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9DF5F" w14:textId="30F9F8E0" w:rsidR="003B7535" w:rsidRDefault="003B7535" w:rsidP="003B7535">
      <w:pPr>
        <w:autoSpaceDE w:val="0"/>
        <w:autoSpaceDN w:val="0"/>
        <w:adjustRightInd w:val="0"/>
        <w:spacing w:after="0" w:line="240" w:lineRule="auto"/>
        <w:jc w:val="center"/>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Assessing drivers of post-harvest losses: tangible and intangible resources</w:t>
      </w:r>
      <w:r w:rsidR="00EE66EC">
        <w:rPr>
          <w:rFonts w:ascii="Times New Roman" w:hAnsi="Times New Roman" w:cs="Times New Roman"/>
          <w:b/>
          <w:bCs/>
          <w:color w:val="000000"/>
          <w:sz w:val="24"/>
          <w:szCs w:val="24"/>
          <w:lang w:val="en-GB"/>
        </w:rPr>
        <w:t>’</w:t>
      </w:r>
      <w:r>
        <w:rPr>
          <w:rFonts w:ascii="Times New Roman" w:hAnsi="Times New Roman" w:cs="Times New Roman"/>
          <w:b/>
          <w:bCs/>
          <w:color w:val="000000"/>
          <w:sz w:val="24"/>
          <w:szCs w:val="24"/>
          <w:lang w:val="en-GB"/>
        </w:rPr>
        <w:t xml:space="preserve"> perspective</w:t>
      </w:r>
    </w:p>
    <w:p w14:paraId="5284EAB6" w14:textId="77777777" w:rsidR="003B7535" w:rsidRDefault="003B7535" w:rsidP="003B7535">
      <w:pPr>
        <w:autoSpaceDE w:val="0"/>
        <w:autoSpaceDN w:val="0"/>
        <w:adjustRightInd w:val="0"/>
        <w:spacing w:after="0" w:line="240" w:lineRule="auto"/>
        <w:rPr>
          <w:rFonts w:ascii="Times New Roman,Bold" w:hAnsi="Times New Roman,Bold" w:cs="Times New Roman,Bold"/>
          <w:b/>
          <w:bCs/>
          <w:color w:val="000000"/>
          <w:sz w:val="24"/>
          <w:szCs w:val="24"/>
          <w:lang w:val="en-GB"/>
        </w:rPr>
      </w:pPr>
    </w:p>
    <w:p w14:paraId="2C890E79" w14:textId="77777777" w:rsidR="003B7535" w:rsidRDefault="003B7535" w:rsidP="003B7535">
      <w:pPr>
        <w:autoSpaceDE w:val="0"/>
        <w:autoSpaceDN w:val="0"/>
        <w:adjustRightInd w:val="0"/>
        <w:spacing w:after="0" w:line="240" w:lineRule="auto"/>
        <w:rPr>
          <w:rFonts w:ascii="Times New Roman,Bold" w:hAnsi="Times New Roman,Bold" w:cs="Times New Roman,Bold"/>
          <w:b/>
          <w:bCs/>
          <w:color w:val="000000"/>
          <w:sz w:val="24"/>
          <w:szCs w:val="24"/>
          <w:lang w:val="en-GB"/>
        </w:rPr>
      </w:pPr>
    </w:p>
    <w:p w14:paraId="4BA7ADBE" w14:textId="77777777" w:rsidR="003B7535" w:rsidRDefault="003B7535" w:rsidP="003B7535">
      <w:pPr>
        <w:autoSpaceDE w:val="0"/>
        <w:autoSpaceDN w:val="0"/>
        <w:adjustRightInd w:val="0"/>
        <w:spacing w:after="0" w:line="240" w:lineRule="auto"/>
        <w:jc w:val="center"/>
        <w:rPr>
          <w:rFonts w:ascii="Times New Roman,Bold" w:hAnsi="Times New Roman,Bold" w:cs="Times New Roman,Bold"/>
          <w:b/>
          <w:bCs/>
          <w:color w:val="000000"/>
          <w:sz w:val="24"/>
          <w:szCs w:val="24"/>
          <w:lang w:val="en-GB"/>
        </w:rPr>
      </w:pPr>
    </w:p>
    <w:p w14:paraId="612F69BC" w14:textId="77777777" w:rsidR="003B7535" w:rsidRDefault="003B7535" w:rsidP="003B7535">
      <w:pPr>
        <w:autoSpaceDE w:val="0"/>
        <w:autoSpaceDN w:val="0"/>
        <w:adjustRightInd w:val="0"/>
        <w:spacing w:after="0" w:line="240" w:lineRule="auto"/>
        <w:jc w:val="center"/>
        <w:rPr>
          <w:rFonts w:ascii="Times New Roman,Bold" w:hAnsi="Times New Roman,Bold" w:cs="Times New Roman,Bold"/>
          <w:b/>
          <w:bCs/>
          <w:color w:val="000000"/>
          <w:sz w:val="24"/>
          <w:szCs w:val="24"/>
          <w:lang w:val="en-GB"/>
        </w:rPr>
      </w:pPr>
    </w:p>
    <w:p w14:paraId="3AE87258" w14:textId="77777777" w:rsidR="003B7535" w:rsidRDefault="003B7535" w:rsidP="003B7535">
      <w:pPr>
        <w:autoSpaceDE w:val="0"/>
        <w:autoSpaceDN w:val="0"/>
        <w:adjustRightInd w:val="0"/>
        <w:spacing w:after="0" w:line="240" w:lineRule="auto"/>
        <w:jc w:val="center"/>
        <w:rPr>
          <w:rFonts w:ascii="Times New Roman,Bold" w:hAnsi="Times New Roman,Bold" w:cs="Times New Roman,Bold"/>
          <w:b/>
          <w:bCs/>
          <w:color w:val="000000"/>
          <w:sz w:val="24"/>
          <w:szCs w:val="24"/>
          <w:lang w:val="en-GB"/>
        </w:rPr>
      </w:pPr>
    </w:p>
    <w:p w14:paraId="56AB457C" w14:textId="3D4C0ABB" w:rsidR="003B7535" w:rsidRDefault="003B7535" w:rsidP="003B7535">
      <w:pPr>
        <w:autoSpaceDE w:val="0"/>
        <w:autoSpaceDN w:val="0"/>
        <w:adjustRightInd w:val="0"/>
        <w:spacing w:after="0" w:line="240" w:lineRule="auto"/>
        <w:jc w:val="center"/>
        <w:rPr>
          <w:rFonts w:ascii="Times New Roman,Bold" w:hAnsi="Times New Roman,Bold" w:cs="Times New Roman,Bold"/>
          <w:b/>
          <w:bCs/>
          <w:color w:val="000000"/>
          <w:sz w:val="24"/>
          <w:szCs w:val="24"/>
          <w:lang w:val="en-GB"/>
        </w:rPr>
      </w:pPr>
      <w:r>
        <w:rPr>
          <w:rFonts w:ascii="Times New Roman,Bold" w:hAnsi="Times New Roman,Bold" w:cs="Times New Roman,Bold"/>
          <w:b/>
          <w:bCs/>
          <w:color w:val="000000"/>
          <w:sz w:val="24"/>
          <w:szCs w:val="24"/>
          <w:lang w:val="en-GB"/>
        </w:rPr>
        <w:t xml:space="preserve">Daniel </w:t>
      </w:r>
      <w:proofErr w:type="spellStart"/>
      <w:r>
        <w:rPr>
          <w:rFonts w:ascii="Times New Roman,Bold" w:hAnsi="Times New Roman,Bold" w:cs="Times New Roman,Bold"/>
          <w:b/>
          <w:bCs/>
          <w:color w:val="000000"/>
          <w:sz w:val="24"/>
          <w:szCs w:val="24"/>
          <w:lang w:val="en-GB"/>
        </w:rPr>
        <w:t>Faibil</w:t>
      </w:r>
      <w:proofErr w:type="spellEnd"/>
    </w:p>
    <w:p w14:paraId="03957733" w14:textId="77777777" w:rsidR="003B7535" w:rsidRDefault="003B7535" w:rsidP="003B7535">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School of Management and Economics, Dalian University of Technology, Dalian,</w:t>
      </w:r>
    </w:p>
    <w:p w14:paraId="180A8824" w14:textId="77777777" w:rsidR="003B7535" w:rsidRDefault="003B7535" w:rsidP="003B7535">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Liaoning Province, PR China</w:t>
      </w:r>
    </w:p>
    <w:p w14:paraId="671591C9" w14:textId="7604E76D" w:rsidR="003B7535" w:rsidRDefault="003B7535" w:rsidP="003B7535">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Email: </w:t>
      </w:r>
      <w:r>
        <w:rPr>
          <w:rFonts w:ascii="Times New Roman" w:hAnsi="Times New Roman" w:cs="Times New Roman"/>
          <w:color w:val="0000FF"/>
          <w:sz w:val="24"/>
          <w:szCs w:val="24"/>
          <w:lang w:val="en-GB"/>
        </w:rPr>
        <w:t>dfaibil@gmail.com</w:t>
      </w:r>
    </w:p>
    <w:p w14:paraId="716AC3EB" w14:textId="77777777" w:rsidR="003B7535" w:rsidRDefault="003B7535" w:rsidP="003B7535">
      <w:pPr>
        <w:autoSpaceDE w:val="0"/>
        <w:autoSpaceDN w:val="0"/>
        <w:adjustRightInd w:val="0"/>
        <w:spacing w:after="0" w:line="240" w:lineRule="auto"/>
        <w:jc w:val="center"/>
        <w:rPr>
          <w:rFonts w:ascii="Times New Roman,Bold" w:hAnsi="Times New Roman,Bold" w:cs="Times New Roman,Bold"/>
          <w:b/>
          <w:bCs/>
          <w:color w:val="000000"/>
          <w:sz w:val="24"/>
          <w:szCs w:val="24"/>
          <w:lang w:val="en-GB"/>
        </w:rPr>
      </w:pPr>
    </w:p>
    <w:p w14:paraId="4186BB83" w14:textId="44B7ABA8" w:rsidR="003B7535" w:rsidRDefault="003B7535" w:rsidP="003B7535">
      <w:pPr>
        <w:autoSpaceDE w:val="0"/>
        <w:autoSpaceDN w:val="0"/>
        <w:adjustRightInd w:val="0"/>
        <w:spacing w:after="0" w:line="240" w:lineRule="auto"/>
        <w:jc w:val="center"/>
        <w:rPr>
          <w:rFonts w:ascii="Times New Roman,Bold" w:hAnsi="Times New Roman,Bold" w:cs="Times New Roman,Bold"/>
          <w:b/>
          <w:bCs/>
          <w:color w:val="000000"/>
          <w:sz w:val="24"/>
          <w:szCs w:val="24"/>
          <w:lang w:val="en-GB"/>
        </w:rPr>
      </w:pPr>
      <w:r>
        <w:rPr>
          <w:rFonts w:ascii="Times New Roman,Bold" w:hAnsi="Times New Roman,Bold" w:cs="Times New Roman,Bold"/>
          <w:b/>
          <w:bCs/>
          <w:color w:val="000000"/>
          <w:sz w:val="24"/>
          <w:szCs w:val="24"/>
          <w:lang w:val="en-GB"/>
        </w:rPr>
        <w:t>Martin Agyemang</w:t>
      </w:r>
    </w:p>
    <w:p w14:paraId="68D47537" w14:textId="77777777" w:rsidR="003B7535" w:rsidRDefault="003B7535" w:rsidP="003B7535">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New </w:t>
      </w:r>
      <w:proofErr w:type="spellStart"/>
      <w:r>
        <w:rPr>
          <w:rFonts w:ascii="Times New Roman" w:hAnsi="Times New Roman" w:cs="Times New Roman"/>
          <w:color w:val="000000"/>
          <w:sz w:val="24"/>
          <w:szCs w:val="24"/>
          <w:lang w:val="en-GB"/>
        </w:rPr>
        <w:t>Huadu</w:t>
      </w:r>
      <w:proofErr w:type="spellEnd"/>
      <w:r>
        <w:rPr>
          <w:rFonts w:ascii="Times New Roman" w:hAnsi="Times New Roman" w:cs="Times New Roman"/>
          <w:color w:val="000000"/>
          <w:sz w:val="24"/>
          <w:szCs w:val="24"/>
          <w:lang w:val="en-GB"/>
        </w:rPr>
        <w:t xml:space="preserve"> Business School, </w:t>
      </w:r>
      <w:proofErr w:type="spellStart"/>
      <w:r>
        <w:rPr>
          <w:rFonts w:ascii="Times New Roman" w:hAnsi="Times New Roman" w:cs="Times New Roman"/>
          <w:color w:val="000000"/>
          <w:sz w:val="24"/>
          <w:szCs w:val="24"/>
          <w:lang w:val="en-GB"/>
        </w:rPr>
        <w:t>Minjiang</w:t>
      </w:r>
      <w:proofErr w:type="spellEnd"/>
      <w:r>
        <w:rPr>
          <w:rFonts w:ascii="Times New Roman" w:hAnsi="Times New Roman" w:cs="Times New Roman"/>
          <w:color w:val="000000"/>
          <w:sz w:val="24"/>
          <w:szCs w:val="24"/>
          <w:lang w:val="en-GB"/>
        </w:rPr>
        <w:t xml:space="preserve"> University, Fuzhou, 350108, Fujian Province,</w:t>
      </w:r>
    </w:p>
    <w:p w14:paraId="39A1BD03" w14:textId="77777777" w:rsidR="003B7535" w:rsidRDefault="003B7535" w:rsidP="003B7535">
      <w:pPr>
        <w:autoSpaceDE w:val="0"/>
        <w:autoSpaceDN w:val="0"/>
        <w:adjustRightInd w:val="0"/>
        <w:spacing w:after="0" w:line="240" w:lineRule="auto"/>
        <w:jc w:val="center"/>
        <w:rPr>
          <w:rFonts w:ascii="Times New Roman,Italic" w:hAnsi="Times New Roman,Italic" w:cs="Times New Roman,Italic"/>
          <w:i/>
          <w:iCs/>
          <w:color w:val="000000"/>
          <w:sz w:val="24"/>
          <w:szCs w:val="24"/>
          <w:lang w:val="en-GB"/>
        </w:rPr>
      </w:pPr>
      <w:r>
        <w:rPr>
          <w:rFonts w:ascii="Times New Roman" w:hAnsi="Times New Roman" w:cs="Times New Roman"/>
          <w:color w:val="000000"/>
          <w:sz w:val="24"/>
          <w:szCs w:val="24"/>
          <w:lang w:val="en-GB"/>
        </w:rPr>
        <w:t>PR China</w:t>
      </w:r>
      <w:r>
        <w:rPr>
          <w:rFonts w:ascii="Times New Roman,Italic" w:hAnsi="Times New Roman,Italic" w:cs="Times New Roman,Italic"/>
          <w:i/>
          <w:iCs/>
          <w:color w:val="000000"/>
          <w:sz w:val="24"/>
          <w:szCs w:val="24"/>
          <w:lang w:val="en-GB"/>
        </w:rPr>
        <w:t>,</w:t>
      </w:r>
    </w:p>
    <w:p w14:paraId="0CDCE380" w14:textId="2BF31C0B" w:rsidR="003B7535" w:rsidRDefault="003B7535" w:rsidP="003B7535">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Email: </w:t>
      </w:r>
      <w:r>
        <w:rPr>
          <w:rFonts w:ascii="Times New Roman" w:hAnsi="Times New Roman" w:cs="Times New Roman"/>
          <w:color w:val="0000FF"/>
          <w:sz w:val="24"/>
          <w:szCs w:val="24"/>
          <w:lang w:val="en-GB"/>
        </w:rPr>
        <w:t xml:space="preserve">martinon463@gmail.com </w:t>
      </w:r>
    </w:p>
    <w:p w14:paraId="7F531274" w14:textId="77777777" w:rsidR="003B7535" w:rsidRDefault="003B7535" w:rsidP="003B7535">
      <w:pPr>
        <w:autoSpaceDE w:val="0"/>
        <w:autoSpaceDN w:val="0"/>
        <w:adjustRightInd w:val="0"/>
        <w:spacing w:after="0" w:line="240" w:lineRule="auto"/>
        <w:jc w:val="center"/>
        <w:rPr>
          <w:rFonts w:ascii="Times New Roman,Bold" w:hAnsi="Times New Roman,Bold" w:cs="Times New Roman,Bold"/>
          <w:b/>
          <w:bCs/>
          <w:color w:val="000000"/>
          <w:sz w:val="24"/>
          <w:szCs w:val="24"/>
          <w:lang w:val="en-GB"/>
        </w:rPr>
      </w:pPr>
    </w:p>
    <w:p w14:paraId="11105CF3" w14:textId="3E3FDA3B" w:rsidR="003B7535" w:rsidRDefault="003B7535" w:rsidP="003B7535">
      <w:pPr>
        <w:autoSpaceDE w:val="0"/>
        <w:autoSpaceDN w:val="0"/>
        <w:adjustRightInd w:val="0"/>
        <w:spacing w:after="0" w:line="240" w:lineRule="auto"/>
        <w:jc w:val="center"/>
        <w:rPr>
          <w:rFonts w:ascii="Times New Roman,Bold" w:hAnsi="Times New Roman,Bold" w:cs="Times New Roman,Bold"/>
          <w:b/>
          <w:bCs/>
          <w:color w:val="000000"/>
          <w:sz w:val="24"/>
          <w:szCs w:val="24"/>
          <w:lang w:val="en-GB"/>
        </w:rPr>
      </w:pPr>
      <w:r>
        <w:rPr>
          <w:rFonts w:ascii="Times New Roman,Bold" w:hAnsi="Times New Roman,Bold" w:cs="Times New Roman,Bold"/>
          <w:b/>
          <w:bCs/>
          <w:color w:val="000000"/>
          <w:sz w:val="24"/>
          <w:szCs w:val="24"/>
          <w:lang w:val="en-GB"/>
        </w:rPr>
        <w:t xml:space="preserve">Owusu </w:t>
      </w:r>
      <w:proofErr w:type="spellStart"/>
      <w:r>
        <w:rPr>
          <w:rFonts w:ascii="Times New Roman,Bold" w:hAnsi="Times New Roman,Bold" w:cs="Times New Roman,Bold"/>
          <w:b/>
          <w:bCs/>
          <w:color w:val="000000"/>
          <w:sz w:val="24"/>
          <w:szCs w:val="24"/>
          <w:lang w:val="en-GB"/>
        </w:rPr>
        <w:t>Amponsah</w:t>
      </w:r>
      <w:proofErr w:type="spellEnd"/>
    </w:p>
    <w:p w14:paraId="3BCA99A3" w14:textId="77777777" w:rsidR="003B7535" w:rsidRDefault="003B7535" w:rsidP="003B7535">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Department of Planning, Kwame Nkrumah University of Science and Technology,</w:t>
      </w:r>
    </w:p>
    <w:p w14:paraId="6674E75E" w14:textId="77777777" w:rsidR="003B7535" w:rsidRDefault="003B7535" w:rsidP="003B7535">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Kumasi, Ghana</w:t>
      </w:r>
    </w:p>
    <w:p w14:paraId="2DDCE33B" w14:textId="352F3EAA" w:rsidR="003B7535" w:rsidRDefault="003B7535" w:rsidP="003B7535">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Email: </w:t>
      </w:r>
      <w:r>
        <w:rPr>
          <w:rFonts w:ascii="Times New Roman" w:hAnsi="Times New Roman" w:cs="Times New Roman"/>
          <w:color w:val="0000FF"/>
          <w:sz w:val="24"/>
          <w:szCs w:val="24"/>
          <w:lang w:val="en-GB"/>
        </w:rPr>
        <w:t xml:space="preserve">o.amponsah.cap@knust.edu.gh </w:t>
      </w:r>
    </w:p>
    <w:p w14:paraId="32695B56" w14:textId="77777777" w:rsidR="003B7535" w:rsidRDefault="003B7535" w:rsidP="003B7535">
      <w:pPr>
        <w:autoSpaceDE w:val="0"/>
        <w:autoSpaceDN w:val="0"/>
        <w:adjustRightInd w:val="0"/>
        <w:spacing w:after="0" w:line="240" w:lineRule="auto"/>
        <w:jc w:val="center"/>
        <w:rPr>
          <w:rFonts w:ascii="Times New Roman" w:hAnsi="Times New Roman" w:cs="Times New Roman"/>
          <w:b/>
          <w:bCs/>
          <w:color w:val="000000"/>
          <w:sz w:val="24"/>
          <w:szCs w:val="24"/>
          <w:lang w:val="en-GB"/>
        </w:rPr>
      </w:pPr>
    </w:p>
    <w:p w14:paraId="0E061F5C" w14:textId="50EBCD49" w:rsidR="003B7535" w:rsidRDefault="003B7535" w:rsidP="003B7535">
      <w:pPr>
        <w:autoSpaceDE w:val="0"/>
        <w:autoSpaceDN w:val="0"/>
        <w:adjustRightInd w:val="0"/>
        <w:spacing w:after="0" w:line="240" w:lineRule="auto"/>
        <w:jc w:val="center"/>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Himanshu Gupta</w:t>
      </w:r>
    </w:p>
    <w:p w14:paraId="1BEDC67E" w14:textId="77777777" w:rsidR="003B7535" w:rsidRDefault="003B7535" w:rsidP="003B7535">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Department of Management Studies, Indian Institute of Technology (Indian School of</w:t>
      </w:r>
    </w:p>
    <w:p w14:paraId="0BE4A0D9" w14:textId="77777777" w:rsidR="003B7535" w:rsidRDefault="003B7535" w:rsidP="003B7535">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Mines) Dhanbad, India</w:t>
      </w:r>
    </w:p>
    <w:p w14:paraId="5CFB6CD6" w14:textId="77777777" w:rsidR="003B7535" w:rsidRDefault="003B7535" w:rsidP="003B7535">
      <w:pPr>
        <w:autoSpaceDE w:val="0"/>
        <w:autoSpaceDN w:val="0"/>
        <w:adjustRightInd w:val="0"/>
        <w:spacing w:after="0" w:line="240" w:lineRule="auto"/>
        <w:jc w:val="center"/>
        <w:rPr>
          <w:rFonts w:ascii="Times New Roman" w:hAnsi="Times New Roman" w:cs="Times New Roman"/>
          <w:color w:val="0000FF"/>
          <w:sz w:val="24"/>
          <w:szCs w:val="24"/>
          <w:lang w:val="en-GB"/>
        </w:rPr>
      </w:pPr>
      <w:r>
        <w:rPr>
          <w:rFonts w:ascii="Times New Roman" w:hAnsi="Times New Roman" w:cs="Times New Roman"/>
          <w:color w:val="0000FF"/>
          <w:sz w:val="24"/>
          <w:szCs w:val="24"/>
          <w:lang w:val="en-GB"/>
        </w:rPr>
        <w:t>Email: himanshuguptadoms@gmail.com</w:t>
      </w:r>
    </w:p>
    <w:p w14:paraId="036860F5" w14:textId="77777777" w:rsidR="003B7535" w:rsidRDefault="003B7535" w:rsidP="003B7535">
      <w:pPr>
        <w:autoSpaceDE w:val="0"/>
        <w:autoSpaceDN w:val="0"/>
        <w:adjustRightInd w:val="0"/>
        <w:spacing w:after="0" w:line="240" w:lineRule="auto"/>
        <w:jc w:val="center"/>
        <w:rPr>
          <w:rFonts w:ascii="Times New Roman,Bold" w:hAnsi="Times New Roman,Bold" w:cs="Times New Roman,Bold"/>
          <w:b/>
          <w:bCs/>
          <w:color w:val="000000"/>
          <w:sz w:val="24"/>
          <w:szCs w:val="24"/>
          <w:lang w:val="en-GB"/>
        </w:rPr>
      </w:pPr>
    </w:p>
    <w:p w14:paraId="348B3CF0" w14:textId="104E6E88" w:rsidR="003B7535" w:rsidRDefault="003B7535" w:rsidP="003B7535">
      <w:pPr>
        <w:autoSpaceDE w:val="0"/>
        <w:autoSpaceDN w:val="0"/>
        <w:adjustRightInd w:val="0"/>
        <w:spacing w:after="0" w:line="240" w:lineRule="auto"/>
        <w:jc w:val="center"/>
        <w:rPr>
          <w:rFonts w:ascii="Times New Roman,Bold" w:hAnsi="Times New Roman,Bold" w:cs="Times New Roman,Bold"/>
          <w:b/>
          <w:bCs/>
          <w:color w:val="000000"/>
          <w:sz w:val="24"/>
          <w:szCs w:val="24"/>
          <w:lang w:val="en-GB"/>
        </w:rPr>
      </w:pPr>
      <w:r>
        <w:rPr>
          <w:rFonts w:ascii="Times New Roman,Bold" w:hAnsi="Times New Roman,Bold" w:cs="Times New Roman,Bold"/>
          <w:b/>
          <w:bCs/>
          <w:color w:val="000000"/>
          <w:sz w:val="24"/>
          <w:szCs w:val="24"/>
          <w:lang w:val="en-GB"/>
        </w:rPr>
        <w:t>Simonov Kusi-Sarpong</w:t>
      </w:r>
    </w:p>
    <w:p w14:paraId="5CAD8BF1" w14:textId="3631E584" w:rsidR="003B7535" w:rsidRDefault="003B7535" w:rsidP="003B7535">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Southampton Business School, University of Southampton, Southampton S017 1BJ,</w:t>
      </w:r>
      <w:r w:rsidR="001A53D4">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UK</w:t>
      </w:r>
    </w:p>
    <w:p w14:paraId="08DE84B4" w14:textId="77777777" w:rsidR="003B7535" w:rsidRDefault="003B7535" w:rsidP="003B7535">
      <w:pPr>
        <w:autoSpaceDE w:val="0"/>
        <w:autoSpaceDN w:val="0"/>
        <w:adjustRightInd w:val="0"/>
        <w:spacing w:after="0" w:line="240" w:lineRule="auto"/>
        <w:jc w:val="center"/>
        <w:rPr>
          <w:rFonts w:ascii="Times New Roman" w:hAnsi="Times New Roman" w:cs="Times New Roman"/>
          <w:color w:val="0000FF"/>
          <w:sz w:val="24"/>
          <w:szCs w:val="24"/>
          <w:lang w:val="en-GB"/>
        </w:rPr>
      </w:pPr>
      <w:r>
        <w:rPr>
          <w:rFonts w:ascii="Times New Roman" w:hAnsi="Times New Roman" w:cs="Times New Roman"/>
          <w:color w:val="000000"/>
          <w:sz w:val="24"/>
          <w:szCs w:val="24"/>
          <w:lang w:val="en-GB"/>
        </w:rPr>
        <w:t xml:space="preserve">Email: </w:t>
      </w:r>
      <w:r>
        <w:rPr>
          <w:rFonts w:ascii="Times New Roman" w:hAnsi="Times New Roman" w:cs="Times New Roman"/>
          <w:color w:val="0000FF"/>
          <w:sz w:val="24"/>
          <w:szCs w:val="24"/>
          <w:lang w:val="en-GB"/>
        </w:rPr>
        <w:t>simonov2002@yahoo.com</w:t>
      </w:r>
    </w:p>
    <w:p w14:paraId="2D1B086F" w14:textId="77777777" w:rsidR="003B7535" w:rsidRDefault="003B7535" w:rsidP="00774DC5">
      <w:pPr>
        <w:spacing w:line="360" w:lineRule="auto"/>
        <w:jc w:val="both"/>
        <w:rPr>
          <w:rFonts w:ascii="ArialUnicodeMS" w:hAnsi="ArialUnicodeMS" w:cs="ArialUnicodeMS"/>
          <w:color w:val="000000"/>
          <w:sz w:val="20"/>
          <w:szCs w:val="20"/>
          <w:lang w:val="en-GB"/>
        </w:rPr>
      </w:pPr>
    </w:p>
    <w:p w14:paraId="362B3326" w14:textId="77777777" w:rsidR="003B7535" w:rsidRDefault="003B7535" w:rsidP="00774DC5">
      <w:pPr>
        <w:spacing w:line="360" w:lineRule="auto"/>
        <w:jc w:val="both"/>
        <w:rPr>
          <w:rFonts w:ascii="Times New Roman" w:hAnsi="Times New Roman" w:cs="Times New Roman"/>
          <w:b/>
          <w:sz w:val="24"/>
          <w:szCs w:val="24"/>
        </w:rPr>
      </w:pPr>
    </w:p>
    <w:p w14:paraId="27E44A72" w14:textId="77777777" w:rsidR="003B7535" w:rsidRDefault="003B7535" w:rsidP="00774DC5">
      <w:pPr>
        <w:spacing w:line="360" w:lineRule="auto"/>
        <w:jc w:val="both"/>
        <w:rPr>
          <w:rFonts w:ascii="Times New Roman" w:hAnsi="Times New Roman" w:cs="Times New Roman"/>
          <w:b/>
          <w:sz w:val="24"/>
          <w:szCs w:val="24"/>
        </w:rPr>
      </w:pPr>
    </w:p>
    <w:p w14:paraId="773F9414" w14:textId="77777777" w:rsidR="003B7535" w:rsidRDefault="003B7535" w:rsidP="00774DC5">
      <w:pPr>
        <w:spacing w:line="360" w:lineRule="auto"/>
        <w:jc w:val="both"/>
        <w:rPr>
          <w:rFonts w:ascii="Times New Roman" w:hAnsi="Times New Roman" w:cs="Times New Roman"/>
          <w:b/>
          <w:sz w:val="24"/>
          <w:szCs w:val="24"/>
        </w:rPr>
      </w:pPr>
    </w:p>
    <w:p w14:paraId="4B933460" w14:textId="77777777" w:rsidR="003B7535" w:rsidRDefault="003B7535" w:rsidP="00774DC5">
      <w:pPr>
        <w:spacing w:line="360" w:lineRule="auto"/>
        <w:jc w:val="both"/>
        <w:rPr>
          <w:rFonts w:ascii="Times New Roman" w:hAnsi="Times New Roman" w:cs="Times New Roman"/>
          <w:b/>
          <w:sz w:val="24"/>
          <w:szCs w:val="24"/>
        </w:rPr>
      </w:pPr>
    </w:p>
    <w:p w14:paraId="51BE5DB1" w14:textId="77777777" w:rsidR="003B7535" w:rsidRDefault="003B7535" w:rsidP="00774DC5">
      <w:pPr>
        <w:spacing w:line="360" w:lineRule="auto"/>
        <w:jc w:val="both"/>
        <w:rPr>
          <w:rFonts w:ascii="Times New Roman" w:hAnsi="Times New Roman" w:cs="Times New Roman"/>
          <w:b/>
          <w:sz w:val="24"/>
          <w:szCs w:val="24"/>
        </w:rPr>
      </w:pPr>
    </w:p>
    <w:p w14:paraId="6CE57A11" w14:textId="77777777" w:rsidR="003B7535" w:rsidRDefault="003B7535" w:rsidP="00774DC5">
      <w:pPr>
        <w:spacing w:line="360" w:lineRule="auto"/>
        <w:jc w:val="both"/>
        <w:rPr>
          <w:rFonts w:ascii="Times New Roman" w:hAnsi="Times New Roman" w:cs="Times New Roman"/>
          <w:b/>
          <w:sz w:val="24"/>
          <w:szCs w:val="24"/>
        </w:rPr>
      </w:pPr>
    </w:p>
    <w:p w14:paraId="2D6F3C17" w14:textId="77777777" w:rsidR="003B7535" w:rsidRDefault="003B7535" w:rsidP="00774DC5">
      <w:pPr>
        <w:spacing w:line="360" w:lineRule="auto"/>
        <w:jc w:val="both"/>
        <w:rPr>
          <w:rFonts w:ascii="Times New Roman" w:hAnsi="Times New Roman" w:cs="Times New Roman"/>
          <w:b/>
          <w:sz w:val="24"/>
          <w:szCs w:val="24"/>
        </w:rPr>
      </w:pPr>
    </w:p>
    <w:p w14:paraId="69C7B4E5" w14:textId="77777777" w:rsidR="003B7535" w:rsidRDefault="003B7535" w:rsidP="00774DC5">
      <w:pPr>
        <w:spacing w:line="360" w:lineRule="auto"/>
        <w:jc w:val="both"/>
        <w:rPr>
          <w:rFonts w:ascii="Times New Roman" w:hAnsi="Times New Roman" w:cs="Times New Roman"/>
          <w:b/>
          <w:sz w:val="24"/>
          <w:szCs w:val="24"/>
        </w:rPr>
      </w:pPr>
    </w:p>
    <w:p w14:paraId="6764E6FA" w14:textId="2D73AF2D" w:rsidR="002D3862" w:rsidRPr="00774DC5" w:rsidRDefault="002D3862" w:rsidP="00774DC5">
      <w:pPr>
        <w:spacing w:line="360" w:lineRule="auto"/>
        <w:jc w:val="both"/>
        <w:rPr>
          <w:rFonts w:ascii="Times New Roman" w:hAnsi="Times New Roman" w:cs="Times New Roman"/>
          <w:b/>
          <w:sz w:val="24"/>
          <w:szCs w:val="24"/>
        </w:rPr>
      </w:pPr>
      <w:r w:rsidRPr="00774DC5">
        <w:rPr>
          <w:rFonts w:ascii="Times New Roman" w:hAnsi="Times New Roman" w:cs="Times New Roman"/>
          <w:b/>
          <w:sz w:val="24"/>
          <w:szCs w:val="24"/>
        </w:rPr>
        <w:lastRenderedPageBreak/>
        <w:t>Assessing drivers of post-harvest losses: tangible and intangible resources perspective.</w:t>
      </w:r>
    </w:p>
    <w:p w14:paraId="1F114DD9" w14:textId="568EC3EE" w:rsidR="00905DA0" w:rsidRPr="00774DC5" w:rsidRDefault="00905DA0" w:rsidP="00774DC5">
      <w:pPr>
        <w:spacing w:line="360" w:lineRule="auto"/>
        <w:jc w:val="both"/>
        <w:rPr>
          <w:rFonts w:ascii="Times New Roman" w:hAnsi="Times New Roman" w:cs="Times New Roman"/>
          <w:b/>
          <w:sz w:val="24"/>
          <w:szCs w:val="24"/>
        </w:rPr>
      </w:pPr>
    </w:p>
    <w:p w14:paraId="5304460F" w14:textId="1E6AC3AE" w:rsidR="00FB191B" w:rsidRPr="00774DC5" w:rsidRDefault="00483015" w:rsidP="00774DC5">
      <w:pPr>
        <w:spacing w:line="360" w:lineRule="auto"/>
        <w:jc w:val="both"/>
        <w:rPr>
          <w:rFonts w:ascii="Times New Roman" w:hAnsi="Times New Roman" w:cs="Times New Roman"/>
          <w:b/>
          <w:sz w:val="24"/>
          <w:szCs w:val="24"/>
        </w:rPr>
      </w:pPr>
      <w:r w:rsidRPr="00774DC5">
        <w:rPr>
          <w:rFonts w:ascii="Times New Roman" w:hAnsi="Times New Roman" w:cs="Times New Roman"/>
          <w:b/>
          <w:sz w:val="24"/>
          <w:szCs w:val="24"/>
        </w:rPr>
        <w:t>Abstract</w:t>
      </w:r>
    </w:p>
    <w:p w14:paraId="070A0175" w14:textId="2A86E83B" w:rsidR="00FB191B" w:rsidRPr="00774DC5" w:rsidRDefault="00D0715F" w:rsidP="00774DC5">
      <w:pPr>
        <w:autoSpaceDE w:val="0"/>
        <w:autoSpaceDN w:val="0"/>
        <w:adjustRightInd w:val="0"/>
        <w:spacing w:after="0" w:line="360" w:lineRule="auto"/>
        <w:jc w:val="both"/>
        <w:rPr>
          <w:rFonts w:ascii="Times New Roman" w:eastAsia="Times New Roman" w:hAnsi="Times New Roman" w:cs="Times New Roman"/>
          <w:sz w:val="24"/>
          <w:szCs w:val="24"/>
        </w:rPr>
      </w:pPr>
      <w:r w:rsidRPr="00774DC5">
        <w:rPr>
          <w:rFonts w:ascii="Times New Roman" w:hAnsi="Times New Roman" w:cs="Times New Roman"/>
          <w:sz w:val="24"/>
          <w:szCs w:val="24"/>
        </w:rPr>
        <w:t>Many s</w:t>
      </w:r>
      <w:r w:rsidR="00FB191B" w:rsidRPr="00774DC5">
        <w:rPr>
          <w:rFonts w:ascii="Times New Roman" w:hAnsi="Times New Roman" w:cs="Times New Roman"/>
          <w:sz w:val="24"/>
          <w:szCs w:val="24"/>
        </w:rPr>
        <w:t xml:space="preserve">takeholders </w:t>
      </w:r>
      <w:r w:rsidR="00C75C96" w:rsidRPr="00774DC5">
        <w:rPr>
          <w:rFonts w:ascii="Times New Roman" w:hAnsi="Times New Roman" w:cs="Times New Roman"/>
          <w:sz w:val="24"/>
          <w:szCs w:val="24"/>
        </w:rPr>
        <w:t xml:space="preserve">in </w:t>
      </w:r>
      <w:proofErr w:type="spellStart"/>
      <w:r w:rsidR="00C75C96" w:rsidRPr="00774DC5">
        <w:rPr>
          <w:rFonts w:ascii="Times New Roman" w:hAnsi="Times New Roman" w:cs="Times New Roman"/>
          <w:sz w:val="24"/>
          <w:szCs w:val="24"/>
        </w:rPr>
        <w:t>agro</w:t>
      </w:r>
      <w:proofErr w:type="spellEnd"/>
      <w:r w:rsidR="00C75C96" w:rsidRPr="00774DC5">
        <w:rPr>
          <w:rFonts w:ascii="Times New Roman" w:hAnsi="Times New Roman" w:cs="Times New Roman"/>
          <w:sz w:val="24"/>
          <w:szCs w:val="24"/>
        </w:rPr>
        <w:t xml:space="preserve">-food industry </w:t>
      </w:r>
      <w:r w:rsidR="00FB191B" w:rsidRPr="00774DC5">
        <w:rPr>
          <w:rFonts w:ascii="Times New Roman" w:hAnsi="Times New Roman" w:cs="Times New Roman"/>
          <w:sz w:val="24"/>
          <w:szCs w:val="24"/>
        </w:rPr>
        <w:t>are concerned about sustainability, especially in addressing post-harvest loss (PHL)</w:t>
      </w:r>
      <w:r w:rsidR="00C75C96" w:rsidRPr="00774DC5">
        <w:rPr>
          <w:rFonts w:ascii="Times New Roman" w:hAnsi="Times New Roman" w:cs="Times New Roman"/>
          <w:sz w:val="24"/>
          <w:szCs w:val="24"/>
        </w:rPr>
        <w:t>.</w:t>
      </w:r>
      <w:r w:rsidR="00FB191B" w:rsidRPr="00774DC5">
        <w:rPr>
          <w:rFonts w:ascii="Times New Roman" w:hAnsi="Times New Roman" w:cs="Times New Roman"/>
          <w:sz w:val="24"/>
          <w:szCs w:val="24"/>
        </w:rPr>
        <w:t xml:space="preserve"> </w:t>
      </w:r>
      <w:r w:rsidR="00EA2418" w:rsidRPr="00774DC5">
        <w:rPr>
          <w:rFonts w:ascii="Times New Roman" w:hAnsi="Times New Roman" w:cs="Times New Roman"/>
          <w:sz w:val="24"/>
          <w:szCs w:val="24"/>
        </w:rPr>
        <w:t>However, resources</w:t>
      </w:r>
      <w:r w:rsidR="00FB191B" w:rsidRPr="00774DC5">
        <w:rPr>
          <w:rFonts w:ascii="Times New Roman" w:hAnsi="Times New Roman" w:cs="Times New Roman"/>
          <w:sz w:val="24"/>
          <w:szCs w:val="24"/>
        </w:rPr>
        <w:t xml:space="preserve"> available to various supply chain stakeholders</w:t>
      </w:r>
      <w:r w:rsidR="00C75C96" w:rsidRPr="00774DC5">
        <w:rPr>
          <w:rFonts w:ascii="Times New Roman" w:hAnsi="Times New Roman" w:cs="Times New Roman"/>
          <w:sz w:val="24"/>
          <w:szCs w:val="24"/>
        </w:rPr>
        <w:t xml:space="preserve"> such as in</w:t>
      </w:r>
      <w:r w:rsidR="007A0482" w:rsidRPr="00774DC5">
        <w:rPr>
          <w:rFonts w:ascii="Times New Roman" w:hAnsi="Times New Roman" w:cs="Times New Roman"/>
          <w:sz w:val="24"/>
          <w:szCs w:val="24"/>
        </w:rPr>
        <w:t xml:space="preserve"> the</w:t>
      </w:r>
      <w:r w:rsidR="00C75C96" w:rsidRPr="00774DC5">
        <w:rPr>
          <w:rFonts w:ascii="Times New Roman" w:hAnsi="Times New Roman" w:cs="Times New Roman"/>
          <w:sz w:val="24"/>
          <w:szCs w:val="24"/>
        </w:rPr>
        <w:t xml:space="preserve"> raw cashew nuts (RCNs) supply </w:t>
      </w:r>
      <w:r w:rsidR="00EA2418" w:rsidRPr="00774DC5">
        <w:rPr>
          <w:rFonts w:ascii="Times New Roman" w:hAnsi="Times New Roman" w:cs="Times New Roman"/>
          <w:sz w:val="24"/>
          <w:szCs w:val="24"/>
        </w:rPr>
        <w:t>network to</w:t>
      </w:r>
      <w:r w:rsidR="00FB191B" w:rsidRPr="00774DC5">
        <w:rPr>
          <w:rFonts w:ascii="Times New Roman" w:hAnsi="Times New Roman" w:cs="Times New Roman"/>
          <w:sz w:val="24"/>
          <w:szCs w:val="24"/>
        </w:rPr>
        <w:t xml:space="preserve"> address PHL remain a challenge. The extant literature on PHL has limited intricate insight into its drivers from the perspective of resources. This paper</w:t>
      </w:r>
      <w:r w:rsidR="00027091" w:rsidRPr="00774DC5">
        <w:rPr>
          <w:rFonts w:ascii="Times New Roman" w:hAnsi="Times New Roman" w:cs="Times New Roman"/>
          <w:sz w:val="24"/>
          <w:szCs w:val="24"/>
        </w:rPr>
        <w:t>, focusing on RCNs supply networ</w:t>
      </w:r>
      <w:r w:rsidR="00CF1624" w:rsidRPr="00774DC5">
        <w:rPr>
          <w:rFonts w:ascii="Times New Roman" w:hAnsi="Times New Roman" w:cs="Times New Roman"/>
          <w:sz w:val="24"/>
          <w:szCs w:val="24"/>
        </w:rPr>
        <w:t>k</w:t>
      </w:r>
      <w:r w:rsidR="00027091" w:rsidRPr="00774DC5">
        <w:rPr>
          <w:rFonts w:ascii="Times New Roman" w:hAnsi="Times New Roman" w:cs="Times New Roman"/>
          <w:sz w:val="24"/>
          <w:szCs w:val="24"/>
        </w:rPr>
        <w:t>,</w:t>
      </w:r>
      <w:r w:rsidR="00FB191B" w:rsidRPr="00774DC5">
        <w:rPr>
          <w:rFonts w:ascii="Times New Roman" w:hAnsi="Times New Roman" w:cs="Times New Roman"/>
          <w:sz w:val="24"/>
          <w:szCs w:val="24"/>
        </w:rPr>
        <w:t xml:space="preserve"> systematically identifies and analyzes critical drivers that influence PHL guided by tangible and intangible resources perspective. Fuzzy-Decision Making Trial and Evaluation Laboratory (Fuzzy-DEMATEL) methodology was employed to analyze and convert an experts’ judgment into quantifiable data to establish the causal relationship among the drivers. The findings reveal that urgent and short-term attention to address PHL in the RCNs supply network should be given to the primary tangible driver of </w:t>
      </w:r>
      <w:r w:rsidR="00FB191B" w:rsidRPr="00774DC5">
        <w:rPr>
          <w:rFonts w:ascii="Times New Roman" w:eastAsia="Times New Roman" w:hAnsi="Times New Roman" w:cs="Times New Roman"/>
          <w:sz w:val="24"/>
          <w:szCs w:val="24"/>
        </w:rPr>
        <w:t>lack/insufficient proper packaging materials. Furthermore, in medium-term strategies, RCNs suppliers and government agencies in-charge of agriculture and industry bodies need to surmount three key cause drivers consisting of premature/green harvesting of cashew nuts, financial and economic constraints, and lack of appropriate storage facility. In addition, drivers such as insufficient/lack of management support and commitment and lack</w:t>
      </w:r>
      <w:r w:rsidR="00FB191B" w:rsidRPr="00774DC5">
        <w:rPr>
          <w:rFonts w:ascii="Times New Roman" w:hAnsi="Times New Roman" w:cs="Times New Roman"/>
          <w:sz w:val="24"/>
          <w:szCs w:val="24"/>
        </w:rPr>
        <w:t xml:space="preserve"> of information dissemination on PHL within RCNs suppliers should be addressed in the long term. The study provides a framework for supply chain managers and policymakers to understand the interrelationship among PHL drivers from a resource perspective to enable the implementation of strategies that address PHL.</w:t>
      </w:r>
      <w:r w:rsidR="00FB191B" w:rsidRPr="00774DC5">
        <w:rPr>
          <w:rFonts w:ascii="Times New Roman" w:eastAsia="Times New Roman" w:hAnsi="Times New Roman" w:cs="Times New Roman"/>
          <w:sz w:val="24"/>
          <w:szCs w:val="24"/>
        </w:rPr>
        <w:t xml:space="preserve"> </w:t>
      </w:r>
    </w:p>
    <w:p w14:paraId="104B8B72" w14:textId="3D3146C4" w:rsidR="00E62C15" w:rsidRPr="00774DC5" w:rsidRDefault="00E62C15" w:rsidP="00774DC5">
      <w:pPr>
        <w:spacing w:line="360" w:lineRule="auto"/>
        <w:jc w:val="both"/>
        <w:rPr>
          <w:rFonts w:ascii="Times New Roman" w:hAnsi="Times New Roman" w:cs="Times New Roman"/>
          <w:sz w:val="24"/>
          <w:szCs w:val="24"/>
        </w:rPr>
      </w:pPr>
    </w:p>
    <w:p w14:paraId="516D59FE" w14:textId="044874B0" w:rsidR="00292ACE" w:rsidRPr="00774DC5" w:rsidRDefault="00905DA0" w:rsidP="00774DC5">
      <w:pPr>
        <w:spacing w:line="360" w:lineRule="auto"/>
        <w:jc w:val="both"/>
        <w:rPr>
          <w:rFonts w:ascii="Times New Roman" w:hAnsi="Times New Roman" w:cs="Times New Roman"/>
          <w:sz w:val="24"/>
          <w:szCs w:val="24"/>
        </w:rPr>
      </w:pPr>
      <w:r w:rsidRPr="00774DC5">
        <w:rPr>
          <w:rFonts w:ascii="Times New Roman" w:hAnsi="Times New Roman" w:cs="Times New Roman"/>
          <w:b/>
          <w:sz w:val="24"/>
          <w:szCs w:val="24"/>
        </w:rPr>
        <w:t xml:space="preserve">Keywords: </w:t>
      </w:r>
      <w:r w:rsidRPr="00774DC5">
        <w:rPr>
          <w:rFonts w:ascii="Times New Roman" w:hAnsi="Times New Roman" w:cs="Times New Roman"/>
          <w:sz w:val="24"/>
          <w:szCs w:val="24"/>
        </w:rPr>
        <w:t xml:space="preserve">Post-harvest Loss, Supply Chain, Decision Making Trial and Evaluation Laboratory (DEMATEL), </w:t>
      </w:r>
      <w:r w:rsidR="00896939" w:rsidRPr="00774DC5">
        <w:rPr>
          <w:rFonts w:ascii="Times New Roman" w:hAnsi="Times New Roman" w:cs="Times New Roman"/>
          <w:sz w:val="24"/>
          <w:szCs w:val="24"/>
        </w:rPr>
        <w:t>Resource</w:t>
      </w:r>
      <w:r w:rsidR="00C54ECB" w:rsidRPr="00774DC5">
        <w:rPr>
          <w:rFonts w:ascii="Times New Roman" w:hAnsi="Times New Roman" w:cs="Times New Roman"/>
          <w:sz w:val="24"/>
          <w:szCs w:val="24"/>
        </w:rPr>
        <w:t>.</w:t>
      </w:r>
    </w:p>
    <w:p w14:paraId="6EFD4486" w14:textId="584EC8E5" w:rsidR="00F64024" w:rsidRPr="00774DC5" w:rsidRDefault="00F64024" w:rsidP="00774DC5">
      <w:pPr>
        <w:spacing w:line="360" w:lineRule="auto"/>
        <w:jc w:val="both"/>
        <w:rPr>
          <w:rFonts w:ascii="Times New Roman" w:hAnsi="Times New Roman" w:cs="Times New Roman"/>
          <w:sz w:val="24"/>
          <w:szCs w:val="24"/>
        </w:rPr>
      </w:pPr>
    </w:p>
    <w:p w14:paraId="1D6594E6" w14:textId="6C7EC074" w:rsidR="00027091" w:rsidRPr="00774DC5" w:rsidRDefault="00027091" w:rsidP="00774DC5">
      <w:pPr>
        <w:spacing w:line="360" w:lineRule="auto"/>
        <w:jc w:val="both"/>
        <w:rPr>
          <w:rFonts w:ascii="Times New Roman" w:hAnsi="Times New Roman" w:cs="Times New Roman"/>
          <w:sz w:val="24"/>
          <w:szCs w:val="24"/>
        </w:rPr>
      </w:pPr>
    </w:p>
    <w:p w14:paraId="51E2E0BB" w14:textId="77777777" w:rsidR="00D540A3" w:rsidRPr="00774DC5" w:rsidRDefault="00D540A3" w:rsidP="00774DC5">
      <w:pPr>
        <w:spacing w:line="360" w:lineRule="auto"/>
        <w:jc w:val="both"/>
        <w:rPr>
          <w:rFonts w:ascii="Times New Roman" w:hAnsi="Times New Roman" w:cs="Times New Roman"/>
          <w:sz w:val="24"/>
          <w:szCs w:val="24"/>
        </w:rPr>
      </w:pPr>
    </w:p>
    <w:p w14:paraId="0DA85BFD" w14:textId="62F7419A" w:rsidR="00CE6401" w:rsidRPr="00774DC5" w:rsidRDefault="00EE31AE" w:rsidP="00774DC5">
      <w:pPr>
        <w:pStyle w:val="ListParagraph"/>
        <w:numPr>
          <w:ilvl w:val="0"/>
          <w:numId w:val="9"/>
        </w:numPr>
        <w:spacing w:line="360" w:lineRule="auto"/>
        <w:jc w:val="both"/>
        <w:rPr>
          <w:rFonts w:ascii="Times New Roman" w:hAnsi="Times New Roman" w:cs="Times New Roman"/>
          <w:b/>
          <w:sz w:val="24"/>
          <w:szCs w:val="24"/>
        </w:rPr>
      </w:pPr>
      <w:r w:rsidRPr="00774DC5">
        <w:rPr>
          <w:rFonts w:ascii="Times New Roman" w:hAnsi="Times New Roman" w:cs="Times New Roman"/>
          <w:b/>
          <w:sz w:val="24"/>
          <w:szCs w:val="24"/>
        </w:rPr>
        <w:lastRenderedPageBreak/>
        <w:t xml:space="preserve">Introduction </w:t>
      </w:r>
    </w:p>
    <w:p w14:paraId="3BDE23B6" w14:textId="27532A67" w:rsidR="0097503B" w:rsidRPr="00774DC5" w:rsidRDefault="00F22D3B" w:rsidP="00774DC5">
      <w:pPr>
        <w:widowControl w:val="0"/>
        <w:spacing w:line="360" w:lineRule="auto"/>
        <w:jc w:val="both"/>
        <w:rPr>
          <w:rFonts w:ascii="Times New Roman" w:eastAsiaTheme="minorEastAsia" w:hAnsi="Times New Roman" w:cs="Times New Roman"/>
          <w:sz w:val="24"/>
          <w:szCs w:val="24"/>
          <w:lang w:val="en-GB" w:eastAsia="en-GB"/>
        </w:rPr>
      </w:pPr>
      <w:r w:rsidRPr="00774DC5">
        <w:rPr>
          <w:rFonts w:ascii="Times New Roman" w:hAnsi="Times New Roman" w:cs="Times New Roman"/>
          <w:sz w:val="24"/>
          <w:szCs w:val="24"/>
        </w:rPr>
        <w:t xml:space="preserve"> </w:t>
      </w:r>
      <w:r w:rsidR="008C454B" w:rsidRPr="00774DC5">
        <w:rPr>
          <w:rFonts w:ascii="Times New Roman" w:hAnsi="Times New Roman" w:cs="Times New Roman"/>
          <w:sz w:val="24"/>
          <w:szCs w:val="24"/>
        </w:rPr>
        <w:t>The</w:t>
      </w:r>
      <w:r w:rsidR="00E620AD" w:rsidRPr="00774DC5">
        <w:rPr>
          <w:rFonts w:ascii="Times New Roman" w:hAnsi="Times New Roman" w:cs="Times New Roman"/>
          <w:sz w:val="24"/>
          <w:szCs w:val="24"/>
        </w:rPr>
        <w:t xml:space="preserve"> increas</w:t>
      </w:r>
      <w:r w:rsidR="002D63F2" w:rsidRPr="00774DC5">
        <w:rPr>
          <w:rFonts w:ascii="Times New Roman" w:hAnsi="Times New Roman" w:cs="Times New Roman"/>
          <w:sz w:val="24"/>
          <w:szCs w:val="24"/>
        </w:rPr>
        <w:t xml:space="preserve">ing </w:t>
      </w:r>
      <w:r w:rsidR="00E620AD" w:rsidRPr="00774DC5">
        <w:rPr>
          <w:rFonts w:ascii="Times New Roman" w:hAnsi="Times New Roman" w:cs="Times New Roman"/>
          <w:sz w:val="24"/>
          <w:szCs w:val="24"/>
        </w:rPr>
        <w:t xml:space="preserve">global population has subjected </w:t>
      </w:r>
      <w:r w:rsidR="00836230" w:rsidRPr="00774DC5">
        <w:rPr>
          <w:rFonts w:ascii="Times New Roman" w:hAnsi="Times New Roman" w:cs="Times New Roman"/>
          <w:sz w:val="24"/>
          <w:szCs w:val="24"/>
        </w:rPr>
        <w:t xml:space="preserve">many </w:t>
      </w:r>
      <w:proofErr w:type="spellStart"/>
      <w:r w:rsidR="00836230" w:rsidRPr="00774DC5">
        <w:rPr>
          <w:rFonts w:ascii="Times New Roman" w:hAnsi="Times New Roman" w:cs="Times New Roman"/>
          <w:sz w:val="24"/>
          <w:szCs w:val="24"/>
        </w:rPr>
        <w:t>agro</w:t>
      </w:r>
      <w:proofErr w:type="spellEnd"/>
      <w:r w:rsidR="001F3147" w:rsidRPr="00774DC5">
        <w:rPr>
          <w:rFonts w:ascii="Times New Roman" w:hAnsi="Times New Roman" w:cs="Times New Roman"/>
          <w:sz w:val="24"/>
          <w:szCs w:val="24"/>
        </w:rPr>
        <w:t>-food supply chains</w:t>
      </w:r>
      <w:r w:rsidR="00303D17" w:rsidRPr="00774DC5">
        <w:rPr>
          <w:rFonts w:ascii="Times New Roman" w:hAnsi="Times New Roman" w:cs="Times New Roman"/>
          <w:sz w:val="24"/>
          <w:szCs w:val="24"/>
        </w:rPr>
        <w:t xml:space="preserve"> </w:t>
      </w:r>
      <w:r w:rsidR="00E620AD" w:rsidRPr="00774DC5">
        <w:rPr>
          <w:rFonts w:ascii="Times New Roman" w:hAnsi="Times New Roman" w:cs="Times New Roman"/>
          <w:sz w:val="24"/>
          <w:szCs w:val="24"/>
        </w:rPr>
        <w:t>to intense pressure</w:t>
      </w:r>
      <w:r w:rsidR="00FA1C71" w:rsidRPr="00774DC5">
        <w:rPr>
          <w:rFonts w:ascii="Times New Roman" w:hAnsi="Times New Roman" w:cs="Times New Roman"/>
          <w:sz w:val="24"/>
          <w:szCs w:val="24"/>
        </w:rPr>
        <w:t xml:space="preserve"> as demand for food continues</w:t>
      </w:r>
      <w:r w:rsidR="006E04F9" w:rsidRPr="00774DC5">
        <w:rPr>
          <w:rFonts w:ascii="Times New Roman" w:hAnsi="Times New Roman" w:cs="Times New Roman"/>
          <w:sz w:val="24"/>
          <w:szCs w:val="24"/>
        </w:rPr>
        <w:t xml:space="preserve"> to increase at </w:t>
      </w:r>
      <w:r w:rsidR="00FA1C71" w:rsidRPr="00774DC5">
        <w:rPr>
          <w:rFonts w:ascii="Times New Roman" w:hAnsi="Times New Roman" w:cs="Times New Roman"/>
          <w:sz w:val="24"/>
          <w:szCs w:val="24"/>
        </w:rPr>
        <w:t xml:space="preserve">a </w:t>
      </w:r>
      <w:r w:rsidR="006E04F9" w:rsidRPr="00774DC5">
        <w:rPr>
          <w:rFonts w:ascii="Times New Roman" w:hAnsi="Times New Roman" w:cs="Times New Roman"/>
          <w:sz w:val="24"/>
          <w:szCs w:val="24"/>
        </w:rPr>
        <w:t>fast rate</w:t>
      </w:r>
      <w:r w:rsidR="00F32E2B" w:rsidRPr="00774DC5">
        <w:rPr>
          <w:rFonts w:ascii="Times New Roman" w:hAnsi="Times New Roman" w:cs="Times New Roman"/>
          <w:sz w:val="24"/>
          <w:szCs w:val="24"/>
        </w:rPr>
        <w:t xml:space="preserve">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&lt;EndNote&gt;&lt;Cite&gt;&lt;Author&gt;FAO&lt;/Author&gt;&lt;Year&gt;2018&lt;/Year&gt;&lt;RecNum&gt;36&lt;/RecNum&gt;&lt;DisplayText&gt;(FAO 2018; Poduval 2011)&lt;/DisplayText&gt;&lt;record&gt;&lt;rec-number&gt;36&lt;/rec-number&gt;&lt;foreign-keys&gt;&lt;key app="EN" db-id="0v9estwwtpvw0setfaopee51tffv0vavfv0v"&gt;36&lt;/key&gt;&lt;/foreign-keys&gt;&lt;ref-type name="Journal Article"&gt;17&lt;/ref-type&gt;&lt;contributors&gt;&lt;authors&gt;&lt;author&gt;FAO,&lt;/author&gt;&lt;/authors&gt;&lt;/contributors&gt;&lt;titles&gt;&lt;title&gt;The Food and Agriculture Organization, Annual report, http://www.fao.org/ghana/fao-in-ghana/ghana-at-a-glance/en/  (accessed 10/10/2020)&lt;/title&gt;&lt;/titles&gt;&lt;dates&gt;&lt;year&gt;2018&lt;/year&gt;&lt;/dates&gt;&lt;urls&gt;&lt;/urls&gt;&lt;/record&gt;&lt;/Cite&gt;&lt;Cite&gt;&lt;Author&gt;Poduval&lt;/Author&gt;&lt;Year&gt;2011&lt;/Year&gt;&lt;RecNum&gt;641&lt;/RecNum&gt;&lt;record&gt;&lt;rec-number&gt;641&lt;/rec-number&gt;&lt;foreign-keys&gt;&lt;key app="EN" db-id="0v9estwwtpvw0setfaopee51tffv0vavfv0v"&gt;641&lt;/key&gt;&lt;/foreign-keys&gt;&lt;ref-type name="Conference Proceedings"&gt;10&lt;/ref-type&gt;&lt;contributors&gt;&lt;authors&gt;&lt;author&gt;Poduval, M&lt;/author&gt;&lt;/authors&gt;&lt;/contributors&gt;&lt;titles&gt;&lt;title&gt;Performance of cashew (Anacardium Occidentale) cultivars under red and laterite zone of West Bengal&lt;/title&gt;&lt;secondary-title&gt;I International Symposium on Cashew Nut 1080&lt;/secondary-title&gt;&lt;/titles&gt;&lt;pages&gt;157-163&lt;/pages&gt;&lt;dates&gt;&lt;year&gt;2011&lt;/year&gt;&lt;/dates&gt;&lt;isbn&gt;946261072X&lt;/isbn&gt;&lt;urls&gt;&lt;/urls&gt;&lt;/record&gt;&lt;/Cite&gt;&lt;/EndNote&gt;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47" w:tooltip="FAO, 2018 #36" w:history="1">
        <w:r w:rsidR="00797AEE" w:rsidRPr="00774DC5">
          <w:rPr>
            <w:rFonts w:ascii="Times New Roman" w:hAnsi="Times New Roman" w:cs="Times New Roman"/>
            <w:noProof/>
            <w:sz w:val="24"/>
            <w:szCs w:val="24"/>
          </w:rPr>
          <w:t>FAO 2018</w:t>
        </w:r>
      </w:hyperlink>
      <w:r w:rsidR="00D540A3" w:rsidRPr="00774DC5">
        <w:rPr>
          <w:rFonts w:ascii="Times New Roman" w:hAnsi="Times New Roman" w:cs="Times New Roman"/>
          <w:noProof/>
          <w:sz w:val="24"/>
          <w:szCs w:val="24"/>
        </w:rPr>
        <w:t xml:space="preserve">; </w:t>
      </w:r>
      <w:hyperlink w:anchor="_ENREF_108" w:tooltip="Poduval, 2011 #641" w:history="1">
        <w:r w:rsidR="00797AEE" w:rsidRPr="00774DC5">
          <w:rPr>
            <w:rFonts w:ascii="Times New Roman" w:hAnsi="Times New Roman" w:cs="Times New Roman"/>
            <w:noProof/>
            <w:sz w:val="24"/>
            <w:szCs w:val="24"/>
          </w:rPr>
          <w:t>Poduval 2011</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610727" w:rsidRPr="00774DC5">
        <w:rPr>
          <w:rFonts w:ascii="Times New Roman" w:hAnsi="Times New Roman" w:cs="Times New Roman"/>
          <w:sz w:val="24"/>
          <w:szCs w:val="24"/>
        </w:rPr>
        <w:t>.</w:t>
      </w:r>
      <w:r w:rsidR="00CD0824" w:rsidRPr="00774DC5">
        <w:rPr>
          <w:rFonts w:ascii="Times New Roman" w:hAnsi="Times New Roman" w:cs="Times New Roman"/>
          <w:sz w:val="24"/>
          <w:szCs w:val="24"/>
        </w:rPr>
        <w:t xml:space="preserve"> In this </w:t>
      </w:r>
      <w:r w:rsidR="00F16A95" w:rsidRPr="00774DC5">
        <w:rPr>
          <w:rFonts w:ascii="Times New Roman" w:hAnsi="Times New Roman" w:cs="Times New Roman"/>
          <w:sz w:val="24"/>
          <w:szCs w:val="24"/>
        </w:rPr>
        <w:t>light</w:t>
      </w:r>
      <w:r w:rsidR="00CD0824" w:rsidRPr="00774DC5">
        <w:rPr>
          <w:rFonts w:ascii="Times New Roman" w:hAnsi="Times New Roman" w:cs="Times New Roman"/>
          <w:sz w:val="24"/>
          <w:szCs w:val="24"/>
        </w:rPr>
        <w:t>,</w:t>
      </w:r>
      <w:r w:rsidR="00303D17" w:rsidRPr="00774DC5">
        <w:rPr>
          <w:rFonts w:ascii="Times New Roman" w:hAnsi="Times New Roman" w:cs="Times New Roman"/>
          <w:sz w:val="24"/>
          <w:szCs w:val="24"/>
        </w:rPr>
        <w:t xml:space="preserve"> </w:t>
      </w:r>
      <w:r w:rsidR="00CD0824" w:rsidRPr="00774DC5">
        <w:rPr>
          <w:rFonts w:ascii="Times New Roman" w:hAnsi="Times New Roman" w:cs="Times New Roman"/>
          <w:sz w:val="24"/>
          <w:szCs w:val="24"/>
        </w:rPr>
        <w:t>m</w:t>
      </w:r>
      <w:r w:rsidR="006E04F9" w:rsidRPr="00774DC5">
        <w:rPr>
          <w:rFonts w:ascii="Times New Roman" w:hAnsi="Times New Roman" w:cs="Times New Roman"/>
          <w:sz w:val="24"/>
          <w:szCs w:val="24"/>
        </w:rPr>
        <w:t>uch attention has been directed to</w:t>
      </w:r>
      <w:r w:rsidR="009363DC" w:rsidRPr="00774DC5">
        <w:rPr>
          <w:rFonts w:ascii="Times New Roman" w:hAnsi="Times New Roman" w:cs="Times New Roman"/>
          <w:sz w:val="24"/>
          <w:szCs w:val="24"/>
        </w:rPr>
        <w:t xml:space="preserve"> </w:t>
      </w:r>
      <w:r w:rsidR="00E678EA" w:rsidRPr="00774DC5">
        <w:rPr>
          <w:rFonts w:ascii="Times New Roman" w:hAnsi="Times New Roman" w:cs="Times New Roman"/>
          <w:sz w:val="24"/>
          <w:szCs w:val="24"/>
        </w:rPr>
        <w:t>PHL</w:t>
      </w:r>
      <w:r w:rsidR="00856B31" w:rsidRPr="00774DC5">
        <w:rPr>
          <w:rFonts w:ascii="Times New Roman" w:hAnsi="Times New Roman" w:cs="Times New Roman"/>
          <w:sz w:val="24"/>
          <w:szCs w:val="24"/>
        </w:rPr>
        <w:t xml:space="preserve">, </w:t>
      </w:r>
      <w:r w:rsidR="007C360F" w:rsidRPr="00774DC5">
        <w:rPr>
          <w:rFonts w:ascii="Times New Roman" w:hAnsi="Times New Roman" w:cs="Times New Roman"/>
          <w:sz w:val="24"/>
          <w:szCs w:val="24"/>
        </w:rPr>
        <w:t xml:space="preserve">which </w:t>
      </w:r>
      <w:r w:rsidR="00856B31" w:rsidRPr="00774DC5">
        <w:rPr>
          <w:rFonts w:ascii="Times New Roman" w:hAnsi="Times New Roman" w:cs="Times New Roman"/>
          <w:sz w:val="24"/>
          <w:szCs w:val="24"/>
        </w:rPr>
        <w:t>is define</w:t>
      </w:r>
      <w:r w:rsidR="00D54878" w:rsidRPr="00774DC5">
        <w:rPr>
          <w:rFonts w:ascii="Times New Roman" w:hAnsi="Times New Roman" w:cs="Times New Roman"/>
          <w:sz w:val="24"/>
          <w:szCs w:val="24"/>
        </w:rPr>
        <w:t>d</w:t>
      </w:r>
      <w:r w:rsidR="00856B31" w:rsidRPr="00774DC5">
        <w:rPr>
          <w:rFonts w:ascii="Times New Roman" w:hAnsi="Times New Roman" w:cs="Times New Roman"/>
          <w:sz w:val="24"/>
          <w:szCs w:val="24"/>
        </w:rPr>
        <w:t xml:space="preserve"> as </w:t>
      </w:r>
      <w:r w:rsidR="00CD0824" w:rsidRPr="00774DC5">
        <w:rPr>
          <w:rFonts w:ascii="Times New Roman" w:hAnsi="Times New Roman" w:cs="Times New Roman"/>
          <w:sz w:val="24"/>
          <w:szCs w:val="24"/>
        </w:rPr>
        <w:t>th</w:t>
      </w:r>
      <w:r w:rsidR="00856B31" w:rsidRPr="00774DC5">
        <w:rPr>
          <w:rFonts w:ascii="Times New Roman" w:hAnsi="Times New Roman" w:cs="Times New Roman"/>
          <w:sz w:val="24"/>
          <w:szCs w:val="24"/>
        </w:rPr>
        <w:t>e</w:t>
      </w:r>
      <w:r w:rsidR="009363DC" w:rsidRPr="00774DC5">
        <w:rPr>
          <w:rFonts w:ascii="Times New Roman" w:hAnsi="Times New Roman" w:cs="Times New Roman"/>
          <w:sz w:val="24"/>
          <w:szCs w:val="24"/>
        </w:rPr>
        <w:t xml:space="preserve"> </w:t>
      </w:r>
      <w:r w:rsidR="00CD0824" w:rsidRPr="00774DC5">
        <w:rPr>
          <w:rFonts w:ascii="Times New Roman" w:hAnsi="Times New Roman" w:cs="Times New Roman"/>
          <w:sz w:val="24"/>
          <w:szCs w:val="24"/>
        </w:rPr>
        <w:t xml:space="preserve">quantitative and qualitative loss of food during and after harvesting of farm produce till it reaches the final consumer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&lt;EndNote&gt;&lt;Cite&gt;&lt;Author&gt;Cardoen&lt;/Author&gt;&lt;Year&gt;2015&lt;/Year&gt;&lt;RecNum&gt;15&lt;/RecNum&gt;&lt;DisplayText&gt;(Cardoen et al. 2015)&lt;/DisplayText&gt;&lt;record&gt;&lt;rec-number&gt;15&lt;/rec-number&gt;&lt;foreign-keys&gt;&lt;key app="EN" db-id="0v9estwwtpvw0setfaopee51tffv0vavfv0v"&gt;15&lt;/key&gt;&lt;/foreign-keys&gt;&lt;ref-type name="Journal Article"&gt;17&lt;/ref-type&gt;&lt;contributors&gt;&lt;authors&gt;&lt;author&gt;Cardoen, Dennis&lt;/author&gt;&lt;author&gt;Joshi, Piyush&lt;/author&gt;&lt;author&gt;Diels, Ludo&lt;/author&gt;&lt;author&gt;Sarma, Priyangshu M.&lt;/author&gt;&lt;author&gt;Pant, Deepak&lt;/author&gt;&lt;/authors&gt;&lt;/contributors&gt;&lt;titles&gt;&lt;title&gt;Agriculture biomass in India: Part 2. Post-harvest losses, cost and environmental impacts&lt;/title&gt;&lt;secondary-title&gt;Resources, Conservation and Recycling&lt;/secondary-title&gt;&lt;/titles&gt;&lt;periodical&gt;&lt;full-title&gt;Resources, Conservation and Recycling&lt;/full-title&gt;&lt;/periodical&gt;&lt;pages&gt;143-153&lt;/pages&gt;&lt;volume&gt;101&lt;/volume&gt;&lt;keywords&gt;&lt;keyword&gt;Biomass&lt;/keyword&gt;&lt;keyword&gt;Post-harvest loss&lt;/keyword&gt;&lt;keyword&gt;Agro-residue&lt;/keyword&gt;&lt;keyword&gt;By-products&lt;/keyword&gt;&lt;keyword&gt;Costs&lt;/keyword&gt;&lt;keyword&gt;Environmental impact&lt;/keyword&gt;&lt;/keywords&gt;&lt;dates&gt;&lt;year&gt;2015&lt;/year&gt;&lt;pub-dates&gt;&lt;date&gt;2015/08/01/&lt;/date&gt;&lt;/pub-dates&gt;&lt;/dates&gt;&lt;isbn&gt;0921-3449&lt;/isbn&gt;&lt;urls&gt;&lt;related-urls&gt;&lt;url&gt;http://www.sciencedirect.com/science/article/pii/S0921344915300239&lt;/url&gt;&lt;/related-urls&gt;&lt;/urls&gt;&lt;electronic-resource-num&gt;https://doi.org/10.1016/j.resconrec.2015.06.002&lt;/electronic-resource-num&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26" w:tooltip="Cardoen, 2015 #15" w:history="1">
        <w:r w:rsidR="00797AEE" w:rsidRPr="00774DC5">
          <w:rPr>
            <w:rFonts w:ascii="Times New Roman" w:hAnsi="Times New Roman" w:cs="Times New Roman"/>
            <w:noProof/>
            <w:sz w:val="24"/>
            <w:szCs w:val="24"/>
          </w:rPr>
          <w:t>Cardoen et al. 2015</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582812" w:rsidRPr="00774DC5">
        <w:rPr>
          <w:rFonts w:ascii="Times New Roman" w:hAnsi="Times New Roman" w:cs="Times New Roman"/>
          <w:sz w:val="24"/>
          <w:szCs w:val="24"/>
        </w:rPr>
        <w:t xml:space="preserve">. </w:t>
      </w:r>
      <w:r w:rsidR="00C40695" w:rsidRPr="00774DC5">
        <w:rPr>
          <w:rFonts w:ascii="Times New Roman" w:hAnsi="Times New Roman" w:cs="Times New Roman"/>
          <w:sz w:val="24"/>
          <w:szCs w:val="24"/>
        </w:rPr>
        <w:t xml:space="preserve">The </w:t>
      </w:r>
      <w:r w:rsidR="00DC4530" w:rsidRPr="00774DC5">
        <w:rPr>
          <w:rFonts w:ascii="Times New Roman" w:hAnsi="Times New Roman" w:cs="Times New Roman"/>
          <w:sz w:val="24"/>
          <w:szCs w:val="24"/>
        </w:rPr>
        <w:t>ex</w:t>
      </w:r>
      <w:r w:rsidR="00F32E2B" w:rsidRPr="00774DC5">
        <w:rPr>
          <w:rFonts w:ascii="Times New Roman" w:hAnsi="Times New Roman" w:cs="Times New Roman"/>
          <w:sz w:val="24"/>
          <w:szCs w:val="24"/>
        </w:rPr>
        <w:t>tant literature</w:t>
      </w:r>
      <w:r w:rsidR="00DC4530" w:rsidRPr="00774DC5">
        <w:rPr>
          <w:rFonts w:ascii="Times New Roman" w:hAnsi="Times New Roman" w:cs="Times New Roman"/>
          <w:sz w:val="24"/>
          <w:szCs w:val="24"/>
        </w:rPr>
        <w:t xml:space="preserve"> indicat</w:t>
      </w:r>
      <w:r w:rsidR="00F32E2B" w:rsidRPr="00774DC5">
        <w:rPr>
          <w:rFonts w:ascii="Times New Roman" w:hAnsi="Times New Roman" w:cs="Times New Roman"/>
          <w:sz w:val="24"/>
          <w:szCs w:val="24"/>
        </w:rPr>
        <w:t>e</w:t>
      </w:r>
      <w:r w:rsidR="00D54878" w:rsidRPr="00774DC5">
        <w:rPr>
          <w:rFonts w:ascii="Times New Roman" w:hAnsi="Times New Roman" w:cs="Times New Roman"/>
          <w:sz w:val="24"/>
          <w:szCs w:val="24"/>
        </w:rPr>
        <w:t>s</w:t>
      </w:r>
      <w:r w:rsidR="00CE1FFC" w:rsidRPr="00774DC5">
        <w:rPr>
          <w:rFonts w:ascii="Times New Roman" w:hAnsi="Times New Roman" w:cs="Times New Roman"/>
          <w:sz w:val="24"/>
          <w:szCs w:val="24"/>
        </w:rPr>
        <w:t xml:space="preserve"> that about 1.3 billion </w:t>
      </w:r>
      <w:proofErr w:type="spellStart"/>
      <w:r w:rsidR="00291B15">
        <w:rPr>
          <w:rFonts w:ascii="Times New Roman" w:hAnsi="Times New Roman" w:cs="Times New Roman"/>
          <w:sz w:val="24"/>
          <w:szCs w:val="24"/>
        </w:rPr>
        <w:t>tonnes</w:t>
      </w:r>
      <w:proofErr w:type="spellEnd"/>
      <w:r w:rsidR="00DC4530" w:rsidRPr="00774DC5">
        <w:rPr>
          <w:rFonts w:ascii="Times New Roman" w:hAnsi="Times New Roman" w:cs="Times New Roman"/>
          <w:sz w:val="24"/>
          <w:szCs w:val="24"/>
        </w:rPr>
        <w:t xml:space="preserve"> (one-third) of food produced </w:t>
      </w:r>
      <w:r w:rsidR="00E03D9A" w:rsidRPr="00774DC5">
        <w:rPr>
          <w:rFonts w:ascii="Times New Roman" w:hAnsi="Times New Roman" w:cs="Times New Roman"/>
          <w:sz w:val="24"/>
          <w:szCs w:val="24"/>
        </w:rPr>
        <w:t xml:space="preserve">globally </w:t>
      </w:r>
      <w:r w:rsidR="00DC4530" w:rsidRPr="00774DC5">
        <w:rPr>
          <w:rFonts w:ascii="Times New Roman" w:hAnsi="Times New Roman" w:cs="Times New Roman"/>
          <w:sz w:val="24"/>
          <w:szCs w:val="24"/>
        </w:rPr>
        <w:t xml:space="preserve">is lost during </w:t>
      </w:r>
      <w:r w:rsidR="00D54878" w:rsidRPr="00774DC5">
        <w:rPr>
          <w:rFonts w:ascii="Times New Roman" w:hAnsi="Times New Roman" w:cs="Times New Roman"/>
          <w:sz w:val="24"/>
          <w:szCs w:val="24"/>
        </w:rPr>
        <w:t xml:space="preserve">the </w:t>
      </w:r>
      <w:r w:rsidR="00DC4530" w:rsidRPr="00774DC5">
        <w:rPr>
          <w:rFonts w:ascii="Times New Roman" w:hAnsi="Times New Roman" w:cs="Times New Roman"/>
          <w:sz w:val="24"/>
          <w:szCs w:val="24"/>
        </w:rPr>
        <w:t>post</w:t>
      </w:r>
      <w:r w:rsidR="00601E08" w:rsidRPr="00774DC5">
        <w:rPr>
          <w:rFonts w:ascii="Times New Roman" w:hAnsi="Times New Roman" w:cs="Times New Roman"/>
          <w:sz w:val="24"/>
          <w:szCs w:val="24"/>
        </w:rPr>
        <w:t>-</w:t>
      </w:r>
      <w:r w:rsidR="00DC4530" w:rsidRPr="00774DC5">
        <w:rPr>
          <w:rFonts w:ascii="Times New Roman" w:hAnsi="Times New Roman" w:cs="Times New Roman"/>
          <w:sz w:val="24"/>
          <w:szCs w:val="24"/>
        </w:rPr>
        <w:t xml:space="preserve">harvest </w:t>
      </w:r>
      <w:r w:rsidR="00E03D9A" w:rsidRPr="00774DC5">
        <w:rPr>
          <w:rFonts w:ascii="Times New Roman" w:hAnsi="Times New Roman" w:cs="Times New Roman"/>
          <w:sz w:val="24"/>
          <w:szCs w:val="24"/>
        </w:rPr>
        <w:t>process</w:t>
      </w:r>
      <w:r w:rsidR="00DC4530" w:rsidRPr="00774DC5">
        <w:rPr>
          <w:rFonts w:ascii="Times New Roman" w:hAnsi="Times New Roman" w:cs="Times New Roman"/>
          <w:sz w:val="24"/>
          <w:szCs w:val="24"/>
        </w:rPr>
        <w:t xml:space="preserve"> </w:t>
      </w:r>
      <w:r w:rsidR="00DC4530" w:rsidRPr="00774DC5">
        <w:rPr>
          <w:rFonts w:ascii="Times New Roman" w:hAnsi="Times New Roman" w:cs="Times New Roman"/>
          <w:sz w:val="24"/>
          <w:szCs w:val="24"/>
        </w:rPr>
        <w:fldChar w:fldCharType="begin">
          <w:fldData xml:space="preserve">PEVuZE5vdGU+PENpdGU+PEF1dGhvcj5LdW1hcjwvQXV0aG9yPjxZZWFyPjIwMTc8L1llYXI+PFJl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</w:fldData>
        </w:fldChar>
      </w:r>
      <w:r w:rsidR="00544630" w:rsidRPr="00774DC5">
        <w:rPr>
          <w:rFonts w:ascii="Times New Roman" w:hAnsi="Times New Roman" w:cs="Times New Roman"/>
          <w:sz w:val="24"/>
          <w:szCs w:val="24"/>
        </w:rPr>
        <w:instrText xml:space="preserve"> ADDIN EN.CITE </w:instrText>
      </w:r>
      <w:r w:rsidR="00544630" w:rsidRPr="00774DC5">
        <w:rPr>
          <w:rFonts w:ascii="Times New Roman" w:hAnsi="Times New Roman" w:cs="Times New Roman"/>
          <w:sz w:val="24"/>
          <w:szCs w:val="24"/>
        </w:rPr>
        <w:fldChar w:fldCharType="begin">
          <w:fldData xml:space="preserve">PEVuZE5vdGU+PENpdGU+PEF1dGhvcj5LdW1hcjwvQXV0aG9yPjxZZWFyPjIwMTc8L1llYXI+PFJl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</w:fldData>
        </w:fldChar>
      </w:r>
      <w:r w:rsidR="00544630" w:rsidRPr="00774DC5">
        <w:rPr>
          <w:rFonts w:ascii="Times New Roman" w:hAnsi="Times New Roman" w:cs="Times New Roman"/>
          <w:sz w:val="24"/>
          <w:szCs w:val="24"/>
        </w:rPr>
        <w:instrText xml:space="preserve"> ADDIN EN.CITE.DATA </w:instrText>
      </w:r>
      <w:r w:rsidR="00544630" w:rsidRPr="00774DC5">
        <w:rPr>
          <w:rFonts w:ascii="Times New Roman" w:hAnsi="Times New Roman" w:cs="Times New Roman"/>
          <w:sz w:val="24"/>
          <w:szCs w:val="24"/>
        </w:rPr>
      </w:r>
      <w:r w:rsidR="00544630" w:rsidRPr="00774DC5">
        <w:rPr>
          <w:rFonts w:ascii="Times New Roman" w:hAnsi="Times New Roman" w:cs="Times New Roman"/>
          <w:sz w:val="24"/>
          <w:szCs w:val="24"/>
        </w:rPr>
        <w:fldChar w:fldCharType="end"/>
      </w:r>
      <w:r w:rsidR="00DC4530" w:rsidRPr="00774DC5">
        <w:rPr>
          <w:rFonts w:ascii="Times New Roman" w:hAnsi="Times New Roman" w:cs="Times New Roman"/>
          <w:sz w:val="24"/>
          <w:szCs w:val="24"/>
        </w:rPr>
      </w:r>
      <w:r w:rsidR="00DC4530" w:rsidRPr="00774DC5">
        <w:rPr>
          <w:rFonts w:ascii="Times New Roman" w:hAnsi="Times New Roman" w:cs="Times New Roman"/>
          <w:sz w:val="24"/>
          <w:szCs w:val="24"/>
        </w:rPr>
        <w:fldChar w:fldCharType="separate"/>
      </w:r>
      <w:r w:rsidR="00544630" w:rsidRPr="00774DC5">
        <w:rPr>
          <w:rFonts w:ascii="Times New Roman" w:hAnsi="Times New Roman" w:cs="Times New Roman"/>
          <w:noProof/>
          <w:sz w:val="24"/>
          <w:szCs w:val="24"/>
        </w:rPr>
        <w:t>(</w:t>
      </w:r>
      <w:hyperlink w:anchor="_ENREF_76" w:tooltip="Kumar, 2017 #598" w:history="1">
        <w:r w:rsidR="00797AEE" w:rsidRPr="00774DC5">
          <w:rPr>
            <w:rFonts w:ascii="Times New Roman" w:hAnsi="Times New Roman" w:cs="Times New Roman"/>
            <w:noProof/>
            <w:sz w:val="24"/>
            <w:szCs w:val="24"/>
          </w:rPr>
          <w:t>Kumar and Kalita 2017</w:t>
        </w:r>
      </w:hyperlink>
      <w:r w:rsidR="00544630" w:rsidRPr="00774DC5">
        <w:rPr>
          <w:rFonts w:ascii="Times New Roman" w:hAnsi="Times New Roman" w:cs="Times New Roman"/>
          <w:noProof/>
          <w:sz w:val="24"/>
          <w:szCs w:val="24"/>
        </w:rPr>
        <w:t xml:space="preserve">; </w:t>
      </w:r>
      <w:hyperlink w:anchor="_ENREF_26" w:tooltip="Cardoen, 2015 #15" w:history="1">
        <w:r w:rsidR="00797AEE" w:rsidRPr="00774DC5">
          <w:rPr>
            <w:rFonts w:ascii="Times New Roman" w:hAnsi="Times New Roman" w:cs="Times New Roman"/>
            <w:noProof/>
            <w:sz w:val="24"/>
            <w:szCs w:val="24"/>
          </w:rPr>
          <w:t>Cardoen et al. 2015</w:t>
        </w:r>
      </w:hyperlink>
      <w:r w:rsidR="00544630" w:rsidRPr="00774DC5">
        <w:rPr>
          <w:rFonts w:ascii="Times New Roman" w:hAnsi="Times New Roman" w:cs="Times New Roman"/>
          <w:noProof/>
          <w:sz w:val="24"/>
          <w:szCs w:val="24"/>
        </w:rPr>
        <w:t xml:space="preserve">; </w:t>
      </w:r>
      <w:hyperlink w:anchor="_ENREF_62" w:tooltip="Hodges, 2011 #22" w:history="1">
        <w:r w:rsidR="00797AEE" w:rsidRPr="00774DC5">
          <w:rPr>
            <w:rFonts w:ascii="Times New Roman" w:hAnsi="Times New Roman" w:cs="Times New Roman"/>
            <w:noProof/>
            <w:sz w:val="24"/>
            <w:szCs w:val="24"/>
          </w:rPr>
          <w:t>Hodges et al. 2011</w:t>
        </w:r>
      </w:hyperlink>
      <w:r w:rsidR="00544630" w:rsidRPr="00774DC5">
        <w:rPr>
          <w:rFonts w:ascii="Times New Roman" w:hAnsi="Times New Roman" w:cs="Times New Roman"/>
          <w:noProof/>
          <w:sz w:val="24"/>
          <w:szCs w:val="24"/>
        </w:rPr>
        <w:t xml:space="preserve">; </w:t>
      </w:r>
      <w:hyperlink w:anchor="_ENREF_135" w:tooltip="Wilewska-Bien, 2020 #704" w:history="1">
        <w:r w:rsidR="00797AEE" w:rsidRPr="00774DC5">
          <w:rPr>
            <w:rFonts w:ascii="Times New Roman" w:hAnsi="Times New Roman" w:cs="Times New Roman"/>
            <w:noProof/>
            <w:sz w:val="24"/>
            <w:szCs w:val="24"/>
          </w:rPr>
          <w:t>Wilewska-Bien et al. 2020</w:t>
        </w:r>
      </w:hyperlink>
      <w:r w:rsidR="00544630" w:rsidRPr="00774DC5">
        <w:rPr>
          <w:rFonts w:ascii="Times New Roman" w:hAnsi="Times New Roman" w:cs="Times New Roman"/>
          <w:noProof/>
          <w:sz w:val="24"/>
          <w:szCs w:val="24"/>
        </w:rPr>
        <w:t>)</w:t>
      </w:r>
      <w:r w:rsidR="00DC4530" w:rsidRPr="00774DC5">
        <w:rPr>
          <w:rFonts w:ascii="Times New Roman" w:hAnsi="Times New Roman" w:cs="Times New Roman"/>
          <w:sz w:val="24"/>
          <w:szCs w:val="24"/>
        </w:rPr>
        <w:fldChar w:fldCharType="end"/>
      </w:r>
      <w:r w:rsidR="00CD0824" w:rsidRPr="00774DC5">
        <w:rPr>
          <w:rFonts w:ascii="Times New Roman" w:hAnsi="Times New Roman" w:cs="Times New Roman"/>
          <w:sz w:val="24"/>
          <w:szCs w:val="24"/>
        </w:rPr>
        <w:t>.</w:t>
      </w:r>
      <w:r w:rsidR="00F16A95" w:rsidRPr="00774DC5">
        <w:rPr>
          <w:rFonts w:ascii="Times New Roman" w:hAnsi="Times New Roman" w:cs="Times New Roman"/>
          <w:color w:val="0070C0"/>
          <w:sz w:val="24"/>
          <w:szCs w:val="24"/>
        </w:rPr>
        <w:t xml:space="preserve"> </w:t>
      </w:r>
      <w:r w:rsidR="00F16A95" w:rsidRPr="00774DC5">
        <w:rPr>
          <w:rFonts w:ascii="Times New Roman" w:hAnsi="Times New Roman" w:cs="Times New Roman"/>
          <w:sz w:val="24"/>
          <w:szCs w:val="24"/>
        </w:rPr>
        <w:t>M</w:t>
      </w:r>
      <w:r w:rsidR="00F32E2B" w:rsidRPr="00774DC5">
        <w:rPr>
          <w:rFonts w:ascii="Times New Roman" w:hAnsi="Times New Roman" w:cs="Times New Roman"/>
          <w:sz w:val="24"/>
          <w:szCs w:val="24"/>
        </w:rPr>
        <w:t>any</w:t>
      </w:r>
      <w:r w:rsidR="009363DC" w:rsidRPr="00774DC5">
        <w:rPr>
          <w:rFonts w:ascii="Times New Roman" w:hAnsi="Times New Roman" w:cs="Times New Roman"/>
          <w:sz w:val="24"/>
          <w:szCs w:val="24"/>
        </w:rPr>
        <w:t xml:space="preserve"> studies posit that addressing PHL challenges has increasingly become</w:t>
      </w:r>
      <w:r w:rsidR="0001559F" w:rsidRPr="00774DC5">
        <w:rPr>
          <w:rFonts w:ascii="Times New Roman" w:hAnsi="Times New Roman" w:cs="Times New Roman"/>
          <w:sz w:val="24"/>
          <w:szCs w:val="24"/>
        </w:rPr>
        <w:t xml:space="preserve"> </w:t>
      </w:r>
      <w:r w:rsidR="009363DC" w:rsidRPr="00774DC5">
        <w:rPr>
          <w:rFonts w:ascii="Times New Roman" w:hAnsi="Times New Roman" w:cs="Times New Roman"/>
          <w:sz w:val="24"/>
          <w:szCs w:val="24"/>
        </w:rPr>
        <w:t>important for enterprises</w:t>
      </w:r>
      <w:r w:rsidR="002D5A02" w:rsidRPr="00774DC5">
        <w:rPr>
          <w:rFonts w:ascii="Times New Roman" w:hAnsi="Times New Roman" w:cs="Times New Roman"/>
          <w:sz w:val="24"/>
          <w:szCs w:val="24"/>
        </w:rPr>
        <w:t xml:space="preserve"> </w:t>
      </w:r>
      <w:r w:rsidR="009363DC" w:rsidRPr="00774DC5">
        <w:rPr>
          <w:rFonts w:ascii="Times New Roman" w:hAnsi="Times New Roman" w:cs="Times New Roman"/>
          <w:sz w:val="24"/>
          <w:szCs w:val="24"/>
        </w:rPr>
        <w:fldChar w:fldCharType="begin">
          <w:fldData xml:space="preserve">PEVuZE5vdGU+PENpdGU+PEF1dGhvcj5DYXJkb2VuPC9BdXRob3I+PFllYXI+MjAxNTwvWWVhcj48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PEVuZE5vdGU+PENpdGU+PEF1dGhvcj5DYXJkb2VuPC9BdXRob3I+PFllYXI+MjAxNTwvWWVhcj48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9363DC" w:rsidRPr="00774DC5">
        <w:rPr>
          <w:rFonts w:ascii="Times New Roman" w:hAnsi="Times New Roman" w:cs="Times New Roman"/>
          <w:sz w:val="24"/>
          <w:szCs w:val="24"/>
        </w:rPr>
      </w:r>
      <w:r w:rsidR="009363DC"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26" w:tooltip="Cardoen, 2015 #15" w:history="1">
        <w:r w:rsidR="00797AEE" w:rsidRPr="00774DC5">
          <w:rPr>
            <w:rFonts w:ascii="Times New Roman" w:hAnsi="Times New Roman" w:cs="Times New Roman"/>
            <w:noProof/>
            <w:sz w:val="24"/>
            <w:szCs w:val="24"/>
          </w:rPr>
          <w:t>Cardoen et al. 2015</w:t>
        </w:r>
      </w:hyperlink>
      <w:r w:rsidR="00D540A3" w:rsidRPr="00774DC5">
        <w:rPr>
          <w:rFonts w:ascii="Times New Roman" w:hAnsi="Times New Roman" w:cs="Times New Roman"/>
          <w:noProof/>
          <w:sz w:val="24"/>
          <w:szCs w:val="24"/>
        </w:rPr>
        <w:t xml:space="preserve">; </w:t>
      </w:r>
      <w:hyperlink w:anchor="_ENREF_52" w:tooltip="Gardas, 2018 #14" w:history="1">
        <w:r w:rsidR="00797AEE" w:rsidRPr="00774DC5">
          <w:rPr>
            <w:rFonts w:ascii="Times New Roman" w:hAnsi="Times New Roman" w:cs="Times New Roman"/>
            <w:noProof/>
            <w:sz w:val="24"/>
            <w:szCs w:val="24"/>
          </w:rPr>
          <w:t>Gardas et al. 2018</w:t>
        </w:r>
      </w:hyperlink>
      <w:r w:rsidR="00D540A3" w:rsidRPr="00774DC5">
        <w:rPr>
          <w:rFonts w:ascii="Times New Roman" w:hAnsi="Times New Roman" w:cs="Times New Roman"/>
          <w:noProof/>
          <w:sz w:val="24"/>
          <w:szCs w:val="24"/>
        </w:rPr>
        <w:t xml:space="preserve">; </w:t>
      </w:r>
      <w:hyperlink w:anchor="_ENREF_85" w:tooltip="Macheka, 2017 #56" w:history="1">
        <w:r w:rsidR="00797AEE" w:rsidRPr="00774DC5">
          <w:rPr>
            <w:rFonts w:ascii="Times New Roman" w:hAnsi="Times New Roman" w:cs="Times New Roman"/>
            <w:noProof/>
            <w:sz w:val="24"/>
            <w:szCs w:val="24"/>
          </w:rPr>
          <w:t>Macheka et al. 2017</w:t>
        </w:r>
      </w:hyperlink>
      <w:r w:rsidR="00D540A3" w:rsidRPr="00774DC5">
        <w:rPr>
          <w:rFonts w:ascii="Times New Roman" w:hAnsi="Times New Roman" w:cs="Times New Roman"/>
          <w:noProof/>
          <w:sz w:val="24"/>
          <w:szCs w:val="24"/>
        </w:rPr>
        <w:t xml:space="preserve">; </w:t>
      </w:r>
      <w:hyperlink w:anchor="_ENREF_10" w:tooltip="Arias Bustos, 2018 #27" w:history="1">
        <w:r w:rsidR="00797AEE" w:rsidRPr="00774DC5">
          <w:rPr>
            <w:rFonts w:ascii="Times New Roman" w:hAnsi="Times New Roman" w:cs="Times New Roman"/>
            <w:noProof/>
            <w:sz w:val="24"/>
            <w:szCs w:val="24"/>
          </w:rPr>
          <w:t>Arias Bustos and Moors 2018</w:t>
        </w:r>
      </w:hyperlink>
      <w:r w:rsidR="00D540A3" w:rsidRPr="00774DC5">
        <w:rPr>
          <w:rFonts w:ascii="Times New Roman" w:hAnsi="Times New Roman" w:cs="Times New Roman"/>
          <w:noProof/>
          <w:sz w:val="24"/>
          <w:szCs w:val="24"/>
        </w:rPr>
        <w:t xml:space="preserve">; </w:t>
      </w:r>
      <w:hyperlink w:anchor="_ENREF_13" w:tooltip="Ayomide, 2019 #59" w:history="1">
        <w:r w:rsidR="00797AEE" w:rsidRPr="00774DC5">
          <w:rPr>
            <w:rFonts w:ascii="Times New Roman" w:hAnsi="Times New Roman" w:cs="Times New Roman"/>
            <w:noProof/>
            <w:sz w:val="24"/>
            <w:szCs w:val="24"/>
          </w:rPr>
          <w:t>Ayomide et al. 2019</w:t>
        </w:r>
      </w:hyperlink>
      <w:r w:rsidR="00D540A3" w:rsidRPr="00774DC5">
        <w:rPr>
          <w:rFonts w:ascii="Times New Roman" w:hAnsi="Times New Roman" w:cs="Times New Roman"/>
          <w:noProof/>
          <w:sz w:val="24"/>
          <w:szCs w:val="24"/>
        </w:rPr>
        <w:t xml:space="preserve">; </w:t>
      </w:r>
      <w:hyperlink w:anchor="_ENREF_126" w:tooltip="Spadafora, 2019 #60" w:history="1">
        <w:r w:rsidR="00797AEE" w:rsidRPr="00774DC5">
          <w:rPr>
            <w:rFonts w:ascii="Times New Roman" w:hAnsi="Times New Roman" w:cs="Times New Roman"/>
            <w:noProof/>
            <w:sz w:val="24"/>
            <w:szCs w:val="24"/>
          </w:rPr>
          <w:t>Spadafora et al. 2019</w:t>
        </w:r>
      </w:hyperlink>
      <w:r w:rsidR="00D540A3" w:rsidRPr="00774DC5">
        <w:rPr>
          <w:rFonts w:ascii="Times New Roman" w:hAnsi="Times New Roman" w:cs="Times New Roman"/>
          <w:noProof/>
          <w:sz w:val="24"/>
          <w:szCs w:val="24"/>
        </w:rPr>
        <w:t>)</w:t>
      </w:r>
      <w:r w:rsidR="009363DC" w:rsidRPr="00774DC5">
        <w:rPr>
          <w:rFonts w:ascii="Times New Roman" w:hAnsi="Times New Roman" w:cs="Times New Roman"/>
          <w:sz w:val="24"/>
          <w:szCs w:val="24"/>
        </w:rPr>
        <w:fldChar w:fldCharType="end"/>
      </w:r>
      <w:r w:rsidR="009363DC" w:rsidRPr="00774DC5">
        <w:rPr>
          <w:rFonts w:ascii="Times New Roman" w:hAnsi="Times New Roman" w:cs="Times New Roman"/>
          <w:sz w:val="24"/>
          <w:szCs w:val="24"/>
        </w:rPr>
        <w:t>.</w:t>
      </w:r>
      <w:r w:rsidR="0097503B" w:rsidRPr="00774DC5">
        <w:rPr>
          <w:rFonts w:ascii="Times New Roman" w:hAnsi="Times New Roman" w:cs="Times New Roman"/>
          <w:sz w:val="24"/>
          <w:szCs w:val="24"/>
        </w:rPr>
        <w:t xml:space="preserve"> </w:t>
      </w:r>
      <w:r w:rsidR="00EF6A8D" w:rsidRPr="00774DC5">
        <w:rPr>
          <w:rFonts w:ascii="Times New Roman" w:eastAsiaTheme="minorEastAsia" w:hAnsi="Times New Roman" w:cs="Times New Roman"/>
          <w:sz w:val="24"/>
          <w:szCs w:val="24"/>
          <w:lang w:eastAsia="en-GB"/>
        </w:rPr>
        <w:t>A</w:t>
      </w:r>
      <w:r w:rsidR="00CC30CB" w:rsidRPr="00774DC5">
        <w:rPr>
          <w:rFonts w:ascii="Times New Roman" w:eastAsiaTheme="minorEastAsia" w:hAnsi="Times New Roman" w:cs="Times New Roman"/>
          <w:sz w:val="24"/>
          <w:szCs w:val="24"/>
          <w:lang w:val="en-GB" w:eastAsia="en-GB"/>
        </w:rPr>
        <w:t>awareness</w:t>
      </w:r>
      <w:r w:rsidR="00EF6A8D" w:rsidRPr="00774DC5">
        <w:rPr>
          <w:rFonts w:ascii="Times New Roman" w:eastAsiaTheme="minorEastAsia" w:hAnsi="Times New Roman" w:cs="Times New Roman"/>
          <w:sz w:val="24"/>
          <w:szCs w:val="24"/>
          <w:lang w:val="en-GB" w:eastAsia="en-GB"/>
        </w:rPr>
        <w:t xml:space="preserve"> of post-harvest loss PHL has grappled the </w:t>
      </w:r>
      <w:r w:rsidR="00856433">
        <w:rPr>
          <w:rFonts w:ascii="Times New Roman" w:eastAsiaTheme="minorEastAsia" w:hAnsi="Times New Roman" w:cs="Times New Roman"/>
          <w:sz w:val="24"/>
          <w:szCs w:val="24"/>
          <w:lang w:val="en-GB" w:eastAsia="en-GB"/>
        </w:rPr>
        <w:t>cashew industry, particularly in</w:t>
      </w:r>
      <w:r w:rsidR="00EF6A8D" w:rsidRPr="00774DC5">
        <w:rPr>
          <w:rFonts w:ascii="Times New Roman" w:eastAsiaTheme="minorEastAsia" w:hAnsi="Times New Roman" w:cs="Times New Roman"/>
          <w:sz w:val="24"/>
          <w:szCs w:val="24"/>
          <w:lang w:val="en-GB" w:eastAsia="en-GB"/>
        </w:rPr>
        <w:t xml:space="preserve"> raw cashew nuts (RCNs) production and processing </w:t>
      </w:r>
      <w:r w:rsidR="00EF6A8D" w:rsidRPr="00774DC5">
        <w:rPr>
          <w:rFonts w:ascii="Times New Roman" w:eastAsiaTheme="minorEastAsia" w:hAnsi="Times New Roman" w:cs="Times New Roman"/>
          <w:sz w:val="24"/>
          <w:szCs w:val="24"/>
          <w:lang w:val="en-GB" w:eastAsia="en-GB"/>
        </w:rPr>
        <w:fldChar w:fldCharType="begin"/>
      </w:r>
      <w:r w:rsidR="00EF6A8D" w:rsidRPr="00774DC5">
        <w:rPr>
          <w:rFonts w:ascii="Times New Roman" w:eastAsiaTheme="minorEastAsia" w:hAnsi="Times New Roman" w:cs="Times New Roman"/>
          <w:sz w:val="24"/>
          <w:szCs w:val="24"/>
          <w:lang w:val="en-GB" w:eastAsia="en-GB"/>
        </w:rPr>
        <w:instrText xml:space="preserve"> ADDIN EN.CITE &lt;EndNote&gt;&lt;Cite&gt;&lt;Author&gt;hasith Priyashantha&lt;/Author&gt;&lt;Year&gt;2020&lt;/Year&gt;&lt;RecNum&gt;634&lt;/RecNum&gt;&lt;DisplayText&gt;(hasith Priyashantha et al. 2020)&lt;/DisplayText&gt;&lt;record&gt;&lt;rec-number&gt;634&lt;/rec-number&gt;&lt;foreign-keys&gt;&lt;key app="EN" db-id="0v9estwwtpvw0setfaopee51tffv0vavfv0v"&gt;634&lt;/key&gt;&lt;/foreign-keys&gt;&lt;ref-type name="Journal Article"&gt;17&lt;/ref-type&gt;&lt;contributors&gt;&lt;authors&gt;&lt;author&gt;hasith Priyashantha, AK&lt;/author&gt;&lt;author&gt;Krishanthiny, K&lt;/author&gt;&lt;author&gt;Mahendranathan, C&lt;/author&gt;&lt;/authors&gt;&lt;/contributors&gt;&lt;titles&gt;&lt;title&gt;Pre and Post-Harvest Losses of Cashew (Anacardium occidentale L.) In Batticaloa District, Sri Lanka; Preliminary Investigation of the Causes&lt;/title&gt;&lt;secondary-title&gt;Pre and Post-Harvest Losses of Cashew (Anacardium occidentale L.) In Batticaloa District, Sri Lanka; Preliminary Investigation of the Causes&lt;/secondary-title&gt;&lt;/titles&gt;&lt;periodical&gt;&lt;full-title&gt;Pre and Post-Harvest Losses of Cashew (Anacardium occidentale L.) In Batticaloa District, Sri Lanka; Preliminary Investigation of the Causes&lt;/full-title&gt;&lt;/periodical&gt;&lt;pages&gt;8-8&lt;/pages&gt;&lt;volume&gt;43&lt;/volume&gt;&lt;number&gt;1&lt;/number&gt;&lt;dates&gt;&lt;year&gt;2020&lt;/year&gt;&lt;/dates&gt;&lt;urls&gt;&lt;/urls&gt;&lt;/record&gt;&lt;/Cite&gt;&lt;/EndNote&gt;</w:instrText>
      </w:r>
      <w:r w:rsidR="00EF6A8D" w:rsidRPr="00774DC5">
        <w:rPr>
          <w:rFonts w:ascii="Times New Roman" w:eastAsiaTheme="minorEastAsia" w:hAnsi="Times New Roman" w:cs="Times New Roman"/>
          <w:sz w:val="24"/>
          <w:szCs w:val="24"/>
          <w:lang w:val="en-GB" w:eastAsia="en-GB"/>
        </w:rPr>
        <w:fldChar w:fldCharType="separate"/>
      </w:r>
      <w:r w:rsidR="00EF6A8D" w:rsidRPr="00774DC5">
        <w:rPr>
          <w:rFonts w:ascii="Times New Roman" w:eastAsiaTheme="minorEastAsia" w:hAnsi="Times New Roman" w:cs="Times New Roman"/>
          <w:noProof/>
          <w:sz w:val="24"/>
          <w:szCs w:val="24"/>
          <w:lang w:val="en-GB" w:eastAsia="en-GB"/>
        </w:rPr>
        <w:t>(</w:t>
      </w:r>
      <w:hyperlink w:anchor="_ENREF_59" w:tooltip="hasith Priyashantha, 2020 #634" w:history="1">
        <w:r w:rsidR="00797AEE" w:rsidRPr="00774DC5">
          <w:rPr>
            <w:rFonts w:ascii="Times New Roman" w:eastAsiaTheme="minorEastAsia" w:hAnsi="Times New Roman" w:cs="Times New Roman"/>
            <w:noProof/>
            <w:sz w:val="24"/>
            <w:szCs w:val="24"/>
            <w:lang w:val="en-GB" w:eastAsia="en-GB"/>
          </w:rPr>
          <w:t>hasith Priyashantha et al. 2020</w:t>
        </w:r>
      </w:hyperlink>
      <w:r w:rsidR="00EF6A8D" w:rsidRPr="00774DC5">
        <w:rPr>
          <w:rFonts w:ascii="Times New Roman" w:eastAsiaTheme="minorEastAsia" w:hAnsi="Times New Roman" w:cs="Times New Roman"/>
          <w:noProof/>
          <w:sz w:val="24"/>
          <w:szCs w:val="24"/>
          <w:lang w:val="en-GB" w:eastAsia="en-GB"/>
        </w:rPr>
        <w:t>)</w:t>
      </w:r>
      <w:r w:rsidR="00EF6A8D" w:rsidRPr="00774DC5">
        <w:rPr>
          <w:rFonts w:ascii="Times New Roman" w:eastAsiaTheme="minorEastAsia" w:hAnsi="Times New Roman" w:cs="Times New Roman"/>
          <w:sz w:val="24"/>
          <w:szCs w:val="24"/>
          <w:lang w:val="en-GB" w:eastAsia="en-GB"/>
        </w:rPr>
        <w:fldChar w:fldCharType="end"/>
      </w:r>
      <w:r w:rsidR="00EF6A8D" w:rsidRPr="00774DC5">
        <w:rPr>
          <w:rFonts w:ascii="Times New Roman" w:eastAsiaTheme="minorEastAsia" w:hAnsi="Times New Roman" w:cs="Times New Roman"/>
          <w:sz w:val="24"/>
          <w:szCs w:val="24"/>
          <w:lang w:val="en-GB" w:eastAsia="en-GB"/>
        </w:rPr>
        <w:t xml:space="preserve">.  The industry is an important constituent of </w:t>
      </w:r>
      <w:r w:rsidR="00EF6A8D" w:rsidRPr="00774DC5">
        <w:rPr>
          <w:rFonts w:ascii="Times New Roman" w:hAnsi="Times New Roman" w:cs="Times New Roman"/>
          <w:sz w:val="24"/>
          <w:szCs w:val="24"/>
        </w:rPr>
        <w:t>t</w:t>
      </w:r>
      <w:r w:rsidR="0097503B" w:rsidRPr="00774DC5">
        <w:rPr>
          <w:rFonts w:ascii="Times New Roman" w:hAnsi="Times New Roman" w:cs="Times New Roman"/>
          <w:sz w:val="24"/>
          <w:szCs w:val="24"/>
        </w:rPr>
        <w:t xml:space="preserve">he </w:t>
      </w:r>
      <w:proofErr w:type="spellStart"/>
      <w:r w:rsidR="0097503B" w:rsidRPr="00774DC5">
        <w:rPr>
          <w:rFonts w:ascii="Times New Roman" w:hAnsi="Times New Roman" w:cs="Times New Roman"/>
          <w:sz w:val="24"/>
          <w:szCs w:val="24"/>
        </w:rPr>
        <w:t>agr</w:t>
      </w:r>
      <w:r w:rsidR="00CC30CB" w:rsidRPr="00774DC5">
        <w:rPr>
          <w:rFonts w:ascii="Times New Roman" w:hAnsi="Times New Roman" w:cs="Times New Roman"/>
          <w:sz w:val="24"/>
          <w:szCs w:val="24"/>
        </w:rPr>
        <w:t>o</w:t>
      </w:r>
      <w:proofErr w:type="spellEnd"/>
      <w:r w:rsidR="00F43A53" w:rsidRPr="00774DC5">
        <w:rPr>
          <w:rFonts w:ascii="Times New Roman" w:hAnsi="Times New Roman" w:cs="Times New Roman"/>
          <w:sz w:val="24"/>
          <w:szCs w:val="24"/>
        </w:rPr>
        <w:t>-sector</w:t>
      </w:r>
      <w:r w:rsidR="0097503B" w:rsidRPr="00774DC5">
        <w:rPr>
          <w:rFonts w:ascii="Times New Roman" w:hAnsi="Times New Roman" w:cs="Times New Roman"/>
          <w:sz w:val="24"/>
          <w:szCs w:val="24"/>
        </w:rPr>
        <w:t xml:space="preserve"> </w:t>
      </w:r>
      <w:r w:rsidR="00F43A53" w:rsidRPr="00774DC5">
        <w:rPr>
          <w:rFonts w:ascii="Times New Roman" w:hAnsi="Times New Roman" w:cs="Times New Roman"/>
          <w:sz w:val="24"/>
          <w:szCs w:val="24"/>
        </w:rPr>
        <w:t>in Africa</w:t>
      </w:r>
      <w:r w:rsidR="0097503B" w:rsidRPr="00774DC5">
        <w:rPr>
          <w:rFonts w:ascii="Times New Roman" w:hAnsi="Times New Roman" w:cs="Times New Roman"/>
          <w:sz w:val="24"/>
          <w:szCs w:val="24"/>
        </w:rPr>
        <w:t xml:space="preserve"> </w:t>
      </w:r>
      <w:r w:rsidR="00EF6A8D" w:rsidRPr="00774DC5">
        <w:rPr>
          <w:rFonts w:ascii="Times New Roman" w:hAnsi="Times New Roman" w:cs="Times New Roman"/>
          <w:sz w:val="24"/>
          <w:szCs w:val="24"/>
        </w:rPr>
        <w:t xml:space="preserve"> and </w:t>
      </w:r>
      <w:r w:rsidR="0097503B" w:rsidRPr="00774DC5">
        <w:rPr>
          <w:rFonts w:ascii="Times New Roman" w:hAnsi="Times New Roman" w:cs="Times New Roman"/>
          <w:sz w:val="24"/>
          <w:szCs w:val="24"/>
        </w:rPr>
        <w:t xml:space="preserve">contributes substantially to economic </w:t>
      </w:r>
      <w:r w:rsidR="00C87459" w:rsidRPr="00774DC5">
        <w:rPr>
          <w:rFonts w:ascii="Times New Roman" w:hAnsi="Times New Roman" w:cs="Times New Roman"/>
          <w:sz w:val="24"/>
          <w:szCs w:val="24"/>
        </w:rPr>
        <w:t>development</w:t>
      </w:r>
      <w:r w:rsidR="00F43A53" w:rsidRPr="00774DC5">
        <w:rPr>
          <w:rFonts w:ascii="Times New Roman" w:hAnsi="Times New Roman" w:cs="Times New Roman"/>
          <w:sz w:val="24"/>
          <w:szCs w:val="24"/>
        </w:rPr>
        <w:t xml:space="preserve"> of the region</w:t>
      </w:r>
      <w:r w:rsidR="00EF6A8D" w:rsidRPr="00774DC5">
        <w:rPr>
          <w:rFonts w:ascii="Times New Roman" w:hAnsi="Times New Roman" w:cs="Times New Roman"/>
          <w:sz w:val="24"/>
          <w:szCs w:val="24"/>
        </w:rPr>
        <w:t xml:space="preserve"> </w:t>
      </w:r>
      <w:r w:rsidR="00653C59" w:rsidRPr="00774DC5">
        <w:rPr>
          <w:rFonts w:ascii="Times New Roman" w:hAnsi="Times New Roman" w:cs="Times New Roman"/>
          <w:sz w:val="24"/>
          <w:szCs w:val="24"/>
        </w:rPr>
        <w:fldChar w:fldCharType="begin">
          <w:fldData xml:space="preserve">PEVuZE5vdGU+PENpdGU+PEF1dGhvcj5BZmZvZ25vbjwvQXV0aG9yPjxZZWFyPjIwMTU8L1llYXI+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</w:fldData>
        </w:fldChar>
      </w:r>
      <w:r w:rsidR="002C77CD">
        <w:rPr>
          <w:rFonts w:ascii="Times New Roman" w:hAnsi="Times New Roman" w:cs="Times New Roman"/>
          <w:sz w:val="24"/>
          <w:szCs w:val="24"/>
        </w:rPr>
        <w:instrText xml:space="preserve"> ADDIN EN.CITE </w:instrText>
      </w:r>
      <w:r w:rsidR="002C77CD">
        <w:rPr>
          <w:rFonts w:ascii="Times New Roman" w:hAnsi="Times New Roman" w:cs="Times New Roman"/>
          <w:sz w:val="24"/>
          <w:szCs w:val="24"/>
        </w:rPr>
        <w:fldChar w:fldCharType="begin">
          <w:fldData xml:space="preserve">PEVuZE5vdGU+PENpdGU+PEF1dGhvcj5BZmZvZ25vbjwvQXV0aG9yPjxZZWFyPjIwMTU8L1llYXI+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</w:fldData>
        </w:fldChar>
      </w:r>
      <w:r w:rsidR="002C77CD">
        <w:rPr>
          <w:rFonts w:ascii="Times New Roman" w:hAnsi="Times New Roman" w:cs="Times New Roman"/>
          <w:sz w:val="24"/>
          <w:szCs w:val="24"/>
        </w:rPr>
        <w:instrText xml:space="preserve"> ADDIN EN.CITE.DATA </w:instrText>
      </w:r>
      <w:r w:rsidR="002C77CD">
        <w:rPr>
          <w:rFonts w:ascii="Times New Roman" w:hAnsi="Times New Roman" w:cs="Times New Roman"/>
          <w:sz w:val="24"/>
          <w:szCs w:val="24"/>
        </w:rPr>
      </w:r>
      <w:r w:rsidR="002C77CD">
        <w:rPr>
          <w:rFonts w:ascii="Times New Roman" w:hAnsi="Times New Roman" w:cs="Times New Roman"/>
          <w:sz w:val="24"/>
          <w:szCs w:val="24"/>
        </w:rPr>
        <w:fldChar w:fldCharType="end"/>
      </w:r>
      <w:r w:rsidR="00653C59" w:rsidRPr="00774DC5">
        <w:rPr>
          <w:rFonts w:ascii="Times New Roman" w:hAnsi="Times New Roman" w:cs="Times New Roman"/>
          <w:sz w:val="24"/>
          <w:szCs w:val="24"/>
        </w:rPr>
      </w:r>
      <w:r w:rsidR="00653C59" w:rsidRPr="00774DC5">
        <w:rPr>
          <w:rFonts w:ascii="Times New Roman" w:hAnsi="Times New Roman" w:cs="Times New Roman"/>
          <w:sz w:val="24"/>
          <w:szCs w:val="24"/>
        </w:rPr>
        <w:fldChar w:fldCharType="separate"/>
      </w:r>
      <w:r w:rsidR="002C77CD">
        <w:rPr>
          <w:rFonts w:ascii="Times New Roman" w:hAnsi="Times New Roman" w:cs="Times New Roman"/>
          <w:noProof/>
          <w:sz w:val="24"/>
          <w:szCs w:val="24"/>
        </w:rPr>
        <w:t>(</w:t>
      </w:r>
      <w:hyperlink w:anchor="_ENREF_5" w:tooltip="Affognon, 2015 #2599" w:history="1">
        <w:r w:rsidR="00797AEE">
          <w:rPr>
            <w:rFonts w:ascii="Times New Roman" w:hAnsi="Times New Roman" w:cs="Times New Roman"/>
            <w:noProof/>
            <w:sz w:val="24"/>
            <w:szCs w:val="24"/>
          </w:rPr>
          <w:t>Affognon et al. 2015</w:t>
        </w:r>
      </w:hyperlink>
      <w:r w:rsidR="002C77CD">
        <w:rPr>
          <w:rFonts w:ascii="Times New Roman" w:hAnsi="Times New Roman" w:cs="Times New Roman"/>
          <w:noProof/>
          <w:sz w:val="24"/>
          <w:szCs w:val="24"/>
        </w:rPr>
        <w:t xml:space="preserve">; </w:t>
      </w:r>
      <w:hyperlink w:anchor="_ENREF_7" w:tooltip="Agyemang, 2018 #2401" w:history="1">
        <w:r w:rsidR="00797AEE">
          <w:rPr>
            <w:rFonts w:ascii="Times New Roman" w:hAnsi="Times New Roman" w:cs="Times New Roman"/>
            <w:noProof/>
            <w:sz w:val="24"/>
            <w:szCs w:val="24"/>
          </w:rPr>
          <w:t>Agyemang et al. 2018</w:t>
        </w:r>
      </w:hyperlink>
      <w:r w:rsidR="002C77CD">
        <w:rPr>
          <w:rFonts w:ascii="Times New Roman" w:hAnsi="Times New Roman" w:cs="Times New Roman"/>
          <w:noProof/>
          <w:sz w:val="24"/>
          <w:szCs w:val="24"/>
        </w:rPr>
        <w:t>)</w:t>
      </w:r>
      <w:r w:rsidR="00653C59" w:rsidRPr="00774DC5">
        <w:rPr>
          <w:rFonts w:ascii="Times New Roman" w:hAnsi="Times New Roman" w:cs="Times New Roman"/>
          <w:sz w:val="24"/>
          <w:szCs w:val="24"/>
        </w:rPr>
        <w:fldChar w:fldCharType="end"/>
      </w:r>
      <w:r w:rsidR="00653C59" w:rsidRPr="00774DC5">
        <w:rPr>
          <w:rFonts w:ascii="Times New Roman" w:hAnsi="Times New Roman" w:cs="Times New Roman"/>
          <w:sz w:val="24"/>
          <w:szCs w:val="24"/>
        </w:rPr>
        <w:t xml:space="preserve">. </w:t>
      </w:r>
    </w:p>
    <w:p w14:paraId="560C3068" w14:textId="0946FB50" w:rsidR="00856433" w:rsidRDefault="00BA7620" w:rsidP="00774DC5">
      <w:pPr>
        <w:autoSpaceDE w:val="0"/>
        <w:autoSpaceDN w:val="0"/>
        <w:adjustRightInd w:val="0"/>
        <w:spacing w:after="0" w:line="360" w:lineRule="auto"/>
        <w:jc w:val="both"/>
        <w:rPr>
          <w:rFonts w:ascii="Times New Roman" w:hAnsi="Times New Roman" w:cs="Times New Roman"/>
          <w:color w:val="000000" w:themeColor="text1"/>
          <w:sz w:val="24"/>
          <w:szCs w:val="24"/>
        </w:rPr>
      </w:pPr>
      <w:r w:rsidRPr="00774DC5">
        <w:rPr>
          <w:rFonts w:ascii="Times New Roman" w:hAnsi="Times New Roman" w:cs="Times New Roman"/>
          <w:sz w:val="24"/>
          <w:szCs w:val="24"/>
        </w:rPr>
        <w:t xml:space="preserve"> </w:t>
      </w:r>
      <w:r w:rsidR="00D45FC7" w:rsidRPr="00774DC5">
        <w:rPr>
          <w:rFonts w:ascii="Times New Roman" w:hAnsi="Times New Roman" w:cs="Times New Roman"/>
          <w:sz w:val="24"/>
          <w:szCs w:val="24"/>
        </w:rPr>
        <w:t xml:space="preserve">In Africa, </w:t>
      </w:r>
      <w:r w:rsidR="00200EF8" w:rsidRPr="00774DC5">
        <w:rPr>
          <w:rFonts w:ascii="Times New Roman" w:hAnsi="Times New Roman" w:cs="Times New Roman"/>
          <w:sz w:val="24"/>
          <w:szCs w:val="24"/>
        </w:rPr>
        <w:t>RCNs</w:t>
      </w:r>
      <w:r w:rsidR="00D45FC7" w:rsidRPr="00774DC5">
        <w:rPr>
          <w:rFonts w:ascii="Times New Roman" w:hAnsi="Times New Roman" w:cs="Times New Roman"/>
          <w:sz w:val="24"/>
          <w:szCs w:val="24"/>
        </w:rPr>
        <w:t xml:space="preserve"> </w:t>
      </w:r>
      <w:r w:rsidR="00200EF8" w:rsidRPr="00774DC5">
        <w:rPr>
          <w:rFonts w:ascii="Times New Roman" w:hAnsi="Times New Roman" w:cs="Times New Roman"/>
          <w:sz w:val="24"/>
          <w:szCs w:val="24"/>
        </w:rPr>
        <w:t>are largely produce</w:t>
      </w:r>
      <w:r w:rsidR="00D45FC7" w:rsidRPr="00774DC5">
        <w:rPr>
          <w:rFonts w:ascii="Times New Roman" w:hAnsi="Times New Roman" w:cs="Times New Roman"/>
          <w:sz w:val="24"/>
          <w:szCs w:val="24"/>
        </w:rPr>
        <w:t xml:space="preserve">d </w:t>
      </w:r>
      <w:r w:rsidR="00200EF8" w:rsidRPr="00774DC5">
        <w:rPr>
          <w:rFonts w:ascii="Times New Roman" w:hAnsi="Times New Roman" w:cs="Times New Roman"/>
          <w:sz w:val="24"/>
          <w:szCs w:val="24"/>
        </w:rPr>
        <w:t>by small and medium</w:t>
      </w:r>
      <w:r w:rsidR="00D54878" w:rsidRPr="00774DC5">
        <w:rPr>
          <w:rFonts w:ascii="Times New Roman" w:hAnsi="Times New Roman" w:cs="Times New Roman"/>
          <w:sz w:val="24"/>
          <w:szCs w:val="24"/>
        </w:rPr>
        <w:t>-</w:t>
      </w:r>
      <w:r w:rsidR="00200EF8" w:rsidRPr="00774DC5">
        <w:rPr>
          <w:rFonts w:ascii="Times New Roman" w:hAnsi="Times New Roman" w:cs="Times New Roman"/>
          <w:sz w:val="24"/>
          <w:szCs w:val="24"/>
        </w:rPr>
        <w:t>scale farmers</w:t>
      </w:r>
      <w:r w:rsidR="00D45FC7" w:rsidRPr="00774DC5">
        <w:rPr>
          <w:rFonts w:ascii="Times New Roman" w:hAnsi="Times New Roman" w:cs="Times New Roman"/>
          <w:sz w:val="24"/>
          <w:szCs w:val="24"/>
        </w:rPr>
        <w:t xml:space="preserve"> </w:t>
      </w:r>
      <w:r w:rsidR="000D5E8B" w:rsidRPr="00774DC5">
        <w:rPr>
          <w:rFonts w:ascii="Times New Roman" w:hAnsi="Times New Roman" w:cs="Times New Roman"/>
          <w:sz w:val="24"/>
          <w:szCs w:val="24"/>
        </w:rPr>
        <w:t>and often</w:t>
      </w:r>
      <w:r w:rsidR="00B86E3E" w:rsidRPr="00774DC5">
        <w:rPr>
          <w:rFonts w:ascii="Times New Roman" w:hAnsi="Times New Roman" w:cs="Times New Roman"/>
          <w:sz w:val="24"/>
          <w:szCs w:val="24"/>
        </w:rPr>
        <w:t xml:space="preserve"> </w:t>
      </w:r>
      <w:r w:rsidR="00D45FC7" w:rsidRPr="00774DC5">
        <w:rPr>
          <w:rFonts w:ascii="Times New Roman" w:hAnsi="Times New Roman" w:cs="Times New Roman"/>
          <w:sz w:val="24"/>
          <w:szCs w:val="24"/>
        </w:rPr>
        <w:t>traded</w:t>
      </w:r>
      <w:r w:rsidR="00B86E3E" w:rsidRPr="00774DC5">
        <w:rPr>
          <w:rFonts w:ascii="Times New Roman" w:hAnsi="Times New Roman" w:cs="Times New Roman"/>
          <w:sz w:val="24"/>
          <w:szCs w:val="24"/>
        </w:rPr>
        <w:t xml:space="preserve"> within </w:t>
      </w:r>
      <w:r w:rsidR="002C3053" w:rsidRPr="00774DC5">
        <w:rPr>
          <w:rFonts w:ascii="Times New Roman" w:hAnsi="Times New Roman" w:cs="Times New Roman"/>
          <w:sz w:val="24"/>
          <w:szCs w:val="24"/>
        </w:rPr>
        <w:t>a supply</w:t>
      </w:r>
      <w:r w:rsidR="00B86E3E" w:rsidRPr="00774DC5">
        <w:rPr>
          <w:rFonts w:ascii="Times New Roman" w:hAnsi="Times New Roman" w:cs="Times New Roman"/>
          <w:sz w:val="24"/>
          <w:szCs w:val="24"/>
        </w:rPr>
        <w:t xml:space="preserve"> network of several actors before </w:t>
      </w:r>
      <w:r w:rsidR="002C3053" w:rsidRPr="00774DC5">
        <w:rPr>
          <w:rFonts w:ascii="Times New Roman" w:hAnsi="Times New Roman" w:cs="Times New Roman"/>
          <w:sz w:val="24"/>
          <w:szCs w:val="24"/>
        </w:rPr>
        <w:t>it reaches</w:t>
      </w:r>
      <w:r w:rsidR="00B86E3E" w:rsidRPr="00774DC5">
        <w:rPr>
          <w:rFonts w:ascii="Times New Roman" w:hAnsi="Times New Roman" w:cs="Times New Roman"/>
          <w:sz w:val="24"/>
          <w:szCs w:val="24"/>
        </w:rPr>
        <w:t xml:space="preserve"> local processing factories or exported for</w:t>
      </w:r>
      <w:r w:rsidR="00D54878" w:rsidRPr="00774DC5">
        <w:rPr>
          <w:rFonts w:ascii="Times New Roman" w:hAnsi="Times New Roman" w:cs="Times New Roman"/>
          <w:sz w:val="24"/>
          <w:szCs w:val="24"/>
        </w:rPr>
        <w:t xml:space="preserve"> further</w:t>
      </w:r>
      <w:r w:rsidR="00B86E3E" w:rsidRPr="00774DC5">
        <w:rPr>
          <w:rFonts w:ascii="Times New Roman" w:hAnsi="Times New Roman" w:cs="Times New Roman"/>
          <w:sz w:val="24"/>
          <w:szCs w:val="24"/>
        </w:rPr>
        <w:t xml:space="preserve"> </w:t>
      </w:r>
      <w:r w:rsidR="00B86E3E" w:rsidRPr="00774DC5">
        <w:rPr>
          <w:rFonts w:ascii="Times New Roman" w:hAnsi="Times New Roman" w:cs="Times New Roman"/>
          <w:color w:val="000000" w:themeColor="text1"/>
          <w:sz w:val="24"/>
          <w:szCs w:val="24"/>
        </w:rPr>
        <w:t>processing</w:t>
      </w:r>
      <w:r w:rsidR="000F7BA6">
        <w:rPr>
          <w:rFonts w:ascii="Times New Roman" w:hAnsi="Times New Roman" w:cs="Times New Roman"/>
          <w:color w:val="000000" w:themeColor="text1"/>
          <w:sz w:val="24"/>
          <w:szCs w:val="24"/>
        </w:rPr>
        <w:t xml:space="preserve"> </w:t>
      </w:r>
      <w:r w:rsidR="000F7BA6" w:rsidRPr="003807B5">
        <w:rPr>
          <w:rFonts w:ascii="Times New Roman" w:hAnsi="Times New Roman" w:cs="Times New Roman"/>
          <w:color w:val="000000" w:themeColor="text1"/>
          <w:sz w:val="24"/>
          <w:szCs w:val="24"/>
        </w:rPr>
        <w:fldChar w:fldCharType="begin"/>
      </w:r>
      <w:r w:rsidR="002C77CD" w:rsidRPr="003807B5">
        <w:rPr>
          <w:rFonts w:ascii="Times New Roman" w:hAnsi="Times New Roman" w:cs="Times New Roman"/>
          <w:color w:val="000000" w:themeColor="text1"/>
          <w:sz w:val="24"/>
          <w:szCs w:val="24"/>
        </w:rPr>
        <w:instrText xml:space="preserve"> ADDIN EN.CITE &lt;EndNote&gt;&lt;Cite&gt;&lt;Author&gt;Agyemang&lt;/Author&gt;&lt;Year&gt;2020&lt;/Year&gt;&lt;RecNum&gt;61&lt;/RecNum&gt;&lt;DisplayText&gt;(Agyemang et al. 2020)&lt;/DisplayText&gt;&lt;record&gt;&lt;rec-number&gt;61&lt;/rec-number&gt;&lt;foreign-keys&gt;&lt;key app="EN" db-id="920paz207pw2eeevse6vsfr1t022z2z0vw99"&gt;61&lt;/key&gt;&lt;/foreign-keys&gt;&lt;ref-type name="Journal Article"&gt;17&lt;/ref-type&gt;&lt;contributors&gt;&lt;authors&gt;&lt;author&gt;Agyemang, Martin&lt;/author&gt;&lt;author&gt;Kusi-Sarpong, Simonov&lt;/author&gt;&lt;author&gt;Agyemang, John&lt;/author&gt;&lt;author&gt;Jia, Fu&lt;/author&gt;&lt;author&gt;Adzanyo, Mary&lt;/author&gt;&lt;/authors&gt;&lt;/contributors&gt;&lt;titles&gt;&lt;title&gt;Determining and evaluating socially sustainable supply chain criteria in agri-sector of developing countries: insights from West Africa cashew industry&lt;/title&gt;&lt;secondary-title&gt;Production Planning &amp;amp; Control&lt;/secondary-title&gt;&lt;/titles&gt;&lt;periodical&gt;&lt;full-title&gt;Production Planning &amp;amp; Control&lt;/full-title&gt;&lt;/periodical&gt;&lt;pages&gt;1-19&lt;/pages&gt;&lt;dates&gt;&lt;year&gt;2020&lt;/year&gt;&lt;/dates&gt;&lt;isbn&gt;0953-7287&lt;/isbn&gt;&lt;urls&gt;&lt;/urls&gt;&lt;/record&gt;&lt;/Cite&gt;&lt;/EndNote&gt;</w:instrText>
      </w:r>
      <w:r w:rsidR="000F7BA6" w:rsidRPr="003807B5">
        <w:rPr>
          <w:rFonts w:ascii="Times New Roman" w:hAnsi="Times New Roman" w:cs="Times New Roman"/>
          <w:color w:val="000000" w:themeColor="text1"/>
          <w:sz w:val="24"/>
          <w:szCs w:val="24"/>
        </w:rPr>
        <w:fldChar w:fldCharType="separate"/>
      </w:r>
      <w:r w:rsidR="002C77CD" w:rsidRPr="003807B5">
        <w:rPr>
          <w:rFonts w:ascii="Times New Roman" w:hAnsi="Times New Roman" w:cs="Times New Roman"/>
          <w:noProof/>
          <w:color w:val="000000" w:themeColor="text1"/>
          <w:sz w:val="24"/>
          <w:szCs w:val="24"/>
        </w:rPr>
        <w:t>(</w:t>
      </w:r>
      <w:hyperlink w:anchor="_ENREF_6" w:tooltip="Agyemang, 2020 #61" w:history="1">
        <w:r w:rsidR="00797AEE" w:rsidRPr="003807B5">
          <w:rPr>
            <w:rFonts w:ascii="Times New Roman" w:hAnsi="Times New Roman" w:cs="Times New Roman"/>
            <w:noProof/>
            <w:color w:val="000000" w:themeColor="text1"/>
            <w:sz w:val="24"/>
            <w:szCs w:val="24"/>
          </w:rPr>
          <w:t>Agyemang et al. 2020</w:t>
        </w:r>
      </w:hyperlink>
      <w:r w:rsidR="002C77CD" w:rsidRPr="003807B5">
        <w:rPr>
          <w:rFonts w:ascii="Times New Roman" w:hAnsi="Times New Roman" w:cs="Times New Roman"/>
          <w:noProof/>
          <w:color w:val="000000" w:themeColor="text1"/>
          <w:sz w:val="24"/>
          <w:szCs w:val="24"/>
        </w:rPr>
        <w:t>)</w:t>
      </w:r>
      <w:r w:rsidR="000F7BA6" w:rsidRPr="003807B5">
        <w:rPr>
          <w:rFonts w:ascii="Times New Roman" w:hAnsi="Times New Roman" w:cs="Times New Roman"/>
          <w:color w:val="000000" w:themeColor="text1"/>
          <w:sz w:val="24"/>
          <w:szCs w:val="24"/>
        </w:rPr>
        <w:fldChar w:fldCharType="end"/>
      </w:r>
      <w:r w:rsidR="000F7BA6" w:rsidRPr="003807B5">
        <w:rPr>
          <w:rFonts w:ascii="Times New Roman" w:hAnsi="Times New Roman" w:cs="Times New Roman"/>
          <w:color w:val="000000" w:themeColor="text1"/>
          <w:sz w:val="24"/>
          <w:szCs w:val="24"/>
        </w:rPr>
        <w:t>.</w:t>
      </w:r>
      <w:r w:rsidR="000F7BA6">
        <w:rPr>
          <w:rFonts w:ascii="Times New Roman" w:hAnsi="Times New Roman" w:cs="Times New Roman"/>
          <w:color w:val="000000" w:themeColor="text1"/>
          <w:sz w:val="24"/>
          <w:szCs w:val="24"/>
        </w:rPr>
        <w:t xml:space="preserve"> </w:t>
      </w:r>
      <w:r w:rsidR="00B86E3E" w:rsidRPr="00774DC5">
        <w:rPr>
          <w:rFonts w:ascii="Times New Roman" w:hAnsi="Times New Roman" w:cs="Times New Roman"/>
          <w:color w:val="000000" w:themeColor="text1"/>
          <w:sz w:val="24"/>
          <w:szCs w:val="24"/>
        </w:rPr>
        <w:t xml:space="preserve">Many </w:t>
      </w:r>
      <w:r w:rsidR="00B86E3E" w:rsidRPr="00774DC5">
        <w:rPr>
          <w:rFonts w:ascii="Times New Roman" w:hAnsi="Times New Roman" w:cs="Times New Roman"/>
          <w:sz w:val="24"/>
          <w:szCs w:val="24"/>
        </w:rPr>
        <w:t xml:space="preserve">within the </w:t>
      </w:r>
      <w:r w:rsidR="00200EF8" w:rsidRPr="00774DC5">
        <w:rPr>
          <w:rFonts w:ascii="Times New Roman" w:hAnsi="Times New Roman" w:cs="Times New Roman"/>
          <w:sz w:val="24"/>
          <w:szCs w:val="24"/>
        </w:rPr>
        <w:t>RCNs</w:t>
      </w:r>
      <w:r w:rsidR="00B86E3E" w:rsidRPr="00774DC5">
        <w:rPr>
          <w:rFonts w:ascii="Times New Roman" w:hAnsi="Times New Roman" w:cs="Times New Roman"/>
          <w:sz w:val="24"/>
          <w:szCs w:val="24"/>
        </w:rPr>
        <w:t xml:space="preserve"> supply network</w:t>
      </w:r>
      <w:r w:rsidR="00200EF8" w:rsidRPr="00774DC5">
        <w:rPr>
          <w:rFonts w:ascii="Times New Roman" w:hAnsi="Times New Roman" w:cs="Times New Roman"/>
          <w:sz w:val="24"/>
          <w:szCs w:val="24"/>
        </w:rPr>
        <w:t xml:space="preserve"> face PHL </w:t>
      </w:r>
      <w:r w:rsidR="00623D6B" w:rsidRPr="00774DC5">
        <w:rPr>
          <w:rFonts w:ascii="Times New Roman" w:hAnsi="Times New Roman" w:cs="Times New Roman"/>
          <w:sz w:val="24"/>
          <w:szCs w:val="24"/>
        </w:rPr>
        <w:t xml:space="preserve">due to </w:t>
      </w:r>
      <w:r w:rsidR="00B60C45" w:rsidRPr="00774DC5">
        <w:rPr>
          <w:rFonts w:ascii="Times New Roman" w:hAnsi="Times New Roman" w:cs="Times New Roman"/>
          <w:sz w:val="24"/>
          <w:szCs w:val="24"/>
        </w:rPr>
        <w:t>technical inefficiency and the</w:t>
      </w:r>
      <w:r w:rsidR="00DF300D" w:rsidRPr="00774DC5">
        <w:rPr>
          <w:rFonts w:ascii="Times New Roman" w:hAnsi="Times New Roman" w:cs="Times New Roman"/>
          <w:sz w:val="24"/>
          <w:szCs w:val="24"/>
        </w:rPr>
        <w:t>ir</w:t>
      </w:r>
      <w:r w:rsidR="00623D6B" w:rsidRPr="00774DC5">
        <w:rPr>
          <w:rFonts w:ascii="Times New Roman" w:hAnsi="Times New Roman" w:cs="Times New Roman"/>
          <w:sz w:val="24"/>
          <w:szCs w:val="24"/>
        </w:rPr>
        <w:t xml:space="preserve"> inability to acquire </w:t>
      </w:r>
      <w:r w:rsidR="00402CD7" w:rsidRPr="00774DC5">
        <w:rPr>
          <w:rFonts w:ascii="Times New Roman" w:hAnsi="Times New Roman" w:cs="Times New Roman"/>
          <w:sz w:val="24"/>
          <w:szCs w:val="24"/>
        </w:rPr>
        <w:t>necessary</w:t>
      </w:r>
      <w:r w:rsidR="00623D6B" w:rsidRPr="00774DC5">
        <w:rPr>
          <w:rFonts w:ascii="Times New Roman" w:hAnsi="Times New Roman" w:cs="Times New Roman"/>
          <w:sz w:val="24"/>
          <w:szCs w:val="24"/>
        </w:rPr>
        <w:t xml:space="preserve"> resources</w:t>
      </w:r>
      <w:r w:rsidR="00AE3480" w:rsidRPr="00774DC5">
        <w:rPr>
          <w:rFonts w:ascii="Times New Roman" w:hAnsi="Times New Roman" w:cs="Times New Roman"/>
          <w:sz w:val="24"/>
          <w:szCs w:val="24"/>
        </w:rPr>
        <w:t xml:space="preserve"> </w:t>
      </w:r>
      <w:r w:rsidR="00B60C45" w:rsidRPr="00774DC5">
        <w:rPr>
          <w:rFonts w:ascii="Times New Roman" w:hAnsi="Times New Roman" w:cs="Times New Roman"/>
          <w:sz w:val="24"/>
          <w:szCs w:val="24"/>
        </w:rPr>
        <w:t>to reduce</w:t>
      </w:r>
      <w:r w:rsidR="00623D6B" w:rsidRPr="00774DC5">
        <w:rPr>
          <w:rFonts w:ascii="Times New Roman" w:hAnsi="Times New Roman" w:cs="Times New Roman"/>
          <w:sz w:val="24"/>
          <w:szCs w:val="24"/>
        </w:rPr>
        <w:t xml:space="preserve"> loss</w:t>
      </w:r>
      <w:r w:rsidR="00B60C45" w:rsidRPr="00774DC5">
        <w:rPr>
          <w:rFonts w:ascii="Times New Roman" w:hAnsi="Times New Roman" w:cs="Times New Roman"/>
          <w:sz w:val="24"/>
          <w:szCs w:val="24"/>
        </w:rPr>
        <w:t>es</w:t>
      </w:r>
      <w:r w:rsidR="00623D6B" w:rsidRPr="00774DC5">
        <w:rPr>
          <w:rFonts w:ascii="Times New Roman" w:hAnsi="Times New Roman" w:cs="Times New Roman"/>
          <w:sz w:val="24"/>
          <w:szCs w:val="24"/>
        </w:rPr>
        <w:t xml:space="preserve"> that emanate from post</w:t>
      </w:r>
      <w:r w:rsidR="00B86E3E" w:rsidRPr="00774DC5">
        <w:rPr>
          <w:rFonts w:ascii="Times New Roman" w:hAnsi="Times New Roman" w:cs="Times New Roman"/>
          <w:sz w:val="24"/>
          <w:szCs w:val="24"/>
        </w:rPr>
        <w:t>-</w:t>
      </w:r>
      <w:r w:rsidR="00623D6B" w:rsidRPr="00774DC5">
        <w:rPr>
          <w:rFonts w:ascii="Times New Roman" w:hAnsi="Times New Roman" w:cs="Times New Roman"/>
          <w:sz w:val="24"/>
          <w:szCs w:val="24"/>
        </w:rPr>
        <w:t>harvest</w:t>
      </w:r>
      <w:r w:rsidR="00EF7C3D" w:rsidRPr="00774DC5">
        <w:rPr>
          <w:rFonts w:ascii="Times New Roman" w:hAnsi="Times New Roman" w:cs="Times New Roman"/>
          <w:sz w:val="24"/>
          <w:szCs w:val="24"/>
        </w:rPr>
        <w:t xml:space="preserve"> operations</w:t>
      </w:r>
      <w:r w:rsidR="00B60C45" w:rsidRPr="00774DC5">
        <w:rPr>
          <w:rFonts w:ascii="Times New Roman" w:hAnsi="Times New Roman" w:cs="Times New Roman"/>
          <w:sz w:val="24"/>
          <w:szCs w:val="24"/>
        </w:rPr>
        <w:t xml:space="preserve"> </w:t>
      </w:r>
      <w:r w:rsidR="0077357A"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&lt;EndNote&gt;&lt;Cite&gt;&lt;Author&gt;hasith Priyashantha&lt;/Author&gt;&lt;Year&gt;2020&lt;/Year&gt;&lt;RecNum&gt;634&lt;/RecNum&gt;&lt;DisplayText&gt;(hasith Priyashantha et al. 2020; Gyedu-Akoto et al. 2014)&lt;/DisplayText&gt;&lt;record&gt;&lt;rec-number&gt;634&lt;/rec-number&gt;&lt;foreign-keys&gt;&lt;key app="EN" db-id="0v9estwwtpvw0setfaopee51tffv0vavfv0v"&gt;634&lt;/key&gt;&lt;/foreign-keys&gt;&lt;ref-type name="Journal Article"&gt;17&lt;/ref-type&gt;&lt;contributors&gt;&lt;authors&gt;&lt;author&gt;hasith Priyashantha, AK&lt;/author&gt;&lt;author&gt;Krishanthiny, K&lt;/author&gt;&lt;author&gt;Mahendranathan, C&lt;/author&gt;&lt;/authors&gt;&lt;/contributors&gt;&lt;titles&gt;&lt;title&gt;Pre and Post-Harvest Losses of Cashew (Anacardium occidentale L.) In Batticaloa District, Sri Lanka; Preliminary Investigation of the Causes&lt;/title&gt;&lt;secondary-title&gt;Pre and Post-Harvest Losses of Cashew (Anacardium occidentale L.) In Batticaloa District, Sri Lanka; Preliminary Investigation of the Causes&lt;/secondary-title&gt;&lt;/titles&gt;&lt;periodical&gt;&lt;full-title&gt;Pre and Post-Harvest Losses of Cashew (Anacardium occidentale L.) In Batticaloa District, Sri Lanka; Preliminary Investigation of the Causes&lt;/full-title&gt;&lt;/periodical&gt;&lt;pages&gt;8-8&lt;/pages&gt;&lt;volume&gt;43&lt;/volume&gt;&lt;number&gt;1&lt;/number&gt;&lt;dates&gt;&lt;year&gt;2020&lt;/year&gt;&lt;/dates&gt;&lt;urls&gt;&lt;/urls&gt;&lt;/record&gt;&lt;/Cite&gt;&lt;Cite&gt;&lt;Author&gt;Gyedu-Akoto&lt;/Author&gt;&lt;Year&gt;2014&lt;/Year&gt;&lt;RecNum&gt;633&lt;/RecNum&gt;&lt;record&gt;&lt;rec-number&gt;633&lt;/rec-number&gt;&lt;foreign-keys&gt;&lt;key app="EN" db-id="0v9estwwtpvw0setfaopee51tffv0vavfv0v"&gt;633&lt;/key&gt;&lt;/foreign-keys&gt;&lt;ref-type name="Journal Article"&gt;17&lt;/ref-type&gt;&lt;contributors&gt;&lt;authors&gt;&lt;author&gt;Gyedu-Akoto, Esther&lt;/author&gt;&lt;author&gt;Lowor, Samuel T&lt;/author&gt;&lt;author&gt;Assuah, Mike&lt;/author&gt;&lt;author&gt;Kumi, Winifred&lt;/author&gt;&lt;author&gt;Dwomoh, Emmanuel A&lt;/author&gt;&lt;/authors&gt;&lt;/contributors&gt;&lt;titles&gt;&lt;title&gt;Assessment of post-harvest handling effects on quality of cashew nuts and kernels in Ghana&lt;/title&gt;&lt;secondary-title&gt;Journal of Scientific Research and Reports&lt;/secondary-title&gt;&lt;/titles&gt;&lt;periodical&gt;&lt;full-title&gt;Journal of Scientific Research and Reports&lt;/full-title&gt;&lt;/periodical&gt;&lt;pages&gt;953-965&lt;/pages&gt;&lt;dates&gt;&lt;year&gt;2014&lt;/year&gt;&lt;/dates&gt;&lt;isbn&gt;2320-0227&lt;/isbn&gt;&lt;urls&gt;&lt;/urls&gt;&lt;/record&gt;&lt;/Cite&gt;&lt;/EndNote&gt;</w:instrText>
      </w:r>
      <w:r w:rsidR="0077357A"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59" w:tooltip="hasith Priyashantha, 2020 #634" w:history="1">
        <w:r w:rsidR="00797AEE" w:rsidRPr="00774DC5">
          <w:rPr>
            <w:rFonts w:ascii="Times New Roman" w:hAnsi="Times New Roman" w:cs="Times New Roman"/>
            <w:noProof/>
            <w:sz w:val="24"/>
            <w:szCs w:val="24"/>
          </w:rPr>
          <w:t>hasith Priyashantha et al. 2020</w:t>
        </w:r>
      </w:hyperlink>
      <w:r w:rsidR="00D540A3" w:rsidRPr="00774DC5">
        <w:rPr>
          <w:rFonts w:ascii="Times New Roman" w:hAnsi="Times New Roman" w:cs="Times New Roman"/>
          <w:noProof/>
          <w:sz w:val="24"/>
          <w:szCs w:val="24"/>
        </w:rPr>
        <w:t xml:space="preserve">; </w:t>
      </w:r>
      <w:hyperlink w:anchor="_ENREF_58" w:tooltip="Gyedu-Akoto, 2014 #633" w:history="1">
        <w:r w:rsidR="00797AEE" w:rsidRPr="00774DC5">
          <w:rPr>
            <w:rFonts w:ascii="Times New Roman" w:hAnsi="Times New Roman" w:cs="Times New Roman"/>
            <w:noProof/>
            <w:sz w:val="24"/>
            <w:szCs w:val="24"/>
          </w:rPr>
          <w:t>Gyedu-Akoto et al. 2014</w:t>
        </w:r>
      </w:hyperlink>
      <w:r w:rsidR="00D540A3" w:rsidRPr="00774DC5">
        <w:rPr>
          <w:rFonts w:ascii="Times New Roman" w:hAnsi="Times New Roman" w:cs="Times New Roman"/>
          <w:noProof/>
          <w:sz w:val="24"/>
          <w:szCs w:val="24"/>
        </w:rPr>
        <w:t>)</w:t>
      </w:r>
      <w:r w:rsidR="0077357A" w:rsidRPr="00774DC5">
        <w:rPr>
          <w:rFonts w:ascii="Times New Roman" w:hAnsi="Times New Roman" w:cs="Times New Roman"/>
          <w:sz w:val="24"/>
          <w:szCs w:val="24"/>
        </w:rPr>
        <w:fldChar w:fldCharType="end"/>
      </w:r>
      <w:r w:rsidR="0077357A" w:rsidRPr="00774DC5">
        <w:rPr>
          <w:rFonts w:ascii="Times New Roman" w:hAnsi="Times New Roman" w:cs="Times New Roman"/>
          <w:sz w:val="24"/>
          <w:szCs w:val="24"/>
        </w:rPr>
        <w:t xml:space="preserve">. </w:t>
      </w:r>
      <w:r w:rsidR="00561CCD" w:rsidRPr="00774DC5">
        <w:rPr>
          <w:rFonts w:ascii="Times New Roman" w:hAnsi="Times New Roman" w:cs="Times New Roman"/>
          <w:sz w:val="24"/>
          <w:szCs w:val="24"/>
        </w:rPr>
        <w:t>T</w:t>
      </w:r>
      <w:r w:rsidR="004F1188" w:rsidRPr="00774DC5">
        <w:rPr>
          <w:rFonts w:ascii="Times New Roman" w:hAnsi="Times New Roman" w:cs="Times New Roman"/>
          <w:sz w:val="24"/>
          <w:szCs w:val="24"/>
        </w:rPr>
        <w:t xml:space="preserve">he </w:t>
      </w:r>
      <w:r w:rsidR="00EF6517" w:rsidRPr="00774DC5">
        <w:rPr>
          <w:rFonts w:ascii="Times New Roman" w:hAnsi="Times New Roman" w:cs="Times New Roman"/>
          <w:sz w:val="24"/>
          <w:szCs w:val="24"/>
        </w:rPr>
        <w:t xml:space="preserve">Africa cashew </w:t>
      </w:r>
      <w:r w:rsidR="00A74867" w:rsidRPr="00774DC5">
        <w:rPr>
          <w:rFonts w:ascii="Times New Roman" w:hAnsi="Times New Roman" w:cs="Times New Roman"/>
          <w:sz w:val="24"/>
          <w:szCs w:val="24"/>
        </w:rPr>
        <w:t>industry</w:t>
      </w:r>
      <w:r w:rsidR="00B25B53" w:rsidRPr="00774DC5">
        <w:rPr>
          <w:rFonts w:ascii="Times New Roman" w:hAnsi="Times New Roman" w:cs="Times New Roman"/>
          <w:sz w:val="24"/>
          <w:szCs w:val="24"/>
        </w:rPr>
        <w:t>’s vision is</w:t>
      </w:r>
      <w:r w:rsidR="00EF6517" w:rsidRPr="00774DC5">
        <w:rPr>
          <w:rFonts w:ascii="Times New Roman" w:hAnsi="Times New Roman" w:cs="Times New Roman"/>
          <w:sz w:val="24"/>
          <w:szCs w:val="24"/>
        </w:rPr>
        <w:t xml:space="preserve"> to be </w:t>
      </w:r>
      <w:r w:rsidR="00243DD6" w:rsidRPr="00774DC5">
        <w:rPr>
          <w:rFonts w:ascii="Times New Roman" w:hAnsi="Times New Roman" w:cs="Times New Roman"/>
          <w:sz w:val="24"/>
          <w:szCs w:val="24"/>
        </w:rPr>
        <w:t xml:space="preserve">sustainable and </w:t>
      </w:r>
      <w:r w:rsidR="00EF6517" w:rsidRPr="00774DC5">
        <w:rPr>
          <w:rFonts w:ascii="Times New Roman" w:hAnsi="Times New Roman" w:cs="Times New Roman"/>
          <w:sz w:val="24"/>
          <w:szCs w:val="24"/>
        </w:rPr>
        <w:t xml:space="preserve">competitive in the </w:t>
      </w:r>
      <w:r w:rsidR="00EF6517" w:rsidRPr="00F541BE">
        <w:rPr>
          <w:rFonts w:ascii="Times New Roman" w:hAnsi="Times New Roman" w:cs="Times New Roman"/>
          <w:sz w:val="24"/>
          <w:szCs w:val="24"/>
        </w:rPr>
        <w:t>global industry</w:t>
      </w:r>
      <w:r w:rsidR="007E69E5" w:rsidRPr="00F541BE">
        <w:rPr>
          <w:rFonts w:ascii="Times New Roman" w:hAnsi="Times New Roman" w:cs="Times New Roman"/>
          <w:sz w:val="24"/>
          <w:szCs w:val="24"/>
        </w:rPr>
        <w:t xml:space="preserve"> </w:t>
      </w:r>
      <w:r w:rsidR="00060363" w:rsidRPr="00F541BE">
        <w:rPr>
          <w:rFonts w:ascii="Times New Roman" w:hAnsi="Times New Roman" w:cs="Times New Roman"/>
          <w:color w:val="000000" w:themeColor="text1"/>
          <w:sz w:val="24"/>
          <w:szCs w:val="24"/>
        </w:rPr>
        <w:fldChar w:fldCharType="begin"/>
      </w:r>
      <w:r w:rsidR="00D540A3" w:rsidRPr="00F541BE">
        <w:rPr>
          <w:rFonts w:ascii="Times New Roman" w:hAnsi="Times New Roman" w:cs="Times New Roman"/>
          <w:color w:val="000000" w:themeColor="text1"/>
          <w:sz w:val="24"/>
          <w:szCs w:val="24"/>
        </w:rPr>
        <w:instrText xml:space="preserve"> ADDIN EN.CITE &lt;EndNote&gt;&lt;Cite&gt;&lt;Author&gt;ACA&lt;/Author&gt;&lt;Year&gt;2015&lt;/Year&gt;&lt;RecNum&gt;614&lt;/RecNum&gt;&lt;DisplayText&gt;(ACA 2015)&lt;/DisplayText&gt;&lt;record&gt;&lt;rec-number&gt;614&lt;/rec-number&gt;&lt;foreign-keys&gt;&lt;key app="EN" db-id="0v9estwwtpvw0setfaopee51tffv0vavfv0v"&gt;614&lt;/key&gt;&lt;/foreign-keys&gt;&lt;ref-type name="Journal Article"&gt;17&lt;/ref-type&gt;&lt;contributors&gt;&lt;authors&gt;&lt;author&gt;ACA, &lt;/author&gt;&lt;/authors&gt;&lt;/contributors&gt;&lt;titles&gt;&lt;title&gt;African Cashew Alliance Annual Report. [WWW Document]. URL: http://www.africancashewalliance.com/sites/default/files/documents/aca-annual-report-2015-web_version.pdf  (accessed&amp;#xD;06.06.20)&lt;/title&gt;&lt;/titles&gt;&lt;dates&gt;&lt;year&gt;2015&lt;/year&gt;&lt;/dates&gt;&lt;urls&gt;&lt;/urls&gt;&lt;/record&gt;&lt;/Cite&gt;&lt;/EndNote&gt;</w:instrText>
      </w:r>
      <w:r w:rsidR="00060363" w:rsidRPr="00F541BE">
        <w:rPr>
          <w:rFonts w:ascii="Times New Roman" w:hAnsi="Times New Roman" w:cs="Times New Roman"/>
          <w:color w:val="000000" w:themeColor="text1"/>
          <w:sz w:val="24"/>
          <w:szCs w:val="24"/>
        </w:rPr>
        <w:fldChar w:fldCharType="separate"/>
      </w:r>
      <w:r w:rsidR="00D540A3" w:rsidRPr="00F541BE">
        <w:rPr>
          <w:rFonts w:ascii="Times New Roman" w:hAnsi="Times New Roman" w:cs="Times New Roman"/>
          <w:noProof/>
          <w:color w:val="000000" w:themeColor="text1"/>
          <w:sz w:val="24"/>
          <w:szCs w:val="24"/>
        </w:rPr>
        <w:t>(</w:t>
      </w:r>
      <w:hyperlink w:anchor="_ENREF_1" w:tooltip="ACA, 2015 #614" w:history="1">
        <w:r w:rsidR="00797AEE" w:rsidRPr="00F541BE">
          <w:rPr>
            <w:rFonts w:ascii="Times New Roman" w:hAnsi="Times New Roman" w:cs="Times New Roman"/>
            <w:noProof/>
            <w:color w:val="000000" w:themeColor="text1"/>
            <w:sz w:val="24"/>
            <w:szCs w:val="24"/>
          </w:rPr>
          <w:t>ACA 2015</w:t>
        </w:r>
      </w:hyperlink>
      <w:r w:rsidR="00D540A3" w:rsidRPr="00F541BE">
        <w:rPr>
          <w:rFonts w:ascii="Times New Roman" w:hAnsi="Times New Roman" w:cs="Times New Roman"/>
          <w:noProof/>
          <w:color w:val="000000" w:themeColor="text1"/>
          <w:sz w:val="24"/>
          <w:szCs w:val="24"/>
        </w:rPr>
        <w:t>)</w:t>
      </w:r>
      <w:r w:rsidR="00060363" w:rsidRPr="00F541BE">
        <w:rPr>
          <w:rFonts w:ascii="Times New Roman" w:hAnsi="Times New Roman" w:cs="Times New Roman"/>
          <w:color w:val="000000" w:themeColor="text1"/>
          <w:sz w:val="24"/>
          <w:szCs w:val="24"/>
        </w:rPr>
        <w:fldChar w:fldCharType="end"/>
      </w:r>
      <w:r w:rsidR="00014688" w:rsidRPr="00F541BE">
        <w:rPr>
          <w:rFonts w:ascii="Times New Roman" w:hAnsi="Times New Roman" w:cs="Times New Roman"/>
          <w:color w:val="000000" w:themeColor="text1"/>
          <w:sz w:val="24"/>
          <w:szCs w:val="24"/>
        </w:rPr>
        <w:t>.</w:t>
      </w:r>
      <w:r w:rsidR="00A2025A" w:rsidRPr="00774DC5">
        <w:rPr>
          <w:rFonts w:ascii="Times New Roman" w:hAnsi="Times New Roman" w:cs="Times New Roman"/>
          <w:color w:val="000000" w:themeColor="text1"/>
          <w:sz w:val="24"/>
          <w:szCs w:val="24"/>
        </w:rPr>
        <w:t xml:space="preserve"> </w:t>
      </w:r>
    </w:p>
    <w:p w14:paraId="4798A82C" w14:textId="12CD91E7" w:rsidR="00930511" w:rsidRPr="003B7535" w:rsidRDefault="00A2025A" w:rsidP="00774DC5">
      <w:pPr>
        <w:autoSpaceDE w:val="0"/>
        <w:autoSpaceDN w:val="0"/>
        <w:adjustRightInd w:val="0"/>
        <w:spacing w:after="0" w:line="360" w:lineRule="auto"/>
        <w:jc w:val="both"/>
        <w:rPr>
          <w:rFonts w:ascii="Times New Roman" w:hAnsi="Times New Roman" w:cs="Times New Roman"/>
          <w:color w:val="000000" w:themeColor="text1"/>
          <w:sz w:val="24"/>
          <w:szCs w:val="24"/>
        </w:rPr>
      </w:pPr>
      <w:r w:rsidRPr="00774DC5">
        <w:rPr>
          <w:rFonts w:ascii="Times New Roman" w:hAnsi="Times New Roman" w:cs="Times New Roman"/>
          <w:color w:val="000000" w:themeColor="text1"/>
          <w:sz w:val="24"/>
          <w:szCs w:val="24"/>
        </w:rPr>
        <w:t>I</w:t>
      </w:r>
      <w:r w:rsidR="00B25B53" w:rsidRPr="00774DC5">
        <w:rPr>
          <w:rFonts w:ascii="Times New Roman" w:hAnsi="Times New Roman" w:cs="Times New Roman"/>
          <w:color w:val="000000" w:themeColor="text1"/>
          <w:sz w:val="24"/>
          <w:szCs w:val="24"/>
        </w:rPr>
        <w:t xml:space="preserve">mplementing sustainable  supply </w:t>
      </w:r>
      <w:r w:rsidR="00E0672D" w:rsidRPr="00774DC5">
        <w:rPr>
          <w:rFonts w:ascii="Times New Roman" w:hAnsi="Times New Roman" w:cs="Times New Roman"/>
          <w:color w:val="000000" w:themeColor="text1"/>
          <w:sz w:val="24"/>
          <w:szCs w:val="24"/>
        </w:rPr>
        <w:t>management</w:t>
      </w:r>
      <w:r w:rsidR="00B25B53" w:rsidRPr="00774DC5">
        <w:rPr>
          <w:rFonts w:ascii="Times New Roman" w:hAnsi="Times New Roman" w:cs="Times New Roman"/>
          <w:color w:val="000000" w:themeColor="text1"/>
          <w:sz w:val="24"/>
          <w:szCs w:val="24"/>
        </w:rPr>
        <w:t xml:space="preserve"> is a </w:t>
      </w:r>
      <w:r w:rsidR="00DE792E" w:rsidRPr="00774DC5">
        <w:rPr>
          <w:rFonts w:ascii="Times New Roman" w:hAnsi="Times New Roman" w:cs="Times New Roman"/>
          <w:color w:val="000000" w:themeColor="text1"/>
          <w:sz w:val="24"/>
          <w:szCs w:val="24"/>
        </w:rPr>
        <w:t>major</w:t>
      </w:r>
      <w:r w:rsidR="00B25B53" w:rsidRPr="00774DC5">
        <w:rPr>
          <w:rFonts w:ascii="Times New Roman" w:hAnsi="Times New Roman" w:cs="Times New Roman"/>
          <w:color w:val="000000" w:themeColor="text1"/>
          <w:sz w:val="24"/>
          <w:szCs w:val="24"/>
        </w:rPr>
        <w:t xml:space="preserve"> source of competitive advantage</w:t>
      </w:r>
      <w:r w:rsidR="00967379" w:rsidRPr="00774DC5">
        <w:rPr>
          <w:rFonts w:ascii="Times New Roman" w:hAnsi="Times New Roman" w:cs="Times New Roman"/>
          <w:color w:val="000000" w:themeColor="text1"/>
          <w:sz w:val="24"/>
          <w:szCs w:val="24"/>
        </w:rPr>
        <w:t xml:space="preserve"> </w:t>
      </w:r>
      <w:r w:rsidR="00AD4B0E" w:rsidRPr="00774DC5">
        <w:rPr>
          <w:rFonts w:ascii="Times New Roman" w:hAnsi="Times New Roman" w:cs="Times New Roman"/>
          <w:color w:val="000000" w:themeColor="text1"/>
          <w:sz w:val="24"/>
          <w:szCs w:val="24"/>
        </w:rPr>
        <w:fldChar w:fldCharType="begin"/>
      </w:r>
      <w:r w:rsidR="00D540A3" w:rsidRPr="00774DC5">
        <w:rPr>
          <w:rFonts w:ascii="Times New Roman" w:hAnsi="Times New Roman" w:cs="Times New Roman"/>
          <w:color w:val="000000" w:themeColor="text1"/>
          <w:sz w:val="24"/>
          <w:szCs w:val="24"/>
        </w:rPr>
        <w:instrText xml:space="preserve"> ADDIN EN.CITE &lt;EndNote&gt;&lt;Cite&gt;&lt;Author&gt;Paulraj&lt;/Author&gt;&lt;Year&gt;2011&lt;/Year&gt;&lt;RecNum&gt;615&lt;/RecNum&gt;&lt;DisplayText&gt;(Paulraj 2011)&lt;/DisplayText&gt;&lt;record&gt;&lt;rec-number&gt;615&lt;/rec-number&gt;&lt;foreign-keys&gt;&lt;key app="EN" db-id="0v9estwwtpvw0setfaopee51tffv0vavfv0v"&gt;615&lt;/key&gt;&lt;/foreign-keys&gt;&lt;ref-type name="Journal Article"&gt;17&lt;/ref-type&gt;&lt;contributors&gt;&lt;authors&gt;&lt;author&gt;Paulraj, Antony&lt;/author&gt;&lt;/authors&gt;&lt;/contributors&gt;&lt;titles&gt;&lt;title&gt;Understanding the relationships between internal resources and capabilities, sustainable supply management and organizational sustainability&lt;/title&gt;&lt;secondary-title&gt;Journal of Supply Chain Management&lt;/secondary-title&gt;&lt;/titles&gt;&lt;periodical&gt;&lt;full-title&gt;Journal of Supply Chain Management&lt;/full-title&gt;&lt;/periodical&gt;&lt;pages&gt;19-37&lt;/pages&gt;&lt;volume&gt;47&lt;/volume&gt;&lt;number&gt;1&lt;/number&gt;&lt;dates&gt;&lt;year&gt;2011&lt;/year&gt;&lt;/dates&gt;&lt;isbn&gt;1523-2409&lt;/isbn&gt;&lt;urls&gt;&lt;/urls&gt;&lt;/record&gt;&lt;/Cite&gt;&lt;/EndNote&gt;</w:instrText>
      </w:r>
      <w:r w:rsidR="00AD4B0E"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105" w:tooltip="Paulraj, 2011 #615" w:history="1">
        <w:r w:rsidR="00797AEE" w:rsidRPr="00774DC5">
          <w:rPr>
            <w:rFonts w:ascii="Times New Roman" w:hAnsi="Times New Roman" w:cs="Times New Roman"/>
            <w:noProof/>
            <w:color w:val="000000" w:themeColor="text1"/>
            <w:sz w:val="24"/>
            <w:szCs w:val="24"/>
          </w:rPr>
          <w:t>Paulraj 2011</w:t>
        </w:r>
      </w:hyperlink>
      <w:r w:rsidR="00D540A3" w:rsidRPr="00774DC5">
        <w:rPr>
          <w:rFonts w:ascii="Times New Roman" w:hAnsi="Times New Roman" w:cs="Times New Roman"/>
          <w:noProof/>
          <w:color w:val="000000" w:themeColor="text1"/>
          <w:sz w:val="24"/>
          <w:szCs w:val="24"/>
        </w:rPr>
        <w:t>)</w:t>
      </w:r>
      <w:r w:rsidR="00AD4B0E" w:rsidRPr="00774DC5">
        <w:rPr>
          <w:rFonts w:ascii="Times New Roman" w:hAnsi="Times New Roman" w:cs="Times New Roman"/>
          <w:color w:val="000000" w:themeColor="text1"/>
          <w:sz w:val="24"/>
          <w:szCs w:val="24"/>
        </w:rPr>
        <w:fldChar w:fldCharType="end"/>
      </w:r>
      <w:r w:rsidR="00930511" w:rsidRPr="00774DC5">
        <w:rPr>
          <w:rFonts w:ascii="Times New Roman" w:hAnsi="Times New Roman" w:cs="Times New Roman"/>
          <w:color w:val="000000" w:themeColor="text1"/>
          <w:sz w:val="24"/>
          <w:szCs w:val="24"/>
        </w:rPr>
        <w:t xml:space="preserve">. </w:t>
      </w:r>
      <w:r w:rsidR="00014688" w:rsidRPr="00774DC5">
        <w:rPr>
          <w:rFonts w:ascii="Times New Roman" w:hAnsi="Times New Roman" w:cs="Times New Roman"/>
          <w:color w:val="000000" w:themeColor="text1"/>
          <w:sz w:val="24"/>
          <w:szCs w:val="24"/>
        </w:rPr>
        <w:t>T</w:t>
      </w:r>
      <w:r w:rsidR="007E4ADC" w:rsidRPr="00774DC5">
        <w:rPr>
          <w:rFonts w:ascii="Times New Roman" w:hAnsi="Times New Roman" w:cs="Times New Roman"/>
          <w:color w:val="000000" w:themeColor="text1"/>
          <w:sz w:val="24"/>
          <w:szCs w:val="24"/>
        </w:rPr>
        <w:t>herefore</w:t>
      </w:r>
      <w:r w:rsidR="007E4ADC" w:rsidRPr="00774DC5">
        <w:rPr>
          <w:rFonts w:ascii="Times New Roman" w:hAnsi="Times New Roman" w:cs="Times New Roman"/>
          <w:sz w:val="24"/>
          <w:szCs w:val="24"/>
        </w:rPr>
        <w:t xml:space="preserve">, </w:t>
      </w:r>
      <w:r w:rsidR="007A0C2C" w:rsidRPr="00774DC5">
        <w:rPr>
          <w:rFonts w:ascii="Times New Roman" w:hAnsi="Times New Roman" w:cs="Times New Roman"/>
          <w:sz w:val="24"/>
          <w:szCs w:val="24"/>
        </w:rPr>
        <w:t>t</w:t>
      </w:r>
      <w:r w:rsidR="003D0684" w:rsidRPr="00774DC5">
        <w:rPr>
          <w:rFonts w:ascii="Times New Roman" w:hAnsi="Times New Roman" w:cs="Times New Roman"/>
          <w:sz w:val="24"/>
          <w:szCs w:val="24"/>
        </w:rPr>
        <w:t xml:space="preserve">he deployment of </w:t>
      </w:r>
      <w:r w:rsidR="00697B8A" w:rsidRPr="00774DC5">
        <w:rPr>
          <w:rFonts w:ascii="Times New Roman" w:hAnsi="Times New Roman" w:cs="Times New Roman"/>
          <w:sz w:val="24"/>
          <w:szCs w:val="24"/>
        </w:rPr>
        <w:t>strategic</w:t>
      </w:r>
      <w:r w:rsidR="003D0684" w:rsidRPr="00774DC5">
        <w:rPr>
          <w:rFonts w:ascii="Times New Roman" w:hAnsi="Times New Roman" w:cs="Times New Roman"/>
          <w:sz w:val="24"/>
          <w:szCs w:val="24"/>
        </w:rPr>
        <w:t xml:space="preserve"> resources </w:t>
      </w:r>
      <w:r w:rsidR="002F182D" w:rsidRPr="00774DC5">
        <w:rPr>
          <w:rFonts w:ascii="Times New Roman" w:hAnsi="Times New Roman" w:cs="Times New Roman"/>
          <w:sz w:val="24"/>
          <w:szCs w:val="24"/>
        </w:rPr>
        <w:t xml:space="preserve">to manage </w:t>
      </w:r>
      <w:r w:rsidR="003D0684" w:rsidRPr="00774DC5">
        <w:rPr>
          <w:rFonts w:ascii="Times New Roman" w:hAnsi="Times New Roman" w:cs="Times New Roman"/>
          <w:sz w:val="24"/>
          <w:szCs w:val="24"/>
        </w:rPr>
        <w:t>PHL by RCNs producers</w:t>
      </w:r>
      <w:r w:rsidR="002F182D" w:rsidRPr="00774DC5">
        <w:rPr>
          <w:rFonts w:ascii="Times New Roman" w:hAnsi="Times New Roman" w:cs="Times New Roman"/>
          <w:sz w:val="24"/>
          <w:szCs w:val="24"/>
        </w:rPr>
        <w:t xml:space="preserve"> and processors</w:t>
      </w:r>
      <w:r w:rsidR="003D0684" w:rsidRPr="00774DC5">
        <w:rPr>
          <w:rFonts w:ascii="Times New Roman" w:hAnsi="Times New Roman" w:cs="Times New Roman"/>
          <w:sz w:val="24"/>
          <w:szCs w:val="24"/>
        </w:rPr>
        <w:t xml:space="preserve"> has </w:t>
      </w:r>
      <w:r w:rsidR="00B25B53" w:rsidRPr="00774DC5">
        <w:rPr>
          <w:rFonts w:ascii="Times New Roman" w:hAnsi="Times New Roman" w:cs="Times New Roman"/>
          <w:sz w:val="24"/>
          <w:szCs w:val="24"/>
        </w:rPr>
        <w:t>gain</w:t>
      </w:r>
      <w:r w:rsidR="00CE1FFC" w:rsidRPr="00774DC5">
        <w:rPr>
          <w:rFonts w:ascii="Times New Roman" w:hAnsi="Times New Roman" w:cs="Times New Roman"/>
          <w:sz w:val="24"/>
          <w:szCs w:val="24"/>
        </w:rPr>
        <w:t>ed</w:t>
      </w:r>
      <w:r w:rsidR="00B25B53" w:rsidRPr="00774DC5">
        <w:rPr>
          <w:rFonts w:ascii="Times New Roman" w:hAnsi="Times New Roman" w:cs="Times New Roman"/>
          <w:sz w:val="24"/>
          <w:szCs w:val="24"/>
        </w:rPr>
        <w:t xml:space="preserve"> much </w:t>
      </w:r>
      <w:r w:rsidR="009E0D6D" w:rsidRPr="00774DC5">
        <w:rPr>
          <w:rFonts w:ascii="Times New Roman" w:hAnsi="Times New Roman" w:cs="Times New Roman"/>
          <w:sz w:val="24"/>
          <w:szCs w:val="24"/>
        </w:rPr>
        <w:t>interest</w:t>
      </w:r>
      <w:r w:rsidR="0020695E" w:rsidRPr="00774DC5">
        <w:rPr>
          <w:rFonts w:ascii="Times New Roman" w:hAnsi="Times New Roman" w:cs="Times New Roman"/>
          <w:sz w:val="24"/>
          <w:szCs w:val="24"/>
        </w:rPr>
        <w:t xml:space="preserve"> </w:t>
      </w:r>
      <w:r w:rsidR="0077357A" w:rsidRPr="00774DC5">
        <w:rPr>
          <w:rFonts w:ascii="Times New Roman" w:hAnsi="Times New Roman" w:cs="Times New Roman"/>
          <w:sz w:val="24"/>
          <w:szCs w:val="24"/>
        </w:rPr>
        <w:fldChar w:fldCharType="begin">
          <w:fldData xml:space="preserve">PEVuZE5vdGU+PENpdGU+PEF1dGhvcj5EYXM8L0F1dGhvcj48WWVhcj4yMDE3PC9ZZWFyPjxSZWNO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PEVuZE5vdGU+PENpdGU+PEF1dGhvcj5EYXM8L0F1dGhvcj48WWVhcj4yMDE3PC9ZZWFyPjxSZWNO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77357A" w:rsidRPr="00774DC5">
        <w:rPr>
          <w:rFonts w:ascii="Times New Roman" w:hAnsi="Times New Roman" w:cs="Times New Roman"/>
          <w:sz w:val="24"/>
          <w:szCs w:val="24"/>
        </w:rPr>
      </w:r>
      <w:r w:rsidR="0077357A"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36" w:tooltip="Das, 2017 #28" w:history="1">
        <w:r w:rsidR="00797AEE" w:rsidRPr="00774DC5">
          <w:rPr>
            <w:rFonts w:ascii="Times New Roman" w:hAnsi="Times New Roman" w:cs="Times New Roman"/>
            <w:noProof/>
            <w:sz w:val="24"/>
            <w:szCs w:val="24"/>
          </w:rPr>
          <w:t>I. Das and Arora 2017</w:t>
        </w:r>
      </w:hyperlink>
      <w:r w:rsidR="00D540A3" w:rsidRPr="00774DC5">
        <w:rPr>
          <w:rFonts w:ascii="Times New Roman" w:hAnsi="Times New Roman" w:cs="Times New Roman"/>
          <w:noProof/>
          <w:sz w:val="24"/>
          <w:szCs w:val="24"/>
        </w:rPr>
        <w:t xml:space="preserve">; </w:t>
      </w:r>
      <w:hyperlink w:anchor="_ENREF_59" w:tooltip="hasith Priyashantha, 2020 #634" w:history="1">
        <w:r w:rsidR="00797AEE" w:rsidRPr="00774DC5">
          <w:rPr>
            <w:rFonts w:ascii="Times New Roman" w:hAnsi="Times New Roman" w:cs="Times New Roman"/>
            <w:noProof/>
            <w:sz w:val="24"/>
            <w:szCs w:val="24"/>
          </w:rPr>
          <w:t>hasith Priyashantha et al. 2020</w:t>
        </w:r>
      </w:hyperlink>
      <w:r w:rsidR="00D540A3" w:rsidRPr="00774DC5">
        <w:rPr>
          <w:rFonts w:ascii="Times New Roman" w:hAnsi="Times New Roman" w:cs="Times New Roman"/>
          <w:noProof/>
          <w:sz w:val="24"/>
          <w:szCs w:val="24"/>
        </w:rPr>
        <w:t>)</w:t>
      </w:r>
      <w:r w:rsidR="0077357A" w:rsidRPr="00774DC5">
        <w:rPr>
          <w:rFonts w:ascii="Times New Roman" w:hAnsi="Times New Roman" w:cs="Times New Roman"/>
          <w:sz w:val="24"/>
          <w:szCs w:val="24"/>
        </w:rPr>
        <w:fldChar w:fldCharType="end"/>
      </w:r>
      <w:r w:rsidR="0077357A" w:rsidRPr="00774DC5">
        <w:rPr>
          <w:rStyle w:val="CommentReference"/>
          <w:rFonts w:ascii="Times New Roman" w:hAnsi="Times New Roman" w:cs="Times New Roman"/>
          <w:sz w:val="24"/>
          <w:szCs w:val="24"/>
        </w:rPr>
        <w:t>.</w:t>
      </w:r>
      <w:r w:rsidR="0077357A" w:rsidRPr="00774DC5">
        <w:rPr>
          <w:rFonts w:ascii="Times New Roman" w:hAnsi="Times New Roman" w:cs="Times New Roman"/>
          <w:sz w:val="24"/>
          <w:szCs w:val="24"/>
        </w:rPr>
        <w:t xml:space="preserve"> </w:t>
      </w:r>
      <w:r w:rsidR="00930511" w:rsidRPr="00774DC5">
        <w:rPr>
          <w:rFonts w:ascii="Times New Roman" w:hAnsi="Times New Roman" w:cs="Times New Roman"/>
          <w:sz w:val="24"/>
          <w:szCs w:val="24"/>
        </w:rPr>
        <w:t>RCNs s</w:t>
      </w:r>
      <w:r w:rsidR="00F663AD" w:rsidRPr="00774DC5">
        <w:rPr>
          <w:rFonts w:ascii="Times New Roman" w:hAnsi="Times New Roman" w:cs="Times New Roman"/>
          <w:sz w:val="24"/>
          <w:szCs w:val="24"/>
        </w:rPr>
        <w:t xml:space="preserve">upply </w:t>
      </w:r>
      <w:r w:rsidR="00554BDA" w:rsidRPr="00774DC5">
        <w:rPr>
          <w:rFonts w:ascii="Times New Roman" w:hAnsi="Times New Roman" w:cs="Times New Roman"/>
          <w:sz w:val="24"/>
          <w:szCs w:val="24"/>
        </w:rPr>
        <w:t>networks in</w:t>
      </w:r>
      <w:r w:rsidR="00DE6BA9" w:rsidRPr="00774DC5">
        <w:rPr>
          <w:rFonts w:ascii="Times New Roman" w:hAnsi="Times New Roman" w:cs="Times New Roman"/>
          <w:sz w:val="24"/>
          <w:szCs w:val="24"/>
        </w:rPr>
        <w:t xml:space="preserve"> the upstream of </w:t>
      </w:r>
      <w:r w:rsidR="00E62C15" w:rsidRPr="00774DC5">
        <w:rPr>
          <w:rFonts w:ascii="Times New Roman" w:hAnsi="Times New Roman" w:cs="Times New Roman"/>
          <w:sz w:val="24"/>
          <w:szCs w:val="24"/>
        </w:rPr>
        <w:t>the industry</w:t>
      </w:r>
      <w:r w:rsidR="00DE6BA9" w:rsidRPr="00774DC5">
        <w:rPr>
          <w:rFonts w:ascii="Times New Roman" w:hAnsi="Times New Roman" w:cs="Times New Roman"/>
          <w:sz w:val="24"/>
          <w:szCs w:val="24"/>
        </w:rPr>
        <w:t xml:space="preserve"> </w:t>
      </w:r>
      <w:r w:rsidR="00F663AD" w:rsidRPr="00774DC5">
        <w:rPr>
          <w:rFonts w:ascii="Times New Roman" w:hAnsi="Times New Roman" w:cs="Times New Roman"/>
          <w:sz w:val="24"/>
          <w:szCs w:val="24"/>
        </w:rPr>
        <w:t xml:space="preserve">that possess </w:t>
      </w:r>
      <w:r w:rsidR="00E62C15" w:rsidRPr="00774DC5">
        <w:rPr>
          <w:rFonts w:ascii="Times New Roman" w:hAnsi="Times New Roman" w:cs="Times New Roman"/>
          <w:sz w:val="24"/>
          <w:szCs w:val="24"/>
        </w:rPr>
        <w:t>requisite strategic</w:t>
      </w:r>
      <w:r w:rsidR="00F663AD" w:rsidRPr="00774DC5">
        <w:rPr>
          <w:rFonts w:ascii="Times New Roman" w:hAnsi="Times New Roman" w:cs="Times New Roman"/>
          <w:sz w:val="24"/>
          <w:szCs w:val="24"/>
        </w:rPr>
        <w:t xml:space="preserve"> resources </w:t>
      </w:r>
      <w:r w:rsidR="00E86677" w:rsidRPr="00774DC5">
        <w:rPr>
          <w:rFonts w:ascii="Times New Roman" w:hAnsi="Times New Roman" w:cs="Times New Roman"/>
          <w:sz w:val="24"/>
          <w:szCs w:val="24"/>
        </w:rPr>
        <w:t xml:space="preserve">to address </w:t>
      </w:r>
      <w:r w:rsidR="00E62C15" w:rsidRPr="003B7535">
        <w:rPr>
          <w:rFonts w:ascii="Times New Roman" w:hAnsi="Times New Roman" w:cs="Times New Roman"/>
          <w:color w:val="000000" w:themeColor="text1"/>
          <w:sz w:val="24"/>
          <w:szCs w:val="24"/>
        </w:rPr>
        <w:t>PHL have</w:t>
      </w:r>
      <w:r w:rsidR="00F663AD" w:rsidRPr="003B7535">
        <w:rPr>
          <w:rFonts w:ascii="Times New Roman" w:hAnsi="Times New Roman" w:cs="Times New Roman"/>
          <w:color w:val="000000" w:themeColor="text1"/>
          <w:sz w:val="24"/>
          <w:szCs w:val="24"/>
        </w:rPr>
        <w:t xml:space="preserve"> advantages over </w:t>
      </w:r>
      <w:r w:rsidR="00E62C15" w:rsidRPr="003B7535">
        <w:rPr>
          <w:rFonts w:ascii="Times New Roman" w:hAnsi="Times New Roman" w:cs="Times New Roman"/>
          <w:color w:val="000000" w:themeColor="text1"/>
          <w:sz w:val="24"/>
          <w:szCs w:val="24"/>
        </w:rPr>
        <w:t>those lacking</w:t>
      </w:r>
      <w:r w:rsidR="00DE6BA9" w:rsidRPr="003B7535">
        <w:rPr>
          <w:rFonts w:ascii="Times New Roman" w:hAnsi="Times New Roman" w:cs="Times New Roman"/>
          <w:color w:val="000000" w:themeColor="text1"/>
          <w:sz w:val="24"/>
          <w:szCs w:val="24"/>
        </w:rPr>
        <w:t xml:space="preserve"> such resources</w:t>
      </w:r>
      <w:r w:rsidR="00930511" w:rsidRPr="003B7535">
        <w:rPr>
          <w:rFonts w:ascii="Times New Roman" w:hAnsi="Times New Roman" w:cs="Times New Roman"/>
          <w:color w:val="000000" w:themeColor="text1"/>
          <w:sz w:val="24"/>
          <w:szCs w:val="24"/>
        </w:rPr>
        <w:t xml:space="preserve"> </w:t>
      </w:r>
      <w:r w:rsidR="00930511" w:rsidRPr="003B7535">
        <w:rPr>
          <w:rFonts w:ascii="Times New Roman" w:hAnsi="Times New Roman" w:cs="Times New Roman"/>
          <w:color w:val="000000" w:themeColor="text1"/>
          <w:sz w:val="24"/>
          <w:szCs w:val="24"/>
        </w:rPr>
        <w:fldChar w:fldCharType="begin"/>
      </w:r>
      <w:r w:rsidR="00D540A3" w:rsidRPr="003B7535">
        <w:rPr>
          <w:rFonts w:ascii="Times New Roman" w:hAnsi="Times New Roman" w:cs="Times New Roman"/>
          <w:color w:val="000000" w:themeColor="text1"/>
          <w:sz w:val="24"/>
          <w:szCs w:val="24"/>
        </w:rPr>
        <w:instrText xml:space="preserve"> ADDIN EN.CITE &lt;EndNote&gt;&lt;Cite&gt;&lt;Author&gt;Ponnuswami&lt;/Author&gt;&lt;Year&gt;2011&lt;/Year&gt;&lt;RecNum&gt;642&lt;/RecNum&gt;&lt;DisplayText&gt;(Ponnuswami et al. 2011)&lt;/DisplayText&gt;&lt;record&gt;&lt;rec-number&gt;642&lt;/rec-number&gt;&lt;foreign-keys&gt;&lt;key app="EN" db-id="0v9estwwtpvw0setfaopee51tffv0vavfv0v"&gt;642&lt;/key&gt;&lt;/foreign-keys&gt;&lt;ref-type name="Conference Proceedings"&gt;10&lt;/ref-type&gt;&lt;contributors&gt;&lt;authors&gt;&lt;author&gt;Ponnuswami, V&lt;/author&gt;&lt;author&gt;Padmadevi, K&lt;/author&gt;&lt;author&gt;Muthu Kumar, S&lt;/author&gt;&lt;/authors&gt;&lt;/contributors&gt;&lt;titles&gt;&lt;title&gt;Postharvest strategies and value addition in cashew for combating malnutrition&lt;/title&gt;&lt;secondary-title&gt;I International Symposium on Cashew Nut 1080&lt;/secondary-title&gt;&lt;/titles&gt;&lt;pages&gt;345-352&lt;/pages&gt;&lt;dates&gt;&lt;year&gt;2011&lt;/year&gt;&lt;/dates&gt;&lt;isbn&gt;946261072X&lt;/isbn&gt;&lt;urls&gt;&lt;/urls&gt;&lt;/record&gt;&lt;/Cite&gt;&lt;/EndNote&gt;</w:instrText>
      </w:r>
      <w:r w:rsidR="00930511" w:rsidRPr="003B7535">
        <w:rPr>
          <w:rFonts w:ascii="Times New Roman" w:hAnsi="Times New Roman" w:cs="Times New Roman"/>
          <w:color w:val="000000" w:themeColor="text1"/>
          <w:sz w:val="24"/>
          <w:szCs w:val="24"/>
        </w:rPr>
        <w:fldChar w:fldCharType="separate"/>
      </w:r>
      <w:r w:rsidR="00D540A3" w:rsidRPr="003B7535">
        <w:rPr>
          <w:rFonts w:ascii="Times New Roman" w:hAnsi="Times New Roman" w:cs="Times New Roman"/>
          <w:noProof/>
          <w:color w:val="000000" w:themeColor="text1"/>
          <w:sz w:val="24"/>
          <w:szCs w:val="24"/>
        </w:rPr>
        <w:t>(</w:t>
      </w:r>
      <w:hyperlink w:anchor="_ENREF_109" w:tooltip="Ponnuswami, 2011 #642" w:history="1">
        <w:r w:rsidR="00797AEE" w:rsidRPr="003B7535">
          <w:rPr>
            <w:rFonts w:ascii="Times New Roman" w:hAnsi="Times New Roman" w:cs="Times New Roman"/>
            <w:noProof/>
            <w:color w:val="000000" w:themeColor="text1"/>
            <w:sz w:val="24"/>
            <w:szCs w:val="24"/>
          </w:rPr>
          <w:t>Ponnuswami et al. 2011</w:t>
        </w:r>
      </w:hyperlink>
      <w:r w:rsidR="00D540A3" w:rsidRPr="003B7535">
        <w:rPr>
          <w:rFonts w:ascii="Times New Roman" w:hAnsi="Times New Roman" w:cs="Times New Roman"/>
          <w:noProof/>
          <w:color w:val="000000" w:themeColor="text1"/>
          <w:sz w:val="24"/>
          <w:szCs w:val="24"/>
        </w:rPr>
        <w:t>)</w:t>
      </w:r>
      <w:r w:rsidR="00930511" w:rsidRPr="003B7535">
        <w:rPr>
          <w:rFonts w:ascii="Times New Roman" w:hAnsi="Times New Roman" w:cs="Times New Roman"/>
          <w:color w:val="000000" w:themeColor="text1"/>
          <w:sz w:val="24"/>
          <w:szCs w:val="24"/>
        </w:rPr>
        <w:fldChar w:fldCharType="end"/>
      </w:r>
      <w:r w:rsidR="00930511" w:rsidRPr="003B7535">
        <w:rPr>
          <w:rFonts w:ascii="Times New Roman" w:hAnsi="Times New Roman" w:cs="Times New Roman"/>
          <w:color w:val="000000" w:themeColor="text1"/>
          <w:sz w:val="24"/>
          <w:szCs w:val="24"/>
        </w:rPr>
        <w:t>.</w:t>
      </w:r>
    </w:p>
    <w:p w14:paraId="1CD0F70C" w14:textId="102596D5" w:rsidR="002C5379" w:rsidRPr="003B7535" w:rsidRDefault="002C5379" w:rsidP="00774DC5">
      <w:pPr>
        <w:autoSpaceDE w:val="0"/>
        <w:autoSpaceDN w:val="0"/>
        <w:adjustRightInd w:val="0"/>
        <w:spacing w:after="0" w:line="360" w:lineRule="auto"/>
        <w:jc w:val="both"/>
        <w:rPr>
          <w:rFonts w:ascii="Times New Roman" w:hAnsi="Times New Roman" w:cs="Times New Roman"/>
          <w:color w:val="000000" w:themeColor="text1"/>
          <w:sz w:val="24"/>
          <w:szCs w:val="24"/>
        </w:rPr>
      </w:pPr>
      <w:r w:rsidRPr="003B7535">
        <w:rPr>
          <w:rFonts w:ascii="Times New Roman" w:hAnsi="Times New Roman" w:cs="Times New Roman"/>
          <w:b/>
          <w:color w:val="000000" w:themeColor="text1"/>
          <w:sz w:val="24"/>
          <w:szCs w:val="24"/>
        </w:rPr>
        <w:t xml:space="preserve"> </w:t>
      </w:r>
      <w:r w:rsidR="00A12BB5" w:rsidRPr="003B7535">
        <w:rPr>
          <w:rFonts w:ascii="Times New Roman" w:hAnsi="Times New Roman" w:cs="Times New Roman"/>
          <w:color w:val="000000" w:themeColor="text1"/>
          <w:sz w:val="24"/>
          <w:szCs w:val="24"/>
        </w:rPr>
        <w:t>The Ghanaian cashew sector</w:t>
      </w:r>
      <w:r w:rsidRPr="003B7535">
        <w:rPr>
          <w:rFonts w:ascii="Times New Roman" w:hAnsi="Times New Roman" w:cs="Times New Roman"/>
          <w:color w:val="000000" w:themeColor="text1"/>
          <w:sz w:val="24"/>
          <w:szCs w:val="24"/>
        </w:rPr>
        <w:t xml:space="preserve"> </w:t>
      </w:r>
      <w:r w:rsidRPr="003B7535">
        <w:rPr>
          <w:rFonts w:ascii="Times New Roman" w:hAnsi="Times New Roman" w:cs="Times New Roman"/>
          <w:color w:val="000000" w:themeColor="text1"/>
          <w:sz w:val="24"/>
          <w:szCs w:val="24"/>
          <w:lang w:val="en-GB"/>
        </w:rPr>
        <w:t xml:space="preserve">offers enormous social, ecological and economic </w:t>
      </w:r>
      <w:r w:rsidR="0089373C" w:rsidRPr="003B7535">
        <w:rPr>
          <w:rFonts w:ascii="Times New Roman" w:hAnsi="Times New Roman" w:cs="Times New Roman"/>
          <w:color w:val="000000" w:themeColor="text1"/>
          <w:sz w:val="24"/>
          <w:szCs w:val="24"/>
          <w:lang w:val="en-GB"/>
        </w:rPr>
        <w:t>benefits</w:t>
      </w:r>
      <w:r w:rsidRPr="003B7535">
        <w:rPr>
          <w:rFonts w:ascii="Times New Roman" w:hAnsi="Times New Roman" w:cs="Times New Roman"/>
          <w:color w:val="000000" w:themeColor="text1"/>
          <w:sz w:val="24"/>
          <w:szCs w:val="24"/>
          <w:lang w:val="en-GB"/>
        </w:rPr>
        <w:t xml:space="preserve"> </w:t>
      </w:r>
      <w:r w:rsidR="00AF5288" w:rsidRPr="003B7535">
        <w:rPr>
          <w:rFonts w:ascii="Times New Roman" w:hAnsi="Times New Roman" w:cs="Times New Roman"/>
          <w:color w:val="000000" w:themeColor="text1"/>
          <w:sz w:val="24"/>
          <w:szCs w:val="24"/>
          <w:lang w:val="en-GB"/>
        </w:rPr>
        <w:t>for national</w:t>
      </w:r>
      <w:r w:rsidR="00A963C1" w:rsidRPr="003B7535">
        <w:rPr>
          <w:rFonts w:ascii="Times New Roman" w:hAnsi="Times New Roman" w:cs="Times New Roman"/>
          <w:color w:val="000000" w:themeColor="text1"/>
          <w:sz w:val="24"/>
          <w:szCs w:val="24"/>
          <w:lang w:val="en-GB"/>
        </w:rPr>
        <w:t xml:space="preserve"> development</w:t>
      </w:r>
      <w:r w:rsidR="002C3053" w:rsidRPr="003B7535">
        <w:rPr>
          <w:rFonts w:ascii="Times New Roman" w:hAnsi="Times New Roman" w:cs="Times New Roman"/>
          <w:color w:val="000000" w:themeColor="text1"/>
          <w:sz w:val="24"/>
          <w:szCs w:val="24"/>
          <w:lang w:val="en-GB"/>
        </w:rPr>
        <w:t xml:space="preserve"> </w:t>
      </w:r>
      <w:r w:rsidR="002C3053" w:rsidRPr="003B7535">
        <w:rPr>
          <w:rFonts w:ascii="Times New Roman" w:hAnsi="Times New Roman" w:cs="Times New Roman"/>
          <w:color w:val="000000" w:themeColor="text1"/>
          <w:sz w:val="24"/>
          <w:szCs w:val="24"/>
          <w:lang w:val="en-GB"/>
        </w:rPr>
        <w:fldChar w:fldCharType="begin"/>
      </w:r>
      <w:r w:rsidR="002C77CD" w:rsidRPr="003B7535">
        <w:rPr>
          <w:rFonts w:ascii="Times New Roman" w:hAnsi="Times New Roman" w:cs="Times New Roman"/>
          <w:color w:val="000000" w:themeColor="text1"/>
          <w:sz w:val="24"/>
          <w:szCs w:val="24"/>
          <w:lang w:val="en-GB"/>
        </w:rPr>
        <w:instrText xml:space="preserve"> ADDIN EN.CITE &lt;EndNote&gt;&lt;Cite&gt;&lt;Author&gt;Agyemang&lt;/Author&gt;&lt;Year&gt;2020&lt;/Year&gt;&lt;RecNum&gt;61&lt;/RecNum&gt;&lt;DisplayText&gt;(Agyemang et al. 2020)&lt;/DisplayText&gt;&lt;record&gt;&lt;rec-number&gt;61&lt;/rec-number&gt;&lt;foreign-keys&gt;&lt;key app="EN" db-id="920paz207pw2eeevse6vsfr1t022z2z0vw99"&gt;61&lt;/key&gt;&lt;/foreign-keys&gt;&lt;ref-type name="Journal Article"&gt;17&lt;/ref-type&gt;&lt;contributors&gt;&lt;authors&gt;&lt;author&gt;Agyemang, Martin&lt;/author&gt;&lt;author&gt;Kusi-Sarpong, Simonov&lt;/author&gt;&lt;author&gt;Agyemang, John&lt;/author&gt;&lt;author&gt;Jia, Fu&lt;/author&gt;&lt;author&gt;Adzanyo, Mary&lt;/author&gt;&lt;/authors&gt;&lt;/contributors&gt;&lt;titles&gt;&lt;title&gt;Determining and evaluating socially sustainable supply chain criteria in agri-sector of developing countries: insights from West Africa cashew industry&lt;/title&gt;&lt;secondary-title&gt;Production Planning &amp;amp; Control&lt;/secondary-title&gt;&lt;/titles&gt;&lt;periodical&gt;&lt;full-title&gt;Production Planning &amp;amp; Control&lt;/full-title&gt;&lt;/periodical&gt;&lt;pages&gt;1-19&lt;/pages&gt;&lt;dates&gt;&lt;year&gt;2020&lt;/year&gt;&lt;/dates&gt;&lt;isbn&gt;0953-7287&lt;/isbn&gt;&lt;urls&gt;&lt;/urls&gt;&lt;/record&gt;&lt;/Cite&gt;&lt;/EndNote&gt;</w:instrText>
      </w:r>
      <w:r w:rsidR="002C3053" w:rsidRPr="003B7535">
        <w:rPr>
          <w:rFonts w:ascii="Times New Roman" w:hAnsi="Times New Roman" w:cs="Times New Roman"/>
          <w:color w:val="000000" w:themeColor="text1"/>
          <w:sz w:val="24"/>
          <w:szCs w:val="24"/>
          <w:lang w:val="en-GB"/>
        </w:rPr>
        <w:fldChar w:fldCharType="separate"/>
      </w:r>
      <w:r w:rsidR="002C77CD" w:rsidRPr="003B7535">
        <w:rPr>
          <w:rFonts w:ascii="Times New Roman" w:hAnsi="Times New Roman" w:cs="Times New Roman"/>
          <w:noProof/>
          <w:color w:val="000000" w:themeColor="text1"/>
          <w:sz w:val="24"/>
          <w:szCs w:val="24"/>
          <w:lang w:val="en-GB"/>
        </w:rPr>
        <w:t>(</w:t>
      </w:r>
      <w:hyperlink w:anchor="_ENREF_6" w:tooltip="Agyemang, 2020 #61" w:history="1">
        <w:r w:rsidR="00797AEE" w:rsidRPr="003B7535">
          <w:rPr>
            <w:rFonts w:ascii="Times New Roman" w:hAnsi="Times New Roman" w:cs="Times New Roman"/>
            <w:noProof/>
            <w:color w:val="000000" w:themeColor="text1"/>
            <w:sz w:val="24"/>
            <w:szCs w:val="24"/>
            <w:lang w:val="en-GB"/>
          </w:rPr>
          <w:t>Agyemang et al. 2020</w:t>
        </w:r>
      </w:hyperlink>
      <w:r w:rsidR="002C77CD" w:rsidRPr="003B7535">
        <w:rPr>
          <w:rFonts w:ascii="Times New Roman" w:hAnsi="Times New Roman" w:cs="Times New Roman"/>
          <w:noProof/>
          <w:color w:val="000000" w:themeColor="text1"/>
          <w:sz w:val="24"/>
          <w:szCs w:val="24"/>
          <w:lang w:val="en-GB"/>
        </w:rPr>
        <w:t>)</w:t>
      </w:r>
      <w:r w:rsidR="002C3053" w:rsidRPr="003B7535">
        <w:rPr>
          <w:rFonts w:ascii="Times New Roman" w:hAnsi="Times New Roman" w:cs="Times New Roman"/>
          <w:color w:val="000000" w:themeColor="text1"/>
          <w:sz w:val="24"/>
          <w:szCs w:val="24"/>
          <w:lang w:val="en-GB"/>
        </w:rPr>
        <w:fldChar w:fldCharType="end"/>
      </w:r>
      <w:r w:rsidR="002C3053" w:rsidRPr="003B7535">
        <w:rPr>
          <w:rFonts w:ascii="Times New Roman" w:hAnsi="Times New Roman" w:cs="Times New Roman"/>
          <w:color w:val="000000" w:themeColor="text1"/>
          <w:sz w:val="24"/>
          <w:szCs w:val="24"/>
          <w:lang w:val="en-GB"/>
        </w:rPr>
        <w:t xml:space="preserve">. </w:t>
      </w:r>
      <w:r w:rsidR="00AF5288" w:rsidRPr="003B7535">
        <w:rPr>
          <w:rFonts w:ascii="Times New Roman" w:hAnsi="Times New Roman" w:cs="Times New Roman"/>
          <w:color w:val="000000" w:themeColor="text1"/>
          <w:sz w:val="24"/>
          <w:szCs w:val="24"/>
          <w:lang w:val="en-GB"/>
        </w:rPr>
        <w:t xml:space="preserve">For instance, in 2008, </w:t>
      </w:r>
      <w:r w:rsidR="00AF5288" w:rsidRPr="003B7535">
        <w:rPr>
          <w:rFonts w:ascii="Times New Roman" w:hAnsi="Times New Roman" w:cs="Times New Roman"/>
          <w:color w:val="000000" w:themeColor="text1"/>
          <w:sz w:val="24"/>
          <w:szCs w:val="24"/>
        </w:rPr>
        <w:t xml:space="preserve">61,590 </w:t>
      </w:r>
      <w:proofErr w:type="spellStart"/>
      <w:r w:rsidR="00291B15" w:rsidRPr="003B7535">
        <w:rPr>
          <w:rFonts w:ascii="Times New Roman" w:hAnsi="Times New Roman" w:cs="Times New Roman"/>
          <w:color w:val="000000" w:themeColor="text1"/>
          <w:sz w:val="24"/>
          <w:szCs w:val="24"/>
        </w:rPr>
        <w:t>tonnes</w:t>
      </w:r>
      <w:proofErr w:type="spellEnd"/>
      <w:r w:rsidR="00713775" w:rsidRPr="003B7535">
        <w:rPr>
          <w:rFonts w:ascii="Times New Roman" w:hAnsi="Times New Roman" w:cs="Times New Roman"/>
          <w:color w:val="000000" w:themeColor="text1"/>
          <w:sz w:val="24"/>
          <w:szCs w:val="24"/>
        </w:rPr>
        <w:t xml:space="preserve"> of</w:t>
      </w:r>
      <w:r w:rsidR="00AF5288" w:rsidRPr="003B7535">
        <w:rPr>
          <w:rFonts w:ascii="Times New Roman" w:hAnsi="Times New Roman" w:cs="Times New Roman"/>
          <w:color w:val="000000" w:themeColor="text1"/>
          <w:sz w:val="24"/>
          <w:szCs w:val="24"/>
        </w:rPr>
        <w:t xml:space="preserve"> raw cashew nuts (RCN) valued at US$ 45.37 million were exported from G</w:t>
      </w:r>
      <w:r w:rsidR="0089373C" w:rsidRPr="003B7535">
        <w:rPr>
          <w:rFonts w:ascii="Times New Roman" w:hAnsi="Times New Roman" w:cs="Times New Roman"/>
          <w:color w:val="000000" w:themeColor="text1"/>
          <w:sz w:val="24"/>
          <w:szCs w:val="24"/>
        </w:rPr>
        <w:t xml:space="preserve">hana </w:t>
      </w:r>
      <w:r w:rsidR="00AF5288" w:rsidRPr="003B7535">
        <w:rPr>
          <w:rFonts w:ascii="Times New Roman" w:hAnsi="Times New Roman" w:cs="Times New Roman"/>
          <w:color w:val="000000" w:themeColor="text1"/>
          <w:sz w:val="24"/>
          <w:szCs w:val="24"/>
        </w:rPr>
        <w:t>to India</w:t>
      </w:r>
      <w:r w:rsidR="0089373C" w:rsidRPr="003B7535">
        <w:rPr>
          <w:rFonts w:ascii="Times New Roman" w:hAnsi="Times New Roman" w:cs="Times New Roman"/>
          <w:color w:val="000000" w:themeColor="text1"/>
          <w:sz w:val="24"/>
          <w:szCs w:val="24"/>
        </w:rPr>
        <w:t>, China, Vietnam for processing</w:t>
      </w:r>
      <w:r w:rsidR="00AF5288" w:rsidRPr="003B7535">
        <w:rPr>
          <w:rFonts w:ascii="Times New Roman" w:hAnsi="Times New Roman" w:cs="Times New Roman"/>
          <w:color w:val="000000" w:themeColor="text1"/>
          <w:sz w:val="24"/>
          <w:szCs w:val="24"/>
        </w:rPr>
        <w:t xml:space="preserve">, </w:t>
      </w:r>
      <w:r w:rsidR="0089373C" w:rsidRPr="003B7535">
        <w:rPr>
          <w:rFonts w:ascii="Times New Roman" w:hAnsi="Times New Roman" w:cs="Times New Roman"/>
          <w:color w:val="000000" w:themeColor="text1"/>
          <w:sz w:val="24"/>
          <w:szCs w:val="24"/>
        </w:rPr>
        <w:t>with 26,454</w:t>
      </w:r>
      <w:r w:rsidR="009A0505" w:rsidRPr="003B7535">
        <w:rPr>
          <w:rFonts w:ascii="Times New Roman" w:hAnsi="Times New Roman" w:cs="Times New Roman"/>
          <w:color w:val="000000" w:themeColor="text1"/>
          <w:sz w:val="24"/>
          <w:szCs w:val="24"/>
        </w:rPr>
        <w:t xml:space="preserve"> </w:t>
      </w:r>
      <w:proofErr w:type="spellStart"/>
      <w:r w:rsidR="009A0505" w:rsidRPr="003B7535">
        <w:rPr>
          <w:rFonts w:ascii="Times New Roman" w:hAnsi="Times New Roman" w:cs="Times New Roman"/>
          <w:color w:val="000000" w:themeColor="text1"/>
          <w:sz w:val="24"/>
          <w:szCs w:val="24"/>
        </w:rPr>
        <w:t>tonnes</w:t>
      </w:r>
      <w:proofErr w:type="spellEnd"/>
      <w:r w:rsidR="009A0505" w:rsidRPr="003B7535">
        <w:rPr>
          <w:rFonts w:ascii="Times New Roman" w:hAnsi="Times New Roman" w:cs="Times New Roman"/>
          <w:color w:val="000000" w:themeColor="text1"/>
          <w:sz w:val="24"/>
          <w:szCs w:val="24"/>
        </w:rPr>
        <w:t xml:space="preserve"> </w:t>
      </w:r>
      <w:r w:rsidR="0089373C" w:rsidRPr="003B7535">
        <w:rPr>
          <w:rFonts w:ascii="Times New Roman" w:hAnsi="Times New Roman" w:cs="Times New Roman"/>
          <w:color w:val="000000" w:themeColor="text1"/>
          <w:sz w:val="24"/>
          <w:szCs w:val="24"/>
        </w:rPr>
        <w:t xml:space="preserve"> processed locally, these contributed to 18.2% of agricultural </w:t>
      </w:r>
      <w:r w:rsidR="009A0505" w:rsidRPr="003B7535">
        <w:rPr>
          <w:rStyle w:val="Emphasis"/>
          <w:rFonts w:ascii="Times New Roman" w:hAnsi="Times New Roman" w:cs="Times New Roman"/>
          <w:i w:val="0"/>
          <w:color w:val="000000" w:themeColor="text1"/>
          <w:sz w:val="24"/>
          <w:szCs w:val="24"/>
        </w:rPr>
        <w:t xml:space="preserve">Gross </w:t>
      </w:r>
      <w:r w:rsidR="00904436" w:rsidRPr="003B7535">
        <w:rPr>
          <w:rStyle w:val="Emphasis"/>
          <w:rFonts w:ascii="Times New Roman" w:hAnsi="Times New Roman" w:cs="Times New Roman"/>
          <w:i w:val="0"/>
          <w:color w:val="000000" w:themeColor="text1"/>
          <w:sz w:val="24"/>
          <w:szCs w:val="24"/>
        </w:rPr>
        <w:lastRenderedPageBreak/>
        <w:t>Domestic P</w:t>
      </w:r>
      <w:r w:rsidR="009A0505" w:rsidRPr="003B7535">
        <w:rPr>
          <w:rStyle w:val="Emphasis"/>
          <w:rFonts w:ascii="Times New Roman" w:hAnsi="Times New Roman" w:cs="Times New Roman"/>
          <w:i w:val="0"/>
          <w:color w:val="000000" w:themeColor="text1"/>
          <w:sz w:val="24"/>
          <w:szCs w:val="24"/>
        </w:rPr>
        <w:t>roduct</w:t>
      </w:r>
      <w:r w:rsidR="009A0505" w:rsidRPr="003B7535">
        <w:rPr>
          <w:rStyle w:val="acopre"/>
          <w:rFonts w:ascii="Times New Roman" w:hAnsi="Times New Roman" w:cs="Times New Roman"/>
          <w:i/>
          <w:color w:val="000000" w:themeColor="text1"/>
          <w:sz w:val="24"/>
          <w:szCs w:val="24"/>
        </w:rPr>
        <w:t xml:space="preserve"> </w:t>
      </w:r>
      <w:r w:rsidR="009A0505" w:rsidRPr="003B7535">
        <w:rPr>
          <w:rStyle w:val="acopre"/>
          <w:rFonts w:ascii="Times New Roman" w:hAnsi="Times New Roman" w:cs="Times New Roman"/>
          <w:color w:val="000000" w:themeColor="text1"/>
          <w:sz w:val="24"/>
          <w:szCs w:val="24"/>
        </w:rPr>
        <w:t>(</w:t>
      </w:r>
      <w:r w:rsidR="009A0505" w:rsidRPr="003B7535">
        <w:rPr>
          <w:rStyle w:val="Emphasis"/>
          <w:rFonts w:ascii="Times New Roman" w:hAnsi="Times New Roman" w:cs="Times New Roman"/>
          <w:i w:val="0"/>
          <w:color w:val="000000" w:themeColor="text1"/>
          <w:sz w:val="24"/>
          <w:szCs w:val="24"/>
        </w:rPr>
        <w:t>GDP</w:t>
      </w:r>
      <w:r w:rsidR="009A0505" w:rsidRPr="003B7535">
        <w:rPr>
          <w:rStyle w:val="acopre"/>
          <w:rFonts w:ascii="Times New Roman" w:hAnsi="Times New Roman" w:cs="Times New Roman"/>
          <w:color w:val="000000" w:themeColor="text1"/>
          <w:sz w:val="24"/>
          <w:szCs w:val="24"/>
        </w:rPr>
        <w:t>)</w:t>
      </w:r>
      <w:r w:rsidR="009A0505" w:rsidRPr="003B7535">
        <w:rPr>
          <w:rFonts w:ascii="Times New Roman" w:hAnsi="Times New Roman" w:cs="Times New Roman"/>
          <w:i/>
          <w:color w:val="000000" w:themeColor="text1"/>
          <w:sz w:val="24"/>
          <w:szCs w:val="24"/>
        </w:rPr>
        <w:t xml:space="preserve"> </w:t>
      </w:r>
      <w:r w:rsidR="00F541BE" w:rsidRPr="003B7535">
        <w:rPr>
          <w:rFonts w:ascii="Times New Roman" w:hAnsi="Times New Roman" w:cs="Times New Roman"/>
          <w:color w:val="000000" w:themeColor="text1"/>
          <w:sz w:val="24"/>
          <w:szCs w:val="24"/>
        </w:rPr>
        <w:fldChar w:fldCharType="begin"/>
      </w:r>
      <w:r w:rsidR="00F541BE" w:rsidRPr="003B7535">
        <w:rPr>
          <w:rFonts w:ascii="Times New Roman" w:hAnsi="Times New Roman" w:cs="Times New Roman"/>
          <w:color w:val="000000" w:themeColor="text1"/>
          <w:sz w:val="24"/>
          <w:szCs w:val="24"/>
        </w:rPr>
        <w:instrText xml:space="preserve"> ADDIN EN.CITE &lt;EndNote&gt;&lt;Cite&gt;&lt;Author&gt;Ackah&lt;/Author&gt;&lt;Year&gt;2020&lt;/Year&gt;&lt;RecNum&gt;15&lt;/RecNum&gt;&lt;DisplayText&gt;(Ackah et al. 2020)&lt;/DisplayText&gt;&lt;record&gt;&lt;rec-number&gt;15&lt;/rec-number&gt;&lt;foreign-keys&gt;&lt;key app="EN" db-id="920paz207pw2eeevse6vsfr1t022z2z0vw99"&gt;15&lt;/key&gt;&lt;/foreign-keys&gt;&lt;ref-type name="Journal Article"&gt;17&lt;/ref-type&gt;&lt;contributors&gt;&lt;authors&gt;&lt;author&gt;Ackah, Nina Bernice&lt;/author&gt;&lt;author&gt;Ampadu-Ameyaw, Richard&lt;/author&gt;&lt;author&gt;Appiah, Alexander Henry Kwadwo&lt;/author&gt;&lt;author&gt;Annan, Theophilus&lt;/author&gt;&lt;author&gt;Amoo-Gyasi, Michael&lt;/author&gt;&lt;/authors&gt;&lt;/contributors&gt;&lt;titles&gt;&lt;title&gt;Awareness of Market Potentials and Utilization of Cashew Fruit: Perspectives of Cashew Farmers in the Brong Ahafo Region of Ghana&lt;/title&gt;&lt;secondary-title&gt;Journal of Scientific Research and Reports&lt;/secondary-title&gt;&lt;/titles&gt;&lt;periodical&gt;&lt;full-title&gt;Journal of Scientific Research and Reports&lt;/full-title&gt;&lt;/periodical&gt;&lt;pages&gt;14-24&lt;/pages&gt;&lt;dates&gt;&lt;year&gt;2020&lt;/year&gt;&lt;/dates&gt;&lt;isbn&gt;2320-0227&lt;/isbn&gt;&lt;urls&gt;&lt;/urls&gt;&lt;/record&gt;&lt;/Cite&gt;&lt;/EndNote&gt;</w:instrText>
      </w:r>
      <w:r w:rsidR="00F541BE" w:rsidRPr="003B7535">
        <w:rPr>
          <w:rFonts w:ascii="Times New Roman" w:hAnsi="Times New Roman" w:cs="Times New Roman"/>
          <w:color w:val="000000" w:themeColor="text1"/>
          <w:sz w:val="24"/>
          <w:szCs w:val="24"/>
        </w:rPr>
        <w:fldChar w:fldCharType="separate"/>
      </w:r>
      <w:r w:rsidR="00F541BE" w:rsidRPr="003B7535">
        <w:rPr>
          <w:rFonts w:ascii="Times New Roman" w:hAnsi="Times New Roman" w:cs="Times New Roman"/>
          <w:noProof/>
          <w:color w:val="000000" w:themeColor="text1"/>
          <w:sz w:val="24"/>
          <w:szCs w:val="24"/>
        </w:rPr>
        <w:t>(</w:t>
      </w:r>
      <w:hyperlink w:anchor="_ENREF_4" w:tooltip="Ackah, 2020 #15" w:history="1">
        <w:r w:rsidR="00797AEE" w:rsidRPr="003B7535">
          <w:rPr>
            <w:rFonts w:ascii="Times New Roman" w:hAnsi="Times New Roman" w:cs="Times New Roman"/>
            <w:noProof/>
            <w:color w:val="000000" w:themeColor="text1"/>
            <w:sz w:val="24"/>
            <w:szCs w:val="24"/>
          </w:rPr>
          <w:t>Ackah et al. 2020</w:t>
        </w:r>
      </w:hyperlink>
      <w:r w:rsidR="00F541BE" w:rsidRPr="003B7535">
        <w:rPr>
          <w:rFonts w:ascii="Times New Roman" w:hAnsi="Times New Roman" w:cs="Times New Roman"/>
          <w:noProof/>
          <w:color w:val="000000" w:themeColor="text1"/>
          <w:sz w:val="24"/>
          <w:szCs w:val="24"/>
        </w:rPr>
        <w:t>)</w:t>
      </w:r>
      <w:r w:rsidR="00F541BE" w:rsidRPr="003B7535">
        <w:rPr>
          <w:rFonts w:ascii="Times New Roman" w:hAnsi="Times New Roman" w:cs="Times New Roman"/>
          <w:color w:val="000000" w:themeColor="text1"/>
          <w:sz w:val="24"/>
          <w:szCs w:val="24"/>
        </w:rPr>
        <w:fldChar w:fldCharType="end"/>
      </w:r>
      <w:r w:rsidR="00FD128D" w:rsidRPr="003B7535">
        <w:rPr>
          <w:rFonts w:ascii="Times New Roman" w:hAnsi="Times New Roman" w:cs="Times New Roman"/>
          <w:color w:val="000000" w:themeColor="text1"/>
          <w:sz w:val="24"/>
          <w:szCs w:val="24"/>
        </w:rPr>
        <w:t>.</w:t>
      </w:r>
      <w:r w:rsidR="0089373C" w:rsidRPr="003B7535">
        <w:rPr>
          <w:rFonts w:ascii="Times New Roman" w:hAnsi="Times New Roman" w:cs="Times New Roman"/>
          <w:color w:val="000000" w:themeColor="text1"/>
          <w:sz w:val="24"/>
          <w:szCs w:val="24"/>
        </w:rPr>
        <w:t xml:space="preserve"> </w:t>
      </w:r>
      <w:r w:rsidR="00713775" w:rsidRPr="003B7535">
        <w:rPr>
          <w:rFonts w:ascii="Times New Roman" w:hAnsi="Times New Roman" w:cs="Times New Roman"/>
          <w:color w:val="000000" w:themeColor="text1"/>
          <w:sz w:val="24"/>
          <w:szCs w:val="24"/>
        </w:rPr>
        <w:t xml:space="preserve">The production of </w:t>
      </w:r>
      <w:r w:rsidR="00A12BB5" w:rsidRPr="003B7535">
        <w:rPr>
          <w:rFonts w:ascii="Times New Roman" w:hAnsi="Times New Roman" w:cs="Times New Roman"/>
          <w:color w:val="000000" w:themeColor="text1"/>
          <w:sz w:val="24"/>
          <w:szCs w:val="24"/>
        </w:rPr>
        <w:t xml:space="preserve">RCN in Ghana has increased </w:t>
      </w:r>
      <w:r w:rsidR="00713775" w:rsidRPr="003B7535">
        <w:rPr>
          <w:rFonts w:ascii="Times New Roman" w:hAnsi="Times New Roman" w:cs="Times New Roman"/>
          <w:color w:val="000000" w:themeColor="text1"/>
          <w:sz w:val="24"/>
          <w:szCs w:val="24"/>
        </w:rPr>
        <w:t>significantly</w:t>
      </w:r>
      <w:r w:rsidR="000B3042" w:rsidRPr="003B7535">
        <w:rPr>
          <w:rFonts w:ascii="Times New Roman" w:hAnsi="Times New Roman" w:cs="Times New Roman"/>
          <w:color w:val="000000" w:themeColor="text1"/>
          <w:sz w:val="24"/>
          <w:szCs w:val="24"/>
        </w:rPr>
        <w:t xml:space="preserve"> from 22</w:t>
      </w:r>
      <w:r w:rsidR="00713775" w:rsidRPr="003B7535">
        <w:rPr>
          <w:rFonts w:ascii="Times New Roman" w:hAnsi="Times New Roman" w:cs="Times New Roman"/>
          <w:color w:val="000000" w:themeColor="text1"/>
          <w:sz w:val="24"/>
          <w:szCs w:val="24"/>
        </w:rPr>
        <w:t xml:space="preserve">, 000 </w:t>
      </w:r>
      <w:proofErr w:type="spellStart"/>
      <w:r w:rsidR="001238AD" w:rsidRPr="003B7535">
        <w:rPr>
          <w:rFonts w:ascii="Times New Roman" w:hAnsi="Times New Roman" w:cs="Times New Roman"/>
          <w:color w:val="000000" w:themeColor="text1"/>
          <w:sz w:val="24"/>
          <w:szCs w:val="24"/>
        </w:rPr>
        <w:t>tonnes</w:t>
      </w:r>
      <w:proofErr w:type="spellEnd"/>
      <w:r w:rsidR="001238AD" w:rsidRPr="003B7535">
        <w:rPr>
          <w:rFonts w:ascii="Times New Roman" w:hAnsi="Times New Roman" w:cs="Times New Roman"/>
          <w:color w:val="000000" w:themeColor="text1"/>
          <w:sz w:val="24"/>
          <w:szCs w:val="24"/>
        </w:rPr>
        <w:t xml:space="preserve"> </w:t>
      </w:r>
      <w:r w:rsidR="00713775" w:rsidRPr="003B7535">
        <w:rPr>
          <w:rFonts w:ascii="Times New Roman" w:hAnsi="Times New Roman" w:cs="Times New Roman"/>
          <w:color w:val="000000" w:themeColor="text1"/>
          <w:sz w:val="24"/>
          <w:szCs w:val="24"/>
        </w:rPr>
        <w:t>to an esti</w:t>
      </w:r>
      <w:r w:rsidR="00905B25" w:rsidRPr="003B7535">
        <w:rPr>
          <w:rFonts w:ascii="Times New Roman" w:hAnsi="Times New Roman" w:cs="Times New Roman"/>
          <w:color w:val="000000" w:themeColor="text1"/>
          <w:sz w:val="24"/>
          <w:szCs w:val="24"/>
        </w:rPr>
        <w:t xml:space="preserve">mated 105, 000 </w:t>
      </w:r>
      <w:proofErr w:type="spellStart"/>
      <w:r w:rsidR="00905B25" w:rsidRPr="003B7535">
        <w:rPr>
          <w:rFonts w:ascii="Times New Roman" w:hAnsi="Times New Roman" w:cs="Times New Roman"/>
          <w:color w:val="000000" w:themeColor="text1"/>
          <w:sz w:val="24"/>
          <w:szCs w:val="24"/>
        </w:rPr>
        <w:t>tonnes</w:t>
      </w:r>
      <w:proofErr w:type="spellEnd"/>
      <w:r w:rsidR="00797AEE" w:rsidRPr="003B7535">
        <w:rPr>
          <w:rFonts w:ascii="Times New Roman" w:hAnsi="Times New Roman" w:cs="Times New Roman"/>
          <w:color w:val="000000" w:themeColor="text1"/>
          <w:sz w:val="24"/>
          <w:szCs w:val="24"/>
        </w:rPr>
        <w:t xml:space="preserve"> </w:t>
      </w:r>
      <w:r w:rsidR="00797AEE" w:rsidRPr="003B7535">
        <w:rPr>
          <w:rFonts w:ascii="Times New Roman" w:hAnsi="Times New Roman" w:cs="Times New Roman"/>
          <w:color w:val="000000" w:themeColor="text1"/>
          <w:sz w:val="24"/>
          <w:szCs w:val="24"/>
        </w:rPr>
        <w:fldChar w:fldCharType="begin"/>
      </w:r>
      <w:r w:rsidR="00797AEE" w:rsidRPr="003B7535">
        <w:rPr>
          <w:rFonts w:ascii="Times New Roman" w:hAnsi="Times New Roman" w:cs="Times New Roman"/>
          <w:color w:val="000000" w:themeColor="text1"/>
          <w:sz w:val="24"/>
          <w:szCs w:val="24"/>
        </w:rPr>
        <w:instrText xml:space="preserve"> ADDIN EN.CITE &lt;EndNote&gt;&lt;Cite&gt;&lt;Author&gt;Boafo&lt;/Author&gt;&lt;Year&gt;2019&lt;/Year&gt;&lt;RecNum&gt;63&lt;/RecNum&gt;&lt;DisplayText&gt;(Boafo et al. 2019)&lt;/DisplayText&gt;&lt;record&gt;&lt;rec-number&gt;63&lt;/rec-number&gt;&lt;foreign-keys&gt;&lt;key app="EN" db-id="920paz207pw2eeevse6vsfr1t022z2z0vw99"&gt;63&lt;/key&gt;&lt;/foreign-keys&gt;&lt;ref-type name="Journal Article"&gt;17&lt;/ref-type&gt;&lt;contributors&gt;&lt;authors&gt;&lt;author&gt;Boafo, James&lt;/author&gt;&lt;author&gt;Appiah, Divine Odame&lt;/author&gt;&lt;author&gt;Tindan, Peter Dok&lt;/author&gt;&lt;/authors&gt;&lt;/contributors&gt;&lt;titles&gt;&lt;title&gt;Drivers of export-led agriculture in Ghana: The case of emerging cashew production in Ghana&amp;apos;s Brong Ahafo Region&lt;/title&gt;&lt;secondary-title&gt;Australasian Review of African Studies, The&lt;/secondary-title&gt;&lt;/titles&gt;&lt;periodical&gt;&lt;full-title&gt;Australasian Review of African Studies, The&lt;/full-title&gt;&lt;/periodical&gt;&lt;pages&gt;31&lt;/pages&gt;&lt;volume&gt;40&lt;/volume&gt;&lt;number&gt;1&lt;/number&gt;&lt;dates&gt;&lt;year&gt;2019&lt;/year&gt;&lt;/dates&gt;&lt;urls&gt;&lt;/urls&gt;&lt;/record&gt;&lt;/Cite&gt;&lt;/EndNote&gt;</w:instrText>
      </w:r>
      <w:r w:rsidR="00797AEE" w:rsidRPr="003B7535">
        <w:rPr>
          <w:rFonts w:ascii="Times New Roman" w:hAnsi="Times New Roman" w:cs="Times New Roman"/>
          <w:color w:val="000000" w:themeColor="text1"/>
          <w:sz w:val="24"/>
          <w:szCs w:val="24"/>
        </w:rPr>
        <w:fldChar w:fldCharType="separate"/>
      </w:r>
      <w:r w:rsidR="00797AEE" w:rsidRPr="003B7535">
        <w:rPr>
          <w:rFonts w:ascii="Times New Roman" w:hAnsi="Times New Roman" w:cs="Times New Roman"/>
          <w:noProof/>
          <w:color w:val="000000" w:themeColor="text1"/>
          <w:sz w:val="24"/>
          <w:szCs w:val="24"/>
        </w:rPr>
        <w:t>(</w:t>
      </w:r>
      <w:hyperlink w:anchor="_ENREF_23" w:tooltip="Boafo, 2019 #63" w:history="1">
        <w:r w:rsidR="00797AEE" w:rsidRPr="003B7535">
          <w:rPr>
            <w:rFonts w:ascii="Times New Roman" w:hAnsi="Times New Roman" w:cs="Times New Roman"/>
            <w:noProof/>
            <w:color w:val="000000" w:themeColor="text1"/>
            <w:sz w:val="24"/>
            <w:szCs w:val="24"/>
          </w:rPr>
          <w:t>Boafo et al. 2019</w:t>
        </w:r>
      </w:hyperlink>
      <w:r w:rsidR="00797AEE" w:rsidRPr="003B7535">
        <w:rPr>
          <w:rFonts w:ascii="Times New Roman" w:hAnsi="Times New Roman" w:cs="Times New Roman"/>
          <w:noProof/>
          <w:color w:val="000000" w:themeColor="text1"/>
          <w:sz w:val="24"/>
          <w:szCs w:val="24"/>
        </w:rPr>
        <w:t>)</w:t>
      </w:r>
      <w:r w:rsidR="00797AEE" w:rsidRPr="003B7535">
        <w:rPr>
          <w:rFonts w:ascii="Times New Roman" w:hAnsi="Times New Roman" w:cs="Times New Roman"/>
          <w:color w:val="000000" w:themeColor="text1"/>
          <w:sz w:val="24"/>
          <w:szCs w:val="24"/>
        </w:rPr>
        <w:fldChar w:fldCharType="end"/>
      </w:r>
      <w:r w:rsidR="00797AEE" w:rsidRPr="003B7535">
        <w:rPr>
          <w:rFonts w:ascii="Times New Roman" w:hAnsi="Times New Roman" w:cs="Times New Roman"/>
          <w:color w:val="000000" w:themeColor="text1"/>
          <w:sz w:val="24"/>
          <w:szCs w:val="24"/>
        </w:rPr>
        <w:t>.</w:t>
      </w:r>
      <w:r w:rsidR="00905B25" w:rsidRPr="003B7535">
        <w:rPr>
          <w:rFonts w:ascii="Times New Roman" w:hAnsi="Times New Roman" w:cs="Times New Roman"/>
          <w:color w:val="000000" w:themeColor="text1"/>
          <w:sz w:val="24"/>
          <w:szCs w:val="24"/>
        </w:rPr>
        <w:t xml:space="preserve"> </w:t>
      </w:r>
      <w:r w:rsidR="00797AEE" w:rsidRPr="003B7535">
        <w:rPr>
          <w:rFonts w:ascii="Times New Roman" w:hAnsi="Times New Roman" w:cs="Times New Roman"/>
          <w:color w:val="000000" w:themeColor="text1"/>
          <w:sz w:val="24"/>
          <w:szCs w:val="24"/>
        </w:rPr>
        <w:t xml:space="preserve"> </w:t>
      </w:r>
      <w:r w:rsidR="00713775" w:rsidRPr="003B7535">
        <w:rPr>
          <w:rFonts w:ascii="Times New Roman" w:hAnsi="Times New Roman" w:cs="Times New Roman"/>
          <w:color w:val="000000" w:themeColor="text1"/>
          <w:sz w:val="24"/>
          <w:szCs w:val="24"/>
        </w:rPr>
        <w:t>Again, RCNs production is estimated</w:t>
      </w:r>
      <w:r w:rsidR="00FC1A26" w:rsidRPr="003B7535">
        <w:rPr>
          <w:rFonts w:ascii="Times New Roman" w:hAnsi="Times New Roman" w:cs="Times New Roman"/>
          <w:color w:val="000000" w:themeColor="text1"/>
          <w:sz w:val="24"/>
          <w:szCs w:val="24"/>
        </w:rPr>
        <w:t xml:space="preserve"> to about 225,000</w:t>
      </w:r>
      <w:r w:rsidR="009A0505" w:rsidRPr="003B7535">
        <w:rPr>
          <w:rFonts w:ascii="Times New Roman" w:hAnsi="Times New Roman" w:cs="Times New Roman"/>
          <w:color w:val="000000" w:themeColor="text1"/>
          <w:sz w:val="24"/>
          <w:szCs w:val="24"/>
        </w:rPr>
        <w:t xml:space="preserve"> </w:t>
      </w:r>
      <w:proofErr w:type="spellStart"/>
      <w:r w:rsidR="009A0505" w:rsidRPr="003B7535">
        <w:rPr>
          <w:rFonts w:ascii="Times New Roman" w:hAnsi="Times New Roman" w:cs="Times New Roman"/>
          <w:color w:val="000000" w:themeColor="text1"/>
          <w:sz w:val="24"/>
          <w:szCs w:val="24"/>
        </w:rPr>
        <w:t>tonnes</w:t>
      </w:r>
      <w:proofErr w:type="spellEnd"/>
      <w:r w:rsidR="009A0505" w:rsidRPr="003B7535">
        <w:rPr>
          <w:rFonts w:ascii="Times New Roman" w:hAnsi="Times New Roman" w:cs="Times New Roman"/>
          <w:color w:val="000000" w:themeColor="text1"/>
          <w:sz w:val="24"/>
          <w:szCs w:val="24"/>
        </w:rPr>
        <w:t xml:space="preserve"> </w:t>
      </w:r>
      <w:r w:rsidR="00713775" w:rsidRPr="003B7535">
        <w:rPr>
          <w:rFonts w:ascii="Times New Roman" w:hAnsi="Times New Roman" w:cs="Times New Roman"/>
          <w:color w:val="000000" w:themeColor="text1"/>
          <w:sz w:val="24"/>
          <w:szCs w:val="24"/>
        </w:rPr>
        <w:t xml:space="preserve">in 2025 </w:t>
      </w:r>
      <w:r w:rsidR="0076084D" w:rsidRPr="003B7535">
        <w:rPr>
          <w:rFonts w:ascii="Times New Roman" w:hAnsi="Times New Roman" w:cs="Times New Roman"/>
          <w:color w:val="000000" w:themeColor="text1"/>
          <w:sz w:val="24"/>
          <w:szCs w:val="24"/>
        </w:rPr>
        <w:fldChar w:fldCharType="begin">
          <w:fldData xml:space="preserve">PEVuZE5vdGU+PENpdGU+PEF1dGhvcj5EdWJiZXJ0PC9BdXRob3I+PFllYXI+MjAxOTwvWWVhcj48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==
</w:fldData>
        </w:fldChar>
      </w:r>
      <w:r w:rsidR="00FF6C3C" w:rsidRPr="003B7535">
        <w:rPr>
          <w:rFonts w:ascii="Times New Roman" w:hAnsi="Times New Roman" w:cs="Times New Roman"/>
          <w:color w:val="000000" w:themeColor="text1"/>
          <w:sz w:val="24"/>
          <w:szCs w:val="24"/>
        </w:rPr>
        <w:instrText xml:space="preserve"> ADDIN EN.CITE </w:instrText>
      </w:r>
      <w:r w:rsidR="00FF6C3C" w:rsidRPr="003B7535">
        <w:rPr>
          <w:rFonts w:ascii="Times New Roman" w:hAnsi="Times New Roman" w:cs="Times New Roman"/>
          <w:color w:val="000000" w:themeColor="text1"/>
          <w:sz w:val="24"/>
          <w:szCs w:val="24"/>
        </w:rPr>
        <w:fldChar w:fldCharType="begin">
          <w:fldData xml:space="preserve">PEVuZE5vdGU+PENpdGU+PEF1dGhvcj5EdWJiZXJ0PC9BdXRob3I+PFllYXI+MjAxOTwvWWVhcj48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==
</w:fldData>
        </w:fldChar>
      </w:r>
      <w:r w:rsidR="00FF6C3C" w:rsidRPr="003B7535">
        <w:rPr>
          <w:rFonts w:ascii="Times New Roman" w:hAnsi="Times New Roman" w:cs="Times New Roman"/>
          <w:color w:val="000000" w:themeColor="text1"/>
          <w:sz w:val="24"/>
          <w:szCs w:val="24"/>
        </w:rPr>
        <w:instrText xml:space="preserve"> ADDIN EN.CITE.DATA </w:instrText>
      </w:r>
      <w:r w:rsidR="00FF6C3C" w:rsidRPr="003B7535">
        <w:rPr>
          <w:rFonts w:ascii="Times New Roman" w:hAnsi="Times New Roman" w:cs="Times New Roman"/>
          <w:color w:val="000000" w:themeColor="text1"/>
          <w:sz w:val="24"/>
          <w:szCs w:val="24"/>
        </w:rPr>
      </w:r>
      <w:r w:rsidR="00FF6C3C" w:rsidRPr="003B7535">
        <w:rPr>
          <w:rFonts w:ascii="Times New Roman" w:hAnsi="Times New Roman" w:cs="Times New Roman"/>
          <w:color w:val="000000" w:themeColor="text1"/>
          <w:sz w:val="24"/>
          <w:szCs w:val="24"/>
        </w:rPr>
        <w:fldChar w:fldCharType="end"/>
      </w:r>
      <w:r w:rsidR="0076084D" w:rsidRPr="003B7535">
        <w:rPr>
          <w:rFonts w:ascii="Times New Roman" w:hAnsi="Times New Roman" w:cs="Times New Roman"/>
          <w:color w:val="000000" w:themeColor="text1"/>
          <w:sz w:val="24"/>
          <w:szCs w:val="24"/>
        </w:rPr>
      </w:r>
      <w:r w:rsidR="0076084D" w:rsidRPr="003B7535">
        <w:rPr>
          <w:rFonts w:ascii="Times New Roman" w:hAnsi="Times New Roman" w:cs="Times New Roman"/>
          <w:color w:val="000000" w:themeColor="text1"/>
          <w:sz w:val="24"/>
          <w:szCs w:val="24"/>
        </w:rPr>
        <w:fldChar w:fldCharType="separate"/>
      </w:r>
      <w:r w:rsidR="00FF6C3C" w:rsidRPr="003B7535">
        <w:rPr>
          <w:rFonts w:ascii="Times New Roman" w:hAnsi="Times New Roman" w:cs="Times New Roman"/>
          <w:noProof/>
          <w:color w:val="000000" w:themeColor="text1"/>
          <w:sz w:val="24"/>
          <w:szCs w:val="24"/>
        </w:rPr>
        <w:t>(</w:t>
      </w:r>
      <w:hyperlink w:anchor="_ENREF_43" w:tooltip="Dubbert, 2019 #10" w:history="1">
        <w:r w:rsidR="00797AEE" w:rsidRPr="003B7535">
          <w:rPr>
            <w:rFonts w:ascii="Times New Roman" w:hAnsi="Times New Roman" w:cs="Times New Roman"/>
            <w:noProof/>
            <w:color w:val="000000" w:themeColor="text1"/>
            <w:sz w:val="24"/>
            <w:szCs w:val="24"/>
          </w:rPr>
          <w:t>Dubbert 2019</w:t>
        </w:r>
      </w:hyperlink>
      <w:r w:rsidR="00FF6C3C" w:rsidRPr="003B7535">
        <w:rPr>
          <w:rFonts w:ascii="Times New Roman" w:hAnsi="Times New Roman" w:cs="Times New Roman"/>
          <w:noProof/>
          <w:color w:val="000000" w:themeColor="text1"/>
          <w:sz w:val="24"/>
          <w:szCs w:val="24"/>
        </w:rPr>
        <w:t xml:space="preserve">; </w:t>
      </w:r>
      <w:hyperlink w:anchor="_ENREF_16" w:tooltip="Bannor, 2020 #12" w:history="1">
        <w:r w:rsidR="00797AEE" w:rsidRPr="003B7535">
          <w:rPr>
            <w:rFonts w:ascii="Times New Roman" w:hAnsi="Times New Roman" w:cs="Times New Roman"/>
            <w:noProof/>
            <w:color w:val="000000" w:themeColor="text1"/>
            <w:sz w:val="24"/>
            <w:szCs w:val="24"/>
          </w:rPr>
          <w:t>Bannor et al. 2020</w:t>
        </w:r>
      </w:hyperlink>
      <w:r w:rsidR="00FF6C3C" w:rsidRPr="003B7535">
        <w:rPr>
          <w:rFonts w:ascii="Times New Roman" w:hAnsi="Times New Roman" w:cs="Times New Roman"/>
          <w:noProof/>
          <w:color w:val="000000" w:themeColor="text1"/>
          <w:sz w:val="24"/>
          <w:szCs w:val="24"/>
        </w:rPr>
        <w:t xml:space="preserve">; </w:t>
      </w:r>
      <w:hyperlink w:anchor="_ENREF_3" w:tooltip="ACA, ,2020 #20" w:history="1">
        <w:r w:rsidR="00797AEE" w:rsidRPr="003B7535">
          <w:rPr>
            <w:rFonts w:ascii="Times New Roman" w:hAnsi="Times New Roman" w:cs="Times New Roman"/>
            <w:noProof/>
            <w:color w:val="000000" w:themeColor="text1"/>
            <w:sz w:val="24"/>
            <w:szCs w:val="24"/>
          </w:rPr>
          <w:t>ACA,2020</w:t>
        </w:r>
      </w:hyperlink>
      <w:r w:rsidR="00FF6C3C" w:rsidRPr="003B7535">
        <w:rPr>
          <w:rFonts w:ascii="Times New Roman" w:hAnsi="Times New Roman" w:cs="Times New Roman"/>
          <w:noProof/>
          <w:color w:val="000000" w:themeColor="text1"/>
          <w:sz w:val="24"/>
          <w:szCs w:val="24"/>
        </w:rPr>
        <w:t>)</w:t>
      </w:r>
      <w:r w:rsidR="0076084D" w:rsidRPr="003B7535">
        <w:rPr>
          <w:rFonts w:ascii="Times New Roman" w:hAnsi="Times New Roman" w:cs="Times New Roman"/>
          <w:color w:val="000000" w:themeColor="text1"/>
          <w:sz w:val="24"/>
          <w:szCs w:val="24"/>
        </w:rPr>
        <w:fldChar w:fldCharType="end"/>
      </w:r>
      <w:r w:rsidR="0076084D" w:rsidRPr="003B7535">
        <w:rPr>
          <w:rFonts w:ascii="Times New Roman" w:hAnsi="Times New Roman" w:cs="Times New Roman"/>
          <w:color w:val="000000" w:themeColor="text1"/>
          <w:sz w:val="24"/>
          <w:szCs w:val="24"/>
        </w:rPr>
        <w:t xml:space="preserve">. The annual yield of RCNs is projected between 350 and 650 kg/ha, which indicates </w:t>
      </w:r>
      <w:r w:rsidR="000B3042" w:rsidRPr="003B7535">
        <w:rPr>
          <w:rFonts w:ascii="Times New Roman" w:hAnsi="Times New Roman" w:cs="Times New Roman"/>
          <w:color w:val="000000" w:themeColor="text1"/>
          <w:sz w:val="24"/>
          <w:szCs w:val="24"/>
        </w:rPr>
        <w:t xml:space="preserve">there is high potential of a higher output when requisite resources are utilized to during the production and processing to overcome PHL challenges in the cashew industry in Ghana </w:t>
      </w:r>
      <w:r w:rsidR="000B3042" w:rsidRPr="003B7535">
        <w:rPr>
          <w:rFonts w:ascii="Times New Roman" w:hAnsi="Times New Roman" w:cs="Times New Roman"/>
          <w:color w:val="000000" w:themeColor="text1"/>
          <w:sz w:val="24"/>
          <w:szCs w:val="24"/>
        </w:rPr>
        <w:fldChar w:fldCharType="begin"/>
      </w:r>
      <w:r w:rsidR="000B3042" w:rsidRPr="003B7535">
        <w:rPr>
          <w:rFonts w:ascii="Times New Roman" w:hAnsi="Times New Roman" w:cs="Times New Roman"/>
          <w:color w:val="000000" w:themeColor="text1"/>
          <w:sz w:val="24"/>
          <w:szCs w:val="24"/>
        </w:rPr>
        <w:instrText xml:space="preserve"> ADDIN EN.CITE &lt;EndNote&gt;&lt;Cite&gt;&lt;Author&gt;Dadzie&lt;/Author&gt;&lt;Year&gt;2020&lt;/Year&gt;&lt;RecNum&gt;14&lt;/RecNum&gt;&lt;DisplayText&gt;(Dadzie et al. 2020)&lt;/DisplayText&gt;&lt;record&gt;&lt;rec-number&gt;14&lt;/rec-number&gt;&lt;foreign-keys&gt;&lt;key app="EN" db-id="920paz207pw2eeevse6vsfr1t022z2z0vw99"&gt;14&lt;/key&gt;&lt;/foreign-keys&gt;&lt;ref-type name="Journal Article"&gt;17&lt;/ref-type&gt;&lt;contributors&gt;&lt;authors&gt;&lt;author&gt;Dadzie, AM&lt;/author&gt;&lt;author&gt;Adu-Gyamfi, PKK&lt;/author&gt;&lt;author&gt;Akpertey, A&lt;/author&gt;&lt;author&gt;Ofori, A&lt;/author&gt;&lt;author&gt;Opoku, SY&lt;/author&gt;&lt;author&gt;Yeboah, J&lt;/author&gt;&lt;author&gt;Akoto, EG&lt;/author&gt;&lt;author&gt;Padi, FK&lt;/author&gt;&lt;author&gt;Ebenezer, OB&lt;/author&gt;&lt;/authors&gt;&lt;/contributors&gt;&lt;titles&gt;&lt;title&gt;Assessment of Juvenile Growth and Yield Relationship Among Dwarf Cashew Types in Ghana&lt;/title&gt;&lt;secondary-title&gt;Journal of Agricultural Science&lt;/secondary-title&gt;&lt;/titles&gt;&lt;periodical&gt;&lt;full-title&gt;Journal of Agricultural Science&lt;/full-title&gt;&lt;/periodical&gt;&lt;volume&gt;12&lt;/volume&gt;&lt;number&gt;10&lt;/number&gt;&lt;dates&gt;&lt;year&gt;2020&lt;/year&gt;&lt;/dates&gt;&lt;urls&gt;&lt;/urls&gt;&lt;/record&gt;&lt;/Cite&gt;&lt;/EndNote&gt;</w:instrText>
      </w:r>
      <w:r w:rsidR="000B3042" w:rsidRPr="003B7535">
        <w:rPr>
          <w:rFonts w:ascii="Times New Roman" w:hAnsi="Times New Roman" w:cs="Times New Roman"/>
          <w:color w:val="000000" w:themeColor="text1"/>
          <w:sz w:val="24"/>
          <w:szCs w:val="24"/>
        </w:rPr>
        <w:fldChar w:fldCharType="separate"/>
      </w:r>
      <w:r w:rsidR="000B3042" w:rsidRPr="003B7535">
        <w:rPr>
          <w:rFonts w:ascii="Times New Roman" w:hAnsi="Times New Roman" w:cs="Times New Roman"/>
          <w:noProof/>
          <w:color w:val="000000" w:themeColor="text1"/>
          <w:sz w:val="24"/>
          <w:szCs w:val="24"/>
        </w:rPr>
        <w:t>(</w:t>
      </w:r>
      <w:hyperlink w:anchor="_ENREF_34" w:tooltip="Dadzie, 2020 #14" w:history="1">
        <w:r w:rsidR="00797AEE" w:rsidRPr="003B7535">
          <w:rPr>
            <w:rFonts w:ascii="Times New Roman" w:hAnsi="Times New Roman" w:cs="Times New Roman"/>
            <w:noProof/>
            <w:color w:val="000000" w:themeColor="text1"/>
            <w:sz w:val="24"/>
            <w:szCs w:val="24"/>
          </w:rPr>
          <w:t>Dadzie et al. 2020</w:t>
        </w:r>
      </w:hyperlink>
      <w:r w:rsidR="000B3042" w:rsidRPr="003B7535">
        <w:rPr>
          <w:rFonts w:ascii="Times New Roman" w:hAnsi="Times New Roman" w:cs="Times New Roman"/>
          <w:noProof/>
          <w:color w:val="000000" w:themeColor="text1"/>
          <w:sz w:val="24"/>
          <w:szCs w:val="24"/>
        </w:rPr>
        <w:t>)</w:t>
      </w:r>
      <w:r w:rsidR="000B3042" w:rsidRPr="003B7535">
        <w:rPr>
          <w:rFonts w:ascii="Times New Roman" w:hAnsi="Times New Roman" w:cs="Times New Roman"/>
          <w:color w:val="000000" w:themeColor="text1"/>
          <w:sz w:val="24"/>
          <w:szCs w:val="24"/>
        </w:rPr>
        <w:fldChar w:fldCharType="end"/>
      </w:r>
      <w:r w:rsidR="000B3042" w:rsidRPr="003B7535">
        <w:rPr>
          <w:rFonts w:ascii="Times New Roman" w:hAnsi="Times New Roman" w:cs="Times New Roman"/>
          <w:color w:val="000000" w:themeColor="text1"/>
          <w:sz w:val="24"/>
          <w:szCs w:val="24"/>
        </w:rPr>
        <w:t xml:space="preserve">. </w:t>
      </w:r>
    </w:p>
    <w:p w14:paraId="6117CA4E" w14:textId="2BFBC104" w:rsidR="005A58DF" w:rsidRPr="00774DC5" w:rsidRDefault="00930511" w:rsidP="00774DC5">
      <w:pPr>
        <w:autoSpaceDE w:val="0"/>
        <w:autoSpaceDN w:val="0"/>
        <w:adjustRightInd w:val="0"/>
        <w:spacing w:after="0" w:line="360" w:lineRule="auto"/>
        <w:jc w:val="both"/>
        <w:rPr>
          <w:rFonts w:ascii="Times New Roman" w:hAnsi="Times New Roman" w:cs="Times New Roman"/>
          <w:color w:val="00B0F0"/>
          <w:sz w:val="24"/>
          <w:szCs w:val="24"/>
        </w:rPr>
      </w:pPr>
      <w:r w:rsidRPr="003B7535">
        <w:rPr>
          <w:rFonts w:ascii="Times New Roman" w:hAnsi="Times New Roman" w:cs="Times New Roman"/>
          <w:color w:val="000000" w:themeColor="text1"/>
          <w:sz w:val="24"/>
          <w:szCs w:val="24"/>
        </w:rPr>
        <w:t xml:space="preserve">  </w:t>
      </w:r>
      <w:r w:rsidR="001F3147" w:rsidRPr="003B7535">
        <w:rPr>
          <w:rFonts w:ascii="Times New Roman" w:hAnsi="Times New Roman" w:cs="Times New Roman"/>
          <w:color w:val="000000" w:themeColor="text1"/>
          <w:sz w:val="24"/>
          <w:szCs w:val="24"/>
        </w:rPr>
        <w:t>PHL</w:t>
      </w:r>
      <w:r w:rsidR="009363DC" w:rsidRPr="003B7535">
        <w:rPr>
          <w:rFonts w:ascii="Times New Roman" w:hAnsi="Times New Roman" w:cs="Times New Roman"/>
          <w:color w:val="000000" w:themeColor="text1"/>
          <w:sz w:val="24"/>
          <w:szCs w:val="24"/>
        </w:rPr>
        <w:t xml:space="preserve"> </w:t>
      </w:r>
      <w:r w:rsidR="006420E2" w:rsidRPr="003B7535">
        <w:rPr>
          <w:rFonts w:ascii="Times New Roman" w:hAnsi="Times New Roman" w:cs="Times New Roman"/>
          <w:color w:val="000000" w:themeColor="text1"/>
          <w:sz w:val="24"/>
          <w:szCs w:val="24"/>
        </w:rPr>
        <w:t>pose</w:t>
      </w:r>
      <w:r w:rsidR="00CE1FFC" w:rsidRPr="003B7535">
        <w:rPr>
          <w:rFonts w:ascii="Times New Roman" w:hAnsi="Times New Roman" w:cs="Times New Roman"/>
          <w:color w:val="000000" w:themeColor="text1"/>
          <w:sz w:val="24"/>
          <w:szCs w:val="24"/>
        </w:rPr>
        <w:t>s</w:t>
      </w:r>
      <w:r w:rsidR="006420E2" w:rsidRPr="003B7535">
        <w:rPr>
          <w:rFonts w:ascii="Times New Roman" w:hAnsi="Times New Roman" w:cs="Times New Roman"/>
          <w:color w:val="000000" w:themeColor="text1"/>
          <w:sz w:val="24"/>
          <w:szCs w:val="24"/>
        </w:rPr>
        <w:t xml:space="preserve"> tremendous </w:t>
      </w:r>
      <w:r w:rsidR="0077357A" w:rsidRPr="003B7535">
        <w:rPr>
          <w:rFonts w:ascii="Times New Roman" w:hAnsi="Times New Roman" w:cs="Times New Roman"/>
          <w:color w:val="000000" w:themeColor="text1"/>
          <w:sz w:val="24"/>
          <w:szCs w:val="24"/>
        </w:rPr>
        <w:t>concerns</w:t>
      </w:r>
      <w:r w:rsidR="00E678EA" w:rsidRPr="003B7535">
        <w:rPr>
          <w:rFonts w:ascii="Times New Roman" w:hAnsi="Times New Roman" w:cs="Times New Roman"/>
          <w:color w:val="000000" w:themeColor="text1"/>
          <w:sz w:val="24"/>
          <w:szCs w:val="24"/>
        </w:rPr>
        <w:t xml:space="preserve"> </w:t>
      </w:r>
      <w:r w:rsidR="006F3677" w:rsidRPr="003B7535">
        <w:rPr>
          <w:rFonts w:ascii="Times New Roman" w:hAnsi="Times New Roman" w:cs="Times New Roman"/>
          <w:color w:val="000000" w:themeColor="text1"/>
          <w:sz w:val="24"/>
          <w:szCs w:val="24"/>
        </w:rPr>
        <w:fldChar w:fldCharType="begin">
          <w:fldData xml:space="preserve">PEVuZE5vdGU+PENpdGU+PEF1dGhvcj5LYXNzbzwvQXV0aG9yPjxZZWFyPjIwMTg8L1llYXI+PFJl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</w:fldData>
        </w:fldChar>
      </w:r>
      <w:r w:rsidR="00D540A3" w:rsidRPr="003B7535">
        <w:rPr>
          <w:rFonts w:ascii="Times New Roman" w:hAnsi="Times New Roman" w:cs="Times New Roman"/>
          <w:color w:val="000000" w:themeColor="text1"/>
          <w:sz w:val="24"/>
          <w:szCs w:val="24"/>
        </w:rPr>
        <w:instrText xml:space="preserve"> ADDIN EN.CITE </w:instrText>
      </w:r>
      <w:r w:rsidR="00D540A3" w:rsidRPr="003B7535">
        <w:rPr>
          <w:rFonts w:ascii="Times New Roman" w:hAnsi="Times New Roman" w:cs="Times New Roman"/>
          <w:color w:val="000000" w:themeColor="text1"/>
          <w:sz w:val="24"/>
          <w:szCs w:val="24"/>
        </w:rPr>
        <w:fldChar w:fldCharType="begin">
          <w:fldData xml:space="preserve">PEVuZE5vdGU+PENpdGU+PEF1dGhvcj5LYXNzbzwvQXV0aG9yPjxZZWFyPjIwMTg8L1llYXI+PFJl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</w:fldData>
        </w:fldChar>
      </w:r>
      <w:r w:rsidR="00D540A3" w:rsidRPr="003B7535">
        <w:rPr>
          <w:rFonts w:ascii="Times New Roman" w:hAnsi="Times New Roman" w:cs="Times New Roman"/>
          <w:color w:val="000000" w:themeColor="text1"/>
          <w:sz w:val="24"/>
          <w:szCs w:val="24"/>
        </w:rPr>
        <w:instrText xml:space="preserve"> ADDIN EN.CITE.DATA </w:instrText>
      </w:r>
      <w:r w:rsidR="00D540A3" w:rsidRPr="003B7535">
        <w:rPr>
          <w:rFonts w:ascii="Times New Roman" w:hAnsi="Times New Roman" w:cs="Times New Roman"/>
          <w:color w:val="000000" w:themeColor="text1"/>
          <w:sz w:val="24"/>
          <w:szCs w:val="24"/>
        </w:rPr>
      </w:r>
      <w:r w:rsidR="00D540A3" w:rsidRPr="003B7535">
        <w:rPr>
          <w:rFonts w:ascii="Times New Roman" w:hAnsi="Times New Roman" w:cs="Times New Roman"/>
          <w:color w:val="000000" w:themeColor="text1"/>
          <w:sz w:val="24"/>
          <w:szCs w:val="24"/>
        </w:rPr>
        <w:fldChar w:fldCharType="end"/>
      </w:r>
      <w:r w:rsidR="006F3677" w:rsidRPr="003B7535">
        <w:rPr>
          <w:rFonts w:ascii="Times New Roman" w:hAnsi="Times New Roman" w:cs="Times New Roman"/>
          <w:color w:val="000000" w:themeColor="text1"/>
          <w:sz w:val="24"/>
          <w:szCs w:val="24"/>
        </w:rPr>
      </w:r>
      <w:r w:rsidR="006F3677" w:rsidRPr="003B7535">
        <w:rPr>
          <w:rFonts w:ascii="Times New Roman" w:hAnsi="Times New Roman" w:cs="Times New Roman"/>
          <w:color w:val="000000" w:themeColor="text1"/>
          <w:sz w:val="24"/>
          <w:szCs w:val="24"/>
        </w:rPr>
        <w:fldChar w:fldCharType="separate"/>
      </w:r>
      <w:r w:rsidR="00D540A3" w:rsidRPr="003B7535">
        <w:rPr>
          <w:rFonts w:ascii="Times New Roman" w:hAnsi="Times New Roman" w:cs="Times New Roman"/>
          <w:noProof/>
          <w:color w:val="000000" w:themeColor="text1"/>
          <w:sz w:val="24"/>
          <w:szCs w:val="24"/>
        </w:rPr>
        <w:t>(</w:t>
      </w:r>
      <w:hyperlink w:anchor="_ENREF_73" w:tooltip="Kasso, 2018 #87" w:history="1">
        <w:r w:rsidR="00797AEE" w:rsidRPr="003B7535">
          <w:rPr>
            <w:rFonts w:ascii="Times New Roman" w:hAnsi="Times New Roman" w:cs="Times New Roman"/>
            <w:noProof/>
            <w:color w:val="000000" w:themeColor="text1"/>
            <w:sz w:val="24"/>
            <w:szCs w:val="24"/>
          </w:rPr>
          <w:t>Kasso and Bekele 2018</w:t>
        </w:r>
      </w:hyperlink>
      <w:r w:rsidR="00D540A3" w:rsidRPr="003B7535">
        <w:rPr>
          <w:rFonts w:ascii="Times New Roman" w:hAnsi="Times New Roman" w:cs="Times New Roman"/>
          <w:noProof/>
          <w:color w:val="000000" w:themeColor="text1"/>
          <w:sz w:val="24"/>
          <w:szCs w:val="24"/>
        </w:rPr>
        <w:t xml:space="preserve">; </w:t>
      </w:r>
      <w:hyperlink w:anchor="_ENREF_52" w:tooltip="Gardas, 2018 #14" w:history="1">
        <w:r w:rsidR="00797AEE" w:rsidRPr="003B7535">
          <w:rPr>
            <w:rFonts w:ascii="Times New Roman" w:hAnsi="Times New Roman" w:cs="Times New Roman"/>
            <w:noProof/>
            <w:color w:val="000000" w:themeColor="text1"/>
            <w:sz w:val="24"/>
            <w:szCs w:val="24"/>
          </w:rPr>
          <w:t>Gardas et al. 2018</w:t>
        </w:r>
      </w:hyperlink>
      <w:r w:rsidR="00D540A3" w:rsidRPr="003B7535">
        <w:rPr>
          <w:rFonts w:ascii="Times New Roman" w:hAnsi="Times New Roman" w:cs="Times New Roman"/>
          <w:noProof/>
          <w:color w:val="000000" w:themeColor="text1"/>
          <w:sz w:val="24"/>
          <w:szCs w:val="24"/>
        </w:rPr>
        <w:t xml:space="preserve">; </w:t>
      </w:r>
      <w:hyperlink w:anchor="_ENREF_62" w:tooltip="Hodges, 2011 #22" w:history="1">
        <w:r w:rsidR="00797AEE" w:rsidRPr="003B7535">
          <w:rPr>
            <w:rFonts w:ascii="Times New Roman" w:hAnsi="Times New Roman" w:cs="Times New Roman"/>
            <w:noProof/>
            <w:color w:val="000000" w:themeColor="text1"/>
            <w:sz w:val="24"/>
            <w:szCs w:val="24"/>
          </w:rPr>
          <w:t>Hodges et al. 2011</w:t>
        </w:r>
      </w:hyperlink>
      <w:r w:rsidR="00D540A3" w:rsidRPr="003B7535">
        <w:rPr>
          <w:rFonts w:ascii="Times New Roman" w:hAnsi="Times New Roman" w:cs="Times New Roman"/>
          <w:noProof/>
          <w:color w:val="000000" w:themeColor="text1"/>
          <w:sz w:val="24"/>
          <w:szCs w:val="24"/>
        </w:rPr>
        <w:t xml:space="preserve">; </w:t>
      </w:r>
      <w:hyperlink w:anchor="_ENREF_10" w:tooltip="Arias Bustos, 2018 #27" w:history="1">
        <w:r w:rsidR="00797AEE" w:rsidRPr="003B7535">
          <w:rPr>
            <w:rFonts w:ascii="Times New Roman" w:hAnsi="Times New Roman" w:cs="Times New Roman"/>
            <w:noProof/>
            <w:color w:val="000000" w:themeColor="text1"/>
            <w:sz w:val="24"/>
            <w:szCs w:val="24"/>
          </w:rPr>
          <w:t>Arias Bustos and Moors 2018</w:t>
        </w:r>
      </w:hyperlink>
      <w:r w:rsidR="00D540A3" w:rsidRPr="003B7535">
        <w:rPr>
          <w:rFonts w:ascii="Times New Roman" w:hAnsi="Times New Roman" w:cs="Times New Roman"/>
          <w:noProof/>
          <w:color w:val="000000" w:themeColor="text1"/>
          <w:sz w:val="24"/>
          <w:szCs w:val="24"/>
        </w:rPr>
        <w:t>)</w:t>
      </w:r>
      <w:r w:rsidR="006F3677" w:rsidRPr="003B7535">
        <w:rPr>
          <w:rFonts w:ascii="Times New Roman" w:hAnsi="Times New Roman" w:cs="Times New Roman"/>
          <w:color w:val="000000" w:themeColor="text1"/>
          <w:sz w:val="24"/>
          <w:szCs w:val="24"/>
        </w:rPr>
        <w:fldChar w:fldCharType="end"/>
      </w:r>
      <w:r w:rsidR="00C70AF6" w:rsidRPr="00774DC5">
        <w:rPr>
          <w:rFonts w:ascii="Times New Roman" w:hAnsi="Times New Roman" w:cs="Times New Roman"/>
          <w:sz w:val="24"/>
          <w:szCs w:val="24"/>
        </w:rPr>
        <w:t>. These include</w:t>
      </w:r>
      <w:r w:rsidR="005D06B9" w:rsidRPr="00774DC5">
        <w:rPr>
          <w:rFonts w:ascii="Times New Roman" w:hAnsi="Times New Roman" w:cs="Times New Roman"/>
          <w:sz w:val="24"/>
          <w:szCs w:val="24"/>
        </w:rPr>
        <w:t xml:space="preserve"> the</w:t>
      </w:r>
      <w:r w:rsidR="00F9610E" w:rsidRPr="00774DC5">
        <w:rPr>
          <w:rFonts w:ascii="Times New Roman" w:hAnsi="Times New Roman" w:cs="Times New Roman"/>
          <w:sz w:val="24"/>
          <w:szCs w:val="24"/>
        </w:rPr>
        <w:t xml:space="preserve"> </w:t>
      </w:r>
      <w:r w:rsidR="007A0C2C" w:rsidRPr="00774DC5">
        <w:rPr>
          <w:rFonts w:ascii="Times New Roman" w:hAnsi="Times New Roman" w:cs="Times New Roman"/>
          <w:sz w:val="24"/>
          <w:szCs w:val="24"/>
        </w:rPr>
        <w:t>threat to food safety through  pest or fungal infestations</w:t>
      </w:r>
      <w:r w:rsidR="00C70AF6" w:rsidRPr="00774DC5">
        <w:rPr>
          <w:rFonts w:ascii="Times New Roman" w:hAnsi="Times New Roman" w:cs="Times New Roman"/>
          <w:sz w:val="24"/>
          <w:szCs w:val="24"/>
        </w:rPr>
        <w:t>,</w:t>
      </w:r>
      <w:r w:rsidR="007A0C2C" w:rsidRPr="00774DC5">
        <w:rPr>
          <w:rFonts w:ascii="Times New Roman" w:hAnsi="Times New Roman" w:cs="Times New Roman"/>
          <w:sz w:val="24"/>
          <w:szCs w:val="24"/>
        </w:rPr>
        <w:t xml:space="preserve"> which could cause health repercussion if infected goods are consumed without critical examination and treatment </w:t>
      </w:r>
      <w:r w:rsidR="007A0C2C" w:rsidRPr="00774DC5">
        <w:rPr>
          <w:rFonts w:ascii="Times New Roman" w:hAnsi="Times New Roman" w:cs="Times New Roman"/>
          <w:sz w:val="24"/>
          <w:szCs w:val="24"/>
        </w:rPr>
        <w:fldChar w:fldCharType="begin">
          <w:fldData xml:space="preserve">PEVuZE5vdGU+PENpdGU+PEF1dGhvcj5BZmZvZ25vbjwvQXV0aG9yPjxZZWFyPjIwMTU8L1llYXI+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PEVuZE5vdGU+PENpdGU+PEF1dGhvcj5BZmZvZ25vbjwvQXV0aG9yPjxZZWFyPjIwMTU8L1llYXI+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7A0C2C" w:rsidRPr="00774DC5">
        <w:rPr>
          <w:rFonts w:ascii="Times New Roman" w:hAnsi="Times New Roman" w:cs="Times New Roman"/>
          <w:sz w:val="24"/>
          <w:szCs w:val="24"/>
        </w:rPr>
      </w:r>
      <w:r w:rsidR="007A0C2C"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5" w:tooltip="Affognon, 2015 #2599" w:history="1">
        <w:r w:rsidR="00797AEE" w:rsidRPr="00774DC5">
          <w:rPr>
            <w:rFonts w:ascii="Times New Roman" w:hAnsi="Times New Roman" w:cs="Times New Roman"/>
            <w:noProof/>
            <w:sz w:val="24"/>
            <w:szCs w:val="24"/>
          </w:rPr>
          <w:t>Affognon et al. 2015</w:t>
        </w:r>
      </w:hyperlink>
      <w:r w:rsidR="00D540A3" w:rsidRPr="00774DC5">
        <w:rPr>
          <w:rFonts w:ascii="Times New Roman" w:hAnsi="Times New Roman" w:cs="Times New Roman"/>
          <w:noProof/>
          <w:sz w:val="24"/>
          <w:szCs w:val="24"/>
        </w:rPr>
        <w:t xml:space="preserve">; </w:t>
      </w:r>
      <w:hyperlink w:anchor="_ENREF_113" w:tooltip="Raut, 2018 #97" w:history="1">
        <w:r w:rsidR="00797AEE" w:rsidRPr="00774DC5">
          <w:rPr>
            <w:rFonts w:ascii="Times New Roman" w:hAnsi="Times New Roman" w:cs="Times New Roman"/>
            <w:noProof/>
            <w:sz w:val="24"/>
            <w:szCs w:val="24"/>
          </w:rPr>
          <w:t>Raut et al. 2018</w:t>
        </w:r>
      </w:hyperlink>
      <w:r w:rsidR="00D540A3" w:rsidRPr="00774DC5">
        <w:rPr>
          <w:rFonts w:ascii="Times New Roman" w:hAnsi="Times New Roman" w:cs="Times New Roman"/>
          <w:noProof/>
          <w:sz w:val="24"/>
          <w:szCs w:val="24"/>
        </w:rPr>
        <w:t>)</w:t>
      </w:r>
      <w:r w:rsidR="007A0C2C" w:rsidRPr="00774DC5">
        <w:rPr>
          <w:rFonts w:ascii="Times New Roman" w:hAnsi="Times New Roman" w:cs="Times New Roman"/>
          <w:sz w:val="24"/>
          <w:szCs w:val="24"/>
        </w:rPr>
        <w:fldChar w:fldCharType="end"/>
      </w:r>
      <w:r w:rsidR="007A0C2C" w:rsidRPr="00774DC5">
        <w:rPr>
          <w:rFonts w:ascii="Times New Roman" w:hAnsi="Times New Roman" w:cs="Times New Roman"/>
          <w:sz w:val="24"/>
          <w:szCs w:val="24"/>
        </w:rPr>
        <w:t>. Also, it tend</w:t>
      </w:r>
      <w:r w:rsidR="005D06B9" w:rsidRPr="00774DC5">
        <w:rPr>
          <w:rFonts w:ascii="Times New Roman" w:hAnsi="Times New Roman" w:cs="Times New Roman"/>
          <w:sz w:val="24"/>
          <w:szCs w:val="24"/>
        </w:rPr>
        <w:t>s</w:t>
      </w:r>
      <w:r w:rsidR="007A0C2C" w:rsidRPr="00774DC5">
        <w:rPr>
          <w:rFonts w:ascii="Times New Roman" w:hAnsi="Times New Roman" w:cs="Times New Roman"/>
          <w:sz w:val="24"/>
          <w:szCs w:val="24"/>
        </w:rPr>
        <w:t xml:space="preserve"> </w:t>
      </w:r>
      <w:r w:rsidR="00CE1FFC" w:rsidRPr="00774DC5">
        <w:rPr>
          <w:rFonts w:ascii="Times New Roman" w:hAnsi="Times New Roman" w:cs="Times New Roman"/>
          <w:sz w:val="24"/>
          <w:szCs w:val="24"/>
        </w:rPr>
        <w:t xml:space="preserve">to </w:t>
      </w:r>
      <w:r w:rsidR="00E759B5" w:rsidRPr="00774DC5">
        <w:rPr>
          <w:rFonts w:ascii="Times New Roman" w:eastAsia="Times New Roman" w:hAnsi="Times New Roman" w:cs="Times New Roman"/>
          <w:sz w:val="24"/>
          <w:szCs w:val="24"/>
        </w:rPr>
        <w:t>impact</w:t>
      </w:r>
      <w:r w:rsidR="005D06B9" w:rsidRPr="00774DC5">
        <w:rPr>
          <w:rFonts w:ascii="Times New Roman" w:eastAsia="Times New Roman" w:hAnsi="Times New Roman" w:cs="Times New Roman"/>
          <w:sz w:val="24"/>
          <w:szCs w:val="24"/>
        </w:rPr>
        <w:t xml:space="preserve"> the</w:t>
      </w:r>
      <w:r w:rsidR="00E759B5" w:rsidRPr="00774DC5">
        <w:rPr>
          <w:rFonts w:ascii="Times New Roman" w:eastAsia="Times New Roman" w:hAnsi="Times New Roman" w:cs="Times New Roman"/>
          <w:sz w:val="24"/>
          <w:szCs w:val="24"/>
        </w:rPr>
        <w:t xml:space="preserve"> income generation</w:t>
      </w:r>
      <w:r w:rsidR="007A0C2C" w:rsidRPr="00774DC5">
        <w:rPr>
          <w:rFonts w:ascii="Times New Roman" w:eastAsia="Times New Roman" w:hAnsi="Times New Roman" w:cs="Times New Roman"/>
          <w:sz w:val="24"/>
          <w:szCs w:val="24"/>
        </w:rPr>
        <w:t xml:space="preserve"> of producers</w:t>
      </w:r>
      <w:r w:rsidR="00E759B5" w:rsidRPr="00774DC5">
        <w:rPr>
          <w:rFonts w:ascii="Times New Roman" w:eastAsia="Times New Roman" w:hAnsi="Times New Roman" w:cs="Times New Roman"/>
          <w:sz w:val="24"/>
          <w:szCs w:val="24"/>
        </w:rPr>
        <w:t xml:space="preserve"> and consumer food security, which often leads to higher prices for available substitutes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&lt;EndNote&gt;&lt;Cite&gt;&lt;Author&gt;Bendinelli&lt;/Author&gt;&lt;Year&gt;2019&lt;/Year&gt;&lt;RecNum&gt;16&lt;/RecNum&gt;&lt;DisplayText&gt;(Bendinelli et al. 2019)&lt;/DisplayText&gt;&lt;record&gt;&lt;rec-number&gt;16&lt;/rec-number&gt;&lt;foreign-keys&gt;&lt;key app="EN" db-id="0v9estwwtpvw0setfaopee51tffv0vavfv0v"&gt;16&lt;/key&gt;&lt;/foreign-keys&gt;&lt;ref-type name="Journal Article"&gt;17&lt;/ref-type&gt;&lt;contributors&gt;&lt;authors&gt;&lt;author&gt;Bendinelli, William Eduardo&lt;/author&gt;&lt;author&gt;Su, Connie Tenin&lt;/author&gt;&lt;author&gt;Péra, Thiago Guilherme&lt;/author&gt;&lt;author&gt;Caixeta Filho, José Vicente&lt;/author&gt;&lt;/authors&gt;&lt;/contributors&gt;&lt;titles&gt;&lt;title&gt;What are the main factors that determine post-harvest losses of grains?&lt;/title&gt;&lt;secondary-title&gt;Sustainable Production and Consumption&lt;/secondary-title&gt;&lt;/titles&gt;&lt;periodical&gt;&lt;full-title&gt;Sustainable Production and Consumption&lt;/full-title&gt;&lt;/periodical&gt;&lt;keywords&gt;&lt;keyword&gt;Post-harvest loss&lt;/keyword&gt;&lt;keyword&gt;Economic development&lt;/keyword&gt;&lt;keyword&gt;Econometric model&lt;/keyword&gt;&lt;keyword&gt;Agribusiness&lt;/keyword&gt;&lt;/keywords&gt;&lt;dates&gt;&lt;year&gt;2019&lt;/year&gt;&lt;pub-dates&gt;&lt;date&gt;2019/10/04/&lt;/date&gt;&lt;/pub-dates&gt;&lt;/dates&gt;&lt;isbn&gt;2352-5509&lt;/isbn&gt;&lt;urls&gt;&lt;related-urls&gt;&lt;url&gt;http://www.sciencedirect.com/science/article/pii/S235255091930123X&lt;/url&gt;&lt;/related-urls&gt;&lt;/urls&gt;&lt;electronic-resource-num&gt;https://doi.org/10.1016/j.spc.2019.09.002&lt;/electronic-resource-num&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19" w:tooltip="Bendinelli, 2019 #13" w:history="1">
        <w:r w:rsidR="00797AEE" w:rsidRPr="00774DC5">
          <w:rPr>
            <w:rFonts w:ascii="Times New Roman" w:hAnsi="Times New Roman" w:cs="Times New Roman"/>
            <w:noProof/>
            <w:sz w:val="24"/>
            <w:szCs w:val="24"/>
          </w:rPr>
          <w:t>Bendinelli et al. 2019</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033600" w:rsidRPr="00774DC5">
        <w:rPr>
          <w:rFonts w:ascii="Times New Roman" w:hAnsi="Times New Roman" w:cs="Times New Roman"/>
          <w:sz w:val="24"/>
          <w:szCs w:val="24"/>
        </w:rPr>
        <w:t>.</w:t>
      </w:r>
      <w:r w:rsidR="002D5A02" w:rsidRPr="00774DC5">
        <w:rPr>
          <w:rFonts w:ascii="Times New Roman" w:hAnsi="Times New Roman" w:cs="Times New Roman"/>
          <w:sz w:val="24"/>
          <w:szCs w:val="24"/>
        </w:rPr>
        <w:t xml:space="preserve"> </w:t>
      </w:r>
      <w:r w:rsidR="006420E2" w:rsidRPr="00774DC5">
        <w:rPr>
          <w:rFonts w:ascii="Times New Roman" w:hAnsi="Times New Roman" w:cs="Times New Roman"/>
          <w:sz w:val="24"/>
          <w:szCs w:val="24"/>
        </w:rPr>
        <w:t>Th</w:t>
      </w:r>
      <w:r w:rsidR="000E1A94" w:rsidRPr="00774DC5">
        <w:rPr>
          <w:rFonts w:ascii="Times New Roman" w:hAnsi="Times New Roman" w:cs="Times New Roman"/>
          <w:sz w:val="24"/>
          <w:szCs w:val="24"/>
        </w:rPr>
        <w:t>ese concerns</w:t>
      </w:r>
      <w:r w:rsidR="006420E2" w:rsidRPr="00774DC5">
        <w:rPr>
          <w:rFonts w:ascii="Times New Roman" w:hAnsi="Times New Roman" w:cs="Times New Roman"/>
          <w:sz w:val="24"/>
          <w:szCs w:val="24"/>
        </w:rPr>
        <w:t xml:space="preserve"> ha</w:t>
      </w:r>
      <w:r w:rsidR="000E1A94" w:rsidRPr="00774DC5">
        <w:rPr>
          <w:rFonts w:ascii="Times New Roman" w:hAnsi="Times New Roman" w:cs="Times New Roman"/>
          <w:sz w:val="24"/>
          <w:szCs w:val="24"/>
        </w:rPr>
        <w:t>ve</w:t>
      </w:r>
      <w:r w:rsidR="006420E2" w:rsidRPr="00774DC5">
        <w:rPr>
          <w:rFonts w:ascii="Times New Roman" w:hAnsi="Times New Roman" w:cs="Times New Roman"/>
          <w:sz w:val="24"/>
          <w:szCs w:val="24"/>
        </w:rPr>
        <w:t xml:space="preserve"> </w:t>
      </w:r>
      <w:r w:rsidR="00DF300D" w:rsidRPr="00774DC5">
        <w:rPr>
          <w:rFonts w:ascii="Times New Roman" w:hAnsi="Times New Roman" w:cs="Times New Roman"/>
          <w:sz w:val="24"/>
          <w:szCs w:val="24"/>
        </w:rPr>
        <w:t xml:space="preserve">generated </w:t>
      </w:r>
      <w:r w:rsidR="00B72ED0" w:rsidRPr="00774DC5">
        <w:rPr>
          <w:rFonts w:ascii="Times New Roman" w:hAnsi="Times New Roman" w:cs="Times New Roman"/>
          <w:sz w:val="24"/>
          <w:szCs w:val="24"/>
        </w:rPr>
        <w:t>interest</w:t>
      </w:r>
      <w:r w:rsidR="006420E2" w:rsidRPr="00774DC5">
        <w:rPr>
          <w:rFonts w:ascii="Times New Roman" w:hAnsi="Times New Roman" w:cs="Times New Roman"/>
          <w:sz w:val="24"/>
          <w:szCs w:val="24"/>
        </w:rPr>
        <w:t xml:space="preserve"> </w:t>
      </w:r>
      <w:r w:rsidR="00B72ED0" w:rsidRPr="00774DC5">
        <w:rPr>
          <w:rFonts w:ascii="Times New Roman" w:hAnsi="Times New Roman" w:cs="Times New Roman"/>
          <w:sz w:val="24"/>
          <w:szCs w:val="24"/>
        </w:rPr>
        <w:t>in</w:t>
      </w:r>
      <w:r w:rsidR="00BF1CFC" w:rsidRPr="00774DC5">
        <w:rPr>
          <w:rFonts w:ascii="Times New Roman" w:hAnsi="Times New Roman" w:cs="Times New Roman"/>
          <w:sz w:val="24"/>
          <w:szCs w:val="24"/>
        </w:rPr>
        <w:t xml:space="preserve"> the</w:t>
      </w:r>
      <w:r w:rsidR="00836230" w:rsidRPr="00774DC5">
        <w:rPr>
          <w:rFonts w:ascii="Times New Roman" w:hAnsi="Times New Roman" w:cs="Times New Roman"/>
          <w:sz w:val="24"/>
          <w:szCs w:val="24"/>
        </w:rPr>
        <w:t xml:space="preserve"> </w:t>
      </w:r>
      <w:proofErr w:type="spellStart"/>
      <w:r w:rsidR="00836230" w:rsidRPr="00774DC5">
        <w:rPr>
          <w:rFonts w:ascii="Times New Roman" w:hAnsi="Times New Roman" w:cs="Times New Roman"/>
          <w:sz w:val="24"/>
          <w:szCs w:val="24"/>
        </w:rPr>
        <w:t>agro</w:t>
      </w:r>
      <w:proofErr w:type="spellEnd"/>
      <w:r w:rsidR="006420E2" w:rsidRPr="00774DC5">
        <w:rPr>
          <w:rFonts w:ascii="Times New Roman" w:hAnsi="Times New Roman" w:cs="Times New Roman"/>
          <w:sz w:val="24"/>
          <w:szCs w:val="24"/>
        </w:rPr>
        <w:t>-food</w:t>
      </w:r>
      <w:r w:rsidR="006053C5" w:rsidRPr="00774DC5">
        <w:rPr>
          <w:rFonts w:ascii="Times New Roman" w:hAnsi="Times New Roman" w:cs="Times New Roman"/>
          <w:sz w:val="24"/>
          <w:szCs w:val="24"/>
        </w:rPr>
        <w:t xml:space="preserve"> </w:t>
      </w:r>
      <w:r w:rsidR="00B72ED0" w:rsidRPr="00774DC5">
        <w:rPr>
          <w:rFonts w:ascii="Times New Roman" w:hAnsi="Times New Roman" w:cs="Times New Roman"/>
          <w:sz w:val="24"/>
          <w:szCs w:val="24"/>
        </w:rPr>
        <w:t>industries about</w:t>
      </w:r>
      <w:r w:rsidR="006420E2" w:rsidRPr="00774DC5">
        <w:rPr>
          <w:rFonts w:ascii="Times New Roman" w:hAnsi="Times New Roman" w:cs="Times New Roman"/>
          <w:sz w:val="24"/>
          <w:szCs w:val="24"/>
        </w:rPr>
        <w:t xml:space="preserve"> the exigency of addressing critical drivers </w:t>
      </w:r>
      <w:r w:rsidR="000E1A94" w:rsidRPr="00774DC5">
        <w:rPr>
          <w:rFonts w:ascii="Times New Roman" w:hAnsi="Times New Roman" w:cs="Times New Roman"/>
          <w:color w:val="000000" w:themeColor="text1"/>
          <w:sz w:val="24"/>
          <w:szCs w:val="24"/>
        </w:rPr>
        <w:t>of</w:t>
      </w:r>
      <w:r w:rsidR="006053C5" w:rsidRPr="00774DC5">
        <w:rPr>
          <w:rFonts w:ascii="Times New Roman" w:hAnsi="Times New Roman" w:cs="Times New Roman"/>
          <w:color w:val="000000" w:themeColor="text1"/>
          <w:sz w:val="24"/>
          <w:szCs w:val="24"/>
        </w:rPr>
        <w:t xml:space="preserve"> </w:t>
      </w:r>
      <w:r w:rsidR="006420E2" w:rsidRPr="00774DC5">
        <w:rPr>
          <w:rFonts w:ascii="Times New Roman" w:hAnsi="Times New Roman" w:cs="Times New Roman"/>
          <w:color w:val="000000" w:themeColor="text1"/>
          <w:sz w:val="24"/>
          <w:szCs w:val="24"/>
        </w:rPr>
        <w:t>PHL</w:t>
      </w:r>
      <w:r w:rsidR="000E1A94" w:rsidRPr="00774DC5">
        <w:rPr>
          <w:rFonts w:ascii="Times New Roman" w:hAnsi="Times New Roman" w:cs="Times New Roman"/>
          <w:color w:val="000000" w:themeColor="text1"/>
          <w:sz w:val="24"/>
          <w:szCs w:val="24"/>
        </w:rPr>
        <w:t xml:space="preserve">. </w:t>
      </w:r>
      <w:r w:rsidR="00607D5A" w:rsidRPr="00774DC5">
        <w:rPr>
          <w:rFonts w:ascii="Times New Roman" w:hAnsi="Times New Roman" w:cs="Times New Roman"/>
          <w:color w:val="000000" w:themeColor="text1"/>
          <w:sz w:val="24"/>
          <w:szCs w:val="24"/>
        </w:rPr>
        <w:t>Eliminati</w:t>
      </w:r>
      <w:r w:rsidR="00DF300D" w:rsidRPr="00774DC5">
        <w:rPr>
          <w:rFonts w:ascii="Times New Roman" w:hAnsi="Times New Roman" w:cs="Times New Roman"/>
          <w:color w:val="000000" w:themeColor="text1"/>
          <w:sz w:val="24"/>
          <w:szCs w:val="24"/>
        </w:rPr>
        <w:t>ng</w:t>
      </w:r>
      <w:r w:rsidR="007A0C2C" w:rsidRPr="00774DC5">
        <w:rPr>
          <w:rFonts w:ascii="Times New Roman" w:hAnsi="Times New Roman" w:cs="Times New Roman"/>
          <w:color w:val="000000" w:themeColor="text1"/>
          <w:sz w:val="24"/>
          <w:szCs w:val="24"/>
        </w:rPr>
        <w:t>/</w:t>
      </w:r>
      <w:r w:rsidR="005A58DF" w:rsidRPr="00774DC5">
        <w:rPr>
          <w:rFonts w:ascii="Times New Roman" w:hAnsi="Times New Roman" w:cs="Times New Roman"/>
          <w:color w:val="000000" w:themeColor="text1"/>
          <w:sz w:val="24"/>
          <w:szCs w:val="24"/>
        </w:rPr>
        <w:t>minimizing</w:t>
      </w:r>
      <w:r w:rsidR="00607D5A" w:rsidRPr="00774DC5">
        <w:rPr>
          <w:rFonts w:ascii="Times New Roman" w:hAnsi="Times New Roman" w:cs="Times New Roman"/>
          <w:color w:val="000000" w:themeColor="text1"/>
          <w:sz w:val="24"/>
          <w:szCs w:val="24"/>
        </w:rPr>
        <w:t xml:space="preserve"> of PHL has the potential</w:t>
      </w:r>
      <w:r w:rsidR="006053C5" w:rsidRPr="00774DC5">
        <w:rPr>
          <w:rFonts w:ascii="Times New Roman" w:hAnsi="Times New Roman" w:cs="Times New Roman"/>
          <w:color w:val="000000" w:themeColor="text1"/>
          <w:sz w:val="24"/>
          <w:szCs w:val="24"/>
        </w:rPr>
        <w:t xml:space="preserve"> </w:t>
      </w:r>
      <w:r w:rsidR="00BF1CFC" w:rsidRPr="00774DC5">
        <w:rPr>
          <w:rFonts w:ascii="Times New Roman" w:hAnsi="Times New Roman" w:cs="Times New Roman"/>
          <w:color w:val="000000" w:themeColor="text1"/>
          <w:sz w:val="24"/>
          <w:szCs w:val="24"/>
        </w:rPr>
        <w:t xml:space="preserve">to enhance </w:t>
      </w:r>
      <w:proofErr w:type="spellStart"/>
      <w:r w:rsidR="006901EC" w:rsidRPr="00774DC5">
        <w:rPr>
          <w:rFonts w:ascii="Times New Roman" w:hAnsi="Times New Roman" w:cs="Times New Roman"/>
          <w:color w:val="000000" w:themeColor="text1"/>
          <w:sz w:val="24"/>
          <w:szCs w:val="24"/>
        </w:rPr>
        <w:t>agro</w:t>
      </w:r>
      <w:proofErr w:type="spellEnd"/>
      <w:r w:rsidR="006901EC" w:rsidRPr="00774DC5">
        <w:rPr>
          <w:rFonts w:ascii="Times New Roman" w:hAnsi="Times New Roman" w:cs="Times New Roman"/>
          <w:color w:val="000000" w:themeColor="text1"/>
          <w:sz w:val="24"/>
          <w:szCs w:val="24"/>
        </w:rPr>
        <w:t>-</w:t>
      </w:r>
      <w:r w:rsidR="005C1480" w:rsidRPr="00774DC5">
        <w:rPr>
          <w:rFonts w:ascii="Times New Roman" w:hAnsi="Times New Roman" w:cs="Times New Roman"/>
          <w:color w:val="000000" w:themeColor="text1"/>
          <w:sz w:val="24"/>
          <w:szCs w:val="24"/>
        </w:rPr>
        <w:t>food supply</w:t>
      </w:r>
      <w:r w:rsidR="00607D5A" w:rsidRPr="00774DC5">
        <w:rPr>
          <w:rFonts w:ascii="Times New Roman" w:hAnsi="Times New Roman" w:cs="Times New Roman"/>
          <w:color w:val="000000" w:themeColor="text1"/>
          <w:sz w:val="24"/>
          <w:szCs w:val="24"/>
        </w:rPr>
        <w:t xml:space="preserve"> chain</w:t>
      </w:r>
      <w:r w:rsidR="005C1480" w:rsidRPr="00774DC5">
        <w:rPr>
          <w:rFonts w:ascii="Times New Roman" w:hAnsi="Times New Roman" w:cs="Times New Roman"/>
          <w:color w:val="000000" w:themeColor="text1"/>
          <w:sz w:val="24"/>
          <w:szCs w:val="24"/>
        </w:rPr>
        <w:t xml:space="preserve"> t</w:t>
      </w:r>
      <w:r w:rsidR="00DF300D" w:rsidRPr="00774DC5">
        <w:rPr>
          <w:rFonts w:ascii="Times New Roman" w:hAnsi="Times New Roman" w:cs="Times New Roman"/>
          <w:color w:val="000000" w:themeColor="text1"/>
          <w:sz w:val="24"/>
          <w:szCs w:val="24"/>
        </w:rPr>
        <w:t xml:space="preserve">o </w:t>
      </w:r>
      <w:r w:rsidR="00CA26E7" w:rsidRPr="00774DC5">
        <w:rPr>
          <w:rFonts w:ascii="Times New Roman" w:hAnsi="Times New Roman" w:cs="Times New Roman"/>
          <w:color w:val="000000" w:themeColor="text1"/>
          <w:sz w:val="24"/>
          <w:szCs w:val="24"/>
        </w:rPr>
        <w:t xml:space="preserve">meet global demand </w:t>
      </w:r>
      <w:r w:rsidR="005A58DF" w:rsidRPr="00774DC5">
        <w:rPr>
          <w:rFonts w:ascii="Times New Roman" w:hAnsi="Times New Roman" w:cs="Times New Roman"/>
          <w:color w:val="000000" w:themeColor="text1"/>
          <w:sz w:val="24"/>
          <w:szCs w:val="24"/>
        </w:rPr>
        <w:t>and</w:t>
      </w:r>
      <w:r w:rsidR="00402D70" w:rsidRPr="00774DC5">
        <w:rPr>
          <w:rFonts w:ascii="Times New Roman" w:hAnsi="Times New Roman" w:cs="Times New Roman"/>
          <w:color w:val="000000" w:themeColor="text1"/>
          <w:sz w:val="24"/>
          <w:szCs w:val="24"/>
        </w:rPr>
        <w:t xml:space="preserve"> contribute to the realization of sustainable development goals (SDGs), particularly</w:t>
      </w:r>
      <w:r w:rsidR="005A58DF" w:rsidRPr="00774DC5">
        <w:rPr>
          <w:rFonts w:ascii="Times New Roman" w:hAnsi="Times New Roman" w:cs="Times New Roman"/>
          <w:color w:val="000000" w:themeColor="text1"/>
          <w:sz w:val="24"/>
          <w:szCs w:val="24"/>
        </w:rPr>
        <w:t xml:space="preserve"> the attainment of SDGs 1 (No poverty) &amp;</w:t>
      </w:r>
      <w:r w:rsidR="00252487" w:rsidRPr="00774DC5">
        <w:rPr>
          <w:rFonts w:ascii="Times New Roman" w:hAnsi="Times New Roman" w:cs="Times New Roman"/>
          <w:color w:val="000000" w:themeColor="text1"/>
          <w:sz w:val="24"/>
          <w:szCs w:val="24"/>
        </w:rPr>
        <w:t xml:space="preserve"> </w:t>
      </w:r>
      <w:r w:rsidR="005A58DF" w:rsidRPr="00774DC5">
        <w:rPr>
          <w:rFonts w:ascii="Times New Roman" w:hAnsi="Times New Roman" w:cs="Times New Roman"/>
          <w:color w:val="000000" w:themeColor="text1"/>
          <w:sz w:val="24"/>
          <w:szCs w:val="24"/>
        </w:rPr>
        <w:t xml:space="preserve"> 2 (Zero Hunger) </w:t>
      </w:r>
      <w:r w:rsidR="006F3677" w:rsidRPr="00774DC5">
        <w:rPr>
          <w:rFonts w:ascii="Times New Roman" w:hAnsi="Times New Roman" w:cs="Times New Roman"/>
          <w:color w:val="000000" w:themeColor="text1"/>
          <w:sz w:val="24"/>
          <w:szCs w:val="24"/>
        </w:rPr>
        <w:fldChar w:fldCharType="begin"/>
      </w:r>
      <w:r w:rsidR="00D540A3" w:rsidRPr="00774DC5">
        <w:rPr>
          <w:rFonts w:ascii="Times New Roman" w:hAnsi="Times New Roman" w:cs="Times New Roman"/>
          <w:color w:val="000000" w:themeColor="text1"/>
          <w:sz w:val="24"/>
          <w:szCs w:val="24"/>
        </w:rPr>
        <w:instrText xml:space="preserve"> ADDIN EN.CITE &lt;EndNote&gt;&lt;Cite&gt;&lt;Author&gt;Cardoen&lt;/Author&gt;&lt;Year&gt;2015&lt;/Year&gt;&lt;RecNum&gt;15&lt;/RecNum&gt;&lt;DisplayText&gt;(Cardoen et al. 2015)&lt;/DisplayText&gt;&lt;record&gt;&lt;rec-number&gt;15&lt;/rec-number&gt;&lt;foreign-keys&gt;&lt;key app="EN" db-id="0v9estwwtpvw0setfaopee51tffv0vavfv0v"&gt;15&lt;/key&gt;&lt;/foreign-keys&gt;&lt;ref-type name="Journal Article"&gt;17&lt;/ref-type&gt;&lt;contributors&gt;&lt;authors&gt;&lt;author&gt;Cardoen, Dennis&lt;/author&gt;&lt;author&gt;Joshi, Piyush&lt;/author&gt;&lt;author&gt;Diels, Ludo&lt;/author&gt;&lt;author&gt;Sarma, Priyangshu M.&lt;/author&gt;&lt;author&gt;Pant, Deepak&lt;/author&gt;&lt;/authors&gt;&lt;/contributors&gt;&lt;titles&gt;&lt;title&gt;Agriculture biomass in India: Part 2. Post-harvest losses, cost and environmental impacts&lt;/title&gt;&lt;secondary-title&gt;Resources, Conservation and Recycling&lt;/secondary-title&gt;&lt;/titles&gt;&lt;periodical&gt;&lt;full-title&gt;Resources, Conservation and Recycling&lt;/full-title&gt;&lt;/periodical&gt;&lt;pages&gt;143-153&lt;/pages&gt;&lt;volume&gt;101&lt;/volume&gt;&lt;keywords&gt;&lt;keyword&gt;Biomass&lt;/keyword&gt;&lt;keyword&gt;Post-harvest loss&lt;/keyword&gt;&lt;keyword&gt;Agro-residue&lt;/keyword&gt;&lt;keyword&gt;By-products&lt;/keyword&gt;&lt;keyword&gt;Costs&lt;/keyword&gt;&lt;keyword&gt;Environmental impact&lt;/keyword&gt;&lt;/keywords&gt;&lt;dates&gt;&lt;year&gt;2015&lt;/year&gt;&lt;pub-dates&gt;&lt;date&gt;2015/08/01/&lt;/date&gt;&lt;/pub-dates&gt;&lt;/dates&gt;&lt;isbn&gt;0921-3449&lt;/isbn&gt;&lt;urls&gt;&lt;related-urls&gt;&lt;url&gt;http://www.sciencedirect.com/science/article/pii/S0921344915300239&lt;/url&gt;&lt;/related-urls&gt;&lt;/urls&gt;&lt;electronic-resource-num&gt;https://doi.org/10.1016/j.resconrec.2015.06.002&lt;/electronic-resource-num&gt;&lt;/record&gt;&lt;/Cite&gt;&lt;/EndNote&gt;</w:instrText>
      </w:r>
      <w:r w:rsidR="006F3677"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26" w:tooltip="Cardoen, 2015 #15" w:history="1">
        <w:r w:rsidR="00797AEE" w:rsidRPr="00774DC5">
          <w:rPr>
            <w:rFonts w:ascii="Times New Roman" w:hAnsi="Times New Roman" w:cs="Times New Roman"/>
            <w:noProof/>
            <w:color w:val="000000" w:themeColor="text1"/>
            <w:sz w:val="24"/>
            <w:szCs w:val="24"/>
          </w:rPr>
          <w:t>Cardoen et al. 2015</w:t>
        </w:r>
      </w:hyperlink>
      <w:r w:rsidR="00D540A3" w:rsidRPr="00774DC5">
        <w:rPr>
          <w:rFonts w:ascii="Times New Roman" w:hAnsi="Times New Roman" w:cs="Times New Roman"/>
          <w:noProof/>
          <w:color w:val="000000" w:themeColor="text1"/>
          <w:sz w:val="24"/>
          <w:szCs w:val="24"/>
        </w:rPr>
        <w:t>)</w:t>
      </w:r>
      <w:r w:rsidR="006F3677" w:rsidRPr="00774DC5">
        <w:rPr>
          <w:rFonts w:ascii="Times New Roman" w:hAnsi="Times New Roman" w:cs="Times New Roman"/>
          <w:color w:val="000000" w:themeColor="text1"/>
          <w:sz w:val="24"/>
          <w:szCs w:val="24"/>
        </w:rPr>
        <w:fldChar w:fldCharType="end"/>
      </w:r>
      <w:r w:rsidR="007B5CBB" w:rsidRPr="00774DC5">
        <w:rPr>
          <w:rFonts w:ascii="Times New Roman" w:hAnsi="Times New Roman" w:cs="Times New Roman"/>
          <w:color w:val="000000" w:themeColor="text1"/>
          <w:sz w:val="24"/>
          <w:szCs w:val="24"/>
        </w:rPr>
        <w:t>.</w:t>
      </w:r>
      <w:r w:rsidR="00E74810" w:rsidRPr="00774DC5">
        <w:rPr>
          <w:rFonts w:ascii="Times New Roman" w:hAnsi="Times New Roman" w:cs="Times New Roman"/>
          <w:color w:val="000000" w:themeColor="text1"/>
          <w:sz w:val="24"/>
          <w:szCs w:val="24"/>
        </w:rPr>
        <w:t xml:space="preserve"> </w:t>
      </w:r>
    </w:p>
    <w:p w14:paraId="49961E7D" w14:textId="35638A2F" w:rsidR="002C5379" w:rsidRDefault="00BA7620" w:rsidP="00774DC5">
      <w:pPr>
        <w:autoSpaceDE w:val="0"/>
        <w:autoSpaceDN w:val="0"/>
        <w:adjustRightInd w:val="0"/>
        <w:spacing w:after="0"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  </w:t>
      </w:r>
      <w:r w:rsidR="006901EC" w:rsidRPr="00774DC5">
        <w:rPr>
          <w:rFonts w:ascii="Times New Roman" w:hAnsi="Times New Roman" w:cs="Times New Roman"/>
          <w:sz w:val="24"/>
          <w:szCs w:val="24"/>
        </w:rPr>
        <w:t xml:space="preserve">The main goal of this study </w:t>
      </w:r>
      <w:r w:rsidR="00AD4B0E" w:rsidRPr="00774DC5">
        <w:rPr>
          <w:rFonts w:ascii="Times New Roman" w:hAnsi="Times New Roman" w:cs="Times New Roman"/>
          <w:sz w:val="24"/>
          <w:szCs w:val="24"/>
        </w:rPr>
        <w:t>is to</w:t>
      </w:r>
      <w:r w:rsidR="006901EC" w:rsidRPr="00774DC5">
        <w:rPr>
          <w:rFonts w:ascii="Times New Roman" w:hAnsi="Times New Roman" w:cs="Times New Roman"/>
          <w:sz w:val="24"/>
          <w:szCs w:val="24"/>
        </w:rPr>
        <w:t xml:space="preserve"> assess </w:t>
      </w:r>
      <w:r w:rsidR="00C13083" w:rsidRPr="00774DC5">
        <w:rPr>
          <w:rFonts w:ascii="Times New Roman" w:hAnsi="Times New Roman" w:cs="Times New Roman"/>
          <w:sz w:val="24"/>
          <w:szCs w:val="24"/>
        </w:rPr>
        <w:t xml:space="preserve">the </w:t>
      </w:r>
      <w:r w:rsidR="006901EC" w:rsidRPr="00774DC5">
        <w:rPr>
          <w:rFonts w:ascii="Times New Roman" w:hAnsi="Times New Roman" w:cs="Times New Roman"/>
          <w:sz w:val="24"/>
          <w:szCs w:val="24"/>
        </w:rPr>
        <w:t xml:space="preserve">critical drivers contributing </w:t>
      </w:r>
      <w:r w:rsidR="00C13083" w:rsidRPr="00774DC5">
        <w:rPr>
          <w:rFonts w:ascii="Times New Roman" w:hAnsi="Times New Roman" w:cs="Times New Roman"/>
          <w:sz w:val="24"/>
          <w:szCs w:val="24"/>
        </w:rPr>
        <w:t>for</w:t>
      </w:r>
      <w:r w:rsidR="006901EC" w:rsidRPr="00774DC5">
        <w:rPr>
          <w:rFonts w:ascii="Times New Roman" w:hAnsi="Times New Roman" w:cs="Times New Roman"/>
          <w:sz w:val="24"/>
          <w:szCs w:val="24"/>
        </w:rPr>
        <w:t xml:space="preserve"> PHL from </w:t>
      </w:r>
      <w:r w:rsidR="00E90BE9" w:rsidRPr="00774DC5">
        <w:rPr>
          <w:rFonts w:ascii="Times New Roman" w:hAnsi="Times New Roman" w:cs="Times New Roman"/>
          <w:sz w:val="24"/>
          <w:szCs w:val="24"/>
        </w:rPr>
        <w:t>a resource perspective</w:t>
      </w:r>
      <w:r w:rsidR="006901EC" w:rsidRPr="00774DC5">
        <w:rPr>
          <w:rFonts w:ascii="Times New Roman" w:hAnsi="Times New Roman" w:cs="Times New Roman"/>
          <w:sz w:val="24"/>
          <w:szCs w:val="24"/>
        </w:rPr>
        <w:t xml:space="preserve">.  </w:t>
      </w:r>
      <w:r w:rsidR="008F20C7" w:rsidRPr="00774DC5">
        <w:rPr>
          <w:rFonts w:ascii="Times New Roman" w:hAnsi="Times New Roman" w:cs="Times New Roman"/>
          <w:sz w:val="24"/>
          <w:szCs w:val="24"/>
        </w:rPr>
        <w:t xml:space="preserve">Prior studies </w:t>
      </w:r>
      <w:r w:rsidR="00607D5A" w:rsidRPr="00774DC5">
        <w:rPr>
          <w:rFonts w:ascii="Times New Roman" w:hAnsi="Times New Roman" w:cs="Times New Roman"/>
          <w:sz w:val="24"/>
          <w:szCs w:val="24"/>
        </w:rPr>
        <w:t>suggest</w:t>
      </w:r>
      <w:r w:rsidR="005E1050" w:rsidRPr="00774DC5">
        <w:rPr>
          <w:rFonts w:ascii="Times New Roman" w:hAnsi="Times New Roman" w:cs="Times New Roman"/>
          <w:sz w:val="24"/>
          <w:szCs w:val="24"/>
        </w:rPr>
        <w:t xml:space="preserve"> </w:t>
      </w:r>
      <w:r w:rsidR="00344A4E" w:rsidRPr="00774DC5">
        <w:rPr>
          <w:rFonts w:ascii="Times New Roman" w:hAnsi="Times New Roman" w:cs="Times New Roman"/>
          <w:sz w:val="24"/>
          <w:szCs w:val="24"/>
        </w:rPr>
        <w:t xml:space="preserve"> that PHL are multifaceted concerns </w:t>
      </w:r>
      <w:r w:rsidR="00C70AF6" w:rsidRPr="00774DC5">
        <w:rPr>
          <w:rFonts w:ascii="Times New Roman" w:hAnsi="Times New Roman" w:cs="Times New Roman"/>
          <w:sz w:val="24"/>
          <w:szCs w:val="24"/>
        </w:rPr>
        <w:t>that</w:t>
      </w:r>
      <w:r w:rsidR="00344A4E" w:rsidRPr="00774DC5">
        <w:rPr>
          <w:rFonts w:ascii="Times New Roman" w:hAnsi="Times New Roman" w:cs="Times New Roman"/>
          <w:sz w:val="24"/>
          <w:szCs w:val="24"/>
        </w:rPr>
        <w:t xml:space="preserve"> rest on </w:t>
      </w:r>
      <w:r w:rsidR="00C13083" w:rsidRPr="00774DC5">
        <w:rPr>
          <w:rFonts w:ascii="Times New Roman" w:hAnsi="Times New Roman" w:cs="Times New Roman"/>
          <w:sz w:val="24"/>
          <w:szCs w:val="24"/>
        </w:rPr>
        <w:t>a myriad</w:t>
      </w:r>
      <w:r w:rsidR="00AF4998" w:rsidRPr="00774DC5">
        <w:rPr>
          <w:rFonts w:ascii="Times New Roman" w:hAnsi="Times New Roman" w:cs="Times New Roman"/>
          <w:sz w:val="24"/>
          <w:szCs w:val="24"/>
        </w:rPr>
        <w:t xml:space="preserve"> </w:t>
      </w:r>
      <w:r w:rsidR="006D3BFE" w:rsidRPr="00774DC5">
        <w:rPr>
          <w:rFonts w:ascii="Times New Roman" w:hAnsi="Times New Roman" w:cs="Times New Roman"/>
          <w:sz w:val="24"/>
          <w:szCs w:val="24"/>
        </w:rPr>
        <w:t>of</w:t>
      </w:r>
      <w:r w:rsidR="00F74F9F" w:rsidRPr="00774DC5">
        <w:rPr>
          <w:rFonts w:ascii="Times New Roman" w:hAnsi="Times New Roman" w:cs="Times New Roman"/>
          <w:sz w:val="24"/>
          <w:szCs w:val="24"/>
        </w:rPr>
        <w:t xml:space="preserve"> factors including</w:t>
      </w:r>
      <w:r w:rsidR="00C70AF6" w:rsidRPr="00774DC5">
        <w:rPr>
          <w:rFonts w:ascii="Times New Roman" w:hAnsi="Times New Roman" w:cs="Times New Roman"/>
          <w:sz w:val="24"/>
          <w:szCs w:val="24"/>
        </w:rPr>
        <w:t xml:space="preserve"> </w:t>
      </w:r>
      <w:r w:rsidR="005E1050" w:rsidRPr="00774DC5">
        <w:rPr>
          <w:rFonts w:ascii="Times New Roman" w:hAnsi="Times New Roman" w:cs="Times New Roman"/>
          <w:sz w:val="24"/>
          <w:szCs w:val="24"/>
        </w:rPr>
        <w:t>economic, environmental</w:t>
      </w:r>
      <w:r w:rsidR="00C70AF6" w:rsidRPr="00774DC5">
        <w:rPr>
          <w:rFonts w:ascii="Times New Roman" w:hAnsi="Times New Roman" w:cs="Times New Roman"/>
          <w:sz w:val="24"/>
          <w:szCs w:val="24"/>
        </w:rPr>
        <w:t xml:space="preserve">, </w:t>
      </w:r>
      <w:r w:rsidR="00F74F9F" w:rsidRPr="00774DC5">
        <w:rPr>
          <w:rFonts w:ascii="Times New Roman" w:hAnsi="Times New Roman" w:cs="Times New Roman"/>
          <w:sz w:val="24"/>
          <w:szCs w:val="24"/>
        </w:rPr>
        <w:t xml:space="preserve">and </w:t>
      </w:r>
      <w:r w:rsidR="001318AE" w:rsidRPr="00774DC5">
        <w:rPr>
          <w:rFonts w:ascii="Times New Roman" w:hAnsi="Times New Roman" w:cs="Times New Roman"/>
          <w:sz w:val="24"/>
          <w:szCs w:val="24"/>
        </w:rPr>
        <w:t>resources</w:t>
      </w:r>
      <w:r w:rsidR="00A30826" w:rsidRPr="00774DC5">
        <w:rPr>
          <w:rFonts w:ascii="Times New Roman" w:hAnsi="Times New Roman" w:cs="Times New Roman"/>
          <w:sz w:val="24"/>
          <w:szCs w:val="24"/>
        </w:rPr>
        <w:t xml:space="preserve"> </w:t>
      </w:r>
      <w:r w:rsidR="006F3677" w:rsidRPr="00774DC5">
        <w:rPr>
          <w:rFonts w:ascii="Times New Roman" w:hAnsi="Times New Roman" w:cs="Times New Roman"/>
          <w:sz w:val="24"/>
          <w:szCs w:val="24"/>
        </w:rPr>
        <w:fldChar w:fldCharType="begin">
          <w:fldData xml:space="preserve">PEVuZE5vdGU+PENpdGU+PEF1dGhvcj5KYW1lczwvQXV0aG9yPjxZZWFyPjIwMTc8L1llYXI+PFJl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PEVuZE5vdGU+PENpdGU+PEF1dGhvcj5KYW1lczwvQXV0aG9yPjxZZWFyPjIwMTc8L1llYXI+PFJl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6F3677" w:rsidRPr="00774DC5">
        <w:rPr>
          <w:rFonts w:ascii="Times New Roman" w:hAnsi="Times New Roman" w:cs="Times New Roman"/>
          <w:sz w:val="24"/>
          <w:szCs w:val="24"/>
        </w:rPr>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66" w:tooltip="James, 2017 #587" w:history="1">
        <w:r w:rsidR="00797AEE" w:rsidRPr="00774DC5">
          <w:rPr>
            <w:rFonts w:ascii="Times New Roman" w:hAnsi="Times New Roman" w:cs="Times New Roman"/>
            <w:noProof/>
            <w:sz w:val="24"/>
            <w:szCs w:val="24"/>
          </w:rPr>
          <w:t>James and Zikankuba 2017</w:t>
        </w:r>
      </w:hyperlink>
      <w:r w:rsidR="00D540A3" w:rsidRPr="00774DC5">
        <w:rPr>
          <w:rFonts w:ascii="Times New Roman" w:hAnsi="Times New Roman" w:cs="Times New Roman"/>
          <w:noProof/>
          <w:sz w:val="24"/>
          <w:szCs w:val="24"/>
        </w:rPr>
        <w:t xml:space="preserve">; </w:t>
      </w:r>
      <w:hyperlink w:anchor="_ENREF_26" w:tooltip="Cardoen, 2015 #15" w:history="1">
        <w:r w:rsidR="00797AEE" w:rsidRPr="00774DC5">
          <w:rPr>
            <w:rFonts w:ascii="Times New Roman" w:hAnsi="Times New Roman" w:cs="Times New Roman"/>
            <w:noProof/>
            <w:sz w:val="24"/>
            <w:szCs w:val="24"/>
          </w:rPr>
          <w:t>Cardoen et al. 2015</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403494" w:rsidRPr="00774DC5">
        <w:rPr>
          <w:rFonts w:ascii="Times New Roman" w:hAnsi="Times New Roman" w:cs="Times New Roman"/>
          <w:sz w:val="24"/>
          <w:szCs w:val="24"/>
        </w:rPr>
        <w:t>.</w:t>
      </w:r>
      <w:r w:rsidR="00403494" w:rsidRPr="00774DC5">
        <w:rPr>
          <w:rFonts w:ascii="Times New Roman" w:hAnsi="Times New Roman" w:cs="Times New Roman"/>
          <w:color w:val="FF0000"/>
          <w:sz w:val="24"/>
          <w:szCs w:val="24"/>
        </w:rPr>
        <w:t xml:space="preserve"> </w:t>
      </w:r>
      <w:r w:rsidR="009A14D8" w:rsidRPr="00774DC5">
        <w:rPr>
          <w:rFonts w:ascii="Times New Roman" w:hAnsi="Times New Roman" w:cs="Times New Roman"/>
          <w:color w:val="000000" w:themeColor="text1"/>
          <w:sz w:val="24"/>
          <w:szCs w:val="24"/>
        </w:rPr>
        <w:t>As such</w:t>
      </w:r>
      <w:r w:rsidR="00FF6EB8" w:rsidRPr="00774DC5">
        <w:rPr>
          <w:rFonts w:ascii="Times New Roman" w:hAnsi="Times New Roman" w:cs="Times New Roman"/>
          <w:color w:val="000000" w:themeColor="text1"/>
          <w:sz w:val="24"/>
          <w:szCs w:val="24"/>
        </w:rPr>
        <w:t>,</w:t>
      </w:r>
      <w:r w:rsidR="009A14D8" w:rsidRPr="00774DC5">
        <w:rPr>
          <w:rFonts w:ascii="Times New Roman" w:hAnsi="Times New Roman" w:cs="Times New Roman"/>
          <w:color w:val="000000" w:themeColor="text1"/>
          <w:sz w:val="24"/>
          <w:szCs w:val="24"/>
        </w:rPr>
        <w:t xml:space="preserve"> a growing number of literatures draw in resource</w:t>
      </w:r>
      <w:r w:rsidR="00402D70" w:rsidRPr="00774DC5">
        <w:rPr>
          <w:rFonts w:ascii="Times New Roman" w:hAnsi="Times New Roman" w:cs="Times New Roman"/>
          <w:color w:val="000000" w:themeColor="text1"/>
          <w:sz w:val="24"/>
          <w:szCs w:val="24"/>
        </w:rPr>
        <w:t xml:space="preserve"> concern</w:t>
      </w:r>
      <w:r w:rsidR="009A14D8" w:rsidRPr="00774DC5">
        <w:rPr>
          <w:rFonts w:ascii="Times New Roman" w:hAnsi="Times New Roman" w:cs="Times New Roman"/>
          <w:color w:val="000000" w:themeColor="text1"/>
          <w:sz w:val="24"/>
          <w:szCs w:val="24"/>
        </w:rPr>
        <w:t xml:space="preserve"> on PHL  </w:t>
      </w:r>
      <w:r w:rsidR="009A14D8" w:rsidRPr="00774DC5">
        <w:rPr>
          <w:rFonts w:ascii="Times New Roman" w:hAnsi="Times New Roman" w:cs="Times New Roman"/>
          <w:color w:val="000000" w:themeColor="text1"/>
          <w:sz w:val="24"/>
          <w:szCs w:val="24"/>
        </w:rPr>
        <w:fldChar w:fldCharType="begin">
          <w:fldData xml:space="preserve">PEVuZE5vdGU+PENpdGU+PEF1dGhvcj5EZSBNb3JhZXM8L0F1dGhvcj48WWVhcj4yMDE4PC9ZZWFy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</w:fldData>
        </w:fldChar>
      </w:r>
      <w:r w:rsidR="00D540A3" w:rsidRPr="00774DC5">
        <w:rPr>
          <w:rFonts w:ascii="Times New Roman" w:hAnsi="Times New Roman" w:cs="Times New Roman"/>
          <w:color w:val="000000" w:themeColor="text1"/>
          <w:sz w:val="24"/>
          <w:szCs w:val="24"/>
        </w:rPr>
        <w:instrText xml:space="preserve"> ADDIN EN.CITE </w:instrText>
      </w:r>
      <w:r w:rsidR="00D540A3" w:rsidRPr="00774DC5">
        <w:rPr>
          <w:rFonts w:ascii="Times New Roman" w:hAnsi="Times New Roman" w:cs="Times New Roman"/>
          <w:color w:val="000000" w:themeColor="text1"/>
          <w:sz w:val="24"/>
          <w:szCs w:val="24"/>
        </w:rPr>
        <w:fldChar w:fldCharType="begin">
          <w:fldData xml:space="preserve">PEVuZE5vdGU+PENpdGU+PEF1dGhvcj5EZSBNb3JhZXM8L0F1dGhvcj48WWVhcj4yMDE4PC9ZZWFy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</w:fldData>
        </w:fldChar>
      </w:r>
      <w:r w:rsidR="00D540A3" w:rsidRPr="00774DC5">
        <w:rPr>
          <w:rFonts w:ascii="Times New Roman" w:hAnsi="Times New Roman" w:cs="Times New Roman"/>
          <w:color w:val="000000" w:themeColor="text1"/>
          <w:sz w:val="24"/>
          <w:szCs w:val="24"/>
        </w:rPr>
        <w:instrText xml:space="preserve"> ADDIN EN.CITE.DATA </w:instrText>
      </w:r>
      <w:r w:rsidR="00D540A3" w:rsidRPr="00774DC5">
        <w:rPr>
          <w:rFonts w:ascii="Times New Roman" w:hAnsi="Times New Roman" w:cs="Times New Roman"/>
          <w:color w:val="000000" w:themeColor="text1"/>
          <w:sz w:val="24"/>
          <w:szCs w:val="24"/>
        </w:rPr>
      </w:r>
      <w:r w:rsidR="00D540A3" w:rsidRPr="00774DC5">
        <w:rPr>
          <w:rFonts w:ascii="Times New Roman" w:hAnsi="Times New Roman" w:cs="Times New Roman"/>
          <w:color w:val="000000" w:themeColor="text1"/>
          <w:sz w:val="24"/>
          <w:szCs w:val="24"/>
        </w:rPr>
        <w:fldChar w:fldCharType="end"/>
      </w:r>
      <w:r w:rsidR="009A14D8" w:rsidRPr="00774DC5">
        <w:rPr>
          <w:rFonts w:ascii="Times New Roman" w:hAnsi="Times New Roman" w:cs="Times New Roman"/>
          <w:color w:val="000000" w:themeColor="text1"/>
          <w:sz w:val="24"/>
          <w:szCs w:val="24"/>
        </w:rPr>
      </w:r>
      <w:r w:rsidR="009A14D8"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39" w:tooltip="De Moraes, 2018 #656" w:history="1">
        <w:r w:rsidR="00797AEE" w:rsidRPr="00774DC5">
          <w:rPr>
            <w:rFonts w:ascii="Times New Roman" w:hAnsi="Times New Roman" w:cs="Times New Roman"/>
            <w:noProof/>
            <w:color w:val="000000" w:themeColor="text1"/>
            <w:sz w:val="24"/>
            <w:szCs w:val="24"/>
          </w:rPr>
          <w:t>De Moraes and De Souza 2018</w:t>
        </w:r>
      </w:hyperlink>
      <w:r w:rsidR="00D540A3" w:rsidRPr="00774DC5">
        <w:rPr>
          <w:rFonts w:ascii="Times New Roman" w:hAnsi="Times New Roman" w:cs="Times New Roman"/>
          <w:noProof/>
          <w:color w:val="000000" w:themeColor="text1"/>
          <w:sz w:val="24"/>
          <w:szCs w:val="24"/>
        </w:rPr>
        <w:t xml:space="preserve">; </w:t>
      </w:r>
      <w:hyperlink w:anchor="_ENREF_58" w:tooltip="Gyedu-Akoto, 2014 #633" w:history="1">
        <w:r w:rsidR="00797AEE" w:rsidRPr="00774DC5">
          <w:rPr>
            <w:rFonts w:ascii="Times New Roman" w:hAnsi="Times New Roman" w:cs="Times New Roman"/>
            <w:noProof/>
            <w:color w:val="000000" w:themeColor="text1"/>
            <w:sz w:val="24"/>
            <w:szCs w:val="24"/>
          </w:rPr>
          <w:t>Gyedu-Akoto et al. 2014</w:t>
        </w:r>
      </w:hyperlink>
      <w:r w:rsidR="00D540A3" w:rsidRPr="00774DC5">
        <w:rPr>
          <w:rFonts w:ascii="Times New Roman" w:hAnsi="Times New Roman" w:cs="Times New Roman"/>
          <w:noProof/>
          <w:color w:val="000000" w:themeColor="text1"/>
          <w:sz w:val="24"/>
          <w:szCs w:val="24"/>
        </w:rPr>
        <w:t>)</w:t>
      </w:r>
      <w:r w:rsidR="009A14D8" w:rsidRPr="00774DC5">
        <w:rPr>
          <w:rFonts w:ascii="Times New Roman" w:hAnsi="Times New Roman" w:cs="Times New Roman"/>
          <w:color w:val="000000" w:themeColor="text1"/>
          <w:sz w:val="24"/>
          <w:szCs w:val="24"/>
        </w:rPr>
        <w:fldChar w:fldCharType="end"/>
      </w:r>
      <w:r w:rsidR="009A14D8" w:rsidRPr="00774DC5">
        <w:rPr>
          <w:rFonts w:ascii="Times New Roman" w:hAnsi="Times New Roman" w:cs="Times New Roman"/>
          <w:color w:val="000000" w:themeColor="text1"/>
          <w:sz w:val="24"/>
          <w:szCs w:val="24"/>
        </w:rPr>
        <w:t>. However, what is rarely considered are studie</w:t>
      </w:r>
      <w:r w:rsidR="00B82AEC" w:rsidRPr="00774DC5">
        <w:rPr>
          <w:rFonts w:ascii="Times New Roman" w:hAnsi="Times New Roman" w:cs="Times New Roman"/>
          <w:color w:val="000000" w:themeColor="text1"/>
          <w:sz w:val="24"/>
          <w:szCs w:val="24"/>
        </w:rPr>
        <w:t>s that clearly shed light on</w:t>
      </w:r>
      <w:r w:rsidR="009A14D8" w:rsidRPr="00774DC5">
        <w:rPr>
          <w:rFonts w:ascii="Times New Roman" w:hAnsi="Times New Roman" w:cs="Times New Roman"/>
          <w:color w:val="000000" w:themeColor="text1"/>
          <w:sz w:val="24"/>
          <w:szCs w:val="24"/>
        </w:rPr>
        <w:t xml:space="preserve"> drivers from tangible and intangible resources perspective</w:t>
      </w:r>
      <w:r w:rsidR="009A14D8" w:rsidRPr="00774DC5">
        <w:rPr>
          <w:rFonts w:ascii="Times New Roman" w:hAnsi="Times New Roman" w:cs="Times New Roman"/>
          <w:color w:val="00B0F0"/>
          <w:sz w:val="24"/>
          <w:szCs w:val="24"/>
        </w:rPr>
        <w:t>.</w:t>
      </w:r>
      <w:r w:rsidR="009A14D8" w:rsidRPr="00774DC5">
        <w:rPr>
          <w:rFonts w:ascii="Times New Roman" w:hAnsi="Times New Roman" w:cs="Times New Roman"/>
          <w:sz w:val="24"/>
          <w:szCs w:val="24"/>
        </w:rPr>
        <w:t xml:space="preserve"> </w:t>
      </w:r>
    </w:p>
    <w:p w14:paraId="2F0F0867" w14:textId="56A82971" w:rsidR="00EC0232" w:rsidRPr="00774DC5" w:rsidRDefault="00F74F9F" w:rsidP="00774DC5">
      <w:pPr>
        <w:autoSpaceDE w:val="0"/>
        <w:autoSpaceDN w:val="0"/>
        <w:adjustRightInd w:val="0"/>
        <w:spacing w:after="0"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Addressing PHL </w:t>
      </w:r>
      <w:r w:rsidR="005F1E0B" w:rsidRPr="00774DC5">
        <w:rPr>
          <w:rFonts w:ascii="Times New Roman" w:hAnsi="Times New Roman" w:cs="Times New Roman"/>
          <w:sz w:val="24"/>
          <w:szCs w:val="24"/>
        </w:rPr>
        <w:t>challenges requires</w:t>
      </w:r>
      <w:r w:rsidRPr="00774DC5">
        <w:rPr>
          <w:rFonts w:ascii="Times New Roman" w:hAnsi="Times New Roman" w:cs="Times New Roman"/>
          <w:sz w:val="24"/>
          <w:szCs w:val="24"/>
        </w:rPr>
        <w:t xml:space="preserve"> supply chain actors and industry stakeholders to adequately understand the application of </w:t>
      </w:r>
      <w:r w:rsidR="00CE1FFC" w:rsidRPr="00774DC5">
        <w:rPr>
          <w:rFonts w:ascii="Times New Roman" w:hAnsi="Times New Roman" w:cs="Times New Roman"/>
          <w:sz w:val="24"/>
          <w:szCs w:val="24"/>
        </w:rPr>
        <w:t xml:space="preserve">the </w:t>
      </w:r>
      <w:r w:rsidRPr="00774DC5">
        <w:rPr>
          <w:rFonts w:ascii="Times New Roman" w:hAnsi="Times New Roman" w:cs="Times New Roman"/>
          <w:sz w:val="24"/>
          <w:szCs w:val="24"/>
        </w:rPr>
        <w:t>distinctive resources available</w:t>
      </w:r>
      <w:r w:rsidR="005E1050" w:rsidRPr="00774DC5">
        <w:rPr>
          <w:rFonts w:ascii="Times New Roman" w:hAnsi="Times New Roman" w:cs="Times New Roman"/>
          <w:sz w:val="24"/>
          <w:szCs w:val="24"/>
        </w:rPr>
        <w:t xml:space="preserve"> to design and implement appropriate strategies </w:t>
      </w:r>
      <w:r w:rsidR="00C8340D" w:rsidRPr="00774DC5">
        <w:rPr>
          <w:rFonts w:ascii="Times New Roman" w:hAnsi="Times New Roman" w:cs="Times New Roman"/>
          <w:sz w:val="24"/>
          <w:szCs w:val="24"/>
        </w:rPr>
        <w:t>and policies</w:t>
      </w:r>
      <w:r w:rsidR="005F1E0B" w:rsidRPr="00774DC5">
        <w:rPr>
          <w:rFonts w:ascii="Times New Roman" w:hAnsi="Times New Roman" w:cs="Times New Roman"/>
          <w:sz w:val="24"/>
          <w:szCs w:val="24"/>
        </w:rPr>
        <w:t xml:space="preserve"> </w:t>
      </w:r>
      <w:r w:rsidR="007D744E" w:rsidRPr="00774DC5">
        <w:rPr>
          <w:rFonts w:ascii="Times New Roman" w:hAnsi="Times New Roman" w:cs="Times New Roman"/>
          <w:sz w:val="24"/>
          <w:szCs w:val="24"/>
        </w:rPr>
        <w:fldChar w:fldCharType="begin">
          <w:fldData xml:space="preserve">PEVuZE5vdGU+PENpdGU+PEF1dGhvcj5oYXNpdGggUHJpeWFzaGFudGhhPC9BdXRob3I+PFllYXI+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=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PEVuZE5vdGU+PENpdGU+PEF1dGhvcj5oYXNpdGggUHJpeWFzaGFudGhhPC9BdXRob3I+PFllYXI+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=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7D744E" w:rsidRPr="00774DC5">
        <w:rPr>
          <w:rFonts w:ascii="Times New Roman" w:hAnsi="Times New Roman" w:cs="Times New Roman"/>
          <w:sz w:val="24"/>
          <w:szCs w:val="24"/>
        </w:rPr>
      </w:r>
      <w:r w:rsidR="007D744E"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59" w:tooltip="hasith Priyashantha, 2020 #634" w:history="1">
        <w:r w:rsidR="00797AEE" w:rsidRPr="00774DC5">
          <w:rPr>
            <w:rFonts w:ascii="Times New Roman" w:hAnsi="Times New Roman" w:cs="Times New Roman"/>
            <w:noProof/>
            <w:sz w:val="24"/>
            <w:szCs w:val="24"/>
          </w:rPr>
          <w:t>hasith Priyashantha et al. 2020</w:t>
        </w:r>
      </w:hyperlink>
      <w:r w:rsidR="00D540A3" w:rsidRPr="00774DC5">
        <w:rPr>
          <w:rFonts w:ascii="Times New Roman" w:hAnsi="Times New Roman" w:cs="Times New Roman"/>
          <w:noProof/>
          <w:sz w:val="24"/>
          <w:szCs w:val="24"/>
        </w:rPr>
        <w:t xml:space="preserve">; </w:t>
      </w:r>
      <w:hyperlink w:anchor="_ENREF_104" w:tooltip="Parimalarangan, 2011 #640" w:history="1">
        <w:r w:rsidR="00797AEE" w:rsidRPr="00774DC5">
          <w:rPr>
            <w:rFonts w:ascii="Times New Roman" w:hAnsi="Times New Roman" w:cs="Times New Roman"/>
            <w:noProof/>
            <w:sz w:val="24"/>
            <w:szCs w:val="24"/>
          </w:rPr>
          <w:t>Parimalarangan et al. 2011</w:t>
        </w:r>
      </w:hyperlink>
      <w:r w:rsidR="00D540A3" w:rsidRPr="00774DC5">
        <w:rPr>
          <w:rFonts w:ascii="Times New Roman" w:hAnsi="Times New Roman" w:cs="Times New Roman"/>
          <w:noProof/>
          <w:sz w:val="24"/>
          <w:szCs w:val="24"/>
        </w:rPr>
        <w:t xml:space="preserve">; </w:t>
      </w:r>
      <w:hyperlink w:anchor="_ENREF_108" w:tooltip="Poduval, 2011 #641" w:history="1">
        <w:r w:rsidR="00797AEE" w:rsidRPr="00774DC5">
          <w:rPr>
            <w:rFonts w:ascii="Times New Roman" w:hAnsi="Times New Roman" w:cs="Times New Roman"/>
            <w:noProof/>
            <w:sz w:val="24"/>
            <w:szCs w:val="24"/>
          </w:rPr>
          <w:t>Poduval 2011</w:t>
        </w:r>
      </w:hyperlink>
      <w:r w:rsidR="00D540A3" w:rsidRPr="00774DC5">
        <w:rPr>
          <w:rFonts w:ascii="Times New Roman" w:hAnsi="Times New Roman" w:cs="Times New Roman"/>
          <w:noProof/>
          <w:sz w:val="24"/>
          <w:szCs w:val="24"/>
        </w:rPr>
        <w:t>)</w:t>
      </w:r>
      <w:r w:rsidR="007D744E" w:rsidRPr="00774DC5">
        <w:rPr>
          <w:rFonts w:ascii="Times New Roman" w:hAnsi="Times New Roman" w:cs="Times New Roman"/>
          <w:sz w:val="24"/>
          <w:szCs w:val="24"/>
        </w:rPr>
        <w:fldChar w:fldCharType="end"/>
      </w:r>
      <w:r w:rsidR="00421531" w:rsidRPr="00774DC5">
        <w:rPr>
          <w:rFonts w:ascii="Times New Roman" w:hAnsi="Times New Roman" w:cs="Times New Roman"/>
          <w:sz w:val="24"/>
          <w:szCs w:val="24"/>
        </w:rPr>
        <w:t xml:space="preserve">. </w:t>
      </w:r>
      <w:r w:rsidR="00541BA8" w:rsidRPr="00774DC5">
        <w:rPr>
          <w:rFonts w:ascii="Times New Roman" w:hAnsi="Times New Roman" w:cs="Times New Roman"/>
          <w:sz w:val="24"/>
          <w:szCs w:val="24"/>
        </w:rPr>
        <w:t>Therefore, the study argues that i</w:t>
      </w:r>
      <w:r w:rsidR="002B3994" w:rsidRPr="00774DC5">
        <w:rPr>
          <w:rFonts w:ascii="Times New Roman" w:hAnsi="Times New Roman" w:cs="Times New Roman"/>
          <w:sz w:val="24"/>
          <w:szCs w:val="24"/>
        </w:rPr>
        <w:t>t is imperative to consider enterprises</w:t>
      </w:r>
      <w:r w:rsidR="00541BA8" w:rsidRPr="00774DC5">
        <w:rPr>
          <w:rFonts w:ascii="Times New Roman" w:hAnsi="Times New Roman" w:cs="Times New Roman"/>
          <w:sz w:val="24"/>
          <w:szCs w:val="24"/>
        </w:rPr>
        <w:t xml:space="preserve"> in supply </w:t>
      </w:r>
      <w:r w:rsidR="00554BDA" w:rsidRPr="00774DC5">
        <w:rPr>
          <w:rFonts w:ascii="Times New Roman" w:hAnsi="Times New Roman" w:cs="Times New Roman"/>
          <w:sz w:val="24"/>
          <w:szCs w:val="24"/>
        </w:rPr>
        <w:t>network specific</w:t>
      </w:r>
      <w:r w:rsidR="002B3994" w:rsidRPr="00774DC5">
        <w:rPr>
          <w:rFonts w:ascii="Times New Roman" w:hAnsi="Times New Roman" w:cs="Times New Roman"/>
          <w:sz w:val="24"/>
          <w:szCs w:val="24"/>
        </w:rPr>
        <w:t xml:space="preserve"> stra</w:t>
      </w:r>
      <w:r w:rsidR="006E4832" w:rsidRPr="00774DC5">
        <w:rPr>
          <w:rFonts w:ascii="Times New Roman" w:hAnsi="Times New Roman" w:cs="Times New Roman"/>
          <w:sz w:val="24"/>
          <w:szCs w:val="24"/>
        </w:rPr>
        <w:t>tegic resources to address PHL.</w:t>
      </w:r>
      <w:r w:rsidR="007A0C2C" w:rsidRPr="00774DC5">
        <w:rPr>
          <w:rFonts w:ascii="Times New Roman" w:hAnsi="Times New Roman" w:cs="Times New Roman"/>
          <w:sz w:val="24"/>
          <w:szCs w:val="24"/>
        </w:rPr>
        <w:t xml:space="preserve"> </w:t>
      </w:r>
      <w:r w:rsidR="00836230" w:rsidRPr="00774DC5">
        <w:rPr>
          <w:rFonts w:ascii="Times New Roman" w:hAnsi="Times New Roman" w:cs="Times New Roman"/>
          <w:sz w:val="24"/>
          <w:szCs w:val="24"/>
        </w:rPr>
        <w:t>Understanding</w:t>
      </w:r>
      <w:r w:rsidR="00EC0232" w:rsidRPr="00774DC5">
        <w:rPr>
          <w:rFonts w:ascii="Times New Roman" w:hAnsi="Times New Roman" w:cs="Times New Roman"/>
          <w:sz w:val="24"/>
          <w:szCs w:val="24"/>
        </w:rPr>
        <w:t xml:space="preserve"> the perspective  of </w:t>
      </w:r>
      <w:r w:rsidR="00836230" w:rsidRPr="00774DC5">
        <w:rPr>
          <w:rFonts w:ascii="Times New Roman" w:hAnsi="Times New Roman" w:cs="Times New Roman"/>
          <w:sz w:val="24"/>
          <w:szCs w:val="24"/>
        </w:rPr>
        <w:t xml:space="preserve">tangible and intangible resources to PHL in the RCNs supply network can inform </w:t>
      </w:r>
      <w:r w:rsidR="00E86677" w:rsidRPr="00774DC5">
        <w:rPr>
          <w:rFonts w:ascii="Times New Roman" w:hAnsi="Times New Roman" w:cs="Times New Roman"/>
          <w:sz w:val="24"/>
          <w:szCs w:val="24"/>
        </w:rPr>
        <w:t xml:space="preserve"> managers and </w:t>
      </w:r>
      <w:r w:rsidR="00836230" w:rsidRPr="00774DC5">
        <w:rPr>
          <w:rFonts w:ascii="Times New Roman" w:hAnsi="Times New Roman" w:cs="Times New Roman"/>
          <w:sz w:val="24"/>
          <w:szCs w:val="24"/>
        </w:rPr>
        <w:t>policymakers</w:t>
      </w:r>
      <w:r w:rsidR="00E86677" w:rsidRPr="00774DC5">
        <w:rPr>
          <w:rFonts w:ascii="Times New Roman" w:hAnsi="Times New Roman" w:cs="Times New Roman"/>
          <w:sz w:val="24"/>
          <w:szCs w:val="24"/>
        </w:rPr>
        <w:t xml:space="preserve"> </w:t>
      </w:r>
      <w:r w:rsidR="00836230" w:rsidRPr="00774DC5">
        <w:rPr>
          <w:rFonts w:ascii="Times New Roman" w:hAnsi="Times New Roman" w:cs="Times New Roman"/>
          <w:sz w:val="24"/>
          <w:szCs w:val="24"/>
        </w:rPr>
        <w:t>to develop and collaborate effectively to implement innovative initiative</w:t>
      </w:r>
      <w:r w:rsidR="00836230" w:rsidRPr="00774DC5">
        <w:rPr>
          <w:rFonts w:ascii="Times New Roman" w:hAnsi="Times New Roman" w:cs="Times New Roman"/>
          <w:color w:val="000000" w:themeColor="text1"/>
          <w:sz w:val="24"/>
          <w:szCs w:val="24"/>
        </w:rPr>
        <w:t xml:space="preserve">s to minimize/eliminate PHL in the </w:t>
      </w:r>
      <w:r w:rsidR="002D5A02" w:rsidRPr="00774DC5">
        <w:rPr>
          <w:rFonts w:ascii="Times New Roman" w:hAnsi="Times New Roman" w:cs="Times New Roman"/>
          <w:color w:val="000000" w:themeColor="text1"/>
          <w:sz w:val="24"/>
          <w:szCs w:val="24"/>
        </w:rPr>
        <w:t xml:space="preserve">cashew sector </w:t>
      </w:r>
      <w:r w:rsidR="00FC2B0E" w:rsidRPr="00774DC5">
        <w:rPr>
          <w:rFonts w:ascii="Times New Roman" w:hAnsi="Times New Roman" w:cs="Times New Roman"/>
          <w:color w:val="000000" w:themeColor="text1"/>
          <w:sz w:val="24"/>
          <w:szCs w:val="24"/>
        </w:rPr>
        <w:fldChar w:fldCharType="begin">
          <w:fldData xml:space="preserve">PEVuZE5vdGU+PENpdGU+PEF1dGhvcj5TYXZpbm88L0F1dGhvcj48WWVhcj4yMDE4PC9ZZWFyPjxS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==
</w:fldData>
        </w:fldChar>
      </w:r>
      <w:r w:rsidR="00D540A3" w:rsidRPr="00774DC5">
        <w:rPr>
          <w:rFonts w:ascii="Times New Roman" w:hAnsi="Times New Roman" w:cs="Times New Roman"/>
          <w:color w:val="000000" w:themeColor="text1"/>
          <w:sz w:val="24"/>
          <w:szCs w:val="24"/>
        </w:rPr>
        <w:instrText xml:space="preserve"> ADDIN EN.CITE </w:instrText>
      </w:r>
      <w:r w:rsidR="00D540A3" w:rsidRPr="00774DC5">
        <w:rPr>
          <w:rFonts w:ascii="Times New Roman" w:hAnsi="Times New Roman" w:cs="Times New Roman"/>
          <w:color w:val="000000" w:themeColor="text1"/>
          <w:sz w:val="24"/>
          <w:szCs w:val="24"/>
        </w:rPr>
        <w:fldChar w:fldCharType="begin">
          <w:fldData xml:space="preserve">PEVuZE5vdGU+PENpdGU+PEF1dGhvcj5TYXZpbm88L0F1dGhvcj48WWVhcj4yMDE4PC9ZZWFyPjxS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==
</w:fldData>
        </w:fldChar>
      </w:r>
      <w:r w:rsidR="00D540A3" w:rsidRPr="00774DC5">
        <w:rPr>
          <w:rFonts w:ascii="Times New Roman" w:hAnsi="Times New Roman" w:cs="Times New Roman"/>
          <w:color w:val="000000" w:themeColor="text1"/>
          <w:sz w:val="24"/>
          <w:szCs w:val="24"/>
        </w:rPr>
        <w:instrText xml:space="preserve"> ADDIN EN.CITE.DATA </w:instrText>
      </w:r>
      <w:r w:rsidR="00D540A3" w:rsidRPr="00774DC5">
        <w:rPr>
          <w:rFonts w:ascii="Times New Roman" w:hAnsi="Times New Roman" w:cs="Times New Roman"/>
          <w:color w:val="000000" w:themeColor="text1"/>
          <w:sz w:val="24"/>
          <w:szCs w:val="24"/>
        </w:rPr>
      </w:r>
      <w:r w:rsidR="00D540A3" w:rsidRPr="00774DC5">
        <w:rPr>
          <w:rFonts w:ascii="Times New Roman" w:hAnsi="Times New Roman" w:cs="Times New Roman"/>
          <w:color w:val="000000" w:themeColor="text1"/>
          <w:sz w:val="24"/>
          <w:szCs w:val="24"/>
        </w:rPr>
        <w:fldChar w:fldCharType="end"/>
      </w:r>
      <w:r w:rsidR="00FC2B0E" w:rsidRPr="00774DC5">
        <w:rPr>
          <w:rFonts w:ascii="Times New Roman" w:hAnsi="Times New Roman" w:cs="Times New Roman"/>
          <w:color w:val="000000" w:themeColor="text1"/>
          <w:sz w:val="24"/>
          <w:szCs w:val="24"/>
        </w:rPr>
      </w:r>
      <w:r w:rsidR="00FC2B0E"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120" w:tooltip="Savino, 2018 #607" w:history="1">
        <w:r w:rsidR="00797AEE" w:rsidRPr="00774DC5">
          <w:rPr>
            <w:rFonts w:ascii="Times New Roman" w:hAnsi="Times New Roman" w:cs="Times New Roman"/>
            <w:noProof/>
            <w:color w:val="000000" w:themeColor="text1"/>
            <w:sz w:val="24"/>
            <w:szCs w:val="24"/>
          </w:rPr>
          <w:t>Matteo Mario Savino and Shafiq 2018</w:t>
        </w:r>
      </w:hyperlink>
      <w:r w:rsidR="00D540A3" w:rsidRPr="00774DC5">
        <w:rPr>
          <w:rFonts w:ascii="Times New Roman" w:hAnsi="Times New Roman" w:cs="Times New Roman"/>
          <w:noProof/>
          <w:color w:val="000000" w:themeColor="text1"/>
          <w:sz w:val="24"/>
          <w:szCs w:val="24"/>
        </w:rPr>
        <w:t xml:space="preserve">; </w:t>
      </w:r>
      <w:hyperlink w:anchor="_ENREF_124" w:tooltip="Silva, 2018 #570" w:history="1">
        <w:r w:rsidR="00797AEE" w:rsidRPr="00774DC5">
          <w:rPr>
            <w:rFonts w:ascii="Times New Roman" w:hAnsi="Times New Roman" w:cs="Times New Roman"/>
            <w:noProof/>
            <w:color w:val="000000" w:themeColor="text1"/>
            <w:sz w:val="24"/>
            <w:szCs w:val="24"/>
          </w:rPr>
          <w:t xml:space="preserve">Silva et al. </w:t>
        </w:r>
        <w:r w:rsidR="00797AEE" w:rsidRPr="00774DC5">
          <w:rPr>
            <w:rFonts w:ascii="Times New Roman" w:hAnsi="Times New Roman" w:cs="Times New Roman"/>
            <w:noProof/>
            <w:color w:val="000000" w:themeColor="text1"/>
            <w:sz w:val="24"/>
            <w:szCs w:val="24"/>
          </w:rPr>
          <w:lastRenderedPageBreak/>
          <w:t>2018</w:t>
        </w:r>
      </w:hyperlink>
      <w:r w:rsidR="00D540A3" w:rsidRPr="00774DC5">
        <w:rPr>
          <w:rFonts w:ascii="Times New Roman" w:hAnsi="Times New Roman" w:cs="Times New Roman"/>
          <w:noProof/>
          <w:color w:val="000000" w:themeColor="text1"/>
          <w:sz w:val="24"/>
          <w:szCs w:val="24"/>
        </w:rPr>
        <w:t>)</w:t>
      </w:r>
      <w:r w:rsidR="00FC2B0E" w:rsidRPr="00774DC5">
        <w:rPr>
          <w:rFonts w:ascii="Times New Roman" w:hAnsi="Times New Roman" w:cs="Times New Roman"/>
          <w:color w:val="000000" w:themeColor="text1"/>
          <w:sz w:val="24"/>
          <w:szCs w:val="24"/>
        </w:rPr>
        <w:fldChar w:fldCharType="end"/>
      </w:r>
      <w:r w:rsidR="00FC2B0E" w:rsidRPr="00774DC5">
        <w:rPr>
          <w:rFonts w:ascii="Times New Roman" w:hAnsi="Times New Roman" w:cs="Times New Roman"/>
          <w:color w:val="000000" w:themeColor="text1"/>
          <w:sz w:val="24"/>
          <w:szCs w:val="24"/>
        </w:rPr>
        <w:t xml:space="preserve">. </w:t>
      </w:r>
      <w:r w:rsidR="003E1549" w:rsidRPr="00774DC5">
        <w:rPr>
          <w:rFonts w:ascii="Times New Roman" w:hAnsi="Times New Roman" w:cs="Times New Roman"/>
          <w:color w:val="000000" w:themeColor="text1"/>
          <w:sz w:val="24"/>
          <w:szCs w:val="24"/>
        </w:rPr>
        <w:t>To this end, the first objective of the study is to develop a framework to identify PHL drivers guided by tangible and intangible resources viewpoint. The second objective of the study is the application of fuzzy Decision Making and Trial Evaluation Laboratory (fuzzy-DEMATEL) technique to evaluate and determine among the most fundamental and prominent drivers of PHL in the RCNs supply network in a visualized causal relationship diagram.</w:t>
      </w:r>
      <w:r w:rsidR="00252487" w:rsidRPr="00774DC5">
        <w:rPr>
          <w:rFonts w:ascii="Times New Roman" w:hAnsi="Times New Roman" w:cs="Times New Roman"/>
          <w:color w:val="000000" w:themeColor="text1"/>
          <w:sz w:val="24"/>
          <w:szCs w:val="24"/>
        </w:rPr>
        <w:t xml:space="preserve"> </w:t>
      </w:r>
      <w:r w:rsidR="009116CE" w:rsidRPr="00774DC5">
        <w:rPr>
          <w:rFonts w:ascii="Times New Roman" w:hAnsi="Times New Roman" w:cs="Times New Roman"/>
          <w:sz w:val="24"/>
          <w:szCs w:val="24"/>
        </w:rPr>
        <w:t xml:space="preserve">Thus, the proposed </w:t>
      </w:r>
      <w:r w:rsidR="00942848" w:rsidRPr="00774DC5">
        <w:rPr>
          <w:rFonts w:ascii="Times New Roman" w:hAnsi="Times New Roman" w:cs="Times New Roman"/>
          <w:sz w:val="24"/>
          <w:szCs w:val="24"/>
        </w:rPr>
        <w:t>method enables</w:t>
      </w:r>
      <w:r w:rsidR="009116CE" w:rsidRPr="00774DC5">
        <w:rPr>
          <w:rFonts w:ascii="Times New Roman" w:hAnsi="Times New Roman" w:cs="Times New Roman"/>
          <w:sz w:val="24"/>
          <w:szCs w:val="24"/>
        </w:rPr>
        <w:t xml:space="preserve"> prioritization and ranking of the drivers of PHL in the RCNs supply network to facilitate and </w:t>
      </w:r>
      <w:r w:rsidR="00F22D3B" w:rsidRPr="00774DC5">
        <w:rPr>
          <w:rFonts w:ascii="Times New Roman" w:hAnsi="Times New Roman" w:cs="Times New Roman"/>
          <w:sz w:val="24"/>
          <w:szCs w:val="24"/>
        </w:rPr>
        <w:t>avoid discrepancies</w:t>
      </w:r>
      <w:r w:rsidR="009116CE" w:rsidRPr="00774DC5">
        <w:rPr>
          <w:rFonts w:ascii="Times New Roman" w:hAnsi="Times New Roman" w:cs="Times New Roman"/>
          <w:sz w:val="24"/>
          <w:szCs w:val="24"/>
        </w:rPr>
        <w:t xml:space="preserve"> in implementing innovative practices to overcome PHL in the cashew sector. The </w:t>
      </w:r>
      <w:r w:rsidR="003C6EA5" w:rsidRPr="00774DC5">
        <w:rPr>
          <w:rFonts w:ascii="Times New Roman" w:hAnsi="Times New Roman" w:cs="Times New Roman"/>
          <w:sz w:val="24"/>
          <w:szCs w:val="24"/>
        </w:rPr>
        <w:t>fuzzy-DEMATEL technique</w:t>
      </w:r>
      <w:r w:rsidR="009116CE" w:rsidRPr="00774DC5">
        <w:rPr>
          <w:rFonts w:ascii="Times New Roman" w:hAnsi="Times New Roman" w:cs="Times New Roman"/>
          <w:sz w:val="24"/>
          <w:szCs w:val="24"/>
        </w:rPr>
        <w:t xml:space="preserve"> has been widely applied in several studies as a decision making tool to help scholars address complex issues in many fields such as management, engineering, science, business, supplier selection</w:t>
      </w:r>
      <w:r w:rsidR="001137BF" w:rsidRPr="00774DC5">
        <w:rPr>
          <w:rFonts w:ascii="Times New Roman" w:hAnsi="Times New Roman" w:cs="Times New Roman"/>
          <w:sz w:val="24"/>
          <w:szCs w:val="24"/>
        </w:rPr>
        <w:t xml:space="preserve">, </w:t>
      </w:r>
      <w:r w:rsidR="009116CE" w:rsidRPr="00774DC5">
        <w:rPr>
          <w:rFonts w:ascii="Times New Roman" w:hAnsi="Times New Roman" w:cs="Times New Roman"/>
          <w:sz w:val="24"/>
          <w:szCs w:val="24"/>
        </w:rPr>
        <w:t>etc.</w:t>
      </w:r>
      <w:r w:rsidR="00037FCB" w:rsidRPr="00774DC5">
        <w:rPr>
          <w:rFonts w:ascii="Times New Roman" w:hAnsi="Times New Roman" w:cs="Times New Roman"/>
          <w:sz w:val="24"/>
          <w:szCs w:val="24"/>
        </w:rPr>
        <w:t xml:space="preserve"> </w:t>
      </w:r>
      <w:r w:rsidR="009116CE" w:rsidRPr="00774DC5">
        <w:rPr>
          <w:rFonts w:ascii="Times New Roman" w:hAnsi="Times New Roman" w:cs="Times New Roman"/>
          <w:sz w:val="24"/>
          <w:szCs w:val="24"/>
        </w:rPr>
        <w:fldChar w:fldCharType="begin">
          <w:fldData xml:space="preserve">PEVuZE5vdGU+PENpdGU+PEF1dGhvcj5HYWJ1czwvQXV0aG9yPjxZZWFyPjE5NzI8L1llYXI+PFJl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</w:fldData>
        </w:fldChar>
      </w:r>
      <w:r w:rsidR="000D6E35" w:rsidRPr="00774DC5">
        <w:rPr>
          <w:rFonts w:ascii="Times New Roman" w:hAnsi="Times New Roman" w:cs="Times New Roman"/>
          <w:sz w:val="24"/>
          <w:szCs w:val="24"/>
        </w:rPr>
        <w:instrText xml:space="preserve"> ADDIN EN.CITE </w:instrText>
      </w:r>
      <w:r w:rsidR="000D6E35" w:rsidRPr="00774DC5">
        <w:rPr>
          <w:rFonts w:ascii="Times New Roman" w:hAnsi="Times New Roman" w:cs="Times New Roman"/>
          <w:sz w:val="24"/>
          <w:szCs w:val="24"/>
        </w:rPr>
        <w:fldChar w:fldCharType="begin">
          <w:fldData xml:space="preserve">PEVuZE5vdGU+PENpdGU+PEF1dGhvcj5HYWJ1czwvQXV0aG9yPjxZZWFyPjE5NzI8L1llYXI+PFJl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</w:fldData>
        </w:fldChar>
      </w:r>
      <w:r w:rsidR="000D6E35" w:rsidRPr="00774DC5">
        <w:rPr>
          <w:rFonts w:ascii="Times New Roman" w:hAnsi="Times New Roman" w:cs="Times New Roman"/>
          <w:sz w:val="24"/>
          <w:szCs w:val="24"/>
        </w:rPr>
        <w:instrText xml:space="preserve"> ADDIN EN.CITE.DATA </w:instrText>
      </w:r>
      <w:r w:rsidR="000D6E35" w:rsidRPr="00774DC5">
        <w:rPr>
          <w:rFonts w:ascii="Times New Roman" w:hAnsi="Times New Roman" w:cs="Times New Roman"/>
          <w:sz w:val="24"/>
          <w:szCs w:val="24"/>
        </w:rPr>
      </w:r>
      <w:r w:rsidR="000D6E35" w:rsidRPr="00774DC5">
        <w:rPr>
          <w:rFonts w:ascii="Times New Roman" w:hAnsi="Times New Roman" w:cs="Times New Roman"/>
          <w:sz w:val="24"/>
          <w:szCs w:val="24"/>
        </w:rPr>
        <w:fldChar w:fldCharType="end"/>
      </w:r>
      <w:r w:rsidR="009116CE" w:rsidRPr="00774DC5">
        <w:rPr>
          <w:rFonts w:ascii="Times New Roman" w:hAnsi="Times New Roman" w:cs="Times New Roman"/>
          <w:sz w:val="24"/>
          <w:szCs w:val="24"/>
        </w:rPr>
      </w:r>
      <w:r w:rsidR="009116CE" w:rsidRPr="00774DC5">
        <w:rPr>
          <w:rFonts w:ascii="Times New Roman" w:hAnsi="Times New Roman" w:cs="Times New Roman"/>
          <w:sz w:val="24"/>
          <w:szCs w:val="24"/>
        </w:rPr>
        <w:fldChar w:fldCharType="separate"/>
      </w:r>
      <w:r w:rsidR="000D6E35" w:rsidRPr="00774DC5">
        <w:rPr>
          <w:rFonts w:ascii="Times New Roman" w:hAnsi="Times New Roman" w:cs="Times New Roman"/>
          <w:noProof/>
          <w:sz w:val="24"/>
          <w:szCs w:val="24"/>
        </w:rPr>
        <w:t>(</w:t>
      </w:r>
      <w:hyperlink w:anchor="_ENREF_49" w:tooltip="Gabus, 1972 #3" w:history="1">
        <w:r w:rsidR="00797AEE" w:rsidRPr="00774DC5">
          <w:rPr>
            <w:rFonts w:ascii="Times New Roman" w:hAnsi="Times New Roman" w:cs="Times New Roman"/>
            <w:noProof/>
            <w:sz w:val="24"/>
            <w:szCs w:val="24"/>
          </w:rPr>
          <w:t>Gabus and Fontela 1972</w:t>
        </w:r>
      </w:hyperlink>
      <w:r w:rsidR="000D6E35" w:rsidRPr="00774DC5">
        <w:rPr>
          <w:rFonts w:ascii="Times New Roman" w:hAnsi="Times New Roman" w:cs="Times New Roman"/>
          <w:noProof/>
          <w:sz w:val="24"/>
          <w:szCs w:val="24"/>
        </w:rPr>
        <w:t xml:space="preserve">; </w:t>
      </w:r>
      <w:hyperlink w:anchor="_ENREF_14" w:tooltip="Bacudio, 2016 #693" w:history="1">
        <w:r w:rsidR="00797AEE" w:rsidRPr="00774DC5">
          <w:rPr>
            <w:rFonts w:ascii="Times New Roman" w:hAnsi="Times New Roman" w:cs="Times New Roman"/>
            <w:noProof/>
            <w:sz w:val="24"/>
            <w:szCs w:val="24"/>
          </w:rPr>
          <w:t>Bacudio et al. 2016</w:t>
        </w:r>
      </w:hyperlink>
      <w:r w:rsidR="000D6E35" w:rsidRPr="00774DC5">
        <w:rPr>
          <w:rFonts w:ascii="Times New Roman" w:hAnsi="Times New Roman" w:cs="Times New Roman"/>
          <w:noProof/>
          <w:sz w:val="24"/>
          <w:szCs w:val="24"/>
        </w:rPr>
        <w:t>)</w:t>
      </w:r>
      <w:r w:rsidR="009116CE" w:rsidRPr="00774DC5">
        <w:rPr>
          <w:rFonts w:ascii="Times New Roman" w:hAnsi="Times New Roman" w:cs="Times New Roman"/>
          <w:sz w:val="24"/>
          <w:szCs w:val="24"/>
        </w:rPr>
        <w:fldChar w:fldCharType="end"/>
      </w:r>
      <w:r w:rsidR="009116CE" w:rsidRPr="00774DC5">
        <w:rPr>
          <w:rFonts w:ascii="Times New Roman" w:hAnsi="Times New Roman" w:cs="Times New Roman"/>
          <w:sz w:val="24"/>
          <w:szCs w:val="24"/>
        </w:rPr>
        <w:t xml:space="preserve">. DEMATEL is simple and straightforward to apply, highly effective and accurate in aggregating expert’s views </w:t>
      </w:r>
      <w:r w:rsidR="009116CE" w:rsidRPr="00774DC5">
        <w:rPr>
          <w:rFonts w:ascii="Times New Roman" w:hAnsi="Times New Roman" w:cs="Times New Roman"/>
          <w:sz w:val="24"/>
          <w:szCs w:val="24"/>
        </w:rPr>
        <w:fldChar w:fldCharType="begin">
          <w:fldData xml:space="preserve">PEVuZE5vdGU+PENpdGU+PEF1dGhvcj5Uc2VuZzwvQXV0aG9yPjxZZWFyPjIwMTQ8L1llYXI+PFJl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</w:fldData>
        </w:fldChar>
      </w:r>
      <w:r w:rsidR="0042693B" w:rsidRPr="00774DC5">
        <w:rPr>
          <w:rFonts w:ascii="Times New Roman" w:hAnsi="Times New Roman" w:cs="Times New Roman"/>
          <w:sz w:val="24"/>
          <w:szCs w:val="24"/>
        </w:rPr>
        <w:instrText xml:space="preserve"> ADDIN EN.CITE </w:instrText>
      </w:r>
      <w:r w:rsidR="0042693B" w:rsidRPr="00774DC5">
        <w:rPr>
          <w:rFonts w:ascii="Times New Roman" w:hAnsi="Times New Roman" w:cs="Times New Roman"/>
          <w:sz w:val="24"/>
          <w:szCs w:val="24"/>
        </w:rPr>
        <w:fldChar w:fldCharType="begin">
          <w:fldData xml:space="preserve">PEVuZE5vdGU+PENpdGU+PEF1dGhvcj5Uc2VuZzwvQXV0aG9yPjxZZWFyPjIwMTQ8L1llYXI+PFJl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</w:fldData>
        </w:fldChar>
      </w:r>
      <w:r w:rsidR="0042693B" w:rsidRPr="00774DC5">
        <w:rPr>
          <w:rFonts w:ascii="Times New Roman" w:hAnsi="Times New Roman" w:cs="Times New Roman"/>
          <w:sz w:val="24"/>
          <w:szCs w:val="24"/>
        </w:rPr>
        <w:instrText xml:space="preserve"> ADDIN EN.CITE.DATA </w:instrText>
      </w:r>
      <w:r w:rsidR="0042693B" w:rsidRPr="00774DC5">
        <w:rPr>
          <w:rFonts w:ascii="Times New Roman" w:hAnsi="Times New Roman" w:cs="Times New Roman"/>
          <w:sz w:val="24"/>
          <w:szCs w:val="24"/>
        </w:rPr>
      </w:r>
      <w:r w:rsidR="0042693B" w:rsidRPr="00774DC5">
        <w:rPr>
          <w:rFonts w:ascii="Times New Roman" w:hAnsi="Times New Roman" w:cs="Times New Roman"/>
          <w:sz w:val="24"/>
          <w:szCs w:val="24"/>
        </w:rPr>
        <w:fldChar w:fldCharType="end"/>
      </w:r>
      <w:r w:rsidR="009116CE" w:rsidRPr="00774DC5">
        <w:rPr>
          <w:rFonts w:ascii="Times New Roman" w:hAnsi="Times New Roman" w:cs="Times New Roman"/>
          <w:sz w:val="24"/>
          <w:szCs w:val="24"/>
        </w:rPr>
      </w:r>
      <w:r w:rsidR="009116CE" w:rsidRPr="00774DC5">
        <w:rPr>
          <w:rFonts w:ascii="Times New Roman" w:hAnsi="Times New Roman" w:cs="Times New Roman"/>
          <w:sz w:val="24"/>
          <w:szCs w:val="24"/>
        </w:rPr>
        <w:fldChar w:fldCharType="separate"/>
      </w:r>
      <w:r w:rsidR="0042693B" w:rsidRPr="00774DC5">
        <w:rPr>
          <w:rFonts w:ascii="Times New Roman" w:hAnsi="Times New Roman" w:cs="Times New Roman"/>
          <w:noProof/>
          <w:sz w:val="24"/>
          <w:szCs w:val="24"/>
        </w:rPr>
        <w:t>(</w:t>
      </w:r>
      <w:hyperlink w:anchor="_ENREF_133" w:tooltip="Tseng, 2014 #6" w:history="1">
        <w:r w:rsidR="00797AEE" w:rsidRPr="00774DC5">
          <w:rPr>
            <w:rFonts w:ascii="Times New Roman" w:hAnsi="Times New Roman" w:cs="Times New Roman"/>
            <w:noProof/>
            <w:sz w:val="24"/>
            <w:szCs w:val="24"/>
          </w:rPr>
          <w:t>Tseng et al. 2014</w:t>
        </w:r>
      </w:hyperlink>
      <w:r w:rsidR="0042693B" w:rsidRPr="00774DC5">
        <w:rPr>
          <w:rFonts w:ascii="Times New Roman" w:hAnsi="Times New Roman" w:cs="Times New Roman"/>
          <w:noProof/>
          <w:sz w:val="24"/>
          <w:szCs w:val="24"/>
        </w:rPr>
        <w:t xml:space="preserve">; </w:t>
      </w:r>
      <w:hyperlink w:anchor="_ENREF_129" w:tooltip="Suh, 2019 #79" w:history="1">
        <w:r w:rsidR="00797AEE" w:rsidRPr="00774DC5">
          <w:rPr>
            <w:rFonts w:ascii="Times New Roman" w:hAnsi="Times New Roman" w:cs="Times New Roman"/>
            <w:noProof/>
            <w:sz w:val="24"/>
            <w:szCs w:val="24"/>
          </w:rPr>
          <w:t>Suh et al. 2019</w:t>
        </w:r>
      </w:hyperlink>
      <w:r w:rsidR="0042693B" w:rsidRPr="00774DC5">
        <w:rPr>
          <w:rFonts w:ascii="Times New Roman" w:hAnsi="Times New Roman" w:cs="Times New Roman"/>
          <w:noProof/>
          <w:sz w:val="24"/>
          <w:szCs w:val="24"/>
        </w:rPr>
        <w:t xml:space="preserve">; </w:t>
      </w:r>
      <w:hyperlink w:anchor="_ENREF_68" w:tooltip="Jeng, 2015 #2772" w:history="1">
        <w:r w:rsidR="00797AEE" w:rsidRPr="00774DC5">
          <w:rPr>
            <w:rFonts w:ascii="Times New Roman" w:hAnsi="Times New Roman" w:cs="Times New Roman"/>
            <w:noProof/>
            <w:sz w:val="24"/>
            <w:szCs w:val="24"/>
          </w:rPr>
          <w:t>Jeng 2015</w:t>
        </w:r>
      </w:hyperlink>
      <w:r w:rsidR="0042693B" w:rsidRPr="00774DC5">
        <w:rPr>
          <w:rFonts w:ascii="Times New Roman" w:hAnsi="Times New Roman" w:cs="Times New Roman"/>
          <w:noProof/>
          <w:sz w:val="24"/>
          <w:szCs w:val="24"/>
        </w:rPr>
        <w:t xml:space="preserve">; </w:t>
      </w:r>
      <w:hyperlink w:anchor="_ENREF_48" w:tooltip="Feng, 2020 #644" w:history="1">
        <w:r w:rsidR="00797AEE" w:rsidRPr="00774DC5">
          <w:rPr>
            <w:rFonts w:ascii="Times New Roman" w:hAnsi="Times New Roman" w:cs="Times New Roman"/>
            <w:noProof/>
            <w:sz w:val="24"/>
            <w:szCs w:val="24"/>
          </w:rPr>
          <w:t>Feng and Ma 2020</w:t>
        </w:r>
      </w:hyperlink>
      <w:r w:rsidR="0042693B" w:rsidRPr="00774DC5">
        <w:rPr>
          <w:rFonts w:ascii="Times New Roman" w:hAnsi="Times New Roman" w:cs="Times New Roman"/>
          <w:noProof/>
          <w:sz w:val="24"/>
          <w:szCs w:val="24"/>
        </w:rPr>
        <w:t xml:space="preserve">; </w:t>
      </w:r>
      <w:hyperlink w:anchor="_ENREF_61" w:tooltip="Hendiani, 2019 #698" w:history="1">
        <w:r w:rsidR="00797AEE" w:rsidRPr="00774DC5">
          <w:rPr>
            <w:rFonts w:ascii="Times New Roman" w:hAnsi="Times New Roman" w:cs="Times New Roman"/>
            <w:noProof/>
            <w:sz w:val="24"/>
            <w:szCs w:val="24"/>
          </w:rPr>
          <w:t>Hendiani et al. 2019</w:t>
        </w:r>
      </w:hyperlink>
      <w:r w:rsidR="0042693B" w:rsidRPr="00774DC5">
        <w:rPr>
          <w:rFonts w:ascii="Times New Roman" w:hAnsi="Times New Roman" w:cs="Times New Roman"/>
          <w:noProof/>
          <w:sz w:val="24"/>
          <w:szCs w:val="24"/>
        </w:rPr>
        <w:t>)</w:t>
      </w:r>
      <w:r w:rsidR="009116CE" w:rsidRPr="00774DC5">
        <w:rPr>
          <w:rFonts w:ascii="Times New Roman" w:hAnsi="Times New Roman" w:cs="Times New Roman"/>
          <w:sz w:val="24"/>
          <w:szCs w:val="24"/>
        </w:rPr>
        <w:fldChar w:fldCharType="end"/>
      </w:r>
      <w:r w:rsidR="009116CE" w:rsidRPr="00774DC5">
        <w:rPr>
          <w:rFonts w:ascii="Times New Roman" w:hAnsi="Times New Roman" w:cs="Times New Roman"/>
          <w:sz w:val="24"/>
          <w:szCs w:val="24"/>
        </w:rPr>
        <w:t xml:space="preserve">. In this study, fuzzy set theory is integrated with conventional DEMATEL to address vagueness, subjectivity and incomplete information associated with human judgment during </w:t>
      </w:r>
      <w:r w:rsidR="00037FCB" w:rsidRPr="00774DC5">
        <w:rPr>
          <w:rFonts w:ascii="Times New Roman" w:hAnsi="Times New Roman" w:cs="Times New Roman"/>
          <w:sz w:val="24"/>
          <w:szCs w:val="24"/>
        </w:rPr>
        <w:t xml:space="preserve">the </w:t>
      </w:r>
      <w:r w:rsidR="009116CE" w:rsidRPr="00774DC5">
        <w:rPr>
          <w:rFonts w:ascii="Times New Roman" w:hAnsi="Times New Roman" w:cs="Times New Roman"/>
          <w:sz w:val="24"/>
          <w:szCs w:val="24"/>
        </w:rPr>
        <w:t>decision making process</w:t>
      </w:r>
      <w:r w:rsidR="001137BF" w:rsidRPr="00774DC5">
        <w:rPr>
          <w:rFonts w:ascii="Times New Roman" w:hAnsi="Times New Roman" w:cs="Times New Roman"/>
          <w:sz w:val="24"/>
          <w:szCs w:val="24"/>
        </w:rPr>
        <w:t xml:space="preserve"> </w:t>
      </w:r>
      <w:r w:rsidR="009116CE" w:rsidRPr="00774DC5">
        <w:rPr>
          <w:rFonts w:ascii="Times New Roman" w:hAnsi="Times New Roman" w:cs="Times New Roman"/>
          <w:sz w:val="24"/>
          <w:szCs w:val="24"/>
        </w:rPr>
        <w:fldChar w:fldCharType="begin">
          <w:fldData xml:space="preserve">PEVuZE5vdGU+PENpdGU+PEF1dGhvcj5LdXNpLVNhcnBvbmc8L0F1dGhvcj48WWVhcj4yMDE2PC9Z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PEVuZE5vdGU+PENpdGU+PEF1dGhvcj5LdXNpLVNhcnBvbmc8L0F1dGhvcj48WWVhcj4yMDE2PC9Z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9116CE" w:rsidRPr="00774DC5">
        <w:rPr>
          <w:rFonts w:ascii="Times New Roman" w:hAnsi="Times New Roman" w:cs="Times New Roman"/>
          <w:sz w:val="24"/>
          <w:szCs w:val="24"/>
        </w:rPr>
      </w:r>
      <w:r w:rsidR="009116CE"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77" w:tooltip="Kusi-Sarpong, 2016 #62" w:history="1">
        <w:r w:rsidR="00797AEE" w:rsidRPr="00774DC5">
          <w:rPr>
            <w:rFonts w:ascii="Times New Roman" w:hAnsi="Times New Roman" w:cs="Times New Roman"/>
            <w:noProof/>
            <w:sz w:val="24"/>
            <w:szCs w:val="24"/>
          </w:rPr>
          <w:t>Kusi-Sarpong et al. 2016</w:t>
        </w:r>
      </w:hyperlink>
      <w:r w:rsidR="00D540A3" w:rsidRPr="00774DC5">
        <w:rPr>
          <w:rFonts w:ascii="Times New Roman" w:hAnsi="Times New Roman" w:cs="Times New Roman"/>
          <w:noProof/>
          <w:sz w:val="24"/>
          <w:szCs w:val="24"/>
        </w:rPr>
        <w:t xml:space="preserve">; </w:t>
      </w:r>
      <w:hyperlink w:anchor="_ENREF_128" w:tooltip="Sufiyan, 2019 #694" w:history="1">
        <w:r w:rsidR="00797AEE" w:rsidRPr="00774DC5">
          <w:rPr>
            <w:rFonts w:ascii="Times New Roman" w:hAnsi="Times New Roman" w:cs="Times New Roman"/>
            <w:noProof/>
            <w:sz w:val="24"/>
            <w:szCs w:val="24"/>
          </w:rPr>
          <w:t>Sufiyan et al. 2019</w:t>
        </w:r>
      </w:hyperlink>
      <w:r w:rsidR="00D540A3" w:rsidRPr="00774DC5">
        <w:rPr>
          <w:rFonts w:ascii="Times New Roman" w:hAnsi="Times New Roman" w:cs="Times New Roman"/>
          <w:noProof/>
          <w:sz w:val="24"/>
          <w:szCs w:val="24"/>
        </w:rPr>
        <w:t>)</w:t>
      </w:r>
      <w:r w:rsidR="009116CE" w:rsidRPr="00774DC5">
        <w:rPr>
          <w:rFonts w:ascii="Times New Roman" w:hAnsi="Times New Roman" w:cs="Times New Roman"/>
          <w:sz w:val="24"/>
          <w:szCs w:val="24"/>
        </w:rPr>
        <w:fldChar w:fldCharType="end"/>
      </w:r>
      <w:r w:rsidR="009116CE" w:rsidRPr="00774DC5">
        <w:rPr>
          <w:rFonts w:ascii="Times New Roman" w:hAnsi="Times New Roman" w:cs="Times New Roman"/>
          <w:sz w:val="24"/>
          <w:szCs w:val="24"/>
        </w:rPr>
        <w:t xml:space="preserve">. </w:t>
      </w:r>
    </w:p>
    <w:p w14:paraId="63F642DC" w14:textId="2A1B1C24" w:rsidR="00160100" w:rsidRPr="00774DC5" w:rsidRDefault="00BA7620" w:rsidP="00774DC5">
      <w:pPr>
        <w:autoSpaceDE w:val="0"/>
        <w:autoSpaceDN w:val="0"/>
        <w:adjustRightInd w:val="0"/>
        <w:spacing w:after="0"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  </w:t>
      </w:r>
      <w:r w:rsidR="00AD0EBB" w:rsidRPr="00774DC5">
        <w:rPr>
          <w:rFonts w:ascii="Times New Roman" w:hAnsi="Times New Roman" w:cs="Times New Roman"/>
          <w:sz w:val="24"/>
          <w:szCs w:val="24"/>
        </w:rPr>
        <w:t xml:space="preserve">Drawing on the exigency of </w:t>
      </w:r>
      <w:r w:rsidR="00554BDA" w:rsidRPr="00774DC5">
        <w:rPr>
          <w:rFonts w:ascii="Times New Roman" w:hAnsi="Times New Roman" w:cs="Times New Roman"/>
          <w:sz w:val="24"/>
          <w:szCs w:val="24"/>
        </w:rPr>
        <w:t>addressing PHL</w:t>
      </w:r>
      <w:r w:rsidR="00882A8E" w:rsidRPr="00774DC5">
        <w:rPr>
          <w:rFonts w:ascii="Times New Roman" w:hAnsi="Times New Roman" w:cs="Times New Roman"/>
          <w:sz w:val="24"/>
          <w:szCs w:val="24"/>
        </w:rPr>
        <w:t xml:space="preserve"> drivers</w:t>
      </w:r>
      <w:r w:rsidR="00624F23" w:rsidRPr="00774DC5">
        <w:rPr>
          <w:rFonts w:ascii="Times New Roman" w:hAnsi="Times New Roman" w:cs="Times New Roman"/>
          <w:sz w:val="24"/>
          <w:szCs w:val="24"/>
        </w:rPr>
        <w:t>, this study</w:t>
      </w:r>
      <w:r w:rsidR="000E26A0" w:rsidRPr="00774DC5">
        <w:rPr>
          <w:rFonts w:ascii="Times New Roman" w:hAnsi="Times New Roman" w:cs="Times New Roman"/>
          <w:sz w:val="24"/>
          <w:szCs w:val="24"/>
        </w:rPr>
        <w:t xml:space="preserve"> contributes to existing studies</w:t>
      </w:r>
      <w:r w:rsidR="00624F23" w:rsidRPr="00774DC5">
        <w:rPr>
          <w:rFonts w:ascii="Times New Roman" w:hAnsi="Times New Roman" w:cs="Times New Roman"/>
          <w:sz w:val="24"/>
          <w:szCs w:val="24"/>
        </w:rPr>
        <w:t xml:space="preserve"> by </w:t>
      </w:r>
      <w:r w:rsidR="00554BDA" w:rsidRPr="00774DC5">
        <w:rPr>
          <w:rFonts w:ascii="Times New Roman" w:hAnsi="Times New Roman" w:cs="Times New Roman"/>
          <w:sz w:val="24"/>
          <w:szCs w:val="24"/>
        </w:rPr>
        <w:t>focusing on</w:t>
      </w:r>
      <w:r w:rsidR="00546017" w:rsidRPr="00774DC5">
        <w:rPr>
          <w:rFonts w:ascii="Times New Roman" w:hAnsi="Times New Roman" w:cs="Times New Roman"/>
          <w:sz w:val="24"/>
          <w:szCs w:val="24"/>
        </w:rPr>
        <w:t xml:space="preserve"> </w:t>
      </w:r>
      <w:r w:rsidR="00624F23" w:rsidRPr="00774DC5">
        <w:rPr>
          <w:rFonts w:ascii="Times New Roman" w:hAnsi="Times New Roman" w:cs="Times New Roman"/>
          <w:sz w:val="24"/>
          <w:szCs w:val="24"/>
        </w:rPr>
        <w:t>critical gap</w:t>
      </w:r>
      <w:r w:rsidR="00AD0EBB" w:rsidRPr="00774DC5">
        <w:rPr>
          <w:rFonts w:ascii="Times New Roman" w:hAnsi="Times New Roman" w:cs="Times New Roman"/>
          <w:sz w:val="24"/>
          <w:szCs w:val="24"/>
        </w:rPr>
        <w:t>s</w:t>
      </w:r>
      <w:r w:rsidR="001D49B3">
        <w:rPr>
          <w:rFonts w:ascii="Times New Roman" w:hAnsi="Times New Roman" w:cs="Times New Roman"/>
          <w:sz w:val="24"/>
          <w:szCs w:val="24"/>
        </w:rPr>
        <w:t xml:space="preserve"> in the literature. The </w:t>
      </w:r>
      <w:r w:rsidR="00624F23" w:rsidRPr="00774DC5">
        <w:rPr>
          <w:rFonts w:ascii="Times New Roman" w:hAnsi="Times New Roman" w:cs="Times New Roman"/>
          <w:sz w:val="24"/>
          <w:szCs w:val="24"/>
        </w:rPr>
        <w:t xml:space="preserve">first contribution of the study is the systematic development of a framework to </w:t>
      </w:r>
      <w:r w:rsidR="000E26A0" w:rsidRPr="00774DC5">
        <w:rPr>
          <w:rFonts w:ascii="Times New Roman" w:hAnsi="Times New Roman" w:cs="Times New Roman"/>
          <w:sz w:val="24"/>
          <w:szCs w:val="24"/>
        </w:rPr>
        <w:t xml:space="preserve">identify and </w:t>
      </w:r>
      <w:r w:rsidR="00624F23" w:rsidRPr="00774DC5">
        <w:rPr>
          <w:rFonts w:ascii="Times New Roman" w:hAnsi="Times New Roman" w:cs="Times New Roman"/>
          <w:sz w:val="24"/>
          <w:szCs w:val="24"/>
        </w:rPr>
        <w:t xml:space="preserve">understand </w:t>
      </w:r>
      <w:r w:rsidR="00AD0EBB" w:rsidRPr="00774DC5">
        <w:rPr>
          <w:rFonts w:ascii="Times New Roman" w:hAnsi="Times New Roman" w:cs="Times New Roman"/>
          <w:sz w:val="24"/>
          <w:szCs w:val="24"/>
        </w:rPr>
        <w:t>PHL</w:t>
      </w:r>
      <w:r w:rsidR="00541BA8" w:rsidRPr="00774DC5">
        <w:rPr>
          <w:rFonts w:ascii="Times New Roman" w:hAnsi="Times New Roman" w:cs="Times New Roman"/>
          <w:sz w:val="24"/>
          <w:szCs w:val="24"/>
        </w:rPr>
        <w:t xml:space="preserve"> drivers</w:t>
      </w:r>
      <w:r w:rsidR="00AD0EBB" w:rsidRPr="00774DC5">
        <w:rPr>
          <w:rFonts w:ascii="Times New Roman" w:hAnsi="Times New Roman" w:cs="Times New Roman"/>
          <w:sz w:val="24"/>
          <w:szCs w:val="24"/>
        </w:rPr>
        <w:t xml:space="preserve"> guided</w:t>
      </w:r>
      <w:r w:rsidR="00624F23" w:rsidRPr="00774DC5">
        <w:rPr>
          <w:rFonts w:ascii="Times New Roman" w:hAnsi="Times New Roman" w:cs="Times New Roman"/>
          <w:sz w:val="24"/>
          <w:szCs w:val="24"/>
        </w:rPr>
        <w:t xml:space="preserve"> </w:t>
      </w:r>
      <w:r w:rsidR="00554BDA" w:rsidRPr="00774DC5">
        <w:rPr>
          <w:rFonts w:ascii="Times New Roman" w:hAnsi="Times New Roman" w:cs="Times New Roman"/>
          <w:sz w:val="24"/>
          <w:szCs w:val="24"/>
        </w:rPr>
        <w:t>by tangible</w:t>
      </w:r>
      <w:r w:rsidR="00624F23" w:rsidRPr="00774DC5">
        <w:rPr>
          <w:rFonts w:ascii="Times New Roman" w:hAnsi="Times New Roman" w:cs="Times New Roman"/>
          <w:sz w:val="24"/>
          <w:szCs w:val="24"/>
        </w:rPr>
        <w:t xml:space="preserve"> and intangible </w:t>
      </w:r>
      <w:r w:rsidR="00624F23" w:rsidRPr="006A130F">
        <w:rPr>
          <w:rFonts w:ascii="Times New Roman" w:hAnsi="Times New Roman" w:cs="Times New Roman"/>
          <w:sz w:val="24"/>
          <w:szCs w:val="24"/>
        </w:rPr>
        <w:t>resource</w:t>
      </w:r>
      <w:r w:rsidR="000C144C" w:rsidRPr="006A130F">
        <w:rPr>
          <w:rFonts w:ascii="Times New Roman" w:hAnsi="Times New Roman" w:cs="Times New Roman"/>
          <w:sz w:val="24"/>
          <w:szCs w:val="24"/>
        </w:rPr>
        <w:t>s</w:t>
      </w:r>
      <w:r w:rsidR="00882A8E" w:rsidRPr="006A130F">
        <w:rPr>
          <w:rFonts w:ascii="Times New Roman" w:hAnsi="Times New Roman" w:cs="Times New Roman"/>
          <w:sz w:val="24"/>
          <w:szCs w:val="24"/>
        </w:rPr>
        <w:t xml:space="preserve"> </w:t>
      </w:r>
      <w:r w:rsidR="00882A8E" w:rsidRPr="003B7535">
        <w:rPr>
          <w:rFonts w:ascii="Times New Roman" w:hAnsi="Times New Roman" w:cs="Times New Roman"/>
          <w:color w:val="000000" w:themeColor="text1"/>
          <w:sz w:val="24"/>
          <w:szCs w:val="24"/>
        </w:rPr>
        <w:t>perspective</w:t>
      </w:r>
      <w:r w:rsidR="00624F23" w:rsidRPr="003B7535">
        <w:rPr>
          <w:rFonts w:ascii="Times New Roman" w:hAnsi="Times New Roman" w:cs="Times New Roman"/>
          <w:color w:val="000000" w:themeColor="text1"/>
          <w:sz w:val="24"/>
          <w:szCs w:val="24"/>
        </w:rPr>
        <w:t>.</w:t>
      </w:r>
      <w:r w:rsidR="001D49B3" w:rsidRPr="003B7535">
        <w:rPr>
          <w:rFonts w:ascii="Times New Roman" w:hAnsi="Times New Roman" w:cs="Times New Roman"/>
          <w:color w:val="000000" w:themeColor="text1"/>
          <w:sz w:val="24"/>
          <w:szCs w:val="24"/>
        </w:rPr>
        <w:t xml:space="preserve"> Secondly, the prioritization of identified drivers</w:t>
      </w:r>
      <w:r w:rsidR="00624F23" w:rsidRPr="003B7535">
        <w:rPr>
          <w:rFonts w:ascii="Times New Roman" w:hAnsi="Times New Roman" w:cs="Times New Roman"/>
          <w:color w:val="000000" w:themeColor="text1"/>
          <w:sz w:val="24"/>
          <w:szCs w:val="24"/>
        </w:rPr>
        <w:t xml:space="preserve"> </w:t>
      </w:r>
      <w:r w:rsidR="000D7DE3" w:rsidRPr="003B7535">
        <w:rPr>
          <w:rFonts w:ascii="Times New Roman" w:hAnsi="Times New Roman" w:cs="Times New Roman"/>
          <w:color w:val="000000" w:themeColor="text1"/>
          <w:sz w:val="24"/>
          <w:szCs w:val="24"/>
        </w:rPr>
        <w:t>with</w:t>
      </w:r>
      <w:r w:rsidR="001D49B3" w:rsidRPr="003B7535">
        <w:rPr>
          <w:rFonts w:ascii="Times New Roman" w:hAnsi="Times New Roman" w:cs="Times New Roman"/>
          <w:color w:val="000000" w:themeColor="text1"/>
          <w:sz w:val="24"/>
          <w:szCs w:val="24"/>
        </w:rPr>
        <w:t xml:space="preserve"> MCDM tools to facilitate </w:t>
      </w:r>
      <w:r w:rsidR="00E13FEC" w:rsidRPr="003B7535">
        <w:rPr>
          <w:rFonts w:ascii="Times New Roman" w:hAnsi="Times New Roman" w:cs="Times New Roman"/>
          <w:color w:val="000000" w:themeColor="text1"/>
          <w:sz w:val="24"/>
          <w:szCs w:val="24"/>
        </w:rPr>
        <w:t>the strategic</w:t>
      </w:r>
      <w:r w:rsidR="000D7DE3" w:rsidRPr="003B7535">
        <w:rPr>
          <w:rFonts w:ascii="Times New Roman" w:hAnsi="Times New Roman" w:cs="Times New Roman"/>
          <w:color w:val="000000" w:themeColor="text1"/>
          <w:sz w:val="24"/>
          <w:szCs w:val="24"/>
        </w:rPr>
        <w:t xml:space="preserve"> </w:t>
      </w:r>
      <w:r w:rsidR="00624F23" w:rsidRPr="003B7535">
        <w:rPr>
          <w:rFonts w:ascii="Times New Roman" w:hAnsi="Times New Roman" w:cs="Times New Roman"/>
          <w:color w:val="000000" w:themeColor="text1"/>
          <w:sz w:val="24"/>
          <w:szCs w:val="24"/>
        </w:rPr>
        <w:t xml:space="preserve">implementation of initiatives to minimize PHL in the cashew </w:t>
      </w:r>
      <w:r w:rsidR="00E416FE" w:rsidRPr="003B7535">
        <w:rPr>
          <w:rFonts w:ascii="Times New Roman" w:hAnsi="Times New Roman" w:cs="Times New Roman"/>
          <w:color w:val="000000" w:themeColor="text1"/>
          <w:sz w:val="24"/>
          <w:szCs w:val="24"/>
        </w:rPr>
        <w:t xml:space="preserve">production </w:t>
      </w:r>
      <w:r w:rsidR="00624F23" w:rsidRPr="003B7535">
        <w:rPr>
          <w:rFonts w:ascii="Times New Roman" w:hAnsi="Times New Roman" w:cs="Times New Roman"/>
          <w:color w:val="000000" w:themeColor="text1"/>
          <w:sz w:val="24"/>
          <w:szCs w:val="24"/>
        </w:rPr>
        <w:t xml:space="preserve">sector. </w:t>
      </w:r>
      <w:r w:rsidR="000E26A0" w:rsidRPr="003B7535">
        <w:rPr>
          <w:rFonts w:ascii="Times New Roman" w:hAnsi="Times New Roman" w:cs="Times New Roman"/>
          <w:color w:val="000000" w:themeColor="text1"/>
          <w:sz w:val="24"/>
          <w:szCs w:val="24"/>
        </w:rPr>
        <w:t>Again, this study</w:t>
      </w:r>
      <w:r w:rsidR="00624F23" w:rsidRPr="003B7535">
        <w:rPr>
          <w:rFonts w:ascii="Times New Roman" w:hAnsi="Times New Roman" w:cs="Times New Roman"/>
          <w:color w:val="000000" w:themeColor="text1"/>
          <w:sz w:val="24"/>
          <w:szCs w:val="24"/>
        </w:rPr>
        <w:t xml:space="preserve"> </w:t>
      </w:r>
      <w:r w:rsidR="001137BF" w:rsidRPr="003B7535">
        <w:rPr>
          <w:rFonts w:ascii="Times New Roman" w:hAnsi="Times New Roman" w:cs="Times New Roman"/>
          <w:color w:val="000000" w:themeColor="text1"/>
          <w:sz w:val="24"/>
          <w:szCs w:val="24"/>
        </w:rPr>
        <w:t xml:space="preserve">provides insights to </w:t>
      </w:r>
      <w:r w:rsidR="00541BA8" w:rsidRPr="00774DC5">
        <w:rPr>
          <w:rFonts w:ascii="Times New Roman" w:hAnsi="Times New Roman" w:cs="Times New Roman"/>
          <w:color w:val="000000" w:themeColor="text1"/>
          <w:sz w:val="24"/>
          <w:szCs w:val="24"/>
        </w:rPr>
        <w:t xml:space="preserve">supply </w:t>
      </w:r>
      <w:r w:rsidR="00624F23" w:rsidRPr="00774DC5">
        <w:rPr>
          <w:rFonts w:ascii="Times New Roman" w:hAnsi="Times New Roman" w:cs="Times New Roman"/>
          <w:color w:val="000000" w:themeColor="text1"/>
          <w:sz w:val="24"/>
          <w:szCs w:val="24"/>
        </w:rPr>
        <w:t>decision-makers</w:t>
      </w:r>
      <w:r w:rsidR="00541BA8" w:rsidRPr="00774DC5">
        <w:rPr>
          <w:rFonts w:ascii="Times New Roman" w:hAnsi="Times New Roman" w:cs="Times New Roman"/>
          <w:color w:val="000000" w:themeColor="text1"/>
          <w:sz w:val="24"/>
          <w:szCs w:val="24"/>
        </w:rPr>
        <w:t xml:space="preserve">, </w:t>
      </w:r>
      <w:r w:rsidR="00554BDA" w:rsidRPr="00774DC5">
        <w:rPr>
          <w:rFonts w:ascii="Times New Roman" w:hAnsi="Times New Roman" w:cs="Times New Roman"/>
          <w:color w:val="000000" w:themeColor="text1"/>
          <w:sz w:val="24"/>
          <w:szCs w:val="24"/>
        </w:rPr>
        <w:t>governments, and</w:t>
      </w:r>
      <w:r w:rsidR="00624F23" w:rsidRPr="00774DC5">
        <w:rPr>
          <w:rFonts w:ascii="Times New Roman" w:hAnsi="Times New Roman" w:cs="Times New Roman"/>
          <w:color w:val="000000" w:themeColor="text1"/>
          <w:sz w:val="24"/>
          <w:szCs w:val="24"/>
        </w:rPr>
        <w:t xml:space="preserve"> relevant stakeholders to find strategic and inn</w:t>
      </w:r>
      <w:r w:rsidR="000E26A0" w:rsidRPr="00774DC5">
        <w:rPr>
          <w:rFonts w:ascii="Times New Roman" w:hAnsi="Times New Roman" w:cs="Times New Roman"/>
          <w:color w:val="000000" w:themeColor="text1"/>
          <w:sz w:val="24"/>
          <w:szCs w:val="24"/>
        </w:rPr>
        <w:t>ovative approaches</w:t>
      </w:r>
      <w:r w:rsidR="00624F23" w:rsidRPr="00774DC5">
        <w:rPr>
          <w:rFonts w:ascii="Times New Roman" w:hAnsi="Times New Roman" w:cs="Times New Roman"/>
          <w:color w:val="000000" w:themeColor="text1"/>
          <w:sz w:val="24"/>
          <w:szCs w:val="24"/>
        </w:rPr>
        <w:t xml:space="preserve"> </w:t>
      </w:r>
      <w:r w:rsidR="003D10C2" w:rsidRPr="00774DC5">
        <w:rPr>
          <w:rFonts w:ascii="Times New Roman" w:hAnsi="Times New Roman" w:cs="Times New Roman"/>
          <w:color w:val="000000" w:themeColor="text1"/>
          <w:sz w:val="24"/>
          <w:szCs w:val="24"/>
        </w:rPr>
        <w:t>to</w:t>
      </w:r>
      <w:r w:rsidR="00B82AEC" w:rsidRPr="00774DC5">
        <w:rPr>
          <w:rFonts w:ascii="Times New Roman" w:hAnsi="Times New Roman" w:cs="Times New Roman"/>
          <w:color w:val="000000" w:themeColor="text1"/>
          <w:sz w:val="24"/>
          <w:szCs w:val="24"/>
        </w:rPr>
        <w:t xml:space="preserve"> address</w:t>
      </w:r>
      <w:r w:rsidR="00624F23" w:rsidRPr="00774DC5">
        <w:rPr>
          <w:rFonts w:ascii="Times New Roman" w:hAnsi="Times New Roman" w:cs="Times New Roman"/>
          <w:color w:val="000000" w:themeColor="text1"/>
          <w:sz w:val="24"/>
          <w:szCs w:val="24"/>
        </w:rPr>
        <w:t xml:space="preserve"> drivers of PHL in the RCNs supply network</w:t>
      </w:r>
      <w:r w:rsidR="00624F23" w:rsidRPr="00774DC5">
        <w:rPr>
          <w:rFonts w:ascii="Times New Roman" w:hAnsi="Times New Roman" w:cs="Times New Roman"/>
          <w:sz w:val="24"/>
          <w:szCs w:val="24"/>
        </w:rPr>
        <w:t>.</w:t>
      </w:r>
    </w:p>
    <w:p w14:paraId="158F4A6D" w14:textId="4A1F3773" w:rsidR="00797AEE" w:rsidRDefault="00624F23" w:rsidP="00774DC5">
      <w:pPr>
        <w:autoSpaceDE w:val="0"/>
        <w:autoSpaceDN w:val="0"/>
        <w:adjustRightInd w:val="0"/>
        <w:spacing w:after="0"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  The remaining section of the paper is organized as follows; Section 2 presents a literature review on PHL, </w:t>
      </w:r>
      <w:r w:rsidR="003D10C2" w:rsidRPr="00774DC5">
        <w:rPr>
          <w:rFonts w:ascii="Times New Roman" w:hAnsi="Times New Roman" w:cs="Times New Roman"/>
          <w:sz w:val="24"/>
          <w:szCs w:val="24"/>
        </w:rPr>
        <w:t>resources,</w:t>
      </w:r>
      <w:r w:rsidRPr="00774DC5">
        <w:rPr>
          <w:rFonts w:ascii="Times New Roman" w:hAnsi="Times New Roman" w:cs="Times New Roman"/>
          <w:sz w:val="24"/>
          <w:szCs w:val="24"/>
        </w:rPr>
        <w:t xml:space="preserve"> and identifies drivers of PHL. In Section 3, we </w:t>
      </w:r>
      <w:r w:rsidR="00554BDA" w:rsidRPr="00774DC5">
        <w:rPr>
          <w:rFonts w:ascii="Times New Roman" w:hAnsi="Times New Roman" w:cs="Times New Roman"/>
          <w:sz w:val="24"/>
          <w:szCs w:val="24"/>
        </w:rPr>
        <w:t>introduce the</w:t>
      </w:r>
      <w:r w:rsidR="003D10C2" w:rsidRPr="00774DC5">
        <w:rPr>
          <w:rFonts w:ascii="Times New Roman" w:hAnsi="Times New Roman" w:cs="Times New Roman"/>
          <w:sz w:val="24"/>
          <w:szCs w:val="24"/>
        </w:rPr>
        <w:t xml:space="preserve"> </w:t>
      </w:r>
      <w:r w:rsidRPr="00774DC5">
        <w:rPr>
          <w:rFonts w:ascii="Times New Roman" w:hAnsi="Times New Roman" w:cs="Times New Roman"/>
          <w:sz w:val="24"/>
          <w:szCs w:val="24"/>
        </w:rPr>
        <w:t>fuzzy-DEMATEL technique and data collection. The results of the study are presented in Section 4. In Section 5, we present the discussion, implication</w:t>
      </w:r>
      <w:r w:rsidR="003D10C2" w:rsidRPr="00774DC5">
        <w:rPr>
          <w:rFonts w:ascii="Times New Roman" w:hAnsi="Times New Roman" w:cs="Times New Roman"/>
          <w:sz w:val="24"/>
          <w:szCs w:val="24"/>
        </w:rPr>
        <w:t>,</w:t>
      </w:r>
      <w:r w:rsidRPr="00774DC5">
        <w:rPr>
          <w:rFonts w:ascii="Times New Roman" w:hAnsi="Times New Roman" w:cs="Times New Roman"/>
          <w:sz w:val="24"/>
          <w:szCs w:val="24"/>
        </w:rPr>
        <w:t xml:space="preserve"> and sensitivity analysis. Finally, we provide conclusions with the limitations and future studies scope of the paper in Section 6.</w:t>
      </w:r>
    </w:p>
    <w:p w14:paraId="2A9F0F92" w14:textId="332510E2" w:rsidR="00B26839" w:rsidRDefault="00B26839" w:rsidP="00774DC5">
      <w:pPr>
        <w:autoSpaceDE w:val="0"/>
        <w:autoSpaceDN w:val="0"/>
        <w:adjustRightInd w:val="0"/>
        <w:spacing w:after="0" w:line="360" w:lineRule="auto"/>
        <w:jc w:val="both"/>
        <w:rPr>
          <w:rFonts w:ascii="Times New Roman" w:hAnsi="Times New Roman" w:cs="Times New Roman"/>
          <w:sz w:val="24"/>
          <w:szCs w:val="24"/>
        </w:rPr>
      </w:pPr>
    </w:p>
    <w:p w14:paraId="30057476" w14:textId="5C519BD9" w:rsidR="00B26839" w:rsidRDefault="00B26839" w:rsidP="00774DC5">
      <w:pPr>
        <w:autoSpaceDE w:val="0"/>
        <w:autoSpaceDN w:val="0"/>
        <w:adjustRightInd w:val="0"/>
        <w:spacing w:after="0" w:line="360" w:lineRule="auto"/>
        <w:jc w:val="both"/>
        <w:rPr>
          <w:rFonts w:ascii="Times New Roman" w:hAnsi="Times New Roman" w:cs="Times New Roman"/>
          <w:sz w:val="24"/>
          <w:szCs w:val="24"/>
        </w:rPr>
      </w:pPr>
    </w:p>
    <w:p w14:paraId="41D4AA86" w14:textId="77777777" w:rsidR="00B26839" w:rsidRPr="00774DC5" w:rsidRDefault="00B26839" w:rsidP="00774DC5">
      <w:pPr>
        <w:autoSpaceDE w:val="0"/>
        <w:autoSpaceDN w:val="0"/>
        <w:adjustRightInd w:val="0"/>
        <w:spacing w:after="0" w:line="360" w:lineRule="auto"/>
        <w:jc w:val="both"/>
        <w:rPr>
          <w:rFonts w:ascii="Times New Roman" w:hAnsi="Times New Roman" w:cs="Times New Roman"/>
          <w:sz w:val="24"/>
          <w:szCs w:val="24"/>
        </w:rPr>
      </w:pPr>
    </w:p>
    <w:p w14:paraId="2AF31F61" w14:textId="25C415BD" w:rsidR="00B23CDA" w:rsidRPr="00774DC5" w:rsidRDefault="006C357A" w:rsidP="00774DC5">
      <w:pPr>
        <w:autoSpaceDE w:val="0"/>
        <w:autoSpaceDN w:val="0"/>
        <w:adjustRightInd w:val="0"/>
        <w:spacing w:after="0" w:line="360" w:lineRule="auto"/>
        <w:jc w:val="both"/>
        <w:rPr>
          <w:rFonts w:ascii="Times New Roman" w:hAnsi="Times New Roman" w:cs="Times New Roman"/>
          <w:b/>
          <w:sz w:val="24"/>
          <w:szCs w:val="24"/>
        </w:rPr>
      </w:pPr>
      <w:r w:rsidRPr="00774DC5">
        <w:rPr>
          <w:rFonts w:ascii="Times New Roman" w:hAnsi="Times New Roman" w:cs="Times New Roman"/>
          <w:b/>
          <w:sz w:val="24"/>
          <w:szCs w:val="24"/>
        </w:rPr>
        <w:lastRenderedPageBreak/>
        <w:t xml:space="preserve">2.0 Research background </w:t>
      </w:r>
    </w:p>
    <w:p w14:paraId="4C07972B" w14:textId="77777777" w:rsidR="008B7174" w:rsidRPr="00774DC5" w:rsidRDefault="008B7174" w:rsidP="00774DC5">
      <w:pPr>
        <w:autoSpaceDE w:val="0"/>
        <w:autoSpaceDN w:val="0"/>
        <w:adjustRightInd w:val="0"/>
        <w:spacing w:after="0" w:line="360" w:lineRule="auto"/>
        <w:jc w:val="both"/>
        <w:rPr>
          <w:rFonts w:ascii="Times New Roman" w:hAnsi="Times New Roman" w:cs="Times New Roman"/>
          <w:b/>
          <w:sz w:val="24"/>
          <w:szCs w:val="24"/>
        </w:rPr>
      </w:pPr>
    </w:p>
    <w:p w14:paraId="5A3F242C" w14:textId="2A1B444C" w:rsidR="006C357A" w:rsidRPr="00774DC5" w:rsidRDefault="006C357A" w:rsidP="00774DC5">
      <w:pPr>
        <w:spacing w:line="360" w:lineRule="auto"/>
        <w:jc w:val="both"/>
        <w:rPr>
          <w:rFonts w:ascii="Times New Roman" w:hAnsi="Times New Roman" w:cs="Times New Roman"/>
          <w:b/>
          <w:i/>
          <w:sz w:val="24"/>
          <w:szCs w:val="24"/>
        </w:rPr>
      </w:pPr>
      <w:r w:rsidRPr="00774DC5">
        <w:rPr>
          <w:rFonts w:ascii="Times New Roman" w:hAnsi="Times New Roman" w:cs="Times New Roman"/>
          <w:b/>
          <w:i/>
          <w:sz w:val="24"/>
          <w:szCs w:val="24"/>
        </w:rPr>
        <w:t>2.</w:t>
      </w:r>
      <w:r w:rsidR="006B3D2E" w:rsidRPr="00774DC5">
        <w:rPr>
          <w:rFonts w:ascii="Times New Roman" w:hAnsi="Times New Roman" w:cs="Times New Roman"/>
          <w:b/>
          <w:i/>
          <w:sz w:val="24"/>
          <w:szCs w:val="24"/>
        </w:rPr>
        <w:t>1</w:t>
      </w:r>
      <w:r w:rsidR="002D2D93" w:rsidRPr="00774DC5">
        <w:rPr>
          <w:rFonts w:ascii="Times New Roman" w:hAnsi="Times New Roman" w:cs="Times New Roman"/>
          <w:b/>
          <w:i/>
          <w:sz w:val="24"/>
          <w:szCs w:val="24"/>
        </w:rPr>
        <w:t xml:space="preserve"> Post</w:t>
      </w:r>
      <w:r w:rsidR="001F335F" w:rsidRPr="00774DC5">
        <w:rPr>
          <w:rFonts w:ascii="Times New Roman" w:hAnsi="Times New Roman" w:cs="Times New Roman"/>
          <w:b/>
          <w:i/>
          <w:sz w:val="24"/>
          <w:szCs w:val="24"/>
        </w:rPr>
        <w:t>-harvest loss</w:t>
      </w:r>
      <w:r w:rsidR="009D1700" w:rsidRPr="00774DC5">
        <w:rPr>
          <w:rFonts w:ascii="Times New Roman" w:hAnsi="Times New Roman" w:cs="Times New Roman"/>
          <w:b/>
          <w:i/>
          <w:sz w:val="24"/>
          <w:szCs w:val="24"/>
        </w:rPr>
        <w:t>es</w:t>
      </w:r>
      <w:r w:rsidR="004B7D59" w:rsidRPr="00774DC5">
        <w:rPr>
          <w:rFonts w:ascii="Times New Roman" w:hAnsi="Times New Roman" w:cs="Times New Roman"/>
          <w:b/>
          <w:i/>
          <w:sz w:val="24"/>
          <w:szCs w:val="24"/>
        </w:rPr>
        <w:t xml:space="preserve"> and resources</w:t>
      </w:r>
    </w:p>
    <w:p w14:paraId="3B8B395B" w14:textId="78CDADEA" w:rsidR="00E546DD" w:rsidRPr="00774DC5" w:rsidRDefault="00BA7620" w:rsidP="00774DC5">
      <w:pPr>
        <w:autoSpaceDE w:val="0"/>
        <w:autoSpaceDN w:val="0"/>
        <w:adjustRightInd w:val="0"/>
        <w:spacing w:after="0"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  </w:t>
      </w:r>
      <w:r w:rsidR="00273D73" w:rsidRPr="00774DC5">
        <w:rPr>
          <w:rFonts w:ascii="Times New Roman" w:hAnsi="Times New Roman" w:cs="Times New Roman"/>
          <w:sz w:val="24"/>
          <w:szCs w:val="24"/>
        </w:rPr>
        <w:t xml:space="preserve">Although there are several studies on PHL </w:t>
      </w:r>
      <w:r w:rsidR="00273D73" w:rsidRPr="00774DC5">
        <w:rPr>
          <w:rFonts w:ascii="Times New Roman" w:hAnsi="Times New Roman" w:cs="Times New Roman"/>
          <w:sz w:val="24"/>
          <w:szCs w:val="24"/>
        </w:rPr>
        <w:fldChar w:fldCharType="begin">
          <w:fldData xml:space="preserve">PEVuZE5vdGU+PENpdGU+PEF1dGhvcj5UcsO2Z2VyPC9BdXRob3I+PFllYXI+MjAyMDwvWWVhcj48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PEVuZE5vdGU+PENpdGU+PEF1dGhvcj5UcsO2Z2VyPC9BdXRob3I+PFllYXI+MjAyMDwvWWVhcj48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273D73" w:rsidRPr="00774DC5">
        <w:rPr>
          <w:rFonts w:ascii="Times New Roman" w:hAnsi="Times New Roman" w:cs="Times New Roman"/>
          <w:sz w:val="24"/>
          <w:szCs w:val="24"/>
        </w:rPr>
      </w:r>
      <w:r w:rsidR="00273D73"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132" w:tooltip="Tröger, 2020 #582" w:history="1">
        <w:r w:rsidR="00797AEE" w:rsidRPr="00774DC5">
          <w:rPr>
            <w:rFonts w:ascii="Times New Roman" w:hAnsi="Times New Roman" w:cs="Times New Roman"/>
            <w:noProof/>
            <w:sz w:val="24"/>
            <w:szCs w:val="24"/>
          </w:rPr>
          <w:t>Tröger et al. 2020</w:t>
        </w:r>
      </w:hyperlink>
      <w:r w:rsidR="00D540A3" w:rsidRPr="00774DC5">
        <w:rPr>
          <w:rFonts w:ascii="Times New Roman" w:hAnsi="Times New Roman" w:cs="Times New Roman"/>
          <w:noProof/>
          <w:sz w:val="24"/>
          <w:szCs w:val="24"/>
        </w:rPr>
        <w:t xml:space="preserve">; </w:t>
      </w:r>
      <w:hyperlink w:anchor="_ENREF_114" w:tooltip="Restrepo, 2020 #588" w:history="1">
        <w:r w:rsidR="00797AEE" w:rsidRPr="00774DC5">
          <w:rPr>
            <w:rFonts w:ascii="Times New Roman" w:hAnsi="Times New Roman" w:cs="Times New Roman"/>
            <w:noProof/>
            <w:sz w:val="24"/>
            <w:szCs w:val="24"/>
          </w:rPr>
          <w:t>Restrepo et al. 2020</w:t>
        </w:r>
      </w:hyperlink>
      <w:r w:rsidR="00D540A3" w:rsidRPr="00774DC5">
        <w:rPr>
          <w:rFonts w:ascii="Times New Roman" w:hAnsi="Times New Roman" w:cs="Times New Roman"/>
          <w:noProof/>
          <w:sz w:val="24"/>
          <w:szCs w:val="24"/>
        </w:rPr>
        <w:t xml:space="preserve">; </w:t>
      </w:r>
      <w:hyperlink w:anchor="_ENREF_24" w:tooltip="Bradford, 2018 #1" w:history="1">
        <w:r w:rsidR="00797AEE" w:rsidRPr="00774DC5">
          <w:rPr>
            <w:rFonts w:ascii="Times New Roman" w:hAnsi="Times New Roman" w:cs="Times New Roman"/>
            <w:noProof/>
            <w:sz w:val="24"/>
            <w:szCs w:val="24"/>
          </w:rPr>
          <w:t>Bradford et al. 2018</w:t>
        </w:r>
      </w:hyperlink>
      <w:r w:rsidR="00D540A3" w:rsidRPr="00774DC5">
        <w:rPr>
          <w:rFonts w:ascii="Times New Roman" w:hAnsi="Times New Roman" w:cs="Times New Roman"/>
          <w:noProof/>
          <w:sz w:val="24"/>
          <w:szCs w:val="24"/>
        </w:rPr>
        <w:t xml:space="preserve">; </w:t>
      </w:r>
      <w:hyperlink w:anchor="_ENREF_45" w:tooltip="Ellis, 2020 #581" w:history="1">
        <w:r w:rsidR="00797AEE" w:rsidRPr="00774DC5">
          <w:rPr>
            <w:rFonts w:ascii="Times New Roman" w:hAnsi="Times New Roman" w:cs="Times New Roman"/>
            <w:noProof/>
            <w:sz w:val="24"/>
            <w:szCs w:val="24"/>
          </w:rPr>
          <w:t>Ellis et al. 2020</w:t>
        </w:r>
      </w:hyperlink>
      <w:r w:rsidR="00D540A3" w:rsidRPr="00774DC5">
        <w:rPr>
          <w:rFonts w:ascii="Times New Roman" w:hAnsi="Times New Roman" w:cs="Times New Roman"/>
          <w:noProof/>
          <w:sz w:val="24"/>
          <w:szCs w:val="24"/>
        </w:rPr>
        <w:t xml:space="preserve">; </w:t>
      </w:r>
      <w:hyperlink w:anchor="_ENREF_62" w:tooltip="Hodges, 2011 #22" w:history="1">
        <w:r w:rsidR="00797AEE" w:rsidRPr="00774DC5">
          <w:rPr>
            <w:rFonts w:ascii="Times New Roman" w:hAnsi="Times New Roman" w:cs="Times New Roman"/>
            <w:noProof/>
            <w:sz w:val="24"/>
            <w:szCs w:val="24"/>
          </w:rPr>
          <w:t>Hodges et al. 2011</w:t>
        </w:r>
      </w:hyperlink>
      <w:r w:rsidR="00D540A3" w:rsidRPr="00774DC5">
        <w:rPr>
          <w:rFonts w:ascii="Times New Roman" w:hAnsi="Times New Roman" w:cs="Times New Roman"/>
          <w:noProof/>
          <w:sz w:val="24"/>
          <w:szCs w:val="24"/>
        </w:rPr>
        <w:t xml:space="preserve">; </w:t>
      </w:r>
      <w:hyperlink w:anchor="_ENREF_109" w:tooltip="Ponnuswami, 2011 #642" w:history="1">
        <w:r w:rsidR="00797AEE" w:rsidRPr="00774DC5">
          <w:rPr>
            <w:rFonts w:ascii="Times New Roman" w:hAnsi="Times New Roman" w:cs="Times New Roman"/>
            <w:noProof/>
            <w:sz w:val="24"/>
            <w:szCs w:val="24"/>
          </w:rPr>
          <w:t>Ponnuswami et al. 2011</w:t>
        </w:r>
      </w:hyperlink>
      <w:r w:rsidR="00D540A3" w:rsidRPr="00774DC5">
        <w:rPr>
          <w:rFonts w:ascii="Times New Roman" w:hAnsi="Times New Roman" w:cs="Times New Roman"/>
          <w:noProof/>
          <w:sz w:val="24"/>
          <w:szCs w:val="24"/>
        </w:rPr>
        <w:t>)</w:t>
      </w:r>
      <w:r w:rsidR="00273D73" w:rsidRPr="00774DC5">
        <w:rPr>
          <w:rFonts w:ascii="Times New Roman" w:hAnsi="Times New Roman" w:cs="Times New Roman"/>
          <w:sz w:val="24"/>
          <w:szCs w:val="24"/>
        </w:rPr>
        <w:fldChar w:fldCharType="end"/>
      </w:r>
      <w:r w:rsidR="00273D73" w:rsidRPr="00774DC5">
        <w:rPr>
          <w:rFonts w:ascii="Times New Roman" w:hAnsi="Times New Roman" w:cs="Times New Roman"/>
          <w:sz w:val="24"/>
          <w:szCs w:val="24"/>
        </w:rPr>
        <w:t xml:space="preserve">, in-depth focus </w:t>
      </w:r>
      <w:r w:rsidR="00E71076" w:rsidRPr="00774DC5">
        <w:rPr>
          <w:rFonts w:ascii="Times New Roman" w:hAnsi="Times New Roman" w:cs="Times New Roman"/>
          <w:sz w:val="24"/>
          <w:szCs w:val="24"/>
        </w:rPr>
        <w:t>from the perspective of</w:t>
      </w:r>
      <w:r w:rsidR="007857FE" w:rsidRPr="00774DC5">
        <w:rPr>
          <w:rFonts w:ascii="Times New Roman" w:hAnsi="Times New Roman" w:cs="Times New Roman"/>
          <w:sz w:val="24"/>
          <w:szCs w:val="24"/>
        </w:rPr>
        <w:t xml:space="preserve"> tangible and intangible resources</w:t>
      </w:r>
      <w:r w:rsidR="0088698A" w:rsidRPr="00774DC5">
        <w:rPr>
          <w:rFonts w:ascii="Times New Roman" w:hAnsi="Times New Roman" w:cs="Times New Roman"/>
          <w:sz w:val="24"/>
          <w:szCs w:val="24"/>
        </w:rPr>
        <w:t xml:space="preserve">  </w:t>
      </w:r>
      <w:r w:rsidR="006735EE" w:rsidRPr="00774DC5">
        <w:rPr>
          <w:rFonts w:ascii="Times New Roman" w:hAnsi="Times New Roman" w:cs="Times New Roman"/>
          <w:sz w:val="24"/>
          <w:szCs w:val="24"/>
        </w:rPr>
        <w:t>is</w:t>
      </w:r>
      <w:r w:rsidR="00273D73" w:rsidRPr="00774DC5">
        <w:rPr>
          <w:rFonts w:ascii="Times New Roman" w:hAnsi="Times New Roman" w:cs="Times New Roman"/>
          <w:sz w:val="24"/>
          <w:szCs w:val="24"/>
        </w:rPr>
        <w:t xml:space="preserve"> rare</w:t>
      </w:r>
      <w:r w:rsidR="00273D73" w:rsidRPr="00774DC5">
        <w:rPr>
          <w:rFonts w:ascii="Times New Roman" w:hAnsi="Times New Roman" w:cs="Times New Roman"/>
          <w:color w:val="000000" w:themeColor="text1"/>
          <w:sz w:val="24"/>
          <w:szCs w:val="24"/>
        </w:rPr>
        <w:t>.</w:t>
      </w:r>
      <w:r w:rsidR="00273D73" w:rsidRPr="00774DC5">
        <w:rPr>
          <w:rFonts w:ascii="Times New Roman" w:hAnsi="Times New Roman" w:cs="Times New Roman"/>
          <w:sz w:val="24"/>
          <w:szCs w:val="24"/>
        </w:rPr>
        <w:t xml:space="preserve"> Inadequate and poor resources impedes systematic and effective operationalization of initiatives</w:t>
      </w:r>
      <w:r w:rsidR="00AD7403" w:rsidRPr="00774DC5">
        <w:rPr>
          <w:rFonts w:ascii="Times New Roman" w:hAnsi="Times New Roman" w:cs="Times New Roman"/>
          <w:sz w:val="24"/>
          <w:szCs w:val="24"/>
        </w:rPr>
        <w:t xml:space="preserve"> </w:t>
      </w:r>
      <w:r w:rsidR="00273D73" w:rsidRPr="00774DC5">
        <w:rPr>
          <w:rFonts w:ascii="Times New Roman" w:hAnsi="Times New Roman" w:cs="Times New Roman"/>
          <w:sz w:val="24"/>
          <w:szCs w:val="24"/>
        </w:rPr>
        <w:t>to minimize/eliminate PHL, particularly in developing</w:t>
      </w:r>
      <w:r w:rsidR="006735EE" w:rsidRPr="00774DC5">
        <w:rPr>
          <w:rFonts w:ascii="Times New Roman" w:hAnsi="Times New Roman" w:cs="Times New Roman"/>
          <w:sz w:val="24"/>
          <w:szCs w:val="24"/>
        </w:rPr>
        <w:t xml:space="preserve"> </w:t>
      </w:r>
      <w:r w:rsidR="00273D73" w:rsidRPr="00774DC5">
        <w:rPr>
          <w:rFonts w:ascii="Times New Roman" w:hAnsi="Times New Roman" w:cs="Times New Roman"/>
          <w:sz w:val="24"/>
          <w:szCs w:val="24"/>
        </w:rPr>
        <w:t xml:space="preserve">and emerging countries </w:t>
      </w:r>
      <w:r w:rsidR="00273D73" w:rsidRPr="00774DC5">
        <w:rPr>
          <w:rFonts w:ascii="Times New Roman" w:hAnsi="Times New Roman" w:cs="Times New Roman"/>
          <w:sz w:val="24"/>
          <w:szCs w:val="24"/>
        </w:rPr>
        <w:fldChar w:fldCharType="begin">
          <w:fldData xml:space="preserve">PEVuZE5vdGU+PENpdGU+PEF1dGhvcj5SZXV0dGVyPC9BdXRob3I+PFllYXI+MjAxNzwvWWVhcj48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PEVuZE5vdGU+PENpdGU+PEF1dGhvcj5SZXV0dGVyPC9BdXRob3I+PFllYXI+MjAxNzwvWWVhcj48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273D73" w:rsidRPr="00774DC5">
        <w:rPr>
          <w:rFonts w:ascii="Times New Roman" w:hAnsi="Times New Roman" w:cs="Times New Roman"/>
          <w:sz w:val="24"/>
          <w:szCs w:val="24"/>
        </w:rPr>
      </w:r>
      <w:r w:rsidR="00273D73"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115" w:tooltip="Reutter, 2017 #596" w:history="1">
        <w:r w:rsidR="00797AEE" w:rsidRPr="00774DC5">
          <w:rPr>
            <w:rFonts w:ascii="Times New Roman" w:hAnsi="Times New Roman" w:cs="Times New Roman"/>
            <w:noProof/>
            <w:sz w:val="24"/>
            <w:szCs w:val="24"/>
          </w:rPr>
          <w:t>Reutter et al. 2017</w:t>
        </w:r>
      </w:hyperlink>
      <w:r w:rsidR="00D540A3" w:rsidRPr="00774DC5">
        <w:rPr>
          <w:rFonts w:ascii="Times New Roman" w:hAnsi="Times New Roman" w:cs="Times New Roman"/>
          <w:noProof/>
          <w:sz w:val="24"/>
          <w:szCs w:val="24"/>
        </w:rPr>
        <w:t xml:space="preserve">; </w:t>
      </w:r>
      <w:hyperlink w:anchor="_ENREF_9" w:tooltip="Alexander, 2017 #597" w:history="1">
        <w:r w:rsidR="00797AEE" w:rsidRPr="00774DC5">
          <w:rPr>
            <w:rFonts w:ascii="Times New Roman" w:hAnsi="Times New Roman" w:cs="Times New Roman"/>
            <w:noProof/>
            <w:sz w:val="24"/>
            <w:szCs w:val="24"/>
          </w:rPr>
          <w:t>Alexander et al. 2017</w:t>
        </w:r>
      </w:hyperlink>
      <w:r w:rsidR="00D540A3" w:rsidRPr="00774DC5">
        <w:rPr>
          <w:rFonts w:ascii="Times New Roman" w:hAnsi="Times New Roman" w:cs="Times New Roman"/>
          <w:noProof/>
          <w:sz w:val="24"/>
          <w:szCs w:val="24"/>
        </w:rPr>
        <w:t xml:space="preserve">; </w:t>
      </w:r>
      <w:hyperlink w:anchor="_ENREF_62" w:tooltip="Hodges, 2011 #22" w:history="1">
        <w:r w:rsidR="00797AEE" w:rsidRPr="00774DC5">
          <w:rPr>
            <w:rFonts w:ascii="Times New Roman" w:hAnsi="Times New Roman" w:cs="Times New Roman"/>
            <w:noProof/>
            <w:sz w:val="24"/>
            <w:szCs w:val="24"/>
          </w:rPr>
          <w:t>Hodges et al. 2011</w:t>
        </w:r>
      </w:hyperlink>
      <w:r w:rsidR="00D540A3" w:rsidRPr="00774DC5">
        <w:rPr>
          <w:rFonts w:ascii="Times New Roman" w:hAnsi="Times New Roman" w:cs="Times New Roman"/>
          <w:noProof/>
          <w:sz w:val="24"/>
          <w:szCs w:val="24"/>
        </w:rPr>
        <w:t>)</w:t>
      </w:r>
      <w:r w:rsidR="00273D73" w:rsidRPr="00774DC5">
        <w:rPr>
          <w:rFonts w:ascii="Times New Roman" w:hAnsi="Times New Roman" w:cs="Times New Roman"/>
          <w:sz w:val="24"/>
          <w:szCs w:val="24"/>
        </w:rPr>
        <w:fldChar w:fldCharType="end"/>
      </w:r>
      <w:r w:rsidR="0094317E" w:rsidRPr="00774DC5">
        <w:rPr>
          <w:rFonts w:ascii="Times New Roman" w:hAnsi="Times New Roman" w:cs="Times New Roman"/>
          <w:sz w:val="24"/>
          <w:szCs w:val="24"/>
        </w:rPr>
        <w:t>.</w:t>
      </w:r>
      <w:r w:rsidR="00037FCB" w:rsidRPr="00774DC5">
        <w:rPr>
          <w:rFonts w:ascii="Times New Roman" w:hAnsi="Times New Roman" w:cs="Times New Roman"/>
          <w:sz w:val="24"/>
          <w:szCs w:val="24"/>
        </w:rPr>
        <w:t xml:space="preserve"> </w:t>
      </w:r>
      <w:r w:rsidR="00273D73" w:rsidRPr="00774DC5">
        <w:rPr>
          <w:rFonts w:ascii="Times New Roman" w:hAnsi="Times New Roman" w:cs="Times New Roman"/>
          <w:sz w:val="24"/>
          <w:szCs w:val="24"/>
        </w:rPr>
        <w:t xml:space="preserve">The </w:t>
      </w:r>
      <w:r w:rsidR="008B6712" w:rsidRPr="00774DC5">
        <w:rPr>
          <w:rFonts w:ascii="Times New Roman" w:hAnsi="Times New Roman" w:cs="Times New Roman"/>
          <w:sz w:val="24"/>
          <w:szCs w:val="24"/>
        </w:rPr>
        <w:t>resource-based view (</w:t>
      </w:r>
      <w:r w:rsidR="00273D73" w:rsidRPr="00774DC5">
        <w:rPr>
          <w:rFonts w:ascii="Times New Roman" w:hAnsi="Times New Roman" w:cs="Times New Roman"/>
          <w:sz w:val="24"/>
          <w:szCs w:val="24"/>
        </w:rPr>
        <w:t>RBV</w:t>
      </w:r>
      <w:r w:rsidR="008B6712" w:rsidRPr="00774DC5">
        <w:rPr>
          <w:rFonts w:ascii="Times New Roman" w:hAnsi="Times New Roman" w:cs="Times New Roman"/>
          <w:sz w:val="24"/>
          <w:szCs w:val="24"/>
        </w:rPr>
        <w:t xml:space="preserve">) </w:t>
      </w:r>
      <w:r w:rsidR="00273D73" w:rsidRPr="00774DC5">
        <w:rPr>
          <w:rFonts w:ascii="Times New Roman" w:hAnsi="Times New Roman" w:cs="Times New Roman"/>
          <w:sz w:val="24"/>
          <w:szCs w:val="24"/>
        </w:rPr>
        <w:t xml:space="preserve">underscores how enterprises </w:t>
      </w:r>
      <w:r w:rsidR="00853BB4" w:rsidRPr="00774DC5">
        <w:rPr>
          <w:rFonts w:ascii="Times New Roman" w:hAnsi="Times New Roman" w:cs="Times New Roman"/>
          <w:sz w:val="24"/>
          <w:szCs w:val="24"/>
        </w:rPr>
        <w:t>can</w:t>
      </w:r>
      <w:r w:rsidR="00273D73" w:rsidRPr="00774DC5">
        <w:rPr>
          <w:rFonts w:ascii="Times New Roman" w:hAnsi="Times New Roman" w:cs="Times New Roman"/>
          <w:sz w:val="24"/>
          <w:szCs w:val="24"/>
        </w:rPr>
        <w:t xml:space="preserve"> strategically leverage their available resources</w:t>
      </w:r>
      <w:r w:rsidR="00016C38" w:rsidRPr="00774DC5">
        <w:rPr>
          <w:rFonts w:ascii="Times New Roman" w:hAnsi="Times New Roman" w:cs="Times New Roman"/>
          <w:sz w:val="24"/>
          <w:szCs w:val="24"/>
        </w:rPr>
        <w:t>,</w:t>
      </w:r>
      <w:r w:rsidR="00273D73" w:rsidRPr="00774DC5">
        <w:rPr>
          <w:rFonts w:ascii="Times New Roman" w:hAnsi="Times New Roman" w:cs="Times New Roman"/>
          <w:sz w:val="24"/>
          <w:szCs w:val="24"/>
        </w:rPr>
        <w:t xml:space="preserve"> which are distinctive, rare</w:t>
      </w:r>
      <w:r w:rsidR="00016C38" w:rsidRPr="00774DC5">
        <w:rPr>
          <w:rFonts w:ascii="Times New Roman" w:hAnsi="Times New Roman" w:cs="Times New Roman"/>
          <w:sz w:val="24"/>
          <w:szCs w:val="24"/>
        </w:rPr>
        <w:t xml:space="preserve">, </w:t>
      </w:r>
      <w:r w:rsidR="00273D73" w:rsidRPr="00774DC5">
        <w:rPr>
          <w:rFonts w:ascii="Times New Roman" w:hAnsi="Times New Roman" w:cs="Times New Roman"/>
          <w:sz w:val="24"/>
          <w:szCs w:val="24"/>
        </w:rPr>
        <w:t>and</w:t>
      </w:r>
      <w:r w:rsidR="00016C38" w:rsidRPr="00774DC5">
        <w:rPr>
          <w:rFonts w:ascii="Times New Roman" w:hAnsi="Times New Roman" w:cs="Times New Roman"/>
          <w:sz w:val="24"/>
          <w:szCs w:val="24"/>
        </w:rPr>
        <w:t xml:space="preserve"> </w:t>
      </w:r>
      <w:r w:rsidR="00273D73" w:rsidRPr="00774DC5">
        <w:rPr>
          <w:rFonts w:ascii="Times New Roman" w:hAnsi="Times New Roman" w:cs="Times New Roman"/>
          <w:sz w:val="24"/>
          <w:szCs w:val="24"/>
        </w:rPr>
        <w:t>unduplicatable</w:t>
      </w:r>
      <w:r w:rsidR="00AD7403" w:rsidRPr="00774DC5">
        <w:rPr>
          <w:rFonts w:ascii="Times New Roman" w:hAnsi="Times New Roman" w:cs="Times New Roman"/>
          <w:sz w:val="24"/>
          <w:szCs w:val="24"/>
        </w:rPr>
        <w:t>,</w:t>
      </w:r>
      <w:r w:rsidR="00273D73" w:rsidRPr="00774DC5">
        <w:rPr>
          <w:rFonts w:ascii="Times New Roman" w:hAnsi="Times New Roman" w:cs="Times New Roman"/>
          <w:sz w:val="24"/>
          <w:szCs w:val="24"/>
        </w:rPr>
        <w:t xml:space="preserve"> to attain sustainable competitive</w:t>
      </w:r>
      <w:r w:rsidR="008B6712" w:rsidRPr="00774DC5">
        <w:rPr>
          <w:rFonts w:ascii="Times New Roman" w:hAnsi="Times New Roman" w:cs="Times New Roman"/>
          <w:sz w:val="24"/>
          <w:szCs w:val="24"/>
        </w:rPr>
        <w:t xml:space="preserve"> </w:t>
      </w:r>
      <w:r w:rsidR="00273D73" w:rsidRPr="00774DC5">
        <w:rPr>
          <w:rFonts w:ascii="Times New Roman" w:hAnsi="Times New Roman" w:cs="Times New Roman"/>
          <w:sz w:val="24"/>
          <w:szCs w:val="24"/>
        </w:rPr>
        <w:t xml:space="preserve">advantage over its competitors </w:t>
      </w:r>
      <w:r w:rsidR="00273D73"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&lt;EndNote&gt;&lt;Cite&gt;&lt;Author&gt;Barney&lt;/Author&gt;&lt;Year&gt;2001&lt;/Year&gt;&lt;RecNum&gt;68&lt;/RecNum&gt;&lt;DisplayText&gt;(J. Barney et al. 2001)&lt;/DisplayText&gt;&lt;record&gt;&lt;rec-number&gt;68&lt;/rec-number&gt;&lt;foreign-keys&gt;&lt;key app="EN" db-id="0v9estwwtpvw0setfaopee51tffv0vavfv0v"&gt;68&lt;/key&gt;&lt;/foreign-keys&gt;&lt;ref-type name="Journal Article"&gt;17&lt;/ref-type&gt;&lt;contributors&gt;&lt;authors&gt;&lt;author&gt;Barney, J.&lt;/author&gt;&lt;author&gt;Wright, M.&lt;/author&gt;&lt;author&gt;Ketchen Jr, D. J.&lt;/author&gt;&lt;/authors&gt;&lt;/contributors&gt;&lt;titles&gt;&lt;title&gt;The resource-based view of the firm: Ten years after 1991&lt;/title&gt;&lt;secondary-title&gt;Journal of Management&lt;/secondary-title&gt;&lt;/titles&gt;&lt;periodical&gt;&lt;full-title&gt;Journal of Management&lt;/full-title&gt;&lt;/periodical&gt;&lt;pages&gt;625-641&lt;/pages&gt;&lt;volume&gt;27&lt;/volume&gt;&lt;number&gt;6&lt;/number&gt;&lt;dates&gt;&lt;year&gt;2001&lt;/year&gt;&lt;/dates&gt;&lt;work-type&gt;Editorial&lt;/work-type&gt;&lt;urls&gt;&lt;related-urls&gt;&lt;url&gt;https://www.scopus.com/inward/record.uri?eid=2-s2.0-0001620554&amp;amp;doi=10.1016%2fS0149-2063%2801%2900114-3&amp;amp;partnerID=40&amp;amp;md5=1b432748ec33e6b5c9588d14a57926b6&lt;/url&gt;&lt;/related-urls&gt;&lt;/urls&gt;&lt;electronic-resource-num&gt;10.1016/S0149-2063(01)00114-3&lt;/electronic-resource-num&gt;&lt;remote-database-name&gt;Scopus&lt;/remote-database-name&gt;&lt;/record&gt;&lt;/Cite&gt;&lt;/EndNote&gt;</w:instrText>
      </w:r>
      <w:r w:rsidR="00273D73"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18" w:tooltip="Barney, 2001 #68" w:history="1">
        <w:r w:rsidR="00797AEE" w:rsidRPr="00774DC5">
          <w:rPr>
            <w:rFonts w:ascii="Times New Roman" w:hAnsi="Times New Roman" w:cs="Times New Roman"/>
            <w:noProof/>
            <w:sz w:val="24"/>
            <w:szCs w:val="24"/>
          </w:rPr>
          <w:t>J. Barney et al. 2001</w:t>
        </w:r>
      </w:hyperlink>
      <w:r w:rsidR="00D540A3" w:rsidRPr="00774DC5">
        <w:rPr>
          <w:rFonts w:ascii="Times New Roman" w:hAnsi="Times New Roman" w:cs="Times New Roman"/>
          <w:noProof/>
          <w:sz w:val="24"/>
          <w:szCs w:val="24"/>
        </w:rPr>
        <w:t>)</w:t>
      </w:r>
      <w:r w:rsidR="00273D73" w:rsidRPr="00774DC5">
        <w:rPr>
          <w:rFonts w:ascii="Times New Roman" w:hAnsi="Times New Roman" w:cs="Times New Roman"/>
          <w:sz w:val="24"/>
          <w:szCs w:val="24"/>
        </w:rPr>
        <w:fldChar w:fldCharType="end"/>
      </w:r>
      <w:r w:rsidR="00273D73" w:rsidRPr="00774DC5">
        <w:rPr>
          <w:rFonts w:ascii="Times New Roman" w:hAnsi="Times New Roman" w:cs="Times New Roman"/>
          <w:sz w:val="24"/>
          <w:szCs w:val="24"/>
        </w:rPr>
        <w:t>.</w:t>
      </w:r>
      <w:r w:rsidR="006059DE" w:rsidRPr="00774DC5">
        <w:rPr>
          <w:rFonts w:ascii="Times New Roman" w:hAnsi="Times New Roman" w:cs="Times New Roman"/>
          <w:color w:val="000000" w:themeColor="text1"/>
          <w:sz w:val="24"/>
          <w:szCs w:val="24"/>
        </w:rPr>
        <w:t xml:space="preserve"> </w:t>
      </w:r>
      <w:hyperlink w:anchor="_ENREF_38" w:tooltip="De Marchi, 2013 #637" w:history="1">
        <w:r w:rsidR="00797AEE" w:rsidRPr="00774DC5">
          <w:rPr>
            <w:rFonts w:ascii="Times New Roman" w:hAnsi="Times New Roman" w:cs="Times New Roman"/>
            <w:sz w:val="24"/>
            <w:szCs w:val="24"/>
          </w:rPr>
          <w:fldChar w:fldCharType="begin"/>
        </w:r>
        <w:r w:rsidR="00797AEE" w:rsidRPr="00774DC5">
          <w:rPr>
            <w:rFonts w:ascii="Times New Roman" w:hAnsi="Times New Roman" w:cs="Times New Roman"/>
            <w:sz w:val="24"/>
            <w:szCs w:val="24"/>
          </w:rPr>
          <w:instrText xml:space="preserve"> ADDIN EN.CITE &lt;EndNote&gt;&lt;Cite AuthorYear="1"&gt;&lt;Author&gt;De Marchi&lt;/Author&gt;&lt;Year&gt;2013&lt;/Year&gt;&lt;RecNum&gt;637&lt;/RecNum&gt;&lt;DisplayText&gt;De Marchi et al. (2013)&lt;/DisplayText&gt;&lt;record&gt;&lt;rec-number&gt;637&lt;/rec-number&gt;&lt;foreign-keys&gt;&lt;key app="EN" db-id="0v9estwwtpvw0setfaopee51tffv0vavfv0v"&gt;637&lt;/key&gt;&lt;/foreign-keys&gt;&lt;ref-type name="Journal Article"&gt;17&lt;/ref-type&gt;&lt;contributors&gt;&lt;authors&gt;&lt;author&gt;De Marchi, V.&lt;/author&gt;&lt;author&gt;Di Maria, E.&lt;/author&gt;&lt;author&gt;Micelli, S.&lt;/author&gt;&lt;/authors&gt;&lt;/contributors&gt;&lt;titles&gt;&lt;title&gt;Environmental Strategies, Upgrading and Competitive Advantage in Global Value Chains&lt;/title&gt;&lt;secondary-title&gt;Business Strategy and the Environment&lt;/secondary-title&gt;&lt;/titles&gt;&lt;periodical&gt;&lt;full-title&gt;Business Strategy and the Environment&lt;/full-title&gt;&lt;/periodical&gt;&lt;pages&gt;62-72&lt;/pages&gt;&lt;volume&gt;22&lt;/volume&gt;&lt;number&gt;1&lt;/number&gt;&lt;dates&gt;&lt;year&gt;2013&lt;/year&gt;&lt;/dates&gt;&lt;work-type&gt;Article&lt;/work-type&gt;&lt;urls&gt;&lt;related-urls&gt;&lt;url&gt;https://www.scopus.com/inward/record.uri?eid=2-s2.0-84873094684&amp;amp;doi=10.1002%2fbse.1738&amp;amp;partnerID=40&amp;amp;md5=50097c9e06733629dce595183b1fc85a&lt;/url&gt;&lt;/related-urls&gt;&lt;/urls&gt;&lt;electronic-resource-num&gt;10.1002/bse.1738&lt;/electronic-resource-num&gt;&lt;remote-database-name&gt;Scopus&lt;/remote-database-name&gt;&lt;/record&gt;&lt;/Cite&gt;&lt;/EndNote&gt;</w:instrText>
        </w:r>
        <w:r w:rsidR="00797AEE" w:rsidRPr="00774DC5">
          <w:rPr>
            <w:rFonts w:ascii="Times New Roman" w:hAnsi="Times New Roman" w:cs="Times New Roman"/>
            <w:sz w:val="24"/>
            <w:szCs w:val="24"/>
          </w:rPr>
          <w:fldChar w:fldCharType="separate"/>
        </w:r>
        <w:r w:rsidR="00797AEE" w:rsidRPr="00774DC5">
          <w:rPr>
            <w:rFonts w:ascii="Times New Roman" w:hAnsi="Times New Roman" w:cs="Times New Roman"/>
            <w:noProof/>
            <w:sz w:val="24"/>
            <w:szCs w:val="24"/>
          </w:rPr>
          <w:t>De Marchi et al. (2013)</w:t>
        </w:r>
        <w:r w:rsidR="00797AEE" w:rsidRPr="00774DC5">
          <w:rPr>
            <w:rFonts w:ascii="Times New Roman" w:hAnsi="Times New Roman" w:cs="Times New Roman"/>
            <w:sz w:val="24"/>
            <w:szCs w:val="24"/>
          </w:rPr>
          <w:fldChar w:fldCharType="end"/>
        </w:r>
      </w:hyperlink>
      <w:r w:rsidR="0094317E" w:rsidRPr="00774DC5">
        <w:rPr>
          <w:rFonts w:ascii="Times New Roman" w:hAnsi="Times New Roman" w:cs="Times New Roman"/>
          <w:sz w:val="24"/>
          <w:szCs w:val="24"/>
        </w:rPr>
        <w:t xml:space="preserve">, strongly suggest that as enterprises develop strategies to address their sustainability constraints, they are transformed into new drivers of competitive advantage. </w:t>
      </w:r>
      <w:r w:rsidR="006059DE" w:rsidRPr="00774DC5">
        <w:rPr>
          <w:rFonts w:ascii="Times New Roman" w:hAnsi="Times New Roman" w:cs="Times New Roman"/>
          <w:color w:val="000000" w:themeColor="text1"/>
          <w:sz w:val="24"/>
          <w:szCs w:val="24"/>
        </w:rPr>
        <w:t>Thus, through an enterprise resources, it can gain competitive advantage among its competitors at the local and international markets</w:t>
      </w:r>
      <w:r w:rsidR="003C4DDF" w:rsidRPr="00774DC5">
        <w:rPr>
          <w:rFonts w:ascii="Times New Roman" w:hAnsi="Times New Roman" w:cs="Times New Roman"/>
          <w:color w:val="000000" w:themeColor="text1"/>
          <w:sz w:val="24"/>
          <w:szCs w:val="24"/>
        </w:rPr>
        <w:t xml:space="preserve"> </w:t>
      </w:r>
      <w:r w:rsidR="006059DE" w:rsidRPr="00774DC5">
        <w:rPr>
          <w:rFonts w:ascii="Times New Roman" w:hAnsi="Times New Roman" w:cs="Times New Roman"/>
          <w:color w:val="000000" w:themeColor="text1"/>
          <w:sz w:val="24"/>
          <w:szCs w:val="24"/>
        </w:rPr>
        <w:fldChar w:fldCharType="begin">
          <w:fldData xml:space="preserve">PEVuZE5vdGU+PENpdGU+PEF1dGhvcj5Db2F0ZXM8L0F1dGhvcj48WWVhcj4yMDAyPC9ZZWFyPjxS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==
</w:fldData>
        </w:fldChar>
      </w:r>
      <w:r w:rsidR="00D540A3" w:rsidRPr="00774DC5">
        <w:rPr>
          <w:rFonts w:ascii="Times New Roman" w:hAnsi="Times New Roman" w:cs="Times New Roman"/>
          <w:color w:val="000000" w:themeColor="text1"/>
          <w:sz w:val="24"/>
          <w:szCs w:val="24"/>
        </w:rPr>
        <w:instrText xml:space="preserve"> ADDIN EN.CITE </w:instrText>
      </w:r>
      <w:r w:rsidR="00D540A3" w:rsidRPr="00774DC5">
        <w:rPr>
          <w:rFonts w:ascii="Times New Roman" w:hAnsi="Times New Roman" w:cs="Times New Roman"/>
          <w:color w:val="000000" w:themeColor="text1"/>
          <w:sz w:val="24"/>
          <w:szCs w:val="24"/>
        </w:rPr>
        <w:fldChar w:fldCharType="begin">
          <w:fldData xml:space="preserve">PEVuZE5vdGU+PENpdGU+PEF1dGhvcj5Db2F0ZXM8L0F1dGhvcj48WWVhcj4yMDAyPC9ZZWFyPjxS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==
</w:fldData>
        </w:fldChar>
      </w:r>
      <w:r w:rsidR="00D540A3" w:rsidRPr="00774DC5">
        <w:rPr>
          <w:rFonts w:ascii="Times New Roman" w:hAnsi="Times New Roman" w:cs="Times New Roman"/>
          <w:color w:val="000000" w:themeColor="text1"/>
          <w:sz w:val="24"/>
          <w:szCs w:val="24"/>
        </w:rPr>
        <w:instrText xml:space="preserve"> ADDIN EN.CITE.DATA </w:instrText>
      </w:r>
      <w:r w:rsidR="00D540A3" w:rsidRPr="00774DC5">
        <w:rPr>
          <w:rFonts w:ascii="Times New Roman" w:hAnsi="Times New Roman" w:cs="Times New Roman"/>
          <w:color w:val="000000" w:themeColor="text1"/>
          <w:sz w:val="24"/>
          <w:szCs w:val="24"/>
        </w:rPr>
      </w:r>
      <w:r w:rsidR="00D540A3" w:rsidRPr="00774DC5">
        <w:rPr>
          <w:rFonts w:ascii="Times New Roman" w:hAnsi="Times New Roman" w:cs="Times New Roman"/>
          <w:color w:val="000000" w:themeColor="text1"/>
          <w:sz w:val="24"/>
          <w:szCs w:val="24"/>
        </w:rPr>
        <w:fldChar w:fldCharType="end"/>
      </w:r>
      <w:r w:rsidR="006059DE" w:rsidRPr="00774DC5">
        <w:rPr>
          <w:rFonts w:ascii="Times New Roman" w:hAnsi="Times New Roman" w:cs="Times New Roman"/>
          <w:color w:val="000000" w:themeColor="text1"/>
          <w:sz w:val="24"/>
          <w:szCs w:val="24"/>
        </w:rPr>
      </w:r>
      <w:r w:rsidR="006059DE"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32" w:tooltip="Coates, 2002 #64" w:history="1">
        <w:r w:rsidR="00797AEE" w:rsidRPr="00774DC5">
          <w:rPr>
            <w:rFonts w:ascii="Times New Roman" w:hAnsi="Times New Roman" w:cs="Times New Roman"/>
            <w:noProof/>
            <w:color w:val="000000" w:themeColor="text1"/>
            <w:sz w:val="24"/>
            <w:szCs w:val="24"/>
          </w:rPr>
          <w:t>Coates and McDermott 2002</w:t>
        </w:r>
      </w:hyperlink>
      <w:r w:rsidR="00D540A3" w:rsidRPr="00774DC5">
        <w:rPr>
          <w:rFonts w:ascii="Times New Roman" w:hAnsi="Times New Roman" w:cs="Times New Roman"/>
          <w:noProof/>
          <w:color w:val="000000" w:themeColor="text1"/>
          <w:sz w:val="24"/>
          <w:szCs w:val="24"/>
        </w:rPr>
        <w:t xml:space="preserve">; </w:t>
      </w:r>
      <w:hyperlink w:anchor="_ENREF_114" w:tooltip="Restrepo, 2020 #588" w:history="1">
        <w:r w:rsidR="00797AEE" w:rsidRPr="00774DC5">
          <w:rPr>
            <w:rFonts w:ascii="Times New Roman" w:hAnsi="Times New Roman" w:cs="Times New Roman"/>
            <w:noProof/>
            <w:color w:val="000000" w:themeColor="text1"/>
            <w:sz w:val="24"/>
            <w:szCs w:val="24"/>
          </w:rPr>
          <w:t>Restrepo et al. 2020</w:t>
        </w:r>
      </w:hyperlink>
      <w:r w:rsidR="00D540A3" w:rsidRPr="00774DC5">
        <w:rPr>
          <w:rFonts w:ascii="Times New Roman" w:hAnsi="Times New Roman" w:cs="Times New Roman"/>
          <w:noProof/>
          <w:color w:val="000000" w:themeColor="text1"/>
          <w:sz w:val="24"/>
          <w:szCs w:val="24"/>
        </w:rPr>
        <w:t xml:space="preserve">; </w:t>
      </w:r>
      <w:hyperlink w:anchor="_ENREF_104" w:tooltip="Parimalarangan, 2011 #640" w:history="1">
        <w:r w:rsidR="00797AEE" w:rsidRPr="00774DC5">
          <w:rPr>
            <w:rFonts w:ascii="Times New Roman" w:hAnsi="Times New Roman" w:cs="Times New Roman"/>
            <w:noProof/>
            <w:color w:val="000000" w:themeColor="text1"/>
            <w:sz w:val="24"/>
            <w:szCs w:val="24"/>
          </w:rPr>
          <w:t>Parimalarangan et al. 2011</w:t>
        </w:r>
      </w:hyperlink>
      <w:r w:rsidR="00D540A3" w:rsidRPr="00774DC5">
        <w:rPr>
          <w:rFonts w:ascii="Times New Roman" w:hAnsi="Times New Roman" w:cs="Times New Roman"/>
          <w:noProof/>
          <w:color w:val="000000" w:themeColor="text1"/>
          <w:sz w:val="24"/>
          <w:szCs w:val="24"/>
        </w:rPr>
        <w:t>)</w:t>
      </w:r>
      <w:r w:rsidR="006059DE" w:rsidRPr="00774DC5">
        <w:rPr>
          <w:rFonts w:ascii="Times New Roman" w:hAnsi="Times New Roman" w:cs="Times New Roman"/>
          <w:color w:val="000000" w:themeColor="text1"/>
          <w:sz w:val="24"/>
          <w:szCs w:val="24"/>
        </w:rPr>
        <w:fldChar w:fldCharType="end"/>
      </w:r>
      <w:r w:rsidR="006059DE" w:rsidRPr="00774DC5">
        <w:rPr>
          <w:rFonts w:ascii="Times New Roman" w:hAnsi="Times New Roman" w:cs="Times New Roman"/>
          <w:color w:val="000000" w:themeColor="text1"/>
          <w:sz w:val="24"/>
          <w:szCs w:val="24"/>
        </w:rPr>
        <w:t>, as well as achieve sustainability goals</w:t>
      </w:r>
      <w:r w:rsidR="004D1B06" w:rsidRPr="00774DC5">
        <w:rPr>
          <w:rFonts w:ascii="Times New Roman" w:hAnsi="Times New Roman" w:cs="Times New Roman"/>
          <w:color w:val="000000" w:themeColor="text1"/>
          <w:sz w:val="24"/>
          <w:szCs w:val="24"/>
        </w:rPr>
        <w:t xml:space="preserve"> </w:t>
      </w:r>
      <w:r w:rsidR="006059DE" w:rsidRPr="00774DC5">
        <w:rPr>
          <w:rFonts w:ascii="Times New Roman" w:hAnsi="Times New Roman" w:cs="Times New Roman"/>
          <w:color w:val="000000" w:themeColor="text1"/>
          <w:sz w:val="24"/>
          <w:szCs w:val="24"/>
        </w:rPr>
        <w:fldChar w:fldCharType="begin"/>
      </w:r>
      <w:r w:rsidR="00D540A3" w:rsidRPr="00774DC5">
        <w:rPr>
          <w:rFonts w:ascii="Times New Roman" w:hAnsi="Times New Roman" w:cs="Times New Roman"/>
          <w:color w:val="000000" w:themeColor="text1"/>
          <w:sz w:val="24"/>
          <w:szCs w:val="24"/>
        </w:rPr>
        <w:instrText xml:space="preserve"> ADDIN EN.CITE &lt;EndNote&gt;&lt;Cite&gt;&lt;Author&gt;Seddon&lt;/Author&gt;&lt;Year&gt;2014&lt;/Year&gt;&lt;RecNum&gt;37&lt;/RecNum&gt;&lt;DisplayText&gt;(Seddon 2014)&lt;/DisplayText&gt;&lt;record&gt;&lt;rec-number&gt;37&lt;/rec-number&gt;&lt;foreign-keys&gt;&lt;key app="EN" db-id="0v9estwwtpvw0setfaopee51tffv0vavfv0v"&gt;37&lt;/key&gt;&lt;/foreign-keys&gt;&lt;ref-type name="Journal Article"&gt;17&lt;/ref-type&gt;&lt;contributors&gt;&lt;authors&gt;&lt;author&gt;Seddon, Peter B.&lt;/author&gt;&lt;/authors&gt;&lt;/contributors&gt;&lt;titles&gt;&lt;title&gt;Implications for strategic IS research of the resource-based theory of the firm: A reflection&lt;/title&gt;&lt;secondary-title&gt;The Journal of Strategic Information Systems&lt;/secondary-title&gt;&lt;/titles&gt;&lt;periodical&gt;&lt;full-title&gt;The Journal of Strategic Information Systems&lt;/full-title&gt;&lt;/periodical&gt;&lt;pages&gt;257-269&lt;/pages&gt;&lt;volume&gt;23&lt;/volume&gt;&lt;number&gt;4&lt;/number&gt;&lt;keywords&gt;&lt;keyword&gt;Resource based view&lt;/keyword&gt;&lt;keyword&gt;Resource-based theory&lt;/keyword&gt;&lt;keyword&gt;IT resources&lt;/keyword&gt;&lt;keyword&gt;IT capabilities&lt;/keyword&gt;&lt;keyword&gt;Competitive advantage&lt;/keyword&gt;&lt;/keywords&gt;&lt;dates&gt;&lt;year&gt;2014&lt;/year&gt;&lt;pub-dates&gt;&lt;date&gt;2014/12/01/&lt;/date&gt;&lt;/pub-dates&gt;&lt;/dates&gt;&lt;isbn&gt;0963-8687&lt;/isbn&gt;&lt;urls&gt;&lt;related-urls&gt;&lt;url&gt;http://www.sciencedirect.com/science/article/pii/S0963868714000444&lt;/url&gt;&lt;/related-urls&gt;&lt;/urls&gt;&lt;electronic-resource-num&gt;https://doi.org/10.1016/j.jsis.2014.11.001&lt;/electronic-resource-num&gt;&lt;/record&gt;&lt;/Cite&gt;&lt;/EndNote&gt;</w:instrText>
      </w:r>
      <w:r w:rsidR="006059DE"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121" w:tooltip="Seddon, 2014 #37" w:history="1">
        <w:r w:rsidR="00797AEE" w:rsidRPr="00774DC5">
          <w:rPr>
            <w:rFonts w:ascii="Times New Roman" w:hAnsi="Times New Roman" w:cs="Times New Roman"/>
            <w:noProof/>
            <w:color w:val="000000" w:themeColor="text1"/>
            <w:sz w:val="24"/>
            <w:szCs w:val="24"/>
          </w:rPr>
          <w:t>Seddon 2014</w:t>
        </w:r>
      </w:hyperlink>
      <w:r w:rsidR="00D540A3" w:rsidRPr="00774DC5">
        <w:rPr>
          <w:rFonts w:ascii="Times New Roman" w:hAnsi="Times New Roman" w:cs="Times New Roman"/>
          <w:noProof/>
          <w:color w:val="000000" w:themeColor="text1"/>
          <w:sz w:val="24"/>
          <w:szCs w:val="24"/>
        </w:rPr>
        <w:t>)</w:t>
      </w:r>
      <w:r w:rsidR="006059DE" w:rsidRPr="00774DC5">
        <w:rPr>
          <w:rFonts w:ascii="Times New Roman" w:hAnsi="Times New Roman" w:cs="Times New Roman"/>
          <w:color w:val="000000" w:themeColor="text1"/>
          <w:sz w:val="24"/>
          <w:szCs w:val="24"/>
        </w:rPr>
        <w:fldChar w:fldCharType="end"/>
      </w:r>
      <w:r w:rsidR="006059DE" w:rsidRPr="00774DC5">
        <w:rPr>
          <w:rFonts w:ascii="Times New Roman" w:hAnsi="Times New Roman" w:cs="Times New Roman"/>
          <w:color w:val="000000" w:themeColor="text1"/>
          <w:sz w:val="24"/>
          <w:szCs w:val="24"/>
        </w:rPr>
        <w:t xml:space="preserve">. </w:t>
      </w:r>
      <w:r w:rsidR="008B6712" w:rsidRPr="00774DC5">
        <w:rPr>
          <w:rFonts w:ascii="Times New Roman" w:hAnsi="Times New Roman" w:cs="Times New Roman"/>
          <w:sz w:val="24"/>
          <w:szCs w:val="24"/>
        </w:rPr>
        <w:t>The theory</w:t>
      </w:r>
      <w:r w:rsidR="00273D73" w:rsidRPr="00774DC5">
        <w:rPr>
          <w:rFonts w:ascii="Times New Roman" w:hAnsi="Times New Roman" w:cs="Times New Roman"/>
          <w:sz w:val="24"/>
          <w:szCs w:val="24"/>
        </w:rPr>
        <w:t xml:space="preserve"> focus</w:t>
      </w:r>
      <w:r w:rsidR="008B6712" w:rsidRPr="00774DC5">
        <w:rPr>
          <w:rFonts w:ascii="Times New Roman" w:hAnsi="Times New Roman" w:cs="Times New Roman"/>
          <w:sz w:val="24"/>
          <w:szCs w:val="24"/>
        </w:rPr>
        <w:t>es</w:t>
      </w:r>
      <w:r w:rsidR="00273D73" w:rsidRPr="00774DC5">
        <w:rPr>
          <w:rFonts w:ascii="Times New Roman" w:hAnsi="Times New Roman" w:cs="Times New Roman"/>
          <w:sz w:val="24"/>
          <w:szCs w:val="24"/>
        </w:rPr>
        <w:t xml:space="preserve"> on</w:t>
      </w:r>
      <w:r w:rsidR="00290F37" w:rsidRPr="00774DC5">
        <w:rPr>
          <w:rFonts w:ascii="Times New Roman" w:hAnsi="Times New Roman" w:cs="Times New Roman"/>
          <w:sz w:val="24"/>
          <w:szCs w:val="24"/>
        </w:rPr>
        <w:t xml:space="preserve"> elements such as</w:t>
      </w:r>
      <w:r w:rsidR="00273D73" w:rsidRPr="00774DC5">
        <w:rPr>
          <w:rFonts w:ascii="Times New Roman" w:hAnsi="Times New Roman" w:cs="Times New Roman"/>
          <w:sz w:val="24"/>
          <w:szCs w:val="24"/>
        </w:rPr>
        <w:t xml:space="preserve"> capabilities, materials, information sharing, knowledge,</w:t>
      </w:r>
      <w:r w:rsidR="00016C38" w:rsidRPr="00774DC5">
        <w:rPr>
          <w:rFonts w:ascii="Times New Roman" w:hAnsi="Times New Roman" w:cs="Times New Roman"/>
          <w:sz w:val="24"/>
          <w:szCs w:val="24"/>
        </w:rPr>
        <w:t xml:space="preserve"> </w:t>
      </w:r>
      <w:r w:rsidR="00290F37" w:rsidRPr="00774DC5">
        <w:rPr>
          <w:rFonts w:ascii="Times New Roman" w:hAnsi="Times New Roman" w:cs="Times New Roman"/>
          <w:sz w:val="24"/>
          <w:szCs w:val="24"/>
        </w:rPr>
        <w:t xml:space="preserve">and </w:t>
      </w:r>
      <w:r w:rsidR="00273D73" w:rsidRPr="00774DC5">
        <w:rPr>
          <w:rFonts w:ascii="Times New Roman" w:hAnsi="Times New Roman" w:cs="Times New Roman"/>
          <w:sz w:val="24"/>
          <w:szCs w:val="24"/>
        </w:rPr>
        <w:t>practices</w:t>
      </w:r>
      <w:r w:rsidR="008B6712" w:rsidRPr="00774DC5">
        <w:rPr>
          <w:rFonts w:ascii="Times New Roman" w:hAnsi="Times New Roman" w:cs="Times New Roman"/>
          <w:sz w:val="24"/>
          <w:szCs w:val="24"/>
        </w:rPr>
        <w:t xml:space="preserve">, </w:t>
      </w:r>
      <w:r w:rsidR="00273D73" w:rsidRPr="00774DC5">
        <w:rPr>
          <w:rFonts w:ascii="Times New Roman" w:hAnsi="Times New Roman" w:cs="Times New Roman"/>
          <w:sz w:val="24"/>
          <w:szCs w:val="24"/>
        </w:rPr>
        <w:t>possess</w:t>
      </w:r>
      <w:r w:rsidR="008B6712" w:rsidRPr="00774DC5">
        <w:rPr>
          <w:rFonts w:ascii="Times New Roman" w:hAnsi="Times New Roman" w:cs="Times New Roman"/>
          <w:sz w:val="24"/>
          <w:szCs w:val="24"/>
        </w:rPr>
        <w:t>ed</w:t>
      </w:r>
      <w:r w:rsidR="00273D73" w:rsidRPr="00774DC5">
        <w:rPr>
          <w:rFonts w:ascii="Times New Roman" w:hAnsi="Times New Roman" w:cs="Times New Roman"/>
          <w:sz w:val="24"/>
          <w:szCs w:val="24"/>
        </w:rPr>
        <w:t xml:space="preserve"> and control</w:t>
      </w:r>
      <w:r w:rsidR="008B6712" w:rsidRPr="00774DC5">
        <w:rPr>
          <w:rFonts w:ascii="Times New Roman" w:hAnsi="Times New Roman" w:cs="Times New Roman"/>
          <w:sz w:val="24"/>
          <w:szCs w:val="24"/>
        </w:rPr>
        <w:t>led by enterprises</w:t>
      </w:r>
      <w:r w:rsidR="00273D73" w:rsidRPr="00774DC5">
        <w:rPr>
          <w:rFonts w:ascii="Times New Roman" w:hAnsi="Times New Roman" w:cs="Times New Roman"/>
          <w:sz w:val="24"/>
          <w:szCs w:val="24"/>
        </w:rPr>
        <w:t xml:space="preserve"> </w:t>
      </w:r>
      <w:r w:rsidR="00273D73" w:rsidRPr="00774DC5">
        <w:rPr>
          <w:rFonts w:ascii="Times New Roman" w:hAnsi="Times New Roman" w:cs="Times New Roman"/>
          <w:sz w:val="24"/>
          <w:szCs w:val="24"/>
        </w:rPr>
        <w:fldChar w:fldCharType="begin">
          <w:fldData xml:space="preserve">PEVuZE5vdGU+PENpdGU+PEF1dGhvcj5IZTwvQXV0aG9yPjxZZWFyPjIwMjA8L1llYXI+PFJlY051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PEVuZE5vdGU+PENpdGU+PEF1dGhvcj5IZTwvQXV0aG9yPjxZZWFyPjIwMjA8L1llYXI+PFJlY051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273D73" w:rsidRPr="00774DC5">
        <w:rPr>
          <w:rFonts w:ascii="Times New Roman" w:hAnsi="Times New Roman" w:cs="Times New Roman"/>
          <w:sz w:val="24"/>
          <w:szCs w:val="24"/>
        </w:rPr>
      </w:r>
      <w:r w:rsidR="00273D73"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60" w:tooltip="He, 2020 #69" w:history="1">
        <w:r w:rsidR="00797AEE" w:rsidRPr="00774DC5">
          <w:rPr>
            <w:rFonts w:ascii="Times New Roman" w:hAnsi="Times New Roman" w:cs="Times New Roman"/>
            <w:noProof/>
            <w:sz w:val="24"/>
            <w:szCs w:val="24"/>
          </w:rPr>
          <w:t>He et al. 2020</w:t>
        </w:r>
      </w:hyperlink>
      <w:r w:rsidR="00D540A3" w:rsidRPr="00774DC5">
        <w:rPr>
          <w:rFonts w:ascii="Times New Roman" w:hAnsi="Times New Roman" w:cs="Times New Roman"/>
          <w:noProof/>
          <w:sz w:val="24"/>
          <w:szCs w:val="24"/>
        </w:rPr>
        <w:t xml:space="preserve">; </w:t>
      </w:r>
      <w:hyperlink w:anchor="_ENREF_67" w:tooltip="Jardón, 2018 #71" w:history="1">
        <w:r w:rsidR="00797AEE" w:rsidRPr="00774DC5">
          <w:rPr>
            <w:rFonts w:ascii="Times New Roman" w:hAnsi="Times New Roman" w:cs="Times New Roman"/>
            <w:noProof/>
            <w:sz w:val="24"/>
            <w:szCs w:val="24"/>
          </w:rPr>
          <w:t>Jardón et al. 2018</w:t>
        </w:r>
      </w:hyperlink>
      <w:r w:rsidR="00D540A3" w:rsidRPr="00774DC5">
        <w:rPr>
          <w:rFonts w:ascii="Times New Roman" w:hAnsi="Times New Roman" w:cs="Times New Roman"/>
          <w:noProof/>
          <w:sz w:val="24"/>
          <w:szCs w:val="24"/>
        </w:rPr>
        <w:t>)</w:t>
      </w:r>
      <w:r w:rsidR="00273D73" w:rsidRPr="00774DC5">
        <w:rPr>
          <w:rFonts w:ascii="Times New Roman" w:hAnsi="Times New Roman" w:cs="Times New Roman"/>
          <w:sz w:val="24"/>
          <w:szCs w:val="24"/>
        </w:rPr>
        <w:fldChar w:fldCharType="end"/>
      </w:r>
      <w:r w:rsidR="00273D73" w:rsidRPr="00774DC5">
        <w:rPr>
          <w:rFonts w:ascii="Times New Roman" w:hAnsi="Times New Roman" w:cs="Times New Roman"/>
          <w:color w:val="000000" w:themeColor="text1"/>
          <w:sz w:val="24"/>
          <w:szCs w:val="24"/>
        </w:rPr>
        <w:t xml:space="preserve">. </w:t>
      </w:r>
      <w:r w:rsidR="00E546DD" w:rsidRPr="00774DC5">
        <w:rPr>
          <w:rFonts w:ascii="Times New Roman" w:hAnsi="Times New Roman" w:cs="Times New Roman"/>
          <w:color w:val="000000" w:themeColor="text1"/>
          <w:sz w:val="24"/>
          <w:szCs w:val="24"/>
        </w:rPr>
        <w:t xml:space="preserve"> It emphasize</w:t>
      </w:r>
      <w:r w:rsidR="00853BB4" w:rsidRPr="00774DC5">
        <w:rPr>
          <w:rFonts w:ascii="Times New Roman" w:hAnsi="Times New Roman" w:cs="Times New Roman"/>
          <w:color w:val="000000" w:themeColor="text1"/>
          <w:sz w:val="24"/>
          <w:szCs w:val="24"/>
        </w:rPr>
        <w:t>s</w:t>
      </w:r>
      <w:r w:rsidR="00E546DD" w:rsidRPr="00774DC5">
        <w:rPr>
          <w:rFonts w:ascii="Times New Roman" w:hAnsi="Times New Roman" w:cs="Times New Roman"/>
          <w:color w:val="000000" w:themeColor="text1"/>
          <w:sz w:val="24"/>
          <w:szCs w:val="24"/>
        </w:rPr>
        <w:t xml:space="preserve"> on enterprise strategic </w:t>
      </w:r>
      <w:r w:rsidR="00290F37" w:rsidRPr="00774DC5">
        <w:rPr>
          <w:rFonts w:ascii="Times New Roman" w:hAnsi="Times New Roman" w:cs="Times New Roman"/>
          <w:color w:val="000000" w:themeColor="text1"/>
          <w:sz w:val="24"/>
          <w:szCs w:val="24"/>
        </w:rPr>
        <w:t>inputs</w:t>
      </w:r>
      <w:r w:rsidR="00E546DD" w:rsidRPr="00774DC5">
        <w:rPr>
          <w:rFonts w:ascii="Times New Roman" w:hAnsi="Times New Roman" w:cs="Times New Roman"/>
          <w:color w:val="000000" w:themeColor="text1"/>
          <w:sz w:val="24"/>
          <w:szCs w:val="24"/>
        </w:rPr>
        <w:t xml:space="preserve"> in  planning </w:t>
      </w:r>
      <w:r w:rsidR="00DB0C5A" w:rsidRPr="00774DC5">
        <w:rPr>
          <w:rFonts w:ascii="Times New Roman" w:hAnsi="Times New Roman" w:cs="Times New Roman"/>
          <w:color w:val="000000" w:themeColor="text1"/>
          <w:sz w:val="24"/>
          <w:szCs w:val="24"/>
        </w:rPr>
        <w:t>and</w:t>
      </w:r>
      <w:r w:rsidR="00E546DD" w:rsidRPr="00774DC5">
        <w:rPr>
          <w:rFonts w:ascii="Times New Roman" w:hAnsi="Times New Roman" w:cs="Times New Roman"/>
          <w:color w:val="000000" w:themeColor="text1"/>
          <w:sz w:val="24"/>
          <w:szCs w:val="24"/>
        </w:rPr>
        <w:t xml:space="preserve"> developing its  distinctive features, and regards resources as the basis of profits</w:t>
      </w:r>
      <w:r w:rsidR="00403494" w:rsidRPr="00774DC5">
        <w:rPr>
          <w:rFonts w:ascii="Times New Roman" w:hAnsi="Times New Roman" w:cs="Times New Roman"/>
          <w:color w:val="000000" w:themeColor="text1"/>
          <w:sz w:val="24"/>
          <w:szCs w:val="24"/>
        </w:rPr>
        <w:t xml:space="preserve"> </w:t>
      </w:r>
      <w:r w:rsidR="00403494" w:rsidRPr="00774DC5">
        <w:rPr>
          <w:rFonts w:ascii="Times New Roman" w:hAnsi="Times New Roman" w:cs="Times New Roman"/>
          <w:color w:val="000000" w:themeColor="text1"/>
          <w:sz w:val="24"/>
          <w:szCs w:val="24"/>
        </w:rPr>
        <w:fldChar w:fldCharType="begin"/>
      </w:r>
      <w:r w:rsidR="00D540A3" w:rsidRPr="00774DC5">
        <w:rPr>
          <w:rFonts w:ascii="Times New Roman" w:hAnsi="Times New Roman" w:cs="Times New Roman"/>
          <w:color w:val="000000" w:themeColor="text1"/>
          <w:sz w:val="24"/>
          <w:szCs w:val="24"/>
        </w:rPr>
        <w:instrText xml:space="preserve"> ADDIN EN.CITE &lt;EndNote&gt;&lt;Cite&gt;&lt;Author&gt;Grant&lt;/Author&gt;&lt;Year&gt;1991&lt;/Year&gt;&lt;RecNum&gt;147&lt;/RecNum&gt;&lt;DisplayText&gt;(Grant 1991)&lt;/DisplayText&gt;&lt;record&gt;&lt;rec-number&gt;147&lt;/rec-number&gt;&lt;foreign-keys&gt;&lt;key app="EN" db-id="0v9estwwtpvw0setfaopee51tffv0vavfv0v"&gt;147&lt;/key&gt;&lt;/foreign-keys&gt;&lt;ref-type name="Journal Article"&gt;17&lt;/ref-type&gt;&lt;contributors&gt;&lt;authors&gt;&lt;author&gt;Grant, R. M.&lt;/author&gt;&lt;/authors&gt;&lt;/contributors&gt;&lt;titles&gt;&lt;title&gt;The Resource-Based Theory of Competitive Advantage: Implications for Strategy Formulation&lt;/title&gt;&lt;secondary-title&gt;California Management Review&lt;/secondary-title&gt;&lt;/titles&gt;&lt;periodical&gt;&lt;full-title&gt;California Management Review&lt;/full-title&gt;&lt;/periodical&gt;&lt;pages&gt;114-135&lt;/pages&gt;&lt;volume&gt;33&lt;/volume&gt;&lt;number&gt;3&lt;/number&gt;&lt;dates&gt;&lt;year&gt;1991&lt;/year&gt;&lt;/dates&gt;&lt;work-type&gt;Article&lt;/work-type&gt;&lt;urls&gt;&lt;related-urls&gt;&lt;url&gt;https://www.scopus.com/inward/record.uri?eid=2-s2.0-84968099966&amp;amp;doi=10.2307%2f41166664&amp;amp;partnerID=40&amp;amp;md5=3be7669cd2c4d948d7f0348d6c7e4abf&lt;/url&gt;&lt;/related-urls&gt;&lt;/urls&gt;&lt;electronic-resource-num&gt;10.2307/41166664&lt;/electronic-resource-num&gt;&lt;remote-database-name&gt;Scopus&lt;/remote-database-name&gt;&lt;/record&gt;&lt;/Cite&gt;&lt;/EndNote&gt;</w:instrText>
      </w:r>
      <w:r w:rsidR="00403494"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56" w:tooltip="Grant, 1991 #147" w:history="1">
        <w:r w:rsidR="00797AEE" w:rsidRPr="00774DC5">
          <w:rPr>
            <w:rFonts w:ascii="Times New Roman" w:hAnsi="Times New Roman" w:cs="Times New Roman"/>
            <w:noProof/>
            <w:color w:val="000000" w:themeColor="text1"/>
            <w:sz w:val="24"/>
            <w:szCs w:val="24"/>
          </w:rPr>
          <w:t>Grant 1991</w:t>
        </w:r>
      </w:hyperlink>
      <w:r w:rsidR="00D540A3" w:rsidRPr="00774DC5">
        <w:rPr>
          <w:rFonts w:ascii="Times New Roman" w:hAnsi="Times New Roman" w:cs="Times New Roman"/>
          <w:noProof/>
          <w:color w:val="000000" w:themeColor="text1"/>
          <w:sz w:val="24"/>
          <w:szCs w:val="24"/>
        </w:rPr>
        <w:t>)</w:t>
      </w:r>
      <w:r w:rsidR="00403494" w:rsidRPr="00774DC5">
        <w:rPr>
          <w:rFonts w:ascii="Times New Roman" w:hAnsi="Times New Roman" w:cs="Times New Roman"/>
          <w:color w:val="000000" w:themeColor="text1"/>
          <w:sz w:val="24"/>
          <w:szCs w:val="24"/>
        </w:rPr>
        <w:fldChar w:fldCharType="end"/>
      </w:r>
      <w:r w:rsidR="001C1A43" w:rsidRPr="00774DC5">
        <w:rPr>
          <w:rFonts w:ascii="Times New Roman" w:hAnsi="Times New Roman" w:cs="Times New Roman"/>
          <w:color w:val="000000" w:themeColor="text1"/>
          <w:sz w:val="24"/>
          <w:szCs w:val="24"/>
        </w:rPr>
        <w:t xml:space="preserve">. </w:t>
      </w:r>
      <w:r w:rsidR="006E4832" w:rsidRPr="00774DC5">
        <w:rPr>
          <w:rFonts w:ascii="Times New Roman" w:hAnsi="Times New Roman" w:cs="Times New Roman"/>
          <w:color w:val="000000" w:themeColor="text1"/>
          <w:sz w:val="24"/>
          <w:szCs w:val="24"/>
        </w:rPr>
        <w:t>RBV</w:t>
      </w:r>
      <w:r w:rsidR="00C4313C" w:rsidRPr="00774DC5">
        <w:rPr>
          <w:rFonts w:ascii="Times New Roman" w:hAnsi="Times New Roman" w:cs="Times New Roman"/>
          <w:color w:val="000000" w:themeColor="text1"/>
          <w:sz w:val="24"/>
          <w:szCs w:val="24"/>
        </w:rPr>
        <w:t xml:space="preserve"> posit that</w:t>
      </w:r>
      <w:r w:rsidR="00273D73" w:rsidRPr="00774DC5">
        <w:rPr>
          <w:rFonts w:ascii="Times New Roman" w:hAnsi="Times New Roman" w:cs="Times New Roman"/>
          <w:color w:val="000000" w:themeColor="text1"/>
          <w:sz w:val="24"/>
          <w:szCs w:val="24"/>
        </w:rPr>
        <w:t xml:space="preserve"> </w:t>
      </w:r>
      <w:r w:rsidR="00853BB4" w:rsidRPr="00774DC5">
        <w:rPr>
          <w:rFonts w:ascii="Times New Roman" w:hAnsi="Times New Roman" w:cs="Times New Roman"/>
          <w:color w:val="000000" w:themeColor="text1"/>
          <w:sz w:val="24"/>
          <w:szCs w:val="24"/>
        </w:rPr>
        <w:t>enterprise</w:t>
      </w:r>
      <w:r w:rsidR="006059DE" w:rsidRPr="00774DC5">
        <w:rPr>
          <w:rFonts w:ascii="Times New Roman" w:hAnsi="Times New Roman" w:cs="Times New Roman"/>
          <w:color w:val="000000" w:themeColor="text1"/>
          <w:sz w:val="24"/>
          <w:szCs w:val="24"/>
        </w:rPr>
        <w:t xml:space="preserve">  factors of production, as</w:t>
      </w:r>
      <w:r w:rsidR="00853BB4" w:rsidRPr="00774DC5">
        <w:rPr>
          <w:rFonts w:ascii="Times New Roman" w:hAnsi="Times New Roman" w:cs="Times New Roman"/>
          <w:color w:val="000000" w:themeColor="text1"/>
          <w:sz w:val="24"/>
          <w:szCs w:val="24"/>
        </w:rPr>
        <w:t xml:space="preserve"> resources</w:t>
      </w:r>
      <w:r w:rsidR="003C4DDF" w:rsidRPr="00774DC5">
        <w:rPr>
          <w:rFonts w:ascii="Times New Roman" w:hAnsi="Times New Roman" w:cs="Times New Roman"/>
          <w:color w:val="000000" w:themeColor="text1"/>
          <w:sz w:val="24"/>
          <w:szCs w:val="24"/>
        </w:rPr>
        <w:t>,</w:t>
      </w:r>
      <w:r w:rsidR="00853BB4" w:rsidRPr="00774DC5">
        <w:rPr>
          <w:rFonts w:ascii="Times New Roman" w:hAnsi="Times New Roman" w:cs="Times New Roman"/>
          <w:color w:val="000000" w:themeColor="text1"/>
          <w:sz w:val="24"/>
          <w:szCs w:val="24"/>
        </w:rPr>
        <w:t xml:space="preserve"> can be classified into</w:t>
      </w:r>
      <w:r w:rsidR="00273D73" w:rsidRPr="00774DC5">
        <w:rPr>
          <w:rFonts w:ascii="Times New Roman" w:hAnsi="Times New Roman" w:cs="Times New Roman"/>
          <w:color w:val="000000" w:themeColor="text1"/>
          <w:sz w:val="24"/>
          <w:szCs w:val="24"/>
        </w:rPr>
        <w:t xml:space="preserve"> tangible</w:t>
      </w:r>
      <w:r w:rsidR="00853BB4" w:rsidRPr="00774DC5">
        <w:rPr>
          <w:rFonts w:ascii="Times New Roman" w:hAnsi="Times New Roman" w:cs="Times New Roman"/>
          <w:color w:val="000000" w:themeColor="text1"/>
          <w:sz w:val="24"/>
          <w:szCs w:val="24"/>
        </w:rPr>
        <w:t xml:space="preserve"> assets</w:t>
      </w:r>
      <w:r w:rsidR="008A3DF3" w:rsidRPr="00774DC5">
        <w:rPr>
          <w:rFonts w:ascii="Times New Roman" w:hAnsi="Times New Roman" w:cs="Times New Roman"/>
          <w:color w:val="000000" w:themeColor="text1"/>
          <w:sz w:val="24"/>
          <w:szCs w:val="24"/>
        </w:rPr>
        <w:t xml:space="preserve"> and</w:t>
      </w:r>
      <w:r w:rsidR="00273D73" w:rsidRPr="00774DC5">
        <w:rPr>
          <w:rFonts w:ascii="Times New Roman" w:hAnsi="Times New Roman" w:cs="Times New Roman"/>
          <w:color w:val="000000" w:themeColor="text1"/>
          <w:sz w:val="24"/>
          <w:szCs w:val="24"/>
        </w:rPr>
        <w:t xml:space="preserve"> intangible</w:t>
      </w:r>
      <w:r w:rsidR="00273D73" w:rsidRPr="00774DC5">
        <w:rPr>
          <w:rFonts w:ascii="Times New Roman" w:hAnsi="Times New Roman" w:cs="Times New Roman"/>
          <w:sz w:val="24"/>
          <w:szCs w:val="24"/>
        </w:rPr>
        <w:t xml:space="preserve"> </w:t>
      </w:r>
      <w:r w:rsidR="006059DE" w:rsidRPr="00774DC5">
        <w:rPr>
          <w:rFonts w:ascii="Times New Roman" w:hAnsi="Times New Roman" w:cs="Times New Roman"/>
          <w:sz w:val="24"/>
          <w:szCs w:val="24"/>
        </w:rPr>
        <w:t>assets</w:t>
      </w:r>
      <w:r w:rsidR="00403494" w:rsidRPr="00774DC5">
        <w:rPr>
          <w:rFonts w:ascii="Times New Roman" w:hAnsi="Times New Roman" w:cs="Times New Roman"/>
          <w:sz w:val="24"/>
          <w:szCs w:val="24"/>
        </w:rPr>
        <w:t xml:space="preserve"> </w:t>
      </w:r>
      <w:r w:rsidR="00E4126F"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&lt;EndNote&gt;&lt;Cite&gt;&lt;Author&gt;Barney&lt;/Author&gt;&lt;Year&gt;1991&lt;/Year&gt;&lt;RecNum&gt;618&lt;/RecNum&gt;&lt;DisplayText&gt;(Jay Barney 1991)&lt;/DisplayText&gt;&lt;record&gt;&lt;rec-number&gt;618&lt;/rec-number&gt;&lt;foreign-keys&gt;&lt;key app="EN" db-id="0v9estwwtpvw0setfaopee51tffv0vavfv0v"&gt;618&lt;/key&gt;&lt;/foreign-keys&gt;&lt;ref-type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00E4126F"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17" w:tooltip="Barney, 1991 #618" w:history="1">
        <w:r w:rsidR="00797AEE" w:rsidRPr="00774DC5">
          <w:rPr>
            <w:rFonts w:ascii="Times New Roman" w:hAnsi="Times New Roman" w:cs="Times New Roman"/>
            <w:noProof/>
            <w:sz w:val="24"/>
            <w:szCs w:val="24"/>
          </w:rPr>
          <w:t>Jay Barney 1991</w:t>
        </w:r>
      </w:hyperlink>
      <w:r w:rsidR="00D540A3" w:rsidRPr="00774DC5">
        <w:rPr>
          <w:rFonts w:ascii="Times New Roman" w:hAnsi="Times New Roman" w:cs="Times New Roman"/>
          <w:noProof/>
          <w:sz w:val="24"/>
          <w:szCs w:val="24"/>
        </w:rPr>
        <w:t>)</w:t>
      </w:r>
      <w:r w:rsidR="00E4126F" w:rsidRPr="00774DC5">
        <w:rPr>
          <w:rFonts w:ascii="Times New Roman" w:hAnsi="Times New Roman" w:cs="Times New Roman"/>
          <w:sz w:val="24"/>
          <w:szCs w:val="24"/>
        </w:rPr>
        <w:fldChar w:fldCharType="end"/>
      </w:r>
      <w:r w:rsidR="001C1A43" w:rsidRPr="00774DC5">
        <w:rPr>
          <w:rFonts w:ascii="Times New Roman" w:hAnsi="Times New Roman" w:cs="Times New Roman"/>
          <w:sz w:val="24"/>
          <w:szCs w:val="24"/>
        </w:rPr>
        <w:t xml:space="preserve">. </w:t>
      </w:r>
      <w:r w:rsidR="002B585E" w:rsidRPr="00774DC5">
        <w:rPr>
          <w:rFonts w:ascii="Times New Roman" w:hAnsi="Times New Roman" w:cs="Times New Roman"/>
          <w:color w:val="000000" w:themeColor="text1"/>
          <w:sz w:val="24"/>
          <w:szCs w:val="24"/>
        </w:rPr>
        <w:t xml:space="preserve">Enterprises who possess </w:t>
      </w:r>
      <w:r w:rsidR="00037FCB" w:rsidRPr="00774DC5">
        <w:rPr>
          <w:rFonts w:ascii="Times New Roman" w:hAnsi="Times New Roman" w:cs="Times New Roman"/>
          <w:color w:val="000000" w:themeColor="text1"/>
          <w:sz w:val="24"/>
          <w:szCs w:val="24"/>
        </w:rPr>
        <w:t xml:space="preserve">the </w:t>
      </w:r>
      <w:r w:rsidR="002B585E" w:rsidRPr="00774DC5">
        <w:rPr>
          <w:rFonts w:ascii="Times New Roman" w:hAnsi="Times New Roman" w:cs="Times New Roman"/>
          <w:color w:val="000000" w:themeColor="text1"/>
          <w:sz w:val="24"/>
          <w:szCs w:val="24"/>
        </w:rPr>
        <w:t xml:space="preserve">resources </w:t>
      </w:r>
      <w:r w:rsidR="00FF7027" w:rsidRPr="00774DC5">
        <w:rPr>
          <w:rFonts w:ascii="Times New Roman" w:hAnsi="Times New Roman" w:cs="Times New Roman"/>
          <w:color w:val="000000" w:themeColor="text1"/>
          <w:sz w:val="24"/>
          <w:szCs w:val="24"/>
        </w:rPr>
        <w:t xml:space="preserve">in </w:t>
      </w:r>
      <w:r w:rsidR="00037FCB" w:rsidRPr="00774DC5">
        <w:rPr>
          <w:rFonts w:ascii="Times New Roman" w:hAnsi="Times New Roman" w:cs="Times New Roman"/>
          <w:color w:val="000000" w:themeColor="text1"/>
          <w:sz w:val="24"/>
          <w:szCs w:val="24"/>
        </w:rPr>
        <w:t xml:space="preserve">the </w:t>
      </w:r>
      <w:r w:rsidR="00FF7027" w:rsidRPr="00774DC5">
        <w:rPr>
          <w:rFonts w:ascii="Times New Roman" w:hAnsi="Times New Roman" w:cs="Times New Roman"/>
          <w:color w:val="000000" w:themeColor="text1"/>
          <w:sz w:val="24"/>
          <w:szCs w:val="24"/>
        </w:rPr>
        <w:t xml:space="preserve">supply chain have </w:t>
      </w:r>
      <w:r w:rsidR="00037FCB" w:rsidRPr="00774DC5">
        <w:rPr>
          <w:rFonts w:ascii="Times New Roman" w:hAnsi="Times New Roman" w:cs="Times New Roman"/>
          <w:color w:val="000000" w:themeColor="text1"/>
          <w:sz w:val="24"/>
          <w:szCs w:val="24"/>
        </w:rPr>
        <w:t xml:space="preserve">the </w:t>
      </w:r>
      <w:r w:rsidR="002B585E" w:rsidRPr="00774DC5">
        <w:rPr>
          <w:rFonts w:ascii="Times New Roman" w:hAnsi="Times New Roman" w:cs="Times New Roman"/>
          <w:color w:val="000000" w:themeColor="text1"/>
          <w:sz w:val="24"/>
          <w:szCs w:val="24"/>
        </w:rPr>
        <w:t xml:space="preserve">competitive advantage to address  </w:t>
      </w:r>
      <w:r w:rsidR="002B585E" w:rsidRPr="00774DC5">
        <w:rPr>
          <w:rFonts w:ascii="Times New Roman" w:hAnsi="Times New Roman" w:cs="Times New Roman"/>
          <w:sz w:val="24"/>
          <w:szCs w:val="24"/>
        </w:rPr>
        <w:t>challenge</w:t>
      </w:r>
      <w:r w:rsidR="00FF7027" w:rsidRPr="00774DC5">
        <w:rPr>
          <w:rFonts w:ascii="Times New Roman" w:hAnsi="Times New Roman" w:cs="Times New Roman"/>
          <w:sz w:val="24"/>
          <w:szCs w:val="24"/>
        </w:rPr>
        <w:t>s</w:t>
      </w:r>
      <w:r w:rsidR="00403494" w:rsidRPr="00774DC5">
        <w:rPr>
          <w:rFonts w:ascii="Times New Roman" w:hAnsi="Times New Roman" w:cs="Times New Roman"/>
          <w:color w:val="0070C0"/>
          <w:sz w:val="24"/>
          <w:szCs w:val="24"/>
        </w:rPr>
        <w:t xml:space="preserve"> </w:t>
      </w:r>
      <w:r w:rsidR="00403494" w:rsidRPr="00774DC5">
        <w:rPr>
          <w:rFonts w:ascii="Times New Roman" w:hAnsi="Times New Roman" w:cs="Times New Roman"/>
          <w:color w:val="000000" w:themeColor="text1"/>
          <w:sz w:val="24"/>
          <w:szCs w:val="24"/>
        </w:rPr>
        <w:fldChar w:fldCharType="begin"/>
      </w:r>
      <w:r w:rsidR="00D540A3" w:rsidRPr="00774DC5">
        <w:rPr>
          <w:rFonts w:ascii="Times New Roman" w:hAnsi="Times New Roman" w:cs="Times New Roman"/>
          <w:color w:val="000000" w:themeColor="text1"/>
          <w:sz w:val="24"/>
          <w:szCs w:val="24"/>
        </w:rPr>
        <w:instrText xml:space="preserve"> ADDIN EN.CITE &lt;EndNote&gt;&lt;Cite&gt;&lt;Author&gt;Molloy&lt;/Author&gt;&lt;Year&gt;2011&lt;/Year&gt;&lt;RecNum&gt;617&lt;/RecNum&gt;&lt;DisplayText&gt;(Molloy et al. 2011)&lt;/DisplayText&gt;&lt;record&gt;&lt;rec-number&gt;617&lt;/rec-number&gt;&lt;foreign-keys&gt;&lt;key app="EN" db-id="0v9estwwtpvw0setfaopee51tffv0vavfv0v"&gt;617&lt;/key&gt;&lt;/foreign-keys&gt;&lt;ref-type name="Journal Article"&gt;17&lt;/ref-type&gt;&lt;contributors&gt;&lt;authors&gt;&lt;author&gt;Molloy, Janice C&lt;/author&gt;&lt;author&gt;Chadwick, Clint&lt;/author&gt;&lt;author&gt;Ployhart, Robert E&lt;/author&gt;&lt;author&gt;Golden, Simon J&lt;/author&gt;&lt;/authors&gt;&lt;/contributors&gt;&lt;titles&gt;&lt;title&gt;Making intangibles “tangible” in tests of resource-based theory: A multidisciplinary construct validation approach&lt;/title&gt;&lt;secondary-title&gt;Journal of Management&lt;/secondary-title&gt;&lt;/titles&gt;&lt;periodical&gt;&lt;full-title&gt;Journal of Management&lt;/full-title&gt;&lt;/periodical&gt;&lt;pages&gt;1496-1518&lt;/pages&gt;&lt;volume&gt;37&lt;/volume&gt;&lt;number&gt;5&lt;/number&gt;&lt;dates&gt;&lt;year&gt;2011&lt;/year&gt;&lt;/dates&gt;&lt;isbn&gt;0149-2063&lt;/isbn&gt;&lt;urls&gt;&lt;/urls&gt;&lt;/record&gt;&lt;/Cite&gt;&lt;/EndNote&gt;</w:instrText>
      </w:r>
      <w:r w:rsidR="00403494"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93" w:tooltip="Molloy, 2011 #617" w:history="1">
        <w:r w:rsidR="00797AEE" w:rsidRPr="00774DC5">
          <w:rPr>
            <w:rFonts w:ascii="Times New Roman" w:hAnsi="Times New Roman" w:cs="Times New Roman"/>
            <w:noProof/>
            <w:color w:val="000000" w:themeColor="text1"/>
            <w:sz w:val="24"/>
            <w:szCs w:val="24"/>
          </w:rPr>
          <w:t>Molloy et al. 2011</w:t>
        </w:r>
      </w:hyperlink>
      <w:r w:rsidR="00D540A3" w:rsidRPr="00774DC5">
        <w:rPr>
          <w:rFonts w:ascii="Times New Roman" w:hAnsi="Times New Roman" w:cs="Times New Roman"/>
          <w:noProof/>
          <w:color w:val="000000" w:themeColor="text1"/>
          <w:sz w:val="24"/>
          <w:szCs w:val="24"/>
        </w:rPr>
        <w:t>)</w:t>
      </w:r>
      <w:r w:rsidR="00403494" w:rsidRPr="00774DC5">
        <w:rPr>
          <w:rFonts w:ascii="Times New Roman" w:hAnsi="Times New Roman" w:cs="Times New Roman"/>
          <w:color w:val="000000" w:themeColor="text1"/>
          <w:sz w:val="24"/>
          <w:szCs w:val="24"/>
        </w:rPr>
        <w:fldChar w:fldCharType="end"/>
      </w:r>
      <w:r w:rsidR="001C1A43" w:rsidRPr="00774DC5">
        <w:rPr>
          <w:rFonts w:ascii="Times New Roman" w:hAnsi="Times New Roman" w:cs="Times New Roman"/>
          <w:color w:val="000000" w:themeColor="text1"/>
          <w:sz w:val="24"/>
          <w:szCs w:val="24"/>
        </w:rPr>
        <w:t>.</w:t>
      </w:r>
      <w:r w:rsidR="00403494" w:rsidRPr="00774DC5">
        <w:rPr>
          <w:rFonts w:ascii="Times New Roman" w:hAnsi="Times New Roman" w:cs="Times New Roman"/>
          <w:color w:val="000000" w:themeColor="text1"/>
          <w:sz w:val="24"/>
          <w:szCs w:val="24"/>
        </w:rPr>
        <w:t xml:space="preserve"> </w:t>
      </w:r>
      <w:r w:rsidR="001C1A43" w:rsidRPr="00774DC5">
        <w:rPr>
          <w:rFonts w:ascii="Times New Roman" w:hAnsi="Times New Roman" w:cs="Times New Roman"/>
          <w:color w:val="000000" w:themeColor="text1"/>
          <w:sz w:val="24"/>
          <w:szCs w:val="24"/>
        </w:rPr>
        <w:t>T</w:t>
      </w:r>
      <w:r w:rsidR="00273D73" w:rsidRPr="00774DC5">
        <w:rPr>
          <w:rFonts w:ascii="Times New Roman" w:hAnsi="Times New Roman" w:cs="Times New Roman"/>
          <w:color w:val="000000" w:themeColor="text1"/>
          <w:sz w:val="24"/>
          <w:szCs w:val="24"/>
        </w:rPr>
        <w:t>herefore</w:t>
      </w:r>
      <w:r w:rsidR="00273D73" w:rsidRPr="00774DC5">
        <w:rPr>
          <w:rFonts w:ascii="Times New Roman" w:hAnsi="Times New Roman" w:cs="Times New Roman"/>
          <w:sz w:val="24"/>
          <w:szCs w:val="24"/>
        </w:rPr>
        <w:t xml:space="preserve">,  </w:t>
      </w:r>
      <w:r w:rsidR="00C4313C" w:rsidRPr="00774DC5">
        <w:rPr>
          <w:rFonts w:ascii="Times New Roman" w:hAnsi="Times New Roman" w:cs="Times New Roman"/>
          <w:sz w:val="24"/>
          <w:szCs w:val="24"/>
        </w:rPr>
        <w:t xml:space="preserve">drawing </w:t>
      </w:r>
      <w:r w:rsidR="00AD7403" w:rsidRPr="00774DC5">
        <w:rPr>
          <w:rFonts w:ascii="Times New Roman" w:hAnsi="Times New Roman" w:cs="Times New Roman"/>
          <w:sz w:val="24"/>
          <w:szCs w:val="24"/>
        </w:rPr>
        <w:t>from</w:t>
      </w:r>
      <w:r w:rsidR="00C4313C" w:rsidRPr="00774DC5">
        <w:rPr>
          <w:rFonts w:ascii="Times New Roman" w:hAnsi="Times New Roman" w:cs="Times New Roman"/>
          <w:sz w:val="24"/>
          <w:szCs w:val="24"/>
        </w:rPr>
        <w:t xml:space="preserve"> the </w:t>
      </w:r>
      <w:r w:rsidR="00273D73" w:rsidRPr="00774DC5">
        <w:rPr>
          <w:rFonts w:ascii="Times New Roman" w:hAnsi="Times New Roman" w:cs="Times New Roman"/>
          <w:sz w:val="24"/>
          <w:szCs w:val="24"/>
        </w:rPr>
        <w:t>RB</w:t>
      </w:r>
      <w:r w:rsidR="003C4DDF" w:rsidRPr="00774DC5">
        <w:rPr>
          <w:rFonts w:ascii="Times New Roman" w:hAnsi="Times New Roman" w:cs="Times New Roman"/>
          <w:sz w:val="24"/>
          <w:szCs w:val="24"/>
        </w:rPr>
        <w:t>V</w:t>
      </w:r>
      <w:r w:rsidR="00C4313C" w:rsidRPr="00774DC5">
        <w:rPr>
          <w:rFonts w:ascii="Times New Roman" w:hAnsi="Times New Roman" w:cs="Times New Roman"/>
          <w:sz w:val="24"/>
          <w:szCs w:val="24"/>
        </w:rPr>
        <w:t xml:space="preserve">, we suggest that </w:t>
      </w:r>
      <w:r w:rsidR="00273D73" w:rsidRPr="00774DC5">
        <w:rPr>
          <w:rFonts w:ascii="Times New Roman" w:hAnsi="Times New Roman" w:cs="Times New Roman"/>
          <w:sz w:val="24"/>
          <w:szCs w:val="24"/>
        </w:rPr>
        <w:t xml:space="preserve"> PHL</w:t>
      </w:r>
      <w:r w:rsidR="00C4313C" w:rsidRPr="00774DC5">
        <w:rPr>
          <w:rFonts w:ascii="Times New Roman" w:hAnsi="Times New Roman" w:cs="Times New Roman"/>
          <w:sz w:val="24"/>
          <w:szCs w:val="24"/>
        </w:rPr>
        <w:t xml:space="preserve"> drivers</w:t>
      </w:r>
      <w:r w:rsidR="00273D73" w:rsidRPr="00774DC5">
        <w:rPr>
          <w:rFonts w:ascii="Times New Roman" w:hAnsi="Times New Roman" w:cs="Times New Roman"/>
          <w:sz w:val="24"/>
          <w:szCs w:val="24"/>
        </w:rPr>
        <w:t xml:space="preserve"> in the RCNs supply network </w:t>
      </w:r>
      <w:r w:rsidR="00C4313C" w:rsidRPr="00774DC5">
        <w:rPr>
          <w:rFonts w:ascii="Times New Roman" w:hAnsi="Times New Roman" w:cs="Times New Roman"/>
          <w:sz w:val="24"/>
          <w:szCs w:val="24"/>
        </w:rPr>
        <w:t>can be</w:t>
      </w:r>
      <w:r w:rsidR="00273D73" w:rsidRPr="00774DC5">
        <w:rPr>
          <w:rFonts w:ascii="Times New Roman" w:hAnsi="Times New Roman" w:cs="Times New Roman"/>
          <w:sz w:val="24"/>
          <w:szCs w:val="24"/>
        </w:rPr>
        <w:t xml:space="preserve"> segment</w:t>
      </w:r>
      <w:r w:rsidR="00C4313C" w:rsidRPr="00774DC5">
        <w:rPr>
          <w:rFonts w:ascii="Times New Roman" w:hAnsi="Times New Roman" w:cs="Times New Roman"/>
          <w:sz w:val="24"/>
          <w:szCs w:val="24"/>
        </w:rPr>
        <w:t>ed</w:t>
      </w:r>
      <w:r w:rsidR="00273D73" w:rsidRPr="00774DC5">
        <w:rPr>
          <w:rFonts w:ascii="Times New Roman" w:hAnsi="Times New Roman" w:cs="Times New Roman"/>
          <w:sz w:val="24"/>
          <w:szCs w:val="24"/>
        </w:rPr>
        <w:t xml:space="preserve">  into tangible and intangible resource</w:t>
      </w:r>
      <w:r w:rsidR="005F109E" w:rsidRPr="00774DC5">
        <w:rPr>
          <w:rFonts w:ascii="Times New Roman" w:hAnsi="Times New Roman" w:cs="Times New Roman"/>
          <w:sz w:val="24"/>
          <w:szCs w:val="24"/>
        </w:rPr>
        <w:t>s</w:t>
      </w:r>
      <w:r w:rsidR="006B1646" w:rsidRPr="00774DC5">
        <w:rPr>
          <w:rFonts w:ascii="Times New Roman" w:hAnsi="Times New Roman" w:cs="Times New Roman"/>
          <w:sz w:val="24"/>
          <w:szCs w:val="24"/>
        </w:rPr>
        <w:t xml:space="preserve"> </w:t>
      </w:r>
      <w:r w:rsidR="00273D73"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&lt;EndNote&gt;&lt;Cite&gt;&lt;Author&gt;Gu&lt;/Author&gt;&lt;Year&gt;2016&lt;/Year&gt;&lt;RecNum&gt;33&lt;/RecNum&gt;&lt;DisplayText&gt;(Gu et al. 2016; Lonial and Carter 2015)&lt;/DisplayText&gt;&lt;record&gt;&lt;rec-number&gt;33&lt;/rec-number&gt;&lt;foreign-keys&gt;&lt;key app="EN" db-id="0v9estwwtpvw0setfaopee51tffv0vavfv0v"&gt;33&lt;/key&gt;&lt;/foreign-keys&gt;&lt;ref-type name="Journal Article"&gt;17&lt;/ref-type&gt;&lt;contributors&gt;&lt;authors&gt;&lt;author&gt;Gu, Qinxuan&lt;/author&gt;&lt;author&gt;Jiang, Wan&lt;/author&gt;&lt;author&gt;Wang, Greg G&lt;/author&gt;&lt;/authors&gt;&lt;/contributors&gt;&lt;titles&gt;&lt;title&gt;Effects of external and internal sources on innovation performance in Chinese high-tech SMEs: A resource-based perspective&lt;/title&gt;&lt;secondary-title&gt;Journal of Engineering and Technology Management&lt;/secondary-title&gt;&lt;/titles&gt;&lt;periodical&gt;&lt;full-title&gt;Journal of Engineering and Technology Management&lt;/full-title&gt;&lt;/periodical&gt;&lt;pages&gt;76-86&lt;/pages&gt;&lt;volume&gt;40&lt;/volume&gt;&lt;dates&gt;&lt;year&gt;2016&lt;/year&gt;&lt;/dates&gt;&lt;isbn&gt;0923-4748&lt;/isbn&gt;&lt;urls&gt;&lt;/urls&gt;&lt;/record&gt;&lt;/Cite&gt;&lt;Cite&gt;&lt;Author&gt;Lonial&lt;/Author&gt;&lt;Year&gt;2015&lt;/Year&gt;&lt;RecNum&gt;35&lt;/RecNum&gt;&lt;record&gt;&lt;rec-number&gt;35&lt;/rec-number&gt;&lt;foreign-keys&gt;&lt;key app="EN" db-id="0v9estwwtpvw0setfaopee51tffv0vavfv0v"&gt;35&lt;/key&gt;&lt;/foreign-keys&gt;&lt;ref-type name="Journal Article"&gt;17&lt;/ref-type&gt;&lt;contributors&gt;&lt;authors&gt;&lt;author&gt;Lonial, Subhash C&lt;/author&gt;&lt;author&gt;Carter, Robert E&lt;/author&gt;&lt;/authors&gt;&lt;/contributors&gt;&lt;titles&gt;&lt;title&gt;The impact of organizational orientations on medium and small firm performance: A resource‐based perspective&lt;/title&gt;&lt;secondary-title&gt;Journal of Small Business Management&lt;/secondary-title&gt;&lt;/titles&gt;&lt;periodical&gt;&lt;full-title&gt;Journal of Small Business Management&lt;/full-title&gt;&lt;/periodical&gt;&lt;pages&gt;94-113&lt;/pages&gt;&lt;volume&gt;53&lt;/volume&gt;&lt;number&gt;1&lt;/number&gt;&lt;dates&gt;&lt;year&gt;2015&lt;/year&gt;&lt;/dates&gt;&lt;isbn&gt;0047-2778&lt;/isbn&gt;&lt;urls&gt;&lt;/urls&gt;&lt;/record&gt;&lt;/Cite&gt;&lt;/EndNote&gt;</w:instrText>
      </w:r>
      <w:r w:rsidR="00273D73"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57" w:tooltip="Gu, 2016 #33" w:history="1">
        <w:r w:rsidR="00797AEE" w:rsidRPr="00774DC5">
          <w:rPr>
            <w:rFonts w:ascii="Times New Roman" w:hAnsi="Times New Roman" w:cs="Times New Roman"/>
            <w:noProof/>
            <w:sz w:val="24"/>
            <w:szCs w:val="24"/>
          </w:rPr>
          <w:t>Gu et al. 2016</w:t>
        </w:r>
      </w:hyperlink>
      <w:r w:rsidR="00D540A3" w:rsidRPr="00774DC5">
        <w:rPr>
          <w:rFonts w:ascii="Times New Roman" w:hAnsi="Times New Roman" w:cs="Times New Roman"/>
          <w:noProof/>
          <w:sz w:val="24"/>
          <w:szCs w:val="24"/>
        </w:rPr>
        <w:t xml:space="preserve">; </w:t>
      </w:r>
      <w:hyperlink w:anchor="_ENREF_83" w:tooltip="Lonial, 2015 #35" w:history="1">
        <w:r w:rsidR="00797AEE" w:rsidRPr="00774DC5">
          <w:rPr>
            <w:rFonts w:ascii="Times New Roman" w:hAnsi="Times New Roman" w:cs="Times New Roman"/>
            <w:noProof/>
            <w:sz w:val="24"/>
            <w:szCs w:val="24"/>
          </w:rPr>
          <w:t>Lonial and Carter 2015</w:t>
        </w:r>
      </w:hyperlink>
      <w:r w:rsidR="00D540A3" w:rsidRPr="00774DC5">
        <w:rPr>
          <w:rFonts w:ascii="Times New Roman" w:hAnsi="Times New Roman" w:cs="Times New Roman"/>
          <w:noProof/>
          <w:sz w:val="24"/>
          <w:szCs w:val="24"/>
        </w:rPr>
        <w:t>)</w:t>
      </w:r>
      <w:r w:rsidR="00273D73" w:rsidRPr="00774DC5">
        <w:rPr>
          <w:rFonts w:ascii="Times New Roman" w:hAnsi="Times New Roman" w:cs="Times New Roman"/>
          <w:sz w:val="24"/>
          <w:szCs w:val="24"/>
        </w:rPr>
        <w:fldChar w:fldCharType="end"/>
      </w:r>
      <w:r w:rsidR="00273D73" w:rsidRPr="00774DC5">
        <w:rPr>
          <w:rFonts w:ascii="Times New Roman" w:hAnsi="Times New Roman" w:cs="Times New Roman"/>
          <w:sz w:val="24"/>
          <w:szCs w:val="24"/>
        </w:rPr>
        <w:t>.</w:t>
      </w:r>
    </w:p>
    <w:p w14:paraId="5958B5B8" w14:textId="7D354AC3" w:rsidR="00517BB6" w:rsidRPr="00774DC5" w:rsidRDefault="00BA7620" w:rsidP="00774DC5">
      <w:pPr>
        <w:autoSpaceDE w:val="0"/>
        <w:autoSpaceDN w:val="0"/>
        <w:adjustRightInd w:val="0"/>
        <w:spacing w:after="0"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  </w:t>
      </w:r>
      <w:r w:rsidR="005827AE" w:rsidRPr="00774DC5">
        <w:rPr>
          <w:rFonts w:ascii="Times New Roman" w:hAnsi="Times New Roman" w:cs="Times New Roman"/>
          <w:sz w:val="24"/>
          <w:szCs w:val="24"/>
        </w:rPr>
        <w:t xml:space="preserve">A study by </w:t>
      </w:r>
      <w:hyperlink w:anchor="_ENREF_26" w:tooltip="Cardoen, 2015 #15" w:history="1">
        <w:r w:rsidR="00797AEE" w:rsidRPr="00774DC5">
          <w:rPr>
            <w:rFonts w:ascii="Times New Roman" w:hAnsi="Times New Roman" w:cs="Times New Roman"/>
            <w:sz w:val="24"/>
            <w:szCs w:val="24"/>
          </w:rPr>
          <w:fldChar w:fldCharType="begin"/>
        </w:r>
        <w:r w:rsidR="00797AEE" w:rsidRPr="00774DC5">
          <w:rPr>
            <w:rFonts w:ascii="Times New Roman" w:hAnsi="Times New Roman" w:cs="Times New Roman"/>
            <w:sz w:val="24"/>
            <w:szCs w:val="24"/>
          </w:rPr>
          <w:instrText xml:space="preserve"> ADDIN EN.CITE &lt;EndNote&gt;&lt;Cite AuthorYear="1"&gt;&lt;Author&gt;Cardoen&lt;/Author&gt;&lt;Year&gt;2015&lt;/Year&gt;&lt;RecNum&gt;15&lt;/RecNum&gt;&lt;DisplayText&gt;Cardoen et al. (2015)&lt;/DisplayText&gt;&lt;record&gt;&lt;rec-number&gt;15&lt;/rec-number&gt;&lt;foreign-keys&gt;&lt;key app="EN" db-id="0v9estwwtpvw0setfaopee51tffv0vavfv0v"&gt;15&lt;/key&gt;&lt;/foreign-keys&gt;&lt;ref-type name="Journal Article"&gt;17&lt;/ref-type&gt;&lt;contributors&gt;&lt;authors&gt;&lt;author&gt;Cardoen, Dennis&lt;/author&gt;&lt;author&gt;Joshi, Piyush&lt;/author&gt;&lt;author&gt;Diels, Ludo&lt;/author&gt;&lt;author&gt;Sarma, Priyangshu M.&lt;/author&gt;&lt;author&gt;Pant, Deepak&lt;/author&gt;&lt;/authors&gt;&lt;/contributors&gt;&lt;titles&gt;&lt;title&gt;Agriculture biomass in India: Part 2. Post-harvest losses, cost and environmental impacts&lt;/title&gt;&lt;secondary-title&gt;Resources, Conservation and Recycling&lt;/secondary-title&gt;&lt;/titles&gt;&lt;periodical&gt;&lt;full-title&gt;Resources, Conservation and Recycling&lt;/full-title&gt;&lt;/periodical&gt;&lt;pages&gt;143-153&lt;/pages&gt;&lt;volume&gt;101&lt;/volume&gt;&lt;keywords&gt;&lt;keyword&gt;Biomass&lt;/keyword&gt;&lt;keyword&gt;Post-harvest loss&lt;/keyword&gt;&lt;keyword&gt;Agro-residue&lt;/keyword&gt;&lt;keyword&gt;By-products&lt;/keyword&gt;&lt;keyword&gt;Costs&lt;/keyword&gt;&lt;keyword&gt;Environmental impact&lt;/keyword&gt;&lt;/keywords&gt;&lt;dates&gt;&lt;year&gt;2015&lt;/year&gt;&lt;pub-dates&gt;&lt;date&gt;2015/08/01/&lt;/date&gt;&lt;/pub-dates&gt;&lt;/dates&gt;&lt;isbn&gt;0921-3449&lt;/isbn&gt;&lt;urls&gt;&lt;related-urls&gt;&lt;url&gt;http://www.sciencedirect.com/science/article/pii/S0921344915300239&lt;/url&gt;&lt;/related-urls&gt;&lt;/urls&gt;&lt;electronic-resource-num&gt;https://doi.org/10.1016/j.resconrec.2015.06.002&lt;/electronic-resource-num&gt;&lt;/record&gt;&lt;/Cite&gt;&lt;/EndNote&gt;</w:instrText>
        </w:r>
        <w:r w:rsidR="00797AEE" w:rsidRPr="00774DC5">
          <w:rPr>
            <w:rFonts w:ascii="Times New Roman" w:hAnsi="Times New Roman" w:cs="Times New Roman"/>
            <w:sz w:val="24"/>
            <w:szCs w:val="24"/>
          </w:rPr>
          <w:fldChar w:fldCharType="separate"/>
        </w:r>
        <w:r w:rsidR="00797AEE" w:rsidRPr="00774DC5">
          <w:rPr>
            <w:rFonts w:ascii="Times New Roman" w:hAnsi="Times New Roman" w:cs="Times New Roman"/>
            <w:noProof/>
            <w:sz w:val="24"/>
            <w:szCs w:val="24"/>
          </w:rPr>
          <w:t>Cardoen et al. (2015)</w:t>
        </w:r>
        <w:r w:rsidR="00797AEE" w:rsidRPr="00774DC5">
          <w:rPr>
            <w:rFonts w:ascii="Times New Roman" w:hAnsi="Times New Roman" w:cs="Times New Roman"/>
            <w:sz w:val="24"/>
            <w:szCs w:val="24"/>
          </w:rPr>
          <w:fldChar w:fldCharType="end"/>
        </w:r>
      </w:hyperlink>
      <w:r w:rsidR="00037FCB" w:rsidRPr="00774DC5">
        <w:rPr>
          <w:rFonts w:ascii="Times New Roman" w:hAnsi="Times New Roman" w:cs="Times New Roman"/>
          <w:sz w:val="24"/>
          <w:szCs w:val="24"/>
        </w:rPr>
        <w:t>,</w:t>
      </w:r>
      <w:r w:rsidR="005827AE" w:rsidRPr="00774DC5">
        <w:rPr>
          <w:rFonts w:ascii="Times New Roman" w:hAnsi="Times New Roman" w:cs="Times New Roman"/>
          <w:sz w:val="24"/>
          <w:szCs w:val="24"/>
        </w:rPr>
        <w:t xml:space="preserve"> </w:t>
      </w:r>
      <w:r w:rsidR="000669E4" w:rsidRPr="00774DC5">
        <w:rPr>
          <w:rFonts w:ascii="Times New Roman" w:hAnsi="Times New Roman" w:cs="Times New Roman"/>
          <w:sz w:val="24"/>
          <w:szCs w:val="24"/>
        </w:rPr>
        <w:t>suggests</w:t>
      </w:r>
      <w:r w:rsidR="005827AE" w:rsidRPr="00774DC5">
        <w:rPr>
          <w:rFonts w:ascii="Times New Roman" w:hAnsi="Times New Roman" w:cs="Times New Roman"/>
          <w:sz w:val="24"/>
          <w:szCs w:val="24"/>
        </w:rPr>
        <w:t xml:space="preserve"> that</w:t>
      </w:r>
      <w:r w:rsidR="00DF4F22" w:rsidRPr="00774DC5">
        <w:rPr>
          <w:rFonts w:ascii="Times New Roman" w:hAnsi="Times New Roman" w:cs="Times New Roman"/>
          <w:sz w:val="24"/>
          <w:szCs w:val="24"/>
        </w:rPr>
        <w:t xml:space="preserve"> </w:t>
      </w:r>
      <w:r w:rsidR="00817DA8" w:rsidRPr="00774DC5">
        <w:rPr>
          <w:rFonts w:ascii="Times New Roman" w:hAnsi="Times New Roman" w:cs="Times New Roman"/>
          <w:sz w:val="24"/>
          <w:szCs w:val="24"/>
        </w:rPr>
        <w:t>in</w:t>
      </w:r>
      <w:r w:rsidR="006C357A" w:rsidRPr="00774DC5">
        <w:rPr>
          <w:rFonts w:ascii="Times New Roman" w:hAnsi="Times New Roman" w:cs="Times New Roman"/>
          <w:sz w:val="24"/>
          <w:szCs w:val="24"/>
        </w:rPr>
        <w:t xml:space="preserve"> developed economies, PHL usually occurs </w:t>
      </w:r>
      <w:r w:rsidR="00D16239" w:rsidRPr="00774DC5">
        <w:rPr>
          <w:rFonts w:ascii="Times New Roman" w:hAnsi="Times New Roman" w:cs="Times New Roman"/>
          <w:sz w:val="24"/>
          <w:szCs w:val="24"/>
        </w:rPr>
        <w:t>in</w:t>
      </w:r>
      <w:r w:rsidR="006C357A" w:rsidRPr="00774DC5">
        <w:rPr>
          <w:rFonts w:ascii="Times New Roman" w:hAnsi="Times New Roman" w:cs="Times New Roman"/>
          <w:sz w:val="24"/>
          <w:szCs w:val="24"/>
        </w:rPr>
        <w:t xml:space="preserve"> the final stage of </w:t>
      </w:r>
      <w:r w:rsidR="005965A6" w:rsidRPr="00774DC5">
        <w:rPr>
          <w:rFonts w:ascii="Times New Roman" w:hAnsi="Times New Roman" w:cs="Times New Roman"/>
          <w:sz w:val="24"/>
          <w:szCs w:val="24"/>
        </w:rPr>
        <w:t xml:space="preserve">the </w:t>
      </w:r>
      <w:r w:rsidR="006C357A" w:rsidRPr="00774DC5">
        <w:rPr>
          <w:rFonts w:ascii="Times New Roman" w:hAnsi="Times New Roman" w:cs="Times New Roman"/>
          <w:sz w:val="24"/>
          <w:szCs w:val="24"/>
        </w:rPr>
        <w:t xml:space="preserve">supply chain due to </w:t>
      </w:r>
      <w:r w:rsidR="005965A6" w:rsidRPr="00774DC5">
        <w:rPr>
          <w:rFonts w:ascii="Times New Roman" w:hAnsi="Times New Roman" w:cs="Times New Roman"/>
          <w:sz w:val="24"/>
          <w:szCs w:val="24"/>
        </w:rPr>
        <w:t xml:space="preserve">the </w:t>
      </w:r>
      <w:r w:rsidR="000669E4" w:rsidRPr="00774DC5">
        <w:rPr>
          <w:rFonts w:ascii="Times New Roman" w:hAnsi="Times New Roman" w:cs="Times New Roman"/>
          <w:sz w:val="24"/>
          <w:szCs w:val="24"/>
        </w:rPr>
        <w:t>adopt</w:t>
      </w:r>
      <w:r w:rsidR="00DF4F22" w:rsidRPr="00774DC5">
        <w:rPr>
          <w:rFonts w:ascii="Times New Roman" w:hAnsi="Times New Roman" w:cs="Times New Roman"/>
          <w:sz w:val="24"/>
          <w:szCs w:val="24"/>
        </w:rPr>
        <w:t>ion of</w:t>
      </w:r>
      <w:r w:rsidR="000669E4" w:rsidRPr="00774DC5">
        <w:rPr>
          <w:rFonts w:ascii="Times New Roman" w:hAnsi="Times New Roman" w:cs="Times New Roman"/>
          <w:sz w:val="24"/>
          <w:szCs w:val="24"/>
        </w:rPr>
        <w:t xml:space="preserve"> </w:t>
      </w:r>
      <w:r w:rsidR="006C357A" w:rsidRPr="00774DC5">
        <w:rPr>
          <w:rFonts w:ascii="Times New Roman" w:hAnsi="Times New Roman" w:cs="Times New Roman"/>
          <w:sz w:val="24"/>
          <w:szCs w:val="24"/>
        </w:rPr>
        <w:t>advanc</w:t>
      </w:r>
      <w:r w:rsidR="000669E4" w:rsidRPr="00774DC5">
        <w:rPr>
          <w:rFonts w:ascii="Times New Roman" w:hAnsi="Times New Roman" w:cs="Times New Roman"/>
          <w:sz w:val="24"/>
          <w:szCs w:val="24"/>
        </w:rPr>
        <w:t xml:space="preserve">ed </w:t>
      </w:r>
      <w:r w:rsidR="006C357A" w:rsidRPr="00774DC5">
        <w:rPr>
          <w:rFonts w:ascii="Times New Roman" w:hAnsi="Times New Roman" w:cs="Times New Roman"/>
          <w:sz w:val="24"/>
          <w:szCs w:val="24"/>
        </w:rPr>
        <w:t xml:space="preserve">innovative practices to reduce the phenomenon </w:t>
      </w:r>
      <w:r w:rsidR="000669E4" w:rsidRPr="00774DC5">
        <w:rPr>
          <w:rFonts w:ascii="Times New Roman" w:hAnsi="Times New Roman" w:cs="Times New Roman"/>
          <w:sz w:val="24"/>
          <w:szCs w:val="24"/>
        </w:rPr>
        <w:t>in</w:t>
      </w:r>
      <w:r w:rsidR="006C357A" w:rsidRPr="00774DC5">
        <w:rPr>
          <w:rFonts w:ascii="Times New Roman" w:hAnsi="Times New Roman" w:cs="Times New Roman"/>
          <w:sz w:val="24"/>
          <w:szCs w:val="24"/>
        </w:rPr>
        <w:t xml:space="preserve"> the </w:t>
      </w:r>
      <w:r w:rsidR="00296DED" w:rsidRPr="00774DC5">
        <w:rPr>
          <w:rFonts w:ascii="Times New Roman" w:hAnsi="Times New Roman" w:cs="Times New Roman"/>
          <w:sz w:val="24"/>
          <w:szCs w:val="24"/>
        </w:rPr>
        <w:t>upstream</w:t>
      </w:r>
      <w:r w:rsidR="006C357A" w:rsidRPr="00774DC5">
        <w:rPr>
          <w:rFonts w:ascii="Times New Roman" w:hAnsi="Times New Roman" w:cs="Times New Roman"/>
          <w:sz w:val="24"/>
          <w:szCs w:val="24"/>
        </w:rPr>
        <w:t xml:space="preserve">. </w:t>
      </w:r>
      <w:r w:rsidR="003E63AE" w:rsidRPr="00774DC5">
        <w:rPr>
          <w:rFonts w:ascii="Times New Roman" w:hAnsi="Times New Roman" w:cs="Times New Roman"/>
          <w:sz w:val="24"/>
          <w:szCs w:val="24"/>
        </w:rPr>
        <w:t xml:space="preserve">According to </w:t>
      </w:r>
      <w:hyperlink w:anchor="_ENREF_24" w:tooltip="Bradford, 2018 #1" w:history="1">
        <w:r w:rsidR="00797AEE" w:rsidRPr="00774DC5">
          <w:rPr>
            <w:rFonts w:ascii="Times New Roman" w:hAnsi="Times New Roman" w:cs="Times New Roman"/>
            <w:sz w:val="24"/>
            <w:szCs w:val="24"/>
          </w:rPr>
          <w:fldChar w:fldCharType="begin"/>
        </w:r>
        <w:r w:rsidR="00797AEE" w:rsidRPr="00774DC5">
          <w:rPr>
            <w:rFonts w:ascii="Times New Roman" w:hAnsi="Times New Roman" w:cs="Times New Roman"/>
            <w:sz w:val="24"/>
            <w:szCs w:val="24"/>
          </w:rPr>
          <w:instrText xml:space="preserve"> ADDIN EN.CITE &lt;EndNote&gt;&lt;Cite AuthorYear="1"&gt;&lt;Author&gt;Bradford&lt;/Author&gt;&lt;Year&gt;2018&lt;/Year&gt;&lt;RecNum&gt;27&lt;/RecNum&gt;&lt;DisplayText&gt;Bradford et al. (2018)&lt;/DisplayText&gt;&lt;record&gt;&lt;rec-number&gt;27&lt;/rec-number&gt;&lt;foreign-keys&gt;&lt;key app="EN" db-id="d0ssavwea2szv1ewx0p5pdry0xsaravzfes5"&gt;27&lt;/key&gt;&lt;/foreign-keys&gt;&lt;ref-type name="Journal Article"&gt;17&lt;/ref-type&gt;&lt;contributors&gt;&lt;authors&gt;&lt;author&gt;Bradford, Kent J.&lt;/author&gt;&lt;author&gt;Dahal, Peetambar&lt;/author&gt;&lt;author&gt;Van Asbrouck, Johan&lt;/author&gt;&lt;author&gt;Kunusoth, Keshavulu&lt;/author&gt;&lt;author&gt;Bello, Pedro&lt;/author&gt;&lt;author&gt;Thompson, James&lt;/author&gt;&lt;author&gt;Wu, Felicia&lt;/author&gt;&lt;/authors&gt;&lt;/contributors&gt;&lt;titles&gt;&lt;title&gt;The dry chain: Reducing postharvest losses and improving food safety in humid climates&lt;/title&gt;&lt;secondary-title&gt;Trends in Food Science &amp;amp; Technology&lt;/secondary-title&gt;&lt;/titles&gt;&lt;pages&gt;84-93&lt;/pages&gt;&lt;volume&gt;71&lt;/volume&gt;&lt;keywords&gt;&lt;keyword&gt;Dry chain&lt;/keyword&gt;&lt;keyword&gt;Aflatoxin&lt;/keyword&gt;&lt;keyword&gt;Drying&lt;/keyword&gt;&lt;keyword&gt;Food waste&lt;/keyword&gt;&lt;keyword&gt;Postharvest storage&lt;/keyword&gt;&lt;/keywords&gt;&lt;dates&gt;&lt;year&gt;2018&lt;/year&gt;&lt;pub-dates&gt;&lt;date&gt;2018/01/01/&lt;/date&gt;&lt;/pub-dates&gt;&lt;/dates&gt;&lt;isbn&gt;0924-2244&lt;/isbn&gt;&lt;urls&gt;&lt;related-urls&gt;&lt;url&gt;http://www.sciencedirect.com/science/article/pii/S092422441730482X&lt;/url&gt;&lt;/related-urls&gt;&lt;/urls&gt;&lt;electronic-resource-num&gt;https://doi.org/10.1016/j.tifs.2017.11.002&lt;/electronic-resource-num&gt;&lt;/record&gt;&lt;/Cite&gt;&lt;/EndNote&gt;</w:instrText>
        </w:r>
        <w:r w:rsidR="00797AEE" w:rsidRPr="00774DC5">
          <w:rPr>
            <w:rFonts w:ascii="Times New Roman" w:hAnsi="Times New Roman" w:cs="Times New Roman"/>
            <w:sz w:val="24"/>
            <w:szCs w:val="24"/>
          </w:rPr>
          <w:fldChar w:fldCharType="separate"/>
        </w:r>
        <w:r w:rsidR="00797AEE" w:rsidRPr="00774DC5">
          <w:rPr>
            <w:rFonts w:ascii="Times New Roman" w:hAnsi="Times New Roman" w:cs="Times New Roman"/>
            <w:noProof/>
            <w:sz w:val="24"/>
            <w:szCs w:val="24"/>
          </w:rPr>
          <w:t>Bradford et al. (2018)</w:t>
        </w:r>
        <w:r w:rsidR="00797AEE" w:rsidRPr="00774DC5">
          <w:rPr>
            <w:rFonts w:ascii="Times New Roman" w:hAnsi="Times New Roman" w:cs="Times New Roman"/>
            <w:sz w:val="24"/>
            <w:szCs w:val="24"/>
          </w:rPr>
          <w:fldChar w:fldCharType="end"/>
        </w:r>
      </w:hyperlink>
      <w:r w:rsidR="003E63AE" w:rsidRPr="00774DC5">
        <w:rPr>
          <w:rFonts w:ascii="Times New Roman" w:hAnsi="Times New Roman" w:cs="Times New Roman"/>
          <w:sz w:val="24"/>
          <w:szCs w:val="24"/>
        </w:rPr>
        <w:t xml:space="preserve">, qualifying fractions of </w:t>
      </w:r>
      <w:r w:rsidR="00037FCB" w:rsidRPr="00774DC5">
        <w:rPr>
          <w:rFonts w:ascii="Times New Roman" w:hAnsi="Times New Roman" w:cs="Times New Roman"/>
          <w:sz w:val="24"/>
          <w:szCs w:val="24"/>
        </w:rPr>
        <w:t xml:space="preserve">the </w:t>
      </w:r>
      <w:r w:rsidR="00845392" w:rsidRPr="00774DC5">
        <w:rPr>
          <w:rFonts w:ascii="Times New Roman" w:hAnsi="Times New Roman" w:cs="Times New Roman"/>
          <w:sz w:val="24"/>
          <w:szCs w:val="24"/>
        </w:rPr>
        <w:t xml:space="preserve">PHL </w:t>
      </w:r>
      <w:r w:rsidR="003E63AE" w:rsidRPr="00774DC5">
        <w:rPr>
          <w:rFonts w:ascii="Times New Roman" w:hAnsi="Times New Roman" w:cs="Times New Roman"/>
          <w:sz w:val="24"/>
          <w:szCs w:val="24"/>
        </w:rPr>
        <w:t xml:space="preserve">are </w:t>
      </w:r>
      <w:r w:rsidR="005965A6" w:rsidRPr="00774DC5">
        <w:rPr>
          <w:rFonts w:ascii="Times New Roman" w:hAnsi="Times New Roman" w:cs="Times New Roman"/>
          <w:sz w:val="24"/>
          <w:szCs w:val="24"/>
        </w:rPr>
        <w:t>mostly</w:t>
      </w:r>
      <w:r w:rsidR="003E63AE" w:rsidRPr="00774DC5">
        <w:rPr>
          <w:rFonts w:ascii="Times New Roman" w:hAnsi="Times New Roman" w:cs="Times New Roman"/>
          <w:sz w:val="24"/>
          <w:szCs w:val="24"/>
        </w:rPr>
        <w:t xml:space="preserve"> unknown since the losses occur at the various </w:t>
      </w:r>
      <w:r w:rsidR="00CF6068" w:rsidRPr="00774DC5">
        <w:rPr>
          <w:rFonts w:ascii="Times New Roman" w:hAnsi="Times New Roman" w:cs="Times New Roman"/>
          <w:sz w:val="24"/>
          <w:szCs w:val="24"/>
        </w:rPr>
        <w:t xml:space="preserve">stages </w:t>
      </w:r>
      <w:r w:rsidR="00037FCB" w:rsidRPr="00774DC5">
        <w:rPr>
          <w:rFonts w:ascii="Times New Roman" w:hAnsi="Times New Roman" w:cs="Times New Roman"/>
          <w:sz w:val="24"/>
          <w:szCs w:val="24"/>
        </w:rPr>
        <w:t xml:space="preserve">in </w:t>
      </w:r>
      <w:r w:rsidR="003E63AE" w:rsidRPr="00774DC5">
        <w:rPr>
          <w:rFonts w:ascii="Times New Roman" w:hAnsi="Times New Roman" w:cs="Times New Roman"/>
          <w:sz w:val="24"/>
          <w:szCs w:val="24"/>
        </w:rPr>
        <w:t>t</w:t>
      </w:r>
      <w:r w:rsidR="00037FCB" w:rsidRPr="00774DC5">
        <w:rPr>
          <w:rFonts w:ascii="Times New Roman" w:hAnsi="Times New Roman" w:cs="Times New Roman"/>
          <w:sz w:val="24"/>
          <w:szCs w:val="24"/>
        </w:rPr>
        <w:t>he supply chain at</w:t>
      </w:r>
      <w:r w:rsidR="00225B8C" w:rsidRPr="00774DC5">
        <w:rPr>
          <w:rFonts w:ascii="Times New Roman" w:hAnsi="Times New Roman" w:cs="Times New Roman"/>
          <w:sz w:val="24"/>
          <w:szCs w:val="24"/>
        </w:rPr>
        <w:t xml:space="preserve"> different levels</w:t>
      </w:r>
      <w:r w:rsidR="000669E4" w:rsidRPr="00774DC5">
        <w:rPr>
          <w:rFonts w:ascii="Times New Roman" w:hAnsi="Times New Roman" w:cs="Times New Roman"/>
          <w:sz w:val="24"/>
          <w:szCs w:val="24"/>
        </w:rPr>
        <w:t>.</w:t>
      </w:r>
      <w:r w:rsidR="00FB3377" w:rsidRPr="00774DC5">
        <w:rPr>
          <w:rFonts w:ascii="Times New Roman" w:hAnsi="Times New Roman" w:cs="Times New Roman"/>
          <w:sz w:val="24"/>
          <w:szCs w:val="24"/>
        </w:rPr>
        <w:t xml:space="preserve"> </w:t>
      </w:r>
      <w:r w:rsidR="00FF0B68" w:rsidRPr="00774DC5">
        <w:rPr>
          <w:rFonts w:ascii="Times New Roman" w:hAnsi="Times New Roman" w:cs="Times New Roman"/>
          <w:sz w:val="24"/>
          <w:szCs w:val="24"/>
        </w:rPr>
        <w:t>Th</w:t>
      </w:r>
      <w:r w:rsidR="00DF4F22" w:rsidRPr="00774DC5">
        <w:rPr>
          <w:rFonts w:ascii="Times New Roman" w:hAnsi="Times New Roman" w:cs="Times New Roman"/>
          <w:sz w:val="24"/>
          <w:szCs w:val="24"/>
        </w:rPr>
        <w:t xml:space="preserve">us, </w:t>
      </w:r>
      <w:r w:rsidR="00FF0B68" w:rsidRPr="00774DC5">
        <w:rPr>
          <w:rFonts w:ascii="Times New Roman" w:hAnsi="Times New Roman" w:cs="Times New Roman"/>
          <w:sz w:val="24"/>
          <w:szCs w:val="24"/>
        </w:rPr>
        <w:t xml:space="preserve"> minimi</w:t>
      </w:r>
      <w:r w:rsidR="00AD7403" w:rsidRPr="00774DC5">
        <w:rPr>
          <w:rFonts w:ascii="Times New Roman" w:hAnsi="Times New Roman" w:cs="Times New Roman"/>
          <w:sz w:val="24"/>
          <w:szCs w:val="24"/>
        </w:rPr>
        <w:t>z</w:t>
      </w:r>
      <w:r w:rsidR="00FF0B68" w:rsidRPr="00774DC5">
        <w:rPr>
          <w:rFonts w:ascii="Times New Roman" w:hAnsi="Times New Roman" w:cs="Times New Roman"/>
          <w:sz w:val="24"/>
          <w:szCs w:val="24"/>
        </w:rPr>
        <w:t>i</w:t>
      </w:r>
      <w:r w:rsidR="00AD7403" w:rsidRPr="00774DC5">
        <w:rPr>
          <w:rFonts w:ascii="Times New Roman" w:hAnsi="Times New Roman" w:cs="Times New Roman"/>
          <w:sz w:val="24"/>
          <w:szCs w:val="24"/>
        </w:rPr>
        <w:t>ng</w:t>
      </w:r>
      <w:r w:rsidR="00FF0B68" w:rsidRPr="00774DC5">
        <w:rPr>
          <w:rFonts w:ascii="Times New Roman" w:hAnsi="Times New Roman" w:cs="Times New Roman"/>
          <w:sz w:val="24"/>
          <w:szCs w:val="24"/>
        </w:rPr>
        <w:t>/eliminati</w:t>
      </w:r>
      <w:r w:rsidR="00AD7403" w:rsidRPr="00774DC5">
        <w:rPr>
          <w:rFonts w:ascii="Times New Roman" w:hAnsi="Times New Roman" w:cs="Times New Roman"/>
          <w:sz w:val="24"/>
          <w:szCs w:val="24"/>
        </w:rPr>
        <w:t>ng</w:t>
      </w:r>
      <w:r w:rsidR="00FF0B68" w:rsidRPr="00774DC5">
        <w:rPr>
          <w:rFonts w:ascii="Times New Roman" w:hAnsi="Times New Roman" w:cs="Times New Roman"/>
          <w:sz w:val="24"/>
          <w:szCs w:val="24"/>
        </w:rPr>
        <w:t xml:space="preserve"> of PHL across various </w:t>
      </w:r>
      <w:r w:rsidR="00DF4F22" w:rsidRPr="00774DC5">
        <w:rPr>
          <w:rFonts w:ascii="Times New Roman" w:hAnsi="Times New Roman" w:cs="Times New Roman"/>
          <w:sz w:val="24"/>
          <w:szCs w:val="24"/>
        </w:rPr>
        <w:t>s</w:t>
      </w:r>
      <w:r w:rsidR="00360513" w:rsidRPr="00774DC5">
        <w:rPr>
          <w:rFonts w:ascii="Times New Roman" w:hAnsi="Times New Roman" w:cs="Times New Roman"/>
          <w:sz w:val="24"/>
          <w:szCs w:val="24"/>
        </w:rPr>
        <w:t>ectors</w:t>
      </w:r>
      <w:r w:rsidR="00DF4F22" w:rsidRPr="00774DC5">
        <w:rPr>
          <w:rFonts w:ascii="Times New Roman" w:hAnsi="Times New Roman" w:cs="Times New Roman"/>
          <w:sz w:val="24"/>
          <w:szCs w:val="24"/>
        </w:rPr>
        <w:t xml:space="preserve"> in </w:t>
      </w:r>
      <w:r w:rsidR="005965A6" w:rsidRPr="00774DC5">
        <w:rPr>
          <w:rFonts w:ascii="Times New Roman" w:hAnsi="Times New Roman" w:cs="Times New Roman"/>
          <w:sz w:val="24"/>
          <w:szCs w:val="24"/>
        </w:rPr>
        <w:t xml:space="preserve">the </w:t>
      </w:r>
      <w:proofErr w:type="spellStart"/>
      <w:r w:rsidR="00DF4F22" w:rsidRPr="00774DC5">
        <w:rPr>
          <w:rFonts w:ascii="Times New Roman" w:hAnsi="Times New Roman" w:cs="Times New Roman"/>
          <w:sz w:val="24"/>
          <w:szCs w:val="24"/>
        </w:rPr>
        <w:t>agro</w:t>
      </w:r>
      <w:proofErr w:type="spellEnd"/>
      <w:r w:rsidR="00DF4F22" w:rsidRPr="00774DC5">
        <w:rPr>
          <w:rFonts w:ascii="Times New Roman" w:hAnsi="Times New Roman" w:cs="Times New Roman"/>
          <w:sz w:val="24"/>
          <w:szCs w:val="24"/>
        </w:rPr>
        <w:t>-food</w:t>
      </w:r>
      <w:r w:rsidR="00FF0B68" w:rsidRPr="00774DC5">
        <w:rPr>
          <w:rFonts w:ascii="Times New Roman" w:hAnsi="Times New Roman" w:cs="Times New Roman"/>
          <w:sz w:val="24"/>
          <w:szCs w:val="24"/>
        </w:rPr>
        <w:t xml:space="preserve"> industry </w:t>
      </w:r>
      <w:r w:rsidR="00DF4F22" w:rsidRPr="00774DC5">
        <w:rPr>
          <w:rFonts w:ascii="Times New Roman" w:hAnsi="Times New Roman" w:cs="Times New Roman"/>
          <w:sz w:val="24"/>
          <w:szCs w:val="24"/>
        </w:rPr>
        <w:t>requires the</w:t>
      </w:r>
      <w:r w:rsidR="00FF0B68" w:rsidRPr="00774DC5">
        <w:rPr>
          <w:rFonts w:ascii="Times New Roman" w:hAnsi="Times New Roman" w:cs="Times New Roman"/>
          <w:sz w:val="24"/>
          <w:szCs w:val="24"/>
        </w:rPr>
        <w:t xml:space="preserve"> deployment of several resources </w:t>
      </w:r>
      <w:r w:rsidR="00B60A3A" w:rsidRPr="00774DC5">
        <w:rPr>
          <w:rFonts w:ascii="Times New Roman" w:hAnsi="Times New Roman" w:cs="Times New Roman"/>
          <w:sz w:val="24"/>
          <w:szCs w:val="24"/>
        </w:rPr>
        <w:t xml:space="preserve">to equip </w:t>
      </w:r>
      <w:r w:rsidR="007B08C3" w:rsidRPr="00774DC5">
        <w:rPr>
          <w:rFonts w:ascii="Times New Roman" w:hAnsi="Times New Roman" w:cs="Times New Roman"/>
          <w:sz w:val="24"/>
          <w:szCs w:val="24"/>
        </w:rPr>
        <w:t>enterprise</w:t>
      </w:r>
      <w:r w:rsidR="008416DC" w:rsidRPr="00774DC5">
        <w:rPr>
          <w:rFonts w:ascii="Times New Roman" w:hAnsi="Times New Roman" w:cs="Times New Roman"/>
          <w:sz w:val="24"/>
          <w:szCs w:val="24"/>
        </w:rPr>
        <w:t>s in the supply chain</w:t>
      </w:r>
      <w:r w:rsidR="007B08C3" w:rsidRPr="00774DC5">
        <w:rPr>
          <w:rFonts w:ascii="Times New Roman" w:hAnsi="Times New Roman" w:cs="Times New Roman"/>
          <w:sz w:val="24"/>
          <w:szCs w:val="24"/>
        </w:rPr>
        <w:t xml:space="preserve">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&lt;EndNote&gt;&lt;Cite&gt;&lt;Author&gt;Spadafora&lt;/Author&gt;&lt;Year&gt;2019&lt;/Year&gt;&lt;RecNum&gt;60&lt;/RecNum&gt;&lt;DisplayText&gt;(Spadafora et al. 2019)&lt;/DisplayText&gt;&lt;record&gt;&lt;rec-number&gt;60&lt;/rec-number&gt;&lt;foreign-keys&gt;&lt;key app="EN" db-id="0v9estwwtpvw0setfaopee51tffv0vavfv0v"&gt;60&lt;/key&gt;&lt;/foreign-keys&gt;&lt;ref-type name="Journal Article"&gt;17&lt;/ref-type&gt;&lt;contributors&gt;&lt;authors&gt;&lt;author&gt;Spadafora, N. D.&lt;/author&gt;&lt;author&gt;Cocetta, G.&lt;/author&gt;&lt;author&gt;Cavaiuolo, M.&lt;/author&gt;&lt;author&gt;Bulgari, R.&lt;/author&gt;&lt;author&gt;Dhorajiwala, R.&lt;/author&gt;&lt;author&gt;Ferrante, A.&lt;/author&gt;&lt;author&gt;Spinardi, A.&lt;/author&gt;&lt;author&gt;Rogers, H. J.&lt;/author&gt;&lt;author&gt;Müller, C. T.&lt;/author&gt;&lt;/authors&gt;&lt;/contributors&gt;&lt;titles&gt;&lt;title&gt;A complex interaction between pre-harvest and post-harvest factors determines fresh-cut melon quality and aroma&lt;/title&gt;&lt;secondary-title&gt;Scientific Reports&lt;/secondary-title&gt;&lt;/titles&gt;&lt;periodical&gt;&lt;full-title&gt;Scientific Reports&lt;/full-title&gt;&lt;/periodical&gt;&lt;volume&gt;9&lt;/volume&gt;&lt;number&gt;1&lt;/number&gt;&lt;dates&gt;&lt;year&gt;2019&lt;/year&gt;&lt;/dates&gt;&lt;work-type&gt;Article&lt;/work-type&gt;&lt;urls&gt;&lt;related-urls&gt;&lt;url&gt;https://www.scopus.com/inward/record.uri?eid=2-s2.0-85062149333&amp;amp;doi=10.1038%2fs41598-019-39196-0&amp;amp;partnerID=40&amp;amp;md5=d67d9c0ae7f445e7c5756f53d1f904ac&lt;/url&gt;&lt;/related-urls&gt;&lt;/urls&gt;&lt;custom7&gt;2745&lt;/custom7&gt;&lt;electronic-resource-num&gt;10.1038/s41598-019-39196-0&lt;/electronic-resource-num&gt;&lt;remote-database-name&gt;Scopus&lt;/remote-database-name&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126" w:tooltip="Spadafora, 2019 #60" w:history="1">
        <w:r w:rsidR="00797AEE" w:rsidRPr="00774DC5">
          <w:rPr>
            <w:rFonts w:ascii="Times New Roman" w:hAnsi="Times New Roman" w:cs="Times New Roman"/>
            <w:noProof/>
            <w:sz w:val="24"/>
            <w:szCs w:val="24"/>
          </w:rPr>
          <w:t>Spadafora et al. 2019</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7B08C3" w:rsidRPr="00774DC5">
        <w:rPr>
          <w:rFonts w:ascii="Times New Roman" w:hAnsi="Times New Roman" w:cs="Times New Roman"/>
          <w:sz w:val="24"/>
          <w:szCs w:val="24"/>
        </w:rPr>
        <w:t>.</w:t>
      </w:r>
      <w:r w:rsidR="005965A6" w:rsidRPr="00774DC5">
        <w:rPr>
          <w:rFonts w:ascii="Times New Roman" w:hAnsi="Times New Roman" w:cs="Times New Roman"/>
          <w:sz w:val="24"/>
          <w:szCs w:val="24"/>
        </w:rPr>
        <w:t xml:space="preserve"> </w:t>
      </w:r>
      <w:r w:rsidR="00F328A3" w:rsidRPr="00774DC5">
        <w:rPr>
          <w:rFonts w:ascii="Times New Roman" w:hAnsi="Times New Roman" w:cs="Times New Roman"/>
          <w:sz w:val="24"/>
          <w:szCs w:val="24"/>
        </w:rPr>
        <w:t>T</w:t>
      </w:r>
      <w:r w:rsidR="00A42E55" w:rsidRPr="00774DC5">
        <w:rPr>
          <w:rFonts w:ascii="Times New Roman" w:hAnsi="Times New Roman" w:cs="Times New Roman"/>
          <w:sz w:val="24"/>
          <w:szCs w:val="24"/>
        </w:rPr>
        <w:t>angible and intangible resources such as infrastructure, roads</w:t>
      </w:r>
      <w:r w:rsidR="005965A6" w:rsidRPr="00774DC5">
        <w:rPr>
          <w:rFonts w:ascii="Times New Roman" w:hAnsi="Times New Roman" w:cs="Times New Roman"/>
          <w:sz w:val="24"/>
          <w:szCs w:val="24"/>
        </w:rPr>
        <w:t xml:space="preserve">, </w:t>
      </w:r>
      <w:r w:rsidR="00817DA8" w:rsidRPr="00774DC5">
        <w:rPr>
          <w:rFonts w:ascii="Times New Roman" w:hAnsi="Times New Roman" w:cs="Times New Roman"/>
          <w:sz w:val="24"/>
          <w:szCs w:val="24"/>
        </w:rPr>
        <w:t xml:space="preserve">and </w:t>
      </w:r>
      <w:r w:rsidR="00A42E55" w:rsidRPr="00774DC5">
        <w:rPr>
          <w:rFonts w:ascii="Times New Roman" w:hAnsi="Times New Roman" w:cs="Times New Roman"/>
          <w:sz w:val="24"/>
          <w:szCs w:val="24"/>
        </w:rPr>
        <w:t xml:space="preserve">information </w:t>
      </w:r>
      <w:r w:rsidR="00A42E55" w:rsidRPr="00774DC5">
        <w:rPr>
          <w:rFonts w:ascii="Times New Roman" w:hAnsi="Times New Roman" w:cs="Times New Roman"/>
          <w:sz w:val="24"/>
          <w:szCs w:val="24"/>
        </w:rPr>
        <w:lastRenderedPageBreak/>
        <w:t xml:space="preserve">dissemination are </w:t>
      </w:r>
      <w:r w:rsidR="00817DA8" w:rsidRPr="00774DC5">
        <w:rPr>
          <w:rFonts w:ascii="Times New Roman" w:hAnsi="Times New Roman" w:cs="Times New Roman"/>
          <w:sz w:val="24"/>
          <w:szCs w:val="24"/>
        </w:rPr>
        <w:t>vital to manag</w:t>
      </w:r>
      <w:r w:rsidR="00AD7403" w:rsidRPr="00774DC5">
        <w:rPr>
          <w:rFonts w:ascii="Times New Roman" w:hAnsi="Times New Roman" w:cs="Times New Roman"/>
          <w:sz w:val="24"/>
          <w:szCs w:val="24"/>
        </w:rPr>
        <w:t>ing</w:t>
      </w:r>
      <w:r w:rsidR="00A42E55" w:rsidRPr="00774DC5">
        <w:rPr>
          <w:rFonts w:ascii="Times New Roman" w:hAnsi="Times New Roman" w:cs="Times New Roman"/>
          <w:sz w:val="24"/>
          <w:szCs w:val="24"/>
        </w:rPr>
        <w:t xml:space="preserve"> PHL concerns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&lt;EndNote&gt;&lt;Cite&gt;&lt;Author&gt;Gardas&lt;/Author&gt;&lt;Year&gt;2018&lt;/Year&gt;&lt;RecNum&gt;14&lt;/RecNum&gt;&lt;DisplayText&gt;(Gardas et al. 2018)&lt;/DisplayText&gt;&lt;record&gt;&lt;rec-number&gt;14&lt;/rec-number&gt;&lt;foreign-keys&gt;&lt;key app="EN" db-id="0v9estwwtpvw0setfaopee51tffv0vavfv0v"&gt;14&lt;/key&gt;&lt;/foreign-keys&gt;&lt;ref-type name="Journal Article"&gt;17&lt;/ref-type&gt;&lt;contributors&gt;&lt;authors&gt;&lt;author&gt;Gardas, Bhaskar B.&lt;/author&gt;&lt;author&gt;Raut, Rakesh D.&lt;/author&gt;&lt;author&gt;Narkhede, Balkrishna&lt;/author&gt;&lt;/authors&gt;&lt;/contributors&gt;&lt;titles&gt;&lt;title&gt;Evaluating critical causal factors for post-harvest losses (PHL) in the fruit and vegetables supply chain in India using the DEMATEL approach&lt;/title&gt;&lt;secondary-title&gt;Journal of Cleaner Production&lt;/secondary-title&gt;&lt;/titles&gt;&lt;periodical&gt;&lt;full-title&gt;Journal of cleaner production&lt;/full-title&gt;&lt;/periodical&gt;&lt;pages&gt;47-61&lt;/pages&gt;&lt;volume&gt;199&lt;/volume&gt;&lt;keywords&gt;&lt;keyword&gt;Post-harvest losses (PHL)&lt;/keyword&gt;&lt;keyword&gt;Fruit and vegetable (F&amp;amp;V) supply chain&lt;/keyword&gt;&lt;keyword&gt;DEMATEL&lt;/keyword&gt;&lt;keyword&gt;Sustainability&lt;/keyword&gt;&lt;keyword&gt;MCDM&lt;/keyword&gt;&lt;keyword&gt;India&lt;/keyword&gt;&lt;/keywords&gt;&lt;dates&gt;&lt;year&gt;2018&lt;/year&gt;&lt;pub-dates&gt;&lt;date&gt;2018/10/20/&lt;/date&gt;&lt;/pub-dates&gt;&lt;/dates&gt;&lt;isbn&gt;0959-6526&lt;/isbn&gt;&lt;urls&gt;&lt;related-urls&gt;&lt;url&gt;http://www.sciencedirect.com/science/article/pii/S0959652618321425&lt;/url&gt;&lt;/related-urls&gt;&lt;/urls&gt;&lt;electronic-resource-num&gt;https://doi.org/10.1016/j.jclepro.2018.07.153&lt;/electronic-resource-num&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52" w:tooltip="Gardas, 2018 #14" w:history="1">
        <w:r w:rsidR="00797AEE" w:rsidRPr="00774DC5">
          <w:rPr>
            <w:rFonts w:ascii="Times New Roman" w:hAnsi="Times New Roman" w:cs="Times New Roman"/>
            <w:noProof/>
            <w:sz w:val="24"/>
            <w:szCs w:val="24"/>
          </w:rPr>
          <w:t>Gardas et al. 2018</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FD1F33" w:rsidRPr="00774DC5">
        <w:rPr>
          <w:rFonts w:ascii="Times New Roman" w:hAnsi="Times New Roman" w:cs="Times New Roman"/>
          <w:sz w:val="24"/>
          <w:szCs w:val="24"/>
        </w:rPr>
        <w:t xml:space="preserve">. </w:t>
      </w:r>
      <w:r w:rsidR="00996675" w:rsidRPr="00774DC5">
        <w:rPr>
          <w:rFonts w:ascii="Times New Roman" w:hAnsi="Times New Roman" w:cs="Times New Roman"/>
          <w:sz w:val="24"/>
          <w:szCs w:val="24"/>
        </w:rPr>
        <w:t>The availability of</w:t>
      </w:r>
      <w:r w:rsidR="008B55CD" w:rsidRPr="00774DC5">
        <w:rPr>
          <w:rFonts w:ascii="Times New Roman" w:hAnsi="Times New Roman" w:cs="Times New Roman"/>
          <w:sz w:val="24"/>
          <w:szCs w:val="24"/>
        </w:rPr>
        <w:t xml:space="preserve"> road network facilitates faster transportation, lower cost</w:t>
      </w:r>
      <w:r w:rsidR="005965A6" w:rsidRPr="00774DC5">
        <w:rPr>
          <w:rFonts w:ascii="Times New Roman" w:hAnsi="Times New Roman" w:cs="Times New Roman"/>
          <w:sz w:val="24"/>
          <w:szCs w:val="24"/>
        </w:rPr>
        <w:t>,</w:t>
      </w:r>
      <w:r w:rsidR="008B55CD" w:rsidRPr="00774DC5">
        <w:rPr>
          <w:rFonts w:ascii="Times New Roman" w:hAnsi="Times New Roman" w:cs="Times New Roman"/>
          <w:sz w:val="24"/>
          <w:szCs w:val="24"/>
        </w:rPr>
        <w:t xml:space="preserve"> and generate </w:t>
      </w:r>
      <w:r w:rsidR="00996675" w:rsidRPr="00774DC5">
        <w:rPr>
          <w:rFonts w:ascii="Times New Roman" w:hAnsi="Times New Roman" w:cs="Times New Roman"/>
          <w:sz w:val="24"/>
          <w:szCs w:val="24"/>
        </w:rPr>
        <w:t xml:space="preserve">advance access to markets which </w:t>
      </w:r>
      <w:r w:rsidR="008B55CD" w:rsidRPr="00774DC5">
        <w:rPr>
          <w:rFonts w:ascii="Times New Roman" w:hAnsi="Times New Roman" w:cs="Times New Roman"/>
          <w:sz w:val="24"/>
          <w:szCs w:val="24"/>
        </w:rPr>
        <w:t xml:space="preserve">fast-track trade and reduce delay in selling farm produce </w:t>
      </w:r>
      <w:r w:rsidR="006F3677" w:rsidRPr="00774DC5">
        <w:rPr>
          <w:rFonts w:ascii="Times New Roman" w:hAnsi="Times New Roman" w:cs="Times New Roman"/>
          <w:sz w:val="24"/>
          <w:szCs w:val="24"/>
        </w:rPr>
        <w:fldChar w:fldCharType="begin">
          <w:fldData xml:space="preserve">PEVuZE5vdGU+PENpdGU+PEF1dGhvcj5FbGxpczwvQXV0aG9yPjxZZWFyPjIwMjA8L1llYXI+PFJl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PEVuZE5vdGU+PENpdGU+PEF1dGhvcj5FbGxpczwvQXV0aG9yPjxZZWFyPjIwMjA8L1llYXI+PFJl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6F3677" w:rsidRPr="00774DC5">
        <w:rPr>
          <w:rFonts w:ascii="Times New Roman" w:hAnsi="Times New Roman" w:cs="Times New Roman"/>
          <w:sz w:val="24"/>
          <w:szCs w:val="24"/>
        </w:rPr>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45" w:tooltip="Ellis, 2020 #581" w:history="1">
        <w:r w:rsidR="00797AEE" w:rsidRPr="00774DC5">
          <w:rPr>
            <w:rFonts w:ascii="Times New Roman" w:hAnsi="Times New Roman" w:cs="Times New Roman"/>
            <w:noProof/>
            <w:sz w:val="24"/>
            <w:szCs w:val="24"/>
          </w:rPr>
          <w:t>Ellis et al. 2020</w:t>
        </w:r>
      </w:hyperlink>
      <w:r w:rsidR="00D540A3" w:rsidRPr="00774DC5">
        <w:rPr>
          <w:rFonts w:ascii="Times New Roman" w:hAnsi="Times New Roman" w:cs="Times New Roman"/>
          <w:noProof/>
          <w:sz w:val="24"/>
          <w:szCs w:val="24"/>
        </w:rPr>
        <w:t xml:space="preserve">; </w:t>
      </w:r>
      <w:hyperlink w:anchor="_ENREF_35" w:tooltip="Das, 2018 #639" w:history="1">
        <w:r w:rsidR="00797AEE" w:rsidRPr="00774DC5">
          <w:rPr>
            <w:rFonts w:ascii="Times New Roman" w:hAnsi="Times New Roman" w:cs="Times New Roman"/>
            <w:noProof/>
            <w:sz w:val="24"/>
            <w:szCs w:val="24"/>
          </w:rPr>
          <w:t>D. Das 2018</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7B08C3" w:rsidRPr="00774DC5">
        <w:rPr>
          <w:rFonts w:ascii="Times New Roman" w:hAnsi="Times New Roman" w:cs="Times New Roman"/>
          <w:sz w:val="24"/>
          <w:szCs w:val="24"/>
        </w:rPr>
        <w:t xml:space="preserve">. </w:t>
      </w:r>
    </w:p>
    <w:p w14:paraId="2D76AFCB" w14:textId="5ED7CC45" w:rsidR="00AF1ED2" w:rsidRPr="00774DC5" w:rsidRDefault="00517BB6" w:rsidP="00774DC5">
      <w:pPr>
        <w:autoSpaceDE w:val="0"/>
        <w:autoSpaceDN w:val="0"/>
        <w:adjustRightInd w:val="0"/>
        <w:spacing w:after="0"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  </w:t>
      </w:r>
      <w:r w:rsidR="005965A6" w:rsidRPr="00774DC5">
        <w:rPr>
          <w:rFonts w:ascii="Times New Roman" w:hAnsi="Times New Roman" w:cs="Times New Roman"/>
          <w:sz w:val="24"/>
          <w:szCs w:val="24"/>
        </w:rPr>
        <w:t>T</w:t>
      </w:r>
      <w:r w:rsidR="007B08C3" w:rsidRPr="00774DC5">
        <w:rPr>
          <w:rFonts w:ascii="Times New Roman" w:hAnsi="Times New Roman" w:cs="Times New Roman"/>
          <w:sz w:val="24"/>
          <w:szCs w:val="24"/>
        </w:rPr>
        <w:t>he construction of storage and drying facilities, proper harvesting techniques,</w:t>
      </w:r>
      <w:r w:rsidR="00DD3A2F" w:rsidRPr="00774DC5">
        <w:rPr>
          <w:rFonts w:ascii="Times New Roman" w:hAnsi="Times New Roman" w:cs="Times New Roman"/>
          <w:sz w:val="24"/>
          <w:szCs w:val="24"/>
        </w:rPr>
        <w:t xml:space="preserve"> and </w:t>
      </w:r>
      <w:r w:rsidR="007B08C3" w:rsidRPr="00774DC5">
        <w:rPr>
          <w:rFonts w:ascii="Times New Roman" w:hAnsi="Times New Roman" w:cs="Times New Roman"/>
          <w:sz w:val="24"/>
          <w:szCs w:val="24"/>
        </w:rPr>
        <w:t>transfer of information am</w:t>
      </w:r>
      <w:r w:rsidR="00037FCB" w:rsidRPr="00774DC5">
        <w:rPr>
          <w:rFonts w:ascii="Times New Roman" w:hAnsi="Times New Roman" w:cs="Times New Roman"/>
          <w:sz w:val="24"/>
          <w:szCs w:val="24"/>
        </w:rPr>
        <w:t>ong suppliers/enterprises  lead</w:t>
      </w:r>
      <w:r w:rsidR="007B08C3" w:rsidRPr="00774DC5">
        <w:rPr>
          <w:rFonts w:ascii="Times New Roman" w:hAnsi="Times New Roman" w:cs="Times New Roman"/>
          <w:sz w:val="24"/>
          <w:szCs w:val="24"/>
        </w:rPr>
        <w:t xml:space="preserve"> to the reduction of PHL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&lt;EndNote&gt;&lt;Cite&gt;&lt;Author&gt;Underhill&lt;/Author&gt;&lt;Year&gt;2014&lt;/Year&gt;&lt;RecNum&gt;95&lt;/RecNum&gt;&lt;DisplayText&gt;(Underhill and Kumar 2014)&lt;/DisplayText&gt;&lt;record&gt;&lt;rec-number&gt;95&lt;/rec-number&gt;&lt;foreign-keys&gt;&lt;key app="EN" db-id="0v9estwwtpvw0setfaopee51tffv0vavfv0v"&gt;95&lt;/key&gt;&lt;/foreign-keys&gt;&lt;ref-type name="Journal Article"&gt;17&lt;/ref-type&gt;&lt;contributors&gt;&lt;authors&gt;&lt;author&gt;Underhill, S. J. R.&lt;/author&gt;&lt;author&gt;Kumar, S.&lt;/author&gt;&lt;/authors&gt;&lt;/contributors&gt;&lt;titles&gt;&lt;title&gt;Quantifying horticulture postharvest wastage in three municipal fruit and vegetable markets in Fiji&lt;/title&gt;&lt;secondary-title&gt;International Journal of Postharvest Technology and Innovation&lt;/secondary-title&gt;&lt;/titles&gt;&lt;periodical&gt;&lt;full-title&gt;International Journal of Postharvest Technology and Innovation&lt;/full-title&gt;&lt;/periodical&gt;&lt;pages&gt;251-261&lt;/pages&gt;&lt;volume&gt;4&lt;/volume&gt;&lt;number&gt;2-4&lt;/number&gt;&lt;dates&gt;&lt;year&gt;2014&lt;/year&gt;&lt;/dates&gt;&lt;work-type&gt;Article&lt;/work-type&gt;&lt;urls&gt;&lt;related-urls&gt;&lt;url&gt;https://www.scopus.com/inward/record.uri?eid=2-s2.0-84928005577&amp;amp;doi=10.1504%2fIJPTI.2014.068740&amp;amp;partnerID=40&amp;amp;md5=4dd37f7384888d9c636579566c0140b9&lt;/url&gt;&lt;/related-urls&gt;&lt;/urls&gt;&lt;electronic-resource-num&gt;10.1504/IJPTI.2014.068740&lt;/electronic-resource-num&gt;&lt;remote-database-name&gt;Scopus&lt;/remote-database-name&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134" w:tooltip="Underhill, 2014 #95" w:history="1">
        <w:r w:rsidR="00797AEE" w:rsidRPr="00774DC5">
          <w:rPr>
            <w:rFonts w:ascii="Times New Roman" w:hAnsi="Times New Roman" w:cs="Times New Roman"/>
            <w:noProof/>
            <w:sz w:val="24"/>
            <w:szCs w:val="24"/>
          </w:rPr>
          <w:t>Underhill and Kumar 2014</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85118A" w:rsidRPr="00774DC5">
        <w:rPr>
          <w:rFonts w:ascii="Times New Roman" w:hAnsi="Times New Roman" w:cs="Times New Roman"/>
          <w:sz w:val="24"/>
          <w:szCs w:val="24"/>
        </w:rPr>
        <w:t>.</w:t>
      </w:r>
      <w:r w:rsidR="00DD3A2F" w:rsidRPr="00774DC5">
        <w:rPr>
          <w:rFonts w:ascii="Times New Roman" w:hAnsi="Times New Roman" w:cs="Times New Roman"/>
          <w:sz w:val="24"/>
          <w:szCs w:val="24"/>
        </w:rPr>
        <w:t xml:space="preserve"> </w:t>
      </w:r>
      <w:r w:rsidR="008416DC" w:rsidRPr="00774DC5">
        <w:rPr>
          <w:rFonts w:ascii="Times New Roman" w:hAnsi="Times New Roman" w:cs="Times New Roman"/>
          <w:sz w:val="24"/>
          <w:szCs w:val="24"/>
        </w:rPr>
        <w:t xml:space="preserve">Other </w:t>
      </w:r>
      <w:r w:rsidR="00E74810" w:rsidRPr="00774DC5">
        <w:rPr>
          <w:rFonts w:ascii="Times New Roman" w:hAnsi="Times New Roman" w:cs="Times New Roman"/>
          <w:sz w:val="24"/>
          <w:szCs w:val="24"/>
        </w:rPr>
        <w:t xml:space="preserve"> studies </w:t>
      </w:r>
      <w:r w:rsidR="008416DC" w:rsidRPr="00774DC5">
        <w:rPr>
          <w:rFonts w:ascii="Times New Roman" w:hAnsi="Times New Roman" w:cs="Times New Roman"/>
          <w:sz w:val="24"/>
          <w:szCs w:val="24"/>
        </w:rPr>
        <w:t>have</w:t>
      </w:r>
      <w:r w:rsidR="00E74810" w:rsidRPr="00774DC5">
        <w:rPr>
          <w:rFonts w:ascii="Times New Roman" w:hAnsi="Times New Roman" w:cs="Times New Roman"/>
          <w:sz w:val="24"/>
          <w:szCs w:val="24"/>
        </w:rPr>
        <w:t xml:space="preserve"> hi</w:t>
      </w:r>
      <w:r w:rsidR="00A511DC" w:rsidRPr="00774DC5">
        <w:rPr>
          <w:rFonts w:ascii="Times New Roman" w:hAnsi="Times New Roman" w:cs="Times New Roman"/>
          <w:sz w:val="24"/>
          <w:szCs w:val="24"/>
        </w:rPr>
        <w:t>ghlight</w:t>
      </w:r>
      <w:r w:rsidR="008416DC" w:rsidRPr="00774DC5">
        <w:rPr>
          <w:rFonts w:ascii="Times New Roman" w:hAnsi="Times New Roman" w:cs="Times New Roman"/>
          <w:sz w:val="24"/>
          <w:szCs w:val="24"/>
        </w:rPr>
        <w:t>ed</w:t>
      </w:r>
      <w:r w:rsidR="00F328A3" w:rsidRPr="00774DC5">
        <w:rPr>
          <w:rFonts w:ascii="Times New Roman" w:hAnsi="Times New Roman" w:cs="Times New Roman"/>
          <w:sz w:val="24"/>
          <w:szCs w:val="24"/>
        </w:rPr>
        <w:t xml:space="preserve"> how</w:t>
      </w:r>
      <w:r w:rsidR="00E74810" w:rsidRPr="00774DC5">
        <w:rPr>
          <w:rFonts w:ascii="Times New Roman" w:hAnsi="Times New Roman" w:cs="Times New Roman"/>
          <w:sz w:val="24"/>
          <w:szCs w:val="24"/>
        </w:rPr>
        <w:t xml:space="preserve"> the lack of ta</w:t>
      </w:r>
      <w:r w:rsidR="0085118A" w:rsidRPr="00774DC5">
        <w:rPr>
          <w:rFonts w:ascii="Times New Roman" w:hAnsi="Times New Roman" w:cs="Times New Roman"/>
          <w:sz w:val="24"/>
          <w:szCs w:val="24"/>
        </w:rPr>
        <w:t>ngible and intangible resources</w:t>
      </w:r>
      <w:r w:rsidR="00E74810" w:rsidRPr="00774DC5">
        <w:rPr>
          <w:rFonts w:ascii="Times New Roman" w:hAnsi="Times New Roman" w:cs="Times New Roman"/>
          <w:sz w:val="24"/>
          <w:szCs w:val="24"/>
        </w:rPr>
        <w:t xml:space="preserve"> impedes the minimization</w:t>
      </w:r>
      <w:r w:rsidR="0085118A" w:rsidRPr="00774DC5">
        <w:rPr>
          <w:rFonts w:ascii="Times New Roman" w:hAnsi="Times New Roman" w:cs="Times New Roman"/>
          <w:sz w:val="24"/>
          <w:szCs w:val="24"/>
        </w:rPr>
        <w:t xml:space="preserve"> of PHL at the upstream in</w:t>
      </w:r>
      <w:r w:rsidR="00E74810" w:rsidRPr="00774DC5">
        <w:rPr>
          <w:rFonts w:ascii="Times New Roman" w:hAnsi="Times New Roman" w:cs="Times New Roman"/>
          <w:sz w:val="24"/>
          <w:szCs w:val="24"/>
        </w:rPr>
        <w:t xml:space="preserve"> </w:t>
      </w:r>
      <w:proofErr w:type="spellStart"/>
      <w:r w:rsidR="00E74810" w:rsidRPr="00774DC5">
        <w:rPr>
          <w:rFonts w:ascii="Times New Roman" w:hAnsi="Times New Roman" w:cs="Times New Roman"/>
          <w:sz w:val="24"/>
          <w:szCs w:val="24"/>
        </w:rPr>
        <w:t>agro</w:t>
      </w:r>
      <w:proofErr w:type="spellEnd"/>
      <w:r w:rsidR="00E74810" w:rsidRPr="00774DC5">
        <w:rPr>
          <w:rFonts w:ascii="Times New Roman" w:hAnsi="Times New Roman" w:cs="Times New Roman"/>
          <w:sz w:val="24"/>
          <w:szCs w:val="24"/>
        </w:rPr>
        <w:t>-food processing</w:t>
      </w:r>
      <w:r w:rsidR="0085118A" w:rsidRPr="00774DC5">
        <w:rPr>
          <w:rFonts w:ascii="Times New Roman" w:hAnsi="Times New Roman" w:cs="Times New Roman"/>
          <w:sz w:val="24"/>
          <w:szCs w:val="24"/>
        </w:rPr>
        <w:t xml:space="preserve"> </w:t>
      </w:r>
      <w:r w:rsidR="0085118A"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&lt;EndNote&gt;&lt;Cite&gt;&lt;Author&gt;Prusky&lt;/Author&gt;&lt;Year&gt;2011&lt;/Year&gt;&lt;RecNum&gt;130&lt;/RecNum&gt;&lt;DisplayText&gt;(Prusky 2011)&lt;/DisplayText&gt;&lt;record&gt;&lt;rec-number&gt;130&lt;/rec-number&gt;&lt;foreign-keys&gt;&lt;key app="EN" db-id="0v9estwwtpvw0setfaopee51tffv0vavfv0v"&gt;130&lt;/key&gt;&lt;/foreign-keys&gt;&lt;ref-type name="Journal Article"&gt;17&lt;/ref-type&gt;&lt;contributors&gt;&lt;authors&gt;&lt;author&gt;Prusky, D.&lt;/author&gt;&lt;/authors&gt;&lt;/contributors&gt;&lt;titles&gt;&lt;title&gt;Reduction of the incidence of postharvest quality losses, and future prospects&lt;/title&gt;&lt;secondary-title&gt;Food Security&lt;/secondary-title&gt;&lt;/titles&gt;&lt;periodical&gt;&lt;full-title&gt;Food security&lt;/full-title&gt;&lt;/periodical&gt;&lt;pages&gt;463-474&lt;/pages&gt;&lt;volume&gt;3&lt;/volume&gt;&lt;number&gt;4&lt;/number&gt;&lt;dates&gt;&lt;year&gt;2011&lt;/year&gt;&lt;/dates&gt;&lt;work-type&gt;Article&lt;/work-type&gt;&lt;urls&gt;&lt;related-urls&gt;&lt;url&gt;https://www.scopus.com/inward/record.uri?eid=2-s2.0-82955203451&amp;amp;doi=10.1007%2fs12571-011-0147-y&amp;amp;partnerID=40&amp;amp;md5=95753ccab2ef498c21c1070d09bc8ab0&lt;/url&gt;&lt;/related-urls&gt;&lt;/urls&gt;&lt;electronic-resource-num&gt;10.1007/s12571-011-0147-y&lt;/electronic-resource-num&gt;&lt;remote-database-name&gt;Scopus&lt;/remote-database-name&gt;&lt;/record&gt;&lt;/Cite&gt;&lt;/EndNote&gt;</w:instrText>
      </w:r>
      <w:r w:rsidR="0085118A"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110" w:tooltip="Prusky, 2011 #130" w:history="1">
        <w:r w:rsidR="00797AEE" w:rsidRPr="00774DC5">
          <w:rPr>
            <w:rFonts w:ascii="Times New Roman" w:hAnsi="Times New Roman" w:cs="Times New Roman"/>
            <w:noProof/>
            <w:sz w:val="24"/>
            <w:szCs w:val="24"/>
          </w:rPr>
          <w:t>Prusky 2011</w:t>
        </w:r>
      </w:hyperlink>
      <w:r w:rsidR="00D540A3" w:rsidRPr="00774DC5">
        <w:rPr>
          <w:rFonts w:ascii="Times New Roman" w:hAnsi="Times New Roman" w:cs="Times New Roman"/>
          <w:noProof/>
          <w:sz w:val="24"/>
          <w:szCs w:val="24"/>
        </w:rPr>
        <w:t>)</w:t>
      </w:r>
      <w:r w:rsidR="0085118A" w:rsidRPr="00774DC5">
        <w:rPr>
          <w:rFonts w:ascii="Times New Roman" w:hAnsi="Times New Roman" w:cs="Times New Roman"/>
          <w:sz w:val="24"/>
          <w:szCs w:val="24"/>
        </w:rPr>
        <w:fldChar w:fldCharType="end"/>
      </w:r>
      <w:r w:rsidR="00E74810" w:rsidRPr="00774DC5">
        <w:rPr>
          <w:rFonts w:ascii="Times New Roman" w:hAnsi="Times New Roman" w:cs="Times New Roman"/>
          <w:sz w:val="24"/>
          <w:szCs w:val="24"/>
        </w:rPr>
        <w:t>. For example</w:t>
      </w:r>
      <w:r w:rsidR="00DD3A2F" w:rsidRPr="00774DC5">
        <w:rPr>
          <w:rFonts w:ascii="Times New Roman" w:hAnsi="Times New Roman" w:cs="Times New Roman"/>
          <w:sz w:val="24"/>
          <w:szCs w:val="24"/>
        </w:rPr>
        <w:t>,</w:t>
      </w:r>
      <w:r w:rsidR="00E74810" w:rsidRPr="00774DC5">
        <w:rPr>
          <w:rFonts w:ascii="Times New Roman" w:hAnsi="Times New Roman" w:cs="Times New Roman"/>
          <w:sz w:val="24"/>
          <w:szCs w:val="24"/>
        </w:rPr>
        <w:t xml:space="preserve"> </w:t>
      </w:r>
      <w:hyperlink w:anchor="_ENREF_5" w:tooltip="Affognon, 2015 #2599" w:history="1">
        <w:r w:rsidR="00797AEE" w:rsidRPr="00774DC5">
          <w:rPr>
            <w:rFonts w:ascii="Times New Roman" w:hAnsi="Times New Roman" w:cs="Times New Roman"/>
            <w:sz w:val="24"/>
            <w:szCs w:val="24"/>
          </w:rPr>
          <w:fldChar w:fldCharType="begin"/>
        </w:r>
        <w:r w:rsidR="00797AEE" w:rsidRPr="00774DC5">
          <w:rPr>
            <w:rFonts w:ascii="Times New Roman" w:hAnsi="Times New Roman" w:cs="Times New Roman"/>
            <w:sz w:val="24"/>
            <w:szCs w:val="24"/>
          </w:rPr>
          <w:instrText xml:space="preserve"> ADDIN EN.CITE &lt;EndNote&gt;&lt;Cite AuthorYear="1"&gt;&lt;Author&gt;Affognon&lt;/Author&gt;&lt;Year&gt;2015&lt;/Year&gt;&lt;RecNum&gt;2&lt;/RecNum&gt;&lt;DisplayText&gt;Affognon et al. (2015)&lt;/DisplayText&gt;&lt;record&gt;&lt;rec-number&gt;2&lt;/rec-number&gt;&lt;foreign-keys&gt;&lt;key app="EN" db-id="sdr5f5v9psds5yevxwl5d5rzt0estdsdv90z"&gt;2&lt;/key&gt;&lt;/foreign-keys&gt;&lt;ref-type name="Journal Article"&gt;17&lt;/ref-type&gt;&lt;contributors&gt;&lt;authors&gt;&lt;author&gt;Affognon, Hippolyte&lt;/author&gt;&lt;author&gt;Mutungi, Christopher&lt;/author&gt;&lt;author&gt;Sanginga, Pascal&lt;/author&gt;&lt;author&gt;Borgemeister, Christian&lt;/author&gt;&lt;/authors&gt;&lt;/contributors&gt;&lt;titles&gt;&lt;title&gt;Unpacking postharvest losses in sub-Saharan Africa: a meta-analysis&lt;/title&gt;&lt;secondary-title&gt;World Development&lt;/secondary-title&gt;&lt;/titles&gt;&lt;pages&gt;49-68&lt;/pages&gt;&lt;volume&gt;66&lt;/volume&gt;&lt;dates&gt;&lt;year&gt;2015&lt;/year&gt;&lt;/dates&gt;&lt;isbn&gt;0305-750X&lt;/isbn&gt;&lt;urls&gt;&lt;/urls&gt;&lt;/record&gt;&lt;/Cite&gt;&lt;/EndNote&gt;</w:instrText>
        </w:r>
        <w:r w:rsidR="00797AEE" w:rsidRPr="00774DC5">
          <w:rPr>
            <w:rFonts w:ascii="Times New Roman" w:hAnsi="Times New Roman" w:cs="Times New Roman"/>
            <w:sz w:val="24"/>
            <w:szCs w:val="24"/>
          </w:rPr>
          <w:fldChar w:fldCharType="separate"/>
        </w:r>
        <w:r w:rsidR="00797AEE" w:rsidRPr="00774DC5">
          <w:rPr>
            <w:rFonts w:ascii="Times New Roman" w:hAnsi="Times New Roman" w:cs="Times New Roman"/>
            <w:noProof/>
            <w:sz w:val="24"/>
            <w:szCs w:val="24"/>
          </w:rPr>
          <w:t>Affognon et al. (2015)</w:t>
        </w:r>
        <w:r w:rsidR="00797AEE" w:rsidRPr="00774DC5">
          <w:rPr>
            <w:rFonts w:ascii="Times New Roman" w:hAnsi="Times New Roman" w:cs="Times New Roman"/>
            <w:sz w:val="24"/>
            <w:szCs w:val="24"/>
          </w:rPr>
          <w:fldChar w:fldCharType="end"/>
        </w:r>
      </w:hyperlink>
      <w:r w:rsidR="00E74810" w:rsidRPr="00774DC5">
        <w:rPr>
          <w:rFonts w:ascii="Times New Roman" w:hAnsi="Times New Roman" w:cs="Times New Roman"/>
          <w:sz w:val="24"/>
          <w:szCs w:val="24"/>
        </w:rPr>
        <w:t xml:space="preserve">, argued that </w:t>
      </w:r>
      <w:r w:rsidR="007B08C3" w:rsidRPr="00774DC5">
        <w:rPr>
          <w:rFonts w:ascii="Times New Roman" w:hAnsi="Times New Roman" w:cs="Times New Roman"/>
          <w:sz w:val="24"/>
          <w:szCs w:val="24"/>
        </w:rPr>
        <w:t xml:space="preserve">poor or inefficient resources affect and slow down the implementation </w:t>
      </w:r>
      <w:r w:rsidR="00AD36CC" w:rsidRPr="00774DC5">
        <w:rPr>
          <w:rFonts w:ascii="Times New Roman" w:hAnsi="Times New Roman" w:cs="Times New Roman"/>
          <w:sz w:val="24"/>
          <w:szCs w:val="24"/>
        </w:rPr>
        <w:t xml:space="preserve">of </w:t>
      </w:r>
      <w:r w:rsidR="007B08C3" w:rsidRPr="00774DC5">
        <w:rPr>
          <w:rFonts w:ascii="Times New Roman" w:hAnsi="Times New Roman" w:cs="Times New Roman"/>
          <w:sz w:val="24"/>
          <w:szCs w:val="24"/>
        </w:rPr>
        <w:t>contemporary techniques to scale-up the reduction of PHL.</w:t>
      </w:r>
      <w:r w:rsidR="00703FB7" w:rsidRPr="00774DC5">
        <w:rPr>
          <w:rFonts w:ascii="Times New Roman" w:hAnsi="Times New Roman" w:cs="Times New Roman"/>
          <w:sz w:val="24"/>
          <w:szCs w:val="24"/>
        </w:rPr>
        <w:t xml:space="preserve"> It was</w:t>
      </w:r>
      <w:r w:rsidR="00D35C0C" w:rsidRPr="00774DC5">
        <w:rPr>
          <w:rFonts w:ascii="Times New Roman" w:hAnsi="Times New Roman" w:cs="Times New Roman"/>
          <w:sz w:val="24"/>
          <w:szCs w:val="24"/>
        </w:rPr>
        <w:t xml:space="preserve"> further</w:t>
      </w:r>
      <w:r w:rsidR="00E74810" w:rsidRPr="00774DC5">
        <w:rPr>
          <w:rFonts w:ascii="Times New Roman" w:hAnsi="Times New Roman" w:cs="Times New Roman"/>
          <w:sz w:val="24"/>
          <w:szCs w:val="24"/>
        </w:rPr>
        <w:t xml:space="preserve"> </w:t>
      </w:r>
      <w:r w:rsidR="0085118A" w:rsidRPr="00774DC5">
        <w:rPr>
          <w:rFonts w:ascii="Times New Roman" w:hAnsi="Times New Roman" w:cs="Times New Roman"/>
          <w:sz w:val="24"/>
          <w:szCs w:val="24"/>
        </w:rPr>
        <w:t>expounded</w:t>
      </w:r>
      <w:r w:rsidR="00D35C0C" w:rsidRPr="00774DC5">
        <w:rPr>
          <w:rFonts w:ascii="Times New Roman" w:hAnsi="Times New Roman" w:cs="Times New Roman"/>
          <w:sz w:val="24"/>
          <w:szCs w:val="24"/>
        </w:rPr>
        <w:t xml:space="preserve"> </w:t>
      </w:r>
      <w:r w:rsidR="00703FB7" w:rsidRPr="00774DC5">
        <w:rPr>
          <w:rFonts w:ascii="Times New Roman" w:hAnsi="Times New Roman" w:cs="Times New Roman"/>
          <w:sz w:val="24"/>
          <w:szCs w:val="24"/>
        </w:rPr>
        <w:t xml:space="preserve">that the unavailability and </w:t>
      </w:r>
      <w:r w:rsidR="0085118A" w:rsidRPr="00774DC5">
        <w:rPr>
          <w:rFonts w:ascii="Times New Roman" w:hAnsi="Times New Roman" w:cs="Times New Roman"/>
          <w:sz w:val="24"/>
          <w:szCs w:val="24"/>
        </w:rPr>
        <w:t>mis</w:t>
      </w:r>
      <w:r w:rsidR="00703FB7" w:rsidRPr="00774DC5">
        <w:rPr>
          <w:rFonts w:ascii="Times New Roman" w:hAnsi="Times New Roman" w:cs="Times New Roman"/>
          <w:sz w:val="24"/>
          <w:szCs w:val="24"/>
        </w:rPr>
        <w:t>understanding of</w:t>
      </w:r>
      <w:r w:rsidR="00D35C0C" w:rsidRPr="00774DC5">
        <w:rPr>
          <w:rFonts w:ascii="Times New Roman" w:hAnsi="Times New Roman" w:cs="Times New Roman"/>
          <w:sz w:val="24"/>
          <w:szCs w:val="24"/>
        </w:rPr>
        <w:t xml:space="preserve"> </w:t>
      </w:r>
      <w:r w:rsidR="00E66CD6" w:rsidRPr="00774DC5">
        <w:rPr>
          <w:rFonts w:ascii="Times New Roman" w:hAnsi="Times New Roman" w:cs="Times New Roman"/>
          <w:sz w:val="24"/>
          <w:szCs w:val="24"/>
        </w:rPr>
        <w:t>tangible related resources</w:t>
      </w:r>
      <w:r w:rsidR="00D35C0C" w:rsidRPr="00774DC5">
        <w:rPr>
          <w:rFonts w:ascii="Times New Roman" w:hAnsi="Times New Roman" w:cs="Times New Roman"/>
          <w:sz w:val="24"/>
          <w:szCs w:val="24"/>
        </w:rPr>
        <w:t xml:space="preserve"> are major sources of PHL</w:t>
      </w:r>
      <w:r w:rsidR="00703FB7" w:rsidRPr="00774DC5">
        <w:rPr>
          <w:rFonts w:ascii="Times New Roman" w:hAnsi="Times New Roman" w:cs="Times New Roman"/>
          <w:sz w:val="24"/>
          <w:szCs w:val="24"/>
        </w:rPr>
        <w:t xml:space="preserve"> in cereals, pulses and fruits in sub-Saharan Africa</w:t>
      </w:r>
      <w:r w:rsidR="0057078D" w:rsidRPr="00774DC5">
        <w:rPr>
          <w:rFonts w:ascii="Times New Roman" w:hAnsi="Times New Roman" w:cs="Times New Roman"/>
          <w:sz w:val="24"/>
          <w:szCs w:val="24"/>
        </w:rPr>
        <w:t xml:space="preserve">. </w:t>
      </w:r>
      <w:hyperlink w:anchor="_ENREF_19" w:tooltip="Bendinelli, 2019 #13" w:history="1">
        <w:r w:rsidR="00797AEE" w:rsidRPr="00774DC5">
          <w:rPr>
            <w:rFonts w:ascii="Times New Roman" w:hAnsi="Times New Roman" w:cs="Times New Roman"/>
            <w:sz w:val="24"/>
            <w:szCs w:val="24"/>
          </w:rPr>
          <w:fldChar w:fldCharType="begin"/>
        </w:r>
        <w:r w:rsidR="00797AEE" w:rsidRPr="00774DC5">
          <w:rPr>
            <w:rFonts w:ascii="Times New Roman" w:hAnsi="Times New Roman" w:cs="Times New Roman"/>
            <w:sz w:val="24"/>
            <w:szCs w:val="24"/>
          </w:rPr>
          <w:instrText xml:space="preserve"> ADDIN EN.CITE &lt;EndNote&gt;&lt;Cite AuthorYear="1"&gt;&lt;Author&gt;Bendinelli&lt;/Author&gt;&lt;Year&gt;2019&lt;/Year&gt;&lt;RecNum&gt;16&lt;/RecNum&gt;&lt;DisplayText&gt;Bendinelli et al. (2019)&lt;/DisplayText&gt;&lt;record&gt;&lt;rec-number&gt;16&lt;/rec-number&gt;&lt;foreign-keys&gt;&lt;key app="EN" db-id="0v9estwwtpvw0setfaopee51tffv0vavfv0v"&gt;16&lt;/key&gt;&lt;/foreign-keys&gt;&lt;ref-type name="Journal Article"&gt;17&lt;/ref-type&gt;&lt;contributors&gt;&lt;authors&gt;&lt;author&gt;Bendinelli, William Eduardo&lt;/author&gt;&lt;author&gt;Su, Connie Tenin&lt;/author&gt;&lt;author&gt;Péra, Thiago Guilherme&lt;/author&gt;&lt;author&gt;Caixeta Filho, José Vicente&lt;/author&gt;&lt;/authors&gt;&lt;/contributors&gt;&lt;titles&gt;&lt;title&gt;What are the main factors that determine post-harvest losses of grains?&lt;/title&gt;&lt;secondary-title&gt;Sustainable Production and Consumption&lt;/secondary-title&gt;&lt;/titles&gt;&lt;periodical&gt;&lt;full-title&gt;Sustainable Production and Consumption&lt;/full-title&gt;&lt;/periodical&gt;&lt;keywords&gt;&lt;keyword&gt;Post-harvest loss&lt;/keyword&gt;&lt;keyword&gt;Economic development&lt;/keyword&gt;&lt;keyword&gt;Econometric model&lt;/keyword&gt;&lt;keyword&gt;Agribusiness&lt;/keyword&gt;&lt;/keywords&gt;&lt;dates&gt;&lt;year&gt;2019&lt;/year&gt;&lt;pub-dates&gt;&lt;date&gt;2019/10/04/&lt;/date&gt;&lt;/pub-dates&gt;&lt;/dates&gt;&lt;isbn&gt;2352-5509&lt;/isbn&gt;&lt;urls&gt;&lt;related-urls&gt;&lt;url&gt;http://www.sciencedirect.com/science/article/pii/S235255091930123X&lt;/url&gt;&lt;/related-urls&gt;&lt;/urls&gt;&lt;electronic-resource-num&gt;https://doi.org/10.1016/j.spc.2019.09.002&lt;/electronic-resource-num&gt;&lt;/record&gt;&lt;/Cite&gt;&lt;/EndNote&gt;</w:instrText>
        </w:r>
        <w:r w:rsidR="00797AEE" w:rsidRPr="00774DC5">
          <w:rPr>
            <w:rFonts w:ascii="Times New Roman" w:hAnsi="Times New Roman" w:cs="Times New Roman"/>
            <w:sz w:val="24"/>
            <w:szCs w:val="24"/>
          </w:rPr>
          <w:fldChar w:fldCharType="separate"/>
        </w:r>
        <w:r w:rsidR="00797AEE" w:rsidRPr="00774DC5">
          <w:rPr>
            <w:rFonts w:ascii="Times New Roman" w:hAnsi="Times New Roman" w:cs="Times New Roman"/>
            <w:noProof/>
            <w:sz w:val="24"/>
            <w:szCs w:val="24"/>
          </w:rPr>
          <w:t>Bendinelli et al. (2019)</w:t>
        </w:r>
        <w:r w:rsidR="00797AEE" w:rsidRPr="00774DC5">
          <w:rPr>
            <w:rFonts w:ascii="Times New Roman" w:hAnsi="Times New Roman" w:cs="Times New Roman"/>
            <w:sz w:val="24"/>
            <w:szCs w:val="24"/>
          </w:rPr>
          <w:fldChar w:fldCharType="end"/>
        </w:r>
      </w:hyperlink>
      <w:hyperlink w:anchor="_ENREF_16" w:tooltip="Bendinelli, 2020 #583" w:history="1"/>
      <w:r w:rsidR="00E2456C" w:rsidRPr="00774DC5">
        <w:rPr>
          <w:rFonts w:ascii="Times New Roman" w:hAnsi="Times New Roman" w:cs="Times New Roman"/>
          <w:sz w:val="24"/>
          <w:szCs w:val="24"/>
        </w:rPr>
        <w:t xml:space="preserve">, employed econometric model and global level panel data to evaluate macroeconomic conditions influencing PHL in grains (namely: rice, maize, </w:t>
      </w:r>
      <w:proofErr w:type="gramStart"/>
      <w:r w:rsidR="00E2456C" w:rsidRPr="00774DC5">
        <w:rPr>
          <w:rFonts w:ascii="Times New Roman" w:hAnsi="Times New Roman" w:cs="Times New Roman"/>
          <w:sz w:val="24"/>
          <w:szCs w:val="24"/>
        </w:rPr>
        <w:t>soybeans</w:t>
      </w:r>
      <w:proofErr w:type="gramEnd"/>
      <w:r w:rsidR="00E2456C" w:rsidRPr="00774DC5">
        <w:rPr>
          <w:rFonts w:ascii="Times New Roman" w:hAnsi="Times New Roman" w:cs="Times New Roman"/>
          <w:sz w:val="24"/>
          <w:szCs w:val="24"/>
        </w:rPr>
        <w:t xml:space="preserve"> and wheat).</w:t>
      </w:r>
      <w:r w:rsidR="0085118A" w:rsidRPr="00774DC5">
        <w:rPr>
          <w:rFonts w:ascii="Times New Roman" w:hAnsi="Times New Roman" w:cs="Times New Roman"/>
          <w:sz w:val="24"/>
          <w:szCs w:val="24"/>
        </w:rPr>
        <w:t xml:space="preserve"> </w:t>
      </w:r>
      <w:r w:rsidR="00E2456C" w:rsidRPr="00774DC5">
        <w:rPr>
          <w:rFonts w:ascii="Times New Roman" w:hAnsi="Times New Roman" w:cs="Times New Roman"/>
          <w:sz w:val="24"/>
          <w:szCs w:val="24"/>
        </w:rPr>
        <w:t xml:space="preserve">The </w:t>
      </w:r>
      <w:r w:rsidR="004A7707" w:rsidRPr="00774DC5">
        <w:rPr>
          <w:rFonts w:ascii="Times New Roman" w:hAnsi="Times New Roman" w:cs="Times New Roman"/>
          <w:sz w:val="24"/>
          <w:szCs w:val="24"/>
        </w:rPr>
        <w:t xml:space="preserve">study’s goal was </w:t>
      </w:r>
      <w:r w:rsidR="00554BDA" w:rsidRPr="00774DC5">
        <w:rPr>
          <w:rFonts w:ascii="Times New Roman" w:hAnsi="Times New Roman" w:cs="Times New Roman"/>
          <w:sz w:val="24"/>
          <w:szCs w:val="24"/>
        </w:rPr>
        <w:t>to understand</w:t>
      </w:r>
      <w:r w:rsidR="004A7707" w:rsidRPr="00774DC5">
        <w:rPr>
          <w:rFonts w:ascii="Times New Roman" w:hAnsi="Times New Roman" w:cs="Times New Roman"/>
          <w:sz w:val="24"/>
          <w:szCs w:val="24"/>
        </w:rPr>
        <w:t xml:space="preserve"> </w:t>
      </w:r>
      <w:r w:rsidR="00E2456C" w:rsidRPr="00774DC5">
        <w:rPr>
          <w:rFonts w:ascii="Times New Roman" w:hAnsi="Times New Roman" w:cs="Times New Roman"/>
          <w:sz w:val="24"/>
          <w:szCs w:val="24"/>
        </w:rPr>
        <w:t xml:space="preserve">macroeconomic factors that contribute to PHL in grains and </w:t>
      </w:r>
      <w:r w:rsidR="004A7707" w:rsidRPr="00774DC5">
        <w:rPr>
          <w:rFonts w:ascii="Times New Roman" w:hAnsi="Times New Roman" w:cs="Times New Roman"/>
          <w:sz w:val="24"/>
          <w:szCs w:val="24"/>
        </w:rPr>
        <w:t xml:space="preserve">the </w:t>
      </w:r>
      <w:r w:rsidR="00E2456C" w:rsidRPr="00774DC5">
        <w:rPr>
          <w:rFonts w:ascii="Times New Roman" w:hAnsi="Times New Roman" w:cs="Times New Roman"/>
          <w:sz w:val="24"/>
          <w:szCs w:val="24"/>
        </w:rPr>
        <w:t>ro</w:t>
      </w:r>
      <w:r w:rsidR="00037FCB" w:rsidRPr="00774DC5">
        <w:rPr>
          <w:rFonts w:ascii="Times New Roman" w:hAnsi="Times New Roman" w:cs="Times New Roman"/>
          <w:sz w:val="24"/>
          <w:szCs w:val="24"/>
        </w:rPr>
        <w:t>le of key resources to address</w:t>
      </w:r>
      <w:r w:rsidR="00E2456C" w:rsidRPr="00774DC5">
        <w:rPr>
          <w:rFonts w:ascii="Times New Roman" w:hAnsi="Times New Roman" w:cs="Times New Roman"/>
          <w:sz w:val="24"/>
          <w:szCs w:val="24"/>
        </w:rPr>
        <w:t xml:space="preserve"> PHL challenges. The study indicated that </w:t>
      </w:r>
      <w:r w:rsidR="00037FCB" w:rsidRPr="00774DC5">
        <w:rPr>
          <w:rFonts w:ascii="Times New Roman" w:hAnsi="Times New Roman" w:cs="Times New Roman"/>
          <w:sz w:val="24"/>
          <w:szCs w:val="24"/>
        </w:rPr>
        <w:t xml:space="preserve">the </w:t>
      </w:r>
      <w:r w:rsidR="00E2456C" w:rsidRPr="00774DC5">
        <w:rPr>
          <w:rFonts w:ascii="Times New Roman" w:hAnsi="Times New Roman" w:cs="Times New Roman"/>
          <w:sz w:val="24"/>
          <w:szCs w:val="24"/>
        </w:rPr>
        <w:t xml:space="preserve">lack </w:t>
      </w:r>
      <w:r w:rsidR="00F2460B" w:rsidRPr="00774DC5">
        <w:rPr>
          <w:rFonts w:ascii="Times New Roman" w:hAnsi="Times New Roman" w:cs="Times New Roman"/>
          <w:sz w:val="24"/>
          <w:szCs w:val="24"/>
        </w:rPr>
        <w:t xml:space="preserve">of </w:t>
      </w:r>
      <w:r w:rsidR="00E2456C" w:rsidRPr="00774DC5">
        <w:rPr>
          <w:rFonts w:ascii="Times New Roman" w:hAnsi="Times New Roman" w:cs="Times New Roman"/>
          <w:sz w:val="24"/>
          <w:szCs w:val="24"/>
        </w:rPr>
        <w:t>post-harvest infrastructure, especially in food storage and food marketing</w:t>
      </w:r>
      <w:r w:rsidR="004A7707" w:rsidRPr="00774DC5">
        <w:rPr>
          <w:rFonts w:ascii="Times New Roman" w:hAnsi="Times New Roman" w:cs="Times New Roman"/>
          <w:sz w:val="24"/>
          <w:szCs w:val="24"/>
        </w:rPr>
        <w:t>,</w:t>
      </w:r>
      <w:r w:rsidR="008416DC" w:rsidRPr="00774DC5">
        <w:rPr>
          <w:rFonts w:ascii="Times New Roman" w:hAnsi="Times New Roman" w:cs="Times New Roman"/>
          <w:sz w:val="24"/>
          <w:szCs w:val="24"/>
        </w:rPr>
        <w:t xml:space="preserve"> </w:t>
      </w:r>
      <w:r w:rsidR="00554BDA" w:rsidRPr="00774DC5">
        <w:rPr>
          <w:rFonts w:ascii="Times New Roman" w:hAnsi="Times New Roman" w:cs="Times New Roman"/>
          <w:sz w:val="24"/>
          <w:szCs w:val="24"/>
        </w:rPr>
        <w:t>contribute sharply</w:t>
      </w:r>
      <w:r w:rsidR="008416DC" w:rsidRPr="00774DC5">
        <w:rPr>
          <w:rFonts w:ascii="Times New Roman" w:hAnsi="Times New Roman" w:cs="Times New Roman"/>
          <w:sz w:val="24"/>
          <w:szCs w:val="24"/>
        </w:rPr>
        <w:t xml:space="preserve"> </w:t>
      </w:r>
      <w:r w:rsidR="009A29B4" w:rsidRPr="00774DC5">
        <w:rPr>
          <w:rFonts w:ascii="Times New Roman" w:hAnsi="Times New Roman" w:cs="Times New Roman"/>
          <w:sz w:val="24"/>
          <w:szCs w:val="24"/>
        </w:rPr>
        <w:t>to the</w:t>
      </w:r>
      <w:r w:rsidR="00F2460B" w:rsidRPr="00774DC5">
        <w:rPr>
          <w:rFonts w:ascii="Times New Roman" w:hAnsi="Times New Roman" w:cs="Times New Roman"/>
          <w:sz w:val="24"/>
          <w:szCs w:val="24"/>
        </w:rPr>
        <w:t xml:space="preserve"> level of </w:t>
      </w:r>
      <w:r w:rsidR="00E2456C" w:rsidRPr="00774DC5">
        <w:rPr>
          <w:rFonts w:ascii="Times New Roman" w:hAnsi="Times New Roman" w:cs="Times New Roman"/>
          <w:sz w:val="24"/>
          <w:szCs w:val="24"/>
        </w:rPr>
        <w:t xml:space="preserve">increase </w:t>
      </w:r>
      <w:r w:rsidR="00014688" w:rsidRPr="00774DC5">
        <w:rPr>
          <w:rFonts w:ascii="Times New Roman" w:hAnsi="Times New Roman" w:cs="Times New Roman"/>
          <w:sz w:val="24"/>
          <w:szCs w:val="24"/>
        </w:rPr>
        <w:t>in PHL</w:t>
      </w:r>
      <w:r w:rsidR="00F2460B" w:rsidRPr="00774DC5">
        <w:rPr>
          <w:rFonts w:ascii="Times New Roman" w:hAnsi="Times New Roman" w:cs="Times New Roman"/>
          <w:sz w:val="24"/>
          <w:szCs w:val="24"/>
        </w:rPr>
        <w:t>.</w:t>
      </w:r>
      <w:r w:rsidR="00E2456C" w:rsidRPr="00774DC5">
        <w:rPr>
          <w:rFonts w:ascii="Times New Roman" w:hAnsi="Times New Roman" w:cs="Times New Roman"/>
          <w:sz w:val="24"/>
          <w:szCs w:val="24"/>
        </w:rPr>
        <w:t xml:space="preserve"> </w:t>
      </w:r>
      <w:hyperlink w:anchor="_ENREF_71" w:tooltip="Kaminski, 2014 #17" w:history="1">
        <w:r w:rsidR="00797AEE" w:rsidRPr="00774DC5">
          <w:rPr>
            <w:rFonts w:ascii="Times New Roman" w:hAnsi="Times New Roman" w:cs="Times New Roman"/>
            <w:sz w:val="24"/>
            <w:szCs w:val="24"/>
          </w:rPr>
          <w:fldChar w:fldCharType="begin"/>
        </w:r>
        <w:r w:rsidR="00797AEE" w:rsidRPr="00774DC5">
          <w:rPr>
            <w:rFonts w:ascii="Times New Roman" w:hAnsi="Times New Roman" w:cs="Times New Roman"/>
            <w:sz w:val="24"/>
            <w:szCs w:val="24"/>
          </w:rPr>
          <w:instrText xml:space="preserve"> ADDIN EN.CITE &lt;EndNote&gt;&lt;Cite AuthorYear="1"&gt;&lt;Author&gt;Kaminski&lt;/Author&gt;&lt;Year&gt;2014&lt;/Year&gt;&lt;RecNum&gt;23&lt;/RecNum&gt;&lt;DisplayText&gt;Kaminski and Christiaensen (2014)&lt;/DisplayText&gt;&lt;record&gt;&lt;rec-number&gt;23&lt;/rec-number&gt;&lt;foreign-keys&gt;&lt;key app="EN" db-id="5wrs0axeqwzwxpesx9p50zsuv0fdda5t2svs"&gt;23&lt;/key&gt;&lt;/foreign-keys&gt;&lt;ref-type name="Journal Article"&gt;17&lt;/ref-type&gt;&lt;contributors&gt;&lt;authors&gt;&lt;author&gt;Kaminski, Jonathan&lt;/author&gt;&lt;author&gt;Christiaensen, Luc&lt;/author&gt;&lt;/authors&gt;&lt;/contributors&gt;&lt;titles&gt;&lt;title&gt;Post-harvest loss in sub-Saharan Africa—what do farmers say?&lt;/title&gt;&lt;secondary-title&gt;Global Food Security&lt;/secondary-title&gt;&lt;/titles&gt;&lt;pages&gt;149-158&lt;/pages&gt;&lt;volume&gt;3&lt;/volume&gt;&lt;number&gt;3&lt;/number&gt;&lt;keywords&gt;&lt;keyword&gt;Post-harvest loss&lt;/keyword&gt;&lt;keyword&gt;Sub-Saharan Africa&lt;/keyword&gt;&lt;keyword&gt;Storage&lt;/keyword&gt;&lt;keyword&gt;Maize&lt;/keyword&gt;&lt;keyword&gt;Crop protection&lt;/keyword&gt;&lt;/keywords&gt;&lt;dates&gt;&lt;year&gt;2014&lt;/year&gt;&lt;pub-dates&gt;&lt;date&gt;2014/11/01/&lt;/date&gt;&lt;/pub-dates&gt;&lt;/dates&gt;&lt;isbn&gt;2211-9124&lt;/isbn&gt;&lt;urls&gt;&lt;related-urls&gt;&lt;url&gt;http://www.sciencedirect.com/science/article/pii/S221191241400042X&lt;/url&gt;&lt;/related-urls&gt;&lt;/urls&gt;&lt;electronic-resource-num&gt;https://doi.org/10.1016/j.gfs.2014.10.002&lt;/electronic-resource-num&gt;&lt;/record&gt;&lt;/Cite&gt;&lt;/EndNote&gt;</w:instrText>
        </w:r>
        <w:r w:rsidR="00797AEE" w:rsidRPr="00774DC5">
          <w:rPr>
            <w:rFonts w:ascii="Times New Roman" w:hAnsi="Times New Roman" w:cs="Times New Roman"/>
            <w:sz w:val="24"/>
            <w:szCs w:val="24"/>
          </w:rPr>
          <w:fldChar w:fldCharType="separate"/>
        </w:r>
        <w:r w:rsidR="00797AEE" w:rsidRPr="00774DC5">
          <w:rPr>
            <w:rFonts w:ascii="Times New Roman" w:hAnsi="Times New Roman" w:cs="Times New Roman"/>
            <w:noProof/>
            <w:sz w:val="24"/>
            <w:szCs w:val="24"/>
          </w:rPr>
          <w:t>Kaminski and Christiaensen (2014)</w:t>
        </w:r>
        <w:r w:rsidR="00797AEE" w:rsidRPr="00774DC5">
          <w:rPr>
            <w:rFonts w:ascii="Times New Roman" w:hAnsi="Times New Roman" w:cs="Times New Roman"/>
            <w:sz w:val="24"/>
            <w:szCs w:val="24"/>
          </w:rPr>
          <w:fldChar w:fldCharType="end"/>
        </w:r>
      </w:hyperlink>
      <w:r w:rsidR="00E2456C" w:rsidRPr="00774DC5">
        <w:rPr>
          <w:rFonts w:ascii="Times New Roman" w:hAnsi="Times New Roman" w:cs="Times New Roman"/>
          <w:sz w:val="24"/>
          <w:szCs w:val="24"/>
        </w:rPr>
        <w:t>, investigated key factors causing PHL in Sub-Saharan Africa</w:t>
      </w:r>
      <w:r w:rsidR="004A7707" w:rsidRPr="00774DC5">
        <w:rPr>
          <w:rFonts w:ascii="Times New Roman" w:hAnsi="Times New Roman" w:cs="Times New Roman"/>
          <w:sz w:val="24"/>
          <w:szCs w:val="24"/>
        </w:rPr>
        <w:t xml:space="preserve">. </w:t>
      </w:r>
      <w:r w:rsidRPr="00774DC5">
        <w:rPr>
          <w:rFonts w:ascii="Times New Roman" w:hAnsi="Times New Roman" w:cs="Times New Roman"/>
          <w:sz w:val="24"/>
          <w:szCs w:val="24"/>
        </w:rPr>
        <w:t xml:space="preserve">    </w:t>
      </w:r>
      <w:r w:rsidR="004A7707" w:rsidRPr="00774DC5">
        <w:rPr>
          <w:rFonts w:ascii="Times New Roman" w:hAnsi="Times New Roman" w:cs="Times New Roman"/>
          <w:sz w:val="24"/>
          <w:szCs w:val="24"/>
        </w:rPr>
        <w:t>They</w:t>
      </w:r>
      <w:r w:rsidR="00F2460B" w:rsidRPr="00774DC5">
        <w:rPr>
          <w:rFonts w:ascii="Times New Roman" w:hAnsi="Times New Roman" w:cs="Times New Roman"/>
          <w:sz w:val="24"/>
          <w:szCs w:val="24"/>
        </w:rPr>
        <w:t xml:space="preserve"> </w:t>
      </w:r>
      <w:r w:rsidR="00E2456C" w:rsidRPr="00774DC5">
        <w:rPr>
          <w:rFonts w:ascii="Times New Roman" w:hAnsi="Times New Roman" w:cs="Times New Roman"/>
          <w:sz w:val="24"/>
          <w:szCs w:val="24"/>
        </w:rPr>
        <w:t>revealed that lack of access to markets and training w</w:t>
      </w:r>
      <w:r w:rsidR="004A7707" w:rsidRPr="00774DC5">
        <w:rPr>
          <w:rFonts w:ascii="Times New Roman" w:hAnsi="Times New Roman" w:cs="Times New Roman"/>
          <w:sz w:val="24"/>
          <w:szCs w:val="24"/>
        </w:rPr>
        <w:t>as</w:t>
      </w:r>
      <w:r w:rsidR="00E2456C" w:rsidRPr="00774DC5">
        <w:rPr>
          <w:rFonts w:ascii="Times New Roman" w:hAnsi="Times New Roman" w:cs="Times New Roman"/>
          <w:sz w:val="24"/>
          <w:szCs w:val="24"/>
        </w:rPr>
        <w:t xml:space="preserve"> the key </w:t>
      </w:r>
      <w:r w:rsidR="00F2460B" w:rsidRPr="00774DC5">
        <w:rPr>
          <w:rFonts w:ascii="Times New Roman" w:hAnsi="Times New Roman" w:cs="Times New Roman"/>
          <w:sz w:val="24"/>
          <w:szCs w:val="24"/>
        </w:rPr>
        <w:t>driving force of</w:t>
      </w:r>
      <w:r w:rsidR="00E2456C" w:rsidRPr="00774DC5">
        <w:rPr>
          <w:rFonts w:ascii="Times New Roman" w:hAnsi="Times New Roman" w:cs="Times New Roman"/>
          <w:sz w:val="24"/>
          <w:szCs w:val="24"/>
        </w:rPr>
        <w:t xml:space="preserve"> PHL in the agriculture industry in Africa. </w:t>
      </w:r>
      <w:r w:rsidR="00FA1C71" w:rsidRPr="00774DC5">
        <w:rPr>
          <w:rFonts w:ascii="Times New Roman" w:hAnsi="Times New Roman" w:cs="Times New Roman"/>
          <w:sz w:val="24"/>
          <w:szCs w:val="24"/>
        </w:rPr>
        <w:t xml:space="preserve">Notwithstanding </w:t>
      </w:r>
      <w:r w:rsidR="005B1281" w:rsidRPr="00774DC5">
        <w:rPr>
          <w:rFonts w:ascii="Times New Roman" w:hAnsi="Times New Roman" w:cs="Times New Roman"/>
          <w:sz w:val="24"/>
          <w:szCs w:val="24"/>
        </w:rPr>
        <w:t xml:space="preserve">the </w:t>
      </w:r>
      <w:r w:rsidR="00FA1C71" w:rsidRPr="00774DC5">
        <w:rPr>
          <w:rFonts w:ascii="Times New Roman" w:hAnsi="Times New Roman" w:cs="Times New Roman"/>
          <w:sz w:val="24"/>
          <w:szCs w:val="24"/>
        </w:rPr>
        <w:t xml:space="preserve">plethora of studies </w:t>
      </w:r>
      <w:r w:rsidR="007B08C3" w:rsidRPr="00774DC5">
        <w:rPr>
          <w:rFonts w:ascii="Times New Roman" w:hAnsi="Times New Roman" w:cs="Times New Roman"/>
          <w:sz w:val="24"/>
          <w:szCs w:val="24"/>
        </w:rPr>
        <w:t xml:space="preserve">on </w:t>
      </w:r>
      <w:r w:rsidR="00296DED" w:rsidRPr="00774DC5">
        <w:rPr>
          <w:rFonts w:ascii="Times New Roman" w:hAnsi="Times New Roman" w:cs="Times New Roman"/>
          <w:sz w:val="24"/>
          <w:szCs w:val="24"/>
        </w:rPr>
        <w:t>PHL</w:t>
      </w:r>
      <w:r w:rsidR="0009453C" w:rsidRPr="00774DC5">
        <w:rPr>
          <w:rFonts w:ascii="Times New Roman" w:hAnsi="Times New Roman" w:cs="Times New Roman"/>
          <w:sz w:val="24"/>
          <w:szCs w:val="24"/>
        </w:rPr>
        <w:t xml:space="preserve"> </w:t>
      </w:r>
      <w:r w:rsidR="006F3677" w:rsidRPr="00774DC5">
        <w:rPr>
          <w:rFonts w:ascii="Times New Roman" w:hAnsi="Times New Roman" w:cs="Times New Roman"/>
          <w:sz w:val="24"/>
          <w:szCs w:val="24"/>
        </w:rPr>
        <w:fldChar w:fldCharType="begin">
          <w:fldData xml:space="preserve">PEVuZE5vdGU+PENpdGU+PEF1dGhvcj5HYXJkYXM8L0F1dGhvcj48WWVhcj4yMDE3PC9ZZWFyPjxS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PEVuZE5vdGU+PENpdGU+PEF1dGhvcj5HYXJkYXM8L0F1dGhvcj48WWVhcj4yMDE3PC9ZZWFyPjxS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6F3677" w:rsidRPr="00774DC5">
        <w:rPr>
          <w:rFonts w:ascii="Times New Roman" w:hAnsi="Times New Roman" w:cs="Times New Roman"/>
          <w:sz w:val="24"/>
          <w:szCs w:val="24"/>
        </w:rPr>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51" w:tooltip="Gardas, 2017 #78" w:history="1">
        <w:r w:rsidR="00797AEE" w:rsidRPr="00774DC5">
          <w:rPr>
            <w:rFonts w:ascii="Times New Roman" w:hAnsi="Times New Roman" w:cs="Times New Roman"/>
            <w:noProof/>
            <w:sz w:val="24"/>
            <w:szCs w:val="24"/>
          </w:rPr>
          <w:t>Gardas et al. 2017</w:t>
        </w:r>
      </w:hyperlink>
      <w:r w:rsidR="00D540A3" w:rsidRPr="00774DC5">
        <w:rPr>
          <w:rFonts w:ascii="Times New Roman" w:hAnsi="Times New Roman" w:cs="Times New Roman"/>
          <w:noProof/>
          <w:sz w:val="24"/>
          <w:szCs w:val="24"/>
        </w:rPr>
        <w:t xml:space="preserve">; </w:t>
      </w:r>
      <w:hyperlink w:anchor="_ENREF_71" w:tooltip="Kaminski, 2014 #17" w:history="1">
        <w:r w:rsidR="00797AEE" w:rsidRPr="00774DC5">
          <w:rPr>
            <w:rFonts w:ascii="Times New Roman" w:hAnsi="Times New Roman" w:cs="Times New Roman"/>
            <w:noProof/>
            <w:sz w:val="24"/>
            <w:szCs w:val="24"/>
          </w:rPr>
          <w:t>Kaminski and Christiaensen 2014</w:t>
        </w:r>
      </w:hyperlink>
      <w:r w:rsidR="00D540A3" w:rsidRPr="00774DC5">
        <w:rPr>
          <w:rFonts w:ascii="Times New Roman" w:hAnsi="Times New Roman" w:cs="Times New Roman"/>
          <w:noProof/>
          <w:sz w:val="24"/>
          <w:szCs w:val="24"/>
        </w:rPr>
        <w:t xml:space="preserve">; </w:t>
      </w:r>
      <w:hyperlink w:anchor="_ENREF_62" w:tooltip="Hodges, 2011 #22" w:history="1">
        <w:r w:rsidR="00797AEE" w:rsidRPr="00774DC5">
          <w:rPr>
            <w:rFonts w:ascii="Times New Roman" w:hAnsi="Times New Roman" w:cs="Times New Roman"/>
            <w:noProof/>
            <w:sz w:val="24"/>
            <w:szCs w:val="24"/>
          </w:rPr>
          <w:t>Hodges et al. 2011</w:t>
        </w:r>
      </w:hyperlink>
      <w:r w:rsidR="00D540A3" w:rsidRPr="00774DC5">
        <w:rPr>
          <w:rFonts w:ascii="Times New Roman" w:hAnsi="Times New Roman" w:cs="Times New Roman"/>
          <w:noProof/>
          <w:sz w:val="24"/>
          <w:szCs w:val="24"/>
        </w:rPr>
        <w:t xml:space="preserve">; </w:t>
      </w:r>
      <w:hyperlink w:anchor="_ENREF_45" w:tooltip="Ellis, 2020 #581" w:history="1">
        <w:r w:rsidR="00797AEE" w:rsidRPr="00774DC5">
          <w:rPr>
            <w:rFonts w:ascii="Times New Roman" w:hAnsi="Times New Roman" w:cs="Times New Roman"/>
            <w:noProof/>
            <w:sz w:val="24"/>
            <w:szCs w:val="24"/>
          </w:rPr>
          <w:t>Ellis et al. 2020</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6E4832" w:rsidRPr="00774DC5">
        <w:rPr>
          <w:rFonts w:ascii="Times New Roman" w:hAnsi="Times New Roman" w:cs="Times New Roman"/>
          <w:sz w:val="24"/>
          <w:szCs w:val="24"/>
        </w:rPr>
        <w:t xml:space="preserve">, </w:t>
      </w:r>
      <w:r w:rsidR="00551874" w:rsidRPr="00774DC5">
        <w:rPr>
          <w:rFonts w:ascii="Times New Roman" w:hAnsi="Times New Roman" w:cs="Times New Roman"/>
          <w:sz w:val="24"/>
          <w:szCs w:val="24"/>
        </w:rPr>
        <w:t>there is</w:t>
      </w:r>
      <w:r w:rsidR="006E4832" w:rsidRPr="00774DC5">
        <w:rPr>
          <w:rFonts w:ascii="Times New Roman" w:hAnsi="Times New Roman" w:cs="Times New Roman"/>
          <w:sz w:val="24"/>
          <w:szCs w:val="24"/>
        </w:rPr>
        <w:t xml:space="preserve"> </w:t>
      </w:r>
      <w:r w:rsidR="00037FCB" w:rsidRPr="00774DC5">
        <w:rPr>
          <w:rFonts w:ascii="Times New Roman" w:hAnsi="Times New Roman" w:cs="Times New Roman"/>
          <w:sz w:val="24"/>
          <w:szCs w:val="24"/>
        </w:rPr>
        <w:t xml:space="preserve">a </w:t>
      </w:r>
      <w:r w:rsidR="006E4832" w:rsidRPr="00774DC5">
        <w:rPr>
          <w:rFonts w:ascii="Times New Roman" w:hAnsi="Times New Roman" w:cs="Times New Roman"/>
          <w:sz w:val="24"/>
          <w:szCs w:val="24"/>
        </w:rPr>
        <w:t>rare in-depth focus on the drivers of PHL from resource</w:t>
      </w:r>
      <w:r w:rsidR="00551874" w:rsidRPr="00774DC5">
        <w:rPr>
          <w:rFonts w:ascii="Times New Roman" w:hAnsi="Times New Roman" w:cs="Times New Roman"/>
          <w:sz w:val="24"/>
          <w:szCs w:val="24"/>
        </w:rPr>
        <w:t>s</w:t>
      </w:r>
      <w:r w:rsidR="006E4832" w:rsidRPr="00774DC5">
        <w:rPr>
          <w:rFonts w:ascii="Times New Roman" w:hAnsi="Times New Roman" w:cs="Times New Roman"/>
          <w:sz w:val="24"/>
          <w:szCs w:val="24"/>
        </w:rPr>
        <w:t xml:space="preserve"> perspective </w:t>
      </w:r>
      <w:r w:rsidR="00E2456C" w:rsidRPr="00774DC5">
        <w:rPr>
          <w:rFonts w:ascii="Times New Roman" w:hAnsi="Times New Roman" w:cs="Times New Roman"/>
          <w:sz w:val="24"/>
          <w:szCs w:val="24"/>
        </w:rPr>
        <w:t>Table</w:t>
      </w:r>
      <w:r w:rsidR="00F2460B" w:rsidRPr="00774DC5">
        <w:rPr>
          <w:rFonts w:ascii="Times New Roman" w:hAnsi="Times New Roman" w:cs="Times New Roman"/>
          <w:sz w:val="24"/>
          <w:szCs w:val="24"/>
        </w:rPr>
        <w:t xml:space="preserve"> 1</w:t>
      </w:r>
      <w:r w:rsidR="00E2456C" w:rsidRPr="00774DC5">
        <w:rPr>
          <w:rFonts w:ascii="Times New Roman" w:hAnsi="Times New Roman" w:cs="Times New Roman"/>
          <w:sz w:val="24"/>
          <w:szCs w:val="24"/>
        </w:rPr>
        <w:t xml:space="preserve"> below </w:t>
      </w:r>
      <w:r w:rsidR="005827AE" w:rsidRPr="00774DC5">
        <w:rPr>
          <w:rFonts w:ascii="Times New Roman" w:hAnsi="Times New Roman" w:cs="Times New Roman"/>
          <w:sz w:val="24"/>
          <w:szCs w:val="24"/>
        </w:rPr>
        <w:t>enlist</w:t>
      </w:r>
      <w:r w:rsidR="004A7707" w:rsidRPr="00774DC5">
        <w:rPr>
          <w:rFonts w:ascii="Times New Roman" w:hAnsi="Times New Roman" w:cs="Times New Roman"/>
          <w:sz w:val="24"/>
          <w:szCs w:val="24"/>
        </w:rPr>
        <w:t>s a</w:t>
      </w:r>
      <w:r w:rsidR="005827AE" w:rsidRPr="00774DC5">
        <w:rPr>
          <w:rFonts w:ascii="Times New Roman" w:hAnsi="Times New Roman" w:cs="Times New Roman"/>
          <w:sz w:val="24"/>
          <w:szCs w:val="24"/>
        </w:rPr>
        <w:t xml:space="preserve"> </w:t>
      </w:r>
      <w:r w:rsidR="00160100" w:rsidRPr="00774DC5">
        <w:rPr>
          <w:rFonts w:ascii="Times New Roman" w:hAnsi="Times New Roman" w:cs="Times New Roman"/>
          <w:sz w:val="24"/>
          <w:szCs w:val="24"/>
        </w:rPr>
        <w:t xml:space="preserve">sample </w:t>
      </w:r>
      <w:r w:rsidR="00E2456C" w:rsidRPr="00774DC5">
        <w:rPr>
          <w:rFonts w:ascii="Times New Roman" w:hAnsi="Times New Roman" w:cs="Times New Roman"/>
          <w:sz w:val="24"/>
          <w:szCs w:val="24"/>
        </w:rPr>
        <w:t xml:space="preserve">of </w:t>
      </w:r>
      <w:r w:rsidR="00F9359E" w:rsidRPr="00774DC5">
        <w:rPr>
          <w:rFonts w:ascii="Times New Roman" w:hAnsi="Times New Roman" w:cs="Times New Roman"/>
          <w:sz w:val="24"/>
          <w:szCs w:val="24"/>
        </w:rPr>
        <w:t xml:space="preserve">existing </w:t>
      </w:r>
      <w:r w:rsidR="00214D7A" w:rsidRPr="00774DC5">
        <w:rPr>
          <w:rFonts w:ascii="Times New Roman" w:hAnsi="Times New Roman" w:cs="Times New Roman"/>
          <w:sz w:val="24"/>
          <w:szCs w:val="24"/>
        </w:rPr>
        <w:t>studies on</w:t>
      </w:r>
      <w:r w:rsidR="00E54F83" w:rsidRPr="00774DC5">
        <w:rPr>
          <w:rFonts w:ascii="Times New Roman" w:hAnsi="Times New Roman" w:cs="Times New Roman"/>
          <w:sz w:val="24"/>
          <w:szCs w:val="24"/>
        </w:rPr>
        <w:t xml:space="preserve"> </w:t>
      </w:r>
      <w:r w:rsidR="00F32E2B" w:rsidRPr="00774DC5">
        <w:rPr>
          <w:rFonts w:ascii="Times New Roman" w:hAnsi="Times New Roman" w:cs="Times New Roman"/>
          <w:sz w:val="24"/>
          <w:szCs w:val="24"/>
        </w:rPr>
        <w:t>PHL</w:t>
      </w:r>
      <w:r w:rsidR="00E2456C" w:rsidRPr="00774DC5">
        <w:rPr>
          <w:rFonts w:ascii="Times New Roman" w:hAnsi="Times New Roman" w:cs="Times New Roman"/>
          <w:sz w:val="24"/>
          <w:szCs w:val="24"/>
        </w:rPr>
        <w:t xml:space="preserve"> </w:t>
      </w:r>
      <w:r w:rsidR="00F2460B" w:rsidRPr="00774DC5">
        <w:rPr>
          <w:rFonts w:ascii="Times New Roman" w:hAnsi="Times New Roman" w:cs="Times New Roman"/>
          <w:sz w:val="24"/>
          <w:szCs w:val="24"/>
        </w:rPr>
        <w:t>related to resources perspective</w:t>
      </w:r>
      <w:r w:rsidR="00E2456C" w:rsidRPr="00774DC5">
        <w:rPr>
          <w:rFonts w:ascii="Times New Roman" w:hAnsi="Times New Roman" w:cs="Times New Roman"/>
          <w:sz w:val="24"/>
          <w:szCs w:val="24"/>
        </w:rPr>
        <w:t>.</w:t>
      </w:r>
      <w:r w:rsidR="00E54F83" w:rsidRPr="00774DC5">
        <w:rPr>
          <w:rFonts w:ascii="Times New Roman" w:hAnsi="Times New Roman" w:cs="Times New Roman"/>
          <w:sz w:val="24"/>
          <w:szCs w:val="24"/>
        </w:rPr>
        <w:t xml:space="preserve"> </w:t>
      </w:r>
    </w:p>
    <w:p w14:paraId="36BDDFB5" w14:textId="46201A1B" w:rsidR="007929D8" w:rsidRPr="00774DC5" w:rsidRDefault="007929D8" w:rsidP="00774DC5">
      <w:pPr>
        <w:spacing w:line="360" w:lineRule="auto"/>
        <w:jc w:val="both"/>
        <w:rPr>
          <w:rFonts w:ascii="Times New Roman" w:hAnsi="Times New Roman" w:cs="Times New Roman"/>
          <w:b/>
          <w:sz w:val="24"/>
          <w:szCs w:val="24"/>
          <w:u w:val="single"/>
        </w:rPr>
      </w:pPr>
    </w:p>
    <w:p w14:paraId="3E011974" w14:textId="77777777" w:rsidR="00583BA7" w:rsidRPr="00774DC5" w:rsidRDefault="00583BA7" w:rsidP="00774DC5">
      <w:pPr>
        <w:spacing w:line="360" w:lineRule="auto"/>
        <w:ind w:left="720" w:hanging="720"/>
        <w:jc w:val="both"/>
        <w:rPr>
          <w:rFonts w:ascii="Times New Roman" w:hAnsi="Times New Roman" w:cs="Times New Roman"/>
          <w:b/>
          <w:bCs/>
          <w:sz w:val="24"/>
          <w:szCs w:val="24"/>
        </w:rPr>
      </w:pPr>
      <w:r w:rsidRPr="00774DC5">
        <w:rPr>
          <w:rFonts w:ascii="Times New Roman" w:hAnsi="Times New Roman" w:cs="Times New Roman"/>
          <w:b/>
          <w:bCs/>
          <w:sz w:val="24"/>
          <w:szCs w:val="24"/>
        </w:rPr>
        <w:t xml:space="preserve">Table 1 </w:t>
      </w:r>
      <w:r w:rsidRPr="00774DC5">
        <w:rPr>
          <w:rFonts w:ascii="Times New Roman" w:hAnsi="Times New Roman" w:cs="Times New Roman"/>
          <w:bCs/>
          <w:sz w:val="24"/>
          <w:szCs w:val="24"/>
        </w:rPr>
        <w:t>A summary of sample previous studies on PHL related to resources viewpoint</w:t>
      </w:r>
    </w:p>
    <w:tbl>
      <w:tblPr>
        <w:tblStyle w:val="ListTable6Colorful2"/>
        <w:tblW w:w="10013" w:type="dxa"/>
        <w:tblInd w:w="-608" w:type="dxa"/>
        <w:tblLook w:val="04A0" w:firstRow="1" w:lastRow="0" w:firstColumn="1" w:lastColumn="0" w:noHBand="0" w:noVBand="1"/>
      </w:tblPr>
      <w:tblGrid>
        <w:gridCol w:w="1022"/>
        <w:gridCol w:w="912"/>
        <w:gridCol w:w="4928"/>
        <w:gridCol w:w="1650"/>
        <w:gridCol w:w="1501"/>
      </w:tblGrid>
      <w:tr w:rsidR="00C826BE" w:rsidRPr="001136D1" w14:paraId="03C66CCD" w14:textId="77777777" w:rsidTr="00583BA7">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022" w:type="dxa"/>
            <w:tcBorders>
              <w:top w:val="single" w:sz="4" w:space="0" w:color="000000" w:themeColor="text1"/>
              <w:bottom w:val="single" w:sz="4" w:space="0" w:color="auto"/>
            </w:tcBorders>
            <w:shd w:val="clear" w:color="auto" w:fill="auto"/>
            <w:noWrap/>
            <w:hideMark/>
          </w:tcPr>
          <w:p w14:paraId="4B3A570C" w14:textId="77777777" w:rsidR="00583BA7" w:rsidRPr="00E97EF9" w:rsidRDefault="00583BA7" w:rsidP="00583BA7">
            <w:pPr>
              <w:spacing w:line="360" w:lineRule="auto"/>
              <w:jc w:val="both"/>
              <w:rPr>
                <w:rFonts w:ascii="Times New Roman" w:hAnsi="Times New Roman" w:cs="Times New Roman"/>
                <w:b w:val="0"/>
                <w:sz w:val="20"/>
                <w:szCs w:val="20"/>
              </w:rPr>
            </w:pPr>
            <w:r w:rsidRPr="00E97EF9">
              <w:rPr>
                <w:rFonts w:ascii="Times New Roman" w:hAnsi="Times New Roman" w:cs="Times New Roman"/>
                <w:b w:val="0"/>
                <w:sz w:val="20"/>
                <w:szCs w:val="20"/>
              </w:rPr>
              <w:t>No</w:t>
            </w:r>
          </w:p>
        </w:tc>
        <w:tc>
          <w:tcPr>
            <w:tcW w:w="912" w:type="dxa"/>
            <w:tcBorders>
              <w:top w:val="single" w:sz="4" w:space="0" w:color="000000" w:themeColor="text1"/>
              <w:bottom w:val="single" w:sz="4" w:space="0" w:color="auto"/>
            </w:tcBorders>
            <w:shd w:val="clear" w:color="auto" w:fill="auto"/>
            <w:noWrap/>
            <w:hideMark/>
          </w:tcPr>
          <w:p w14:paraId="182A5462" w14:textId="77777777" w:rsidR="00583BA7" w:rsidRPr="00E97EF9" w:rsidRDefault="00583BA7" w:rsidP="00583BA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E97EF9">
              <w:rPr>
                <w:rFonts w:ascii="Times New Roman" w:hAnsi="Times New Roman" w:cs="Times New Roman"/>
                <w:b w:val="0"/>
                <w:sz w:val="20"/>
                <w:szCs w:val="20"/>
              </w:rPr>
              <w:t>Year</w:t>
            </w:r>
          </w:p>
        </w:tc>
        <w:tc>
          <w:tcPr>
            <w:tcW w:w="4928" w:type="dxa"/>
            <w:tcBorders>
              <w:top w:val="single" w:sz="4" w:space="0" w:color="000000" w:themeColor="text1"/>
              <w:bottom w:val="single" w:sz="4" w:space="0" w:color="auto"/>
            </w:tcBorders>
            <w:shd w:val="clear" w:color="auto" w:fill="auto"/>
            <w:noWrap/>
            <w:hideMark/>
          </w:tcPr>
          <w:p w14:paraId="2AF3F218" w14:textId="77777777" w:rsidR="00583BA7" w:rsidRPr="00E97EF9" w:rsidRDefault="00583BA7" w:rsidP="00583BA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E97EF9">
              <w:rPr>
                <w:rFonts w:ascii="Times New Roman" w:hAnsi="Times New Roman" w:cs="Times New Roman"/>
                <w:b w:val="0"/>
                <w:sz w:val="20"/>
                <w:szCs w:val="20"/>
              </w:rPr>
              <w:t>Problem</w:t>
            </w:r>
          </w:p>
        </w:tc>
        <w:tc>
          <w:tcPr>
            <w:tcW w:w="1650" w:type="dxa"/>
            <w:tcBorders>
              <w:top w:val="single" w:sz="4" w:space="0" w:color="000000" w:themeColor="text1"/>
              <w:bottom w:val="single" w:sz="4" w:space="0" w:color="auto"/>
            </w:tcBorders>
            <w:shd w:val="clear" w:color="auto" w:fill="auto"/>
            <w:noWrap/>
            <w:hideMark/>
          </w:tcPr>
          <w:p w14:paraId="6B9B48ED" w14:textId="77777777" w:rsidR="00583BA7" w:rsidRPr="00E97EF9" w:rsidRDefault="00583BA7" w:rsidP="00583BA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E97EF9">
              <w:rPr>
                <w:rFonts w:ascii="Times New Roman" w:hAnsi="Times New Roman" w:cs="Times New Roman"/>
                <w:b w:val="0"/>
                <w:sz w:val="20"/>
                <w:szCs w:val="20"/>
              </w:rPr>
              <w:t>Country/Origin</w:t>
            </w:r>
          </w:p>
        </w:tc>
        <w:tc>
          <w:tcPr>
            <w:tcW w:w="1501" w:type="dxa"/>
            <w:tcBorders>
              <w:top w:val="single" w:sz="4" w:space="0" w:color="000000" w:themeColor="text1"/>
              <w:bottom w:val="single" w:sz="4" w:space="0" w:color="auto"/>
            </w:tcBorders>
            <w:shd w:val="clear" w:color="auto" w:fill="auto"/>
            <w:noWrap/>
            <w:hideMark/>
          </w:tcPr>
          <w:p w14:paraId="3F498D81" w14:textId="77777777" w:rsidR="00583BA7" w:rsidRPr="00E97EF9" w:rsidRDefault="00583BA7" w:rsidP="00583BA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E97EF9">
              <w:rPr>
                <w:rFonts w:ascii="Times New Roman" w:hAnsi="Times New Roman" w:cs="Times New Roman"/>
                <w:b w:val="0"/>
                <w:sz w:val="20"/>
                <w:szCs w:val="20"/>
              </w:rPr>
              <w:t>References</w:t>
            </w:r>
          </w:p>
        </w:tc>
      </w:tr>
      <w:tr w:rsidR="00C826BE" w:rsidRPr="001136D1" w14:paraId="0B4E5185"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val="restart"/>
            <w:tcBorders>
              <w:top w:val="single" w:sz="4" w:space="0" w:color="auto"/>
            </w:tcBorders>
            <w:shd w:val="clear" w:color="auto" w:fill="auto"/>
            <w:noWrap/>
            <w:hideMark/>
          </w:tcPr>
          <w:p w14:paraId="6E48AD44" w14:textId="77777777" w:rsidR="00583BA7" w:rsidRPr="001136D1" w:rsidRDefault="00583BA7" w:rsidP="00583BA7">
            <w:pPr>
              <w:spacing w:line="360" w:lineRule="auto"/>
              <w:jc w:val="both"/>
              <w:rPr>
                <w:rFonts w:ascii="Times New Roman" w:hAnsi="Times New Roman" w:cs="Times New Roman"/>
                <w:b w:val="0"/>
                <w:sz w:val="20"/>
                <w:szCs w:val="20"/>
              </w:rPr>
            </w:pPr>
            <w:r w:rsidRPr="001136D1">
              <w:rPr>
                <w:rFonts w:ascii="Times New Roman" w:hAnsi="Times New Roman" w:cs="Times New Roman"/>
                <w:b w:val="0"/>
                <w:sz w:val="20"/>
                <w:szCs w:val="20"/>
              </w:rPr>
              <w:t>1</w:t>
            </w:r>
          </w:p>
        </w:tc>
        <w:tc>
          <w:tcPr>
            <w:tcW w:w="912" w:type="dxa"/>
            <w:vMerge w:val="restart"/>
            <w:tcBorders>
              <w:top w:val="single" w:sz="4" w:space="0" w:color="auto"/>
            </w:tcBorders>
            <w:shd w:val="clear" w:color="auto" w:fill="auto"/>
            <w:noWrap/>
            <w:hideMark/>
          </w:tcPr>
          <w:p w14:paraId="752BFDC4"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2020</w:t>
            </w:r>
          </w:p>
        </w:tc>
        <w:tc>
          <w:tcPr>
            <w:tcW w:w="4928" w:type="dxa"/>
            <w:vMerge w:val="restart"/>
            <w:tcBorders>
              <w:top w:val="single" w:sz="4" w:space="0" w:color="auto"/>
            </w:tcBorders>
            <w:shd w:val="clear" w:color="auto" w:fill="auto"/>
            <w:hideMark/>
          </w:tcPr>
          <w:p w14:paraId="33B32FFB" w14:textId="77777777" w:rsidR="00583BA7" w:rsidRPr="001136D1" w:rsidRDefault="00583BA7" w:rsidP="00583BA7">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Economic and nutritional implications of losses and contributing factors along the bean value chain.</w:t>
            </w:r>
          </w:p>
          <w:p w14:paraId="7C4479AF"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0" w:type="dxa"/>
            <w:vMerge w:val="restart"/>
            <w:tcBorders>
              <w:top w:val="single" w:sz="4" w:space="0" w:color="auto"/>
            </w:tcBorders>
            <w:shd w:val="clear" w:color="auto" w:fill="auto"/>
            <w:noWrap/>
            <w:hideMark/>
          </w:tcPr>
          <w:p w14:paraId="69FD360B"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Canada</w:t>
            </w:r>
          </w:p>
        </w:tc>
        <w:tc>
          <w:tcPr>
            <w:tcW w:w="1501" w:type="dxa"/>
            <w:vMerge w:val="restart"/>
            <w:tcBorders>
              <w:top w:val="single" w:sz="4" w:space="0" w:color="auto"/>
            </w:tcBorders>
            <w:shd w:val="clear" w:color="auto" w:fill="auto"/>
            <w:hideMark/>
          </w:tcPr>
          <w:p w14:paraId="320F2D6C" w14:textId="11101DCA" w:rsidR="00583BA7" w:rsidRPr="001136D1" w:rsidRDefault="00583BA7" w:rsidP="00797AE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fldChar w:fldCharType="begin"/>
            </w:r>
            <w:r w:rsidR="00D540A3">
              <w:rPr>
                <w:rFonts w:ascii="Times New Roman" w:hAnsi="Times New Roman" w:cs="Times New Roman"/>
                <w:sz w:val="20"/>
                <w:szCs w:val="20"/>
              </w:rPr>
              <w:instrText xml:space="preserve"> ADDIN EN.CITE &lt;EndNote&gt;&lt;Cite&gt;&lt;Author&gt;Ellis&lt;/Author&gt;&lt;Year&gt;2020&lt;/Year&gt;&lt;RecNum&gt;581&lt;/RecNum&gt;&lt;DisplayText&gt;(Ellis et al. 2020)&lt;/DisplayText&gt;&lt;record&gt;&lt;rec-number&gt;581&lt;/rec-number&gt;&lt;foreign-keys&gt;&lt;key app="EN" db-id="0v9estwwtpvw0setfaopee51tffv0vavfv0v"&gt;581&lt;/key&gt;&lt;/foreign-keys&gt;&lt;ref-type name="Journal Article"&gt;17&lt;/ref-type&gt;&lt;contributors&gt;&lt;authors&gt;&lt;author&gt;Ellis, E.&lt;/author&gt;&lt;author&gt;Kwofie, E. M.&lt;/author&gt;&lt;author&gt;Ngadi, M.&lt;/author&gt;&lt;/authors&gt;&lt;/contributors&gt;&lt;titles&gt;&lt;title&gt;Economic and nutritional implications of losses and contributing factors along the bean value chain&lt;/title&gt;&lt;secondary-title&gt;Journal of Stored Products Research&lt;/secondary-title&gt;&lt;/titles&gt;&lt;periodical&gt;&lt;full-title&gt;Journal of Stored Products Research&lt;/full-title&gt;&lt;/periodical&gt;&lt;pages&gt;101582&lt;/pages&gt;&lt;volume&gt;87&lt;/volume&gt;&lt;keywords&gt;&lt;keyword&gt;Economic losses&lt;/keyword&gt;&lt;keyword&gt;Loss measurement&lt;/keyword&gt;&lt;keyword&gt;Nutrient losses&lt;/keyword&gt;&lt;keyword&gt;Postharvest losses&lt;/keyword&gt;&lt;keyword&gt;Post harvest management&lt;/keyword&gt;&lt;/keywords&gt;&lt;dates&gt;&lt;year&gt;2020&lt;/year&gt;&lt;pub-dates&gt;&lt;date&gt;2020/05/01/&lt;/date&gt;&lt;/pub-dates&gt;&lt;/dates&gt;&lt;isbn&gt;0022-474X&lt;/isbn&gt;&lt;urls&gt;&lt;related-urls&gt;&lt;url&gt;http://www.sciencedirect.com/science/article/pii/S0022474X19304357&lt;/url&gt;&lt;/related-urls&gt;&lt;/urls&gt;&lt;electronic-resource-num&gt;https://doi.org/10.1016/j.jspr.2020.101582&lt;/electronic-resource-num&gt;&lt;/record&gt;&lt;/Cite&gt;&lt;/EndNote&gt;</w:instrText>
            </w:r>
            <w:r w:rsidRPr="001136D1">
              <w:rPr>
                <w:rFonts w:ascii="Times New Roman" w:hAnsi="Times New Roman" w:cs="Times New Roman"/>
                <w:sz w:val="20"/>
                <w:szCs w:val="20"/>
              </w:rPr>
              <w:fldChar w:fldCharType="separate"/>
            </w:r>
            <w:r w:rsidR="00D540A3">
              <w:rPr>
                <w:rFonts w:ascii="Times New Roman" w:hAnsi="Times New Roman" w:cs="Times New Roman"/>
                <w:noProof/>
                <w:sz w:val="20"/>
                <w:szCs w:val="20"/>
              </w:rPr>
              <w:t>(</w:t>
            </w:r>
            <w:hyperlink w:anchor="_ENREF_45" w:tooltip="Ellis, 2020 #581" w:history="1">
              <w:r w:rsidR="00797AEE">
                <w:rPr>
                  <w:rFonts w:ascii="Times New Roman" w:hAnsi="Times New Roman" w:cs="Times New Roman"/>
                  <w:noProof/>
                  <w:sz w:val="20"/>
                  <w:szCs w:val="20"/>
                </w:rPr>
                <w:t>Ellis et al. 2020</w:t>
              </w:r>
            </w:hyperlink>
            <w:r w:rsidR="00D540A3">
              <w:rPr>
                <w:rFonts w:ascii="Times New Roman" w:hAnsi="Times New Roman" w:cs="Times New Roman"/>
                <w:noProof/>
                <w:sz w:val="20"/>
                <w:szCs w:val="20"/>
              </w:rPr>
              <w:t>)</w:t>
            </w:r>
            <w:r w:rsidRPr="001136D1">
              <w:rPr>
                <w:rFonts w:ascii="Times New Roman" w:hAnsi="Times New Roman" w:cs="Times New Roman"/>
                <w:sz w:val="20"/>
                <w:szCs w:val="20"/>
              </w:rPr>
              <w:fldChar w:fldCharType="end"/>
            </w:r>
          </w:p>
        </w:tc>
      </w:tr>
      <w:tr w:rsidR="007929D8" w:rsidRPr="001136D1" w14:paraId="3B6593DB" w14:textId="77777777" w:rsidTr="00583BA7">
        <w:trPr>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569A0127"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6D2B2AF4"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2C1BC129"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3FCE18BD"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6097D224"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826BE" w:rsidRPr="001136D1" w14:paraId="75F58C87"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val="restart"/>
            <w:shd w:val="clear" w:color="auto" w:fill="auto"/>
            <w:noWrap/>
            <w:hideMark/>
          </w:tcPr>
          <w:p w14:paraId="42E61E29" w14:textId="77777777" w:rsidR="00583BA7" w:rsidRPr="001136D1" w:rsidRDefault="00583BA7" w:rsidP="00583BA7">
            <w:pPr>
              <w:spacing w:line="360" w:lineRule="auto"/>
              <w:jc w:val="both"/>
              <w:rPr>
                <w:rFonts w:ascii="Times New Roman" w:hAnsi="Times New Roman" w:cs="Times New Roman"/>
                <w:b w:val="0"/>
                <w:sz w:val="20"/>
                <w:szCs w:val="20"/>
              </w:rPr>
            </w:pPr>
            <w:r w:rsidRPr="001136D1">
              <w:rPr>
                <w:rFonts w:ascii="Times New Roman" w:hAnsi="Times New Roman" w:cs="Times New Roman"/>
                <w:b w:val="0"/>
                <w:sz w:val="20"/>
                <w:szCs w:val="20"/>
              </w:rPr>
              <w:t>2</w:t>
            </w:r>
          </w:p>
        </w:tc>
        <w:tc>
          <w:tcPr>
            <w:tcW w:w="912" w:type="dxa"/>
            <w:vMerge w:val="restart"/>
            <w:shd w:val="clear" w:color="auto" w:fill="auto"/>
            <w:noWrap/>
            <w:hideMark/>
          </w:tcPr>
          <w:p w14:paraId="111FF06D"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2020</w:t>
            </w:r>
          </w:p>
        </w:tc>
        <w:tc>
          <w:tcPr>
            <w:tcW w:w="4928" w:type="dxa"/>
            <w:vMerge w:val="restart"/>
            <w:shd w:val="clear" w:color="auto" w:fill="auto"/>
            <w:hideMark/>
          </w:tcPr>
          <w:p w14:paraId="11573DCC" w14:textId="77777777" w:rsidR="00583BA7" w:rsidRPr="001136D1" w:rsidRDefault="00583BA7" w:rsidP="00583BA7">
            <w:pPr>
              <w:spacing w:before="100" w:beforeAutospacing="1" w:after="100" w:afterAutospacing="1" w:line="36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36"/>
                <w:sz w:val="20"/>
                <w:szCs w:val="20"/>
              </w:rPr>
            </w:pPr>
            <w:r w:rsidRPr="001136D1">
              <w:rPr>
                <w:rFonts w:ascii="Times New Roman" w:hAnsi="Times New Roman" w:cs="Times New Roman"/>
                <w:bCs/>
                <w:kern w:val="36"/>
                <w:sz w:val="20"/>
                <w:szCs w:val="20"/>
              </w:rPr>
              <w:t xml:space="preserve">Assessing the quality of collaboration in transdisciplinary sustainability research: Farmers’ enthusiasm to work </w:t>
            </w:r>
            <w:r w:rsidRPr="001136D1">
              <w:rPr>
                <w:rFonts w:ascii="Times New Roman" w:hAnsi="Times New Roman" w:cs="Times New Roman"/>
                <w:bCs/>
                <w:kern w:val="36"/>
                <w:sz w:val="20"/>
                <w:szCs w:val="20"/>
              </w:rPr>
              <w:lastRenderedPageBreak/>
              <w:t>together for the reduction of post-harvest dairy losses in Kenya</w:t>
            </w:r>
          </w:p>
          <w:p w14:paraId="5AEA776D"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0" w:type="dxa"/>
            <w:vMerge w:val="restart"/>
            <w:shd w:val="clear" w:color="auto" w:fill="auto"/>
            <w:noWrap/>
            <w:hideMark/>
          </w:tcPr>
          <w:p w14:paraId="6FF472E7"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bCs/>
                <w:kern w:val="36"/>
                <w:sz w:val="20"/>
                <w:szCs w:val="20"/>
              </w:rPr>
              <w:lastRenderedPageBreak/>
              <w:t>Kenya</w:t>
            </w:r>
          </w:p>
        </w:tc>
        <w:tc>
          <w:tcPr>
            <w:tcW w:w="1501" w:type="dxa"/>
            <w:vMerge w:val="restart"/>
            <w:shd w:val="clear" w:color="auto" w:fill="auto"/>
            <w:hideMark/>
          </w:tcPr>
          <w:p w14:paraId="0FE8EDC0" w14:textId="4733B845" w:rsidR="00583BA7" w:rsidRPr="001136D1" w:rsidRDefault="00583BA7" w:rsidP="00797AE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fldChar w:fldCharType="begin"/>
            </w:r>
            <w:r w:rsidR="00D540A3">
              <w:rPr>
                <w:rFonts w:ascii="Times New Roman" w:hAnsi="Times New Roman" w:cs="Times New Roman"/>
                <w:sz w:val="20"/>
                <w:szCs w:val="20"/>
              </w:rPr>
              <w:instrText xml:space="preserve"> ADDIN EN.CITE &lt;EndNote&gt;&lt;Cite&gt;&lt;Author&gt;Underhill&lt;/Author&gt;&lt;Year&gt;2014&lt;/Year&gt;&lt;RecNum&gt;95&lt;/RecNum&gt;&lt;DisplayText&gt;(Underhill and Kumar 2014)&lt;/DisplayText&gt;&lt;record&gt;&lt;rec-number&gt;95&lt;/rec-number&gt;&lt;foreign-keys&gt;&lt;key app="EN" db-id="0v9estwwtpvw0setfaopee51tffv0vavfv0v"&gt;95&lt;/key&gt;&lt;/foreign-keys&gt;&lt;ref-type name="Journal Article"&gt;17&lt;/ref-type&gt;&lt;contributors&gt;&lt;authors&gt;&lt;author&gt;Underhill, S. J. R.&lt;/author&gt;&lt;author&gt;Kumar, S.&lt;/author&gt;&lt;/authors&gt;&lt;/contributors&gt;&lt;titles&gt;&lt;title&gt;Quantifying horticulture postharvest wastage in three municipal fruit and vegetable markets in Fiji&lt;/title&gt;&lt;secondary-title&gt;International Journal of Postharvest Technology and Innovation&lt;/secondary-title&gt;&lt;/titles&gt;&lt;periodical&gt;&lt;full-title&gt;International Journal of Postharvest Technology and Innovation&lt;/full-title&gt;&lt;/periodical&gt;&lt;pages&gt;251-261&lt;/pages&gt;&lt;volume&gt;4&lt;/volume&gt;&lt;number&gt;2-4&lt;/number&gt;&lt;dates&gt;&lt;year&gt;2014&lt;/year&gt;&lt;/dates&gt;&lt;work-type&gt;Article&lt;/work-type&gt;&lt;urls&gt;&lt;related-urls&gt;&lt;url&gt;https://www.scopus.com/inward/record.uri?eid=2-s2.0-84928005577&amp;amp;doi=10.1504%2fIJPTI.2014.068740&amp;amp;partnerID=40&amp;amp;md5=4dd37f7384888d9c636579566c0140b9&lt;/url&gt;&lt;/related-urls&gt;&lt;/urls&gt;&lt;electronic-resource-num&gt;10.1504/IJPTI.2014.068740&lt;/electronic-resource-num&gt;&lt;remote-database-name&gt;Scopus&lt;/remote-database-name&gt;&lt;/record&gt;&lt;/Cite&gt;&lt;/EndNote&gt;</w:instrText>
            </w:r>
            <w:r w:rsidRPr="001136D1">
              <w:rPr>
                <w:rFonts w:ascii="Times New Roman" w:hAnsi="Times New Roman" w:cs="Times New Roman"/>
                <w:sz w:val="20"/>
                <w:szCs w:val="20"/>
              </w:rPr>
              <w:fldChar w:fldCharType="separate"/>
            </w:r>
            <w:r w:rsidR="00D540A3">
              <w:rPr>
                <w:rFonts w:ascii="Times New Roman" w:hAnsi="Times New Roman" w:cs="Times New Roman"/>
                <w:noProof/>
                <w:sz w:val="20"/>
                <w:szCs w:val="20"/>
              </w:rPr>
              <w:t>(</w:t>
            </w:r>
            <w:hyperlink w:anchor="_ENREF_134" w:tooltip="Underhill, 2014 #95" w:history="1">
              <w:r w:rsidR="00797AEE">
                <w:rPr>
                  <w:rFonts w:ascii="Times New Roman" w:hAnsi="Times New Roman" w:cs="Times New Roman"/>
                  <w:noProof/>
                  <w:sz w:val="20"/>
                  <w:szCs w:val="20"/>
                </w:rPr>
                <w:t>Underhill and Kumar 2014</w:t>
              </w:r>
            </w:hyperlink>
            <w:r w:rsidR="00D540A3">
              <w:rPr>
                <w:rFonts w:ascii="Times New Roman" w:hAnsi="Times New Roman" w:cs="Times New Roman"/>
                <w:noProof/>
                <w:sz w:val="20"/>
                <w:szCs w:val="20"/>
              </w:rPr>
              <w:t>)</w:t>
            </w:r>
            <w:r w:rsidRPr="001136D1">
              <w:rPr>
                <w:rFonts w:ascii="Times New Roman" w:hAnsi="Times New Roman" w:cs="Times New Roman"/>
                <w:sz w:val="20"/>
                <w:szCs w:val="20"/>
              </w:rPr>
              <w:fldChar w:fldCharType="end"/>
            </w:r>
          </w:p>
        </w:tc>
      </w:tr>
      <w:tr w:rsidR="007929D8" w:rsidRPr="001136D1" w14:paraId="6AD812E8" w14:textId="77777777" w:rsidTr="00583BA7">
        <w:trPr>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681D1692"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3EF7BEDF"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41625710"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74B2E9C9"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0EBFB038"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826BE" w:rsidRPr="001136D1" w14:paraId="41ED818E"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val="restart"/>
            <w:shd w:val="clear" w:color="auto" w:fill="auto"/>
            <w:noWrap/>
            <w:hideMark/>
          </w:tcPr>
          <w:p w14:paraId="7E5A41D1" w14:textId="77777777" w:rsidR="00583BA7" w:rsidRPr="001136D1" w:rsidRDefault="00583BA7" w:rsidP="00583BA7">
            <w:pPr>
              <w:spacing w:line="360" w:lineRule="auto"/>
              <w:jc w:val="both"/>
              <w:rPr>
                <w:rFonts w:ascii="Times New Roman" w:hAnsi="Times New Roman" w:cs="Times New Roman"/>
                <w:b w:val="0"/>
                <w:sz w:val="20"/>
                <w:szCs w:val="20"/>
              </w:rPr>
            </w:pPr>
            <w:r w:rsidRPr="001136D1">
              <w:rPr>
                <w:rFonts w:ascii="Times New Roman" w:hAnsi="Times New Roman" w:cs="Times New Roman"/>
                <w:b w:val="0"/>
                <w:sz w:val="20"/>
                <w:szCs w:val="20"/>
              </w:rPr>
              <w:t>3</w:t>
            </w:r>
          </w:p>
        </w:tc>
        <w:tc>
          <w:tcPr>
            <w:tcW w:w="912" w:type="dxa"/>
            <w:vMerge w:val="restart"/>
            <w:shd w:val="clear" w:color="auto" w:fill="auto"/>
            <w:noWrap/>
            <w:hideMark/>
          </w:tcPr>
          <w:p w14:paraId="679BF2B9"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2019</w:t>
            </w:r>
          </w:p>
        </w:tc>
        <w:tc>
          <w:tcPr>
            <w:tcW w:w="4928" w:type="dxa"/>
            <w:vMerge w:val="restart"/>
            <w:shd w:val="clear" w:color="auto" w:fill="auto"/>
            <w:hideMark/>
          </w:tcPr>
          <w:p w14:paraId="64BB9087"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 xml:space="preserve">What are the main factors that determine PHL of </w:t>
            </w:r>
            <w:proofErr w:type="gramStart"/>
            <w:r w:rsidRPr="001136D1">
              <w:rPr>
                <w:rFonts w:ascii="Times New Roman" w:hAnsi="Times New Roman" w:cs="Times New Roman"/>
                <w:sz w:val="20"/>
                <w:szCs w:val="20"/>
              </w:rPr>
              <w:t>grains.</w:t>
            </w:r>
            <w:proofErr w:type="gramEnd"/>
          </w:p>
        </w:tc>
        <w:tc>
          <w:tcPr>
            <w:tcW w:w="1650" w:type="dxa"/>
            <w:vMerge w:val="restart"/>
            <w:shd w:val="clear" w:color="auto" w:fill="auto"/>
            <w:noWrap/>
            <w:hideMark/>
          </w:tcPr>
          <w:p w14:paraId="0AA46569"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Africa</w:t>
            </w:r>
          </w:p>
        </w:tc>
        <w:tc>
          <w:tcPr>
            <w:tcW w:w="1501" w:type="dxa"/>
            <w:vMerge w:val="restart"/>
            <w:shd w:val="clear" w:color="auto" w:fill="auto"/>
            <w:noWrap/>
            <w:hideMark/>
          </w:tcPr>
          <w:p w14:paraId="5FD322DE" w14:textId="78E08AAB" w:rsidR="00583BA7" w:rsidRPr="001136D1" w:rsidRDefault="00583BA7" w:rsidP="00797AE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fldChar w:fldCharType="begin"/>
            </w:r>
            <w:r w:rsidR="00D540A3">
              <w:rPr>
                <w:rFonts w:ascii="Times New Roman" w:hAnsi="Times New Roman" w:cs="Times New Roman"/>
                <w:sz w:val="20"/>
                <w:szCs w:val="20"/>
              </w:rPr>
              <w:instrText xml:space="preserve"> ADDIN EN.CITE &lt;EndNote&gt;&lt;Cite&gt;&lt;Author&gt;Bendinelli&lt;/Author&gt;&lt;Year&gt;2019&lt;/Year&gt;&lt;RecNum&gt;13&lt;/RecNum&gt;&lt;DisplayText&gt;(Bendinelli et al. 2019)&lt;/DisplayText&gt;&lt;record&gt;&lt;rec-number&gt;13&lt;/rec-number&gt;&lt;foreign-keys&gt;&lt;key app="EN" db-id="0v9estwwtpvw0setfaopee51tffv0vavfv0v"&gt;13&lt;/key&gt;&lt;/foreign-keys&gt;&lt;ref-type name="Journal Article"&gt;17&lt;/ref-type&gt;&lt;contributors&gt;&lt;authors&gt;&lt;author&gt;Bendinelli, William Eduardo&lt;/author&gt;&lt;author&gt;Su, Connie Tenin&lt;/author&gt;&lt;author&gt;Péra, Thiago Guilherme&lt;/author&gt;&lt;author&gt;Caixeta Filho, José Vicente&lt;/author&gt;&lt;/authors&gt;&lt;/contributors&gt;&lt;titles&gt;&lt;title&gt;What are the main factors that determine post-harvest losses of grains?&lt;/title&gt;&lt;secondary-title&gt;Sustainable Production and Consumption&lt;/secondary-title&gt;&lt;/titles&gt;&lt;periodical&gt;&lt;full-title&gt;Sustainable Production and Consumption&lt;/full-title&gt;&lt;/periodical&gt;&lt;keywords&gt;&lt;keyword&gt;Post-harvest loss&lt;/keyword&gt;&lt;keyword&gt;Economic development&lt;/keyword&gt;&lt;keyword&gt;Econometric model&lt;/keyword&gt;&lt;keyword&gt;Agribusiness&lt;/keyword&gt;&lt;/keywords&gt;&lt;dates&gt;&lt;year&gt;2019&lt;/year&gt;&lt;pub-dates&gt;&lt;date&gt;2019/10/04/&lt;/date&gt;&lt;/pub-dates&gt;&lt;/dates&gt;&lt;isbn&gt;2352-5509&lt;/isbn&gt;&lt;urls&gt;&lt;related-urls&gt;&lt;url&gt;http://www.sciencedirect.com/science/article/pii/S235255091930123X&lt;/url&gt;&lt;/related-urls&gt;&lt;/urls&gt;&lt;electronic-resource-num&gt;https://doi.org/10.1016/j.spc.2019.09.002&lt;/electronic-resource-num&gt;&lt;/record&gt;&lt;/Cite&gt;&lt;/EndNote&gt;</w:instrText>
            </w:r>
            <w:r w:rsidRPr="001136D1">
              <w:rPr>
                <w:rFonts w:ascii="Times New Roman" w:hAnsi="Times New Roman" w:cs="Times New Roman"/>
                <w:sz w:val="20"/>
                <w:szCs w:val="20"/>
              </w:rPr>
              <w:fldChar w:fldCharType="separate"/>
            </w:r>
            <w:r w:rsidR="00D540A3">
              <w:rPr>
                <w:rFonts w:ascii="Times New Roman" w:hAnsi="Times New Roman" w:cs="Times New Roman"/>
                <w:noProof/>
                <w:sz w:val="20"/>
                <w:szCs w:val="20"/>
              </w:rPr>
              <w:t>(</w:t>
            </w:r>
            <w:hyperlink w:anchor="_ENREF_19" w:tooltip="Bendinelli, 2019 #13" w:history="1">
              <w:r w:rsidR="00797AEE">
                <w:rPr>
                  <w:rFonts w:ascii="Times New Roman" w:hAnsi="Times New Roman" w:cs="Times New Roman"/>
                  <w:noProof/>
                  <w:sz w:val="20"/>
                  <w:szCs w:val="20"/>
                </w:rPr>
                <w:t>Bendinelli et al. 2019</w:t>
              </w:r>
            </w:hyperlink>
            <w:r w:rsidR="00D540A3">
              <w:rPr>
                <w:rFonts w:ascii="Times New Roman" w:hAnsi="Times New Roman" w:cs="Times New Roman"/>
                <w:noProof/>
                <w:sz w:val="20"/>
                <w:szCs w:val="20"/>
              </w:rPr>
              <w:t>)</w:t>
            </w:r>
            <w:r w:rsidRPr="001136D1">
              <w:rPr>
                <w:rFonts w:ascii="Times New Roman" w:hAnsi="Times New Roman" w:cs="Times New Roman"/>
                <w:sz w:val="20"/>
                <w:szCs w:val="20"/>
              </w:rPr>
              <w:fldChar w:fldCharType="end"/>
            </w:r>
          </w:p>
        </w:tc>
      </w:tr>
      <w:tr w:rsidR="007929D8" w:rsidRPr="001136D1" w14:paraId="6FA92F24" w14:textId="77777777" w:rsidTr="00583BA7">
        <w:trPr>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4F8FF56F"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60C77CC9"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600B2693"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26D3C366"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24FBEC69"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826BE" w:rsidRPr="001136D1" w14:paraId="03D49968"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val="restart"/>
            <w:shd w:val="clear" w:color="auto" w:fill="auto"/>
            <w:noWrap/>
            <w:hideMark/>
          </w:tcPr>
          <w:p w14:paraId="48825E5B" w14:textId="77777777" w:rsidR="00583BA7" w:rsidRPr="001136D1" w:rsidRDefault="00583BA7" w:rsidP="00583BA7">
            <w:pPr>
              <w:spacing w:line="360" w:lineRule="auto"/>
              <w:jc w:val="both"/>
              <w:rPr>
                <w:rFonts w:ascii="Times New Roman" w:hAnsi="Times New Roman" w:cs="Times New Roman"/>
                <w:b w:val="0"/>
                <w:sz w:val="20"/>
                <w:szCs w:val="20"/>
              </w:rPr>
            </w:pPr>
            <w:r w:rsidRPr="001136D1">
              <w:rPr>
                <w:rFonts w:ascii="Times New Roman" w:hAnsi="Times New Roman" w:cs="Times New Roman"/>
                <w:b w:val="0"/>
                <w:sz w:val="20"/>
                <w:szCs w:val="20"/>
              </w:rPr>
              <w:t>4</w:t>
            </w:r>
          </w:p>
        </w:tc>
        <w:tc>
          <w:tcPr>
            <w:tcW w:w="912" w:type="dxa"/>
            <w:vMerge w:val="restart"/>
            <w:shd w:val="clear" w:color="auto" w:fill="auto"/>
            <w:noWrap/>
            <w:hideMark/>
          </w:tcPr>
          <w:p w14:paraId="4C6AA0A6"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2018</w:t>
            </w:r>
          </w:p>
        </w:tc>
        <w:tc>
          <w:tcPr>
            <w:tcW w:w="4928" w:type="dxa"/>
            <w:vMerge w:val="restart"/>
            <w:shd w:val="clear" w:color="auto" w:fill="auto"/>
            <w:hideMark/>
          </w:tcPr>
          <w:p w14:paraId="31A1E71C"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Improving environmental performance of post-harvest supply chains of fruits and vegetables in Europe: Potential contribution from ultrasonic humidification</w:t>
            </w:r>
          </w:p>
        </w:tc>
        <w:tc>
          <w:tcPr>
            <w:tcW w:w="1650" w:type="dxa"/>
            <w:vMerge w:val="restart"/>
            <w:shd w:val="clear" w:color="auto" w:fill="auto"/>
            <w:noWrap/>
            <w:hideMark/>
          </w:tcPr>
          <w:p w14:paraId="2B2BD8BE"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Europe</w:t>
            </w:r>
          </w:p>
        </w:tc>
        <w:tc>
          <w:tcPr>
            <w:tcW w:w="1501" w:type="dxa"/>
            <w:vMerge w:val="restart"/>
            <w:shd w:val="clear" w:color="auto" w:fill="auto"/>
            <w:hideMark/>
          </w:tcPr>
          <w:p w14:paraId="4C26B402" w14:textId="56E0E54C" w:rsidR="00583BA7" w:rsidRPr="001136D1" w:rsidRDefault="00583BA7" w:rsidP="00797AE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fldChar w:fldCharType="begin"/>
            </w:r>
            <w:r w:rsidR="00D540A3">
              <w:rPr>
                <w:rFonts w:ascii="Times New Roman" w:hAnsi="Times New Roman" w:cs="Times New Roman"/>
                <w:sz w:val="20"/>
                <w:szCs w:val="20"/>
              </w:rPr>
              <w:instrText xml:space="preserve"> ADDIN EN.CITE &lt;EndNote&gt;&lt;Cite&gt;&lt;Author&gt;Fabbri&lt;/Author&gt;&lt;Year&gt;2018&lt;/Year&gt;&lt;RecNum&gt;128&lt;/RecNum&gt;&lt;DisplayText&gt;(Fabbri et al. 2018)&lt;/DisplayText&gt;&lt;record&gt;&lt;rec-number&gt;128&lt;/rec-number&gt;&lt;foreign-keys&gt;&lt;key app="EN" db-id="0v9estwwtpvw0setfaopee51tffv0vavfv0v"&gt;128&lt;/key&gt;&lt;/foreign-keys&gt;&lt;ref-type name="Journal Article"&gt;17&lt;/ref-type&gt;&lt;contributors&gt;&lt;authors&gt;&lt;author&gt;Fabbri, S.&lt;/author&gt;&lt;author&gt;Olsen, S. I.&lt;/author&gt;&lt;author&gt;Owsianiak, M.&lt;/author&gt;&lt;/authors&gt;&lt;/contributors&gt;&lt;titles&gt;&lt;title&gt;Improving environmental performance of post-harvest supply chains of fruits and vegetables in Europe: Potential contribution from ultrasonic humidification&lt;/title&gt;&lt;secondary-title&gt;Journal of Cleaner Production&lt;/secondary-title&gt;&lt;/titles&gt;&lt;periodical&gt;&lt;full-title&gt;Journal of cleaner production&lt;/full-title&gt;&lt;/periodical&gt;&lt;pages&gt;16-26&lt;/pages&gt;&lt;volume&gt;182&lt;/volume&gt;&lt;dates&gt;&lt;year&gt;2018&lt;/year&gt;&lt;/dates&gt;&lt;work-type&gt;Article&lt;/work-type&gt;&lt;urls&gt;&lt;related-urls&gt;&lt;url&gt;https://www.scopus.com/inward/record.uri?eid=2-s2.0-85043569369&amp;amp;doi=10.1016%2fj.jclepro.2018.01.157&amp;amp;partnerID=40&amp;amp;md5=76edb5db2bc69ff558e20222ffc5e13e&lt;/url&gt;&lt;/related-urls&gt;&lt;/urls&gt;&lt;electronic-resource-num&gt;10.1016/j.jclepro.2018.01.157&lt;/electronic-resource-num&gt;&lt;remote-database-name&gt;Scopus&lt;/remote-database-name&gt;&lt;/record&gt;&lt;/Cite&gt;&lt;/EndNote&gt;</w:instrText>
            </w:r>
            <w:r w:rsidRPr="001136D1">
              <w:rPr>
                <w:rFonts w:ascii="Times New Roman" w:hAnsi="Times New Roman" w:cs="Times New Roman"/>
                <w:sz w:val="20"/>
                <w:szCs w:val="20"/>
              </w:rPr>
              <w:fldChar w:fldCharType="separate"/>
            </w:r>
            <w:r w:rsidR="00D540A3">
              <w:rPr>
                <w:rFonts w:ascii="Times New Roman" w:hAnsi="Times New Roman" w:cs="Times New Roman"/>
                <w:noProof/>
                <w:sz w:val="20"/>
                <w:szCs w:val="20"/>
              </w:rPr>
              <w:t>(</w:t>
            </w:r>
            <w:hyperlink w:anchor="_ENREF_46" w:tooltip="Fabbri, 2018 #26" w:history="1">
              <w:r w:rsidR="00797AEE">
                <w:rPr>
                  <w:rFonts w:ascii="Times New Roman" w:hAnsi="Times New Roman" w:cs="Times New Roman"/>
                  <w:noProof/>
                  <w:sz w:val="20"/>
                  <w:szCs w:val="20"/>
                </w:rPr>
                <w:t>Fabbri et al. 2018</w:t>
              </w:r>
            </w:hyperlink>
            <w:r w:rsidR="00D540A3">
              <w:rPr>
                <w:rFonts w:ascii="Times New Roman" w:hAnsi="Times New Roman" w:cs="Times New Roman"/>
                <w:noProof/>
                <w:sz w:val="20"/>
                <w:szCs w:val="20"/>
              </w:rPr>
              <w:t>)</w:t>
            </w:r>
            <w:r w:rsidRPr="001136D1">
              <w:rPr>
                <w:rFonts w:ascii="Times New Roman" w:hAnsi="Times New Roman" w:cs="Times New Roman"/>
                <w:sz w:val="20"/>
                <w:szCs w:val="20"/>
              </w:rPr>
              <w:fldChar w:fldCharType="end"/>
            </w:r>
          </w:p>
        </w:tc>
      </w:tr>
      <w:tr w:rsidR="007929D8" w:rsidRPr="001136D1" w14:paraId="778BFEFC" w14:textId="77777777" w:rsidTr="00583BA7">
        <w:trPr>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0E0DD4BF"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43A74C13"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041E4095"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17A05924"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7D8878B7"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826BE" w:rsidRPr="001136D1" w14:paraId="37323DAB"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val="restart"/>
            <w:shd w:val="clear" w:color="auto" w:fill="auto"/>
            <w:noWrap/>
            <w:hideMark/>
          </w:tcPr>
          <w:p w14:paraId="50C20926" w14:textId="77777777" w:rsidR="00583BA7" w:rsidRPr="001136D1" w:rsidRDefault="00583BA7" w:rsidP="00583BA7">
            <w:pPr>
              <w:spacing w:line="360" w:lineRule="auto"/>
              <w:jc w:val="both"/>
              <w:rPr>
                <w:rFonts w:ascii="Times New Roman" w:hAnsi="Times New Roman" w:cs="Times New Roman"/>
                <w:b w:val="0"/>
                <w:sz w:val="20"/>
                <w:szCs w:val="20"/>
              </w:rPr>
            </w:pPr>
            <w:r w:rsidRPr="001136D1">
              <w:rPr>
                <w:rFonts w:ascii="Times New Roman" w:hAnsi="Times New Roman" w:cs="Times New Roman"/>
                <w:b w:val="0"/>
                <w:sz w:val="20"/>
                <w:szCs w:val="20"/>
              </w:rPr>
              <w:t>5</w:t>
            </w:r>
          </w:p>
        </w:tc>
        <w:tc>
          <w:tcPr>
            <w:tcW w:w="912" w:type="dxa"/>
            <w:vMerge w:val="restart"/>
            <w:shd w:val="clear" w:color="auto" w:fill="auto"/>
            <w:noWrap/>
            <w:hideMark/>
          </w:tcPr>
          <w:p w14:paraId="3EE5DD88"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2015</w:t>
            </w:r>
          </w:p>
        </w:tc>
        <w:tc>
          <w:tcPr>
            <w:tcW w:w="4928" w:type="dxa"/>
            <w:vMerge w:val="restart"/>
            <w:shd w:val="clear" w:color="auto" w:fill="auto"/>
            <w:hideMark/>
          </w:tcPr>
          <w:p w14:paraId="1370855F" w14:textId="77777777" w:rsidR="00583BA7" w:rsidRPr="001136D1" w:rsidRDefault="00583BA7" w:rsidP="00583BA7">
            <w:pPr>
              <w:spacing w:before="100" w:beforeAutospacing="1" w:after="100" w:afterAutospacing="1" w:line="360" w:lineRule="auto"/>
              <w:jc w:val="both"/>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1136D1">
              <w:rPr>
                <w:rFonts w:ascii="Times New Roman" w:hAnsi="Times New Roman" w:cs="Times New Roman"/>
                <w:bCs/>
                <w:sz w:val="20"/>
                <w:szCs w:val="20"/>
              </w:rPr>
              <w:t>The effects of reducing food losses and food waste on global food insecurity, natural resources, and greenhouse gas emissions</w:t>
            </w:r>
          </w:p>
          <w:p w14:paraId="5EB9549E"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0" w:type="dxa"/>
            <w:vMerge w:val="restart"/>
            <w:shd w:val="clear" w:color="auto" w:fill="auto"/>
            <w:noWrap/>
            <w:hideMark/>
          </w:tcPr>
          <w:p w14:paraId="06F019B4"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Japan</w:t>
            </w:r>
          </w:p>
        </w:tc>
        <w:tc>
          <w:tcPr>
            <w:tcW w:w="1501" w:type="dxa"/>
            <w:vMerge w:val="restart"/>
            <w:shd w:val="clear" w:color="auto" w:fill="auto"/>
            <w:hideMark/>
          </w:tcPr>
          <w:p w14:paraId="4416BBDF" w14:textId="306110A0" w:rsidR="00583BA7" w:rsidRPr="001136D1" w:rsidRDefault="00583BA7" w:rsidP="00797AE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fldChar w:fldCharType="begin"/>
            </w:r>
            <w:r w:rsidR="00D540A3">
              <w:rPr>
                <w:rFonts w:ascii="Times New Roman" w:hAnsi="Times New Roman" w:cs="Times New Roman"/>
                <w:sz w:val="20"/>
                <w:szCs w:val="20"/>
              </w:rPr>
              <w:instrText xml:space="preserve"> ADDIN EN.CITE &lt;EndNote&gt;&lt;Cite&gt;&lt;Author&gt;Munesue&lt;/Author&gt;&lt;Year&gt;2015&lt;/Year&gt;&lt;RecNum&gt;593&lt;/RecNum&gt;&lt;DisplayText&gt;(Munesue et al. 2015)&lt;/DisplayText&gt;&lt;record&gt;&lt;rec-number&gt;593&lt;/rec-number&gt;&lt;foreign-keys&gt;&lt;key app="EN" db-id="0v9estwwtpvw0setfaopee51tffv0vavfv0v"&gt;593&lt;/key&gt;&lt;/foreign-keys&gt;&lt;ref-type name="Journal Article"&gt;17&lt;/ref-type&gt;&lt;contributors&gt;&lt;authors&gt;&lt;author&gt;Munesue, Y.&lt;/author&gt;&lt;author&gt;Masui, T.&lt;/author&gt;&lt;author&gt;Fushima, T.&lt;/author&gt;&lt;/authors&gt;&lt;/contributors&gt;&lt;titles&gt;&lt;title&gt;The effects of reducing food losses and food waste on global food insecurity, natural resources, and greenhouse gas emissions&lt;/title&gt;&lt;secondary-title&gt;Environmental Economics and Policy Studies&lt;/secondary-title&gt;&lt;/titles&gt;&lt;periodical&gt;&lt;full-title&gt;Environmental Economics and Policy Studies&lt;/full-title&gt;&lt;/periodical&gt;&lt;pages&gt;43-77&lt;/pages&gt;&lt;volume&gt;17&lt;/volume&gt;&lt;number&gt;1&lt;/number&gt;&lt;dates&gt;&lt;year&gt;2015&lt;/year&gt;&lt;/dates&gt;&lt;work-type&gt;Article&lt;/work-type&gt;&lt;urls&gt;&lt;related-urls&gt;&lt;url&gt;https://www.scopus.com/inward/record.uri?eid=2-s2.0-84919860627&amp;amp;doi=10.1007%2fs10018-014-0083-0&amp;amp;partnerID=40&amp;amp;md5=4c1318e3237fa1e366561ef814707018&lt;/url&gt;&lt;/related-urls&gt;&lt;/urls&gt;&lt;electronic-resource-num&gt;10.1007/s10018-014-0083-0&lt;/electronic-resource-num&gt;&lt;remote-database-name&gt;Scopus&lt;/remote-database-name&gt;&lt;/record&gt;&lt;/Cite&gt;&lt;/EndNote&gt;</w:instrText>
            </w:r>
            <w:r w:rsidRPr="001136D1">
              <w:rPr>
                <w:rFonts w:ascii="Times New Roman" w:hAnsi="Times New Roman" w:cs="Times New Roman"/>
                <w:sz w:val="20"/>
                <w:szCs w:val="20"/>
              </w:rPr>
              <w:fldChar w:fldCharType="separate"/>
            </w:r>
            <w:r w:rsidR="00D540A3">
              <w:rPr>
                <w:rFonts w:ascii="Times New Roman" w:hAnsi="Times New Roman" w:cs="Times New Roman"/>
                <w:noProof/>
                <w:sz w:val="20"/>
                <w:szCs w:val="20"/>
              </w:rPr>
              <w:t>(</w:t>
            </w:r>
            <w:hyperlink w:anchor="_ENREF_97" w:tooltip="Munesue, 2015 #593" w:history="1">
              <w:r w:rsidR="00797AEE">
                <w:rPr>
                  <w:rFonts w:ascii="Times New Roman" w:hAnsi="Times New Roman" w:cs="Times New Roman"/>
                  <w:noProof/>
                  <w:sz w:val="20"/>
                  <w:szCs w:val="20"/>
                </w:rPr>
                <w:t>Munesue et al. 2015</w:t>
              </w:r>
            </w:hyperlink>
            <w:r w:rsidR="00D540A3">
              <w:rPr>
                <w:rFonts w:ascii="Times New Roman" w:hAnsi="Times New Roman" w:cs="Times New Roman"/>
                <w:noProof/>
                <w:sz w:val="20"/>
                <w:szCs w:val="20"/>
              </w:rPr>
              <w:t>)</w:t>
            </w:r>
            <w:r w:rsidRPr="001136D1">
              <w:rPr>
                <w:rFonts w:ascii="Times New Roman" w:hAnsi="Times New Roman" w:cs="Times New Roman"/>
                <w:sz w:val="20"/>
                <w:szCs w:val="20"/>
              </w:rPr>
              <w:fldChar w:fldCharType="end"/>
            </w:r>
          </w:p>
        </w:tc>
      </w:tr>
      <w:tr w:rsidR="007929D8" w:rsidRPr="001136D1" w14:paraId="7DBB8CC4" w14:textId="77777777" w:rsidTr="00583BA7">
        <w:trPr>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1D7492EE"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1C3564B8"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4765996C"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1FBB8F04"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796A4A91"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826BE" w:rsidRPr="001136D1" w14:paraId="57B78040"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val="restart"/>
            <w:shd w:val="clear" w:color="auto" w:fill="auto"/>
            <w:noWrap/>
            <w:hideMark/>
          </w:tcPr>
          <w:p w14:paraId="1F143138" w14:textId="77777777" w:rsidR="00583BA7" w:rsidRPr="001136D1" w:rsidRDefault="00583BA7" w:rsidP="00583BA7">
            <w:pPr>
              <w:spacing w:line="360" w:lineRule="auto"/>
              <w:jc w:val="both"/>
              <w:rPr>
                <w:rFonts w:ascii="Times New Roman" w:hAnsi="Times New Roman" w:cs="Times New Roman"/>
                <w:b w:val="0"/>
                <w:sz w:val="20"/>
                <w:szCs w:val="20"/>
              </w:rPr>
            </w:pPr>
            <w:r w:rsidRPr="001136D1">
              <w:rPr>
                <w:rFonts w:ascii="Times New Roman" w:hAnsi="Times New Roman" w:cs="Times New Roman"/>
                <w:b w:val="0"/>
                <w:sz w:val="20"/>
                <w:szCs w:val="20"/>
              </w:rPr>
              <w:t>6</w:t>
            </w:r>
          </w:p>
        </w:tc>
        <w:tc>
          <w:tcPr>
            <w:tcW w:w="912" w:type="dxa"/>
            <w:vMerge w:val="restart"/>
            <w:shd w:val="clear" w:color="auto" w:fill="auto"/>
            <w:noWrap/>
            <w:hideMark/>
          </w:tcPr>
          <w:p w14:paraId="64B0E81D"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2017</w:t>
            </w:r>
          </w:p>
        </w:tc>
        <w:tc>
          <w:tcPr>
            <w:tcW w:w="4928" w:type="dxa"/>
            <w:vMerge w:val="restart"/>
            <w:shd w:val="clear" w:color="auto" w:fill="auto"/>
            <w:hideMark/>
          </w:tcPr>
          <w:p w14:paraId="71C59845"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 xml:space="preserve">Exploration of logistics and quality control activities in view of context characteristics and </w:t>
            </w:r>
            <w:proofErr w:type="gramStart"/>
            <w:r w:rsidRPr="001136D1">
              <w:rPr>
                <w:rFonts w:ascii="Times New Roman" w:hAnsi="Times New Roman" w:cs="Times New Roman"/>
                <w:sz w:val="20"/>
                <w:szCs w:val="20"/>
              </w:rPr>
              <w:t>PHL  in</w:t>
            </w:r>
            <w:proofErr w:type="gramEnd"/>
            <w:r w:rsidRPr="001136D1">
              <w:rPr>
                <w:rFonts w:ascii="Times New Roman" w:hAnsi="Times New Roman" w:cs="Times New Roman"/>
                <w:sz w:val="20"/>
                <w:szCs w:val="20"/>
              </w:rPr>
              <w:t xml:space="preserve"> fresh produce chains</w:t>
            </w:r>
          </w:p>
        </w:tc>
        <w:tc>
          <w:tcPr>
            <w:tcW w:w="1650" w:type="dxa"/>
            <w:vMerge w:val="restart"/>
            <w:shd w:val="clear" w:color="auto" w:fill="auto"/>
            <w:noWrap/>
            <w:hideMark/>
          </w:tcPr>
          <w:p w14:paraId="446F72F2"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Africa</w:t>
            </w:r>
          </w:p>
        </w:tc>
        <w:tc>
          <w:tcPr>
            <w:tcW w:w="1501" w:type="dxa"/>
            <w:vMerge w:val="restart"/>
            <w:shd w:val="clear" w:color="auto" w:fill="auto"/>
            <w:hideMark/>
          </w:tcPr>
          <w:p w14:paraId="02998CB4" w14:textId="21DC4A4B" w:rsidR="00583BA7" w:rsidRPr="001136D1" w:rsidRDefault="00583BA7" w:rsidP="00797AE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fldChar w:fldCharType="begin"/>
            </w:r>
            <w:r w:rsidR="00D540A3">
              <w:rPr>
                <w:rFonts w:ascii="Times New Roman" w:hAnsi="Times New Roman" w:cs="Times New Roman"/>
                <w:sz w:val="20"/>
                <w:szCs w:val="20"/>
              </w:rPr>
              <w:instrText xml:space="preserve"> ADDIN EN.CITE &lt;EndNote&gt;&lt;Cite&gt;&lt;Author&gt;Macheka&lt;/Author&gt;&lt;Year&gt;2017&lt;/Year&gt;&lt;RecNum&gt;56&lt;/RecNum&gt;&lt;DisplayText&gt;(Macheka et al. 2017)&lt;/DisplayText&gt;&lt;record&gt;&lt;rec-number&gt;56&lt;/rec-number&gt;&lt;foreign-keys&gt;&lt;key app="EN" db-id="0v9estwwtpvw0setfaopee51tffv0vavfv0v"&gt;56&lt;/key&gt;&lt;/foreign-keys&gt;&lt;ref-type name="Journal Article"&gt;17&lt;/ref-type&gt;&lt;contributors&gt;&lt;authors&gt;&lt;author&gt;Macheka, Lesley&lt;/author&gt;&lt;author&gt;Spelt, Elsbeth&lt;/author&gt;&lt;author&gt;van der Vorst, Jack G. A. J.&lt;/author&gt;&lt;author&gt;Luning, Pieternel A.&lt;/author&gt;&lt;/authors&gt;&lt;/contributors&gt;&lt;titles&gt;&lt;title&gt;Exploration of logistics and quality control activities in view of context characteristics and postharvest losses in fresh produce chains: A case study for tomatoes&lt;/title&gt;&lt;secondary-title&gt;Food Control&lt;/secondary-title&gt;&lt;/titles&gt;&lt;periodical&gt;&lt;full-title&gt;Food Control&lt;/full-title&gt;&lt;/periodical&gt;&lt;pages&gt;221-234&lt;/pages&gt;&lt;volume&gt;77&lt;/volume&gt;&lt;keywords&gt;&lt;keyword&gt;Postharvest losses&lt;/keyword&gt;&lt;keyword&gt;Diagnostic tool&lt;/keyword&gt;&lt;keyword&gt;Logistics control&lt;/keyword&gt;&lt;keyword&gt;Quality control&lt;/keyword&gt;&lt;keyword&gt;Context characteristics&lt;/keyword&gt;&lt;keyword&gt;Fresh produce&lt;/keyword&gt;&lt;/keywords&gt;&lt;dates&gt;&lt;year&gt;2017&lt;/year&gt;&lt;pub-dates&gt;&lt;date&gt;2017/07/01/&lt;/date&gt;&lt;/pub-dates&gt;&lt;/dates&gt;&lt;isbn&gt;0956-7135&lt;/isbn&gt;&lt;urls&gt;&lt;related-urls&gt;&lt;url&gt;http://www.sciencedirect.com/science/article/pii/S095671351730083X&lt;/url&gt;&lt;/related-urls&gt;&lt;/urls&gt;&lt;electronic-resource-num&gt;https://doi.org/10.1016/j.foodcont.2017.02.037&lt;/electronic-resource-num&gt;&lt;/record&gt;&lt;/Cite&gt;&lt;/EndNote&gt;</w:instrText>
            </w:r>
            <w:r w:rsidRPr="001136D1">
              <w:rPr>
                <w:rFonts w:ascii="Times New Roman" w:hAnsi="Times New Roman" w:cs="Times New Roman"/>
                <w:sz w:val="20"/>
                <w:szCs w:val="20"/>
              </w:rPr>
              <w:fldChar w:fldCharType="separate"/>
            </w:r>
            <w:r w:rsidR="00D540A3">
              <w:rPr>
                <w:rFonts w:ascii="Times New Roman" w:hAnsi="Times New Roman" w:cs="Times New Roman"/>
                <w:noProof/>
                <w:sz w:val="20"/>
                <w:szCs w:val="20"/>
              </w:rPr>
              <w:t>(</w:t>
            </w:r>
            <w:hyperlink w:anchor="_ENREF_85" w:tooltip="Macheka, 2017 #56" w:history="1">
              <w:r w:rsidR="00797AEE">
                <w:rPr>
                  <w:rFonts w:ascii="Times New Roman" w:hAnsi="Times New Roman" w:cs="Times New Roman"/>
                  <w:noProof/>
                  <w:sz w:val="20"/>
                  <w:szCs w:val="20"/>
                </w:rPr>
                <w:t>Macheka et al. 2017</w:t>
              </w:r>
            </w:hyperlink>
            <w:r w:rsidR="00D540A3">
              <w:rPr>
                <w:rFonts w:ascii="Times New Roman" w:hAnsi="Times New Roman" w:cs="Times New Roman"/>
                <w:noProof/>
                <w:sz w:val="20"/>
                <w:szCs w:val="20"/>
              </w:rPr>
              <w:t>)</w:t>
            </w:r>
            <w:r w:rsidRPr="001136D1">
              <w:rPr>
                <w:rFonts w:ascii="Times New Roman" w:hAnsi="Times New Roman" w:cs="Times New Roman"/>
                <w:sz w:val="20"/>
                <w:szCs w:val="20"/>
              </w:rPr>
              <w:fldChar w:fldCharType="end"/>
            </w:r>
          </w:p>
        </w:tc>
      </w:tr>
      <w:tr w:rsidR="007929D8" w:rsidRPr="001136D1" w14:paraId="07D9BA73" w14:textId="77777777" w:rsidTr="00583BA7">
        <w:trPr>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35BFED32"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1EFB6EC2"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2ED4C8EB"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342C9AF1"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2E40D28A"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826BE" w:rsidRPr="001136D1" w14:paraId="759C290F"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val="restart"/>
            <w:shd w:val="clear" w:color="auto" w:fill="auto"/>
            <w:noWrap/>
            <w:hideMark/>
          </w:tcPr>
          <w:p w14:paraId="46D277BD" w14:textId="77777777" w:rsidR="00583BA7" w:rsidRPr="001136D1" w:rsidRDefault="00583BA7" w:rsidP="00583BA7">
            <w:pPr>
              <w:spacing w:line="360" w:lineRule="auto"/>
              <w:jc w:val="both"/>
              <w:rPr>
                <w:rFonts w:ascii="Times New Roman" w:hAnsi="Times New Roman" w:cs="Times New Roman"/>
                <w:b w:val="0"/>
                <w:sz w:val="20"/>
                <w:szCs w:val="20"/>
              </w:rPr>
            </w:pPr>
            <w:r w:rsidRPr="001136D1">
              <w:rPr>
                <w:rFonts w:ascii="Times New Roman" w:hAnsi="Times New Roman" w:cs="Times New Roman"/>
                <w:b w:val="0"/>
                <w:sz w:val="20"/>
                <w:szCs w:val="20"/>
              </w:rPr>
              <w:t>7</w:t>
            </w:r>
          </w:p>
        </w:tc>
        <w:tc>
          <w:tcPr>
            <w:tcW w:w="912" w:type="dxa"/>
            <w:vMerge w:val="restart"/>
            <w:shd w:val="clear" w:color="auto" w:fill="auto"/>
            <w:noWrap/>
            <w:hideMark/>
          </w:tcPr>
          <w:p w14:paraId="13485CB6"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2019</w:t>
            </w:r>
          </w:p>
        </w:tc>
        <w:tc>
          <w:tcPr>
            <w:tcW w:w="4928" w:type="dxa"/>
            <w:vMerge w:val="restart"/>
            <w:shd w:val="clear" w:color="auto" w:fill="auto"/>
            <w:hideMark/>
          </w:tcPr>
          <w:p w14:paraId="5A197DCB"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Assessing the quality of collaboration in transdisciplinary sustainability research: Farmers’ enthusiasm to work together for the reduction of PHL.</w:t>
            </w:r>
          </w:p>
        </w:tc>
        <w:tc>
          <w:tcPr>
            <w:tcW w:w="1650" w:type="dxa"/>
            <w:vMerge w:val="restart"/>
            <w:shd w:val="clear" w:color="auto" w:fill="auto"/>
            <w:noWrap/>
            <w:hideMark/>
          </w:tcPr>
          <w:p w14:paraId="1EFBC01F"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China</w:t>
            </w:r>
          </w:p>
        </w:tc>
        <w:tc>
          <w:tcPr>
            <w:tcW w:w="1501" w:type="dxa"/>
            <w:vMerge w:val="restart"/>
            <w:shd w:val="clear" w:color="auto" w:fill="auto"/>
            <w:noWrap/>
            <w:hideMark/>
          </w:tcPr>
          <w:p w14:paraId="3B0623E7" w14:textId="44DBBC3C" w:rsidR="00583BA7" w:rsidRPr="001136D1" w:rsidRDefault="00583BA7" w:rsidP="00797AE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fldChar w:fldCharType="begin"/>
            </w:r>
            <w:r w:rsidR="00D540A3">
              <w:rPr>
                <w:rFonts w:ascii="Times New Roman" w:hAnsi="Times New Roman" w:cs="Times New Roman"/>
                <w:sz w:val="20"/>
                <w:szCs w:val="20"/>
              </w:rPr>
              <w:instrText xml:space="preserve"> ADDIN EN.CITE &lt;EndNote&gt;&lt;Cite&gt;&lt;Author&gt;Lu&lt;/Author&gt;&lt;Year&gt;2019&lt;/Year&gt;&lt;RecNum&gt;114&lt;/RecNum&gt;&lt;DisplayText&gt;(Lu et al. 2019)&lt;/DisplayText&gt;&lt;record&gt;&lt;rec-number&gt;114&lt;/rec-number&gt;&lt;foreign-keys&gt;&lt;key app="EN" db-id="0v9estwwtpvw0setfaopee51tffv0vavfv0v"&gt;114&lt;/key&gt;&lt;/foreign-keys&gt;&lt;ref-type name="Journal Article"&gt;17&lt;/ref-type&gt;&lt;contributors&gt;&lt;authors&gt;&lt;author&gt;Lu, S.&lt;/author&gt;&lt;author&gt;Liu, X.&lt;/author&gt;&lt;author&gt;Xue, L.&lt;/author&gt;&lt;author&gt;Tang, Z.&lt;/author&gt;&lt;author&gt;Liu, G.&lt;/author&gt;&lt;author&gt;Cheng, G.&lt;/author&gt;&lt;/authors&gt;&lt;/contributors&gt;&lt;titles&gt;&lt;title&gt;Addressing the losses and waste of Chinese rice supply chain: Sources, drivers and mitigation strategies&lt;/title&gt;&lt;secondary-title&gt;Scientia Agricultura Sinica&lt;/secondary-title&gt;&lt;short-title&gt;</w:instrText>
            </w:r>
            <w:r w:rsidR="00D540A3">
              <w:rPr>
                <w:rFonts w:ascii="MS Gothic" w:eastAsia="MS Gothic" w:hAnsi="MS Gothic" w:cs="MS Gothic" w:hint="eastAsia"/>
                <w:sz w:val="20"/>
                <w:szCs w:val="20"/>
              </w:rPr>
              <w:instrText>我国水稻全</w:instrText>
            </w:r>
            <w:r w:rsidR="00D540A3">
              <w:rPr>
                <w:rFonts w:ascii="Microsoft JhengHei" w:eastAsia="Microsoft JhengHei" w:hAnsi="Microsoft JhengHei" w:cs="Microsoft JhengHei" w:hint="eastAsia"/>
                <w:sz w:val="20"/>
                <w:szCs w:val="20"/>
              </w:rPr>
              <w:instrText>产业链损耗和浪费量的估算及对应策略</w:instrText>
            </w:r>
            <w:r w:rsidR="00D540A3">
              <w:rPr>
                <w:rFonts w:ascii="Times New Roman" w:hAnsi="Times New Roman" w:cs="Times New Roman"/>
                <w:sz w:val="20"/>
                <w:szCs w:val="20"/>
              </w:rPr>
              <w:instrText>&lt;/short-title&gt;&lt;/titles&gt;&lt;periodical&gt;&lt;full-title&gt;Scientia Agricultura Sinica&lt;/full-title&gt;&lt;/periodical&gt;&lt;pages&gt;3134-3144&lt;/pages&gt;&lt;volume&gt;52&lt;/volume&gt;&lt;number&gt;18&lt;/number&gt;&lt;dates&gt;&lt;year&gt;2019&lt;/year&gt;&lt;/dates&gt;&lt;work-type&gt;Article&lt;/work-type&gt;&lt;urls&gt;&lt;related-urls&gt;&lt;url&gt;https://www.scopus.com/inward/record.uri?eid=2-s2.0-85072577136&amp;amp;doi=10.3864%2fj.issn.0578-1752.2019.18.006&amp;amp;partnerID=40&amp;amp;md5=a5ce44af0ace54737825b8d56fa331af&lt;/url&gt;&lt;/related-urls&gt;&lt;/urls&gt;&lt;electronic-resource-num&gt;10.3864/j.issn.0578-1752.2019.18.006&lt;/electronic-resource-num&gt;&lt;remote-database-name&gt;Scopus&lt;/remote-database-name&gt;&lt;/record&gt;&lt;/Cite&gt;&lt;/EndNote&gt;</w:instrText>
            </w:r>
            <w:r w:rsidRPr="001136D1">
              <w:rPr>
                <w:rFonts w:ascii="Times New Roman" w:hAnsi="Times New Roman" w:cs="Times New Roman"/>
                <w:sz w:val="20"/>
                <w:szCs w:val="20"/>
              </w:rPr>
              <w:fldChar w:fldCharType="separate"/>
            </w:r>
            <w:r w:rsidR="00D540A3">
              <w:rPr>
                <w:rFonts w:ascii="Times New Roman" w:hAnsi="Times New Roman" w:cs="Times New Roman"/>
                <w:noProof/>
                <w:sz w:val="20"/>
                <w:szCs w:val="20"/>
              </w:rPr>
              <w:t>(</w:t>
            </w:r>
            <w:hyperlink w:anchor="_ENREF_84" w:tooltip="Lu, 2019 #114" w:history="1">
              <w:r w:rsidR="00797AEE">
                <w:rPr>
                  <w:rFonts w:ascii="Times New Roman" w:hAnsi="Times New Roman" w:cs="Times New Roman"/>
                  <w:noProof/>
                  <w:sz w:val="20"/>
                  <w:szCs w:val="20"/>
                </w:rPr>
                <w:t>Lu et al. 2019</w:t>
              </w:r>
            </w:hyperlink>
            <w:r w:rsidR="00D540A3">
              <w:rPr>
                <w:rFonts w:ascii="Times New Roman" w:hAnsi="Times New Roman" w:cs="Times New Roman"/>
                <w:noProof/>
                <w:sz w:val="20"/>
                <w:szCs w:val="20"/>
              </w:rPr>
              <w:t>)</w:t>
            </w:r>
            <w:r w:rsidRPr="001136D1">
              <w:rPr>
                <w:rFonts w:ascii="Times New Roman" w:hAnsi="Times New Roman" w:cs="Times New Roman"/>
                <w:sz w:val="20"/>
                <w:szCs w:val="20"/>
              </w:rPr>
              <w:fldChar w:fldCharType="end"/>
            </w:r>
          </w:p>
        </w:tc>
      </w:tr>
      <w:tr w:rsidR="007929D8" w:rsidRPr="001136D1" w14:paraId="20AB4284" w14:textId="77777777" w:rsidTr="00583BA7">
        <w:trPr>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02E023FB"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6BD10DA7"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4E05A5B9"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49B383E5"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06D7D24B"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826BE" w:rsidRPr="001136D1" w14:paraId="6ACD2486"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val="restart"/>
            <w:shd w:val="clear" w:color="auto" w:fill="auto"/>
            <w:noWrap/>
            <w:hideMark/>
          </w:tcPr>
          <w:p w14:paraId="65238F6D" w14:textId="77777777" w:rsidR="00583BA7" w:rsidRPr="001136D1" w:rsidRDefault="00583BA7" w:rsidP="00583BA7">
            <w:pPr>
              <w:spacing w:line="360" w:lineRule="auto"/>
              <w:jc w:val="both"/>
              <w:rPr>
                <w:rFonts w:ascii="Times New Roman" w:hAnsi="Times New Roman" w:cs="Times New Roman"/>
                <w:b w:val="0"/>
                <w:sz w:val="20"/>
                <w:szCs w:val="20"/>
              </w:rPr>
            </w:pPr>
            <w:r w:rsidRPr="001136D1">
              <w:rPr>
                <w:rFonts w:ascii="Times New Roman" w:hAnsi="Times New Roman" w:cs="Times New Roman"/>
                <w:b w:val="0"/>
                <w:sz w:val="20"/>
                <w:szCs w:val="20"/>
              </w:rPr>
              <w:t>8</w:t>
            </w:r>
          </w:p>
        </w:tc>
        <w:tc>
          <w:tcPr>
            <w:tcW w:w="912" w:type="dxa"/>
            <w:vMerge w:val="restart"/>
            <w:shd w:val="clear" w:color="auto" w:fill="auto"/>
            <w:hideMark/>
          </w:tcPr>
          <w:p w14:paraId="204241C2"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2018</w:t>
            </w:r>
          </w:p>
        </w:tc>
        <w:tc>
          <w:tcPr>
            <w:tcW w:w="4928" w:type="dxa"/>
            <w:vMerge w:val="restart"/>
            <w:shd w:val="clear" w:color="auto" w:fill="auto"/>
            <w:hideMark/>
          </w:tcPr>
          <w:p w14:paraId="28E17E4E"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Modeling the drivers of PHL– MCDM approach</w:t>
            </w:r>
          </w:p>
        </w:tc>
        <w:tc>
          <w:tcPr>
            <w:tcW w:w="1650" w:type="dxa"/>
            <w:vMerge w:val="restart"/>
            <w:shd w:val="clear" w:color="auto" w:fill="auto"/>
            <w:noWrap/>
            <w:hideMark/>
          </w:tcPr>
          <w:p w14:paraId="6DB72D1B"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India</w:t>
            </w:r>
          </w:p>
        </w:tc>
        <w:tc>
          <w:tcPr>
            <w:tcW w:w="1501" w:type="dxa"/>
            <w:vMerge w:val="restart"/>
            <w:shd w:val="clear" w:color="auto" w:fill="auto"/>
            <w:hideMark/>
          </w:tcPr>
          <w:p w14:paraId="274A5C8C" w14:textId="397A73C2" w:rsidR="00583BA7" w:rsidRPr="001136D1" w:rsidRDefault="00583BA7" w:rsidP="00797AE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fldChar w:fldCharType="begin"/>
            </w:r>
            <w:r w:rsidR="00D540A3">
              <w:rPr>
                <w:rFonts w:ascii="Times New Roman" w:hAnsi="Times New Roman" w:cs="Times New Roman"/>
                <w:sz w:val="20"/>
                <w:szCs w:val="20"/>
              </w:rPr>
              <w:instrText xml:space="preserve"> ADDIN EN.CITE &lt;EndNote&gt;&lt;Cite&gt;&lt;Author&gt;Raut&lt;/Author&gt;&lt;Year&gt;2018&lt;/Year&gt;&lt;RecNum&gt;97&lt;/RecNum&gt;&lt;DisplayText&gt;(Raut et al. 2018)&lt;/DisplayText&gt;&lt;record&gt;&lt;rec-number&gt;97&lt;/rec-number&gt;&lt;foreign-keys&gt;&lt;key app="EN" db-id="0v9estwwtpvw0setfaopee51tffv0vavfv0v"&gt;97&lt;/key&gt;&lt;/foreign-keys&gt;&lt;ref-type name="Journal Article"&gt;17&lt;/ref-type&gt;&lt;contributors&gt;&lt;authors&gt;&lt;author&gt;Raut, Rakesh D.&lt;/author&gt;&lt;author&gt;Gardas, Bhaskar B.&lt;/author&gt;&lt;author&gt;Kharat, Manoj&lt;/author&gt;&lt;author&gt;Narkhede, Balkrishna&lt;/author&gt;&lt;/authors&gt;&lt;/contributors&gt;&lt;titles&gt;&lt;title&gt;Modeling the drivers of post-harvest losses – MCDM approach&lt;/title&gt;&lt;secondary-title&gt;Computers and Electronics in Agriculture&lt;/secondary-title&gt;&lt;/titles&gt;&lt;periodical&gt;&lt;full-title&gt;Computers and Electronics in Agriculture&lt;/full-title&gt;&lt;/periodical&gt;&lt;pages&gt;426-433&lt;/pages&gt;&lt;volume&gt;154&lt;/volume&gt;&lt;keywords&gt;&lt;keyword&gt;Drivers&lt;/keyword&gt;&lt;keyword&gt;Post-harvest losses (PHL)&lt;/keyword&gt;&lt;keyword&gt;Fruits and vegetables (F&amp;amp;V) supply chain&lt;/keyword&gt;&lt;keyword&gt;Analytic hierarchy process&lt;/keyword&gt;&lt;keyword&gt;Multi-Criteria Decision Making (MCDM)&lt;/keyword&gt;&lt;keyword&gt;Sustainability&lt;/keyword&gt;&lt;keyword&gt;India&lt;/keyword&gt;&lt;/keywords&gt;&lt;dates&gt;&lt;year&gt;2018&lt;/year&gt;&lt;pub-dates&gt;&lt;date&gt;2018/11/01/&lt;/date&gt;&lt;/pub-dates&gt;&lt;/dates&gt;&lt;isbn&gt;0168-1699&lt;/isbn&gt;&lt;urls&gt;&lt;related-urls&gt;&lt;url&gt;http://www.sciencedirect.com/science/article/pii/S0168169917301795&lt;/url&gt;&lt;/related-urls&gt;&lt;/urls&gt;&lt;electronic-resource-num&gt;https://doi.org/10.1016/j.compag.2018.09.035&lt;/electronic-resource-num&gt;&lt;/record&gt;&lt;/Cite&gt;&lt;/EndNote&gt;</w:instrText>
            </w:r>
            <w:r w:rsidRPr="001136D1">
              <w:rPr>
                <w:rFonts w:ascii="Times New Roman" w:hAnsi="Times New Roman" w:cs="Times New Roman"/>
                <w:sz w:val="20"/>
                <w:szCs w:val="20"/>
              </w:rPr>
              <w:fldChar w:fldCharType="separate"/>
            </w:r>
            <w:r w:rsidR="00D540A3">
              <w:rPr>
                <w:rFonts w:ascii="Times New Roman" w:hAnsi="Times New Roman" w:cs="Times New Roman"/>
                <w:noProof/>
                <w:sz w:val="20"/>
                <w:szCs w:val="20"/>
              </w:rPr>
              <w:t>(</w:t>
            </w:r>
            <w:hyperlink w:anchor="_ENREF_113" w:tooltip="Raut, 2018 #97" w:history="1">
              <w:r w:rsidR="00797AEE">
                <w:rPr>
                  <w:rFonts w:ascii="Times New Roman" w:hAnsi="Times New Roman" w:cs="Times New Roman"/>
                  <w:noProof/>
                  <w:sz w:val="20"/>
                  <w:szCs w:val="20"/>
                </w:rPr>
                <w:t>Raut et al. 2018</w:t>
              </w:r>
            </w:hyperlink>
            <w:r w:rsidR="00D540A3">
              <w:rPr>
                <w:rFonts w:ascii="Times New Roman" w:hAnsi="Times New Roman" w:cs="Times New Roman"/>
                <w:noProof/>
                <w:sz w:val="20"/>
                <w:szCs w:val="20"/>
              </w:rPr>
              <w:t>)</w:t>
            </w:r>
            <w:r w:rsidRPr="001136D1">
              <w:rPr>
                <w:rFonts w:ascii="Times New Roman" w:hAnsi="Times New Roman" w:cs="Times New Roman"/>
                <w:sz w:val="20"/>
                <w:szCs w:val="20"/>
              </w:rPr>
              <w:fldChar w:fldCharType="end"/>
            </w:r>
          </w:p>
        </w:tc>
      </w:tr>
      <w:tr w:rsidR="007929D8" w:rsidRPr="001136D1" w14:paraId="66363E63" w14:textId="77777777" w:rsidTr="00583BA7">
        <w:trPr>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5AFF1553"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06E1F9AE"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26344A99"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3F1EA6E0"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15F4AA4E"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826BE" w:rsidRPr="001136D1" w14:paraId="3D7BEC5F"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val="restart"/>
            <w:shd w:val="clear" w:color="auto" w:fill="auto"/>
            <w:hideMark/>
          </w:tcPr>
          <w:p w14:paraId="4A0443D1" w14:textId="77777777" w:rsidR="00583BA7" w:rsidRPr="001136D1" w:rsidRDefault="00583BA7" w:rsidP="00583BA7">
            <w:pPr>
              <w:spacing w:line="360" w:lineRule="auto"/>
              <w:jc w:val="both"/>
              <w:rPr>
                <w:rFonts w:ascii="Times New Roman" w:hAnsi="Times New Roman" w:cs="Times New Roman"/>
                <w:b w:val="0"/>
                <w:sz w:val="20"/>
                <w:szCs w:val="20"/>
              </w:rPr>
            </w:pPr>
            <w:r w:rsidRPr="001136D1">
              <w:rPr>
                <w:rFonts w:ascii="Times New Roman" w:hAnsi="Times New Roman" w:cs="Times New Roman"/>
                <w:b w:val="0"/>
                <w:sz w:val="20"/>
                <w:szCs w:val="20"/>
              </w:rPr>
              <w:t>9</w:t>
            </w:r>
          </w:p>
        </w:tc>
        <w:tc>
          <w:tcPr>
            <w:tcW w:w="912" w:type="dxa"/>
            <w:vMerge w:val="restart"/>
            <w:shd w:val="clear" w:color="auto" w:fill="auto"/>
            <w:noWrap/>
            <w:hideMark/>
          </w:tcPr>
          <w:p w14:paraId="20AA7953"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2018</w:t>
            </w:r>
          </w:p>
        </w:tc>
        <w:tc>
          <w:tcPr>
            <w:tcW w:w="4928" w:type="dxa"/>
            <w:vMerge w:val="restart"/>
            <w:shd w:val="clear" w:color="auto" w:fill="auto"/>
            <w:hideMark/>
          </w:tcPr>
          <w:p w14:paraId="46FD3B2C"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Reducing post-harvest food losses through innovative collaboration: Insights from the Colombian and Mexican avocado supply chains.</w:t>
            </w:r>
          </w:p>
        </w:tc>
        <w:tc>
          <w:tcPr>
            <w:tcW w:w="1650" w:type="dxa"/>
            <w:vMerge w:val="restart"/>
            <w:shd w:val="clear" w:color="auto" w:fill="auto"/>
            <w:noWrap/>
            <w:hideMark/>
          </w:tcPr>
          <w:p w14:paraId="7BD3CE8A"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Brazil</w:t>
            </w:r>
          </w:p>
        </w:tc>
        <w:tc>
          <w:tcPr>
            <w:tcW w:w="1501" w:type="dxa"/>
            <w:vMerge w:val="restart"/>
            <w:shd w:val="clear" w:color="auto" w:fill="auto"/>
            <w:hideMark/>
          </w:tcPr>
          <w:p w14:paraId="07A76FE2" w14:textId="7292EEBA" w:rsidR="00583BA7" w:rsidRPr="001136D1" w:rsidRDefault="00583BA7" w:rsidP="00797AE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fldChar w:fldCharType="begin"/>
            </w:r>
            <w:r w:rsidR="00D540A3">
              <w:rPr>
                <w:rFonts w:ascii="Times New Roman" w:hAnsi="Times New Roman" w:cs="Times New Roman"/>
                <w:sz w:val="20"/>
                <w:szCs w:val="20"/>
              </w:rPr>
              <w:instrText xml:space="preserve"> ADDIN EN.CITE &lt;EndNote&gt;&lt;Cite&gt;&lt;Author&gt;Arias Bustos&lt;/Author&gt;&lt;Year&gt;2018&lt;/Year&gt;&lt;RecNum&gt;57&lt;/RecNum&gt;&lt;DisplayText&gt;(Arias Bustos and Moors 2018)&lt;/DisplayText&gt;&lt;record&gt;&lt;rec-number&gt;57&lt;/rec-number&gt;&lt;foreign-keys&gt;&lt;key app="EN" db-id="0v9estwwtpvw0setfaopee51tffv0vavfv0v"&gt;57&lt;/key&gt;&lt;/foreign-keys&gt;&lt;ref-type name="Journal Article"&gt;17&lt;/ref-type&gt;&lt;contributors&gt;&lt;authors&gt;&lt;author&gt;Arias Bustos, Carolina&lt;/author&gt;&lt;author&gt;Moors, Ellen H. M.&lt;/author&gt;&lt;/authors&gt;&lt;/contributors&gt;&lt;titles&gt;&lt;title&gt;Reducing post-harvest food losses through innovative collaboration: Insights from the Colombian and Mexican avocado supply chains&lt;/title&gt;&lt;secondary-title&gt;Journal of Cleaner Production&lt;/secondary-title&gt;&lt;/titles&gt;&lt;periodical&gt;&lt;full-title&gt;Journal of cleaner production&lt;/full-title&gt;&lt;/periodical&gt;&lt;pages&gt;1020-1034&lt;/pages&gt;&lt;volume&gt;199&lt;/volume&gt;&lt;keywords&gt;&lt;keyword&gt;Innovative collaboration&lt;/keyword&gt;&lt;keyword&gt;Postharvest losses&lt;/keyword&gt;&lt;keyword&gt;Sustainable food supply chains&lt;/keyword&gt;&lt;keyword&gt;Avocado&lt;/keyword&gt;&lt;/keywords&gt;&lt;dates&gt;&lt;year&gt;2018&lt;/year&gt;&lt;pub-dates&gt;&lt;date&gt;2018/10/20/&lt;/date&gt;&lt;/pub-dates&gt;&lt;/dates&gt;&lt;isbn&gt;0959-6526&lt;/isbn&gt;&lt;urls&gt;&lt;related-urls&gt;&lt;url&gt;http://www.sciencedirect.com/science/article/pii/S0959652618318377&lt;/url&gt;&lt;/related-urls&gt;&lt;/urls&gt;&lt;electronic-resource-num&gt;https://doi.org/10.1016/j.jclepro.2018.06.187&lt;/electronic-resource-num&gt;&lt;/record&gt;&lt;/Cite&gt;&lt;/EndNote&gt;</w:instrText>
            </w:r>
            <w:r w:rsidRPr="001136D1">
              <w:rPr>
                <w:rFonts w:ascii="Times New Roman" w:hAnsi="Times New Roman" w:cs="Times New Roman"/>
                <w:sz w:val="20"/>
                <w:szCs w:val="20"/>
              </w:rPr>
              <w:fldChar w:fldCharType="separate"/>
            </w:r>
            <w:r w:rsidR="00D540A3">
              <w:rPr>
                <w:rFonts w:ascii="Times New Roman" w:hAnsi="Times New Roman" w:cs="Times New Roman"/>
                <w:noProof/>
                <w:sz w:val="20"/>
                <w:szCs w:val="20"/>
              </w:rPr>
              <w:t>(</w:t>
            </w:r>
            <w:hyperlink w:anchor="_ENREF_10" w:tooltip="Arias Bustos, 2018 #27" w:history="1">
              <w:r w:rsidR="00797AEE">
                <w:rPr>
                  <w:rFonts w:ascii="Times New Roman" w:hAnsi="Times New Roman" w:cs="Times New Roman"/>
                  <w:noProof/>
                  <w:sz w:val="20"/>
                  <w:szCs w:val="20"/>
                </w:rPr>
                <w:t>Arias Bustos and Moors 2018</w:t>
              </w:r>
            </w:hyperlink>
            <w:r w:rsidR="00D540A3">
              <w:rPr>
                <w:rFonts w:ascii="Times New Roman" w:hAnsi="Times New Roman" w:cs="Times New Roman"/>
                <w:noProof/>
                <w:sz w:val="20"/>
                <w:szCs w:val="20"/>
              </w:rPr>
              <w:t>)</w:t>
            </w:r>
            <w:r w:rsidRPr="001136D1">
              <w:rPr>
                <w:rFonts w:ascii="Times New Roman" w:hAnsi="Times New Roman" w:cs="Times New Roman"/>
                <w:sz w:val="20"/>
                <w:szCs w:val="20"/>
              </w:rPr>
              <w:fldChar w:fldCharType="end"/>
            </w:r>
          </w:p>
        </w:tc>
      </w:tr>
      <w:tr w:rsidR="007929D8" w:rsidRPr="001136D1" w14:paraId="07F6B644" w14:textId="77777777" w:rsidTr="00583BA7">
        <w:trPr>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5627C5FD"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4EE34DB5"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0128E795"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1948F5E7"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1F0E704B"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929D8" w:rsidRPr="001136D1" w14:paraId="7B6B46A7"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1EBB15B3"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0A3C3EB2"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443DF982"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1899D352"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604CBFE9"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826BE" w:rsidRPr="001136D1" w14:paraId="08516648" w14:textId="77777777" w:rsidTr="00583BA7">
        <w:trPr>
          <w:trHeight w:val="458"/>
        </w:trPr>
        <w:tc>
          <w:tcPr>
            <w:cnfStyle w:val="001000000000" w:firstRow="0" w:lastRow="0" w:firstColumn="1" w:lastColumn="0" w:oddVBand="0" w:evenVBand="0" w:oddHBand="0" w:evenHBand="0" w:firstRowFirstColumn="0" w:firstRowLastColumn="0" w:lastRowFirstColumn="0" w:lastRowLastColumn="0"/>
            <w:tcW w:w="1022" w:type="dxa"/>
            <w:vMerge w:val="restart"/>
            <w:shd w:val="clear" w:color="auto" w:fill="auto"/>
            <w:noWrap/>
            <w:hideMark/>
          </w:tcPr>
          <w:p w14:paraId="5D825BEB" w14:textId="77777777" w:rsidR="00583BA7" w:rsidRPr="001136D1" w:rsidRDefault="00583BA7" w:rsidP="00583BA7">
            <w:pPr>
              <w:spacing w:line="360" w:lineRule="auto"/>
              <w:jc w:val="both"/>
              <w:rPr>
                <w:rFonts w:ascii="Times New Roman" w:hAnsi="Times New Roman" w:cs="Times New Roman"/>
                <w:b w:val="0"/>
                <w:sz w:val="20"/>
                <w:szCs w:val="20"/>
              </w:rPr>
            </w:pPr>
            <w:r w:rsidRPr="001136D1">
              <w:rPr>
                <w:rFonts w:ascii="Times New Roman" w:hAnsi="Times New Roman" w:cs="Times New Roman"/>
                <w:b w:val="0"/>
                <w:sz w:val="20"/>
                <w:szCs w:val="20"/>
              </w:rPr>
              <w:t>10</w:t>
            </w:r>
          </w:p>
        </w:tc>
        <w:tc>
          <w:tcPr>
            <w:tcW w:w="912" w:type="dxa"/>
            <w:vMerge w:val="restart"/>
            <w:shd w:val="clear" w:color="auto" w:fill="auto"/>
            <w:noWrap/>
            <w:hideMark/>
          </w:tcPr>
          <w:p w14:paraId="6D0D2BE6"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2019</w:t>
            </w:r>
          </w:p>
        </w:tc>
        <w:tc>
          <w:tcPr>
            <w:tcW w:w="4928" w:type="dxa"/>
            <w:vMerge w:val="restart"/>
            <w:shd w:val="clear" w:color="auto" w:fill="auto"/>
            <w:hideMark/>
          </w:tcPr>
          <w:p w14:paraId="2D59F51E"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 xml:space="preserve">Addressing the losses and waste of Chinese rice supply chain: Sources, </w:t>
            </w:r>
            <w:proofErr w:type="gramStart"/>
            <w:r w:rsidRPr="001136D1">
              <w:rPr>
                <w:rFonts w:ascii="Times New Roman" w:hAnsi="Times New Roman" w:cs="Times New Roman"/>
                <w:sz w:val="20"/>
                <w:szCs w:val="20"/>
              </w:rPr>
              <w:t>drivers</w:t>
            </w:r>
            <w:proofErr w:type="gramEnd"/>
            <w:r w:rsidRPr="001136D1">
              <w:rPr>
                <w:rFonts w:ascii="Times New Roman" w:hAnsi="Times New Roman" w:cs="Times New Roman"/>
                <w:sz w:val="20"/>
                <w:szCs w:val="20"/>
              </w:rPr>
              <w:t xml:space="preserve"> and mitigation strategies.</w:t>
            </w:r>
          </w:p>
        </w:tc>
        <w:tc>
          <w:tcPr>
            <w:tcW w:w="1650" w:type="dxa"/>
            <w:vMerge w:val="restart"/>
            <w:shd w:val="clear" w:color="auto" w:fill="auto"/>
            <w:noWrap/>
            <w:hideMark/>
          </w:tcPr>
          <w:p w14:paraId="6F1D3C5D"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China</w:t>
            </w:r>
          </w:p>
        </w:tc>
        <w:tc>
          <w:tcPr>
            <w:tcW w:w="1501" w:type="dxa"/>
            <w:vMerge w:val="restart"/>
            <w:shd w:val="clear" w:color="auto" w:fill="auto"/>
            <w:noWrap/>
            <w:hideMark/>
          </w:tcPr>
          <w:p w14:paraId="4FA1AC07" w14:textId="47FC93DA" w:rsidR="00583BA7" w:rsidRPr="001136D1" w:rsidRDefault="00583BA7" w:rsidP="00797AE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fldChar w:fldCharType="begin"/>
            </w:r>
            <w:r w:rsidR="00D540A3">
              <w:rPr>
                <w:rFonts w:ascii="Times New Roman" w:hAnsi="Times New Roman" w:cs="Times New Roman"/>
                <w:sz w:val="20"/>
                <w:szCs w:val="20"/>
              </w:rPr>
              <w:instrText xml:space="preserve"> ADDIN EN.CITE &lt;EndNote&gt;&lt;Cite&gt;&lt;Author&gt;Lu&lt;/Author&gt;&lt;Year&gt;2019&lt;/Year&gt;&lt;RecNum&gt;114&lt;/RecNum&gt;&lt;DisplayText&gt;(Lu et al. 2019)&lt;/DisplayText&gt;&lt;record&gt;&lt;rec-number&gt;114&lt;/rec-number&gt;&lt;foreign-keys&gt;&lt;key app="EN" db-id="0v9estwwtpvw0setfaopee51tffv0vavfv0v"&gt;114&lt;/key&gt;&lt;/foreign-keys&gt;&lt;ref-type name="Journal Article"&gt;17&lt;/ref-type&gt;&lt;contributors&gt;&lt;authors&gt;&lt;author&gt;Lu, S.&lt;/author&gt;&lt;author&gt;Liu, X.&lt;/author&gt;&lt;author&gt;Xue, L.&lt;/author&gt;&lt;author&gt;Tang, Z.&lt;/author&gt;&lt;author&gt;Liu, G.&lt;/author&gt;&lt;author&gt;Cheng, G.&lt;/author&gt;&lt;/authors&gt;&lt;/contributors&gt;&lt;titles&gt;&lt;title&gt;Addressing the losses and waste of Chinese rice supply chain: Sources, drivers and mitigation strategies&lt;/title&gt;&lt;secondary-title&gt;Scientia Agricultura Sinica&lt;/secondary-title&gt;&lt;short-title&gt;</w:instrText>
            </w:r>
            <w:r w:rsidR="00D540A3">
              <w:rPr>
                <w:rFonts w:ascii="MS Gothic" w:eastAsia="MS Gothic" w:hAnsi="MS Gothic" w:cs="MS Gothic" w:hint="eastAsia"/>
                <w:sz w:val="20"/>
                <w:szCs w:val="20"/>
              </w:rPr>
              <w:instrText>我国水稻全</w:instrText>
            </w:r>
            <w:r w:rsidR="00D540A3">
              <w:rPr>
                <w:rFonts w:ascii="Microsoft JhengHei" w:eastAsia="Microsoft JhengHei" w:hAnsi="Microsoft JhengHei" w:cs="Microsoft JhengHei" w:hint="eastAsia"/>
                <w:sz w:val="20"/>
                <w:szCs w:val="20"/>
              </w:rPr>
              <w:instrText>产业链损耗和浪费量的估算及对应策略</w:instrText>
            </w:r>
            <w:r w:rsidR="00D540A3">
              <w:rPr>
                <w:rFonts w:ascii="Times New Roman" w:hAnsi="Times New Roman" w:cs="Times New Roman"/>
                <w:sz w:val="20"/>
                <w:szCs w:val="20"/>
              </w:rPr>
              <w:instrText>&lt;/short-title&gt;&lt;/titles&gt;&lt;periodical&gt;&lt;full-title&gt;Scientia Agricultura Sinica&lt;/full-title&gt;&lt;/periodical&gt;&lt;pages&gt;3134-3144&lt;/pages&gt;&lt;volume&gt;52&lt;/volume&gt;&lt;number&gt;18&lt;/number&gt;&lt;dates&gt;&lt;year&gt;2019&lt;/year&gt;&lt;/dates&gt;&lt;work-type&gt;Article&lt;/work-type&gt;&lt;urls&gt;&lt;related-urls&gt;&lt;url&gt;https://www.scopus.com/inward/record.uri?eid=2-s2.0-85072577136&amp;amp;doi=10.3864%2fj.issn.0578-1752.2019.18.006&amp;amp;partnerID=40&amp;amp;md5=a5ce44af0ace54737825b8d56fa331af&lt;/url&gt;&lt;/related-urls&gt;&lt;/urls&gt;&lt;electronic-resource-num&gt;10.3864/j.issn.0578-1752.2019.18.006&lt;/electronic-resource-num&gt;&lt;remote-database-name&gt;Scopus&lt;/remote-database-name&gt;&lt;/record&gt;&lt;/Cite&gt;&lt;/EndNote&gt;</w:instrText>
            </w:r>
            <w:r w:rsidRPr="001136D1">
              <w:rPr>
                <w:rFonts w:ascii="Times New Roman" w:hAnsi="Times New Roman" w:cs="Times New Roman"/>
                <w:sz w:val="20"/>
                <w:szCs w:val="20"/>
              </w:rPr>
              <w:fldChar w:fldCharType="separate"/>
            </w:r>
            <w:r w:rsidR="00D540A3">
              <w:rPr>
                <w:rFonts w:ascii="Times New Roman" w:hAnsi="Times New Roman" w:cs="Times New Roman"/>
                <w:noProof/>
                <w:sz w:val="20"/>
                <w:szCs w:val="20"/>
              </w:rPr>
              <w:t>(</w:t>
            </w:r>
            <w:hyperlink w:anchor="_ENREF_84" w:tooltip="Lu, 2019 #114" w:history="1">
              <w:r w:rsidR="00797AEE">
                <w:rPr>
                  <w:rFonts w:ascii="Times New Roman" w:hAnsi="Times New Roman" w:cs="Times New Roman"/>
                  <w:noProof/>
                  <w:sz w:val="20"/>
                  <w:szCs w:val="20"/>
                </w:rPr>
                <w:t>Lu et al. 2019</w:t>
              </w:r>
            </w:hyperlink>
            <w:r w:rsidR="00D540A3">
              <w:rPr>
                <w:rFonts w:ascii="Times New Roman" w:hAnsi="Times New Roman" w:cs="Times New Roman"/>
                <w:noProof/>
                <w:sz w:val="20"/>
                <w:szCs w:val="20"/>
              </w:rPr>
              <w:t>)</w:t>
            </w:r>
            <w:r w:rsidRPr="001136D1">
              <w:rPr>
                <w:rFonts w:ascii="Times New Roman" w:hAnsi="Times New Roman" w:cs="Times New Roman"/>
                <w:sz w:val="20"/>
                <w:szCs w:val="20"/>
              </w:rPr>
              <w:fldChar w:fldCharType="end"/>
            </w:r>
          </w:p>
        </w:tc>
      </w:tr>
      <w:tr w:rsidR="007929D8" w:rsidRPr="001136D1" w14:paraId="50D92BB8"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35CD948D"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2AC8A823"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6EE7020E"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2F46CDE5"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4A5598F1"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826BE" w:rsidRPr="001136D1" w14:paraId="47852171" w14:textId="77777777" w:rsidTr="00583BA7">
        <w:trPr>
          <w:trHeight w:val="458"/>
        </w:trPr>
        <w:tc>
          <w:tcPr>
            <w:cnfStyle w:val="001000000000" w:firstRow="0" w:lastRow="0" w:firstColumn="1" w:lastColumn="0" w:oddVBand="0" w:evenVBand="0" w:oddHBand="0" w:evenHBand="0" w:firstRowFirstColumn="0" w:firstRowLastColumn="0" w:lastRowFirstColumn="0" w:lastRowLastColumn="0"/>
            <w:tcW w:w="1022" w:type="dxa"/>
            <w:vMerge w:val="restart"/>
            <w:shd w:val="clear" w:color="auto" w:fill="auto"/>
            <w:noWrap/>
            <w:hideMark/>
          </w:tcPr>
          <w:p w14:paraId="366F0756" w14:textId="77777777" w:rsidR="00583BA7" w:rsidRPr="001136D1" w:rsidRDefault="00583BA7" w:rsidP="00583BA7">
            <w:pPr>
              <w:spacing w:line="360" w:lineRule="auto"/>
              <w:jc w:val="both"/>
              <w:rPr>
                <w:rFonts w:ascii="Times New Roman" w:hAnsi="Times New Roman" w:cs="Times New Roman"/>
                <w:b w:val="0"/>
                <w:sz w:val="20"/>
                <w:szCs w:val="20"/>
              </w:rPr>
            </w:pPr>
            <w:r w:rsidRPr="001136D1">
              <w:rPr>
                <w:rFonts w:ascii="Times New Roman" w:hAnsi="Times New Roman" w:cs="Times New Roman"/>
                <w:b w:val="0"/>
                <w:sz w:val="20"/>
                <w:szCs w:val="20"/>
              </w:rPr>
              <w:t>11</w:t>
            </w:r>
          </w:p>
        </w:tc>
        <w:tc>
          <w:tcPr>
            <w:tcW w:w="912" w:type="dxa"/>
            <w:vMerge w:val="restart"/>
            <w:shd w:val="clear" w:color="auto" w:fill="auto"/>
            <w:noWrap/>
            <w:hideMark/>
          </w:tcPr>
          <w:p w14:paraId="5C7951BF"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2018</w:t>
            </w:r>
          </w:p>
        </w:tc>
        <w:tc>
          <w:tcPr>
            <w:tcW w:w="4928" w:type="dxa"/>
            <w:vMerge w:val="restart"/>
            <w:shd w:val="clear" w:color="auto" w:fill="auto"/>
            <w:hideMark/>
          </w:tcPr>
          <w:p w14:paraId="3541EE9E"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bCs/>
                <w:sz w:val="20"/>
                <w:szCs w:val="20"/>
              </w:rPr>
              <w:t>Improving environmental performance of post-harvest supply chains of fruits and vegetables in Europe: Potential contribution from ultrasonic humidification.</w:t>
            </w:r>
          </w:p>
        </w:tc>
        <w:tc>
          <w:tcPr>
            <w:tcW w:w="1650" w:type="dxa"/>
            <w:vMerge w:val="restart"/>
            <w:shd w:val="clear" w:color="auto" w:fill="auto"/>
            <w:noWrap/>
            <w:hideMark/>
          </w:tcPr>
          <w:p w14:paraId="3D6C0242"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Europe</w:t>
            </w:r>
          </w:p>
        </w:tc>
        <w:tc>
          <w:tcPr>
            <w:tcW w:w="1501" w:type="dxa"/>
            <w:vMerge w:val="restart"/>
            <w:shd w:val="clear" w:color="auto" w:fill="auto"/>
            <w:noWrap/>
            <w:hideMark/>
          </w:tcPr>
          <w:p w14:paraId="739F762A" w14:textId="41C950E9" w:rsidR="00583BA7" w:rsidRPr="001136D1" w:rsidRDefault="00583BA7" w:rsidP="00797AE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fldChar w:fldCharType="begin"/>
            </w:r>
            <w:r w:rsidR="00D540A3">
              <w:rPr>
                <w:rFonts w:ascii="Times New Roman" w:hAnsi="Times New Roman" w:cs="Times New Roman"/>
                <w:sz w:val="20"/>
                <w:szCs w:val="20"/>
              </w:rPr>
              <w:instrText xml:space="preserve"> ADDIN EN.CITE &lt;EndNote&gt;&lt;Cite&gt;&lt;Author&gt;Fabbri&lt;/Author&gt;&lt;Year&gt;2018&lt;/Year&gt;&lt;RecNum&gt;26&lt;/RecNum&gt;&lt;DisplayText&gt;(Fabbri et al. 2018)&lt;/DisplayText&gt;&lt;record&gt;&lt;rec-number&gt;26&lt;/rec-number&gt;&lt;foreign-keys&gt;&lt;key app="EN" db-id="0v9estwwtpvw0setfaopee51tffv0vavfv0v"&gt;26&lt;/key&gt;&lt;/foreign-keys&gt;&lt;ref-type name="Journal Article"&gt;17&lt;/ref-type&gt;&lt;contributors&gt;&lt;authors&gt;&lt;author&gt;Fabbri, Serena&lt;/author&gt;&lt;author&gt;Olsen, Stig Irving&lt;/author&gt;&lt;author&gt;Owsianiak, Mikołaj&lt;/author&gt;&lt;/authors&gt;&lt;/contributors&gt;&lt;titles&gt;&lt;title&gt;Improving environmental performance of post-harvest supply chains of fruits and vegetables in Europe: Potential contribution from ultrasonic humidification&lt;/title&gt;&lt;secondary-title&gt;Journal of Cleaner Production&lt;/secondary-title&gt;&lt;/titles&gt;&lt;periodical&gt;&lt;full-title&gt;Journal of cleaner production&lt;/full-title&gt;&lt;/periodical&gt;&lt;pages&gt;16-26&lt;/pages&gt;&lt;volume&gt;182&lt;/volume&gt;&lt;keywords&gt;&lt;keyword&gt;Humidification&lt;/keyword&gt;&lt;keyword&gt;Life cycle assessment&lt;/keyword&gt;&lt;keyword&gt;Food supply&lt;/keyword&gt;&lt;keyword&gt;Food loss&lt;/keyword&gt;&lt;keyword&gt;Food waste&lt;/keyword&gt;&lt;keyword&gt;Ultrasonic&lt;/keyword&gt;&lt;/keywords&gt;&lt;dates&gt;&lt;year&gt;2018&lt;/year&gt;&lt;pub-dates&gt;&lt;date&gt;2018/05/01/&lt;/date&gt;&lt;/pub-dates&gt;&lt;/dates&gt;&lt;isbn&gt;0959-6526&lt;/isbn&gt;&lt;urls&gt;&lt;related-urls&gt;&lt;url&gt;http://www.sciencedirect.com/science/article/pii/S0959652618301793&lt;/url&gt;&lt;/related-urls&gt;&lt;/urls&gt;&lt;electronic-resource-num&gt;https://doi.org/10.1016/j.jclepro.2018.01.157&lt;/electronic-resource-num&gt;&lt;/record&gt;&lt;/Cite&gt;&lt;/EndNote&gt;</w:instrText>
            </w:r>
            <w:r w:rsidRPr="001136D1">
              <w:rPr>
                <w:rFonts w:ascii="Times New Roman" w:hAnsi="Times New Roman" w:cs="Times New Roman"/>
                <w:sz w:val="20"/>
                <w:szCs w:val="20"/>
              </w:rPr>
              <w:fldChar w:fldCharType="separate"/>
            </w:r>
            <w:r w:rsidR="00D540A3">
              <w:rPr>
                <w:rFonts w:ascii="Times New Roman" w:hAnsi="Times New Roman" w:cs="Times New Roman"/>
                <w:noProof/>
                <w:sz w:val="20"/>
                <w:szCs w:val="20"/>
              </w:rPr>
              <w:t>(</w:t>
            </w:r>
            <w:hyperlink w:anchor="_ENREF_46" w:tooltip="Fabbri, 2018 #26" w:history="1">
              <w:r w:rsidR="00797AEE">
                <w:rPr>
                  <w:rFonts w:ascii="Times New Roman" w:hAnsi="Times New Roman" w:cs="Times New Roman"/>
                  <w:noProof/>
                  <w:sz w:val="20"/>
                  <w:szCs w:val="20"/>
                </w:rPr>
                <w:t>Fabbri et al. 2018</w:t>
              </w:r>
            </w:hyperlink>
            <w:r w:rsidR="00D540A3">
              <w:rPr>
                <w:rFonts w:ascii="Times New Roman" w:hAnsi="Times New Roman" w:cs="Times New Roman"/>
                <w:noProof/>
                <w:sz w:val="20"/>
                <w:szCs w:val="20"/>
              </w:rPr>
              <w:t>)</w:t>
            </w:r>
            <w:r w:rsidRPr="001136D1">
              <w:rPr>
                <w:rFonts w:ascii="Times New Roman" w:hAnsi="Times New Roman" w:cs="Times New Roman"/>
                <w:sz w:val="20"/>
                <w:szCs w:val="20"/>
              </w:rPr>
              <w:fldChar w:fldCharType="end"/>
            </w:r>
          </w:p>
        </w:tc>
      </w:tr>
      <w:tr w:rsidR="007929D8" w:rsidRPr="001136D1" w14:paraId="686C0E21"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5960D360"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7299F638"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1787B536"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4C3F9DA0"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3F8EE821"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929D8" w:rsidRPr="001136D1" w14:paraId="61782C35" w14:textId="77777777" w:rsidTr="00583BA7">
        <w:trPr>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14670785"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4F9832A3"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1CDB6F55"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294ADABC"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37B62362"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826BE" w:rsidRPr="001136D1" w14:paraId="1BBF7994"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val="restart"/>
            <w:shd w:val="clear" w:color="auto" w:fill="auto"/>
            <w:noWrap/>
            <w:hideMark/>
          </w:tcPr>
          <w:p w14:paraId="5A44E3A4" w14:textId="77777777" w:rsidR="00583BA7" w:rsidRPr="001136D1" w:rsidRDefault="00583BA7" w:rsidP="00583BA7">
            <w:pPr>
              <w:spacing w:line="360" w:lineRule="auto"/>
              <w:jc w:val="both"/>
              <w:rPr>
                <w:rFonts w:ascii="Times New Roman" w:hAnsi="Times New Roman" w:cs="Times New Roman"/>
                <w:b w:val="0"/>
                <w:sz w:val="20"/>
                <w:szCs w:val="20"/>
              </w:rPr>
            </w:pPr>
            <w:r w:rsidRPr="001136D1">
              <w:rPr>
                <w:rFonts w:ascii="Times New Roman" w:hAnsi="Times New Roman" w:cs="Times New Roman"/>
                <w:b w:val="0"/>
                <w:sz w:val="20"/>
                <w:szCs w:val="20"/>
              </w:rPr>
              <w:t>12</w:t>
            </w:r>
          </w:p>
        </w:tc>
        <w:tc>
          <w:tcPr>
            <w:tcW w:w="912" w:type="dxa"/>
            <w:vMerge w:val="restart"/>
            <w:shd w:val="clear" w:color="auto" w:fill="auto"/>
            <w:noWrap/>
            <w:hideMark/>
          </w:tcPr>
          <w:p w14:paraId="1FDDE41F"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2020</w:t>
            </w:r>
          </w:p>
        </w:tc>
        <w:tc>
          <w:tcPr>
            <w:tcW w:w="4928" w:type="dxa"/>
            <w:vMerge w:val="restart"/>
            <w:shd w:val="clear" w:color="auto" w:fill="auto"/>
            <w:hideMark/>
          </w:tcPr>
          <w:p w14:paraId="1E852F10"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PHL in rural-urban value chains: Evidence from Ethiopia</w:t>
            </w:r>
          </w:p>
        </w:tc>
        <w:tc>
          <w:tcPr>
            <w:tcW w:w="1650" w:type="dxa"/>
            <w:vMerge w:val="restart"/>
            <w:shd w:val="clear" w:color="auto" w:fill="auto"/>
            <w:noWrap/>
            <w:hideMark/>
          </w:tcPr>
          <w:p w14:paraId="766B3C52"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Ethiopia</w:t>
            </w:r>
          </w:p>
        </w:tc>
        <w:tc>
          <w:tcPr>
            <w:tcW w:w="1501" w:type="dxa"/>
            <w:vMerge w:val="restart"/>
            <w:shd w:val="clear" w:color="auto" w:fill="auto"/>
            <w:noWrap/>
            <w:hideMark/>
          </w:tcPr>
          <w:p w14:paraId="0AF608E2" w14:textId="38E3156D" w:rsidR="00583BA7" w:rsidRPr="001136D1" w:rsidRDefault="00583BA7" w:rsidP="00797AE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fldChar w:fldCharType="begin"/>
            </w:r>
            <w:r w:rsidR="00661992">
              <w:rPr>
                <w:rFonts w:ascii="Times New Roman" w:hAnsi="Times New Roman" w:cs="Times New Roman"/>
                <w:sz w:val="20"/>
                <w:szCs w:val="20"/>
              </w:rPr>
              <w:instrText xml:space="preserve"> ADDIN EN.CITE &lt;EndNote&gt;&lt;Cite&gt;&lt;Author&gt;Minten&lt;/Author&gt;&lt;Year&gt;2020&lt;/Year&gt;&lt;RecNum&gt;123&lt;/RecNum&gt;&lt;DisplayText&gt;(B. Minten et al. 2020)&lt;/DisplayText&gt;&lt;record&gt;&lt;rec-number&gt;123&lt;/rec-number&gt;&lt;foreign-keys&gt;&lt;key app="EN" db-id="0v9estwwtpvw0setfaopee51tffv0vavfv0v"&gt;123&lt;/key&gt;&lt;/foreign-keys&gt;&lt;ref-type name="Journal Article"&gt;17&lt;/ref-type&gt;&lt;contributors&gt;&lt;authors&gt;&lt;author&gt;Minten, B.&lt;/author&gt;&lt;author&gt;Tamru, S.&lt;/author&gt;&lt;author&gt;Reardon, T.&lt;/author&gt;&lt;/authors&gt;&lt;/contributors&gt;&lt;titles&gt;&lt;title&gt;Post-harvest losses in rural-urban value chains: Evidence from Ethiopia&lt;/title&gt;&lt;secondary-title&gt;Food Policy&lt;/secondary-title&gt;&lt;/titles&gt;&lt;periodical&gt;&lt;full-title&gt;Food Policy&lt;/full-title&gt;&lt;/periodical&gt;&lt;dates&gt;&lt;year&gt;2020&lt;/year&gt;&lt;/dates&gt;&lt;work-type&gt;Article&lt;/work-type&gt;&lt;urls&gt;&lt;related-urls&gt;&lt;url&gt;https://www.scopus.com/inward/record.uri?eid=2-s2.0-85080134993&amp;amp;doi=10.1016%2fj.foodpol.2020.101860&amp;amp;partnerID=40&amp;amp;md5=23102316962d21daf093626b03ab28cb&lt;/url&gt;&lt;/related-urls&gt;&lt;/urls&gt;&lt;custom7&gt;101860&lt;/custom7&gt;&lt;electronic-resource-num&gt;10.1016/j.foodpol.2020.101860&lt;/electronic-resource-num&gt;&lt;remote-database-name&gt;Scopus&lt;/remote-database-name&gt;&lt;/record&gt;&lt;/Cite&gt;&lt;/EndNote&gt;</w:instrText>
            </w:r>
            <w:r w:rsidRPr="001136D1">
              <w:rPr>
                <w:rFonts w:ascii="Times New Roman" w:hAnsi="Times New Roman" w:cs="Times New Roman"/>
                <w:sz w:val="20"/>
                <w:szCs w:val="20"/>
              </w:rPr>
              <w:fldChar w:fldCharType="separate"/>
            </w:r>
            <w:r w:rsidR="00661992">
              <w:rPr>
                <w:rFonts w:ascii="Times New Roman" w:hAnsi="Times New Roman" w:cs="Times New Roman"/>
                <w:noProof/>
                <w:sz w:val="20"/>
                <w:szCs w:val="20"/>
              </w:rPr>
              <w:t>(</w:t>
            </w:r>
            <w:hyperlink w:anchor="_ENREF_90" w:tooltip="Minten, 2020 #123" w:history="1">
              <w:r w:rsidR="00797AEE">
                <w:rPr>
                  <w:rFonts w:ascii="Times New Roman" w:hAnsi="Times New Roman" w:cs="Times New Roman"/>
                  <w:noProof/>
                  <w:sz w:val="20"/>
                  <w:szCs w:val="20"/>
                </w:rPr>
                <w:t>B. Minten et al. 2020</w:t>
              </w:r>
            </w:hyperlink>
            <w:r w:rsidR="00661992">
              <w:rPr>
                <w:rFonts w:ascii="Times New Roman" w:hAnsi="Times New Roman" w:cs="Times New Roman"/>
                <w:noProof/>
                <w:sz w:val="20"/>
                <w:szCs w:val="20"/>
              </w:rPr>
              <w:t>)</w:t>
            </w:r>
            <w:r w:rsidRPr="001136D1">
              <w:rPr>
                <w:rFonts w:ascii="Times New Roman" w:hAnsi="Times New Roman" w:cs="Times New Roman"/>
                <w:sz w:val="20"/>
                <w:szCs w:val="20"/>
              </w:rPr>
              <w:fldChar w:fldCharType="end"/>
            </w:r>
          </w:p>
        </w:tc>
      </w:tr>
      <w:tr w:rsidR="007929D8" w:rsidRPr="001136D1" w14:paraId="0E3227B4" w14:textId="77777777" w:rsidTr="00583BA7">
        <w:trPr>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1BA7F471"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15594614"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1CE23B7E"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2E111C87"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61803305"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826BE" w:rsidRPr="001136D1" w14:paraId="5227472C"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val="restart"/>
            <w:shd w:val="clear" w:color="auto" w:fill="auto"/>
            <w:hideMark/>
          </w:tcPr>
          <w:p w14:paraId="3529D28C" w14:textId="77777777" w:rsidR="00583BA7" w:rsidRPr="001136D1" w:rsidRDefault="00583BA7" w:rsidP="00583BA7">
            <w:pPr>
              <w:spacing w:line="360" w:lineRule="auto"/>
              <w:jc w:val="both"/>
              <w:rPr>
                <w:rFonts w:ascii="Times New Roman" w:hAnsi="Times New Roman" w:cs="Times New Roman"/>
                <w:b w:val="0"/>
                <w:sz w:val="20"/>
                <w:szCs w:val="20"/>
              </w:rPr>
            </w:pPr>
            <w:r w:rsidRPr="001136D1">
              <w:rPr>
                <w:rFonts w:ascii="Times New Roman" w:hAnsi="Times New Roman" w:cs="Times New Roman"/>
                <w:b w:val="0"/>
                <w:sz w:val="20"/>
                <w:szCs w:val="20"/>
              </w:rPr>
              <w:t>13</w:t>
            </w:r>
          </w:p>
        </w:tc>
        <w:tc>
          <w:tcPr>
            <w:tcW w:w="912" w:type="dxa"/>
            <w:vMerge w:val="restart"/>
            <w:shd w:val="clear" w:color="auto" w:fill="auto"/>
            <w:noWrap/>
            <w:hideMark/>
          </w:tcPr>
          <w:p w14:paraId="207F1A81"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2020</w:t>
            </w:r>
          </w:p>
        </w:tc>
        <w:tc>
          <w:tcPr>
            <w:tcW w:w="4928" w:type="dxa"/>
            <w:vMerge w:val="restart"/>
            <w:shd w:val="clear" w:color="auto" w:fill="auto"/>
            <w:hideMark/>
          </w:tcPr>
          <w:p w14:paraId="472891F1"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 xml:space="preserve">PHL of fruits and vegetables in supply centers in Salvador, Brazil: Analysis of determinants, </w:t>
            </w:r>
            <w:proofErr w:type="gramStart"/>
            <w:r w:rsidRPr="001136D1">
              <w:rPr>
                <w:rFonts w:ascii="Times New Roman" w:hAnsi="Times New Roman" w:cs="Times New Roman"/>
                <w:sz w:val="20"/>
                <w:szCs w:val="20"/>
              </w:rPr>
              <w:t>volumes</w:t>
            </w:r>
            <w:proofErr w:type="gramEnd"/>
            <w:r w:rsidRPr="001136D1">
              <w:rPr>
                <w:rFonts w:ascii="Times New Roman" w:hAnsi="Times New Roman" w:cs="Times New Roman"/>
                <w:sz w:val="20"/>
                <w:szCs w:val="20"/>
              </w:rPr>
              <w:t xml:space="preserve"> and reduction strategies.</w:t>
            </w:r>
          </w:p>
        </w:tc>
        <w:tc>
          <w:tcPr>
            <w:tcW w:w="1650" w:type="dxa"/>
            <w:vMerge w:val="restart"/>
            <w:shd w:val="clear" w:color="auto" w:fill="auto"/>
            <w:hideMark/>
          </w:tcPr>
          <w:p w14:paraId="7A73A489"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Salvador and Brazil</w:t>
            </w:r>
          </w:p>
        </w:tc>
        <w:tc>
          <w:tcPr>
            <w:tcW w:w="1501" w:type="dxa"/>
            <w:vMerge w:val="restart"/>
            <w:shd w:val="clear" w:color="auto" w:fill="auto"/>
            <w:noWrap/>
            <w:hideMark/>
          </w:tcPr>
          <w:p w14:paraId="417C21BE" w14:textId="34694D89" w:rsidR="00583BA7" w:rsidRPr="001136D1" w:rsidRDefault="00583BA7" w:rsidP="00797AE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fldChar w:fldCharType="begin"/>
            </w:r>
            <w:r w:rsidR="00D540A3">
              <w:rPr>
                <w:rFonts w:ascii="Times New Roman" w:hAnsi="Times New Roman" w:cs="Times New Roman"/>
                <w:sz w:val="20"/>
                <w:szCs w:val="20"/>
              </w:rPr>
              <w:instrText xml:space="preserve"> ADDIN EN.CITE &lt;EndNote&gt;&lt;Cite&gt;&lt;Author&gt;Santos&lt;/Author&gt;&lt;Year&gt;2020&lt;/Year&gt;&lt;RecNum&gt;122&lt;/RecNum&gt;&lt;DisplayText&gt;(Santos et al. 2020)&lt;/DisplayText&gt;&lt;record&gt;&lt;rec-number&gt;122&lt;/rec-number&gt;&lt;foreign-keys&gt;&lt;key app="EN" db-id="0v9estwwtpvw0setfaopee51tffv0vavfv0v"&gt;122&lt;/key&gt;&lt;/foreign-keys&gt;&lt;ref-type name="Journal Article"&gt;17&lt;/ref-type&gt;&lt;contributors&gt;&lt;authors&gt;&lt;author&gt;Santos, S. F. D.&lt;/author&gt;&lt;author&gt;Cardoso, R. D. C. V.&lt;/author&gt;&lt;author&gt;Borges, Í M. P.&lt;/author&gt;&lt;author&gt;Almeida, A. C. E.&lt;/author&gt;&lt;author&gt;Andrade, E. S.&lt;/author&gt;&lt;author&gt;Ferreira, I. O.&lt;/author&gt;&lt;author&gt;Ramos, L. D. C.&lt;/author&gt;&lt;/authors&gt;&lt;/contributors&gt;&lt;titles&gt;&lt;title&gt;Post-harvest losses of fruits and vegetables in supply centers in Salvador, Brazil: Analysis of determinants, volumes and reduction strategies&lt;/title&gt;&lt;secondary-title&gt;Waste Management&lt;/secondary-title&gt;&lt;/titles&gt;&lt;periodical&gt;&lt;full-title&gt;Waste Management&lt;/full-title&gt;&lt;/periodical&gt;&lt;pages&gt;161-170&lt;/pages&gt;&lt;volume&gt;101&lt;/volume&gt;&lt;dates&gt;&lt;year&gt;2020&lt;/year&gt;&lt;/dates&gt;&lt;work-type&gt;Article&lt;/work-type&gt;&lt;urls&gt;&lt;related-urls&gt;&lt;url&gt;https://www.scopus.com/inward/record.uri?eid=2-s2.0-85073010852&amp;amp;doi=10.1016%2fj.wasman.2019.10.007&amp;amp;partnerID=40&amp;amp;md5=b0f9378545a829ba805948abb1787bcb&lt;/url&gt;&lt;/related-urls&gt;&lt;/urls&gt;&lt;electronic-resource-num&gt;10.1016/j.wasman.2019.10.007&lt;/electronic-resource-num&gt;&lt;remote-database-name&gt;Scopus&lt;/remote-database-name&gt;&lt;/record&gt;&lt;/Cite&gt;&lt;/EndNote&gt;</w:instrText>
            </w:r>
            <w:r w:rsidRPr="001136D1">
              <w:rPr>
                <w:rFonts w:ascii="Times New Roman" w:hAnsi="Times New Roman" w:cs="Times New Roman"/>
                <w:sz w:val="20"/>
                <w:szCs w:val="20"/>
              </w:rPr>
              <w:fldChar w:fldCharType="separate"/>
            </w:r>
            <w:r w:rsidR="00D540A3">
              <w:rPr>
                <w:rFonts w:ascii="Times New Roman" w:hAnsi="Times New Roman" w:cs="Times New Roman"/>
                <w:noProof/>
                <w:sz w:val="20"/>
                <w:szCs w:val="20"/>
              </w:rPr>
              <w:t>(</w:t>
            </w:r>
            <w:hyperlink w:anchor="_ENREF_117" w:tooltip="Santos, 2020 #122" w:history="1">
              <w:r w:rsidR="00797AEE">
                <w:rPr>
                  <w:rFonts w:ascii="Times New Roman" w:hAnsi="Times New Roman" w:cs="Times New Roman"/>
                  <w:noProof/>
                  <w:sz w:val="20"/>
                  <w:szCs w:val="20"/>
                </w:rPr>
                <w:t>Santos et al. 2020</w:t>
              </w:r>
            </w:hyperlink>
            <w:r w:rsidR="00D540A3">
              <w:rPr>
                <w:rFonts w:ascii="Times New Roman" w:hAnsi="Times New Roman" w:cs="Times New Roman"/>
                <w:noProof/>
                <w:sz w:val="20"/>
                <w:szCs w:val="20"/>
              </w:rPr>
              <w:t>)</w:t>
            </w:r>
            <w:r w:rsidRPr="001136D1">
              <w:rPr>
                <w:rFonts w:ascii="Times New Roman" w:hAnsi="Times New Roman" w:cs="Times New Roman"/>
                <w:sz w:val="20"/>
                <w:szCs w:val="20"/>
              </w:rPr>
              <w:fldChar w:fldCharType="end"/>
            </w:r>
          </w:p>
        </w:tc>
      </w:tr>
      <w:tr w:rsidR="007929D8" w:rsidRPr="001136D1" w14:paraId="76F752E8" w14:textId="77777777" w:rsidTr="00583BA7">
        <w:trPr>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47E231F5"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4BA36F13"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57E91B65"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24CCD652"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6146DF74"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929D8" w:rsidRPr="001136D1" w14:paraId="4D1DA7B7"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09349275"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40E355DD"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6C61E470"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02857EC6"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565D1C90"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929D8" w:rsidRPr="001136D1" w14:paraId="438ABE29" w14:textId="77777777" w:rsidTr="00583BA7">
        <w:trPr>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05B7FB70" w14:textId="77777777" w:rsidR="00583BA7" w:rsidRPr="001136D1" w:rsidRDefault="00583BA7" w:rsidP="00583BA7">
            <w:pPr>
              <w:spacing w:line="360" w:lineRule="auto"/>
              <w:jc w:val="both"/>
              <w:rPr>
                <w:rFonts w:ascii="Times New Roman" w:hAnsi="Times New Roman" w:cs="Times New Roman"/>
                <w:b w:val="0"/>
                <w:sz w:val="20"/>
                <w:szCs w:val="20"/>
              </w:rPr>
            </w:pPr>
          </w:p>
        </w:tc>
        <w:tc>
          <w:tcPr>
            <w:tcW w:w="912" w:type="dxa"/>
            <w:vMerge/>
            <w:shd w:val="clear" w:color="auto" w:fill="auto"/>
            <w:hideMark/>
          </w:tcPr>
          <w:p w14:paraId="7E35B700"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6DBA677E"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23214D94"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4FA9E388"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826BE" w:rsidRPr="001136D1" w14:paraId="241942CB"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val="restart"/>
            <w:shd w:val="clear" w:color="auto" w:fill="auto"/>
            <w:noWrap/>
            <w:hideMark/>
          </w:tcPr>
          <w:p w14:paraId="6247718F" w14:textId="77777777" w:rsidR="00583BA7" w:rsidRPr="003B7535" w:rsidRDefault="00583BA7" w:rsidP="00583BA7">
            <w:pPr>
              <w:spacing w:line="360" w:lineRule="auto"/>
              <w:jc w:val="both"/>
              <w:rPr>
                <w:rFonts w:ascii="Times New Roman" w:hAnsi="Times New Roman" w:cs="Times New Roman"/>
                <w:b w:val="0"/>
                <w:sz w:val="20"/>
                <w:szCs w:val="20"/>
              </w:rPr>
            </w:pPr>
            <w:r w:rsidRPr="003B7535">
              <w:rPr>
                <w:rFonts w:ascii="Times New Roman" w:hAnsi="Times New Roman" w:cs="Times New Roman"/>
                <w:b w:val="0"/>
                <w:sz w:val="20"/>
                <w:szCs w:val="20"/>
              </w:rPr>
              <w:t>14</w:t>
            </w:r>
          </w:p>
          <w:p w14:paraId="24211737" w14:textId="77777777" w:rsidR="00794B5D" w:rsidRPr="003B7535" w:rsidRDefault="00794B5D" w:rsidP="00583BA7">
            <w:pPr>
              <w:spacing w:line="360" w:lineRule="auto"/>
              <w:jc w:val="both"/>
              <w:rPr>
                <w:rFonts w:ascii="Times New Roman" w:hAnsi="Times New Roman" w:cs="Times New Roman"/>
                <w:b w:val="0"/>
                <w:sz w:val="20"/>
                <w:szCs w:val="20"/>
              </w:rPr>
            </w:pPr>
          </w:p>
          <w:p w14:paraId="371DFD85" w14:textId="77777777" w:rsidR="00794B5D" w:rsidRPr="003B7535" w:rsidRDefault="00794B5D" w:rsidP="00583BA7">
            <w:pPr>
              <w:spacing w:line="360" w:lineRule="auto"/>
              <w:jc w:val="both"/>
              <w:rPr>
                <w:rFonts w:ascii="Times New Roman" w:hAnsi="Times New Roman" w:cs="Times New Roman"/>
                <w:b w:val="0"/>
                <w:sz w:val="20"/>
                <w:szCs w:val="20"/>
              </w:rPr>
            </w:pPr>
          </w:p>
          <w:p w14:paraId="1770785F" w14:textId="77777777" w:rsidR="00794B5D" w:rsidRPr="003B7535" w:rsidRDefault="00794B5D" w:rsidP="00583BA7">
            <w:pPr>
              <w:spacing w:line="360" w:lineRule="auto"/>
              <w:jc w:val="both"/>
              <w:rPr>
                <w:rFonts w:ascii="Times New Roman" w:hAnsi="Times New Roman" w:cs="Times New Roman"/>
                <w:b w:val="0"/>
                <w:sz w:val="20"/>
                <w:szCs w:val="20"/>
              </w:rPr>
            </w:pPr>
          </w:p>
          <w:p w14:paraId="42F3F8D5" w14:textId="77777777" w:rsidR="00794B5D" w:rsidRPr="003B7535" w:rsidRDefault="00794B5D" w:rsidP="00583BA7">
            <w:pPr>
              <w:spacing w:line="360" w:lineRule="auto"/>
              <w:jc w:val="both"/>
              <w:rPr>
                <w:rFonts w:ascii="Times New Roman" w:hAnsi="Times New Roman" w:cs="Times New Roman"/>
                <w:b w:val="0"/>
                <w:sz w:val="20"/>
                <w:szCs w:val="20"/>
              </w:rPr>
            </w:pPr>
            <w:r w:rsidRPr="003B7535">
              <w:rPr>
                <w:rFonts w:ascii="Times New Roman" w:hAnsi="Times New Roman" w:cs="Times New Roman"/>
                <w:b w:val="0"/>
                <w:sz w:val="20"/>
                <w:szCs w:val="20"/>
              </w:rPr>
              <w:t>15</w:t>
            </w:r>
          </w:p>
          <w:p w14:paraId="74157097" w14:textId="77777777" w:rsidR="00794B5D" w:rsidRPr="003B7535" w:rsidRDefault="00794B5D" w:rsidP="00583BA7">
            <w:pPr>
              <w:spacing w:line="360" w:lineRule="auto"/>
              <w:jc w:val="both"/>
              <w:rPr>
                <w:rFonts w:ascii="Times New Roman" w:hAnsi="Times New Roman" w:cs="Times New Roman"/>
                <w:b w:val="0"/>
                <w:sz w:val="20"/>
                <w:szCs w:val="20"/>
              </w:rPr>
            </w:pPr>
          </w:p>
          <w:p w14:paraId="155BB844" w14:textId="77777777" w:rsidR="00BF30C3" w:rsidRPr="003B7535" w:rsidRDefault="00794B5D" w:rsidP="00583BA7">
            <w:pPr>
              <w:spacing w:line="360" w:lineRule="auto"/>
              <w:jc w:val="both"/>
              <w:rPr>
                <w:rFonts w:ascii="Times New Roman" w:hAnsi="Times New Roman" w:cs="Times New Roman"/>
                <w:b w:val="0"/>
                <w:sz w:val="20"/>
                <w:szCs w:val="20"/>
              </w:rPr>
            </w:pPr>
            <w:r w:rsidRPr="003B7535">
              <w:rPr>
                <w:rFonts w:ascii="Times New Roman" w:hAnsi="Times New Roman" w:cs="Times New Roman"/>
                <w:b w:val="0"/>
                <w:sz w:val="20"/>
                <w:szCs w:val="20"/>
              </w:rPr>
              <w:t xml:space="preserve">16 </w:t>
            </w:r>
          </w:p>
          <w:p w14:paraId="2CE46584" w14:textId="77777777" w:rsidR="00BF30C3" w:rsidRPr="003B7535" w:rsidRDefault="00BF30C3" w:rsidP="00583BA7">
            <w:pPr>
              <w:spacing w:line="360" w:lineRule="auto"/>
              <w:jc w:val="both"/>
              <w:rPr>
                <w:rFonts w:ascii="Times New Roman" w:hAnsi="Times New Roman" w:cs="Times New Roman"/>
                <w:b w:val="0"/>
                <w:sz w:val="20"/>
                <w:szCs w:val="20"/>
              </w:rPr>
            </w:pPr>
          </w:p>
          <w:p w14:paraId="070FAFB3" w14:textId="77777777" w:rsidR="00794B5D" w:rsidRPr="003B7535" w:rsidRDefault="00BF30C3" w:rsidP="00583BA7">
            <w:pPr>
              <w:spacing w:line="360" w:lineRule="auto"/>
              <w:jc w:val="both"/>
              <w:rPr>
                <w:rFonts w:ascii="Times New Roman" w:hAnsi="Times New Roman" w:cs="Times New Roman"/>
                <w:b w:val="0"/>
                <w:sz w:val="20"/>
                <w:szCs w:val="20"/>
              </w:rPr>
            </w:pPr>
            <w:r w:rsidRPr="003B7535">
              <w:rPr>
                <w:rFonts w:ascii="Times New Roman" w:hAnsi="Times New Roman" w:cs="Times New Roman"/>
                <w:b w:val="0"/>
                <w:sz w:val="20"/>
                <w:szCs w:val="20"/>
              </w:rPr>
              <w:t>17</w:t>
            </w:r>
            <w:r w:rsidR="00794B5D" w:rsidRPr="003B7535">
              <w:rPr>
                <w:rFonts w:ascii="Times New Roman" w:hAnsi="Times New Roman" w:cs="Times New Roman"/>
                <w:b w:val="0"/>
                <w:sz w:val="20"/>
                <w:szCs w:val="20"/>
              </w:rPr>
              <w:t xml:space="preserve">  </w:t>
            </w:r>
          </w:p>
          <w:p w14:paraId="4271FED1" w14:textId="77777777" w:rsidR="00661992" w:rsidRPr="003B7535" w:rsidRDefault="00661992" w:rsidP="00583BA7">
            <w:pPr>
              <w:spacing w:line="360" w:lineRule="auto"/>
              <w:jc w:val="both"/>
              <w:rPr>
                <w:rFonts w:ascii="Times New Roman" w:hAnsi="Times New Roman" w:cs="Times New Roman"/>
                <w:b w:val="0"/>
                <w:sz w:val="20"/>
                <w:szCs w:val="20"/>
              </w:rPr>
            </w:pPr>
          </w:p>
          <w:p w14:paraId="54A2BEDE" w14:textId="77777777" w:rsidR="00661992" w:rsidRPr="003B7535" w:rsidRDefault="00661992" w:rsidP="00583BA7">
            <w:pPr>
              <w:spacing w:line="360" w:lineRule="auto"/>
              <w:jc w:val="both"/>
              <w:rPr>
                <w:rFonts w:ascii="Times New Roman" w:hAnsi="Times New Roman" w:cs="Times New Roman"/>
                <w:b w:val="0"/>
                <w:sz w:val="20"/>
                <w:szCs w:val="20"/>
              </w:rPr>
            </w:pPr>
          </w:p>
          <w:p w14:paraId="3CADF7FF" w14:textId="7505C684" w:rsidR="00661992" w:rsidRPr="003B7535" w:rsidRDefault="00661992" w:rsidP="00583BA7">
            <w:pPr>
              <w:spacing w:line="360" w:lineRule="auto"/>
              <w:jc w:val="both"/>
              <w:rPr>
                <w:rFonts w:ascii="Times New Roman" w:hAnsi="Times New Roman" w:cs="Times New Roman"/>
                <w:b w:val="0"/>
                <w:sz w:val="20"/>
                <w:szCs w:val="20"/>
              </w:rPr>
            </w:pPr>
            <w:r w:rsidRPr="003B7535">
              <w:rPr>
                <w:rFonts w:ascii="Times New Roman" w:hAnsi="Times New Roman" w:cs="Times New Roman"/>
                <w:b w:val="0"/>
                <w:sz w:val="20"/>
                <w:szCs w:val="20"/>
              </w:rPr>
              <w:t>18</w:t>
            </w:r>
          </w:p>
        </w:tc>
        <w:tc>
          <w:tcPr>
            <w:tcW w:w="912" w:type="dxa"/>
            <w:vMerge w:val="restart"/>
            <w:shd w:val="clear" w:color="auto" w:fill="auto"/>
            <w:noWrap/>
            <w:hideMark/>
          </w:tcPr>
          <w:p w14:paraId="47152843" w14:textId="77777777" w:rsidR="00583BA7" w:rsidRPr="003B7535"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t>2019</w:t>
            </w:r>
          </w:p>
          <w:p w14:paraId="64302678" w14:textId="77777777" w:rsidR="00794B5D" w:rsidRPr="003B7535" w:rsidRDefault="00794B5D"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FAC7DF3" w14:textId="77777777" w:rsidR="00794B5D" w:rsidRPr="003B7535" w:rsidRDefault="00794B5D"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2369657" w14:textId="77777777" w:rsidR="00794B5D" w:rsidRPr="003B7535" w:rsidRDefault="00794B5D"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661C5CB" w14:textId="77777777" w:rsidR="00794B5D" w:rsidRPr="003B7535" w:rsidRDefault="00794B5D"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t xml:space="preserve">2020  </w:t>
            </w:r>
          </w:p>
          <w:p w14:paraId="532BEAC7" w14:textId="77777777" w:rsidR="00794B5D" w:rsidRPr="003B7535" w:rsidRDefault="00794B5D"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4604C04" w14:textId="77777777" w:rsidR="00BF30C3" w:rsidRPr="003B7535" w:rsidRDefault="00BF30C3"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t xml:space="preserve">2020  </w:t>
            </w:r>
          </w:p>
          <w:p w14:paraId="00765BFA" w14:textId="77777777" w:rsidR="00BF30C3" w:rsidRPr="003B7535" w:rsidRDefault="00BF30C3"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EB318B3" w14:textId="77777777" w:rsidR="00661992" w:rsidRPr="003B7535" w:rsidRDefault="00BF30C3"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t xml:space="preserve">2018 </w:t>
            </w:r>
          </w:p>
          <w:p w14:paraId="6ADEE66A" w14:textId="77777777" w:rsidR="00661992" w:rsidRPr="003B7535" w:rsidRDefault="00661992"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27BEAF9" w14:textId="77777777" w:rsidR="00661992" w:rsidRPr="003B7535" w:rsidRDefault="00661992"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90FC7F3" w14:textId="62D9B7BD" w:rsidR="00794B5D" w:rsidRPr="003B7535" w:rsidRDefault="00BF30C3"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t xml:space="preserve"> </w:t>
            </w:r>
            <w:r w:rsidR="00661992" w:rsidRPr="003B7535">
              <w:rPr>
                <w:rFonts w:ascii="Times New Roman" w:hAnsi="Times New Roman" w:cs="Times New Roman"/>
                <w:sz w:val="20"/>
                <w:szCs w:val="20"/>
              </w:rPr>
              <w:t>2020</w:t>
            </w:r>
            <w:r w:rsidRPr="003B7535">
              <w:rPr>
                <w:rFonts w:ascii="Times New Roman" w:hAnsi="Times New Roman" w:cs="Times New Roman"/>
                <w:sz w:val="20"/>
                <w:szCs w:val="20"/>
              </w:rPr>
              <w:t xml:space="preserve">      </w:t>
            </w:r>
            <w:r w:rsidR="00794B5D" w:rsidRPr="003B7535">
              <w:rPr>
                <w:rFonts w:ascii="Times New Roman" w:hAnsi="Times New Roman" w:cs="Times New Roman"/>
                <w:sz w:val="20"/>
                <w:szCs w:val="20"/>
              </w:rPr>
              <w:t xml:space="preserve">      </w:t>
            </w:r>
          </w:p>
        </w:tc>
        <w:tc>
          <w:tcPr>
            <w:tcW w:w="4928" w:type="dxa"/>
            <w:vMerge w:val="restart"/>
            <w:shd w:val="clear" w:color="auto" w:fill="auto"/>
            <w:hideMark/>
          </w:tcPr>
          <w:p w14:paraId="191BCC74" w14:textId="77777777" w:rsidR="00583BA7" w:rsidRPr="003B7535"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t>Techno-economic analysis of a cogeneration system for PHL reduction: A case study in sub-Saharan rural community.</w:t>
            </w:r>
          </w:p>
          <w:p w14:paraId="048526F9" w14:textId="77777777" w:rsidR="00794B5D" w:rsidRPr="003B7535" w:rsidRDefault="00794B5D"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856A0FE" w14:textId="065FD26B" w:rsidR="00794B5D" w:rsidRPr="003B7535" w:rsidRDefault="00794B5D" w:rsidP="00794B5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t>A scoping review of interventions for crop postharvest loss reduction in sub-Saharan Africa and South Asia</w:t>
            </w:r>
            <w:r w:rsidR="00BF30C3" w:rsidRPr="003B7535">
              <w:rPr>
                <w:rFonts w:ascii="Times New Roman" w:hAnsi="Times New Roman" w:cs="Times New Roman"/>
                <w:sz w:val="20"/>
                <w:szCs w:val="20"/>
              </w:rPr>
              <w:t>.</w:t>
            </w:r>
          </w:p>
          <w:p w14:paraId="2517F99C" w14:textId="4EA3DA53" w:rsidR="00BF30C3" w:rsidRPr="003B7535" w:rsidRDefault="00BF30C3" w:rsidP="00794B5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C75D398" w14:textId="3C603DF4" w:rsidR="00BF30C3" w:rsidRPr="003B7535" w:rsidRDefault="00BF30C3" w:rsidP="00BF30C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t>Returns to investment in postharvest loss reduction technologies among mango farmers in Embu County, Kenya.</w:t>
            </w:r>
          </w:p>
          <w:p w14:paraId="45D55B4C" w14:textId="167BE4B2" w:rsidR="00794B5D" w:rsidRPr="003B7535" w:rsidRDefault="00BF30C3" w:rsidP="00661992">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t xml:space="preserve">Postharvest losses and their determinants: A challenge to creating a sustainable cooking banana value chain in Uganda. </w:t>
            </w:r>
          </w:p>
          <w:p w14:paraId="1ED5DA15" w14:textId="77777777" w:rsidR="00661992" w:rsidRPr="003B7535" w:rsidRDefault="00661992" w:rsidP="00661992">
            <w:pPr>
              <w:spacing w:before="100" w:beforeAutospacing="1" w:after="100" w:afterAutospacing="1"/>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kern w:val="36"/>
                <w:sz w:val="20"/>
                <w:szCs w:val="20"/>
              </w:rPr>
            </w:pPr>
            <w:r w:rsidRPr="003B7535">
              <w:rPr>
                <w:rFonts w:ascii="Times New Roman" w:eastAsia="Times New Roman" w:hAnsi="Times New Roman" w:cs="Times New Roman"/>
                <w:bCs/>
                <w:kern w:val="36"/>
                <w:sz w:val="20"/>
                <w:szCs w:val="20"/>
              </w:rPr>
              <w:t>Post-harvest losses in rural-urban value chains: Evidence from Ethiopia</w:t>
            </w:r>
          </w:p>
          <w:p w14:paraId="2A014201" w14:textId="77777777" w:rsidR="00661992" w:rsidRPr="003B7535" w:rsidRDefault="00661992" w:rsidP="00661992">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D76BF11" w14:textId="5017183E" w:rsidR="00661992" w:rsidRPr="003B7535" w:rsidRDefault="00661992" w:rsidP="00661992">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0" w:type="dxa"/>
            <w:vMerge w:val="restart"/>
            <w:shd w:val="clear" w:color="auto" w:fill="auto"/>
            <w:hideMark/>
          </w:tcPr>
          <w:p w14:paraId="1689DA7C" w14:textId="77777777" w:rsidR="00583BA7" w:rsidRPr="003B7535"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t>Africa</w:t>
            </w:r>
          </w:p>
          <w:p w14:paraId="15C841A8" w14:textId="77777777" w:rsidR="00794B5D" w:rsidRPr="003B7535" w:rsidRDefault="00794B5D"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EF96C9D" w14:textId="77777777" w:rsidR="00794B5D" w:rsidRPr="003B7535" w:rsidRDefault="00794B5D"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C0B28CE" w14:textId="77777777" w:rsidR="00794B5D" w:rsidRPr="003B7535" w:rsidRDefault="00794B5D"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2FDD51A" w14:textId="77777777" w:rsidR="00794B5D" w:rsidRPr="003B7535" w:rsidRDefault="00794B5D"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t>Sub-Saharan Africa and South Asia</w:t>
            </w:r>
          </w:p>
          <w:p w14:paraId="6EFB9A08" w14:textId="77777777" w:rsidR="00BF30C3" w:rsidRPr="003B7535" w:rsidRDefault="00BF30C3"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t xml:space="preserve">Kenya    </w:t>
            </w:r>
          </w:p>
          <w:p w14:paraId="3974F0CF" w14:textId="77777777" w:rsidR="00661992" w:rsidRPr="003B7535" w:rsidRDefault="00661992"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34A7C8B" w14:textId="77777777" w:rsidR="00661992" w:rsidRPr="003B7535" w:rsidRDefault="00BF30C3"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t xml:space="preserve">Uganda  </w:t>
            </w:r>
          </w:p>
          <w:p w14:paraId="4F5D50F4" w14:textId="6214AB8F" w:rsidR="00661992" w:rsidRPr="003B7535" w:rsidRDefault="00BF30C3"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t xml:space="preserve">    </w:t>
            </w:r>
          </w:p>
          <w:p w14:paraId="57A1F182" w14:textId="6A201CD5" w:rsidR="00661992" w:rsidRPr="003B7535" w:rsidRDefault="00661992"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eastAsia="Times New Roman" w:hAnsi="Times New Roman" w:cs="Times New Roman"/>
                <w:bCs/>
                <w:kern w:val="36"/>
                <w:sz w:val="20"/>
                <w:szCs w:val="20"/>
              </w:rPr>
              <w:t>Ethiopia</w:t>
            </w:r>
          </w:p>
          <w:p w14:paraId="24D55B93" w14:textId="77777777" w:rsidR="00661992" w:rsidRPr="003B7535" w:rsidRDefault="00661992"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F8CF0E0" w14:textId="70EF3BC8" w:rsidR="00BF30C3" w:rsidRPr="003B7535" w:rsidRDefault="00BF30C3"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t xml:space="preserve">       </w:t>
            </w:r>
          </w:p>
        </w:tc>
        <w:tc>
          <w:tcPr>
            <w:tcW w:w="1501" w:type="dxa"/>
            <w:vMerge w:val="restart"/>
            <w:shd w:val="clear" w:color="auto" w:fill="auto"/>
            <w:noWrap/>
            <w:hideMark/>
          </w:tcPr>
          <w:p w14:paraId="730B8030" w14:textId="5258C291" w:rsidR="00583BA7" w:rsidRPr="003B7535" w:rsidRDefault="00583BA7" w:rsidP="00F541B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fldChar w:fldCharType="begin"/>
            </w:r>
            <w:r w:rsidR="00D540A3" w:rsidRPr="003B7535">
              <w:rPr>
                <w:rFonts w:ascii="Times New Roman" w:hAnsi="Times New Roman" w:cs="Times New Roman"/>
                <w:sz w:val="20"/>
                <w:szCs w:val="20"/>
              </w:rPr>
              <w:instrText xml:space="preserve"> ADDIN EN.CITE &lt;EndNote&gt;&lt;Cite&gt;&lt;Author&gt;Lamidi&lt;/Author&gt;&lt;Year&gt;2019&lt;/Year&gt;&lt;RecNum&gt;121&lt;/RecNum&gt;&lt;DisplayText&gt;(Lamidi et al. 2019)&lt;/DisplayText&gt;&lt;record&gt;&lt;rec-number&gt;121&lt;/rec-number&gt;&lt;foreign-keys&gt;&lt;key app="EN" db-id="0v9estwwtpvw0setfaopee51tffv0vavfv0v"&gt;121&lt;/key&gt;&lt;/foreign-keys&gt;&lt;ref-type name="Journal Article"&gt;17&lt;/ref-type&gt;&lt;contributors&gt;&lt;authors&gt;&lt;author&gt;Lamidi, R. O.&lt;/author&gt;&lt;author&gt;Jiang, L.&lt;/author&gt;&lt;author&gt;Wang, Y.&lt;/author&gt;&lt;author&gt;Pathare, P. B.&lt;/author&gt;&lt;author&gt;Aguilar, M. C.&lt;/author&gt;&lt;author&gt;Wang, R.&lt;/author&gt;&lt;author&gt;Eshoul, N. M.&lt;/author&gt;&lt;author&gt;Roskilly, A. P.&lt;/author&gt;&lt;/authors&gt;&lt;/contributors&gt;&lt;titles&gt;&lt;title&gt;Techno-economic analysis of a cogeneration system for post-harvest loss reduction: A case study in sub-Saharan rural community&lt;/title&gt;&lt;secondary-title&gt;Energies&lt;/secondary-title&gt;&lt;/titles&gt;&lt;periodical&gt;&lt;full-title&gt;Energies&lt;/full-title&gt;&lt;/periodical&gt;&lt;volume&gt;12&lt;/volume&gt;&lt;number&gt;5&lt;/number&gt;&lt;dates&gt;&lt;year&gt;2019&lt;/year&gt;&lt;/dates&gt;&lt;work-type&gt;Article&lt;/work-type&gt;&lt;urls&gt;&lt;related-urls&gt;&lt;url&gt;https://www.scopus.com/inward/record.uri?eid=2-s2.0-85062656219&amp;amp;doi=10.3390%2fen12050872&amp;amp;partnerID=40&amp;amp;md5=c92e7efc405db906fcaafce4eb3a1857&lt;/url&gt;&lt;/related-urls&gt;&lt;/urls&gt;&lt;custom7&gt;872&lt;/custom7&gt;&lt;electronic-resource-num&gt;10.3390/en12050872&lt;/electronic-resource-num&gt;&lt;remote-database-name&gt;Scopus&lt;/remote-database-name&gt;&lt;/record&gt;&lt;/Cite&gt;&lt;/EndNote&gt;</w:instrText>
            </w:r>
            <w:r w:rsidRPr="003B7535">
              <w:rPr>
                <w:rFonts w:ascii="Times New Roman" w:hAnsi="Times New Roman" w:cs="Times New Roman"/>
                <w:sz w:val="20"/>
                <w:szCs w:val="20"/>
              </w:rPr>
              <w:fldChar w:fldCharType="separate"/>
            </w:r>
            <w:r w:rsidR="00D540A3" w:rsidRPr="003B7535">
              <w:rPr>
                <w:rFonts w:ascii="Times New Roman" w:hAnsi="Times New Roman" w:cs="Times New Roman"/>
                <w:noProof/>
                <w:sz w:val="20"/>
                <w:szCs w:val="20"/>
              </w:rPr>
              <w:t>(</w:t>
            </w:r>
            <w:hyperlink w:anchor="_ENREF_79" w:tooltip="Lamidi, 2019 #121" w:history="1">
              <w:r w:rsidR="00797AEE" w:rsidRPr="003B7535">
                <w:rPr>
                  <w:rFonts w:ascii="Times New Roman" w:hAnsi="Times New Roman" w:cs="Times New Roman"/>
                  <w:noProof/>
                  <w:sz w:val="20"/>
                  <w:szCs w:val="20"/>
                </w:rPr>
                <w:t>Lamidi et al. 2019</w:t>
              </w:r>
            </w:hyperlink>
            <w:r w:rsidR="00D540A3" w:rsidRPr="003B7535">
              <w:rPr>
                <w:rFonts w:ascii="Times New Roman" w:hAnsi="Times New Roman" w:cs="Times New Roman"/>
                <w:noProof/>
                <w:sz w:val="20"/>
                <w:szCs w:val="20"/>
              </w:rPr>
              <w:t>)</w:t>
            </w:r>
            <w:r w:rsidRPr="003B7535">
              <w:rPr>
                <w:rFonts w:ascii="Times New Roman" w:hAnsi="Times New Roman" w:cs="Times New Roman"/>
                <w:sz w:val="20"/>
                <w:szCs w:val="20"/>
              </w:rPr>
              <w:fldChar w:fldCharType="end"/>
            </w:r>
          </w:p>
          <w:p w14:paraId="0D1F26B9" w14:textId="77777777" w:rsidR="00794B5D" w:rsidRPr="003B7535" w:rsidRDefault="00794B5D" w:rsidP="00F541B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E8FF192" w14:textId="77777777" w:rsidR="00794B5D" w:rsidRPr="003B7535" w:rsidRDefault="00794B5D" w:rsidP="00F541B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241A8B9" w14:textId="5786D930" w:rsidR="00794B5D" w:rsidRPr="003B7535" w:rsidRDefault="00794B5D" w:rsidP="00794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fldChar w:fldCharType="begin"/>
            </w:r>
            <w:r w:rsidRPr="003B7535">
              <w:rPr>
                <w:rFonts w:ascii="Times New Roman" w:hAnsi="Times New Roman" w:cs="Times New Roman"/>
                <w:sz w:val="20"/>
                <w:szCs w:val="20"/>
              </w:rPr>
              <w:instrText xml:space="preserve"> ADDIN EN.CITE &lt;EndNote&gt;&lt;Cite&gt;&lt;Author&gt;Stathers&lt;/Author&gt;&lt;Year&gt;2020&lt;/Year&gt;&lt;RecNum&gt;16&lt;/RecNum&gt;&lt;DisplayText&gt;(Stathers et al. 2020)&lt;/DisplayText&gt;&lt;record&gt;&lt;rec-number&gt;16&lt;/rec-number&gt;&lt;foreign-keys&gt;&lt;key app="EN" db-id="920paz207pw2eeevse6vsfr1t022z2z0vw99"&gt;16&lt;/key&gt;&lt;/foreign-keys&gt;&lt;ref-type name="Journal Article"&gt;17&lt;/ref-type&gt;&lt;contributors&gt;&lt;authors&gt;&lt;author&gt;Stathers, Tanya&lt;/author&gt;&lt;author&gt;Holcroft, Deirdre&lt;/author&gt;&lt;author&gt;Kitinoja, Lisa&lt;/author&gt;&lt;author&gt;Mvumi, Brighton M.&lt;/author&gt;&lt;author&gt;English, Alicia&lt;/author&gt;&lt;author&gt;Omotilewa, Oluwatoba&lt;/author&gt;&lt;author&gt;Kocher, Megan&lt;/author&gt;&lt;author&gt;Ault, Jessica&lt;/author&gt;&lt;author&gt;Torero, Maximo&lt;/author&gt;&lt;/authors&gt;&lt;/contributors&gt;&lt;titles&gt;&lt;title&gt;A scoping review of interventions for crop postharvest loss reduction in sub-Saharan Africa and South Asia&lt;/title&gt;&lt;secondary-title&gt;Nature Sustainability&lt;/secondary-title&gt;&lt;/titles&gt;&lt;periodical&gt;&lt;full-title&gt;Nature Sustainability&lt;/full-title&gt;&lt;/periodical&gt;&lt;pages&gt;821-835&lt;/pages&gt;&lt;volume&gt;3&lt;/volume&gt;&lt;number&gt;10&lt;/number&gt;&lt;dates&gt;&lt;year&gt;2020&lt;/year&gt;&lt;pub-dates&gt;&lt;date&gt;2020/10/01&lt;/date&gt;&lt;/pub-dates&gt;&lt;/dates&gt;&lt;isbn&gt;2398-9629&lt;/isbn&gt;&lt;urls&gt;&lt;related-urls&gt;&lt;url&gt;https://doi.org/10.1038/s41893-020-00622-1&lt;/url&gt;&lt;/related-urls&gt;&lt;/urls&gt;&lt;electronic-resource-num&gt;10.1038/s41893-020-00622-1&lt;/electronic-resource-num&gt;&lt;/record&gt;&lt;/Cite&gt;&lt;/EndNote&gt;</w:instrText>
            </w:r>
            <w:r w:rsidRPr="003B7535">
              <w:rPr>
                <w:rFonts w:ascii="Times New Roman" w:hAnsi="Times New Roman" w:cs="Times New Roman"/>
                <w:sz w:val="20"/>
                <w:szCs w:val="20"/>
              </w:rPr>
              <w:fldChar w:fldCharType="separate"/>
            </w:r>
            <w:r w:rsidRPr="003B7535">
              <w:rPr>
                <w:rFonts w:ascii="Times New Roman" w:hAnsi="Times New Roman" w:cs="Times New Roman"/>
                <w:noProof/>
                <w:sz w:val="20"/>
                <w:szCs w:val="20"/>
              </w:rPr>
              <w:t>(</w:t>
            </w:r>
            <w:hyperlink w:anchor="_ENREF_127" w:tooltip="Stathers, 2020 #16" w:history="1">
              <w:r w:rsidR="00797AEE" w:rsidRPr="003B7535">
                <w:rPr>
                  <w:rFonts w:ascii="Times New Roman" w:hAnsi="Times New Roman" w:cs="Times New Roman"/>
                  <w:noProof/>
                  <w:sz w:val="20"/>
                  <w:szCs w:val="20"/>
                </w:rPr>
                <w:t>Stathers et al. 2020</w:t>
              </w:r>
            </w:hyperlink>
            <w:r w:rsidRPr="003B7535">
              <w:rPr>
                <w:rFonts w:ascii="Times New Roman" w:hAnsi="Times New Roman" w:cs="Times New Roman"/>
                <w:noProof/>
                <w:sz w:val="20"/>
                <w:szCs w:val="20"/>
              </w:rPr>
              <w:t>)</w:t>
            </w:r>
            <w:r w:rsidRPr="003B7535">
              <w:rPr>
                <w:rFonts w:ascii="Times New Roman" w:hAnsi="Times New Roman" w:cs="Times New Roman"/>
                <w:sz w:val="20"/>
                <w:szCs w:val="20"/>
              </w:rPr>
              <w:fldChar w:fldCharType="end"/>
            </w:r>
          </w:p>
          <w:p w14:paraId="05D0F406" w14:textId="5339FC23" w:rsidR="00BF30C3" w:rsidRPr="003B7535" w:rsidRDefault="00BF30C3" w:rsidP="00794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28AA30D" w14:textId="2480A596" w:rsidR="00BF30C3" w:rsidRPr="003B7535" w:rsidRDefault="00BF30C3" w:rsidP="00794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fldChar w:fldCharType="begin"/>
            </w:r>
            <w:r w:rsidRPr="003B7535">
              <w:rPr>
                <w:rFonts w:ascii="Times New Roman" w:hAnsi="Times New Roman" w:cs="Times New Roman"/>
                <w:sz w:val="20"/>
                <w:szCs w:val="20"/>
              </w:rPr>
              <w:instrText xml:space="preserve"> ADDIN EN.CITE &lt;EndNote&gt;&lt;Cite&gt;&lt;Author&gt;Mujuka&lt;/Author&gt;&lt;Year&gt;2020&lt;/Year&gt;&lt;RecNum&gt;17&lt;/RecNum&gt;&lt;DisplayText&gt;(Mujuka et al. 2020)&lt;/DisplayText&gt;&lt;record&gt;&lt;rec-number&gt;17&lt;/rec-number&gt;&lt;foreign-keys&gt;&lt;key app="EN" db-id="920paz207pw2eeevse6vsfr1t022z2z0vw99"&gt;17&lt;/key&gt;&lt;/foreign-keys&gt;&lt;ref-type name="Journal Article"&gt;17&lt;/ref-type&gt;&lt;contributors&gt;&lt;authors&gt;&lt;author&gt;Mujuka, Esther&lt;/author&gt;&lt;author&gt;Mburu, John&lt;/author&gt;&lt;author&gt;Ogutu, Ackello&lt;/author&gt;&lt;author&gt;Ambuko, Jane&lt;/author&gt;&lt;/authors&gt;&lt;/contributors&gt;&lt;titles&gt;&lt;title&gt;Returns to investment in postharvest loss reduction technologies among mango farmers in Embu County, Kenya&lt;/title&gt;&lt;secondary-title&gt;Food and Energy Security&lt;/secondary-title&gt;&lt;/titles&gt;&lt;periodical&gt;&lt;full-title&gt;Food and Energy Security&lt;/full-title&gt;&lt;/periodical&gt;&lt;pages&gt;e195&lt;/pages&gt;&lt;volume&gt;9&lt;/volume&gt;&lt;number&gt;1&lt;/number&gt;&lt;dates&gt;&lt;year&gt;2020&lt;/year&gt;&lt;/dates&gt;&lt;isbn&gt;2048-3694&lt;/isbn&gt;&lt;urls&gt;&lt;/urls&gt;&lt;/record&gt;&lt;/Cite&gt;&lt;/EndNote&gt;</w:instrText>
            </w:r>
            <w:r w:rsidRPr="003B7535">
              <w:rPr>
                <w:rFonts w:ascii="Times New Roman" w:hAnsi="Times New Roman" w:cs="Times New Roman"/>
                <w:sz w:val="20"/>
                <w:szCs w:val="20"/>
              </w:rPr>
              <w:fldChar w:fldCharType="separate"/>
            </w:r>
            <w:r w:rsidRPr="003B7535">
              <w:rPr>
                <w:rFonts w:ascii="Times New Roman" w:hAnsi="Times New Roman" w:cs="Times New Roman"/>
                <w:noProof/>
                <w:sz w:val="20"/>
                <w:szCs w:val="20"/>
              </w:rPr>
              <w:t>(</w:t>
            </w:r>
            <w:hyperlink w:anchor="_ENREF_96" w:tooltip="Mujuka, 2020 #17" w:history="1">
              <w:r w:rsidR="00797AEE" w:rsidRPr="003B7535">
                <w:rPr>
                  <w:rFonts w:ascii="Times New Roman" w:hAnsi="Times New Roman" w:cs="Times New Roman"/>
                  <w:noProof/>
                  <w:sz w:val="20"/>
                  <w:szCs w:val="20"/>
                </w:rPr>
                <w:t>Mujuka et al. 2020</w:t>
              </w:r>
            </w:hyperlink>
            <w:r w:rsidRPr="003B7535">
              <w:rPr>
                <w:rFonts w:ascii="Times New Roman" w:hAnsi="Times New Roman" w:cs="Times New Roman"/>
                <w:noProof/>
                <w:sz w:val="20"/>
                <w:szCs w:val="20"/>
              </w:rPr>
              <w:t>)</w:t>
            </w:r>
            <w:r w:rsidRPr="003B7535">
              <w:rPr>
                <w:rFonts w:ascii="Times New Roman" w:hAnsi="Times New Roman" w:cs="Times New Roman"/>
                <w:sz w:val="20"/>
                <w:szCs w:val="20"/>
              </w:rPr>
              <w:fldChar w:fldCharType="end"/>
            </w:r>
          </w:p>
          <w:p w14:paraId="7277962C" w14:textId="347997BB" w:rsidR="00BF30C3" w:rsidRPr="003B7535" w:rsidRDefault="00BF30C3" w:rsidP="00794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fldChar w:fldCharType="begin"/>
            </w:r>
            <w:r w:rsidRPr="003B7535">
              <w:rPr>
                <w:rFonts w:ascii="Times New Roman" w:hAnsi="Times New Roman" w:cs="Times New Roman"/>
                <w:sz w:val="20"/>
                <w:szCs w:val="20"/>
              </w:rPr>
              <w:instrText xml:space="preserve"> ADDIN EN.CITE &lt;EndNote&gt;&lt;Cite&gt;&lt;Author&gt;Kikulwe&lt;/Author&gt;&lt;Year&gt;2018&lt;/Year&gt;&lt;RecNum&gt;18&lt;/RecNum&gt;&lt;DisplayText&gt;(Kikulwe et al. 2018)&lt;/DisplayText&gt;&lt;record&gt;&lt;rec-number&gt;18&lt;/rec-number&gt;&lt;foreign-keys&gt;&lt;key app="EN" db-id="920paz207pw2eeevse6vsfr1t022z2z0vw99"&gt;18&lt;/key&gt;&lt;/foreign-keys&gt;&lt;ref-type name="Journal Article"&gt;17&lt;/ref-type&gt;&lt;contributors&gt;&lt;authors&gt;&lt;author&gt;Kikulwe, Enoch Mutebi&lt;/author&gt;&lt;author&gt;Okurut, Stanslus&lt;/author&gt;&lt;author&gt;Ajambo, Susan&lt;/author&gt;&lt;author&gt;Nowakunda, Kephas&lt;/author&gt;&lt;author&gt;Stoian, Dietmar&lt;/author&gt;&lt;author&gt;Naziri, Diego&lt;/author&gt;&lt;/authors&gt;&lt;/contributors&gt;&lt;titles&gt;&lt;title&gt;Postharvest losses and their determinants: A challenge to creating a sustainable cooking banana value chain in Uganda&lt;/title&gt;&lt;secondary-title&gt;Sustainability&lt;/secondary-title&gt;&lt;/titles&gt;&lt;periodical&gt;&lt;full-title&gt;Sustainability&lt;/full-title&gt;&lt;/periodical&gt;&lt;pages&gt;2381&lt;/pages&gt;&lt;volume&gt;10&lt;/volume&gt;&lt;number&gt;7&lt;/number&gt;&lt;dates&gt;&lt;year&gt;2018&lt;/year&gt;&lt;/dates&gt;&lt;urls&gt;&lt;/urls&gt;&lt;/record&gt;&lt;/Cite&gt;&lt;/EndNote&gt;</w:instrText>
            </w:r>
            <w:r w:rsidRPr="003B7535">
              <w:rPr>
                <w:rFonts w:ascii="Times New Roman" w:hAnsi="Times New Roman" w:cs="Times New Roman"/>
                <w:sz w:val="20"/>
                <w:szCs w:val="20"/>
              </w:rPr>
              <w:fldChar w:fldCharType="separate"/>
            </w:r>
            <w:r w:rsidRPr="003B7535">
              <w:rPr>
                <w:rFonts w:ascii="Times New Roman" w:hAnsi="Times New Roman" w:cs="Times New Roman"/>
                <w:noProof/>
                <w:sz w:val="20"/>
                <w:szCs w:val="20"/>
              </w:rPr>
              <w:t>(</w:t>
            </w:r>
            <w:hyperlink w:anchor="_ENREF_74" w:tooltip="Kikulwe, 2018 #18" w:history="1">
              <w:r w:rsidR="00797AEE" w:rsidRPr="003B7535">
                <w:rPr>
                  <w:rFonts w:ascii="Times New Roman" w:hAnsi="Times New Roman" w:cs="Times New Roman"/>
                  <w:noProof/>
                  <w:sz w:val="20"/>
                  <w:szCs w:val="20"/>
                </w:rPr>
                <w:t>Kikulwe et al. 2018</w:t>
              </w:r>
            </w:hyperlink>
            <w:r w:rsidRPr="003B7535">
              <w:rPr>
                <w:rFonts w:ascii="Times New Roman" w:hAnsi="Times New Roman" w:cs="Times New Roman"/>
                <w:noProof/>
                <w:sz w:val="20"/>
                <w:szCs w:val="20"/>
              </w:rPr>
              <w:t>)</w:t>
            </w:r>
            <w:r w:rsidRPr="003B7535">
              <w:rPr>
                <w:rFonts w:ascii="Times New Roman" w:hAnsi="Times New Roman" w:cs="Times New Roman"/>
                <w:sz w:val="20"/>
                <w:szCs w:val="20"/>
              </w:rPr>
              <w:fldChar w:fldCharType="end"/>
            </w:r>
          </w:p>
          <w:p w14:paraId="228F2372" w14:textId="210D0DA3" w:rsidR="00661992" w:rsidRPr="003B7535" w:rsidRDefault="00661992" w:rsidP="00794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fldChar w:fldCharType="begin"/>
            </w:r>
            <w:r w:rsidRPr="003B7535">
              <w:rPr>
                <w:rFonts w:ascii="Times New Roman" w:hAnsi="Times New Roman" w:cs="Times New Roman"/>
                <w:sz w:val="20"/>
                <w:szCs w:val="20"/>
              </w:rPr>
              <w:instrText xml:space="preserve"> ADDIN EN.CITE &lt;EndNote&gt;&lt;Cite&gt;&lt;Author&gt;Minten&lt;/Author&gt;&lt;Year&gt;2020&lt;/Year&gt;&lt;RecNum&gt;19&lt;/RecNum&gt;&lt;DisplayText&gt;(Bart Minten et al. 2020)&lt;/DisplayText&gt;&lt;record&gt;&lt;rec-number&gt;19&lt;/rec-number&gt;&lt;foreign-keys&gt;&lt;key app="EN" db-id="920paz207pw2eeevse6vsfr1t022z2z0vw99"&gt;19&lt;/key&gt;&lt;/foreign-keys&gt;&lt;ref-type name="Journal Article"&gt;17&lt;/ref-type&gt;&lt;contributors&gt;&lt;authors&gt;&lt;author&gt;Minten, Bart&lt;/author&gt;&lt;author&gt;Tamru, Seneshaw&lt;/author&gt;&lt;author&gt;Reardon, Thomas&lt;/author&gt;&lt;/authors&gt;&lt;/contributors&gt;&lt;titles&gt;&lt;title&gt;Post-harvest losses in rural-urban value chains: Evidence from Ethiopia&lt;/title&gt;&lt;secondary-title&gt;Food Policy&lt;/secondary-title&gt;&lt;/titles&gt;&lt;periodical&gt;&lt;full-title&gt;Food Policy&lt;/full-title&gt;&lt;/periodical&gt;&lt;pages&gt;101860&lt;/pages&gt;&lt;keywords&gt;&lt;keyword&gt;Post-harvest losses&lt;/keyword&gt;&lt;keyword&gt;Rural-urban value chains&lt;/keyword&gt;&lt;keyword&gt;Ethiopia&lt;/keyword&gt;&lt;keyword&gt;Sub-Saharan Africa&lt;/keyword&gt;&lt;/keywords&gt;&lt;dates&gt;&lt;year&gt;2020&lt;/year&gt;&lt;pub-dates&gt;&lt;date&gt;2020/02/29/&lt;/date&gt;&lt;/pub-dates&gt;&lt;/dates&gt;&lt;isbn&gt;0306-9192&lt;/isbn&gt;&lt;urls&gt;&lt;related-urls&gt;&lt;url&gt;http://www.sciencedirect.com/science/article/pii/S0306919220300440&lt;/url&gt;&lt;/related-urls&gt;&lt;/urls&gt;&lt;electronic-resource-num&gt;https://doi.org/10.1016/j.foodpol.2020.101860&lt;/electronic-resource-num&gt;&lt;/record&gt;&lt;/Cite&gt;&lt;/EndNote&gt;</w:instrText>
            </w:r>
            <w:r w:rsidRPr="003B7535">
              <w:rPr>
                <w:rFonts w:ascii="Times New Roman" w:hAnsi="Times New Roman" w:cs="Times New Roman"/>
                <w:sz w:val="20"/>
                <w:szCs w:val="20"/>
              </w:rPr>
              <w:fldChar w:fldCharType="separate"/>
            </w:r>
            <w:r w:rsidRPr="003B7535">
              <w:rPr>
                <w:rFonts w:ascii="Times New Roman" w:hAnsi="Times New Roman" w:cs="Times New Roman"/>
                <w:noProof/>
                <w:sz w:val="20"/>
                <w:szCs w:val="20"/>
              </w:rPr>
              <w:t>(</w:t>
            </w:r>
            <w:hyperlink w:anchor="_ENREF_91" w:tooltip="Minten, 2020 #19" w:history="1">
              <w:r w:rsidR="00797AEE" w:rsidRPr="003B7535">
                <w:rPr>
                  <w:rFonts w:ascii="Times New Roman" w:hAnsi="Times New Roman" w:cs="Times New Roman"/>
                  <w:noProof/>
                  <w:sz w:val="20"/>
                  <w:szCs w:val="20"/>
                </w:rPr>
                <w:t>Bart Minten et al. 2020</w:t>
              </w:r>
            </w:hyperlink>
            <w:r w:rsidRPr="003B7535">
              <w:rPr>
                <w:rFonts w:ascii="Times New Roman" w:hAnsi="Times New Roman" w:cs="Times New Roman"/>
                <w:noProof/>
                <w:sz w:val="20"/>
                <w:szCs w:val="20"/>
              </w:rPr>
              <w:t>)</w:t>
            </w:r>
            <w:r w:rsidRPr="003B7535">
              <w:rPr>
                <w:rFonts w:ascii="Times New Roman" w:hAnsi="Times New Roman" w:cs="Times New Roman"/>
                <w:sz w:val="20"/>
                <w:szCs w:val="20"/>
              </w:rPr>
              <w:fldChar w:fldCharType="end"/>
            </w:r>
          </w:p>
          <w:p w14:paraId="10FBB20E" w14:textId="77777777" w:rsidR="00BF30C3" w:rsidRPr="003B7535" w:rsidRDefault="00BF30C3" w:rsidP="00794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7535">
              <w:rPr>
                <w:rFonts w:ascii="Times New Roman" w:hAnsi="Times New Roman" w:cs="Times New Roman"/>
                <w:sz w:val="20"/>
                <w:szCs w:val="20"/>
              </w:rPr>
              <w:t xml:space="preserve">  </w:t>
            </w:r>
          </w:p>
          <w:p w14:paraId="5D01AB66" w14:textId="22FE4DCF" w:rsidR="00BF30C3" w:rsidRPr="003B7535" w:rsidRDefault="00BF30C3" w:rsidP="00794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929D8" w:rsidRPr="001136D1" w14:paraId="3812D9AA" w14:textId="77777777" w:rsidTr="00583BA7">
        <w:trPr>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78243E4F" w14:textId="77777777" w:rsidR="00583BA7" w:rsidRPr="001136D1" w:rsidRDefault="00583BA7" w:rsidP="00583BA7">
            <w:pPr>
              <w:spacing w:line="360" w:lineRule="auto"/>
              <w:jc w:val="both"/>
              <w:rPr>
                <w:rFonts w:ascii="Times New Roman" w:hAnsi="Times New Roman" w:cs="Times New Roman"/>
                <w:sz w:val="20"/>
                <w:szCs w:val="20"/>
              </w:rPr>
            </w:pPr>
          </w:p>
        </w:tc>
        <w:tc>
          <w:tcPr>
            <w:tcW w:w="912" w:type="dxa"/>
            <w:vMerge/>
            <w:shd w:val="clear" w:color="auto" w:fill="auto"/>
            <w:hideMark/>
          </w:tcPr>
          <w:p w14:paraId="2177515D"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79792F94"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392335F4"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16D9AEC8"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929D8" w:rsidRPr="001136D1" w14:paraId="405A6469" w14:textId="77777777" w:rsidTr="00583B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2" w:type="dxa"/>
            <w:vMerge/>
            <w:shd w:val="clear" w:color="auto" w:fill="auto"/>
            <w:hideMark/>
          </w:tcPr>
          <w:p w14:paraId="463532A3" w14:textId="77777777" w:rsidR="00583BA7" w:rsidRPr="001136D1" w:rsidRDefault="00583BA7" w:rsidP="00583BA7">
            <w:pPr>
              <w:spacing w:line="360" w:lineRule="auto"/>
              <w:jc w:val="both"/>
              <w:rPr>
                <w:rFonts w:ascii="Times New Roman" w:hAnsi="Times New Roman" w:cs="Times New Roman"/>
                <w:sz w:val="20"/>
                <w:szCs w:val="20"/>
              </w:rPr>
            </w:pPr>
          </w:p>
        </w:tc>
        <w:tc>
          <w:tcPr>
            <w:tcW w:w="912" w:type="dxa"/>
            <w:vMerge/>
            <w:shd w:val="clear" w:color="auto" w:fill="auto"/>
            <w:hideMark/>
          </w:tcPr>
          <w:p w14:paraId="01E475EE"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928" w:type="dxa"/>
            <w:vMerge/>
            <w:shd w:val="clear" w:color="auto" w:fill="auto"/>
            <w:hideMark/>
          </w:tcPr>
          <w:p w14:paraId="348CCF5A"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0" w:type="dxa"/>
            <w:vMerge/>
            <w:shd w:val="clear" w:color="auto" w:fill="auto"/>
            <w:hideMark/>
          </w:tcPr>
          <w:p w14:paraId="18FB89C4"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01" w:type="dxa"/>
            <w:vMerge/>
            <w:shd w:val="clear" w:color="auto" w:fill="auto"/>
            <w:hideMark/>
          </w:tcPr>
          <w:p w14:paraId="04E0D50F"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3AE09B72" w14:textId="7AA7756F" w:rsidR="007929D8" w:rsidRPr="00F64024" w:rsidRDefault="007929D8" w:rsidP="00F64024">
      <w:pPr>
        <w:autoSpaceDE w:val="0"/>
        <w:autoSpaceDN w:val="0"/>
        <w:adjustRightInd w:val="0"/>
        <w:spacing w:after="0" w:line="360" w:lineRule="auto"/>
        <w:jc w:val="both"/>
        <w:rPr>
          <w:rFonts w:ascii="Times New Roman" w:hAnsi="Times New Roman" w:cs="Times New Roman"/>
          <w:sz w:val="24"/>
          <w:szCs w:val="24"/>
        </w:rPr>
      </w:pPr>
    </w:p>
    <w:p w14:paraId="04C9013B" w14:textId="74244DA9" w:rsidR="0029608E" w:rsidRPr="00774DC5" w:rsidRDefault="006B3D2E" w:rsidP="00774DC5">
      <w:pPr>
        <w:autoSpaceDE w:val="0"/>
        <w:autoSpaceDN w:val="0"/>
        <w:adjustRightInd w:val="0"/>
        <w:spacing w:after="0" w:line="360" w:lineRule="auto"/>
        <w:jc w:val="both"/>
        <w:rPr>
          <w:rFonts w:ascii="Times New Roman" w:hAnsi="Times New Roman" w:cs="Times New Roman"/>
          <w:b/>
          <w:i/>
          <w:color w:val="000000" w:themeColor="text1"/>
          <w:sz w:val="24"/>
          <w:szCs w:val="24"/>
        </w:rPr>
      </w:pPr>
      <w:r w:rsidRPr="00774DC5">
        <w:rPr>
          <w:rFonts w:ascii="Times New Roman" w:hAnsi="Times New Roman" w:cs="Times New Roman"/>
          <w:b/>
          <w:i/>
          <w:color w:val="000000" w:themeColor="text1"/>
          <w:sz w:val="24"/>
          <w:szCs w:val="24"/>
        </w:rPr>
        <w:t>2.2</w:t>
      </w:r>
      <w:r w:rsidR="00AB66E4" w:rsidRPr="00774DC5">
        <w:rPr>
          <w:rFonts w:ascii="Times New Roman" w:hAnsi="Times New Roman" w:cs="Times New Roman"/>
          <w:b/>
          <w:i/>
          <w:color w:val="000000" w:themeColor="text1"/>
          <w:sz w:val="24"/>
          <w:szCs w:val="24"/>
        </w:rPr>
        <w:t xml:space="preserve"> Drivers related to tangible</w:t>
      </w:r>
      <w:r w:rsidR="002D2D93" w:rsidRPr="00774DC5">
        <w:rPr>
          <w:rFonts w:ascii="Times New Roman" w:hAnsi="Times New Roman" w:cs="Times New Roman"/>
          <w:b/>
          <w:i/>
          <w:color w:val="000000" w:themeColor="text1"/>
          <w:sz w:val="24"/>
          <w:szCs w:val="24"/>
        </w:rPr>
        <w:t xml:space="preserve"> resources of Post-harvest loss</w:t>
      </w:r>
      <w:r w:rsidR="00AB66E4" w:rsidRPr="00774DC5">
        <w:rPr>
          <w:rFonts w:ascii="Times New Roman" w:hAnsi="Times New Roman" w:cs="Times New Roman"/>
          <w:b/>
          <w:i/>
          <w:color w:val="000000" w:themeColor="text1"/>
          <w:sz w:val="24"/>
          <w:szCs w:val="24"/>
        </w:rPr>
        <w:t xml:space="preserve"> </w:t>
      </w:r>
    </w:p>
    <w:p w14:paraId="2E40F912" w14:textId="3ED135EE" w:rsidR="00870E8F" w:rsidRPr="00774DC5" w:rsidRDefault="00517BB6" w:rsidP="00774DC5">
      <w:pPr>
        <w:autoSpaceDE w:val="0"/>
        <w:autoSpaceDN w:val="0"/>
        <w:adjustRightInd w:val="0"/>
        <w:spacing w:after="0" w:line="360" w:lineRule="auto"/>
        <w:jc w:val="both"/>
        <w:rPr>
          <w:rFonts w:ascii="Times New Roman" w:hAnsi="Times New Roman" w:cs="Times New Roman"/>
          <w:color w:val="000000" w:themeColor="text1"/>
          <w:sz w:val="24"/>
          <w:szCs w:val="24"/>
        </w:rPr>
      </w:pPr>
      <w:r w:rsidRPr="00774DC5">
        <w:rPr>
          <w:rFonts w:ascii="Times New Roman" w:hAnsi="Times New Roman" w:cs="Times New Roman"/>
          <w:color w:val="000000" w:themeColor="text1"/>
          <w:sz w:val="24"/>
          <w:szCs w:val="24"/>
        </w:rPr>
        <w:t xml:space="preserve">  </w:t>
      </w:r>
      <w:r w:rsidR="00442E87" w:rsidRPr="00774DC5">
        <w:rPr>
          <w:rFonts w:ascii="Times New Roman" w:hAnsi="Times New Roman" w:cs="Times New Roman"/>
          <w:color w:val="000000" w:themeColor="text1"/>
          <w:sz w:val="24"/>
          <w:szCs w:val="24"/>
        </w:rPr>
        <w:t>The</w:t>
      </w:r>
      <w:r w:rsidR="00AF1ED2" w:rsidRPr="00774DC5">
        <w:rPr>
          <w:rFonts w:ascii="Times New Roman" w:hAnsi="Times New Roman" w:cs="Times New Roman"/>
          <w:color w:val="000000" w:themeColor="text1"/>
          <w:sz w:val="24"/>
          <w:szCs w:val="24"/>
        </w:rPr>
        <w:t xml:space="preserve"> t</w:t>
      </w:r>
      <w:r w:rsidR="00782B69" w:rsidRPr="00774DC5">
        <w:rPr>
          <w:rFonts w:ascii="Times New Roman" w:hAnsi="Times New Roman" w:cs="Times New Roman"/>
          <w:color w:val="000000" w:themeColor="text1"/>
          <w:sz w:val="24"/>
          <w:szCs w:val="24"/>
        </w:rPr>
        <w:t xml:space="preserve">angible </w:t>
      </w:r>
      <w:r w:rsidR="00B72ED0" w:rsidRPr="00774DC5">
        <w:rPr>
          <w:rFonts w:ascii="Times New Roman" w:hAnsi="Times New Roman" w:cs="Times New Roman"/>
          <w:color w:val="000000" w:themeColor="text1"/>
          <w:sz w:val="24"/>
          <w:szCs w:val="24"/>
        </w:rPr>
        <w:t>resources involve</w:t>
      </w:r>
      <w:r w:rsidR="00AF1ED2" w:rsidRPr="00774DC5">
        <w:rPr>
          <w:rFonts w:ascii="Times New Roman" w:hAnsi="Times New Roman" w:cs="Times New Roman"/>
          <w:color w:val="000000" w:themeColor="text1"/>
          <w:sz w:val="24"/>
          <w:szCs w:val="24"/>
        </w:rPr>
        <w:t xml:space="preserve"> ph</w:t>
      </w:r>
      <w:r w:rsidR="00225056" w:rsidRPr="00774DC5">
        <w:rPr>
          <w:rFonts w:ascii="Times New Roman" w:hAnsi="Times New Roman" w:cs="Times New Roman"/>
          <w:color w:val="000000" w:themeColor="text1"/>
          <w:sz w:val="24"/>
          <w:szCs w:val="24"/>
        </w:rPr>
        <w:t xml:space="preserve">ysical and financial resources </w:t>
      </w:r>
      <w:r w:rsidR="00D15F50" w:rsidRPr="00774DC5">
        <w:rPr>
          <w:rFonts w:ascii="Times New Roman" w:hAnsi="Times New Roman" w:cs="Times New Roman"/>
          <w:color w:val="000000" w:themeColor="text1"/>
          <w:sz w:val="24"/>
          <w:szCs w:val="24"/>
        </w:rPr>
        <w:t>available to enterprise</w:t>
      </w:r>
      <w:r w:rsidR="00A33F69" w:rsidRPr="00774DC5">
        <w:rPr>
          <w:rFonts w:ascii="Times New Roman" w:hAnsi="Times New Roman" w:cs="Times New Roman"/>
          <w:color w:val="000000" w:themeColor="text1"/>
          <w:sz w:val="24"/>
          <w:szCs w:val="24"/>
        </w:rPr>
        <w:t>s</w:t>
      </w:r>
      <w:r w:rsidR="00D15F50" w:rsidRPr="00774DC5">
        <w:rPr>
          <w:rFonts w:ascii="Times New Roman" w:hAnsi="Times New Roman" w:cs="Times New Roman"/>
          <w:color w:val="000000" w:themeColor="text1"/>
          <w:sz w:val="24"/>
          <w:szCs w:val="24"/>
        </w:rPr>
        <w:t xml:space="preserve"> and critical in achieving sustainability </w:t>
      </w:r>
      <w:r w:rsidR="006F3677" w:rsidRPr="00774DC5">
        <w:rPr>
          <w:rFonts w:ascii="Times New Roman" w:hAnsi="Times New Roman" w:cs="Times New Roman"/>
          <w:color w:val="000000" w:themeColor="text1"/>
          <w:sz w:val="24"/>
          <w:szCs w:val="24"/>
        </w:rPr>
        <w:fldChar w:fldCharType="begin">
          <w:fldData xml:space="preserve">PEVuZE5vdGU+PENpdGU+PEF1dGhvcj5UcmFuPC9BdXRob3I+PFllYXI+MjAyMDwvWWVhcj48UmVj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</w:fldData>
        </w:fldChar>
      </w:r>
      <w:r w:rsidR="00544630" w:rsidRPr="00774DC5">
        <w:rPr>
          <w:rFonts w:ascii="Times New Roman" w:hAnsi="Times New Roman" w:cs="Times New Roman"/>
          <w:color w:val="000000" w:themeColor="text1"/>
          <w:sz w:val="24"/>
          <w:szCs w:val="24"/>
        </w:rPr>
        <w:instrText xml:space="preserve"> ADDIN EN.CITE </w:instrText>
      </w:r>
      <w:r w:rsidR="00544630" w:rsidRPr="00774DC5">
        <w:rPr>
          <w:rFonts w:ascii="Times New Roman" w:hAnsi="Times New Roman" w:cs="Times New Roman"/>
          <w:color w:val="000000" w:themeColor="text1"/>
          <w:sz w:val="24"/>
          <w:szCs w:val="24"/>
        </w:rPr>
        <w:fldChar w:fldCharType="begin">
          <w:fldData xml:space="preserve">PEVuZE5vdGU+PENpdGU+PEF1dGhvcj5UcmFuPC9BdXRob3I+PFllYXI+MjAyMDwvWWVhcj48UmVj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</w:fldData>
        </w:fldChar>
      </w:r>
      <w:r w:rsidR="00544630" w:rsidRPr="00774DC5">
        <w:rPr>
          <w:rFonts w:ascii="Times New Roman" w:hAnsi="Times New Roman" w:cs="Times New Roman"/>
          <w:color w:val="000000" w:themeColor="text1"/>
          <w:sz w:val="24"/>
          <w:szCs w:val="24"/>
        </w:rPr>
        <w:instrText xml:space="preserve"> ADDIN EN.CITE.DATA </w:instrText>
      </w:r>
      <w:r w:rsidR="00544630" w:rsidRPr="00774DC5">
        <w:rPr>
          <w:rFonts w:ascii="Times New Roman" w:hAnsi="Times New Roman" w:cs="Times New Roman"/>
          <w:color w:val="000000" w:themeColor="text1"/>
          <w:sz w:val="24"/>
          <w:szCs w:val="24"/>
        </w:rPr>
      </w:r>
      <w:r w:rsidR="00544630" w:rsidRPr="00774DC5">
        <w:rPr>
          <w:rFonts w:ascii="Times New Roman" w:hAnsi="Times New Roman" w:cs="Times New Roman"/>
          <w:color w:val="000000" w:themeColor="text1"/>
          <w:sz w:val="24"/>
          <w:szCs w:val="24"/>
        </w:rPr>
        <w:fldChar w:fldCharType="end"/>
      </w:r>
      <w:r w:rsidR="006F3677" w:rsidRPr="00774DC5">
        <w:rPr>
          <w:rFonts w:ascii="Times New Roman" w:hAnsi="Times New Roman" w:cs="Times New Roman"/>
          <w:color w:val="000000" w:themeColor="text1"/>
          <w:sz w:val="24"/>
          <w:szCs w:val="24"/>
        </w:rPr>
      </w:r>
      <w:r w:rsidR="006F3677" w:rsidRPr="00774DC5">
        <w:rPr>
          <w:rFonts w:ascii="Times New Roman" w:hAnsi="Times New Roman" w:cs="Times New Roman"/>
          <w:color w:val="000000" w:themeColor="text1"/>
          <w:sz w:val="24"/>
          <w:szCs w:val="24"/>
        </w:rPr>
        <w:fldChar w:fldCharType="separate"/>
      </w:r>
      <w:r w:rsidR="00544630" w:rsidRPr="00774DC5">
        <w:rPr>
          <w:rFonts w:ascii="Times New Roman" w:hAnsi="Times New Roman" w:cs="Times New Roman"/>
          <w:noProof/>
          <w:color w:val="000000" w:themeColor="text1"/>
          <w:sz w:val="24"/>
          <w:szCs w:val="24"/>
        </w:rPr>
        <w:t>(</w:t>
      </w:r>
      <w:hyperlink w:anchor="_ENREF_131" w:tooltip="Tran, 2020 #72" w:history="1">
        <w:r w:rsidR="00797AEE" w:rsidRPr="00774DC5">
          <w:rPr>
            <w:rFonts w:ascii="Times New Roman" w:hAnsi="Times New Roman" w:cs="Times New Roman"/>
            <w:noProof/>
            <w:color w:val="000000" w:themeColor="text1"/>
            <w:sz w:val="24"/>
            <w:szCs w:val="24"/>
          </w:rPr>
          <w:t>Tran et al. 2020</w:t>
        </w:r>
      </w:hyperlink>
      <w:r w:rsidR="00544630" w:rsidRPr="00774DC5">
        <w:rPr>
          <w:rFonts w:ascii="Times New Roman" w:hAnsi="Times New Roman" w:cs="Times New Roman"/>
          <w:noProof/>
          <w:color w:val="000000" w:themeColor="text1"/>
          <w:sz w:val="24"/>
          <w:szCs w:val="24"/>
        </w:rPr>
        <w:t xml:space="preserve">; </w:t>
      </w:r>
      <w:hyperlink w:anchor="_ENREF_69" w:tooltip="Jensen, 2016 #73" w:history="1">
        <w:r w:rsidR="00797AEE" w:rsidRPr="00774DC5">
          <w:rPr>
            <w:rFonts w:ascii="Times New Roman" w:hAnsi="Times New Roman" w:cs="Times New Roman"/>
            <w:noProof/>
            <w:color w:val="000000" w:themeColor="text1"/>
            <w:sz w:val="24"/>
            <w:szCs w:val="24"/>
          </w:rPr>
          <w:t>Jensen et al. 2016</w:t>
        </w:r>
      </w:hyperlink>
      <w:r w:rsidR="00544630" w:rsidRPr="00774DC5">
        <w:rPr>
          <w:rFonts w:ascii="Times New Roman" w:hAnsi="Times New Roman" w:cs="Times New Roman"/>
          <w:noProof/>
          <w:color w:val="000000" w:themeColor="text1"/>
          <w:sz w:val="24"/>
          <w:szCs w:val="24"/>
        </w:rPr>
        <w:t xml:space="preserve">; </w:t>
      </w:r>
      <w:hyperlink w:anchor="_ENREF_106" w:tooltip="Pfister, 2005 #706" w:history="1">
        <w:r w:rsidR="00797AEE" w:rsidRPr="00774DC5">
          <w:rPr>
            <w:rFonts w:ascii="Times New Roman" w:hAnsi="Times New Roman" w:cs="Times New Roman"/>
            <w:noProof/>
            <w:color w:val="000000" w:themeColor="text1"/>
            <w:sz w:val="24"/>
            <w:szCs w:val="24"/>
          </w:rPr>
          <w:t>Pfister and Baccini 2005</w:t>
        </w:r>
      </w:hyperlink>
      <w:r w:rsidR="00544630" w:rsidRPr="00774DC5">
        <w:rPr>
          <w:rFonts w:ascii="Times New Roman" w:hAnsi="Times New Roman" w:cs="Times New Roman"/>
          <w:noProof/>
          <w:color w:val="000000" w:themeColor="text1"/>
          <w:sz w:val="24"/>
          <w:szCs w:val="24"/>
        </w:rPr>
        <w:t>)</w:t>
      </w:r>
      <w:r w:rsidR="006F3677" w:rsidRPr="00774DC5">
        <w:rPr>
          <w:rFonts w:ascii="Times New Roman" w:hAnsi="Times New Roman" w:cs="Times New Roman"/>
          <w:color w:val="000000" w:themeColor="text1"/>
          <w:sz w:val="24"/>
          <w:szCs w:val="24"/>
        </w:rPr>
        <w:fldChar w:fldCharType="end"/>
      </w:r>
      <w:r w:rsidR="00FD33CD" w:rsidRPr="00774DC5">
        <w:rPr>
          <w:rFonts w:ascii="Times New Roman" w:hAnsi="Times New Roman" w:cs="Times New Roman"/>
          <w:color w:val="000000" w:themeColor="text1"/>
          <w:sz w:val="24"/>
          <w:szCs w:val="24"/>
        </w:rPr>
        <w:t>. The availability of financial resources leads to significant investment in</w:t>
      </w:r>
      <w:r w:rsidR="00AF1ED2" w:rsidRPr="00774DC5">
        <w:rPr>
          <w:rFonts w:ascii="Times New Roman" w:hAnsi="Times New Roman" w:cs="Times New Roman"/>
          <w:color w:val="000000" w:themeColor="text1"/>
          <w:sz w:val="24"/>
          <w:szCs w:val="24"/>
        </w:rPr>
        <w:t xml:space="preserve"> storage facilities, </w:t>
      </w:r>
      <w:r w:rsidR="00FD33CD" w:rsidRPr="00774DC5">
        <w:rPr>
          <w:rFonts w:ascii="Times New Roman" w:hAnsi="Times New Roman" w:cs="Times New Roman"/>
          <w:color w:val="000000" w:themeColor="text1"/>
          <w:sz w:val="24"/>
          <w:szCs w:val="24"/>
        </w:rPr>
        <w:t xml:space="preserve">drying materials, </w:t>
      </w:r>
      <w:r w:rsidR="007377B7" w:rsidRPr="00774DC5">
        <w:rPr>
          <w:rFonts w:ascii="Times New Roman" w:hAnsi="Times New Roman" w:cs="Times New Roman"/>
          <w:color w:val="000000" w:themeColor="text1"/>
          <w:sz w:val="24"/>
          <w:szCs w:val="24"/>
        </w:rPr>
        <w:t xml:space="preserve">road networks, </w:t>
      </w:r>
      <w:r w:rsidR="00FD33CD" w:rsidRPr="00774DC5">
        <w:rPr>
          <w:rFonts w:ascii="Times New Roman" w:hAnsi="Times New Roman" w:cs="Times New Roman"/>
          <w:sz w:val="24"/>
          <w:szCs w:val="24"/>
        </w:rPr>
        <w:t>new technology</w:t>
      </w:r>
      <w:r w:rsidR="000819A2" w:rsidRPr="00774DC5">
        <w:rPr>
          <w:rFonts w:ascii="Times New Roman" w:hAnsi="Times New Roman" w:cs="Times New Roman"/>
          <w:sz w:val="24"/>
          <w:szCs w:val="24"/>
        </w:rPr>
        <w:t>,</w:t>
      </w:r>
      <w:r w:rsidR="007377B7" w:rsidRPr="00774DC5">
        <w:rPr>
          <w:rFonts w:ascii="Times New Roman" w:hAnsi="Times New Roman" w:cs="Times New Roman"/>
          <w:sz w:val="24"/>
          <w:szCs w:val="24"/>
        </w:rPr>
        <w:t xml:space="preserve"> etc., all these </w:t>
      </w:r>
      <w:r w:rsidR="00B72ED0" w:rsidRPr="00774DC5">
        <w:rPr>
          <w:rFonts w:ascii="Times New Roman" w:hAnsi="Times New Roman" w:cs="Times New Roman"/>
          <w:sz w:val="24"/>
          <w:szCs w:val="24"/>
        </w:rPr>
        <w:t>are</w:t>
      </w:r>
      <w:r w:rsidR="00B72ED0" w:rsidRPr="00774DC5">
        <w:rPr>
          <w:rFonts w:ascii="Times New Roman" w:hAnsi="Times New Roman" w:cs="Times New Roman"/>
          <w:color w:val="000000" w:themeColor="text1"/>
          <w:sz w:val="24"/>
          <w:szCs w:val="24"/>
        </w:rPr>
        <w:t xml:space="preserve"> essential</w:t>
      </w:r>
      <w:r w:rsidR="00782B69" w:rsidRPr="00774DC5">
        <w:rPr>
          <w:rFonts w:ascii="Times New Roman" w:hAnsi="Times New Roman" w:cs="Times New Roman"/>
          <w:color w:val="000000" w:themeColor="text1"/>
          <w:sz w:val="24"/>
          <w:szCs w:val="24"/>
        </w:rPr>
        <w:t xml:space="preserve"> in the tra</w:t>
      </w:r>
      <w:r w:rsidR="00F16108" w:rsidRPr="00774DC5">
        <w:rPr>
          <w:rFonts w:ascii="Times New Roman" w:hAnsi="Times New Roman" w:cs="Times New Roman"/>
          <w:color w:val="000000" w:themeColor="text1"/>
          <w:sz w:val="24"/>
          <w:szCs w:val="24"/>
        </w:rPr>
        <w:t xml:space="preserve">nsportation </w:t>
      </w:r>
      <w:r w:rsidR="000819A2" w:rsidRPr="00774DC5">
        <w:rPr>
          <w:rFonts w:ascii="Times New Roman" w:hAnsi="Times New Roman" w:cs="Times New Roman"/>
          <w:color w:val="000000" w:themeColor="text1"/>
          <w:sz w:val="24"/>
          <w:szCs w:val="24"/>
        </w:rPr>
        <w:t xml:space="preserve"> and processing </w:t>
      </w:r>
      <w:r w:rsidR="00F16108" w:rsidRPr="00774DC5">
        <w:rPr>
          <w:rFonts w:ascii="Times New Roman" w:hAnsi="Times New Roman" w:cs="Times New Roman"/>
          <w:color w:val="000000" w:themeColor="text1"/>
          <w:sz w:val="24"/>
          <w:szCs w:val="24"/>
        </w:rPr>
        <w:t>of RCNs</w:t>
      </w:r>
      <w:r w:rsidR="00782B69" w:rsidRPr="00774DC5">
        <w:rPr>
          <w:rFonts w:ascii="Times New Roman" w:hAnsi="Times New Roman" w:cs="Times New Roman"/>
          <w:color w:val="000000" w:themeColor="text1"/>
          <w:sz w:val="24"/>
          <w:szCs w:val="24"/>
        </w:rPr>
        <w:t xml:space="preserve"> </w:t>
      </w:r>
      <w:r w:rsidR="000A5FD9" w:rsidRPr="00774DC5">
        <w:rPr>
          <w:rFonts w:ascii="Times New Roman" w:hAnsi="Times New Roman" w:cs="Times New Roman"/>
          <w:color w:val="000000" w:themeColor="text1"/>
          <w:sz w:val="24"/>
          <w:szCs w:val="24"/>
        </w:rPr>
        <w:t xml:space="preserve"> </w:t>
      </w:r>
      <w:r w:rsidR="006F3677" w:rsidRPr="00774DC5">
        <w:rPr>
          <w:rFonts w:ascii="Times New Roman" w:hAnsi="Times New Roman" w:cs="Times New Roman"/>
          <w:color w:val="000000" w:themeColor="text1"/>
          <w:sz w:val="24"/>
          <w:szCs w:val="24"/>
        </w:rPr>
        <w:fldChar w:fldCharType="begin">
          <w:fldData xml:space="preserve">PEVuZE5vdGU+PENpdGU+PEF1dGhvcj5TZWRkb248L0F1dGhvcj48WWVhcj4yMDE0PC9ZZWFyPjxS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</w:fldData>
        </w:fldChar>
      </w:r>
      <w:r w:rsidR="00D540A3" w:rsidRPr="00774DC5">
        <w:rPr>
          <w:rFonts w:ascii="Times New Roman" w:hAnsi="Times New Roman" w:cs="Times New Roman"/>
          <w:color w:val="000000" w:themeColor="text1"/>
          <w:sz w:val="24"/>
          <w:szCs w:val="24"/>
        </w:rPr>
        <w:instrText xml:space="preserve"> ADDIN EN.CITE </w:instrText>
      </w:r>
      <w:r w:rsidR="00D540A3" w:rsidRPr="00774DC5">
        <w:rPr>
          <w:rFonts w:ascii="Times New Roman" w:hAnsi="Times New Roman" w:cs="Times New Roman"/>
          <w:color w:val="000000" w:themeColor="text1"/>
          <w:sz w:val="24"/>
          <w:szCs w:val="24"/>
        </w:rPr>
        <w:fldChar w:fldCharType="begin">
          <w:fldData xml:space="preserve">PEVuZE5vdGU+PENpdGU+PEF1dGhvcj5TZWRkb248L0F1dGhvcj48WWVhcj4yMDE0PC9ZZWFyPjxS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</w:fldData>
        </w:fldChar>
      </w:r>
      <w:r w:rsidR="00D540A3" w:rsidRPr="00774DC5">
        <w:rPr>
          <w:rFonts w:ascii="Times New Roman" w:hAnsi="Times New Roman" w:cs="Times New Roman"/>
          <w:color w:val="000000" w:themeColor="text1"/>
          <w:sz w:val="24"/>
          <w:szCs w:val="24"/>
        </w:rPr>
        <w:instrText xml:space="preserve"> ADDIN EN.CITE.DATA </w:instrText>
      </w:r>
      <w:r w:rsidR="00D540A3" w:rsidRPr="00774DC5">
        <w:rPr>
          <w:rFonts w:ascii="Times New Roman" w:hAnsi="Times New Roman" w:cs="Times New Roman"/>
          <w:color w:val="000000" w:themeColor="text1"/>
          <w:sz w:val="24"/>
          <w:szCs w:val="24"/>
        </w:rPr>
      </w:r>
      <w:r w:rsidR="00D540A3" w:rsidRPr="00774DC5">
        <w:rPr>
          <w:rFonts w:ascii="Times New Roman" w:hAnsi="Times New Roman" w:cs="Times New Roman"/>
          <w:color w:val="000000" w:themeColor="text1"/>
          <w:sz w:val="24"/>
          <w:szCs w:val="24"/>
        </w:rPr>
        <w:fldChar w:fldCharType="end"/>
      </w:r>
      <w:r w:rsidR="006F3677" w:rsidRPr="00774DC5">
        <w:rPr>
          <w:rFonts w:ascii="Times New Roman" w:hAnsi="Times New Roman" w:cs="Times New Roman"/>
          <w:color w:val="000000" w:themeColor="text1"/>
          <w:sz w:val="24"/>
          <w:szCs w:val="24"/>
        </w:rPr>
      </w:r>
      <w:r w:rsidR="006F3677"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121" w:tooltip="Seddon, 2014 #37" w:history="1">
        <w:r w:rsidR="00797AEE" w:rsidRPr="00774DC5">
          <w:rPr>
            <w:rFonts w:ascii="Times New Roman" w:hAnsi="Times New Roman" w:cs="Times New Roman"/>
            <w:noProof/>
            <w:color w:val="000000" w:themeColor="text1"/>
            <w:sz w:val="24"/>
            <w:szCs w:val="24"/>
          </w:rPr>
          <w:t>Seddon 2014</w:t>
        </w:r>
      </w:hyperlink>
      <w:r w:rsidR="00D540A3" w:rsidRPr="00774DC5">
        <w:rPr>
          <w:rFonts w:ascii="Times New Roman" w:hAnsi="Times New Roman" w:cs="Times New Roman"/>
          <w:noProof/>
          <w:color w:val="000000" w:themeColor="text1"/>
          <w:sz w:val="24"/>
          <w:szCs w:val="24"/>
        </w:rPr>
        <w:t xml:space="preserve">; </w:t>
      </w:r>
      <w:hyperlink w:anchor="_ENREF_125" w:tooltip="Song, 2020 #41" w:history="1">
        <w:r w:rsidR="00797AEE" w:rsidRPr="00774DC5">
          <w:rPr>
            <w:rFonts w:ascii="Times New Roman" w:hAnsi="Times New Roman" w:cs="Times New Roman"/>
            <w:noProof/>
            <w:color w:val="000000" w:themeColor="text1"/>
            <w:sz w:val="24"/>
            <w:szCs w:val="24"/>
          </w:rPr>
          <w:t>Song et al. 2020</w:t>
        </w:r>
      </w:hyperlink>
      <w:r w:rsidR="00D540A3" w:rsidRPr="00774DC5">
        <w:rPr>
          <w:rFonts w:ascii="Times New Roman" w:hAnsi="Times New Roman" w:cs="Times New Roman"/>
          <w:noProof/>
          <w:color w:val="000000" w:themeColor="text1"/>
          <w:sz w:val="24"/>
          <w:szCs w:val="24"/>
        </w:rPr>
        <w:t>)</w:t>
      </w:r>
      <w:r w:rsidR="006F3677" w:rsidRPr="00774DC5">
        <w:rPr>
          <w:rFonts w:ascii="Times New Roman" w:hAnsi="Times New Roman" w:cs="Times New Roman"/>
          <w:color w:val="000000" w:themeColor="text1"/>
          <w:sz w:val="24"/>
          <w:szCs w:val="24"/>
        </w:rPr>
        <w:fldChar w:fldCharType="end"/>
      </w:r>
      <w:r w:rsidR="000A5FD9" w:rsidRPr="00774DC5">
        <w:rPr>
          <w:rFonts w:ascii="Times New Roman" w:hAnsi="Times New Roman" w:cs="Times New Roman"/>
          <w:color w:val="000000" w:themeColor="text1"/>
          <w:sz w:val="24"/>
          <w:szCs w:val="24"/>
        </w:rPr>
        <w:t xml:space="preserve">. </w:t>
      </w:r>
      <w:r w:rsidR="007377B7" w:rsidRPr="00774DC5">
        <w:rPr>
          <w:rFonts w:ascii="Times New Roman" w:hAnsi="Times New Roman" w:cs="Times New Roman"/>
          <w:color w:val="000000" w:themeColor="text1"/>
          <w:sz w:val="24"/>
          <w:szCs w:val="24"/>
        </w:rPr>
        <w:t>Therefore,</w:t>
      </w:r>
      <w:r w:rsidR="00BA0C57" w:rsidRPr="00774DC5">
        <w:rPr>
          <w:rFonts w:ascii="Times New Roman" w:hAnsi="Times New Roman" w:cs="Times New Roman"/>
          <w:color w:val="000000" w:themeColor="text1"/>
          <w:sz w:val="24"/>
          <w:szCs w:val="24"/>
        </w:rPr>
        <w:t xml:space="preserve"> tangible</w:t>
      </w:r>
      <w:r w:rsidR="0029608E" w:rsidRPr="00774DC5">
        <w:rPr>
          <w:rFonts w:ascii="Times New Roman" w:hAnsi="Times New Roman" w:cs="Times New Roman"/>
          <w:color w:val="000000" w:themeColor="text1"/>
          <w:sz w:val="24"/>
          <w:szCs w:val="24"/>
        </w:rPr>
        <w:t xml:space="preserve"> resources </w:t>
      </w:r>
      <w:r w:rsidR="00A91601" w:rsidRPr="00774DC5">
        <w:rPr>
          <w:rFonts w:ascii="Times New Roman" w:hAnsi="Times New Roman" w:cs="Times New Roman"/>
          <w:color w:val="000000" w:themeColor="text1"/>
          <w:sz w:val="24"/>
          <w:szCs w:val="24"/>
        </w:rPr>
        <w:t xml:space="preserve">have </w:t>
      </w:r>
      <w:r w:rsidR="00037FCB" w:rsidRPr="00774DC5">
        <w:rPr>
          <w:rFonts w:ascii="Times New Roman" w:hAnsi="Times New Roman" w:cs="Times New Roman"/>
          <w:color w:val="000000" w:themeColor="text1"/>
          <w:sz w:val="24"/>
          <w:szCs w:val="24"/>
        </w:rPr>
        <w:t xml:space="preserve">a </w:t>
      </w:r>
      <w:r w:rsidR="0095313D" w:rsidRPr="00774DC5">
        <w:rPr>
          <w:rFonts w:ascii="Times New Roman" w:hAnsi="Times New Roman" w:cs="Times New Roman"/>
          <w:color w:val="000000" w:themeColor="text1"/>
          <w:sz w:val="24"/>
          <w:szCs w:val="24"/>
        </w:rPr>
        <w:t>major</w:t>
      </w:r>
      <w:r w:rsidR="00A91601" w:rsidRPr="00774DC5">
        <w:rPr>
          <w:rFonts w:ascii="Times New Roman" w:hAnsi="Times New Roman" w:cs="Times New Roman"/>
          <w:color w:val="000000" w:themeColor="text1"/>
          <w:sz w:val="24"/>
          <w:szCs w:val="24"/>
        </w:rPr>
        <w:t xml:space="preserve"> influence on PHL in the </w:t>
      </w:r>
      <w:r w:rsidR="003D3E63" w:rsidRPr="00774DC5">
        <w:rPr>
          <w:rFonts w:ascii="Times New Roman" w:hAnsi="Times New Roman" w:cs="Times New Roman"/>
          <w:sz w:val="24"/>
          <w:szCs w:val="24"/>
        </w:rPr>
        <w:t xml:space="preserve">RCNs supply network </w:t>
      </w:r>
      <w:r w:rsidR="000A5FD9" w:rsidRPr="00774DC5">
        <w:rPr>
          <w:rFonts w:ascii="Times New Roman" w:hAnsi="Times New Roman" w:cs="Times New Roman"/>
          <w:color w:val="000000" w:themeColor="text1"/>
          <w:sz w:val="24"/>
          <w:szCs w:val="24"/>
        </w:rPr>
        <w:t>and</w:t>
      </w:r>
      <w:r w:rsidR="00942848" w:rsidRPr="00774DC5">
        <w:rPr>
          <w:rFonts w:ascii="Times New Roman" w:hAnsi="Times New Roman" w:cs="Times New Roman"/>
          <w:color w:val="000000" w:themeColor="text1"/>
          <w:sz w:val="24"/>
          <w:szCs w:val="24"/>
        </w:rPr>
        <w:t xml:space="preserve"> </w:t>
      </w:r>
      <w:r w:rsidR="000A5FD9" w:rsidRPr="00774DC5">
        <w:rPr>
          <w:rFonts w:ascii="Times New Roman" w:hAnsi="Times New Roman" w:cs="Times New Roman"/>
          <w:sz w:val="24"/>
          <w:szCs w:val="24"/>
        </w:rPr>
        <w:t>pl</w:t>
      </w:r>
      <w:r w:rsidR="007377B7" w:rsidRPr="00774DC5">
        <w:rPr>
          <w:rFonts w:ascii="Times New Roman" w:hAnsi="Times New Roman" w:cs="Times New Roman"/>
          <w:sz w:val="24"/>
          <w:szCs w:val="24"/>
        </w:rPr>
        <w:t>ay</w:t>
      </w:r>
      <w:r w:rsidR="00942848" w:rsidRPr="00774DC5">
        <w:rPr>
          <w:rFonts w:ascii="Times New Roman" w:hAnsi="Times New Roman" w:cs="Times New Roman"/>
          <w:sz w:val="24"/>
          <w:szCs w:val="24"/>
        </w:rPr>
        <w:t xml:space="preserve"> </w:t>
      </w:r>
      <w:r w:rsidR="00132464" w:rsidRPr="00774DC5">
        <w:rPr>
          <w:rFonts w:ascii="Times New Roman" w:hAnsi="Times New Roman" w:cs="Times New Roman"/>
          <w:sz w:val="24"/>
          <w:szCs w:val="24"/>
        </w:rPr>
        <w:t>an important role</w:t>
      </w:r>
      <w:r w:rsidR="00942848" w:rsidRPr="00774DC5">
        <w:rPr>
          <w:rFonts w:ascii="Times New Roman" w:hAnsi="Times New Roman" w:cs="Times New Roman"/>
          <w:sz w:val="24"/>
          <w:szCs w:val="24"/>
        </w:rPr>
        <w:t xml:space="preserve"> </w:t>
      </w:r>
      <w:r w:rsidR="00CF1BF2" w:rsidRPr="00774DC5">
        <w:rPr>
          <w:rFonts w:ascii="Times New Roman" w:hAnsi="Times New Roman" w:cs="Times New Roman"/>
          <w:sz w:val="24"/>
          <w:szCs w:val="24"/>
        </w:rPr>
        <w:t>in</w:t>
      </w:r>
      <w:r w:rsidR="00942848" w:rsidRPr="00774DC5">
        <w:rPr>
          <w:rFonts w:ascii="Times New Roman" w:hAnsi="Times New Roman" w:cs="Times New Roman"/>
          <w:sz w:val="24"/>
          <w:szCs w:val="24"/>
        </w:rPr>
        <w:t xml:space="preserve"> </w:t>
      </w:r>
      <w:r w:rsidR="00B205CB" w:rsidRPr="00774DC5">
        <w:rPr>
          <w:rFonts w:ascii="Times New Roman" w:hAnsi="Times New Roman" w:cs="Times New Roman"/>
          <w:sz w:val="24"/>
          <w:szCs w:val="24"/>
        </w:rPr>
        <w:t>the</w:t>
      </w:r>
      <w:r w:rsidR="00942848" w:rsidRPr="00774DC5">
        <w:rPr>
          <w:rFonts w:ascii="Times New Roman" w:hAnsi="Times New Roman" w:cs="Times New Roman"/>
          <w:sz w:val="24"/>
          <w:szCs w:val="24"/>
        </w:rPr>
        <w:t xml:space="preserve"> </w:t>
      </w:r>
      <w:r w:rsidR="000A5FD9" w:rsidRPr="00774DC5">
        <w:rPr>
          <w:rFonts w:ascii="Times New Roman" w:hAnsi="Times New Roman" w:cs="Times New Roman"/>
          <w:sz w:val="24"/>
          <w:szCs w:val="24"/>
        </w:rPr>
        <w:t xml:space="preserve">implementations of related </w:t>
      </w:r>
      <w:r w:rsidR="004464F8" w:rsidRPr="00774DC5">
        <w:rPr>
          <w:rFonts w:ascii="Times New Roman" w:hAnsi="Times New Roman" w:cs="Times New Roman"/>
          <w:sz w:val="24"/>
          <w:szCs w:val="24"/>
        </w:rPr>
        <w:t>innovative practices</w:t>
      </w:r>
      <w:r w:rsidR="0095313D" w:rsidRPr="00774DC5">
        <w:rPr>
          <w:rFonts w:ascii="Times New Roman" w:hAnsi="Times New Roman" w:cs="Times New Roman"/>
          <w:sz w:val="24"/>
          <w:szCs w:val="24"/>
        </w:rPr>
        <w:t xml:space="preserve">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&lt;EndNote&gt;&lt;Cite&gt;&lt;Author&gt;Chhipi-Shrestha&lt;/Author&gt;&lt;Year&gt;2019&lt;/Year&gt;&lt;RecNum&gt;42&lt;/RecNum&gt;&lt;DisplayText&gt;(Chhipi-Shrestha et al. 2019)&lt;/DisplayText&gt;&lt;record&gt;&lt;rec-number&gt;42&lt;/rec-number&gt;&lt;foreign-keys&gt;&lt;key app="EN" db-id="0v9estwwtpvw0setfaopee51tffv0vavfv0v"&gt;42&lt;/key&gt;&lt;/foreign-keys&gt;&lt;ref-type name="Journal Article"&gt;17&lt;/ref-type&gt;&lt;contributors&gt;&lt;authors&gt;&lt;author&gt;Chhipi-Shrestha, Gyan&lt;/author&gt;&lt;author&gt;Rodriguez, Manuel&lt;/author&gt;&lt;author&gt;Sadiq, Rehan&lt;/author&gt;&lt;/authors&gt;&lt;/contributors&gt;&lt;titles&gt;&lt;title&gt;Selection of sustainable municipal water reuse applications by multi-stakeholders using game theory&lt;/title&gt;&lt;secondary-title&gt;Science of The Total Environment&lt;/secondary-title&gt;&lt;/titles&gt;&lt;periodical&gt;&lt;full-title&gt;Science of The Total Environment&lt;/full-title&gt;&lt;/periodical&gt;&lt;pages&gt;2512-2526&lt;/pages&gt;&lt;volume&gt;650&lt;/volume&gt;&lt;keywords&gt;&lt;keyword&gt;Water reuse&lt;/keyword&gt;&lt;keyword&gt;Game theory&lt;/keyword&gt;&lt;keyword&gt;Optimization&lt;/keyword&gt;&lt;keyword&gt;Sustainability assessment&lt;/keyword&gt;&lt;keyword&gt;Life cycle cost&lt;/keyword&gt;&lt;keyword&gt;Water conflict&lt;/keyword&gt;&lt;/keywords&gt;&lt;dates&gt;&lt;year&gt;2019&lt;/year&gt;&lt;pub-dates&gt;&lt;date&gt;2019/02/10/&lt;/date&gt;&lt;/pub-dates&gt;&lt;/dates&gt;&lt;isbn&gt;0048-9697&lt;/isbn&gt;&lt;urls&gt;&lt;related-urls&gt;&lt;url&gt;http://www.sciencedirect.com/science/article/pii/S0048969718338397&lt;/url&gt;&lt;/related-urls&gt;&lt;/urls&gt;&lt;electronic-resource-num&gt;https://doi.org/10.1016/j.scitotenv.2018.09.359&lt;/electronic-resource-num&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29" w:tooltip="Chhipi-Shrestha, 2019 #42" w:history="1">
        <w:r w:rsidR="00797AEE" w:rsidRPr="00774DC5">
          <w:rPr>
            <w:rFonts w:ascii="Times New Roman" w:hAnsi="Times New Roman" w:cs="Times New Roman"/>
            <w:noProof/>
            <w:sz w:val="24"/>
            <w:szCs w:val="24"/>
          </w:rPr>
          <w:t>Chhipi-Shrestha et al. 2019</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4464F8" w:rsidRPr="00774DC5">
        <w:rPr>
          <w:rFonts w:ascii="Times New Roman" w:hAnsi="Times New Roman" w:cs="Times New Roman"/>
          <w:sz w:val="24"/>
          <w:szCs w:val="24"/>
        </w:rPr>
        <w:t>.</w:t>
      </w:r>
      <w:r w:rsidR="00037FCB" w:rsidRPr="00774DC5">
        <w:rPr>
          <w:rFonts w:ascii="Times New Roman" w:hAnsi="Times New Roman" w:cs="Times New Roman"/>
          <w:sz w:val="24"/>
          <w:szCs w:val="24"/>
        </w:rPr>
        <w:t xml:space="preserve"> </w:t>
      </w:r>
      <w:r w:rsidR="00D07E84" w:rsidRPr="00774DC5">
        <w:rPr>
          <w:rFonts w:ascii="Times New Roman" w:hAnsi="Times New Roman" w:cs="Times New Roman"/>
          <w:color w:val="000000" w:themeColor="text1"/>
          <w:sz w:val="24"/>
          <w:szCs w:val="24"/>
        </w:rPr>
        <w:t>The following</w:t>
      </w:r>
      <w:r w:rsidR="00225056" w:rsidRPr="00774DC5">
        <w:rPr>
          <w:rFonts w:ascii="Times New Roman" w:hAnsi="Times New Roman" w:cs="Times New Roman"/>
          <w:color w:val="000000" w:themeColor="text1"/>
          <w:sz w:val="24"/>
          <w:szCs w:val="24"/>
        </w:rPr>
        <w:t xml:space="preserve"> factors</w:t>
      </w:r>
      <w:r w:rsidR="00D07E84" w:rsidRPr="00774DC5">
        <w:rPr>
          <w:rFonts w:ascii="Times New Roman" w:hAnsi="Times New Roman" w:cs="Times New Roman"/>
          <w:color w:val="000000" w:themeColor="text1"/>
          <w:sz w:val="24"/>
          <w:szCs w:val="24"/>
        </w:rPr>
        <w:t xml:space="preserve"> are common drivers</w:t>
      </w:r>
      <w:r w:rsidR="007377B7" w:rsidRPr="00774DC5">
        <w:rPr>
          <w:rFonts w:ascii="Times New Roman" w:hAnsi="Times New Roman" w:cs="Times New Roman"/>
          <w:color w:val="000000" w:themeColor="text1"/>
          <w:sz w:val="24"/>
          <w:szCs w:val="24"/>
        </w:rPr>
        <w:t xml:space="preserve"> of PHL </w:t>
      </w:r>
      <w:r w:rsidR="00870E8F" w:rsidRPr="00774DC5">
        <w:rPr>
          <w:rFonts w:ascii="Times New Roman" w:hAnsi="Times New Roman" w:cs="Times New Roman"/>
          <w:color w:val="000000" w:themeColor="text1"/>
          <w:sz w:val="24"/>
          <w:szCs w:val="24"/>
        </w:rPr>
        <w:t xml:space="preserve">in the RCNs supply network </w:t>
      </w:r>
      <w:r w:rsidR="007377B7" w:rsidRPr="00774DC5">
        <w:rPr>
          <w:rFonts w:ascii="Times New Roman" w:hAnsi="Times New Roman" w:cs="Times New Roman"/>
          <w:color w:val="000000" w:themeColor="text1"/>
          <w:sz w:val="24"/>
          <w:szCs w:val="24"/>
        </w:rPr>
        <w:t>related to tangible resources (assets) in the</w:t>
      </w:r>
      <w:r w:rsidR="00225056" w:rsidRPr="00774DC5">
        <w:rPr>
          <w:rFonts w:ascii="Times New Roman" w:hAnsi="Times New Roman" w:cs="Times New Roman"/>
          <w:color w:val="000000" w:themeColor="text1"/>
          <w:sz w:val="24"/>
          <w:szCs w:val="24"/>
        </w:rPr>
        <w:t xml:space="preserve"> </w:t>
      </w:r>
      <w:r w:rsidR="00A53C17" w:rsidRPr="00774DC5">
        <w:rPr>
          <w:rFonts w:ascii="Times New Roman" w:hAnsi="Times New Roman" w:cs="Times New Roman"/>
          <w:color w:val="000000" w:themeColor="text1"/>
          <w:sz w:val="24"/>
          <w:szCs w:val="24"/>
        </w:rPr>
        <w:t>RCNs</w:t>
      </w:r>
      <w:r w:rsidR="00225056" w:rsidRPr="00774DC5">
        <w:rPr>
          <w:rFonts w:ascii="Times New Roman" w:hAnsi="Times New Roman" w:cs="Times New Roman"/>
          <w:color w:val="000000" w:themeColor="text1"/>
          <w:sz w:val="24"/>
          <w:szCs w:val="24"/>
        </w:rPr>
        <w:t xml:space="preserve"> supply </w:t>
      </w:r>
      <w:r w:rsidR="00A53C17" w:rsidRPr="00774DC5">
        <w:rPr>
          <w:rFonts w:ascii="Times New Roman" w:hAnsi="Times New Roman" w:cs="Times New Roman"/>
          <w:color w:val="000000" w:themeColor="text1"/>
          <w:sz w:val="24"/>
          <w:szCs w:val="24"/>
        </w:rPr>
        <w:t>network</w:t>
      </w:r>
      <w:r w:rsidR="00225056" w:rsidRPr="00774DC5">
        <w:rPr>
          <w:rFonts w:ascii="Times New Roman" w:hAnsi="Times New Roman" w:cs="Times New Roman"/>
          <w:color w:val="000000" w:themeColor="text1"/>
          <w:sz w:val="24"/>
          <w:szCs w:val="24"/>
        </w:rPr>
        <w:t>.</w:t>
      </w:r>
    </w:p>
    <w:p w14:paraId="0D9FE9B4" w14:textId="7C8E1E9D" w:rsidR="00870E8F" w:rsidRPr="00774DC5" w:rsidRDefault="00E538FB" w:rsidP="00774DC5">
      <w:pPr>
        <w:spacing w:line="360" w:lineRule="auto"/>
        <w:jc w:val="both"/>
        <w:rPr>
          <w:rFonts w:ascii="Times New Roman" w:hAnsi="Times New Roman" w:cs="Times New Roman"/>
          <w:sz w:val="24"/>
          <w:szCs w:val="24"/>
        </w:rPr>
      </w:pPr>
      <w:r w:rsidRPr="00774DC5">
        <w:rPr>
          <w:rFonts w:ascii="Times New Roman" w:hAnsi="Times New Roman" w:cs="Times New Roman"/>
          <w:b/>
          <w:i/>
          <w:color w:val="000000" w:themeColor="text1"/>
          <w:sz w:val="24"/>
          <w:szCs w:val="24"/>
        </w:rPr>
        <w:t xml:space="preserve">2.2.1 </w:t>
      </w:r>
      <w:r w:rsidRPr="00774DC5">
        <w:rPr>
          <w:rFonts w:ascii="Times New Roman" w:hAnsi="Times New Roman" w:cs="Times New Roman"/>
          <w:b/>
          <w:i/>
          <w:sz w:val="24"/>
          <w:szCs w:val="24"/>
        </w:rPr>
        <w:t xml:space="preserve">Lack </w:t>
      </w:r>
      <w:r w:rsidR="00690719" w:rsidRPr="00774DC5">
        <w:rPr>
          <w:rFonts w:ascii="Times New Roman" w:hAnsi="Times New Roman" w:cs="Times New Roman"/>
          <w:b/>
          <w:i/>
          <w:sz w:val="24"/>
          <w:szCs w:val="24"/>
        </w:rPr>
        <w:t>of appropriate storage facility D</w:t>
      </w:r>
      <w:r w:rsidR="00690719" w:rsidRPr="00774DC5">
        <w:rPr>
          <w:rFonts w:ascii="Times New Roman" w:hAnsi="Times New Roman" w:cs="Times New Roman"/>
          <w:b/>
          <w:i/>
          <w:sz w:val="24"/>
          <w:szCs w:val="24"/>
          <w:vertAlign w:val="subscript"/>
        </w:rPr>
        <w:t>1</w:t>
      </w:r>
      <w:r w:rsidR="00690719" w:rsidRPr="00774DC5">
        <w:rPr>
          <w:rFonts w:ascii="Times New Roman" w:hAnsi="Times New Roman" w:cs="Times New Roman"/>
          <w:b/>
          <w:i/>
          <w:sz w:val="24"/>
          <w:szCs w:val="24"/>
        </w:rPr>
        <w:t xml:space="preserve">: </w:t>
      </w:r>
      <w:r w:rsidR="00F31006" w:rsidRPr="00774DC5">
        <w:rPr>
          <w:rFonts w:ascii="Times New Roman" w:hAnsi="Times New Roman" w:cs="Times New Roman"/>
          <w:sz w:val="24"/>
          <w:szCs w:val="24"/>
        </w:rPr>
        <w:t xml:space="preserve">The use of proper storage facilities </w:t>
      </w:r>
      <w:r w:rsidR="00442E87" w:rsidRPr="00774DC5">
        <w:rPr>
          <w:rFonts w:ascii="Times New Roman" w:hAnsi="Times New Roman" w:cs="Times New Roman"/>
          <w:sz w:val="24"/>
          <w:szCs w:val="24"/>
        </w:rPr>
        <w:t>for the storage of</w:t>
      </w:r>
      <w:r w:rsidR="00F31006" w:rsidRPr="00774DC5">
        <w:rPr>
          <w:rFonts w:ascii="Times New Roman" w:hAnsi="Times New Roman" w:cs="Times New Roman"/>
          <w:sz w:val="24"/>
          <w:szCs w:val="24"/>
        </w:rPr>
        <w:t xml:space="preserve"> cashew nuts is crucial to reduce </w:t>
      </w:r>
      <w:r w:rsidR="00E37818" w:rsidRPr="00774DC5">
        <w:rPr>
          <w:rFonts w:ascii="Times New Roman" w:hAnsi="Times New Roman" w:cs="Times New Roman"/>
          <w:sz w:val="24"/>
          <w:szCs w:val="24"/>
        </w:rPr>
        <w:t>PHL</w:t>
      </w:r>
      <w:r w:rsidR="00442E87" w:rsidRPr="00774DC5">
        <w:rPr>
          <w:rFonts w:ascii="Times New Roman" w:hAnsi="Times New Roman" w:cs="Times New Roman"/>
          <w:sz w:val="24"/>
          <w:szCs w:val="24"/>
        </w:rPr>
        <w:t>. Again</w:t>
      </w:r>
      <w:r w:rsidR="00E46266" w:rsidRPr="00774DC5">
        <w:rPr>
          <w:rFonts w:ascii="Times New Roman" w:hAnsi="Times New Roman" w:cs="Times New Roman"/>
          <w:sz w:val="24"/>
          <w:szCs w:val="24"/>
        </w:rPr>
        <w:t>,</w:t>
      </w:r>
      <w:r w:rsidR="00442E87" w:rsidRPr="00774DC5">
        <w:rPr>
          <w:rFonts w:ascii="Times New Roman" w:hAnsi="Times New Roman" w:cs="Times New Roman"/>
          <w:sz w:val="24"/>
          <w:szCs w:val="24"/>
        </w:rPr>
        <w:t xml:space="preserve"> the location/setting of storage facilities</w:t>
      </w:r>
      <w:r w:rsidR="00F31006" w:rsidRPr="00774DC5">
        <w:rPr>
          <w:rFonts w:ascii="Times New Roman" w:hAnsi="Times New Roman" w:cs="Times New Roman"/>
          <w:sz w:val="24"/>
          <w:szCs w:val="24"/>
        </w:rPr>
        <w:t xml:space="preserve"> must be accessib</w:t>
      </w:r>
      <w:r w:rsidR="00442E87" w:rsidRPr="00774DC5">
        <w:rPr>
          <w:rFonts w:ascii="Times New Roman" w:hAnsi="Times New Roman" w:cs="Times New Roman"/>
          <w:sz w:val="24"/>
          <w:szCs w:val="24"/>
        </w:rPr>
        <w:t>le for smooth commutation</w:t>
      </w:r>
      <w:r w:rsidR="00CF1BF2" w:rsidRPr="00774DC5">
        <w:rPr>
          <w:rFonts w:ascii="Times New Roman" w:hAnsi="Times New Roman" w:cs="Times New Roman"/>
          <w:sz w:val="24"/>
          <w:szCs w:val="24"/>
        </w:rPr>
        <w:t xml:space="preserve"> </w:t>
      </w:r>
      <w:r w:rsidR="00F31006" w:rsidRPr="00774DC5">
        <w:rPr>
          <w:rFonts w:ascii="Times New Roman" w:hAnsi="Times New Roman" w:cs="Times New Roman"/>
          <w:sz w:val="24"/>
          <w:szCs w:val="24"/>
        </w:rPr>
        <w:t xml:space="preserve">to buyers </w:t>
      </w:r>
      <w:r w:rsidR="00E46266" w:rsidRPr="00774DC5">
        <w:rPr>
          <w:rFonts w:ascii="Times New Roman" w:hAnsi="Times New Roman" w:cs="Times New Roman"/>
          <w:sz w:val="24"/>
          <w:szCs w:val="24"/>
        </w:rPr>
        <w:t>to enhance</w:t>
      </w:r>
      <w:r w:rsidR="00442E87" w:rsidRPr="00774DC5">
        <w:rPr>
          <w:rFonts w:ascii="Times New Roman" w:hAnsi="Times New Roman" w:cs="Times New Roman"/>
          <w:sz w:val="24"/>
          <w:szCs w:val="24"/>
        </w:rPr>
        <w:t xml:space="preserve"> sustaining product qu</w:t>
      </w:r>
      <w:r w:rsidR="00037FCB" w:rsidRPr="00774DC5">
        <w:rPr>
          <w:rFonts w:ascii="Times New Roman" w:hAnsi="Times New Roman" w:cs="Times New Roman"/>
          <w:sz w:val="24"/>
          <w:szCs w:val="24"/>
        </w:rPr>
        <w:t>ality, prevent pests and insect</w:t>
      </w:r>
      <w:r w:rsidR="00442E87" w:rsidRPr="00774DC5">
        <w:rPr>
          <w:rFonts w:ascii="Times New Roman" w:hAnsi="Times New Roman" w:cs="Times New Roman"/>
          <w:sz w:val="24"/>
          <w:szCs w:val="24"/>
        </w:rPr>
        <w:t xml:space="preserve"> infestation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&lt;EndNote&gt;&lt;Cite&gt;&lt;Author&gt;Prusky&lt;/Author&gt;&lt;Year&gt;2011&lt;/Year&gt;&lt;RecNum&gt;2611&lt;/RecNum&gt;&lt;DisplayText&gt;(Prusky 2011; Kasso and Bekele 2018)&lt;/DisplayText&gt;&lt;record&gt;&lt;rec-number&gt;2611&lt;/rec-number&gt;&lt;foreign-keys&gt;&lt;key app="EN" db-id="50wxdpzd9vd5r7e9t5b595djrfpttrxw9avp"&gt;2611&lt;/key&gt;&lt;/foreign-keys&gt;&lt;ref-type name="Journal Article"&gt;17&lt;/ref-type&gt;&lt;contributors&gt;&lt;authors&gt;&lt;author&gt;Prusky, Dov&lt;/author&gt;&lt;/authors&gt;&lt;/contributors&gt;&lt;titles&gt;&lt;title&gt;Reduction of the incidence of postharvest quality losses, and future prospects&lt;/title&gt;&lt;secondary-title&gt;Food Security&lt;/secondary-title&gt;&lt;/titles&gt;&lt;periodical&gt;&lt;full-title&gt;Food Security&lt;/full-title&gt;&lt;/periodical&gt;&lt;pages&gt;463-474&lt;/pages&gt;&lt;volume&gt;3&lt;/volume&gt;&lt;number&gt;4&lt;/number&gt;&lt;dates&gt;&lt;year&gt;2011&lt;/year&gt;&lt;/dates&gt;&lt;isbn&gt;1876-4517&lt;/isbn&gt;&lt;urls&gt;&lt;/urls&gt;&lt;/record&gt;&lt;/Cite&gt;&lt;Cite&gt;&lt;Author&gt;Kasso&lt;/Author&gt;&lt;Year&gt;2018&lt;/Year&gt;&lt;RecNum&gt;87&lt;/RecNum&gt;&lt;record&gt;&lt;rec-number&gt;87&lt;/rec-number&gt;&lt;foreign-keys&gt;&lt;key app="EN" db-id="0v9estwwtpvw0setfaopee51tffv0vavfv0v"&gt;87&lt;/key&gt;&lt;/foreign-keys&gt;&lt;ref-type name="Journal Article"&gt;17&lt;/ref-type&gt;&lt;contributors&gt;&lt;authors&gt;&lt;author&gt;Kasso, Mohammed&lt;/author&gt;&lt;author&gt;Bekele, Afework&lt;/author&gt;&lt;/authors&gt;&lt;/contributors&gt;&lt;titles&gt;&lt;title&gt;Post-harvest loss and quality deterioration of horticultural crops in Dire Dawa Region, Ethiopia&lt;/title&gt;&lt;secondary-title&gt;Journal of the Saudi Society of Agricultural Sciences&lt;/secondary-title&gt;&lt;/titles&gt;&lt;periodical&gt;&lt;full-title&gt;Journal of the Saudi Society of Agricultural Sciences&lt;/full-title&gt;&lt;/periodical&gt;&lt;pages&gt;88-96&lt;/pages&gt;&lt;volume&gt;17&lt;/volume&gt;&lt;number&gt;1&lt;/number&gt;&lt;dates&gt;&lt;year&gt;2018&lt;/year&gt;&lt;/dates&gt;&lt;isbn&gt;1658-077X&lt;/isbn&gt;&lt;urls&gt;&lt;/urls&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110" w:tooltip="Prusky, 2011 #130" w:history="1">
        <w:r w:rsidR="00797AEE" w:rsidRPr="00774DC5">
          <w:rPr>
            <w:rFonts w:ascii="Times New Roman" w:hAnsi="Times New Roman" w:cs="Times New Roman"/>
            <w:noProof/>
            <w:sz w:val="24"/>
            <w:szCs w:val="24"/>
          </w:rPr>
          <w:t>Prusky 2011</w:t>
        </w:r>
      </w:hyperlink>
      <w:r w:rsidR="00D540A3" w:rsidRPr="00774DC5">
        <w:rPr>
          <w:rFonts w:ascii="Times New Roman" w:hAnsi="Times New Roman" w:cs="Times New Roman"/>
          <w:noProof/>
          <w:sz w:val="24"/>
          <w:szCs w:val="24"/>
        </w:rPr>
        <w:t xml:space="preserve">; </w:t>
      </w:r>
      <w:hyperlink w:anchor="_ENREF_73" w:tooltip="Kasso, 2018 #87" w:history="1">
        <w:r w:rsidR="00797AEE" w:rsidRPr="00774DC5">
          <w:rPr>
            <w:rFonts w:ascii="Times New Roman" w:hAnsi="Times New Roman" w:cs="Times New Roman"/>
            <w:noProof/>
            <w:sz w:val="24"/>
            <w:szCs w:val="24"/>
          </w:rPr>
          <w:t>Kasso and Bekele 2018</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481E80" w:rsidRPr="00774DC5">
        <w:rPr>
          <w:rFonts w:ascii="Times New Roman" w:hAnsi="Times New Roman" w:cs="Times New Roman"/>
          <w:sz w:val="24"/>
          <w:szCs w:val="24"/>
        </w:rPr>
        <w:t xml:space="preserve">. </w:t>
      </w:r>
    </w:p>
    <w:p w14:paraId="4AD560C7" w14:textId="5680745F" w:rsidR="00870E8F" w:rsidRPr="00774DC5" w:rsidRDefault="00E538FB" w:rsidP="00774DC5">
      <w:pPr>
        <w:spacing w:line="360" w:lineRule="auto"/>
        <w:jc w:val="both"/>
        <w:rPr>
          <w:rFonts w:ascii="Times New Roman" w:hAnsi="Times New Roman" w:cs="Times New Roman"/>
          <w:color w:val="000000"/>
          <w:sz w:val="24"/>
          <w:szCs w:val="24"/>
        </w:rPr>
      </w:pPr>
      <w:r w:rsidRPr="00774DC5">
        <w:rPr>
          <w:rFonts w:ascii="Times New Roman" w:hAnsi="Times New Roman" w:cs="Times New Roman"/>
          <w:b/>
          <w:i/>
          <w:color w:val="000000" w:themeColor="text1"/>
          <w:sz w:val="24"/>
          <w:szCs w:val="24"/>
        </w:rPr>
        <w:t xml:space="preserve">2.2.2 </w:t>
      </w:r>
      <w:r w:rsidRPr="00774DC5">
        <w:rPr>
          <w:rFonts w:ascii="Times New Roman" w:hAnsi="Times New Roman" w:cs="Times New Roman"/>
          <w:b/>
          <w:i/>
          <w:sz w:val="24"/>
          <w:szCs w:val="24"/>
        </w:rPr>
        <w:t>Lack/Insufficient use of proper pa</w:t>
      </w:r>
      <w:r w:rsidR="00B029DC" w:rsidRPr="00774DC5">
        <w:rPr>
          <w:rFonts w:ascii="Times New Roman" w:hAnsi="Times New Roman" w:cs="Times New Roman"/>
          <w:b/>
          <w:i/>
          <w:sz w:val="24"/>
          <w:szCs w:val="24"/>
        </w:rPr>
        <w:t>ckaging materials</w:t>
      </w:r>
      <w:r w:rsidR="00690719" w:rsidRPr="00774DC5">
        <w:rPr>
          <w:rFonts w:ascii="Times New Roman" w:hAnsi="Times New Roman" w:cs="Times New Roman"/>
          <w:b/>
          <w:i/>
          <w:sz w:val="24"/>
          <w:szCs w:val="24"/>
        </w:rPr>
        <w:t xml:space="preserve"> D</w:t>
      </w:r>
      <w:r w:rsidR="00690719" w:rsidRPr="00774DC5">
        <w:rPr>
          <w:rFonts w:ascii="Times New Roman" w:hAnsi="Times New Roman" w:cs="Times New Roman"/>
          <w:b/>
          <w:i/>
          <w:sz w:val="24"/>
          <w:szCs w:val="24"/>
          <w:vertAlign w:val="subscript"/>
        </w:rPr>
        <w:t>2</w:t>
      </w:r>
      <w:r w:rsidR="00690719" w:rsidRPr="00774DC5">
        <w:rPr>
          <w:rFonts w:ascii="Times New Roman" w:hAnsi="Times New Roman" w:cs="Times New Roman"/>
          <w:b/>
          <w:i/>
          <w:sz w:val="24"/>
          <w:szCs w:val="24"/>
        </w:rPr>
        <w:t xml:space="preserve">: </w:t>
      </w:r>
      <w:r w:rsidR="003F7F82" w:rsidRPr="00774DC5">
        <w:rPr>
          <w:rFonts w:ascii="Times New Roman" w:hAnsi="Times New Roman" w:cs="Times New Roman"/>
          <w:sz w:val="24"/>
          <w:szCs w:val="24"/>
        </w:rPr>
        <w:t>The</w:t>
      </w:r>
      <w:r w:rsidR="00481E80" w:rsidRPr="00774DC5">
        <w:rPr>
          <w:rFonts w:ascii="Times New Roman" w:hAnsi="Times New Roman" w:cs="Times New Roman"/>
          <w:sz w:val="24"/>
          <w:szCs w:val="24"/>
        </w:rPr>
        <w:t xml:space="preserve"> use</w:t>
      </w:r>
      <w:r w:rsidR="00225056" w:rsidRPr="00774DC5">
        <w:rPr>
          <w:rFonts w:ascii="Times New Roman" w:hAnsi="Times New Roman" w:cs="Times New Roman"/>
          <w:sz w:val="24"/>
          <w:szCs w:val="24"/>
        </w:rPr>
        <w:t xml:space="preserve"> of </w:t>
      </w:r>
      <w:r w:rsidR="00481E80" w:rsidRPr="00774DC5">
        <w:rPr>
          <w:rFonts w:ascii="Times New Roman" w:hAnsi="Times New Roman" w:cs="Times New Roman"/>
          <w:sz w:val="24"/>
          <w:szCs w:val="24"/>
        </w:rPr>
        <w:t>proper pack</w:t>
      </w:r>
      <w:r w:rsidR="003F7F82" w:rsidRPr="00774DC5">
        <w:rPr>
          <w:rFonts w:ascii="Times New Roman" w:hAnsi="Times New Roman" w:cs="Times New Roman"/>
          <w:sz w:val="24"/>
          <w:szCs w:val="24"/>
        </w:rPr>
        <w:t>ag</w:t>
      </w:r>
      <w:r w:rsidR="00481E80" w:rsidRPr="00774DC5">
        <w:rPr>
          <w:rFonts w:ascii="Times New Roman" w:hAnsi="Times New Roman" w:cs="Times New Roman"/>
          <w:sz w:val="24"/>
          <w:szCs w:val="24"/>
        </w:rPr>
        <w:t xml:space="preserve">ing materials for </w:t>
      </w:r>
      <w:r w:rsidR="00225056" w:rsidRPr="00774DC5">
        <w:rPr>
          <w:rFonts w:ascii="Times New Roman" w:hAnsi="Times New Roman" w:cs="Times New Roman"/>
          <w:sz w:val="24"/>
          <w:szCs w:val="24"/>
        </w:rPr>
        <w:t>RCNs</w:t>
      </w:r>
      <w:r w:rsidR="00481E80" w:rsidRPr="00774DC5">
        <w:rPr>
          <w:rFonts w:ascii="Times New Roman" w:hAnsi="Times New Roman" w:cs="Times New Roman"/>
          <w:sz w:val="24"/>
          <w:szCs w:val="24"/>
        </w:rPr>
        <w:t xml:space="preserve"> helps in minimizing PHL and prolong the storage</w:t>
      </w:r>
      <w:r w:rsidR="00F31006" w:rsidRPr="00774DC5">
        <w:rPr>
          <w:rFonts w:ascii="Times New Roman" w:hAnsi="Times New Roman" w:cs="Times New Roman"/>
          <w:sz w:val="24"/>
          <w:szCs w:val="24"/>
        </w:rPr>
        <w:t xml:space="preserve"> period </w:t>
      </w:r>
      <w:r w:rsidR="00481E80" w:rsidRPr="00774DC5">
        <w:rPr>
          <w:rFonts w:ascii="Times New Roman" w:hAnsi="Times New Roman" w:cs="Times New Roman"/>
          <w:sz w:val="24"/>
          <w:szCs w:val="24"/>
        </w:rPr>
        <w:t xml:space="preserve">without infestation </w:t>
      </w:r>
      <w:r w:rsidR="00481E80" w:rsidRPr="00774DC5">
        <w:rPr>
          <w:rFonts w:ascii="Times New Roman" w:hAnsi="Times New Roman" w:cs="Times New Roman"/>
          <w:sz w:val="24"/>
          <w:szCs w:val="24"/>
        </w:rPr>
        <w:lastRenderedPageBreak/>
        <w:t xml:space="preserve">or </w:t>
      </w:r>
      <w:r w:rsidR="003F7F82" w:rsidRPr="00774DC5">
        <w:rPr>
          <w:rFonts w:ascii="Times New Roman" w:hAnsi="Times New Roman" w:cs="Times New Roman"/>
          <w:sz w:val="24"/>
          <w:szCs w:val="24"/>
        </w:rPr>
        <w:t xml:space="preserve">damage </w:t>
      </w:r>
      <w:r w:rsidR="006F3677" w:rsidRPr="00774DC5">
        <w:rPr>
          <w:rFonts w:ascii="Times New Roman" w:hAnsi="Times New Roman" w:cs="Times New Roman"/>
          <w:sz w:val="24"/>
          <w:szCs w:val="24"/>
        </w:rPr>
        <w:fldChar w:fldCharType="begin">
          <w:fldData xml:space="preserve">PEVuZE5vdGU+PENpdGU+PEF1dGhvcj5MYW1ib25pPC9BdXRob3I+PFllYXI+MjAxNjwvWWVhcj48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PEVuZE5vdGU+PENpdGU+PEF1dGhvcj5MYW1ib25pPC9BdXRob3I+PFllYXI+MjAxNjwvWWVhcj48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6F3677" w:rsidRPr="00774DC5">
        <w:rPr>
          <w:rFonts w:ascii="Times New Roman" w:hAnsi="Times New Roman" w:cs="Times New Roman"/>
          <w:sz w:val="24"/>
          <w:szCs w:val="24"/>
        </w:rPr>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78" w:tooltip="Lamboni, 2016 #2627" w:history="1">
        <w:r w:rsidR="00797AEE" w:rsidRPr="00774DC5">
          <w:rPr>
            <w:rFonts w:ascii="Times New Roman" w:hAnsi="Times New Roman" w:cs="Times New Roman"/>
            <w:noProof/>
            <w:sz w:val="24"/>
            <w:szCs w:val="24"/>
          </w:rPr>
          <w:t>Lamboni et al. 2016</w:t>
        </w:r>
      </w:hyperlink>
      <w:r w:rsidR="00D540A3" w:rsidRPr="00774DC5">
        <w:rPr>
          <w:rFonts w:ascii="Times New Roman" w:hAnsi="Times New Roman" w:cs="Times New Roman"/>
          <w:noProof/>
          <w:sz w:val="24"/>
          <w:szCs w:val="24"/>
        </w:rPr>
        <w:t xml:space="preserve">; </w:t>
      </w:r>
      <w:hyperlink w:anchor="_ENREF_37" w:tooltip="de Figueirêdo, 2016 #8" w:history="1">
        <w:r w:rsidR="00797AEE" w:rsidRPr="00774DC5">
          <w:rPr>
            <w:rFonts w:ascii="Times New Roman" w:hAnsi="Times New Roman" w:cs="Times New Roman"/>
            <w:noProof/>
            <w:sz w:val="24"/>
            <w:szCs w:val="24"/>
          </w:rPr>
          <w:t>de Figueirêdo et al. 2016</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F31006" w:rsidRPr="00774DC5">
        <w:rPr>
          <w:rFonts w:ascii="Times New Roman" w:hAnsi="Times New Roman" w:cs="Times New Roman"/>
          <w:sz w:val="24"/>
          <w:szCs w:val="24"/>
        </w:rPr>
        <w:t xml:space="preserve">. Generally, the use of plastics, buckets, boxes, or fertilizer sacks </w:t>
      </w:r>
      <w:r w:rsidR="00BA67FC" w:rsidRPr="00774DC5">
        <w:rPr>
          <w:rFonts w:ascii="Times New Roman" w:hAnsi="Times New Roman" w:cs="Times New Roman"/>
          <w:sz w:val="24"/>
          <w:szCs w:val="24"/>
        </w:rPr>
        <w:t>are</w:t>
      </w:r>
      <w:r w:rsidR="00F31006" w:rsidRPr="00774DC5">
        <w:rPr>
          <w:rFonts w:ascii="Times New Roman" w:hAnsi="Times New Roman" w:cs="Times New Roman"/>
          <w:sz w:val="24"/>
          <w:szCs w:val="24"/>
        </w:rPr>
        <w:t xml:space="preserve"> inappropriate for pack</w:t>
      </w:r>
      <w:r w:rsidR="003F7F82" w:rsidRPr="00774DC5">
        <w:rPr>
          <w:rFonts w:ascii="Times New Roman" w:hAnsi="Times New Roman" w:cs="Times New Roman"/>
          <w:sz w:val="24"/>
          <w:szCs w:val="24"/>
        </w:rPr>
        <w:t>ag</w:t>
      </w:r>
      <w:r w:rsidR="00F31006" w:rsidRPr="00774DC5">
        <w:rPr>
          <w:rFonts w:ascii="Times New Roman" w:hAnsi="Times New Roman" w:cs="Times New Roman"/>
          <w:sz w:val="24"/>
          <w:szCs w:val="24"/>
        </w:rPr>
        <w:t xml:space="preserve">ing </w:t>
      </w:r>
      <w:r w:rsidR="003F7F82" w:rsidRPr="00774DC5">
        <w:rPr>
          <w:rFonts w:ascii="Times New Roman" w:hAnsi="Times New Roman" w:cs="Times New Roman"/>
          <w:sz w:val="24"/>
          <w:szCs w:val="24"/>
        </w:rPr>
        <w:t>RCNs</w:t>
      </w:r>
      <w:r w:rsidR="00CF1BF2" w:rsidRPr="00774DC5">
        <w:rPr>
          <w:rFonts w:ascii="Times New Roman" w:hAnsi="Times New Roman" w:cs="Times New Roman"/>
          <w:sz w:val="24"/>
          <w:szCs w:val="24"/>
        </w:rPr>
        <w:t>,</w:t>
      </w:r>
      <w:r w:rsidR="003F7F82" w:rsidRPr="00774DC5">
        <w:rPr>
          <w:rFonts w:ascii="Times New Roman" w:hAnsi="Times New Roman" w:cs="Times New Roman"/>
          <w:sz w:val="24"/>
          <w:szCs w:val="24"/>
        </w:rPr>
        <w:t xml:space="preserve"> and it is</w:t>
      </w:r>
      <w:r w:rsidR="00F31006" w:rsidRPr="00774DC5">
        <w:rPr>
          <w:rFonts w:ascii="Times New Roman" w:hAnsi="Times New Roman" w:cs="Times New Roman"/>
          <w:sz w:val="24"/>
          <w:szCs w:val="24"/>
        </w:rPr>
        <w:t xml:space="preserve"> a key factor contributing significantly to </w:t>
      </w:r>
      <w:r w:rsidR="00E37818" w:rsidRPr="00774DC5">
        <w:rPr>
          <w:rFonts w:ascii="Times New Roman" w:hAnsi="Times New Roman" w:cs="Times New Roman"/>
          <w:sz w:val="24"/>
          <w:szCs w:val="24"/>
        </w:rPr>
        <w:t>PHL</w:t>
      </w:r>
      <w:r w:rsidR="003F7F82" w:rsidRPr="00774DC5">
        <w:rPr>
          <w:rFonts w:ascii="Times New Roman" w:hAnsi="Times New Roman" w:cs="Times New Roman"/>
          <w:sz w:val="24"/>
          <w:szCs w:val="24"/>
        </w:rPr>
        <w:t xml:space="preserve"> in the sector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&lt;EndNote&gt;&lt;Cite&gt;&lt;Author&gt;hasith Priyashantha&lt;/Author&gt;&lt;Year&gt;2020&lt;/Year&gt;&lt;RecNum&gt;634&lt;/RecNum&gt;&lt;DisplayText&gt;(hasith Priyashantha et al. 2020)&lt;/DisplayText&gt;&lt;record&gt;&lt;rec-number&gt;634&lt;/rec-number&gt;&lt;foreign-keys&gt;&lt;key app="EN" db-id="0v9estwwtpvw0setfaopee51tffv0vavfv0v"&gt;634&lt;/key&gt;&lt;/foreign-keys&gt;&lt;ref-type name="Journal Article"&gt;17&lt;/ref-type&gt;&lt;contributors&gt;&lt;authors&gt;&lt;author&gt;hasith Priyashantha, AK&lt;/author&gt;&lt;author&gt;Krishanthiny, K&lt;/author&gt;&lt;author&gt;Mahendranathan, C&lt;/author&gt;&lt;/authors&gt;&lt;/contributors&gt;&lt;titles&gt;&lt;title&gt;Pre and Post-Harvest Losses of Cashew (Anacardium occidentale L.) In Batticaloa District, Sri Lanka; Preliminary Investigation of the Causes&lt;/title&gt;&lt;secondary-title&gt;Pre and Post-Harvest Losses of Cashew (Anacardium occidentale L.) In Batticaloa District, Sri Lanka; Preliminary Investigation of the Causes&lt;/secondary-title&gt;&lt;/titles&gt;&lt;periodical&gt;&lt;full-title&gt;Pre and Post-Harvest Losses of Cashew (Anacardium occidentale L.) In Batticaloa District, Sri Lanka; Preliminary Investigation of the Causes&lt;/full-title&gt;&lt;/periodical&gt;&lt;pages&gt;8-8&lt;/pages&gt;&lt;volume&gt;43&lt;/volume&gt;&lt;number&gt;1&lt;/number&gt;&lt;dates&gt;&lt;year&gt;2020&lt;/year&gt;&lt;/dates&gt;&lt;urls&gt;&lt;/urls&gt;&lt;/record&gt;&lt;/Cite&gt;&lt;/EndNote&gt;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59" w:tooltip="hasith Priyashantha, 2020 #634" w:history="1">
        <w:r w:rsidR="00797AEE" w:rsidRPr="00774DC5">
          <w:rPr>
            <w:rFonts w:ascii="Times New Roman" w:hAnsi="Times New Roman" w:cs="Times New Roman"/>
            <w:noProof/>
            <w:sz w:val="24"/>
            <w:szCs w:val="24"/>
          </w:rPr>
          <w:t>hasith Priyashantha et al. 2020</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291335" w:rsidRPr="00774DC5">
        <w:rPr>
          <w:rFonts w:ascii="Times New Roman" w:hAnsi="Times New Roman" w:cs="Times New Roman"/>
          <w:sz w:val="24"/>
          <w:szCs w:val="24"/>
        </w:rPr>
        <w:t xml:space="preserve">. </w:t>
      </w:r>
      <w:r w:rsidR="003F7F82" w:rsidRPr="00774DC5">
        <w:rPr>
          <w:rFonts w:ascii="Times New Roman" w:hAnsi="Times New Roman" w:cs="Times New Roman"/>
          <w:sz w:val="24"/>
          <w:szCs w:val="24"/>
        </w:rPr>
        <w:t xml:space="preserve">A </w:t>
      </w:r>
      <w:r w:rsidR="00F31006" w:rsidRPr="00774DC5">
        <w:rPr>
          <w:rFonts w:ascii="Times New Roman" w:hAnsi="Times New Roman" w:cs="Times New Roman"/>
          <w:sz w:val="24"/>
          <w:szCs w:val="24"/>
        </w:rPr>
        <w:t>well</w:t>
      </w:r>
      <w:r w:rsidR="00CF1BF2" w:rsidRPr="00774DC5">
        <w:rPr>
          <w:rFonts w:ascii="Times New Roman" w:hAnsi="Times New Roman" w:cs="Times New Roman"/>
          <w:sz w:val="24"/>
          <w:szCs w:val="24"/>
        </w:rPr>
        <w:t>-</w:t>
      </w:r>
      <w:r w:rsidR="00F31006" w:rsidRPr="00774DC5">
        <w:rPr>
          <w:rFonts w:ascii="Times New Roman" w:hAnsi="Times New Roman" w:cs="Times New Roman"/>
          <w:sz w:val="24"/>
          <w:szCs w:val="24"/>
        </w:rPr>
        <w:t xml:space="preserve">dried </w:t>
      </w:r>
      <w:r w:rsidRPr="00774DC5">
        <w:rPr>
          <w:rFonts w:ascii="Times New Roman" w:hAnsi="Times New Roman" w:cs="Times New Roman"/>
          <w:sz w:val="24"/>
          <w:szCs w:val="24"/>
        </w:rPr>
        <w:t>RCNs need</w:t>
      </w:r>
      <w:r w:rsidR="003F7F82" w:rsidRPr="00774DC5">
        <w:rPr>
          <w:rFonts w:ascii="Times New Roman" w:hAnsi="Times New Roman" w:cs="Times New Roman"/>
          <w:sz w:val="24"/>
          <w:szCs w:val="24"/>
        </w:rPr>
        <w:t xml:space="preserve"> to be</w:t>
      </w:r>
      <w:r w:rsidR="00F31006" w:rsidRPr="00774DC5">
        <w:rPr>
          <w:rFonts w:ascii="Times New Roman" w:hAnsi="Times New Roman" w:cs="Times New Roman"/>
          <w:sz w:val="24"/>
          <w:szCs w:val="24"/>
        </w:rPr>
        <w:t xml:space="preserve"> packed and stored in jute sacks for safe transportation t</w:t>
      </w:r>
      <w:r w:rsidR="003F7F82" w:rsidRPr="00774DC5">
        <w:rPr>
          <w:rFonts w:ascii="Times New Roman" w:hAnsi="Times New Roman" w:cs="Times New Roman"/>
          <w:sz w:val="24"/>
          <w:szCs w:val="24"/>
        </w:rPr>
        <w:t xml:space="preserve">o </w:t>
      </w:r>
      <w:r w:rsidR="00CF1BF2" w:rsidRPr="00774DC5">
        <w:rPr>
          <w:rFonts w:ascii="Times New Roman" w:hAnsi="Times New Roman" w:cs="Times New Roman"/>
          <w:sz w:val="24"/>
          <w:szCs w:val="24"/>
        </w:rPr>
        <w:t xml:space="preserve">the </w:t>
      </w:r>
      <w:r w:rsidR="003F7F82" w:rsidRPr="00774DC5">
        <w:rPr>
          <w:rFonts w:ascii="Times New Roman" w:hAnsi="Times New Roman" w:cs="Times New Roman"/>
          <w:sz w:val="24"/>
          <w:szCs w:val="24"/>
        </w:rPr>
        <w:t xml:space="preserve">market. The </w:t>
      </w:r>
      <w:r w:rsidR="00F31006" w:rsidRPr="00774DC5">
        <w:rPr>
          <w:rFonts w:ascii="Times New Roman" w:hAnsi="Times New Roman" w:cs="Times New Roman"/>
          <w:sz w:val="24"/>
          <w:szCs w:val="24"/>
        </w:rPr>
        <w:t xml:space="preserve">packed </w:t>
      </w:r>
      <w:r w:rsidR="003F7F82" w:rsidRPr="00774DC5">
        <w:rPr>
          <w:rFonts w:ascii="Times New Roman" w:hAnsi="Times New Roman" w:cs="Times New Roman"/>
          <w:sz w:val="24"/>
          <w:szCs w:val="24"/>
        </w:rPr>
        <w:t>RCNs</w:t>
      </w:r>
      <w:r w:rsidR="00F31006" w:rsidRPr="00774DC5">
        <w:rPr>
          <w:rFonts w:ascii="Times New Roman" w:hAnsi="Times New Roman" w:cs="Times New Roman"/>
          <w:sz w:val="24"/>
          <w:szCs w:val="24"/>
        </w:rPr>
        <w:t xml:space="preserve"> must be placed </w:t>
      </w:r>
      <w:r w:rsidR="00F31006" w:rsidRPr="00774DC5">
        <w:rPr>
          <w:rFonts w:ascii="Times New Roman" w:hAnsi="Times New Roman" w:cs="Times New Roman"/>
          <w:color w:val="000000"/>
          <w:sz w:val="24"/>
          <w:szCs w:val="24"/>
        </w:rPr>
        <w:t xml:space="preserve">on wooden pallets in a dry, well-ventilated leak proof room </w:t>
      </w:r>
      <w:r w:rsidR="006F3677" w:rsidRPr="00774DC5">
        <w:rPr>
          <w:rFonts w:ascii="Times New Roman" w:hAnsi="Times New Roman" w:cs="Times New Roman"/>
          <w:color w:val="000000"/>
          <w:sz w:val="24"/>
          <w:szCs w:val="24"/>
        </w:rPr>
        <w:fldChar w:fldCharType="begin"/>
      </w:r>
      <w:r w:rsidR="00D540A3" w:rsidRPr="00774DC5">
        <w:rPr>
          <w:rFonts w:ascii="Times New Roman" w:hAnsi="Times New Roman" w:cs="Times New Roman"/>
          <w:color w:val="000000"/>
          <w:sz w:val="24"/>
          <w:szCs w:val="24"/>
        </w:rPr>
        <w:instrText xml:space="preserve"> ADDIN EN.CITE &lt;EndNote&gt;&lt;Cite&gt;&lt;Author&gt;Gardas&lt;/Author&gt;&lt;Year&gt;2017&lt;/Year&gt;&lt;RecNum&gt;78&lt;/RecNum&gt;&lt;DisplayText&gt;(Gardas et al. 2017)&lt;/DisplayText&gt;&lt;record&gt;&lt;rec-number&gt;78&lt;/rec-number&gt;&lt;foreign-keys&gt;&lt;key app="EN" db-id="0v9estwwtpvw0setfaopee51tffv0vavfv0v"&gt;78&lt;/key&gt;&lt;/foreign-keys&gt;&lt;ref-type name="Journal Article"&gt;17&lt;/ref-type&gt;&lt;contributors&gt;&lt;authors&gt;&lt;author&gt;Gardas, Bhaskar B.&lt;/author&gt;&lt;author&gt;Raut, Rakesh D.&lt;/author&gt;&lt;author&gt;Narkhede, Balkrishna&lt;/author&gt;&lt;/authors&gt;&lt;/contributors&gt;&lt;titles&gt;&lt;title&gt;Modeling causal factors of post-harvesting losses in vegetable and fruit supply chain: An Indian perspective&lt;/title&gt;&lt;secondary-title&gt;Renewable and Sustainable Energy Reviews&lt;/secondary-title&gt;&lt;/titles&gt;&lt;periodical&gt;&lt;full-title&gt;Renewable and Sustainable Energy Reviews&lt;/full-title&gt;&lt;/periodical&gt;&lt;pages&gt;1355-1371&lt;/pages&gt;&lt;volume&gt;80&lt;/volume&gt;&lt;keywords&gt;&lt;keyword&gt;Post-harvesting losses (PHL)&lt;/keyword&gt;&lt;keyword&gt;Vegetable and fruit Supply Chains, Critical causal factors&lt;/keyword&gt;&lt;keyword&gt;Interpretive Structural Modeling (ISM) methodology&lt;/keyword&gt;&lt;/keywords&gt;&lt;dates&gt;&lt;year&gt;2017&lt;/year&gt;&lt;pub-dates&gt;&lt;date&gt;2017/12/01/&lt;/date&gt;&lt;/pub-dates&gt;&lt;/dates&gt;&lt;isbn&gt;1364-0321&lt;/isbn&gt;&lt;urls&gt;&lt;related-urls&gt;&lt;url&gt;http://www.sciencedirect.com/science/article/pii/S1364032117309085&lt;/url&gt;&lt;/related-urls&gt;&lt;/urls&gt;&lt;electronic-resource-num&gt;https://doi.org/10.1016/j.rser.2017.05.259&lt;/electronic-resource-num&gt;&lt;/record&gt;&lt;/Cite&gt;&lt;/EndNote&gt;</w:instrText>
      </w:r>
      <w:r w:rsidR="006F3677" w:rsidRPr="00774DC5">
        <w:rPr>
          <w:rFonts w:ascii="Times New Roman" w:hAnsi="Times New Roman" w:cs="Times New Roman"/>
          <w:color w:val="000000"/>
          <w:sz w:val="24"/>
          <w:szCs w:val="24"/>
        </w:rPr>
        <w:fldChar w:fldCharType="separate"/>
      </w:r>
      <w:r w:rsidR="00D540A3" w:rsidRPr="00774DC5">
        <w:rPr>
          <w:rFonts w:ascii="Times New Roman" w:hAnsi="Times New Roman" w:cs="Times New Roman"/>
          <w:noProof/>
          <w:color w:val="000000"/>
          <w:sz w:val="24"/>
          <w:szCs w:val="24"/>
        </w:rPr>
        <w:t>(</w:t>
      </w:r>
      <w:hyperlink w:anchor="_ENREF_51" w:tooltip="Gardas, 2017 #78" w:history="1">
        <w:r w:rsidR="00797AEE" w:rsidRPr="00774DC5">
          <w:rPr>
            <w:rFonts w:ascii="Times New Roman" w:hAnsi="Times New Roman" w:cs="Times New Roman"/>
            <w:noProof/>
            <w:color w:val="000000"/>
            <w:sz w:val="24"/>
            <w:szCs w:val="24"/>
          </w:rPr>
          <w:t>Gardas et al. 2017</w:t>
        </w:r>
      </w:hyperlink>
      <w:r w:rsidR="00D540A3" w:rsidRPr="00774DC5">
        <w:rPr>
          <w:rFonts w:ascii="Times New Roman" w:hAnsi="Times New Roman" w:cs="Times New Roman"/>
          <w:noProof/>
          <w:color w:val="000000"/>
          <w:sz w:val="24"/>
          <w:szCs w:val="24"/>
        </w:rPr>
        <w:t>)</w:t>
      </w:r>
      <w:r w:rsidR="006F3677" w:rsidRPr="00774DC5">
        <w:rPr>
          <w:rFonts w:ascii="Times New Roman" w:hAnsi="Times New Roman" w:cs="Times New Roman"/>
          <w:color w:val="000000"/>
          <w:sz w:val="24"/>
          <w:szCs w:val="24"/>
        </w:rPr>
        <w:fldChar w:fldCharType="end"/>
      </w:r>
      <w:r w:rsidR="008C483E" w:rsidRPr="00774DC5">
        <w:rPr>
          <w:rFonts w:ascii="Times New Roman" w:hAnsi="Times New Roman" w:cs="Times New Roman"/>
          <w:color w:val="000000"/>
          <w:sz w:val="24"/>
          <w:szCs w:val="24"/>
        </w:rPr>
        <w:t>.</w:t>
      </w:r>
    </w:p>
    <w:p w14:paraId="76EE8995" w14:textId="602E6D79" w:rsidR="00C70F6A" w:rsidRPr="00774DC5" w:rsidRDefault="00E538FB" w:rsidP="00774DC5">
      <w:pPr>
        <w:spacing w:line="360" w:lineRule="auto"/>
        <w:jc w:val="both"/>
        <w:rPr>
          <w:rFonts w:ascii="Times New Roman" w:hAnsi="Times New Roman" w:cs="Times New Roman"/>
          <w:sz w:val="24"/>
          <w:szCs w:val="24"/>
        </w:rPr>
      </w:pPr>
      <w:r w:rsidRPr="00774DC5">
        <w:rPr>
          <w:rFonts w:ascii="Times New Roman" w:hAnsi="Times New Roman" w:cs="Times New Roman"/>
          <w:b/>
          <w:i/>
          <w:sz w:val="24"/>
          <w:szCs w:val="24"/>
        </w:rPr>
        <w:t>2.2.3</w:t>
      </w:r>
      <w:r w:rsidR="00B27003" w:rsidRPr="00774DC5">
        <w:rPr>
          <w:rFonts w:ascii="Times New Roman" w:hAnsi="Times New Roman" w:cs="Times New Roman"/>
          <w:b/>
          <w:i/>
          <w:sz w:val="24"/>
          <w:szCs w:val="24"/>
        </w:rPr>
        <w:t xml:space="preserve"> </w:t>
      </w:r>
      <w:r w:rsidRPr="00774DC5">
        <w:rPr>
          <w:rFonts w:ascii="Times New Roman" w:hAnsi="Times New Roman" w:cs="Times New Roman"/>
          <w:b/>
          <w:i/>
          <w:sz w:val="24"/>
          <w:szCs w:val="24"/>
        </w:rPr>
        <w:t>Lac</w:t>
      </w:r>
      <w:r w:rsidR="00014688" w:rsidRPr="00774DC5">
        <w:rPr>
          <w:rFonts w:ascii="Times New Roman" w:hAnsi="Times New Roman" w:cs="Times New Roman"/>
          <w:b/>
          <w:i/>
          <w:sz w:val="24"/>
          <w:szCs w:val="24"/>
        </w:rPr>
        <w:t>k/Insufficient drying technologies</w:t>
      </w:r>
      <w:r w:rsidRPr="00774DC5">
        <w:rPr>
          <w:rFonts w:ascii="Times New Roman" w:hAnsi="Times New Roman" w:cs="Times New Roman"/>
          <w:b/>
          <w:i/>
          <w:sz w:val="24"/>
          <w:szCs w:val="24"/>
        </w:rPr>
        <w:t xml:space="preserve"> a</w:t>
      </w:r>
      <w:r w:rsidR="00690719" w:rsidRPr="00774DC5">
        <w:rPr>
          <w:rFonts w:ascii="Times New Roman" w:hAnsi="Times New Roman" w:cs="Times New Roman"/>
          <w:b/>
          <w:i/>
          <w:sz w:val="24"/>
          <w:szCs w:val="24"/>
        </w:rPr>
        <w:t xml:space="preserve">nd materials </w:t>
      </w:r>
      <w:r w:rsidR="00C660F5" w:rsidRPr="00774DC5">
        <w:rPr>
          <w:rFonts w:ascii="Times New Roman" w:hAnsi="Times New Roman" w:cs="Times New Roman"/>
          <w:b/>
          <w:i/>
          <w:sz w:val="24"/>
          <w:szCs w:val="24"/>
        </w:rPr>
        <w:t xml:space="preserve"> </w:t>
      </w:r>
      <w:r w:rsidR="00690719" w:rsidRPr="00774DC5">
        <w:rPr>
          <w:rFonts w:ascii="Times New Roman" w:hAnsi="Times New Roman" w:cs="Times New Roman"/>
          <w:b/>
          <w:i/>
          <w:sz w:val="24"/>
          <w:szCs w:val="24"/>
        </w:rPr>
        <w:t>D</w:t>
      </w:r>
      <w:r w:rsidR="00690719" w:rsidRPr="00774DC5">
        <w:rPr>
          <w:rFonts w:ascii="Times New Roman" w:hAnsi="Times New Roman" w:cs="Times New Roman"/>
          <w:b/>
          <w:i/>
          <w:sz w:val="24"/>
          <w:szCs w:val="24"/>
          <w:vertAlign w:val="subscript"/>
        </w:rPr>
        <w:t>3</w:t>
      </w:r>
      <w:r w:rsidR="00434C26" w:rsidRPr="00774DC5">
        <w:rPr>
          <w:rFonts w:ascii="Times New Roman" w:hAnsi="Times New Roman" w:cs="Times New Roman"/>
          <w:b/>
          <w:sz w:val="24"/>
          <w:szCs w:val="24"/>
        </w:rPr>
        <w:t xml:space="preserve">: </w:t>
      </w:r>
      <w:r w:rsidR="00C70F6A" w:rsidRPr="00774DC5">
        <w:rPr>
          <w:rFonts w:ascii="Times New Roman" w:hAnsi="Times New Roman" w:cs="Times New Roman"/>
          <w:sz w:val="24"/>
          <w:szCs w:val="24"/>
        </w:rPr>
        <w:t>RCNs</w:t>
      </w:r>
      <w:r w:rsidR="00F31006" w:rsidRPr="00774DC5">
        <w:rPr>
          <w:rFonts w:ascii="Times New Roman" w:hAnsi="Times New Roman" w:cs="Times New Roman"/>
          <w:sz w:val="24"/>
          <w:szCs w:val="24"/>
        </w:rPr>
        <w:t xml:space="preserve"> are best dried on concrete floors, drying </w:t>
      </w:r>
      <w:r w:rsidRPr="00774DC5">
        <w:rPr>
          <w:rFonts w:ascii="Times New Roman" w:hAnsi="Times New Roman" w:cs="Times New Roman"/>
          <w:sz w:val="24"/>
          <w:szCs w:val="24"/>
        </w:rPr>
        <w:t xml:space="preserve">mat </w:t>
      </w:r>
      <w:r w:rsidR="00F31006" w:rsidRPr="00774DC5">
        <w:rPr>
          <w:rFonts w:ascii="Times New Roman" w:hAnsi="Times New Roman" w:cs="Times New Roman"/>
          <w:sz w:val="24"/>
          <w:szCs w:val="24"/>
        </w:rPr>
        <w:t xml:space="preserve"> under shade for 3 or 4 days with regul</w:t>
      </w:r>
      <w:r w:rsidR="008F66C6" w:rsidRPr="00774DC5">
        <w:rPr>
          <w:rFonts w:ascii="Times New Roman" w:hAnsi="Times New Roman" w:cs="Times New Roman"/>
          <w:sz w:val="24"/>
          <w:szCs w:val="24"/>
        </w:rPr>
        <w:t>ar turning to ensure uniformity</w:t>
      </w:r>
      <w:r w:rsidR="00C660F5" w:rsidRPr="00774DC5">
        <w:rPr>
          <w:rFonts w:ascii="Times New Roman" w:hAnsi="Times New Roman" w:cs="Times New Roman"/>
          <w:sz w:val="24"/>
          <w:szCs w:val="24"/>
        </w:rPr>
        <w:t xml:space="preserve">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&lt;EndNote&gt;&lt;Cite&gt;&lt;Author&gt;Ogunsina&lt;/Author&gt;&lt;Year&gt;2014&lt;/Year&gt;&lt;RecNum&gt;90&lt;/RecNum&gt;&lt;DisplayText&gt;(Ogunsina and Bamgboye 2014)&lt;/DisplayText&gt;&lt;record&gt;&lt;rec-number&gt;90&lt;/rec-number&gt;&lt;foreign-keys&gt;&lt;key app="EN" db-id="0v9estwwtpvw0setfaopee51tffv0vavfv0v"&gt;90&lt;/key&gt;&lt;/foreign-keys&gt;&lt;ref-type name="Journal Article"&gt;17&lt;/ref-type&gt;&lt;contributors&gt;&lt;authors&gt;&lt;author&gt;Ogunsina, Babatunde Sunday&lt;/author&gt;&lt;author&gt;Bamgboye, Adeleke Isaac&lt;/author&gt;&lt;/authors&gt;&lt;/contributors&gt;&lt;titles&gt;&lt;title&gt;Pre-shelling parameters and conditions that influence the whole kernel out-turn of steam-boiled cashew nuts&lt;/title&gt;&lt;secondary-title&gt;Journal of the Saudi Society of Agricultural Sciences&lt;/secondary-title&gt;&lt;/titles&gt;&lt;periodical&gt;&lt;full-title&gt;Journal of the Saudi Society of Agricultural Sciences&lt;/full-title&gt;&lt;/periodical&gt;&lt;pages&gt;29-34&lt;/pages&gt;&lt;volume&gt;13&lt;/volume&gt;&lt;number&gt;1&lt;/number&gt;&lt;dates&gt;&lt;year&gt;2014&lt;/year&gt;&lt;/dates&gt;&lt;isbn&gt;1658-077X&lt;/isbn&gt;&lt;urls&gt;&lt;/urls&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101" w:tooltip="Ogunsina, 2014 #90" w:history="1">
        <w:r w:rsidR="00797AEE" w:rsidRPr="00774DC5">
          <w:rPr>
            <w:rFonts w:ascii="Times New Roman" w:hAnsi="Times New Roman" w:cs="Times New Roman"/>
            <w:noProof/>
            <w:sz w:val="24"/>
            <w:szCs w:val="24"/>
          </w:rPr>
          <w:t>Ogunsina and Bamgboye 2014</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C70F6A" w:rsidRPr="00774DC5">
        <w:rPr>
          <w:rFonts w:ascii="Times New Roman" w:hAnsi="Times New Roman" w:cs="Times New Roman"/>
          <w:sz w:val="24"/>
          <w:szCs w:val="24"/>
        </w:rPr>
        <w:t>.</w:t>
      </w:r>
      <w:r w:rsidR="00C660F5" w:rsidRPr="00774DC5">
        <w:rPr>
          <w:rFonts w:ascii="Times New Roman" w:hAnsi="Times New Roman" w:cs="Times New Roman"/>
          <w:sz w:val="24"/>
          <w:szCs w:val="24"/>
        </w:rPr>
        <w:t xml:space="preserve"> </w:t>
      </w:r>
      <w:r w:rsidR="00C70F6A" w:rsidRPr="00774DC5">
        <w:rPr>
          <w:rFonts w:ascii="Times New Roman" w:hAnsi="Times New Roman" w:cs="Times New Roman"/>
          <w:sz w:val="24"/>
          <w:szCs w:val="24"/>
        </w:rPr>
        <w:t xml:space="preserve">Well-dried RCNs must produce a rattling sound when turned </w:t>
      </w:r>
      <w:r w:rsidR="006F3677" w:rsidRPr="00774DC5">
        <w:rPr>
          <w:rFonts w:ascii="Times New Roman" w:hAnsi="Times New Roman" w:cs="Times New Roman"/>
          <w:sz w:val="24"/>
          <w:szCs w:val="24"/>
        </w:rPr>
        <w:fldChar w:fldCharType="begin">
          <w:fldData xml:space="preserve">PEVuZE5vdGU+PENpdGU+PEF1dGhvcj5Nb3JlaXJhPC9BdXRob3I+PFllYXI+MjAxOTwvWWVhcj48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PEVuZE5vdGU+PENpdGU+PEF1dGhvcj5Nb3JlaXJhPC9BdXRob3I+PFllYXI+MjAxOTwvWWVhcj48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6F3677" w:rsidRPr="00774DC5">
        <w:rPr>
          <w:rFonts w:ascii="Times New Roman" w:hAnsi="Times New Roman" w:cs="Times New Roman"/>
          <w:sz w:val="24"/>
          <w:szCs w:val="24"/>
        </w:rPr>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94" w:tooltip="Moreira, 2019 #2362" w:history="1">
        <w:r w:rsidR="00797AEE" w:rsidRPr="00774DC5">
          <w:rPr>
            <w:rFonts w:ascii="Times New Roman" w:hAnsi="Times New Roman" w:cs="Times New Roman"/>
            <w:noProof/>
            <w:sz w:val="24"/>
            <w:szCs w:val="24"/>
          </w:rPr>
          <w:t>Moreira et al. 2019</w:t>
        </w:r>
      </w:hyperlink>
      <w:r w:rsidR="00D540A3" w:rsidRPr="00774DC5">
        <w:rPr>
          <w:rFonts w:ascii="Times New Roman" w:hAnsi="Times New Roman" w:cs="Times New Roman"/>
          <w:noProof/>
          <w:sz w:val="24"/>
          <w:szCs w:val="24"/>
        </w:rPr>
        <w:t xml:space="preserve">; </w:t>
      </w:r>
      <w:hyperlink w:anchor="_ENREF_50" w:tooltip="Gardas, 2019 #692" w:history="1">
        <w:r w:rsidR="00797AEE" w:rsidRPr="00774DC5">
          <w:rPr>
            <w:rFonts w:ascii="Times New Roman" w:hAnsi="Times New Roman" w:cs="Times New Roman"/>
            <w:noProof/>
            <w:sz w:val="24"/>
            <w:szCs w:val="24"/>
          </w:rPr>
          <w:t>Gardas et al. 2019</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C70F6A" w:rsidRPr="00774DC5">
        <w:rPr>
          <w:rFonts w:ascii="Times New Roman" w:hAnsi="Times New Roman" w:cs="Times New Roman"/>
          <w:sz w:val="24"/>
          <w:szCs w:val="24"/>
        </w:rPr>
        <w:t>.</w:t>
      </w:r>
      <w:r w:rsidR="00C660F5" w:rsidRPr="00774DC5">
        <w:rPr>
          <w:rFonts w:ascii="Times New Roman" w:hAnsi="Times New Roman" w:cs="Times New Roman"/>
          <w:sz w:val="24"/>
          <w:szCs w:val="24"/>
        </w:rPr>
        <w:t xml:space="preserve"> </w:t>
      </w:r>
      <w:r w:rsidR="00F31006" w:rsidRPr="00774DC5">
        <w:rPr>
          <w:rFonts w:ascii="Times New Roman" w:hAnsi="Times New Roman" w:cs="Times New Roman"/>
          <w:sz w:val="24"/>
          <w:szCs w:val="24"/>
        </w:rPr>
        <w:t xml:space="preserve">PHL often occurs when suppliers dry collected </w:t>
      </w:r>
      <w:r w:rsidR="00C660F5" w:rsidRPr="00774DC5">
        <w:rPr>
          <w:rFonts w:ascii="Times New Roman" w:hAnsi="Times New Roman" w:cs="Times New Roman"/>
          <w:sz w:val="24"/>
          <w:szCs w:val="24"/>
        </w:rPr>
        <w:t>nuts</w:t>
      </w:r>
      <w:r w:rsidR="00F31006" w:rsidRPr="00774DC5">
        <w:rPr>
          <w:rFonts w:ascii="Times New Roman" w:hAnsi="Times New Roman" w:cs="Times New Roman"/>
          <w:sz w:val="24"/>
          <w:szCs w:val="24"/>
        </w:rPr>
        <w:t xml:space="preserve"> on metallic surfaces directly under the scorching sun, which results in nuts deterioration or shrinkage</w:t>
      </w:r>
      <w:r w:rsidR="00554BDA" w:rsidRPr="00774DC5">
        <w:rPr>
          <w:rFonts w:ascii="Times New Roman" w:hAnsi="Times New Roman" w:cs="Times New Roman"/>
          <w:sz w:val="24"/>
          <w:szCs w:val="24"/>
        </w:rPr>
        <w:t xml:space="preserve"> </w:t>
      </w:r>
      <w:r w:rsidR="00EF70BB" w:rsidRPr="00774DC5">
        <w:rPr>
          <w:rFonts w:ascii="Times New Roman" w:hAnsi="Times New Roman" w:cs="Times New Roman"/>
          <w:sz w:val="24"/>
          <w:szCs w:val="24"/>
        </w:rPr>
        <w:t xml:space="preserve"> </w:t>
      </w:r>
      <w:r w:rsidR="00EF70BB"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&lt;EndNote&gt;&lt;Cite&gt;&lt;Author&gt;Cardoen&lt;/Author&gt;&lt;Year&gt;2015&lt;/Year&gt;&lt;RecNum&gt;580&lt;/RecNum&gt;&lt;DisplayText&gt;(Cardoen et al. 2015)&lt;/DisplayText&gt;&lt;record&gt;&lt;rec-number&gt;580&lt;/rec-number&gt;&lt;foreign-keys&gt;&lt;key app="EN" db-id="0v9estwwtpvw0setfaopee51tffv0vavfv0v"&gt;580&lt;/key&gt;&lt;/foreign-keys&gt;&lt;ref-type name="Journal Article"&gt;17&lt;/ref-type&gt;&lt;contributors&gt;&lt;authors&gt;&lt;author&gt;Cardoen, Dennis&lt;/author&gt;&lt;author&gt;Joshi, Piyush&lt;/author&gt;&lt;author&gt;Diels, Ludo&lt;/author&gt;&lt;author&gt;Sarma, Priyangshu M.&lt;/author&gt;&lt;author&gt;Pant, Deepak&lt;/author&gt;&lt;/authors&gt;&lt;/contributors&gt;&lt;titles&gt;&lt;title&gt;Agriculture biomass in India: Part 2. Post-harvest losses, cost and environmental impacts&lt;/title&gt;&lt;secondary-title&gt;Resources, Conservation and Recycling&lt;/secondary-title&gt;&lt;/titles&gt;&lt;periodical&gt;&lt;full-title&gt;Resources, Conservation and Recycling&lt;/full-title&gt;&lt;/periodical&gt;&lt;pages&gt;143-153&lt;/pages&gt;&lt;volume&gt;101&lt;/volume&gt;&lt;keywords&gt;&lt;keyword&gt;Biomass&lt;/keyword&gt;&lt;keyword&gt;Post-harvest loss&lt;/keyword&gt;&lt;keyword&gt;Agro-residue&lt;/keyword&gt;&lt;keyword&gt;By-products&lt;/keyword&gt;&lt;keyword&gt;Costs&lt;/keyword&gt;&lt;keyword&gt;Environmental impact&lt;/keyword&gt;&lt;/keywords&gt;&lt;dates&gt;&lt;year&gt;2015&lt;/year&gt;&lt;pub-dates&gt;&lt;date&gt;2015/08/01/&lt;/date&gt;&lt;/pub-dates&gt;&lt;/dates&gt;&lt;isbn&gt;0921-3449&lt;/isbn&gt;&lt;urls&gt;&lt;related-urls&gt;&lt;url&gt;http://www.sciencedirect.com/science/article/pii/S0921344915300239&lt;/url&gt;&lt;/related-urls&gt;&lt;/urls&gt;&lt;electronic-resource-num&gt;https://doi.org/10.1016/j.resconrec.2015.06.002&lt;/electronic-resource-num&gt;&lt;/record&gt;&lt;/Cite&gt;&lt;/EndNote&gt;</w:instrText>
      </w:r>
      <w:r w:rsidR="00EF70BB"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26" w:tooltip="Cardoen, 2015 #15" w:history="1">
        <w:r w:rsidR="00797AEE" w:rsidRPr="00774DC5">
          <w:rPr>
            <w:rFonts w:ascii="Times New Roman" w:hAnsi="Times New Roman" w:cs="Times New Roman"/>
            <w:noProof/>
            <w:sz w:val="24"/>
            <w:szCs w:val="24"/>
          </w:rPr>
          <w:t>Cardoen et al. 2015</w:t>
        </w:r>
      </w:hyperlink>
      <w:r w:rsidR="00D540A3" w:rsidRPr="00774DC5">
        <w:rPr>
          <w:rFonts w:ascii="Times New Roman" w:hAnsi="Times New Roman" w:cs="Times New Roman"/>
          <w:noProof/>
          <w:sz w:val="24"/>
          <w:szCs w:val="24"/>
        </w:rPr>
        <w:t>)</w:t>
      </w:r>
      <w:r w:rsidR="00EF70BB" w:rsidRPr="00774DC5">
        <w:rPr>
          <w:rFonts w:ascii="Times New Roman" w:hAnsi="Times New Roman" w:cs="Times New Roman"/>
          <w:sz w:val="24"/>
          <w:szCs w:val="24"/>
        </w:rPr>
        <w:fldChar w:fldCharType="end"/>
      </w:r>
      <w:r w:rsidR="00F31006" w:rsidRPr="00774DC5">
        <w:rPr>
          <w:rFonts w:ascii="Times New Roman" w:hAnsi="Times New Roman" w:cs="Times New Roman"/>
          <w:sz w:val="24"/>
          <w:szCs w:val="24"/>
        </w:rPr>
        <w:t>.</w:t>
      </w:r>
    </w:p>
    <w:p w14:paraId="38210A6C" w14:textId="4CC215DC" w:rsidR="00D14B98" w:rsidRPr="00774DC5" w:rsidRDefault="00E538FB" w:rsidP="00774DC5">
      <w:pPr>
        <w:spacing w:line="360" w:lineRule="auto"/>
        <w:jc w:val="both"/>
        <w:rPr>
          <w:rFonts w:ascii="Times New Roman" w:hAnsi="Times New Roman" w:cs="Times New Roman"/>
          <w:sz w:val="24"/>
          <w:szCs w:val="24"/>
        </w:rPr>
      </w:pPr>
      <w:r w:rsidRPr="00774DC5">
        <w:rPr>
          <w:rFonts w:ascii="Times New Roman" w:hAnsi="Times New Roman" w:cs="Times New Roman"/>
          <w:b/>
          <w:i/>
          <w:color w:val="000000" w:themeColor="text1"/>
          <w:sz w:val="24"/>
          <w:szCs w:val="24"/>
        </w:rPr>
        <w:t>2.2.4</w:t>
      </w:r>
      <w:r w:rsidR="006B3D2E" w:rsidRPr="00774DC5">
        <w:rPr>
          <w:rFonts w:ascii="Times New Roman" w:hAnsi="Times New Roman" w:cs="Times New Roman"/>
          <w:b/>
          <w:i/>
          <w:color w:val="000000" w:themeColor="text1"/>
          <w:sz w:val="24"/>
          <w:szCs w:val="24"/>
        </w:rPr>
        <w:t xml:space="preserve"> </w:t>
      </w:r>
      <w:r w:rsidRPr="00774DC5">
        <w:rPr>
          <w:rFonts w:ascii="Times New Roman" w:hAnsi="Times New Roman" w:cs="Times New Roman"/>
          <w:b/>
          <w:i/>
          <w:color w:val="000000" w:themeColor="text1"/>
          <w:sz w:val="24"/>
          <w:szCs w:val="24"/>
        </w:rPr>
        <w:t xml:space="preserve">Lack of </w:t>
      </w:r>
      <w:r w:rsidRPr="00774DC5">
        <w:rPr>
          <w:rFonts w:ascii="Times New Roman" w:hAnsi="Times New Roman" w:cs="Times New Roman"/>
          <w:b/>
          <w:i/>
          <w:sz w:val="24"/>
          <w:szCs w:val="24"/>
        </w:rPr>
        <w:t>availability/proximity to</w:t>
      </w:r>
      <w:r w:rsidR="00C660F5" w:rsidRPr="00774DC5">
        <w:rPr>
          <w:rFonts w:ascii="Times New Roman" w:hAnsi="Times New Roman" w:cs="Times New Roman"/>
          <w:b/>
          <w:i/>
          <w:sz w:val="24"/>
          <w:szCs w:val="24"/>
        </w:rPr>
        <w:t xml:space="preserve"> the</w:t>
      </w:r>
      <w:r w:rsidRPr="00774DC5">
        <w:rPr>
          <w:rFonts w:ascii="Times New Roman" w:hAnsi="Times New Roman" w:cs="Times New Roman"/>
          <w:b/>
          <w:i/>
          <w:sz w:val="24"/>
          <w:szCs w:val="24"/>
        </w:rPr>
        <w:t xml:space="preserve"> marketplace </w:t>
      </w:r>
      <w:r w:rsidR="00690719" w:rsidRPr="00774DC5">
        <w:rPr>
          <w:rFonts w:ascii="Times New Roman" w:hAnsi="Times New Roman" w:cs="Times New Roman"/>
          <w:b/>
          <w:i/>
          <w:sz w:val="24"/>
          <w:szCs w:val="24"/>
        </w:rPr>
        <w:t>D</w:t>
      </w:r>
      <w:r w:rsidR="00690719" w:rsidRPr="00774DC5">
        <w:rPr>
          <w:rFonts w:ascii="Times New Roman" w:hAnsi="Times New Roman" w:cs="Times New Roman"/>
          <w:b/>
          <w:i/>
          <w:sz w:val="24"/>
          <w:szCs w:val="24"/>
          <w:vertAlign w:val="subscript"/>
        </w:rPr>
        <w:t>4</w:t>
      </w:r>
      <w:r w:rsidR="00690719" w:rsidRPr="00774DC5">
        <w:rPr>
          <w:rFonts w:ascii="Times New Roman" w:hAnsi="Times New Roman" w:cs="Times New Roman"/>
          <w:b/>
          <w:i/>
          <w:sz w:val="24"/>
          <w:szCs w:val="24"/>
        </w:rPr>
        <w:t>:</w:t>
      </w:r>
      <w:r w:rsidR="00434C26" w:rsidRPr="00774DC5">
        <w:rPr>
          <w:rFonts w:ascii="Times New Roman" w:hAnsi="Times New Roman" w:cs="Times New Roman"/>
          <w:b/>
          <w:i/>
          <w:sz w:val="24"/>
          <w:szCs w:val="24"/>
        </w:rPr>
        <w:t xml:space="preserve"> </w:t>
      </w:r>
      <w:r w:rsidR="00D14B98" w:rsidRPr="00774DC5">
        <w:rPr>
          <w:rFonts w:ascii="Times New Roman" w:hAnsi="Times New Roman" w:cs="Times New Roman"/>
          <w:sz w:val="24"/>
          <w:szCs w:val="24"/>
        </w:rPr>
        <w:t>Access roads to marketp</w:t>
      </w:r>
      <w:r w:rsidR="004A714E" w:rsidRPr="00774DC5">
        <w:rPr>
          <w:rFonts w:ascii="Times New Roman" w:hAnsi="Times New Roman" w:cs="Times New Roman"/>
          <w:sz w:val="24"/>
          <w:szCs w:val="24"/>
        </w:rPr>
        <w:t>laces and warehouses in RCNs</w:t>
      </w:r>
      <w:r w:rsidR="00D14B98" w:rsidRPr="00774DC5">
        <w:rPr>
          <w:rFonts w:ascii="Times New Roman" w:hAnsi="Times New Roman" w:cs="Times New Roman"/>
          <w:sz w:val="24"/>
          <w:szCs w:val="24"/>
        </w:rPr>
        <w:t xml:space="preserve"> growing areas or </w:t>
      </w:r>
      <w:r w:rsidR="00B72ED0" w:rsidRPr="00774DC5">
        <w:rPr>
          <w:rFonts w:ascii="Times New Roman" w:hAnsi="Times New Roman" w:cs="Times New Roman"/>
          <w:sz w:val="24"/>
          <w:szCs w:val="24"/>
        </w:rPr>
        <w:t xml:space="preserve">regions </w:t>
      </w:r>
      <w:r w:rsidR="00434C26" w:rsidRPr="00774DC5">
        <w:rPr>
          <w:rFonts w:ascii="Times New Roman" w:hAnsi="Times New Roman" w:cs="Times New Roman"/>
          <w:sz w:val="24"/>
          <w:szCs w:val="24"/>
        </w:rPr>
        <w:t>is</w:t>
      </w:r>
      <w:r w:rsidR="00A467BC" w:rsidRPr="00774DC5">
        <w:rPr>
          <w:rFonts w:ascii="Times New Roman" w:hAnsi="Times New Roman" w:cs="Times New Roman"/>
          <w:sz w:val="24"/>
          <w:szCs w:val="24"/>
        </w:rPr>
        <w:t xml:space="preserve"> </w:t>
      </w:r>
      <w:r w:rsidR="005B1281" w:rsidRPr="00774DC5">
        <w:rPr>
          <w:rFonts w:ascii="Times New Roman" w:hAnsi="Times New Roman" w:cs="Times New Roman"/>
          <w:sz w:val="24"/>
          <w:szCs w:val="24"/>
        </w:rPr>
        <w:t xml:space="preserve"> a </w:t>
      </w:r>
      <w:r w:rsidR="00A467BC" w:rsidRPr="00774DC5">
        <w:rPr>
          <w:rFonts w:ascii="Times New Roman" w:hAnsi="Times New Roman" w:cs="Times New Roman"/>
          <w:sz w:val="24"/>
          <w:szCs w:val="24"/>
        </w:rPr>
        <w:t>crucial driver for</w:t>
      </w:r>
      <w:r w:rsidR="00D14B98" w:rsidRPr="00774DC5">
        <w:rPr>
          <w:rFonts w:ascii="Times New Roman" w:hAnsi="Times New Roman" w:cs="Times New Roman"/>
          <w:sz w:val="24"/>
          <w:szCs w:val="24"/>
        </w:rPr>
        <w:t xml:space="preserve"> reducing </w:t>
      </w:r>
      <w:r w:rsidR="00E37818" w:rsidRPr="00774DC5">
        <w:rPr>
          <w:rFonts w:ascii="Times New Roman" w:hAnsi="Times New Roman" w:cs="Times New Roman"/>
          <w:sz w:val="24"/>
          <w:szCs w:val="24"/>
        </w:rPr>
        <w:t>PHL</w:t>
      </w:r>
      <w:r w:rsidR="00C660F5" w:rsidRPr="00774DC5">
        <w:rPr>
          <w:rFonts w:ascii="Times New Roman" w:hAnsi="Times New Roman" w:cs="Times New Roman"/>
          <w:sz w:val="24"/>
          <w:szCs w:val="24"/>
        </w:rPr>
        <w:t xml:space="preserve">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&lt;EndNote&gt;&lt;Cite&gt;&lt;Author&gt;Mithun Ali&lt;/Author&gt;&lt;Year&gt;2019&lt;/Year&gt;&lt;RecNum&gt;2545&lt;/RecNum&gt;&lt;DisplayText&gt;(Mithun Ali et al. 2019)&lt;/DisplayText&gt;&lt;record&gt;&lt;rec-number&gt;2545&lt;/rec-number&gt;&lt;foreign-keys&gt;&lt;key app="EN" db-id="50wxdpzd9vd5r7e9t5b595djrfpttrxw9avp"&gt;2545&lt;/key&gt;&lt;/foreign-keys&gt;&lt;ref-type name="Journal Article"&gt;17&lt;/ref-type&gt;&lt;contributors&gt;&lt;authors&gt;&lt;author&gt;Mithun Ali, Syed&lt;/author&gt;&lt;author&gt;Moktadir, Md Abdul&lt;/author&gt;&lt;author&gt;Kabir, Golam&lt;/author&gt;&lt;author&gt;Chakma, Jewel&lt;/author&gt;&lt;author&gt;Rumi, Md Jalal Uddin&lt;/author&gt;&lt;author&gt;Islam, Md Tawhidul&lt;/author&gt;&lt;/authors&gt;&lt;/contributors&gt;&lt;titles&gt;&lt;title&gt;Framework for evaluating risks in food supply chain: Implications in food wastage reduction&lt;/title&gt;&lt;secondary-title&gt;Journal of Cleaner Production&lt;/secondary-title&gt;&lt;/titles&gt;&lt;periodical&gt;&lt;full-title&gt;Journal of Cleaner Production&lt;/full-title&gt;&lt;/periodical&gt;&lt;pages&gt;786-800&lt;/pages&gt;&lt;volume&gt;228&lt;/volume&gt;&lt;keywords&gt;&lt;keyword&gt;Supply chain risk&lt;/keyword&gt;&lt;keyword&gt;Grey theory&lt;/keyword&gt;&lt;keyword&gt;DEMATEL&lt;/keyword&gt;&lt;keyword&gt;Supply chain disruption&lt;/keyword&gt;&lt;keyword&gt;Food wastage&lt;/keyword&gt;&lt;keyword&gt;Sustainable food supply chain&lt;/keyword&gt;&lt;/keywords&gt;&lt;dates&gt;&lt;year&gt;2019&lt;/year&gt;&lt;pub-dates&gt;&lt;date&gt;2019/08/10/&lt;/date&gt;&lt;/pub-dates&gt;&lt;/dates&gt;&lt;isbn&gt;0959-6526&lt;/isbn&gt;&lt;urls&gt;&lt;related-urls&gt;&lt;url&gt;http://www.sciencedirect.com/science/article/pii/S0959652619314192&lt;/url&gt;&lt;/related-urls&gt;&lt;/urls&gt;&lt;electronic-resource-num&gt;https://doi.org/10.1016/j.jclepro.2019.04.322&lt;/electronic-resource-num&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92" w:tooltip="Mithun Ali, 2019 #624" w:history="1">
        <w:r w:rsidR="00797AEE" w:rsidRPr="00774DC5">
          <w:rPr>
            <w:rFonts w:ascii="Times New Roman" w:hAnsi="Times New Roman" w:cs="Times New Roman"/>
            <w:noProof/>
            <w:sz w:val="24"/>
            <w:szCs w:val="24"/>
          </w:rPr>
          <w:t>Mithun Ali et al. 2019</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D14B98" w:rsidRPr="00774DC5">
        <w:rPr>
          <w:rFonts w:ascii="Times New Roman" w:hAnsi="Times New Roman" w:cs="Times New Roman"/>
          <w:sz w:val="24"/>
          <w:szCs w:val="24"/>
        </w:rPr>
        <w:t xml:space="preserve">. </w:t>
      </w:r>
      <w:r w:rsidR="004A714E" w:rsidRPr="00774DC5">
        <w:rPr>
          <w:rFonts w:ascii="Times New Roman" w:hAnsi="Times New Roman" w:cs="Times New Roman"/>
          <w:sz w:val="24"/>
          <w:szCs w:val="24"/>
        </w:rPr>
        <w:t>RCNs are predominately</w:t>
      </w:r>
      <w:r w:rsidR="00D14B98" w:rsidRPr="00774DC5">
        <w:rPr>
          <w:rFonts w:ascii="Times New Roman" w:hAnsi="Times New Roman" w:cs="Times New Roman"/>
          <w:sz w:val="24"/>
          <w:szCs w:val="24"/>
        </w:rPr>
        <w:t xml:space="preserve"> cultivated </w:t>
      </w:r>
      <w:r w:rsidR="004A714E" w:rsidRPr="00774DC5">
        <w:rPr>
          <w:rFonts w:ascii="Times New Roman" w:hAnsi="Times New Roman" w:cs="Times New Roman"/>
          <w:sz w:val="24"/>
          <w:szCs w:val="24"/>
        </w:rPr>
        <w:t xml:space="preserve">in rural </w:t>
      </w:r>
      <w:r w:rsidR="005B1281" w:rsidRPr="00774DC5">
        <w:rPr>
          <w:rFonts w:ascii="Times New Roman" w:hAnsi="Times New Roman" w:cs="Times New Roman"/>
          <w:sz w:val="24"/>
          <w:szCs w:val="24"/>
        </w:rPr>
        <w:t>areas</w:t>
      </w:r>
      <w:r w:rsidR="00D14B98" w:rsidRPr="00774DC5">
        <w:rPr>
          <w:rFonts w:ascii="Times New Roman" w:hAnsi="Times New Roman" w:cs="Times New Roman"/>
          <w:sz w:val="24"/>
          <w:szCs w:val="24"/>
        </w:rPr>
        <w:t xml:space="preserve">, where </w:t>
      </w:r>
      <w:r w:rsidR="004A714E" w:rsidRPr="00774DC5">
        <w:rPr>
          <w:rFonts w:ascii="Times New Roman" w:hAnsi="Times New Roman" w:cs="Times New Roman"/>
          <w:sz w:val="24"/>
          <w:szCs w:val="24"/>
        </w:rPr>
        <w:t xml:space="preserve"> many </w:t>
      </w:r>
      <w:r w:rsidR="00D14B98" w:rsidRPr="00774DC5">
        <w:rPr>
          <w:rFonts w:ascii="Times New Roman" w:hAnsi="Times New Roman" w:cs="Times New Roman"/>
          <w:sz w:val="24"/>
          <w:szCs w:val="24"/>
        </w:rPr>
        <w:t xml:space="preserve">communities lack </w:t>
      </w:r>
      <w:r w:rsidR="00A467BC" w:rsidRPr="00774DC5">
        <w:rPr>
          <w:rFonts w:ascii="Times New Roman" w:hAnsi="Times New Roman" w:cs="Times New Roman"/>
          <w:sz w:val="24"/>
          <w:szCs w:val="24"/>
        </w:rPr>
        <w:t>good</w:t>
      </w:r>
      <w:r w:rsidR="00D14B98" w:rsidRPr="00774DC5">
        <w:rPr>
          <w:rFonts w:ascii="Times New Roman" w:hAnsi="Times New Roman" w:cs="Times New Roman"/>
          <w:sz w:val="24"/>
          <w:szCs w:val="24"/>
        </w:rPr>
        <w:t xml:space="preserve"> road network</w:t>
      </w:r>
      <w:r w:rsidR="00A467BC" w:rsidRPr="00774DC5">
        <w:rPr>
          <w:rFonts w:ascii="Times New Roman" w:hAnsi="Times New Roman" w:cs="Times New Roman"/>
          <w:sz w:val="24"/>
          <w:szCs w:val="24"/>
        </w:rPr>
        <w:t>s</w:t>
      </w:r>
      <w:r w:rsidR="00D14B98" w:rsidRPr="00774DC5">
        <w:rPr>
          <w:rFonts w:ascii="Times New Roman" w:hAnsi="Times New Roman" w:cs="Times New Roman"/>
          <w:sz w:val="24"/>
          <w:szCs w:val="24"/>
        </w:rPr>
        <w:t xml:space="preserve"> to transport their products to marketplaces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&lt;EndNote&gt;&lt;Cite&gt;&lt;Author&gt;Savino&lt;/Author&gt;&lt;Year&gt;2015&lt;/Year&gt;&lt;RecNum&gt;2573&lt;/RecNum&gt;&lt;DisplayText&gt;(M. M. Savino et al. 2015)&lt;/DisplayText&gt;&lt;record&gt;&lt;rec-number&gt;2573&lt;/rec-number&gt;&lt;foreign-keys&gt;&lt;key app="EN" db-id="50wxdpzd9vd5r7e9t5b595djrfpttrxw9avp"&gt;2573&lt;/key&gt;&lt;/foreign-keys&gt;&lt;ref-type name="Journal Article"&gt;17&lt;/ref-type&gt;&lt;contributors&gt;&lt;authors&gt;&lt;author&gt;Savino, M. M.&lt;/author&gt;&lt;author&gt;Manzini, R.&lt;/author&gt;&lt;author&gt;Mazza, A.&lt;/author&gt;&lt;/authors&gt;&lt;/contributors&gt;&lt;titles&gt;&lt;title&gt;Environmental and economic assessment of fresh fruit supply chain through value chain analysis. A case study in chestnuts industry&lt;/title&gt;&lt;secondary-title&gt;Production Planning and Control&lt;/secondary-title&gt;&lt;/titles&gt;&lt;periodical&gt;&lt;full-title&gt;Production Planning and Control&lt;/full-title&gt;&lt;/periodical&gt;&lt;pages&gt;1-18&lt;/pages&gt;&lt;volume&gt;26&lt;/volume&gt;&lt;number&gt;1&lt;/number&gt;&lt;dates&gt;&lt;year&gt;2015&lt;/year&gt;&lt;/dates&gt;&lt;work-type&gt;Article&lt;/work-type&gt;&lt;urls&gt;&lt;related-urls&gt;&lt;url&gt;https://www.scopus.com/inward/record.uri?eid=2-s2.0-84925938814&amp;amp;doi=10.1080%2f09537287.2013.839066&amp;amp;partnerID=40&amp;amp;md5=65b9f2ba6c52c14fe8654a97af5dc6f6&lt;/url&gt;&lt;/related-urls&gt;&lt;/urls&gt;&lt;electronic-resource-num&gt;10.1080/09537287.2013.839066&lt;/electronic-resource-num&gt;&lt;remote-database-name&gt;Scopus&lt;/remote-database-name&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119" w:tooltip="Savino, 2015 #2573" w:history="1">
        <w:r w:rsidR="00797AEE" w:rsidRPr="00774DC5">
          <w:rPr>
            <w:rFonts w:ascii="Times New Roman" w:hAnsi="Times New Roman" w:cs="Times New Roman"/>
            <w:noProof/>
            <w:sz w:val="24"/>
            <w:szCs w:val="24"/>
          </w:rPr>
          <w:t>M. M. Savino et al. 2015</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D14B98" w:rsidRPr="00774DC5">
        <w:rPr>
          <w:rFonts w:ascii="Times New Roman" w:hAnsi="Times New Roman" w:cs="Times New Roman"/>
          <w:sz w:val="24"/>
          <w:szCs w:val="24"/>
        </w:rPr>
        <w:t xml:space="preserve">. </w:t>
      </w:r>
      <w:r w:rsidR="004A714E" w:rsidRPr="00774DC5">
        <w:rPr>
          <w:rFonts w:ascii="Times New Roman" w:hAnsi="Times New Roman" w:cs="Times New Roman"/>
          <w:sz w:val="24"/>
          <w:szCs w:val="24"/>
        </w:rPr>
        <w:t>RCNs</w:t>
      </w:r>
      <w:r w:rsidR="00D14B98" w:rsidRPr="00774DC5">
        <w:rPr>
          <w:rFonts w:ascii="Times New Roman" w:hAnsi="Times New Roman" w:cs="Times New Roman"/>
          <w:sz w:val="24"/>
          <w:szCs w:val="24"/>
        </w:rPr>
        <w:t xml:space="preserve"> suppliers in rural communities </w:t>
      </w:r>
      <w:r w:rsidR="00347613" w:rsidRPr="00774DC5">
        <w:rPr>
          <w:rFonts w:ascii="Times New Roman" w:hAnsi="Times New Roman" w:cs="Times New Roman"/>
          <w:sz w:val="24"/>
          <w:szCs w:val="24"/>
        </w:rPr>
        <w:t xml:space="preserve">often </w:t>
      </w:r>
      <w:r w:rsidR="00D14B98" w:rsidRPr="00774DC5">
        <w:rPr>
          <w:rFonts w:ascii="Times New Roman" w:hAnsi="Times New Roman" w:cs="Times New Roman"/>
          <w:sz w:val="24"/>
          <w:szCs w:val="24"/>
        </w:rPr>
        <w:t>endure long distances and sparse road networks to reach market</w:t>
      </w:r>
      <w:r w:rsidR="000E206D" w:rsidRPr="00774DC5">
        <w:rPr>
          <w:rFonts w:ascii="Times New Roman" w:hAnsi="Times New Roman" w:cs="Times New Roman"/>
          <w:sz w:val="24"/>
          <w:szCs w:val="24"/>
        </w:rPr>
        <w:t xml:space="preserve">s or buyers warehouse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&lt;EndNote&gt;&lt;Cite&gt;&lt;Author&gt;Kaminski&lt;/Author&gt;&lt;Year&gt;2014&lt;/Year&gt;&lt;RecNum&gt;2541&lt;/RecNum&gt;&lt;DisplayText&gt;(Kaminski and Christiaensen 2014)&lt;/DisplayText&gt;&lt;record&gt;&lt;rec-number&gt;2541&lt;/rec-number&gt;&lt;foreign-keys&gt;&lt;key app="EN" db-id="50wxdpzd9vd5r7e9t5b595djrfpttrxw9avp"&gt;2541&lt;/key&gt;&lt;/foreign-keys&gt;&lt;ref-type name="Journal Article"&gt;17&lt;/ref-type&gt;&lt;contributors&gt;&lt;authors&gt;&lt;author&gt;Kaminski, Jonathan&lt;/author&gt;&lt;author&gt;Christiaensen, Luc&lt;/author&gt;&lt;/authors&gt;&lt;/contributors&gt;&lt;titles&gt;&lt;title&gt;Post-harvest loss in sub-Saharan Africa—what do farmers say?&lt;/title&gt;&lt;secondary-title&gt;Global Food Security&lt;/secondary-title&gt;&lt;/titles&gt;&lt;periodical&gt;&lt;full-title&gt;Global Food Security&lt;/full-title&gt;&lt;/periodical&gt;&lt;pages&gt;149-158&lt;/pages&gt;&lt;volume&gt;3&lt;/volume&gt;&lt;number&gt;3&lt;/number&gt;&lt;keywords&gt;&lt;keyword&gt;Post-harvest loss&lt;/keyword&gt;&lt;keyword&gt;Sub-Saharan Africa&lt;/keyword&gt;&lt;keyword&gt;Storage&lt;/keyword&gt;&lt;keyword&gt;Maize&lt;/keyword&gt;&lt;keyword&gt;Crop protection&lt;/keyword&gt;&lt;/keywords&gt;&lt;dates&gt;&lt;year&gt;2014&lt;/year&gt;&lt;pub-dates&gt;&lt;date&gt;2014/11/01/&lt;/date&gt;&lt;/pub-dates&gt;&lt;/dates&gt;&lt;isbn&gt;2211-9124&lt;/isbn&gt;&lt;urls&gt;&lt;related-urls&gt;&lt;url&gt;http://www.sciencedirect.com/science/article/pii/S221191241400042X&lt;/url&gt;&lt;/related-urls&gt;&lt;/urls&gt;&lt;electronic-resource-num&gt;https://doi.org/10.1016/j.gfs.2014.10.002&lt;/electronic-resource-num&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71" w:tooltip="Kaminski, 2014 #17" w:history="1">
        <w:r w:rsidR="00797AEE" w:rsidRPr="00774DC5">
          <w:rPr>
            <w:rFonts w:ascii="Times New Roman" w:hAnsi="Times New Roman" w:cs="Times New Roman"/>
            <w:noProof/>
            <w:sz w:val="24"/>
            <w:szCs w:val="24"/>
          </w:rPr>
          <w:t>Kaminski and Christiaensen 2014</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D14B98" w:rsidRPr="00774DC5">
        <w:rPr>
          <w:rFonts w:ascii="Times New Roman" w:hAnsi="Times New Roman" w:cs="Times New Roman"/>
          <w:sz w:val="24"/>
          <w:szCs w:val="24"/>
        </w:rPr>
        <w:t xml:space="preserve">. </w:t>
      </w:r>
      <w:r w:rsidR="00347613" w:rsidRPr="00774DC5">
        <w:rPr>
          <w:rFonts w:ascii="Times New Roman" w:hAnsi="Times New Roman" w:cs="Times New Roman"/>
          <w:sz w:val="24"/>
          <w:szCs w:val="24"/>
        </w:rPr>
        <w:t>As such RCNs</w:t>
      </w:r>
      <w:r w:rsidR="00D14B98" w:rsidRPr="00774DC5">
        <w:rPr>
          <w:rFonts w:ascii="Times New Roman" w:hAnsi="Times New Roman" w:cs="Times New Roman"/>
          <w:sz w:val="24"/>
          <w:szCs w:val="24"/>
        </w:rPr>
        <w:t>, are</w:t>
      </w:r>
      <w:r w:rsidR="00347613" w:rsidRPr="00774DC5">
        <w:rPr>
          <w:rFonts w:ascii="Times New Roman" w:hAnsi="Times New Roman" w:cs="Times New Roman"/>
          <w:sz w:val="24"/>
          <w:szCs w:val="24"/>
        </w:rPr>
        <w:t xml:space="preserve"> often</w:t>
      </w:r>
      <w:r w:rsidR="00D14B98" w:rsidRPr="00774DC5">
        <w:rPr>
          <w:rFonts w:ascii="Times New Roman" w:hAnsi="Times New Roman" w:cs="Times New Roman"/>
          <w:sz w:val="24"/>
          <w:szCs w:val="24"/>
        </w:rPr>
        <w:t xml:space="preserve"> kept for </w:t>
      </w:r>
      <w:r w:rsidR="00347613" w:rsidRPr="00774DC5">
        <w:rPr>
          <w:rFonts w:ascii="Times New Roman" w:hAnsi="Times New Roman" w:cs="Times New Roman"/>
          <w:sz w:val="24"/>
          <w:szCs w:val="24"/>
        </w:rPr>
        <w:t>longer</w:t>
      </w:r>
      <w:r w:rsidR="00D14B98" w:rsidRPr="00774DC5">
        <w:rPr>
          <w:rFonts w:ascii="Times New Roman" w:hAnsi="Times New Roman" w:cs="Times New Roman"/>
          <w:sz w:val="24"/>
          <w:szCs w:val="24"/>
        </w:rPr>
        <w:t xml:space="preserve"> period</w:t>
      </w:r>
      <w:r w:rsidR="00C660F5" w:rsidRPr="00774DC5">
        <w:rPr>
          <w:rFonts w:ascii="Times New Roman" w:hAnsi="Times New Roman" w:cs="Times New Roman"/>
          <w:sz w:val="24"/>
          <w:szCs w:val="24"/>
        </w:rPr>
        <w:t>s</w:t>
      </w:r>
      <w:r w:rsidR="000E206D" w:rsidRPr="00774DC5">
        <w:rPr>
          <w:rFonts w:ascii="Times New Roman" w:hAnsi="Times New Roman" w:cs="Times New Roman"/>
          <w:sz w:val="24"/>
          <w:szCs w:val="24"/>
        </w:rPr>
        <w:t xml:space="preserve"> before processing</w:t>
      </w:r>
      <w:r w:rsidR="00D14B98" w:rsidRPr="00774DC5">
        <w:rPr>
          <w:rFonts w:ascii="Times New Roman" w:hAnsi="Times New Roman" w:cs="Times New Roman"/>
          <w:sz w:val="24"/>
          <w:szCs w:val="24"/>
        </w:rPr>
        <w:t>, which</w:t>
      </w:r>
      <w:r w:rsidR="00347613" w:rsidRPr="00774DC5">
        <w:rPr>
          <w:rFonts w:ascii="Times New Roman" w:hAnsi="Times New Roman" w:cs="Times New Roman"/>
          <w:sz w:val="24"/>
          <w:szCs w:val="24"/>
        </w:rPr>
        <w:t xml:space="preserve"> may</w:t>
      </w:r>
      <w:r w:rsidR="00D14B98" w:rsidRPr="00774DC5">
        <w:rPr>
          <w:rFonts w:ascii="Times New Roman" w:hAnsi="Times New Roman" w:cs="Times New Roman"/>
          <w:sz w:val="24"/>
          <w:szCs w:val="24"/>
        </w:rPr>
        <w:t xml:space="preserve"> affect</w:t>
      </w:r>
      <w:r w:rsidR="00347613" w:rsidRPr="00774DC5">
        <w:rPr>
          <w:rFonts w:ascii="Times New Roman" w:hAnsi="Times New Roman" w:cs="Times New Roman"/>
          <w:sz w:val="24"/>
          <w:szCs w:val="24"/>
        </w:rPr>
        <w:t xml:space="preserve"> the quality and </w:t>
      </w:r>
      <w:r w:rsidR="00A467BC" w:rsidRPr="00774DC5">
        <w:rPr>
          <w:rFonts w:ascii="Times New Roman" w:hAnsi="Times New Roman" w:cs="Times New Roman"/>
          <w:sz w:val="24"/>
          <w:szCs w:val="24"/>
        </w:rPr>
        <w:t>value</w:t>
      </w:r>
      <w:r w:rsidR="00156A9A" w:rsidRPr="00774DC5">
        <w:rPr>
          <w:rFonts w:ascii="Times New Roman" w:hAnsi="Times New Roman" w:cs="Times New Roman"/>
          <w:sz w:val="24"/>
          <w:szCs w:val="24"/>
        </w:rPr>
        <w:t xml:space="preserve">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&lt;EndNote&gt;&lt;Cite&gt;&lt;Author&gt;Gyedu-Akoto&lt;/Author&gt;&lt;Year&gt;2014&lt;/Year&gt;&lt;RecNum&gt;633&lt;/RecNum&gt;&lt;DisplayText&gt;(Gyedu-Akoto et al. 2014)&lt;/DisplayText&gt;&lt;record&gt;&lt;rec-number&gt;633&lt;/rec-number&gt;&lt;foreign-keys&gt;&lt;key app="EN" db-id="0v9estwwtpvw0setfaopee51tffv0vavfv0v"&gt;633&lt;/key&gt;&lt;/foreign-keys&gt;&lt;ref-type name="Journal Article"&gt;17&lt;/ref-type&gt;&lt;contributors&gt;&lt;authors&gt;&lt;author&gt;Gyedu-Akoto, Esther&lt;/author&gt;&lt;author&gt;Lowor, Samuel T&lt;/author&gt;&lt;author&gt;Assuah, Mike&lt;/author&gt;&lt;author&gt;Kumi, Winifred&lt;/author&gt;&lt;author&gt;Dwomoh, Emmanuel A&lt;/author&gt;&lt;/authors&gt;&lt;/contributors&gt;&lt;titles&gt;&lt;title&gt;Assessment of post-harvest handling effects on quality of cashew nuts and kernels in Ghana&lt;/title&gt;&lt;secondary-title&gt;Journal of Scientific Research and Reports&lt;/secondary-title&gt;&lt;/titles&gt;&lt;periodical&gt;&lt;full-title&gt;Journal of Scientific Research and Reports&lt;/full-title&gt;&lt;/periodical&gt;&lt;pages&gt;953-965&lt;/pages&gt;&lt;dates&gt;&lt;year&gt;2014&lt;/year&gt;&lt;/dates&gt;&lt;isbn&gt;2320-0227&lt;/isbn&gt;&lt;urls&gt;&lt;/urls&gt;&lt;/record&gt;&lt;/Cite&gt;&lt;/EndNote&gt;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58" w:tooltip="Gyedu-Akoto, 2014 #633" w:history="1">
        <w:r w:rsidR="00797AEE" w:rsidRPr="00774DC5">
          <w:rPr>
            <w:rFonts w:ascii="Times New Roman" w:hAnsi="Times New Roman" w:cs="Times New Roman"/>
            <w:noProof/>
            <w:sz w:val="24"/>
            <w:szCs w:val="24"/>
          </w:rPr>
          <w:t>Gyedu-Akoto et al. 2014</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D14B98" w:rsidRPr="00774DC5">
        <w:rPr>
          <w:rFonts w:ascii="Times New Roman" w:hAnsi="Times New Roman" w:cs="Times New Roman"/>
          <w:sz w:val="24"/>
          <w:szCs w:val="24"/>
        </w:rPr>
        <w:t xml:space="preserve">. </w:t>
      </w:r>
    </w:p>
    <w:p w14:paraId="66999D49" w14:textId="1BEE7CA3" w:rsidR="007377B7" w:rsidRPr="00774DC5" w:rsidRDefault="0076604E" w:rsidP="00774DC5">
      <w:pPr>
        <w:spacing w:line="360" w:lineRule="auto"/>
        <w:jc w:val="both"/>
        <w:rPr>
          <w:rFonts w:ascii="Times New Roman" w:hAnsi="Times New Roman" w:cs="Times New Roman"/>
          <w:sz w:val="24"/>
          <w:szCs w:val="24"/>
        </w:rPr>
      </w:pPr>
      <w:r w:rsidRPr="00774DC5">
        <w:rPr>
          <w:rFonts w:ascii="Times New Roman" w:hAnsi="Times New Roman" w:cs="Times New Roman"/>
          <w:b/>
          <w:i/>
          <w:color w:val="000000" w:themeColor="text1"/>
          <w:sz w:val="24"/>
          <w:szCs w:val="24"/>
        </w:rPr>
        <w:t xml:space="preserve">2.2.5 </w:t>
      </w:r>
      <w:r w:rsidRPr="00774DC5">
        <w:rPr>
          <w:rFonts w:ascii="Times New Roman" w:hAnsi="Times New Roman" w:cs="Times New Roman"/>
          <w:b/>
          <w:i/>
          <w:sz w:val="24"/>
          <w:szCs w:val="24"/>
        </w:rPr>
        <w:t>Driver</w:t>
      </w:r>
      <w:r w:rsidR="005B1281" w:rsidRPr="00774DC5">
        <w:rPr>
          <w:rFonts w:ascii="Times New Roman" w:hAnsi="Times New Roman" w:cs="Times New Roman"/>
          <w:b/>
          <w:i/>
          <w:sz w:val="24"/>
          <w:szCs w:val="24"/>
        </w:rPr>
        <w:t>s</w:t>
      </w:r>
      <w:r w:rsidRPr="00774DC5">
        <w:rPr>
          <w:rFonts w:ascii="Times New Roman" w:hAnsi="Times New Roman" w:cs="Times New Roman"/>
          <w:b/>
          <w:i/>
          <w:sz w:val="24"/>
          <w:szCs w:val="24"/>
        </w:rPr>
        <w:t xml:space="preserve"> related to financial</w:t>
      </w:r>
      <w:r w:rsidR="00610F96" w:rsidRPr="00774DC5">
        <w:rPr>
          <w:rFonts w:ascii="Times New Roman" w:hAnsi="Times New Roman" w:cs="Times New Roman"/>
          <w:b/>
          <w:i/>
          <w:sz w:val="24"/>
          <w:szCs w:val="24"/>
        </w:rPr>
        <w:t xml:space="preserve"> and economic constraints D</w:t>
      </w:r>
      <w:r w:rsidR="00610F96" w:rsidRPr="00774DC5">
        <w:rPr>
          <w:rFonts w:ascii="Times New Roman" w:hAnsi="Times New Roman" w:cs="Times New Roman"/>
          <w:b/>
          <w:i/>
          <w:sz w:val="24"/>
          <w:szCs w:val="24"/>
          <w:vertAlign w:val="subscript"/>
        </w:rPr>
        <w:t>5</w:t>
      </w:r>
      <w:r w:rsidRPr="00774DC5">
        <w:rPr>
          <w:rFonts w:ascii="Times New Roman" w:hAnsi="Times New Roman" w:cs="Times New Roman"/>
          <w:b/>
          <w:i/>
          <w:sz w:val="24"/>
          <w:szCs w:val="24"/>
        </w:rPr>
        <w:t>:</w:t>
      </w:r>
      <w:r w:rsidR="00434C26" w:rsidRPr="00774DC5">
        <w:rPr>
          <w:rFonts w:ascii="Times New Roman" w:hAnsi="Times New Roman" w:cs="Times New Roman"/>
          <w:b/>
          <w:i/>
          <w:sz w:val="24"/>
          <w:szCs w:val="24"/>
        </w:rPr>
        <w:t xml:space="preserve"> </w:t>
      </w:r>
      <w:r w:rsidR="00D65D59" w:rsidRPr="00774DC5">
        <w:rPr>
          <w:rFonts w:ascii="Times New Roman" w:hAnsi="Times New Roman" w:cs="Times New Roman"/>
          <w:sz w:val="24"/>
          <w:szCs w:val="24"/>
        </w:rPr>
        <w:t>The</w:t>
      </w:r>
      <w:r w:rsidR="004464F8" w:rsidRPr="00774DC5">
        <w:rPr>
          <w:rFonts w:ascii="Times New Roman" w:hAnsi="Times New Roman" w:cs="Times New Roman"/>
          <w:sz w:val="24"/>
          <w:szCs w:val="24"/>
        </w:rPr>
        <w:t xml:space="preserve"> issue of </w:t>
      </w:r>
      <w:r w:rsidR="00E37818" w:rsidRPr="00774DC5">
        <w:rPr>
          <w:rFonts w:ascii="Times New Roman" w:hAnsi="Times New Roman" w:cs="Times New Roman"/>
          <w:sz w:val="24"/>
          <w:szCs w:val="24"/>
        </w:rPr>
        <w:t>PHL</w:t>
      </w:r>
      <w:r w:rsidR="00942848" w:rsidRPr="00774DC5">
        <w:rPr>
          <w:rFonts w:ascii="Times New Roman" w:hAnsi="Times New Roman" w:cs="Times New Roman"/>
          <w:sz w:val="24"/>
          <w:szCs w:val="24"/>
        </w:rPr>
        <w:t xml:space="preserve"> </w:t>
      </w:r>
      <w:r w:rsidR="004464F8" w:rsidRPr="00774DC5">
        <w:rPr>
          <w:rFonts w:ascii="Times New Roman" w:hAnsi="Times New Roman" w:cs="Times New Roman"/>
          <w:sz w:val="24"/>
          <w:szCs w:val="24"/>
        </w:rPr>
        <w:t>concerns is attributed to financial constraints to implement innovative practices</w:t>
      </w:r>
      <w:r w:rsidR="00CF1BF2" w:rsidRPr="00774DC5">
        <w:rPr>
          <w:rFonts w:ascii="Times New Roman" w:hAnsi="Times New Roman" w:cs="Times New Roman"/>
          <w:sz w:val="24"/>
          <w:szCs w:val="24"/>
        </w:rPr>
        <w:t xml:space="preserve"> </w:t>
      </w:r>
      <w:r w:rsidR="006F3677" w:rsidRPr="00774DC5">
        <w:rPr>
          <w:rFonts w:ascii="Times New Roman" w:hAnsi="Times New Roman" w:cs="Times New Roman"/>
          <w:sz w:val="24"/>
          <w:szCs w:val="24"/>
        </w:rPr>
        <w:fldChar w:fldCharType="begin">
          <w:fldData xml:space="preserve">PEVuZE5vdGU+PENpdGU+PEF1dGhvcj5DYXJkb2VuPC9BdXRob3I+PFllYXI+MjAxNTwvWWVhcj48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</w:fldData>
        </w:fldChar>
      </w:r>
      <w:r w:rsidR="002C77CD">
        <w:rPr>
          <w:rFonts w:ascii="Times New Roman" w:hAnsi="Times New Roman" w:cs="Times New Roman"/>
          <w:sz w:val="24"/>
          <w:szCs w:val="24"/>
        </w:rPr>
        <w:instrText xml:space="preserve"> ADDIN EN.CITE </w:instrText>
      </w:r>
      <w:r w:rsidR="002C77CD">
        <w:rPr>
          <w:rFonts w:ascii="Times New Roman" w:hAnsi="Times New Roman" w:cs="Times New Roman"/>
          <w:sz w:val="24"/>
          <w:szCs w:val="24"/>
        </w:rPr>
        <w:fldChar w:fldCharType="begin">
          <w:fldData xml:space="preserve">PEVuZE5vdGU+PENpdGU+PEF1dGhvcj5DYXJkb2VuPC9BdXRob3I+PFllYXI+MjAxNTwvWWVhcj48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</w:fldData>
        </w:fldChar>
      </w:r>
      <w:r w:rsidR="002C77CD">
        <w:rPr>
          <w:rFonts w:ascii="Times New Roman" w:hAnsi="Times New Roman" w:cs="Times New Roman"/>
          <w:sz w:val="24"/>
          <w:szCs w:val="24"/>
        </w:rPr>
        <w:instrText xml:space="preserve"> ADDIN EN.CITE.DATA </w:instrText>
      </w:r>
      <w:r w:rsidR="002C77CD">
        <w:rPr>
          <w:rFonts w:ascii="Times New Roman" w:hAnsi="Times New Roman" w:cs="Times New Roman"/>
          <w:sz w:val="24"/>
          <w:szCs w:val="24"/>
        </w:rPr>
      </w:r>
      <w:r w:rsidR="002C77CD">
        <w:rPr>
          <w:rFonts w:ascii="Times New Roman" w:hAnsi="Times New Roman" w:cs="Times New Roman"/>
          <w:sz w:val="24"/>
          <w:szCs w:val="24"/>
        </w:rPr>
        <w:fldChar w:fldCharType="end"/>
      </w:r>
      <w:r w:rsidR="006F3677" w:rsidRPr="00774DC5">
        <w:rPr>
          <w:rFonts w:ascii="Times New Roman" w:hAnsi="Times New Roman" w:cs="Times New Roman"/>
          <w:sz w:val="24"/>
          <w:szCs w:val="24"/>
        </w:rPr>
      </w:r>
      <w:r w:rsidR="006F3677" w:rsidRPr="00774DC5">
        <w:rPr>
          <w:rFonts w:ascii="Times New Roman" w:hAnsi="Times New Roman" w:cs="Times New Roman"/>
          <w:sz w:val="24"/>
          <w:szCs w:val="24"/>
        </w:rPr>
        <w:fldChar w:fldCharType="separate"/>
      </w:r>
      <w:r w:rsidR="002C77CD">
        <w:rPr>
          <w:rFonts w:ascii="Times New Roman" w:hAnsi="Times New Roman" w:cs="Times New Roman"/>
          <w:noProof/>
          <w:sz w:val="24"/>
          <w:szCs w:val="24"/>
        </w:rPr>
        <w:t>(</w:t>
      </w:r>
      <w:hyperlink w:anchor="_ENREF_26" w:tooltip="Cardoen, 2015 #15" w:history="1">
        <w:r w:rsidR="00797AEE">
          <w:rPr>
            <w:rFonts w:ascii="Times New Roman" w:hAnsi="Times New Roman" w:cs="Times New Roman"/>
            <w:noProof/>
            <w:sz w:val="24"/>
            <w:szCs w:val="24"/>
          </w:rPr>
          <w:t>Cardoen et al. 2015</w:t>
        </w:r>
      </w:hyperlink>
      <w:r w:rsidR="002C77CD">
        <w:rPr>
          <w:rFonts w:ascii="Times New Roman" w:hAnsi="Times New Roman" w:cs="Times New Roman"/>
          <w:noProof/>
          <w:sz w:val="24"/>
          <w:szCs w:val="24"/>
        </w:rPr>
        <w:t xml:space="preserve">; </w:t>
      </w:r>
      <w:hyperlink w:anchor="_ENREF_7" w:tooltip="Agyemang, 2018 #2401" w:history="1">
        <w:r w:rsidR="00797AEE">
          <w:rPr>
            <w:rFonts w:ascii="Times New Roman" w:hAnsi="Times New Roman" w:cs="Times New Roman"/>
            <w:noProof/>
            <w:sz w:val="24"/>
            <w:szCs w:val="24"/>
          </w:rPr>
          <w:t>Agyemang et al. 2018</w:t>
        </w:r>
      </w:hyperlink>
      <w:r w:rsidR="002C77CD">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0E206D" w:rsidRPr="00774DC5">
        <w:rPr>
          <w:rFonts w:ascii="Times New Roman" w:hAnsi="Times New Roman" w:cs="Times New Roman"/>
          <w:sz w:val="24"/>
          <w:szCs w:val="24"/>
        </w:rPr>
        <w:t>.</w:t>
      </w:r>
      <w:r w:rsidR="00942848" w:rsidRPr="00774DC5">
        <w:rPr>
          <w:rFonts w:ascii="Times New Roman" w:hAnsi="Times New Roman" w:cs="Times New Roman"/>
          <w:sz w:val="24"/>
          <w:szCs w:val="24"/>
        </w:rPr>
        <w:t xml:space="preserve"> </w:t>
      </w:r>
      <w:r w:rsidR="00E37818" w:rsidRPr="00774DC5">
        <w:rPr>
          <w:rFonts w:ascii="Times New Roman" w:hAnsi="Times New Roman" w:cs="Times New Roman"/>
          <w:sz w:val="24"/>
          <w:szCs w:val="24"/>
        </w:rPr>
        <w:t>PHL</w:t>
      </w:r>
      <w:r w:rsidR="00942848" w:rsidRPr="00774DC5">
        <w:rPr>
          <w:rFonts w:ascii="Times New Roman" w:hAnsi="Times New Roman" w:cs="Times New Roman"/>
          <w:sz w:val="24"/>
          <w:szCs w:val="24"/>
        </w:rPr>
        <w:t xml:space="preserve"> </w:t>
      </w:r>
      <w:r w:rsidR="004464F8" w:rsidRPr="00774DC5">
        <w:rPr>
          <w:rFonts w:ascii="Times New Roman" w:hAnsi="Times New Roman" w:cs="Times New Roman"/>
          <w:sz w:val="24"/>
          <w:szCs w:val="24"/>
        </w:rPr>
        <w:t>mitigation in the cashew industry requires initial financial investment such as</w:t>
      </w:r>
      <w:r w:rsidR="000E206D" w:rsidRPr="00774DC5">
        <w:rPr>
          <w:rFonts w:ascii="Times New Roman" w:hAnsi="Times New Roman" w:cs="Times New Roman"/>
          <w:sz w:val="24"/>
          <w:szCs w:val="24"/>
        </w:rPr>
        <w:t xml:space="preserve">, for </w:t>
      </w:r>
      <w:r w:rsidR="004464F8" w:rsidRPr="00774DC5">
        <w:rPr>
          <w:rFonts w:ascii="Times New Roman" w:hAnsi="Times New Roman" w:cs="Times New Roman"/>
          <w:sz w:val="24"/>
          <w:szCs w:val="24"/>
        </w:rPr>
        <w:t xml:space="preserve">clearing cashew trees ahead of harvesting to facilitate picking of fruits and </w:t>
      </w:r>
      <w:r w:rsidR="00305D81" w:rsidRPr="00774DC5">
        <w:rPr>
          <w:rFonts w:ascii="Times New Roman" w:hAnsi="Times New Roman" w:cs="Times New Roman"/>
          <w:sz w:val="24"/>
          <w:szCs w:val="24"/>
        </w:rPr>
        <w:t xml:space="preserve"> prevent </w:t>
      </w:r>
      <w:r w:rsidR="004464F8" w:rsidRPr="00774DC5">
        <w:rPr>
          <w:rFonts w:ascii="Times New Roman" w:hAnsi="Times New Roman" w:cs="Times New Roman"/>
          <w:sz w:val="24"/>
          <w:szCs w:val="24"/>
        </w:rPr>
        <w:t xml:space="preserve">pathogen infestation, acquiring the appropriate drying materials, storing facilities, etc.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&lt;EndNote&gt;&lt;Cite&gt;&lt;Author&gt;Berry&lt;/Author&gt;&lt;Year&gt;2011&lt;/Year&gt;&lt;RecNum&gt;601&lt;/RecNum&gt;&lt;DisplayText&gt;(Berry and Sargent 2011)&lt;/DisplayText&gt;&lt;record&gt;&lt;rec-number&gt;601&lt;/rec-number&gt;&lt;foreign-keys&gt;&lt;key app="EN" db-id="0v9estwwtpvw0setfaopee51tffv0vavfv0v"&gt;601&lt;/key&gt;&lt;/foreign-keys&gt;&lt;ref-type name="Book Section"&gt;5&lt;/ref-type&gt;&lt;contributors&gt;&lt;authors&gt;&lt;author&gt;Berry, A. D.&lt;/author&gt;&lt;author&gt;Sargent, S. A.&lt;/author&gt;&lt;/authors&gt;&lt;secondary-authors&gt;&lt;author&gt;Yahia, Elhadi M.&lt;/author&gt;&lt;/secondary-authors&gt;&lt;/contributors&gt;&lt;titles&gt;&lt;title&gt;19 - Cashew apple and nut (Anacardium occidentale L.)&lt;/title&gt;&lt;secondary-title&gt;Postharvest Biology and Technology of Tropical and Subtropical Fruits&lt;/secondary-title&gt;&lt;/titles&gt;&lt;pages&gt;414-423e&lt;/pages&gt;&lt;keywords&gt;&lt;keyword&gt;postharvest biology&lt;/keyword&gt;&lt;keyword&gt;flavor&lt;/keyword&gt;&lt;keyword&gt;volatiles&lt;/keyword&gt;&lt;keyword&gt;respiration&lt;/keyword&gt;&lt;keyword&gt;ethylene&lt;/keyword&gt;&lt;/keywords&gt;&lt;dates&gt;&lt;year&gt;2011&lt;/year&gt;&lt;pub-dates&gt;&lt;date&gt;2011/01/01/&lt;/date&gt;&lt;/pub-dates&gt;&lt;/dates&gt;&lt;publisher&gt;Woodhead Publishing&lt;/publisher&gt;&lt;isbn&gt;978-1-84569-734-1&lt;/isbn&gt;&lt;urls&gt;&lt;related-urls&gt;&lt;url&gt;http://www.sciencedirect.com/science/article/pii/B9781845697341500194&lt;/url&gt;&lt;/related-urls&gt;&lt;/urls&gt;&lt;electronic-resource-num&gt;https://doi.org/10.1533/9780857092762.414&lt;/electronic-resource-num&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20" w:tooltip="Berry, 2011 #601" w:history="1">
        <w:r w:rsidR="00797AEE" w:rsidRPr="00774DC5">
          <w:rPr>
            <w:rFonts w:ascii="Times New Roman" w:hAnsi="Times New Roman" w:cs="Times New Roman"/>
            <w:noProof/>
            <w:sz w:val="24"/>
            <w:szCs w:val="24"/>
          </w:rPr>
          <w:t>Berry and Sargent 2011</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4464F8" w:rsidRPr="00774DC5">
        <w:rPr>
          <w:rFonts w:ascii="Times New Roman" w:hAnsi="Times New Roman" w:cs="Times New Roman"/>
          <w:sz w:val="24"/>
          <w:szCs w:val="24"/>
        </w:rPr>
        <w:t xml:space="preserve">. Although the implementation of a PHL mitigation strategy can produce a long-run cost reduction, many of the essential practices for preliminary implementation can increase the investment cost </w:t>
      </w:r>
      <w:r w:rsidR="006F3677" w:rsidRPr="00774DC5">
        <w:rPr>
          <w:rFonts w:ascii="Times New Roman" w:hAnsi="Times New Roman" w:cs="Times New Roman"/>
          <w:sz w:val="24"/>
          <w:szCs w:val="24"/>
        </w:rPr>
        <w:fldChar w:fldCharType="begin">
          <w:fldData xml:space="preserve">PEVuZE5vdGU+PENpdGU+PEF1dGhvcj5NYXBmZWthPC9BdXRob3I+PFllYXI+MjAxOTwvWWVhcj48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PEVuZE5vdGU+PENpdGU+PEF1dGhvcj5NYXBmZWthPC9BdXRob3I+PFllYXI+MjAxOTwvWWVhcj48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6F3677" w:rsidRPr="00774DC5">
        <w:rPr>
          <w:rFonts w:ascii="Times New Roman" w:hAnsi="Times New Roman" w:cs="Times New Roman"/>
          <w:sz w:val="24"/>
          <w:szCs w:val="24"/>
        </w:rPr>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88" w:tooltip="Mapfeka, 2019 #563" w:history="1">
        <w:r w:rsidR="00797AEE" w:rsidRPr="00774DC5">
          <w:rPr>
            <w:rFonts w:ascii="Times New Roman" w:hAnsi="Times New Roman" w:cs="Times New Roman"/>
            <w:noProof/>
            <w:sz w:val="24"/>
            <w:szCs w:val="24"/>
          </w:rPr>
          <w:t>Mapfeka et al. 2019</w:t>
        </w:r>
      </w:hyperlink>
      <w:r w:rsidR="00D540A3" w:rsidRPr="00774DC5">
        <w:rPr>
          <w:rFonts w:ascii="Times New Roman" w:hAnsi="Times New Roman" w:cs="Times New Roman"/>
          <w:noProof/>
          <w:sz w:val="24"/>
          <w:szCs w:val="24"/>
        </w:rPr>
        <w:t xml:space="preserve">; </w:t>
      </w:r>
      <w:hyperlink w:anchor="_ENREF_103" w:tooltip="Palei, 2019 #636" w:history="1">
        <w:r w:rsidR="00797AEE" w:rsidRPr="00774DC5">
          <w:rPr>
            <w:rFonts w:ascii="Times New Roman" w:hAnsi="Times New Roman" w:cs="Times New Roman"/>
            <w:noProof/>
            <w:sz w:val="24"/>
            <w:szCs w:val="24"/>
          </w:rPr>
          <w:t>Palei et al. 2019</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95286E" w:rsidRPr="00774DC5">
        <w:rPr>
          <w:rFonts w:ascii="Times New Roman" w:hAnsi="Times New Roman" w:cs="Times New Roman"/>
          <w:sz w:val="24"/>
          <w:szCs w:val="24"/>
        </w:rPr>
        <w:t xml:space="preserve">. </w:t>
      </w:r>
      <w:r w:rsidR="004464F8" w:rsidRPr="00774DC5">
        <w:rPr>
          <w:rFonts w:ascii="Times New Roman" w:hAnsi="Times New Roman" w:cs="Times New Roman"/>
          <w:sz w:val="24"/>
          <w:szCs w:val="24"/>
        </w:rPr>
        <w:t xml:space="preserve">Such financial investment to adopt innovative practices by </w:t>
      </w:r>
      <w:r w:rsidR="0095286E" w:rsidRPr="00774DC5">
        <w:rPr>
          <w:rFonts w:ascii="Times New Roman" w:hAnsi="Times New Roman" w:cs="Times New Roman"/>
          <w:sz w:val="24"/>
          <w:szCs w:val="24"/>
        </w:rPr>
        <w:t xml:space="preserve">RCNs </w:t>
      </w:r>
      <w:r w:rsidR="004464F8" w:rsidRPr="00774DC5">
        <w:rPr>
          <w:rFonts w:ascii="Times New Roman" w:hAnsi="Times New Roman" w:cs="Times New Roman"/>
          <w:sz w:val="24"/>
          <w:szCs w:val="24"/>
        </w:rPr>
        <w:t xml:space="preserve">suppliers are often beyond their financial strength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&lt;EndNote&gt;&lt;Cite&gt;&lt;Author&gt;Brito De Figueirêdo&lt;/Author&gt;&lt;Year&gt;2016&lt;/Year&gt;&lt;RecNum&gt;2551&lt;/RecNum&gt;&lt;DisplayText&gt;(Brito De Figueirêdo et al. 2016)&lt;/DisplayText&gt;&lt;record&gt;&lt;rec-number&gt;2551&lt;/rec-number&gt;&lt;foreign-keys&gt;&lt;key app="EN" db-id="50wxdpzd9vd5r7e9t5b595djrfpttrxw9avp"&gt;2551&lt;/key&gt;&lt;/foreign-keys&gt;&lt;ref-type name="Journal Article"&gt;17&lt;/ref-type&gt;&lt;contributors&gt;&lt;authors&gt;&lt;author&gt;Brito De Figueirêdo, M. C.&lt;/author&gt;&lt;author&gt;Potting, J.&lt;/author&gt;&lt;author&gt;Lopes Serrano, L. A.&lt;/author&gt;&lt;author&gt;Bezerra, M. A.&lt;/author&gt;&lt;author&gt;Da Silva Barros, V.&lt;/author&gt;&lt;author&gt;Gondim, R. S.&lt;/author&gt;&lt;author&gt;Nemecek, T.&lt;/author&gt;&lt;/authors&gt;&lt;/contributors&gt;&lt;titles&gt;&lt;title&gt;Environmental assessment of tropical perennial crops: The case of the Brazilian cashew&lt;/title&gt;&lt;secondary-title&gt;Journal of Cleaner Production&lt;/secondary-title&gt;&lt;/titles&gt;&lt;periodical&gt;&lt;full-title&gt;Journal of Cleaner Production&lt;/full-title&gt;&lt;/periodical&gt;&lt;pages&gt;131-140&lt;/pages&gt;&lt;volume&gt;112&lt;/volume&gt;&lt;dates&gt;&lt;year&gt;2016&lt;/year&gt;&lt;/dates&gt;&lt;work-type&gt;Article&lt;/work-type&gt;&lt;urls&gt;&lt;related-urls&gt;&lt;url&gt;https://www.scopus.com/inward/record.uri?eid=2-s2.0-84931858257&amp;amp;doi=10.1016%2fj.jclepro.2015.05.134&amp;amp;partnerID=40&amp;amp;md5=58166da06b9bd083cb6c26408a8c9e27&lt;/url&gt;&lt;/related-urls&gt;&lt;/urls&gt;&lt;electronic-resource-num&gt;10.1016/j.jclepro.2015.05.134&lt;/electronic-resource-num&gt;&lt;remote-database-name&gt;Scopus&lt;/remote-database-name&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25" w:tooltip="Brito De Figueirêdo, 2016 #2551" w:history="1">
        <w:r w:rsidR="00797AEE" w:rsidRPr="00774DC5">
          <w:rPr>
            <w:rFonts w:ascii="Times New Roman" w:hAnsi="Times New Roman" w:cs="Times New Roman"/>
            <w:noProof/>
            <w:sz w:val="24"/>
            <w:szCs w:val="24"/>
          </w:rPr>
          <w:t>Brito De Figueirêdo et al. 2016</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4464F8" w:rsidRPr="00774DC5">
        <w:rPr>
          <w:rFonts w:ascii="Times New Roman" w:hAnsi="Times New Roman" w:cs="Times New Roman"/>
          <w:sz w:val="24"/>
          <w:szCs w:val="24"/>
        </w:rPr>
        <w:t xml:space="preserve">. </w:t>
      </w:r>
    </w:p>
    <w:p w14:paraId="2E33E15F" w14:textId="7E8C05EE" w:rsidR="008E735B" w:rsidRPr="00774DC5" w:rsidRDefault="006B3D2E" w:rsidP="00774DC5">
      <w:pPr>
        <w:autoSpaceDE w:val="0"/>
        <w:autoSpaceDN w:val="0"/>
        <w:adjustRightInd w:val="0"/>
        <w:spacing w:after="0" w:line="360" w:lineRule="auto"/>
        <w:jc w:val="both"/>
        <w:rPr>
          <w:rFonts w:ascii="Times New Roman" w:hAnsi="Times New Roman" w:cs="Times New Roman"/>
          <w:b/>
          <w:i/>
          <w:color w:val="000000" w:themeColor="text1"/>
          <w:sz w:val="24"/>
          <w:szCs w:val="24"/>
        </w:rPr>
      </w:pPr>
      <w:r w:rsidRPr="00774DC5">
        <w:rPr>
          <w:rFonts w:ascii="Times New Roman" w:hAnsi="Times New Roman" w:cs="Times New Roman"/>
          <w:b/>
          <w:i/>
          <w:color w:val="000000" w:themeColor="text1"/>
          <w:sz w:val="24"/>
          <w:szCs w:val="24"/>
        </w:rPr>
        <w:t>2.3</w:t>
      </w:r>
      <w:r w:rsidR="0095286E" w:rsidRPr="00774DC5">
        <w:rPr>
          <w:rFonts w:ascii="Times New Roman" w:hAnsi="Times New Roman" w:cs="Times New Roman"/>
          <w:b/>
          <w:i/>
          <w:color w:val="000000" w:themeColor="text1"/>
          <w:sz w:val="24"/>
          <w:szCs w:val="24"/>
        </w:rPr>
        <w:t xml:space="preserve"> </w:t>
      </w:r>
      <w:r w:rsidR="0095286E" w:rsidRPr="00774DC5">
        <w:rPr>
          <w:rFonts w:ascii="Times New Roman" w:hAnsi="Times New Roman" w:cs="Times New Roman"/>
          <w:b/>
          <w:i/>
          <w:sz w:val="24"/>
          <w:szCs w:val="24"/>
        </w:rPr>
        <w:t>Drivers related to intangible resources influencing Post-harvest loss</w:t>
      </w:r>
    </w:p>
    <w:p w14:paraId="6AA3C5A9" w14:textId="435779E5" w:rsidR="00870E8F" w:rsidRPr="00774DC5" w:rsidRDefault="00A474CC" w:rsidP="00774DC5">
      <w:pPr>
        <w:autoSpaceDE w:val="0"/>
        <w:autoSpaceDN w:val="0"/>
        <w:adjustRightInd w:val="0"/>
        <w:spacing w:after="0" w:line="360" w:lineRule="auto"/>
        <w:jc w:val="both"/>
        <w:rPr>
          <w:rFonts w:ascii="Times New Roman" w:hAnsi="Times New Roman" w:cs="Times New Roman"/>
          <w:color w:val="000000" w:themeColor="text1"/>
          <w:sz w:val="24"/>
          <w:szCs w:val="24"/>
        </w:rPr>
      </w:pPr>
      <w:r w:rsidRPr="00774DC5">
        <w:rPr>
          <w:rFonts w:ascii="Times New Roman" w:hAnsi="Times New Roman" w:cs="Times New Roman"/>
          <w:color w:val="000000" w:themeColor="text1"/>
          <w:sz w:val="24"/>
          <w:szCs w:val="24"/>
        </w:rPr>
        <w:lastRenderedPageBreak/>
        <w:t xml:space="preserve">  </w:t>
      </w:r>
      <w:r w:rsidR="0095286E" w:rsidRPr="00774DC5">
        <w:rPr>
          <w:rFonts w:ascii="Times New Roman" w:hAnsi="Times New Roman" w:cs="Times New Roman"/>
          <w:color w:val="000000" w:themeColor="text1"/>
          <w:sz w:val="24"/>
          <w:szCs w:val="24"/>
        </w:rPr>
        <w:t>In this study, intangible resources comprise sustainable knowledge and organizational culture to help suppliers/enterprise</w:t>
      </w:r>
      <w:r w:rsidR="00C660F5" w:rsidRPr="00774DC5">
        <w:rPr>
          <w:rFonts w:ascii="Times New Roman" w:hAnsi="Times New Roman" w:cs="Times New Roman"/>
          <w:color w:val="000000" w:themeColor="text1"/>
          <w:sz w:val="24"/>
          <w:szCs w:val="24"/>
        </w:rPr>
        <w:t>s</w:t>
      </w:r>
      <w:r w:rsidR="0095286E" w:rsidRPr="00774DC5">
        <w:rPr>
          <w:rFonts w:ascii="Times New Roman" w:hAnsi="Times New Roman" w:cs="Times New Roman"/>
          <w:color w:val="000000" w:themeColor="text1"/>
          <w:sz w:val="24"/>
          <w:szCs w:val="24"/>
        </w:rPr>
        <w:t xml:space="preserve"> gain competitive advantage over their competitors</w:t>
      </w:r>
      <w:r w:rsidR="00D86912" w:rsidRPr="00774DC5">
        <w:rPr>
          <w:rFonts w:ascii="Times New Roman" w:hAnsi="Times New Roman" w:cs="Times New Roman"/>
          <w:color w:val="000000" w:themeColor="text1"/>
          <w:sz w:val="24"/>
          <w:szCs w:val="24"/>
        </w:rPr>
        <w:t xml:space="preserve">  </w:t>
      </w:r>
      <w:r w:rsidR="00D86912" w:rsidRPr="00774DC5">
        <w:rPr>
          <w:rFonts w:ascii="Times New Roman" w:hAnsi="Times New Roman" w:cs="Times New Roman"/>
          <w:color w:val="000000" w:themeColor="text1"/>
          <w:sz w:val="24"/>
          <w:szCs w:val="24"/>
        </w:rPr>
        <w:fldChar w:fldCharType="begin">
          <w:fldData xml:space="preserve">PEVuZE5vdGU+PENpdGU+PEF1dGhvcj5oYXNpdGggUHJpeWFzaGFudGhhPC9BdXRob3I+PFllYXI+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</w:fldData>
        </w:fldChar>
      </w:r>
      <w:r w:rsidR="00D540A3" w:rsidRPr="00774DC5">
        <w:rPr>
          <w:rFonts w:ascii="Times New Roman" w:hAnsi="Times New Roman" w:cs="Times New Roman"/>
          <w:color w:val="000000" w:themeColor="text1"/>
          <w:sz w:val="24"/>
          <w:szCs w:val="24"/>
        </w:rPr>
        <w:instrText xml:space="preserve"> ADDIN EN.CITE </w:instrText>
      </w:r>
      <w:r w:rsidR="00D540A3" w:rsidRPr="00774DC5">
        <w:rPr>
          <w:rFonts w:ascii="Times New Roman" w:hAnsi="Times New Roman" w:cs="Times New Roman"/>
          <w:color w:val="000000" w:themeColor="text1"/>
          <w:sz w:val="24"/>
          <w:szCs w:val="24"/>
        </w:rPr>
        <w:fldChar w:fldCharType="begin">
          <w:fldData xml:space="preserve">PEVuZE5vdGU+PENpdGU+PEF1dGhvcj5oYXNpdGggUHJpeWFzaGFudGhhPC9BdXRob3I+PFllYXI+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</w:fldData>
        </w:fldChar>
      </w:r>
      <w:r w:rsidR="00D540A3" w:rsidRPr="00774DC5">
        <w:rPr>
          <w:rFonts w:ascii="Times New Roman" w:hAnsi="Times New Roman" w:cs="Times New Roman"/>
          <w:color w:val="000000" w:themeColor="text1"/>
          <w:sz w:val="24"/>
          <w:szCs w:val="24"/>
        </w:rPr>
        <w:instrText xml:space="preserve"> ADDIN EN.CITE.DATA </w:instrText>
      </w:r>
      <w:r w:rsidR="00D540A3" w:rsidRPr="00774DC5">
        <w:rPr>
          <w:rFonts w:ascii="Times New Roman" w:hAnsi="Times New Roman" w:cs="Times New Roman"/>
          <w:color w:val="000000" w:themeColor="text1"/>
          <w:sz w:val="24"/>
          <w:szCs w:val="24"/>
        </w:rPr>
      </w:r>
      <w:r w:rsidR="00D540A3" w:rsidRPr="00774DC5">
        <w:rPr>
          <w:rFonts w:ascii="Times New Roman" w:hAnsi="Times New Roman" w:cs="Times New Roman"/>
          <w:color w:val="000000" w:themeColor="text1"/>
          <w:sz w:val="24"/>
          <w:szCs w:val="24"/>
        </w:rPr>
        <w:fldChar w:fldCharType="end"/>
      </w:r>
      <w:r w:rsidR="00D86912" w:rsidRPr="00774DC5">
        <w:rPr>
          <w:rFonts w:ascii="Times New Roman" w:hAnsi="Times New Roman" w:cs="Times New Roman"/>
          <w:color w:val="000000" w:themeColor="text1"/>
          <w:sz w:val="24"/>
          <w:szCs w:val="24"/>
        </w:rPr>
      </w:r>
      <w:r w:rsidR="00D86912"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59" w:tooltip="hasith Priyashantha, 2020 #634" w:history="1">
        <w:r w:rsidR="00797AEE" w:rsidRPr="00774DC5">
          <w:rPr>
            <w:rFonts w:ascii="Times New Roman" w:hAnsi="Times New Roman" w:cs="Times New Roman"/>
            <w:noProof/>
            <w:color w:val="000000" w:themeColor="text1"/>
            <w:sz w:val="24"/>
            <w:szCs w:val="24"/>
          </w:rPr>
          <w:t>hasith Priyashantha et al. 2020</w:t>
        </w:r>
      </w:hyperlink>
      <w:r w:rsidR="00D540A3" w:rsidRPr="00774DC5">
        <w:rPr>
          <w:rFonts w:ascii="Times New Roman" w:hAnsi="Times New Roman" w:cs="Times New Roman"/>
          <w:noProof/>
          <w:color w:val="000000" w:themeColor="text1"/>
          <w:sz w:val="24"/>
          <w:szCs w:val="24"/>
        </w:rPr>
        <w:t xml:space="preserve">; </w:t>
      </w:r>
      <w:hyperlink w:anchor="_ENREF_42" w:tooltip="Dendena, 2014 #632" w:history="1">
        <w:r w:rsidR="00797AEE" w:rsidRPr="00774DC5">
          <w:rPr>
            <w:rFonts w:ascii="Times New Roman" w:hAnsi="Times New Roman" w:cs="Times New Roman"/>
            <w:noProof/>
            <w:color w:val="000000" w:themeColor="text1"/>
            <w:sz w:val="24"/>
            <w:szCs w:val="24"/>
          </w:rPr>
          <w:t>Dendena and Corsi 2014</w:t>
        </w:r>
      </w:hyperlink>
      <w:r w:rsidR="00D540A3" w:rsidRPr="00774DC5">
        <w:rPr>
          <w:rFonts w:ascii="Times New Roman" w:hAnsi="Times New Roman" w:cs="Times New Roman"/>
          <w:noProof/>
          <w:color w:val="000000" w:themeColor="text1"/>
          <w:sz w:val="24"/>
          <w:szCs w:val="24"/>
        </w:rPr>
        <w:t>)</w:t>
      </w:r>
      <w:r w:rsidR="00D86912" w:rsidRPr="00774DC5">
        <w:rPr>
          <w:rFonts w:ascii="Times New Roman" w:hAnsi="Times New Roman" w:cs="Times New Roman"/>
          <w:color w:val="000000" w:themeColor="text1"/>
          <w:sz w:val="24"/>
          <w:szCs w:val="24"/>
        </w:rPr>
        <w:fldChar w:fldCharType="end"/>
      </w:r>
      <w:r w:rsidRPr="00774DC5">
        <w:rPr>
          <w:rFonts w:ascii="Times New Roman" w:hAnsi="Times New Roman" w:cs="Times New Roman"/>
          <w:color w:val="000000" w:themeColor="text1"/>
          <w:sz w:val="24"/>
          <w:szCs w:val="24"/>
        </w:rPr>
        <w:t xml:space="preserve">. </w:t>
      </w:r>
      <w:r w:rsidR="0095286E" w:rsidRPr="00774DC5">
        <w:rPr>
          <w:rFonts w:ascii="Times New Roman" w:hAnsi="Times New Roman" w:cs="Times New Roman"/>
          <w:color w:val="000000" w:themeColor="text1"/>
          <w:sz w:val="24"/>
          <w:szCs w:val="24"/>
        </w:rPr>
        <w:t>Hence, the following are</w:t>
      </w:r>
      <w:r w:rsidR="0095286E" w:rsidRPr="00774DC5">
        <w:rPr>
          <w:rFonts w:ascii="Times New Roman" w:hAnsi="Times New Roman" w:cs="Times New Roman"/>
          <w:sz w:val="24"/>
          <w:szCs w:val="24"/>
        </w:rPr>
        <w:t xml:space="preserve"> drivers of PHL</w:t>
      </w:r>
      <w:r w:rsidR="00434C26" w:rsidRPr="00774DC5">
        <w:rPr>
          <w:rFonts w:ascii="Times New Roman" w:hAnsi="Times New Roman" w:cs="Times New Roman"/>
          <w:sz w:val="24"/>
          <w:szCs w:val="24"/>
        </w:rPr>
        <w:t>,</w:t>
      </w:r>
      <w:r w:rsidR="0095286E" w:rsidRPr="00774DC5">
        <w:rPr>
          <w:rFonts w:ascii="Times New Roman" w:hAnsi="Times New Roman" w:cs="Times New Roman"/>
          <w:sz w:val="24"/>
          <w:szCs w:val="24"/>
        </w:rPr>
        <w:t xml:space="preserve"> which are related to intangible resources in the RCNs supply network. </w:t>
      </w:r>
    </w:p>
    <w:p w14:paraId="27E2D251" w14:textId="57A40D30" w:rsidR="005549E0" w:rsidRPr="00774DC5" w:rsidRDefault="00FD1FCE" w:rsidP="00774DC5">
      <w:pPr>
        <w:spacing w:line="360" w:lineRule="auto"/>
        <w:jc w:val="both"/>
        <w:rPr>
          <w:rFonts w:ascii="Times New Roman" w:hAnsi="Times New Roman" w:cs="Times New Roman"/>
          <w:sz w:val="24"/>
          <w:szCs w:val="24"/>
        </w:rPr>
      </w:pPr>
      <w:r w:rsidRPr="00774DC5">
        <w:rPr>
          <w:rFonts w:ascii="Times New Roman" w:hAnsi="Times New Roman" w:cs="Times New Roman"/>
          <w:b/>
          <w:i/>
          <w:sz w:val="24"/>
          <w:szCs w:val="24"/>
        </w:rPr>
        <w:t xml:space="preserve">2.3.1 Premature harvesting of </w:t>
      </w:r>
      <w:r w:rsidR="00066ED4" w:rsidRPr="00774DC5">
        <w:rPr>
          <w:rFonts w:ascii="Times New Roman" w:hAnsi="Times New Roman" w:cs="Times New Roman"/>
          <w:b/>
          <w:i/>
          <w:sz w:val="24"/>
          <w:szCs w:val="24"/>
        </w:rPr>
        <w:t>RCNs</w:t>
      </w:r>
      <w:r w:rsidR="00B029DC" w:rsidRPr="00774DC5">
        <w:rPr>
          <w:rFonts w:ascii="Times New Roman" w:hAnsi="Times New Roman" w:cs="Times New Roman"/>
          <w:b/>
          <w:i/>
          <w:sz w:val="24"/>
          <w:szCs w:val="24"/>
        </w:rPr>
        <w:t xml:space="preserve"> </w:t>
      </w:r>
      <w:r w:rsidR="00615AD4" w:rsidRPr="00774DC5">
        <w:rPr>
          <w:rFonts w:ascii="Times New Roman" w:hAnsi="Times New Roman" w:cs="Times New Roman"/>
          <w:b/>
          <w:i/>
          <w:sz w:val="24"/>
          <w:szCs w:val="24"/>
        </w:rPr>
        <w:t>D</w:t>
      </w:r>
      <w:r w:rsidR="00615AD4" w:rsidRPr="00774DC5">
        <w:rPr>
          <w:rFonts w:ascii="Times New Roman" w:hAnsi="Times New Roman" w:cs="Times New Roman"/>
          <w:b/>
          <w:i/>
          <w:sz w:val="24"/>
          <w:szCs w:val="24"/>
          <w:vertAlign w:val="subscript"/>
        </w:rPr>
        <w:t>6</w:t>
      </w:r>
      <w:r w:rsidR="00615AD4" w:rsidRPr="00774DC5">
        <w:rPr>
          <w:rFonts w:ascii="Times New Roman" w:hAnsi="Times New Roman" w:cs="Times New Roman"/>
          <w:b/>
          <w:i/>
          <w:sz w:val="24"/>
          <w:szCs w:val="24"/>
        </w:rPr>
        <w:t xml:space="preserve">: </w:t>
      </w:r>
      <w:r w:rsidR="006617C9" w:rsidRPr="00774DC5">
        <w:rPr>
          <w:rFonts w:ascii="Times New Roman" w:hAnsi="Times New Roman" w:cs="Times New Roman"/>
          <w:sz w:val="24"/>
          <w:szCs w:val="24"/>
        </w:rPr>
        <w:t>The time of harvesting</w:t>
      </w:r>
      <w:r w:rsidR="00FB4ED2" w:rsidRPr="00774DC5">
        <w:rPr>
          <w:rFonts w:ascii="Times New Roman" w:hAnsi="Times New Roman" w:cs="Times New Roman"/>
          <w:sz w:val="24"/>
          <w:szCs w:val="24"/>
        </w:rPr>
        <w:t xml:space="preserve"> RCNs</w:t>
      </w:r>
      <w:r w:rsidR="006617C9" w:rsidRPr="00774DC5">
        <w:rPr>
          <w:rFonts w:ascii="Times New Roman" w:hAnsi="Times New Roman" w:cs="Times New Roman"/>
          <w:sz w:val="24"/>
          <w:szCs w:val="24"/>
        </w:rPr>
        <w:t xml:space="preserve"> is asse</w:t>
      </w:r>
      <w:r w:rsidR="00714F94" w:rsidRPr="00774DC5">
        <w:rPr>
          <w:rFonts w:ascii="Times New Roman" w:hAnsi="Times New Roman" w:cs="Times New Roman"/>
          <w:sz w:val="24"/>
          <w:szCs w:val="24"/>
        </w:rPr>
        <w:t>ssed by the degree of</w:t>
      </w:r>
      <w:r w:rsidR="00D861C0" w:rsidRPr="00774DC5">
        <w:rPr>
          <w:rFonts w:ascii="Times New Roman" w:hAnsi="Times New Roman" w:cs="Times New Roman"/>
          <w:sz w:val="24"/>
          <w:szCs w:val="24"/>
        </w:rPr>
        <w:t xml:space="preserve"> its</w:t>
      </w:r>
      <w:r w:rsidR="00714F94" w:rsidRPr="00774DC5">
        <w:rPr>
          <w:rFonts w:ascii="Times New Roman" w:hAnsi="Times New Roman" w:cs="Times New Roman"/>
          <w:sz w:val="24"/>
          <w:szCs w:val="24"/>
        </w:rPr>
        <w:t xml:space="preserve"> maturity. </w:t>
      </w:r>
      <w:r w:rsidR="00725F50" w:rsidRPr="00774DC5">
        <w:rPr>
          <w:rFonts w:ascii="Times New Roman" w:hAnsi="Times New Roman" w:cs="Times New Roman"/>
          <w:sz w:val="24"/>
          <w:szCs w:val="24"/>
        </w:rPr>
        <w:t xml:space="preserve">This is the situation in which </w:t>
      </w:r>
      <w:r w:rsidR="006C202C" w:rsidRPr="00774DC5">
        <w:rPr>
          <w:rFonts w:ascii="Times New Roman" w:hAnsi="Times New Roman" w:cs="Times New Roman"/>
          <w:sz w:val="24"/>
          <w:szCs w:val="24"/>
        </w:rPr>
        <w:t>RCNs</w:t>
      </w:r>
      <w:r w:rsidR="00725F50" w:rsidRPr="00774DC5">
        <w:rPr>
          <w:rFonts w:ascii="Times New Roman" w:hAnsi="Times New Roman" w:cs="Times New Roman"/>
          <w:sz w:val="24"/>
          <w:szCs w:val="24"/>
        </w:rPr>
        <w:t xml:space="preserve"> are harvested in its partial ripened state</w:t>
      </w:r>
      <w:r w:rsidR="00F33169" w:rsidRPr="00774DC5">
        <w:rPr>
          <w:rFonts w:ascii="Times New Roman" w:hAnsi="Times New Roman" w:cs="Times New Roman"/>
          <w:sz w:val="24"/>
          <w:szCs w:val="24"/>
        </w:rPr>
        <w:t xml:space="preserve"> by </w:t>
      </w:r>
      <w:r w:rsidR="006617C9" w:rsidRPr="00774DC5">
        <w:rPr>
          <w:rFonts w:ascii="Times New Roman" w:hAnsi="Times New Roman" w:cs="Times New Roman"/>
          <w:sz w:val="24"/>
          <w:szCs w:val="24"/>
        </w:rPr>
        <w:t>farmers</w:t>
      </w:r>
      <w:r w:rsidR="00BD3F7C" w:rsidRPr="00774DC5">
        <w:rPr>
          <w:rFonts w:ascii="Times New Roman" w:hAnsi="Times New Roman" w:cs="Times New Roman"/>
          <w:sz w:val="24"/>
          <w:szCs w:val="24"/>
        </w:rPr>
        <w:t xml:space="preserve">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&lt;EndNote&gt;&lt;Cite&gt;&lt;Author&gt;Ogunsina&lt;/Author&gt;&lt;Year&gt;2014&lt;/Year&gt;&lt;RecNum&gt;90&lt;/RecNum&gt;&lt;DisplayText&gt;(Ogunsina and Bamgboye 2014)&lt;/DisplayText&gt;&lt;record&gt;&lt;rec-number&gt;90&lt;/rec-number&gt;&lt;foreign-keys&gt;&lt;key app="EN" db-id="0v9estwwtpvw0setfaopee51tffv0vavfv0v"&gt;90&lt;/key&gt;&lt;/foreign-keys&gt;&lt;ref-type name="Journal Article"&gt;17&lt;/ref-type&gt;&lt;contributors&gt;&lt;authors&gt;&lt;author&gt;Ogunsina, Babatunde Sunday&lt;/author&gt;&lt;author&gt;Bamgboye, Adeleke Isaac&lt;/author&gt;&lt;/authors&gt;&lt;/contributors&gt;&lt;titles&gt;&lt;title&gt;Pre-shelling parameters and conditions that influence the whole kernel out-turn of steam-boiled cashew nuts&lt;/title&gt;&lt;secondary-title&gt;Journal of the Saudi Society of Agricultural Sciences&lt;/secondary-title&gt;&lt;/titles&gt;&lt;periodical&gt;&lt;full-title&gt;Journal of the Saudi Society of Agricultural Sciences&lt;/full-title&gt;&lt;/periodical&gt;&lt;pages&gt;29-34&lt;/pages&gt;&lt;volume&gt;13&lt;/volume&gt;&lt;number&gt;1&lt;/number&gt;&lt;dates&gt;&lt;year&gt;2014&lt;/year&gt;&lt;/dates&gt;&lt;isbn&gt;1658-077X&lt;/isbn&gt;&lt;urls&gt;&lt;/urls&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101" w:tooltip="Ogunsina, 2014 #90" w:history="1">
        <w:r w:rsidR="00797AEE" w:rsidRPr="00774DC5">
          <w:rPr>
            <w:rFonts w:ascii="Times New Roman" w:hAnsi="Times New Roman" w:cs="Times New Roman"/>
            <w:noProof/>
            <w:sz w:val="24"/>
            <w:szCs w:val="24"/>
          </w:rPr>
          <w:t>Ogunsina and Bamgboye 2014</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F33169" w:rsidRPr="00774DC5">
        <w:rPr>
          <w:rFonts w:ascii="Times New Roman" w:hAnsi="Times New Roman" w:cs="Times New Roman"/>
          <w:sz w:val="24"/>
          <w:szCs w:val="24"/>
        </w:rPr>
        <w:t xml:space="preserve">. The quality of </w:t>
      </w:r>
      <w:r w:rsidR="00A50498" w:rsidRPr="00774DC5">
        <w:rPr>
          <w:rFonts w:ascii="Times New Roman" w:hAnsi="Times New Roman" w:cs="Times New Roman"/>
          <w:sz w:val="24"/>
          <w:szCs w:val="24"/>
        </w:rPr>
        <w:t>RCNs</w:t>
      </w:r>
      <w:r w:rsidR="00F33169" w:rsidRPr="00774DC5">
        <w:rPr>
          <w:rFonts w:ascii="Times New Roman" w:hAnsi="Times New Roman" w:cs="Times New Roman"/>
          <w:sz w:val="24"/>
          <w:szCs w:val="24"/>
        </w:rPr>
        <w:t xml:space="preserve"> is ascertained by allowing the ripened fruit to drop to the ground before picking</w:t>
      </w:r>
      <w:r w:rsidR="00BD3F7C" w:rsidRPr="00774DC5">
        <w:rPr>
          <w:rFonts w:ascii="Times New Roman" w:hAnsi="Times New Roman" w:cs="Times New Roman"/>
          <w:sz w:val="24"/>
          <w:szCs w:val="24"/>
        </w:rPr>
        <w:t xml:space="preserve">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&lt;EndNote&gt;&lt;Cite&gt;&lt;Author&gt;Bradford&lt;/Author&gt;&lt;Year&gt;2018&lt;/Year&gt;&lt;RecNum&gt;2588&lt;/RecNum&gt;&lt;DisplayText&gt;(Bradford et al. 2018)&lt;/DisplayText&gt;&lt;record&gt;&lt;rec-number&gt;2588&lt;/rec-number&gt;&lt;foreign-keys&gt;&lt;key app="EN" db-id="50wxdpzd9vd5r7e9t5b595djrfpttrxw9avp"&gt;2588&lt;/key&gt;&lt;/foreign-keys&gt;&lt;ref-type name="Journal Article"&gt;17&lt;/ref-type&gt;&lt;contributors&gt;&lt;authors&gt;&lt;author&gt;Bradford, Kent J.&lt;/author&gt;&lt;author&gt;Dahal, Peetambar&lt;/author&gt;&lt;author&gt;Van Asbrouck, Johan&lt;/author&gt;&lt;author&gt;Kunusoth, Keshavulu&lt;/author&gt;&lt;author&gt;Bello, Pedro&lt;/author&gt;&lt;author&gt;Thompson, James&lt;/author&gt;&lt;author&gt;Wu, Felicia&lt;/author&gt;&lt;/authors&gt;&lt;/contributors&gt;&lt;titles&gt;&lt;title&gt;The dry chain: Reducing postharvest losses and improving food safety in humid climates&lt;/title&gt;&lt;secondary-title&gt;Trends in Food Science &amp;amp; Technology&lt;/secondary-title&gt;&lt;/titles&gt;&lt;periodical&gt;&lt;full-title&gt;Trends in food science &amp;amp; technology&lt;/full-title&gt;&lt;/periodical&gt;&lt;pages&gt;84-93&lt;/pages&gt;&lt;volume&gt;71&lt;/volume&gt;&lt;keywords&gt;&lt;keyword&gt;Dry chain&lt;/keyword&gt;&lt;keyword&gt;Aflatoxin&lt;/keyword&gt;&lt;keyword&gt;Drying&lt;/keyword&gt;&lt;keyword&gt;Food waste&lt;/keyword&gt;&lt;keyword&gt;Postharvest storage&lt;/keyword&gt;&lt;/keywords&gt;&lt;dates&gt;&lt;year&gt;2018&lt;/year&gt;&lt;pub-dates&gt;&lt;date&gt;2018/01/01/&lt;/date&gt;&lt;/pub-dates&gt;&lt;/dates&gt;&lt;isbn&gt;0924-2244&lt;/isbn&gt;&lt;urls&gt;&lt;related-urls&gt;&lt;url&gt;http://www.sciencedirect.com/science/article/pii/S092422441730482X&lt;/url&gt;&lt;/related-urls&gt;&lt;/urls&gt;&lt;electronic-resource-num&gt;https://doi.org/10.1016/j.tifs.2017.11.002&lt;/electronic-resource-num&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24" w:tooltip="Bradford, 2018 #1" w:history="1">
        <w:r w:rsidR="00797AEE" w:rsidRPr="00774DC5">
          <w:rPr>
            <w:rFonts w:ascii="Times New Roman" w:hAnsi="Times New Roman" w:cs="Times New Roman"/>
            <w:noProof/>
            <w:sz w:val="24"/>
            <w:szCs w:val="24"/>
          </w:rPr>
          <w:t>Bradford et al. 2018</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F33169" w:rsidRPr="00774DC5">
        <w:rPr>
          <w:rFonts w:ascii="Times New Roman" w:hAnsi="Times New Roman" w:cs="Times New Roman"/>
          <w:sz w:val="24"/>
          <w:szCs w:val="24"/>
        </w:rPr>
        <w:t xml:space="preserve">. </w:t>
      </w:r>
      <w:r w:rsidR="006C202C" w:rsidRPr="00774DC5">
        <w:rPr>
          <w:rFonts w:ascii="Times New Roman" w:hAnsi="Times New Roman" w:cs="Times New Roman"/>
          <w:sz w:val="24"/>
          <w:szCs w:val="24"/>
        </w:rPr>
        <w:t>S</w:t>
      </w:r>
      <w:r w:rsidR="00D83394" w:rsidRPr="00774DC5">
        <w:rPr>
          <w:rFonts w:ascii="Times New Roman" w:hAnsi="Times New Roman" w:cs="Times New Roman"/>
          <w:sz w:val="24"/>
          <w:szCs w:val="24"/>
        </w:rPr>
        <w:t>upplier</w:t>
      </w:r>
      <w:r w:rsidR="006C202C" w:rsidRPr="00774DC5">
        <w:rPr>
          <w:rFonts w:ascii="Times New Roman" w:hAnsi="Times New Roman" w:cs="Times New Roman"/>
          <w:sz w:val="24"/>
          <w:szCs w:val="24"/>
        </w:rPr>
        <w:t xml:space="preserve">s </w:t>
      </w:r>
      <w:r w:rsidR="00B72ED0" w:rsidRPr="00774DC5">
        <w:rPr>
          <w:rFonts w:ascii="Times New Roman" w:hAnsi="Times New Roman" w:cs="Times New Roman"/>
          <w:sz w:val="24"/>
          <w:szCs w:val="24"/>
        </w:rPr>
        <w:t>who harvest</w:t>
      </w:r>
      <w:r w:rsidR="00942848" w:rsidRPr="00774DC5">
        <w:rPr>
          <w:rFonts w:ascii="Times New Roman" w:hAnsi="Times New Roman" w:cs="Times New Roman"/>
          <w:sz w:val="24"/>
          <w:szCs w:val="24"/>
        </w:rPr>
        <w:t xml:space="preserve"> </w:t>
      </w:r>
      <w:r w:rsidR="006C202C" w:rsidRPr="00774DC5">
        <w:rPr>
          <w:rFonts w:ascii="Times New Roman" w:hAnsi="Times New Roman" w:cs="Times New Roman"/>
          <w:sz w:val="24"/>
          <w:szCs w:val="24"/>
        </w:rPr>
        <w:t xml:space="preserve">RCNs </w:t>
      </w:r>
      <w:r w:rsidR="00F33169" w:rsidRPr="00774DC5">
        <w:rPr>
          <w:rFonts w:ascii="Times New Roman" w:hAnsi="Times New Roman" w:cs="Times New Roman"/>
          <w:sz w:val="24"/>
          <w:szCs w:val="24"/>
        </w:rPr>
        <w:t>prematurely</w:t>
      </w:r>
      <w:r w:rsidR="006C202C" w:rsidRPr="00774DC5">
        <w:rPr>
          <w:rFonts w:ascii="Times New Roman" w:hAnsi="Times New Roman" w:cs="Times New Roman"/>
          <w:sz w:val="24"/>
          <w:szCs w:val="24"/>
        </w:rPr>
        <w:t xml:space="preserve"> cause </w:t>
      </w:r>
      <w:r w:rsidR="00B72ED0" w:rsidRPr="00774DC5">
        <w:rPr>
          <w:rFonts w:ascii="Times New Roman" w:hAnsi="Times New Roman" w:cs="Times New Roman"/>
          <w:sz w:val="24"/>
          <w:szCs w:val="24"/>
        </w:rPr>
        <w:t>effects on</w:t>
      </w:r>
      <w:r w:rsidR="00942848" w:rsidRPr="00774DC5">
        <w:rPr>
          <w:rFonts w:ascii="Times New Roman" w:hAnsi="Times New Roman" w:cs="Times New Roman"/>
          <w:sz w:val="24"/>
          <w:szCs w:val="24"/>
        </w:rPr>
        <w:t xml:space="preserve"> </w:t>
      </w:r>
      <w:r w:rsidR="00F33169" w:rsidRPr="00774DC5">
        <w:rPr>
          <w:rFonts w:ascii="Times New Roman" w:hAnsi="Times New Roman" w:cs="Times New Roman"/>
          <w:sz w:val="24"/>
          <w:szCs w:val="24"/>
        </w:rPr>
        <w:t xml:space="preserve">the </w:t>
      </w:r>
      <w:r w:rsidR="00B72E1C" w:rsidRPr="00774DC5">
        <w:rPr>
          <w:rFonts w:ascii="Times New Roman" w:hAnsi="Times New Roman" w:cs="Times New Roman"/>
          <w:sz w:val="24"/>
          <w:szCs w:val="24"/>
        </w:rPr>
        <w:t xml:space="preserve">nutritional </w:t>
      </w:r>
      <w:r w:rsidR="00D83394" w:rsidRPr="00774DC5">
        <w:rPr>
          <w:rFonts w:ascii="Times New Roman" w:hAnsi="Times New Roman" w:cs="Times New Roman"/>
          <w:sz w:val="24"/>
          <w:szCs w:val="24"/>
        </w:rPr>
        <w:t>quality</w:t>
      </w:r>
      <w:r w:rsidR="006C202C" w:rsidRPr="00774DC5">
        <w:rPr>
          <w:rFonts w:ascii="Times New Roman" w:hAnsi="Times New Roman" w:cs="Times New Roman"/>
          <w:sz w:val="24"/>
          <w:szCs w:val="24"/>
        </w:rPr>
        <w:t xml:space="preserve">, make it easily </w:t>
      </w:r>
      <w:r w:rsidR="00D861C0" w:rsidRPr="00774DC5">
        <w:rPr>
          <w:rFonts w:ascii="Times New Roman" w:hAnsi="Times New Roman" w:cs="Times New Roman"/>
          <w:sz w:val="24"/>
          <w:szCs w:val="24"/>
        </w:rPr>
        <w:t xml:space="preserve">susceptible to pest and </w:t>
      </w:r>
      <w:r w:rsidR="00B72ED0" w:rsidRPr="00774DC5">
        <w:rPr>
          <w:rFonts w:ascii="Times New Roman" w:hAnsi="Times New Roman" w:cs="Times New Roman"/>
          <w:sz w:val="24"/>
          <w:szCs w:val="24"/>
        </w:rPr>
        <w:t>insect infestations</w:t>
      </w:r>
      <w:r w:rsidR="006C202C" w:rsidRPr="00774DC5">
        <w:rPr>
          <w:rFonts w:ascii="Times New Roman" w:hAnsi="Times New Roman" w:cs="Times New Roman"/>
          <w:sz w:val="24"/>
          <w:szCs w:val="24"/>
        </w:rPr>
        <w:t xml:space="preserve"> </w:t>
      </w:r>
      <w:r w:rsidR="005B1281" w:rsidRPr="00774DC5">
        <w:rPr>
          <w:rFonts w:ascii="Times New Roman" w:hAnsi="Times New Roman" w:cs="Times New Roman"/>
          <w:sz w:val="24"/>
          <w:szCs w:val="24"/>
        </w:rPr>
        <w:t xml:space="preserve">as </w:t>
      </w:r>
      <w:r w:rsidR="006C202C" w:rsidRPr="00774DC5">
        <w:rPr>
          <w:rFonts w:ascii="Times New Roman" w:hAnsi="Times New Roman" w:cs="Times New Roman"/>
          <w:sz w:val="24"/>
          <w:szCs w:val="24"/>
        </w:rPr>
        <w:t>well as make it s</w:t>
      </w:r>
      <w:r w:rsidR="00F33169" w:rsidRPr="00774DC5">
        <w:rPr>
          <w:rFonts w:ascii="Times New Roman" w:hAnsi="Times New Roman" w:cs="Times New Roman"/>
          <w:sz w:val="24"/>
          <w:szCs w:val="24"/>
        </w:rPr>
        <w:t>hrinks du</w:t>
      </w:r>
      <w:r w:rsidR="00D83394" w:rsidRPr="00774DC5">
        <w:rPr>
          <w:rFonts w:ascii="Times New Roman" w:hAnsi="Times New Roman" w:cs="Times New Roman"/>
          <w:sz w:val="24"/>
          <w:szCs w:val="24"/>
        </w:rPr>
        <w:t xml:space="preserve">ring the drying process </w:t>
      </w:r>
      <w:r w:rsidR="004D1B06"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&lt;EndNote&gt;&lt;Cite&gt;&lt;Author&gt;Das&lt;/Author&gt;&lt;Year&gt;2017&lt;/Year&gt;&lt;RecNum&gt;28&lt;/RecNum&gt;&lt;DisplayText&gt;(I. Das and Arora 2017)&lt;/DisplayText&gt;&lt;record&gt;&lt;rec-number&gt;28&lt;/rec-number&gt;&lt;foreign-keys&gt;&lt;key app="EN" db-id="0v9estwwtpvw0setfaopee51tffv0vavfv0v"&gt;28&lt;/key&gt;&lt;/foreign-keys&gt;&lt;ref-type name="Journal Article"&gt;17&lt;/ref-type&gt;&lt;contributors&gt;&lt;authors&gt;&lt;author&gt;Das, Ipsita&lt;/author&gt;&lt;author&gt;Arora, Amit&lt;/author&gt;&lt;/authors&gt;&lt;/contributors&gt;&lt;titles&gt;&lt;title&gt;Post-harvest processing technology for cashew apple – A review&lt;/title&gt;&lt;secondary-title&gt;Journal of Food Engineering&lt;/secondary-title&gt;&lt;/titles&gt;&lt;periodical&gt;&lt;full-title&gt;Journal of Food Engineering&lt;/full-title&gt;&lt;/periodical&gt;&lt;pages&gt;87-98&lt;/pages&gt;&lt;volume&gt;194&lt;/volume&gt;&lt;keywords&gt;&lt;keyword&gt;Astringency&lt;/keyword&gt;&lt;keyword&gt;Cashew apple&lt;/keyword&gt;&lt;keyword&gt;Preservation&lt;/keyword&gt;&lt;keyword&gt;Processing&lt;/keyword&gt;&lt;keyword&gt;Value addition&lt;/keyword&gt;&lt;/keywords&gt;&lt;dates&gt;&lt;year&gt;2017&lt;/year&gt;&lt;pub-dates&gt;&lt;date&gt;2017/02/01/&lt;/date&gt;&lt;/pub-dates&gt;&lt;/dates&gt;&lt;isbn&gt;0260-8774&lt;/isbn&gt;&lt;urls&gt;&lt;related-urls&gt;&lt;url&gt;http://www.sciencedirect.com/science/article/pii/S0260877416303223&lt;/url&gt;&lt;/related-urls&gt;&lt;/urls&gt;&lt;electronic-resource-num&gt;https://doi.org/10.1016/j.jfoodeng.2016.09.011&lt;/electronic-resource-num&gt;&lt;/record&gt;&lt;/Cite&gt;&lt;/EndNote&gt;</w:instrText>
      </w:r>
      <w:r w:rsidR="004D1B06"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36" w:tooltip="Das, 2017 #28" w:history="1">
        <w:r w:rsidR="00797AEE" w:rsidRPr="00774DC5">
          <w:rPr>
            <w:rFonts w:ascii="Times New Roman" w:hAnsi="Times New Roman" w:cs="Times New Roman"/>
            <w:noProof/>
            <w:sz w:val="24"/>
            <w:szCs w:val="24"/>
          </w:rPr>
          <w:t>I. Das and Arora 2017</w:t>
        </w:r>
      </w:hyperlink>
      <w:r w:rsidR="00D540A3" w:rsidRPr="00774DC5">
        <w:rPr>
          <w:rFonts w:ascii="Times New Roman" w:hAnsi="Times New Roman" w:cs="Times New Roman"/>
          <w:noProof/>
          <w:sz w:val="24"/>
          <w:szCs w:val="24"/>
        </w:rPr>
        <w:t>)</w:t>
      </w:r>
      <w:r w:rsidR="004D1B06" w:rsidRPr="00774DC5">
        <w:rPr>
          <w:rFonts w:ascii="Times New Roman" w:hAnsi="Times New Roman" w:cs="Times New Roman"/>
          <w:sz w:val="24"/>
          <w:szCs w:val="24"/>
        </w:rPr>
        <w:fldChar w:fldCharType="end"/>
      </w:r>
    </w:p>
    <w:p w14:paraId="43AB32CF" w14:textId="49A3929A" w:rsidR="002119DC" w:rsidRPr="00774DC5" w:rsidRDefault="00FD1FCE" w:rsidP="00774DC5">
      <w:pPr>
        <w:spacing w:line="360" w:lineRule="auto"/>
        <w:jc w:val="both"/>
        <w:rPr>
          <w:rFonts w:ascii="Times New Roman" w:hAnsi="Times New Roman" w:cs="Times New Roman"/>
          <w:sz w:val="24"/>
          <w:szCs w:val="24"/>
        </w:rPr>
      </w:pPr>
      <w:r w:rsidRPr="00774DC5">
        <w:rPr>
          <w:rFonts w:ascii="Times New Roman" w:hAnsi="Times New Roman" w:cs="Times New Roman"/>
          <w:b/>
          <w:i/>
          <w:sz w:val="24"/>
          <w:szCs w:val="24"/>
        </w:rPr>
        <w:t>2.3.2 Inadequate knowledge about post-harvest technologies</w:t>
      </w:r>
      <w:r w:rsidR="00615AD4" w:rsidRPr="00774DC5">
        <w:rPr>
          <w:rFonts w:ascii="Times New Roman" w:hAnsi="Times New Roman" w:cs="Times New Roman"/>
          <w:b/>
          <w:i/>
          <w:sz w:val="24"/>
          <w:szCs w:val="24"/>
        </w:rPr>
        <w:t xml:space="preserve"> D</w:t>
      </w:r>
      <w:r w:rsidR="00615AD4" w:rsidRPr="00774DC5">
        <w:rPr>
          <w:rFonts w:ascii="Times New Roman" w:hAnsi="Times New Roman" w:cs="Times New Roman"/>
          <w:b/>
          <w:i/>
          <w:sz w:val="24"/>
          <w:szCs w:val="24"/>
          <w:vertAlign w:val="subscript"/>
        </w:rPr>
        <w:t>7</w:t>
      </w:r>
      <w:r w:rsidRPr="00774DC5">
        <w:rPr>
          <w:rFonts w:ascii="Times New Roman" w:hAnsi="Times New Roman" w:cs="Times New Roman"/>
          <w:b/>
          <w:i/>
          <w:sz w:val="24"/>
          <w:szCs w:val="24"/>
        </w:rPr>
        <w:t xml:space="preserve">: </w:t>
      </w:r>
      <w:r w:rsidR="00FE1A95" w:rsidRPr="00774DC5">
        <w:rPr>
          <w:rFonts w:ascii="Times New Roman" w:hAnsi="Times New Roman" w:cs="Times New Roman"/>
          <w:sz w:val="24"/>
          <w:szCs w:val="24"/>
        </w:rPr>
        <w:t>This is the situation wh</w:t>
      </w:r>
      <w:r w:rsidR="00D83394" w:rsidRPr="00774DC5">
        <w:rPr>
          <w:rFonts w:ascii="Times New Roman" w:hAnsi="Times New Roman" w:cs="Times New Roman"/>
          <w:sz w:val="24"/>
          <w:szCs w:val="24"/>
        </w:rPr>
        <w:t>ere</w:t>
      </w:r>
      <w:r w:rsidR="00AA0042" w:rsidRPr="00774DC5">
        <w:rPr>
          <w:rFonts w:ascii="Times New Roman" w:hAnsi="Times New Roman" w:cs="Times New Roman"/>
          <w:sz w:val="24"/>
          <w:szCs w:val="24"/>
        </w:rPr>
        <w:t xml:space="preserve"> RCNs </w:t>
      </w:r>
      <w:r w:rsidR="00B72ED0" w:rsidRPr="00774DC5">
        <w:rPr>
          <w:rFonts w:ascii="Times New Roman" w:hAnsi="Times New Roman" w:cs="Times New Roman"/>
          <w:sz w:val="24"/>
          <w:szCs w:val="24"/>
        </w:rPr>
        <w:t>suppliers do</w:t>
      </w:r>
      <w:r w:rsidR="00102185" w:rsidRPr="00774DC5">
        <w:rPr>
          <w:rFonts w:ascii="Times New Roman" w:hAnsi="Times New Roman" w:cs="Times New Roman"/>
          <w:sz w:val="24"/>
          <w:szCs w:val="24"/>
        </w:rPr>
        <w:t xml:space="preserve"> not know</w:t>
      </w:r>
      <w:r w:rsidR="00FF677D" w:rsidRPr="00774DC5">
        <w:rPr>
          <w:rFonts w:ascii="Times New Roman" w:hAnsi="Times New Roman" w:cs="Times New Roman"/>
          <w:sz w:val="24"/>
          <w:szCs w:val="24"/>
        </w:rPr>
        <w:t xml:space="preserve"> post-harvest techniques, technology, and innovative practices to reduce </w:t>
      </w:r>
      <w:r w:rsidR="00434230" w:rsidRPr="00774DC5">
        <w:rPr>
          <w:rFonts w:ascii="Times New Roman" w:hAnsi="Times New Roman" w:cs="Times New Roman"/>
          <w:sz w:val="24"/>
          <w:szCs w:val="24"/>
        </w:rPr>
        <w:t>PHL</w:t>
      </w:r>
      <w:r w:rsidR="00714F94" w:rsidRPr="00774DC5">
        <w:rPr>
          <w:rFonts w:ascii="Times New Roman" w:hAnsi="Times New Roman" w:cs="Times New Roman"/>
          <w:sz w:val="24"/>
          <w:szCs w:val="24"/>
        </w:rPr>
        <w:t xml:space="preserve"> in </w:t>
      </w:r>
      <w:r w:rsidR="00D83394" w:rsidRPr="00774DC5">
        <w:rPr>
          <w:rFonts w:ascii="Times New Roman" w:hAnsi="Times New Roman" w:cs="Times New Roman"/>
          <w:sz w:val="24"/>
          <w:szCs w:val="24"/>
        </w:rPr>
        <w:t xml:space="preserve">the </w:t>
      </w:r>
      <w:r w:rsidR="00434230" w:rsidRPr="00774DC5">
        <w:rPr>
          <w:rFonts w:ascii="Times New Roman" w:hAnsi="Times New Roman" w:cs="Times New Roman"/>
          <w:sz w:val="24"/>
          <w:szCs w:val="24"/>
        </w:rPr>
        <w:t xml:space="preserve">RCNs sector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&lt;EndNote&gt;&lt;Cite&gt;&lt;Author&gt;Rais&lt;/Author&gt;&lt;Year&gt;2015&lt;/Year&gt;&lt;RecNum&gt;2610&lt;/RecNum&gt;&lt;DisplayText&gt;(Rais and Sheoran 2015)&lt;/DisplayText&gt;&lt;record&gt;&lt;rec-number&gt;2610&lt;/rec-number&gt;&lt;foreign-keys&gt;&lt;key app="EN" db-id="50wxdpzd9vd5r7e9t5b595djrfpttrxw9avp"&gt;2610&lt;/key&gt;&lt;/foreign-keys&gt;&lt;ref-type name="Journal Article"&gt;17&lt;/ref-type&gt;&lt;contributors&gt;&lt;authors&gt;&lt;author&gt;Rais, M&lt;/author&gt;&lt;author&gt;Sheoran, A&lt;/author&gt;&lt;/authors&gt;&lt;/contributors&gt;&lt;titles&gt;&lt;title&gt;Scope of supply chain management in fruits and vegetables in India&lt;/title&gt;&lt;secondary-title&gt;Journal of Food Processing &amp;amp; Technology&lt;/secondary-title&gt;&lt;/titles&gt;&lt;periodical&gt;&lt;full-title&gt;Journal of Food Processing &amp;amp; Technology&lt;/full-title&gt;&lt;/periodical&gt;&lt;pages&gt;1-7&lt;/pages&gt;&lt;volume&gt;6&lt;/volume&gt;&lt;number&gt;3&lt;/number&gt;&lt;dates&gt;&lt;year&gt;2015&lt;/year&gt;&lt;/dates&gt;&lt;urls&gt;&lt;/urls&gt;&lt;/record&gt;&lt;/Cite&gt;&lt;/EndNote&gt;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111" w:tooltip="Rais, 2015 #2610" w:history="1">
        <w:r w:rsidR="00797AEE" w:rsidRPr="00774DC5">
          <w:rPr>
            <w:rFonts w:ascii="Times New Roman" w:hAnsi="Times New Roman" w:cs="Times New Roman"/>
            <w:noProof/>
            <w:sz w:val="24"/>
            <w:szCs w:val="24"/>
          </w:rPr>
          <w:t>Rais and Sheoran 2015</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714F94" w:rsidRPr="00774DC5">
        <w:rPr>
          <w:rFonts w:ascii="Times New Roman" w:hAnsi="Times New Roman" w:cs="Times New Roman"/>
          <w:sz w:val="24"/>
          <w:szCs w:val="24"/>
        </w:rPr>
        <w:t>.</w:t>
      </w:r>
      <w:r w:rsidR="00FF677D" w:rsidRPr="00774DC5">
        <w:rPr>
          <w:rFonts w:ascii="Times New Roman" w:hAnsi="Times New Roman" w:cs="Times New Roman"/>
          <w:sz w:val="24"/>
          <w:szCs w:val="24"/>
        </w:rPr>
        <w:t xml:space="preserve"> The method which they apply to dry </w:t>
      </w:r>
      <w:r w:rsidR="007D292C" w:rsidRPr="00774DC5">
        <w:rPr>
          <w:rFonts w:ascii="Times New Roman" w:hAnsi="Times New Roman" w:cs="Times New Roman"/>
          <w:sz w:val="24"/>
          <w:szCs w:val="24"/>
        </w:rPr>
        <w:t>RCNs</w:t>
      </w:r>
      <w:r w:rsidR="00FF677D" w:rsidRPr="00774DC5">
        <w:rPr>
          <w:rFonts w:ascii="Times New Roman" w:hAnsi="Times New Roman" w:cs="Times New Roman"/>
          <w:sz w:val="24"/>
          <w:szCs w:val="24"/>
        </w:rPr>
        <w:t>, sorting</w:t>
      </w:r>
      <w:r w:rsidR="00102185" w:rsidRPr="00774DC5">
        <w:rPr>
          <w:rFonts w:ascii="Times New Roman" w:hAnsi="Times New Roman" w:cs="Times New Roman"/>
          <w:sz w:val="24"/>
          <w:szCs w:val="24"/>
        </w:rPr>
        <w:t>,</w:t>
      </w:r>
      <w:r w:rsidR="00FF677D" w:rsidRPr="00774DC5">
        <w:rPr>
          <w:rFonts w:ascii="Times New Roman" w:hAnsi="Times New Roman" w:cs="Times New Roman"/>
          <w:sz w:val="24"/>
          <w:szCs w:val="24"/>
        </w:rPr>
        <w:t xml:space="preserve"> and packing </w:t>
      </w:r>
      <w:r w:rsidR="00B72ED0" w:rsidRPr="00774DC5">
        <w:rPr>
          <w:rFonts w:ascii="Times New Roman" w:hAnsi="Times New Roman" w:cs="Times New Roman"/>
          <w:sz w:val="24"/>
          <w:szCs w:val="24"/>
        </w:rPr>
        <w:t>contributes significantly</w:t>
      </w:r>
      <w:r w:rsidR="00FF677D" w:rsidRPr="00774DC5">
        <w:rPr>
          <w:rFonts w:ascii="Times New Roman" w:hAnsi="Times New Roman" w:cs="Times New Roman"/>
          <w:sz w:val="24"/>
          <w:szCs w:val="24"/>
        </w:rPr>
        <w:t xml:space="preserve"> to </w:t>
      </w:r>
      <w:r w:rsidR="00E37818" w:rsidRPr="00774DC5">
        <w:rPr>
          <w:rFonts w:ascii="Times New Roman" w:hAnsi="Times New Roman" w:cs="Times New Roman"/>
          <w:sz w:val="24"/>
          <w:szCs w:val="24"/>
        </w:rPr>
        <w:t>PHL</w:t>
      </w:r>
      <w:r w:rsidR="00942848" w:rsidRPr="00774DC5">
        <w:rPr>
          <w:rFonts w:ascii="Times New Roman" w:hAnsi="Times New Roman" w:cs="Times New Roman"/>
          <w:sz w:val="24"/>
          <w:szCs w:val="24"/>
        </w:rPr>
        <w:t xml:space="preserve"> </w:t>
      </w:r>
      <w:r w:rsidR="00B72ED0" w:rsidRPr="00774DC5">
        <w:rPr>
          <w:rFonts w:ascii="Times New Roman" w:hAnsi="Times New Roman" w:cs="Times New Roman"/>
          <w:sz w:val="24"/>
          <w:szCs w:val="24"/>
        </w:rPr>
        <w:t>of the</w:t>
      </w:r>
      <w:r w:rsidR="00942848" w:rsidRPr="00774DC5">
        <w:rPr>
          <w:rFonts w:ascii="Times New Roman" w:hAnsi="Times New Roman" w:cs="Times New Roman"/>
          <w:sz w:val="24"/>
          <w:szCs w:val="24"/>
        </w:rPr>
        <w:t xml:space="preserve"> </w:t>
      </w:r>
      <w:r w:rsidR="00F04DDA" w:rsidRPr="00774DC5">
        <w:rPr>
          <w:rFonts w:ascii="Times New Roman" w:hAnsi="Times New Roman" w:cs="Times New Roman"/>
          <w:sz w:val="24"/>
          <w:szCs w:val="24"/>
        </w:rPr>
        <w:t xml:space="preserve">cashew </w:t>
      </w:r>
      <w:r w:rsidR="00293A70" w:rsidRPr="00774DC5">
        <w:rPr>
          <w:rFonts w:ascii="Times New Roman" w:hAnsi="Times New Roman" w:cs="Times New Roman"/>
          <w:sz w:val="24"/>
          <w:szCs w:val="24"/>
        </w:rPr>
        <w:t xml:space="preserve">industry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&lt;EndNote&gt;&lt;Cite&gt;&lt;Author&gt;Arias Bustos&lt;/Author&gt;&lt;Year&gt;2018&lt;/Year&gt;&lt;RecNum&gt;27&lt;/RecNum&gt;&lt;DisplayText&gt;(Arias Bustos and Moors 2018)&lt;/DisplayText&gt;&lt;record&gt;&lt;rec-number&gt;27&lt;/rec-number&gt;&lt;foreign-keys&gt;&lt;key app="EN" db-id="0v9estwwtpvw0setfaopee51tffv0vavfv0v"&gt;27&lt;/key&gt;&lt;/foreign-keys&gt;&lt;ref-type name="Journal Article"&gt;17&lt;/ref-type&gt;&lt;contributors&gt;&lt;authors&gt;&lt;author&gt;Arias Bustos, Carolina&lt;/author&gt;&lt;author&gt;Moors, Ellen H. M.&lt;/author&gt;&lt;/authors&gt;&lt;/contributors&gt;&lt;titles&gt;&lt;title&gt;Reducing post-harvest food losses through innovative collaboration: Insights from the Colombian and Mexican avocado supply chains&lt;/title&gt;&lt;secondary-title&gt;Journal of Cleaner Production&lt;/secondary-title&gt;&lt;/titles&gt;&lt;periodical&gt;&lt;full-title&gt;Journal of cleaner production&lt;/full-title&gt;&lt;/periodical&gt;&lt;pages&gt;1020-1034&lt;/pages&gt;&lt;volume&gt;199&lt;/volume&gt;&lt;keywords&gt;&lt;keyword&gt;Innovative collaboration&lt;/keyword&gt;&lt;keyword&gt;Postharvest losses&lt;/keyword&gt;&lt;keyword&gt;Sustainable food supply chains&lt;/keyword&gt;&lt;keyword&gt;Avocado&lt;/keyword&gt;&lt;/keywords&gt;&lt;dates&gt;&lt;year&gt;2018&lt;/year&gt;&lt;pub-dates&gt;&lt;date&gt;2018/10/20/&lt;/date&gt;&lt;/pub-dates&gt;&lt;/dates&gt;&lt;isbn&gt;0959-6526&lt;/isbn&gt;&lt;urls&gt;&lt;related-urls&gt;&lt;url&gt;http://www.sciencedirect.com/science/article/pii/S0959652618318377&lt;/url&gt;&lt;/related-urls&gt;&lt;/urls&gt;&lt;electronic-resource-num&gt;https://doi.org/10.1016/j.jclepro.2018.06.187&lt;/electronic-resource-num&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10" w:tooltip="Arias Bustos, 2018 #27" w:history="1">
        <w:r w:rsidR="00797AEE" w:rsidRPr="00774DC5">
          <w:rPr>
            <w:rFonts w:ascii="Times New Roman" w:hAnsi="Times New Roman" w:cs="Times New Roman"/>
            <w:noProof/>
            <w:sz w:val="24"/>
            <w:szCs w:val="24"/>
          </w:rPr>
          <w:t>Arias Bustos and Moors 2018</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F04DDA" w:rsidRPr="00774DC5">
        <w:rPr>
          <w:rFonts w:ascii="Times New Roman" w:hAnsi="Times New Roman" w:cs="Times New Roman"/>
          <w:sz w:val="24"/>
          <w:szCs w:val="24"/>
        </w:rPr>
        <w:t>.</w:t>
      </w:r>
    </w:p>
    <w:p w14:paraId="19C910AF" w14:textId="788CA88E" w:rsidR="00E80772" w:rsidRPr="00774DC5" w:rsidRDefault="00FD1FCE" w:rsidP="00774DC5">
      <w:pPr>
        <w:spacing w:line="360" w:lineRule="auto"/>
        <w:jc w:val="both"/>
        <w:rPr>
          <w:rFonts w:ascii="Times New Roman" w:hAnsi="Times New Roman" w:cs="Times New Roman"/>
          <w:color w:val="000000"/>
          <w:sz w:val="24"/>
          <w:szCs w:val="24"/>
        </w:rPr>
      </w:pPr>
      <w:r w:rsidRPr="00774DC5">
        <w:rPr>
          <w:rFonts w:ascii="Times New Roman" w:hAnsi="Times New Roman" w:cs="Times New Roman"/>
          <w:b/>
          <w:i/>
          <w:color w:val="000000" w:themeColor="text1"/>
          <w:sz w:val="24"/>
          <w:szCs w:val="24"/>
        </w:rPr>
        <w:t xml:space="preserve">2.3.3 </w:t>
      </w:r>
      <w:r w:rsidRPr="00774DC5">
        <w:rPr>
          <w:rFonts w:ascii="Times New Roman" w:hAnsi="Times New Roman" w:cs="Times New Roman"/>
          <w:b/>
          <w:i/>
          <w:sz w:val="24"/>
          <w:szCs w:val="24"/>
        </w:rPr>
        <w:t xml:space="preserve">Improper handling of </w:t>
      </w:r>
      <w:r w:rsidR="00CB1FAF" w:rsidRPr="00774DC5">
        <w:rPr>
          <w:rFonts w:ascii="Times New Roman" w:hAnsi="Times New Roman" w:cs="Times New Roman"/>
          <w:b/>
          <w:i/>
          <w:sz w:val="24"/>
          <w:szCs w:val="24"/>
        </w:rPr>
        <w:t>RCNs</w:t>
      </w:r>
      <w:r w:rsidRPr="00774DC5">
        <w:rPr>
          <w:rFonts w:ascii="Times New Roman" w:hAnsi="Times New Roman" w:cs="Times New Roman"/>
          <w:b/>
          <w:i/>
          <w:sz w:val="24"/>
          <w:szCs w:val="24"/>
        </w:rPr>
        <w:t xml:space="preserve"> and </w:t>
      </w:r>
      <w:r w:rsidR="00E4126F" w:rsidRPr="00774DC5">
        <w:rPr>
          <w:rFonts w:ascii="Times New Roman" w:hAnsi="Times New Roman" w:cs="Times New Roman"/>
          <w:b/>
          <w:i/>
          <w:sz w:val="24"/>
          <w:szCs w:val="24"/>
        </w:rPr>
        <w:t>detaching fruit</w:t>
      </w:r>
      <w:r w:rsidR="00615AD4" w:rsidRPr="00774DC5">
        <w:rPr>
          <w:rFonts w:ascii="Times New Roman" w:hAnsi="Times New Roman" w:cs="Times New Roman"/>
          <w:b/>
          <w:i/>
          <w:sz w:val="24"/>
          <w:szCs w:val="24"/>
        </w:rPr>
        <w:t xml:space="preserve"> D</w:t>
      </w:r>
      <w:r w:rsidR="00615AD4" w:rsidRPr="00774DC5">
        <w:rPr>
          <w:rFonts w:ascii="Times New Roman" w:hAnsi="Times New Roman" w:cs="Times New Roman"/>
          <w:b/>
          <w:i/>
          <w:sz w:val="24"/>
          <w:szCs w:val="24"/>
          <w:vertAlign w:val="subscript"/>
        </w:rPr>
        <w:t>8</w:t>
      </w:r>
      <w:r w:rsidRPr="00774DC5">
        <w:rPr>
          <w:rFonts w:ascii="Times New Roman" w:hAnsi="Times New Roman" w:cs="Times New Roman"/>
          <w:b/>
          <w:i/>
          <w:sz w:val="24"/>
          <w:szCs w:val="24"/>
        </w:rPr>
        <w:t xml:space="preserve">: </w:t>
      </w:r>
      <w:r w:rsidR="001628C5" w:rsidRPr="00774DC5">
        <w:rPr>
          <w:rFonts w:ascii="Times New Roman" w:hAnsi="Times New Roman" w:cs="Times New Roman"/>
          <w:sz w:val="24"/>
          <w:szCs w:val="24"/>
        </w:rPr>
        <w:t>Poor handling of RCNs</w:t>
      </w:r>
      <w:r w:rsidR="007505A9" w:rsidRPr="00774DC5">
        <w:rPr>
          <w:rFonts w:ascii="Times New Roman" w:hAnsi="Times New Roman" w:cs="Times New Roman"/>
          <w:sz w:val="24"/>
          <w:szCs w:val="24"/>
        </w:rPr>
        <w:t xml:space="preserve"> is </w:t>
      </w:r>
      <w:r w:rsidR="00D861C0" w:rsidRPr="00774DC5">
        <w:rPr>
          <w:rFonts w:ascii="Times New Roman" w:hAnsi="Times New Roman" w:cs="Times New Roman"/>
          <w:sz w:val="24"/>
          <w:szCs w:val="24"/>
        </w:rPr>
        <w:t xml:space="preserve">a </w:t>
      </w:r>
      <w:r w:rsidR="00C63AD7" w:rsidRPr="00774DC5">
        <w:rPr>
          <w:rFonts w:ascii="Times New Roman" w:hAnsi="Times New Roman" w:cs="Times New Roman"/>
          <w:sz w:val="24"/>
          <w:szCs w:val="24"/>
        </w:rPr>
        <w:t>relevant</w:t>
      </w:r>
      <w:r w:rsidR="00A923D4" w:rsidRPr="00774DC5">
        <w:rPr>
          <w:rFonts w:ascii="Times New Roman" w:hAnsi="Times New Roman" w:cs="Times New Roman"/>
          <w:sz w:val="24"/>
          <w:szCs w:val="24"/>
        </w:rPr>
        <w:t xml:space="preserve"> factor contributing </w:t>
      </w:r>
      <w:r w:rsidR="007505A9" w:rsidRPr="00774DC5">
        <w:rPr>
          <w:rFonts w:ascii="Times New Roman" w:hAnsi="Times New Roman" w:cs="Times New Roman"/>
          <w:sz w:val="24"/>
          <w:szCs w:val="24"/>
        </w:rPr>
        <w:t>t</w:t>
      </w:r>
      <w:r w:rsidR="00A923D4" w:rsidRPr="00774DC5">
        <w:rPr>
          <w:rFonts w:ascii="Times New Roman" w:hAnsi="Times New Roman" w:cs="Times New Roman"/>
          <w:sz w:val="24"/>
          <w:szCs w:val="24"/>
        </w:rPr>
        <w:t xml:space="preserve">o </w:t>
      </w:r>
      <w:r w:rsidR="00E37818" w:rsidRPr="00774DC5">
        <w:rPr>
          <w:rFonts w:ascii="Times New Roman" w:hAnsi="Times New Roman" w:cs="Times New Roman"/>
          <w:sz w:val="24"/>
          <w:szCs w:val="24"/>
        </w:rPr>
        <w:t>PHL</w:t>
      </w:r>
      <w:r w:rsidR="00942848" w:rsidRPr="00774DC5">
        <w:rPr>
          <w:rFonts w:ascii="Times New Roman" w:hAnsi="Times New Roman" w:cs="Times New Roman"/>
          <w:sz w:val="24"/>
          <w:szCs w:val="24"/>
        </w:rPr>
        <w:t xml:space="preserve"> </w:t>
      </w:r>
      <w:r w:rsidR="00A923D4" w:rsidRPr="00774DC5">
        <w:rPr>
          <w:rFonts w:ascii="Times New Roman" w:hAnsi="Times New Roman" w:cs="Times New Roman"/>
          <w:sz w:val="24"/>
          <w:szCs w:val="24"/>
        </w:rPr>
        <w:t>in the</w:t>
      </w:r>
      <w:r w:rsidR="00E80772" w:rsidRPr="00774DC5">
        <w:rPr>
          <w:rFonts w:ascii="Times New Roman" w:hAnsi="Times New Roman" w:cs="Times New Roman"/>
          <w:sz w:val="24"/>
          <w:szCs w:val="24"/>
        </w:rPr>
        <w:t xml:space="preserve"> cashew industry</w:t>
      </w:r>
      <w:r w:rsidR="00A923D4" w:rsidRPr="00774DC5">
        <w:rPr>
          <w:rFonts w:ascii="Times New Roman" w:hAnsi="Times New Roman" w:cs="Times New Roman"/>
          <w:sz w:val="24"/>
          <w:szCs w:val="24"/>
        </w:rPr>
        <w:t xml:space="preserve">. </w:t>
      </w:r>
      <w:r w:rsidR="00C63AD7" w:rsidRPr="00774DC5">
        <w:rPr>
          <w:rFonts w:ascii="Times New Roman" w:hAnsi="Times New Roman" w:cs="Times New Roman"/>
          <w:sz w:val="24"/>
          <w:szCs w:val="24"/>
        </w:rPr>
        <w:t>T</w:t>
      </w:r>
      <w:r w:rsidR="00A923D4" w:rsidRPr="00774DC5">
        <w:rPr>
          <w:rFonts w:ascii="Times New Roman" w:hAnsi="Times New Roman" w:cs="Times New Roman"/>
          <w:sz w:val="24"/>
          <w:szCs w:val="24"/>
        </w:rPr>
        <w:t xml:space="preserve">he </w:t>
      </w:r>
      <w:r w:rsidR="00A46CDE" w:rsidRPr="00774DC5">
        <w:rPr>
          <w:rFonts w:ascii="Times New Roman" w:hAnsi="Times New Roman" w:cs="Times New Roman"/>
          <w:color w:val="000000"/>
          <w:sz w:val="24"/>
          <w:szCs w:val="24"/>
        </w:rPr>
        <w:t xml:space="preserve">quality of the </w:t>
      </w:r>
      <w:r w:rsidR="00C63AD7" w:rsidRPr="00774DC5">
        <w:rPr>
          <w:rFonts w:ascii="Times New Roman" w:hAnsi="Times New Roman" w:cs="Times New Roman"/>
          <w:color w:val="000000"/>
          <w:sz w:val="24"/>
          <w:szCs w:val="24"/>
        </w:rPr>
        <w:t>RCNs</w:t>
      </w:r>
      <w:r w:rsidR="00A46CDE" w:rsidRPr="00774DC5">
        <w:rPr>
          <w:rFonts w:ascii="Times New Roman" w:hAnsi="Times New Roman" w:cs="Times New Roman"/>
          <w:color w:val="000000"/>
          <w:sz w:val="24"/>
          <w:szCs w:val="24"/>
        </w:rPr>
        <w:t xml:space="preserve"> is affected when the </w:t>
      </w:r>
      <w:r w:rsidR="0034735A" w:rsidRPr="00774DC5">
        <w:rPr>
          <w:rFonts w:ascii="Times New Roman" w:hAnsi="Times New Roman" w:cs="Times New Roman"/>
          <w:color w:val="000000"/>
          <w:sz w:val="24"/>
          <w:szCs w:val="24"/>
        </w:rPr>
        <w:t xml:space="preserve">cashew </w:t>
      </w:r>
      <w:r w:rsidR="00A46CDE" w:rsidRPr="00774DC5">
        <w:rPr>
          <w:rFonts w:ascii="Times New Roman" w:hAnsi="Times New Roman" w:cs="Times New Roman"/>
          <w:color w:val="000000"/>
          <w:sz w:val="24"/>
          <w:szCs w:val="24"/>
        </w:rPr>
        <w:t>apple is n</w:t>
      </w:r>
      <w:r w:rsidR="00A923D4" w:rsidRPr="00774DC5">
        <w:rPr>
          <w:rFonts w:ascii="Times New Roman" w:hAnsi="Times New Roman" w:cs="Times New Roman"/>
          <w:color w:val="000000"/>
          <w:sz w:val="24"/>
          <w:szCs w:val="24"/>
        </w:rPr>
        <w:t xml:space="preserve">ot neatly detached </w:t>
      </w:r>
      <w:r w:rsidR="008B1ACC" w:rsidRPr="00774DC5">
        <w:rPr>
          <w:rFonts w:ascii="Times New Roman" w:hAnsi="Times New Roman" w:cs="Times New Roman"/>
          <w:color w:val="000000"/>
          <w:sz w:val="24"/>
          <w:szCs w:val="24"/>
        </w:rPr>
        <w:t xml:space="preserve">using thread or </w:t>
      </w:r>
      <w:r w:rsidR="00A923D4" w:rsidRPr="00774DC5">
        <w:rPr>
          <w:rFonts w:ascii="Times New Roman" w:hAnsi="Times New Roman" w:cs="Times New Roman"/>
          <w:color w:val="000000"/>
          <w:sz w:val="24"/>
          <w:szCs w:val="24"/>
        </w:rPr>
        <w:t xml:space="preserve">a </w:t>
      </w:r>
      <w:r w:rsidR="008B1ACC" w:rsidRPr="00774DC5">
        <w:rPr>
          <w:rFonts w:ascii="Times New Roman" w:hAnsi="Times New Roman" w:cs="Times New Roman"/>
          <w:color w:val="000000"/>
          <w:sz w:val="24"/>
          <w:szCs w:val="24"/>
        </w:rPr>
        <w:t xml:space="preserve">sharp </w:t>
      </w:r>
      <w:r w:rsidR="00A923D4" w:rsidRPr="00774DC5">
        <w:rPr>
          <w:rFonts w:ascii="Times New Roman" w:hAnsi="Times New Roman" w:cs="Times New Roman"/>
          <w:color w:val="000000"/>
          <w:sz w:val="24"/>
          <w:szCs w:val="24"/>
        </w:rPr>
        <w:t>edge</w:t>
      </w:r>
      <w:r w:rsidR="00C63AD7" w:rsidRPr="00774DC5">
        <w:rPr>
          <w:rFonts w:ascii="Times New Roman" w:hAnsi="Times New Roman" w:cs="Times New Roman"/>
          <w:color w:val="000000"/>
          <w:sz w:val="24"/>
          <w:szCs w:val="24"/>
        </w:rPr>
        <w:t xml:space="preserve">. </w:t>
      </w:r>
      <w:r w:rsidR="00596467" w:rsidRPr="00774DC5">
        <w:rPr>
          <w:rFonts w:ascii="Times New Roman" w:hAnsi="Times New Roman" w:cs="Times New Roman"/>
          <w:color w:val="000000"/>
          <w:sz w:val="24"/>
          <w:szCs w:val="24"/>
        </w:rPr>
        <w:t>S</w:t>
      </w:r>
      <w:r w:rsidR="00A923D4" w:rsidRPr="00774DC5">
        <w:rPr>
          <w:rFonts w:ascii="Times New Roman" w:hAnsi="Times New Roman" w:cs="Times New Roman"/>
          <w:color w:val="000000"/>
          <w:sz w:val="24"/>
          <w:szCs w:val="24"/>
        </w:rPr>
        <w:t>kills,</w:t>
      </w:r>
      <w:r w:rsidR="00942848" w:rsidRPr="00774DC5">
        <w:rPr>
          <w:rFonts w:ascii="Times New Roman" w:hAnsi="Times New Roman" w:cs="Times New Roman"/>
          <w:color w:val="000000"/>
          <w:sz w:val="24"/>
          <w:szCs w:val="24"/>
        </w:rPr>
        <w:t xml:space="preserve"> </w:t>
      </w:r>
      <w:r w:rsidR="00B72ED0" w:rsidRPr="00774DC5">
        <w:rPr>
          <w:rFonts w:ascii="Times New Roman" w:hAnsi="Times New Roman" w:cs="Times New Roman"/>
          <w:color w:val="000000"/>
          <w:sz w:val="24"/>
          <w:szCs w:val="24"/>
        </w:rPr>
        <w:t>training, and</w:t>
      </w:r>
      <w:r w:rsidR="00942848" w:rsidRPr="00774DC5">
        <w:rPr>
          <w:rFonts w:ascii="Times New Roman" w:hAnsi="Times New Roman" w:cs="Times New Roman"/>
          <w:color w:val="000000"/>
          <w:sz w:val="24"/>
          <w:szCs w:val="24"/>
        </w:rPr>
        <w:t xml:space="preserve"> </w:t>
      </w:r>
      <w:r w:rsidR="00102185" w:rsidRPr="00774DC5">
        <w:rPr>
          <w:rFonts w:ascii="Times New Roman" w:hAnsi="Times New Roman" w:cs="Times New Roman"/>
          <w:color w:val="000000"/>
          <w:sz w:val="24"/>
          <w:szCs w:val="24"/>
        </w:rPr>
        <w:t>practical</w:t>
      </w:r>
      <w:r w:rsidR="009C2EF7" w:rsidRPr="00774DC5">
        <w:rPr>
          <w:rFonts w:ascii="Times New Roman" w:hAnsi="Times New Roman" w:cs="Times New Roman"/>
          <w:color w:val="000000"/>
          <w:sz w:val="24"/>
          <w:szCs w:val="24"/>
        </w:rPr>
        <w:t xml:space="preserve"> education </w:t>
      </w:r>
      <w:r w:rsidR="008B1ACC" w:rsidRPr="00774DC5">
        <w:rPr>
          <w:rFonts w:ascii="Times New Roman" w:hAnsi="Times New Roman" w:cs="Times New Roman"/>
          <w:color w:val="000000"/>
          <w:sz w:val="24"/>
          <w:szCs w:val="24"/>
        </w:rPr>
        <w:t xml:space="preserve">about </w:t>
      </w:r>
      <w:r w:rsidR="009E4906" w:rsidRPr="00774DC5">
        <w:rPr>
          <w:rFonts w:ascii="Times New Roman" w:hAnsi="Times New Roman" w:cs="Times New Roman"/>
          <w:color w:val="000000"/>
          <w:sz w:val="24"/>
          <w:szCs w:val="24"/>
        </w:rPr>
        <w:t xml:space="preserve">the </w:t>
      </w:r>
      <w:r w:rsidR="008B1ACC" w:rsidRPr="00774DC5">
        <w:rPr>
          <w:rFonts w:ascii="Times New Roman" w:hAnsi="Times New Roman" w:cs="Times New Roman"/>
          <w:color w:val="000000"/>
          <w:sz w:val="24"/>
          <w:szCs w:val="24"/>
        </w:rPr>
        <w:t>pr</w:t>
      </w:r>
      <w:r w:rsidR="009C2EF7" w:rsidRPr="00774DC5">
        <w:rPr>
          <w:rFonts w:ascii="Times New Roman" w:hAnsi="Times New Roman" w:cs="Times New Roman"/>
          <w:color w:val="000000"/>
          <w:sz w:val="24"/>
          <w:szCs w:val="24"/>
        </w:rPr>
        <w:t>o</w:t>
      </w:r>
      <w:r w:rsidR="008B1ACC" w:rsidRPr="00774DC5">
        <w:rPr>
          <w:rFonts w:ascii="Times New Roman" w:hAnsi="Times New Roman" w:cs="Times New Roman"/>
          <w:color w:val="000000"/>
          <w:sz w:val="24"/>
          <w:szCs w:val="24"/>
        </w:rPr>
        <w:t>pe</w:t>
      </w:r>
      <w:r w:rsidR="009C2EF7" w:rsidRPr="00774DC5">
        <w:rPr>
          <w:rFonts w:ascii="Times New Roman" w:hAnsi="Times New Roman" w:cs="Times New Roman"/>
          <w:color w:val="000000"/>
          <w:sz w:val="24"/>
          <w:szCs w:val="24"/>
        </w:rPr>
        <w:t>r</w:t>
      </w:r>
      <w:r w:rsidR="00C63AD7" w:rsidRPr="00774DC5">
        <w:rPr>
          <w:rFonts w:ascii="Times New Roman" w:hAnsi="Times New Roman" w:cs="Times New Roman"/>
          <w:color w:val="000000"/>
          <w:sz w:val="24"/>
          <w:szCs w:val="24"/>
        </w:rPr>
        <w:t xml:space="preserve"> way</w:t>
      </w:r>
      <w:r w:rsidR="005B1281" w:rsidRPr="00774DC5">
        <w:rPr>
          <w:rFonts w:ascii="Times New Roman" w:hAnsi="Times New Roman" w:cs="Times New Roman"/>
          <w:color w:val="000000"/>
          <w:sz w:val="24"/>
          <w:szCs w:val="24"/>
        </w:rPr>
        <w:t>s</w:t>
      </w:r>
      <w:r w:rsidR="00C63AD7" w:rsidRPr="00774DC5">
        <w:rPr>
          <w:rFonts w:ascii="Times New Roman" w:hAnsi="Times New Roman" w:cs="Times New Roman"/>
          <w:color w:val="000000"/>
          <w:sz w:val="24"/>
          <w:szCs w:val="24"/>
        </w:rPr>
        <w:t xml:space="preserve"> of handling RCN</w:t>
      </w:r>
      <w:r w:rsidR="00942848" w:rsidRPr="00774DC5">
        <w:rPr>
          <w:rFonts w:ascii="Times New Roman" w:hAnsi="Times New Roman" w:cs="Times New Roman"/>
          <w:color w:val="000000"/>
          <w:sz w:val="24"/>
          <w:szCs w:val="24"/>
        </w:rPr>
        <w:t xml:space="preserve"> </w:t>
      </w:r>
      <w:r w:rsidR="00C63AD7" w:rsidRPr="00774DC5">
        <w:rPr>
          <w:rFonts w:ascii="Times New Roman" w:hAnsi="Times New Roman" w:cs="Times New Roman"/>
          <w:color w:val="000000"/>
          <w:sz w:val="24"/>
          <w:szCs w:val="24"/>
        </w:rPr>
        <w:t>s</w:t>
      </w:r>
      <w:r w:rsidR="00A923D4" w:rsidRPr="00774DC5">
        <w:rPr>
          <w:rFonts w:ascii="Times New Roman" w:hAnsi="Times New Roman" w:cs="Times New Roman"/>
          <w:color w:val="000000"/>
          <w:sz w:val="24"/>
          <w:szCs w:val="24"/>
        </w:rPr>
        <w:t>and det</w:t>
      </w:r>
      <w:r w:rsidR="00E80772" w:rsidRPr="00774DC5">
        <w:rPr>
          <w:rFonts w:ascii="Times New Roman" w:hAnsi="Times New Roman" w:cs="Times New Roman"/>
          <w:color w:val="000000"/>
          <w:sz w:val="24"/>
          <w:szCs w:val="24"/>
        </w:rPr>
        <w:t>aching of cashew</w:t>
      </w:r>
      <w:r w:rsidR="00C63AD7" w:rsidRPr="00774DC5">
        <w:rPr>
          <w:rFonts w:ascii="Times New Roman" w:hAnsi="Times New Roman" w:cs="Times New Roman"/>
          <w:color w:val="000000"/>
          <w:sz w:val="24"/>
          <w:szCs w:val="24"/>
        </w:rPr>
        <w:t xml:space="preserve"> apple</w:t>
      </w:r>
      <w:r w:rsidR="00942848" w:rsidRPr="00774DC5">
        <w:rPr>
          <w:rFonts w:ascii="Times New Roman" w:hAnsi="Times New Roman" w:cs="Times New Roman"/>
          <w:color w:val="000000"/>
          <w:sz w:val="24"/>
          <w:szCs w:val="24"/>
        </w:rPr>
        <w:t xml:space="preserve"> </w:t>
      </w:r>
      <w:r w:rsidR="00C63AD7" w:rsidRPr="00774DC5">
        <w:rPr>
          <w:rFonts w:ascii="Times New Roman" w:hAnsi="Times New Roman" w:cs="Times New Roman"/>
          <w:color w:val="000000"/>
          <w:sz w:val="24"/>
          <w:szCs w:val="24"/>
        </w:rPr>
        <w:t xml:space="preserve">can </w:t>
      </w:r>
      <w:r w:rsidR="00E80772" w:rsidRPr="00774DC5">
        <w:rPr>
          <w:rFonts w:ascii="Times New Roman" w:hAnsi="Times New Roman" w:cs="Times New Roman"/>
          <w:color w:val="000000"/>
          <w:sz w:val="24"/>
          <w:szCs w:val="24"/>
        </w:rPr>
        <w:t>lead</w:t>
      </w:r>
      <w:r w:rsidR="00A923D4" w:rsidRPr="00774DC5">
        <w:rPr>
          <w:rFonts w:ascii="Times New Roman" w:hAnsi="Times New Roman" w:cs="Times New Roman"/>
          <w:color w:val="000000"/>
          <w:sz w:val="24"/>
          <w:szCs w:val="24"/>
        </w:rPr>
        <w:t xml:space="preserve"> </w:t>
      </w:r>
      <w:r w:rsidR="00596467" w:rsidRPr="00774DC5">
        <w:rPr>
          <w:rFonts w:ascii="Times New Roman" w:hAnsi="Times New Roman" w:cs="Times New Roman"/>
          <w:color w:val="000000"/>
          <w:sz w:val="24"/>
          <w:szCs w:val="24"/>
        </w:rPr>
        <w:t xml:space="preserve">to </w:t>
      </w:r>
      <w:r w:rsidR="00A923D4" w:rsidRPr="00774DC5">
        <w:rPr>
          <w:rFonts w:ascii="Times New Roman" w:hAnsi="Times New Roman" w:cs="Times New Roman"/>
          <w:color w:val="000000"/>
          <w:sz w:val="24"/>
          <w:szCs w:val="24"/>
        </w:rPr>
        <w:t xml:space="preserve">the </w:t>
      </w:r>
      <w:r w:rsidR="009C2EF7" w:rsidRPr="00774DC5">
        <w:rPr>
          <w:rFonts w:ascii="Times New Roman" w:hAnsi="Times New Roman" w:cs="Times New Roman"/>
          <w:color w:val="000000"/>
          <w:sz w:val="24"/>
          <w:szCs w:val="24"/>
        </w:rPr>
        <w:t>adoption of innovative pr</w:t>
      </w:r>
      <w:r w:rsidR="00E80772" w:rsidRPr="00774DC5">
        <w:rPr>
          <w:rFonts w:ascii="Times New Roman" w:hAnsi="Times New Roman" w:cs="Times New Roman"/>
          <w:color w:val="000000"/>
          <w:sz w:val="24"/>
          <w:szCs w:val="24"/>
        </w:rPr>
        <w:t xml:space="preserve">actices </w:t>
      </w:r>
      <w:r w:rsidR="00C63AD7" w:rsidRPr="00774DC5">
        <w:rPr>
          <w:rFonts w:ascii="Times New Roman" w:hAnsi="Times New Roman" w:cs="Times New Roman"/>
          <w:color w:val="000000"/>
          <w:sz w:val="24"/>
          <w:szCs w:val="24"/>
        </w:rPr>
        <w:t xml:space="preserve">to handling RCNs </w:t>
      </w:r>
      <w:r w:rsidR="006F3677" w:rsidRPr="00774DC5">
        <w:rPr>
          <w:rFonts w:ascii="Times New Roman" w:hAnsi="Times New Roman" w:cs="Times New Roman"/>
          <w:color w:val="000000"/>
          <w:sz w:val="24"/>
          <w:szCs w:val="24"/>
        </w:rPr>
        <w:fldChar w:fldCharType="begin"/>
      </w:r>
      <w:r w:rsidR="00D540A3" w:rsidRPr="00774DC5">
        <w:rPr>
          <w:rFonts w:ascii="Times New Roman" w:hAnsi="Times New Roman" w:cs="Times New Roman"/>
          <w:color w:val="000000"/>
          <w:sz w:val="24"/>
          <w:szCs w:val="24"/>
        </w:rPr>
        <w:instrText xml:space="preserve"> ADDIN EN.CITE &lt;EndNote&gt;&lt;Cite&gt;&lt;Author&gt;Gokarn&lt;/Author&gt;&lt;Year&gt;2017&lt;/Year&gt;&lt;RecNum&gt;571&lt;/RecNum&gt;&lt;DisplayText&gt;(Gokarn and Kuthambalayan 2017)&lt;/DisplayText&gt;&lt;record&gt;&lt;rec-number&gt;571&lt;/rec-number&gt;&lt;foreign-keys&gt;&lt;key app="EN" db-id="0v9estwwtpvw0setfaopee51tffv0vavfv0v"&gt;571&lt;/key&gt;&lt;/foreign-keys&gt;&lt;ref-type name="Journal Article"&gt;17&lt;/ref-type&gt;&lt;contributors&gt;&lt;authors&gt;&lt;author&gt;Gokarn, Samir&lt;/author&gt;&lt;author&gt;Kuthambalayan, Thyagaraj S.&lt;/author&gt;&lt;/authors&gt;&lt;/contributors&gt;&lt;titles&gt;&lt;title&gt;Analysis of challenges inhibiting the reduction of waste in food supply chain&lt;/title&gt;&lt;secondary-title&gt;Journal of Cleaner Production&lt;/secondary-title&gt;&lt;/titles&gt;&lt;periodical&gt;&lt;full-title&gt;Journal of cleaner production&lt;/full-title&gt;&lt;/periodical&gt;&lt;pages&gt;595-604&lt;/pages&gt;&lt;volume&gt;168&lt;/volume&gt;&lt;keywords&gt;&lt;keyword&gt;Food waste&lt;/keyword&gt;&lt;keyword&gt;Agri-food supply chain&lt;/keyword&gt;&lt;keyword&gt;Interpretive Structural Modelling&lt;/keyword&gt;&lt;keyword&gt;Exploratory Factor Analysis&lt;/keyword&gt;&lt;/keywords&gt;&lt;dates&gt;&lt;year&gt;2017&lt;/year&gt;&lt;pub-dates&gt;&lt;date&gt;2017/12/01/&lt;/date&gt;&lt;/pub-dates&gt;&lt;/dates&gt;&lt;isbn&gt;0959-6526&lt;/isbn&gt;&lt;urls&gt;&lt;related-urls&gt;&lt;url&gt;http://www.sciencedirect.com/science/article/pii/S0959652617320164&lt;/url&gt;&lt;/related-urls&gt;&lt;/urls&gt;&lt;electronic-resource-num&gt;https://doi.org/10.1016/j.jclepro.2017.09.028&lt;/electronic-resource-num&gt;&lt;/record&gt;&lt;/Cite&gt;&lt;/EndNote&gt;</w:instrText>
      </w:r>
      <w:r w:rsidR="006F3677" w:rsidRPr="00774DC5">
        <w:rPr>
          <w:rFonts w:ascii="Times New Roman" w:hAnsi="Times New Roman" w:cs="Times New Roman"/>
          <w:color w:val="000000"/>
          <w:sz w:val="24"/>
          <w:szCs w:val="24"/>
        </w:rPr>
        <w:fldChar w:fldCharType="separate"/>
      </w:r>
      <w:r w:rsidR="00D540A3" w:rsidRPr="00774DC5">
        <w:rPr>
          <w:rFonts w:ascii="Times New Roman" w:hAnsi="Times New Roman" w:cs="Times New Roman"/>
          <w:noProof/>
          <w:color w:val="000000"/>
          <w:sz w:val="24"/>
          <w:szCs w:val="24"/>
        </w:rPr>
        <w:t>(</w:t>
      </w:r>
      <w:hyperlink w:anchor="_ENREF_54" w:tooltip="Gokarn, 2017 #571" w:history="1">
        <w:r w:rsidR="00797AEE" w:rsidRPr="00774DC5">
          <w:rPr>
            <w:rFonts w:ascii="Times New Roman" w:hAnsi="Times New Roman" w:cs="Times New Roman"/>
            <w:noProof/>
            <w:color w:val="000000"/>
            <w:sz w:val="24"/>
            <w:szCs w:val="24"/>
          </w:rPr>
          <w:t>Gokarn and Kuthambalayan 2017</w:t>
        </w:r>
      </w:hyperlink>
      <w:r w:rsidR="00D540A3" w:rsidRPr="00774DC5">
        <w:rPr>
          <w:rFonts w:ascii="Times New Roman" w:hAnsi="Times New Roman" w:cs="Times New Roman"/>
          <w:noProof/>
          <w:color w:val="000000"/>
          <w:sz w:val="24"/>
          <w:szCs w:val="24"/>
        </w:rPr>
        <w:t>)</w:t>
      </w:r>
      <w:r w:rsidR="006F3677" w:rsidRPr="00774DC5">
        <w:rPr>
          <w:rFonts w:ascii="Times New Roman" w:hAnsi="Times New Roman" w:cs="Times New Roman"/>
          <w:color w:val="000000"/>
          <w:sz w:val="24"/>
          <w:szCs w:val="24"/>
        </w:rPr>
        <w:fldChar w:fldCharType="end"/>
      </w:r>
      <w:r w:rsidR="009E4906" w:rsidRPr="00774DC5">
        <w:rPr>
          <w:rFonts w:ascii="Times New Roman" w:hAnsi="Times New Roman" w:cs="Times New Roman"/>
          <w:color w:val="000000"/>
          <w:sz w:val="24"/>
          <w:szCs w:val="24"/>
        </w:rPr>
        <w:t xml:space="preserve">. </w:t>
      </w:r>
      <w:r w:rsidR="00C63AD7" w:rsidRPr="00774DC5">
        <w:rPr>
          <w:rFonts w:ascii="Times New Roman" w:hAnsi="Times New Roman" w:cs="Times New Roman"/>
          <w:color w:val="000000"/>
          <w:sz w:val="24"/>
          <w:szCs w:val="24"/>
        </w:rPr>
        <w:t>V</w:t>
      </w:r>
      <w:r w:rsidR="009C2EF7" w:rsidRPr="00774DC5">
        <w:rPr>
          <w:rFonts w:ascii="Times New Roman" w:hAnsi="Times New Roman" w:cs="Times New Roman"/>
          <w:color w:val="000000"/>
          <w:sz w:val="24"/>
          <w:szCs w:val="24"/>
        </w:rPr>
        <w:t xml:space="preserve">arious stakeholders such </w:t>
      </w:r>
      <w:r w:rsidR="00C63AD7" w:rsidRPr="00774DC5">
        <w:rPr>
          <w:rFonts w:ascii="Times New Roman" w:hAnsi="Times New Roman" w:cs="Times New Roman"/>
          <w:color w:val="000000"/>
          <w:sz w:val="24"/>
          <w:szCs w:val="24"/>
        </w:rPr>
        <w:t xml:space="preserve"> as governmental departments</w:t>
      </w:r>
      <w:r w:rsidR="009C2EF7" w:rsidRPr="00774DC5">
        <w:rPr>
          <w:rFonts w:ascii="Times New Roman" w:hAnsi="Times New Roman" w:cs="Times New Roman"/>
          <w:color w:val="000000"/>
          <w:sz w:val="24"/>
          <w:szCs w:val="24"/>
        </w:rPr>
        <w:t xml:space="preserve">, NGOs, </w:t>
      </w:r>
      <w:r w:rsidR="00C63AD7" w:rsidRPr="00774DC5">
        <w:rPr>
          <w:rFonts w:ascii="Times New Roman" w:hAnsi="Times New Roman" w:cs="Times New Roman"/>
          <w:color w:val="000000"/>
          <w:sz w:val="24"/>
          <w:szCs w:val="24"/>
        </w:rPr>
        <w:t xml:space="preserve">research </w:t>
      </w:r>
      <w:r w:rsidR="00B72ED0" w:rsidRPr="00774DC5">
        <w:rPr>
          <w:rFonts w:ascii="Times New Roman" w:hAnsi="Times New Roman" w:cs="Times New Roman"/>
          <w:color w:val="000000"/>
          <w:sz w:val="24"/>
          <w:szCs w:val="24"/>
        </w:rPr>
        <w:t>institute</w:t>
      </w:r>
      <w:r w:rsidR="00596467" w:rsidRPr="00774DC5">
        <w:rPr>
          <w:rFonts w:ascii="Times New Roman" w:hAnsi="Times New Roman" w:cs="Times New Roman"/>
          <w:color w:val="000000"/>
          <w:sz w:val="24"/>
          <w:szCs w:val="24"/>
        </w:rPr>
        <w:t>s</w:t>
      </w:r>
      <w:r w:rsidR="00B72ED0" w:rsidRPr="00774DC5">
        <w:rPr>
          <w:rFonts w:ascii="Times New Roman" w:hAnsi="Times New Roman" w:cs="Times New Roman"/>
          <w:color w:val="000000"/>
          <w:sz w:val="24"/>
          <w:szCs w:val="24"/>
        </w:rPr>
        <w:t>, and</w:t>
      </w:r>
      <w:r w:rsidR="009C2EF7" w:rsidRPr="00774DC5">
        <w:rPr>
          <w:rFonts w:ascii="Times New Roman" w:hAnsi="Times New Roman" w:cs="Times New Roman"/>
          <w:color w:val="000000"/>
          <w:sz w:val="24"/>
          <w:szCs w:val="24"/>
        </w:rPr>
        <w:t xml:space="preserve"> other </w:t>
      </w:r>
      <w:r w:rsidR="00A923D4" w:rsidRPr="00774DC5">
        <w:rPr>
          <w:rFonts w:ascii="Times New Roman" w:hAnsi="Times New Roman" w:cs="Times New Roman"/>
          <w:color w:val="000000"/>
          <w:sz w:val="24"/>
          <w:szCs w:val="24"/>
        </w:rPr>
        <w:t xml:space="preserve">development </w:t>
      </w:r>
      <w:r w:rsidR="00C63AD7" w:rsidRPr="00774DC5">
        <w:rPr>
          <w:rFonts w:ascii="Times New Roman" w:hAnsi="Times New Roman" w:cs="Times New Roman"/>
          <w:color w:val="000000"/>
          <w:sz w:val="24"/>
          <w:szCs w:val="24"/>
        </w:rPr>
        <w:t>agencies can</w:t>
      </w:r>
      <w:r w:rsidR="009C2EF7" w:rsidRPr="00774DC5">
        <w:rPr>
          <w:rFonts w:ascii="Times New Roman" w:hAnsi="Times New Roman" w:cs="Times New Roman"/>
          <w:color w:val="000000"/>
          <w:sz w:val="24"/>
          <w:szCs w:val="24"/>
        </w:rPr>
        <w:t xml:space="preserve"> substantial</w:t>
      </w:r>
      <w:r w:rsidR="00FA1132" w:rsidRPr="00774DC5">
        <w:rPr>
          <w:rFonts w:ascii="Times New Roman" w:hAnsi="Times New Roman" w:cs="Times New Roman"/>
          <w:color w:val="000000"/>
          <w:sz w:val="24"/>
          <w:szCs w:val="24"/>
        </w:rPr>
        <w:t xml:space="preserve">ly </w:t>
      </w:r>
      <w:r w:rsidR="00596467" w:rsidRPr="00774DC5">
        <w:rPr>
          <w:rFonts w:ascii="Times New Roman" w:hAnsi="Times New Roman" w:cs="Times New Roman"/>
          <w:color w:val="000000"/>
          <w:sz w:val="24"/>
          <w:szCs w:val="24"/>
        </w:rPr>
        <w:t xml:space="preserve">lend </w:t>
      </w:r>
      <w:r w:rsidR="009C2EF7" w:rsidRPr="00774DC5">
        <w:rPr>
          <w:rFonts w:ascii="Times New Roman" w:hAnsi="Times New Roman" w:cs="Times New Roman"/>
          <w:color w:val="000000"/>
          <w:sz w:val="24"/>
          <w:szCs w:val="24"/>
        </w:rPr>
        <w:t xml:space="preserve">technical advice to cashew </w:t>
      </w:r>
      <w:r w:rsidR="00C63AD7" w:rsidRPr="00774DC5">
        <w:rPr>
          <w:rFonts w:ascii="Times New Roman" w:hAnsi="Times New Roman" w:cs="Times New Roman"/>
          <w:color w:val="000000"/>
          <w:sz w:val="24"/>
          <w:szCs w:val="24"/>
        </w:rPr>
        <w:t xml:space="preserve">farmers </w:t>
      </w:r>
      <w:r w:rsidR="009C2EF7" w:rsidRPr="00774DC5">
        <w:rPr>
          <w:rFonts w:ascii="Times New Roman" w:hAnsi="Times New Roman" w:cs="Times New Roman"/>
          <w:color w:val="000000"/>
          <w:sz w:val="24"/>
          <w:szCs w:val="24"/>
        </w:rPr>
        <w:t>to adopt innovative</w:t>
      </w:r>
      <w:r w:rsidR="00C63AD7" w:rsidRPr="00774DC5">
        <w:rPr>
          <w:rFonts w:ascii="Times New Roman" w:hAnsi="Times New Roman" w:cs="Times New Roman"/>
          <w:color w:val="000000"/>
          <w:sz w:val="24"/>
          <w:szCs w:val="24"/>
        </w:rPr>
        <w:t xml:space="preserve"> RCNs handling</w:t>
      </w:r>
      <w:r w:rsidR="009C2EF7" w:rsidRPr="00774DC5">
        <w:rPr>
          <w:rFonts w:ascii="Times New Roman" w:hAnsi="Times New Roman" w:cs="Times New Roman"/>
          <w:color w:val="000000"/>
          <w:sz w:val="24"/>
          <w:szCs w:val="24"/>
        </w:rPr>
        <w:t xml:space="preserve"> practices </w:t>
      </w:r>
      <w:r w:rsidR="006F3677" w:rsidRPr="00774DC5">
        <w:rPr>
          <w:rFonts w:ascii="Times New Roman" w:hAnsi="Times New Roman" w:cs="Times New Roman"/>
          <w:color w:val="000000"/>
          <w:sz w:val="24"/>
          <w:szCs w:val="24"/>
        </w:rPr>
        <w:fldChar w:fldCharType="begin"/>
      </w:r>
      <w:r w:rsidR="00D540A3" w:rsidRPr="00774DC5">
        <w:rPr>
          <w:rFonts w:ascii="Times New Roman" w:hAnsi="Times New Roman" w:cs="Times New Roman"/>
          <w:color w:val="000000"/>
          <w:sz w:val="24"/>
          <w:szCs w:val="24"/>
        </w:rPr>
        <w:instrText xml:space="preserve"> ADDIN EN.CITE &lt;EndNote&gt;&lt;Cite&gt;&lt;Author&gt;Hsiao&lt;/Author&gt;&lt;Year&gt;2017&lt;/Year&gt;&lt;RecNum&gt;2&lt;/RecNum&gt;&lt;DisplayText&gt;(Hsiao et al. 2017)&lt;/DisplayText&gt;&lt;record&gt;&lt;rec-number&gt;2&lt;/rec-number&gt;&lt;foreign-keys&gt;&lt;key app="EN" db-id="rf50dt2e39d908evxvwx9s5u525s0a95wawd"&gt;2&lt;/key&gt;&lt;/foreign-keys&gt;&lt;ref-type name="Journal Article"&gt;17&lt;/ref-type&gt;&lt;contributors&gt;&lt;authors&gt;&lt;author&gt;Hsiao, Yu-Hsiang&lt;/author&gt;&lt;author&gt;Chen, Mu-Chen&lt;/author&gt;&lt;author&gt;Chin, Cheng-Lin&lt;/author&gt;&lt;/authors&gt;&lt;/contributors&gt;&lt;titles&gt;&lt;title&gt;Distribution planning for perishable foods in cold chains with quality concerns: Formulation and solution procedure&lt;/title&gt;&lt;secondary-title&gt;Trends in Food Science &amp;amp; Technology&lt;/secondary-title&gt;&lt;/titles&gt;&lt;pages&gt;80-93&lt;/pages&gt;&lt;volume&gt;61&lt;/volume&gt;&lt;keywords&gt;&lt;keyword&gt;Cold chain&lt;/keyword&gt;&lt;keyword&gt;Shelf life&lt;/keyword&gt;&lt;keyword&gt;Food quality&lt;/keyword&gt;&lt;keyword&gt;Food distribution planning&lt;/keyword&gt;&lt;keyword&gt;Biogeography-based optimization&lt;/keyword&gt;&lt;keyword&gt;Genetic algorithm&lt;/keyword&gt;&lt;/keywords&gt;&lt;dates&gt;&lt;year&gt;2017&lt;/year&gt;&lt;pub-dates&gt;&lt;date&gt;2017/03/01/&lt;/date&gt;&lt;/pub-dates&gt;&lt;/dates&gt;&lt;isbn&gt;0924-2244&lt;/isbn&gt;&lt;urls&gt;&lt;related-urls&gt;&lt;url&gt;http://www.sciencedirect.com/science/article/pii/S0924224416302746&lt;/url&gt;&lt;/related-urls&gt;&lt;/urls&gt;&lt;electronic-resource-num&gt;https://doi.org/10.1016/j.tifs.2016.11.016&lt;/electronic-resource-num&gt;&lt;/record&gt;&lt;/Cite&gt;&lt;/EndNote&gt;</w:instrText>
      </w:r>
      <w:r w:rsidR="006F3677" w:rsidRPr="00774DC5">
        <w:rPr>
          <w:rFonts w:ascii="Times New Roman" w:hAnsi="Times New Roman" w:cs="Times New Roman"/>
          <w:color w:val="000000"/>
          <w:sz w:val="24"/>
          <w:szCs w:val="24"/>
        </w:rPr>
        <w:fldChar w:fldCharType="separate"/>
      </w:r>
      <w:r w:rsidR="00D540A3" w:rsidRPr="00774DC5">
        <w:rPr>
          <w:rFonts w:ascii="Times New Roman" w:hAnsi="Times New Roman" w:cs="Times New Roman"/>
          <w:noProof/>
          <w:color w:val="000000"/>
          <w:sz w:val="24"/>
          <w:szCs w:val="24"/>
        </w:rPr>
        <w:t>(</w:t>
      </w:r>
      <w:hyperlink w:anchor="_ENREF_64" w:tooltip="Hsiao, 2017 #2" w:history="1">
        <w:r w:rsidR="00797AEE" w:rsidRPr="00774DC5">
          <w:rPr>
            <w:rFonts w:ascii="Times New Roman" w:hAnsi="Times New Roman" w:cs="Times New Roman"/>
            <w:noProof/>
            <w:color w:val="000000"/>
            <w:sz w:val="24"/>
            <w:szCs w:val="24"/>
          </w:rPr>
          <w:t>Hsiao et al. 2017</w:t>
        </w:r>
      </w:hyperlink>
      <w:r w:rsidR="00D540A3" w:rsidRPr="00774DC5">
        <w:rPr>
          <w:rFonts w:ascii="Times New Roman" w:hAnsi="Times New Roman" w:cs="Times New Roman"/>
          <w:noProof/>
          <w:color w:val="000000"/>
          <w:sz w:val="24"/>
          <w:szCs w:val="24"/>
        </w:rPr>
        <w:t>)</w:t>
      </w:r>
      <w:r w:rsidR="006F3677" w:rsidRPr="00774DC5">
        <w:rPr>
          <w:rFonts w:ascii="Times New Roman" w:hAnsi="Times New Roman" w:cs="Times New Roman"/>
          <w:color w:val="000000"/>
          <w:sz w:val="24"/>
          <w:szCs w:val="24"/>
        </w:rPr>
        <w:fldChar w:fldCharType="end"/>
      </w:r>
      <w:r w:rsidR="004F1319" w:rsidRPr="00774DC5">
        <w:rPr>
          <w:rFonts w:ascii="Times New Roman" w:hAnsi="Times New Roman" w:cs="Times New Roman"/>
          <w:color w:val="000000"/>
          <w:sz w:val="24"/>
          <w:szCs w:val="24"/>
        </w:rPr>
        <w:t>.</w:t>
      </w:r>
    </w:p>
    <w:p w14:paraId="5191C91D" w14:textId="0890DD3F" w:rsidR="002119DC" w:rsidRPr="00774DC5" w:rsidRDefault="00FD1FCE" w:rsidP="00774DC5">
      <w:pPr>
        <w:spacing w:line="360" w:lineRule="auto"/>
        <w:jc w:val="both"/>
        <w:rPr>
          <w:rFonts w:ascii="Times New Roman" w:hAnsi="Times New Roman" w:cs="Times New Roman"/>
          <w:sz w:val="24"/>
          <w:szCs w:val="24"/>
        </w:rPr>
      </w:pPr>
      <w:r w:rsidRPr="00774DC5">
        <w:rPr>
          <w:rFonts w:ascii="Times New Roman" w:hAnsi="Times New Roman" w:cs="Times New Roman"/>
          <w:b/>
          <w:i/>
          <w:color w:val="000000" w:themeColor="text1"/>
          <w:sz w:val="24"/>
          <w:szCs w:val="24"/>
        </w:rPr>
        <w:t>2.3.4</w:t>
      </w:r>
      <w:r w:rsidR="006B3D2E" w:rsidRPr="00774DC5">
        <w:rPr>
          <w:rFonts w:ascii="Times New Roman" w:hAnsi="Times New Roman" w:cs="Times New Roman"/>
          <w:b/>
          <w:i/>
          <w:color w:val="000000" w:themeColor="text1"/>
          <w:sz w:val="24"/>
          <w:szCs w:val="24"/>
        </w:rPr>
        <w:t xml:space="preserve"> </w:t>
      </w:r>
      <w:r w:rsidRPr="00774DC5">
        <w:rPr>
          <w:rFonts w:ascii="Times New Roman" w:hAnsi="Times New Roman" w:cs="Times New Roman"/>
          <w:b/>
          <w:i/>
          <w:sz w:val="24"/>
          <w:szCs w:val="24"/>
        </w:rPr>
        <w:t xml:space="preserve">Lack of information dissemination on </w:t>
      </w:r>
      <w:r w:rsidR="00A53C17" w:rsidRPr="00774DC5">
        <w:rPr>
          <w:rFonts w:ascii="Times New Roman" w:hAnsi="Times New Roman" w:cs="Times New Roman"/>
          <w:b/>
          <w:i/>
          <w:sz w:val="24"/>
          <w:szCs w:val="24"/>
        </w:rPr>
        <w:t xml:space="preserve">PHL </w:t>
      </w:r>
      <w:r w:rsidRPr="00774DC5">
        <w:rPr>
          <w:rFonts w:ascii="Times New Roman" w:hAnsi="Times New Roman" w:cs="Times New Roman"/>
          <w:b/>
          <w:i/>
          <w:sz w:val="24"/>
          <w:szCs w:val="24"/>
        </w:rPr>
        <w:t xml:space="preserve">within </w:t>
      </w:r>
      <w:r w:rsidR="00A53C17" w:rsidRPr="00774DC5">
        <w:rPr>
          <w:rFonts w:ascii="Times New Roman" w:hAnsi="Times New Roman" w:cs="Times New Roman"/>
          <w:b/>
          <w:i/>
          <w:sz w:val="24"/>
          <w:szCs w:val="24"/>
        </w:rPr>
        <w:t>RCNs</w:t>
      </w:r>
      <w:r w:rsidRPr="00774DC5">
        <w:rPr>
          <w:rFonts w:ascii="Times New Roman" w:hAnsi="Times New Roman" w:cs="Times New Roman"/>
          <w:b/>
          <w:i/>
          <w:sz w:val="24"/>
          <w:szCs w:val="24"/>
        </w:rPr>
        <w:t xml:space="preserve"> suppliers D</w:t>
      </w:r>
      <w:r w:rsidRPr="00774DC5">
        <w:rPr>
          <w:rFonts w:ascii="Times New Roman" w:hAnsi="Times New Roman" w:cs="Times New Roman"/>
          <w:b/>
          <w:i/>
          <w:sz w:val="24"/>
          <w:szCs w:val="24"/>
          <w:vertAlign w:val="subscript"/>
        </w:rPr>
        <w:t>9</w:t>
      </w:r>
      <w:r w:rsidRPr="00774DC5">
        <w:rPr>
          <w:rFonts w:ascii="Times New Roman" w:hAnsi="Times New Roman" w:cs="Times New Roman"/>
          <w:b/>
          <w:i/>
          <w:sz w:val="24"/>
          <w:szCs w:val="24"/>
        </w:rPr>
        <w:t xml:space="preserve">: </w:t>
      </w:r>
      <w:r w:rsidR="00142C29" w:rsidRPr="00774DC5">
        <w:rPr>
          <w:rFonts w:ascii="Times New Roman" w:hAnsi="Times New Roman" w:cs="Times New Roman"/>
          <w:sz w:val="24"/>
          <w:szCs w:val="24"/>
        </w:rPr>
        <w:t>Many experts</w:t>
      </w:r>
      <w:r w:rsidR="00C660F5" w:rsidRPr="00774DC5">
        <w:rPr>
          <w:rFonts w:ascii="Times New Roman" w:hAnsi="Times New Roman" w:cs="Times New Roman"/>
          <w:sz w:val="24"/>
          <w:szCs w:val="24"/>
        </w:rPr>
        <w:t>’</w:t>
      </w:r>
      <w:r w:rsidR="00142C29" w:rsidRPr="00774DC5">
        <w:rPr>
          <w:rFonts w:ascii="Times New Roman" w:hAnsi="Times New Roman" w:cs="Times New Roman"/>
          <w:sz w:val="24"/>
          <w:szCs w:val="24"/>
        </w:rPr>
        <w:t xml:space="preserve"> in the </w:t>
      </w:r>
      <w:proofErr w:type="spellStart"/>
      <w:r w:rsidR="00142C29" w:rsidRPr="00774DC5">
        <w:rPr>
          <w:rFonts w:ascii="Times New Roman" w:hAnsi="Times New Roman" w:cs="Times New Roman"/>
          <w:sz w:val="24"/>
          <w:szCs w:val="24"/>
        </w:rPr>
        <w:t>agro</w:t>
      </w:r>
      <w:proofErr w:type="spellEnd"/>
      <w:r w:rsidR="002E4F00" w:rsidRPr="00774DC5">
        <w:rPr>
          <w:rFonts w:ascii="Times New Roman" w:hAnsi="Times New Roman" w:cs="Times New Roman"/>
          <w:sz w:val="24"/>
          <w:szCs w:val="24"/>
        </w:rPr>
        <w:t>-</w:t>
      </w:r>
      <w:r w:rsidR="008A5153" w:rsidRPr="00774DC5">
        <w:rPr>
          <w:rFonts w:ascii="Times New Roman" w:hAnsi="Times New Roman" w:cs="Times New Roman"/>
          <w:sz w:val="24"/>
          <w:szCs w:val="24"/>
        </w:rPr>
        <w:t xml:space="preserve">food </w:t>
      </w:r>
      <w:r w:rsidR="005B1281" w:rsidRPr="00774DC5">
        <w:rPr>
          <w:rFonts w:ascii="Times New Roman" w:hAnsi="Times New Roman" w:cs="Times New Roman"/>
          <w:sz w:val="24"/>
          <w:szCs w:val="24"/>
        </w:rPr>
        <w:t xml:space="preserve">industry </w:t>
      </w:r>
      <w:r w:rsidR="008A5153" w:rsidRPr="00774DC5">
        <w:rPr>
          <w:rFonts w:ascii="Times New Roman" w:hAnsi="Times New Roman" w:cs="Times New Roman"/>
          <w:sz w:val="24"/>
          <w:szCs w:val="24"/>
        </w:rPr>
        <w:t xml:space="preserve">have highlighted the significance of information sharing among </w:t>
      </w:r>
      <w:r w:rsidR="00E80772" w:rsidRPr="00774DC5">
        <w:rPr>
          <w:rFonts w:ascii="Times New Roman" w:hAnsi="Times New Roman" w:cs="Times New Roman"/>
          <w:sz w:val="24"/>
          <w:szCs w:val="24"/>
        </w:rPr>
        <w:t xml:space="preserve">suppliers </w:t>
      </w:r>
      <w:r w:rsidR="008A5153" w:rsidRPr="00774DC5">
        <w:rPr>
          <w:rFonts w:ascii="Times New Roman" w:hAnsi="Times New Roman" w:cs="Times New Roman"/>
          <w:sz w:val="24"/>
          <w:szCs w:val="24"/>
        </w:rPr>
        <w:t xml:space="preserve">to reduce </w:t>
      </w:r>
      <w:r w:rsidR="00E37818" w:rsidRPr="00774DC5">
        <w:rPr>
          <w:rFonts w:ascii="Times New Roman" w:hAnsi="Times New Roman" w:cs="Times New Roman"/>
          <w:sz w:val="24"/>
          <w:szCs w:val="24"/>
        </w:rPr>
        <w:t>PHL</w:t>
      </w:r>
      <w:r w:rsidR="008A5153" w:rsidRPr="00774DC5">
        <w:rPr>
          <w:rFonts w:ascii="Times New Roman" w:hAnsi="Times New Roman" w:cs="Times New Roman"/>
          <w:sz w:val="24"/>
          <w:szCs w:val="24"/>
        </w:rPr>
        <w:t>. However, due</w:t>
      </w:r>
      <w:r w:rsidR="001F7C32" w:rsidRPr="00774DC5">
        <w:rPr>
          <w:rFonts w:ascii="Times New Roman" w:hAnsi="Times New Roman" w:cs="Times New Roman"/>
          <w:sz w:val="24"/>
          <w:szCs w:val="24"/>
        </w:rPr>
        <w:t xml:space="preserve"> to competition among </w:t>
      </w:r>
      <w:r w:rsidR="00E80772" w:rsidRPr="00774DC5">
        <w:rPr>
          <w:rFonts w:ascii="Times New Roman" w:hAnsi="Times New Roman" w:cs="Times New Roman"/>
          <w:sz w:val="24"/>
          <w:szCs w:val="24"/>
        </w:rPr>
        <w:t>suppliers</w:t>
      </w:r>
      <w:r w:rsidR="00293A70" w:rsidRPr="00774DC5">
        <w:rPr>
          <w:rFonts w:ascii="Times New Roman" w:hAnsi="Times New Roman" w:cs="Times New Roman"/>
          <w:sz w:val="24"/>
          <w:szCs w:val="24"/>
        </w:rPr>
        <w:t xml:space="preserve"> in the industry, there is</w:t>
      </w:r>
      <w:r w:rsidR="00596467" w:rsidRPr="00774DC5">
        <w:rPr>
          <w:rFonts w:ascii="Times New Roman" w:hAnsi="Times New Roman" w:cs="Times New Roman"/>
          <w:sz w:val="24"/>
          <w:szCs w:val="24"/>
        </w:rPr>
        <w:t xml:space="preserve"> a</w:t>
      </w:r>
      <w:r w:rsidR="00293A70" w:rsidRPr="00774DC5">
        <w:rPr>
          <w:rFonts w:ascii="Times New Roman" w:hAnsi="Times New Roman" w:cs="Times New Roman"/>
          <w:sz w:val="24"/>
          <w:szCs w:val="24"/>
        </w:rPr>
        <w:t xml:space="preserve"> significant</w:t>
      </w:r>
      <w:r w:rsidR="00BC2D62" w:rsidRPr="00774DC5">
        <w:rPr>
          <w:rFonts w:ascii="Times New Roman" w:hAnsi="Times New Roman" w:cs="Times New Roman"/>
          <w:sz w:val="24"/>
          <w:szCs w:val="24"/>
        </w:rPr>
        <w:t xml:space="preserve"> gap </w:t>
      </w:r>
      <w:r w:rsidR="00102185" w:rsidRPr="00774DC5">
        <w:rPr>
          <w:rFonts w:ascii="Times New Roman" w:hAnsi="Times New Roman" w:cs="Times New Roman"/>
          <w:sz w:val="24"/>
          <w:szCs w:val="24"/>
        </w:rPr>
        <w:t>in</w:t>
      </w:r>
      <w:r w:rsidR="00942848" w:rsidRPr="00774DC5">
        <w:rPr>
          <w:rFonts w:ascii="Times New Roman" w:hAnsi="Times New Roman" w:cs="Times New Roman"/>
          <w:sz w:val="24"/>
          <w:szCs w:val="24"/>
        </w:rPr>
        <w:t xml:space="preserve"> </w:t>
      </w:r>
      <w:r w:rsidR="001F7C32" w:rsidRPr="00774DC5">
        <w:rPr>
          <w:rFonts w:ascii="Times New Roman" w:hAnsi="Times New Roman" w:cs="Times New Roman"/>
          <w:sz w:val="24"/>
          <w:szCs w:val="24"/>
        </w:rPr>
        <w:t>information sharing</w:t>
      </w:r>
      <w:r w:rsidR="00DA4DDA" w:rsidRPr="00774DC5">
        <w:rPr>
          <w:rFonts w:ascii="Times New Roman" w:hAnsi="Times New Roman" w:cs="Times New Roman"/>
          <w:sz w:val="24"/>
          <w:szCs w:val="24"/>
        </w:rPr>
        <w:t xml:space="preserve"> </w:t>
      </w:r>
      <w:r w:rsidR="00DA4DDA"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&lt;EndNote&gt;&lt;Cite&gt;&lt;Author&gt;Gardas&lt;/Author&gt;&lt;Year&gt;2018&lt;/Year&gt;&lt;RecNum&gt;14&lt;/RecNum&gt;&lt;DisplayText&gt;(Gardas et al. 2018)&lt;/DisplayText&gt;&lt;record&gt;&lt;rec-number&gt;14&lt;/rec-number&gt;&lt;foreign-keys&gt;&lt;key app="EN" db-id="0v9estwwtpvw0setfaopee51tffv0vavfv0v"&gt;14&lt;/key&gt;&lt;/foreign-keys&gt;&lt;ref-type name="Journal Article"&gt;17&lt;/ref-type&gt;&lt;contributors&gt;&lt;authors&gt;&lt;author&gt;Gardas, Bhaskar B.&lt;/author&gt;&lt;author&gt;Raut, Rakesh D.&lt;/author&gt;&lt;author&gt;Narkhede, Balkrishna&lt;/author&gt;&lt;/authors&gt;&lt;/contributors&gt;&lt;titles&gt;&lt;title&gt;Evaluating critical causal factors for post-harvest losses (PHL) in the fruit and vegetables supply chain in India using the DEMATEL approach&lt;/title&gt;&lt;secondary-title&gt;Journal of Cleaner Production&lt;/secondary-title&gt;&lt;/titles&gt;&lt;periodical&gt;&lt;full-title&gt;Journal of cleaner production&lt;/full-title&gt;&lt;/periodical&gt;&lt;pages&gt;47-61&lt;/pages&gt;&lt;volume&gt;199&lt;/volume&gt;&lt;keywords&gt;&lt;keyword&gt;Post-harvest losses (PHL)&lt;/keyword&gt;&lt;keyword&gt;Fruit and vegetable (F&amp;amp;V) supply chain&lt;/keyword&gt;&lt;keyword&gt;DEMATEL&lt;/keyword&gt;&lt;keyword&gt;Sustainability&lt;/keyword&gt;&lt;keyword&gt;MCDM&lt;/keyword&gt;&lt;keyword&gt;India&lt;/keyword&gt;&lt;/keywords&gt;&lt;dates&gt;&lt;year&gt;2018&lt;/year&gt;&lt;pub-dates&gt;&lt;date&gt;2018/10/20/&lt;/date&gt;&lt;/pub-dates&gt;&lt;/dates&gt;&lt;isbn&gt;0959-6526&lt;/isbn&gt;&lt;urls&gt;&lt;related-urls&gt;&lt;url&gt;http://www.sciencedirect.com/science/article/pii/S0959652618321425&lt;/url&gt;&lt;/related-urls&gt;&lt;/urls&gt;&lt;electronic-resource-num&gt;https://doi.org/10.1016/j.jclepro.2018.07.153&lt;/electronic-resource-num&gt;&lt;/record&gt;&lt;/Cite&gt;&lt;/EndNote&gt;</w:instrText>
      </w:r>
      <w:r w:rsidR="00DA4DDA"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52" w:tooltip="Gardas, 2018 #14" w:history="1">
        <w:r w:rsidR="00797AEE" w:rsidRPr="00774DC5">
          <w:rPr>
            <w:rFonts w:ascii="Times New Roman" w:hAnsi="Times New Roman" w:cs="Times New Roman"/>
            <w:noProof/>
            <w:sz w:val="24"/>
            <w:szCs w:val="24"/>
          </w:rPr>
          <w:t>Gardas et al. 2018</w:t>
        </w:r>
      </w:hyperlink>
      <w:r w:rsidR="00D540A3" w:rsidRPr="00774DC5">
        <w:rPr>
          <w:rFonts w:ascii="Times New Roman" w:hAnsi="Times New Roman" w:cs="Times New Roman"/>
          <w:noProof/>
          <w:sz w:val="24"/>
          <w:szCs w:val="24"/>
        </w:rPr>
        <w:t>)</w:t>
      </w:r>
      <w:r w:rsidR="00DA4DDA" w:rsidRPr="00774DC5">
        <w:rPr>
          <w:rFonts w:ascii="Times New Roman" w:hAnsi="Times New Roman" w:cs="Times New Roman"/>
          <w:sz w:val="24"/>
          <w:szCs w:val="24"/>
        </w:rPr>
        <w:fldChar w:fldCharType="end"/>
      </w:r>
      <w:r w:rsidR="00DA4DDA" w:rsidRPr="00774DC5">
        <w:rPr>
          <w:rFonts w:ascii="Times New Roman" w:hAnsi="Times New Roman" w:cs="Times New Roman"/>
          <w:sz w:val="24"/>
          <w:szCs w:val="24"/>
        </w:rPr>
        <w:t>.</w:t>
      </w:r>
      <w:r w:rsidR="002C3568" w:rsidRPr="00774DC5">
        <w:rPr>
          <w:rFonts w:ascii="Times New Roman" w:hAnsi="Times New Roman" w:cs="Times New Roman"/>
          <w:sz w:val="24"/>
          <w:szCs w:val="24"/>
        </w:rPr>
        <w:t xml:space="preserve"> </w:t>
      </w:r>
      <w:r w:rsidR="00C649D8" w:rsidRPr="00774DC5">
        <w:rPr>
          <w:rFonts w:ascii="Times New Roman" w:hAnsi="Times New Roman" w:cs="Times New Roman"/>
          <w:sz w:val="24"/>
          <w:szCs w:val="24"/>
        </w:rPr>
        <w:t xml:space="preserve">Prior studies </w:t>
      </w:r>
      <w:r w:rsidR="002C3568" w:rsidRPr="00774DC5">
        <w:rPr>
          <w:rFonts w:ascii="Times New Roman" w:hAnsi="Times New Roman" w:cs="Times New Roman"/>
          <w:sz w:val="24"/>
          <w:szCs w:val="24"/>
        </w:rPr>
        <w:t xml:space="preserve">have proven that willingness to share information </w:t>
      </w:r>
      <w:r w:rsidR="009E4906" w:rsidRPr="00774DC5">
        <w:rPr>
          <w:rFonts w:ascii="Times New Roman" w:hAnsi="Times New Roman" w:cs="Times New Roman"/>
          <w:sz w:val="24"/>
          <w:szCs w:val="24"/>
        </w:rPr>
        <w:t>between</w:t>
      </w:r>
      <w:r w:rsidR="002C3568" w:rsidRPr="00774DC5">
        <w:rPr>
          <w:rFonts w:ascii="Times New Roman" w:hAnsi="Times New Roman" w:cs="Times New Roman"/>
          <w:sz w:val="24"/>
          <w:szCs w:val="24"/>
        </w:rPr>
        <w:t xml:space="preserve"> enterprises in </w:t>
      </w:r>
      <w:r w:rsidR="00C649D8" w:rsidRPr="00774DC5">
        <w:rPr>
          <w:rFonts w:ascii="Times New Roman" w:hAnsi="Times New Roman" w:cs="Times New Roman"/>
          <w:sz w:val="24"/>
          <w:szCs w:val="24"/>
        </w:rPr>
        <w:t xml:space="preserve">the </w:t>
      </w:r>
      <w:r w:rsidR="002C3568" w:rsidRPr="00774DC5">
        <w:rPr>
          <w:rFonts w:ascii="Times New Roman" w:hAnsi="Times New Roman" w:cs="Times New Roman"/>
          <w:sz w:val="24"/>
          <w:szCs w:val="24"/>
        </w:rPr>
        <w:t xml:space="preserve">supply </w:t>
      </w:r>
      <w:r w:rsidR="00546296" w:rsidRPr="00774DC5">
        <w:rPr>
          <w:rFonts w:ascii="Times New Roman" w:hAnsi="Times New Roman" w:cs="Times New Roman"/>
          <w:sz w:val="24"/>
          <w:szCs w:val="24"/>
        </w:rPr>
        <w:t>networks</w:t>
      </w:r>
      <w:r w:rsidR="00942848" w:rsidRPr="00774DC5">
        <w:rPr>
          <w:rFonts w:ascii="Times New Roman" w:hAnsi="Times New Roman" w:cs="Times New Roman"/>
          <w:sz w:val="24"/>
          <w:szCs w:val="24"/>
        </w:rPr>
        <w:t xml:space="preserve"> </w:t>
      </w:r>
      <w:r w:rsidR="00546296" w:rsidRPr="00774DC5">
        <w:rPr>
          <w:rFonts w:ascii="Times New Roman" w:hAnsi="Times New Roman" w:cs="Times New Roman"/>
          <w:sz w:val="24"/>
          <w:szCs w:val="24"/>
        </w:rPr>
        <w:t>enhance</w:t>
      </w:r>
      <w:r w:rsidR="00596467" w:rsidRPr="00774DC5">
        <w:rPr>
          <w:rFonts w:ascii="Times New Roman" w:hAnsi="Times New Roman" w:cs="Times New Roman"/>
          <w:sz w:val="24"/>
          <w:szCs w:val="24"/>
        </w:rPr>
        <w:t>s</w:t>
      </w:r>
      <w:r w:rsidR="00546296" w:rsidRPr="00774DC5">
        <w:rPr>
          <w:rFonts w:ascii="Times New Roman" w:hAnsi="Times New Roman" w:cs="Times New Roman"/>
          <w:sz w:val="24"/>
          <w:szCs w:val="24"/>
        </w:rPr>
        <w:t xml:space="preserve"> the potential for</w:t>
      </w:r>
      <w:r w:rsidR="00942848" w:rsidRPr="00774DC5">
        <w:rPr>
          <w:rFonts w:ascii="Times New Roman" w:hAnsi="Times New Roman" w:cs="Times New Roman"/>
          <w:sz w:val="24"/>
          <w:szCs w:val="24"/>
        </w:rPr>
        <w:t xml:space="preserve"> </w:t>
      </w:r>
      <w:r w:rsidR="00546296" w:rsidRPr="00774DC5">
        <w:rPr>
          <w:rFonts w:ascii="Times New Roman" w:hAnsi="Times New Roman" w:cs="Times New Roman"/>
          <w:sz w:val="24"/>
          <w:szCs w:val="24"/>
        </w:rPr>
        <w:t>better implementation of</w:t>
      </w:r>
      <w:r w:rsidR="00942848" w:rsidRPr="00774DC5">
        <w:rPr>
          <w:rFonts w:ascii="Times New Roman" w:hAnsi="Times New Roman" w:cs="Times New Roman"/>
          <w:sz w:val="24"/>
          <w:szCs w:val="24"/>
        </w:rPr>
        <w:t xml:space="preserve"> </w:t>
      </w:r>
      <w:r w:rsidR="00C649D8" w:rsidRPr="00774DC5">
        <w:rPr>
          <w:rFonts w:ascii="Times New Roman" w:hAnsi="Times New Roman" w:cs="Times New Roman"/>
          <w:sz w:val="24"/>
          <w:szCs w:val="24"/>
        </w:rPr>
        <w:t xml:space="preserve">innovative practices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&lt;EndNote&gt;&lt;Cite&gt;&lt;Author&gt;Lin&lt;/Author&gt;&lt;Year&gt;2018&lt;/Year&gt;&lt;RecNum&gt;2624&lt;/RecNum&gt;&lt;DisplayText&gt;(K. P. Lin et al. 2018)&lt;/DisplayText&gt;&lt;record&gt;&lt;rec-number&gt;2624&lt;/rec-number&gt;&lt;foreign-keys&gt;&lt;key app="EN" db-id="50wxdpzd9vd5r7e9t5b595djrfpttrxw9avp"&gt;2624&lt;/key&gt;&lt;/foreign-keys&gt;&lt;ref-type name="Journal Article"&gt;17&lt;/ref-type&gt;&lt;contributors&gt;&lt;authors&gt;&lt;author&gt;Lin, K. P.&lt;/author&gt;&lt;author&gt;Tseng, M. L.&lt;/author&gt;&lt;author&gt;Pai, P. F.&lt;/author&gt;&lt;/authors&gt;&lt;/contributors&gt;&lt;titles&gt;&lt;title&gt;Sustainable supply chain management using approximate fuzzy DEMATEL method&lt;/title&gt;&lt;secondary-title&gt;Resources, Conservation and Recycling&lt;/secondary-title&gt;&lt;/titles&gt;&lt;periodical&gt;&lt;full-title&gt;Resources, Conservation and Recycling&lt;/full-title&gt;&lt;/periodical&gt;&lt;pages&gt;134-142&lt;/pages&gt;&lt;volume&gt;128&lt;/volume&gt;&lt;dates&gt;&lt;year&gt;2018&lt;/year&gt;&lt;/dates&gt;&lt;work-type&gt;Article&lt;/work-type&gt;&lt;urls&gt;&lt;related-urls&gt;&lt;url&gt;https://www2.scopus.com/inward/record.uri?eid=2-s2.0-85034053389&amp;amp;doi=10.1016%2fj.resconrec.2016.11.017&amp;amp;partnerID=40&amp;amp;md5=8c7035dab6f2beb0e1e94043e6e3146f&lt;/url&gt;&lt;/related-urls&gt;&lt;/urls&gt;&lt;electronic-resource-num&gt;10.1016/j.resconrec.2016.11.017&lt;/electronic-resource-num&gt;&lt;remote-database-name&gt;Scopus&lt;/remote-database-name&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80" w:tooltip="Lin, 2018 #2624" w:history="1">
        <w:r w:rsidR="00797AEE" w:rsidRPr="00774DC5">
          <w:rPr>
            <w:rFonts w:ascii="Times New Roman" w:hAnsi="Times New Roman" w:cs="Times New Roman"/>
            <w:noProof/>
            <w:sz w:val="24"/>
            <w:szCs w:val="24"/>
          </w:rPr>
          <w:t>K. P. Lin et al. 2018</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A0539E" w:rsidRPr="00774DC5">
        <w:rPr>
          <w:rFonts w:ascii="Times New Roman" w:hAnsi="Times New Roman" w:cs="Times New Roman"/>
          <w:sz w:val="24"/>
          <w:szCs w:val="24"/>
        </w:rPr>
        <w:t xml:space="preserve">. </w:t>
      </w:r>
      <w:r w:rsidR="00546296" w:rsidRPr="00774DC5">
        <w:rPr>
          <w:rFonts w:ascii="Times New Roman" w:hAnsi="Times New Roman" w:cs="Times New Roman"/>
          <w:sz w:val="24"/>
          <w:szCs w:val="24"/>
        </w:rPr>
        <w:t>Nonetheless</w:t>
      </w:r>
      <w:r w:rsidR="000F63F9" w:rsidRPr="00774DC5">
        <w:rPr>
          <w:rFonts w:ascii="Times New Roman" w:hAnsi="Times New Roman" w:cs="Times New Roman"/>
          <w:sz w:val="24"/>
          <w:szCs w:val="24"/>
        </w:rPr>
        <w:t xml:space="preserve">, suppliers are unwilling </w:t>
      </w:r>
      <w:r w:rsidR="00A0539E" w:rsidRPr="00774DC5">
        <w:rPr>
          <w:rFonts w:ascii="Times New Roman" w:hAnsi="Times New Roman" w:cs="Times New Roman"/>
          <w:sz w:val="24"/>
          <w:szCs w:val="24"/>
        </w:rPr>
        <w:lastRenderedPageBreak/>
        <w:t>to exchange</w:t>
      </w:r>
      <w:r w:rsidR="000F63F9" w:rsidRPr="00774DC5">
        <w:rPr>
          <w:rFonts w:ascii="Times New Roman" w:hAnsi="Times New Roman" w:cs="Times New Roman"/>
          <w:sz w:val="24"/>
          <w:szCs w:val="24"/>
        </w:rPr>
        <w:t xml:space="preserve"> information</w:t>
      </w:r>
      <w:r w:rsidR="00514D80" w:rsidRPr="00774DC5">
        <w:rPr>
          <w:rFonts w:ascii="Times New Roman" w:hAnsi="Times New Roman" w:cs="Times New Roman"/>
          <w:sz w:val="24"/>
          <w:szCs w:val="24"/>
        </w:rPr>
        <w:t xml:space="preserve"> for fear</w:t>
      </w:r>
      <w:r w:rsidR="00942848" w:rsidRPr="00774DC5">
        <w:rPr>
          <w:rFonts w:ascii="Times New Roman" w:hAnsi="Times New Roman" w:cs="Times New Roman"/>
          <w:sz w:val="24"/>
          <w:szCs w:val="24"/>
        </w:rPr>
        <w:t xml:space="preserve"> </w:t>
      </w:r>
      <w:r w:rsidR="000F63F9" w:rsidRPr="00774DC5">
        <w:rPr>
          <w:rFonts w:ascii="Times New Roman" w:hAnsi="Times New Roman" w:cs="Times New Roman"/>
          <w:sz w:val="24"/>
          <w:szCs w:val="24"/>
        </w:rPr>
        <w:t>of</w:t>
      </w:r>
      <w:r w:rsidR="00942848" w:rsidRPr="00774DC5">
        <w:rPr>
          <w:rFonts w:ascii="Times New Roman" w:hAnsi="Times New Roman" w:cs="Times New Roman"/>
          <w:sz w:val="24"/>
          <w:szCs w:val="24"/>
        </w:rPr>
        <w:t xml:space="preserve"> </w:t>
      </w:r>
      <w:r w:rsidR="00A0539E" w:rsidRPr="00774DC5">
        <w:rPr>
          <w:rFonts w:ascii="Times New Roman" w:hAnsi="Times New Roman" w:cs="Times New Roman"/>
          <w:sz w:val="24"/>
          <w:szCs w:val="24"/>
        </w:rPr>
        <w:t>revealing</w:t>
      </w:r>
      <w:r w:rsidR="00942848" w:rsidRPr="00774DC5">
        <w:rPr>
          <w:rFonts w:ascii="Times New Roman" w:hAnsi="Times New Roman" w:cs="Times New Roman"/>
          <w:sz w:val="24"/>
          <w:szCs w:val="24"/>
        </w:rPr>
        <w:t xml:space="preserve"> </w:t>
      </w:r>
      <w:r w:rsidR="00A0539E" w:rsidRPr="00774DC5">
        <w:rPr>
          <w:rFonts w:ascii="Times New Roman" w:hAnsi="Times New Roman" w:cs="Times New Roman"/>
          <w:sz w:val="24"/>
          <w:szCs w:val="24"/>
        </w:rPr>
        <w:t>vital information</w:t>
      </w:r>
      <w:r w:rsidR="00CC1913" w:rsidRPr="00774DC5">
        <w:rPr>
          <w:rFonts w:ascii="Times New Roman" w:hAnsi="Times New Roman" w:cs="Times New Roman"/>
          <w:sz w:val="24"/>
          <w:szCs w:val="24"/>
        </w:rPr>
        <w:t>,</w:t>
      </w:r>
      <w:r w:rsidR="00A0539E" w:rsidRPr="00774DC5">
        <w:rPr>
          <w:rFonts w:ascii="Times New Roman" w:hAnsi="Times New Roman" w:cs="Times New Roman"/>
          <w:sz w:val="24"/>
          <w:szCs w:val="24"/>
        </w:rPr>
        <w:t xml:space="preserve"> which will make </w:t>
      </w:r>
      <w:r w:rsidR="000F63F9" w:rsidRPr="00774DC5">
        <w:rPr>
          <w:rFonts w:ascii="Times New Roman" w:hAnsi="Times New Roman" w:cs="Times New Roman"/>
          <w:sz w:val="24"/>
          <w:szCs w:val="24"/>
        </w:rPr>
        <w:t xml:space="preserve">other </w:t>
      </w:r>
      <w:r w:rsidR="00A0539E" w:rsidRPr="00774DC5">
        <w:rPr>
          <w:rFonts w:ascii="Times New Roman" w:hAnsi="Times New Roman" w:cs="Times New Roman"/>
          <w:sz w:val="24"/>
          <w:szCs w:val="24"/>
        </w:rPr>
        <w:t>supplier</w:t>
      </w:r>
      <w:r w:rsidR="00596467" w:rsidRPr="00774DC5">
        <w:rPr>
          <w:rFonts w:ascii="Times New Roman" w:hAnsi="Times New Roman" w:cs="Times New Roman"/>
          <w:sz w:val="24"/>
          <w:szCs w:val="24"/>
        </w:rPr>
        <w:t>s</w:t>
      </w:r>
      <w:r w:rsidR="00546296" w:rsidRPr="00774DC5">
        <w:rPr>
          <w:rFonts w:ascii="Times New Roman" w:hAnsi="Times New Roman" w:cs="Times New Roman"/>
          <w:sz w:val="24"/>
          <w:szCs w:val="24"/>
        </w:rPr>
        <w:t xml:space="preserve"> take </w:t>
      </w:r>
      <w:r w:rsidR="00A0539E" w:rsidRPr="00774DC5">
        <w:rPr>
          <w:rFonts w:ascii="Times New Roman" w:hAnsi="Times New Roman" w:cs="Times New Roman"/>
          <w:sz w:val="24"/>
          <w:szCs w:val="24"/>
        </w:rPr>
        <w:t xml:space="preserve">advantage </w:t>
      </w:r>
      <w:r w:rsidR="006F3677" w:rsidRPr="00774DC5">
        <w:rPr>
          <w:rFonts w:ascii="Times New Roman" w:hAnsi="Times New Roman" w:cs="Times New Roman"/>
          <w:sz w:val="24"/>
          <w:szCs w:val="24"/>
        </w:rPr>
        <w:fldChar w:fldCharType="begin"/>
      </w:r>
      <w:r w:rsidR="002C77CD">
        <w:rPr>
          <w:rFonts w:ascii="Times New Roman" w:hAnsi="Times New Roman" w:cs="Times New Roman"/>
          <w:sz w:val="24"/>
          <w:szCs w:val="24"/>
        </w:rPr>
        <w:instrText xml:space="preserve"> ADDIN EN.CITE &lt;EndNote&gt;&lt;Cite&gt;&lt;Author&gt;Agyemang&lt;/Author&gt;&lt;Year&gt;2018&lt;/Year&gt;&lt;RecNum&gt;2401&lt;/RecNum&gt;&lt;DisplayText&gt;(Agyemang et al. 2018)&lt;/DisplayText&gt;&lt;record&gt;&lt;rec-number&gt;2401&lt;/rec-number&gt;&lt;foreign-keys&gt;&lt;key app="EN" db-id="50wxdpzd9vd5r7e9t5b595djrfpttrxw9avp"&gt;2401&lt;/key&gt;&lt;/foreign-keys&gt;&lt;ref-type name="Journal Article"&gt;17&lt;/ref-type&gt;&lt;contributors&gt;&lt;authors&gt;&lt;author&gt;Agyemang, Martin&lt;/author&gt;&lt;author&gt;Zhu, Qinghua&lt;/author&gt;&lt;author&gt;Adzanyo, Mary&lt;/author&gt;&lt;author&gt;Antarciuc, Elena&lt;/author&gt;&lt;author&gt;Zhao, Senlin&lt;/author&gt;&lt;/authors&gt;&lt;/contributors&gt;&lt;titles&gt;&lt;title&gt;Evaluating barriers to green supply chain redesign and implementation of related practices in the West Africa cashew industry&lt;/title&gt;&lt;secondary-title&gt;Resources, Conservation and Recycling&lt;/secondary-title&gt;&lt;/titles&gt;&lt;periodical&gt;&lt;full-title&gt;Resources, Conservation and Recycling&lt;/full-title&gt;&lt;/periodical&gt;&lt;pages&gt;209-222&lt;/pages&gt;&lt;volume&gt;136&lt;/volume&gt;&lt;keywords&gt;&lt;keyword&gt;Green supply chain&lt;/keyword&gt;&lt;keyword&gt;Redesign&lt;/keyword&gt;&lt;keyword&gt;Barriers&lt;/keyword&gt;&lt;keyword&gt;Decision-Making Trial and Evaluation Laboratory&lt;/keyword&gt;&lt;keyword&gt;Cashew&lt;/keyword&gt;&lt;keyword&gt;West Africa&lt;/keyword&gt;&lt;/keywords&gt;&lt;dates&gt;&lt;year&gt;2018&lt;/year&gt;&lt;pub-dates&gt;&lt;date&gt;2018/09/01/&lt;/date&gt;&lt;/pub-dates&gt;&lt;/dates&gt;&lt;isbn&gt;0921-3449&lt;/isbn&gt;&lt;urls&gt;&lt;related-urls&gt;&lt;url&gt;http://www.sciencedirect.com/science/article/pii/S0921344918301484&lt;/url&gt;&lt;/related-urls&gt;&lt;/urls&gt;&lt;electronic-resource-num&gt;https://doi.org/10.1016/j.resconrec.2018.04.011&lt;/electronic-resource-num&gt;&lt;/record&gt;&lt;/Cite&gt;&lt;/EndNote&gt;</w:instrText>
      </w:r>
      <w:r w:rsidR="006F3677" w:rsidRPr="00774DC5">
        <w:rPr>
          <w:rFonts w:ascii="Times New Roman" w:hAnsi="Times New Roman" w:cs="Times New Roman"/>
          <w:sz w:val="24"/>
          <w:szCs w:val="24"/>
        </w:rPr>
        <w:fldChar w:fldCharType="separate"/>
      </w:r>
      <w:r w:rsidR="002C77CD">
        <w:rPr>
          <w:rFonts w:ascii="Times New Roman" w:hAnsi="Times New Roman" w:cs="Times New Roman"/>
          <w:noProof/>
          <w:sz w:val="24"/>
          <w:szCs w:val="24"/>
        </w:rPr>
        <w:t>(</w:t>
      </w:r>
      <w:hyperlink w:anchor="_ENREF_7" w:tooltip="Agyemang, 2018 #2401" w:history="1">
        <w:r w:rsidR="00797AEE">
          <w:rPr>
            <w:rFonts w:ascii="Times New Roman" w:hAnsi="Times New Roman" w:cs="Times New Roman"/>
            <w:noProof/>
            <w:sz w:val="24"/>
            <w:szCs w:val="24"/>
          </w:rPr>
          <w:t>Agyemang et al. 2018</w:t>
        </w:r>
      </w:hyperlink>
      <w:r w:rsidR="002C77CD">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A0539E" w:rsidRPr="00774DC5">
        <w:rPr>
          <w:rFonts w:ascii="Times New Roman" w:hAnsi="Times New Roman" w:cs="Times New Roman"/>
          <w:sz w:val="24"/>
          <w:szCs w:val="24"/>
        </w:rPr>
        <w:t xml:space="preserve">. </w:t>
      </w:r>
    </w:p>
    <w:p w14:paraId="60DD3892" w14:textId="48AC1477" w:rsidR="00514D80" w:rsidRPr="00774DC5" w:rsidRDefault="006B3D2E" w:rsidP="00774DC5">
      <w:pPr>
        <w:spacing w:line="360" w:lineRule="auto"/>
        <w:jc w:val="both"/>
        <w:rPr>
          <w:rFonts w:ascii="Times New Roman" w:hAnsi="Times New Roman" w:cs="Times New Roman"/>
          <w:sz w:val="24"/>
          <w:szCs w:val="24"/>
        </w:rPr>
      </w:pPr>
      <w:r w:rsidRPr="00774DC5">
        <w:rPr>
          <w:rFonts w:ascii="Times New Roman" w:hAnsi="Times New Roman" w:cs="Times New Roman"/>
          <w:b/>
          <w:i/>
          <w:color w:val="000000" w:themeColor="text1"/>
          <w:sz w:val="24"/>
          <w:szCs w:val="24"/>
        </w:rPr>
        <w:t>2.3.5</w:t>
      </w:r>
      <w:r w:rsidR="00583795" w:rsidRPr="00774DC5">
        <w:rPr>
          <w:rFonts w:ascii="Times New Roman" w:hAnsi="Times New Roman" w:cs="Times New Roman"/>
          <w:b/>
          <w:i/>
          <w:color w:val="000000" w:themeColor="text1"/>
          <w:sz w:val="24"/>
          <w:szCs w:val="24"/>
        </w:rPr>
        <w:t xml:space="preserve"> </w:t>
      </w:r>
      <w:r w:rsidR="00583795" w:rsidRPr="00774DC5">
        <w:rPr>
          <w:rFonts w:ascii="Times New Roman" w:hAnsi="Times New Roman" w:cs="Times New Roman"/>
          <w:b/>
          <w:i/>
          <w:sz w:val="24"/>
          <w:szCs w:val="24"/>
        </w:rPr>
        <w:t>Insufficient/Lack of management support and commitment</w:t>
      </w:r>
      <w:r w:rsidR="00615AD4" w:rsidRPr="00774DC5">
        <w:rPr>
          <w:rFonts w:ascii="Times New Roman" w:hAnsi="Times New Roman" w:cs="Times New Roman"/>
          <w:b/>
          <w:i/>
          <w:sz w:val="24"/>
          <w:szCs w:val="24"/>
        </w:rPr>
        <w:t xml:space="preserve"> </w:t>
      </w:r>
      <w:r w:rsidR="00583795" w:rsidRPr="00774DC5">
        <w:rPr>
          <w:rFonts w:ascii="Times New Roman" w:hAnsi="Times New Roman" w:cs="Times New Roman"/>
          <w:b/>
          <w:i/>
          <w:sz w:val="24"/>
          <w:szCs w:val="24"/>
        </w:rPr>
        <w:t>D</w:t>
      </w:r>
      <w:r w:rsidR="00583795" w:rsidRPr="00774DC5">
        <w:rPr>
          <w:rFonts w:ascii="Times New Roman" w:hAnsi="Times New Roman" w:cs="Times New Roman"/>
          <w:b/>
          <w:i/>
          <w:sz w:val="24"/>
          <w:szCs w:val="24"/>
          <w:vertAlign w:val="subscript"/>
        </w:rPr>
        <w:t>10</w:t>
      </w:r>
      <w:r w:rsidR="00583795" w:rsidRPr="00774DC5">
        <w:rPr>
          <w:rFonts w:ascii="Times New Roman" w:hAnsi="Times New Roman" w:cs="Times New Roman"/>
          <w:b/>
          <w:i/>
          <w:sz w:val="24"/>
          <w:szCs w:val="24"/>
        </w:rPr>
        <w:t xml:space="preserve">:  </w:t>
      </w:r>
      <w:r w:rsidR="00514D80" w:rsidRPr="00774DC5">
        <w:rPr>
          <w:rFonts w:ascii="Times New Roman" w:hAnsi="Times New Roman" w:cs="Times New Roman"/>
          <w:sz w:val="24"/>
          <w:szCs w:val="24"/>
        </w:rPr>
        <w:t xml:space="preserve">Leadership roles are central factors for the formulation and implementation of strategic measures in imitating </w:t>
      </w:r>
      <w:r w:rsidR="00583795" w:rsidRPr="00774DC5">
        <w:rPr>
          <w:rFonts w:ascii="Times New Roman" w:hAnsi="Times New Roman" w:cs="Times New Roman"/>
          <w:sz w:val="24"/>
          <w:szCs w:val="24"/>
        </w:rPr>
        <w:t xml:space="preserve">PHL </w:t>
      </w:r>
      <w:r w:rsidR="006F3677" w:rsidRPr="00774DC5">
        <w:rPr>
          <w:rFonts w:ascii="Times New Roman" w:hAnsi="Times New Roman" w:cs="Times New Roman"/>
          <w:sz w:val="24"/>
          <w:szCs w:val="24"/>
        </w:rPr>
        <w:fldChar w:fldCharType="begin">
          <w:fldData xml:space="preserve">PEVuZE5vdGU+PENpdGU+PEF1dGhvcj5BcnVtdWdhbTwvQXV0aG9yPjxZZWFyPjIwMTU8L1llYXI+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PEVuZE5vdGU+PENpdGU+PEF1dGhvcj5BcnVtdWdhbTwvQXV0aG9yPjxZZWFyPjIwMTU8L1llYXI+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6F3677" w:rsidRPr="00774DC5">
        <w:rPr>
          <w:rFonts w:ascii="Times New Roman" w:hAnsi="Times New Roman" w:cs="Times New Roman"/>
          <w:sz w:val="24"/>
          <w:szCs w:val="24"/>
        </w:rPr>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11" w:tooltip="Arumugam, 2015 #564" w:history="1">
        <w:r w:rsidR="00797AEE" w:rsidRPr="00774DC5">
          <w:rPr>
            <w:rFonts w:ascii="Times New Roman" w:hAnsi="Times New Roman" w:cs="Times New Roman"/>
            <w:noProof/>
            <w:sz w:val="24"/>
            <w:szCs w:val="24"/>
          </w:rPr>
          <w:t>Arumugam and Ponnusami 2015</w:t>
        </w:r>
      </w:hyperlink>
      <w:r w:rsidR="00D540A3" w:rsidRPr="00774DC5">
        <w:rPr>
          <w:rFonts w:ascii="Times New Roman" w:hAnsi="Times New Roman" w:cs="Times New Roman"/>
          <w:noProof/>
          <w:sz w:val="24"/>
          <w:szCs w:val="24"/>
        </w:rPr>
        <w:t xml:space="preserve">; </w:t>
      </w:r>
      <w:hyperlink w:anchor="_ENREF_36" w:tooltip="Das, 2017 #28" w:history="1">
        <w:r w:rsidR="00797AEE" w:rsidRPr="00774DC5">
          <w:rPr>
            <w:rFonts w:ascii="Times New Roman" w:hAnsi="Times New Roman" w:cs="Times New Roman"/>
            <w:noProof/>
            <w:sz w:val="24"/>
            <w:szCs w:val="24"/>
          </w:rPr>
          <w:t>I. Das and Arora 2017</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AD00F6" w:rsidRPr="00774DC5">
        <w:rPr>
          <w:rFonts w:ascii="Times New Roman" w:hAnsi="Times New Roman" w:cs="Times New Roman"/>
          <w:sz w:val="24"/>
          <w:szCs w:val="24"/>
        </w:rPr>
        <w:t>.</w:t>
      </w:r>
      <w:r w:rsidR="00583795" w:rsidRPr="00774DC5">
        <w:rPr>
          <w:rFonts w:ascii="Times New Roman" w:hAnsi="Times New Roman" w:cs="Times New Roman"/>
          <w:sz w:val="24"/>
          <w:szCs w:val="24"/>
        </w:rPr>
        <w:t xml:space="preserve"> </w:t>
      </w:r>
      <w:r w:rsidR="00514D80" w:rsidRPr="00774DC5">
        <w:rPr>
          <w:rFonts w:ascii="Times New Roman" w:hAnsi="Times New Roman" w:cs="Times New Roman"/>
          <w:sz w:val="24"/>
          <w:szCs w:val="24"/>
        </w:rPr>
        <w:t>Leadership</w:t>
      </w:r>
      <w:r w:rsidR="000556BF" w:rsidRPr="00774DC5">
        <w:rPr>
          <w:rFonts w:ascii="Times New Roman" w:hAnsi="Times New Roman" w:cs="Times New Roman"/>
          <w:sz w:val="24"/>
          <w:szCs w:val="24"/>
        </w:rPr>
        <w:t>/top management</w:t>
      </w:r>
      <w:r w:rsidR="00514D80" w:rsidRPr="00774DC5">
        <w:rPr>
          <w:rFonts w:ascii="Times New Roman" w:hAnsi="Times New Roman" w:cs="Times New Roman"/>
          <w:sz w:val="24"/>
          <w:szCs w:val="24"/>
        </w:rPr>
        <w:t xml:space="preserve"> fail</w:t>
      </w:r>
      <w:r w:rsidR="00546296" w:rsidRPr="00774DC5">
        <w:rPr>
          <w:rFonts w:ascii="Times New Roman" w:hAnsi="Times New Roman" w:cs="Times New Roman"/>
          <w:sz w:val="24"/>
          <w:szCs w:val="24"/>
        </w:rPr>
        <w:t>ure</w:t>
      </w:r>
      <w:r w:rsidR="00514D80" w:rsidRPr="00774DC5">
        <w:rPr>
          <w:rFonts w:ascii="Times New Roman" w:hAnsi="Times New Roman" w:cs="Times New Roman"/>
          <w:sz w:val="24"/>
          <w:szCs w:val="24"/>
        </w:rPr>
        <w:t xml:space="preserve"> to show </w:t>
      </w:r>
      <w:r w:rsidR="00CF4358" w:rsidRPr="00774DC5">
        <w:rPr>
          <w:rFonts w:ascii="Times New Roman" w:hAnsi="Times New Roman" w:cs="Times New Roman"/>
          <w:sz w:val="24"/>
          <w:szCs w:val="24"/>
        </w:rPr>
        <w:t xml:space="preserve">a </w:t>
      </w:r>
      <w:r w:rsidR="00514D80" w:rsidRPr="00774DC5">
        <w:rPr>
          <w:rFonts w:ascii="Times New Roman" w:hAnsi="Times New Roman" w:cs="Times New Roman"/>
          <w:sz w:val="24"/>
          <w:szCs w:val="24"/>
        </w:rPr>
        <w:t xml:space="preserve">keen interest and </w:t>
      </w:r>
      <w:r w:rsidR="000556BF" w:rsidRPr="00774DC5">
        <w:rPr>
          <w:rFonts w:ascii="Times New Roman" w:hAnsi="Times New Roman" w:cs="Times New Roman"/>
          <w:sz w:val="24"/>
          <w:szCs w:val="24"/>
        </w:rPr>
        <w:t xml:space="preserve">commitment to initiate strategic measures appropriate to address PHL in the sector may </w:t>
      </w:r>
      <w:r w:rsidR="00B65AC3" w:rsidRPr="00774DC5">
        <w:rPr>
          <w:rFonts w:ascii="Times New Roman" w:hAnsi="Times New Roman" w:cs="Times New Roman"/>
          <w:sz w:val="24"/>
          <w:szCs w:val="24"/>
        </w:rPr>
        <w:t>incapacitate</w:t>
      </w:r>
      <w:r w:rsidR="000556BF" w:rsidRPr="00774DC5">
        <w:rPr>
          <w:rFonts w:ascii="Times New Roman" w:hAnsi="Times New Roman" w:cs="Times New Roman"/>
          <w:sz w:val="24"/>
          <w:szCs w:val="24"/>
        </w:rPr>
        <w:t xml:space="preserve"> organization</w:t>
      </w:r>
      <w:r w:rsidR="00B65AC3" w:rsidRPr="00774DC5">
        <w:rPr>
          <w:rFonts w:ascii="Times New Roman" w:hAnsi="Times New Roman" w:cs="Times New Roman"/>
          <w:sz w:val="24"/>
          <w:szCs w:val="24"/>
        </w:rPr>
        <w:t>s</w:t>
      </w:r>
      <w:r w:rsidR="000556BF" w:rsidRPr="00774DC5">
        <w:rPr>
          <w:rFonts w:ascii="Times New Roman" w:hAnsi="Times New Roman" w:cs="Times New Roman"/>
          <w:sz w:val="24"/>
          <w:szCs w:val="24"/>
        </w:rPr>
        <w:t xml:space="preserve"> surmount PHL challenges and implementation of innovative practices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&lt;EndNote&gt;&lt;Cite&gt;&lt;Author&gt;Gardas&lt;/Author&gt;&lt;Year&gt;2017&lt;/Year&gt;&lt;RecNum&gt;78&lt;/RecNum&gt;&lt;DisplayText&gt;(Gardas et al. 2017)&lt;/DisplayText&gt;&lt;record&gt;&lt;rec-number&gt;78&lt;/rec-number&gt;&lt;foreign-keys&gt;&lt;key app="EN" db-id="0v9estwwtpvw0setfaopee51tffv0vavfv0v"&gt;78&lt;/key&gt;&lt;/foreign-keys&gt;&lt;ref-type name="Journal Article"&gt;17&lt;/ref-type&gt;&lt;contributors&gt;&lt;authors&gt;&lt;author&gt;Gardas, Bhaskar B.&lt;/author&gt;&lt;author&gt;Raut, Rakesh D.&lt;/author&gt;&lt;author&gt;Narkhede, Balkrishna&lt;/author&gt;&lt;/authors&gt;&lt;/contributors&gt;&lt;titles&gt;&lt;title&gt;Modeling causal factors of post-harvesting losses in vegetable and fruit supply chain: An Indian perspective&lt;/title&gt;&lt;secondary-title&gt;Renewable and Sustainable Energy Reviews&lt;/secondary-title&gt;&lt;/titles&gt;&lt;periodical&gt;&lt;full-title&gt;Renewable and Sustainable Energy Reviews&lt;/full-title&gt;&lt;/periodical&gt;&lt;pages&gt;1355-1371&lt;/pages&gt;&lt;volume&gt;80&lt;/volume&gt;&lt;keywords&gt;&lt;keyword&gt;Post-harvesting losses (PHL)&lt;/keyword&gt;&lt;keyword&gt;Vegetable and fruit Supply Chains, Critical causal factors&lt;/keyword&gt;&lt;keyword&gt;Interpretive Structural Modeling (ISM) methodology&lt;/keyword&gt;&lt;/keywords&gt;&lt;dates&gt;&lt;year&gt;2017&lt;/year&gt;&lt;pub-dates&gt;&lt;date&gt;2017/12/01/&lt;/date&gt;&lt;/pub-dates&gt;&lt;/dates&gt;&lt;isbn&gt;1364-0321&lt;/isbn&gt;&lt;urls&gt;&lt;related-urls&gt;&lt;url&gt;http://www.sciencedirect.com/science/article/pii/S1364032117309085&lt;/url&gt;&lt;/related-urls&gt;&lt;/urls&gt;&lt;electronic-resource-num&gt;https://doi.org/10.1016/j.rser.2017.05.259&lt;/electronic-resource-num&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51" w:tooltip="Gardas, 2017 #78" w:history="1">
        <w:r w:rsidR="00797AEE" w:rsidRPr="00774DC5">
          <w:rPr>
            <w:rFonts w:ascii="Times New Roman" w:hAnsi="Times New Roman" w:cs="Times New Roman"/>
            <w:noProof/>
            <w:sz w:val="24"/>
            <w:szCs w:val="24"/>
          </w:rPr>
          <w:t>Gardas et al. 2017</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0556BF" w:rsidRPr="00774DC5">
        <w:rPr>
          <w:rFonts w:ascii="Times New Roman" w:hAnsi="Times New Roman" w:cs="Times New Roman"/>
          <w:sz w:val="24"/>
          <w:szCs w:val="24"/>
        </w:rPr>
        <w:t xml:space="preserve">. </w:t>
      </w:r>
      <w:r w:rsidR="00376051" w:rsidRPr="00774DC5">
        <w:rPr>
          <w:rFonts w:ascii="Times New Roman" w:hAnsi="Times New Roman" w:cs="Times New Roman"/>
          <w:sz w:val="24"/>
          <w:szCs w:val="24"/>
        </w:rPr>
        <w:t xml:space="preserve">Ghana is a developing economy with </w:t>
      </w:r>
      <w:r w:rsidR="00CC1913" w:rsidRPr="00774DC5">
        <w:rPr>
          <w:rFonts w:ascii="Times New Roman" w:hAnsi="Times New Roman" w:cs="Times New Roman"/>
          <w:sz w:val="24"/>
          <w:szCs w:val="24"/>
        </w:rPr>
        <w:t>high</w:t>
      </w:r>
      <w:r w:rsidR="00376051" w:rsidRPr="00774DC5">
        <w:rPr>
          <w:rFonts w:ascii="Times New Roman" w:hAnsi="Times New Roman" w:cs="Times New Roman"/>
          <w:sz w:val="24"/>
          <w:szCs w:val="24"/>
        </w:rPr>
        <w:t>er potential cashew production</w:t>
      </w:r>
      <w:r w:rsidR="00CC1913" w:rsidRPr="00774DC5">
        <w:rPr>
          <w:rFonts w:ascii="Times New Roman" w:hAnsi="Times New Roman" w:cs="Times New Roman"/>
          <w:sz w:val="24"/>
          <w:szCs w:val="24"/>
        </w:rPr>
        <w:t>;</w:t>
      </w:r>
      <w:r w:rsidR="00376051" w:rsidRPr="00774DC5">
        <w:rPr>
          <w:rFonts w:ascii="Times New Roman" w:hAnsi="Times New Roman" w:cs="Times New Roman"/>
          <w:sz w:val="24"/>
          <w:szCs w:val="24"/>
        </w:rPr>
        <w:t xml:space="preserve"> however</w:t>
      </w:r>
      <w:r w:rsidR="009E4906" w:rsidRPr="00774DC5">
        <w:rPr>
          <w:rFonts w:ascii="Times New Roman" w:hAnsi="Times New Roman" w:cs="Times New Roman"/>
          <w:sz w:val="24"/>
          <w:szCs w:val="24"/>
        </w:rPr>
        <w:t>,</w:t>
      </w:r>
      <w:r w:rsidR="00376051" w:rsidRPr="00774DC5">
        <w:rPr>
          <w:rFonts w:ascii="Times New Roman" w:hAnsi="Times New Roman" w:cs="Times New Roman"/>
          <w:sz w:val="24"/>
          <w:szCs w:val="24"/>
        </w:rPr>
        <w:t xml:space="preserve"> not all cashew suppliers, managers</w:t>
      </w:r>
      <w:r w:rsidR="00CC1913" w:rsidRPr="00774DC5">
        <w:rPr>
          <w:rFonts w:ascii="Times New Roman" w:hAnsi="Times New Roman" w:cs="Times New Roman"/>
          <w:sz w:val="24"/>
          <w:szCs w:val="24"/>
        </w:rPr>
        <w:t>,</w:t>
      </w:r>
      <w:r w:rsidR="00376051" w:rsidRPr="00774DC5">
        <w:rPr>
          <w:rFonts w:ascii="Times New Roman" w:hAnsi="Times New Roman" w:cs="Times New Roman"/>
          <w:sz w:val="24"/>
          <w:szCs w:val="24"/>
        </w:rPr>
        <w:t xml:space="preserve"> and stakeholders are very much committed to solving </w:t>
      </w:r>
      <w:r w:rsidR="009E4906" w:rsidRPr="00774DC5">
        <w:rPr>
          <w:rFonts w:ascii="Times New Roman" w:hAnsi="Times New Roman" w:cs="Times New Roman"/>
          <w:sz w:val="24"/>
          <w:szCs w:val="24"/>
        </w:rPr>
        <w:t>critical factors</w:t>
      </w:r>
      <w:r w:rsidR="00376051" w:rsidRPr="00774DC5">
        <w:rPr>
          <w:rFonts w:ascii="Times New Roman" w:hAnsi="Times New Roman" w:cs="Times New Roman"/>
          <w:sz w:val="24"/>
          <w:szCs w:val="24"/>
        </w:rPr>
        <w:t xml:space="preserve"> contributing to PHL at the early stages in the cashew industry in Ghana </w:t>
      </w:r>
      <w:r w:rsidR="00FD0E7F"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&lt;EndNote&gt;&lt;Cite&gt;&lt;Author&gt;Gyedu-Akoto&lt;/Author&gt;&lt;Year&gt;2014&lt;/Year&gt;&lt;RecNum&gt;633&lt;/RecNum&gt;&lt;DisplayText&gt;(Gyedu-Akoto et al. 2014)&lt;/DisplayText&gt;&lt;record&gt;&lt;rec-number&gt;633&lt;/rec-number&gt;&lt;foreign-keys&gt;&lt;key app="EN" db-id="0v9estwwtpvw0setfaopee51tffv0vavfv0v"&gt;633&lt;/key&gt;&lt;/foreign-keys&gt;&lt;ref-type name="Journal Article"&gt;17&lt;/ref-type&gt;&lt;contributors&gt;&lt;authors&gt;&lt;author&gt;Gyedu-Akoto, Esther&lt;/author&gt;&lt;author&gt;Lowor, Samuel T&lt;/author&gt;&lt;author&gt;Assuah, Mike&lt;/author&gt;&lt;author&gt;Kumi, Winifred&lt;/author&gt;&lt;author&gt;Dwomoh, Emmanuel A&lt;/author&gt;&lt;/authors&gt;&lt;/contributors&gt;&lt;titles&gt;&lt;title&gt;Assessment of post-harvest handling effects on quality of cashew nuts and kernels in Ghana&lt;/title&gt;&lt;secondary-title&gt;Journal of Scientific Research and Reports&lt;/secondary-title&gt;&lt;/titles&gt;&lt;periodical&gt;&lt;full-title&gt;Journal of Scientific Research and Reports&lt;/full-title&gt;&lt;/periodical&gt;&lt;pages&gt;953-965&lt;/pages&gt;&lt;dates&gt;&lt;year&gt;2014&lt;/year&gt;&lt;/dates&gt;&lt;isbn&gt;2320-0227&lt;/isbn&gt;&lt;urls&gt;&lt;/urls&gt;&lt;/record&gt;&lt;/Cite&gt;&lt;/EndNote&gt;</w:instrText>
      </w:r>
      <w:r w:rsidR="00FD0E7F"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58" w:tooltip="Gyedu-Akoto, 2014 #633" w:history="1">
        <w:r w:rsidR="00797AEE" w:rsidRPr="00774DC5">
          <w:rPr>
            <w:rFonts w:ascii="Times New Roman" w:hAnsi="Times New Roman" w:cs="Times New Roman"/>
            <w:noProof/>
            <w:sz w:val="24"/>
            <w:szCs w:val="24"/>
          </w:rPr>
          <w:t>Gyedu-Akoto et al. 2014</w:t>
        </w:r>
      </w:hyperlink>
      <w:r w:rsidR="00D540A3" w:rsidRPr="00774DC5">
        <w:rPr>
          <w:rFonts w:ascii="Times New Roman" w:hAnsi="Times New Roman" w:cs="Times New Roman"/>
          <w:noProof/>
          <w:sz w:val="24"/>
          <w:szCs w:val="24"/>
        </w:rPr>
        <w:t>)</w:t>
      </w:r>
      <w:r w:rsidR="00FD0E7F" w:rsidRPr="00774DC5">
        <w:rPr>
          <w:rFonts w:ascii="Times New Roman" w:hAnsi="Times New Roman" w:cs="Times New Roman"/>
          <w:sz w:val="24"/>
          <w:szCs w:val="24"/>
        </w:rPr>
        <w:fldChar w:fldCharType="end"/>
      </w:r>
      <w:r w:rsidR="002230BB" w:rsidRPr="00774DC5">
        <w:rPr>
          <w:rFonts w:ascii="Times New Roman" w:hAnsi="Times New Roman" w:cs="Times New Roman"/>
          <w:sz w:val="24"/>
          <w:szCs w:val="24"/>
        </w:rPr>
        <w:t>.</w:t>
      </w:r>
      <w:r w:rsidR="00FD0E7F" w:rsidRPr="00774DC5">
        <w:rPr>
          <w:rFonts w:ascii="Times New Roman" w:hAnsi="Times New Roman" w:cs="Times New Roman"/>
          <w:sz w:val="24"/>
          <w:szCs w:val="24"/>
        </w:rPr>
        <w:t xml:space="preserve"> </w:t>
      </w:r>
    </w:p>
    <w:p w14:paraId="21D02D7B" w14:textId="13016BDD" w:rsidR="002119DC" w:rsidRPr="00774DC5" w:rsidRDefault="0087643A" w:rsidP="00774DC5">
      <w:pPr>
        <w:spacing w:line="360" w:lineRule="auto"/>
        <w:jc w:val="both"/>
        <w:rPr>
          <w:rFonts w:ascii="Times New Roman" w:hAnsi="Times New Roman" w:cs="Times New Roman"/>
          <w:b/>
          <w:i/>
          <w:sz w:val="24"/>
          <w:szCs w:val="24"/>
        </w:rPr>
      </w:pPr>
      <w:r w:rsidRPr="00774DC5">
        <w:rPr>
          <w:rFonts w:ascii="Times New Roman" w:hAnsi="Times New Roman" w:cs="Times New Roman"/>
          <w:b/>
          <w:i/>
          <w:color w:val="000000" w:themeColor="text1"/>
          <w:sz w:val="24"/>
          <w:szCs w:val="24"/>
        </w:rPr>
        <w:t xml:space="preserve">2.3.6 </w:t>
      </w:r>
      <w:r w:rsidRPr="00774DC5">
        <w:rPr>
          <w:rFonts w:ascii="Times New Roman" w:hAnsi="Times New Roman" w:cs="Times New Roman"/>
          <w:b/>
          <w:i/>
          <w:sz w:val="24"/>
          <w:szCs w:val="24"/>
        </w:rPr>
        <w:t xml:space="preserve">Lack/Inadequate partnership </w:t>
      </w:r>
      <w:r w:rsidR="00A474CC" w:rsidRPr="00774DC5">
        <w:rPr>
          <w:rFonts w:ascii="Times New Roman" w:hAnsi="Times New Roman" w:cs="Times New Roman"/>
          <w:b/>
          <w:i/>
          <w:sz w:val="24"/>
          <w:szCs w:val="24"/>
        </w:rPr>
        <w:t xml:space="preserve">among </w:t>
      </w:r>
      <w:r w:rsidRPr="00774DC5">
        <w:rPr>
          <w:rFonts w:ascii="Times New Roman" w:hAnsi="Times New Roman" w:cs="Times New Roman"/>
          <w:b/>
          <w:i/>
          <w:sz w:val="24"/>
          <w:szCs w:val="24"/>
        </w:rPr>
        <w:t>industry players, intermediaries, and NGOs D</w:t>
      </w:r>
      <w:r w:rsidRPr="00774DC5">
        <w:rPr>
          <w:rFonts w:ascii="Times New Roman" w:hAnsi="Times New Roman" w:cs="Times New Roman"/>
          <w:b/>
          <w:i/>
          <w:sz w:val="24"/>
          <w:szCs w:val="24"/>
          <w:vertAlign w:val="subscript"/>
        </w:rPr>
        <w:t>11</w:t>
      </w:r>
      <w:r w:rsidRPr="00774DC5">
        <w:rPr>
          <w:rFonts w:ascii="Times New Roman" w:hAnsi="Times New Roman" w:cs="Times New Roman"/>
          <w:b/>
          <w:i/>
          <w:sz w:val="24"/>
          <w:szCs w:val="24"/>
        </w:rPr>
        <w:t xml:space="preserve">: </w:t>
      </w:r>
      <w:r w:rsidR="00A43284" w:rsidRPr="00774DC5">
        <w:rPr>
          <w:rFonts w:ascii="Times New Roman" w:hAnsi="Times New Roman" w:cs="Times New Roman"/>
          <w:sz w:val="24"/>
          <w:szCs w:val="24"/>
        </w:rPr>
        <w:t>Lack</w:t>
      </w:r>
      <w:r w:rsidR="00285578" w:rsidRPr="00774DC5">
        <w:rPr>
          <w:rFonts w:ascii="Times New Roman" w:hAnsi="Times New Roman" w:cs="Times New Roman"/>
          <w:sz w:val="24"/>
          <w:szCs w:val="24"/>
        </w:rPr>
        <w:t xml:space="preserve">/inadequate </w:t>
      </w:r>
      <w:r w:rsidR="00A43284" w:rsidRPr="00774DC5">
        <w:rPr>
          <w:rFonts w:ascii="Times New Roman" w:hAnsi="Times New Roman" w:cs="Times New Roman"/>
          <w:sz w:val="24"/>
          <w:szCs w:val="24"/>
        </w:rPr>
        <w:t xml:space="preserve">support and </w:t>
      </w:r>
      <w:r w:rsidR="00285578" w:rsidRPr="00774DC5">
        <w:rPr>
          <w:rFonts w:ascii="Times New Roman" w:hAnsi="Times New Roman" w:cs="Times New Roman"/>
          <w:sz w:val="24"/>
          <w:szCs w:val="24"/>
        </w:rPr>
        <w:t>guidance</w:t>
      </w:r>
      <w:r w:rsidR="00A43284" w:rsidRPr="00774DC5">
        <w:rPr>
          <w:rFonts w:ascii="Times New Roman" w:hAnsi="Times New Roman" w:cs="Times New Roman"/>
          <w:sz w:val="24"/>
          <w:szCs w:val="24"/>
        </w:rPr>
        <w:t xml:space="preserve"> from industry players, individuals, supply chain experts, academicians</w:t>
      </w:r>
      <w:r w:rsidR="00CC1913" w:rsidRPr="00774DC5">
        <w:rPr>
          <w:rFonts w:ascii="Times New Roman" w:hAnsi="Times New Roman" w:cs="Times New Roman"/>
          <w:sz w:val="24"/>
          <w:szCs w:val="24"/>
        </w:rPr>
        <w:t>,</w:t>
      </w:r>
      <w:r w:rsidR="00A43284" w:rsidRPr="00774DC5">
        <w:rPr>
          <w:rFonts w:ascii="Times New Roman" w:hAnsi="Times New Roman" w:cs="Times New Roman"/>
          <w:sz w:val="24"/>
          <w:szCs w:val="24"/>
        </w:rPr>
        <w:t xml:space="preserve"> and development agencies affects the</w:t>
      </w:r>
      <w:r w:rsidR="00F619DB" w:rsidRPr="00774DC5">
        <w:rPr>
          <w:rFonts w:ascii="Times New Roman" w:hAnsi="Times New Roman" w:cs="Times New Roman"/>
          <w:sz w:val="24"/>
          <w:szCs w:val="24"/>
        </w:rPr>
        <w:t>ir</w:t>
      </w:r>
      <w:r w:rsidR="00A43284" w:rsidRPr="00774DC5">
        <w:rPr>
          <w:rFonts w:ascii="Times New Roman" w:hAnsi="Times New Roman" w:cs="Times New Roman"/>
          <w:sz w:val="24"/>
          <w:szCs w:val="24"/>
        </w:rPr>
        <w:t xml:space="preserve"> quest </w:t>
      </w:r>
      <w:r w:rsidR="00596467" w:rsidRPr="00774DC5">
        <w:rPr>
          <w:rFonts w:ascii="Times New Roman" w:hAnsi="Times New Roman" w:cs="Times New Roman"/>
          <w:sz w:val="24"/>
          <w:szCs w:val="24"/>
        </w:rPr>
        <w:t xml:space="preserve">to </w:t>
      </w:r>
      <w:r w:rsidR="00A43284" w:rsidRPr="00774DC5">
        <w:rPr>
          <w:rFonts w:ascii="Times New Roman" w:hAnsi="Times New Roman" w:cs="Times New Roman"/>
          <w:sz w:val="24"/>
          <w:szCs w:val="24"/>
        </w:rPr>
        <w:t>implement innovative pr</w:t>
      </w:r>
      <w:r w:rsidR="00793547" w:rsidRPr="00774DC5">
        <w:rPr>
          <w:rFonts w:ascii="Times New Roman" w:hAnsi="Times New Roman" w:cs="Times New Roman"/>
          <w:sz w:val="24"/>
          <w:szCs w:val="24"/>
        </w:rPr>
        <w:t xml:space="preserve">actices in the cashew industry </w:t>
      </w:r>
      <w:r w:rsidR="006F3677" w:rsidRPr="00774DC5">
        <w:rPr>
          <w:rFonts w:ascii="Times New Roman" w:hAnsi="Times New Roman" w:cs="Times New Roman"/>
          <w:sz w:val="24"/>
          <w:szCs w:val="24"/>
        </w:rPr>
        <w:fldChar w:fldCharType="begin"/>
      </w:r>
      <w:r w:rsidR="002C77CD">
        <w:rPr>
          <w:rFonts w:ascii="Times New Roman" w:hAnsi="Times New Roman" w:cs="Times New Roman"/>
          <w:sz w:val="24"/>
          <w:szCs w:val="24"/>
        </w:rPr>
        <w:instrText xml:space="preserve"> ADDIN EN.CITE &lt;EndNote&gt;&lt;Cite&gt;&lt;Author&gt;Agyemang&lt;/Author&gt;&lt;Year&gt;2018&lt;/Year&gt;&lt;RecNum&gt;492&lt;/RecNum&gt;&lt;DisplayText&gt;(Agyemang et al. 2018)&lt;/DisplayText&gt;&lt;record&gt;&lt;rec-number&gt;492&lt;/rec-number&gt;&lt;foreign-keys&gt;&lt;key app="EN" db-id="0v9estwwtpvw0setfaopee51tffv0vavfv0v"&gt;492&lt;/key&gt;&lt;/foreign-keys&gt;&lt;ref-type name="Journal Article"&gt;17&lt;/ref-type&gt;&lt;contributors&gt;&lt;authors&gt;&lt;author&gt;Agyemang, M.&lt;/author&gt;&lt;author&gt;Zhu, Q.&lt;/author&gt;&lt;author&gt;Adzanyo, M.&lt;/author&gt;&lt;author&gt;Antarciuc, E.&lt;/author&gt;&lt;author&gt;Zhao, S.&lt;/author&gt;&lt;/authors&gt;&lt;/contributors&gt;&lt;titles&gt;&lt;title&gt;Evaluating barriers to green supply chain redesign and implementation of related practices in the West Africa cashew industry&lt;/title&gt;&lt;secondary-title&gt;Resources, Conservation and Recycling&lt;/secondary-title&gt;&lt;/titles&gt;&lt;periodical&gt;&lt;full-title&gt;Resources, Conservation and Recycling&lt;/full-title&gt;&lt;/periodical&gt;&lt;pages&gt;209-222&lt;/pages&gt;&lt;volume&gt;136&lt;/volume&gt;&lt;dates&gt;&lt;year&gt;2018&lt;/year&gt;&lt;/dates&gt;&lt;work-type&gt;Article&lt;/work-type&gt;&lt;urls&gt;&lt;related-urls&gt;&lt;url&gt;https://www.scopus.com/inward/record.uri?eid=2-s2.0-85046755779&amp;amp;doi=10.1016%2fj.resconrec.2018.04.011&amp;amp;partnerID=40&amp;amp;md5=e2491f4b5b08f5407030c836003ec3a0&lt;/url&gt;&lt;/related-urls&gt;&lt;/urls&gt;&lt;electronic-resource-num&gt;10.1016/j.resconrec.2018.04.011&lt;/electronic-resource-num&gt;&lt;remote-database-name&gt;Scopus&lt;/remote-database-name&gt;&lt;/record&gt;&lt;/Cite&gt;&lt;/EndNote&gt;</w:instrText>
      </w:r>
      <w:r w:rsidR="006F3677" w:rsidRPr="00774DC5">
        <w:rPr>
          <w:rFonts w:ascii="Times New Roman" w:hAnsi="Times New Roman" w:cs="Times New Roman"/>
          <w:sz w:val="24"/>
          <w:szCs w:val="24"/>
        </w:rPr>
        <w:fldChar w:fldCharType="separate"/>
      </w:r>
      <w:r w:rsidR="002C77CD">
        <w:rPr>
          <w:rFonts w:ascii="Times New Roman" w:hAnsi="Times New Roman" w:cs="Times New Roman"/>
          <w:noProof/>
          <w:sz w:val="24"/>
          <w:szCs w:val="24"/>
        </w:rPr>
        <w:t>(</w:t>
      </w:r>
      <w:hyperlink w:anchor="_ENREF_7" w:tooltip="Agyemang, 2018 #2401" w:history="1">
        <w:r w:rsidR="00797AEE">
          <w:rPr>
            <w:rFonts w:ascii="Times New Roman" w:hAnsi="Times New Roman" w:cs="Times New Roman"/>
            <w:noProof/>
            <w:sz w:val="24"/>
            <w:szCs w:val="24"/>
          </w:rPr>
          <w:t>Agyemang et al. 2018</w:t>
        </w:r>
      </w:hyperlink>
      <w:r w:rsidR="002C77CD">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793547" w:rsidRPr="00774DC5">
        <w:rPr>
          <w:rFonts w:ascii="Times New Roman" w:hAnsi="Times New Roman" w:cs="Times New Roman"/>
          <w:sz w:val="24"/>
          <w:szCs w:val="24"/>
        </w:rPr>
        <w:t xml:space="preserve">. </w:t>
      </w:r>
      <w:r w:rsidR="00A43284" w:rsidRPr="00774DC5">
        <w:rPr>
          <w:rFonts w:ascii="Times New Roman" w:hAnsi="Times New Roman" w:cs="Times New Roman"/>
          <w:sz w:val="24"/>
          <w:szCs w:val="24"/>
        </w:rPr>
        <w:t xml:space="preserve">Capacity building concerning skills, training, awareness </w:t>
      </w:r>
      <w:r w:rsidR="00053C95" w:rsidRPr="00774DC5">
        <w:rPr>
          <w:rFonts w:ascii="Times New Roman" w:hAnsi="Times New Roman" w:cs="Times New Roman"/>
          <w:sz w:val="24"/>
          <w:szCs w:val="24"/>
        </w:rPr>
        <w:t>creation</w:t>
      </w:r>
      <w:r w:rsidR="00CF4358" w:rsidRPr="00774DC5">
        <w:rPr>
          <w:rFonts w:ascii="Times New Roman" w:hAnsi="Times New Roman" w:cs="Times New Roman"/>
          <w:sz w:val="24"/>
          <w:szCs w:val="24"/>
        </w:rPr>
        <w:t>,</w:t>
      </w:r>
      <w:r w:rsidR="00942848" w:rsidRPr="00774DC5">
        <w:rPr>
          <w:rFonts w:ascii="Times New Roman" w:hAnsi="Times New Roman" w:cs="Times New Roman"/>
          <w:sz w:val="24"/>
          <w:szCs w:val="24"/>
        </w:rPr>
        <w:t xml:space="preserve"> </w:t>
      </w:r>
      <w:r w:rsidR="00446020" w:rsidRPr="00774DC5">
        <w:rPr>
          <w:rFonts w:ascii="Times New Roman" w:hAnsi="Times New Roman" w:cs="Times New Roman"/>
          <w:sz w:val="24"/>
          <w:szCs w:val="24"/>
        </w:rPr>
        <w:t>and expert</w:t>
      </w:r>
      <w:r w:rsidR="00A43284" w:rsidRPr="00774DC5">
        <w:rPr>
          <w:rFonts w:ascii="Times New Roman" w:hAnsi="Times New Roman" w:cs="Times New Roman"/>
          <w:sz w:val="24"/>
          <w:szCs w:val="24"/>
        </w:rPr>
        <w:t xml:space="preserve"> guidance on the implementation </w:t>
      </w:r>
      <w:r w:rsidR="00285578" w:rsidRPr="00774DC5">
        <w:rPr>
          <w:rFonts w:ascii="Times New Roman" w:hAnsi="Times New Roman" w:cs="Times New Roman"/>
          <w:sz w:val="24"/>
          <w:szCs w:val="24"/>
        </w:rPr>
        <w:t xml:space="preserve">of </w:t>
      </w:r>
      <w:r w:rsidR="00A43284" w:rsidRPr="00774DC5">
        <w:rPr>
          <w:rFonts w:ascii="Times New Roman" w:hAnsi="Times New Roman" w:cs="Times New Roman"/>
          <w:sz w:val="24"/>
          <w:szCs w:val="24"/>
        </w:rPr>
        <w:t xml:space="preserve">appropriate </w:t>
      </w:r>
      <w:r w:rsidR="00285578" w:rsidRPr="00774DC5">
        <w:rPr>
          <w:rFonts w:ascii="Times New Roman" w:hAnsi="Times New Roman" w:cs="Times New Roman"/>
          <w:sz w:val="24"/>
          <w:szCs w:val="24"/>
        </w:rPr>
        <w:t xml:space="preserve">techniques to address PHL challenges and implementation of practices in the </w:t>
      </w:r>
      <w:r w:rsidR="00522428" w:rsidRPr="00774DC5">
        <w:rPr>
          <w:rFonts w:ascii="Times New Roman" w:hAnsi="Times New Roman" w:cs="Times New Roman"/>
          <w:sz w:val="24"/>
          <w:szCs w:val="24"/>
        </w:rPr>
        <w:t xml:space="preserve">RCNs supply network </w:t>
      </w:r>
      <w:r w:rsidR="00285578" w:rsidRPr="00774DC5">
        <w:rPr>
          <w:rFonts w:ascii="Times New Roman" w:hAnsi="Times New Roman" w:cs="Times New Roman"/>
          <w:sz w:val="24"/>
          <w:szCs w:val="24"/>
        </w:rPr>
        <w:t>is significant</w:t>
      </w:r>
      <w:r w:rsidR="00522428" w:rsidRPr="00774DC5">
        <w:rPr>
          <w:rFonts w:ascii="Times New Roman" w:hAnsi="Times New Roman" w:cs="Times New Roman"/>
          <w:sz w:val="24"/>
          <w:szCs w:val="24"/>
        </w:rPr>
        <w:t xml:space="preserve">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&lt;EndNote&gt;&lt;Cite&gt;&lt;Author&gt;Das&lt;/Author&gt;&lt;Year&gt;2017&lt;/Year&gt;&lt;RecNum&gt;28&lt;/RecNum&gt;&lt;DisplayText&gt;(I. Das and Arora 2017; Hodges et al. 2011)&lt;/DisplayText&gt;&lt;record&gt;&lt;rec-number&gt;28&lt;/rec-number&gt;&lt;foreign-keys&gt;&lt;key app="EN" db-id="0v9estwwtpvw0setfaopee51tffv0vavfv0v"&gt;28&lt;/key&gt;&lt;/foreign-keys&gt;&lt;ref-type name="Journal Article"&gt;17&lt;/ref-type&gt;&lt;contributors&gt;&lt;authors&gt;&lt;author&gt;Das, Ipsita&lt;/author&gt;&lt;author&gt;Arora, Amit&lt;/author&gt;&lt;/authors&gt;&lt;/contributors&gt;&lt;titles&gt;&lt;title&gt;Post-harvest processing technology for cashew apple – A review&lt;/title&gt;&lt;secondary-title&gt;Journal of Food Engineering&lt;/secondary-title&gt;&lt;/titles&gt;&lt;periodical&gt;&lt;full-title&gt;Journal of Food Engineering&lt;/full-title&gt;&lt;/periodical&gt;&lt;pages&gt;87-98&lt;/pages&gt;&lt;volume&gt;194&lt;/volume&gt;&lt;keywords&gt;&lt;keyword&gt;Astringency&lt;/keyword&gt;&lt;keyword&gt;Cashew apple&lt;/keyword&gt;&lt;keyword&gt;Preservation&lt;/keyword&gt;&lt;keyword&gt;Processing&lt;/keyword&gt;&lt;keyword&gt;Value addition&lt;/keyword&gt;&lt;/keywords&gt;&lt;dates&gt;&lt;year&gt;2017&lt;/year&gt;&lt;pub-dates&gt;&lt;date&gt;2017/02/01/&lt;/date&gt;&lt;/pub-dates&gt;&lt;/dates&gt;&lt;isbn&gt;0260-8774&lt;/isbn&gt;&lt;urls&gt;&lt;related-urls&gt;&lt;url&gt;http://www.sciencedirect.com/science/article/pii/S0260877416303223&lt;/url&gt;&lt;/related-urls&gt;&lt;/urls&gt;&lt;electronic-resource-num&gt;https://doi.org/10.1016/j.jfoodeng.2016.09.011&lt;/electronic-resource-num&gt;&lt;/record&gt;&lt;/Cite&gt;&lt;Cite&gt;&lt;Author&gt;Hodges&lt;/Author&gt;&lt;Year&gt;2011&lt;/Year&gt;&lt;RecNum&gt;22&lt;/RecNum&gt;&lt;record&gt;&lt;rec-number&gt;22&lt;/rec-number&gt;&lt;foreign-keys&gt;&lt;key app="EN" db-id="0v9estwwtpvw0setfaopee51tffv0vavfv0v"&gt;22&lt;/key&gt;&lt;/foreign-keys&gt;&lt;ref-type name="Journal Article"&gt;17&lt;/ref-type&gt;&lt;contributors&gt;&lt;authors&gt;&lt;author&gt;Hodges, Rick J&lt;/author&gt;&lt;author&gt;Buzby, Jean C&lt;/author&gt;&lt;author&gt;Bennett, Ben&lt;/author&gt;&lt;/authors&gt;&lt;/contributors&gt;&lt;titles&gt;&lt;title&gt;Postharvest losses and waste in developed and less developed countries: opportunities to improve resource use&lt;/title&gt;&lt;secondary-title&gt;The Journal of Agricultural Science&lt;/secondary-title&gt;&lt;/titles&gt;&lt;periodical&gt;&lt;full-title&gt;The Journal of Agricultural Science&lt;/full-title&gt;&lt;/periodical&gt;&lt;pages&gt;37-45&lt;/pages&gt;&lt;volume&gt;149&lt;/volume&gt;&lt;number&gt;S1&lt;/number&gt;&lt;dates&gt;&lt;year&gt;2011&lt;/year&gt;&lt;/dates&gt;&lt;isbn&gt;1469-5146&lt;/isbn&gt;&lt;urls&gt;&lt;/urls&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36" w:tooltip="Das, 2017 #28" w:history="1">
        <w:r w:rsidR="00797AEE" w:rsidRPr="00774DC5">
          <w:rPr>
            <w:rFonts w:ascii="Times New Roman" w:hAnsi="Times New Roman" w:cs="Times New Roman"/>
            <w:noProof/>
            <w:sz w:val="24"/>
            <w:szCs w:val="24"/>
          </w:rPr>
          <w:t>I. Das and Arora 2017</w:t>
        </w:r>
      </w:hyperlink>
      <w:r w:rsidR="00D540A3" w:rsidRPr="00774DC5">
        <w:rPr>
          <w:rFonts w:ascii="Times New Roman" w:hAnsi="Times New Roman" w:cs="Times New Roman"/>
          <w:noProof/>
          <w:sz w:val="24"/>
          <w:szCs w:val="24"/>
        </w:rPr>
        <w:t xml:space="preserve">; </w:t>
      </w:r>
      <w:hyperlink w:anchor="_ENREF_62" w:tooltip="Hodges, 2011 #22" w:history="1">
        <w:r w:rsidR="00797AEE" w:rsidRPr="00774DC5">
          <w:rPr>
            <w:rFonts w:ascii="Times New Roman" w:hAnsi="Times New Roman" w:cs="Times New Roman"/>
            <w:noProof/>
            <w:sz w:val="24"/>
            <w:szCs w:val="24"/>
          </w:rPr>
          <w:t>Hodges et al. 2011</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285578" w:rsidRPr="00774DC5">
        <w:rPr>
          <w:rFonts w:ascii="Times New Roman" w:hAnsi="Times New Roman" w:cs="Times New Roman"/>
          <w:sz w:val="24"/>
          <w:szCs w:val="24"/>
        </w:rPr>
        <w:t>. Again, government and other non-governmental organization</w:t>
      </w:r>
      <w:r w:rsidR="00CC1913" w:rsidRPr="00774DC5">
        <w:rPr>
          <w:rFonts w:ascii="Times New Roman" w:hAnsi="Times New Roman" w:cs="Times New Roman"/>
          <w:sz w:val="24"/>
          <w:szCs w:val="24"/>
        </w:rPr>
        <w:t>s</w:t>
      </w:r>
      <w:r w:rsidR="00E711DC" w:rsidRPr="00774DC5">
        <w:rPr>
          <w:rFonts w:ascii="Times New Roman" w:hAnsi="Times New Roman" w:cs="Times New Roman"/>
          <w:sz w:val="24"/>
          <w:szCs w:val="24"/>
        </w:rPr>
        <w:t xml:space="preserve"> (NGOs)</w:t>
      </w:r>
      <w:r w:rsidR="00285578" w:rsidRPr="00774DC5">
        <w:rPr>
          <w:rFonts w:ascii="Times New Roman" w:hAnsi="Times New Roman" w:cs="Times New Roman"/>
          <w:sz w:val="24"/>
          <w:szCs w:val="24"/>
        </w:rPr>
        <w:t xml:space="preserve"> keen o</w:t>
      </w:r>
      <w:r w:rsidR="00596467" w:rsidRPr="00774DC5">
        <w:rPr>
          <w:rFonts w:ascii="Times New Roman" w:hAnsi="Times New Roman" w:cs="Times New Roman"/>
          <w:sz w:val="24"/>
          <w:szCs w:val="24"/>
        </w:rPr>
        <w:t>n</w:t>
      </w:r>
      <w:r w:rsidR="00285578" w:rsidRPr="00774DC5">
        <w:rPr>
          <w:rFonts w:ascii="Times New Roman" w:hAnsi="Times New Roman" w:cs="Times New Roman"/>
          <w:sz w:val="24"/>
          <w:szCs w:val="24"/>
        </w:rPr>
        <w:t xml:space="preserve"> PHL issues of the </w:t>
      </w:r>
      <w:r w:rsidR="003D3E63" w:rsidRPr="00774DC5">
        <w:rPr>
          <w:rFonts w:ascii="Times New Roman" w:hAnsi="Times New Roman" w:cs="Times New Roman"/>
          <w:sz w:val="24"/>
          <w:szCs w:val="24"/>
        </w:rPr>
        <w:t>RCNs supply network</w:t>
      </w:r>
      <w:r w:rsidR="00285578" w:rsidRPr="00774DC5">
        <w:rPr>
          <w:rFonts w:ascii="Times New Roman" w:hAnsi="Times New Roman" w:cs="Times New Roman"/>
          <w:sz w:val="24"/>
          <w:szCs w:val="24"/>
        </w:rPr>
        <w:t xml:space="preserve"> could </w:t>
      </w:r>
      <w:r w:rsidR="003D3E63" w:rsidRPr="00774DC5">
        <w:rPr>
          <w:rFonts w:ascii="Times New Roman" w:hAnsi="Times New Roman" w:cs="Times New Roman"/>
          <w:sz w:val="24"/>
          <w:szCs w:val="24"/>
        </w:rPr>
        <w:t xml:space="preserve">profess </w:t>
      </w:r>
      <w:r w:rsidR="00285578" w:rsidRPr="00774DC5">
        <w:rPr>
          <w:rFonts w:ascii="Times New Roman" w:hAnsi="Times New Roman" w:cs="Times New Roman"/>
          <w:sz w:val="24"/>
          <w:szCs w:val="24"/>
        </w:rPr>
        <w:t>technical and professional assistance and guidance to cashew suppliers on available</w:t>
      </w:r>
      <w:r w:rsidR="009579CD" w:rsidRPr="00774DC5">
        <w:rPr>
          <w:rFonts w:ascii="Times New Roman" w:hAnsi="Times New Roman" w:cs="Times New Roman"/>
          <w:sz w:val="24"/>
          <w:szCs w:val="24"/>
        </w:rPr>
        <w:t xml:space="preserve"> alternatives to surmount PHL, especially the provision of complementary measures and skills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&lt;EndNote&gt;&lt;Cite&gt;&lt;Author&gt;Affognon&lt;/Author&gt;&lt;Year&gt;2015&lt;/Year&gt;&lt;RecNum&gt;2599&lt;/RecNum&gt;&lt;DisplayText&gt;(Affognon et al. 2015)&lt;/DisplayText&gt;&lt;record&gt;&lt;rec-number&gt;2599&lt;/rec-number&gt;&lt;foreign-keys&gt;&lt;key app="EN" db-id="50wxdpzd9vd5r7e9t5b595djrfpttrxw9avp"&gt;2599&lt;/key&gt;&lt;/foreign-keys&gt;&lt;ref-type name="Journal Article"&gt;17&lt;/ref-type&gt;&lt;contributors&gt;&lt;authors&gt;&lt;author&gt;Affognon, Hippolyte&lt;/author&gt;&lt;author&gt;Mutungi, Christopher&lt;/author&gt;&lt;author&gt;Sanginga, Pascal&lt;/author&gt;&lt;author&gt;Borgemeister, Christian&lt;/author&gt;&lt;/authors&gt;&lt;/contributors&gt;&lt;titles&gt;&lt;title&gt;Unpacking postharvest losses in sub-Saharan Africa: a meta-analysis&lt;/title&gt;&lt;secondary-title&gt;World Development&lt;/secondary-title&gt;&lt;/titles&gt;&lt;periodical&gt;&lt;full-title&gt;World Development&lt;/full-title&gt;&lt;/periodical&gt;&lt;pages&gt;49-68&lt;/pages&gt;&lt;volume&gt;66&lt;/volume&gt;&lt;dates&gt;&lt;year&gt;2015&lt;/year&gt;&lt;/dates&gt;&lt;isbn&gt;0305-750X&lt;/isbn&gt;&lt;urls&gt;&lt;/urls&gt;&lt;/record&gt;&lt;/Cite&gt;&lt;/EndNote&gt;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5" w:tooltip="Affognon, 2015 #2599" w:history="1">
        <w:r w:rsidR="00797AEE" w:rsidRPr="00774DC5">
          <w:rPr>
            <w:rFonts w:ascii="Times New Roman" w:hAnsi="Times New Roman" w:cs="Times New Roman"/>
            <w:noProof/>
            <w:sz w:val="24"/>
            <w:szCs w:val="24"/>
          </w:rPr>
          <w:t>Affognon et al. 2015</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9579CD" w:rsidRPr="00774DC5">
        <w:rPr>
          <w:rFonts w:ascii="Times New Roman" w:hAnsi="Times New Roman" w:cs="Times New Roman"/>
          <w:sz w:val="24"/>
          <w:szCs w:val="24"/>
        </w:rPr>
        <w:t xml:space="preserve">. </w:t>
      </w:r>
    </w:p>
    <w:p w14:paraId="2D141408" w14:textId="0BED8C9B" w:rsidR="00EC77CF" w:rsidRPr="00774DC5" w:rsidRDefault="0087643A" w:rsidP="00774DC5">
      <w:p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774DC5">
        <w:rPr>
          <w:rFonts w:ascii="Times New Roman" w:hAnsi="Times New Roman" w:cs="Times New Roman"/>
          <w:b/>
          <w:i/>
          <w:color w:val="000000" w:themeColor="text1"/>
          <w:sz w:val="24"/>
          <w:szCs w:val="24"/>
        </w:rPr>
        <w:t>2.3.7 Lack/Insufficient  commitment and trust among cashew suppliers/e</w:t>
      </w:r>
      <w:r w:rsidR="006B3D2E" w:rsidRPr="00774DC5">
        <w:rPr>
          <w:rFonts w:ascii="Times New Roman" w:hAnsi="Times New Roman" w:cs="Times New Roman"/>
          <w:b/>
          <w:i/>
          <w:color w:val="000000" w:themeColor="text1"/>
          <w:sz w:val="24"/>
          <w:szCs w:val="24"/>
        </w:rPr>
        <w:t>nterprise and industry actors’</w:t>
      </w:r>
      <w:r w:rsidRPr="00774DC5">
        <w:rPr>
          <w:rFonts w:ascii="Times New Roman" w:hAnsi="Times New Roman" w:cs="Times New Roman"/>
          <w:b/>
          <w:i/>
          <w:color w:val="000000" w:themeColor="text1"/>
          <w:sz w:val="24"/>
          <w:szCs w:val="24"/>
        </w:rPr>
        <w:t xml:space="preserve"> </w:t>
      </w:r>
      <w:r w:rsidRPr="00774DC5">
        <w:rPr>
          <w:rFonts w:ascii="Times New Roman" w:hAnsi="Times New Roman" w:cs="Times New Roman"/>
          <w:b/>
          <w:i/>
          <w:sz w:val="24"/>
          <w:szCs w:val="24"/>
        </w:rPr>
        <w:t>D</w:t>
      </w:r>
      <w:r w:rsidRPr="00774DC5">
        <w:rPr>
          <w:rFonts w:ascii="Times New Roman" w:hAnsi="Times New Roman" w:cs="Times New Roman"/>
          <w:b/>
          <w:i/>
          <w:sz w:val="24"/>
          <w:szCs w:val="24"/>
          <w:vertAlign w:val="subscript"/>
        </w:rPr>
        <w:t>12</w:t>
      </w:r>
      <w:r w:rsidRPr="00774DC5">
        <w:rPr>
          <w:rFonts w:ascii="Times New Roman" w:hAnsi="Times New Roman" w:cs="Times New Roman"/>
          <w:b/>
          <w:i/>
          <w:color w:val="000000" w:themeColor="text1"/>
          <w:sz w:val="24"/>
          <w:szCs w:val="24"/>
        </w:rPr>
        <w:t xml:space="preserve">: </w:t>
      </w:r>
      <w:r w:rsidR="00594A6F" w:rsidRPr="00774DC5">
        <w:rPr>
          <w:rFonts w:ascii="Times New Roman" w:hAnsi="Times New Roman" w:cs="Times New Roman"/>
          <w:sz w:val="24"/>
          <w:szCs w:val="24"/>
        </w:rPr>
        <w:t xml:space="preserve">Low degree </w:t>
      </w:r>
      <w:r w:rsidR="00EE32D7" w:rsidRPr="00774DC5">
        <w:rPr>
          <w:rFonts w:ascii="Times New Roman" w:hAnsi="Times New Roman" w:cs="Times New Roman"/>
          <w:sz w:val="24"/>
          <w:szCs w:val="24"/>
        </w:rPr>
        <w:t xml:space="preserve">of </w:t>
      </w:r>
      <w:r w:rsidR="00594A6F" w:rsidRPr="00774DC5">
        <w:rPr>
          <w:rFonts w:ascii="Times New Roman" w:hAnsi="Times New Roman" w:cs="Times New Roman"/>
          <w:sz w:val="24"/>
          <w:szCs w:val="24"/>
        </w:rPr>
        <w:t xml:space="preserve">trust and </w:t>
      </w:r>
      <w:r w:rsidR="00EE32D7" w:rsidRPr="00774DC5">
        <w:rPr>
          <w:rFonts w:ascii="Times New Roman" w:hAnsi="Times New Roman" w:cs="Times New Roman"/>
          <w:sz w:val="24"/>
          <w:szCs w:val="24"/>
        </w:rPr>
        <w:t>commitment</w:t>
      </w:r>
      <w:r w:rsidR="00CA188C" w:rsidRPr="00774DC5">
        <w:rPr>
          <w:rFonts w:ascii="Times New Roman" w:hAnsi="Times New Roman" w:cs="Times New Roman"/>
          <w:sz w:val="24"/>
          <w:szCs w:val="24"/>
        </w:rPr>
        <w:t xml:space="preserve"> in RCNs supply relation is</w:t>
      </w:r>
      <w:r w:rsidR="00742D2B" w:rsidRPr="00774DC5">
        <w:rPr>
          <w:rFonts w:ascii="Times New Roman" w:hAnsi="Times New Roman" w:cs="Times New Roman"/>
          <w:sz w:val="24"/>
          <w:szCs w:val="24"/>
        </w:rPr>
        <w:t xml:space="preserve"> a </w:t>
      </w:r>
      <w:r w:rsidR="00CC1913" w:rsidRPr="00774DC5">
        <w:rPr>
          <w:rFonts w:ascii="Times New Roman" w:hAnsi="Times New Roman" w:cs="Times New Roman"/>
          <w:sz w:val="24"/>
          <w:szCs w:val="24"/>
        </w:rPr>
        <w:t>pivotal</w:t>
      </w:r>
      <w:r w:rsidR="00742D2B" w:rsidRPr="00774DC5">
        <w:rPr>
          <w:rFonts w:ascii="Times New Roman" w:hAnsi="Times New Roman" w:cs="Times New Roman"/>
          <w:sz w:val="24"/>
          <w:szCs w:val="24"/>
        </w:rPr>
        <w:t xml:space="preserve"> impediment </w:t>
      </w:r>
      <w:r w:rsidR="0033314A" w:rsidRPr="00774DC5">
        <w:rPr>
          <w:rFonts w:ascii="Times New Roman" w:hAnsi="Times New Roman" w:cs="Times New Roman"/>
          <w:sz w:val="24"/>
          <w:szCs w:val="24"/>
        </w:rPr>
        <w:t>to</w:t>
      </w:r>
      <w:r w:rsidR="00BA51DB" w:rsidRPr="00774DC5">
        <w:rPr>
          <w:rFonts w:ascii="Times New Roman" w:hAnsi="Times New Roman" w:cs="Times New Roman"/>
          <w:sz w:val="24"/>
          <w:szCs w:val="24"/>
        </w:rPr>
        <w:t xml:space="preserve"> the </w:t>
      </w:r>
      <w:r w:rsidR="00742D2B" w:rsidRPr="00774DC5">
        <w:rPr>
          <w:rFonts w:ascii="Times New Roman" w:hAnsi="Times New Roman" w:cs="Times New Roman"/>
          <w:sz w:val="24"/>
          <w:szCs w:val="24"/>
        </w:rPr>
        <w:t xml:space="preserve">implementation </w:t>
      </w:r>
      <w:r w:rsidR="00BA51DB" w:rsidRPr="00774DC5">
        <w:rPr>
          <w:rFonts w:ascii="Times New Roman" w:hAnsi="Times New Roman" w:cs="Times New Roman"/>
          <w:sz w:val="24"/>
          <w:szCs w:val="24"/>
        </w:rPr>
        <w:t xml:space="preserve">of measures to overcome PHL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&lt;EndNote&gt;&lt;Cite&gt;&lt;Author&gt;Honfoga&lt;/Author&gt;&lt;Year&gt;2016&lt;/Year&gt;&lt;RecNum&gt;2639&lt;/RecNum&gt;&lt;DisplayText&gt;(Honfoga et al. 2016)&lt;/DisplayText&gt;&lt;record&gt;&lt;rec-number&gt;2639&lt;/rec-number&gt;&lt;foreign-keys&gt;&lt;key app="EN" db-id="50wxdpzd9vd5r7e9t5b595djrfpttrxw9avp"&gt;2639&lt;/key&gt;&lt;/foreign-keys&gt;&lt;ref-type name="Journal Article"&gt;17&lt;/ref-type&gt;&lt;contributors&gt;&lt;authors&gt;&lt;author&gt;Honfoga, BG&lt;/author&gt;&lt;author&gt;Dossou, J&lt;/author&gt;&lt;author&gt;Agboton, SM&lt;/author&gt;&lt;author&gt;Sommer, H&lt;/author&gt;&lt;author&gt;Wallace, S&lt;/author&gt;&lt;/authors&gt;&lt;/contributors&gt;&lt;titles&gt;&lt;title&gt;Determinants of cashew growers’ participation in a joint contract farming-and-processing investment project in Benin&lt;/title&gt;&lt;secondary-title&gt;J. Exp. Agric. Int. Am. J. Exp. Agric.&lt;/secondary-title&gt;&lt;/titles&gt;&lt;periodical&gt;&lt;full-title&gt;J. Exp. Agric. Int. Am. J. Exp. Agric.&lt;/full-title&gt;&lt;/periodical&gt;&lt;pages&gt;1-15&lt;/pages&gt;&lt;volume&gt;14&lt;/volume&gt;&lt;dates&gt;&lt;year&gt;2016&lt;/year&gt;&lt;/dates&gt;&lt;urls&gt;&lt;/urls&gt;&lt;/record&gt;&lt;/Cite&gt;&lt;/EndNote&gt;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63" w:tooltip="Honfoga, 2016 #4" w:history="1">
        <w:r w:rsidR="00797AEE" w:rsidRPr="00774DC5">
          <w:rPr>
            <w:rFonts w:ascii="Times New Roman" w:hAnsi="Times New Roman" w:cs="Times New Roman"/>
            <w:noProof/>
            <w:sz w:val="24"/>
            <w:szCs w:val="24"/>
          </w:rPr>
          <w:t>Honfoga et al. 2016</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CA188C" w:rsidRPr="00774DC5">
        <w:rPr>
          <w:rFonts w:ascii="Times New Roman" w:hAnsi="Times New Roman" w:cs="Times New Roman"/>
          <w:sz w:val="24"/>
          <w:szCs w:val="24"/>
        </w:rPr>
        <w:t>. Previous studies suggested</w:t>
      </w:r>
      <w:r w:rsidR="00E71D96" w:rsidRPr="00774DC5">
        <w:rPr>
          <w:rFonts w:ascii="Times New Roman" w:hAnsi="Times New Roman" w:cs="Times New Roman"/>
          <w:sz w:val="24"/>
          <w:szCs w:val="24"/>
        </w:rPr>
        <w:t xml:space="preserve"> that</w:t>
      </w:r>
      <w:r w:rsidR="00CA188C" w:rsidRPr="00774DC5">
        <w:rPr>
          <w:rFonts w:ascii="Times New Roman" w:hAnsi="Times New Roman" w:cs="Times New Roman"/>
          <w:sz w:val="24"/>
          <w:szCs w:val="24"/>
        </w:rPr>
        <w:t xml:space="preserve"> the level of commitment RCNs</w:t>
      </w:r>
      <w:r w:rsidR="002371CB" w:rsidRPr="00774DC5">
        <w:rPr>
          <w:rFonts w:ascii="Times New Roman" w:hAnsi="Times New Roman" w:cs="Times New Roman"/>
          <w:sz w:val="24"/>
          <w:szCs w:val="24"/>
        </w:rPr>
        <w:t xml:space="preserve"> suppliers </w:t>
      </w:r>
      <w:r w:rsidR="000833FF" w:rsidRPr="00774DC5">
        <w:rPr>
          <w:rFonts w:ascii="Times New Roman" w:hAnsi="Times New Roman" w:cs="Times New Roman"/>
          <w:sz w:val="24"/>
          <w:szCs w:val="24"/>
        </w:rPr>
        <w:t>demonstrate</w:t>
      </w:r>
      <w:r w:rsidR="00446020" w:rsidRPr="00774DC5">
        <w:rPr>
          <w:rFonts w:ascii="Times New Roman" w:hAnsi="Times New Roman" w:cs="Times New Roman"/>
          <w:sz w:val="24"/>
          <w:szCs w:val="24"/>
        </w:rPr>
        <w:t>s</w:t>
      </w:r>
      <w:r w:rsidR="00942848" w:rsidRPr="00774DC5">
        <w:rPr>
          <w:rFonts w:ascii="Times New Roman" w:hAnsi="Times New Roman" w:cs="Times New Roman"/>
          <w:sz w:val="24"/>
          <w:szCs w:val="24"/>
        </w:rPr>
        <w:t xml:space="preserve"> </w:t>
      </w:r>
      <w:r w:rsidR="000833FF" w:rsidRPr="00774DC5">
        <w:rPr>
          <w:rFonts w:ascii="Times New Roman" w:hAnsi="Times New Roman" w:cs="Times New Roman"/>
          <w:sz w:val="24"/>
          <w:szCs w:val="24"/>
        </w:rPr>
        <w:t>is critical</w:t>
      </w:r>
      <w:r w:rsidR="00CA188C" w:rsidRPr="00774DC5">
        <w:rPr>
          <w:rFonts w:ascii="Times New Roman" w:hAnsi="Times New Roman" w:cs="Times New Roman"/>
          <w:sz w:val="24"/>
          <w:szCs w:val="24"/>
        </w:rPr>
        <w:t xml:space="preserve"> for</w:t>
      </w:r>
      <w:r w:rsidR="00EE1B04" w:rsidRPr="00774DC5">
        <w:rPr>
          <w:rFonts w:ascii="Times New Roman" w:hAnsi="Times New Roman" w:cs="Times New Roman"/>
          <w:sz w:val="24"/>
          <w:szCs w:val="24"/>
        </w:rPr>
        <w:t xml:space="preserve"> implementing </w:t>
      </w:r>
      <w:r w:rsidR="00CA188C" w:rsidRPr="00774DC5">
        <w:rPr>
          <w:rFonts w:ascii="Times New Roman" w:hAnsi="Times New Roman" w:cs="Times New Roman"/>
          <w:sz w:val="24"/>
          <w:szCs w:val="24"/>
        </w:rPr>
        <w:t xml:space="preserve"> innovative practices to address PHL</w:t>
      </w:r>
      <w:r w:rsidR="00EE1B04" w:rsidRPr="00774DC5">
        <w:rPr>
          <w:rFonts w:ascii="Times New Roman" w:hAnsi="Times New Roman" w:cs="Times New Roman"/>
          <w:sz w:val="24"/>
          <w:szCs w:val="24"/>
        </w:rPr>
        <w:t xml:space="preserve"> </w:t>
      </w:r>
      <w:r w:rsidR="006F3677" w:rsidRPr="00774DC5">
        <w:rPr>
          <w:rFonts w:ascii="Times New Roman" w:hAnsi="Times New Roman" w:cs="Times New Roman"/>
          <w:sz w:val="24"/>
          <w:szCs w:val="24"/>
        </w:rPr>
        <w:fldChar w:fldCharType="begin">
          <w:fldData xml:space="preserve">PEVuZE5vdGU+PENpdGU+PEF1dGhvcj5BZ3llbWFuZzwvQXV0aG9yPjxZZWFyPjIwMTY8L1llYXI+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</w:fldData>
        </w:fldChar>
      </w:r>
      <w:r w:rsidR="002C77CD">
        <w:rPr>
          <w:rFonts w:ascii="Times New Roman" w:hAnsi="Times New Roman" w:cs="Times New Roman"/>
          <w:sz w:val="24"/>
          <w:szCs w:val="24"/>
        </w:rPr>
        <w:instrText xml:space="preserve"> ADDIN EN.CITE </w:instrText>
      </w:r>
      <w:r w:rsidR="002C77CD">
        <w:rPr>
          <w:rFonts w:ascii="Times New Roman" w:hAnsi="Times New Roman" w:cs="Times New Roman"/>
          <w:sz w:val="24"/>
          <w:szCs w:val="24"/>
        </w:rPr>
        <w:fldChar w:fldCharType="begin">
          <w:fldData xml:space="preserve">PEVuZE5vdGU+PENpdGU+PEF1dGhvcj5BZ3llbWFuZzwvQXV0aG9yPjxZZWFyPjIwMTY8L1llYXI+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</w:fldData>
        </w:fldChar>
      </w:r>
      <w:r w:rsidR="002C77CD">
        <w:rPr>
          <w:rFonts w:ascii="Times New Roman" w:hAnsi="Times New Roman" w:cs="Times New Roman"/>
          <w:sz w:val="24"/>
          <w:szCs w:val="24"/>
        </w:rPr>
        <w:instrText xml:space="preserve"> ADDIN EN.CITE.DATA </w:instrText>
      </w:r>
      <w:r w:rsidR="002C77CD">
        <w:rPr>
          <w:rFonts w:ascii="Times New Roman" w:hAnsi="Times New Roman" w:cs="Times New Roman"/>
          <w:sz w:val="24"/>
          <w:szCs w:val="24"/>
        </w:rPr>
      </w:r>
      <w:r w:rsidR="002C77CD">
        <w:rPr>
          <w:rFonts w:ascii="Times New Roman" w:hAnsi="Times New Roman" w:cs="Times New Roman"/>
          <w:sz w:val="24"/>
          <w:szCs w:val="24"/>
        </w:rPr>
        <w:fldChar w:fldCharType="end"/>
      </w:r>
      <w:r w:rsidR="006F3677" w:rsidRPr="00774DC5">
        <w:rPr>
          <w:rFonts w:ascii="Times New Roman" w:hAnsi="Times New Roman" w:cs="Times New Roman"/>
          <w:sz w:val="24"/>
          <w:szCs w:val="24"/>
        </w:rPr>
      </w:r>
      <w:r w:rsidR="006F3677" w:rsidRPr="00774DC5">
        <w:rPr>
          <w:rFonts w:ascii="Times New Roman" w:hAnsi="Times New Roman" w:cs="Times New Roman"/>
          <w:sz w:val="24"/>
          <w:szCs w:val="24"/>
        </w:rPr>
        <w:fldChar w:fldCharType="separate"/>
      </w:r>
      <w:r w:rsidR="002C77CD">
        <w:rPr>
          <w:rFonts w:ascii="Times New Roman" w:hAnsi="Times New Roman" w:cs="Times New Roman"/>
          <w:noProof/>
          <w:sz w:val="24"/>
          <w:szCs w:val="24"/>
        </w:rPr>
        <w:t>(</w:t>
      </w:r>
      <w:hyperlink w:anchor="_ENREF_8" w:tooltip="Agyemang, 2016 #6" w:history="1">
        <w:r w:rsidR="00797AEE">
          <w:rPr>
            <w:rFonts w:ascii="Times New Roman" w:hAnsi="Times New Roman" w:cs="Times New Roman"/>
            <w:noProof/>
            <w:sz w:val="24"/>
            <w:szCs w:val="24"/>
          </w:rPr>
          <w:t>Agyemang et al. 2016</w:t>
        </w:r>
      </w:hyperlink>
      <w:r w:rsidR="002C77CD">
        <w:rPr>
          <w:rFonts w:ascii="Times New Roman" w:hAnsi="Times New Roman" w:cs="Times New Roman"/>
          <w:noProof/>
          <w:sz w:val="24"/>
          <w:szCs w:val="24"/>
        </w:rPr>
        <w:t xml:space="preserve">; </w:t>
      </w:r>
      <w:hyperlink w:anchor="_ENREF_116" w:tooltip="Richter, 2016 #2570" w:history="1">
        <w:r w:rsidR="00797AEE">
          <w:rPr>
            <w:rFonts w:ascii="Times New Roman" w:hAnsi="Times New Roman" w:cs="Times New Roman"/>
            <w:noProof/>
            <w:sz w:val="24"/>
            <w:szCs w:val="24"/>
          </w:rPr>
          <w:t>Richter and Bokelmann 2016</w:t>
        </w:r>
      </w:hyperlink>
      <w:r w:rsidR="002C77CD">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522428" w:rsidRPr="00774DC5">
        <w:rPr>
          <w:rFonts w:ascii="Times New Roman" w:hAnsi="Times New Roman" w:cs="Times New Roman"/>
          <w:sz w:val="24"/>
          <w:szCs w:val="24"/>
        </w:rPr>
        <w:t xml:space="preserve">. </w:t>
      </w:r>
      <w:r w:rsidR="000F512C" w:rsidRPr="00774DC5">
        <w:rPr>
          <w:rFonts w:ascii="Times New Roman" w:hAnsi="Times New Roman" w:cs="Times New Roman"/>
          <w:sz w:val="24"/>
          <w:szCs w:val="24"/>
        </w:rPr>
        <w:t xml:space="preserve">Cashew supplier’s commitment </w:t>
      </w:r>
      <w:r w:rsidR="001E7497" w:rsidRPr="00774DC5">
        <w:rPr>
          <w:rFonts w:ascii="Times New Roman" w:hAnsi="Times New Roman" w:cs="Times New Roman"/>
          <w:sz w:val="24"/>
          <w:szCs w:val="24"/>
        </w:rPr>
        <w:t xml:space="preserve">in supplier relation </w:t>
      </w:r>
      <w:r w:rsidR="000F512C" w:rsidRPr="00774DC5">
        <w:rPr>
          <w:rFonts w:ascii="Times New Roman" w:hAnsi="Times New Roman" w:cs="Times New Roman"/>
          <w:sz w:val="24"/>
          <w:szCs w:val="24"/>
        </w:rPr>
        <w:t>is usually ob</w:t>
      </w:r>
      <w:r w:rsidR="0033314A" w:rsidRPr="00774DC5">
        <w:rPr>
          <w:rFonts w:ascii="Times New Roman" w:hAnsi="Times New Roman" w:cs="Times New Roman"/>
          <w:sz w:val="24"/>
          <w:szCs w:val="24"/>
        </w:rPr>
        <w:t xml:space="preserve">structed by </w:t>
      </w:r>
      <w:r w:rsidR="00102185" w:rsidRPr="00774DC5">
        <w:rPr>
          <w:rFonts w:ascii="Times New Roman" w:hAnsi="Times New Roman" w:cs="Times New Roman"/>
          <w:sz w:val="24"/>
          <w:szCs w:val="24"/>
        </w:rPr>
        <w:t xml:space="preserve">a </w:t>
      </w:r>
      <w:r w:rsidR="0033314A" w:rsidRPr="00774DC5">
        <w:rPr>
          <w:rFonts w:ascii="Times New Roman" w:hAnsi="Times New Roman" w:cs="Times New Roman"/>
          <w:sz w:val="24"/>
          <w:szCs w:val="24"/>
        </w:rPr>
        <w:t>lack of trust</w:t>
      </w:r>
      <w:r w:rsidR="000F512C" w:rsidRPr="00774DC5">
        <w:rPr>
          <w:rFonts w:ascii="Times New Roman" w:hAnsi="Times New Roman" w:cs="Times New Roman"/>
          <w:sz w:val="24"/>
          <w:szCs w:val="24"/>
        </w:rPr>
        <w:t>, which often ensue</w:t>
      </w:r>
      <w:r w:rsidR="00CC1913" w:rsidRPr="00774DC5">
        <w:rPr>
          <w:rFonts w:ascii="Times New Roman" w:hAnsi="Times New Roman" w:cs="Times New Roman"/>
          <w:sz w:val="24"/>
          <w:szCs w:val="24"/>
        </w:rPr>
        <w:t>s</w:t>
      </w:r>
      <w:r w:rsidR="00E71D96" w:rsidRPr="00774DC5">
        <w:rPr>
          <w:rFonts w:ascii="Times New Roman" w:hAnsi="Times New Roman" w:cs="Times New Roman"/>
          <w:sz w:val="24"/>
          <w:szCs w:val="24"/>
        </w:rPr>
        <w:t xml:space="preserve"> between  suppliers and  RCNs </w:t>
      </w:r>
      <w:r w:rsidR="00273197" w:rsidRPr="00774DC5">
        <w:rPr>
          <w:rFonts w:ascii="Times New Roman" w:hAnsi="Times New Roman" w:cs="Times New Roman"/>
          <w:sz w:val="24"/>
          <w:szCs w:val="24"/>
        </w:rPr>
        <w:t xml:space="preserve">buyers </w:t>
      </w:r>
      <w:r w:rsidR="006F3677" w:rsidRPr="00774DC5">
        <w:rPr>
          <w:rFonts w:ascii="Times New Roman" w:hAnsi="Times New Roman" w:cs="Times New Roman"/>
          <w:color w:val="000000" w:themeColor="text1"/>
          <w:sz w:val="24"/>
          <w:szCs w:val="24"/>
        </w:rPr>
        <w:fldChar w:fldCharType="begin"/>
      </w:r>
      <w:r w:rsidR="00D540A3" w:rsidRPr="00774DC5">
        <w:rPr>
          <w:rFonts w:ascii="Times New Roman" w:hAnsi="Times New Roman" w:cs="Times New Roman"/>
          <w:color w:val="000000" w:themeColor="text1"/>
          <w:sz w:val="24"/>
          <w:szCs w:val="24"/>
        </w:rPr>
        <w:instrText xml:space="preserve"> ADDIN EN.CITE &lt;EndNote&gt;&lt;Cite&gt;&lt;Author&gt;Honfoga&lt;/Author&gt;&lt;Year&gt;2016&lt;/Year&gt;&lt;RecNum&gt;2639&lt;/RecNum&gt;&lt;DisplayText&gt;(Honfoga et al. 2016)&lt;/DisplayText&gt;&lt;record&gt;&lt;rec-number&gt;2639&lt;/rec-number&gt;&lt;foreign-keys&gt;&lt;key app="EN" db-id="50wxdpzd9vd5r7e9t5b595djrfpttrxw9avp"&gt;2639&lt;/key&gt;&lt;/foreign-keys&gt;&lt;ref-type name="Journal Article"&gt;17&lt;/ref-type&gt;&lt;contributors&gt;&lt;authors&gt;&lt;author&gt;Honfoga, BG&lt;/author&gt;&lt;author&gt;Dossou, J&lt;/author&gt;&lt;author&gt;Agboton, SM&lt;/author&gt;&lt;author&gt;Sommer, H&lt;/author&gt;&lt;author&gt;Wallace, S&lt;/author&gt;&lt;/authors&gt;&lt;/contributors&gt;&lt;titles&gt;&lt;title&gt;Determinants of cashew growers’ participation in a joint contract farming-and-processing investment project in Benin&lt;/title&gt;&lt;secondary-title&gt;J. Exp. Agric. Int. Am. J. Exp. Agric.&lt;/secondary-title&gt;&lt;/titles&gt;&lt;periodical&gt;&lt;full-title&gt;J. Exp. Agric. Int. Am. J. Exp. Agric.&lt;/full-title&gt;&lt;/periodical&gt;&lt;pages&gt;1-15&lt;/pages&gt;&lt;volume&gt;14&lt;/volume&gt;&lt;dates&gt;&lt;year&gt;2016&lt;/year&gt;&lt;/dates&gt;&lt;urls&gt;&lt;/urls&gt;&lt;/record&gt;&lt;/Cite&gt;&lt;/EndNote&gt;</w:instrText>
      </w:r>
      <w:r w:rsidR="006F3677"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63" w:tooltip="Honfoga, 2016 #4" w:history="1">
        <w:r w:rsidR="00797AEE" w:rsidRPr="00774DC5">
          <w:rPr>
            <w:rFonts w:ascii="Times New Roman" w:hAnsi="Times New Roman" w:cs="Times New Roman"/>
            <w:noProof/>
            <w:color w:val="000000" w:themeColor="text1"/>
            <w:sz w:val="24"/>
            <w:szCs w:val="24"/>
          </w:rPr>
          <w:t>Honfoga et al. 2016</w:t>
        </w:r>
      </w:hyperlink>
      <w:r w:rsidR="00D540A3" w:rsidRPr="00774DC5">
        <w:rPr>
          <w:rFonts w:ascii="Times New Roman" w:hAnsi="Times New Roman" w:cs="Times New Roman"/>
          <w:noProof/>
          <w:color w:val="000000" w:themeColor="text1"/>
          <w:sz w:val="24"/>
          <w:szCs w:val="24"/>
        </w:rPr>
        <w:t>)</w:t>
      </w:r>
      <w:r w:rsidR="006F3677" w:rsidRPr="00774DC5">
        <w:rPr>
          <w:rFonts w:ascii="Times New Roman" w:hAnsi="Times New Roman" w:cs="Times New Roman"/>
          <w:color w:val="000000" w:themeColor="text1"/>
          <w:sz w:val="24"/>
          <w:szCs w:val="24"/>
        </w:rPr>
        <w:fldChar w:fldCharType="end"/>
      </w:r>
      <w:r w:rsidR="00273197" w:rsidRPr="00774DC5">
        <w:rPr>
          <w:rFonts w:ascii="Times New Roman" w:hAnsi="Times New Roman" w:cs="Times New Roman"/>
          <w:color w:val="000000" w:themeColor="text1"/>
          <w:sz w:val="24"/>
          <w:szCs w:val="24"/>
        </w:rPr>
        <w:t xml:space="preserve">. </w:t>
      </w:r>
      <w:r w:rsidR="00B7571E" w:rsidRPr="00774DC5">
        <w:rPr>
          <w:rFonts w:ascii="Times New Roman" w:hAnsi="Times New Roman" w:cs="Times New Roman"/>
          <w:color w:val="000000" w:themeColor="text1"/>
          <w:sz w:val="24"/>
          <w:szCs w:val="24"/>
          <w:lang w:val="en-GB"/>
        </w:rPr>
        <w:t>Table 2</w:t>
      </w:r>
      <w:r w:rsidR="00EC77CF" w:rsidRPr="00774DC5">
        <w:rPr>
          <w:rFonts w:ascii="Times New Roman" w:hAnsi="Times New Roman" w:cs="Times New Roman"/>
          <w:color w:val="000000" w:themeColor="text1"/>
          <w:sz w:val="24"/>
          <w:szCs w:val="24"/>
          <w:lang w:val="en-GB"/>
        </w:rPr>
        <w:t xml:space="preserve"> shows the </w:t>
      </w:r>
      <w:r w:rsidR="00B7571E" w:rsidRPr="00774DC5">
        <w:rPr>
          <w:rFonts w:ascii="Times New Roman" w:hAnsi="Times New Roman" w:cs="Times New Roman"/>
          <w:color w:val="000000" w:themeColor="text1"/>
          <w:sz w:val="24"/>
          <w:szCs w:val="24"/>
          <w:lang w:val="en-GB"/>
        </w:rPr>
        <w:t xml:space="preserve">categorization of identified tangible and intangible resources drivers of PHL in the RCNs supply network. </w:t>
      </w:r>
    </w:p>
    <w:p w14:paraId="61D02357" w14:textId="08E8BA11" w:rsidR="00583BA7" w:rsidRPr="00774DC5" w:rsidRDefault="00583BA7" w:rsidP="00774DC5">
      <w:pPr>
        <w:autoSpaceDE w:val="0"/>
        <w:autoSpaceDN w:val="0"/>
        <w:adjustRightInd w:val="0"/>
        <w:spacing w:after="0" w:line="360" w:lineRule="auto"/>
        <w:jc w:val="both"/>
        <w:rPr>
          <w:rFonts w:ascii="Times New Roman" w:hAnsi="Times New Roman" w:cs="Times New Roman"/>
          <w:color w:val="000000" w:themeColor="text1"/>
          <w:sz w:val="24"/>
          <w:szCs w:val="24"/>
          <w:lang w:val="en-GB"/>
        </w:rPr>
      </w:pPr>
    </w:p>
    <w:p w14:paraId="4A2D8652" w14:textId="77777777" w:rsidR="00583BA7" w:rsidRPr="00774DC5" w:rsidRDefault="00583BA7" w:rsidP="00774DC5">
      <w:pPr>
        <w:spacing w:line="360" w:lineRule="auto"/>
        <w:jc w:val="both"/>
        <w:rPr>
          <w:rFonts w:ascii="Times New Roman" w:hAnsi="Times New Roman" w:cs="Times New Roman"/>
          <w:b/>
          <w:sz w:val="24"/>
          <w:szCs w:val="24"/>
        </w:rPr>
      </w:pPr>
      <w:r w:rsidRPr="00774DC5">
        <w:rPr>
          <w:rFonts w:ascii="Times New Roman" w:hAnsi="Times New Roman" w:cs="Times New Roman"/>
          <w:b/>
          <w:sz w:val="24"/>
          <w:szCs w:val="24"/>
        </w:rPr>
        <w:t xml:space="preserve">Table 2 </w:t>
      </w:r>
      <w:r w:rsidRPr="00774DC5">
        <w:rPr>
          <w:rFonts w:ascii="Times New Roman" w:hAnsi="Times New Roman" w:cs="Times New Roman"/>
          <w:sz w:val="24"/>
          <w:szCs w:val="24"/>
        </w:rPr>
        <w:t xml:space="preserve">Segmentation of drivers of PHL based on </w:t>
      </w:r>
      <w:proofErr w:type="gramStart"/>
      <w:r w:rsidRPr="00774DC5">
        <w:rPr>
          <w:rFonts w:ascii="Times New Roman" w:hAnsi="Times New Roman" w:cs="Times New Roman"/>
          <w:sz w:val="24"/>
          <w:szCs w:val="24"/>
        </w:rPr>
        <w:t>resources based</w:t>
      </w:r>
      <w:proofErr w:type="gramEnd"/>
      <w:r w:rsidRPr="00774DC5">
        <w:rPr>
          <w:rFonts w:ascii="Times New Roman" w:hAnsi="Times New Roman" w:cs="Times New Roman"/>
          <w:sz w:val="24"/>
          <w:szCs w:val="24"/>
        </w:rPr>
        <w:t xml:space="preserve"> view</w:t>
      </w:r>
    </w:p>
    <w:tbl>
      <w:tblPr>
        <w:tblStyle w:val="ListTable6Colorful4"/>
        <w:tblW w:w="9849" w:type="dxa"/>
        <w:tblLook w:val="04A0" w:firstRow="1" w:lastRow="0" w:firstColumn="1" w:lastColumn="0" w:noHBand="0" w:noVBand="1"/>
      </w:tblPr>
      <w:tblGrid>
        <w:gridCol w:w="1234"/>
        <w:gridCol w:w="761"/>
        <w:gridCol w:w="4183"/>
        <w:gridCol w:w="3671"/>
      </w:tblGrid>
      <w:tr w:rsidR="00583BA7" w:rsidRPr="001136D1" w14:paraId="7D922273" w14:textId="77777777" w:rsidTr="00797AEE">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val="restart"/>
            <w:tcBorders>
              <w:top w:val="single" w:sz="4" w:space="0" w:color="000000" w:themeColor="text1"/>
              <w:bottom w:val="single" w:sz="4" w:space="0" w:color="auto"/>
            </w:tcBorders>
            <w:hideMark/>
          </w:tcPr>
          <w:p w14:paraId="4F86DEE4" w14:textId="77777777" w:rsidR="00583BA7" w:rsidRPr="006A0A88" w:rsidRDefault="00583BA7" w:rsidP="00583BA7">
            <w:pPr>
              <w:spacing w:line="360" w:lineRule="auto"/>
              <w:jc w:val="both"/>
              <w:rPr>
                <w:rFonts w:ascii="Times New Roman" w:hAnsi="Times New Roman" w:cs="Times New Roman"/>
                <w:b w:val="0"/>
                <w:color w:val="000000"/>
                <w:sz w:val="20"/>
                <w:szCs w:val="20"/>
              </w:rPr>
            </w:pPr>
            <w:r w:rsidRPr="006A0A88">
              <w:rPr>
                <w:rFonts w:ascii="Times New Roman" w:hAnsi="Times New Roman" w:cs="Times New Roman"/>
                <w:b w:val="0"/>
                <w:color w:val="000000"/>
                <w:sz w:val="20"/>
                <w:szCs w:val="20"/>
              </w:rPr>
              <w:t>Resources</w:t>
            </w:r>
          </w:p>
        </w:tc>
        <w:tc>
          <w:tcPr>
            <w:tcW w:w="761" w:type="dxa"/>
            <w:vMerge w:val="restart"/>
            <w:tcBorders>
              <w:top w:val="single" w:sz="4" w:space="0" w:color="000000" w:themeColor="text1"/>
              <w:bottom w:val="single" w:sz="4" w:space="0" w:color="auto"/>
            </w:tcBorders>
            <w:noWrap/>
            <w:hideMark/>
          </w:tcPr>
          <w:p w14:paraId="0421A846" w14:textId="77777777" w:rsidR="00583BA7" w:rsidRPr="006A0A88" w:rsidRDefault="00583BA7" w:rsidP="00583BA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6A0A88">
              <w:rPr>
                <w:rFonts w:ascii="Times New Roman" w:hAnsi="Times New Roman" w:cs="Times New Roman"/>
                <w:b w:val="0"/>
                <w:color w:val="000000"/>
                <w:sz w:val="20"/>
                <w:szCs w:val="20"/>
              </w:rPr>
              <w:t>Code</w:t>
            </w:r>
          </w:p>
        </w:tc>
        <w:tc>
          <w:tcPr>
            <w:tcW w:w="4183" w:type="dxa"/>
            <w:vMerge w:val="restart"/>
            <w:tcBorders>
              <w:top w:val="single" w:sz="4" w:space="0" w:color="000000" w:themeColor="text1"/>
              <w:bottom w:val="single" w:sz="4" w:space="0" w:color="auto"/>
            </w:tcBorders>
            <w:hideMark/>
          </w:tcPr>
          <w:p w14:paraId="1A4137EF" w14:textId="77777777" w:rsidR="00583BA7" w:rsidRPr="006A0A88" w:rsidRDefault="00583BA7" w:rsidP="00583BA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6A0A88">
              <w:rPr>
                <w:rFonts w:ascii="Times New Roman" w:hAnsi="Times New Roman" w:cs="Times New Roman"/>
                <w:b w:val="0"/>
                <w:color w:val="000000"/>
                <w:sz w:val="20"/>
                <w:szCs w:val="20"/>
              </w:rPr>
              <w:t>Drivers of PHL in the RCNs supply network</w:t>
            </w:r>
          </w:p>
        </w:tc>
        <w:tc>
          <w:tcPr>
            <w:tcW w:w="3671" w:type="dxa"/>
            <w:vMerge w:val="restart"/>
            <w:tcBorders>
              <w:top w:val="single" w:sz="4" w:space="0" w:color="000000" w:themeColor="text1"/>
              <w:bottom w:val="single" w:sz="4" w:space="0" w:color="auto"/>
            </w:tcBorders>
            <w:noWrap/>
            <w:hideMark/>
          </w:tcPr>
          <w:p w14:paraId="530B8FA2" w14:textId="77777777" w:rsidR="00583BA7" w:rsidRPr="006A0A88" w:rsidRDefault="00583BA7" w:rsidP="00583BA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6A0A88">
              <w:rPr>
                <w:rFonts w:ascii="Times New Roman" w:hAnsi="Times New Roman" w:cs="Times New Roman"/>
                <w:b w:val="0"/>
                <w:color w:val="000000"/>
                <w:sz w:val="20"/>
                <w:szCs w:val="20"/>
              </w:rPr>
              <w:t>References</w:t>
            </w:r>
          </w:p>
        </w:tc>
      </w:tr>
      <w:tr w:rsidR="00583BA7" w:rsidRPr="001136D1" w14:paraId="7159F8B6"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tcBorders>
              <w:top w:val="single" w:sz="4" w:space="0" w:color="000000" w:themeColor="text1"/>
              <w:bottom w:val="single" w:sz="4" w:space="0" w:color="auto"/>
            </w:tcBorders>
            <w:hideMark/>
          </w:tcPr>
          <w:p w14:paraId="6A40857E"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tcBorders>
              <w:top w:val="single" w:sz="4" w:space="0" w:color="000000" w:themeColor="text1"/>
              <w:bottom w:val="single" w:sz="4" w:space="0" w:color="auto"/>
            </w:tcBorders>
            <w:hideMark/>
          </w:tcPr>
          <w:p w14:paraId="484E2C62"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4183" w:type="dxa"/>
            <w:vMerge/>
            <w:tcBorders>
              <w:top w:val="single" w:sz="4" w:space="0" w:color="000000" w:themeColor="text1"/>
              <w:bottom w:val="single" w:sz="4" w:space="0" w:color="auto"/>
            </w:tcBorders>
            <w:hideMark/>
          </w:tcPr>
          <w:p w14:paraId="7A097DDF"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tcBorders>
              <w:top w:val="single" w:sz="4" w:space="0" w:color="000000" w:themeColor="text1"/>
              <w:bottom w:val="single" w:sz="4" w:space="0" w:color="auto"/>
            </w:tcBorders>
            <w:hideMark/>
          </w:tcPr>
          <w:p w14:paraId="592EBEC9"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4FA52491"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val="restart"/>
            <w:tcBorders>
              <w:top w:val="single" w:sz="4" w:space="0" w:color="auto"/>
            </w:tcBorders>
            <w:shd w:val="clear" w:color="auto" w:fill="auto"/>
            <w:hideMark/>
          </w:tcPr>
          <w:p w14:paraId="23A75A33" w14:textId="77777777" w:rsidR="00583BA7" w:rsidRPr="001136D1" w:rsidRDefault="00583BA7" w:rsidP="00583BA7">
            <w:pPr>
              <w:spacing w:line="360" w:lineRule="auto"/>
              <w:jc w:val="both"/>
              <w:rPr>
                <w:rFonts w:ascii="Times New Roman" w:hAnsi="Times New Roman" w:cs="Times New Roman"/>
                <w:i/>
                <w:color w:val="000000"/>
                <w:sz w:val="20"/>
                <w:szCs w:val="20"/>
              </w:rPr>
            </w:pPr>
          </w:p>
          <w:p w14:paraId="663C2892" w14:textId="77777777" w:rsidR="00583BA7" w:rsidRPr="001136D1" w:rsidRDefault="00583BA7" w:rsidP="00583BA7">
            <w:pPr>
              <w:spacing w:line="360" w:lineRule="auto"/>
              <w:jc w:val="both"/>
              <w:rPr>
                <w:rFonts w:ascii="Times New Roman" w:hAnsi="Times New Roman" w:cs="Times New Roman"/>
                <w:i/>
                <w:color w:val="000000"/>
                <w:sz w:val="20"/>
                <w:szCs w:val="20"/>
              </w:rPr>
            </w:pPr>
            <w:r w:rsidRPr="001136D1">
              <w:rPr>
                <w:rFonts w:ascii="Times New Roman" w:hAnsi="Times New Roman" w:cs="Times New Roman"/>
                <w:i/>
                <w:color w:val="000000"/>
                <w:sz w:val="20"/>
                <w:szCs w:val="20"/>
              </w:rPr>
              <w:t>Tangible resources drivers of PHL</w:t>
            </w:r>
          </w:p>
        </w:tc>
        <w:tc>
          <w:tcPr>
            <w:tcW w:w="761" w:type="dxa"/>
            <w:vMerge w:val="restart"/>
            <w:tcBorders>
              <w:top w:val="single" w:sz="4" w:space="0" w:color="auto"/>
            </w:tcBorders>
            <w:shd w:val="clear" w:color="auto" w:fill="auto"/>
            <w:hideMark/>
          </w:tcPr>
          <w:p w14:paraId="2CED6546"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000000"/>
                <w:sz w:val="20"/>
                <w:szCs w:val="20"/>
              </w:rPr>
            </w:pPr>
          </w:p>
          <w:p w14:paraId="2A52E80D"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1136D1">
              <w:rPr>
                <w:rFonts w:ascii="Times New Roman" w:hAnsi="Times New Roman" w:cs="Times New Roman"/>
                <w:b/>
                <w:noProof/>
                <w:color w:val="000000"/>
                <w:sz w:val="20"/>
                <w:szCs w:val="20"/>
              </w:rPr>
              <w:t>D</w:t>
            </w:r>
            <w:r w:rsidRPr="001136D1">
              <w:rPr>
                <w:rFonts w:ascii="Times New Roman" w:hAnsi="Times New Roman" w:cs="Times New Roman"/>
                <w:b/>
                <w:noProof/>
                <w:color w:val="000000"/>
                <w:sz w:val="20"/>
                <w:szCs w:val="20"/>
                <w:vertAlign w:val="subscript"/>
              </w:rPr>
              <w:t>1</w:t>
            </w:r>
          </w:p>
        </w:tc>
        <w:tc>
          <w:tcPr>
            <w:tcW w:w="4183" w:type="dxa"/>
            <w:vMerge w:val="restart"/>
            <w:tcBorders>
              <w:top w:val="single" w:sz="4" w:space="0" w:color="auto"/>
            </w:tcBorders>
            <w:shd w:val="clear" w:color="auto" w:fill="auto"/>
            <w:hideMark/>
          </w:tcPr>
          <w:p w14:paraId="499D0859"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28561F11"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Lack of appropriate storage facility</w:t>
            </w:r>
            <w:r>
              <w:rPr>
                <w:rFonts w:ascii="Times New Roman" w:hAnsi="Times New Roman" w:cs="Times New Roman"/>
                <w:color w:val="000000"/>
                <w:sz w:val="20"/>
                <w:szCs w:val="20"/>
              </w:rPr>
              <w:t>.</w:t>
            </w:r>
            <w:r w:rsidRPr="001136D1">
              <w:rPr>
                <w:rFonts w:ascii="Times New Roman" w:hAnsi="Times New Roman" w:cs="Times New Roman"/>
                <w:color w:val="000000"/>
                <w:sz w:val="20"/>
                <w:szCs w:val="20"/>
              </w:rPr>
              <w:t xml:space="preserve"> </w:t>
            </w:r>
          </w:p>
        </w:tc>
        <w:tc>
          <w:tcPr>
            <w:tcW w:w="3671" w:type="dxa"/>
            <w:vMerge w:val="restart"/>
            <w:tcBorders>
              <w:top w:val="single" w:sz="4" w:space="0" w:color="auto"/>
            </w:tcBorders>
            <w:hideMark/>
          </w:tcPr>
          <w:p w14:paraId="0AF295C3"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sz w:val="20"/>
                <w:szCs w:val="20"/>
              </w:rPr>
            </w:pPr>
          </w:p>
          <w:p w14:paraId="1768115D" w14:textId="27CEFA20"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sz w:val="20"/>
                <w:szCs w:val="20"/>
              </w:rPr>
            </w:pPr>
            <w:r w:rsidRPr="001136D1">
              <w:rPr>
                <w:rFonts w:ascii="Times New Roman" w:hAnsi="Times New Roman" w:cs="Times New Roman"/>
                <w:noProof/>
                <w:color w:val="000000"/>
                <w:sz w:val="20"/>
                <w:szCs w:val="20"/>
              </w:rPr>
              <w:fldChar w:fldCharType="begin">
                <w:fldData xml:space="preserve">PEVuZE5vdGU+PENpdGU+PEF1dGhvcj5HYXJkYXM8L0F1dGhvcj48WWVhcj4yMDE4PC9ZZWFyPjxS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</w:fldData>
              </w:fldChar>
            </w:r>
            <w:r w:rsidR="00D540A3">
              <w:rPr>
                <w:rFonts w:ascii="Times New Roman" w:hAnsi="Times New Roman" w:cs="Times New Roman"/>
                <w:noProof/>
                <w:color w:val="000000"/>
                <w:sz w:val="20"/>
                <w:szCs w:val="20"/>
              </w:rPr>
              <w:instrText xml:space="preserve"> ADDIN EN.CITE </w:instrText>
            </w:r>
            <w:r w:rsidR="00D540A3">
              <w:rPr>
                <w:rFonts w:ascii="Times New Roman" w:hAnsi="Times New Roman" w:cs="Times New Roman"/>
                <w:noProof/>
                <w:color w:val="000000"/>
                <w:sz w:val="20"/>
                <w:szCs w:val="20"/>
              </w:rPr>
              <w:fldChar w:fldCharType="begin">
                <w:fldData xml:space="preserve">PEVuZE5vdGU+PENpdGU+PEF1dGhvcj5HYXJkYXM8L0F1dGhvcj48WWVhcj4yMDE4PC9ZZWFyPjxS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</w:fldData>
              </w:fldChar>
            </w:r>
            <w:r w:rsidR="00D540A3">
              <w:rPr>
                <w:rFonts w:ascii="Times New Roman" w:hAnsi="Times New Roman" w:cs="Times New Roman"/>
                <w:noProof/>
                <w:color w:val="000000"/>
                <w:sz w:val="20"/>
                <w:szCs w:val="20"/>
              </w:rPr>
              <w:instrText xml:space="preserve"> ADDIN EN.CITE.DATA </w:instrText>
            </w:r>
            <w:r w:rsidR="00D540A3">
              <w:rPr>
                <w:rFonts w:ascii="Times New Roman" w:hAnsi="Times New Roman" w:cs="Times New Roman"/>
                <w:noProof/>
                <w:color w:val="000000"/>
                <w:sz w:val="20"/>
                <w:szCs w:val="20"/>
              </w:rPr>
            </w:r>
            <w:r w:rsidR="00D540A3">
              <w:rPr>
                <w:rFonts w:ascii="Times New Roman" w:hAnsi="Times New Roman" w:cs="Times New Roman"/>
                <w:noProof/>
                <w:color w:val="000000"/>
                <w:sz w:val="20"/>
                <w:szCs w:val="20"/>
              </w:rPr>
              <w:fldChar w:fldCharType="end"/>
            </w:r>
            <w:r w:rsidRPr="001136D1">
              <w:rPr>
                <w:rFonts w:ascii="Times New Roman" w:hAnsi="Times New Roman" w:cs="Times New Roman"/>
                <w:noProof/>
                <w:color w:val="000000"/>
                <w:sz w:val="20"/>
                <w:szCs w:val="20"/>
              </w:rPr>
            </w:r>
            <w:r w:rsidRPr="001136D1">
              <w:rPr>
                <w:rFonts w:ascii="Times New Roman" w:hAnsi="Times New Roman" w:cs="Times New Roman"/>
                <w:noProof/>
                <w:color w:val="000000"/>
                <w:sz w:val="20"/>
                <w:szCs w:val="20"/>
              </w:rPr>
              <w:fldChar w:fldCharType="separate"/>
            </w:r>
            <w:r w:rsidR="00D540A3">
              <w:rPr>
                <w:rFonts w:ascii="Times New Roman" w:hAnsi="Times New Roman" w:cs="Times New Roman"/>
                <w:noProof/>
                <w:color w:val="000000"/>
                <w:sz w:val="20"/>
                <w:szCs w:val="20"/>
              </w:rPr>
              <w:t>(</w:t>
            </w:r>
            <w:hyperlink w:anchor="_ENREF_52" w:tooltip="Gardas, 2018 #14" w:history="1">
              <w:r w:rsidR="00797AEE">
                <w:rPr>
                  <w:rFonts w:ascii="Times New Roman" w:hAnsi="Times New Roman" w:cs="Times New Roman"/>
                  <w:noProof/>
                  <w:color w:val="000000"/>
                  <w:sz w:val="20"/>
                  <w:szCs w:val="20"/>
                </w:rPr>
                <w:t>Gardas et al. 2018</w:t>
              </w:r>
            </w:hyperlink>
            <w:r w:rsidR="00D540A3">
              <w:rPr>
                <w:rFonts w:ascii="Times New Roman" w:hAnsi="Times New Roman" w:cs="Times New Roman"/>
                <w:noProof/>
                <w:color w:val="000000"/>
                <w:sz w:val="20"/>
                <w:szCs w:val="20"/>
              </w:rPr>
              <w:t xml:space="preserve">; </w:t>
            </w:r>
            <w:hyperlink w:anchor="_ENREF_73" w:tooltip="Kasso, 2018 #87" w:history="1">
              <w:r w:rsidR="00797AEE">
                <w:rPr>
                  <w:rFonts w:ascii="Times New Roman" w:hAnsi="Times New Roman" w:cs="Times New Roman"/>
                  <w:noProof/>
                  <w:color w:val="000000"/>
                  <w:sz w:val="20"/>
                  <w:szCs w:val="20"/>
                </w:rPr>
                <w:t>Kasso and Bekele 2018</w:t>
              </w:r>
            </w:hyperlink>
            <w:r w:rsidR="00D540A3">
              <w:rPr>
                <w:rFonts w:ascii="Times New Roman" w:hAnsi="Times New Roman" w:cs="Times New Roman"/>
                <w:noProof/>
                <w:color w:val="000000"/>
                <w:sz w:val="20"/>
                <w:szCs w:val="20"/>
              </w:rPr>
              <w:t xml:space="preserve">; </w:t>
            </w:r>
            <w:hyperlink w:anchor="_ENREF_58" w:tooltip="Gyedu-Akoto, 2014 #633" w:history="1">
              <w:r w:rsidR="00797AEE">
                <w:rPr>
                  <w:rFonts w:ascii="Times New Roman" w:hAnsi="Times New Roman" w:cs="Times New Roman"/>
                  <w:noProof/>
                  <w:color w:val="000000"/>
                  <w:sz w:val="20"/>
                  <w:szCs w:val="20"/>
                </w:rPr>
                <w:t>Gyedu-Akoto et al. 2014</w:t>
              </w:r>
            </w:hyperlink>
            <w:r w:rsidR="00D540A3">
              <w:rPr>
                <w:rFonts w:ascii="Times New Roman" w:hAnsi="Times New Roman" w:cs="Times New Roman"/>
                <w:noProof/>
                <w:color w:val="000000"/>
                <w:sz w:val="20"/>
                <w:szCs w:val="20"/>
              </w:rPr>
              <w:t>)</w:t>
            </w:r>
            <w:r w:rsidRPr="001136D1">
              <w:rPr>
                <w:rFonts w:ascii="Times New Roman" w:hAnsi="Times New Roman" w:cs="Times New Roman"/>
                <w:noProof/>
                <w:color w:val="000000"/>
                <w:sz w:val="20"/>
                <w:szCs w:val="20"/>
              </w:rPr>
              <w:fldChar w:fldCharType="end"/>
            </w:r>
            <w:r w:rsidRPr="001136D1">
              <w:rPr>
                <w:rFonts w:ascii="Times New Roman" w:hAnsi="Times New Roman" w:cs="Times New Roman"/>
                <w:noProof/>
                <w:color w:val="000000"/>
                <w:sz w:val="20"/>
                <w:szCs w:val="20"/>
              </w:rPr>
              <w:t>.</w:t>
            </w:r>
          </w:p>
          <w:p w14:paraId="0E6EE71E"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5863BDE6"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0D78B123"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shd w:val="clear" w:color="auto" w:fill="auto"/>
            <w:hideMark/>
          </w:tcPr>
          <w:p w14:paraId="6A3032C0"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5617E1F1"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hideMark/>
          </w:tcPr>
          <w:p w14:paraId="6D43AD7E"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13C1868B"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0578F59A"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val="restart"/>
            <w:shd w:val="clear" w:color="auto" w:fill="auto"/>
            <w:noWrap/>
            <w:hideMark/>
          </w:tcPr>
          <w:p w14:paraId="0C72CEA5"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1136D1">
              <w:rPr>
                <w:rFonts w:ascii="Times New Roman" w:hAnsi="Times New Roman" w:cs="Times New Roman"/>
                <w:b/>
                <w:noProof/>
                <w:color w:val="000000"/>
                <w:sz w:val="20"/>
                <w:szCs w:val="20"/>
              </w:rPr>
              <w:t>D</w:t>
            </w:r>
            <w:r w:rsidRPr="001136D1">
              <w:rPr>
                <w:rFonts w:ascii="Times New Roman" w:hAnsi="Times New Roman" w:cs="Times New Roman"/>
                <w:b/>
                <w:noProof/>
                <w:color w:val="000000"/>
                <w:sz w:val="20"/>
                <w:szCs w:val="20"/>
                <w:vertAlign w:val="subscript"/>
              </w:rPr>
              <w:t>2</w:t>
            </w:r>
          </w:p>
        </w:tc>
        <w:tc>
          <w:tcPr>
            <w:tcW w:w="4183" w:type="dxa"/>
            <w:vMerge w:val="restart"/>
            <w:shd w:val="clear" w:color="auto" w:fill="auto"/>
            <w:hideMark/>
          </w:tcPr>
          <w:p w14:paraId="2B6E3E2C"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Lack/Insufficient of proper packaging materials</w:t>
            </w:r>
            <w:r>
              <w:rPr>
                <w:rFonts w:ascii="Times New Roman" w:hAnsi="Times New Roman" w:cs="Times New Roman"/>
                <w:color w:val="000000"/>
                <w:sz w:val="20"/>
                <w:szCs w:val="20"/>
              </w:rPr>
              <w:t>.</w:t>
            </w:r>
            <w:r w:rsidRPr="001136D1">
              <w:rPr>
                <w:rFonts w:ascii="Times New Roman" w:hAnsi="Times New Roman" w:cs="Times New Roman"/>
                <w:color w:val="000000"/>
                <w:sz w:val="20"/>
                <w:szCs w:val="20"/>
              </w:rPr>
              <w:t xml:space="preserve"> </w:t>
            </w:r>
          </w:p>
        </w:tc>
        <w:tc>
          <w:tcPr>
            <w:tcW w:w="3671" w:type="dxa"/>
            <w:vMerge w:val="restart"/>
            <w:hideMark/>
          </w:tcPr>
          <w:p w14:paraId="3F53FA99" w14:textId="5986A29B" w:rsidR="00583BA7" w:rsidRPr="001136D1" w:rsidRDefault="00583BA7" w:rsidP="00797AE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sz w:val="20"/>
                <w:szCs w:val="20"/>
              </w:rPr>
            </w:pPr>
            <w:r w:rsidRPr="001136D1">
              <w:rPr>
                <w:rFonts w:ascii="Times New Roman" w:hAnsi="Times New Roman" w:cs="Times New Roman"/>
                <w:noProof/>
                <w:color w:val="000000"/>
                <w:sz w:val="20"/>
                <w:szCs w:val="20"/>
              </w:rPr>
              <w:fldChar w:fldCharType="begin">
                <w:fldData xml:space="preserve">PEVuZE5vdGU+PENpdGU+PEF1dGhvcj5NdXJ0aHk8L0F1dGhvcj48WWVhcj4yMDA5PC9ZZWFyPjxS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</w:fldData>
              </w:fldChar>
            </w:r>
            <w:r w:rsidR="00D540A3">
              <w:rPr>
                <w:rFonts w:ascii="Times New Roman" w:hAnsi="Times New Roman" w:cs="Times New Roman"/>
                <w:noProof/>
                <w:color w:val="000000"/>
                <w:sz w:val="20"/>
                <w:szCs w:val="20"/>
              </w:rPr>
              <w:instrText xml:space="preserve"> ADDIN EN.CITE </w:instrText>
            </w:r>
            <w:r w:rsidR="00D540A3">
              <w:rPr>
                <w:rFonts w:ascii="Times New Roman" w:hAnsi="Times New Roman" w:cs="Times New Roman"/>
                <w:noProof/>
                <w:color w:val="000000"/>
                <w:sz w:val="20"/>
                <w:szCs w:val="20"/>
              </w:rPr>
              <w:fldChar w:fldCharType="begin">
                <w:fldData xml:space="preserve">PEVuZE5vdGU+PENpdGU+PEF1dGhvcj5NdXJ0aHk8L0F1dGhvcj48WWVhcj4yMDA5PC9ZZWFyPjxS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</w:fldData>
              </w:fldChar>
            </w:r>
            <w:r w:rsidR="00D540A3">
              <w:rPr>
                <w:rFonts w:ascii="Times New Roman" w:hAnsi="Times New Roman" w:cs="Times New Roman"/>
                <w:noProof/>
                <w:color w:val="000000"/>
                <w:sz w:val="20"/>
                <w:szCs w:val="20"/>
              </w:rPr>
              <w:instrText xml:space="preserve"> ADDIN EN.CITE.DATA </w:instrText>
            </w:r>
            <w:r w:rsidR="00D540A3">
              <w:rPr>
                <w:rFonts w:ascii="Times New Roman" w:hAnsi="Times New Roman" w:cs="Times New Roman"/>
                <w:noProof/>
                <w:color w:val="000000"/>
                <w:sz w:val="20"/>
                <w:szCs w:val="20"/>
              </w:rPr>
            </w:r>
            <w:r w:rsidR="00D540A3">
              <w:rPr>
                <w:rFonts w:ascii="Times New Roman" w:hAnsi="Times New Roman" w:cs="Times New Roman"/>
                <w:noProof/>
                <w:color w:val="000000"/>
                <w:sz w:val="20"/>
                <w:szCs w:val="20"/>
              </w:rPr>
              <w:fldChar w:fldCharType="end"/>
            </w:r>
            <w:r w:rsidRPr="001136D1">
              <w:rPr>
                <w:rFonts w:ascii="Times New Roman" w:hAnsi="Times New Roman" w:cs="Times New Roman"/>
                <w:noProof/>
                <w:color w:val="000000"/>
                <w:sz w:val="20"/>
                <w:szCs w:val="20"/>
              </w:rPr>
            </w:r>
            <w:r w:rsidRPr="001136D1">
              <w:rPr>
                <w:rFonts w:ascii="Times New Roman" w:hAnsi="Times New Roman" w:cs="Times New Roman"/>
                <w:noProof/>
                <w:color w:val="000000"/>
                <w:sz w:val="20"/>
                <w:szCs w:val="20"/>
              </w:rPr>
              <w:fldChar w:fldCharType="separate"/>
            </w:r>
            <w:r w:rsidR="00D540A3">
              <w:rPr>
                <w:rFonts w:ascii="Times New Roman" w:hAnsi="Times New Roman" w:cs="Times New Roman"/>
                <w:noProof/>
                <w:color w:val="000000"/>
                <w:sz w:val="20"/>
                <w:szCs w:val="20"/>
              </w:rPr>
              <w:t>(</w:t>
            </w:r>
            <w:hyperlink w:anchor="_ENREF_99" w:tooltip="Murthy, 2009 #89" w:history="1">
              <w:r w:rsidR="00797AEE">
                <w:rPr>
                  <w:rFonts w:ascii="Times New Roman" w:hAnsi="Times New Roman" w:cs="Times New Roman"/>
                  <w:noProof/>
                  <w:color w:val="000000"/>
                  <w:sz w:val="20"/>
                  <w:szCs w:val="20"/>
                </w:rPr>
                <w:t>Murthy et al. 2009</w:t>
              </w:r>
            </w:hyperlink>
            <w:r w:rsidR="00D540A3">
              <w:rPr>
                <w:rFonts w:ascii="Times New Roman" w:hAnsi="Times New Roman" w:cs="Times New Roman"/>
                <w:noProof/>
                <w:color w:val="000000"/>
                <w:sz w:val="20"/>
                <w:szCs w:val="20"/>
              </w:rPr>
              <w:t xml:space="preserve">; </w:t>
            </w:r>
            <w:hyperlink w:anchor="_ENREF_113" w:tooltip="Raut, 2018 #97" w:history="1">
              <w:r w:rsidR="00797AEE">
                <w:rPr>
                  <w:rFonts w:ascii="Times New Roman" w:hAnsi="Times New Roman" w:cs="Times New Roman"/>
                  <w:noProof/>
                  <w:color w:val="000000"/>
                  <w:sz w:val="20"/>
                  <w:szCs w:val="20"/>
                </w:rPr>
                <w:t>Raut et al. 2018</w:t>
              </w:r>
            </w:hyperlink>
            <w:r w:rsidR="00D540A3">
              <w:rPr>
                <w:rFonts w:ascii="Times New Roman" w:hAnsi="Times New Roman" w:cs="Times New Roman"/>
                <w:noProof/>
                <w:color w:val="000000"/>
                <w:sz w:val="20"/>
                <w:szCs w:val="20"/>
              </w:rPr>
              <w:t xml:space="preserve">; </w:t>
            </w:r>
            <w:hyperlink w:anchor="_ENREF_62" w:tooltip="Hodges, 2011 #22" w:history="1">
              <w:r w:rsidR="00797AEE">
                <w:rPr>
                  <w:rFonts w:ascii="Times New Roman" w:hAnsi="Times New Roman" w:cs="Times New Roman"/>
                  <w:noProof/>
                  <w:color w:val="000000"/>
                  <w:sz w:val="20"/>
                  <w:szCs w:val="20"/>
                </w:rPr>
                <w:t>Hodges et al. 2011</w:t>
              </w:r>
            </w:hyperlink>
            <w:r w:rsidR="00D540A3">
              <w:rPr>
                <w:rFonts w:ascii="Times New Roman" w:hAnsi="Times New Roman" w:cs="Times New Roman"/>
                <w:noProof/>
                <w:color w:val="000000"/>
                <w:sz w:val="20"/>
                <w:szCs w:val="20"/>
              </w:rPr>
              <w:t>)</w:t>
            </w:r>
            <w:r w:rsidRPr="001136D1">
              <w:rPr>
                <w:rFonts w:ascii="Times New Roman" w:hAnsi="Times New Roman" w:cs="Times New Roman"/>
                <w:noProof/>
                <w:color w:val="000000"/>
                <w:sz w:val="20"/>
                <w:szCs w:val="20"/>
              </w:rPr>
              <w:fldChar w:fldCharType="end"/>
            </w:r>
            <w:r w:rsidRPr="001136D1">
              <w:rPr>
                <w:rFonts w:ascii="Times New Roman" w:hAnsi="Times New Roman" w:cs="Times New Roman"/>
                <w:noProof/>
                <w:color w:val="000000"/>
                <w:sz w:val="20"/>
                <w:szCs w:val="20"/>
              </w:rPr>
              <w:t>.</w:t>
            </w:r>
          </w:p>
        </w:tc>
      </w:tr>
      <w:tr w:rsidR="00583BA7" w:rsidRPr="001136D1" w14:paraId="4672E9DD"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02533680"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shd w:val="clear" w:color="auto" w:fill="auto"/>
            <w:hideMark/>
          </w:tcPr>
          <w:p w14:paraId="4D5E8239"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3DB6A79D"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hideMark/>
          </w:tcPr>
          <w:p w14:paraId="234919E3"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0B238E02"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4182994E"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shd w:val="clear" w:color="auto" w:fill="auto"/>
            <w:hideMark/>
          </w:tcPr>
          <w:p w14:paraId="4A400CE4"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163B7294"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71" w:type="dxa"/>
            <w:vMerge/>
            <w:hideMark/>
          </w:tcPr>
          <w:p w14:paraId="01A752E3"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3D2B9D20"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6E0B9766"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val="restart"/>
            <w:shd w:val="clear" w:color="auto" w:fill="auto"/>
            <w:noWrap/>
            <w:hideMark/>
          </w:tcPr>
          <w:p w14:paraId="4DBC23FF"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1136D1">
              <w:rPr>
                <w:rFonts w:ascii="Times New Roman" w:hAnsi="Times New Roman" w:cs="Times New Roman"/>
                <w:b/>
                <w:color w:val="000000"/>
                <w:sz w:val="20"/>
                <w:szCs w:val="20"/>
              </w:rPr>
              <w:t>D</w:t>
            </w:r>
            <w:r w:rsidRPr="001136D1">
              <w:rPr>
                <w:rFonts w:ascii="Times New Roman" w:hAnsi="Times New Roman" w:cs="Times New Roman"/>
                <w:b/>
                <w:color w:val="000000"/>
                <w:sz w:val="20"/>
                <w:szCs w:val="20"/>
                <w:vertAlign w:val="subscript"/>
              </w:rPr>
              <w:t>3</w:t>
            </w:r>
          </w:p>
        </w:tc>
        <w:tc>
          <w:tcPr>
            <w:tcW w:w="4183" w:type="dxa"/>
            <w:vMerge w:val="restart"/>
            <w:shd w:val="clear" w:color="auto" w:fill="auto"/>
            <w:hideMark/>
          </w:tcPr>
          <w:p w14:paraId="45BDBA23"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Lack/Insufficient drying technologies and materials</w:t>
            </w:r>
            <w:r>
              <w:rPr>
                <w:rFonts w:ascii="Times New Roman" w:hAnsi="Times New Roman" w:cs="Times New Roman"/>
                <w:color w:val="000000"/>
                <w:sz w:val="20"/>
                <w:szCs w:val="20"/>
              </w:rPr>
              <w:t>.</w:t>
            </w:r>
            <w:r w:rsidRPr="001136D1">
              <w:rPr>
                <w:rFonts w:ascii="Times New Roman" w:hAnsi="Times New Roman" w:cs="Times New Roman"/>
                <w:color w:val="000000"/>
                <w:sz w:val="20"/>
                <w:szCs w:val="20"/>
              </w:rPr>
              <w:t xml:space="preserve"> </w:t>
            </w:r>
          </w:p>
        </w:tc>
        <w:tc>
          <w:tcPr>
            <w:tcW w:w="3671" w:type="dxa"/>
            <w:vMerge w:val="restart"/>
            <w:shd w:val="clear" w:color="auto" w:fill="auto"/>
            <w:hideMark/>
          </w:tcPr>
          <w:p w14:paraId="1A9ABC04" w14:textId="274D9286" w:rsidR="00583BA7" w:rsidRPr="001136D1" w:rsidRDefault="00583BA7" w:rsidP="00797AE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sz w:val="20"/>
                <w:szCs w:val="20"/>
              </w:rPr>
            </w:pPr>
            <w:r w:rsidRPr="001136D1">
              <w:rPr>
                <w:rFonts w:ascii="Times New Roman" w:hAnsi="Times New Roman" w:cs="Times New Roman"/>
                <w:noProof/>
                <w:color w:val="000000"/>
                <w:sz w:val="20"/>
                <w:szCs w:val="20"/>
              </w:rPr>
              <w:fldChar w:fldCharType="begin">
                <w:fldData xml:space="preserve">PEVuZE5vdGU+PENpdGU+PEF1dGhvcj5Ib2RnZXM8L0F1dGhvcj48WWVhcj4yMDExPC9ZZWFyPjxS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</w:fldData>
              </w:fldChar>
            </w:r>
            <w:r w:rsidR="00D540A3">
              <w:rPr>
                <w:rFonts w:ascii="Times New Roman" w:hAnsi="Times New Roman" w:cs="Times New Roman"/>
                <w:noProof/>
                <w:color w:val="000000"/>
                <w:sz w:val="20"/>
                <w:szCs w:val="20"/>
              </w:rPr>
              <w:instrText xml:space="preserve"> ADDIN EN.CITE </w:instrText>
            </w:r>
            <w:r w:rsidR="00D540A3">
              <w:rPr>
                <w:rFonts w:ascii="Times New Roman" w:hAnsi="Times New Roman" w:cs="Times New Roman"/>
                <w:noProof/>
                <w:color w:val="000000"/>
                <w:sz w:val="20"/>
                <w:szCs w:val="20"/>
              </w:rPr>
              <w:fldChar w:fldCharType="begin">
                <w:fldData xml:space="preserve">PEVuZE5vdGU+PENpdGU+PEF1dGhvcj5Ib2RnZXM8L0F1dGhvcj48WWVhcj4yMDExPC9ZZWFyPjxS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</w:fldData>
              </w:fldChar>
            </w:r>
            <w:r w:rsidR="00D540A3">
              <w:rPr>
                <w:rFonts w:ascii="Times New Roman" w:hAnsi="Times New Roman" w:cs="Times New Roman"/>
                <w:noProof/>
                <w:color w:val="000000"/>
                <w:sz w:val="20"/>
                <w:szCs w:val="20"/>
              </w:rPr>
              <w:instrText xml:space="preserve"> ADDIN EN.CITE.DATA </w:instrText>
            </w:r>
            <w:r w:rsidR="00D540A3">
              <w:rPr>
                <w:rFonts w:ascii="Times New Roman" w:hAnsi="Times New Roman" w:cs="Times New Roman"/>
                <w:noProof/>
                <w:color w:val="000000"/>
                <w:sz w:val="20"/>
                <w:szCs w:val="20"/>
              </w:rPr>
            </w:r>
            <w:r w:rsidR="00D540A3">
              <w:rPr>
                <w:rFonts w:ascii="Times New Roman" w:hAnsi="Times New Roman" w:cs="Times New Roman"/>
                <w:noProof/>
                <w:color w:val="000000"/>
                <w:sz w:val="20"/>
                <w:szCs w:val="20"/>
              </w:rPr>
              <w:fldChar w:fldCharType="end"/>
            </w:r>
            <w:r w:rsidRPr="001136D1">
              <w:rPr>
                <w:rFonts w:ascii="Times New Roman" w:hAnsi="Times New Roman" w:cs="Times New Roman"/>
                <w:noProof/>
                <w:color w:val="000000"/>
                <w:sz w:val="20"/>
                <w:szCs w:val="20"/>
              </w:rPr>
            </w:r>
            <w:r w:rsidRPr="001136D1">
              <w:rPr>
                <w:rFonts w:ascii="Times New Roman" w:hAnsi="Times New Roman" w:cs="Times New Roman"/>
                <w:noProof/>
                <w:color w:val="000000"/>
                <w:sz w:val="20"/>
                <w:szCs w:val="20"/>
              </w:rPr>
              <w:fldChar w:fldCharType="separate"/>
            </w:r>
            <w:r w:rsidR="00D540A3">
              <w:rPr>
                <w:rFonts w:ascii="Times New Roman" w:hAnsi="Times New Roman" w:cs="Times New Roman"/>
                <w:noProof/>
                <w:color w:val="000000"/>
                <w:sz w:val="20"/>
                <w:szCs w:val="20"/>
              </w:rPr>
              <w:t>(</w:t>
            </w:r>
            <w:hyperlink w:anchor="_ENREF_62" w:tooltip="Hodges, 2011 #22" w:history="1">
              <w:r w:rsidR="00797AEE">
                <w:rPr>
                  <w:rFonts w:ascii="Times New Roman" w:hAnsi="Times New Roman" w:cs="Times New Roman"/>
                  <w:noProof/>
                  <w:color w:val="000000"/>
                  <w:sz w:val="20"/>
                  <w:szCs w:val="20"/>
                </w:rPr>
                <w:t>Hodges et al. 2011</w:t>
              </w:r>
            </w:hyperlink>
            <w:r w:rsidR="00D540A3">
              <w:rPr>
                <w:rFonts w:ascii="Times New Roman" w:hAnsi="Times New Roman" w:cs="Times New Roman"/>
                <w:noProof/>
                <w:color w:val="000000"/>
                <w:sz w:val="20"/>
                <w:szCs w:val="20"/>
              </w:rPr>
              <w:t xml:space="preserve">; </w:t>
            </w:r>
            <w:hyperlink w:anchor="_ENREF_42" w:tooltip="Dendena, 2014 #632" w:history="1">
              <w:r w:rsidR="00797AEE">
                <w:rPr>
                  <w:rFonts w:ascii="Times New Roman" w:hAnsi="Times New Roman" w:cs="Times New Roman"/>
                  <w:noProof/>
                  <w:color w:val="000000"/>
                  <w:sz w:val="20"/>
                  <w:szCs w:val="20"/>
                </w:rPr>
                <w:t>Dendena and Corsi 2014</w:t>
              </w:r>
            </w:hyperlink>
            <w:r w:rsidR="00D540A3">
              <w:rPr>
                <w:rFonts w:ascii="Times New Roman" w:hAnsi="Times New Roman" w:cs="Times New Roman"/>
                <w:noProof/>
                <w:color w:val="000000"/>
                <w:sz w:val="20"/>
                <w:szCs w:val="20"/>
              </w:rPr>
              <w:t xml:space="preserve">; </w:t>
            </w:r>
            <w:hyperlink w:anchor="_ENREF_59" w:tooltip="hasith Priyashantha, 2020 #634" w:history="1">
              <w:r w:rsidR="00797AEE">
                <w:rPr>
                  <w:rFonts w:ascii="Times New Roman" w:hAnsi="Times New Roman" w:cs="Times New Roman"/>
                  <w:noProof/>
                  <w:color w:val="000000"/>
                  <w:sz w:val="20"/>
                  <w:szCs w:val="20"/>
                </w:rPr>
                <w:t>hasith Priyashantha et al. 2020</w:t>
              </w:r>
            </w:hyperlink>
            <w:r w:rsidR="00D540A3">
              <w:rPr>
                <w:rFonts w:ascii="Times New Roman" w:hAnsi="Times New Roman" w:cs="Times New Roman"/>
                <w:noProof/>
                <w:color w:val="000000"/>
                <w:sz w:val="20"/>
                <w:szCs w:val="20"/>
              </w:rPr>
              <w:t>)</w:t>
            </w:r>
            <w:r w:rsidRPr="001136D1">
              <w:rPr>
                <w:rFonts w:ascii="Times New Roman" w:hAnsi="Times New Roman" w:cs="Times New Roman"/>
                <w:noProof/>
                <w:color w:val="000000"/>
                <w:sz w:val="20"/>
                <w:szCs w:val="20"/>
              </w:rPr>
              <w:fldChar w:fldCharType="end"/>
            </w:r>
            <w:r w:rsidRPr="001136D1">
              <w:rPr>
                <w:rFonts w:ascii="Times New Roman" w:hAnsi="Times New Roman" w:cs="Times New Roman"/>
                <w:noProof/>
                <w:color w:val="000000"/>
                <w:sz w:val="20"/>
                <w:szCs w:val="20"/>
              </w:rPr>
              <w:t>.</w:t>
            </w:r>
          </w:p>
        </w:tc>
      </w:tr>
      <w:tr w:rsidR="00583BA7" w:rsidRPr="001136D1" w14:paraId="3929F41A"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hideMark/>
          </w:tcPr>
          <w:p w14:paraId="4D37ACE4"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hideMark/>
          </w:tcPr>
          <w:p w14:paraId="6BF07F9E"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045CB39C"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736307AA"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657C1589"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hideMark/>
          </w:tcPr>
          <w:p w14:paraId="1986604A"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hideMark/>
          </w:tcPr>
          <w:p w14:paraId="5328BE5D"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5D1BDA90"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109CABEB"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675266AE"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hideMark/>
          </w:tcPr>
          <w:p w14:paraId="64530754"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val="restart"/>
            <w:hideMark/>
          </w:tcPr>
          <w:p w14:paraId="604D0432"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1136D1">
              <w:rPr>
                <w:rFonts w:ascii="Times New Roman" w:hAnsi="Times New Roman" w:cs="Times New Roman"/>
                <w:b/>
                <w:color w:val="000000"/>
                <w:sz w:val="20"/>
                <w:szCs w:val="20"/>
              </w:rPr>
              <w:t>D</w:t>
            </w:r>
            <w:r w:rsidRPr="001136D1">
              <w:rPr>
                <w:rFonts w:ascii="Times New Roman" w:hAnsi="Times New Roman" w:cs="Times New Roman"/>
                <w:b/>
                <w:color w:val="000000"/>
                <w:sz w:val="20"/>
                <w:szCs w:val="20"/>
                <w:vertAlign w:val="subscript"/>
              </w:rPr>
              <w:t>4</w:t>
            </w:r>
          </w:p>
        </w:tc>
        <w:tc>
          <w:tcPr>
            <w:tcW w:w="4183" w:type="dxa"/>
            <w:vMerge w:val="restart"/>
            <w:shd w:val="clear" w:color="auto" w:fill="auto"/>
            <w:hideMark/>
          </w:tcPr>
          <w:p w14:paraId="05A6D479"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Lack of availability/proximity to selling centers/marketplace</w:t>
            </w:r>
            <w:r>
              <w:rPr>
                <w:rFonts w:ascii="Times New Roman" w:hAnsi="Times New Roman" w:cs="Times New Roman"/>
                <w:color w:val="000000"/>
                <w:sz w:val="20"/>
                <w:szCs w:val="20"/>
              </w:rPr>
              <w:t>.</w:t>
            </w:r>
            <w:r w:rsidRPr="001136D1">
              <w:rPr>
                <w:rFonts w:ascii="Times New Roman" w:hAnsi="Times New Roman" w:cs="Times New Roman"/>
                <w:color w:val="000000"/>
                <w:sz w:val="20"/>
                <w:szCs w:val="20"/>
              </w:rPr>
              <w:t xml:space="preserve"> </w:t>
            </w:r>
          </w:p>
        </w:tc>
        <w:tc>
          <w:tcPr>
            <w:tcW w:w="3671" w:type="dxa"/>
            <w:vMerge w:val="restart"/>
            <w:shd w:val="clear" w:color="auto" w:fill="auto"/>
            <w:hideMark/>
          </w:tcPr>
          <w:p w14:paraId="6C31E56B" w14:textId="74248DDD"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fldChar w:fldCharType="begin">
                <w:fldData xml:space="preserve">PEVuZE5vdGU+PENpdGU+PEF1dGhvcj5CZW5kaW5lbGxpPC9BdXRob3I+PFllYXI+MjAxOTwvWWVh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==
</w:fldData>
              </w:fldChar>
            </w:r>
            <w:r w:rsidR="00D540A3">
              <w:rPr>
                <w:rFonts w:ascii="Times New Roman" w:hAnsi="Times New Roman" w:cs="Times New Roman"/>
                <w:color w:val="000000"/>
                <w:sz w:val="20"/>
                <w:szCs w:val="20"/>
              </w:rPr>
              <w:instrText xml:space="preserve"> ADDIN EN.CITE </w:instrText>
            </w:r>
            <w:r w:rsidR="00D540A3">
              <w:rPr>
                <w:rFonts w:ascii="Times New Roman" w:hAnsi="Times New Roman" w:cs="Times New Roman"/>
                <w:color w:val="000000"/>
                <w:sz w:val="20"/>
                <w:szCs w:val="20"/>
              </w:rPr>
              <w:fldChar w:fldCharType="begin">
                <w:fldData xml:space="preserve">PEVuZE5vdGU+PENpdGU+PEF1dGhvcj5CZW5kaW5lbGxpPC9BdXRob3I+PFllYXI+MjAxOTwvWWVh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==
</w:fldData>
              </w:fldChar>
            </w:r>
            <w:r w:rsidR="00D540A3">
              <w:rPr>
                <w:rFonts w:ascii="Times New Roman" w:hAnsi="Times New Roman" w:cs="Times New Roman"/>
                <w:color w:val="000000"/>
                <w:sz w:val="20"/>
                <w:szCs w:val="20"/>
              </w:rPr>
              <w:instrText xml:space="preserve"> ADDIN EN.CITE.DATA </w:instrText>
            </w:r>
            <w:r w:rsidR="00D540A3">
              <w:rPr>
                <w:rFonts w:ascii="Times New Roman" w:hAnsi="Times New Roman" w:cs="Times New Roman"/>
                <w:color w:val="000000"/>
                <w:sz w:val="20"/>
                <w:szCs w:val="20"/>
              </w:rPr>
            </w:r>
            <w:r w:rsidR="00D540A3">
              <w:rPr>
                <w:rFonts w:ascii="Times New Roman" w:hAnsi="Times New Roman" w:cs="Times New Roman"/>
                <w:color w:val="000000"/>
                <w:sz w:val="20"/>
                <w:szCs w:val="20"/>
              </w:rPr>
              <w:fldChar w:fldCharType="end"/>
            </w:r>
            <w:r w:rsidRPr="001136D1">
              <w:rPr>
                <w:rFonts w:ascii="Times New Roman" w:hAnsi="Times New Roman" w:cs="Times New Roman"/>
                <w:color w:val="000000"/>
                <w:sz w:val="20"/>
                <w:szCs w:val="20"/>
              </w:rPr>
            </w:r>
            <w:r w:rsidRPr="001136D1">
              <w:rPr>
                <w:rFonts w:ascii="Times New Roman" w:hAnsi="Times New Roman" w:cs="Times New Roman"/>
                <w:color w:val="000000"/>
                <w:sz w:val="20"/>
                <w:szCs w:val="20"/>
              </w:rPr>
              <w:fldChar w:fldCharType="separate"/>
            </w:r>
            <w:r w:rsidR="00D540A3">
              <w:rPr>
                <w:rFonts w:ascii="Times New Roman" w:hAnsi="Times New Roman" w:cs="Times New Roman"/>
                <w:noProof/>
                <w:color w:val="000000"/>
                <w:sz w:val="20"/>
                <w:szCs w:val="20"/>
              </w:rPr>
              <w:t>(</w:t>
            </w:r>
            <w:hyperlink w:anchor="_ENREF_19" w:tooltip="Bendinelli, 2019 #13" w:history="1">
              <w:r w:rsidR="00797AEE">
                <w:rPr>
                  <w:rFonts w:ascii="Times New Roman" w:hAnsi="Times New Roman" w:cs="Times New Roman"/>
                  <w:noProof/>
                  <w:color w:val="000000"/>
                  <w:sz w:val="20"/>
                  <w:szCs w:val="20"/>
                </w:rPr>
                <w:t>Bendinelli et al. 2019</w:t>
              </w:r>
            </w:hyperlink>
            <w:r w:rsidR="00D540A3">
              <w:rPr>
                <w:rFonts w:ascii="Times New Roman" w:hAnsi="Times New Roman" w:cs="Times New Roman"/>
                <w:noProof/>
                <w:color w:val="000000"/>
                <w:sz w:val="20"/>
                <w:szCs w:val="20"/>
              </w:rPr>
              <w:t xml:space="preserve">; </w:t>
            </w:r>
            <w:hyperlink w:anchor="_ENREF_58" w:tooltip="Gyedu-Akoto, 2014 #633" w:history="1">
              <w:r w:rsidR="00797AEE">
                <w:rPr>
                  <w:rFonts w:ascii="Times New Roman" w:hAnsi="Times New Roman" w:cs="Times New Roman"/>
                  <w:noProof/>
                  <w:color w:val="000000"/>
                  <w:sz w:val="20"/>
                  <w:szCs w:val="20"/>
                </w:rPr>
                <w:t>Gyedu-Akoto et al. 2014</w:t>
              </w:r>
            </w:hyperlink>
            <w:r w:rsidR="00D540A3">
              <w:rPr>
                <w:rFonts w:ascii="Times New Roman" w:hAnsi="Times New Roman" w:cs="Times New Roman"/>
                <w:noProof/>
                <w:color w:val="000000"/>
                <w:sz w:val="20"/>
                <w:szCs w:val="20"/>
              </w:rPr>
              <w:t>)</w:t>
            </w:r>
            <w:r w:rsidRPr="001136D1">
              <w:rPr>
                <w:rFonts w:ascii="Times New Roman" w:hAnsi="Times New Roman" w:cs="Times New Roman"/>
                <w:color w:val="000000"/>
                <w:sz w:val="20"/>
                <w:szCs w:val="20"/>
              </w:rPr>
              <w:fldChar w:fldCharType="end"/>
            </w:r>
            <w:r w:rsidRPr="001136D1">
              <w:rPr>
                <w:rFonts w:ascii="Times New Roman" w:hAnsi="Times New Roman" w:cs="Times New Roman"/>
                <w:color w:val="000000"/>
                <w:sz w:val="20"/>
                <w:szCs w:val="20"/>
              </w:rPr>
              <w:t>.</w:t>
            </w:r>
          </w:p>
          <w:p w14:paraId="513B344E"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1538DE06"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hideMark/>
          </w:tcPr>
          <w:p w14:paraId="5F3A12F3"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hideMark/>
          </w:tcPr>
          <w:p w14:paraId="51F5EA24"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62243633"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22403B8A"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41B06DAE"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hideMark/>
          </w:tcPr>
          <w:p w14:paraId="41AA4B32"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hideMark/>
          </w:tcPr>
          <w:p w14:paraId="3D138DCA"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323342F2"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739BF91B"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26EDAC99"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hideMark/>
          </w:tcPr>
          <w:p w14:paraId="286C8334"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val="restart"/>
            <w:shd w:val="clear" w:color="auto" w:fill="auto"/>
            <w:noWrap/>
            <w:hideMark/>
          </w:tcPr>
          <w:p w14:paraId="65F2374F"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1136D1">
              <w:rPr>
                <w:rFonts w:ascii="Times New Roman" w:hAnsi="Times New Roman" w:cs="Times New Roman"/>
                <w:b/>
                <w:color w:val="000000"/>
                <w:sz w:val="20"/>
                <w:szCs w:val="20"/>
              </w:rPr>
              <w:t>D</w:t>
            </w:r>
            <w:r w:rsidRPr="001136D1">
              <w:rPr>
                <w:rFonts w:ascii="Times New Roman" w:hAnsi="Times New Roman" w:cs="Times New Roman"/>
                <w:b/>
                <w:color w:val="000000"/>
                <w:sz w:val="20"/>
                <w:szCs w:val="20"/>
                <w:vertAlign w:val="subscript"/>
              </w:rPr>
              <w:t>5</w:t>
            </w:r>
          </w:p>
        </w:tc>
        <w:tc>
          <w:tcPr>
            <w:tcW w:w="4183" w:type="dxa"/>
            <w:vMerge w:val="restart"/>
            <w:shd w:val="clear" w:color="auto" w:fill="auto"/>
            <w:hideMark/>
          </w:tcPr>
          <w:p w14:paraId="1840AE3D"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Driver/factors related to financial and economic constrain</w:t>
            </w:r>
            <w:r>
              <w:rPr>
                <w:rFonts w:ascii="Times New Roman" w:hAnsi="Times New Roman" w:cs="Times New Roman"/>
                <w:color w:val="000000"/>
                <w:sz w:val="20"/>
                <w:szCs w:val="20"/>
              </w:rPr>
              <w:t>ts.</w:t>
            </w:r>
          </w:p>
        </w:tc>
        <w:tc>
          <w:tcPr>
            <w:tcW w:w="3671" w:type="dxa"/>
            <w:vMerge w:val="restart"/>
            <w:shd w:val="clear" w:color="auto" w:fill="auto"/>
            <w:hideMark/>
          </w:tcPr>
          <w:p w14:paraId="04691A27" w14:textId="5DF4965D"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sz w:val="20"/>
                <w:szCs w:val="20"/>
              </w:rPr>
            </w:pPr>
            <w:r w:rsidRPr="001136D1">
              <w:rPr>
                <w:rFonts w:ascii="Times New Roman" w:hAnsi="Times New Roman" w:cs="Times New Roman"/>
                <w:noProof/>
                <w:color w:val="000000"/>
                <w:sz w:val="20"/>
                <w:szCs w:val="20"/>
              </w:rPr>
              <w:fldChar w:fldCharType="begin">
                <w:fldData xml:space="preserve">PEVuZE5vdGU+PENpdGU+PEF1dGhvcj5Ib2RnZXM8L0F1dGhvcj48WWVhcj4yMDExPC9ZZWFyPjxS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</w:fldData>
              </w:fldChar>
            </w:r>
            <w:r w:rsidR="002C77CD">
              <w:rPr>
                <w:rFonts w:ascii="Times New Roman" w:hAnsi="Times New Roman" w:cs="Times New Roman"/>
                <w:noProof/>
                <w:color w:val="000000"/>
                <w:sz w:val="20"/>
                <w:szCs w:val="20"/>
              </w:rPr>
              <w:instrText xml:space="preserve"> ADDIN EN.CITE </w:instrText>
            </w:r>
            <w:r w:rsidR="002C77CD">
              <w:rPr>
                <w:rFonts w:ascii="Times New Roman" w:hAnsi="Times New Roman" w:cs="Times New Roman"/>
                <w:noProof/>
                <w:color w:val="000000"/>
                <w:sz w:val="20"/>
                <w:szCs w:val="20"/>
              </w:rPr>
              <w:fldChar w:fldCharType="begin">
                <w:fldData xml:space="preserve">PEVuZE5vdGU+PENpdGU+PEF1dGhvcj5Ib2RnZXM8L0F1dGhvcj48WWVhcj4yMDExPC9ZZWFyPjxS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</w:fldData>
              </w:fldChar>
            </w:r>
            <w:r w:rsidR="002C77CD">
              <w:rPr>
                <w:rFonts w:ascii="Times New Roman" w:hAnsi="Times New Roman" w:cs="Times New Roman"/>
                <w:noProof/>
                <w:color w:val="000000"/>
                <w:sz w:val="20"/>
                <w:szCs w:val="20"/>
              </w:rPr>
              <w:instrText xml:space="preserve"> ADDIN EN.CITE.DATA </w:instrText>
            </w:r>
            <w:r w:rsidR="002C77CD">
              <w:rPr>
                <w:rFonts w:ascii="Times New Roman" w:hAnsi="Times New Roman" w:cs="Times New Roman"/>
                <w:noProof/>
                <w:color w:val="000000"/>
                <w:sz w:val="20"/>
                <w:szCs w:val="20"/>
              </w:rPr>
            </w:r>
            <w:r w:rsidR="002C77CD">
              <w:rPr>
                <w:rFonts w:ascii="Times New Roman" w:hAnsi="Times New Roman" w:cs="Times New Roman"/>
                <w:noProof/>
                <w:color w:val="000000"/>
                <w:sz w:val="20"/>
                <w:szCs w:val="20"/>
              </w:rPr>
              <w:fldChar w:fldCharType="end"/>
            </w:r>
            <w:r w:rsidRPr="001136D1">
              <w:rPr>
                <w:rFonts w:ascii="Times New Roman" w:hAnsi="Times New Roman" w:cs="Times New Roman"/>
                <w:noProof/>
                <w:color w:val="000000"/>
                <w:sz w:val="20"/>
                <w:szCs w:val="20"/>
              </w:rPr>
            </w:r>
            <w:r w:rsidRPr="001136D1">
              <w:rPr>
                <w:rFonts w:ascii="Times New Roman" w:hAnsi="Times New Roman" w:cs="Times New Roman"/>
                <w:noProof/>
                <w:color w:val="000000"/>
                <w:sz w:val="20"/>
                <w:szCs w:val="20"/>
              </w:rPr>
              <w:fldChar w:fldCharType="separate"/>
            </w:r>
            <w:r w:rsidR="002C77CD">
              <w:rPr>
                <w:rFonts w:ascii="Times New Roman" w:hAnsi="Times New Roman" w:cs="Times New Roman"/>
                <w:noProof/>
                <w:color w:val="000000"/>
                <w:sz w:val="20"/>
                <w:szCs w:val="20"/>
              </w:rPr>
              <w:t>(</w:t>
            </w:r>
            <w:hyperlink w:anchor="_ENREF_62" w:tooltip="Hodges, 2011 #22" w:history="1">
              <w:r w:rsidR="00797AEE">
                <w:rPr>
                  <w:rFonts w:ascii="Times New Roman" w:hAnsi="Times New Roman" w:cs="Times New Roman"/>
                  <w:noProof/>
                  <w:color w:val="000000"/>
                  <w:sz w:val="20"/>
                  <w:szCs w:val="20"/>
                </w:rPr>
                <w:t>Hodges et al. 2011</w:t>
              </w:r>
            </w:hyperlink>
            <w:r w:rsidR="002C77CD">
              <w:rPr>
                <w:rFonts w:ascii="Times New Roman" w:hAnsi="Times New Roman" w:cs="Times New Roman"/>
                <w:noProof/>
                <w:color w:val="000000"/>
                <w:sz w:val="20"/>
                <w:szCs w:val="20"/>
              </w:rPr>
              <w:t xml:space="preserve">; </w:t>
            </w:r>
            <w:hyperlink w:anchor="_ENREF_7" w:tooltip="Agyemang, 2018 #2401" w:history="1">
              <w:r w:rsidR="00797AEE">
                <w:rPr>
                  <w:rFonts w:ascii="Times New Roman" w:hAnsi="Times New Roman" w:cs="Times New Roman"/>
                  <w:noProof/>
                  <w:color w:val="000000"/>
                  <w:sz w:val="20"/>
                  <w:szCs w:val="20"/>
                </w:rPr>
                <w:t>Agyemang et al. 2018</w:t>
              </w:r>
            </w:hyperlink>
            <w:r w:rsidR="002C77CD">
              <w:rPr>
                <w:rFonts w:ascii="Times New Roman" w:hAnsi="Times New Roman" w:cs="Times New Roman"/>
                <w:noProof/>
                <w:color w:val="000000"/>
                <w:sz w:val="20"/>
                <w:szCs w:val="20"/>
              </w:rPr>
              <w:t xml:space="preserve">; </w:t>
            </w:r>
            <w:hyperlink w:anchor="_ENREF_113" w:tooltip="Raut, 2018 #97" w:history="1">
              <w:r w:rsidR="00797AEE">
                <w:rPr>
                  <w:rFonts w:ascii="Times New Roman" w:hAnsi="Times New Roman" w:cs="Times New Roman"/>
                  <w:noProof/>
                  <w:color w:val="000000"/>
                  <w:sz w:val="20"/>
                  <w:szCs w:val="20"/>
                </w:rPr>
                <w:t>Raut et al. 2018</w:t>
              </w:r>
            </w:hyperlink>
            <w:r w:rsidR="002C77CD">
              <w:rPr>
                <w:rFonts w:ascii="Times New Roman" w:hAnsi="Times New Roman" w:cs="Times New Roman"/>
                <w:noProof/>
                <w:color w:val="000000"/>
                <w:sz w:val="20"/>
                <w:szCs w:val="20"/>
              </w:rPr>
              <w:t>)</w:t>
            </w:r>
            <w:r w:rsidRPr="001136D1">
              <w:rPr>
                <w:rFonts w:ascii="Times New Roman" w:hAnsi="Times New Roman" w:cs="Times New Roman"/>
                <w:noProof/>
                <w:color w:val="000000"/>
                <w:sz w:val="20"/>
                <w:szCs w:val="20"/>
              </w:rPr>
              <w:fldChar w:fldCharType="end"/>
            </w:r>
          </w:p>
          <w:p w14:paraId="4F1D024A"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057D66F0"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hideMark/>
          </w:tcPr>
          <w:p w14:paraId="070329A6"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shd w:val="clear" w:color="auto" w:fill="auto"/>
            <w:hideMark/>
          </w:tcPr>
          <w:p w14:paraId="1F618466"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7B20EE47"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396226F5"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5E079CDE"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hideMark/>
          </w:tcPr>
          <w:p w14:paraId="36E2C82D"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shd w:val="clear" w:color="auto" w:fill="auto"/>
            <w:hideMark/>
          </w:tcPr>
          <w:p w14:paraId="352628A9"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13F2ABB8"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5FB280E4"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5FFFC618"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hideMark/>
          </w:tcPr>
          <w:p w14:paraId="6519DC05"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shd w:val="clear" w:color="auto" w:fill="auto"/>
            <w:hideMark/>
          </w:tcPr>
          <w:p w14:paraId="2C1A90D2"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12329C70"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3AA8277D"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773EBCFF"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val="restart"/>
            <w:shd w:val="clear" w:color="auto" w:fill="auto"/>
            <w:hideMark/>
          </w:tcPr>
          <w:p w14:paraId="725F5ED5" w14:textId="77777777" w:rsidR="00583BA7" w:rsidRPr="001136D1" w:rsidRDefault="00583BA7" w:rsidP="00583BA7">
            <w:pPr>
              <w:spacing w:line="360" w:lineRule="auto"/>
              <w:jc w:val="both"/>
              <w:rPr>
                <w:rFonts w:ascii="Times New Roman" w:hAnsi="Times New Roman" w:cs="Times New Roman"/>
                <w:i/>
                <w:color w:val="000000"/>
                <w:sz w:val="20"/>
                <w:szCs w:val="20"/>
              </w:rPr>
            </w:pPr>
            <w:r w:rsidRPr="001136D1">
              <w:rPr>
                <w:rFonts w:ascii="Times New Roman" w:hAnsi="Times New Roman" w:cs="Times New Roman"/>
                <w:i/>
                <w:color w:val="000000"/>
                <w:sz w:val="20"/>
                <w:szCs w:val="20"/>
              </w:rPr>
              <w:t>Intangible resources drivers of PHL</w:t>
            </w:r>
          </w:p>
        </w:tc>
        <w:tc>
          <w:tcPr>
            <w:tcW w:w="761" w:type="dxa"/>
            <w:vMerge w:val="restart"/>
            <w:shd w:val="clear" w:color="auto" w:fill="auto"/>
            <w:noWrap/>
            <w:hideMark/>
          </w:tcPr>
          <w:p w14:paraId="4FC60298"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1136D1">
              <w:rPr>
                <w:rFonts w:ascii="Times New Roman" w:hAnsi="Times New Roman" w:cs="Times New Roman"/>
                <w:b/>
                <w:noProof/>
                <w:color w:val="000000"/>
                <w:sz w:val="20"/>
                <w:szCs w:val="20"/>
              </w:rPr>
              <w:t>D</w:t>
            </w:r>
            <w:r w:rsidRPr="001136D1">
              <w:rPr>
                <w:rFonts w:ascii="Times New Roman" w:hAnsi="Times New Roman" w:cs="Times New Roman"/>
                <w:b/>
                <w:noProof/>
                <w:color w:val="000000"/>
                <w:sz w:val="20"/>
                <w:szCs w:val="20"/>
                <w:vertAlign w:val="subscript"/>
              </w:rPr>
              <w:t>6</w:t>
            </w:r>
          </w:p>
        </w:tc>
        <w:tc>
          <w:tcPr>
            <w:tcW w:w="4183" w:type="dxa"/>
            <w:vMerge w:val="restart"/>
            <w:shd w:val="clear" w:color="auto" w:fill="auto"/>
            <w:hideMark/>
          </w:tcPr>
          <w:p w14:paraId="7A5E6CBD"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Premature/green harvesting of RCNs</w:t>
            </w:r>
            <w:r>
              <w:rPr>
                <w:rFonts w:ascii="Times New Roman" w:hAnsi="Times New Roman" w:cs="Times New Roman"/>
                <w:color w:val="000000"/>
                <w:sz w:val="20"/>
                <w:szCs w:val="20"/>
              </w:rPr>
              <w:t>.</w:t>
            </w:r>
            <w:r w:rsidRPr="001136D1">
              <w:rPr>
                <w:rFonts w:ascii="Times New Roman" w:hAnsi="Times New Roman" w:cs="Times New Roman"/>
                <w:color w:val="000000"/>
                <w:sz w:val="20"/>
                <w:szCs w:val="20"/>
              </w:rPr>
              <w:t xml:space="preserve"> </w:t>
            </w:r>
          </w:p>
        </w:tc>
        <w:tc>
          <w:tcPr>
            <w:tcW w:w="3671" w:type="dxa"/>
            <w:vMerge w:val="restart"/>
            <w:shd w:val="clear" w:color="auto" w:fill="auto"/>
            <w:hideMark/>
          </w:tcPr>
          <w:p w14:paraId="137E819A" w14:textId="1B953893" w:rsidR="00583BA7" w:rsidRPr="001136D1" w:rsidRDefault="00583BA7" w:rsidP="00797AE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sz w:val="20"/>
                <w:szCs w:val="20"/>
              </w:rPr>
            </w:pPr>
            <w:r w:rsidRPr="001136D1">
              <w:rPr>
                <w:rFonts w:ascii="Times New Roman" w:hAnsi="Times New Roman" w:cs="Times New Roman"/>
                <w:noProof/>
                <w:color w:val="000000"/>
                <w:sz w:val="20"/>
                <w:szCs w:val="20"/>
              </w:rPr>
              <w:fldChar w:fldCharType="begin"/>
            </w:r>
            <w:r w:rsidR="00D540A3">
              <w:rPr>
                <w:rFonts w:ascii="Times New Roman" w:hAnsi="Times New Roman" w:cs="Times New Roman"/>
                <w:noProof/>
                <w:color w:val="000000"/>
                <w:sz w:val="20"/>
                <w:szCs w:val="20"/>
              </w:rPr>
              <w:instrText xml:space="preserve"> ADDIN EN.CITE &lt;EndNote&gt;&lt;Cite&gt;&lt;Author&gt;hasith Priyashantha&lt;/Author&gt;&lt;Year&gt;2020&lt;/Year&gt;&lt;RecNum&gt;634&lt;/RecNum&gt;&lt;DisplayText&gt;(hasith Priyashantha et al. 2020)&lt;/DisplayText&gt;&lt;record&gt;&lt;rec-number&gt;634&lt;/rec-number&gt;&lt;foreign-keys&gt;&lt;key app="EN" db-id="0v9estwwtpvw0setfaopee51tffv0vavfv0v"&gt;634&lt;/key&gt;&lt;/foreign-keys&gt;&lt;ref-type name="Journal Article"&gt;17&lt;/ref-type&gt;&lt;contributors&gt;&lt;authors&gt;&lt;author&gt;hasith Priyashantha, AK&lt;/author&gt;&lt;author&gt;Krishanthiny, K&lt;/author&gt;&lt;author&gt;Mahendranathan, C&lt;/author&gt;&lt;/authors&gt;&lt;/contributors&gt;&lt;titles&gt;&lt;title&gt;Pre and Post-Harvest Losses of Cashew (Anacardium occidentale L.) In Batticaloa District, Sri Lanka; Preliminary Investigation of the Causes&lt;/title&gt;&lt;secondary-title&gt;Pre and Post-Harvest Losses of Cashew (Anacardium occidentale L.) In Batticaloa District, Sri Lanka; Preliminary Investigation of the Causes&lt;/secondary-title&gt;&lt;/titles&gt;&lt;periodical&gt;&lt;full-title&gt;Pre and Post-Harvest Losses of Cashew (Anacardium occidentale L.) In Batticaloa District, Sri Lanka; Preliminary Investigation of the Causes&lt;/full-title&gt;&lt;/periodical&gt;&lt;pages&gt;8-8&lt;/pages&gt;&lt;volume&gt;43&lt;/volume&gt;&lt;number&gt;1&lt;/number&gt;&lt;dates&gt;&lt;year&gt;2020&lt;/year&gt;&lt;/dates&gt;&lt;urls&gt;&lt;/urls&gt;&lt;/record&gt;&lt;/Cite&gt;&lt;/EndNote&gt;</w:instrText>
            </w:r>
            <w:r w:rsidRPr="001136D1">
              <w:rPr>
                <w:rFonts w:ascii="Times New Roman" w:hAnsi="Times New Roman" w:cs="Times New Roman"/>
                <w:noProof/>
                <w:color w:val="000000"/>
                <w:sz w:val="20"/>
                <w:szCs w:val="20"/>
              </w:rPr>
              <w:fldChar w:fldCharType="separate"/>
            </w:r>
            <w:r w:rsidR="00D540A3">
              <w:rPr>
                <w:rFonts w:ascii="Times New Roman" w:hAnsi="Times New Roman" w:cs="Times New Roman"/>
                <w:noProof/>
                <w:color w:val="000000"/>
                <w:sz w:val="20"/>
                <w:szCs w:val="20"/>
              </w:rPr>
              <w:t>(</w:t>
            </w:r>
            <w:hyperlink w:anchor="_ENREF_59" w:tooltip="hasith Priyashantha, 2020 #634" w:history="1">
              <w:r w:rsidR="00797AEE">
                <w:rPr>
                  <w:rFonts w:ascii="Times New Roman" w:hAnsi="Times New Roman" w:cs="Times New Roman"/>
                  <w:noProof/>
                  <w:color w:val="000000"/>
                  <w:sz w:val="20"/>
                  <w:szCs w:val="20"/>
                </w:rPr>
                <w:t>hasith Priyashantha et al. 2020</w:t>
              </w:r>
            </w:hyperlink>
            <w:r w:rsidR="00D540A3">
              <w:rPr>
                <w:rFonts w:ascii="Times New Roman" w:hAnsi="Times New Roman" w:cs="Times New Roman"/>
                <w:noProof/>
                <w:color w:val="000000"/>
                <w:sz w:val="20"/>
                <w:szCs w:val="20"/>
              </w:rPr>
              <w:t>)</w:t>
            </w:r>
            <w:r w:rsidRPr="001136D1">
              <w:rPr>
                <w:rFonts w:ascii="Times New Roman" w:hAnsi="Times New Roman" w:cs="Times New Roman"/>
                <w:noProof/>
                <w:color w:val="000000"/>
                <w:sz w:val="20"/>
                <w:szCs w:val="20"/>
              </w:rPr>
              <w:fldChar w:fldCharType="end"/>
            </w:r>
          </w:p>
        </w:tc>
      </w:tr>
      <w:tr w:rsidR="00583BA7" w:rsidRPr="001136D1" w14:paraId="3A1FD6B5"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3CE56A7D"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shd w:val="clear" w:color="auto" w:fill="auto"/>
            <w:hideMark/>
          </w:tcPr>
          <w:p w14:paraId="48330DF5"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4183" w:type="dxa"/>
            <w:vMerge/>
            <w:shd w:val="clear" w:color="auto" w:fill="auto"/>
            <w:hideMark/>
          </w:tcPr>
          <w:p w14:paraId="69AB53F5"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6CC0C3AE"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5697E886"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727CB831"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shd w:val="clear" w:color="auto" w:fill="auto"/>
            <w:hideMark/>
          </w:tcPr>
          <w:p w14:paraId="35B312DB"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4183" w:type="dxa"/>
            <w:vMerge/>
            <w:shd w:val="clear" w:color="auto" w:fill="auto"/>
            <w:hideMark/>
          </w:tcPr>
          <w:p w14:paraId="31E73A7E"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0EBBD2F0"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48A473D3"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1CC04462"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val="restart"/>
            <w:noWrap/>
            <w:hideMark/>
          </w:tcPr>
          <w:p w14:paraId="170C2611"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1136D1">
              <w:rPr>
                <w:rFonts w:ascii="Times New Roman" w:hAnsi="Times New Roman" w:cs="Times New Roman"/>
                <w:b/>
                <w:color w:val="000000"/>
                <w:sz w:val="20"/>
                <w:szCs w:val="20"/>
              </w:rPr>
              <w:t>D</w:t>
            </w:r>
            <w:r w:rsidRPr="001136D1">
              <w:rPr>
                <w:rFonts w:ascii="Times New Roman" w:hAnsi="Times New Roman" w:cs="Times New Roman"/>
                <w:b/>
                <w:color w:val="000000"/>
                <w:sz w:val="20"/>
                <w:szCs w:val="20"/>
                <w:vertAlign w:val="subscript"/>
              </w:rPr>
              <w:t>7</w:t>
            </w:r>
          </w:p>
        </w:tc>
        <w:tc>
          <w:tcPr>
            <w:tcW w:w="4183" w:type="dxa"/>
            <w:vMerge w:val="restart"/>
            <w:shd w:val="clear" w:color="auto" w:fill="auto"/>
            <w:hideMark/>
          </w:tcPr>
          <w:p w14:paraId="481D1212"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Inadequate knowledge about post-harvest technologies</w:t>
            </w:r>
            <w:r>
              <w:rPr>
                <w:rFonts w:ascii="Times New Roman" w:hAnsi="Times New Roman" w:cs="Times New Roman"/>
                <w:color w:val="000000"/>
                <w:sz w:val="20"/>
                <w:szCs w:val="20"/>
              </w:rPr>
              <w:t>.</w:t>
            </w:r>
            <w:r w:rsidRPr="001136D1">
              <w:rPr>
                <w:rFonts w:ascii="Times New Roman" w:hAnsi="Times New Roman" w:cs="Times New Roman"/>
                <w:color w:val="000000"/>
                <w:sz w:val="20"/>
                <w:szCs w:val="20"/>
              </w:rPr>
              <w:t xml:space="preserve"> </w:t>
            </w:r>
          </w:p>
        </w:tc>
        <w:tc>
          <w:tcPr>
            <w:tcW w:w="3671" w:type="dxa"/>
            <w:vMerge w:val="restart"/>
            <w:shd w:val="clear" w:color="auto" w:fill="auto"/>
            <w:hideMark/>
          </w:tcPr>
          <w:p w14:paraId="1E4B29B6" w14:textId="4FAA97F4"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sz w:val="20"/>
                <w:szCs w:val="20"/>
              </w:rPr>
            </w:pPr>
            <w:r w:rsidRPr="001136D1">
              <w:rPr>
                <w:rFonts w:ascii="Times New Roman" w:hAnsi="Times New Roman" w:cs="Times New Roman"/>
                <w:noProof/>
                <w:color w:val="000000"/>
                <w:sz w:val="20"/>
                <w:szCs w:val="20"/>
              </w:rPr>
              <w:fldChar w:fldCharType="begin">
                <w:fldData xml:space="preserve">PEVuZE5vdGU+PENpdGU+PEF1dGhvcj5SYXV0PC9BdXRob3I+PFllYXI+MjAxODwvWWVhcj48UmVj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</w:fldData>
              </w:fldChar>
            </w:r>
            <w:r w:rsidR="00D540A3">
              <w:rPr>
                <w:rFonts w:ascii="Times New Roman" w:hAnsi="Times New Roman" w:cs="Times New Roman"/>
                <w:noProof/>
                <w:color w:val="000000"/>
                <w:sz w:val="20"/>
                <w:szCs w:val="20"/>
              </w:rPr>
              <w:instrText xml:space="preserve"> ADDIN EN.CITE </w:instrText>
            </w:r>
            <w:r w:rsidR="00D540A3">
              <w:rPr>
                <w:rFonts w:ascii="Times New Roman" w:hAnsi="Times New Roman" w:cs="Times New Roman"/>
                <w:noProof/>
                <w:color w:val="000000"/>
                <w:sz w:val="20"/>
                <w:szCs w:val="20"/>
              </w:rPr>
              <w:fldChar w:fldCharType="begin">
                <w:fldData xml:space="preserve">PEVuZE5vdGU+PENpdGU+PEF1dGhvcj5SYXV0PC9BdXRob3I+PFllYXI+MjAxODwvWWVhcj48UmVj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</w:fldData>
              </w:fldChar>
            </w:r>
            <w:r w:rsidR="00D540A3">
              <w:rPr>
                <w:rFonts w:ascii="Times New Roman" w:hAnsi="Times New Roman" w:cs="Times New Roman"/>
                <w:noProof/>
                <w:color w:val="000000"/>
                <w:sz w:val="20"/>
                <w:szCs w:val="20"/>
              </w:rPr>
              <w:instrText xml:space="preserve"> ADDIN EN.CITE.DATA </w:instrText>
            </w:r>
            <w:r w:rsidR="00D540A3">
              <w:rPr>
                <w:rFonts w:ascii="Times New Roman" w:hAnsi="Times New Roman" w:cs="Times New Roman"/>
                <w:noProof/>
                <w:color w:val="000000"/>
                <w:sz w:val="20"/>
                <w:szCs w:val="20"/>
              </w:rPr>
            </w:r>
            <w:r w:rsidR="00D540A3">
              <w:rPr>
                <w:rFonts w:ascii="Times New Roman" w:hAnsi="Times New Roman" w:cs="Times New Roman"/>
                <w:noProof/>
                <w:color w:val="000000"/>
                <w:sz w:val="20"/>
                <w:szCs w:val="20"/>
              </w:rPr>
              <w:fldChar w:fldCharType="end"/>
            </w:r>
            <w:r w:rsidRPr="001136D1">
              <w:rPr>
                <w:rFonts w:ascii="Times New Roman" w:hAnsi="Times New Roman" w:cs="Times New Roman"/>
                <w:noProof/>
                <w:color w:val="000000"/>
                <w:sz w:val="20"/>
                <w:szCs w:val="20"/>
              </w:rPr>
            </w:r>
            <w:r w:rsidRPr="001136D1">
              <w:rPr>
                <w:rFonts w:ascii="Times New Roman" w:hAnsi="Times New Roman" w:cs="Times New Roman"/>
                <w:noProof/>
                <w:color w:val="000000"/>
                <w:sz w:val="20"/>
                <w:szCs w:val="20"/>
              </w:rPr>
              <w:fldChar w:fldCharType="separate"/>
            </w:r>
            <w:r w:rsidR="00D540A3">
              <w:rPr>
                <w:rFonts w:ascii="Times New Roman" w:hAnsi="Times New Roman" w:cs="Times New Roman"/>
                <w:noProof/>
                <w:color w:val="000000"/>
                <w:sz w:val="20"/>
                <w:szCs w:val="20"/>
              </w:rPr>
              <w:t>(</w:t>
            </w:r>
            <w:hyperlink w:anchor="_ENREF_113" w:tooltip="Raut, 2018 #97" w:history="1">
              <w:r w:rsidR="00797AEE">
                <w:rPr>
                  <w:rFonts w:ascii="Times New Roman" w:hAnsi="Times New Roman" w:cs="Times New Roman"/>
                  <w:noProof/>
                  <w:color w:val="000000"/>
                  <w:sz w:val="20"/>
                  <w:szCs w:val="20"/>
                </w:rPr>
                <w:t>Raut et al. 2018</w:t>
              </w:r>
            </w:hyperlink>
            <w:r w:rsidR="00D540A3">
              <w:rPr>
                <w:rFonts w:ascii="Times New Roman" w:hAnsi="Times New Roman" w:cs="Times New Roman"/>
                <w:noProof/>
                <w:color w:val="000000"/>
                <w:sz w:val="20"/>
                <w:szCs w:val="20"/>
              </w:rPr>
              <w:t xml:space="preserve">; </w:t>
            </w:r>
            <w:hyperlink w:anchor="_ENREF_58" w:tooltip="Gyedu-Akoto, 2014 #633" w:history="1">
              <w:r w:rsidR="00797AEE">
                <w:rPr>
                  <w:rFonts w:ascii="Times New Roman" w:hAnsi="Times New Roman" w:cs="Times New Roman"/>
                  <w:noProof/>
                  <w:color w:val="000000"/>
                  <w:sz w:val="20"/>
                  <w:szCs w:val="20"/>
                </w:rPr>
                <w:t>Gyedu-Akoto et al. 2014</w:t>
              </w:r>
            </w:hyperlink>
            <w:r w:rsidR="00D540A3">
              <w:rPr>
                <w:rFonts w:ascii="Times New Roman" w:hAnsi="Times New Roman" w:cs="Times New Roman"/>
                <w:noProof/>
                <w:color w:val="000000"/>
                <w:sz w:val="20"/>
                <w:szCs w:val="20"/>
              </w:rPr>
              <w:t xml:space="preserve">; </w:t>
            </w:r>
            <w:hyperlink w:anchor="_ENREF_62" w:tooltip="Hodges, 2011 #22" w:history="1">
              <w:r w:rsidR="00797AEE">
                <w:rPr>
                  <w:rFonts w:ascii="Times New Roman" w:hAnsi="Times New Roman" w:cs="Times New Roman"/>
                  <w:noProof/>
                  <w:color w:val="000000"/>
                  <w:sz w:val="20"/>
                  <w:szCs w:val="20"/>
                </w:rPr>
                <w:t>Hodges et al. 2011</w:t>
              </w:r>
            </w:hyperlink>
            <w:r w:rsidR="00D540A3">
              <w:rPr>
                <w:rFonts w:ascii="Times New Roman" w:hAnsi="Times New Roman" w:cs="Times New Roman"/>
                <w:noProof/>
                <w:color w:val="000000"/>
                <w:sz w:val="20"/>
                <w:szCs w:val="20"/>
              </w:rPr>
              <w:t>)</w:t>
            </w:r>
            <w:r w:rsidRPr="001136D1">
              <w:rPr>
                <w:rFonts w:ascii="Times New Roman" w:hAnsi="Times New Roman" w:cs="Times New Roman"/>
                <w:noProof/>
                <w:color w:val="000000"/>
                <w:sz w:val="20"/>
                <w:szCs w:val="20"/>
              </w:rPr>
              <w:fldChar w:fldCharType="end"/>
            </w:r>
          </w:p>
          <w:p w14:paraId="448BF78B"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614D3886"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67FC47CE"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hideMark/>
          </w:tcPr>
          <w:p w14:paraId="545BA817"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5B4C56AA"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1AA5AF92"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2D33CDF9"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6A7E4744"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hideMark/>
          </w:tcPr>
          <w:p w14:paraId="0980ECB3"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32053F35"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0E56A63B"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6157F072"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37718733"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val="restart"/>
            <w:shd w:val="clear" w:color="auto" w:fill="auto"/>
            <w:noWrap/>
            <w:hideMark/>
          </w:tcPr>
          <w:p w14:paraId="195C7CC8"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1136D1">
              <w:rPr>
                <w:rFonts w:ascii="Times New Roman" w:hAnsi="Times New Roman" w:cs="Times New Roman"/>
                <w:b/>
                <w:color w:val="000000"/>
                <w:sz w:val="20"/>
                <w:szCs w:val="20"/>
              </w:rPr>
              <w:t>D</w:t>
            </w:r>
            <w:r w:rsidRPr="001136D1">
              <w:rPr>
                <w:rFonts w:ascii="Times New Roman" w:hAnsi="Times New Roman" w:cs="Times New Roman"/>
                <w:b/>
                <w:color w:val="000000"/>
                <w:sz w:val="20"/>
                <w:szCs w:val="20"/>
                <w:vertAlign w:val="subscript"/>
              </w:rPr>
              <w:t>8</w:t>
            </w:r>
          </w:p>
        </w:tc>
        <w:tc>
          <w:tcPr>
            <w:tcW w:w="4183" w:type="dxa"/>
            <w:vMerge w:val="restart"/>
            <w:shd w:val="clear" w:color="auto" w:fill="auto"/>
            <w:hideMark/>
          </w:tcPr>
          <w:p w14:paraId="0C2BC28D"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Improper handling of RCNs and detaching fruit</w:t>
            </w:r>
            <w:r>
              <w:rPr>
                <w:rFonts w:ascii="Times New Roman" w:hAnsi="Times New Roman" w:cs="Times New Roman"/>
                <w:color w:val="000000"/>
                <w:sz w:val="20"/>
                <w:szCs w:val="20"/>
              </w:rPr>
              <w:t>.</w:t>
            </w:r>
            <w:r w:rsidRPr="001136D1">
              <w:rPr>
                <w:rFonts w:ascii="Times New Roman" w:hAnsi="Times New Roman" w:cs="Times New Roman"/>
                <w:color w:val="000000"/>
                <w:sz w:val="20"/>
                <w:szCs w:val="20"/>
              </w:rPr>
              <w:t xml:space="preserve"> </w:t>
            </w:r>
          </w:p>
        </w:tc>
        <w:tc>
          <w:tcPr>
            <w:tcW w:w="3671" w:type="dxa"/>
            <w:vMerge w:val="restart"/>
            <w:shd w:val="clear" w:color="auto" w:fill="auto"/>
            <w:hideMark/>
          </w:tcPr>
          <w:p w14:paraId="05D3500D" w14:textId="01620829"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sz w:val="20"/>
                <w:szCs w:val="20"/>
              </w:rPr>
            </w:pPr>
            <w:r w:rsidRPr="001136D1">
              <w:rPr>
                <w:rFonts w:ascii="Times New Roman" w:hAnsi="Times New Roman" w:cs="Times New Roman"/>
                <w:noProof/>
                <w:color w:val="000000"/>
                <w:sz w:val="20"/>
                <w:szCs w:val="20"/>
              </w:rPr>
              <w:fldChar w:fldCharType="begin"/>
            </w:r>
            <w:r w:rsidR="00D540A3">
              <w:rPr>
                <w:rFonts w:ascii="Times New Roman" w:hAnsi="Times New Roman" w:cs="Times New Roman"/>
                <w:noProof/>
                <w:color w:val="000000"/>
                <w:sz w:val="20"/>
                <w:szCs w:val="20"/>
              </w:rPr>
              <w:instrText xml:space="preserve"> ADDIN EN.CITE &lt;EndNote&gt;&lt;Cite&gt;&lt;Author&gt;Murthy&lt;/Author&gt;&lt;Year&gt;2009&lt;/Year&gt;&lt;RecNum&gt;89&lt;/RecNum&gt;&lt;DisplayText&gt;(Murthy et al. 2009; Dendena and Corsi 2014)&lt;/DisplayText&gt;&lt;record&gt;&lt;rec-number&gt;89&lt;/rec-number&gt;&lt;foreign-keys&gt;&lt;key app="EN" db-id="0v9estwwtpvw0setfaopee51tffv0vavfv0v"&gt;89&lt;/key&gt;&lt;/foreign-keys&gt;&lt;ref-type name="Journal Article"&gt;17&lt;/ref-type&gt;&lt;contributors&gt;&lt;authors&gt;&lt;author&gt;Murthy, D Sreenivasa&lt;/author&gt;&lt;author&gt;Gajanana, TM&lt;/author&gt;&lt;author&gt;Sudha, M&lt;/author&gt;&lt;author&gt;Dakshinamoorthy, V&lt;/author&gt;&lt;/authors&gt;&lt;/contributors&gt;&lt;titles&gt;&lt;title&gt;Marketing and post-harvest losses in fruits: its implications on availability and economy&lt;/title&gt;&lt;secondary-title&gt;Indian Journal of Agricultural Economics&lt;/secondary-title&gt;&lt;/titles&gt;&lt;periodical&gt;&lt;full-title&gt;Indian Journal of Agricultural Economics&lt;/full-title&gt;&lt;/periodical&gt;&lt;volume&gt;64&lt;/volume&gt;&lt;number&gt;902-2016-67302&lt;/number&gt;&lt;dates&gt;&lt;year&gt;2009&lt;/year&gt;&lt;/dates&gt;&lt;urls&gt;&lt;/urls&gt;&lt;/record&gt;&lt;/Cite&gt;&lt;Cite&gt;&lt;Author&gt;Dendena&lt;/Author&gt;&lt;Year&gt;2014&lt;/Year&gt;&lt;RecNum&gt;632&lt;/RecNum&gt;&lt;record&gt;&lt;rec-number&gt;632&lt;/rec-number&gt;&lt;foreign-keys&gt;&lt;key app="EN" db-id="0v9estwwtpvw0setfaopee51tffv0vavfv0v"&gt;632&lt;/key&gt;&lt;/foreign-keys&gt;&lt;ref-type name="Journal Article"&gt;17&lt;/ref-type&gt;&lt;contributors&gt;&lt;authors&gt;&lt;author&gt;Dendena, Bianca&lt;/author&gt;&lt;author&gt;Corsi, Stefano&lt;/author&gt;&lt;/authors&gt;&lt;/contributors&gt;&lt;titles&gt;&lt;title&gt;Cashew, from seed to market: a review&lt;/title&gt;&lt;secondary-title&gt;Agronomy for Sustainable Development&lt;/secondary-title&gt;&lt;/titles&gt;&lt;periodical&gt;&lt;full-title&gt;Agronomy for Sustainable Development&lt;/full-title&gt;&lt;/periodical&gt;&lt;pages&gt;753-772&lt;/pages&gt;&lt;volume&gt;34&lt;/volume&gt;&lt;number&gt;4&lt;/number&gt;&lt;dates&gt;&lt;year&gt;2014&lt;/year&gt;&lt;pub-dates&gt;&lt;date&gt;2014/10/01&lt;/date&gt;&lt;/pub-dates&gt;&lt;/dates&gt;&lt;isbn&gt;1773-0155&lt;/isbn&gt;&lt;urls&gt;&lt;related-urls&gt;&lt;url&gt;https://doi.org/10.1007/s13593-014-0240-7&lt;/url&gt;&lt;/related-urls&gt;&lt;/urls&gt;&lt;electronic-resource-num&gt;10.1007/s13593-014-0240-7&lt;/electronic-resource-num&gt;&lt;/record&gt;&lt;/Cite&gt;&lt;/EndNote&gt;</w:instrText>
            </w:r>
            <w:r w:rsidRPr="001136D1">
              <w:rPr>
                <w:rFonts w:ascii="Times New Roman" w:hAnsi="Times New Roman" w:cs="Times New Roman"/>
                <w:noProof/>
                <w:color w:val="000000"/>
                <w:sz w:val="20"/>
                <w:szCs w:val="20"/>
              </w:rPr>
              <w:fldChar w:fldCharType="separate"/>
            </w:r>
            <w:r w:rsidR="00D540A3">
              <w:rPr>
                <w:rFonts w:ascii="Times New Roman" w:hAnsi="Times New Roman" w:cs="Times New Roman"/>
                <w:noProof/>
                <w:color w:val="000000"/>
                <w:sz w:val="20"/>
                <w:szCs w:val="20"/>
              </w:rPr>
              <w:t>(</w:t>
            </w:r>
            <w:hyperlink w:anchor="_ENREF_99" w:tooltip="Murthy, 2009 #89" w:history="1">
              <w:r w:rsidR="00797AEE">
                <w:rPr>
                  <w:rFonts w:ascii="Times New Roman" w:hAnsi="Times New Roman" w:cs="Times New Roman"/>
                  <w:noProof/>
                  <w:color w:val="000000"/>
                  <w:sz w:val="20"/>
                  <w:szCs w:val="20"/>
                </w:rPr>
                <w:t>Murthy et al. 2009</w:t>
              </w:r>
            </w:hyperlink>
            <w:r w:rsidR="00D540A3">
              <w:rPr>
                <w:rFonts w:ascii="Times New Roman" w:hAnsi="Times New Roman" w:cs="Times New Roman"/>
                <w:noProof/>
                <w:color w:val="000000"/>
                <w:sz w:val="20"/>
                <w:szCs w:val="20"/>
              </w:rPr>
              <w:t xml:space="preserve">; </w:t>
            </w:r>
            <w:hyperlink w:anchor="_ENREF_42" w:tooltip="Dendena, 2014 #632" w:history="1">
              <w:r w:rsidR="00797AEE">
                <w:rPr>
                  <w:rFonts w:ascii="Times New Roman" w:hAnsi="Times New Roman" w:cs="Times New Roman"/>
                  <w:noProof/>
                  <w:color w:val="000000"/>
                  <w:sz w:val="20"/>
                  <w:szCs w:val="20"/>
                </w:rPr>
                <w:t>Dendena and Corsi 2014</w:t>
              </w:r>
            </w:hyperlink>
            <w:r w:rsidR="00D540A3">
              <w:rPr>
                <w:rFonts w:ascii="Times New Roman" w:hAnsi="Times New Roman" w:cs="Times New Roman"/>
                <w:noProof/>
                <w:color w:val="000000"/>
                <w:sz w:val="20"/>
                <w:szCs w:val="20"/>
              </w:rPr>
              <w:t>)</w:t>
            </w:r>
            <w:r w:rsidRPr="001136D1">
              <w:rPr>
                <w:rFonts w:ascii="Times New Roman" w:hAnsi="Times New Roman" w:cs="Times New Roman"/>
                <w:noProof/>
                <w:color w:val="000000"/>
                <w:sz w:val="20"/>
                <w:szCs w:val="20"/>
              </w:rPr>
              <w:fldChar w:fldCharType="end"/>
            </w:r>
          </w:p>
          <w:p w14:paraId="16B2B860"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552907C7"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05B040C0"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shd w:val="clear" w:color="auto" w:fill="auto"/>
            <w:hideMark/>
          </w:tcPr>
          <w:p w14:paraId="55B0B87A"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77A1F908"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1BDBAA82"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2E677AD5"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221C533B"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shd w:val="clear" w:color="auto" w:fill="auto"/>
            <w:hideMark/>
          </w:tcPr>
          <w:p w14:paraId="33B1D487"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48330D91"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699C5B4D"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6792D66D"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52DFF965"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val="restart"/>
            <w:noWrap/>
            <w:hideMark/>
          </w:tcPr>
          <w:p w14:paraId="756F847C"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1136D1">
              <w:rPr>
                <w:rFonts w:ascii="Times New Roman" w:hAnsi="Times New Roman" w:cs="Times New Roman"/>
                <w:b/>
                <w:color w:val="000000"/>
                <w:sz w:val="20"/>
                <w:szCs w:val="20"/>
              </w:rPr>
              <w:t>D</w:t>
            </w:r>
            <w:r w:rsidRPr="001136D1">
              <w:rPr>
                <w:rFonts w:ascii="Times New Roman" w:hAnsi="Times New Roman" w:cs="Times New Roman"/>
                <w:b/>
                <w:color w:val="000000"/>
                <w:sz w:val="20"/>
                <w:szCs w:val="20"/>
                <w:vertAlign w:val="subscript"/>
              </w:rPr>
              <w:t>9</w:t>
            </w:r>
          </w:p>
        </w:tc>
        <w:tc>
          <w:tcPr>
            <w:tcW w:w="4183" w:type="dxa"/>
            <w:vMerge w:val="restart"/>
            <w:shd w:val="clear" w:color="auto" w:fill="auto"/>
            <w:hideMark/>
          </w:tcPr>
          <w:p w14:paraId="523A7F5C"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sz w:val="20"/>
                <w:szCs w:val="20"/>
              </w:rPr>
              <w:t>Lack of information disseminati</w:t>
            </w:r>
            <w:r>
              <w:rPr>
                <w:rFonts w:ascii="Times New Roman" w:hAnsi="Times New Roman" w:cs="Times New Roman"/>
                <w:sz w:val="20"/>
                <w:szCs w:val="20"/>
              </w:rPr>
              <w:t>on on PHL within RCNs suppliers.</w:t>
            </w:r>
          </w:p>
        </w:tc>
        <w:tc>
          <w:tcPr>
            <w:tcW w:w="3671" w:type="dxa"/>
            <w:vMerge w:val="restart"/>
            <w:shd w:val="clear" w:color="auto" w:fill="auto"/>
            <w:hideMark/>
          </w:tcPr>
          <w:p w14:paraId="2934BF12" w14:textId="5289DE66" w:rsidR="00583BA7" w:rsidRPr="001136D1" w:rsidRDefault="00583BA7" w:rsidP="00797AE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sz w:val="20"/>
                <w:szCs w:val="20"/>
              </w:rPr>
            </w:pPr>
            <w:r w:rsidRPr="001136D1">
              <w:rPr>
                <w:rFonts w:ascii="Times New Roman" w:hAnsi="Times New Roman" w:cs="Times New Roman"/>
                <w:noProof/>
                <w:color w:val="000000"/>
                <w:sz w:val="20"/>
                <w:szCs w:val="20"/>
              </w:rPr>
              <w:fldChar w:fldCharType="begin">
                <w:fldData xml:space="preserve">PEVuZE5vdGU+PENpdGU+PEF1dGhvcj5BZ3llbWFuZzwvQXV0aG9yPjxZZWFyPjIwMTg8L1llYXI+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</w:fldData>
              </w:fldChar>
            </w:r>
            <w:r w:rsidR="002C77CD">
              <w:rPr>
                <w:rFonts w:ascii="Times New Roman" w:hAnsi="Times New Roman" w:cs="Times New Roman"/>
                <w:noProof/>
                <w:color w:val="000000"/>
                <w:sz w:val="20"/>
                <w:szCs w:val="20"/>
              </w:rPr>
              <w:instrText xml:space="preserve"> ADDIN EN.CITE </w:instrText>
            </w:r>
            <w:r w:rsidR="002C77CD">
              <w:rPr>
                <w:rFonts w:ascii="Times New Roman" w:hAnsi="Times New Roman" w:cs="Times New Roman"/>
                <w:noProof/>
                <w:color w:val="000000"/>
                <w:sz w:val="20"/>
                <w:szCs w:val="20"/>
              </w:rPr>
              <w:fldChar w:fldCharType="begin">
                <w:fldData xml:space="preserve">PEVuZE5vdGU+PENpdGU+PEF1dGhvcj5BZ3llbWFuZzwvQXV0aG9yPjxZZWFyPjIwMTg8L1llYXI+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</w:fldData>
              </w:fldChar>
            </w:r>
            <w:r w:rsidR="002C77CD">
              <w:rPr>
                <w:rFonts w:ascii="Times New Roman" w:hAnsi="Times New Roman" w:cs="Times New Roman"/>
                <w:noProof/>
                <w:color w:val="000000"/>
                <w:sz w:val="20"/>
                <w:szCs w:val="20"/>
              </w:rPr>
              <w:instrText xml:space="preserve"> ADDIN EN.CITE.DATA </w:instrText>
            </w:r>
            <w:r w:rsidR="002C77CD">
              <w:rPr>
                <w:rFonts w:ascii="Times New Roman" w:hAnsi="Times New Roman" w:cs="Times New Roman"/>
                <w:noProof/>
                <w:color w:val="000000"/>
                <w:sz w:val="20"/>
                <w:szCs w:val="20"/>
              </w:rPr>
            </w:r>
            <w:r w:rsidR="002C77CD">
              <w:rPr>
                <w:rFonts w:ascii="Times New Roman" w:hAnsi="Times New Roman" w:cs="Times New Roman"/>
                <w:noProof/>
                <w:color w:val="000000"/>
                <w:sz w:val="20"/>
                <w:szCs w:val="20"/>
              </w:rPr>
              <w:fldChar w:fldCharType="end"/>
            </w:r>
            <w:r w:rsidRPr="001136D1">
              <w:rPr>
                <w:rFonts w:ascii="Times New Roman" w:hAnsi="Times New Roman" w:cs="Times New Roman"/>
                <w:noProof/>
                <w:color w:val="000000"/>
                <w:sz w:val="20"/>
                <w:szCs w:val="20"/>
              </w:rPr>
            </w:r>
            <w:r w:rsidRPr="001136D1">
              <w:rPr>
                <w:rFonts w:ascii="Times New Roman" w:hAnsi="Times New Roman" w:cs="Times New Roman"/>
                <w:noProof/>
                <w:color w:val="000000"/>
                <w:sz w:val="20"/>
                <w:szCs w:val="20"/>
              </w:rPr>
              <w:fldChar w:fldCharType="separate"/>
            </w:r>
            <w:r w:rsidR="002C77CD">
              <w:rPr>
                <w:rFonts w:ascii="Times New Roman" w:hAnsi="Times New Roman" w:cs="Times New Roman"/>
                <w:noProof/>
                <w:color w:val="000000"/>
                <w:sz w:val="20"/>
                <w:szCs w:val="20"/>
              </w:rPr>
              <w:t>(</w:t>
            </w:r>
            <w:hyperlink w:anchor="_ENREF_7" w:tooltip="Agyemang, 2018 #2401" w:history="1">
              <w:r w:rsidR="00797AEE">
                <w:rPr>
                  <w:rFonts w:ascii="Times New Roman" w:hAnsi="Times New Roman" w:cs="Times New Roman"/>
                  <w:noProof/>
                  <w:color w:val="000000"/>
                  <w:sz w:val="20"/>
                  <w:szCs w:val="20"/>
                </w:rPr>
                <w:t>Agyemang et al. 2018</w:t>
              </w:r>
            </w:hyperlink>
            <w:r w:rsidR="002C77CD">
              <w:rPr>
                <w:rFonts w:ascii="Times New Roman" w:hAnsi="Times New Roman" w:cs="Times New Roman"/>
                <w:noProof/>
                <w:color w:val="000000"/>
                <w:sz w:val="20"/>
                <w:szCs w:val="20"/>
              </w:rPr>
              <w:t xml:space="preserve">; </w:t>
            </w:r>
            <w:hyperlink w:anchor="_ENREF_62" w:tooltip="Hodges, 2011 #22" w:history="1">
              <w:r w:rsidR="00797AEE">
                <w:rPr>
                  <w:rFonts w:ascii="Times New Roman" w:hAnsi="Times New Roman" w:cs="Times New Roman"/>
                  <w:noProof/>
                  <w:color w:val="000000"/>
                  <w:sz w:val="20"/>
                  <w:szCs w:val="20"/>
                </w:rPr>
                <w:t>Hodges et al. 2011</w:t>
              </w:r>
            </w:hyperlink>
            <w:r w:rsidR="002C77CD">
              <w:rPr>
                <w:rFonts w:ascii="Times New Roman" w:hAnsi="Times New Roman" w:cs="Times New Roman"/>
                <w:noProof/>
                <w:color w:val="000000"/>
                <w:sz w:val="20"/>
                <w:szCs w:val="20"/>
              </w:rPr>
              <w:t xml:space="preserve">; </w:t>
            </w:r>
            <w:hyperlink w:anchor="_ENREF_73" w:tooltip="Kasso, 2018 #87" w:history="1">
              <w:r w:rsidR="00797AEE">
                <w:rPr>
                  <w:rFonts w:ascii="Times New Roman" w:hAnsi="Times New Roman" w:cs="Times New Roman"/>
                  <w:noProof/>
                  <w:color w:val="000000"/>
                  <w:sz w:val="20"/>
                  <w:szCs w:val="20"/>
                </w:rPr>
                <w:t>Kasso and Bekele 2018</w:t>
              </w:r>
            </w:hyperlink>
            <w:r w:rsidR="002C77CD">
              <w:rPr>
                <w:rFonts w:ascii="Times New Roman" w:hAnsi="Times New Roman" w:cs="Times New Roman"/>
                <w:noProof/>
                <w:color w:val="000000"/>
                <w:sz w:val="20"/>
                <w:szCs w:val="20"/>
              </w:rPr>
              <w:t>)</w:t>
            </w:r>
            <w:r w:rsidRPr="001136D1">
              <w:rPr>
                <w:rFonts w:ascii="Times New Roman" w:hAnsi="Times New Roman" w:cs="Times New Roman"/>
                <w:noProof/>
                <w:color w:val="000000"/>
                <w:sz w:val="20"/>
                <w:szCs w:val="20"/>
              </w:rPr>
              <w:fldChar w:fldCharType="end"/>
            </w:r>
          </w:p>
        </w:tc>
      </w:tr>
      <w:tr w:rsidR="00583BA7" w:rsidRPr="001136D1" w14:paraId="5017C5F6"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0738F8FB"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hideMark/>
          </w:tcPr>
          <w:p w14:paraId="2FB45F72"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35BE5CF9"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63019E03"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4BEDC593"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3B124549"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hideMark/>
          </w:tcPr>
          <w:p w14:paraId="46F8CFF8"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524F3DC0"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4500D4BA"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5602BBF2"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7BC188B7"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hideMark/>
          </w:tcPr>
          <w:p w14:paraId="4AA6DF66"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7ED51CE6"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50C2A362"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7C4B9A03"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41F1087B"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val="restart"/>
            <w:noWrap/>
            <w:hideMark/>
          </w:tcPr>
          <w:p w14:paraId="56DF4128"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1136D1">
              <w:rPr>
                <w:rFonts w:ascii="Times New Roman" w:hAnsi="Times New Roman" w:cs="Times New Roman"/>
                <w:b/>
                <w:color w:val="000000"/>
                <w:sz w:val="20"/>
                <w:szCs w:val="20"/>
              </w:rPr>
              <w:t>D</w:t>
            </w:r>
            <w:r w:rsidRPr="001136D1">
              <w:rPr>
                <w:rFonts w:ascii="Times New Roman" w:hAnsi="Times New Roman" w:cs="Times New Roman"/>
                <w:b/>
                <w:color w:val="000000"/>
                <w:sz w:val="20"/>
                <w:szCs w:val="20"/>
                <w:vertAlign w:val="subscript"/>
              </w:rPr>
              <w:t>10</w:t>
            </w:r>
          </w:p>
        </w:tc>
        <w:tc>
          <w:tcPr>
            <w:tcW w:w="4183" w:type="dxa"/>
            <w:vMerge w:val="restart"/>
            <w:shd w:val="clear" w:color="auto" w:fill="auto"/>
            <w:hideMark/>
          </w:tcPr>
          <w:p w14:paraId="4DD379A4"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Insufficient/Lack of ma</w:t>
            </w:r>
            <w:r>
              <w:rPr>
                <w:rFonts w:ascii="Times New Roman" w:hAnsi="Times New Roman" w:cs="Times New Roman"/>
                <w:color w:val="000000"/>
                <w:sz w:val="20"/>
                <w:szCs w:val="20"/>
              </w:rPr>
              <w:t>nagement support and commitment.</w:t>
            </w:r>
          </w:p>
        </w:tc>
        <w:tc>
          <w:tcPr>
            <w:tcW w:w="3671" w:type="dxa"/>
            <w:vMerge w:val="restart"/>
            <w:shd w:val="clear" w:color="auto" w:fill="auto"/>
            <w:hideMark/>
          </w:tcPr>
          <w:p w14:paraId="44EE67D0" w14:textId="2A89651A"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sz w:val="20"/>
                <w:szCs w:val="20"/>
              </w:rPr>
            </w:pPr>
            <w:r w:rsidRPr="001136D1">
              <w:rPr>
                <w:rFonts w:ascii="Times New Roman" w:hAnsi="Times New Roman" w:cs="Times New Roman"/>
                <w:noProof/>
                <w:color w:val="000000"/>
                <w:sz w:val="20"/>
                <w:szCs w:val="20"/>
              </w:rPr>
              <w:fldChar w:fldCharType="begin">
                <w:fldData xml:space="preserve">PEVuZE5vdGU+PENpdGU+PEF1dGhvcj5DYXJkb2VuPC9BdXRob3I+PFllYXI+MjAxNTwvWWVhcj48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</w:fldData>
              </w:fldChar>
            </w:r>
            <w:r w:rsidR="00D540A3">
              <w:rPr>
                <w:rFonts w:ascii="Times New Roman" w:hAnsi="Times New Roman" w:cs="Times New Roman"/>
                <w:noProof/>
                <w:color w:val="000000"/>
                <w:sz w:val="20"/>
                <w:szCs w:val="20"/>
              </w:rPr>
              <w:instrText xml:space="preserve"> ADDIN EN.CITE </w:instrText>
            </w:r>
            <w:r w:rsidR="00D540A3">
              <w:rPr>
                <w:rFonts w:ascii="Times New Roman" w:hAnsi="Times New Roman" w:cs="Times New Roman"/>
                <w:noProof/>
                <w:color w:val="000000"/>
                <w:sz w:val="20"/>
                <w:szCs w:val="20"/>
              </w:rPr>
              <w:fldChar w:fldCharType="begin">
                <w:fldData xml:space="preserve">PEVuZE5vdGU+PENpdGU+PEF1dGhvcj5DYXJkb2VuPC9BdXRob3I+PFllYXI+MjAxNTwvWWVhcj48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</w:fldData>
              </w:fldChar>
            </w:r>
            <w:r w:rsidR="00D540A3">
              <w:rPr>
                <w:rFonts w:ascii="Times New Roman" w:hAnsi="Times New Roman" w:cs="Times New Roman"/>
                <w:noProof/>
                <w:color w:val="000000"/>
                <w:sz w:val="20"/>
                <w:szCs w:val="20"/>
              </w:rPr>
              <w:instrText xml:space="preserve"> ADDIN EN.CITE.DATA </w:instrText>
            </w:r>
            <w:r w:rsidR="00D540A3">
              <w:rPr>
                <w:rFonts w:ascii="Times New Roman" w:hAnsi="Times New Roman" w:cs="Times New Roman"/>
                <w:noProof/>
                <w:color w:val="000000"/>
                <w:sz w:val="20"/>
                <w:szCs w:val="20"/>
              </w:rPr>
            </w:r>
            <w:r w:rsidR="00D540A3">
              <w:rPr>
                <w:rFonts w:ascii="Times New Roman" w:hAnsi="Times New Roman" w:cs="Times New Roman"/>
                <w:noProof/>
                <w:color w:val="000000"/>
                <w:sz w:val="20"/>
                <w:szCs w:val="20"/>
              </w:rPr>
              <w:fldChar w:fldCharType="end"/>
            </w:r>
            <w:r w:rsidRPr="001136D1">
              <w:rPr>
                <w:rFonts w:ascii="Times New Roman" w:hAnsi="Times New Roman" w:cs="Times New Roman"/>
                <w:noProof/>
                <w:color w:val="000000"/>
                <w:sz w:val="20"/>
                <w:szCs w:val="20"/>
              </w:rPr>
            </w:r>
            <w:r w:rsidRPr="001136D1">
              <w:rPr>
                <w:rFonts w:ascii="Times New Roman" w:hAnsi="Times New Roman" w:cs="Times New Roman"/>
                <w:noProof/>
                <w:color w:val="000000"/>
                <w:sz w:val="20"/>
                <w:szCs w:val="20"/>
              </w:rPr>
              <w:fldChar w:fldCharType="separate"/>
            </w:r>
            <w:r w:rsidR="00D540A3">
              <w:rPr>
                <w:rFonts w:ascii="Times New Roman" w:hAnsi="Times New Roman" w:cs="Times New Roman"/>
                <w:noProof/>
                <w:color w:val="000000"/>
                <w:sz w:val="20"/>
                <w:szCs w:val="20"/>
              </w:rPr>
              <w:t>(</w:t>
            </w:r>
            <w:hyperlink w:anchor="_ENREF_26" w:tooltip="Cardoen, 2015 #15" w:history="1">
              <w:r w:rsidR="00797AEE">
                <w:rPr>
                  <w:rFonts w:ascii="Times New Roman" w:hAnsi="Times New Roman" w:cs="Times New Roman"/>
                  <w:noProof/>
                  <w:color w:val="000000"/>
                  <w:sz w:val="20"/>
                  <w:szCs w:val="20"/>
                </w:rPr>
                <w:t>Cardoen et al. 2015</w:t>
              </w:r>
            </w:hyperlink>
            <w:r w:rsidR="00D540A3">
              <w:rPr>
                <w:rFonts w:ascii="Times New Roman" w:hAnsi="Times New Roman" w:cs="Times New Roman"/>
                <w:noProof/>
                <w:color w:val="000000"/>
                <w:sz w:val="20"/>
                <w:szCs w:val="20"/>
              </w:rPr>
              <w:t xml:space="preserve">; </w:t>
            </w:r>
            <w:hyperlink w:anchor="_ENREF_41" w:tooltip="De Steur, 2016 #101" w:history="1">
              <w:r w:rsidR="00797AEE">
                <w:rPr>
                  <w:rFonts w:ascii="Times New Roman" w:hAnsi="Times New Roman" w:cs="Times New Roman"/>
                  <w:noProof/>
                  <w:color w:val="000000"/>
                  <w:sz w:val="20"/>
                  <w:szCs w:val="20"/>
                </w:rPr>
                <w:t>De Steur et al. 2016</w:t>
              </w:r>
            </w:hyperlink>
            <w:r w:rsidR="00D540A3">
              <w:rPr>
                <w:rFonts w:ascii="Times New Roman" w:hAnsi="Times New Roman" w:cs="Times New Roman"/>
                <w:noProof/>
                <w:color w:val="000000"/>
                <w:sz w:val="20"/>
                <w:szCs w:val="20"/>
              </w:rPr>
              <w:t xml:space="preserve">; </w:t>
            </w:r>
            <w:hyperlink w:anchor="_ENREF_44" w:tooltip="Dubey, 2015 #630" w:history="1">
              <w:r w:rsidR="00797AEE">
                <w:rPr>
                  <w:rFonts w:ascii="Times New Roman" w:hAnsi="Times New Roman" w:cs="Times New Roman"/>
                  <w:noProof/>
                  <w:color w:val="000000"/>
                  <w:sz w:val="20"/>
                  <w:szCs w:val="20"/>
                </w:rPr>
                <w:t>Dubey et al. 2015</w:t>
              </w:r>
            </w:hyperlink>
            <w:r w:rsidR="00D540A3">
              <w:rPr>
                <w:rFonts w:ascii="Times New Roman" w:hAnsi="Times New Roman" w:cs="Times New Roman"/>
                <w:noProof/>
                <w:color w:val="000000"/>
                <w:sz w:val="20"/>
                <w:szCs w:val="20"/>
              </w:rPr>
              <w:t>)</w:t>
            </w:r>
            <w:r w:rsidRPr="001136D1">
              <w:rPr>
                <w:rFonts w:ascii="Times New Roman" w:hAnsi="Times New Roman" w:cs="Times New Roman"/>
                <w:noProof/>
                <w:color w:val="000000"/>
                <w:sz w:val="20"/>
                <w:szCs w:val="20"/>
              </w:rPr>
              <w:fldChar w:fldCharType="end"/>
            </w:r>
          </w:p>
          <w:p w14:paraId="09116B3C"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750C5189"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7B604E49"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hideMark/>
          </w:tcPr>
          <w:p w14:paraId="38A8479F"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2AD07767"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1A817FB0"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668D3328"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74A0E35C"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hideMark/>
          </w:tcPr>
          <w:p w14:paraId="5B3F4485"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25348526"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6AE4CCAF"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4B889AD4"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51F080CA"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hideMark/>
          </w:tcPr>
          <w:p w14:paraId="12899782"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43860CB3"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08A20AE5"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77A18668"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52A8943A"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val="restart"/>
            <w:noWrap/>
            <w:hideMark/>
          </w:tcPr>
          <w:p w14:paraId="284B4D6A"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1136D1">
              <w:rPr>
                <w:rFonts w:ascii="Times New Roman" w:hAnsi="Times New Roman" w:cs="Times New Roman"/>
                <w:b/>
                <w:color w:val="000000"/>
                <w:sz w:val="20"/>
                <w:szCs w:val="20"/>
              </w:rPr>
              <w:t>D</w:t>
            </w:r>
            <w:r w:rsidRPr="001136D1">
              <w:rPr>
                <w:rFonts w:ascii="Times New Roman" w:hAnsi="Times New Roman" w:cs="Times New Roman"/>
                <w:b/>
                <w:color w:val="000000"/>
                <w:sz w:val="20"/>
                <w:szCs w:val="20"/>
                <w:vertAlign w:val="subscript"/>
              </w:rPr>
              <w:t>11</w:t>
            </w:r>
          </w:p>
        </w:tc>
        <w:tc>
          <w:tcPr>
            <w:tcW w:w="4183" w:type="dxa"/>
            <w:vMerge w:val="restart"/>
            <w:shd w:val="clear" w:color="auto" w:fill="auto"/>
            <w:hideMark/>
          </w:tcPr>
          <w:p w14:paraId="6BE594E7"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Lack/Inadequate partnership among industry players, agriculture intermediaries, and NGOs.</w:t>
            </w:r>
          </w:p>
        </w:tc>
        <w:tc>
          <w:tcPr>
            <w:tcW w:w="3671" w:type="dxa"/>
            <w:vMerge w:val="restart"/>
            <w:shd w:val="clear" w:color="auto" w:fill="auto"/>
            <w:hideMark/>
          </w:tcPr>
          <w:p w14:paraId="618E4100" w14:textId="781687F2"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sz w:val="20"/>
                <w:szCs w:val="20"/>
              </w:rPr>
            </w:pPr>
            <w:r w:rsidRPr="001136D1">
              <w:rPr>
                <w:rFonts w:ascii="Times New Roman" w:hAnsi="Times New Roman" w:cs="Times New Roman"/>
                <w:noProof/>
                <w:color w:val="000000"/>
                <w:sz w:val="20"/>
                <w:szCs w:val="20"/>
              </w:rPr>
              <w:fldChar w:fldCharType="begin">
                <w:fldData xml:space="preserve">PEVuZE5vdGU+PENpdGU+PEF1dGhvcj5Kb3NoaTwvQXV0aG9yPjxZZWFyPjIwMTk8L1llYXI+PFJl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</w:fldData>
              </w:fldChar>
            </w:r>
            <w:r w:rsidR="002C77CD">
              <w:rPr>
                <w:rFonts w:ascii="Times New Roman" w:hAnsi="Times New Roman" w:cs="Times New Roman"/>
                <w:noProof/>
                <w:color w:val="000000"/>
                <w:sz w:val="20"/>
                <w:szCs w:val="20"/>
              </w:rPr>
              <w:instrText xml:space="preserve"> ADDIN EN.CITE </w:instrText>
            </w:r>
            <w:r w:rsidR="002C77CD">
              <w:rPr>
                <w:rFonts w:ascii="Times New Roman" w:hAnsi="Times New Roman" w:cs="Times New Roman"/>
                <w:noProof/>
                <w:color w:val="000000"/>
                <w:sz w:val="20"/>
                <w:szCs w:val="20"/>
              </w:rPr>
              <w:fldChar w:fldCharType="begin">
                <w:fldData xml:space="preserve">PEVuZE5vdGU+PENpdGU+PEF1dGhvcj5Kb3NoaTwvQXV0aG9yPjxZZWFyPjIwMTk8L1llYXI+PFJl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</w:fldData>
              </w:fldChar>
            </w:r>
            <w:r w:rsidR="002C77CD">
              <w:rPr>
                <w:rFonts w:ascii="Times New Roman" w:hAnsi="Times New Roman" w:cs="Times New Roman"/>
                <w:noProof/>
                <w:color w:val="000000"/>
                <w:sz w:val="20"/>
                <w:szCs w:val="20"/>
              </w:rPr>
              <w:instrText xml:space="preserve"> ADDIN EN.CITE.DATA </w:instrText>
            </w:r>
            <w:r w:rsidR="002C77CD">
              <w:rPr>
                <w:rFonts w:ascii="Times New Roman" w:hAnsi="Times New Roman" w:cs="Times New Roman"/>
                <w:noProof/>
                <w:color w:val="000000"/>
                <w:sz w:val="20"/>
                <w:szCs w:val="20"/>
              </w:rPr>
            </w:r>
            <w:r w:rsidR="002C77CD">
              <w:rPr>
                <w:rFonts w:ascii="Times New Roman" w:hAnsi="Times New Roman" w:cs="Times New Roman"/>
                <w:noProof/>
                <w:color w:val="000000"/>
                <w:sz w:val="20"/>
                <w:szCs w:val="20"/>
              </w:rPr>
              <w:fldChar w:fldCharType="end"/>
            </w:r>
            <w:r w:rsidRPr="001136D1">
              <w:rPr>
                <w:rFonts w:ascii="Times New Roman" w:hAnsi="Times New Roman" w:cs="Times New Roman"/>
                <w:noProof/>
                <w:color w:val="000000"/>
                <w:sz w:val="20"/>
                <w:szCs w:val="20"/>
              </w:rPr>
            </w:r>
            <w:r w:rsidRPr="001136D1">
              <w:rPr>
                <w:rFonts w:ascii="Times New Roman" w:hAnsi="Times New Roman" w:cs="Times New Roman"/>
                <w:noProof/>
                <w:color w:val="000000"/>
                <w:sz w:val="20"/>
                <w:szCs w:val="20"/>
              </w:rPr>
              <w:fldChar w:fldCharType="separate"/>
            </w:r>
            <w:r w:rsidR="002C77CD">
              <w:rPr>
                <w:rFonts w:ascii="Times New Roman" w:hAnsi="Times New Roman" w:cs="Times New Roman"/>
                <w:noProof/>
                <w:color w:val="000000"/>
                <w:sz w:val="20"/>
                <w:szCs w:val="20"/>
              </w:rPr>
              <w:t>(</w:t>
            </w:r>
            <w:hyperlink w:anchor="_ENREF_70" w:tooltip="Joshi, 2019 #136" w:history="1">
              <w:r w:rsidR="00797AEE">
                <w:rPr>
                  <w:rFonts w:ascii="Times New Roman" w:hAnsi="Times New Roman" w:cs="Times New Roman"/>
                  <w:noProof/>
                  <w:color w:val="000000"/>
                  <w:sz w:val="20"/>
                  <w:szCs w:val="20"/>
                </w:rPr>
                <w:t>Joshi and Visvanathan 2019</w:t>
              </w:r>
            </w:hyperlink>
            <w:r w:rsidR="002C77CD">
              <w:rPr>
                <w:rFonts w:ascii="Times New Roman" w:hAnsi="Times New Roman" w:cs="Times New Roman"/>
                <w:noProof/>
                <w:color w:val="000000"/>
                <w:sz w:val="20"/>
                <w:szCs w:val="20"/>
              </w:rPr>
              <w:t xml:space="preserve">; </w:t>
            </w:r>
            <w:hyperlink w:anchor="_ENREF_7" w:tooltip="Agyemang, 2018 #2401" w:history="1">
              <w:r w:rsidR="00797AEE">
                <w:rPr>
                  <w:rFonts w:ascii="Times New Roman" w:hAnsi="Times New Roman" w:cs="Times New Roman"/>
                  <w:noProof/>
                  <w:color w:val="000000"/>
                  <w:sz w:val="20"/>
                  <w:szCs w:val="20"/>
                </w:rPr>
                <w:t>Agyemang et al. 2018</w:t>
              </w:r>
            </w:hyperlink>
            <w:r w:rsidR="002C77CD">
              <w:rPr>
                <w:rFonts w:ascii="Times New Roman" w:hAnsi="Times New Roman" w:cs="Times New Roman"/>
                <w:noProof/>
                <w:color w:val="000000"/>
                <w:sz w:val="20"/>
                <w:szCs w:val="20"/>
              </w:rPr>
              <w:t xml:space="preserve">; </w:t>
            </w:r>
            <w:hyperlink w:anchor="_ENREF_118" w:tooltip="Sarkis, 2010 #627" w:history="1">
              <w:r w:rsidR="00797AEE">
                <w:rPr>
                  <w:rFonts w:ascii="Times New Roman" w:hAnsi="Times New Roman" w:cs="Times New Roman"/>
                  <w:noProof/>
                  <w:color w:val="000000"/>
                  <w:sz w:val="20"/>
                  <w:szCs w:val="20"/>
                </w:rPr>
                <w:t>Sarkis et al. 2010</w:t>
              </w:r>
            </w:hyperlink>
            <w:r w:rsidR="002C77CD">
              <w:rPr>
                <w:rFonts w:ascii="Times New Roman" w:hAnsi="Times New Roman" w:cs="Times New Roman"/>
                <w:noProof/>
                <w:color w:val="000000"/>
                <w:sz w:val="20"/>
                <w:szCs w:val="20"/>
              </w:rPr>
              <w:t>)</w:t>
            </w:r>
            <w:r w:rsidRPr="001136D1">
              <w:rPr>
                <w:rFonts w:ascii="Times New Roman" w:hAnsi="Times New Roman" w:cs="Times New Roman"/>
                <w:noProof/>
                <w:color w:val="000000"/>
                <w:sz w:val="20"/>
                <w:szCs w:val="20"/>
              </w:rPr>
              <w:fldChar w:fldCharType="end"/>
            </w:r>
          </w:p>
          <w:p w14:paraId="29608A2C"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36B64B4C"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0AAE4E7A"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hideMark/>
          </w:tcPr>
          <w:p w14:paraId="5C055A30"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5461C24C"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4567B5CD"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16F7DF15"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0A736393"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hideMark/>
          </w:tcPr>
          <w:p w14:paraId="07BFC464"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62DDD677"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73797E86"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2A2B0A5D"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3E35DA9B"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hideMark/>
          </w:tcPr>
          <w:p w14:paraId="33104C11"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13430743"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0D7A5C13"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4857DC5A"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503953DF"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hideMark/>
          </w:tcPr>
          <w:p w14:paraId="425373CB"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183" w:type="dxa"/>
            <w:vMerge/>
            <w:shd w:val="clear" w:color="auto" w:fill="auto"/>
            <w:hideMark/>
          </w:tcPr>
          <w:p w14:paraId="168E0E29"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62C20572"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01C41898"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6DAD3EC9"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val="restart"/>
            <w:shd w:val="clear" w:color="auto" w:fill="auto"/>
            <w:noWrap/>
            <w:hideMark/>
          </w:tcPr>
          <w:p w14:paraId="2A4E99E9"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1136D1">
              <w:rPr>
                <w:rFonts w:ascii="Times New Roman" w:hAnsi="Times New Roman" w:cs="Times New Roman"/>
                <w:b/>
                <w:color w:val="000000"/>
                <w:sz w:val="20"/>
                <w:szCs w:val="20"/>
              </w:rPr>
              <w:t>D</w:t>
            </w:r>
            <w:r w:rsidRPr="001136D1">
              <w:rPr>
                <w:rFonts w:ascii="Times New Roman" w:hAnsi="Times New Roman" w:cs="Times New Roman"/>
                <w:b/>
                <w:color w:val="000000"/>
                <w:sz w:val="20"/>
                <w:szCs w:val="20"/>
                <w:vertAlign w:val="subscript"/>
              </w:rPr>
              <w:t>12</w:t>
            </w:r>
          </w:p>
        </w:tc>
        <w:tc>
          <w:tcPr>
            <w:tcW w:w="4183" w:type="dxa"/>
            <w:vMerge w:val="restart"/>
            <w:shd w:val="clear" w:color="auto" w:fill="auto"/>
            <w:hideMark/>
          </w:tcPr>
          <w:p w14:paraId="247340E9"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Lack/Insufficient of commitment and trust among cashew supplier</w:t>
            </w:r>
            <w:r>
              <w:rPr>
                <w:rFonts w:ascii="Times New Roman" w:hAnsi="Times New Roman" w:cs="Times New Roman"/>
                <w:color w:val="000000"/>
                <w:sz w:val="20"/>
                <w:szCs w:val="20"/>
              </w:rPr>
              <w:t>s/enterprise and industry actors.</w:t>
            </w:r>
          </w:p>
        </w:tc>
        <w:tc>
          <w:tcPr>
            <w:tcW w:w="3671" w:type="dxa"/>
            <w:vMerge w:val="restart"/>
            <w:shd w:val="clear" w:color="auto" w:fill="auto"/>
            <w:hideMark/>
          </w:tcPr>
          <w:p w14:paraId="748DE622" w14:textId="5E0F446C"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fldChar w:fldCharType="begin"/>
            </w:r>
            <w:r w:rsidR="00D540A3">
              <w:rPr>
                <w:rFonts w:ascii="Times New Roman" w:hAnsi="Times New Roman" w:cs="Times New Roman"/>
                <w:color w:val="000000"/>
                <w:sz w:val="20"/>
                <w:szCs w:val="20"/>
              </w:rPr>
              <w:instrText xml:space="preserve"> ADDIN EN.CITE &lt;EndNote&gt;&lt;Cite&gt;&lt;Author&gt;Honfoga&lt;/Author&gt;&lt;Year&gt;2016&lt;/Year&gt;&lt;RecNum&gt;4&lt;/RecNum&gt;&lt;DisplayText&gt;(Honfoga et al. 2016; hasith Priyashantha et al. 2020)&lt;/DisplayText&gt;&lt;record&gt;&lt;rec-number&gt;4&lt;/rec-number&gt;&lt;foreign-keys&gt;&lt;key app="EN" db-id="0rrtsxar890v9mepfwvxw5t9vx5vwasea9sv"&gt;4&lt;/key&gt;&lt;/foreign-keys&gt;&lt;ref-type name="Journal Article"&gt;17&lt;/ref-type&gt;&lt;contributors&gt;&lt;authors&gt;&lt;author&gt;Honfoga, BG&lt;/author&gt;&lt;author&gt;Dossou, J&lt;/author&gt;&lt;author&gt;Agboton, SM&lt;/author&gt;&lt;author&gt;Sommer, H&lt;/author&gt;&lt;author&gt;Wallace, S&lt;/author&gt;&lt;/authors&gt;&lt;/contributors&gt;&lt;titles&gt;&lt;title&gt;Determinants of cashew growers’ participation in a joint contract farming-and-processing investment project in Benin&lt;/title&gt;&lt;secondary-title&gt;J. Exp. Agric. Int. Am. J. Exp. Agric.&lt;/secondary-title&gt;&lt;/titles&gt;&lt;pages&gt;1-15&lt;/pages&gt;&lt;volume&gt;14&lt;/volume&gt;&lt;dates&gt;&lt;year&gt;2016&lt;/year&gt;&lt;/dates&gt;&lt;urls&gt;&lt;/urls&gt;&lt;/record&gt;&lt;/Cite&gt;&lt;Cite&gt;&lt;Author&gt;hasith Priyashantha&lt;/Author&gt;&lt;Year&gt;2020&lt;/Year&gt;&lt;RecNum&gt;634&lt;/RecNum&gt;&lt;record&gt;&lt;rec-number&gt;634&lt;/rec-number&gt;&lt;foreign-keys&gt;&lt;key app="EN" db-id="0v9estwwtpvw0setfaopee51tffv0vavfv0v"&gt;634&lt;/key&gt;&lt;/foreign-keys&gt;&lt;ref-type name="Journal Article"&gt;17&lt;/ref-type&gt;&lt;contributors&gt;&lt;authors&gt;&lt;author&gt;hasith Priyashantha, AK&lt;/author&gt;&lt;author&gt;Krishanthiny, K&lt;/author&gt;&lt;author&gt;Mahendranathan, C&lt;/author&gt;&lt;/authors&gt;&lt;/contributors&gt;&lt;titles&gt;&lt;title&gt;Pre and Post-Harvest Losses of Cashew (Anacardium occidentale L.) In Batticaloa District, Sri Lanka; Preliminary Investigation of the Causes&lt;/title&gt;&lt;secondary-title&gt;Pre and Post-Harvest Losses of Cashew (Anacardium occidentale L.) In Batticaloa District, Sri Lanka; Preliminary Investigation of the Causes&lt;/secondary-title&gt;&lt;/titles&gt;&lt;periodical&gt;&lt;full-title&gt;Pre and Post-Harvest Losses of Cashew (Anacardium occidentale L.) In Batticaloa District, Sri Lanka; Preliminary Investigation of the Causes&lt;/full-title&gt;&lt;/periodical&gt;&lt;pages&gt;8-8&lt;/pages&gt;&lt;volume&gt;43&lt;/volume&gt;&lt;number&gt;1&lt;/number&gt;&lt;dates&gt;&lt;year&gt;2020&lt;/year&gt;&lt;/dates&gt;&lt;urls&gt;&lt;/urls&gt;&lt;/record&gt;&lt;/Cite&gt;&lt;/EndNote&gt;</w:instrText>
            </w:r>
            <w:r w:rsidRPr="001136D1">
              <w:rPr>
                <w:rFonts w:ascii="Times New Roman" w:hAnsi="Times New Roman" w:cs="Times New Roman"/>
                <w:color w:val="000000"/>
                <w:sz w:val="20"/>
                <w:szCs w:val="20"/>
              </w:rPr>
              <w:fldChar w:fldCharType="separate"/>
            </w:r>
            <w:r w:rsidR="00D540A3">
              <w:rPr>
                <w:rFonts w:ascii="Times New Roman" w:hAnsi="Times New Roman" w:cs="Times New Roman"/>
                <w:noProof/>
                <w:color w:val="000000"/>
                <w:sz w:val="20"/>
                <w:szCs w:val="20"/>
              </w:rPr>
              <w:t>(</w:t>
            </w:r>
            <w:hyperlink w:anchor="_ENREF_63" w:tooltip="Honfoga, 2016 #4" w:history="1">
              <w:r w:rsidR="00797AEE">
                <w:rPr>
                  <w:rFonts w:ascii="Times New Roman" w:hAnsi="Times New Roman" w:cs="Times New Roman"/>
                  <w:noProof/>
                  <w:color w:val="000000"/>
                  <w:sz w:val="20"/>
                  <w:szCs w:val="20"/>
                </w:rPr>
                <w:t>Honfoga et al. 2016</w:t>
              </w:r>
            </w:hyperlink>
            <w:r w:rsidR="00D540A3">
              <w:rPr>
                <w:rFonts w:ascii="Times New Roman" w:hAnsi="Times New Roman" w:cs="Times New Roman"/>
                <w:noProof/>
                <w:color w:val="000000"/>
                <w:sz w:val="20"/>
                <w:szCs w:val="20"/>
              </w:rPr>
              <w:t xml:space="preserve">; </w:t>
            </w:r>
            <w:hyperlink w:anchor="_ENREF_59" w:tooltip="hasith Priyashantha, 2020 #634" w:history="1">
              <w:r w:rsidR="00797AEE">
                <w:rPr>
                  <w:rFonts w:ascii="Times New Roman" w:hAnsi="Times New Roman" w:cs="Times New Roman"/>
                  <w:noProof/>
                  <w:color w:val="000000"/>
                  <w:sz w:val="20"/>
                  <w:szCs w:val="20"/>
                </w:rPr>
                <w:t>hasith Priyashantha et al. 2020</w:t>
              </w:r>
            </w:hyperlink>
            <w:r w:rsidR="00D540A3">
              <w:rPr>
                <w:rFonts w:ascii="Times New Roman" w:hAnsi="Times New Roman" w:cs="Times New Roman"/>
                <w:noProof/>
                <w:color w:val="000000"/>
                <w:sz w:val="20"/>
                <w:szCs w:val="20"/>
              </w:rPr>
              <w:t>)</w:t>
            </w:r>
            <w:r w:rsidRPr="001136D1">
              <w:rPr>
                <w:rFonts w:ascii="Times New Roman" w:hAnsi="Times New Roman" w:cs="Times New Roman"/>
                <w:color w:val="000000"/>
                <w:sz w:val="20"/>
                <w:szCs w:val="20"/>
              </w:rPr>
              <w:fldChar w:fldCharType="end"/>
            </w:r>
          </w:p>
          <w:p w14:paraId="02C2AF1A" w14:textId="77777777" w:rsidR="00583BA7" w:rsidRPr="001136D1" w:rsidRDefault="00583BA7" w:rsidP="00583BA7">
            <w:pPr>
              <w:tabs>
                <w:tab w:val="left" w:pos="207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ab/>
            </w:r>
          </w:p>
        </w:tc>
      </w:tr>
      <w:tr w:rsidR="00583BA7" w:rsidRPr="001136D1" w14:paraId="5734B602"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5AF02FC6"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shd w:val="clear" w:color="auto" w:fill="auto"/>
            <w:hideMark/>
          </w:tcPr>
          <w:p w14:paraId="4B65A461"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4183" w:type="dxa"/>
            <w:vMerge/>
            <w:shd w:val="clear" w:color="auto" w:fill="auto"/>
            <w:hideMark/>
          </w:tcPr>
          <w:p w14:paraId="155FED31"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1C1B1D03"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41F97432"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1C37543A"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shd w:val="clear" w:color="auto" w:fill="auto"/>
            <w:hideMark/>
          </w:tcPr>
          <w:p w14:paraId="11A70552"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4183" w:type="dxa"/>
            <w:vMerge/>
            <w:shd w:val="clear" w:color="auto" w:fill="auto"/>
            <w:hideMark/>
          </w:tcPr>
          <w:p w14:paraId="4F83E2DF"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11A354D0"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3440B6B6"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19EB8AB1"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shd w:val="clear" w:color="auto" w:fill="auto"/>
            <w:hideMark/>
          </w:tcPr>
          <w:p w14:paraId="7C346AAF"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4183" w:type="dxa"/>
            <w:vMerge/>
            <w:shd w:val="clear" w:color="auto" w:fill="auto"/>
            <w:hideMark/>
          </w:tcPr>
          <w:p w14:paraId="01EDB93C"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17E7D771"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17C50CC9" w14:textId="77777777" w:rsidTr="00797AE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31AE387D"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shd w:val="clear" w:color="auto" w:fill="auto"/>
            <w:hideMark/>
          </w:tcPr>
          <w:p w14:paraId="03B9DB1F"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4183" w:type="dxa"/>
            <w:vMerge/>
            <w:shd w:val="clear" w:color="auto" w:fill="auto"/>
            <w:hideMark/>
          </w:tcPr>
          <w:p w14:paraId="0C17E139"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0B27FA96"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583BA7" w:rsidRPr="001136D1" w14:paraId="59989E79" w14:textId="77777777" w:rsidTr="00797AEE">
        <w:trPr>
          <w:trHeight w:val="450"/>
        </w:trPr>
        <w:tc>
          <w:tcPr>
            <w:cnfStyle w:val="001000000000" w:firstRow="0" w:lastRow="0" w:firstColumn="1" w:lastColumn="0" w:oddVBand="0" w:evenVBand="0" w:oddHBand="0" w:evenHBand="0" w:firstRowFirstColumn="0" w:firstRowLastColumn="0" w:lastRowFirstColumn="0" w:lastRowLastColumn="0"/>
            <w:tcW w:w="1234" w:type="dxa"/>
            <w:vMerge/>
            <w:shd w:val="clear" w:color="auto" w:fill="auto"/>
            <w:hideMark/>
          </w:tcPr>
          <w:p w14:paraId="7D8828A6" w14:textId="77777777" w:rsidR="00583BA7" w:rsidRPr="001136D1" w:rsidRDefault="00583BA7" w:rsidP="00583BA7">
            <w:pPr>
              <w:spacing w:line="360" w:lineRule="auto"/>
              <w:jc w:val="both"/>
              <w:rPr>
                <w:rFonts w:ascii="Times New Roman" w:hAnsi="Times New Roman" w:cs="Times New Roman"/>
                <w:color w:val="000000"/>
                <w:sz w:val="20"/>
                <w:szCs w:val="20"/>
              </w:rPr>
            </w:pPr>
          </w:p>
        </w:tc>
        <w:tc>
          <w:tcPr>
            <w:tcW w:w="761" w:type="dxa"/>
            <w:vMerge/>
            <w:shd w:val="clear" w:color="auto" w:fill="auto"/>
            <w:hideMark/>
          </w:tcPr>
          <w:p w14:paraId="6B8C59E5"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4183" w:type="dxa"/>
            <w:vMerge/>
            <w:shd w:val="clear" w:color="auto" w:fill="auto"/>
            <w:hideMark/>
          </w:tcPr>
          <w:p w14:paraId="02618E1F"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671" w:type="dxa"/>
            <w:vMerge/>
            <w:shd w:val="clear" w:color="auto" w:fill="auto"/>
            <w:hideMark/>
          </w:tcPr>
          <w:p w14:paraId="7395EC56"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bl>
    <w:p w14:paraId="55D7B877" w14:textId="526EBD76" w:rsidR="00544630" w:rsidRDefault="00544630" w:rsidP="00F64024">
      <w:pPr>
        <w:spacing w:line="360" w:lineRule="auto"/>
        <w:rPr>
          <w:rFonts w:ascii="Times New Roman" w:hAnsi="Times New Roman" w:cs="Times New Roman"/>
          <w:b/>
          <w:sz w:val="24"/>
          <w:szCs w:val="24"/>
        </w:rPr>
      </w:pPr>
    </w:p>
    <w:p w14:paraId="452A8715" w14:textId="39E9B529" w:rsidR="000758A4" w:rsidRPr="00774DC5" w:rsidRDefault="00B628A9" w:rsidP="00774DC5">
      <w:pPr>
        <w:spacing w:line="360" w:lineRule="auto"/>
        <w:jc w:val="both"/>
        <w:rPr>
          <w:rFonts w:ascii="Times New Roman" w:hAnsi="Times New Roman" w:cs="Times New Roman"/>
          <w:b/>
          <w:color w:val="000000" w:themeColor="text1"/>
          <w:sz w:val="24"/>
          <w:szCs w:val="24"/>
        </w:rPr>
      </w:pPr>
      <w:r w:rsidRPr="00774DC5">
        <w:rPr>
          <w:rFonts w:ascii="Times New Roman" w:hAnsi="Times New Roman" w:cs="Times New Roman"/>
          <w:b/>
          <w:sz w:val="24"/>
          <w:szCs w:val="24"/>
        </w:rPr>
        <w:t xml:space="preserve">3.0 </w:t>
      </w:r>
      <w:r w:rsidR="00F65EE9" w:rsidRPr="00774DC5">
        <w:rPr>
          <w:rFonts w:ascii="Times New Roman" w:hAnsi="Times New Roman" w:cs="Times New Roman"/>
          <w:b/>
          <w:sz w:val="24"/>
          <w:szCs w:val="24"/>
        </w:rPr>
        <w:t>Research m</w:t>
      </w:r>
      <w:r w:rsidR="00D760B5" w:rsidRPr="00774DC5">
        <w:rPr>
          <w:rFonts w:ascii="Times New Roman" w:hAnsi="Times New Roman" w:cs="Times New Roman"/>
          <w:b/>
          <w:sz w:val="24"/>
          <w:szCs w:val="24"/>
        </w:rPr>
        <w:t xml:space="preserve">ethodology </w:t>
      </w:r>
      <w:r w:rsidR="002D2D93" w:rsidRPr="00774DC5">
        <w:rPr>
          <w:rFonts w:ascii="Times New Roman" w:hAnsi="Times New Roman" w:cs="Times New Roman"/>
          <w:b/>
          <w:sz w:val="24"/>
          <w:szCs w:val="24"/>
        </w:rPr>
        <w:t>and data collection</w:t>
      </w:r>
    </w:p>
    <w:p w14:paraId="0B8D17E2" w14:textId="38B3861B" w:rsidR="0085079A" w:rsidRPr="00774DC5" w:rsidRDefault="00517BB6" w:rsidP="00774DC5">
      <w:pPr>
        <w:autoSpaceDE w:val="0"/>
        <w:autoSpaceDN w:val="0"/>
        <w:adjustRightInd w:val="0"/>
        <w:spacing w:after="0"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  </w:t>
      </w:r>
      <w:r w:rsidR="00DD78E3" w:rsidRPr="00774DC5">
        <w:rPr>
          <w:rFonts w:ascii="Times New Roman" w:hAnsi="Times New Roman" w:cs="Times New Roman"/>
          <w:sz w:val="24"/>
          <w:szCs w:val="24"/>
        </w:rPr>
        <w:t xml:space="preserve">This section presents the research method and details of data collection for an analysis of drivers </w:t>
      </w:r>
      <w:r w:rsidR="003A3106" w:rsidRPr="00774DC5">
        <w:rPr>
          <w:rFonts w:ascii="Times New Roman" w:hAnsi="Times New Roman" w:cs="Times New Roman"/>
          <w:sz w:val="24"/>
          <w:szCs w:val="24"/>
        </w:rPr>
        <w:t xml:space="preserve">of </w:t>
      </w:r>
      <w:r w:rsidR="00DD78E3" w:rsidRPr="00774DC5">
        <w:rPr>
          <w:rFonts w:ascii="Times New Roman" w:hAnsi="Times New Roman" w:cs="Times New Roman"/>
          <w:sz w:val="24"/>
          <w:szCs w:val="24"/>
        </w:rPr>
        <w:t>PHL</w:t>
      </w:r>
      <w:r w:rsidR="00870E8F" w:rsidRPr="00774DC5">
        <w:rPr>
          <w:rFonts w:ascii="Times New Roman" w:hAnsi="Times New Roman" w:cs="Times New Roman"/>
          <w:sz w:val="24"/>
          <w:szCs w:val="24"/>
        </w:rPr>
        <w:t xml:space="preserve"> in the RCNs supply network</w:t>
      </w:r>
      <w:r w:rsidR="00DD78E3" w:rsidRPr="00774DC5">
        <w:rPr>
          <w:rFonts w:ascii="Times New Roman" w:hAnsi="Times New Roman" w:cs="Times New Roman"/>
          <w:sz w:val="24"/>
          <w:szCs w:val="24"/>
        </w:rPr>
        <w:t>.</w:t>
      </w:r>
    </w:p>
    <w:p w14:paraId="3ED9F81E" w14:textId="77777777" w:rsidR="0085079A" w:rsidRPr="00774DC5" w:rsidRDefault="0085079A" w:rsidP="00774DC5">
      <w:pPr>
        <w:autoSpaceDE w:val="0"/>
        <w:autoSpaceDN w:val="0"/>
        <w:adjustRightInd w:val="0"/>
        <w:spacing w:after="0" w:line="360" w:lineRule="auto"/>
        <w:jc w:val="both"/>
        <w:rPr>
          <w:rFonts w:ascii="Times New Roman" w:hAnsi="Times New Roman" w:cs="Times New Roman"/>
          <w:sz w:val="24"/>
          <w:szCs w:val="24"/>
        </w:rPr>
      </w:pPr>
    </w:p>
    <w:p w14:paraId="4B106785" w14:textId="32DBF577" w:rsidR="000758A4" w:rsidRPr="00774DC5" w:rsidRDefault="00B628A9" w:rsidP="00774DC5">
      <w:pPr>
        <w:spacing w:line="360" w:lineRule="auto"/>
        <w:jc w:val="both"/>
        <w:rPr>
          <w:rFonts w:ascii="Times New Roman" w:hAnsi="Times New Roman" w:cs="Times New Roman"/>
          <w:b/>
          <w:i/>
          <w:sz w:val="24"/>
          <w:szCs w:val="24"/>
        </w:rPr>
      </w:pPr>
      <w:r w:rsidRPr="00774DC5">
        <w:rPr>
          <w:rFonts w:ascii="Times New Roman" w:hAnsi="Times New Roman" w:cs="Times New Roman"/>
          <w:b/>
          <w:i/>
          <w:sz w:val="24"/>
          <w:szCs w:val="24"/>
        </w:rPr>
        <w:t xml:space="preserve">3.1 </w:t>
      </w:r>
      <w:r w:rsidR="007872EB" w:rsidRPr="00774DC5">
        <w:rPr>
          <w:rFonts w:ascii="Times New Roman" w:hAnsi="Times New Roman" w:cs="Times New Roman"/>
          <w:b/>
          <w:i/>
          <w:sz w:val="24"/>
          <w:szCs w:val="24"/>
        </w:rPr>
        <w:t xml:space="preserve">DEMATEL </w:t>
      </w:r>
      <w:r w:rsidR="009F2DEC" w:rsidRPr="00774DC5">
        <w:rPr>
          <w:rFonts w:ascii="Times New Roman" w:hAnsi="Times New Roman" w:cs="Times New Roman"/>
          <w:b/>
          <w:i/>
          <w:sz w:val="24"/>
          <w:szCs w:val="24"/>
        </w:rPr>
        <w:t>Method</w:t>
      </w:r>
    </w:p>
    <w:p w14:paraId="686C8830" w14:textId="187D6A71" w:rsidR="00CB2675" w:rsidRPr="00774DC5" w:rsidRDefault="00517BB6" w:rsidP="00774DC5">
      <w:pPr>
        <w:autoSpaceDE w:val="0"/>
        <w:autoSpaceDN w:val="0"/>
        <w:adjustRightInd w:val="0"/>
        <w:spacing w:after="0" w:line="360" w:lineRule="auto"/>
        <w:jc w:val="both"/>
        <w:rPr>
          <w:rStyle w:val="st"/>
          <w:rFonts w:ascii="Times New Roman" w:hAnsi="Times New Roman" w:cs="Times New Roman"/>
          <w:sz w:val="24"/>
          <w:szCs w:val="24"/>
        </w:rPr>
      </w:pPr>
      <w:r w:rsidRPr="00774DC5">
        <w:rPr>
          <w:rFonts w:ascii="Times New Roman" w:hAnsi="Times New Roman" w:cs="Times New Roman"/>
          <w:sz w:val="24"/>
          <w:szCs w:val="24"/>
        </w:rPr>
        <w:t xml:space="preserve">  </w:t>
      </w:r>
      <w:r w:rsidR="000F0D0C" w:rsidRPr="00774DC5">
        <w:rPr>
          <w:rFonts w:ascii="Times New Roman" w:hAnsi="Times New Roman" w:cs="Times New Roman"/>
          <w:sz w:val="24"/>
          <w:szCs w:val="24"/>
        </w:rPr>
        <w:t xml:space="preserve">The </w:t>
      </w:r>
      <w:r w:rsidR="00A50498" w:rsidRPr="00774DC5">
        <w:rPr>
          <w:rFonts w:ascii="Times New Roman" w:hAnsi="Times New Roman" w:cs="Times New Roman"/>
          <w:sz w:val="24"/>
          <w:szCs w:val="24"/>
        </w:rPr>
        <w:t xml:space="preserve">Decision Making and Trial Evaluation Laboratory </w:t>
      </w:r>
      <w:r w:rsidR="000F0D0C" w:rsidRPr="00774DC5">
        <w:rPr>
          <w:rFonts w:ascii="Times New Roman" w:hAnsi="Times New Roman" w:cs="Times New Roman"/>
          <w:sz w:val="24"/>
          <w:szCs w:val="24"/>
        </w:rPr>
        <w:t xml:space="preserve">(DEMATEL) methodology was </w:t>
      </w:r>
      <w:r w:rsidR="003A3106" w:rsidRPr="00774DC5">
        <w:rPr>
          <w:rFonts w:ascii="Times New Roman" w:hAnsi="Times New Roman" w:cs="Times New Roman"/>
          <w:sz w:val="24"/>
          <w:szCs w:val="24"/>
        </w:rPr>
        <w:t>developed</w:t>
      </w:r>
      <w:r w:rsidR="006E738D" w:rsidRPr="00774DC5">
        <w:rPr>
          <w:rFonts w:ascii="Times New Roman" w:hAnsi="Times New Roman" w:cs="Times New Roman"/>
          <w:sz w:val="24"/>
          <w:szCs w:val="24"/>
        </w:rPr>
        <w:t xml:space="preserve"> by</w:t>
      </w:r>
      <w:r w:rsidR="000F0D0C" w:rsidRPr="00774DC5">
        <w:rPr>
          <w:rFonts w:ascii="Times New Roman" w:hAnsi="Times New Roman" w:cs="Times New Roman"/>
          <w:sz w:val="24"/>
          <w:szCs w:val="24"/>
        </w:rPr>
        <w:t xml:space="preserve"> the Science and Human Affairs of the Battelle Memorial Institute in Geneva </w:t>
      </w:r>
      <w:r w:rsidR="006E738D" w:rsidRPr="00774DC5">
        <w:rPr>
          <w:rFonts w:ascii="Times New Roman" w:hAnsi="Times New Roman" w:cs="Times New Roman"/>
          <w:sz w:val="24"/>
          <w:szCs w:val="24"/>
        </w:rPr>
        <w:t xml:space="preserve">to address </w:t>
      </w:r>
      <w:r w:rsidR="00CC1913" w:rsidRPr="00774DC5">
        <w:rPr>
          <w:rFonts w:ascii="Times New Roman" w:hAnsi="Times New Roman" w:cs="Times New Roman"/>
          <w:sz w:val="24"/>
          <w:szCs w:val="24"/>
        </w:rPr>
        <w:t xml:space="preserve">a </w:t>
      </w:r>
      <w:r w:rsidR="003A3106" w:rsidRPr="00774DC5">
        <w:rPr>
          <w:rFonts w:ascii="Times New Roman" w:hAnsi="Times New Roman" w:cs="Times New Roman"/>
          <w:sz w:val="24"/>
          <w:szCs w:val="24"/>
        </w:rPr>
        <w:t>complex</w:t>
      </w:r>
      <w:r w:rsidR="00942848" w:rsidRPr="00774DC5">
        <w:rPr>
          <w:rFonts w:ascii="Times New Roman" w:hAnsi="Times New Roman" w:cs="Times New Roman"/>
          <w:sz w:val="24"/>
          <w:szCs w:val="24"/>
        </w:rPr>
        <w:t xml:space="preserve"> </w:t>
      </w:r>
      <w:r w:rsidR="003A3106" w:rsidRPr="00774DC5">
        <w:rPr>
          <w:rFonts w:ascii="Times New Roman" w:hAnsi="Times New Roman" w:cs="Times New Roman"/>
          <w:sz w:val="24"/>
          <w:szCs w:val="24"/>
        </w:rPr>
        <w:t>large number of criteria</w:t>
      </w:r>
      <w:r w:rsidR="00446020" w:rsidRPr="00774DC5">
        <w:rPr>
          <w:rFonts w:ascii="Times New Roman" w:hAnsi="Times New Roman" w:cs="Times New Roman"/>
          <w:sz w:val="24"/>
          <w:szCs w:val="24"/>
        </w:rPr>
        <w:t xml:space="preserve">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&lt;EndNote&gt;&lt;Cite&gt;&lt;Author&gt;Gabus&lt;/Author&gt;&lt;Year&gt;1972&lt;/Year&gt;&lt;RecNum&gt;2637&lt;/RecNum&gt;&lt;DisplayText&gt;(Gabus and Fontela 1972)&lt;/DisplayText&gt;&lt;record&gt;&lt;rec-number&gt;2637&lt;/rec-number&gt;&lt;foreign-keys&gt;&lt;key app="EN" db-id="50wxdpzd9vd5r7e9t5b595djrfpttrxw9avp"&gt;2637&lt;/key&gt;&lt;/foreign-keys&gt;&lt;ref-type name="Journal Article"&gt;17&lt;/ref-type&gt;&lt;contributors&gt;&lt;authors&gt;&lt;author&gt;Gabus, A&lt;/author&gt;&lt;author&gt;Fontela, E_&lt;/author&gt;&lt;/authors&gt;&lt;/contributors&gt;&lt;titles&gt;&lt;title&gt;World problems, an invitation to further thought within the framework of DEMATEL&lt;/title&gt;&lt;secondary-title&gt;Battelle Geneva Research Center, Geneva, Switzerland&lt;/secondary-title&gt;&lt;/titles&gt;&lt;periodical&gt;&lt;full-title&gt;Battelle Geneva Research Center, Geneva, Switzerland&lt;/full-title&gt;&lt;/periodical&gt;&lt;pages&gt;1-8&lt;/pages&gt;&lt;dates&gt;&lt;year&gt;1972&lt;/year&gt;&lt;/dates&gt;&lt;urls&gt;&lt;/urls&gt;&lt;/record&gt;&lt;/Cite&gt;&lt;/EndNote&gt;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49" w:tooltip="Gabus, 1972 #3" w:history="1">
        <w:r w:rsidR="00797AEE" w:rsidRPr="00774DC5">
          <w:rPr>
            <w:rFonts w:ascii="Times New Roman" w:hAnsi="Times New Roman" w:cs="Times New Roman"/>
            <w:noProof/>
            <w:sz w:val="24"/>
            <w:szCs w:val="24"/>
          </w:rPr>
          <w:t>Gabus and Fontela 1972</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F76191" w:rsidRPr="00774DC5">
        <w:rPr>
          <w:rFonts w:ascii="Times New Roman" w:hAnsi="Times New Roman" w:cs="Times New Roman"/>
          <w:sz w:val="24"/>
          <w:szCs w:val="24"/>
        </w:rPr>
        <w:t xml:space="preserve">. </w:t>
      </w:r>
      <w:r w:rsidR="00085E20" w:rsidRPr="00774DC5">
        <w:rPr>
          <w:rFonts w:ascii="Times New Roman" w:hAnsi="Times New Roman" w:cs="Times New Roman"/>
          <w:sz w:val="24"/>
          <w:szCs w:val="24"/>
        </w:rPr>
        <w:t xml:space="preserve">The </w:t>
      </w:r>
      <w:r w:rsidR="000F0D0C" w:rsidRPr="00774DC5">
        <w:rPr>
          <w:rFonts w:ascii="Times New Roman" w:hAnsi="Times New Roman" w:cs="Times New Roman"/>
          <w:sz w:val="24"/>
          <w:szCs w:val="24"/>
        </w:rPr>
        <w:t xml:space="preserve"> DEMATEL </w:t>
      </w:r>
      <w:r w:rsidR="003A3106" w:rsidRPr="00774DC5">
        <w:rPr>
          <w:rFonts w:ascii="Times New Roman" w:hAnsi="Times New Roman" w:cs="Times New Roman"/>
          <w:sz w:val="24"/>
          <w:szCs w:val="24"/>
        </w:rPr>
        <w:t>technique</w:t>
      </w:r>
      <w:r w:rsidR="000F0D0C" w:rsidRPr="00774DC5">
        <w:rPr>
          <w:rFonts w:ascii="Times New Roman" w:hAnsi="Times New Roman" w:cs="Times New Roman"/>
          <w:sz w:val="24"/>
          <w:szCs w:val="24"/>
        </w:rPr>
        <w:t xml:space="preserve"> </w:t>
      </w:r>
      <w:r w:rsidR="000F0D0C" w:rsidRPr="00774DC5">
        <w:rPr>
          <w:rFonts w:ascii="Times New Roman" w:hAnsi="Times New Roman" w:cs="Times New Roman"/>
          <w:sz w:val="24"/>
          <w:szCs w:val="24"/>
        </w:rPr>
        <w:lastRenderedPageBreak/>
        <w:t>is useful for research purposes, due to its ability to dis</w:t>
      </w:r>
      <w:r w:rsidR="00B26A98" w:rsidRPr="00774DC5">
        <w:rPr>
          <w:rFonts w:ascii="Times New Roman" w:hAnsi="Times New Roman" w:cs="Times New Roman"/>
          <w:sz w:val="24"/>
          <w:szCs w:val="24"/>
        </w:rPr>
        <w:t>tinguish</w:t>
      </w:r>
      <w:r w:rsidR="000F0D0C" w:rsidRPr="00774DC5">
        <w:rPr>
          <w:rFonts w:ascii="Times New Roman" w:hAnsi="Times New Roman" w:cs="Times New Roman"/>
          <w:sz w:val="24"/>
          <w:szCs w:val="24"/>
        </w:rPr>
        <w:t xml:space="preserve"> the contextual relationship among the </w:t>
      </w:r>
      <w:r w:rsidR="003A3106" w:rsidRPr="00774DC5">
        <w:rPr>
          <w:rFonts w:ascii="Times New Roman" w:hAnsi="Times New Roman" w:cs="Times New Roman"/>
          <w:sz w:val="24"/>
          <w:szCs w:val="24"/>
        </w:rPr>
        <w:t>criteria</w:t>
      </w:r>
      <w:r w:rsidR="00F90FA6" w:rsidRPr="00774DC5">
        <w:rPr>
          <w:rFonts w:ascii="Times New Roman" w:hAnsi="Times New Roman" w:cs="Times New Roman"/>
          <w:sz w:val="24"/>
          <w:szCs w:val="24"/>
        </w:rPr>
        <w:t xml:space="preserve"> into cause and </w:t>
      </w:r>
      <w:r w:rsidR="000F0D0C" w:rsidRPr="00774DC5">
        <w:rPr>
          <w:rFonts w:ascii="Times New Roman" w:hAnsi="Times New Roman" w:cs="Times New Roman"/>
          <w:sz w:val="24"/>
          <w:szCs w:val="24"/>
        </w:rPr>
        <w:t xml:space="preserve">effect </w:t>
      </w:r>
      <w:r w:rsidR="003A3106" w:rsidRPr="00774DC5">
        <w:rPr>
          <w:rFonts w:ascii="Times New Roman" w:hAnsi="Times New Roman" w:cs="Times New Roman"/>
          <w:sz w:val="24"/>
          <w:szCs w:val="24"/>
        </w:rPr>
        <w:t>groups</w:t>
      </w:r>
      <w:r w:rsidR="00942848" w:rsidRPr="00774DC5">
        <w:rPr>
          <w:rFonts w:ascii="Times New Roman" w:hAnsi="Times New Roman" w:cs="Times New Roman"/>
          <w:sz w:val="24"/>
          <w:szCs w:val="24"/>
        </w:rPr>
        <w:t xml:space="preserve"> </w:t>
      </w:r>
      <w:r w:rsidR="003A3106" w:rsidRPr="00774DC5">
        <w:rPr>
          <w:rFonts w:ascii="Times New Roman" w:hAnsi="Times New Roman" w:cs="Times New Roman"/>
          <w:sz w:val="24"/>
          <w:szCs w:val="24"/>
        </w:rPr>
        <w:t xml:space="preserve">to explicitly construct </w:t>
      </w:r>
      <w:r w:rsidR="000F0D0C" w:rsidRPr="00774DC5">
        <w:rPr>
          <w:rFonts w:ascii="Times New Roman" w:hAnsi="Times New Roman" w:cs="Times New Roman"/>
          <w:sz w:val="24"/>
          <w:szCs w:val="24"/>
        </w:rPr>
        <w:t>causal</w:t>
      </w:r>
      <w:r w:rsidR="0038201B" w:rsidRPr="00774DC5">
        <w:rPr>
          <w:rFonts w:ascii="Times New Roman" w:hAnsi="Times New Roman" w:cs="Times New Roman"/>
          <w:sz w:val="24"/>
          <w:szCs w:val="24"/>
        </w:rPr>
        <w:t>-effect diagram</w:t>
      </w:r>
      <w:r w:rsidR="00F90FA6" w:rsidRPr="00774DC5">
        <w:rPr>
          <w:rFonts w:ascii="Times New Roman" w:hAnsi="Times New Roman" w:cs="Times New Roman"/>
          <w:sz w:val="24"/>
          <w:szCs w:val="24"/>
        </w:rPr>
        <w:t xml:space="preserve"> for </w:t>
      </w:r>
      <w:r w:rsidR="00102185" w:rsidRPr="00774DC5">
        <w:rPr>
          <w:rFonts w:ascii="Times New Roman" w:hAnsi="Times New Roman" w:cs="Times New Roman"/>
          <w:sz w:val="24"/>
          <w:szCs w:val="24"/>
        </w:rPr>
        <w:t xml:space="preserve">a </w:t>
      </w:r>
      <w:r w:rsidR="00F90FA6" w:rsidRPr="00774DC5">
        <w:rPr>
          <w:rFonts w:ascii="Times New Roman" w:hAnsi="Times New Roman" w:cs="Times New Roman"/>
          <w:sz w:val="24"/>
          <w:szCs w:val="24"/>
        </w:rPr>
        <w:t>clear understanding of the study</w:t>
      </w:r>
      <w:r w:rsidR="00446020" w:rsidRPr="00774DC5">
        <w:rPr>
          <w:rFonts w:ascii="Times New Roman" w:hAnsi="Times New Roman" w:cs="Times New Roman"/>
          <w:sz w:val="24"/>
          <w:szCs w:val="24"/>
        </w:rPr>
        <w:t xml:space="preserve"> </w:t>
      </w:r>
      <w:r w:rsidR="006F3677" w:rsidRPr="00774DC5">
        <w:rPr>
          <w:rFonts w:ascii="Times New Roman" w:hAnsi="Times New Roman" w:cs="Times New Roman"/>
          <w:sz w:val="24"/>
          <w:szCs w:val="24"/>
        </w:rPr>
        <w:fldChar w:fldCharType="begin">
          <w:fldData xml:space="preserve">PEVuZE5vdGU+PENpdGU+PEF1dGhvcj5MaXU8L0F1dGhvcj48WWVhcj4yMDE5PC9ZZWFyPjxSZWNO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PEVuZE5vdGU+PENpdGU+PEF1dGhvcj5MaXU8L0F1dGhvcj48WWVhcj4yMDE5PC9ZZWFyPjxSZWNO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6F3677" w:rsidRPr="00774DC5">
        <w:rPr>
          <w:rFonts w:ascii="Times New Roman" w:hAnsi="Times New Roman" w:cs="Times New Roman"/>
          <w:sz w:val="24"/>
          <w:szCs w:val="24"/>
        </w:rPr>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82" w:tooltip="Liu, 2019 #2355" w:history="1">
        <w:r w:rsidR="00797AEE" w:rsidRPr="00774DC5">
          <w:rPr>
            <w:rFonts w:ascii="Times New Roman" w:hAnsi="Times New Roman" w:cs="Times New Roman"/>
            <w:noProof/>
            <w:sz w:val="24"/>
            <w:szCs w:val="24"/>
          </w:rPr>
          <w:t>Liu et al. 2019</w:t>
        </w:r>
      </w:hyperlink>
      <w:r w:rsidR="00D540A3" w:rsidRPr="00774DC5">
        <w:rPr>
          <w:rFonts w:ascii="Times New Roman" w:hAnsi="Times New Roman" w:cs="Times New Roman"/>
          <w:noProof/>
          <w:sz w:val="24"/>
          <w:szCs w:val="24"/>
        </w:rPr>
        <w:t xml:space="preserve">; </w:t>
      </w:r>
      <w:hyperlink w:anchor="_ENREF_12" w:tooltip="Asan, 2018 #2356" w:history="1">
        <w:r w:rsidR="00797AEE" w:rsidRPr="00774DC5">
          <w:rPr>
            <w:rFonts w:ascii="Times New Roman" w:hAnsi="Times New Roman" w:cs="Times New Roman"/>
            <w:noProof/>
            <w:sz w:val="24"/>
            <w:szCs w:val="24"/>
          </w:rPr>
          <w:t>Asan et al. 2018</w:t>
        </w:r>
      </w:hyperlink>
      <w:r w:rsidR="00D540A3" w:rsidRPr="00774DC5">
        <w:rPr>
          <w:rFonts w:ascii="Times New Roman" w:hAnsi="Times New Roman" w:cs="Times New Roman"/>
          <w:noProof/>
          <w:sz w:val="24"/>
          <w:szCs w:val="24"/>
        </w:rPr>
        <w:t xml:space="preserve">; </w:t>
      </w:r>
      <w:hyperlink w:anchor="_ENREF_21" w:tooltip="Bhalaji, 2019 #2357" w:history="1">
        <w:r w:rsidR="00797AEE" w:rsidRPr="00774DC5">
          <w:rPr>
            <w:rFonts w:ascii="Times New Roman" w:hAnsi="Times New Roman" w:cs="Times New Roman"/>
            <w:noProof/>
            <w:sz w:val="24"/>
            <w:szCs w:val="24"/>
          </w:rPr>
          <w:t>Bhalaji et al. 2019</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0F0D0C" w:rsidRPr="00774DC5">
        <w:rPr>
          <w:rFonts w:ascii="Times New Roman" w:hAnsi="Times New Roman" w:cs="Times New Roman"/>
          <w:sz w:val="24"/>
          <w:szCs w:val="24"/>
        </w:rPr>
        <w:t>.</w:t>
      </w:r>
      <w:r w:rsidR="00446B6B" w:rsidRPr="00774DC5">
        <w:rPr>
          <w:rFonts w:ascii="Times New Roman" w:hAnsi="Times New Roman" w:cs="Times New Roman"/>
          <w:sz w:val="24"/>
          <w:szCs w:val="24"/>
        </w:rPr>
        <w:t xml:space="preserve"> For instance,  </w:t>
      </w:r>
      <w:hyperlink w:anchor="_ENREF_75" w:tooltip="Kukar, 2019 #572" w:history="1">
        <w:r w:rsidR="00797AEE" w:rsidRPr="00774DC5">
          <w:rPr>
            <w:rFonts w:ascii="Times New Roman" w:hAnsi="Times New Roman" w:cs="Times New Roman"/>
            <w:sz w:val="24"/>
            <w:szCs w:val="24"/>
          </w:rPr>
          <w:fldChar w:fldCharType="begin"/>
        </w:r>
        <w:r w:rsidR="00797AEE" w:rsidRPr="00774DC5">
          <w:rPr>
            <w:rFonts w:ascii="Times New Roman" w:hAnsi="Times New Roman" w:cs="Times New Roman"/>
            <w:sz w:val="24"/>
            <w:szCs w:val="24"/>
          </w:rPr>
          <w:instrText xml:space="preserve"> ADDIN EN.CITE &lt;EndNote&gt;&lt;Cite AuthorYear="1"&gt;&lt;Author&gt;Kukar&lt;/Author&gt;&lt;Year&gt;2019&lt;/Year&gt;&lt;RecNum&gt;572&lt;/RecNum&gt;&lt;DisplayText&gt;Kukar et al. (2019)&lt;/DisplayText&gt;&lt;record&gt;&lt;rec-number&gt;572&lt;/rec-number&gt;&lt;foreign-keys&gt;&lt;key app="EN" db-id="0v9estwwtpvw0setfaopee51tffv0vavfv0v"&gt;572&lt;/key&gt;&lt;/foreign-keys&gt;&lt;ref-type name="Journal Article"&gt;17&lt;/ref-type&gt;&lt;contributors&gt;&lt;authors&gt;&lt;author&gt;Kukar, Matjaž&lt;/author&gt;&lt;author&gt;Vračar, Petar&lt;/author&gt;&lt;author&gt;Košir, Domen&lt;/author&gt;&lt;author&gt;Pevec, Darko&lt;/author&gt;&lt;author&gt;Bosnić, Zoran&lt;/author&gt;&lt;/authors&gt;&lt;/contributors&gt;&lt;titles&gt;&lt;title&gt;AgroDSS: A decision support system for agriculture and farming&lt;/title&gt;&lt;secondary-title&gt;Computers and Electronics in Agriculture&lt;/secondary-title&gt;&lt;/titles&gt;&lt;periodical&gt;&lt;full-title&gt;Computers and Electronics in Agriculture&lt;/full-title&gt;&lt;/periodical&gt;&lt;pages&gt;260-271&lt;/pages&gt;&lt;volume&gt;161&lt;/volume&gt;&lt;dates&gt;&lt;year&gt;2019&lt;/year&gt;&lt;/dates&gt;&lt;isbn&gt;0168-1699&lt;/isbn&gt;&lt;urls&gt;&lt;/urls&gt;&lt;/record&gt;&lt;/Cite&gt;&lt;/EndNote&gt;</w:instrText>
        </w:r>
        <w:r w:rsidR="00797AEE" w:rsidRPr="00774DC5">
          <w:rPr>
            <w:rFonts w:ascii="Times New Roman" w:hAnsi="Times New Roman" w:cs="Times New Roman"/>
            <w:sz w:val="24"/>
            <w:szCs w:val="24"/>
          </w:rPr>
          <w:fldChar w:fldCharType="separate"/>
        </w:r>
        <w:r w:rsidR="00797AEE" w:rsidRPr="00774DC5">
          <w:rPr>
            <w:rFonts w:ascii="Times New Roman" w:hAnsi="Times New Roman" w:cs="Times New Roman"/>
            <w:noProof/>
            <w:sz w:val="24"/>
            <w:szCs w:val="24"/>
          </w:rPr>
          <w:t>Kukar et al. (2019)</w:t>
        </w:r>
        <w:r w:rsidR="00797AEE" w:rsidRPr="00774DC5">
          <w:rPr>
            <w:rFonts w:ascii="Times New Roman" w:hAnsi="Times New Roman" w:cs="Times New Roman"/>
            <w:sz w:val="24"/>
            <w:szCs w:val="24"/>
          </w:rPr>
          <w:fldChar w:fldCharType="end"/>
        </w:r>
      </w:hyperlink>
      <w:r w:rsidR="00446B6B" w:rsidRPr="00774DC5">
        <w:rPr>
          <w:rFonts w:ascii="Times New Roman" w:hAnsi="Times New Roman" w:cs="Times New Roman"/>
          <w:sz w:val="24"/>
          <w:szCs w:val="24"/>
        </w:rPr>
        <w:t xml:space="preserve"> employed DEMATEL to evaluate green supply chain management barriers in Canadian manufacturing fi</w:t>
      </w:r>
      <w:r w:rsidR="0006350B" w:rsidRPr="00774DC5">
        <w:rPr>
          <w:rFonts w:ascii="Times New Roman" w:hAnsi="Times New Roman" w:cs="Times New Roman"/>
          <w:sz w:val="24"/>
          <w:szCs w:val="24"/>
        </w:rPr>
        <w:t>rms</w:t>
      </w:r>
      <w:r w:rsidR="00DA6DDE" w:rsidRPr="00774DC5">
        <w:rPr>
          <w:rFonts w:ascii="Times New Roman" w:hAnsi="Times New Roman" w:cs="Times New Roman"/>
          <w:sz w:val="24"/>
          <w:szCs w:val="24"/>
        </w:rPr>
        <w:t>.</w:t>
      </w:r>
      <w:r w:rsidR="0006350B" w:rsidRPr="00774DC5">
        <w:rPr>
          <w:rFonts w:ascii="Times New Roman" w:hAnsi="Times New Roman" w:cs="Times New Roman"/>
          <w:sz w:val="24"/>
          <w:szCs w:val="24"/>
        </w:rPr>
        <w:t xml:space="preserve"> </w:t>
      </w:r>
      <w:hyperlink w:anchor="_ENREF_52" w:tooltip="Gardas, 2018 #14" w:history="1">
        <w:r w:rsidR="00797AEE" w:rsidRPr="00774DC5">
          <w:rPr>
            <w:rFonts w:ascii="Times New Roman" w:hAnsi="Times New Roman" w:cs="Times New Roman"/>
            <w:sz w:val="24"/>
            <w:szCs w:val="24"/>
          </w:rPr>
          <w:fldChar w:fldCharType="begin"/>
        </w:r>
        <w:r w:rsidR="00797AEE" w:rsidRPr="00774DC5">
          <w:rPr>
            <w:rFonts w:ascii="Times New Roman" w:hAnsi="Times New Roman" w:cs="Times New Roman"/>
            <w:sz w:val="24"/>
            <w:szCs w:val="24"/>
          </w:rPr>
          <w:instrText xml:space="preserve"> ADDIN EN.CITE &lt;EndNote&gt;&lt;Cite AuthorYear="1"&gt;&lt;Author&gt;Gardas&lt;/Author&gt;&lt;Year&gt;2018&lt;/Year&gt;&lt;RecNum&gt;14&lt;/RecNum&gt;&lt;DisplayText&gt;Gardas et al. (2018)&lt;/DisplayText&gt;&lt;record&gt;&lt;rec-number&gt;14&lt;/rec-number&gt;&lt;foreign-keys&gt;&lt;key app="EN" db-id="0v9estwwtpvw0setfaopee51tffv0vavfv0v"&gt;14&lt;/key&gt;&lt;/foreign-keys&gt;&lt;ref-type name="Journal Article"&gt;17&lt;/ref-type&gt;&lt;contributors&gt;&lt;authors&gt;&lt;author&gt;Gardas, Bhaskar B.&lt;/author&gt;&lt;author&gt;Raut, Rakesh D.&lt;/author&gt;&lt;author&gt;Narkhede, Balkrishna&lt;/author&gt;&lt;/authors&gt;&lt;/contributors&gt;&lt;titles&gt;&lt;title&gt;Evaluating critical causal factors for post-harvest losses (PHL) in the fruit and vegetables supply chain in India using the DEMATEL approach&lt;/title&gt;&lt;secondary-title&gt;Journal of Cleaner Production&lt;/secondary-title&gt;&lt;/titles&gt;&lt;periodical&gt;&lt;full-title&gt;Journal of cleaner production&lt;/full-title&gt;&lt;/periodical&gt;&lt;pages&gt;47-61&lt;/pages&gt;&lt;volume&gt;199&lt;/volume&gt;&lt;keywords&gt;&lt;keyword&gt;Post-harvest losses (PHL)&lt;/keyword&gt;&lt;keyword&gt;Fruit and vegetable (F&amp;amp;V) supply chain&lt;/keyword&gt;&lt;keyword&gt;DEMATEL&lt;/keyword&gt;&lt;keyword&gt;Sustainability&lt;/keyword&gt;&lt;keyword&gt;MCDM&lt;/keyword&gt;&lt;keyword&gt;India&lt;/keyword&gt;&lt;/keywords&gt;&lt;dates&gt;&lt;year&gt;2018&lt;/year&gt;&lt;pub-dates&gt;&lt;date&gt;2018/10/20/&lt;/date&gt;&lt;/pub-dates&gt;&lt;/dates&gt;&lt;isbn&gt;0959-6526&lt;/isbn&gt;&lt;urls&gt;&lt;related-urls&gt;&lt;url&gt;http://www.sciencedirect.com/science/article/pii/S0959652618321425&lt;/url&gt;&lt;/related-urls&gt;&lt;/urls&gt;&lt;electronic-resource-num&gt;https://doi.org/10.1016/j.jclepro.2018.07.153&lt;/electronic-resource-num&gt;&lt;/record&gt;&lt;/Cite&gt;&lt;/EndNote&gt;</w:instrText>
        </w:r>
        <w:r w:rsidR="00797AEE" w:rsidRPr="00774DC5">
          <w:rPr>
            <w:rFonts w:ascii="Times New Roman" w:hAnsi="Times New Roman" w:cs="Times New Roman"/>
            <w:sz w:val="24"/>
            <w:szCs w:val="24"/>
          </w:rPr>
          <w:fldChar w:fldCharType="separate"/>
        </w:r>
        <w:r w:rsidR="00797AEE" w:rsidRPr="00774DC5">
          <w:rPr>
            <w:rFonts w:ascii="Times New Roman" w:hAnsi="Times New Roman" w:cs="Times New Roman"/>
            <w:noProof/>
            <w:sz w:val="24"/>
            <w:szCs w:val="24"/>
          </w:rPr>
          <w:t>Gardas et al. (2018)</w:t>
        </w:r>
        <w:r w:rsidR="00797AEE" w:rsidRPr="00774DC5">
          <w:rPr>
            <w:rFonts w:ascii="Times New Roman" w:hAnsi="Times New Roman" w:cs="Times New Roman"/>
            <w:sz w:val="24"/>
            <w:szCs w:val="24"/>
          </w:rPr>
          <w:fldChar w:fldCharType="end"/>
        </w:r>
      </w:hyperlink>
      <w:r w:rsidR="00026181" w:rsidRPr="00774DC5">
        <w:rPr>
          <w:rFonts w:ascii="Times New Roman" w:hAnsi="Times New Roman" w:cs="Times New Roman"/>
          <w:sz w:val="24"/>
          <w:szCs w:val="24"/>
        </w:rPr>
        <w:t xml:space="preserve">, utilized DEMATEL </w:t>
      </w:r>
      <w:r w:rsidR="0006350B" w:rsidRPr="00774DC5">
        <w:rPr>
          <w:rFonts w:ascii="Times New Roman" w:hAnsi="Times New Roman" w:cs="Times New Roman"/>
          <w:sz w:val="24"/>
          <w:szCs w:val="24"/>
        </w:rPr>
        <w:t xml:space="preserve">to investigate the factors related to </w:t>
      </w:r>
      <w:r w:rsidR="00F32E2B" w:rsidRPr="00774DC5">
        <w:rPr>
          <w:rFonts w:ascii="Times New Roman" w:hAnsi="Times New Roman" w:cs="Times New Roman"/>
          <w:sz w:val="24"/>
          <w:szCs w:val="24"/>
        </w:rPr>
        <w:t>PHL</w:t>
      </w:r>
      <w:r w:rsidR="0006350B" w:rsidRPr="00774DC5">
        <w:rPr>
          <w:rFonts w:ascii="Times New Roman" w:hAnsi="Times New Roman" w:cs="Times New Roman"/>
          <w:sz w:val="24"/>
          <w:szCs w:val="24"/>
        </w:rPr>
        <w:t xml:space="preserve"> for Indian vegetables and fruits supply </w:t>
      </w:r>
      <w:r w:rsidR="00DA6DDE" w:rsidRPr="00774DC5">
        <w:rPr>
          <w:rFonts w:ascii="Times New Roman" w:hAnsi="Times New Roman" w:cs="Times New Roman"/>
          <w:sz w:val="24"/>
          <w:szCs w:val="24"/>
        </w:rPr>
        <w:t>chain. Also,</w:t>
      </w:r>
      <w:r w:rsidR="00026181" w:rsidRPr="00774DC5">
        <w:rPr>
          <w:rFonts w:ascii="Times New Roman" w:hAnsi="Times New Roman" w:cs="Times New Roman"/>
          <w:sz w:val="24"/>
          <w:szCs w:val="24"/>
        </w:rPr>
        <w:t xml:space="preserve"> </w:t>
      </w:r>
      <w:hyperlink w:anchor="_ENREF_72" w:tooltip="Karuppiah, 2020 #573" w:history="1">
        <w:r w:rsidR="00797AEE" w:rsidRPr="00774DC5">
          <w:rPr>
            <w:rFonts w:ascii="Times New Roman" w:hAnsi="Times New Roman" w:cs="Times New Roman"/>
            <w:sz w:val="24"/>
            <w:szCs w:val="24"/>
          </w:rPr>
          <w:fldChar w:fldCharType="begin"/>
        </w:r>
        <w:r w:rsidR="00797AEE" w:rsidRPr="00774DC5">
          <w:rPr>
            <w:rFonts w:ascii="Times New Roman" w:hAnsi="Times New Roman" w:cs="Times New Roman"/>
            <w:sz w:val="24"/>
            <w:szCs w:val="24"/>
          </w:rPr>
          <w:instrText xml:space="preserve"> ADDIN EN.CITE &lt;EndNote&gt;&lt;Cite AuthorYear="1"&gt;&lt;Author&gt;Karuppiah&lt;/Author&gt;&lt;Year&gt;2020&lt;/Year&gt;&lt;RecNum&gt;573&lt;/RecNum&gt;&lt;DisplayText&gt;Karuppiah et al. (2020)&lt;/DisplayText&gt;&lt;record&gt;&lt;rec-number&gt;573&lt;/rec-number&gt;&lt;foreign-keys&gt;&lt;key app="EN" db-id="0v9estwwtpvw0setfaopee51tffv0vavfv0v"&gt;573&lt;/key&gt;&lt;/foreign-keys&gt;&lt;ref-type name="Journal Article"&gt;17&lt;/ref-type&gt;&lt;contributors&gt;&lt;authors&gt;&lt;author&gt;Karuppiah, K.&lt;/author&gt;&lt;author&gt;Sankaranarayanan, B.&lt;/author&gt;&lt;author&gt;Ali, S. M.&lt;/author&gt;&lt;author&gt;Chowdhury, P.&lt;/author&gt;&lt;author&gt;Paul, S. K.&lt;/author&gt;&lt;/authors&gt;&lt;/contributors&gt;&lt;titles&gt;&lt;title&gt;An integrated approach to modeling the barriers in implementing green manufacturing practices in SMEs&lt;/title&gt;&lt;secondary-title&gt;Journal of Cleaner Production&lt;/secondary-title&gt;&lt;/titles&gt;&lt;periodical&gt;&lt;full-title&gt;Journal of cleaner production&lt;/full-title&gt;&lt;/periodical&gt;&lt;volume&gt;265&lt;/volume&gt;&lt;dates&gt;&lt;year&gt;2020&lt;/year&gt;&lt;/dates&gt;&lt;work-type&gt;Article&lt;/work-type&gt;&lt;urls&gt;&lt;related-urls&gt;&lt;url&gt;https://www.scopus.com/inward/record.uri?eid=2-s2.0-85084092680&amp;amp;doi=10.1016%2fj.jclepro.2020.121737&amp;amp;partnerID=40&amp;amp;md5=6f005d80df3be4c9d0f891fd83e2f598&lt;/url&gt;&lt;/related-urls&gt;&lt;/urls&gt;&lt;custom7&gt;121737&lt;/custom7&gt;&lt;electronic-resource-num&gt;10.1016/j.jclepro.2020.121737&lt;/electronic-resource-num&gt;&lt;remote-database-name&gt;Scopus&lt;/remote-database-name&gt;&lt;/record&gt;&lt;/Cite&gt;&lt;/EndNote&gt;</w:instrText>
        </w:r>
        <w:r w:rsidR="00797AEE" w:rsidRPr="00774DC5">
          <w:rPr>
            <w:rFonts w:ascii="Times New Roman" w:hAnsi="Times New Roman" w:cs="Times New Roman"/>
            <w:sz w:val="24"/>
            <w:szCs w:val="24"/>
          </w:rPr>
          <w:fldChar w:fldCharType="separate"/>
        </w:r>
        <w:r w:rsidR="00797AEE" w:rsidRPr="00774DC5">
          <w:rPr>
            <w:rFonts w:ascii="Times New Roman" w:hAnsi="Times New Roman" w:cs="Times New Roman"/>
            <w:noProof/>
            <w:sz w:val="24"/>
            <w:szCs w:val="24"/>
          </w:rPr>
          <w:t>Karuppiah et al. (2020)</w:t>
        </w:r>
        <w:r w:rsidR="00797AEE" w:rsidRPr="00774DC5">
          <w:rPr>
            <w:rFonts w:ascii="Times New Roman" w:hAnsi="Times New Roman" w:cs="Times New Roman"/>
            <w:sz w:val="24"/>
            <w:szCs w:val="24"/>
          </w:rPr>
          <w:fldChar w:fldCharType="end"/>
        </w:r>
      </w:hyperlink>
      <w:r w:rsidR="00026181" w:rsidRPr="00774DC5">
        <w:rPr>
          <w:rFonts w:ascii="Times New Roman" w:hAnsi="Times New Roman" w:cs="Times New Roman"/>
          <w:sz w:val="24"/>
          <w:szCs w:val="24"/>
        </w:rPr>
        <w:t xml:space="preserve"> applied DEMATEL to</w:t>
      </w:r>
      <w:r w:rsidR="00026181" w:rsidRPr="00774DC5">
        <w:rPr>
          <w:rFonts w:ascii="Times New Roman" w:eastAsia="Times New Roman" w:hAnsi="Times New Roman" w:cs="Times New Roman"/>
          <w:bCs/>
          <w:sz w:val="24"/>
          <w:szCs w:val="24"/>
        </w:rPr>
        <w:t xml:space="preserve"> model barriers in implementing green manufacturing practices in SMEs</w:t>
      </w:r>
      <w:r w:rsidR="004519BD" w:rsidRPr="00774DC5">
        <w:rPr>
          <w:rFonts w:ascii="Times New Roman" w:eastAsia="Times New Roman" w:hAnsi="Times New Roman" w:cs="Times New Roman"/>
          <w:bCs/>
          <w:sz w:val="24"/>
          <w:szCs w:val="24"/>
        </w:rPr>
        <w:t xml:space="preserve">. The application of </w:t>
      </w:r>
      <w:r w:rsidR="00276E8F" w:rsidRPr="00774DC5">
        <w:rPr>
          <w:rFonts w:ascii="Times New Roman" w:eastAsia="Times New Roman" w:hAnsi="Times New Roman" w:cs="Times New Roman"/>
          <w:bCs/>
          <w:sz w:val="24"/>
          <w:szCs w:val="24"/>
        </w:rPr>
        <w:t>classic DEMATEL for a study is characterized by shortcomings related</w:t>
      </w:r>
      <w:r w:rsidR="00DA6DDE" w:rsidRPr="00774DC5">
        <w:rPr>
          <w:rFonts w:ascii="Times New Roman" w:eastAsia="Times New Roman" w:hAnsi="Times New Roman" w:cs="Times New Roman"/>
          <w:bCs/>
          <w:sz w:val="24"/>
          <w:szCs w:val="24"/>
        </w:rPr>
        <w:t xml:space="preserve"> to</w:t>
      </w:r>
      <w:r w:rsidR="00276E8F" w:rsidRPr="00774DC5">
        <w:rPr>
          <w:rFonts w:ascii="Times New Roman" w:eastAsia="Times New Roman" w:hAnsi="Times New Roman" w:cs="Times New Roman"/>
          <w:bCs/>
          <w:sz w:val="24"/>
          <w:szCs w:val="24"/>
        </w:rPr>
        <w:t xml:space="preserve"> incomplete information, imprecision and subjective evaluation </w:t>
      </w:r>
      <w:r w:rsidR="006F3677" w:rsidRPr="00774DC5">
        <w:rPr>
          <w:rFonts w:ascii="Times New Roman" w:eastAsia="Times New Roman" w:hAnsi="Times New Roman" w:cs="Times New Roman"/>
          <w:bCs/>
          <w:sz w:val="24"/>
          <w:szCs w:val="24"/>
        </w:rPr>
        <w:fldChar w:fldCharType="begin"/>
      </w:r>
      <w:r w:rsidR="00D540A3" w:rsidRPr="00774DC5">
        <w:rPr>
          <w:rFonts w:ascii="Times New Roman" w:eastAsia="Times New Roman" w:hAnsi="Times New Roman" w:cs="Times New Roman"/>
          <w:bCs/>
          <w:sz w:val="24"/>
          <w:szCs w:val="24"/>
        </w:rPr>
        <w:instrText xml:space="preserve"> ADDIN EN.CITE &lt;EndNote&gt;&lt;Cite&gt;&lt;Author&gt;Xia&lt;/Author&gt;&lt;Year&gt;2015&lt;/Year&gt;&lt;RecNum&gt;20&lt;/RecNum&gt;&lt;DisplayText&gt;(Xia et al. 2015)&lt;/DisplayText&gt;&lt;record&gt;&lt;rec-number&gt;20&lt;/rec-number&gt;&lt;foreign-keys&gt;&lt;key app="EN" db-id="2s2x9vpv4dapxcesd28p00axrsr5esf2te9e"&gt;20&lt;/key&gt;&lt;/foreign-keys&gt;&lt;ref-type name="Journal Article"&gt;17&lt;/ref-type&gt;&lt;contributors&gt;&lt;authors&gt;&lt;author&gt;Xia, X.&lt;/author&gt;&lt;author&gt;Govindan, K.&lt;/author&gt;&lt;author&gt;Zhu, Q.&lt;/author&gt;&lt;/authors&gt;&lt;/contributors&gt;&lt;titles&gt;&lt;title&gt;Analyzing internal barriers for automotive parts remanufacturers in China using grey-DEMATEL approach&lt;/title&gt;&lt;secondary-title&gt;Journal of Cleaner Production&lt;/secondary-title&gt;&lt;/titles&gt;&lt;pages&gt;811-825&lt;/pages&gt;&lt;volume&gt;87&lt;/volume&gt;&lt;number&gt;1&lt;/number&gt;&lt;dates&gt;&lt;year&gt;2015&lt;/year&gt;&lt;/dates&gt;&lt;work-type&gt;Article&lt;/work-type&gt;&lt;urls&gt;&lt;related-urls&gt;&lt;url&gt;https://www.scopus.com/inward/record.uri?eid=2-s2.0-84922429091&amp;amp;doi=10.1016%2fj.jclepro.2014.09.044&amp;amp;partnerID=40&amp;amp;md5=cd3ecc33717a4b14c77a65556d2fd8af&lt;/url&gt;&lt;/related-urls&gt;&lt;/urls&gt;&lt;electronic-resource-num&gt;10.1016/j.jclepro.2014.09.044&lt;/electronic-resource-num&gt;&lt;remote-database-name&gt;Scopus&lt;/remote-database-name&gt;&lt;/record&gt;&lt;/Cite&gt;&lt;/EndNote&gt;</w:instrText>
      </w:r>
      <w:r w:rsidR="006F3677" w:rsidRPr="00774DC5">
        <w:rPr>
          <w:rFonts w:ascii="Times New Roman" w:eastAsia="Times New Roman" w:hAnsi="Times New Roman" w:cs="Times New Roman"/>
          <w:bCs/>
          <w:sz w:val="24"/>
          <w:szCs w:val="24"/>
        </w:rPr>
        <w:fldChar w:fldCharType="separate"/>
      </w:r>
      <w:r w:rsidR="00D540A3" w:rsidRPr="00774DC5">
        <w:rPr>
          <w:rFonts w:ascii="Times New Roman" w:eastAsia="Times New Roman" w:hAnsi="Times New Roman" w:cs="Times New Roman"/>
          <w:bCs/>
          <w:noProof/>
          <w:sz w:val="24"/>
          <w:szCs w:val="24"/>
        </w:rPr>
        <w:t>(</w:t>
      </w:r>
      <w:hyperlink w:anchor="_ENREF_138" w:tooltip="Xia, 2015 #19" w:history="1">
        <w:r w:rsidR="00797AEE" w:rsidRPr="00774DC5">
          <w:rPr>
            <w:rFonts w:ascii="Times New Roman" w:eastAsia="Times New Roman" w:hAnsi="Times New Roman" w:cs="Times New Roman"/>
            <w:bCs/>
            <w:noProof/>
            <w:sz w:val="24"/>
            <w:szCs w:val="24"/>
          </w:rPr>
          <w:t>Xia et al. 2015</w:t>
        </w:r>
      </w:hyperlink>
      <w:r w:rsidR="00D540A3" w:rsidRPr="00774DC5">
        <w:rPr>
          <w:rFonts w:ascii="Times New Roman" w:eastAsia="Times New Roman" w:hAnsi="Times New Roman" w:cs="Times New Roman"/>
          <w:bCs/>
          <w:noProof/>
          <w:sz w:val="24"/>
          <w:szCs w:val="24"/>
        </w:rPr>
        <w:t>)</w:t>
      </w:r>
      <w:r w:rsidR="006F3677" w:rsidRPr="00774DC5">
        <w:rPr>
          <w:rFonts w:ascii="Times New Roman" w:eastAsia="Times New Roman" w:hAnsi="Times New Roman" w:cs="Times New Roman"/>
          <w:bCs/>
          <w:sz w:val="24"/>
          <w:szCs w:val="24"/>
        </w:rPr>
        <w:fldChar w:fldCharType="end"/>
      </w:r>
      <w:r w:rsidR="00276E8F" w:rsidRPr="00774DC5">
        <w:rPr>
          <w:rFonts w:ascii="Times New Roman" w:eastAsia="Times New Roman" w:hAnsi="Times New Roman" w:cs="Times New Roman"/>
          <w:bCs/>
          <w:sz w:val="24"/>
          <w:szCs w:val="24"/>
        </w:rPr>
        <w:t>. Hence, in this study</w:t>
      </w:r>
      <w:r w:rsidR="00DA6DDE" w:rsidRPr="00774DC5">
        <w:rPr>
          <w:rFonts w:ascii="Times New Roman" w:eastAsia="Times New Roman" w:hAnsi="Times New Roman" w:cs="Times New Roman"/>
          <w:bCs/>
          <w:sz w:val="24"/>
          <w:szCs w:val="24"/>
        </w:rPr>
        <w:t>,</w:t>
      </w:r>
      <w:r w:rsidR="00276E8F" w:rsidRPr="00774DC5">
        <w:rPr>
          <w:rFonts w:ascii="Times New Roman" w:eastAsia="Times New Roman" w:hAnsi="Times New Roman" w:cs="Times New Roman"/>
          <w:bCs/>
          <w:sz w:val="24"/>
          <w:szCs w:val="24"/>
        </w:rPr>
        <w:t xml:space="preserve"> fuzzy theory is integrated with conventional DEMATEL to address the problem of subjective evaluation, incomplete information and imprecision during </w:t>
      </w:r>
      <w:r w:rsidR="00446020" w:rsidRPr="00774DC5">
        <w:rPr>
          <w:rFonts w:ascii="Times New Roman" w:eastAsia="Times New Roman" w:hAnsi="Times New Roman" w:cs="Times New Roman"/>
          <w:bCs/>
          <w:sz w:val="24"/>
          <w:szCs w:val="24"/>
        </w:rPr>
        <w:t xml:space="preserve">the </w:t>
      </w:r>
      <w:r w:rsidR="00276E8F" w:rsidRPr="00774DC5">
        <w:rPr>
          <w:rFonts w:ascii="Times New Roman" w:eastAsia="Times New Roman" w:hAnsi="Times New Roman" w:cs="Times New Roman"/>
          <w:bCs/>
          <w:sz w:val="24"/>
          <w:szCs w:val="24"/>
        </w:rPr>
        <w:t xml:space="preserve">decision making process  </w:t>
      </w:r>
      <w:r w:rsidR="006F3677" w:rsidRPr="00774DC5">
        <w:rPr>
          <w:rFonts w:ascii="Times New Roman" w:eastAsia="Times New Roman" w:hAnsi="Times New Roman" w:cs="Times New Roman"/>
          <w:bCs/>
          <w:sz w:val="24"/>
          <w:szCs w:val="24"/>
        </w:rPr>
        <w:fldChar w:fldCharType="begin"/>
      </w:r>
      <w:r w:rsidR="00F47D85" w:rsidRPr="00774DC5">
        <w:rPr>
          <w:rFonts w:ascii="Times New Roman" w:eastAsia="Times New Roman" w:hAnsi="Times New Roman" w:cs="Times New Roman"/>
          <w:bCs/>
          <w:sz w:val="24"/>
          <w:szCs w:val="24"/>
        </w:rPr>
        <w:instrText xml:space="preserve"> ADDIN EN.CITE &lt;EndNote&gt;&lt;Cite&gt;&lt;Author&gt;Lin&lt;/Author&gt;&lt;Year&gt;2013&lt;/Year&gt;&lt;RecNum&gt;51&lt;/RecNum&gt;&lt;DisplayText&gt;(R. J. Lin 2013)&lt;/DisplayText&gt;&lt;record&gt;&lt;rec-number&gt;51&lt;/rec-number&gt;&lt;foreign-keys&gt;&lt;key app="EN" db-id="2s2x9vpv4dapxcesd28p00axrsr5esf2te9e"&gt;51&lt;/key&gt;&lt;/foreign-keys&gt;&lt;ref-type name="Journal Article"&gt;17&lt;/ref-type&gt;&lt;contributors&gt;&lt;authors&gt;&lt;author&gt;Lin, R. J.&lt;/author&gt;&lt;/authors&gt;&lt;/contributors&gt;&lt;titles&gt;&lt;title&gt;Using fuzzy DEMATEL to evaluate the green supply chain management practices&lt;/title&gt;&lt;secondary-title&gt;Journal of Cleaner Production&lt;/secondary-title&gt;&lt;/titles&gt;&lt;pages&gt;32-39&lt;/pages&gt;&lt;volume&gt;40&lt;/volume&gt;&lt;dates&gt;&lt;year&gt;2013&lt;/year&gt;&lt;/dates&gt;&lt;work-type&gt;Article&lt;/work-type&gt;&lt;urls&gt;&lt;related-urls&gt;&lt;url&gt;https://www.scopus.com/inward/record.uri?eid=2-s2.0-84869094049&amp;amp;doi=10.1016%2fj.jclepro.2011.06.010&amp;amp;partnerID=40&amp;amp;md5=a0a720a9a080a65a7d067892ddfc2530&lt;/url&gt;&lt;/related-urls&gt;&lt;/urls&gt;&lt;electronic-resource-num&gt;10.1016/j.jclepro.2011.06.010&lt;/electronic-resource-num&gt;&lt;remote-database-name&gt;Scopus&lt;/remote-database-name&gt;&lt;/record&gt;&lt;/Cite&gt;&lt;/EndNote&gt;</w:instrText>
      </w:r>
      <w:r w:rsidR="006F3677" w:rsidRPr="00774DC5">
        <w:rPr>
          <w:rFonts w:ascii="Times New Roman" w:eastAsia="Times New Roman" w:hAnsi="Times New Roman" w:cs="Times New Roman"/>
          <w:bCs/>
          <w:sz w:val="24"/>
          <w:szCs w:val="24"/>
        </w:rPr>
        <w:fldChar w:fldCharType="separate"/>
      </w:r>
      <w:r w:rsidR="00F47D85" w:rsidRPr="00774DC5">
        <w:rPr>
          <w:rFonts w:ascii="Times New Roman" w:eastAsia="Times New Roman" w:hAnsi="Times New Roman" w:cs="Times New Roman"/>
          <w:bCs/>
          <w:noProof/>
          <w:sz w:val="24"/>
          <w:szCs w:val="24"/>
        </w:rPr>
        <w:t>(</w:t>
      </w:r>
      <w:hyperlink w:anchor="_ENREF_81" w:tooltip="Lin, 2013 #51" w:history="1">
        <w:r w:rsidR="00797AEE" w:rsidRPr="00774DC5">
          <w:rPr>
            <w:rFonts w:ascii="Times New Roman" w:eastAsia="Times New Roman" w:hAnsi="Times New Roman" w:cs="Times New Roman"/>
            <w:bCs/>
            <w:noProof/>
            <w:sz w:val="24"/>
            <w:szCs w:val="24"/>
          </w:rPr>
          <w:t>R. J. Lin 2013</w:t>
        </w:r>
      </w:hyperlink>
      <w:r w:rsidR="00F47D85" w:rsidRPr="00774DC5">
        <w:rPr>
          <w:rFonts w:ascii="Times New Roman" w:eastAsia="Times New Roman" w:hAnsi="Times New Roman" w:cs="Times New Roman"/>
          <w:bCs/>
          <w:noProof/>
          <w:sz w:val="24"/>
          <w:szCs w:val="24"/>
        </w:rPr>
        <w:t>)</w:t>
      </w:r>
      <w:r w:rsidR="006F3677" w:rsidRPr="00774DC5">
        <w:rPr>
          <w:rFonts w:ascii="Times New Roman" w:eastAsia="Times New Roman" w:hAnsi="Times New Roman" w:cs="Times New Roman"/>
          <w:bCs/>
          <w:sz w:val="24"/>
          <w:szCs w:val="24"/>
        </w:rPr>
        <w:fldChar w:fldCharType="end"/>
      </w:r>
      <w:r w:rsidR="0087081E" w:rsidRPr="00774DC5">
        <w:rPr>
          <w:rFonts w:ascii="Times New Roman" w:eastAsia="Times New Roman" w:hAnsi="Times New Roman" w:cs="Times New Roman"/>
          <w:bCs/>
          <w:sz w:val="24"/>
          <w:szCs w:val="24"/>
        </w:rPr>
        <w:t xml:space="preserve">. </w:t>
      </w:r>
      <w:r w:rsidR="003A3106" w:rsidRPr="00774DC5">
        <w:rPr>
          <w:rFonts w:ascii="Times New Roman" w:hAnsi="Times New Roman" w:cs="Times New Roman"/>
          <w:color w:val="000000" w:themeColor="text1"/>
          <w:sz w:val="24"/>
          <w:szCs w:val="24"/>
        </w:rPr>
        <w:t>This has resulted in many</w:t>
      </w:r>
      <w:r w:rsidR="00942848" w:rsidRPr="00774DC5">
        <w:rPr>
          <w:rFonts w:ascii="Times New Roman" w:hAnsi="Times New Roman" w:cs="Times New Roman"/>
          <w:color w:val="000000" w:themeColor="text1"/>
          <w:sz w:val="24"/>
          <w:szCs w:val="24"/>
        </w:rPr>
        <w:t xml:space="preserve"> </w:t>
      </w:r>
      <w:r w:rsidR="00F90FA6" w:rsidRPr="00774DC5">
        <w:rPr>
          <w:rFonts w:ascii="Times New Roman" w:hAnsi="Times New Roman" w:cs="Times New Roman"/>
          <w:color w:val="000000" w:themeColor="text1"/>
          <w:sz w:val="24"/>
          <w:szCs w:val="24"/>
        </w:rPr>
        <w:t>scholars</w:t>
      </w:r>
      <w:r w:rsidR="00B02898" w:rsidRPr="00774DC5">
        <w:rPr>
          <w:rFonts w:ascii="Times New Roman" w:hAnsi="Times New Roman" w:cs="Times New Roman"/>
          <w:color w:val="000000" w:themeColor="text1"/>
          <w:sz w:val="24"/>
          <w:szCs w:val="24"/>
        </w:rPr>
        <w:t xml:space="preserve"> applying</w:t>
      </w:r>
      <w:r w:rsidR="003A3106" w:rsidRPr="00774DC5">
        <w:rPr>
          <w:rFonts w:ascii="Times New Roman" w:hAnsi="Times New Roman" w:cs="Times New Roman"/>
          <w:color w:val="000000" w:themeColor="text1"/>
          <w:sz w:val="24"/>
          <w:szCs w:val="24"/>
        </w:rPr>
        <w:t xml:space="preserve"> fuzzy DEMATEL for research purposes</w:t>
      </w:r>
      <w:r w:rsidR="009739C5" w:rsidRPr="00774DC5">
        <w:rPr>
          <w:rFonts w:ascii="Times New Roman" w:hAnsi="Times New Roman" w:cs="Times New Roman"/>
          <w:color w:val="000000" w:themeColor="text1"/>
          <w:sz w:val="24"/>
          <w:szCs w:val="24"/>
        </w:rPr>
        <w:t xml:space="preserve"> over other multi-criteria decision-making methods</w:t>
      </w:r>
      <w:r w:rsidR="00446020" w:rsidRPr="00774DC5">
        <w:rPr>
          <w:rFonts w:ascii="Times New Roman" w:hAnsi="Times New Roman" w:cs="Times New Roman"/>
          <w:color w:val="000000" w:themeColor="text1"/>
          <w:sz w:val="24"/>
          <w:szCs w:val="24"/>
        </w:rPr>
        <w:t xml:space="preserve"> </w:t>
      </w:r>
      <w:r w:rsidR="009739C5" w:rsidRPr="00774DC5">
        <w:rPr>
          <w:rFonts w:ascii="Times New Roman" w:hAnsi="Times New Roman" w:cs="Times New Roman"/>
          <w:color w:val="000000" w:themeColor="text1"/>
          <w:sz w:val="24"/>
          <w:szCs w:val="24"/>
        </w:rPr>
        <w:t xml:space="preserve">such as Best Worst Method, Analytical Network Process, Analytical Hierarchy Process, </w:t>
      </w:r>
      <w:r w:rsidR="009739C5" w:rsidRPr="00774DC5">
        <w:rPr>
          <w:rStyle w:val="st"/>
          <w:rFonts w:ascii="Times New Roman" w:hAnsi="Times New Roman" w:cs="Times New Roman"/>
          <w:color w:val="000000" w:themeColor="text1"/>
          <w:sz w:val="24"/>
          <w:szCs w:val="24"/>
        </w:rPr>
        <w:t>Technique for Order Preference by Similarity to Ideal Situation</w:t>
      </w:r>
      <w:r w:rsidR="00CB2675" w:rsidRPr="00774DC5">
        <w:rPr>
          <w:rStyle w:val="st"/>
          <w:rFonts w:ascii="Times New Roman" w:hAnsi="Times New Roman" w:cs="Times New Roman"/>
          <w:color w:val="000000" w:themeColor="text1"/>
          <w:sz w:val="24"/>
          <w:szCs w:val="24"/>
        </w:rPr>
        <w:t xml:space="preserve"> </w:t>
      </w:r>
      <w:r w:rsidR="006F3677" w:rsidRPr="00774DC5">
        <w:rPr>
          <w:rFonts w:ascii="Times New Roman" w:hAnsi="Times New Roman" w:cs="Times New Roman"/>
          <w:color w:val="000000" w:themeColor="text1"/>
          <w:sz w:val="24"/>
          <w:szCs w:val="24"/>
        </w:rPr>
        <w:fldChar w:fldCharType="begin">
          <w:fldData xml:space="preserve">PEVuZE5vdGU+PENpdGU+PEF1dGhvcj5KZW5nPC9BdXRob3I+PFllYXI+MjAxNTwvWWVhcj48UmVj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</w:fldData>
        </w:fldChar>
      </w:r>
      <w:r w:rsidR="000D6E35" w:rsidRPr="00774DC5">
        <w:rPr>
          <w:rFonts w:ascii="Times New Roman" w:hAnsi="Times New Roman" w:cs="Times New Roman"/>
          <w:color w:val="000000" w:themeColor="text1"/>
          <w:sz w:val="24"/>
          <w:szCs w:val="24"/>
        </w:rPr>
        <w:instrText xml:space="preserve"> ADDIN EN.CITE </w:instrText>
      </w:r>
      <w:r w:rsidR="000D6E35" w:rsidRPr="00774DC5">
        <w:rPr>
          <w:rFonts w:ascii="Times New Roman" w:hAnsi="Times New Roman" w:cs="Times New Roman"/>
          <w:color w:val="000000" w:themeColor="text1"/>
          <w:sz w:val="24"/>
          <w:szCs w:val="24"/>
        </w:rPr>
        <w:fldChar w:fldCharType="begin">
          <w:fldData xml:space="preserve">PEVuZE5vdGU+PENpdGU+PEF1dGhvcj5KZW5nPC9BdXRob3I+PFllYXI+MjAxNTwvWWVhcj48UmVj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</w:fldData>
        </w:fldChar>
      </w:r>
      <w:r w:rsidR="000D6E35" w:rsidRPr="00774DC5">
        <w:rPr>
          <w:rFonts w:ascii="Times New Roman" w:hAnsi="Times New Roman" w:cs="Times New Roman"/>
          <w:color w:val="000000" w:themeColor="text1"/>
          <w:sz w:val="24"/>
          <w:szCs w:val="24"/>
        </w:rPr>
        <w:instrText xml:space="preserve"> ADDIN EN.CITE.DATA </w:instrText>
      </w:r>
      <w:r w:rsidR="000D6E35" w:rsidRPr="00774DC5">
        <w:rPr>
          <w:rFonts w:ascii="Times New Roman" w:hAnsi="Times New Roman" w:cs="Times New Roman"/>
          <w:color w:val="000000" w:themeColor="text1"/>
          <w:sz w:val="24"/>
          <w:szCs w:val="24"/>
        </w:rPr>
      </w:r>
      <w:r w:rsidR="000D6E35" w:rsidRPr="00774DC5">
        <w:rPr>
          <w:rFonts w:ascii="Times New Roman" w:hAnsi="Times New Roman" w:cs="Times New Roman"/>
          <w:color w:val="000000" w:themeColor="text1"/>
          <w:sz w:val="24"/>
          <w:szCs w:val="24"/>
        </w:rPr>
        <w:fldChar w:fldCharType="end"/>
      </w:r>
      <w:r w:rsidR="006F3677" w:rsidRPr="00774DC5">
        <w:rPr>
          <w:rFonts w:ascii="Times New Roman" w:hAnsi="Times New Roman" w:cs="Times New Roman"/>
          <w:color w:val="000000" w:themeColor="text1"/>
          <w:sz w:val="24"/>
          <w:szCs w:val="24"/>
        </w:rPr>
      </w:r>
      <w:r w:rsidR="006F3677" w:rsidRPr="00774DC5">
        <w:rPr>
          <w:rFonts w:ascii="Times New Roman" w:hAnsi="Times New Roman" w:cs="Times New Roman"/>
          <w:color w:val="000000" w:themeColor="text1"/>
          <w:sz w:val="24"/>
          <w:szCs w:val="24"/>
        </w:rPr>
        <w:fldChar w:fldCharType="separate"/>
      </w:r>
      <w:r w:rsidR="000D6E35" w:rsidRPr="00774DC5">
        <w:rPr>
          <w:rFonts w:ascii="Times New Roman" w:hAnsi="Times New Roman" w:cs="Times New Roman"/>
          <w:noProof/>
          <w:color w:val="000000" w:themeColor="text1"/>
          <w:sz w:val="24"/>
          <w:szCs w:val="24"/>
        </w:rPr>
        <w:t>(</w:t>
      </w:r>
      <w:hyperlink w:anchor="_ENREF_68" w:tooltip="Jeng, 2015 #2772" w:history="1">
        <w:r w:rsidR="00797AEE" w:rsidRPr="00774DC5">
          <w:rPr>
            <w:rFonts w:ascii="Times New Roman" w:hAnsi="Times New Roman" w:cs="Times New Roman"/>
            <w:noProof/>
            <w:color w:val="000000" w:themeColor="text1"/>
            <w:sz w:val="24"/>
            <w:szCs w:val="24"/>
          </w:rPr>
          <w:t>Jeng 2015</w:t>
        </w:r>
      </w:hyperlink>
      <w:r w:rsidR="000D6E35" w:rsidRPr="00774DC5">
        <w:rPr>
          <w:rFonts w:ascii="Times New Roman" w:hAnsi="Times New Roman" w:cs="Times New Roman"/>
          <w:noProof/>
          <w:color w:val="000000" w:themeColor="text1"/>
          <w:sz w:val="24"/>
          <w:szCs w:val="24"/>
        </w:rPr>
        <w:t xml:space="preserve">; </w:t>
      </w:r>
      <w:hyperlink w:anchor="_ENREF_27" w:tooltip="Chang, 2011 #575" w:history="1">
        <w:r w:rsidR="00797AEE" w:rsidRPr="00774DC5">
          <w:rPr>
            <w:rFonts w:ascii="Times New Roman" w:hAnsi="Times New Roman" w:cs="Times New Roman"/>
            <w:noProof/>
            <w:color w:val="000000" w:themeColor="text1"/>
            <w:sz w:val="24"/>
            <w:szCs w:val="24"/>
          </w:rPr>
          <w:t>Chang et al. 2011</w:t>
        </w:r>
      </w:hyperlink>
      <w:r w:rsidR="000D6E35" w:rsidRPr="00774DC5">
        <w:rPr>
          <w:rFonts w:ascii="Times New Roman" w:hAnsi="Times New Roman" w:cs="Times New Roman"/>
          <w:noProof/>
          <w:color w:val="000000" w:themeColor="text1"/>
          <w:sz w:val="24"/>
          <w:szCs w:val="24"/>
        </w:rPr>
        <w:t xml:space="preserve">; </w:t>
      </w:r>
      <w:hyperlink w:anchor="_ENREF_98" w:tooltip="Munny, 2019 #695" w:history="1">
        <w:r w:rsidR="00797AEE" w:rsidRPr="00774DC5">
          <w:rPr>
            <w:rFonts w:ascii="Times New Roman" w:hAnsi="Times New Roman" w:cs="Times New Roman"/>
            <w:noProof/>
            <w:color w:val="000000" w:themeColor="text1"/>
            <w:sz w:val="24"/>
            <w:szCs w:val="24"/>
          </w:rPr>
          <w:t>Munny et al. 2019</w:t>
        </w:r>
      </w:hyperlink>
      <w:r w:rsidR="000D6E35" w:rsidRPr="00774DC5">
        <w:rPr>
          <w:rFonts w:ascii="Times New Roman" w:hAnsi="Times New Roman" w:cs="Times New Roman"/>
          <w:noProof/>
          <w:color w:val="000000" w:themeColor="text1"/>
          <w:sz w:val="24"/>
          <w:szCs w:val="24"/>
        </w:rPr>
        <w:t xml:space="preserve">; </w:t>
      </w:r>
      <w:hyperlink w:anchor="_ENREF_130" w:tooltip="Torkabadi, 2018 #696" w:history="1">
        <w:r w:rsidR="00797AEE" w:rsidRPr="00774DC5">
          <w:rPr>
            <w:rFonts w:ascii="Times New Roman" w:hAnsi="Times New Roman" w:cs="Times New Roman"/>
            <w:noProof/>
            <w:color w:val="000000" w:themeColor="text1"/>
            <w:sz w:val="24"/>
            <w:szCs w:val="24"/>
          </w:rPr>
          <w:t>Torkabadi et al. 2018</w:t>
        </w:r>
      </w:hyperlink>
      <w:r w:rsidR="000D6E35" w:rsidRPr="00774DC5">
        <w:rPr>
          <w:rFonts w:ascii="Times New Roman" w:hAnsi="Times New Roman" w:cs="Times New Roman"/>
          <w:noProof/>
          <w:color w:val="000000" w:themeColor="text1"/>
          <w:sz w:val="24"/>
          <w:szCs w:val="24"/>
        </w:rPr>
        <w:t>)</w:t>
      </w:r>
      <w:r w:rsidR="006F3677" w:rsidRPr="00774DC5">
        <w:rPr>
          <w:rFonts w:ascii="Times New Roman" w:hAnsi="Times New Roman" w:cs="Times New Roman"/>
          <w:color w:val="000000" w:themeColor="text1"/>
          <w:sz w:val="24"/>
          <w:szCs w:val="24"/>
        </w:rPr>
        <w:fldChar w:fldCharType="end"/>
      </w:r>
      <w:r w:rsidR="00F90FA6" w:rsidRPr="00774DC5">
        <w:rPr>
          <w:rFonts w:ascii="Times New Roman" w:hAnsi="Times New Roman" w:cs="Times New Roman"/>
          <w:color w:val="000000" w:themeColor="text1"/>
          <w:sz w:val="24"/>
          <w:szCs w:val="24"/>
        </w:rPr>
        <w:t>.</w:t>
      </w:r>
      <w:r w:rsidR="00446020" w:rsidRPr="00774DC5">
        <w:rPr>
          <w:rFonts w:ascii="Times New Roman" w:hAnsi="Times New Roman" w:cs="Times New Roman"/>
          <w:color w:val="000000" w:themeColor="text1"/>
          <w:sz w:val="24"/>
          <w:szCs w:val="24"/>
        </w:rPr>
        <w:t xml:space="preserve"> </w:t>
      </w:r>
      <w:r w:rsidR="006337E3" w:rsidRPr="00774DC5">
        <w:rPr>
          <w:rFonts w:ascii="Times New Roman" w:hAnsi="Times New Roman" w:cs="Times New Roman"/>
          <w:color w:val="000000" w:themeColor="text1"/>
          <w:sz w:val="24"/>
          <w:szCs w:val="24"/>
        </w:rPr>
        <w:t xml:space="preserve">Fuzzy DEMATEL method is currently applied in many studies due to the following reasons: Fuzzy DEMATEL technique </w:t>
      </w:r>
      <w:r w:rsidR="00231B25" w:rsidRPr="00774DC5">
        <w:rPr>
          <w:rFonts w:ascii="Times New Roman" w:hAnsi="Times New Roman" w:cs="Times New Roman"/>
          <w:color w:val="000000" w:themeColor="text1"/>
          <w:sz w:val="24"/>
          <w:szCs w:val="24"/>
        </w:rPr>
        <w:t xml:space="preserve">explicitly </w:t>
      </w:r>
      <w:r w:rsidR="006337E3" w:rsidRPr="00774DC5">
        <w:rPr>
          <w:rFonts w:ascii="Times New Roman" w:hAnsi="Times New Roman" w:cs="Times New Roman"/>
          <w:color w:val="000000" w:themeColor="text1"/>
          <w:sz w:val="24"/>
          <w:szCs w:val="24"/>
        </w:rPr>
        <w:t xml:space="preserve">distinguishes drivers/criteria/factors into </w:t>
      </w:r>
      <w:r w:rsidR="00D424E3" w:rsidRPr="00774DC5">
        <w:rPr>
          <w:rFonts w:ascii="Times New Roman" w:hAnsi="Times New Roman" w:cs="Times New Roman"/>
          <w:color w:val="000000" w:themeColor="text1"/>
          <w:sz w:val="24"/>
          <w:szCs w:val="24"/>
        </w:rPr>
        <w:t>cause and effe</w:t>
      </w:r>
      <w:r w:rsidR="006337E3" w:rsidRPr="00774DC5">
        <w:rPr>
          <w:rFonts w:ascii="Times New Roman" w:hAnsi="Times New Roman" w:cs="Times New Roman"/>
          <w:color w:val="000000" w:themeColor="text1"/>
          <w:sz w:val="24"/>
          <w:szCs w:val="24"/>
        </w:rPr>
        <w:t xml:space="preserve">ct dataset groups, </w:t>
      </w:r>
      <w:r w:rsidR="00231B25" w:rsidRPr="00774DC5">
        <w:rPr>
          <w:rFonts w:ascii="Times New Roman" w:hAnsi="Times New Roman" w:cs="Times New Roman"/>
          <w:color w:val="000000" w:themeColor="text1"/>
          <w:sz w:val="24"/>
          <w:szCs w:val="24"/>
        </w:rPr>
        <w:t>fuzzy DEMATEL</w:t>
      </w:r>
      <w:r w:rsidR="006337E3" w:rsidRPr="00774DC5">
        <w:rPr>
          <w:rFonts w:ascii="Times New Roman" w:hAnsi="Times New Roman" w:cs="Times New Roman"/>
          <w:color w:val="000000" w:themeColor="text1"/>
          <w:sz w:val="24"/>
          <w:szCs w:val="24"/>
        </w:rPr>
        <w:t xml:space="preserve"> is straightforward and easy to understand, </w:t>
      </w:r>
      <w:r w:rsidR="00231B25" w:rsidRPr="00774DC5">
        <w:rPr>
          <w:rFonts w:ascii="Times New Roman" w:hAnsi="Times New Roman" w:cs="Times New Roman"/>
          <w:color w:val="000000" w:themeColor="text1"/>
          <w:sz w:val="24"/>
          <w:szCs w:val="24"/>
        </w:rPr>
        <w:t xml:space="preserve">fuzzy DEMATEL </w:t>
      </w:r>
      <w:r w:rsidR="006337E3" w:rsidRPr="00774DC5">
        <w:rPr>
          <w:rFonts w:ascii="Times New Roman" w:hAnsi="Times New Roman" w:cs="Times New Roman"/>
          <w:color w:val="000000" w:themeColor="text1"/>
          <w:sz w:val="24"/>
          <w:szCs w:val="24"/>
        </w:rPr>
        <w:t xml:space="preserve"> computation is easy and</w:t>
      </w:r>
      <w:r w:rsidR="00231B25" w:rsidRPr="00774DC5">
        <w:rPr>
          <w:rFonts w:ascii="Times New Roman" w:hAnsi="Times New Roman" w:cs="Times New Roman"/>
          <w:color w:val="000000" w:themeColor="text1"/>
          <w:sz w:val="24"/>
          <w:szCs w:val="24"/>
        </w:rPr>
        <w:t xml:space="preserve"> simple, fuzzy DEMATEL express</w:t>
      </w:r>
      <w:r w:rsidR="006337E3" w:rsidRPr="00774DC5">
        <w:rPr>
          <w:rFonts w:ascii="Times New Roman" w:hAnsi="Times New Roman" w:cs="Times New Roman"/>
          <w:color w:val="000000" w:themeColor="text1"/>
          <w:sz w:val="24"/>
          <w:szCs w:val="24"/>
        </w:rPr>
        <w:t xml:space="preserve"> study findings in pictorial diagram for easy understanding by decisions makers</w:t>
      </w:r>
      <w:r w:rsidR="003B4EEF" w:rsidRPr="00774DC5">
        <w:rPr>
          <w:rFonts w:ascii="Times New Roman" w:hAnsi="Times New Roman" w:cs="Times New Roman"/>
          <w:color w:val="000000" w:themeColor="text1"/>
          <w:sz w:val="24"/>
          <w:szCs w:val="24"/>
        </w:rPr>
        <w:t xml:space="preserve"> </w:t>
      </w:r>
      <w:r w:rsidR="006F3677" w:rsidRPr="00774DC5">
        <w:rPr>
          <w:rStyle w:val="st"/>
          <w:rFonts w:ascii="Times New Roman" w:hAnsi="Times New Roman" w:cs="Times New Roman"/>
          <w:color w:val="000000" w:themeColor="text1"/>
          <w:sz w:val="24"/>
          <w:szCs w:val="24"/>
        </w:rPr>
        <w:fldChar w:fldCharType="begin">
          <w:fldData xml:space="preserve">PEVuZE5vdGU+PENpdGU+PEF1dGhvcj5BZ3llbWFuZzwvQXV0aG9yPjxZZWFyPjIwMTg8L1llYXI+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</w:fldData>
        </w:fldChar>
      </w:r>
      <w:r w:rsidR="002C77CD">
        <w:rPr>
          <w:rStyle w:val="st"/>
          <w:rFonts w:ascii="Times New Roman" w:hAnsi="Times New Roman" w:cs="Times New Roman"/>
          <w:color w:val="000000" w:themeColor="text1"/>
          <w:sz w:val="24"/>
          <w:szCs w:val="24"/>
        </w:rPr>
        <w:instrText xml:space="preserve"> ADDIN EN.CITE </w:instrText>
      </w:r>
      <w:r w:rsidR="002C77CD">
        <w:rPr>
          <w:rStyle w:val="st"/>
          <w:rFonts w:ascii="Times New Roman" w:hAnsi="Times New Roman" w:cs="Times New Roman"/>
          <w:color w:val="000000" w:themeColor="text1"/>
          <w:sz w:val="24"/>
          <w:szCs w:val="24"/>
        </w:rPr>
        <w:fldChar w:fldCharType="begin">
          <w:fldData xml:space="preserve">PEVuZE5vdGU+PENpdGU+PEF1dGhvcj5BZ3llbWFuZzwvQXV0aG9yPjxZZWFyPjIwMTg8L1llYXI+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</w:fldData>
        </w:fldChar>
      </w:r>
      <w:r w:rsidR="002C77CD">
        <w:rPr>
          <w:rStyle w:val="st"/>
          <w:rFonts w:ascii="Times New Roman" w:hAnsi="Times New Roman" w:cs="Times New Roman"/>
          <w:color w:val="000000" w:themeColor="text1"/>
          <w:sz w:val="24"/>
          <w:szCs w:val="24"/>
        </w:rPr>
        <w:instrText xml:space="preserve"> ADDIN EN.CITE.DATA </w:instrText>
      </w:r>
      <w:r w:rsidR="002C77CD">
        <w:rPr>
          <w:rStyle w:val="st"/>
          <w:rFonts w:ascii="Times New Roman" w:hAnsi="Times New Roman" w:cs="Times New Roman"/>
          <w:color w:val="000000" w:themeColor="text1"/>
          <w:sz w:val="24"/>
          <w:szCs w:val="24"/>
        </w:rPr>
      </w:r>
      <w:r w:rsidR="002C77CD">
        <w:rPr>
          <w:rStyle w:val="st"/>
          <w:rFonts w:ascii="Times New Roman" w:hAnsi="Times New Roman" w:cs="Times New Roman"/>
          <w:color w:val="000000" w:themeColor="text1"/>
          <w:sz w:val="24"/>
          <w:szCs w:val="24"/>
        </w:rPr>
        <w:fldChar w:fldCharType="end"/>
      </w:r>
      <w:r w:rsidR="006F3677" w:rsidRPr="00774DC5">
        <w:rPr>
          <w:rStyle w:val="st"/>
          <w:rFonts w:ascii="Times New Roman" w:hAnsi="Times New Roman" w:cs="Times New Roman"/>
          <w:color w:val="000000" w:themeColor="text1"/>
          <w:sz w:val="24"/>
          <w:szCs w:val="24"/>
        </w:rPr>
      </w:r>
      <w:r w:rsidR="006F3677" w:rsidRPr="00774DC5">
        <w:rPr>
          <w:rStyle w:val="st"/>
          <w:rFonts w:ascii="Times New Roman" w:hAnsi="Times New Roman" w:cs="Times New Roman"/>
          <w:color w:val="000000" w:themeColor="text1"/>
          <w:sz w:val="24"/>
          <w:szCs w:val="24"/>
        </w:rPr>
        <w:fldChar w:fldCharType="separate"/>
      </w:r>
      <w:r w:rsidR="002C77CD">
        <w:rPr>
          <w:rStyle w:val="st"/>
          <w:rFonts w:ascii="Times New Roman" w:hAnsi="Times New Roman" w:cs="Times New Roman"/>
          <w:noProof/>
          <w:color w:val="000000" w:themeColor="text1"/>
          <w:sz w:val="24"/>
          <w:szCs w:val="24"/>
        </w:rPr>
        <w:t>(</w:t>
      </w:r>
      <w:hyperlink w:anchor="_ENREF_7" w:tooltip="Agyemang, 2018 #2401" w:history="1">
        <w:r w:rsidR="00797AEE">
          <w:rPr>
            <w:rStyle w:val="st"/>
            <w:rFonts w:ascii="Times New Roman" w:hAnsi="Times New Roman" w:cs="Times New Roman"/>
            <w:noProof/>
            <w:color w:val="000000" w:themeColor="text1"/>
            <w:sz w:val="24"/>
            <w:szCs w:val="24"/>
          </w:rPr>
          <w:t>Agyemang et al. 2018</w:t>
        </w:r>
      </w:hyperlink>
      <w:r w:rsidR="002C77CD">
        <w:rPr>
          <w:rStyle w:val="st"/>
          <w:rFonts w:ascii="Times New Roman" w:hAnsi="Times New Roman" w:cs="Times New Roman"/>
          <w:noProof/>
          <w:color w:val="000000" w:themeColor="text1"/>
          <w:sz w:val="24"/>
          <w:szCs w:val="24"/>
        </w:rPr>
        <w:t xml:space="preserve">; </w:t>
      </w:r>
      <w:hyperlink w:anchor="_ENREF_77" w:tooltip="Kusi-Sarpong, 2016 #62" w:history="1">
        <w:r w:rsidR="00797AEE">
          <w:rPr>
            <w:rStyle w:val="st"/>
            <w:rFonts w:ascii="Times New Roman" w:hAnsi="Times New Roman" w:cs="Times New Roman"/>
            <w:noProof/>
            <w:color w:val="000000" w:themeColor="text1"/>
            <w:sz w:val="24"/>
            <w:szCs w:val="24"/>
          </w:rPr>
          <w:t>Kusi-Sarpong et al. 2016</w:t>
        </w:r>
      </w:hyperlink>
      <w:r w:rsidR="002C77CD">
        <w:rPr>
          <w:rStyle w:val="st"/>
          <w:rFonts w:ascii="Times New Roman" w:hAnsi="Times New Roman" w:cs="Times New Roman"/>
          <w:noProof/>
          <w:color w:val="000000" w:themeColor="text1"/>
          <w:sz w:val="24"/>
          <w:szCs w:val="24"/>
        </w:rPr>
        <w:t xml:space="preserve">; </w:t>
      </w:r>
      <w:hyperlink w:anchor="_ENREF_100" w:tooltip="Ocampo, 2019 #705" w:history="1">
        <w:r w:rsidR="00797AEE">
          <w:rPr>
            <w:rStyle w:val="st"/>
            <w:rFonts w:ascii="Times New Roman" w:hAnsi="Times New Roman" w:cs="Times New Roman"/>
            <w:noProof/>
            <w:color w:val="000000" w:themeColor="text1"/>
            <w:sz w:val="24"/>
            <w:szCs w:val="24"/>
          </w:rPr>
          <w:t>Ocampo 2019</w:t>
        </w:r>
      </w:hyperlink>
      <w:r w:rsidR="002C77CD">
        <w:rPr>
          <w:rStyle w:val="st"/>
          <w:rFonts w:ascii="Times New Roman" w:hAnsi="Times New Roman" w:cs="Times New Roman"/>
          <w:noProof/>
          <w:color w:val="000000" w:themeColor="text1"/>
          <w:sz w:val="24"/>
          <w:szCs w:val="24"/>
        </w:rPr>
        <w:t>)</w:t>
      </w:r>
      <w:r w:rsidR="006F3677" w:rsidRPr="00774DC5">
        <w:rPr>
          <w:rStyle w:val="st"/>
          <w:rFonts w:ascii="Times New Roman" w:hAnsi="Times New Roman" w:cs="Times New Roman"/>
          <w:color w:val="000000" w:themeColor="text1"/>
          <w:sz w:val="24"/>
          <w:szCs w:val="24"/>
        </w:rPr>
        <w:fldChar w:fldCharType="end"/>
      </w:r>
      <w:r w:rsidR="006337E3" w:rsidRPr="00774DC5">
        <w:rPr>
          <w:rStyle w:val="st"/>
          <w:rFonts w:ascii="Times New Roman" w:hAnsi="Times New Roman" w:cs="Times New Roman"/>
          <w:color w:val="000000" w:themeColor="text1"/>
          <w:sz w:val="24"/>
          <w:szCs w:val="24"/>
        </w:rPr>
        <w:t xml:space="preserve">. </w:t>
      </w:r>
      <w:r w:rsidR="00CB2675" w:rsidRPr="00774DC5">
        <w:rPr>
          <w:rStyle w:val="st"/>
          <w:rFonts w:ascii="Times New Roman" w:hAnsi="Times New Roman" w:cs="Times New Roman"/>
          <w:color w:val="000000" w:themeColor="text1"/>
          <w:sz w:val="24"/>
          <w:szCs w:val="24"/>
        </w:rPr>
        <w:t>Hence</w:t>
      </w:r>
      <w:r w:rsidR="000F43B3" w:rsidRPr="00774DC5">
        <w:rPr>
          <w:rStyle w:val="st"/>
          <w:rFonts w:ascii="Times New Roman" w:hAnsi="Times New Roman" w:cs="Times New Roman"/>
          <w:sz w:val="24"/>
          <w:szCs w:val="24"/>
        </w:rPr>
        <w:t>,</w:t>
      </w:r>
      <w:r w:rsidR="00CB2675" w:rsidRPr="00774DC5">
        <w:rPr>
          <w:rStyle w:val="st"/>
          <w:rFonts w:ascii="Times New Roman" w:hAnsi="Times New Roman" w:cs="Times New Roman"/>
          <w:sz w:val="24"/>
          <w:szCs w:val="24"/>
        </w:rPr>
        <w:t xml:space="preserve"> the steps involved DEMATEL application </w:t>
      </w:r>
      <w:r w:rsidR="00CB2675" w:rsidRPr="00774DC5">
        <w:rPr>
          <w:rStyle w:val="st"/>
          <w:rFonts w:ascii="Times New Roman" w:hAnsi="Times New Roman" w:cs="Times New Roman"/>
          <w:sz w:val="24"/>
          <w:szCs w:val="24"/>
        </w:rPr>
        <w:fldChar w:fldCharType="begin">
          <w:fldData xml:space="preserve">PEVuZE5vdGU+PENpdGU+PEF1dGhvcj5TaGFybWE8L0F1dGhvcj48WWVhcj4yMDIwPC9ZZWFyPjxS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</w:fldData>
        </w:fldChar>
      </w:r>
      <w:r w:rsidR="00D540A3" w:rsidRPr="00774DC5">
        <w:rPr>
          <w:rStyle w:val="st"/>
          <w:rFonts w:ascii="Times New Roman" w:hAnsi="Times New Roman" w:cs="Times New Roman"/>
          <w:sz w:val="24"/>
          <w:szCs w:val="24"/>
        </w:rPr>
        <w:instrText xml:space="preserve"> ADDIN EN.CITE </w:instrText>
      </w:r>
      <w:r w:rsidR="00D540A3" w:rsidRPr="00774DC5">
        <w:rPr>
          <w:rStyle w:val="st"/>
          <w:rFonts w:ascii="Times New Roman" w:hAnsi="Times New Roman" w:cs="Times New Roman"/>
          <w:sz w:val="24"/>
          <w:szCs w:val="24"/>
        </w:rPr>
        <w:fldChar w:fldCharType="begin">
          <w:fldData xml:space="preserve">PEVuZE5vdGU+PENpdGU+PEF1dGhvcj5TaGFybWE8L0F1dGhvcj48WWVhcj4yMDIwPC9ZZWFyPjxS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</w:fldData>
        </w:fldChar>
      </w:r>
      <w:r w:rsidR="00D540A3" w:rsidRPr="00774DC5">
        <w:rPr>
          <w:rStyle w:val="st"/>
          <w:rFonts w:ascii="Times New Roman" w:hAnsi="Times New Roman" w:cs="Times New Roman"/>
          <w:sz w:val="24"/>
          <w:szCs w:val="24"/>
        </w:rPr>
        <w:instrText xml:space="preserve"> ADDIN EN.CITE.DATA </w:instrText>
      </w:r>
      <w:r w:rsidR="00D540A3" w:rsidRPr="00774DC5">
        <w:rPr>
          <w:rStyle w:val="st"/>
          <w:rFonts w:ascii="Times New Roman" w:hAnsi="Times New Roman" w:cs="Times New Roman"/>
          <w:sz w:val="24"/>
          <w:szCs w:val="24"/>
        </w:rPr>
      </w:r>
      <w:r w:rsidR="00D540A3" w:rsidRPr="00774DC5">
        <w:rPr>
          <w:rStyle w:val="st"/>
          <w:rFonts w:ascii="Times New Roman" w:hAnsi="Times New Roman" w:cs="Times New Roman"/>
          <w:sz w:val="24"/>
          <w:szCs w:val="24"/>
        </w:rPr>
        <w:fldChar w:fldCharType="end"/>
      </w:r>
      <w:r w:rsidR="00CB2675" w:rsidRPr="00774DC5">
        <w:rPr>
          <w:rStyle w:val="st"/>
          <w:rFonts w:ascii="Times New Roman" w:hAnsi="Times New Roman" w:cs="Times New Roman"/>
          <w:sz w:val="24"/>
          <w:szCs w:val="24"/>
        </w:rPr>
      </w:r>
      <w:r w:rsidR="00CB2675" w:rsidRPr="00774DC5">
        <w:rPr>
          <w:rStyle w:val="st"/>
          <w:rFonts w:ascii="Times New Roman" w:hAnsi="Times New Roman" w:cs="Times New Roman"/>
          <w:sz w:val="24"/>
          <w:szCs w:val="24"/>
        </w:rPr>
        <w:fldChar w:fldCharType="separate"/>
      </w:r>
      <w:r w:rsidR="00D540A3" w:rsidRPr="00774DC5">
        <w:rPr>
          <w:rStyle w:val="st"/>
          <w:rFonts w:ascii="Times New Roman" w:hAnsi="Times New Roman" w:cs="Times New Roman"/>
          <w:noProof/>
          <w:sz w:val="24"/>
          <w:szCs w:val="24"/>
        </w:rPr>
        <w:t>(</w:t>
      </w:r>
      <w:hyperlink w:anchor="_ENREF_122" w:tooltip="Sharma, 2020 #204" w:history="1">
        <w:r w:rsidR="00797AEE" w:rsidRPr="00774DC5">
          <w:rPr>
            <w:rStyle w:val="st"/>
            <w:rFonts w:ascii="Times New Roman" w:hAnsi="Times New Roman" w:cs="Times New Roman"/>
            <w:noProof/>
            <w:sz w:val="24"/>
            <w:szCs w:val="24"/>
          </w:rPr>
          <w:t>Sharma et al. 2020</w:t>
        </w:r>
      </w:hyperlink>
      <w:r w:rsidR="00D540A3" w:rsidRPr="00774DC5">
        <w:rPr>
          <w:rStyle w:val="st"/>
          <w:rFonts w:ascii="Times New Roman" w:hAnsi="Times New Roman" w:cs="Times New Roman"/>
          <w:noProof/>
          <w:sz w:val="24"/>
          <w:szCs w:val="24"/>
        </w:rPr>
        <w:t xml:space="preserve">; </w:t>
      </w:r>
      <w:hyperlink w:anchor="_ENREF_55" w:tooltip="Govindan, 2015 #576" w:history="1">
        <w:r w:rsidR="00797AEE" w:rsidRPr="00774DC5">
          <w:rPr>
            <w:rStyle w:val="st"/>
            <w:rFonts w:ascii="Times New Roman" w:hAnsi="Times New Roman" w:cs="Times New Roman"/>
            <w:noProof/>
            <w:sz w:val="24"/>
            <w:szCs w:val="24"/>
          </w:rPr>
          <w:t>Govindan et al. 2015</w:t>
        </w:r>
      </w:hyperlink>
      <w:r w:rsidR="00D540A3" w:rsidRPr="00774DC5">
        <w:rPr>
          <w:rStyle w:val="st"/>
          <w:rFonts w:ascii="Times New Roman" w:hAnsi="Times New Roman" w:cs="Times New Roman"/>
          <w:noProof/>
          <w:sz w:val="24"/>
          <w:szCs w:val="24"/>
        </w:rPr>
        <w:t>)</w:t>
      </w:r>
      <w:r w:rsidR="00CB2675" w:rsidRPr="00774DC5">
        <w:rPr>
          <w:rStyle w:val="st"/>
          <w:rFonts w:ascii="Times New Roman" w:hAnsi="Times New Roman" w:cs="Times New Roman"/>
          <w:sz w:val="24"/>
          <w:szCs w:val="24"/>
        </w:rPr>
        <w:fldChar w:fldCharType="end"/>
      </w:r>
      <w:r w:rsidR="000F43B3" w:rsidRPr="00774DC5">
        <w:rPr>
          <w:rStyle w:val="st"/>
          <w:rFonts w:ascii="Times New Roman" w:hAnsi="Times New Roman" w:cs="Times New Roman"/>
          <w:sz w:val="24"/>
          <w:szCs w:val="24"/>
        </w:rPr>
        <w:t xml:space="preserve"> are as follows:</w:t>
      </w:r>
    </w:p>
    <w:p w14:paraId="3B26B9B8" w14:textId="2B052EDD" w:rsidR="000758A4" w:rsidRPr="00774DC5" w:rsidRDefault="00FD3ABC" w:rsidP="00774DC5">
      <w:pPr>
        <w:spacing w:line="360" w:lineRule="auto"/>
        <w:jc w:val="both"/>
        <w:rPr>
          <w:rFonts w:ascii="Times New Roman" w:hAnsi="Times New Roman" w:cs="Times New Roman"/>
          <w:sz w:val="24"/>
          <w:szCs w:val="24"/>
        </w:rPr>
      </w:pPr>
      <w:r w:rsidRPr="00774DC5">
        <w:rPr>
          <w:rFonts w:ascii="Times New Roman" w:hAnsi="Times New Roman" w:cs="Times New Roman"/>
          <w:b/>
          <w:sz w:val="24"/>
          <w:szCs w:val="24"/>
        </w:rPr>
        <w:t>Step 1.</w:t>
      </w:r>
      <w:r w:rsidR="00942848" w:rsidRPr="00774DC5">
        <w:rPr>
          <w:rFonts w:ascii="Times New Roman" w:hAnsi="Times New Roman" w:cs="Times New Roman"/>
          <w:b/>
          <w:sz w:val="24"/>
          <w:szCs w:val="24"/>
        </w:rPr>
        <w:t xml:space="preserve"> </w:t>
      </w:r>
      <w:r w:rsidR="008A0755" w:rsidRPr="00774DC5">
        <w:rPr>
          <w:rFonts w:ascii="Times New Roman" w:hAnsi="Times New Roman" w:cs="Times New Roman"/>
          <w:color w:val="000000"/>
          <w:sz w:val="24"/>
          <w:szCs w:val="24"/>
        </w:rPr>
        <w:t xml:space="preserve">Calculate the direct-influence matrix </w:t>
      </w:r>
      <w:r w:rsidR="00987D64" w:rsidRPr="00774DC5">
        <w:rPr>
          <w:rFonts w:ascii="Times New Roman" w:hAnsi="Times New Roman" w:cs="Times New Roman"/>
          <w:color w:val="000000"/>
          <w:sz w:val="24"/>
          <w:szCs w:val="24"/>
        </w:rPr>
        <w:t>of</w:t>
      </w:r>
      <w:r w:rsidR="008A0755" w:rsidRPr="00774DC5">
        <w:rPr>
          <w:rFonts w:ascii="Times New Roman" w:hAnsi="Times New Roman" w:cs="Times New Roman"/>
          <w:color w:val="000000"/>
          <w:sz w:val="24"/>
          <w:szCs w:val="24"/>
        </w:rPr>
        <w:t xml:space="preserve"> scores (based on the opinions of the experts) and evaluate</w:t>
      </w:r>
      <w:r w:rsidR="00AE63DA" w:rsidRPr="00774DC5">
        <w:rPr>
          <w:rFonts w:ascii="Times New Roman" w:hAnsi="Times New Roman" w:cs="Times New Roman"/>
          <w:color w:val="000000"/>
          <w:sz w:val="24"/>
          <w:szCs w:val="24"/>
        </w:rPr>
        <w:t xml:space="preserve"> the relationships among drivers</w:t>
      </w:r>
      <w:r w:rsidR="008A0755" w:rsidRPr="00774DC5">
        <w:rPr>
          <w:rFonts w:ascii="Times New Roman" w:hAnsi="Times New Roman" w:cs="Times New Roman"/>
          <w:color w:val="000000"/>
          <w:sz w:val="24"/>
          <w:szCs w:val="24"/>
        </w:rPr>
        <w:t>, variables, attributes</w:t>
      </w:r>
      <w:r w:rsidR="00102185" w:rsidRPr="00774DC5">
        <w:rPr>
          <w:rFonts w:ascii="Times New Roman" w:hAnsi="Times New Roman" w:cs="Times New Roman"/>
          <w:color w:val="000000"/>
          <w:sz w:val="24"/>
          <w:szCs w:val="24"/>
        </w:rPr>
        <w:t>,</w:t>
      </w:r>
      <w:r w:rsidR="008A0755" w:rsidRPr="00774DC5">
        <w:rPr>
          <w:rFonts w:ascii="Times New Roman" w:hAnsi="Times New Roman" w:cs="Times New Roman"/>
          <w:color w:val="000000"/>
          <w:sz w:val="24"/>
          <w:szCs w:val="24"/>
        </w:rPr>
        <w:t xml:space="preserve"> and or criteria of mutual influence</w:t>
      </w:r>
      <w:r w:rsidR="007B4A99" w:rsidRPr="00774DC5">
        <w:rPr>
          <w:rFonts w:ascii="Times New Roman" w:hAnsi="Times New Roman" w:cs="Times New Roman"/>
          <w:color w:val="000000"/>
          <w:sz w:val="24"/>
          <w:szCs w:val="24"/>
        </w:rPr>
        <w:t>. Next, e</w:t>
      </w:r>
      <w:r w:rsidR="00B916C4" w:rsidRPr="00774DC5">
        <w:rPr>
          <w:rFonts w:ascii="Times New Roman" w:hAnsi="Times New Roman" w:cs="Times New Roman"/>
          <w:color w:val="000000"/>
          <w:sz w:val="24"/>
          <w:szCs w:val="24"/>
        </w:rPr>
        <w:t xml:space="preserve">xperts are </w:t>
      </w:r>
      <w:r w:rsidR="007B4A99" w:rsidRPr="00774DC5">
        <w:rPr>
          <w:rFonts w:ascii="Times New Roman" w:hAnsi="Times New Roman" w:cs="Times New Roman"/>
          <w:color w:val="000000"/>
          <w:sz w:val="24"/>
          <w:szCs w:val="24"/>
        </w:rPr>
        <w:t xml:space="preserve">to form </w:t>
      </w:r>
      <w:r w:rsidR="00987D64" w:rsidRPr="00774DC5">
        <w:rPr>
          <w:rFonts w:ascii="Times New Roman" w:hAnsi="Times New Roman" w:cs="Times New Roman"/>
          <w:color w:val="000000"/>
          <w:sz w:val="24"/>
          <w:szCs w:val="24"/>
        </w:rPr>
        <w:t>a comparison matrix</w:t>
      </w:r>
      <w:r w:rsidR="00942848" w:rsidRPr="00774DC5">
        <w:rPr>
          <w:rFonts w:ascii="Times New Roman" w:hAnsi="Times New Roman" w:cs="Times New Roman"/>
          <w:color w:val="000000"/>
          <w:sz w:val="24"/>
          <w:szCs w:val="24"/>
        </w:rPr>
        <w:t xml:space="preserve"> </w:t>
      </w:r>
      <w:r w:rsidR="007B4A99" w:rsidRPr="00774DC5">
        <w:rPr>
          <w:rFonts w:ascii="Times New Roman" w:hAnsi="Times New Roman" w:cs="Times New Roman"/>
          <w:sz w:val="24"/>
          <w:szCs w:val="24"/>
        </w:rPr>
        <w:t>to obtain the direct matrix of D</w:t>
      </w:r>
      <w:r w:rsidR="00942848" w:rsidRPr="00774DC5">
        <w:rPr>
          <w:rFonts w:ascii="Times New Roman" w:hAnsi="Times New Roman" w:cs="Times New Roman"/>
          <w:sz w:val="24"/>
          <w:szCs w:val="24"/>
        </w:rPr>
        <w:t xml:space="preserve"> </w:t>
      </w:r>
      <w:r w:rsidR="008A0755" w:rsidRPr="00774DC5">
        <w:rPr>
          <w:rFonts w:ascii="Times New Roman" w:hAnsi="Times New Roman" w:cs="Times New Roman"/>
          <w:color w:val="000000"/>
          <w:sz w:val="24"/>
          <w:szCs w:val="24"/>
        </w:rPr>
        <w:t>using</w:t>
      </w:r>
      <w:r w:rsidR="00942848" w:rsidRPr="00774DC5">
        <w:rPr>
          <w:rFonts w:ascii="Times New Roman" w:hAnsi="Times New Roman" w:cs="Times New Roman"/>
          <w:color w:val="000000"/>
          <w:sz w:val="24"/>
          <w:szCs w:val="24"/>
        </w:rPr>
        <w:t xml:space="preserve"> </w:t>
      </w:r>
      <w:r w:rsidR="00B916C4" w:rsidRPr="00774DC5">
        <w:rPr>
          <w:rFonts w:ascii="Times New Roman" w:hAnsi="Times New Roman" w:cs="Times New Roman"/>
          <w:color w:val="000000"/>
          <w:sz w:val="24"/>
          <w:szCs w:val="24"/>
        </w:rPr>
        <w:t>t</w:t>
      </w:r>
      <w:r w:rsidR="007B4A99" w:rsidRPr="00774DC5">
        <w:rPr>
          <w:rFonts w:ascii="Times New Roman" w:hAnsi="Times New Roman" w:cs="Times New Roman"/>
          <w:color w:val="000000"/>
          <w:sz w:val="24"/>
          <w:szCs w:val="24"/>
        </w:rPr>
        <w:t>he</w:t>
      </w:r>
      <w:r w:rsidR="008A0755" w:rsidRPr="00774DC5">
        <w:rPr>
          <w:rFonts w:ascii="Times New Roman" w:hAnsi="Times New Roman" w:cs="Times New Roman"/>
          <w:color w:val="000000"/>
          <w:sz w:val="24"/>
          <w:szCs w:val="24"/>
        </w:rPr>
        <w:t xml:space="preserve"> scale ranging from 0 to 4.  (0 indicat</w:t>
      </w:r>
      <w:r w:rsidR="00D94197" w:rsidRPr="00774DC5">
        <w:rPr>
          <w:rFonts w:ascii="Times New Roman" w:hAnsi="Times New Roman" w:cs="Times New Roman"/>
          <w:color w:val="000000"/>
          <w:sz w:val="24"/>
          <w:szCs w:val="24"/>
        </w:rPr>
        <w:t>es</w:t>
      </w:r>
      <w:r w:rsidR="008A0755" w:rsidRPr="00774DC5">
        <w:rPr>
          <w:rFonts w:ascii="Times New Roman" w:hAnsi="Times New Roman" w:cs="Times New Roman"/>
          <w:color w:val="000000"/>
          <w:sz w:val="24"/>
          <w:szCs w:val="24"/>
        </w:rPr>
        <w:t xml:space="preserve"> “no influence”, 1 indicates very “low influence”, 2 indicates “low influence”, 3 “high influence” and 4 des</w:t>
      </w:r>
      <w:r w:rsidR="007B4A99" w:rsidRPr="00774DC5">
        <w:rPr>
          <w:rFonts w:ascii="Times New Roman" w:hAnsi="Times New Roman" w:cs="Times New Roman"/>
          <w:color w:val="000000"/>
          <w:sz w:val="24"/>
          <w:szCs w:val="24"/>
        </w:rPr>
        <w:t xml:space="preserve">ignates very high influence”). </w:t>
      </w:r>
      <w:r w:rsidR="008A0755" w:rsidRPr="00774DC5">
        <w:rPr>
          <w:rFonts w:ascii="Times New Roman" w:hAnsi="Times New Roman" w:cs="Times New Roman"/>
          <w:sz w:val="24"/>
          <w:szCs w:val="24"/>
        </w:rPr>
        <w:t>Then the initial data can be obtained as the direct-relation matrix</w:t>
      </w:r>
      <w:r w:rsidR="00CF4358" w:rsidRPr="00774DC5">
        <w:rPr>
          <w:rFonts w:ascii="Times New Roman" w:hAnsi="Times New Roman" w:cs="Times New Roman"/>
          <w:sz w:val="24"/>
          <w:szCs w:val="24"/>
        </w:rPr>
        <w:t>,</w:t>
      </w:r>
      <w:r w:rsidR="008A0755" w:rsidRPr="00774DC5">
        <w:rPr>
          <w:rFonts w:ascii="Times New Roman" w:hAnsi="Times New Roman" w:cs="Times New Roman"/>
          <w:sz w:val="24"/>
          <w:szCs w:val="24"/>
        </w:rPr>
        <w:t xml:space="preserve"> which is </w:t>
      </w:r>
      <w:r w:rsidR="00987D64" w:rsidRPr="00774DC5">
        <w:rPr>
          <w:rFonts w:ascii="Times New Roman" w:hAnsi="Times New Roman" w:cs="Times New Roman"/>
          <w:sz w:val="24"/>
          <w:szCs w:val="24"/>
        </w:rPr>
        <w:t>a</w:t>
      </w:r>
      <w:r w:rsidR="00621AF4" w:rsidRPr="00621AF4">
        <w:rPr>
          <w:rFonts w:ascii="Times New Roman" w:hAnsi="Times New Roman" w:cs="Times New Roman"/>
          <w:noProof/>
          <w:position w:val="-10"/>
          <w:sz w:val="24"/>
          <w:szCs w:val="24"/>
        </w:rPr>
        <w:object w:dxaOrig="460" w:dyaOrig="320" w14:anchorId="6BA51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pt;height:14.5pt;mso-width-percent:0;mso-height-percent:0;mso-width-percent:0;mso-height-percent:0" o:ole="">
            <v:imagedata r:id="rId8" o:title=""/>
          </v:shape>
          <o:OLEObject Type="Embed" ProgID="Equation.DSMT4" ShapeID="_x0000_i1025" DrawAspect="Content" ObjectID="_1677051203" r:id="rId9"/>
        </w:object>
      </w:r>
      <w:r w:rsidR="00987D64" w:rsidRPr="00774DC5">
        <w:rPr>
          <w:rFonts w:ascii="Times New Roman" w:hAnsi="Times New Roman" w:cs="Times New Roman"/>
          <w:sz w:val="24"/>
          <w:szCs w:val="24"/>
        </w:rPr>
        <w:t>is denoted</w:t>
      </w:r>
      <w:r w:rsidR="008A0755" w:rsidRPr="00774DC5">
        <w:rPr>
          <w:rFonts w:ascii="Times New Roman" w:hAnsi="Times New Roman" w:cs="Times New Roman"/>
          <w:sz w:val="24"/>
          <w:szCs w:val="24"/>
        </w:rPr>
        <w:t xml:space="preserve"> element of  </w:t>
      </w:r>
      <w:r w:rsidR="00621AF4" w:rsidRPr="00621AF4">
        <w:rPr>
          <w:rFonts w:ascii="Times New Roman" w:hAnsi="Times New Roman" w:cs="Times New Roman"/>
          <w:noProof/>
          <w:position w:val="-16"/>
          <w:sz w:val="24"/>
          <w:szCs w:val="24"/>
        </w:rPr>
        <w:object w:dxaOrig="320" w:dyaOrig="400" w14:anchorId="0789B139">
          <v:shape id="_x0000_i1026" type="#_x0000_t75" alt="" style="width:14.5pt;height:22pt;mso-width-percent:0;mso-height-percent:0;mso-width-percent:0;mso-height-percent:0" o:ole="">
            <v:imagedata r:id="rId10" o:title=""/>
          </v:shape>
          <o:OLEObject Type="Embed" ProgID="Equation.DSMT4" ShapeID="_x0000_i1026" DrawAspect="Content" ObjectID="_1677051204" r:id="rId11"/>
        </w:object>
      </w:r>
      <w:r w:rsidR="008A0755" w:rsidRPr="00774DC5">
        <w:rPr>
          <w:rFonts w:ascii="Times New Roman" w:hAnsi="Times New Roman" w:cs="Times New Roman"/>
          <w:sz w:val="24"/>
          <w:szCs w:val="24"/>
        </w:rPr>
        <w:t xml:space="preserve">in which the criterion </w:t>
      </w:r>
      <w:r w:rsidR="00621AF4" w:rsidRPr="00621AF4">
        <w:rPr>
          <w:rFonts w:ascii="Times New Roman" w:hAnsi="Times New Roman" w:cs="Times New Roman"/>
          <w:noProof/>
          <w:position w:val="-6"/>
          <w:sz w:val="24"/>
          <w:szCs w:val="24"/>
        </w:rPr>
        <w:object w:dxaOrig="139" w:dyaOrig="260" w14:anchorId="7356D861">
          <v:shape id="_x0000_i1027" type="#_x0000_t75" alt="" style="width:8pt;height:14pt;mso-width-percent:0;mso-height-percent:0;mso-width-percent:0;mso-height-percent:0" o:ole="">
            <v:imagedata r:id="rId12" o:title=""/>
          </v:shape>
          <o:OLEObject Type="Embed" ProgID="Equation.DSMT4" ShapeID="_x0000_i1027" DrawAspect="Content" ObjectID="_1677051205" r:id="rId13"/>
        </w:object>
      </w:r>
      <w:r w:rsidR="008A0755" w:rsidRPr="00774DC5">
        <w:rPr>
          <w:rFonts w:ascii="Times New Roman" w:hAnsi="Times New Roman" w:cs="Times New Roman"/>
          <w:sz w:val="24"/>
          <w:szCs w:val="24"/>
        </w:rPr>
        <w:t xml:space="preserve">affects the criterion </w:t>
      </w:r>
      <w:r w:rsidR="00621AF4" w:rsidRPr="00621AF4">
        <w:rPr>
          <w:rFonts w:ascii="Times New Roman" w:hAnsi="Times New Roman" w:cs="Times New Roman"/>
          <w:noProof/>
          <w:position w:val="-10"/>
          <w:sz w:val="24"/>
          <w:szCs w:val="24"/>
        </w:rPr>
        <w:object w:dxaOrig="200" w:dyaOrig="300" w14:anchorId="2C6C6A53">
          <v:shape id="_x0000_i1028" type="#_x0000_t75" alt="" style="width:10pt;height:14.5pt;mso-width-percent:0;mso-height-percent:0;mso-width-percent:0;mso-height-percent:0" o:ole="">
            <v:imagedata r:id="rId14" o:title=""/>
          </v:shape>
          <o:OLEObject Type="Embed" ProgID="Equation.DSMT4" ShapeID="_x0000_i1028" DrawAspect="Content" ObjectID="_1677051206" r:id="rId15"/>
        </w:object>
      </w:r>
      <w:r w:rsidR="008A0755" w:rsidRPr="00774DC5">
        <w:rPr>
          <w:rFonts w:ascii="Times New Roman" w:hAnsi="Times New Roman" w:cs="Times New Roman"/>
          <w:sz w:val="24"/>
          <w:szCs w:val="24"/>
        </w:rPr>
        <w:t xml:space="preserve">. </w:t>
      </w:r>
      <w:r w:rsidR="008A0755" w:rsidRPr="00774DC5">
        <w:rPr>
          <w:rFonts w:ascii="Times New Roman" w:hAnsi="Times New Roman" w:cs="Times New Roman"/>
          <w:color w:val="000000"/>
          <w:sz w:val="24"/>
          <w:szCs w:val="24"/>
        </w:rPr>
        <w:t>Assuming, if there are</w:t>
      </w:r>
      <w:r w:rsidR="00621AF4" w:rsidRPr="00621AF4">
        <w:rPr>
          <w:rFonts w:ascii="Times New Roman" w:hAnsi="Times New Roman" w:cs="Times New Roman"/>
          <w:noProof/>
          <w:position w:val="-6"/>
          <w:sz w:val="24"/>
          <w:szCs w:val="24"/>
        </w:rPr>
        <w:object w:dxaOrig="200" w:dyaOrig="220" w14:anchorId="64C41EA5">
          <v:shape id="_x0000_i1029" type="#_x0000_t75" alt="" style="width:10pt;height:14pt;mso-width-percent:0;mso-height-percent:0;mso-width-percent:0;mso-height-percent:0" o:ole="">
            <v:imagedata r:id="rId16" o:title=""/>
          </v:shape>
          <o:OLEObject Type="Embed" ProgID="Equation.DSMT4" ShapeID="_x0000_i1029" DrawAspect="Content" ObjectID="_1677051207" r:id="rId17"/>
        </w:object>
      </w:r>
      <w:r w:rsidR="008A0755" w:rsidRPr="00774DC5">
        <w:rPr>
          <w:rFonts w:ascii="Times New Roman" w:hAnsi="Times New Roman" w:cs="Times New Roman"/>
          <w:color w:val="000000"/>
          <w:sz w:val="24"/>
          <w:szCs w:val="24"/>
        </w:rPr>
        <w:t xml:space="preserve"> variables that impact the system, the direct-influence matrix D is indicated in Eq. (1)</w:t>
      </w:r>
      <w:r w:rsidR="008A0755" w:rsidRPr="00774DC5">
        <w:rPr>
          <w:rFonts w:ascii="Times New Roman" w:hAnsi="Times New Roman" w:cs="Times New Roman"/>
          <w:sz w:val="24"/>
          <w:szCs w:val="24"/>
        </w:rPr>
        <w:t xml:space="preserve">. </w:t>
      </w:r>
    </w:p>
    <w:p w14:paraId="57AF8E5A" w14:textId="34CEF874" w:rsidR="000758A4" w:rsidRPr="00774DC5" w:rsidRDefault="00621AF4" w:rsidP="00774DC5">
      <w:pPr>
        <w:spacing w:line="360" w:lineRule="auto"/>
        <w:jc w:val="both"/>
        <w:rPr>
          <w:rFonts w:ascii="Times New Roman" w:hAnsi="Times New Roman" w:cs="Times New Roman"/>
          <w:sz w:val="24"/>
          <w:szCs w:val="24"/>
        </w:rPr>
      </w:pPr>
      <w:r w:rsidRPr="00621AF4">
        <w:rPr>
          <w:rFonts w:ascii="Times New Roman" w:hAnsi="Times New Roman" w:cs="Times New Roman"/>
          <w:noProof/>
          <w:position w:val="-68"/>
          <w:sz w:val="24"/>
          <w:szCs w:val="24"/>
        </w:rPr>
        <w:object w:dxaOrig="2500" w:dyaOrig="1480" w14:anchorId="7D477221">
          <v:shape id="_x0000_i1030" type="#_x0000_t75" alt="" style="width:122.5pt;height:63.5pt;mso-width-percent:0;mso-height-percent:0;mso-width-percent:0;mso-height-percent:0" o:ole="">
            <v:imagedata r:id="rId18" o:title=""/>
          </v:shape>
          <o:OLEObject Type="Embed" ProgID="Equation.DSMT4" ShapeID="_x0000_i1030" DrawAspect="Content" ObjectID="_1677051208" r:id="rId19"/>
        </w:object>
      </w:r>
      <w:r w:rsidR="002A2511" w:rsidRPr="00774DC5">
        <w:rPr>
          <w:rFonts w:ascii="Times New Roman" w:hAnsi="Times New Roman" w:cs="Times New Roman"/>
          <w:noProof/>
          <w:sz w:val="24"/>
          <w:szCs w:val="24"/>
        </w:rPr>
        <w:t xml:space="preserve">                                                                                  </w:t>
      </w:r>
      <w:r w:rsidR="00551874" w:rsidRPr="00774DC5">
        <w:rPr>
          <w:rFonts w:ascii="Times New Roman" w:hAnsi="Times New Roman" w:cs="Times New Roman"/>
          <w:noProof/>
          <w:sz w:val="24"/>
          <w:szCs w:val="24"/>
        </w:rPr>
        <w:t xml:space="preserve">   </w:t>
      </w:r>
      <w:r w:rsidR="002A2511" w:rsidRPr="00774DC5">
        <w:rPr>
          <w:rFonts w:ascii="Times New Roman" w:hAnsi="Times New Roman" w:cs="Times New Roman"/>
          <w:noProof/>
          <w:sz w:val="24"/>
          <w:szCs w:val="24"/>
        </w:rPr>
        <w:t xml:space="preserve"> </w:t>
      </w:r>
      <w:r w:rsidR="000C2DD6" w:rsidRPr="00774DC5">
        <w:rPr>
          <w:rFonts w:ascii="Times New Roman" w:hAnsi="Times New Roman" w:cs="Times New Roman"/>
          <w:noProof/>
          <w:sz w:val="24"/>
          <w:szCs w:val="24"/>
        </w:rPr>
        <w:t xml:space="preserve">  </w:t>
      </w:r>
      <w:r w:rsidR="008A0755" w:rsidRPr="00774DC5">
        <w:rPr>
          <w:rFonts w:ascii="Times New Roman" w:hAnsi="Times New Roman" w:cs="Times New Roman"/>
          <w:sz w:val="24"/>
          <w:szCs w:val="24"/>
        </w:rPr>
        <w:t>(1)</w:t>
      </w:r>
    </w:p>
    <w:p w14:paraId="04F4E99E" w14:textId="535F9170" w:rsidR="000758A4" w:rsidRPr="00774DC5" w:rsidRDefault="00FD3ABC" w:rsidP="00774DC5">
      <w:pPr>
        <w:spacing w:line="360" w:lineRule="auto"/>
        <w:jc w:val="both"/>
        <w:rPr>
          <w:rFonts w:ascii="Times New Roman" w:hAnsi="Times New Roman" w:cs="Times New Roman"/>
          <w:sz w:val="24"/>
          <w:szCs w:val="24"/>
        </w:rPr>
      </w:pPr>
      <w:r w:rsidRPr="00774DC5">
        <w:rPr>
          <w:rFonts w:ascii="Times New Roman" w:hAnsi="Times New Roman" w:cs="Times New Roman"/>
          <w:b/>
          <w:sz w:val="24"/>
          <w:szCs w:val="24"/>
        </w:rPr>
        <w:t>Step 2</w:t>
      </w:r>
      <w:r w:rsidR="002A2511" w:rsidRPr="00774DC5">
        <w:rPr>
          <w:rFonts w:ascii="Times New Roman" w:hAnsi="Times New Roman" w:cs="Times New Roman"/>
          <w:b/>
          <w:sz w:val="24"/>
          <w:szCs w:val="24"/>
        </w:rPr>
        <w:t>:</w:t>
      </w:r>
      <w:r w:rsidR="008A0755" w:rsidRPr="00774DC5">
        <w:rPr>
          <w:rFonts w:ascii="Times New Roman" w:hAnsi="Times New Roman" w:cs="Times New Roman"/>
          <w:sz w:val="24"/>
          <w:szCs w:val="24"/>
        </w:rPr>
        <w:t xml:space="preserve"> Normalized the direct influence matrix. Normalization is done </w:t>
      </w:r>
      <w:r w:rsidR="00CC1913" w:rsidRPr="00774DC5">
        <w:rPr>
          <w:rFonts w:ascii="Times New Roman" w:hAnsi="Times New Roman" w:cs="Times New Roman"/>
          <w:sz w:val="24"/>
          <w:szCs w:val="24"/>
        </w:rPr>
        <w:t>based on</w:t>
      </w:r>
      <w:r w:rsidR="008A0755" w:rsidRPr="00774DC5">
        <w:rPr>
          <w:rFonts w:ascii="Times New Roman" w:hAnsi="Times New Roman" w:cs="Times New Roman"/>
          <w:sz w:val="24"/>
          <w:szCs w:val="24"/>
        </w:rPr>
        <w:t xml:space="preserve"> the direct-infl</w:t>
      </w:r>
      <w:r w:rsidR="0034291D" w:rsidRPr="00774DC5">
        <w:rPr>
          <w:rFonts w:ascii="Times New Roman" w:hAnsi="Times New Roman" w:cs="Times New Roman"/>
          <w:sz w:val="24"/>
          <w:szCs w:val="24"/>
        </w:rPr>
        <w:t>uence matrix using Eqs</w:t>
      </w:r>
      <w:r w:rsidR="008A0755" w:rsidRPr="00774DC5">
        <w:rPr>
          <w:rFonts w:ascii="Times New Roman" w:hAnsi="Times New Roman" w:cs="Times New Roman"/>
          <w:sz w:val="24"/>
          <w:szCs w:val="24"/>
        </w:rPr>
        <w:t>. (2) and (3).</w:t>
      </w:r>
    </w:p>
    <w:p w14:paraId="42B2FA7C" w14:textId="143BDCD0" w:rsidR="000758A4" w:rsidRPr="00774DC5" w:rsidRDefault="00621AF4" w:rsidP="00774DC5">
      <w:pPr>
        <w:spacing w:line="360" w:lineRule="auto"/>
        <w:jc w:val="both"/>
        <w:rPr>
          <w:rFonts w:ascii="Times New Roman" w:hAnsi="Times New Roman" w:cs="Times New Roman"/>
          <w:sz w:val="24"/>
          <w:szCs w:val="24"/>
        </w:rPr>
      </w:pPr>
      <w:r w:rsidRPr="00621AF4">
        <w:rPr>
          <w:rFonts w:ascii="Times New Roman" w:hAnsi="Times New Roman" w:cs="Times New Roman"/>
          <w:noProof/>
          <w:position w:val="-6"/>
          <w:sz w:val="24"/>
          <w:szCs w:val="24"/>
        </w:rPr>
        <w:object w:dxaOrig="1040" w:dyaOrig="300" w14:anchorId="010AF135">
          <v:shape id="_x0000_i1031" type="#_x0000_t75" alt="" style="width:50pt;height:14.5pt;mso-width-percent:0;mso-height-percent:0;mso-width-percent:0;mso-height-percent:0" o:ole="">
            <v:imagedata r:id="rId20" o:title=""/>
          </v:shape>
          <o:OLEObject Type="Embed" ProgID="Equation.DSMT4" ShapeID="_x0000_i1031" DrawAspect="Content" ObjectID="_1677051209" r:id="rId21"/>
        </w:object>
      </w:r>
      <w:r w:rsidR="002A2511" w:rsidRPr="00774DC5">
        <w:rPr>
          <w:rFonts w:ascii="Times New Roman" w:hAnsi="Times New Roman" w:cs="Times New Roman"/>
          <w:noProof/>
          <w:sz w:val="24"/>
          <w:szCs w:val="24"/>
        </w:rPr>
        <w:t xml:space="preserve">                                                                                                           </w:t>
      </w:r>
      <w:r w:rsidR="00551874" w:rsidRPr="00774DC5">
        <w:rPr>
          <w:rFonts w:ascii="Times New Roman" w:hAnsi="Times New Roman" w:cs="Times New Roman"/>
          <w:noProof/>
          <w:sz w:val="24"/>
          <w:szCs w:val="24"/>
        </w:rPr>
        <w:t xml:space="preserve"> </w:t>
      </w:r>
      <w:r w:rsidR="004D1B06" w:rsidRPr="00774DC5">
        <w:rPr>
          <w:rFonts w:ascii="Times New Roman" w:hAnsi="Times New Roman" w:cs="Times New Roman"/>
          <w:noProof/>
          <w:sz w:val="24"/>
          <w:szCs w:val="24"/>
        </w:rPr>
        <w:t xml:space="preserve">  </w:t>
      </w:r>
      <w:r w:rsidR="00551874" w:rsidRPr="00774DC5">
        <w:rPr>
          <w:rFonts w:ascii="Times New Roman" w:hAnsi="Times New Roman" w:cs="Times New Roman"/>
          <w:noProof/>
          <w:sz w:val="24"/>
          <w:szCs w:val="24"/>
        </w:rPr>
        <w:t xml:space="preserve"> </w:t>
      </w:r>
      <w:r w:rsidR="000C2DD6" w:rsidRPr="00774DC5">
        <w:rPr>
          <w:rFonts w:ascii="Times New Roman" w:hAnsi="Times New Roman" w:cs="Times New Roman"/>
          <w:noProof/>
          <w:sz w:val="24"/>
          <w:szCs w:val="24"/>
        </w:rPr>
        <w:t xml:space="preserve">  </w:t>
      </w:r>
      <w:r w:rsidR="008A0755" w:rsidRPr="00774DC5">
        <w:rPr>
          <w:rFonts w:ascii="Times New Roman" w:hAnsi="Times New Roman" w:cs="Times New Roman"/>
          <w:sz w:val="24"/>
          <w:szCs w:val="24"/>
        </w:rPr>
        <w:t>(2)</w:t>
      </w:r>
    </w:p>
    <w:p w14:paraId="674047B4" w14:textId="5042E7F9" w:rsidR="000758A4" w:rsidRPr="00774DC5" w:rsidRDefault="00621AF4" w:rsidP="00774DC5">
      <w:pPr>
        <w:spacing w:line="360" w:lineRule="auto"/>
        <w:jc w:val="both"/>
        <w:rPr>
          <w:rFonts w:ascii="Times New Roman" w:hAnsi="Times New Roman" w:cs="Times New Roman"/>
          <w:sz w:val="24"/>
          <w:szCs w:val="24"/>
        </w:rPr>
      </w:pPr>
      <w:r w:rsidRPr="00621AF4">
        <w:rPr>
          <w:rFonts w:ascii="Times New Roman" w:hAnsi="Times New Roman" w:cs="Times New Roman"/>
          <w:noProof/>
          <w:position w:val="-38"/>
          <w:sz w:val="24"/>
          <w:szCs w:val="24"/>
        </w:rPr>
        <w:object w:dxaOrig="5020" w:dyaOrig="880" w14:anchorId="3902C8CC">
          <v:shape id="_x0000_i1032" type="#_x0000_t75" alt="" style="width:253pt;height:36.5pt;mso-width-percent:0;mso-height-percent:0;mso-width-percent:0;mso-height-percent:0" o:ole="">
            <v:imagedata r:id="rId22" o:title=""/>
          </v:shape>
          <o:OLEObject Type="Embed" ProgID="Equation.DSMT4" ShapeID="_x0000_i1032" DrawAspect="Content" ObjectID="_1677051210" r:id="rId23"/>
        </w:object>
      </w:r>
      <w:r w:rsidR="002A2511" w:rsidRPr="00774DC5">
        <w:rPr>
          <w:rFonts w:ascii="Times New Roman" w:hAnsi="Times New Roman" w:cs="Times New Roman"/>
          <w:noProof/>
          <w:sz w:val="24"/>
          <w:szCs w:val="24"/>
        </w:rPr>
        <w:t xml:space="preserve">                                                 </w:t>
      </w:r>
      <w:r w:rsidR="004D1B06" w:rsidRPr="00774DC5">
        <w:rPr>
          <w:rFonts w:ascii="Times New Roman" w:hAnsi="Times New Roman" w:cs="Times New Roman"/>
          <w:noProof/>
          <w:sz w:val="24"/>
          <w:szCs w:val="24"/>
        </w:rPr>
        <w:t xml:space="preserve">    </w:t>
      </w:r>
      <w:r w:rsidR="002D2D93" w:rsidRPr="00774DC5">
        <w:rPr>
          <w:rFonts w:ascii="Times New Roman" w:hAnsi="Times New Roman" w:cs="Times New Roman"/>
          <w:noProof/>
          <w:sz w:val="24"/>
          <w:szCs w:val="24"/>
        </w:rPr>
        <w:t xml:space="preserve"> </w:t>
      </w:r>
      <w:r w:rsidR="002A2511" w:rsidRPr="00774DC5">
        <w:rPr>
          <w:rFonts w:ascii="Times New Roman" w:hAnsi="Times New Roman" w:cs="Times New Roman"/>
          <w:noProof/>
          <w:sz w:val="24"/>
          <w:szCs w:val="24"/>
        </w:rPr>
        <w:t xml:space="preserve"> </w:t>
      </w:r>
      <w:r w:rsidR="008A0755" w:rsidRPr="00774DC5">
        <w:rPr>
          <w:rFonts w:ascii="Times New Roman" w:hAnsi="Times New Roman" w:cs="Times New Roman"/>
          <w:sz w:val="24"/>
          <w:szCs w:val="24"/>
        </w:rPr>
        <w:t>(3)</w:t>
      </w:r>
    </w:p>
    <w:p w14:paraId="280BAA5F" w14:textId="2D29A8B3" w:rsidR="000758A4" w:rsidRPr="00774DC5" w:rsidRDefault="002A2511" w:rsidP="00774DC5">
      <w:pPr>
        <w:spacing w:line="360" w:lineRule="auto"/>
        <w:jc w:val="both"/>
        <w:rPr>
          <w:rFonts w:ascii="Times New Roman" w:hAnsi="Times New Roman" w:cs="Times New Roman"/>
          <w:sz w:val="24"/>
          <w:szCs w:val="24"/>
        </w:rPr>
      </w:pPr>
      <w:r w:rsidRPr="00774DC5">
        <w:rPr>
          <w:rFonts w:ascii="Times New Roman" w:hAnsi="Times New Roman" w:cs="Times New Roman"/>
          <w:b/>
          <w:sz w:val="24"/>
          <w:szCs w:val="24"/>
        </w:rPr>
        <w:t xml:space="preserve">Step 3: </w:t>
      </w:r>
      <w:r w:rsidR="008A0755" w:rsidRPr="00774DC5">
        <w:rPr>
          <w:rFonts w:ascii="Times New Roman" w:hAnsi="Times New Roman" w:cs="Times New Roman"/>
          <w:sz w:val="24"/>
          <w:szCs w:val="24"/>
        </w:rPr>
        <w:t xml:space="preserve"> Attaining the total-relation matrix. After normalizing direct influence matrix N where </w:t>
      </w:r>
      <w:r w:rsidR="00621AF4" w:rsidRPr="00621AF4">
        <w:rPr>
          <w:rFonts w:ascii="Times New Roman" w:hAnsi="Times New Roman" w:cs="Times New Roman"/>
          <w:noProof/>
          <w:position w:val="-6"/>
          <w:sz w:val="24"/>
          <w:szCs w:val="24"/>
        </w:rPr>
        <w:object w:dxaOrig="139" w:dyaOrig="279" w14:anchorId="3F46BA9D">
          <v:shape id="_x0000_i1033" type="#_x0000_t75" alt="" style="width:8pt;height:14.5pt;mso-width-percent:0;mso-height-percent:0;mso-width-percent:0;mso-height-percent:0" o:ole="">
            <v:imagedata r:id="rId24" o:title=""/>
          </v:shape>
          <o:OLEObject Type="Embed" ProgID="Equation.DSMT4" ShapeID="_x0000_i1033" DrawAspect="Content" ObjectID="_1677051211" r:id="rId25"/>
        </w:object>
      </w:r>
      <w:r w:rsidR="008A0755" w:rsidRPr="00774DC5">
        <w:rPr>
          <w:rFonts w:ascii="Times New Roman" w:hAnsi="Times New Roman" w:cs="Times New Roman"/>
          <w:sz w:val="24"/>
          <w:szCs w:val="24"/>
        </w:rPr>
        <w:t xml:space="preserve"> or  </w:t>
      </w:r>
      <w:r w:rsidR="00621AF4" w:rsidRPr="00621AF4">
        <w:rPr>
          <w:rFonts w:ascii="Times New Roman" w:hAnsi="Times New Roman" w:cs="Times New Roman"/>
          <w:noProof/>
          <w:position w:val="-10"/>
          <w:sz w:val="24"/>
          <w:szCs w:val="24"/>
        </w:rPr>
        <w:object w:dxaOrig="200" w:dyaOrig="320" w14:anchorId="7D56E294">
          <v:shape id="_x0000_i1034" type="#_x0000_t75" alt="" style="width:10pt;height:14.5pt;mso-width-percent:0;mso-height-percent:0;mso-width-percent:0;mso-height-percent:0" o:ole="">
            <v:imagedata r:id="rId26" o:title=""/>
          </v:shape>
          <o:OLEObject Type="Embed" ProgID="Equation.DSMT4" ShapeID="_x0000_i1034" DrawAspect="Content" ObjectID="_1677051212" r:id="rId27"/>
        </w:object>
      </w:r>
      <w:r w:rsidR="008A0755" w:rsidRPr="00774DC5">
        <w:rPr>
          <w:rFonts w:ascii="Times New Roman" w:hAnsi="Times New Roman" w:cs="Times New Roman"/>
          <w:sz w:val="24"/>
          <w:szCs w:val="24"/>
        </w:rPr>
        <w:t xml:space="preserve"> is calculated by summation,  the total relation matrix  T can be acquired by using Eq.(4), in which I is the identity matrix.</w:t>
      </w:r>
    </w:p>
    <w:p w14:paraId="6293BA27" w14:textId="77777777" w:rsidR="000758A4" w:rsidRPr="00774DC5" w:rsidRDefault="00621AF4" w:rsidP="00774DC5">
      <w:pPr>
        <w:spacing w:line="360" w:lineRule="auto"/>
        <w:jc w:val="both"/>
        <w:rPr>
          <w:rFonts w:ascii="Times New Roman" w:hAnsi="Times New Roman" w:cs="Times New Roman"/>
          <w:sz w:val="24"/>
          <w:szCs w:val="24"/>
        </w:rPr>
      </w:pPr>
      <w:r w:rsidRPr="00621AF4">
        <w:rPr>
          <w:rFonts w:ascii="Times New Roman" w:hAnsi="Times New Roman" w:cs="Times New Roman"/>
          <w:noProof/>
          <w:position w:val="-6"/>
          <w:sz w:val="24"/>
          <w:szCs w:val="24"/>
        </w:rPr>
        <w:object w:dxaOrig="2500" w:dyaOrig="320" w14:anchorId="176E88D8">
          <v:shape id="_x0000_i1035" type="#_x0000_t75" alt="" style="width:122.5pt;height:14.5pt;mso-width-percent:0;mso-height-percent:0;mso-width-percent:0;mso-height-percent:0" o:ole="">
            <v:imagedata r:id="rId28" o:title=""/>
          </v:shape>
          <o:OLEObject Type="Embed" ProgID="Equation.DSMT4" ShapeID="_x0000_i1035" DrawAspect="Content" ObjectID="_1677051213" r:id="rId29"/>
        </w:object>
      </w:r>
      <w:r w:rsidRPr="00621AF4">
        <w:rPr>
          <w:rFonts w:ascii="Times New Roman" w:hAnsi="Times New Roman" w:cs="Times New Roman"/>
          <w:noProof/>
          <w:position w:val="-10"/>
          <w:sz w:val="24"/>
          <w:szCs w:val="24"/>
        </w:rPr>
        <w:object w:dxaOrig="3200" w:dyaOrig="360" w14:anchorId="618556D0">
          <v:shape id="_x0000_i1036" type="#_x0000_t75" alt="" style="width:174.5pt;height:21.5pt;mso-width-percent:0;mso-height-percent:0;mso-width-percent:0;mso-height-percent:0" o:ole="">
            <v:imagedata r:id="rId30" o:title=""/>
          </v:shape>
          <o:OLEObject Type="Embed" ProgID="Equation.DSMT4" ShapeID="_x0000_i1036" DrawAspect="Content" ObjectID="_1677051214" r:id="rId31"/>
        </w:object>
      </w:r>
    </w:p>
    <w:p w14:paraId="58595A7C" w14:textId="650F3A49" w:rsidR="000758A4" w:rsidRPr="00774DC5" w:rsidRDefault="00621AF4" w:rsidP="00774DC5">
      <w:pPr>
        <w:spacing w:line="360" w:lineRule="auto"/>
        <w:jc w:val="both"/>
        <w:rPr>
          <w:rFonts w:ascii="Times New Roman" w:hAnsi="Times New Roman" w:cs="Times New Roman"/>
          <w:sz w:val="24"/>
          <w:szCs w:val="24"/>
        </w:rPr>
      </w:pPr>
      <w:r w:rsidRPr="00621AF4">
        <w:rPr>
          <w:rFonts w:ascii="Times New Roman" w:hAnsi="Times New Roman" w:cs="Times New Roman"/>
          <w:noProof/>
          <w:position w:val="-10"/>
          <w:sz w:val="24"/>
          <w:szCs w:val="24"/>
        </w:rPr>
        <w:object w:dxaOrig="2140" w:dyaOrig="360" w14:anchorId="548A3E9A">
          <v:shape id="_x0000_i1037" type="#_x0000_t75" alt="" style="width:136pt;height:19pt;mso-width-percent:0;mso-height-percent:0;mso-width-percent:0;mso-height-percent:0" o:ole="">
            <v:imagedata r:id="rId32" o:title=""/>
          </v:shape>
          <o:OLEObject Type="Embed" ProgID="Equation.DSMT4" ShapeID="_x0000_i1037" DrawAspect="Content" ObjectID="_1677051215" r:id="rId33"/>
        </w:object>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t xml:space="preserve">        </w:t>
      </w:r>
      <w:r w:rsidR="00E25DF4" w:rsidRPr="00774DC5">
        <w:rPr>
          <w:rFonts w:ascii="Times New Roman" w:hAnsi="Times New Roman" w:cs="Times New Roman"/>
          <w:noProof/>
          <w:sz w:val="24"/>
          <w:szCs w:val="24"/>
        </w:rPr>
        <w:t xml:space="preserve">        </w:t>
      </w:r>
      <w:r w:rsidR="008A0755" w:rsidRPr="00774DC5">
        <w:rPr>
          <w:rFonts w:ascii="Times New Roman" w:hAnsi="Times New Roman" w:cs="Times New Roman"/>
          <w:sz w:val="24"/>
          <w:szCs w:val="24"/>
        </w:rPr>
        <w:t>(4)</w:t>
      </w:r>
    </w:p>
    <w:p w14:paraId="76F12B99" w14:textId="77777777" w:rsidR="000758A4" w:rsidRPr="00774DC5" w:rsidRDefault="008A0755" w:rsidP="00774DC5">
      <w:pPr>
        <w:spacing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Then </w:t>
      </w:r>
      <w:r w:rsidR="00621AF4" w:rsidRPr="00621AF4">
        <w:rPr>
          <w:rFonts w:ascii="Times New Roman" w:hAnsi="Times New Roman" w:cs="Times New Roman"/>
          <w:noProof/>
          <w:position w:val="-6"/>
          <w:sz w:val="24"/>
          <w:szCs w:val="24"/>
        </w:rPr>
        <w:object w:dxaOrig="660" w:dyaOrig="279" w14:anchorId="44D6FCB4">
          <v:shape id="_x0000_i1038" type="#_x0000_t75" alt="" style="width:36pt;height:12pt;mso-width-percent:0;mso-height-percent:0;mso-width-percent:0;mso-height-percent:0" o:ole="">
            <v:imagedata r:id="rId34" o:title=""/>
          </v:shape>
          <o:OLEObject Type="Embed" ProgID="Equation.DSMT4" ShapeID="_x0000_i1038" DrawAspect="Content" ObjectID="_1677051216" r:id="rId35"/>
        </w:object>
      </w:r>
      <w:r w:rsidR="00621AF4" w:rsidRPr="00621AF4">
        <w:rPr>
          <w:rFonts w:ascii="Times New Roman" w:hAnsi="Times New Roman" w:cs="Times New Roman"/>
          <w:noProof/>
          <w:position w:val="-10"/>
          <w:sz w:val="24"/>
          <w:szCs w:val="24"/>
        </w:rPr>
        <w:object w:dxaOrig="820" w:dyaOrig="360" w14:anchorId="12975070">
          <v:shape id="_x0000_i1039" type="#_x0000_t75" alt="" style="width:46pt;height:19pt;mso-width-percent:0;mso-height-percent:0;mso-width-percent:0;mso-height-percent:0" o:ole="">
            <v:imagedata r:id="rId36" o:title=""/>
          </v:shape>
          <o:OLEObject Type="Embed" ProgID="Equation.DSMT4" ShapeID="_x0000_i1039" DrawAspect="Content" ObjectID="_1677051217" r:id="rId37"/>
        </w:object>
      </w:r>
      <w:r w:rsidRPr="00774DC5">
        <w:rPr>
          <w:rFonts w:ascii="Times New Roman" w:hAnsi="Times New Roman" w:cs="Times New Roman"/>
          <w:sz w:val="24"/>
          <w:szCs w:val="24"/>
        </w:rPr>
        <w:t>, when</w:t>
      </w:r>
      <w:r w:rsidR="00621AF4" w:rsidRPr="00621AF4">
        <w:rPr>
          <w:rFonts w:ascii="Times New Roman" w:hAnsi="Times New Roman" w:cs="Times New Roman"/>
          <w:noProof/>
          <w:position w:val="-10"/>
          <w:sz w:val="24"/>
          <w:szCs w:val="24"/>
        </w:rPr>
        <w:object w:dxaOrig="720" w:dyaOrig="260" w14:anchorId="2C766CDB">
          <v:shape id="_x0000_i1040" type="#_x0000_t75" alt="" style="width:36pt;height:14pt;mso-width-percent:0;mso-height-percent:0;mso-width-percent:0;mso-height-percent:0" o:ole="">
            <v:imagedata r:id="rId38" o:title=""/>
          </v:shape>
          <o:OLEObject Type="Embed" ProgID="Equation.DSMT4" ShapeID="_x0000_i1040" DrawAspect="Content" ObjectID="_1677051218" r:id="rId39"/>
        </w:object>
      </w:r>
      <w:r w:rsidRPr="00774DC5">
        <w:rPr>
          <w:rFonts w:ascii="Times New Roman" w:hAnsi="Times New Roman" w:cs="Times New Roman"/>
          <w:sz w:val="24"/>
          <w:szCs w:val="24"/>
        </w:rPr>
        <w:t>,</w:t>
      </w:r>
      <w:r w:rsidR="00621AF4" w:rsidRPr="00621AF4">
        <w:rPr>
          <w:rFonts w:ascii="Times New Roman" w:hAnsi="Times New Roman" w:cs="Times New Roman"/>
          <w:noProof/>
          <w:position w:val="-12"/>
          <w:sz w:val="24"/>
          <w:szCs w:val="24"/>
        </w:rPr>
        <w:object w:dxaOrig="1140" w:dyaOrig="380" w14:anchorId="43F47AAB">
          <v:shape id="_x0000_i1041" type="#_x0000_t75" alt="" style="width:57.5pt;height:17.5pt;mso-width-percent:0;mso-height-percent:0;mso-width-percent:0;mso-height-percent:0" o:ole="">
            <v:imagedata r:id="rId40" o:title=""/>
          </v:shape>
          <o:OLEObject Type="Embed" ProgID="Equation.DSMT4" ShapeID="_x0000_i1041" DrawAspect="Content" ObjectID="_1677051219" r:id="rId41"/>
        </w:object>
      </w:r>
      <w:r w:rsidRPr="00774DC5">
        <w:rPr>
          <w:rFonts w:ascii="Times New Roman" w:hAnsi="Times New Roman" w:cs="Times New Roman"/>
          <w:sz w:val="24"/>
          <w:szCs w:val="24"/>
        </w:rPr>
        <w:t xml:space="preserve">, </w:t>
      </w:r>
    </w:p>
    <w:p w14:paraId="1D2283A5" w14:textId="77777777" w:rsidR="000758A4" w:rsidRPr="00774DC5" w:rsidRDefault="008A0755" w:rsidP="00774DC5">
      <w:pPr>
        <w:spacing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where </w:t>
      </w:r>
      <w:r w:rsidR="00621AF4" w:rsidRPr="00621AF4">
        <w:rPr>
          <w:rFonts w:ascii="Times New Roman" w:hAnsi="Times New Roman" w:cs="Times New Roman"/>
          <w:noProof/>
          <w:position w:val="-18"/>
          <w:sz w:val="24"/>
          <w:szCs w:val="24"/>
        </w:rPr>
        <w:object w:dxaOrig="4940" w:dyaOrig="480" w14:anchorId="0E309F36">
          <v:shape id="_x0000_i1042" type="#_x0000_t75" alt="" style="width:244pt;height:21.5pt;mso-width-percent:0;mso-height-percent:0;mso-width-percent:0;mso-height-percent:0" o:ole="">
            <v:imagedata r:id="rId42" o:title=""/>
          </v:shape>
          <o:OLEObject Type="Embed" ProgID="Equation.DSMT4" ShapeID="_x0000_i1042" DrawAspect="Content" ObjectID="_1677051220" r:id="rId43"/>
        </w:object>
      </w:r>
      <w:r w:rsidRPr="00774DC5">
        <w:rPr>
          <w:rFonts w:ascii="Times New Roman" w:hAnsi="Times New Roman" w:cs="Times New Roman"/>
          <w:sz w:val="24"/>
          <w:szCs w:val="24"/>
        </w:rPr>
        <w:t xml:space="preserve"> and then one summation equation must be equivalent to 1, that is </w:t>
      </w:r>
      <w:r w:rsidR="00621AF4" w:rsidRPr="00621AF4">
        <w:rPr>
          <w:rFonts w:ascii="Times New Roman" w:hAnsi="Times New Roman" w:cs="Times New Roman"/>
          <w:noProof/>
          <w:position w:val="-22"/>
          <w:sz w:val="24"/>
          <w:szCs w:val="24"/>
        </w:rPr>
        <w:object w:dxaOrig="940" w:dyaOrig="560" w14:anchorId="4E62DEE4">
          <v:shape id="_x0000_i1043" type="#_x0000_t75" alt="" style="width:50pt;height:20pt;mso-width-percent:0;mso-height-percent:0;mso-width-percent:0;mso-height-percent:0" o:ole="">
            <v:imagedata r:id="rId44" o:title=""/>
          </v:shape>
          <o:OLEObject Type="Embed" ProgID="Equation.DSMT4" ShapeID="_x0000_i1043" DrawAspect="Content" ObjectID="_1677051221" r:id="rId45"/>
        </w:object>
      </w:r>
      <w:r w:rsidRPr="00774DC5">
        <w:rPr>
          <w:rFonts w:ascii="Times New Roman" w:hAnsi="Times New Roman" w:cs="Times New Roman"/>
          <w:sz w:val="24"/>
          <w:szCs w:val="24"/>
        </w:rPr>
        <w:t xml:space="preserve"> or </w:t>
      </w:r>
      <w:r w:rsidR="00621AF4" w:rsidRPr="00621AF4">
        <w:rPr>
          <w:rFonts w:ascii="Times New Roman" w:hAnsi="Times New Roman" w:cs="Times New Roman"/>
          <w:noProof/>
          <w:position w:val="-18"/>
          <w:sz w:val="24"/>
          <w:szCs w:val="24"/>
        </w:rPr>
        <w:object w:dxaOrig="900" w:dyaOrig="520" w14:anchorId="3DA9A045">
          <v:shape id="_x0000_i1044" type="#_x0000_t75" alt="" style="width:48.5pt;height:17pt;mso-width-percent:0;mso-height-percent:0;mso-width-percent:0;mso-height-percent:0" o:ole="">
            <v:imagedata r:id="rId46" o:title=""/>
          </v:shape>
          <o:OLEObject Type="Embed" ProgID="Equation.DSMT4" ShapeID="_x0000_i1044" DrawAspect="Content" ObjectID="_1677051222" r:id="rId47"/>
        </w:object>
      </w:r>
      <w:r w:rsidRPr="00774DC5">
        <w:rPr>
          <w:rFonts w:ascii="Times New Roman" w:hAnsi="Times New Roman" w:cs="Times New Roman"/>
          <w:sz w:val="24"/>
          <w:szCs w:val="24"/>
        </w:rPr>
        <w:t xml:space="preserve"> but not all, since one can guarantee that  </w:t>
      </w:r>
      <w:r w:rsidR="00621AF4" w:rsidRPr="00621AF4">
        <w:rPr>
          <w:rFonts w:ascii="Times New Roman" w:hAnsi="Times New Roman" w:cs="Times New Roman"/>
          <w:noProof/>
          <w:position w:val="-12"/>
          <w:sz w:val="24"/>
          <w:szCs w:val="24"/>
        </w:rPr>
        <w:object w:dxaOrig="1880" w:dyaOrig="380" w14:anchorId="197BB5C3">
          <v:shape id="_x0000_i1045" type="#_x0000_t75" alt="" style="width:108pt;height:17.5pt;mso-width-percent:0;mso-height-percent:0;mso-width-percent:0;mso-height-percent:0" o:ole="">
            <v:imagedata r:id="rId48" o:title=""/>
          </v:shape>
          <o:OLEObject Type="Embed" ProgID="Equation.DSMT4" ShapeID="_x0000_i1045" DrawAspect="Content" ObjectID="_1677051223" r:id="rId49"/>
        </w:object>
      </w:r>
      <w:r w:rsidRPr="00774DC5">
        <w:rPr>
          <w:rFonts w:ascii="Times New Roman" w:hAnsi="Times New Roman" w:cs="Times New Roman"/>
          <w:sz w:val="24"/>
          <w:szCs w:val="24"/>
        </w:rPr>
        <w:t xml:space="preserve">. </w:t>
      </w:r>
    </w:p>
    <w:p w14:paraId="50211C8B" w14:textId="48618869" w:rsidR="000758A4" w:rsidRPr="00774DC5" w:rsidRDefault="002A2511" w:rsidP="00774DC5">
      <w:pPr>
        <w:spacing w:line="360" w:lineRule="auto"/>
        <w:jc w:val="both"/>
        <w:rPr>
          <w:rFonts w:ascii="Times New Roman" w:hAnsi="Times New Roman" w:cs="Times New Roman"/>
          <w:sz w:val="24"/>
          <w:szCs w:val="24"/>
        </w:rPr>
      </w:pPr>
      <w:r w:rsidRPr="00774DC5">
        <w:rPr>
          <w:rFonts w:ascii="Times New Roman" w:hAnsi="Times New Roman" w:cs="Times New Roman"/>
          <w:b/>
          <w:sz w:val="24"/>
          <w:szCs w:val="24"/>
        </w:rPr>
        <w:t>Step 4:</w:t>
      </w:r>
      <w:r w:rsidR="008A0755" w:rsidRPr="00774DC5">
        <w:rPr>
          <w:rFonts w:ascii="Times New Roman" w:hAnsi="Times New Roman" w:cs="Times New Roman"/>
          <w:sz w:val="24"/>
          <w:szCs w:val="24"/>
        </w:rPr>
        <w:t xml:space="preserve"> Analyze the results: Here</w:t>
      </w:r>
      <w:r w:rsidR="00102185" w:rsidRPr="00774DC5">
        <w:rPr>
          <w:rFonts w:ascii="Times New Roman" w:hAnsi="Times New Roman" w:cs="Times New Roman"/>
          <w:sz w:val="24"/>
          <w:szCs w:val="24"/>
        </w:rPr>
        <w:t>,</w:t>
      </w:r>
      <w:r w:rsidR="008A0755" w:rsidRPr="00774DC5">
        <w:rPr>
          <w:rFonts w:ascii="Times New Roman" w:hAnsi="Times New Roman" w:cs="Times New Roman"/>
          <w:sz w:val="24"/>
          <w:szCs w:val="24"/>
        </w:rPr>
        <w:t xml:space="preserve"> the sum of the rows and the sum of the columns as vector D and R by using Eqs. (5) – (7). In this step  </w:t>
      </w:r>
      <w:r w:rsidR="00621AF4" w:rsidRPr="00621AF4">
        <w:rPr>
          <w:rFonts w:ascii="Times New Roman" w:hAnsi="Times New Roman" w:cs="Times New Roman"/>
          <w:noProof/>
          <w:position w:val="-10"/>
          <w:sz w:val="24"/>
          <w:szCs w:val="24"/>
        </w:rPr>
        <w:object w:dxaOrig="1579" w:dyaOrig="320" w14:anchorId="3AFDFE75">
          <v:shape id="_x0000_i1046" type="#_x0000_t75" alt="" style="width:80pt;height:14.5pt;mso-width-percent:0;mso-height-percent:0;mso-width-percent:0;mso-height-percent:0" o:ole="">
            <v:imagedata r:id="rId50" o:title=""/>
          </v:shape>
          <o:OLEObject Type="Embed" ProgID="Equation.DSMT4" ShapeID="_x0000_i1046" DrawAspect="Content" ObjectID="_1677051224" r:id="rId51"/>
        </w:object>
      </w:r>
      <w:r w:rsidR="008A0755" w:rsidRPr="00774DC5">
        <w:rPr>
          <w:rFonts w:ascii="Times New Roman" w:hAnsi="Times New Roman" w:cs="Times New Roman"/>
          <w:sz w:val="24"/>
          <w:szCs w:val="24"/>
        </w:rPr>
        <w:t xml:space="preserve">and </w:t>
      </w:r>
      <w:r w:rsidR="00621AF4" w:rsidRPr="00621AF4">
        <w:rPr>
          <w:rFonts w:ascii="Times New Roman" w:hAnsi="Times New Roman" w:cs="Times New Roman"/>
          <w:noProof/>
          <w:position w:val="-12"/>
          <w:sz w:val="24"/>
          <w:szCs w:val="24"/>
        </w:rPr>
        <w:object w:dxaOrig="560" w:dyaOrig="340" w14:anchorId="5D2ADF6B">
          <v:shape id="_x0000_i1047" type="#_x0000_t75" alt="" style="width:27.5pt;height:14pt;mso-width-percent:0;mso-height-percent:0;mso-width-percent:0;mso-height-percent:0" o:ole="">
            <v:imagedata r:id="rId52" o:title=""/>
          </v:shape>
          <o:OLEObject Type="Embed" ProgID="Equation.DSMT4" ShapeID="_x0000_i1047" DrawAspect="Content" ObjectID="_1677051225" r:id="rId53"/>
        </w:object>
      </w:r>
      <w:r w:rsidR="008A0755" w:rsidRPr="00774DC5">
        <w:rPr>
          <w:rFonts w:ascii="Times New Roman" w:hAnsi="Times New Roman" w:cs="Times New Roman"/>
          <w:sz w:val="24"/>
          <w:szCs w:val="24"/>
        </w:rPr>
        <w:t xml:space="preserve">the horizontal axis </w:t>
      </w:r>
      <w:r w:rsidR="00621AF4" w:rsidRPr="00621AF4">
        <w:rPr>
          <w:rFonts w:ascii="Times New Roman" w:hAnsi="Times New Roman" w:cs="Times New Roman"/>
          <w:noProof/>
          <w:position w:val="-12"/>
          <w:sz w:val="24"/>
          <w:szCs w:val="24"/>
        </w:rPr>
        <w:object w:dxaOrig="740" w:dyaOrig="360" w14:anchorId="3B8D06F2">
          <v:shape id="_x0000_i1048" type="#_x0000_t75" alt="" style="width:36pt;height:16pt;mso-width-percent:0;mso-height-percent:0;mso-width-percent:0;mso-height-percent:0" o:ole="">
            <v:imagedata r:id="rId54" o:title=""/>
          </v:shape>
          <o:OLEObject Type="Embed" ProgID="Equation.DSMT4" ShapeID="_x0000_i1048" DrawAspect="Content" ObjectID="_1677051226" r:id="rId55"/>
        </w:object>
      </w:r>
      <w:r w:rsidR="008A0755" w:rsidRPr="00774DC5">
        <w:rPr>
          <w:rFonts w:ascii="Times New Roman" w:hAnsi="Times New Roman" w:cs="Times New Roman"/>
          <w:sz w:val="24"/>
          <w:szCs w:val="24"/>
        </w:rPr>
        <w:t xml:space="preserve"> is obtained by adding vector </w:t>
      </w:r>
      <w:r w:rsidR="00621AF4" w:rsidRPr="00621AF4">
        <w:rPr>
          <w:rFonts w:ascii="Times New Roman" w:hAnsi="Times New Roman" w:cs="Times New Roman"/>
          <w:noProof/>
          <w:position w:val="-6"/>
          <w:sz w:val="24"/>
          <w:szCs w:val="24"/>
        </w:rPr>
        <w:object w:dxaOrig="240" w:dyaOrig="300" w14:anchorId="4EC17466">
          <v:shape id="_x0000_i1049" type="#_x0000_t75" alt="" style="width:14.5pt;height:14.5pt;mso-width-percent:0;mso-height-percent:0;mso-width-percent:0;mso-height-percent:0" o:ole="">
            <v:imagedata r:id="rId56" o:title=""/>
          </v:shape>
          <o:OLEObject Type="Embed" ProgID="Equation.DSMT4" ShapeID="_x0000_i1049" DrawAspect="Content" ObjectID="_1677051227" r:id="rId57"/>
        </w:object>
      </w:r>
      <w:r w:rsidR="008A0755" w:rsidRPr="00774DC5">
        <w:rPr>
          <w:rFonts w:ascii="Times New Roman" w:hAnsi="Times New Roman" w:cs="Times New Roman"/>
          <w:sz w:val="24"/>
          <w:szCs w:val="24"/>
        </w:rPr>
        <w:t>to vector</w:t>
      </w:r>
      <w:r w:rsidR="00CF4358" w:rsidRPr="00774DC5">
        <w:rPr>
          <w:rFonts w:ascii="Times New Roman" w:hAnsi="Times New Roman" w:cs="Times New Roman"/>
          <w:sz w:val="24"/>
          <w:szCs w:val="24"/>
        </w:rPr>
        <w:t xml:space="preserve">, </w:t>
      </w:r>
      <w:r w:rsidR="00621AF4" w:rsidRPr="00621AF4">
        <w:rPr>
          <w:rFonts w:ascii="Times New Roman" w:hAnsi="Times New Roman" w:cs="Times New Roman"/>
          <w:noProof/>
          <w:position w:val="-4"/>
          <w:sz w:val="24"/>
          <w:szCs w:val="24"/>
        </w:rPr>
        <w:object w:dxaOrig="200" w:dyaOrig="220" w14:anchorId="4E144567">
          <v:shape id="_x0000_i1050" type="#_x0000_t75" alt="" style="width:10pt;height:14pt;mso-width-percent:0;mso-height-percent:0;mso-width-percent:0;mso-height-percent:0" o:ole="">
            <v:imagedata r:id="rId58" o:title=""/>
          </v:shape>
          <o:OLEObject Type="Embed" ProgID="Equation.DSMT4" ShapeID="_x0000_i1050" DrawAspect="Content" ObjectID="_1677051228" r:id="rId59"/>
        </w:object>
      </w:r>
      <w:r w:rsidR="008A0755" w:rsidRPr="00774DC5">
        <w:rPr>
          <w:rFonts w:ascii="Times New Roman" w:hAnsi="Times New Roman" w:cs="Times New Roman"/>
          <w:sz w:val="24"/>
          <w:szCs w:val="24"/>
        </w:rPr>
        <w:t xml:space="preserve">which reveals the relative importance of each criterion. Similarly, the vertical axis  </w:t>
      </w:r>
      <w:r w:rsidR="00621AF4" w:rsidRPr="00621AF4">
        <w:rPr>
          <w:rFonts w:ascii="Times New Roman" w:hAnsi="Times New Roman" w:cs="Times New Roman"/>
          <w:noProof/>
          <w:position w:val="-12"/>
          <w:sz w:val="24"/>
          <w:szCs w:val="24"/>
        </w:rPr>
        <w:object w:dxaOrig="680" w:dyaOrig="360" w14:anchorId="50140F97">
          <v:shape id="_x0000_i1051" type="#_x0000_t75" alt="" style="width:36pt;height:16pt;mso-width-percent:0;mso-height-percent:0;mso-width-percent:0;mso-height-percent:0" o:ole="">
            <v:imagedata r:id="rId60" o:title=""/>
          </v:shape>
          <o:OLEObject Type="Embed" ProgID="Equation.DSMT4" ShapeID="_x0000_i1051" DrawAspect="Content" ObjectID="_1677051229" r:id="rId61"/>
        </w:object>
      </w:r>
      <w:r w:rsidR="008A0755" w:rsidRPr="00774DC5">
        <w:rPr>
          <w:rFonts w:ascii="Times New Roman" w:hAnsi="Times New Roman" w:cs="Times New Roman"/>
          <w:sz w:val="24"/>
          <w:szCs w:val="24"/>
        </w:rPr>
        <w:t xml:space="preserve">is made by subtracting vector </w:t>
      </w:r>
      <w:r w:rsidR="00621AF4" w:rsidRPr="00621AF4">
        <w:rPr>
          <w:rFonts w:ascii="Times New Roman" w:hAnsi="Times New Roman" w:cs="Times New Roman"/>
          <w:noProof/>
          <w:position w:val="-4"/>
          <w:sz w:val="24"/>
          <w:szCs w:val="24"/>
        </w:rPr>
        <w:object w:dxaOrig="200" w:dyaOrig="220" w14:anchorId="2E342326">
          <v:shape id="_x0000_i1052" type="#_x0000_t75" alt="" style="width:10pt;height:14pt;mso-width-percent:0;mso-height-percent:0;mso-width-percent:0;mso-height-percent:0" o:ole="">
            <v:imagedata r:id="rId62" o:title=""/>
          </v:shape>
          <o:OLEObject Type="Embed" ProgID="Equation.DSMT4" ShapeID="_x0000_i1052" DrawAspect="Content" ObjectID="_1677051230" r:id="rId63"/>
        </w:object>
      </w:r>
      <w:r w:rsidR="008A0755" w:rsidRPr="00774DC5">
        <w:rPr>
          <w:rFonts w:ascii="Times New Roman" w:hAnsi="Times New Roman" w:cs="Times New Roman"/>
          <w:sz w:val="24"/>
          <w:szCs w:val="24"/>
        </w:rPr>
        <w:t xml:space="preserve">from </w:t>
      </w:r>
      <w:r w:rsidR="00CC1913" w:rsidRPr="00774DC5">
        <w:rPr>
          <w:rFonts w:ascii="Times New Roman" w:hAnsi="Times New Roman" w:cs="Times New Roman"/>
          <w:sz w:val="24"/>
          <w:szCs w:val="24"/>
        </w:rPr>
        <w:t xml:space="preserve">the </w:t>
      </w:r>
      <w:r w:rsidR="008A0755" w:rsidRPr="00774DC5">
        <w:rPr>
          <w:rFonts w:ascii="Times New Roman" w:hAnsi="Times New Roman" w:cs="Times New Roman"/>
          <w:sz w:val="24"/>
          <w:szCs w:val="24"/>
        </w:rPr>
        <w:t xml:space="preserve">vector </w:t>
      </w:r>
      <w:r w:rsidR="00621AF4" w:rsidRPr="00621AF4">
        <w:rPr>
          <w:rFonts w:ascii="Times New Roman" w:hAnsi="Times New Roman" w:cs="Times New Roman"/>
          <w:noProof/>
          <w:position w:val="-6"/>
          <w:sz w:val="24"/>
          <w:szCs w:val="24"/>
        </w:rPr>
        <w:object w:dxaOrig="240" w:dyaOrig="300" w14:anchorId="5C797CD0">
          <v:shape id="_x0000_i1053" type="#_x0000_t75" alt="" style="width:14.5pt;height:14.5pt;mso-width-percent:0;mso-height-percent:0;mso-width-percent:0;mso-height-percent:0" o:ole="">
            <v:imagedata r:id="rId56" o:title=""/>
          </v:shape>
          <o:OLEObject Type="Embed" ProgID="Equation.DSMT4" ShapeID="_x0000_i1053" DrawAspect="Content" ObjectID="_1677051231" r:id="rId64"/>
        </w:object>
      </w:r>
      <w:r w:rsidR="008A0755" w:rsidRPr="00774DC5">
        <w:rPr>
          <w:rFonts w:ascii="Times New Roman" w:hAnsi="Times New Roman" w:cs="Times New Roman"/>
          <w:sz w:val="24"/>
          <w:szCs w:val="24"/>
        </w:rPr>
        <w:t>, which may divide criteria into cause and effect groups. In general</w:t>
      </w:r>
      <w:r w:rsidR="004A443D" w:rsidRPr="00774DC5">
        <w:rPr>
          <w:rFonts w:ascii="Times New Roman" w:hAnsi="Times New Roman" w:cs="Times New Roman"/>
          <w:sz w:val="24"/>
          <w:szCs w:val="24"/>
        </w:rPr>
        <w:t>,</w:t>
      </w:r>
      <w:r w:rsidR="008A0755" w:rsidRPr="00774DC5">
        <w:rPr>
          <w:rFonts w:ascii="Times New Roman" w:hAnsi="Times New Roman" w:cs="Times New Roman"/>
          <w:sz w:val="24"/>
          <w:szCs w:val="24"/>
        </w:rPr>
        <w:t xml:space="preserve"> the value </w:t>
      </w:r>
      <w:r w:rsidR="00621AF4" w:rsidRPr="00621AF4">
        <w:rPr>
          <w:rFonts w:ascii="Times New Roman" w:hAnsi="Times New Roman" w:cs="Times New Roman"/>
          <w:noProof/>
          <w:position w:val="-12"/>
          <w:sz w:val="24"/>
          <w:szCs w:val="24"/>
        </w:rPr>
        <w:object w:dxaOrig="680" w:dyaOrig="360" w14:anchorId="76339AA9">
          <v:shape id="_x0000_i1054" type="#_x0000_t75" alt="" style="width:36pt;height:19pt;mso-width-percent:0;mso-height-percent:0;mso-width-percent:0;mso-height-percent:0" o:ole="">
            <v:imagedata r:id="rId65" o:title=""/>
          </v:shape>
          <o:OLEObject Type="Embed" ProgID="Equation.DSMT4" ShapeID="_x0000_i1054" DrawAspect="Content" ObjectID="_1677051232" r:id="rId66"/>
        </w:object>
      </w:r>
      <w:r w:rsidR="008A0755" w:rsidRPr="00774DC5">
        <w:rPr>
          <w:rFonts w:ascii="Times New Roman" w:hAnsi="Times New Roman" w:cs="Times New Roman"/>
          <w:sz w:val="24"/>
          <w:szCs w:val="24"/>
        </w:rPr>
        <w:t>is positive, then the criterion belongs to the cause group</w:t>
      </w:r>
      <w:r w:rsidR="00CC1913" w:rsidRPr="00774DC5">
        <w:rPr>
          <w:rFonts w:ascii="Times New Roman" w:hAnsi="Times New Roman" w:cs="Times New Roman"/>
          <w:sz w:val="24"/>
          <w:szCs w:val="24"/>
        </w:rPr>
        <w:t>,</w:t>
      </w:r>
      <w:r w:rsidR="008A0755" w:rsidRPr="00774DC5">
        <w:rPr>
          <w:rFonts w:ascii="Times New Roman" w:hAnsi="Times New Roman" w:cs="Times New Roman"/>
          <w:sz w:val="24"/>
          <w:szCs w:val="24"/>
        </w:rPr>
        <w:t xml:space="preserve"> and </w:t>
      </w:r>
      <w:r w:rsidR="00102185" w:rsidRPr="00774DC5">
        <w:rPr>
          <w:rFonts w:ascii="Times New Roman" w:hAnsi="Times New Roman" w:cs="Times New Roman"/>
          <w:sz w:val="24"/>
          <w:szCs w:val="24"/>
        </w:rPr>
        <w:t>it</w:t>
      </w:r>
      <w:r w:rsidR="00621AF4" w:rsidRPr="00621AF4">
        <w:rPr>
          <w:rFonts w:ascii="Times New Roman" w:hAnsi="Times New Roman" w:cs="Times New Roman"/>
          <w:noProof/>
          <w:position w:val="-12"/>
          <w:sz w:val="24"/>
          <w:szCs w:val="24"/>
        </w:rPr>
        <w:object w:dxaOrig="680" w:dyaOrig="360" w14:anchorId="6FA0103E">
          <v:shape id="_x0000_i1055" type="#_x0000_t75" alt="" style="width:36pt;height:19pt;mso-width-percent:0;mso-height-percent:0;mso-width-percent:0;mso-height-percent:0" o:ole="">
            <v:imagedata r:id="rId60" o:title=""/>
          </v:shape>
          <o:OLEObject Type="Embed" ProgID="Equation.DSMT4" ShapeID="_x0000_i1055" DrawAspect="Content" ObjectID="_1677051233" r:id="rId67"/>
        </w:object>
      </w:r>
      <w:r w:rsidR="008A0755" w:rsidRPr="00774DC5">
        <w:rPr>
          <w:rFonts w:ascii="Times New Roman" w:hAnsi="Times New Roman" w:cs="Times New Roman"/>
          <w:sz w:val="24"/>
          <w:szCs w:val="24"/>
        </w:rPr>
        <w:t>is negative</w:t>
      </w:r>
      <w:r w:rsidR="00102185" w:rsidRPr="00774DC5">
        <w:rPr>
          <w:rFonts w:ascii="Times New Roman" w:hAnsi="Times New Roman" w:cs="Times New Roman"/>
          <w:sz w:val="24"/>
          <w:szCs w:val="24"/>
        </w:rPr>
        <w:t>;</w:t>
      </w:r>
      <w:r w:rsidR="008A0755" w:rsidRPr="00774DC5">
        <w:rPr>
          <w:rFonts w:ascii="Times New Roman" w:hAnsi="Times New Roman" w:cs="Times New Roman"/>
          <w:sz w:val="24"/>
          <w:szCs w:val="24"/>
        </w:rPr>
        <w:t xml:space="preserve"> then</w:t>
      </w:r>
      <w:r w:rsidR="00102185" w:rsidRPr="00774DC5">
        <w:rPr>
          <w:rFonts w:ascii="Times New Roman" w:hAnsi="Times New Roman" w:cs="Times New Roman"/>
          <w:sz w:val="24"/>
          <w:szCs w:val="24"/>
        </w:rPr>
        <w:t>,</w:t>
      </w:r>
      <w:r w:rsidR="008A0755" w:rsidRPr="00774DC5">
        <w:rPr>
          <w:rFonts w:ascii="Times New Roman" w:hAnsi="Times New Roman" w:cs="Times New Roman"/>
          <w:sz w:val="24"/>
          <w:szCs w:val="24"/>
        </w:rPr>
        <w:t xml:space="preserve"> the criterion belongs to the </w:t>
      </w:r>
      <w:r w:rsidR="008A0755" w:rsidRPr="00774DC5">
        <w:rPr>
          <w:rFonts w:ascii="Times New Roman" w:hAnsi="Times New Roman" w:cs="Times New Roman"/>
          <w:sz w:val="24"/>
          <w:szCs w:val="24"/>
        </w:rPr>
        <w:lastRenderedPageBreak/>
        <w:t xml:space="preserve">effect group. Therefore, the casual diagram can be obtained by mapping the data set of </w:t>
      </w:r>
      <w:r w:rsidR="00621AF4" w:rsidRPr="00621AF4">
        <w:rPr>
          <w:rFonts w:ascii="Times New Roman" w:hAnsi="Times New Roman" w:cs="Times New Roman"/>
          <w:noProof/>
          <w:position w:val="-12"/>
          <w:sz w:val="24"/>
          <w:szCs w:val="24"/>
        </w:rPr>
        <w:object w:dxaOrig="740" w:dyaOrig="360" w14:anchorId="59908BA8">
          <v:shape id="_x0000_i1056" type="#_x0000_t75" alt="" style="width:36pt;height:19pt;mso-width-percent:0;mso-height-percent:0;mso-width-percent:0;mso-height-percent:0" o:ole="">
            <v:imagedata r:id="rId68" o:title=""/>
          </v:shape>
          <o:OLEObject Type="Embed" ProgID="Equation.DSMT4" ShapeID="_x0000_i1056" DrawAspect="Content" ObjectID="_1677051234" r:id="rId69"/>
        </w:object>
      </w:r>
      <w:r w:rsidR="00E24BBF" w:rsidRPr="00774DC5">
        <w:rPr>
          <w:rFonts w:ascii="Times New Roman" w:hAnsi="Times New Roman" w:cs="Times New Roman"/>
          <w:sz w:val="24"/>
          <w:szCs w:val="24"/>
        </w:rPr>
        <w:t xml:space="preserve"> and </w:t>
      </w:r>
      <w:r w:rsidR="00621AF4" w:rsidRPr="00621AF4">
        <w:rPr>
          <w:rFonts w:ascii="Times New Roman" w:hAnsi="Times New Roman" w:cs="Times New Roman"/>
          <w:noProof/>
          <w:position w:val="-12"/>
          <w:sz w:val="24"/>
          <w:szCs w:val="24"/>
        </w:rPr>
        <w:object w:dxaOrig="680" w:dyaOrig="360" w14:anchorId="46BE899E">
          <v:shape id="_x0000_i1057" type="#_x0000_t75" alt="" style="width:36pt;height:19pt;mso-width-percent:0;mso-height-percent:0;mso-width-percent:0;mso-height-percent:0" o:ole="">
            <v:imagedata r:id="rId60" o:title=""/>
          </v:shape>
          <o:OLEObject Type="Embed" ProgID="Equation.DSMT4" ShapeID="_x0000_i1057" DrawAspect="Content" ObjectID="_1677051235" r:id="rId70"/>
        </w:object>
      </w:r>
      <w:r w:rsidR="008A0755" w:rsidRPr="00774DC5">
        <w:rPr>
          <w:rFonts w:ascii="Times New Roman" w:hAnsi="Times New Roman" w:cs="Times New Roman"/>
          <w:sz w:val="24"/>
          <w:szCs w:val="24"/>
        </w:rPr>
        <w:t>, and this can provide some insight for making valuable decisions.</w:t>
      </w:r>
    </w:p>
    <w:p w14:paraId="2150E4E7" w14:textId="1B709181" w:rsidR="000758A4" w:rsidRPr="00774DC5" w:rsidRDefault="00621AF4" w:rsidP="00774DC5">
      <w:pPr>
        <w:spacing w:line="360" w:lineRule="auto"/>
        <w:jc w:val="both"/>
        <w:rPr>
          <w:rFonts w:ascii="Times New Roman" w:hAnsi="Times New Roman" w:cs="Times New Roman"/>
          <w:sz w:val="24"/>
          <w:szCs w:val="24"/>
        </w:rPr>
      </w:pPr>
      <w:r w:rsidRPr="00621AF4">
        <w:rPr>
          <w:rFonts w:ascii="Times New Roman" w:hAnsi="Times New Roman" w:cs="Times New Roman"/>
          <w:noProof/>
          <w:position w:val="-16"/>
          <w:sz w:val="24"/>
          <w:szCs w:val="24"/>
        </w:rPr>
        <w:object w:dxaOrig="1359" w:dyaOrig="499" w14:anchorId="419AB7DE">
          <v:shape id="_x0000_i1058" type="#_x0000_t75" alt="" style="width:1in;height:22pt;mso-width-percent:0;mso-height-percent:0;mso-width-percent:0;mso-height-percent:0" o:ole="">
            <v:imagedata r:id="rId71" o:title=""/>
          </v:shape>
          <o:OLEObject Type="Embed" ProgID="Equation.DSMT4" ShapeID="_x0000_i1058" DrawAspect="Content" ObjectID="_1677051236" r:id="rId72"/>
        </w:object>
      </w:r>
      <w:r w:rsidRPr="00621AF4">
        <w:rPr>
          <w:rFonts w:ascii="Times New Roman" w:hAnsi="Times New Roman" w:cs="Times New Roman"/>
          <w:noProof/>
          <w:position w:val="-12"/>
          <w:sz w:val="24"/>
          <w:szCs w:val="24"/>
        </w:rPr>
        <w:object w:dxaOrig="1640" w:dyaOrig="380" w14:anchorId="4D0C640D">
          <v:shape id="_x0000_i1059" type="#_x0000_t75" alt="" style="width:82pt;height:17.5pt;mso-width-percent:0;mso-height-percent:0;mso-width-percent:0;mso-height-percent:0" o:ole="">
            <v:imagedata r:id="rId73" o:title=""/>
          </v:shape>
          <o:OLEObject Type="Embed" ProgID="Equation.DSMT4" ShapeID="_x0000_i1059" DrawAspect="Content" ObjectID="_1677051237" r:id="rId74"/>
        </w:object>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4D1B06" w:rsidRPr="00774DC5">
        <w:rPr>
          <w:rFonts w:ascii="Times New Roman" w:hAnsi="Times New Roman" w:cs="Times New Roman"/>
          <w:noProof/>
          <w:sz w:val="24"/>
          <w:szCs w:val="24"/>
        </w:rPr>
        <w:t xml:space="preserve"> </w:t>
      </w:r>
      <w:r w:rsidR="00E25DF4" w:rsidRPr="00774DC5">
        <w:rPr>
          <w:rFonts w:ascii="Times New Roman" w:hAnsi="Times New Roman" w:cs="Times New Roman"/>
          <w:noProof/>
          <w:sz w:val="24"/>
          <w:szCs w:val="24"/>
        </w:rPr>
        <w:t xml:space="preserve">   </w:t>
      </w:r>
      <w:r w:rsidR="008A0755" w:rsidRPr="00774DC5">
        <w:rPr>
          <w:rFonts w:ascii="Times New Roman" w:hAnsi="Times New Roman" w:cs="Times New Roman"/>
          <w:sz w:val="24"/>
          <w:szCs w:val="24"/>
        </w:rPr>
        <w:t>(5)</w:t>
      </w:r>
    </w:p>
    <w:p w14:paraId="376A34AE" w14:textId="35ED3839" w:rsidR="000758A4" w:rsidRPr="00774DC5" w:rsidRDefault="00621AF4" w:rsidP="00774DC5">
      <w:pPr>
        <w:spacing w:line="360" w:lineRule="auto"/>
        <w:jc w:val="both"/>
        <w:rPr>
          <w:rFonts w:ascii="Times New Roman" w:hAnsi="Times New Roman" w:cs="Times New Roman"/>
          <w:sz w:val="24"/>
          <w:szCs w:val="24"/>
        </w:rPr>
      </w:pPr>
      <w:r w:rsidRPr="00621AF4">
        <w:rPr>
          <w:rFonts w:ascii="Times New Roman" w:hAnsi="Times New Roman" w:cs="Times New Roman"/>
          <w:noProof/>
          <w:position w:val="-30"/>
          <w:sz w:val="24"/>
          <w:szCs w:val="24"/>
        </w:rPr>
        <w:object w:dxaOrig="1380" w:dyaOrig="700" w14:anchorId="783B82E2">
          <v:shape id="_x0000_i1060" type="#_x0000_t75" alt="" style="width:1in;height:24.5pt;mso-width-percent:0;mso-height-percent:0;mso-width-percent:0;mso-height-percent:0" o:ole="">
            <v:imagedata r:id="rId75" o:title=""/>
          </v:shape>
          <o:OLEObject Type="Embed" ProgID="Equation.DSMT4" ShapeID="_x0000_i1060" DrawAspect="Content" ObjectID="_1677051238" r:id="rId76"/>
        </w:object>
      </w:r>
      <w:r w:rsidRPr="00621AF4">
        <w:rPr>
          <w:rFonts w:ascii="Times New Roman" w:hAnsi="Times New Roman" w:cs="Times New Roman"/>
          <w:noProof/>
          <w:position w:val="-14"/>
          <w:sz w:val="24"/>
          <w:szCs w:val="24"/>
        </w:rPr>
        <w:object w:dxaOrig="1700" w:dyaOrig="400" w14:anchorId="629B1212">
          <v:shape id="_x0000_i1061" type="#_x0000_t75" alt="" style="width:96pt;height:19pt;mso-width-percent:0;mso-height-percent:0;mso-width-percent:0;mso-height-percent:0" o:ole="">
            <v:imagedata r:id="rId77" o:title=""/>
          </v:shape>
          <o:OLEObject Type="Embed" ProgID="Equation.DSMT4" ShapeID="_x0000_i1061" DrawAspect="Content" ObjectID="_1677051239" r:id="rId78"/>
        </w:object>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4D1B06" w:rsidRPr="00774DC5">
        <w:rPr>
          <w:rFonts w:ascii="Times New Roman" w:hAnsi="Times New Roman" w:cs="Times New Roman"/>
          <w:noProof/>
          <w:sz w:val="24"/>
          <w:szCs w:val="24"/>
        </w:rPr>
        <w:t xml:space="preserve">  </w:t>
      </w:r>
      <w:r w:rsidR="00E25DF4" w:rsidRPr="00774DC5">
        <w:rPr>
          <w:rFonts w:ascii="Times New Roman" w:hAnsi="Times New Roman" w:cs="Times New Roman"/>
          <w:noProof/>
          <w:sz w:val="24"/>
          <w:szCs w:val="24"/>
        </w:rPr>
        <w:t xml:space="preserve">  </w:t>
      </w:r>
      <w:r w:rsidR="008A0755" w:rsidRPr="00774DC5">
        <w:rPr>
          <w:rFonts w:ascii="Times New Roman" w:hAnsi="Times New Roman" w:cs="Times New Roman"/>
          <w:sz w:val="24"/>
          <w:szCs w:val="24"/>
        </w:rPr>
        <w:t>(6)</w:t>
      </w:r>
    </w:p>
    <w:p w14:paraId="0073CAFC" w14:textId="5C6CE5AA" w:rsidR="000758A4" w:rsidRPr="00774DC5" w:rsidRDefault="00621AF4" w:rsidP="00774DC5">
      <w:pPr>
        <w:spacing w:line="360" w:lineRule="auto"/>
        <w:jc w:val="both"/>
        <w:rPr>
          <w:rFonts w:ascii="Times New Roman" w:hAnsi="Times New Roman" w:cs="Times New Roman"/>
          <w:sz w:val="24"/>
          <w:szCs w:val="24"/>
        </w:rPr>
      </w:pPr>
      <w:r w:rsidRPr="00621AF4">
        <w:rPr>
          <w:rFonts w:ascii="Times New Roman" w:hAnsi="Times New Roman" w:cs="Times New Roman"/>
          <w:noProof/>
          <w:position w:val="-30"/>
          <w:sz w:val="24"/>
          <w:szCs w:val="24"/>
        </w:rPr>
        <w:object w:dxaOrig="1340" w:dyaOrig="700" w14:anchorId="377DC775">
          <v:shape id="_x0000_i1062" type="#_x0000_t75" alt="" style="width:64.5pt;height:21.5pt;mso-width-percent:0;mso-height-percent:0;mso-width-percent:0;mso-height-percent:0" o:ole="">
            <v:imagedata r:id="rId79" o:title=""/>
          </v:shape>
          <o:OLEObject Type="Embed" ProgID="Equation.DSMT4" ShapeID="_x0000_i1062" DrawAspect="Content" ObjectID="_1677051240" r:id="rId80"/>
        </w:object>
      </w:r>
      <w:r w:rsidRPr="00621AF4">
        <w:rPr>
          <w:rFonts w:ascii="Times New Roman" w:hAnsi="Times New Roman" w:cs="Times New Roman"/>
          <w:noProof/>
          <w:position w:val="-14"/>
          <w:sz w:val="24"/>
          <w:szCs w:val="24"/>
        </w:rPr>
        <w:object w:dxaOrig="1700" w:dyaOrig="400" w14:anchorId="1C5E0E0A">
          <v:shape id="_x0000_i1063" type="#_x0000_t75" alt="" style="width:94pt;height:22pt;mso-width-percent:0;mso-height-percent:0;mso-width-percent:0;mso-height-percent:0" o:ole="">
            <v:imagedata r:id="rId81" o:title=""/>
          </v:shape>
          <o:OLEObject Type="Embed" ProgID="Equation.DSMT4" ShapeID="_x0000_i1063" DrawAspect="Content" ObjectID="_1677051241" r:id="rId82"/>
        </w:object>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4D1B06" w:rsidRPr="00774DC5">
        <w:rPr>
          <w:rFonts w:ascii="Times New Roman" w:hAnsi="Times New Roman" w:cs="Times New Roman"/>
          <w:noProof/>
          <w:sz w:val="24"/>
          <w:szCs w:val="24"/>
        </w:rPr>
        <w:t xml:space="preserve">   </w:t>
      </w:r>
      <w:r w:rsidR="00E25DF4" w:rsidRPr="00774DC5">
        <w:rPr>
          <w:rFonts w:ascii="Times New Roman" w:hAnsi="Times New Roman" w:cs="Times New Roman"/>
          <w:noProof/>
          <w:sz w:val="24"/>
          <w:szCs w:val="24"/>
        </w:rPr>
        <w:t xml:space="preserve">  </w:t>
      </w:r>
      <w:r w:rsidR="008A0755" w:rsidRPr="00774DC5">
        <w:rPr>
          <w:rFonts w:ascii="Times New Roman" w:hAnsi="Times New Roman" w:cs="Times New Roman"/>
          <w:sz w:val="24"/>
          <w:szCs w:val="24"/>
        </w:rPr>
        <w:t>(7)</w:t>
      </w:r>
    </w:p>
    <w:p w14:paraId="59603095" w14:textId="3362D950" w:rsidR="009669D9" w:rsidRPr="00774DC5" w:rsidRDefault="008A0755" w:rsidP="00774DC5">
      <w:pPr>
        <w:spacing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where </w:t>
      </w:r>
      <w:r w:rsidR="00621AF4" w:rsidRPr="00621AF4">
        <w:rPr>
          <w:rFonts w:ascii="Times New Roman" w:hAnsi="Times New Roman" w:cs="Times New Roman"/>
          <w:noProof/>
          <w:position w:val="-6"/>
          <w:sz w:val="24"/>
          <w:szCs w:val="24"/>
        </w:rPr>
        <w:object w:dxaOrig="220" w:dyaOrig="300" w14:anchorId="751403C8">
          <v:shape id="_x0000_i1064" type="#_x0000_t75" alt="" style="width:14pt;height:14.5pt;mso-width-percent:0;mso-height-percent:0;mso-width-percent:0;mso-height-percent:0" o:ole="">
            <v:imagedata r:id="rId83" o:title=""/>
          </v:shape>
          <o:OLEObject Type="Embed" ProgID="Equation.DSMT4" ShapeID="_x0000_i1064" DrawAspect="Content" ObjectID="_1677051242" r:id="rId84"/>
        </w:object>
      </w:r>
      <w:r w:rsidRPr="00774DC5">
        <w:rPr>
          <w:rFonts w:ascii="Times New Roman" w:hAnsi="Times New Roman" w:cs="Times New Roman"/>
          <w:sz w:val="24"/>
          <w:szCs w:val="24"/>
        </w:rPr>
        <w:t xml:space="preserve">and </w:t>
      </w:r>
      <w:r w:rsidR="00621AF4" w:rsidRPr="00621AF4">
        <w:rPr>
          <w:rFonts w:ascii="Times New Roman" w:hAnsi="Times New Roman" w:cs="Times New Roman"/>
          <w:noProof/>
          <w:position w:val="-4"/>
          <w:sz w:val="24"/>
          <w:szCs w:val="24"/>
        </w:rPr>
        <w:object w:dxaOrig="200" w:dyaOrig="220" w14:anchorId="73BEF29C">
          <v:shape id="_x0000_i1065" type="#_x0000_t75" alt="" style="width:7.5pt;height:14pt;mso-width-percent:0;mso-height-percent:0;mso-width-percent:0;mso-height-percent:0" o:ole="">
            <v:imagedata r:id="rId62" o:title=""/>
          </v:shape>
          <o:OLEObject Type="Embed" ProgID="Equation.DSMT4" ShapeID="_x0000_i1065" DrawAspect="Content" ObjectID="_1677051243" r:id="rId85"/>
        </w:object>
      </w:r>
      <w:r w:rsidRPr="00774DC5">
        <w:rPr>
          <w:rFonts w:ascii="Times New Roman" w:hAnsi="Times New Roman" w:cs="Times New Roman"/>
          <w:sz w:val="24"/>
          <w:szCs w:val="24"/>
        </w:rPr>
        <w:t xml:space="preserve">denote the sum of rows and the sum of columns based on </w:t>
      </w:r>
      <w:r w:rsidR="00CC1913" w:rsidRPr="00774DC5">
        <w:rPr>
          <w:rFonts w:ascii="Times New Roman" w:hAnsi="Times New Roman" w:cs="Times New Roman"/>
          <w:sz w:val="24"/>
          <w:szCs w:val="24"/>
        </w:rPr>
        <w:t xml:space="preserve">the </w:t>
      </w:r>
      <w:r w:rsidRPr="00774DC5">
        <w:rPr>
          <w:rFonts w:ascii="Times New Roman" w:hAnsi="Times New Roman" w:cs="Times New Roman"/>
          <w:sz w:val="24"/>
          <w:szCs w:val="24"/>
        </w:rPr>
        <w:t xml:space="preserve">total-influence matrix </w:t>
      </w:r>
      <w:r w:rsidR="00621AF4" w:rsidRPr="00621AF4">
        <w:rPr>
          <w:rFonts w:ascii="Times New Roman" w:hAnsi="Times New Roman" w:cs="Times New Roman"/>
          <w:noProof/>
          <w:position w:val="-16"/>
          <w:sz w:val="24"/>
          <w:szCs w:val="24"/>
        </w:rPr>
        <w:object w:dxaOrig="1359" w:dyaOrig="499" w14:anchorId="3F8736D1">
          <v:shape id="_x0000_i1066" type="#_x0000_t75" alt="" style="width:1in;height:22pt;mso-width-percent:0;mso-height-percent:0;mso-width-percent:0;mso-height-percent:0" o:ole="">
            <v:imagedata r:id="rId86" o:title=""/>
          </v:shape>
          <o:OLEObject Type="Embed" ProgID="Equation.DSMT4" ShapeID="_x0000_i1066" DrawAspect="Content" ObjectID="_1677051244" r:id="rId87"/>
        </w:object>
      </w:r>
      <w:r w:rsidR="00CC1913" w:rsidRPr="00774DC5">
        <w:rPr>
          <w:rFonts w:ascii="Times New Roman" w:hAnsi="Times New Roman" w:cs="Times New Roman"/>
          <w:sz w:val="24"/>
          <w:szCs w:val="24"/>
        </w:rPr>
        <w:t xml:space="preserve">, </w:t>
      </w:r>
      <w:r w:rsidR="001A44CE" w:rsidRPr="00774DC5">
        <w:rPr>
          <w:rFonts w:ascii="Times New Roman" w:hAnsi="Times New Roman" w:cs="Times New Roman"/>
          <w:sz w:val="24"/>
          <w:szCs w:val="24"/>
        </w:rPr>
        <w:t>respectively.</w:t>
      </w:r>
    </w:p>
    <w:p w14:paraId="0785C7F1" w14:textId="20C933F4" w:rsidR="000758A4" w:rsidRPr="00774DC5" w:rsidRDefault="00B628A9" w:rsidP="00774DC5">
      <w:pPr>
        <w:spacing w:line="360" w:lineRule="auto"/>
        <w:jc w:val="both"/>
        <w:rPr>
          <w:rFonts w:ascii="Times New Roman" w:hAnsi="Times New Roman" w:cs="Times New Roman"/>
          <w:b/>
          <w:i/>
          <w:sz w:val="24"/>
          <w:szCs w:val="24"/>
        </w:rPr>
      </w:pPr>
      <w:r w:rsidRPr="00774DC5">
        <w:rPr>
          <w:rFonts w:ascii="Times New Roman" w:hAnsi="Times New Roman" w:cs="Times New Roman"/>
          <w:b/>
          <w:i/>
          <w:sz w:val="24"/>
          <w:szCs w:val="24"/>
        </w:rPr>
        <w:t xml:space="preserve">3.2 </w:t>
      </w:r>
      <w:r w:rsidR="00267461" w:rsidRPr="00774DC5">
        <w:rPr>
          <w:rFonts w:ascii="Times New Roman" w:hAnsi="Times New Roman" w:cs="Times New Roman"/>
          <w:b/>
          <w:i/>
          <w:sz w:val="24"/>
          <w:szCs w:val="24"/>
        </w:rPr>
        <w:t xml:space="preserve">The </w:t>
      </w:r>
      <w:r w:rsidR="009146D5" w:rsidRPr="00774DC5">
        <w:rPr>
          <w:rFonts w:ascii="Times New Roman" w:hAnsi="Times New Roman" w:cs="Times New Roman"/>
          <w:b/>
          <w:i/>
          <w:sz w:val="24"/>
          <w:szCs w:val="24"/>
        </w:rPr>
        <w:t>f</w:t>
      </w:r>
      <w:r w:rsidR="008A0755" w:rsidRPr="00774DC5">
        <w:rPr>
          <w:rFonts w:ascii="Times New Roman" w:hAnsi="Times New Roman" w:cs="Times New Roman"/>
          <w:b/>
          <w:i/>
          <w:sz w:val="24"/>
          <w:szCs w:val="24"/>
        </w:rPr>
        <w:t xml:space="preserve">uzzy </w:t>
      </w:r>
      <w:r w:rsidR="002D2D93" w:rsidRPr="00774DC5">
        <w:rPr>
          <w:rFonts w:ascii="Times New Roman" w:hAnsi="Times New Roman" w:cs="Times New Roman"/>
          <w:b/>
          <w:i/>
          <w:sz w:val="24"/>
          <w:szCs w:val="24"/>
        </w:rPr>
        <w:t>DEMATEL Technique</w:t>
      </w:r>
    </w:p>
    <w:p w14:paraId="325423F8" w14:textId="7003E6B1" w:rsidR="00F73F0D" w:rsidRPr="00774DC5" w:rsidRDefault="00517BB6" w:rsidP="00774DC5">
      <w:pPr>
        <w:spacing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  </w:t>
      </w:r>
      <w:r w:rsidR="001A44CE" w:rsidRPr="00774DC5">
        <w:rPr>
          <w:rFonts w:ascii="Times New Roman" w:hAnsi="Times New Roman" w:cs="Times New Roman"/>
          <w:sz w:val="24"/>
          <w:szCs w:val="24"/>
        </w:rPr>
        <w:t xml:space="preserve">The fuzzy theory was proposed by </w:t>
      </w:r>
      <w:hyperlink w:anchor="_ENREF_139" w:tooltip="Zadeh, 1965 #2374" w:history="1">
        <w:r w:rsidR="00797AEE" w:rsidRPr="00774DC5">
          <w:rPr>
            <w:rFonts w:ascii="Times New Roman" w:hAnsi="Times New Roman" w:cs="Times New Roman"/>
            <w:sz w:val="24"/>
            <w:szCs w:val="24"/>
          </w:rPr>
          <w:fldChar w:fldCharType="begin"/>
        </w:r>
        <w:r w:rsidR="00797AEE" w:rsidRPr="00774DC5">
          <w:rPr>
            <w:rFonts w:ascii="Times New Roman" w:hAnsi="Times New Roman" w:cs="Times New Roman"/>
            <w:sz w:val="24"/>
            <w:szCs w:val="24"/>
          </w:rPr>
          <w:instrText xml:space="preserve"> ADDIN EN.CITE &lt;EndNote&gt;&lt;Cite AuthorYear="1"&gt;&lt;Author&gt;Zadeh&lt;/Author&gt;&lt;Year&gt;1965&lt;/Year&gt;&lt;RecNum&gt;2374&lt;/RecNum&gt;&lt;DisplayText&gt;Lotfi A Zadeh (1965)&lt;/DisplayText&gt;&lt;record&gt;&lt;rec-number&gt;2374&lt;/rec-number&gt;&lt;foreign-keys&gt;&lt;key app="EN" db-id="50wxdpzd9vd5r7e9t5b595djrfpttrxw9avp"&gt;2374&lt;/key&gt;&lt;/foreign-keys&gt;&lt;ref-type name="Journal Article"&gt;17&lt;/ref-type&gt;&lt;contributors&gt;&lt;authors&gt;&lt;author&gt;Zadeh, Lotfi A&lt;/author&gt;&lt;/authors&gt;&lt;/contributors&gt;&lt;titles&gt;&lt;title&gt;Fuzzy sets&lt;/title&gt;&lt;secondary-title&gt;Information and control&lt;/secondary-title&gt;&lt;/titles&gt;&lt;periodical&gt;&lt;full-title&gt;Information and control&lt;/full-title&gt;&lt;/periodical&gt;&lt;pages&gt;338-353&lt;/pages&gt;&lt;volume&gt;8&lt;/volume&gt;&lt;number&gt;3&lt;/number&gt;&lt;dates&gt;&lt;year&gt;1965&lt;/year&gt;&lt;/dates&gt;&lt;isbn&gt;0019-9958&lt;/isbn&gt;&lt;urls&gt;&lt;/urls&gt;&lt;/record&gt;&lt;/Cite&gt;&lt;/EndNote&gt;</w:instrText>
        </w:r>
        <w:r w:rsidR="00797AEE" w:rsidRPr="00774DC5">
          <w:rPr>
            <w:rFonts w:ascii="Times New Roman" w:hAnsi="Times New Roman" w:cs="Times New Roman"/>
            <w:sz w:val="24"/>
            <w:szCs w:val="24"/>
          </w:rPr>
          <w:fldChar w:fldCharType="separate"/>
        </w:r>
        <w:r w:rsidR="00797AEE" w:rsidRPr="00774DC5">
          <w:rPr>
            <w:rFonts w:ascii="Times New Roman" w:hAnsi="Times New Roman" w:cs="Times New Roman"/>
            <w:noProof/>
            <w:sz w:val="24"/>
            <w:szCs w:val="24"/>
          </w:rPr>
          <w:t>Lotfi A Zadeh (1965)</w:t>
        </w:r>
        <w:r w:rsidR="00797AEE" w:rsidRPr="00774DC5">
          <w:rPr>
            <w:rFonts w:ascii="Times New Roman" w:hAnsi="Times New Roman" w:cs="Times New Roman"/>
            <w:sz w:val="24"/>
            <w:szCs w:val="24"/>
          </w:rPr>
          <w:fldChar w:fldCharType="end"/>
        </w:r>
      </w:hyperlink>
      <w:r w:rsidR="00CE3ACE" w:rsidRPr="00774DC5">
        <w:rPr>
          <w:rFonts w:ascii="Times New Roman" w:hAnsi="Times New Roman" w:cs="Times New Roman"/>
          <w:sz w:val="24"/>
          <w:szCs w:val="24"/>
        </w:rPr>
        <w:t xml:space="preserve"> to address uncertainty, imprecision</w:t>
      </w:r>
      <w:r w:rsidR="00942848" w:rsidRPr="00774DC5">
        <w:rPr>
          <w:rFonts w:ascii="Times New Roman" w:hAnsi="Times New Roman" w:cs="Times New Roman"/>
          <w:sz w:val="24"/>
          <w:szCs w:val="24"/>
        </w:rPr>
        <w:t xml:space="preserve"> </w:t>
      </w:r>
      <w:r w:rsidR="00CC1913" w:rsidRPr="00774DC5">
        <w:rPr>
          <w:rFonts w:ascii="Times New Roman" w:hAnsi="Times New Roman" w:cs="Times New Roman"/>
          <w:sz w:val="24"/>
          <w:szCs w:val="24"/>
        </w:rPr>
        <w:t>and</w:t>
      </w:r>
      <w:r w:rsidR="00CE3ACE" w:rsidRPr="00774DC5">
        <w:rPr>
          <w:rFonts w:ascii="Times New Roman" w:hAnsi="Times New Roman" w:cs="Times New Roman"/>
          <w:sz w:val="24"/>
          <w:szCs w:val="24"/>
        </w:rPr>
        <w:t xml:space="preserve"> fuzziness that </w:t>
      </w:r>
      <w:r w:rsidR="00B51D42" w:rsidRPr="00774DC5">
        <w:rPr>
          <w:rFonts w:ascii="Times New Roman" w:hAnsi="Times New Roman" w:cs="Times New Roman"/>
          <w:sz w:val="24"/>
          <w:szCs w:val="24"/>
        </w:rPr>
        <w:t>characterize experts’</w:t>
      </w:r>
      <w:r w:rsidR="00987D64" w:rsidRPr="00774DC5">
        <w:rPr>
          <w:rFonts w:ascii="Times New Roman" w:hAnsi="Times New Roman" w:cs="Times New Roman"/>
          <w:sz w:val="24"/>
          <w:szCs w:val="24"/>
        </w:rPr>
        <w:t xml:space="preserve"> </w:t>
      </w:r>
      <w:r w:rsidR="00B51D42" w:rsidRPr="00774DC5">
        <w:rPr>
          <w:rFonts w:ascii="Times New Roman" w:hAnsi="Times New Roman" w:cs="Times New Roman"/>
          <w:sz w:val="24"/>
          <w:szCs w:val="24"/>
        </w:rPr>
        <w:t xml:space="preserve">opinions are </w:t>
      </w:r>
      <w:r w:rsidR="00B51D42" w:rsidRPr="00774DC5">
        <w:rPr>
          <w:rFonts w:ascii="Times New Roman" w:hAnsi="Times New Roman" w:cs="Times New Roman"/>
          <w:color w:val="000000" w:themeColor="text1"/>
          <w:sz w:val="24"/>
          <w:szCs w:val="24"/>
        </w:rPr>
        <w:t>expres</w:t>
      </w:r>
      <w:r w:rsidR="006337E3" w:rsidRPr="00774DC5">
        <w:rPr>
          <w:rFonts w:ascii="Times New Roman" w:hAnsi="Times New Roman" w:cs="Times New Roman"/>
          <w:color w:val="000000" w:themeColor="text1"/>
          <w:sz w:val="24"/>
          <w:szCs w:val="24"/>
        </w:rPr>
        <w:t xml:space="preserve">sed in </w:t>
      </w:r>
      <w:r w:rsidR="00F73F0D" w:rsidRPr="00774DC5">
        <w:rPr>
          <w:rFonts w:ascii="Times New Roman" w:hAnsi="Times New Roman" w:cs="Times New Roman"/>
          <w:color w:val="000000" w:themeColor="text1"/>
          <w:sz w:val="24"/>
          <w:szCs w:val="24"/>
        </w:rPr>
        <w:t xml:space="preserve">Triangular Fuzzy Numbers  </w:t>
      </w:r>
      <w:r w:rsidR="008323B0" w:rsidRPr="00774DC5">
        <w:rPr>
          <w:rFonts w:ascii="Times New Roman" w:hAnsi="Times New Roman" w:cs="Times New Roman"/>
          <w:color w:val="000000" w:themeColor="text1"/>
          <w:sz w:val="24"/>
          <w:szCs w:val="24"/>
        </w:rPr>
        <w:t xml:space="preserve">(TFNs) </w:t>
      </w:r>
      <w:r w:rsidR="006337E3" w:rsidRPr="00774DC5">
        <w:rPr>
          <w:rFonts w:ascii="Times New Roman" w:hAnsi="Times New Roman" w:cs="Times New Roman"/>
          <w:color w:val="000000" w:themeColor="text1"/>
          <w:sz w:val="24"/>
          <w:szCs w:val="24"/>
        </w:rPr>
        <w:t xml:space="preserve">and an ordinary Likert scale </w:t>
      </w:r>
      <w:r w:rsidR="008323B0" w:rsidRPr="00774DC5">
        <w:rPr>
          <w:rFonts w:ascii="Times New Roman" w:hAnsi="Times New Roman" w:cs="Times New Roman"/>
          <w:color w:val="000000" w:themeColor="text1"/>
          <w:sz w:val="24"/>
          <w:szCs w:val="24"/>
        </w:rPr>
        <w:t xml:space="preserve">with a specific degree of membership indicated in the fuzzy set </w:t>
      </w:r>
      <w:r w:rsidR="006F3677" w:rsidRPr="00774DC5">
        <w:rPr>
          <w:rFonts w:ascii="Times New Roman" w:hAnsi="Times New Roman" w:cs="Times New Roman"/>
          <w:color w:val="000000" w:themeColor="text1"/>
          <w:sz w:val="24"/>
          <w:szCs w:val="24"/>
        </w:rPr>
        <w:fldChar w:fldCharType="begin">
          <w:fldData xml:space="preserve">PEVuZE5vdGU+PENpdGU+PEF1dGhvcj5XdTwvQXV0aG9yPjxZZWFyPjIwMTk8L1llYXI+PFJlY051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</w:fldData>
        </w:fldChar>
      </w:r>
      <w:r w:rsidR="00D540A3" w:rsidRPr="00774DC5">
        <w:rPr>
          <w:rFonts w:ascii="Times New Roman" w:hAnsi="Times New Roman" w:cs="Times New Roman"/>
          <w:color w:val="000000" w:themeColor="text1"/>
          <w:sz w:val="24"/>
          <w:szCs w:val="24"/>
        </w:rPr>
        <w:instrText xml:space="preserve"> ADDIN EN.CITE </w:instrText>
      </w:r>
      <w:r w:rsidR="00D540A3" w:rsidRPr="00774DC5">
        <w:rPr>
          <w:rFonts w:ascii="Times New Roman" w:hAnsi="Times New Roman" w:cs="Times New Roman"/>
          <w:color w:val="000000" w:themeColor="text1"/>
          <w:sz w:val="24"/>
          <w:szCs w:val="24"/>
        </w:rPr>
        <w:fldChar w:fldCharType="begin">
          <w:fldData xml:space="preserve">PEVuZE5vdGU+PENpdGU+PEF1dGhvcj5XdTwvQXV0aG9yPjxZZWFyPjIwMTk8L1llYXI+PFJlY051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</w:fldData>
        </w:fldChar>
      </w:r>
      <w:r w:rsidR="00D540A3" w:rsidRPr="00774DC5">
        <w:rPr>
          <w:rFonts w:ascii="Times New Roman" w:hAnsi="Times New Roman" w:cs="Times New Roman"/>
          <w:color w:val="000000" w:themeColor="text1"/>
          <w:sz w:val="24"/>
          <w:szCs w:val="24"/>
        </w:rPr>
        <w:instrText xml:space="preserve"> ADDIN EN.CITE.DATA </w:instrText>
      </w:r>
      <w:r w:rsidR="00D540A3" w:rsidRPr="00774DC5">
        <w:rPr>
          <w:rFonts w:ascii="Times New Roman" w:hAnsi="Times New Roman" w:cs="Times New Roman"/>
          <w:color w:val="000000" w:themeColor="text1"/>
          <w:sz w:val="24"/>
          <w:szCs w:val="24"/>
        </w:rPr>
      </w:r>
      <w:r w:rsidR="00D540A3" w:rsidRPr="00774DC5">
        <w:rPr>
          <w:rFonts w:ascii="Times New Roman" w:hAnsi="Times New Roman" w:cs="Times New Roman"/>
          <w:color w:val="000000" w:themeColor="text1"/>
          <w:sz w:val="24"/>
          <w:szCs w:val="24"/>
        </w:rPr>
        <w:fldChar w:fldCharType="end"/>
      </w:r>
      <w:r w:rsidR="006F3677" w:rsidRPr="00774DC5">
        <w:rPr>
          <w:rFonts w:ascii="Times New Roman" w:hAnsi="Times New Roman" w:cs="Times New Roman"/>
          <w:color w:val="000000" w:themeColor="text1"/>
          <w:sz w:val="24"/>
          <w:szCs w:val="24"/>
        </w:rPr>
      </w:r>
      <w:r w:rsidR="006F3677"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137" w:tooltip="Wu, 2019 #2372" w:history="1">
        <w:r w:rsidR="00797AEE" w:rsidRPr="00774DC5">
          <w:rPr>
            <w:rFonts w:ascii="Times New Roman" w:hAnsi="Times New Roman" w:cs="Times New Roman"/>
            <w:noProof/>
            <w:color w:val="000000" w:themeColor="text1"/>
            <w:sz w:val="24"/>
            <w:szCs w:val="24"/>
          </w:rPr>
          <w:t>X. Wu et al. 2019</w:t>
        </w:r>
      </w:hyperlink>
      <w:r w:rsidR="00D540A3" w:rsidRPr="00774DC5">
        <w:rPr>
          <w:rFonts w:ascii="Times New Roman" w:hAnsi="Times New Roman" w:cs="Times New Roman"/>
          <w:noProof/>
          <w:color w:val="000000" w:themeColor="text1"/>
          <w:sz w:val="24"/>
          <w:szCs w:val="24"/>
        </w:rPr>
        <w:t xml:space="preserve">; </w:t>
      </w:r>
      <w:hyperlink w:anchor="_ENREF_30" w:tooltip="Chung, 2014 #139" w:history="1">
        <w:r w:rsidR="00797AEE" w:rsidRPr="00774DC5">
          <w:rPr>
            <w:rFonts w:ascii="Times New Roman" w:hAnsi="Times New Roman" w:cs="Times New Roman"/>
            <w:noProof/>
            <w:color w:val="000000" w:themeColor="text1"/>
            <w:sz w:val="24"/>
            <w:szCs w:val="24"/>
          </w:rPr>
          <w:t>Chung and Kim 2014</w:t>
        </w:r>
      </w:hyperlink>
      <w:r w:rsidR="00D540A3" w:rsidRPr="00774DC5">
        <w:rPr>
          <w:rFonts w:ascii="Times New Roman" w:hAnsi="Times New Roman" w:cs="Times New Roman"/>
          <w:noProof/>
          <w:color w:val="000000" w:themeColor="text1"/>
          <w:sz w:val="24"/>
          <w:szCs w:val="24"/>
        </w:rPr>
        <w:t>)</w:t>
      </w:r>
      <w:r w:rsidR="006F3677" w:rsidRPr="00774DC5">
        <w:rPr>
          <w:rFonts w:ascii="Times New Roman" w:hAnsi="Times New Roman" w:cs="Times New Roman"/>
          <w:color w:val="000000" w:themeColor="text1"/>
          <w:sz w:val="24"/>
          <w:szCs w:val="24"/>
        </w:rPr>
        <w:fldChar w:fldCharType="end"/>
      </w:r>
      <w:r w:rsidR="001A44CE" w:rsidRPr="00774DC5">
        <w:rPr>
          <w:rFonts w:ascii="Times New Roman" w:hAnsi="Times New Roman" w:cs="Times New Roman"/>
          <w:color w:val="000000" w:themeColor="text1"/>
          <w:sz w:val="24"/>
          <w:szCs w:val="24"/>
        </w:rPr>
        <w:t xml:space="preserve">. </w:t>
      </w:r>
      <w:r w:rsidR="00F73F0D" w:rsidRPr="00774DC5">
        <w:rPr>
          <w:rFonts w:ascii="Times New Roman" w:hAnsi="Times New Roman" w:cs="Times New Roman"/>
          <w:color w:val="000000" w:themeColor="text1"/>
          <w:sz w:val="24"/>
          <w:szCs w:val="24"/>
        </w:rPr>
        <w:t xml:space="preserve">In applying fuzzy logic for a study, all the values between </w:t>
      </w:r>
      <w:r w:rsidR="00F73F0D" w:rsidRPr="00774DC5">
        <w:rPr>
          <w:rFonts w:ascii="Times New Roman" w:hAnsi="Times New Roman" w:cs="Times New Roman"/>
          <w:sz w:val="24"/>
          <w:szCs w:val="24"/>
        </w:rPr>
        <w:t xml:space="preserve">0 and 1 are considered as </w:t>
      </w:r>
      <w:r w:rsidR="00F73F0D" w:rsidRPr="00774DC5">
        <w:rPr>
          <w:rStyle w:val="sdzsvb"/>
          <w:rFonts w:ascii="Times New Roman" w:hAnsi="Times New Roman" w:cs="Times New Roman"/>
          <w:sz w:val="24"/>
          <w:szCs w:val="24"/>
        </w:rPr>
        <w:t xml:space="preserve">imperfect results of [0,1], and </w:t>
      </w:r>
      <w:r w:rsidR="00F73F0D" w:rsidRPr="00774DC5">
        <w:rPr>
          <w:rFonts w:ascii="Times New Roman" w:hAnsi="Times New Roman" w:cs="Times New Roman"/>
          <w:sz w:val="24"/>
          <w:szCs w:val="24"/>
        </w:rPr>
        <w:t xml:space="preserve">membership degree in a fuzzy set. The following are </w:t>
      </w:r>
      <w:r w:rsidR="00CC1913" w:rsidRPr="00774DC5">
        <w:rPr>
          <w:rFonts w:ascii="Times New Roman" w:hAnsi="Times New Roman" w:cs="Times New Roman"/>
          <w:sz w:val="24"/>
          <w:szCs w:val="24"/>
        </w:rPr>
        <w:t xml:space="preserve">a </w:t>
      </w:r>
      <w:r w:rsidR="00F73F0D" w:rsidRPr="00774DC5">
        <w:rPr>
          <w:rFonts w:ascii="Times New Roman" w:hAnsi="Times New Roman" w:cs="Times New Roman"/>
          <w:sz w:val="24"/>
          <w:szCs w:val="24"/>
        </w:rPr>
        <w:t>few definitions of fuzzy arithmetic provided.</w:t>
      </w:r>
      <w:r w:rsidR="00942848" w:rsidRPr="00774DC5">
        <w:rPr>
          <w:rFonts w:ascii="Times New Roman" w:hAnsi="Times New Roman" w:cs="Times New Roman"/>
          <w:sz w:val="24"/>
          <w:szCs w:val="24"/>
        </w:rPr>
        <w:t xml:space="preserve"> </w:t>
      </w:r>
      <w:r w:rsidR="00F73F0D" w:rsidRPr="00774DC5">
        <w:rPr>
          <w:rFonts w:ascii="Times New Roman" w:hAnsi="Times New Roman" w:cs="Times New Roman"/>
          <w:sz w:val="24"/>
          <w:szCs w:val="24"/>
        </w:rPr>
        <w:t xml:space="preserve">Here, let </w:t>
      </w:r>
      <w:r w:rsidR="00621AF4" w:rsidRPr="00621AF4">
        <w:rPr>
          <w:rFonts w:ascii="Times New Roman" w:hAnsi="Times New Roman" w:cs="Times New Roman"/>
          <w:noProof/>
          <w:position w:val="-4"/>
          <w:sz w:val="24"/>
          <w:szCs w:val="24"/>
        </w:rPr>
        <w:object w:dxaOrig="240" w:dyaOrig="320" w14:anchorId="1632B733">
          <v:shape id="_x0000_i1067" type="#_x0000_t75" alt="" style="width:14.5pt;height:14.5pt;mso-width-percent:0;mso-height-percent:0;mso-width-percent:0;mso-height-percent:0" o:ole="">
            <v:imagedata r:id="rId88" o:title=""/>
          </v:shape>
          <o:OLEObject Type="Embed" ProgID="Equation.DSMT4" ShapeID="_x0000_i1067" DrawAspect="Content" ObjectID="_1677051245" r:id="rId89"/>
        </w:object>
      </w:r>
      <w:r w:rsidR="00F73F0D" w:rsidRPr="00774DC5">
        <w:rPr>
          <w:rFonts w:ascii="Times New Roman" w:hAnsi="Times New Roman" w:cs="Times New Roman"/>
          <w:sz w:val="24"/>
          <w:szCs w:val="24"/>
        </w:rPr>
        <w:t xml:space="preserve"> be a fuzzy number</w:t>
      </w:r>
      <w:r w:rsidR="00CC1913" w:rsidRPr="00774DC5">
        <w:rPr>
          <w:rFonts w:ascii="Times New Roman" w:hAnsi="Times New Roman" w:cs="Times New Roman"/>
          <w:sz w:val="24"/>
          <w:szCs w:val="24"/>
        </w:rPr>
        <w:t>.</w:t>
      </w:r>
      <w:r w:rsidR="00F73F0D" w:rsidRPr="00774DC5">
        <w:rPr>
          <w:rFonts w:ascii="Times New Roman" w:hAnsi="Times New Roman" w:cs="Times New Roman"/>
          <w:sz w:val="24"/>
          <w:szCs w:val="24"/>
        </w:rPr>
        <w:t xml:space="preserve"> In this ca</w:t>
      </w:r>
      <w:r w:rsidR="00053C95" w:rsidRPr="00774DC5">
        <w:rPr>
          <w:rFonts w:ascii="Times New Roman" w:hAnsi="Times New Roman" w:cs="Times New Roman"/>
          <w:sz w:val="24"/>
          <w:szCs w:val="24"/>
        </w:rPr>
        <w:t>se</w:t>
      </w:r>
      <w:r w:rsidR="00CC1913" w:rsidRPr="00774DC5">
        <w:rPr>
          <w:rFonts w:ascii="Times New Roman" w:hAnsi="Times New Roman" w:cs="Times New Roman"/>
          <w:sz w:val="24"/>
          <w:szCs w:val="24"/>
        </w:rPr>
        <w:t>,</w:t>
      </w:r>
      <w:r w:rsidR="00053C95" w:rsidRPr="00774DC5">
        <w:rPr>
          <w:rFonts w:ascii="Times New Roman" w:hAnsi="Times New Roman" w:cs="Times New Roman"/>
          <w:sz w:val="24"/>
          <w:szCs w:val="24"/>
        </w:rPr>
        <w:t xml:space="preserve"> the Triangular Fuzzy Numbers (TFNs)</w:t>
      </w:r>
      <w:r w:rsidR="00621AF4" w:rsidRPr="00621AF4">
        <w:rPr>
          <w:rFonts w:ascii="Times New Roman" w:hAnsi="Times New Roman" w:cs="Times New Roman"/>
          <w:noProof/>
          <w:position w:val="-4"/>
          <w:sz w:val="24"/>
          <w:szCs w:val="24"/>
        </w:rPr>
        <w:object w:dxaOrig="240" w:dyaOrig="320" w14:anchorId="48C0BF0B">
          <v:shape id="_x0000_i1068" type="#_x0000_t75" alt="" style="width:14.5pt;height:14.5pt;mso-width-percent:0;mso-height-percent:0;mso-width-percent:0;mso-height-percent:0" o:ole="">
            <v:imagedata r:id="rId90" o:title=""/>
          </v:shape>
          <o:OLEObject Type="Embed" ProgID="Equation.DSMT4" ShapeID="_x0000_i1068" DrawAspect="Content" ObjectID="_1677051246" r:id="rId91"/>
        </w:object>
      </w:r>
      <w:r w:rsidR="00053C95" w:rsidRPr="00774DC5">
        <w:rPr>
          <w:rFonts w:ascii="Times New Roman" w:hAnsi="Times New Roman" w:cs="Times New Roman"/>
          <w:sz w:val="24"/>
          <w:szCs w:val="24"/>
        </w:rPr>
        <w:t xml:space="preserve"> are</w:t>
      </w:r>
      <w:r w:rsidR="00F73F0D" w:rsidRPr="00774DC5">
        <w:rPr>
          <w:rFonts w:ascii="Times New Roman" w:hAnsi="Times New Roman" w:cs="Times New Roman"/>
          <w:sz w:val="24"/>
          <w:szCs w:val="24"/>
        </w:rPr>
        <w:t xml:space="preserve"> expressed as a triplet </w:t>
      </w:r>
      <w:r w:rsidR="00621AF4" w:rsidRPr="00621AF4">
        <w:rPr>
          <w:rFonts w:ascii="Times New Roman" w:hAnsi="Times New Roman" w:cs="Times New Roman"/>
          <w:noProof/>
          <w:position w:val="-10"/>
          <w:sz w:val="24"/>
          <w:szCs w:val="24"/>
        </w:rPr>
        <w:object w:dxaOrig="800" w:dyaOrig="340" w14:anchorId="281591E2">
          <v:shape id="_x0000_i1069" type="#_x0000_t75" alt="" style="width:43.5pt;height:14pt;mso-width-percent:0;mso-height-percent:0;mso-width-percent:0;mso-height-percent:0" o:ole="">
            <v:imagedata r:id="rId92" o:title=""/>
          </v:shape>
          <o:OLEObject Type="Embed" ProgID="Equation.DSMT4" ShapeID="_x0000_i1069" DrawAspect="Content" ObjectID="_1677051247" r:id="rId93"/>
        </w:object>
      </w:r>
      <w:r w:rsidR="00F73F0D" w:rsidRPr="00774DC5">
        <w:rPr>
          <w:rFonts w:ascii="Times New Roman" w:hAnsi="Times New Roman" w:cs="Times New Roman"/>
          <w:sz w:val="24"/>
          <w:szCs w:val="24"/>
        </w:rPr>
        <w:t xml:space="preserve"> a membership function of </w:t>
      </w:r>
      <w:r w:rsidR="00621AF4" w:rsidRPr="00621AF4">
        <w:rPr>
          <w:rFonts w:ascii="Times New Roman" w:hAnsi="Times New Roman" w:cs="Times New Roman"/>
          <w:noProof/>
          <w:position w:val="-14"/>
          <w:sz w:val="24"/>
          <w:szCs w:val="24"/>
        </w:rPr>
        <w:object w:dxaOrig="660" w:dyaOrig="380" w14:anchorId="43EC6B3E">
          <v:shape id="_x0000_i1070" type="#_x0000_t75" alt="" style="width:36pt;height:22pt;mso-width-percent:0;mso-height-percent:0;mso-width-percent:0;mso-height-percent:0" o:ole="">
            <v:imagedata r:id="rId94" o:title=""/>
          </v:shape>
          <o:OLEObject Type="Embed" ProgID="Equation.DSMT4" ShapeID="_x0000_i1070" DrawAspect="Content" ObjectID="_1677051248" r:id="rId95"/>
        </w:object>
      </w:r>
      <w:r w:rsidR="00746B46" w:rsidRPr="00774DC5">
        <w:rPr>
          <w:rFonts w:ascii="Times New Roman" w:hAnsi="Times New Roman" w:cs="Times New Roman"/>
          <w:sz w:val="24"/>
          <w:szCs w:val="24"/>
        </w:rPr>
        <w:t xml:space="preserve">, </w:t>
      </w:r>
      <w:r w:rsidR="00910D41" w:rsidRPr="00774DC5">
        <w:rPr>
          <w:rFonts w:ascii="Times New Roman" w:hAnsi="Times New Roman" w:cs="Times New Roman"/>
          <w:sz w:val="24"/>
          <w:szCs w:val="24"/>
        </w:rPr>
        <w:t xml:space="preserve">it is assumed that, </w:t>
      </w:r>
      <w:r w:rsidR="00621AF4" w:rsidRPr="00621AF4">
        <w:rPr>
          <w:rFonts w:ascii="Times New Roman" w:hAnsi="Times New Roman" w:cs="Times New Roman"/>
          <w:noProof/>
          <w:position w:val="-14"/>
          <w:sz w:val="24"/>
          <w:szCs w:val="24"/>
        </w:rPr>
        <w:object w:dxaOrig="660" w:dyaOrig="380" w14:anchorId="73F8935C">
          <v:shape id="_x0000_i1071" type="#_x0000_t75" alt="" style="width:36pt;height:22pt;mso-width-percent:0;mso-height-percent:0;mso-width-percent:0;mso-height-percent:0" o:ole="">
            <v:imagedata r:id="rId96" o:title=""/>
          </v:shape>
          <o:OLEObject Type="Embed" ProgID="Equation.DSMT4" ShapeID="_x0000_i1071" DrawAspect="Content" ObjectID="_1677051249" r:id="rId97"/>
        </w:object>
      </w:r>
      <w:r w:rsidR="00746B46" w:rsidRPr="00774DC5">
        <w:rPr>
          <w:rFonts w:ascii="Times New Roman" w:hAnsi="Times New Roman" w:cs="Times New Roman"/>
          <w:sz w:val="24"/>
          <w:szCs w:val="24"/>
        </w:rPr>
        <w:t xml:space="preserve">is denoted as </w:t>
      </w:r>
      <w:r w:rsidR="00621AF4" w:rsidRPr="00621AF4">
        <w:rPr>
          <w:rFonts w:ascii="Times New Roman" w:hAnsi="Times New Roman" w:cs="Times New Roman"/>
          <w:noProof/>
          <w:position w:val="-14"/>
          <w:sz w:val="24"/>
          <w:szCs w:val="24"/>
        </w:rPr>
        <w:object w:dxaOrig="1640" w:dyaOrig="380" w14:anchorId="11B87C85">
          <v:shape id="_x0000_i1072" type="#_x0000_t75" alt="" style="width:79.5pt;height:22pt;mso-width-percent:0;mso-height-percent:0;mso-width-percent:0;mso-height-percent:0" o:ole="">
            <v:imagedata r:id="rId98" o:title=""/>
          </v:shape>
          <o:OLEObject Type="Embed" ProgID="Equation.DSMT4" ShapeID="_x0000_i1072" DrawAspect="Content" ObjectID="_1677051250" r:id="rId99"/>
        </w:object>
      </w:r>
      <w:r w:rsidR="00746B46" w:rsidRPr="00774DC5">
        <w:rPr>
          <w:rFonts w:ascii="Times New Roman" w:hAnsi="Times New Roman" w:cs="Times New Roman"/>
          <w:sz w:val="24"/>
          <w:szCs w:val="24"/>
        </w:rPr>
        <w:t xml:space="preserve">, where </w:t>
      </w:r>
      <w:r w:rsidR="00621AF4" w:rsidRPr="00621AF4">
        <w:rPr>
          <w:rFonts w:ascii="Times New Roman" w:hAnsi="Times New Roman" w:cs="Times New Roman"/>
          <w:noProof/>
          <w:position w:val="-14"/>
          <w:sz w:val="24"/>
          <w:szCs w:val="24"/>
        </w:rPr>
        <w:object w:dxaOrig="660" w:dyaOrig="380" w14:anchorId="154BBE19">
          <v:shape id="_x0000_i1073" type="#_x0000_t75" alt="" style="width:36pt;height:22pt;mso-width-percent:0;mso-height-percent:0;mso-width-percent:0;mso-height-percent:0" o:ole="">
            <v:imagedata r:id="rId96" o:title=""/>
          </v:shape>
          <o:OLEObject Type="Embed" ProgID="Equation.DSMT4" ShapeID="_x0000_i1073" DrawAspect="Content" ObjectID="_1677051251" r:id="rId100"/>
        </w:object>
      </w:r>
      <w:r w:rsidR="00746B46" w:rsidRPr="00774DC5">
        <w:rPr>
          <w:rFonts w:ascii="Times New Roman" w:hAnsi="Times New Roman" w:cs="Times New Roman"/>
          <w:sz w:val="24"/>
          <w:szCs w:val="24"/>
        </w:rPr>
        <w:t>=1</w:t>
      </w:r>
      <w:r w:rsidR="00910D41" w:rsidRPr="00774DC5">
        <w:rPr>
          <w:rFonts w:ascii="Times New Roman" w:hAnsi="Times New Roman" w:cs="Times New Roman"/>
          <w:sz w:val="24"/>
          <w:szCs w:val="24"/>
        </w:rPr>
        <w:t xml:space="preserve">. This </w:t>
      </w:r>
      <w:r w:rsidR="00783739" w:rsidRPr="00774DC5">
        <w:rPr>
          <w:rFonts w:ascii="Times New Roman" w:hAnsi="Times New Roman" w:cs="Times New Roman"/>
          <w:sz w:val="24"/>
          <w:szCs w:val="24"/>
        </w:rPr>
        <w:t>i</w:t>
      </w:r>
      <w:r w:rsidR="00987D64" w:rsidRPr="00774DC5">
        <w:rPr>
          <w:rFonts w:ascii="Times New Roman" w:hAnsi="Times New Roman" w:cs="Times New Roman"/>
          <w:sz w:val="24"/>
          <w:szCs w:val="24"/>
        </w:rPr>
        <w:t>ndicates</w:t>
      </w:r>
      <w:r w:rsidR="00910D41" w:rsidRPr="00774DC5">
        <w:rPr>
          <w:rFonts w:ascii="Times New Roman" w:hAnsi="Times New Roman" w:cs="Times New Roman"/>
          <w:sz w:val="24"/>
          <w:szCs w:val="24"/>
        </w:rPr>
        <w:t xml:space="preserve"> that </w:t>
      </w:r>
      <w:r w:rsidR="00621AF4" w:rsidRPr="00621AF4">
        <w:rPr>
          <w:rFonts w:ascii="Times New Roman" w:hAnsi="Times New Roman" w:cs="Times New Roman"/>
          <w:noProof/>
          <w:position w:val="-6"/>
          <w:sz w:val="24"/>
          <w:szCs w:val="24"/>
        </w:rPr>
        <w:object w:dxaOrig="220" w:dyaOrig="240" w14:anchorId="5953014D">
          <v:shape id="_x0000_i1074" type="#_x0000_t75" alt="" style="width:14pt;height:14.5pt;mso-width-percent:0;mso-height-percent:0;mso-width-percent:0;mso-height-percent:0" o:ole="">
            <v:imagedata r:id="rId101" o:title=""/>
          </v:shape>
          <o:OLEObject Type="Embed" ProgID="Equation.DSMT4" ShapeID="_x0000_i1074" DrawAspect="Content" ObjectID="_1677051252" r:id="rId102"/>
        </w:object>
      </w:r>
      <w:r w:rsidR="00910D41" w:rsidRPr="00774DC5">
        <w:rPr>
          <w:rFonts w:ascii="Times New Roman" w:hAnsi="Times New Roman" w:cs="Times New Roman"/>
          <w:sz w:val="24"/>
          <w:szCs w:val="24"/>
        </w:rPr>
        <w:t xml:space="preserve">is a member of </w:t>
      </w:r>
      <w:r w:rsidR="00621AF4" w:rsidRPr="00621AF4">
        <w:rPr>
          <w:rFonts w:ascii="Times New Roman" w:hAnsi="Times New Roman" w:cs="Times New Roman"/>
          <w:noProof/>
          <w:position w:val="-4"/>
          <w:sz w:val="24"/>
          <w:szCs w:val="24"/>
        </w:rPr>
        <w:object w:dxaOrig="240" w:dyaOrig="320" w14:anchorId="3579B31C">
          <v:shape id="_x0000_i1075" type="#_x0000_t75" alt="" style="width:14.5pt;height:14.5pt;mso-width-percent:0;mso-height-percent:0;mso-width-percent:0;mso-height-percent:0" o:ole="">
            <v:imagedata r:id="rId103" o:title=""/>
          </v:shape>
          <o:OLEObject Type="Embed" ProgID="Equation.DSMT4" ShapeID="_x0000_i1075" DrawAspect="Content" ObjectID="_1677051253" r:id="rId104"/>
        </w:object>
      </w:r>
      <w:r w:rsidR="00910D41" w:rsidRPr="00774DC5">
        <w:rPr>
          <w:rFonts w:ascii="Times New Roman" w:hAnsi="Times New Roman" w:cs="Times New Roman"/>
          <w:sz w:val="24"/>
          <w:szCs w:val="24"/>
        </w:rPr>
        <w:t xml:space="preserve">. </w:t>
      </w:r>
      <w:r w:rsidR="00EC6289" w:rsidRPr="00774DC5">
        <w:rPr>
          <w:rFonts w:ascii="Times New Roman" w:hAnsi="Times New Roman" w:cs="Times New Roman"/>
          <w:sz w:val="24"/>
          <w:szCs w:val="24"/>
        </w:rPr>
        <w:t>If</w:t>
      </w:r>
      <w:r w:rsidR="00987D64" w:rsidRPr="00774DC5">
        <w:rPr>
          <w:rFonts w:ascii="Times New Roman" w:hAnsi="Times New Roman" w:cs="Times New Roman"/>
          <w:sz w:val="24"/>
          <w:szCs w:val="24"/>
        </w:rPr>
        <w:t>,</w:t>
      </w:r>
      <w:r w:rsidR="00942848" w:rsidRPr="00774DC5">
        <w:rPr>
          <w:rFonts w:ascii="Times New Roman" w:hAnsi="Times New Roman" w:cs="Times New Roman"/>
          <w:sz w:val="24"/>
          <w:szCs w:val="24"/>
        </w:rPr>
        <w:t xml:space="preserve"> </w:t>
      </w:r>
      <w:r w:rsidR="00CF4358" w:rsidRPr="00774DC5">
        <w:rPr>
          <w:rFonts w:ascii="Times New Roman" w:hAnsi="Times New Roman" w:cs="Times New Roman"/>
          <w:sz w:val="24"/>
          <w:szCs w:val="24"/>
        </w:rPr>
        <w:t>the</w:t>
      </w:r>
      <w:r w:rsidR="00621AF4" w:rsidRPr="00621AF4">
        <w:rPr>
          <w:rFonts w:ascii="Times New Roman" w:hAnsi="Times New Roman" w:cs="Times New Roman"/>
          <w:noProof/>
          <w:position w:val="-10"/>
          <w:sz w:val="24"/>
          <w:szCs w:val="24"/>
        </w:rPr>
        <w:object w:dxaOrig="1180" w:dyaOrig="420" w14:anchorId="7B8515DC">
          <v:shape id="_x0000_i1076" type="#_x0000_t75" alt="" style="width:58pt;height:22pt;mso-width-percent:0;mso-height-percent:0;mso-width-percent:0;mso-height-percent:0" o:ole="">
            <v:imagedata r:id="rId105" o:title=""/>
          </v:shape>
          <o:OLEObject Type="Embed" ProgID="Equation.DSMT4" ShapeID="_x0000_i1076" DrawAspect="Content" ObjectID="_1677051254" r:id="rId106"/>
        </w:object>
      </w:r>
      <w:r w:rsidR="00EC6289" w:rsidRPr="00774DC5">
        <w:rPr>
          <w:rFonts w:ascii="Times New Roman" w:hAnsi="Times New Roman" w:cs="Times New Roman"/>
          <w:sz w:val="24"/>
          <w:szCs w:val="24"/>
        </w:rPr>
        <w:t xml:space="preserve">, then  </w:t>
      </w:r>
      <w:r w:rsidR="00621AF4" w:rsidRPr="00621AF4">
        <w:rPr>
          <w:rFonts w:ascii="Times New Roman" w:hAnsi="Times New Roman" w:cs="Times New Roman"/>
          <w:noProof/>
          <w:position w:val="-6"/>
          <w:sz w:val="24"/>
          <w:szCs w:val="24"/>
        </w:rPr>
        <w:object w:dxaOrig="220" w:dyaOrig="240" w14:anchorId="3067EC4D">
          <v:shape id="_x0000_i1077" type="#_x0000_t75" alt="" style="width:14pt;height:14.5pt;mso-width-percent:0;mso-height-percent:0;mso-width-percent:0;mso-height-percent:0" o:ole="">
            <v:imagedata r:id="rId101" o:title=""/>
          </v:shape>
          <o:OLEObject Type="Embed" ProgID="Equation.DSMT4" ShapeID="_x0000_i1077" DrawAspect="Content" ObjectID="_1677051255" r:id="rId107"/>
        </w:object>
      </w:r>
      <w:r w:rsidR="00EC6289" w:rsidRPr="00774DC5">
        <w:rPr>
          <w:rFonts w:ascii="Times New Roman" w:hAnsi="Times New Roman" w:cs="Times New Roman"/>
          <w:sz w:val="24"/>
          <w:szCs w:val="24"/>
        </w:rPr>
        <w:t xml:space="preserve">is not a member of </w:t>
      </w:r>
      <w:r w:rsidR="00621AF4" w:rsidRPr="00621AF4">
        <w:rPr>
          <w:rFonts w:ascii="Times New Roman" w:hAnsi="Times New Roman" w:cs="Times New Roman"/>
          <w:noProof/>
          <w:position w:val="-4"/>
          <w:sz w:val="24"/>
          <w:szCs w:val="24"/>
        </w:rPr>
        <w:object w:dxaOrig="240" w:dyaOrig="320" w14:anchorId="71D73CC6">
          <v:shape id="_x0000_i1078" type="#_x0000_t75" alt="" style="width:14.5pt;height:14.5pt;mso-width-percent:0;mso-height-percent:0;mso-width-percent:0;mso-height-percent:0" o:ole="">
            <v:imagedata r:id="rId108" o:title=""/>
          </v:shape>
          <o:OLEObject Type="Embed" ProgID="Equation.DSMT4" ShapeID="_x0000_i1078" DrawAspect="Content" ObjectID="_1677051256" r:id="rId109"/>
        </w:object>
      </w:r>
      <w:r w:rsidR="00EC6289" w:rsidRPr="00774DC5">
        <w:rPr>
          <w:rFonts w:ascii="Times New Roman" w:hAnsi="Times New Roman" w:cs="Times New Roman"/>
          <w:sz w:val="24"/>
          <w:szCs w:val="24"/>
        </w:rPr>
        <w:t>.</w:t>
      </w:r>
      <w:r w:rsidR="00CF4358" w:rsidRPr="00774DC5">
        <w:rPr>
          <w:rFonts w:ascii="Times New Roman" w:hAnsi="Times New Roman" w:cs="Times New Roman"/>
          <w:sz w:val="24"/>
          <w:szCs w:val="24"/>
        </w:rPr>
        <w:t xml:space="preserve">the </w:t>
      </w:r>
      <w:r w:rsidR="00EC6289" w:rsidRPr="00774DC5">
        <w:rPr>
          <w:rFonts w:ascii="Times New Roman" w:hAnsi="Times New Roman" w:cs="Times New Roman"/>
          <w:sz w:val="24"/>
          <w:szCs w:val="24"/>
        </w:rPr>
        <w:t>Therefore, membership function is defined as:</w:t>
      </w:r>
    </w:p>
    <w:p w14:paraId="60F4BC81" w14:textId="00A0158D" w:rsidR="007C43AF" w:rsidRPr="00774DC5" w:rsidRDefault="00621AF4" w:rsidP="00774DC5">
      <w:pPr>
        <w:spacing w:line="360" w:lineRule="auto"/>
        <w:jc w:val="both"/>
        <w:rPr>
          <w:rFonts w:ascii="Times New Roman" w:hAnsi="Times New Roman" w:cs="Times New Roman"/>
          <w:sz w:val="24"/>
          <w:szCs w:val="24"/>
        </w:rPr>
      </w:pPr>
      <w:r w:rsidRPr="00621AF4">
        <w:rPr>
          <w:rFonts w:ascii="Times New Roman" w:hAnsi="Times New Roman" w:cs="Times New Roman"/>
          <w:noProof/>
          <w:position w:val="-66"/>
          <w:sz w:val="24"/>
          <w:szCs w:val="24"/>
        </w:rPr>
        <w:object w:dxaOrig="3640" w:dyaOrig="1440" w14:anchorId="44236278">
          <v:shape id="_x0000_i1079" type="#_x0000_t75" alt="" style="width:208.5pt;height:1in;mso-width-percent:0;mso-height-percent:0;mso-width-percent:0;mso-height-percent:0" o:ole="">
            <v:imagedata r:id="rId110" o:title=""/>
          </v:shape>
          <o:OLEObject Type="Embed" ProgID="Equation.DSMT4" ShapeID="_x0000_i1079" DrawAspect="Content" ObjectID="_1677051257" r:id="rId111"/>
        </w:object>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7C43AF" w:rsidRPr="00774DC5">
        <w:rPr>
          <w:rFonts w:ascii="Times New Roman" w:hAnsi="Times New Roman" w:cs="Times New Roman"/>
          <w:sz w:val="24"/>
          <w:szCs w:val="24"/>
        </w:rPr>
        <w:t>(8)</w:t>
      </w:r>
    </w:p>
    <w:p w14:paraId="27F091C8" w14:textId="600FCE4E" w:rsidR="00D9434E" w:rsidRPr="00774DC5" w:rsidRDefault="00CC1913" w:rsidP="00774DC5">
      <w:pPr>
        <w:spacing w:line="360" w:lineRule="auto"/>
        <w:jc w:val="both"/>
        <w:rPr>
          <w:rFonts w:ascii="Times New Roman" w:hAnsi="Times New Roman" w:cs="Times New Roman"/>
          <w:sz w:val="24"/>
          <w:szCs w:val="24"/>
        </w:rPr>
      </w:pPr>
      <w:r w:rsidRPr="00774DC5">
        <w:rPr>
          <w:rFonts w:ascii="Times New Roman" w:hAnsi="Times New Roman" w:cs="Times New Roman"/>
          <w:sz w:val="24"/>
          <w:szCs w:val="24"/>
        </w:rPr>
        <w:t>W</w:t>
      </w:r>
      <w:r w:rsidR="00670A38" w:rsidRPr="00774DC5">
        <w:rPr>
          <w:rFonts w:ascii="Times New Roman" w:hAnsi="Times New Roman" w:cs="Times New Roman"/>
          <w:sz w:val="24"/>
          <w:szCs w:val="24"/>
        </w:rPr>
        <w:t xml:space="preserve">here  </w:t>
      </w:r>
      <w:r w:rsidR="00621AF4" w:rsidRPr="00621AF4">
        <w:rPr>
          <w:rFonts w:ascii="Times New Roman" w:hAnsi="Times New Roman" w:cs="Times New Roman"/>
          <w:noProof/>
          <w:position w:val="-8"/>
          <w:sz w:val="24"/>
          <w:szCs w:val="24"/>
        </w:rPr>
        <w:object w:dxaOrig="180" w:dyaOrig="320" w14:anchorId="553397B2">
          <v:shape id="_x0000_i1080" type="#_x0000_t75" alt="" style="width:7.5pt;height:14.5pt;mso-width-percent:0;mso-height-percent:0;mso-width-percent:0;mso-height-percent:0" o:ole="">
            <v:imagedata r:id="rId112" o:title=""/>
          </v:shape>
          <o:OLEObject Type="Embed" ProgID="Equation.DSMT4" ShapeID="_x0000_i1080" DrawAspect="Content" ObjectID="_1677051258" r:id="rId113"/>
        </w:object>
      </w:r>
      <w:r w:rsidR="00621AF4" w:rsidRPr="00621AF4">
        <w:rPr>
          <w:rFonts w:ascii="Times New Roman" w:hAnsi="Times New Roman" w:cs="Times New Roman"/>
          <w:noProof/>
          <w:position w:val="-8"/>
          <w:sz w:val="24"/>
          <w:szCs w:val="24"/>
        </w:rPr>
        <w:object w:dxaOrig="300" w:dyaOrig="240" w14:anchorId="5840F0CE">
          <v:shape id="_x0000_i1081" type="#_x0000_t75" alt="" style="width:14.5pt;height:14.5pt;mso-width-percent:0;mso-height-percent:0;mso-width-percent:0;mso-height-percent:0" o:ole="">
            <v:imagedata r:id="rId114" o:title=""/>
          </v:shape>
          <o:OLEObject Type="Embed" ProgID="Equation.DSMT4" ShapeID="_x0000_i1081" DrawAspect="Content" ObjectID="_1677051259" r:id="rId115"/>
        </w:object>
      </w:r>
      <w:r w:rsidR="00670A38" w:rsidRPr="00774DC5">
        <w:rPr>
          <w:rFonts w:ascii="Times New Roman" w:hAnsi="Times New Roman" w:cs="Times New Roman"/>
          <w:sz w:val="24"/>
          <w:szCs w:val="24"/>
        </w:rPr>
        <w:t xml:space="preserve">and </w:t>
      </w:r>
      <w:r w:rsidR="00621AF4" w:rsidRPr="00621AF4">
        <w:rPr>
          <w:rFonts w:ascii="Times New Roman" w:hAnsi="Times New Roman" w:cs="Times New Roman"/>
          <w:noProof/>
          <w:position w:val="-6"/>
          <w:sz w:val="24"/>
          <w:szCs w:val="24"/>
        </w:rPr>
        <w:object w:dxaOrig="200" w:dyaOrig="220" w14:anchorId="73825C81">
          <v:shape id="_x0000_i1082" type="#_x0000_t75" alt="" style="width:7.5pt;height:14pt;mso-width-percent:0;mso-height-percent:0;mso-width-percent:0;mso-height-percent:0" o:ole="">
            <v:imagedata r:id="rId116" o:title=""/>
          </v:shape>
          <o:OLEObject Type="Embed" ProgID="Equation.DSMT4" ShapeID="_x0000_i1082" DrawAspect="Content" ObjectID="_1677051260" r:id="rId117"/>
        </w:object>
      </w:r>
      <w:r w:rsidR="00670A38" w:rsidRPr="00774DC5">
        <w:rPr>
          <w:rFonts w:ascii="Times New Roman" w:hAnsi="Times New Roman" w:cs="Times New Roman"/>
          <w:sz w:val="24"/>
          <w:szCs w:val="24"/>
        </w:rPr>
        <w:t xml:space="preserve">are all real numbers. Again </w:t>
      </w:r>
      <w:r w:rsidR="00621AF4" w:rsidRPr="00621AF4">
        <w:rPr>
          <w:rFonts w:ascii="Times New Roman" w:hAnsi="Times New Roman" w:cs="Times New Roman"/>
          <w:noProof/>
          <w:position w:val="-8"/>
          <w:sz w:val="24"/>
          <w:szCs w:val="24"/>
        </w:rPr>
        <w:object w:dxaOrig="300" w:dyaOrig="240" w14:anchorId="24CE540E">
          <v:shape id="_x0000_i1083" type="#_x0000_t75" alt="" style="width:14.5pt;height:14.5pt;mso-width-percent:0;mso-height-percent:0;mso-width-percent:0;mso-height-percent:0" o:ole="">
            <v:imagedata r:id="rId114" o:title=""/>
          </v:shape>
          <o:OLEObject Type="Embed" ProgID="Equation.DSMT4" ShapeID="_x0000_i1083" DrawAspect="Content" ObjectID="_1677051261" r:id="rId118"/>
        </w:object>
      </w:r>
      <w:r w:rsidR="00670A38" w:rsidRPr="00774DC5">
        <w:rPr>
          <w:rFonts w:ascii="Times New Roman" w:hAnsi="Times New Roman" w:cs="Times New Roman"/>
          <w:sz w:val="24"/>
          <w:szCs w:val="24"/>
        </w:rPr>
        <w:t xml:space="preserve"> indicate that center</w:t>
      </w:r>
      <w:r w:rsidR="00621AF4" w:rsidRPr="00621AF4">
        <w:rPr>
          <w:rFonts w:ascii="Times New Roman" w:hAnsi="Times New Roman" w:cs="Times New Roman"/>
          <w:noProof/>
          <w:position w:val="-8"/>
          <w:sz w:val="24"/>
          <w:szCs w:val="24"/>
        </w:rPr>
        <w:object w:dxaOrig="180" w:dyaOrig="320" w14:anchorId="258A42DA">
          <v:shape id="_x0000_i1084" type="#_x0000_t75" alt="" style="width:7.5pt;height:14.5pt;mso-width-percent:0;mso-height-percent:0;mso-width-percent:0;mso-height-percent:0" o:ole="">
            <v:imagedata r:id="rId112" o:title=""/>
          </v:shape>
          <o:OLEObject Type="Embed" ProgID="Equation.DSMT4" ShapeID="_x0000_i1084" DrawAspect="Content" ObjectID="_1677051262" r:id="rId119"/>
        </w:object>
      </w:r>
      <w:r w:rsidR="00670A38" w:rsidRPr="00774DC5">
        <w:rPr>
          <w:rFonts w:ascii="Times New Roman" w:hAnsi="Times New Roman" w:cs="Times New Roman"/>
          <w:sz w:val="24"/>
          <w:szCs w:val="24"/>
        </w:rPr>
        <w:t xml:space="preserve">and </w:t>
      </w:r>
      <w:r w:rsidR="00621AF4" w:rsidRPr="00621AF4">
        <w:rPr>
          <w:rFonts w:ascii="Times New Roman" w:hAnsi="Times New Roman" w:cs="Times New Roman"/>
          <w:noProof/>
          <w:position w:val="-6"/>
          <w:sz w:val="24"/>
          <w:szCs w:val="24"/>
        </w:rPr>
        <w:object w:dxaOrig="200" w:dyaOrig="220" w14:anchorId="62AC919E">
          <v:shape id="_x0000_i1085" type="#_x0000_t75" alt="" style="width:7.5pt;height:14pt;mso-width-percent:0;mso-height-percent:0;mso-width-percent:0;mso-height-percent:0" o:ole="">
            <v:imagedata r:id="rId116" o:title=""/>
          </v:shape>
          <o:OLEObject Type="Embed" ProgID="Equation.DSMT4" ShapeID="_x0000_i1085" DrawAspect="Content" ObjectID="_1677051263" r:id="rId120"/>
        </w:object>
      </w:r>
      <w:r w:rsidR="00670A38" w:rsidRPr="00774DC5">
        <w:rPr>
          <w:rFonts w:ascii="Times New Roman" w:hAnsi="Times New Roman" w:cs="Times New Roman"/>
          <w:sz w:val="24"/>
          <w:szCs w:val="24"/>
        </w:rPr>
        <w:t xml:space="preserve">are the upper and the lower bound of </w:t>
      </w:r>
      <w:r w:rsidR="00621AF4" w:rsidRPr="00621AF4">
        <w:rPr>
          <w:rFonts w:ascii="Times New Roman" w:hAnsi="Times New Roman" w:cs="Times New Roman"/>
          <w:noProof/>
          <w:position w:val="-4"/>
          <w:sz w:val="24"/>
          <w:szCs w:val="24"/>
        </w:rPr>
        <w:object w:dxaOrig="240" w:dyaOrig="320" w14:anchorId="65070A65">
          <v:shape id="_x0000_i1086" type="#_x0000_t75" alt="" style="width:14.5pt;height:14.5pt;mso-width-percent:0;mso-height-percent:0;mso-width-percent:0;mso-height-percent:0" o:ole="">
            <v:imagedata r:id="rId121" o:title=""/>
          </v:shape>
          <o:OLEObject Type="Embed" ProgID="Equation.DSMT4" ShapeID="_x0000_i1086" DrawAspect="Content" ObjectID="_1677051264" r:id="rId122"/>
        </w:object>
      </w:r>
      <w:r w:rsidR="00EC6289" w:rsidRPr="00774DC5">
        <w:rPr>
          <w:rFonts w:ascii="Times New Roman" w:hAnsi="Times New Roman" w:cs="Times New Roman"/>
          <w:sz w:val="24"/>
          <w:szCs w:val="24"/>
        </w:rPr>
        <w:t xml:space="preserve">, whiles member function is express as </w:t>
      </w:r>
      <w:r w:rsidR="00621AF4" w:rsidRPr="00621AF4">
        <w:rPr>
          <w:rFonts w:ascii="Times New Roman" w:hAnsi="Times New Roman" w:cs="Times New Roman"/>
          <w:noProof/>
          <w:position w:val="-10"/>
          <w:sz w:val="24"/>
          <w:szCs w:val="24"/>
        </w:rPr>
        <w:object w:dxaOrig="1200" w:dyaOrig="420" w14:anchorId="0DFAFD9A">
          <v:shape id="_x0000_i1087" type="#_x0000_t75" alt="" style="width:58pt;height:14.5pt;mso-width-percent:0;mso-height-percent:0;mso-width-percent:0;mso-height-percent:0" o:ole="">
            <v:imagedata r:id="rId123" o:title=""/>
          </v:shape>
          <o:OLEObject Type="Embed" ProgID="Equation.DSMT4" ShapeID="_x0000_i1087" DrawAspect="Content" ObjectID="_1677051265" r:id="rId124"/>
        </w:object>
      </w:r>
      <w:r w:rsidR="00B91A8F" w:rsidRPr="00774DC5">
        <w:rPr>
          <w:rFonts w:ascii="Times New Roman" w:hAnsi="Times New Roman" w:cs="Times New Roman"/>
          <w:sz w:val="24"/>
          <w:szCs w:val="24"/>
        </w:rPr>
        <w:t xml:space="preserve">. According to prior studies </w:t>
      </w:r>
      <w:r w:rsidR="006F3677" w:rsidRPr="00774DC5">
        <w:rPr>
          <w:rFonts w:ascii="Times New Roman" w:hAnsi="Times New Roman" w:cs="Times New Roman"/>
          <w:sz w:val="24"/>
          <w:szCs w:val="24"/>
        </w:rPr>
        <w:lastRenderedPageBreak/>
        <w:fldChar w:fldCharType="begin">
          <w:fldData xml:space="preserve">PEVuZE5vdGU+PENpdGU+PEF1dGhvcj5aYWRlaDwvQXV0aG9yPjxZZWFyPjE5NzU8L1llYXI+PFJl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</w:fldData>
        </w:fldChar>
      </w:r>
      <w:r w:rsidR="000D6E35" w:rsidRPr="00774DC5">
        <w:rPr>
          <w:rFonts w:ascii="Times New Roman" w:hAnsi="Times New Roman" w:cs="Times New Roman"/>
          <w:sz w:val="24"/>
          <w:szCs w:val="24"/>
        </w:rPr>
        <w:instrText xml:space="preserve"> ADDIN EN.CITE </w:instrText>
      </w:r>
      <w:r w:rsidR="000D6E35" w:rsidRPr="00774DC5">
        <w:rPr>
          <w:rFonts w:ascii="Times New Roman" w:hAnsi="Times New Roman" w:cs="Times New Roman"/>
          <w:sz w:val="24"/>
          <w:szCs w:val="24"/>
        </w:rPr>
        <w:fldChar w:fldCharType="begin">
          <w:fldData xml:space="preserve">PEVuZE5vdGU+PENpdGU+PEF1dGhvcj5aYWRlaDwvQXV0aG9yPjxZZWFyPjE5NzU8L1llYXI+PFJl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</w:fldData>
        </w:fldChar>
      </w:r>
      <w:r w:rsidR="000D6E35" w:rsidRPr="00774DC5">
        <w:rPr>
          <w:rFonts w:ascii="Times New Roman" w:hAnsi="Times New Roman" w:cs="Times New Roman"/>
          <w:sz w:val="24"/>
          <w:szCs w:val="24"/>
        </w:rPr>
        <w:instrText xml:space="preserve"> ADDIN EN.CITE.DATA </w:instrText>
      </w:r>
      <w:r w:rsidR="000D6E35" w:rsidRPr="00774DC5">
        <w:rPr>
          <w:rFonts w:ascii="Times New Roman" w:hAnsi="Times New Roman" w:cs="Times New Roman"/>
          <w:sz w:val="24"/>
          <w:szCs w:val="24"/>
        </w:rPr>
      </w:r>
      <w:r w:rsidR="000D6E35" w:rsidRPr="00774DC5">
        <w:rPr>
          <w:rFonts w:ascii="Times New Roman" w:hAnsi="Times New Roman" w:cs="Times New Roman"/>
          <w:sz w:val="24"/>
          <w:szCs w:val="24"/>
        </w:rPr>
        <w:fldChar w:fldCharType="end"/>
      </w:r>
      <w:r w:rsidR="006F3677" w:rsidRPr="00774DC5">
        <w:rPr>
          <w:rFonts w:ascii="Times New Roman" w:hAnsi="Times New Roman" w:cs="Times New Roman"/>
          <w:sz w:val="24"/>
          <w:szCs w:val="24"/>
        </w:rPr>
      </w:r>
      <w:r w:rsidR="006F3677" w:rsidRPr="00774DC5">
        <w:rPr>
          <w:rFonts w:ascii="Times New Roman" w:hAnsi="Times New Roman" w:cs="Times New Roman"/>
          <w:sz w:val="24"/>
          <w:szCs w:val="24"/>
        </w:rPr>
        <w:fldChar w:fldCharType="separate"/>
      </w:r>
      <w:r w:rsidR="000D6E35" w:rsidRPr="00774DC5">
        <w:rPr>
          <w:rFonts w:ascii="Times New Roman" w:hAnsi="Times New Roman" w:cs="Times New Roman"/>
          <w:noProof/>
          <w:sz w:val="24"/>
          <w:szCs w:val="24"/>
        </w:rPr>
        <w:t>(</w:t>
      </w:r>
      <w:hyperlink w:anchor="_ENREF_140" w:tooltip="Zadeh, 1975 #2517" w:history="1">
        <w:r w:rsidR="00797AEE" w:rsidRPr="00774DC5">
          <w:rPr>
            <w:rFonts w:ascii="Times New Roman" w:hAnsi="Times New Roman" w:cs="Times New Roman"/>
            <w:noProof/>
            <w:sz w:val="24"/>
            <w:szCs w:val="24"/>
          </w:rPr>
          <w:t>L. A. Zadeh 1975</w:t>
        </w:r>
      </w:hyperlink>
      <w:r w:rsidR="000D6E35" w:rsidRPr="00774DC5">
        <w:rPr>
          <w:rFonts w:ascii="Times New Roman" w:hAnsi="Times New Roman" w:cs="Times New Roman"/>
          <w:noProof/>
          <w:sz w:val="24"/>
          <w:szCs w:val="24"/>
        </w:rPr>
        <w:t xml:space="preserve">; </w:t>
      </w:r>
      <w:hyperlink w:anchor="_ENREF_141" w:tooltip="Zhang, 2019 #2703" w:history="1">
        <w:r w:rsidR="00797AEE" w:rsidRPr="00774DC5">
          <w:rPr>
            <w:rFonts w:ascii="Times New Roman" w:hAnsi="Times New Roman" w:cs="Times New Roman"/>
            <w:noProof/>
            <w:sz w:val="24"/>
            <w:szCs w:val="24"/>
          </w:rPr>
          <w:t>Zhang and Su 2019</w:t>
        </w:r>
      </w:hyperlink>
      <w:r w:rsidR="000D6E35"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B91A8F" w:rsidRPr="00774DC5">
        <w:rPr>
          <w:rFonts w:ascii="Times New Roman" w:hAnsi="Times New Roman" w:cs="Times New Roman"/>
          <w:sz w:val="24"/>
          <w:szCs w:val="24"/>
        </w:rPr>
        <w:t>, triangular fuzzy numbers (TFNs) and extension principal</w:t>
      </w:r>
      <w:r w:rsidR="00102185" w:rsidRPr="00774DC5">
        <w:rPr>
          <w:rFonts w:ascii="Times New Roman" w:hAnsi="Times New Roman" w:cs="Times New Roman"/>
          <w:sz w:val="24"/>
          <w:szCs w:val="24"/>
        </w:rPr>
        <w:t>s</w:t>
      </w:r>
      <w:r w:rsidR="00B91A8F" w:rsidRPr="00774DC5">
        <w:rPr>
          <w:rFonts w:ascii="Times New Roman" w:hAnsi="Times New Roman" w:cs="Times New Roman"/>
          <w:sz w:val="24"/>
          <w:szCs w:val="24"/>
        </w:rPr>
        <w:t xml:space="preserve"> are characterized </w:t>
      </w:r>
      <w:r w:rsidR="00102185" w:rsidRPr="00774DC5">
        <w:rPr>
          <w:rFonts w:ascii="Times New Roman" w:hAnsi="Times New Roman" w:cs="Times New Roman"/>
          <w:sz w:val="24"/>
          <w:szCs w:val="24"/>
        </w:rPr>
        <w:t>by</w:t>
      </w:r>
      <w:r w:rsidR="00B91A8F" w:rsidRPr="00774DC5">
        <w:rPr>
          <w:rFonts w:ascii="Times New Roman" w:hAnsi="Times New Roman" w:cs="Times New Roman"/>
          <w:sz w:val="24"/>
          <w:szCs w:val="24"/>
        </w:rPr>
        <w:t xml:space="preserve"> the following operational </w:t>
      </w:r>
      <w:r w:rsidR="00E24BBF" w:rsidRPr="00774DC5">
        <w:rPr>
          <w:rFonts w:ascii="Times New Roman" w:hAnsi="Times New Roman" w:cs="Times New Roman"/>
          <w:sz w:val="24"/>
          <w:szCs w:val="24"/>
        </w:rPr>
        <w:t>laws.</w:t>
      </w:r>
      <w:r w:rsidR="00B91A8F" w:rsidRPr="00774DC5">
        <w:rPr>
          <w:rFonts w:ascii="Times New Roman" w:hAnsi="Times New Roman" w:cs="Times New Roman"/>
          <w:sz w:val="24"/>
          <w:szCs w:val="24"/>
        </w:rPr>
        <w:t xml:space="preserve"> Hence, let </w:t>
      </w:r>
      <w:r w:rsidR="00621AF4" w:rsidRPr="00621AF4">
        <w:rPr>
          <w:rFonts w:ascii="Times New Roman" w:hAnsi="Times New Roman" w:cs="Times New Roman"/>
          <w:noProof/>
          <w:position w:val="-10"/>
          <w:sz w:val="24"/>
          <w:szCs w:val="24"/>
        </w:rPr>
        <w:object w:dxaOrig="1800" w:dyaOrig="400" w14:anchorId="693A7819">
          <v:shape id="_x0000_i1088" type="#_x0000_t75" alt="" style="width:94pt;height:22pt;mso-width-percent:0;mso-height-percent:0;mso-width-percent:0;mso-height-percent:0" o:ole="">
            <v:imagedata r:id="rId125" o:title=""/>
          </v:shape>
          <o:OLEObject Type="Embed" ProgID="Equation.DSMT4" ShapeID="_x0000_i1088" DrawAspect="Content" ObjectID="_1677051266" r:id="rId126"/>
        </w:object>
      </w:r>
      <w:r w:rsidR="002B2375" w:rsidRPr="00774DC5">
        <w:rPr>
          <w:rFonts w:ascii="Times New Roman" w:hAnsi="Times New Roman" w:cs="Times New Roman"/>
          <w:sz w:val="24"/>
          <w:szCs w:val="24"/>
        </w:rPr>
        <w:t xml:space="preserve">whiles </w:t>
      </w:r>
      <w:r w:rsidR="00621AF4" w:rsidRPr="00621AF4">
        <w:rPr>
          <w:rFonts w:ascii="Times New Roman" w:hAnsi="Times New Roman" w:cs="Times New Roman"/>
          <w:noProof/>
          <w:position w:val="-10"/>
          <w:sz w:val="24"/>
          <w:szCs w:val="24"/>
        </w:rPr>
        <w:object w:dxaOrig="1800" w:dyaOrig="400" w14:anchorId="1A17DD45">
          <v:shape id="_x0000_i1089" type="#_x0000_t75" alt="" style="width:94pt;height:22pt;mso-width-percent:0;mso-height-percent:0;mso-width-percent:0;mso-height-percent:0" o:ole="">
            <v:imagedata r:id="rId127" o:title=""/>
          </v:shape>
          <o:OLEObject Type="Embed" ProgID="Equation.DSMT4" ShapeID="_x0000_i1089" DrawAspect="Content" ObjectID="_1677051267" r:id="rId128"/>
        </w:object>
      </w:r>
      <w:r w:rsidR="000E60F6" w:rsidRPr="00774DC5">
        <w:rPr>
          <w:rFonts w:ascii="Times New Roman" w:hAnsi="Times New Roman" w:cs="Times New Roman"/>
          <w:sz w:val="24"/>
          <w:szCs w:val="24"/>
        </w:rPr>
        <w:t>.</w:t>
      </w:r>
    </w:p>
    <w:p w14:paraId="5315753B" w14:textId="77777777" w:rsidR="000E60F6" w:rsidRPr="00774DC5" w:rsidRDefault="000E60F6" w:rsidP="00774DC5">
      <w:pPr>
        <w:spacing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(a) Addition of two TFNs is express as: </w:t>
      </w:r>
      <w:r w:rsidR="00621AF4" w:rsidRPr="00621AF4">
        <w:rPr>
          <w:rFonts w:ascii="Times New Roman" w:hAnsi="Times New Roman" w:cs="Times New Roman"/>
          <w:noProof/>
          <w:position w:val="-6"/>
          <w:sz w:val="24"/>
          <w:szCs w:val="24"/>
        </w:rPr>
        <w:object w:dxaOrig="279" w:dyaOrig="300" w14:anchorId="2EF6F8CA">
          <v:shape id="_x0000_i1090" type="#_x0000_t75" alt="" style="width:14.5pt;height:14.5pt;mso-width-percent:0;mso-height-percent:0;mso-width-percent:0;mso-height-percent:0" o:ole="">
            <v:imagedata r:id="rId129" o:title=""/>
          </v:shape>
          <o:OLEObject Type="Embed" ProgID="Equation.DSMT4" ShapeID="_x0000_i1090" DrawAspect="Content" ObjectID="_1677051268" r:id="rId130"/>
        </w:object>
      </w:r>
    </w:p>
    <w:p w14:paraId="793F2E86" w14:textId="1B579BA0" w:rsidR="000E60F6" w:rsidRPr="00774DC5" w:rsidRDefault="00621AF4" w:rsidP="00774DC5">
      <w:pPr>
        <w:spacing w:line="360" w:lineRule="auto"/>
        <w:jc w:val="both"/>
        <w:rPr>
          <w:rFonts w:ascii="Times New Roman" w:hAnsi="Times New Roman" w:cs="Times New Roman"/>
          <w:sz w:val="24"/>
          <w:szCs w:val="24"/>
        </w:rPr>
      </w:pPr>
      <w:r w:rsidRPr="00621AF4">
        <w:rPr>
          <w:rFonts w:ascii="Times New Roman" w:hAnsi="Times New Roman" w:cs="Times New Roman"/>
          <w:noProof/>
          <w:position w:val="-12"/>
          <w:sz w:val="24"/>
          <w:szCs w:val="24"/>
        </w:rPr>
        <w:object w:dxaOrig="4140" w:dyaOrig="420" w14:anchorId="3EDC1AB9">
          <v:shape id="_x0000_i1091" type="#_x0000_t75" alt="" style="width:208.5pt;height:22pt;mso-width-percent:0;mso-height-percent:0;mso-width-percent:0;mso-height-percent:0" o:ole="">
            <v:imagedata r:id="rId131" o:title=""/>
          </v:shape>
          <o:OLEObject Type="Embed" ProgID="Equation.DSMT4" ShapeID="_x0000_i1091" DrawAspect="Content" ObjectID="_1677051269" r:id="rId132"/>
        </w:object>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7C43AF" w:rsidRPr="00774DC5">
        <w:rPr>
          <w:rFonts w:ascii="Times New Roman" w:hAnsi="Times New Roman" w:cs="Times New Roman"/>
          <w:sz w:val="24"/>
          <w:szCs w:val="24"/>
        </w:rPr>
        <w:t>(9)</w:t>
      </w:r>
    </w:p>
    <w:p w14:paraId="07E8BF92" w14:textId="77777777" w:rsidR="002B2375" w:rsidRPr="00774DC5" w:rsidRDefault="002B2375" w:rsidP="00774DC5">
      <w:pPr>
        <w:spacing w:line="360" w:lineRule="auto"/>
        <w:jc w:val="both"/>
        <w:rPr>
          <w:rFonts w:ascii="Times New Roman" w:hAnsi="Times New Roman" w:cs="Times New Roman"/>
          <w:sz w:val="24"/>
          <w:szCs w:val="24"/>
        </w:rPr>
      </w:pPr>
      <w:r w:rsidRPr="00774DC5">
        <w:rPr>
          <w:rFonts w:ascii="Times New Roman" w:hAnsi="Times New Roman" w:cs="Times New Roman"/>
          <w:sz w:val="24"/>
          <w:szCs w:val="24"/>
        </w:rPr>
        <w:t>(b) Subtraction of two TFNs:</w:t>
      </w:r>
    </w:p>
    <w:p w14:paraId="070A054E" w14:textId="13740188" w:rsidR="002B2375" w:rsidRPr="00774DC5" w:rsidRDefault="00621AF4" w:rsidP="00774DC5">
      <w:pPr>
        <w:spacing w:line="360" w:lineRule="auto"/>
        <w:jc w:val="both"/>
        <w:rPr>
          <w:rFonts w:ascii="Times New Roman" w:hAnsi="Times New Roman" w:cs="Times New Roman"/>
          <w:sz w:val="24"/>
          <w:szCs w:val="24"/>
        </w:rPr>
      </w:pPr>
      <w:r w:rsidRPr="00621AF4">
        <w:rPr>
          <w:rFonts w:ascii="Times New Roman" w:hAnsi="Times New Roman" w:cs="Times New Roman"/>
          <w:noProof/>
          <w:position w:val="-12"/>
          <w:sz w:val="24"/>
          <w:szCs w:val="24"/>
        </w:rPr>
        <w:object w:dxaOrig="4060" w:dyaOrig="420" w14:anchorId="25B74FCB">
          <v:shape id="_x0000_i1092" type="#_x0000_t75" alt="" style="width:3in;height:22pt;mso-width-percent:0;mso-height-percent:0;mso-width-percent:0;mso-height-percent:0" o:ole="">
            <v:imagedata r:id="rId133" o:title=""/>
          </v:shape>
          <o:OLEObject Type="Embed" ProgID="Equation.DSMT4" ShapeID="_x0000_i1092" DrawAspect="Content" ObjectID="_1677051270" r:id="rId134"/>
        </w:object>
      </w:r>
      <w:r w:rsidR="002B2375" w:rsidRPr="00774DC5">
        <w:rPr>
          <w:rFonts w:ascii="Times New Roman" w:hAnsi="Times New Roman" w:cs="Times New Roman"/>
          <w:sz w:val="24"/>
          <w:szCs w:val="24"/>
        </w:rPr>
        <w:t>.</w:t>
      </w:r>
      <w:r w:rsidR="007C43AF" w:rsidRPr="00774DC5">
        <w:rPr>
          <w:rFonts w:ascii="Times New Roman" w:hAnsi="Times New Roman" w:cs="Times New Roman"/>
          <w:sz w:val="24"/>
          <w:szCs w:val="24"/>
        </w:rPr>
        <w:t xml:space="preserve"> </w:t>
      </w:r>
      <w:r w:rsidR="002A2511" w:rsidRPr="00774DC5">
        <w:rPr>
          <w:rFonts w:ascii="Times New Roman" w:hAnsi="Times New Roman" w:cs="Times New Roman"/>
          <w:sz w:val="24"/>
          <w:szCs w:val="24"/>
        </w:rPr>
        <w:tab/>
      </w:r>
      <w:r w:rsidR="002A2511" w:rsidRPr="00774DC5">
        <w:rPr>
          <w:rFonts w:ascii="Times New Roman" w:hAnsi="Times New Roman" w:cs="Times New Roman"/>
          <w:sz w:val="24"/>
          <w:szCs w:val="24"/>
        </w:rPr>
        <w:tab/>
      </w:r>
      <w:r w:rsidR="002A2511" w:rsidRPr="00774DC5">
        <w:rPr>
          <w:rFonts w:ascii="Times New Roman" w:hAnsi="Times New Roman" w:cs="Times New Roman"/>
          <w:sz w:val="24"/>
          <w:szCs w:val="24"/>
        </w:rPr>
        <w:tab/>
      </w:r>
      <w:r w:rsidR="002A2511" w:rsidRPr="00774DC5">
        <w:rPr>
          <w:rFonts w:ascii="Times New Roman" w:hAnsi="Times New Roman" w:cs="Times New Roman"/>
          <w:sz w:val="24"/>
          <w:szCs w:val="24"/>
        </w:rPr>
        <w:tab/>
      </w:r>
      <w:r w:rsidR="002A2511" w:rsidRPr="00774DC5">
        <w:rPr>
          <w:rFonts w:ascii="Times New Roman" w:hAnsi="Times New Roman" w:cs="Times New Roman"/>
          <w:sz w:val="24"/>
          <w:szCs w:val="24"/>
        </w:rPr>
        <w:tab/>
      </w:r>
      <w:r w:rsidR="007C43AF" w:rsidRPr="00774DC5">
        <w:rPr>
          <w:rFonts w:ascii="Times New Roman" w:hAnsi="Times New Roman" w:cs="Times New Roman"/>
          <w:sz w:val="24"/>
          <w:szCs w:val="24"/>
        </w:rPr>
        <w:t>(10)</w:t>
      </w:r>
    </w:p>
    <w:p w14:paraId="267A3CD5" w14:textId="77777777" w:rsidR="002B2375" w:rsidRPr="00774DC5" w:rsidRDefault="002B2375" w:rsidP="00774DC5">
      <w:pPr>
        <w:spacing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(c) Multiplication of two TFNs: </w:t>
      </w:r>
    </w:p>
    <w:p w14:paraId="3A7C7366" w14:textId="7188F622" w:rsidR="002B2375" w:rsidRPr="00774DC5" w:rsidRDefault="00621AF4" w:rsidP="00774DC5">
      <w:pPr>
        <w:spacing w:line="360" w:lineRule="auto"/>
        <w:jc w:val="both"/>
        <w:rPr>
          <w:rFonts w:ascii="Times New Roman" w:hAnsi="Times New Roman" w:cs="Times New Roman"/>
          <w:sz w:val="24"/>
          <w:szCs w:val="24"/>
        </w:rPr>
      </w:pPr>
      <w:r w:rsidRPr="00621AF4">
        <w:rPr>
          <w:rFonts w:ascii="Times New Roman" w:hAnsi="Times New Roman" w:cs="Times New Roman"/>
          <w:noProof/>
          <w:position w:val="-12"/>
          <w:sz w:val="24"/>
          <w:szCs w:val="24"/>
        </w:rPr>
        <w:object w:dxaOrig="4239" w:dyaOrig="420" w14:anchorId="1C9E59F7">
          <v:shape id="_x0000_i1093" type="#_x0000_t75" alt="" style="width:230pt;height:22pt;mso-width-percent:0;mso-height-percent:0;mso-width-percent:0;mso-height-percent:0" o:ole="">
            <v:imagedata r:id="rId135" o:title=""/>
          </v:shape>
          <o:OLEObject Type="Embed" ProgID="Equation.DSMT4" ShapeID="_x0000_i1093" DrawAspect="Content" ObjectID="_1677051271" r:id="rId136"/>
        </w:object>
      </w:r>
      <w:r w:rsidR="002B2375" w:rsidRPr="00774DC5">
        <w:rPr>
          <w:rFonts w:ascii="Times New Roman" w:hAnsi="Times New Roman" w:cs="Times New Roman"/>
          <w:sz w:val="24"/>
          <w:szCs w:val="24"/>
        </w:rPr>
        <w:t>.</w:t>
      </w:r>
      <w:r w:rsidR="002A2511" w:rsidRPr="00774DC5">
        <w:rPr>
          <w:rFonts w:ascii="Times New Roman" w:hAnsi="Times New Roman" w:cs="Times New Roman"/>
          <w:sz w:val="24"/>
          <w:szCs w:val="24"/>
        </w:rPr>
        <w:tab/>
      </w:r>
      <w:r w:rsidR="002A2511" w:rsidRPr="00774DC5">
        <w:rPr>
          <w:rFonts w:ascii="Times New Roman" w:hAnsi="Times New Roman" w:cs="Times New Roman"/>
          <w:sz w:val="24"/>
          <w:szCs w:val="24"/>
        </w:rPr>
        <w:tab/>
      </w:r>
      <w:r w:rsidR="002A2511" w:rsidRPr="00774DC5">
        <w:rPr>
          <w:rFonts w:ascii="Times New Roman" w:hAnsi="Times New Roman" w:cs="Times New Roman"/>
          <w:sz w:val="24"/>
          <w:szCs w:val="24"/>
        </w:rPr>
        <w:tab/>
      </w:r>
      <w:r w:rsidR="002A2511" w:rsidRPr="00774DC5">
        <w:rPr>
          <w:rFonts w:ascii="Times New Roman" w:hAnsi="Times New Roman" w:cs="Times New Roman"/>
          <w:sz w:val="24"/>
          <w:szCs w:val="24"/>
        </w:rPr>
        <w:tab/>
      </w:r>
      <w:r w:rsidR="002A2511" w:rsidRPr="00774DC5">
        <w:rPr>
          <w:rFonts w:ascii="Times New Roman" w:hAnsi="Times New Roman" w:cs="Times New Roman"/>
          <w:sz w:val="24"/>
          <w:szCs w:val="24"/>
        </w:rPr>
        <w:tab/>
      </w:r>
      <w:r w:rsidR="007C43AF" w:rsidRPr="00774DC5">
        <w:rPr>
          <w:rFonts w:ascii="Times New Roman" w:hAnsi="Times New Roman" w:cs="Times New Roman"/>
          <w:sz w:val="24"/>
          <w:szCs w:val="24"/>
        </w:rPr>
        <w:t>(11)</w:t>
      </w:r>
    </w:p>
    <w:p w14:paraId="5363D67D" w14:textId="77777777" w:rsidR="002B2375" w:rsidRPr="00774DC5" w:rsidRDefault="002B2375" w:rsidP="00774DC5">
      <w:pPr>
        <w:spacing w:line="360" w:lineRule="auto"/>
        <w:jc w:val="both"/>
        <w:rPr>
          <w:rFonts w:ascii="Times New Roman" w:hAnsi="Times New Roman" w:cs="Times New Roman"/>
          <w:sz w:val="24"/>
          <w:szCs w:val="24"/>
        </w:rPr>
      </w:pPr>
      <w:r w:rsidRPr="00774DC5">
        <w:rPr>
          <w:rFonts w:ascii="Times New Roman" w:hAnsi="Times New Roman" w:cs="Times New Roman"/>
          <w:sz w:val="24"/>
          <w:szCs w:val="24"/>
        </w:rPr>
        <w:t>(d) Division of two TFNs:</w:t>
      </w:r>
    </w:p>
    <w:p w14:paraId="3828495C" w14:textId="67A0EECD" w:rsidR="004D2401" w:rsidRPr="00774DC5" w:rsidRDefault="00621AF4" w:rsidP="00774DC5">
      <w:pPr>
        <w:spacing w:line="360" w:lineRule="auto"/>
        <w:jc w:val="both"/>
        <w:rPr>
          <w:rFonts w:ascii="Times New Roman" w:hAnsi="Times New Roman" w:cs="Times New Roman"/>
          <w:sz w:val="24"/>
          <w:szCs w:val="24"/>
        </w:rPr>
      </w:pPr>
      <w:r w:rsidRPr="00621AF4">
        <w:rPr>
          <w:rFonts w:ascii="Times New Roman" w:hAnsi="Times New Roman" w:cs="Times New Roman"/>
          <w:noProof/>
          <w:position w:val="-12"/>
          <w:sz w:val="24"/>
          <w:szCs w:val="24"/>
        </w:rPr>
        <w:object w:dxaOrig="4040" w:dyaOrig="420" w14:anchorId="26C2E7C8">
          <v:shape id="_x0000_i1094" type="#_x0000_t75" alt="" style="width:230.5pt;height:22pt;mso-width-percent:0;mso-height-percent:0;mso-width-percent:0;mso-height-percent:0" o:ole="">
            <v:imagedata r:id="rId137" o:title=""/>
          </v:shape>
          <o:OLEObject Type="Embed" ProgID="Equation.DSMT4" ShapeID="_x0000_i1094" DrawAspect="Content" ObjectID="_1677051272" r:id="rId138"/>
        </w:object>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7C43AF" w:rsidRPr="00774DC5">
        <w:rPr>
          <w:rFonts w:ascii="Times New Roman" w:hAnsi="Times New Roman" w:cs="Times New Roman"/>
          <w:sz w:val="24"/>
          <w:szCs w:val="24"/>
        </w:rPr>
        <w:t>(12)</w:t>
      </w:r>
    </w:p>
    <w:p w14:paraId="7C9320FD" w14:textId="7E286152" w:rsidR="00FD3ABC" w:rsidRPr="00774DC5" w:rsidRDefault="00C0307D" w:rsidP="00774DC5">
      <w:pPr>
        <w:spacing w:line="360" w:lineRule="auto"/>
        <w:jc w:val="both"/>
        <w:rPr>
          <w:rFonts w:ascii="Times New Roman" w:hAnsi="Times New Roman" w:cs="Times New Roman"/>
          <w:color w:val="000000" w:themeColor="text1"/>
          <w:sz w:val="24"/>
          <w:szCs w:val="24"/>
        </w:rPr>
      </w:pPr>
      <w:r w:rsidRPr="00774DC5">
        <w:rPr>
          <w:rFonts w:ascii="Times New Roman" w:hAnsi="Times New Roman" w:cs="Times New Roman"/>
          <w:sz w:val="24"/>
          <w:szCs w:val="24"/>
        </w:rPr>
        <w:t xml:space="preserve">  For accurate and </w:t>
      </w:r>
      <w:r w:rsidR="00102185" w:rsidRPr="00774DC5">
        <w:rPr>
          <w:rFonts w:ascii="Times New Roman" w:hAnsi="Times New Roman" w:cs="Times New Roman"/>
          <w:sz w:val="24"/>
          <w:szCs w:val="24"/>
        </w:rPr>
        <w:t>useful</w:t>
      </w:r>
      <w:r w:rsidRPr="00774DC5">
        <w:rPr>
          <w:rFonts w:ascii="Times New Roman" w:hAnsi="Times New Roman" w:cs="Times New Roman"/>
          <w:sz w:val="24"/>
          <w:szCs w:val="24"/>
        </w:rPr>
        <w:t xml:space="preserve"> fuzzy aggregation, it is significant to </w:t>
      </w:r>
      <w:r w:rsidR="00BD6B62" w:rsidRPr="00774DC5">
        <w:rPr>
          <w:rFonts w:ascii="Times New Roman" w:hAnsi="Times New Roman" w:cs="Times New Roman"/>
          <w:sz w:val="24"/>
          <w:szCs w:val="24"/>
        </w:rPr>
        <w:t>address any ambiguity and subjectiv</w:t>
      </w:r>
      <w:r w:rsidR="00217E25" w:rsidRPr="00774DC5">
        <w:rPr>
          <w:rFonts w:ascii="Times New Roman" w:hAnsi="Times New Roman" w:cs="Times New Roman"/>
          <w:sz w:val="24"/>
          <w:szCs w:val="24"/>
        </w:rPr>
        <w:t>ity</w:t>
      </w:r>
      <w:r w:rsidR="00BD6B62" w:rsidRPr="00774DC5">
        <w:rPr>
          <w:rFonts w:ascii="Times New Roman" w:hAnsi="Times New Roman" w:cs="Times New Roman"/>
          <w:sz w:val="24"/>
          <w:szCs w:val="24"/>
        </w:rPr>
        <w:t xml:space="preserve"> in human cogniti</w:t>
      </w:r>
      <w:r w:rsidR="00217E25" w:rsidRPr="00774DC5">
        <w:rPr>
          <w:rFonts w:ascii="Times New Roman" w:hAnsi="Times New Roman" w:cs="Times New Roman"/>
          <w:sz w:val="24"/>
          <w:szCs w:val="24"/>
        </w:rPr>
        <w:t>on</w:t>
      </w:r>
      <w:r w:rsidR="00BD6B62" w:rsidRPr="00774DC5">
        <w:rPr>
          <w:rFonts w:ascii="Times New Roman" w:hAnsi="Times New Roman" w:cs="Times New Roman"/>
          <w:sz w:val="24"/>
          <w:szCs w:val="24"/>
        </w:rPr>
        <w:t xml:space="preserve"> under fuzzy environment. Therefore, decision m</w:t>
      </w:r>
      <w:r w:rsidR="00053C95" w:rsidRPr="00774DC5">
        <w:rPr>
          <w:rFonts w:ascii="Times New Roman" w:hAnsi="Times New Roman" w:cs="Times New Roman"/>
          <w:sz w:val="24"/>
          <w:szCs w:val="24"/>
        </w:rPr>
        <w:t>aking</w:t>
      </w:r>
      <w:r w:rsidR="00BD6B62" w:rsidRPr="00774DC5">
        <w:rPr>
          <w:rFonts w:ascii="Times New Roman" w:hAnsi="Times New Roman" w:cs="Times New Roman"/>
          <w:sz w:val="24"/>
          <w:szCs w:val="24"/>
        </w:rPr>
        <w:t xml:space="preserve"> determine</w:t>
      </w:r>
      <w:r w:rsidR="00053C95" w:rsidRPr="00774DC5">
        <w:rPr>
          <w:rFonts w:ascii="Times New Roman" w:hAnsi="Times New Roman" w:cs="Times New Roman"/>
          <w:sz w:val="24"/>
          <w:szCs w:val="24"/>
        </w:rPr>
        <w:t>s,</w:t>
      </w:r>
      <w:r w:rsidR="00942848" w:rsidRPr="00774DC5">
        <w:rPr>
          <w:rFonts w:ascii="Times New Roman" w:hAnsi="Times New Roman" w:cs="Times New Roman"/>
          <w:sz w:val="24"/>
          <w:szCs w:val="24"/>
        </w:rPr>
        <w:t xml:space="preserve"> </w:t>
      </w:r>
      <w:r w:rsidR="00BD6B62" w:rsidRPr="00774DC5">
        <w:rPr>
          <w:rFonts w:ascii="Times New Roman" w:hAnsi="Times New Roman" w:cs="Times New Roman"/>
          <w:sz w:val="24"/>
          <w:szCs w:val="24"/>
        </w:rPr>
        <w:t>using fuzzy linguistic variables through fuzzy numbers</w:t>
      </w:r>
      <w:r w:rsidR="00102185" w:rsidRPr="00774DC5">
        <w:rPr>
          <w:rFonts w:ascii="Times New Roman" w:hAnsi="Times New Roman" w:cs="Times New Roman"/>
          <w:sz w:val="24"/>
          <w:szCs w:val="24"/>
        </w:rPr>
        <w:t>;</w:t>
      </w:r>
      <w:r w:rsidR="00BD6B62" w:rsidRPr="00774DC5">
        <w:rPr>
          <w:rFonts w:ascii="Times New Roman" w:hAnsi="Times New Roman" w:cs="Times New Roman"/>
          <w:sz w:val="24"/>
          <w:szCs w:val="24"/>
        </w:rPr>
        <w:t xml:space="preserve"> this is to ensure that fuzzy analysis requires </w:t>
      </w:r>
      <w:r w:rsidR="00102185" w:rsidRPr="00774DC5">
        <w:rPr>
          <w:rFonts w:ascii="Times New Roman" w:hAnsi="Times New Roman" w:cs="Times New Roman"/>
          <w:sz w:val="24"/>
          <w:szCs w:val="24"/>
        </w:rPr>
        <w:t xml:space="preserve">a </w:t>
      </w:r>
      <w:r w:rsidR="00BD6B62" w:rsidRPr="00774DC5">
        <w:rPr>
          <w:rFonts w:ascii="Times New Roman" w:hAnsi="Times New Roman" w:cs="Times New Roman"/>
          <w:sz w:val="24"/>
          <w:szCs w:val="24"/>
        </w:rPr>
        <w:t xml:space="preserve">defuzzification phase to simplify </w:t>
      </w:r>
      <w:r w:rsidR="00466B17" w:rsidRPr="00774DC5">
        <w:rPr>
          <w:rFonts w:ascii="Times New Roman" w:hAnsi="Times New Roman" w:cs="Times New Roman"/>
          <w:sz w:val="24"/>
          <w:szCs w:val="24"/>
        </w:rPr>
        <w:t xml:space="preserve">fuzzy numbers into crisp values. Thus, the </w:t>
      </w:r>
      <w:r w:rsidR="004A010B" w:rsidRPr="00774DC5">
        <w:rPr>
          <w:rFonts w:ascii="Times New Roman" w:hAnsi="Times New Roman" w:cs="Times New Roman"/>
          <w:color w:val="000000" w:themeColor="text1"/>
          <w:sz w:val="24"/>
          <w:szCs w:val="24"/>
        </w:rPr>
        <w:t xml:space="preserve">present study </w:t>
      </w:r>
      <w:r w:rsidR="00432675" w:rsidRPr="00774DC5">
        <w:rPr>
          <w:rFonts w:ascii="Times New Roman" w:hAnsi="Times New Roman" w:cs="Times New Roman"/>
          <w:color w:val="000000" w:themeColor="text1"/>
          <w:sz w:val="24"/>
          <w:szCs w:val="24"/>
        </w:rPr>
        <w:t>adopts</w:t>
      </w:r>
      <w:r w:rsidR="000E1B96" w:rsidRPr="00774DC5">
        <w:rPr>
          <w:rFonts w:ascii="Times New Roman" w:hAnsi="Times New Roman" w:cs="Times New Roman"/>
          <w:color w:val="000000" w:themeColor="text1"/>
          <w:sz w:val="24"/>
          <w:szCs w:val="24"/>
        </w:rPr>
        <w:t xml:space="preserve"> a variation of the CFSC (Converting</w:t>
      </w:r>
      <w:r w:rsidR="004A010B" w:rsidRPr="00774DC5">
        <w:rPr>
          <w:rFonts w:ascii="Times New Roman" w:hAnsi="Times New Roman" w:cs="Times New Roman"/>
          <w:color w:val="000000" w:themeColor="text1"/>
          <w:sz w:val="24"/>
          <w:szCs w:val="24"/>
        </w:rPr>
        <w:t xml:space="preserve"> Fuzzy data into Crisp Scores) proposed by </w:t>
      </w:r>
      <w:r w:rsidR="006F3677" w:rsidRPr="00774DC5">
        <w:rPr>
          <w:rFonts w:ascii="Times New Roman" w:hAnsi="Times New Roman" w:cs="Times New Roman"/>
          <w:color w:val="000000" w:themeColor="text1"/>
          <w:sz w:val="24"/>
          <w:szCs w:val="24"/>
        </w:rPr>
        <w:fldChar w:fldCharType="begin"/>
      </w:r>
      <w:r w:rsidR="00D540A3" w:rsidRPr="00774DC5">
        <w:rPr>
          <w:rFonts w:ascii="Times New Roman" w:hAnsi="Times New Roman" w:cs="Times New Roman"/>
          <w:color w:val="000000" w:themeColor="text1"/>
          <w:sz w:val="24"/>
          <w:szCs w:val="24"/>
        </w:rPr>
        <w:instrText xml:space="preserve"> ADDIN EN.CITE &lt;EndNote&gt;&lt;Cite&gt;&lt;Author&gt;Opricovic&lt;/Author&gt;&lt;Year&gt;2003&lt;/Year&gt;&lt;RecNum&gt;2775&lt;/RecNum&gt;&lt;DisplayText&gt;(Opricovic and Tzeng 2003)&lt;/DisplayText&gt;&lt;record&gt;&lt;rec-number&gt;2775&lt;/rec-number&gt;&lt;foreign-keys&gt;&lt;key app="EN" db-id="50wxdpzd9vd5r7e9t5b595djrfpttrxw9avp"&gt;2775&lt;/key&gt;&lt;/foreign-keys&gt;&lt;ref-type name="Journal Article"&gt;17&lt;/ref-type&gt;&lt;contributors&gt;&lt;authors&gt;&lt;author&gt;Opricovic, Serafim&lt;/author&gt;&lt;author&gt;Tzeng, Gwo-Hshiung&lt;/author&gt;&lt;/authors&gt;&lt;/contributors&gt;&lt;titles&gt;&lt;title&gt;Defuzzification within a multicriteria decision model&lt;/title&gt;&lt;secondary-title&gt;International Journal of Uncertainty, Fuzziness and Knowledge-Based Systems&lt;/secondary-title&gt;&lt;/titles&gt;&lt;periodical&gt;&lt;full-title&gt;International Journal of Uncertainty, Fuzziness and Knowledge-Based Systems&lt;/full-title&gt;&lt;/periodical&gt;&lt;pages&gt;635-652&lt;/pages&gt;&lt;volume&gt;11&lt;/volume&gt;&lt;number&gt;05&lt;/number&gt;&lt;dates&gt;&lt;year&gt;2003&lt;/year&gt;&lt;/dates&gt;&lt;isbn&gt;0218-4885&lt;/isbn&gt;&lt;urls&gt;&lt;/urls&gt;&lt;/record&gt;&lt;/Cite&gt;&lt;/EndNote&gt;</w:instrText>
      </w:r>
      <w:r w:rsidR="006F3677"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102" w:tooltip="Opricovic, 2003 #2775" w:history="1">
        <w:r w:rsidR="00797AEE" w:rsidRPr="00774DC5">
          <w:rPr>
            <w:rFonts w:ascii="Times New Roman" w:hAnsi="Times New Roman" w:cs="Times New Roman"/>
            <w:noProof/>
            <w:color w:val="000000" w:themeColor="text1"/>
            <w:sz w:val="24"/>
            <w:szCs w:val="24"/>
          </w:rPr>
          <w:t>Opricovic and Tzeng 2003</w:t>
        </w:r>
      </w:hyperlink>
      <w:r w:rsidR="00D540A3" w:rsidRPr="00774DC5">
        <w:rPr>
          <w:rFonts w:ascii="Times New Roman" w:hAnsi="Times New Roman" w:cs="Times New Roman"/>
          <w:noProof/>
          <w:color w:val="000000" w:themeColor="text1"/>
          <w:sz w:val="24"/>
          <w:szCs w:val="24"/>
        </w:rPr>
        <w:t>)</w:t>
      </w:r>
      <w:r w:rsidR="006F3677" w:rsidRPr="00774DC5">
        <w:rPr>
          <w:rFonts w:ascii="Times New Roman" w:hAnsi="Times New Roman" w:cs="Times New Roman"/>
          <w:color w:val="000000" w:themeColor="text1"/>
          <w:sz w:val="24"/>
          <w:szCs w:val="24"/>
        </w:rPr>
        <w:fldChar w:fldCharType="end"/>
      </w:r>
      <w:r w:rsidR="00432675" w:rsidRPr="00774DC5">
        <w:rPr>
          <w:rFonts w:ascii="Times New Roman" w:hAnsi="Times New Roman" w:cs="Times New Roman"/>
          <w:color w:val="000000" w:themeColor="text1"/>
          <w:sz w:val="24"/>
          <w:szCs w:val="24"/>
        </w:rPr>
        <w:t>,which is based on establishing the low</w:t>
      </w:r>
      <w:r w:rsidR="00621AF4" w:rsidRPr="00621AF4">
        <w:rPr>
          <w:rFonts w:ascii="Times New Roman" w:hAnsi="Times New Roman" w:cs="Times New Roman"/>
          <w:noProof/>
          <w:position w:val="-10"/>
          <w:sz w:val="24"/>
          <w:szCs w:val="24"/>
        </w:rPr>
        <w:object w:dxaOrig="360" w:dyaOrig="340" w14:anchorId="7F1E63E5">
          <v:shape id="_x0000_i1095" type="#_x0000_t75" alt="" style="width:21.5pt;height:14pt;mso-width-percent:0;mso-height-percent:0;mso-width-percent:0;mso-height-percent:0" o:ole="">
            <v:imagedata r:id="rId139" o:title=""/>
          </v:shape>
          <o:OLEObject Type="Embed" ProgID="Equation.DSMT4" ShapeID="_x0000_i1095" DrawAspect="Content" ObjectID="_1677051273" r:id="rId140"/>
        </w:object>
      </w:r>
      <w:r w:rsidR="00432675" w:rsidRPr="00774DC5">
        <w:rPr>
          <w:rFonts w:ascii="Times New Roman" w:hAnsi="Times New Roman" w:cs="Times New Roman"/>
          <w:color w:val="000000" w:themeColor="text1"/>
          <w:sz w:val="24"/>
          <w:szCs w:val="24"/>
        </w:rPr>
        <w:t xml:space="preserve"> and higher </w:t>
      </w:r>
      <w:r w:rsidR="00621AF4" w:rsidRPr="00621AF4">
        <w:rPr>
          <w:rFonts w:ascii="Times New Roman" w:hAnsi="Times New Roman" w:cs="Times New Roman"/>
          <w:noProof/>
          <w:position w:val="-10"/>
          <w:sz w:val="24"/>
          <w:szCs w:val="24"/>
        </w:rPr>
        <w:object w:dxaOrig="420" w:dyaOrig="340" w14:anchorId="63FF3A27">
          <v:shape id="_x0000_i1096" type="#_x0000_t75" alt="" style="width:22pt;height:14pt;mso-width-percent:0;mso-height-percent:0;mso-width-percent:0;mso-height-percent:0" o:ole="">
            <v:imagedata r:id="rId141" o:title=""/>
          </v:shape>
          <o:OLEObject Type="Embed" ProgID="Equation.DSMT4" ShapeID="_x0000_i1096" DrawAspect="Content" ObjectID="_1677051274" r:id="rId142"/>
        </w:object>
      </w:r>
      <w:r w:rsidR="00432675" w:rsidRPr="00774DC5">
        <w:rPr>
          <w:rFonts w:ascii="Times New Roman" w:hAnsi="Times New Roman" w:cs="Times New Roman"/>
          <w:color w:val="000000" w:themeColor="text1"/>
          <w:sz w:val="24"/>
          <w:szCs w:val="24"/>
        </w:rPr>
        <w:t xml:space="preserve">values through the fuzzification of the maximum and the minimum. </w:t>
      </w:r>
      <w:r w:rsidR="00E36339" w:rsidRPr="00774DC5">
        <w:rPr>
          <w:rFonts w:ascii="Times New Roman" w:hAnsi="Times New Roman" w:cs="Times New Roman"/>
          <w:color w:val="000000" w:themeColor="text1"/>
          <w:sz w:val="24"/>
          <w:szCs w:val="24"/>
        </w:rPr>
        <w:t xml:space="preserve">Therefore, the </w:t>
      </w:r>
      <w:r w:rsidR="00432675" w:rsidRPr="00774DC5">
        <w:rPr>
          <w:rFonts w:ascii="Times New Roman" w:hAnsi="Times New Roman" w:cs="Times New Roman"/>
          <w:color w:val="000000" w:themeColor="text1"/>
          <w:sz w:val="24"/>
          <w:szCs w:val="24"/>
        </w:rPr>
        <w:t xml:space="preserve">actual total value is obtained </w:t>
      </w:r>
      <w:r w:rsidR="00BB67C7" w:rsidRPr="00774DC5">
        <w:rPr>
          <w:rFonts w:ascii="Times New Roman" w:hAnsi="Times New Roman" w:cs="Times New Roman"/>
          <w:color w:val="000000" w:themeColor="text1"/>
          <w:sz w:val="24"/>
          <w:szCs w:val="24"/>
        </w:rPr>
        <w:t>at the weight</w:t>
      </w:r>
      <w:r w:rsidR="00053C95" w:rsidRPr="00774DC5">
        <w:rPr>
          <w:rFonts w:ascii="Times New Roman" w:hAnsi="Times New Roman" w:cs="Times New Roman"/>
          <w:color w:val="000000" w:themeColor="text1"/>
          <w:sz w:val="24"/>
          <w:szCs w:val="24"/>
        </w:rPr>
        <w:t>ed</w:t>
      </w:r>
      <w:r w:rsidR="00BB67C7" w:rsidRPr="00774DC5">
        <w:rPr>
          <w:rFonts w:ascii="Times New Roman" w:hAnsi="Times New Roman" w:cs="Times New Roman"/>
          <w:color w:val="000000" w:themeColor="text1"/>
          <w:sz w:val="24"/>
          <w:szCs w:val="24"/>
        </w:rPr>
        <w:t xml:space="preserve"> average by the member function. Several </w:t>
      </w:r>
      <w:r w:rsidR="000E1B96" w:rsidRPr="00774DC5">
        <w:rPr>
          <w:rFonts w:ascii="Times New Roman" w:hAnsi="Times New Roman" w:cs="Times New Roman"/>
          <w:color w:val="000000" w:themeColor="text1"/>
          <w:sz w:val="24"/>
          <w:szCs w:val="24"/>
        </w:rPr>
        <w:t xml:space="preserve">scholars </w:t>
      </w:r>
      <w:r w:rsidR="00BB67C7" w:rsidRPr="00774DC5">
        <w:rPr>
          <w:rFonts w:ascii="Times New Roman" w:hAnsi="Times New Roman" w:cs="Times New Roman"/>
          <w:color w:val="000000" w:themeColor="text1"/>
          <w:sz w:val="24"/>
          <w:szCs w:val="24"/>
        </w:rPr>
        <w:t xml:space="preserve">discerned </w:t>
      </w:r>
      <w:r w:rsidR="000E1B96" w:rsidRPr="00774DC5">
        <w:rPr>
          <w:rFonts w:ascii="Times New Roman" w:hAnsi="Times New Roman" w:cs="Times New Roman"/>
          <w:color w:val="000000" w:themeColor="text1"/>
          <w:sz w:val="24"/>
          <w:szCs w:val="24"/>
        </w:rPr>
        <w:t xml:space="preserve">on </w:t>
      </w:r>
      <w:r w:rsidR="00BB67C7" w:rsidRPr="00774DC5">
        <w:rPr>
          <w:rFonts w:ascii="Times New Roman" w:hAnsi="Times New Roman" w:cs="Times New Roman"/>
          <w:color w:val="000000" w:themeColor="text1"/>
          <w:sz w:val="24"/>
          <w:szCs w:val="24"/>
        </w:rPr>
        <w:t>applying</w:t>
      </w:r>
      <w:r w:rsidR="00942848" w:rsidRPr="00774DC5">
        <w:rPr>
          <w:rFonts w:ascii="Times New Roman" w:hAnsi="Times New Roman" w:cs="Times New Roman"/>
          <w:color w:val="000000" w:themeColor="text1"/>
          <w:sz w:val="24"/>
          <w:szCs w:val="24"/>
        </w:rPr>
        <w:t xml:space="preserve"> </w:t>
      </w:r>
      <w:r w:rsidR="000E1B96" w:rsidRPr="00774DC5">
        <w:rPr>
          <w:rFonts w:ascii="Times New Roman" w:hAnsi="Times New Roman" w:cs="Times New Roman"/>
          <w:color w:val="000000" w:themeColor="text1"/>
          <w:sz w:val="24"/>
          <w:szCs w:val="24"/>
        </w:rPr>
        <w:t xml:space="preserve">this approach because it is </w:t>
      </w:r>
      <w:r w:rsidR="00CF4358" w:rsidRPr="00774DC5">
        <w:rPr>
          <w:rFonts w:ascii="Times New Roman" w:hAnsi="Times New Roman" w:cs="Times New Roman"/>
          <w:color w:val="000000" w:themeColor="text1"/>
          <w:sz w:val="24"/>
          <w:szCs w:val="24"/>
        </w:rPr>
        <w:t xml:space="preserve">a </w:t>
      </w:r>
      <w:r w:rsidR="000E1B96" w:rsidRPr="00774DC5">
        <w:rPr>
          <w:rFonts w:ascii="Times New Roman" w:hAnsi="Times New Roman" w:cs="Times New Roman"/>
          <w:color w:val="000000" w:themeColor="text1"/>
          <w:sz w:val="24"/>
          <w:szCs w:val="24"/>
        </w:rPr>
        <w:t xml:space="preserve">more effective and straightforward way of </w:t>
      </w:r>
      <w:r w:rsidR="001A45DB" w:rsidRPr="00774DC5">
        <w:rPr>
          <w:rFonts w:ascii="Times New Roman" w:hAnsi="Times New Roman" w:cs="Times New Roman"/>
          <w:color w:val="000000" w:themeColor="text1"/>
          <w:sz w:val="24"/>
          <w:szCs w:val="24"/>
        </w:rPr>
        <w:t>obtaining c</w:t>
      </w:r>
      <w:r w:rsidR="00432675" w:rsidRPr="00774DC5">
        <w:rPr>
          <w:rFonts w:ascii="Times New Roman" w:hAnsi="Times New Roman" w:cs="Times New Roman"/>
          <w:color w:val="000000" w:themeColor="text1"/>
          <w:sz w:val="24"/>
          <w:szCs w:val="24"/>
        </w:rPr>
        <w:t>risp values as compared to the c</w:t>
      </w:r>
      <w:r w:rsidR="001A45DB" w:rsidRPr="00774DC5">
        <w:rPr>
          <w:rFonts w:ascii="Times New Roman" w:hAnsi="Times New Roman" w:cs="Times New Roman"/>
          <w:color w:val="000000" w:themeColor="text1"/>
          <w:sz w:val="24"/>
          <w:szCs w:val="24"/>
        </w:rPr>
        <w:t>entroid</w:t>
      </w:r>
      <w:r w:rsidR="00BF21B4" w:rsidRPr="00774DC5">
        <w:rPr>
          <w:rFonts w:ascii="Times New Roman" w:hAnsi="Times New Roman" w:cs="Times New Roman"/>
          <w:color w:val="000000" w:themeColor="text1"/>
          <w:sz w:val="24"/>
          <w:szCs w:val="24"/>
        </w:rPr>
        <w:t xml:space="preserve"> approach </w:t>
      </w:r>
      <w:r w:rsidR="006F3677" w:rsidRPr="00774DC5">
        <w:rPr>
          <w:rFonts w:ascii="Times New Roman" w:hAnsi="Times New Roman" w:cs="Times New Roman"/>
          <w:color w:val="000000" w:themeColor="text1"/>
          <w:sz w:val="24"/>
          <w:szCs w:val="24"/>
        </w:rPr>
        <w:fldChar w:fldCharType="begin">
          <w:fldData xml:space="preserve">PEVuZE5vdGU+PENpdGU+PEF1dGhvcj5CYWtpcjwvQXV0aG9yPjxZZWFyPjIwMTg8L1llYXI+PFJl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</w:fldData>
        </w:fldChar>
      </w:r>
      <w:r w:rsidR="000D6E35" w:rsidRPr="00774DC5">
        <w:rPr>
          <w:rFonts w:ascii="Times New Roman" w:hAnsi="Times New Roman" w:cs="Times New Roman"/>
          <w:color w:val="000000" w:themeColor="text1"/>
          <w:sz w:val="24"/>
          <w:szCs w:val="24"/>
        </w:rPr>
        <w:instrText xml:space="preserve"> ADDIN EN.CITE </w:instrText>
      </w:r>
      <w:r w:rsidR="000D6E35" w:rsidRPr="00774DC5">
        <w:rPr>
          <w:rFonts w:ascii="Times New Roman" w:hAnsi="Times New Roman" w:cs="Times New Roman"/>
          <w:color w:val="000000" w:themeColor="text1"/>
          <w:sz w:val="24"/>
          <w:szCs w:val="24"/>
        </w:rPr>
        <w:fldChar w:fldCharType="begin">
          <w:fldData xml:space="preserve">PEVuZE5vdGU+PENpdGU+PEF1dGhvcj5CYWtpcjwvQXV0aG9yPjxZZWFyPjIwMTg8L1llYXI+PFJl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</w:fldData>
        </w:fldChar>
      </w:r>
      <w:r w:rsidR="000D6E35" w:rsidRPr="00774DC5">
        <w:rPr>
          <w:rFonts w:ascii="Times New Roman" w:hAnsi="Times New Roman" w:cs="Times New Roman"/>
          <w:color w:val="000000" w:themeColor="text1"/>
          <w:sz w:val="24"/>
          <w:szCs w:val="24"/>
        </w:rPr>
        <w:instrText xml:space="preserve"> ADDIN EN.CITE.DATA </w:instrText>
      </w:r>
      <w:r w:rsidR="000D6E35" w:rsidRPr="00774DC5">
        <w:rPr>
          <w:rFonts w:ascii="Times New Roman" w:hAnsi="Times New Roman" w:cs="Times New Roman"/>
          <w:color w:val="000000" w:themeColor="text1"/>
          <w:sz w:val="24"/>
          <w:szCs w:val="24"/>
        </w:rPr>
      </w:r>
      <w:r w:rsidR="000D6E35" w:rsidRPr="00774DC5">
        <w:rPr>
          <w:rFonts w:ascii="Times New Roman" w:hAnsi="Times New Roman" w:cs="Times New Roman"/>
          <w:color w:val="000000" w:themeColor="text1"/>
          <w:sz w:val="24"/>
          <w:szCs w:val="24"/>
        </w:rPr>
        <w:fldChar w:fldCharType="end"/>
      </w:r>
      <w:r w:rsidR="006F3677" w:rsidRPr="00774DC5">
        <w:rPr>
          <w:rFonts w:ascii="Times New Roman" w:hAnsi="Times New Roman" w:cs="Times New Roman"/>
          <w:color w:val="000000" w:themeColor="text1"/>
          <w:sz w:val="24"/>
          <w:szCs w:val="24"/>
        </w:rPr>
      </w:r>
      <w:r w:rsidR="006F3677" w:rsidRPr="00774DC5">
        <w:rPr>
          <w:rFonts w:ascii="Times New Roman" w:hAnsi="Times New Roman" w:cs="Times New Roman"/>
          <w:color w:val="000000" w:themeColor="text1"/>
          <w:sz w:val="24"/>
          <w:szCs w:val="24"/>
        </w:rPr>
        <w:fldChar w:fldCharType="separate"/>
      </w:r>
      <w:r w:rsidR="000D6E35" w:rsidRPr="00774DC5">
        <w:rPr>
          <w:rFonts w:ascii="Times New Roman" w:hAnsi="Times New Roman" w:cs="Times New Roman"/>
          <w:noProof/>
          <w:color w:val="000000" w:themeColor="text1"/>
          <w:sz w:val="24"/>
          <w:szCs w:val="24"/>
        </w:rPr>
        <w:t>(</w:t>
      </w:r>
      <w:hyperlink w:anchor="_ENREF_15" w:tooltip="Bakir, 2018 #135" w:history="1">
        <w:r w:rsidR="00797AEE" w:rsidRPr="00774DC5">
          <w:rPr>
            <w:rFonts w:ascii="Times New Roman" w:hAnsi="Times New Roman" w:cs="Times New Roman"/>
            <w:noProof/>
            <w:color w:val="000000" w:themeColor="text1"/>
            <w:sz w:val="24"/>
            <w:szCs w:val="24"/>
          </w:rPr>
          <w:t>Bakir et al. 2018</w:t>
        </w:r>
      </w:hyperlink>
      <w:r w:rsidR="000D6E35" w:rsidRPr="00774DC5">
        <w:rPr>
          <w:rFonts w:ascii="Times New Roman" w:hAnsi="Times New Roman" w:cs="Times New Roman"/>
          <w:noProof/>
          <w:color w:val="000000" w:themeColor="text1"/>
          <w:sz w:val="24"/>
          <w:szCs w:val="24"/>
        </w:rPr>
        <w:t xml:space="preserve">; </w:t>
      </w:r>
      <w:hyperlink w:anchor="_ENREF_31" w:tooltip="Chung, 2009 #140" w:history="1">
        <w:r w:rsidR="00797AEE" w:rsidRPr="00774DC5">
          <w:rPr>
            <w:rFonts w:ascii="Times New Roman" w:hAnsi="Times New Roman" w:cs="Times New Roman"/>
            <w:noProof/>
            <w:color w:val="000000" w:themeColor="text1"/>
            <w:sz w:val="24"/>
            <w:szCs w:val="24"/>
          </w:rPr>
          <w:t>Chung and Lee 2009</w:t>
        </w:r>
      </w:hyperlink>
      <w:r w:rsidR="000D6E35" w:rsidRPr="00774DC5">
        <w:rPr>
          <w:rFonts w:ascii="Times New Roman" w:hAnsi="Times New Roman" w:cs="Times New Roman"/>
          <w:noProof/>
          <w:color w:val="000000" w:themeColor="text1"/>
          <w:sz w:val="24"/>
          <w:szCs w:val="24"/>
        </w:rPr>
        <w:t>)</w:t>
      </w:r>
      <w:r w:rsidR="006F3677" w:rsidRPr="00774DC5">
        <w:rPr>
          <w:rFonts w:ascii="Times New Roman" w:hAnsi="Times New Roman" w:cs="Times New Roman"/>
          <w:color w:val="000000" w:themeColor="text1"/>
          <w:sz w:val="24"/>
          <w:szCs w:val="24"/>
        </w:rPr>
        <w:fldChar w:fldCharType="end"/>
      </w:r>
      <w:r w:rsidR="003A3CF7" w:rsidRPr="00774DC5">
        <w:rPr>
          <w:rFonts w:ascii="Times New Roman" w:hAnsi="Times New Roman" w:cs="Times New Roman"/>
          <w:color w:val="000000" w:themeColor="text1"/>
          <w:sz w:val="24"/>
          <w:szCs w:val="24"/>
        </w:rPr>
        <w:t xml:space="preserve">.  </w:t>
      </w:r>
      <w:r w:rsidR="00364C26" w:rsidRPr="00774DC5">
        <w:rPr>
          <w:rFonts w:ascii="Times New Roman" w:hAnsi="Times New Roman" w:cs="Times New Roman"/>
          <w:sz w:val="24"/>
          <w:szCs w:val="24"/>
        </w:rPr>
        <w:t xml:space="preserve">Hence, lets </w:t>
      </w:r>
      <w:r w:rsidR="00621AF4" w:rsidRPr="00621AF4">
        <w:rPr>
          <w:rFonts w:ascii="Times New Roman" w:hAnsi="Times New Roman" w:cs="Times New Roman"/>
          <w:noProof/>
          <w:position w:val="-14"/>
          <w:sz w:val="24"/>
          <w:szCs w:val="24"/>
        </w:rPr>
        <w:object w:dxaOrig="1920" w:dyaOrig="460" w14:anchorId="0B53D0A6">
          <v:shape id="_x0000_i1097" type="#_x0000_t75" alt="" style="width:94pt;height:22pt;mso-width-percent:0;mso-height-percent:0;mso-width-percent:0;mso-height-percent:0" o:ole="">
            <v:imagedata r:id="rId143" o:title=""/>
          </v:shape>
          <o:OLEObject Type="Embed" ProgID="Equation.DSMT4" ShapeID="_x0000_i1097" DrawAspect="Content" ObjectID="_1677051275" r:id="rId144"/>
        </w:object>
      </w:r>
      <w:r w:rsidR="00AB57F9" w:rsidRPr="00774DC5">
        <w:rPr>
          <w:rFonts w:ascii="Times New Roman" w:hAnsi="Times New Roman" w:cs="Times New Roman"/>
          <w:sz w:val="24"/>
          <w:szCs w:val="24"/>
        </w:rPr>
        <w:t xml:space="preserve">, </w:t>
      </w:r>
      <w:r w:rsidR="00B94A67" w:rsidRPr="00774DC5">
        <w:rPr>
          <w:rFonts w:ascii="Times New Roman" w:hAnsi="Times New Roman" w:cs="Times New Roman"/>
          <w:sz w:val="24"/>
          <w:szCs w:val="24"/>
        </w:rPr>
        <w:t xml:space="preserve">with the mean degree being criterion </w:t>
      </w:r>
      <w:r w:rsidR="00621AF4" w:rsidRPr="00621AF4">
        <w:rPr>
          <w:rFonts w:ascii="Times New Roman" w:hAnsi="Times New Roman" w:cs="Times New Roman"/>
          <w:noProof/>
          <w:position w:val="-6"/>
          <w:sz w:val="24"/>
          <w:szCs w:val="24"/>
        </w:rPr>
        <w:object w:dxaOrig="139" w:dyaOrig="279" w14:anchorId="2E2DC710">
          <v:shape id="_x0000_i1098" type="#_x0000_t75" alt="" style="width:7.5pt;height:14.5pt;mso-width-percent:0;mso-height-percent:0;mso-width-percent:0;mso-height-percent:0" o:ole="">
            <v:imagedata r:id="rId145" o:title=""/>
          </v:shape>
          <o:OLEObject Type="Embed" ProgID="Equation.DSMT4" ShapeID="_x0000_i1098" DrawAspect="Content" ObjectID="_1677051276" r:id="rId146"/>
        </w:object>
      </w:r>
      <w:r w:rsidR="00B94A67" w:rsidRPr="00774DC5">
        <w:rPr>
          <w:rFonts w:ascii="Times New Roman" w:hAnsi="Times New Roman" w:cs="Times New Roman"/>
          <w:sz w:val="24"/>
          <w:szCs w:val="24"/>
        </w:rPr>
        <w:t xml:space="preserve"> that criterion</w:t>
      </w:r>
      <w:r w:rsidR="00621AF4" w:rsidRPr="00621AF4">
        <w:rPr>
          <w:rFonts w:ascii="Times New Roman" w:hAnsi="Times New Roman" w:cs="Times New Roman"/>
          <w:noProof/>
          <w:position w:val="-10"/>
          <w:sz w:val="24"/>
          <w:szCs w:val="24"/>
        </w:rPr>
        <w:object w:dxaOrig="200" w:dyaOrig="320" w14:anchorId="4EBFCE07">
          <v:shape id="_x0000_i1099" type="#_x0000_t75" alt="" style="width:7.5pt;height:14.5pt;mso-width-percent:0;mso-height-percent:0;mso-width-percent:0;mso-height-percent:0" o:ole="">
            <v:imagedata r:id="rId147" o:title=""/>
          </v:shape>
          <o:OLEObject Type="Embed" ProgID="Equation.DSMT4" ShapeID="_x0000_i1099" DrawAspect="Content" ObjectID="_1677051277" r:id="rId148"/>
        </w:object>
      </w:r>
      <w:r w:rsidR="00B94A67" w:rsidRPr="00774DC5">
        <w:rPr>
          <w:rFonts w:ascii="Times New Roman" w:hAnsi="Times New Roman" w:cs="Times New Roman"/>
          <w:sz w:val="24"/>
          <w:szCs w:val="24"/>
        </w:rPr>
        <w:t xml:space="preserve">and fuzzy questionnaires  </w:t>
      </w:r>
      <w:r w:rsidR="00621AF4" w:rsidRPr="00621AF4">
        <w:rPr>
          <w:rFonts w:ascii="Times New Roman" w:hAnsi="Times New Roman" w:cs="Times New Roman"/>
          <w:noProof/>
          <w:position w:val="-10"/>
          <w:sz w:val="24"/>
          <w:szCs w:val="24"/>
        </w:rPr>
        <w:object w:dxaOrig="1500" w:dyaOrig="300" w14:anchorId="6B58FD59">
          <v:shape id="_x0000_i1100" type="#_x0000_t75" alt="" style="width:1in;height:14.5pt;mso-width-percent:0;mso-height-percent:0;mso-width-percent:0;mso-height-percent:0" o:ole="">
            <v:imagedata r:id="rId149" o:title=""/>
          </v:shape>
          <o:OLEObject Type="Embed" ProgID="Equation.DSMT4" ShapeID="_x0000_i1100" DrawAspect="Content" ObjectID="_1677051278" r:id="rId150"/>
        </w:object>
      </w:r>
      <w:r w:rsidR="00B94A67" w:rsidRPr="00774DC5">
        <w:rPr>
          <w:rFonts w:ascii="Times New Roman" w:hAnsi="Times New Roman" w:cs="Times New Roman"/>
          <w:sz w:val="24"/>
          <w:szCs w:val="24"/>
        </w:rPr>
        <w:t xml:space="preserve">. The following are the Converting Fuzzy data into Crisp Scores techniques five steps algorithm: </w:t>
      </w:r>
    </w:p>
    <w:p w14:paraId="3365908F" w14:textId="7B8ABBFE" w:rsidR="00FD3ABC" w:rsidRPr="00774DC5" w:rsidRDefault="00B94A67" w:rsidP="00774DC5">
      <w:pPr>
        <w:jc w:val="both"/>
        <w:rPr>
          <w:rFonts w:ascii="Times New Roman" w:hAnsi="Times New Roman" w:cs="Times New Roman"/>
          <w:sz w:val="24"/>
          <w:szCs w:val="24"/>
        </w:rPr>
      </w:pPr>
      <w:r w:rsidRPr="00774DC5">
        <w:rPr>
          <w:rFonts w:ascii="Times New Roman" w:hAnsi="Times New Roman" w:cs="Times New Roman"/>
          <w:b/>
          <w:sz w:val="24"/>
          <w:szCs w:val="24"/>
        </w:rPr>
        <w:lastRenderedPageBreak/>
        <w:t>Step 1</w:t>
      </w:r>
      <w:r w:rsidR="002A2511" w:rsidRPr="00774DC5">
        <w:rPr>
          <w:rFonts w:ascii="Times New Roman" w:hAnsi="Times New Roman" w:cs="Times New Roman"/>
          <w:b/>
          <w:sz w:val="24"/>
          <w:szCs w:val="24"/>
        </w:rPr>
        <w:t>:</w:t>
      </w:r>
      <w:r w:rsidR="00942848" w:rsidRPr="00774DC5">
        <w:rPr>
          <w:rFonts w:ascii="Times New Roman" w:hAnsi="Times New Roman" w:cs="Times New Roman"/>
          <w:b/>
          <w:sz w:val="24"/>
          <w:szCs w:val="24"/>
        </w:rPr>
        <w:t xml:space="preserve"> </w:t>
      </w:r>
      <w:r w:rsidR="00FD3ABC" w:rsidRPr="00774DC5">
        <w:rPr>
          <w:rFonts w:ascii="Times New Roman" w:hAnsi="Times New Roman" w:cs="Times New Roman"/>
          <w:sz w:val="24"/>
          <w:szCs w:val="24"/>
        </w:rPr>
        <w:t>Normalization for each comparison</w:t>
      </w:r>
    </w:p>
    <w:p w14:paraId="5A678129" w14:textId="578D2CE4" w:rsidR="000E1B96" w:rsidRPr="00774DC5" w:rsidRDefault="00621AF4" w:rsidP="00774DC5">
      <w:pPr>
        <w:jc w:val="both"/>
        <w:rPr>
          <w:rFonts w:ascii="Times New Roman" w:hAnsi="Times New Roman" w:cs="Times New Roman"/>
          <w:sz w:val="24"/>
          <w:szCs w:val="24"/>
        </w:rPr>
      </w:pPr>
      <w:r w:rsidRPr="00621AF4">
        <w:rPr>
          <w:rFonts w:ascii="Times New Roman" w:hAnsi="Times New Roman" w:cs="Times New Roman"/>
          <w:noProof/>
          <w:position w:val="-18"/>
          <w:sz w:val="24"/>
          <w:szCs w:val="24"/>
        </w:rPr>
        <w:object w:dxaOrig="2500" w:dyaOrig="480" w14:anchorId="35641010">
          <v:shape id="_x0000_i1101" type="#_x0000_t75" alt="" style="width:122.5pt;height:21.5pt;mso-width-percent:0;mso-height-percent:0;mso-width-percent:0;mso-height-percent:0" o:ole="">
            <v:imagedata r:id="rId151" o:title=""/>
          </v:shape>
          <o:OLEObject Type="Embed" ProgID="Equation.DSMT4" ShapeID="_x0000_i1101" DrawAspect="Content" ObjectID="_1677051279" r:id="rId152"/>
        </w:object>
      </w:r>
      <w:r w:rsidR="0025728B" w:rsidRPr="00774DC5">
        <w:rPr>
          <w:rFonts w:ascii="Times New Roman" w:hAnsi="Times New Roman" w:cs="Times New Roman"/>
          <w:sz w:val="24"/>
          <w:szCs w:val="24"/>
        </w:rPr>
        <w:tab/>
      </w:r>
      <w:r w:rsidR="0025728B" w:rsidRPr="00774DC5">
        <w:rPr>
          <w:rFonts w:ascii="Times New Roman" w:hAnsi="Times New Roman" w:cs="Times New Roman"/>
          <w:sz w:val="24"/>
          <w:szCs w:val="24"/>
        </w:rPr>
        <w:tab/>
      </w:r>
      <w:r w:rsidR="0025728B" w:rsidRPr="00774DC5">
        <w:rPr>
          <w:rFonts w:ascii="Times New Roman" w:hAnsi="Times New Roman" w:cs="Times New Roman"/>
          <w:sz w:val="24"/>
          <w:szCs w:val="24"/>
        </w:rPr>
        <w:tab/>
      </w:r>
      <w:r w:rsidR="0025728B" w:rsidRPr="00774DC5">
        <w:rPr>
          <w:rFonts w:ascii="Times New Roman" w:hAnsi="Times New Roman" w:cs="Times New Roman"/>
          <w:sz w:val="24"/>
          <w:szCs w:val="24"/>
        </w:rPr>
        <w:tab/>
      </w:r>
      <w:r w:rsidR="0025728B" w:rsidRPr="00774DC5">
        <w:rPr>
          <w:rFonts w:ascii="Times New Roman" w:hAnsi="Times New Roman" w:cs="Times New Roman"/>
          <w:sz w:val="24"/>
          <w:szCs w:val="24"/>
        </w:rPr>
        <w:tab/>
      </w:r>
      <w:r w:rsidR="0025728B" w:rsidRPr="00774DC5">
        <w:rPr>
          <w:rFonts w:ascii="Times New Roman" w:hAnsi="Times New Roman" w:cs="Times New Roman"/>
          <w:sz w:val="24"/>
          <w:szCs w:val="24"/>
        </w:rPr>
        <w:tab/>
      </w:r>
      <w:r w:rsidR="00A63A3C" w:rsidRPr="00774DC5">
        <w:rPr>
          <w:rFonts w:ascii="Times New Roman" w:hAnsi="Times New Roman" w:cs="Times New Roman"/>
          <w:sz w:val="24"/>
          <w:szCs w:val="24"/>
        </w:rPr>
        <w:t xml:space="preserve">           </w:t>
      </w:r>
      <w:r w:rsidR="002A2511" w:rsidRPr="00774DC5">
        <w:rPr>
          <w:rFonts w:ascii="Times New Roman" w:hAnsi="Times New Roman" w:cs="Times New Roman"/>
          <w:sz w:val="24"/>
          <w:szCs w:val="24"/>
        </w:rPr>
        <w:tab/>
      </w:r>
      <w:r w:rsidR="00A63A3C" w:rsidRPr="00774DC5">
        <w:rPr>
          <w:rFonts w:ascii="Times New Roman" w:hAnsi="Times New Roman" w:cs="Times New Roman"/>
          <w:sz w:val="24"/>
          <w:szCs w:val="24"/>
        </w:rPr>
        <w:t xml:space="preserve"> </w:t>
      </w:r>
      <w:r w:rsidR="002A2511" w:rsidRPr="00774DC5">
        <w:rPr>
          <w:rFonts w:ascii="Times New Roman" w:hAnsi="Times New Roman" w:cs="Times New Roman"/>
          <w:sz w:val="24"/>
          <w:szCs w:val="24"/>
        </w:rPr>
        <w:tab/>
      </w:r>
      <w:r w:rsidR="007C43AF" w:rsidRPr="00774DC5">
        <w:rPr>
          <w:rFonts w:ascii="Times New Roman" w:hAnsi="Times New Roman" w:cs="Times New Roman"/>
          <w:sz w:val="24"/>
          <w:szCs w:val="24"/>
        </w:rPr>
        <w:t>(13</w:t>
      </w:r>
      <w:r w:rsidR="00751E6B" w:rsidRPr="00774DC5">
        <w:rPr>
          <w:rFonts w:ascii="Times New Roman" w:hAnsi="Times New Roman" w:cs="Times New Roman"/>
          <w:sz w:val="24"/>
          <w:szCs w:val="24"/>
        </w:rPr>
        <w:t>)</w:t>
      </w:r>
    </w:p>
    <w:p w14:paraId="4FD2D91C" w14:textId="3577FF62" w:rsidR="000E1B96" w:rsidRPr="00774DC5" w:rsidRDefault="00621AF4" w:rsidP="00774DC5">
      <w:pPr>
        <w:jc w:val="both"/>
        <w:rPr>
          <w:rFonts w:ascii="Times New Roman" w:hAnsi="Times New Roman" w:cs="Times New Roman"/>
          <w:sz w:val="24"/>
          <w:szCs w:val="24"/>
        </w:rPr>
      </w:pPr>
      <w:r w:rsidRPr="00621AF4">
        <w:rPr>
          <w:rFonts w:ascii="Times New Roman" w:hAnsi="Times New Roman" w:cs="Times New Roman"/>
          <w:noProof/>
          <w:position w:val="-18"/>
          <w:sz w:val="24"/>
          <w:szCs w:val="24"/>
        </w:rPr>
        <w:object w:dxaOrig="2560" w:dyaOrig="480" w14:anchorId="1467D384">
          <v:shape id="_x0000_i1102" type="#_x0000_t75" alt="" style="width:130pt;height:21.5pt;mso-width-percent:0;mso-height-percent:0;mso-width-percent:0;mso-height-percent:0" o:ole="">
            <v:imagedata r:id="rId153" o:title=""/>
          </v:shape>
          <o:OLEObject Type="Embed" ProgID="Equation.DSMT4" ShapeID="_x0000_i1102" DrawAspect="Content" ObjectID="_1677051280" r:id="rId154"/>
        </w:object>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2A2511" w:rsidRPr="00774DC5">
        <w:rPr>
          <w:rFonts w:ascii="Times New Roman" w:hAnsi="Times New Roman" w:cs="Times New Roman"/>
          <w:sz w:val="24"/>
          <w:szCs w:val="24"/>
        </w:rPr>
        <w:tab/>
      </w:r>
      <w:r w:rsidR="007C43AF" w:rsidRPr="00774DC5">
        <w:rPr>
          <w:rFonts w:ascii="Times New Roman" w:hAnsi="Times New Roman" w:cs="Times New Roman"/>
          <w:sz w:val="24"/>
          <w:szCs w:val="24"/>
        </w:rPr>
        <w:t>(14</w:t>
      </w:r>
      <w:r w:rsidR="00751E6B" w:rsidRPr="00774DC5">
        <w:rPr>
          <w:rFonts w:ascii="Times New Roman" w:hAnsi="Times New Roman" w:cs="Times New Roman"/>
          <w:sz w:val="24"/>
          <w:szCs w:val="24"/>
        </w:rPr>
        <w:t>)</w:t>
      </w:r>
    </w:p>
    <w:p w14:paraId="66DFF17E" w14:textId="5DFFFBF2" w:rsidR="00546B0D" w:rsidRPr="00774DC5" w:rsidRDefault="00621AF4" w:rsidP="00774DC5">
      <w:pPr>
        <w:jc w:val="both"/>
        <w:rPr>
          <w:rFonts w:ascii="Times New Roman" w:hAnsi="Times New Roman" w:cs="Times New Roman"/>
          <w:sz w:val="24"/>
          <w:szCs w:val="24"/>
        </w:rPr>
      </w:pPr>
      <w:r w:rsidRPr="00621AF4">
        <w:rPr>
          <w:rFonts w:ascii="Times New Roman" w:hAnsi="Times New Roman" w:cs="Times New Roman"/>
          <w:noProof/>
          <w:position w:val="-18"/>
          <w:sz w:val="24"/>
          <w:szCs w:val="24"/>
        </w:rPr>
        <w:object w:dxaOrig="2460" w:dyaOrig="480" w14:anchorId="4EF7E064">
          <v:shape id="_x0000_i1103" type="#_x0000_t75" alt="" style="width:122.5pt;height:21.5pt;mso-width-percent:0;mso-height-percent:0;mso-width-percent:0;mso-height-percent:0" o:ole="">
            <v:imagedata r:id="rId155" o:title=""/>
          </v:shape>
          <o:OLEObject Type="Embed" ProgID="Equation.DSMT4" ShapeID="_x0000_i1103" DrawAspect="Content" ObjectID="_1677051281" r:id="rId156"/>
        </w:object>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2A2511" w:rsidRPr="00774DC5">
        <w:rPr>
          <w:rFonts w:ascii="Times New Roman" w:hAnsi="Times New Roman" w:cs="Times New Roman"/>
          <w:sz w:val="24"/>
          <w:szCs w:val="24"/>
        </w:rPr>
        <w:tab/>
      </w:r>
      <w:r w:rsidR="007C43AF" w:rsidRPr="00774DC5">
        <w:rPr>
          <w:rFonts w:ascii="Times New Roman" w:hAnsi="Times New Roman" w:cs="Times New Roman"/>
          <w:sz w:val="24"/>
          <w:szCs w:val="24"/>
        </w:rPr>
        <w:t>(15</w:t>
      </w:r>
      <w:r w:rsidR="00751E6B" w:rsidRPr="00774DC5">
        <w:rPr>
          <w:rFonts w:ascii="Times New Roman" w:hAnsi="Times New Roman" w:cs="Times New Roman"/>
          <w:sz w:val="24"/>
          <w:szCs w:val="24"/>
        </w:rPr>
        <w:t>)</w:t>
      </w:r>
    </w:p>
    <w:p w14:paraId="38406550" w14:textId="407159F1" w:rsidR="000E1B96" w:rsidRPr="00774DC5" w:rsidRDefault="00546B0D" w:rsidP="00774DC5">
      <w:pPr>
        <w:jc w:val="both"/>
        <w:rPr>
          <w:rFonts w:ascii="Times New Roman" w:hAnsi="Times New Roman" w:cs="Times New Roman"/>
          <w:sz w:val="24"/>
          <w:szCs w:val="24"/>
        </w:rPr>
      </w:pPr>
      <w:r w:rsidRPr="00774DC5">
        <w:rPr>
          <w:rFonts w:ascii="Times New Roman" w:hAnsi="Times New Roman" w:cs="Times New Roman"/>
          <w:sz w:val="24"/>
          <w:szCs w:val="24"/>
        </w:rPr>
        <w:t xml:space="preserve">Where </w:t>
      </w:r>
      <w:r w:rsidR="00621AF4" w:rsidRPr="00621AF4">
        <w:rPr>
          <w:rFonts w:ascii="Times New Roman" w:hAnsi="Times New Roman" w:cs="Times New Roman"/>
          <w:noProof/>
          <w:position w:val="-18"/>
          <w:sz w:val="24"/>
          <w:szCs w:val="24"/>
        </w:rPr>
        <w:object w:dxaOrig="2420" w:dyaOrig="440" w14:anchorId="36C0455F">
          <v:shape id="_x0000_i1104" type="#_x0000_t75" alt="" style="width:122pt;height:22pt;mso-width-percent:0;mso-height-percent:0;mso-width-percent:0;mso-height-percent:0" o:ole="">
            <v:imagedata r:id="rId157" o:title=""/>
          </v:shape>
          <o:OLEObject Type="Embed" ProgID="Equation.DSMT4" ShapeID="_x0000_i1104" DrawAspect="Content" ObjectID="_1677051282" r:id="rId158"/>
        </w:object>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751E6B" w:rsidRPr="00774DC5">
        <w:rPr>
          <w:rFonts w:ascii="Times New Roman" w:hAnsi="Times New Roman" w:cs="Times New Roman"/>
          <w:sz w:val="24"/>
          <w:szCs w:val="24"/>
        </w:rPr>
        <w:tab/>
      </w:r>
      <w:r w:rsidR="002A2511" w:rsidRPr="00774DC5">
        <w:rPr>
          <w:rFonts w:ascii="Times New Roman" w:hAnsi="Times New Roman" w:cs="Times New Roman"/>
          <w:sz w:val="24"/>
          <w:szCs w:val="24"/>
        </w:rPr>
        <w:tab/>
      </w:r>
      <w:r w:rsidR="007C43AF" w:rsidRPr="00774DC5">
        <w:rPr>
          <w:rFonts w:ascii="Times New Roman" w:hAnsi="Times New Roman" w:cs="Times New Roman"/>
          <w:sz w:val="24"/>
          <w:szCs w:val="24"/>
        </w:rPr>
        <w:t>(16</w:t>
      </w:r>
      <w:r w:rsidR="00751E6B" w:rsidRPr="00774DC5">
        <w:rPr>
          <w:rFonts w:ascii="Times New Roman" w:hAnsi="Times New Roman" w:cs="Times New Roman"/>
          <w:sz w:val="24"/>
          <w:szCs w:val="24"/>
        </w:rPr>
        <w:t>)</w:t>
      </w:r>
    </w:p>
    <w:p w14:paraId="197B6F2E" w14:textId="77777777" w:rsidR="002D7CDA" w:rsidRPr="00774DC5" w:rsidRDefault="00F23825" w:rsidP="00774DC5">
      <w:pPr>
        <w:jc w:val="both"/>
        <w:rPr>
          <w:rFonts w:ascii="Times New Roman" w:hAnsi="Times New Roman" w:cs="Times New Roman"/>
          <w:sz w:val="24"/>
          <w:szCs w:val="24"/>
        </w:rPr>
      </w:pPr>
      <w:r w:rsidRPr="00774DC5">
        <w:rPr>
          <w:rFonts w:ascii="Times New Roman" w:hAnsi="Times New Roman" w:cs="Times New Roman"/>
          <w:sz w:val="24"/>
          <w:szCs w:val="24"/>
        </w:rPr>
        <w:t>Step 2:</w:t>
      </w:r>
      <w:r w:rsidR="00751E6B" w:rsidRPr="00774DC5">
        <w:rPr>
          <w:rFonts w:ascii="Times New Roman" w:hAnsi="Times New Roman" w:cs="Times New Roman"/>
          <w:sz w:val="24"/>
          <w:szCs w:val="24"/>
        </w:rPr>
        <w:t xml:space="preserve"> here we compute right (</w:t>
      </w:r>
      <w:r w:rsidR="00621AF4" w:rsidRPr="00621AF4">
        <w:rPr>
          <w:rFonts w:ascii="Times New Roman" w:hAnsi="Times New Roman" w:cs="Times New Roman"/>
          <w:noProof/>
          <w:position w:val="-6"/>
          <w:sz w:val="24"/>
          <w:szCs w:val="24"/>
        </w:rPr>
        <w:object w:dxaOrig="260" w:dyaOrig="220" w14:anchorId="4E143E36">
          <v:shape id="_x0000_i1105" type="#_x0000_t75" alt="" style="width:14pt;height:14pt;mso-width-percent:0;mso-height-percent:0;mso-width-percent:0;mso-height-percent:0" o:ole="">
            <v:imagedata r:id="rId159" o:title=""/>
          </v:shape>
          <o:OLEObject Type="Embed" ProgID="Equation.DSMT4" ShapeID="_x0000_i1105" DrawAspect="Content" ObjectID="_1677051283" r:id="rId160"/>
        </w:object>
      </w:r>
      <w:r w:rsidR="00751E6B" w:rsidRPr="00774DC5">
        <w:rPr>
          <w:rFonts w:ascii="Times New Roman" w:hAnsi="Times New Roman" w:cs="Times New Roman"/>
          <w:sz w:val="24"/>
          <w:szCs w:val="24"/>
        </w:rPr>
        <w:t>) and left (</w:t>
      </w:r>
      <w:r w:rsidR="00621AF4" w:rsidRPr="00621AF4">
        <w:rPr>
          <w:rFonts w:ascii="Times New Roman" w:hAnsi="Times New Roman" w:cs="Times New Roman"/>
          <w:noProof/>
          <w:position w:val="-6"/>
          <w:sz w:val="24"/>
          <w:szCs w:val="24"/>
        </w:rPr>
        <w:object w:dxaOrig="240" w:dyaOrig="279" w14:anchorId="6B96829A">
          <v:shape id="_x0000_i1106" type="#_x0000_t75" alt="" style="width:14.5pt;height:14.5pt;mso-width-percent:0;mso-height-percent:0;mso-width-percent:0;mso-height-percent:0" o:ole="">
            <v:imagedata r:id="rId161" o:title=""/>
          </v:shape>
          <o:OLEObject Type="Embed" ProgID="Equation.DSMT4" ShapeID="_x0000_i1106" DrawAspect="Content" ObjectID="_1677051284" r:id="rId162"/>
        </w:object>
      </w:r>
      <w:r w:rsidR="00751E6B" w:rsidRPr="00774DC5">
        <w:rPr>
          <w:rFonts w:ascii="Times New Roman" w:hAnsi="Times New Roman" w:cs="Times New Roman"/>
          <w:sz w:val="24"/>
          <w:szCs w:val="24"/>
        </w:rPr>
        <w:t xml:space="preserve">) normalized values </w:t>
      </w:r>
    </w:p>
    <w:p w14:paraId="2F64E545" w14:textId="57944306" w:rsidR="00751E6B" w:rsidRPr="00774DC5" w:rsidRDefault="00621AF4" w:rsidP="00774DC5">
      <w:pPr>
        <w:jc w:val="both"/>
        <w:rPr>
          <w:rStyle w:val="sdzsvb"/>
          <w:rFonts w:ascii="Times New Roman" w:hAnsi="Times New Roman" w:cs="Times New Roman"/>
          <w:sz w:val="24"/>
          <w:szCs w:val="24"/>
        </w:rPr>
      </w:pPr>
      <w:r w:rsidRPr="00621AF4">
        <w:rPr>
          <w:rFonts w:ascii="Times New Roman" w:hAnsi="Times New Roman" w:cs="Times New Roman"/>
          <w:noProof/>
          <w:position w:val="-18"/>
          <w:sz w:val="24"/>
          <w:szCs w:val="24"/>
        </w:rPr>
        <w:object w:dxaOrig="3040" w:dyaOrig="440" w14:anchorId="742384E0">
          <v:shape id="_x0000_i1107" type="#_x0000_t75" alt="" style="width:151.5pt;height:22pt;mso-width-percent:0;mso-height-percent:0;mso-width-percent:0;mso-height-percent:0" o:ole="">
            <v:imagedata r:id="rId163" o:title=""/>
          </v:shape>
          <o:OLEObject Type="Embed" ProgID="Equation.DSMT4" ShapeID="_x0000_i1107" DrawAspect="Content" ObjectID="_1677051285" r:id="rId164"/>
        </w:object>
      </w:r>
      <w:r w:rsidR="00F23825" w:rsidRPr="00774DC5">
        <w:rPr>
          <w:rFonts w:ascii="Times New Roman" w:hAnsi="Times New Roman" w:cs="Times New Roman"/>
          <w:sz w:val="24"/>
          <w:szCs w:val="24"/>
        </w:rPr>
        <w:tab/>
      </w:r>
      <w:r w:rsidR="00F23825" w:rsidRPr="00774DC5">
        <w:rPr>
          <w:rFonts w:ascii="Times New Roman" w:hAnsi="Times New Roman" w:cs="Times New Roman"/>
          <w:sz w:val="24"/>
          <w:szCs w:val="24"/>
        </w:rPr>
        <w:tab/>
      </w:r>
      <w:r w:rsidR="00F23825" w:rsidRPr="00774DC5">
        <w:rPr>
          <w:rFonts w:ascii="Times New Roman" w:hAnsi="Times New Roman" w:cs="Times New Roman"/>
          <w:sz w:val="24"/>
          <w:szCs w:val="24"/>
        </w:rPr>
        <w:tab/>
      </w:r>
      <w:r w:rsidR="00F23825" w:rsidRPr="00774DC5">
        <w:rPr>
          <w:rFonts w:ascii="Times New Roman" w:hAnsi="Times New Roman" w:cs="Times New Roman"/>
          <w:sz w:val="24"/>
          <w:szCs w:val="24"/>
        </w:rPr>
        <w:tab/>
      </w:r>
      <w:r w:rsidR="00F23825" w:rsidRPr="00774DC5">
        <w:rPr>
          <w:rFonts w:ascii="Times New Roman" w:hAnsi="Times New Roman" w:cs="Times New Roman"/>
          <w:sz w:val="24"/>
          <w:szCs w:val="24"/>
        </w:rPr>
        <w:tab/>
      </w:r>
      <w:r w:rsidR="00F23825" w:rsidRPr="00774DC5">
        <w:rPr>
          <w:rFonts w:ascii="Times New Roman" w:hAnsi="Times New Roman" w:cs="Times New Roman"/>
          <w:sz w:val="24"/>
          <w:szCs w:val="24"/>
        </w:rPr>
        <w:tab/>
      </w:r>
      <w:r w:rsidR="002A2511" w:rsidRPr="00774DC5">
        <w:rPr>
          <w:rFonts w:ascii="Times New Roman" w:hAnsi="Times New Roman" w:cs="Times New Roman"/>
          <w:sz w:val="24"/>
          <w:szCs w:val="24"/>
        </w:rPr>
        <w:tab/>
      </w:r>
      <w:r w:rsidR="007C43AF" w:rsidRPr="00774DC5">
        <w:rPr>
          <w:rFonts w:ascii="Times New Roman" w:hAnsi="Times New Roman" w:cs="Times New Roman"/>
          <w:sz w:val="24"/>
          <w:szCs w:val="24"/>
        </w:rPr>
        <w:t>(17</w:t>
      </w:r>
      <w:r w:rsidR="00F23825" w:rsidRPr="00774DC5">
        <w:rPr>
          <w:rFonts w:ascii="Times New Roman" w:hAnsi="Times New Roman" w:cs="Times New Roman"/>
          <w:sz w:val="24"/>
          <w:szCs w:val="24"/>
        </w:rPr>
        <w:t>)</w:t>
      </w:r>
    </w:p>
    <w:p w14:paraId="4CBC4C53" w14:textId="6DDC1A2A" w:rsidR="002D7CDA" w:rsidRPr="00774DC5" w:rsidRDefault="00621AF4" w:rsidP="00774DC5">
      <w:pPr>
        <w:jc w:val="both"/>
        <w:rPr>
          <w:rFonts w:ascii="Times New Roman" w:hAnsi="Times New Roman" w:cs="Times New Roman"/>
          <w:sz w:val="24"/>
          <w:szCs w:val="24"/>
        </w:rPr>
      </w:pPr>
      <w:r w:rsidRPr="00621AF4">
        <w:rPr>
          <w:rFonts w:ascii="Times New Roman" w:hAnsi="Times New Roman" w:cs="Times New Roman"/>
          <w:noProof/>
          <w:position w:val="-18"/>
          <w:sz w:val="24"/>
          <w:szCs w:val="24"/>
        </w:rPr>
        <w:object w:dxaOrig="3140" w:dyaOrig="460" w14:anchorId="599A1F23">
          <v:shape id="_x0000_i1108" type="#_x0000_t75" alt="" style="width:158.5pt;height:22pt;mso-width-percent:0;mso-height-percent:0;mso-width-percent:0;mso-height-percent:0" o:ole="">
            <v:imagedata r:id="rId165" o:title=""/>
          </v:shape>
          <o:OLEObject Type="Embed" ProgID="Equation.DSMT4" ShapeID="_x0000_i1108" DrawAspect="Content" ObjectID="_1677051286" r:id="rId166"/>
        </w:object>
      </w:r>
      <w:r w:rsidR="00F848F7" w:rsidRPr="00774DC5">
        <w:rPr>
          <w:rFonts w:ascii="Times New Roman" w:hAnsi="Times New Roman" w:cs="Times New Roman"/>
          <w:sz w:val="24"/>
          <w:szCs w:val="24"/>
        </w:rPr>
        <w:tab/>
      </w:r>
      <w:r w:rsidR="00F848F7" w:rsidRPr="00774DC5">
        <w:rPr>
          <w:rFonts w:ascii="Times New Roman" w:hAnsi="Times New Roman" w:cs="Times New Roman"/>
          <w:sz w:val="24"/>
          <w:szCs w:val="24"/>
        </w:rPr>
        <w:tab/>
      </w:r>
      <w:r w:rsidR="00F848F7" w:rsidRPr="00774DC5">
        <w:rPr>
          <w:rFonts w:ascii="Times New Roman" w:hAnsi="Times New Roman" w:cs="Times New Roman"/>
          <w:sz w:val="24"/>
          <w:szCs w:val="24"/>
        </w:rPr>
        <w:tab/>
      </w:r>
      <w:r w:rsidR="00F848F7" w:rsidRPr="00774DC5">
        <w:rPr>
          <w:rFonts w:ascii="Times New Roman" w:hAnsi="Times New Roman" w:cs="Times New Roman"/>
          <w:sz w:val="24"/>
          <w:szCs w:val="24"/>
        </w:rPr>
        <w:tab/>
      </w:r>
      <w:r w:rsidR="00F848F7" w:rsidRPr="00774DC5">
        <w:rPr>
          <w:rFonts w:ascii="Times New Roman" w:hAnsi="Times New Roman" w:cs="Times New Roman"/>
          <w:sz w:val="24"/>
          <w:szCs w:val="24"/>
        </w:rPr>
        <w:tab/>
      </w:r>
      <w:r w:rsidR="00A63A3C" w:rsidRPr="00774DC5">
        <w:rPr>
          <w:rFonts w:ascii="Times New Roman" w:hAnsi="Times New Roman" w:cs="Times New Roman"/>
          <w:sz w:val="24"/>
          <w:szCs w:val="24"/>
        </w:rPr>
        <w:t xml:space="preserve">            </w:t>
      </w:r>
      <w:r w:rsidR="002A2511" w:rsidRPr="00774DC5">
        <w:rPr>
          <w:rFonts w:ascii="Times New Roman" w:hAnsi="Times New Roman" w:cs="Times New Roman"/>
          <w:sz w:val="24"/>
          <w:szCs w:val="24"/>
        </w:rPr>
        <w:tab/>
      </w:r>
      <w:r w:rsidR="007C43AF" w:rsidRPr="00774DC5">
        <w:rPr>
          <w:rFonts w:ascii="Times New Roman" w:hAnsi="Times New Roman" w:cs="Times New Roman"/>
          <w:sz w:val="24"/>
          <w:szCs w:val="24"/>
        </w:rPr>
        <w:t>(18</w:t>
      </w:r>
      <w:r w:rsidR="00F848F7" w:rsidRPr="00774DC5">
        <w:rPr>
          <w:rFonts w:ascii="Times New Roman" w:hAnsi="Times New Roman" w:cs="Times New Roman"/>
          <w:sz w:val="24"/>
          <w:szCs w:val="24"/>
        </w:rPr>
        <w:t>)</w:t>
      </w:r>
    </w:p>
    <w:p w14:paraId="6EC8F832" w14:textId="77777777" w:rsidR="00F23825" w:rsidRPr="00774DC5" w:rsidRDefault="00F23825" w:rsidP="00774DC5">
      <w:pPr>
        <w:jc w:val="both"/>
        <w:rPr>
          <w:rFonts w:ascii="Times New Roman" w:hAnsi="Times New Roman" w:cs="Times New Roman"/>
          <w:sz w:val="24"/>
          <w:szCs w:val="24"/>
        </w:rPr>
      </w:pPr>
      <w:r w:rsidRPr="00774DC5">
        <w:rPr>
          <w:rFonts w:ascii="Times New Roman" w:hAnsi="Times New Roman" w:cs="Times New Roman"/>
          <w:sz w:val="24"/>
          <w:szCs w:val="24"/>
        </w:rPr>
        <w:t xml:space="preserve">Step 3: </w:t>
      </w:r>
      <w:r w:rsidR="00F848F7" w:rsidRPr="00774DC5">
        <w:rPr>
          <w:rFonts w:ascii="Times New Roman" w:hAnsi="Times New Roman" w:cs="Times New Roman"/>
          <w:sz w:val="24"/>
          <w:szCs w:val="24"/>
        </w:rPr>
        <w:t>Compute total normalized crisp values</w:t>
      </w:r>
    </w:p>
    <w:p w14:paraId="2EE69385" w14:textId="2FE4A70F" w:rsidR="00F848F7" w:rsidRPr="00774DC5" w:rsidRDefault="00621AF4" w:rsidP="00774DC5">
      <w:pPr>
        <w:jc w:val="both"/>
        <w:rPr>
          <w:rStyle w:val="sdzsvb"/>
          <w:rFonts w:ascii="Times New Roman" w:hAnsi="Times New Roman" w:cs="Times New Roman"/>
          <w:sz w:val="24"/>
          <w:szCs w:val="24"/>
        </w:rPr>
      </w:pPr>
      <w:r w:rsidRPr="00621AF4">
        <w:rPr>
          <w:rFonts w:ascii="Times New Roman" w:hAnsi="Times New Roman" w:cs="Times New Roman"/>
          <w:noProof/>
          <w:position w:val="-18"/>
          <w:sz w:val="24"/>
          <w:szCs w:val="24"/>
        </w:rPr>
        <w:object w:dxaOrig="5280" w:dyaOrig="460" w14:anchorId="4AF74DEA">
          <v:shape id="_x0000_i1109" type="#_x0000_t75" alt="" style="width:267pt;height:22pt;mso-width-percent:0;mso-height-percent:0;mso-width-percent:0;mso-height-percent:0" o:ole="">
            <v:imagedata r:id="rId167" o:title=""/>
          </v:shape>
          <o:OLEObject Type="Embed" ProgID="Equation.DSMT4" ShapeID="_x0000_i1109" DrawAspect="Content" ObjectID="_1677051287" r:id="rId168"/>
        </w:object>
      </w:r>
      <w:r w:rsidR="00F848F7" w:rsidRPr="00774DC5">
        <w:rPr>
          <w:rFonts w:ascii="Times New Roman" w:hAnsi="Times New Roman" w:cs="Times New Roman"/>
          <w:sz w:val="24"/>
          <w:szCs w:val="24"/>
        </w:rPr>
        <w:tab/>
      </w:r>
      <w:r w:rsidR="00F848F7" w:rsidRPr="00774DC5">
        <w:rPr>
          <w:rFonts w:ascii="Times New Roman" w:hAnsi="Times New Roman" w:cs="Times New Roman"/>
          <w:sz w:val="24"/>
          <w:szCs w:val="24"/>
        </w:rPr>
        <w:tab/>
      </w:r>
      <w:r w:rsidR="00F848F7" w:rsidRPr="00774DC5">
        <w:rPr>
          <w:rFonts w:ascii="Times New Roman" w:hAnsi="Times New Roman" w:cs="Times New Roman"/>
          <w:sz w:val="24"/>
          <w:szCs w:val="24"/>
        </w:rPr>
        <w:tab/>
      </w:r>
      <w:r w:rsidR="002A2511" w:rsidRPr="00774DC5">
        <w:rPr>
          <w:rFonts w:ascii="Times New Roman" w:hAnsi="Times New Roman" w:cs="Times New Roman"/>
          <w:sz w:val="24"/>
          <w:szCs w:val="24"/>
        </w:rPr>
        <w:tab/>
      </w:r>
      <w:r w:rsidR="007C43AF" w:rsidRPr="00774DC5">
        <w:rPr>
          <w:rFonts w:ascii="Times New Roman" w:hAnsi="Times New Roman" w:cs="Times New Roman"/>
          <w:sz w:val="24"/>
          <w:szCs w:val="24"/>
        </w:rPr>
        <w:t>(19</w:t>
      </w:r>
      <w:r w:rsidR="00F848F7" w:rsidRPr="00774DC5">
        <w:rPr>
          <w:rFonts w:ascii="Times New Roman" w:hAnsi="Times New Roman" w:cs="Times New Roman"/>
          <w:sz w:val="24"/>
          <w:szCs w:val="24"/>
        </w:rPr>
        <w:t>)</w:t>
      </w:r>
    </w:p>
    <w:p w14:paraId="5EB62ACF" w14:textId="77777777" w:rsidR="002D7CDA" w:rsidRPr="00774DC5" w:rsidRDefault="00F848F7" w:rsidP="00774DC5">
      <w:pPr>
        <w:jc w:val="both"/>
        <w:rPr>
          <w:rStyle w:val="sdzsvb"/>
          <w:rFonts w:ascii="Times New Roman" w:hAnsi="Times New Roman" w:cs="Times New Roman"/>
          <w:sz w:val="24"/>
          <w:szCs w:val="24"/>
        </w:rPr>
      </w:pPr>
      <w:r w:rsidRPr="00774DC5">
        <w:rPr>
          <w:rStyle w:val="sdzsvb"/>
          <w:rFonts w:ascii="Times New Roman" w:hAnsi="Times New Roman" w:cs="Times New Roman"/>
          <w:sz w:val="24"/>
          <w:szCs w:val="24"/>
        </w:rPr>
        <w:t xml:space="preserve">Step 4: After, the crisp values are computed </w:t>
      </w:r>
    </w:p>
    <w:p w14:paraId="0D952AB5" w14:textId="71E9B034" w:rsidR="00F848F7" w:rsidRPr="00774DC5" w:rsidRDefault="00621AF4" w:rsidP="00774DC5">
      <w:pPr>
        <w:jc w:val="both"/>
        <w:rPr>
          <w:rStyle w:val="sdzsvb"/>
          <w:rFonts w:ascii="Times New Roman" w:hAnsi="Times New Roman" w:cs="Times New Roman"/>
          <w:sz w:val="24"/>
          <w:szCs w:val="24"/>
        </w:rPr>
      </w:pPr>
      <w:r w:rsidRPr="00621AF4">
        <w:rPr>
          <w:rFonts w:ascii="Times New Roman" w:hAnsi="Times New Roman" w:cs="Times New Roman"/>
          <w:noProof/>
          <w:position w:val="-18"/>
          <w:sz w:val="24"/>
          <w:szCs w:val="24"/>
        </w:rPr>
        <w:object w:dxaOrig="2400" w:dyaOrig="440" w14:anchorId="0CA93B43">
          <v:shape id="_x0000_i1110" type="#_x0000_t75" alt="" style="width:2in;height:22pt;mso-width-percent:0;mso-height-percent:0;mso-width-percent:0;mso-height-percent:0" o:ole="">
            <v:imagedata r:id="rId169" o:title=""/>
          </v:shape>
          <o:OLEObject Type="Embed" ProgID="Equation.DSMT4" ShapeID="_x0000_i1110" DrawAspect="Content" ObjectID="_1677051288" r:id="rId170"/>
        </w:object>
      </w:r>
      <w:r w:rsidR="004C7417" w:rsidRPr="00774DC5">
        <w:rPr>
          <w:rFonts w:ascii="Times New Roman" w:hAnsi="Times New Roman" w:cs="Times New Roman"/>
          <w:sz w:val="24"/>
          <w:szCs w:val="24"/>
        </w:rPr>
        <w:tab/>
      </w:r>
      <w:r w:rsidR="004C7417" w:rsidRPr="00774DC5">
        <w:rPr>
          <w:rFonts w:ascii="Times New Roman" w:hAnsi="Times New Roman" w:cs="Times New Roman"/>
          <w:sz w:val="24"/>
          <w:szCs w:val="24"/>
        </w:rPr>
        <w:tab/>
      </w:r>
      <w:r w:rsidR="004C7417" w:rsidRPr="00774DC5">
        <w:rPr>
          <w:rFonts w:ascii="Times New Roman" w:hAnsi="Times New Roman" w:cs="Times New Roman"/>
          <w:sz w:val="24"/>
          <w:szCs w:val="24"/>
        </w:rPr>
        <w:tab/>
      </w:r>
      <w:r w:rsidR="004C7417" w:rsidRPr="00774DC5">
        <w:rPr>
          <w:rFonts w:ascii="Times New Roman" w:hAnsi="Times New Roman" w:cs="Times New Roman"/>
          <w:sz w:val="24"/>
          <w:szCs w:val="24"/>
        </w:rPr>
        <w:tab/>
      </w:r>
      <w:r w:rsidR="004C7417" w:rsidRPr="00774DC5">
        <w:rPr>
          <w:rFonts w:ascii="Times New Roman" w:hAnsi="Times New Roman" w:cs="Times New Roman"/>
          <w:sz w:val="24"/>
          <w:szCs w:val="24"/>
        </w:rPr>
        <w:tab/>
      </w:r>
      <w:r w:rsidR="004C7417" w:rsidRPr="00774DC5">
        <w:rPr>
          <w:rFonts w:ascii="Times New Roman" w:hAnsi="Times New Roman" w:cs="Times New Roman"/>
          <w:sz w:val="24"/>
          <w:szCs w:val="24"/>
        </w:rPr>
        <w:tab/>
      </w:r>
      <w:r w:rsidR="002A2511" w:rsidRPr="00774DC5">
        <w:rPr>
          <w:rFonts w:ascii="Times New Roman" w:hAnsi="Times New Roman" w:cs="Times New Roman"/>
          <w:sz w:val="24"/>
          <w:szCs w:val="24"/>
        </w:rPr>
        <w:tab/>
      </w:r>
      <w:r w:rsidR="007C43AF" w:rsidRPr="00774DC5">
        <w:rPr>
          <w:rFonts w:ascii="Times New Roman" w:hAnsi="Times New Roman" w:cs="Times New Roman"/>
          <w:sz w:val="24"/>
          <w:szCs w:val="24"/>
        </w:rPr>
        <w:t>(20</w:t>
      </w:r>
      <w:r w:rsidR="004C7417" w:rsidRPr="00774DC5">
        <w:rPr>
          <w:rFonts w:ascii="Times New Roman" w:hAnsi="Times New Roman" w:cs="Times New Roman"/>
          <w:sz w:val="24"/>
          <w:szCs w:val="24"/>
        </w:rPr>
        <w:t>)</w:t>
      </w:r>
    </w:p>
    <w:p w14:paraId="2E941D9F" w14:textId="77777777" w:rsidR="002D7CDA" w:rsidRPr="00774DC5" w:rsidRDefault="004C7417" w:rsidP="00774DC5">
      <w:pPr>
        <w:jc w:val="both"/>
        <w:rPr>
          <w:rStyle w:val="sdzsvb"/>
          <w:rFonts w:ascii="Times New Roman" w:hAnsi="Times New Roman" w:cs="Times New Roman"/>
          <w:sz w:val="24"/>
          <w:szCs w:val="24"/>
        </w:rPr>
      </w:pPr>
      <w:r w:rsidRPr="00774DC5">
        <w:rPr>
          <w:rStyle w:val="sdzsvb"/>
          <w:rFonts w:ascii="Times New Roman" w:hAnsi="Times New Roman" w:cs="Times New Roman"/>
          <w:sz w:val="24"/>
          <w:szCs w:val="24"/>
        </w:rPr>
        <w:t xml:space="preserve">Step 5: Integration of crisp values </w:t>
      </w:r>
    </w:p>
    <w:p w14:paraId="03413BA0" w14:textId="2D19BF37" w:rsidR="00F10E88" w:rsidRPr="00774DC5" w:rsidRDefault="00621AF4" w:rsidP="00774DC5">
      <w:pPr>
        <w:jc w:val="both"/>
        <w:rPr>
          <w:rStyle w:val="sdzsvb"/>
          <w:rFonts w:ascii="Times New Roman" w:hAnsi="Times New Roman" w:cs="Times New Roman"/>
          <w:sz w:val="24"/>
          <w:szCs w:val="24"/>
        </w:rPr>
      </w:pPr>
      <w:r w:rsidRPr="00621AF4">
        <w:rPr>
          <w:rFonts w:ascii="Times New Roman" w:hAnsi="Times New Roman" w:cs="Times New Roman"/>
          <w:noProof/>
          <w:position w:val="-30"/>
          <w:sz w:val="24"/>
          <w:szCs w:val="24"/>
        </w:rPr>
        <w:object w:dxaOrig="2940" w:dyaOrig="700" w14:anchorId="1D34343A">
          <v:shape id="_x0000_i1111" type="#_x0000_t75" alt="" style="width:2in;height:28.5pt;mso-width-percent:0;mso-height-percent:0;mso-width-percent:0;mso-height-percent:0" o:ole="">
            <v:imagedata r:id="rId171" o:title=""/>
          </v:shape>
          <o:OLEObject Type="Embed" ProgID="Equation.DSMT4" ShapeID="_x0000_i1111" DrawAspect="Content" ObjectID="_1677051289" r:id="rId172"/>
        </w:object>
      </w:r>
      <w:r w:rsidR="004C7417" w:rsidRPr="00774DC5">
        <w:rPr>
          <w:rFonts w:ascii="Times New Roman" w:hAnsi="Times New Roman" w:cs="Times New Roman"/>
          <w:sz w:val="24"/>
          <w:szCs w:val="24"/>
        </w:rPr>
        <w:tab/>
      </w:r>
      <w:r w:rsidR="004C7417" w:rsidRPr="00774DC5">
        <w:rPr>
          <w:rFonts w:ascii="Times New Roman" w:hAnsi="Times New Roman" w:cs="Times New Roman"/>
          <w:sz w:val="24"/>
          <w:szCs w:val="24"/>
        </w:rPr>
        <w:tab/>
      </w:r>
      <w:r w:rsidR="004C7417" w:rsidRPr="00774DC5">
        <w:rPr>
          <w:rFonts w:ascii="Times New Roman" w:hAnsi="Times New Roman" w:cs="Times New Roman"/>
          <w:sz w:val="24"/>
          <w:szCs w:val="24"/>
        </w:rPr>
        <w:tab/>
      </w:r>
      <w:r w:rsidR="004C7417" w:rsidRPr="00774DC5">
        <w:rPr>
          <w:rFonts w:ascii="Times New Roman" w:hAnsi="Times New Roman" w:cs="Times New Roman"/>
          <w:sz w:val="24"/>
          <w:szCs w:val="24"/>
        </w:rPr>
        <w:tab/>
      </w:r>
      <w:r w:rsidR="004C7417" w:rsidRPr="00774DC5">
        <w:rPr>
          <w:rFonts w:ascii="Times New Roman" w:hAnsi="Times New Roman" w:cs="Times New Roman"/>
          <w:sz w:val="24"/>
          <w:szCs w:val="24"/>
        </w:rPr>
        <w:tab/>
      </w:r>
      <w:r w:rsidR="004C7417" w:rsidRPr="00774DC5">
        <w:rPr>
          <w:rFonts w:ascii="Times New Roman" w:hAnsi="Times New Roman" w:cs="Times New Roman"/>
          <w:sz w:val="24"/>
          <w:szCs w:val="24"/>
        </w:rPr>
        <w:tab/>
      </w:r>
      <w:r w:rsidR="002A2511" w:rsidRPr="00774DC5">
        <w:rPr>
          <w:rFonts w:ascii="Times New Roman" w:hAnsi="Times New Roman" w:cs="Times New Roman"/>
          <w:sz w:val="24"/>
          <w:szCs w:val="24"/>
        </w:rPr>
        <w:tab/>
      </w:r>
      <w:r w:rsidR="007C43AF" w:rsidRPr="00774DC5">
        <w:rPr>
          <w:rFonts w:ascii="Times New Roman" w:hAnsi="Times New Roman" w:cs="Times New Roman"/>
          <w:sz w:val="24"/>
          <w:szCs w:val="24"/>
        </w:rPr>
        <w:t>(21</w:t>
      </w:r>
      <w:r w:rsidR="004C7417" w:rsidRPr="00774DC5">
        <w:rPr>
          <w:rFonts w:ascii="Times New Roman" w:hAnsi="Times New Roman" w:cs="Times New Roman"/>
          <w:sz w:val="24"/>
          <w:szCs w:val="24"/>
        </w:rPr>
        <w:t>)</w:t>
      </w:r>
    </w:p>
    <w:p w14:paraId="78991AF3" w14:textId="56DA8007" w:rsidR="004A0800" w:rsidRPr="00774DC5" w:rsidRDefault="0087729D" w:rsidP="00774DC5">
      <w:pPr>
        <w:spacing w:line="360" w:lineRule="auto"/>
        <w:jc w:val="both"/>
        <w:rPr>
          <w:rFonts w:ascii="Times New Roman" w:hAnsi="Times New Roman" w:cs="Times New Roman"/>
          <w:color w:val="000000" w:themeColor="text1"/>
          <w:sz w:val="24"/>
          <w:szCs w:val="24"/>
        </w:rPr>
      </w:pPr>
      <w:r w:rsidRPr="00774DC5">
        <w:rPr>
          <w:rFonts w:ascii="Times New Roman" w:hAnsi="Times New Roman" w:cs="Times New Roman"/>
          <w:sz w:val="24"/>
          <w:szCs w:val="24"/>
        </w:rPr>
        <w:t xml:space="preserve">Based on previous studies, </w:t>
      </w:r>
      <w:r w:rsidR="006F3677" w:rsidRPr="00774DC5">
        <w:rPr>
          <w:rFonts w:ascii="Times New Roman" w:hAnsi="Times New Roman" w:cs="Times New Roman"/>
          <w:color w:val="000000" w:themeColor="text1"/>
          <w:sz w:val="24"/>
          <w:szCs w:val="24"/>
        </w:rPr>
        <w:fldChar w:fldCharType="begin">
          <w:fldData xml:space="preserve">PEVuZE5vdGU+PENpdGU+PEF1dGhvcj5NdWhhbW1hZDwvQXV0aG9yPjxZZWFyPjIwMTc8L1llYXI+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</w:fldData>
        </w:fldChar>
      </w:r>
      <w:r w:rsidR="00D540A3" w:rsidRPr="00774DC5">
        <w:rPr>
          <w:rFonts w:ascii="Times New Roman" w:hAnsi="Times New Roman" w:cs="Times New Roman"/>
          <w:color w:val="000000" w:themeColor="text1"/>
          <w:sz w:val="24"/>
          <w:szCs w:val="24"/>
        </w:rPr>
        <w:instrText xml:space="preserve"> ADDIN EN.CITE </w:instrText>
      </w:r>
      <w:r w:rsidR="00D540A3" w:rsidRPr="00774DC5">
        <w:rPr>
          <w:rFonts w:ascii="Times New Roman" w:hAnsi="Times New Roman" w:cs="Times New Roman"/>
          <w:color w:val="000000" w:themeColor="text1"/>
          <w:sz w:val="24"/>
          <w:szCs w:val="24"/>
        </w:rPr>
        <w:fldChar w:fldCharType="begin">
          <w:fldData xml:space="preserve">PEVuZE5vdGU+PENpdGU+PEF1dGhvcj5NdWhhbW1hZDwvQXV0aG9yPjxZZWFyPjIwMTc8L1llYXI+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</w:fldData>
        </w:fldChar>
      </w:r>
      <w:r w:rsidR="00D540A3" w:rsidRPr="00774DC5">
        <w:rPr>
          <w:rFonts w:ascii="Times New Roman" w:hAnsi="Times New Roman" w:cs="Times New Roman"/>
          <w:color w:val="000000" w:themeColor="text1"/>
          <w:sz w:val="24"/>
          <w:szCs w:val="24"/>
        </w:rPr>
        <w:instrText xml:space="preserve"> ADDIN EN.CITE.DATA </w:instrText>
      </w:r>
      <w:r w:rsidR="00D540A3" w:rsidRPr="00774DC5">
        <w:rPr>
          <w:rFonts w:ascii="Times New Roman" w:hAnsi="Times New Roman" w:cs="Times New Roman"/>
          <w:color w:val="000000" w:themeColor="text1"/>
          <w:sz w:val="24"/>
          <w:szCs w:val="24"/>
        </w:rPr>
      </w:r>
      <w:r w:rsidR="00D540A3" w:rsidRPr="00774DC5">
        <w:rPr>
          <w:rFonts w:ascii="Times New Roman" w:hAnsi="Times New Roman" w:cs="Times New Roman"/>
          <w:color w:val="000000" w:themeColor="text1"/>
          <w:sz w:val="24"/>
          <w:szCs w:val="24"/>
        </w:rPr>
        <w:fldChar w:fldCharType="end"/>
      </w:r>
      <w:r w:rsidR="006F3677" w:rsidRPr="00774DC5">
        <w:rPr>
          <w:rFonts w:ascii="Times New Roman" w:hAnsi="Times New Roman" w:cs="Times New Roman"/>
          <w:color w:val="000000" w:themeColor="text1"/>
          <w:sz w:val="24"/>
          <w:szCs w:val="24"/>
        </w:rPr>
      </w:r>
      <w:r w:rsidR="006F3677"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95" w:tooltip="Muhammad, 2017 #2354" w:history="1">
        <w:r w:rsidR="00797AEE" w:rsidRPr="00774DC5">
          <w:rPr>
            <w:rFonts w:ascii="Times New Roman" w:hAnsi="Times New Roman" w:cs="Times New Roman"/>
            <w:noProof/>
            <w:color w:val="000000" w:themeColor="text1"/>
            <w:sz w:val="24"/>
            <w:szCs w:val="24"/>
          </w:rPr>
          <w:t>Muhammad and Cavus 2017</w:t>
        </w:r>
      </w:hyperlink>
      <w:r w:rsidR="00D540A3" w:rsidRPr="00774DC5">
        <w:rPr>
          <w:rFonts w:ascii="Times New Roman" w:hAnsi="Times New Roman" w:cs="Times New Roman"/>
          <w:noProof/>
          <w:color w:val="000000" w:themeColor="text1"/>
          <w:sz w:val="24"/>
          <w:szCs w:val="24"/>
        </w:rPr>
        <w:t xml:space="preserve">; </w:t>
      </w:r>
      <w:hyperlink w:anchor="_ENREF_68" w:tooltip="Jeng, 2015 #2772" w:history="1">
        <w:r w:rsidR="00797AEE" w:rsidRPr="00774DC5">
          <w:rPr>
            <w:rFonts w:ascii="Times New Roman" w:hAnsi="Times New Roman" w:cs="Times New Roman"/>
            <w:noProof/>
            <w:color w:val="000000" w:themeColor="text1"/>
            <w:sz w:val="24"/>
            <w:szCs w:val="24"/>
          </w:rPr>
          <w:t>Jeng 2015</w:t>
        </w:r>
      </w:hyperlink>
      <w:r w:rsidR="00D540A3" w:rsidRPr="00774DC5">
        <w:rPr>
          <w:rFonts w:ascii="Times New Roman" w:hAnsi="Times New Roman" w:cs="Times New Roman"/>
          <w:noProof/>
          <w:color w:val="000000" w:themeColor="text1"/>
          <w:sz w:val="24"/>
          <w:szCs w:val="24"/>
        </w:rPr>
        <w:t>)</w:t>
      </w:r>
      <w:r w:rsidR="006F3677" w:rsidRPr="00774DC5">
        <w:rPr>
          <w:rFonts w:ascii="Times New Roman" w:hAnsi="Times New Roman" w:cs="Times New Roman"/>
          <w:color w:val="000000" w:themeColor="text1"/>
          <w:sz w:val="24"/>
          <w:szCs w:val="24"/>
        </w:rPr>
        <w:fldChar w:fldCharType="end"/>
      </w:r>
      <w:r w:rsidR="004C7417" w:rsidRPr="00774DC5">
        <w:rPr>
          <w:rFonts w:ascii="Times New Roman" w:hAnsi="Times New Roman" w:cs="Times New Roman"/>
          <w:color w:val="000000" w:themeColor="text1"/>
          <w:sz w:val="24"/>
          <w:szCs w:val="24"/>
        </w:rPr>
        <w:t xml:space="preserve">, </w:t>
      </w:r>
      <w:r w:rsidRPr="00774DC5">
        <w:rPr>
          <w:rFonts w:ascii="Times New Roman" w:hAnsi="Times New Roman" w:cs="Times New Roman"/>
          <w:color w:val="000000" w:themeColor="text1"/>
          <w:sz w:val="24"/>
          <w:szCs w:val="24"/>
        </w:rPr>
        <w:t xml:space="preserve">the following fuzzy DEMATEL steps are employed for this study: </w:t>
      </w:r>
    </w:p>
    <w:p w14:paraId="2EDF0CE9" w14:textId="6336E282" w:rsidR="00F4609E" w:rsidRDefault="00670EBA" w:rsidP="00774DC5">
      <w:pPr>
        <w:spacing w:line="360" w:lineRule="auto"/>
        <w:jc w:val="both"/>
        <w:rPr>
          <w:rFonts w:ascii="Times New Roman" w:hAnsi="Times New Roman" w:cs="Times New Roman"/>
          <w:color w:val="000000" w:themeColor="text1"/>
          <w:sz w:val="24"/>
          <w:szCs w:val="24"/>
        </w:rPr>
      </w:pPr>
      <w:r w:rsidRPr="00774DC5">
        <w:rPr>
          <w:rFonts w:ascii="Times New Roman" w:hAnsi="Times New Roman" w:cs="Times New Roman"/>
          <w:b/>
          <w:color w:val="000000" w:themeColor="text1"/>
          <w:sz w:val="24"/>
          <w:szCs w:val="24"/>
        </w:rPr>
        <w:t xml:space="preserve">Step </w:t>
      </w:r>
      <w:r w:rsidR="00272677" w:rsidRPr="00774DC5">
        <w:rPr>
          <w:rFonts w:ascii="Times New Roman" w:hAnsi="Times New Roman" w:cs="Times New Roman"/>
          <w:b/>
          <w:color w:val="000000" w:themeColor="text1"/>
          <w:sz w:val="24"/>
          <w:szCs w:val="24"/>
        </w:rPr>
        <w:t>1</w:t>
      </w:r>
      <w:r w:rsidR="002A2511" w:rsidRPr="00774DC5">
        <w:rPr>
          <w:rFonts w:ascii="Times New Roman" w:hAnsi="Times New Roman" w:cs="Times New Roman"/>
          <w:b/>
          <w:color w:val="000000" w:themeColor="text1"/>
          <w:sz w:val="24"/>
          <w:szCs w:val="24"/>
        </w:rPr>
        <w:t xml:space="preserve">: </w:t>
      </w:r>
      <w:r w:rsidR="00272677" w:rsidRPr="00774DC5">
        <w:rPr>
          <w:rFonts w:ascii="Times New Roman" w:hAnsi="Times New Roman" w:cs="Times New Roman"/>
          <w:b/>
          <w:color w:val="000000" w:themeColor="text1"/>
          <w:sz w:val="24"/>
          <w:szCs w:val="24"/>
        </w:rPr>
        <w:t xml:space="preserve"> </w:t>
      </w:r>
      <w:r w:rsidR="00272677" w:rsidRPr="00774DC5">
        <w:rPr>
          <w:rFonts w:ascii="Times New Roman" w:hAnsi="Times New Roman" w:cs="Times New Roman"/>
          <w:color w:val="000000" w:themeColor="text1"/>
          <w:sz w:val="24"/>
          <w:szCs w:val="24"/>
        </w:rPr>
        <w:t>Define</w:t>
      </w:r>
      <w:r w:rsidR="004A0800" w:rsidRPr="00774DC5">
        <w:rPr>
          <w:rFonts w:ascii="Times New Roman" w:hAnsi="Times New Roman" w:cs="Times New Roman"/>
          <w:color w:val="000000" w:themeColor="text1"/>
          <w:sz w:val="24"/>
          <w:szCs w:val="24"/>
        </w:rPr>
        <w:t xml:space="preserve"> the fuzzy linguistic scale for </w:t>
      </w:r>
      <w:r w:rsidR="004D374F" w:rsidRPr="00774DC5">
        <w:rPr>
          <w:rFonts w:ascii="Times New Roman" w:hAnsi="Times New Roman" w:cs="Times New Roman"/>
          <w:color w:val="000000" w:themeColor="text1"/>
          <w:sz w:val="24"/>
          <w:szCs w:val="24"/>
        </w:rPr>
        <w:t xml:space="preserve">pairwise </w:t>
      </w:r>
      <w:r w:rsidR="004A0800" w:rsidRPr="00774DC5">
        <w:rPr>
          <w:rFonts w:ascii="Times New Roman" w:hAnsi="Times New Roman" w:cs="Times New Roman"/>
          <w:color w:val="000000" w:themeColor="text1"/>
          <w:sz w:val="24"/>
          <w:szCs w:val="24"/>
        </w:rPr>
        <w:t>co</w:t>
      </w:r>
      <w:r w:rsidR="00CD53C8" w:rsidRPr="00774DC5">
        <w:rPr>
          <w:rFonts w:ascii="Times New Roman" w:hAnsi="Times New Roman" w:cs="Times New Roman"/>
          <w:color w:val="000000" w:themeColor="text1"/>
          <w:sz w:val="24"/>
          <w:szCs w:val="24"/>
        </w:rPr>
        <w:t>mparison</w:t>
      </w:r>
      <w:r w:rsidR="00CF4358" w:rsidRPr="00774DC5">
        <w:rPr>
          <w:rFonts w:ascii="Times New Roman" w:hAnsi="Times New Roman" w:cs="Times New Roman"/>
          <w:color w:val="000000" w:themeColor="text1"/>
          <w:sz w:val="24"/>
          <w:szCs w:val="24"/>
        </w:rPr>
        <w:t>,</w:t>
      </w:r>
      <w:r w:rsidR="00CD53C8" w:rsidRPr="00774DC5">
        <w:rPr>
          <w:rFonts w:ascii="Times New Roman" w:hAnsi="Times New Roman" w:cs="Times New Roman"/>
          <w:color w:val="000000" w:themeColor="text1"/>
          <w:sz w:val="24"/>
          <w:szCs w:val="24"/>
        </w:rPr>
        <w:t xml:space="preserve"> as presented in Table </w:t>
      </w:r>
      <w:r w:rsidR="00AA4120" w:rsidRPr="00774DC5">
        <w:rPr>
          <w:rFonts w:ascii="Times New Roman" w:hAnsi="Times New Roman" w:cs="Times New Roman"/>
          <w:color w:val="000000" w:themeColor="text1"/>
          <w:sz w:val="24"/>
          <w:szCs w:val="24"/>
        </w:rPr>
        <w:t>3, to</w:t>
      </w:r>
      <w:r w:rsidR="007C43AF" w:rsidRPr="00774DC5">
        <w:rPr>
          <w:rFonts w:ascii="Times New Roman" w:hAnsi="Times New Roman" w:cs="Times New Roman"/>
          <w:color w:val="000000" w:themeColor="text1"/>
          <w:sz w:val="24"/>
          <w:szCs w:val="24"/>
        </w:rPr>
        <w:t xml:space="preserve"> deal with subjectivity, imprecision</w:t>
      </w:r>
      <w:r w:rsidR="00102185" w:rsidRPr="00774DC5">
        <w:rPr>
          <w:rFonts w:ascii="Times New Roman" w:hAnsi="Times New Roman" w:cs="Times New Roman"/>
          <w:color w:val="000000" w:themeColor="text1"/>
          <w:sz w:val="24"/>
          <w:szCs w:val="24"/>
        </w:rPr>
        <w:t>,</w:t>
      </w:r>
      <w:r w:rsidR="007C43AF" w:rsidRPr="00774DC5">
        <w:rPr>
          <w:rFonts w:ascii="Times New Roman" w:hAnsi="Times New Roman" w:cs="Times New Roman"/>
          <w:color w:val="000000" w:themeColor="text1"/>
          <w:sz w:val="24"/>
          <w:szCs w:val="24"/>
        </w:rPr>
        <w:t xml:space="preserve"> and lack of </w:t>
      </w:r>
      <w:r w:rsidR="00272677" w:rsidRPr="00774DC5">
        <w:rPr>
          <w:rFonts w:ascii="Times New Roman" w:hAnsi="Times New Roman" w:cs="Times New Roman"/>
          <w:color w:val="000000" w:themeColor="text1"/>
          <w:sz w:val="24"/>
          <w:szCs w:val="24"/>
        </w:rPr>
        <w:t>information. At</w:t>
      </w:r>
      <w:r w:rsidR="007C43AF" w:rsidRPr="00774DC5">
        <w:rPr>
          <w:rFonts w:ascii="Times New Roman" w:hAnsi="Times New Roman" w:cs="Times New Roman"/>
          <w:color w:val="000000" w:themeColor="text1"/>
          <w:sz w:val="24"/>
          <w:szCs w:val="24"/>
        </w:rPr>
        <w:t xml:space="preserve"> the</w:t>
      </w:r>
      <w:r w:rsidR="004A0800" w:rsidRPr="00774DC5">
        <w:rPr>
          <w:rFonts w:ascii="Times New Roman" w:hAnsi="Times New Roman" w:cs="Times New Roman"/>
          <w:color w:val="000000" w:themeColor="text1"/>
          <w:sz w:val="24"/>
          <w:szCs w:val="24"/>
        </w:rPr>
        <w:t xml:space="preserve"> first </w:t>
      </w:r>
      <w:r w:rsidR="007C43AF" w:rsidRPr="00774DC5">
        <w:rPr>
          <w:rFonts w:ascii="Times New Roman" w:hAnsi="Times New Roman" w:cs="Times New Roman"/>
          <w:color w:val="000000" w:themeColor="text1"/>
          <w:sz w:val="24"/>
          <w:szCs w:val="24"/>
        </w:rPr>
        <w:t>stage</w:t>
      </w:r>
      <w:r w:rsidR="00552509" w:rsidRPr="00774DC5">
        <w:rPr>
          <w:rFonts w:ascii="Times New Roman" w:hAnsi="Times New Roman" w:cs="Times New Roman"/>
          <w:color w:val="000000" w:themeColor="text1"/>
          <w:sz w:val="24"/>
          <w:szCs w:val="24"/>
        </w:rPr>
        <w:t>,</w:t>
      </w:r>
      <w:r w:rsidR="007C43AF" w:rsidRPr="00774DC5">
        <w:rPr>
          <w:rFonts w:ascii="Times New Roman" w:hAnsi="Times New Roman" w:cs="Times New Roman"/>
          <w:color w:val="000000" w:themeColor="text1"/>
          <w:sz w:val="24"/>
          <w:szCs w:val="24"/>
        </w:rPr>
        <w:t xml:space="preserve"> all the </w:t>
      </w:r>
      <w:r w:rsidR="004A0800" w:rsidRPr="00774DC5">
        <w:rPr>
          <w:rFonts w:ascii="Times New Roman" w:hAnsi="Times New Roman" w:cs="Times New Roman"/>
          <w:color w:val="000000" w:themeColor="text1"/>
          <w:sz w:val="24"/>
          <w:szCs w:val="24"/>
        </w:rPr>
        <w:t xml:space="preserve">criteria </w:t>
      </w:r>
      <w:r w:rsidR="00CD53C8" w:rsidRPr="00774DC5">
        <w:rPr>
          <w:rFonts w:ascii="Times New Roman" w:hAnsi="Times New Roman" w:cs="Times New Roman"/>
          <w:color w:val="000000" w:themeColor="text1"/>
          <w:sz w:val="24"/>
          <w:szCs w:val="24"/>
        </w:rPr>
        <w:t>were briefly</w:t>
      </w:r>
      <w:r w:rsidR="00942848" w:rsidRPr="00774DC5">
        <w:rPr>
          <w:rFonts w:ascii="Times New Roman" w:hAnsi="Times New Roman" w:cs="Times New Roman"/>
          <w:color w:val="000000" w:themeColor="text1"/>
          <w:sz w:val="24"/>
          <w:szCs w:val="24"/>
        </w:rPr>
        <w:t xml:space="preserve"> </w:t>
      </w:r>
      <w:r w:rsidR="007C43AF" w:rsidRPr="00774DC5">
        <w:rPr>
          <w:rFonts w:ascii="Times New Roman" w:hAnsi="Times New Roman" w:cs="Times New Roman"/>
          <w:color w:val="000000" w:themeColor="text1"/>
          <w:sz w:val="24"/>
          <w:szCs w:val="24"/>
        </w:rPr>
        <w:t>defined</w:t>
      </w:r>
      <w:r w:rsidR="00942848" w:rsidRPr="00774DC5">
        <w:rPr>
          <w:rFonts w:ascii="Times New Roman" w:hAnsi="Times New Roman" w:cs="Times New Roman"/>
          <w:color w:val="000000" w:themeColor="text1"/>
          <w:sz w:val="24"/>
          <w:szCs w:val="24"/>
        </w:rPr>
        <w:t xml:space="preserve"> </w:t>
      </w:r>
      <w:r w:rsidR="00E35C96" w:rsidRPr="00774DC5">
        <w:rPr>
          <w:rFonts w:ascii="Times New Roman" w:hAnsi="Times New Roman" w:cs="Times New Roman"/>
          <w:color w:val="000000" w:themeColor="text1"/>
          <w:sz w:val="24"/>
          <w:szCs w:val="24"/>
        </w:rPr>
        <w:t xml:space="preserve">in the questionnaire </w:t>
      </w:r>
      <w:r w:rsidR="004A0800" w:rsidRPr="00774DC5">
        <w:rPr>
          <w:rFonts w:ascii="Times New Roman" w:hAnsi="Times New Roman" w:cs="Times New Roman"/>
          <w:color w:val="000000" w:themeColor="text1"/>
          <w:sz w:val="24"/>
          <w:szCs w:val="24"/>
        </w:rPr>
        <w:t xml:space="preserve">for easy understanding </w:t>
      </w:r>
      <w:r w:rsidR="00E35C96" w:rsidRPr="00774DC5">
        <w:rPr>
          <w:rFonts w:ascii="Times New Roman" w:hAnsi="Times New Roman" w:cs="Times New Roman"/>
          <w:color w:val="000000" w:themeColor="text1"/>
          <w:sz w:val="24"/>
          <w:szCs w:val="24"/>
        </w:rPr>
        <w:t>by</w:t>
      </w:r>
      <w:r w:rsidR="007C43AF" w:rsidRPr="00774DC5">
        <w:rPr>
          <w:rFonts w:ascii="Times New Roman" w:hAnsi="Times New Roman" w:cs="Times New Roman"/>
          <w:color w:val="000000" w:themeColor="text1"/>
          <w:sz w:val="24"/>
          <w:szCs w:val="24"/>
        </w:rPr>
        <w:t xml:space="preserve"> the decision</w:t>
      </w:r>
      <w:r w:rsidR="00102185" w:rsidRPr="00774DC5">
        <w:rPr>
          <w:rFonts w:ascii="Times New Roman" w:hAnsi="Times New Roman" w:cs="Times New Roman"/>
          <w:color w:val="000000" w:themeColor="text1"/>
          <w:sz w:val="24"/>
          <w:szCs w:val="24"/>
        </w:rPr>
        <w:t>-</w:t>
      </w:r>
      <w:r w:rsidR="007C43AF" w:rsidRPr="00774DC5">
        <w:rPr>
          <w:rFonts w:ascii="Times New Roman" w:hAnsi="Times New Roman" w:cs="Times New Roman"/>
          <w:color w:val="000000" w:themeColor="text1"/>
          <w:sz w:val="24"/>
          <w:szCs w:val="24"/>
        </w:rPr>
        <w:t>makers</w:t>
      </w:r>
      <w:r w:rsidR="00475A78" w:rsidRPr="00774DC5">
        <w:rPr>
          <w:rFonts w:ascii="Times New Roman" w:hAnsi="Times New Roman" w:cs="Times New Roman"/>
          <w:color w:val="000000" w:themeColor="text1"/>
          <w:sz w:val="24"/>
          <w:szCs w:val="24"/>
        </w:rPr>
        <w:t>. After thorough examin</w:t>
      </w:r>
      <w:r w:rsidR="00102185" w:rsidRPr="00774DC5">
        <w:rPr>
          <w:rFonts w:ascii="Times New Roman" w:hAnsi="Times New Roman" w:cs="Times New Roman"/>
          <w:color w:val="000000" w:themeColor="text1"/>
          <w:sz w:val="24"/>
          <w:szCs w:val="24"/>
        </w:rPr>
        <w:t>ed</w:t>
      </w:r>
      <w:r w:rsidR="00475A78" w:rsidRPr="00774DC5">
        <w:rPr>
          <w:rFonts w:ascii="Times New Roman" w:hAnsi="Times New Roman" w:cs="Times New Roman"/>
          <w:color w:val="000000" w:themeColor="text1"/>
          <w:sz w:val="24"/>
          <w:szCs w:val="24"/>
        </w:rPr>
        <w:t xml:space="preserve"> by experts</w:t>
      </w:r>
      <w:r w:rsidR="00552509" w:rsidRPr="00774DC5">
        <w:rPr>
          <w:rFonts w:ascii="Times New Roman" w:hAnsi="Times New Roman" w:cs="Times New Roman"/>
          <w:color w:val="000000" w:themeColor="text1"/>
          <w:sz w:val="24"/>
          <w:szCs w:val="24"/>
        </w:rPr>
        <w:t>,</w:t>
      </w:r>
      <w:r w:rsidR="00475A78" w:rsidRPr="00774DC5">
        <w:rPr>
          <w:rFonts w:ascii="Times New Roman" w:hAnsi="Times New Roman" w:cs="Times New Roman"/>
          <w:color w:val="000000" w:themeColor="text1"/>
          <w:sz w:val="24"/>
          <w:szCs w:val="24"/>
        </w:rPr>
        <w:t xml:space="preserve"> 12 </w:t>
      </w:r>
      <w:r w:rsidR="00AE63DA" w:rsidRPr="00774DC5">
        <w:rPr>
          <w:rFonts w:ascii="Times New Roman" w:hAnsi="Times New Roman" w:cs="Times New Roman"/>
          <w:color w:val="000000" w:themeColor="text1"/>
          <w:sz w:val="24"/>
          <w:szCs w:val="24"/>
        </w:rPr>
        <w:t>drivers</w:t>
      </w:r>
      <w:r w:rsidR="00475A78" w:rsidRPr="00774DC5">
        <w:rPr>
          <w:rFonts w:ascii="Times New Roman" w:hAnsi="Times New Roman" w:cs="Times New Roman"/>
          <w:color w:val="000000" w:themeColor="text1"/>
          <w:sz w:val="24"/>
          <w:szCs w:val="24"/>
        </w:rPr>
        <w:t xml:space="preserve"> were considered for the study as the critical </w:t>
      </w:r>
      <w:r w:rsidR="00AE63DA" w:rsidRPr="00774DC5">
        <w:rPr>
          <w:rFonts w:ascii="Times New Roman" w:hAnsi="Times New Roman" w:cs="Times New Roman"/>
          <w:color w:val="000000" w:themeColor="text1"/>
          <w:sz w:val="24"/>
          <w:szCs w:val="24"/>
        </w:rPr>
        <w:t>drivers</w:t>
      </w:r>
      <w:r w:rsidR="00942848" w:rsidRPr="00774DC5">
        <w:rPr>
          <w:rFonts w:ascii="Times New Roman" w:hAnsi="Times New Roman" w:cs="Times New Roman"/>
          <w:color w:val="000000" w:themeColor="text1"/>
          <w:sz w:val="24"/>
          <w:szCs w:val="24"/>
        </w:rPr>
        <w:t xml:space="preserve"> </w:t>
      </w:r>
      <w:r w:rsidR="00BB040C" w:rsidRPr="00774DC5">
        <w:rPr>
          <w:rFonts w:ascii="Times New Roman" w:hAnsi="Times New Roman" w:cs="Times New Roman"/>
          <w:color w:val="000000" w:themeColor="text1"/>
          <w:sz w:val="24"/>
          <w:szCs w:val="24"/>
        </w:rPr>
        <w:t xml:space="preserve">of </w:t>
      </w:r>
      <w:r w:rsidR="004D374F" w:rsidRPr="00774DC5">
        <w:rPr>
          <w:rFonts w:ascii="Times New Roman" w:hAnsi="Times New Roman" w:cs="Times New Roman"/>
          <w:color w:val="000000" w:themeColor="text1"/>
          <w:sz w:val="24"/>
          <w:szCs w:val="24"/>
        </w:rPr>
        <w:t>PHL in the</w:t>
      </w:r>
      <w:r w:rsidR="00942848" w:rsidRPr="00774DC5">
        <w:rPr>
          <w:rFonts w:ascii="Times New Roman" w:hAnsi="Times New Roman" w:cs="Times New Roman"/>
          <w:color w:val="000000" w:themeColor="text1"/>
          <w:sz w:val="24"/>
          <w:szCs w:val="24"/>
        </w:rPr>
        <w:t xml:space="preserve"> </w:t>
      </w:r>
      <w:r w:rsidR="003D3E63" w:rsidRPr="00774DC5">
        <w:rPr>
          <w:rFonts w:ascii="Times New Roman" w:hAnsi="Times New Roman" w:cs="Times New Roman"/>
          <w:sz w:val="24"/>
          <w:szCs w:val="24"/>
        </w:rPr>
        <w:t>RCNs supply network</w:t>
      </w:r>
      <w:r w:rsidR="00BB040C" w:rsidRPr="00774DC5">
        <w:rPr>
          <w:rFonts w:ascii="Times New Roman" w:hAnsi="Times New Roman" w:cs="Times New Roman"/>
          <w:sz w:val="24"/>
          <w:szCs w:val="24"/>
        </w:rPr>
        <w:t xml:space="preserve">. </w:t>
      </w:r>
      <w:r w:rsidR="00272677" w:rsidRPr="00774DC5">
        <w:rPr>
          <w:rFonts w:ascii="Times New Roman" w:hAnsi="Times New Roman" w:cs="Times New Roman"/>
          <w:color w:val="000000" w:themeColor="text1"/>
          <w:sz w:val="24"/>
          <w:szCs w:val="24"/>
        </w:rPr>
        <w:t>A</w:t>
      </w:r>
      <w:r w:rsidR="004D374F" w:rsidRPr="00774DC5">
        <w:rPr>
          <w:rFonts w:ascii="Times New Roman" w:hAnsi="Times New Roman" w:cs="Times New Roman"/>
          <w:color w:val="000000" w:themeColor="text1"/>
          <w:sz w:val="24"/>
          <w:szCs w:val="24"/>
        </w:rPr>
        <w:t xml:space="preserve"> linguistic scale with corresponding </w:t>
      </w:r>
      <w:r w:rsidR="00B71C38" w:rsidRPr="00774DC5">
        <w:rPr>
          <w:rFonts w:ascii="Times New Roman" w:eastAsia="Times New Roman" w:hAnsi="Times New Roman" w:cs="Times New Roman"/>
          <w:color w:val="000000"/>
          <w:sz w:val="24"/>
          <w:szCs w:val="24"/>
        </w:rPr>
        <w:t>Triangular fuzzy numbers</w:t>
      </w:r>
      <w:r w:rsidR="00B71C38" w:rsidRPr="00774DC5">
        <w:rPr>
          <w:rFonts w:ascii="Times New Roman" w:hAnsi="Times New Roman" w:cs="Times New Roman"/>
          <w:color w:val="000000" w:themeColor="text1"/>
          <w:sz w:val="24"/>
          <w:szCs w:val="24"/>
        </w:rPr>
        <w:t xml:space="preserve"> (</w:t>
      </w:r>
      <w:r w:rsidR="004D374F" w:rsidRPr="00774DC5">
        <w:rPr>
          <w:rFonts w:ascii="Times New Roman" w:hAnsi="Times New Roman" w:cs="Times New Roman"/>
          <w:color w:val="000000" w:themeColor="text1"/>
          <w:sz w:val="24"/>
          <w:szCs w:val="24"/>
        </w:rPr>
        <w:t>TFNs</w:t>
      </w:r>
      <w:r w:rsidR="00B71C38" w:rsidRPr="00774DC5">
        <w:rPr>
          <w:rFonts w:ascii="Times New Roman" w:hAnsi="Times New Roman" w:cs="Times New Roman"/>
          <w:color w:val="000000" w:themeColor="text1"/>
          <w:sz w:val="24"/>
          <w:szCs w:val="24"/>
        </w:rPr>
        <w:t>)</w:t>
      </w:r>
      <w:r w:rsidR="004D374F" w:rsidRPr="00774DC5">
        <w:rPr>
          <w:rFonts w:ascii="Times New Roman" w:hAnsi="Times New Roman" w:cs="Times New Roman"/>
          <w:color w:val="000000" w:themeColor="text1"/>
          <w:sz w:val="24"/>
          <w:szCs w:val="24"/>
        </w:rPr>
        <w:t xml:space="preserve"> of (</w:t>
      </w:r>
      <w:r w:rsidR="007C43AF" w:rsidRPr="00774DC5">
        <w:rPr>
          <w:rFonts w:ascii="Times New Roman" w:hAnsi="Times New Roman" w:cs="Times New Roman"/>
          <w:color w:val="000000" w:themeColor="text1"/>
          <w:sz w:val="24"/>
          <w:szCs w:val="24"/>
        </w:rPr>
        <w:t>0) “</w:t>
      </w:r>
      <w:r w:rsidR="00E35C96" w:rsidRPr="00774DC5">
        <w:rPr>
          <w:rFonts w:ascii="Times New Roman" w:hAnsi="Times New Roman" w:cs="Times New Roman"/>
          <w:color w:val="000000" w:themeColor="text1"/>
          <w:sz w:val="24"/>
          <w:szCs w:val="24"/>
        </w:rPr>
        <w:t xml:space="preserve">no influence”, </w:t>
      </w:r>
      <w:r w:rsidR="007C43AF" w:rsidRPr="00774DC5">
        <w:rPr>
          <w:rFonts w:ascii="Times New Roman" w:hAnsi="Times New Roman" w:cs="Times New Roman"/>
          <w:color w:val="000000" w:themeColor="text1"/>
          <w:sz w:val="24"/>
          <w:szCs w:val="24"/>
        </w:rPr>
        <w:t>(1) “</w:t>
      </w:r>
      <w:r w:rsidR="00E35C96" w:rsidRPr="00774DC5">
        <w:rPr>
          <w:rFonts w:ascii="Times New Roman" w:hAnsi="Times New Roman" w:cs="Times New Roman"/>
          <w:color w:val="000000" w:themeColor="text1"/>
          <w:sz w:val="24"/>
          <w:szCs w:val="24"/>
        </w:rPr>
        <w:t xml:space="preserve">very low influence”, </w:t>
      </w:r>
      <w:r w:rsidR="007C43AF" w:rsidRPr="00774DC5">
        <w:rPr>
          <w:rFonts w:ascii="Times New Roman" w:hAnsi="Times New Roman" w:cs="Times New Roman"/>
          <w:color w:val="000000" w:themeColor="text1"/>
          <w:sz w:val="24"/>
          <w:szCs w:val="24"/>
        </w:rPr>
        <w:t xml:space="preserve">(2) </w:t>
      </w:r>
      <w:r w:rsidR="00E35C96" w:rsidRPr="00774DC5">
        <w:rPr>
          <w:rFonts w:ascii="Times New Roman" w:hAnsi="Times New Roman" w:cs="Times New Roman"/>
          <w:color w:val="000000" w:themeColor="text1"/>
          <w:sz w:val="24"/>
          <w:szCs w:val="24"/>
        </w:rPr>
        <w:t xml:space="preserve">“low influence”, </w:t>
      </w:r>
      <w:r w:rsidR="007C43AF" w:rsidRPr="00774DC5">
        <w:rPr>
          <w:rFonts w:ascii="Times New Roman" w:hAnsi="Times New Roman" w:cs="Times New Roman"/>
          <w:color w:val="000000" w:themeColor="text1"/>
          <w:sz w:val="24"/>
          <w:szCs w:val="24"/>
        </w:rPr>
        <w:t>(3) “</w:t>
      </w:r>
      <w:r w:rsidR="00E35C96" w:rsidRPr="00774DC5">
        <w:rPr>
          <w:rFonts w:ascii="Times New Roman" w:hAnsi="Times New Roman" w:cs="Times New Roman"/>
          <w:color w:val="000000" w:themeColor="text1"/>
          <w:sz w:val="24"/>
          <w:szCs w:val="24"/>
        </w:rPr>
        <w:t>high importance</w:t>
      </w:r>
      <w:r w:rsidR="007C43AF" w:rsidRPr="00774DC5">
        <w:rPr>
          <w:rFonts w:ascii="Times New Roman" w:hAnsi="Times New Roman" w:cs="Times New Roman"/>
          <w:color w:val="000000" w:themeColor="text1"/>
          <w:sz w:val="24"/>
          <w:szCs w:val="24"/>
        </w:rPr>
        <w:t>”</w:t>
      </w:r>
      <w:r w:rsidR="00E35C96" w:rsidRPr="00774DC5">
        <w:rPr>
          <w:rFonts w:ascii="Times New Roman" w:hAnsi="Times New Roman" w:cs="Times New Roman"/>
          <w:color w:val="000000" w:themeColor="text1"/>
          <w:sz w:val="24"/>
          <w:szCs w:val="24"/>
        </w:rPr>
        <w:t xml:space="preserve"> and </w:t>
      </w:r>
      <w:r w:rsidR="007C43AF" w:rsidRPr="00774DC5">
        <w:rPr>
          <w:rFonts w:ascii="Times New Roman" w:hAnsi="Times New Roman" w:cs="Times New Roman"/>
          <w:color w:val="000000" w:themeColor="text1"/>
          <w:sz w:val="24"/>
          <w:szCs w:val="24"/>
        </w:rPr>
        <w:t>(4) “</w:t>
      </w:r>
      <w:r w:rsidR="00E35C96" w:rsidRPr="00774DC5">
        <w:rPr>
          <w:rFonts w:ascii="Times New Roman" w:eastAsia="Times New Roman" w:hAnsi="Times New Roman" w:cs="Times New Roman"/>
          <w:color w:val="000000" w:themeColor="text1"/>
          <w:sz w:val="24"/>
          <w:szCs w:val="24"/>
        </w:rPr>
        <w:t xml:space="preserve">very high </w:t>
      </w:r>
      <w:r w:rsidR="004D374F" w:rsidRPr="00774DC5">
        <w:rPr>
          <w:rFonts w:ascii="Times New Roman" w:eastAsia="Times New Roman" w:hAnsi="Times New Roman" w:cs="Times New Roman"/>
          <w:color w:val="000000" w:themeColor="text1"/>
          <w:sz w:val="24"/>
          <w:szCs w:val="24"/>
        </w:rPr>
        <w:t>influence”</w:t>
      </w:r>
      <w:r w:rsidR="004D374F" w:rsidRPr="00774DC5">
        <w:rPr>
          <w:rFonts w:ascii="Times New Roman" w:hAnsi="Times New Roman" w:cs="Times New Roman"/>
          <w:color w:val="000000" w:themeColor="text1"/>
          <w:sz w:val="24"/>
          <w:szCs w:val="24"/>
        </w:rPr>
        <w:t xml:space="preserve"> were assigned to </w:t>
      </w:r>
      <w:r w:rsidR="00CD53C8" w:rsidRPr="00774DC5">
        <w:rPr>
          <w:rFonts w:ascii="Times New Roman" w:hAnsi="Times New Roman" w:cs="Times New Roman"/>
          <w:color w:val="000000" w:themeColor="text1"/>
          <w:sz w:val="24"/>
          <w:szCs w:val="24"/>
        </w:rPr>
        <w:t xml:space="preserve">the </w:t>
      </w:r>
      <w:r w:rsidR="004D374F" w:rsidRPr="00774DC5">
        <w:rPr>
          <w:rFonts w:ascii="Times New Roman" w:hAnsi="Times New Roman" w:cs="Times New Roman"/>
          <w:color w:val="000000" w:themeColor="text1"/>
          <w:sz w:val="24"/>
          <w:szCs w:val="24"/>
        </w:rPr>
        <w:t>experts to perform pairwise comparison</w:t>
      </w:r>
      <w:r w:rsidR="00053C95" w:rsidRPr="00774DC5">
        <w:rPr>
          <w:rFonts w:ascii="Times New Roman" w:hAnsi="Times New Roman" w:cs="Times New Roman"/>
          <w:color w:val="000000" w:themeColor="text1"/>
          <w:sz w:val="24"/>
          <w:szCs w:val="24"/>
        </w:rPr>
        <w:t>s</w:t>
      </w:r>
      <w:r w:rsidR="004D374F" w:rsidRPr="00774DC5">
        <w:rPr>
          <w:rFonts w:ascii="Times New Roman" w:hAnsi="Times New Roman" w:cs="Times New Roman"/>
          <w:color w:val="000000" w:themeColor="text1"/>
          <w:sz w:val="24"/>
          <w:szCs w:val="24"/>
        </w:rPr>
        <w:t xml:space="preserve"> of the </w:t>
      </w:r>
      <w:r w:rsidR="00AE63DA" w:rsidRPr="00774DC5">
        <w:rPr>
          <w:rFonts w:ascii="Times New Roman" w:hAnsi="Times New Roman" w:cs="Times New Roman"/>
          <w:color w:val="000000" w:themeColor="text1"/>
          <w:sz w:val="24"/>
          <w:szCs w:val="24"/>
        </w:rPr>
        <w:t>drivers</w:t>
      </w:r>
      <w:r w:rsidR="00942848" w:rsidRPr="00774DC5">
        <w:rPr>
          <w:rFonts w:ascii="Times New Roman" w:hAnsi="Times New Roman" w:cs="Times New Roman"/>
          <w:color w:val="000000" w:themeColor="text1"/>
          <w:sz w:val="24"/>
          <w:szCs w:val="24"/>
        </w:rPr>
        <w:t xml:space="preserve"> </w:t>
      </w:r>
      <w:r w:rsidR="00AA4120" w:rsidRPr="00774DC5">
        <w:rPr>
          <w:rFonts w:ascii="Times New Roman" w:hAnsi="Times New Roman" w:cs="Times New Roman"/>
          <w:color w:val="000000" w:themeColor="text1"/>
          <w:sz w:val="24"/>
          <w:szCs w:val="24"/>
        </w:rPr>
        <w:t>of PHL</w:t>
      </w:r>
      <w:r w:rsidR="00463C3B" w:rsidRPr="00774DC5">
        <w:rPr>
          <w:rFonts w:ascii="Times New Roman" w:hAnsi="Times New Roman" w:cs="Times New Roman"/>
          <w:color w:val="000000" w:themeColor="text1"/>
          <w:sz w:val="24"/>
          <w:szCs w:val="24"/>
        </w:rPr>
        <w:t xml:space="preserve"> in the RCNs supply network.</w:t>
      </w:r>
    </w:p>
    <w:p w14:paraId="4B9C883E" w14:textId="4F238565" w:rsidR="00583BA7" w:rsidRDefault="00583BA7" w:rsidP="00F22D3B">
      <w:pPr>
        <w:spacing w:line="360" w:lineRule="auto"/>
        <w:jc w:val="both"/>
        <w:rPr>
          <w:rFonts w:ascii="Times New Roman" w:hAnsi="Times New Roman" w:cs="Times New Roman"/>
          <w:color w:val="000000" w:themeColor="text1"/>
          <w:sz w:val="24"/>
          <w:szCs w:val="24"/>
        </w:rPr>
      </w:pPr>
    </w:p>
    <w:tbl>
      <w:tblPr>
        <w:tblStyle w:val="ListTable6Colorful1"/>
        <w:tblpPr w:leftFromText="180" w:rightFromText="180" w:vertAnchor="text" w:horzAnchor="margin" w:tblpY="455"/>
        <w:tblW w:w="9892" w:type="dxa"/>
        <w:tblLook w:val="04A0" w:firstRow="1" w:lastRow="0" w:firstColumn="1" w:lastColumn="0" w:noHBand="0" w:noVBand="1"/>
      </w:tblPr>
      <w:tblGrid>
        <w:gridCol w:w="3499"/>
        <w:gridCol w:w="2894"/>
        <w:gridCol w:w="3499"/>
      </w:tblGrid>
      <w:tr w:rsidR="00583BA7" w:rsidRPr="00905DA0" w14:paraId="47A86424" w14:textId="77777777" w:rsidTr="00774DC5">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499" w:type="dxa"/>
            <w:shd w:val="clear" w:color="auto" w:fill="auto"/>
            <w:noWrap/>
            <w:hideMark/>
          </w:tcPr>
          <w:p w14:paraId="24E5660E" w14:textId="77777777" w:rsidR="00583BA7" w:rsidRPr="00905DA0" w:rsidRDefault="00583BA7" w:rsidP="00583BA7">
            <w:pPr>
              <w:spacing w:line="360" w:lineRule="auto"/>
              <w:jc w:val="both"/>
              <w:rPr>
                <w:rFonts w:ascii="Times New Roman" w:hAnsi="Times New Roman" w:cs="Times New Roman"/>
                <w:b w:val="0"/>
                <w:color w:val="000000"/>
                <w:sz w:val="20"/>
                <w:szCs w:val="20"/>
              </w:rPr>
            </w:pPr>
            <w:r w:rsidRPr="00905DA0">
              <w:rPr>
                <w:rFonts w:ascii="Times New Roman" w:hAnsi="Times New Roman" w:cs="Times New Roman"/>
                <w:b w:val="0"/>
                <w:color w:val="000000"/>
                <w:sz w:val="20"/>
                <w:szCs w:val="20"/>
              </w:rPr>
              <w:lastRenderedPageBreak/>
              <w:t>Linguistic terms</w:t>
            </w:r>
          </w:p>
        </w:tc>
        <w:tc>
          <w:tcPr>
            <w:tcW w:w="2894" w:type="dxa"/>
            <w:shd w:val="clear" w:color="auto" w:fill="auto"/>
            <w:noWrap/>
            <w:hideMark/>
          </w:tcPr>
          <w:p w14:paraId="0F88DE89" w14:textId="77777777" w:rsidR="00583BA7" w:rsidRPr="00905DA0" w:rsidRDefault="00583BA7" w:rsidP="00583BA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905DA0">
              <w:rPr>
                <w:rFonts w:ascii="Times New Roman" w:hAnsi="Times New Roman" w:cs="Times New Roman"/>
                <w:b w:val="0"/>
                <w:color w:val="000000"/>
                <w:sz w:val="20"/>
                <w:szCs w:val="20"/>
              </w:rPr>
              <w:t>Fuzzy influence score</w:t>
            </w:r>
          </w:p>
        </w:tc>
        <w:tc>
          <w:tcPr>
            <w:tcW w:w="3499" w:type="dxa"/>
            <w:shd w:val="clear" w:color="auto" w:fill="auto"/>
            <w:noWrap/>
            <w:hideMark/>
          </w:tcPr>
          <w:p w14:paraId="10CDF122" w14:textId="77777777" w:rsidR="00583BA7" w:rsidRPr="00905DA0" w:rsidRDefault="00583BA7" w:rsidP="00583BA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905DA0">
              <w:rPr>
                <w:rFonts w:ascii="Times New Roman" w:hAnsi="Times New Roman" w:cs="Times New Roman"/>
                <w:b w:val="0"/>
                <w:color w:val="000000"/>
                <w:sz w:val="20"/>
                <w:szCs w:val="20"/>
              </w:rPr>
              <w:t>Triangular fuzzy numbers</w:t>
            </w:r>
          </w:p>
        </w:tc>
      </w:tr>
      <w:tr w:rsidR="00583BA7" w:rsidRPr="001136D1" w14:paraId="29E1287F" w14:textId="77777777" w:rsidTr="00774DC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499" w:type="dxa"/>
            <w:shd w:val="clear" w:color="auto" w:fill="auto"/>
            <w:noWrap/>
            <w:hideMark/>
          </w:tcPr>
          <w:p w14:paraId="22169B29" w14:textId="77777777" w:rsidR="00583BA7" w:rsidRPr="001136D1" w:rsidRDefault="00583BA7" w:rsidP="00583BA7">
            <w:pPr>
              <w:spacing w:line="360" w:lineRule="auto"/>
              <w:jc w:val="both"/>
              <w:rPr>
                <w:rFonts w:ascii="Times New Roman" w:hAnsi="Times New Roman" w:cs="Times New Roman"/>
                <w:b w:val="0"/>
                <w:color w:val="000000"/>
                <w:sz w:val="20"/>
                <w:szCs w:val="20"/>
              </w:rPr>
            </w:pPr>
            <w:r w:rsidRPr="001136D1">
              <w:rPr>
                <w:rFonts w:ascii="Times New Roman" w:hAnsi="Times New Roman" w:cs="Times New Roman"/>
                <w:b w:val="0"/>
                <w:color w:val="000000"/>
                <w:sz w:val="20"/>
                <w:szCs w:val="20"/>
              </w:rPr>
              <w:t>No influence (NO)</w:t>
            </w:r>
          </w:p>
        </w:tc>
        <w:tc>
          <w:tcPr>
            <w:tcW w:w="2894" w:type="dxa"/>
            <w:shd w:val="clear" w:color="auto" w:fill="auto"/>
            <w:noWrap/>
            <w:hideMark/>
          </w:tcPr>
          <w:p w14:paraId="584B44D1"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w:t>
            </w:r>
          </w:p>
        </w:tc>
        <w:tc>
          <w:tcPr>
            <w:tcW w:w="3499" w:type="dxa"/>
            <w:shd w:val="clear" w:color="auto" w:fill="auto"/>
            <w:noWrap/>
            <w:hideMark/>
          </w:tcPr>
          <w:p w14:paraId="5A9BE65B"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(0,0,0.25)</w:t>
            </w:r>
          </w:p>
        </w:tc>
      </w:tr>
      <w:tr w:rsidR="00583BA7" w:rsidRPr="001136D1" w14:paraId="765D0D39" w14:textId="77777777" w:rsidTr="00774DC5">
        <w:trPr>
          <w:trHeight w:val="424"/>
        </w:trPr>
        <w:tc>
          <w:tcPr>
            <w:cnfStyle w:val="001000000000" w:firstRow="0" w:lastRow="0" w:firstColumn="1" w:lastColumn="0" w:oddVBand="0" w:evenVBand="0" w:oddHBand="0" w:evenHBand="0" w:firstRowFirstColumn="0" w:firstRowLastColumn="0" w:lastRowFirstColumn="0" w:lastRowLastColumn="0"/>
            <w:tcW w:w="3499" w:type="dxa"/>
            <w:shd w:val="clear" w:color="auto" w:fill="auto"/>
            <w:noWrap/>
            <w:hideMark/>
          </w:tcPr>
          <w:p w14:paraId="3DDB5825" w14:textId="77777777" w:rsidR="00583BA7" w:rsidRPr="001136D1" w:rsidRDefault="00583BA7" w:rsidP="00583BA7">
            <w:pPr>
              <w:spacing w:line="360" w:lineRule="auto"/>
              <w:jc w:val="both"/>
              <w:rPr>
                <w:rFonts w:ascii="Times New Roman" w:hAnsi="Times New Roman" w:cs="Times New Roman"/>
                <w:b w:val="0"/>
                <w:color w:val="000000"/>
                <w:sz w:val="20"/>
                <w:szCs w:val="20"/>
              </w:rPr>
            </w:pPr>
            <w:r w:rsidRPr="001136D1">
              <w:rPr>
                <w:rFonts w:ascii="Times New Roman" w:hAnsi="Times New Roman" w:cs="Times New Roman"/>
                <w:b w:val="0"/>
                <w:color w:val="000000"/>
                <w:sz w:val="20"/>
                <w:szCs w:val="20"/>
              </w:rPr>
              <w:t>Very low influence (VL</w:t>
            </w:r>
          </w:p>
        </w:tc>
        <w:tc>
          <w:tcPr>
            <w:tcW w:w="2894" w:type="dxa"/>
            <w:shd w:val="clear" w:color="auto" w:fill="auto"/>
            <w:noWrap/>
            <w:hideMark/>
          </w:tcPr>
          <w:p w14:paraId="22D14C46"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1</w:t>
            </w:r>
          </w:p>
        </w:tc>
        <w:tc>
          <w:tcPr>
            <w:tcW w:w="3499" w:type="dxa"/>
            <w:shd w:val="clear" w:color="auto" w:fill="auto"/>
            <w:noWrap/>
            <w:hideMark/>
          </w:tcPr>
          <w:p w14:paraId="5267E22F"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(0,0.25,0.5)</w:t>
            </w:r>
          </w:p>
        </w:tc>
      </w:tr>
      <w:tr w:rsidR="00583BA7" w:rsidRPr="001136D1" w14:paraId="4F5A8B0D" w14:textId="77777777" w:rsidTr="00774DC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499" w:type="dxa"/>
            <w:shd w:val="clear" w:color="auto" w:fill="auto"/>
            <w:noWrap/>
            <w:hideMark/>
          </w:tcPr>
          <w:p w14:paraId="6AD12FFA" w14:textId="77777777" w:rsidR="00583BA7" w:rsidRPr="001136D1" w:rsidRDefault="00583BA7" w:rsidP="00583BA7">
            <w:pPr>
              <w:spacing w:line="360" w:lineRule="auto"/>
              <w:jc w:val="both"/>
              <w:rPr>
                <w:rFonts w:ascii="Times New Roman" w:hAnsi="Times New Roman" w:cs="Times New Roman"/>
                <w:b w:val="0"/>
                <w:color w:val="000000"/>
                <w:sz w:val="20"/>
                <w:szCs w:val="20"/>
              </w:rPr>
            </w:pPr>
            <w:r w:rsidRPr="001136D1">
              <w:rPr>
                <w:rFonts w:ascii="Times New Roman" w:hAnsi="Times New Roman" w:cs="Times New Roman"/>
                <w:b w:val="0"/>
                <w:color w:val="000000"/>
                <w:sz w:val="20"/>
                <w:szCs w:val="20"/>
              </w:rPr>
              <w:t>Low influence (L)</w:t>
            </w:r>
          </w:p>
        </w:tc>
        <w:tc>
          <w:tcPr>
            <w:tcW w:w="2894" w:type="dxa"/>
            <w:shd w:val="clear" w:color="auto" w:fill="auto"/>
            <w:noWrap/>
            <w:hideMark/>
          </w:tcPr>
          <w:p w14:paraId="762A75CA"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2</w:t>
            </w:r>
          </w:p>
        </w:tc>
        <w:tc>
          <w:tcPr>
            <w:tcW w:w="3499" w:type="dxa"/>
            <w:shd w:val="clear" w:color="auto" w:fill="auto"/>
            <w:noWrap/>
            <w:hideMark/>
          </w:tcPr>
          <w:p w14:paraId="55F5BCD8"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(0.25,0.5,0.75)</w:t>
            </w:r>
          </w:p>
        </w:tc>
      </w:tr>
      <w:tr w:rsidR="00583BA7" w:rsidRPr="001136D1" w14:paraId="4261D38E" w14:textId="77777777" w:rsidTr="00774DC5">
        <w:trPr>
          <w:trHeight w:val="424"/>
        </w:trPr>
        <w:tc>
          <w:tcPr>
            <w:cnfStyle w:val="001000000000" w:firstRow="0" w:lastRow="0" w:firstColumn="1" w:lastColumn="0" w:oddVBand="0" w:evenVBand="0" w:oddHBand="0" w:evenHBand="0" w:firstRowFirstColumn="0" w:firstRowLastColumn="0" w:lastRowFirstColumn="0" w:lastRowLastColumn="0"/>
            <w:tcW w:w="3499" w:type="dxa"/>
            <w:shd w:val="clear" w:color="auto" w:fill="auto"/>
            <w:noWrap/>
            <w:hideMark/>
          </w:tcPr>
          <w:p w14:paraId="5F9550BB" w14:textId="77777777" w:rsidR="00583BA7" w:rsidRPr="001136D1" w:rsidRDefault="00583BA7" w:rsidP="00583BA7">
            <w:pPr>
              <w:spacing w:line="360" w:lineRule="auto"/>
              <w:jc w:val="both"/>
              <w:rPr>
                <w:rFonts w:ascii="Times New Roman" w:hAnsi="Times New Roman" w:cs="Times New Roman"/>
                <w:b w:val="0"/>
                <w:color w:val="000000"/>
                <w:sz w:val="20"/>
                <w:szCs w:val="20"/>
              </w:rPr>
            </w:pPr>
            <w:r w:rsidRPr="001136D1">
              <w:rPr>
                <w:rFonts w:ascii="Times New Roman" w:hAnsi="Times New Roman" w:cs="Times New Roman"/>
                <w:b w:val="0"/>
                <w:color w:val="000000"/>
                <w:sz w:val="20"/>
                <w:szCs w:val="20"/>
              </w:rPr>
              <w:t>High influence (H)</w:t>
            </w:r>
          </w:p>
        </w:tc>
        <w:tc>
          <w:tcPr>
            <w:tcW w:w="2894" w:type="dxa"/>
            <w:shd w:val="clear" w:color="auto" w:fill="auto"/>
            <w:noWrap/>
            <w:hideMark/>
          </w:tcPr>
          <w:p w14:paraId="7E46FC0F"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3</w:t>
            </w:r>
          </w:p>
        </w:tc>
        <w:tc>
          <w:tcPr>
            <w:tcW w:w="3499" w:type="dxa"/>
            <w:shd w:val="clear" w:color="auto" w:fill="auto"/>
            <w:noWrap/>
            <w:hideMark/>
          </w:tcPr>
          <w:p w14:paraId="0440BB65" w14:textId="77777777" w:rsidR="00583BA7" w:rsidRPr="001136D1" w:rsidRDefault="00583BA7" w:rsidP="00583B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(0.5,0.75, 1.00)</w:t>
            </w:r>
          </w:p>
        </w:tc>
      </w:tr>
      <w:tr w:rsidR="00583BA7" w:rsidRPr="001136D1" w14:paraId="63FC1AA6" w14:textId="77777777" w:rsidTr="00774DC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499" w:type="dxa"/>
            <w:shd w:val="clear" w:color="auto" w:fill="auto"/>
            <w:noWrap/>
            <w:hideMark/>
          </w:tcPr>
          <w:p w14:paraId="3DFDBB76" w14:textId="77777777" w:rsidR="00583BA7" w:rsidRPr="001136D1" w:rsidRDefault="00583BA7" w:rsidP="00583BA7">
            <w:pPr>
              <w:spacing w:line="360" w:lineRule="auto"/>
              <w:jc w:val="both"/>
              <w:rPr>
                <w:rFonts w:ascii="Times New Roman" w:hAnsi="Times New Roman" w:cs="Times New Roman"/>
                <w:b w:val="0"/>
                <w:color w:val="000000"/>
                <w:sz w:val="20"/>
                <w:szCs w:val="20"/>
              </w:rPr>
            </w:pPr>
            <w:r w:rsidRPr="001136D1">
              <w:rPr>
                <w:rFonts w:ascii="Times New Roman" w:hAnsi="Times New Roman" w:cs="Times New Roman"/>
                <w:b w:val="0"/>
                <w:color w:val="000000"/>
                <w:sz w:val="20"/>
                <w:szCs w:val="20"/>
              </w:rPr>
              <w:t>Very high influence (VH)</w:t>
            </w:r>
          </w:p>
        </w:tc>
        <w:tc>
          <w:tcPr>
            <w:tcW w:w="2894" w:type="dxa"/>
            <w:shd w:val="clear" w:color="auto" w:fill="auto"/>
            <w:noWrap/>
            <w:hideMark/>
          </w:tcPr>
          <w:p w14:paraId="4A0D85A5"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4</w:t>
            </w:r>
          </w:p>
        </w:tc>
        <w:tc>
          <w:tcPr>
            <w:tcW w:w="3499" w:type="dxa"/>
            <w:shd w:val="clear" w:color="auto" w:fill="auto"/>
            <w:noWrap/>
            <w:hideMark/>
          </w:tcPr>
          <w:p w14:paraId="03CCD460" w14:textId="77777777" w:rsidR="00583BA7" w:rsidRPr="001136D1" w:rsidRDefault="00583BA7" w:rsidP="00583B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(0.75,1.00,1.00)</w:t>
            </w:r>
          </w:p>
        </w:tc>
      </w:tr>
    </w:tbl>
    <w:p w14:paraId="41B1EE61" w14:textId="6212E8F6" w:rsidR="000E3283" w:rsidRPr="003C7E47" w:rsidRDefault="000E3283" w:rsidP="000E3283">
      <w:pPr>
        <w:spacing w:line="360" w:lineRule="auto"/>
        <w:jc w:val="both"/>
        <w:rPr>
          <w:rFonts w:ascii="Times New Roman" w:hAnsi="Times New Roman" w:cs="Times New Roman"/>
          <w:b/>
          <w:color w:val="000000"/>
          <w:sz w:val="24"/>
          <w:szCs w:val="24"/>
        </w:rPr>
      </w:pPr>
      <w:r w:rsidRPr="003C7E47">
        <w:rPr>
          <w:rFonts w:ascii="Times New Roman" w:hAnsi="Times New Roman" w:cs="Times New Roman"/>
          <w:b/>
          <w:color w:val="000000"/>
          <w:sz w:val="24"/>
          <w:szCs w:val="24"/>
        </w:rPr>
        <w:t xml:space="preserve">Table 3 </w:t>
      </w:r>
      <w:r w:rsidRPr="003C7E47">
        <w:rPr>
          <w:rFonts w:ascii="Times New Roman" w:hAnsi="Times New Roman" w:cs="Times New Roman"/>
          <w:color w:val="000000"/>
          <w:sz w:val="24"/>
          <w:szCs w:val="24"/>
        </w:rPr>
        <w:t>The fuzzy linguistic scale</w:t>
      </w:r>
    </w:p>
    <w:p w14:paraId="78F650DC" w14:textId="349D9BF2" w:rsidR="00F4609E" w:rsidRPr="00312D7E" w:rsidRDefault="00F4609E" w:rsidP="00F22D3B">
      <w:pPr>
        <w:spacing w:line="360" w:lineRule="auto"/>
        <w:jc w:val="both"/>
        <w:rPr>
          <w:rFonts w:ascii="Times New Roman" w:hAnsi="Times New Roman" w:cs="Times New Roman"/>
          <w:color w:val="000000" w:themeColor="text1"/>
          <w:sz w:val="24"/>
          <w:szCs w:val="24"/>
        </w:rPr>
      </w:pPr>
    </w:p>
    <w:p w14:paraId="491FDC4B" w14:textId="02327008" w:rsidR="003B12A1" w:rsidRPr="00774DC5" w:rsidRDefault="004A0800" w:rsidP="00774DC5">
      <w:pPr>
        <w:spacing w:line="360" w:lineRule="auto"/>
        <w:jc w:val="both"/>
        <w:rPr>
          <w:rFonts w:ascii="Times New Roman" w:hAnsi="Times New Roman" w:cs="Times New Roman"/>
          <w:sz w:val="24"/>
          <w:szCs w:val="24"/>
        </w:rPr>
      </w:pPr>
      <w:r w:rsidRPr="00F64024">
        <w:rPr>
          <w:rFonts w:ascii="Times New Roman" w:hAnsi="Times New Roman" w:cs="Times New Roman"/>
          <w:b/>
          <w:sz w:val="24"/>
          <w:szCs w:val="24"/>
        </w:rPr>
        <w:t>S</w:t>
      </w:r>
      <w:r w:rsidRPr="00774DC5">
        <w:rPr>
          <w:rFonts w:ascii="Times New Roman" w:hAnsi="Times New Roman" w:cs="Times New Roman"/>
          <w:b/>
          <w:sz w:val="24"/>
          <w:szCs w:val="24"/>
        </w:rPr>
        <w:t xml:space="preserve">tep </w:t>
      </w:r>
      <w:r w:rsidR="00B72ED0" w:rsidRPr="00774DC5">
        <w:rPr>
          <w:rFonts w:ascii="Times New Roman" w:hAnsi="Times New Roman" w:cs="Times New Roman"/>
          <w:b/>
          <w:sz w:val="24"/>
          <w:szCs w:val="24"/>
        </w:rPr>
        <w:t>2:</w:t>
      </w:r>
      <w:r w:rsidR="00B72ED0" w:rsidRPr="00774DC5">
        <w:rPr>
          <w:rFonts w:ascii="Times New Roman" w:hAnsi="Times New Roman" w:cs="Times New Roman"/>
          <w:sz w:val="24"/>
          <w:szCs w:val="24"/>
        </w:rPr>
        <w:t xml:space="preserve"> Determine</w:t>
      </w:r>
      <w:r w:rsidR="00CD53C8" w:rsidRPr="00774DC5">
        <w:rPr>
          <w:rFonts w:ascii="Times New Roman" w:hAnsi="Times New Roman" w:cs="Times New Roman"/>
          <w:sz w:val="24"/>
          <w:szCs w:val="24"/>
        </w:rPr>
        <w:t xml:space="preserve"> fuzzy direct </w:t>
      </w:r>
      <w:r w:rsidR="003B12A1" w:rsidRPr="00774DC5">
        <w:rPr>
          <w:rFonts w:ascii="Times New Roman" w:hAnsi="Times New Roman" w:cs="Times New Roman"/>
          <w:sz w:val="24"/>
          <w:szCs w:val="24"/>
        </w:rPr>
        <w:t>relation</w:t>
      </w:r>
      <w:r w:rsidR="00CD53C8" w:rsidRPr="00774DC5">
        <w:rPr>
          <w:rFonts w:ascii="Times New Roman" w:hAnsi="Times New Roman" w:cs="Times New Roman"/>
          <w:sz w:val="24"/>
          <w:szCs w:val="24"/>
        </w:rPr>
        <w:t xml:space="preserve"> matrix </w:t>
      </w:r>
      <w:r w:rsidR="00C436F4" w:rsidRPr="00774DC5">
        <w:rPr>
          <w:rStyle w:val="Strong"/>
          <w:rFonts w:ascii="Times New Roman" w:hAnsi="Times New Roman" w:cs="Times New Roman"/>
          <w:b w:val="0"/>
          <w:color w:val="000000" w:themeColor="text1"/>
          <w:sz w:val="24"/>
          <w:szCs w:val="24"/>
        </w:rPr>
        <w:t>T</w:t>
      </w:r>
      <w:r w:rsidR="001D4DE2" w:rsidRPr="00774DC5">
        <w:rPr>
          <w:rStyle w:val="Strong"/>
          <w:rFonts w:ascii="Times New Roman" w:hAnsi="Times New Roman" w:cs="Times New Roman"/>
          <w:b w:val="0"/>
          <w:color w:val="000000" w:themeColor="text1"/>
          <w:sz w:val="24"/>
          <w:szCs w:val="24"/>
        </w:rPr>
        <w:t>.</w:t>
      </w:r>
      <w:r w:rsidR="002A7664" w:rsidRPr="00774DC5">
        <w:rPr>
          <w:rStyle w:val="Strong"/>
          <w:rFonts w:ascii="Times New Roman" w:hAnsi="Times New Roman" w:cs="Times New Roman"/>
          <w:b w:val="0"/>
          <w:color w:val="000000" w:themeColor="text1"/>
          <w:sz w:val="24"/>
          <w:szCs w:val="24"/>
        </w:rPr>
        <w:t xml:space="preserve"> </w:t>
      </w:r>
      <w:r w:rsidR="00CD53C8" w:rsidRPr="00774DC5">
        <w:rPr>
          <w:rStyle w:val="Strong"/>
          <w:rFonts w:ascii="Times New Roman" w:hAnsi="Times New Roman" w:cs="Times New Roman"/>
          <w:b w:val="0"/>
          <w:color w:val="000000" w:themeColor="text1"/>
          <w:sz w:val="24"/>
          <w:szCs w:val="24"/>
        </w:rPr>
        <w:t>The direct relation matrix is obtained base</w:t>
      </w:r>
      <w:r w:rsidR="00053C95" w:rsidRPr="00774DC5">
        <w:rPr>
          <w:rStyle w:val="Strong"/>
          <w:rFonts w:ascii="Times New Roman" w:hAnsi="Times New Roman" w:cs="Times New Roman"/>
          <w:b w:val="0"/>
          <w:color w:val="000000" w:themeColor="text1"/>
          <w:sz w:val="24"/>
          <w:szCs w:val="24"/>
        </w:rPr>
        <w:t>d</w:t>
      </w:r>
      <w:r w:rsidR="00CD53C8" w:rsidRPr="00774DC5">
        <w:rPr>
          <w:rStyle w:val="Strong"/>
          <w:rFonts w:ascii="Times New Roman" w:hAnsi="Times New Roman" w:cs="Times New Roman"/>
          <w:b w:val="0"/>
          <w:color w:val="000000" w:themeColor="text1"/>
          <w:sz w:val="24"/>
          <w:szCs w:val="24"/>
        </w:rPr>
        <w:t xml:space="preserve"> on the opinion of the experts using the linguistic scale</w:t>
      </w:r>
      <w:r w:rsidR="00102185" w:rsidRPr="00774DC5">
        <w:rPr>
          <w:rStyle w:val="Strong"/>
          <w:rFonts w:ascii="Times New Roman" w:hAnsi="Times New Roman" w:cs="Times New Roman"/>
          <w:b w:val="0"/>
          <w:color w:val="000000" w:themeColor="text1"/>
          <w:sz w:val="24"/>
          <w:szCs w:val="24"/>
        </w:rPr>
        <w:t>,</w:t>
      </w:r>
      <w:r w:rsidR="00574A2B" w:rsidRPr="00774DC5">
        <w:rPr>
          <w:rStyle w:val="Strong"/>
          <w:rFonts w:ascii="Times New Roman" w:hAnsi="Times New Roman" w:cs="Times New Roman"/>
          <w:b w:val="0"/>
          <w:color w:val="000000" w:themeColor="text1"/>
          <w:sz w:val="24"/>
          <w:szCs w:val="24"/>
        </w:rPr>
        <w:t xml:space="preserve"> as indicated in Table 4</w:t>
      </w:r>
      <w:r w:rsidR="003B12A1" w:rsidRPr="00774DC5">
        <w:rPr>
          <w:rStyle w:val="Strong"/>
          <w:rFonts w:ascii="Times New Roman" w:hAnsi="Times New Roman" w:cs="Times New Roman"/>
          <w:b w:val="0"/>
          <w:color w:val="000000" w:themeColor="text1"/>
          <w:sz w:val="24"/>
          <w:szCs w:val="24"/>
        </w:rPr>
        <w:t xml:space="preserve"> below.</w:t>
      </w:r>
      <w:r w:rsidR="00CD53C8" w:rsidRPr="00774DC5">
        <w:rPr>
          <w:rStyle w:val="Strong"/>
          <w:rFonts w:ascii="Times New Roman" w:hAnsi="Times New Roman" w:cs="Times New Roman"/>
          <w:b w:val="0"/>
          <w:color w:val="000000" w:themeColor="text1"/>
          <w:sz w:val="24"/>
          <w:szCs w:val="24"/>
        </w:rPr>
        <w:t xml:space="preserve"> The experts were then asked</w:t>
      </w:r>
      <w:r w:rsidR="002A7664" w:rsidRPr="00774DC5">
        <w:rPr>
          <w:rStyle w:val="Strong"/>
          <w:rFonts w:ascii="Times New Roman" w:hAnsi="Times New Roman" w:cs="Times New Roman"/>
          <w:b w:val="0"/>
          <w:color w:val="000000" w:themeColor="text1"/>
          <w:sz w:val="24"/>
          <w:szCs w:val="24"/>
        </w:rPr>
        <w:t xml:space="preserve"> </w:t>
      </w:r>
      <w:r w:rsidR="00CD53C8" w:rsidRPr="00774DC5">
        <w:rPr>
          <w:rFonts w:ascii="Times New Roman" w:hAnsi="Times New Roman" w:cs="Times New Roman"/>
          <w:sz w:val="24"/>
          <w:szCs w:val="24"/>
        </w:rPr>
        <w:t>to assess the direct relations</w:t>
      </w:r>
      <w:r w:rsidR="002A7664" w:rsidRPr="00774DC5">
        <w:rPr>
          <w:rFonts w:ascii="Times New Roman" w:hAnsi="Times New Roman" w:cs="Times New Roman"/>
          <w:sz w:val="24"/>
          <w:szCs w:val="24"/>
        </w:rPr>
        <w:t xml:space="preserve"> </w:t>
      </w:r>
      <w:r w:rsidR="00CD53C8" w:rsidRPr="00774DC5">
        <w:rPr>
          <w:rFonts w:ascii="Times New Roman" w:hAnsi="Times New Roman" w:cs="Times New Roman"/>
          <w:sz w:val="24"/>
          <w:szCs w:val="24"/>
        </w:rPr>
        <w:t xml:space="preserve">between the influential </w:t>
      </w:r>
      <w:r w:rsidR="00AE63DA" w:rsidRPr="00774DC5">
        <w:rPr>
          <w:rFonts w:ascii="Times New Roman" w:hAnsi="Times New Roman" w:cs="Times New Roman"/>
          <w:sz w:val="24"/>
          <w:szCs w:val="24"/>
        </w:rPr>
        <w:t>drivers</w:t>
      </w:r>
      <w:r w:rsidR="00CD53C8" w:rsidRPr="00774DC5">
        <w:rPr>
          <w:rFonts w:ascii="Times New Roman" w:hAnsi="Times New Roman" w:cs="Times New Roman"/>
          <w:sz w:val="24"/>
          <w:szCs w:val="24"/>
        </w:rPr>
        <w:t xml:space="preserve"> based on the linguistic scale.</w:t>
      </w:r>
      <w:r w:rsidR="003B12A1" w:rsidRPr="00774DC5">
        <w:rPr>
          <w:rFonts w:ascii="Times New Roman" w:hAnsi="Times New Roman" w:cs="Times New Roman"/>
          <w:sz w:val="24"/>
          <w:szCs w:val="24"/>
        </w:rPr>
        <w:t xml:space="preserve"> Hence the fuzzy direct relation matrix </w:t>
      </w:r>
      <w:r w:rsidR="00621AF4" w:rsidRPr="00621AF4">
        <w:rPr>
          <w:rFonts w:ascii="Times New Roman" w:hAnsi="Times New Roman" w:cs="Times New Roman"/>
          <w:noProof/>
          <w:position w:val="-4"/>
          <w:sz w:val="24"/>
          <w:szCs w:val="24"/>
        </w:rPr>
        <w:object w:dxaOrig="279" w:dyaOrig="320" w14:anchorId="1C6F608E">
          <v:shape id="_x0000_i1112" type="#_x0000_t75" alt="" style="width:14.5pt;height:14.5pt;mso-width-percent:0;mso-height-percent:0;mso-width-percent:0;mso-height-percent:0" o:ole="">
            <v:imagedata r:id="rId173" o:title=""/>
          </v:shape>
          <o:OLEObject Type="Embed" ProgID="Equation.DSMT4" ShapeID="_x0000_i1112" DrawAspect="Content" ObjectID="_1677051290" r:id="rId174"/>
        </w:object>
      </w:r>
      <w:r w:rsidR="003B12A1" w:rsidRPr="00774DC5">
        <w:rPr>
          <w:rFonts w:ascii="Times New Roman" w:hAnsi="Times New Roman" w:cs="Times New Roman"/>
          <w:sz w:val="24"/>
          <w:szCs w:val="24"/>
        </w:rPr>
        <w:t>was determined using Eq. (21)</w:t>
      </w:r>
      <w:r w:rsidR="00275738" w:rsidRPr="00774DC5">
        <w:rPr>
          <w:rFonts w:ascii="Times New Roman" w:hAnsi="Times New Roman" w:cs="Times New Roman"/>
          <w:sz w:val="24"/>
          <w:szCs w:val="24"/>
        </w:rPr>
        <w:t xml:space="preserve">. </w:t>
      </w:r>
    </w:p>
    <w:p w14:paraId="66531331" w14:textId="28EA2C1A" w:rsidR="00F61840" w:rsidRPr="00774DC5" w:rsidRDefault="00621AF4" w:rsidP="00774DC5">
      <w:pPr>
        <w:spacing w:line="360" w:lineRule="auto"/>
        <w:jc w:val="both"/>
        <w:rPr>
          <w:rFonts w:ascii="Times New Roman" w:hAnsi="Times New Roman" w:cs="Times New Roman"/>
          <w:sz w:val="24"/>
          <w:szCs w:val="24"/>
        </w:rPr>
      </w:pPr>
      <w:r w:rsidRPr="00621AF4">
        <w:rPr>
          <w:rFonts w:ascii="Times New Roman" w:hAnsi="Times New Roman" w:cs="Times New Roman"/>
          <w:noProof/>
          <w:position w:val="-22"/>
          <w:sz w:val="24"/>
          <w:szCs w:val="24"/>
        </w:rPr>
        <w:object w:dxaOrig="1480" w:dyaOrig="660" w14:anchorId="751FFD7A">
          <v:shape id="_x0000_i1113" type="#_x0000_t75" alt="" style="width:79.5pt;height:21.5pt;mso-width-percent:0;mso-height-percent:0;mso-width-percent:0;mso-height-percent:0" o:ole="">
            <v:imagedata r:id="rId175" o:title=""/>
          </v:shape>
          <o:OLEObject Type="Embed" ProgID="Equation.DSMT4" ShapeID="_x0000_i1113" DrawAspect="Content" ObjectID="_1677051291" r:id="rId176"/>
        </w:object>
      </w:r>
      <w:r w:rsidRPr="00621AF4">
        <w:rPr>
          <w:rFonts w:ascii="Times New Roman" w:hAnsi="Times New Roman" w:cs="Times New Roman"/>
          <w:noProof/>
          <w:position w:val="-12"/>
          <w:sz w:val="24"/>
          <w:szCs w:val="24"/>
        </w:rPr>
        <w:object w:dxaOrig="2040" w:dyaOrig="360" w14:anchorId="5E41B958">
          <v:shape id="_x0000_i1114" type="#_x0000_t75" alt="" style="width:100.5pt;height:21.5pt;mso-width-percent:0;mso-height-percent:0;mso-width-percent:0;mso-height-percent:0" o:ole="">
            <v:imagedata r:id="rId177" o:title=""/>
          </v:shape>
          <o:OLEObject Type="Embed" ProgID="Equation.DSMT4" ShapeID="_x0000_i1114" DrawAspect="Content" ObjectID="_1677051292" r:id="rId178"/>
        </w:object>
      </w:r>
      <w:r w:rsidR="006C308C" w:rsidRPr="00774DC5">
        <w:rPr>
          <w:rFonts w:ascii="Times New Roman" w:hAnsi="Times New Roman" w:cs="Times New Roman"/>
          <w:sz w:val="24"/>
          <w:szCs w:val="24"/>
        </w:rPr>
        <w:t xml:space="preserve">, where </w:t>
      </w:r>
      <w:r w:rsidRPr="00621AF4">
        <w:rPr>
          <w:rFonts w:ascii="Times New Roman" w:hAnsi="Times New Roman" w:cs="Times New Roman"/>
          <w:noProof/>
          <w:position w:val="-20"/>
          <w:sz w:val="24"/>
          <w:szCs w:val="24"/>
        </w:rPr>
        <w:object w:dxaOrig="1780" w:dyaOrig="580" w14:anchorId="568B272F">
          <v:shape id="_x0000_i1115" type="#_x0000_t75" alt="" style="width:86pt;height:22pt;mso-width-percent:0;mso-height-percent:0;mso-width-percent:0;mso-height-percent:0" o:ole="">
            <v:imagedata r:id="rId179" o:title=""/>
          </v:shape>
          <o:OLEObject Type="Embed" ProgID="Equation.DSMT4" ShapeID="_x0000_i1115" DrawAspect="Content" ObjectID="_1677051293" r:id="rId180"/>
        </w:object>
      </w:r>
      <w:r w:rsidR="00267461" w:rsidRPr="00774DC5">
        <w:rPr>
          <w:rFonts w:ascii="Times New Roman" w:hAnsi="Times New Roman" w:cs="Times New Roman"/>
          <w:sz w:val="24"/>
          <w:szCs w:val="24"/>
        </w:rPr>
        <w:t>.</w:t>
      </w:r>
      <w:r w:rsidR="00A63A3C" w:rsidRPr="00774DC5">
        <w:rPr>
          <w:rFonts w:ascii="Times New Roman" w:hAnsi="Times New Roman" w:cs="Times New Roman"/>
          <w:sz w:val="24"/>
          <w:szCs w:val="24"/>
        </w:rPr>
        <w:t xml:space="preserve">                                       </w:t>
      </w:r>
      <w:r w:rsidR="006C308C" w:rsidRPr="00774DC5">
        <w:rPr>
          <w:rFonts w:ascii="Times New Roman" w:hAnsi="Times New Roman" w:cs="Times New Roman"/>
          <w:sz w:val="24"/>
          <w:szCs w:val="24"/>
        </w:rPr>
        <w:t>(22)</w:t>
      </w:r>
    </w:p>
    <w:p w14:paraId="1C1438DD" w14:textId="6869745C" w:rsidR="00347262" w:rsidRPr="00774DC5" w:rsidRDefault="00347262" w:rsidP="00774DC5">
      <w:pPr>
        <w:autoSpaceDE w:val="0"/>
        <w:autoSpaceDN w:val="0"/>
        <w:adjustRightInd w:val="0"/>
        <w:spacing w:after="0" w:line="360" w:lineRule="auto"/>
        <w:jc w:val="both"/>
        <w:rPr>
          <w:rFonts w:ascii="Times New Roman" w:hAnsi="Times New Roman" w:cs="Times New Roman"/>
          <w:sz w:val="24"/>
          <w:szCs w:val="24"/>
        </w:rPr>
      </w:pPr>
      <w:r w:rsidRPr="00774DC5">
        <w:rPr>
          <w:rFonts w:ascii="Times New Roman" w:hAnsi="Times New Roman" w:cs="Times New Roman"/>
          <w:b/>
          <w:sz w:val="24"/>
          <w:szCs w:val="24"/>
        </w:rPr>
        <w:t>Step 3</w:t>
      </w:r>
      <w:r w:rsidR="002A2511" w:rsidRPr="00774DC5">
        <w:rPr>
          <w:rFonts w:ascii="Times New Roman" w:hAnsi="Times New Roman" w:cs="Times New Roman"/>
          <w:b/>
          <w:sz w:val="24"/>
          <w:szCs w:val="24"/>
        </w:rPr>
        <w:t>:</w:t>
      </w:r>
      <w:r w:rsidR="00FD3ABC" w:rsidRPr="00774DC5">
        <w:rPr>
          <w:rFonts w:ascii="Times New Roman" w:hAnsi="Times New Roman" w:cs="Times New Roman"/>
          <w:sz w:val="24"/>
          <w:szCs w:val="24"/>
        </w:rPr>
        <w:t xml:space="preserve"> </w:t>
      </w:r>
      <w:r w:rsidRPr="00774DC5">
        <w:rPr>
          <w:rFonts w:ascii="Times New Roman" w:hAnsi="Times New Roman" w:cs="Times New Roman"/>
          <w:sz w:val="24"/>
          <w:szCs w:val="24"/>
        </w:rPr>
        <w:t xml:space="preserve">Normalized fuzzy direct-influence matrix: Here, we normalized fuzzy direct relation matrix </w:t>
      </w:r>
      <w:r w:rsidR="00621AF4" w:rsidRPr="00621AF4">
        <w:rPr>
          <w:rFonts w:ascii="Times New Roman" w:hAnsi="Times New Roman" w:cs="Times New Roman"/>
          <w:noProof/>
          <w:position w:val="-4"/>
          <w:sz w:val="24"/>
          <w:szCs w:val="24"/>
        </w:rPr>
        <w:object w:dxaOrig="300" w:dyaOrig="279" w14:anchorId="5A14CC71">
          <v:shape id="_x0000_i1116" type="#_x0000_t75" alt="" style="width:14.5pt;height:14.5pt;mso-width-percent:0;mso-height-percent:0;mso-width-percent:0;mso-height-percent:0" o:ole="">
            <v:imagedata r:id="rId181" o:title=""/>
          </v:shape>
          <o:OLEObject Type="Embed" ProgID="Equation.DSMT4" ShapeID="_x0000_i1116" DrawAspect="Content" ObjectID="_1677051294" r:id="rId182"/>
        </w:object>
      </w:r>
      <w:r w:rsidRPr="00774DC5">
        <w:rPr>
          <w:rFonts w:ascii="Times New Roman" w:hAnsi="Times New Roman" w:cs="Times New Roman"/>
          <w:sz w:val="24"/>
          <w:szCs w:val="24"/>
        </w:rPr>
        <w:t xml:space="preserve"> based on fuzzy direct relation matrix </w:t>
      </w:r>
      <w:r w:rsidR="00621AF4" w:rsidRPr="00621AF4">
        <w:rPr>
          <w:rFonts w:ascii="Times New Roman" w:hAnsi="Times New Roman" w:cs="Times New Roman"/>
          <w:noProof/>
          <w:position w:val="-4"/>
          <w:sz w:val="24"/>
          <w:szCs w:val="24"/>
        </w:rPr>
        <w:object w:dxaOrig="279" w:dyaOrig="320" w14:anchorId="7DA71320">
          <v:shape id="_x0000_i1117" type="#_x0000_t75" alt="" style="width:14.5pt;height:14.5pt;mso-width-percent:0;mso-height-percent:0;mso-width-percent:0;mso-height-percent:0" o:ole="">
            <v:imagedata r:id="rId173" o:title=""/>
          </v:shape>
          <o:OLEObject Type="Embed" ProgID="Equation.DSMT4" ShapeID="_x0000_i1117" DrawAspect="Content" ObjectID="_1677051295" r:id="rId183"/>
        </w:object>
      </w:r>
      <w:r w:rsidRPr="00774DC5">
        <w:rPr>
          <w:rFonts w:ascii="Times New Roman" w:hAnsi="Times New Roman" w:cs="Times New Roman"/>
          <w:sz w:val="24"/>
          <w:szCs w:val="24"/>
        </w:rPr>
        <w:t>, using Eq. (22).</w:t>
      </w:r>
    </w:p>
    <w:p w14:paraId="4ED625A4" w14:textId="6DB8D295" w:rsidR="00267461" w:rsidRPr="00774DC5" w:rsidRDefault="00621AF4" w:rsidP="00774DC5">
      <w:pPr>
        <w:spacing w:line="360" w:lineRule="auto"/>
        <w:jc w:val="both"/>
        <w:rPr>
          <w:rFonts w:ascii="Times New Roman" w:hAnsi="Times New Roman" w:cs="Times New Roman"/>
          <w:sz w:val="24"/>
          <w:szCs w:val="24"/>
        </w:rPr>
      </w:pPr>
      <w:r w:rsidRPr="00621AF4">
        <w:rPr>
          <w:rFonts w:ascii="Times New Roman" w:hAnsi="Times New Roman" w:cs="Times New Roman"/>
          <w:noProof/>
          <w:position w:val="-52"/>
          <w:sz w:val="24"/>
          <w:szCs w:val="24"/>
        </w:rPr>
        <w:object w:dxaOrig="4480" w:dyaOrig="1260" w14:anchorId="06AF8DE7">
          <v:shape id="_x0000_i1118" type="#_x0000_t75" alt="" style="width:244.5pt;height:43.5pt;mso-width-percent:0;mso-height-percent:0;mso-width-percent:0;mso-height-percent:0" o:ole="">
            <v:imagedata r:id="rId184" o:title=""/>
          </v:shape>
          <o:OLEObject Type="Embed" ProgID="Equation.DSMT4" ShapeID="_x0000_i1118" DrawAspect="Content" ObjectID="_1677051296" r:id="rId185"/>
        </w:object>
      </w:r>
      <w:r w:rsidR="007101AD" w:rsidRPr="00774DC5">
        <w:rPr>
          <w:rFonts w:ascii="Times New Roman" w:hAnsi="Times New Roman" w:cs="Times New Roman"/>
          <w:sz w:val="24"/>
          <w:szCs w:val="24"/>
        </w:rPr>
        <w:t>,</w:t>
      </w:r>
      <w:r w:rsidRPr="00621AF4">
        <w:rPr>
          <w:rFonts w:ascii="Times New Roman" w:hAnsi="Times New Roman" w:cs="Times New Roman"/>
          <w:noProof/>
          <w:position w:val="-12"/>
          <w:sz w:val="24"/>
          <w:szCs w:val="24"/>
        </w:rPr>
        <w:object w:dxaOrig="2040" w:dyaOrig="360" w14:anchorId="41EABB67">
          <v:shape id="_x0000_i1119" type="#_x0000_t75" alt="" style="width:100.5pt;height:21.5pt;mso-width-percent:0;mso-height-percent:0;mso-width-percent:0;mso-height-percent:0" o:ole="">
            <v:imagedata r:id="rId177" o:title=""/>
          </v:shape>
          <o:OLEObject Type="Embed" ProgID="Equation.DSMT4" ShapeID="_x0000_i1119" DrawAspect="Content" ObjectID="_1677051297" r:id="rId186"/>
        </w:object>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2A2511" w:rsidRPr="00774DC5">
        <w:rPr>
          <w:rFonts w:ascii="Times New Roman" w:hAnsi="Times New Roman" w:cs="Times New Roman"/>
          <w:noProof/>
          <w:sz w:val="24"/>
          <w:szCs w:val="24"/>
        </w:rPr>
        <w:tab/>
      </w:r>
      <w:r w:rsidR="007101AD" w:rsidRPr="00774DC5">
        <w:rPr>
          <w:rFonts w:ascii="Times New Roman" w:hAnsi="Times New Roman" w:cs="Times New Roman"/>
          <w:sz w:val="24"/>
          <w:szCs w:val="24"/>
        </w:rPr>
        <w:t>(23)</w:t>
      </w:r>
      <w:r w:rsidRPr="00621AF4">
        <w:rPr>
          <w:rFonts w:ascii="Times New Roman" w:hAnsi="Times New Roman" w:cs="Times New Roman"/>
          <w:noProof/>
          <w:position w:val="-22"/>
          <w:sz w:val="24"/>
          <w:szCs w:val="24"/>
        </w:rPr>
        <w:object w:dxaOrig="3780" w:dyaOrig="660" w14:anchorId="23CD092D">
          <v:shape id="_x0000_i1120" type="#_x0000_t75" alt="" style="width:273.5pt;height:28.5pt;mso-width-percent:0;mso-height-percent:0;mso-width-percent:0;mso-height-percent:0" o:ole="">
            <v:imagedata r:id="rId187" o:title=""/>
          </v:shape>
          <o:OLEObject Type="Embed" ProgID="Equation.DSMT4" ShapeID="_x0000_i1120" DrawAspect="Content" ObjectID="_1677051298" r:id="rId188"/>
        </w:object>
      </w:r>
    </w:p>
    <w:p w14:paraId="086ED6A1" w14:textId="4E2DD80B" w:rsidR="00347262" w:rsidRPr="00774DC5" w:rsidRDefault="00085E20" w:rsidP="00774DC5">
      <w:pPr>
        <w:autoSpaceDE w:val="0"/>
        <w:autoSpaceDN w:val="0"/>
        <w:adjustRightInd w:val="0"/>
        <w:spacing w:after="0" w:line="360" w:lineRule="auto"/>
        <w:jc w:val="both"/>
        <w:rPr>
          <w:rFonts w:ascii="Times New Roman" w:hAnsi="Times New Roman" w:cs="Times New Roman"/>
          <w:sz w:val="24"/>
          <w:szCs w:val="24"/>
        </w:rPr>
      </w:pPr>
      <w:r w:rsidRPr="00774DC5">
        <w:rPr>
          <w:rStyle w:val="Strong"/>
          <w:rFonts w:ascii="Times New Roman" w:hAnsi="Times New Roman" w:cs="Times New Roman"/>
          <w:color w:val="000000" w:themeColor="text1"/>
          <w:sz w:val="24"/>
          <w:szCs w:val="24"/>
        </w:rPr>
        <w:t>Step 4</w:t>
      </w:r>
      <w:r w:rsidR="002A2511" w:rsidRPr="00774DC5">
        <w:rPr>
          <w:rStyle w:val="Strong"/>
          <w:rFonts w:ascii="Times New Roman" w:hAnsi="Times New Roman" w:cs="Times New Roman"/>
          <w:color w:val="000000" w:themeColor="text1"/>
          <w:sz w:val="24"/>
          <w:szCs w:val="24"/>
        </w:rPr>
        <w:t>:</w:t>
      </w:r>
      <w:r w:rsidR="00FD3ABC" w:rsidRPr="00774DC5">
        <w:rPr>
          <w:rStyle w:val="Strong"/>
          <w:rFonts w:ascii="Times New Roman" w:hAnsi="Times New Roman" w:cs="Times New Roman"/>
          <w:b w:val="0"/>
          <w:color w:val="000000" w:themeColor="text1"/>
          <w:sz w:val="24"/>
          <w:szCs w:val="24"/>
        </w:rPr>
        <w:t xml:space="preserve"> </w:t>
      </w:r>
      <w:r w:rsidR="007101AD" w:rsidRPr="00774DC5">
        <w:rPr>
          <w:rFonts w:ascii="Times New Roman" w:hAnsi="Times New Roman" w:cs="Times New Roman"/>
          <w:sz w:val="24"/>
          <w:szCs w:val="24"/>
        </w:rPr>
        <w:t>Obtaining the fuzzy total relation matrix</w:t>
      </w:r>
      <w:r w:rsidR="00ED1805" w:rsidRPr="00774DC5">
        <w:rPr>
          <w:rFonts w:ascii="Times New Roman" w:hAnsi="Times New Roman" w:cs="Times New Roman"/>
          <w:sz w:val="24"/>
          <w:szCs w:val="24"/>
        </w:rPr>
        <w:t>: After determining the normalized</w:t>
      </w:r>
      <w:r w:rsidR="00C14DED" w:rsidRPr="00774DC5">
        <w:rPr>
          <w:rFonts w:ascii="Times New Roman" w:hAnsi="Times New Roman" w:cs="Times New Roman"/>
          <w:sz w:val="24"/>
          <w:szCs w:val="24"/>
        </w:rPr>
        <w:t xml:space="preserve"> </w:t>
      </w:r>
      <w:r w:rsidR="00ED1805" w:rsidRPr="00774DC5">
        <w:rPr>
          <w:rFonts w:ascii="Times New Roman" w:hAnsi="Times New Roman" w:cs="Times New Roman"/>
          <w:sz w:val="24"/>
          <w:szCs w:val="24"/>
        </w:rPr>
        <w:t xml:space="preserve">fuzzy direct-influence matrix through </w:t>
      </w:r>
      <w:r w:rsidR="00621AF4" w:rsidRPr="00621AF4">
        <w:rPr>
          <w:rFonts w:ascii="Times New Roman" w:hAnsi="Times New Roman" w:cs="Times New Roman"/>
          <w:noProof/>
          <w:position w:val="-12"/>
          <w:sz w:val="24"/>
          <w:szCs w:val="24"/>
        </w:rPr>
        <w:object w:dxaOrig="2120" w:dyaOrig="440" w14:anchorId="6038721C">
          <v:shape id="_x0000_i1121" type="#_x0000_t75" alt="" style="width:108pt;height:22pt;mso-width-percent:0;mso-height-percent:0;mso-width-percent:0;mso-height-percent:0" o:ole="">
            <v:imagedata r:id="rId189" o:title=""/>
          </v:shape>
          <o:OLEObject Type="Embed" ProgID="Equation.DSMT4" ShapeID="_x0000_i1121" DrawAspect="Content" ObjectID="_1677051299" r:id="rId190"/>
        </w:object>
      </w:r>
      <w:r w:rsidR="00ED1805" w:rsidRPr="00774DC5">
        <w:rPr>
          <w:rFonts w:ascii="Times New Roman" w:hAnsi="Times New Roman" w:cs="Times New Roman"/>
          <w:sz w:val="24"/>
          <w:szCs w:val="24"/>
        </w:rPr>
        <w:t xml:space="preserve">, where </w:t>
      </w:r>
      <w:r w:rsidR="00621AF4" w:rsidRPr="00621AF4">
        <w:rPr>
          <w:rFonts w:ascii="Times New Roman" w:hAnsi="Times New Roman" w:cs="Times New Roman"/>
          <w:noProof/>
          <w:position w:val="-18"/>
          <w:sz w:val="24"/>
          <w:szCs w:val="24"/>
        </w:rPr>
        <w:object w:dxaOrig="1560" w:dyaOrig="580" w14:anchorId="01D707EB">
          <v:shape id="_x0000_i1122" type="#_x0000_t75" alt="" style="width:79.5pt;height:22pt;mso-width-percent:0;mso-height-percent:0;mso-width-percent:0;mso-height-percent:0" o:ole="">
            <v:imagedata r:id="rId191" o:title=""/>
          </v:shape>
          <o:OLEObject Type="Embed" ProgID="Equation.DSMT4" ShapeID="_x0000_i1122" DrawAspect="Content" ObjectID="_1677051300" r:id="rId192"/>
        </w:object>
      </w:r>
      <w:r w:rsidR="00AA6D0A" w:rsidRPr="00774DC5">
        <w:rPr>
          <w:rFonts w:ascii="Times New Roman" w:hAnsi="Times New Roman" w:cs="Times New Roman"/>
          <w:sz w:val="24"/>
          <w:szCs w:val="24"/>
        </w:rPr>
        <w:t xml:space="preserve">, </w:t>
      </w:r>
      <w:r w:rsidR="00621AF4" w:rsidRPr="00621AF4">
        <w:rPr>
          <w:rFonts w:ascii="Times New Roman" w:hAnsi="Times New Roman" w:cs="Times New Roman"/>
          <w:noProof/>
          <w:position w:val="-18"/>
          <w:sz w:val="24"/>
          <w:szCs w:val="24"/>
        </w:rPr>
        <w:object w:dxaOrig="1640" w:dyaOrig="580" w14:anchorId="23701D70">
          <v:shape id="_x0000_i1123" type="#_x0000_t75" alt="" style="width:79.5pt;height:22pt;mso-width-percent:0;mso-height-percent:0;mso-width-percent:0;mso-height-percent:0" o:ole="">
            <v:imagedata r:id="rId193" o:title=""/>
          </v:shape>
          <o:OLEObject Type="Embed" ProgID="Equation.DSMT4" ShapeID="_x0000_i1123" DrawAspect="Content" ObjectID="_1677051301" r:id="rId194"/>
        </w:object>
      </w:r>
      <w:r w:rsidR="00AA6D0A" w:rsidRPr="00774DC5">
        <w:rPr>
          <w:rFonts w:ascii="Times New Roman" w:hAnsi="Times New Roman" w:cs="Times New Roman"/>
          <w:sz w:val="24"/>
          <w:szCs w:val="24"/>
        </w:rPr>
        <w:t xml:space="preserve"> and </w:t>
      </w:r>
      <w:r w:rsidR="00621AF4" w:rsidRPr="00621AF4">
        <w:rPr>
          <w:rFonts w:ascii="Times New Roman" w:hAnsi="Times New Roman" w:cs="Times New Roman"/>
          <w:noProof/>
          <w:position w:val="-18"/>
          <w:sz w:val="24"/>
          <w:szCs w:val="24"/>
        </w:rPr>
        <w:object w:dxaOrig="1500" w:dyaOrig="580" w14:anchorId="7C0C216D">
          <v:shape id="_x0000_i1124" type="#_x0000_t75" alt="" style="width:1in;height:22pt;mso-width-percent:0;mso-height-percent:0;mso-width-percent:0;mso-height-percent:0" o:ole="">
            <v:imagedata r:id="rId195" o:title=""/>
          </v:shape>
          <o:OLEObject Type="Embed" ProgID="Equation.DSMT4" ShapeID="_x0000_i1124" DrawAspect="Content" ObjectID="_1677051302" r:id="rId196"/>
        </w:object>
      </w:r>
      <w:r w:rsidR="00DE01AB" w:rsidRPr="00774DC5">
        <w:rPr>
          <w:rFonts w:ascii="Times New Roman" w:hAnsi="Times New Roman" w:cs="Times New Roman"/>
          <w:sz w:val="24"/>
          <w:szCs w:val="24"/>
        </w:rPr>
        <w:t>.</w:t>
      </w:r>
      <w:r w:rsidR="00AA6D0A" w:rsidRPr="00774DC5">
        <w:rPr>
          <w:rFonts w:ascii="Times New Roman" w:hAnsi="Times New Roman" w:cs="Times New Roman"/>
          <w:sz w:val="24"/>
          <w:szCs w:val="24"/>
        </w:rPr>
        <w:t xml:space="preserve"> Hence, the fuzzy total relation matrix </w:t>
      </w:r>
      <w:r w:rsidR="00621AF4" w:rsidRPr="00621AF4">
        <w:rPr>
          <w:rFonts w:ascii="Times New Roman" w:hAnsi="Times New Roman" w:cs="Times New Roman"/>
          <w:noProof/>
          <w:position w:val="-12"/>
          <w:sz w:val="24"/>
          <w:szCs w:val="24"/>
        </w:rPr>
        <w:object w:dxaOrig="460" w:dyaOrig="420" w14:anchorId="25AF3705">
          <v:shape id="_x0000_i1125" type="#_x0000_t75" alt="" style="width:22pt;height:22pt;mso-width-percent:0;mso-height-percent:0;mso-width-percent:0;mso-height-percent:0" o:ole="">
            <v:imagedata r:id="rId197" o:title=""/>
          </v:shape>
          <o:OLEObject Type="Embed" ProgID="Equation.DSMT4" ShapeID="_x0000_i1125" DrawAspect="Content" ObjectID="_1677051303" r:id="rId198"/>
        </w:object>
      </w:r>
      <w:r w:rsidR="00AA6D0A" w:rsidRPr="00774DC5">
        <w:rPr>
          <w:rFonts w:ascii="Times New Roman" w:hAnsi="Times New Roman" w:cs="Times New Roman"/>
          <w:sz w:val="24"/>
          <w:szCs w:val="24"/>
        </w:rPr>
        <w:t>is calculated using Eq. (23)</w:t>
      </w:r>
      <w:r w:rsidR="00DE01AB" w:rsidRPr="00774DC5">
        <w:rPr>
          <w:rFonts w:ascii="Times New Roman" w:hAnsi="Times New Roman" w:cs="Times New Roman"/>
          <w:sz w:val="24"/>
          <w:szCs w:val="24"/>
        </w:rPr>
        <w:t xml:space="preserve">, with the </w:t>
      </w:r>
      <w:r w:rsidR="00621AF4" w:rsidRPr="00621AF4">
        <w:rPr>
          <w:rFonts w:ascii="Times New Roman" w:hAnsi="Times New Roman" w:cs="Times New Roman"/>
          <w:noProof/>
          <w:position w:val="-4"/>
          <w:sz w:val="24"/>
          <w:szCs w:val="24"/>
        </w:rPr>
        <w:object w:dxaOrig="200" w:dyaOrig="260" w14:anchorId="76834323">
          <v:shape id="_x0000_i1126" type="#_x0000_t75" alt="" style="width:7.5pt;height:14pt;mso-width-percent:0;mso-height-percent:0;mso-width-percent:0;mso-height-percent:0" o:ole="">
            <v:imagedata r:id="rId199" o:title=""/>
          </v:shape>
          <o:OLEObject Type="Embed" ProgID="Equation.DSMT4" ShapeID="_x0000_i1126" DrawAspect="Content" ObjectID="_1677051304" r:id="rId200"/>
        </w:object>
      </w:r>
      <w:r w:rsidR="00102185" w:rsidRPr="00774DC5">
        <w:rPr>
          <w:rFonts w:ascii="Times New Roman" w:hAnsi="Times New Roman" w:cs="Times New Roman"/>
          <w:sz w:val="24"/>
          <w:szCs w:val="24"/>
        </w:rPr>
        <w:t>being</w:t>
      </w:r>
      <w:r w:rsidR="00DE01AB" w:rsidRPr="00774DC5">
        <w:rPr>
          <w:rFonts w:ascii="Times New Roman" w:hAnsi="Times New Roman" w:cs="Times New Roman"/>
          <w:sz w:val="24"/>
          <w:szCs w:val="24"/>
        </w:rPr>
        <w:t xml:space="preserve"> expressed </w:t>
      </w:r>
      <w:r w:rsidR="00102185" w:rsidRPr="00774DC5">
        <w:rPr>
          <w:rFonts w:ascii="Times New Roman" w:hAnsi="Times New Roman" w:cs="Times New Roman"/>
          <w:sz w:val="24"/>
          <w:szCs w:val="24"/>
        </w:rPr>
        <w:t xml:space="preserve">as the </w:t>
      </w:r>
      <w:r w:rsidR="00DE01AB" w:rsidRPr="00774DC5">
        <w:rPr>
          <w:rFonts w:ascii="Times New Roman" w:hAnsi="Times New Roman" w:cs="Times New Roman"/>
          <w:sz w:val="24"/>
          <w:szCs w:val="24"/>
        </w:rPr>
        <w:t>identity matrix.</w:t>
      </w:r>
    </w:p>
    <w:p w14:paraId="1F2C8DFF" w14:textId="5E1C5C99" w:rsidR="00DE01AB" w:rsidRPr="00774DC5" w:rsidRDefault="00621AF4" w:rsidP="00774DC5">
      <w:pPr>
        <w:autoSpaceDE w:val="0"/>
        <w:autoSpaceDN w:val="0"/>
        <w:adjustRightInd w:val="0"/>
        <w:spacing w:after="0" w:line="360" w:lineRule="auto"/>
        <w:jc w:val="both"/>
        <w:rPr>
          <w:rFonts w:ascii="Times New Roman" w:hAnsi="Times New Roman" w:cs="Times New Roman"/>
          <w:sz w:val="24"/>
          <w:szCs w:val="24"/>
        </w:rPr>
      </w:pPr>
      <w:r w:rsidRPr="00621AF4">
        <w:rPr>
          <w:rFonts w:ascii="Times New Roman" w:hAnsi="Times New Roman" w:cs="Times New Roman"/>
          <w:noProof/>
          <w:position w:val="-16"/>
          <w:sz w:val="24"/>
          <w:szCs w:val="24"/>
        </w:rPr>
        <w:object w:dxaOrig="1480" w:dyaOrig="540" w14:anchorId="749BCAA2">
          <v:shape id="_x0000_i1127" type="#_x0000_t75" alt="" style="width:1in;height:22pt;mso-width-percent:0;mso-height-percent:0;mso-width-percent:0;mso-height-percent:0" o:ole="">
            <v:imagedata r:id="rId201" o:title=""/>
          </v:shape>
          <o:OLEObject Type="Embed" ProgID="Equation.DSMT4" ShapeID="_x0000_i1127" DrawAspect="Content" ObjectID="_1677051305" r:id="rId202"/>
        </w:object>
      </w:r>
      <w:r w:rsidR="00DE01AB" w:rsidRPr="00774DC5">
        <w:rPr>
          <w:rFonts w:ascii="Times New Roman" w:hAnsi="Times New Roman" w:cs="Times New Roman"/>
          <w:sz w:val="24"/>
          <w:szCs w:val="24"/>
        </w:rPr>
        <w:t xml:space="preserve">, where </w:t>
      </w:r>
      <w:r w:rsidRPr="00621AF4">
        <w:rPr>
          <w:rFonts w:ascii="Times New Roman" w:hAnsi="Times New Roman" w:cs="Times New Roman"/>
          <w:noProof/>
          <w:position w:val="-12"/>
          <w:sz w:val="24"/>
          <w:szCs w:val="24"/>
        </w:rPr>
        <w:object w:dxaOrig="1740" w:dyaOrig="440" w14:anchorId="55820A4D">
          <v:shape id="_x0000_i1128" type="#_x0000_t75" alt="" style="width:86pt;height:22pt;mso-width-percent:0;mso-height-percent:0;mso-width-percent:0;mso-height-percent:0" o:ole="">
            <v:imagedata r:id="rId203" o:title=""/>
          </v:shape>
          <o:OLEObject Type="Embed" ProgID="Equation.DSMT4" ShapeID="_x0000_i1128" DrawAspect="Content" ObjectID="_1677051306" r:id="rId204"/>
        </w:object>
      </w:r>
      <w:r w:rsidR="00A63A3C" w:rsidRPr="00774DC5">
        <w:rPr>
          <w:rFonts w:ascii="Times New Roman" w:hAnsi="Times New Roman" w:cs="Times New Roman"/>
          <w:noProof/>
          <w:sz w:val="24"/>
          <w:szCs w:val="24"/>
        </w:rPr>
        <w:t xml:space="preserve">                                                                                     </w:t>
      </w:r>
      <w:r w:rsidR="00B636F2" w:rsidRPr="00774DC5">
        <w:rPr>
          <w:rFonts w:ascii="Times New Roman" w:hAnsi="Times New Roman" w:cs="Times New Roman"/>
          <w:noProof/>
          <w:sz w:val="24"/>
          <w:szCs w:val="24"/>
        </w:rPr>
        <w:t xml:space="preserve">        </w:t>
      </w:r>
      <w:proofErr w:type="gramStart"/>
      <w:r w:rsidR="00B636F2" w:rsidRPr="00774DC5">
        <w:rPr>
          <w:rFonts w:ascii="Times New Roman" w:hAnsi="Times New Roman" w:cs="Times New Roman"/>
          <w:noProof/>
          <w:sz w:val="24"/>
          <w:szCs w:val="24"/>
        </w:rPr>
        <w:t xml:space="preserve">   </w:t>
      </w:r>
      <w:r w:rsidR="00CC6C77" w:rsidRPr="00774DC5">
        <w:rPr>
          <w:rFonts w:ascii="Times New Roman" w:hAnsi="Times New Roman" w:cs="Times New Roman"/>
          <w:sz w:val="24"/>
          <w:szCs w:val="24"/>
        </w:rPr>
        <w:t>(</w:t>
      </w:r>
      <w:proofErr w:type="gramEnd"/>
      <w:r w:rsidR="00CC6C77" w:rsidRPr="00774DC5">
        <w:rPr>
          <w:rFonts w:ascii="Times New Roman" w:hAnsi="Times New Roman" w:cs="Times New Roman"/>
          <w:sz w:val="24"/>
          <w:szCs w:val="24"/>
        </w:rPr>
        <w:t>24)</w:t>
      </w:r>
    </w:p>
    <w:p w14:paraId="6F35ED2B" w14:textId="09035E62" w:rsidR="002A2511" w:rsidRPr="00774DC5" w:rsidRDefault="00621AF4" w:rsidP="00774DC5">
      <w:pPr>
        <w:autoSpaceDE w:val="0"/>
        <w:autoSpaceDN w:val="0"/>
        <w:adjustRightInd w:val="0"/>
        <w:spacing w:after="0" w:line="360" w:lineRule="auto"/>
        <w:jc w:val="both"/>
        <w:rPr>
          <w:rFonts w:ascii="Times New Roman" w:hAnsi="Times New Roman" w:cs="Times New Roman"/>
          <w:sz w:val="24"/>
          <w:szCs w:val="24"/>
        </w:rPr>
      </w:pPr>
      <w:r w:rsidRPr="00621AF4">
        <w:rPr>
          <w:rFonts w:ascii="Times New Roman" w:hAnsi="Times New Roman" w:cs="Times New Roman"/>
          <w:noProof/>
          <w:position w:val="-16"/>
          <w:sz w:val="24"/>
          <w:szCs w:val="24"/>
        </w:rPr>
        <w:object w:dxaOrig="3260" w:dyaOrig="540" w14:anchorId="50732690">
          <v:shape id="_x0000_i1129" type="#_x0000_t75" alt="" style="width:230.5pt;height:22pt;mso-width-percent:0;mso-height-percent:0;mso-width-percent:0;mso-height-percent:0" o:ole="">
            <v:imagedata r:id="rId205" o:title=""/>
          </v:shape>
          <o:OLEObject Type="Embed" ProgID="Equation.DSMT4" ShapeID="_x0000_i1129" DrawAspect="Content" ObjectID="_1677051307" r:id="rId206"/>
        </w:object>
      </w:r>
      <w:r w:rsidR="00010DC2" w:rsidRPr="00774DC5">
        <w:rPr>
          <w:rFonts w:ascii="Times New Roman" w:hAnsi="Times New Roman" w:cs="Times New Roman"/>
          <w:sz w:val="24"/>
          <w:szCs w:val="24"/>
        </w:rPr>
        <w:t>,</w:t>
      </w:r>
      <w:r w:rsidRPr="00621AF4">
        <w:rPr>
          <w:rFonts w:ascii="Times New Roman" w:hAnsi="Times New Roman" w:cs="Times New Roman"/>
          <w:noProof/>
          <w:position w:val="-16"/>
          <w:sz w:val="24"/>
          <w:szCs w:val="24"/>
        </w:rPr>
        <w:object w:dxaOrig="3480" w:dyaOrig="540" w14:anchorId="76CE787E">
          <v:shape id="_x0000_i1130" type="#_x0000_t75" alt="" style="width:3in;height:22pt;mso-width-percent:0;mso-height-percent:0;mso-width-percent:0;mso-height-percent:0" o:ole="">
            <v:imagedata r:id="rId207" o:title=""/>
          </v:shape>
          <o:OLEObject Type="Embed" ProgID="Equation.DSMT4" ShapeID="_x0000_i1130" DrawAspect="Content" ObjectID="_1677051308" r:id="rId208"/>
        </w:object>
      </w:r>
      <w:r w:rsidR="00010DC2" w:rsidRPr="00774DC5">
        <w:rPr>
          <w:rFonts w:ascii="Times New Roman" w:hAnsi="Times New Roman" w:cs="Times New Roman"/>
          <w:sz w:val="24"/>
          <w:szCs w:val="24"/>
        </w:rPr>
        <w:t xml:space="preserve"> and </w:t>
      </w:r>
      <w:r w:rsidRPr="00621AF4">
        <w:rPr>
          <w:rFonts w:ascii="Times New Roman" w:hAnsi="Times New Roman" w:cs="Times New Roman"/>
          <w:noProof/>
          <w:position w:val="-16"/>
          <w:sz w:val="24"/>
          <w:szCs w:val="24"/>
        </w:rPr>
        <w:object w:dxaOrig="3340" w:dyaOrig="540" w14:anchorId="1F8EE361">
          <v:shape id="_x0000_i1131" type="#_x0000_t75" alt="" style="width:166pt;height:22pt;mso-width-percent:0;mso-height-percent:0;mso-width-percent:0;mso-height-percent:0" o:ole="">
            <v:imagedata r:id="rId209" o:title=""/>
          </v:shape>
          <o:OLEObject Type="Embed" ProgID="Equation.DSMT4" ShapeID="_x0000_i1131" DrawAspect="Content" ObjectID="_1677051309" r:id="rId210"/>
        </w:object>
      </w:r>
      <w:r w:rsidR="00010DC2" w:rsidRPr="00774DC5">
        <w:rPr>
          <w:rFonts w:ascii="Times New Roman" w:hAnsi="Times New Roman" w:cs="Times New Roman"/>
          <w:sz w:val="24"/>
          <w:szCs w:val="24"/>
        </w:rPr>
        <w:t xml:space="preserve">. At stage, the element in TFNs are in the total relation </w:t>
      </w:r>
      <w:r w:rsidR="00010DC2" w:rsidRPr="00774DC5">
        <w:rPr>
          <w:rFonts w:ascii="Times New Roman" w:hAnsi="Times New Roman" w:cs="Times New Roman"/>
          <w:sz w:val="24"/>
          <w:szCs w:val="24"/>
        </w:rPr>
        <w:lastRenderedPageBreak/>
        <w:t>matrix</w:t>
      </w:r>
      <w:r w:rsidRPr="00621AF4">
        <w:rPr>
          <w:rFonts w:ascii="Times New Roman" w:hAnsi="Times New Roman" w:cs="Times New Roman"/>
          <w:noProof/>
          <w:position w:val="-12"/>
          <w:sz w:val="24"/>
          <w:szCs w:val="24"/>
        </w:rPr>
        <w:object w:dxaOrig="460" w:dyaOrig="420" w14:anchorId="6B397E31">
          <v:shape id="_x0000_i1132" type="#_x0000_t75" alt="" style="width:22pt;height:22pt;mso-width-percent:0;mso-height-percent:0;mso-width-percent:0;mso-height-percent:0" o:ole="">
            <v:imagedata r:id="rId197" o:title=""/>
          </v:shape>
          <o:OLEObject Type="Embed" ProgID="Equation.DSMT4" ShapeID="_x0000_i1132" DrawAspect="Content" ObjectID="_1677051310" r:id="rId211"/>
        </w:object>
      </w:r>
      <w:r w:rsidR="00010DC2" w:rsidRPr="00774DC5">
        <w:rPr>
          <w:rFonts w:ascii="Times New Roman" w:hAnsi="Times New Roman" w:cs="Times New Roman"/>
          <w:sz w:val="24"/>
          <w:szCs w:val="24"/>
        </w:rPr>
        <w:t xml:space="preserve"> is divided </w:t>
      </w:r>
      <w:r w:rsidR="00A516EA" w:rsidRPr="00774DC5">
        <w:rPr>
          <w:rFonts w:ascii="Times New Roman" w:hAnsi="Times New Roman" w:cs="Times New Roman"/>
          <w:sz w:val="24"/>
          <w:szCs w:val="24"/>
        </w:rPr>
        <w:t xml:space="preserve">into </w:t>
      </w:r>
      <w:r w:rsidRPr="00621AF4">
        <w:rPr>
          <w:rFonts w:ascii="Times New Roman" w:hAnsi="Times New Roman" w:cs="Times New Roman"/>
          <w:noProof/>
          <w:position w:val="-10"/>
          <w:sz w:val="24"/>
          <w:szCs w:val="24"/>
        </w:rPr>
        <w:object w:dxaOrig="740" w:dyaOrig="420" w14:anchorId="1A51DE3A">
          <v:shape id="_x0000_i1133" type="#_x0000_t75" alt="" style="width:36pt;height:22pt;mso-width-percent:0;mso-height-percent:0;mso-width-percent:0;mso-height-percent:0" o:ole="">
            <v:imagedata r:id="rId212" o:title=""/>
          </v:shape>
          <o:OLEObject Type="Embed" ProgID="Equation.DSMT4" ShapeID="_x0000_i1133" DrawAspect="Content" ObjectID="_1677051311" r:id="rId213"/>
        </w:object>
      </w:r>
      <w:r w:rsidR="000575AB" w:rsidRPr="00774DC5">
        <w:rPr>
          <w:rFonts w:ascii="Times New Roman" w:hAnsi="Times New Roman" w:cs="Times New Roman"/>
          <w:sz w:val="24"/>
          <w:szCs w:val="24"/>
        </w:rPr>
        <w:t xml:space="preserve"> and </w:t>
      </w:r>
      <w:r w:rsidRPr="00621AF4">
        <w:rPr>
          <w:rFonts w:ascii="Times New Roman" w:hAnsi="Times New Roman" w:cs="Times New Roman"/>
          <w:noProof/>
          <w:position w:val="-8"/>
          <w:sz w:val="24"/>
          <w:szCs w:val="24"/>
        </w:rPr>
        <w:object w:dxaOrig="340" w:dyaOrig="400" w14:anchorId="487FBD95">
          <v:shape id="_x0000_i1134" type="#_x0000_t75" alt="" style="width:14pt;height:22pt;mso-width-percent:0;mso-height-percent:0;mso-width-percent:0;mso-height-percent:0" o:ole="">
            <v:imagedata r:id="rId214" o:title=""/>
          </v:shape>
          <o:OLEObject Type="Embed" ProgID="Equation.DSMT4" ShapeID="_x0000_i1134" DrawAspect="Content" ObjectID="_1677051312" r:id="rId215"/>
        </w:object>
      </w:r>
      <w:r w:rsidR="004A43BA" w:rsidRPr="00774DC5">
        <w:rPr>
          <w:rFonts w:ascii="Times New Roman" w:hAnsi="Times New Roman" w:cs="Times New Roman"/>
          <w:sz w:val="24"/>
          <w:szCs w:val="24"/>
        </w:rPr>
        <w:t xml:space="preserve">, where </w:t>
      </w:r>
      <w:r w:rsidRPr="00621AF4">
        <w:rPr>
          <w:rFonts w:ascii="Times New Roman" w:hAnsi="Times New Roman" w:cs="Times New Roman"/>
          <w:noProof/>
          <w:position w:val="-16"/>
          <w:sz w:val="24"/>
          <w:szCs w:val="24"/>
        </w:rPr>
        <w:object w:dxaOrig="1320" w:dyaOrig="540" w14:anchorId="54CA06DA">
          <v:shape id="_x0000_i1135" type="#_x0000_t75" alt="" style="width:79.5pt;height:22pt;mso-width-percent:0;mso-height-percent:0;mso-width-percent:0;mso-height-percent:0" o:ole="">
            <v:imagedata r:id="rId216" o:title=""/>
          </v:shape>
          <o:OLEObject Type="Embed" ProgID="Equation.DSMT4" ShapeID="_x0000_i1135" DrawAspect="Content" ObjectID="_1677051313" r:id="rId217"/>
        </w:object>
      </w:r>
      <w:r w:rsidRPr="00621AF4">
        <w:rPr>
          <w:rFonts w:ascii="Times New Roman" w:hAnsi="Times New Roman" w:cs="Times New Roman"/>
          <w:noProof/>
          <w:position w:val="-16"/>
          <w:sz w:val="24"/>
          <w:szCs w:val="24"/>
        </w:rPr>
        <w:object w:dxaOrig="1700" w:dyaOrig="540" w14:anchorId="791146A7">
          <v:shape id="_x0000_i1136" type="#_x0000_t75" alt="" style="width:86.5pt;height:22pt;mso-width-percent:0;mso-height-percent:0;mso-width-percent:0;mso-height-percent:0" o:ole="">
            <v:imagedata r:id="rId218" o:title=""/>
          </v:shape>
          <o:OLEObject Type="Embed" ProgID="Equation.DSMT4" ShapeID="_x0000_i1136" DrawAspect="Content" ObjectID="_1677051314" r:id="rId219"/>
        </w:object>
      </w:r>
      <w:r w:rsidRPr="00621AF4">
        <w:rPr>
          <w:rFonts w:ascii="Times New Roman" w:hAnsi="Times New Roman" w:cs="Times New Roman"/>
          <w:noProof/>
          <w:position w:val="-16"/>
          <w:sz w:val="24"/>
          <w:szCs w:val="24"/>
        </w:rPr>
        <w:object w:dxaOrig="1640" w:dyaOrig="540" w14:anchorId="73F16CF8">
          <v:shape id="_x0000_i1137" type="#_x0000_t75" alt="" style="width:79.5pt;height:22pt;mso-width-percent:0;mso-height-percent:0;mso-width-percent:0;mso-height-percent:0" o:ole="">
            <v:imagedata r:id="rId220" o:title=""/>
          </v:shape>
          <o:OLEObject Type="Embed" ProgID="Equation.DSMT4" ShapeID="_x0000_i1137" DrawAspect="Content" ObjectID="_1677051315" r:id="rId221"/>
        </w:object>
      </w:r>
      <w:r w:rsidR="004A43BA" w:rsidRPr="00774DC5">
        <w:rPr>
          <w:rFonts w:ascii="Times New Roman" w:hAnsi="Times New Roman" w:cs="Times New Roman"/>
          <w:sz w:val="24"/>
          <w:szCs w:val="24"/>
        </w:rPr>
        <w:t xml:space="preserve">, when </w:t>
      </w:r>
      <w:r w:rsidRPr="00621AF4">
        <w:rPr>
          <w:rFonts w:ascii="Times New Roman" w:hAnsi="Times New Roman" w:cs="Times New Roman"/>
          <w:noProof/>
          <w:position w:val="-10"/>
          <w:sz w:val="24"/>
          <w:szCs w:val="24"/>
        </w:rPr>
        <w:object w:dxaOrig="1420" w:dyaOrig="420" w14:anchorId="51F5F00E">
          <v:shape id="_x0000_i1138" type="#_x0000_t75" alt="" style="width:108pt;height:14.5pt;mso-width-percent:0;mso-height-percent:0;mso-width-percent:0;mso-height-percent:0" o:ole="">
            <v:imagedata r:id="rId222" o:title=""/>
          </v:shape>
          <o:OLEObject Type="Embed" ProgID="Equation.DSMT4" ShapeID="_x0000_i1138" DrawAspect="Content" ObjectID="_1677051316" r:id="rId223"/>
        </w:object>
      </w:r>
      <w:r w:rsidR="00B03005" w:rsidRPr="00774DC5">
        <w:rPr>
          <w:rFonts w:ascii="Times New Roman" w:hAnsi="Times New Roman" w:cs="Times New Roman"/>
          <w:sz w:val="24"/>
          <w:szCs w:val="24"/>
        </w:rPr>
        <w:t xml:space="preserve">, for </w:t>
      </w:r>
      <w:r w:rsidRPr="00621AF4">
        <w:rPr>
          <w:rFonts w:ascii="Times New Roman" w:hAnsi="Times New Roman" w:cs="Times New Roman"/>
          <w:noProof/>
          <w:position w:val="-12"/>
          <w:sz w:val="24"/>
          <w:szCs w:val="24"/>
        </w:rPr>
        <w:object w:dxaOrig="2100" w:dyaOrig="499" w14:anchorId="5C8AD27A">
          <v:shape id="_x0000_i1139" type="#_x0000_t75" alt="" style="width:158pt;height:22pt;mso-width-percent:0;mso-height-percent:0;mso-width-percent:0;mso-height-percent:0" o:ole="">
            <v:imagedata r:id="rId224" o:title=""/>
          </v:shape>
          <o:OLEObject Type="Embed" ProgID="Equation.DSMT4" ShapeID="_x0000_i1139" DrawAspect="Content" ObjectID="_1677051317" r:id="rId225"/>
        </w:object>
      </w:r>
      <w:r w:rsidR="001507F6" w:rsidRPr="00774DC5">
        <w:rPr>
          <w:rFonts w:ascii="Times New Roman" w:hAnsi="Times New Roman" w:cs="Times New Roman"/>
          <w:sz w:val="24"/>
          <w:szCs w:val="24"/>
        </w:rPr>
        <w:t>.</w:t>
      </w:r>
    </w:p>
    <w:p w14:paraId="360D9F2B" w14:textId="555C2254" w:rsidR="00F4609E" w:rsidRPr="00774DC5" w:rsidRDefault="00085E20" w:rsidP="00774DC5">
      <w:pPr>
        <w:autoSpaceDE w:val="0"/>
        <w:autoSpaceDN w:val="0"/>
        <w:adjustRightInd w:val="0"/>
        <w:spacing w:after="0" w:line="360" w:lineRule="auto"/>
        <w:jc w:val="both"/>
        <w:rPr>
          <w:rFonts w:ascii="Times New Roman" w:hAnsi="Times New Roman" w:cs="Times New Roman"/>
          <w:sz w:val="24"/>
          <w:szCs w:val="24"/>
        </w:rPr>
      </w:pPr>
      <w:r w:rsidRPr="00774DC5">
        <w:rPr>
          <w:rFonts w:ascii="Times New Roman" w:hAnsi="Times New Roman" w:cs="Times New Roman"/>
          <w:b/>
          <w:sz w:val="24"/>
          <w:szCs w:val="24"/>
        </w:rPr>
        <w:t>Step 5</w:t>
      </w:r>
      <w:r w:rsidR="002A2511" w:rsidRPr="00774DC5">
        <w:rPr>
          <w:rFonts w:ascii="Times New Roman" w:hAnsi="Times New Roman" w:cs="Times New Roman"/>
          <w:b/>
          <w:sz w:val="24"/>
          <w:szCs w:val="24"/>
        </w:rPr>
        <w:t>:</w:t>
      </w:r>
      <w:r w:rsidR="00FD3ABC" w:rsidRPr="00774DC5">
        <w:rPr>
          <w:rFonts w:ascii="Times New Roman" w:hAnsi="Times New Roman" w:cs="Times New Roman"/>
          <w:sz w:val="24"/>
          <w:szCs w:val="24"/>
        </w:rPr>
        <w:t xml:space="preserve"> </w:t>
      </w:r>
      <w:r w:rsidR="001507F6" w:rsidRPr="00774DC5">
        <w:rPr>
          <w:rFonts w:ascii="Times New Roman" w:hAnsi="Times New Roman" w:cs="Times New Roman"/>
          <w:sz w:val="24"/>
          <w:szCs w:val="24"/>
        </w:rPr>
        <w:t xml:space="preserve">Defuzzification of fuzzy relation matrix into </w:t>
      </w:r>
      <w:r w:rsidR="00B03005" w:rsidRPr="00774DC5">
        <w:rPr>
          <w:rFonts w:ascii="Times New Roman" w:hAnsi="Times New Roman" w:cs="Times New Roman"/>
          <w:sz w:val="24"/>
          <w:szCs w:val="24"/>
        </w:rPr>
        <w:t>cris</w:t>
      </w:r>
      <w:r w:rsidR="001507F6" w:rsidRPr="00774DC5">
        <w:rPr>
          <w:rFonts w:ascii="Times New Roman" w:hAnsi="Times New Roman" w:cs="Times New Roman"/>
          <w:sz w:val="24"/>
          <w:szCs w:val="24"/>
        </w:rPr>
        <w:t xml:space="preserve">p values through </w:t>
      </w:r>
      <w:r w:rsidR="00B03005" w:rsidRPr="00774DC5">
        <w:rPr>
          <w:rFonts w:ascii="Times New Roman" w:hAnsi="Times New Roman" w:cs="Times New Roman"/>
          <w:sz w:val="24"/>
          <w:szCs w:val="24"/>
        </w:rPr>
        <w:t xml:space="preserve">CFCS </w:t>
      </w:r>
      <w:r w:rsidR="006F3677" w:rsidRPr="00774DC5">
        <w:rPr>
          <w:rFonts w:ascii="Times New Roman" w:hAnsi="Times New Roman" w:cs="Times New Roman"/>
          <w:sz w:val="24"/>
          <w:szCs w:val="24"/>
        </w:rPr>
        <w:fldChar w:fldCharType="begin">
          <w:fldData xml:space="preserve">PEVuZE5vdGU+PENpdGU+PEF1dGhvcj5XdTwvQXV0aG9yPjxZZWFyPjIwMDc8L1llYXI+PFJlY051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</w:fldData>
        </w:fldChar>
      </w:r>
      <w:r w:rsidR="00D540A3" w:rsidRPr="00774DC5">
        <w:rPr>
          <w:rFonts w:ascii="Times New Roman" w:hAnsi="Times New Roman" w:cs="Times New Roman"/>
          <w:sz w:val="24"/>
          <w:szCs w:val="24"/>
        </w:rPr>
        <w:instrText xml:space="preserve"> ADDIN EN.CITE </w:instrText>
      </w:r>
      <w:r w:rsidR="00D540A3" w:rsidRPr="00774DC5">
        <w:rPr>
          <w:rFonts w:ascii="Times New Roman" w:hAnsi="Times New Roman" w:cs="Times New Roman"/>
          <w:sz w:val="24"/>
          <w:szCs w:val="24"/>
        </w:rPr>
        <w:fldChar w:fldCharType="begin">
          <w:fldData xml:space="preserve">PEVuZE5vdGU+PENpdGU+PEF1dGhvcj5XdTwvQXV0aG9yPjxZZWFyPjIwMDc8L1llYXI+PFJlY051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</w:fldData>
        </w:fldChar>
      </w:r>
      <w:r w:rsidR="00D540A3" w:rsidRPr="00774DC5">
        <w:rPr>
          <w:rFonts w:ascii="Times New Roman" w:hAnsi="Times New Roman" w:cs="Times New Roman"/>
          <w:sz w:val="24"/>
          <w:szCs w:val="24"/>
        </w:rPr>
        <w:instrText xml:space="preserve"> ADDIN EN.CITE.DATA </w:instrText>
      </w:r>
      <w:r w:rsidR="00D540A3" w:rsidRPr="00774DC5">
        <w:rPr>
          <w:rFonts w:ascii="Times New Roman" w:hAnsi="Times New Roman" w:cs="Times New Roman"/>
          <w:sz w:val="24"/>
          <w:szCs w:val="24"/>
        </w:rPr>
      </w:r>
      <w:r w:rsidR="00D540A3" w:rsidRPr="00774DC5">
        <w:rPr>
          <w:rFonts w:ascii="Times New Roman" w:hAnsi="Times New Roman" w:cs="Times New Roman"/>
          <w:sz w:val="24"/>
          <w:szCs w:val="24"/>
        </w:rPr>
        <w:fldChar w:fldCharType="end"/>
      </w:r>
      <w:r w:rsidR="006F3677" w:rsidRPr="00774DC5">
        <w:rPr>
          <w:rFonts w:ascii="Times New Roman" w:hAnsi="Times New Roman" w:cs="Times New Roman"/>
          <w:sz w:val="24"/>
          <w:szCs w:val="24"/>
        </w:rPr>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136" w:tooltip="Wu, 2007 #2565" w:history="1">
        <w:r w:rsidR="00797AEE" w:rsidRPr="00774DC5">
          <w:rPr>
            <w:rFonts w:ascii="Times New Roman" w:hAnsi="Times New Roman" w:cs="Times New Roman"/>
            <w:noProof/>
            <w:sz w:val="24"/>
            <w:szCs w:val="24"/>
          </w:rPr>
          <w:t>W. W. Wu and Lee 2007</w:t>
        </w:r>
      </w:hyperlink>
      <w:r w:rsidR="00D540A3" w:rsidRPr="00774DC5">
        <w:rPr>
          <w:rFonts w:ascii="Times New Roman" w:hAnsi="Times New Roman" w:cs="Times New Roman"/>
          <w:noProof/>
          <w:sz w:val="24"/>
          <w:szCs w:val="24"/>
        </w:rPr>
        <w:t xml:space="preserve">; </w:t>
      </w:r>
      <w:hyperlink w:anchor="_ENREF_138" w:tooltip="Xia, 2015 #19" w:history="1">
        <w:r w:rsidR="00797AEE" w:rsidRPr="00774DC5">
          <w:rPr>
            <w:rFonts w:ascii="Times New Roman" w:hAnsi="Times New Roman" w:cs="Times New Roman"/>
            <w:noProof/>
            <w:sz w:val="24"/>
            <w:szCs w:val="24"/>
          </w:rPr>
          <w:t>Xia et al. 2015</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A63A3C" w:rsidRPr="00774DC5">
        <w:rPr>
          <w:rFonts w:ascii="Times New Roman" w:hAnsi="Times New Roman" w:cs="Times New Roman"/>
          <w:sz w:val="24"/>
          <w:szCs w:val="24"/>
        </w:rPr>
        <w:t xml:space="preserve"> </w:t>
      </w:r>
      <w:r w:rsidR="001507F6" w:rsidRPr="00774DC5">
        <w:rPr>
          <w:rFonts w:ascii="Times New Roman" w:hAnsi="Times New Roman" w:cs="Times New Roman"/>
          <w:sz w:val="24"/>
          <w:szCs w:val="24"/>
        </w:rPr>
        <w:t xml:space="preserve">technique from Eqs. (13) – (21). </w:t>
      </w:r>
    </w:p>
    <w:p w14:paraId="6A3BDAF0" w14:textId="0552016E" w:rsidR="00F4609E" w:rsidRPr="00774DC5" w:rsidRDefault="001507F6" w:rsidP="00774DC5">
      <w:pPr>
        <w:autoSpaceDE w:val="0"/>
        <w:autoSpaceDN w:val="0"/>
        <w:adjustRightInd w:val="0"/>
        <w:spacing w:after="0" w:line="360" w:lineRule="auto"/>
        <w:jc w:val="both"/>
        <w:rPr>
          <w:rFonts w:ascii="Times New Roman" w:hAnsi="Times New Roman" w:cs="Times New Roman"/>
          <w:sz w:val="24"/>
          <w:szCs w:val="24"/>
        </w:rPr>
      </w:pPr>
      <w:r w:rsidRPr="00774DC5">
        <w:rPr>
          <w:rFonts w:ascii="Times New Roman" w:hAnsi="Times New Roman" w:cs="Times New Roman"/>
          <w:b/>
          <w:sz w:val="24"/>
          <w:szCs w:val="24"/>
        </w:rPr>
        <w:t xml:space="preserve">Step </w:t>
      </w:r>
      <w:r w:rsidR="002A2511" w:rsidRPr="00774DC5">
        <w:rPr>
          <w:rFonts w:ascii="Times New Roman" w:hAnsi="Times New Roman" w:cs="Times New Roman"/>
          <w:b/>
          <w:sz w:val="24"/>
          <w:szCs w:val="24"/>
        </w:rPr>
        <w:t xml:space="preserve">6: </w:t>
      </w:r>
      <w:r w:rsidR="005D1B86" w:rsidRPr="00774DC5">
        <w:rPr>
          <w:rFonts w:ascii="Times New Roman" w:hAnsi="Times New Roman" w:cs="Times New Roman"/>
          <w:sz w:val="24"/>
          <w:szCs w:val="24"/>
        </w:rPr>
        <w:t>Analysis</w:t>
      </w:r>
      <w:r w:rsidR="002A7664" w:rsidRPr="00774DC5">
        <w:rPr>
          <w:rFonts w:ascii="Times New Roman" w:hAnsi="Times New Roman" w:cs="Times New Roman"/>
          <w:sz w:val="24"/>
          <w:szCs w:val="24"/>
        </w:rPr>
        <w:t xml:space="preserve"> </w:t>
      </w:r>
      <w:r w:rsidRPr="00774DC5">
        <w:rPr>
          <w:rFonts w:ascii="Times New Roman" w:hAnsi="Times New Roman" w:cs="Times New Roman"/>
          <w:sz w:val="24"/>
          <w:szCs w:val="24"/>
        </w:rPr>
        <w:t xml:space="preserve">and </w:t>
      </w:r>
      <w:r w:rsidR="006C308C" w:rsidRPr="00774DC5">
        <w:rPr>
          <w:rFonts w:ascii="Times New Roman" w:hAnsi="Times New Roman" w:cs="Times New Roman"/>
          <w:sz w:val="24"/>
          <w:szCs w:val="24"/>
        </w:rPr>
        <w:t>determination</w:t>
      </w:r>
      <w:r w:rsidR="002A7664" w:rsidRPr="00774DC5">
        <w:rPr>
          <w:rFonts w:ascii="Times New Roman" w:hAnsi="Times New Roman" w:cs="Times New Roman"/>
          <w:sz w:val="24"/>
          <w:szCs w:val="24"/>
        </w:rPr>
        <w:t xml:space="preserve"> </w:t>
      </w:r>
      <w:r w:rsidR="006C308C" w:rsidRPr="00774DC5">
        <w:rPr>
          <w:rFonts w:ascii="Times New Roman" w:hAnsi="Times New Roman" w:cs="Times New Roman"/>
          <w:sz w:val="24"/>
          <w:szCs w:val="24"/>
        </w:rPr>
        <w:t>of</w:t>
      </w:r>
      <w:r w:rsidR="002A7664" w:rsidRPr="00774DC5">
        <w:rPr>
          <w:rFonts w:ascii="Times New Roman" w:hAnsi="Times New Roman" w:cs="Times New Roman"/>
          <w:sz w:val="24"/>
          <w:szCs w:val="24"/>
        </w:rPr>
        <w:t xml:space="preserve"> </w:t>
      </w:r>
      <w:r w:rsidR="00AE63DA" w:rsidRPr="00774DC5">
        <w:rPr>
          <w:rFonts w:ascii="Times New Roman" w:hAnsi="Times New Roman" w:cs="Times New Roman"/>
          <w:sz w:val="24"/>
          <w:szCs w:val="24"/>
        </w:rPr>
        <w:t>drivers</w:t>
      </w:r>
      <w:r w:rsidR="00B87E7F" w:rsidRPr="00774DC5">
        <w:rPr>
          <w:rFonts w:ascii="Times New Roman" w:hAnsi="Times New Roman" w:cs="Times New Roman"/>
          <w:sz w:val="24"/>
          <w:szCs w:val="24"/>
        </w:rPr>
        <w:t xml:space="preserve"> into </w:t>
      </w:r>
      <w:r w:rsidR="006C308C" w:rsidRPr="00774DC5">
        <w:rPr>
          <w:rFonts w:ascii="Times New Roman" w:hAnsi="Times New Roman" w:cs="Times New Roman"/>
          <w:sz w:val="24"/>
          <w:szCs w:val="24"/>
        </w:rPr>
        <w:t xml:space="preserve">cause and effect </w:t>
      </w:r>
      <w:r w:rsidR="00B87E7F" w:rsidRPr="00774DC5">
        <w:rPr>
          <w:rFonts w:ascii="Times New Roman" w:hAnsi="Times New Roman" w:cs="Times New Roman"/>
          <w:sz w:val="24"/>
          <w:szCs w:val="24"/>
        </w:rPr>
        <w:t>group</w:t>
      </w:r>
      <w:r w:rsidR="006C308C" w:rsidRPr="00774DC5">
        <w:rPr>
          <w:rFonts w:ascii="Times New Roman" w:hAnsi="Times New Roman" w:cs="Times New Roman"/>
          <w:sz w:val="24"/>
          <w:szCs w:val="24"/>
        </w:rPr>
        <w:t xml:space="preserve"> of </w:t>
      </w:r>
      <w:r w:rsidRPr="00774DC5">
        <w:rPr>
          <w:rFonts w:ascii="Times New Roman" w:hAnsi="Times New Roman" w:cs="Times New Roman"/>
          <w:sz w:val="24"/>
          <w:szCs w:val="24"/>
        </w:rPr>
        <w:t>the str</w:t>
      </w:r>
      <w:r w:rsidR="006C308C" w:rsidRPr="00774DC5">
        <w:rPr>
          <w:rFonts w:ascii="Times New Roman" w:hAnsi="Times New Roman" w:cs="Times New Roman"/>
          <w:sz w:val="24"/>
          <w:szCs w:val="24"/>
        </w:rPr>
        <w:t>uctural model, to aid in the drawing of</w:t>
      </w:r>
      <w:r w:rsidRPr="00774DC5">
        <w:rPr>
          <w:rFonts w:ascii="Times New Roman" w:hAnsi="Times New Roman" w:cs="Times New Roman"/>
          <w:sz w:val="24"/>
          <w:szCs w:val="24"/>
        </w:rPr>
        <w:t xml:space="preserve"> causal </w:t>
      </w:r>
      <w:r w:rsidR="006C308C" w:rsidRPr="00774DC5">
        <w:rPr>
          <w:rFonts w:ascii="Times New Roman" w:hAnsi="Times New Roman" w:cs="Times New Roman"/>
          <w:sz w:val="24"/>
          <w:szCs w:val="24"/>
        </w:rPr>
        <w:t>digraph corresponding to classic DEMATEL technique.</w:t>
      </w:r>
      <w:r w:rsidR="00F4609E" w:rsidRPr="00774DC5">
        <w:rPr>
          <w:rFonts w:ascii="Times New Roman" w:hAnsi="Times New Roman" w:cs="Times New Roman"/>
          <w:sz w:val="24"/>
          <w:szCs w:val="24"/>
        </w:rPr>
        <w:t xml:space="preserve"> </w:t>
      </w:r>
      <w:r w:rsidR="00F4609E" w:rsidRPr="00774DC5">
        <w:rPr>
          <w:rFonts w:ascii="Times New Roman" w:hAnsi="Times New Roman" w:cs="Times New Roman"/>
          <w:sz w:val="24"/>
          <w:szCs w:val="24"/>
          <w:lang w:val="en-GB"/>
        </w:rPr>
        <w:t>Figure 1 shows the development stages of the proposed approach.</w:t>
      </w:r>
    </w:p>
    <w:p w14:paraId="058543CC" w14:textId="198D2D4F" w:rsidR="009851E1" w:rsidRPr="00F64024" w:rsidRDefault="009851E1" w:rsidP="002A2511">
      <w:pPr>
        <w:spacing w:line="360" w:lineRule="auto"/>
        <w:jc w:val="both"/>
        <w:rPr>
          <w:rFonts w:ascii="Times New Roman" w:hAnsi="Times New Roman" w:cs="Times New Roman"/>
          <w:noProof/>
          <w:sz w:val="24"/>
          <w:szCs w:val="24"/>
        </w:rPr>
      </w:pPr>
    </w:p>
    <w:p w14:paraId="68708A87" w14:textId="471C5D6B" w:rsidR="00F4609E" w:rsidRDefault="00F4609E" w:rsidP="003214E6">
      <w:pPr>
        <w:autoSpaceDE w:val="0"/>
        <w:autoSpaceDN w:val="0"/>
        <w:adjustRightInd w:val="0"/>
        <w:spacing w:after="0" w:line="360" w:lineRule="auto"/>
        <w:jc w:val="both"/>
        <w:rPr>
          <w:rFonts w:ascii="Times New Roman" w:hAnsi="Times New Roman" w:cs="Times New Roman"/>
          <w:sz w:val="24"/>
          <w:szCs w:val="24"/>
          <w:lang w:val="en-GB"/>
        </w:rPr>
      </w:pPr>
    </w:p>
    <w:p w14:paraId="2638A412" w14:textId="184422EB" w:rsidR="004D764D" w:rsidRDefault="00621AF4" w:rsidP="003214E6">
      <w:pPr>
        <w:autoSpaceDE w:val="0"/>
        <w:autoSpaceDN w:val="0"/>
        <w:adjustRightInd w:val="0"/>
        <w:spacing w:after="0" w:line="360" w:lineRule="auto"/>
        <w:jc w:val="both"/>
        <w:rPr>
          <w:rFonts w:ascii="Times New Roman" w:hAnsi="Times New Roman" w:cs="Times New Roman"/>
          <w:sz w:val="24"/>
          <w:szCs w:val="24"/>
          <w:lang w:val="en-GB"/>
        </w:rPr>
      </w:pPr>
      <w:r>
        <w:rPr>
          <w:noProof/>
        </w:rPr>
        <w:object w:dxaOrig="12406" w:dyaOrig="10171" w14:anchorId="2EEDEEC8">
          <v:shape id="_x0000_i1140" type="#_x0000_t75" alt="" style="width:454pt;height:613.5pt;mso-width-percent:0;mso-height-percent:0;mso-width-percent:0;mso-height-percent:0" o:ole="">
            <v:imagedata r:id="rId226" o:title=""/>
          </v:shape>
          <o:OLEObject Type="Embed" ProgID="Visio.Drawing.15" ShapeID="_x0000_i1140" DrawAspect="Content" ObjectID="_1677051318" r:id="rId227"/>
        </w:object>
      </w:r>
    </w:p>
    <w:p w14:paraId="526EE994" w14:textId="15AA779C" w:rsidR="004D764D" w:rsidRPr="007929D8" w:rsidRDefault="004D764D" w:rsidP="007929D8">
      <w:pPr>
        <w:spacing w:line="360" w:lineRule="auto"/>
        <w:jc w:val="center"/>
        <w:rPr>
          <w:rFonts w:ascii="Times New Roman" w:hAnsi="Times New Roman" w:cs="Times New Roman"/>
          <w:sz w:val="24"/>
          <w:szCs w:val="24"/>
        </w:rPr>
      </w:pPr>
      <w:r w:rsidRPr="00E97EF9">
        <w:rPr>
          <w:rFonts w:ascii="Times New Roman" w:hAnsi="Times New Roman" w:cs="Times New Roman"/>
          <w:sz w:val="24"/>
          <w:szCs w:val="24"/>
        </w:rPr>
        <w:t>Figure 1</w:t>
      </w:r>
      <w:r w:rsidRPr="00E97EF9">
        <w:rPr>
          <w:rFonts w:ascii="Times New Roman" w:hAnsi="Times New Roman" w:cs="Times New Roman"/>
          <w:b/>
          <w:sz w:val="24"/>
          <w:szCs w:val="24"/>
        </w:rPr>
        <w:t xml:space="preserve"> </w:t>
      </w:r>
      <w:r w:rsidRPr="00E97EF9">
        <w:rPr>
          <w:rFonts w:ascii="Times New Roman" w:hAnsi="Times New Roman" w:cs="Times New Roman"/>
          <w:sz w:val="24"/>
          <w:szCs w:val="24"/>
        </w:rPr>
        <w:t>Framework of fuzzy DEMATEL technique applied for the study.</w:t>
      </w:r>
    </w:p>
    <w:p w14:paraId="477705E2" w14:textId="1915C41E" w:rsidR="00EA03EC" w:rsidRDefault="003029C6" w:rsidP="00774DC5">
      <w:pPr>
        <w:autoSpaceDE w:val="0"/>
        <w:autoSpaceDN w:val="0"/>
        <w:adjustRightInd w:val="0"/>
        <w:spacing w:after="0" w:line="360" w:lineRule="auto"/>
        <w:jc w:val="both"/>
        <w:rPr>
          <w:rFonts w:ascii="Times New Roman" w:hAnsi="Times New Roman" w:cs="Times New Roman"/>
          <w:b/>
          <w:i/>
          <w:sz w:val="24"/>
          <w:szCs w:val="24"/>
        </w:rPr>
      </w:pPr>
      <w:r w:rsidRPr="00774DC5">
        <w:rPr>
          <w:rFonts w:ascii="Times New Roman" w:hAnsi="Times New Roman" w:cs="Times New Roman"/>
          <w:b/>
          <w:i/>
          <w:sz w:val="24"/>
          <w:szCs w:val="24"/>
        </w:rPr>
        <w:lastRenderedPageBreak/>
        <w:t xml:space="preserve">3.3 </w:t>
      </w:r>
      <w:r w:rsidR="00122284" w:rsidRPr="00774DC5">
        <w:rPr>
          <w:rFonts w:ascii="Times New Roman" w:hAnsi="Times New Roman" w:cs="Times New Roman"/>
          <w:b/>
          <w:i/>
          <w:sz w:val="24"/>
          <w:szCs w:val="24"/>
        </w:rPr>
        <w:t>Data Collection</w:t>
      </w:r>
    </w:p>
    <w:p w14:paraId="60DC2429" w14:textId="60964F02" w:rsidR="009669D9" w:rsidRPr="003B7535" w:rsidRDefault="00F24962" w:rsidP="00153A38">
      <w:pPr>
        <w:pStyle w:val="NoSpacing"/>
        <w:spacing w:line="360" w:lineRule="auto"/>
        <w:jc w:val="both"/>
        <w:rPr>
          <w:rFonts w:ascii="Times New Roman" w:hAnsi="Times New Roman" w:cs="Times New Roman"/>
          <w:color w:val="000000" w:themeColor="text1"/>
          <w:sz w:val="24"/>
          <w:szCs w:val="24"/>
        </w:rPr>
      </w:pPr>
      <w:r w:rsidRPr="003B7535">
        <w:rPr>
          <w:rFonts w:ascii="Times New Roman" w:hAnsi="Times New Roman" w:cs="Times New Roman"/>
          <w:color w:val="000000" w:themeColor="text1"/>
          <w:sz w:val="24"/>
          <w:szCs w:val="24"/>
        </w:rPr>
        <w:t xml:space="preserve">Ghana </w:t>
      </w:r>
      <w:proofErr w:type="gramStart"/>
      <w:r w:rsidRPr="003B7535">
        <w:rPr>
          <w:rFonts w:ascii="Times New Roman" w:hAnsi="Times New Roman" w:cs="Times New Roman"/>
          <w:color w:val="000000" w:themeColor="text1"/>
          <w:sz w:val="24"/>
          <w:szCs w:val="24"/>
        </w:rPr>
        <w:t>is located in</w:t>
      </w:r>
      <w:proofErr w:type="gramEnd"/>
      <w:r w:rsidRPr="003B7535">
        <w:rPr>
          <w:rFonts w:ascii="Times New Roman" w:hAnsi="Times New Roman" w:cs="Times New Roman"/>
          <w:color w:val="000000" w:themeColor="text1"/>
          <w:sz w:val="24"/>
          <w:szCs w:val="24"/>
        </w:rPr>
        <w:t xml:space="preserve"> West Africa along the Gulf of Guinea and the Atlantic Ocean. </w:t>
      </w:r>
      <w:r w:rsidR="00153A38" w:rsidRPr="003B7535">
        <w:rPr>
          <w:rFonts w:ascii="Times New Roman" w:hAnsi="Times New Roman" w:cs="Times New Roman"/>
          <w:color w:val="000000" w:themeColor="text1"/>
          <w:sz w:val="24"/>
          <w:szCs w:val="24"/>
        </w:rPr>
        <w:t xml:space="preserve"> Ghana lies on land masses of</w:t>
      </w:r>
      <w:r w:rsidR="00044476" w:rsidRPr="003B7535">
        <w:rPr>
          <w:rFonts w:ascii="Times New Roman" w:hAnsi="Times New Roman" w:cs="Times New Roman"/>
          <w:color w:val="000000" w:themeColor="text1"/>
          <w:sz w:val="24"/>
          <w:szCs w:val="24"/>
        </w:rPr>
        <w:t xml:space="preserve"> 238,535 km</w:t>
      </w:r>
      <w:r w:rsidR="00044476" w:rsidRPr="003B7535">
        <w:rPr>
          <w:rFonts w:ascii="Times New Roman" w:hAnsi="Times New Roman" w:cs="Times New Roman"/>
          <w:color w:val="000000" w:themeColor="text1"/>
          <w:sz w:val="24"/>
          <w:szCs w:val="24"/>
          <w:vertAlign w:val="superscript"/>
        </w:rPr>
        <w:t>2</w:t>
      </w:r>
      <w:r w:rsidR="00153A38" w:rsidRPr="003B7535">
        <w:rPr>
          <w:rFonts w:ascii="Times New Roman" w:hAnsi="Times New Roman" w:cs="Times New Roman"/>
          <w:color w:val="000000" w:themeColor="text1"/>
          <w:sz w:val="24"/>
          <w:szCs w:val="24"/>
        </w:rPr>
        <w:t xml:space="preserve"> (92,099 sq mi) and share boundaries with Ivory Cost in the West, Burkina Faso in the north, Togo in the east and the Gulf of Guinea in the south. </w:t>
      </w:r>
      <w:r w:rsidR="0079153F" w:rsidRPr="003B7535">
        <w:rPr>
          <w:rFonts w:ascii="Times New Roman" w:hAnsi="Times New Roman" w:cs="Times New Roman"/>
          <w:color w:val="000000" w:themeColor="text1"/>
          <w:sz w:val="24"/>
          <w:szCs w:val="24"/>
        </w:rPr>
        <w:t xml:space="preserve"> Raw cashew nuts cultivation</w:t>
      </w:r>
      <w:r w:rsidR="00450F60" w:rsidRPr="003B7535">
        <w:rPr>
          <w:rFonts w:ascii="Times New Roman" w:hAnsi="Times New Roman" w:cs="Times New Roman"/>
          <w:color w:val="000000" w:themeColor="text1"/>
          <w:sz w:val="24"/>
          <w:szCs w:val="24"/>
        </w:rPr>
        <w:t xml:space="preserve"> in Ghana </w:t>
      </w:r>
      <w:r w:rsidR="00572342" w:rsidRPr="003B7535">
        <w:rPr>
          <w:rFonts w:ascii="Times New Roman" w:hAnsi="Times New Roman" w:cs="Times New Roman"/>
          <w:color w:val="000000" w:themeColor="text1"/>
          <w:sz w:val="24"/>
          <w:szCs w:val="24"/>
        </w:rPr>
        <w:t xml:space="preserve">is increasingly </w:t>
      </w:r>
      <w:r w:rsidR="004E1450" w:rsidRPr="003B7535">
        <w:rPr>
          <w:rFonts w:ascii="Times New Roman" w:hAnsi="Times New Roman" w:cs="Times New Roman"/>
          <w:color w:val="000000" w:themeColor="text1"/>
          <w:sz w:val="24"/>
          <w:szCs w:val="24"/>
        </w:rPr>
        <w:t>important,</w:t>
      </w:r>
      <w:r w:rsidR="00572342" w:rsidRPr="003B7535">
        <w:rPr>
          <w:rFonts w:ascii="Times New Roman" w:hAnsi="Times New Roman" w:cs="Times New Roman"/>
          <w:color w:val="000000" w:themeColor="text1"/>
          <w:sz w:val="24"/>
          <w:szCs w:val="24"/>
        </w:rPr>
        <w:t xml:space="preserve"> profitable business</w:t>
      </w:r>
      <w:r w:rsidR="0079153F" w:rsidRPr="003B7535">
        <w:rPr>
          <w:rFonts w:ascii="Times New Roman" w:hAnsi="Times New Roman" w:cs="Times New Roman"/>
          <w:color w:val="000000" w:themeColor="text1"/>
          <w:sz w:val="24"/>
          <w:szCs w:val="24"/>
        </w:rPr>
        <w:t xml:space="preserve">, </w:t>
      </w:r>
      <w:r w:rsidR="007B76FE" w:rsidRPr="003B7535">
        <w:rPr>
          <w:rFonts w:ascii="Times New Roman" w:hAnsi="Times New Roman" w:cs="Times New Roman"/>
          <w:color w:val="000000" w:themeColor="text1"/>
          <w:sz w:val="24"/>
          <w:szCs w:val="24"/>
        </w:rPr>
        <w:t>a</w:t>
      </w:r>
      <w:r w:rsidR="00AA1953" w:rsidRPr="003B7535">
        <w:rPr>
          <w:rFonts w:ascii="Times New Roman" w:hAnsi="Times New Roman" w:cs="Times New Roman"/>
          <w:color w:val="000000" w:themeColor="text1"/>
          <w:sz w:val="24"/>
          <w:szCs w:val="24"/>
        </w:rPr>
        <w:t xml:space="preserve"> source of livelihood for the majo</w:t>
      </w:r>
      <w:r w:rsidR="006667DB" w:rsidRPr="003B7535">
        <w:rPr>
          <w:rFonts w:ascii="Times New Roman" w:hAnsi="Times New Roman" w:cs="Times New Roman"/>
          <w:color w:val="000000" w:themeColor="text1"/>
          <w:sz w:val="24"/>
          <w:szCs w:val="24"/>
        </w:rPr>
        <w:t>rity of</w:t>
      </w:r>
      <w:r w:rsidR="0079153F" w:rsidRPr="003B7535">
        <w:rPr>
          <w:rFonts w:ascii="Times New Roman" w:hAnsi="Times New Roman" w:cs="Times New Roman"/>
          <w:color w:val="000000" w:themeColor="text1"/>
          <w:sz w:val="24"/>
          <w:szCs w:val="24"/>
        </w:rPr>
        <w:t xml:space="preserve"> smallholder farmer’s in Ghana and contribute significantly to</w:t>
      </w:r>
      <w:r w:rsidR="001238AD" w:rsidRPr="003B7535">
        <w:rPr>
          <w:rFonts w:ascii="Times New Roman" w:hAnsi="Times New Roman" w:cs="Times New Roman"/>
          <w:color w:val="000000" w:themeColor="text1"/>
          <w:sz w:val="24"/>
          <w:szCs w:val="24"/>
        </w:rPr>
        <w:t xml:space="preserve"> the</w:t>
      </w:r>
      <w:r w:rsidR="0079153F" w:rsidRPr="003B7535">
        <w:rPr>
          <w:rFonts w:ascii="Times New Roman" w:hAnsi="Times New Roman" w:cs="Times New Roman"/>
          <w:color w:val="000000" w:themeColor="text1"/>
          <w:sz w:val="24"/>
          <w:szCs w:val="24"/>
        </w:rPr>
        <w:t xml:space="preserve"> </w:t>
      </w:r>
      <w:r w:rsidR="001238AD" w:rsidRPr="003B7535">
        <w:rPr>
          <w:rFonts w:ascii="Times New Roman" w:hAnsi="Times New Roman" w:cs="Times New Roman"/>
          <w:color w:val="000000" w:themeColor="text1"/>
          <w:sz w:val="24"/>
          <w:szCs w:val="24"/>
        </w:rPr>
        <w:t>GDP</w:t>
      </w:r>
      <w:r w:rsidR="00DE4205" w:rsidRPr="003B7535">
        <w:rPr>
          <w:rFonts w:ascii="Times New Roman" w:hAnsi="Times New Roman" w:cs="Times New Roman"/>
          <w:color w:val="000000" w:themeColor="text1"/>
          <w:sz w:val="24"/>
          <w:szCs w:val="24"/>
        </w:rPr>
        <w:t>. For instance, in 2008, RCNs exported from Ghana, contributed about 6.1% of GDP to Ghana’s economy</w:t>
      </w:r>
      <w:r w:rsidR="00797AEE" w:rsidRPr="003B7535">
        <w:rPr>
          <w:rFonts w:ascii="Times New Roman" w:hAnsi="Times New Roman" w:cs="Times New Roman"/>
          <w:color w:val="000000" w:themeColor="text1"/>
          <w:sz w:val="24"/>
          <w:szCs w:val="24"/>
        </w:rPr>
        <w:t xml:space="preserve"> </w:t>
      </w:r>
      <w:r w:rsidR="00486F9C" w:rsidRPr="003B7535">
        <w:rPr>
          <w:rFonts w:ascii="Times New Roman" w:hAnsi="Times New Roman" w:cs="Times New Roman"/>
          <w:color w:val="000000" w:themeColor="text1"/>
          <w:sz w:val="24"/>
          <w:szCs w:val="24"/>
        </w:rPr>
        <w:fldChar w:fldCharType="begin"/>
      </w:r>
      <w:r w:rsidR="00797AEE" w:rsidRPr="003B7535">
        <w:rPr>
          <w:rFonts w:ascii="Times New Roman" w:hAnsi="Times New Roman" w:cs="Times New Roman"/>
          <w:color w:val="000000" w:themeColor="text1"/>
          <w:sz w:val="24"/>
          <w:szCs w:val="24"/>
        </w:rPr>
        <w:instrText xml:space="preserve"> ADDIN EN.CITE &lt;EndNote&gt;&lt;Cite&gt;&lt;Author&gt;Ackah&lt;/Author&gt;&lt;Year&gt;2020&lt;/Year&gt;&lt;RecNum&gt;15&lt;/RecNum&gt;&lt;DisplayText&gt;(Ackah et al. 2020; Boafo et al. 2019)&lt;/DisplayText&gt;&lt;record&gt;&lt;rec-number&gt;15&lt;/rec-number&gt;&lt;foreign-keys&gt;&lt;key app="EN" db-id="920paz207pw2eeevse6vsfr1t022z2z0vw99"&gt;15&lt;/key&gt;&lt;/foreign-keys&gt;&lt;ref-type name="Journal Article"&gt;17&lt;/ref-type&gt;&lt;contributors&gt;&lt;authors&gt;&lt;author&gt;Ackah, Nina Bernice&lt;/author&gt;&lt;author&gt;Ampadu-Ameyaw, Richard&lt;/author&gt;&lt;author&gt;Appiah, Alexander Henry Kwadwo&lt;/author&gt;&lt;author&gt;Annan, Theophilus&lt;/author&gt;&lt;author&gt;Amoo-Gyasi, Michael&lt;/author&gt;&lt;/authors&gt;&lt;/contributors&gt;&lt;titles&gt;&lt;title&gt;Awareness of Market Potentials and Utilization of Cashew Fruit: Perspectives of Cashew Farmers in the Brong Ahafo Region of Ghana&lt;/title&gt;&lt;secondary-title&gt;Journal of Scientific Research and Reports&lt;/secondary-title&gt;&lt;/titles&gt;&lt;periodical&gt;&lt;full-title&gt;Journal of Scientific Research and Reports&lt;/full-title&gt;&lt;/periodical&gt;&lt;pages&gt;14-24&lt;/pages&gt;&lt;dates&gt;&lt;year&gt;2020&lt;/year&gt;&lt;/dates&gt;&lt;isbn&gt;2320-0227&lt;/isbn&gt;&lt;urls&gt;&lt;/urls&gt;&lt;/record&gt;&lt;/Cite&gt;&lt;Cite&gt;&lt;Author&gt;Boafo&lt;/Author&gt;&lt;Year&gt;2019&lt;/Year&gt;&lt;RecNum&gt;63&lt;/RecNum&gt;&lt;record&gt;&lt;rec-number&gt;63&lt;/rec-number&gt;&lt;foreign-keys&gt;&lt;key app="EN" db-id="920paz207pw2eeevse6vsfr1t022z2z0vw99"&gt;63&lt;/key&gt;&lt;/foreign-keys&gt;&lt;ref-type name="Journal Article"&gt;17&lt;/ref-type&gt;&lt;contributors&gt;&lt;authors&gt;&lt;author&gt;Boafo, James&lt;/author&gt;&lt;author&gt;Appiah, Divine Odame&lt;/author&gt;&lt;author&gt;Tindan, Peter Dok&lt;/author&gt;&lt;/authors&gt;&lt;/contributors&gt;&lt;titles&gt;&lt;title&gt;Drivers of export-led agriculture in Ghana: The case of emerging cashew production in Ghana&amp;apos;s Brong Ahafo Region&lt;/title&gt;&lt;secondary-title&gt;Australasian Review of African Studies, The&lt;/secondary-title&gt;&lt;/titles&gt;&lt;periodical&gt;&lt;full-title&gt;Australasian Review of African Studies, The&lt;/full-title&gt;&lt;/periodical&gt;&lt;pages&gt;31&lt;/pages&gt;&lt;volume&gt;40&lt;/volume&gt;&lt;number&gt;1&lt;/number&gt;&lt;dates&gt;&lt;year&gt;2019&lt;/year&gt;&lt;/dates&gt;&lt;urls&gt;&lt;/urls&gt;&lt;/record&gt;&lt;/Cite&gt;&lt;/EndNote&gt;</w:instrText>
      </w:r>
      <w:r w:rsidR="00486F9C" w:rsidRPr="003B7535">
        <w:rPr>
          <w:rFonts w:ascii="Times New Roman" w:hAnsi="Times New Roman" w:cs="Times New Roman"/>
          <w:color w:val="000000" w:themeColor="text1"/>
          <w:sz w:val="24"/>
          <w:szCs w:val="24"/>
        </w:rPr>
        <w:fldChar w:fldCharType="separate"/>
      </w:r>
      <w:r w:rsidR="00797AEE" w:rsidRPr="003B7535">
        <w:rPr>
          <w:rFonts w:ascii="Times New Roman" w:hAnsi="Times New Roman" w:cs="Times New Roman"/>
          <w:noProof/>
          <w:color w:val="000000" w:themeColor="text1"/>
          <w:sz w:val="24"/>
          <w:szCs w:val="24"/>
        </w:rPr>
        <w:t>(</w:t>
      </w:r>
      <w:hyperlink w:anchor="_ENREF_4" w:tooltip="Ackah, 2020 #15" w:history="1">
        <w:r w:rsidR="00797AEE" w:rsidRPr="003B7535">
          <w:rPr>
            <w:rFonts w:ascii="Times New Roman" w:hAnsi="Times New Roman" w:cs="Times New Roman"/>
            <w:noProof/>
            <w:color w:val="000000" w:themeColor="text1"/>
            <w:sz w:val="24"/>
            <w:szCs w:val="24"/>
          </w:rPr>
          <w:t>Ackah et al. 2020</w:t>
        </w:r>
      </w:hyperlink>
      <w:r w:rsidR="00797AEE" w:rsidRPr="003B7535">
        <w:rPr>
          <w:rFonts w:ascii="Times New Roman" w:hAnsi="Times New Roman" w:cs="Times New Roman"/>
          <w:noProof/>
          <w:color w:val="000000" w:themeColor="text1"/>
          <w:sz w:val="24"/>
          <w:szCs w:val="24"/>
        </w:rPr>
        <w:t xml:space="preserve">; </w:t>
      </w:r>
      <w:hyperlink w:anchor="_ENREF_23" w:tooltip="Boafo, 2019 #63" w:history="1">
        <w:r w:rsidR="00797AEE" w:rsidRPr="003B7535">
          <w:rPr>
            <w:rFonts w:ascii="Times New Roman" w:hAnsi="Times New Roman" w:cs="Times New Roman"/>
            <w:noProof/>
            <w:color w:val="000000" w:themeColor="text1"/>
            <w:sz w:val="24"/>
            <w:szCs w:val="24"/>
          </w:rPr>
          <w:t>Boafo et al. 2019</w:t>
        </w:r>
      </w:hyperlink>
      <w:r w:rsidR="00797AEE" w:rsidRPr="003B7535">
        <w:rPr>
          <w:rFonts w:ascii="Times New Roman" w:hAnsi="Times New Roman" w:cs="Times New Roman"/>
          <w:noProof/>
          <w:color w:val="000000" w:themeColor="text1"/>
          <w:sz w:val="24"/>
          <w:szCs w:val="24"/>
        </w:rPr>
        <w:t>)</w:t>
      </w:r>
      <w:r w:rsidR="00486F9C" w:rsidRPr="003B7535">
        <w:rPr>
          <w:rFonts w:ascii="Times New Roman" w:hAnsi="Times New Roman" w:cs="Times New Roman"/>
          <w:color w:val="000000" w:themeColor="text1"/>
          <w:sz w:val="24"/>
          <w:szCs w:val="24"/>
        </w:rPr>
        <w:fldChar w:fldCharType="end"/>
      </w:r>
      <w:r w:rsidR="002C77CD" w:rsidRPr="003B7535">
        <w:rPr>
          <w:rFonts w:ascii="Times New Roman" w:hAnsi="Times New Roman" w:cs="Times New Roman"/>
          <w:color w:val="000000" w:themeColor="text1"/>
          <w:sz w:val="24"/>
          <w:szCs w:val="24"/>
        </w:rPr>
        <w:t xml:space="preserve">. </w:t>
      </w:r>
      <w:r w:rsidR="006667DB" w:rsidRPr="003B7535">
        <w:rPr>
          <w:rFonts w:ascii="Times New Roman" w:hAnsi="Times New Roman" w:cs="Times New Roman"/>
          <w:color w:val="000000" w:themeColor="text1"/>
          <w:sz w:val="24"/>
          <w:szCs w:val="24"/>
        </w:rPr>
        <w:t xml:space="preserve">Raw cashew nuts are </w:t>
      </w:r>
      <w:r w:rsidR="00891F3E" w:rsidRPr="003B7535">
        <w:rPr>
          <w:rFonts w:ascii="Times New Roman" w:hAnsi="Times New Roman" w:cs="Times New Roman"/>
          <w:color w:val="000000" w:themeColor="text1"/>
          <w:sz w:val="24"/>
          <w:szCs w:val="24"/>
        </w:rPr>
        <w:t>grown all over Ghana</w:t>
      </w:r>
      <w:r w:rsidR="0058360D" w:rsidRPr="003B7535">
        <w:rPr>
          <w:rFonts w:ascii="Times New Roman" w:hAnsi="Times New Roman" w:cs="Times New Roman"/>
          <w:color w:val="000000" w:themeColor="text1"/>
          <w:sz w:val="24"/>
          <w:szCs w:val="24"/>
        </w:rPr>
        <w:t xml:space="preserve"> </w:t>
      </w:r>
      <w:r w:rsidR="007B76FE" w:rsidRPr="003B7535">
        <w:rPr>
          <w:rFonts w:ascii="Times New Roman" w:hAnsi="Times New Roman" w:cs="Times New Roman"/>
          <w:color w:val="000000" w:themeColor="text1"/>
          <w:sz w:val="24"/>
          <w:szCs w:val="24"/>
        </w:rPr>
        <w:fldChar w:fldCharType="begin"/>
      </w:r>
      <w:r w:rsidR="007B76FE" w:rsidRPr="003B7535">
        <w:rPr>
          <w:rFonts w:ascii="Times New Roman" w:hAnsi="Times New Roman" w:cs="Times New Roman"/>
          <w:color w:val="000000" w:themeColor="text1"/>
          <w:sz w:val="24"/>
          <w:szCs w:val="24"/>
        </w:rPr>
        <w:instrText xml:space="preserve"> ADDIN EN.CITE &lt;EndNote&gt;&lt;Cite&gt;&lt;Author&gt;ACA&lt;/Author&gt;&lt;Year&gt;2015&lt;/Year&gt;&lt;RecNum&gt;17&lt;/RecNum&gt;&lt;DisplayText&gt;(ACA 2015)&lt;/DisplayText&gt;&lt;record&gt;&lt;rec-number&gt;17&lt;/rec-number&gt;&lt;foreign-keys&gt;&lt;key app="EN" db-id="9stpa2eae9fda9epzxp5s9wivxd09p0t20xv"&gt;17&lt;/key&gt;&lt;/foreign-keys&gt;&lt;ref-type name="Journal Article"&gt;17&lt;/ref-type&gt;&lt;contributors&gt;&lt;authors&gt;&lt;author&gt;ACA, &lt;/author&gt;&lt;/authors&gt;&lt;/contributors&gt;&lt;titles&gt;&lt;title&gt;African Cashew Alliance Annual Report. [WWW Document]. URL: http://www.africancashewalliance.com/sites/default/files/documents/aca-annual-report-2015-web_version.pdf  (accessed&amp;#xD;06.06.20)&lt;/title&gt;&lt;/titles&gt;&lt;dates&gt;&lt;year&gt;2015&lt;/year&gt;&lt;/dates&gt;&lt;urls&gt;&lt;/urls&gt;&lt;/record&gt;&lt;/Cite&gt;&lt;/EndNote&gt;</w:instrText>
      </w:r>
      <w:r w:rsidR="007B76FE" w:rsidRPr="003B7535">
        <w:rPr>
          <w:rFonts w:ascii="Times New Roman" w:hAnsi="Times New Roman" w:cs="Times New Roman"/>
          <w:color w:val="000000" w:themeColor="text1"/>
          <w:sz w:val="24"/>
          <w:szCs w:val="24"/>
        </w:rPr>
        <w:fldChar w:fldCharType="separate"/>
      </w:r>
      <w:r w:rsidR="007B76FE" w:rsidRPr="003B7535">
        <w:rPr>
          <w:rFonts w:ascii="Times New Roman" w:hAnsi="Times New Roman" w:cs="Times New Roman"/>
          <w:noProof/>
          <w:color w:val="000000" w:themeColor="text1"/>
          <w:sz w:val="24"/>
          <w:szCs w:val="24"/>
        </w:rPr>
        <w:t>(</w:t>
      </w:r>
      <w:hyperlink w:anchor="_ENREF_1" w:tooltip="ACA, 2015 #614" w:history="1">
        <w:r w:rsidR="00797AEE" w:rsidRPr="003B7535">
          <w:rPr>
            <w:rFonts w:ascii="Times New Roman" w:hAnsi="Times New Roman" w:cs="Times New Roman"/>
            <w:noProof/>
            <w:color w:val="000000" w:themeColor="text1"/>
            <w:sz w:val="24"/>
            <w:szCs w:val="24"/>
          </w:rPr>
          <w:t>ACA 2015</w:t>
        </w:r>
      </w:hyperlink>
      <w:r w:rsidR="007B76FE" w:rsidRPr="003B7535">
        <w:rPr>
          <w:rFonts w:ascii="Times New Roman" w:hAnsi="Times New Roman" w:cs="Times New Roman"/>
          <w:noProof/>
          <w:color w:val="000000" w:themeColor="text1"/>
          <w:sz w:val="24"/>
          <w:szCs w:val="24"/>
        </w:rPr>
        <w:t>)</w:t>
      </w:r>
      <w:r w:rsidR="007B76FE" w:rsidRPr="003B7535">
        <w:rPr>
          <w:rFonts w:ascii="Times New Roman" w:hAnsi="Times New Roman" w:cs="Times New Roman"/>
          <w:color w:val="000000" w:themeColor="text1"/>
          <w:sz w:val="24"/>
          <w:szCs w:val="24"/>
        </w:rPr>
        <w:fldChar w:fldCharType="end"/>
      </w:r>
      <w:r w:rsidR="0058360D" w:rsidRPr="003B7535">
        <w:rPr>
          <w:rFonts w:ascii="Times New Roman" w:hAnsi="Times New Roman" w:cs="Times New Roman"/>
          <w:color w:val="000000" w:themeColor="text1"/>
          <w:sz w:val="24"/>
          <w:szCs w:val="24"/>
        </w:rPr>
        <w:t xml:space="preserve">, however production for commercial purpose is common in </w:t>
      </w:r>
      <w:r w:rsidR="00DF476B" w:rsidRPr="003B7535">
        <w:rPr>
          <w:rFonts w:ascii="Times New Roman" w:hAnsi="Times New Roman" w:cs="Times New Roman"/>
          <w:color w:val="000000" w:themeColor="text1"/>
          <w:sz w:val="24"/>
          <w:szCs w:val="24"/>
        </w:rPr>
        <w:t xml:space="preserve">locations </w:t>
      </w:r>
      <w:r w:rsidR="00701805" w:rsidRPr="003B7535">
        <w:rPr>
          <w:rFonts w:ascii="Times New Roman" w:hAnsi="Times New Roman" w:cs="Times New Roman"/>
          <w:color w:val="000000" w:themeColor="text1"/>
          <w:sz w:val="24"/>
          <w:szCs w:val="24"/>
        </w:rPr>
        <w:t>shown</w:t>
      </w:r>
      <w:r w:rsidR="006667DB" w:rsidRPr="003B7535">
        <w:rPr>
          <w:rFonts w:ascii="Times New Roman" w:hAnsi="Times New Roman" w:cs="Times New Roman"/>
          <w:color w:val="000000" w:themeColor="text1"/>
          <w:sz w:val="24"/>
          <w:szCs w:val="24"/>
        </w:rPr>
        <w:t xml:space="preserve"> </w:t>
      </w:r>
      <w:r w:rsidR="00E724C7" w:rsidRPr="003B7535">
        <w:rPr>
          <w:rFonts w:ascii="Times New Roman" w:hAnsi="Times New Roman" w:cs="Times New Roman"/>
          <w:color w:val="000000" w:themeColor="text1"/>
          <w:sz w:val="24"/>
          <w:szCs w:val="24"/>
        </w:rPr>
        <w:t xml:space="preserve">in </w:t>
      </w:r>
      <w:r w:rsidR="009243A7" w:rsidRPr="003B7535">
        <w:rPr>
          <w:rFonts w:ascii="Times New Roman" w:hAnsi="Times New Roman" w:cs="Times New Roman"/>
          <w:color w:val="000000" w:themeColor="text1"/>
          <w:sz w:val="24"/>
          <w:szCs w:val="24"/>
        </w:rPr>
        <w:t xml:space="preserve"> </w:t>
      </w:r>
      <w:r w:rsidR="00E724C7" w:rsidRPr="003B7535">
        <w:rPr>
          <w:rFonts w:ascii="Times New Roman" w:hAnsi="Times New Roman" w:cs="Times New Roman"/>
          <w:color w:val="000000" w:themeColor="text1"/>
          <w:sz w:val="24"/>
          <w:szCs w:val="24"/>
        </w:rPr>
        <w:t>Figure</w:t>
      </w:r>
      <w:r w:rsidR="003D2840" w:rsidRPr="003B7535">
        <w:rPr>
          <w:rFonts w:ascii="Times New Roman" w:hAnsi="Times New Roman" w:cs="Times New Roman"/>
          <w:color w:val="000000" w:themeColor="text1"/>
          <w:sz w:val="24"/>
          <w:szCs w:val="24"/>
        </w:rPr>
        <w:t xml:space="preserve"> 2 .</w:t>
      </w:r>
      <w:r w:rsidR="007B76FE" w:rsidRPr="003B7535">
        <w:rPr>
          <w:rFonts w:ascii="Times New Roman" w:hAnsi="Times New Roman" w:cs="Times New Roman"/>
          <w:color w:val="000000" w:themeColor="text1"/>
          <w:sz w:val="24"/>
          <w:szCs w:val="24"/>
        </w:rPr>
        <w:t xml:space="preserve"> </w:t>
      </w:r>
      <w:r w:rsidR="003D2840" w:rsidRPr="003B7535">
        <w:rPr>
          <w:rFonts w:ascii="Times New Roman" w:hAnsi="Times New Roman" w:cs="Times New Roman"/>
          <w:color w:val="000000" w:themeColor="text1"/>
          <w:sz w:val="24"/>
          <w:szCs w:val="24"/>
        </w:rPr>
        <w:t xml:space="preserve">Cashew nut production in these </w:t>
      </w:r>
      <w:r w:rsidR="00701805" w:rsidRPr="003B7535">
        <w:rPr>
          <w:rFonts w:ascii="Times New Roman" w:hAnsi="Times New Roman" w:cs="Times New Roman"/>
          <w:color w:val="000000" w:themeColor="text1"/>
          <w:sz w:val="24"/>
          <w:szCs w:val="24"/>
        </w:rPr>
        <w:t>di</w:t>
      </w:r>
      <w:r w:rsidR="00797AEE" w:rsidRPr="003B7535">
        <w:rPr>
          <w:rFonts w:ascii="Times New Roman" w:hAnsi="Times New Roman" w:cs="Times New Roman"/>
          <w:color w:val="000000" w:themeColor="text1"/>
          <w:sz w:val="24"/>
          <w:szCs w:val="24"/>
        </w:rPr>
        <w:t>stricts is the dominant farming</w:t>
      </w:r>
      <w:r w:rsidR="003D2840" w:rsidRPr="003B7535">
        <w:rPr>
          <w:rFonts w:ascii="Times New Roman" w:hAnsi="Times New Roman" w:cs="Times New Roman"/>
          <w:color w:val="000000" w:themeColor="text1"/>
          <w:sz w:val="24"/>
          <w:szCs w:val="24"/>
        </w:rPr>
        <w:t xml:space="preserve"> </w:t>
      </w:r>
      <w:r w:rsidR="00097311" w:rsidRPr="003B7535">
        <w:rPr>
          <w:rFonts w:ascii="Times New Roman" w:hAnsi="Times New Roman" w:cs="Times New Roman"/>
          <w:color w:val="000000" w:themeColor="text1"/>
          <w:sz w:val="24"/>
          <w:szCs w:val="24"/>
        </w:rPr>
        <w:t>crop due</w:t>
      </w:r>
      <w:r w:rsidR="003D2840" w:rsidRPr="003B7535">
        <w:rPr>
          <w:rFonts w:ascii="Times New Roman" w:hAnsi="Times New Roman" w:cs="Times New Roman"/>
          <w:color w:val="000000" w:themeColor="text1"/>
          <w:sz w:val="24"/>
          <w:szCs w:val="24"/>
        </w:rPr>
        <w:t xml:space="preserve"> it</w:t>
      </w:r>
      <w:r w:rsidR="008E5B4D" w:rsidRPr="003B7535">
        <w:rPr>
          <w:rFonts w:ascii="Times New Roman" w:hAnsi="Times New Roman" w:cs="Times New Roman"/>
          <w:color w:val="000000" w:themeColor="text1"/>
          <w:sz w:val="24"/>
          <w:szCs w:val="24"/>
        </w:rPr>
        <w:t>s</w:t>
      </w:r>
      <w:r w:rsidR="003D2840" w:rsidRPr="003B7535">
        <w:rPr>
          <w:rFonts w:ascii="Times New Roman" w:hAnsi="Times New Roman" w:cs="Times New Roman"/>
          <w:color w:val="000000" w:themeColor="text1"/>
          <w:sz w:val="24"/>
          <w:szCs w:val="24"/>
        </w:rPr>
        <w:t xml:space="preserve"> enormous </w:t>
      </w:r>
      <w:r w:rsidR="00964760" w:rsidRPr="003B7535">
        <w:rPr>
          <w:rFonts w:ascii="Times New Roman" w:hAnsi="Times New Roman" w:cs="Times New Roman"/>
          <w:color w:val="000000" w:themeColor="text1"/>
          <w:sz w:val="24"/>
          <w:szCs w:val="24"/>
        </w:rPr>
        <w:t>benefits as</w:t>
      </w:r>
      <w:r w:rsidR="00701805" w:rsidRPr="003B7535">
        <w:rPr>
          <w:rFonts w:ascii="Times New Roman" w:hAnsi="Times New Roman" w:cs="Times New Roman"/>
          <w:color w:val="000000" w:themeColor="text1"/>
          <w:sz w:val="24"/>
          <w:szCs w:val="24"/>
        </w:rPr>
        <w:t xml:space="preserve"> a source of household income and </w:t>
      </w:r>
      <w:r w:rsidR="003D2840" w:rsidRPr="003B7535">
        <w:rPr>
          <w:rFonts w:ascii="Times New Roman" w:hAnsi="Times New Roman" w:cs="Times New Roman"/>
          <w:color w:val="000000" w:themeColor="text1"/>
          <w:sz w:val="24"/>
          <w:szCs w:val="24"/>
        </w:rPr>
        <w:t>economic development</w:t>
      </w:r>
      <w:r w:rsidR="007B76FE" w:rsidRPr="003B7535">
        <w:rPr>
          <w:rFonts w:ascii="Times New Roman" w:hAnsi="Times New Roman" w:cs="Times New Roman"/>
          <w:color w:val="000000" w:themeColor="text1"/>
          <w:sz w:val="24"/>
          <w:szCs w:val="24"/>
        </w:rPr>
        <w:t>. Again, the cashew value chain brings a wide range of opportunities from production, through processing to the export of raw nuts</w:t>
      </w:r>
      <w:r w:rsidR="00412E9B" w:rsidRPr="003B7535">
        <w:rPr>
          <w:rFonts w:ascii="Times New Roman" w:hAnsi="Times New Roman" w:cs="Times New Roman"/>
          <w:color w:val="000000" w:themeColor="text1"/>
          <w:sz w:val="24"/>
          <w:szCs w:val="24"/>
          <w:lang w:val="en-GB"/>
        </w:rPr>
        <w:t xml:space="preserve"> </w:t>
      </w:r>
      <w:r w:rsidR="00412E9B" w:rsidRPr="003B7535">
        <w:rPr>
          <w:rFonts w:ascii="Times New Roman" w:hAnsi="Times New Roman" w:cs="Times New Roman"/>
          <w:color w:val="000000" w:themeColor="text1"/>
          <w:sz w:val="24"/>
          <w:szCs w:val="24"/>
          <w:lang w:val="en-GB"/>
        </w:rPr>
        <w:fldChar w:fldCharType="begin"/>
      </w:r>
      <w:r w:rsidR="00412E9B" w:rsidRPr="003B7535">
        <w:rPr>
          <w:rFonts w:ascii="Times New Roman" w:hAnsi="Times New Roman" w:cs="Times New Roman"/>
          <w:color w:val="000000" w:themeColor="text1"/>
          <w:sz w:val="24"/>
          <w:szCs w:val="24"/>
          <w:lang w:val="en-GB"/>
        </w:rPr>
        <w:instrText xml:space="preserve"> ADDIN EN.CITE &lt;EndNote&gt;&lt;Cite&gt;&lt;Author&gt;Agyemang&lt;/Author&gt;&lt;Year&gt;2020&lt;/Year&gt;&lt;RecNum&gt;61&lt;/RecNum&gt;&lt;DisplayText&gt;(Agyemang et al. 2020)&lt;/DisplayText&gt;&lt;record&gt;&lt;rec-number&gt;61&lt;/rec-number&gt;&lt;foreign-keys&gt;&lt;key app="EN" db-id="920paz207pw2eeevse6vsfr1t022z2z0vw99"&gt;61&lt;/key&gt;&lt;/foreign-keys&gt;&lt;ref-type name="Journal Article"&gt;17&lt;/ref-type&gt;&lt;contributors&gt;&lt;authors&gt;&lt;author&gt;Agyemang, Martin&lt;/author&gt;&lt;author&gt;Kusi-Sarpong, Simonov&lt;/author&gt;&lt;author&gt;Agyemang, John&lt;/author&gt;&lt;author&gt;Jia, Fu&lt;/author&gt;&lt;author&gt;Adzanyo, Mary&lt;/author&gt;&lt;/authors&gt;&lt;/contributors&gt;&lt;titles&gt;&lt;title&gt;Determining and evaluating socially sustainable supply chain criteria in agri-sector of developing countries: insights from West Africa cashew industry&lt;/title&gt;&lt;secondary-title&gt;Production Planning &amp;amp; Control&lt;/secondary-title&gt;&lt;/titles&gt;&lt;periodical&gt;&lt;full-title&gt;Production Planning &amp;amp; Control&lt;/full-title&gt;&lt;/periodical&gt;&lt;pages&gt;1-19&lt;/pages&gt;&lt;dates&gt;&lt;year&gt;2020&lt;/year&gt;&lt;/dates&gt;&lt;isbn&gt;0953-7287&lt;/isbn&gt;&lt;urls&gt;&lt;/urls&gt;&lt;/record&gt;&lt;/Cite&gt;&lt;/EndNote&gt;</w:instrText>
      </w:r>
      <w:r w:rsidR="00412E9B" w:rsidRPr="003B7535">
        <w:rPr>
          <w:rFonts w:ascii="Times New Roman" w:hAnsi="Times New Roman" w:cs="Times New Roman"/>
          <w:color w:val="000000" w:themeColor="text1"/>
          <w:sz w:val="24"/>
          <w:szCs w:val="24"/>
          <w:lang w:val="en-GB"/>
        </w:rPr>
        <w:fldChar w:fldCharType="separate"/>
      </w:r>
      <w:r w:rsidR="00412E9B" w:rsidRPr="003B7535">
        <w:rPr>
          <w:rFonts w:ascii="Times New Roman" w:hAnsi="Times New Roman" w:cs="Times New Roman"/>
          <w:noProof/>
          <w:color w:val="000000" w:themeColor="text1"/>
          <w:sz w:val="24"/>
          <w:szCs w:val="24"/>
          <w:lang w:val="en-GB"/>
        </w:rPr>
        <w:t>(</w:t>
      </w:r>
      <w:hyperlink w:anchor="_ENREF_6" w:tooltip="Agyemang, 2020 #61" w:history="1">
        <w:r w:rsidR="00797AEE" w:rsidRPr="003B7535">
          <w:rPr>
            <w:rFonts w:ascii="Times New Roman" w:hAnsi="Times New Roman" w:cs="Times New Roman"/>
            <w:noProof/>
            <w:color w:val="000000" w:themeColor="text1"/>
            <w:sz w:val="24"/>
            <w:szCs w:val="24"/>
            <w:lang w:val="en-GB"/>
          </w:rPr>
          <w:t>Agyemang et al. 2020</w:t>
        </w:r>
      </w:hyperlink>
      <w:r w:rsidR="00412E9B" w:rsidRPr="003B7535">
        <w:rPr>
          <w:rFonts w:ascii="Times New Roman" w:hAnsi="Times New Roman" w:cs="Times New Roman"/>
          <w:noProof/>
          <w:color w:val="000000" w:themeColor="text1"/>
          <w:sz w:val="24"/>
          <w:szCs w:val="24"/>
          <w:lang w:val="en-GB"/>
        </w:rPr>
        <w:t>)</w:t>
      </w:r>
      <w:r w:rsidR="00412E9B" w:rsidRPr="003B7535">
        <w:rPr>
          <w:rFonts w:ascii="Times New Roman" w:hAnsi="Times New Roman" w:cs="Times New Roman"/>
          <w:color w:val="000000" w:themeColor="text1"/>
          <w:sz w:val="24"/>
          <w:szCs w:val="24"/>
          <w:lang w:val="en-GB"/>
        </w:rPr>
        <w:fldChar w:fldCharType="end"/>
      </w:r>
      <w:r w:rsidR="007B76FE" w:rsidRPr="003B7535">
        <w:rPr>
          <w:rFonts w:ascii="Times New Roman" w:hAnsi="Times New Roman" w:cs="Times New Roman"/>
          <w:color w:val="000000" w:themeColor="text1"/>
          <w:sz w:val="24"/>
          <w:szCs w:val="24"/>
        </w:rPr>
        <w:t>.</w:t>
      </w:r>
      <w:r w:rsidR="003D2840" w:rsidRPr="003B7535">
        <w:rPr>
          <w:rFonts w:ascii="Times New Roman" w:hAnsi="Times New Roman" w:cs="Times New Roman"/>
          <w:color w:val="000000" w:themeColor="text1"/>
          <w:sz w:val="24"/>
          <w:szCs w:val="24"/>
        </w:rPr>
        <w:t xml:space="preserve"> </w:t>
      </w:r>
    </w:p>
    <w:p w14:paraId="41B9034F" w14:textId="7E15B57D" w:rsidR="004B0B0C" w:rsidRPr="00774DC5" w:rsidRDefault="0020056C" w:rsidP="00774DC5">
      <w:pPr>
        <w:autoSpaceDE w:val="0"/>
        <w:autoSpaceDN w:val="0"/>
        <w:adjustRightInd w:val="0"/>
        <w:spacing w:after="0"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 </w:t>
      </w:r>
      <w:r w:rsidR="00517BB6" w:rsidRPr="00774DC5">
        <w:rPr>
          <w:rFonts w:ascii="Times New Roman" w:hAnsi="Times New Roman" w:cs="Times New Roman"/>
          <w:sz w:val="24"/>
          <w:szCs w:val="24"/>
        </w:rPr>
        <w:t xml:space="preserve">  </w:t>
      </w:r>
      <w:r w:rsidR="00262FF8" w:rsidRPr="00774DC5">
        <w:rPr>
          <w:rFonts w:ascii="Times New Roman" w:hAnsi="Times New Roman" w:cs="Times New Roman"/>
          <w:sz w:val="24"/>
          <w:szCs w:val="24"/>
        </w:rPr>
        <w:t>To</w:t>
      </w:r>
      <w:r w:rsidRPr="00774DC5">
        <w:rPr>
          <w:rFonts w:ascii="Times New Roman" w:hAnsi="Times New Roman" w:cs="Times New Roman"/>
          <w:sz w:val="24"/>
          <w:szCs w:val="24"/>
        </w:rPr>
        <w:t xml:space="preserve"> achieve the objectives of the study and comprehensively understand the critical drivers of PHL in the </w:t>
      </w:r>
      <w:r w:rsidR="00D9550C" w:rsidRPr="00774DC5">
        <w:rPr>
          <w:rFonts w:ascii="Times New Roman" w:hAnsi="Times New Roman" w:cs="Times New Roman"/>
          <w:sz w:val="24"/>
          <w:szCs w:val="24"/>
        </w:rPr>
        <w:t>RCNs</w:t>
      </w:r>
      <w:r w:rsidRPr="00774DC5">
        <w:rPr>
          <w:rFonts w:ascii="Times New Roman" w:hAnsi="Times New Roman" w:cs="Times New Roman"/>
          <w:sz w:val="24"/>
          <w:szCs w:val="24"/>
        </w:rPr>
        <w:t xml:space="preserve"> supply network</w:t>
      </w:r>
      <w:r w:rsidR="00D9550C" w:rsidRPr="00774DC5">
        <w:rPr>
          <w:rFonts w:ascii="Times New Roman" w:hAnsi="Times New Roman" w:cs="Times New Roman"/>
          <w:sz w:val="24"/>
          <w:szCs w:val="24"/>
        </w:rPr>
        <w:t>, data were collected</w:t>
      </w:r>
      <w:r w:rsidRPr="00774DC5">
        <w:rPr>
          <w:rFonts w:ascii="Times New Roman" w:hAnsi="Times New Roman" w:cs="Times New Roman"/>
          <w:sz w:val="24"/>
          <w:szCs w:val="24"/>
        </w:rPr>
        <w:t xml:space="preserve">. </w:t>
      </w:r>
      <w:r w:rsidR="00D9550C" w:rsidRPr="00774DC5">
        <w:rPr>
          <w:rFonts w:ascii="Times New Roman" w:hAnsi="Times New Roman" w:cs="Times New Roman"/>
          <w:sz w:val="24"/>
          <w:szCs w:val="24"/>
        </w:rPr>
        <w:t>B</w:t>
      </w:r>
      <w:r w:rsidRPr="00774DC5">
        <w:rPr>
          <w:rFonts w:ascii="Times New Roman" w:hAnsi="Times New Roman" w:cs="Times New Roman"/>
          <w:sz w:val="24"/>
          <w:szCs w:val="24"/>
        </w:rPr>
        <w:t>ased</w:t>
      </w:r>
      <w:r w:rsidRPr="00774DC5">
        <w:rPr>
          <w:rFonts w:ascii="Times New Roman" w:eastAsia="CharisSIL" w:hAnsi="Times New Roman" w:cs="Times New Roman"/>
          <w:sz w:val="24"/>
          <w:szCs w:val="24"/>
        </w:rPr>
        <w:t xml:space="preserve"> on purposive sampling</w:t>
      </w:r>
      <w:r w:rsidR="00B95ADE" w:rsidRPr="00774DC5">
        <w:rPr>
          <w:rFonts w:ascii="Times New Roman" w:eastAsia="CharisSIL" w:hAnsi="Times New Roman" w:cs="Times New Roman"/>
          <w:sz w:val="24"/>
          <w:szCs w:val="24"/>
        </w:rPr>
        <w:t xml:space="preserve"> and guided by prior studies </w:t>
      </w:r>
      <w:r w:rsidR="00B95ADE" w:rsidRPr="00774DC5">
        <w:rPr>
          <w:rFonts w:ascii="Times New Roman" w:hAnsi="Times New Roman" w:cs="Times New Roman"/>
          <w:sz w:val="24"/>
          <w:szCs w:val="24"/>
          <w:shd w:val="clear" w:color="auto" w:fill="FFFFFF" w:themeFill="background1"/>
        </w:rPr>
        <w:fldChar w:fldCharType="begin">
          <w:fldData xml:space="preserve">PEVuZE5vdGU+PENpdGU+PEF1dGhvcj5DdWk8L0F1dGhvcj48WWVhcj4yMDE5PC9ZZWFyPjxSZWNO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</w:fldData>
        </w:fldChar>
      </w:r>
      <w:r w:rsidR="00D540A3" w:rsidRPr="00774DC5">
        <w:rPr>
          <w:rFonts w:ascii="Times New Roman" w:hAnsi="Times New Roman" w:cs="Times New Roman"/>
          <w:sz w:val="24"/>
          <w:szCs w:val="24"/>
          <w:shd w:val="clear" w:color="auto" w:fill="FFFFFF" w:themeFill="background1"/>
        </w:rPr>
        <w:instrText xml:space="preserve"> ADDIN EN.CITE </w:instrText>
      </w:r>
      <w:r w:rsidR="00D540A3" w:rsidRPr="00774DC5">
        <w:rPr>
          <w:rFonts w:ascii="Times New Roman" w:hAnsi="Times New Roman" w:cs="Times New Roman"/>
          <w:sz w:val="24"/>
          <w:szCs w:val="24"/>
          <w:shd w:val="clear" w:color="auto" w:fill="FFFFFF" w:themeFill="background1"/>
        </w:rPr>
        <w:fldChar w:fldCharType="begin">
          <w:fldData xml:space="preserve">PEVuZE5vdGU+PENpdGU+PEF1dGhvcj5DdWk8L0F1dGhvcj48WWVhcj4yMDE5PC9ZZWFyPjxSZWNO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</w:fldData>
        </w:fldChar>
      </w:r>
      <w:r w:rsidR="00D540A3" w:rsidRPr="00774DC5">
        <w:rPr>
          <w:rFonts w:ascii="Times New Roman" w:hAnsi="Times New Roman" w:cs="Times New Roman"/>
          <w:sz w:val="24"/>
          <w:szCs w:val="24"/>
          <w:shd w:val="clear" w:color="auto" w:fill="FFFFFF" w:themeFill="background1"/>
        </w:rPr>
        <w:instrText xml:space="preserve"> ADDIN EN.CITE.DATA </w:instrText>
      </w:r>
      <w:r w:rsidR="00D540A3" w:rsidRPr="00774DC5">
        <w:rPr>
          <w:rFonts w:ascii="Times New Roman" w:hAnsi="Times New Roman" w:cs="Times New Roman"/>
          <w:sz w:val="24"/>
          <w:szCs w:val="24"/>
          <w:shd w:val="clear" w:color="auto" w:fill="FFFFFF" w:themeFill="background1"/>
        </w:rPr>
      </w:r>
      <w:r w:rsidR="00D540A3" w:rsidRPr="00774DC5">
        <w:rPr>
          <w:rFonts w:ascii="Times New Roman" w:hAnsi="Times New Roman" w:cs="Times New Roman"/>
          <w:sz w:val="24"/>
          <w:szCs w:val="24"/>
          <w:shd w:val="clear" w:color="auto" w:fill="FFFFFF" w:themeFill="background1"/>
        </w:rPr>
        <w:fldChar w:fldCharType="end"/>
      </w:r>
      <w:r w:rsidR="00B95ADE" w:rsidRPr="00774DC5">
        <w:rPr>
          <w:rFonts w:ascii="Times New Roman" w:hAnsi="Times New Roman" w:cs="Times New Roman"/>
          <w:sz w:val="24"/>
          <w:szCs w:val="24"/>
          <w:shd w:val="clear" w:color="auto" w:fill="FFFFFF" w:themeFill="background1"/>
        </w:rPr>
      </w:r>
      <w:r w:rsidR="00B95ADE" w:rsidRPr="00774DC5">
        <w:rPr>
          <w:rFonts w:ascii="Times New Roman" w:hAnsi="Times New Roman" w:cs="Times New Roman"/>
          <w:sz w:val="24"/>
          <w:szCs w:val="24"/>
          <w:shd w:val="clear" w:color="auto" w:fill="FFFFFF" w:themeFill="background1"/>
        </w:rPr>
        <w:fldChar w:fldCharType="separate"/>
      </w:r>
      <w:r w:rsidR="00D540A3" w:rsidRPr="00774DC5">
        <w:rPr>
          <w:rFonts w:ascii="Times New Roman" w:hAnsi="Times New Roman" w:cs="Times New Roman"/>
          <w:noProof/>
          <w:sz w:val="24"/>
          <w:szCs w:val="24"/>
          <w:shd w:val="clear" w:color="auto" w:fill="FFFFFF" w:themeFill="background1"/>
        </w:rPr>
        <w:t>(</w:t>
      </w:r>
      <w:hyperlink w:anchor="_ENREF_33" w:tooltip="Cui, 2019 #2776" w:history="1">
        <w:r w:rsidR="00797AEE" w:rsidRPr="00774DC5">
          <w:rPr>
            <w:rFonts w:ascii="Times New Roman" w:hAnsi="Times New Roman" w:cs="Times New Roman"/>
            <w:noProof/>
            <w:sz w:val="24"/>
            <w:szCs w:val="24"/>
            <w:shd w:val="clear" w:color="auto" w:fill="FFFFFF" w:themeFill="background1"/>
          </w:rPr>
          <w:t>Cui et al. 2019</w:t>
        </w:r>
      </w:hyperlink>
      <w:r w:rsidR="00D540A3" w:rsidRPr="00774DC5">
        <w:rPr>
          <w:rFonts w:ascii="Times New Roman" w:hAnsi="Times New Roman" w:cs="Times New Roman"/>
          <w:noProof/>
          <w:sz w:val="24"/>
          <w:szCs w:val="24"/>
          <w:shd w:val="clear" w:color="auto" w:fill="FFFFFF" w:themeFill="background1"/>
        </w:rPr>
        <w:t xml:space="preserve">; </w:t>
      </w:r>
      <w:hyperlink w:anchor="_ENREF_65" w:tooltip="Hwang, 2017 #2777" w:history="1">
        <w:r w:rsidR="00797AEE" w:rsidRPr="00774DC5">
          <w:rPr>
            <w:rFonts w:ascii="Times New Roman" w:hAnsi="Times New Roman" w:cs="Times New Roman"/>
            <w:noProof/>
            <w:sz w:val="24"/>
            <w:szCs w:val="24"/>
            <w:shd w:val="clear" w:color="auto" w:fill="FFFFFF" w:themeFill="background1"/>
          </w:rPr>
          <w:t>Hwang et al. 2017</w:t>
        </w:r>
      </w:hyperlink>
      <w:r w:rsidR="00D540A3" w:rsidRPr="00774DC5">
        <w:rPr>
          <w:rFonts w:ascii="Times New Roman" w:hAnsi="Times New Roman" w:cs="Times New Roman"/>
          <w:noProof/>
          <w:sz w:val="24"/>
          <w:szCs w:val="24"/>
          <w:shd w:val="clear" w:color="auto" w:fill="FFFFFF" w:themeFill="background1"/>
        </w:rPr>
        <w:t xml:space="preserve">; </w:t>
      </w:r>
      <w:hyperlink w:anchor="_ENREF_53" w:tooltip="Giunipero, 2012 #493" w:history="1">
        <w:r w:rsidR="00797AEE" w:rsidRPr="00774DC5">
          <w:rPr>
            <w:rFonts w:ascii="Times New Roman" w:hAnsi="Times New Roman" w:cs="Times New Roman"/>
            <w:noProof/>
            <w:sz w:val="24"/>
            <w:szCs w:val="24"/>
            <w:shd w:val="clear" w:color="auto" w:fill="FFFFFF" w:themeFill="background1"/>
          </w:rPr>
          <w:t>Giunipero et al. 2012</w:t>
        </w:r>
      </w:hyperlink>
      <w:r w:rsidR="00D540A3" w:rsidRPr="00774DC5">
        <w:rPr>
          <w:rFonts w:ascii="Times New Roman" w:hAnsi="Times New Roman" w:cs="Times New Roman"/>
          <w:noProof/>
          <w:sz w:val="24"/>
          <w:szCs w:val="24"/>
          <w:shd w:val="clear" w:color="auto" w:fill="FFFFFF" w:themeFill="background1"/>
        </w:rPr>
        <w:t xml:space="preserve">; </w:t>
      </w:r>
      <w:hyperlink w:anchor="_ENREF_28" w:tooltip="Chen, 2020 #690" w:history="1">
        <w:r w:rsidR="00797AEE" w:rsidRPr="00774DC5">
          <w:rPr>
            <w:rFonts w:ascii="Times New Roman" w:hAnsi="Times New Roman" w:cs="Times New Roman"/>
            <w:noProof/>
            <w:sz w:val="24"/>
            <w:szCs w:val="24"/>
            <w:shd w:val="clear" w:color="auto" w:fill="FFFFFF" w:themeFill="background1"/>
          </w:rPr>
          <w:t>Chen et al. 2020</w:t>
        </w:r>
      </w:hyperlink>
      <w:r w:rsidR="00D540A3" w:rsidRPr="00774DC5">
        <w:rPr>
          <w:rFonts w:ascii="Times New Roman" w:hAnsi="Times New Roman" w:cs="Times New Roman"/>
          <w:noProof/>
          <w:sz w:val="24"/>
          <w:szCs w:val="24"/>
          <w:shd w:val="clear" w:color="auto" w:fill="FFFFFF" w:themeFill="background1"/>
        </w:rPr>
        <w:t>)</w:t>
      </w:r>
      <w:r w:rsidR="00B95ADE" w:rsidRPr="00774DC5">
        <w:rPr>
          <w:rFonts w:ascii="Times New Roman" w:hAnsi="Times New Roman" w:cs="Times New Roman"/>
          <w:sz w:val="24"/>
          <w:szCs w:val="24"/>
          <w:shd w:val="clear" w:color="auto" w:fill="FFFFFF" w:themeFill="background1"/>
        </w:rPr>
        <w:fldChar w:fldCharType="end"/>
      </w:r>
      <w:r w:rsidR="00D9550C" w:rsidRPr="00774DC5">
        <w:rPr>
          <w:rFonts w:ascii="Times New Roman" w:eastAsia="CharisSIL" w:hAnsi="Times New Roman" w:cs="Times New Roman"/>
          <w:sz w:val="24"/>
          <w:szCs w:val="24"/>
        </w:rPr>
        <w:t xml:space="preserve">, </w:t>
      </w:r>
      <w:r w:rsidRPr="00774DC5">
        <w:rPr>
          <w:rFonts w:ascii="Times New Roman" w:eastAsia="CharisSIL" w:hAnsi="Times New Roman" w:cs="Times New Roman"/>
          <w:sz w:val="24"/>
          <w:szCs w:val="24"/>
        </w:rPr>
        <w:t>nine experts</w:t>
      </w:r>
      <w:r w:rsidR="00B95ADE" w:rsidRPr="00774DC5">
        <w:rPr>
          <w:rFonts w:ascii="Times New Roman" w:eastAsia="CharisSIL" w:hAnsi="Times New Roman" w:cs="Times New Roman"/>
          <w:sz w:val="24"/>
          <w:szCs w:val="24"/>
        </w:rPr>
        <w:t xml:space="preserve"> with an</w:t>
      </w:r>
      <w:r w:rsidR="00B95ADE" w:rsidRPr="00774DC5">
        <w:rPr>
          <w:rFonts w:ascii="Times New Roman" w:hAnsi="Times New Roman" w:cs="Times New Roman"/>
          <w:sz w:val="24"/>
          <w:szCs w:val="24"/>
        </w:rPr>
        <w:t xml:space="preserve"> average of fifteen years’ experience each </w:t>
      </w:r>
      <w:r w:rsidRPr="00774DC5">
        <w:rPr>
          <w:rFonts w:ascii="Times New Roman" w:eastAsia="CharisSIL" w:hAnsi="Times New Roman" w:cs="Times New Roman"/>
          <w:sz w:val="24"/>
          <w:szCs w:val="24"/>
        </w:rPr>
        <w:t>in the cashew sector were contacted in Ghana</w:t>
      </w:r>
      <w:r w:rsidR="00B95ADE" w:rsidRPr="00774DC5">
        <w:rPr>
          <w:rFonts w:ascii="Times New Roman" w:hAnsi="Times New Roman" w:cs="Times New Roman"/>
          <w:sz w:val="24"/>
          <w:szCs w:val="24"/>
        </w:rPr>
        <w:t>.</w:t>
      </w:r>
      <w:r w:rsidRPr="00774DC5">
        <w:rPr>
          <w:rFonts w:ascii="Times New Roman" w:hAnsi="Times New Roman" w:cs="Times New Roman"/>
          <w:sz w:val="24"/>
          <w:szCs w:val="24"/>
          <w:shd w:val="clear" w:color="auto" w:fill="FFFFFF" w:themeFill="background1"/>
        </w:rPr>
        <w:t xml:space="preserve"> The experts </w:t>
      </w:r>
      <w:r w:rsidR="003C206E" w:rsidRPr="00774DC5">
        <w:rPr>
          <w:rFonts w:ascii="Times New Roman" w:hAnsi="Times New Roman" w:cs="Times New Roman"/>
          <w:sz w:val="24"/>
          <w:szCs w:val="24"/>
          <w:shd w:val="clear" w:color="auto" w:fill="FFFFFF" w:themeFill="background1"/>
        </w:rPr>
        <w:t>were considered</w:t>
      </w:r>
      <w:r w:rsidRPr="00774DC5">
        <w:rPr>
          <w:rFonts w:ascii="Times New Roman" w:hAnsi="Times New Roman" w:cs="Times New Roman"/>
          <w:sz w:val="24"/>
          <w:szCs w:val="24"/>
          <w:shd w:val="clear" w:color="auto" w:fill="FFFFFF" w:themeFill="background1"/>
        </w:rPr>
        <w:t xml:space="preserve"> based on </w:t>
      </w:r>
      <w:r w:rsidR="003C206E" w:rsidRPr="00774DC5">
        <w:rPr>
          <w:rFonts w:ascii="Times New Roman" w:hAnsi="Times New Roman" w:cs="Times New Roman"/>
          <w:sz w:val="24"/>
          <w:szCs w:val="24"/>
          <w:shd w:val="clear" w:color="auto" w:fill="FFFFFF" w:themeFill="background1"/>
        </w:rPr>
        <w:t>their knowledge</w:t>
      </w:r>
      <w:r w:rsidRPr="00774DC5">
        <w:rPr>
          <w:rFonts w:ascii="Times New Roman" w:hAnsi="Times New Roman" w:cs="Times New Roman"/>
          <w:sz w:val="24"/>
          <w:szCs w:val="24"/>
          <w:shd w:val="clear" w:color="auto" w:fill="FFFFFF" w:themeFill="background1"/>
        </w:rPr>
        <w:t xml:space="preserve"> and understanding of the study objectives</w:t>
      </w:r>
      <w:r w:rsidRPr="00774DC5">
        <w:rPr>
          <w:rFonts w:ascii="Times New Roman" w:hAnsi="Times New Roman" w:cs="Times New Roman"/>
          <w:sz w:val="24"/>
          <w:szCs w:val="24"/>
        </w:rPr>
        <w:t>.</w:t>
      </w:r>
      <w:r w:rsidR="0060401B" w:rsidRPr="00774DC5">
        <w:rPr>
          <w:rFonts w:ascii="Times New Roman" w:hAnsi="Times New Roman" w:cs="Times New Roman"/>
          <w:sz w:val="24"/>
          <w:szCs w:val="24"/>
        </w:rPr>
        <w:t xml:space="preserve"> </w:t>
      </w:r>
      <w:r w:rsidRPr="00774DC5">
        <w:rPr>
          <w:rFonts w:ascii="Times New Roman" w:hAnsi="Times New Roman" w:cs="Times New Roman"/>
          <w:sz w:val="24"/>
          <w:szCs w:val="24"/>
        </w:rPr>
        <w:t>The</w:t>
      </w:r>
      <w:r w:rsidR="00217E25" w:rsidRPr="00774DC5">
        <w:rPr>
          <w:rFonts w:ascii="Times New Roman" w:hAnsi="Times New Roman" w:cs="Times New Roman"/>
          <w:sz w:val="24"/>
          <w:szCs w:val="24"/>
        </w:rPr>
        <w:t xml:space="preserve">y </w:t>
      </w:r>
      <w:r w:rsidRPr="00774DC5">
        <w:rPr>
          <w:rFonts w:ascii="Times New Roman" w:hAnsi="Times New Roman" w:cs="Times New Roman"/>
          <w:sz w:val="24"/>
          <w:szCs w:val="24"/>
        </w:rPr>
        <w:t>were selected from</w:t>
      </w:r>
      <w:r w:rsidR="00262FF8" w:rsidRPr="00774DC5">
        <w:rPr>
          <w:rFonts w:ascii="Times New Roman" w:hAnsi="Times New Roman" w:cs="Times New Roman"/>
          <w:sz w:val="24"/>
          <w:szCs w:val="24"/>
        </w:rPr>
        <w:t xml:space="preserve"> </w:t>
      </w:r>
      <w:r w:rsidR="00F50D24" w:rsidRPr="00774DC5">
        <w:rPr>
          <w:rFonts w:ascii="Times New Roman" w:hAnsi="Times New Roman" w:cs="Times New Roman"/>
          <w:sz w:val="24"/>
          <w:szCs w:val="24"/>
        </w:rPr>
        <w:t>various sectors</w:t>
      </w:r>
      <w:r w:rsidR="00262FF8" w:rsidRPr="00774DC5">
        <w:rPr>
          <w:rFonts w:ascii="Times New Roman" w:hAnsi="Times New Roman" w:cs="Times New Roman"/>
          <w:sz w:val="24"/>
          <w:szCs w:val="24"/>
        </w:rPr>
        <w:t>,</w:t>
      </w:r>
      <w:r w:rsidR="00F50D24" w:rsidRPr="00774DC5">
        <w:rPr>
          <w:rFonts w:ascii="Times New Roman" w:hAnsi="Times New Roman" w:cs="Times New Roman"/>
          <w:sz w:val="24"/>
          <w:szCs w:val="24"/>
        </w:rPr>
        <w:t xml:space="preserve"> including </w:t>
      </w:r>
      <w:r w:rsidRPr="00774DC5">
        <w:rPr>
          <w:rFonts w:ascii="Times New Roman" w:hAnsi="Times New Roman" w:cs="Times New Roman"/>
          <w:sz w:val="24"/>
          <w:szCs w:val="24"/>
        </w:rPr>
        <w:t xml:space="preserve">academia, cashew farmers, development agencies, </w:t>
      </w:r>
      <w:proofErr w:type="gramStart"/>
      <w:r w:rsidRPr="00774DC5">
        <w:rPr>
          <w:rFonts w:ascii="Times New Roman" w:hAnsi="Times New Roman" w:cs="Times New Roman"/>
          <w:sz w:val="24"/>
          <w:szCs w:val="24"/>
        </w:rPr>
        <w:t>government</w:t>
      </w:r>
      <w:proofErr w:type="gramEnd"/>
      <w:r w:rsidRPr="00774DC5">
        <w:rPr>
          <w:rFonts w:ascii="Times New Roman" w:hAnsi="Times New Roman" w:cs="Times New Roman"/>
          <w:sz w:val="24"/>
          <w:szCs w:val="24"/>
        </w:rPr>
        <w:t xml:space="preserve"> and private institutions. </w:t>
      </w:r>
      <w:r w:rsidR="0060401B" w:rsidRPr="00774DC5">
        <w:rPr>
          <w:rFonts w:ascii="Times New Roman" w:hAnsi="Times New Roman" w:cs="Times New Roman"/>
          <w:sz w:val="24"/>
          <w:szCs w:val="24"/>
        </w:rPr>
        <w:t xml:space="preserve">The selection of the number for the study is justifiable because several authors who applied DEMATEL technique used three, four and five experts inputs for a study </w:t>
      </w:r>
      <w:r w:rsidR="0060401B" w:rsidRPr="00774DC5">
        <w:rPr>
          <w:rFonts w:ascii="Times New Roman" w:hAnsi="Times New Roman" w:cs="Times New Roman"/>
          <w:sz w:val="24"/>
          <w:szCs w:val="24"/>
        </w:rPr>
        <w:fldChar w:fldCharType="begin">
          <w:fldData xml:space="preserve">PEVuZE5vdGU+PENpdGU+PEF1dGhvcj5BZ3llbWFuZzwvQXV0aG9yPjxZZWFyPjIwMTg8L1llYXI+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</w:fldData>
        </w:fldChar>
      </w:r>
      <w:r w:rsidR="002C77CD">
        <w:rPr>
          <w:rFonts w:ascii="Times New Roman" w:hAnsi="Times New Roman" w:cs="Times New Roman"/>
          <w:sz w:val="24"/>
          <w:szCs w:val="24"/>
        </w:rPr>
        <w:instrText xml:space="preserve"> ADDIN EN.CITE </w:instrText>
      </w:r>
      <w:r w:rsidR="002C77CD">
        <w:rPr>
          <w:rFonts w:ascii="Times New Roman" w:hAnsi="Times New Roman" w:cs="Times New Roman"/>
          <w:sz w:val="24"/>
          <w:szCs w:val="24"/>
        </w:rPr>
        <w:fldChar w:fldCharType="begin">
          <w:fldData xml:space="preserve">PEVuZE5vdGU+PENpdGU+PEF1dGhvcj5BZ3llbWFuZzwvQXV0aG9yPjxZZWFyPjIwMTg8L1llYXI+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</w:fldData>
        </w:fldChar>
      </w:r>
      <w:r w:rsidR="002C77CD">
        <w:rPr>
          <w:rFonts w:ascii="Times New Roman" w:hAnsi="Times New Roman" w:cs="Times New Roman"/>
          <w:sz w:val="24"/>
          <w:szCs w:val="24"/>
        </w:rPr>
        <w:instrText xml:space="preserve"> ADDIN EN.CITE.DATA </w:instrText>
      </w:r>
      <w:r w:rsidR="002C77CD">
        <w:rPr>
          <w:rFonts w:ascii="Times New Roman" w:hAnsi="Times New Roman" w:cs="Times New Roman"/>
          <w:sz w:val="24"/>
          <w:szCs w:val="24"/>
        </w:rPr>
      </w:r>
      <w:r w:rsidR="002C77CD">
        <w:rPr>
          <w:rFonts w:ascii="Times New Roman" w:hAnsi="Times New Roman" w:cs="Times New Roman"/>
          <w:sz w:val="24"/>
          <w:szCs w:val="24"/>
        </w:rPr>
        <w:fldChar w:fldCharType="end"/>
      </w:r>
      <w:r w:rsidR="0060401B" w:rsidRPr="00774DC5">
        <w:rPr>
          <w:rFonts w:ascii="Times New Roman" w:hAnsi="Times New Roman" w:cs="Times New Roman"/>
          <w:sz w:val="24"/>
          <w:szCs w:val="24"/>
        </w:rPr>
      </w:r>
      <w:r w:rsidR="0060401B" w:rsidRPr="00774DC5">
        <w:rPr>
          <w:rFonts w:ascii="Times New Roman" w:hAnsi="Times New Roman" w:cs="Times New Roman"/>
          <w:sz w:val="24"/>
          <w:szCs w:val="24"/>
        </w:rPr>
        <w:fldChar w:fldCharType="separate"/>
      </w:r>
      <w:r w:rsidR="002C77CD">
        <w:rPr>
          <w:rFonts w:ascii="Times New Roman" w:hAnsi="Times New Roman" w:cs="Times New Roman"/>
          <w:noProof/>
          <w:sz w:val="24"/>
          <w:szCs w:val="24"/>
        </w:rPr>
        <w:t>(</w:t>
      </w:r>
      <w:hyperlink w:anchor="_ENREF_7" w:tooltip="Agyemang, 2018 #2401" w:history="1">
        <w:r w:rsidR="00797AEE">
          <w:rPr>
            <w:rFonts w:ascii="Times New Roman" w:hAnsi="Times New Roman" w:cs="Times New Roman"/>
            <w:noProof/>
            <w:sz w:val="24"/>
            <w:szCs w:val="24"/>
          </w:rPr>
          <w:t>Agyemang et al. 2018</w:t>
        </w:r>
      </w:hyperlink>
      <w:r w:rsidR="002C77CD">
        <w:rPr>
          <w:rFonts w:ascii="Times New Roman" w:hAnsi="Times New Roman" w:cs="Times New Roman"/>
          <w:noProof/>
          <w:sz w:val="24"/>
          <w:szCs w:val="24"/>
        </w:rPr>
        <w:t xml:space="preserve">; </w:t>
      </w:r>
      <w:hyperlink w:anchor="_ENREF_112" w:tooltip="Raj, 2019 #565" w:history="1">
        <w:r w:rsidR="00797AEE">
          <w:rPr>
            <w:rFonts w:ascii="Times New Roman" w:hAnsi="Times New Roman" w:cs="Times New Roman"/>
            <w:noProof/>
            <w:sz w:val="24"/>
            <w:szCs w:val="24"/>
          </w:rPr>
          <w:t>Raj and Sah 2019</w:t>
        </w:r>
      </w:hyperlink>
      <w:r w:rsidR="002C77CD">
        <w:rPr>
          <w:rFonts w:ascii="Times New Roman" w:hAnsi="Times New Roman" w:cs="Times New Roman"/>
          <w:noProof/>
          <w:sz w:val="24"/>
          <w:szCs w:val="24"/>
        </w:rPr>
        <w:t xml:space="preserve">; </w:t>
      </w:r>
      <w:hyperlink w:anchor="_ENREF_55" w:tooltip="Govindan, 2015 #576" w:history="1">
        <w:r w:rsidR="00797AEE">
          <w:rPr>
            <w:rFonts w:ascii="Times New Roman" w:hAnsi="Times New Roman" w:cs="Times New Roman"/>
            <w:noProof/>
            <w:sz w:val="24"/>
            <w:szCs w:val="24"/>
          </w:rPr>
          <w:t>Govindan et al. 2015</w:t>
        </w:r>
      </w:hyperlink>
      <w:r w:rsidR="002C77CD">
        <w:rPr>
          <w:rFonts w:ascii="Times New Roman" w:hAnsi="Times New Roman" w:cs="Times New Roman"/>
          <w:noProof/>
          <w:sz w:val="24"/>
          <w:szCs w:val="24"/>
        </w:rPr>
        <w:t xml:space="preserve">; </w:t>
      </w:r>
      <w:hyperlink w:anchor="_ENREF_28" w:tooltip="Chen, 2020 #690" w:history="1">
        <w:r w:rsidR="00797AEE">
          <w:rPr>
            <w:rFonts w:ascii="Times New Roman" w:hAnsi="Times New Roman" w:cs="Times New Roman"/>
            <w:noProof/>
            <w:sz w:val="24"/>
            <w:szCs w:val="24"/>
          </w:rPr>
          <w:t>Chen et al. 2020</w:t>
        </w:r>
      </w:hyperlink>
      <w:r w:rsidR="002C77CD">
        <w:rPr>
          <w:rFonts w:ascii="Times New Roman" w:hAnsi="Times New Roman" w:cs="Times New Roman"/>
          <w:noProof/>
          <w:sz w:val="24"/>
          <w:szCs w:val="24"/>
        </w:rPr>
        <w:t>)</w:t>
      </w:r>
      <w:r w:rsidR="0060401B" w:rsidRPr="00774DC5">
        <w:rPr>
          <w:rFonts w:ascii="Times New Roman" w:hAnsi="Times New Roman" w:cs="Times New Roman"/>
          <w:sz w:val="24"/>
          <w:szCs w:val="24"/>
        </w:rPr>
        <w:fldChar w:fldCharType="end"/>
      </w:r>
      <w:r w:rsidR="0060401B" w:rsidRPr="00774DC5">
        <w:rPr>
          <w:rFonts w:ascii="Times New Roman" w:hAnsi="Times New Roman" w:cs="Times New Roman"/>
          <w:sz w:val="24"/>
          <w:szCs w:val="24"/>
        </w:rPr>
        <w:t xml:space="preserve">. Again, fewer experts’ inputs help in achieving consistency and make the study findings realistic. </w:t>
      </w:r>
    </w:p>
    <w:p w14:paraId="2CD60F36" w14:textId="51817CA8" w:rsidR="007560AD" w:rsidRPr="006667DB" w:rsidRDefault="00517BB6" w:rsidP="00774DC5">
      <w:pPr>
        <w:autoSpaceDE w:val="0"/>
        <w:autoSpaceDN w:val="0"/>
        <w:adjustRightInd w:val="0"/>
        <w:spacing w:after="0" w:line="360" w:lineRule="auto"/>
        <w:jc w:val="both"/>
        <w:rPr>
          <w:rFonts w:ascii="Times New Roman" w:eastAsiaTheme="minorEastAsia" w:hAnsi="Times New Roman" w:cs="Times New Roman"/>
          <w:sz w:val="24"/>
          <w:szCs w:val="24"/>
          <w:lang w:val="en-GB" w:eastAsia="en-GB"/>
        </w:rPr>
      </w:pPr>
      <w:r w:rsidRPr="00774DC5">
        <w:rPr>
          <w:rFonts w:ascii="Times New Roman" w:hAnsi="Times New Roman" w:cs="Times New Roman"/>
          <w:sz w:val="24"/>
          <w:szCs w:val="24"/>
        </w:rPr>
        <w:t xml:space="preserve">  </w:t>
      </w:r>
      <w:r w:rsidR="0020056C" w:rsidRPr="00774DC5">
        <w:rPr>
          <w:rFonts w:ascii="Times New Roman" w:hAnsi="Times New Roman" w:cs="Times New Roman"/>
          <w:sz w:val="24"/>
          <w:szCs w:val="24"/>
        </w:rPr>
        <w:t xml:space="preserve">The experts selected </w:t>
      </w:r>
      <w:r w:rsidR="00972AD6" w:rsidRPr="00774DC5">
        <w:rPr>
          <w:rFonts w:ascii="Times New Roman" w:hAnsi="Times New Roman" w:cs="Times New Roman"/>
          <w:sz w:val="24"/>
          <w:szCs w:val="24"/>
        </w:rPr>
        <w:t>for the study were engaged in four different rounds</w:t>
      </w:r>
      <w:r w:rsidR="004B0B0C" w:rsidRPr="00774DC5">
        <w:rPr>
          <w:rFonts w:ascii="Times New Roman" w:hAnsi="Times New Roman" w:cs="Times New Roman"/>
          <w:sz w:val="24"/>
          <w:szCs w:val="24"/>
        </w:rPr>
        <w:t xml:space="preserve"> by the authors</w:t>
      </w:r>
      <w:r w:rsidR="0020056C" w:rsidRPr="00774DC5">
        <w:rPr>
          <w:rFonts w:ascii="Times New Roman" w:hAnsi="Times New Roman" w:cs="Times New Roman"/>
          <w:sz w:val="24"/>
          <w:szCs w:val="24"/>
        </w:rPr>
        <w:t xml:space="preserve"> to obtain sufficient data for the study. Through</w:t>
      </w:r>
      <w:r w:rsidR="004B0B0C" w:rsidRPr="00774DC5">
        <w:rPr>
          <w:rFonts w:ascii="Times New Roman" w:hAnsi="Times New Roman" w:cs="Times New Roman"/>
          <w:sz w:val="24"/>
          <w:szCs w:val="24"/>
        </w:rPr>
        <w:t xml:space="preserve"> the</w:t>
      </w:r>
      <w:r w:rsidR="0020056C" w:rsidRPr="00774DC5">
        <w:rPr>
          <w:rFonts w:ascii="Times New Roman" w:hAnsi="Times New Roman" w:cs="Times New Roman"/>
          <w:sz w:val="24"/>
          <w:szCs w:val="24"/>
        </w:rPr>
        <w:t xml:space="preserve"> literature review</w:t>
      </w:r>
      <w:r w:rsidR="00F50D24" w:rsidRPr="00774DC5">
        <w:rPr>
          <w:rFonts w:ascii="Times New Roman" w:hAnsi="Times New Roman" w:cs="Times New Roman"/>
          <w:sz w:val="24"/>
          <w:szCs w:val="24"/>
        </w:rPr>
        <w:t>,</w:t>
      </w:r>
      <w:r w:rsidR="0020056C" w:rsidRPr="00774DC5">
        <w:rPr>
          <w:rFonts w:ascii="Times New Roman" w:hAnsi="Times New Roman" w:cs="Times New Roman"/>
          <w:sz w:val="24"/>
          <w:szCs w:val="24"/>
        </w:rPr>
        <w:t xml:space="preserve"> drivers of PHL in the </w:t>
      </w:r>
      <w:r w:rsidR="00972AD6" w:rsidRPr="00774DC5">
        <w:rPr>
          <w:rFonts w:ascii="Times New Roman" w:hAnsi="Times New Roman" w:cs="Times New Roman"/>
          <w:sz w:val="24"/>
          <w:szCs w:val="24"/>
        </w:rPr>
        <w:t>RCNs supply</w:t>
      </w:r>
      <w:r w:rsidR="0020056C" w:rsidRPr="00774DC5">
        <w:rPr>
          <w:rFonts w:ascii="Times New Roman" w:hAnsi="Times New Roman" w:cs="Times New Roman"/>
          <w:sz w:val="24"/>
          <w:szCs w:val="24"/>
        </w:rPr>
        <w:t xml:space="preserve"> network were identified and shortlisted. In the first engagement, the identified </w:t>
      </w:r>
      <w:r w:rsidR="00972AD6" w:rsidRPr="00774DC5">
        <w:rPr>
          <w:rFonts w:ascii="Times New Roman" w:hAnsi="Times New Roman" w:cs="Times New Roman"/>
          <w:sz w:val="24"/>
          <w:szCs w:val="24"/>
        </w:rPr>
        <w:t>drivers</w:t>
      </w:r>
      <w:r w:rsidR="0020056C" w:rsidRPr="00774DC5">
        <w:rPr>
          <w:rFonts w:ascii="Times New Roman" w:hAnsi="Times New Roman" w:cs="Times New Roman"/>
          <w:sz w:val="24"/>
          <w:szCs w:val="24"/>
        </w:rPr>
        <w:t xml:space="preserve"> were then presented and discussed with the experts for their</w:t>
      </w:r>
      <w:r w:rsidR="00F50D24" w:rsidRPr="00774DC5">
        <w:rPr>
          <w:rFonts w:ascii="Times New Roman" w:hAnsi="Times New Roman" w:cs="Times New Roman"/>
          <w:sz w:val="24"/>
          <w:szCs w:val="24"/>
        </w:rPr>
        <w:t xml:space="preserve"> perusal</w:t>
      </w:r>
      <w:r w:rsidR="004B0B0C" w:rsidRPr="00774DC5">
        <w:rPr>
          <w:rFonts w:ascii="Times New Roman" w:hAnsi="Times New Roman" w:cs="Times New Roman"/>
          <w:sz w:val="24"/>
          <w:szCs w:val="24"/>
        </w:rPr>
        <w:t>.</w:t>
      </w:r>
      <w:r w:rsidR="00F50D24" w:rsidRPr="00774DC5">
        <w:rPr>
          <w:rFonts w:ascii="Times New Roman" w:hAnsi="Times New Roman" w:cs="Times New Roman"/>
          <w:sz w:val="24"/>
          <w:szCs w:val="24"/>
        </w:rPr>
        <w:t xml:space="preserve"> </w:t>
      </w:r>
      <w:r w:rsidR="004B0B0C" w:rsidRPr="00774DC5">
        <w:rPr>
          <w:rFonts w:ascii="Times New Roman" w:hAnsi="Times New Roman" w:cs="Times New Roman"/>
          <w:sz w:val="24"/>
          <w:szCs w:val="24"/>
        </w:rPr>
        <w:t>S</w:t>
      </w:r>
      <w:r w:rsidR="00F50D24" w:rsidRPr="00774DC5">
        <w:rPr>
          <w:rFonts w:ascii="Times New Roman" w:hAnsi="Times New Roman" w:cs="Times New Roman"/>
          <w:sz w:val="24"/>
          <w:szCs w:val="24"/>
        </w:rPr>
        <w:t>ubsequently, they</w:t>
      </w:r>
      <w:r w:rsidR="0020056C" w:rsidRPr="00774DC5">
        <w:rPr>
          <w:rFonts w:ascii="Times New Roman" w:hAnsi="Times New Roman" w:cs="Times New Roman"/>
          <w:sz w:val="24"/>
          <w:szCs w:val="24"/>
        </w:rPr>
        <w:t xml:space="preserve"> approv</w:t>
      </w:r>
      <w:r w:rsidR="00F50D24" w:rsidRPr="00774DC5">
        <w:rPr>
          <w:rFonts w:ascii="Times New Roman" w:hAnsi="Times New Roman" w:cs="Times New Roman"/>
          <w:sz w:val="24"/>
          <w:szCs w:val="24"/>
        </w:rPr>
        <w:t>ed</w:t>
      </w:r>
      <w:r w:rsidR="0020056C" w:rsidRPr="00774DC5">
        <w:rPr>
          <w:rFonts w:ascii="Times New Roman" w:hAnsi="Times New Roman" w:cs="Times New Roman"/>
          <w:sz w:val="24"/>
          <w:szCs w:val="24"/>
        </w:rPr>
        <w:t xml:space="preserve"> and </w:t>
      </w:r>
      <w:r w:rsidR="009F7E9A" w:rsidRPr="00774DC5">
        <w:rPr>
          <w:rFonts w:ascii="Times New Roman" w:hAnsi="Times New Roman" w:cs="Times New Roman"/>
          <w:sz w:val="24"/>
          <w:szCs w:val="24"/>
        </w:rPr>
        <w:t>recommended addition</w:t>
      </w:r>
      <w:r w:rsidR="0020056C" w:rsidRPr="00774DC5">
        <w:rPr>
          <w:rFonts w:ascii="Times New Roman" w:hAnsi="Times New Roman" w:cs="Times New Roman"/>
          <w:sz w:val="24"/>
          <w:szCs w:val="24"/>
        </w:rPr>
        <w:t xml:space="preserve"> of new driver(s)</w:t>
      </w:r>
      <w:r w:rsidR="003C206E" w:rsidRPr="00774DC5">
        <w:rPr>
          <w:rFonts w:ascii="Times New Roman" w:hAnsi="Times New Roman" w:cs="Times New Roman"/>
          <w:sz w:val="24"/>
          <w:szCs w:val="24"/>
        </w:rPr>
        <w:t xml:space="preserve"> for the study</w:t>
      </w:r>
      <w:r w:rsidR="0020056C" w:rsidRPr="00774DC5">
        <w:rPr>
          <w:rFonts w:ascii="Times New Roman" w:hAnsi="Times New Roman" w:cs="Times New Roman"/>
          <w:sz w:val="24"/>
          <w:szCs w:val="24"/>
        </w:rPr>
        <w:t xml:space="preserve">. Secondly, after the experts’ approval on the drivers of PHL in the cashew supply network, fuzzy DEMATEL questionnaires were designed along fuzzy linguistic scale as indicated in Table 3 for the pairwise of the drivers by the experts to </w:t>
      </w:r>
      <w:r w:rsidR="0020056C" w:rsidRPr="00774DC5">
        <w:rPr>
          <w:rFonts w:ascii="Times New Roman" w:hAnsi="Times New Roman" w:cs="Times New Roman"/>
          <w:sz w:val="24"/>
          <w:szCs w:val="24"/>
        </w:rPr>
        <w:lastRenderedPageBreak/>
        <w:t xml:space="preserve">generate the </w:t>
      </w:r>
      <w:r w:rsidR="0020056C" w:rsidRPr="00774DC5">
        <w:rPr>
          <w:rFonts w:ascii="Times New Roman" w:eastAsia="CharisSIL" w:hAnsi="Times New Roman" w:cs="Times New Roman"/>
          <w:sz w:val="24"/>
          <w:szCs w:val="24"/>
        </w:rPr>
        <w:t>12×12 fuzzy direct-relation matrix as presented in Table 5 and also in appendix</w:t>
      </w:r>
      <w:r w:rsidR="0020056C" w:rsidRPr="00774DC5">
        <w:rPr>
          <w:rFonts w:ascii="Times New Roman" w:hAnsi="Times New Roman" w:cs="Times New Roman"/>
          <w:color w:val="000000"/>
          <w:sz w:val="24"/>
          <w:szCs w:val="24"/>
        </w:rPr>
        <w:t xml:space="preserve"> A1-A3.</w:t>
      </w:r>
      <w:r w:rsidR="0020056C" w:rsidRPr="00774DC5">
        <w:rPr>
          <w:rFonts w:ascii="Times New Roman" w:eastAsiaTheme="minorEastAsia" w:hAnsi="Times New Roman" w:cs="Times New Roman"/>
          <w:sz w:val="24"/>
          <w:szCs w:val="24"/>
          <w:lang w:val="en-GB" w:eastAsia="en-GB"/>
        </w:rPr>
        <w:t xml:space="preserve">In the third engagement, the completed </w:t>
      </w:r>
      <w:r w:rsidR="0020056C" w:rsidRPr="00774DC5">
        <w:rPr>
          <w:rFonts w:ascii="Times New Roman" w:eastAsia="CharisSIL" w:hAnsi="Times New Roman" w:cs="Times New Roman"/>
          <w:sz w:val="24"/>
          <w:szCs w:val="24"/>
        </w:rPr>
        <w:t xml:space="preserve">12×12 fuzzy direct-relation matrix and completed </w:t>
      </w:r>
      <w:r w:rsidR="0020056C" w:rsidRPr="00774DC5">
        <w:rPr>
          <w:rFonts w:ascii="Times New Roman" w:eastAsiaTheme="minorEastAsia" w:hAnsi="Times New Roman" w:cs="Times New Roman"/>
          <w:sz w:val="24"/>
          <w:szCs w:val="24"/>
          <w:lang w:val="en-GB" w:eastAsia="en-GB"/>
        </w:rPr>
        <w:t xml:space="preserve">questionnaires were sent back to </w:t>
      </w:r>
      <w:r w:rsidR="00972AD6" w:rsidRPr="00774DC5">
        <w:rPr>
          <w:rFonts w:ascii="Times New Roman" w:eastAsiaTheme="minorEastAsia" w:hAnsi="Times New Roman" w:cs="Times New Roman"/>
          <w:sz w:val="24"/>
          <w:szCs w:val="24"/>
          <w:lang w:val="en-GB" w:eastAsia="en-GB"/>
        </w:rPr>
        <w:t xml:space="preserve">the </w:t>
      </w:r>
      <w:r w:rsidR="0020056C" w:rsidRPr="00774DC5">
        <w:rPr>
          <w:rFonts w:ascii="Times New Roman" w:eastAsiaTheme="minorEastAsia" w:hAnsi="Times New Roman" w:cs="Times New Roman"/>
          <w:sz w:val="24"/>
          <w:szCs w:val="24"/>
          <w:lang w:val="en-GB" w:eastAsia="en-GB"/>
        </w:rPr>
        <w:t>experts for final verification before the subsequent analysis. In the fourth and final engagement with the experts, the study experts were asked to validate the study findings for their recommendation. The data collection lasted for five weeks. Due to the</w:t>
      </w:r>
      <w:r w:rsidR="004B0B0C" w:rsidRPr="00774DC5">
        <w:rPr>
          <w:rFonts w:ascii="Times New Roman" w:eastAsiaTheme="minorEastAsia" w:hAnsi="Times New Roman" w:cs="Times New Roman"/>
          <w:sz w:val="24"/>
          <w:szCs w:val="24"/>
          <w:lang w:val="en-GB" w:eastAsia="en-GB"/>
        </w:rPr>
        <w:t xml:space="preserve"> experts’</w:t>
      </w:r>
      <w:r w:rsidR="0020056C" w:rsidRPr="00774DC5">
        <w:rPr>
          <w:rFonts w:ascii="Times New Roman" w:eastAsiaTheme="minorEastAsia" w:hAnsi="Times New Roman" w:cs="Times New Roman"/>
          <w:sz w:val="24"/>
          <w:szCs w:val="24"/>
          <w:lang w:val="en-GB" w:eastAsia="en-GB"/>
        </w:rPr>
        <w:t xml:space="preserve"> time schedules</w:t>
      </w:r>
      <w:r w:rsidR="004B0B0C" w:rsidRPr="00774DC5">
        <w:rPr>
          <w:rFonts w:ascii="Times New Roman" w:eastAsiaTheme="minorEastAsia" w:hAnsi="Times New Roman" w:cs="Times New Roman"/>
          <w:sz w:val="24"/>
          <w:szCs w:val="24"/>
          <w:lang w:val="en-GB" w:eastAsia="en-GB"/>
        </w:rPr>
        <w:t xml:space="preserve">, </w:t>
      </w:r>
      <w:r w:rsidR="0020056C" w:rsidRPr="00774DC5">
        <w:rPr>
          <w:rFonts w:ascii="Times New Roman" w:eastAsiaTheme="minorEastAsia" w:hAnsi="Times New Roman" w:cs="Times New Roman"/>
          <w:sz w:val="24"/>
          <w:szCs w:val="24"/>
          <w:lang w:val="en-GB" w:eastAsia="en-GB"/>
        </w:rPr>
        <w:t xml:space="preserve">eight </w:t>
      </w:r>
      <w:r w:rsidR="007B45DD" w:rsidRPr="00774DC5">
        <w:rPr>
          <w:rFonts w:ascii="Times New Roman" w:eastAsiaTheme="minorEastAsia" w:hAnsi="Times New Roman" w:cs="Times New Roman"/>
          <w:sz w:val="24"/>
          <w:szCs w:val="24"/>
          <w:lang w:val="en-GB" w:eastAsia="en-GB"/>
        </w:rPr>
        <w:t xml:space="preserve">experts </w:t>
      </w:r>
      <w:r w:rsidR="0020056C" w:rsidRPr="00774DC5">
        <w:rPr>
          <w:rFonts w:ascii="Times New Roman" w:eastAsiaTheme="minorEastAsia" w:hAnsi="Times New Roman" w:cs="Times New Roman"/>
          <w:sz w:val="24"/>
          <w:szCs w:val="24"/>
          <w:lang w:val="en-GB" w:eastAsia="en-GB"/>
        </w:rPr>
        <w:t xml:space="preserve">were directly interviewed in a face to face interaction while the other </w:t>
      </w:r>
      <w:r w:rsidR="00C50983" w:rsidRPr="00774DC5">
        <w:rPr>
          <w:rFonts w:ascii="Times New Roman" w:eastAsiaTheme="minorEastAsia" w:hAnsi="Times New Roman" w:cs="Times New Roman"/>
          <w:sz w:val="24"/>
          <w:szCs w:val="24"/>
          <w:lang w:val="en-GB" w:eastAsia="en-GB"/>
        </w:rPr>
        <w:t xml:space="preserve">one </w:t>
      </w:r>
      <w:r w:rsidR="004B0B0C" w:rsidRPr="00774DC5">
        <w:rPr>
          <w:rFonts w:ascii="Times New Roman" w:eastAsiaTheme="minorEastAsia" w:hAnsi="Times New Roman" w:cs="Times New Roman"/>
          <w:sz w:val="24"/>
          <w:szCs w:val="24"/>
          <w:lang w:val="en-GB" w:eastAsia="en-GB"/>
        </w:rPr>
        <w:t>was</w:t>
      </w:r>
      <w:r w:rsidR="0020056C" w:rsidRPr="00774DC5">
        <w:rPr>
          <w:rFonts w:ascii="Times New Roman" w:eastAsiaTheme="minorEastAsia" w:hAnsi="Times New Roman" w:cs="Times New Roman"/>
          <w:sz w:val="24"/>
          <w:szCs w:val="24"/>
          <w:lang w:val="en-GB" w:eastAsia="en-GB"/>
        </w:rPr>
        <w:t xml:space="preserve"> interviewed on phone. </w:t>
      </w:r>
    </w:p>
    <w:p w14:paraId="3596BA13" w14:textId="354BA5CD" w:rsidR="006667DB" w:rsidRPr="009243A7" w:rsidRDefault="003807B5" w:rsidP="006667DB">
      <w:pPr>
        <w:autoSpaceDE w:val="0"/>
        <w:autoSpaceDN w:val="0"/>
        <w:adjustRightInd w:val="0"/>
        <w:spacing w:after="0"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322488A2" wp14:editId="7B0248B3">
            <wp:extent cx="4932968" cy="3552825"/>
            <wp:effectExtent l="0" t="0" r="127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ahsew Producing Districts in Ghana.jpg"/>
                    <pic:cNvPicPr/>
                  </pic:nvPicPr>
                  <pic:blipFill>
                    <a:blip r:embed="rId228" cstate="print">
                      <a:extLst>
                        <a:ext uri="{28A0092B-C50C-407E-A947-70E740481C1C}">
                          <a14:useLocalDpi xmlns:a14="http://schemas.microsoft.com/office/drawing/2010/main" val="0"/>
                        </a:ext>
                      </a:extLst>
                    </a:blip>
                    <a:stretch>
                      <a:fillRect/>
                    </a:stretch>
                  </pic:blipFill>
                  <pic:spPr>
                    <a:xfrm>
                      <a:off x="0" y="0"/>
                      <a:ext cx="4970570" cy="3579907"/>
                    </a:xfrm>
                    <a:prstGeom prst="rect">
                      <a:avLst/>
                    </a:prstGeom>
                  </pic:spPr>
                </pic:pic>
              </a:graphicData>
            </a:graphic>
          </wp:inline>
        </w:drawing>
      </w:r>
    </w:p>
    <w:p w14:paraId="179D15E3" w14:textId="1A578E23" w:rsidR="00C76FDE" w:rsidRDefault="003D2840" w:rsidP="003D2840">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Figure 2 Cashew growing areas in Ghana</w:t>
      </w:r>
      <w:r w:rsidR="00C76FDE">
        <w:rPr>
          <w:rFonts w:ascii="Times New Roman" w:hAnsi="Times New Roman" w:cs="Times New Roman"/>
          <w:color w:val="000000"/>
          <w:sz w:val="24"/>
          <w:szCs w:val="24"/>
        </w:rPr>
        <w:t>.</w:t>
      </w:r>
    </w:p>
    <w:p w14:paraId="44E24B17" w14:textId="5AD46FF9" w:rsidR="009243A7" w:rsidRPr="00774DC5" w:rsidRDefault="009243A7" w:rsidP="00774DC5">
      <w:pPr>
        <w:autoSpaceDE w:val="0"/>
        <w:autoSpaceDN w:val="0"/>
        <w:adjustRightInd w:val="0"/>
        <w:spacing w:after="0" w:line="360" w:lineRule="auto"/>
        <w:jc w:val="both"/>
        <w:rPr>
          <w:rFonts w:ascii="Times New Roman" w:hAnsi="Times New Roman" w:cs="Times New Roman"/>
          <w:color w:val="000000"/>
          <w:sz w:val="24"/>
          <w:szCs w:val="24"/>
        </w:rPr>
      </w:pPr>
    </w:p>
    <w:p w14:paraId="2AAA3B8C" w14:textId="19E8B37C" w:rsidR="002B3F4E" w:rsidRPr="00774DC5" w:rsidRDefault="002B3F4E" w:rsidP="00774DC5">
      <w:pPr>
        <w:autoSpaceDE w:val="0"/>
        <w:autoSpaceDN w:val="0"/>
        <w:adjustRightInd w:val="0"/>
        <w:spacing w:after="0" w:line="360" w:lineRule="auto"/>
        <w:jc w:val="both"/>
        <w:rPr>
          <w:rFonts w:ascii="Times New Roman" w:hAnsi="Times New Roman" w:cs="Times New Roman"/>
          <w:b/>
          <w:sz w:val="24"/>
          <w:szCs w:val="24"/>
        </w:rPr>
      </w:pPr>
      <w:r w:rsidRPr="00774DC5">
        <w:rPr>
          <w:rFonts w:ascii="Times New Roman" w:hAnsi="Times New Roman" w:cs="Times New Roman"/>
          <w:b/>
          <w:sz w:val="24"/>
          <w:szCs w:val="24"/>
        </w:rPr>
        <w:t>4.0 Results and Sensitivity Analysis</w:t>
      </w:r>
    </w:p>
    <w:p w14:paraId="5FBB2367" w14:textId="77777777" w:rsidR="002B3F4E" w:rsidRPr="00774DC5" w:rsidRDefault="002B3F4E" w:rsidP="00774DC5">
      <w:pPr>
        <w:autoSpaceDE w:val="0"/>
        <w:autoSpaceDN w:val="0"/>
        <w:adjustRightInd w:val="0"/>
        <w:spacing w:after="0" w:line="360" w:lineRule="auto"/>
        <w:jc w:val="both"/>
        <w:rPr>
          <w:rFonts w:ascii="Times New Roman" w:hAnsi="Times New Roman" w:cs="Times New Roman"/>
          <w:b/>
          <w:i/>
          <w:sz w:val="24"/>
          <w:szCs w:val="24"/>
        </w:rPr>
      </w:pPr>
      <w:r w:rsidRPr="00774DC5">
        <w:rPr>
          <w:rFonts w:ascii="Times New Roman" w:hAnsi="Times New Roman" w:cs="Times New Roman"/>
          <w:b/>
          <w:i/>
          <w:sz w:val="24"/>
          <w:szCs w:val="24"/>
        </w:rPr>
        <w:t>4.1 Results</w:t>
      </w:r>
    </w:p>
    <w:p w14:paraId="308702D0" w14:textId="168EB9AE" w:rsidR="00517BB6" w:rsidRPr="00774DC5" w:rsidRDefault="0086179F" w:rsidP="00774DC5">
      <w:pPr>
        <w:autoSpaceDE w:val="0"/>
        <w:autoSpaceDN w:val="0"/>
        <w:adjustRightInd w:val="0"/>
        <w:spacing w:after="0" w:line="360" w:lineRule="auto"/>
        <w:jc w:val="both"/>
        <w:rPr>
          <w:rFonts w:ascii="Times New Roman" w:hAnsi="Times New Roman" w:cs="Times New Roman"/>
          <w:color w:val="000000" w:themeColor="text1"/>
          <w:sz w:val="24"/>
          <w:szCs w:val="24"/>
        </w:rPr>
      </w:pPr>
      <w:r w:rsidRPr="00774DC5">
        <w:rPr>
          <w:rFonts w:ascii="Times New Roman" w:hAnsi="Times New Roman" w:cs="Times New Roman"/>
          <w:sz w:val="24"/>
          <w:szCs w:val="24"/>
        </w:rPr>
        <w:t xml:space="preserve">  </w:t>
      </w:r>
      <w:r w:rsidRPr="00774DC5">
        <w:rPr>
          <w:rFonts w:ascii="Times New Roman" w:hAnsi="Times New Roman" w:cs="Times New Roman"/>
          <w:color w:val="000000" w:themeColor="text1"/>
          <w:sz w:val="24"/>
          <w:szCs w:val="24"/>
        </w:rPr>
        <w:t xml:space="preserve">After, generating the 12×12 fuzzy direct-relation matrix </w:t>
      </w:r>
      <w:r w:rsidR="00621AF4" w:rsidRPr="00621AF4">
        <w:rPr>
          <w:rFonts w:ascii="Times New Roman" w:hAnsi="Times New Roman" w:cs="Times New Roman"/>
          <w:noProof/>
          <w:color w:val="000000" w:themeColor="text1"/>
          <w:position w:val="-4"/>
          <w:sz w:val="24"/>
          <w:szCs w:val="24"/>
        </w:rPr>
        <w:object w:dxaOrig="285" w:dyaOrig="285" w14:anchorId="1A7D51BF">
          <v:shape id="_x0000_i1141" type="#_x0000_t75" alt="" style="width:14.5pt;height:14.5pt;mso-width-percent:0;mso-height-percent:0;mso-width-percent:0;mso-height-percent:0" o:ole="">
            <v:imagedata r:id="rId181" o:title=""/>
          </v:shape>
          <o:OLEObject Type="Embed" ProgID="Equation.DSMT4" ShapeID="_x0000_i1141" DrawAspect="Content" ObjectID="_1677051319" r:id="rId229"/>
        </w:object>
      </w:r>
      <w:r w:rsidRPr="00774DC5">
        <w:rPr>
          <w:rFonts w:ascii="Times New Roman" w:hAnsi="Times New Roman" w:cs="Times New Roman"/>
          <w:noProof/>
          <w:color w:val="000000" w:themeColor="text1"/>
          <w:sz w:val="24"/>
          <w:szCs w:val="24"/>
        </w:rPr>
        <w:t xml:space="preserve"> through the fuzzy lingustic terms, the lingsutics terms were translated into corresponding fuzzy values for easy understanding and futher computation. </w:t>
      </w:r>
      <w:r w:rsidRPr="00774DC5">
        <w:rPr>
          <w:rFonts w:ascii="Times New Roman" w:hAnsi="Times New Roman" w:cs="Times New Roman"/>
          <w:color w:val="000000" w:themeColor="text1"/>
          <w:sz w:val="24"/>
          <w:szCs w:val="24"/>
        </w:rPr>
        <w:t xml:space="preserve">In this study, we applied the arithmetic mean method to calculate each pairwise impact degree in the fuzzy set of all the nine responses, hence the maximum value was calculated for the normalization of total direct </w:t>
      </w:r>
      <w:r w:rsidR="00621AF4" w:rsidRPr="00621AF4">
        <w:rPr>
          <w:rFonts w:ascii="Times New Roman" w:hAnsi="Times New Roman" w:cs="Times New Roman"/>
          <w:noProof/>
          <w:color w:val="000000" w:themeColor="text1"/>
          <w:position w:val="-4"/>
          <w:sz w:val="24"/>
          <w:szCs w:val="24"/>
        </w:rPr>
        <w:object w:dxaOrig="285" w:dyaOrig="285" w14:anchorId="570A231C">
          <v:shape id="_x0000_i1142" type="#_x0000_t75" alt="" style="width:14.5pt;height:14.5pt;mso-width-percent:0;mso-height-percent:0;mso-width-percent:0;mso-height-percent:0" o:ole="">
            <v:imagedata r:id="rId181" o:title=""/>
          </v:shape>
          <o:OLEObject Type="Embed" ProgID="Equation.DSMT4" ShapeID="_x0000_i1142" DrawAspect="Content" ObjectID="_1677051320" r:id="rId230"/>
        </w:object>
      </w:r>
      <w:r w:rsidRPr="00774DC5">
        <w:rPr>
          <w:rFonts w:ascii="Times New Roman" w:hAnsi="Times New Roman" w:cs="Times New Roman"/>
          <w:color w:val="000000" w:themeColor="text1"/>
          <w:sz w:val="24"/>
          <w:szCs w:val="24"/>
        </w:rPr>
        <w:t xml:space="preserve">relation matrix. We then normalized the total direct </w:t>
      </w:r>
      <w:r w:rsidR="00621AF4" w:rsidRPr="00621AF4">
        <w:rPr>
          <w:rFonts w:ascii="Times New Roman" w:hAnsi="Times New Roman" w:cs="Times New Roman"/>
          <w:noProof/>
          <w:color w:val="000000" w:themeColor="text1"/>
          <w:position w:val="-4"/>
          <w:sz w:val="24"/>
          <w:szCs w:val="24"/>
        </w:rPr>
        <w:object w:dxaOrig="285" w:dyaOrig="285" w14:anchorId="745CEF37">
          <v:shape id="_x0000_i1143" type="#_x0000_t75" alt="" style="width:14.5pt;height:14.5pt;mso-width-percent:0;mso-height-percent:0;mso-width-percent:0;mso-height-percent:0" o:ole="">
            <v:imagedata r:id="rId181" o:title=""/>
          </v:shape>
          <o:OLEObject Type="Embed" ProgID="Equation.DSMT4" ShapeID="_x0000_i1143" DrawAspect="Content" ObjectID="_1677051321" r:id="rId231"/>
        </w:object>
      </w:r>
      <w:r w:rsidRPr="00774DC5">
        <w:rPr>
          <w:rFonts w:ascii="Times New Roman" w:hAnsi="Times New Roman" w:cs="Times New Roman"/>
          <w:color w:val="000000" w:themeColor="text1"/>
          <w:sz w:val="24"/>
          <w:szCs w:val="24"/>
        </w:rPr>
        <w:t>fuzzy matrix using Eq. (23) to obtain fuzzy total direct matrix</w:t>
      </w:r>
      <w:r w:rsidR="00621AF4" w:rsidRPr="00621AF4">
        <w:rPr>
          <w:rFonts w:ascii="Times New Roman" w:hAnsi="Times New Roman" w:cs="Times New Roman"/>
          <w:noProof/>
          <w:color w:val="000000" w:themeColor="text1"/>
          <w:position w:val="-12"/>
          <w:sz w:val="24"/>
          <w:szCs w:val="24"/>
        </w:rPr>
        <w:object w:dxaOrig="435" w:dyaOrig="435" w14:anchorId="59152926">
          <v:shape id="_x0000_i1144" type="#_x0000_t75" alt="" style="width:22pt;height:22pt;mso-width-percent:0;mso-height-percent:0;mso-width-percent:0;mso-height-percent:0" o:ole="">
            <v:imagedata r:id="rId197" o:title=""/>
          </v:shape>
          <o:OLEObject Type="Embed" ProgID="Equation.DSMT4" ShapeID="_x0000_i1144" DrawAspect="Content" ObjectID="_1677051322" r:id="rId232"/>
        </w:object>
      </w:r>
      <w:r w:rsidRPr="00774DC5">
        <w:rPr>
          <w:rFonts w:ascii="Times New Roman" w:hAnsi="Times New Roman" w:cs="Times New Roman"/>
          <w:color w:val="000000" w:themeColor="text1"/>
          <w:sz w:val="24"/>
          <w:szCs w:val="24"/>
        </w:rPr>
        <w:t xml:space="preserve">as shown in Table 4. We </w:t>
      </w:r>
      <w:r w:rsidRPr="00774DC5">
        <w:rPr>
          <w:rFonts w:ascii="Times New Roman" w:hAnsi="Times New Roman" w:cs="Times New Roman"/>
          <w:color w:val="000000" w:themeColor="text1"/>
          <w:sz w:val="24"/>
          <w:szCs w:val="24"/>
        </w:rPr>
        <w:lastRenderedPageBreak/>
        <w:t xml:space="preserve">subsequently applied the principals of the CFCS technique using Eqs. (13) – (21), to aggregate all the fuzzy data. Following the conversion of the direct-relation matrix </w:t>
      </w:r>
      <w:r w:rsidR="00621AF4" w:rsidRPr="00621AF4">
        <w:rPr>
          <w:rFonts w:ascii="Times New Roman" w:hAnsi="Times New Roman" w:cs="Times New Roman"/>
          <w:noProof/>
          <w:color w:val="000000" w:themeColor="text1"/>
          <w:position w:val="-12"/>
          <w:sz w:val="24"/>
          <w:szCs w:val="24"/>
        </w:rPr>
        <w:object w:dxaOrig="435" w:dyaOrig="435" w14:anchorId="1EAC89E5">
          <v:shape id="_x0000_i1145" type="#_x0000_t75" alt="" style="width:22pt;height:22pt;mso-width-percent:0;mso-height-percent:0;mso-width-percent:0;mso-height-percent:0" o:ole="">
            <v:imagedata r:id="rId197" o:title=""/>
          </v:shape>
          <o:OLEObject Type="Embed" ProgID="Equation.DSMT4" ShapeID="_x0000_i1145" DrawAspect="Content" ObjectID="_1677051323" r:id="rId233"/>
        </w:object>
      </w:r>
      <w:r w:rsidRPr="00774DC5">
        <w:rPr>
          <w:rFonts w:ascii="Times New Roman" w:hAnsi="Times New Roman" w:cs="Times New Roman"/>
          <w:color w:val="000000" w:themeColor="text1"/>
          <w:sz w:val="24"/>
          <w:szCs w:val="24"/>
        </w:rPr>
        <w:t xml:space="preserve"> into transformation fuzzy, we determined the cause and effects groups (drivers) respectively, as shown in Table 4. The </w:t>
      </w:r>
      <w:r w:rsidR="00621AF4" w:rsidRPr="00621AF4">
        <w:rPr>
          <w:rFonts w:ascii="Times New Roman" w:hAnsi="Times New Roman" w:cs="Times New Roman"/>
          <w:noProof/>
          <w:color w:val="000000" w:themeColor="text1"/>
          <w:position w:val="-6"/>
          <w:sz w:val="24"/>
          <w:szCs w:val="24"/>
        </w:rPr>
        <w:object w:dxaOrig="285" w:dyaOrig="285" w14:anchorId="3FF77577">
          <v:shape id="_x0000_i1146" type="#_x0000_t75" alt="" style="width:14.5pt;height:14.5pt;mso-width-percent:0;mso-height-percent:0;mso-width-percent:0;mso-height-percent:0" o:ole="">
            <v:imagedata r:id="rId234" o:title=""/>
          </v:shape>
          <o:OLEObject Type="Embed" ProgID="Equation.DSMT4" ShapeID="_x0000_i1146" DrawAspect="Content" ObjectID="_1677051324" r:id="rId235"/>
        </w:object>
      </w:r>
      <w:r w:rsidRPr="00774DC5">
        <w:rPr>
          <w:rFonts w:ascii="Times New Roman" w:hAnsi="Times New Roman" w:cs="Times New Roman"/>
          <w:color w:val="000000" w:themeColor="text1"/>
          <w:sz w:val="24"/>
          <w:szCs w:val="24"/>
        </w:rPr>
        <w:t xml:space="preserve"> values denote the impact exerted and then</w:t>
      </w:r>
      <w:r w:rsidR="00621AF4" w:rsidRPr="00621AF4">
        <w:rPr>
          <w:rFonts w:ascii="Times New Roman" w:hAnsi="Times New Roman" w:cs="Times New Roman"/>
          <w:noProof/>
          <w:color w:val="000000" w:themeColor="text1"/>
          <w:position w:val="-4"/>
          <w:sz w:val="24"/>
          <w:szCs w:val="24"/>
        </w:rPr>
        <w:object w:dxaOrig="165" w:dyaOrig="285" w14:anchorId="7A72F337">
          <v:shape id="_x0000_i1147" type="#_x0000_t75" alt="" style="width:7.5pt;height:14.5pt;mso-width-percent:0;mso-height-percent:0;mso-width-percent:0;mso-height-percent:0" o:ole="">
            <v:imagedata r:id="rId236" o:title=""/>
          </v:shape>
          <o:OLEObject Type="Embed" ProgID="Equation.DSMT4" ShapeID="_x0000_i1147" DrawAspect="Content" ObjectID="_1677051325" r:id="rId237"/>
        </w:object>
      </w:r>
      <w:r w:rsidRPr="00774DC5">
        <w:rPr>
          <w:rFonts w:ascii="Times New Roman" w:hAnsi="Times New Roman" w:cs="Times New Roman"/>
          <w:color w:val="000000" w:themeColor="text1"/>
          <w:sz w:val="24"/>
          <w:szCs w:val="24"/>
        </w:rPr>
        <w:t xml:space="preserve">represents the degree of impact received. Hence, based on the determination of positive and negative categories of the drivers a casual digraph network was drawn to give a visualized understanding of the study as shown in Fig. 2. With the casual digraph network, </w:t>
      </w:r>
      <w:r w:rsidR="00621AF4" w:rsidRPr="00621AF4">
        <w:rPr>
          <w:rFonts w:ascii="Times New Roman" w:hAnsi="Times New Roman" w:cs="Times New Roman"/>
          <w:noProof/>
          <w:color w:val="000000" w:themeColor="text1"/>
          <w:position w:val="-12"/>
          <w:sz w:val="24"/>
          <w:szCs w:val="24"/>
        </w:rPr>
        <w:object w:dxaOrig="885" w:dyaOrig="300" w14:anchorId="418AF6A2">
          <v:shape id="_x0000_i1148" type="#_x0000_t75" alt="" style="width:43.5pt;height:14.5pt;mso-width-percent:0;mso-height-percent:0;mso-width-percent:0;mso-height-percent:0" o:ole="">
            <v:imagedata r:id="rId238" o:title=""/>
          </v:shape>
          <o:OLEObject Type="Embed" ProgID="Equation.DSMT4" ShapeID="_x0000_i1148" DrawAspect="Content" ObjectID="_1677051326" r:id="rId239"/>
        </w:object>
      </w:r>
      <w:r w:rsidRPr="00774DC5">
        <w:rPr>
          <w:rFonts w:ascii="Times New Roman" w:hAnsi="Times New Roman" w:cs="Times New Roman"/>
          <w:color w:val="000000" w:themeColor="text1"/>
          <w:sz w:val="24"/>
          <w:szCs w:val="24"/>
        </w:rPr>
        <w:t>indicates the degree of influence exerted and received. All the drivers in</w:t>
      </w:r>
      <w:r w:rsidR="00621AF4" w:rsidRPr="00621AF4">
        <w:rPr>
          <w:rFonts w:ascii="Times New Roman" w:hAnsi="Times New Roman" w:cs="Times New Roman"/>
          <w:noProof/>
          <w:color w:val="000000" w:themeColor="text1"/>
          <w:position w:val="-12"/>
          <w:sz w:val="24"/>
          <w:szCs w:val="24"/>
        </w:rPr>
        <w:object w:dxaOrig="885" w:dyaOrig="285" w14:anchorId="6F3E0191">
          <v:shape id="_x0000_i1149" type="#_x0000_t75" alt="" style="width:43.5pt;height:14.5pt;mso-width-percent:0;mso-height-percent:0;mso-width-percent:0;mso-height-percent:0" o:ole="">
            <v:imagedata r:id="rId240" o:title=""/>
          </v:shape>
          <o:OLEObject Type="Embed" ProgID="Equation.DSMT4" ShapeID="_x0000_i1149" DrawAspect="Content" ObjectID="_1677051327" r:id="rId241"/>
        </w:object>
      </w:r>
      <w:r w:rsidRPr="00774DC5">
        <w:rPr>
          <w:rFonts w:ascii="Times New Roman" w:hAnsi="Times New Roman" w:cs="Times New Roman"/>
          <w:color w:val="000000" w:themeColor="text1"/>
          <w:sz w:val="24"/>
          <w:szCs w:val="24"/>
        </w:rPr>
        <w:t xml:space="preserve"> with positive values are expressed as the causal drivers. It indicates the degree at which they affect other drivers in the </w:t>
      </w:r>
      <w:r w:rsidR="002A2511" w:rsidRPr="00774DC5">
        <w:rPr>
          <w:rFonts w:ascii="Times New Roman" w:hAnsi="Times New Roman" w:cs="Times New Roman"/>
          <w:color w:val="000000" w:themeColor="text1"/>
          <w:sz w:val="24"/>
          <w:szCs w:val="24"/>
        </w:rPr>
        <w:t>RCNs supply</w:t>
      </w:r>
      <w:r w:rsidRPr="00774DC5">
        <w:rPr>
          <w:rFonts w:ascii="Times New Roman" w:hAnsi="Times New Roman" w:cs="Times New Roman"/>
          <w:color w:val="000000" w:themeColor="text1"/>
          <w:sz w:val="24"/>
          <w:szCs w:val="24"/>
        </w:rPr>
        <w:t xml:space="preserve"> network. Again, to </w:t>
      </w:r>
      <w:r w:rsidR="00C11DAA" w:rsidRPr="00774DC5">
        <w:rPr>
          <w:rFonts w:ascii="Times New Roman" w:hAnsi="Times New Roman" w:cs="Times New Roman"/>
          <w:color w:val="000000" w:themeColor="text1"/>
          <w:sz w:val="24"/>
          <w:szCs w:val="24"/>
        </w:rPr>
        <w:t xml:space="preserve">determine </w:t>
      </w:r>
      <w:r w:rsidRPr="00774DC5">
        <w:rPr>
          <w:rFonts w:ascii="Times New Roman" w:hAnsi="Times New Roman" w:cs="Times New Roman"/>
          <w:color w:val="000000" w:themeColor="text1"/>
          <w:sz w:val="24"/>
          <w:szCs w:val="24"/>
        </w:rPr>
        <w:t xml:space="preserve"> the inter-dependency between the drivers, a threshold value of(</w:t>
      </w:r>
      <w:r w:rsidR="00621AF4" w:rsidRPr="00621AF4">
        <w:rPr>
          <w:rFonts w:ascii="Times New Roman" w:hAnsi="Times New Roman" w:cs="Times New Roman"/>
          <w:noProof/>
          <w:color w:val="000000" w:themeColor="text1"/>
          <w:position w:val="-6"/>
          <w:sz w:val="24"/>
          <w:szCs w:val="24"/>
        </w:rPr>
        <w:object w:dxaOrig="240" w:dyaOrig="240" w14:anchorId="53880265">
          <v:shape id="_x0000_i1150" type="#_x0000_t75" alt="" style="width:14.5pt;height:14.5pt;mso-width-percent:0;mso-height-percent:0;mso-width-percent:0;mso-height-percent:0" o:ole="">
            <v:imagedata r:id="rId242" o:title=""/>
          </v:shape>
          <o:OLEObject Type="Embed" ProgID="Equation.DSMT4" ShapeID="_x0000_i1150" DrawAspect="Content" ObjectID="_1677051328" r:id="rId243"/>
        </w:object>
      </w:r>
      <w:r w:rsidRPr="00774DC5">
        <w:rPr>
          <w:rFonts w:ascii="Times New Roman" w:hAnsi="Times New Roman" w:cs="Times New Roman"/>
          <w:color w:val="000000" w:themeColor="text1"/>
          <w:sz w:val="24"/>
          <w:szCs w:val="24"/>
        </w:rPr>
        <w:t xml:space="preserve">) </w:t>
      </w:r>
      <w:r w:rsidRPr="00F24962">
        <w:rPr>
          <w:rFonts w:ascii="Times New Roman" w:hAnsi="Times New Roman" w:cs="Times New Roman"/>
          <w:b/>
          <w:i/>
          <w:color w:val="000000" w:themeColor="text1"/>
          <w:sz w:val="24"/>
          <w:szCs w:val="24"/>
          <w:u w:val="single"/>
        </w:rPr>
        <w:t>0.2172</w:t>
      </w:r>
      <w:r w:rsidRPr="00774DC5">
        <w:rPr>
          <w:rFonts w:ascii="Times New Roman" w:hAnsi="Times New Roman" w:cs="Times New Roman"/>
          <w:b/>
          <w:color w:val="000000" w:themeColor="text1"/>
          <w:sz w:val="24"/>
          <w:szCs w:val="24"/>
        </w:rPr>
        <w:t xml:space="preserve"> </w:t>
      </w:r>
      <w:r w:rsidR="00EC77CF" w:rsidRPr="00774DC5">
        <w:rPr>
          <w:rFonts w:ascii="Times New Roman" w:hAnsi="Times New Roman" w:cs="Times New Roman"/>
          <w:b/>
          <w:color w:val="000000" w:themeColor="text1"/>
          <w:sz w:val="24"/>
          <w:szCs w:val="24"/>
        </w:rPr>
        <w:t xml:space="preserve"> </w:t>
      </w:r>
      <w:r w:rsidRPr="00774DC5">
        <w:rPr>
          <w:rFonts w:ascii="Times New Roman" w:hAnsi="Times New Roman" w:cs="Times New Roman"/>
          <w:color w:val="000000" w:themeColor="text1"/>
          <w:sz w:val="24"/>
          <w:szCs w:val="24"/>
        </w:rPr>
        <w:t xml:space="preserve">was set in order to eliminate relatively insignificant drivers. Thus, based on the </w:t>
      </w:r>
      <w:r w:rsidR="00621AF4" w:rsidRPr="00621AF4">
        <w:rPr>
          <w:rFonts w:ascii="Times New Roman" w:hAnsi="Times New Roman" w:cs="Times New Roman"/>
          <w:noProof/>
          <w:color w:val="000000" w:themeColor="text1"/>
          <w:position w:val="-12"/>
          <w:sz w:val="24"/>
          <w:szCs w:val="24"/>
        </w:rPr>
        <w:object w:dxaOrig="885" w:dyaOrig="435" w14:anchorId="438F36CE">
          <v:shape id="_x0000_i1151" type="#_x0000_t75" alt="" style="width:43.5pt;height:14pt;mso-width-percent:0;mso-height-percent:0;mso-width-percent:0;mso-height-percent:0" o:ole="">
            <v:imagedata r:id="rId240" o:title=""/>
          </v:shape>
          <o:OLEObject Type="Embed" ProgID="Equation.DSMT4" ShapeID="_x0000_i1151" DrawAspect="Content" ObjectID="_1677051329" r:id="rId244"/>
        </w:object>
      </w:r>
      <w:r w:rsidRPr="00774DC5">
        <w:rPr>
          <w:rFonts w:ascii="Times New Roman" w:hAnsi="Times New Roman" w:cs="Times New Roman"/>
          <w:color w:val="000000" w:themeColor="text1"/>
          <w:sz w:val="24"/>
          <w:szCs w:val="24"/>
        </w:rPr>
        <w:t xml:space="preserve"> values, the following casual drivers were the most significant drivers of PHL in the </w:t>
      </w:r>
      <w:r w:rsidR="00651FF3" w:rsidRPr="00774DC5">
        <w:rPr>
          <w:rFonts w:ascii="Times New Roman" w:hAnsi="Times New Roman" w:cs="Times New Roman"/>
          <w:color w:val="000000" w:themeColor="text1"/>
          <w:sz w:val="24"/>
          <w:szCs w:val="24"/>
        </w:rPr>
        <w:t xml:space="preserve">RCNs </w:t>
      </w:r>
      <w:r w:rsidRPr="00774DC5">
        <w:rPr>
          <w:rFonts w:ascii="Times New Roman" w:hAnsi="Times New Roman" w:cs="Times New Roman"/>
          <w:color w:val="000000" w:themeColor="text1"/>
          <w:sz w:val="24"/>
          <w:szCs w:val="24"/>
        </w:rPr>
        <w:t>supply network: D</w:t>
      </w:r>
      <w:r w:rsidRPr="00774DC5">
        <w:rPr>
          <w:rFonts w:ascii="Times New Roman" w:hAnsi="Times New Roman" w:cs="Times New Roman"/>
          <w:color w:val="000000" w:themeColor="text1"/>
          <w:sz w:val="24"/>
          <w:szCs w:val="24"/>
          <w:vertAlign w:val="subscript"/>
        </w:rPr>
        <w:t xml:space="preserve">2 </w:t>
      </w:r>
      <w:r w:rsidRPr="00774DC5">
        <w:rPr>
          <w:rFonts w:ascii="Times New Roman" w:hAnsi="Times New Roman" w:cs="Times New Roman"/>
          <w:color w:val="000000" w:themeColor="text1"/>
          <w:sz w:val="24"/>
          <w:szCs w:val="24"/>
        </w:rPr>
        <w:t>&gt; D</w:t>
      </w:r>
      <w:r w:rsidRPr="00774DC5">
        <w:rPr>
          <w:rFonts w:ascii="Times New Roman" w:hAnsi="Times New Roman" w:cs="Times New Roman"/>
          <w:color w:val="000000" w:themeColor="text1"/>
          <w:sz w:val="24"/>
          <w:szCs w:val="24"/>
          <w:vertAlign w:val="subscript"/>
        </w:rPr>
        <w:t xml:space="preserve">5 </w:t>
      </w:r>
      <w:r w:rsidRPr="00774DC5">
        <w:rPr>
          <w:rFonts w:ascii="Times New Roman" w:hAnsi="Times New Roman" w:cs="Times New Roman"/>
          <w:color w:val="000000" w:themeColor="text1"/>
          <w:sz w:val="24"/>
          <w:szCs w:val="24"/>
        </w:rPr>
        <w:t>&gt; D</w:t>
      </w:r>
      <w:r w:rsidRPr="00774DC5">
        <w:rPr>
          <w:rFonts w:ascii="Times New Roman" w:hAnsi="Times New Roman" w:cs="Times New Roman"/>
          <w:color w:val="000000" w:themeColor="text1"/>
          <w:sz w:val="24"/>
          <w:szCs w:val="24"/>
          <w:vertAlign w:val="subscript"/>
        </w:rPr>
        <w:t>6</w:t>
      </w:r>
      <w:r w:rsidRPr="00774DC5">
        <w:rPr>
          <w:rFonts w:ascii="Times New Roman" w:hAnsi="Times New Roman" w:cs="Times New Roman"/>
          <w:color w:val="000000" w:themeColor="text1"/>
          <w:sz w:val="24"/>
          <w:szCs w:val="24"/>
        </w:rPr>
        <w:t>&gt; D</w:t>
      </w:r>
      <w:r w:rsidRPr="00774DC5">
        <w:rPr>
          <w:rFonts w:ascii="Times New Roman" w:hAnsi="Times New Roman" w:cs="Times New Roman"/>
          <w:color w:val="000000" w:themeColor="text1"/>
          <w:sz w:val="24"/>
          <w:szCs w:val="24"/>
          <w:vertAlign w:val="subscript"/>
        </w:rPr>
        <w:t>1</w:t>
      </w:r>
      <w:r w:rsidRPr="00774DC5">
        <w:rPr>
          <w:rFonts w:ascii="Times New Roman" w:hAnsi="Times New Roman" w:cs="Times New Roman"/>
          <w:color w:val="000000" w:themeColor="text1"/>
          <w:sz w:val="24"/>
          <w:szCs w:val="24"/>
        </w:rPr>
        <w:t>&gt; D</w:t>
      </w:r>
      <w:r w:rsidRPr="00774DC5">
        <w:rPr>
          <w:rFonts w:ascii="Times New Roman" w:hAnsi="Times New Roman" w:cs="Times New Roman"/>
          <w:color w:val="000000" w:themeColor="text1"/>
          <w:sz w:val="24"/>
          <w:szCs w:val="24"/>
          <w:vertAlign w:val="subscript"/>
        </w:rPr>
        <w:t xml:space="preserve">10 </w:t>
      </w:r>
      <w:r w:rsidRPr="00774DC5">
        <w:rPr>
          <w:rFonts w:ascii="Times New Roman" w:hAnsi="Times New Roman" w:cs="Times New Roman"/>
          <w:color w:val="000000" w:themeColor="text1"/>
          <w:sz w:val="24"/>
          <w:szCs w:val="24"/>
        </w:rPr>
        <w:t>and D</w:t>
      </w:r>
      <w:r w:rsidRPr="00774DC5">
        <w:rPr>
          <w:rFonts w:ascii="Times New Roman" w:hAnsi="Times New Roman" w:cs="Times New Roman"/>
          <w:color w:val="000000" w:themeColor="text1"/>
          <w:sz w:val="24"/>
          <w:szCs w:val="24"/>
          <w:vertAlign w:val="subscript"/>
        </w:rPr>
        <w:t xml:space="preserve">9 </w:t>
      </w:r>
      <w:r w:rsidRPr="00774DC5">
        <w:rPr>
          <w:rFonts w:ascii="Times New Roman" w:hAnsi="Times New Roman" w:cs="Times New Roman"/>
          <w:color w:val="000000" w:themeColor="text1"/>
          <w:sz w:val="24"/>
          <w:szCs w:val="24"/>
        </w:rPr>
        <w:t xml:space="preserve">shown in Table </w:t>
      </w:r>
      <w:r w:rsidR="00651FF3" w:rsidRPr="00774DC5">
        <w:rPr>
          <w:rFonts w:ascii="Times New Roman" w:hAnsi="Times New Roman" w:cs="Times New Roman"/>
          <w:color w:val="000000" w:themeColor="text1"/>
          <w:sz w:val="24"/>
          <w:szCs w:val="24"/>
        </w:rPr>
        <w:t>7</w:t>
      </w:r>
      <w:r w:rsidRPr="00774DC5">
        <w:rPr>
          <w:rFonts w:ascii="Times New Roman" w:hAnsi="Times New Roman" w:cs="Times New Roman"/>
          <w:color w:val="000000" w:themeColor="text1"/>
          <w:sz w:val="24"/>
          <w:szCs w:val="24"/>
        </w:rPr>
        <w:t xml:space="preserve">.  </w:t>
      </w:r>
    </w:p>
    <w:p w14:paraId="66270366" w14:textId="483D4F03" w:rsidR="004D764D" w:rsidRPr="00774DC5" w:rsidRDefault="00517BB6" w:rsidP="00774DC5">
      <w:pPr>
        <w:autoSpaceDE w:val="0"/>
        <w:autoSpaceDN w:val="0"/>
        <w:adjustRightInd w:val="0"/>
        <w:spacing w:after="0" w:line="360" w:lineRule="auto"/>
        <w:jc w:val="both"/>
        <w:rPr>
          <w:rFonts w:ascii="Times New Roman" w:eastAsia="CharisSIL" w:hAnsi="Times New Roman" w:cs="Times New Roman"/>
          <w:color w:val="000000" w:themeColor="text1"/>
          <w:sz w:val="24"/>
          <w:szCs w:val="24"/>
        </w:rPr>
      </w:pPr>
      <w:r w:rsidRPr="00774DC5">
        <w:rPr>
          <w:rFonts w:ascii="Times New Roman" w:hAnsi="Times New Roman" w:cs="Times New Roman"/>
          <w:color w:val="000000" w:themeColor="text1"/>
          <w:sz w:val="24"/>
          <w:szCs w:val="24"/>
        </w:rPr>
        <w:t xml:space="preserve">  </w:t>
      </w:r>
      <w:r w:rsidR="0086179F" w:rsidRPr="00774DC5">
        <w:rPr>
          <w:rFonts w:ascii="Times New Roman" w:hAnsi="Times New Roman" w:cs="Times New Roman"/>
          <w:color w:val="000000" w:themeColor="text1"/>
          <w:sz w:val="24"/>
          <w:szCs w:val="24"/>
        </w:rPr>
        <w:t xml:space="preserve">The drivers with negative </w:t>
      </w:r>
      <w:r w:rsidR="002A2511" w:rsidRPr="00774DC5">
        <w:rPr>
          <w:rFonts w:ascii="Times New Roman" w:hAnsi="Times New Roman" w:cs="Times New Roman"/>
          <w:color w:val="000000" w:themeColor="text1"/>
          <w:sz w:val="24"/>
          <w:szCs w:val="24"/>
        </w:rPr>
        <w:t>values were</w:t>
      </w:r>
      <w:r w:rsidR="0086179F" w:rsidRPr="00774DC5">
        <w:rPr>
          <w:rFonts w:ascii="Times New Roman" w:hAnsi="Times New Roman" w:cs="Times New Roman"/>
          <w:color w:val="000000" w:themeColor="text1"/>
          <w:sz w:val="24"/>
          <w:szCs w:val="24"/>
        </w:rPr>
        <w:t xml:space="preserve"> also expressed as effect drivers of PHL in the </w:t>
      </w:r>
      <w:r w:rsidR="002A2511" w:rsidRPr="00774DC5">
        <w:rPr>
          <w:rFonts w:ascii="Times New Roman" w:hAnsi="Times New Roman" w:cs="Times New Roman"/>
          <w:color w:val="000000" w:themeColor="text1"/>
          <w:sz w:val="24"/>
          <w:szCs w:val="24"/>
        </w:rPr>
        <w:t>RCNs supply</w:t>
      </w:r>
      <w:r w:rsidR="0086179F" w:rsidRPr="00774DC5">
        <w:rPr>
          <w:rFonts w:ascii="Times New Roman" w:hAnsi="Times New Roman" w:cs="Times New Roman"/>
          <w:color w:val="000000" w:themeColor="text1"/>
          <w:sz w:val="24"/>
          <w:szCs w:val="24"/>
        </w:rPr>
        <w:t xml:space="preserve"> network and were arranged as following:  D</w:t>
      </w:r>
      <w:r w:rsidR="0086179F" w:rsidRPr="00774DC5">
        <w:rPr>
          <w:rFonts w:ascii="Times New Roman" w:hAnsi="Times New Roman" w:cs="Times New Roman"/>
          <w:color w:val="000000" w:themeColor="text1"/>
          <w:sz w:val="24"/>
          <w:szCs w:val="24"/>
          <w:vertAlign w:val="subscript"/>
        </w:rPr>
        <w:t>8</w:t>
      </w:r>
      <w:r w:rsidR="0086179F" w:rsidRPr="00774DC5">
        <w:rPr>
          <w:rFonts w:ascii="Times New Roman" w:hAnsi="Times New Roman" w:cs="Times New Roman"/>
          <w:color w:val="000000" w:themeColor="text1"/>
          <w:sz w:val="24"/>
          <w:szCs w:val="24"/>
        </w:rPr>
        <w:t>&gt;D</w:t>
      </w:r>
      <w:r w:rsidR="0086179F" w:rsidRPr="00774DC5">
        <w:rPr>
          <w:rFonts w:ascii="Times New Roman" w:hAnsi="Times New Roman" w:cs="Times New Roman"/>
          <w:color w:val="000000" w:themeColor="text1"/>
          <w:sz w:val="24"/>
          <w:szCs w:val="24"/>
          <w:vertAlign w:val="subscript"/>
        </w:rPr>
        <w:t>3</w:t>
      </w:r>
      <w:r w:rsidR="0086179F" w:rsidRPr="00774DC5">
        <w:rPr>
          <w:rFonts w:ascii="Times New Roman" w:hAnsi="Times New Roman" w:cs="Times New Roman"/>
          <w:color w:val="000000" w:themeColor="text1"/>
          <w:sz w:val="24"/>
          <w:szCs w:val="24"/>
        </w:rPr>
        <w:t>&gt; D</w:t>
      </w:r>
      <w:r w:rsidR="0086179F" w:rsidRPr="00774DC5">
        <w:rPr>
          <w:rFonts w:ascii="Times New Roman" w:hAnsi="Times New Roman" w:cs="Times New Roman"/>
          <w:color w:val="000000" w:themeColor="text1"/>
          <w:sz w:val="24"/>
          <w:szCs w:val="24"/>
          <w:vertAlign w:val="subscript"/>
        </w:rPr>
        <w:t>11</w:t>
      </w:r>
      <w:r w:rsidR="0086179F" w:rsidRPr="00774DC5">
        <w:rPr>
          <w:rFonts w:ascii="Times New Roman" w:hAnsi="Times New Roman" w:cs="Times New Roman"/>
          <w:color w:val="000000" w:themeColor="text1"/>
          <w:sz w:val="24"/>
          <w:szCs w:val="24"/>
        </w:rPr>
        <w:t>&gt;D</w:t>
      </w:r>
      <w:r w:rsidR="0086179F" w:rsidRPr="00774DC5">
        <w:rPr>
          <w:rFonts w:ascii="Times New Roman" w:hAnsi="Times New Roman" w:cs="Times New Roman"/>
          <w:color w:val="000000" w:themeColor="text1"/>
          <w:sz w:val="24"/>
          <w:szCs w:val="24"/>
          <w:vertAlign w:val="subscript"/>
        </w:rPr>
        <w:t>7</w:t>
      </w:r>
      <w:r w:rsidR="0086179F" w:rsidRPr="00774DC5">
        <w:rPr>
          <w:rFonts w:ascii="Times New Roman" w:hAnsi="Times New Roman" w:cs="Times New Roman"/>
          <w:color w:val="000000" w:themeColor="text1"/>
          <w:sz w:val="24"/>
          <w:szCs w:val="24"/>
        </w:rPr>
        <w:t>&gt;D</w:t>
      </w:r>
      <w:r w:rsidR="0086179F" w:rsidRPr="00774DC5">
        <w:rPr>
          <w:rFonts w:ascii="Times New Roman" w:hAnsi="Times New Roman" w:cs="Times New Roman"/>
          <w:color w:val="000000" w:themeColor="text1"/>
          <w:sz w:val="24"/>
          <w:szCs w:val="24"/>
          <w:vertAlign w:val="subscript"/>
        </w:rPr>
        <w:t>12</w:t>
      </w:r>
      <w:r w:rsidR="0086179F" w:rsidRPr="00774DC5">
        <w:rPr>
          <w:rFonts w:ascii="Times New Roman" w:hAnsi="Times New Roman" w:cs="Times New Roman"/>
          <w:color w:val="000000" w:themeColor="text1"/>
          <w:sz w:val="24"/>
          <w:szCs w:val="24"/>
        </w:rPr>
        <w:t>&gt;D</w:t>
      </w:r>
      <w:r w:rsidR="0086179F" w:rsidRPr="00774DC5">
        <w:rPr>
          <w:rFonts w:ascii="Times New Roman" w:hAnsi="Times New Roman" w:cs="Times New Roman"/>
          <w:color w:val="000000" w:themeColor="text1"/>
          <w:sz w:val="24"/>
          <w:szCs w:val="24"/>
          <w:vertAlign w:val="subscript"/>
        </w:rPr>
        <w:t>4,</w:t>
      </w:r>
      <w:r w:rsidR="0086179F" w:rsidRPr="00774DC5">
        <w:rPr>
          <w:rFonts w:ascii="Times New Roman" w:hAnsi="Times New Roman" w:cs="Times New Roman"/>
          <w:color w:val="000000" w:themeColor="text1"/>
          <w:sz w:val="24"/>
          <w:szCs w:val="24"/>
        </w:rPr>
        <w:t xml:space="preserve"> as indicated in Table</w:t>
      </w:r>
      <w:r w:rsidR="00651FF3" w:rsidRPr="00774DC5">
        <w:rPr>
          <w:rFonts w:ascii="Times New Roman" w:hAnsi="Times New Roman" w:cs="Times New Roman"/>
          <w:color w:val="000000" w:themeColor="text1"/>
          <w:sz w:val="24"/>
          <w:szCs w:val="24"/>
        </w:rPr>
        <w:t xml:space="preserve"> 7</w:t>
      </w:r>
      <w:r w:rsidR="0086179F" w:rsidRPr="00774DC5">
        <w:rPr>
          <w:rFonts w:ascii="Times New Roman" w:hAnsi="Times New Roman" w:cs="Times New Roman"/>
          <w:color w:val="000000" w:themeColor="text1"/>
          <w:sz w:val="24"/>
          <w:szCs w:val="24"/>
        </w:rPr>
        <w:t>. The causal drivers exert significant influence on the effective drivers.  In this</w:t>
      </w:r>
      <w:r w:rsidR="00651FF3" w:rsidRPr="00774DC5">
        <w:rPr>
          <w:rFonts w:ascii="Times New Roman" w:hAnsi="Times New Roman" w:cs="Times New Roman"/>
          <w:color w:val="000000" w:themeColor="text1"/>
          <w:sz w:val="24"/>
          <w:szCs w:val="24"/>
        </w:rPr>
        <w:t xml:space="preserve"> study,</w:t>
      </w:r>
      <w:r w:rsidR="0086179F" w:rsidRPr="00774DC5">
        <w:rPr>
          <w:rFonts w:ascii="Times New Roman" w:hAnsi="Times New Roman" w:cs="Times New Roman"/>
          <w:color w:val="000000" w:themeColor="text1"/>
          <w:sz w:val="24"/>
          <w:szCs w:val="24"/>
        </w:rPr>
        <w:t xml:space="preserve"> the </w:t>
      </w:r>
      <w:r w:rsidR="00C11DAA" w:rsidRPr="00774DC5">
        <w:rPr>
          <w:rFonts w:ascii="Times New Roman" w:hAnsi="Times New Roman" w:cs="Times New Roman"/>
          <w:color w:val="000000" w:themeColor="text1"/>
          <w:sz w:val="24"/>
          <w:szCs w:val="24"/>
        </w:rPr>
        <w:t xml:space="preserve">importance order </w:t>
      </w:r>
      <w:r w:rsidR="0086179F" w:rsidRPr="00774DC5">
        <w:rPr>
          <w:rFonts w:ascii="Times New Roman" w:hAnsi="Times New Roman" w:cs="Times New Roman"/>
          <w:color w:val="000000" w:themeColor="text1"/>
          <w:sz w:val="24"/>
          <w:szCs w:val="24"/>
        </w:rPr>
        <w:t xml:space="preserve"> </w:t>
      </w:r>
      <w:r w:rsidR="00C11DAA" w:rsidRPr="00774DC5">
        <w:rPr>
          <w:rFonts w:ascii="Times New Roman" w:hAnsi="Times New Roman" w:cs="Times New Roman"/>
          <w:color w:val="000000" w:themeColor="text1"/>
          <w:sz w:val="24"/>
          <w:szCs w:val="24"/>
        </w:rPr>
        <w:t xml:space="preserve">of </w:t>
      </w:r>
      <w:r w:rsidR="00651FF3" w:rsidRPr="00774DC5">
        <w:rPr>
          <w:rFonts w:ascii="Times New Roman" w:hAnsi="Times New Roman" w:cs="Times New Roman"/>
          <w:color w:val="000000" w:themeColor="text1"/>
          <w:sz w:val="24"/>
          <w:szCs w:val="24"/>
        </w:rPr>
        <w:t xml:space="preserve">the </w:t>
      </w:r>
      <w:r w:rsidR="0086179F" w:rsidRPr="00774DC5">
        <w:rPr>
          <w:rFonts w:ascii="Times New Roman" w:hAnsi="Times New Roman" w:cs="Times New Roman"/>
          <w:color w:val="000000" w:themeColor="text1"/>
          <w:sz w:val="24"/>
          <w:szCs w:val="24"/>
        </w:rPr>
        <w:t xml:space="preserve">drivers of PHL in the </w:t>
      </w:r>
      <w:r w:rsidR="00651FF3" w:rsidRPr="00774DC5">
        <w:rPr>
          <w:rFonts w:ascii="Times New Roman" w:hAnsi="Times New Roman" w:cs="Times New Roman"/>
          <w:color w:val="000000" w:themeColor="text1"/>
          <w:sz w:val="24"/>
          <w:szCs w:val="24"/>
        </w:rPr>
        <w:t xml:space="preserve">RCNs </w:t>
      </w:r>
      <w:r w:rsidR="0086179F" w:rsidRPr="00774DC5">
        <w:rPr>
          <w:rFonts w:ascii="Times New Roman" w:hAnsi="Times New Roman" w:cs="Times New Roman"/>
          <w:color w:val="000000" w:themeColor="text1"/>
          <w:sz w:val="24"/>
          <w:szCs w:val="24"/>
        </w:rPr>
        <w:t xml:space="preserve"> supply network were identified  as: D</w:t>
      </w:r>
      <w:r w:rsidR="0086179F" w:rsidRPr="00774DC5">
        <w:rPr>
          <w:rFonts w:ascii="Times New Roman" w:hAnsi="Times New Roman" w:cs="Times New Roman"/>
          <w:color w:val="000000" w:themeColor="text1"/>
          <w:sz w:val="24"/>
          <w:szCs w:val="24"/>
          <w:vertAlign w:val="subscript"/>
        </w:rPr>
        <w:t>12</w:t>
      </w:r>
      <w:r w:rsidR="0086179F" w:rsidRPr="00774DC5">
        <w:rPr>
          <w:rFonts w:ascii="Times New Roman" w:hAnsi="Times New Roman" w:cs="Times New Roman"/>
          <w:color w:val="000000" w:themeColor="text1"/>
          <w:sz w:val="24"/>
          <w:szCs w:val="24"/>
        </w:rPr>
        <w:t>&gt; D</w:t>
      </w:r>
      <w:r w:rsidR="0086179F" w:rsidRPr="00774DC5">
        <w:rPr>
          <w:rFonts w:ascii="Times New Roman" w:hAnsi="Times New Roman" w:cs="Times New Roman"/>
          <w:color w:val="000000" w:themeColor="text1"/>
          <w:sz w:val="24"/>
          <w:szCs w:val="24"/>
          <w:vertAlign w:val="subscript"/>
        </w:rPr>
        <w:t>10</w:t>
      </w:r>
      <w:r w:rsidR="0086179F" w:rsidRPr="00774DC5">
        <w:rPr>
          <w:rFonts w:ascii="Times New Roman" w:hAnsi="Times New Roman" w:cs="Times New Roman"/>
          <w:color w:val="000000" w:themeColor="text1"/>
          <w:sz w:val="24"/>
          <w:szCs w:val="24"/>
        </w:rPr>
        <w:t>&gt; D</w:t>
      </w:r>
      <w:r w:rsidR="0086179F" w:rsidRPr="00774DC5">
        <w:rPr>
          <w:rFonts w:ascii="Times New Roman" w:hAnsi="Times New Roman" w:cs="Times New Roman"/>
          <w:color w:val="000000" w:themeColor="text1"/>
          <w:sz w:val="24"/>
          <w:szCs w:val="24"/>
          <w:vertAlign w:val="subscript"/>
        </w:rPr>
        <w:t>11</w:t>
      </w:r>
      <w:r w:rsidR="0086179F" w:rsidRPr="00774DC5">
        <w:rPr>
          <w:rFonts w:ascii="Times New Roman" w:hAnsi="Times New Roman" w:cs="Times New Roman"/>
          <w:color w:val="000000" w:themeColor="text1"/>
          <w:sz w:val="24"/>
          <w:szCs w:val="24"/>
        </w:rPr>
        <w:t>&gt;D</w:t>
      </w:r>
      <w:r w:rsidR="0086179F" w:rsidRPr="00774DC5">
        <w:rPr>
          <w:rFonts w:ascii="Times New Roman" w:hAnsi="Times New Roman" w:cs="Times New Roman"/>
          <w:color w:val="000000" w:themeColor="text1"/>
          <w:sz w:val="24"/>
          <w:szCs w:val="24"/>
          <w:vertAlign w:val="subscript"/>
        </w:rPr>
        <w:t>8</w:t>
      </w:r>
      <w:r w:rsidR="0086179F" w:rsidRPr="00774DC5">
        <w:rPr>
          <w:rFonts w:ascii="Times New Roman" w:hAnsi="Times New Roman" w:cs="Times New Roman"/>
          <w:color w:val="000000" w:themeColor="text1"/>
          <w:sz w:val="24"/>
          <w:szCs w:val="24"/>
        </w:rPr>
        <w:t>&gt;D</w:t>
      </w:r>
      <w:r w:rsidR="0086179F" w:rsidRPr="00774DC5">
        <w:rPr>
          <w:rFonts w:ascii="Times New Roman" w:hAnsi="Times New Roman" w:cs="Times New Roman"/>
          <w:color w:val="000000" w:themeColor="text1"/>
          <w:sz w:val="24"/>
          <w:szCs w:val="24"/>
          <w:vertAlign w:val="subscript"/>
        </w:rPr>
        <w:t>2</w:t>
      </w:r>
      <w:r w:rsidR="0086179F" w:rsidRPr="00774DC5">
        <w:rPr>
          <w:rFonts w:ascii="Times New Roman" w:hAnsi="Times New Roman" w:cs="Times New Roman"/>
          <w:color w:val="000000" w:themeColor="text1"/>
          <w:sz w:val="24"/>
          <w:szCs w:val="24"/>
        </w:rPr>
        <w:t>&gt;D</w:t>
      </w:r>
      <w:r w:rsidR="0086179F" w:rsidRPr="00774DC5">
        <w:rPr>
          <w:rFonts w:ascii="Times New Roman" w:hAnsi="Times New Roman" w:cs="Times New Roman"/>
          <w:color w:val="000000" w:themeColor="text1"/>
          <w:sz w:val="24"/>
          <w:szCs w:val="24"/>
          <w:vertAlign w:val="subscript"/>
        </w:rPr>
        <w:t>4</w:t>
      </w:r>
      <w:r w:rsidR="0086179F" w:rsidRPr="00774DC5">
        <w:rPr>
          <w:rFonts w:ascii="Times New Roman" w:hAnsi="Times New Roman" w:cs="Times New Roman"/>
          <w:color w:val="000000" w:themeColor="text1"/>
          <w:sz w:val="24"/>
          <w:szCs w:val="24"/>
        </w:rPr>
        <w:t>&gt;D</w:t>
      </w:r>
      <w:r w:rsidR="0086179F" w:rsidRPr="00774DC5">
        <w:rPr>
          <w:rFonts w:ascii="Times New Roman" w:hAnsi="Times New Roman" w:cs="Times New Roman"/>
          <w:color w:val="000000" w:themeColor="text1"/>
          <w:sz w:val="24"/>
          <w:szCs w:val="24"/>
          <w:vertAlign w:val="subscript"/>
        </w:rPr>
        <w:t>9</w:t>
      </w:r>
      <w:r w:rsidR="0086179F" w:rsidRPr="00774DC5">
        <w:rPr>
          <w:rFonts w:ascii="Times New Roman" w:hAnsi="Times New Roman" w:cs="Times New Roman"/>
          <w:color w:val="000000" w:themeColor="text1"/>
          <w:sz w:val="24"/>
          <w:szCs w:val="24"/>
        </w:rPr>
        <w:t>&gt;D</w:t>
      </w:r>
      <w:r w:rsidR="0086179F" w:rsidRPr="00774DC5">
        <w:rPr>
          <w:rFonts w:ascii="Times New Roman" w:hAnsi="Times New Roman" w:cs="Times New Roman"/>
          <w:color w:val="000000" w:themeColor="text1"/>
          <w:sz w:val="24"/>
          <w:szCs w:val="24"/>
          <w:vertAlign w:val="subscript"/>
        </w:rPr>
        <w:t xml:space="preserve">7 </w:t>
      </w:r>
      <w:r w:rsidR="0086179F" w:rsidRPr="00774DC5">
        <w:rPr>
          <w:rFonts w:ascii="Times New Roman" w:hAnsi="Times New Roman" w:cs="Times New Roman"/>
          <w:color w:val="000000" w:themeColor="text1"/>
          <w:sz w:val="24"/>
          <w:szCs w:val="24"/>
        </w:rPr>
        <w:t>&gt;D</w:t>
      </w:r>
      <w:r w:rsidR="0086179F" w:rsidRPr="00774DC5">
        <w:rPr>
          <w:rFonts w:ascii="Times New Roman" w:hAnsi="Times New Roman" w:cs="Times New Roman"/>
          <w:color w:val="000000" w:themeColor="text1"/>
          <w:sz w:val="24"/>
          <w:szCs w:val="24"/>
          <w:vertAlign w:val="subscript"/>
        </w:rPr>
        <w:t xml:space="preserve">6 </w:t>
      </w:r>
      <w:r w:rsidR="0086179F" w:rsidRPr="00774DC5">
        <w:rPr>
          <w:rFonts w:ascii="Times New Roman" w:hAnsi="Times New Roman" w:cs="Times New Roman"/>
          <w:color w:val="000000" w:themeColor="text1"/>
          <w:sz w:val="24"/>
          <w:szCs w:val="24"/>
        </w:rPr>
        <w:t>&gt;D</w:t>
      </w:r>
      <w:r w:rsidR="0086179F" w:rsidRPr="00774DC5">
        <w:rPr>
          <w:rFonts w:ascii="Times New Roman" w:hAnsi="Times New Roman" w:cs="Times New Roman"/>
          <w:color w:val="000000" w:themeColor="text1"/>
          <w:sz w:val="24"/>
          <w:szCs w:val="24"/>
          <w:vertAlign w:val="subscript"/>
        </w:rPr>
        <w:t>5</w:t>
      </w:r>
      <w:r w:rsidR="0086179F" w:rsidRPr="00774DC5">
        <w:rPr>
          <w:rFonts w:ascii="Times New Roman" w:hAnsi="Times New Roman" w:cs="Times New Roman"/>
          <w:color w:val="000000" w:themeColor="text1"/>
          <w:sz w:val="24"/>
          <w:szCs w:val="24"/>
        </w:rPr>
        <w:t>&gt;D</w:t>
      </w:r>
      <w:r w:rsidR="0086179F" w:rsidRPr="00774DC5">
        <w:rPr>
          <w:rFonts w:ascii="Times New Roman" w:hAnsi="Times New Roman" w:cs="Times New Roman"/>
          <w:color w:val="000000" w:themeColor="text1"/>
          <w:sz w:val="24"/>
          <w:szCs w:val="24"/>
          <w:vertAlign w:val="subscript"/>
        </w:rPr>
        <w:t>3</w:t>
      </w:r>
      <w:r w:rsidR="0086179F" w:rsidRPr="00774DC5">
        <w:rPr>
          <w:rFonts w:ascii="Times New Roman" w:hAnsi="Times New Roman" w:cs="Times New Roman"/>
          <w:color w:val="000000" w:themeColor="text1"/>
          <w:sz w:val="24"/>
          <w:szCs w:val="24"/>
        </w:rPr>
        <w:t>&gt;D</w:t>
      </w:r>
      <w:r w:rsidR="0086179F" w:rsidRPr="00774DC5">
        <w:rPr>
          <w:rFonts w:ascii="Times New Roman" w:hAnsi="Times New Roman" w:cs="Times New Roman"/>
          <w:color w:val="000000" w:themeColor="text1"/>
          <w:sz w:val="24"/>
          <w:szCs w:val="24"/>
          <w:vertAlign w:val="subscript"/>
        </w:rPr>
        <w:t xml:space="preserve">1 </w:t>
      </w:r>
      <w:r w:rsidR="0086179F" w:rsidRPr="00774DC5">
        <w:rPr>
          <w:rFonts w:ascii="Times New Roman" w:hAnsi="Times New Roman" w:cs="Times New Roman"/>
          <w:color w:val="000000" w:themeColor="text1"/>
          <w:sz w:val="24"/>
          <w:szCs w:val="24"/>
        </w:rPr>
        <w:t xml:space="preserve">has shown in Table </w:t>
      </w:r>
      <w:r w:rsidR="00651FF3" w:rsidRPr="00774DC5">
        <w:rPr>
          <w:rFonts w:ascii="Times New Roman" w:hAnsi="Times New Roman" w:cs="Times New Roman"/>
          <w:color w:val="000000" w:themeColor="text1"/>
          <w:sz w:val="24"/>
          <w:szCs w:val="24"/>
        </w:rPr>
        <w:t xml:space="preserve">7 </w:t>
      </w:r>
      <w:r w:rsidR="00C11DAA" w:rsidRPr="00774DC5">
        <w:rPr>
          <w:rFonts w:ascii="Times New Roman" w:hAnsi="Times New Roman" w:cs="Times New Roman"/>
          <w:color w:val="000000" w:themeColor="text1"/>
          <w:sz w:val="24"/>
          <w:szCs w:val="24"/>
        </w:rPr>
        <w:t>based on the</w:t>
      </w:r>
      <w:r w:rsidR="00621AF4" w:rsidRPr="00621AF4">
        <w:rPr>
          <w:rFonts w:ascii="Times New Roman" w:hAnsi="Times New Roman" w:cs="Times New Roman"/>
          <w:noProof/>
          <w:color w:val="000000" w:themeColor="text1"/>
          <w:position w:val="-12"/>
          <w:sz w:val="24"/>
          <w:szCs w:val="24"/>
        </w:rPr>
        <w:object w:dxaOrig="885" w:dyaOrig="300" w14:anchorId="58D9E578">
          <v:shape id="_x0000_i1152" type="#_x0000_t75" alt="" style="width:43.5pt;height:14.5pt;mso-width-percent:0;mso-height-percent:0;mso-width-percent:0;mso-height-percent:0" o:ole="">
            <v:imagedata r:id="rId238" o:title=""/>
          </v:shape>
          <o:OLEObject Type="Embed" ProgID="Equation.DSMT4" ShapeID="_x0000_i1152" DrawAspect="Content" ObjectID="_1677051330" r:id="rId245"/>
        </w:object>
      </w:r>
      <w:r w:rsidR="00C11DAA" w:rsidRPr="00774DC5">
        <w:rPr>
          <w:rFonts w:ascii="Times New Roman" w:hAnsi="Times New Roman" w:cs="Times New Roman"/>
          <w:noProof/>
          <w:color w:val="000000" w:themeColor="text1"/>
          <w:sz w:val="24"/>
          <w:szCs w:val="24"/>
        </w:rPr>
        <w:t xml:space="preserve">values </w:t>
      </w:r>
      <w:r w:rsidR="0086179F" w:rsidRPr="00774DC5">
        <w:rPr>
          <w:rFonts w:ascii="Times New Roman" w:hAnsi="Times New Roman" w:cs="Times New Roman"/>
          <w:color w:val="000000" w:themeColor="text1"/>
          <w:sz w:val="24"/>
          <w:szCs w:val="24"/>
        </w:rPr>
        <w:t xml:space="preserve">.  </w:t>
      </w:r>
      <w:r w:rsidR="002A2511" w:rsidRPr="00774DC5">
        <w:rPr>
          <w:rFonts w:ascii="Times New Roman" w:hAnsi="Times New Roman" w:cs="Times New Roman"/>
          <w:color w:val="000000" w:themeColor="text1"/>
          <w:sz w:val="24"/>
          <w:szCs w:val="24"/>
        </w:rPr>
        <w:t>The findings</w:t>
      </w:r>
      <w:r w:rsidR="0086179F" w:rsidRPr="00774DC5">
        <w:rPr>
          <w:rFonts w:ascii="Times New Roman" w:hAnsi="Times New Roman" w:cs="Times New Roman"/>
          <w:color w:val="000000" w:themeColor="text1"/>
          <w:sz w:val="24"/>
          <w:szCs w:val="24"/>
        </w:rPr>
        <w:t xml:space="preserve"> of the fuzzy DEMATEL were further shared with the experts for final validation. The experts </w:t>
      </w:r>
      <w:r w:rsidR="002A2511" w:rsidRPr="00774DC5">
        <w:rPr>
          <w:rFonts w:ascii="Times New Roman" w:hAnsi="Times New Roman" w:cs="Times New Roman"/>
          <w:color w:val="000000" w:themeColor="text1"/>
          <w:sz w:val="24"/>
          <w:szCs w:val="24"/>
        </w:rPr>
        <w:t>comprehensively examined</w:t>
      </w:r>
      <w:r w:rsidR="0086179F" w:rsidRPr="00774DC5">
        <w:rPr>
          <w:rFonts w:ascii="Times New Roman" w:hAnsi="Times New Roman" w:cs="Times New Roman"/>
          <w:color w:val="000000" w:themeColor="text1"/>
          <w:sz w:val="24"/>
          <w:szCs w:val="24"/>
        </w:rPr>
        <w:t xml:space="preserve"> </w:t>
      </w:r>
      <w:r w:rsidR="00651FF3" w:rsidRPr="00774DC5">
        <w:rPr>
          <w:rFonts w:ascii="Times New Roman" w:hAnsi="Times New Roman" w:cs="Times New Roman"/>
          <w:color w:val="000000" w:themeColor="text1"/>
          <w:sz w:val="24"/>
          <w:szCs w:val="24"/>
        </w:rPr>
        <w:t xml:space="preserve">the findings and </w:t>
      </w:r>
      <w:r w:rsidR="0086179F" w:rsidRPr="00774DC5">
        <w:rPr>
          <w:rFonts w:ascii="Times New Roman" w:eastAsia="CharisSIL" w:hAnsi="Times New Roman" w:cs="Times New Roman"/>
          <w:color w:val="000000" w:themeColor="text1"/>
          <w:sz w:val="24"/>
          <w:szCs w:val="24"/>
        </w:rPr>
        <w:t xml:space="preserve">agreed with the </w:t>
      </w:r>
      <w:r w:rsidR="00651FF3" w:rsidRPr="00774DC5">
        <w:rPr>
          <w:rFonts w:ascii="Times New Roman" w:eastAsia="CharisSIL" w:hAnsi="Times New Roman" w:cs="Times New Roman"/>
          <w:color w:val="000000" w:themeColor="text1"/>
          <w:sz w:val="24"/>
          <w:szCs w:val="24"/>
        </w:rPr>
        <w:t xml:space="preserve">study </w:t>
      </w:r>
      <w:r w:rsidR="002A2511" w:rsidRPr="00774DC5">
        <w:rPr>
          <w:rFonts w:ascii="Times New Roman" w:eastAsia="CharisSIL" w:hAnsi="Times New Roman" w:cs="Times New Roman"/>
          <w:color w:val="000000" w:themeColor="text1"/>
          <w:sz w:val="24"/>
          <w:szCs w:val="24"/>
        </w:rPr>
        <w:t>outcomes and</w:t>
      </w:r>
      <w:r w:rsidR="0086179F" w:rsidRPr="00774DC5">
        <w:rPr>
          <w:rFonts w:ascii="Times New Roman" w:eastAsia="CharisSIL" w:hAnsi="Times New Roman" w:cs="Times New Roman"/>
          <w:color w:val="000000" w:themeColor="text1"/>
          <w:sz w:val="24"/>
          <w:szCs w:val="24"/>
        </w:rPr>
        <w:t xml:space="preserve"> indicated that this study would be helpful for tackling critical drivers of PHL in the </w:t>
      </w:r>
      <w:r w:rsidR="002A2511" w:rsidRPr="00774DC5">
        <w:rPr>
          <w:rFonts w:ascii="Times New Roman" w:eastAsia="CharisSIL" w:hAnsi="Times New Roman" w:cs="Times New Roman"/>
          <w:color w:val="000000" w:themeColor="text1"/>
          <w:sz w:val="24"/>
          <w:szCs w:val="24"/>
        </w:rPr>
        <w:t>RCNs supply</w:t>
      </w:r>
      <w:r w:rsidR="0086179F" w:rsidRPr="00774DC5">
        <w:rPr>
          <w:rFonts w:ascii="Times New Roman" w:eastAsia="CharisSIL" w:hAnsi="Times New Roman" w:cs="Times New Roman"/>
          <w:color w:val="000000" w:themeColor="text1"/>
          <w:sz w:val="24"/>
          <w:szCs w:val="24"/>
        </w:rPr>
        <w:t xml:space="preserve"> network</w:t>
      </w:r>
      <w:r w:rsidR="00651FF3" w:rsidRPr="00774DC5">
        <w:rPr>
          <w:rFonts w:ascii="Times New Roman" w:eastAsia="CharisSIL" w:hAnsi="Times New Roman" w:cs="Times New Roman"/>
          <w:color w:val="000000" w:themeColor="text1"/>
          <w:sz w:val="24"/>
          <w:szCs w:val="24"/>
        </w:rPr>
        <w:t xml:space="preserve"> particularly in the cashew growing countries which are threatened with PHL in the cashew sector</w:t>
      </w:r>
      <w:r w:rsidR="00867E4D" w:rsidRPr="00774DC5">
        <w:rPr>
          <w:rFonts w:ascii="Times New Roman" w:eastAsia="CharisSIL" w:hAnsi="Times New Roman" w:cs="Times New Roman"/>
          <w:color w:val="000000" w:themeColor="text1"/>
          <w:sz w:val="24"/>
          <w:szCs w:val="24"/>
        </w:rPr>
        <w:t>.</w:t>
      </w:r>
    </w:p>
    <w:p w14:paraId="618CEE0A" w14:textId="723A784B" w:rsidR="007929D8" w:rsidRDefault="007929D8" w:rsidP="007929D8">
      <w:pPr>
        <w:autoSpaceDE w:val="0"/>
        <w:autoSpaceDN w:val="0"/>
        <w:adjustRightInd w:val="0"/>
        <w:spacing w:after="0" w:line="360" w:lineRule="auto"/>
        <w:jc w:val="both"/>
        <w:rPr>
          <w:rFonts w:ascii="Times New Roman" w:eastAsia="CharisSIL" w:hAnsi="Times New Roman" w:cs="Times New Roman"/>
          <w:color w:val="000000" w:themeColor="text1"/>
          <w:sz w:val="24"/>
          <w:szCs w:val="24"/>
        </w:rPr>
      </w:pPr>
    </w:p>
    <w:p w14:paraId="4825D7EC" w14:textId="6A087829" w:rsidR="006D600E" w:rsidRDefault="006D600E" w:rsidP="007929D8">
      <w:pPr>
        <w:autoSpaceDE w:val="0"/>
        <w:autoSpaceDN w:val="0"/>
        <w:adjustRightInd w:val="0"/>
        <w:spacing w:after="0" w:line="360" w:lineRule="auto"/>
        <w:jc w:val="both"/>
        <w:rPr>
          <w:rFonts w:ascii="Times New Roman" w:eastAsia="CharisSIL" w:hAnsi="Times New Roman" w:cs="Times New Roman"/>
          <w:color w:val="000000" w:themeColor="text1"/>
          <w:sz w:val="24"/>
          <w:szCs w:val="24"/>
        </w:rPr>
      </w:pPr>
    </w:p>
    <w:p w14:paraId="61F6B5FA" w14:textId="43B28D0A" w:rsidR="006D600E" w:rsidRDefault="006D600E" w:rsidP="007929D8">
      <w:pPr>
        <w:autoSpaceDE w:val="0"/>
        <w:autoSpaceDN w:val="0"/>
        <w:adjustRightInd w:val="0"/>
        <w:spacing w:after="0" w:line="360" w:lineRule="auto"/>
        <w:jc w:val="both"/>
        <w:rPr>
          <w:rFonts w:ascii="Times New Roman" w:eastAsia="CharisSIL" w:hAnsi="Times New Roman" w:cs="Times New Roman"/>
          <w:color w:val="000000" w:themeColor="text1"/>
          <w:sz w:val="24"/>
          <w:szCs w:val="24"/>
        </w:rPr>
      </w:pPr>
    </w:p>
    <w:p w14:paraId="33D98117" w14:textId="4FEAC8BB" w:rsidR="006D600E" w:rsidRDefault="006D600E" w:rsidP="007929D8">
      <w:pPr>
        <w:autoSpaceDE w:val="0"/>
        <w:autoSpaceDN w:val="0"/>
        <w:adjustRightInd w:val="0"/>
        <w:spacing w:after="0" w:line="360" w:lineRule="auto"/>
        <w:jc w:val="both"/>
        <w:rPr>
          <w:rFonts w:ascii="Times New Roman" w:eastAsia="CharisSIL" w:hAnsi="Times New Roman" w:cs="Times New Roman"/>
          <w:color w:val="000000" w:themeColor="text1"/>
          <w:sz w:val="24"/>
          <w:szCs w:val="24"/>
        </w:rPr>
      </w:pPr>
    </w:p>
    <w:p w14:paraId="7D238239" w14:textId="6FFAB83B" w:rsidR="006D600E" w:rsidRDefault="006D600E" w:rsidP="007929D8">
      <w:pPr>
        <w:autoSpaceDE w:val="0"/>
        <w:autoSpaceDN w:val="0"/>
        <w:adjustRightInd w:val="0"/>
        <w:spacing w:after="0" w:line="360" w:lineRule="auto"/>
        <w:jc w:val="both"/>
        <w:rPr>
          <w:rFonts w:ascii="Times New Roman" w:eastAsia="CharisSIL" w:hAnsi="Times New Roman" w:cs="Times New Roman"/>
          <w:color w:val="000000" w:themeColor="text1"/>
          <w:sz w:val="24"/>
          <w:szCs w:val="24"/>
        </w:rPr>
      </w:pPr>
    </w:p>
    <w:p w14:paraId="007A9F28" w14:textId="50D14E05" w:rsidR="006D600E" w:rsidRDefault="006D600E" w:rsidP="007929D8">
      <w:pPr>
        <w:autoSpaceDE w:val="0"/>
        <w:autoSpaceDN w:val="0"/>
        <w:adjustRightInd w:val="0"/>
        <w:spacing w:after="0" w:line="360" w:lineRule="auto"/>
        <w:jc w:val="both"/>
        <w:rPr>
          <w:rFonts w:ascii="Times New Roman" w:eastAsia="CharisSIL" w:hAnsi="Times New Roman" w:cs="Times New Roman"/>
          <w:color w:val="000000" w:themeColor="text1"/>
          <w:sz w:val="24"/>
          <w:szCs w:val="24"/>
        </w:rPr>
      </w:pPr>
    </w:p>
    <w:p w14:paraId="08AAFF52" w14:textId="6932DD95" w:rsidR="006D600E" w:rsidRDefault="006D600E" w:rsidP="007929D8">
      <w:pPr>
        <w:autoSpaceDE w:val="0"/>
        <w:autoSpaceDN w:val="0"/>
        <w:adjustRightInd w:val="0"/>
        <w:spacing w:after="0" w:line="360" w:lineRule="auto"/>
        <w:jc w:val="both"/>
        <w:rPr>
          <w:rFonts w:ascii="Times New Roman" w:eastAsia="CharisSIL" w:hAnsi="Times New Roman" w:cs="Times New Roman"/>
          <w:color w:val="000000" w:themeColor="text1"/>
          <w:sz w:val="24"/>
          <w:szCs w:val="24"/>
        </w:rPr>
      </w:pPr>
    </w:p>
    <w:p w14:paraId="5F6B7E29" w14:textId="77777777" w:rsidR="006D600E" w:rsidRPr="007929D8" w:rsidRDefault="006D600E" w:rsidP="007929D8">
      <w:pPr>
        <w:autoSpaceDE w:val="0"/>
        <w:autoSpaceDN w:val="0"/>
        <w:adjustRightInd w:val="0"/>
        <w:spacing w:after="0" w:line="360" w:lineRule="auto"/>
        <w:jc w:val="both"/>
        <w:rPr>
          <w:rFonts w:ascii="Times New Roman" w:eastAsia="CharisSIL" w:hAnsi="Times New Roman" w:cs="Times New Roman"/>
          <w:color w:val="000000" w:themeColor="text1"/>
          <w:sz w:val="24"/>
          <w:szCs w:val="24"/>
        </w:rPr>
      </w:pPr>
    </w:p>
    <w:tbl>
      <w:tblPr>
        <w:tblStyle w:val="ListTable6Colorful"/>
        <w:tblpPr w:leftFromText="180" w:rightFromText="180" w:vertAnchor="text" w:horzAnchor="margin" w:tblpXSpec="center" w:tblpY="511"/>
        <w:tblW w:w="10403" w:type="dxa"/>
        <w:tblLook w:val="04A0" w:firstRow="1" w:lastRow="0" w:firstColumn="1" w:lastColumn="0" w:noHBand="0" w:noVBand="1"/>
      </w:tblPr>
      <w:tblGrid>
        <w:gridCol w:w="947"/>
        <w:gridCol w:w="788"/>
        <w:gridCol w:w="788"/>
        <w:gridCol w:w="788"/>
        <w:gridCol w:w="788"/>
        <w:gridCol w:w="788"/>
        <w:gridCol w:w="788"/>
        <w:gridCol w:w="788"/>
        <w:gridCol w:w="788"/>
        <w:gridCol w:w="788"/>
        <w:gridCol w:w="788"/>
        <w:gridCol w:w="788"/>
        <w:gridCol w:w="788"/>
      </w:tblGrid>
      <w:tr w:rsidR="000E3283" w:rsidRPr="001136D1" w14:paraId="4C224B46" w14:textId="77777777" w:rsidTr="00F15D5F">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947" w:type="dxa"/>
            <w:shd w:val="clear" w:color="auto" w:fill="auto"/>
            <w:noWrap/>
            <w:hideMark/>
          </w:tcPr>
          <w:p w14:paraId="7D201DC2" w14:textId="77777777" w:rsidR="000E3283" w:rsidRPr="001136D1" w:rsidRDefault="000E3283" w:rsidP="000E3283">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lastRenderedPageBreak/>
              <w:t>Drivers</w:t>
            </w:r>
          </w:p>
        </w:tc>
        <w:tc>
          <w:tcPr>
            <w:tcW w:w="788" w:type="dxa"/>
            <w:shd w:val="clear" w:color="auto" w:fill="auto"/>
            <w:noWrap/>
            <w:hideMark/>
          </w:tcPr>
          <w:p w14:paraId="54229263" w14:textId="77777777" w:rsidR="000E3283" w:rsidRPr="001136D1" w:rsidRDefault="000E3283" w:rsidP="000E328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w:t>
            </w:r>
          </w:p>
        </w:tc>
        <w:tc>
          <w:tcPr>
            <w:tcW w:w="788" w:type="dxa"/>
            <w:shd w:val="clear" w:color="auto" w:fill="auto"/>
            <w:noWrap/>
            <w:hideMark/>
          </w:tcPr>
          <w:p w14:paraId="4D56C3FE" w14:textId="77777777" w:rsidR="000E3283" w:rsidRPr="001136D1" w:rsidRDefault="000E3283" w:rsidP="000E328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2</w:t>
            </w:r>
          </w:p>
        </w:tc>
        <w:tc>
          <w:tcPr>
            <w:tcW w:w="788" w:type="dxa"/>
            <w:shd w:val="clear" w:color="auto" w:fill="auto"/>
            <w:noWrap/>
            <w:hideMark/>
          </w:tcPr>
          <w:p w14:paraId="14A9D3EC" w14:textId="77777777" w:rsidR="000E3283" w:rsidRPr="001136D1" w:rsidRDefault="000E3283" w:rsidP="000E328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3</w:t>
            </w:r>
          </w:p>
        </w:tc>
        <w:tc>
          <w:tcPr>
            <w:tcW w:w="788" w:type="dxa"/>
            <w:shd w:val="clear" w:color="auto" w:fill="auto"/>
            <w:noWrap/>
            <w:hideMark/>
          </w:tcPr>
          <w:p w14:paraId="5233C6BF" w14:textId="77777777" w:rsidR="000E3283" w:rsidRPr="001136D1" w:rsidRDefault="000E3283" w:rsidP="000E328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4</w:t>
            </w:r>
          </w:p>
        </w:tc>
        <w:tc>
          <w:tcPr>
            <w:tcW w:w="788" w:type="dxa"/>
            <w:shd w:val="clear" w:color="auto" w:fill="auto"/>
            <w:noWrap/>
            <w:hideMark/>
          </w:tcPr>
          <w:p w14:paraId="275C6834" w14:textId="77777777" w:rsidR="000E3283" w:rsidRPr="001136D1" w:rsidRDefault="000E3283" w:rsidP="000E328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5</w:t>
            </w:r>
          </w:p>
        </w:tc>
        <w:tc>
          <w:tcPr>
            <w:tcW w:w="788" w:type="dxa"/>
            <w:shd w:val="clear" w:color="auto" w:fill="auto"/>
            <w:noWrap/>
            <w:hideMark/>
          </w:tcPr>
          <w:p w14:paraId="1F164C10" w14:textId="77777777" w:rsidR="000E3283" w:rsidRPr="001136D1" w:rsidRDefault="000E3283" w:rsidP="000E328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6</w:t>
            </w:r>
          </w:p>
        </w:tc>
        <w:tc>
          <w:tcPr>
            <w:tcW w:w="788" w:type="dxa"/>
            <w:shd w:val="clear" w:color="auto" w:fill="auto"/>
            <w:noWrap/>
            <w:hideMark/>
          </w:tcPr>
          <w:p w14:paraId="3570CBFE" w14:textId="77777777" w:rsidR="000E3283" w:rsidRPr="001136D1" w:rsidRDefault="000E3283" w:rsidP="000E328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7</w:t>
            </w:r>
          </w:p>
        </w:tc>
        <w:tc>
          <w:tcPr>
            <w:tcW w:w="788" w:type="dxa"/>
            <w:shd w:val="clear" w:color="auto" w:fill="auto"/>
            <w:noWrap/>
            <w:hideMark/>
          </w:tcPr>
          <w:p w14:paraId="434EA25E" w14:textId="77777777" w:rsidR="000E3283" w:rsidRPr="001136D1" w:rsidRDefault="000E3283" w:rsidP="000E328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8</w:t>
            </w:r>
          </w:p>
        </w:tc>
        <w:tc>
          <w:tcPr>
            <w:tcW w:w="788" w:type="dxa"/>
            <w:shd w:val="clear" w:color="auto" w:fill="auto"/>
            <w:noWrap/>
            <w:hideMark/>
          </w:tcPr>
          <w:p w14:paraId="3AB7DAD9" w14:textId="77777777" w:rsidR="000E3283" w:rsidRPr="001136D1" w:rsidRDefault="000E3283" w:rsidP="000E328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9</w:t>
            </w:r>
          </w:p>
        </w:tc>
        <w:tc>
          <w:tcPr>
            <w:tcW w:w="788" w:type="dxa"/>
            <w:shd w:val="clear" w:color="auto" w:fill="auto"/>
            <w:noWrap/>
            <w:hideMark/>
          </w:tcPr>
          <w:p w14:paraId="3A53837C" w14:textId="77777777" w:rsidR="000E3283" w:rsidRPr="001136D1" w:rsidRDefault="000E3283" w:rsidP="000E328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10</w:t>
            </w:r>
          </w:p>
        </w:tc>
        <w:tc>
          <w:tcPr>
            <w:tcW w:w="788" w:type="dxa"/>
            <w:shd w:val="clear" w:color="auto" w:fill="auto"/>
            <w:noWrap/>
            <w:hideMark/>
          </w:tcPr>
          <w:p w14:paraId="30E7FEEB" w14:textId="77777777" w:rsidR="000E3283" w:rsidRPr="001136D1" w:rsidRDefault="000E3283" w:rsidP="000E328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11</w:t>
            </w:r>
          </w:p>
        </w:tc>
        <w:tc>
          <w:tcPr>
            <w:tcW w:w="788" w:type="dxa"/>
            <w:shd w:val="clear" w:color="auto" w:fill="auto"/>
            <w:noWrap/>
            <w:hideMark/>
          </w:tcPr>
          <w:p w14:paraId="4F2B532A" w14:textId="77777777" w:rsidR="000E3283" w:rsidRPr="001136D1" w:rsidRDefault="000E3283" w:rsidP="000E328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12</w:t>
            </w:r>
          </w:p>
        </w:tc>
      </w:tr>
      <w:tr w:rsidR="000E3283" w:rsidRPr="001136D1" w14:paraId="77D2EBEB" w14:textId="77777777" w:rsidTr="00F15D5F">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947" w:type="dxa"/>
            <w:shd w:val="clear" w:color="auto" w:fill="auto"/>
            <w:noWrap/>
            <w:hideMark/>
          </w:tcPr>
          <w:p w14:paraId="5AAE8E2D" w14:textId="77777777" w:rsidR="000E3283" w:rsidRPr="001136D1" w:rsidRDefault="000E3283" w:rsidP="000E3283">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w:t>
            </w:r>
          </w:p>
        </w:tc>
        <w:tc>
          <w:tcPr>
            <w:tcW w:w="788" w:type="dxa"/>
            <w:shd w:val="clear" w:color="auto" w:fill="auto"/>
            <w:noWrap/>
            <w:hideMark/>
          </w:tcPr>
          <w:p w14:paraId="759134B4"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w:t>
            </w:r>
          </w:p>
        </w:tc>
        <w:tc>
          <w:tcPr>
            <w:tcW w:w="788" w:type="dxa"/>
            <w:shd w:val="clear" w:color="auto" w:fill="auto"/>
            <w:noWrap/>
            <w:hideMark/>
          </w:tcPr>
          <w:p w14:paraId="5E9FCDDB"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NO</w:t>
            </w:r>
          </w:p>
        </w:tc>
        <w:tc>
          <w:tcPr>
            <w:tcW w:w="788" w:type="dxa"/>
            <w:shd w:val="clear" w:color="auto" w:fill="auto"/>
            <w:noWrap/>
            <w:hideMark/>
          </w:tcPr>
          <w:p w14:paraId="33A93D20"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7E9AC40C"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125FEEE2"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055C0496"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36288F9D"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4D1A3873"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01F47962"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1AE163C5"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NO</w:t>
            </w:r>
          </w:p>
        </w:tc>
        <w:tc>
          <w:tcPr>
            <w:tcW w:w="788" w:type="dxa"/>
            <w:shd w:val="clear" w:color="auto" w:fill="auto"/>
            <w:noWrap/>
            <w:hideMark/>
          </w:tcPr>
          <w:p w14:paraId="53BD34C4"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1C9E1687"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r>
      <w:tr w:rsidR="000E3283" w:rsidRPr="001136D1" w14:paraId="46E1D16A" w14:textId="77777777" w:rsidTr="00F15D5F">
        <w:trPr>
          <w:trHeight w:val="455"/>
        </w:trPr>
        <w:tc>
          <w:tcPr>
            <w:cnfStyle w:val="001000000000" w:firstRow="0" w:lastRow="0" w:firstColumn="1" w:lastColumn="0" w:oddVBand="0" w:evenVBand="0" w:oddHBand="0" w:evenHBand="0" w:firstRowFirstColumn="0" w:firstRowLastColumn="0" w:lastRowFirstColumn="0" w:lastRowLastColumn="0"/>
            <w:tcW w:w="947" w:type="dxa"/>
            <w:shd w:val="clear" w:color="auto" w:fill="auto"/>
            <w:noWrap/>
            <w:hideMark/>
          </w:tcPr>
          <w:p w14:paraId="71B17D05" w14:textId="77777777" w:rsidR="000E3283" w:rsidRPr="001136D1" w:rsidRDefault="000E3283" w:rsidP="000E3283">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2</w:t>
            </w:r>
          </w:p>
        </w:tc>
        <w:tc>
          <w:tcPr>
            <w:tcW w:w="788" w:type="dxa"/>
            <w:shd w:val="clear" w:color="auto" w:fill="auto"/>
            <w:noWrap/>
            <w:hideMark/>
          </w:tcPr>
          <w:p w14:paraId="41162353"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NO</w:t>
            </w:r>
          </w:p>
        </w:tc>
        <w:tc>
          <w:tcPr>
            <w:tcW w:w="788" w:type="dxa"/>
            <w:shd w:val="clear" w:color="auto" w:fill="auto"/>
            <w:noWrap/>
            <w:hideMark/>
          </w:tcPr>
          <w:p w14:paraId="09560065"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w:t>
            </w:r>
          </w:p>
        </w:tc>
        <w:tc>
          <w:tcPr>
            <w:tcW w:w="788" w:type="dxa"/>
            <w:shd w:val="clear" w:color="auto" w:fill="auto"/>
            <w:noWrap/>
            <w:hideMark/>
          </w:tcPr>
          <w:p w14:paraId="4359E2FB"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6A658B2D"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54992EF0"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13AA951E"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122750E8"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09577FD1"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7CCF3CDB"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355E85C9"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 VL</w:t>
            </w:r>
          </w:p>
        </w:tc>
        <w:tc>
          <w:tcPr>
            <w:tcW w:w="788" w:type="dxa"/>
            <w:shd w:val="clear" w:color="auto" w:fill="auto"/>
            <w:noWrap/>
            <w:hideMark/>
          </w:tcPr>
          <w:p w14:paraId="063F3CFA"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4312E4D7"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NO</w:t>
            </w:r>
          </w:p>
        </w:tc>
      </w:tr>
      <w:tr w:rsidR="000E3283" w:rsidRPr="001136D1" w14:paraId="71358E99" w14:textId="77777777" w:rsidTr="00F15D5F">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947" w:type="dxa"/>
            <w:shd w:val="clear" w:color="auto" w:fill="auto"/>
            <w:noWrap/>
            <w:hideMark/>
          </w:tcPr>
          <w:p w14:paraId="602BAA05" w14:textId="77777777" w:rsidR="000E3283" w:rsidRPr="001136D1" w:rsidRDefault="000E3283" w:rsidP="000E3283">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3</w:t>
            </w:r>
          </w:p>
        </w:tc>
        <w:tc>
          <w:tcPr>
            <w:tcW w:w="788" w:type="dxa"/>
            <w:shd w:val="clear" w:color="auto" w:fill="auto"/>
            <w:noWrap/>
            <w:hideMark/>
          </w:tcPr>
          <w:p w14:paraId="06266BD8"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0B03F1C6"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315EE42A"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w:t>
            </w:r>
          </w:p>
        </w:tc>
        <w:tc>
          <w:tcPr>
            <w:tcW w:w="788" w:type="dxa"/>
            <w:shd w:val="clear" w:color="auto" w:fill="auto"/>
            <w:noWrap/>
            <w:hideMark/>
          </w:tcPr>
          <w:p w14:paraId="2063F1AE"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353B728F"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44A6A354"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47D49D04"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42987194"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6D4A0D69"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4CF15C65"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62727438"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5BE166E7"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r>
      <w:tr w:rsidR="000E3283" w:rsidRPr="001136D1" w14:paraId="627A5D9D" w14:textId="77777777" w:rsidTr="00F15D5F">
        <w:trPr>
          <w:trHeight w:val="455"/>
        </w:trPr>
        <w:tc>
          <w:tcPr>
            <w:cnfStyle w:val="001000000000" w:firstRow="0" w:lastRow="0" w:firstColumn="1" w:lastColumn="0" w:oddVBand="0" w:evenVBand="0" w:oddHBand="0" w:evenHBand="0" w:firstRowFirstColumn="0" w:firstRowLastColumn="0" w:lastRowFirstColumn="0" w:lastRowLastColumn="0"/>
            <w:tcW w:w="947" w:type="dxa"/>
            <w:shd w:val="clear" w:color="auto" w:fill="auto"/>
            <w:noWrap/>
            <w:hideMark/>
          </w:tcPr>
          <w:p w14:paraId="2EAC65E4" w14:textId="77777777" w:rsidR="000E3283" w:rsidRPr="001136D1" w:rsidRDefault="000E3283" w:rsidP="000E3283">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4</w:t>
            </w:r>
          </w:p>
        </w:tc>
        <w:tc>
          <w:tcPr>
            <w:tcW w:w="788" w:type="dxa"/>
            <w:shd w:val="clear" w:color="auto" w:fill="auto"/>
            <w:noWrap/>
            <w:hideMark/>
          </w:tcPr>
          <w:p w14:paraId="26CD9B4B"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38CB6051"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6D3AD59F"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05221892"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w:t>
            </w:r>
          </w:p>
        </w:tc>
        <w:tc>
          <w:tcPr>
            <w:tcW w:w="788" w:type="dxa"/>
            <w:shd w:val="clear" w:color="auto" w:fill="auto"/>
            <w:noWrap/>
            <w:hideMark/>
          </w:tcPr>
          <w:p w14:paraId="08154A6C"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33D4B93F"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02D37F94"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06D21481"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44695422"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17CD80D3"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41D3D919"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773C61A1"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r>
      <w:tr w:rsidR="000E3283" w:rsidRPr="001136D1" w14:paraId="7E00FE4A" w14:textId="77777777" w:rsidTr="00F15D5F">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947" w:type="dxa"/>
            <w:shd w:val="clear" w:color="auto" w:fill="auto"/>
            <w:noWrap/>
            <w:hideMark/>
          </w:tcPr>
          <w:p w14:paraId="0B664141" w14:textId="77777777" w:rsidR="000E3283" w:rsidRPr="001136D1" w:rsidRDefault="000E3283" w:rsidP="000E3283">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5</w:t>
            </w:r>
          </w:p>
        </w:tc>
        <w:tc>
          <w:tcPr>
            <w:tcW w:w="788" w:type="dxa"/>
            <w:shd w:val="clear" w:color="auto" w:fill="auto"/>
            <w:noWrap/>
            <w:hideMark/>
          </w:tcPr>
          <w:p w14:paraId="6CE21FB2"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39E6DBA3"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6884CC50"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NO</w:t>
            </w:r>
          </w:p>
        </w:tc>
        <w:tc>
          <w:tcPr>
            <w:tcW w:w="788" w:type="dxa"/>
            <w:shd w:val="clear" w:color="auto" w:fill="auto"/>
            <w:noWrap/>
            <w:hideMark/>
          </w:tcPr>
          <w:p w14:paraId="499EF992"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72D92E14"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w:t>
            </w:r>
          </w:p>
        </w:tc>
        <w:tc>
          <w:tcPr>
            <w:tcW w:w="788" w:type="dxa"/>
            <w:shd w:val="clear" w:color="auto" w:fill="auto"/>
            <w:noWrap/>
            <w:hideMark/>
          </w:tcPr>
          <w:p w14:paraId="10C99F84"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21F9544F"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75242DDE"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08008F52"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1886DF09"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09271020"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3AA2436A"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r>
      <w:tr w:rsidR="000E3283" w:rsidRPr="001136D1" w14:paraId="4B520ED5" w14:textId="77777777" w:rsidTr="00F15D5F">
        <w:trPr>
          <w:trHeight w:val="455"/>
        </w:trPr>
        <w:tc>
          <w:tcPr>
            <w:cnfStyle w:val="001000000000" w:firstRow="0" w:lastRow="0" w:firstColumn="1" w:lastColumn="0" w:oddVBand="0" w:evenVBand="0" w:oddHBand="0" w:evenHBand="0" w:firstRowFirstColumn="0" w:firstRowLastColumn="0" w:lastRowFirstColumn="0" w:lastRowLastColumn="0"/>
            <w:tcW w:w="947" w:type="dxa"/>
            <w:shd w:val="clear" w:color="auto" w:fill="auto"/>
            <w:noWrap/>
            <w:hideMark/>
          </w:tcPr>
          <w:p w14:paraId="07285359" w14:textId="77777777" w:rsidR="000E3283" w:rsidRPr="001136D1" w:rsidRDefault="000E3283" w:rsidP="000E3283">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6</w:t>
            </w:r>
          </w:p>
        </w:tc>
        <w:tc>
          <w:tcPr>
            <w:tcW w:w="788" w:type="dxa"/>
            <w:shd w:val="clear" w:color="auto" w:fill="auto"/>
            <w:noWrap/>
            <w:hideMark/>
          </w:tcPr>
          <w:p w14:paraId="3112378D"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22E9FB3C"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0557EC91"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191B19E5"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3FBD27E7"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56B0AE38"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w:t>
            </w:r>
          </w:p>
        </w:tc>
        <w:tc>
          <w:tcPr>
            <w:tcW w:w="788" w:type="dxa"/>
            <w:shd w:val="clear" w:color="auto" w:fill="auto"/>
            <w:noWrap/>
            <w:hideMark/>
          </w:tcPr>
          <w:p w14:paraId="53188A5C"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6F80DA77"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3D49E86A"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5765F49C"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7D65F729"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4BC7CEB7"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r>
      <w:tr w:rsidR="000E3283" w:rsidRPr="001136D1" w14:paraId="46C383AD" w14:textId="77777777" w:rsidTr="00F15D5F">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947" w:type="dxa"/>
            <w:shd w:val="clear" w:color="auto" w:fill="auto"/>
            <w:noWrap/>
            <w:hideMark/>
          </w:tcPr>
          <w:p w14:paraId="260FDEBE" w14:textId="77777777" w:rsidR="000E3283" w:rsidRPr="001136D1" w:rsidRDefault="000E3283" w:rsidP="000E3283">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7</w:t>
            </w:r>
          </w:p>
        </w:tc>
        <w:tc>
          <w:tcPr>
            <w:tcW w:w="788" w:type="dxa"/>
            <w:shd w:val="clear" w:color="auto" w:fill="auto"/>
            <w:noWrap/>
            <w:hideMark/>
          </w:tcPr>
          <w:p w14:paraId="49E0DEF0"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52D574B4"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61EAFD39"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0F0159C3"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41DD5074"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626437F9"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NO</w:t>
            </w:r>
          </w:p>
        </w:tc>
        <w:tc>
          <w:tcPr>
            <w:tcW w:w="788" w:type="dxa"/>
            <w:shd w:val="clear" w:color="auto" w:fill="auto"/>
            <w:noWrap/>
            <w:hideMark/>
          </w:tcPr>
          <w:p w14:paraId="39C43063"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w:t>
            </w:r>
          </w:p>
        </w:tc>
        <w:tc>
          <w:tcPr>
            <w:tcW w:w="788" w:type="dxa"/>
            <w:shd w:val="clear" w:color="auto" w:fill="auto"/>
            <w:noWrap/>
            <w:hideMark/>
          </w:tcPr>
          <w:p w14:paraId="36811324"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10C8295E"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69E7B417"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78F4D85A"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641CFA84"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NO</w:t>
            </w:r>
          </w:p>
        </w:tc>
      </w:tr>
      <w:tr w:rsidR="000E3283" w:rsidRPr="001136D1" w14:paraId="47317D89" w14:textId="77777777" w:rsidTr="00F15D5F">
        <w:trPr>
          <w:trHeight w:val="455"/>
        </w:trPr>
        <w:tc>
          <w:tcPr>
            <w:cnfStyle w:val="001000000000" w:firstRow="0" w:lastRow="0" w:firstColumn="1" w:lastColumn="0" w:oddVBand="0" w:evenVBand="0" w:oddHBand="0" w:evenHBand="0" w:firstRowFirstColumn="0" w:firstRowLastColumn="0" w:lastRowFirstColumn="0" w:lastRowLastColumn="0"/>
            <w:tcW w:w="947" w:type="dxa"/>
            <w:shd w:val="clear" w:color="auto" w:fill="auto"/>
            <w:noWrap/>
            <w:hideMark/>
          </w:tcPr>
          <w:p w14:paraId="559F6900" w14:textId="77777777" w:rsidR="000E3283" w:rsidRPr="001136D1" w:rsidRDefault="000E3283" w:rsidP="000E3283">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8</w:t>
            </w:r>
          </w:p>
        </w:tc>
        <w:tc>
          <w:tcPr>
            <w:tcW w:w="788" w:type="dxa"/>
            <w:shd w:val="clear" w:color="auto" w:fill="auto"/>
            <w:noWrap/>
            <w:hideMark/>
          </w:tcPr>
          <w:p w14:paraId="5F8C0714"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 V</w:t>
            </w:r>
          </w:p>
        </w:tc>
        <w:tc>
          <w:tcPr>
            <w:tcW w:w="788" w:type="dxa"/>
            <w:shd w:val="clear" w:color="auto" w:fill="auto"/>
            <w:noWrap/>
            <w:hideMark/>
          </w:tcPr>
          <w:p w14:paraId="19F8818E"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NO</w:t>
            </w:r>
          </w:p>
        </w:tc>
        <w:tc>
          <w:tcPr>
            <w:tcW w:w="788" w:type="dxa"/>
            <w:shd w:val="clear" w:color="auto" w:fill="auto"/>
            <w:noWrap/>
            <w:hideMark/>
          </w:tcPr>
          <w:p w14:paraId="6D8EDEA7"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1D00A41B"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3CA467F7"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NO</w:t>
            </w:r>
          </w:p>
        </w:tc>
        <w:tc>
          <w:tcPr>
            <w:tcW w:w="788" w:type="dxa"/>
            <w:shd w:val="clear" w:color="auto" w:fill="auto"/>
            <w:noWrap/>
            <w:hideMark/>
          </w:tcPr>
          <w:p w14:paraId="0A354580"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38B80004"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05E55BFE"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w:t>
            </w:r>
          </w:p>
        </w:tc>
        <w:tc>
          <w:tcPr>
            <w:tcW w:w="788" w:type="dxa"/>
            <w:shd w:val="clear" w:color="auto" w:fill="auto"/>
            <w:noWrap/>
            <w:hideMark/>
          </w:tcPr>
          <w:p w14:paraId="4B06DE23"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6184CDC3"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3ED6A501"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4B84F82C"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r>
      <w:tr w:rsidR="000E3283" w:rsidRPr="001136D1" w14:paraId="6FFBE061" w14:textId="77777777" w:rsidTr="00F15D5F">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947" w:type="dxa"/>
            <w:shd w:val="clear" w:color="auto" w:fill="auto"/>
            <w:noWrap/>
            <w:hideMark/>
          </w:tcPr>
          <w:p w14:paraId="50A9CA88" w14:textId="77777777" w:rsidR="000E3283" w:rsidRPr="001136D1" w:rsidRDefault="000E3283" w:rsidP="000E3283">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9</w:t>
            </w:r>
          </w:p>
        </w:tc>
        <w:tc>
          <w:tcPr>
            <w:tcW w:w="788" w:type="dxa"/>
            <w:shd w:val="clear" w:color="auto" w:fill="auto"/>
            <w:noWrap/>
            <w:hideMark/>
          </w:tcPr>
          <w:p w14:paraId="1CCBB47A"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4DD76378"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5B0FC071"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NO</w:t>
            </w:r>
          </w:p>
        </w:tc>
        <w:tc>
          <w:tcPr>
            <w:tcW w:w="788" w:type="dxa"/>
            <w:shd w:val="clear" w:color="auto" w:fill="auto"/>
            <w:noWrap/>
            <w:hideMark/>
          </w:tcPr>
          <w:p w14:paraId="0656A4B1"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44F8D485"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18FDD154"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5C544347"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27A5EABD"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232B1660"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w:t>
            </w:r>
          </w:p>
        </w:tc>
        <w:tc>
          <w:tcPr>
            <w:tcW w:w="788" w:type="dxa"/>
            <w:shd w:val="clear" w:color="auto" w:fill="auto"/>
            <w:noWrap/>
            <w:hideMark/>
          </w:tcPr>
          <w:p w14:paraId="47061FD1"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50FF5E94"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6FDC42CF"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r>
      <w:tr w:rsidR="000E3283" w:rsidRPr="001136D1" w14:paraId="6FD5CEEF" w14:textId="77777777" w:rsidTr="00F15D5F">
        <w:trPr>
          <w:trHeight w:val="455"/>
        </w:trPr>
        <w:tc>
          <w:tcPr>
            <w:cnfStyle w:val="001000000000" w:firstRow="0" w:lastRow="0" w:firstColumn="1" w:lastColumn="0" w:oddVBand="0" w:evenVBand="0" w:oddHBand="0" w:evenHBand="0" w:firstRowFirstColumn="0" w:firstRowLastColumn="0" w:lastRowFirstColumn="0" w:lastRowLastColumn="0"/>
            <w:tcW w:w="947" w:type="dxa"/>
            <w:shd w:val="clear" w:color="auto" w:fill="auto"/>
            <w:noWrap/>
            <w:hideMark/>
          </w:tcPr>
          <w:p w14:paraId="2CDBD9B5" w14:textId="77777777" w:rsidR="000E3283" w:rsidRPr="001136D1" w:rsidRDefault="000E3283" w:rsidP="000E3283">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10</w:t>
            </w:r>
          </w:p>
        </w:tc>
        <w:tc>
          <w:tcPr>
            <w:tcW w:w="788" w:type="dxa"/>
            <w:shd w:val="clear" w:color="auto" w:fill="auto"/>
            <w:noWrap/>
            <w:hideMark/>
          </w:tcPr>
          <w:p w14:paraId="093BC0F6"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5466466D"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72A8B21D"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4CC5FFAA"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NO</w:t>
            </w:r>
          </w:p>
        </w:tc>
        <w:tc>
          <w:tcPr>
            <w:tcW w:w="788" w:type="dxa"/>
            <w:shd w:val="clear" w:color="auto" w:fill="auto"/>
            <w:noWrap/>
            <w:hideMark/>
          </w:tcPr>
          <w:p w14:paraId="62EE03C8"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6014067E"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7B49ECC2"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NO</w:t>
            </w:r>
          </w:p>
        </w:tc>
        <w:tc>
          <w:tcPr>
            <w:tcW w:w="788" w:type="dxa"/>
            <w:shd w:val="clear" w:color="auto" w:fill="auto"/>
            <w:noWrap/>
            <w:hideMark/>
          </w:tcPr>
          <w:p w14:paraId="5E0CB846"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2906418E"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700D9C2E"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w:t>
            </w:r>
          </w:p>
        </w:tc>
        <w:tc>
          <w:tcPr>
            <w:tcW w:w="788" w:type="dxa"/>
            <w:shd w:val="clear" w:color="auto" w:fill="auto"/>
            <w:noWrap/>
            <w:hideMark/>
          </w:tcPr>
          <w:p w14:paraId="552D885F"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4ED5817F"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r>
      <w:tr w:rsidR="000E3283" w:rsidRPr="001136D1" w14:paraId="7CDDA656" w14:textId="77777777" w:rsidTr="00F15D5F">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947" w:type="dxa"/>
            <w:shd w:val="clear" w:color="auto" w:fill="auto"/>
            <w:noWrap/>
            <w:hideMark/>
          </w:tcPr>
          <w:p w14:paraId="787092F1" w14:textId="77777777" w:rsidR="000E3283" w:rsidRPr="001136D1" w:rsidRDefault="000E3283" w:rsidP="000E3283">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11</w:t>
            </w:r>
          </w:p>
        </w:tc>
        <w:tc>
          <w:tcPr>
            <w:tcW w:w="788" w:type="dxa"/>
            <w:shd w:val="clear" w:color="auto" w:fill="auto"/>
            <w:noWrap/>
            <w:hideMark/>
          </w:tcPr>
          <w:p w14:paraId="11C22BF4"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NO</w:t>
            </w:r>
          </w:p>
        </w:tc>
        <w:tc>
          <w:tcPr>
            <w:tcW w:w="788" w:type="dxa"/>
            <w:shd w:val="clear" w:color="auto" w:fill="auto"/>
            <w:noWrap/>
            <w:hideMark/>
          </w:tcPr>
          <w:p w14:paraId="611CE19E"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2C084A29"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5511BF9D"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24F0D722"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4679F8CF"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504B05A6"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69249315"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3B2B8E68"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NO</w:t>
            </w:r>
          </w:p>
        </w:tc>
        <w:tc>
          <w:tcPr>
            <w:tcW w:w="788" w:type="dxa"/>
            <w:shd w:val="clear" w:color="auto" w:fill="auto"/>
            <w:noWrap/>
            <w:hideMark/>
          </w:tcPr>
          <w:p w14:paraId="1102F657"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39B110D1"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w:t>
            </w:r>
          </w:p>
        </w:tc>
        <w:tc>
          <w:tcPr>
            <w:tcW w:w="788" w:type="dxa"/>
            <w:shd w:val="clear" w:color="auto" w:fill="auto"/>
            <w:noWrap/>
            <w:hideMark/>
          </w:tcPr>
          <w:p w14:paraId="58DEF804" w14:textId="77777777" w:rsidR="000E3283" w:rsidRPr="001136D1" w:rsidRDefault="000E3283" w:rsidP="000E328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r>
      <w:tr w:rsidR="000E3283" w:rsidRPr="001136D1" w14:paraId="78BEA0D0" w14:textId="77777777" w:rsidTr="00F15D5F">
        <w:trPr>
          <w:trHeight w:val="455"/>
        </w:trPr>
        <w:tc>
          <w:tcPr>
            <w:cnfStyle w:val="001000000000" w:firstRow="0" w:lastRow="0" w:firstColumn="1" w:lastColumn="0" w:oddVBand="0" w:evenVBand="0" w:oddHBand="0" w:evenHBand="0" w:firstRowFirstColumn="0" w:firstRowLastColumn="0" w:lastRowFirstColumn="0" w:lastRowLastColumn="0"/>
            <w:tcW w:w="947" w:type="dxa"/>
            <w:shd w:val="clear" w:color="auto" w:fill="auto"/>
            <w:noWrap/>
            <w:hideMark/>
          </w:tcPr>
          <w:p w14:paraId="5E433F3B" w14:textId="77777777" w:rsidR="000E3283" w:rsidRPr="001136D1" w:rsidRDefault="000E3283" w:rsidP="000E3283">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12</w:t>
            </w:r>
          </w:p>
        </w:tc>
        <w:tc>
          <w:tcPr>
            <w:tcW w:w="788" w:type="dxa"/>
            <w:shd w:val="clear" w:color="auto" w:fill="auto"/>
            <w:noWrap/>
            <w:hideMark/>
          </w:tcPr>
          <w:p w14:paraId="54DD9C5D"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54C48522"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12345208"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7C3BA6DD"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177D61B3"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4019DBC8"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3B1153A2"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L</w:t>
            </w:r>
          </w:p>
        </w:tc>
        <w:tc>
          <w:tcPr>
            <w:tcW w:w="788" w:type="dxa"/>
            <w:shd w:val="clear" w:color="auto" w:fill="auto"/>
            <w:noWrap/>
            <w:hideMark/>
          </w:tcPr>
          <w:p w14:paraId="22C24EBC"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NO</w:t>
            </w:r>
          </w:p>
        </w:tc>
        <w:tc>
          <w:tcPr>
            <w:tcW w:w="788" w:type="dxa"/>
            <w:shd w:val="clear" w:color="auto" w:fill="auto"/>
            <w:noWrap/>
            <w:hideMark/>
          </w:tcPr>
          <w:p w14:paraId="135356D2"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VH</w:t>
            </w:r>
          </w:p>
        </w:tc>
        <w:tc>
          <w:tcPr>
            <w:tcW w:w="788" w:type="dxa"/>
            <w:shd w:val="clear" w:color="auto" w:fill="auto"/>
            <w:noWrap/>
            <w:hideMark/>
          </w:tcPr>
          <w:p w14:paraId="7F366591"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VL</w:t>
            </w:r>
          </w:p>
        </w:tc>
        <w:tc>
          <w:tcPr>
            <w:tcW w:w="788" w:type="dxa"/>
            <w:shd w:val="clear" w:color="auto" w:fill="auto"/>
            <w:noWrap/>
            <w:hideMark/>
          </w:tcPr>
          <w:p w14:paraId="64E35D1E"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H</w:t>
            </w:r>
          </w:p>
        </w:tc>
        <w:tc>
          <w:tcPr>
            <w:tcW w:w="788" w:type="dxa"/>
            <w:shd w:val="clear" w:color="auto" w:fill="auto"/>
            <w:noWrap/>
            <w:hideMark/>
          </w:tcPr>
          <w:p w14:paraId="0178220B" w14:textId="77777777" w:rsidR="000E3283" w:rsidRPr="001136D1" w:rsidRDefault="000E3283" w:rsidP="000E328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w:t>
            </w:r>
          </w:p>
        </w:tc>
      </w:tr>
    </w:tbl>
    <w:p w14:paraId="26516593" w14:textId="77777777" w:rsidR="000E3283" w:rsidRPr="00995A1F" w:rsidRDefault="000E3283" w:rsidP="000E3283">
      <w:pPr>
        <w:spacing w:line="360" w:lineRule="auto"/>
        <w:jc w:val="both"/>
        <w:rPr>
          <w:rFonts w:ascii="Times New Roman" w:hAnsi="Times New Roman" w:cs="Times New Roman"/>
          <w:color w:val="000000" w:themeColor="text1"/>
          <w:sz w:val="24"/>
          <w:szCs w:val="24"/>
        </w:rPr>
      </w:pPr>
      <w:r w:rsidRPr="003C7E47">
        <w:rPr>
          <w:rFonts w:ascii="Times New Roman" w:hAnsi="Times New Roman" w:cs="Times New Roman"/>
          <w:b/>
          <w:sz w:val="24"/>
          <w:szCs w:val="24"/>
        </w:rPr>
        <w:t xml:space="preserve">Table 4 </w:t>
      </w:r>
      <w:r w:rsidRPr="00A07C72">
        <w:rPr>
          <w:rFonts w:ascii="Times New Roman" w:hAnsi="Times New Roman" w:cs="Times New Roman"/>
          <w:color w:val="000000" w:themeColor="text1"/>
          <w:sz w:val="24"/>
          <w:szCs w:val="24"/>
        </w:rPr>
        <w:t xml:space="preserve">Direct-relation matrix </w:t>
      </w:r>
      <w:r w:rsidR="00621AF4" w:rsidRPr="00621AF4">
        <w:rPr>
          <w:rFonts w:ascii="Times New Roman" w:hAnsi="Times New Roman" w:cs="Times New Roman"/>
          <w:noProof/>
          <w:position w:val="-4"/>
          <w:sz w:val="24"/>
          <w:szCs w:val="24"/>
        </w:rPr>
        <w:object w:dxaOrig="300" w:dyaOrig="279" w14:anchorId="0DADE05E">
          <v:shape id="_x0000_i1153" type="#_x0000_t75" alt="" style="width:14.5pt;height:14.5pt;mso-width-percent:0;mso-height-percent:0;mso-width-percent:0;mso-height-percent:0" o:ole="">
            <v:imagedata r:id="rId181" o:title=""/>
          </v:shape>
          <o:OLEObject Type="Embed" ProgID="Equation.DSMT4" ShapeID="_x0000_i1153" DrawAspect="Content" ObjectID="_1677051331" r:id="rId246"/>
        </w:object>
      </w:r>
      <w:r w:rsidRPr="00A07C72">
        <w:rPr>
          <w:rFonts w:ascii="Times New Roman" w:hAnsi="Times New Roman" w:cs="Times New Roman"/>
          <w:color w:val="000000" w:themeColor="text1"/>
          <w:sz w:val="24"/>
          <w:szCs w:val="24"/>
        </w:rPr>
        <w:t>using linguistic variables</w:t>
      </w:r>
    </w:p>
    <w:p w14:paraId="34ED3A72" w14:textId="77777777" w:rsidR="000E3283" w:rsidRPr="003C7E47" w:rsidRDefault="000E3283" w:rsidP="000E3283">
      <w:pPr>
        <w:spacing w:line="360" w:lineRule="auto"/>
        <w:jc w:val="both"/>
        <w:rPr>
          <w:rFonts w:ascii="Times New Roman" w:hAnsi="Times New Roman" w:cs="Times New Roman"/>
          <w:b/>
          <w:sz w:val="24"/>
          <w:szCs w:val="24"/>
        </w:rPr>
      </w:pPr>
    </w:p>
    <w:p w14:paraId="0BE7F2DF" w14:textId="77777777" w:rsidR="000E3283" w:rsidRPr="00A07C72" w:rsidRDefault="000E3283" w:rsidP="000E3283">
      <w:pPr>
        <w:spacing w:line="360" w:lineRule="auto"/>
        <w:jc w:val="both"/>
        <w:rPr>
          <w:rFonts w:ascii="Times New Roman" w:hAnsi="Times New Roman" w:cs="Times New Roman"/>
          <w:sz w:val="24"/>
          <w:szCs w:val="24"/>
        </w:rPr>
      </w:pPr>
      <w:r w:rsidRPr="003C7E47">
        <w:rPr>
          <w:rFonts w:ascii="Times New Roman" w:hAnsi="Times New Roman" w:cs="Times New Roman"/>
          <w:b/>
          <w:sz w:val="24"/>
          <w:szCs w:val="24"/>
        </w:rPr>
        <w:t xml:space="preserve">Table 5 </w:t>
      </w:r>
      <w:r w:rsidRPr="00A07C72">
        <w:rPr>
          <w:rFonts w:ascii="Times New Roman" w:hAnsi="Times New Roman" w:cs="Times New Roman"/>
          <w:sz w:val="24"/>
          <w:szCs w:val="24"/>
        </w:rPr>
        <w:t>Generalized direct-relation matrix</w:t>
      </w:r>
    </w:p>
    <w:tbl>
      <w:tblPr>
        <w:tblStyle w:val="ListTable6Colorful1"/>
        <w:tblW w:w="11110" w:type="dxa"/>
        <w:tblInd w:w="-900" w:type="dxa"/>
        <w:tblLook w:val="04A0" w:firstRow="1" w:lastRow="0" w:firstColumn="1" w:lastColumn="0" w:noHBand="0" w:noVBand="1"/>
      </w:tblPr>
      <w:tblGrid>
        <w:gridCol w:w="861"/>
        <w:gridCol w:w="866"/>
        <w:gridCol w:w="866"/>
        <w:gridCol w:w="866"/>
        <w:gridCol w:w="866"/>
        <w:gridCol w:w="866"/>
        <w:gridCol w:w="866"/>
        <w:gridCol w:w="866"/>
        <w:gridCol w:w="866"/>
        <w:gridCol w:w="866"/>
        <w:gridCol w:w="866"/>
        <w:gridCol w:w="866"/>
        <w:gridCol w:w="866"/>
      </w:tblGrid>
      <w:tr w:rsidR="000E3283" w:rsidRPr="001136D1" w14:paraId="48D69AEE" w14:textId="77777777" w:rsidTr="00F15D5F">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50" w:type="dxa"/>
            <w:noWrap/>
            <w:hideMark/>
          </w:tcPr>
          <w:p w14:paraId="5C5D051D"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Drivers</w:t>
            </w:r>
          </w:p>
        </w:tc>
        <w:tc>
          <w:tcPr>
            <w:tcW w:w="855" w:type="dxa"/>
            <w:noWrap/>
            <w:hideMark/>
          </w:tcPr>
          <w:p w14:paraId="779A1AE6"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w:t>
            </w:r>
          </w:p>
        </w:tc>
        <w:tc>
          <w:tcPr>
            <w:tcW w:w="855" w:type="dxa"/>
            <w:noWrap/>
            <w:hideMark/>
          </w:tcPr>
          <w:p w14:paraId="6E06E2F0"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2</w:t>
            </w:r>
          </w:p>
        </w:tc>
        <w:tc>
          <w:tcPr>
            <w:tcW w:w="855" w:type="dxa"/>
            <w:noWrap/>
            <w:hideMark/>
          </w:tcPr>
          <w:p w14:paraId="193CF4EB"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3</w:t>
            </w:r>
          </w:p>
        </w:tc>
        <w:tc>
          <w:tcPr>
            <w:tcW w:w="855" w:type="dxa"/>
            <w:noWrap/>
            <w:hideMark/>
          </w:tcPr>
          <w:p w14:paraId="528CAC38"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4</w:t>
            </w:r>
          </w:p>
        </w:tc>
        <w:tc>
          <w:tcPr>
            <w:tcW w:w="855" w:type="dxa"/>
            <w:noWrap/>
            <w:hideMark/>
          </w:tcPr>
          <w:p w14:paraId="79B7B9CE"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5</w:t>
            </w:r>
          </w:p>
        </w:tc>
        <w:tc>
          <w:tcPr>
            <w:tcW w:w="855" w:type="dxa"/>
            <w:noWrap/>
            <w:hideMark/>
          </w:tcPr>
          <w:p w14:paraId="18600F65"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6</w:t>
            </w:r>
          </w:p>
        </w:tc>
        <w:tc>
          <w:tcPr>
            <w:tcW w:w="855" w:type="dxa"/>
            <w:noWrap/>
            <w:hideMark/>
          </w:tcPr>
          <w:p w14:paraId="383B5D66"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7</w:t>
            </w:r>
          </w:p>
        </w:tc>
        <w:tc>
          <w:tcPr>
            <w:tcW w:w="855" w:type="dxa"/>
            <w:noWrap/>
            <w:hideMark/>
          </w:tcPr>
          <w:p w14:paraId="587AE560"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8</w:t>
            </w:r>
          </w:p>
        </w:tc>
        <w:tc>
          <w:tcPr>
            <w:tcW w:w="855" w:type="dxa"/>
            <w:noWrap/>
            <w:hideMark/>
          </w:tcPr>
          <w:p w14:paraId="7DBE6D1C"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9</w:t>
            </w:r>
          </w:p>
        </w:tc>
        <w:tc>
          <w:tcPr>
            <w:tcW w:w="855" w:type="dxa"/>
            <w:noWrap/>
            <w:hideMark/>
          </w:tcPr>
          <w:p w14:paraId="0D6CD831"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10</w:t>
            </w:r>
          </w:p>
        </w:tc>
        <w:tc>
          <w:tcPr>
            <w:tcW w:w="855" w:type="dxa"/>
            <w:noWrap/>
            <w:hideMark/>
          </w:tcPr>
          <w:p w14:paraId="23AE7D96"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11</w:t>
            </w:r>
          </w:p>
        </w:tc>
        <w:tc>
          <w:tcPr>
            <w:tcW w:w="855" w:type="dxa"/>
            <w:noWrap/>
            <w:hideMark/>
          </w:tcPr>
          <w:p w14:paraId="7814964A"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12</w:t>
            </w:r>
          </w:p>
        </w:tc>
      </w:tr>
      <w:tr w:rsidR="000E3283" w:rsidRPr="001136D1" w14:paraId="2116038C" w14:textId="77777777" w:rsidTr="00F15D5F">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hideMark/>
          </w:tcPr>
          <w:p w14:paraId="6C0274A6"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w:t>
            </w:r>
          </w:p>
        </w:tc>
        <w:tc>
          <w:tcPr>
            <w:tcW w:w="855" w:type="dxa"/>
            <w:shd w:val="clear" w:color="auto" w:fill="auto"/>
            <w:noWrap/>
            <w:hideMark/>
          </w:tcPr>
          <w:p w14:paraId="3541FC7E"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1136D1">
              <w:rPr>
                <w:rFonts w:ascii="Times New Roman" w:hAnsi="Times New Roman" w:cs="Times New Roman"/>
                <w:bCs/>
                <w:color w:val="000000"/>
                <w:sz w:val="20"/>
                <w:szCs w:val="20"/>
              </w:rPr>
              <w:t>0</w:t>
            </w:r>
          </w:p>
        </w:tc>
        <w:tc>
          <w:tcPr>
            <w:tcW w:w="855" w:type="dxa"/>
            <w:shd w:val="clear" w:color="auto" w:fill="auto"/>
            <w:noWrap/>
            <w:hideMark/>
          </w:tcPr>
          <w:p w14:paraId="3F802EBD"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0.07661</w:t>
            </w:r>
          </w:p>
        </w:tc>
        <w:tc>
          <w:tcPr>
            <w:tcW w:w="855" w:type="dxa"/>
            <w:shd w:val="clear" w:color="auto" w:fill="auto"/>
            <w:noWrap/>
            <w:hideMark/>
          </w:tcPr>
          <w:p w14:paraId="338DCEA5"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0.07733</w:t>
            </w:r>
          </w:p>
        </w:tc>
        <w:tc>
          <w:tcPr>
            <w:tcW w:w="855" w:type="dxa"/>
            <w:shd w:val="clear" w:color="auto" w:fill="auto"/>
            <w:noWrap/>
            <w:hideMark/>
          </w:tcPr>
          <w:p w14:paraId="623D5C71"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0.08945</w:t>
            </w:r>
          </w:p>
        </w:tc>
        <w:tc>
          <w:tcPr>
            <w:tcW w:w="855" w:type="dxa"/>
            <w:shd w:val="clear" w:color="auto" w:fill="auto"/>
            <w:noWrap/>
            <w:hideMark/>
          </w:tcPr>
          <w:p w14:paraId="67104659"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0.08180</w:t>
            </w:r>
          </w:p>
        </w:tc>
        <w:tc>
          <w:tcPr>
            <w:tcW w:w="855" w:type="dxa"/>
            <w:shd w:val="clear" w:color="auto" w:fill="auto"/>
            <w:noWrap/>
            <w:hideMark/>
          </w:tcPr>
          <w:p w14:paraId="7667A25D"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0.07416</w:t>
            </w:r>
          </w:p>
        </w:tc>
        <w:tc>
          <w:tcPr>
            <w:tcW w:w="855" w:type="dxa"/>
            <w:shd w:val="clear" w:color="auto" w:fill="auto"/>
            <w:noWrap/>
            <w:hideMark/>
          </w:tcPr>
          <w:p w14:paraId="00CCC86B"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0.06265</w:t>
            </w:r>
          </w:p>
        </w:tc>
        <w:tc>
          <w:tcPr>
            <w:tcW w:w="855" w:type="dxa"/>
            <w:shd w:val="clear" w:color="auto" w:fill="auto"/>
            <w:noWrap/>
            <w:hideMark/>
          </w:tcPr>
          <w:p w14:paraId="4B316373"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0.07661</w:t>
            </w:r>
          </w:p>
        </w:tc>
        <w:tc>
          <w:tcPr>
            <w:tcW w:w="855" w:type="dxa"/>
            <w:shd w:val="clear" w:color="auto" w:fill="auto"/>
            <w:noWrap/>
            <w:hideMark/>
          </w:tcPr>
          <w:p w14:paraId="40C0FD8F"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0.05234</w:t>
            </w:r>
          </w:p>
        </w:tc>
        <w:tc>
          <w:tcPr>
            <w:tcW w:w="855" w:type="dxa"/>
            <w:shd w:val="clear" w:color="auto" w:fill="auto"/>
            <w:noWrap/>
            <w:hideMark/>
          </w:tcPr>
          <w:p w14:paraId="46CC2087"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0.09247</w:t>
            </w:r>
          </w:p>
        </w:tc>
        <w:tc>
          <w:tcPr>
            <w:tcW w:w="855" w:type="dxa"/>
            <w:shd w:val="clear" w:color="auto" w:fill="auto"/>
            <w:noWrap/>
            <w:hideMark/>
          </w:tcPr>
          <w:p w14:paraId="2008C31F"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0.06130</w:t>
            </w:r>
          </w:p>
        </w:tc>
        <w:tc>
          <w:tcPr>
            <w:tcW w:w="855" w:type="dxa"/>
            <w:shd w:val="clear" w:color="auto" w:fill="auto"/>
            <w:noWrap/>
            <w:hideMark/>
          </w:tcPr>
          <w:p w14:paraId="0B323B34"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0.07321</w:t>
            </w:r>
          </w:p>
        </w:tc>
      </w:tr>
      <w:tr w:rsidR="000E3283" w:rsidRPr="001136D1" w14:paraId="2ED4DD90" w14:textId="77777777" w:rsidTr="00F15D5F">
        <w:trPr>
          <w:trHeight w:val="538"/>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hideMark/>
          </w:tcPr>
          <w:p w14:paraId="6492DA8A"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2</w:t>
            </w:r>
          </w:p>
        </w:tc>
        <w:tc>
          <w:tcPr>
            <w:tcW w:w="855" w:type="dxa"/>
            <w:shd w:val="clear" w:color="auto" w:fill="auto"/>
            <w:noWrap/>
            <w:hideMark/>
          </w:tcPr>
          <w:p w14:paraId="70D6C150"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0.09032</w:t>
            </w:r>
          </w:p>
        </w:tc>
        <w:tc>
          <w:tcPr>
            <w:tcW w:w="855" w:type="dxa"/>
            <w:shd w:val="clear" w:color="auto" w:fill="auto"/>
            <w:noWrap/>
            <w:hideMark/>
          </w:tcPr>
          <w:p w14:paraId="79C30A74"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1136D1">
              <w:rPr>
                <w:rFonts w:ascii="Times New Roman" w:hAnsi="Times New Roman" w:cs="Times New Roman"/>
                <w:bCs/>
                <w:color w:val="000000"/>
                <w:sz w:val="20"/>
                <w:szCs w:val="20"/>
              </w:rPr>
              <w:t>0</w:t>
            </w:r>
          </w:p>
        </w:tc>
        <w:tc>
          <w:tcPr>
            <w:tcW w:w="855" w:type="dxa"/>
            <w:shd w:val="clear" w:color="auto" w:fill="auto"/>
            <w:noWrap/>
            <w:hideMark/>
          </w:tcPr>
          <w:p w14:paraId="4A74EFAA"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0.09247</w:t>
            </w:r>
          </w:p>
        </w:tc>
        <w:tc>
          <w:tcPr>
            <w:tcW w:w="855" w:type="dxa"/>
            <w:shd w:val="clear" w:color="auto" w:fill="auto"/>
            <w:noWrap/>
            <w:hideMark/>
          </w:tcPr>
          <w:p w14:paraId="031B196A"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0.08053</w:t>
            </w:r>
          </w:p>
        </w:tc>
        <w:tc>
          <w:tcPr>
            <w:tcW w:w="855" w:type="dxa"/>
            <w:shd w:val="clear" w:color="auto" w:fill="auto"/>
            <w:noWrap/>
            <w:hideMark/>
          </w:tcPr>
          <w:p w14:paraId="41AAA404"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0.06742</w:t>
            </w:r>
          </w:p>
        </w:tc>
        <w:tc>
          <w:tcPr>
            <w:tcW w:w="855" w:type="dxa"/>
            <w:shd w:val="clear" w:color="auto" w:fill="auto"/>
            <w:noWrap/>
            <w:hideMark/>
          </w:tcPr>
          <w:p w14:paraId="4A630340"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0.08036</w:t>
            </w:r>
          </w:p>
        </w:tc>
        <w:tc>
          <w:tcPr>
            <w:tcW w:w="855" w:type="dxa"/>
            <w:shd w:val="clear" w:color="auto" w:fill="auto"/>
            <w:noWrap/>
            <w:hideMark/>
          </w:tcPr>
          <w:p w14:paraId="538077E7"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0.10867</w:t>
            </w:r>
          </w:p>
        </w:tc>
        <w:tc>
          <w:tcPr>
            <w:tcW w:w="855" w:type="dxa"/>
            <w:shd w:val="clear" w:color="auto" w:fill="auto"/>
            <w:noWrap/>
            <w:hideMark/>
          </w:tcPr>
          <w:p w14:paraId="0284C7F7"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0.08915</w:t>
            </w:r>
          </w:p>
        </w:tc>
        <w:tc>
          <w:tcPr>
            <w:tcW w:w="855" w:type="dxa"/>
            <w:shd w:val="clear" w:color="auto" w:fill="auto"/>
            <w:noWrap/>
            <w:hideMark/>
          </w:tcPr>
          <w:p w14:paraId="3AF8098D"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0.09322</w:t>
            </w:r>
          </w:p>
        </w:tc>
        <w:tc>
          <w:tcPr>
            <w:tcW w:w="855" w:type="dxa"/>
            <w:shd w:val="clear" w:color="auto" w:fill="auto"/>
            <w:noWrap/>
            <w:hideMark/>
          </w:tcPr>
          <w:p w14:paraId="58933041"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0.08585</w:t>
            </w:r>
          </w:p>
        </w:tc>
        <w:tc>
          <w:tcPr>
            <w:tcW w:w="855" w:type="dxa"/>
            <w:shd w:val="clear" w:color="auto" w:fill="auto"/>
            <w:noWrap/>
            <w:hideMark/>
          </w:tcPr>
          <w:p w14:paraId="21AF09C7"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0.10856</w:t>
            </w:r>
          </w:p>
        </w:tc>
        <w:tc>
          <w:tcPr>
            <w:tcW w:w="855" w:type="dxa"/>
            <w:shd w:val="clear" w:color="auto" w:fill="auto"/>
            <w:noWrap/>
            <w:hideMark/>
          </w:tcPr>
          <w:p w14:paraId="5316DACD"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0.10158</w:t>
            </w:r>
          </w:p>
        </w:tc>
      </w:tr>
      <w:tr w:rsidR="000E3283" w:rsidRPr="001136D1" w14:paraId="2AA1BD6D" w14:textId="77777777" w:rsidTr="00F15D5F">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hideMark/>
          </w:tcPr>
          <w:p w14:paraId="3744B727"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3</w:t>
            </w:r>
          </w:p>
        </w:tc>
        <w:tc>
          <w:tcPr>
            <w:tcW w:w="855" w:type="dxa"/>
            <w:shd w:val="clear" w:color="auto" w:fill="auto"/>
            <w:noWrap/>
            <w:hideMark/>
          </w:tcPr>
          <w:p w14:paraId="623324D7"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0.06813</w:t>
            </w:r>
          </w:p>
        </w:tc>
        <w:tc>
          <w:tcPr>
            <w:tcW w:w="855" w:type="dxa"/>
            <w:shd w:val="clear" w:color="auto" w:fill="auto"/>
            <w:noWrap/>
            <w:hideMark/>
          </w:tcPr>
          <w:p w14:paraId="5F19257E"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0.07432</w:t>
            </w:r>
          </w:p>
        </w:tc>
        <w:tc>
          <w:tcPr>
            <w:tcW w:w="855" w:type="dxa"/>
            <w:shd w:val="clear" w:color="auto" w:fill="auto"/>
            <w:noWrap/>
            <w:hideMark/>
          </w:tcPr>
          <w:p w14:paraId="62C0475C"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1136D1">
              <w:rPr>
                <w:rFonts w:ascii="Times New Roman" w:hAnsi="Times New Roman" w:cs="Times New Roman"/>
                <w:bCs/>
                <w:color w:val="000000"/>
                <w:sz w:val="20"/>
                <w:szCs w:val="20"/>
              </w:rPr>
              <w:t>0</w:t>
            </w:r>
          </w:p>
        </w:tc>
        <w:tc>
          <w:tcPr>
            <w:tcW w:w="855" w:type="dxa"/>
            <w:shd w:val="clear" w:color="auto" w:fill="auto"/>
            <w:noWrap/>
            <w:hideMark/>
          </w:tcPr>
          <w:p w14:paraId="057E868B"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0.07128</w:t>
            </w:r>
          </w:p>
        </w:tc>
        <w:tc>
          <w:tcPr>
            <w:tcW w:w="855" w:type="dxa"/>
            <w:shd w:val="clear" w:color="auto" w:fill="auto"/>
            <w:noWrap/>
            <w:hideMark/>
          </w:tcPr>
          <w:p w14:paraId="61FC281C"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0.05303</w:t>
            </w:r>
          </w:p>
        </w:tc>
        <w:tc>
          <w:tcPr>
            <w:tcW w:w="855" w:type="dxa"/>
            <w:shd w:val="clear" w:color="auto" w:fill="auto"/>
            <w:noWrap/>
            <w:hideMark/>
          </w:tcPr>
          <w:p w14:paraId="219B9B0E"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0.03478</w:t>
            </w:r>
          </w:p>
        </w:tc>
        <w:tc>
          <w:tcPr>
            <w:tcW w:w="855" w:type="dxa"/>
            <w:shd w:val="clear" w:color="auto" w:fill="auto"/>
            <w:noWrap/>
            <w:hideMark/>
          </w:tcPr>
          <w:p w14:paraId="69983C9A"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0.09765</w:t>
            </w:r>
          </w:p>
        </w:tc>
        <w:tc>
          <w:tcPr>
            <w:tcW w:w="855" w:type="dxa"/>
            <w:shd w:val="clear" w:color="auto" w:fill="auto"/>
            <w:noWrap/>
            <w:hideMark/>
          </w:tcPr>
          <w:p w14:paraId="1059DBF4"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0.07931</w:t>
            </w:r>
          </w:p>
        </w:tc>
        <w:tc>
          <w:tcPr>
            <w:tcW w:w="855" w:type="dxa"/>
            <w:shd w:val="clear" w:color="auto" w:fill="auto"/>
            <w:noWrap/>
            <w:hideMark/>
          </w:tcPr>
          <w:p w14:paraId="6257EAB8"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0.08645</w:t>
            </w:r>
          </w:p>
        </w:tc>
        <w:tc>
          <w:tcPr>
            <w:tcW w:w="855" w:type="dxa"/>
            <w:shd w:val="clear" w:color="auto" w:fill="auto"/>
            <w:noWrap/>
            <w:hideMark/>
          </w:tcPr>
          <w:p w14:paraId="61D46ED5"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0.10776</w:t>
            </w:r>
          </w:p>
        </w:tc>
        <w:tc>
          <w:tcPr>
            <w:tcW w:w="855" w:type="dxa"/>
            <w:shd w:val="clear" w:color="auto" w:fill="auto"/>
            <w:noWrap/>
            <w:hideMark/>
          </w:tcPr>
          <w:p w14:paraId="2DACC0FD"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0.12906</w:t>
            </w:r>
          </w:p>
        </w:tc>
        <w:tc>
          <w:tcPr>
            <w:tcW w:w="855" w:type="dxa"/>
            <w:shd w:val="clear" w:color="auto" w:fill="auto"/>
            <w:noWrap/>
            <w:hideMark/>
          </w:tcPr>
          <w:p w14:paraId="57747B0E"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0.08718</w:t>
            </w:r>
          </w:p>
        </w:tc>
      </w:tr>
      <w:tr w:rsidR="000E3283" w:rsidRPr="001136D1" w14:paraId="174F2DB1" w14:textId="77777777" w:rsidTr="00F15D5F">
        <w:trPr>
          <w:trHeight w:val="538"/>
        </w:trPr>
        <w:tc>
          <w:tcPr>
            <w:cnfStyle w:val="001000000000" w:firstRow="0" w:lastRow="0" w:firstColumn="1" w:lastColumn="0" w:oddVBand="0" w:evenVBand="0" w:oddHBand="0" w:evenHBand="0" w:firstRowFirstColumn="0" w:firstRowLastColumn="0" w:lastRowFirstColumn="0" w:lastRowLastColumn="0"/>
            <w:tcW w:w="850" w:type="dxa"/>
            <w:noWrap/>
            <w:hideMark/>
          </w:tcPr>
          <w:p w14:paraId="19ECC34F"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4</w:t>
            </w:r>
          </w:p>
        </w:tc>
        <w:tc>
          <w:tcPr>
            <w:tcW w:w="855" w:type="dxa"/>
            <w:noWrap/>
            <w:hideMark/>
          </w:tcPr>
          <w:p w14:paraId="2B0D76D5"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0.07302</w:t>
            </w:r>
          </w:p>
        </w:tc>
        <w:tc>
          <w:tcPr>
            <w:tcW w:w="855" w:type="dxa"/>
            <w:noWrap/>
            <w:hideMark/>
          </w:tcPr>
          <w:p w14:paraId="3E9487A5"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0.07734</w:t>
            </w:r>
          </w:p>
        </w:tc>
        <w:tc>
          <w:tcPr>
            <w:tcW w:w="855" w:type="dxa"/>
            <w:noWrap/>
            <w:hideMark/>
          </w:tcPr>
          <w:p w14:paraId="63249C9B"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0.10560</w:t>
            </w:r>
          </w:p>
        </w:tc>
        <w:tc>
          <w:tcPr>
            <w:tcW w:w="855" w:type="dxa"/>
            <w:noWrap/>
            <w:hideMark/>
          </w:tcPr>
          <w:p w14:paraId="0E98D415"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1136D1">
              <w:rPr>
                <w:rFonts w:ascii="Times New Roman" w:hAnsi="Times New Roman" w:cs="Times New Roman"/>
                <w:bCs/>
                <w:color w:val="000000"/>
                <w:sz w:val="20"/>
                <w:szCs w:val="20"/>
              </w:rPr>
              <w:t>0</w:t>
            </w:r>
          </w:p>
        </w:tc>
        <w:tc>
          <w:tcPr>
            <w:tcW w:w="855" w:type="dxa"/>
            <w:noWrap/>
            <w:hideMark/>
          </w:tcPr>
          <w:p w14:paraId="180CE114"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0.03875</w:t>
            </w:r>
          </w:p>
        </w:tc>
        <w:tc>
          <w:tcPr>
            <w:tcW w:w="855" w:type="dxa"/>
            <w:noWrap/>
            <w:hideMark/>
          </w:tcPr>
          <w:p w14:paraId="41237FA0"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0.10888</w:t>
            </w:r>
          </w:p>
        </w:tc>
        <w:tc>
          <w:tcPr>
            <w:tcW w:w="855" w:type="dxa"/>
            <w:noWrap/>
            <w:hideMark/>
          </w:tcPr>
          <w:p w14:paraId="09E40248"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0.08662</w:t>
            </w:r>
          </w:p>
        </w:tc>
        <w:tc>
          <w:tcPr>
            <w:tcW w:w="855" w:type="dxa"/>
            <w:noWrap/>
            <w:hideMark/>
          </w:tcPr>
          <w:p w14:paraId="0B383FE1"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0.06223</w:t>
            </w:r>
          </w:p>
        </w:tc>
        <w:tc>
          <w:tcPr>
            <w:tcW w:w="855" w:type="dxa"/>
            <w:noWrap/>
            <w:hideMark/>
          </w:tcPr>
          <w:p w14:paraId="07F7454D"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0.12339</w:t>
            </w:r>
          </w:p>
        </w:tc>
        <w:tc>
          <w:tcPr>
            <w:tcW w:w="855" w:type="dxa"/>
            <w:noWrap/>
            <w:hideMark/>
          </w:tcPr>
          <w:p w14:paraId="342A550B"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0.08332</w:t>
            </w:r>
          </w:p>
        </w:tc>
        <w:tc>
          <w:tcPr>
            <w:tcW w:w="855" w:type="dxa"/>
            <w:noWrap/>
            <w:hideMark/>
          </w:tcPr>
          <w:p w14:paraId="570D5811"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0.04325</w:t>
            </w:r>
          </w:p>
        </w:tc>
        <w:tc>
          <w:tcPr>
            <w:tcW w:w="855" w:type="dxa"/>
            <w:noWrap/>
            <w:hideMark/>
          </w:tcPr>
          <w:p w14:paraId="35F8728C"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0.10158</w:t>
            </w:r>
          </w:p>
        </w:tc>
      </w:tr>
      <w:tr w:rsidR="000E3283" w:rsidRPr="001136D1" w14:paraId="3835F360" w14:textId="77777777" w:rsidTr="00F15D5F">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hideMark/>
          </w:tcPr>
          <w:p w14:paraId="5398A80E"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5</w:t>
            </w:r>
          </w:p>
        </w:tc>
        <w:tc>
          <w:tcPr>
            <w:tcW w:w="855" w:type="dxa"/>
            <w:shd w:val="clear" w:color="auto" w:fill="auto"/>
            <w:noWrap/>
            <w:hideMark/>
          </w:tcPr>
          <w:p w14:paraId="2274093D"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0.09032</w:t>
            </w:r>
          </w:p>
        </w:tc>
        <w:tc>
          <w:tcPr>
            <w:tcW w:w="855" w:type="dxa"/>
            <w:shd w:val="clear" w:color="auto" w:fill="auto"/>
            <w:noWrap/>
            <w:hideMark/>
          </w:tcPr>
          <w:p w14:paraId="58932F11"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0.07932</w:t>
            </w:r>
          </w:p>
        </w:tc>
        <w:tc>
          <w:tcPr>
            <w:tcW w:w="855" w:type="dxa"/>
            <w:shd w:val="clear" w:color="auto" w:fill="auto"/>
            <w:noWrap/>
            <w:hideMark/>
          </w:tcPr>
          <w:p w14:paraId="21818B13"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0.07733</w:t>
            </w:r>
          </w:p>
        </w:tc>
        <w:tc>
          <w:tcPr>
            <w:tcW w:w="855" w:type="dxa"/>
            <w:shd w:val="clear" w:color="auto" w:fill="auto"/>
            <w:noWrap/>
            <w:hideMark/>
          </w:tcPr>
          <w:p w14:paraId="01C120F6"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0.05731</w:t>
            </w:r>
          </w:p>
        </w:tc>
        <w:tc>
          <w:tcPr>
            <w:tcW w:w="855" w:type="dxa"/>
            <w:shd w:val="clear" w:color="auto" w:fill="auto"/>
            <w:noWrap/>
            <w:hideMark/>
          </w:tcPr>
          <w:p w14:paraId="691A34A9"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1136D1">
              <w:rPr>
                <w:rFonts w:ascii="Times New Roman" w:hAnsi="Times New Roman" w:cs="Times New Roman"/>
                <w:bCs/>
                <w:color w:val="000000"/>
                <w:sz w:val="20"/>
                <w:szCs w:val="20"/>
              </w:rPr>
              <w:t>0</w:t>
            </w:r>
          </w:p>
        </w:tc>
        <w:tc>
          <w:tcPr>
            <w:tcW w:w="855" w:type="dxa"/>
            <w:shd w:val="clear" w:color="auto" w:fill="auto"/>
            <w:noWrap/>
            <w:hideMark/>
          </w:tcPr>
          <w:p w14:paraId="2D63398C"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0.07661</w:t>
            </w:r>
          </w:p>
        </w:tc>
        <w:tc>
          <w:tcPr>
            <w:tcW w:w="855" w:type="dxa"/>
            <w:shd w:val="clear" w:color="auto" w:fill="auto"/>
            <w:noWrap/>
            <w:hideMark/>
          </w:tcPr>
          <w:p w14:paraId="52A38DE5"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0.07560</w:t>
            </w:r>
          </w:p>
        </w:tc>
        <w:tc>
          <w:tcPr>
            <w:tcW w:w="855" w:type="dxa"/>
            <w:shd w:val="clear" w:color="auto" w:fill="auto"/>
            <w:noWrap/>
            <w:hideMark/>
          </w:tcPr>
          <w:p w14:paraId="67876274"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0.10410</w:t>
            </w:r>
          </w:p>
        </w:tc>
        <w:tc>
          <w:tcPr>
            <w:tcW w:w="855" w:type="dxa"/>
            <w:shd w:val="clear" w:color="auto" w:fill="auto"/>
            <w:noWrap/>
            <w:hideMark/>
          </w:tcPr>
          <w:p w14:paraId="4FD8FB4B"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0.10809</w:t>
            </w:r>
          </w:p>
        </w:tc>
        <w:tc>
          <w:tcPr>
            <w:tcW w:w="855" w:type="dxa"/>
            <w:shd w:val="clear" w:color="auto" w:fill="auto"/>
            <w:noWrap/>
            <w:hideMark/>
          </w:tcPr>
          <w:p w14:paraId="522D4F73"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0.09219</w:t>
            </w:r>
          </w:p>
        </w:tc>
        <w:tc>
          <w:tcPr>
            <w:tcW w:w="855" w:type="dxa"/>
            <w:shd w:val="clear" w:color="auto" w:fill="auto"/>
            <w:noWrap/>
            <w:hideMark/>
          </w:tcPr>
          <w:p w14:paraId="2F4DDB80"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0.06610</w:t>
            </w:r>
          </w:p>
        </w:tc>
        <w:tc>
          <w:tcPr>
            <w:tcW w:w="855" w:type="dxa"/>
            <w:shd w:val="clear" w:color="auto" w:fill="auto"/>
            <w:noWrap/>
            <w:hideMark/>
          </w:tcPr>
          <w:p w14:paraId="58EA867B"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0.11607</w:t>
            </w:r>
          </w:p>
        </w:tc>
      </w:tr>
      <w:tr w:rsidR="000E3283" w:rsidRPr="001136D1" w14:paraId="1383166E" w14:textId="77777777" w:rsidTr="00F15D5F">
        <w:trPr>
          <w:trHeight w:val="538"/>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hideMark/>
          </w:tcPr>
          <w:p w14:paraId="08C689C9"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6</w:t>
            </w:r>
          </w:p>
        </w:tc>
        <w:tc>
          <w:tcPr>
            <w:tcW w:w="855" w:type="dxa"/>
            <w:shd w:val="clear" w:color="auto" w:fill="auto"/>
            <w:noWrap/>
            <w:hideMark/>
          </w:tcPr>
          <w:p w14:paraId="43A0AAAD"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0.09057</w:t>
            </w:r>
          </w:p>
        </w:tc>
        <w:tc>
          <w:tcPr>
            <w:tcW w:w="855" w:type="dxa"/>
            <w:shd w:val="clear" w:color="auto" w:fill="auto"/>
            <w:noWrap/>
            <w:hideMark/>
          </w:tcPr>
          <w:p w14:paraId="05C093B4"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0.08767</w:t>
            </w:r>
          </w:p>
        </w:tc>
        <w:tc>
          <w:tcPr>
            <w:tcW w:w="855" w:type="dxa"/>
            <w:shd w:val="clear" w:color="auto" w:fill="auto"/>
            <w:noWrap/>
            <w:hideMark/>
          </w:tcPr>
          <w:p w14:paraId="47EF2699"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0.05431</w:t>
            </w:r>
          </w:p>
        </w:tc>
        <w:tc>
          <w:tcPr>
            <w:tcW w:w="855" w:type="dxa"/>
            <w:shd w:val="clear" w:color="auto" w:fill="auto"/>
            <w:noWrap/>
            <w:hideMark/>
          </w:tcPr>
          <w:p w14:paraId="3CA89CFD"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0.10673</w:t>
            </w:r>
          </w:p>
        </w:tc>
        <w:tc>
          <w:tcPr>
            <w:tcW w:w="855" w:type="dxa"/>
            <w:shd w:val="clear" w:color="auto" w:fill="auto"/>
            <w:noWrap/>
            <w:hideMark/>
          </w:tcPr>
          <w:p w14:paraId="2B9B74D9"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0.11242</w:t>
            </w:r>
          </w:p>
        </w:tc>
        <w:tc>
          <w:tcPr>
            <w:tcW w:w="855" w:type="dxa"/>
            <w:shd w:val="clear" w:color="auto" w:fill="auto"/>
            <w:noWrap/>
            <w:hideMark/>
          </w:tcPr>
          <w:p w14:paraId="05DE61A2"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1136D1">
              <w:rPr>
                <w:rFonts w:ascii="Times New Roman" w:hAnsi="Times New Roman" w:cs="Times New Roman"/>
                <w:bCs/>
                <w:color w:val="000000"/>
                <w:sz w:val="20"/>
                <w:szCs w:val="20"/>
              </w:rPr>
              <w:t>0</w:t>
            </w:r>
          </w:p>
        </w:tc>
        <w:tc>
          <w:tcPr>
            <w:tcW w:w="855" w:type="dxa"/>
            <w:shd w:val="clear" w:color="auto" w:fill="auto"/>
            <w:noWrap/>
            <w:hideMark/>
          </w:tcPr>
          <w:p w14:paraId="3F542B30"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0.06458</w:t>
            </w:r>
          </w:p>
        </w:tc>
        <w:tc>
          <w:tcPr>
            <w:tcW w:w="855" w:type="dxa"/>
            <w:shd w:val="clear" w:color="auto" w:fill="auto"/>
            <w:noWrap/>
            <w:hideMark/>
          </w:tcPr>
          <w:p w14:paraId="1B09B824"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0.07335</w:t>
            </w:r>
          </w:p>
        </w:tc>
        <w:tc>
          <w:tcPr>
            <w:tcW w:w="855" w:type="dxa"/>
            <w:shd w:val="clear" w:color="auto" w:fill="auto"/>
            <w:noWrap/>
            <w:hideMark/>
          </w:tcPr>
          <w:p w14:paraId="5EE9FF8A"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0.09278</w:t>
            </w:r>
          </w:p>
        </w:tc>
        <w:tc>
          <w:tcPr>
            <w:tcW w:w="855" w:type="dxa"/>
            <w:shd w:val="clear" w:color="auto" w:fill="auto"/>
            <w:noWrap/>
            <w:hideMark/>
          </w:tcPr>
          <w:p w14:paraId="51FD2F64"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0.10106</w:t>
            </w:r>
          </w:p>
        </w:tc>
        <w:tc>
          <w:tcPr>
            <w:tcW w:w="855" w:type="dxa"/>
            <w:shd w:val="clear" w:color="auto" w:fill="auto"/>
            <w:noWrap/>
            <w:hideMark/>
          </w:tcPr>
          <w:p w14:paraId="790FFC7F"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0.08896</w:t>
            </w:r>
          </w:p>
        </w:tc>
        <w:tc>
          <w:tcPr>
            <w:tcW w:w="855" w:type="dxa"/>
            <w:shd w:val="clear" w:color="auto" w:fill="auto"/>
            <w:noWrap/>
            <w:hideMark/>
          </w:tcPr>
          <w:p w14:paraId="755686ED"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0.07661</w:t>
            </w:r>
          </w:p>
        </w:tc>
      </w:tr>
      <w:tr w:rsidR="000E3283" w:rsidRPr="001136D1" w14:paraId="0F658837" w14:textId="77777777" w:rsidTr="00F15D5F">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hideMark/>
          </w:tcPr>
          <w:p w14:paraId="270035D5"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7</w:t>
            </w:r>
          </w:p>
        </w:tc>
        <w:tc>
          <w:tcPr>
            <w:tcW w:w="855" w:type="dxa"/>
            <w:shd w:val="clear" w:color="auto" w:fill="auto"/>
            <w:noWrap/>
            <w:hideMark/>
          </w:tcPr>
          <w:p w14:paraId="4E1DE4E0"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0.07661</w:t>
            </w:r>
          </w:p>
        </w:tc>
        <w:tc>
          <w:tcPr>
            <w:tcW w:w="855" w:type="dxa"/>
            <w:shd w:val="clear" w:color="auto" w:fill="auto"/>
            <w:noWrap/>
            <w:hideMark/>
          </w:tcPr>
          <w:p w14:paraId="6BE23D90"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0.06820</w:t>
            </w:r>
          </w:p>
        </w:tc>
        <w:tc>
          <w:tcPr>
            <w:tcW w:w="855" w:type="dxa"/>
            <w:shd w:val="clear" w:color="auto" w:fill="auto"/>
            <w:noWrap/>
            <w:hideMark/>
          </w:tcPr>
          <w:p w14:paraId="6160B57F"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0.05982</w:t>
            </w:r>
          </w:p>
        </w:tc>
        <w:tc>
          <w:tcPr>
            <w:tcW w:w="855" w:type="dxa"/>
            <w:shd w:val="clear" w:color="auto" w:fill="auto"/>
            <w:noWrap/>
            <w:hideMark/>
          </w:tcPr>
          <w:p w14:paraId="561FB076"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0.09932</w:t>
            </w:r>
          </w:p>
        </w:tc>
        <w:tc>
          <w:tcPr>
            <w:tcW w:w="855" w:type="dxa"/>
            <w:shd w:val="clear" w:color="auto" w:fill="auto"/>
            <w:noWrap/>
            <w:hideMark/>
          </w:tcPr>
          <w:p w14:paraId="18C18B37"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0.05920</w:t>
            </w:r>
          </w:p>
        </w:tc>
        <w:tc>
          <w:tcPr>
            <w:tcW w:w="855" w:type="dxa"/>
            <w:shd w:val="clear" w:color="auto" w:fill="auto"/>
            <w:noWrap/>
            <w:hideMark/>
          </w:tcPr>
          <w:p w14:paraId="5406897B"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0.07661</w:t>
            </w:r>
          </w:p>
        </w:tc>
        <w:tc>
          <w:tcPr>
            <w:tcW w:w="855" w:type="dxa"/>
            <w:shd w:val="clear" w:color="auto" w:fill="auto"/>
            <w:noWrap/>
            <w:hideMark/>
          </w:tcPr>
          <w:p w14:paraId="19D51EFC"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1136D1">
              <w:rPr>
                <w:rFonts w:ascii="Times New Roman" w:hAnsi="Times New Roman" w:cs="Times New Roman"/>
                <w:bCs/>
                <w:color w:val="000000"/>
                <w:sz w:val="20"/>
                <w:szCs w:val="20"/>
              </w:rPr>
              <w:t>0</w:t>
            </w:r>
          </w:p>
        </w:tc>
        <w:tc>
          <w:tcPr>
            <w:tcW w:w="855" w:type="dxa"/>
            <w:shd w:val="clear" w:color="auto" w:fill="auto"/>
            <w:noWrap/>
            <w:hideMark/>
          </w:tcPr>
          <w:p w14:paraId="20126139"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0.04516</w:t>
            </w:r>
          </w:p>
        </w:tc>
        <w:tc>
          <w:tcPr>
            <w:tcW w:w="855" w:type="dxa"/>
            <w:shd w:val="clear" w:color="auto" w:fill="auto"/>
            <w:noWrap/>
            <w:hideMark/>
          </w:tcPr>
          <w:p w14:paraId="7C28799B"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0.07661</w:t>
            </w:r>
          </w:p>
        </w:tc>
        <w:tc>
          <w:tcPr>
            <w:tcW w:w="855" w:type="dxa"/>
            <w:shd w:val="clear" w:color="auto" w:fill="auto"/>
            <w:noWrap/>
            <w:hideMark/>
          </w:tcPr>
          <w:p w14:paraId="37CE2E76"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0.10993</w:t>
            </w:r>
          </w:p>
        </w:tc>
        <w:tc>
          <w:tcPr>
            <w:tcW w:w="855" w:type="dxa"/>
            <w:shd w:val="clear" w:color="auto" w:fill="auto"/>
            <w:noWrap/>
            <w:hideMark/>
          </w:tcPr>
          <w:p w14:paraId="7BD94825"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0.11182</w:t>
            </w:r>
          </w:p>
        </w:tc>
        <w:tc>
          <w:tcPr>
            <w:tcW w:w="855" w:type="dxa"/>
            <w:shd w:val="clear" w:color="auto" w:fill="auto"/>
            <w:noWrap/>
            <w:hideMark/>
          </w:tcPr>
          <w:p w14:paraId="59B1A721"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0.11372</w:t>
            </w:r>
          </w:p>
        </w:tc>
      </w:tr>
      <w:tr w:rsidR="000E3283" w:rsidRPr="001136D1" w14:paraId="7C47C6FB" w14:textId="77777777" w:rsidTr="00F15D5F">
        <w:trPr>
          <w:trHeight w:val="568"/>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hideMark/>
          </w:tcPr>
          <w:p w14:paraId="452756AF"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8</w:t>
            </w:r>
          </w:p>
        </w:tc>
        <w:tc>
          <w:tcPr>
            <w:tcW w:w="855" w:type="dxa"/>
            <w:shd w:val="clear" w:color="auto" w:fill="auto"/>
            <w:noWrap/>
            <w:hideMark/>
          </w:tcPr>
          <w:p w14:paraId="113553F7"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0.06265</w:t>
            </w:r>
          </w:p>
        </w:tc>
        <w:tc>
          <w:tcPr>
            <w:tcW w:w="855" w:type="dxa"/>
            <w:shd w:val="clear" w:color="auto" w:fill="auto"/>
            <w:noWrap/>
            <w:hideMark/>
          </w:tcPr>
          <w:p w14:paraId="45E2DCC8"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0.04874</w:t>
            </w:r>
          </w:p>
        </w:tc>
        <w:tc>
          <w:tcPr>
            <w:tcW w:w="855" w:type="dxa"/>
            <w:shd w:val="clear" w:color="auto" w:fill="auto"/>
            <w:noWrap/>
            <w:hideMark/>
          </w:tcPr>
          <w:p w14:paraId="2B3CCB62"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0.07751</w:t>
            </w:r>
          </w:p>
        </w:tc>
        <w:tc>
          <w:tcPr>
            <w:tcW w:w="855" w:type="dxa"/>
            <w:shd w:val="clear" w:color="auto" w:fill="auto"/>
            <w:noWrap/>
            <w:hideMark/>
          </w:tcPr>
          <w:p w14:paraId="56534990"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0.12002</w:t>
            </w:r>
          </w:p>
        </w:tc>
        <w:tc>
          <w:tcPr>
            <w:tcW w:w="855" w:type="dxa"/>
            <w:shd w:val="clear" w:color="auto" w:fill="auto"/>
            <w:noWrap/>
            <w:hideMark/>
          </w:tcPr>
          <w:p w14:paraId="543A06C8"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0.10593</w:t>
            </w:r>
          </w:p>
        </w:tc>
        <w:tc>
          <w:tcPr>
            <w:tcW w:w="855" w:type="dxa"/>
            <w:shd w:val="clear" w:color="auto" w:fill="auto"/>
            <w:noWrap/>
            <w:hideMark/>
          </w:tcPr>
          <w:p w14:paraId="51230EF5"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0.10439</w:t>
            </w:r>
          </w:p>
        </w:tc>
        <w:tc>
          <w:tcPr>
            <w:tcW w:w="855" w:type="dxa"/>
            <w:shd w:val="clear" w:color="auto" w:fill="auto"/>
            <w:noWrap/>
            <w:hideMark/>
          </w:tcPr>
          <w:p w14:paraId="4901A0D9"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0.10000</w:t>
            </w:r>
          </w:p>
        </w:tc>
        <w:tc>
          <w:tcPr>
            <w:tcW w:w="855" w:type="dxa"/>
            <w:shd w:val="clear" w:color="auto" w:fill="auto"/>
            <w:noWrap/>
            <w:hideMark/>
          </w:tcPr>
          <w:p w14:paraId="5E84887C"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1136D1">
              <w:rPr>
                <w:rFonts w:ascii="Times New Roman" w:hAnsi="Times New Roman" w:cs="Times New Roman"/>
                <w:bCs/>
                <w:color w:val="000000"/>
                <w:sz w:val="20"/>
                <w:szCs w:val="20"/>
              </w:rPr>
              <w:t>0</w:t>
            </w:r>
          </w:p>
        </w:tc>
        <w:tc>
          <w:tcPr>
            <w:tcW w:w="855" w:type="dxa"/>
            <w:shd w:val="clear" w:color="auto" w:fill="auto"/>
            <w:noWrap/>
            <w:hideMark/>
          </w:tcPr>
          <w:p w14:paraId="1D74ED38"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0.02967</w:t>
            </w:r>
          </w:p>
        </w:tc>
        <w:tc>
          <w:tcPr>
            <w:tcW w:w="855" w:type="dxa"/>
            <w:shd w:val="clear" w:color="auto" w:fill="auto"/>
            <w:noWrap/>
            <w:hideMark/>
          </w:tcPr>
          <w:p w14:paraId="29BD2D99"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0.07661</w:t>
            </w:r>
          </w:p>
        </w:tc>
        <w:tc>
          <w:tcPr>
            <w:tcW w:w="855" w:type="dxa"/>
            <w:shd w:val="clear" w:color="auto" w:fill="auto"/>
            <w:noWrap/>
            <w:hideMark/>
          </w:tcPr>
          <w:p w14:paraId="598B1F85"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0.12042</w:t>
            </w:r>
          </w:p>
        </w:tc>
        <w:tc>
          <w:tcPr>
            <w:tcW w:w="855" w:type="dxa"/>
            <w:shd w:val="clear" w:color="auto" w:fill="auto"/>
            <w:noWrap/>
            <w:hideMark/>
          </w:tcPr>
          <w:p w14:paraId="49452275"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0.12099</w:t>
            </w:r>
          </w:p>
        </w:tc>
      </w:tr>
      <w:tr w:rsidR="000E3283" w:rsidRPr="001136D1" w14:paraId="070CBF6D" w14:textId="77777777" w:rsidTr="00F15D5F">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hideMark/>
          </w:tcPr>
          <w:p w14:paraId="68A97B46"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9</w:t>
            </w:r>
          </w:p>
        </w:tc>
        <w:tc>
          <w:tcPr>
            <w:tcW w:w="855" w:type="dxa"/>
            <w:shd w:val="clear" w:color="auto" w:fill="auto"/>
            <w:noWrap/>
            <w:hideMark/>
          </w:tcPr>
          <w:p w14:paraId="48EB2271"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0.07318</w:t>
            </w:r>
          </w:p>
        </w:tc>
        <w:tc>
          <w:tcPr>
            <w:tcW w:w="855" w:type="dxa"/>
            <w:shd w:val="clear" w:color="auto" w:fill="auto"/>
            <w:noWrap/>
            <w:hideMark/>
          </w:tcPr>
          <w:p w14:paraId="7F95261C"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0.08404</w:t>
            </w:r>
          </w:p>
        </w:tc>
        <w:tc>
          <w:tcPr>
            <w:tcW w:w="855" w:type="dxa"/>
            <w:shd w:val="clear" w:color="auto" w:fill="auto"/>
            <w:noWrap/>
            <w:hideMark/>
          </w:tcPr>
          <w:p w14:paraId="17E3F0F1"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0.09491</w:t>
            </w:r>
          </w:p>
        </w:tc>
        <w:tc>
          <w:tcPr>
            <w:tcW w:w="855" w:type="dxa"/>
            <w:shd w:val="clear" w:color="auto" w:fill="auto"/>
            <w:noWrap/>
            <w:hideMark/>
          </w:tcPr>
          <w:p w14:paraId="1E9F0F44"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0.11005</w:t>
            </w:r>
          </w:p>
        </w:tc>
        <w:tc>
          <w:tcPr>
            <w:tcW w:w="855" w:type="dxa"/>
            <w:shd w:val="clear" w:color="auto" w:fill="auto"/>
            <w:noWrap/>
            <w:hideMark/>
          </w:tcPr>
          <w:p w14:paraId="571962A4"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0.12377</w:t>
            </w:r>
          </w:p>
        </w:tc>
        <w:tc>
          <w:tcPr>
            <w:tcW w:w="855" w:type="dxa"/>
            <w:shd w:val="clear" w:color="auto" w:fill="auto"/>
            <w:noWrap/>
            <w:hideMark/>
          </w:tcPr>
          <w:p w14:paraId="03EA1D9A"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0.06087</w:t>
            </w:r>
          </w:p>
        </w:tc>
        <w:tc>
          <w:tcPr>
            <w:tcW w:w="855" w:type="dxa"/>
            <w:shd w:val="clear" w:color="auto" w:fill="auto"/>
            <w:noWrap/>
            <w:hideMark/>
          </w:tcPr>
          <w:p w14:paraId="477E3F43"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0.12364</w:t>
            </w:r>
          </w:p>
        </w:tc>
        <w:tc>
          <w:tcPr>
            <w:tcW w:w="855" w:type="dxa"/>
            <w:shd w:val="clear" w:color="auto" w:fill="auto"/>
            <w:noWrap/>
            <w:hideMark/>
          </w:tcPr>
          <w:p w14:paraId="514DCE85"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0.03235</w:t>
            </w:r>
          </w:p>
        </w:tc>
        <w:tc>
          <w:tcPr>
            <w:tcW w:w="855" w:type="dxa"/>
            <w:shd w:val="clear" w:color="auto" w:fill="auto"/>
            <w:noWrap/>
            <w:hideMark/>
          </w:tcPr>
          <w:p w14:paraId="30F8B4B6"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1136D1">
              <w:rPr>
                <w:rFonts w:ascii="Times New Roman" w:hAnsi="Times New Roman" w:cs="Times New Roman"/>
                <w:bCs/>
                <w:color w:val="000000"/>
                <w:sz w:val="20"/>
                <w:szCs w:val="20"/>
              </w:rPr>
              <w:t>0</w:t>
            </w:r>
          </w:p>
        </w:tc>
        <w:tc>
          <w:tcPr>
            <w:tcW w:w="855" w:type="dxa"/>
            <w:shd w:val="clear" w:color="auto" w:fill="auto"/>
            <w:noWrap/>
            <w:hideMark/>
          </w:tcPr>
          <w:p w14:paraId="50396F46"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0.04330</w:t>
            </w:r>
          </w:p>
        </w:tc>
        <w:tc>
          <w:tcPr>
            <w:tcW w:w="855" w:type="dxa"/>
            <w:shd w:val="clear" w:color="auto" w:fill="auto"/>
            <w:noWrap/>
            <w:hideMark/>
          </w:tcPr>
          <w:p w14:paraId="466EC35F"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0.06338</w:t>
            </w:r>
          </w:p>
        </w:tc>
        <w:tc>
          <w:tcPr>
            <w:tcW w:w="855" w:type="dxa"/>
            <w:shd w:val="clear" w:color="auto" w:fill="auto"/>
            <w:noWrap/>
            <w:hideMark/>
          </w:tcPr>
          <w:p w14:paraId="2249DF6B"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0.07321</w:t>
            </w:r>
          </w:p>
        </w:tc>
      </w:tr>
      <w:tr w:rsidR="000E3283" w:rsidRPr="001136D1" w14:paraId="1DBCAF78" w14:textId="77777777" w:rsidTr="00F15D5F">
        <w:trPr>
          <w:trHeight w:val="538"/>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hideMark/>
          </w:tcPr>
          <w:p w14:paraId="0F186AE1"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lastRenderedPageBreak/>
              <w:t>D</w:t>
            </w:r>
            <w:r w:rsidRPr="001136D1">
              <w:rPr>
                <w:rFonts w:ascii="Times New Roman" w:hAnsi="Times New Roman" w:cs="Times New Roman"/>
                <w:color w:val="000000"/>
                <w:sz w:val="20"/>
                <w:szCs w:val="20"/>
                <w:vertAlign w:val="subscript"/>
              </w:rPr>
              <w:t>10</w:t>
            </w:r>
          </w:p>
        </w:tc>
        <w:tc>
          <w:tcPr>
            <w:tcW w:w="855" w:type="dxa"/>
            <w:shd w:val="clear" w:color="auto" w:fill="auto"/>
            <w:noWrap/>
            <w:hideMark/>
          </w:tcPr>
          <w:p w14:paraId="36C8E8A5"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0.06948</w:t>
            </w:r>
          </w:p>
        </w:tc>
        <w:tc>
          <w:tcPr>
            <w:tcW w:w="855" w:type="dxa"/>
            <w:shd w:val="clear" w:color="auto" w:fill="auto"/>
            <w:noWrap/>
            <w:hideMark/>
          </w:tcPr>
          <w:p w14:paraId="5491D08A"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0.07896</w:t>
            </w:r>
          </w:p>
        </w:tc>
        <w:tc>
          <w:tcPr>
            <w:tcW w:w="855" w:type="dxa"/>
            <w:shd w:val="clear" w:color="auto" w:fill="auto"/>
            <w:noWrap/>
            <w:hideMark/>
          </w:tcPr>
          <w:p w14:paraId="78FA2CB9"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0.08974</w:t>
            </w:r>
          </w:p>
        </w:tc>
        <w:tc>
          <w:tcPr>
            <w:tcW w:w="855" w:type="dxa"/>
            <w:shd w:val="clear" w:color="auto" w:fill="auto"/>
            <w:noWrap/>
            <w:hideMark/>
          </w:tcPr>
          <w:p w14:paraId="3092B94F"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0.08945</w:t>
            </w:r>
          </w:p>
        </w:tc>
        <w:tc>
          <w:tcPr>
            <w:tcW w:w="855" w:type="dxa"/>
            <w:shd w:val="clear" w:color="auto" w:fill="auto"/>
            <w:noWrap/>
            <w:hideMark/>
          </w:tcPr>
          <w:p w14:paraId="07DBC82C"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0.11768</w:t>
            </w:r>
          </w:p>
        </w:tc>
        <w:tc>
          <w:tcPr>
            <w:tcW w:w="855" w:type="dxa"/>
            <w:shd w:val="clear" w:color="auto" w:fill="auto"/>
            <w:noWrap/>
            <w:hideMark/>
          </w:tcPr>
          <w:p w14:paraId="159AE381"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0.09462</w:t>
            </w:r>
          </w:p>
        </w:tc>
        <w:tc>
          <w:tcPr>
            <w:tcW w:w="855" w:type="dxa"/>
            <w:shd w:val="clear" w:color="auto" w:fill="auto"/>
            <w:noWrap/>
            <w:hideMark/>
          </w:tcPr>
          <w:p w14:paraId="72168315"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0.08728</w:t>
            </w:r>
          </w:p>
        </w:tc>
        <w:tc>
          <w:tcPr>
            <w:tcW w:w="855" w:type="dxa"/>
            <w:shd w:val="clear" w:color="auto" w:fill="auto"/>
            <w:noWrap/>
            <w:hideMark/>
          </w:tcPr>
          <w:p w14:paraId="64AFB7CF"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0.07931</w:t>
            </w:r>
          </w:p>
        </w:tc>
        <w:tc>
          <w:tcPr>
            <w:tcW w:w="855" w:type="dxa"/>
            <w:shd w:val="clear" w:color="auto" w:fill="auto"/>
            <w:noWrap/>
            <w:hideMark/>
          </w:tcPr>
          <w:p w14:paraId="442B71B7"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0.05850</w:t>
            </w:r>
          </w:p>
        </w:tc>
        <w:tc>
          <w:tcPr>
            <w:tcW w:w="855" w:type="dxa"/>
            <w:shd w:val="clear" w:color="auto" w:fill="auto"/>
            <w:noWrap/>
            <w:hideMark/>
          </w:tcPr>
          <w:p w14:paraId="51B65A70"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1136D1">
              <w:rPr>
                <w:rFonts w:ascii="Times New Roman" w:hAnsi="Times New Roman" w:cs="Times New Roman"/>
                <w:bCs/>
                <w:color w:val="000000"/>
                <w:sz w:val="20"/>
                <w:szCs w:val="20"/>
              </w:rPr>
              <w:t>0</w:t>
            </w:r>
          </w:p>
        </w:tc>
        <w:tc>
          <w:tcPr>
            <w:tcW w:w="855" w:type="dxa"/>
            <w:shd w:val="clear" w:color="auto" w:fill="auto"/>
            <w:noWrap/>
            <w:hideMark/>
          </w:tcPr>
          <w:p w14:paraId="5BB8562C"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0.12282</w:t>
            </w:r>
          </w:p>
        </w:tc>
        <w:tc>
          <w:tcPr>
            <w:tcW w:w="855" w:type="dxa"/>
            <w:shd w:val="clear" w:color="auto" w:fill="auto"/>
            <w:noWrap/>
            <w:hideMark/>
          </w:tcPr>
          <w:p w14:paraId="49CECDDF"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0.11099</w:t>
            </w:r>
          </w:p>
        </w:tc>
      </w:tr>
      <w:tr w:rsidR="000E3283" w:rsidRPr="001136D1" w14:paraId="7861C030" w14:textId="77777777" w:rsidTr="00F15D5F">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50" w:type="dxa"/>
            <w:shd w:val="clear" w:color="auto" w:fill="auto"/>
            <w:noWrap/>
            <w:hideMark/>
          </w:tcPr>
          <w:p w14:paraId="6AA43EB2"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11</w:t>
            </w:r>
          </w:p>
        </w:tc>
        <w:tc>
          <w:tcPr>
            <w:tcW w:w="855" w:type="dxa"/>
            <w:shd w:val="clear" w:color="auto" w:fill="auto"/>
            <w:noWrap/>
            <w:hideMark/>
          </w:tcPr>
          <w:p w14:paraId="3A062408"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0.07466</w:t>
            </w:r>
          </w:p>
        </w:tc>
        <w:tc>
          <w:tcPr>
            <w:tcW w:w="855" w:type="dxa"/>
            <w:shd w:val="clear" w:color="auto" w:fill="auto"/>
            <w:noWrap/>
            <w:hideMark/>
          </w:tcPr>
          <w:p w14:paraId="18A119EE"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0.10011</w:t>
            </w:r>
          </w:p>
        </w:tc>
        <w:tc>
          <w:tcPr>
            <w:tcW w:w="855" w:type="dxa"/>
            <w:shd w:val="clear" w:color="auto" w:fill="auto"/>
            <w:noWrap/>
            <w:hideMark/>
          </w:tcPr>
          <w:p w14:paraId="776C7CD3"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0.12557</w:t>
            </w:r>
          </w:p>
        </w:tc>
        <w:tc>
          <w:tcPr>
            <w:tcW w:w="855" w:type="dxa"/>
            <w:shd w:val="clear" w:color="auto" w:fill="auto"/>
            <w:noWrap/>
            <w:hideMark/>
          </w:tcPr>
          <w:p w14:paraId="17FDA1CB"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0.08459</w:t>
            </w:r>
          </w:p>
        </w:tc>
        <w:tc>
          <w:tcPr>
            <w:tcW w:w="855" w:type="dxa"/>
            <w:shd w:val="clear" w:color="auto" w:fill="auto"/>
            <w:noWrap/>
            <w:hideMark/>
          </w:tcPr>
          <w:p w14:paraId="78349507"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0.06158</w:t>
            </w:r>
          </w:p>
        </w:tc>
        <w:tc>
          <w:tcPr>
            <w:tcW w:w="855" w:type="dxa"/>
            <w:shd w:val="clear" w:color="auto" w:fill="auto"/>
            <w:noWrap/>
            <w:hideMark/>
          </w:tcPr>
          <w:p w14:paraId="144614CC"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0.09986</w:t>
            </w:r>
          </w:p>
        </w:tc>
        <w:tc>
          <w:tcPr>
            <w:tcW w:w="855" w:type="dxa"/>
            <w:shd w:val="clear" w:color="auto" w:fill="auto"/>
            <w:noWrap/>
            <w:hideMark/>
          </w:tcPr>
          <w:p w14:paraId="5F989546"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0.07944</w:t>
            </w:r>
          </w:p>
        </w:tc>
        <w:tc>
          <w:tcPr>
            <w:tcW w:w="855" w:type="dxa"/>
            <w:shd w:val="clear" w:color="auto" w:fill="auto"/>
            <w:noWrap/>
            <w:hideMark/>
          </w:tcPr>
          <w:p w14:paraId="7BA37CFC"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0.09247</w:t>
            </w:r>
          </w:p>
        </w:tc>
        <w:tc>
          <w:tcPr>
            <w:tcW w:w="855" w:type="dxa"/>
            <w:shd w:val="clear" w:color="auto" w:fill="auto"/>
            <w:noWrap/>
            <w:hideMark/>
          </w:tcPr>
          <w:p w14:paraId="49FED897"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0.08645</w:t>
            </w:r>
          </w:p>
        </w:tc>
        <w:tc>
          <w:tcPr>
            <w:tcW w:w="855" w:type="dxa"/>
            <w:shd w:val="clear" w:color="auto" w:fill="auto"/>
            <w:noWrap/>
            <w:hideMark/>
          </w:tcPr>
          <w:p w14:paraId="50C7FB3C"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0.08332</w:t>
            </w:r>
          </w:p>
        </w:tc>
        <w:tc>
          <w:tcPr>
            <w:tcW w:w="855" w:type="dxa"/>
            <w:shd w:val="clear" w:color="auto" w:fill="auto"/>
            <w:noWrap/>
            <w:hideMark/>
          </w:tcPr>
          <w:p w14:paraId="22FE1998"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1136D1">
              <w:rPr>
                <w:rFonts w:ascii="Times New Roman" w:hAnsi="Times New Roman" w:cs="Times New Roman"/>
                <w:bCs/>
                <w:color w:val="000000"/>
                <w:sz w:val="20"/>
                <w:szCs w:val="20"/>
              </w:rPr>
              <w:t>0</w:t>
            </w:r>
          </w:p>
        </w:tc>
        <w:tc>
          <w:tcPr>
            <w:tcW w:w="855" w:type="dxa"/>
            <w:shd w:val="clear" w:color="auto" w:fill="auto"/>
            <w:noWrap/>
            <w:hideMark/>
          </w:tcPr>
          <w:p w14:paraId="0928AC2C"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0.08588</w:t>
            </w:r>
          </w:p>
        </w:tc>
      </w:tr>
      <w:tr w:rsidR="000E3283" w:rsidRPr="001136D1" w14:paraId="21972C47" w14:textId="77777777" w:rsidTr="00F15D5F">
        <w:trPr>
          <w:trHeight w:val="538"/>
        </w:trPr>
        <w:tc>
          <w:tcPr>
            <w:cnfStyle w:val="001000000000" w:firstRow="0" w:lastRow="0" w:firstColumn="1" w:lastColumn="0" w:oddVBand="0" w:evenVBand="0" w:oddHBand="0" w:evenHBand="0" w:firstRowFirstColumn="0" w:firstRowLastColumn="0" w:lastRowFirstColumn="0" w:lastRowLastColumn="0"/>
            <w:tcW w:w="850" w:type="dxa"/>
            <w:noWrap/>
            <w:hideMark/>
          </w:tcPr>
          <w:p w14:paraId="5916F815"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12</w:t>
            </w:r>
          </w:p>
        </w:tc>
        <w:tc>
          <w:tcPr>
            <w:tcW w:w="855" w:type="dxa"/>
            <w:noWrap/>
            <w:hideMark/>
          </w:tcPr>
          <w:p w14:paraId="61382733"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0.07984</w:t>
            </w:r>
          </w:p>
        </w:tc>
        <w:tc>
          <w:tcPr>
            <w:tcW w:w="855" w:type="dxa"/>
            <w:noWrap/>
            <w:hideMark/>
          </w:tcPr>
          <w:p w14:paraId="4244CD1B"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0.12062</w:t>
            </w:r>
          </w:p>
        </w:tc>
        <w:tc>
          <w:tcPr>
            <w:tcW w:w="855" w:type="dxa"/>
            <w:noWrap/>
            <w:hideMark/>
          </w:tcPr>
          <w:p w14:paraId="647D6F21"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0.06158</w:t>
            </w:r>
          </w:p>
        </w:tc>
        <w:tc>
          <w:tcPr>
            <w:tcW w:w="855" w:type="dxa"/>
            <w:noWrap/>
            <w:hideMark/>
          </w:tcPr>
          <w:p w14:paraId="3B1D3B87"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0.08528</w:t>
            </w:r>
          </w:p>
        </w:tc>
        <w:tc>
          <w:tcPr>
            <w:tcW w:w="855" w:type="dxa"/>
            <w:noWrap/>
            <w:hideMark/>
          </w:tcPr>
          <w:p w14:paraId="6B816B27"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0.06742</w:t>
            </w:r>
          </w:p>
        </w:tc>
        <w:tc>
          <w:tcPr>
            <w:tcW w:w="855" w:type="dxa"/>
            <w:noWrap/>
            <w:hideMark/>
          </w:tcPr>
          <w:p w14:paraId="5EF8B173"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0.07659</w:t>
            </w:r>
          </w:p>
        </w:tc>
        <w:tc>
          <w:tcPr>
            <w:tcW w:w="855" w:type="dxa"/>
            <w:noWrap/>
            <w:hideMark/>
          </w:tcPr>
          <w:p w14:paraId="05BC7367"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0.08575</w:t>
            </w:r>
          </w:p>
        </w:tc>
        <w:tc>
          <w:tcPr>
            <w:tcW w:w="855" w:type="dxa"/>
            <w:noWrap/>
            <w:hideMark/>
          </w:tcPr>
          <w:p w14:paraId="29A3FC1A"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0.10563</w:t>
            </w:r>
          </w:p>
        </w:tc>
        <w:tc>
          <w:tcPr>
            <w:tcW w:w="855" w:type="dxa"/>
            <w:noWrap/>
            <w:hideMark/>
          </w:tcPr>
          <w:p w14:paraId="130B4871"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0.12551</w:t>
            </w:r>
          </w:p>
        </w:tc>
        <w:tc>
          <w:tcPr>
            <w:tcW w:w="855" w:type="dxa"/>
            <w:noWrap/>
            <w:hideMark/>
          </w:tcPr>
          <w:p w14:paraId="32E6C61B"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0.10011</w:t>
            </w:r>
          </w:p>
        </w:tc>
        <w:tc>
          <w:tcPr>
            <w:tcW w:w="855" w:type="dxa"/>
            <w:noWrap/>
            <w:hideMark/>
          </w:tcPr>
          <w:p w14:paraId="5A4AD658"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0.07483</w:t>
            </w:r>
          </w:p>
        </w:tc>
        <w:tc>
          <w:tcPr>
            <w:tcW w:w="855" w:type="dxa"/>
            <w:noWrap/>
            <w:hideMark/>
          </w:tcPr>
          <w:p w14:paraId="040DD453"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1136D1">
              <w:rPr>
                <w:rFonts w:ascii="Times New Roman" w:hAnsi="Times New Roman" w:cs="Times New Roman"/>
                <w:bCs/>
                <w:color w:val="000000"/>
                <w:sz w:val="20"/>
                <w:szCs w:val="20"/>
              </w:rPr>
              <w:t>0</w:t>
            </w:r>
          </w:p>
        </w:tc>
      </w:tr>
    </w:tbl>
    <w:p w14:paraId="308849E5" w14:textId="1652E1D9" w:rsidR="000E3283" w:rsidRPr="001136D1" w:rsidRDefault="000E3283" w:rsidP="000E3283">
      <w:pPr>
        <w:spacing w:line="360" w:lineRule="auto"/>
        <w:jc w:val="both"/>
        <w:rPr>
          <w:rFonts w:ascii="Times New Roman" w:hAnsi="Times New Roman" w:cs="Times New Roman"/>
          <w:b/>
          <w:sz w:val="20"/>
          <w:szCs w:val="20"/>
        </w:rPr>
      </w:pPr>
    </w:p>
    <w:p w14:paraId="55419904" w14:textId="77777777" w:rsidR="000E3283" w:rsidRPr="00A07C72" w:rsidRDefault="000E3283" w:rsidP="000E3283">
      <w:pPr>
        <w:spacing w:line="360" w:lineRule="auto"/>
        <w:jc w:val="both"/>
        <w:rPr>
          <w:rFonts w:ascii="Times New Roman" w:hAnsi="Times New Roman" w:cs="Times New Roman"/>
          <w:sz w:val="24"/>
          <w:szCs w:val="24"/>
        </w:rPr>
      </w:pPr>
      <w:r w:rsidRPr="003C7E47">
        <w:rPr>
          <w:rFonts w:ascii="Times New Roman" w:hAnsi="Times New Roman" w:cs="Times New Roman"/>
          <w:b/>
          <w:sz w:val="24"/>
          <w:szCs w:val="24"/>
        </w:rPr>
        <w:t xml:space="preserve">Table 6 </w:t>
      </w:r>
      <w:r w:rsidRPr="00A07C72">
        <w:rPr>
          <w:rFonts w:ascii="Times New Roman" w:hAnsi="Times New Roman" w:cs="Times New Roman"/>
          <w:sz w:val="24"/>
          <w:szCs w:val="24"/>
        </w:rPr>
        <w:t xml:space="preserve">Total relation-matrix T </w:t>
      </w:r>
    </w:p>
    <w:tbl>
      <w:tblPr>
        <w:tblStyle w:val="ListTable6Colorful1"/>
        <w:tblW w:w="10635" w:type="dxa"/>
        <w:tblInd w:w="-751" w:type="dxa"/>
        <w:tblLook w:val="04A0" w:firstRow="1" w:lastRow="0" w:firstColumn="1" w:lastColumn="0" w:noHBand="0" w:noVBand="1"/>
      </w:tblPr>
      <w:tblGrid>
        <w:gridCol w:w="1347"/>
        <w:gridCol w:w="774"/>
        <w:gridCol w:w="774"/>
        <w:gridCol w:w="774"/>
        <w:gridCol w:w="774"/>
        <w:gridCol w:w="774"/>
        <w:gridCol w:w="774"/>
        <w:gridCol w:w="774"/>
        <w:gridCol w:w="774"/>
        <w:gridCol w:w="774"/>
        <w:gridCol w:w="774"/>
        <w:gridCol w:w="774"/>
        <w:gridCol w:w="774"/>
      </w:tblGrid>
      <w:tr w:rsidR="000E3283" w:rsidRPr="001136D1" w14:paraId="1A8F7A78" w14:textId="77777777" w:rsidTr="00F15D5F">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347" w:type="dxa"/>
            <w:noWrap/>
            <w:hideMark/>
          </w:tcPr>
          <w:p w14:paraId="50981541"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Drivers</w:t>
            </w:r>
          </w:p>
        </w:tc>
        <w:tc>
          <w:tcPr>
            <w:tcW w:w="774" w:type="dxa"/>
            <w:noWrap/>
            <w:hideMark/>
          </w:tcPr>
          <w:p w14:paraId="7574408B"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w:t>
            </w:r>
          </w:p>
        </w:tc>
        <w:tc>
          <w:tcPr>
            <w:tcW w:w="774" w:type="dxa"/>
            <w:noWrap/>
            <w:hideMark/>
          </w:tcPr>
          <w:p w14:paraId="07DCFDD9"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2</w:t>
            </w:r>
          </w:p>
        </w:tc>
        <w:tc>
          <w:tcPr>
            <w:tcW w:w="774" w:type="dxa"/>
            <w:noWrap/>
            <w:hideMark/>
          </w:tcPr>
          <w:p w14:paraId="4403304B"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3</w:t>
            </w:r>
          </w:p>
        </w:tc>
        <w:tc>
          <w:tcPr>
            <w:tcW w:w="774" w:type="dxa"/>
            <w:noWrap/>
            <w:hideMark/>
          </w:tcPr>
          <w:p w14:paraId="49608B81"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4</w:t>
            </w:r>
          </w:p>
        </w:tc>
        <w:tc>
          <w:tcPr>
            <w:tcW w:w="774" w:type="dxa"/>
            <w:noWrap/>
            <w:hideMark/>
          </w:tcPr>
          <w:p w14:paraId="17D4C109"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5</w:t>
            </w:r>
          </w:p>
        </w:tc>
        <w:tc>
          <w:tcPr>
            <w:tcW w:w="774" w:type="dxa"/>
            <w:noWrap/>
            <w:hideMark/>
          </w:tcPr>
          <w:p w14:paraId="57FE42B2"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6</w:t>
            </w:r>
          </w:p>
        </w:tc>
        <w:tc>
          <w:tcPr>
            <w:tcW w:w="774" w:type="dxa"/>
            <w:noWrap/>
            <w:hideMark/>
          </w:tcPr>
          <w:p w14:paraId="50518AFE"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7</w:t>
            </w:r>
          </w:p>
        </w:tc>
        <w:tc>
          <w:tcPr>
            <w:tcW w:w="774" w:type="dxa"/>
            <w:noWrap/>
            <w:hideMark/>
          </w:tcPr>
          <w:p w14:paraId="634E146D"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8</w:t>
            </w:r>
          </w:p>
        </w:tc>
        <w:tc>
          <w:tcPr>
            <w:tcW w:w="774" w:type="dxa"/>
            <w:noWrap/>
            <w:hideMark/>
          </w:tcPr>
          <w:p w14:paraId="457297DA"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9</w:t>
            </w:r>
          </w:p>
        </w:tc>
        <w:tc>
          <w:tcPr>
            <w:tcW w:w="774" w:type="dxa"/>
            <w:noWrap/>
            <w:hideMark/>
          </w:tcPr>
          <w:p w14:paraId="58386281"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10</w:t>
            </w:r>
          </w:p>
        </w:tc>
        <w:tc>
          <w:tcPr>
            <w:tcW w:w="774" w:type="dxa"/>
            <w:noWrap/>
            <w:hideMark/>
          </w:tcPr>
          <w:p w14:paraId="0627E6AD"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11</w:t>
            </w:r>
          </w:p>
        </w:tc>
        <w:tc>
          <w:tcPr>
            <w:tcW w:w="774" w:type="dxa"/>
            <w:noWrap/>
            <w:hideMark/>
          </w:tcPr>
          <w:p w14:paraId="43C93F55" w14:textId="77777777" w:rsidR="000E3283" w:rsidRPr="001136D1" w:rsidRDefault="000E3283"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12</w:t>
            </w:r>
          </w:p>
        </w:tc>
      </w:tr>
      <w:tr w:rsidR="000E3283" w:rsidRPr="001136D1" w14:paraId="15091BB8" w14:textId="77777777" w:rsidTr="00F15D5F">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347" w:type="dxa"/>
            <w:shd w:val="clear" w:color="auto" w:fill="auto"/>
            <w:noWrap/>
            <w:hideMark/>
          </w:tcPr>
          <w:p w14:paraId="0D5A183A"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w:t>
            </w:r>
          </w:p>
        </w:tc>
        <w:tc>
          <w:tcPr>
            <w:tcW w:w="774" w:type="dxa"/>
            <w:shd w:val="clear" w:color="auto" w:fill="auto"/>
            <w:noWrap/>
            <w:hideMark/>
          </w:tcPr>
          <w:p w14:paraId="54601940"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0.2054</w:t>
            </w:r>
          </w:p>
        </w:tc>
        <w:tc>
          <w:tcPr>
            <w:tcW w:w="774" w:type="dxa"/>
            <w:shd w:val="clear" w:color="auto" w:fill="auto"/>
            <w:noWrap/>
            <w:hideMark/>
          </w:tcPr>
          <w:p w14:paraId="05B57E3A"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0.031</w:t>
            </w:r>
          </w:p>
        </w:tc>
        <w:tc>
          <w:tcPr>
            <w:tcW w:w="774" w:type="dxa"/>
            <w:shd w:val="clear" w:color="auto" w:fill="auto"/>
            <w:noWrap/>
            <w:hideMark/>
          </w:tcPr>
          <w:p w14:paraId="1EB81F9C"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0.0464</w:t>
            </w:r>
          </w:p>
        </w:tc>
        <w:tc>
          <w:tcPr>
            <w:tcW w:w="774" w:type="dxa"/>
            <w:shd w:val="clear" w:color="auto" w:fill="auto"/>
            <w:noWrap/>
            <w:hideMark/>
          </w:tcPr>
          <w:p w14:paraId="18A1616A"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0.1282</w:t>
            </w:r>
          </w:p>
        </w:tc>
        <w:tc>
          <w:tcPr>
            <w:tcW w:w="774" w:type="dxa"/>
            <w:shd w:val="clear" w:color="auto" w:fill="auto"/>
            <w:noWrap/>
            <w:hideMark/>
          </w:tcPr>
          <w:p w14:paraId="0222ECC3"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0.0146</w:t>
            </w:r>
          </w:p>
        </w:tc>
        <w:tc>
          <w:tcPr>
            <w:tcW w:w="774" w:type="dxa"/>
            <w:shd w:val="clear" w:color="auto" w:fill="auto"/>
            <w:noWrap/>
            <w:hideMark/>
          </w:tcPr>
          <w:p w14:paraId="10E1B2BC"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0.0156</w:t>
            </w:r>
          </w:p>
        </w:tc>
        <w:tc>
          <w:tcPr>
            <w:tcW w:w="774" w:type="dxa"/>
            <w:shd w:val="clear" w:color="auto" w:fill="auto"/>
            <w:noWrap/>
            <w:hideMark/>
          </w:tcPr>
          <w:p w14:paraId="3D928B20"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0.0867</w:t>
            </w:r>
          </w:p>
        </w:tc>
        <w:tc>
          <w:tcPr>
            <w:tcW w:w="774" w:type="dxa"/>
            <w:shd w:val="clear" w:color="auto" w:fill="auto"/>
            <w:noWrap/>
            <w:hideMark/>
          </w:tcPr>
          <w:p w14:paraId="39F01747"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0.9694</w:t>
            </w:r>
          </w:p>
        </w:tc>
        <w:tc>
          <w:tcPr>
            <w:tcW w:w="774" w:type="dxa"/>
            <w:shd w:val="clear" w:color="auto" w:fill="auto"/>
            <w:noWrap/>
            <w:hideMark/>
          </w:tcPr>
          <w:p w14:paraId="4AB9D1AA"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0.0502</w:t>
            </w:r>
          </w:p>
        </w:tc>
        <w:tc>
          <w:tcPr>
            <w:tcW w:w="774" w:type="dxa"/>
            <w:shd w:val="clear" w:color="auto" w:fill="auto"/>
            <w:noWrap/>
            <w:hideMark/>
          </w:tcPr>
          <w:p w14:paraId="55AD3C8D"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0.1168</w:t>
            </w:r>
          </w:p>
        </w:tc>
        <w:tc>
          <w:tcPr>
            <w:tcW w:w="774" w:type="dxa"/>
            <w:shd w:val="clear" w:color="auto" w:fill="auto"/>
            <w:noWrap/>
            <w:hideMark/>
          </w:tcPr>
          <w:p w14:paraId="71F8C63C"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0.1004</w:t>
            </w:r>
          </w:p>
        </w:tc>
        <w:tc>
          <w:tcPr>
            <w:tcW w:w="774" w:type="dxa"/>
            <w:shd w:val="clear" w:color="auto" w:fill="auto"/>
            <w:noWrap/>
            <w:hideMark/>
          </w:tcPr>
          <w:p w14:paraId="6FD9E3E8"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0.1818</w:t>
            </w:r>
          </w:p>
        </w:tc>
      </w:tr>
      <w:tr w:rsidR="000E3283" w:rsidRPr="001136D1" w14:paraId="09CCC860" w14:textId="77777777" w:rsidTr="00F15D5F">
        <w:trPr>
          <w:trHeight w:val="689"/>
        </w:trPr>
        <w:tc>
          <w:tcPr>
            <w:cnfStyle w:val="001000000000" w:firstRow="0" w:lastRow="0" w:firstColumn="1" w:lastColumn="0" w:oddVBand="0" w:evenVBand="0" w:oddHBand="0" w:evenHBand="0" w:firstRowFirstColumn="0" w:firstRowLastColumn="0" w:lastRowFirstColumn="0" w:lastRowLastColumn="0"/>
            <w:tcW w:w="1347" w:type="dxa"/>
            <w:shd w:val="clear" w:color="auto" w:fill="auto"/>
            <w:noWrap/>
            <w:hideMark/>
          </w:tcPr>
          <w:p w14:paraId="19790CA1"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2</w:t>
            </w:r>
          </w:p>
        </w:tc>
        <w:tc>
          <w:tcPr>
            <w:tcW w:w="774" w:type="dxa"/>
            <w:shd w:val="clear" w:color="auto" w:fill="auto"/>
            <w:noWrap/>
            <w:hideMark/>
          </w:tcPr>
          <w:p w14:paraId="53E64B76"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0.1686</w:t>
            </w:r>
          </w:p>
        </w:tc>
        <w:tc>
          <w:tcPr>
            <w:tcW w:w="774" w:type="dxa"/>
            <w:shd w:val="clear" w:color="auto" w:fill="auto"/>
            <w:noWrap/>
            <w:hideMark/>
          </w:tcPr>
          <w:p w14:paraId="44E9D8F1"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0.1522</w:t>
            </w:r>
          </w:p>
        </w:tc>
        <w:tc>
          <w:tcPr>
            <w:tcW w:w="774" w:type="dxa"/>
            <w:shd w:val="clear" w:color="auto" w:fill="auto"/>
            <w:noWrap/>
            <w:hideMark/>
          </w:tcPr>
          <w:p w14:paraId="5A345EAE"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0.2542</w:t>
            </w:r>
          </w:p>
        </w:tc>
        <w:tc>
          <w:tcPr>
            <w:tcW w:w="774" w:type="dxa"/>
            <w:shd w:val="clear" w:color="auto" w:fill="auto"/>
            <w:noWrap/>
            <w:hideMark/>
          </w:tcPr>
          <w:p w14:paraId="26211DD7"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0.3305</w:t>
            </w:r>
          </w:p>
        </w:tc>
        <w:tc>
          <w:tcPr>
            <w:tcW w:w="774" w:type="dxa"/>
            <w:shd w:val="clear" w:color="auto" w:fill="auto"/>
            <w:noWrap/>
            <w:hideMark/>
          </w:tcPr>
          <w:p w14:paraId="5F8298C5"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0.1893</w:t>
            </w:r>
          </w:p>
        </w:tc>
        <w:tc>
          <w:tcPr>
            <w:tcW w:w="774" w:type="dxa"/>
            <w:shd w:val="clear" w:color="auto" w:fill="auto"/>
            <w:noWrap/>
            <w:hideMark/>
          </w:tcPr>
          <w:p w14:paraId="302BAB56"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0.2088</w:t>
            </w:r>
          </w:p>
        </w:tc>
        <w:tc>
          <w:tcPr>
            <w:tcW w:w="774" w:type="dxa"/>
            <w:shd w:val="clear" w:color="auto" w:fill="auto"/>
            <w:noWrap/>
            <w:hideMark/>
          </w:tcPr>
          <w:p w14:paraId="1658E00E"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0.3318</w:t>
            </w:r>
          </w:p>
        </w:tc>
        <w:tc>
          <w:tcPr>
            <w:tcW w:w="774" w:type="dxa"/>
            <w:shd w:val="clear" w:color="auto" w:fill="auto"/>
            <w:noWrap/>
            <w:hideMark/>
          </w:tcPr>
          <w:p w14:paraId="6A983C72"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0.1577</w:t>
            </w:r>
          </w:p>
        </w:tc>
        <w:tc>
          <w:tcPr>
            <w:tcW w:w="774" w:type="dxa"/>
            <w:shd w:val="clear" w:color="auto" w:fill="auto"/>
            <w:noWrap/>
            <w:hideMark/>
          </w:tcPr>
          <w:p w14:paraId="6D53C691"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0.2842</w:t>
            </w:r>
          </w:p>
        </w:tc>
        <w:tc>
          <w:tcPr>
            <w:tcW w:w="774" w:type="dxa"/>
            <w:shd w:val="clear" w:color="auto" w:fill="auto"/>
            <w:noWrap/>
            <w:hideMark/>
          </w:tcPr>
          <w:p w14:paraId="41F58AC2"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0.3166</w:t>
            </w:r>
          </w:p>
        </w:tc>
        <w:tc>
          <w:tcPr>
            <w:tcW w:w="774" w:type="dxa"/>
            <w:shd w:val="clear" w:color="auto" w:fill="auto"/>
            <w:noWrap/>
            <w:hideMark/>
          </w:tcPr>
          <w:p w14:paraId="03D9057A"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0.3490</w:t>
            </w:r>
          </w:p>
        </w:tc>
        <w:tc>
          <w:tcPr>
            <w:tcW w:w="774" w:type="dxa"/>
            <w:shd w:val="clear" w:color="auto" w:fill="auto"/>
            <w:noWrap/>
            <w:hideMark/>
          </w:tcPr>
          <w:p w14:paraId="37B3DA5C"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0.4268</w:t>
            </w:r>
          </w:p>
        </w:tc>
      </w:tr>
      <w:tr w:rsidR="000E3283" w:rsidRPr="001136D1" w14:paraId="51179281" w14:textId="77777777" w:rsidTr="00F15D5F">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347" w:type="dxa"/>
            <w:shd w:val="clear" w:color="auto" w:fill="auto"/>
            <w:noWrap/>
            <w:hideMark/>
          </w:tcPr>
          <w:p w14:paraId="102FD342"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3</w:t>
            </w:r>
          </w:p>
        </w:tc>
        <w:tc>
          <w:tcPr>
            <w:tcW w:w="774" w:type="dxa"/>
            <w:shd w:val="clear" w:color="auto" w:fill="auto"/>
            <w:noWrap/>
            <w:hideMark/>
          </w:tcPr>
          <w:p w14:paraId="15C8504A"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0.2422</w:t>
            </w:r>
          </w:p>
        </w:tc>
        <w:tc>
          <w:tcPr>
            <w:tcW w:w="774" w:type="dxa"/>
            <w:shd w:val="clear" w:color="auto" w:fill="auto"/>
            <w:noWrap/>
            <w:hideMark/>
          </w:tcPr>
          <w:p w14:paraId="40BCDB08"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0.1086</w:t>
            </w:r>
          </w:p>
        </w:tc>
        <w:tc>
          <w:tcPr>
            <w:tcW w:w="774" w:type="dxa"/>
            <w:shd w:val="clear" w:color="auto" w:fill="auto"/>
            <w:noWrap/>
            <w:hideMark/>
          </w:tcPr>
          <w:p w14:paraId="282BABEE"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0.0569</w:t>
            </w:r>
          </w:p>
        </w:tc>
        <w:tc>
          <w:tcPr>
            <w:tcW w:w="774" w:type="dxa"/>
            <w:shd w:val="clear" w:color="auto" w:fill="auto"/>
            <w:noWrap/>
            <w:hideMark/>
          </w:tcPr>
          <w:p w14:paraId="2E6FA420"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0.1990</w:t>
            </w:r>
          </w:p>
        </w:tc>
        <w:tc>
          <w:tcPr>
            <w:tcW w:w="774" w:type="dxa"/>
            <w:shd w:val="clear" w:color="auto" w:fill="auto"/>
            <w:noWrap/>
            <w:hideMark/>
          </w:tcPr>
          <w:p w14:paraId="0BF8313A"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0.066</w:t>
            </w:r>
          </w:p>
        </w:tc>
        <w:tc>
          <w:tcPr>
            <w:tcW w:w="774" w:type="dxa"/>
            <w:shd w:val="clear" w:color="auto" w:fill="auto"/>
            <w:noWrap/>
            <w:hideMark/>
          </w:tcPr>
          <w:p w14:paraId="4B852A21"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0.0593</w:t>
            </w:r>
          </w:p>
        </w:tc>
        <w:tc>
          <w:tcPr>
            <w:tcW w:w="774" w:type="dxa"/>
            <w:shd w:val="clear" w:color="auto" w:fill="auto"/>
            <w:noWrap/>
            <w:hideMark/>
          </w:tcPr>
          <w:p w14:paraId="4EAE0655"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0.2022</w:t>
            </w:r>
          </w:p>
        </w:tc>
        <w:tc>
          <w:tcPr>
            <w:tcW w:w="774" w:type="dxa"/>
            <w:shd w:val="clear" w:color="auto" w:fill="auto"/>
            <w:noWrap/>
            <w:hideMark/>
          </w:tcPr>
          <w:p w14:paraId="0535DCA0"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0.0439</w:t>
            </w:r>
          </w:p>
        </w:tc>
        <w:tc>
          <w:tcPr>
            <w:tcW w:w="774" w:type="dxa"/>
            <w:shd w:val="clear" w:color="auto" w:fill="auto"/>
            <w:noWrap/>
            <w:hideMark/>
          </w:tcPr>
          <w:p w14:paraId="7E5D8F42"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0.1600</w:t>
            </w:r>
          </w:p>
        </w:tc>
        <w:tc>
          <w:tcPr>
            <w:tcW w:w="774" w:type="dxa"/>
            <w:shd w:val="clear" w:color="auto" w:fill="auto"/>
            <w:noWrap/>
            <w:hideMark/>
          </w:tcPr>
          <w:p w14:paraId="664DCC76"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0.2131</w:t>
            </w:r>
          </w:p>
        </w:tc>
        <w:tc>
          <w:tcPr>
            <w:tcW w:w="774" w:type="dxa"/>
            <w:shd w:val="clear" w:color="auto" w:fill="auto"/>
            <w:noWrap/>
            <w:hideMark/>
          </w:tcPr>
          <w:p w14:paraId="51A9C3E0"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0.2450</w:t>
            </w:r>
          </w:p>
        </w:tc>
        <w:tc>
          <w:tcPr>
            <w:tcW w:w="774" w:type="dxa"/>
            <w:shd w:val="clear" w:color="auto" w:fill="auto"/>
            <w:noWrap/>
            <w:hideMark/>
          </w:tcPr>
          <w:p w14:paraId="78CC4F9F"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0.2844</w:t>
            </w:r>
          </w:p>
        </w:tc>
      </w:tr>
      <w:tr w:rsidR="000E3283" w:rsidRPr="001136D1" w14:paraId="1AF67606" w14:textId="77777777" w:rsidTr="00F15D5F">
        <w:trPr>
          <w:trHeight w:val="689"/>
        </w:trPr>
        <w:tc>
          <w:tcPr>
            <w:cnfStyle w:val="001000000000" w:firstRow="0" w:lastRow="0" w:firstColumn="1" w:lastColumn="0" w:oddVBand="0" w:evenVBand="0" w:oddHBand="0" w:evenHBand="0" w:firstRowFirstColumn="0" w:firstRowLastColumn="0" w:lastRowFirstColumn="0" w:lastRowLastColumn="0"/>
            <w:tcW w:w="1347" w:type="dxa"/>
            <w:shd w:val="clear" w:color="auto" w:fill="auto"/>
            <w:noWrap/>
            <w:hideMark/>
          </w:tcPr>
          <w:p w14:paraId="105C2F90"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4</w:t>
            </w:r>
          </w:p>
        </w:tc>
        <w:tc>
          <w:tcPr>
            <w:tcW w:w="774" w:type="dxa"/>
            <w:shd w:val="clear" w:color="auto" w:fill="auto"/>
            <w:noWrap/>
            <w:hideMark/>
          </w:tcPr>
          <w:p w14:paraId="3B9972D7"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0.0555</w:t>
            </w:r>
          </w:p>
        </w:tc>
        <w:tc>
          <w:tcPr>
            <w:tcW w:w="774" w:type="dxa"/>
            <w:shd w:val="clear" w:color="auto" w:fill="auto"/>
            <w:noWrap/>
            <w:hideMark/>
          </w:tcPr>
          <w:p w14:paraId="08D77F8B"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0.1198</w:t>
            </w:r>
          </w:p>
        </w:tc>
        <w:tc>
          <w:tcPr>
            <w:tcW w:w="774" w:type="dxa"/>
            <w:shd w:val="clear" w:color="auto" w:fill="auto"/>
            <w:noWrap/>
            <w:hideMark/>
          </w:tcPr>
          <w:p w14:paraId="4E44BE61"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0.1576</w:t>
            </w:r>
          </w:p>
        </w:tc>
        <w:tc>
          <w:tcPr>
            <w:tcW w:w="774" w:type="dxa"/>
            <w:shd w:val="clear" w:color="auto" w:fill="auto"/>
            <w:noWrap/>
            <w:hideMark/>
          </w:tcPr>
          <w:p w14:paraId="3E4862A2"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0.1430</w:t>
            </w:r>
          </w:p>
        </w:tc>
        <w:tc>
          <w:tcPr>
            <w:tcW w:w="774" w:type="dxa"/>
            <w:shd w:val="clear" w:color="auto" w:fill="auto"/>
            <w:noWrap/>
            <w:hideMark/>
          </w:tcPr>
          <w:p w14:paraId="79FCC10E"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0.0647</w:t>
            </w:r>
          </w:p>
        </w:tc>
        <w:tc>
          <w:tcPr>
            <w:tcW w:w="774" w:type="dxa"/>
            <w:shd w:val="clear" w:color="auto" w:fill="auto"/>
            <w:noWrap/>
            <w:hideMark/>
          </w:tcPr>
          <w:p w14:paraId="70873EFA"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0.1282</w:t>
            </w:r>
          </w:p>
        </w:tc>
        <w:tc>
          <w:tcPr>
            <w:tcW w:w="774" w:type="dxa"/>
            <w:shd w:val="clear" w:color="auto" w:fill="auto"/>
            <w:noWrap/>
            <w:hideMark/>
          </w:tcPr>
          <w:p w14:paraId="0F87F7A2"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0.2024</w:t>
            </w:r>
          </w:p>
        </w:tc>
        <w:tc>
          <w:tcPr>
            <w:tcW w:w="774" w:type="dxa"/>
            <w:shd w:val="clear" w:color="auto" w:fill="auto"/>
            <w:noWrap/>
            <w:hideMark/>
          </w:tcPr>
          <w:p w14:paraId="6E33AA3C"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0.0348</w:t>
            </w:r>
          </w:p>
        </w:tc>
        <w:tc>
          <w:tcPr>
            <w:tcW w:w="774" w:type="dxa"/>
            <w:shd w:val="clear" w:color="auto" w:fill="auto"/>
            <w:noWrap/>
            <w:hideMark/>
          </w:tcPr>
          <w:p w14:paraId="4F16BC54"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0.2027</w:t>
            </w:r>
          </w:p>
        </w:tc>
        <w:tc>
          <w:tcPr>
            <w:tcW w:w="774" w:type="dxa"/>
            <w:shd w:val="clear" w:color="auto" w:fill="auto"/>
            <w:noWrap/>
            <w:hideMark/>
          </w:tcPr>
          <w:p w14:paraId="3643B829"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0.2016</w:t>
            </w:r>
          </w:p>
        </w:tc>
        <w:tc>
          <w:tcPr>
            <w:tcW w:w="774" w:type="dxa"/>
            <w:shd w:val="clear" w:color="auto" w:fill="auto"/>
            <w:noWrap/>
            <w:hideMark/>
          </w:tcPr>
          <w:p w14:paraId="5EFCC7F9"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0.1796</w:t>
            </w:r>
          </w:p>
        </w:tc>
        <w:tc>
          <w:tcPr>
            <w:tcW w:w="774" w:type="dxa"/>
            <w:shd w:val="clear" w:color="auto" w:fill="auto"/>
            <w:noWrap/>
            <w:hideMark/>
          </w:tcPr>
          <w:p w14:paraId="22907573"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0.3043</w:t>
            </w:r>
          </w:p>
        </w:tc>
      </w:tr>
      <w:tr w:rsidR="000E3283" w:rsidRPr="001136D1" w14:paraId="2ADD3691" w14:textId="77777777" w:rsidTr="00F15D5F">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347" w:type="dxa"/>
            <w:shd w:val="clear" w:color="auto" w:fill="auto"/>
            <w:noWrap/>
            <w:hideMark/>
          </w:tcPr>
          <w:p w14:paraId="7C1A9553"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5</w:t>
            </w:r>
          </w:p>
        </w:tc>
        <w:tc>
          <w:tcPr>
            <w:tcW w:w="774" w:type="dxa"/>
            <w:shd w:val="clear" w:color="auto" w:fill="auto"/>
            <w:noWrap/>
            <w:hideMark/>
          </w:tcPr>
          <w:p w14:paraId="22DF867E"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0.1146</w:t>
            </w:r>
          </w:p>
        </w:tc>
        <w:tc>
          <w:tcPr>
            <w:tcW w:w="774" w:type="dxa"/>
            <w:shd w:val="clear" w:color="auto" w:fill="auto"/>
            <w:noWrap/>
            <w:hideMark/>
          </w:tcPr>
          <w:p w14:paraId="743754A1"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0.1682</w:t>
            </w:r>
          </w:p>
        </w:tc>
        <w:tc>
          <w:tcPr>
            <w:tcW w:w="774" w:type="dxa"/>
            <w:shd w:val="clear" w:color="auto" w:fill="auto"/>
            <w:noWrap/>
            <w:hideMark/>
          </w:tcPr>
          <w:p w14:paraId="09B6A1EC"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0.1816</w:t>
            </w:r>
          </w:p>
        </w:tc>
        <w:tc>
          <w:tcPr>
            <w:tcW w:w="774" w:type="dxa"/>
            <w:shd w:val="clear" w:color="auto" w:fill="auto"/>
            <w:noWrap/>
            <w:hideMark/>
          </w:tcPr>
          <w:p w14:paraId="3E6E90E8"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0.2485</w:t>
            </w:r>
          </w:p>
        </w:tc>
        <w:tc>
          <w:tcPr>
            <w:tcW w:w="774" w:type="dxa"/>
            <w:shd w:val="clear" w:color="auto" w:fill="auto"/>
            <w:noWrap/>
            <w:hideMark/>
          </w:tcPr>
          <w:p w14:paraId="32B9FAA2"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0.0728</w:t>
            </w:r>
          </w:p>
        </w:tc>
        <w:tc>
          <w:tcPr>
            <w:tcW w:w="774" w:type="dxa"/>
            <w:shd w:val="clear" w:color="auto" w:fill="auto"/>
            <w:noWrap/>
            <w:hideMark/>
          </w:tcPr>
          <w:p w14:paraId="23D0F757"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0.1486</w:t>
            </w:r>
          </w:p>
        </w:tc>
        <w:tc>
          <w:tcPr>
            <w:tcW w:w="774" w:type="dxa"/>
            <w:shd w:val="clear" w:color="auto" w:fill="auto"/>
            <w:noWrap/>
            <w:hideMark/>
          </w:tcPr>
          <w:p w14:paraId="22AD79F5"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0.2428</w:t>
            </w:r>
          </w:p>
        </w:tc>
        <w:tc>
          <w:tcPr>
            <w:tcW w:w="774" w:type="dxa"/>
            <w:shd w:val="clear" w:color="auto" w:fill="auto"/>
            <w:noWrap/>
            <w:hideMark/>
          </w:tcPr>
          <w:p w14:paraId="742C6C11"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0.1176</w:t>
            </w:r>
          </w:p>
        </w:tc>
        <w:tc>
          <w:tcPr>
            <w:tcW w:w="774" w:type="dxa"/>
            <w:shd w:val="clear" w:color="auto" w:fill="auto"/>
            <w:noWrap/>
            <w:hideMark/>
          </w:tcPr>
          <w:p w14:paraId="673AADA0"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0.2365</w:t>
            </w:r>
          </w:p>
        </w:tc>
        <w:tc>
          <w:tcPr>
            <w:tcW w:w="774" w:type="dxa"/>
            <w:shd w:val="clear" w:color="auto" w:fill="auto"/>
            <w:noWrap/>
            <w:hideMark/>
          </w:tcPr>
          <w:p w14:paraId="5123D13B"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0.2593</w:t>
            </w:r>
          </w:p>
        </w:tc>
        <w:tc>
          <w:tcPr>
            <w:tcW w:w="774" w:type="dxa"/>
            <w:shd w:val="clear" w:color="auto" w:fill="auto"/>
            <w:noWrap/>
            <w:hideMark/>
          </w:tcPr>
          <w:p w14:paraId="661E92CE"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0.2501</w:t>
            </w:r>
          </w:p>
        </w:tc>
        <w:tc>
          <w:tcPr>
            <w:tcW w:w="774" w:type="dxa"/>
            <w:shd w:val="clear" w:color="auto" w:fill="auto"/>
            <w:noWrap/>
            <w:hideMark/>
          </w:tcPr>
          <w:p w14:paraId="3DF2E8E4"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0.3729</w:t>
            </w:r>
          </w:p>
        </w:tc>
      </w:tr>
      <w:tr w:rsidR="000E3283" w:rsidRPr="001136D1" w14:paraId="4911CAD9" w14:textId="77777777" w:rsidTr="00F15D5F">
        <w:trPr>
          <w:trHeight w:val="689"/>
        </w:trPr>
        <w:tc>
          <w:tcPr>
            <w:cnfStyle w:val="001000000000" w:firstRow="0" w:lastRow="0" w:firstColumn="1" w:lastColumn="0" w:oddVBand="0" w:evenVBand="0" w:oddHBand="0" w:evenHBand="0" w:firstRowFirstColumn="0" w:firstRowLastColumn="0" w:lastRowFirstColumn="0" w:lastRowLastColumn="0"/>
            <w:tcW w:w="1347" w:type="dxa"/>
            <w:shd w:val="clear" w:color="auto" w:fill="auto"/>
            <w:noWrap/>
            <w:hideMark/>
          </w:tcPr>
          <w:p w14:paraId="038313F3"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6</w:t>
            </w:r>
          </w:p>
        </w:tc>
        <w:tc>
          <w:tcPr>
            <w:tcW w:w="774" w:type="dxa"/>
            <w:shd w:val="clear" w:color="auto" w:fill="auto"/>
            <w:noWrap/>
            <w:hideMark/>
          </w:tcPr>
          <w:p w14:paraId="56A0F864"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0.1214</w:t>
            </w:r>
          </w:p>
        </w:tc>
        <w:tc>
          <w:tcPr>
            <w:tcW w:w="774" w:type="dxa"/>
            <w:shd w:val="clear" w:color="auto" w:fill="auto"/>
            <w:noWrap/>
            <w:hideMark/>
          </w:tcPr>
          <w:p w14:paraId="7865E71F"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0.1815</w:t>
            </w:r>
          </w:p>
        </w:tc>
        <w:tc>
          <w:tcPr>
            <w:tcW w:w="774" w:type="dxa"/>
            <w:shd w:val="clear" w:color="auto" w:fill="auto"/>
            <w:noWrap/>
            <w:hideMark/>
          </w:tcPr>
          <w:p w14:paraId="78608572"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0.1705</w:t>
            </w:r>
          </w:p>
        </w:tc>
        <w:tc>
          <w:tcPr>
            <w:tcW w:w="774" w:type="dxa"/>
            <w:shd w:val="clear" w:color="auto" w:fill="auto"/>
            <w:noWrap/>
            <w:hideMark/>
          </w:tcPr>
          <w:p w14:paraId="29EC69EA"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0.2958</w:t>
            </w:r>
          </w:p>
        </w:tc>
        <w:tc>
          <w:tcPr>
            <w:tcW w:w="774" w:type="dxa"/>
            <w:shd w:val="clear" w:color="auto" w:fill="auto"/>
            <w:noWrap/>
            <w:hideMark/>
          </w:tcPr>
          <w:p w14:paraId="6DA80774"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0.1792</w:t>
            </w:r>
          </w:p>
        </w:tc>
        <w:tc>
          <w:tcPr>
            <w:tcW w:w="774" w:type="dxa"/>
            <w:shd w:val="clear" w:color="auto" w:fill="auto"/>
            <w:noWrap/>
            <w:hideMark/>
          </w:tcPr>
          <w:p w14:paraId="6232D7FD"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0.0855</w:t>
            </w:r>
          </w:p>
        </w:tc>
        <w:tc>
          <w:tcPr>
            <w:tcW w:w="774" w:type="dxa"/>
            <w:shd w:val="clear" w:color="auto" w:fill="auto"/>
            <w:noWrap/>
            <w:hideMark/>
          </w:tcPr>
          <w:p w14:paraId="5394DFA6"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0.2389</w:t>
            </w:r>
          </w:p>
        </w:tc>
        <w:tc>
          <w:tcPr>
            <w:tcW w:w="774" w:type="dxa"/>
            <w:shd w:val="clear" w:color="auto" w:fill="auto"/>
            <w:noWrap/>
            <w:hideMark/>
          </w:tcPr>
          <w:p w14:paraId="1154BBE0"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0.0973</w:t>
            </w:r>
          </w:p>
        </w:tc>
        <w:tc>
          <w:tcPr>
            <w:tcW w:w="774" w:type="dxa"/>
            <w:shd w:val="clear" w:color="auto" w:fill="auto"/>
            <w:noWrap/>
            <w:hideMark/>
          </w:tcPr>
          <w:p w14:paraId="7AB8284F"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0.2320</w:t>
            </w:r>
          </w:p>
        </w:tc>
        <w:tc>
          <w:tcPr>
            <w:tcW w:w="774" w:type="dxa"/>
            <w:shd w:val="clear" w:color="auto" w:fill="auto"/>
            <w:noWrap/>
            <w:hideMark/>
          </w:tcPr>
          <w:p w14:paraId="05EF57CA"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0.2732</w:t>
            </w:r>
          </w:p>
        </w:tc>
        <w:tc>
          <w:tcPr>
            <w:tcW w:w="774" w:type="dxa"/>
            <w:shd w:val="clear" w:color="auto" w:fill="auto"/>
            <w:noWrap/>
            <w:hideMark/>
          </w:tcPr>
          <w:p w14:paraId="4A0781E0"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0.2735</w:t>
            </w:r>
          </w:p>
        </w:tc>
        <w:tc>
          <w:tcPr>
            <w:tcW w:w="774" w:type="dxa"/>
            <w:shd w:val="clear" w:color="auto" w:fill="auto"/>
            <w:noWrap/>
            <w:hideMark/>
          </w:tcPr>
          <w:p w14:paraId="1D0E4FA2"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0.3469</w:t>
            </w:r>
          </w:p>
        </w:tc>
      </w:tr>
      <w:tr w:rsidR="000E3283" w:rsidRPr="001136D1" w14:paraId="355744E5" w14:textId="77777777" w:rsidTr="00F15D5F">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347" w:type="dxa"/>
            <w:shd w:val="clear" w:color="auto" w:fill="auto"/>
            <w:noWrap/>
            <w:hideMark/>
          </w:tcPr>
          <w:p w14:paraId="4A9FCE3C"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7</w:t>
            </w:r>
          </w:p>
        </w:tc>
        <w:tc>
          <w:tcPr>
            <w:tcW w:w="774" w:type="dxa"/>
            <w:shd w:val="clear" w:color="auto" w:fill="auto"/>
            <w:noWrap/>
            <w:hideMark/>
          </w:tcPr>
          <w:p w14:paraId="6FB7A0BF"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0.0586</w:t>
            </w:r>
          </w:p>
        </w:tc>
        <w:tc>
          <w:tcPr>
            <w:tcW w:w="774" w:type="dxa"/>
            <w:shd w:val="clear" w:color="auto" w:fill="auto"/>
            <w:noWrap/>
            <w:hideMark/>
          </w:tcPr>
          <w:p w14:paraId="729EAE21"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0.1136</w:t>
            </w:r>
          </w:p>
        </w:tc>
        <w:tc>
          <w:tcPr>
            <w:tcW w:w="774" w:type="dxa"/>
            <w:shd w:val="clear" w:color="auto" w:fill="auto"/>
            <w:noWrap/>
            <w:hideMark/>
          </w:tcPr>
          <w:p w14:paraId="4C8B13CF"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0.1212</w:t>
            </w:r>
          </w:p>
        </w:tc>
        <w:tc>
          <w:tcPr>
            <w:tcW w:w="774" w:type="dxa"/>
            <w:shd w:val="clear" w:color="auto" w:fill="auto"/>
            <w:noWrap/>
            <w:hideMark/>
          </w:tcPr>
          <w:p w14:paraId="0E83D4BA"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0.2319</w:t>
            </w:r>
          </w:p>
        </w:tc>
        <w:tc>
          <w:tcPr>
            <w:tcW w:w="774" w:type="dxa"/>
            <w:shd w:val="clear" w:color="auto" w:fill="auto"/>
            <w:noWrap/>
            <w:hideMark/>
          </w:tcPr>
          <w:p w14:paraId="7284A5F4"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0.0799</w:t>
            </w:r>
          </w:p>
        </w:tc>
        <w:tc>
          <w:tcPr>
            <w:tcW w:w="774" w:type="dxa"/>
            <w:shd w:val="clear" w:color="auto" w:fill="auto"/>
            <w:noWrap/>
            <w:hideMark/>
          </w:tcPr>
          <w:p w14:paraId="65DF7F4B"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0.1041</w:t>
            </w:r>
          </w:p>
        </w:tc>
        <w:tc>
          <w:tcPr>
            <w:tcW w:w="774" w:type="dxa"/>
            <w:shd w:val="clear" w:color="auto" w:fill="auto"/>
            <w:noWrap/>
            <w:hideMark/>
          </w:tcPr>
          <w:p w14:paraId="4A23519D"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0.1206</w:t>
            </w:r>
          </w:p>
        </w:tc>
        <w:tc>
          <w:tcPr>
            <w:tcW w:w="774" w:type="dxa"/>
            <w:shd w:val="clear" w:color="auto" w:fill="auto"/>
            <w:noWrap/>
            <w:hideMark/>
          </w:tcPr>
          <w:p w14:paraId="47FEC70E"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0.0232</w:t>
            </w:r>
          </w:p>
        </w:tc>
        <w:tc>
          <w:tcPr>
            <w:tcW w:w="774" w:type="dxa"/>
            <w:shd w:val="clear" w:color="auto" w:fill="auto"/>
            <w:noWrap/>
            <w:hideMark/>
          </w:tcPr>
          <w:p w14:paraId="142747D2"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0.1638</w:t>
            </w:r>
          </w:p>
        </w:tc>
        <w:tc>
          <w:tcPr>
            <w:tcW w:w="774" w:type="dxa"/>
            <w:shd w:val="clear" w:color="auto" w:fill="auto"/>
            <w:noWrap/>
            <w:hideMark/>
          </w:tcPr>
          <w:p w14:paraId="41FAEDB3"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0.2247</w:t>
            </w:r>
          </w:p>
        </w:tc>
        <w:tc>
          <w:tcPr>
            <w:tcW w:w="774" w:type="dxa"/>
            <w:shd w:val="clear" w:color="auto" w:fill="auto"/>
            <w:noWrap/>
            <w:hideMark/>
          </w:tcPr>
          <w:p w14:paraId="527DBE86"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0.2364</w:t>
            </w:r>
          </w:p>
        </w:tc>
        <w:tc>
          <w:tcPr>
            <w:tcW w:w="774" w:type="dxa"/>
            <w:shd w:val="clear" w:color="auto" w:fill="auto"/>
            <w:noWrap/>
            <w:hideMark/>
          </w:tcPr>
          <w:p w14:paraId="3D02F3FF"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0.3157</w:t>
            </w:r>
          </w:p>
        </w:tc>
      </w:tr>
      <w:tr w:rsidR="000E3283" w:rsidRPr="001136D1" w14:paraId="4C0B1D7F" w14:textId="77777777" w:rsidTr="00F15D5F">
        <w:trPr>
          <w:trHeight w:val="689"/>
        </w:trPr>
        <w:tc>
          <w:tcPr>
            <w:cnfStyle w:val="001000000000" w:firstRow="0" w:lastRow="0" w:firstColumn="1" w:lastColumn="0" w:oddVBand="0" w:evenVBand="0" w:oddHBand="0" w:evenHBand="0" w:firstRowFirstColumn="0" w:firstRowLastColumn="0" w:lastRowFirstColumn="0" w:lastRowLastColumn="0"/>
            <w:tcW w:w="1347" w:type="dxa"/>
            <w:shd w:val="clear" w:color="auto" w:fill="auto"/>
            <w:noWrap/>
            <w:hideMark/>
          </w:tcPr>
          <w:p w14:paraId="6FFAD510"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8</w:t>
            </w:r>
          </w:p>
        </w:tc>
        <w:tc>
          <w:tcPr>
            <w:tcW w:w="774" w:type="dxa"/>
            <w:shd w:val="clear" w:color="auto" w:fill="auto"/>
            <w:noWrap/>
            <w:hideMark/>
          </w:tcPr>
          <w:p w14:paraId="04CCB8C8"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0.1192</w:t>
            </w:r>
          </w:p>
        </w:tc>
        <w:tc>
          <w:tcPr>
            <w:tcW w:w="774" w:type="dxa"/>
            <w:shd w:val="clear" w:color="auto" w:fill="auto"/>
            <w:noWrap/>
            <w:hideMark/>
          </w:tcPr>
          <w:p w14:paraId="3CD98EC6"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0.1728</w:t>
            </w:r>
          </w:p>
        </w:tc>
        <w:tc>
          <w:tcPr>
            <w:tcW w:w="774" w:type="dxa"/>
            <w:shd w:val="clear" w:color="auto" w:fill="auto"/>
            <w:noWrap/>
            <w:hideMark/>
          </w:tcPr>
          <w:p w14:paraId="01470BAA"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0.2126</w:t>
            </w:r>
          </w:p>
        </w:tc>
        <w:tc>
          <w:tcPr>
            <w:tcW w:w="774" w:type="dxa"/>
            <w:shd w:val="clear" w:color="auto" w:fill="auto"/>
            <w:noWrap/>
            <w:hideMark/>
          </w:tcPr>
          <w:p w14:paraId="1D97220C"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0.3324</w:t>
            </w:r>
          </w:p>
        </w:tc>
        <w:tc>
          <w:tcPr>
            <w:tcW w:w="774" w:type="dxa"/>
            <w:shd w:val="clear" w:color="auto" w:fill="auto"/>
            <w:noWrap/>
            <w:hideMark/>
          </w:tcPr>
          <w:p w14:paraId="4A01DD0F"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0.1927</w:t>
            </w:r>
          </w:p>
        </w:tc>
        <w:tc>
          <w:tcPr>
            <w:tcW w:w="774" w:type="dxa"/>
            <w:shd w:val="clear" w:color="auto" w:fill="auto"/>
            <w:noWrap/>
            <w:hideMark/>
          </w:tcPr>
          <w:p w14:paraId="448A5E5B"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0.2043</w:t>
            </w:r>
          </w:p>
        </w:tc>
        <w:tc>
          <w:tcPr>
            <w:tcW w:w="774" w:type="dxa"/>
            <w:shd w:val="clear" w:color="auto" w:fill="auto"/>
            <w:noWrap/>
            <w:hideMark/>
          </w:tcPr>
          <w:p w14:paraId="0B529963"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0.2919</w:t>
            </w:r>
          </w:p>
        </w:tc>
        <w:tc>
          <w:tcPr>
            <w:tcW w:w="774" w:type="dxa"/>
            <w:shd w:val="clear" w:color="auto" w:fill="auto"/>
            <w:noWrap/>
            <w:hideMark/>
          </w:tcPr>
          <w:p w14:paraId="7AD313A6"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0.0527</w:t>
            </w:r>
          </w:p>
        </w:tc>
        <w:tc>
          <w:tcPr>
            <w:tcW w:w="774" w:type="dxa"/>
            <w:shd w:val="clear" w:color="auto" w:fill="auto"/>
            <w:noWrap/>
            <w:hideMark/>
          </w:tcPr>
          <w:p w14:paraId="0EA5B959"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0.2046</w:t>
            </w:r>
          </w:p>
        </w:tc>
        <w:tc>
          <w:tcPr>
            <w:tcW w:w="774" w:type="dxa"/>
            <w:shd w:val="clear" w:color="auto" w:fill="auto"/>
            <w:noWrap/>
            <w:hideMark/>
          </w:tcPr>
          <w:p w14:paraId="06C4507F"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0.2809</w:t>
            </w:r>
          </w:p>
        </w:tc>
        <w:tc>
          <w:tcPr>
            <w:tcW w:w="774" w:type="dxa"/>
            <w:shd w:val="clear" w:color="auto" w:fill="auto"/>
            <w:noWrap/>
            <w:hideMark/>
          </w:tcPr>
          <w:p w14:paraId="3450BE5A"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0.3270</w:t>
            </w:r>
          </w:p>
        </w:tc>
        <w:tc>
          <w:tcPr>
            <w:tcW w:w="774" w:type="dxa"/>
            <w:shd w:val="clear" w:color="auto" w:fill="auto"/>
            <w:noWrap/>
            <w:hideMark/>
          </w:tcPr>
          <w:p w14:paraId="18A34E9A"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0.4124</w:t>
            </w:r>
          </w:p>
        </w:tc>
      </w:tr>
      <w:tr w:rsidR="000E3283" w:rsidRPr="001136D1" w14:paraId="7F73EA7E" w14:textId="77777777" w:rsidTr="00F15D5F">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347" w:type="dxa"/>
            <w:shd w:val="clear" w:color="auto" w:fill="auto"/>
            <w:noWrap/>
            <w:hideMark/>
          </w:tcPr>
          <w:p w14:paraId="617769C6"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9</w:t>
            </w:r>
          </w:p>
        </w:tc>
        <w:tc>
          <w:tcPr>
            <w:tcW w:w="774" w:type="dxa"/>
            <w:shd w:val="clear" w:color="auto" w:fill="auto"/>
            <w:noWrap/>
            <w:hideMark/>
          </w:tcPr>
          <w:p w14:paraId="3D21CC90"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0.0319</w:t>
            </w:r>
          </w:p>
        </w:tc>
        <w:tc>
          <w:tcPr>
            <w:tcW w:w="774" w:type="dxa"/>
            <w:shd w:val="clear" w:color="auto" w:fill="auto"/>
            <w:noWrap/>
            <w:hideMark/>
          </w:tcPr>
          <w:p w14:paraId="54B17EE9"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0.0988</w:t>
            </w:r>
          </w:p>
        </w:tc>
        <w:tc>
          <w:tcPr>
            <w:tcW w:w="774" w:type="dxa"/>
            <w:shd w:val="clear" w:color="auto" w:fill="auto"/>
            <w:noWrap/>
            <w:hideMark/>
          </w:tcPr>
          <w:p w14:paraId="385E9F3D"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0.123</w:t>
            </w:r>
          </w:p>
        </w:tc>
        <w:tc>
          <w:tcPr>
            <w:tcW w:w="774" w:type="dxa"/>
            <w:shd w:val="clear" w:color="auto" w:fill="auto"/>
            <w:noWrap/>
            <w:hideMark/>
          </w:tcPr>
          <w:p w14:paraId="210FC4E6"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0.2105</w:t>
            </w:r>
          </w:p>
        </w:tc>
        <w:tc>
          <w:tcPr>
            <w:tcW w:w="774" w:type="dxa"/>
            <w:shd w:val="clear" w:color="auto" w:fill="auto"/>
            <w:noWrap/>
            <w:hideMark/>
          </w:tcPr>
          <w:p w14:paraId="750167F2"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0.1064</w:t>
            </w:r>
          </w:p>
        </w:tc>
        <w:tc>
          <w:tcPr>
            <w:tcW w:w="774" w:type="dxa"/>
            <w:shd w:val="clear" w:color="auto" w:fill="auto"/>
            <w:noWrap/>
            <w:hideMark/>
          </w:tcPr>
          <w:p w14:paraId="51FD9830"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0.0618</w:t>
            </w:r>
          </w:p>
        </w:tc>
        <w:tc>
          <w:tcPr>
            <w:tcW w:w="774" w:type="dxa"/>
            <w:shd w:val="clear" w:color="auto" w:fill="auto"/>
            <w:noWrap/>
            <w:hideMark/>
          </w:tcPr>
          <w:p w14:paraId="08C44B39"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0.2046</w:t>
            </w:r>
          </w:p>
        </w:tc>
        <w:tc>
          <w:tcPr>
            <w:tcW w:w="774" w:type="dxa"/>
            <w:shd w:val="clear" w:color="auto" w:fill="auto"/>
            <w:noWrap/>
            <w:hideMark/>
          </w:tcPr>
          <w:p w14:paraId="6D867EC1"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0.9863</w:t>
            </w:r>
          </w:p>
        </w:tc>
        <w:tc>
          <w:tcPr>
            <w:tcW w:w="774" w:type="dxa"/>
            <w:shd w:val="clear" w:color="auto" w:fill="auto"/>
            <w:noWrap/>
            <w:hideMark/>
          </w:tcPr>
          <w:p w14:paraId="5BB9A307"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0.0672</w:t>
            </w:r>
          </w:p>
        </w:tc>
        <w:tc>
          <w:tcPr>
            <w:tcW w:w="774" w:type="dxa"/>
            <w:shd w:val="clear" w:color="auto" w:fill="auto"/>
            <w:noWrap/>
            <w:hideMark/>
          </w:tcPr>
          <w:p w14:paraId="7BB0398D"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0.1409</w:t>
            </w:r>
          </w:p>
        </w:tc>
        <w:tc>
          <w:tcPr>
            <w:tcW w:w="774" w:type="dxa"/>
            <w:shd w:val="clear" w:color="auto" w:fill="auto"/>
            <w:noWrap/>
            <w:hideMark/>
          </w:tcPr>
          <w:p w14:paraId="329CD9A6"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0.1657</w:t>
            </w:r>
          </w:p>
        </w:tc>
        <w:tc>
          <w:tcPr>
            <w:tcW w:w="774" w:type="dxa"/>
            <w:shd w:val="clear" w:color="auto" w:fill="auto"/>
            <w:noWrap/>
            <w:hideMark/>
          </w:tcPr>
          <w:p w14:paraId="46567FDC"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0.2522</w:t>
            </w:r>
          </w:p>
        </w:tc>
      </w:tr>
      <w:tr w:rsidR="000E3283" w:rsidRPr="001136D1" w14:paraId="60FF966F" w14:textId="77777777" w:rsidTr="00F15D5F">
        <w:trPr>
          <w:trHeight w:val="689"/>
        </w:trPr>
        <w:tc>
          <w:tcPr>
            <w:cnfStyle w:val="001000000000" w:firstRow="0" w:lastRow="0" w:firstColumn="1" w:lastColumn="0" w:oddVBand="0" w:evenVBand="0" w:oddHBand="0" w:evenHBand="0" w:firstRowFirstColumn="0" w:firstRowLastColumn="0" w:lastRowFirstColumn="0" w:lastRowLastColumn="0"/>
            <w:tcW w:w="1347" w:type="dxa"/>
            <w:shd w:val="clear" w:color="auto" w:fill="auto"/>
            <w:noWrap/>
            <w:hideMark/>
          </w:tcPr>
          <w:p w14:paraId="1CF7E03B"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10</w:t>
            </w:r>
          </w:p>
        </w:tc>
        <w:tc>
          <w:tcPr>
            <w:tcW w:w="774" w:type="dxa"/>
            <w:shd w:val="clear" w:color="auto" w:fill="auto"/>
            <w:noWrap/>
            <w:hideMark/>
          </w:tcPr>
          <w:p w14:paraId="6C620608"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0.1577</w:t>
            </w:r>
          </w:p>
        </w:tc>
        <w:tc>
          <w:tcPr>
            <w:tcW w:w="774" w:type="dxa"/>
            <w:shd w:val="clear" w:color="auto" w:fill="auto"/>
            <w:noWrap/>
            <w:hideMark/>
          </w:tcPr>
          <w:p w14:paraId="078E4F81"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0.2330</w:t>
            </w:r>
          </w:p>
        </w:tc>
        <w:tc>
          <w:tcPr>
            <w:tcW w:w="774" w:type="dxa"/>
            <w:shd w:val="clear" w:color="auto" w:fill="auto"/>
            <w:noWrap/>
            <w:hideMark/>
          </w:tcPr>
          <w:p w14:paraId="798CBF3B"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0.2586</w:t>
            </w:r>
          </w:p>
        </w:tc>
        <w:tc>
          <w:tcPr>
            <w:tcW w:w="774" w:type="dxa"/>
            <w:shd w:val="clear" w:color="auto" w:fill="auto"/>
            <w:noWrap/>
            <w:hideMark/>
          </w:tcPr>
          <w:p w14:paraId="2791438E"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0.3434</w:t>
            </w:r>
          </w:p>
        </w:tc>
        <w:tc>
          <w:tcPr>
            <w:tcW w:w="774" w:type="dxa"/>
            <w:shd w:val="clear" w:color="auto" w:fill="auto"/>
            <w:noWrap/>
            <w:hideMark/>
          </w:tcPr>
          <w:p w14:paraId="0AD961A6"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0.2378</w:t>
            </w:r>
          </w:p>
        </w:tc>
        <w:tc>
          <w:tcPr>
            <w:tcW w:w="774" w:type="dxa"/>
            <w:shd w:val="clear" w:color="auto" w:fill="auto"/>
            <w:noWrap/>
            <w:hideMark/>
          </w:tcPr>
          <w:p w14:paraId="5083E695"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0.2283</w:t>
            </w:r>
          </w:p>
        </w:tc>
        <w:tc>
          <w:tcPr>
            <w:tcW w:w="774" w:type="dxa"/>
            <w:shd w:val="clear" w:color="auto" w:fill="auto"/>
            <w:noWrap/>
            <w:hideMark/>
          </w:tcPr>
          <w:p w14:paraId="6F31D4B1"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0.3192</w:t>
            </w:r>
          </w:p>
        </w:tc>
        <w:tc>
          <w:tcPr>
            <w:tcW w:w="774" w:type="dxa"/>
            <w:shd w:val="clear" w:color="auto" w:fill="auto"/>
            <w:noWrap/>
            <w:hideMark/>
          </w:tcPr>
          <w:p w14:paraId="65B98016"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0.1585</w:t>
            </w:r>
          </w:p>
        </w:tc>
        <w:tc>
          <w:tcPr>
            <w:tcW w:w="774" w:type="dxa"/>
            <w:shd w:val="clear" w:color="auto" w:fill="auto"/>
            <w:noWrap/>
            <w:hideMark/>
          </w:tcPr>
          <w:p w14:paraId="1873BA84"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0.2640</w:t>
            </w:r>
          </w:p>
        </w:tc>
        <w:tc>
          <w:tcPr>
            <w:tcW w:w="774" w:type="dxa"/>
            <w:shd w:val="clear" w:color="auto" w:fill="auto"/>
            <w:noWrap/>
            <w:hideMark/>
          </w:tcPr>
          <w:p w14:paraId="2AC70A5C"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0.2456</w:t>
            </w:r>
          </w:p>
        </w:tc>
        <w:tc>
          <w:tcPr>
            <w:tcW w:w="774" w:type="dxa"/>
            <w:shd w:val="clear" w:color="auto" w:fill="auto"/>
            <w:noWrap/>
            <w:hideMark/>
          </w:tcPr>
          <w:p w14:paraId="30E52BF0"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0.3674</w:t>
            </w:r>
          </w:p>
        </w:tc>
        <w:tc>
          <w:tcPr>
            <w:tcW w:w="774" w:type="dxa"/>
            <w:shd w:val="clear" w:color="auto" w:fill="auto"/>
            <w:noWrap/>
            <w:hideMark/>
          </w:tcPr>
          <w:p w14:paraId="62D358B9"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0.4434</w:t>
            </w:r>
          </w:p>
        </w:tc>
      </w:tr>
      <w:tr w:rsidR="000E3283" w:rsidRPr="001136D1" w14:paraId="2DF165C5" w14:textId="77777777" w:rsidTr="00F15D5F">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347" w:type="dxa"/>
            <w:shd w:val="clear" w:color="auto" w:fill="auto"/>
            <w:noWrap/>
            <w:hideMark/>
          </w:tcPr>
          <w:p w14:paraId="483B0960"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11</w:t>
            </w:r>
          </w:p>
        </w:tc>
        <w:tc>
          <w:tcPr>
            <w:tcW w:w="774" w:type="dxa"/>
            <w:shd w:val="clear" w:color="auto" w:fill="auto"/>
            <w:noWrap/>
            <w:hideMark/>
          </w:tcPr>
          <w:p w14:paraId="1BE374AE"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0.1318</w:t>
            </w:r>
          </w:p>
        </w:tc>
        <w:tc>
          <w:tcPr>
            <w:tcW w:w="774" w:type="dxa"/>
            <w:shd w:val="clear" w:color="auto" w:fill="auto"/>
            <w:noWrap/>
            <w:hideMark/>
          </w:tcPr>
          <w:p w14:paraId="7FFFF1A7"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0.2180</w:t>
            </w:r>
          </w:p>
        </w:tc>
        <w:tc>
          <w:tcPr>
            <w:tcW w:w="774" w:type="dxa"/>
            <w:shd w:val="clear" w:color="auto" w:fill="auto"/>
            <w:noWrap/>
            <w:hideMark/>
          </w:tcPr>
          <w:p w14:paraId="18E68796"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0.2570</w:t>
            </w:r>
          </w:p>
        </w:tc>
        <w:tc>
          <w:tcPr>
            <w:tcW w:w="774" w:type="dxa"/>
            <w:shd w:val="clear" w:color="auto" w:fill="auto"/>
            <w:noWrap/>
            <w:hideMark/>
          </w:tcPr>
          <w:p w14:paraId="5EEC38F7"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0.3067</w:t>
            </w:r>
          </w:p>
        </w:tc>
        <w:tc>
          <w:tcPr>
            <w:tcW w:w="774" w:type="dxa"/>
            <w:shd w:val="clear" w:color="auto" w:fill="auto"/>
            <w:noWrap/>
            <w:hideMark/>
          </w:tcPr>
          <w:p w14:paraId="275253C4"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0.1603</w:t>
            </w:r>
          </w:p>
        </w:tc>
        <w:tc>
          <w:tcPr>
            <w:tcW w:w="774" w:type="dxa"/>
            <w:shd w:val="clear" w:color="auto" w:fill="auto"/>
            <w:noWrap/>
            <w:hideMark/>
          </w:tcPr>
          <w:p w14:paraId="1C645F98"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0.2000</w:t>
            </w:r>
          </w:p>
        </w:tc>
        <w:tc>
          <w:tcPr>
            <w:tcW w:w="774" w:type="dxa"/>
            <w:shd w:val="clear" w:color="auto" w:fill="auto"/>
            <w:noWrap/>
            <w:hideMark/>
          </w:tcPr>
          <w:p w14:paraId="51B41871"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0.2810</w:t>
            </w:r>
          </w:p>
        </w:tc>
        <w:tc>
          <w:tcPr>
            <w:tcW w:w="774" w:type="dxa"/>
            <w:shd w:val="clear" w:color="auto" w:fill="auto"/>
            <w:noWrap/>
            <w:hideMark/>
          </w:tcPr>
          <w:p w14:paraId="051A992C"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0.1377</w:t>
            </w:r>
          </w:p>
        </w:tc>
        <w:tc>
          <w:tcPr>
            <w:tcW w:w="774" w:type="dxa"/>
            <w:shd w:val="clear" w:color="auto" w:fill="auto"/>
            <w:noWrap/>
            <w:hideMark/>
          </w:tcPr>
          <w:p w14:paraId="6872D299"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0.2528</w:t>
            </w:r>
          </w:p>
        </w:tc>
        <w:tc>
          <w:tcPr>
            <w:tcW w:w="774" w:type="dxa"/>
            <w:shd w:val="clear" w:color="auto" w:fill="auto"/>
            <w:noWrap/>
            <w:hideMark/>
          </w:tcPr>
          <w:p w14:paraId="18061878"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0.2880</w:t>
            </w:r>
          </w:p>
        </w:tc>
        <w:tc>
          <w:tcPr>
            <w:tcW w:w="774" w:type="dxa"/>
            <w:shd w:val="clear" w:color="auto" w:fill="auto"/>
            <w:noWrap/>
            <w:hideMark/>
          </w:tcPr>
          <w:p w14:paraId="3CE561C0"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0.2252</w:t>
            </w:r>
          </w:p>
        </w:tc>
        <w:tc>
          <w:tcPr>
            <w:tcW w:w="774" w:type="dxa"/>
            <w:shd w:val="clear" w:color="auto" w:fill="auto"/>
            <w:noWrap/>
            <w:hideMark/>
          </w:tcPr>
          <w:p w14:paraId="46E3D865" w14:textId="77777777" w:rsidR="000E3283" w:rsidRPr="001136D1" w:rsidRDefault="000E3283" w:rsidP="007929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0.3846</w:t>
            </w:r>
          </w:p>
        </w:tc>
      </w:tr>
      <w:tr w:rsidR="000E3283" w:rsidRPr="001136D1" w14:paraId="5F23BCB1" w14:textId="77777777" w:rsidTr="00F15D5F">
        <w:trPr>
          <w:trHeight w:val="689"/>
        </w:trPr>
        <w:tc>
          <w:tcPr>
            <w:cnfStyle w:val="001000000000" w:firstRow="0" w:lastRow="0" w:firstColumn="1" w:lastColumn="0" w:oddVBand="0" w:evenVBand="0" w:oddHBand="0" w:evenHBand="0" w:firstRowFirstColumn="0" w:firstRowLastColumn="0" w:lastRowFirstColumn="0" w:lastRowLastColumn="0"/>
            <w:tcW w:w="1347" w:type="dxa"/>
            <w:shd w:val="clear" w:color="auto" w:fill="auto"/>
            <w:noWrap/>
            <w:hideMark/>
          </w:tcPr>
          <w:p w14:paraId="20DA108F" w14:textId="77777777" w:rsidR="000E3283" w:rsidRPr="001136D1" w:rsidRDefault="000E3283" w:rsidP="007929D8">
            <w:pPr>
              <w:spacing w:line="360" w:lineRule="auto"/>
              <w:jc w:val="both"/>
              <w:rPr>
                <w:rFonts w:ascii="Times New Roman" w:hAnsi="Times New Roman" w:cs="Times New Roman"/>
                <w:color w:val="000000"/>
                <w:sz w:val="20"/>
                <w:szCs w:val="20"/>
              </w:rPr>
            </w:pPr>
            <w:r w:rsidRPr="001136D1">
              <w:rPr>
                <w:rFonts w:ascii="Times New Roman" w:hAnsi="Times New Roman" w:cs="Times New Roman"/>
                <w:color w:val="000000"/>
                <w:sz w:val="20"/>
                <w:szCs w:val="20"/>
              </w:rPr>
              <w:t>D</w:t>
            </w:r>
            <w:r w:rsidRPr="001136D1">
              <w:rPr>
                <w:rFonts w:ascii="Times New Roman" w:hAnsi="Times New Roman" w:cs="Times New Roman"/>
                <w:color w:val="000000"/>
                <w:sz w:val="20"/>
                <w:szCs w:val="20"/>
                <w:vertAlign w:val="subscript"/>
              </w:rPr>
              <w:t>12</w:t>
            </w:r>
          </w:p>
        </w:tc>
        <w:tc>
          <w:tcPr>
            <w:tcW w:w="774" w:type="dxa"/>
            <w:shd w:val="clear" w:color="auto" w:fill="auto"/>
            <w:noWrap/>
            <w:hideMark/>
          </w:tcPr>
          <w:p w14:paraId="68B9F731"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0.1474</w:t>
            </w:r>
          </w:p>
        </w:tc>
        <w:tc>
          <w:tcPr>
            <w:tcW w:w="774" w:type="dxa"/>
            <w:shd w:val="clear" w:color="auto" w:fill="auto"/>
            <w:noWrap/>
            <w:hideMark/>
          </w:tcPr>
          <w:p w14:paraId="414D0A50"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0.2468</w:t>
            </w:r>
          </w:p>
        </w:tc>
        <w:tc>
          <w:tcPr>
            <w:tcW w:w="774" w:type="dxa"/>
            <w:shd w:val="clear" w:color="auto" w:fill="auto"/>
            <w:noWrap/>
            <w:hideMark/>
          </w:tcPr>
          <w:p w14:paraId="43916E09"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0.2148</w:t>
            </w:r>
          </w:p>
        </w:tc>
        <w:tc>
          <w:tcPr>
            <w:tcW w:w="774" w:type="dxa"/>
            <w:shd w:val="clear" w:color="auto" w:fill="auto"/>
            <w:noWrap/>
            <w:hideMark/>
          </w:tcPr>
          <w:p w14:paraId="3D373A58"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0.3212</w:t>
            </w:r>
          </w:p>
        </w:tc>
        <w:tc>
          <w:tcPr>
            <w:tcW w:w="774" w:type="dxa"/>
            <w:shd w:val="clear" w:color="auto" w:fill="auto"/>
            <w:noWrap/>
            <w:hideMark/>
          </w:tcPr>
          <w:p w14:paraId="0AC60B1A"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0.1792</w:t>
            </w:r>
          </w:p>
        </w:tc>
        <w:tc>
          <w:tcPr>
            <w:tcW w:w="774" w:type="dxa"/>
            <w:shd w:val="clear" w:color="auto" w:fill="auto"/>
            <w:noWrap/>
            <w:hideMark/>
          </w:tcPr>
          <w:p w14:paraId="6AA4A2B5"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0.1934</w:t>
            </w:r>
          </w:p>
        </w:tc>
        <w:tc>
          <w:tcPr>
            <w:tcW w:w="774" w:type="dxa"/>
            <w:shd w:val="clear" w:color="auto" w:fill="auto"/>
            <w:noWrap/>
            <w:hideMark/>
          </w:tcPr>
          <w:p w14:paraId="4902F7C8"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0.3001</w:t>
            </w:r>
          </w:p>
        </w:tc>
        <w:tc>
          <w:tcPr>
            <w:tcW w:w="774" w:type="dxa"/>
            <w:shd w:val="clear" w:color="auto" w:fill="auto"/>
            <w:noWrap/>
            <w:hideMark/>
          </w:tcPr>
          <w:p w14:paraId="11E8A16E"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136D1">
              <w:rPr>
                <w:rFonts w:ascii="Times New Roman" w:hAnsi="Times New Roman" w:cs="Times New Roman"/>
                <w:color w:val="000000"/>
                <w:sz w:val="20"/>
                <w:szCs w:val="20"/>
              </w:rPr>
              <w:t>0.1584</w:t>
            </w:r>
          </w:p>
        </w:tc>
        <w:tc>
          <w:tcPr>
            <w:tcW w:w="774" w:type="dxa"/>
            <w:shd w:val="clear" w:color="auto" w:fill="auto"/>
            <w:noWrap/>
            <w:hideMark/>
          </w:tcPr>
          <w:p w14:paraId="2485B069"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0.2973</w:t>
            </w:r>
          </w:p>
        </w:tc>
        <w:tc>
          <w:tcPr>
            <w:tcW w:w="774" w:type="dxa"/>
            <w:shd w:val="clear" w:color="auto" w:fill="auto"/>
            <w:noWrap/>
            <w:hideMark/>
          </w:tcPr>
          <w:p w14:paraId="37CD6F82"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0.3123</w:t>
            </w:r>
          </w:p>
        </w:tc>
        <w:tc>
          <w:tcPr>
            <w:tcW w:w="774" w:type="dxa"/>
            <w:shd w:val="clear" w:color="auto" w:fill="auto"/>
            <w:noWrap/>
            <w:hideMark/>
          </w:tcPr>
          <w:p w14:paraId="5F3B8D04"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0.3056</w:t>
            </w:r>
          </w:p>
        </w:tc>
        <w:tc>
          <w:tcPr>
            <w:tcW w:w="774" w:type="dxa"/>
            <w:shd w:val="clear" w:color="auto" w:fill="auto"/>
            <w:noWrap/>
            <w:hideMark/>
          </w:tcPr>
          <w:p w14:paraId="0A9DB48A" w14:textId="77777777" w:rsidR="000E3283" w:rsidRPr="001136D1" w:rsidRDefault="000E3283" w:rsidP="007929D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136D1">
              <w:rPr>
                <w:rFonts w:ascii="Times New Roman" w:hAnsi="Times New Roman" w:cs="Times New Roman"/>
                <w:b/>
                <w:bCs/>
                <w:color w:val="000000"/>
                <w:sz w:val="20"/>
                <w:szCs w:val="20"/>
              </w:rPr>
              <w:t>0.3198</w:t>
            </w:r>
          </w:p>
        </w:tc>
      </w:tr>
    </w:tbl>
    <w:p w14:paraId="47FC7B8B" w14:textId="6F9106E9" w:rsidR="000E3283" w:rsidRDefault="000E3283" w:rsidP="000E3283">
      <w:pPr>
        <w:tabs>
          <w:tab w:val="left" w:pos="1680"/>
        </w:tabs>
        <w:spacing w:line="360" w:lineRule="auto"/>
        <w:ind w:firstLine="480"/>
        <w:rPr>
          <w:rFonts w:ascii="Times New Roman" w:hAnsi="Times New Roman" w:cs="Times New Roman"/>
          <w:sz w:val="24"/>
          <w:szCs w:val="24"/>
          <w:lang w:val="en-GB"/>
        </w:rPr>
      </w:pPr>
    </w:p>
    <w:p w14:paraId="29C30CDC" w14:textId="77777777" w:rsidR="00A842C0" w:rsidRDefault="00A842C0" w:rsidP="000E3283">
      <w:pPr>
        <w:tabs>
          <w:tab w:val="left" w:pos="1680"/>
        </w:tabs>
        <w:spacing w:line="360" w:lineRule="auto"/>
        <w:ind w:firstLine="480"/>
        <w:rPr>
          <w:rFonts w:ascii="Times New Roman" w:hAnsi="Times New Roman" w:cs="Times New Roman"/>
          <w:sz w:val="24"/>
          <w:szCs w:val="24"/>
          <w:lang w:val="en-GB"/>
        </w:rPr>
      </w:pPr>
    </w:p>
    <w:p w14:paraId="7E22DF92" w14:textId="6ABA0B72" w:rsidR="00F15D5F" w:rsidRDefault="00F15D5F" w:rsidP="0035667A">
      <w:pPr>
        <w:tabs>
          <w:tab w:val="left" w:pos="1680"/>
        </w:tabs>
        <w:spacing w:line="360" w:lineRule="auto"/>
        <w:ind w:firstLine="480"/>
        <w:jc w:val="center"/>
        <w:rPr>
          <w:rFonts w:ascii="Times New Roman" w:hAnsi="Times New Roman" w:cs="Times New Roman"/>
          <w:sz w:val="24"/>
          <w:szCs w:val="24"/>
          <w:lang w:val="en-GB"/>
        </w:rPr>
      </w:pPr>
    </w:p>
    <w:p w14:paraId="5AC47F1C" w14:textId="77777777" w:rsidR="00F15D5F" w:rsidRPr="00A07C72" w:rsidRDefault="00F15D5F" w:rsidP="00F15D5F">
      <w:pPr>
        <w:spacing w:line="360" w:lineRule="auto"/>
        <w:jc w:val="both"/>
        <w:rPr>
          <w:rFonts w:ascii="Times New Roman" w:hAnsi="Times New Roman" w:cs="Times New Roman"/>
          <w:color w:val="000000" w:themeColor="text1"/>
          <w:sz w:val="24"/>
          <w:szCs w:val="24"/>
        </w:rPr>
      </w:pPr>
      <w:r w:rsidRPr="003C7E47">
        <w:rPr>
          <w:rFonts w:ascii="Times New Roman" w:hAnsi="Times New Roman" w:cs="Times New Roman"/>
          <w:b/>
          <w:color w:val="000000" w:themeColor="text1"/>
          <w:sz w:val="24"/>
          <w:szCs w:val="24"/>
        </w:rPr>
        <w:lastRenderedPageBreak/>
        <w:t xml:space="preserve">Table 7 </w:t>
      </w:r>
      <w:r w:rsidRPr="00A07C72">
        <w:rPr>
          <w:rFonts w:ascii="Times New Roman" w:hAnsi="Times New Roman" w:cs="Times New Roman"/>
          <w:color w:val="000000" w:themeColor="text1"/>
          <w:sz w:val="24"/>
          <w:szCs w:val="24"/>
        </w:rPr>
        <w:t>The degree of cause and effect values</w:t>
      </w:r>
    </w:p>
    <w:tbl>
      <w:tblPr>
        <w:tblStyle w:val="ListTable6Colorful"/>
        <w:tblW w:w="10055" w:type="dxa"/>
        <w:tblInd w:w="-690" w:type="dxa"/>
        <w:tblLook w:val="04A0" w:firstRow="1" w:lastRow="0" w:firstColumn="1" w:lastColumn="0" w:noHBand="0" w:noVBand="1"/>
      </w:tblPr>
      <w:tblGrid>
        <w:gridCol w:w="2534"/>
        <w:gridCol w:w="806"/>
        <w:gridCol w:w="806"/>
        <w:gridCol w:w="886"/>
        <w:gridCol w:w="953"/>
        <w:gridCol w:w="901"/>
        <w:gridCol w:w="1032"/>
        <w:gridCol w:w="1105"/>
        <w:gridCol w:w="1032"/>
      </w:tblGrid>
      <w:tr w:rsidR="00F15D5F" w:rsidRPr="001136D1" w14:paraId="2A0B2D74" w14:textId="77777777" w:rsidTr="00F15D5F">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534" w:type="dxa"/>
            <w:noWrap/>
            <w:hideMark/>
          </w:tcPr>
          <w:p w14:paraId="3F4D4B7C" w14:textId="77777777" w:rsidR="00F15D5F" w:rsidRPr="001136D1" w:rsidRDefault="00F15D5F" w:rsidP="007929D8">
            <w:pPr>
              <w:spacing w:line="360" w:lineRule="auto"/>
              <w:jc w:val="both"/>
              <w:rPr>
                <w:rFonts w:ascii="Times New Roman" w:hAnsi="Times New Roman" w:cs="Times New Roman"/>
                <w:sz w:val="20"/>
                <w:szCs w:val="20"/>
              </w:rPr>
            </w:pPr>
            <w:r w:rsidRPr="001136D1">
              <w:rPr>
                <w:rFonts w:ascii="Times New Roman" w:hAnsi="Times New Roman" w:cs="Times New Roman"/>
                <w:sz w:val="20"/>
                <w:szCs w:val="20"/>
              </w:rPr>
              <w:t>Drivers</w:t>
            </w:r>
          </w:p>
        </w:tc>
        <w:tc>
          <w:tcPr>
            <w:tcW w:w="806" w:type="dxa"/>
            <w:noWrap/>
            <w:hideMark/>
          </w:tcPr>
          <w:p w14:paraId="1355A69F" w14:textId="77777777" w:rsidR="00F15D5F" w:rsidRPr="001136D1" w:rsidRDefault="00F15D5F"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noProof/>
                <w:sz w:val="20"/>
                <w:szCs w:val="20"/>
              </w:rPr>
              <w:drawing>
                <wp:anchor distT="0" distB="0" distL="114300" distR="114300" simplePos="0" relativeHeight="251664384" behindDoc="0" locked="0" layoutInCell="1" allowOverlap="1" wp14:anchorId="45D334A0" wp14:editId="5296A708">
                  <wp:simplePos x="0" y="0"/>
                  <wp:positionH relativeFrom="column">
                    <wp:posOffset>0</wp:posOffset>
                  </wp:positionH>
                  <wp:positionV relativeFrom="paragraph">
                    <wp:posOffset>636</wp:posOffset>
                  </wp:positionV>
                  <wp:extent cx="333375" cy="1524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47"/>
                          <a:stretch>
                            <a:fillRect/>
                          </a:stretch>
                        </pic:blipFill>
                        <pic:spPr>
                          <a:xfrm>
                            <a:off x="0" y="0"/>
                            <a:ext cx="333375" cy="152400"/>
                          </a:xfrm>
                          <a:prstGeom prst="rect">
                            <a:avLst/>
                          </a:prstGeom>
                        </pic:spPr>
                      </pic:pic>
                    </a:graphicData>
                  </a:graphic>
                  <wp14:sizeRelH relativeFrom="page">
                    <wp14:pctWidth>0</wp14:pctWidth>
                  </wp14:sizeRelH>
                  <wp14:sizeRelV relativeFrom="page">
                    <wp14:pctHeight>0</wp14:pctHeight>
                  </wp14:sizeRelV>
                </wp:anchor>
              </w:drawing>
            </w:r>
          </w:p>
          <w:p w14:paraId="57E5DBAE" w14:textId="77777777" w:rsidR="00F15D5F" w:rsidRPr="001136D1" w:rsidRDefault="00F15D5F"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06" w:type="dxa"/>
            <w:noWrap/>
            <w:hideMark/>
          </w:tcPr>
          <w:p w14:paraId="28298BB6" w14:textId="77777777" w:rsidR="00F15D5F" w:rsidRPr="001136D1" w:rsidRDefault="00F15D5F"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noProof/>
                <w:sz w:val="20"/>
                <w:szCs w:val="20"/>
              </w:rPr>
              <w:drawing>
                <wp:anchor distT="0" distB="0" distL="114300" distR="114300" simplePos="0" relativeHeight="251665408" behindDoc="0" locked="0" layoutInCell="1" allowOverlap="1" wp14:anchorId="7892ADA0" wp14:editId="2E1BDD85">
                  <wp:simplePos x="0" y="0"/>
                  <wp:positionH relativeFrom="column">
                    <wp:posOffset>-3810</wp:posOffset>
                  </wp:positionH>
                  <wp:positionV relativeFrom="paragraph">
                    <wp:posOffset>635</wp:posOffset>
                  </wp:positionV>
                  <wp:extent cx="257175" cy="123825"/>
                  <wp:effectExtent l="0" t="0" r="9525" b="9525"/>
                  <wp:wrapNone/>
                  <wp:docPr id="2"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248"/>
                          <a:stretch>
                            <a:fillRect/>
                          </a:stretch>
                        </pic:blipFill>
                        <pic:spPr>
                          <a:xfrm>
                            <a:off x="0" y="0"/>
                            <a:ext cx="257175" cy="123825"/>
                          </a:xfrm>
                          <a:prstGeom prst="rect">
                            <a:avLst/>
                          </a:prstGeom>
                        </pic:spPr>
                      </pic:pic>
                    </a:graphicData>
                  </a:graphic>
                  <wp14:sizeRelH relativeFrom="page">
                    <wp14:pctWidth>0</wp14:pctWidth>
                  </wp14:sizeRelH>
                  <wp14:sizeRelV relativeFrom="page">
                    <wp14:pctHeight>0</wp14:pctHeight>
                  </wp14:sizeRelV>
                </wp:anchor>
              </w:drawing>
            </w:r>
          </w:p>
          <w:p w14:paraId="5CE1955D" w14:textId="77777777" w:rsidR="00F15D5F" w:rsidRPr="001136D1" w:rsidRDefault="00F15D5F"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86" w:type="dxa"/>
            <w:noWrap/>
            <w:hideMark/>
          </w:tcPr>
          <w:p w14:paraId="552BFF3A" w14:textId="77777777" w:rsidR="00F15D5F" w:rsidRPr="001136D1" w:rsidRDefault="00F15D5F"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noProof/>
                <w:sz w:val="20"/>
                <w:szCs w:val="20"/>
              </w:rPr>
              <w:drawing>
                <wp:anchor distT="0" distB="0" distL="114300" distR="114300" simplePos="0" relativeHeight="251667456" behindDoc="0" locked="0" layoutInCell="1" allowOverlap="1" wp14:anchorId="7E0DFDAC" wp14:editId="79C99ED3">
                  <wp:simplePos x="0" y="0"/>
                  <wp:positionH relativeFrom="column">
                    <wp:posOffset>1905</wp:posOffset>
                  </wp:positionH>
                  <wp:positionV relativeFrom="paragraph">
                    <wp:posOffset>635</wp:posOffset>
                  </wp:positionV>
                  <wp:extent cx="514350" cy="180975"/>
                  <wp:effectExtent l="0" t="0" r="0" b="9525"/>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249"/>
                          <a:stretch>
                            <a:fillRect/>
                          </a:stretch>
                        </pic:blipFill>
                        <pic:spPr>
                          <a:xfrm>
                            <a:off x="0" y="0"/>
                            <a:ext cx="514350" cy="180975"/>
                          </a:xfrm>
                          <a:prstGeom prst="rect">
                            <a:avLst/>
                          </a:prstGeom>
                        </pic:spPr>
                      </pic:pic>
                    </a:graphicData>
                  </a:graphic>
                  <wp14:sizeRelH relativeFrom="page">
                    <wp14:pctWidth>0</wp14:pctWidth>
                  </wp14:sizeRelH>
                  <wp14:sizeRelV relativeFrom="page">
                    <wp14:pctHeight>0</wp14:pctHeight>
                  </wp14:sizeRelV>
                </wp:anchor>
              </w:drawing>
            </w:r>
          </w:p>
          <w:p w14:paraId="13EB4A3C" w14:textId="77777777" w:rsidR="00F15D5F" w:rsidRPr="001136D1" w:rsidRDefault="00F15D5F"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53" w:type="dxa"/>
            <w:noWrap/>
            <w:hideMark/>
          </w:tcPr>
          <w:p w14:paraId="448BA46E" w14:textId="77777777" w:rsidR="00F15D5F" w:rsidRPr="001136D1" w:rsidRDefault="00F15D5F"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Ranking</w:t>
            </w:r>
          </w:p>
        </w:tc>
        <w:tc>
          <w:tcPr>
            <w:tcW w:w="901" w:type="dxa"/>
            <w:noWrap/>
            <w:hideMark/>
          </w:tcPr>
          <w:p w14:paraId="3C2FF87D" w14:textId="77777777" w:rsidR="00F15D5F" w:rsidRPr="001136D1" w:rsidRDefault="00F15D5F"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noProof/>
                <w:sz w:val="20"/>
                <w:szCs w:val="20"/>
              </w:rPr>
              <w:drawing>
                <wp:anchor distT="0" distB="0" distL="114300" distR="114300" simplePos="0" relativeHeight="251666432" behindDoc="0" locked="0" layoutInCell="1" allowOverlap="1" wp14:anchorId="46DF01DC" wp14:editId="74571C7A">
                  <wp:simplePos x="0" y="0"/>
                  <wp:positionH relativeFrom="column">
                    <wp:posOffset>1270</wp:posOffset>
                  </wp:positionH>
                  <wp:positionV relativeFrom="paragraph">
                    <wp:posOffset>635</wp:posOffset>
                  </wp:positionV>
                  <wp:extent cx="542925" cy="180975"/>
                  <wp:effectExtent l="0" t="0" r="9525" b="9525"/>
                  <wp:wrapNone/>
                  <wp:docPr id="4"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250"/>
                          <a:stretch>
                            <a:fillRect/>
                          </a:stretch>
                        </pic:blipFill>
                        <pic:spPr>
                          <a:xfrm>
                            <a:off x="0" y="0"/>
                            <a:ext cx="542925" cy="180975"/>
                          </a:xfrm>
                          <a:prstGeom prst="rect">
                            <a:avLst/>
                          </a:prstGeom>
                        </pic:spPr>
                      </pic:pic>
                    </a:graphicData>
                  </a:graphic>
                  <wp14:sizeRelH relativeFrom="page">
                    <wp14:pctWidth>0</wp14:pctWidth>
                  </wp14:sizeRelH>
                  <wp14:sizeRelV relativeFrom="page">
                    <wp14:pctHeight>0</wp14:pctHeight>
                  </wp14:sizeRelV>
                </wp:anchor>
              </w:drawing>
            </w:r>
          </w:p>
          <w:p w14:paraId="175C95CD" w14:textId="77777777" w:rsidR="00F15D5F" w:rsidRPr="001136D1" w:rsidRDefault="00F15D5F"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32" w:type="dxa"/>
            <w:noWrap/>
            <w:hideMark/>
          </w:tcPr>
          <w:p w14:paraId="55EB8A66" w14:textId="77777777" w:rsidR="00F15D5F" w:rsidRPr="001136D1" w:rsidRDefault="00F15D5F"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Rankings</w:t>
            </w:r>
          </w:p>
        </w:tc>
        <w:tc>
          <w:tcPr>
            <w:tcW w:w="1105" w:type="dxa"/>
            <w:noWrap/>
            <w:hideMark/>
          </w:tcPr>
          <w:p w14:paraId="48295C59" w14:textId="77777777" w:rsidR="00F15D5F" w:rsidRPr="001136D1" w:rsidRDefault="00F15D5F"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Category (drivers)</w:t>
            </w:r>
          </w:p>
        </w:tc>
        <w:tc>
          <w:tcPr>
            <w:tcW w:w="1032" w:type="dxa"/>
            <w:noWrap/>
            <w:hideMark/>
          </w:tcPr>
          <w:p w14:paraId="75C88E62" w14:textId="77777777" w:rsidR="00F15D5F" w:rsidRPr="001136D1" w:rsidRDefault="00F15D5F" w:rsidP="007929D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Rankings</w:t>
            </w:r>
          </w:p>
        </w:tc>
      </w:tr>
      <w:tr w:rsidR="00F15D5F" w:rsidRPr="001136D1" w14:paraId="0CF5B0B1" w14:textId="77777777" w:rsidTr="00F15D5F">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534" w:type="dxa"/>
            <w:shd w:val="clear" w:color="auto" w:fill="auto"/>
            <w:noWrap/>
            <w:hideMark/>
          </w:tcPr>
          <w:p w14:paraId="09DB8BB1" w14:textId="77777777" w:rsidR="00F15D5F" w:rsidRPr="001136D1" w:rsidRDefault="00F15D5F" w:rsidP="007929D8">
            <w:pPr>
              <w:spacing w:line="360" w:lineRule="auto"/>
              <w:jc w:val="center"/>
              <w:rPr>
                <w:rFonts w:ascii="Times New Roman" w:hAnsi="Times New Roman" w:cs="Times New Roman"/>
                <w:i/>
                <w:iCs/>
                <w:sz w:val="20"/>
                <w:szCs w:val="20"/>
              </w:rPr>
            </w:pPr>
            <w:r w:rsidRPr="001136D1">
              <w:rPr>
                <w:rFonts w:ascii="Times New Roman" w:hAnsi="Times New Roman" w:cs="Times New Roman"/>
                <w:i/>
                <w:iCs/>
                <w:sz w:val="20"/>
                <w:szCs w:val="20"/>
              </w:rPr>
              <w:t>Cause drivers of PHL in the RCNs</w:t>
            </w:r>
          </w:p>
        </w:tc>
        <w:tc>
          <w:tcPr>
            <w:tcW w:w="806" w:type="dxa"/>
            <w:shd w:val="clear" w:color="auto" w:fill="auto"/>
            <w:noWrap/>
            <w:hideMark/>
          </w:tcPr>
          <w:p w14:paraId="468AC2E4"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06" w:type="dxa"/>
            <w:shd w:val="clear" w:color="auto" w:fill="auto"/>
            <w:noWrap/>
            <w:hideMark/>
          </w:tcPr>
          <w:p w14:paraId="54638A81"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86" w:type="dxa"/>
            <w:shd w:val="clear" w:color="auto" w:fill="auto"/>
            <w:noWrap/>
            <w:hideMark/>
          </w:tcPr>
          <w:p w14:paraId="09C5635D"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53" w:type="dxa"/>
            <w:shd w:val="clear" w:color="auto" w:fill="auto"/>
            <w:noWrap/>
            <w:hideMark/>
          </w:tcPr>
          <w:p w14:paraId="74819ADC"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01" w:type="dxa"/>
            <w:shd w:val="clear" w:color="auto" w:fill="auto"/>
            <w:noWrap/>
            <w:hideMark/>
          </w:tcPr>
          <w:p w14:paraId="2B1ECCFB"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32" w:type="dxa"/>
            <w:shd w:val="clear" w:color="auto" w:fill="auto"/>
            <w:noWrap/>
            <w:hideMark/>
          </w:tcPr>
          <w:p w14:paraId="57AA71C1"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05" w:type="dxa"/>
            <w:shd w:val="clear" w:color="auto" w:fill="auto"/>
            <w:noWrap/>
            <w:hideMark/>
          </w:tcPr>
          <w:p w14:paraId="40DAD846"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32" w:type="dxa"/>
            <w:shd w:val="clear" w:color="auto" w:fill="auto"/>
            <w:noWrap/>
            <w:hideMark/>
          </w:tcPr>
          <w:p w14:paraId="26A7C322"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15D5F" w:rsidRPr="001136D1" w14:paraId="481B4D13" w14:textId="77777777" w:rsidTr="00F15D5F">
        <w:trPr>
          <w:trHeight w:val="507"/>
        </w:trPr>
        <w:tc>
          <w:tcPr>
            <w:cnfStyle w:val="001000000000" w:firstRow="0" w:lastRow="0" w:firstColumn="1" w:lastColumn="0" w:oddVBand="0" w:evenVBand="0" w:oddHBand="0" w:evenHBand="0" w:firstRowFirstColumn="0" w:firstRowLastColumn="0" w:lastRowFirstColumn="0" w:lastRowLastColumn="0"/>
            <w:tcW w:w="2534" w:type="dxa"/>
            <w:shd w:val="clear" w:color="auto" w:fill="auto"/>
            <w:noWrap/>
            <w:hideMark/>
          </w:tcPr>
          <w:p w14:paraId="488838C3" w14:textId="77777777" w:rsidR="00F15D5F" w:rsidRPr="001136D1" w:rsidRDefault="00F15D5F" w:rsidP="007929D8">
            <w:pPr>
              <w:spacing w:line="360" w:lineRule="auto"/>
              <w:jc w:val="center"/>
              <w:rPr>
                <w:rFonts w:ascii="Times New Roman" w:hAnsi="Times New Roman" w:cs="Times New Roman"/>
                <w:sz w:val="20"/>
                <w:szCs w:val="20"/>
              </w:rPr>
            </w:pPr>
            <w:r w:rsidRPr="001136D1">
              <w:rPr>
                <w:rFonts w:ascii="Times New Roman" w:hAnsi="Times New Roman" w:cs="Times New Roman"/>
                <w:sz w:val="20"/>
                <w:szCs w:val="20"/>
              </w:rPr>
              <w:t>D</w:t>
            </w:r>
            <w:r w:rsidRPr="001136D1">
              <w:rPr>
                <w:rFonts w:ascii="Times New Roman" w:hAnsi="Times New Roman" w:cs="Times New Roman"/>
                <w:sz w:val="20"/>
                <w:szCs w:val="20"/>
                <w:vertAlign w:val="subscript"/>
              </w:rPr>
              <w:t>1</w:t>
            </w:r>
          </w:p>
        </w:tc>
        <w:tc>
          <w:tcPr>
            <w:tcW w:w="806" w:type="dxa"/>
            <w:shd w:val="clear" w:color="auto" w:fill="auto"/>
            <w:noWrap/>
            <w:hideMark/>
          </w:tcPr>
          <w:p w14:paraId="2CF66F1A"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1.9465</w:t>
            </w:r>
          </w:p>
        </w:tc>
        <w:tc>
          <w:tcPr>
            <w:tcW w:w="806" w:type="dxa"/>
            <w:shd w:val="clear" w:color="auto" w:fill="auto"/>
            <w:noWrap/>
            <w:hideMark/>
          </w:tcPr>
          <w:p w14:paraId="0510FF42"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1.5543</w:t>
            </w:r>
          </w:p>
        </w:tc>
        <w:tc>
          <w:tcPr>
            <w:tcW w:w="886" w:type="dxa"/>
            <w:shd w:val="clear" w:color="auto" w:fill="auto"/>
            <w:noWrap/>
            <w:hideMark/>
          </w:tcPr>
          <w:p w14:paraId="781D2D09"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3.5008</w:t>
            </w:r>
          </w:p>
        </w:tc>
        <w:tc>
          <w:tcPr>
            <w:tcW w:w="953" w:type="dxa"/>
            <w:shd w:val="clear" w:color="auto" w:fill="auto"/>
            <w:noWrap/>
            <w:hideMark/>
          </w:tcPr>
          <w:p w14:paraId="1255BCF7"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12</w:t>
            </w:r>
          </w:p>
        </w:tc>
        <w:tc>
          <w:tcPr>
            <w:tcW w:w="901" w:type="dxa"/>
            <w:shd w:val="clear" w:color="auto" w:fill="auto"/>
            <w:noWrap/>
            <w:hideMark/>
          </w:tcPr>
          <w:p w14:paraId="7E3F0B98"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0.3922</w:t>
            </w:r>
          </w:p>
        </w:tc>
        <w:tc>
          <w:tcPr>
            <w:tcW w:w="1032" w:type="dxa"/>
            <w:shd w:val="clear" w:color="auto" w:fill="auto"/>
            <w:noWrap/>
            <w:hideMark/>
          </w:tcPr>
          <w:p w14:paraId="53ACCB71"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4</w:t>
            </w:r>
          </w:p>
        </w:tc>
        <w:tc>
          <w:tcPr>
            <w:tcW w:w="1105" w:type="dxa"/>
            <w:shd w:val="clear" w:color="auto" w:fill="auto"/>
            <w:noWrap/>
            <w:hideMark/>
          </w:tcPr>
          <w:p w14:paraId="27058665"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Tangible</w:t>
            </w:r>
          </w:p>
        </w:tc>
        <w:tc>
          <w:tcPr>
            <w:tcW w:w="1032" w:type="dxa"/>
            <w:shd w:val="clear" w:color="auto" w:fill="auto"/>
            <w:noWrap/>
            <w:hideMark/>
          </w:tcPr>
          <w:p w14:paraId="1A018A17"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3</w:t>
            </w:r>
          </w:p>
        </w:tc>
      </w:tr>
      <w:tr w:rsidR="00F15D5F" w:rsidRPr="001136D1" w14:paraId="6CAEC6F0" w14:textId="77777777" w:rsidTr="00F15D5F">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534" w:type="dxa"/>
            <w:shd w:val="clear" w:color="auto" w:fill="auto"/>
            <w:noWrap/>
            <w:hideMark/>
          </w:tcPr>
          <w:p w14:paraId="5A68BEFF" w14:textId="77777777" w:rsidR="00F15D5F" w:rsidRPr="001136D1" w:rsidRDefault="00F15D5F" w:rsidP="007929D8">
            <w:pPr>
              <w:spacing w:line="360" w:lineRule="auto"/>
              <w:jc w:val="center"/>
              <w:rPr>
                <w:rFonts w:ascii="Times New Roman" w:hAnsi="Times New Roman" w:cs="Times New Roman"/>
                <w:sz w:val="20"/>
                <w:szCs w:val="20"/>
              </w:rPr>
            </w:pPr>
            <w:r w:rsidRPr="001136D1">
              <w:rPr>
                <w:rFonts w:ascii="Times New Roman" w:hAnsi="Times New Roman" w:cs="Times New Roman"/>
                <w:sz w:val="20"/>
                <w:szCs w:val="20"/>
              </w:rPr>
              <w:t>D</w:t>
            </w:r>
            <w:r w:rsidRPr="001136D1">
              <w:rPr>
                <w:rFonts w:ascii="Times New Roman" w:hAnsi="Times New Roman" w:cs="Times New Roman"/>
                <w:sz w:val="20"/>
                <w:szCs w:val="20"/>
                <w:vertAlign w:val="subscript"/>
              </w:rPr>
              <w:t>2</w:t>
            </w:r>
          </w:p>
        </w:tc>
        <w:tc>
          <w:tcPr>
            <w:tcW w:w="806" w:type="dxa"/>
            <w:shd w:val="clear" w:color="auto" w:fill="auto"/>
            <w:noWrap/>
            <w:hideMark/>
          </w:tcPr>
          <w:p w14:paraId="7F742874"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3.1697</w:t>
            </w:r>
          </w:p>
        </w:tc>
        <w:tc>
          <w:tcPr>
            <w:tcW w:w="806" w:type="dxa"/>
            <w:shd w:val="clear" w:color="auto" w:fill="auto"/>
            <w:noWrap/>
            <w:hideMark/>
          </w:tcPr>
          <w:p w14:paraId="2640F8F5"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1.8443</w:t>
            </w:r>
          </w:p>
        </w:tc>
        <w:tc>
          <w:tcPr>
            <w:tcW w:w="886" w:type="dxa"/>
            <w:shd w:val="clear" w:color="auto" w:fill="auto"/>
            <w:noWrap/>
            <w:hideMark/>
          </w:tcPr>
          <w:p w14:paraId="259B8A93"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5.0140</w:t>
            </w:r>
          </w:p>
        </w:tc>
        <w:tc>
          <w:tcPr>
            <w:tcW w:w="953" w:type="dxa"/>
            <w:shd w:val="clear" w:color="auto" w:fill="auto"/>
            <w:noWrap/>
            <w:hideMark/>
          </w:tcPr>
          <w:p w14:paraId="5B1FEC63"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5</w:t>
            </w:r>
          </w:p>
        </w:tc>
        <w:tc>
          <w:tcPr>
            <w:tcW w:w="901" w:type="dxa"/>
            <w:shd w:val="clear" w:color="auto" w:fill="auto"/>
            <w:noWrap/>
            <w:hideMark/>
          </w:tcPr>
          <w:p w14:paraId="72BC7AA3"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1.3254</w:t>
            </w:r>
          </w:p>
        </w:tc>
        <w:tc>
          <w:tcPr>
            <w:tcW w:w="1032" w:type="dxa"/>
            <w:shd w:val="clear" w:color="auto" w:fill="auto"/>
            <w:noWrap/>
            <w:hideMark/>
          </w:tcPr>
          <w:p w14:paraId="43B9B5E7"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w:t>
            </w:r>
          </w:p>
        </w:tc>
        <w:tc>
          <w:tcPr>
            <w:tcW w:w="1105" w:type="dxa"/>
            <w:shd w:val="clear" w:color="auto" w:fill="auto"/>
            <w:noWrap/>
            <w:hideMark/>
          </w:tcPr>
          <w:p w14:paraId="46842DF8"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Tangible</w:t>
            </w:r>
          </w:p>
        </w:tc>
        <w:tc>
          <w:tcPr>
            <w:tcW w:w="1032" w:type="dxa"/>
            <w:shd w:val="clear" w:color="auto" w:fill="auto"/>
            <w:noWrap/>
            <w:hideMark/>
          </w:tcPr>
          <w:p w14:paraId="57E44EC5"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w:t>
            </w:r>
          </w:p>
        </w:tc>
      </w:tr>
      <w:tr w:rsidR="00F15D5F" w:rsidRPr="001136D1" w14:paraId="292CC5EF" w14:textId="77777777" w:rsidTr="00F15D5F">
        <w:trPr>
          <w:trHeight w:val="507"/>
        </w:trPr>
        <w:tc>
          <w:tcPr>
            <w:cnfStyle w:val="001000000000" w:firstRow="0" w:lastRow="0" w:firstColumn="1" w:lastColumn="0" w:oddVBand="0" w:evenVBand="0" w:oddHBand="0" w:evenHBand="0" w:firstRowFirstColumn="0" w:firstRowLastColumn="0" w:lastRowFirstColumn="0" w:lastRowLastColumn="0"/>
            <w:tcW w:w="2534" w:type="dxa"/>
            <w:shd w:val="clear" w:color="auto" w:fill="auto"/>
            <w:noWrap/>
            <w:hideMark/>
          </w:tcPr>
          <w:p w14:paraId="0812CA32" w14:textId="77777777" w:rsidR="00F15D5F" w:rsidRPr="001136D1" w:rsidRDefault="00F15D5F" w:rsidP="007929D8">
            <w:pPr>
              <w:spacing w:line="360" w:lineRule="auto"/>
              <w:jc w:val="center"/>
              <w:rPr>
                <w:rFonts w:ascii="Times New Roman" w:hAnsi="Times New Roman" w:cs="Times New Roman"/>
                <w:sz w:val="20"/>
                <w:szCs w:val="20"/>
              </w:rPr>
            </w:pPr>
            <w:r w:rsidRPr="001136D1">
              <w:rPr>
                <w:rFonts w:ascii="Times New Roman" w:hAnsi="Times New Roman" w:cs="Times New Roman"/>
                <w:sz w:val="20"/>
                <w:szCs w:val="20"/>
              </w:rPr>
              <w:t>D</w:t>
            </w:r>
            <w:r w:rsidRPr="001136D1">
              <w:rPr>
                <w:rFonts w:ascii="Times New Roman" w:hAnsi="Times New Roman" w:cs="Times New Roman"/>
                <w:sz w:val="20"/>
                <w:szCs w:val="20"/>
                <w:vertAlign w:val="subscript"/>
              </w:rPr>
              <w:t>5</w:t>
            </w:r>
          </w:p>
        </w:tc>
        <w:tc>
          <w:tcPr>
            <w:tcW w:w="806" w:type="dxa"/>
            <w:shd w:val="clear" w:color="auto" w:fill="auto"/>
            <w:noWrap/>
            <w:hideMark/>
          </w:tcPr>
          <w:p w14:paraId="53E38DF2"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2.4135</w:t>
            </w:r>
          </w:p>
        </w:tc>
        <w:tc>
          <w:tcPr>
            <w:tcW w:w="806" w:type="dxa"/>
            <w:shd w:val="clear" w:color="auto" w:fill="auto"/>
            <w:noWrap/>
            <w:hideMark/>
          </w:tcPr>
          <w:p w14:paraId="5BC95614"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1.5429</w:t>
            </w:r>
          </w:p>
        </w:tc>
        <w:tc>
          <w:tcPr>
            <w:tcW w:w="886" w:type="dxa"/>
            <w:shd w:val="clear" w:color="auto" w:fill="auto"/>
            <w:noWrap/>
            <w:hideMark/>
          </w:tcPr>
          <w:p w14:paraId="55F81CF3"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3.9564</w:t>
            </w:r>
          </w:p>
        </w:tc>
        <w:tc>
          <w:tcPr>
            <w:tcW w:w="953" w:type="dxa"/>
            <w:shd w:val="clear" w:color="auto" w:fill="auto"/>
            <w:noWrap/>
            <w:hideMark/>
          </w:tcPr>
          <w:p w14:paraId="2A7B6E65"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10</w:t>
            </w:r>
          </w:p>
        </w:tc>
        <w:tc>
          <w:tcPr>
            <w:tcW w:w="901" w:type="dxa"/>
            <w:shd w:val="clear" w:color="auto" w:fill="auto"/>
            <w:noWrap/>
            <w:hideMark/>
          </w:tcPr>
          <w:p w14:paraId="5C46E38B"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0.8706</w:t>
            </w:r>
          </w:p>
        </w:tc>
        <w:tc>
          <w:tcPr>
            <w:tcW w:w="1032" w:type="dxa"/>
            <w:shd w:val="clear" w:color="auto" w:fill="auto"/>
            <w:noWrap/>
            <w:hideMark/>
          </w:tcPr>
          <w:p w14:paraId="269436F2"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w:t>
            </w:r>
          </w:p>
        </w:tc>
        <w:tc>
          <w:tcPr>
            <w:tcW w:w="1105" w:type="dxa"/>
            <w:shd w:val="clear" w:color="auto" w:fill="auto"/>
            <w:noWrap/>
            <w:hideMark/>
          </w:tcPr>
          <w:p w14:paraId="1F0CA786"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Tangible</w:t>
            </w:r>
          </w:p>
        </w:tc>
        <w:tc>
          <w:tcPr>
            <w:tcW w:w="1032" w:type="dxa"/>
            <w:shd w:val="clear" w:color="auto" w:fill="auto"/>
            <w:noWrap/>
            <w:hideMark/>
          </w:tcPr>
          <w:p w14:paraId="43838FB4"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w:t>
            </w:r>
          </w:p>
        </w:tc>
      </w:tr>
      <w:tr w:rsidR="00F15D5F" w:rsidRPr="001136D1" w14:paraId="06B18638" w14:textId="77777777" w:rsidTr="00F15D5F">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534" w:type="dxa"/>
            <w:shd w:val="clear" w:color="auto" w:fill="auto"/>
            <w:noWrap/>
            <w:hideMark/>
          </w:tcPr>
          <w:p w14:paraId="35B217A0" w14:textId="77777777" w:rsidR="00F15D5F" w:rsidRPr="001136D1" w:rsidRDefault="00F15D5F" w:rsidP="007929D8">
            <w:pPr>
              <w:spacing w:line="360" w:lineRule="auto"/>
              <w:jc w:val="center"/>
              <w:rPr>
                <w:rFonts w:ascii="Times New Roman" w:hAnsi="Times New Roman" w:cs="Times New Roman"/>
                <w:sz w:val="20"/>
                <w:szCs w:val="20"/>
              </w:rPr>
            </w:pPr>
            <w:r w:rsidRPr="001136D1">
              <w:rPr>
                <w:rFonts w:ascii="Times New Roman" w:hAnsi="Times New Roman" w:cs="Times New Roman"/>
                <w:sz w:val="20"/>
                <w:szCs w:val="20"/>
              </w:rPr>
              <w:t>D</w:t>
            </w:r>
            <w:r w:rsidRPr="001136D1">
              <w:rPr>
                <w:rFonts w:ascii="Times New Roman" w:hAnsi="Times New Roman" w:cs="Times New Roman"/>
                <w:sz w:val="20"/>
                <w:szCs w:val="20"/>
                <w:vertAlign w:val="subscript"/>
              </w:rPr>
              <w:t>6</w:t>
            </w:r>
          </w:p>
        </w:tc>
        <w:tc>
          <w:tcPr>
            <w:tcW w:w="806" w:type="dxa"/>
            <w:shd w:val="clear" w:color="auto" w:fill="auto"/>
            <w:noWrap/>
            <w:hideMark/>
          </w:tcPr>
          <w:p w14:paraId="0C4118A4"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2.4957</w:t>
            </w:r>
          </w:p>
        </w:tc>
        <w:tc>
          <w:tcPr>
            <w:tcW w:w="806" w:type="dxa"/>
            <w:shd w:val="clear" w:color="auto" w:fill="auto"/>
            <w:noWrap/>
            <w:hideMark/>
          </w:tcPr>
          <w:p w14:paraId="385AF1F1"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1.6379</w:t>
            </w:r>
          </w:p>
        </w:tc>
        <w:tc>
          <w:tcPr>
            <w:tcW w:w="886" w:type="dxa"/>
            <w:shd w:val="clear" w:color="auto" w:fill="auto"/>
            <w:noWrap/>
            <w:hideMark/>
          </w:tcPr>
          <w:p w14:paraId="14008465"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4.1336</w:t>
            </w:r>
          </w:p>
        </w:tc>
        <w:tc>
          <w:tcPr>
            <w:tcW w:w="953" w:type="dxa"/>
            <w:shd w:val="clear" w:color="auto" w:fill="auto"/>
            <w:noWrap/>
            <w:hideMark/>
          </w:tcPr>
          <w:p w14:paraId="72E3C1FF"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9</w:t>
            </w:r>
          </w:p>
        </w:tc>
        <w:tc>
          <w:tcPr>
            <w:tcW w:w="901" w:type="dxa"/>
            <w:shd w:val="clear" w:color="auto" w:fill="auto"/>
            <w:noWrap/>
            <w:hideMark/>
          </w:tcPr>
          <w:p w14:paraId="26965364"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0.8578</w:t>
            </w:r>
          </w:p>
        </w:tc>
        <w:tc>
          <w:tcPr>
            <w:tcW w:w="1032" w:type="dxa"/>
            <w:shd w:val="clear" w:color="auto" w:fill="auto"/>
            <w:noWrap/>
            <w:hideMark/>
          </w:tcPr>
          <w:p w14:paraId="7009F1A0"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3</w:t>
            </w:r>
          </w:p>
        </w:tc>
        <w:tc>
          <w:tcPr>
            <w:tcW w:w="1105" w:type="dxa"/>
            <w:shd w:val="clear" w:color="auto" w:fill="auto"/>
            <w:noWrap/>
            <w:hideMark/>
          </w:tcPr>
          <w:p w14:paraId="48878035"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Intangible</w:t>
            </w:r>
          </w:p>
        </w:tc>
        <w:tc>
          <w:tcPr>
            <w:tcW w:w="1032" w:type="dxa"/>
            <w:shd w:val="clear" w:color="auto" w:fill="auto"/>
            <w:noWrap/>
            <w:hideMark/>
          </w:tcPr>
          <w:p w14:paraId="114E5F7A"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w:t>
            </w:r>
          </w:p>
        </w:tc>
      </w:tr>
      <w:tr w:rsidR="00F15D5F" w:rsidRPr="001136D1" w14:paraId="7434B94C" w14:textId="77777777" w:rsidTr="00F15D5F">
        <w:trPr>
          <w:trHeight w:val="507"/>
        </w:trPr>
        <w:tc>
          <w:tcPr>
            <w:cnfStyle w:val="001000000000" w:firstRow="0" w:lastRow="0" w:firstColumn="1" w:lastColumn="0" w:oddVBand="0" w:evenVBand="0" w:oddHBand="0" w:evenHBand="0" w:firstRowFirstColumn="0" w:firstRowLastColumn="0" w:lastRowFirstColumn="0" w:lastRowLastColumn="0"/>
            <w:tcW w:w="2534" w:type="dxa"/>
            <w:shd w:val="clear" w:color="auto" w:fill="auto"/>
            <w:noWrap/>
            <w:hideMark/>
          </w:tcPr>
          <w:p w14:paraId="6376BCFA" w14:textId="77777777" w:rsidR="00F15D5F" w:rsidRPr="001136D1" w:rsidRDefault="00F15D5F" w:rsidP="007929D8">
            <w:pPr>
              <w:spacing w:line="360" w:lineRule="auto"/>
              <w:jc w:val="center"/>
              <w:rPr>
                <w:rFonts w:ascii="Times New Roman" w:hAnsi="Times New Roman" w:cs="Times New Roman"/>
                <w:sz w:val="20"/>
                <w:szCs w:val="20"/>
              </w:rPr>
            </w:pPr>
            <w:r w:rsidRPr="001136D1">
              <w:rPr>
                <w:rFonts w:ascii="Times New Roman" w:hAnsi="Times New Roman" w:cs="Times New Roman"/>
                <w:sz w:val="20"/>
                <w:szCs w:val="20"/>
              </w:rPr>
              <w:t>D</w:t>
            </w:r>
            <w:r w:rsidRPr="001136D1">
              <w:rPr>
                <w:rFonts w:ascii="Times New Roman" w:hAnsi="Times New Roman" w:cs="Times New Roman"/>
                <w:sz w:val="20"/>
                <w:szCs w:val="20"/>
                <w:vertAlign w:val="subscript"/>
              </w:rPr>
              <w:t>9</w:t>
            </w:r>
          </w:p>
        </w:tc>
        <w:tc>
          <w:tcPr>
            <w:tcW w:w="806" w:type="dxa"/>
            <w:shd w:val="clear" w:color="auto" w:fill="auto"/>
            <w:noWrap/>
            <w:hideMark/>
          </w:tcPr>
          <w:p w14:paraId="5D3CAA38"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2.4493</w:t>
            </w:r>
          </w:p>
        </w:tc>
        <w:tc>
          <w:tcPr>
            <w:tcW w:w="806" w:type="dxa"/>
            <w:shd w:val="clear" w:color="auto" w:fill="auto"/>
            <w:noWrap/>
            <w:hideMark/>
          </w:tcPr>
          <w:p w14:paraId="7B5B19A8"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2.4153</w:t>
            </w:r>
          </w:p>
        </w:tc>
        <w:tc>
          <w:tcPr>
            <w:tcW w:w="886" w:type="dxa"/>
            <w:shd w:val="clear" w:color="auto" w:fill="auto"/>
            <w:noWrap/>
            <w:hideMark/>
          </w:tcPr>
          <w:p w14:paraId="70F430C6"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4.8646</w:t>
            </w:r>
          </w:p>
        </w:tc>
        <w:tc>
          <w:tcPr>
            <w:tcW w:w="953" w:type="dxa"/>
            <w:shd w:val="clear" w:color="auto" w:fill="auto"/>
            <w:noWrap/>
            <w:hideMark/>
          </w:tcPr>
          <w:p w14:paraId="630007C0"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7</w:t>
            </w:r>
          </w:p>
        </w:tc>
        <w:tc>
          <w:tcPr>
            <w:tcW w:w="901" w:type="dxa"/>
            <w:shd w:val="clear" w:color="auto" w:fill="auto"/>
            <w:noWrap/>
            <w:hideMark/>
          </w:tcPr>
          <w:p w14:paraId="13363947"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0.034</w:t>
            </w:r>
          </w:p>
        </w:tc>
        <w:tc>
          <w:tcPr>
            <w:tcW w:w="1032" w:type="dxa"/>
            <w:shd w:val="clear" w:color="auto" w:fill="auto"/>
            <w:noWrap/>
            <w:hideMark/>
          </w:tcPr>
          <w:p w14:paraId="22401B2E"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6</w:t>
            </w:r>
          </w:p>
        </w:tc>
        <w:tc>
          <w:tcPr>
            <w:tcW w:w="1105" w:type="dxa"/>
            <w:shd w:val="clear" w:color="auto" w:fill="auto"/>
            <w:noWrap/>
            <w:hideMark/>
          </w:tcPr>
          <w:p w14:paraId="105F8B01"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Intangible</w:t>
            </w:r>
          </w:p>
        </w:tc>
        <w:tc>
          <w:tcPr>
            <w:tcW w:w="1032" w:type="dxa"/>
            <w:shd w:val="clear" w:color="auto" w:fill="auto"/>
            <w:noWrap/>
            <w:hideMark/>
          </w:tcPr>
          <w:p w14:paraId="3C64704B"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3</w:t>
            </w:r>
          </w:p>
        </w:tc>
      </w:tr>
      <w:tr w:rsidR="00F15D5F" w:rsidRPr="001136D1" w14:paraId="6EB17B1B" w14:textId="77777777" w:rsidTr="00F15D5F">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534" w:type="dxa"/>
            <w:shd w:val="clear" w:color="auto" w:fill="auto"/>
            <w:noWrap/>
            <w:hideMark/>
          </w:tcPr>
          <w:p w14:paraId="25B58076" w14:textId="77777777" w:rsidR="00F15D5F" w:rsidRPr="001136D1" w:rsidRDefault="00F15D5F" w:rsidP="007929D8">
            <w:pPr>
              <w:spacing w:line="360" w:lineRule="auto"/>
              <w:jc w:val="center"/>
              <w:rPr>
                <w:rFonts w:ascii="Times New Roman" w:hAnsi="Times New Roman" w:cs="Times New Roman"/>
                <w:b w:val="0"/>
                <w:sz w:val="20"/>
                <w:szCs w:val="20"/>
              </w:rPr>
            </w:pPr>
            <w:r w:rsidRPr="001136D1">
              <w:rPr>
                <w:rFonts w:ascii="Times New Roman" w:hAnsi="Times New Roman" w:cs="Times New Roman"/>
                <w:b w:val="0"/>
                <w:sz w:val="20"/>
                <w:szCs w:val="20"/>
              </w:rPr>
              <w:t>D</w:t>
            </w:r>
            <w:r w:rsidRPr="001136D1">
              <w:rPr>
                <w:rFonts w:ascii="Times New Roman" w:hAnsi="Times New Roman" w:cs="Times New Roman"/>
                <w:b w:val="0"/>
                <w:sz w:val="20"/>
                <w:szCs w:val="20"/>
                <w:vertAlign w:val="subscript"/>
              </w:rPr>
              <w:t>10</w:t>
            </w:r>
          </w:p>
        </w:tc>
        <w:tc>
          <w:tcPr>
            <w:tcW w:w="806" w:type="dxa"/>
            <w:shd w:val="clear" w:color="auto" w:fill="auto"/>
            <w:noWrap/>
            <w:hideMark/>
          </w:tcPr>
          <w:p w14:paraId="3F0DFF6A"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3.2569</w:t>
            </w:r>
          </w:p>
        </w:tc>
        <w:tc>
          <w:tcPr>
            <w:tcW w:w="806" w:type="dxa"/>
            <w:shd w:val="clear" w:color="auto" w:fill="auto"/>
            <w:noWrap/>
            <w:hideMark/>
          </w:tcPr>
          <w:p w14:paraId="170C6977"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2.873</w:t>
            </w:r>
          </w:p>
        </w:tc>
        <w:tc>
          <w:tcPr>
            <w:tcW w:w="886" w:type="dxa"/>
            <w:shd w:val="clear" w:color="auto" w:fill="auto"/>
            <w:noWrap/>
            <w:hideMark/>
          </w:tcPr>
          <w:p w14:paraId="5236B98B"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6.1299</w:t>
            </w:r>
          </w:p>
        </w:tc>
        <w:tc>
          <w:tcPr>
            <w:tcW w:w="953" w:type="dxa"/>
            <w:shd w:val="clear" w:color="auto" w:fill="auto"/>
            <w:noWrap/>
            <w:hideMark/>
          </w:tcPr>
          <w:p w14:paraId="1878F5FF"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w:t>
            </w:r>
          </w:p>
        </w:tc>
        <w:tc>
          <w:tcPr>
            <w:tcW w:w="901" w:type="dxa"/>
            <w:shd w:val="clear" w:color="auto" w:fill="auto"/>
            <w:noWrap/>
            <w:hideMark/>
          </w:tcPr>
          <w:p w14:paraId="7381EBB6"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0.3839</w:t>
            </w:r>
          </w:p>
        </w:tc>
        <w:tc>
          <w:tcPr>
            <w:tcW w:w="1032" w:type="dxa"/>
            <w:shd w:val="clear" w:color="auto" w:fill="auto"/>
            <w:noWrap/>
            <w:hideMark/>
          </w:tcPr>
          <w:p w14:paraId="5A3C882C"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5</w:t>
            </w:r>
          </w:p>
        </w:tc>
        <w:tc>
          <w:tcPr>
            <w:tcW w:w="1105" w:type="dxa"/>
            <w:shd w:val="clear" w:color="auto" w:fill="auto"/>
            <w:noWrap/>
            <w:hideMark/>
          </w:tcPr>
          <w:p w14:paraId="5F40DEEB"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Intangible</w:t>
            </w:r>
          </w:p>
        </w:tc>
        <w:tc>
          <w:tcPr>
            <w:tcW w:w="1032" w:type="dxa"/>
            <w:shd w:val="clear" w:color="auto" w:fill="auto"/>
            <w:noWrap/>
            <w:hideMark/>
          </w:tcPr>
          <w:p w14:paraId="56B4BC87"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w:t>
            </w:r>
          </w:p>
        </w:tc>
      </w:tr>
      <w:tr w:rsidR="00F15D5F" w:rsidRPr="001136D1" w14:paraId="4EC11D8D" w14:textId="77777777" w:rsidTr="00F15D5F">
        <w:trPr>
          <w:trHeight w:val="507"/>
        </w:trPr>
        <w:tc>
          <w:tcPr>
            <w:cnfStyle w:val="001000000000" w:firstRow="0" w:lastRow="0" w:firstColumn="1" w:lastColumn="0" w:oddVBand="0" w:evenVBand="0" w:oddHBand="0" w:evenHBand="0" w:firstRowFirstColumn="0" w:firstRowLastColumn="0" w:lastRowFirstColumn="0" w:lastRowLastColumn="0"/>
            <w:tcW w:w="2534" w:type="dxa"/>
            <w:shd w:val="clear" w:color="auto" w:fill="auto"/>
            <w:noWrap/>
            <w:hideMark/>
          </w:tcPr>
          <w:p w14:paraId="29CCA283" w14:textId="77777777" w:rsidR="00F15D5F" w:rsidRPr="001136D1" w:rsidRDefault="00F15D5F" w:rsidP="007929D8">
            <w:pPr>
              <w:spacing w:line="360" w:lineRule="auto"/>
              <w:jc w:val="center"/>
              <w:rPr>
                <w:rFonts w:ascii="Times New Roman" w:hAnsi="Times New Roman" w:cs="Times New Roman"/>
                <w:i/>
                <w:iCs/>
                <w:sz w:val="20"/>
                <w:szCs w:val="20"/>
              </w:rPr>
            </w:pPr>
            <w:r w:rsidRPr="001136D1">
              <w:rPr>
                <w:rFonts w:ascii="Times New Roman" w:hAnsi="Times New Roman" w:cs="Times New Roman"/>
                <w:i/>
                <w:iCs/>
                <w:sz w:val="20"/>
                <w:szCs w:val="20"/>
              </w:rPr>
              <w:t>Effects drivers of PHL in the RCNs</w:t>
            </w:r>
          </w:p>
        </w:tc>
        <w:tc>
          <w:tcPr>
            <w:tcW w:w="806" w:type="dxa"/>
            <w:shd w:val="clear" w:color="auto" w:fill="auto"/>
            <w:noWrap/>
            <w:hideMark/>
          </w:tcPr>
          <w:p w14:paraId="2A833E0E"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06" w:type="dxa"/>
            <w:shd w:val="clear" w:color="auto" w:fill="auto"/>
            <w:noWrap/>
            <w:hideMark/>
          </w:tcPr>
          <w:p w14:paraId="07F056FC"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86" w:type="dxa"/>
            <w:shd w:val="clear" w:color="auto" w:fill="auto"/>
            <w:noWrap/>
            <w:hideMark/>
          </w:tcPr>
          <w:p w14:paraId="2A45C85B"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53" w:type="dxa"/>
            <w:shd w:val="clear" w:color="auto" w:fill="auto"/>
            <w:noWrap/>
            <w:hideMark/>
          </w:tcPr>
          <w:p w14:paraId="5224177C"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01" w:type="dxa"/>
            <w:shd w:val="clear" w:color="auto" w:fill="auto"/>
            <w:noWrap/>
            <w:hideMark/>
          </w:tcPr>
          <w:p w14:paraId="4DA5D460"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32" w:type="dxa"/>
            <w:shd w:val="clear" w:color="auto" w:fill="auto"/>
            <w:noWrap/>
            <w:hideMark/>
          </w:tcPr>
          <w:p w14:paraId="6DD14907"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05" w:type="dxa"/>
            <w:shd w:val="clear" w:color="auto" w:fill="auto"/>
            <w:noWrap/>
            <w:hideMark/>
          </w:tcPr>
          <w:p w14:paraId="10EB8FCD"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32" w:type="dxa"/>
            <w:shd w:val="clear" w:color="auto" w:fill="auto"/>
            <w:noWrap/>
            <w:hideMark/>
          </w:tcPr>
          <w:p w14:paraId="37F8617F"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15D5F" w:rsidRPr="001136D1" w14:paraId="0F0E5D6A" w14:textId="77777777" w:rsidTr="00F15D5F">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534" w:type="dxa"/>
            <w:shd w:val="clear" w:color="auto" w:fill="auto"/>
            <w:noWrap/>
            <w:hideMark/>
          </w:tcPr>
          <w:p w14:paraId="619790F3" w14:textId="77777777" w:rsidR="00F15D5F" w:rsidRPr="001136D1" w:rsidRDefault="00F15D5F" w:rsidP="007929D8">
            <w:pPr>
              <w:spacing w:line="360" w:lineRule="auto"/>
              <w:jc w:val="center"/>
              <w:rPr>
                <w:rFonts w:ascii="Times New Roman" w:hAnsi="Times New Roman" w:cs="Times New Roman"/>
                <w:sz w:val="20"/>
                <w:szCs w:val="20"/>
              </w:rPr>
            </w:pPr>
            <w:r w:rsidRPr="001136D1">
              <w:rPr>
                <w:rFonts w:ascii="Times New Roman" w:hAnsi="Times New Roman" w:cs="Times New Roman"/>
                <w:sz w:val="20"/>
                <w:szCs w:val="20"/>
              </w:rPr>
              <w:t>D</w:t>
            </w:r>
            <w:r w:rsidRPr="001136D1">
              <w:rPr>
                <w:rFonts w:ascii="Times New Roman" w:hAnsi="Times New Roman" w:cs="Times New Roman"/>
                <w:sz w:val="20"/>
                <w:szCs w:val="20"/>
                <w:vertAlign w:val="subscript"/>
              </w:rPr>
              <w:t>3</w:t>
            </w:r>
          </w:p>
        </w:tc>
        <w:tc>
          <w:tcPr>
            <w:tcW w:w="806" w:type="dxa"/>
            <w:shd w:val="clear" w:color="auto" w:fill="auto"/>
            <w:noWrap/>
            <w:hideMark/>
          </w:tcPr>
          <w:p w14:paraId="0EA0953E"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1.8806</w:t>
            </w:r>
          </w:p>
        </w:tc>
        <w:tc>
          <w:tcPr>
            <w:tcW w:w="806" w:type="dxa"/>
            <w:shd w:val="clear" w:color="auto" w:fill="auto"/>
            <w:noWrap/>
            <w:hideMark/>
          </w:tcPr>
          <w:p w14:paraId="418A32A1"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2.0544</w:t>
            </w:r>
          </w:p>
        </w:tc>
        <w:tc>
          <w:tcPr>
            <w:tcW w:w="886" w:type="dxa"/>
            <w:shd w:val="clear" w:color="auto" w:fill="auto"/>
            <w:noWrap/>
            <w:hideMark/>
          </w:tcPr>
          <w:p w14:paraId="6DC532C9"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3.9350</w:t>
            </w:r>
          </w:p>
        </w:tc>
        <w:tc>
          <w:tcPr>
            <w:tcW w:w="953" w:type="dxa"/>
            <w:shd w:val="clear" w:color="auto" w:fill="auto"/>
            <w:noWrap/>
            <w:hideMark/>
          </w:tcPr>
          <w:p w14:paraId="413A433A"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11</w:t>
            </w:r>
          </w:p>
        </w:tc>
        <w:tc>
          <w:tcPr>
            <w:tcW w:w="901" w:type="dxa"/>
            <w:shd w:val="clear" w:color="auto" w:fill="auto"/>
            <w:noWrap/>
            <w:hideMark/>
          </w:tcPr>
          <w:p w14:paraId="7331EBCC"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-0.1738</w:t>
            </w:r>
          </w:p>
        </w:tc>
        <w:tc>
          <w:tcPr>
            <w:tcW w:w="1032" w:type="dxa"/>
            <w:shd w:val="clear" w:color="auto" w:fill="auto"/>
            <w:noWrap/>
            <w:hideMark/>
          </w:tcPr>
          <w:p w14:paraId="5D2FE83E"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8</w:t>
            </w:r>
          </w:p>
        </w:tc>
        <w:tc>
          <w:tcPr>
            <w:tcW w:w="1105" w:type="dxa"/>
            <w:shd w:val="clear" w:color="auto" w:fill="auto"/>
            <w:noWrap/>
            <w:hideMark/>
          </w:tcPr>
          <w:p w14:paraId="11ED8B89"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Tangible</w:t>
            </w:r>
          </w:p>
        </w:tc>
        <w:tc>
          <w:tcPr>
            <w:tcW w:w="1032" w:type="dxa"/>
            <w:shd w:val="clear" w:color="auto" w:fill="auto"/>
            <w:noWrap/>
            <w:hideMark/>
          </w:tcPr>
          <w:p w14:paraId="610EC7A8"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w:t>
            </w:r>
          </w:p>
        </w:tc>
      </w:tr>
      <w:tr w:rsidR="00F15D5F" w:rsidRPr="001136D1" w14:paraId="00A313F0" w14:textId="77777777" w:rsidTr="00F15D5F">
        <w:trPr>
          <w:trHeight w:val="507"/>
        </w:trPr>
        <w:tc>
          <w:tcPr>
            <w:cnfStyle w:val="001000000000" w:firstRow="0" w:lastRow="0" w:firstColumn="1" w:lastColumn="0" w:oddVBand="0" w:evenVBand="0" w:oddHBand="0" w:evenHBand="0" w:firstRowFirstColumn="0" w:firstRowLastColumn="0" w:lastRowFirstColumn="0" w:lastRowLastColumn="0"/>
            <w:tcW w:w="2534" w:type="dxa"/>
            <w:shd w:val="clear" w:color="auto" w:fill="auto"/>
            <w:noWrap/>
            <w:hideMark/>
          </w:tcPr>
          <w:p w14:paraId="352255C5" w14:textId="77777777" w:rsidR="00F15D5F" w:rsidRPr="001136D1" w:rsidRDefault="00F15D5F" w:rsidP="007929D8">
            <w:pPr>
              <w:spacing w:line="360" w:lineRule="auto"/>
              <w:jc w:val="center"/>
              <w:rPr>
                <w:rFonts w:ascii="Times New Roman" w:hAnsi="Times New Roman" w:cs="Times New Roman"/>
                <w:sz w:val="20"/>
                <w:szCs w:val="20"/>
              </w:rPr>
            </w:pPr>
            <w:r w:rsidRPr="001136D1">
              <w:rPr>
                <w:rFonts w:ascii="Times New Roman" w:hAnsi="Times New Roman" w:cs="Times New Roman"/>
                <w:sz w:val="20"/>
                <w:szCs w:val="20"/>
              </w:rPr>
              <w:t>D</w:t>
            </w:r>
            <w:r w:rsidRPr="001136D1">
              <w:rPr>
                <w:rFonts w:ascii="Times New Roman" w:hAnsi="Times New Roman" w:cs="Times New Roman"/>
                <w:sz w:val="20"/>
                <w:szCs w:val="20"/>
                <w:vertAlign w:val="subscript"/>
              </w:rPr>
              <w:t>4</w:t>
            </w:r>
          </w:p>
        </w:tc>
        <w:tc>
          <w:tcPr>
            <w:tcW w:w="806" w:type="dxa"/>
            <w:shd w:val="clear" w:color="auto" w:fill="auto"/>
            <w:noWrap/>
            <w:hideMark/>
          </w:tcPr>
          <w:p w14:paraId="01412B21"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1.7942</w:t>
            </w:r>
          </w:p>
        </w:tc>
        <w:tc>
          <w:tcPr>
            <w:tcW w:w="806" w:type="dxa"/>
            <w:shd w:val="clear" w:color="auto" w:fill="auto"/>
            <w:noWrap/>
            <w:hideMark/>
          </w:tcPr>
          <w:p w14:paraId="3C204C2F"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3.0911</w:t>
            </w:r>
          </w:p>
        </w:tc>
        <w:tc>
          <w:tcPr>
            <w:tcW w:w="886" w:type="dxa"/>
            <w:shd w:val="clear" w:color="auto" w:fill="auto"/>
            <w:noWrap/>
            <w:hideMark/>
          </w:tcPr>
          <w:p w14:paraId="3E176D95"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4.8853</w:t>
            </w:r>
          </w:p>
        </w:tc>
        <w:tc>
          <w:tcPr>
            <w:tcW w:w="953" w:type="dxa"/>
            <w:shd w:val="clear" w:color="auto" w:fill="auto"/>
            <w:noWrap/>
            <w:hideMark/>
          </w:tcPr>
          <w:p w14:paraId="23D3CF83"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6</w:t>
            </w:r>
          </w:p>
        </w:tc>
        <w:tc>
          <w:tcPr>
            <w:tcW w:w="901" w:type="dxa"/>
            <w:shd w:val="clear" w:color="auto" w:fill="auto"/>
            <w:noWrap/>
            <w:hideMark/>
          </w:tcPr>
          <w:p w14:paraId="0FCC9B07"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-1.2969</w:t>
            </w:r>
          </w:p>
        </w:tc>
        <w:tc>
          <w:tcPr>
            <w:tcW w:w="1032" w:type="dxa"/>
            <w:shd w:val="clear" w:color="auto" w:fill="auto"/>
            <w:noWrap/>
            <w:hideMark/>
          </w:tcPr>
          <w:p w14:paraId="37640521"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12</w:t>
            </w:r>
          </w:p>
        </w:tc>
        <w:tc>
          <w:tcPr>
            <w:tcW w:w="1105" w:type="dxa"/>
            <w:shd w:val="clear" w:color="auto" w:fill="auto"/>
            <w:noWrap/>
            <w:hideMark/>
          </w:tcPr>
          <w:p w14:paraId="13259590"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Tangible</w:t>
            </w:r>
          </w:p>
        </w:tc>
        <w:tc>
          <w:tcPr>
            <w:tcW w:w="1032" w:type="dxa"/>
            <w:shd w:val="clear" w:color="auto" w:fill="auto"/>
            <w:noWrap/>
            <w:hideMark/>
          </w:tcPr>
          <w:p w14:paraId="23E76F3C"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w:t>
            </w:r>
          </w:p>
        </w:tc>
      </w:tr>
      <w:tr w:rsidR="00F15D5F" w:rsidRPr="001136D1" w14:paraId="707AB79A" w14:textId="77777777" w:rsidTr="00F15D5F">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534" w:type="dxa"/>
            <w:shd w:val="clear" w:color="auto" w:fill="auto"/>
            <w:noWrap/>
            <w:hideMark/>
          </w:tcPr>
          <w:p w14:paraId="0B408813" w14:textId="77777777" w:rsidR="00F15D5F" w:rsidRPr="001136D1" w:rsidRDefault="00F15D5F" w:rsidP="007929D8">
            <w:pPr>
              <w:spacing w:line="360" w:lineRule="auto"/>
              <w:jc w:val="center"/>
              <w:rPr>
                <w:rFonts w:ascii="Times New Roman" w:hAnsi="Times New Roman" w:cs="Times New Roman"/>
                <w:sz w:val="20"/>
                <w:szCs w:val="20"/>
              </w:rPr>
            </w:pPr>
            <w:r w:rsidRPr="001136D1">
              <w:rPr>
                <w:rFonts w:ascii="Times New Roman" w:hAnsi="Times New Roman" w:cs="Times New Roman"/>
                <w:sz w:val="20"/>
                <w:szCs w:val="20"/>
              </w:rPr>
              <w:t>D</w:t>
            </w:r>
            <w:r w:rsidRPr="001136D1">
              <w:rPr>
                <w:rFonts w:ascii="Times New Roman" w:hAnsi="Times New Roman" w:cs="Times New Roman"/>
                <w:sz w:val="20"/>
                <w:szCs w:val="20"/>
                <w:vertAlign w:val="subscript"/>
              </w:rPr>
              <w:t>7</w:t>
            </w:r>
          </w:p>
        </w:tc>
        <w:tc>
          <w:tcPr>
            <w:tcW w:w="806" w:type="dxa"/>
            <w:shd w:val="clear" w:color="auto" w:fill="auto"/>
            <w:noWrap/>
            <w:hideMark/>
          </w:tcPr>
          <w:p w14:paraId="45B108FC"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1.7937</w:t>
            </w:r>
          </w:p>
        </w:tc>
        <w:tc>
          <w:tcPr>
            <w:tcW w:w="806" w:type="dxa"/>
            <w:shd w:val="clear" w:color="auto" w:fill="auto"/>
            <w:noWrap/>
            <w:hideMark/>
          </w:tcPr>
          <w:p w14:paraId="33B286D9"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2.8222</w:t>
            </w:r>
          </w:p>
        </w:tc>
        <w:tc>
          <w:tcPr>
            <w:tcW w:w="886" w:type="dxa"/>
            <w:shd w:val="clear" w:color="auto" w:fill="auto"/>
            <w:noWrap/>
            <w:hideMark/>
          </w:tcPr>
          <w:p w14:paraId="62EC0627"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4.6159</w:t>
            </w:r>
          </w:p>
        </w:tc>
        <w:tc>
          <w:tcPr>
            <w:tcW w:w="953" w:type="dxa"/>
            <w:shd w:val="clear" w:color="auto" w:fill="auto"/>
            <w:noWrap/>
            <w:hideMark/>
          </w:tcPr>
          <w:p w14:paraId="13B4DF69"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8</w:t>
            </w:r>
          </w:p>
        </w:tc>
        <w:tc>
          <w:tcPr>
            <w:tcW w:w="901" w:type="dxa"/>
            <w:shd w:val="clear" w:color="auto" w:fill="auto"/>
            <w:noWrap/>
            <w:hideMark/>
          </w:tcPr>
          <w:p w14:paraId="1CEB7F6F"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-1.0285</w:t>
            </w:r>
          </w:p>
        </w:tc>
        <w:tc>
          <w:tcPr>
            <w:tcW w:w="1032" w:type="dxa"/>
            <w:shd w:val="clear" w:color="auto" w:fill="auto"/>
            <w:noWrap/>
            <w:hideMark/>
          </w:tcPr>
          <w:p w14:paraId="11849952"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10</w:t>
            </w:r>
          </w:p>
        </w:tc>
        <w:tc>
          <w:tcPr>
            <w:tcW w:w="1105" w:type="dxa"/>
            <w:shd w:val="clear" w:color="auto" w:fill="auto"/>
            <w:noWrap/>
            <w:hideMark/>
          </w:tcPr>
          <w:p w14:paraId="26FAAA05"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Intangible</w:t>
            </w:r>
          </w:p>
        </w:tc>
        <w:tc>
          <w:tcPr>
            <w:tcW w:w="1032" w:type="dxa"/>
            <w:shd w:val="clear" w:color="auto" w:fill="auto"/>
            <w:noWrap/>
            <w:hideMark/>
          </w:tcPr>
          <w:p w14:paraId="79594360"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4</w:t>
            </w:r>
          </w:p>
        </w:tc>
      </w:tr>
      <w:tr w:rsidR="00F15D5F" w:rsidRPr="001136D1" w14:paraId="17F09E97" w14:textId="77777777" w:rsidTr="00F15D5F">
        <w:trPr>
          <w:trHeight w:val="507"/>
        </w:trPr>
        <w:tc>
          <w:tcPr>
            <w:cnfStyle w:val="001000000000" w:firstRow="0" w:lastRow="0" w:firstColumn="1" w:lastColumn="0" w:oddVBand="0" w:evenVBand="0" w:oddHBand="0" w:evenHBand="0" w:firstRowFirstColumn="0" w:firstRowLastColumn="0" w:lastRowFirstColumn="0" w:lastRowLastColumn="0"/>
            <w:tcW w:w="2534" w:type="dxa"/>
            <w:shd w:val="clear" w:color="auto" w:fill="auto"/>
            <w:noWrap/>
            <w:hideMark/>
          </w:tcPr>
          <w:p w14:paraId="2EE2875B" w14:textId="77777777" w:rsidR="00F15D5F" w:rsidRPr="001136D1" w:rsidRDefault="00F15D5F" w:rsidP="007929D8">
            <w:pPr>
              <w:spacing w:line="360" w:lineRule="auto"/>
              <w:jc w:val="center"/>
              <w:rPr>
                <w:rFonts w:ascii="Times New Roman" w:hAnsi="Times New Roman" w:cs="Times New Roman"/>
                <w:sz w:val="20"/>
                <w:szCs w:val="20"/>
              </w:rPr>
            </w:pPr>
            <w:r w:rsidRPr="001136D1">
              <w:rPr>
                <w:rFonts w:ascii="Times New Roman" w:hAnsi="Times New Roman" w:cs="Times New Roman"/>
                <w:sz w:val="20"/>
                <w:szCs w:val="20"/>
              </w:rPr>
              <w:t>D</w:t>
            </w:r>
            <w:r w:rsidRPr="001136D1">
              <w:rPr>
                <w:rFonts w:ascii="Times New Roman" w:hAnsi="Times New Roman" w:cs="Times New Roman"/>
                <w:sz w:val="20"/>
                <w:szCs w:val="20"/>
                <w:vertAlign w:val="subscript"/>
              </w:rPr>
              <w:t>8</w:t>
            </w:r>
          </w:p>
        </w:tc>
        <w:tc>
          <w:tcPr>
            <w:tcW w:w="806" w:type="dxa"/>
            <w:shd w:val="clear" w:color="auto" w:fill="auto"/>
            <w:noWrap/>
            <w:hideMark/>
          </w:tcPr>
          <w:p w14:paraId="436F8400"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2.8035</w:t>
            </w:r>
          </w:p>
        </w:tc>
        <w:tc>
          <w:tcPr>
            <w:tcW w:w="806" w:type="dxa"/>
            <w:shd w:val="clear" w:color="auto" w:fill="auto"/>
            <w:noWrap/>
            <w:hideMark/>
          </w:tcPr>
          <w:p w14:paraId="2827DAF4"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2.9375</w:t>
            </w:r>
          </w:p>
        </w:tc>
        <w:tc>
          <w:tcPr>
            <w:tcW w:w="886" w:type="dxa"/>
            <w:shd w:val="clear" w:color="auto" w:fill="auto"/>
            <w:noWrap/>
            <w:hideMark/>
          </w:tcPr>
          <w:p w14:paraId="1C078C26"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5.7410</w:t>
            </w:r>
          </w:p>
        </w:tc>
        <w:tc>
          <w:tcPr>
            <w:tcW w:w="953" w:type="dxa"/>
            <w:shd w:val="clear" w:color="auto" w:fill="auto"/>
            <w:noWrap/>
            <w:hideMark/>
          </w:tcPr>
          <w:p w14:paraId="6898488C"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4</w:t>
            </w:r>
          </w:p>
        </w:tc>
        <w:tc>
          <w:tcPr>
            <w:tcW w:w="901" w:type="dxa"/>
            <w:shd w:val="clear" w:color="auto" w:fill="auto"/>
            <w:noWrap/>
            <w:hideMark/>
          </w:tcPr>
          <w:p w14:paraId="35240C49"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-0.1340</w:t>
            </w:r>
          </w:p>
        </w:tc>
        <w:tc>
          <w:tcPr>
            <w:tcW w:w="1032" w:type="dxa"/>
            <w:shd w:val="clear" w:color="auto" w:fill="auto"/>
            <w:noWrap/>
            <w:hideMark/>
          </w:tcPr>
          <w:p w14:paraId="42F815CD"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7</w:t>
            </w:r>
          </w:p>
        </w:tc>
        <w:tc>
          <w:tcPr>
            <w:tcW w:w="1105" w:type="dxa"/>
            <w:shd w:val="clear" w:color="auto" w:fill="auto"/>
            <w:noWrap/>
            <w:hideMark/>
          </w:tcPr>
          <w:p w14:paraId="426925AD"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Intangible</w:t>
            </w:r>
          </w:p>
        </w:tc>
        <w:tc>
          <w:tcPr>
            <w:tcW w:w="1032" w:type="dxa"/>
            <w:shd w:val="clear" w:color="auto" w:fill="auto"/>
            <w:noWrap/>
            <w:hideMark/>
          </w:tcPr>
          <w:p w14:paraId="56D72D45"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w:t>
            </w:r>
          </w:p>
        </w:tc>
      </w:tr>
      <w:tr w:rsidR="00F15D5F" w:rsidRPr="001136D1" w14:paraId="7E4F08AF" w14:textId="77777777" w:rsidTr="00F15D5F">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534" w:type="dxa"/>
            <w:shd w:val="clear" w:color="auto" w:fill="auto"/>
            <w:noWrap/>
            <w:hideMark/>
          </w:tcPr>
          <w:p w14:paraId="0500B743" w14:textId="77777777" w:rsidR="00F15D5F" w:rsidRPr="001136D1" w:rsidRDefault="00F15D5F" w:rsidP="007929D8">
            <w:pPr>
              <w:spacing w:line="360" w:lineRule="auto"/>
              <w:jc w:val="center"/>
              <w:rPr>
                <w:rFonts w:ascii="Times New Roman" w:hAnsi="Times New Roman" w:cs="Times New Roman"/>
                <w:sz w:val="20"/>
                <w:szCs w:val="20"/>
              </w:rPr>
            </w:pPr>
            <w:r w:rsidRPr="001136D1">
              <w:rPr>
                <w:rFonts w:ascii="Times New Roman" w:hAnsi="Times New Roman" w:cs="Times New Roman"/>
                <w:sz w:val="20"/>
                <w:szCs w:val="20"/>
              </w:rPr>
              <w:t>D</w:t>
            </w:r>
            <w:r w:rsidRPr="001136D1">
              <w:rPr>
                <w:rFonts w:ascii="Times New Roman" w:hAnsi="Times New Roman" w:cs="Times New Roman"/>
                <w:sz w:val="20"/>
                <w:szCs w:val="20"/>
                <w:vertAlign w:val="subscript"/>
              </w:rPr>
              <w:t>11</w:t>
            </w:r>
          </w:p>
        </w:tc>
        <w:tc>
          <w:tcPr>
            <w:tcW w:w="806" w:type="dxa"/>
            <w:shd w:val="clear" w:color="auto" w:fill="auto"/>
            <w:noWrap/>
            <w:hideMark/>
          </w:tcPr>
          <w:p w14:paraId="078345DB"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2.8431</w:t>
            </w:r>
          </w:p>
        </w:tc>
        <w:tc>
          <w:tcPr>
            <w:tcW w:w="806" w:type="dxa"/>
            <w:shd w:val="clear" w:color="auto" w:fill="auto"/>
            <w:noWrap/>
            <w:hideMark/>
          </w:tcPr>
          <w:p w14:paraId="521BA518"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3.0249</w:t>
            </w:r>
          </w:p>
        </w:tc>
        <w:tc>
          <w:tcPr>
            <w:tcW w:w="886" w:type="dxa"/>
            <w:shd w:val="clear" w:color="auto" w:fill="auto"/>
            <w:noWrap/>
            <w:hideMark/>
          </w:tcPr>
          <w:p w14:paraId="09996EF3"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5.8680</w:t>
            </w:r>
          </w:p>
        </w:tc>
        <w:tc>
          <w:tcPr>
            <w:tcW w:w="953" w:type="dxa"/>
            <w:shd w:val="clear" w:color="auto" w:fill="auto"/>
            <w:noWrap/>
            <w:hideMark/>
          </w:tcPr>
          <w:p w14:paraId="5E4222F6"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3</w:t>
            </w:r>
          </w:p>
        </w:tc>
        <w:tc>
          <w:tcPr>
            <w:tcW w:w="901" w:type="dxa"/>
            <w:shd w:val="clear" w:color="auto" w:fill="auto"/>
            <w:noWrap/>
            <w:hideMark/>
          </w:tcPr>
          <w:p w14:paraId="2A442A89"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-0.1818</w:t>
            </w:r>
          </w:p>
        </w:tc>
        <w:tc>
          <w:tcPr>
            <w:tcW w:w="1032" w:type="dxa"/>
            <w:shd w:val="clear" w:color="auto" w:fill="auto"/>
            <w:noWrap/>
            <w:hideMark/>
          </w:tcPr>
          <w:p w14:paraId="14208437"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9</w:t>
            </w:r>
          </w:p>
        </w:tc>
        <w:tc>
          <w:tcPr>
            <w:tcW w:w="1105" w:type="dxa"/>
            <w:shd w:val="clear" w:color="auto" w:fill="auto"/>
            <w:noWrap/>
            <w:hideMark/>
          </w:tcPr>
          <w:p w14:paraId="3E7CFF88"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Intangible</w:t>
            </w:r>
          </w:p>
        </w:tc>
        <w:tc>
          <w:tcPr>
            <w:tcW w:w="1032" w:type="dxa"/>
            <w:shd w:val="clear" w:color="auto" w:fill="auto"/>
            <w:noWrap/>
            <w:hideMark/>
          </w:tcPr>
          <w:p w14:paraId="5C63DE2B" w14:textId="77777777" w:rsidR="00F15D5F" w:rsidRPr="001136D1" w:rsidRDefault="00F15D5F" w:rsidP="007929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w:t>
            </w:r>
          </w:p>
        </w:tc>
      </w:tr>
      <w:tr w:rsidR="00F15D5F" w:rsidRPr="001136D1" w14:paraId="7C588F8F" w14:textId="77777777" w:rsidTr="00F15D5F">
        <w:trPr>
          <w:trHeight w:val="507"/>
        </w:trPr>
        <w:tc>
          <w:tcPr>
            <w:cnfStyle w:val="001000000000" w:firstRow="0" w:lastRow="0" w:firstColumn="1" w:lastColumn="0" w:oddVBand="0" w:evenVBand="0" w:oddHBand="0" w:evenHBand="0" w:firstRowFirstColumn="0" w:firstRowLastColumn="0" w:lastRowFirstColumn="0" w:lastRowLastColumn="0"/>
            <w:tcW w:w="2534" w:type="dxa"/>
            <w:shd w:val="clear" w:color="auto" w:fill="auto"/>
            <w:noWrap/>
            <w:hideMark/>
          </w:tcPr>
          <w:p w14:paraId="390D2573" w14:textId="77777777" w:rsidR="00F15D5F" w:rsidRPr="001136D1" w:rsidRDefault="00F15D5F" w:rsidP="007929D8">
            <w:pPr>
              <w:spacing w:line="360" w:lineRule="auto"/>
              <w:jc w:val="center"/>
              <w:rPr>
                <w:rFonts w:ascii="Times New Roman" w:hAnsi="Times New Roman" w:cs="Times New Roman"/>
                <w:sz w:val="20"/>
                <w:szCs w:val="20"/>
              </w:rPr>
            </w:pPr>
            <w:r w:rsidRPr="001136D1">
              <w:rPr>
                <w:rFonts w:ascii="Times New Roman" w:hAnsi="Times New Roman" w:cs="Times New Roman"/>
                <w:sz w:val="20"/>
                <w:szCs w:val="20"/>
              </w:rPr>
              <w:t>D</w:t>
            </w:r>
            <w:r w:rsidRPr="001136D1">
              <w:rPr>
                <w:rFonts w:ascii="Times New Roman" w:hAnsi="Times New Roman" w:cs="Times New Roman"/>
                <w:sz w:val="20"/>
                <w:szCs w:val="20"/>
                <w:vertAlign w:val="subscript"/>
              </w:rPr>
              <w:t>12</w:t>
            </w:r>
          </w:p>
        </w:tc>
        <w:tc>
          <w:tcPr>
            <w:tcW w:w="806" w:type="dxa"/>
            <w:shd w:val="clear" w:color="auto" w:fill="auto"/>
            <w:noWrap/>
            <w:hideMark/>
          </w:tcPr>
          <w:p w14:paraId="48627AA1"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2.9963</w:t>
            </w:r>
          </w:p>
        </w:tc>
        <w:tc>
          <w:tcPr>
            <w:tcW w:w="806" w:type="dxa"/>
            <w:shd w:val="clear" w:color="auto" w:fill="auto"/>
            <w:noWrap/>
            <w:hideMark/>
          </w:tcPr>
          <w:p w14:paraId="050741C4"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4.042</w:t>
            </w:r>
          </w:p>
        </w:tc>
        <w:tc>
          <w:tcPr>
            <w:tcW w:w="886" w:type="dxa"/>
            <w:shd w:val="clear" w:color="auto" w:fill="auto"/>
            <w:noWrap/>
            <w:hideMark/>
          </w:tcPr>
          <w:p w14:paraId="0272B66D"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7.0383</w:t>
            </w:r>
          </w:p>
        </w:tc>
        <w:tc>
          <w:tcPr>
            <w:tcW w:w="953" w:type="dxa"/>
            <w:shd w:val="clear" w:color="auto" w:fill="auto"/>
            <w:noWrap/>
            <w:hideMark/>
          </w:tcPr>
          <w:p w14:paraId="05CD2C3F"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w:t>
            </w:r>
          </w:p>
        </w:tc>
        <w:tc>
          <w:tcPr>
            <w:tcW w:w="901" w:type="dxa"/>
            <w:shd w:val="clear" w:color="auto" w:fill="auto"/>
            <w:noWrap/>
            <w:hideMark/>
          </w:tcPr>
          <w:p w14:paraId="2B272CA8"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-1.0457</w:t>
            </w:r>
          </w:p>
        </w:tc>
        <w:tc>
          <w:tcPr>
            <w:tcW w:w="1032" w:type="dxa"/>
            <w:shd w:val="clear" w:color="auto" w:fill="auto"/>
            <w:noWrap/>
            <w:hideMark/>
          </w:tcPr>
          <w:p w14:paraId="18E8E33E"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11</w:t>
            </w:r>
          </w:p>
        </w:tc>
        <w:tc>
          <w:tcPr>
            <w:tcW w:w="1105" w:type="dxa"/>
            <w:shd w:val="clear" w:color="auto" w:fill="auto"/>
            <w:noWrap/>
            <w:hideMark/>
          </w:tcPr>
          <w:p w14:paraId="39629149"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Intangible</w:t>
            </w:r>
          </w:p>
        </w:tc>
        <w:tc>
          <w:tcPr>
            <w:tcW w:w="1032" w:type="dxa"/>
            <w:shd w:val="clear" w:color="auto" w:fill="auto"/>
            <w:noWrap/>
            <w:hideMark/>
          </w:tcPr>
          <w:p w14:paraId="156C71DB" w14:textId="77777777" w:rsidR="00F15D5F" w:rsidRPr="001136D1" w:rsidRDefault="00F15D5F" w:rsidP="007929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6D1">
              <w:rPr>
                <w:rFonts w:ascii="Times New Roman" w:hAnsi="Times New Roman" w:cs="Times New Roman"/>
                <w:sz w:val="20"/>
                <w:szCs w:val="20"/>
              </w:rPr>
              <w:t>3</w:t>
            </w:r>
          </w:p>
        </w:tc>
      </w:tr>
    </w:tbl>
    <w:p w14:paraId="6C885935" w14:textId="77777777" w:rsidR="00F15D5F" w:rsidRPr="001136D1" w:rsidRDefault="00F15D5F" w:rsidP="00F15D5F">
      <w:pPr>
        <w:rPr>
          <w:rFonts w:ascii="Times New Roman" w:hAnsi="Times New Roman" w:cs="Times New Roman"/>
          <w:b/>
          <w:sz w:val="20"/>
          <w:szCs w:val="20"/>
          <w:u w:val="single"/>
        </w:rPr>
      </w:pPr>
    </w:p>
    <w:p w14:paraId="00B854EB" w14:textId="77777777" w:rsidR="000E3283" w:rsidRDefault="000E3283" w:rsidP="0035667A">
      <w:pPr>
        <w:tabs>
          <w:tab w:val="left" w:pos="1680"/>
        </w:tabs>
        <w:spacing w:line="360" w:lineRule="auto"/>
        <w:ind w:firstLine="480"/>
        <w:jc w:val="center"/>
        <w:rPr>
          <w:rFonts w:ascii="Times New Roman" w:hAnsi="Times New Roman" w:cs="Times New Roman"/>
          <w:sz w:val="24"/>
          <w:szCs w:val="24"/>
          <w:lang w:val="en-GB"/>
        </w:rPr>
      </w:pPr>
    </w:p>
    <w:p w14:paraId="6D2034B5" w14:textId="77777777" w:rsidR="000E3283" w:rsidRDefault="000E3283" w:rsidP="0035667A">
      <w:pPr>
        <w:tabs>
          <w:tab w:val="left" w:pos="1680"/>
        </w:tabs>
        <w:spacing w:line="360" w:lineRule="auto"/>
        <w:ind w:firstLine="480"/>
        <w:jc w:val="center"/>
        <w:rPr>
          <w:rFonts w:ascii="Times New Roman" w:hAnsi="Times New Roman" w:cs="Times New Roman"/>
          <w:sz w:val="24"/>
          <w:szCs w:val="24"/>
          <w:lang w:val="en-GB"/>
        </w:rPr>
      </w:pPr>
    </w:p>
    <w:p w14:paraId="2B4B5F83" w14:textId="77777777" w:rsidR="000E3283" w:rsidRDefault="000E3283" w:rsidP="0035667A">
      <w:pPr>
        <w:tabs>
          <w:tab w:val="left" w:pos="1680"/>
        </w:tabs>
        <w:spacing w:line="360" w:lineRule="auto"/>
        <w:ind w:firstLine="480"/>
        <w:jc w:val="center"/>
        <w:rPr>
          <w:rFonts w:ascii="Times New Roman" w:hAnsi="Times New Roman" w:cs="Times New Roman"/>
          <w:sz w:val="24"/>
          <w:szCs w:val="24"/>
          <w:lang w:val="en-GB"/>
        </w:rPr>
      </w:pPr>
    </w:p>
    <w:p w14:paraId="4A96C97D" w14:textId="77777777" w:rsidR="000E3283" w:rsidRDefault="000E3283" w:rsidP="000E3283">
      <w:pPr>
        <w:tabs>
          <w:tab w:val="left" w:pos="1680"/>
        </w:tabs>
        <w:spacing w:line="360" w:lineRule="auto"/>
        <w:ind w:firstLine="480"/>
        <w:rPr>
          <w:rFonts w:ascii="Times New Roman" w:hAnsi="Times New Roman" w:cs="Times New Roman"/>
          <w:sz w:val="24"/>
          <w:szCs w:val="24"/>
          <w:lang w:val="en-GB"/>
        </w:rPr>
      </w:pPr>
    </w:p>
    <w:p w14:paraId="0048317C" w14:textId="77777777" w:rsidR="000E3283" w:rsidRDefault="000E3283" w:rsidP="0035667A">
      <w:pPr>
        <w:tabs>
          <w:tab w:val="left" w:pos="1680"/>
        </w:tabs>
        <w:spacing w:line="360" w:lineRule="auto"/>
        <w:ind w:firstLine="480"/>
        <w:jc w:val="center"/>
        <w:rPr>
          <w:rFonts w:ascii="Times New Roman" w:hAnsi="Times New Roman" w:cs="Times New Roman"/>
          <w:sz w:val="24"/>
          <w:szCs w:val="24"/>
          <w:lang w:val="en-GB"/>
        </w:rPr>
      </w:pPr>
    </w:p>
    <w:p w14:paraId="2EE11DA8" w14:textId="0442F59F" w:rsidR="000E3283" w:rsidRDefault="00A842C0" w:rsidP="000E3283">
      <w:pPr>
        <w:tabs>
          <w:tab w:val="left" w:pos="1680"/>
        </w:tabs>
        <w:spacing w:line="360" w:lineRule="auto"/>
        <w:ind w:firstLine="480"/>
        <w:rPr>
          <w:rFonts w:ascii="Times New Roman" w:hAnsi="Times New Roman" w:cs="Times New Roman"/>
          <w:sz w:val="24"/>
          <w:szCs w:val="24"/>
          <w:lang w:val="en-GB"/>
        </w:rPr>
      </w:pPr>
      <w:r>
        <w:rPr>
          <w:noProof/>
        </w:rPr>
        <w:object w:dxaOrig="6488" w:dyaOrig="4977" w14:anchorId="4885CE04">
          <v:shape id="_x0000_i1154" type="#_x0000_t75" alt="" style="width:7in;height:355.5pt;mso-width-percent:0;mso-height-percent:0;mso-width-percent:0;mso-height-percent:0" o:ole="">
            <v:imagedata r:id="rId251" o:title=""/>
          </v:shape>
          <o:OLEObject Type="Embed" ProgID="Origin95.Graph" ShapeID="_x0000_i1154" DrawAspect="Content" ObjectID="_1677051332" r:id="rId252"/>
        </w:object>
      </w:r>
    </w:p>
    <w:p w14:paraId="7988B6BC" w14:textId="43DB6EB5" w:rsidR="006A0A88" w:rsidRPr="000E3283" w:rsidRDefault="00A12BB5" w:rsidP="00F22D3B">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3</w:t>
      </w:r>
      <w:r w:rsidR="000E3283" w:rsidRPr="00E97EF9">
        <w:rPr>
          <w:rFonts w:ascii="Times New Roman" w:hAnsi="Times New Roman" w:cs="Times New Roman"/>
          <w:sz w:val="24"/>
          <w:szCs w:val="24"/>
        </w:rPr>
        <w:t xml:space="preserve"> The causal relationship diagram of drivers in the RCNs supply network.</w:t>
      </w:r>
    </w:p>
    <w:p w14:paraId="590643A9" w14:textId="77777777" w:rsidR="000E3283" w:rsidRPr="00F64024" w:rsidRDefault="000E3283" w:rsidP="00F22D3B">
      <w:pPr>
        <w:spacing w:line="360" w:lineRule="auto"/>
        <w:jc w:val="center"/>
        <w:rPr>
          <w:rFonts w:ascii="Times New Roman" w:hAnsi="Times New Roman" w:cs="Times New Roman"/>
          <w:sz w:val="24"/>
          <w:szCs w:val="24"/>
        </w:rPr>
      </w:pPr>
    </w:p>
    <w:p w14:paraId="6F3EC81D" w14:textId="03274A3C" w:rsidR="00EF05DF" w:rsidRPr="00774DC5" w:rsidRDefault="002B3F4E" w:rsidP="00774DC5">
      <w:pPr>
        <w:spacing w:line="360" w:lineRule="auto"/>
        <w:jc w:val="both"/>
        <w:rPr>
          <w:rFonts w:ascii="Times New Roman" w:hAnsi="Times New Roman" w:cs="Times New Roman"/>
          <w:b/>
          <w:i/>
          <w:sz w:val="24"/>
          <w:szCs w:val="24"/>
        </w:rPr>
      </w:pPr>
      <w:r w:rsidRPr="00774DC5">
        <w:rPr>
          <w:rFonts w:ascii="Times New Roman" w:hAnsi="Times New Roman" w:cs="Times New Roman"/>
          <w:b/>
          <w:i/>
          <w:sz w:val="24"/>
          <w:szCs w:val="24"/>
        </w:rPr>
        <w:t>4.2</w:t>
      </w:r>
      <w:r w:rsidR="006B3D2E" w:rsidRPr="00774DC5">
        <w:rPr>
          <w:rFonts w:ascii="Times New Roman" w:hAnsi="Times New Roman" w:cs="Times New Roman"/>
          <w:b/>
          <w:i/>
          <w:sz w:val="24"/>
          <w:szCs w:val="24"/>
        </w:rPr>
        <w:t xml:space="preserve"> </w:t>
      </w:r>
      <w:r w:rsidR="00DD1FC0" w:rsidRPr="00774DC5">
        <w:rPr>
          <w:rFonts w:ascii="Times New Roman" w:hAnsi="Times New Roman" w:cs="Times New Roman"/>
          <w:b/>
          <w:i/>
          <w:sz w:val="24"/>
          <w:szCs w:val="24"/>
        </w:rPr>
        <w:t>Sensitivity Analysis</w:t>
      </w:r>
    </w:p>
    <w:p w14:paraId="1016BDA5" w14:textId="42B26FBE" w:rsidR="000E3283" w:rsidRPr="00774DC5" w:rsidRDefault="00517BB6" w:rsidP="00774DC5">
      <w:pPr>
        <w:spacing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  </w:t>
      </w:r>
      <w:r w:rsidR="0086179F" w:rsidRPr="00774DC5">
        <w:rPr>
          <w:rFonts w:ascii="Times New Roman" w:hAnsi="Times New Roman" w:cs="Times New Roman"/>
          <w:sz w:val="24"/>
          <w:szCs w:val="24"/>
        </w:rPr>
        <w:t>Sensitivity analysis can be conducted in several ways and is aimed</w:t>
      </w:r>
      <w:r w:rsidR="00217E25" w:rsidRPr="00774DC5">
        <w:rPr>
          <w:rFonts w:ascii="Times New Roman" w:hAnsi="Times New Roman" w:cs="Times New Roman"/>
          <w:sz w:val="24"/>
          <w:szCs w:val="24"/>
        </w:rPr>
        <w:t xml:space="preserve"> at</w:t>
      </w:r>
      <w:r w:rsidR="0086179F" w:rsidRPr="00774DC5">
        <w:rPr>
          <w:rFonts w:ascii="Times New Roman" w:hAnsi="Times New Roman" w:cs="Times New Roman"/>
          <w:sz w:val="24"/>
          <w:szCs w:val="24"/>
        </w:rPr>
        <w:t xml:space="preserve"> to eliminat</w:t>
      </w:r>
      <w:r w:rsidR="00217E25" w:rsidRPr="00774DC5">
        <w:rPr>
          <w:rFonts w:ascii="Times New Roman" w:hAnsi="Times New Roman" w:cs="Times New Roman"/>
          <w:sz w:val="24"/>
          <w:szCs w:val="24"/>
        </w:rPr>
        <w:t>ing</w:t>
      </w:r>
      <w:r w:rsidR="0086179F" w:rsidRPr="00774DC5">
        <w:rPr>
          <w:rFonts w:ascii="Times New Roman" w:hAnsi="Times New Roman" w:cs="Times New Roman"/>
          <w:sz w:val="24"/>
          <w:szCs w:val="24"/>
        </w:rPr>
        <w:t xml:space="preserve"> any potential biasness and to check the robustness of the results. Hence, we conducted a sensitivity analysis as employed in previous studies </w:t>
      </w:r>
      <w:r w:rsidR="006F3677" w:rsidRPr="00774DC5">
        <w:rPr>
          <w:rFonts w:ascii="Times New Roman" w:hAnsi="Times New Roman" w:cs="Times New Roman"/>
          <w:sz w:val="24"/>
          <w:szCs w:val="24"/>
        </w:rPr>
        <w:fldChar w:fldCharType="begin"/>
      </w:r>
      <w:r w:rsidR="00D540A3" w:rsidRPr="00774DC5">
        <w:rPr>
          <w:rFonts w:ascii="Times New Roman" w:hAnsi="Times New Roman" w:cs="Times New Roman"/>
          <w:sz w:val="24"/>
          <w:szCs w:val="24"/>
        </w:rPr>
        <w:instrText xml:space="preserve"> ADDIN EN.CITE &lt;EndNote&gt;&lt;Cite&gt;&lt;Author&gt;Hwang&lt;/Author&gt;&lt;Year&gt;2017&lt;/Year&gt;&lt;RecNum&gt;2777&lt;/RecNum&gt;&lt;DisplayText&gt;(Hwang et al. 2017)&lt;/DisplayText&gt;&lt;record&gt;&lt;rec-number&gt;2777&lt;/rec-number&gt;&lt;foreign-keys&gt;&lt;key app="EN" db-id="50wxdpzd9vd5r7e9t5b595djrfpttrxw9avp"&gt;2777&lt;/key&gt;&lt;/foreign-keys&gt;&lt;ref-type name="Journal Article"&gt;17&lt;/ref-type&gt;&lt;contributors&gt;&lt;authors&gt;&lt;author&gt;Hwang, Bon-Gang&lt;/author&gt;&lt;author&gt;Zhu, Lei&lt;/author&gt;&lt;author&gt;Tan, Joanne Siow Hwei&lt;/author&gt;&lt;/authors&gt;&lt;/contributors&gt;&lt;titles&gt;&lt;title&gt;Green business park project management: Barriers and solutions for sustainable development&lt;/title&gt;&lt;secondary-title&gt;Journal of cleaner production&lt;/secondary-title&gt;&lt;/titles&gt;&lt;periodical&gt;&lt;full-title&gt;Journal of Cleaner Production&lt;/full-title&gt;&lt;/periodical&gt;&lt;pages&gt;209-219&lt;/pages&gt;&lt;volume&gt;153&lt;/volume&gt;&lt;dates&gt;&lt;year&gt;2017&lt;/year&gt;&lt;/dates&gt;&lt;isbn&gt;0959-6526&lt;/isbn&gt;&lt;urls&gt;&lt;/urls&gt;&lt;/record&gt;&lt;/Cite&gt;&lt;/EndNote&gt;</w:instrText>
      </w:r>
      <w:r w:rsidR="006F3677" w:rsidRPr="00774DC5">
        <w:rPr>
          <w:rFonts w:ascii="Times New Roman" w:hAnsi="Times New Roman" w:cs="Times New Roman"/>
          <w:sz w:val="24"/>
          <w:szCs w:val="24"/>
        </w:rPr>
        <w:fldChar w:fldCharType="separate"/>
      </w:r>
      <w:r w:rsidR="00D540A3" w:rsidRPr="00774DC5">
        <w:rPr>
          <w:rFonts w:ascii="Times New Roman" w:hAnsi="Times New Roman" w:cs="Times New Roman"/>
          <w:noProof/>
          <w:sz w:val="24"/>
          <w:szCs w:val="24"/>
        </w:rPr>
        <w:t>(</w:t>
      </w:r>
      <w:hyperlink w:anchor="_ENREF_65" w:tooltip="Hwang, 2017 #2777" w:history="1">
        <w:r w:rsidR="00797AEE" w:rsidRPr="00774DC5">
          <w:rPr>
            <w:rFonts w:ascii="Times New Roman" w:hAnsi="Times New Roman" w:cs="Times New Roman"/>
            <w:noProof/>
            <w:sz w:val="24"/>
            <w:szCs w:val="24"/>
          </w:rPr>
          <w:t>Hwang et al. 2017</w:t>
        </w:r>
      </w:hyperlink>
      <w:r w:rsidR="00D540A3" w:rsidRPr="00774DC5">
        <w:rPr>
          <w:rFonts w:ascii="Times New Roman" w:hAnsi="Times New Roman" w:cs="Times New Roman"/>
          <w:noProof/>
          <w:sz w:val="24"/>
          <w:szCs w:val="24"/>
        </w:rPr>
        <w:t>)</w:t>
      </w:r>
      <w:r w:rsidR="006F3677" w:rsidRPr="00774DC5">
        <w:rPr>
          <w:rFonts w:ascii="Times New Roman" w:hAnsi="Times New Roman" w:cs="Times New Roman"/>
          <w:sz w:val="24"/>
          <w:szCs w:val="24"/>
        </w:rPr>
        <w:fldChar w:fldCharType="end"/>
      </w:r>
      <w:r w:rsidR="0086179F" w:rsidRPr="00774DC5">
        <w:rPr>
          <w:rFonts w:ascii="Times New Roman" w:hAnsi="Times New Roman" w:cs="Times New Roman"/>
          <w:sz w:val="24"/>
          <w:szCs w:val="24"/>
        </w:rPr>
        <w:t xml:space="preserve">. In this study, a sensitivity analysis was carried out by altering the first and last weights of the linguistics scale with 0,0.0.0, 0.4, and 0.80,1.0.1.0, with the other weights remaining the same. The weights were sent to the experts for re-pairwise comparison of the drivers considered for the study. The results of the sensitivity analysis are presented in causal diagram network in </w:t>
      </w:r>
      <w:r w:rsidR="00E724C7">
        <w:rPr>
          <w:rFonts w:ascii="Times New Roman" w:hAnsi="Times New Roman" w:cs="Times New Roman"/>
          <w:sz w:val="24"/>
          <w:szCs w:val="24"/>
        </w:rPr>
        <w:t>Fig. 4 and 5</w:t>
      </w:r>
      <w:r w:rsidR="0086179F" w:rsidRPr="00774DC5">
        <w:rPr>
          <w:rFonts w:ascii="Times New Roman" w:hAnsi="Times New Roman" w:cs="Times New Roman"/>
          <w:sz w:val="24"/>
          <w:szCs w:val="24"/>
        </w:rPr>
        <w:t>. The results shows that there were no deviation</w:t>
      </w:r>
      <w:r w:rsidR="00217E25" w:rsidRPr="00774DC5">
        <w:rPr>
          <w:rFonts w:ascii="Times New Roman" w:hAnsi="Times New Roman" w:cs="Times New Roman"/>
          <w:sz w:val="24"/>
          <w:szCs w:val="24"/>
        </w:rPr>
        <w:t>s</w:t>
      </w:r>
      <w:r w:rsidR="0086179F" w:rsidRPr="00774DC5">
        <w:rPr>
          <w:rFonts w:ascii="Times New Roman" w:hAnsi="Times New Roman" w:cs="Times New Roman"/>
          <w:sz w:val="24"/>
          <w:szCs w:val="24"/>
        </w:rPr>
        <w:t xml:space="preserve"> </w:t>
      </w:r>
      <w:r w:rsidR="00217E25" w:rsidRPr="00774DC5">
        <w:rPr>
          <w:rFonts w:ascii="Times New Roman" w:hAnsi="Times New Roman" w:cs="Times New Roman"/>
          <w:sz w:val="24"/>
          <w:szCs w:val="24"/>
        </w:rPr>
        <w:t>in the</w:t>
      </w:r>
      <w:r w:rsidR="0086179F" w:rsidRPr="00774DC5">
        <w:rPr>
          <w:rFonts w:ascii="Times New Roman" w:hAnsi="Times New Roman" w:cs="Times New Roman"/>
          <w:sz w:val="24"/>
          <w:szCs w:val="24"/>
        </w:rPr>
        <w:t xml:space="preserve"> rankings of drivers, which indicate that our study result is robust and consistent as indicate</w:t>
      </w:r>
      <w:r w:rsidR="00A40405" w:rsidRPr="00774DC5">
        <w:rPr>
          <w:rFonts w:ascii="Times New Roman" w:hAnsi="Times New Roman" w:cs="Times New Roman"/>
          <w:sz w:val="24"/>
          <w:szCs w:val="24"/>
        </w:rPr>
        <w:t>d</w:t>
      </w:r>
      <w:r w:rsidR="0086179F" w:rsidRPr="00774DC5">
        <w:rPr>
          <w:rFonts w:ascii="Times New Roman" w:hAnsi="Times New Roman" w:cs="Times New Roman"/>
          <w:sz w:val="24"/>
          <w:szCs w:val="24"/>
        </w:rPr>
        <w:t xml:space="preserve"> in </w:t>
      </w:r>
      <w:r w:rsidR="00E724C7">
        <w:rPr>
          <w:rFonts w:ascii="Times New Roman" w:hAnsi="Times New Roman" w:cs="Times New Roman"/>
          <w:sz w:val="24"/>
          <w:szCs w:val="24"/>
        </w:rPr>
        <w:t>Fig. 3</w:t>
      </w:r>
      <w:r w:rsidR="00A40405" w:rsidRPr="00774DC5">
        <w:rPr>
          <w:rFonts w:ascii="Times New Roman" w:hAnsi="Times New Roman" w:cs="Times New Roman"/>
          <w:sz w:val="24"/>
          <w:szCs w:val="24"/>
        </w:rPr>
        <w:t>.</w:t>
      </w:r>
    </w:p>
    <w:p w14:paraId="53762A33" w14:textId="77777777" w:rsidR="000E3283" w:rsidRDefault="000E3283" w:rsidP="000E3283">
      <w:pPr>
        <w:spacing w:line="360" w:lineRule="auto"/>
        <w:jc w:val="both"/>
        <w:rPr>
          <w:b/>
          <w:color w:val="000000" w:themeColor="text1"/>
        </w:rPr>
      </w:pPr>
    </w:p>
    <w:p w14:paraId="773DB666" w14:textId="77777777" w:rsidR="000E3283" w:rsidRDefault="000E3283" w:rsidP="000E3283">
      <w:pPr>
        <w:spacing w:line="360" w:lineRule="auto"/>
        <w:jc w:val="both"/>
        <w:rPr>
          <w:b/>
          <w:color w:val="000000" w:themeColor="text1"/>
        </w:rPr>
      </w:pPr>
    </w:p>
    <w:p w14:paraId="158B5906" w14:textId="743BEFB4" w:rsidR="000E3283" w:rsidRDefault="00A842C0" w:rsidP="000E3283">
      <w:pPr>
        <w:spacing w:line="360" w:lineRule="auto"/>
        <w:jc w:val="both"/>
        <w:rPr>
          <w:b/>
          <w:color w:val="000000" w:themeColor="text1"/>
        </w:rPr>
      </w:pPr>
      <w:r>
        <w:rPr>
          <w:noProof/>
        </w:rPr>
        <w:object w:dxaOrig="6488" w:dyaOrig="4977" w14:anchorId="10A1AA0B">
          <v:shape id="_x0000_i1155" type="#_x0000_t75" alt="" style="width:495.5pt;height:418pt;mso-width-percent:0;mso-height-percent:0;mso-width-percent:0;mso-height-percent:0" o:ole="">
            <v:imagedata r:id="rId253" o:title=""/>
          </v:shape>
          <o:OLEObject Type="Embed" ProgID="Origin95.Graph" ShapeID="_x0000_i1155" DrawAspect="Content" ObjectID="_1677051333" r:id="rId254"/>
        </w:object>
      </w:r>
    </w:p>
    <w:p w14:paraId="1DE2F94C" w14:textId="04763E9B" w:rsidR="000E3283" w:rsidRPr="00E97EF9" w:rsidRDefault="00A12BB5" w:rsidP="000E3283">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4</w:t>
      </w:r>
      <w:r w:rsidR="000E3283" w:rsidRPr="00E97EF9">
        <w:rPr>
          <w:rFonts w:ascii="Times New Roman" w:hAnsi="Times New Roman" w:cs="Times New Roman"/>
          <w:sz w:val="24"/>
          <w:szCs w:val="24"/>
        </w:rPr>
        <w:t xml:space="preserve"> Results of sensitivity analysis of causal relationship diagram </w:t>
      </w:r>
      <w:r w:rsidR="000E3283" w:rsidRPr="00E97EF9">
        <w:rPr>
          <w:rFonts w:ascii="Times New Roman" w:hAnsi="Times New Roman" w:cs="Times New Roman"/>
          <w:i/>
          <w:sz w:val="24"/>
          <w:szCs w:val="24"/>
        </w:rPr>
        <w:t>(</w:t>
      </w:r>
      <w:r w:rsidR="000E3283" w:rsidRPr="00E97EF9">
        <w:rPr>
          <w:rFonts w:ascii="Times New Roman" w:hAnsi="Times New Roman" w:cs="Times New Roman"/>
          <w:b/>
          <w:i/>
          <w:sz w:val="24"/>
          <w:szCs w:val="24"/>
        </w:rPr>
        <w:t>0.0,0.0, 0.4</w:t>
      </w:r>
      <w:r w:rsidR="000E3283" w:rsidRPr="00E97EF9">
        <w:rPr>
          <w:rFonts w:ascii="Times New Roman" w:hAnsi="Times New Roman" w:cs="Times New Roman"/>
          <w:i/>
          <w:sz w:val="24"/>
          <w:szCs w:val="24"/>
        </w:rPr>
        <w:t>)</w:t>
      </w:r>
    </w:p>
    <w:p w14:paraId="2782A257" w14:textId="77777777" w:rsidR="000E3283" w:rsidRPr="001136D1" w:rsidRDefault="000E3283" w:rsidP="000E3283">
      <w:pPr>
        <w:spacing w:line="360" w:lineRule="auto"/>
        <w:jc w:val="both"/>
        <w:rPr>
          <w:rFonts w:ascii="Times New Roman" w:hAnsi="Times New Roman" w:cs="Times New Roman"/>
          <w:b/>
          <w:color w:val="000000" w:themeColor="text1"/>
          <w:sz w:val="20"/>
          <w:szCs w:val="20"/>
        </w:rPr>
      </w:pPr>
    </w:p>
    <w:p w14:paraId="599AB341" w14:textId="77777777" w:rsidR="000E3283" w:rsidRDefault="000E3283" w:rsidP="000E3283">
      <w:pPr>
        <w:spacing w:line="360" w:lineRule="auto"/>
        <w:jc w:val="both"/>
        <w:rPr>
          <w:b/>
          <w:color w:val="000000" w:themeColor="text1"/>
        </w:rPr>
      </w:pPr>
    </w:p>
    <w:p w14:paraId="6E2CFAE6" w14:textId="4EA23FCA" w:rsidR="000E3283" w:rsidRDefault="000E3283" w:rsidP="006813FB">
      <w:pPr>
        <w:spacing w:line="360" w:lineRule="auto"/>
        <w:jc w:val="both"/>
        <w:rPr>
          <w:rFonts w:ascii="Times New Roman" w:hAnsi="Times New Roman" w:cs="Times New Roman"/>
          <w:sz w:val="24"/>
          <w:szCs w:val="24"/>
        </w:rPr>
      </w:pPr>
    </w:p>
    <w:p w14:paraId="41761A80" w14:textId="6AE36C7A" w:rsidR="000E3283" w:rsidRDefault="000E3283" w:rsidP="006813FB">
      <w:pPr>
        <w:spacing w:line="360" w:lineRule="auto"/>
        <w:jc w:val="both"/>
        <w:rPr>
          <w:rFonts w:ascii="Times New Roman" w:hAnsi="Times New Roman" w:cs="Times New Roman"/>
          <w:sz w:val="24"/>
          <w:szCs w:val="24"/>
        </w:rPr>
      </w:pPr>
    </w:p>
    <w:p w14:paraId="4F54120F" w14:textId="5C54F3EE" w:rsidR="000E3283" w:rsidRDefault="000E3283" w:rsidP="006813FB">
      <w:pPr>
        <w:spacing w:line="360" w:lineRule="auto"/>
        <w:jc w:val="both"/>
        <w:rPr>
          <w:rFonts w:ascii="Times New Roman" w:hAnsi="Times New Roman" w:cs="Times New Roman"/>
          <w:sz w:val="24"/>
          <w:szCs w:val="24"/>
        </w:rPr>
      </w:pPr>
    </w:p>
    <w:p w14:paraId="32584155" w14:textId="77777777" w:rsidR="004D764D" w:rsidRDefault="004D764D" w:rsidP="004D764D">
      <w:pPr>
        <w:spacing w:line="360" w:lineRule="auto"/>
        <w:jc w:val="both"/>
        <w:rPr>
          <w:b/>
          <w:color w:val="000000" w:themeColor="text1"/>
        </w:rPr>
      </w:pPr>
    </w:p>
    <w:p w14:paraId="7ECF3969" w14:textId="386BF435" w:rsidR="004D764D" w:rsidRDefault="00A842C0" w:rsidP="004D764D">
      <w:pPr>
        <w:spacing w:line="360" w:lineRule="auto"/>
        <w:jc w:val="both"/>
        <w:rPr>
          <w:b/>
          <w:color w:val="000000" w:themeColor="text1"/>
        </w:rPr>
      </w:pPr>
      <w:r>
        <w:rPr>
          <w:noProof/>
        </w:rPr>
        <w:object w:dxaOrig="6487" w:dyaOrig="4976" w14:anchorId="7E707334">
          <v:shape id="_x0000_i1156" type="#_x0000_t75" alt="" style="width:489pt;height:454pt;mso-width-percent:0;mso-height-percent:0;mso-width-percent:0;mso-height-percent:0" o:ole="">
            <v:imagedata r:id="rId255" o:title=""/>
          </v:shape>
          <o:OLEObject Type="Embed" ProgID="Origin95.Graph" ShapeID="_x0000_i1156" DrawAspect="Content" ObjectID="_1677051334" r:id="rId256"/>
        </w:object>
      </w:r>
    </w:p>
    <w:p w14:paraId="6EDA61AF" w14:textId="33743E6D" w:rsidR="004D764D" w:rsidRPr="00E97EF9" w:rsidRDefault="00A12BB5" w:rsidP="004D764D">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5</w:t>
      </w:r>
      <w:r w:rsidR="004D764D" w:rsidRPr="00E97EF9">
        <w:rPr>
          <w:rFonts w:ascii="Times New Roman" w:hAnsi="Times New Roman" w:cs="Times New Roman"/>
          <w:sz w:val="24"/>
          <w:szCs w:val="24"/>
        </w:rPr>
        <w:t xml:space="preserve"> Results of sensitivity analysis of causal relationship diagram </w:t>
      </w:r>
      <w:r w:rsidR="004D764D" w:rsidRPr="00E97EF9">
        <w:rPr>
          <w:rFonts w:ascii="Times New Roman" w:hAnsi="Times New Roman" w:cs="Times New Roman"/>
          <w:b/>
          <w:i/>
          <w:sz w:val="24"/>
          <w:szCs w:val="24"/>
        </w:rPr>
        <w:t>(0.80,1.0.1.0</w:t>
      </w:r>
      <w:r w:rsidR="004D764D" w:rsidRPr="00E97EF9">
        <w:rPr>
          <w:rFonts w:ascii="Times New Roman" w:hAnsi="Times New Roman" w:cs="Times New Roman"/>
          <w:i/>
          <w:sz w:val="24"/>
          <w:szCs w:val="24"/>
        </w:rPr>
        <w:t>)</w:t>
      </w:r>
    </w:p>
    <w:p w14:paraId="72719A8F" w14:textId="45911331" w:rsidR="000E3283" w:rsidRPr="00E23C6E" w:rsidRDefault="000E3283" w:rsidP="00E23C6E">
      <w:pPr>
        <w:spacing w:line="360" w:lineRule="auto"/>
        <w:ind w:firstLine="480"/>
        <w:jc w:val="center"/>
        <w:rPr>
          <w:rFonts w:ascii="Times New Roman" w:hAnsi="Times New Roman" w:cs="Times New Roman"/>
          <w:sz w:val="24"/>
          <w:szCs w:val="24"/>
          <w:lang w:val="en-GB"/>
        </w:rPr>
      </w:pPr>
    </w:p>
    <w:p w14:paraId="6EAC4142" w14:textId="3470B2B2" w:rsidR="009F2D59" w:rsidRPr="00774DC5" w:rsidRDefault="006B3D2E" w:rsidP="00774DC5">
      <w:pPr>
        <w:spacing w:line="360" w:lineRule="auto"/>
        <w:jc w:val="both"/>
        <w:rPr>
          <w:rFonts w:ascii="Times New Roman" w:hAnsi="Times New Roman" w:cs="Times New Roman"/>
          <w:b/>
          <w:color w:val="000000" w:themeColor="text1"/>
          <w:sz w:val="24"/>
          <w:szCs w:val="24"/>
        </w:rPr>
      </w:pPr>
      <w:r w:rsidRPr="00774DC5">
        <w:rPr>
          <w:rFonts w:ascii="Times New Roman" w:hAnsi="Times New Roman" w:cs="Times New Roman"/>
          <w:b/>
          <w:color w:val="000000" w:themeColor="text1"/>
          <w:sz w:val="24"/>
          <w:szCs w:val="24"/>
        </w:rPr>
        <w:t>5.0 Discussion</w:t>
      </w:r>
      <w:r w:rsidR="00766FC9" w:rsidRPr="00774DC5">
        <w:rPr>
          <w:rFonts w:ascii="Times New Roman" w:hAnsi="Times New Roman" w:cs="Times New Roman"/>
          <w:b/>
          <w:color w:val="000000" w:themeColor="text1"/>
          <w:sz w:val="24"/>
          <w:szCs w:val="24"/>
        </w:rPr>
        <w:t xml:space="preserve"> and implications </w:t>
      </w:r>
    </w:p>
    <w:p w14:paraId="61507F01" w14:textId="780059EE" w:rsidR="00766FC9" w:rsidRPr="00774DC5" w:rsidRDefault="00766FC9" w:rsidP="00774DC5">
      <w:pPr>
        <w:spacing w:line="360" w:lineRule="auto"/>
        <w:jc w:val="both"/>
        <w:rPr>
          <w:rFonts w:ascii="Times New Roman" w:hAnsi="Times New Roman" w:cs="Times New Roman"/>
          <w:b/>
          <w:color w:val="000000" w:themeColor="text1"/>
          <w:sz w:val="24"/>
          <w:szCs w:val="24"/>
        </w:rPr>
      </w:pPr>
      <w:r w:rsidRPr="00774DC5">
        <w:rPr>
          <w:rFonts w:ascii="Times New Roman" w:hAnsi="Times New Roman" w:cs="Times New Roman"/>
          <w:b/>
          <w:color w:val="000000" w:themeColor="text1"/>
          <w:sz w:val="24"/>
          <w:szCs w:val="24"/>
        </w:rPr>
        <w:t xml:space="preserve">5.1 Discussion </w:t>
      </w:r>
    </w:p>
    <w:p w14:paraId="2F988C6B" w14:textId="4E01F54A" w:rsidR="00517BB6" w:rsidRPr="00774DC5" w:rsidRDefault="00766FC9" w:rsidP="00774DC5">
      <w:pPr>
        <w:spacing w:line="360" w:lineRule="auto"/>
        <w:jc w:val="both"/>
        <w:rPr>
          <w:rFonts w:ascii="Times New Roman" w:eastAsia="Times New Roman" w:hAnsi="Times New Roman" w:cs="Times New Roman"/>
          <w:color w:val="000000" w:themeColor="text1"/>
          <w:sz w:val="24"/>
          <w:szCs w:val="24"/>
        </w:rPr>
      </w:pPr>
      <w:r w:rsidRPr="00774DC5">
        <w:rPr>
          <w:rFonts w:ascii="Times New Roman" w:hAnsi="Times New Roman" w:cs="Times New Roman"/>
          <w:color w:val="000000" w:themeColor="text1"/>
          <w:sz w:val="24"/>
          <w:szCs w:val="24"/>
        </w:rPr>
        <w:t xml:space="preserve">  This section discusses the results</w:t>
      </w:r>
      <w:r w:rsidR="00DA55FD" w:rsidRPr="00774DC5">
        <w:rPr>
          <w:rFonts w:ascii="Times New Roman" w:hAnsi="Times New Roman" w:cs="Times New Roman"/>
          <w:color w:val="000000" w:themeColor="text1"/>
          <w:sz w:val="24"/>
          <w:szCs w:val="24"/>
        </w:rPr>
        <w:t xml:space="preserve"> and insights on drivers of PHL in the RCNs supply network, </w:t>
      </w:r>
      <w:r w:rsidR="001C1A43" w:rsidRPr="00774DC5">
        <w:rPr>
          <w:rFonts w:ascii="Times New Roman" w:hAnsi="Times New Roman" w:cs="Times New Roman"/>
          <w:color w:val="000000" w:themeColor="text1"/>
          <w:sz w:val="24"/>
          <w:szCs w:val="24"/>
        </w:rPr>
        <w:t>obtained based</w:t>
      </w:r>
      <w:r w:rsidR="00642E24" w:rsidRPr="00774DC5">
        <w:rPr>
          <w:rFonts w:ascii="Times New Roman" w:hAnsi="Times New Roman" w:cs="Times New Roman"/>
          <w:color w:val="000000" w:themeColor="text1"/>
          <w:sz w:val="24"/>
          <w:szCs w:val="24"/>
        </w:rPr>
        <w:t xml:space="preserve"> on</w:t>
      </w:r>
      <w:r w:rsidRPr="00774DC5">
        <w:rPr>
          <w:rFonts w:ascii="Times New Roman" w:hAnsi="Times New Roman" w:cs="Times New Roman"/>
          <w:color w:val="000000" w:themeColor="text1"/>
          <w:sz w:val="24"/>
          <w:szCs w:val="24"/>
        </w:rPr>
        <w:t xml:space="preserve"> fuzzy-DEMATEL analysis in section 4</w:t>
      </w:r>
      <w:r w:rsidR="00DA55FD" w:rsidRPr="00774DC5">
        <w:rPr>
          <w:rFonts w:ascii="Times New Roman" w:hAnsi="Times New Roman" w:cs="Times New Roman"/>
          <w:color w:val="000000" w:themeColor="text1"/>
          <w:sz w:val="24"/>
          <w:szCs w:val="24"/>
        </w:rPr>
        <w:t>.</w:t>
      </w:r>
      <w:r w:rsidR="00893806" w:rsidRPr="00774DC5">
        <w:rPr>
          <w:rFonts w:ascii="Times New Roman" w:hAnsi="Times New Roman" w:cs="Times New Roman"/>
          <w:color w:val="000000" w:themeColor="text1"/>
          <w:sz w:val="24"/>
          <w:szCs w:val="24"/>
        </w:rPr>
        <w:t xml:space="preserve"> </w:t>
      </w:r>
      <w:r w:rsidRPr="00774DC5">
        <w:rPr>
          <w:rFonts w:ascii="Times New Roman" w:hAnsi="Times New Roman" w:cs="Times New Roman"/>
          <w:color w:val="000000" w:themeColor="text1"/>
          <w:sz w:val="24"/>
          <w:szCs w:val="24"/>
        </w:rPr>
        <w:t xml:space="preserve">The outcome of the analysis indicates </w:t>
      </w:r>
      <w:r w:rsidRPr="00774DC5">
        <w:rPr>
          <w:rFonts w:ascii="Times New Roman" w:hAnsi="Times New Roman" w:cs="Times New Roman"/>
          <w:color w:val="000000" w:themeColor="text1"/>
          <w:sz w:val="24"/>
          <w:szCs w:val="24"/>
        </w:rPr>
        <w:lastRenderedPageBreak/>
        <w:t>that</w:t>
      </w:r>
      <w:r w:rsidR="00854CB9" w:rsidRPr="00774DC5">
        <w:rPr>
          <w:rFonts w:ascii="Times New Roman" w:hAnsi="Times New Roman" w:cs="Times New Roman"/>
          <w:color w:val="000000" w:themeColor="text1"/>
          <w:sz w:val="24"/>
          <w:szCs w:val="24"/>
        </w:rPr>
        <w:t xml:space="preserve"> </w:t>
      </w:r>
      <w:r w:rsidRPr="00774DC5">
        <w:rPr>
          <w:rFonts w:ascii="Times New Roman" w:hAnsi="Times New Roman" w:cs="Times New Roman"/>
          <w:color w:val="000000" w:themeColor="text1"/>
          <w:sz w:val="24"/>
          <w:szCs w:val="24"/>
        </w:rPr>
        <w:t>the</w:t>
      </w:r>
      <w:r w:rsidR="003C657A" w:rsidRPr="00774DC5">
        <w:rPr>
          <w:rFonts w:ascii="Times New Roman" w:hAnsi="Times New Roman" w:cs="Times New Roman"/>
          <w:color w:val="000000" w:themeColor="text1"/>
          <w:sz w:val="24"/>
          <w:szCs w:val="24"/>
        </w:rPr>
        <w:t xml:space="preserve"> tangible and intangible resource</w:t>
      </w:r>
      <w:r w:rsidR="005F109E" w:rsidRPr="00774DC5">
        <w:rPr>
          <w:rFonts w:ascii="Times New Roman" w:hAnsi="Times New Roman" w:cs="Times New Roman"/>
          <w:color w:val="000000" w:themeColor="text1"/>
          <w:sz w:val="24"/>
          <w:szCs w:val="24"/>
        </w:rPr>
        <w:t>s</w:t>
      </w:r>
      <w:r w:rsidRPr="00774DC5">
        <w:rPr>
          <w:rFonts w:ascii="Times New Roman" w:hAnsi="Times New Roman" w:cs="Times New Roman"/>
          <w:color w:val="000000" w:themeColor="text1"/>
          <w:sz w:val="24"/>
          <w:szCs w:val="24"/>
        </w:rPr>
        <w:t xml:space="preserve"> drivers of PHL in the </w:t>
      </w:r>
      <w:r w:rsidRPr="00774DC5">
        <w:rPr>
          <w:rFonts w:ascii="Times New Roman" w:eastAsia="Times New Roman" w:hAnsi="Times New Roman" w:cs="Times New Roman"/>
          <w:color w:val="000000" w:themeColor="text1"/>
          <w:sz w:val="24"/>
          <w:szCs w:val="24"/>
        </w:rPr>
        <w:t>RCNs</w:t>
      </w:r>
      <w:r w:rsidRPr="00774DC5">
        <w:rPr>
          <w:rFonts w:ascii="Times New Roman" w:hAnsi="Times New Roman" w:cs="Times New Roman"/>
          <w:color w:val="000000" w:themeColor="text1"/>
          <w:sz w:val="24"/>
          <w:szCs w:val="24"/>
        </w:rPr>
        <w:t xml:space="preserve"> supply network can be categorized into cause and </w:t>
      </w:r>
      <w:r w:rsidR="001C1A43" w:rsidRPr="00774DC5">
        <w:rPr>
          <w:rFonts w:ascii="Times New Roman" w:hAnsi="Times New Roman" w:cs="Times New Roman"/>
          <w:color w:val="000000" w:themeColor="text1"/>
          <w:sz w:val="24"/>
          <w:szCs w:val="24"/>
        </w:rPr>
        <w:t>effect groups</w:t>
      </w:r>
      <w:r w:rsidR="00A079DA" w:rsidRPr="00774DC5">
        <w:rPr>
          <w:rFonts w:ascii="Times New Roman" w:hAnsi="Times New Roman" w:cs="Times New Roman"/>
          <w:color w:val="000000" w:themeColor="text1"/>
          <w:sz w:val="24"/>
          <w:szCs w:val="24"/>
        </w:rPr>
        <w:t xml:space="preserve"> of</w:t>
      </w:r>
      <w:r w:rsidR="00417FCE" w:rsidRPr="00774DC5">
        <w:rPr>
          <w:rFonts w:ascii="Times New Roman" w:hAnsi="Times New Roman" w:cs="Times New Roman"/>
          <w:color w:val="000000" w:themeColor="text1"/>
          <w:sz w:val="24"/>
          <w:szCs w:val="24"/>
        </w:rPr>
        <w:t xml:space="preserve"> </w:t>
      </w:r>
      <w:r w:rsidR="0085118A" w:rsidRPr="00774DC5">
        <w:rPr>
          <w:rFonts w:ascii="Times New Roman" w:hAnsi="Times New Roman" w:cs="Times New Roman"/>
          <w:color w:val="000000" w:themeColor="text1"/>
          <w:sz w:val="24"/>
          <w:szCs w:val="24"/>
        </w:rPr>
        <w:t>drivers</w:t>
      </w:r>
      <w:r w:rsidRPr="00774DC5">
        <w:rPr>
          <w:rFonts w:ascii="Times New Roman" w:hAnsi="Times New Roman" w:cs="Times New Roman"/>
          <w:color w:val="000000" w:themeColor="text1"/>
          <w:sz w:val="24"/>
          <w:szCs w:val="24"/>
        </w:rPr>
        <w:t>.</w:t>
      </w:r>
      <w:r w:rsidR="000745BF" w:rsidRPr="00774DC5">
        <w:rPr>
          <w:rFonts w:ascii="Times New Roman" w:hAnsi="Times New Roman" w:cs="Times New Roman"/>
          <w:color w:val="000000" w:themeColor="text1"/>
          <w:sz w:val="24"/>
          <w:szCs w:val="24"/>
        </w:rPr>
        <w:t xml:space="preserve"> </w:t>
      </w:r>
      <w:r w:rsidR="00AF6AE2" w:rsidRPr="00774DC5">
        <w:rPr>
          <w:rFonts w:ascii="Times New Roman" w:hAnsi="Times New Roman" w:cs="Times New Roman"/>
          <w:color w:val="000000" w:themeColor="text1"/>
          <w:sz w:val="24"/>
          <w:szCs w:val="24"/>
        </w:rPr>
        <w:t>From the results</w:t>
      </w:r>
      <w:r w:rsidR="00A079DA" w:rsidRPr="00774DC5">
        <w:rPr>
          <w:rFonts w:ascii="Times New Roman" w:hAnsi="Times New Roman" w:cs="Times New Roman"/>
          <w:color w:val="000000" w:themeColor="text1"/>
          <w:sz w:val="24"/>
          <w:szCs w:val="24"/>
        </w:rPr>
        <w:t xml:space="preserve"> in </w:t>
      </w:r>
      <w:r w:rsidR="0085118A" w:rsidRPr="00774DC5">
        <w:rPr>
          <w:rFonts w:ascii="Times New Roman" w:hAnsi="Times New Roman" w:cs="Times New Roman"/>
          <w:color w:val="000000" w:themeColor="text1"/>
          <w:sz w:val="24"/>
          <w:szCs w:val="24"/>
        </w:rPr>
        <w:t xml:space="preserve">Table 7 and </w:t>
      </w:r>
      <w:r w:rsidR="00A12BB5">
        <w:rPr>
          <w:rFonts w:ascii="Times New Roman" w:hAnsi="Times New Roman" w:cs="Times New Roman"/>
          <w:color w:val="000000" w:themeColor="text1"/>
          <w:sz w:val="24"/>
          <w:szCs w:val="24"/>
        </w:rPr>
        <w:t>Fig. 3</w:t>
      </w:r>
      <w:r w:rsidR="0085118A" w:rsidRPr="00774DC5">
        <w:rPr>
          <w:rFonts w:ascii="Times New Roman" w:hAnsi="Times New Roman" w:cs="Times New Roman"/>
          <w:color w:val="000000" w:themeColor="text1"/>
          <w:sz w:val="24"/>
          <w:szCs w:val="24"/>
        </w:rPr>
        <w:t>.,</w:t>
      </w:r>
      <w:r w:rsidR="00AF6AE2" w:rsidRPr="00774DC5">
        <w:rPr>
          <w:rFonts w:ascii="Times New Roman" w:hAnsi="Times New Roman" w:cs="Times New Roman"/>
          <w:color w:val="000000" w:themeColor="text1"/>
          <w:sz w:val="24"/>
          <w:szCs w:val="24"/>
        </w:rPr>
        <w:t xml:space="preserve"> after employing </w:t>
      </w:r>
      <w:r w:rsidR="00450EAA" w:rsidRPr="00774DC5">
        <w:rPr>
          <w:rFonts w:ascii="Times New Roman" w:hAnsi="Times New Roman" w:cs="Times New Roman"/>
          <w:color w:val="000000" w:themeColor="text1"/>
          <w:sz w:val="24"/>
          <w:szCs w:val="24"/>
        </w:rPr>
        <w:t xml:space="preserve">a </w:t>
      </w:r>
      <w:r w:rsidR="00AF6AE2" w:rsidRPr="00774DC5">
        <w:rPr>
          <w:rFonts w:ascii="Times New Roman" w:hAnsi="Times New Roman" w:cs="Times New Roman"/>
          <w:color w:val="000000" w:themeColor="text1"/>
          <w:sz w:val="24"/>
          <w:szCs w:val="24"/>
        </w:rPr>
        <w:t>fuzzy-DEMATEL technique for the analysis, the drivers were</w:t>
      </w:r>
      <w:r w:rsidR="000745BF" w:rsidRPr="00774DC5">
        <w:rPr>
          <w:rFonts w:ascii="Times New Roman" w:hAnsi="Times New Roman" w:cs="Times New Roman"/>
          <w:color w:val="000000" w:themeColor="text1"/>
          <w:sz w:val="24"/>
          <w:szCs w:val="24"/>
        </w:rPr>
        <w:t xml:space="preserve"> </w:t>
      </w:r>
      <w:r w:rsidR="00E3540C" w:rsidRPr="00774DC5">
        <w:rPr>
          <w:rFonts w:ascii="Times New Roman" w:hAnsi="Times New Roman" w:cs="Times New Roman"/>
          <w:color w:val="000000" w:themeColor="text1"/>
          <w:sz w:val="24"/>
          <w:szCs w:val="24"/>
        </w:rPr>
        <w:t>evenly</w:t>
      </w:r>
      <w:r w:rsidR="00D849C3" w:rsidRPr="00774DC5">
        <w:rPr>
          <w:rFonts w:ascii="Times New Roman" w:hAnsi="Times New Roman" w:cs="Times New Roman"/>
          <w:color w:val="000000" w:themeColor="text1"/>
          <w:sz w:val="24"/>
          <w:szCs w:val="24"/>
        </w:rPr>
        <w:t xml:space="preserve"> </w:t>
      </w:r>
      <w:r w:rsidR="00E3540C" w:rsidRPr="00774DC5">
        <w:rPr>
          <w:rFonts w:ascii="Times New Roman" w:hAnsi="Times New Roman" w:cs="Times New Roman"/>
          <w:color w:val="000000" w:themeColor="text1"/>
          <w:sz w:val="24"/>
          <w:szCs w:val="24"/>
        </w:rPr>
        <w:t>spread</w:t>
      </w:r>
      <w:r w:rsidR="00D849C3" w:rsidRPr="00774DC5">
        <w:rPr>
          <w:rFonts w:ascii="Times New Roman" w:hAnsi="Times New Roman" w:cs="Times New Roman"/>
          <w:color w:val="000000" w:themeColor="text1"/>
          <w:sz w:val="24"/>
          <w:szCs w:val="24"/>
        </w:rPr>
        <w:t xml:space="preserve"> across both </w:t>
      </w:r>
      <w:r w:rsidR="00E3540C" w:rsidRPr="00774DC5">
        <w:rPr>
          <w:rFonts w:ascii="Times New Roman" w:hAnsi="Times New Roman" w:cs="Times New Roman"/>
          <w:color w:val="000000" w:themeColor="text1"/>
          <w:sz w:val="24"/>
          <w:szCs w:val="24"/>
        </w:rPr>
        <w:t xml:space="preserve">the </w:t>
      </w:r>
      <w:r w:rsidR="00D849C3" w:rsidRPr="00774DC5">
        <w:rPr>
          <w:rFonts w:ascii="Times New Roman" w:hAnsi="Times New Roman" w:cs="Times New Roman"/>
          <w:color w:val="000000" w:themeColor="text1"/>
          <w:sz w:val="24"/>
          <w:szCs w:val="24"/>
        </w:rPr>
        <w:t>cause</w:t>
      </w:r>
      <w:r w:rsidR="000745BF" w:rsidRPr="00774DC5">
        <w:rPr>
          <w:rFonts w:ascii="Times New Roman" w:hAnsi="Times New Roman" w:cs="Times New Roman"/>
          <w:color w:val="000000" w:themeColor="text1"/>
          <w:sz w:val="24"/>
          <w:szCs w:val="24"/>
        </w:rPr>
        <w:t xml:space="preserve"> and effect </w:t>
      </w:r>
      <w:r w:rsidR="00D849C3" w:rsidRPr="00774DC5">
        <w:rPr>
          <w:rFonts w:ascii="Times New Roman" w:hAnsi="Times New Roman" w:cs="Times New Roman"/>
          <w:color w:val="000000" w:themeColor="text1"/>
          <w:sz w:val="24"/>
          <w:szCs w:val="24"/>
        </w:rPr>
        <w:t>data</w:t>
      </w:r>
      <w:r w:rsidR="000745BF" w:rsidRPr="00774DC5">
        <w:rPr>
          <w:rFonts w:ascii="Times New Roman" w:hAnsi="Times New Roman" w:cs="Times New Roman"/>
          <w:color w:val="000000" w:themeColor="text1"/>
          <w:sz w:val="24"/>
          <w:szCs w:val="24"/>
        </w:rPr>
        <w:t>sets</w:t>
      </w:r>
      <w:r w:rsidR="00D849C3" w:rsidRPr="00774DC5">
        <w:rPr>
          <w:rFonts w:ascii="Times New Roman" w:hAnsi="Times New Roman" w:cs="Times New Roman"/>
          <w:color w:val="000000" w:themeColor="text1"/>
          <w:sz w:val="24"/>
          <w:szCs w:val="24"/>
        </w:rPr>
        <w:t xml:space="preserve"> groups</w:t>
      </w:r>
      <w:r w:rsidR="0085118A" w:rsidRPr="00774DC5">
        <w:rPr>
          <w:rFonts w:ascii="Times New Roman" w:hAnsi="Times New Roman" w:cs="Times New Roman"/>
          <w:color w:val="000000" w:themeColor="text1"/>
          <w:sz w:val="24"/>
          <w:szCs w:val="24"/>
        </w:rPr>
        <w:t>.</w:t>
      </w:r>
      <w:r w:rsidR="000745BF" w:rsidRPr="00774DC5">
        <w:rPr>
          <w:rFonts w:ascii="Times New Roman" w:hAnsi="Times New Roman" w:cs="Times New Roman"/>
          <w:color w:val="000000" w:themeColor="text1"/>
          <w:sz w:val="24"/>
          <w:szCs w:val="24"/>
        </w:rPr>
        <w:t xml:space="preserve"> </w:t>
      </w:r>
      <w:r w:rsidR="0085118A" w:rsidRPr="00774DC5">
        <w:rPr>
          <w:rFonts w:ascii="Times New Roman" w:hAnsi="Times New Roman" w:cs="Times New Roman"/>
          <w:color w:val="000000" w:themeColor="text1"/>
          <w:sz w:val="24"/>
          <w:szCs w:val="24"/>
        </w:rPr>
        <w:t xml:space="preserve"> The</w:t>
      </w:r>
      <w:r w:rsidR="00333D38" w:rsidRPr="00774DC5">
        <w:rPr>
          <w:rFonts w:ascii="Times New Roman" w:hAnsi="Times New Roman" w:cs="Times New Roman"/>
          <w:color w:val="000000" w:themeColor="text1"/>
          <w:sz w:val="24"/>
          <w:szCs w:val="24"/>
        </w:rPr>
        <w:t xml:space="preserve"> cause drivers of PHL in the RCNs supply network</w:t>
      </w:r>
      <w:r w:rsidR="00DA55FD" w:rsidRPr="00774DC5">
        <w:rPr>
          <w:rFonts w:ascii="Times New Roman" w:hAnsi="Times New Roman" w:cs="Times New Roman"/>
          <w:color w:val="000000" w:themeColor="text1"/>
          <w:sz w:val="24"/>
          <w:szCs w:val="24"/>
        </w:rPr>
        <w:t xml:space="preserve"> include</w:t>
      </w:r>
      <w:r w:rsidR="00854CB9" w:rsidRPr="00774DC5">
        <w:rPr>
          <w:rFonts w:ascii="Times New Roman" w:hAnsi="Times New Roman" w:cs="Times New Roman"/>
          <w:color w:val="000000" w:themeColor="text1"/>
          <w:sz w:val="24"/>
          <w:szCs w:val="24"/>
        </w:rPr>
        <w:t xml:space="preserve"> </w:t>
      </w:r>
      <w:r w:rsidR="00333D38" w:rsidRPr="00774DC5">
        <w:rPr>
          <w:rFonts w:ascii="Times New Roman" w:eastAsia="Times New Roman" w:hAnsi="Times New Roman" w:cs="Times New Roman"/>
          <w:color w:val="000000" w:themeColor="text1"/>
          <w:sz w:val="24"/>
          <w:szCs w:val="24"/>
        </w:rPr>
        <w:t xml:space="preserve">lack of appropriate </w:t>
      </w:r>
      <w:r w:rsidR="00837896" w:rsidRPr="00774DC5">
        <w:rPr>
          <w:rFonts w:ascii="Times New Roman" w:eastAsia="Times New Roman" w:hAnsi="Times New Roman" w:cs="Times New Roman"/>
          <w:color w:val="000000" w:themeColor="text1"/>
          <w:sz w:val="24"/>
          <w:szCs w:val="24"/>
        </w:rPr>
        <w:t>storage facility</w:t>
      </w:r>
      <w:r w:rsidR="00333D38" w:rsidRPr="00774DC5">
        <w:rPr>
          <w:rFonts w:ascii="Times New Roman" w:eastAsia="Times New Roman" w:hAnsi="Times New Roman" w:cs="Times New Roman"/>
          <w:color w:val="000000" w:themeColor="text1"/>
          <w:sz w:val="24"/>
          <w:szCs w:val="24"/>
        </w:rPr>
        <w:t xml:space="preserve"> D</w:t>
      </w:r>
      <w:r w:rsidR="00333D38" w:rsidRPr="00774DC5">
        <w:rPr>
          <w:rFonts w:ascii="Times New Roman" w:eastAsia="Times New Roman" w:hAnsi="Times New Roman" w:cs="Times New Roman"/>
          <w:color w:val="000000" w:themeColor="text1"/>
          <w:sz w:val="24"/>
          <w:szCs w:val="24"/>
          <w:vertAlign w:val="subscript"/>
        </w:rPr>
        <w:t>1</w:t>
      </w:r>
      <w:r w:rsidR="00333D38" w:rsidRPr="00774DC5">
        <w:rPr>
          <w:rFonts w:ascii="Times New Roman" w:eastAsia="Times New Roman" w:hAnsi="Times New Roman" w:cs="Times New Roman"/>
          <w:color w:val="000000" w:themeColor="text1"/>
          <w:sz w:val="24"/>
          <w:szCs w:val="24"/>
        </w:rPr>
        <w:t>, l</w:t>
      </w:r>
      <w:r w:rsidR="00855F95" w:rsidRPr="00774DC5">
        <w:rPr>
          <w:rFonts w:ascii="Times New Roman" w:eastAsia="Times New Roman" w:hAnsi="Times New Roman" w:cs="Times New Roman"/>
          <w:color w:val="000000" w:themeColor="text1"/>
          <w:sz w:val="24"/>
          <w:szCs w:val="24"/>
        </w:rPr>
        <w:t>ack/i</w:t>
      </w:r>
      <w:r w:rsidR="00333D38" w:rsidRPr="00774DC5">
        <w:rPr>
          <w:rFonts w:ascii="Times New Roman" w:eastAsia="Times New Roman" w:hAnsi="Times New Roman" w:cs="Times New Roman"/>
          <w:color w:val="000000" w:themeColor="text1"/>
          <w:sz w:val="24"/>
          <w:szCs w:val="24"/>
        </w:rPr>
        <w:t>nsufficient of proper packaging materials D</w:t>
      </w:r>
      <w:r w:rsidR="00333D38" w:rsidRPr="00774DC5">
        <w:rPr>
          <w:rFonts w:ascii="Times New Roman" w:eastAsia="Times New Roman" w:hAnsi="Times New Roman" w:cs="Times New Roman"/>
          <w:color w:val="000000" w:themeColor="text1"/>
          <w:sz w:val="24"/>
          <w:szCs w:val="24"/>
          <w:vertAlign w:val="subscript"/>
        </w:rPr>
        <w:t>2</w:t>
      </w:r>
      <w:r w:rsidR="00333D38" w:rsidRPr="00774DC5">
        <w:rPr>
          <w:rFonts w:ascii="Times New Roman" w:eastAsia="Times New Roman" w:hAnsi="Times New Roman" w:cs="Times New Roman"/>
          <w:color w:val="000000" w:themeColor="text1"/>
          <w:sz w:val="24"/>
          <w:szCs w:val="24"/>
        </w:rPr>
        <w:t>, d</w:t>
      </w:r>
      <w:r w:rsidR="003B50BF" w:rsidRPr="00774DC5">
        <w:rPr>
          <w:rFonts w:ascii="Times New Roman" w:eastAsia="Times New Roman" w:hAnsi="Times New Roman" w:cs="Times New Roman"/>
          <w:color w:val="000000" w:themeColor="text1"/>
          <w:sz w:val="24"/>
          <w:szCs w:val="24"/>
        </w:rPr>
        <w:t xml:space="preserve">river </w:t>
      </w:r>
      <w:r w:rsidR="00333D38" w:rsidRPr="00774DC5">
        <w:rPr>
          <w:rFonts w:ascii="Times New Roman" w:eastAsia="Times New Roman" w:hAnsi="Times New Roman" w:cs="Times New Roman"/>
          <w:color w:val="000000" w:themeColor="text1"/>
          <w:sz w:val="24"/>
          <w:szCs w:val="24"/>
        </w:rPr>
        <w:t>related to financial and economic constraints D</w:t>
      </w:r>
      <w:r w:rsidR="00333D38" w:rsidRPr="00774DC5">
        <w:rPr>
          <w:rFonts w:ascii="Times New Roman" w:eastAsia="Times New Roman" w:hAnsi="Times New Roman" w:cs="Times New Roman"/>
          <w:color w:val="000000" w:themeColor="text1"/>
          <w:sz w:val="24"/>
          <w:szCs w:val="24"/>
          <w:vertAlign w:val="subscript"/>
        </w:rPr>
        <w:t>5</w:t>
      </w:r>
      <w:r w:rsidR="00333D38" w:rsidRPr="00774DC5">
        <w:rPr>
          <w:rFonts w:ascii="Times New Roman" w:eastAsia="Times New Roman" w:hAnsi="Times New Roman" w:cs="Times New Roman"/>
          <w:color w:val="000000" w:themeColor="text1"/>
          <w:sz w:val="24"/>
          <w:szCs w:val="24"/>
        </w:rPr>
        <w:t xml:space="preserve">, premature/green harvesting of </w:t>
      </w:r>
      <w:r w:rsidR="00066ED4" w:rsidRPr="00774DC5">
        <w:rPr>
          <w:rFonts w:ascii="Times New Roman" w:eastAsia="Times New Roman" w:hAnsi="Times New Roman" w:cs="Times New Roman"/>
          <w:color w:val="000000" w:themeColor="text1"/>
          <w:sz w:val="24"/>
          <w:szCs w:val="24"/>
        </w:rPr>
        <w:t>RCNs</w:t>
      </w:r>
      <w:r w:rsidR="00333D38" w:rsidRPr="00774DC5">
        <w:rPr>
          <w:rFonts w:ascii="Times New Roman" w:eastAsia="Times New Roman" w:hAnsi="Times New Roman" w:cs="Times New Roman"/>
          <w:color w:val="000000" w:themeColor="text1"/>
          <w:sz w:val="24"/>
          <w:szCs w:val="24"/>
        </w:rPr>
        <w:t xml:space="preserve"> D</w:t>
      </w:r>
      <w:r w:rsidR="00333D38" w:rsidRPr="00774DC5">
        <w:rPr>
          <w:rFonts w:ascii="Times New Roman" w:eastAsia="Times New Roman" w:hAnsi="Times New Roman" w:cs="Times New Roman"/>
          <w:color w:val="000000" w:themeColor="text1"/>
          <w:sz w:val="24"/>
          <w:szCs w:val="24"/>
          <w:vertAlign w:val="subscript"/>
        </w:rPr>
        <w:t>6</w:t>
      </w:r>
      <w:r w:rsidR="00333D38" w:rsidRPr="00774DC5">
        <w:rPr>
          <w:rFonts w:ascii="Times New Roman" w:eastAsia="Times New Roman" w:hAnsi="Times New Roman" w:cs="Times New Roman"/>
          <w:color w:val="000000" w:themeColor="text1"/>
          <w:sz w:val="24"/>
          <w:szCs w:val="24"/>
        </w:rPr>
        <w:t>,</w:t>
      </w:r>
      <w:r w:rsidR="00333D38" w:rsidRPr="00774DC5">
        <w:rPr>
          <w:rFonts w:ascii="Times New Roman" w:hAnsi="Times New Roman" w:cs="Times New Roman"/>
          <w:color w:val="000000" w:themeColor="text1"/>
          <w:sz w:val="24"/>
          <w:szCs w:val="24"/>
        </w:rPr>
        <w:t xml:space="preserve"> lack of information dissemination on </w:t>
      </w:r>
      <w:r w:rsidR="00F32E2B" w:rsidRPr="00774DC5">
        <w:rPr>
          <w:rFonts w:ascii="Times New Roman" w:hAnsi="Times New Roman" w:cs="Times New Roman"/>
          <w:color w:val="000000" w:themeColor="text1"/>
          <w:sz w:val="24"/>
          <w:szCs w:val="24"/>
        </w:rPr>
        <w:t>PHL</w:t>
      </w:r>
      <w:r w:rsidR="00333D38" w:rsidRPr="00774DC5">
        <w:rPr>
          <w:rFonts w:ascii="Times New Roman" w:hAnsi="Times New Roman" w:cs="Times New Roman"/>
          <w:color w:val="000000" w:themeColor="text1"/>
          <w:sz w:val="24"/>
          <w:szCs w:val="24"/>
        </w:rPr>
        <w:t xml:space="preserve"> within RCNs suppliers D</w:t>
      </w:r>
      <w:r w:rsidR="00333D38" w:rsidRPr="00774DC5">
        <w:rPr>
          <w:rFonts w:ascii="Times New Roman" w:hAnsi="Times New Roman" w:cs="Times New Roman"/>
          <w:color w:val="000000" w:themeColor="text1"/>
          <w:sz w:val="24"/>
          <w:szCs w:val="24"/>
          <w:vertAlign w:val="subscript"/>
        </w:rPr>
        <w:t>9</w:t>
      </w:r>
      <w:r w:rsidR="00333D38" w:rsidRPr="00774DC5">
        <w:rPr>
          <w:rFonts w:ascii="Times New Roman" w:hAnsi="Times New Roman" w:cs="Times New Roman"/>
          <w:color w:val="000000" w:themeColor="text1"/>
          <w:sz w:val="24"/>
          <w:szCs w:val="24"/>
        </w:rPr>
        <w:t xml:space="preserve"> and </w:t>
      </w:r>
      <w:r w:rsidR="00333D38" w:rsidRPr="00774DC5">
        <w:rPr>
          <w:rFonts w:ascii="Times New Roman" w:eastAsia="Times New Roman" w:hAnsi="Times New Roman" w:cs="Times New Roman"/>
          <w:color w:val="000000" w:themeColor="text1"/>
          <w:sz w:val="24"/>
          <w:szCs w:val="24"/>
        </w:rPr>
        <w:t>insufficient/Lack of management support and commitment D</w:t>
      </w:r>
      <w:r w:rsidR="00333D38" w:rsidRPr="00774DC5">
        <w:rPr>
          <w:rFonts w:ascii="Times New Roman" w:eastAsia="Times New Roman" w:hAnsi="Times New Roman" w:cs="Times New Roman"/>
          <w:color w:val="000000" w:themeColor="text1"/>
          <w:sz w:val="24"/>
          <w:szCs w:val="24"/>
          <w:vertAlign w:val="subscript"/>
        </w:rPr>
        <w:t>10</w:t>
      </w:r>
      <w:r w:rsidR="00333D38" w:rsidRPr="00774DC5">
        <w:rPr>
          <w:rFonts w:ascii="Times New Roman" w:eastAsia="Times New Roman" w:hAnsi="Times New Roman" w:cs="Times New Roman"/>
          <w:color w:val="000000" w:themeColor="text1"/>
          <w:sz w:val="24"/>
          <w:szCs w:val="24"/>
        </w:rPr>
        <w:t>.</w:t>
      </w:r>
      <w:r w:rsidR="00104FA8" w:rsidRPr="00774DC5">
        <w:rPr>
          <w:rFonts w:ascii="Times New Roman" w:eastAsia="Times New Roman" w:hAnsi="Times New Roman" w:cs="Times New Roman"/>
          <w:color w:val="000000" w:themeColor="text1"/>
          <w:sz w:val="24"/>
          <w:szCs w:val="24"/>
        </w:rPr>
        <w:t xml:space="preserve"> </w:t>
      </w:r>
    </w:p>
    <w:p w14:paraId="371B5829" w14:textId="5679FB0C" w:rsidR="00517BB6" w:rsidRPr="00774DC5" w:rsidRDefault="00517BB6" w:rsidP="00774DC5">
      <w:pPr>
        <w:spacing w:line="360" w:lineRule="auto"/>
        <w:jc w:val="both"/>
        <w:rPr>
          <w:rFonts w:ascii="Times New Roman" w:hAnsi="Times New Roman" w:cs="Times New Roman"/>
          <w:color w:val="000000" w:themeColor="text1"/>
          <w:sz w:val="24"/>
          <w:szCs w:val="24"/>
        </w:rPr>
      </w:pPr>
      <w:r w:rsidRPr="00774DC5">
        <w:rPr>
          <w:rFonts w:ascii="Times New Roman" w:eastAsia="Times New Roman" w:hAnsi="Times New Roman" w:cs="Times New Roman"/>
          <w:color w:val="000000" w:themeColor="text1"/>
          <w:sz w:val="24"/>
          <w:szCs w:val="24"/>
        </w:rPr>
        <w:t xml:space="preserve">  </w:t>
      </w:r>
      <w:r w:rsidR="00C11DAA" w:rsidRPr="00774DC5">
        <w:rPr>
          <w:rFonts w:ascii="Times New Roman" w:hAnsi="Times New Roman" w:cs="Times New Roman"/>
          <w:color w:val="000000" w:themeColor="text1"/>
          <w:sz w:val="24"/>
          <w:szCs w:val="24"/>
        </w:rPr>
        <w:t xml:space="preserve">The finding shows that three of the drivers of PHL in the cause dataset </w:t>
      </w:r>
      <w:r w:rsidR="00D849C3" w:rsidRPr="00774DC5">
        <w:rPr>
          <w:rFonts w:ascii="Times New Roman" w:hAnsi="Times New Roman" w:cs="Times New Roman"/>
          <w:color w:val="000000" w:themeColor="text1"/>
          <w:sz w:val="24"/>
          <w:szCs w:val="24"/>
        </w:rPr>
        <w:t xml:space="preserve">group </w:t>
      </w:r>
      <w:r w:rsidR="00E62D12" w:rsidRPr="00774DC5">
        <w:rPr>
          <w:rFonts w:ascii="Times New Roman" w:hAnsi="Times New Roman" w:cs="Times New Roman"/>
          <w:color w:val="000000" w:themeColor="text1"/>
          <w:sz w:val="24"/>
          <w:szCs w:val="24"/>
        </w:rPr>
        <w:t>are intangible</w:t>
      </w:r>
      <w:r w:rsidR="00E3540C" w:rsidRPr="00774DC5">
        <w:rPr>
          <w:rFonts w:ascii="Times New Roman" w:hAnsi="Times New Roman" w:cs="Times New Roman"/>
          <w:color w:val="000000" w:themeColor="text1"/>
          <w:sz w:val="24"/>
          <w:szCs w:val="24"/>
        </w:rPr>
        <w:t xml:space="preserve"> resources and are </w:t>
      </w:r>
      <w:r w:rsidR="00C11DAA" w:rsidRPr="00774DC5">
        <w:rPr>
          <w:rFonts w:ascii="Times New Roman" w:hAnsi="Times New Roman" w:cs="Times New Roman"/>
          <w:color w:val="000000" w:themeColor="text1"/>
          <w:sz w:val="24"/>
          <w:szCs w:val="24"/>
        </w:rPr>
        <w:t xml:space="preserve">arranged </w:t>
      </w:r>
      <w:r w:rsidR="00104FA8" w:rsidRPr="00774DC5">
        <w:rPr>
          <w:rFonts w:ascii="Times New Roman" w:hAnsi="Times New Roman" w:cs="Times New Roman"/>
          <w:color w:val="000000" w:themeColor="text1"/>
          <w:sz w:val="24"/>
          <w:szCs w:val="24"/>
        </w:rPr>
        <w:t xml:space="preserve">in descending order </w:t>
      </w:r>
      <w:r w:rsidR="00E3540C" w:rsidRPr="00774DC5">
        <w:rPr>
          <w:rFonts w:ascii="Times New Roman" w:hAnsi="Times New Roman" w:cs="Times New Roman"/>
          <w:color w:val="000000" w:themeColor="text1"/>
          <w:sz w:val="24"/>
          <w:szCs w:val="24"/>
        </w:rPr>
        <w:t>based on their weight values as</w:t>
      </w:r>
      <w:r w:rsidR="00550F3D" w:rsidRPr="00774DC5">
        <w:rPr>
          <w:rFonts w:ascii="Times New Roman" w:hAnsi="Times New Roman" w:cs="Times New Roman"/>
          <w:color w:val="000000" w:themeColor="text1"/>
          <w:sz w:val="24"/>
          <w:szCs w:val="24"/>
        </w:rPr>
        <w:t>,</w:t>
      </w:r>
      <w:r w:rsidR="00E3540C" w:rsidRPr="00774DC5">
        <w:rPr>
          <w:rFonts w:ascii="Times New Roman" w:eastAsia="Times New Roman" w:hAnsi="Times New Roman" w:cs="Times New Roman"/>
          <w:color w:val="000000" w:themeColor="text1"/>
          <w:sz w:val="24"/>
          <w:szCs w:val="24"/>
        </w:rPr>
        <w:t xml:space="preserve"> </w:t>
      </w:r>
      <w:r w:rsidR="00333D38" w:rsidRPr="00774DC5">
        <w:rPr>
          <w:rFonts w:ascii="Times New Roman" w:eastAsia="Times New Roman" w:hAnsi="Times New Roman" w:cs="Times New Roman"/>
          <w:color w:val="000000" w:themeColor="text1"/>
          <w:sz w:val="24"/>
          <w:szCs w:val="24"/>
        </w:rPr>
        <w:t xml:space="preserve">premature/green harvesting of </w:t>
      </w:r>
      <w:r w:rsidR="00066ED4" w:rsidRPr="00774DC5">
        <w:rPr>
          <w:rFonts w:ascii="Times New Roman" w:eastAsia="Times New Roman" w:hAnsi="Times New Roman" w:cs="Times New Roman"/>
          <w:color w:val="000000" w:themeColor="text1"/>
          <w:sz w:val="24"/>
          <w:szCs w:val="24"/>
        </w:rPr>
        <w:t>RCNs</w:t>
      </w:r>
      <w:r w:rsidR="00837896" w:rsidRPr="00774DC5">
        <w:rPr>
          <w:rFonts w:ascii="Times New Roman" w:eastAsia="Times New Roman" w:hAnsi="Times New Roman" w:cs="Times New Roman"/>
          <w:color w:val="000000" w:themeColor="text1"/>
          <w:sz w:val="24"/>
          <w:szCs w:val="24"/>
        </w:rPr>
        <w:t xml:space="preserve"> </w:t>
      </w:r>
      <w:r w:rsidR="00333D38" w:rsidRPr="00774DC5">
        <w:rPr>
          <w:rFonts w:ascii="Times New Roman" w:eastAsia="Times New Roman" w:hAnsi="Times New Roman" w:cs="Times New Roman"/>
          <w:color w:val="000000" w:themeColor="text1"/>
          <w:sz w:val="24"/>
          <w:szCs w:val="24"/>
        </w:rPr>
        <w:t>D</w:t>
      </w:r>
      <w:r w:rsidR="00333D38" w:rsidRPr="00774DC5">
        <w:rPr>
          <w:rFonts w:ascii="Times New Roman" w:eastAsia="Times New Roman" w:hAnsi="Times New Roman" w:cs="Times New Roman"/>
          <w:color w:val="000000" w:themeColor="text1"/>
          <w:sz w:val="24"/>
          <w:szCs w:val="24"/>
          <w:vertAlign w:val="subscript"/>
        </w:rPr>
        <w:t>6</w:t>
      </w:r>
      <w:r w:rsidR="00333D38" w:rsidRPr="00774DC5">
        <w:rPr>
          <w:rFonts w:ascii="Times New Roman" w:eastAsia="Times New Roman" w:hAnsi="Times New Roman" w:cs="Times New Roman"/>
          <w:color w:val="000000" w:themeColor="text1"/>
          <w:sz w:val="24"/>
          <w:szCs w:val="24"/>
        </w:rPr>
        <w:t>,</w:t>
      </w:r>
      <w:r w:rsidR="00333D38" w:rsidRPr="00774DC5">
        <w:rPr>
          <w:rFonts w:ascii="Times New Roman" w:hAnsi="Times New Roman" w:cs="Times New Roman"/>
          <w:color w:val="000000" w:themeColor="text1"/>
          <w:sz w:val="24"/>
          <w:szCs w:val="24"/>
        </w:rPr>
        <w:t xml:space="preserve"> </w:t>
      </w:r>
      <w:r w:rsidR="00104FA8" w:rsidRPr="00774DC5">
        <w:rPr>
          <w:rFonts w:ascii="Times New Roman" w:eastAsia="Times New Roman" w:hAnsi="Times New Roman" w:cs="Times New Roman"/>
          <w:color w:val="000000" w:themeColor="text1"/>
          <w:sz w:val="24"/>
          <w:szCs w:val="24"/>
        </w:rPr>
        <w:t>insufficient/</w:t>
      </w:r>
      <w:r w:rsidR="00217E25" w:rsidRPr="00774DC5">
        <w:rPr>
          <w:rFonts w:ascii="Times New Roman" w:eastAsia="Times New Roman" w:hAnsi="Times New Roman" w:cs="Times New Roman"/>
          <w:color w:val="000000" w:themeColor="text1"/>
          <w:sz w:val="24"/>
          <w:szCs w:val="24"/>
        </w:rPr>
        <w:t>l</w:t>
      </w:r>
      <w:r w:rsidR="00104FA8" w:rsidRPr="00774DC5">
        <w:rPr>
          <w:rFonts w:ascii="Times New Roman" w:eastAsia="Times New Roman" w:hAnsi="Times New Roman" w:cs="Times New Roman"/>
          <w:color w:val="000000" w:themeColor="text1"/>
          <w:sz w:val="24"/>
          <w:szCs w:val="24"/>
        </w:rPr>
        <w:t>ack of management support and commitment D</w:t>
      </w:r>
      <w:r w:rsidR="00104FA8" w:rsidRPr="00774DC5">
        <w:rPr>
          <w:rFonts w:ascii="Times New Roman" w:eastAsia="Times New Roman" w:hAnsi="Times New Roman" w:cs="Times New Roman"/>
          <w:color w:val="000000" w:themeColor="text1"/>
          <w:sz w:val="24"/>
          <w:szCs w:val="24"/>
          <w:vertAlign w:val="subscript"/>
        </w:rPr>
        <w:t>10</w:t>
      </w:r>
      <w:r w:rsidR="00104FA8" w:rsidRPr="00774DC5">
        <w:rPr>
          <w:rFonts w:ascii="Times New Roman" w:eastAsia="Times New Roman" w:hAnsi="Times New Roman" w:cs="Times New Roman"/>
          <w:color w:val="000000" w:themeColor="text1"/>
          <w:sz w:val="24"/>
          <w:szCs w:val="24"/>
        </w:rPr>
        <w:t xml:space="preserve"> and </w:t>
      </w:r>
      <w:r w:rsidR="00333D38" w:rsidRPr="00774DC5">
        <w:rPr>
          <w:rFonts w:ascii="Times New Roman" w:hAnsi="Times New Roman" w:cs="Times New Roman"/>
          <w:color w:val="000000" w:themeColor="text1"/>
          <w:sz w:val="24"/>
          <w:szCs w:val="24"/>
        </w:rPr>
        <w:t xml:space="preserve">lack of information dissemination on </w:t>
      </w:r>
      <w:r w:rsidR="00F32E2B" w:rsidRPr="00774DC5">
        <w:rPr>
          <w:rFonts w:ascii="Times New Roman" w:hAnsi="Times New Roman" w:cs="Times New Roman"/>
          <w:color w:val="000000" w:themeColor="text1"/>
          <w:sz w:val="24"/>
          <w:szCs w:val="24"/>
        </w:rPr>
        <w:t>PHL</w:t>
      </w:r>
      <w:r w:rsidR="00333D38" w:rsidRPr="00774DC5">
        <w:rPr>
          <w:rFonts w:ascii="Times New Roman" w:hAnsi="Times New Roman" w:cs="Times New Roman"/>
          <w:color w:val="000000" w:themeColor="text1"/>
          <w:sz w:val="24"/>
          <w:szCs w:val="24"/>
        </w:rPr>
        <w:t xml:space="preserve"> within RCNs suppliers D</w:t>
      </w:r>
      <w:r w:rsidR="00333D38" w:rsidRPr="00774DC5">
        <w:rPr>
          <w:rFonts w:ascii="Times New Roman" w:hAnsi="Times New Roman" w:cs="Times New Roman"/>
          <w:color w:val="000000" w:themeColor="text1"/>
          <w:sz w:val="24"/>
          <w:szCs w:val="24"/>
          <w:vertAlign w:val="subscript"/>
        </w:rPr>
        <w:t>9</w:t>
      </w:r>
      <w:r w:rsidR="00E3540C" w:rsidRPr="00774DC5">
        <w:rPr>
          <w:rFonts w:ascii="Times New Roman" w:hAnsi="Times New Roman" w:cs="Times New Roman"/>
          <w:color w:val="000000" w:themeColor="text1"/>
          <w:sz w:val="24"/>
          <w:szCs w:val="24"/>
        </w:rPr>
        <w:t>. Again,</w:t>
      </w:r>
      <w:r w:rsidR="00CB6694" w:rsidRPr="00774DC5">
        <w:rPr>
          <w:rFonts w:ascii="Times New Roman" w:hAnsi="Times New Roman" w:cs="Times New Roman"/>
          <w:color w:val="000000" w:themeColor="text1"/>
          <w:sz w:val="24"/>
          <w:szCs w:val="24"/>
        </w:rPr>
        <w:t xml:space="preserve"> </w:t>
      </w:r>
      <w:r w:rsidR="003B50BF" w:rsidRPr="00774DC5">
        <w:rPr>
          <w:rFonts w:ascii="Times New Roman" w:hAnsi="Times New Roman" w:cs="Times New Roman"/>
          <w:color w:val="000000" w:themeColor="text1"/>
          <w:sz w:val="24"/>
          <w:szCs w:val="24"/>
        </w:rPr>
        <w:t xml:space="preserve">tangible resources </w:t>
      </w:r>
      <w:r w:rsidR="00E3540C" w:rsidRPr="00774DC5">
        <w:rPr>
          <w:rFonts w:ascii="Times New Roman" w:hAnsi="Times New Roman" w:cs="Times New Roman"/>
          <w:color w:val="000000" w:themeColor="text1"/>
          <w:sz w:val="24"/>
          <w:szCs w:val="24"/>
        </w:rPr>
        <w:t xml:space="preserve">drivers </w:t>
      </w:r>
      <w:r w:rsidR="003B50BF" w:rsidRPr="00774DC5">
        <w:rPr>
          <w:rFonts w:ascii="Times New Roman" w:hAnsi="Times New Roman" w:cs="Times New Roman"/>
          <w:color w:val="000000" w:themeColor="text1"/>
          <w:sz w:val="24"/>
          <w:szCs w:val="24"/>
        </w:rPr>
        <w:t>in the cause dataset group</w:t>
      </w:r>
      <w:r w:rsidR="00E3540C" w:rsidRPr="00774DC5">
        <w:rPr>
          <w:rFonts w:ascii="Times New Roman" w:hAnsi="Times New Roman" w:cs="Times New Roman"/>
          <w:color w:val="000000" w:themeColor="text1"/>
          <w:sz w:val="24"/>
          <w:szCs w:val="24"/>
        </w:rPr>
        <w:t xml:space="preserve"> </w:t>
      </w:r>
      <w:r w:rsidR="003C35B3" w:rsidRPr="00774DC5">
        <w:rPr>
          <w:rFonts w:ascii="Times New Roman" w:hAnsi="Times New Roman" w:cs="Times New Roman"/>
          <w:color w:val="000000" w:themeColor="text1"/>
          <w:sz w:val="24"/>
          <w:szCs w:val="24"/>
        </w:rPr>
        <w:t>include</w:t>
      </w:r>
      <w:r w:rsidR="003B50BF" w:rsidRPr="00774DC5">
        <w:rPr>
          <w:rFonts w:ascii="Times New Roman" w:hAnsi="Times New Roman" w:cs="Times New Roman"/>
          <w:color w:val="000000" w:themeColor="text1"/>
          <w:sz w:val="24"/>
          <w:szCs w:val="24"/>
        </w:rPr>
        <w:t xml:space="preserve"> </w:t>
      </w:r>
      <w:r w:rsidR="003B50BF" w:rsidRPr="00774DC5">
        <w:rPr>
          <w:rFonts w:ascii="Times New Roman" w:eastAsia="Times New Roman" w:hAnsi="Times New Roman" w:cs="Times New Roman"/>
          <w:color w:val="000000" w:themeColor="text1"/>
          <w:sz w:val="24"/>
          <w:szCs w:val="24"/>
        </w:rPr>
        <w:t>l</w:t>
      </w:r>
      <w:r w:rsidR="00CB6694" w:rsidRPr="00774DC5">
        <w:rPr>
          <w:rFonts w:ascii="Times New Roman" w:eastAsia="Times New Roman" w:hAnsi="Times New Roman" w:cs="Times New Roman"/>
          <w:color w:val="000000" w:themeColor="text1"/>
          <w:sz w:val="24"/>
          <w:szCs w:val="24"/>
        </w:rPr>
        <w:t>ack/</w:t>
      </w:r>
      <w:r w:rsidR="00CE6E6E" w:rsidRPr="00774DC5">
        <w:rPr>
          <w:rFonts w:ascii="Times New Roman" w:eastAsia="Times New Roman" w:hAnsi="Times New Roman" w:cs="Times New Roman"/>
          <w:color w:val="000000" w:themeColor="text1"/>
          <w:sz w:val="24"/>
          <w:szCs w:val="24"/>
        </w:rPr>
        <w:t>i</w:t>
      </w:r>
      <w:r w:rsidR="003B50BF" w:rsidRPr="00774DC5">
        <w:rPr>
          <w:rFonts w:ascii="Times New Roman" w:eastAsia="Times New Roman" w:hAnsi="Times New Roman" w:cs="Times New Roman"/>
          <w:color w:val="000000" w:themeColor="text1"/>
          <w:sz w:val="24"/>
          <w:szCs w:val="24"/>
        </w:rPr>
        <w:t>nsufficient proper packaging materials D</w:t>
      </w:r>
      <w:r w:rsidR="003B50BF" w:rsidRPr="00774DC5">
        <w:rPr>
          <w:rFonts w:ascii="Times New Roman" w:eastAsia="Times New Roman" w:hAnsi="Times New Roman" w:cs="Times New Roman"/>
          <w:color w:val="000000" w:themeColor="text1"/>
          <w:sz w:val="24"/>
          <w:szCs w:val="24"/>
          <w:vertAlign w:val="subscript"/>
        </w:rPr>
        <w:t>2</w:t>
      </w:r>
      <w:r w:rsidR="00E3540C" w:rsidRPr="00774DC5">
        <w:rPr>
          <w:rFonts w:ascii="Times New Roman" w:eastAsia="Times New Roman" w:hAnsi="Times New Roman" w:cs="Times New Roman"/>
          <w:color w:val="000000" w:themeColor="text1"/>
          <w:sz w:val="24"/>
          <w:szCs w:val="24"/>
        </w:rPr>
        <w:t>,</w:t>
      </w:r>
      <w:r w:rsidR="003B50BF" w:rsidRPr="00774DC5">
        <w:rPr>
          <w:rFonts w:ascii="Times New Roman" w:eastAsia="Times New Roman" w:hAnsi="Times New Roman" w:cs="Times New Roman"/>
          <w:color w:val="000000" w:themeColor="text1"/>
          <w:sz w:val="24"/>
          <w:szCs w:val="24"/>
        </w:rPr>
        <w:t xml:space="preserve"> financial and economic constraints D</w:t>
      </w:r>
      <w:r w:rsidR="003B50BF" w:rsidRPr="00774DC5">
        <w:rPr>
          <w:rFonts w:ascii="Times New Roman" w:eastAsia="Times New Roman" w:hAnsi="Times New Roman" w:cs="Times New Roman"/>
          <w:color w:val="000000" w:themeColor="text1"/>
          <w:sz w:val="24"/>
          <w:szCs w:val="24"/>
          <w:vertAlign w:val="subscript"/>
        </w:rPr>
        <w:t>5</w:t>
      </w:r>
      <w:r w:rsidR="003B50BF" w:rsidRPr="00774DC5">
        <w:rPr>
          <w:rFonts w:ascii="Times New Roman" w:eastAsia="Times New Roman" w:hAnsi="Times New Roman" w:cs="Times New Roman"/>
          <w:color w:val="000000" w:themeColor="text1"/>
          <w:sz w:val="24"/>
          <w:szCs w:val="24"/>
        </w:rPr>
        <w:t xml:space="preserve"> and lack of appropriate storage facility D</w:t>
      </w:r>
      <w:r w:rsidR="003B50BF" w:rsidRPr="00774DC5">
        <w:rPr>
          <w:rFonts w:ascii="Times New Roman" w:eastAsia="Times New Roman" w:hAnsi="Times New Roman" w:cs="Times New Roman"/>
          <w:color w:val="000000" w:themeColor="text1"/>
          <w:sz w:val="24"/>
          <w:szCs w:val="24"/>
          <w:vertAlign w:val="subscript"/>
        </w:rPr>
        <w:t>1</w:t>
      </w:r>
      <w:r w:rsidR="003B50BF" w:rsidRPr="00774DC5">
        <w:rPr>
          <w:rFonts w:ascii="Times New Roman" w:eastAsia="Times New Roman" w:hAnsi="Times New Roman" w:cs="Times New Roman"/>
          <w:color w:val="000000" w:themeColor="text1"/>
          <w:sz w:val="24"/>
          <w:szCs w:val="24"/>
        </w:rPr>
        <w:t xml:space="preserve">. </w:t>
      </w:r>
      <w:r w:rsidR="00E3540C" w:rsidRPr="00774DC5">
        <w:rPr>
          <w:rFonts w:ascii="Times New Roman" w:eastAsia="Times New Roman" w:hAnsi="Times New Roman" w:cs="Times New Roman"/>
          <w:color w:val="000000" w:themeColor="text1"/>
          <w:sz w:val="24"/>
          <w:szCs w:val="24"/>
        </w:rPr>
        <w:t xml:space="preserve">From the study findings, the following drivers of </w:t>
      </w:r>
      <w:r w:rsidR="008A3FBD" w:rsidRPr="00774DC5">
        <w:rPr>
          <w:rFonts w:ascii="Times New Roman" w:eastAsia="Times New Roman" w:hAnsi="Times New Roman" w:cs="Times New Roman"/>
          <w:color w:val="000000" w:themeColor="text1"/>
          <w:sz w:val="24"/>
          <w:szCs w:val="24"/>
        </w:rPr>
        <w:t>tangible and intangible</w:t>
      </w:r>
      <w:r w:rsidR="00E3540C" w:rsidRPr="00774DC5">
        <w:rPr>
          <w:rFonts w:ascii="Times New Roman" w:eastAsia="Times New Roman" w:hAnsi="Times New Roman" w:cs="Times New Roman"/>
          <w:color w:val="000000" w:themeColor="text1"/>
          <w:sz w:val="24"/>
          <w:szCs w:val="24"/>
        </w:rPr>
        <w:t xml:space="preserve"> resources are categorized in the effect dataset group as shown in </w:t>
      </w:r>
      <w:r w:rsidR="00A12BB5">
        <w:rPr>
          <w:rFonts w:ascii="Times New Roman" w:eastAsia="Times New Roman" w:hAnsi="Times New Roman" w:cs="Times New Roman"/>
          <w:color w:val="000000" w:themeColor="text1"/>
          <w:sz w:val="24"/>
          <w:szCs w:val="24"/>
        </w:rPr>
        <w:t>Fig. 4</w:t>
      </w:r>
      <w:r w:rsidR="0019065A">
        <w:rPr>
          <w:rFonts w:ascii="Times New Roman" w:eastAsia="Times New Roman" w:hAnsi="Times New Roman" w:cs="Times New Roman"/>
          <w:color w:val="000000" w:themeColor="text1"/>
          <w:sz w:val="24"/>
          <w:szCs w:val="24"/>
        </w:rPr>
        <w:t xml:space="preserve">. </w:t>
      </w:r>
      <w:r w:rsidR="005D37EA" w:rsidRPr="00774DC5">
        <w:rPr>
          <w:rFonts w:ascii="Times New Roman" w:eastAsia="Times New Roman" w:hAnsi="Times New Roman" w:cs="Times New Roman"/>
          <w:color w:val="000000" w:themeColor="text1"/>
          <w:sz w:val="24"/>
          <w:szCs w:val="24"/>
        </w:rPr>
        <w:t>The lac</w:t>
      </w:r>
      <w:r w:rsidR="004E7711" w:rsidRPr="00774DC5">
        <w:rPr>
          <w:rFonts w:ascii="Times New Roman" w:eastAsia="Times New Roman" w:hAnsi="Times New Roman" w:cs="Times New Roman"/>
          <w:color w:val="000000" w:themeColor="text1"/>
          <w:sz w:val="24"/>
          <w:szCs w:val="24"/>
        </w:rPr>
        <w:t>k/insufficient drying technologies</w:t>
      </w:r>
      <w:r w:rsidR="005D37EA" w:rsidRPr="00774DC5">
        <w:rPr>
          <w:rFonts w:ascii="Times New Roman" w:eastAsia="Times New Roman" w:hAnsi="Times New Roman" w:cs="Times New Roman"/>
          <w:color w:val="000000" w:themeColor="text1"/>
          <w:sz w:val="24"/>
          <w:szCs w:val="24"/>
        </w:rPr>
        <w:t xml:space="preserve"> and materials D</w:t>
      </w:r>
      <w:r w:rsidR="005D37EA" w:rsidRPr="00774DC5">
        <w:rPr>
          <w:rFonts w:ascii="Times New Roman" w:eastAsia="Times New Roman" w:hAnsi="Times New Roman" w:cs="Times New Roman"/>
          <w:color w:val="000000" w:themeColor="text1"/>
          <w:sz w:val="24"/>
          <w:szCs w:val="24"/>
          <w:vertAlign w:val="subscript"/>
        </w:rPr>
        <w:t>3</w:t>
      </w:r>
      <w:r w:rsidR="005D37EA" w:rsidRPr="00774DC5">
        <w:rPr>
          <w:rFonts w:ascii="Times New Roman" w:eastAsia="Times New Roman" w:hAnsi="Times New Roman" w:cs="Times New Roman"/>
          <w:color w:val="000000" w:themeColor="text1"/>
          <w:sz w:val="24"/>
          <w:szCs w:val="24"/>
        </w:rPr>
        <w:t>,</w:t>
      </w:r>
      <w:r w:rsidR="00837896" w:rsidRPr="00774DC5">
        <w:rPr>
          <w:rFonts w:ascii="Times New Roman" w:eastAsia="Times New Roman" w:hAnsi="Times New Roman" w:cs="Times New Roman"/>
          <w:color w:val="000000" w:themeColor="text1"/>
          <w:sz w:val="24"/>
          <w:szCs w:val="24"/>
        </w:rPr>
        <w:t xml:space="preserve"> </w:t>
      </w:r>
      <w:r w:rsidR="005D37EA" w:rsidRPr="00774DC5">
        <w:rPr>
          <w:rFonts w:ascii="Times New Roman" w:eastAsia="Times New Roman" w:hAnsi="Times New Roman" w:cs="Times New Roman"/>
          <w:color w:val="000000" w:themeColor="text1"/>
          <w:sz w:val="24"/>
          <w:szCs w:val="24"/>
        </w:rPr>
        <w:t>lack of availability/proximity to selling centers/marketplace D</w:t>
      </w:r>
      <w:r w:rsidR="005D37EA" w:rsidRPr="00774DC5">
        <w:rPr>
          <w:rFonts w:ascii="Times New Roman" w:eastAsia="Times New Roman" w:hAnsi="Times New Roman" w:cs="Times New Roman"/>
          <w:color w:val="000000" w:themeColor="text1"/>
          <w:sz w:val="24"/>
          <w:szCs w:val="24"/>
          <w:vertAlign w:val="subscript"/>
        </w:rPr>
        <w:t>4</w:t>
      </w:r>
      <w:r w:rsidR="005D37EA" w:rsidRPr="00774DC5">
        <w:rPr>
          <w:rFonts w:ascii="Times New Roman" w:eastAsia="Times New Roman" w:hAnsi="Times New Roman" w:cs="Times New Roman"/>
          <w:color w:val="000000" w:themeColor="text1"/>
          <w:sz w:val="24"/>
          <w:szCs w:val="24"/>
        </w:rPr>
        <w:t>, inadequate knowledge about post-harvest technologies D</w:t>
      </w:r>
      <w:r w:rsidR="005D37EA" w:rsidRPr="00774DC5">
        <w:rPr>
          <w:rFonts w:ascii="Times New Roman" w:eastAsia="Times New Roman" w:hAnsi="Times New Roman" w:cs="Times New Roman"/>
          <w:color w:val="000000" w:themeColor="text1"/>
          <w:sz w:val="24"/>
          <w:szCs w:val="24"/>
          <w:vertAlign w:val="subscript"/>
        </w:rPr>
        <w:t>7</w:t>
      </w:r>
      <w:r w:rsidR="005D37EA" w:rsidRPr="00774DC5">
        <w:rPr>
          <w:rFonts w:ascii="Times New Roman" w:eastAsia="Times New Roman" w:hAnsi="Times New Roman" w:cs="Times New Roman"/>
          <w:color w:val="000000" w:themeColor="text1"/>
          <w:sz w:val="24"/>
          <w:szCs w:val="24"/>
        </w:rPr>
        <w:t>, improper handling of</w:t>
      </w:r>
      <w:r w:rsidR="00CB1FAF" w:rsidRPr="00774DC5">
        <w:rPr>
          <w:rFonts w:ascii="Times New Roman" w:eastAsia="Times New Roman" w:hAnsi="Times New Roman" w:cs="Times New Roman"/>
          <w:color w:val="000000" w:themeColor="text1"/>
          <w:sz w:val="24"/>
          <w:szCs w:val="24"/>
        </w:rPr>
        <w:t xml:space="preserve"> RCNs</w:t>
      </w:r>
      <w:r w:rsidR="005D37EA" w:rsidRPr="00774DC5">
        <w:rPr>
          <w:rFonts w:ascii="Times New Roman" w:eastAsia="Times New Roman" w:hAnsi="Times New Roman" w:cs="Times New Roman"/>
          <w:color w:val="000000" w:themeColor="text1"/>
          <w:sz w:val="24"/>
          <w:szCs w:val="24"/>
        </w:rPr>
        <w:t xml:space="preserve"> and detaching</w:t>
      </w:r>
      <w:r w:rsidR="00CB1FAF" w:rsidRPr="00774DC5">
        <w:rPr>
          <w:rFonts w:ascii="Times New Roman" w:eastAsia="Times New Roman" w:hAnsi="Times New Roman" w:cs="Times New Roman"/>
          <w:color w:val="000000" w:themeColor="text1"/>
          <w:sz w:val="24"/>
          <w:szCs w:val="24"/>
        </w:rPr>
        <w:t xml:space="preserve"> f</w:t>
      </w:r>
      <w:r w:rsidR="005D37EA" w:rsidRPr="00774DC5">
        <w:rPr>
          <w:rFonts w:ascii="Times New Roman" w:eastAsia="Times New Roman" w:hAnsi="Times New Roman" w:cs="Times New Roman"/>
          <w:color w:val="000000" w:themeColor="text1"/>
          <w:sz w:val="24"/>
          <w:szCs w:val="24"/>
        </w:rPr>
        <w:t>ruit D</w:t>
      </w:r>
      <w:r w:rsidR="005D37EA" w:rsidRPr="00774DC5">
        <w:rPr>
          <w:rFonts w:ascii="Times New Roman" w:eastAsia="Times New Roman" w:hAnsi="Times New Roman" w:cs="Times New Roman"/>
          <w:color w:val="000000" w:themeColor="text1"/>
          <w:sz w:val="24"/>
          <w:szCs w:val="24"/>
          <w:vertAlign w:val="subscript"/>
        </w:rPr>
        <w:t>8</w:t>
      </w:r>
      <w:r w:rsidR="005D37EA" w:rsidRPr="00774DC5">
        <w:rPr>
          <w:rFonts w:ascii="Times New Roman" w:eastAsia="Times New Roman" w:hAnsi="Times New Roman" w:cs="Times New Roman"/>
          <w:color w:val="000000" w:themeColor="text1"/>
          <w:sz w:val="24"/>
          <w:szCs w:val="24"/>
        </w:rPr>
        <w:t>, lac</w:t>
      </w:r>
      <w:r w:rsidR="00B7571E" w:rsidRPr="00774DC5">
        <w:rPr>
          <w:rFonts w:ascii="Times New Roman" w:eastAsia="Times New Roman" w:hAnsi="Times New Roman" w:cs="Times New Roman"/>
          <w:color w:val="000000" w:themeColor="text1"/>
          <w:sz w:val="24"/>
          <w:szCs w:val="24"/>
        </w:rPr>
        <w:t xml:space="preserve">k/inadequate partnership </w:t>
      </w:r>
      <w:r w:rsidR="00B7571E" w:rsidRPr="00774DC5">
        <w:rPr>
          <w:rFonts w:ascii="Times New Roman" w:eastAsia="Times New Roman" w:hAnsi="Times New Roman" w:cs="Times New Roman"/>
          <w:sz w:val="24"/>
          <w:szCs w:val="24"/>
        </w:rPr>
        <w:t>among</w:t>
      </w:r>
      <w:r w:rsidR="005D37EA" w:rsidRPr="00774DC5">
        <w:rPr>
          <w:rFonts w:ascii="Times New Roman" w:eastAsia="Times New Roman" w:hAnsi="Times New Roman" w:cs="Times New Roman"/>
          <w:sz w:val="24"/>
          <w:szCs w:val="24"/>
        </w:rPr>
        <w:t xml:space="preserve"> </w:t>
      </w:r>
      <w:r w:rsidR="005D37EA" w:rsidRPr="00774DC5">
        <w:rPr>
          <w:rFonts w:ascii="Times New Roman" w:eastAsia="Times New Roman" w:hAnsi="Times New Roman" w:cs="Times New Roman"/>
          <w:color w:val="000000" w:themeColor="text1"/>
          <w:sz w:val="24"/>
          <w:szCs w:val="24"/>
        </w:rPr>
        <w:t>industry players, agriculture intermediaries, and NGOs D</w:t>
      </w:r>
      <w:r w:rsidR="005D37EA" w:rsidRPr="00774DC5">
        <w:rPr>
          <w:rFonts w:ascii="Times New Roman" w:eastAsia="Times New Roman" w:hAnsi="Times New Roman" w:cs="Times New Roman"/>
          <w:color w:val="000000" w:themeColor="text1"/>
          <w:sz w:val="24"/>
          <w:szCs w:val="24"/>
          <w:vertAlign w:val="subscript"/>
        </w:rPr>
        <w:t>11</w:t>
      </w:r>
      <w:r w:rsidR="005D37EA" w:rsidRPr="00774DC5">
        <w:rPr>
          <w:rFonts w:ascii="Times New Roman" w:eastAsia="Times New Roman" w:hAnsi="Times New Roman" w:cs="Times New Roman"/>
          <w:color w:val="000000" w:themeColor="text1"/>
          <w:sz w:val="24"/>
          <w:szCs w:val="24"/>
        </w:rPr>
        <w:t xml:space="preserve"> and lack/insufficient of commitment and trust among cashew suppliers/</w:t>
      </w:r>
      <w:r w:rsidR="00837896" w:rsidRPr="00774DC5">
        <w:rPr>
          <w:rFonts w:ascii="Times New Roman" w:eastAsia="Times New Roman" w:hAnsi="Times New Roman" w:cs="Times New Roman"/>
          <w:color w:val="000000" w:themeColor="text1"/>
          <w:sz w:val="24"/>
          <w:szCs w:val="24"/>
        </w:rPr>
        <w:t xml:space="preserve">enterprise and industry actors </w:t>
      </w:r>
      <w:r w:rsidR="005D37EA" w:rsidRPr="00774DC5">
        <w:rPr>
          <w:rFonts w:ascii="Times New Roman" w:eastAsia="Times New Roman" w:hAnsi="Times New Roman" w:cs="Times New Roman"/>
          <w:color w:val="000000" w:themeColor="text1"/>
          <w:sz w:val="24"/>
          <w:szCs w:val="24"/>
        </w:rPr>
        <w:t>D</w:t>
      </w:r>
      <w:r w:rsidR="005D37EA" w:rsidRPr="00774DC5">
        <w:rPr>
          <w:rFonts w:ascii="Times New Roman" w:eastAsia="Times New Roman" w:hAnsi="Times New Roman" w:cs="Times New Roman"/>
          <w:color w:val="000000" w:themeColor="text1"/>
          <w:sz w:val="24"/>
          <w:szCs w:val="24"/>
          <w:vertAlign w:val="subscript"/>
        </w:rPr>
        <w:t>12</w:t>
      </w:r>
      <w:r w:rsidR="005D37EA" w:rsidRPr="00774DC5">
        <w:rPr>
          <w:rFonts w:ascii="Times New Roman" w:eastAsia="Times New Roman" w:hAnsi="Times New Roman" w:cs="Times New Roman"/>
          <w:color w:val="000000" w:themeColor="text1"/>
          <w:sz w:val="24"/>
          <w:szCs w:val="24"/>
        </w:rPr>
        <w:t xml:space="preserve">. </w:t>
      </w:r>
      <w:r w:rsidR="00893806" w:rsidRPr="00774DC5">
        <w:rPr>
          <w:rFonts w:ascii="Times New Roman" w:hAnsi="Times New Roman" w:cs="Times New Roman"/>
          <w:color w:val="000000" w:themeColor="text1"/>
          <w:sz w:val="24"/>
          <w:szCs w:val="24"/>
        </w:rPr>
        <w:t xml:space="preserve"> </w:t>
      </w:r>
      <w:r w:rsidR="00752C4F" w:rsidRPr="00774DC5">
        <w:rPr>
          <w:rFonts w:ascii="Times New Roman" w:eastAsia="Times New Roman" w:hAnsi="Times New Roman" w:cs="Times New Roman"/>
          <w:color w:val="000000" w:themeColor="text1"/>
          <w:sz w:val="24"/>
          <w:szCs w:val="24"/>
        </w:rPr>
        <w:t xml:space="preserve">All the </w:t>
      </w:r>
      <w:r w:rsidR="004B4067" w:rsidRPr="00774DC5">
        <w:rPr>
          <w:rFonts w:ascii="Times New Roman" w:eastAsia="Times New Roman" w:hAnsi="Times New Roman" w:cs="Times New Roman"/>
          <w:color w:val="000000" w:themeColor="text1"/>
          <w:sz w:val="24"/>
          <w:szCs w:val="24"/>
        </w:rPr>
        <w:t>t</w:t>
      </w:r>
      <w:r w:rsidR="002A2511" w:rsidRPr="00774DC5">
        <w:rPr>
          <w:rFonts w:ascii="Times New Roman" w:eastAsia="Times New Roman" w:hAnsi="Times New Roman" w:cs="Times New Roman"/>
          <w:color w:val="000000" w:themeColor="text1"/>
          <w:sz w:val="24"/>
          <w:szCs w:val="24"/>
        </w:rPr>
        <w:t>angible</w:t>
      </w:r>
      <w:r w:rsidR="00752C4F" w:rsidRPr="00774DC5">
        <w:rPr>
          <w:rFonts w:ascii="Times New Roman" w:eastAsia="Times New Roman" w:hAnsi="Times New Roman" w:cs="Times New Roman"/>
          <w:color w:val="000000" w:themeColor="text1"/>
          <w:sz w:val="24"/>
          <w:szCs w:val="24"/>
        </w:rPr>
        <w:t xml:space="preserve"> </w:t>
      </w:r>
      <w:r w:rsidR="00C96AC8" w:rsidRPr="00774DC5">
        <w:rPr>
          <w:rFonts w:ascii="Times New Roman" w:eastAsia="Times New Roman" w:hAnsi="Times New Roman" w:cs="Times New Roman"/>
          <w:color w:val="000000" w:themeColor="text1"/>
          <w:sz w:val="24"/>
          <w:szCs w:val="24"/>
        </w:rPr>
        <w:t xml:space="preserve">and intangible </w:t>
      </w:r>
      <w:r w:rsidR="00E3540C" w:rsidRPr="00774DC5">
        <w:rPr>
          <w:rFonts w:ascii="Times New Roman" w:eastAsia="Times New Roman" w:hAnsi="Times New Roman" w:cs="Times New Roman"/>
          <w:color w:val="000000" w:themeColor="text1"/>
          <w:sz w:val="24"/>
          <w:szCs w:val="24"/>
        </w:rPr>
        <w:t>drivers</w:t>
      </w:r>
      <w:r w:rsidR="00766FC9" w:rsidRPr="00774DC5">
        <w:rPr>
          <w:rFonts w:ascii="Times New Roman" w:eastAsia="Times New Roman" w:hAnsi="Times New Roman" w:cs="Times New Roman"/>
          <w:color w:val="000000" w:themeColor="text1"/>
          <w:sz w:val="24"/>
          <w:szCs w:val="24"/>
        </w:rPr>
        <w:t xml:space="preserve"> </w:t>
      </w:r>
      <w:r w:rsidR="00752C4F" w:rsidRPr="00774DC5">
        <w:rPr>
          <w:rFonts w:ascii="Times New Roman" w:eastAsia="Times New Roman" w:hAnsi="Times New Roman" w:cs="Times New Roman"/>
          <w:color w:val="000000" w:themeColor="text1"/>
          <w:sz w:val="24"/>
          <w:szCs w:val="24"/>
        </w:rPr>
        <w:t xml:space="preserve">in the cause dataset </w:t>
      </w:r>
      <w:r w:rsidR="00E3540C" w:rsidRPr="00774DC5">
        <w:rPr>
          <w:rFonts w:ascii="Times New Roman" w:eastAsia="Times New Roman" w:hAnsi="Times New Roman" w:cs="Times New Roman"/>
          <w:color w:val="000000" w:themeColor="text1"/>
          <w:sz w:val="24"/>
          <w:szCs w:val="24"/>
        </w:rPr>
        <w:t xml:space="preserve">group </w:t>
      </w:r>
      <w:r w:rsidR="00752C4F" w:rsidRPr="00774DC5">
        <w:rPr>
          <w:rFonts w:ascii="Times New Roman" w:eastAsia="Times New Roman" w:hAnsi="Times New Roman" w:cs="Times New Roman"/>
          <w:color w:val="000000" w:themeColor="text1"/>
          <w:sz w:val="24"/>
          <w:szCs w:val="24"/>
        </w:rPr>
        <w:t>exert significant influence</w:t>
      </w:r>
      <w:r w:rsidR="00C96AC8" w:rsidRPr="00774DC5">
        <w:rPr>
          <w:rFonts w:ascii="Times New Roman" w:eastAsia="Times New Roman" w:hAnsi="Times New Roman" w:cs="Times New Roman"/>
          <w:color w:val="000000" w:themeColor="text1"/>
          <w:sz w:val="24"/>
          <w:szCs w:val="24"/>
        </w:rPr>
        <w:t xml:space="preserve"> on the</w:t>
      </w:r>
      <w:r w:rsidR="00752C4F" w:rsidRPr="00774DC5">
        <w:rPr>
          <w:rFonts w:ascii="Times New Roman" w:eastAsia="Times New Roman" w:hAnsi="Times New Roman" w:cs="Times New Roman"/>
          <w:color w:val="000000" w:themeColor="text1"/>
          <w:sz w:val="24"/>
          <w:szCs w:val="24"/>
        </w:rPr>
        <w:t xml:space="preserve"> </w:t>
      </w:r>
      <w:r w:rsidR="00E3540C" w:rsidRPr="00774DC5">
        <w:rPr>
          <w:rFonts w:ascii="Times New Roman" w:eastAsia="Times New Roman" w:hAnsi="Times New Roman" w:cs="Times New Roman"/>
          <w:color w:val="000000" w:themeColor="text1"/>
          <w:sz w:val="24"/>
          <w:szCs w:val="24"/>
        </w:rPr>
        <w:t>drivers</w:t>
      </w:r>
      <w:r w:rsidR="00752C4F" w:rsidRPr="00774DC5">
        <w:rPr>
          <w:rFonts w:ascii="Times New Roman" w:eastAsia="Times New Roman" w:hAnsi="Times New Roman" w:cs="Times New Roman"/>
          <w:color w:val="000000" w:themeColor="text1"/>
          <w:sz w:val="24"/>
          <w:szCs w:val="24"/>
        </w:rPr>
        <w:t xml:space="preserve"> </w:t>
      </w:r>
      <w:r w:rsidR="00E3540C" w:rsidRPr="00774DC5">
        <w:rPr>
          <w:rFonts w:ascii="Times New Roman" w:eastAsia="Times New Roman" w:hAnsi="Times New Roman" w:cs="Times New Roman"/>
          <w:color w:val="000000" w:themeColor="text1"/>
          <w:sz w:val="24"/>
          <w:szCs w:val="24"/>
        </w:rPr>
        <w:t xml:space="preserve">of </w:t>
      </w:r>
      <w:r w:rsidR="00C96AC8" w:rsidRPr="00774DC5">
        <w:rPr>
          <w:rFonts w:ascii="Times New Roman" w:eastAsia="Times New Roman" w:hAnsi="Times New Roman" w:cs="Times New Roman"/>
          <w:color w:val="000000" w:themeColor="text1"/>
          <w:sz w:val="24"/>
          <w:szCs w:val="24"/>
        </w:rPr>
        <w:t xml:space="preserve">tangible and </w:t>
      </w:r>
      <w:r w:rsidR="00E3540C" w:rsidRPr="00774DC5">
        <w:rPr>
          <w:rFonts w:ascii="Times New Roman" w:eastAsia="Times New Roman" w:hAnsi="Times New Roman" w:cs="Times New Roman"/>
          <w:color w:val="000000" w:themeColor="text1"/>
          <w:sz w:val="24"/>
          <w:szCs w:val="24"/>
        </w:rPr>
        <w:t>intangible resources</w:t>
      </w:r>
      <w:r w:rsidR="00C96AC8" w:rsidRPr="00774DC5">
        <w:rPr>
          <w:rFonts w:ascii="Times New Roman" w:eastAsia="Times New Roman" w:hAnsi="Times New Roman" w:cs="Times New Roman"/>
          <w:color w:val="000000" w:themeColor="text1"/>
          <w:sz w:val="24"/>
          <w:szCs w:val="24"/>
        </w:rPr>
        <w:t xml:space="preserve"> in the effect </w:t>
      </w:r>
      <w:r w:rsidR="00E3540C" w:rsidRPr="00774DC5">
        <w:rPr>
          <w:rFonts w:ascii="Times New Roman" w:eastAsia="Times New Roman" w:hAnsi="Times New Roman" w:cs="Times New Roman"/>
          <w:color w:val="000000" w:themeColor="text1"/>
          <w:sz w:val="24"/>
          <w:szCs w:val="24"/>
        </w:rPr>
        <w:t xml:space="preserve">dataset </w:t>
      </w:r>
      <w:r w:rsidR="00C96AC8" w:rsidRPr="00774DC5">
        <w:rPr>
          <w:rFonts w:ascii="Times New Roman" w:eastAsia="Times New Roman" w:hAnsi="Times New Roman" w:cs="Times New Roman"/>
          <w:color w:val="000000" w:themeColor="text1"/>
          <w:sz w:val="24"/>
          <w:szCs w:val="24"/>
        </w:rPr>
        <w:t>group</w:t>
      </w:r>
      <w:r w:rsidR="00854CB9" w:rsidRPr="00774DC5">
        <w:rPr>
          <w:rFonts w:ascii="Times New Roman" w:eastAsia="Times New Roman" w:hAnsi="Times New Roman" w:cs="Times New Roman"/>
          <w:color w:val="000000" w:themeColor="text1"/>
          <w:sz w:val="24"/>
          <w:szCs w:val="24"/>
        </w:rPr>
        <w:t>,</w:t>
      </w:r>
      <w:r w:rsidR="00752C4F" w:rsidRPr="00774DC5">
        <w:rPr>
          <w:rFonts w:ascii="Times New Roman" w:eastAsia="Times New Roman" w:hAnsi="Times New Roman" w:cs="Times New Roman"/>
          <w:color w:val="000000" w:themeColor="text1"/>
          <w:sz w:val="24"/>
          <w:szCs w:val="24"/>
        </w:rPr>
        <w:t xml:space="preserve"> as indicated in Table 7. As </w:t>
      </w:r>
      <w:r w:rsidR="00B42704" w:rsidRPr="00774DC5">
        <w:rPr>
          <w:rFonts w:ascii="Times New Roman" w:eastAsia="Times New Roman" w:hAnsi="Times New Roman" w:cs="Times New Roman"/>
          <w:color w:val="000000" w:themeColor="text1"/>
          <w:sz w:val="24"/>
          <w:szCs w:val="24"/>
        </w:rPr>
        <w:t xml:space="preserve">a </w:t>
      </w:r>
      <w:r w:rsidR="00752C4F" w:rsidRPr="00774DC5">
        <w:rPr>
          <w:rFonts w:ascii="Times New Roman" w:eastAsia="Times New Roman" w:hAnsi="Times New Roman" w:cs="Times New Roman"/>
          <w:color w:val="000000" w:themeColor="text1"/>
          <w:sz w:val="24"/>
          <w:szCs w:val="24"/>
        </w:rPr>
        <w:t>result</w:t>
      </w:r>
      <w:r w:rsidR="00854CB9" w:rsidRPr="00774DC5">
        <w:rPr>
          <w:rFonts w:ascii="Times New Roman" w:eastAsia="Times New Roman" w:hAnsi="Times New Roman" w:cs="Times New Roman"/>
          <w:color w:val="000000" w:themeColor="text1"/>
          <w:sz w:val="24"/>
          <w:szCs w:val="24"/>
        </w:rPr>
        <w:t>,</w:t>
      </w:r>
      <w:r w:rsidR="00752C4F" w:rsidRPr="00774DC5">
        <w:rPr>
          <w:rFonts w:ascii="Times New Roman" w:eastAsia="Times New Roman" w:hAnsi="Times New Roman" w:cs="Times New Roman"/>
          <w:color w:val="000000" w:themeColor="text1"/>
          <w:sz w:val="24"/>
          <w:szCs w:val="24"/>
        </w:rPr>
        <w:t xml:space="preserve"> much effort </w:t>
      </w:r>
      <w:r w:rsidR="00133AD5" w:rsidRPr="00774DC5">
        <w:rPr>
          <w:rFonts w:ascii="Times New Roman" w:eastAsia="Times New Roman" w:hAnsi="Times New Roman" w:cs="Times New Roman"/>
          <w:color w:val="000000" w:themeColor="text1"/>
          <w:sz w:val="24"/>
          <w:szCs w:val="24"/>
        </w:rPr>
        <w:t>and urgent attention f</w:t>
      </w:r>
      <w:r w:rsidR="00E3540C" w:rsidRPr="00774DC5">
        <w:rPr>
          <w:rFonts w:ascii="Times New Roman" w:eastAsia="Times New Roman" w:hAnsi="Times New Roman" w:cs="Times New Roman"/>
          <w:color w:val="000000" w:themeColor="text1"/>
          <w:sz w:val="24"/>
          <w:szCs w:val="24"/>
        </w:rPr>
        <w:t>rom various</w:t>
      </w:r>
      <w:r w:rsidR="00066ED4" w:rsidRPr="00774DC5">
        <w:rPr>
          <w:rFonts w:ascii="Times New Roman" w:eastAsia="Times New Roman" w:hAnsi="Times New Roman" w:cs="Times New Roman"/>
          <w:color w:val="000000" w:themeColor="text1"/>
          <w:sz w:val="24"/>
          <w:szCs w:val="24"/>
        </w:rPr>
        <w:t xml:space="preserve"> types of </w:t>
      </w:r>
      <w:r w:rsidR="00554BDA" w:rsidRPr="00774DC5">
        <w:rPr>
          <w:rFonts w:ascii="Times New Roman" w:eastAsia="Times New Roman" w:hAnsi="Times New Roman" w:cs="Times New Roman"/>
          <w:color w:val="000000" w:themeColor="text1"/>
          <w:sz w:val="24"/>
          <w:szCs w:val="24"/>
        </w:rPr>
        <w:t>resources need</w:t>
      </w:r>
      <w:r w:rsidR="00D66520" w:rsidRPr="00774DC5">
        <w:rPr>
          <w:rFonts w:ascii="Times New Roman" w:eastAsia="Times New Roman" w:hAnsi="Times New Roman" w:cs="Times New Roman"/>
          <w:color w:val="000000" w:themeColor="text1"/>
          <w:sz w:val="24"/>
          <w:szCs w:val="24"/>
        </w:rPr>
        <w:t xml:space="preserve"> to</w:t>
      </w:r>
      <w:r w:rsidR="00133AD5" w:rsidRPr="00774DC5">
        <w:rPr>
          <w:rFonts w:ascii="Times New Roman" w:eastAsia="Times New Roman" w:hAnsi="Times New Roman" w:cs="Times New Roman"/>
          <w:color w:val="000000" w:themeColor="text1"/>
          <w:sz w:val="24"/>
          <w:szCs w:val="24"/>
        </w:rPr>
        <w:t xml:space="preserve"> be channeled </w:t>
      </w:r>
      <w:r w:rsidR="00554BDA" w:rsidRPr="00774DC5">
        <w:rPr>
          <w:rFonts w:ascii="Times New Roman" w:eastAsia="Times New Roman" w:hAnsi="Times New Roman" w:cs="Times New Roman"/>
          <w:color w:val="000000" w:themeColor="text1"/>
          <w:sz w:val="24"/>
          <w:szCs w:val="24"/>
        </w:rPr>
        <w:t>to systematically</w:t>
      </w:r>
      <w:r w:rsidR="008B34B5" w:rsidRPr="00774DC5">
        <w:rPr>
          <w:rFonts w:ascii="Times New Roman" w:eastAsia="Times New Roman" w:hAnsi="Times New Roman" w:cs="Times New Roman"/>
          <w:color w:val="000000" w:themeColor="text1"/>
          <w:sz w:val="24"/>
          <w:szCs w:val="24"/>
        </w:rPr>
        <w:t xml:space="preserve"> </w:t>
      </w:r>
      <w:r w:rsidR="00133AD5" w:rsidRPr="00774DC5">
        <w:rPr>
          <w:rFonts w:ascii="Times New Roman" w:eastAsia="Times New Roman" w:hAnsi="Times New Roman" w:cs="Times New Roman"/>
          <w:color w:val="000000" w:themeColor="text1"/>
          <w:sz w:val="24"/>
          <w:szCs w:val="24"/>
        </w:rPr>
        <w:t xml:space="preserve">address </w:t>
      </w:r>
      <w:r w:rsidR="00C96AC8" w:rsidRPr="00774DC5">
        <w:rPr>
          <w:rFonts w:ascii="Times New Roman" w:eastAsia="Times New Roman" w:hAnsi="Times New Roman" w:cs="Times New Roman"/>
          <w:color w:val="000000" w:themeColor="text1"/>
          <w:sz w:val="24"/>
          <w:szCs w:val="24"/>
        </w:rPr>
        <w:t>the</w:t>
      </w:r>
      <w:r w:rsidR="00066ED4" w:rsidRPr="00774DC5">
        <w:rPr>
          <w:rFonts w:ascii="Times New Roman" w:eastAsia="Times New Roman" w:hAnsi="Times New Roman" w:cs="Times New Roman"/>
          <w:color w:val="000000" w:themeColor="text1"/>
          <w:sz w:val="24"/>
          <w:szCs w:val="24"/>
        </w:rPr>
        <w:t xml:space="preserve"> relevant PHL</w:t>
      </w:r>
      <w:r w:rsidR="00C96AC8" w:rsidRPr="00774DC5">
        <w:rPr>
          <w:rFonts w:ascii="Times New Roman" w:eastAsia="Times New Roman" w:hAnsi="Times New Roman" w:cs="Times New Roman"/>
          <w:color w:val="000000" w:themeColor="text1"/>
          <w:sz w:val="24"/>
          <w:szCs w:val="24"/>
        </w:rPr>
        <w:t xml:space="preserve"> </w:t>
      </w:r>
      <w:r w:rsidR="00133AD5" w:rsidRPr="00774DC5">
        <w:rPr>
          <w:rFonts w:ascii="Times New Roman" w:eastAsia="Times New Roman" w:hAnsi="Times New Roman" w:cs="Times New Roman"/>
          <w:color w:val="000000" w:themeColor="text1"/>
          <w:sz w:val="24"/>
          <w:szCs w:val="24"/>
        </w:rPr>
        <w:t>drivers</w:t>
      </w:r>
      <w:r w:rsidR="00066ED4" w:rsidRPr="00774DC5">
        <w:rPr>
          <w:rFonts w:ascii="Times New Roman" w:eastAsia="Times New Roman" w:hAnsi="Times New Roman" w:cs="Times New Roman"/>
          <w:color w:val="000000" w:themeColor="text1"/>
          <w:sz w:val="24"/>
          <w:szCs w:val="24"/>
        </w:rPr>
        <w:t xml:space="preserve"> in</w:t>
      </w:r>
      <w:r w:rsidR="00C96AC8" w:rsidRPr="00774DC5">
        <w:rPr>
          <w:rFonts w:ascii="Times New Roman" w:eastAsia="Times New Roman" w:hAnsi="Times New Roman" w:cs="Times New Roman"/>
          <w:color w:val="000000" w:themeColor="text1"/>
          <w:sz w:val="24"/>
          <w:szCs w:val="24"/>
        </w:rPr>
        <w:t xml:space="preserve"> the cause dataset </w:t>
      </w:r>
      <w:r w:rsidR="009C16DD" w:rsidRPr="00774DC5">
        <w:rPr>
          <w:rFonts w:ascii="Times New Roman" w:eastAsia="Times New Roman" w:hAnsi="Times New Roman" w:cs="Times New Roman"/>
          <w:color w:val="000000" w:themeColor="text1"/>
          <w:sz w:val="24"/>
          <w:szCs w:val="24"/>
        </w:rPr>
        <w:t>group</w:t>
      </w:r>
      <w:r w:rsidR="00066ED4" w:rsidRPr="00774DC5">
        <w:rPr>
          <w:rFonts w:ascii="Times New Roman" w:eastAsia="Times New Roman" w:hAnsi="Times New Roman" w:cs="Times New Roman"/>
          <w:color w:val="000000" w:themeColor="text1"/>
          <w:sz w:val="24"/>
          <w:szCs w:val="24"/>
        </w:rPr>
        <w:t xml:space="preserve">. </w:t>
      </w:r>
      <w:r w:rsidR="00133AD5" w:rsidRPr="00774DC5">
        <w:rPr>
          <w:rFonts w:ascii="Times New Roman" w:eastAsia="Times New Roman" w:hAnsi="Times New Roman" w:cs="Times New Roman"/>
          <w:color w:val="000000" w:themeColor="text1"/>
          <w:sz w:val="24"/>
          <w:szCs w:val="24"/>
        </w:rPr>
        <w:t>The first ranked intangible resource driver</w:t>
      </w:r>
      <w:r w:rsidR="005102C3" w:rsidRPr="00774DC5">
        <w:rPr>
          <w:rFonts w:ascii="Times New Roman" w:eastAsia="Times New Roman" w:hAnsi="Times New Roman" w:cs="Times New Roman"/>
          <w:color w:val="000000" w:themeColor="text1"/>
          <w:sz w:val="24"/>
          <w:szCs w:val="24"/>
        </w:rPr>
        <w:t>,</w:t>
      </w:r>
      <w:r w:rsidR="00133AD5" w:rsidRPr="00774DC5">
        <w:rPr>
          <w:rFonts w:ascii="Times New Roman" w:eastAsia="Times New Roman" w:hAnsi="Times New Roman" w:cs="Times New Roman"/>
          <w:color w:val="000000" w:themeColor="text1"/>
          <w:sz w:val="24"/>
          <w:szCs w:val="24"/>
        </w:rPr>
        <w:t xml:space="preserve"> premature/green harvesting of </w:t>
      </w:r>
      <w:r w:rsidR="00066ED4" w:rsidRPr="00774DC5">
        <w:rPr>
          <w:rFonts w:ascii="Times New Roman" w:eastAsia="Times New Roman" w:hAnsi="Times New Roman" w:cs="Times New Roman"/>
          <w:color w:val="000000" w:themeColor="text1"/>
          <w:sz w:val="24"/>
          <w:szCs w:val="24"/>
        </w:rPr>
        <w:t>RCNs</w:t>
      </w:r>
      <w:r w:rsidR="00133AD5" w:rsidRPr="00774DC5">
        <w:rPr>
          <w:rFonts w:ascii="Times New Roman" w:eastAsia="Times New Roman" w:hAnsi="Times New Roman" w:cs="Times New Roman"/>
          <w:color w:val="000000" w:themeColor="text1"/>
          <w:sz w:val="24"/>
          <w:szCs w:val="24"/>
        </w:rPr>
        <w:t xml:space="preserve"> D</w:t>
      </w:r>
      <w:r w:rsidR="00133AD5" w:rsidRPr="00774DC5">
        <w:rPr>
          <w:rFonts w:ascii="Times New Roman" w:eastAsia="Times New Roman" w:hAnsi="Times New Roman" w:cs="Times New Roman"/>
          <w:color w:val="000000" w:themeColor="text1"/>
          <w:sz w:val="24"/>
          <w:szCs w:val="24"/>
          <w:vertAlign w:val="subscript"/>
        </w:rPr>
        <w:t>6</w:t>
      </w:r>
      <w:r w:rsidR="00133AD5" w:rsidRPr="00774DC5">
        <w:rPr>
          <w:rFonts w:ascii="Times New Roman" w:eastAsia="Times New Roman" w:hAnsi="Times New Roman" w:cs="Times New Roman"/>
          <w:color w:val="000000" w:themeColor="text1"/>
          <w:sz w:val="24"/>
          <w:szCs w:val="24"/>
        </w:rPr>
        <w:t xml:space="preserve">, have </w:t>
      </w:r>
      <w:r w:rsidR="00D8278E" w:rsidRPr="00774DC5">
        <w:rPr>
          <w:rFonts w:ascii="Times New Roman" w:eastAsia="Times New Roman" w:hAnsi="Times New Roman" w:cs="Times New Roman"/>
          <w:color w:val="000000" w:themeColor="text1"/>
          <w:sz w:val="24"/>
          <w:szCs w:val="24"/>
        </w:rPr>
        <w:t xml:space="preserve">a </w:t>
      </w:r>
      <w:r w:rsidR="00133AD5" w:rsidRPr="00774DC5">
        <w:rPr>
          <w:rFonts w:ascii="Times New Roman" w:eastAsia="Times New Roman" w:hAnsi="Times New Roman" w:cs="Times New Roman"/>
          <w:color w:val="000000" w:themeColor="text1"/>
          <w:sz w:val="24"/>
          <w:szCs w:val="24"/>
        </w:rPr>
        <w:t xml:space="preserve">significant impact on </w:t>
      </w:r>
      <w:r w:rsidR="007000C4" w:rsidRPr="00774DC5">
        <w:rPr>
          <w:rFonts w:ascii="Times New Roman" w:eastAsia="Times New Roman" w:hAnsi="Times New Roman" w:cs="Times New Roman"/>
          <w:color w:val="000000" w:themeColor="text1"/>
          <w:sz w:val="24"/>
          <w:szCs w:val="24"/>
        </w:rPr>
        <w:t>the</w:t>
      </w:r>
      <w:r w:rsidR="00133AD5" w:rsidRPr="00774DC5">
        <w:rPr>
          <w:rFonts w:ascii="Times New Roman" w:eastAsia="Times New Roman" w:hAnsi="Times New Roman" w:cs="Times New Roman"/>
          <w:color w:val="000000" w:themeColor="text1"/>
          <w:sz w:val="24"/>
          <w:szCs w:val="24"/>
        </w:rPr>
        <w:t xml:space="preserve"> tangible and intangible resources drivers in the effect dataset</w:t>
      </w:r>
      <w:r w:rsidR="00A13084" w:rsidRPr="00774DC5">
        <w:rPr>
          <w:rFonts w:ascii="Times New Roman" w:eastAsia="Times New Roman" w:hAnsi="Times New Roman" w:cs="Times New Roman"/>
          <w:color w:val="000000" w:themeColor="text1"/>
          <w:sz w:val="24"/>
          <w:szCs w:val="24"/>
        </w:rPr>
        <w:t xml:space="preserve"> including lack of availability/proximity to selling centers/marketplace D</w:t>
      </w:r>
      <w:r w:rsidR="00A13084" w:rsidRPr="00774DC5">
        <w:rPr>
          <w:rFonts w:ascii="Times New Roman" w:eastAsia="Times New Roman" w:hAnsi="Times New Roman" w:cs="Times New Roman"/>
          <w:color w:val="000000" w:themeColor="text1"/>
          <w:sz w:val="24"/>
          <w:szCs w:val="24"/>
          <w:vertAlign w:val="subscript"/>
        </w:rPr>
        <w:t>4</w:t>
      </w:r>
      <w:r w:rsidR="00A13084" w:rsidRPr="00774DC5">
        <w:rPr>
          <w:rFonts w:ascii="Times New Roman" w:eastAsia="Times New Roman" w:hAnsi="Times New Roman" w:cs="Times New Roman"/>
          <w:color w:val="000000" w:themeColor="text1"/>
          <w:sz w:val="24"/>
          <w:szCs w:val="24"/>
        </w:rPr>
        <w:t xml:space="preserve">, improper handling of </w:t>
      </w:r>
      <w:r w:rsidR="00066ED4" w:rsidRPr="00774DC5">
        <w:rPr>
          <w:rFonts w:ascii="Times New Roman" w:eastAsia="Times New Roman" w:hAnsi="Times New Roman" w:cs="Times New Roman"/>
          <w:color w:val="000000" w:themeColor="text1"/>
          <w:sz w:val="24"/>
          <w:szCs w:val="24"/>
        </w:rPr>
        <w:t>RCNs</w:t>
      </w:r>
      <w:r w:rsidR="00A13084" w:rsidRPr="00774DC5">
        <w:rPr>
          <w:rFonts w:ascii="Times New Roman" w:eastAsia="Times New Roman" w:hAnsi="Times New Roman" w:cs="Times New Roman"/>
          <w:color w:val="000000" w:themeColor="text1"/>
          <w:sz w:val="24"/>
          <w:szCs w:val="24"/>
        </w:rPr>
        <w:t xml:space="preserve"> and detaching</w:t>
      </w:r>
      <w:r w:rsidR="00066ED4" w:rsidRPr="00774DC5">
        <w:rPr>
          <w:rFonts w:ascii="Times New Roman" w:eastAsia="Times New Roman" w:hAnsi="Times New Roman" w:cs="Times New Roman"/>
          <w:color w:val="000000" w:themeColor="text1"/>
          <w:sz w:val="24"/>
          <w:szCs w:val="24"/>
        </w:rPr>
        <w:t xml:space="preserve"> </w:t>
      </w:r>
      <w:r w:rsidR="00A13084" w:rsidRPr="00774DC5">
        <w:rPr>
          <w:rFonts w:ascii="Times New Roman" w:eastAsia="Times New Roman" w:hAnsi="Times New Roman" w:cs="Times New Roman"/>
          <w:color w:val="000000" w:themeColor="text1"/>
          <w:sz w:val="24"/>
          <w:szCs w:val="24"/>
        </w:rPr>
        <w:t>fruit D</w:t>
      </w:r>
      <w:r w:rsidR="00A13084" w:rsidRPr="00774DC5">
        <w:rPr>
          <w:rFonts w:ascii="Times New Roman" w:eastAsia="Times New Roman" w:hAnsi="Times New Roman" w:cs="Times New Roman"/>
          <w:color w:val="000000" w:themeColor="text1"/>
          <w:sz w:val="24"/>
          <w:szCs w:val="24"/>
          <w:vertAlign w:val="subscript"/>
        </w:rPr>
        <w:t>8</w:t>
      </w:r>
      <w:r w:rsidR="00A13084" w:rsidRPr="00774DC5">
        <w:rPr>
          <w:rFonts w:ascii="Times New Roman" w:eastAsia="Times New Roman" w:hAnsi="Times New Roman" w:cs="Times New Roman"/>
          <w:color w:val="000000" w:themeColor="text1"/>
          <w:sz w:val="24"/>
          <w:szCs w:val="24"/>
        </w:rPr>
        <w:t xml:space="preserve"> and lack/inadequate partnership </w:t>
      </w:r>
      <w:r w:rsidR="00B7571E" w:rsidRPr="00774DC5">
        <w:rPr>
          <w:rFonts w:ascii="Times New Roman" w:eastAsia="Times New Roman" w:hAnsi="Times New Roman" w:cs="Times New Roman"/>
          <w:sz w:val="24"/>
          <w:szCs w:val="24"/>
        </w:rPr>
        <w:t>among</w:t>
      </w:r>
      <w:r w:rsidR="00A13084" w:rsidRPr="00774DC5">
        <w:rPr>
          <w:rFonts w:ascii="Times New Roman" w:eastAsia="Times New Roman" w:hAnsi="Times New Roman" w:cs="Times New Roman"/>
          <w:sz w:val="24"/>
          <w:szCs w:val="24"/>
        </w:rPr>
        <w:t xml:space="preserve"> </w:t>
      </w:r>
      <w:r w:rsidR="00A13084" w:rsidRPr="00774DC5">
        <w:rPr>
          <w:rFonts w:ascii="Times New Roman" w:eastAsia="Times New Roman" w:hAnsi="Times New Roman" w:cs="Times New Roman"/>
          <w:color w:val="000000" w:themeColor="text1"/>
          <w:sz w:val="24"/>
          <w:szCs w:val="24"/>
        </w:rPr>
        <w:t>industry players, agriculture intermediaries, and NGOs D</w:t>
      </w:r>
      <w:r w:rsidR="00A13084" w:rsidRPr="00774DC5">
        <w:rPr>
          <w:rFonts w:ascii="Times New Roman" w:eastAsia="Times New Roman" w:hAnsi="Times New Roman" w:cs="Times New Roman"/>
          <w:color w:val="000000" w:themeColor="text1"/>
          <w:sz w:val="24"/>
          <w:szCs w:val="24"/>
          <w:vertAlign w:val="subscript"/>
        </w:rPr>
        <w:t>11</w:t>
      </w:r>
      <w:r w:rsidR="007000C4" w:rsidRPr="00774DC5">
        <w:rPr>
          <w:rFonts w:ascii="Times New Roman" w:eastAsia="Times New Roman" w:hAnsi="Times New Roman" w:cs="Times New Roman"/>
          <w:color w:val="000000" w:themeColor="text1"/>
          <w:sz w:val="24"/>
          <w:szCs w:val="24"/>
        </w:rPr>
        <w:t xml:space="preserve">. </w:t>
      </w:r>
      <w:r w:rsidR="00A13084" w:rsidRPr="00774DC5">
        <w:rPr>
          <w:rFonts w:ascii="Times New Roman" w:eastAsia="Times New Roman" w:hAnsi="Times New Roman" w:cs="Times New Roman"/>
          <w:color w:val="000000" w:themeColor="text1"/>
          <w:sz w:val="24"/>
          <w:szCs w:val="24"/>
        </w:rPr>
        <w:t xml:space="preserve">RCNs </w:t>
      </w:r>
      <w:r w:rsidR="00A13084" w:rsidRPr="00774DC5">
        <w:rPr>
          <w:rFonts w:ascii="Times New Roman" w:hAnsi="Times New Roman" w:cs="Times New Roman"/>
          <w:color w:val="000000" w:themeColor="text1"/>
          <w:sz w:val="24"/>
          <w:szCs w:val="24"/>
        </w:rPr>
        <w:t>should be allowed to fall to the gr</w:t>
      </w:r>
      <w:r w:rsidR="00662C61" w:rsidRPr="00774DC5">
        <w:rPr>
          <w:rFonts w:ascii="Times New Roman" w:hAnsi="Times New Roman" w:cs="Times New Roman"/>
          <w:color w:val="000000" w:themeColor="text1"/>
          <w:sz w:val="24"/>
          <w:szCs w:val="24"/>
        </w:rPr>
        <w:t>ound rather than plucking it</w:t>
      </w:r>
      <w:r w:rsidR="00A13084" w:rsidRPr="00774DC5">
        <w:rPr>
          <w:rFonts w:ascii="Times New Roman" w:hAnsi="Times New Roman" w:cs="Times New Roman"/>
          <w:color w:val="000000" w:themeColor="text1"/>
          <w:sz w:val="24"/>
          <w:szCs w:val="24"/>
        </w:rPr>
        <w:t xml:space="preserve"> off </w:t>
      </w:r>
      <w:r w:rsidR="00662C61" w:rsidRPr="00774DC5">
        <w:rPr>
          <w:rFonts w:ascii="Times New Roman" w:hAnsi="Times New Roman" w:cs="Times New Roman"/>
          <w:color w:val="000000" w:themeColor="text1"/>
          <w:sz w:val="24"/>
          <w:szCs w:val="24"/>
        </w:rPr>
        <w:t xml:space="preserve">from </w:t>
      </w:r>
      <w:r w:rsidR="00A13084" w:rsidRPr="00774DC5">
        <w:rPr>
          <w:rFonts w:ascii="Times New Roman" w:hAnsi="Times New Roman" w:cs="Times New Roman"/>
          <w:color w:val="000000" w:themeColor="text1"/>
          <w:sz w:val="24"/>
          <w:szCs w:val="24"/>
        </w:rPr>
        <w:t>the tree, picked RCNs should be separated from the apples the same day by simply twisting</w:t>
      </w:r>
      <w:r w:rsidR="009C16DD" w:rsidRPr="00774DC5">
        <w:rPr>
          <w:rFonts w:ascii="Times New Roman" w:hAnsi="Times New Roman" w:cs="Times New Roman"/>
          <w:color w:val="000000" w:themeColor="text1"/>
          <w:sz w:val="24"/>
          <w:szCs w:val="24"/>
        </w:rPr>
        <w:t xml:space="preserve"> </w:t>
      </w:r>
      <w:r w:rsidR="009C16DD" w:rsidRPr="00774DC5">
        <w:rPr>
          <w:rFonts w:ascii="Times New Roman" w:hAnsi="Times New Roman" w:cs="Times New Roman"/>
          <w:color w:val="000000" w:themeColor="text1"/>
          <w:sz w:val="24"/>
          <w:szCs w:val="24"/>
        </w:rPr>
        <w:fldChar w:fldCharType="begin"/>
      </w:r>
      <w:r w:rsidR="00D540A3" w:rsidRPr="00774DC5">
        <w:rPr>
          <w:rFonts w:ascii="Times New Roman" w:hAnsi="Times New Roman" w:cs="Times New Roman"/>
          <w:color w:val="000000" w:themeColor="text1"/>
          <w:sz w:val="24"/>
          <w:szCs w:val="24"/>
        </w:rPr>
        <w:instrText xml:space="preserve"> ADDIN EN.CITE &lt;EndNote&gt;&lt;Cite&gt;&lt;Author&gt;Plaza&lt;/Author&gt;&lt;Year&gt;2019&lt;/Year&gt;&lt;RecNum&gt;12&lt;/RecNum&gt;&lt;DisplayText&gt;(Plaza et al. 2019)&lt;/DisplayText&gt;&lt;record&gt;&lt;rec-number&gt;12&lt;/rec-number&gt;&lt;foreign-keys&gt;&lt;key app="EN" db-id="0v9estwwtpvw0setfaopee51tffv0vavfv0v"&gt;12&lt;/key&gt;&lt;/foreign-keys&gt;&lt;ref-type name="Journal Article"&gt;17&lt;/ref-type&gt;&lt;contributors&gt;&lt;authors&gt;&lt;author&gt;Plaza, Daniel&lt;/author&gt;&lt;author&gt;Artigas, Julia&lt;/author&gt;&lt;author&gt;Ábrego, Javier&lt;/author&gt;&lt;author&gt;Gonzalo, Alberto&lt;/author&gt;&lt;author&gt;Sánchez, José Luis&lt;/author&gt;&lt;author&gt;Dro, Augustin Diomandé&lt;/author&gt;&lt;author&gt;Richardson, Yohan&lt;/author&gt;&lt;/authors&gt;&lt;/contributors&gt;&lt;titles&gt;&lt;title&gt;Design and operation of a small-scale carbonization kiln for cashew nutshell valorization in Burkina Faso&lt;/title&gt;&lt;secondary-title&gt;Energy for Sustainable Development&lt;/secondary-title&gt;&lt;/titles&gt;&lt;periodical&gt;&lt;full-title&gt;Energy for Sustainable Development&lt;/full-title&gt;&lt;/periodical&gt;&lt;pages&gt;71-80&lt;/pages&gt;&lt;volume&gt;53&lt;/volume&gt;&lt;keywords&gt;&lt;keyword&gt;Cashew shell&lt;/keyword&gt;&lt;keyword&gt;Pyrolysis&lt;/keyword&gt;&lt;keyword&gt;Carbonization&lt;/keyword&gt;&lt;keyword&gt;Charcoal&lt;/keyword&gt;&lt;keyword&gt;CNSL&lt;/keyword&gt;&lt;/keywords&gt;&lt;dates&gt;&lt;year&gt;2019&lt;/year&gt;&lt;pub-dates&gt;&lt;date&gt;2019/12/01/&lt;/date&gt;&lt;/pub-dates&gt;&lt;/dates&gt;&lt;isbn&gt;0973-0826&lt;/isbn&gt;&lt;urls&gt;&lt;related-urls&gt;&lt;url&gt;http://www.sciencedirect.com/science/article/pii/S0973082619307069&lt;/url&gt;&lt;/related-urls&gt;&lt;/urls&gt;&lt;electronic-resource-num&gt;https://doi.org/10.1016/j.esd.2019.10.005&lt;/electronic-resource-num&gt;&lt;/record&gt;&lt;/Cite&gt;&lt;/EndNote&gt;</w:instrText>
      </w:r>
      <w:r w:rsidR="009C16DD"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107" w:tooltip="Plaza, 2019 #12" w:history="1">
        <w:r w:rsidR="00797AEE" w:rsidRPr="00774DC5">
          <w:rPr>
            <w:rFonts w:ascii="Times New Roman" w:hAnsi="Times New Roman" w:cs="Times New Roman"/>
            <w:noProof/>
            <w:color w:val="000000" w:themeColor="text1"/>
            <w:sz w:val="24"/>
            <w:szCs w:val="24"/>
          </w:rPr>
          <w:t>Plaza et al. 2019</w:t>
        </w:r>
      </w:hyperlink>
      <w:r w:rsidR="00D540A3" w:rsidRPr="00774DC5">
        <w:rPr>
          <w:rFonts w:ascii="Times New Roman" w:hAnsi="Times New Roman" w:cs="Times New Roman"/>
          <w:noProof/>
          <w:color w:val="000000" w:themeColor="text1"/>
          <w:sz w:val="24"/>
          <w:szCs w:val="24"/>
        </w:rPr>
        <w:t>)</w:t>
      </w:r>
      <w:r w:rsidR="009C16DD" w:rsidRPr="00774DC5">
        <w:rPr>
          <w:rFonts w:ascii="Times New Roman" w:hAnsi="Times New Roman" w:cs="Times New Roman"/>
          <w:color w:val="000000" w:themeColor="text1"/>
          <w:sz w:val="24"/>
          <w:szCs w:val="24"/>
        </w:rPr>
        <w:fldChar w:fldCharType="end"/>
      </w:r>
      <w:r w:rsidR="00560DC4" w:rsidRPr="00774DC5">
        <w:rPr>
          <w:rFonts w:ascii="Times New Roman" w:hAnsi="Times New Roman" w:cs="Times New Roman"/>
          <w:color w:val="000000" w:themeColor="text1"/>
          <w:sz w:val="24"/>
          <w:szCs w:val="24"/>
        </w:rPr>
        <w:t xml:space="preserve"> </w:t>
      </w:r>
      <w:r w:rsidR="00A13084" w:rsidRPr="00774DC5">
        <w:rPr>
          <w:rFonts w:ascii="Times New Roman" w:hAnsi="Times New Roman" w:cs="Times New Roman"/>
          <w:color w:val="000000" w:themeColor="text1"/>
          <w:sz w:val="24"/>
          <w:szCs w:val="24"/>
        </w:rPr>
        <w:t xml:space="preserve"> and p</w:t>
      </w:r>
      <w:r w:rsidR="00662C61" w:rsidRPr="00774DC5">
        <w:rPr>
          <w:rFonts w:ascii="Times New Roman" w:hAnsi="Times New Roman" w:cs="Times New Roman"/>
          <w:color w:val="000000" w:themeColor="text1"/>
          <w:sz w:val="24"/>
          <w:szCs w:val="24"/>
        </w:rPr>
        <w:t>ulling the apple from the nut</w:t>
      </w:r>
      <w:r w:rsidR="00560DC4" w:rsidRPr="00774DC5">
        <w:rPr>
          <w:rFonts w:ascii="Times New Roman" w:hAnsi="Times New Roman" w:cs="Times New Roman"/>
          <w:color w:val="000000" w:themeColor="text1"/>
          <w:sz w:val="24"/>
          <w:szCs w:val="24"/>
        </w:rPr>
        <w:t xml:space="preserve"> </w:t>
      </w:r>
      <w:r w:rsidR="00560DC4" w:rsidRPr="00774DC5">
        <w:rPr>
          <w:rFonts w:ascii="Times New Roman" w:hAnsi="Times New Roman" w:cs="Times New Roman"/>
          <w:color w:val="000000" w:themeColor="text1"/>
          <w:sz w:val="24"/>
          <w:szCs w:val="24"/>
        </w:rPr>
        <w:fldChar w:fldCharType="begin"/>
      </w:r>
      <w:r w:rsidR="00D540A3" w:rsidRPr="00774DC5">
        <w:rPr>
          <w:rFonts w:ascii="Times New Roman" w:hAnsi="Times New Roman" w:cs="Times New Roman"/>
          <w:color w:val="000000" w:themeColor="text1"/>
          <w:sz w:val="24"/>
          <w:szCs w:val="24"/>
        </w:rPr>
        <w:instrText xml:space="preserve"> ADDIN EN.CITE &lt;EndNote&gt;&lt;Cite&gt;&lt;Author&gt;Das&lt;/Author&gt;&lt;Year&gt;2017&lt;/Year&gt;&lt;RecNum&gt;602&lt;/RecNum&gt;&lt;DisplayText&gt;(I. Das and Arora 2017)&lt;/DisplayText&gt;&lt;record&gt;&lt;rec-number&gt;602&lt;/rec-number&gt;&lt;foreign-keys&gt;&lt;key app="EN" db-id="0v9estwwtpvw0setfaopee51tffv0vavfv0v"&gt;602&lt;/key&gt;&lt;/foreign-keys&gt;&lt;ref-type name="Journal Article"&gt;17&lt;/ref-type&gt;&lt;contributors&gt;&lt;authors&gt;&lt;author&gt;Das, Ipsita&lt;/author&gt;&lt;author&gt;Arora, Amit&lt;/author&gt;&lt;/authors&gt;&lt;/contributors&gt;&lt;titles&gt;&lt;title&gt;Post-harvest processing technology for cashew apple – A review&lt;/title&gt;&lt;secondary-title&gt;Journal of Food Engineering&lt;/secondary-title&gt;&lt;/titles&gt;&lt;periodical&gt;&lt;full-title&gt;Journal of Food Engineering&lt;/full-title&gt;&lt;/periodical&gt;&lt;pages&gt;87-98&lt;/pages&gt;&lt;volume&gt;194&lt;/volume&gt;&lt;keywords&gt;&lt;keyword&gt;Astringency&lt;/keyword&gt;&lt;keyword&gt;Cashew apple&lt;/keyword&gt;&lt;keyword&gt;Preservation&lt;/keyword&gt;&lt;keyword&gt;Processing&lt;/keyword&gt;&lt;keyword&gt;Value addition&lt;/keyword&gt;&lt;/keywords&gt;&lt;dates&gt;&lt;year&gt;2017&lt;/year&gt;&lt;pub-dates&gt;&lt;date&gt;2017/02/01/&lt;/date&gt;&lt;/pub-dates&gt;&lt;/dates&gt;&lt;isbn&gt;0260-8774&lt;/isbn&gt;&lt;urls&gt;&lt;related-urls&gt;&lt;url&gt;http://www.sciencedirect.com/science/article/pii/S0260877416303223&lt;/url&gt;&lt;/related-urls&gt;&lt;/urls&gt;&lt;electronic-resource-num&gt;https://doi.org/10.1016/j.jfoodeng.2016.09.011&lt;/electronic-resource-num&gt;&lt;/record&gt;&lt;/Cite&gt;&lt;/EndNote&gt;</w:instrText>
      </w:r>
      <w:r w:rsidR="00560DC4"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36" w:tooltip="Das, 2017 #28" w:history="1">
        <w:r w:rsidR="00797AEE" w:rsidRPr="00774DC5">
          <w:rPr>
            <w:rFonts w:ascii="Times New Roman" w:hAnsi="Times New Roman" w:cs="Times New Roman"/>
            <w:noProof/>
            <w:color w:val="000000" w:themeColor="text1"/>
            <w:sz w:val="24"/>
            <w:szCs w:val="24"/>
          </w:rPr>
          <w:t>I. Das and Arora 2017</w:t>
        </w:r>
      </w:hyperlink>
      <w:r w:rsidR="00D540A3" w:rsidRPr="00774DC5">
        <w:rPr>
          <w:rFonts w:ascii="Times New Roman" w:hAnsi="Times New Roman" w:cs="Times New Roman"/>
          <w:noProof/>
          <w:color w:val="000000" w:themeColor="text1"/>
          <w:sz w:val="24"/>
          <w:szCs w:val="24"/>
        </w:rPr>
        <w:t>)</w:t>
      </w:r>
      <w:r w:rsidR="00560DC4" w:rsidRPr="00774DC5">
        <w:rPr>
          <w:rFonts w:ascii="Times New Roman" w:hAnsi="Times New Roman" w:cs="Times New Roman"/>
          <w:color w:val="000000" w:themeColor="text1"/>
          <w:sz w:val="24"/>
          <w:szCs w:val="24"/>
        </w:rPr>
        <w:fldChar w:fldCharType="end"/>
      </w:r>
      <w:r w:rsidR="00560DC4" w:rsidRPr="00774DC5">
        <w:rPr>
          <w:rFonts w:ascii="Times New Roman" w:hAnsi="Times New Roman" w:cs="Times New Roman"/>
          <w:color w:val="000000" w:themeColor="text1"/>
          <w:sz w:val="24"/>
          <w:szCs w:val="24"/>
        </w:rPr>
        <w:t xml:space="preserve">. </w:t>
      </w:r>
    </w:p>
    <w:p w14:paraId="560B32A4" w14:textId="6737DB0C" w:rsidR="00923DEF" w:rsidRPr="00774DC5" w:rsidRDefault="00517BB6" w:rsidP="00774DC5">
      <w:pPr>
        <w:spacing w:line="360" w:lineRule="auto"/>
        <w:jc w:val="both"/>
        <w:rPr>
          <w:rFonts w:ascii="Times New Roman" w:hAnsi="Times New Roman" w:cs="Times New Roman"/>
          <w:color w:val="000000" w:themeColor="text1"/>
          <w:sz w:val="24"/>
          <w:szCs w:val="24"/>
        </w:rPr>
      </w:pPr>
      <w:r w:rsidRPr="00774DC5">
        <w:rPr>
          <w:rFonts w:ascii="Times New Roman" w:hAnsi="Times New Roman" w:cs="Times New Roman"/>
          <w:color w:val="000000" w:themeColor="text1"/>
          <w:sz w:val="24"/>
          <w:szCs w:val="24"/>
        </w:rPr>
        <w:lastRenderedPageBreak/>
        <w:t xml:space="preserve">  </w:t>
      </w:r>
      <w:r w:rsidR="00560DC4" w:rsidRPr="00774DC5">
        <w:rPr>
          <w:rFonts w:ascii="Times New Roman" w:hAnsi="Times New Roman" w:cs="Times New Roman"/>
          <w:color w:val="000000" w:themeColor="text1"/>
          <w:sz w:val="24"/>
          <w:szCs w:val="24"/>
        </w:rPr>
        <w:t>The second</w:t>
      </w:r>
      <w:r w:rsidR="00D8278E" w:rsidRPr="00774DC5">
        <w:rPr>
          <w:rFonts w:ascii="Times New Roman" w:hAnsi="Times New Roman" w:cs="Times New Roman"/>
          <w:color w:val="000000" w:themeColor="text1"/>
          <w:sz w:val="24"/>
          <w:szCs w:val="24"/>
        </w:rPr>
        <w:t>-</w:t>
      </w:r>
      <w:r w:rsidR="00A13084" w:rsidRPr="00774DC5">
        <w:rPr>
          <w:rFonts w:ascii="Times New Roman" w:hAnsi="Times New Roman" w:cs="Times New Roman"/>
          <w:color w:val="000000" w:themeColor="text1"/>
          <w:sz w:val="24"/>
          <w:szCs w:val="24"/>
        </w:rPr>
        <w:t xml:space="preserve">ranked intangible </w:t>
      </w:r>
      <w:r w:rsidR="00A13084" w:rsidRPr="00774DC5">
        <w:rPr>
          <w:rFonts w:ascii="Times New Roman" w:eastAsia="Times New Roman" w:hAnsi="Times New Roman" w:cs="Times New Roman"/>
          <w:color w:val="000000" w:themeColor="text1"/>
          <w:sz w:val="24"/>
          <w:szCs w:val="24"/>
        </w:rPr>
        <w:t>resource</w:t>
      </w:r>
      <w:r w:rsidR="005F109E" w:rsidRPr="00774DC5">
        <w:rPr>
          <w:rFonts w:ascii="Times New Roman" w:eastAsia="Times New Roman" w:hAnsi="Times New Roman" w:cs="Times New Roman"/>
          <w:color w:val="000000" w:themeColor="text1"/>
          <w:sz w:val="24"/>
          <w:szCs w:val="24"/>
        </w:rPr>
        <w:t>s</w:t>
      </w:r>
      <w:r w:rsidR="00A13084" w:rsidRPr="00774DC5">
        <w:rPr>
          <w:rFonts w:ascii="Times New Roman" w:eastAsia="Times New Roman" w:hAnsi="Times New Roman" w:cs="Times New Roman"/>
          <w:color w:val="000000" w:themeColor="text1"/>
          <w:sz w:val="24"/>
          <w:szCs w:val="24"/>
        </w:rPr>
        <w:t xml:space="preserve"> driver </w:t>
      </w:r>
      <w:r w:rsidR="00560DC4" w:rsidRPr="00774DC5">
        <w:rPr>
          <w:rFonts w:ascii="Times New Roman" w:eastAsia="Times New Roman" w:hAnsi="Times New Roman" w:cs="Times New Roman"/>
          <w:color w:val="000000" w:themeColor="text1"/>
          <w:sz w:val="24"/>
          <w:szCs w:val="24"/>
        </w:rPr>
        <w:t xml:space="preserve">in the cause dataset group </w:t>
      </w:r>
      <w:r w:rsidR="00A13084" w:rsidRPr="00774DC5">
        <w:rPr>
          <w:rFonts w:ascii="Times New Roman" w:eastAsia="Times New Roman" w:hAnsi="Times New Roman" w:cs="Times New Roman"/>
          <w:color w:val="000000" w:themeColor="text1"/>
          <w:sz w:val="24"/>
          <w:szCs w:val="24"/>
        </w:rPr>
        <w:t xml:space="preserve">is </w:t>
      </w:r>
      <w:r w:rsidR="00662C61" w:rsidRPr="00774DC5">
        <w:rPr>
          <w:rFonts w:ascii="Times New Roman" w:eastAsia="Times New Roman" w:hAnsi="Times New Roman" w:cs="Times New Roman"/>
          <w:color w:val="000000" w:themeColor="text1"/>
          <w:sz w:val="24"/>
          <w:szCs w:val="24"/>
        </w:rPr>
        <w:t>insufficient/l</w:t>
      </w:r>
      <w:r w:rsidR="00A13084" w:rsidRPr="00774DC5">
        <w:rPr>
          <w:rFonts w:ascii="Times New Roman" w:eastAsia="Times New Roman" w:hAnsi="Times New Roman" w:cs="Times New Roman"/>
          <w:color w:val="000000" w:themeColor="text1"/>
          <w:sz w:val="24"/>
          <w:szCs w:val="24"/>
        </w:rPr>
        <w:t>ack of management support and commitment D</w:t>
      </w:r>
      <w:r w:rsidR="00A13084" w:rsidRPr="00774DC5">
        <w:rPr>
          <w:rFonts w:ascii="Times New Roman" w:eastAsia="Times New Roman" w:hAnsi="Times New Roman" w:cs="Times New Roman"/>
          <w:color w:val="000000" w:themeColor="text1"/>
          <w:sz w:val="24"/>
          <w:szCs w:val="24"/>
          <w:vertAlign w:val="subscript"/>
        </w:rPr>
        <w:t>10</w:t>
      </w:r>
      <w:r w:rsidR="00102649" w:rsidRPr="00774DC5">
        <w:rPr>
          <w:rFonts w:ascii="Times New Roman" w:eastAsia="Times New Roman" w:hAnsi="Times New Roman" w:cs="Times New Roman"/>
          <w:color w:val="000000" w:themeColor="text1"/>
          <w:sz w:val="24"/>
          <w:szCs w:val="24"/>
        </w:rPr>
        <w:t xml:space="preserve">. </w:t>
      </w:r>
      <w:r w:rsidR="00662C61" w:rsidRPr="00774DC5">
        <w:rPr>
          <w:rFonts w:ascii="Times New Roman" w:eastAsia="Times New Roman" w:hAnsi="Times New Roman" w:cs="Times New Roman"/>
          <w:color w:val="000000" w:themeColor="text1"/>
          <w:sz w:val="24"/>
          <w:szCs w:val="24"/>
        </w:rPr>
        <w:t>With</w:t>
      </w:r>
      <w:r w:rsidR="00EC7FC0" w:rsidRPr="00774DC5">
        <w:rPr>
          <w:rFonts w:ascii="Times New Roman" w:eastAsia="Times New Roman" w:hAnsi="Times New Roman" w:cs="Times New Roman"/>
          <w:color w:val="000000" w:themeColor="text1"/>
          <w:sz w:val="24"/>
          <w:szCs w:val="24"/>
        </w:rPr>
        <w:t>out</w:t>
      </w:r>
      <w:r w:rsidR="00662C61" w:rsidRPr="00774DC5">
        <w:rPr>
          <w:rFonts w:ascii="Times New Roman" w:eastAsia="Times New Roman" w:hAnsi="Times New Roman" w:cs="Times New Roman"/>
          <w:color w:val="000000" w:themeColor="text1"/>
          <w:sz w:val="24"/>
          <w:szCs w:val="24"/>
        </w:rPr>
        <w:t xml:space="preserve"> management support and commitment</w:t>
      </w:r>
      <w:r w:rsidR="00217E25" w:rsidRPr="00774DC5">
        <w:rPr>
          <w:rFonts w:ascii="Times New Roman" w:eastAsia="Times New Roman" w:hAnsi="Times New Roman" w:cs="Times New Roman"/>
          <w:color w:val="000000" w:themeColor="text1"/>
          <w:sz w:val="24"/>
          <w:szCs w:val="24"/>
        </w:rPr>
        <w:t>,</w:t>
      </w:r>
      <w:r w:rsidR="00662C61" w:rsidRPr="00774DC5">
        <w:rPr>
          <w:rFonts w:ascii="Times New Roman" w:eastAsia="Times New Roman" w:hAnsi="Times New Roman" w:cs="Times New Roman"/>
          <w:color w:val="000000" w:themeColor="text1"/>
          <w:sz w:val="24"/>
          <w:szCs w:val="24"/>
        </w:rPr>
        <w:t xml:space="preserve"> no regulation</w:t>
      </w:r>
      <w:r w:rsidR="00217E25" w:rsidRPr="00774DC5">
        <w:rPr>
          <w:rFonts w:ascii="Times New Roman" w:eastAsia="Times New Roman" w:hAnsi="Times New Roman" w:cs="Times New Roman"/>
          <w:color w:val="000000" w:themeColor="text1"/>
          <w:sz w:val="24"/>
          <w:szCs w:val="24"/>
        </w:rPr>
        <w:t>s</w:t>
      </w:r>
      <w:r w:rsidR="00662C61" w:rsidRPr="00774DC5">
        <w:rPr>
          <w:rFonts w:ascii="Times New Roman" w:eastAsia="Times New Roman" w:hAnsi="Times New Roman" w:cs="Times New Roman"/>
          <w:color w:val="000000" w:themeColor="text1"/>
          <w:sz w:val="24"/>
          <w:szCs w:val="24"/>
        </w:rPr>
        <w:t xml:space="preserve">, initiatives </w:t>
      </w:r>
      <w:r w:rsidR="00EC7FC0" w:rsidRPr="00774DC5">
        <w:rPr>
          <w:rFonts w:ascii="Times New Roman" w:eastAsia="Times New Roman" w:hAnsi="Times New Roman" w:cs="Times New Roman"/>
          <w:color w:val="000000" w:themeColor="text1"/>
          <w:sz w:val="24"/>
          <w:szCs w:val="24"/>
        </w:rPr>
        <w:t>and directives can be made, implemented and enforced t</w:t>
      </w:r>
      <w:r w:rsidR="00217E25" w:rsidRPr="00774DC5">
        <w:rPr>
          <w:rFonts w:ascii="Times New Roman" w:eastAsia="Times New Roman" w:hAnsi="Times New Roman" w:cs="Times New Roman"/>
          <w:color w:val="000000" w:themeColor="text1"/>
          <w:sz w:val="24"/>
          <w:szCs w:val="24"/>
        </w:rPr>
        <w:t>o</w:t>
      </w:r>
      <w:r w:rsidR="00EC7FC0" w:rsidRPr="00774DC5">
        <w:rPr>
          <w:rFonts w:ascii="Times New Roman" w:eastAsia="Times New Roman" w:hAnsi="Times New Roman" w:cs="Times New Roman"/>
          <w:color w:val="000000" w:themeColor="text1"/>
          <w:sz w:val="24"/>
          <w:szCs w:val="24"/>
        </w:rPr>
        <w:t xml:space="preserve"> minimiz</w:t>
      </w:r>
      <w:r w:rsidR="00217E25" w:rsidRPr="00774DC5">
        <w:rPr>
          <w:rFonts w:ascii="Times New Roman" w:eastAsia="Times New Roman" w:hAnsi="Times New Roman" w:cs="Times New Roman"/>
          <w:color w:val="000000" w:themeColor="text1"/>
          <w:sz w:val="24"/>
          <w:szCs w:val="24"/>
        </w:rPr>
        <w:t>e</w:t>
      </w:r>
      <w:r w:rsidR="00EC7FC0" w:rsidRPr="00774DC5">
        <w:rPr>
          <w:rFonts w:ascii="Times New Roman" w:eastAsia="Times New Roman" w:hAnsi="Times New Roman" w:cs="Times New Roman"/>
          <w:color w:val="000000" w:themeColor="text1"/>
          <w:sz w:val="24"/>
          <w:szCs w:val="24"/>
        </w:rPr>
        <w:t>/eliminat</w:t>
      </w:r>
      <w:r w:rsidR="00217E25" w:rsidRPr="00774DC5">
        <w:rPr>
          <w:rFonts w:ascii="Times New Roman" w:eastAsia="Times New Roman" w:hAnsi="Times New Roman" w:cs="Times New Roman"/>
          <w:color w:val="000000" w:themeColor="text1"/>
          <w:sz w:val="24"/>
          <w:szCs w:val="24"/>
        </w:rPr>
        <w:t>e</w:t>
      </w:r>
      <w:r w:rsidR="00EC7FC0" w:rsidRPr="00774DC5">
        <w:rPr>
          <w:rFonts w:ascii="Times New Roman" w:eastAsia="Times New Roman" w:hAnsi="Times New Roman" w:cs="Times New Roman"/>
          <w:color w:val="000000" w:themeColor="text1"/>
          <w:sz w:val="24"/>
          <w:szCs w:val="24"/>
        </w:rPr>
        <w:t xml:space="preserve"> PHL in the RCNs supply network at the down</w:t>
      </w:r>
      <w:r w:rsidR="00217E25" w:rsidRPr="00774DC5">
        <w:rPr>
          <w:rFonts w:ascii="Times New Roman" w:eastAsia="Times New Roman" w:hAnsi="Times New Roman" w:cs="Times New Roman"/>
          <w:color w:val="000000" w:themeColor="text1"/>
          <w:sz w:val="24"/>
          <w:szCs w:val="24"/>
        </w:rPr>
        <w:t>stream</w:t>
      </w:r>
      <w:r w:rsidR="00EC7FC0" w:rsidRPr="00774DC5">
        <w:rPr>
          <w:rFonts w:ascii="Times New Roman" w:eastAsia="Times New Roman" w:hAnsi="Times New Roman" w:cs="Times New Roman"/>
          <w:color w:val="000000" w:themeColor="text1"/>
          <w:sz w:val="24"/>
          <w:szCs w:val="24"/>
        </w:rPr>
        <w:t xml:space="preserve"> and upstream </w:t>
      </w:r>
      <w:r w:rsidR="00217E25" w:rsidRPr="00774DC5">
        <w:rPr>
          <w:rFonts w:ascii="Times New Roman" w:eastAsia="Times New Roman" w:hAnsi="Times New Roman" w:cs="Times New Roman"/>
          <w:color w:val="000000" w:themeColor="text1"/>
          <w:sz w:val="24"/>
          <w:szCs w:val="24"/>
        </w:rPr>
        <w:t>of</w:t>
      </w:r>
      <w:r w:rsidR="00EC7FC0" w:rsidRPr="00774DC5">
        <w:rPr>
          <w:rFonts w:ascii="Times New Roman" w:eastAsia="Times New Roman" w:hAnsi="Times New Roman" w:cs="Times New Roman"/>
          <w:color w:val="000000" w:themeColor="text1"/>
          <w:sz w:val="24"/>
          <w:szCs w:val="24"/>
        </w:rPr>
        <w:t xml:space="preserve"> the cashew </w:t>
      </w:r>
      <w:r w:rsidR="00217E25" w:rsidRPr="00774DC5">
        <w:rPr>
          <w:rFonts w:ascii="Times New Roman" w:eastAsia="Times New Roman" w:hAnsi="Times New Roman" w:cs="Times New Roman"/>
          <w:color w:val="000000" w:themeColor="text1"/>
          <w:sz w:val="24"/>
          <w:szCs w:val="24"/>
        </w:rPr>
        <w:t>supply chain</w:t>
      </w:r>
      <w:r w:rsidR="00560DC4" w:rsidRPr="00774DC5">
        <w:rPr>
          <w:rFonts w:ascii="Times New Roman" w:eastAsia="Times New Roman" w:hAnsi="Times New Roman" w:cs="Times New Roman"/>
          <w:color w:val="000000" w:themeColor="text1"/>
          <w:sz w:val="24"/>
          <w:szCs w:val="24"/>
        </w:rPr>
        <w:t xml:space="preserve"> </w:t>
      </w:r>
      <w:r w:rsidR="00560DC4" w:rsidRPr="00774DC5">
        <w:rPr>
          <w:rFonts w:ascii="Times New Roman" w:eastAsia="Times New Roman" w:hAnsi="Times New Roman" w:cs="Times New Roman"/>
          <w:color w:val="000000" w:themeColor="text1"/>
          <w:sz w:val="24"/>
          <w:szCs w:val="24"/>
        </w:rPr>
        <w:fldChar w:fldCharType="begin">
          <w:fldData xml:space="preserve">PEVuZE5vdGU+PENpdGU+PEF1dGhvcj5EZW5kZW5hPC9BdXRob3I+PFllYXI+MjAxNDwvWWVhcj48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</w:fldData>
        </w:fldChar>
      </w:r>
      <w:r w:rsidR="00D540A3" w:rsidRPr="00774DC5">
        <w:rPr>
          <w:rFonts w:ascii="Times New Roman" w:eastAsia="Times New Roman" w:hAnsi="Times New Roman" w:cs="Times New Roman"/>
          <w:color w:val="000000" w:themeColor="text1"/>
          <w:sz w:val="24"/>
          <w:szCs w:val="24"/>
        </w:rPr>
        <w:instrText xml:space="preserve"> ADDIN EN.CITE </w:instrText>
      </w:r>
      <w:r w:rsidR="00D540A3" w:rsidRPr="00774DC5">
        <w:rPr>
          <w:rFonts w:ascii="Times New Roman" w:eastAsia="Times New Roman" w:hAnsi="Times New Roman" w:cs="Times New Roman"/>
          <w:color w:val="000000" w:themeColor="text1"/>
          <w:sz w:val="24"/>
          <w:szCs w:val="24"/>
        </w:rPr>
        <w:fldChar w:fldCharType="begin">
          <w:fldData xml:space="preserve">PEVuZE5vdGU+PENpdGU+PEF1dGhvcj5EZW5kZW5hPC9BdXRob3I+PFllYXI+MjAxNDwvWWVhcj48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</w:fldData>
        </w:fldChar>
      </w:r>
      <w:r w:rsidR="00D540A3" w:rsidRPr="00774DC5">
        <w:rPr>
          <w:rFonts w:ascii="Times New Roman" w:eastAsia="Times New Roman" w:hAnsi="Times New Roman" w:cs="Times New Roman"/>
          <w:color w:val="000000" w:themeColor="text1"/>
          <w:sz w:val="24"/>
          <w:szCs w:val="24"/>
        </w:rPr>
        <w:instrText xml:space="preserve"> ADDIN EN.CITE.DATA </w:instrText>
      </w:r>
      <w:r w:rsidR="00D540A3" w:rsidRPr="00774DC5">
        <w:rPr>
          <w:rFonts w:ascii="Times New Roman" w:eastAsia="Times New Roman" w:hAnsi="Times New Roman" w:cs="Times New Roman"/>
          <w:color w:val="000000" w:themeColor="text1"/>
          <w:sz w:val="24"/>
          <w:szCs w:val="24"/>
        </w:rPr>
      </w:r>
      <w:r w:rsidR="00D540A3" w:rsidRPr="00774DC5">
        <w:rPr>
          <w:rFonts w:ascii="Times New Roman" w:eastAsia="Times New Roman" w:hAnsi="Times New Roman" w:cs="Times New Roman"/>
          <w:color w:val="000000" w:themeColor="text1"/>
          <w:sz w:val="24"/>
          <w:szCs w:val="24"/>
        </w:rPr>
        <w:fldChar w:fldCharType="end"/>
      </w:r>
      <w:r w:rsidR="00560DC4" w:rsidRPr="00774DC5">
        <w:rPr>
          <w:rFonts w:ascii="Times New Roman" w:eastAsia="Times New Roman" w:hAnsi="Times New Roman" w:cs="Times New Roman"/>
          <w:color w:val="000000" w:themeColor="text1"/>
          <w:sz w:val="24"/>
          <w:szCs w:val="24"/>
        </w:rPr>
      </w:r>
      <w:r w:rsidR="00560DC4" w:rsidRPr="00774DC5">
        <w:rPr>
          <w:rFonts w:ascii="Times New Roman" w:eastAsia="Times New Roman" w:hAnsi="Times New Roman" w:cs="Times New Roman"/>
          <w:color w:val="000000" w:themeColor="text1"/>
          <w:sz w:val="24"/>
          <w:szCs w:val="24"/>
        </w:rPr>
        <w:fldChar w:fldCharType="separate"/>
      </w:r>
      <w:r w:rsidR="00D540A3" w:rsidRPr="00774DC5">
        <w:rPr>
          <w:rFonts w:ascii="Times New Roman" w:eastAsia="Times New Roman" w:hAnsi="Times New Roman" w:cs="Times New Roman"/>
          <w:noProof/>
          <w:color w:val="000000" w:themeColor="text1"/>
          <w:sz w:val="24"/>
          <w:szCs w:val="24"/>
        </w:rPr>
        <w:t>(</w:t>
      </w:r>
      <w:hyperlink w:anchor="_ENREF_42" w:tooltip="Dendena, 2014 #632" w:history="1">
        <w:r w:rsidR="00797AEE" w:rsidRPr="00774DC5">
          <w:rPr>
            <w:rFonts w:ascii="Times New Roman" w:eastAsia="Times New Roman" w:hAnsi="Times New Roman" w:cs="Times New Roman"/>
            <w:noProof/>
            <w:color w:val="000000" w:themeColor="text1"/>
            <w:sz w:val="24"/>
            <w:szCs w:val="24"/>
          </w:rPr>
          <w:t>Dendena and Corsi 2014</w:t>
        </w:r>
      </w:hyperlink>
      <w:r w:rsidR="00D540A3" w:rsidRPr="00774DC5">
        <w:rPr>
          <w:rFonts w:ascii="Times New Roman" w:eastAsia="Times New Roman" w:hAnsi="Times New Roman" w:cs="Times New Roman"/>
          <w:noProof/>
          <w:color w:val="000000" w:themeColor="text1"/>
          <w:sz w:val="24"/>
          <w:szCs w:val="24"/>
        </w:rPr>
        <w:t xml:space="preserve">; </w:t>
      </w:r>
      <w:hyperlink w:anchor="_ENREF_59" w:tooltip="hasith Priyashantha, 2020 #634" w:history="1">
        <w:r w:rsidR="00797AEE" w:rsidRPr="00774DC5">
          <w:rPr>
            <w:rFonts w:ascii="Times New Roman" w:eastAsia="Times New Roman" w:hAnsi="Times New Roman" w:cs="Times New Roman"/>
            <w:noProof/>
            <w:color w:val="000000" w:themeColor="text1"/>
            <w:sz w:val="24"/>
            <w:szCs w:val="24"/>
          </w:rPr>
          <w:t>hasith Priyashantha et al. 2020</w:t>
        </w:r>
      </w:hyperlink>
      <w:r w:rsidR="00D540A3" w:rsidRPr="00774DC5">
        <w:rPr>
          <w:rFonts w:ascii="Times New Roman" w:eastAsia="Times New Roman" w:hAnsi="Times New Roman" w:cs="Times New Roman"/>
          <w:noProof/>
          <w:color w:val="000000" w:themeColor="text1"/>
          <w:sz w:val="24"/>
          <w:szCs w:val="24"/>
        </w:rPr>
        <w:t xml:space="preserve">; </w:t>
      </w:r>
      <w:hyperlink w:anchor="_ENREF_109" w:tooltip="Ponnuswami, 2011 #642" w:history="1">
        <w:r w:rsidR="00797AEE" w:rsidRPr="00774DC5">
          <w:rPr>
            <w:rFonts w:ascii="Times New Roman" w:eastAsia="Times New Roman" w:hAnsi="Times New Roman" w:cs="Times New Roman"/>
            <w:noProof/>
            <w:color w:val="000000" w:themeColor="text1"/>
            <w:sz w:val="24"/>
            <w:szCs w:val="24"/>
          </w:rPr>
          <w:t>Ponnuswami et al. 2011</w:t>
        </w:r>
      </w:hyperlink>
      <w:r w:rsidR="00D540A3" w:rsidRPr="00774DC5">
        <w:rPr>
          <w:rFonts w:ascii="Times New Roman" w:eastAsia="Times New Roman" w:hAnsi="Times New Roman" w:cs="Times New Roman"/>
          <w:noProof/>
          <w:color w:val="000000" w:themeColor="text1"/>
          <w:sz w:val="24"/>
          <w:szCs w:val="24"/>
        </w:rPr>
        <w:t>)</w:t>
      </w:r>
      <w:r w:rsidR="00560DC4" w:rsidRPr="00774DC5">
        <w:rPr>
          <w:rFonts w:ascii="Times New Roman" w:eastAsia="Times New Roman" w:hAnsi="Times New Roman" w:cs="Times New Roman"/>
          <w:color w:val="000000" w:themeColor="text1"/>
          <w:sz w:val="24"/>
          <w:szCs w:val="24"/>
        </w:rPr>
        <w:fldChar w:fldCharType="end"/>
      </w:r>
      <w:r w:rsidR="00EA66F0" w:rsidRPr="00774DC5">
        <w:rPr>
          <w:rFonts w:ascii="Times New Roman" w:eastAsia="Times New Roman" w:hAnsi="Times New Roman" w:cs="Times New Roman"/>
          <w:color w:val="000000" w:themeColor="text1"/>
          <w:sz w:val="24"/>
          <w:szCs w:val="24"/>
        </w:rPr>
        <w:t xml:space="preserve">. </w:t>
      </w:r>
      <w:r w:rsidR="009E26A7" w:rsidRPr="00774DC5">
        <w:rPr>
          <w:rFonts w:ascii="Times New Roman" w:hAnsi="Times New Roman" w:cs="Times New Roman"/>
          <w:color w:val="000000" w:themeColor="text1"/>
          <w:sz w:val="24"/>
          <w:szCs w:val="24"/>
        </w:rPr>
        <w:t xml:space="preserve">Several studies found that </w:t>
      </w:r>
      <w:r w:rsidR="009E26A7" w:rsidRPr="00774DC5">
        <w:rPr>
          <w:rFonts w:ascii="Times New Roman" w:eastAsia="Times New Roman" w:hAnsi="Times New Roman" w:cs="Times New Roman"/>
          <w:color w:val="000000" w:themeColor="text1"/>
          <w:sz w:val="24"/>
          <w:szCs w:val="24"/>
        </w:rPr>
        <w:t xml:space="preserve">management support and commitment </w:t>
      </w:r>
      <w:r w:rsidR="00D8278E" w:rsidRPr="00774DC5">
        <w:rPr>
          <w:rFonts w:ascii="Times New Roman" w:eastAsia="Times New Roman" w:hAnsi="Times New Roman" w:cs="Times New Roman"/>
          <w:color w:val="000000" w:themeColor="text1"/>
          <w:sz w:val="24"/>
          <w:szCs w:val="24"/>
        </w:rPr>
        <w:t xml:space="preserve">is </w:t>
      </w:r>
      <w:r w:rsidR="009E26A7" w:rsidRPr="00774DC5">
        <w:rPr>
          <w:rFonts w:ascii="Times New Roman" w:eastAsia="Times New Roman" w:hAnsi="Times New Roman" w:cs="Times New Roman"/>
          <w:color w:val="000000" w:themeColor="text1"/>
          <w:sz w:val="24"/>
          <w:szCs w:val="24"/>
        </w:rPr>
        <w:t>paramount</w:t>
      </w:r>
      <w:r w:rsidR="000B107D" w:rsidRPr="00774DC5">
        <w:rPr>
          <w:rFonts w:ascii="Times New Roman" w:hAnsi="Times New Roman" w:cs="Times New Roman"/>
          <w:color w:val="000000" w:themeColor="text1"/>
          <w:sz w:val="24"/>
          <w:szCs w:val="24"/>
        </w:rPr>
        <w:t xml:space="preserve">  for</w:t>
      </w:r>
      <w:r w:rsidR="00B237D6" w:rsidRPr="00774DC5">
        <w:rPr>
          <w:rFonts w:ascii="Times New Roman" w:hAnsi="Times New Roman" w:cs="Times New Roman"/>
          <w:color w:val="000000" w:themeColor="text1"/>
          <w:sz w:val="24"/>
          <w:szCs w:val="24"/>
        </w:rPr>
        <w:t xml:space="preserve"> </w:t>
      </w:r>
      <w:r w:rsidR="000B107D" w:rsidRPr="00774DC5">
        <w:rPr>
          <w:rFonts w:ascii="Times New Roman" w:hAnsi="Times New Roman" w:cs="Times New Roman"/>
          <w:color w:val="000000" w:themeColor="text1"/>
          <w:sz w:val="24"/>
          <w:szCs w:val="24"/>
        </w:rPr>
        <w:t>implement</w:t>
      </w:r>
      <w:r w:rsidR="00D8278E" w:rsidRPr="00774DC5">
        <w:rPr>
          <w:rFonts w:ascii="Times New Roman" w:hAnsi="Times New Roman" w:cs="Times New Roman"/>
          <w:color w:val="000000" w:themeColor="text1"/>
          <w:sz w:val="24"/>
          <w:szCs w:val="24"/>
        </w:rPr>
        <w:t>ing</w:t>
      </w:r>
      <w:r w:rsidR="000B107D" w:rsidRPr="00774DC5">
        <w:rPr>
          <w:rFonts w:ascii="Times New Roman" w:hAnsi="Times New Roman" w:cs="Times New Roman"/>
          <w:color w:val="000000" w:themeColor="text1"/>
          <w:sz w:val="24"/>
          <w:szCs w:val="24"/>
        </w:rPr>
        <w:t xml:space="preserve"> any str</w:t>
      </w:r>
      <w:r w:rsidR="00B237D6" w:rsidRPr="00774DC5">
        <w:rPr>
          <w:rFonts w:ascii="Times New Roman" w:hAnsi="Times New Roman" w:cs="Times New Roman"/>
          <w:color w:val="000000" w:themeColor="text1"/>
          <w:sz w:val="24"/>
          <w:szCs w:val="24"/>
        </w:rPr>
        <w:t>ategic initiatives geared towards easing</w:t>
      </w:r>
      <w:r w:rsidR="009E26A7" w:rsidRPr="00774DC5">
        <w:rPr>
          <w:rFonts w:ascii="Times New Roman" w:eastAsia="Times New Roman" w:hAnsi="Times New Roman" w:cs="Times New Roman"/>
          <w:color w:val="000000" w:themeColor="text1"/>
          <w:sz w:val="24"/>
          <w:szCs w:val="24"/>
        </w:rPr>
        <w:t xml:space="preserve"> PHL problems</w:t>
      </w:r>
      <w:r w:rsidR="00D8278E" w:rsidRPr="00774DC5">
        <w:rPr>
          <w:rFonts w:ascii="Times New Roman" w:eastAsia="Times New Roman" w:hAnsi="Times New Roman" w:cs="Times New Roman"/>
          <w:color w:val="000000" w:themeColor="text1"/>
          <w:sz w:val="24"/>
          <w:szCs w:val="24"/>
        </w:rPr>
        <w:t xml:space="preserve"> </w:t>
      </w:r>
      <w:r w:rsidR="009E26A7" w:rsidRPr="00774DC5">
        <w:rPr>
          <w:rFonts w:ascii="Times New Roman" w:eastAsia="Times New Roman" w:hAnsi="Times New Roman" w:cs="Times New Roman"/>
          <w:color w:val="000000" w:themeColor="text1"/>
          <w:sz w:val="24"/>
          <w:szCs w:val="24"/>
        </w:rPr>
        <w:t xml:space="preserve">since they are the arbiter of rules and </w:t>
      </w:r>
      <w:r w:rsidR="00BC5A2E" w:rsidRPr="00774DC5">
        <w:rPr>
          <w:rFonts w:ascii="Times New Roman" w:eastAsia="Times New Roman" w:hAnsi="Times New Roman" w:cs="Times New Roman"/>
          <w:color w:val="000000" w:themeColor="text1"/>
          <w:sz w:val="24"/>
          <w:szCs w:val="24"/>
        </w:rPr>
        <w:t>regulations</w:t>
      </w:r>
      <w:r w:rsidR="00EA66F0" w:rsidRPr="00774DC5">
        <w:rPr>
          <w:rFonts w:ascii="Times New Roman" w:eastAsia="Times New Roman" w:hAnsi="Times New Roman" w:cs="Times New Roman"/>
          <w:color w:val="000000" w:themeColor="text1"/>
          <w:sz w:val="24"/>
          <w:szCs w:val="24"/>
        </w:rPr>
        <w:t xml:space="preserve"> </w:t>
      </w:r>
      <w:r w:rsidR="00EA66F0" w:rsidRPr="00774DC5">
        <w:rPr>
          <w:rFonts w:ascii="Times New Roman" w:eastAsia="Times New Roman" w:hAnsi="Times New Roman" w:cs="Times New Roman"/>
          <w:color w:val="000000" w:themeColor="text1"/>
          <w:sz w:val="24"/>
          <w:szCs w:val="24"/>
        </w:rPr>
        <w:fldChar w:fldCharType="begin">
          <w:fldData xml:space="preserve">PEVuZE5vdGU+PENpdGU+PEF1dGhvcj5BZ3llbWFuZzwvQXV0aG9yPjxZZWFyPjIwMTg8L1llYXI+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</w:fldData>
        </w:fldChar>
      </w:r>
      <w:r w:rsidR="002C77CD">
        <w:rPr>
          <w:rFonts w:ascii="Times New Roman" w:eastAsia="Times New Roman" w:hAnsi="Times New Roman" w:cs="Times New Roman"/>
          <w:color w:val="000000" w:themeColor="text1"/>
          <w:sz w:val="24"/>
          <w:szCs w:val="24"/>
        </w:rPr>
        <w:instrText xml:space="preserve"> ADDIN EN.CITE </w:instrText>
      </w:r>
      <w:r w:rsidR="002C77CD">
        <w:rPr>
          <w:rFonts w:ascii="Times New Roman" w:eastAsia="Times New Roman" w:hAnsi="Times New Roman" w:cs="Times New Roman"/>
          <w:color w:val="000000" w:themeColor="text1"/>
          <w:sz w:val="24"/>
          <w:szCs w:val="24"/>
        </w:rPr>
        <w:fldChar w:fldCharType="begin">
          <w:fldData xml:space="preserve">PEVuZE5vdGU+PENpdGU+PEF1dGhvcj5BZ3llbWFuZzwvQXV0aG9yPjxZZWFyPjIwMTg8L1llYXI+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</w:fldData>
        </w:fldChar>
      </w:r>
      <w:r w:rsidR="002C77CD">
        <w:rPr>
          <w:rFonts w:ascii="Times New Roman" w:eastAsia="Times New Roman" w:hAnsi="Times New Roman" w:cs="Times New Roman"/>
          <w:color w:val="000000" w:themeColor="text1"/>
          <w:sz w:val="24"/>
          <w:szCs w:val="24"/>
        </w:rPr>
        <w:instrText xml:space="preserve"> ADDIN EN.CITE.DATA </w:instrText>
      </w:r>
      <w:r w:rsidR="002C77CD">
        <w:rPr>
          <w:rFonts w:ascii="Times New Roman" w:eastAsia="Times New Roman" w:hAnsi="Times New Roman" w:cs="Times New Roman"/>
          <w:color w:val="000000" w:themeColor="text1"/>
          <w:sz w:val="24"/>
          <w:szCs w:val="24"/>
        </w:rPr>
      </w:r>
      <w:r w:rsidR="002C77CD">
        <w:rPr>
          <w:rFonts w:ascii="Times New Roman" w:eastAsia="Times New Roman" w:hAnsi="Times New Roman" w:cs="Times New Roman"/>
          <w:color w:val="000000" w:themeColor="text1"/>
          <w:sz w:val="24"/>
          <w:szCs w:val="24"/>
        </w:rPr>
        <w:fldChar w:fldCharType="end"/>
      </w:r>
      <w:r w:rsidR="00EA66F0" w:rsidRPr="00774DC5">
        <w:rPr>
          <w:rFonts w:ascii="Times New Roman" w:eastAsia="Times New Roman" w:hAnsi="Times New Roman" w:cs="Times New Roman"/>
          <w:color w:val="000000" w:themeColor="text1"/>
          <w:sz w:val="24"/>
          <w:szCs w:val="24"/>
        </w:rPr>
      </w:r>
      <w:r w:rsidR="00EA66F0" w:rsidRPr="00774DC5">
        <w:rPr>
          <w:rFonts w:ascii="Times New Roman" w:eastAsia="Times New Roman" w:hAnsi="Times New Roman" w:cs="Times New Roman"/>
          <w:color w:val="000000" w:themeColor="text1"/>
          <w:sz w:val="24"/>
          <w:szCs w:val="24"/>
        </w:rPr>
        <w:fldChar w:fldCharType="separate"/>
      </w:r>
      <w:r w:rsidR="002C77CD">
        <w:rPr>
          <w:rFonts w:ascii="Times New Roman" w:eastAsia="Times New Roman" w:hAnsi="Times New Roman" w:cs="Times New Roman"/>
          <w:noProof/>
          <w:color w:val="000000" w:themeColor="text1"/>
          <w:sz w:val="24"/>
          <w:szCs w:val="24"/>
        </w:rPr>
        <w:t>(</w:t>
      </w:r>
      <w:hyperlink w:anchor="_ENREF_7" w:tooltip="Agyemang, 2018 #2401" w:history="1">
        <w:r w:rsidR="00797AEE">
          <w:rPr>
            <w:rFonts w:ascii="Times New Roman" w:eastAsia="Times New Roman" w:hAnsi="Times New Roman" w:cs="Times New Roman"/>
            <w:noProof/>
            <w:color w:val="000000" w:themeColor="text1"/>
            <w:sz w:val="24"/>
            <w:szCs w:val="24"/>
          </w:rPr>
          <w:t>Agyemang et al. 2018</w:t>
        </w:r>
      </w:hyperlink>
      <w:r w:rsidR="002C77CD">
        <w:rPr>
          <w:rFonts w:ascii="Times New Roman" w:eastAsia="Times New Roman" w:hAnsi="Times New Roman" w:cs="Times New Roman"/>
          <w:noProof/>
          <w:color w:val="000000" w:themeColor="text1"/>
          <w:sz w:val="24"/>
          <w:szCs w:val="24"/>
        </w:rPr>
        <w:t xml:space="preserve">; </w:t>
      </w:r>
      <w:hyperlink w:anchor="_ENREF_114" w:tooltip="Restrepo, 2020 #588" w:history="1">
        <w:r w:rsidR="00797AEE">
          <w:rPr>
            <w:rFonts w:ascii="Times New Roman" w:eastAsia="Times New Roman" w:hAnsi="Times New Roman" w:cs="Times New Roman"/>
            <w:noProof/>
            <w:color w:val="000000" w:themeColor="text1"/>
            <w:sz w:val="24"/>
            <w:szCs w:val="24"/>
          </w:rPr>
          <w:t>Restrepo et al. 2020</w:t>
        </w:r>
      </w:hyperlink>
      <w:r w:rsidR="002C77CD">
        <w:rPr>
          <w:rFonts w:ascii="Times New Roman" w:eastAsia="Times New Roman" w:hAnsi="Times New Roman" w:cs="Times New Roman"/>
          <w:noProof/>
          <w:color w:val="000000" w:themeColor="text1"/>
          <w:sz w:val="24"/>
          <w:szCs w:val="24"/>
        </w:rPr>
        <w:t>)</w:t>
      </w:r>
      <w:r w:rsidR="00EA66F0" w:rsidRPr="00774DC5">
        <w:rPr>
          <w:rFonts w:ascii="Times New Roman" w:eastAsia="Times New Roman" w:hAnsi="Times New Roman" w:cs="Times New Roman"/>
          <w:color w:val="000000" w:themeColor="text1"/>
          <w:sz w:val="24"/>
          <w:szCs w:val="24"/>
        </w:rPr>
        <w:fldChar w:fldCharType="end"/>
      </w:r>
      <w:r w:rsidR="00BC5A2E" w:rsidRPr="00774DC5">
        <w:rPr>
          <w:rFonts w:ascii="Times New Roman" w:eastAsia="Times New Roman" w:hAnsi="Times New Roman" w:cs="Times New Roman"/>
          <w:color w:val="000000" w:themeColor="text1"/>
          <w:sz w:val="24"/>
          <w:szCs w:val="24"/>
        </w:rPr>
        <w:t>.</w:t>
      </w:r>
      <w:r w:rsidR="00B237D6" w:rsidRPr="00774DC5">
        <w:rPr>
          <w:rFonts w:ascii="Times New Roman" w:eastAsia="Times New Roman" w:hAnsi="Times New Roman" w:cs="Times New Roman"/>
          <w:color w:val="000000" w:themeColor="text1"/>
          <w:sz w:val="24"/>
          <w:szCs w:val="24"/>
        </w:rPr>
        <w:t xml:space="preserve"> </w:t>
      </w:r>
      <w:r w:rsidR="00EA66F0" w:rsidRPr="00774DC5">
        <w:rPr>
          <w:rFonts w:ascii="Times New Roman" w:eastAsia="Times New Roman" w:hAnsi="Times New Roman" w:cs="Times New Roman"/>
          <w:color w:val="000000" w:themeColor="text1"/>
          <w:sz w:val="24"/>
          <w:szCs w:val="24"/>
        </w:rPr>
        <w:t>Based on the study findings, the</w:t>
      </w:r>
      <w:r w:rsidR="009E26A7" w:rsidRPr="00774DC5">
        <w:rPr>
          <w:rFonts w:ascii="Times New Roman" w:eastAsia="Times New Roman" w:hAnsi="Times New Roman" w:cs="Times New Roman"/>
          <w:color w:val="000000" w:themeColor="text1"/>
          <w:sz w:val="24"/>
          <w:szCs w:val="24"/>
        </w:rPr>
        <w:t xml:space="preserve"> insufficient/lack of management support and commitment D</w:t>
      </w:r>
      <w:r w:rsidR="009E26A7" w:rsidRPr="00774DC5">
        <w:rPr>
          <w:rFonts w:ascii="Times New Roman" w:eastAsia="Times New Roman" w:hAnsi="Times New Roman" w:cs="Times New Roman"/>
          <w:color w:val="000000" w:themeColor="text1"/>
          <w:sz w:val="24"/>
          <w:szCs w:val="24"/>
          <w:vertAlign w:val="subscript"/>
        </w:rPr>
        <w:t>10</w:t>
      </w:r>
      <w:r w:rsidR="009E26A7" w:rsidRPr="00774DC5">
        <w:rPr>
          <w:rFonts w:ascii="Times New Roman" w:eastAsia="Times New Roman" w:hAnsi="Times New Roman" w:cs="Times New Roman"/>
          <w:color w:val="000000" w:themeColor="text1"/>
          <w:sz w:val="24"/>
          <w:szCs w:val="24"/>
        </w:rPr>
        <w:t xml:space="preserve"> is </w:t>
      </w:r>
      <w:r w:rsidR="00D8278E" w:rsidRPr="00774DC5">
        <w:rPr>
          <w:rFonts w:ascii="Times New Roman" w:eastAsia="Times New Roman" w:hAnsi="Times New Roman" w:cs="Times New Roman"/>
          <w:color w:val="000000" w:themeColor="text1"/>
          <w:sz w:val="24"/>
          <w:szCs w:val="24"/>
        </w:rPr>
        <w:t xml:space="preserve">an </w:t>
      </w:r>
      <w:r w:rsidR="009E26A7" w:rsidRPr="00774DC5">
        <w:rPr>
          <w:rFonts w:ascii="Times New Roman" w:eastAsia="Times New Roman" w:hAnsi="Times New Roman" w:cs="Times New Roman"/>
          <w:color w:val="000000" w:themeColor="text1"/>
          <w:sz w:val="24"/>
          <w:szCs w:val="24"/>
        </w:rPr>
        <w:t xml:space="preserve">influential </w:t>
      </w:r>
      <w:r w:rsidR="00EA66F0" w:rsidRPr="00774DC5">
        <w:rPr>
          <w:rFonts w:ascii="Times New Roman" w:eastAsia="Times New Roman" w:hAnsi="Times New Roman" w:cs="Times New Roman"/>
          <w:color w:val="000000" w:themeColor="text1"/>
          <w:sz w:val="24"/>
          <w:szCs w:val="24"/>
        </w:rPr>
        <w:t xml:space="preserve">driver </w:t>
      </w:r>
      <w:r w:rsidR="009E26A7" w:rsidRPr="00774DC5">
        <w:rPr>
          <w:rFonts w:ascii="Times New Roman" w:eastAsia="Times New Roman" w:hAnsi="Times New Roman" w:cs="Times New Roman"/>
          <w:color w:val="000000" w:themeColor="text1"/>
          <w:sz w:val="24"/>
          <w:szCs w:val="24"/>
        </w:rPr>
        <w:t>on lack/insufficient of commitment and trust among cashew suppliers/enterprise and industry actor</w:t>
      </w:r>
      <w:r w:rsidR="00EA66F0" w:rsidRPr="00774DC5">
        <w:rPr>
          <w:rFonts w:ascii="Times New Roman" w:eastAsia="Times New Roman" w:hAnsi="Times New Roman" w:cs="Times New Roman"/>
          <w:color w:val="000000" w:themeColor="text1"/>
          <w:sz w:val="24"/>
          <w:szCs w:val="24"/>
        </w:rPr>
        <w:t xml:space="preserve">s </w:t>
      </w:r>
      <w:r w:rsidR="009E26A7" w:rsidRPr="00774DC5">
        <w:rPr>
          <w:rFonts w:ascii="Times New Roman" w:eastAsia="Times New Roman" w:hAnsi="Times New Roman" w:cs="Times New Roman"/>
          <w:color w:val="000000" w:themeColor="text1"/>
          <w:sz w:val="24"/>
          <w:szCs w:val="24"/>
        </w:rPr>
        <w:t>D</w:t>
      </w:r>
      <w:r w:rsidR="009E26A7" w:rsidRPr="00774DC5">
        <w:rPr>
          <w:rFonts w:ascii="Times New Roman" w:eastAsia="Times New Roman" w:hAnsi="Times New Roman" w:cs="Times New Roman"/>
          <w:color w:val="000000" w:themeColor="text1"/>
          <w:sz w:val="24"/>
          <w:szCs w:val="24"/>
          <w:vertAlign w:val="subscript"/>
        </w:rPr>
        <w:t>12</w:t>
      </w:r>
      <w:r w:rsidR="009E26A7" w:rsidRPr="00774DC5">
        <w:rPr>
          <w:rFonts w:ascii="Times New Roman" w:eastAsia="Times New Roman" w:hAnsi="Times New Roman" w:cs="Times New Roman"/>
          <w:color w:val="000000" w:themeColor="text1"/>
          <w:sz w:val="24"/>
          <w:szCs w:val="24"/>
        </w:rPr>
        <w:t xml:space="preserve">, </w:t>
      </w:r>
      <w:r w:rsidR="000C500B" w:rsidRPr="00774DC5">
        <w:rPr>
          <w:rFonts w:ascii="Times New Roman" w:eastAsia="Times New Roman" w:hAnsi="Times New Roman" w:cs="Times New Roman"/>
          <w:color w:val="000000" w:themeColor="text1"/>
          <w:sz w:val="24"/>
          <w:szCs w:val="24"/>
        </w:rPr>
        <w:t xml:space="preserve">and </w:t>
      </w:r>
      <w:r w:rsidR="009E26A7" w:rsidRPr="00774DC5">
        <w:rPr>
          <w:rFonts w:ascii="Times New Roman" w:eastAsia="Times New Roman" w:hAnsi="Times New Roman" w:cs="Times New Roman"/>
          <w:color w:val="000000" w:themeColor="text1"/>
          <w:sz w:val="24"/>
          <w:szCs w:val="24"/>
        </w:rPr>
        <w:t>inadequate knowledge about post-harvest technologies D</w:t>
      </w:r>
      <w:r w:rsidR="009E26A7" w:rsidRPr="00774DC5">
        <w:rPr>
          <w:rFonts w:ascii="Times New Roman" w:eastAsia="Times New Roman" w:hAnsi="Times New Roman" w:cs="Times New Roman"/>
          <w:color w:val="000000" w:themeColor="text1"/>
          <w:sz w:val="24"/>
          <w:szCs w:val="24"/>
          <w:vertAlign w:val="subscript"/>
        </w:rPr>
        <w:t>7</w:t>
      </w:r>
      <w:r w:rsidR="009E26A7" w:rsidRPr="00774DC5">
        <w:rPr>
          <w:rFonts w:ascii="Times New Roman" w:eastAsia="Times New Roman" w:hAnsi="Times New Roman" w:cs="Times New Roman"/>
          <w:color w:val="000000" w:themeColor="text1"/>
          <w:sz w:val="24"/>
          <w:szCs w:val="24"/>
        </w:rPr>
        <w:t xml:space="preserve"> are</w:t>
      </w:r>
      <w:r w:rsidR="00204B7D" w:rsidRPr="00774DC5">
        <w:rPr>
          <w:rFonts w:ascii="Times New Roman" w:eastAsia="Times New Roman" w:hAnsi="Times New Roman" w:cs="Times New Roman"/>
          <w:color w:val="000000" w:themeColor="text1"/>
          <w:sz w:val="24"/>
          <w:szCs w:val="24"/>
        </w:rPr>
        <w:t xml:space="preserve"> the</w:t>
      </w:r>
      <w:r w:rsidR="009E26A7" w:rsidRPr="00774DC5">
        <w:rPr>
          <w:rFonts w:ascii="Times New Roman" w:eastAsia="Times New Roman" w:hAnsi="Times New Roman" w:cs="Times New Roman"/>
          <w:color w:val="000000" w:themeColor="text1"/>
          <w:sz w:val="24"/>
          <w:szCs w:val="24"/>
        </w:rPr>
        <w:t xml:space="preserve"> intangible resource drivers in the effect dataset </w:t>
      </w:r>
      <w:r w:rsidR="000C500B" w:rsidRPr="00774DC5">
        <w:rPr>
          <w:rFonts w:ascii="Times New Roman" w:eastAsia="Times New Roman" w:hAnsi="Times New Roman" w:cs="Times New Roman"/>
          <w:color w:val="000000" w:themeColor="text1"/>
          <w:sz w:val="24"/>
          <w:szCs w:val="24"/>
        </w:rPr>
        <w:t xml:space="preserve">group. </w:t>
      </w:r>
      <w:r w:rsidR="004A4EBC" w:rsidRPr="00774DC5">
        <w:rPr>
          <w:rFonts w:ascii="Times New Roman" w:eastAsia="Times New Roman" w:hAnsi="Times New Roman" w:cs="Times New Roman"/>
          <w:color w:val="000000" w:themeColor="text1"/>
          <w:sz w:val="24"/>
          <w:szCs w:val="24"/>
        </w:rPr>
        <w:t xml:space="preserve">The third most influential and ranked intangible resource driver in the cause dataset </w:t>
      </w:r>
      <w:r w:rsidR="000C500B" w:rsidRPr="00774DC5">
        <w:rPr>
          <w:rFonts w:ascii="Times New Roman" w:eastAsia="Times New Roman" w:hAnsi="Times New Roman" w:cs="Times New Roman"/>
          <w:color w:val="000000" w:themeColor="text1"/>
          <w:sz w:val="24"/>
          <w:szCs w:val="24"/>
        </w:rPr>
        <w:t xml:space="preserve">group </w:t>
      </w:r>
      <w:r w:rsidR="004A4EBC" w:rsidRPr="00774DC5">
        <w:rPr>
          <w:rFonts w:ascii="Times New Roman" w:eastAsia="Times New Roman" w:hAnsi="Times New Roman" w:cs="Times New Roman"/>
          <w:color w:val="000000" w:themeColor="text1"/>
          <w:sz w:val="24"/>
          <w:szCs w:val="24"/>
        </w:rPr>
        <w:t xml:space="preserve">is </w:t>
      </w:r>
      <w:r w:rsidR="004A4EBC" w:rsidRPr="00774DC5">
        <w:rPr>
          <w:rFonts w:ascii="Times New Roman" w:hAnsi="Times New Roman" w:cs="Times New Roman"/>
          <w:color w:val="000000" w:themeColor="text1"/>
          <w:sz w:val="24"/>
          <w:szCs w:val="24"/>
        </w:rPr>
        <w:t xml:space="preserve">lack of information dissemination on </w:t>
      </w:r>
      <w:r w:rsidR="00F32E2B" w:rsidRPr="00774DC5">
        <w:rPr>
          <w:rFonts w:ascii="Times New Roman" w:hAnsi="Times New Roman" w:cs="Times New Roman"/>
          <w:color w:val="000000" w:themeColor="text1"/>
          <w:sz w:val="24"/>
          <w:szCs w:val="24"/>
        </w:rPr>
        <w:t>PHL</w:t>
      </w:r>
      <w:r w:rsidR="004A4EBC" w:rsidRPr="00774DC5">
        <w:rPr>
          <w:rFonts w:ascii="Times New Roman" w:hAnsi="Times New Roman" w:cs="Times New Roman"/>
          <w:color w:val="000000" w:themeColor="text1"/>
          <w:sz w:val="24"/>
          <w:szCs w:val="24"/>
        </w:rPr>
        <w:t xml:space="preserve"> within RCNs suppliers D</w:t>
      </w:r>
      <w:r w:rsidR="004A4EBC" w:rsidRPr="00774DC5">
        <w:rPr>
          <w:rFonts w:ascii="Times New Roman" w:hAnsi="Times New Roman" w:cs="Times New Roman"/>
          <w:color w:val="000000" w:themeColor="text1"/>
          <w:sz w:val="24"/>
          <w:szCs w:val="24"/>
          <w:vertAlign w:val="subscript"/>
        </w:rPr>
        <w:t>9</w:t>
      </w:r>
      <w:r w:rsidR="005E328F" w:rsidRPr="00774DC5">
        <w:rPr>
          <w:rFonts w:ascii="Times New Roman" w:hAnsi="Times New Roman" w:cs="Times New Roman"/>
          <w:color w:val="000000" w:themeColor="text1"/>
          <w:sz w:val="24"/>
          <w:szCs w:val="24"/>
        </w:rPr>
        <w:t xml:space="preserve">. </w:t>
      </w:r>
      <w:r w:rsidR="00B237D6" w:rsidRPr="00774DC5">
        <w:rPr>
          <w:rFonts w:ascii="Times New Roman" w:hAnsi="Times New Roman" w:cs="Times New Roman"/>
          <w:color w:val="000000" w:themeColor="text1"/>
          <w:sz w:val="24"/>
          <w:szCs w:val="24"/>
        </w:rPr>
        <w:t>The implementation of an efficient and strategic initiatives rest</w:t>
      </w:r>
      <w:r w:rsidR="00D8278E" w:rsidRPr="00774DC5">
        <w:rPr>
          <w:rFonts w:ascii="Times New Roman" w:hAnsi="Times New Roman" w:cs="Times New Roman"/>
          <w:color w:val="000000" w:themeColor="text1"/>
          <w:sz w:val="24"/>
          <w:szCs w:val="24"/>
        </w:rPr>
        <w:t>s</w:t>
      </w:r>
      <w:r w:rsidR="00B237D6" w:rsidRPr="00774DC5">
        <w:rPr>
          <w:rFonts w:ascii="Times New Roman" w:hAnsi="Times New Roman" w:cs="Times New Roman"/>
          <w:color w:val="000000" w:themeColor="text1"/>
          <w:sz w:val="24"/>
          <w:szCs w:val="24"/>
        </w:rPr>
        <w:t xml:space="preserve"> </w:t>
      </w:r>
      <w:r w:rsidR="00D8278E" w:rsidRPr="00774DC5">
        <w:rPr>
          <w:rFonts w:ascii="Times New Roman" w:hAnsi="Times New Roman" w:cs="Times New Roman"/>
          <w:color w:val="000000" w:themeColor="text1"/>
          <w:sz w:val="24"/>
          <w:szCs w:val="24"/>
        </w:rPr>
        <w:t>mainly</w:t>
      </w:r>
      <w:r w:rsidR="00B237D6" w:rsidRPr="00774DC5">
        <w:rPr>
          <w:rFonts w:ascii="Times New Roman" w:hAnsi="Times New Roman" w:cs="Times New Roman"/>
          <w:color w:val="000000" w:themeColor="text1"/>
          <w:sz w:val="24"/>
          <w:szCs w:val="24"/>
        </w:rPr>
        <w:t xml:space="preserve"> upon the flow of information among and within RCNs producers and supply chain managers</w:t>
      </w:r>
      <w:r w:rsidR="000C500B" w:rsidRPr="00774DC5">
        <w:rPr>
          <w:rFonts w:ascii="Times New Roman" w:hAnsi="Times New Roman" w:cs="Times New Roman"/>
          <w:color w:val="000000" w:themeColor="text1"/>
          <w:sz w:val="24"/>
          <w:szCs w:val="24"/>
        </w:rPr>
        <w:t xml:space="preserve"> </w:t>
      </w:r>
      <w:r w:rsidR="000C500B" w:rsidRPr="00774DC5">
        <w:rPr>
          <w:rFonts w:ascii="Times New Roman" w:hAnsi="Times New Roman" w:cs="Times New Roman"/>
          <w:color w:val="000000" w:themeColor="text1"/>
          <w:sz w:val="24"/>
          <w:szCs w:val="24"/>
        </w:rPr>
        <w:fldChar w:fldCharType="begin"/>
      </w:r>
      <w:r w:rsidR="00D540A3" w:rsidRPr="00774DC5">
        <w:rPr>
          <w:rFonts w:ascii="Times New Roman" w:hAnsi="Times New Roman" w:cs="Times New Roman"/>
          <w:color w:val="000000" w:themeColor="text1"/>
          <w:sz w:val="24"/>
          <w:szCs w:val="24"/>
        </w:rPr>
        <w:instrText xml:space="preserve"> ADDIN EN.CITE &lt;EndNote&gt;&lt;Cite&gt;&lt;Author&gt;Cardoen&lt;/Author&gt;&lt;Year&gt;2015&lt;/Year&gt;&lt;RecNum&gt;580&lt;/RecNum&gt;&lt;DisplayText&gt;(Cardoen et al. 2015)&lt;/DisplayText&gt;&lt;record&gt;&lt;rec-number&gt;580&lt;/rec-number&gt;&lt;foreign-keys&gt;&lt;key app="EN" db-id="0v9estwwtpvw0setfaopee51tffv0vavfv0v"&gt;580&lt;/key&gt;&lt;/foreign-keys&gt;&lt;ref-type name="Journal Article"&gt;17&lt;/ref-type&gt;&lt;contributors&gt;&lt;authors&gt;&lt;author&gt;Cardoen, Dennis&lt;/author&gt;&lt;author&gt;Joshi, Piyush&lt;/author&gt;&lt;author&gt;Diels, Ludo&lt;/author&gt;&lt;author&gt;Sarma, Priyangshu M.&lt;/author&gt;&lt;author&gt;Pant, Deepak&lt;/author&gt;&lt;/authors&gt;&lt;/contributors&gt;&lt;titles&gt;&lt;title&gt;Agriculture biomass in India: Part 2. Post-harvest losses, cost and environmental impacts&lt;/title&gt;&lt;secondary-title&gt;Resources, Conservation and Recycling&lt;/secondary-title&gt;&lt;/titles&gt;&lt;periodical&gt;&lt;full-title&gt;Resources, Conservation and Recycling&lt;/full-title&gt;&lt;/periodical&gt;&lt;pages&gt;143-153&lt;/pages&gt;&lt;volume&gt;101&lt;/volume&gt;&lt;keywords&gt;&lt;keyword&gt;Biomass&lt;/keyword&gt;&lt;keyword&gt;Post-harvest loss&lt;/keyword&gt;&lt;keyword&gt;Agro-residue&lt;/keyword&gt;&lt;keyword&gt;By-products&lt;/keyword&gt;&lt;keyword&gt;Costs&lt;/keyword&gt;&lt;keyword&gt;Environmental impact&lt;/keyword&gt;&lt;/keywords&gt;&lt;dates&gt;&lt;year&gt;2015&lt;/year&gt;&lt;pub-dates&gt;&lt;date&gt;2015/08/01/&lt;/date&gt;&lt;/pub-dates&gt;&lt;/dates&gt;&lt;isbn&gt;0921-3449&lt;/isbn&gt;&lt;urls&gt;&lt;related-urls&gt;&lt;url&gt;http://www.sciencedirect.com/science/article/pii/S0921344915300239&lt;/url&gt;&lt;/related-urls&gt;&lt;/urls&gt;&lt;electronic-resource-num&gt;https://doi.org/10.1016/j.resconrec.2015.06.002&lt;/electronic-resource-num&gt;&lt;/record&gt;&lt;/Cite&gt;&lt;/EndNote&gt;</w:instrText>
      </w:r>
      <w:r w:rsidR="000C500B"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26" w:tooltip="Cardoen, 2015 #15" w:history="1">
        <w:r w:rsidR="00797AEE" w:rsidRPr="00774DC5">
          <w:rPr>
            <w:rFonts w:ascii="Times New Roman" w:hAnsi="Times New Roman" w:cs="Times New Roman"/>
            <w:noProof/>
            <w:color w:val="000000" w:themeColor="text1"/>
            <w:sz w:val="24"/>
            <w:szCs w:val="24"/>
          </w:rPr>
          <w:t>Cardoen et al. 2015</w:t>
        </w:r>
      </w:hyperlink>
      <w:r w:rsidR="00D540A3" w:rsidRPr="00774DC5">
        <w:rPr>
          <w:rFonts w:ascii="Times New Roman" w:hAnsi="Times New Roman" w:cs="Times New Roman"/>
          <w:noProof/>
          <w:color w:val="000000" w:themeColor="text1"/>
          <w:sz w:val="24"/>
          <w:szCs w:val="24"/>
        </w:rPr>
        <w:t>)</w:t>
      </w:r>
      <w:r w:rsidR="000C500B" w:rsidRPr="00774DC5">
        <w:rPr>
          <w:rFonts w:ascii="Times New Roman" w:hAnsi="Times New Roman" w:cs="Times New Roman"/>
          <w:color w:val="000000" w:themeColor="text1"/>
          <w:sz w:val="24"/>
          <w:szCs w:val="24"/>
        </w:rPr>
        <w:fldChar w:fldCharType="end"/>
      </w:r>
      <w:r w:rsidR="00B237D6" w:rsidRPr="00774DC5">
        <w:rPr>
          <w:rFonts w:ascii="Times New Roman" w:hAnsi="Times New Roman" w:cs="Times New Roman"/>
          <w:color w:val="000000" w:themeColor="text1"/>
          <w:sz w:val="24"/>
          <w:szCs w:val="24"/>
        </w:rPr>
        <w:t>. This can</w:t>
      </w:r>
      <w:r w:rsidR="000C500B" w:rsidRPr="00774DC5">
        <w:rPr>
          <w:rFonts w:ascii="Times New Roman" w:hAnsi="Times New Roman" w:cs="Times New Roman"/>
          <w:color w:val="000000" w:themeColor="text1"/>
          <w:sz w:val="24"/>
          <w:szCs w:val="24"/>
        </w:rPr>
        <w:t xml:space="preserve"> aid in</w:t>
      </w:r>
      <w:r w:rsidR="00B237D6" w:rsidRPr="00774DC5">
        <w:rPr>
          <w:rFonts w:ascii="Times New Roman" w:hAnsi="Times New Roman" w:cs="Times New Roman"/>
          <w:color w:val="000000" w:themeColor="text1"/>
          <w:sz w:val="24"/>
          <w:szCs w:val="24"/>
        </w:rPr>
        <w:t xml:space="preserve"> the sharing of essential information to help reduce PHL in the RCNs supply network</w:t>
      </w:r>
      <w:r w:rsidR="00D8278E" w:rsidRPr="00774DC5">
        <w:rPr>
          <w:rFonts w:ascii="Times New Roman" w:hAnsi="Times New Roman" w:cs="Times New Roman"/>
          <w:color w:val="000000" w:themeColor="text1"/>
          <w:sz w:val="24"/>
          <w:szCs w:val="24"/>
        </w:rPr>
        <w:t>. If</w:t>
      </w:r>
      <w:r w:rsidR="00B237D6" w:rsidRPr="00774DC5">
        <w:rPr>
          <w:rFonts w:ascii="Times New Roman" w:hAnsi="Times New Roman" w:cs="Times New Roman"/>
          <w:color w:val="000000" w:themeColor="text1"/>
          <w:sz w:val="24"/>
          <w:szCs w:val="24"/>
        </w:rPr>
        <w:t xml:space="preserve"> information </w:t>
      </w:r>
      <w:r w:rsidR="00717A6E" w:rsidRPr="00774DC5">
        <w:rPr>
          <w:rFonts w:ascii="Times New Roman" w:hAnsi="Times New Roman" w:cs="Times New Roman"/>
          <w:color w:val="000000" w:themeColor="text1"/>
          <w:sz w:val="24"/>
          <w:szCs w:val="24"/>
        </w:rPr>
        <w:t xml:space="preserve">traceability </w:t>
      </w:r>
      <w:r w:rsidR="00B237D6" w:rsidRPr="00774DC5">
        <w:rPr>
          <w:rFonts w:ascii="Times New Roman" w:hAnsi="Times New Roman" w:cs="Times New Roman"/>
          <w:color w:val="000000" w:themeColor="text1"/>
          <w:sz w:val="24"/>
          <w:szCs w:val="24"/>
        </w:rPr>
        <w:t>system is robust</w:t>
      </w:r>
      <w:r w:rsidR="00D8278E" w:rsidRPr="00774DC5">
        <w:rPr>
          <w:rFonts w:ascii="Times New Roman" w:hAnsi="Times New Roman" w:cs="Times New Roman"/>
          <w:color w:val="000000" w:themeColor="text1"/>
          <w:sz w:val="24"/>
          <w:szCs w:val="24"/>
        </w:rPr>
        <w:t>,</w:t>
      </w:r>
      <w:r w:rsidR="00B237D6" w:rsidRPr="00774DC5">
        <w:rPr>
          <w:rFonts w:ascii="Times New Roman" w:hAnsi="Times New Roman" w:cs="Times New Roman"/>
          <w:color w:val="000000" w:themeColor="text1"/>
          <w:sz w:val="24"/>
          <w:szCs w:val="24"/>
        </w:rPr>
        <w:t xml:space="preserve"> it enhances </w:t>
      </w:r>
      <w:r w:rsidR="00C43404" w:rsidRPr="00774DC5">
        <w:rPr>
          <w:rFonts w:ascii="Times New Roman" w:hAnsi="Times New Roman" w:cs="Times New Roman"/>
          <w:color w:val="000000" w:themeColor="text1"/>
          <w:sz w:val="24"/>
          <w:szCs w:val="24"/>
        </w:rPr>
        <w:t xml:space="preserve">smooth </w:t>
      </w:r>
      <w:r w:rsidR="00B237D6" w:rsidRPr="00774DC5">
        <w:rPr>
          <w:rFonts w:ascii="Times New Roman" w:hAnsi="Times New Roman" w:cs="Times New Roman"/>
          <w:color w:val="000000" w:themeColor="text1"/>
          <w:sz w:val="24"/>
          <w:szCs w:val="24"/>
        </w:rPr>
        <w:t>access</w:t>
      </w:r>
      <w:r w:rsidR="000C500B" w:rsidRPr="00774DC5">
        <w:rPr>
          <w:rFonts w:ascii="Times New Roman" w:hAnsi="Times New Roman" w:cs="Times New Roman"/>
          <w:color w:val="000000" w:themeColor="text1"/>
          <w:sz w:val="24"/>
          <w:szCs w:val="24"/>
        </w:rPr>
        <w:t>,</w:t>
      </w:r>
      <w:r w:rsidR="00C43404" w:rsidRPr="00774DC5">
        <w:rPr>
          <w:rFonts w:ascii="Times New Roman" w:hAnsi="Times New Roman" w:cs="Times New Roman"/>
          <w:color w:val="000000" w:themeColor="text1"/>
          <w:sz w:val="24"/>
          <w:szCs w:val="24"/>
        </w:rPr>
        <w:t xml:space="preserve"> dissemination</w:t>
      </w:r>
      <w:r w:rsidR="00D8278E" w:rsidRPr="00774DC5">
        <w:rPr>
          <w:rFonts w:ascii="Times New Roman" w:hAnsi="Times New Roman" w:cs="Times New Roman"/>
          <w:color w:val="000000" w:themeColor="text1"/>
          <w:sz w:val="24"/>
          <w:szCs w:val="24"/>
        </w:rPr>
        <w:t>,</w:t>
      </w:r>
      <w:r w:rsidR="00C43404" w:rsidRPr="00774DC5">
        <w:rPr>
          <w:rFonts w:ascii="Times New Roman" w:hAnsi="Times New Roman" w:cs="Times New Roman"/>
          <w:color w:val="000000" w:themeColor="text1"/>
          <w:sz w:val="24"/>
          <w:szCs w:val="24"/>
        </w:rPr>
        <w:t xml:space="preserve"> </w:t>
      </w:r>
      <w:r w:rsidR="000C500B" w:rsidRPr="00774DC5">
        <w:rPr>
          <w:rFonts w:ascii="Times New Roman" w:hAnsi="Times New Roman" w:cs="Times New Roman"/>
          <w:color w:val="000000" w:themeColor="text1"/>
          <w:sz w:val="24"/>
          <w:szCs w:val="24"/>
        </w:rPr>
        <w:t xml:space="preserve">and free flow of </w:t>
      </w:r>
      <w:r w:rsidR="00C43404" w:rsidRPr="00774DC5">
        <w:rPr>
          <w:rFonts w:ascii="Times New Roman" w:hAnsi="Times New Roman" w:cs="Times New Roman"/>
          <w:color w:val="000000" w:themeColor="text1"/>
          <w:sz w:val="24"/>
          <w:szCs w:val="24"/>
        </w:rPr>
        <w:t>information</w:t>
      </w:r>
      <w:r w:rsidR="00B237D6" w:rsidRPr="00774DC5">
        <w:rPr>
          <w:rFonts w:ascii="Times New Roman" w:hAnsi="Times New Roman" w:cs="Times New Roman"/>
          <w:color w:val="000000" w:themeColor="text1"/>
          <w:sz w:val="24"/>
          <w:szCs w:val="24"/>
        </w:rPr>
        <w:t xml:space="preserve"> from </w:t>
      </w:r>
      <w:r w:rsidR="005E328F" w:rsidRPr="00774DC5">
        <w:rPr>
          <w:rFonts w:ascii="Times New Roman" w:hAnsi="Times New Roman" w:cs="Times New Roman"/>
          <w:color w:val="000000" w:themeColor="text1"/>
          <w:sz w:val="24"/>
          <w:szCs w:val="24"/>
        </w:rPr>
        <w:t xml:space="preserve">various actors in the cashew industry, particularly information to smallholder </w:t>
      </w:r>
      <w:r w:rsidR="00C43404" w:rsidRPr="00774DC5">
        <w:rPr>
          <w:rFonts w:ascii="Times New Roman" w:hAnsi="Times New Roman" w:cs="Times New Roman"/>
          <w:color w:val="000000" w:themeColor="text1"/>
          <w:sz w:val="24"/>
          <w:szCs w:val="24"/>
        </w:rPr>
        <w:t>cashew farmers</w:t>
      </w:r>
      <w:r w:rsidR="005E328F" w:rsidRPr="00774DC5">
        <w:rPr>
          <w:rFonts w:ascii="Times New Roman" w:hAnsi="Times New Roman" w:cs="Times New Roman"/>
          <w:color w:val="000000" w:themeColor="text1"/>
          <w:sz w:val="24"/>
          <w:szCs w:val="24"/>
        </w:rPr>
        <w:t xml:space="preserve"> becomes easy</w:t>
      </w:r>
      <w:r w:rsidR="000C500B" w:rsidRPr="00774DC5">
        <w:rPr>
          <w:rFonts w:ascii="Times New Roman" w:hAnsi="Times New Roman" w:cs="Times New Roman"/>
          <w:color w:val="000000" w:themeColor="text1"/>
          <w:sz w:val="24"/>
          <w:szCs w:val="24"/>
        </w:rPr>
        <w:t xml:space="preserve"> </w:t>
      </w:r>
      <w:r w:rsidR="000C500B" w:rsidRPr="00774DC5">
        <w:rPr>
          <w:rFonts w:ascii="Times New Roman" w:hAnsi="Times New Roman" w:cs="Times New Roman"/>
          <w:color w:val="000000" w:themeColor="text1"/>
          <w:sz w:val="24"/>
          <w:szCs w:val="24"/>
        </w:rPr>
        <w:fldChar w:fldCharType="begin">
          <w:fldData xml:space="preserve">PEVuZE5vdGU+PENpdGU+PEF1dGhvcj5HYXJkYXM8L0F1dGhvcj48WWVhcj4yMDE4PC9ZZWFyPjxS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</w:fldData>
        </w:fldChar>
      </w:r>
      <w:r w:rsidR="00D540A3" w:rsidRPr="00774DC5">
        <w:rPr>
          <w:rFonts w:ascii="Times New Roman" w:hAnsi="Times New Roman" w:cs="Times New Roman"/>
          <w:color w:val="000000" w:themeColor="text1"/>
          <w:sz w:val="24"/>
          <w:szCs w:val="24"/>
        </w:rPr>
        <w:instrText xml:space="preserve"> ADDIN EN.CITE </w:instrText>
      </w:r>
      <w:r w:rsidR="00D540A3" w:rsidRPr="00774DC5">
        <w:rPr>
          <w:rFonts w:ascii="Times New Roman" w:hAnsi="Times New Roman" w:cs="Times New Roman"/>
          <w:color w:val="000000" w:themeColor="text1"/>
          <w:sz w:val="24"/>
          <w:szCs w:val="24"/>
        </w:rPr>
        <w:fldChar w:fldCharType="begin">
          <w:fldData xml:space="preserve">PEVuZE5vdGU+PENpdGU+PEF1dGhvcj5HYXJkYXM8L0F1dGhvcj48WWVhcj4yMDE4PC9ZZWFyPjxS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</w:fldData>
        </w:fldChar>
      </w:r>
      <w:r w:rsidR="00D540A3" w:rsidRPr="00774DC5">
        <w:rPr>
          <w:rFonts w:ascii="Times New Roman" w:hAnsi="Times New Roman" w:cs="Times New Roman"/>
          <w:color w:val="000000" w:themeColor="text1"/>
          <w:sz w:val="24"/>
          <w:szCs w:val="24"/>
        </w:rPr>
        <w:instrText xml:space="preserve"> ADDIN EN.CITE.DATA </w:instrText>
      </w:r>
      <w:r w:rsidR="00D540A3" w:rsidRPr="00774DC5">
        <w:rPr>
          <w:rFonts w:ascii="Times New Roman" w:hAnsi="Times New Roman" w:cs="Times New Roman"/>
          <w:color w:val="000000" w:themeColor="text1"/>
          <w:sz w:val="24"/>
          <w:szCs w:val="24"/>
        </w:rPr>
      </w:r>
      <w:r w:rsidR="00D540A3" w:rsidRPr="00774DC5">
        <w:rPr>
          <w:rFonts w:ascii="Times New Roman" w:hAnsi="Times New Roman" w:cs="Times New Roman"/>
          <w:color w:val="000000" w:themeColor="text1"/>
          <w:sz w:val="24"/>
          <w:szCs w:val="24"/>
        </w:rPr>
        <w:fldChar w:fldCharType="end"/>
      </w:r>
      <w:r w:rsidR="000C500B" w:rsidRPr="00774DC5">
        <w:rPr>
          <w:rFonts w:ascii="Times New Roman" w:hAnsi="Times New Roman" w:cs="Times New Roman"/>
          <w:color w:val="000000" w:themeColor="text1"/>
          <w:sz w:val="24"/>
          <w:szCs w:val="24"/>
        </w:rPr>
      </w:r>
      <w:r w:rsidR="000C500B"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52" w:tooltip="Gardas, 2018 #14" w:history="1">
        <w:r w:rsidR="00797AEE" w:rsidRPr="00774DC5">
          <w:rPr>
            <w:rFonts w:ascii="Times New Roman" w:hAnsi="Times New Roman" w:cs="Times New Roman"/>
            <w:noProof/>
            <w:color w:val="000000" w:themeColor="text1"/>
            <w:sz w:val="24"/>
            <w:szCs w:val="24"/>
          </w:rPr>
          <w:t>Gardas et al. 2018</w:t>
        </w:r>
      </w:hyperlink>
      <w:r w:rsidR="00D540A3" w:rsidRPr="00774DC5">
        <w:rPr>
          <w:rFonts w:ascii="Times New Roman" w:hAnsi="Times New Roman" w:cs="Times New Roman"/>
          <w:noProof/>
          <w:color w:val="000000" w:themeColor="text1"/>
          <w:sz w:val="24"/>
          <w:szCs w:val="24"/>
        </w:rPr>
        <w:t xml:space="preserve">; </w:t>
      </w:r>
      <w:hyperlink w:anchor="_ENREF_85" w:tooltip="Macheka, 2017 #56" w:history="1">
        <w:r w:rsidR="00797AEE" w:rsidRPr="00774DC5">
          <w:rPr>
            <w:rFonts w:ascii="Times New Roman" w:hAnsi="Times New Roman" w:cs="Times New Roman"/>
            <w:noProof/>
            <w:color w:val="000000" w:themeColor="text1"/>
            <w:sz w:val="24"/>
            <w:szCs w:val="24"/>
          </w:rPr>
          <w:t>Macheka et al. 2017</w:t>
        </w:r>
      </w:hyperlink>
      <w:r w:rsidR="00D540A3" w:rsidRPr="00774DC5">
        <w:rPr>
          <w:rFonts w:ascii="Times New Roman" w:hAnsi="Times New Roman" w:cs="Times New Roman"/>
          <w:noProof/>
          <w:color w:val="000000" w:themeColor="text1"/>
          <w:sz w:val="24"/>
          <w:szCs w:val="24"/>
        </w:rPr>
        <w:t xml:space="preserve">; </w:t>
      </w:r>
      <w:hyperlink w:anchor="_ENREF_104" w:tooltip="Parimalarangan, 2011 #640" w:history="1">
        <w:r w:rsidR="00797AEE" w:rsidRPr="00774DC5">
          <w:rPr>
            <w:rFonts w:ascii="Times New Roman" w:hAnsi="Times New Roman" w:cs="Times New Roman"/>
            <w:noProof/>
            <w:color w:val="000000" w:themeColor="text1"/>
            <w:sz w:val="24"/>
            <w:szCs w:val="24"/>
          </w:rPr>
          <w:t>Parimalarangan et al. 2011</w:t>
        </w:r>
      </w:hyperlink>
      <w:r w:rsidR="00D540A3" w:rsidRPr="00774DC5">
        <w:rPr>
          <w:rFonts w:ascii="Times New Roman" w:hAnsi="Times New Roman" w:cs="Times New Roman"/>
          <w:noProof/>
          <w:color w:val="000000" w:themeColor="text1"/>
          <w:sz w:val="24"/>
          <w:szCs w:val="24"/>
        </w:rPr>
        <w:t>)</w:t>
      </w:r>
      <w:r w:rsidR="000C500B" w:rsidRPr="00774DC5">
        <w:rPr>
          <w:rFonts w:ascii="Times New Roman" w:hAnsi="Times New Roman" w:cs="Times New Roman"/>
          <w:color w:val="000000" w:themeColor="text1"/>
          <w:sz w:val="24"/>
          <w:szCs w:val="24"/>
        </w:rPr>
        <w:fldChar w:fldCharType="end"/>
      </w:r>
      <w:r w:rsidR="000C500B" w:rsidRPr="00774DC5">
        <w:rPr>
          <w:rFonts w:ascii="Times New Roman" w:hAnsi="Times New Roman" w:cs="Times New Roman"/>
          <w:color w:val="000000" w:themeColor="text1"/>
          <w:sz w:val="24"/>
          <w:szCs w:val="24"/>
        </w:rPr>
        <w:t>.</w:t>
      </w:r>
      <w:r w:rsidR="005E328F" w:rsidRPr="00774DC5">
        <w:rPr>
          <w:rFonts w:ascii="Times New Roman" w:hAnsi="Times New Roman" w:cs="Times New Roman"/>
          <w:color w:val="000000" w:themeColor="text1"/>
          <w:sz w:val="24"/>
          <w:szCs w:val="24"/>
        </w:rPr>
        <w:t xml:space="preserve"> </w:t>
      </w:r>
      <w:r w:rsidR="00C02725" w:rsidRPr="00774DC5">
        <w:rPr>
          <w:rFonts w:ascii="Times New Roman" w:hAnsi="Times New Roman" w:cs="Times New Roman"/>
          <w:color w:val="000000" w:themeColor="text1"/>
          <w:sz w:val="24"/>
          <w:szCs w:val="24"/>
        </w:rPr>
        <w:t xml:space="preserve"> </w:t>
      </w:r>
      <w:hyperlink w:anchor="_ENREF_7" w:tooltip="Agyemang, 2018 #2401" w:history="1">
        <w:r w:rsidR="00797AEE" w:rsidRPr="00774DC5">
          <w:rPr>
            <w:rFonts w:ascii="Times New Roman" w:hAnsi="Times New Roman" w:cs="Times New Roman"/>
            <w:color w:val="000000" w:themeColor="text1"/>
            <w:sz w:val="24"/>
            <w:szCs w:val="24"/>
          </w:rPr>
          <w:fldChar w:fldCharType="begin"/>
        </w:r>
        <w:r w:rsidR="00797AEE">
          <w:rPr>
            <w:rFonts w:ascii="Times New Roman" w:hAnsi="Times New Roman" w:cs="Times New Roman"/>
            <w:color w:val="000000" w:themeColor="text1"/>
            <w:sz w:val="24"/>
            <w:szCs w:val="24"/>
          </w:rPr>
          <w:instrText xml:space="preserve"> ADDIN EN.CITE &lt;EndNote&gt;&lt;Cite AuthorYear="1"&gt;&lt;Author&gt;Agyemang&lt;/Author&gt;&lt;Year&gt;2018&lt;/Year&gt;&lt;RecNum&gt;492&lt;/RecNum&gt;&lt;DisplayText&gt;Agyemang et al. (2018)&lt;/DisplayText&gt;&lt;record&gt;&lt;rec-number&gt;492&lt;/rec-number&gt;&lt;foreign-keys&gt;&lt;key app="EN" db-id="0v9estwwtpvw0setfaopee51tffv0vavfv0v"&gt;492&lt;/key&gt;&lt;/foreign-keys&gt;&lt;ref-type name="Journal Article"&gt;17&lt;/ref-type&gt;&lt;contributors&gt;&lt;authors&gt;&lt;author&gt;Agyemang, M.&lt;/author&gt;&lt;author&gt;Zhu, Q.&lt;/author&gt;&lt;author&gt;Adzanyo, M.&lt;/author&gt;&lt;author&gt;Antarciuc, E.&lt;/author&gt;&lt;author&gt;Zhao, S.&lt;/author&gt;&lt;/authors&gt;&lt;/contributors&gt;&lt;titles&gt;&lt;title&gt;Evaluating barriers to green supply chain redesign and implementation of related practices in the West Africa cashew industry&lt;/title&gt;&lt;secondary-title&gt;Resources, Conservation and Recycling&lt;/secondary-title&gt;&lt;/titles&gt;&lt;periodical&gt;&lt;full-title&gt;Resources, Conservation and Recycling&lt;/full-title&gt;&lt;/periodical&gt;&lt;pages&gt;209-222&lt;/pages&gt;&lt;volume&gt;136&lt;/volume&gt;&lt;dates&gt;&lt;year&gt;2018&lt;/year&gt;&lt;/dates&gt;&lt;work-type&gt;Article&lt;/work-type&gt;&lt;urls&gt;&lt;related-urls&gt;&lt;url&gt;https://www.scopus.com/inward/record.uri?eid=2-s2.0-85046755779&amp;amp;doi=10.1016%2fj.resconrec.2018.04.011&amp;amp;partnerID=40&amp;amp;md5=e2491f4b5b08f5407030c836003ec3a0&lt;/url&gt;&lt;/related-urls&gt;&lt;/urls&gt;&lt;electronic-resource-num&gt;10.1016/j.resconrec.2018.04.011&lt;/electronic-resource-num&gt;&lt;remote-database-name&gt;Scopus&lt;/remote-database-name&gt;&lt;/record&gt;&lt;/Cite&gt;&lt;/EndNote&gt;</w:instrText>
        </w:r>
        <w:r w:rsidR="00797AEE" w:rsidRPr="00774DC5">
          <w:rPr>
            <w:rFonts w:ascii="Times New Roman" w:hAnsi="Times New Roman" w:cs="Times New Roman"/>
            <w:color w:val="000000" w:themeColor="text1"/>
            <w:sz w:val="24"/>
            <w:szCs w:val="24"/>
          </w:rPr>
          <w:fldChar w:fldCharType="separate"/>
        </w:r>
        <w:r w:rsidR="00797AEE">
          <w:rPr>
            <w:rFonts w:ascii="Times New Roman" w:hAnsi="Times New Roman" w:cs="Times New Roman"/>
            <w:noProof/>
            <w:color w:val="000000" w:themeColor="text1"/>
            <w:sz w:val="24"/>
            <w:szCs w:val="24"/>
          </w:rPr>
          <w:t>Agyemang et al. (2018)</w:t>
        </w:r>
        <w:r w:rsidR="00797AEE" w:rsidRPr="00774DC5">
          <w:rPr>
            <w:rFonts w:ascii="Times New Roman" w:hAnsi="Times New Roman" w:cs="Times New Roman"/>
            <w:color w:val="000000" w:themeColor="text1"/>
            <w:sz w:val="24"/>
            <w:szCs w:val="24"/>
          </w:rPr>
          <w:fldChar w:fldCharType="end"/>
        </w:r>
      </w:hyperlink>
      <w:r w:rsidR="00923DEF" w:rsidRPr="00774DC5">
        <w:rPr>
          <w:rFonts w:ascii="Times New Roman" w:hAnsi="Times New Roman" w:cs="Times New Roman"/>
          <w:color w:val="000000" w:themeColor="text1"/>
          <w:sz w:val="24"/>
          <w:szCs w:val="24"/>
        </w:rPr>
        <w:t>,</w:t>
      </w:r>
      <w:r w:rsidR="004A3E22" w:rsidRPr="00774DC5">
        <w:rPr>
          <w:rFonts w:ascii="Times New Roman" w:hAnsi="Times New Roman" w:cs="Times New Roman"/>
          <w:color w:val="000000" w:themeColor="text1"/>
          <w:sz w:val="24"/>
          <w:szCs w:val="24"/>
        </w:rPr>
        <w:t xml:space="preserve"> highlighted that</w:t>
      </w:r>
      <w:r w:rsidR="00923DEF" w:rsidRPr="00774DC5">
        <w:rPr>
          <w:rFonts w:ascii="Times New Roman" w:hAnsi="Times New Roman" w:cs="Times New Roman"/>
          <w:color w:val="000000" w:themeColor="text1"/>
          <w:sz w:val="24"/>
          <w:szCs w:val="24"/>
        </w:rPr>
        <w:t xml:space="preserve"> </w:t>
      </w:r>
      <w:r w:rsidR="00C02725" w:rsidRPr="00774DC5">
        <w:rPr>
          <w:rFonts w:ascii="Times New Roman" w:hAnsi="Times New Roman" w:cs="Times New Roman"/>
          <w:color w:val="000000" w:themeColor="text1"/>
          <w:sz w:val="24"/>
          <w:szCs w:val="24"/>
        </w:rPr>
        <w:t xml:space="preserve">lack of information dissemination within RCNs suppliers </w:t>
      </w:r>
      <w:r w:rsidR="00923DEF" w:rsidRPr="00774DC5">
        <w:rPr>
          <w:rFonts w:ascii="Times New Roman" w:hAnsi="Times New Roman" w:cs="Times New Roman"/>
          <w:color w:val="000000" w:themeColor="text1"/>
          <w:sz w:val="24"/>
          <w:szCs w:val="24"/>
        </w:rPr>
        <w:t xml:space="preserve">can be a barrier for </w:t>
      </w:r>
      <w:r w:rsidR="000C500B" w:rsidRPr="00774DC5">
        <w:rPr>
          <w:rFonts w:ascii="Times New Roman" w:hAnsi="Times New Roman" w:cs="Times New Roman"/>
          <w:color w:val="000000" w:themeColor="text1"/>
          <w:sz w:val="24"/>
          <w:szCs w:val="24"/>
        </w:rPr>
        <w:t xml:space="preserve">the </w:t>
      </w:r>
      <w:r w:rsidR="00923DEF" w:rsidRPr="00774DC5">
        <w:rPr>
          <w:rFonts w:ascii="Times New Roman" w:hAnsi="Times New Roman" w:cs="Times New Roman"/>
          <w:color w:val="000000" w:themeColor="text1"/>
          <w:sz w:val="24"/>
          <w:szCs w:val="24"/>
        </w:rPr>
        <w:t>implementation</w:t>
      </w:r>
      <w:r w:rsidR="00D8278E" w:rsidRPr="00774DC5">
        <w:rPr>
          <w:rFonts w:ascii="Times New Roman" w:hAnsi="Times New Roman" w:cs="Times New Roman"/>
          <w:color w:val="000000" w:themeColor="text1"/>
          <w:sz w:val="24"/>
          <w:szCs w:val="24"/>
        </w:rPr>
        <w:t xml:space="preserve"> of</w:t>
      </w:r>
      <w:r w:rsidR="00923DEF" w:rsidRPr="00774DC5">
        <w:rPr>
          <w:rFonts w:ascii="Times New Roman" w:hAnsi="Times New Roman" w:cs="Times New Roman"/>
          <w:color w:val="000000" w:themeColor="text1"/>
          <w:sz w:val="24"/>
          <w:szCs w:val="24"/>
        </w:rPr>
        <w:t xml:space="preserve"> measures </w:t>
      </w:r>
      <w:r w:rsidR="000C500B" w:rsidRPr="00774DC5">
        <w:rPr>
          <w:rFonts w:ascii="Times New Roman" w:hAnsi="Times New Roman" w:cs="Times New Roman"/>
          <w:color w:val="000000" w:themeColor="text1"/>
          <w:sz w:val="24"/>
          <w:szCs w:val="24"/>
        </w:rPr>
        <w:t>to minimize/eliminate</w:t>
      </w:r>
      <w:r w:rsidR="00923DEF" w:rsidRPr="00774DC5">
        <w:rPr>
          <w:rFonts w:ascii="Times New Roman" w:hAnsi="Times New Roman" w:cs="Times New Roman"/>
          <w:color w:val="000000" w:themeColor="text1"/>
          <w:sz w:val="24"/>
          <w:szCs w:val="24"/>
        </w:rPr>
        <w:t xml:space="preserve"> PHL in the RCNs supply network. Based on the study </w:t>
      </w:r>
      <w:r w:rsidR="006A0A88" w:rsidRPr="00774DC5">
        <w:rPr>
          <w:rFonts w:ascii="Times New Roman" w:hAnsi="Times New Roman" w:cs="Times New Roman"/>
          <w:color w:val="000000" w:themeColor="text1"/>
          <w:sz w:val="24"/>
          <w:szCs w:val="24"/>
        </w:rPr>
        <w:t xml:space="preserve">findings, </w:t>
      </w:r>
      <w:r w:rsidR="006A0A88" w:rsidRPr="00774DC5">
        <w:rPr>
          <w:rFonts w:ascii="Times New Roman" w:eastAsia="Times New Roman" w:hAnsi="Times New Roman" w:cs="Times New Roman"/>
          <w:color w:val="000000" w:themeColor="text1"/>
          <w:sz w:val="24"/>
          <w:szCs w:val="24"/>
        </w:rPr>
        <w:t>lack</w:t>
      </w:r>
      <w:r w:rsidR="00923DEF" w:rsidRPr="00774DC5">
        <w:rPr>
          <w:rFonts w:ascii="Times New Roman" w:hAnsi="Times New Roman" w:cs="Times New Roman"/>
          <w:color w:val="000000" w:themeColor="text1"/>
          <w:sz w:val="24"/>
          <w:szCs w:val="24"/>
        </w:rPr>
        <w:t xml:space="preserve"> of information dissemination on </w:t>
      </w:r>
      <w:r w:rsidR="00F32E2B" w:rsidRPr="00774DC5">
        <w:rPr>
          <w:rFonts w:ascii="Times New Roman" w:hAnsi="Times New Roman" w:cs="Times New Roman"/>
          <w:color w:val="000000" w:themeColor="text1"/>
          <w:sz w:val="24"/>
          <w:szCs w:val="24"/>
        </w:rPr>
        <w:t>PHL</w:t>
      </w:r>
      <w:r w:rsidR="00923DEF" w:rsidRPr="00774DC5">
        <w:rPr>
          <w:rFonts w:ascii="Times New Roman" w:hAnsi="Times New Roman" w:cs="Times New Roman"/>
          <w:color w:val="000000" w:themeColor="text1"/>
          <w:sz w:val="24"/>
          <w:szCs w:val="24"/>
        </w:rPr>
        <w:t xml:space="preserve"> within RCNs suppliers D</w:t>
      </w:r>
      <w:r w:rsidR="00923DEF" w:rsidRPr="00774DC5">
        <w:rPr>
          <w:rFonts w:ascii="Times New Roman" w:hAnsi="Times New Roman" w:cs="Times New Roman"/>
          <w:color w:val="000000" w:themeColor="text1"/>
          <w:sz w:val="24"/>
          <w:szCs w:val="24"/>
          <w:vertAlign w:val="subscript"/>
        </w:rPr>
        <w:t>9</w:t>
      </w:r>
      <w:r w:rsidR="00923DEF" w:rsidRPr="00774DC5">
        <w:rPr>
          <w:rFonts w:ascii="Times New Roman" w:hAnsi="Times New Roman" w:cs="Times New Roman"/>
          <w:color w:val="000000" w:themeColor="text1"/>
          <w:sz w:val="24"/>
          <w:szCs w:val="24"/>
        </w:rPr>
        <w:t xml:space="preserve"> has significant impact on tangible resource drivers </w:t>
      </w:r>
      <w:r w:rsidR="00923DEF" w:rsidRPr="00774DC5">
        <w:rPr>
          <w:rFonts w:ascii="Times New Roman" w:eastAsia="Times New Roman" w:hAnsi="Times New Roman" w:cs="Times New Roman"/>
          <w:color w:val="000000" w:themeColor="text1"/>
          <w:sz w:val="24"/>
          <w:szCs w:val="24"/>
        </w:rPr>
        <w:t>lac</w:t>
      </w:r>
      <w:r w:rsidR="004E7711" w:rsidRPr="00774DC5">
        <w:rPr>
          <w:rFonts w:ascii="Times New Roman" w:eastAsia="Times New Roman" w:hAnsi="Times New Roman" w:cs="Times New Roman"/>
          <w:color w:val="000000" w:themeColor="text1"/>
          <w:sz w:val="24"/>
          <w:szCs w:val="24"/>
        </w:rPr>
        <w:t>k/insufficient drying technologies</w:t>
      </w:r>
      <w:r w:rsidR="00923DEF" w:rsidRPr="00774DC5">
        <w:rPr>
          <w:rFonts w:ascii="Times New Roman" w:eastAsia="Times New Roman" w:hAnsi="Times New Roman" w:cs="Times New Roman"/>
          <w:color w:val="000000" w:themeColor="text1"/>
          <w:sz w:val="24"/>
          <w:szCs w:val="24"/>
        </w:rPr>
        <w:t xml:space="preserve"> and materials D</w:t>
      </w:r>
      <w:r w:rsidR="00923DEF" w:rsidRPr="00774DC5">
        <w:rPr>
          <w:rFonts w:ascii="Times New Roman" w:eastAsia="Times New Roman" w:hAnsi="Times New Roman" w:cs="Times New Roman"/>
          <w:color w:val="000000" w:themeColor="text1"/>
          <w:sz w:val="24"/>
          <w:szCs w:val="24"/>
          <w:vertAlign w:val="subscript"/>
        </w:rPr>
        <w:t>3</w:t>
      </w:r>
      <w:r w:rsidR="00923DEF" w:rsidRPr="00774DC5">
        <w:rPr>
          <w:rFonts w:ascii="Times New Roman" w:eastAsia="Times New Roman" w:hAnsi="Times New Roman" w:cs="Times New Roman"/>
          <w:color w:val="000000" w:themeColor="text1"/>
          <w:sz w:val="24"/>
          <w:szCs w:val="24"/>
        </w:rPr>
        <w:t>,</w:t>
      </w:r>
      <w:r w:rsidR="000C500B" w:rsidRPr="00774DC5">
        <w:rPr>
          <w:rFonts w:ascii="Times New Roman" w:eastAsia="Times New Roman" w:hAnsi="Times New Roman" w:cs="Times New Roman"/>
          <w:color w:val="000000" w:themeColor="text1"/>
          <w:sz w:val="24"/>
          <w:szCs w:val="24"/>
        </w:rPr>
        <w:t xml:space="preserve"> </w:t>
      </w:r>
      <w:r w:rsidR="00923DEF" w:rsidRPr="00774DC5">
        <w:rPr>
          <w:rFonts w:ascii="Times New Roman" w:eastAsia="Times New Roman" w:hAnsi="Times New Roman" w:cs="Times New Roman"/>
          <w:color w:val="000000" w:themeColor="text1"/>
          <w:sz w:val="24"/>
          <w:szCs w:val="24"/>
        </w:rPr>
        <w:t>lack of availability/proximity to selling centers/marketplace D</w:t>
      </w:r>
      <w:r w:rsidR="00923DEF" w:rsidRPr="00774DC5">
        <w:rPr>
          <w:rFonts w:ascii="Times New Roman" w:eastAsia="Times New Roman" w:hAnsi="Times New Roman" w:cs="Times New Roman"/>
          <w:color w:val="000000" w:themeColor="text1"/>
          <w:sz w:val="24"/>
          <w:szCs w:val="24"/>
          <w:vertAlign w:val="subscript"/>
        </w:rPr>
        <w:t>4</w:t>
      </w:r>
      <w:r w:rsidR="00923DEF" w:rsidRPr="00774DC5">
        <w:rPr>
          <w:rFonts w:ascii="Times New Roman" w:eastAsia="Times New Roman" w:hAnsi="Times New Roman" w:cs="Times New Roman"/>
          <w:color w:val="000000" w:themeColor="text1"/>
          <w:sz w:val="24"/>
          <w:szCs w:val="24"/>
        </w:rPr>
        <w:t xml:space="preserve"> and intangible lack/inadequate partnership </w:t>
      </w:r>
      <w:r w:rsidR="00B7571E" w:rsidRPr="00774DC5">
        <w:rPr>
          <w:rFonts w:ascii="Times New Roman" w:eastAsia="Times New Roman" w:hAnsi="Times New Roman" w:cs="Times New Roman"/>
          <w:color w:val="000000" w:themeColor="text1"/>
          <w:sz w:val="24"/>
          <w:szCs w:val="24"/>
        </w:rPr>
        <w:t xml:space="preserve">among </w:t>
      </w:r>
      <w:r w:rsidR="00923DEF" w:rsidRPr="00774DC5">
        <w:rPr>
          <w:rFonts w:ascii="Times New Roman" w:eastAsia="Times New Roman" w:hAnsi="Times New Roman" w:cs="Times New Roman"/>
          <w:color w:val="000000" w:themeColor="text1"/>
          <w:sz w:val="24"/>
          <w:szCs w:val="24"/>
        </w:rPr>
        <w:t>industry players, agriculture intermediaries, and NGOs D</w:t>
      </w:r>
      <w:r w:rsidR="00923DEF" w:rsidRPr="00774DC5">
        <w:rPr>
          <w:rFonts w:ascii="Times New Roman" w:eastAsia="Times New Roman" w:hAnsi="Times New Roman" w:cs="Times New Roman"/>
          <w:color w:val="000000" w:themeColor="text1"/>
          <w:sz w:val="24"/>
          <w:szCs w:val="24"/>
          <w:vertAlign w:val="subscript"/>
        </w:rPr>
        <w:t xml:space="preserve">11 </w:t>
      </w:r>
      <w:r w:rsidR="00923DEF" w:rsidRPr="00774DC5">
        <w:rPr>
          <w:rFonts w:ascii="Times New Roman" w:eastAsia="Times New Roman" w:hAnsi="Times New Roman" w:cs="Times New Roman"/>
          <w:color w:val="000000" w:themeColor="text1"/>
          <w:sz w:val="24"/>
          <w:szCs w:val="24"/>
        </w:rPr>
        <w:t xml:space="preserve">in the effect dataset drivers of PHL in the RCNs supply network as shown in Table 7. </w:t>
      </w:r>
    </w:p>
    <w:p w14:paraId="63286BC7" w14:textId="609508F4" w:rsidR="00A139E2" w:rsidRPr="00774DC5" w:rsidRDefault="00923DEF" w:rsidP="00774DC5">
      <w:pPr>
        <w:shd w:val="clear" w:color="auto" w:fill="FFFFFF" w:themeFill="background1"/>
        <w:spacing w:line="360" w:lineRule="auto"/>
        <w:jc w:val="both"/>
        <w:rPr>
          <w:rFonts w:ascii="Times New Roman" w:hAnsi="Times New Roman" w:cs="Times New Roman"/>
          <w:sz w:val="24"/>
          <w:szCs w:val="24"/>
        </w:rPr>
      </w:pPr>
      <w:r w:rsidRPr="00774DC5">
        <w:rPr>
          <w:rFonts w:ascii="Times New Roman" w:hAnsi="Times New Roman" w:cs="Times New Roman"/>
          <w:color w:val="0070C0"/>
          <w:sz w:val="24"/>
          <w:szCs w:val="24"/>
        </w:rPr>
        <w:t xml:space="preserve">  </w:t>
      </w:r>
      <w:r w:rsidRPr="00774DC5">
        <w:rPr>
          <w:rFonts w:ascii="Times New Roman" w:eastAsia="Times New Roman" w:hAnsi="Times New Roman" w:cs="Times New Roman"/>
          <w:color w:val="0070C0"/>
          <w:sz w:val="24"/>
          <w:szCs w:val="24"/>
        </w:rPr>
        <w:t xml:space="preserve"> </w:t>
      </w:r>
      <w:r w:rsidR="00E77F1E" w:rsidRPr="00774DC5">
        <w:rPr>
          <w:rFonts w:ascii="Times New Roman" w:eastAsia="Times New Roman" w:hAnsi="Times New Roman" w:cs="Times New Roman"/>
          <w:color w:val="000000" w:themeColor="text1"/>
          <w:sz w:val="24"/>
          <w:szCs w:val="24"/>
        </w:rPr>
        <w:t>T</w:t>
      </w:r>
      <w:r w:rsidR="00CB6694" w:rsidRPr="00774DC5">
        <w:rPr>
          <w:rFonts w:ascii="Times New Roman" w:eastAsia="Times New Roman" w:hAnsi="Times New Roman" w:cs="Times New Roman"/>
          <w:color w:val="000000" w:themeColor="text1"/>
          <w:sz w:val="24"/>
          <w:szCs w:val="24"/>
        </w:rPr>
        <w:t>he first ranked tangible resource driver in the cause dataset group is lack/insufficient of proper packaging materials D</w:t>
      </w:r>
      <w:r w:rsidR="00CB6694" w:rsidRPr="00774DC5">
        <w:rPr>
          <w:rFonts w:ascii="Times New Roman" w:eastAsia="Times New Roman" w:hAnsi="Times New Roman" w:cs="Times New Roman"/>
          <w:color w:val="000000" w:themeColor="text1"/>
          <w:sz w:val="24"/>
          <w:szCs w:val="24"/>
          <w:vertAlign w:val="subscript"/>
        </w:rPr>
        <w:t>2</w:t>
      </w:r>
      <w:r w:rsidR="007E5D44" w:rsidRPr="00774DC5">
        <w:rPr>
          <w:rFonts w:ascii="Times New Roman" w:eastAsia="Times New Roman" w:hAnsi="Times New Roman" w:cs="Times New Roman"/>
          <w:color w:val="000000" w:themeColor="text1"/>
          <w:sz w:val="24"/>
          <w:szCs w:val="24"/>
          <w:vertAlign w:val="subscript"/>
        </w:rPr>
        <w:t xml:space="preserve"> </w:t>
      </w:r>
      <w:r w:rsidR="00A12BB5">
        <w:rPr>
          <w:rFonts w:ascii="Times New Roman" w:eastAsia="Times New Roman" w:hAnsi="Times New Roman" w:cs="Times New Roman"/>
          <w:color w:val="000000" w:themeColor="text1"/>
          <w:sz w:val="24"/>
          <w:szCs w:val="24"/>
        </w:rPr>
        <w:t>as shown in Table 7 and Fig. 3</w:t>
      </w:r>
      <w:r w:rsidR="00E77F1E" w:rsidRPr="00774DC5">
        <w:rPr>
          <w:rFonts w:ascii="Times New Roman" w:eastAsia="Times New Roman" w:hAnsi="Times New Roman" w:cs="Times New Roman"/>
          <w:color w:val="000000" w:themeColor="text1"/>
          <w:sz w:val="24"/>
          <w:szCs w:val="24"/>
        </w:rPr>
        <w:t xml:space="preserve">. </w:t>
      </w:r>
      <w:r w:rsidR="00161E57" w:rsidRPr="00774DC5">
        <w:rPr>
          <w:rFonts w:ascii="Times New Roman" w:eastAsia="Times New Roman" w:hAnsi="Times New Roman" w:cs="Times New Roman"/>
          <w:color w:val="000000" w:themeColor="text1"/>
          <w:sz w:val="24"/>
          <w:szCs w:val="24"/>
        </w:rPr>
        <w:t>Proper pack</w:t>
      </w:r>
      <w:r w:rsidR="00107766" w:rsidRPr="00774DC5">
        <w:rPr>
          <w:rFonts w:ascii="Times New Roman" w:eastAsia="Times New Roman" w:hAnsi="Times New Roman" w:cs="Times New Roman"/>
          <w:color w:val="000000" w:themeColor="text1"/>
          <w:sz w:val="24"/>
          <w:szCs w:val="24"/>
        </w:rPr>
        <w:t>ag</w:t>
      </w:r>
      <w:r w:rsidR="00161E57" w:rsidRPr="00774DC5">
        <w:rPr>
          <w:rFonts w:ascii="Times New Roman" w:eastAsia="Times New Roman" w:hAnsi="Times New Roman" w:cs="Times New Roman"/>
          <w:color w:val="000000" w:themeColor="text1"/>
          <w:sz w:val="24"/>
          <w:szCs w:val="24"/>
        </w:rPr>
        <w:t>ing materials</w:t>
      </w:r>
      <w:r w:rsidR="00107766" w:rsidRPr="00774DC5">
        <w:rPr>
          <w:rFonts w:ascii="Times New Roman" w:eastAsia="Times New Roman" w:hAnsi="Times New Roman" w:cs="Times New Roman"/>
          <w:color w:val="000000" w:themeColor="text1"/>
          <w:sz w:val="24"/>
          <w:szCs w:val="24"/>
        </w:rPr>
        <w:t xml:space="preserve"> used</w:t>
      </w:r>
      <w:r w:rsidR="00161E57" w:rsidRPr="00774DC5">
        <w:rPr>
          <w:rFonts w:ascii="Times New Roman" w:eastAsia="Times New Roman" w:hAnsi="Times New Roman" w:cs="Times New Roman"/>
          <w:color w:val="000000" w:themeColor="text1"/>
          <w:sz w:val="24"/>
          <w:szCs w:val="24"/>
        </w:rPr>
        <w:t xml:space="preserve"> to stor</w:t>
      </w:r>
      <w:r w:rsidR="00107766" w:rsidRPr="00774DC5">
        <w:rPr>
          <w:rFonts w:ascii="Times New Roman" w:eastAsia="Times New Roman" w:hAnsi="Times New Roman" w:cs="Times New Roman"/>
          <w:color w:val="000000" w:themeColor="text1"/>
          <w:sz w:val="24"/>
          <w:szCs w:val="24"/>
        </w:rPr>
        <w:t>e</w:t>
      </w:r>
      <w:r w:rsidR="00161E57" w:rsidRPr="00774DC5">
        <w:rPr>
          <w:rFonts w:ascii="Times New Roman" w:eastAsia="Times New Roman" w:hAnsi="Times New Roman" w:cs="Times New Roman"/>
          <w:color w:val="000000" w:themeColor="text1"/>
          <w:sz w:val="24"/>
          <w:szCs w:val="24"/>
        </w:rPr>
        <w:t xml:space="preserve"> RCNs help marinat</w:t>
      </w:r>
      <w:r w:rsidR="00861260" w:rsidRPr="00774DC5">
        <w:rPr>
          <w:rFonts w:ascii="Times New Roman" w:eastAsia="Times New Roman" w:hAnsi="Times New Roman" w:cs="Times New Roman"/>
          <w:color w:val="000000" w:themeColor="text1"/>
          <w:sz w:val="24"/>
          <w:szCs w:val="24"/>
        </w:rPr>
        <w:t xml:space="preserve">e </w:t>
      </w:r>
      <w:r w:rsidR="00161E57" w:rsidRPr="00774DC5">
        <w:rPr>
          <w:rFonts w:ascii="Times New Roman" w:eastAsia="Times New Roman" w:hAnsi="Times New Roman" w:cs="Times New Roman"/>
          <w:color w:val="000000" w:themeColor="text1"/>
          <w:sz w:val="24"/>
          <w:szCs w:val="24"/>
        </w:rPr>
        <w:t xml:space="preserve">cashew kernel quality for </w:t>
      </w:r>
      <w:r w:rsidR="00450EAA" w:rsidRPr="00774DC5">
        <w:rPr>
          <w:rFonts w:ascii="Times New Roman" w:eastAsia="Times New Roman" w:hAnsi="Times New Roman" w:cs="Times New Roman"/>
          <w:color w:val="000000" w:themeColor="text1"/>
          <w:sz w:val="24"/>
          <w:szCs w:val="24"/>
        </w:rPr>
        <w:t xml:space="preserve">a </w:t>
      </w:r>
      <w:r w:rsidR="00161E57" w:rsidRPr="00774DC5">
        <w:rPr>
          <w:rFonts w:ascii="Times New Roman" w:eastAsia="Times New Roman" w:hAnsi="Times New Roman" w:cs="Times New Roman"/>
          <w:color w:val="000000" w:themeColor="text1"/>
          <w:sz w:val="24"/>
          <w:szCs w:val="24"/>
        </w:rPr>
        <w:t>period</w:t>
      </w:r>
      <w:r w:rsidR="000C500B" w:rsidRPr="00774DC5">
        <w:rPr>
          <w:rFonts w:ascii="Times New Roman" w:eastAsia="Times New Roman" w:hAnsi="Times New Roman" w:cs="Times New Roman"/>
          <w:color w:val="000000" w:themeColor="text1"/>
          <w:sz w:val="24"/>
          <w:szCs w:val="24"/>
        </w:rPr>
        <w:t xml:space="preserve"> </w:t>
      </w:r>
      <w:r w:rsidR="000C500B" w:rsidRPr="00774DC5">
        <w:rPr>
          <w:rFonts w:ascii="Times New Roman" w:eastAsia="Times New Roman" w:hAnsi="Times New Roman" w:cs="Times New Roman"/>
          <w:color w:val="000000" w:themeColor="text1"/>
          <w:sz w:val="24"/>
          <w:szCs w:val="24"/>
        </w:rPr>
        <w:fldChar w:fldCharType="begin"/>
      </w:r>
      <w:r w:rsidR="00D540A3" w:rsidRPr="00774DC5">
        <w:rPr>
          <w:rFonts w:ascii="Times New Roman" w:eastAsia="Times New Roman" w:hAnsi="Times New Roman" w:cs="Times New Roman"/>
          <w:color w:val="000000" w:themeColor="text1"/>
          <w:sz w:val="24"/>
          <w:szCs w:val="24"/>
        </w:rPr>
        <w:instrText xml:space="preserve"> ADDIN EN.CITE &lt;EndNote&gt;&lt;Cite&gt;&lt;Author&gt;Kaminski&lt;/Author&gt;&lt;Year&gt;2014&lt;/Year&gt;&lt;RecNum&gt;10&lt;/RecNum&gt;&lt;DisplayText&gt;(Kaminski and Christiaensen 2014)&lt;/DisplayText&gt;&lt;record&gt;&lt;rec-number&gt;10&lt;/rec-number&gt;&lt;foreign-keys&gt;&lt;key app="EN" db-id="a9sd00tapdzsxlew2ea5ezrar0r5e0pxar52"&gt;10&lt;/key&gt;&lt;/foreign-keys&gt;&lt;ref-type name="Journal Article"&gt;17&lt;/ref-type&gt;&lt;contributors&gt;&lt;authors&gt;&lt;author&gt;Kaminski, Jonathan&lt;/author&gt;&lt;author&gt;Christiaensen, Luc&lt;/author&gt;&lt;/authors&gt;&lt;/contributors&gt;&lt;titles&gt;&lt;title&gt;Post-harvest loss in sub-Saharan Africa—what do farmers say?&lt;/title&gt;&lt;secondary-title&gt;Global Food Security&lt;/secondary-title&gt;&lt;/titles&gt;&lt;pages&gt;149-158&lt;/pages&gt;&lt;volume&gt;3&lt;/volume&gt;&lt;number&gt;3&lt;/number&gt;&lt;keywords&gt;&lt;keyword&gt;Post-harvest loss&lt;/keyword&gt;&lt;keyword&gt;Sub-Saharan Africa&lt;/keyword&gt;&lt;keyword&gt;Storage&lt;/keyword&gt;&lt;keyword&gt;Maize&lt;/keyword&gt;&lt;keyword&gt;Crop protection&lt;/keyword&gt;&lt;/keywords&gt;&lt;dates&gt;&lt;year&gt;2014&lt;/year&gt;&lt;pub-dates&gt;&lt;date&gt;2014/11/01/&lt;/date&gt;&lt;/pub-dates&gt;&lt;/dates&gt;&lt;isbn&gt;2211-9124&lt;/isbn&gt;&lt;urls&gt;&lt;related-urls&gt;&lt;url&gt;http://www.sciencedirect.com/science/article/pii/S221191241400042X&lt;/url&gt;&lt;/related-urls&gt;&lt;/urls&gt;&lt;electronic-resource-num&gt;https://doi.org/10.1016/j.gfs.2014.10.002&lt;/electronic-resource-num&gt;&lt;/record&gt;&lt;/Cite&gt;&lt;/EndNote&gt;</w:instrText>
      </w:r>
      <w:r w:rsidR="000C500B" w:rsidRPr="00774DC5">
        <w:rPr>
          <w:rFonts w:ascii="Times New Roman" w:eastAsia="Times New Roman" w:hAnsi="Times New Roman" w:cs="Times New Roman"/>
          <w:color w:val="000000" w:themeColor="text1"/>
          <w:sz w:val="24"/>
          <w:szCs w:val="24"/>
        </w:rPr>
        <w:fldChar w:fldCharType="separate"/>
      </w:r>
      <w:r w:rsidR="00D540A3" w:rsidRPr="00774DC5">
        <w:rPr>
          <w:rFonts w:ascii="Times New Roman" w:eastAsia="Times New Roman" w:hAnsi="Times New Roman" w:cs="Times New Roman"/>
          <w:noProof/>
          <w:color w:val="000000" w:themeColor="text1"/>
          <w:sz w:val="24"/>
          <w:szCs w:val="24"/>
        </w:rPr>
        <w:t>(</w:t>
      </w:r>
      <w:hyperlink w:anchor="_ENREF_71" w:tooltip="Kaminski, 2014 #17" w:history="1">
        <w:r w:rsidR="00797AEE" w:rsidRPr="00774DC5">
          <w:rPr>
            <w:rFonts w:ascii="Times New Roman" w:eastAsia="Times New Roman" w:hAnsi="Times New Roman" w:cs="Times New Roman"/>
            <w:noProof/>
            <w:color w:val="000000" w:themeColor="text1"/>
            <w:sz w:val="24"/>
            <w:szCs w:val="24"/>
          </w:rPr>
          <w:t>Kaminski and Christiaensen 2014</w:t>
        </w:r>
      </w:hyperlink>
      <w:r w:rsidR="00D540A3" w:rsidRPr="00774DC5">
        <w:rPr>
          <w:rFonts w:ascii="Times New Roman" w:eastAsia="Times New Roman" w:hAnsi="Times New Roman" w:cs="Times New Roman"/>
          <w:noProof/>
          <w:color w:val="000000" w:themeColor="text1"/>
          <w:sz w:val="24"/>
          <w:szCs w:val="24"/>
        </w:rPr>
        <w:t>)</w:t>
      </w:r>
      <w:r w:rsidR="000C500B" w:rsidRPr="00774DC5">
        <w:rPr>
          <w:rFonts w:ascii="Times New Roman" w:eastAsia="Times New Roman" w:hAnsi="Times New Roman" w:cs="Times New Roman"/>
          <w:color w:val="000000" w:themeColor="text1"/>
          <w:sz w:val="24"/>
          <w:szCs w:val="24"/>
        </w:rPr>
        <w:fldChar w:fldCharType="end"/>
      </w:r>
      <w:r w:rsidR="00161E57" w:rsidRPr="00774DC5">
        <w:rPr>
          <w:rFonts w:ascii="Times New Roman" w:eastAsia="Times New Roman" w:hAnsi="Times New Roman" w:cs="Times New Roman"/>
          <w:color w:val="000000" w:themeColor="text1"/>
          <w:sz w:val="24"/>
          <w:szCs w:val="24"/>
        </w:rPr>
        <w:t>, prevent insect infestation and facilitate easy transportation to market places</w:t>
      </w:r>
      <w:r w:rsidR="007B2B4A" w:rsidRPr="00774DC5">
        <w:rPr>
          <w:rFonts w:ascii="Times New Roman" w:eastAsia="Times New Roman" w:hAnsi="Times New Roman" w:cs="Times New Roman"/>
          <w:color w:val="000000" w:themeColor="text1"/>
          <w:sz w:val="24"/>
          <w:szCs w:val="24"/>
        </w:rPr>
        <w:t xml:space="preserve"> </w:t>
      </w:r>
      <w:r w:rsidR="007B2B4A" w:rsidRPr="00774DC5">
        <w:rPr>
          <w:rFonts w:ascii="Times New Roman" w:eastAsia="Times New Roman" w:hAnsi="Times New Roman" w:cs="Times New Roman"/>
          <w:color w:val="000000" w:themeColor="text1"/>
          <w:sz w:val="24"/>
          <w:szCs w:val="24"/>
        </w:rPr>
        <w:fldChar w:fldCharType="begin">
          <w:fldData xml:space="preserve">PEVuZE5vdGU+PENpdGU+PEF1dGhvcj5SYXV0PC9BdXRob3I+PFllYXI+MjAxODwvWWVhcj48UmVj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</w:fldData>
        </w:fldChar>
      </w:r>
      <w:r w:rsidR="00D540A3" w:rsidRPr="00774DC5">
        <w:rPr>
          <w:rFonts w:ascii="Times New Roman" w:eastAsia="Times New Roman" w:hAnsi="Times New Roman" w:cs="Times New Roman"/>
          <w:color w:val="000000" w:themeColor="text1"/>
          <w:sz w:val="24"/>
          <w:szCs w:val="24"/>
        </w:rPr>
        <w:instrText xml:space="preserve"> ADDIN EN.CITE </w:instrText>
      </w:r>
      <w:r w:rsidR="00D540A3" w:rsidRPr="00774DC5">
        <w:rPr>
          <w:rFonts w:ascii="Times New Roman" w:eastAsia="Times New Roman" w:hAnsi="Times New Roman" w:cs="Times New Roman"/>
          <w:color w:val="000000" w:themeColor="text1"/>
          <w:sz w:val="24"/>
          <w:szCs w:val="24"/>
        </w:rPr>
        <w:fldChar w:fldCharType="begin">
          <w:fldData xml:space="preserve">PEVuZE5vdGU+PENpdGU+PEF1dGhvcj5SYXV0PC9BdXRob3I+PFllYXI+MjAxODwvWWVhcj48UmVj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</w:fldData>
        </w:fldChar>
      </w:r>
      <w:r w:rsidR="00D540A3" w:rsidRPr="00774DC5">
        <w:rPr>
          <w:rFonts w:ascii="Times New Roman" w:eastAsia="Times New Roman" w:hAnsi="Times New Roman" w:cs="Times New Roman"/>
          <w:color w:val="000000" w:themeColor="text1"/>
          <w:sz w:val="24"/>
          <w:szCs w:val="24"/>
        </w:rPr>
        <w:instrText xml:space="preserve"> ADDIN EN.CITE.DATA </w:instrText>
      </w:r>
      <w:r w:rsidR="00D540A3" w:rsidRPr="00774DC5">
        <w:rPr>
          <w:rFonts w:ascii="Times New Roman" w:eastAsia="Times New Roman" w:hAnsi="Times New Roman" w:cs="Times New Roman"/>
          <w:color w:val="000000" w:themeColor="text1"/>
          <w:sz w:val="24"/>
          <w:szCs w:val="24"/>
        </w:rPr>
      </w:r>
      <w:r w:rsidR="00D540A3" w:rsidRPr="00774DC5">
        <w:rPr>
          <w:rFonts w:ascii="Times New Roman" w:eastAsia="Times New Roman" w:hAnsi="Times New Roman" w:cs="Times New Roman"/>
          <w:color w:val="000000" w:themeColor="text1"/>
          <w:sz w:val="24"/>
          <w:szCs w:val="24"/>
        </w:rPr>
        <w:fldChar w:fldCharType="end"/>
      </w:r>
      <w:r w:rsidR="007B2B4A" w:rsidRPr="00774DC5">
        <w:rPr>
          <w:rFonts w:ascii="Times New Roman" w:eastAsia="Times New Roman" w:hAnsi="Times New Roman" w:cs="Times New Roman"/>
          <w:color w:val="000000" w:themeColor="text1"/>
          <w:sz w:val="24"/>
          <w:szCs w:val="24"/>
        </w:rPr>
      </w:r>
      <w:r w:rsidR="007B2B4A" w:rsidRPr="00774DC5">
        <w:rPr>
          <w:rFonts w:ascii="Times New Roman" w:eastAsia="Times New Roman" w:hAnsi="Times New Roman" w:cs="Times New Roman"/>
          <w:color w:val="000000" w:themeColor="text1"/>
          <w:sz w:val="24"/>
          <w:szCs w:val="24"/>
        </w:rPr>
        <w:fldChar w:fldCharType="separate"/>
      </w:r>
      <w:r w:rsidR="00D540A3" w:rsidRPr="00774DC5">
        <w:rPr>
          <w:rFonts w:ascii="Times New Roman" w:eastAsia="Times New Roman" w:hAnsi="Times New Roman" w:cs="Times New Roman"/>
          <w:noProof/>
          <w:color w:val="000000" w:themeColor="text1"/>
          <w:sz w:val="24"/>
          <w:szCs w:val="24"/>
        </w:rPr>
        <w:t>(</w:t>
      </w:r>
      <w:hyperlink w:anchor="_ENREF_113" w:tooltip="Raut, 2018 #97" w:history="1">
        <w:r w:rsidR="00797AEE" w:rsidRPr="00774DC5">
          <w:rPr>
            <w:rFonts w:ascii="Times New Roman" w:eastAsia="Times New Roman" w:hAnsi="Times New Roman" w:cs="Times New Roman"/>
            <w:noProof/>
            <w:color w:val="000000" w:themeColor="text1"/>
            <w:sz w:val="24"/>
            <w:szCs w:val="24"/>
          </w:rPr>
          <w:t>Raut et al. 2018</w:t>
        </w:r>
      </w:hyperlink>
      <w:r w:rsidR="00D540A3" w:rsidRPr="00774DC5">
        <w:rPr>
          <w:rFonts w:ascii="Times New Roman" w:eastAsia="Times New Roman" w:hAnsi="Times New Roman" w:cs="Times New Roman"/>
          <w:noProof/>
          <w:color w:val="000000" w:themeColor="text1"/>
          <w:sz w:val="24"/>
          <w:szCs w:val="24"/>
        </w:rPr>
        <w:t xml:space="preserve">; </w:t>
      </w:r>
      <w:hyperlink w:anchor="_ENREF_45" w:tooltip="Ellis, 2020 #581" w:history="1">
        <w:r w:rsidR="00797AEE" w:rsidRPr="00774DC5">
          <w:rPr>
            <w:rFonts w:ascii="Times New Roman" w:eastAsia="Times New Roman" w:hAnsi="Times New Roman" w:cs="Times New Roman"/>
            <w:noProof/>
            <w:color w:val="000000" w:themeColor="text1"/>
            <w:sz w:val="24"/>
            <w:szCs w:val="24"/>
          </w:rPr>
          <w:t xml:space="preserve">Ellis </w:t>
        </w:r>
        <w:r w:rsidR="00797AEE" w:rsidRPr="00774DC5">
          <w:rPr>
            <w:rFonts w:ascii="Times New Roman" w:eastAsia="Times New Roman" w:hAnsi="Times New Roman" w:cs="Times New Roman"/>
            <w:noProof/>
            <w:color w:val="000000" w:themeColor="text1"/>
            <w:sz w:val="24"/>
            <w:szCs w:val="24"/>
          </w:rPr>
          <w:lastRenderedPageBreak/>
          <w:t>et al. 2020</w:t>
        </w:r>
      </w:hyperlink>
      <w:r w:rsidR="00D540A3" w:rsidRPr="00774DC5">
        <w:rPr>
          <w:rFonts w:ascii="Times New Roman" w:eastAsia="Times New Roman" w:hAnsi="Times New Roman" w:cs="Times New Roman"/>
          <w:noProof/>
          <w:color w:val="000000" w:themeColor="text1"/>
          <w:sz w:val="24"/>
          <w:szCs w:val="24"/>
        </w:rPr>
        <w:t xml:space="preserve">; </w:t>
      </w:r>
      <w:hyperlink w:anchor="_ENREF_109" w:tooltip="Ponnuswami, 2011 #642" w:history="1">
        <w:r w:rsidR="00797AEE" w:rsidRPr="00774DC5">
          <w:rPr>
            <w:rFonts w:ascii="Times New Roman" w:eastAsia="Times New Roman" w:hAnsi="Times New Roman" w:cs="Times New Roman"/>
            <w:noProof/>
            <w:color w:val="000000" w:themeColor="text1"/>
            <w:sz w:val="24"/>
            <w:szCs w:val="24"/>
          </w:rPr>
          <w:t>Ponnuswami et al. 2011</w:t>
        </w:r>
      </w:hyperlink>
      <w:r w:rsidR="00D540A3" w:rsidRPr="00774DC5">
        <w:rPr>
          <w:rFonts w:ascii="Times New Roman" w:eastAsia="Times New Roman" w:hAnsi="Times New Roman" w:cs="Times New Roman"/>
          <w:noProof/>
          <w:color w:val="000000" w:themeColor="text1"/>
          <w:sz w:val="24"/>
          <w:szCs w:val="24"/>
        </w:rPr>
        <w:t>)</w:t>
      </w:r>
      <w:r w:rsidR="007B2B4A" w:rsidRPr="00774DC5">
        <w:rPr>
          <w:rFonts w:ascii="Times New Roman" w:eastAsia="Times New Roman" w:hAnsi="Times New Roman" w:cs="Times New Roman"/>
          <w:color w:val="000000" w:themeColor="text1"/>
          <w:sz w:val="24"/>
          <w:szCs w:val="24"/>
        </w:rPr>
        <w:fldChar w:fldCharType="end"/>
      </w:r>
      <w:r w:rsidR="00161E57" w:rsidRPr="00774DC5">
        <w:rPr>
          <w:rFonts w:ascii="Times New Roman" w:eastAsia="Times New Roman" w:hAnsi="Times New Roman" w:cs="Times New Roman"/>
          <w:color w:val="000000" w:themeColor="text1"/>
          <w:sz w:val="24"/>
          <w:szCs w:val="24"/>
        </w:rPr>
        <w:t xml:space="preserve">. </w:t>
      </w:r>
      <w:r w:rsidR="007B2B4A" w:rsidRPr="00774DC5">
        <w:rPr>
          <w:rFonts w:ascii="Times New Roman" w:eastAsia="Times New Roman" w:hAnsi="Times New Roman" w:cs="Times New Roman"/>
          <w:color w:val="000000" w:themeColor="text1"/>
          <w:sz w:val="24"/>
          <w:szCs w:val="24"/>
        </w:rPr>
        <w:t xml:space="preserve">According to </w:t>
      </w:r>
      <w:hyperlink w:anchor="_ENREF_40" w:tooltip="de Oliveira Alves Sena, 2019 #604" w:history="1">
        <w:r w:rsidR="00797AEE" w:rsidRPr="00774DC5">
          <w:rPr>
            <w:rFonts w:ascii="Times New Roman" w:eastAsia="Times New Roman" w:hAnsi="Times New Roman" w:cs="Times New Roman"/>
            <w:color w:val="000000" w:themeColor="text1"/>
            <w:sz w:val="24"/>
            <w:szCs w:val="24"/>
          </w:rPr>
          <w:fldChar w:fldCharType="begin"/>
        </w:r>
        <w:r w:rsidR="00797AEE" w:rsidRPr="00774DC5">
          <w:rPr>
            <w:rFonts w:ascii="Times New Roman" w:eastAsia="Times New Roman" w:hAnsi="Times New Roman" w:cs="Times New Roman"/>
            <w:color w:val="000000" w:themeColor="text1"/>
            <w:sz w:val="24"/>
            <w:szCs w:val="24"/>
          </w:rPr>
          <w:instrText xml:space="preserve"> ADDIN EN.CITE &lt;EndNote&gt;&lt;Cite AuthorYear="1"&gt;&lt;Author&gt;de Oliveira Alves Sena&lt;/Author&gt;&lt;Year&gt;2019&lt;/Year&gt;&lt;RecNum&gt;604&lt;/RecNum&gt;&lt;DisplayText&gt;de Oliveira Alves Sena et al. (2019)&lt;/DisplayText&gt;&lt;record&gt;&lt;rec-number&gt;604&lt;/rec-number&gt;&lt;foreign-keys&gt;&lt;key app="EN" db-id="0v9estwwtpvw0setfaopee51tffv0vavfv0v"&gt;604&lt;/key&gt;&lt;/foreign-keys&gt;&lt;ref-type name="Journal Article"&gt;17&lt;/ref-type&gt;&lt;contributors&gt;&lt;authors&gt;&lt;author&gt;de Oliveira Alves Sena, Edinaldo&lt;/author&gt;&lt;author&gt;da Silva, Paulo Silas Oliveira&lt;/author&gt;&lt;author&gt;de Araujo, Hyrla Grazielle Silva&lt;/author&gt;&lt;author&gt;de Aragão Batista, Mayra Crystiane&lt;/author&gt;&lt;author&gt;Matos, Patricia Nogueira&lt;/author&gt;&lt;author&gt;Sargent, Steven Alonso&lt;/author&gt;&lt;author&gt;de Oliveira Junior, Luiz Fernando Ganassali&lt;/author&gt;&lt;author&gt;Carnelossi, Marcelo Augusto Gutierrez&lt;/author&gt;&lt;/authors&gt;&lt;/contributors&gt;&lt;titles&gt;&lt;title&gt;Postharvest quality of cashew apple after hydrocooling and coold room&lt;/title&gt;&lt;secondary-title&gt;Postharvest Biology and Technology&lt;/secondary-title&gt;&lt;/titles&gt;&lt;periodical&gt;&lt;full-title&gt;Postharvest Biology and Technology&lt;/full-title&gt;&lt;/periodical&gt;&lt;pages&gt;65-71&lt;/pages&gt;&lt;volume&gt;155&lt;/volume&gt;&lt;keywords&gt;&lt;keyword&gt;L.&lt;/keyword&gt;&lt;keyword&gt;Cooling method&lt;/keyword&gt;&lt;keyword&gt;Oxidative enzymes&lt;/keyword&gt;&lt;keyword&gt;PPO&lt;/keyword&gt;&lt;keyword&gt;POD&lt;/keyword&gt;&lt;/keywords&gt;&lt;dates&gt;&lt;year&gt;2019&lt;/year&gt;&lt;pub-dates&gt;&lt;date&gt;2019/09/01/&lt;/date&gt;&lt;/pub-dates&gt;&lt;/dates&gt;&lt;isbn&gt;0925-5214&lt;/isbn&gt;&lt;urls&gt;&lt;related-urls&gt;&lt;url&gt;http://www.sciencedirect.com/science/article/pii/S0925521418307191&lt;/url&gt;&lt;/related-urls&gt;&lt;/urls&gt;&lt;electronic-resource-num&gt;https://doi.org/10.1016/j.postharvbio.2019.05.002&lt;/electronic-resource-num&gt;&lt;/record&gt;&lt;/Cite&gt;&lt;/EndNote&gt;</w:instrText>
        </w:r>
        <w:r w:rsidR="00797AEE" w:rsidRPr="00774DC5">
          <w:rPr>
            <w:rFonts w:ascii="Times New Roman" w:eastAsia="Times New Roman" w:hAnsi="Times New Roman" w:cs="Times New Roman"/>
            <w:color w:val="000000" w:themeColor="text1"/>
            <w:sz w:val="24"/>
            <w:szCs w:val="24"/>
          </w:rPr>
          <w:fldChar w:fldCharType="separate"/>
        </w:r>
        <w:r w:rsidR="00797AEE" w:rsidRPr="00774DC5">
          <w:rPr>
            <w:rFonts w:ascii="Times New Roman" w:eastAsia="Times New Roman" w:hAnsi="Times New Roman" w:cs="Times New Roman"/>
            <w:noProof/>
            <w:color w:val="000000" w:themeColor="text1"/>
            <w:sz w:val="24"/>
            <w:szCs w:val="24"/>
          </w:rPr>
          <w:t>de Oliveira Alves Sena et al. (2019)</w:t>
        </w:r>
        <w:r w:rsidR="00797AEE" w:rsidRPr="00774DC5">
          <w:rPr>
            <w:rFonts w:ascii="Times New Roman" w:eastAsia="Times New Roman" w:hAnsi="Times New Roman" w:cs="Times New Roman"/>
            <w:color w:val="000000" w:themeColor="text1"/>
            <w:sz w:val="24"/>
            <w:szCs w:val="24"/>
          </w:rPr>
          <w:fldChar w:fldCharType="end"/>
        </w:r>
      </w:hyperlink>
      <w:r w:rsidR="00E10201" w:rsidRPr="00774DC5">
        <w:rPr>
          <w:rFonts w:ascii="Times New Roman" w:eastAsia="Times New Roman" w:hAnsi="Times New Roman" w:cs="Times New Roman"/>
          <w:color w:val="000000" w:themeColor="text1"/>
          <w:sz w:val="24"/>
          <w:szCs w:val="24"/>
        </w:rPr>
        <w:t xml:space="preserve">, </w:t>
      </w:r>
      <w:r w:rsidR="007B2B4A" w:rsidRPr="00774DC5">
        <w:rPr>
          <w:rFonts w:ascii="Times New Roman" w:eastAsia="Times New Roman" w:hAnsi="Times New Roman" w:cs="Times New Roman"/>
          <w:color w:val="000000" w:themeColor="text1"/>
          <w:sz w:val="24"/>
          <w:szCs w:val="24"/>
        </w:rPr>
        <w:t xml:space="preserve"> j</w:t>
      </w:r>
      <w:r w:rsidR="00161E57" w:rsidRPr="00774DC5">
        <w:rPr>
          <w:rFonts w:ascii="Times New Roman" w:eastAsia="Times New Roman" w:hAnsi="Times New Roman" w:cs="Times New Roman"/>
          <w:color w:val="000000" w:themeColor="text1"/>
          <w:sz w:val="24"/>
          <w:szCs w:val="24"/>
        </w:rPr>
        <w:t>ute bags are best for storing dried cashew, due to its ability to prevent</w:t>
      </w:r>
      <w:r w:rsidR="00861260" w:rsidRPr="00774DC5">
        <w:rPr>
          <w:rFonts w:ascii="Times New Roman" w:eastAsia="Times New Roman" w:hAnsi="Times New Roman" w:cs="Times New Roman"/>
          <w:color w:val="000000" w:themeColor="text1"/>
          <w:sz w:val="24"/>
          <w:szCs w:val="24"/>
        </w:rPr>
        <w:t xml:space="preserve"> a</w:t>
      </w:r>
      <w:r w:rsidR="00161E57" w:rsidRPr="00774DC5">
        <w:rPr>
          <w:rFonts w:ascii="Times New Roman" w:eastAsia="Times New Roman" w:hAnsi="Times New Roman" w:cs="Times New Roman"/>
          <w:color w:val="000000" w:themeColor="text1"/>
          <w:sz w:val="24"/>
          <w:szCs w:val="24"/>
        </w:rPr>
        <w:t xml:space="preserve"> buildup of moisture to</w:t>
      </w:r>
      <w:r w:rsidR="00D152E2" w:rsidRPr="00774DC5">
        <w:rPr>
          <w:rFonts w:ascii="Times New Roman" w:eastAsia="Times New Roman" w:hAnsi="Times New Roman" w:cs="Times New Roman"/>
          <w:color w:val="000000" w:themeColor="text1"/>
          <w:sz w:val="24"/>
          <w:szCs w:val="24"/>
        </w:rPr>
        <w:t xml:space="preserve"> cause</w:t>
      </w:r>
      <w:r w:rsidR="00161E57" w:rsidRPr="00774DC5">
        <w:rPr>
          <w:rFonts w:ascii="Times New Roman" w:eastAsia="Times New Roman" w:hAnsi="Times New Roman" w:cs="Times New Roman"/>
          <w:color w:val="000000" w:themeColor="text1"/>
          <w:sz w:val="24"/>
          <w:szCs w:val="24"/>
        </w:rPr>
        <w:t xml:space="preserve"> fermentation than the use of rice bags. Additionally, filled </w:t>
      </w:r>
      <w:r w:rsidR="005C55AC" w:rsidRPr="00774DC5">
        <w:rPr>
          <w:rFonts w:ascii="Times New Roman" w:eastAsia="Times New Roman" w:hAnsi="Times New Roman" w:cs="Times New Roman"/>
          <w:color w:val="000000" w:themeColor="text1"/>
          <w:sz w:val="24"/>
          <w:szCs w:val="24"/>
        </w:rPr>
        <w:t xml:space="preserve">jute </w:t>
      </w:r>
      <w:r w:rsidR="00A139E2" w:rsidRPr="00774DC5">
        <w:rPr>
          <w:rFonts w:ascii="Times New Roman" w:eastAsia="Times New Roman" w:hAnsi="Times New Roman" w:cs="Times New Roman"/>
          <w:color w:val="000000" w:themeColor="text1"/>
          <w:sz w:val="24"/>
          <w:szCs w:val="24"/>
        </w:rPr>
        <w:t>bags packed</w:t>
      </w:r>
      <w:r w:rsidR="005C55AC" w:rsidRPr="00774DC5">
        <w:rPr>
          <w:rFonts w:ascii="Times New Roman" w:eastAsia="Times New Roman" w:hAnsi="Times New Roman" w:cs="Times New Roman"/>
          <w:color w:val="000000" w:themeColor="text1"/>
          <w:sz w:val="24"/>
          <w:szCs w:val="24"/>
        </w:rPr>
        <w:t xml:space="preserve"> on wooden </w:t>
      </w:r>
      <w:r w:rsidR="00B6139E" w:rsidRPr="00774DC5">
        <w:rPr>
          <w:rFonts w:ascii="Times New Roman" w:eastAsia="Times New Roman" w:hAnsi="Times New Roman" w:cs="Times New Roman"/>
          <w:color w:val="000000" w:themeColor="text1"/>
          <w:sz w:val="24"/>
          <w:szCs w:val="24"/>
        </w:rPr>
        <w:t xml:space="preserve">pellets </w:t>
      </w:r>
      <w:r w:rsidR="005C55AC" w:rsidRPr="00774DC5">
        <w:rPr>
          <w:rFonts w:ascii="Times New Roman" w:eastAsia="Times New Roman" w:hAnsi="Times New Roman" w:cs="Times New Roman"/>
          <w:color w:val="000000" w:themeColor="text1"/>
          <w:sz w:val="24"/>
          <w:szCs w:val="24"/>
        </w:rPr>
        <w:t xml:space="preserve">or </w:t>
      </w:r>
      <w:r w:rsidR="0035667A" w:rsidRPr="00774DC5">
        <w:rPr>
          <w:rFonts w:ascii="Times New Roman" w:hAnsi="Times New Roman" w:cs="Times New Roman"/>
          <w:color w:val="000000" w:themeColor="text1"/>
          <w:sz w:val="24"/>
          <w:szCs w:val="24"/>
        </w:rPr>
        <w:t>logs, prevent</w:t>
      </w:r>
      <w:r w:rsidR="00E62D12" w:rsidRPr="00774DC5">
        <w:rPr>
          <w:rFonts w:ascii="Times New Roman" w:hAnsi="Times New Roman" w:cs="Times New Roman"/>
          <w:color w:val="000000" w:themeColor="text1"/>
          <w:sz w:val="24"/>
          <w:szCs w:val="24"/>
        </w:rPr>
        <w:t xml:space="preserve"> </w:t>
      </w:r>
      <w:r w:rsidR="00E62D12" w:rsidRPr="00774DC5">
        <w:rPr>
          <w:rFonts w:ascii="Times New Roman" w:eastAsia="Times New Roman" w:hAnsi="Times New Roman" w:cs="Times New Roman"/>
          <w:color w:val="000000" w:themeColor="text1"/>
          <w:sz w:val="24"/>
          <w:szCs w:val="24"/>
        </w:rPr>
        <w:t>moisture</w:t>
      </w:r>
      <w:r w:rsidR="005C55AC" w:rsidRPr="00774DC5">
        <w:rPr>
          <w:rFonts w:ascii="Times New Roman" w:eastAsia="Times New Roman" w:hAnsi="Times New Roman" w:cs="Times New Roman"/>
          <w:color w:val="000000" w:themeColor="text1"/>
          <w:sz w:val="24"/>
          <w:szCs w:val="24"/>
        </w:rPr>
        <w:t xml:space="preserve"> entering the </w:t>
      </w:r>
      <w:r w:rsidR="00107766" w:rsidRPr="00774DC5">
        <w:rPr>
          <w:rFonts w:ascii="Times New Roman" w:eastAsia="Times New Roman" w:hAnsi="Times New Roman" w:cs="Times New Roman"/>
          <w:color w:val="000000" w:themeColor="text1"/>
          <w:sz w:val="24"/>
          <w:szCs w:val="24"/>
        </w:rPr>
        <w:t>RCNs</w:t>
      </w:r>
      <w:r w:rsidR="005C55AC" w:rsidRPr="00774DC5">
        <w:rPr>
          <w:rFonts w:ascii="Times New Roman" w:eastAsia="Times New Roman" w:hAnsi="Times New Roman" w:cs="Times New Roman"/>
          <w:color w:val="000000" w:themeColor="text1"/>
          <w:sz w:val="24"/>
          <w:szCs w:val="24"/>
        </w:rPr>
        <w:t xml:space="preserve"> from the floor</w:t>
      </w:r>
      <w:r w:rsidR="00107766" w:rsidRPr="00774DC5">
        <w:rPr>
          <w:rFonts w:ascii="Times New Roman" w:eastAsia="Times New Roman" w:hAnsi="Times New Roman" w:cs="Times New Roman"/>
          <w:color w:val="000000" w:themeColor="text1"/>
          <w:sz w:val="24"/>
          <w:szCs w:val="24"/>
        </w:rPr>
        <w:t>. P</w:t>
      </w:r>
      <w:r w:rsidR="005C55AC" w:rsidRPr="00774DC5">
        <w:rPr>
          <w:rFonts w:ascii="Times New Roman" w:eastAsia="Times New Roman" w:hAnsi="Times New Roman" w:cs="Times New Roman"/>
          <w:color w:val="000000" w:themeColor="text1"/>
          <w:sz w:val="24"/>
          <w:szCs w:val="24"/>
        </w:rPr>
        <w:t xml:space="preserve">acked sacks </w:t>
      </w:r>
      <w:r w:rsidR="00107766" w:rsidRPr="00774DC5">
        <w:rPr>
          <w:rFonts w:ascii="Times New Roman" w:eastAsia="Times New Roman" w:hAnsi="Times New Roman" w:cs="Times New Roman"/>
          <w:color w:val="000000" w:themeColor="text1"/>
          <w:sz w:val="24"/>
          <w:szCs w:val="24"/>
        </w:rPr>
        <w:t xml:space="preserve"> that are well </w:t>
      </w:r>
      <w:r w:rsidR="005C55AC" w:rsidRPr="00774DC5">
        <w:rPr>
          <w:rFonts w:ascii="Times New Roman" w:eastAsia="Times New Roman" w:hAnsi="Times New Roman" w:cs="Times New Roman"/>
          <w:color w:val="000000" w:themeColor="text1"/>
          <w:sz w:val="24"/>
          <w:szCs w:val="24"/>
        </w:rPr>
        <w:t xml:space="preserve">spaced enough  </w:t>
      </w:r>
      <w:r w:rsidR="0035667A" w:rsidRPr="00774DC5">
        <w:rPr>
          <w:rFonts w:ascii="Times New Roman" w:eastAsia="Times New Roman" w:hAnsi="Times New Roman" w:cs="Times New Roman"/>
          <w:color w:val="000000" w:themeColor="text1"/>
          <w:sz w:val="24"/>
          <w:szCs w:val="24"/>
        </w:rPr>
        <w:t xml:space="preserve">to </w:t>
      </w:r>
      <w:r w:rsidR="005C55AC" w:rsidRPr="00774DC5">
        <w:rPr>
          <w:rFonts w:ascii="Times New Roman" w:eastAsia="Times New Roman" w:hAnsi="Times New Roman" w:cs="Times New Roman"/>
          <w:color w:val="000000" w:themeColor="text1"/>
          <w:sz w:val="24"/>
          <w:szCs w:val="24"/>
        </w:rPr>
        <w:t xml:space="preserve">allow ventilation and free movement </w:t>
      </w:r>
      <w:r w:rsidR="00F5687B" w:rsidRPr="00774DC5">
        <w:rPr>
          <w:rFonts w:ascii="Times New Roman" w:eastAsia="Times New Roman" w:hAnsi="Times New Roman" w:cs="Times New Roman"/>
          <w:color w:val="000000" w:themeColor="text1"/>
          <w:sz w:val="24"/>
          <w:szCs w:val="24"/>
        </w:rPr>
        <w:t>for</w:t>
      </w:r>
      <w:r w:rsidR="005C55AC" w:rsidRPr="00774DC5">
        <w:rPr>
          <w:rFonts w:ascii="Times New Roman" w:eastAsia="Times New Roman" w:hAnsi="Times New Roman" w:cs="Times New Roman"/>
          <w:color w:val="000000" w:themeColor="text1"/>
          <w:sz w:val="24"/>
          <w:szCs w:val="24"/>
        </w:rPr>
        <w:t xml:space="preserve"> regular checking</w:t>
      </w:r>
      <w:r w:rsidR="005C7983" w:rsidRPr="00774DC5">
        <w:rPr>
          <w:rFonts w:ascii="Times New Roman" w:eastAsia="Times New Roman" w:hAnsi="Times New Roman" w:cs="Times New Roman"/>
          <w:color w:val="000000" w:themeColor="text1"/>
          <w:sz w:val="24"/>
          <w:szCs w:val="24"/>
        </w:rPr>
        <w:t xml:space="preserve"> </w:t>
      </w:r>
      <w:r w:rsidR="005C7983" w:rsidRPr="00774DC5">
        <w:rPr>
          <w:rFonts w:ascii="Times New Roman" w:eastAsia="Times New Roman" w:hAnsi="Times New Roman" w:cs="Times New Roman"/>
          <w:color w:val="000000" w:themeColor="text1"/>
          <w:sz w:val="24"/>
          <w:szCs w:val="24"/>
        </w:rPr>
        <w:fldChar w:fldCharType="begin"/>
      </w:r>
      <w:r w:rsidR="00D540A3" w:rsidRPr="00774DC5">
        <w:rPr>
          <w:rFonts w:ascii="Times New Roman" w:eastAsia="Times New Roman" w:hAnsi="Times New Roman" w:cs="Times New Roman"/>
          <w:color w:val="000000" w:themeColor="text1"/>
          <w:sz w:val="24"/>
          <w:szCs w:val="24"/>
        </w:rPr>
        <w:instrText xml:space="preserve"> ADDIN EN.CITE &lt;EndNote&gt;&lt;Cite&gt;&lt;Author&gt;Masarirambi&lt;/Author&gt;&lt;Year&gt;2010&lt;/Year&gt;&lt;RecNum&gt;118&lt;/RecNum&gt;&lt;DisplayText&gt;(Masarirambi et al. 2010)&lt;/DisplayText&gt;&lt;record&gt;&lt;rec-number&gt;118&lt;/rec-number&gt;&lt;foreign-keys&gt;&lt;key app="EN" db-id="0v9estwwtpvw0setfaopee51tffv0vavfv0v"&gt;118&lt;/key&gt;&lt;/foreign-keys&gt;&lt;ref-type name="Journal Article"&gt;17&lt;/ref-type&gt;&lt;contributors&gt;&lt;authors&gt;&lt;author&gt;Masarirambi, M. T.&lt;/author&gt;&lt;author&gt;Mavuso, V.&lt;/author&gt;&lt;author&gt;Songwe, V. D.&lt;/author&gt;&lt;author&gt;Nkambule, T. P.&lt;/author&gt;&lt;author&gt;Mhazo, N.&lt;/author&gt;&lt;/authors&gt;&lt;/contributors&gt;&lt;titles&gt;&lt;title&gt;Indigenous post-harvest handling and processing of traditional vegetables in Swaziland: A review&lt;/title&gt;&lt;secondary-title&gt;African Journal of Agricultural Research&lt;/secondary-title&gt;&lt;/titles&gt;&lt;periodical&gt;&lt;full-title&gt;African Journal of Agricultural Research&lt;/full-title&gt;&lt;/periodical&gt;&lt;pages&gt;3333-3341&lt;/pages&gt;&lt;volume&gt;5&lt;/volume&gt;&lt;number&gt;24&lt;/number&gt;&lt;dates&gt;&lt;year&gt;2010&lt;/year&gt;&lt;/dates&gt;&lt;work-type&gt;Review&lt;/work-type&gt;&lt;urls&gt;&lt;related-urls&gt;&lt;url&gt;https://www.scopus.com/inward/record.uri?eid=2-s2.0-79251474367&amp;amp;partnerID=40&amp;amp;md5=9be797c6e97d9f6d15f2a669e51b2073&lt;/url&gt;&lt;/related-urls&gt;&lt;/urls&gt;&lt;remote-database-name&gt;Scopus&lt;/remote-database-name&gt;&lt;/record&gt;&lt;/Cite&gt;&lt;/EndNote&gt;</w:instrText>
      </w:r>
      <w:r w:rsidR="005C7983" w:rsidRPr="00774DC5">
        <w:rPr>
          <w:rFonts w:ascii="Times New Roman" w:eastAsia="Times New Roman" w:hAnsi="Times New Roman" w:cs="Times New Roman"/>
          <w:color w:val="000000" w:themeColor="text1"/>
          <w:sz w:val="24"/>
          <w:szCs w:val="24"/>
        </w:rPr>
        <w:fldChar w:fldCharType="separate"/>
      </w:r>
      <w:r w:rsidR="00D540A3" w:rsidRPr="00774DC5">
        <w:rPr>
          <w:rFonts w:ascii="Times New Roman" w:eastAsia="Times New Roman" w:hAnsi="Times New Roman" w:cs="Times New Roman"/>
          <w:noProof/>
          <w:color w:val="000000" w:themeColor="text1"/>
          <w:sz w:val="24"/>
          <w:szCs w:val="24"/>
        </w:rPr>
        <w:t>(</w:t>
      </w:r>
      <w:hyperlink w:anchor="_ENREF_89" w:tooltip="Masarirambi, 2010 #118" w:history="1">
        <w:r w:rsidR="00797AEE" w:rsidRPr="00774DC5">
          <w:rPr>
            <w:rFonts w:ascii="Times New Roman" w:eastAsia="Times New Roman" w:hAnsi="Times New Roman" w:cs="Times New Roman"/>
            <w:noProof/>
            <w:color w:val="000000" w:themeColor="text1"/>
            <w:sz w:val="24"/>
            <w:szCs w:val="24"/>
          </w:rPr>
          <w:t>Masarirambi et al. 2010</w:t>
        </w:r>
      </w:hyperlink>
      <w:r w:rsidR="00D540A3" w:rsidRPr="00774DC5">
        <w:rPr>
          <w:rFonts w:ascii="Times New Roman" w:eastAsia="Times New Roman" w:hAnsi="Times New Roman" w:cs="Times New Roman"/>
          <w:noProof/>
          <w:color w:val="000000" w:themeColor="text1"/>
          <w:sz w:val="24"/>
          <w:szCs w:val="24"/>
        </w:rPr>
        <w:t>)</w:t>
      </w:r>
      <w:r w:rsidR="005C7983" w:rsidRPr="00774DC5">
        <w:rPr>
          <w:rFonts w:ascii="Times New Roman" w:eastAsia="Times New Roman" w:hAnsi="Times New Roman" w:cs="Times New Roman"/>
          <w:color w:val="000000" w:themeColor="text1"/>
          <w:sz w:val="24"/>
          <w:szCs w:val="24"/>
        </w:rPr>
        <w:fldChar w:fldCharType="end"/>
      </w:r>
      <w:r w:rsidR="00B6139E" w:rsidRPr="00774DC5">
        <w:rPr>
          <w:rFonts w:ascii="Times New Roman" w:eastAsia="Times New Roman" w:hAnsi="Times New Roman" w:cs="Times New Roman"/>
          <w:color w:val="000000" w:themeColor="text1"/>
          <w:sz w:val="24"/>
          <w:szCs w:val="24"/>
        </w:rPr>
        <w:t xml:space="preserve">. </w:t>
      </w:r>
      <w:r w:rsidR="008F0772" w:rsidRPr="00774DC5">
        <w:rPr>
          <w:rFonts w:ascii="Times New Roman" w:eastAsia="Times New Roman" w:hAnsi="Times New Roman" w:cs="Times New Roman"/>
          <w:color w:val="000000" w:themeColor="text1"/>
          <w:sz w:val="24"/>
          <w:szCs w:val="24"/>
        </w:rPr>
        <w:t>Lack/insufficient of proper packaging materials D</w:t>
      </w:r>
      <w:r w:rsidR="008F0772" w:rsidRPr="00774DC5">
        <w:rPr>
          <w:rFonts w:ascii="Times New Roman" w:eastAsia="Times New Roman" w:hAnsi="Times New Roman" w:cs="Times New Roman"/>
          <w:color w:val="000000" w:themeColor="text1"/>
          <w:sz w:val="24"/>
          <w:szCs w:val="24"/>
          <w:vertAlign w:val="subscript"/>
        </w:rPr>
        <w:t xml:space="preserve">2 </w:t>
      </w:r>
      <w:r w:rsidR="00B6139E" w:rsidRPr="00774DC5">
        <w:rPr>
          <w:rFonts w:ascii="Times New Roman" w:eastAsia="Times New Roman" w:hAnsi="Times New Roman" w:cs="Times New Roman"/>
          <w:color w:val="000000" w:themeColor="text1"/>
          <w:sz w:val="24"/>
          <w:szCs w:val="24"/>
        </w:rPr>
        <w:t>is a component of tangible resource driver in the cause dataset group which exerts significant</w:t>
      </w:r>
      <w:r w:rsidR="00F5687B" w:rsidRPr="00774DC5">
        <w:rPr>
          <w:rFonts w:ascii="Times New Roman" w:eastAsia="Times New Roman" w:hAnsi="Times New Roman" w:cs="Times New Roman"/>
          <w:color w:val="000000" w:themeColor="text1"/>
          <w:sz w:val="24"/>
          <w:szCs w:val="24"/>
        </w:rPr>
        <w:t>ly</w:t>
      </w:r>
      <w:r w:rsidR="00B6139E" w:rsidRPr="00774DC5">
        <w:rPr>
          <w:rFonts w:ascii="Times New Roman" w:eastAsia="Times New Roman" w:hAnsi="Times New Roman" w:cs="Times New Roman"/>
          <w:color w:val="000000" w:themeColor="text1"/>
          <w:sz w:val="24"/>
          <w:szCs w:val="24"/>
        </w:rPr>
        <w:t xml:space="preserve"> on intangible resource driver</w:t>
      </w:r>
      <w:r w:rsidR="005F109E" w:rsidRPr="00774DC5">
        <w:rPr>
          <w:rFonts w:ascii="Times New Roman" w:eastAsia="Times New Roman" w:hAnsi="Times New Roman" w:cs="Times New Roman"/>
          <w:color w:val="000000" w:themeColor="text1"/>
          <w:sz w:val="24"/>
          <w:szCs w:val="24"/>
        </w:rPr>
        <w:t>s</w:t>
      </w:r>
      <w:r w:rsidR="00F5687B" w:rsidRPr="00774DC5">
        <w:rPr>
          <w:rFonts w:ascii="Times New Roman" w:eastAsia="Times New Roman" w:hAnsi="Times New Roman" w:cs="Times New Roman"/>
          <w:color w:val="000000" w:themeColor="text1"/>
          <w:sz w:val="24"/>
          <w:szCs w:val="24"/>
        </w:rPr>
        <w:t xml:space="preserve"> of</w:t>
      </w:r>
      <w:r w:rsidR="00B6139E" w:rsidRPr="00774DC5">
        <w:rPr>
          <w:rFonts w:ascii="Times New Roman" w:eastAsia="Times New Roman" w:hAnsi="Times New Roman" w:cs="Times New Roman"/>
          <w:color w:val="000000" w:themeColor="text1"/>
          <w:sz w:val="24"/>
          <w:szCs w:val="24"/>
        </w:rPr>
        <w:t xml:space="preserve"> lack of availability/proximity to selling centers/marketplace D</w:t>
      </w:r>
      <w:r w:rsidR="00B6139E" w:rsidRPr="00774DC5">
        <w:rPr>
          <w:rFonts w:ascii="Times New Roman" w:eastAsia="Times New Roman" w:hAnsi="Times New Roman" w:cs="Times New Roman"/>
          <w:color w:val="000000" w:themeColor="text1"/>
          <w:sz w:val="24"/>
          <w:szCs w:val="24"/>
          <w:vertAlign w:val="subscript"/>
        </w:rPr>
        <w:t>4</w:t>
      </w:r>
      <w:r w:rsidR="00B6139E" w:rsidRPr="00774DC5">
        <w:rPr>
          <w:rFonts w:ascii="Times New Roman" w:eastAsia="Times New Roman" w:hAnsi="Times New Roman" w:cs="Times New Roman"/>
          <w:color w:val="000000" w:themeColor="text1"/>
          <w:sz w:val="24"/>
          <w:szCs w:val="24"/>
        </w:rPr>
        <w:t xml:space="preserve"> and </w:t>
      </w:r>
      <w:r w:rsidR="00BC5A2E" w:rsidRPr="00774DC5">
        <w:rPr>
          <w:rFonts w:ascii="Times New Roman" w:eastAsia="Times New Roman" w:hAnsi="Times New Roman" w:cs="Times New Roman"/>
          <w:color w:val="000000" w:themeColor="text1"/>
          <w:sz w:val="24"/>
          <w:szCs w:val="24"/>
        </w:rPr>
        <w:t>tangible resource</w:t>
      </w:r>
      <w:r w:rsidR="005F109E" w:rsidRPr="00774DC5">
        <w:rPr>
          <w:rFonts w:ascii="Times New Roman" w:eastAsia="Times New Roman" w:hAnsi="Times New Roman" w:cs="Times New Roman"/>
          <w:color w:val="000000" w:themeColor="text1"/>
          <w:sz w:val="24"/>
          <w:szCs w:val="24"/>
        </w:rPr>
        <w:t xml:space="preserve"> </w:t>
      </w:r>
      <w:r w:rsidR="006D63E6" w:rsidRPr="00774DC5">
        <w:rPr>
          <w:rFonts w:ascii="Times New Roman" w:eastAsia="Times New Roman" w:hAnsi="Times New Roman" w:cs="Times New Roman"/>
          <w:color w:val="000000" w:themeColor="text1"/>
          <w:sz w:val="24"/>
          <w:szCs w:val="24"/>
        </w:rPr>
        <w:t>drivers of</w:t>
      </w:r>
      <w:r w:rsidR="00B6139E" w:rsidRPr="00774DC5">
        <w:rPr>
          <w:rFonts w:ascii="Times New Roman" w:eastAsia="Times New Roman" w:hAnsi="Times New Roman" w:cs="Times New Roman"/>
          <w:color w:val="000000" w:themeColor="text1"/>
          <w:sz w:val="24"/>
          <w:szCs w:val="24"/>
        </w:rPr>
        <w:t xml:space="preserve"> lack/insufficient of commitment and trust among cashew suppliers/e</w:t>
      </w:r>
      <w:r w:rsidR="005C7983" w:rsidRPr="00774DC5">
        <w:rPr>
          <w:rFonts w:ascii="Times New Roman" w:eastAsia="Times New Roman" w:hAnsi="Times New Roman" w:cs="Times New Roman"/>
          <w:color w:val="000000" w:themeColor="text1"/>
          <w:sz w:val="24"/>
          <w:szCs w:val="24"/>
        </w:rPr>
        <w:t>nterprise and industry actors</w:t>
      </w:r>
      <w:r w:rsidR="00B6139E" w:rsidRPr="00774DC5">
        <w:rPr>
          <w:rFonts w:ascii="Times New Roman" w:eastAsia="Times New Roman" w:hAnsi="Times New Roman" w:cs="Times New Roman"/>
          <w:color w:val="000000" w:themeColor="text1"/>
          <w:sz w:val="24"/>
          <w:szCs w:val="24"/>
        </w:rPr>
        <w:t xml:space="preserve"> D</w:t>
      </w:r>
      <w:r w:rsidR="00B6139E" w:rsidRPr="00774DC5">
        <w:rPr>
          <w:rFonts w:ascii="Times New Roman" w:eastAsia="Times New Roman" w:hAnsi="Times New Roman" w:cs="Times New Roman"/>
          <w:color w:val="000000" w:themeColor="text1"/>
          <w:sz w:val="24"/>
          <w:szCs w:val="24"/>
          <w:vertAlign w:val="subscript"/>
        </w:rPr>
        <w:t>12</w:t>
      </w:r>
      <w:r w:rsidR="005C7983" w:rsidRPr="00774DC5">
        <w:rPr>
          <w:rFonts w:ascii="Times New Roman" w:eastAsia="Times New Roman" w:hAnsi="Times New Roman" w:cs="Times New Roman"/>
          <w:color w:val="000000" w:themeColor="text1"/>
          <w:sz w:val="24"/>
          <w:szCs w:val="24"/>
        </w:rPr>
        <w:t xml:space="preserve"> and </w:t>
      </w:r>
      <w:r w:rsidR="00B6139E" w:rsidRPr="00774DC5">
        <w:rPr>
          <w:rFonts w:ascii="Times New Roman" w:eastAsia="Times New Roman" w:hAnsi="Times New Roman" w:cs="Times New Roman"/>
          <w:color w:val="000000" w:themeColor="text1"/>
          <w:sz w:val="24"/>
          <w:szCs w:val="24"/>
        </w:rPr>
        <w:t>inadequate knowledge about post-harvest technologies D</w:t>
      </w:r>
      <w:r w:rsidR="00B6139E" w:rsidRPr="00774DC5">
        <w:rPr>
          <w:rFonts w:ascii="Times New Roman" w:eastAsia="Times New Roman" w:hAnsi="Times New Roman" w:cs="Times New Roman"/>
          <w:color w:val="000000" w:themeColor="text1"/>
          <w:sz w:val="24"/>
          <w:szCs w:val="24"/>
          <w:vertAlign w:val="subscript"/>
        </w:rPr>
        <w:t>7</w:t>
      </w:r>
      <w:r w:rsidR="00BC5A2E" w:rsidRPr="00774DC5">
        <w:rPr>
          <w:rFonts w:ascii="Times New Roman" w:eastAsia="Times New Roman" w:hAnsi="Times New Roman" w:cs="Times New Roman"/>
          <w:color w:val="000000" w:themeColor="text1"/>
          <w:sz w:val="24"/>
          <w:szCs w:val="24"/>
        </w:rPr>
        <w:t xml:space="preserve"> in the effect dataset group as presented in </w:t>
      </w:r>
      <w:r w:rsidR="00A12BB5">
        <w:rPr>
          <w:rFonts w:ascii="Times New Roman" w:eastAsia="Times New Roman" w:hAnsi="Times New Roman" w:cs="Times New Roman"/>
          <w:color w:val="000000" w:themeColor="text1"/>
          <w:sz w:val="24"/>
          <w:szCs w:val="24"/>
        </w:rPr>
        <w:t>Fig. 4</w:t>
      </w:r>
      <w:r w:rsidR="00BC5A2E" w:rsidRPr="00774DC5">
        <w:rPr>
          <w:rFonts w:ascii="Times New Roman" w:eastAsia="Times New Roman" w:hAnsi="Times New Roman" w:cs="Times New Roman"/>
          <w:color w:val="000000" w:themeColor="text1"/>
          <w:sz w:val="24"/>
          <w:szCs w:val="24"/>
        </w:rPr>
        <w:t xml:space="preserve">. </w:t>
      </w:r>
      <w:r w:rsidR="00855F95" w:rsidRPr="00774DC5">
        <w:rPr>
          <w:rFonts w:ascii="Times New Roman" w:eastAsia="Times New Roman" w:hAnsi="Times New Roman" w:cs="Times New Roman"/>
          <w:color w:val="000000" w:themeColor="text1"/>
          <w:sz w:val="24"/>
          <w:szCs w:val="24"/>
        </w:rPr>
        <w:t>Again, based on the stud</w:t>
      </w:r>
      <w:r w:rsidR="005C7983" w:rsidRPr="00774DC5">
        <w:rPr>
          <w:rFonts w:ascii="Times New Roman" w:eastAsia="Times New Roman" w:hAnsi="Times New Roman" w:cs="Times New Roman"/>
          <w:color w:val="000000" w:themeColor="text1"/>
          <w:sz w:val="24"/>
          <w:szCs w:val="24"/>
        </w:rPr>
        <w:t>y findings</w:t>
      </w:r>
      <w:r w:rsidR="00861260" w:rsidRPr="00774DC5">
        <w:rPr>
          <w:rFonts w:ascii="Times New Roman" w:eastAsia="Times New Roman" w:hAnsi="Times New Roman" w:cs="Times New Roman"/>
          <w:color w:val="000000" w:themeColor="text1"/>
          <w:sz w:val="24"/>
          <w:szCs w:val="24"/>
        </w:rPr>
        <w:t xml:space="preserve">, </w:t>
      </w:r>
      <w:r w:rsidR="005C7983" w:rsidRPr="00774DC5">
        <w:rPr>
          <w:rFonts w:ascii="Times New Roman" w:eastAsia="Times New Roman" w:hAnsi="Times New Roman" w:cs="Times New Roman"/>
          <w:color w:val="000000" w:themeColor="text1"/>
          <w:sz w:val="24"/>
          <w:szCs w:val="24"/>
        </w:rPr>
        <w:t>the second</w:t>
      </w:r>
      <w:r w:rsidR="00861260" w:rsidRPr="00774DC5">
        <w:rPr>
          <w:rFonts w:ascii="Times New Roman" w:eastAsia="Times New Roman" w:hAnsi="Times New Roman" w:cs="Times New Roman"/>
          <w:color w:val="000000" w:themeColor="text1"/>
          <w:sz w:val="24"/>
          <w:szCs w:val="24"/>
        </w:rPr>
        <w:t>-</w:t>
      </w:r>
      <w:r w:rsidR="005C7983" w:rsidRPr="00774DC5">
        <w:rPr>
          <w:rFonts w:ascii="Times New Roman" w:eastAsia="Times New Roman" w:hAnsi="Times New Roman" w:cs="Times New Roman"/>
          <w:color w:val="000000" w:themeColor="text1"/>
          <w:sz w:val="24"/>
          <w:szCs w:val="24"/>
        </w:rPr>
        <w:t>ranked</w:t>
      </w:r>
      <w:r w:rsidR="00855F95" w:rsidRPr="00774DC5">
        <w:rPr>
          <w:rFonts w:ascii="Times New Roman" w:eastAsia="Times New Roman" w:hAnsi="Times New Roman" w:cs="Times New Roman"/>
          <w:color w:val="000000" w:themeColor="text1"/>
          <w:sz w:val="24"/>
          <w:szCs w:val="24"/>
        </w:rPr>
        <w:t xml:space="preserve"> tangible resource driver in the c</w:t>
      </w:r>
      <w:r w:rsidR="004E7711" w:rsidRPr="00774DC5">
        <w:rPr>
          <w:rFonts w:ascii="Times New Roman" w:eastAsia="Times New Roman" w:hAnsi="Times New Roman" w:cs="Times New Roman"/>
          <w:color w:val="000000" w:themeColor="text1"/>
          <w:sz w:val="24"/>
          <w:szCs w:val="24"/>
        </w:rPr>
        <w:t xml:space="preserve">ause dataset group is financial </w:t>
      </w:r>
      <w:r w:rsidR="00855F95" w:rsidRPr="00774DC5">
        <w:rPr>
          <w:rFonts w:ascii="Times New Roman" w:eastAsia="Times New Roman" w:hAnsi="Times New Roman" w:cs="Times New Roman"/>
          <w:color w:val="000000" w:themeColor="text1"/>
          <w:sz w:val="24"/>
          <w:szCs w:val="24"/>
        </w:rPr>
        <w:t>and economic constraints D</w:t>
      </w:r>
      <w:r w:rsidR="00855F95" w:rsidRPr="00774DC5">
        <w:rPr>
          <w:rFonts w:ascii="Times New Roman" w:eastAsia="Times New Roman" w:hAnsi="Times New Roman" w:cs="Times New Roman"/>
          <w:color w:val="000000" w:themeColor="text1"/>
          <w:sz w:val="24"/>
          <w:szCs w:val="24"/>
          <w:vertAlign w:val="subscript"/>
        </w:rPr>
        <w:t>5</w:t>
      </w:r>
      <w:r w:rsidR="005C7983" w:rsidRPr="00774DC5">
        <w:rPr>
          <w:rFonts w:ascii="Times New Roman" w:eastAsia="Times New Roman" w:hAnsi="Times New Roman" w:cs="Times New Roman"/>
          <w:color w:val="000000" w:themeColor="text1"/>
          <w:sz w:val="24"/>
          <w:szCs w:val="24"/>
        </w:rPr>
        <w:t>. Smallholders cashew farmers/enterprise will</w:t>
      </w:r>
      <w:r w:rsidR="00855F95" w:rsidRPr="00774DC5">
        <w:rPr>
          <w:rFonts w:ascii="Times New Roman" w:eastAsia="Times New Roman" w:hAnsi="Times New Roman" w:cs="Times New Roman"/>
          <w:color w:val="000000" w:themeColor="text1"/>
          <w:sz w:val="24"/>
          <w:szCs w:val="24"/>
        </w:rPr>
        <w:t xml:space="preserve"> be fix</w:t>
      </w:r>
      <w:r w:rsidR="00C11D17" w:rsidRPr="00774DC5">
        <w:rPr>
          <w:rFonts w:ascii="Times New Roman" w:eastAsia="Times New Roman" w:hAnsi="Times New Roman" w:cs="Times New Roman"/>
          <w:color w:val="000000" w:themeColor="text1"/>
          <w:sz w:val="24"/>
          <w:szCs w:val="24"/>
        </w:rPr>
        <w:t>ated</w:t>
      </w:r>
      <w:r w:rsidR="00855F95" w:rsidRPr="00774DC5">
        <w:rPr>
          <w:rFonts w:ascii="Times New Roman" w:eastAsia="Times New Roman" w:hAnsi="Times New Roman" w:cs="Times New Roman"/>
          <w:color w:val="000000" w:themeColor="text1"/>
          <w:sz w:val="24"/>
          <w:szCs w:val="24"/>
        </w:rPr>
        <w:t xml:space="preserve"> employing appropriate practices to reduce PHL, if </w:t>
      </w:r>
      <w:r w:rsidR="005C7983" w:rsidRPr="00774DC5">
        <w:rPr>
          <w:rFonts w:ascii="Times New Roman" w:eastAsia="Times New Roman" w:hAnsi="Times New Roman" w:cs="Times New Roman"/>
          <w:color w:val="000000" w:themeColor="text1"/>
          <w:sz w:val="24"/>
          <w:szCs w:val="24"/>
        </w:rPr>
        <w:t>only</w:t>
      </w:r>
      <w:r w:rsidR="00855F95" w:rsidRPr="00774DC5">
        <w:rPr>
          <w:rFonts w:ascii="Times New Roman" w:eastAsia="Times New Roman" w:hAnsi="Times New Roman" w:cs="Times New Roman"/>
          <w:color w:val="000000" w:themeColor="text1"/>
          <w:sz w:val="24"/>
          <w:szCs w:val="24"/>
        </w:rPr>
        <w:t xml:space="preserve"> such</w:t>
      </w:r>
      <w:r w:rsidR="00C11D17" w:rsidRPr="00774DC5">
        <w:rPr>
          <w:rFonts w:ascii="Times New Roman" w:eastAsia="Times New Roman" w:hAnsi="Times New Roman" w:cs="Times New Roman"/>
          <w:color w:val="000000" w:themeColor="text1"/>
          <w:sz w:val="24"/>
          <w:szCs w:val="24"/>
        </w:rPr>
        <w:t xml:space="preserve"> practice</w:t>
      </w:r>
      <w:r w:rsidR="00A10449" w:rsidRPr="00774DC5">
        <w:rPr>
          <w:rFonts w:ascii="Times New Roman" w:eastAsia="Times New Roman" w:hAnsi="Times New Roman" w:cs="Times New Roman"/>
          <w:color w:val="000000" w:themeColor="text1"/>
          <w:sz w:val="24"/>
          <w:szCs w:val="24"/>
        </w:rPr>
        <w:t>s</w:t>
      </w:r>
      <w:r w:rsidR="00C11D17" w:rsidRPr="00774DC5">
        <w:rPr>
          <w:rFonts w:ascii="Times New Roman" w:eastAsia="Times New Roman" w:hAnsi="Times New Roman" w:cs="Times New Roman"/>
          <w:color w:val="000000" w:themeColor="text1"/>
          <w:sz w:val="24"/>
          <w:szCs w:val="24"/>
        </w:rPr>
        <w:t xml:space="preserve"> will inure</w:t>
      </w:r>
      <w:r w:rsidR="00855F95" w:rsidRPr="00774DC5">
        <w:rPr>
          <w:rFonts w:ascii="Times New Roman" w:eastAsia="Times New Roman" w:hAnsi="Times New Roman" w:cs="Times New Roman"/>
          <w:color w:val="000000" w:themeColor="text1"/>
          <w:sz w:val="24"/>
          <w:szCs w:val="24"/>
        </w:rPr>
        <w:t xml:space="preserve"> to financial </w:t>
      </w:r>
      <w:r w:rsidR="00C11D17" w:rsidRPr="00774DC5">
        <w:rPr>
          <w:rFonts w:ascii="Times New Roman" w:eastAsia="Times New Roman" w:hAnsi="Times New Roman" w:cs="Times New Roman"/>
          <w:color w:val="000000" w:themeColor="text1"/>
          <w:sz w:val="24"/>
          <w:szCs w:val="24"/>
        </w:rPr>
        <w:t>benefits</w:t>
      </w:r>
      <w:r w:rsidR="00A10449" w:rsidRPr="00774DC5">
        <w:rPr>
          <w:rFonts w:ascii="Times New Roman" w:eastAsia="Times New Roman" w:hAnsi="Times New Roman" w:cs="Times New Roman"/>
          <w:color w:val="000000" w:themeColor="text1"/>
          <w:sz w:val="24"/>
          <w:szCs w:val="24"/>
          <w:shd w:val="clear" w:color="auto" w:fill="FFFFFF" w:themeFill="background1"/>
        </w:rPr>
        <w:t>.</w:t>
      </w:r>
      <w:r w:rsidR="00FA5F99" w:rsidRPr="00774DC5">
        <w:rPr>
          <w:rFonts w:ascii="Times New Roman" w:eastAsia="Times New Roman" w:hAnsi="Times New Roman" w:cs="Times New Roman"/>
          <w:color w:val="000000" w:themeColor="text1"/>
          <w:sz w:val="24"/>
          <w:szCs w:val="24"/>
          <w:shd w:val="clear" w:color="auto" w:fill="FFFFFF" w:themeFill="background1"/>
        </w:rPr>
        <w:t xml:space="preserve"> This is because implementing strategic practices to address PHL concerns in the cashew sector depends greatly on tangible and intangible resources, which are capital intensive to obtain </w:t>
      </w:r>
      <w:r w:rsidR="00FA5F99" w:rsidRPr="00774DC5">
        <w:rPr>
          <w:rFonts w:ascii="Times New Roman" w:hAnsi="Times New Roman" w:cs="Times New Roman"/>
          <w:color w:val="000000" w:themeColor="text1"/>
          <w:sz w:val="24"/>
          <w:szCs w:val="24"/>
        </w:rPr>
        <w:fldChar w:fldCharType="begin"/>
      </w:r>
      <w:r w:rsidR="00D540A3" w:rsidRPr="00774DC5">
        <w:rPr>
          <w:rFonts w:ascii="Times New Roman" w:hAnsi="Times New Roman" w:cs="Times New Roman"/>
          <w:color w:val="000000" w:themeColor="text1"/>
          <w:sz w:val="24"/>
          <w:szCs w:val="24"/>
        </w:rPr>
        <w:instrText xml:space="preserve"> ADDIN EN.CITE &lt;EndNote&gt;&lt;Cite&gt;&lt;Author&gt;Das&lt;/Author&gt;&lt;Year&gt;2017&lt;/Year&gt;&lt;RecNum&gt;602&lt;/RecNum&gt;&lt;DisplayText&gt;(I. Das and Arora 2017)&lt;/DisplayText&gt;&lt;record&gt;&lt;rec-number&gt;602&lt;/rec-number&gt;&lt;foreign-keys&gt;&lt;key app="EN" db-id="0v9estwwtpvw0setfaopee51tffv0vavfv0v"&gt;602&lt;/key&gt;&lt;/foreign-keys&gt;&lt;ref-type name="Journal Article"&gt;17&lt;/ref-type&gt;&lt;contributors&gt;&lt;authors&gt;&lt;author&gt;Das, Ipsita&lt;/author&gt;&lt;author&gt;Arora, Amit&lt;/author&gt;&lt;/authors&gt;&lt;/contributors&gt;&lt;titles&gt;&lt;title&gt;Post-harvest processing technology for cashew apple – A review&lt;/title&gt;&lt;secondary-title&gt;Journal of Food Engineering&lt;/secondary-title&gt;&lt;/titles&gt;&lt;periodical&gt;&lt;full-title&gt;Journal of Food Engineering&lt;/full-title&gt;&lt;/periodical&gt;&lt;pages&gt;87-98&lt;/pages&gt;&lt;volume&gt;194&lt;/volume&gt;&lt;keywords&gt;&lt;keyword&gt;Astringency&lt;/keyword&gt;&lt;keyword&gt;Cashew apple&lt;/keyword&gt;&lt;keyword&gt;Preservation&lt;/keyword&gt;&lt;keyword&gt;Processing&lt;/keyword&gt;&lt;keyword&gt;Value addition&lt;/keyword&gt;&lt;/keywords&gt;&lt;dates&gt;&lt;year&gt;2017&lt;/year&gt;&lt;pub-dates&gt;&lt;date&gt;2017/02/01/&lt;/date&gt;&lt;/pub-dates&gt;&lt;/dates&gt;&lt;isbn&gt;0260-8774&lt;/isbn&gt;&lt;urls&gt;&lt;related-urls&gt;&lt;url&gt;http://www.sciencedirect.com/science/article/pii/S0260877416303223&lt;/url&gt;&lt;/related-urls&gt;&lt;/urls&gt;&lt;electronic-resource-num&gt;https://doi.org/10.1016/j.jfoodeng.2016.09.011&lt;/electronic-resource-num&gt;&lt;/record&gt;&lt;/Cite&gt;&lt;/EndNote&gt;</w:instrText>
      </w:r>
      <w:r w:rsidR="00FA5F99"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36" w:tooltip="Das, 2017 #28" w:history="1">
        <w:r w:rsidR="00797AEE" w:rsidRPr="00774DC5">
          <w:rPr>
            <w:rFonts w:ascii="Times New Roman" w:hAnsi="Times New Roman" w:cs="Times New Roman"/>
            <w:noProof/>
            <w:color w:val="000000" w:themeColor="text1"/>
            <w:sz w:val="24"/>
            <w:szCs w:val="24"/>
          </w:rPr>
          <w:t>I. Das and Arora 2017</w:t>
        </w:r>
      </w:hyperlink>
      <w:r w:rsidR="00D540A3" w:rsidRPr="00774DC5">
        <w:rPr>
          <w:rFonts w:ascii="Times New Roman" w:hAnsi="Times New Roman" w:cs="Times New Roman"/>
          <w:noProof/>
          <w:color w:val="000000" w:themeColor="text1"/>
          <w:sz w:val="24"/>
          <w:szCs w:val="24"/>
        </w:rPr>
        <w:t>)</w:t>
      </w:r>
      <w:r w:rsidR="00FA5F99" w:rsidRPr="00774DC5">
        <w:rPr>
          <w:rFonts w:ascii="Times New Roman" w:hAnsi="Times New Roman" w:cs="Times New Roman"/>
          <w:color w:val="000000" w:themeColor="text1"/>
          <w:sz w:val="24"/>
          <w:szCs w:val="24"/>
        </w:rPr>
        <w:fldChar w:fldCharType="end"/>
      </w:r>
      <w:r w:rsidR="00FA5F99" w:rsidRPr="00774DC5">
        <w:rPr>
          <w:rFonts w:ascii="Times New Roman" w:hAnsi="Times New Roman" w:cs="Times New Roman"/>
          <w:sz w:val="24"/>
          <w:szCs w:val="24"/>
        </w:rPr>
        <w:t xml:space="preserve">. </w:t>
      </w:r>
      <w:r w:rsidR="005C7983" w:rsidRPr="00774DC5">
        <w:rPr>
          <w:rFonts w:ascii="Times New Roman" w:eastAsia="Times New Roman" w:hAnsi="Times New Roman" w:cs="Times New Roman"/>
          <w:color w:val="000000" w:themeColor="text1"/>
          <w:sz w:val="24"/>
          <w:szCs w:val="24"/>
        </w:rPr>
        <w:t>According to the experts</w:t>
      </w:r>
      <w:r w:rsidR="00A10449" w:rsidRPr="00774DC5">
        <w:rPr>
          <w:rFonts w:ascii="Times New Roman" w:eastAsia="Times New Roman" w:hAnsi="Times New Roman" w:cs="Times New Roman"/>
          <w:color w:val="000000" w:themeColor="text1"/>
          <w:sz w:val="24"/>
          <w:szCs w:val="24"/>
        </w:rPr>
        <w:t xml:space="preserve">, </w:t>
      </w:r>
      <w:r w:rsidR="005C7983" w:rsidRPr="00774DC5">
        <w:rPr>
          <w:rFonts w:ascii="Times New Roman" w:eastAsia="Times New Roman" w:hAnsi="Times New Roman" w:cs="Times New Roman"/>
          <w:color w:val="000000" w:themeColor="text1"/>
          <w:sz w:val="24"/>
          <w:szCs w:val="24"/>
        </w:rPr>
        <w:t xml:space="preserve">this </w:t>
      </w:r>
      <w:r w:rsidR="00A10449" w:rsidRPr="00774DC5">
        <w:rPr>
          <w:rFonts w:ascii="Times New Roman" w:eastAsia="Times New Roman" w:hAnsi="Times New Roman" w:cs="Times New Roman"/>
          <w:color w:val="000000" w:themeColor="text1"/>
          <w:sz w:val="24"/>
          <w:szCs w:val="24"/>
        </w:rPr>
        <w:t xml:space="preserve">makes it more difficult for RCNs </w:t>
      </w:r>
      <w:r w:rsidR="005C7983" w:rsidRPr="00774DC5">
        <w:rPr>
          <w:rFonts w:ascii="Times New Roman" w:eastAsia="Times New Roman" w:hAnsi="Times New Roman" w:cs="Times New Roman"/>
          <w:color w:val="000000" w:themeColor="text1"/>
          <w:sz w:val="24"/>
          <w:szCs w:val="24"/>
        </w:rPr>
        <w:t>enterprise</w:t>
      </w:r>
      <w:r w:rsidR="00861260" w:rsidRPr="00774DC5">
        <w:rPr>
          <w:rFonts w:ascii="Times New Roman" w:eastAsia="Times New Roman" w:hAnsi="Times New Roman" w:cs="Times New Roman"/>
          <w:color w:val="000000" w:themeColor="text1"/>
          <w:sz w:val="24"/>
          <w:szCs w:val="24"/>
        </w:rPr>
        <w:t xml:space="preserve"> to</w:t>
      </w:r>
      <w:r w:rsidR="005C7983" w:rsidRPr="00774DC5">
        <w:rPr>
          <w:rFonts w:ascii="Times New Roman" w:eastAsia="Times New Roman" w:hAnsi="Times New Roman" w:cs="Times New Roman"/>
          <w:color w:val="000000" w:themeColor="text1"/>
          <w:sz w:val="24"/>
          <w:szCs w:val="24"/>
        </w:rPr>
        <w:t xml:space="preserve"> </w:t>
      </w:r>
      <w:r w:rsidR="00A10449" w:rsidRPr="00774DC5">
        <w:rPr>
          <w:rFonts w:ascii="Times New Roman" w:hAnsi="Times New Roman" w:cs="Times New Roman"/>
          <w:color w:val="000000" w:themeColor="text1"/>
          <w:sz w:val="24"/>
          <w:szCs w:val="24"/>
        </w:rPr>
        <w:t>commit to addressing PHL in th</w:t>
      </w:r>
      <w:r w:rsidR="002E034C" w:rsidRPr="00774DC5">
        <w:rPr>
          <w:rFonts w:ascii="Times New Roman" w:hAnsi="Times New Roman" w:cs="Times New Roman"/>
          <w:color w:val="000000" w:themeColor="text1"/>
          <w:sz w:val="24"/>
          <w:szCs w:val="24"/>
        </w:rPr>
        <w:t>e RCNs supply network in Ghana.</w:t>
      </w:r>
      <w:r w:rsidR="00A10449" w:rsidRPr="00774DC5">
        <w:rPr>
          <w:rFonts w:ascii="Times New Roman" w:hAnsi="Times New Roman" w:cs="Times New Roman"/>
          <w:color w:val="000000" w:themeColor="text1"/>
          <w:sz w:val="24"/>
          <w:szCs w:val="24"/>
        </w:rPr>
        <w:t xml:space="preserve"> This driver impacts both tangible and intangible resources</w:t>
      </w:r>
      <w:r w:rsidR="00A10449" w:rsidRPr="00774DC5">
        <w:rPr>
          <w:rFonts w:ascii="Times New Roman" w:hAnsi="Times New Roman" w:cs="Times New Roman"/>
          <w:color w:val="0070C0"/>
          <w:sz w:val="24"/>
          <w:szCs w:val="24"/>
        </w:rPr>
        <w:t xml:space="preserve"> </w:t>
      </w:r>
      <w:r w:rsidR="00A10449" w:rsidRPr="00774DC5">
        <w:rPr>
          <w:rFonts w:ascii="Times New Roman" w:hAnsi="Times New Roman" w:cs="Times New Roman"/>
          <w:color w:val="000000" w:themeColor="text1"/>
          <w:sz w:val="24"/>
          <w:szCs w:val="24"/>
        </w:rPr>
        <w:t xml:space="preserve">drivers in the effect </w:t>
      </w:r>
      <w:r w:rsidR="005A7863" w:rsidRPr="00774DC5">
        <w:rPr>
          <w:rFonts w:ascii="Times New Roman" w:hAnsi="Times New Roman" w:cs="Times New Roman"/>
          <w:color w:val="000000" w:themeColor="text1"/>
          <w:sz w:val="24"/>
          <w:szCs w:val="24"/>
        </w:rPr>
        <w:t>dataset group</w:t>
      </w:r>
      <w:r w:rsidR="00861260" w:rsidRPr="00774DC5">
        <w:rPr>
          <w:rFonts w:ascii="Times New Roman" w:hAnsi="Times New Roman" w:cs="Times New Roman"/>
          <w:color w:val="000000" w:themeColor="text1"/>
          <w:sz w:val="24"/>
          <w:szCs w:val="24"/>
        </w:rPr>
        <w:t>,</w:t>
      </w:r>
      <w:r w:rsidR="005A7863" w:rsidRPr="00774DC5">
        <w:rPr>
          <w:rFonts w:ascii="Times New Roman" w:hAnsi="Times New Roman" w:cs="Times New Roman"/>
          <w:color w:val="000000" w:themeColor="text1"/>
          <w:sz w:val="24"/>
          <w:szCs w:val="24"/>
        </w:rPr>
        <w:t xml:space="preserve"> as</w:t>
      </w:r>
      <w:r w:rsidR="00A12BB5">
        <w:rPr>
          <w:rFonts w:ascii="Times New Roman" w:hAnsi="Times New Roman" w:cs="Times New Roman"/>
          <w:color w:val="000000" w:themeColor="text1"/>
          <w:sz w:val="24"/>
          <w:szCs w:val="24"/>
        </w:rPr>
        <w:t xml:space="preserve"> indicated in Table 7 and Fig. 3</w:t>
      </w:r>
      <w:r w:rsidR="005A7863" w:rsidRPr="00774DC5">
        <w:rPr>
          <w:rFonts w:ascii="Times New Roman" w:hAnsi="Times New Roman" w:cs="Times New Roman"/>
          <w:color w:val="000000" w:themeColor="text1"/>
          <w:sz w:val="24"/>
          <w:szCs w:val="24"/>
        </w:rPr>
        <w:t xml:space="preserve">. </w:t>
      </w:r>
    </w:p>
    <w:p w14:paraId="08553B1C" w14:textId="6BEC31D3" w:rsidR="0035667A" w:rsidRDefault="004E7711" w:rsidP="00774DC5">
      <w:pPr>
        <w:spacing w:line="360" w:lineRule="auto"/>
        <w:jc w:val="both"/>
        <w:rPr>
          <w:rFonts w:ascii="Times New Roman" w:hAnsi="Times New Roman" w:cs="Times New Roman"/>
          <w:color w:val="000000" w:themeColor="text1"/>
          <w:sz w:val="24"/>
          <w:szCs w:val="24"/>
        </w:rPr>
      </w:pPr>
      <w:r w:rsidRPr="00774DC5">
        <w:rPr>
          <w:rFonts w:ascii="Times New Roman" w:hAnsi="Times New Roman" w:cs="Times New Roman"/>
          <w:color w:val="0070C0"/>
          <w:sz w:val="24"/>
          <w:szCs w:val="24"/>
        </w:rPr>
        <w:t xml:space="preserve">  </w:t>
      </w:r>
      <w:r w:rsidR="00A139E2" w:rsidRPr="00774DC5">
        <w:rPr>
          <w:rFonts w:ascii="Times New Roman" w:hAnsi="Times New Roman" w:cs="Times New Roman"/>
          <w:color w:val="000000" w:themeColor="text1"/>
          <w:sz w:val="24"/>
          <w:szCs w:val="24"/>
        </w:rPr>
        <w:t xml:space="preserve">Furthermore, the third ranked tangible resource driver in the </w:t>
      </w:r>
      <w:r w:rsidR="00A139E2" w:rsidRPr="00774DC5">
        <w:rPr>
          <w:rFonts w:ascii="Times New Roman" w:eastAsia="Times New Roman" w:hAnsi="Times New Roman" w:cs="Times New Roman"/>
          <w:color w:val="000000" w:themeColor="text1"/>
          <w:sz w:val="24"/>
          <w:szCs w:val="24"/>
        </w:rPr>
        <w:t>cause dataset group is lack of appropriate drying and storage facility D</w:t>
      </w:r>
      <w:r w:rsidR="00A139E2" w:rsidRPr="00774DC5">
        <w:rPr>
          <w:rFonts w:ascii="Times New Roman" w:eastAsia="Times New Roman" w:hAnsi="Times New Roman" w:cs="Times New Roman"/>
          <w:color w:val="000000" w:themeColor="text1"/>
          <w:sz w:val="24"/>
          <w:szCs w:val="24"/>
          <w:vertAlign w:val="subscript"/>
        </w:rPr>
        <w:t>1</w:t>
      </w:r>
      <w:r w:rsidR="00A139E2" w:rsidRPr="00774DC5">
        <w:rPr>
          <w:rFonts w:ascii="Times New Roman" w:eastAsia="Times New Roman" w:hAnsi="Times New Roman" w:cs="Times New Roman"/>
          <w:color w:val="000000" w:themeColor="text1"/>
          <w:sz w:val="24"/>
          <w:szCs w:val="24"/>
        </w:rPr>
        <w:t xml:space="preserve">. Drying of RCNs on </w:t>
      </w:r>
      <w:r w:rsidR="00A139E2" w:rsidRPr="00774DC5">
        <w:rPr>
          <w:rFonts w:ascii="Times New Roman" w:hAnsi="Times New Roman" w:cs="Times New Roman"/>
          <w:color w:val="000000" w:themeColor="text1"/>
          <w:sz w:val="24"/>
          <w:szCs w:val="24"/>
        </w:rPr>
        <w:t xml:space="preserve">cement floors or sheets such as tarpaulin, mats and bamboo </w:t>
      </w:r>
      <w:r w:rsidR="00FD6FE6" w:rsidRPr="00774DC5">
        <w:rPr>
          <w:rFonts w:ascii="Times New Roman" w:hAnsi="Times New Roman" w:cs="Times New Roman"/>
          <w:color w:val="000000" w:themeColor="text1"/>
          <w:sz w:val="24"/>
          <w:szCs w:val="24"/>
        </w:rPr>
        <w:t xml:space="preserve">in an </w:t>
      </w:r>
      <w:r w:rsidR="00A139E2" w:rsidRPr="00774DC5">
        <w:rPr>
          <w:rFonts w:ascii="Times New Roman" w:hAnsi="Times New Roman" w:cs="Times New Roman"/>
          <w:color w:val="000000" w:themeColor="text1"/>
          <w:sz w:val="24"/>
          <w:szCs w:val="24"/>
        </w:rPr>
        <w:t xml:space="preserve"> evenly and thinly spread</w:t>
      </w:r>
      <w:r w:rsidR="00FD6FE6" w:rsidRPr="00774DC5">
        <w:rPr>
          <w:rFonts w:ascii="Times New Roman" w:hAnsi="Times New Roman" w:cs="Times New Roman"/>
          <w:color w:val="000000" w:themeColor="text1"/>
          <w:sz w:val="24"/>
          <w:szCs w:val="24"/>
        </w:rPr>
        <w:t>,</w:t>
      </w:r>
      <w:r w:rsidR="00A139E2" w:rsidRPr="00774DC5">
        <w:rPr>
          <w:rFonts w:ascii="Times New Roman" w:hAnsi="Times New Roman" w:cs="Times New Roman"/>
          <w:color w:val="000000" w:themeColor="text1"/>
          <w:sz w:val="24"/>
          <w:szCs w:val="24"/>
        </w:rPr>
        <w:t xml:space="preserve"> turned at least four times a day</w:t>
      </w:r>
      <w:r w:rsidR="00FB07A9" w:rsidRPr="00774DC5">
        <w:rPr>
          <w:rFonts w:ascii="Times New Roman" w:hAnsi="Times New Roman" w:cs="Times New Roman"/>
          <w:color w:val="000000" w:themeColor="text1"/>
          <w:sz w:val="24"/>
          <w:szCs w:val="24"/>
        </w:rPr>
        <w:t xml:space="preserve"> </w:t>
      </w:r>
      <w:r w:rsidR="00241716" w:rsidRPr="00774DC5">
        <w:rPr>
          <w:rFonts w:ascii="Times New Roman" w:hAnsi="Times New Roman" w:cs="Times New Roman"/>
          <w:color w:val="000000" w:themeColor="text1"/>
          <w:sz w:val="24"/>
          <w:szCs w:val="24"/>
        </w:rPr>
        <w:t>is</w:t>
      </w:r>
      <w:r w:rsidR="00FB07A9" w:rsidRPr="00774DC5">
        <w:rPr>
          <w:rFonts w:ascii="Times New Roman" w:hAnsi="Times New Roman" w:cs="Times New Roman"/>
          <w:color w:val="000000" w:themeColor="text1"/>
          <w:sz w:val="24"/>
          <w:szCs w:val="24"/>
        </w:rPr>
        <w:t xml:space="preserve">  the recommended approa</w:t>
      </w:r>
      <w:r w:rsidR="00241716" w:rsidRPr="00774DC5">
        <w:rPr>
          <w:rFonts w:ascii="Times New Roman" w:hAnsi="Times New Roman" w:cs="Times New Roman"/>
          <w:color w:val="000000" w:themeColor="text1"/>
          <w:sz w:val="24"/>
          <w:szCs w:val="24"/>
        </w:rPr>
        <w:t xml:space="preserve">ch </w:t>
      </w:r>
      <w:r w:rsidR="00A139E2" w:rsidRPr="00774DC5">
        <w:rPr>
          <w:rFonts w:ascii="Times New Roman" w:hAnsi="Times New Roman" w:cs="Times New Roman"/>
          <w:color w:val="000000" w:themeColor="text1"/>
          <w:sz w:val="24"/>
          <w:szCs w:val="24"/>
        </w:rPr>
        <w:fldChar w:fldCharType="begin">
          <w:fldData xml:space="preserve">PEVuZE5vdGU+PENpdGU+PEF1dGhvcj5BQ0E8L0F1dGhvcj48WWVhcj4yMDE2PC9ZZWFyPjxSZWNO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</w:fldData>
        </w:fldChar>
      </w:r>
      <w:r w:rsidR="00D540A3" w:rsidRPr="00774DC5">
        <w:rPr>
          <w:rFonts w:ascii="Times New Roman" w:hAnsi="Times New Roman" w:cs="Times New Roman"/>
          <w:color w:val="000000" w:themeColor="text1"/>
          <w:sz w:val="24"/>
          <w:szCs w:val="24"/>
        </w:rPr>
        <w:instrText xml:space="preserve"> ADDIN EN.CITE </w:instrText>
      </w:r>
      <w:r w:rsidR="00D540A3" w:rsidRPr="00774DC5">
        <w:rPr>
          <w:rFonts w:ascii="Times New Roman" w:hAnsi="Times New Roman" w:cs="Times New Roman"/>
          <w:color w:val="000000" w:themeColor="text1"/>
          <w:sz w:val="24"/>
          <w:szCs w:val="24"/>
        </w:rPr>
        <w:fldChar w:fldCharType="begin">
          <w:fldData xml:space="preserve">PEVuZE5vdGU+PENpdGU+PEF1dGhvcj5BQ0E8L0F1dGhvcj48WWVhcj4yMDE2PC9ZZWFyPjxSZWNO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</w:fldData>
        </w:fldChar>
      </w:r>
      <w:r w:rsidR="00D540A3" w:rsidRPr="00774DC5">
        <w:rPr>
          <w:rFonts w:ascii="Times New Roman" w:hAnsi="Times New Roman" w:cs="Times New Roman"/>
          <w:color w:val="000000" w:themeColor="text1"/>
          <w:sz w:val="24"/>
          <w:szCs w:val="24"/>
        </w:rPr>
        <w:instrText xml:space="preserve"> ADDIN EN.CITE.DATA </w:instrText>
      </w:r>
      <w:r w:rsidR="00D540A3" w:rsidRPr="00774DC5">
        <w:rPr>
          <w:rFonts w:ascii="Times New Roman" w:hAnsi="Times New Roman" w:cs="Times New Roman"/>
          <w:color w:val="000000" w:themeColor="text1"/>
          <w:sz w:val="24"/>
          <w:szCs w:val="24"/>
        </w:rPr>
      </w:r>
      <w:r w:rsidR="00D540A3" w:rsidRPr="00774DC5">
        <w:rPr>
          <w:rFonts w:ascii="Times New Roman" w:hAnsi="Times New Roman" w:cs="Times New Roman"/>
          <w:color w:val="000000" w:themeColor="text1"/>
          <w:sz w:val="24"/>
          <w:szCs w:val="24"/>
        </w:rPr>
        <w:fldChar w:fldCharType="end"/>
      </w:r>
      <w:r w:rsidR="00A139E2" w:rsidRPr="00774DC5">
        <w:rPr>
          <w:rFonts w:ascii="Times New Roman" w:hAnsi="Times New Roman" w:cs="Times New Roman"/>
          <w:color w:val="000000" w:themeColor="text1"/>
          <w:sz w:val="24"/>
          <w:szCs w:val="24"/>
        </w:rPr>
      </w:r>
      <w:r w:rsidR="00A139E2"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2" w:tooltip="ACA, 2016 #32" w:history="1">
        <w:r w:rsidR="00797AEE" w:rsidRPr="00774DC5">
          <w:rPr>
            <w:rFonts w:ascii="Times New Roman" w:hAnsi="Times New Roman" w:cs="Times New Roman"/>
            <w:noProof/>
            <w:color w:val="000000" w:themeColor="text1"/>
            <w:sz w:val="24"/>
            <w:szCs w:val="24"/>
          </w:rPr>
          <w:t>ACA 2016</w:t>
        </w:r>
      </w:hyperlink>
      <w:r w:rsidR="00D540A3" w:rsidRPr="00774DC5">
        <w:rPr>
          <w:rFonts w:ascii="Times New Roman" w:hAnsi="Times New Roman" w:cs="Times New Roman"/>
          <w:noProof/>
          <w:color w:val="000000" w:themeColor="text1"/>
          <w:sz w:val="24"/>
          <w:szCs w:val="24"/>
        </w:rPr>
        <w:t xml:space="preserve">; </w:t>
      </w:r>
      <w:hyperlink w:anchor="_ENREF_42" w:tooltip="Dendena, 2014 #632" w:history="1">
        <w:r w:rsidR="00797AEE" w:rsidRPr="00774DC5">
          <w:rPr>
            <w:rFonts w:ascii="Times New Roman" w:hAnsi="Times New Roman" w:cs="Times New Roman"/>
            <w:noProof/>
            <w:color w:val="000000" w:themeColor="text1"/>
            <w:sz w:val="24"/>
            <w:szCs w:val="24"/>
          </w:rPr>
          <w:t>Dendena and Corsi 2014</w:t>
        </w:r>
      </w:hyperlink>
      <w:r w:rsidR="00D540A3" w:rsidRPr="00774DC5">
        <w:rPr>
          <w:rFonts w:ascii="Times New Roman" w:hAnsi="Times New Roman" w:cs="Times New Roman"/>
          <w:noProof/>
          <w:color w:val="000000" w:themeColor="text1"/>
          <w:sz w:val="24"/>
          <w:szCs w:val="24"/>
        </w:rPr>
        <w:t xml:space="preserve">; </w:t>
      </w:r>
      <w:hyperlink w:anchor="_ENREF_58" w:tooltip="Gyedu-Akoto, 2014 #633" w:history="1">
        <w:r w:rsidR="00797AEE" w:rsidRPr="00774DC5">
          <w:rPr>
            <w:rFonts w:ascii="Times New Roman" w:hAnsi="Times New Roman" w:cs="Times New Roman"/>
            <w:noProof/>
            <w:color w:val="000000" w:themeColor="text1"/>
            <w:sz w:val="24"/>
            <w:szCs w:val="24"/>
          </w:rPr>
          <w:t>Gyedu-Akoto et al. 2014</w:t>
        </w:r>
      </w:hyperlink>
      <w:r w:rsidR="00D540A3" w:rsidRPr="00774DC5">
        <w:rPr>
          <w:rFonts w:ascii="Times New Roman" w:hAnsi="Times New Roman" w:cs="Times New Roman"/>
          <w:noProof/>
          <w:color w:val="000000" w:themeColor="text1"/>
          <w:sz w:val="24"/>
          <w:szCs w:val="24"/>
        </w:rPr>
        <w:t>)</w:t>
      </w:r>
      <w:r w:rsidR="00A139E2" w:rsidRPr="00774DC5">
        <w:rPr>
          <w:rFonts w:ascii="Times New Roman" w:hAnsi="Times New Roman" w:cs="Times New Roman"/>
          <w:color w:val="000000" w:themeColor="text1"/>
          <w:sz w:val="24"/>
          <w:szCs w:val="24"/>
        </w:rPr>
        <w:fldChar w:fldCharType="end"/>
      </w:r>
      <w:r w:rsidR="00A139E2" w:rsidRPr="00774DC5">
        <w:rPr>
          <w:rFonts w:ascii="Times New Roman" w:hAnsi="Times New Roman" w:cs="Times New Roman"/>
          <w:color w:val="000000" w:themeColor="text1"/>
          <w:sz w:val="24"/>
          <w:szCs w:val="24"/>
        </w:rPr>
        <w:t xml:space="preserve">. From the study findings </w:t>
      </w:r>
      <w:r w:rsidR="00A139E2" w:rsidRPr="00774DC5">
        <w:rPr>
          <w:rFonts w:ascii="Times New Roman" w:eastAsia="Times New Roman" w:hAnsi="Times New Roman" w:cs="Times New Roman"/>
          <w:color w:val="000000" w:themeColor="text1"/>
          <w:sz w:val="24"/>
          <w:szCs w:val="24"/>
        </w:rPr>
        <w:t>lack/insufficient of proper packaging materials D</w:t>
      </w:r>
      <w:r w:rsidR="00A139E2" w:rsidRPr="00774DC5">
        <w:rPr>
          <w:rFonts w:ascii="Times New Roman" w:eastAsia="Times New Roman" w:hAnsi="Times New Roman" w:cs="Times New Roman"/>
          <w:color w:val="000000" w:themeColor="text1"/>
          <w:sz w:val="24"/>
          <w:szCs w:val="24"/>
          <w:vertAlign w:val="subscript"/>
        </w:rPr>
        <w:t>2</w:t>
      </w:r>
      <w:r w:rsidR="00A139E2" w:rsidRPr="00774DC5">
        <w:rPr>
          <w:rFonts w:ascii="Times New Roman" w:eastAsia="Times New Roman" w:hAnsi="Times New Roman" w:cs="Times New Roman"/>
          <w:color w:val="000000" w:themeColor="text1"/>
          <w:sz w:val="24"/>
          <w:szCs w:val="24"/>
        </w:rPr>
        <w:t xml:space="preserve">, in the cause dataset group is the most prominent driver in the RCNs supply network, that requires a short-term attention to overcome by government agencies in-charge of agriculture, industry bodies, non-governmental organization and development agencies.  As shown in </w:t>
      </w:r>
      <w:r w:rsidR="00A139E2" w:rsidRPr="00774DC5">
        <w:rPr>
          <w:rFonts w:ascii="Times New Roman" w:hAnsi="Times New Roman" w:cs="Times New Roman"/>
          <w:color w:val="000000" w:themeColor="text1"/>
          <w:sz w:val="24"/>
          <w:szCs w:val="24"/>
        </w:rPr>
        <w:t>Table 7 and Fig. 2 above,</w:t>
      </w:r>
      <w:r w:rsidR="00A139E2" w:rsidRPr="00774DC5">
        <w:rPr>
          <w:rFonts w:ascii="Times New Roman" w:eastAsia="Times New Roman" w:hAnsi="Times New Roman" w:cs="Times New Roman"/>
          <w:color w:val="000000" w:themeColor="text1"/>
          <w:sz w:val="24"/>
          <w:szCs w:val="24"/>
        </w:rPr>
        <w:t xml:space="preserve"> premature/green harvesting of cashew nuts D</w:t>
      </w:r>
      <w:r w:rsidR="00A139E2" w:rsidRPr="00774DC5">
        <w:rPr>
          <w:rFonts w:ascii="Times New Roman" w:eastAsia="Times New Roman" w:hAnsi="Times New Roman" w:cs="Times New Roman"/>
          <w:color w:val="000000" w:themeColor="text1"/>
          <w:sz w:val="24"/>
          <w:szCs w:val="24"/>
          <w:vertAlign w:val="subscript"/>
        </w:rPr>
        <w:t>6</w:t>
      </w:r>
      <w:r w:rsidR="00A139E2" w:rsidRPr="00774DC5">
        <w:rPr>
          <w:rFonts w:ascii="Times New Roman" w:eastAsia="Times New Roman" w:hAnsi="Times New Roman" w:cs="Times New Roman"/>
          <w:color w:val="000000" w:themeColor="text1"/>
          <w:sz w:val="24"/>
          <w:szCs w:val="24"/>
        </w:rPr>
        <w:t>, financial and economic constraints D</w:t>
      </w:r>
      <w:r w:rsidR="00A139E2" w:rsidRPr="00774DC5">
        <w:rPr>
          <w:rFonts w:ascii="Times New Roman" w:eastAsia="Times New Roman" w:hAnsi="Times New Roman" w:cs="Times New Roman"/>
          <w:color w:val="000000" w:themeColor="text1"/>
          <w:sz w:val="24"/>
          <w:szCs w:val="24"/>
          <w:vertAlign w:val="subscript"/>
        </w:rPr>
        <w:t>5</w:t>
      </w:r>
      <w:r w:rsidR="00A139E2" w:rsidRPr="00774DC5">
        <w:rPr>
          <w:rFonts w:ascii="Times New Roman" w:eastAsia="Times New Roman" w:hAnsi="Times New Roman" w:cs="Times New Roman"/>
          <w:color w:val="000000" w:themeColor="text1"/>
          <w:sz w:val="24"/>
          <w:szCs w:val="24"/>
        </w:rPr>
        <w:t xml:space="preserve"> and lack of appropriate storage facility D</w:t>
      </w:r>
      <w:r w:rsidR="00A139E2" w:rsidRPr="00774DC5">
        <w:rPr>
          <w:rFonts w:ascii="Times New Roman" w:eastAsia="Times New Roman" w:hAnsi="Times New Roman" w:cs="Times New Roman"/>
          <w:color w:val="000000" w:themeColor="text1"/>
          <w:sz w:val="24"/>
          <w:szCs w:val="24"/>
          <w:vertAlign w:val="subscript"/>
        </w:rPr>
        <w:t>1</w:t>
      </w:r>
      <w:r w:rsidR="00A139E2" w:rsidRPr="00774DC5">
        <w:rPr>
          <w:rFonts w:ascii="Times New Roman" w:eastAsia="Times New Roman" w:hAnsi="Times New Roman" w:cs="Times New Roman"/>
          <w:color w:val="000000" w:themeColor="text1"/>
          <w:sz w:val="24"/>
          <w:szCs w:val="24"/>
        </w:rPr>
        <w:t xml:space="preserve">, </w:t>
      </w:r>
      <w:r w:rsidR="00A139E2" w:rsidRPr="00774DC5">
        <w:rPr>
          <w:rFonts w:ascii="Times New Roman" w:hAnsi="Times New Roman" w:cs="Times New Roman"/>
          <w:color w:val="000000" w:themeColor="text1"/>
          <w:sz w:val="24"/>
          <w:szCs w:val="24"/>
        </w:rPr>
        <w:t xml:space="preserve">need to be addressed by key stakeholders, RCNs suppliers and </w:t>
      </w:r>
      <w:r w:rsidR="0035667A" w:rsidRPr="00774DC5">
        <w:rPr>
          <w:rFonts w:ascii="Times New Roman" w:hAnsi="Times New Roman" w:cs="Times New Roman"/>
          <w:color w:val="000000" w:themeColor="text1"/>
          <w:sz w:val="24"/>
          <w:szCs w:val="24"/>
        </w:rPr>
        <w:t>policy makers</w:t>
      </w:r>
      <w:r w:rsidR="00A139E2" w:rsidRPr="00774DC5">
        <w:rPr>
          <w:rFonts w:ascii="Times New Roman" w:hAnsi="Times New Roman" w:cs="Times New Roman"/>
          <w:color w:val="000000" w:themeColor="text1"/>
          <w:sz w:val="24"/>
          <w:szCs w:val="24"/>
        </w:rPr>
        <w:t xml:space="preserve"> in the short-medium term. Additionally, </w:t>
      </w:r>
      <w:r w:rsidR="00A139E2" w:rsidRPr="00774DC5">
        <w:rPr>
          <w:rFonts w:ascii="Times New Roman" w:eastAsia="Times New Roman" w:hAnsi="Times New Roman" w:cs="Times New Roman"/>
          <w:color w:val="000000" w:themeColor="text1"/>
          <w:sz w:val="24"/>
          <w:szCs w:val="24"/>
        </w:rPr>
        <w:t>insufficient/lack of management support and commitment D</w:t>
      </w:r>
      <w:r w:rsidR="00A139E2" w:rsidRPr="00774DC5">
        <w:rPr>
          <w:rFonts w:ascii="Times New Roman" w:eastAsia="Times New Roman" w:hAnsi="Times New Roman" w:cs="Times New Roman"/>
          <w:color w:val="000000" w:themeColor="text1"/>
          <w:sz w:val="24"/>
          <w:szCs w:val="24"/>
          <w:vertAlign w:val="subscript"/>
        </w:rPr>
        <w:t>10</w:t>
      </w:r>
      <w:r w:rsidR="00A139E2" w:rsidRPr="00774DC5">
        <w:rPr>
          <w:rFonts w:ascii="Times New Roman" w:eastAsia="Times New Roman" w:hAnsi="Times New Roman" w:cs="Times New Roman"/>
          <w:color w:val="000000" w:themeColor="text1"/>
          <w:sz w:val="24"/>
          <w:szCs w:val="24"/>
        </w:rPr>
        <w:t xml:space="preserve"> </w:t>
      </w:r>
      <w:r w:rsidR="00204B7D" w:rsidRPr="00774DC5">
        <w:rPr>
          <w:rFonts w:ascii="Times New Roman" w:eastAsia="Times New Roman" w:hAnsi="Times New Roman" w:cs="Times New Roman"/>
          <w:color w:val="000000" w:themeColor="text1"/>
          <w:sz w:val="24"/>
          <w:szCs w:val="24"/>
        </w:rPr>
        <w:t>and lack</w:t>
      </w:r>
      <w:r w:rsidR="00A139E2" w:rsidRPr="00774DC5">
        <w:rPr>
          <w:rFonts w:ascii="Times New Roman" w:hAnsi="Times New Roman" w:cs="Times New Roman"/>
          <w:color w:val="000000" w:themeColor="text1"/>
          <w:sz w:val="24"/>
          <w:szCs w:val="24"/>
        </w:rPr>
        <w:t xml:space="preserve"> of information dissemination on </w:t>
      </w:r>
      <w:r w:rsidR="00A53C17" w:rsidRPr="00774DC5">
        <w:rPr>
          <w:rFonts w:ascii="Times New Roman" w:hAnsi="Times New Roman" w:cs="Times New Roman"/>
          <w:color w:val="000000" w:themeColor="text1"/>
          <w:sz w:val="24"/>
          <w:szCs w:val="24"/>
        </w:rPr>
        <w:t xml:space="preserve">PHL </w:t>
      </w:r>
      <w:r w:rsidR="00A139E2" w:rsidRPr="00774DC5">
        <w:rPr>
          <w:rFonts w:ascii="Times New Roman" w:hAnsi="Times New Roman" w:cs="Times New Roman"/>
          <w:color w:val="000000" w:themeColor="text1"/>
          <w:sz w:val="24"/>
          <w:szCs w:val="24"/>
        </w:rPr>
        <w:t xml:space="preserve">within RCNs suppliers should be addressed in </w:t>
      </w:r>
      <w:r w:rsidR="00A139E2" w:rsidRPr="00774DC5">
        <w:rPr>
          <w:rFonts w:ascii="Times New Roman" w:hAnsi="Times New Roman" w:cs="Times New Roman"/>
          <w:color w:val="000000" w:themeColor="text1"/>
          <w:sz w:val="24"/>
          <w:szCs w:val="24"/>
        </w:rPr>
        <w:lastRenderedPageBreak/>
        <w:t xml:space="preserve">the </w:t>
      </w:r>
      <w:r w:rsidR="0035667A" w:rsidRPr="00774DC5">
        <w:rPr>
          <w:rFonts w:ascii="Times New Roman" w:hAnsi="Times New Roman" w:cs="Times New Roman"/>
          <w:color w:val="000000" w:themeColor="text1"/>
          <w:sz w:val="24"/>
          <w:szCs w:val="24"/>
        </w:rPr>
        <w:t>medium, but</w:t>
      </w:r>
      <w:r w:rsidR="00FA5F99" w:rsidRPr="00774DC5">
        <w:rPr>
          <w:rFonts w:ascii="Times New Roman" w:hAnsi="Times New Roman" w:cs="Times New Roman"/>
          <w:color w:val="000000" w:themeColor="text1"/>
          <w:sz w:val="24"/>
          <w:szCs w:val="24"/>
        </w:rPr>
        <w:t xml:space="preserve"> effort needs to be continually</w:t>
      </w:r>
      <w:r w:rsidR="00A139E2" w:rsidRPr="00774DC5">
        <w:rPr>
          <w:rFonts w:ascii="Times New Roman" w:hAnsi="Times New Roman" w:cs="Times New Roman"/>
          <w:color w:val="000000" w:themeColor="text1"/>
          <w:sz w:val="24"/>
          <w:szCs w:val="24"/>
        </w:rPr>
        <w:t xml:space="preserve"> made to eventually address these barriers in the long-term.</w:t>
      </w:r>
      <w:r w:rsidR="00A139E2" w:rsidRPr="00774DC5">
        <w:rPr>
          <w:rFonts w:ascii="Times New Roman" w:eastAsia="Times New Roman" w:hAnsi="Times New Roman" w:cs="Times New Roman"/>
          <w:color w:val="000000" w:themeColor="text1"/>
          <w:sz w:val="24"/>
          <w:szCs w:val="24"/>
        </w:rPr>
        <w:t xml:space="preserve"> As indicated in Table 7 and </w:t>
      </w:r>
      <w:r w:rsidR="00A12BB5">
        <w:rPr>
          <w:rFonts w:ascii="Times New Roman" w:eastAsia="Times New Roman" w:hAnsi="Times New Roman" w:cs="Times New Roman"/>
          <w:color w:val="000000" w:themeColor="text1"/>
          <w:sz w:val="24"/>
          <w:szCs w:val="24"/>
        </w:rPr>
        <w:t>Fig. 3</w:t>
      </w:r>
      <w:r w:rsidR="00A139E2" w:rsidRPr="00774DC5">
        <w:rPr>
          <w:rFonts w:ascii="Times New Roman" w:eastAsia="Times New Roman" w:hAnsi="Times New Roman" w:cs="Times New Roman"/>
          <w:color w:val="000000" w:themeColor="text1"/>
          <w:sz w:val="24"/>
          <w:szCs w:val="24"/>
        </w:rPr>
        <w:t xml:space="preserve">, the evenly inter-despised pattern of the drivers, shows that </w:t>
      </w:r>
      <w:r w:rsidR="00A139E2" w:rsidRPr="00774DC5">
        <w:rPr>
          <w:rFonts w:ascii="Times New Roman" w:hAnsi="Times New Roman" w:cs="Times New Roman"/>
          <w:color w:val="000000" w:themeColor="text1"/>
          <w:sz w:val="24"/>
          <w:szCs w:val="24"/>
        </w:rPr>
        <w:t>industry bodies and key stakeholders in the cash</w:t>
      </w:r>
      <w:r w:rsidR="00FA5F99" w:rsidRPr="00774DC5">
        <w:rPr>
          <w:rFonts w:ascii="Times New Roman" w:hAnsi="Times New Roman" w:cs="Times New Roman"/>
          <w:color w:val="000000" w:themeColor="text1"/>
          <w:sz w:val="24"/>
          <w:szCs w:val="24"/>
        </w:rPr>
        <w:t>ew industry need to continually</w:t>
      </w:r>
      <w:r w:rsidR="00A139E2" w:rsidRPr="00774DC5">
        <w:rPr>
          <w:rFonts w:ascii="Times New Roman" w:hAnsi="Times New Roman" w:cs="Times New Roman"/>
          <w:color w:val="000000" w:themeColor="text1"/>
          <w:sz w:val="24"/>
          <w:szCs w:val="24"/>
        </w:rPr>
        <w:t xml:space="preserve"> support RCNs enterprises in implementing appropriate innovative practices to overcome PHL in the RCNs supply network. According to the experts, training, workshops and seminars should be organized should be at the district and regional levels in cashew cultivation areas to equip smallholders’ cashew farmers and enterprises to acquire, particularly intangible and sophisticated ideas, about surmounting PHL in the RCNs.</w:t>
      </w:r>
      <w:r w:rsidR="00687593" w:rsidRPr="00774DC5">
        <w:rPr>
          <w:rFonts w:ascii="Times New Roman" w:hAnsi="Times New Roman" w:cs="Times New Roman"/>
          <w:color w:val="000000" w:themeColor="text1"/>
          <w:sz w:val="24"/>
          <w:szCs w:val="24"/>
        </w:rPr>
        <w:t xml:space="preserve"> </w:t>
      </w:r>
    </w:p>
    <w:p w14:paraId="7C57CDFF" w14:textId="27F61CC1" w:rsidR="00F35289" w:rsidRPr="003B7535" w:rsidRDefault="00C826BE" w:rsidP="007861BC">
      <w:pPr>
        <w:autoSpaceDE w:val="0"/>
        <w:autoSpaceDN w:val="0"/>
        <w:adjustRightInd w:val="0"/>
        <w:spacing w:after="0" w:line="360" w:lineRule="auto"/>
        <w:jc w:val="both"/>
        <w:rPr>
          <w:rFonts w:ascii="Times New Roman" w:hAnsi="Times New Roman" w:cs="Times New Roman"/>
          <w:color w:val="000000" w:themeColor="text1"/>
          <w:sz w:val="24"/>
          <w:szCs w:val="24"/>
        </w:rPr>
      </w:pPr>
      <w:r w:rsidRPr="003B7535">
        <w:rPr>
          <w:rFonts w:ascii="Times New Roman" w:hAnsi="Times New Roman" w:cs="Times New Roman"/>
          <w:color w:val="000000" w:themeColor="text1"/>
          <w:sz w:val="24"/>
          <w:szCs w:val="24"/>
        </w:rPr>
        <w:t xml:space="preserve">Comparison of study results with existing studies </w:t>
      </w:r>
      <w:r w:rsidR="00DF476B" w:rsidRPr="003B7535">
        <w:rPr>
          <w:rFonts w:ascii="Times New Roman" w:hAnsi="Times New Roman" w:cs="Times New Roman"/>
          <w:color w:val="000000" w:themeColor="text1"/>
          <w:sz w:val="24"/>
          <w:szCs w:val="24"/>
        </w:rPr>
        <w:t>is</w:t>
      </w:r>
      <w:r w:rsidRPr="003B7535">
        <w:rPr>
          <w:rFonts w:ascii="Times New Roman" w:hAnsi="Times New Roman" w:cs="Times New Roman"/>
          <w:color w:val="000000" w:themeColor="text1"/>
          <w:sz w:val="24"/>
          <w:szCs w:val="24"/>
        </w:rPr>
        <w:t xml:space="preserve"> often strenuous due to differences in areas of study, methods, perspective approach</w:t>
      </w:r>
      <w:r w:rsidR="00DF476B" w:rsidRPr="003B7535">
        <w:rPr>
          <w:rFonts w:ascii="Times New Roman" w:hAnsi="Times New Roman" w:cs="Times New Roman"/>
          <w:color w:val="000000" w:themeColor="text1"/>
          <w:sz w:val="24"/>
          <w:szCs w:val="24"/>
        </w:rPr>
        <w:t>,</w:t>
      </w:r>
      <w:r w:rsidRPr="003B7535">
        <w:rPr>
          <w:rFonts w:ascii="Times New Roman" w:hAnsi="Times New Roman" w:cs="Times New Roman"/>
          <w:color w:val="000000" w:themeColor="text1"/>
          <w:sz w:val="24"/>
          <w:szCs w:val="24"/>
        </w:rPr>
        <w:t xml:space="preserve"> and policy direction </w:t>
      </w:r>
      <w:r w:rsidRPr="003B7535">
        <w:rPr>
          <w:rFonts w:ascii="Times New Roman" w:hAnsi="Times New Roman" w:cs="Times New Roman"/>
          <w:color w:val="000000" w:themeColor="text1"/>
          <w:sz w:val="24"/>
          <w:szCs w:val="24"/>
        </w:rPr>
        <w:fldChar w:fldCharType="begin">
          <w:fldData xml:space="preserve">PEVuZE5vdGU+PENpdGU+PEF1dGhvcj5NaXRodW4gQWxpPC9BdXRob3I+PFllYXI+MjAxOTwvWWVh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</w:fldData>
        </w:fldChar>
      </w:r>
      <w:r w:rsidRPr="003B7535">
        <w:rPr>
          <w:rFonts w:ascii="Times New Roman" w:hAnsi="Times New Roman" w:cs="Times New Roman"/>
          <w:color w:val="000000" w:themeColor="text1"/>
          <w:sz w:val="24"/>
          <w:szCs w:val="24"/>
        </w:rPr>
        <w:instrText xml:space="preserve"> ADDIN EN.CITE </w:instrText>
      </w:r>
      <w:r w:rsidRPr="003B7535">
        <w:rPr>
          <w:rFonts w:ascii="Times New Roman" w:hAnsi="Times New Roman" w:cs="Times New Roman"/>
          <w:color w:val="000000" w:themeColor="text1"/>
          <w:sz w:val="24"/>
          <w:szCs w:val="24"/>
        </w:rPr>
        <w:fldChar w:fldCharType="begin">
          <w:fldData xml:space="preserve">PEVuZE5vdGU+PENpdGU+PEF1dGhvcj5NaXRodW4gQWxpPC9BdXRob3I+PFllYXI+MjAxOTwvWWVh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</w:fldData>
        </w:fldChar>
      </w:r>
      <w:r w:rsidRPr="003B7535">
        <w:rPr>
          <w:rFonts w:ascii="Times New Roman" w:hAnsi="Times New Roman" w:cs="Times New Roman"/>
          <w:color w:val="000000" w:themeColor="text1"/>
          <w:sz w:val="24"/>
          <w:szCs w:val="24"/>
        </w:rPr>
        <w:instrText xml:space="preserve"> ADDIN EN.CITE.DATA </w:instrText>
      </w:r>
      <w:r w:rsidRPr="003B7535">
        <w:rPr>
          <w:rFonts w:ascii="Times New Roman" w:hAnsi="Times New Roman" w:cs="Times New Roman"/>
          <w:color w:val="000000" w:themeColor="text1"/>
          <w:sz w:val="24"/>
          <w:szCs w:val="24"/>
        </w:rPr>
      </w:r>
      <w:r w:rsidRPr="003B7535">
        <w:rPr>
          <w:rFonts w:ascii="Times New Roman" w:hAnsi="Times New Roman" w:cs="Times New Roman"/>
          <w:color w:val="000000" w:themeColor="text1"/>
          <w:sz w:val="24"/>
          <w:szCs w:val="24"/>
        </w:rPr>
        <w:fldChar w:fldCharType="end"/>
      </w:r>
      <w:r w:rsidRPr="003B7535">
        <w:rPr>
          <w:rFonts w:ascii="Times New Roman" w:hAnsi="Times New Roman" w:cs="Times New Roman"/>
          <w:color w:val="000000" w:themeColor="text1"/>
          <w:sz w:val="24"/>
          <w:szCs w:val="24"/>
        </w:rPr>
      </w:r>
      <w:r w:rsidRPr="003B7535">
        <w:rPr>
          <w:rFonts w:ascii="Times New Roman" w:hAnsi="Times New Roman" w:cs="Times New Roman"/>
          <w:color w:val="000000" w:themeColor="text1"/>
          <w:sz w:val="24"/>
          <w:szCs w:val="24"/>
        </w:rPr>
        <w:fldChar w:fldCharType="separate"/>
      </w:r>
      <w:r w:rsidRPr="003B7535">
        <w:rPr>
          <w:rFonts w:ascii="Times New Roman" w:hAnsi="Times New Roman" w:cs="Times New Roman"/>
          <w:noProof/>
          <w:color w:val="000000" w:themeColor="text1"/>
          <w:sz w:val="24"/>
          <w:szCs w:val="24"/>
        </w:rPr>
        <w:t>(</w:t>
      </w:r>
      <w:hyperlink w:anchor="_ENREF_92" w:tooltip="Mithun Ali, 2019 #624" w:history="1">
        <w:r w:rsidR="00797AEE" w:rsidRPr="003B7535">
          <w:rPr>
            <w:rFonts w:ascii="Times New Roman" w:hAnsi="Times New Roman" w:cs="Times New Roman"/>
            <w:noProof/>
            <w:color w:val="000000" w:themeColor="text1"/>
            <w:sz w:val="24"/>
            <w:szCs w:val="24"/>
          </w:rPr>
          <w:t>Mithun Ali et al. 2019</w:t>
        </w:r>
      </w:hyperlink>
      <w:r w:rsidRPr="003B7535">
        <w:rPr>
          <w:rFonts w:ascii="Times New Roman" w:hAnsi="Times New Roman" w:cs="Times New Roman"/>
          <w:noProof/>
          <w:color w:val="000000" w:themeColor="text1"/>
          <w:sz w:val="24"/>
          <w:szCs w:val="24"/>
        </w:rPr>
        <w:t xml:space="preserve">; </w:t>
      </w:r>
      <w:hyperlink w:anchor="_ENREF_86" w:tooltip="Mangla, 2018 #626" w:history="1">
        <w:r w:rsidR="00797AEE" w:rsidRPr="003B7535">
          <w:rPr>
            <w:rFonts w:ascii="Times New Roman" w:hAnsi="Times New Roman" w:cs="Times New Roman"/>
            <w:noProof/>
            <w:color w:val="000000" w:themeColor="text1"/>
            <w:sz w:val="24"/>
            <w:szCs w:val="24"/>
          </w:rPr>
          <w:t>Mangla et al. 2018</w:t>
        </w:r>
      </w:hyperlink>
      <w:r w:rsidRPr="003B7535">
        <w:rPr>
          <w:rFonts w:ascii="Times New Roman" w:hAnsi="Times New Roman" w:cs="Times New Roman"/>
          <w:noProof/>
          <w:color w:val="000000" w:themeColor="text1"/>
          <w:sz w:val="24"/>
          <w:szCs w:val="24"/>
        </w:rPr>
        <w:t>)</w:t>
      </w:r>
      <w:r w:rsidRPr="003B7535">
        <w:rPr>
          <w:rFonts w:ascii="Times New Roman" w:hAnsi="Times New Roman" w:cs="Times New Roman"/>
          <w:color w:val="000000" w:themeColor="text1"/>
          <w:sz w:val="24"/>
          <w:szCs w:val="24"/>
        </w:rPr>
        <w:fldChar w:fldCharType="end"/>
      </w:r>
      <w:r w:rsidRPr="003B7535">
        <w:rPr>
          <w:rFonts w:ascii="Times New Roman" w:hAnsi="Times New Roman" w:cs="Times New Roman"/>
          <w:color w:val="000000" w:themeColor="text1"/>
          <w:sz w:val="24"/>
          <w:szCs w:val="24"/>
        </w:rPr>
        <w:t xml:space="preserve">. Nonetheless, our study findings are in tandem with prior studies </w:t>
      </w:r>
      <w:r w:rsidRPr="003B7535">
        <w:rPr>
          <w:rFonts w:ascii="Times New Roman" w:hAnsi="Times New Roman" w:cs="Times New Roman"/>
          <w:color w:val="000000" w:themeColor="text1"/>
          <w:sz w:val="24"/>
          <w:szCs w:val="24"/>
        </w:rPr>
        <w:fldChar w:fldCharType="begin">
          <w:fldData xml:space="preserve">PEVuZE5vdGU+PENpdGU+PEF1dGhvcj5SYXV0PC9BdXRob3I+PFllYXI+MjAxODwvWWVhcj48UmVj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</w:fldData>
        </w:fldChar>
      </w:r>
      <w:r w:rsidRPr="003B7535">
        <w:rPr>
          <w:rFonts w:ascii="Times New Roman" w:hAnsi="Times New Roman" w:cs="Times New Roman"/>
          <w:color w:val="000000" w:themeColor="text1"/>
          <w:sz w:val="24"/>
          <w:szCs w:val="24"/>
        </w:rPr>
        <w:instrText xml:space="preserve"> ADDIN EN.CITE </w:instrText>
      </w:r>
      <w:r w:rsidRPr="003B7535">
        <w:rPr>
          <w:rFonts w:ascii="Times New Roman" w:hAnsi="Times New Roman" w:cs="Times New Roman"/>
          <w:color w:val="000000" w:themeColor="text1"/>
          <w:sz w:val="24"/>
          <w:szCs w:val="24"/>
        </w:rPr>
        <w:fldChar w:fldCharType="begin">
          <w:fldData xml:space="preserve">PEVuZE5vdGU+PENpdGU+PEF1dGhvcj5SYXV0PC9BdXRob3I+PFllYXI+MjAxODwvWWVhcj48UmVj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</w:fldData>
        </w:fldChar>
      </w:r>
      <w:r w:rsidRPr="003B7535">
        <w:rPr>
          <w:rFonts w:ascii="Times New Roman" w:hAnsi="Times New Roman" w:cs="Times New Roman"/>
          <w:color w:val="000000" w:themeColor="text1"/>
          <w:sz w:val="24"/>
          <w:szCs w:val="24"/>
        </w:rPr>
        <w:instrText xml:space="preserve"> ADDIN EN.CITE.DATA </w:instrText>
      </w:r>
      <w:r w:rsidRPr="003B7535">
        <w:rPr>
          <w:rFonts w:ascii="Times New Roman" w:hAnsi="Times New Roman" w:cs="Times New Roman"/>
          <w:color w:val="000000" w:themeColor="text1"/>
          <w:sz w:val="24"/>
          <w:szCs w:val="24"/>
        </w:rPr>
      </w:r>
      <w:r w:rsidRPr="003B7535">
        <w:rPr>
          <w:rFonts w:ascii="Times New Roman" w:hAnsi="Times New Roman" w:cs="Times New Roman"/>
          <w:color w:val="000000" w:themeColor="text1"/>
          <w:sz w:val="24"/>
          <w:szCs w:val="24"/>
        </w:rPr>
        <w:fldChar w:fldCharType="end"/>
      </w:r>
      <w:r w:rsidRPr="003B7535">
        <w:rPr>
          <w:rFonts w:ascii="Times New Roman" w:hAnsi="Times New Roman" w:cs="Times New Roman"/>
          <w:color w:val="000000" w:themeColor="text1"/>
          <w:sz w:val="24"/>
          <w:szCs w:val="24"/>
        </w:rPr>
      </w:r>
      <w:r w:rsidRPr="003B7535">
        <w:rPr>
          <w:rFonts w:ascii="Times New Roman" w:hAnsi="Times New Roman" w:cs="Times New Roman"/>
          <w:color w:val="000000" w:themeColor="text1"/>
          <w:sz w:val="24"/>
          <w:szCs w:val="24"/>
        </w:rPr>
        <w:fldChar w:fldCharType="separate"/>
      </w:r>
      <w:r w:rsidRPr="003B7535">
        <w:rPr>
          <w:rFonts w:ascii="Times New Roman" w:hAnsi="Times New Roman" w:cs="Times New Roman"/>
          <w:noProof/>
          <w:color w:val="000000" w:themeColor="text1"/>
          <w:sz w:val="24"/>
          <w:szCs w:val="24"/>
        </w:rPr>
        <w:t>(</w:t>
      </w:r>
      <w:hyperlink w:anchor="_ENREF_113" w:tooltip="Raut, 2018 #97" w:history="1">
        <w:r w:rsidR="00797AEE" w:rsidRPr="003B7535">
          <w:rPr>
            <w:rFonts w:ascii="Times New Roman" w:hAnsi="Times New Roman" w:cs="Times New Roman"/>
            <w:noProof/>
            <w:color w:val="000000" w:themeColor="text1"/>
            <w:sz w:val="24"/>
            <w:szCs w:val="24"/>
          </w:rPr>
          <w:t>Raut et al. 2018</w:t>
        </w:r>
      </w:hyperlink>
      <w:r w:rsidRPr="003B7535">
        <w:rPr>
          <w:rFonts w:ascii="Times New Roman" w:hAnsi="Times New Roman" w:cs="Times New Roman"/>
          <w:noProof/>
          <w:color w:val="000000" w:themeColor="text1"/>
          <w:sz w:val="24"/>
          <w:szCs w:val="24"/>
        </w:rPr>
        <w:t xml:space="preserve">; </w:t>
      </w:r>
      <w:hyperlink w:anchor="_ENREF_59" w:tooltip="hasith Priyashantha, 2020 #634" w:history="1">
        <w:r w:rsidR="00797AEE" w:rsidRPr="003B7535">
          <w:rPr>
            <w:rFonts w:ascii="Times New Roman" w:hAnsi="Times New Roman" w:cs="Times New Roman"/>
            <w:noProof/>
            <w:color w:val="000000" w:themeColor="text1"/>
            <w:sz w:val="24"/>
            <w:szCs w:val="24"/>
          </w:rPr>
          <w:t>hasith Priyashantha et al. 2020</w:t>
        </w:r>
      </w:hyperlink>
      <w:r w:rsidRPr="003B7535">
        <w:rPr>
          <w:rFonts w:ascii="Times New Roman" w:hAnsi="Times New Roman" w:cs="Times New Roman"/>
          <w:noProof/>
          <w:color w:val="000000" w:themeColor="text1"/>
          <w:sz w:val="24"/>
          <w:szCs w:val="24"/>
        </w:rPr>
        <w:t>)</w:t>
      </w:r>
      <w:r w:rsidRPr="003B7535">
        <w:rPr>
          <w:rFonts w:ascii="Times New Roman" w:hAnsi="Times New Roman" w:cs="Times New Roman"/>
          <w:color w:val="000000" w:themeColor="text1"/>
          <w:sz w:val="24"/>
          <w:szCs w:val="24"/>
        </w:rPr>
        <w:fldChar w:fldCharType="end"/>
      </w:r>
      <w:r w:rsidRPr="003B7535">
        <w:rPr>
          <w:rFonts w:ascii="Times New Roman" w:hAnsi="Times New Roman" w:cs="Times New Roman"/>
          <w:color w:val="000000" w:themeColor="text1"/>
          <w:sz w:val="24"/>
          <w:szCs w:val="24"/>
        </w:rPr>
        <w:t xml:space="preserve">. For instance, </w:t>
      </w:r>
      <w:hyperlink w:anchor="_ENREF_113" w:tooltip="Raut, 2018 #97" w:history="1">
        <w:r w:rsidR="00797AEE" w:rsidRPr="003B7535">
          <w:rPr>
            <w:rFonts w:ascii="Times New Roman" w:hAnsi="Times New Roman" w:cs="Times New Roman"/>
            <w:color w:val="000000" w:themeColor="text1"/>
            <w:sz w:val="24"/>
            <w:szCs w:val="24"/>
          </w:rPr>
          <w:fldChar w:fldCharType="begin"/>
        </w:r>
        <w:r w:rsidR="00797AEE" w:rsidRPr="003B7535">
          <w:rPr>
            <w:rFonts w:ascii="Times New Roman" w:hAnsi="Times New Roman" w:cs="Times New Roman"/>
            <w:color w:val="000000" w:themeColor="text1"/>
            <w:sz w:val="24"/>
            <w:szCs w:val="24"/>
          </w:rPr>
          <w:instrText xml:space="preserve"> ADDIN EN.CITE &lt;EndNote&gt;&lt;Cite AuthorYear="1"&gt;&lt;Author&gt;Raut&lt;/Author&gt;&lt;Year&gt;2018&lt;/Year&gt;&lt;RecNum&gt;105&lt;/RecNum&gt;&lt;DisplayText&gt;Raut et al. (2018)&lt;/DisplayText&gt;&lt;record&gt;&lt;rec-number&gt;105&lt;/rec-number&gt;&lt;foreign-keys&gt;&lt;key app="EN" db-id="0v9estwwtpvw0setfaopee51tffv0vavfv0v"&gt;105&lt;/key&gt;&lt;/foreign-keys&gt;&lt;ref-type name="Journal Article"&gt;17&lt;/ref-type&gt;&lt;contributors&gt;&lt;authors&gt;&lt;author&gt;Raut, Rakesh D.&lt;/author&gt;&lt;author&gt;Gardas, Bhaskar B.&lt;/author&gt;&lt;author&gt;Kharat, Manoj&lt;/author&gt;&lt;author&gt;Narkhede, Balkrishna&lt;/author&gt;&lt;/authors&gt;&lt;/contributors&gt;&lt;titles&gt;&lt;title&gt;Modeling the drivers of post-harvest losses – MCDM approach&lt;/title&gt;&lt;secondary-title&gt;Computers and Electronics in Agriculture&lt;/secondary-title&gt;&lt;/titles&gt;&lt;periodical&gt;&lt;full-title&gt;Computers and Electronics in Agriculture&lt;/full-title&gt;&lt;/periodical&gt;&lt;pages&gt;426-433&lt;/pages&gt;&lt;volume&gt;154&lt;/volume&gt;&lt;keywords&gt;&lt;keyword&gt;Drivers&lt;/keyword&gt;&lt;keyword&gt;Post-harvest losses (PHL)&lt;/keyword&gt;&lt;keyword&gt;Fruits and vegetables (F&amp;amp;V) supply chain&lt;/keyword&gt;&lt;keyword&gt;Analytic hierarchy process&lt;/keyword&gt;&lt;keyword&gt;Multi-Criteria Decision Making (MCDM)&lt;/keyword&gt;&lt;keyword&gt;Sustainability&lt;/keyword&gt;&lt;keyword&gt;India&lt;/keyword&gt;&lt;/keywords&gt;&lt;dates&gt;&lt;year&gt;2018&lt;/year&gt;&lt;pub-dates&gt;&lt;date&gt;2018/11/01/&lt;/date&gt;&lt;/pub-dates&gt;&lt;/dates&gt;&lt;isbn&gt;0168-1699&lt;/isbn&gt;&lt;urls&gt;&lt;related-urls&gt;&lt;url&gt;http://www.sciencedirect.com/science/article/pii/S0168169917301795&lt;/url&gt;&lt;/related-urls&gt;&lt;/urls&gt;&lt;electronic-resource-num&gt;https://doi.org/10.1016/j.compag.2018.09.035&lt;/electronic-resource-num&gt;&lt;/record&gt;&lt;/Cite&gt;&lt;/EndNote&gt;</w:instrText>
        </w:r>
        <w:r w:rsidR="00797AEE" w:rsidRPr="003B7535">
          <w:rPr>
            <w:rFonts w:ascii="Times New Roman" w:hAnsi="Times New Roman" w:cs="Times New Roman"/>
            <w:color w:val="000000" w:themeColor="text1"/>
            <w:sz w:val="24"/>
            <w:szCs w:val="24"/>
          </w:rPr>
          <w:fldChar w:fldCharType="separate"/>
        </w:r>
        <w:r w:rsidR="00797AEE" w:rsidRPr="003B7535">
          <w:rPr>
            <w:rFonts w:ascii="Times New Roman" w:hAnsi="Times New Roman" w:cs="Times New Roman"/>
            <w:noProof/>
            <w:color w:val="000000" w:themeColor="text1"/>
            <w:sz w:val="24"/>
            <w:szCs w:val="24"/>
          </w:rPr>
          <w:t>Raut et al. (2018)</w:t>
        </w:r>
        <w:r w:rsidR="00797AEE" w:rsidRPr="003B7535">
          <w:rPr>
            <w:rFonts w:ascii="Times New Roman" w:hAnsi="Times New Roman" w:cs="Times New Roman"/>
            <w:color w:val="000000" w:themeColor="text1"/>
            <w:sz w:val="24"/>
            <w:szCs w:val="24"/>
          </w:rPr>
          <w:fldChar w:fldCharType="end"/>
        </w:r>
      </w:hyperlink>
      <w:r w:rsidRPr="003B7535">
        <w:rPr>
          <w:rFonts w:ascii="Times New Roman" w:hAnsi="Times New Roman" w:cs="Times New Roman"/>
          <w:color w:val="000000" w:themeColor="text1"/>
          <w:sz w:val="24"/>
          <w:szCs w:val="24"/>
        </w:rPr>
        <w:t>, considering the fruit and vegetable sector</w:t>
      </w:r>
      <w:r w:rsidR="00196029" w:rsidRPr="003B7535">
        <w:rPr>
          <w:rFonts w:ascii="Times New Roman" w:hAnsi="Times New Roman" w:cs="Times New Roman"/>
          <w:color w:val="000000" w:themeColor="text1"/>
          <w:sz w:val="24"/>
          <w:szCs w:val="24"/>
        </w:rPr>
        <w:t xml:space="preserve"> </w:t>
      </w:r>
      <w:r w:rsidR="002C3053" w:rsidRPr="003B7535">
        <w:rPr>
          <w:rFonts w:ascii="Times New Roman" w:hAnsi="Times New Roman" w:cs="Times New Roman"/>
          <w:color w:val="000000" w:themeColor="text1"/>
          <w:sz w:val="24"/>
          <w:szCs w:val="24"/>
        </w:rPr>
        <w:t>in India</w:t>
      </w:r>
      <w:r w:rsidR="00DF476B" w:rsidRPr="003B7535">
        <w:rPr>
          <w:rFonts w:ascii="Times New Roman" w:hAnsi="Times New Roman" w:cs="Times New Roman"/>
          <w:color w:val="000000" w:themeColor="text1"/>
          <w:sz w:val="24"/>
          <w:szCs w:val="24"/>
        </w:rPr>
        <w:t>,</w:t>
      </w:r>
      <w:r w:rsidR="002C3053" w:rsidRPr="003B7535">
        <w:rPr>
          <w:rFonts w:ascii="Times New Roman" w:hAnsi="Times New Roman" w:cs="Times New Roman"/>
          <w:color w:val="000000" w:themeColor="text1"/>
          <w:sz w:val="24"/>
          <w:szCs w:val="24"/>
        </w:rPr>
        <w:t xml:space="preserve"> </w:t>
      </w:r>
      <w:r w:rsidRPr="003B7535">
        <w:rPr>
          <w:rFonts w:ascii="Times New Roman" w:hAnsi="Times New Roman" w:cs="Times New Roman"/>
          <w:color w:val="000000" w:themeColor="text1"/>
          <w:sz w:val="24"/>
          <w:szCs w:val="24"/>
        </w:rPr>
        <w:t xml:space="preserve">revealed that lack of proper packaging facilities is among the critical drivers contributing to PHL in developing countries. The study suggested that, government should provide and subsidize appropriate packaging materials. Furthermore, </w:t>
      </w:r>
      <w:hyperlink w:anchor="_ENREF_59" w:tooltip="hasith Priyashantha, 2020 #634" w:history="1">
        <w:r w:rsidR="00797AEE" w:rsidRPr="003B7535">
          <w:rPr>
            <w:rFonts w:ascii="Times New Roman" w:hAnsi="Times New Roman" w:cs="Times New Roman"/>
            <w:color w:val="000000" w:themeColor="text1"/>
            <w:sz w:val="24"/>
            <w:szCs w:val="24"/>
          </w:rPr>
          <w:fldChar w:fldCharType="begin"/>
        </w:r>
        <w:r w:rsidR="00797AEE" w:rsidRPr="003B7535">
          <w:rPr>
            <w:rFonts w:ascii="Times New Roman" w:hAnsi="Times New Roman" w:cs="Times New Roman"/>
            <w:color w:val="000000" w:themeColor="text1"/>
            <w:sz w:val="24"/>
            <w:szCs w:val="24"/>
          </w:rPr>
          <w:instrText xml:space="preserve"> ADDIN EN.CITE &lt;EndNote&gt;&lt;Cite AuthorYear="1"&gt;&lt;Author&gt;hasith Priyashantha&lt;/Author&gt;&lt;Year&gt;2020&lt;/Year&gt;&lt;RecNum&gt;634&lt;/RecNum&gt;&lt;DisplayText&gt;hasith Priyashantha et al. (2020)&lt;/DisplayText&gt;&lt;record&gt;&lt;rec-number&gt;634&lt;/rec-number&gt;&lt;foreign-keys&gt;&lt;key app="EN" db-id="0v9estwwtpvw0setfaopee51tffv0vavfv0v"&gt;634&lt;/key&gt;&lt;/foreign-keys&gt;&lt;ref-type name="Journal Article"&gt;17&lt;/ref-type&gt;&lt;contributors&gt;&lt;authors&gt;&lt;author&gt;hasith Priyashantha, AK&lt;/author&gt;&lt;author&gt;Krishanthiny, K&lt;/author&gt;&lt;author&gt;Mahendranathan, C&lt;/author&gt;&lt;/authors&gt;&lt;/contributors&gt;&lt;titles&gt;&lt;title&gt;Pre and Post-Harvest Losses of Cashew (Anacardium occidentale L.) In Batticaloa District, Sri Lanka; Preliminary Investigation of the Causes&lt;/title&gt;&lt;secondary-title&gt;Pre and Post-Harvest Losses of Cashew (Anacardium occidentale L.) In Batticaloa District, Sri Lanka; Preliminary Investigation of the Causes&lt;/secondary-title&gt;&lt;/titles&gt;&lt;periodical&gt;&lt;full-title&gt;Pre and Post-Harvest Losses of Cashew (Anacardium occidentale L.) In Batticaloa District, Sri Lanka; Preliminary Investigation of the Causes&lt;/full-title&gt;&lt;/periodical&gt;&lt;pages&gt;8-8&lt;/pages&gt;&lt;volume&gt;43&lt;/volume&gt;&lt;number&gt;1&lt;/number&gt;&lt;dates&gt;&lt;year&gt;2020&lt;/year&gt;&lt;/dates&gt;&lt;urls&gt;&lt;/urls&gt;&lt;/record&gt;&lt;/Cite&gt;&lt;/EndNote&gt;</w:instrText>
        </w:r>
        <w:r w:rsidR="00797AEE" w:rsidRPr="003B7535">
          <w:rPr>
            <w:rFonts w:ascii="Times New Roman" w:hAnsi="Times New Roman" w:cs="Times New Roman"/>
            <w:color w:val="000000" w:themeColor="text1"/>
            <w:sz w:val="24"/>
            <w:szCs w:val="24"/>
          </w:rPr>
          <w:fldChar w:fldCharType="separate"/>
        </w:r>
        <w:r w:rsidR="00797AEE" w:rsidRPr="003B7535">
          <w:rPr>
            <w:rFonts w:ascii="Times New Roman" w:hAnsi="Times New Roman" w:cs="Times New Roman"/>
            <w:noProof/>
            <w:color w:val="000000" w:themeColor="text1"/>
            <w:sz w:val="24"/>
            <w:szCs w:val="24"/>
          </w:rPr>
          <w:t>hasith Priyashantha et al. (2020)</w:t>
        </w:r>
        <w:r w:rsidR="00797AEE" w:rsidRPr="003B7535">
          <w:rPr>
            <w:rFonts w:ascii="Times New Roman" w:hAnsi="Times New Roman" w:cs="Times New Roman"/>
            <w:color w:val="000000" w:themeColor="text1"/>
            <w:sz w:val="24"/>
            <w:szCs w:val="24"/>
          </w:rPr>
          <w:fldChar w:fldCharType="end"/>
        </w:r>
      </w:hyperlink>
      <w:r w:rsidR="005957EC" w:rsidRPr="003B7535">
        <w:rPr>
          <w:rFonts w:ascii="Times New Roman" w:hAnsi="Times New Roman" w:cs="Times New Roman"/>
          <w:color w:val="000000" w:themeColor="text1"/>
          <w:sz w:val="24"/>
          <w:szCs w:val="24"/>
        </w:rPr>
        <w:t xml:space="preserve">, highlighted </w:t>
      </w:r>
      <w:r w:rsidR="005D4EBC" w:rsidRPr="003B7535">
        <w:rPr>
          <w:rFonts w:ascii="Times New Roman" w:hAnsi="Times New Roman" w:cs="Times New Roman"/>
          <w:color w:val="000000" w:themeColor="text1"/>
          <w:sz w:val="24"/>
          <w:szCs w:val="24"/>
        </w:rPr>
        <w:t xml:space="preserve">the </w:t>
      </w:r>
      <w:r w:rsidR="005957EC" w:rsidRPr="003B7535">
        <w:rPr>
          <w:rFonts w:ascii="Times New Roman" w:hAnsi="Times New Roman" w:cs="Times New Roman"/>
          <w:color w:val="000000" w:themeColor="text1"/>
          <w:sz w:val="24"/>
          <w:szCs w:val="24"/>
        </w:rPr>
        <w:t xml:space="preserve">causes of PHL </w:t>
      </w:r>
      <w:r w:rsidRPr="003B7535">
        <w:rPr>
          <w:rFonts w:ascii="Times New Roman" w:hAnsi="Times New Roman" w:cs="Times New Roman"/>
          <w:color w:val="000000" w:themeColor="text1"/>
          <w:sz w:val="24"/>
          <w:szCs w:val="24"/>
        </w:rPr>
        <w:t>in the RCNs supply</w:t>
      </w:r>
      <w:r w:rsidR="002C3053" w:rsidRPr="003B7535">
        <w:rPr>
          <w:rFonts w:ascii="Times New Roman" w:hAnsi="Times New Roman" w:cs="Times New Roman"/>
          <w:color w:val="000000" w:themeColor="text1"/>
          <w:sz w:val="24"/>
          <w:szCs w:val="24"/>
        </w:rPr>
        <w:t xml:space="preserve"> network </w:t>
      </w:r>
      <w:r w:rsidR="0048278F" w:rsidRPr="003B7535">
        <w:rPr>
          <w:rFonts w:ascii="Times New Roman" w:hAnsi="Times New Roman" w:cs="Times New Roman"/>
          <w:color w:val="000000" w:themeColor="text1"/>
          <w:sz w:val="24"/>
          <w:szCs w:val="24"/>
        </w:rPr>
        <w:t xml:space="preserve">in Sri Lanka. </w:t>
      </w:r>
      <w:r w:rsidRPr="003B7535">
        <w:rPr>
          <w:rFonts w:ascii="Times New Roman" w:hAnsi="Times New Roman" w:cs="Times New Roman"/>
          <w:color w:val="000000" w:themeColor="text1"/>
          <w:sz w:val="24"/>
          <w:szCs w:val="24"/>
        </w:rPr>
        <w:t>Th</w:t>
      </w:r>
      <w:r w:rsidR="00723E96" w:rsidRPr="003B7535">
        <w:rPr>
          <w:rFonts w:ascii="Times New Roman" w:hAnsi="Times New Roman" w:cs="Times New Roman"/>
          <w:color w:val="000000" w:themeColor="text1"/>
          <w:sz w:val="24"/>
          <w:szCs w:val="24"/>
        </w:rPr>
        <w:t>e study</w:t>
      </w:r>
      <w:r w:rsidRPr="003B7535">
        <w:rPr>
          <w:rFonts w:ascii="Times New Roman" w:hAnsi="Times New Roman" w:cs="Times New Roman"/>
          <w:color w:val="000000" w:themeColor="text1"/>
          <w:sz w:val="24"/>
          <w:szCs w:val="24"/>
        </w:rPr>
        <w:t xml:space="preserve"> </w:t>
      </w:r>
      <w:r w:rsidR="005D4EBC" w:rsidRPr="003B7535">
        <w:rPr>
          <w:rFonts w:ascii="Times New Roman" w:hAnsi="Times New Roman" w:cs="Times New Roman"/>
          <w:color w:val="000000" w:themeColor="text1"/>
          <w:sz w:val="24"/>
          <w:szCs w:val="24"/>
        </w:rPr>
        <w:t>underscored</w:t>
      </w:r>
      <w:r w:rsidRPr="003B7535">
        <w:rPr>
          <w:rFonts w:ascii="Times New Roman" w:hAnsi="Times New Roman" w:cs="Times New Roman"/>
          <w:color w:val="000000" w:themeColor="text1"/>
          <w:sz w:val="24"/>
          <w:szCs w:val="24"/>
        </w:rPr>
        <w:t xml:space="preserve"> that industry actors should organize training programs and workshop to enlighten and broaden cashew suppliers' understanding and knowledge on the implementation of innovative approaches</w:t>
      </w:r>
      <w:r w:rsidR="00723E96" w:rsidRPr="003B7535">
        <w:rPr>
          <w:rFonts w:ascii="Times New Roman" w:hAnsi="Times New Roman" w:cs="Times New Roman"/>
          <w:color w:val="000000" w:themeColor="text1"/>
          <w:sz w:val="24"/>
          <w:szCs w:val="24"/>
        </w:rPr>
        <w:t xml:space="preserve"> and also creates</w:t>
      </w:r>
      <w:r w:rsidR="005D4EBC" w:rsidRPr="003B7535">
        <w:rPr>
          <w:rFonts w:ascii="Times New Roman" w:hAnsi="Times New Roman" w:cs="Times New Roman"/>
          <w:color w:val="000000" w:themeColor="text1"/>
          <w:sz w:val="24"/>
          <w:szCs w:val="24"/>
        </w:rPr>
        <w:t xml:space="preserve"> awareness on management of cashew plantations and proper pre and post-harvesting practices are some of the vital aspects to address</w:t>
      </w:r>
      <w:r w:rsidRPr="003B7535">
        <w:rPr>
          <w:rFonts w:ascii="Times New Roman" w:hAnsi="Times New Roman" w:cs="Times New Roman"/>
          <w:color w:val="000000" w:themeColor="text1"/>
          <w:sz w:val="24"/>
          <w:szCs w:val="24"/>
        </w:rPr>
        <w:t xml:space="preserve"> PHL in RCNs</w:t>
      </w:r>
      <w:r w:rsidR="005D4EBC" w:rsidRPr="003B7535">
        <w:rPr>
          <w:rFonts w:ascii="Times New Roman" w:hAnsi="Times New Roman" w:cs="Times New Roman"/>
          <w:color w:val="000000" w:themeColor="text1"/>
          <w:sz w:val="24"/>
          <w:szCs w:val="24"/>
        </w:rPr>
        <w:t xml:space="preserve"> supply network</w:t>
      </w:r>
      <w:r w:rsidRPr="003B7535">
        <w:rPr>
          <w:rFonts w:ascii="Times New Roman" w:hAnsi="Times New Roman" w:cs="Times New Roman"/>
          <w:color w:val="000000" w:themeColor="text1"/>
          <w:sz w:val="24"/>
          <w:szCs w:val="24"/>
        </w:rPr>
        <w:t>. The present study provide</w:t>
      </w:r>
      <w:r w:rsidR="00313788" w:rsidRPr="003B7535">
        <w:rPr>
          <w:rFonts w:ascii="Times New Roman" w:hAnsi="Times New Roman" w:cs="Times New Roman"/>
          <w:color w:val="000000" w:themeColor="text1"/>
          <w:sz w:val="24"/>
          <w:szCs w:val="24"/>
        </w:rPr>
        <w:t>s</w:t>
      </w:r>
      <w:r w:rsidRPr="003B7535">
        <w:rPr>
          <w:rFonts w:ascii="Times New Roman" w:hAnsi="Times New Roman" w:cs="Times New Roman"/>
          <w:color w:val="000000" w:themeColor="text1"/>
          <w:sz w:val="24"/>
          <w:szCs w:val="24"/>
        </w:rPr>
        <w:t xml:space="preserve"> decision support to managers and policymakers to develop </w:t>
      </w:r>
      <w:r w:rsidR="00313788" w:rsidRPr="003B7535">
        <w:rPr>
          <w:rFonts w:ascii="Times New Roman" w:hAnsi="Times New Roman" w:cs="Times New Roman"/>
          <w:color w:val="000000" w:themeColor="text1"/>
          <w:sz w:val="24"/>
          <w:szCs w:val="24"/>
        </w:rPr>
        <w:t xml:space="preserve">an </w:t>
      </w:r>
      <w:r w:rsidRPr="003B7535">
        <w:rPr>
          <w:rFonts w:ascii="Times New Roman" w:hAnsi="Times New Roman" w:cs="Times New Roman"/>
          <w:color w:val="000000" w:themeColor="text1"/>
          <w:sz w:val="24"/>
          <w:szCs w:val="24"/>
        </w:rPr>
        <w:t>appropriate and systematic strategy to address PHL in the RCNs supply network. It shows groups most prominent</w:t>
      </w:r>
      <w:r w:rsidR="00313788" w:rsidRPr="003B7535">
        <w:rPr>
          <w:rFonts w:ascii="Times New Roman" w:hAnsi="Times New Roman" w:cs="Times New Roman"/>
          <w:color w:val="000000" w:themeColor="text1"/>
          <w:sz w:val="24"/>
          <w:szCs w:val="24"/>
        </w:rPr>
        <w:t xml:space="preserve"> resources </w:t>
      </w:r>
      <w:r w:rsidRPr="003B7535">
        <w:rPr>
          <w:rFonts w:ascii="Times New Roman" w:hAnsi="Times New Roman" w:cs="Times New Roman"/>
          <w:color w:val="000000" w:themeColor="text1"/>
          <w:sz w:val="24"/>
          <w:szCs w:val="24"/>
        </w:rPr>
        <w:t>and for which appropriate strategies can be taken to implement innovative measures and address PHL in the RCNs supply network. Thus, the study contributes to strategies to eradicate extreme poverty and hunger</w:t>
      </w:r>
      <w:r w:rsidR="00313788" w:rsidRPr="003B7535">
        <w:rPr>
          <w:rFonts w:ascii="Times New Roman" w:hAnsi="Times New Roman" w:cs="Times New Roman"/>
          <w:color w:val="000000" w:themeColor="text1"/>
          <w:sz w:val="24"/>
          <w:szCs w:val="24"/>
        </w:rPr>
        <w:t xml:space="preserve"> in a broad sense</w:t>
      </w:r>
      <w:r w:rsidRPr="003B7535">
        <w:rPr>
          <w:rFonts w:ascii="Times New Roman" w:hAnsi="Times New Roman" w:cs="Times New Roman"/>
          <w:color w:val="000000" w:themeColor="text1"/>
          <w:sz w:val="24"/>
          <w:szCs w:val="24"/>
        </w:rPr>
        <w:t>, as stipulated in the</w:t>
      </w:r>
      <w:r w:rsidR="007861BC" w:rsidRPr="003B7535">
        <w:rPr>
          <w:rFonts w:ascii="Times New Roman" w:hAnsi="Times New Roman" w:cs="Times New Roman"/>
          <w:color w:val="000000" w:themeColor="text1"/>
          <w:sz w:val="24"/>
          <w:szCs w:val="24"/>
        </w:rPr>
        <w:t xml:space="preserve"> SDGs 1</w:t>
      </w:r>
      <w:r w:rsidR="00313788" w:rsidRPr="003B7535">
        <w:rPr>
          <w:rFonts w:ascii="Times New Roman" w:hAnsi="Times New Roman" w:cs="Times New Roman"/>
          <w:color w:val="000000" w:themeColor="text1"/>
          <w:sz w:val="24"/>
          <w:szCs w:val="24"/>
        </w:rPr>
        <w:t xml:space="preserve"> </w:t>
      </w:r>
      <w:r w:rsidR="0019065A" w:rsidRPr="003B7535">
        <w:rPr>
          <w:rFonts w:ascii="Times New Roman" w:hAnsi="Times New Roman" w:cs="Times New Roman"/>
          <w:color w:val="000000" w:themeColor="text1"/>
          <w:sz w:val="24"/>
          <w:szCs w:val="24"/>
        </w:rPr>
        <w:t>(no poverty)</w:t>
      </w:r>
      <w:r w:rsidR="007861BC" w:rsidRPr="003B7535">
        <w:rPr>
          <w:rFonts w:ascii="Times New Roman" w:hAnsi="Times New Roman" w:cs="Times New Roman"/>
          <w:color w:val="000000" w:themeColor="text1"/>
          <w:sz w:val="24"/>
          <w:szCs w:val="24"/>
        </w:rPr>
        <w:t xml:space="preserve">. </w:t>
      </w:r>
    </w:p>
    <w:p w14:paraId="1B1731EC" w14:textId="7D673B38" w:rsidR="00B01677" w:rsidRPr="003B7535" w:rsidRDefault="001A53D4" w:rsidP="007861BC">
      <w:pPr>
        <w:autoSpaceDE w:val="0"/>
        <w:autoSpaceDN w:val="0"/>
        <w:adjustRightInd w:val="0"/>
        <w:spacing w:after="0" w:line="360" w:lineRule="auto"/>
        <w:jc w:val="both"/>
        <w:rPr>
          <w:rFonts w:ascii="Times New Roman" w:hAnsi="Times New Roman" w:cs="Times New Roman"/>
          <w:color w:val="000000" w:themeColor="text1"/>
          <w:sz w:val="24"/>
          <w:szCs w:val="24"/>
        </w:rPr>
      </w:pPr>
      <w:hyperlink w:anchor="_ENREF_34" w:tooltip="Danso, 2017 #2621" w:history="1"/>
      <w:hyperlink w:anchor="_ENREF_70" w:tooltip="Kasso, 2018 #87" w:history="1"/>
    </w:p>
    <w:p w14:paraId="2B083929" w14:textId="64254A9C" w:rsidR="00517BB6" w:rsidRPr="00774DC5" w:rsidRDefault="00766FC9" w:rsidP="00774DC5">
      <w:pPr>
        <w:spacing w:line="360" w:lineRule="auto"/>
        <w:jc w:val="both"/>
        <w:rPr>
          <w:rFonts w:ascii="Times New Roman" w:hAnsi="Times New Roman" w:cs="Times New Roman"/>
          <w:b/>
          <w:sz w:val="24"/>
          <w:szCs w:val="24"/>
        </w:rPr>
      </w:pPr>
      <w:r w:rsidRPr="00774DC5">
        <w:rPr>
          <w:rFonts w:ascii="Times New Roman" w:hAnsi="Times New Roman" w:cs="Times New Roman"/>
          <w:b/>
          <w:sz w:val="24"/>
          <w:szCs w:val="24"/>
        </w:rPr>
        <w:t>5.2 Practical and theore</w:t>
      </w:r>
      <w:r w:rsidR="00D73E49" w:rsidRPr="00774DC5">
        <w:rPr>
          <w:rFonts w:ascii="Times New Roman" w:hAnsi="Times New Roman" w:cs="Times New Roman"/>
          <w:b/>
          <w:sz w:val="24"/>
          <w:szCs w:val="24"/>
        </w:rPr>
        <w:t>tical implications of the study</w:t>
      </w:r>
    </w:p>
    <w:p w14:paraId="002B7288" w14:textId="5DFAB21E" w:rsidR="00B514CB" w:rsidRPr="00774DC5" w:rsidRDefault="00517BB6" w:rsidP="00774DC5">
      <w:pPr>
        <w:spacing w:line="360" w:lineRule="auto"/>
        <w:jc w:val="both"/>
        <w:rPr>
          <w:rFonts w:ascii="Times New Roman" w:hAnsi="Times New Roman" w:cs="Times New Roman"/>
          <w:b/>
          <w:sz w:val="24"/>
          <w:szCs w:val="24"/>
        </w:rPr>
      </w:pPr>
      <w:r w:rsidRPr="00774DC5">
        <w:rPr>
          <w:rFonts w:ascii="Times New Roman" w:hAnsi="Times New Roman" w:cs="Times New Roman"/>
          <w:b/>
          <w:sz w:val="24"/>
          <w:szCs w:val="24"/>
        </w:rPr>
        <w:t xml:space="preserve">  </w:t>
      </w:r>
      <w:r w:rsidR="00C260EA" w:rsidRPr="00774DC5">
        <w:rPr>
          <w:rFonts w:ascii="Times New Roman" w:hAnsi="Times New Roman" w:cs="Times New Roman"/>
          <w:color w:val="000000" w:themeColor="text1"/>
          <w:sz w:val="24"/>
          <w:szCs w:val="24"/>
        </w:rPr>
        <w:t>Th</w:t>
      </w:r>
      <w:r w:rsidR="005D413A" w:rsidRPr="00774DC5">
        <w:rPr>
          <w:rFonts w:ascii="Times New Roman" w:hAnsi="Times New Roman" w:cs="Times New Roman"/>
          <w:color w:val="000000" w:themeColor="text1"/>
          <w:sz w:val="24"/>
          <w:szCs w:val="24"/>
        </w:rPr>
        <w:t>e</w:t>
      </w:r>
      <w:r w:rsidR="00C260EA" w:rsidRPr="00774DC5">
        <w:rPr>
          <w:rFonts w:ascii="Times New Roman" w:hAnsi="Times New Roman" w:cs="Times New Roman"/>
          <w:color w:val="000000" w:themeColor="text1"/>
          <w:sz w:val="24"/>
          <w:szCs w:val="24"/>
        </w:rPr>
        <w:t xml:space="preserve"> study </w:t>
      </w:r>
      <w:r w:rsidR="00766FC9" w:rsidRPr="00774DC5">
        <w:rPr>
          <w:rFonts w:ascii="Times New Roman" w:hAnsi="Times New Roman" w:cs="Times New Roman"/>
          <w:color w:val="000000" w:themeColor="text1"/>
          <w:sz w:val="24"/>
          <w:szCs w:val="24"/>
        </w:rPr>
        <w:t xml:space="preserve">presents </w:t>
      </w:r>
      <w:r w:rsidR="004A2550" w:rsidRPr="00774DC5">
        <w:rPr>
          <w:rFonts w:ascii="Times New Roman" w:hAnsi="Times New Roman" w:cs="Times New Roman"/>
          <w:color w:val="000000" w:themeColor="text1"/>
          <w:sz w:val="24"/>
          <w:szCs w:val="24"/>
        </w:rPr>
        <w:t xml:space="preserve">a </w:t>
      </w:r>
      <w:r w:rsidR="00766FC9" w:rsidRPr="00774DC5">
        <w:rPr>
          <w:rFonts w:ascii="Times New Roman" w:hAnsi="Times New Roman" w:cs="Times New Roman"/>
          <w:color w:val="000000" w:themeColor="text1"/>
          <w:sz w:val="24"/>
          <w:szCs w:val="24"/>
        </w:rPr>
        <w:t>significant</w:t>
      </w:r>
      <w:r w:rsidR="00C260EA" w:rsidRPr="00774DC5">
        <w:rPr>
          <w:rFonts w:ascii="Times New Roman" w:hAnsi="Times New Roman" w:cs="Times New Roman"/>
          <w:color w:val="000000" w:themeColor="text1"/>
          <w:sz w:val="24"/>
          <w:szCs w:val="24"/>
        </w:rPr>
        <w:t xml:space="preserve"> and general impact</w:t>
      </w:r>
      <w:r w:rsidR="00D849C3" w:rsidRPr="00774DC5">
        <w:rPr>
          <w:rFonts w:ascii="Times New Roman" w:hAnsi="Times New Roman" w:cs="Times New Roman"/>
          <w:color w:val="000000" w:themeColor="text1"/>
          <w:sz w:val="24"/>
          <w:szCs w:val="24"/>
        </w:rPr>
        <w:t xml:space="preserve"> </w:t>
      </w:r>
      <w:r w:rsidR="00337DBA" w:rsidRPr="00774DC5">
        <w:rPr>
          <w:rFonts w:ascii="Times New Roman" w:hAnsi="Times New Roman" w:cs="Times New Roman"/>
          <w:color w:val="000000" w:themeColor="text1"/>
          <w:sz w:val="24"/>
          <w:szCs w:val="24"/>
        </w:rPr>
        <w:t>of PHL</w:t>
      </w:r>
      <w:r w:rsidR="00AD280B" w:rsidRPr="00774DC5">
        <w:rPr>
          <w:rFonts w:ascii="Times New Roman" w:hAnsi="Times New Roman" w:cs="Times New Roman"/>
          <w:color w:val="000000" w:themeColor="text1"/>
          <w:sz w:val="24"/>
          <w:szCs w:val="24"/>
        </w:rPr>
        <w:t xml:space="preserve"> drivers</w:t>
      </w:r>
      <w:r w:rsidR="00D849C3" w:rsidRPr="00774DC5">
        <w:rPr>
          <w:rFonts w:ascii="Times New Roman" w:hAnsi="Times New Roman" w:cs="Times New Roman"/>
          <w:color w:val="000000" w:themeColor="text1"/>
          <w:sz w:val="24"/>
          <w:szCs w:val="24"/>
        </w:rPr>
        <w:t xml:space="preserve"> </w:t>
      </w:r>
      <w:r w:rsidR="00AA4120" w:rsidRPr="00774DC5">
        <w:rPr>
          <w:rFonts w:ascii="Times New Roman" w:hAnsi="Times New Roman" w:cs="Times New Roman"/>
          <w:color w:val="000000" w:themeColor="text1"/>
          <w:sz w:val="24"/>
          <w:szCs w:val="24"/>
        </w:rPr>
        <w:t>in</w:t>
      </w:r>
      <w:r w:rsidR="00256FDC" w:rsidRPr="00774DC5">
        <w:rPr>
          <w:rFonts w:ascii="Times New Roman" w:hAnsi="Times New Roman" w:cs="Times New Roman"/>
          <w:color w:val="000000" w:themeColor="text1"/>
          <w:sz w:val="24"/>
          <w:szCs w:val="24"/>
        </w:rPr>
        <w:t xml:space="preserve"> RCNs</w:t>
      </w:r>
      <w:r w:rsidR="00AA4120" w:rsidRPr="00774DC5">
        <w:rPr>
          <w:rFonts w:ascii="Times New Roman" w:hAnsi="Times New Roman" w:cs="Times New Roman"/>
          <w:color w:val="000000" w:themeColor="text1"/>
          <w:sz w:val="24"/>
          <w:szCs w:val="24"/>
        </w:rPr>
        <w:t xml:space="preserve"> supply</w:t>
      </w:r>
      <w:r w:rsidR="00337DBA" w:rsidRPr="00774DC5">
        <w:rPr>
          <w:rFonts w:ascii="Times New Roman" w:hAnsi="Times New Roman" w:cs="Times New Roman"/>
          <w:color w:val="000000" w:themeColor="text1"/>
          <w:sz w:val="24"/>
          <w:szCs w:val="24"/>
        </w:rPr>
        <w:t xml:space="preserve"> network</w:t>
      </w:r>
      <w:r w:rsidR="00C260EA" w:rsidRPr="00774DC5">
        <w:rPr>
          <w:rFonts w:ascii="Times New Roman" w:hAnsi="Times New Roman" w:cs="Times New Roman"/>
          <w:color w:val="000000" w:themeColor="text1"/>
          <w:sz w:val="24"/>
          <w:szCs w:val="24"/>
        </w:rPr>
        <w:t xml:space="preserve">. </w:t>
      </w:r>
      <w:r w:rsidR="004C0147" w:rsidRPr="00774DC5">
        <w:rPr>
          <w:rFonts w:ascii="Times New Roman" w:hAnsi="Times New Roman" w:cs="Times New Roman"/>
          <w:color w:val="000000" w:themeColor="text1"/>
          <w:sz w:val="24"/>
          <w:szCs w:val="24"/>
        </w:rPr>
        <w:t>Therefore, the key theoretical contribution of this research is the identification of</w:t>
      </w:r>
      <w:r w:rsidR="00085E20" w:rsidRPr="00774DC5">
        <w:rPr>
          <w:rFonts w:ascii="Times New Roman" w:hAnsi="Times New Roman" w:cs="Times New Roman"/>
          <w:color w:val="000000" w:themeColor="text1"/>
          <w:sz w:val="24"/>
          <w:szCs w:val="24"/>
        </w:rPr>
        <w:t xml:space="preserve"> </w:t>
      </w:r>
      <w:r w:rsidR="00E37818" w:rsidRPr="00774DC5">
        <w:rPr>
          <w:rFonts w:ascii="Times New Roman" w:hAnsi="Times New Roman" w:cs="Times New Roman"/>
          <w:color w:val="000000" w:themeColor="text1"/>
          <w:sz w:val="24"/>
          <w:szCs w:val="24"/>
        </w:rPr>
        <w:t>PHL</w:t>
      </w:r>
      <w:r w:rsidR="00FD453F" w:rsidRPr="00774DC5">
        <w:rPr>
          <w:rFonts w:ascii="Times New Roman" w:hAnsi="Times New Roman" w:cs="Times New Roman"/>
          <w:color w:val="000000" w:themeColor="text1"/>
          <w:sz w:val="24"/>
          <w:szCs w:val="24"/>
        </w:rPr>
        <w:t xml:space="preserve"> drivers</w:t>
      </w:r>
      <w:r w:rsidR="000A4EA4" w:rsidRPr="00774DC5">
        <w:rPr>
          <w:rFonts w:ascii="Times New Roman" w:hAnsi="Times New Roman" w:cs="Times New Roman"/>
          <w:color w:val="000000" w:themeColor="text1"/>
          <w:sz w:val="24"/>
          <w:szCs w:val="24"/>
        </w:rPr>
        <w:t xml:space="preserve"> </w:t>
      </w:r>
      <w:r w:rsidR="00AD0339" w:rsidRPr="00774DC5">
        <w:rPr>
          <w:rFonts w:ascii="Times New Roman" w:hAnsi="Times New Roman" w:cs="Times New Roman"/>
          <w:color w:val="000000" w:themeColor="text1"/>
          <w:sz w:val="24"/>
          <w:szCs w:val="24"/>
        </w:rPr>
        <w:t>from</w:t>
      </w:r>
      <w:r w:rsidR="005D413A" w:rsidRPr="00774DC5">
        <w:rPr>
          <w:rFonts w:ascii="Times New Roman" w:hAnsi="Times New Roman" w:cs="Times New Roman"/>
          <w:color w:val="000000" w:themeColor="text1"/>
          <w:sz w:val="24"/>
          <w:szCs w:val="24"/>
        </w:rPr>
        <w:t xml:space="preserve"> </w:t>
      </w:r>
      <w:r w:rsidR="004A2550" w:rsidRPr="00774DC5">
        <w:rPr>
          <w:rFonts w:ascii="Times New Roman" w:hAnsi="Times New Roman" w:cs="Times New Roman"/>
          <w:color w:val="000000" w:themeColor="text1"/>
          <w:sz w:val="24"/>
          <w:szCs w:val="24"/>
        </w:rPr>
        <w:t xml:space="preserve">the </w:t>
      </w:r>
      <w:r w:rsidR="00256B7E" w:rsidRPr="00774DC5">
        <w:rPr>
          <w:rFonts w:ascii="Times New Roman" w:hAnsi="Times New Roman" w:cs="Times New Roman"/>
          <w:color w:val="000000" w:themeColor="text1"/>
          <w:sz w:val="24"/>
          <w:szCs w:val="24"/>
        </w:rPr>
        <w:t>tangible</w:t>
      </w:r>
      <w:r w:rsidR="00803E2C" w:rsidRPr="00774DC5">
        <w:rPr>
          <w:rFonts w:ascii="Times New Roman" w:hAnsi="Times New Roman" w:cs="Times New Roman"/>
          <w:color w:val="000000" w:themeColor="text1"/>
          <w:sz w:val="24"/>
          <w:szCs w:val="24"/>
        </w:rPr>
        <w:t xml:space="preserve"> and intangible resources</w:t>
      </w:r>
      <w:r w:rsidR="00CA08F2" w:rsidRPr="00774DC5">
        <w:rPr>
          <w:rFonts w:ascii="Times New Roman" w:hAnsi="Times New Roman" w:cs="Times New Roman"/>
          <w:color w:val="000000" w:themeColor="text1"/>
          <w:sz w:val="24"/>
          <w:szCs w:val="24"/>
        </w:rPr>
        <w:t xml:space="preserve"> perspective</w:t>
      </w:r>
      <w:r w:rsidR="00A92102" w:rsidRPr="00774DC5">
        <w:rPr>
          <w:rFonts w:ascii="Times New Roman" w:hAnsi="Times New Roman" w:cs="Times New Roman"/>
          <w:color w:val="000000" w:themeColor="text1"/>
          <w:sz w:val="24"/>
          <w:szCs w:val="24"/>
        </w:rPr>
        <w:t xml:space="preserve"> as well as the </w:t>
      </w:r>
      <w:r w:rsidR="001706AA" w:rsidRPr="00774DC5">
        <w:rPr>
          <w:rFonts w:ascii="Times New Roman" w:hAnsi="Times New Roman" w:cs="Times New Roman"/>
          <w:color w:val="000000" w:themeColor="text1"/>
          <w:sz w:val="24"/>
          <w:szCs w:val="24"/>
        </w:rPr>
        <w:t xml:space="preserve">implications </w:t>
      </w:r>
      <w:r w:rsidR="0042509A" w:rsidRPr="00774DC5">
        <w:rPr>
          <w:rFonts w:ascii="Times New Roman" w:hAnsi="Times New Roman" w:cs="Times New Roman"/>
          <w:color w:val="000000" w:themeColor="text1"/>
          <w:sz w:val="24"/>
          <w:szCs w:val="24"/>
        </w:rPr>
        <w:t>for addressing</w:t>
      </w:r>
      <w:r w:rsidR="001706AA" w:rsidRPr="00774DC5">
        <w:rPr>
          <w:rFonts w:ascii="Times New Roman" w:hAnsi="Times New Roman" w:cs="Times New Roman"/>
          <w:color w:val="000000" w:themeColor="text1"/>
          <w:sz w:val="24"/>
          <w:szCs w:val="24"/>
        </w:rPr>
        <w:t xml:space="preserve"> PHL </w:t>
      </w:r>
      <w:r w:rsidR="001706AA" w:rsidRPr="00774DC5">
        <w:rPr>
          <w:rFonts w:ascii="Times New Roman" w:hAnsi="Times New Roman" w:cs="Times New Roman"/>
          <w:color w:val="000000" w:themeColor="text1"/>
          <w:sz w:val="24"/>
          <w:szCs w:val="24"/>
        </w:rPr>
        <w:lastRenderedPageBreak/>
        <w:t xml:space="preserve">drivers in </w:t>
      </w:r>
      <w:r w:rsidR="00EA64D5" w:rsidRPr="00774DC5">
        <w:rPr>
          <w:rFonts w:ascii="Times New Roman" w:hAnsi="Times New Roman" w:cs="Times New Roman"/>
          <w:color w:val="000000" w:themeColor="text1"/>
          <w:sz w:val="24"/>
          <w:szCs w:val="24"/>
        </w:rPr>
        <w:t xml:space="preserve">the RCNs </w:t>
      </w:r>
      <w:r w:rsidR="001706AA" w:rsidRPr="00774DC5">
        <w:rPr>
          <w:rFonts w:ascii="Times New Roman" w:hAnsi="Times New Roman" w:cs="Times New Roman"/>
          <w:color w:val="000000" w:themeColor="text1"/>
          <w:sz w:val="24"/>
          <w:szCs w:val="24"/>
        </w:rPr>
        <w:t>supply network.</w:t>
      </w:r>
      <w:r w:rsidR="00EA64D5" w:rsidRPr="00774DC5">
        <w:rPr>
          <w:rFonts w:ascii="Times New Roman" w:hAnsi="Times New Roman" w:cs="Times New Roman"/>
          <w:color w:val="000000" w:themeColor="text1"/>
          <w:sz w:val="24"/>
          <w:szCs w:val="24"/>
        </w:rPr>
        <w:t xml:space="preserve"> The study findings show that the framework </w:t>
      </w:r>
      <w:r w:rsidR="0042509A" w:rsidRPr="00774DC5">
        <w:rPr>
          <w:rFonts w:ascii="Times New Roman" w:hAnsi="Times New Roman" w:cs="Times New Roman"/>
          <w:color w:val="000000" w:themeColor="text1"/>
          <w:sz w:val="24"/>
          <w:szCs w:val="24"/>
        </w:rPr>
        <w:t>of PHL</w:t>
      </w:r>
      <w:r w:rsidR="00EA64D5" w:rsidRPr="00774DC5">
        <w:rPr>
          <w:rFonts w:ascii="Times New Roman" w:hAnsi="Times New Roman" w:cs="Times New Roman"/>
          <w:color w:val="000000" w:themeColor="text1"/>
          <w:sz w:val="24"/>
          <w:szCs w:val="24"/>
        </w:rPr>
        <w:t xml:space="preserve"> drivers can be evaluated to establish the relationships among the drivers of tangible and intangible resources.  The study categorized the drivers into cause and effect dataset groups, where the drivers in the cause dataset groups were identified to be influential on the drivers in the eff</w:t>
      </w:r>
      <w:r w:rsidR="00687593" w:rsidRPr="00774DC5">
        <w:rPr>
          <w:rFonts w:ascii="Times New Roman" w:hAnsi="Times New Roman" w:cs="Times New Roman"/>
          <w:color w:val="000000" w:themeColor="text1"/>
          <w:sz w:val="24"/>
          <w:szCs w:val="24"/>
        </w:rPr>
        <w:t xml:space="preserve">ect dataset as shown in </w:t>
      </w:r>
      <w:r w:rsidR="00A12BB5">
        <w:rPr>
          <w:rFonts w:ascii="Times New Roman" w:hAnsi="Times New Roman" w:cs="Times New Roman"/>
          <w:color w:val="000000" w:themeColor="text1"/>
          <w:sz w:val="24"/>
          <w:szCs w:val="24"/>
        </w:rPr>
        <w:t>Fig. 3</w:t>
      </w:r>
      <w:r w:rsidR="00687593" w:rsidRPr="00774DC5">
        <w:rPr>
          <w:rFonts w:ascii="Times New Roman" w:hAnsi="Times New Roman" w:cs="Times New Roman"/>
          <w:color w:val="000000" w:themeColor="text1"/>
          <w:sz w:val="24"/>
          <w:szCs w:val="24"/>
        </w:rPr>
        <w:t xml:space="preserve">. </w:t>
      </w:r>
      <w:r w:rsidR="00EA64D5" w:rsidRPr="00774DC5">
        <w:rPr>
          <w:rFonts w:ascii="Times New Roman" w:hAnsi="Times New Roman" w:cs="Times New Roman"/>
          <w:color w:val="000000" w:themeColor="text1"/>
          <w:sz w:val="24"/>
          <w:szCs w:val="24"/>
        </w:rPr>
        <w:t xml:space="preserve">The drivers in both </w:t>
      </w:r>
      <w:r w:rsidR="0035667A" w:rsidRPr="00774DC5">
        <w:rPr>
          <w:rFonts w:ascii="Times New Roman" w:hAnsi="Times New Roman" w:cs="Times New Roman"/>
          <w:color w:val="000000" w:themeColor="text1"/>
          <w:sz w:val="24"/>
          <w:szCs w:val="24"/>
        </w:rPr>
        <w:t>data sets</w:t>
      </w:r>
      <w:r w:rsidR="00EA64D5" w:rsidRPr="00774DC5">
        <w:rPr>
          <w:rFonts w:ascii="Times New Roman" w:hAnsi="Times New Roman" w:cs="Times New Roman"/>
          <w:color w:val="000000" w:themeColor="text1"/>
          <w:sz w:val="24"/>
          <w:szCs w:val="24"/>
        </w:rPr>
        <w:t xml:space="preserve"> were prioritized to enable supply managers, </w:t>
      </w:r>
      <w:r w:rsidR="0035667A" w:rsidRPr="00774DC5">
        <w:rPr>
          <w:rFonts w:ascii="Times New Roman" w:hAnsi="Times New Roman" w:cs="Times New Roman"/>
          <w:color w:val="000000" w:themeColor="text1"/>
          <w:sz w:val="24"/>
          <w:szCs w:val="24"/>
        </w:rPr>
        <w:t>policy makers</w:t>
      </w:r>
      <w:r w:rsidR="00EA64D5" w:rsidRPr="00774DC5">
        <w:rPr>
          <w:rFonts w:ascii="Times New Roman" w:hAnsi="Times New Roman" w:cs="Times New Roman"/>
          <w:color w:val="000000" w:themeColor="text1"/>
          <w:sz w:val="24"/>
          <w:szCs w:val="24"/>
        </w:rPr>
        <w:t>, government, and industry actors to implement strategic initiatives appropriate to address drivers that contribute to PHL in the RCNs supply network.</w:t>
      </w:r>
      <w:r w:rsidR="00A56FD9" w:rsidRPr="00774DC5">
        <w:rPr>
          <w:rFonts w:ascii="Times New Roman" w:hAnsi="Times New Roman" w:cs="Times New Roman"/>
          <w:color w:val="0070C0"/>
          <w:sz w:val="24"/>
          <w:szCs w:val="24"/>
        </w:rPr>
        <w:t xml:space="preserve"> </w:t>
      </w:r>
      <w:r w:rsidR="00A56FD9" w:rsidRPr="00774DC5">
        <w:rPr>
          <w:rFonts w:ascii="Times New Roman" w:hAnsi="Times New Roman" w:cs="Times New Roman"/>
          <w:color w:val="000000" w:themeColor="text1"/>
          <w:sz w:val="24"/>
          <w:szCs w:val="24"/>
        </w:rPr>
        <w:t xml:space="preserve">Thus, the study highlights tangible and intangible resources drivers that require short term, medium and long attention from policy makers to surmount </w:t>
      </w:r>
      <w:r w:rsidR="000A4F93" w:rsidRPr="00774DC5">
        <w:rPr>
          <w:rFonts w:ascii="Times New Roman" w:hAnsi="Times New Roman" w:cs="Times New Roman"/>
          <w:color w:val="000000" w:themeColor="text1"/>
          <w:sz w:val="24"/>
          <w:szCs w:val="24"/>
        </w:rPr>
        <w:t xml:space="preserve">the </w:t>
      </w:r>
      <w:r w:rsidR="00A56FD9" w:rsidRPr="00774DC5">
        <w:rPr>
          <w:rFonts w:ascii="Times New Roman" w:hAnsi="Times New Roman" w:cs="Times New Roman"/>
          <w:color w:val="000000" w:themeColor="text1"/>
          <w:sz w:val="24"/>
          <w:szCs w:val="24"/>
        </w:rPr>
        <w:t>drivers of PHL in the RCNs supply network.</w:t>
      </w:r>
    </w:p>
    <w:p w14:paraId="2123AD9C" w14:textId="24B02126" w:rsidR="009D7522" w:rsidRPr="00774DC5" w:rsidRDefault="00517BB6" w:rsidP="00774DC5">
      <w:pPr>
        <w:autoSpaceDE w:val="0"/>
        <w:autoSpaceDN w:val="0"/>
        <w:adjustRightInd w:val="0"/>
        <w:spacing w:after="0" w:line="360" w:lineRule="auto"/>
        <w:jc w:val="both"/>
        <w:rPr>
          <w:rFonts w:ascii="Times New Roman" w:hAnsi="Times New Roman" w:cs="Times New Roman"/>
          <w:color w:val="000000" w:themeColor="text1"/>
          <w:sz w:val="24"/>
          <w:szCs w:val="24"/>
        </w:rPr>
      </w:pPr>
      <w:r w:rsidRPr="00774DC5">
        <w:rPr>
          <w:rFonts w:ascii="Times New Roman" w:hAnsi="Times New Roman" w:cs="Times New Roman"/>
          <w:color w:val="000000" w:themeColor="text1"/>
          <w:sz w:val="24"/>
          <w:szCs w:val="24"/>
        </w:rPr>
        <w:t xml:space="preserve">  </w:t>
      </w:r>
      <w:r w:rsidR="001706AA" w:rsidRPr="00774DC5">
        <w:rPr>
          <w:rFonts w:ascii="Times New Roman" w:hAnsi="Times New Roman" w:cs="Times New Roman"/>
          <w:color w:val="000000" w:themeColor="text1"/>
          <w:sz w:val="24"/>
          <w:szCs w:val="24"/>
        </w:rPr>
        <w:t>In addition, th</w:t>
      </w:r>
      <w:r w:rsidR="00BB6069" w:rsidRPr="00774DC5">
        <w:rPr>
          <w:rFonts w:ascii="Times New Roman" w:hAnsi="Times New Roman" w:cs="Times New Roman"/>
          <w:color w:val="000000" w:themeColor="text1"/>
          <w:sz w:val="24"/>
          <w:szCs w:val="24"/>
        </w:rPr>
        <w:t>e</w:t>
      </w:r>
      <w:r w:rsidR="001706AA" w:rsidRPr="00774DC5">
        <w:rPr>
          <w:rFonts w:ascii="Times New Roman" w:hAnsi="Times New Roman" w:cs="Times New Roman"/>
          <w:color w:val="000000" w:themeColor="text1"/>
          <w:sz w:val="24"/>
          <w:szCs w:val="24"/>
        </w:rPr>
        <w:t xml:space="preserve"> study proposed fuzzy set theory and </w:t>
      </w:r>
      <w:r w:rsidR="003B7535" w:rsidRPr="00774DC5">
        <w:rPr>
          <w:rFonts w:ascii="Times New Roman" w:hAnsi="Times New Roman" w:cs="Times New Roman"/>
          <w:color w:val="000000" w:themeColor="text1"/>
          <w:sz w:val="24"/>
          <w:szCs w:val="24"/>
        </w:rPr>
        <w:t>Decision-Making</w:t>
      </w:r>
      <w:r w:rsidR="001706AA" w:rsidRPr="00774DC5">
        <w:rPr>
          <w:rFonts w:ascii="Times New Roman" w:hAnsi="Times New Roman" w:cs="Times New Roman"/>
          <w:color w:val="000000" w:themeColor="text1"/>
          <w:sz w:val="24"/>
          <w:szCs w:val="24"/>
        </w:rPr>
        <w:t xml:space="preserve"> Trial and Evaluation Laboratory (DEMATEL) methodology for ratings, prioritization, and construction of relationship diagram to distinguish between drivers of tangible and intangible resources of PHL in the RCNs supply network. The technique performs better to provide more accurate and unbiased results, by addressing uncertainties, subjectivity, and incomplete information under fuzzy environment. </w:t>
      </w:r>
      <w:r w:rsidR="009D7522" w:rsidRPr="00774DC5">
        <w:rPr>
          <w:rFonts w:ascii="Times New Roman" w:hAnsi="Times New Roman" w:cs="Times New Roman"/>
          <w:color w:val="000000" w:themeColor="text1"/>
          <w:sz w:val="24"/>
          <w:szCs w:val="24"/>
        </w:rPr>
        <w:t>Thus,</w:t>
      </w:r>
      <w:r w:rsidR="001706AA" w:rsidRPr="00774DC5">
        <w:rPr>
          <w:rFonts w:ascii="Times New Roman" w:hAnsi="Times New Roman" w:cs="Times New Roman"/>
          <w:color w:val="000000" w:themeColor="text1"/>
          <w:sz w:val="24"/>
          <w:szCs w:val="24"/>
        </w:rPr>
        <w:t xml:space="preserve"> fuzzy-DEMATEL can provide more accurate and realistic results to address PHL in the RCNs supply network in the cashew industry. </w:t>
      </w:r>
    </w:p>
    <w:p w14:paraId="1D8AABBD" w14:textId="620BF13B" w:rsidR="0073174F" w:rsidRPr="00774DC5" w:rsidRDefault="00E21876" w:rsidP="00774DC5">
      <w:pPr>
        <w:autoSpaceDE w:val="0"/>
        <w:autoSpaceDN w:val="0"/>
        <w:adjustRightInd w:val="0"/>
        <w:spacing w:after="0" w:line="360" w:lineRule="auto"/>
        <w:jc w:val="both"/>
        <w:rPr>
          <w:rFonts w:ascii="Times New Roman" w:eastAsia="Times New Roman" w:hAnsi="Times New Roman" w:cs="Times New Roman"/>
          <w:color w:val="0070C0"/>
          <w:sz w:val="24"/>
          <w:szCs w:val="24"/>
        </w:rPr>
      </w:pPr>
      <w:r w:rsidRPr="00774DC5">
        <w:rPr>
          <w:rFonts w:ascii="Times New Roman" w:hAnsi="Times New Roman" w:cs="Times New Roman"/>
          <w:color w:val="0070C0"/>
          <w:sz w:val="24"/>
          <w:szCs w:val="24"/>
        </w:rPr>
        <w:t xml:space="preserve"> </w:t>
      </w:r>
      <w:r w:rsidR="00A03D40" w:rsidRPr="00774DC5">
        <w:rPr>
          <w:rFonts w:ascii="Times New Roman" w:hAnsi="Times New Roman" w:cs="Times New Roman"/>
          <w:color w:val="000000" w:themeColor="text1"/>
          <w:sz w:val="24"/>
          <w:szCs w:val="24"/>
        </w:rPr>
        <w:t>Based o</w:t>
      </w:r>
      <w:r w:rsidR="00086AFD" w:rsidRPr="00774DC5">
        <w:rPr>
          <w:rFonts w:ascii="Times New Roman" w:hAnsi="Times New Roman" w:cs="Times New Roman"/>
          <w:color w:val="000000" w:themeColor="text1"/>
          <w:sz w:val="24"/>
          <w:szCs w:val="24"/>
        </w:rPr>
        <w:t>n the findings,</w:t>
      </w:r>
      <w:r w:rsidR="009F6C01" w:rsidRPr="00774DC5">
        <w:rPr>
          <w:rFonts w:ascii="Times New Roman" w:hAnsi="Times New Roman" w:cs="Times New Roman"/>
          <w:color w:val="000000" w:themeColor="text1"/>
          <w:sz w:val="24"/>
          <w:szCs w:val="24"/>
        </w:rPr>
        <w:t xml:space="preserve"> </w:t>
      </w:r>
      <w:r w:rsidR="002A2511" w:rsidRPr="00774DC5">
        <w:rPr>
          <w:rFonts w:ascii="Times New Roman" w:hAnsi="Times New Roman" w:cs="Times New Roman"/>
          <w:color w:val="000000" w:themeColor="text1"/>
          <w:sz w:val="24"/>
          <w:szCs w:val="24"/>
        </w:rPr>
        <w:t xml:space="preserve">the </w:t>
      </w:r>
      <w:r w:rsidR="005F4A20" w:rsidRPr="00774DC5">
        <w:rPr>
          <w:rFonts w:ascii="Times New Roman" w:hAnsi="Times New Roman" w:cs="Times New Roman"/>
          <w:color w:val="000000" w:themeColor="text1"/>
          <w:sz w:val="24"/>
          <w:szCs w:val="24"/>
        </w:rPr>
        <w:t>tangible and intangible</w:t>
      </w:r>
      <w:r w:rsidR="00A03D40" w:rsidRPr="00774DC5">
        <w:rPr>
          <w:rFonts w:ascii="Times New Roman" w:hAnsi="Times New Roman" w:cs="Times New Roman"/>
          <w:color w:val="000000" w:themeColor="text1"/>
          <w:sz w:val="24"/>
          <w:szCs w:val="24"/>
        </w:rPr>
        <w:t xml:space="preserve"> PHL</w:t>
      </w:r>
      <w:r w:rsidR="005F4A20" w:rsidRPr="00774DC5">
        <w:rPr>
          <w:rFonts w:ascii="Times New Roman" w:hAnsi="Times New Roman" w:cs="Times New Roman"/>
          <w:color w:val="000000" w:themeColor="text1"/>
          <w:sz w:val="24"/>
          <w:szCs w:val="24"/>
        </w:rPr>
        <w:t xml:space="preserve"> drivers</w:t>
      </w:r>
      <w:r w:rsidR="00A03D40" w:rsidRPr="00774DC5">
        <w:rPr>
          <w:rFonts w:ascii="Times New Roman" w:hAnsi="Times New Roman" w:cs="Times New Roman"/>
          <w:color w:val="000000" w:themeColor="text1"/>
          <w:sz w:val="24"/>
          <w:szCs w:val="24"/>
        </w:rPr>
        <w:t xml:space="preserve"> in the RCNs supply network</w:t>
      </w:r>
      <w:r w:rsidR="009F6C01" w:rsidRPr="00774DC5">
        <w:rPr>
          <w:rFonts w:ascii="Times New Roman" w:hAnsi="Times New Roman" w:cs="Times New Roman"/>
          <w:color w:val="000000" w:themeColor="text1"/>
          <w:sz w:val="24"/>
          <w:szCs w:val="24"/>
        </w:rPr>
        <w:t xml:space="preserve"> </w:t>
      </w:r>
      <w:r w:rsidR="000B6DC4" w:rsidRPr="00774DC5">
        <w:rPr>
          <w:rFonts w:ascii="Times New Roman" w:hAnsi="Times New Roman" w:cs="Times New Roman"/>
          <w:color w:val="000000" w:themeColor="text1"/>
          <w:sz w:val="24"/>
          <w:szCs w:val="24"/>
        </w:rPr>
        <w:t xml:space="preserve">are significantly </w:t>
      </w:r>
      <w:r w:rsidR="00A17845" w:rsidRPr="00774DC5">
        <w:rPr>
          <w:rFonts w:ascii="Times New Roman" w:hAnsi="Times New Roman" w:cs="Times New Roman"/>
          <w:color w:val="000000" w:themeColor="text1"/>
          <w:sz w:val="24"/>
          <w:szCs w:val="24"/>
        </w:rPr>
        <w:t>intermix</w:t>
      </w:r>
      <w:r w:rsidR="00FA5F99" w:rsidRPr="00774DC5">
        <w:rPr>
          <w:rFonts w:ascii="Times New Roman" w:hAnsi="Times New Roman" w:cs="Times New Roman"/>
          <w:color w:val="000000" w:themeColor="text1"/>
          <w:sz w:val="24"/>
          <w:szCs w:val="24"/>
        </w:rPr>
        <w:t>ed</w:t>
      </w:r>
      <w:r w:rsidR="00A17845" w:rsidRPr="00774DC5">
        <w:rPr>
          <w:rFonts w:ascii="Times New Roman" w:hAnsi="Times New Roman" w:cs="Times New Roman"/>
          <w:color w:val="000000" w:themeColor="text1"/>
          <w:sz w:val="24"/>
          <w:szCs w:val="24"/>
        </w:rPr>
        <w:t xml:space="preserve"> across the cause and effect groups</w:t>
      </w:r>
      <w:r w:rsidR="000B6DC4" w:rsidRPr="00774DC5">
        <w:rPr>
          <w:rFonts w:ascii="Times New Roman" w:hAnsi="Times New Roman" w:cs="Times New Roman"/>
          <w:color w:val="000000" w:themeColor="text1"/>
          <w:sz w:val="24"/>
          <w:szCs w:val="24"/>
        </w:rPr>
        <w:t xml:space="preserve">. </w:t>
      </w:r>
      <w:r w:rsidR="00427DBD" w:rsidRPr="00774DC5">
        <w:rPr>
          <w:rFonts w:ascii="Times New Roman" w:eastAsia="Times New Roman" w:hAnsi="Times New Roman" w:cs="Times New Roman"/>
          <w:color w:val="000000" w:themeColor="text1"/>
          <w:sz w:val="24"/>
          <w:szCs w:val="24"/>
        </w:rPr>
        <w:t xml:space="preserve">Therefore, to eliminate/minimize PHL drivers in the RCNs supply network, especially those identified in the cause group, </w:t>
      </w:r>
      <w:r w:rsidR="0022597A" w:rsidRPr="00774DC5">
        <w:rPr>
          <w:rFonts w:ascii="Times New Roman" w:eastAsia="Times New Roman" w:hAnsi="Times New Roman" w:cs="Times New Roman"/>
          <w:color w:val="000000" w:themeColor="text1"/>
          <w:sz w:val="24"/>
          <w:szCs w:val="24"/>
        </w:rPr>
        <w:t xml:space="preserve">actors need to </w:t>
      </w:r>
      <w:r w:rsidR="003E6E7D" w:rsidRPr="00774DC5">
        <w:rPr>
          <w:rFonts w:ascii="Times New Roman" w:eastAsia="Times New Roman" w:hAnsi="Times New Roman" w:cs="Times New Roman"/>
          <w:color w:val="000000" w:themeColor="text1"/>
          <w:sz w:val="24"/>
          <w:szCs w:val="24"/>
        </w:rPr>
        <w:t>ensure tangible</w:t>
      </w:r>
      <w:r w:rsidR="00427DBD" w:rsidRPr="00774DC5">
        <w:rPr>
          <w:rFonts w:ascii="Times New Roman" w:eastAsia="Times New Roman" w:hAnsi="Times New Roman" w:cs="Times New Roman"/>
          <w:color w:val="000000" w:themeColor="text1"/>
          <w:sz w:val="24"/>
          <w:szCs w:val="24"/>
        </w:rPr>
        <w:t xml:space="preserve"> and intangible resources</w:t>
      </w:r>
      <w:r w:rsidR="006D6EFD" w:rsidRPr="00774DC5">
        <w:rPr>
          <w:rFonts w:ascii="Times New Roman" w:eastAsia="Times New Roman" w:hAnsi="Times New Roman" w:cs="Times New Roman"/>
          <w:color w:val="000000" w:themeColor="text1"/>
          <w:sz w:val="24"/>
          <w:szCs w:val="24"/>
        </w:rPr>
        <w:t>,</w:t>
      </w:r>
      <w:r w:rsidR="00427DBD" w:rsidRPr="00774DC5">
        <w:rPr>
          <w:rFonts w:ascii="Times New Roman" w:eastAsia="Times New Roman" w:hAnsi="Times New Roman" w:cs="Times New Roman"/>
          <w:color w:val="000000" w:themeColor="text1"/>
          <w:sz w:val="24"/>
          <w:szCs w:val="24"/>
        </w:rPr>
        <w:t xml:space="preserve"> strategically complement each other (Fabbri et al., 2018; Hodges et al., 2011). This has important implications. First, among the various industry actors, collaboration need to be enhance</w:t>
      </w:r>
      <w:r w:rsidR="00FA5F99" w:rsidRPr="00774DC5">
        <w:rPr>
          <w:rFonts w:ascii="Times New Roman" w:eastAsia="Times New Roman" w:hAnsi="Times New Roman" w:cs="Times New Roman"/>
          <w:color w:val="000000" w:themeColor="text1"/>
          <w:sz w:val="24"/>
          <w:szCs w:val="24"/>
        </w:rPr>
        <w:t>d</w:t>
      </w:r>
      <w:r w:rsidR="00427DBD" w:rsidRPr="00774DC5">
        <w:rPr>
          <w:rFonts w:ascii="Times New Roman" w:eastAsia="Times New Roman" w:hAnsi="Times New Roman" w:cs="Times New Roman"/>
          <w:color w:val="000000" w:themeColor="text1"/>
          <w:sz w:val="24"/>
          <w:szCs w:val="24"/>
        </w:rPr>
        <w:t xml:space="preserve"> to address PHL</w:t>
      </w:r>
      <w:r w:rsidR="003E6E7D" w:rsidRPr="00774DC5">
        <w:rPr>
          <w:rFonts w:ascii="Times New Roman" w:eastAsia="Times New Roman" w:hAnsi="Times New Roman" w:cs="Times New Roman"/>
          <w:color w:val="000000" w:themeColor="text1"/>
          <w:sz w:val="24"/>
          <w:szCs w:val="24"/>
        </w:rPr>
        <w:t>.</w:t>
      </w:r>
      <w:r w:rsidR="00427DBD" w:rsidRPr="00774DC5">
        <w:rPr>
          <w:rFonts w:ascii="Times New Roman" w:eastAsia="Times New Roman" w:hAnsi="Times New Roman" w:cs="Times New Roman"/>
          <w:color w:val="000000" w:themeColor="text1"/>
          <w:sz w:val="24"/>
          <w:szCs w:val="24"/>
        </w:rPr>
        <w:t xml:space="preserve"> </w:t>
      </w:r>
      <w:hyperlink w:anchor="_ENREF_7" w:tooltip="Agyemang, 2018 #2401" w:history="1">
        <w:r w:rsidR="00797AEE" w:rsidRPr="00774DC5">
          <w:rPr>
            <w:rFonts w:ascii="Times New Roman" w:eastAsia="Times New Roman" w:hAnsi="Times New Roman" w:cs="Times New Roman"/>
            <w:color w:val="000000" w:themeColor="text1"/>
            <w:sz w:val="24"/>
            <w:szCs w:val="24"/>
          </w:rPr>
          <w:fldChar w:fldCharType="begin"/>
        </w:r>
        <w:r w:rsidR="00797AEE">
          <w:rPr>
            <w:rFonts w:ascii="Times New Roman" w:eastAsia="Times New Roman" w:hAnsi="Times New Roman" w:cs="Times New Roman"/>
            <w:color w:val="000000" w:themeColor="text1"/>
            <w:sz w:val="24"/>
            <w:szCs w:val="24"/>
          </w:rPr>
          <w:instrText xml:space="preserve"> ADDIN EN.CITE &lt;EndNote&gt;&lt;Cite AuthorYear="1"&gt;&lt;Author&gt;Agyemang&lt;/Author&gt;&lt;Year&gt;2018&lt;/Year&gt;&lt;RecNum&gt;492&lt;/RecNum&gt;&lt;DisplayText&gt;Agyemang et al. (2018)&lt;/DisplayText&gt;&lt;record&gt;&lt;rec-number&gt;492&lt;/rec-number&gt;&lt;foreign-keys&gt;&lt;key app="EN" db-id="0v9estwwtpvw0setfaopee51tffv0vavfv0v"&gt;492&lt;/key&gt;&lt;/foreign-keys&gt;&lt;ref-type name="Journal Article"&gt;17&lt;/ref-type&gt;&lt;contributors&gt;&lt;authors&gt;&lt;author&gt;Agyemang, M.&lt;/author&gt;&lt;author&gt;Zhu, Q.&lt;/author&gt;&lt;author&gt;Adzanyo, M.&lt;/author&gt;&lt;author&gt;Antarciuc, E.&lt;/author&gt;&lt;author&gt;Zhao, S.&lt;/author&gt;&lt;/authors&gt;&lt;/contributors&gt;&lt;titles&gt;&lt;title&gt;Evaluating barriers to green supply chain redesign and implementation of related practices in the West Africa cashew industry&lt;/title&gt;&lt;secondary-title&gt;Resources, Conservation and Recycling&lt;/secondary-title&gt;&lt;/titles&gt;&lt;periodical&gt;&lt;full-title&gt;Resources, Conservation and Recycling&lt;/full-title&gt;&lt;/periodical&gt;&lt;pages&gt;209-222&lt;/pages&gt;&lt;volume&gt;136&lt;/volume&gt;&lt;dates&gt;&lt;year&gt;2018&lt;/year&gt;&lt;/dates&gt;&lt;work-type&gt;Article&lt;/work-type&gt;&lt;urls&gt;&lt;related-urls&gt;&lt;url&gt;https://www.scopus.com/inward/record.uri?eid=2-s2.0-85046755779&amp;amp;doi=10.1016%2fj.resconrec.2018.04.011&amp;amp;partnerID=40&amp;amp;md5=e2491f4b5b08f5407030c836003ec3a0&lt;/url&gt;&lt;/related-urls&gt;&lt;/urls&gt;&lt;electronic-resource-num&gt;10.1016/j.resconrec.2018.04.011&lt;/electronic-resource-num&gt;&lt;remote-database-name&gt;Scopus&lt;/remote-database-name&gt;&lt;/record&gt;&lt;/Cite&gt;&lt;/EndNote&gt;</w:instrText>
        </w:r>
        <w:r w:rsidR="00797AEE" w:rsidRPr="00774DC5">
          <w:rPr>
            <w:rFonts w:ascii="Times New Roman" w:eastAsia="Times New Roman" w:hAnsi="Times New Roman" w:cs="Times New Roman"/>
            <w:color w:val="000000" w:themeColor="text1"/>
            <w:sz w:val="24"/>
            <w:szCs w:val="24"/>
          </w:rPr>
          <w:fldChar w:fldCharType="separate"/>
        </w:r>
        <w:r w:rsidR="00797AEE">
          <w:rPr>
            <w:rFonts w:ascii="Times New Roman" w:eastAsia="Times New Roman" w:hAnsi="Times New Roman" w:cs="Times New Roman"/>
            <w:noProof/>
            <w:color w:val="000000" w:themeColor="text1"/>
            <w:sz w:val="24"/>
            <w:szCs w:val="24"/>
          </w:rPr>
          <w:t>Agyemang et al. (2018)</w:t>
        </w:r>
        <w:r w:rsidR="00797AEE" w:rsidRPr="00774DC5">
          <w:rPr>
            <w:rFonts w:ascii="Times New Roman" w:eastAsia="Times New Roman" w:hAnsi="Times New Roman" w:cs="Times New Roman"/>
            <w:color w:val="000000" w:themeColor="text1"/>
            <w:sz w:val="24"/>
            <w:szCs w:val="24"/>
          </w:rPr>
          <w:fldChar w:fldCharType="end"/>
        </w:r>
      </w:hyperlink>
      <w:r w:rsidR="00427DBD" w:rsidRPr="00774DC5">
        <w:rPr>
          <w:rFonts w:ascii="Times New Roman" w:eastAsia="Times New Roman" w:hAnsi="Times New Roman" w:cs="Times New Roman"/>
          <w:color w:val="000000" w:themeColor="text1"/>
          <w:sz w:val="24"/>
          <w:szCs w:val="24"/>
        </w:rPr>
        <w:t>,</w:t>
      </w:r>
      <w:r w:rsidR="003E6E7D" w:rsidRPr="00774DC5">
        <w:rPr>
          <w:rFonts w:ascii="Times New Roman" w:eastAsia="Times New Roman" w:hAnsi="Times New Roman" w:cs="Times New Roman"/>
          <w:color w:val="000000" w:themeColor="text1"/>
          <w:sz w:val="24"/>
          <w:szCs w:val="24"/>
        </w:rPr>
        <w:t xml:space="preserve"> </w:t>
      </w:r>
      <w:r w:rsidR="0022597A" w:rsidRPr="00774DC5">
        <w:rPr>
          <w:rFonts w:ascii="Times New Roman" w:eastAsia="Times New Roman" w:hAnsi="Times New Roman" w:cs="Times New Roman"/>
          <w:color w:val="000000" w:themeColor="text1"/>
          <w:sz w:val="24"/>
          <w:szCs w:val="24"/>
        </w:rPr>
        <w:t xml:space="preserve">established that </w:t>
      </w:r>
      <w:r w:rsidR="006D6EFD" w:rsidRPr="00774DC5">
        <w:rPr>
          <w:rFonts w:ascii="Times New Roman" w:eastAsia="Times New Roman" w:hAnsi="Times New Roman" w:cs="Times New Roman"/>
          <w:color w:val="000000" w:themeColor="text1"/>
          <w:sz w:val="24"/>
          <w:szCs w:val="24"/>
        </w:rPr>
        <w:t xml:space="preserve">strengthening </w:t>
      </w:r>
      <w:r w:rsidR="003E6E7D" w:rsidRPr="00774DC5">
        <w:rPr>
          <w:rFonts w:ascii="Times New Roman" w:eastAsia="Times New Roman" w:hAnsi="Times New Roman" w:cs="Times New Roman"/>
          <w:color w:val="000000" w:themeColor="text1"/>
          <w:sz w:val="24"/>
          <w:szCs w:val="24"/>
        </w:rPr>
        <w:t xml:space="preserve">collaboration </w:t>
      </w:r>
      <w:r w:rsidR="006D6EFD" w:rsidRPr="00774DC5">
        <w:rPr>
          <w:rFonts w:ascii="Times New Roman" w:eastAsia="Times New Roman" w:hAnsi="Times New Roman" w:cs="Times New Roman"/>
          <w:color w:val="000000" w:themeColor="text1"/>
          <w:sz w:val="24"/>
          <w:szCs w:val="24"/>
        </w:rPr>
        <w:t>among</w:t>
      </w:r>
      <w:r w:rsidR="003E6E7D" w:rsidRPr="00774DC5">
        <w:rPr>
          <w:rFonts w:ascii="Times New Roman" w:eastAsia="Times New Roman" w:hAnsi="Times New Roman" w:cs="Times New Roman"/>
          <w:color w:val="000000" w:themeColor="text1"/>
          <w:sz w:val="24"/>
          <w:szCs w:val="24"/>
        </w:rPr>
        <w:t xml:space="preserve"> stakeholders in</w:t>
      </w:r>
      <w:r w:rsidR="00391E63" w:rsidRPr="00774DC5">
        <w:rPr>
          <w:rFonts w:ascii="Times New Roman" w:eastAsia="Times New Roman" w:hAnsi="Times New Roman" w:cs="Times New Roman"/>
          <w:color w:val="000000" w:themeColor="text1"/>
          <w:sz w:val="24"/>
          <w:szCs w:val="24"/>
        </w:rPr>
        <w:t xml:space="preserve"> the </w:t>
      </w:r>
      <w:r w:rsidR="00A56FD9" w:rsidRPr="00774DC5">
        <w:rPr>
          <w:rFonts w:ascii="Times New Roman" w:eastAsia="Times New Roman" w:hAnsi="Times New Roman" w:cs="Times New Roman"/>
          <w:color w:val="000000" w:themeColor="text1"/>
          <w:sz w:val="24"/>
          <w:szCs w:val="24"/>
        </w:rPr>
        <w:t xml:space="preserve">RCN supply network </w:t>
      </w:r>
      <w:r w:rsidR="00391E63" w:rsidRPr="00774DC5">
        <w:rPr>
          <w:rFonts w:ascii="Times New Roman" w:eastAsia="Times New Roman" w:hAnsi="Times New Roman" w:cs="Times New Roman"/>
          <w:color w:val="000000" w:themeColor="text1"/>
          <w:sz w:val="24"/>
          <w:szCs w:val="24"/>
        </w:rPr>
        <w:t xml:space="preserve">is essential to </w:t>
      </w:r>
      <w:r w:rsidR="006D6EFD" w:rsidRPr="00774DC5">
        <w:rPr>
          <w:rFonts w:ascii="Times New Roman" w:eastAsia="Times New Roman" w:hAnsi="Times New Roman" w:cs="Times New Roman"/>
          <w:color w:val="000000" w:themeColor="text1"/>
          <w:sz w:val="24"/>
          <w:szCs w:val="24"/>
        </w:rPr>
        <w:t>address sustainability issue</w:t>
      </w:r>
      <w:r w:rsidR="00A56FD9" w:rsidRPr="00774DC5">
        <w:rPr>
          <w:rFonts w:ascii="Times New Roman" w:eastAsia="Times New Roman" w:hAnsi="Times New Roman" w:cs="Times New Roman"/>
          <w:color w:val="000000" w:themeColor="text1"/>
          <w:sz w:val="24"/>
          <w:szCs w:val="24"/>
        </w:rPr>
        <w:t>s in the sector</w:t>
      </w:r>
      <w:r w:rsidR="00391E63" w:rsidRPr="00774DC5">
        <w:rPr>
          <w:rFonts w:ascii="Times New Roman" w:eastAsia="Times New Roman" w:hAnsi="Times New Roman" w:cs="Times New Roman"/>
          <w:color w:val="000000" w:themeColor="text1"/>
          <w:sz w:val="24"/>
          <w:szCs w:val="24"/>
        </w:rPr>
        <w:t xml:space="preserve">. </w:t>
      </w:r>
      <w:r w:rsidR="0022597A" w:rsidRPr="00774DC5">
        <w:rPr>
          <w:rFonts w:ascii="Times New Roman" w:hAnsi="Times New Roman" w:cs="Times New Roman"/>
          <w:color w:val="000000" w:themeColor="text1"/>
          <w:sz w:val="24"/>
          <w:szCs w:val="24"/>
        </w:rPr>
        <w:t>The result suggests that tangible resource accessibility to address PHL is capital intensive, which requires government and development agencies to support cashew enterprises obtain such resource. Also, enterprises develop intangible resource</w:t>
      </w:r>
      <w:r w:rsidR="00A56FD9" w:rsidRPr="00774DC5">
        <w:rPr>
          <w:rFonts w:ascii="Times New Roman" w:hAnsi="Times New Roman" w:cs="Times New Roman"/>
          <w:color w:val="000000" w:themeColor="text1"/>
          <w:sz w:val="24"/>
          <w:szCs w:val="24"/>
        </w:rPr>
        <w:t xml:space="preserve"> </w:t>
      </w:r>
      <w:r w:rsidR="0022597A" w:rsidRPr="00774DC5">
        <w:rPr>
          <w:rFonts w:ascii="Times New Roman" w:hAnsi="Times New Roman" w:cs="Times New Roman"/>
          <w:color w:val="000000" w:themeColor="text1"/>
          <w:sz w:val="24"/>
          <w:szCs w:val="24"/>
        </w:rPr>
        <w:t xml:space="preserve">through complex social and organizational processes which are idiosyncratic and path dependent (Barney, 1991; Winter, 2003). As such, </w:t>
      </w:r>
      <w:r w:rsidR="00FA5F99" w:rsidRPr="00774DC5">
        <w:rPr>
          <w:rFonts w:ascii="Times New Roman" w:hAnsi="Times New Roman" w:cs="Times New Roman"/>
          <w:color w:val="000000" w:themeColor="text1"/>
          <w:sz w:val="24"/>
          <w:szCs w:val="24"/>
        </w:rPr>
        <w:t xml:space="preserve">the </w:t>
      </w:r>
      <w:r w:rsidR="0022597A" w:rsidRPr="00774DC5">
        <w:rPr>
          <w:rFonts w:ascii="Times New Roman" w:hAnsi="Times New Roman" w:cs="Times New Roman"/>
          <w:color w:val="000000" w:themeColor="text1"/>
          <w:sz w:val="24"/>
          <w:szCs w:val="24"/>
        </w:rPr>
        <w:t>actors in the RCN supply networks need to be committed in developing such unique intangible resource to address PHL.</w:t>
      </w:r>
      <w:r w:rsidR="007B4B77" w:rsidRPr="00774DC5">
        <w:rPr>
          <w:rFonts w:ascii="Times New Roman" w:hAnsi="Times New Roman" w:cs="Times New Roman"/>
          <w:color w:val="000000" w:themeColor="text1"/>
          <w:sz w:val="24"/>
          <w:szCs w:val="24"/>
        </w:rPr>
        <w:t xml:space="preserve"> </w:t>
      </w:r>
      <w:r w:rsidR="00427DBD" w:rsidRPr="00774DC5">
        <w:rPr>
          <w:rFonts w:ascii="Times New Roman" w:hAnsi="Times New Roman" w:cs="Times New Roman"/>
          <w:color w:val="000000" w:themeColor="text1"/>
          <w:sz w:val="24"/>
          <w:szCs w:val="24"/>
        </w:rPr>
        <w:t>Secondly</w:t>
      </w:r>
      <w:r w:rsidR="00EA238B" w:rsidRPr="00774DC5">
        <w:rPr>
          <w:rFonts w:ascii="Times New Roman" w:hAnsi="Times New Roman" w:cs="Times New Roman"/>
          <w:color w:val="000000" w:themeColor="text1"/>
          <w:sz w:val="24"/>
          <w:szCs w:val="24"/>
        </w:rPr>
        <w:t>,</w:t>
      </w:r>
      <w:r w:rsidR="00283AAA" w:rsidRPr="00774DC5">
        <w:rPr>
          <w:rFonts w:ascii="Times New Roman" w:hAnsi="Times New Roman" w:cs="Times New Roman"/>
          <w:color w:val="000000" w:themeColor="text1"/>
          <w:sz w:val="24"/>
          <w:szCs w:val="24"/>
        </w:rPr>
        <w:t xml:space="preserve"> </w:t>
      </w:r>
      <w:proofErr w:type="gramStart"/>
      <w:r w:rsidR="00283AAA" w:rsidRPr="00774DC5">
        <w:rPr>
          <w:rFonts w:ascii="Times New Roman" w:hAnsi="Times New Roman" w:cs="Times New Roman"/>
          <w:color w:val="000000" w:themeColor="text1"/>
          <w:sz w:val="24"/>
          <w:szCs w:val="24"/>
        </w:rPr>
        <w:t>despite the fact that</w:t>
      </w:r>
      <w:proofErr w:type="gramEnd"/>
      <w:r w:rsidR="00283AAA" w:rsidRPr="00774DC5">
        <w:rPr>
          <w:rFonts w:ascii="Times New Roman" w:hAnsi="Times New Roman" w:cs="Times New Roman"/>
          <w:color w:val="000000" w:themeColor="text1"/>
          <w:sz w:val="24"/>
          <w:szCs w:val="24"/>
        </w:rPr>
        <w:t xml:space="preserve"> tangible and intangible PHL drivers in the RCNs supply network are intermix</w:t>
      </w:r>
      <w:r w:rsidR="00FA5F99" w:rsidRPr="00774DC5">
        <w:rPr>
          <w:rFonts w:ascii="Times New Roman" w:hAnsi="Times New Roman" w:cs="Times New Roman"/>
          <w:color w:val="000000" w:themeColor="text1"/>
          <w:sz w:val="24"/>
          <w:szCs w:val="24"/>
        </w:rPr>
        <w:t>ed</w:t>
      </w:r>
      <w:r w:rsidR="00283AAA" w:rsidRPr="00774DC5">
        <w:rPr>
          <w:rFonts w:ascii="Times New Roman" w:hAnsi="Times New Roman" w:cs="Times New Roman"/>
          <w:color w:val="000000" w:themeColor="text1"/>
          <w:sz w:val="24"/>
          <w:szCs w:val="24"/>
        </w:rPr>
        <w:t>, it is note</w:t>
      </w:r>
      <w:r w:rsidR="00E81ACC" w:rsidRPr="00774DC5">
        <w:rPr>
          <w:rFonts w:ascii="Times New Roman" w:hAnsi="Times New Roman" w:cs="Times New Roman"/>
          <w:color w:val="000000" w:themeColor="text1"/>
          <w:sz w:val="24"/>
          <w:szCs w:val="24"/>
        </w:rPr>
        <w:t>worthy</w:t>
      </w:r>
      <w:r w:rsidR="00283AAA" w:rsidRPr="00774DC5">
        <w:rPr>
          <w:rFonts w:ascii="Times New Roman" w:hAnsi="Times New Roman" w:cs="Times New Roman"/>
          <w:color w:val="000000" w:themeColor="text1"/>
          <w:sz w:val="24"/>
          <w:szCs w:val="24"/>
        </w:rPr>
        <w:t xml:space="preserve"> that the outcome </w:t>
      </w:r>
      <w:r w:rsidR="0042509A" w:rsidRPr="00774DC5">
        <w:rPr>
          <w:rFonts w:ascii="Times New Roman" w:hAnsi="Times New Roman" w:cs="Times New Roman"/>
          <w:color w:val="000000" w:themeColor="text1"/>
          <w:sz w:val="24"/>
          <w:szCs w:val="24"/>
        </w:rPr>
        <w:t>of tangible</w:t>
      </w:r>
      <w:r w:rsidR="00283AAA" w:rsidRPr="00774DC5">
        <w:rPr>
          <w:rFonts w:ascii="Times New Roman" w:hAnsi="Times New Roman" w:cs="Times New Roman"/>
          <w:color w:val="000000" w:themeColor="text1"/>
          <w:sz w:val="24"/>
          <w:szCs w:val="24"/>
        </w:rPr>
        <w:t xml:space="preserve"> </w:t>
      </w:r>
      <w:r w:rsidR="0042509A" w:rsidRPr="00774DC5">
        <w:rPr>
          <w:rFonts w:ascii="Times New Roman" w:hAnsi="Times New Roman" w:cs="Times New Roman"/>
          <w:color w:val="000000" w:themeColor="text1"/>
          <w:sz w:val="24"/>
          <w:szCs w:val="24"/>
        </w:rPr>
        <w:t>driver</w:t>
      </w:r>
      <w:r w:rsidR="007B4B77" w:rsidRPr="00774DC5">
        <w:rPr>
          <w:rFonts w:ascii="Times New Roman" w:hAnsi="Times New Roman" w:cs="Times New Roman"/>
          <w:color w:val="000000" w:themeColor="text1"/>
          <w:sz w:val="24"/>
          <w:szCs w:val="24"/>
        </w:rPr>
        <w:t xml:space="preserve">, </w:t>
      </w:r>
      <w:r w:rsidR="007B4B77" w:rsidRPr="00774DC5">
        <w:rPr>
          <w:rFonts w:ascii="Times New Roman" w:eastAsia="Times New Roman" w:hAnsi="Times New Roman" w:cs="Times New Roman"/>
          <w:color w:val="000000" w:themeColor="text1"/>
          <w:sz w:val="24"/>
          <w:szCs w:val="24"/>
        </w:rPr>
        <w:t>lack/insufficient of proper packaging materials D</w:t>
      </w:r>
      <w:r w:rsidR="007B4B77" w:rsidRPr="00774DC5">
        <w:rPr>
          <w:rFonts w:ascii="Times New Roman" w:eastAsia="Times New Roman" w:hAnsi="Times New Roman" w:cs="Times New Roman"/>
          <w:color w:val="000000" w:themeColor="text1"/>
          <w:sz w:val="24"/>
          <w:szCs w:val="24"/>
          <w:vertAlign w:val="subscript"/>
        </w:rPr>
        <w:t>2</w:t>
      </w:r>
      <w:r w:rsidR="00241716" w:rsidRPr="00774DC5">
        <w:rPr>
          <w:rFonts w:ascii="Times New Roman" w:hAnsi="Times New Roman" w:cs="Times New Roman"/>
          <w:color w:val="000000" w:themeColor="text1"/>
          <w:sz w:val="24"/>
          <w:szCs w:val="24"/>
        </w:rPr>
        <w:t>,</w:t>
      </w:r>
      <w:r w:rsidR="00241716" w:rsidRPr="00774DC5">
        <w:rPr>
          <w:rFonts w:ascii="Times New Roman" w:hAnsi="Times New Roman" w:cs="Times New Roman"/>
          <w:color w:val="0070C0"/>
          <w:sz w:val="24"/>
          <w:szCs w:val="24"/>
        </w:rPr>
        <w:t xml:space="preserve"> </w:t>
      </w:r>
      <w:r w:rsidR="0042509A" w:rsidRPr="00774DC5">
        <w:rPr>
          <w:rFonts w:ascii="Times New Roman" w:hAnsi="Times New Roman" w:cs="Times New Roman"/>
          <w:color w:val="000000" w:themeColor="text1"/>
          <w:sz w:val="24"/>
          <w:szCs w:val="24"/>
        </w:rPr>
        <w:t>remain</w:t>
      </w:r>
      <w:r w:rsidR="00241716" w:rsidRPr="00774DC5">
        <w:rPr>
          <w:rFonts w:ascii="Times New Roman" w:hAnsi="Times New Roman" w:cs="Times New Roman"/>
          <w:color w:val="000000" w:themeColor="text1"/>
          <w:sz w:val="24"/>
          <w:szCs w:val="24"/>
        </w:rPr>
        <w:t xml:space="preserve">s the most </w:t>
      </w:r>
      <w:r w:rsidR="00241716" w:rsidRPr="00774DC5">
        <w:rPr>
          <w:rFonts w:ascii="Times New Roman" w:hAnsi="Times New Roman" w:cs="Times New Roman"/>
          <w:color w:val="000000" w:themeColor="text1"/>
          <w:sz w:val="24"/>
          <w:szCs w:val="24"/>
        </w:rPr>
        <w:lastRenderedPageBreak/>
        <w:t xml:space="preserve">urgent </w:t>
      </w:r>
      <w:r w:rsidR="004D0506" w:rsidRPr="00774DC5">
        <w:rPr>
          <w:rFonts w:ascii="Times New Roman" w:hAnsi="Times New Roman" w:cs="Times New Roman"/>
          <w:color w:val="000000" w:themeColor="text1"/>
          <w:sz w:val="24"/>
          <w:szCs w:val="24"/>
        </w:rPr>
        <w:t xml:space="preserve">driver </w:t>
      </w:r>
      <w:r w:rsidR="00241716" w:rsidRPr="00774DC5">
        <w:rPr>
          <w:rFonts w:ascii="Times New Roman" w:hAnsi="Times New Roman" w:cs="Times New Roman"/>
          <w:color w:val="000000" w:themeColor="text1"/>
          <w:sz w:val="24"/>
          <w:szCs w:val="24"/>
        </w:rPr>
        <w:t>which needs attention</w:t>
      </w:r>
      <w:r w:rsidR="00283AAA" w:rsidRPr="00774DC5">
        <w:rPr>
          <w:rFonts w:ascii="Times New Roman" w:hAnsi="Times New Roman" w:cs="Times New Roman"/>
          <w:color w:val="000000" w:themeColor="text1"/>
          <w:sz w:val="24"/>
          <w:szCs w:val="24"/>
        </w:rPr>
        <w:t>. Many studies suggest that</w:t>
      </w:r>
      <w:r w:rsidR="0035667A" w:rsidRPr="00774DC5">
        <w:rPr>
          <w:rFonts w:ascii="Times New Roman" w:hAnsi="Times New Roman" w:cs="Times New Roman"/>
          <w:color w:val="000000" w:themeColor="text1"/>
          <w:sz w:val="24"/>
          <w:szCs w:val="24"/>
        </w:rPr>
        <w:t>,</w:t>
      </w:r>
      <w:r w:rsidR="00283AAA" w:rsidRPr="00774DC5">
        <w:rPr>
          <w:rFonts w:ascii="Times New Roman" w:hAnsi="Times New Roman" w:cs="Times New Roman"/>
          <w:color w:val="000000" w:themeColor="text1"/>
          <w:sz w:val="24"/>
          <w:szCs w:val="24"/>
        </w:rPr>
        <w:t xml:space="preserve"> increasingly intan</w:t>
      </w:r>
      <w:r w:rsidR="004D0506" w:rsidRPr="00774DC5">
        <w:rPr>
          <w:rFonts w:ascii="Times New Roman" w:hAnsi="Times New Roman" w:cs="Times New Roman"/>
          <w:color w:val="000000" w:themeColor="text1"/>
          <w:sz w:val="24"/>
          <w:szCs w:val="24"/>
        </w:rPr>
        <w:t>gible resources are forming the basis of</w:t>
      </w:r>
      <w:r w:rsidR="00283AAA" w:rsidRPr="00774DC5">
        <w:rPr>
          <w:rFonts w:ascii="Times New Roman" w:hAnsi="Times New Roman" w:cs="Times New Roman"/>
          <w:color w:val="000000" w:themeColor="text1"/>
          <w:sz w:val="24"/>
          <w:szCs w:val="24"/>
        </w:rPr>
        <w:t xml:space="preserve"> competitive</w:t>
      </w:r>
      <w:r w:rsidR="00687593" w:rsidRPr="00774DC5">
        <w:rPr>
          <w:rFonts w:ascii="Times New Roman" w:hAnsi="Times New Roman" w:cs="Times New Roman"/>
          <w:color w:val="000000" w:themeColor="text1"/>
          <w:sz w:val="24"/>
          <w:szCs w:val="24"/>
        </w:rPr>
        <w:t xml:space="preserve"> advantage for many enterprises</w:t>
      </w:r>
      <w:r w:rsidR="0042509A" w:rsidRPr="00774DC5">
        <w:rPr>
          <w:rFonts w:ascii="Times New Roman" w:hAnsi="Times New Roman" w:cs="Times New Roman"/>
          <w:color w:val="000000" w:themeColor="text1"/>
          <w:sz w:val="24"/>
          <w:szCs w:val="24"/>
        </w:rPr>
        <w:t xml:space="preserve"> </w:t>
      </w:r>
      <w:r w:rsidR="0042509A" w:rsidRPr="00774DC5">
        <w:rPr>
          <w:rFonts w:ascii="Times New Roman" w:hAnsi="Times New Roman" w:cs="Times New Roman"/>
          <w:color w:val="000000" w:themeColor="text1"/>
          <w:sz w:val="24"/>
          <w:szCs w:val="24"/>
        </w:rPr>
        <w:fldChar w:fldCharType="begin"/>
      </w:r>
      <w:r w:rsidR="00D540A3" w:rsidRPr="00774DC5">
        <w:rPr>
          <w:rFonts w:ascii="Times New Roman" w:hAnsi="Times New Roman" w:cs="Times New Roman"/>
          <w:color w:val="000000" w:themeColor="text1"/>
          <w:sz w:val="24"/>
          <w:szCs w:val="24"/>
        </w:rPr>
        <w:instrText xml:space="preserve"> ADDIN EN.CITE &lt;EndNote&gt;&lt;Cite&gt;&lt;Author&gt;Bianchi&lt;/Author&gt;&lt;Year&gt;2017&lt;/Year&gt;&lt;RecNum&gt;619&lt;/RecNum&gt;&lt;DisplayText&gt;(Bianchi 2017)&lt;/DisplayText&gt;&lt;record&gt;&lt;rec-number&gt;619&lt;/rec-number&gt;&lt;foreign-keys&gt;&lt;key app="EN" db-id="0v9estwwtpvw0setfaopee51tffv0vavfv0v"&gt;619&lt;/key&gt;&lt;/foreign-keys&gt;&lt;ref-type name="Book"&gt;6&lt;/ref-type&gt;&lt;contributors&gt;&lt;authors&gt;&lt;author&gt;Bianchi, Patrizio&lt;/author&gt;&lt;/authors&gt;&lt;/contributors&gt;&lt;titles&gt;&lt;title&gt;The economic importance of intangible assets&lt;/title&gt;&lt;/titles&gt;&lt;dates&gt;&lt;year&gt;2017&lt;/year&gt;&lt;/dates&gt;&lt;publisher&gt;Routledge&lt;/publisher&gt;&lt;isbn&gt;135114698X&lt;/isbn&gt;&lt;urls&gt;&lt;/urls&gt;&lt;/record&gt;&lt;/Cite&gt;&lt;/EndNote&gt;</w:instrText>
      </w:r>
      <w:r w:rsidR="0042509A"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22" w:tooltip="Bianchi, 2017 #619" w:history="1">
        <w:r w:rsidR="00797AEE" w:rsidRPr="00774DC5">
          <w:rPr>
            <w:rFonts w:ascii="Times New Roman" w:hAnsi="Times New Roman" w:cs="Times New Roman"/>
            <w:noProof/>
            <w:color w:val="000000" w:themeColor="text1"/>
            <w:sz w:val="24"/>
            <w:szCs w:val="24"/>
          </w:rPr>
          <w:t>Bianchi 2017</w:t>
        </w:r>
      </w:hyperlink>
      <w:r w:rsidR="00D540A3" w:rsidRPr="00774DC5">
        <w:rPr>
          <w:rFonts w:ascii="Times New Roman" w:hAnsi="Times New Roman" w:cs="Times New Roman"/>
          <w:noProof/>
          <w:color w:val="000000" w:themeColor="text1"/>
          <w:sz w:val="24"/>
          <w:szCs w:val="24"/>
        </w:rPr>
        <w:t>)</w:t>
      </w:r>
      <w:r w:rsidR="0042509A" w:rsidRPr="00774DC5">
        <w:rPr>
          <w:rFonts w:ascii="Times New Roman" w:hAnsi="Times New Roman" w:cs="Times New Roman"/>
          <w:color w:val="000000" w:themeColor="text1"/>
          <w:sz w:val="24"/>
          <w:szCs w:val="24"/>
        </w:rPr>
        <w:fldChar w:fldCharType="end"/>
      </w:r>
      <w:r w:rsidR="00A56FD9" w:rsidRPr="00774DC5">
        <w:rPr>
          <w:rFonts w:ascii="Times New Roman" w:hAnsi="Times New Roman" w:cs="Times New Roman"/>
          <w:color w:val="000000" w:themeColor="text1"/>
          <w:sz w:val="24"/>
          <w:szCs w:val="24"/>
        </w:rPr>
        <w:t xml:space="preserve">, </w:t>
      </w:r>
      <w:r w:rsidR="00283AAA" w:rsidRPr="00774DC5">
        <w:rPr>
          <w:rFonts w:ascii="Times New Roman" w:hAnsi="Times New Roman" w:cs="Times New Roman"/>
          <w:color w:val="000000" w:themeColor="text1"/>
          <w:sz w:val="24"/>
          <w:szCs w:val="24"/>
        </w:rPr>
        <w:t>especially in large enterprises in developed countries</w:t>
      </w:r>
      <w:r w:rsidR="0042509A" w:rsidRPr="00774DC5">
        <w:rPr>
          <w:rFonts w:ascii="Times New Roman" w:hAnsi="Times New Roman" w:cs="Times New Roman"/>
          <w:color w:val="000000" w:themeColor="text1"/>
          <w:sz w:val="24"/>
          <w:szCs w:val="24"/>
        </w:rPr>
        <w:t xml:space="preserve"> </w:t>
      </w:r>
      <w:r w:rsidR="0042509A" w:rsidRPr="00774DC5">
        <w:rPr>
          <w:rFonts w:ascii="Times New Roman" w:hAnsi="Times New Roman" w:cs="Times New Roman"/>
          <w:color w:val="000000" w:themeColor="text1"/>
          <w:sz w:val="24"/>
          <w:szCs w:val="24"/>
        </w:rPr>
        <w:fldChar w:fldCharType="begin"/>
      </w:r>
      <w:r w:rsidR="00D540A3" w:rsidRPr="00774DC5">
        <w:rPr>
          <w:rFonts w:ascii="Times New Roman" w:hAnsi="Times New Roman" w:cs="Times New Roman"/>
          <w:color w:val="000000" w:themeColor="text1"/>
          <w:sz w:val="24"/>
          <w:szCs w:val="24"/>
        </w:rPr>
        <w:instrText xml:space="preserve"> ADDIN EN.CITE &lt;EndNote&gt;&lt;Cite&gt;&lt;Author&gt;Manikas&lt;/Author&gt;&lt;Year&gt;2019&lt;/Year&gt;&lt;RecNum&gt;620&lt;/RecNum&gt;&lt;DisplayText&gt;(Manikas et al. 2019; Shin et al. 2017)&lt;/DisplayText&gt;&lt;record&gt;&lt;rec-number&gt;620&lt;/rec-number&gt;&lt;foreign-keys&gt;&lt;key app="EN" db-id="0v9estwwtpvw0setfaopee51tffv0vavfv0v"&gt;620&lt;/key&gt;&lt;/foreign-keys&gt;&lt;ref-type name="Journal Article"&gt;17&lt;/ref-type&gt;&lt;contributors&gt;&lt;authors&gt;&lt;author&gt;Manikas, Andrew S&lt;/author&gt;&lt;author&gt;Patel, Pankaj C&lt;/author&gt;&lt;author&gt;Oghazi, Pejvak&lt;/author&gt;&lt;/authors&gt;&lt;/contributors&gt;&lt;titles&gt;&lt;title&gt;Dynamic capital asset accumulation and value of intangible assets: An operations management perspective&lt;/title&gt;&lt;secondary-title&gt;Journal of Business Research&lt;/secondary-title&gt;&lt;/titles&gt;&lt;periodical&gt;&lt;full-title&gt;Journal of Business Research&lt;/full-title&gt;&lt;/periodical&gt;&lt;pages&gt;119-129&lt;/pages&gt;&lt;volume&gt;103&lt;/volume&gt;&lt;dates&gt;&lt;year&gt;2019&lt;/year&gt;&lt;/dates&gt;&lt;isbn&gt;0148-2963&lt;/isbn&gt;&lt;urls&gt;&lt;/urls&gt;&lt;/record&gt;&lt;/Cite&gt;&lt;Cite&gt;&lt;Author&gt;Shin&lt;/Author&gt;&lt;Year&gt;2017&lt;/Year&gt;&lt;RecNum&gt;621&lt;/RecNum&gt;&lt;record&gt;&lt;rec-number&gt;621&lt;/rec-number&gt;&lt;foreign-keys&gt;&lt;key app="EN" db-id="0v9estwwtpvw0setfaopee51tffv0vavfv0v"&gt;621&lt;/key&gt;&lt;/foreign-keys&gt;&lt;ref-type name="Journal Article"&gt;17&lt;/ref-type&gt;&lt;contributors&gt;&lt;authors&gt;&lt;author&gt;Shin, Namchul&lt;/author&gt;&lt;author&gt;Kraemer, Kenneth L&lt;/author&gt;&lt;author&gt;Dedrick, Jason&lt;/author&gt;&lt;/authors&gt;&lt;/contributors&gt;&lt;titles&gt;&lt;title&gt;R&amp;amp;D and firm performance in the semiconductor industry&lt;/title&gt;&lt;secondary-title&gt;Industry and Innovation&lt;/secondary-title&gt;&lt;/titles&gt;&lt;periodical&gt;&lt;full-title&gt;Industry and Innovation&lt;/full-title&gt;&lt;/periodical&gt;&lt;pages&gt;280-297&lt;/pages&gt;&lt;volume&gt;24&lt;/volume&gt;&lt;number&gt;3&lt;/number&gt;&lt;dates&gt;&lt;year&gt;2017&lt;/year&gt;&lt;/dates&gt;&lt;isbn&gt;1366-2716&lt;/isbn&gt;&lt;urls&gt;&lt;/urls&gt;&lt;/record&gt;&lt;/Cite&gt;&lt;/EndNote&gt;</w:instrText>
      </w:r>
      <w:r w:rsidR="0042509A"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87" w:tooltip="Manikas, 2019 #620" w:history="1">
        <w:r w:rsidR="00797AEE" w:rsidRPr="00774DC5">
          <w:rPr>
            <w:rFonts w:ascii="Times New Roman" w:hAnsi="Times New Roman" w:cs="Times New Roman"/>
            <w:noProof/>
            <w:color w:val="000000" w:themeColor="text1"/>
            <w:sz w:val="24"/>
            <w:szCs w:val="24"/>
          </w:rPr>
          <w:t>Manikas et al. 2019</w:t>
        </w:r>
      </w:hyperlink>
      <w:r w:rsidR="00D540A3" w:rsidRPr="00774DC5">
        <w:rPr>
          <w:rFonts w:ascii="Times New Roman" w:hAnsi="Times New Roman" w:cs="Times New Roman"/>
          <w:noProof/>
          <w:color w:val="000000" w:themeColor="text1"/>
          <w:sz w:val="24"/>
          <w:szCs w:val="24"/>
        </w:rPr>
        <w:t xml:space="preserve">; </w:t>
      </w:r>
      <w:hyperlink w:anchor="_ENREF_123" w:tooltip="Shin, 2017 #621" w:history="1">
        <w:r w:rsidR="00797AEE" w:rsidRPr="00774DC5">
          <w:rPr>
            <w:rFonts w:ascii="Times New Roman" w:hAnsi="Times New Roman" w:cs="Times New Roman"/>
            <w:noProof/>
            <w:color w:val="000000" w:themeColor="text1"/>
            <w:sz w:val="24"/>
            <w:szCs w:val="24"/>
          </w:rPr>
          <w:t>Shin et al. 2017</w:t>
        </w:r>
      </w:hyperlink>
      <w:r w:rsidR="00D540A3" w:rsidRPr="00774DC5">
        <w:rPr>
          <w:rFonts w:ascii="Times New Roman" w:hAnsi="Times New Roman" w:cs="Times New Roman"/>
          <w:noProof/>
          <w:color w:val="000000" w:themeColor="text1"/>
          <w:sz w:val="24"/>
          <w:szCs w:val="24"/>
        </w:rPr>
        <w:t>)</w:t>
      </w:r>
      <w:r w:rsidR="0042509A" w:rsidRPr="00774DC5">
        <w:rPr>
          <w:rFonts w:ascii="Times New Roman" w:hAnsi="Times New Roman" w:cs="Times New Roman"/>
          <w:color w:val="000000" w:themeColor="text1"/>
          <w:sz w:val="24"/>
          <w:szCs w:val="24"/>
        </w:rPr>
        <w:fldChar w:fldCharType="end"/>
      </w:r>
      <w:r w:rsidR="007211DA" w:rsidRPr="00774DC5">
        <w:rPr>
          <w:rFonts w:ascii="Times New Roman" w:hAnsi="Times New Roman" w:cs="Times New Roman"/>
          <w:color w:val="000000" w:themeColor="text1"/>
          <w:sz w:val="24"/>
          <w:szCs w:val="24"/>
        </w:rPr>
        <w:t xml:space="preserve">. </w:t>
      </w:r>
      <w:r w:rsidR="00283AAA" w:rsidRPr="00774DC5">
        <w:rPr>
          <w:rFonts w:ascii="Times New Roman" w:hAnsi="Times New Roman" w:cs="Times New Roman"/>
          <w:color w:val="000000" w:themeColor="text1"/>
          <w:sz w:val="24"/>
          <w:szCs w:val="24"/>
        </w:rPr>
        <w:t>However, in the co</w:t>
      </w:r>
      <w:r w:rsidR="00464C85" w:rsidRPr="00774DC5">
        <w:rPr>
          <w:rFonts w:ascii="Times New Roman" w:hAnsi="Times New Roman" w:cs="Times New Roman"/>
          <w:color w:val="000000" w:themeColor="text1"/>
          <w:sz w:val="24"/>
          <w:szCs w:val="24"/>
        </w:rPr>
        <w:t xml:space="preserve">ntext of small and medium-scale </w:t>
      </w:r>
      <w:r w:rsidR="00283AAA" w:rsidRPr="00774DC5">
        <w:rPr>
          <w:rFonts w:ascii="Times New Roman" w:hAnsi="Times New Roman" w:cs="Times New Roman"/>
          <w:color w:val="000000" w:themeColor="text1"/>
          <w:sz w:val="24"/>
          <w:szCs w:val="24"/>
        </w:rPr>
        <w:t xml:space="preserve">agro-food enterprises in developing countries, </w:t>
      </w:r>
      <w:r w:rsidR="0042509A" w:rsidRPr="00774DC5">
        <w:rPr>
          <w:rFonts w:ascii="Times New Roman" w:hAnsi="Times New Roman" w:cs="Times New Roman"/>
          <w:color w:val="000000" w:themeColor="text1"/>
          <w:sz w:val="24"/>
          <w:szCs w:val="24"/>
        </w:rPr>
        <w:t>tangible resources</w:t>
      </w:r>
      <w:r w:rsidR="00283AAA" w:rsidRPr="00774DC5">
        <w:rPr>
          <w:rFonts w:ascii="Times New Roman" w:hAnsi="Times New Roman" w:cs="Times New Roman"/>
          <w:color w:val="000000" w:themeColor="text1"/>
          <w:sz w:val="24"/>
          <w:szCs w:val="24"/>
        </w:rPr>
        <w:t xml:space="preserve"> remain </w:t>
      </w:r>
      <w:r w:rsidR="0042509A" w:rsidRPr="00774DC5">
        <w:rPr>
          <w:rFonts w:ascii="Times New Roman" w:hAnsi="Times New Roman" w:cs="Times New Roman"/>
          <w:color w:val="000000" w:themeColor="text1"/>
          <w:sz w:val="24"/>
          <w:szCs w:val="24"/>
        </w:rPr>
        <w:t>key for</w:t>
      </w:r>
      <w:r w:rsidR="00283AAA" w:rsidRPr="00774DC5">
        <w:rPr>
          <w:rFonts w:ascii="Times New Roman" w:hAnsi="Times New Roman" w:cs="Times New Roman"/>
          <w:color w:val="000000" w:themeColor="text1"/>
          <w:sz w:val="24"/>
          <w:szCs w:val="24"/>
        </w:rPr>
        <w:t xml:space="preserve"> c</w:t>
      </w:r>
      <w:r w:rsidR="0042509A" w:rsidRPr="00774DC5">
        <w:rPr>
          <w:rFonts w:ascii="Times New Roman" w:hAnsi="Times New Roman" w:cs="Times New Roman"/>
          <w:color w:val="000000" w:themeColor="text1"/>
          <w:sz w:val="24"/>
          <w:szCs w:val="24"/>
        </w:rPr>
        <w:t>ompetitive advantage</w:t>
      </w:r>
      <w:r w:rsidR="00427DBD" w:rsidRPr="00774DC5">
        <w:rPr>
          <w:rFonts w:ascii="Times New Roman" w:hAnsi="Times New Roman" w:cs="Times New Roman"/>
          <w:color w:val="000000" w:themeColor="text1"/>
          <w:sz w:val="24"/>
          <w:szCs w:val="24"/>
        </w:rPr>
        <w:t xml:space="preserve"> </w:t>
      </w:r>
      <w:r w:rsidR="00427DBD" w:rsidRPr="00774DC5">
        <w:rPr>
          <w:rFonts w:ascii="Times New Roman" w:hAnsi="Times New Roman" w:cs="Times New Roman"/>
          <w:color w:val="000000" w:themeColor="text1"/>
          <w:sz w:val="24"/>
          <w:szCs w:val="24"/>
        </w:rPr>
        <w:fldChar w:fldCharType="begin"/>
      </w:r>
      <w:r w:rsidR="00D540A3" w:rsidRPr="00774DC5">
        <w:rPr>
          <w:rFonts w:ascii="Times New Roman" w:hAnsi="Times New Roman" w:cs="Times New Roman"/>
          <w:color w:val="000000" w:themeColor="text1"/>
          <w:sz w:val="24"/>
          <w:szCs w:val="24"/>
        </w:rPr>
        <w:instrText xml:space="preserve"> ADDIN EN.CITE &lt;EndNote&gt;&lt;Cite&gt;&lt;Author&gt;Hodges&lt;/Author&gt;&lt;Year&gt;2011&lt;/Year&gt;&lt;RecNum&gt;22&lt;/RecNum&gt;&lt;DisplayText&gt;(Hodges et al. 2011)&lt;/DisplayText&gt;&lt;record&gt;&lt;rec-number&gt;22&lt;/rec-number&gt;&lt;foreign-keys&gt;&lt;key app="EN" db-id="0v9estwwtpvw0setfaopee51tffv0vavfv0v"&gt;22&lt;/key&gt;&lt;/foreign-keys&gt;&lt;ref-type name="Journal Article"&gt;17&lt;/ref-type&gt;&lt;contributors&gt;&lt;authors&gt;&lt;author&gt;Hodges, Rick J&lt;/author&gt;&lt;author&gt;Buzby, Jean C&lt;/author&gt;&lt;author&gt;Bennett, Ben&lt;/author&gt;&lt;/authors&gt;&lt;/contributors&gt;&lt;titles&gt;&lt;title&gt;Postharvest losses and waste in developed and less developed countries: opportunities to improve resource use&lt;/title&gt;&lt;secondary-title&gt;The Journal of Agricultural Science&lt;/secondary-title&gt;&lt;/titles&gt;&lt;periodical&gt;&lt;full-title&gt;The Journal of Agricultural Science&lt;/full-title&gt;&lt;/periodical&gt;&lt;pages&gt;37-45&lt;/pages&gt;&lt;volume&gt;149&lt;/volume&gt;&lt;number&gt;S1&lt;/number&gt;&lt;dates&gt;&lt;year&gt;2011&lt;/year&gt;&lt;/dates&gt;&lt;isbn&gt;1469-5146&lt;/isbn&gt;&lt;urls&gt;&lt;/urls&gt;&lt;/record&gt;&lt;/Cite&gt;&lt;/EndNote&gt;</w:instrText>
      </w:r>
      <w:r w:rsidR="00427DBD" w:rsidRPr="00774DC5">
        <w:rPr>
          <w:rFonts w:ascii="Times New Roman" w:hAnsi="Times New Roman" w:cs="Times New Roman"/>
          <w:color w:val="000000" w:themeColor="text1"/>
          <w:sz w:val="24"/>
          <w:szCs w:val="24"/>
        </w:rPr>
        <w:fldChar w:fldCharType="separate"/>
      </w:r>
      <w:r w:rsidR="00D540A3" w:rsidRPr="00774DC5">
        <w:rPr>
          <w:rFonts w:ascii="Times New Roman" w:hAnsi="Times New Roman" w:cs="Times New Roman"/>
          <w:noProof/>
          <w:color w:val="000000" w:themeColor="text1"/>
          <w:sz w:val="24"/>
          <w:szCs w:val="24"/>
        </w:rPr>
        <w:t>(</w:t>
      </w:r>
      <w:hyperlink w:anchor="_ENREF_62" w:tooltip="Hodges, 2011 #22" w:history="1">
        <w:r w:rsidR="00797AEE" w:rsidRPr="00774DC5">
          <w:rPr>
            <w:rFonts w:ascii="Times New Roman" w:hAnsi="Times New Roman" w:cs="Times New Roman"/>
            <w:noProof/>
            <w:color w:val="000000" w:themeColor="text1"/>
            <w:sz w:val="24"/>
            <w:szCs w:val="24"/>
          </w:rPr>
          <w:t>Hodges et al. 2011</w:t>
        </w:r>
      </w:hyperlink>
      <w:r w:rsidR="00D540A3" w:rsidRPr="00774DC5">
        <w:rPr>
          <w:rFonts w:ascii="Times New Roman" w:hAnsi="Times New Roman" w:cs="Times New Roman"/>
          <w:noProof/>
          <w:color w:val="000000" w:themeColor="text1"/>
          <w:sz w:val="24"/>
          <w:szCs w:val="24"/>
        </w:rPr>
        <w:t>)</w:t>
      </w:r>
      <w:r w:rsidR="00427DBD" w:rsidRPr="00774DC5">
        <w:rPr>
          <w:rFonts w:ascii="Times New Roman" w:hAnsi="Times New Roman" w:cs="Times New Roman"/>
          <w:color w:val="000000" w:themeColor="text1"/>
          <w:sz w:val="24"/>
          <w:szCs w:val="24"/>
        </w:rPr>
        <w:fldChar w:fldCharType="end"/>
      </w:r>
      <w:r w:rsidR="004D0506" w:rsidRPr="00774DC5">
        <w:rPr>
          <w:rFonts w:ascii="Times New Roman" w:hAnsi="Times New Roman" w:cs="Times New Roman"/>
          <w:color w:val="000000" w:themeColor="text1"/>
          <w:sz w:val="24"/>
          <w:szCs w:val="24"/>
        </w:rPr>
        <w:t xml:space="preserve">. </w:t>
      </w:r>
      <w:r w:rsidR="007A48BB" w:rsidRPr="00774DC5">
        <w:rPr>
          <w:rFonts w:ascii="Times New Roman" w:hAnsi="Times New Roman" w:cs="Times New Roman"/>
          <w:color w:val="000000" w:themeColor="text1"/>
          <w:sz w:val="24"/>
          <w:szCs w:val="24"/>
        </w:rPr>
        <w:t xml:space="preserve"> </w:t>
      </w:r>
    </w:p>
    <w:p w14:paraId="4F197C79" w14:textId="6125D0C2" w:rsidR="000A5B7B" w:rsidRPr="00C826BE" w:rsidRDefault="00517BB6" w:rsidP="00C826BE">
      <w:pPr>
        <w:autoSpaceDE w:val="0"/>
        <w:autoSpaceDN w:val="0"/>
        <w:adjustRightInd w:val="0"/>
        <w:spacing w:after="0" w:line="360" w:lineRule="auto"/>
        <w:jc w:val="both"/>
        <w:rPr>
          <w:rFonts w:ascii="Times New Roman" w:hAnsi="Times New Roman" w:cs="Times New Roman"/>
          <w:color w:val="FF0000"/>
          <w:sz w:val="24"/>
          <w:szCs w:val="24"/>
        </w:rPr>
      </w:pPr>
      <w:r w:rsidRPr="00774DC5">
        <w:rPr>
          <w:rFonts w:ascii="Times New Roman" w:hAnsi="Times New Roman" w:cs="Times New Roman"/>
          <w:color w:val="000000" w:themeColor="text1"/>
          <w:sz w:val="24"/>
          <w:szCs w:val="24"/>
        </w:rPr>
        <w:t xml:space="preserve">  </w:t>
      </w:r>
    </w:p>
    <w:p w14:paraId="3D3157C2" w14:textId="3DE18069" w:rsidR="00237EE8" w:rsidRPr="00774DC5" w:rsidRDefault="00237EE8" w:rsidP="00774DC5">
      <w:pPr>
        <w:spacing w:line="360" w:lineRule="auto"/>
        <w:jc w:val="both"/>
        <w:rPr>
          <w:rFonts w:ascii="Times New Roman" w:hAnsi="Times New Roman" w:cs="Times New Roman"/>
          <w:b/>
          <w:sz w:val="24"/>
          <w:szCs w:val="24"/>
        </w:rPr>
      </w:pPr>
      <w:r w:rsidRPr="00774DC5">
        <w:rPr>
          <w:rFonts w:ascii="Times New Roman" w:hAnsi="Times New Roman" w:cs="Times New Roman"/>
          <w:b/>
          <w:sz w:val="24"/>
          <w:szCs w:val="24"/>
        </w:rPr>
        <w:t xml:space="preserve">6. Conclusion, </w:t>
      </w:r>
      <w:proofErr w:type="gramStart"/>
      <w:r w:rsidRPr="00774DC5">
        <w:rPr>
          <w:rFonts w:ascii="Times New Roman" w:hAnsi="Times New Roman" w:cs="Times New Roman"/>
          <w:b/>
          <w:sz w:val="24"/>
          <w:szCs w:val="24"/>
        </w:rPr>
        <w:t>limitation</w:t>
      </w:r>
      <w:proofErr w:type="gramEnd"/>
      <w:r w:rsidRPr="00774DC5">
        <w:rPr>
          <w:rFonts w:ascii="Times New Roman" w:hAnsi="Times New Roman" w:cs="Times New Roman"/>
          <w:b/>
          <w:sz w:val="24"/>
          <w:szCs w:val="24"/>
        </w:rPr>
        <w:t xml:space="preserve"> and future research scope </w:t>
      </w:r>
    </w:p>
    <w:p w14:paraId="5BADE6EA" w14:textId="3CF66E2A" w:rsidR="009869B2" w:rsidRPr="00774DC5" w:rsidRDefault="00553097" w:rsidP="00774DC5">
      <w:pPr>
        <w:spacing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  </w:t>
      </w:r>
      <w:r w:rsidR="009869B2" w:rsidRPr="00774DC5">
        <w:rPr>
          <w:rFonts w:ascii="Times New Roman" w:hAnsi="Times New Roman" w:cs="Times New Roman"/>
          <w:sz w:val="24"/>
          <w:szCs w:val="24"/>
        </w:rPr>
        <w:t>Over the past decades</w:t>
      </w:r>
      <w:r w:rsidR="006240B6" w:rsidRPr="00774DC5">
        <w:rPr>
          <w:rFonts w:ascii="Times New Roman" w:hAnsi="Times New Roman" w:cs="Times New Roman"/>
          <w:sz w:val="24"/>
          <w:szCs w:val="24"/>
        </w:rPr>
        <w:t>, PHL</w:t>
      </w:r>
      <w:r w:rsidR="00CC30CB" w:rsidRPr="00774DC5">
        <w:rPr>
          <w:rFonts w:ascii="Times New Roman" w:hAnsi="Times New Roman" w:cs="Times New Roman"/>
          <w:sz w:val="24"/>
          <w:szCs w:val="24"/>
        </w:rPr>
        <w:t xml:space="preserve"> challenges </w:t>
      </w:r>
      <w:r w:rsidR="00D65364" w:rsidRPr="00774DC5">
        <w:rPr>
          <w:rFonts w:ascii="Times New Roman" w:hAnsi="Times New Roman" w:cs="Times New Roman"/>
          <w:sz w:val="24"/>
          <w:szCs w:val="24"/>
        </w:rPr>
        <w:t>have</w:t>
      </w:r>
      <w:r w:rsidRPr="00774DC5">
        <w:rPr>
          <w:rFonts w:ascii="Times New Roman" w:hAnsi="Times New Roman" w:cs="Times New Roman"/>
          <w:sz w:val="24"/>
          <w:szCs w:val="24"/>
        </w:rPr>
        <w:t xml:space="preserve"> gained</w:t>
      </w:r>
      <w:r w:rsidR="00D65364" w:rsidRPr="00774DC5">
        <w:rPr>
          <w:rFonts w:ascii="Times New Roman" w:hAnsi="Times New Roman" w:cs="Times New Roman"/>
          <w:sz w:val="24"/>
          <w:szCs w:val="24"/>
        </w:rPr>
        <w:t xml:space="preserve"> </w:t>
      </w:r>
      <w:r w:rsidRPr="00774DC5">
        <w:rPr>
          <w:rFonts w:ascii="Times New Roman" w:hAnsi="Times New Roman" w:cs="Times New Roman"/>
          <w:sz w:val="24"/>
          <w:szCs w:val="24"/>
        </w:rPr>
        <w:t>substantial</w:t>
      </w:r>
      <w:r w:rsidR="00D65364" w:rsidRPr="00774DC5">
        <w:rPr>
          <w:rFonts w:ascii="Times New Roman" w:hAnsi="Times New Roman" w:cs="Times New Roman"/>
          <w:sz w:val="24"/>
          <w:szCs w:val="24"/>
        </w:rPr>
        <w:t xml:space="preserve"> attention from practitioners, scholars, government</w:t>
      </w:r>
      <w:r w:rsidR="00DD03A1" w:rsidRPr="00774DC5">
        <w:rPr>
          <w:rFonts w:ascii="Times New Roman" w:hAnsi="Times New Roman" w:cs="Times New Roman"/>
          <w:sz w:val="24"/>
          <w:szCs w:val="24"/>
        </w:rPr>
        <w:t>,</w:t>
      </w:r>
      <w:r w:rsidR="00D65364" w:rsidRPr="00774DC5">
        <w:rPr>
          <w:rFonts w:ascii="Times New Roman" w:hAnsi="Times New Roman" w:cs="Times New Roman"/>
          <w:sz w:val="24"/>
          <w:szCs w:val="24"/>
        </w:rPr>
        <w:t xml:space="preserve"> and stakeholders.</w:t>
      </w:r>
      <w:r w:rsidR="009869B2" w:rsidRPr="00774DC5">
        <w:rPr>
          <w:rFonts w:ascii="Times New Roman" w:hAnsi="Times New Roman" w:cs="Times New Roman"/>
          <w:sz w:val="24"/>
          <w:szCs w:val="24"/>
        </w:rPr>
        <w:t xml:space="preserve"> </w:t>
      </w:r>
      <w:r w:rsidR="006240B6" w:rsidRPr="00774DC5">
        <w:rPr>
          <w:rFonts w:ascii="Times New Roman" w:hAnsi="Times New Roman" w:cs="Times New Roman"/>
          <w:sz w:val="24"/>
          <w:szCs w:val="24"/>
        </w:rPr>
        <w:t>PHL ha</w:t>
      </w:r>
      <w:r w:rsidR="00DD03A1" w:rsidRPr="00774DC5">
        <w:rPr>
          <w:rFonts w:ascii="Times New Roman" w:hAnsi="Times New Roman" w:cs="Times New Roman"/>
          <w:sz w:val="24"/>
          <w:szCs w:val="24"/>
        </w:rPr>
        <w:t>ve</w:t>
      </w:r>
      <w:r w:rsidR="006240B6" w:rsidRPr="00774DC5">
        <w:rPr>
          <w:rFonts w:ascii="Times New Roman" w:hAnsi="Times New Roman" w:cs="Times New Roman"/>
          <w:sz w:val="24"/>
          <w:szCs w:val="24"/>
        </w:rPr>
        <w:t xml:space="preserve"> become central to</w:t>
      </w:r>
      <w:r w:rsidR="00A574FD" w:rsidRPr="00774DC5">
        <w:rPr>
          <w:rFonts w:ascii="Times New Roman" w:hAnsi="Times New Roman" w:cs="Times New Roman"/>
          <w:sz w:val="24"/>
          <w:szCs w:val="24"/>
        </w:rPr>
        <w:t xml:space="preserve"> the</w:t>
      </w:r>
      <w:r w:rsidR="006240B6" w:rsidRPr="00774DC5">
        <w:rPr>
          <w:rFonts w:ascii="Times New Roman" w:hAnsi="Times New Roman" w:cs="Times New Roman"/>
          <w:sz w:val="24"/>
          <w:szCs w:val="24"/>
        </w:rPr>
        <w:t xml:space="preserve"> discussion </w:t>
      </w:r>
      <w:r w:rsidR="00A574FD" w:rsidRPr="00774DC5">
        <w:rPr>
          <w:rFonts w:ascii="Times New Roman" w:hAnsi="Times New Roman" w:cs="Times New Roman"/>
          <w:sz w:val="24"/>
          <w:szCs w:val="24"/>
        </w:rPr>
        <w:t xml:space="preserve">in </w:t>
      </w:r>
      <w:r w:rsidR="006240B6" w:rsidRPr="00774DC5">
        <w:rPr>
          <w:rFonts w:ascii="Times New Roman" w:hAnsi="Times New Roman" w:cs="Times New Roman"/>
          <w:sz w:val="24"/>
          <w:szCs w:val="24"/>
        </w:rPr>
        <w:t>food security, livelihood</w:t>
      </w:r>
      <w:r w:rsidR="00A574FD" w:rsidRPr="00774DC5">
        <w:rPr>
          <w:rFonts w:ascii="Times New Roman" w:hAnsi="Times New Roman" w:cs="Times New Roman"/>
          <w:sz w:val="24"/>
          <w:szCs w:val="24"/>
        </w:rPr>
        <w:t xml:space="preserve">, </w:t>
      </w:r>
      <w:r w:rsidR="006240B6" w:rsidRPr="00774DC5">
        <w:rPr>
          <w:rFonts w:ascii="Times New Roman" w:hAnsi="Times New Roman" w:cs="Times New Roman"/>
          <w:sz w:val="24"/>
          <w:szCs w:val="24"/>
        </w:rPr>
        <w:t>and sustainable development.</w:t>
      </w:r>
      <w:r w:rsidR="009869B2" w:rsidRPr="00774DC5">
        <w:rPr>
          <w:rFonts w:ascii="Times New Roman" w:hAnsi="Times New Roman" w:cs="Times New Roman"/>
          <w:sz w:val="24"/>
          <w:szCs w:val="24"/>
        </w:rPr>
        <w:t xml:space="preserve"> Addressing PHL requires a holistic and integrated approach, since, contributing factors in the supply chain is not a single cause but a combination of interdependent factors.</w:t>
      </w:r>
      <w:r w:rsidR="006240B6" w:rsidRPr="00774DC5">
        <w:rPr>
          <w:rFonts w:ascii="Times New Roman" w:hAnsi="Times New Roman" w:cs="Times New Roman"/>
          <w:sz w:val="24"/>
          <w:szCs w:val="24"/>
        </w:rPr>
        <w:t xml:space="preserve"> </w:t>
      </w:r>
      <w:r w:rsidR="009869B2" w:rsidRPr="00774DC5">
        <w:rPr>
          <w:rFonts w:ascii="Times New Roman" w:hAnsi="Times New Roman" w:cs="Times New Roman"/>
          <w:sz w:val="24"/>
          <w:szCs w:val="24"/>
        </w:rPr>
        <w:t>Existing studies posit that</w:t>
      </w:r>
      <w:r w:rsidR="00DD03A1" w:rsidRPr="00774DC5">
        <w:rPr>
          <w:rFonts w:ascii="Times New Roman" w:hAnsi="Times New Roman" w:cs="Times New Roman"/>
          <w:sz w:val="24"/>
          <w:szCs w:val="24"/>
        </w:rPr>
        <w:t xml:space="preserve"> </w:t>
      </w:r>
      <w:r w:rsidR="009869B2" w:rsidRPr="00774DC5">
        <w:rPr>
          <w:rFonts w:ascii="Times New Roman" w:hAnsi="Times New Roman" w:cs="Times New Roman"/>
          <w:sz w:val="24"/>
          <w:szCs w:val="24"/>
        </w:rPr>
        <w:t>economic, technical</w:t>
      </w:r>
      <w:r w:rsidR="00DD03A1" w:rsidRPr="00774DC5">
        <w:rPr>
          <w:rFonts w:ascii="Times New Roman" w:hAnsi="Times New Roman" w:cs="Times New Roman"/>
          <w:sz w:val="24"/>
          <w:szCs w:val="24"/>
        </w:rPr>
        <w:t>,</w:t>
      </w:r>
      <w:r w:rsidR="009869B2" w:rsidRPr="00774DC5">
        <w:rPr>
          <w:rFonts w:ascii="Times New Roman" w:hAnsi="Times New Roman" w:cs="Times New Roman"/>
          <w:sz w:val="24"/>
          <w:szCs w:val="24"/>
        </w:rPr>
        <w:t xml:space="preserve"> and resources related factors are the </w:t>
      </w:r>
      <w:r w:rsidR="00DD03A1" w:rsidRPr="00774DC5">
        <w:rPr>
          <w:rFonts w:ascii="Times New Roman" w:hAnsi="Times New Roman" w:cs="Times New Roman"/>
          <w:sz w:val="24"/>
          <w:szCs w:val="24"/>
        </w:rPr>
        <w:t>significant</w:t>
      </w:r>
      <w:r w:rsidR="009869B2" w:rsidRPr="00774DC5">
        <w:rPr>
          <w:rFonts w:ascii="Times New Roman" w:hAnsi="Times New Roman" w:cs="Times New Roman"/>
          <w:sz w:val="24"/>
          <w:szCs w:val="24"/>
        </w:rPr>
        <w:t xml:space="preserve"> factors of PHL in the agro-food industry. Therefore, to eliminate/minimize losses in the supply network, an </w:t>
      </w:r>
      <w:r w:rsidR="003B7535" w:rsidRPr="00774DC5">
        <w:rPr>
          <w:rFonts w:ascii="Times New Roman" w:hAnsi="Times New Roman" w:cs="Times New Roman"/>
          <w:sz w:val="24"/>
          <w:szCs w:val="24"/>
        </w:rPr>
        <w:t>in-depth</w:t>
      </w:r>
      <w:r w:rsidR="009869B2" w:rsidRPr="00774DC5">
        <w:rPr>
          <w:rFonts w:ascii="Times New Roman" w:hAnsi="Times New Roman" w:cs="Times New Roman"/>
          <w:sz w:val="24"/>
          <w:szCs w:val="24"/>
        </w:rPr>
        <w:t xml:space="preserve"> case-by-case analysis is required, to facilitate tailored solutions by managers and policymakers.</w:t>
      </w:r>
    </w:p>
    <w:p w14:paraId="760B664F" w14:textId="697F797A" w:rsidR="004A3E22" w:rsidRPr="00774DC5" w:rsidRDefault="00774DC5" w:rsidP="00774DC5">
      <w:pPr>
        <w:spacing w:line="360" w:lineRule="auto"/>
        <w:jc w:val="both"/>
        <w:rPr>
          <w:rFonts w:ascii="Times New Roman" w:hAnsi="Times New Roman" w:cs="Times New Roman"/>
          <w:sz w:val="24"/>
          <w:szCs w:val="24"/>
        </w:rPr>
      </w:pPr>
      <w:r w:rsidRPr="00774DC5">
        <w:rPr>
          <w:rFonts w:ascii="Times New Roman" w:hAnsi="Times New Roman" w:cs="Times New Roman"/>
          <w:sz w:val="24"/>
          <w:szCs w:val="24"/>
        </w:rPr>
        <w:t>In the</w:t>
      </w:r>
      <w:r w:rsidR="00DD03A1" w:rsidRPr="00774DC5">
        <w:rPr>
          <w:rFonts w:ascii="Times New Roman" w:hAnsi="Times New Roman" w:cs="Times New Roman"/>
          <w:sz w:val="24"/>
          <w:szCs w:val="24"/>
        </w:rPr>
        <w:t xml:space="preserve"> </w:t>
      </w:r>
      <w:r w:rsidR="004008D2" w:rsidRPr="00774DC5">
        <w:rPr>
          <w:rFonts w:ascii="Times New Roman" w:hAnsi="Times New Roman" w:cs="Times New Roman"/>
          <w:sz w:val="24"/>
          <w:szCs w:val="24"/>
        </w:rPr>
        <w:t>cashew industry</w:t>
      </w:r>
      <w:r w:rsidR="009869B2" w:rsidRPr="00774DC5">
        <w:rPr>
          <w:rFonts w:ascii="Times New Roman" w:hAnsi="Times New Roman" w:cs="Times New Roman"/>
          <w:sz w:val="24"/>
          <w:szCs w:val="24"/>
        </w:rPr>
        <w:t>,</w:t>
      </w:r>
      <w:r w:rsidR="004008D2" w:rsidRPr="00774DC5">
        <w:rPr>
          <w:rFonts w:ascii="Times New Roman" w:hAnsi="Times New Roman" w:cs="Times New Roman"/>
          <w:sz w:val="24"/>
          <w:szCs w:val="24"/>
        </w:rPr>
        <w:t xml:space="preserve"> global</w:t>
      </w:r>
      <w:r w:rsidR="00166FF5" w:rsidRPr="00774DC5">
        <w:rPr>
          <w:rFonts w:ascii="Times New Roman" w:hAnsi="Times New Roman" w:cs="Times New Roman"/>
          <w:sz w:val="24"/>
          <w:szCs w:val="24"/>
        </w:rPr>
        <w:t xml:space="preserve"> consumption is surging</w:t>
      </w:r>
      <w:r w:rsidR="00F42144" w:rsidRPr="00774DC5">
        <w:rPr>
          <w:rFonts w:ascii="Times New Roman" w:hAnsi="Times New Roman" w:cs="Times New Roman"/>
          <w:sz w:val="24"/>
          <w:szCs w:val="24"/>
        </w:rPr>
        <w:t>. T</w:t>
      </w:r>
      <w:r w:rsidR="00166FF5" w:rsidRPr="00774DC5">
        <w:rPr>
          <w:rFonts w:ascii="Times New Roman" w:hAnsi="Times New Roman" w:cs="Times New Roman"/>
          <w:sz w:val="24"/>
          <w:szCs w:val="24"/>
        </w:rPr>
        <w:t>his pattern is estimated to continue with the growing demand for RCNs from emerging global markets such as China and India</w:t>
      </w:r>
      <w:r w:rsidR="00F42144" w:rsidRPr="00774DC5">
        <w:rPr>
          <w:rFonts w:ascii="Times New Roman" w:hAnsi="Times New Roman" w:cs="Times New Roman"/>
          <w:sz w:val="24"/>
          <w:szCs w:val="24"/>
        </w:rPr>
        <w:t xml:space="preserve">. </w:t>
      </w:r>
      <w:r w:rsidR="00166FF5" w:rsidRPr="00774DC5">
        <w:rPr>
          <w:rFonts w:ascii="Times New Roman" w:hAnsi="Times New Roman" w:cs="Times New Roman"/>
          <w:sz w:val="24"/>
          <w:szCs w:val="24"/>
        </w:rPr>
        <w:t xml:space="preserve">However, </w:t>
      </w:r>
      <w:r w:rsidR="00826F44" w:rsidRPr="00774DC5">
        <w:rPr>
          <w:rFonts w:ascii="Times New Roman" w:hAnsi="Times New Roman" w:cs="Times New Roman"/>
          <w:sz w:val="24"/>
          <w:szCs w:val="24"/>
        </w:rPr>
        <w:t xml:space="preserve">the </w:t>
      </w:r>
      <w:r w:rsidR="00F32E2B" w:rsidRPr="00774DC5">
        <w:rPr>
          <w:rFonts w:ascii="Times New Roman" w:hAnsi="Times New Roman" w:cs="Times New Roman"/>
          <w:sz w:val="24"/>
          <w:szCs w:val="24"/>
        </w:rPr>
        <w:t>PHL</w:t>
      </w:r>
      <w:r w:rsidR="00166FF5" w:rsidRPr="00774DC5">
        <w:rPr>
          <w:rFonts w:ascii="Times New Roman" w:hAnsi="Times New Roman" w:cs="Times New Roman"/>
          <w:sz w:val="24"/>
          <w:szCs w:val="24"/>
        </w:rPr>
        <w:t xml:space="preserve"> </w:t>
      </w:r>
      <w:r w:rsidR="001C4E71" w:rsidRPr="00774DC5">
        <w:rPr>
          <w:rFonts w:ascii="Times New Roman" w:hAnsi="Times New Roman" w:cs="Times New Roman"/>
          <w:sz w:val="24"/>
          <w:szCs w:val="24"/>
        </w:rPr>
        <w:t>concern</w:t>
      </w:r>
      <w:r w:rsidR="00166FF5" w:rsidRPr="00774DC5">
        <w:rPr>
          <w:rFonts w:ascii="Times New Roman" w:hAnsi="Times New Roman" w:cs="Times New Roman"/>
          <w:sz w:val="24"/>
          <w:szCs w:val="24"/>
        </w:rPr>
        <w:t xml:space="preserve"> in the cashew </w:t>
      </w:r>
      <w:r w:rsidR="001C4E71" w:rsidRPr="00774DC5">
        <w:rPr>
          <w:rFonts w:ascii="Times New Roman" w:hAnsi="Times New Roman" w:cs="Times New Roman"/>
          <w:sz w:val="24"/>
          <w:szCs w:val="24"/>
        </w:rPr>
        <w:t>industry continues to be</w:t>
      </w:r>
      <w:r w:rsidR="00773C4C" w:rsidRPr="00774DC5">
        <w:rPr>
          <w:rFonts w:ascii="Times New Roman" w:hAnsi="Times New Roman" w:cs="Times New Roman"/>
          <w:sz w:val="24"/>
          <w:szCs w:val="24"/>
        </w:rPr>
        <w:t xml:space="preserve"> a critical challenge</w:t>
      </w:r>
      <w:r w:rsidR="001C4E71" w:rsidRPr="00774DC5">
        <w:rPr>
          <w:rFonts w:ascii="Times New Roman" w:hAnsi="Times New Roman" w:cs="Times New Roman"/>
          <w:sz w:val="24"/>
          <w:szCs w:val="24"/>
        </w:rPr>
        <w:t xml:space="preserve">. </w:t>
      </w:r>
      <w:r w:rsidR="00773C4C" w:rsidRPr="00774DC5">
        <w:rPr>
          <w:rFonts w:ascii="Times New Roman" w:hAnsi="Times New Roman" w:cs="Times New Roman"/>
          <w:sz w:val="24"/>
          <w:szCs w:val="24"/>
        </w:rPr>
        <w:t>This</w:t>
      </w:r>
      <w:r w:rsidR="001C4E71" w:rsidRPr="00774DC5">
        <w:rPr>
          <w:rFonts w:ascii="Times New Roman" w:hAnsi="Times New Roman" w:cs="Times New Roman"/>
          <w:sz w:val="24"/>
          <w:szCs w:val="24"/>
        </w:rPr>
        <w:t xml:space="preserve"> study is premised on </w:t>
      </w:r>
      <w:r w:rsidR="00A34534" w:rsidRPr="00774DC5">
        <w:rPr>
          <w:rFonts w:ascii="Times New Roman" w:hAnsi="Times New Roman" w:cs="Times New Roman"/>
          <w:sz w:val="24"/>
          <w:szCs w:val="24"/>
        </w:rPr>
        <w:t>evaluating PHL drivers</w:t>
      </w:r>
      <w:r w:rsidR="00105A53" w:rsidRPr="00774DC5">
        <w:rPr>
          <w:rFonts w:ascii="Times New Roman" w:hAnsi="Times New Roman" w:cs="Times New Roman"/>
          <w:sz w:val="24"/>
          <w:szCs w:val="24"/>
        </w:rPr>
        <w:t xml:space="preserve"> </w:t>
      </w:r>
      <w:r w:rsidR="001C4E71" w:rsidRPr="00774DC5">
        <w:rPr>
          <w:rFonts w:ascii="Times New Roman" w:hAnsi="Times New Roman" w:cs="Times New Roman"/>
          <w:sz w:val="24"/>
          <w:szCs w:val="24"/>
        </w:rPr>
        <w:t>in the RCNs</w:t>
      </w:r>
      <w:r w:rsidR="00105A53" w:rsidRPr="00774DC5">
        <w:rPr>
          <w:rFonts w:ascii="Times New Roman" w:hAnsi="Times New Roman" w:cs="Times New Roman"/>
          <w:sz w:val="24"/>
          <w:szCs w:val="24"/>
        </w:rPr>
        <w:t xml:space="preserve"> </w:t>
      </w:r>
      <w:r w:rsidR="001C4E71" w:rsidRPr="00774DC5">
        <w:rPr>
          <w:rFonts w:ascii="Times New Roman" w:hAnsi="Times New Roman" w:cs="Times New Roman"/>
          <w:sz w:val="24"/>
          <w:szCs w:val="24"/>
        </w:rPr>
        <w:t>supply</w:t>
      </w:r>
      <w:r w:rsidR="00105A53" w:rsidRPr="00774DC5">
        <w:rPr>
          <w:rFonts w:ascii="Times New Roman" w:hAnsi="Times New Roman" w:cs="Times New Roman"/>
          <w:sz w:val="24"/>
          <w:szCs w:val="24"/>
        </w:rPr>
        <w:t xml:space="preserve"> network</w:t>
      </w:r>
      <w:r w:rsidR="001C4E71" w:rsidRPr="00774DC5">
        <w:rPr>
          <w:rFonts w:ascii="Times New Roman" w:hAnsi="Times New Roman" w:cs="Times New Roman"/>
          <w:sz w:val="24"/>
          <w:szCs w:val="24"/>
        </w:rPr>
        <w:t xml:space="preserve"> grounded on </w:t>
      </w:r>
      <w:r w:rsidR="00F42144" w:rsidRPr="00774DC5">
        <w:rPr>
          <w:rFonts w:ascii="Times New Roman" w:hAnsi="Times New Roman" w:cs="Times New Roman"/>
          <w:sz w:val="24"/>
          <w:szCs w:val="24"/>
        </w:rPr>
        <w:t>tangible and intangible resources</w:t>
      </w:r>
      <w:r w:rsidR="001C4E71" w:rsidRPr="00774DC5">
        <w:rPr>
          <w:rFonts w:ascii="Times New Roman" w:hAnsi="Times New Roman" w:cs="Times New Roman"/>
          <w:sz w:val="24"/>
          <w:szCs w:val="24"/>
        </w:rPr>
        <w:t xml:space="preserve"> perspective</w:t>
      </w:r>
      <w:r w:rsidR="00F42144" w:rsidRPr="00774DC5">
        <w:rPr>
          <w:rFonts w:ascii="Times New Roman" w:hAnsi="Times New Roman" w:cs="Times New Roman"/>
          <w:sz w:val="24"/>
          <w:szCs w:val="24"/>
        </w:rPr>
        <w:t>.</w:t>
      </w:r>
      <w:r w:rsidR="00105A53" w:rsidRPr="00774DC5">
        <w:rPr>
          <w:rFonts w:ascii="Times New Roman" w:hAnsi="Times New Roman" w:cs="Times New Roman"/>
          <w:sz w:val="24"/>
          <w:szCs w:val="24"/>
        </w:rPr>
        <w:t xml:space="preserve"> T</w:t>
      </w:r>
      <w:r w:rsidR="005F2423" w:rsidRPr="00774DC5">
        <w:rPr>
          <w:rFonts w:ascii="Times New Roman" w:hAnsi="Times New Roman" w:cs="Times New Roman"/>
          <w:sz w:val="24"/>
          <w:szCs w:val="24"/>
        </w:rPr>
        <w:t xml:space="preserve">wo </w:t>
      </w:r>
      <w:r w:rsidR="005975DA" w:rsidRPr="00774DC5">
        <w:rPr>
          <w:rFonts w:ascii="Times New Roman" w:hAnsi="Times New Roman" w:cs="Times New Roman"/>
          <w:sz w:val="24"/>
          <w:szCs w:val="24"/>
        </w:rPr>
        <w:t xml:space="preserve">main </w:t>
      </w:r>
      <w:r w:rsidR="005F2423" w:rsidRPr="00774DC5">
        <w:rPr>
          <w:rFonts w:ascii="Times New Roman" w:hAnsi="Times New Roman" w:cs="Times New Roman"/>
          <w:sz w:val="24"/>
          <w:szCs w:val="24"/>
        </w:rPr>
        <w:t xml:space="preserve">objectives </w:t>
      </w:r>
      <w:r w:rsidR="00A34534" w:rsidRPr="00774DC5">
        <w:rPr>
          <w:rFonts w:ascii="Times New Roman" w:hAnsi="Times New Roman" w:cs="Times New Roman"/>
          <w:sz w:val="24"/>
          <w:szCs w:val="24"/>
        </w:rPr>
        <w:t>underscored the</w:t>
      </w:r>
      <w:r w:rsidR="00105A53" w:rsidRPr="00774DC5">
        <w:rPr>
          <w:rFonts w:ascii="Times New Roman" w:hAnsi="Times New Roman" w:cs="Times New Roman"/>
          <w:sz w:val="24"/>
          <w:szCs w:val="24"/>
        </w:rPr>
        <w:t xml:space="preserve"> study</w:t>
      </w:r>
      <w:r w:rsidR="00A34534" w:rsidRPr="00774DC5">
        <w:rPr>
          <w:rFonts w:ascii="Times New Roman" w:hAnsi="Times New Roman" w:cs="Times New Roman"/>
          <w:sz w:val="24"/>
          <w:szCs w:val="24"/>
        </w:rPr>
        <w:t xml:space="preserve">. </w:t>
      </w:r>
      <w:r w:rsidR="00DD03A1" w:rsidRPr="00774DC5">
        <w:rPr>
          <w:rFonts w:ascii="Times New Roman" w:hAnsi="Times New Roman" w:cs="Times New Roman"/>
          <w:sz w:val="24"/>
          <w:szCs w:val="24"/>
        </w:rPr>
        <w:t>W</w:t>
      </w:r>
      <w:r w:rsidR="00A34534" w:rsidRPr="00774DC5">
        <w:rPr>
          <w:rFonts w:ascii="Times New Roman" w:hAnsi="Times New Roman" w:cs="Times New Roman"/>
          <w:sz w:val="24"/>
          <w:szCs w:val="24"/>
        </w:rPr>
        <w:t>e</w:t>
      </w:r>
      <w:r w:rsidR="005F2423" w:rsidRPr="00774DC5">
        <w:rPr>
          <w:rFonts w:ascii="Times New Roman" w:hAnsi="Times New Roman" w:cs="Times New Roman"/>
          <w:sz w:val="24"/>
          <w:szCs w:val="24"/>
        </w:rPr>
        <w:t xml:space="preserve"> </w:t>
      </w:r>
      <w:r w:rsidR="00A34534" w:rsidRPr="00774DC5">
        <w:rPr>
          <w:rFonts w:ascii="Times New Roman" w:hAnsi="Times New Roman" w:cs="Times New Roman"/>
          <w:sz w:val="24"/>
          <w:szCs w:val="24"/>
        </w:rPr>
        <w:t>systematically identified and</w:t>
      </w:r>
      <w:r w:rsidR="005975DA" w:rsidRPr="00774DC5">
        <w:rPr>
          <w:rFonts w:ascii="Times New Roman" w:hAnsi="Times New Roman" w:cs="Times New Roman"/>
          <w:sz w:val="24"/>
          <w:szCs w:val="24"/>
        </w:rPr>
        <w:t xml:space="preserve"> categorized </w:t>
      </w:r>
      <w:r w:rsidR="00105A53" w:rsidRPr="00774DC5">
        <w:rPr>
          <w:rFonts w:ascii="Times New Roman" w:hAnsi="Times New Roman" w:cs="Times New Roman"/>
          <w:sz w:val="24"/>
          <w:szCs w:val="24"/>
        </w:rPr>
        <w:t>twelve</w:t>
      </w:r>
      <w:r w:rsidR="005975DA" w:rsidRPr="00774DC5">
        <w:rPr>
          <w:rFonts w:ascii="Times New Roman" w:hAnsi="Times New Roman" w:cs="Times New Roman"/>
          <w:sz w:val="24"/>
          <w:szCs w:val="24"/>
        </w:rPr>
        <w:t xml:space="preserve"> PHL</w:t>
      </w:r>
      <w:r w:rsidR="005F2423" w:rsidRPr="00774DC5">
        <w:rPr>
          <w:rFonts w:ascii="Times New Roman" w:hAnsi="Times New Roman" w:cs="Times New Roman"/>
          <w:sz w:val="24"/>
          <w:szCs w:val="24"/>
        </w:rPr>
        <w:t xml:space="preserve"> drivers in the RCN</w:t>
      </w:r>
      <w:r w:rsidR="00F42144" w:rsidRPr="00774DC5">
        <w:rPr>
          <w:rFonts w:ascii="Times New Roman" w:hAnsi="Times New Roman" w:cs="Times New Roman"/>
          <w:sz w:val="24"/>
          <w:szCs w:val="24"/>
        </w:rPr>
        <w:t>s</w:t>
      </w:r>
      <w:r w:rsidR="005F2423" w:rsidRPr="00774DC5">
        <w:rPr>
          <w:rFonts w:ascii="Times New Roman" w:hAnsi="Times New Roman" w:cs="Times New Roman"/>
          <w:sz w:val="24"/>
          <w:szCs w:val="24"/>
        </w:rPr>
        <w:t xml:space="preserve"> supply network </w:t>
      </w:r>
      <w:r w:rsidR="005975DA" w:rsidRPr="00774DC5">
        <w:rPr>
          <w:rFonts w:ascii="Times New Roman" w:hAnsi="Times New Roman" w:cs="Times New Roman"/>
          <w:sz w:val="24"/>
          <w:szCs w:val="24"/>
        </w:rPr>
        <w:t>under tangible and intangible resources perspective</w:t>
      </w:r>
      <w:r w:rsidR="00DD03A1" w:rsidRPr="00774DC5">
        <w:rPr>
          <w:rFonts w:ascii="Times New Roman" w:hAnsi="Times New Roman" w:cs="Times New Roman"/>
          <w:sz w:val="24"/>
          <w:szCs w:val="24"/>
        </w:rPr>
        <w:t xml:space="preserve"> through extensive literature review and nine experts’ opinions</w:t>
      </w:r>
      <w:r w:rsidR="00A34534" w:rsidRPr="00774DC5">
        <w:rPr>
          <w:rFonts w:ascii="Times New Roman" w:hAnsi="Times New Roman" w:cs="Times New Roman"/>
          <w:sz w:val="24"/>
          <w:szCs w:val="24"/>
        </w:rPr>
        <w:t xml:space="preserve">. </w:t>
      </w:r>
      <w:r w:rsidR="00D01544" w:rsidRPr="00774DC5">
        <w:rPr>
          <w:rFonts w:ascii="Times New Roman" w:hAnsi="Times New Roman" w:cs="Times New Roman"/>
          <w:sz w:val="24"/>
          <w:szCs w:val="24"/>
        </w:rPr>
        <w:t>Subsequently, data</w:t>
      </w:r>
      <w:r w:rsidR="002D77C8" w:rsidRPr="00774DC5">
        <w:rPr>
          <w:rFonts w:ascii="Times New Roman" w:hAnsi="Times New Roman" w:cs="Times New Roman"/>
          <w:sz w:val="24"/>
          <w:szCs w:val="24"/>
        </w:rPr>
        <w:t xml:space="preserve"> were generated from </w:t>
      </w:r>
      <w:r w:rsidR="0040559C" w:rsidRPr="00774DC5">
        <w:rPr>
          <w:rFonts w:ascii="Times New Roman" w:hAnsi="Times New Roman" w:cs="Times New Roman"/>
          <w:sz w:val="24"/>
          <w:szCs w:val="24"/>
        </w:rPr>
        <w:t xml:space="preserve">the </w:t>
      </w:r>
      <w:r w:rsidR="002D77C8" w:rsidRPr="00774DC5">
        <w:rPr>
          <w:rFonts w:ascii="Times New Roman" w:hAnsi="Times New Roman" w:cs="Times New Roman"/>
          <w:sz w:val="24"/>
          <w:szCs w:val="24"/>
        </w:rPr>
        <w:t>nine experts assembled f</w:t>
      </w:r>
      <w:r w:rsidR="00B554BC" w:rsidRPr="00774DC5">
        <w:rPr>
          <w:rFonts w:ascii="Times New Roman" w:hAnsi="Times New Roman" w:cs="Times New Roman"/>
          <w:sz w:val="24"/>
          <w:szCs w:val="24"/>
        </w:rPr>
        <w:t>rom the cashew industry</w:t>
      </w:r>
      <w:r w:rsidR="002D77C8" w:rsidRPr="00774DC5">
        <w:rPr>
          <w:rFonts w:ascii="Times New Roman" w:hAnsi="Times New Roman" w:cs="Times New Roman"/>
          <w:sz w:val="24"/>
          <w:szCs w:val="24"/>
        </w:rPr>
        <w:t>. The experts were purposively selected</w:t>
      </w:r>
      <w:r w:rsidR="00C1361C" w:rsidRPr="00774DC5">
        <w:rPr>
          <w:rFonts w:ascii="Times New Roman" w:hAnsi="Times New Roman" w:cs="Times New Roman"/>
          <w:sz w:val="24"/>
          <w:szCs w:val="24"/>
        </w:rPr>
        <w:t xml:space="preserve"> </w:t>
      </w:r>
      <w:r w:rsidR="000A4F93" w:rsidRPr="00774DC5">
        <w:rPr>
          <w:rFonts w:ascii="Times New Roman" w:hAnsi="Times New Roman" w:cs="Times New Roman"/>
          <w:sz w:val="24"/>
          <w:szCs w:val="24"/>
        </w:rPr>
        <w:t>based on</w:t>
      </w:r>
      <w:r w:rsidR="00C1361C" w:rsidRPr="00774DC5">
        <w:rPr>
          <w:rFonts w:ascii="Times New Roman" w:hAnsi="Times New Roman" w:cs="Times New Roman"/>
          <w:sz w:val="24"/>
          <w:szCs w:val="24"/>
        </w:rPr>
        <w:t xml:space="preserve"> their</w:t>
      </w:r>
      <w:r w:rsidR="002D77C8" w:rsidRPr="00774DC5">
        <w:rPr>
          <w:rFonts w:ascii="Times New Roman" w:hAnsi="Times New Roman" w:cs="Times New Roman"/>
          <w:sz w:val="24"/>
          <w:szCs w:val="24"/>
        </w:rPr>
        <w:t xml:space="preserve"> experience in the cashew industry </w:t>
      </w:r>
      <w:r w:rsidR="00A34534" w:rsidRPr="00774DC5">
        <w:rPr>
          <w:rFonts w:ascii="Times New Roman" w:hAnsi="Times New Roman" w:cs="Times New Roman"/>
          <w:sz w:val="24"/>
          <w:szCs w:val="24"/>
        </w:rPr>
        <w:t>and understanding</w:t>
      </w:r>
      <w:r w:rsidR="002D77C8" w:rsidRPr="00774DC5">
        <w:rPr>
          <w:rFonts w:ascii="Times New Roman" w:hAnsi="Times New Roman" w:cs="Times New Roman"/>
          <w:sz w:val="24"/>
          <w:szCs w:val="24"/>
        </w:rPr>
        <w:t xml:space="preserve"> </w:t>
      </w:r>
      <w:r w:rsidR="00A34534" w:rsidRPr="00774DC5">
        <w:rPr>
          <w:rFonts w:ascii="Times New Roman" w:hAnsi="Times New Roman" w:cs="Times New Roman"/>
          <w:sz w:val="24"/>
          <w:szCs w:val="24"/>
        </w:rPr>
        <w:t>of the</w:t>
      </w:r>
      <w:r w:rsidR="00C1361C" w:rsidRPr="00774DC5">
        <w:rPr>
          <w:rFonts w:ascii="Times New Roman" w:hAnsi="Times New Roman" w:cs="Times New Roman"/>
          <w:sz w:val="24"/>
          <w:szCs w:val="24"/>
        </w:rPr>
        <w:t xml:space="preserve"> </w:t>
      </w:r>
      <w:r w:rsidR="002D77C8" w:rsidRPr="00774DC5">
        <w:rPr>
          <w:rFonts w:ascii="Times New Roman" w:hAnsi="Times New Roman" w:cs="Times New Roman"/>
          <w:sz w:val="24"/>
          <w:szCs w:val="24"/>
        </w:rPr>
        <w:t xml:space="preserve">method employed. The data obtained were analyzed with the aid of the fuzzy-DEMATEL technique </w:t>
      </w:r>
      <w:r w:rsidR="00773C4C" w:rsidRPr="00774DC5">
        <w:rPr>
          <w:rFonts w:ascii="Times New Roman" w:hAnsi="Times New Roman" w:cs="Times New Roman"/>
          <w:sz w:val="24"/>
          <w:szCs w:val="24"/>
        </w:rPr>
        <w:t xml:space="preserve">to </w:t>
      </w:r>
      <w:r w:rsidR="00826F44" w:rsidRPr="00774DC5">
        <w:rPr>
          <w:rFonts w:ascii="Times New Roman" w:hAnsi="Times New Roman" w:cs="Times New Roman"/>
          <w:sz w:val="24"/>
          <w:szCs w:val="24"/>
        </w:rPr>
        <w:t>establish the relationship between</w:t>
      </w:r>
      <w:r w:rsidR="002D77C8" w:rsidRPr="00774DC5">
        <w:rPr>
          <w:rFonts w:ascii="Times New Roman" w:hAnsi="Times New Roman" w:cs="Times New Roman"/>
          <w:sz w:val="24"/>
          <w:szCs w:val="24"/>
        </w:rPr>
        <w:t xml:space="preserve"> the identified </w:t>
      </w:r>
      <w:r w:rsidR="00773C4C" w:rsidRPr="00774DC5">
        <w:rPr>
          <w:rFonts w:ascii="Times New Roman" w:hAnsi="Times New Roman" w:cs="Times New Roman"/>
          <w:sz w:val="24"/>
          <w:szCs w:val="24"/>
        </w:rPr>
        <w:t>PHL</w:t>
      </w:r>
      <w:r w:rsidR="00C1361C" w:rsidRPr="00774DC5">
        <w:rPr>
          <w:rFonts w:ascii="Times New Roman" w:hAnsi="Times New Roman" w:cs="Times New Roman"/>
          <w:sz w:val="24"/>
          <w:szCs w:val="24"/>
        </w:rPr>
        <w:t xml:space="preserve"> drivers. </w:t>
      </w:r>
      <w:r w:rsidR="002D77C8" w:rsidRPr="00774DC5">
        <w:rPr>
          <w:rFonts w:ascii="Times New Roman" w:hAnsi="Times New Roman" w:cs="Times New Roman"/>
          <w:sz w:val="24"/>
          <w:szCs w:val="24"/>
        </w:rPr>
        <w:t xml:space="preserve">The study results provide decision support </w:t>
      </w:r>
      <w:r w:rsidR="00A34534" w:rsidRPr="00774DC5">
        <w:rPr>
          <w:rFonts w:ascii="Times New Roman" w:hAnsi="Times New Roman" w:cs="Times New Roman"/>
          <w:sz w:val="24"/>
          <w:szCs w:val="24"/>
        </w:rPr>
        <w:t>to industry</w:t>
      </w:r>
      <w:r w:rsidR="005D6374" w:rsidRPr="00774DC5">
        <w:rPr>
          <w:rFonts w:ascii="Times New Roman" w:hAnsi="Times New Roman" w:cs="Times New Roman"/>
          <w:sz w:val="24"/>
          <w:szCs w:val="24"/>
        </w:rPr>
        <w:t xml:space="preserve"> actors</w:t>
      </w:r>
      <w:r w:rsidR="00826F44" w:rsidRPr="00774DC5">
        <w:rPr>
          <w:rFonts w:ascii="Times New Roman" w:hAnsi="Times New Roman" w:cs="Times New Roman"/>
          <w:sz w:val="24"/>
          <w:szCs w:val="24"/>
        </w:rPr>
        <w:t>,</w:t>
      </w:r>
      <w:r w:rsidR="005D6374" w:rsidRPr="00774DC5">
        <w:rPr>
          <w:rFonts w:ascii="Times New Roman" w:hAnsi="Times New Roman" w:cs="Times New Roman"/>
          <w:sz w:val="24"/>
          <w:szCs w:val="24"/>
        </w:rPr>
        <w:t xml:space="preserve"> including </w:t>
      </w:r>
      <w:r w:rsidR="00A34534" w:rsidRPr="00774DC5">
        <w:rPr>
          <w:rFonts w:ascii="Times New Roman" w:hAnsi="Times New Roman" w:cs="Times New Roman"/>
          <w:sz w:val="24"/>
          <w:szCs w:val="24"/>
        </w:rPr>
        <w:t>RCNs suppliers</w:t>
      </w:r>
      <w:r w:rsidR="002D77C8" w:rsidRPr="00774DC5">
        <w:rPr>
          <w:rFonts w:ascii="Times New Roman" w:hAnsi="Times New Roman" w:cs="Times New Roman"/>
          <w:sz w:val="24"/>
          <w:szCs w:val="24"/>
        </w:rPr>
        <w:t>,</w:t>
      </w:r>
      <w:r w:rsidR="005D6374" w:rsidRPr="00774DC5">
        <w:rPr>
          <w:rFonts w:ascii="Times New Roman" w:hAnsi="Times New Roman" w:cs="Times New Roman"/>
          <w:sz w:val="24"/>
          <w:szCs w:val="24"/>
        </w:rPr>
        <w:t xml:space="preserve"> </w:t>
      </w:r>
      <w:r w:rsidR="00C1361C" w:rsidRPr="00774DC5">
        <w:rPr>
          <w:rFonts w:ascii="Times New Roman" w:hAnsi="Times New Roman" w:cs="Times New Roman"/>
          <w:sz w:val="24"/>
          <w:szCs w:val="24"/>
        </w:rPr>
        <w:t>managers</w:t>
      </w:r>
      <w:r w:rsidR="00DD03A1" w:rsidRPr="00774DC5">
        <w:rPr>
          <w:rFonts w:ascii="Times New Roman" w:hAnsi="Times New Roman" w:cs="Times New Roman"/>
          <w:sz w:val="24"/>
          <w:szCs w:val="24"/>
        </w:rPr>
        <w:t xml:space="preserve">, </w:t>
      </w:r>
      <w:r w:rsidR="002D77C8" w:rsidRPr="00774DC5">
        <w:rPr>
          <w:rFonts w:ascii="Times New Roman" w:hAnsi="Times New Roman" w:cs="Times New Roman"/>
          <w:sz w:val="24"/>
          <w:szCs w:val="24"/>
        </w:rPr>
        <w:t xml:space="preserve">and </w:t>
      </w:r>
      <w:r w:rsidR="00A34534" w:rsidRPr="00774DC5">
        <w:rPr>
          <w:rFonts w:ascii="Times New Roman" w:hAnsi="Times New Roman" w:cs="Times New Roman"/>
          <w:sz w:val="24"/>
          <w:szCs w:val="24"/>
        </w:rPr>
        <w:t>policymakers to</w:t>
      </w:r>
      <w:r w:rsidR="002D77C8" w:rsidRPr="00774DC5">
        <w:rPr>
          <w:rFonts w:ascii="Times New Roman" w:hAnsi="Times New Roman" w:cs="Times New Roman"/>
          <w:sz w:val="24"/>
          <w:szCs w:val="24"/>
        </w:rPr>
        <w:t xml:space="preserve"> draw effec</w:t>
      </w:r>
      <w:r w:rsidR="00773C4C" w:rsidRPr="00774DC5">
        <w:rPr>
          <w:rFonts w:ascii="Times New Roman" w:hAnsi="Times New Roman" w:cs="Times New Roman"/>
          <w:sz w:val="24"/>
          <w:szCs w:val="24"/>
        </w:rPr>
        <w:t>tive</w:t>
      </w:r>
      <w:r w:rsidR="008C4D81" w:rsidRPr="00774DC5">
        <w:rPr>
          <w:rFonts w:ascii="Times New Roman" w:hAnsi="Times New Roman" w:cs="Times New Roman"/>
          <w:sz w:val="24"/>
          <w:szCs w:val="24"/>
        </w:rPr>
        <w:t xml:space="preserve"> strategic approaches</w:t>
      </w:r>
      <w:r w:rsidR="00C1361C" w:rsidRPr="00774DC5">
        <w:rPr>
          <w:rFonts w:ascii="Times New Roman" w:hAnsi="Times New Roman" w:cs="Times New Roman"/>
          <w:sz w:val="24"/>
          <w:szCs w:val="24"/>
        </w:rPr>
        <w:t xml:space="preserve"> for</w:t>
      </w:r>
      <w:r w:rsidR="008C4D81" w:rsidRPr="00774DC5">
        <w:rPr>
          <w:rFonts w:ascii="Times New Roman" w:hAnsi="Times New Roman" w:cs="Times New Roman"/>
          <w:sz w:val="24"/>
          <w:szCs w:val="24"/>
        </w:rPr>
        <w:t xml:space="preserve"> </w:t>
      </w:r>
      <w:r w:rsidR="00DD03A1" w:rsidRPr="00774DC5">
        <w:rPr>
          <w:rFonts w:ascii="Times New Roman" w:hAnsi="Times New Roman" w:cs="Times New Roman"/>
          <w:sz w:val="24"/>
          <w:szCs w:val="24"/>
        </w:rPr>
        <w:t xml:space="preserve">implementing </w:t>
      </w:r>
      <w:r w:rsidR="00773C4C" w:rsidRPr="00774DC5">
        <w:rPr>
          <w:rFonts w:ascii="Times New Roman" w:hAnsi="Times New Roman" w:cs="Times New Roman"/>
          <w:sz w:val="24"/>
          <w:szCs w:val="24"/>
        </w:rPr>
        <w:t>appropriate</w:t>
      </w:r>
      <w:r w:rsidR="00C1361C" w:rsidRPr="00774DC5">
        <w:rPr>
          <w:rFonts w:ascii="Times New Roman" w:hAnsi="Times New Roman" w:cs="Times New Roman"/>
          <w:sz w:val="24"/>
          <w:szCs w:val="24"/>
        </w:rPr>
        <w:t xml:space="preserve"> and innovative actions</w:t>
      </w:r>
      <w:r w:rsidR="008C4D81" w:rsidRPr="00774DC5">
        <w:rPr>
          <w:rFonts w:ascii="Times New Roman" w:hAnsi="Times New Roman" w:cs="Times New Roman"/>
          <w:sz w:val="24"/>
          <w:szCs w:val="24"/>
        </w:rPr>
        <w:t xml:space="preserve"> to minimize/eliminate PHL</w:t>
      </w:r>
      <w:r w:rsidR="005D6374" w:rsidRPr="00774DC5">
        <w:rPr>
          <w:rFonts w:ascii="Times New Roman" w:hAnsi="Times New Roman" w:cs="Times New Roman"/>
          <w:sz w:val="24"/>
          <w:szCs w:val="24"/>
        </w:rPr>
        <w:t xml:space="preserve"> </w:t>
      </w:r>
      <w:r w:rsidR="00A34534" w:rsidRPr="00774DC5">
        <w:rPr>
          <w:rFonts w:ascii="Times New Roman" w:hAnsi="Times New Roman" w:cs="Times New Roman"/>
          <w:sz w:val="24"/>
          <w:szCs w:val="24"/>
        </w:rPr>
        <w:t>drivers in</w:t>
      </w:r>
      <w:r w:rsidR="005D6374" w:rsidRPr="00774DC5">
        <w:rPr>
          <w:rFonts w:ascii="Times New Roman" w:hAnsi="Times New Roman" w:cs="Times New Roman"/>
          <w:sz w:val="24"/>
          <w:szCs w:val="24"/>
        </w:rPr>
        <w:t xml:space="preserve"> </w:t>
      </w:r>
      <w:r w:rsidR="00A34534" w:rsidRPr="00774DC5">
        <w:rPr>
          <w:rFonts w:ascii="Times New Roman" w:hAnsi="Times New Roman" w:cs="Times New Roman"/>
          <w:sz w:val="24"/>
          <w:szCs w:val="24"/>
        </w:rPr>
        <w:t xml:space="preserve">Ghana’s </w:t>
      </w:r>
      <w:r w:rsidR="00DD03A1" w:rsidRPr="00774DC5">
        <w:rPr>
          <w:rFonts w:ascii="Times New Roman" w:hAnsi="Times New Roman" w:cs="Times New Roman"/>
          <w:sz w:val="24"/>
          <w:szCs w:val="24"/>
        </w:rPr>
        <w:t>c</w:t>
      </w:r>
      <w:r w:rsidR="008C4D81" w:rsidRPr="00774DC5">
        <w:rPr>
          <w:rFonts w:ascii="Times New Roman" w:hAnsi="Times New Roman" w:cs="Times New Roman"/>
          <w:sz w:val="24"/>
          <w:szCs w:val="24"/>
        </w:rPr>
        <w:t>ashew sector</w:t>
      </w:r>
      <w:r w:rsidR="005D6374" w:rsidRPr="00774DC5">
        <w:rPr>
          <w:rFonts w:ascii="Times New Roman" w:hAnsi="Times New Roman" w:cs="Times New Roman"/>
          <w:sz w:val="24"/>
          <w:szCs w:val="24"/>
        </w:rPr>
        <w:t>.</w:t>
      </w:r>
      <w:r w:rsidR="009F7E9A" w:rsidRPr="00774DC5">
        <w:rPr>
          <w:rFonts w:ascii="Times New Roman" w:hAnsi="Times New Roman" w:cs="Times New Roman"/>
          <w:sz w:val="24"/>
          <w:szCs w:val="24"/>
        </w:rPr>
        <w:t xml:space="preserve"> </w:t>
      </w:r>
      <w:r w:rsidR="00237EE8" w:rsidRPr="00774DC5">
        <w:rPr>
          <w:rFonts w:ascii="Times New Roman" w:hAnsi="Times New Roman" w:cs="Times New Roman"/>
          <w:sz w:val="24"/>
          <w:szCs w:val="24"/>
        </w:rPr>
        <w:t>The findings show tha</w:t>
      </w:r>
      <w:r w:rsidR="00DD03A1" w:rsidRPr="00774DC5">
        <w:rPr>
          <w:rFonts w:ascii="Times New Roman" w:hAnsi="Times New Roman" w:cs="Times New Roman"/>
          <w:sz w:val="24"/>
          <w:szCs w:val="24"/>
        </w:rPr>
        <w:t xml:space="preserve">t </w:t>
      </w:r>
      <w:r w:rsidR="00773C4C" w:rsidRPr="00774DC5">
        <w:rPr>
          <w:rFonts w:ascii="Times New Roman" w:hAnsi="Times New Roman" w:cs="Times New Roman"/>
          <w:sz w:val="24"/>
          <w:szCs w:val="24"/>
        </w:rPr>
        <w:t>PHL</w:t>
      </w:r>
      <w:r w:rsidR="00DD03A1" w:rsidRPr="00774DC5">
        <w:rPr>
          <w:rFonts w:ascii="Times New Roman" w:hAnsi="Times New Roman" w:cs="Times New Roman"/>
          <w:sz w:val="24"/>
          <w:szCs w:val="24"/>
        </w:rPr>
        <w:t xml:space="preserve"> drivers</w:t>
      </w:r>
      <w:r w:rsidR="00773C4C" w:rsidRPr="00774DC5">
        <w:rPr>
          <w:rFonts w:ascii="Times New Roman" w:hAnsi="Times New Roman" w:cs="Times New Roman"/>
          <w:sz w:val="24"/>
          <w:szCs w:val="24"/>
        </w:rPr>
        <w:t xml:space="preserve"> in the RCNs supply network were</w:t>
      </w:r>
      <w:r w:rsidR="00237EE8" w:rsidRPr="00774DC5">
        <w:rPr>
          <w:rFonts w:ascii="Times New Roman" w:hAnsi="Times New Roman" w:cs="Times New Roman"/>
          <w:sz w:val="24"/>
          <w:szCs w:val="24"/>
        </w:rPr>
        <w:t xml:space="preserve"> </w:t>
      </w:r>
      <w:r w:rsidR="00E37B8F" w:rsidRPr="00774DC5">
        <w:rPr>
          <w:rFonts w:ascii="Times New Roman" w:hAnsi="Times New Roman" w:cs="Times New Roman"/>
          <w:sz w:val="24"/>
          <w:szCs w:val="24"/>
        </w:rPr>
        <w:t xml:space="preserve">evenly </w:t>
      </w:r>
      <w:r w:rsidR="00D01544" w:rsidRPr="00774DC5">
        <w:rPr>
          <w:rFonts w:ascii="Times New Roman" w:hAnsi="Times New Roman" w:cs="Times New Roman"/>
          <w:sz w:val="24"/>
          <w:szCs w:val="24"/>
        </w:rPr>
        <w:t>interspersed across</w:t>
      </w:r>
      <w:r w:rsidR="00E37B8F" w:rsidRPr="00774DC5">
        <w:rPr>
          <w:rFonts w:ascii="Times New Roman" w:hAnsi="Times New Roman" w:cs="Times New Roman"/>
          <w:sz w:val="24"/>
          <w:szCs w:val="24"/>
        </w:rPr>
        <w:t xml:space="preserve"> </w:t>
      </w:r>
      <w:r w:rsidR="00256597" w:rsidRPr="00774DC5">
        <w:rPr>
          <w:rFonts w:ascii="Times New Roman" w:hAnsi="Times New Roman" w:cs="Times New Roman"/>
          <w:sz w:val="24"/>
          <w:szCs w:val="24"/>
        </w:rPr>
        <w:t xml:space="preserve">both cause and effect dataset </w:t>
      </w:r>
      <w:r w:rsidR="00256597" w:rsidRPr="00774DC5">
        <w:rPr>
          <w:rFonts w:ascii="Times New Roman" w:hAnsi="Times New Roman" w:cs="Times New Roman"/>
          <w:sz w:val="24"/>
          <w:szCs w:val="24"/>
        </w:rPr>
        <w:lastRenderedPageBreak/>
        <w:t>group</w:t>
      </w:r>
      <w:r w:rsidR="005D6374" w:rsidRPr="00774DC5">
        <w:rPr>
          <w:rFonts w:ascii="Times New Roman" w:hAnsi="Times New Roman" w:cs="Times New Roman"/>
          <w:sz w:val="24"/>
          <w:szCs w:val="24"/>
        </w:rPr>
        <w:t>.</w:t>
      </w:r>
      <w:r w:rsidR="00237EE8" w:rsidRPr="00774DC5">
        <w:rPr>
          <w:rFonts w:ascii="Times New Roman" w:hAnsi="Times New Roman" w:cs="Times New Roman"/>
          <w:sz w:val="24"/>
          <w:szCs w:val="24"/>
        </w:rPr>
        <w:t xml:space="preserve"> </w:t>
      </w:r>
      <w:r w:rsidR="005D6374" w:rsidRPr="00774DC5">
        <w:rPr>
          <w:rFonts w:ascii="Times New Roman" w:hAnsi="Times New Roman" w:cs="Times New Roman"/>
          <w:sz w:val="24"/>
          <w:szCs w:val="24"/>
        </w:rPr>
        <w:t>H</w:t>
      </w:r>
      <w:r w:rsidR="00256597" w:rsidRPr="00774DC5">
        <w:rPr>
          <w:rFonts w:ascii="Times New Roman" w:hAnsi="Times New Roman" w:cs="Times New Roman"/>
          <w:sz w:val="24"/>
          <w:szCs w:val="24"/>
        </w:rPr>
        <w:t>ence</w:t>
      </w:r>
      <w:r w:rsidR="00112300" w:rsidRPr="00774DC5">
        <w:rPr>
          <w:rFonts w:ascii="Times New Roman" w:hAnsi="Times New Roman" w:cs="Times New Roman"/>
          <w:sz w:val="24"/>
          <w:szCs w:val="24"/>
        </w:rPr>
        <w:t>,</w:t>
      </w:r>
      <w:r w:rsidR="00237EE8" w:rsidRPr="00774DC5">
        <w:rPr>
          <w:rFonts w:ascii="Times New Roman" w:hAnsi="Times New Roman" w:cs="Times New Roman"/>
          <w:sz w:val="24"/>
          <w:szCs w:val="24"/>
        </w:rPr>
        <w:t xml:space="preserve"> addressing PHL in the RCNs supply </w:t>
      </w:r>
      <w:r w:rsidR="00112300" w:rsidRPr="00774DC5">
        <w:rPr>
          <w:rFonts w:ascii="Times New Roman" w:hAnsi="Times New Roman" w:cs="Times New Roman"/>
          <w:sz w:val="24"/>
          <w:szCs w:val="24"/>
        </w:rPr>
        <w:t>network relies</w:t>
      </w:r>
      <w:r w:rsidR="00256597" w:rsidRPr="00774DC5">
        <w:rPr>
          <w:rFonts w:ascii="Times New Roman" w:hAnsi="Times New Roman" w:cs="Times New Roman"/>
          <w:sz w:val="24"/>
          <w:szCs w:val="24"/>
        </w:rPr>
        <w:t xml:space="preserve"> immensely</w:t>
      </w:r>
      <w:r w:rsidR="00112300" w:rsidRPr="00774DC5">
        <w:rPr>
          <w:rFonts w:ascii="Times New Roman" w:hAnsi="Times New Roman" w:cs="Times New Roman"/>
          <w:sz w:val="24"/>
          <w:szCs w:val="24"/>
        </w:rPr>
        <w:t xml:space="preserve"> on</w:t>
      </w:r>
      <w:r w:rsidR="008C4D81" w:rsidRPr="00774DC5">
        <w:rPr>
          <w:rFonts w:ascii="Times New Roman" w:hAnsi="Times New Roman" w:cs="Times New Roman"/>
          <w:sz w:val="24"/>
          <w:szCs w:val="24"/>
        </w:rPr>
        <w:t xml:space="preserve"> </w:t>
      </w:r>
      <w:r w:rsidR="00900BB4" w:rsidRPr="00774DC5">
        <w:rPr>
          <w:rFonts w:ascii="Times New Roman" w:hAnsi="Times New Roman" w:cs="Times New Roman"/>
          <w:sz w:val="24"/>
          <w:szCs w:val="24"/>
        </w:rPr>
        <w:t xml:space="preserve">both tangible and intangible resources </w:t>
      </w:r>
      <w:r w:rsidR="00112300" w:rsidRPr="00774DC5">
        <w:rPr>
          <w:rFonts w:ascii="Times New Roman" w:hAnsi="Times New Roman" w:cs="Times New Roman"/>
          <w:sz w:val="24"/>
          <w:szCs w:val="24"/>
        </w:rPr>
        <w:t xml:space="preserve">in the cashew sector. </w:t>
      </w:r>
    </w:p>
    <w:p w14:paraId="1385096A" w14:textId="5629048C" w:rsidR="00237EE8" w:rsidRPr="00774DC5" w:rsidRDefault="004A3E22" w:rsidP="00774DC5">
      <w:pPr>
        <w:spacing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  </w:t>
      </w:r>
      <w:r w:rsidR="009F7E9A" w:rsidRPr="00774DC5">
        <w:rPr>
          <w:rFonts w:ascii="Times New Roman" w:hAnsi="Times New Roman" w:cs="Times New Roman"/>
          <w:sz w:val="24"/>
          <w:szCs w:val="24"/>
        </w:rPr>
        <w:t xml:space="preserve">The study findings reveal that urgent and short-term attention to address PHL in the RCNs supply network should be given to the primary tangible driver of </w:t>
      </w:r>
      <w:r w:rsidR="009F7E9A" w:rsidRPr="00774DC5">
        <w:rPr>
          <w:rFonts w:ascii="Times New Roman" w:eastAsia="Times New Roman" w:hAnsi="Times New Roman" w:cs="Times New Roman"/>
          <w:sz w:val="24"/>
          <w:szCs w:val="24"/>
        </w:rPr>
        <w:t>lack/insufficient proper packaging materials. In addition, in medium-term strategies, RCNs suppliers and government agencies in</w:t>
      </w:r>
      <w:r w:rsidR="00DD03A1" w:rsidRPr="00774DC5">
        <w:rPr>
          <w:rFonts w:ascii="Times New Roman" w:eastAsia="Times New Roman" w:hAnsi="Times New Roman" w:cs="Times New Roman"/>
          <w:sz w:val="24"/>
          <w:szCs w:val="24"/>
        </w:rPr>
        <w:t xml:space="preserve"> </w:t>
      </w:r>
      <w:r w:rsidR="009F7E9A" w:rsidRPr="00774DC5">
        <w:rPr>
          <w:rFonts w:ascii="Times New Roman" w:eastAsia="Times New Roman" w:hAnsi="Times New Roman" w:cs="Times New Roman"/>
          <w:sz w:val="24"/>
          <w:szCs w:val="24"/>
        </w:rPr>
        <w:t xml:space="preserve">charge of agriculture and industry bodies need to </w:t>
      </w:r>
      <w:r w:rsidR="00AE7D84" w:rsidRPr="00774DC5">
        <w:rPr>
          <w:rFonts w:ascii="Times New Roman" w:eastAsia="Times New Roman" w:hAnsi="Times New Roman" w:cs="Times New Roman"/>
          <w:sz w:val="24"/>
          <w:szCs w:val="24"/>
        </w:rPr>
        <w:t>overcome</w:t>
      </w:r>
      <w:r w:rsidR="009F7E9A" w:rsidRPr="00774DC5">
        <w:rPr>
          <w:rFonts w:ascii="Times New Roman" w:eastAsia="Times New Roman" w:hAnsi="Times New Roman" w:cs="Times New Roman"/>
          <w:sz w:val="24"/>
          <w:szCs w:val="24"/>
        </w:rPr>
        <w:t xml:space="preserve"> three key cause drivers</w:t>
      </w:r>
      <w:r w:rsidR="00A574FD" w:rsidRPr="00774DC5">
        <w:rPr>
          <w:rFonts w:ascii="Times New Roman" w:eastAsia="Times New Roman" w:hAnsi="Times New Roman" w:cs="Times New Roman"/>
          <w:sz w:val="24"/>
          <w:szCs w:val="24"/>
        </w:rPr>
        <w:t>:</w:t>
      </w:r>
      <w:r w:rsidR="009F7E9A" w:rsidRPr="00774DC5">
        <w:rPr>
          <w:rFonts w:ascii="Times New Roman" w:eastAsia="Times New Roman" w:hAnsi="Times New Roman" w:cs="Times New Roman"/>
          <w:sz w:val="24"/>
          <w:szCs w:val="24"/>
        </w:rPr>
        <w:t xml:space="preserve"> premature/green harvesting of cashew nuts, financial and economic constraints, and lack of appropriate storage facility.  Furthermore, drivers such as insufficient/lack of management support and commitment and lack</w:t>
      </w:r>
      <w:r w:rsidR="009F7E9A" w:rsidRPr="00774DC5">
        <w:rPr>
          <w:rFonts w:ascii="Times New Roman" w:hAnsi="Times New Roman" w:cs="Times New Roman"/>
          <w:sz w:val="24"/>
          <w:szCs w:val="24"/>
        </w:rPr>
        <w:t xml:space="preserve"> of information dissemination on </w:t>
      </w:r>
      <w:r w:rsidR="00A53C17" w:rsidRPr="00774DC5">
        <w:rPr>
          <w:rFonts w:ascii="Times New Roman" w:hAnsi="Times New Roman" w:cs="Times New Roman"/>
          <w:sz w:val="24"/>
          <w:szCs w:val="24"/>
        </w:rPr>
        <w:t xml:space="preserve">PHL </w:t>
      </w:r>
      <w:r w:rsidR="009F7E9A" w:rsidRPr="00774DC5">
        <w:rPr>
          <w:rFonts w:ascii="Times New Roman" w:hAnsi="Times New Roman" w:cs="Times New Roman"/>
          <w:sz w:val="24"/>
          <w:szCs w:val="24"/>
        </w:rPr>
        <w:t>within RCNs suppliers should be addressed in the long term.</w:t>
      </w:r>
      <w:r w:rsidR="009F7E9A" w:rsidRPr="00774DC5">
        <w:rPr>
          <w:rFonts w:ascii="Times New Roman" w:eastAsia="Times New Roman" w:hAnsi="Times New Roman" w:cs="Times New Roman"/>
          <w:sz w:val="24"/>
          <w:szCs w:val="24"/>
        </w:rPr>
        <w:t xml:space="preserve"> </w:t>
      </w:r>
      <w:r w:rsidR="00237EE8" w:rsidRPr="00774DC5">
        <w:rPr>
          <w:rFonts w:ascii="Times New Roman" w:hAnsi="Times New Roman" w:cs="Times New Roman"/>
          <w:sz w:val="24"/>
          <w:szCs w:val="24"/>
        </w:rPr>
        <w:t>The results s</w:t>
      </w:r>
      <w:r w:rsidR="005964EF" w:rsidRPr="00774DC5">
        <w:rPr>
          <w:rFonts w:ascii="Times New Roman" w:hAnsi="Times New Roman" w:cs="Times New Roman"/>
          <w:sz w:val="24"/>
          <w:szCs w:val="24"/>
        </w:rPr>
        <w:t xml:space="preserve">uggest </w:t>
      </w:r>
      <w:r w:rsidR="00237EE8" w:rsidRPr="00774DC5">
        <w:rPr>
          <w:rFonts w:ascii="Times New Roman" w:hAnsi="Times New Roman" w:cs="Times New Roman"/>
          <w:sz w:val="24"/>
          <w:szCs w:val="24"/>
        </w:rPr>
        <w:t xml:space="preserve">that, support from agriculture intermediaries, </w:t>
      </w:r>
      <w:r w:rsidR="00846CD5" w:rsidRPr="00774DC5">
        <w:rPr>
          <w:rFonts w:ascii="Times New Roman" w:hAnsi="Times New Roman" w:cs="Times New Roman"/>
          <w:sz w:val="24"/>
          <w:szCs w:val="24"/>
        </w:rPr>
        <w:t>non-governmental organizations</w:t>
      </w:r>
      <w:r w:rsidR="00826F44" w:rsidRPr="00774DC5">
        <w:rPr>
          <w:rFonts w:ascii="Times New Roman" w:hAnsi="Times New Roman" w:cs="Times New Roman"/>
          <w:sz w:val="24"/>
          <w:szCs w:val="24"/>
        </w:rPr>
        <w:t xml:space="preserve"> and international development</w:t>
      </w:r>
      <w:r w:rsidR="00237EE8" w:rsidRPr="00774DC5">
        <w:rPr>
          <w:rFonts w:ascii="Times New Roman" w:hAnsi="Times New Roman" w:cs="Times New Roman"/>
          <w:sz w:val="24"/>
          <w:szCs w:val="24"/>
        </w:rPr>
        <w:t xml:space="preserve"> agencies are essential for effective implementation </w:t>
      </w:r>
      <w:r w:rsidR="00112300" w:rsidRPr="00774DC5">
        <w:rPr>
          <w:rFonts w:ascii="Times New Roman" w:hAnsi="Times New Roman" w:cs="Times New Roman"/>
          <w:sz w:val="24"/>
          <w:szCs w:val="24"/>
        </w:rPr>
        <w:t xml:space="preserve">of </w:t>
      </w:r>
      <w:r w:rsidR="00D01544" w:rsidRPr="00774DC5">
        <w:rPr>
          <w:rFonts w:ascii="Times New Roman" w:hAnsi="Times New Roman" w:cs="Times New Roman"/>
          <w:sz w:val="24"/>
          <w:szCs w:val="24"/>
        </w:rPr>
        <w:t>innovative related practices</w:t>
      </w:r>
      <w:r w:rsidR="00237EE8" w:rsidRPr="00774DC5">
        <w:rPr>
          <w:rFonts w:ascii="Times New Roman" w:hAnsi="Times New Roman" w:cs="Times New Roman"/>
          <w:sz w:val="24"/>
          <w:szCs w:val="24"/>
        </w:rPr>
        <w:t xml:space="preserve"> to address PHL </w:t>
      </w:r>
      <w:r w:rsidR="00A4365C" w:rsidRPr="00774DC5">
        <w:rPr>
          <w:rFonts w:ascii="Times New Roman" w:hAnsi="Times New Roman" w:cs="Times New Roman"/>
          <w:sz w:val="24"/>
          <w:szCs w:val="24"/>
        </w:rPr>
        <w:t>problems</w:t>
      </w:r>
      <w:r w:rsidR="00237EE8" w:rsidRPr="00774DC5">
        <w:rPr>
          <w:rFonts w:ascii="Times New Roman" w:hAnsi="Times New Roman" w:cs="Times New Roman"/>
          <w:sz w:val="24"/>
          <w:szCs w:val="24"/>
        </w:rPr>
        <w:t xml:space="preserve"> in the RCNs supply network.</w:t>
      </w:r>
      <w:r w:rsidR="00112300" w:rsidRPr="00774DC5">
        <w:rPr>
          <w:rFonts w:ascii="Times New Roman" w:hAnsi="Times New Roman" w:cs="Times New Roman"/>
          <w:sz w:val="24"/>
          <w:szCs w:val="24"/>
        </w:rPr>
        <w:t xml:space="preserve"> </w:t>
      </w:r>
      <w:r w:rsidR="00C91468" w:rsidRPr="00774DC5">
        <w:rPr>
          <w:rFonts w:ascii="Times New Roman" w:hAnsi="Times New Roman" w:cs="Times New Roman"/>
          <w:sz w:val="24"/>
          <w:szCs w:val="24"/>
        </w:rPr>
        <w:t xml:space="preserve">Also, there may be potential in </w:t>
      </w:r>
      <w:r w:rsidR="00826F44" w:rsidRPr="00774DC5">
        <w:rPr>
          <w:rFonts w:ascii="Times New Roman" w:hAnsi="Times New Roman" w:cs="Times New Roman"/>
          <w:sz w:val="24"/>
          <w:szCs w:val="24"/>
        </w:rPr>
        <w:t xml:space="preserve">a </w:t>
      </w:r>
      <w:r w:rsidR="00237EE8" w:rsidRPr="00774DC5">
        <w:rPr>
          <w:rFonts w:ascii="Times New Roman" w:hAnsi="Times New Roman" w:cs="Times New Roman"/>
          <w:sz w:val="24"/>
          <w:szCs w:val="24"/>
        </w:rPr>
        <w:t xml:space="preserve">decision </w:t>
      </w:r>
      <w:r w:rsidR="009F7E9A" w:rsidRPr="00774DC5">
        <w:rPr>
          <w:rFonts w:ascii="Times New Roman" w:hAnsi="Times New Roman" w:cs="Times New Roman"/>
          <w:sz w:val="24"/>
          <w:szCs w:val="24"/>
        </w:rPr>
        <w:t>makers’</w:t>
      </w:r>
      <w:r w:rsidR="00C91468" w:rsidRPr="00774DC5">
        <w:rPr>
          <w:rFonts w:ascii="Times New Roman" w:hAnsi="Times New Roman" w:cs="Times New Roman"/>
          <w:sz w:val="24"/>
          <w:szCs w:val="24"/>
        </w:rPr>
        <w:t xml:space="preserve"> effort to set up </w:t>
      </w:r>
      <w:r w:rsidR="00237EE8" w:rsidRPr="00774DC5">
        <w:rPr>
          <w:rFonts w:ascii="Times New Roman" w:hAnsi="Times New Roman" w:cs="Times New Roman"/>
          <w:sz w:val="24"/>
          <w:szCs w:val="24"/>
        </w:rPr>
        <w:t>intermediary association</w:t>
      </w:r>
      <w:r w:rsidR="00112300" w:rsidRPr="00774DC5">
        <w:rPr>
          <w:rFonts w:ascii="Times New Roman" w:hAnsi="Times New Roman" w:cs="Times New Roman"/>
          <w:sz w:val="24"/>
          <w:szCs w:val="24"/>
        </w:rPr>
        <w:t>s</w:t>
      </w:r>
      <w:r w:rsidR="00C91468" w:rsidRPr="00774DC5">
        <w:rPr>
          <w:rFonts w:ascii="Times New Roman" w:hAnsi="Times New Roman" w:cs="Times New Roman"/>
          <w:sz w:val="24"/>
          <w:szCs w:val="24"/>
        </w:rPr>
        <w:t xml:space="preserve"> that can serve as</w:t>
      </w:r>
      <w:r w:rsidR="00112300" w:rsidRPr="00774DC5">
        <w:rPr>
          <w:rFonts w:ascii="Times New Roman" w:hAnsi="Times New Roman" w:cs="Times New Roman"/>
          <w:sz w:val="24"/>
          <w:szCs w:val="24"/>
        </w:rPr>
        <w:t xml:space="preserve"> liaise between smallholder’s cashew farmers,</w:t>
      </w:r>
      <w:r w:rsidR="00DB7063" w:rsidRPr="00774DC5">
        <w:rPr>
          <w:rFonts w:ascii="Times New Roman" w:hAnsi="Times New Roman" w:cs="Times New Roman"/>
          <w:sz w:val="24"/>
          <w:szCs w:val="24"/>
        </w:rPr>
        <w:t xml:space="preserve"> </w:t>
      </w:r>
      <w:proofErr w:type="gramStart"/>
      <w:r w:rsidR="00112300" w:rsidRPr="00774DC5">
        <w:rPr>
          <w:rFonts w:ascii="Times New Roman" w:hAnsi="Times New Roman" w:cs="Times New Roman"/>
          <w:sz w:val="24"/>
          <w:szCs w:val="24"/>
        </w:rPr>
        <w:t>enterprises</w:t>
      </w:r>
      <w:proofErr w:type="gramEnd"/>
      <w:r w:rsidR="00D01544" w:rsidRPr="00774DC5">
        <w:rPr>
          <w:rFonts w:ascii="Times New Roman" w:hAnsi="Times New Roman" w:cs="Times New Roman"/>
          <w:sz w:val="24"/>
          <w:szCs w:val="24"/>
        </w:rPr>
        <w:t xml:space="preserve"> and</w:t>
      </w:r>
      <w:r w:rsidR="00237EE8" w:rsidRPr="00774DC5">
        <w:rPr>
          <w:rFonts w:ascii="Times New Roman" w:hAnsi="Times New Roman" w:cs="Times New Roman"/>
          <w:sz w:val="24"/>
          <w:szCs w:val="24"/>
        </w:rPr>
        <w:t xml:space="preserve"> governments to </w:t>
      </w:r>
      <w:r w:rsidR="00DB7063" w:rsidRPr="00774DC5">
        <w:rPr>
          <w:rFonts w:ascii="Times New Roman" w:hAnsi="Times New Roman" w:cs="Times New Roman"/>
          <w:sz w:val="24"/>
          <w:szCs w:val="24"/>
        </w:rPr>
        <w:t xml:space="preserve">deliberate and </w:t>
      </w:r>
      <w:r w:rsidR="00112300" w:rsidRPr="00774DC5">
        <w:rPr>
          <w:rFonts w:ascii="Times New Roman" w:hAnsi="Times New Roman" w:cs="Times New Roman"/>
          <w:sz w:val="24"/>
          <w:szCs w:val="24"/>
        </w:rPr>
        <w:t>develop</w:t>
      </w:r>
      <w:r w:rsidR="00D01544" w:rsidRPr="00774DC5">
        <w:rPr>
          <w:rFonts w:ascii="Times New Roman" w:hAnsi="Times New Roman" w:cs="Times New Roman"/>
          <w:sz w:val="24"/>
          <w:szCs w:val="24"/>
        </w:rPr>
        <w:t xml:space="preserve"> policies</w:t>
      </w:r>
      <w:r w:rsidR="00DB7063" w:rsidRPr="00774DC5">
        <w:rPr>
          <w:rFonts w:ascii="Times New Roman" w:hAnsi="Times New Roman" w:cs="Times New Roman"/>
          <w:sz w:val="24"/>
          <w:szCs w:val="24"/>
        </w:rPr>
        <w:t xml:space="preserve"> to </w:t>
      </w:r>
      <w:r w:rsidR="00C91468" w:rsidRPr="00774DC5">
        <w:rPr>
          <w:rFonts w:ascii="Times New Roman" w:hAnsi="Times New Roman" w:cs="Times New Roman"/>
          <w:sz w:val="24"/>
          <w:szCs w:val="24"/>
        </w:rPr>
        <w:t xml:space="preserve">extensively address PHL in RCNs supply </w:t>
      </w:r>
      <w:r w:rsidR="00A34534" w:rsidRPr="00774DC5">
        <w:rPr>
          <w:rFonts w:ascii="Times New Roman" w:hAnsi="Times New Roman" w:cs="Times New Roman"/>
          <w:sz w:val="24"/>
          <w:szCs w:val="24"/>
        </w:rPr>
        <w:t>network. In</w:t>
      </w:r>
      <w:r w:rsidR="00237EE8" w:rsidRPr="00774DC5">
        <w:rPr>
          <w:rFonts w:ascii="Times New Roman" w:eastAsia="Times New Roman" w:hAnsi="Times New Roman" w:cs="Times New Roman"/>
          <w:sz w:val="24"/>
          <w:szCs w:val="24"/>
        </w:rPr>
        <w:t xml:space="preserve"> this present study, a sensitivity analysis was carried out </w:t>
      </w:r>
      <w:r w:rsidR="00237EE8" w:rsidRPr="00774DC5">
        <w:rPr>
          <w:rFonts w:ascii="Times New Roman" w:hAnsi="Times New Roman" w:cs="Times New Roman"/>
          <w:sz w:val="24"/>
          <w:szCs w:val="24"/>
        </w:rPr>
        <w:t xml:space="preserve">to check the robustness of the </w:t>
      </w:r>
      <w:r w:rsidR="00112300" w:rsidRPr="00774DC5">
        <w:rPr>
          <w:rFonts w:ascii="Times New Roman" w:hAnsi="Times New Roman" w:cs="Times New Roman"/>
          <w:sz w:val="24"/>
          <w:szCs w:val="24"/>
        </w:rPr>
        <w:t>methodology</w:t>
      </w:r>
      <w:r w:rsidR="00237EE8" w:rsidRPr="00774DC5">
        <w:rPr>
          <w:rFonts w:ascii="Times New Roman" w:hAnsi="Times New Roman" w:cs="Times New Roman"/>
          <w:sz w:val="24"/>
          <w:szCs w:val="24"/>
        </w:rPr>
        <w:t xml:space="preserve"> and to address any level of </w:t>
      </w:r>
      <w:r w:rsidR="009F7E9A" w:rsidRPr="00774DC5">
        <w:rPr>
          <w:rFonts w:ascii="Times New Roman" w:hAnsi="Times New Roman" w:cs="Times New Roman"/>
          <w:sz w:val="24"/>
          <w:szCs w:val="24"/>
        </w:rPr>
        <w:t>bias during the data collection.</w:t>
      </w:r>
    </w:p>
    <w:p w14:paraId="4DB43D79" w14:textId="55417472" w:rsidR="00551A13" w:rsidRPr="00774DC5" w:rsidRDefault="009F7E9A" w:rsidP="00774DC5">
      <w:pPr>
        <w:spacing w:line="360" w:lineRule="auto"/>
        <w:jc w:val="both"/>
        <w:rPr>
          <w:rFonts w:ascii="Times New Roman" w:hAnsi="Times New Roman" w:cs="Times New Roman"/>
          <w:sz w:val="24"/>
          <w:szCs w:val="24"/>
        </w:rPr>
      </w:pPr>
      <w:r w:rsidRPr="00774DC5">
        <w:rPr>
          <w:rFonts w:ascii="Times New Roman" w:hAnsi="Times New Roman" w:cs="Times New Roman"/>
          <w:sz w:val="24"/>
          <w:szCs w:val="24"/>
        </w:rPr>
        <w:t xml:space="preserve">  </w:t>
      </w:r>
      <w:r w:rsidR="00642E24" w:rsidRPr="00774DC5">
        <w:rPr>
          <w:rFonts w:ascii="Times New Roman" w:hAnsi="Times New Roman" w:cs="Times New Roman"/>
          <w:sz w:val="24"/>
          <w:szCs w:val="24"/>
        </w:rPr>
        <w:t xml:space="preserve">There are limitations associated </w:t>
      </w:r>
      <w:r w:rsidR="00C91468" w:rsidRPr="00774DC5">
        <w:rPr>
          <w:rFonts w:ascii="Times New Roman" w:hAnsi="Times New Roman" w:cs="Times New Roman"/>
          <w:sz w:val="24"/>
          <w:szCs w:val="24"/>
        </w:rPr>
        <w:t>with</w:t>
      </w:r>
      <w:r w:rsidR="00642E24" w:rsidRPr="00774DC5">
        <w:rPr>
          <w:rFonts w:ascii="Times New Roman" w:hAnsi="Times New Roman" w:cs="Times New Roman"/>
          <w:sz w:val="24"/>
          <w:szCs w:val="24"/>
        </w:rPr>
        <w:t xml:space="preserve"> this study</w:t>
      </w:r>
      <w:r w:rsidR="00821280" w:rsidRPr="00774DC5">
        <w:rPr>
          <w:rFonts w:ascii="Times New Roman" w:hAnsi="Times New Roman" w:cs="Times New Roman"/>
          <w:sz w:val="24"/>
          <w:szCs w:val="24"/>
        </w:rPr>
        <w:t xml:space="preserve">, which are provided with the </w:t>
      </w:r>
      <w:r w:rsidR="007E5D44" w:rsidRPr="00774DC5">
        <w:rPr>
          <w:rFonts w:ascii="Times New Roman" w:hAnsi="Times New Roman" w:cs="Times New Roman"/>
          <w:sz w:val="24"/>
          <w:szCs w:val="24"/>
        </w:rPr>
        <w:t>drive</w:t>
      </w:r>
      <w:r w:rsidR="00821280" w:rsidRPr="00774DC5">
        <w:rPr>
          <w:rFonts w:ascii="Times New Roman" w:hAnsi="Times New Roman" w:cs="Times New Roman"/>
          <w:sz w:val="24"/>
          <w:szCs w:val="24"/>
        </w:rPr>
        <w:t xml:space="preserve"> </w:t>
      </w:r>
      <w:r w:rsidR="00AE7D84" w:rsidRPr="00774DC5">
        <w:rPr>
          <w:rFonts w:ascii="Times New Roman" w:hAnsi="Times New Roman" w:cs="Times New Roman"/>
          <w:sz w:val="24"/>
          <w:szCs w:val="24"/>
        </w:rPr>
        <w:t>to</w:t>
      </w:r>
      <w:r w:rsidR="00821280" w:rsidRPr="00774DC5">
        <w:rPr>
          <w:rFonts w:ascii="Times New Roman" w:hAnsi="Times New Roman" w:cs="Times New Roman"/>
          <w:sz w:val="24"/>
          <w:szCs w:val="24"/>
        </w:rPr>
        <w:t xml:space="preserve"> discuss opportunities for further research.</w:t>
      </w:r>
      <w:r w:rsidR="001E6B3D" w:rsidRPr="00774DC5">
        <w:rPr>
          <w:rFonts w:ascii="Times New Roman" w:hAnsi="Times New Roman" w:cs="Times New Roman"/>
          <w:sz w:val="24"/>
          <w:szCs w:val="24"/>
        </w:rPr>
        <w:t xml:space="preserve"> </w:t>
      </w:r>
      <w:r w:rsidR="002A2511" w:rsidRPr="00774DC5">
        <w:rPr>
          <w:rFonts w:ascii="Times New Roman" w:hAnsi="Times New Roman" w:cs="Times New Roman"/>
          <w:sz w:val="24"/>
          <w:szCs w:val="24"/>
        </w:rPr>
        <w:t xml:space="preserve">The first limitation is </w:t>
      </w:r>
      <w:r w:rsidR="00541263" w:rsidRPr="00774DC5">
        <w:rPr>
          <w:rFonts w:ascii="Times New Roman" w:hAnsi="Times New Roman" w:cs="Times New Roman"/>
          <w:sz w:val="24"/>
          <w:szCs w:val="24"/>
        </w:rPr>
        <w:t xml:space="preserve">the input </w:t>
      </w:r>
      <w:r w:rsidR="00A34534" w:rsidRPr="00774DC5">
        <w:rPr>
          <w:rFonts w:ascii="Times New Roman" w:hAnsi="Times New Roman" w:cs="Times New Roman"/>
          <w:sz w:val="24"/>
          <w:szCs w:val="24"/>
        </w:rPr>
        <w:t>of experts</w:t>
      </w:r>
      <w:r w:rsidR="00787669" w:rsidRPr="00774DC5">
        <w:rPr>
          <w:rFonts w:ascii="Times New Roman" w:hAnsi="Times New Roman" w:cs="Times New Roman"/>
          <w:sz w:val="24"/>
          <w:szCs w:val="24"/>
        </w:rPr>
        <w:t xml:space="preserve"> fro</w:t>
      </w:r>
      <w:r w:rsidR="00541263" w:rsidRPr="00774DC5">
        <w:rPr>
          <w:rFonts w:ascii="Times New Roman" w:hAnsi="Times New Roman" w:cs="Times New Roman"/>
          <w:sz w:val="24"/>
          <w:szCs w:val="24"/>
        </w:rPr>
        <w:t>m</w:t>
      </w:r>
      <w:r w:rsidR="00787669" w:rsidRPr="00774DC5">
        <w:rPr>
          <w:rFonts w:ascii="Times New Roman" w:hAnsi="Times New Roman" w:cs="Times New Roman"/>
          <w:sz w:val="24"/>
          <w:szCs w:val="24"/>
        </w:rPr>
        <w:t xml:space="preserve"> one country, </w:t>
      </w:r>
      <w:r w:rsidR="004E3202" w:rsidRPr="00774DC5">
        <w:rPr>
          <w:rFonts w:ascii="Times New Roman" w:hAnsi="Times New Roman" w:cs="Times New Roman"/>
          <w:sz w:val="24"/>
          <w:szCs w:val="24"/>
        </w:rPr>
        <w:t>which may not reflect what pert</w:t>
      </w:r>
      <w:r w:rsidR="00541263" w:rsidRPr="00774DC5">
        <w:rPr>
          <w:rFonts w:ascii="Times New Roman" w:hAnsi="Times New Roman" w:cs="Times New Roman"/>
          <w:sz w:val="24"/>
          <w:szCs w:val="24"/>
        </w:rPr>
        <w:t>ains</w:t>
      </w:r>
      <w:r w:rsidR="004E3202" w:rsidRPr="00774DC5">
        <w:rPr>
          <w:rFonts w:ascii="Times New Roman" w:hAnsi="Times New Roman" w:cs="Times New Roman"/>
          <w:sz w:val="24"/>
          <w:szCs w:val="24"/>
        </w:rPr>
        <w:t xml:space="preserve"> in other cashew growing </w:t>
      </w:r>
      <w:r w:rsidR="00AE7D84" w:rsidRPr="00774DC5">
        <w:rPr>
          <w:rFonts w:ascii="Times New Roman" w:hAnsi="Times New Roman" w:cs="Times New Roman"/>
          <w:sz w:val="24"/>
          <w:szCs w:val="24"/>
        </w:rPr>
        <w:t>regions</w:t>
      </w:r>
      <w:r w:rsidR="00C91468" w:rsidRPr="00774DC5">
        <w:rPr>
          <w:rFonts w:ascii="Times New Roman" w:hAnsi="Times New Roman" w:cs="Times New Roman"/>
          <w:sz w:val="24"/>
          <w:szCs w:val="24"/>
        </w:rPr>
        <w:t>.</w:t>
      </w:r>
      <w:r w:rsidR="00112300" w:rsidRPr="00774DC5">
        <w:rPr>
          <w:rFonts w:ascii="Times New Roman" w:hAnsi="Times New Roman" w:cs="Times New Roman"/>
          <w:sz w:val="24"/>
          <w:szCs w:val="24"/>
        </w:rPr>
        <w:t xml:space="preserve"> </w:t>
      </w:r>
      <w:r w:rsidR="00C91468" w:rsidRPr="00774DC5">
        <w:rPr>
          <w:rFonts w:ascii="Times New Roman" w:hAnsi="Times New Roman" w:cs="Times New Roman"/>
          <w:sz w:val="24"/>
          <w:szCs w:val="24"/>
        </w:rPr>
        <w:t>F</w:t>
      </w:r>
      <w:r w:rsidR="00112300" w:rsidRPr="00774DC5">
        <w:rPr>
          <w:rFonts w:ascii="Times New Roman" w:hAnsi="Times New Roman" w:cs="Times New Roman"/>
          <w:sz w:val="24"/>
          <w:szCs w:val="24"/>
        </w:rPr>
        <w:t>urther</w:t>
      </w:r>
      <w:r w:rsidR="004E3202" w:rsidRPr="00774DC5">
        <w:rPr>
          <w:rFonts w:ascii="Times New Roman" w:hAnsi="Times New Roman" w:cs="Times New Roman"/>
          <w:sz w:val="24"/>
          <w:szCs w:val="24"/>
        </w:rPr>
        <w:t xml:space="preserve"> studies can be conducted </w:t>
      </w:r>
      <w:r w:rsidR="001C62B9" w:rsidRPr="00774DC5">
        <w:rPr>
          <w:rFonts w:ascii="Times New Roman" w:hAnsi="Times New Roman" w:cs="Times New Roman"/>
          <w:sz w:val="24"/>
          <w:szCs w:val="24"/>
        </w:rPr>
        <w:t>in</w:t>
      </w:r>
      <w:r w:rsidR="004E3202" w:rsidRPr="00774DC5">
        <w:rPr>
          <w:rFonts w:ascii="Times New Roman" w:hAnsi="Times New Roman" w:cs="Times New Roman"/>
          <w:sz w:val="24"/>
          <w:szCs w:val="24"/>
        </w:rPr>
        <w:t xml:space="preserve"> other countries</w:t>
      </w:r>
      <w:r w:rsidR="001C62B9" w:rsidRPr="00774DC5">
        <w:rPr>
          <w:rFonts w:ascii="Times New Roman" w:hAnsi="Times New Roman" w:cs="Times New Roman"/>
          <w:sz w:val="24"/>
          <w:szCs w:val="24"/>
        </w:rPr>
        <w:t xml:space="preserve"> or geographical </w:t>
      </w:r>
      <w:r w:rsidR="00AC5665" w:rsidRPr="00774DC5">
        <w:rPr>
          <w:rFonts w:ascii="Times New Roman" w:hAnsi="Times New Roman" w:cs="Times New Roman"/>
          <w:sz w:val="24"/>
          <w:szCs w:val="24"/>
        </w:rPr>
        <w:t>regions and</w:t>
      </w:r>
      <w:r w:rsidR="004E3202" w:rsidRPr="00774DC5">
        <w:rPr>
          <w:rFonts w:ascii="Times New Roman" w:hAnsi="Times New Roman" w:cs="Times New Roman"/>
          <w:sz w:val="24"/>
          <w:szCs w:val="24"/>
        </w:rPr>
        <w:t xml:space="preserve"> compare</w:t>
      </w:r>
      <w:r w:rsidR="00C91468" w:rsidRPr="00774DC5">
        <w:rPr>
          <w:rFonts w:ascii="Times New Roman" w:hAnsi="Times New Roman" w:cs="Times New Roman"/>
          <w:sz w:val="24"/>
          <w:szCs w:val="24"/>
        </w:rPr>
        <w:t>d</w:t>
      </w:r>
      <w:r w:rsidR="004E3202" w:rsidRPr="00774DC5">
        <w:rPr>
          <w:rFonts w:ascii="Times New Roman" w:hAnsi="Times New Roman" w:cs="Times New Roman"/>
          <w:sz w:val="24"/>
          <w:szCs w:val="24"/>
        </w:rPr>
        <w:t xml:space="preserve">. </w:t>
      </w:r>
      <w:r w:rsidR="00541263" w:rsidRPr="00774DC5">
        <w:rPr>
          <w:rFonts w:ascii="Times New Roman" w:hAnsi="Times New Roman" w:cs="Times New Roman"/>
          <w:sz w:val="24"/>
          <w:szCs w:val="24"/>
        </w:rPr>
        <w:t>The study primarily focuses</w:t>
      </w:r>
      <w:r w:rsidR="004E3202" w:rsidRPr="00774DC5">
        <w:rPr>
          <w:rFonts w:ascii="Times New Roman" w:hAnsi="Times New Roman" w:cs="Times New Roman"/>
          <w:sz w:val="24"/>
          <w:szCs w:val="24"/>
        </w:rPr>
        <w:t xml:space="preserve"> </w:t>
      </w:r>
      <w:r w:rsidR="00112300" w:rsidRPr="00774DC5">
        <w:rPr>
          <w:rFonts w:ascii="Times New Roman" w:hAnsi="Times New Roman" w:cs="Times New Roman"/>
          <w:sz w:val="24"/>
          <w:szCs w:val="24"/>
        </w:rPr>
        <w:t xml:space="preserve">on </w:t>
      </w:r>
      <w:r w:rsidR="004E3202" w:rsidRPr="00774DC5">
        <w:rPr>
          <w:rFonts w:ascii="Times New Roman" w:hAnsi="Times New Roman" w:cs="Times New Roman"/>
          <w:sz w:val="24"/>
          <w:szCs w:val="24"/>
        </w:rPr>
        <w:t xml:space="preserve">tangible and intangible resources </w:t>
      </w:r>
      <w:r w:rsidR="00112300" w:rsidRPr="00774DC5">
        <w:rPr>
          <w:rFonts w:ascii="Times New Roman" w:hAnsi="Times New Roman" w:cs="Times New Roman"/>
          <w:sz w:val="24"/>
          <w:szCs w:val="24"/>
        </w:rPr>
        <w:t>drivers</w:t>
      </w:r>
      <w:r w:rsidR="004E3202" w:rsidRPr="00774DC5">
        <w:rPr>
          <w:rFonts w:ascii="Times New Roman" w:hAnsi="Times New Roman" w:cs="Times New Roman"/>
          <w:sz w:val="24"/>
          <w:szCs w:val="24"/>
        </w:rPr>
        <w:t xml:space="preserve"> contributing to PHL in RCNs supply network</w:t>
      </w:r>
      <w:r w:rsidR="00541263" w:rsidRPr="00774DC5">
        <w:rPr>
          <w:rFonts w:ascii="Times New Roman" w:hAnsi="Times New Roman" w:cs="Times New Roman"/>
          <w:sz w:val="24"/>
          <w:szCs w:val="24"/>
        </w:rPr>
        <w:t>. F</w:t>
      </w:r>
      <w:r w:rsidR="004E3202" w:rsidRPr="00774DC5">
        <w:rPr>
          <w:rFonts w:ascii="Times New Roman" w:hAnsi="Times New Roman" w:cs="Times New Roman"/>
          <w:sz w:val="24"/>
          <w:szCs w:val="24"/>
        </w:rPr>
        <w:t>uture study can focus on investigating PHL</w:t>
      </w:r>
      <w:r w:rsidR="007E5D44" w:rsidRPr="00774DC5">
        <w:rPr>
          <w:rFonts w:ascii="Times New Roman" w:hAnsi="Times New Roman" w:cs="Times New Roman"/>
          <w:sz w:val="24"/>
          <w:szCs w:val="24"/>
        </w:rPr>
        <w:t xml:space="preserve"> </w:t>
      </w:r>
      <w:r w:rsidR="00A34534" w:rsidRPr="00774DC5">
        <w:rPr>
          <w:rFonts w:ascii="Times New Roman" w:hAnsi="Times New Roman" w:cs="Times New Roman"/>
          <w:sz w:val="24"/>
          <w:szCs w:val="24"/>
        </w:rPr>
        <w:t>drivers in</w:t>
      </w:r>
      <w:r w:rsidR="004E3202" w:rsidRPr="00774DC5">
        <w:rPr>
          <w:rFonts w:ascii="Times New Roman" w:hAnsi="Times New Roman" w:cs="Times New Roman"/>
          <w:sz w:val="24"/>
          <w:szCs w:val="24"/>
        </w:rPr>
        <w:t xml:space="preserve"> other agriculture </w:t>
      </w:r>
      <w:r w:rsidR="00112300" w:rsidRPr="00774DC5">
        <w:rPr>
          <w:rFonts w:ascii="Times New Roman" w:hAnsi="Times New Roman" w:cs="Times New Roman"/>
          <w:sz w:val="24"/>
          <w:szCs w:val="24"/>
        </w:rPr>
        <w:t>sector and compare the results.</w:t>
      </w:r>
      <w:r w:rsidR="001C62B9" w:rsidRPr="00774DC5">
        <w:rPr>
          <w:rFonts w:ascii="Times New Roman" w:hAnsi="Times New Roman" w:cs="Times New Roman"/>
          <w:sz w:val="24"/>
          <w:szCs w:val="24"/>
        </w:rPr>
        <w:t xml:space="preserve"> Similarly, this study can be extended by including other significant drivers contributing to PHL in the RCNs supply network from different perspective</w:t>
      </w:r>
      <w:r w:rsidR="00826F44" w:rsidRPr="00774DC5">
        <w:rPr>
          <w:rFonts w:ascii="Times New Roman" w:hAnsi="Times New Roman" w:cs="Times New Roman"/>
          <w:sz w:val="24"/>
          <w:szCs w:val="24"/>
        </w:rPr>
        <w:t>s</w:t>
      </w:r>
      <w:r w:rsidR="001C62B9" w:rsidRPr="00774DC5">
        <w:rPr>
          <w:rFonts w:ascii="Times New Roman" w:hAnsi="Times New Roman" w:cs="Times New Roman"/>
          <w:sz w:val="24"/>
          <w:szCs w:val="24"/>
        </w:rPr>
        <w:t xml:space="preserve"> such as dynamic capabilities and stakeholder perspectives.</w:t>
      </w:r>
      <w:r w:rsidR="004E3202" w:rsidRPr="00774DC5">
        <w:rPr>
          <w:rFonts w:ascii="Times New Roman" w:hAnsi="Times New Roman" w:cs="Times New Roman"/>
          <w:sz w:val="24"/>
          <w:szCs w:val="24"/>
        </w:rPr>
        <w:t xml:space="preserve"> Again, </w:t>
      </w:r>
      <w:r w:rsidR="00112300" w:rsidRPr="00774DC5">
        <w:rPr>
          <w:rFonts w:ascii="Times New Roman" w:hAnsi="Times New Roman" w:cs="Times New Roman"/>
          <w:sz w:val="24"/>
          <w:szCs w:val="24"/>
        </w:rPr>
        <w:t>al</w:t>
      </w:r>
      <w:r w:rsidR="004E3202" w:rsidRPr="00774DC5">
        <w:rPr>
          <w:rFonts w:ascii="Times New Roman" w:hAnsi="Times New Roman" w:cs="Times New Roman"/>
          <w:sz w:val="24"/>
          <w:szCs w:val="24"/>
        </w:rPr>
        <w:t>though the sample</w:t>
      </w:r>
      <w:r w:rsidR="00541263" w:rsidRPr="00774DC5">
        <w:rPr>
          <w:rFonts w:ascii="Times New Roman" w:hAnsi="Times New Roman" w:cs="Times New Roman"/>
          <w:sz w:val="24"/>
          <w:szCs w:val="24"/>
        </w:rPr>
        <w:t xml:space="preserve"> of respondents</w:t>
      </w:r>
      <w:r w:rsidR="00826F44" w:rsidRPr="00774DC5">
        <w:rPr>
          <w:rFonts w:ascii="Times New Roman" w:hAnsi="Times New Roman" w:cs="Times New Roman"/>
          <w:sz w:val="24"/>
          <w:szCs w:val="24"/>
        </w:rPr>
        <w:t xml:space="preserve"> employed in</w:t>
      </w:r>
      <w:r w:rsidR="004E3202" w:rsidRPr="00774DC5">
        <w:rPr>
          <w:rFonts w:ascii="Times New Roman" w:hAnsi="Times New Roman" w:cs="Times New Roman"/>
          <w:sz w:val="24"/>
          <w:szCs w:val="24"/>
        </w:rPr>
        <w:t xml:space="preserve"> th</w:t>
      </w:r>
      <w:r w:rsidR="00541263" w:rsidRPr="00774DC5">
        <w:rPr>
          <w:rFonts w:ascii="Times New Roman" w:hAnsi="Times New Roman" w:cs="Times New Roman"/>
          <w:sz w:val="24"/>
          <w:szCs w:val="24"/>
        </w:rPr>
        <w:t xml:space="preserve">e study </w:t>
      </w:r>
      <w:r w:rsidR="00A34534" w:rsidRPr="00774DC5">
        <w:rPr>
          <w:rFonts w:ascii="Times New Roman" w:hAnsi="Times New Roman" w:cs="Times New Roman"/>
          <w:sz w:val="24"/>
          <w:szCs w:val="24"/>
        </w:rPr>
        <w:t>is sufficient</w:t>
      </w:r>
      <w:r w:rsidR="004E3202" w:rsidRPr="00774DC5">
        <w:rPr>
          <w:rFonts w:ascii="Times New Roman" w:hAnsi="Times New Roman" w:cs="Times New Roman"/>
          <w:sz w:val="24"/>
          <w:szCs w:val="24"/>
        </w:rPr>
        <w:t xml:space="preserve"> </w:t>
      </w:r>
      <w:r w:rsidR="00541263" w:rsidRPr="00774DC5">
        <w:rPr>
          <w:rFonts w:ascii="Times New Roman" w:hAnsi="Times New Roman" w:cs="Times New Roman"/>
          <w:sz w:val="24"/>
          <w:szCs w:val="24"/>
        </w:rPr>
        <w:t xml:space="preserve">compared to </w:t>
      </w:r>
      <w:r w:rsidR="004E3202" w:rsidRPr="00774DC5">
        <w:rPr>
          <w:rFonts w:ascii="Times New Roman" w:hAnsi="Times New Roman" w:cs="Times New Roman"/>
          <w:sz w:val="24"/>
          <w:szCs w:val="24"/>
        </w:rPr>
        <w:t>previous studies, more experts can be considered f</w:t>
      </w:r>
      <w:r w:rsidR="00112300" w:rsidRPr="00774DC5">
        <w:rPr>
          <w:rFonts w:ascii="Times New Roman" w:hAnsi="Times New Roman" w:cs="Times New Roman"/>
          <w:sz w:val="24"/>
          <w:szCs w:val="24"/>
        </w:rPr>
        <w:t>or future study</w:t>
      </w:r>
      <w:r w:rsidR="00A079DA" w:rsidRPr="00774DC5">
        <w:rPr>
          <w:rFonts w:ascii="Times New Roman" w:hAnsi="Times New Roman" w:cs="Times New Roman"/>
          <w:sz w:val="24"/>
          <w:szCs w:val="24"/>
        </w:rPr>
        <w:t xml:space="preserve">. </w:t>
      </w:r>
      <w:r w:rsidR="00237EE8" w:rsidRPr="00774DC5">
        <w:rPr>
          <w:rFonts w:ascii="Times New Roman" w:hAnsi="Times New Roman" w:cs="Times New Roman"/>
          <w:sz w:val="24"/>
          <w:szCs w:val="24"/>
        </w:rPr>
        <w:t>Th</w:t>
      </w:r>
      <w:r w:rsidR="00541263" w:rsidRPr="00774DC5">
        <w:rPr>
          <w:rFonts w:ascii="Times New Roman" w:hAnsi="Times New Roman" w:cs="Times New Roman"/>
          <w:sz w:val="24"/>
          <w:szCs w:val="24"/>
        </w:rPr>
        <w:t>e</w:t>
      </w:r>
      <w:r w:rsidR="00237EE8" w:rsidRPr="00774DC5">
        <w:rPr>
          <w:rFonts w:ascii="Times New Roman" w:hAnsi="Times New Roman" w:cs="Times New Roman"/>
          <w:sz w:val="24"/>
          <w:szCs w:val="24"/>
        </w:rPr>
        <w:t xml:space="preserve"> </w:t>
      </w:r>
      <w:r w:rsidR="004E3202" w:rsidRPr="00774DC5">
        <w:rPr>
          <w:rFonts w:ascii="Times New Roman" w:hAnsi="Times New Roman" w:cs="Times New Roman"/>
          <w:sz w:val="24"/>
          <w:szCs w:val="24"/>
        </w:rPr>
        <w:t>pr</w:t>
      </w:r>
      <w:r w:rsidR="00541263" w:rsidRPr="00774DC5">
        <w:rPr>
          <w:rFonts w:ascii="Times New Roman" w:hAnsi="Times New Roman" w:cs="Times New Roman"/>
          <w:sz w:val="24"/>
          <w:szCs w:val="24"/>
        </w:rPr>
        <w:t>esent</w:t>
      </w:r>
      <w:r w:rsidR="004E3202" w:rsidRPr="00774DC5">
        <w:rPr>
          <w:rFonts w:ascii="Times New Roman" w:hAnsi="Times New Roman" w:cs="Times New Roman"/>
          <w:sz w:val="24"/>
          <w:szCs w:val="24"/>
        </w:rPr>
        <w:t xml:space="preserve"> study employed</w:t>
      </w:r>
      <w:r w:rsidR="00237EE8" w:rsidRPr="00774DC5">
        <w:rPr>
          <w:rFonts w:ascii="Times New Roman" w:hAnsi="Times New Roman" w:cs="Times New Roman"/>
          <w:sz w:val="24"/>
          <w:szCs w:val="24"/>
        </w:rPr>
        <w:t xml:space="preserve"> fuzzy</w:t>
      </w:r>
      <w:r w:rsidR="00541263" w:rsidRPr="00774DC5">
        <w:rPr>
          <w:rFonts w:ascii="Times New Roman" w:hAnsi="Times New Roman" w:cs="Times New Roman"/>
          <w:sz w:val="24"/>
          <w:szCs w:val="24"/>
        </w:rPr>
        <w:t>-</w:t>
      </w:r>
      <w:r w:rsidR="00237EE8" w:rsidRPr="00774DC5">
        <w:rPr>
          <w:rFonts w:ascii="Times New Roman" w:hAnsi="Times New Roman" w:cs="Times New Roman"/>
          <w:sz w:val="24"/>
          <w:szCs w:val="24"/>
        </w:rPr>
        <w:t>DEMATEL technique for the analysis; future studies can use other MCDM techniques such as fuzzy TOPSIS</w:t>
      </w:r>
      <w:r w:rsidR="007E5D44" w:rsidRPr="00774DC5">
        <w:rPr>
          <w:rFonts w:ascii="Times New Roman" w:hAnsi="Times New Roman" w:cs="Times New Roman"/>
          <w:sz w:val="24"/>
          <w:szCs w:val="24"/>
        </w:rPr>
        <w:t xml:space="preserve"> </w:t>
      </w:r>
      <w:r w:rsidR="00541263" w:rsidRPr="00774DC5">
        <w:rPr>
          <w:rFonts w:ascii="Times New Roman" w:hAnsi="Times New Roman" w:cs="Times New Roman"/>
          <w:sz w:val="24"/>
          <w:szCs w:val="24"/>
        </w:rPr>
        <w:t>and</w:t>
      </w:r>
      <w:r w:rsidR="007E5D44" w:rsidRPr="00774DC5">
        <w:rPr>
          <w:rFonts w:ascii="Times New Roman" w:hAnsi="Times New Roman" w:cs="Times New Roman"/>
          <w:sz w:val="24"/>
          <w:szCs w:val="24"/>
        </w:rPr>
        <w:t xml:space="preserve"> BWM</w:t>
      </w:r>
      <w:r w:rsidR="00237EE8" w:rsidRPr="00774DC5">
        <w:rPr>
          <w:rFonts w:ascii="Times New Roman" w:hAnsi="Times New Roman" w:cs="Times New Roman"/>
          <w:sz w:val="24"/>
          <w:szCs w:val="24"/>
        </w:rPr>
        <w:t xml:space="preserve">. It is envisaged that this study will act as an impetus </w:t>
      </w:r>
      <w:r w:rsidR="00237EE8" w:rsidRPr="00774DC5">
        <w:rPr>
          <w:rFonts w:ascii="Times New Roman" w:hAnsi="Times New Roman" w:cs="Times New Roman"/>
          <w:sz w:val="24"/>
          <w:szCs w:val="24"/>
        </w:rPr>
        <w:lastRenderedPageBreak/>
        <w:t xml:space="preserve">for </w:t>
      </w:r>
      <w:r w:rsidR="002A2511" w:rsidRPr="00774DC5">
        <w:rPr>
          <w:rFonts w:ascii="Times New Roman" w:hAnsi="Times New Roman" w:cs="Times New Roman"/>
          <w:sz w:val="24"/>
          <w:szCs w:val="24"/>
        </w:rPr>
        <w:t>policymakers to</w:t>
      </w:r>
      <w:r w:rsidR="00237EE8" w:rsidRPr="00774DC5">
        <w:rPr>
          <w:rFonts w:ascii="Times New Roman" w:hAnsi="Times New Roman" w:cs="Times New Roman"/>
          <w:sz w:val="24"/>
          <w:szCs w:val="24"/>
        </w:rPr>
        <w:t xml:space="preserve"> formulate and implement appropriate systems </w:t>
      </w:r>
      <w:r w:rsidR="004E3202" w:rsidRPr="00774DC5">
        <w:rPr>
          <w:rFonts w:ascii="Times New Roman" w:hAnsi="Times New Roman" w:cs="Times New Roman"/>
          <w:sz w:val="24"/>
          <w:szCs w:val="24"/>
        </w:rPr>
        <w:t xml:space="preserve">to </w:t>
      </w:r>
      <w:r w:rsidR="002A2511" w:rsidRPr="00774DC5">
        <w:rPr>
          <w:rFonts w:ascii="Times New Roman" w:hAnsi="Times New Roman" w:cs="Times New Roman"/>
          <w:sz w:val="24"/>
          <w:szCs w:val="24"/>
        </w:rPr>
        <w:t>surmount PHL</w:t>
      </w:r>
      <w:r w:rsidR="004E3202" w:rsidRPr="00774DC5">
        <w:rPr>
          <w:rFonts w:ascii="Times New Roman" w:hAnsi="Times New Roman" w:cs="Times New Roman"/>
          <w:sz w:val="24"/>
          <w:szCs w:val="24"/>
        </w:rPr>
        <w:t xml:space="preserve"> </w:t>
      </w:r>
      <w:r w:rsidR="002A2511" w:rsidRPr="00774DC5">
        <w:rPr>
          <w:rFonts w:ascii="Times New Roman" w:hAnsi="Times New Roman" w:cs="Times New Roman"/>
          <w:sz w:val="24"/>
          <w:szCs w:val="24"/>
        </w:rPr>
        <w:t>in</w:t>
      </w:r>
      <w:r w:rsidR="00237EE8" w:rsidRPr="00774DC5">
        <w:rPr>
          <w:rFonts w:ascii="Times New Roman" w:hAnsi="Times New Roman" w:cs="Times New Roman"/>
          <w:sz w:val="24"/>
          <w:szCs w:val="24"/>
        </w:rPr>
        <w:t xml:space="preserve"> the cashew </w:t>
      </w:r>
      <w:r w:rsidR="00FD310F" w:rsidRPr="00774DC5">
        <w:rPr>
          <w:rFonts w:ascii="Times New Roman" w:hAnsi="Times New Roman" w:cs="Times New Roman"/>
          <w:sz w:val="24"/>
          <w:szCs w:val="24"/>
        </w:rPr>
        <w:t xml:space="preserve">sector. </w:t>
      </w:r>
      <w:r w:rsidR="00237EE8" w:rsidRPr="00774DC5">
        <w:rPr>
          <w:rFonts w:ascii="Times New Roman" w:hAnsi="Times New Roman" w:cs="Times New Roman"/>
          <w:sz w:val="24"/>
          <w:szCs w:val="24"/>
        </w:rPr>
        <w:t xml:space="preserve"> </w:t>
      </w:r>
    </w:p>
    <w:p w14:paraId="380DF2DE" w14:textId="0A1C6078" w:rsidR="00690719" w:rsidRDefault="00690719" w:rsidP="00B227FB">
      <w:pPr>
        <w:spacing w:line="360" w:lineRule="auto"/>
        <w:jc w:val="both"/>
        <w:rPr>
          <w:rFonts w:ascii="Times New Roman" w:hAnsi="Times New Roman" w:cs="Times New Roman"/>
          <w:b/>
          <w:sz w:val="24"/>
          <w:szCs w:val="24"/>
        </w:rPr>
      </w:pPr>
    </w:p>
    <w:p w14:paraId="0B0047CE" w14:textId="790E021C" w:rsidR="006A2604" w:rsidRPr="00C17496" w:rsidRDefault="00FF0A5A" w:rsidP="00C17496">
      <w:pPr>
        <w:spacing w:line="360" w:lineRule="auto"/>
        <w:jc w:val="both"/>
        <w:rPr>
          <w:rFonts w:ascii="Times New Roman" w:hAnsi="Times New Roman" w:cs="Times New Roman"/>
          <w:b/>
          <w:sz w:val="24"/>
          <w:szCs w:val="24"/>
        </w:rPr>
      </w:pPr>
      <w:r w:rsidRPr="00C17496">
        <w:rPr>
          <w:rFonts w:ascii="Times New Roman" w:hAnsi="Times New Roman" w:cs="Times New Roman"/>
          <w:b/>
          <w:sz w:val="24"/>
          <w:szCs w:val="24"/>
        </w:rPr>
        <w:t>Reference</w:t>
      </w:r>
      <w:r w:rsidR="00A235A5" w:rsidRPr="00C17496">
        <w:rPr>
          <w:rFonts w:ascii="Times New Roman" w:hAnsi="Times New Roman" w:cs="Times New Roman"/>
          <w:b/>
          <w:sz w:val="24"/>
          <w:szCs w:val="24"/>
        </w:rPr>
        <w:t>s</w:t>
      </w:r>
    </w:p>
    <w:p w14:paraId="139F2F32" w14:textId="409D2BBE" w:rsidR="00797AEE" w:rsidRPr="003145F5" w:rsidRDefault="006F3677" w:rsidP="003145F5">
      <w:pPr>
        <w:pStyle w:val="EndNoteBibliography"/>
        <w:spacing w:line="360" w:lineRule="auto"/>
        <w:ind w:left="720" w:hanging="720"/>
        <w:jc w:val="both"/>
        <w:rPr>
          <w:rFonts w:ascii="Times New Roman" w:hAnsi="Times New Roman" w:cs="Times New Roman"/>
          <w:sz w:val="24"/>
          <w:szCs w:val="24"/>
        </w:rPr>
      </w:pPr>
      <w:r w:rsidRPr="003145F5">
        <w:rPr>
          <w:rFonts w:ascii="Times New Roman" w:hAnsi="Times New Roman" w:cs="Times New Roman"/>
          <w:sz w:val="24"/>
          <w:szCs w:val="24"/>
          <w:highlight w:val="lightGray"/>
        </w:rPr>
        <w:fldChar w:fldCharType="begin"/>
      </w:r>
      <w:r w:rsidR="001A4E9E" w:rsidRPr="003145F5">
        <w:rPr>
          <w:rFonts w:ascii="Times New Roman" w:hAnsi="Times New Roman" w:cs="Times New Roman"/>
          <w:sz w:val="24"/>
          <w:szCs w:val="24"/>
          <w:highlight w:val="lightGray"/>
        </w:rPr>
        <w:instrText xml:space="preserve"> ADDIN EN.REFLIST </w:instrText>
      </w:r>
      <w:r w:rsidRPr="003145F5">
        <w:rPr>
          <w:rFonts w:ascii="Times New Roman" w:hAnsi="Times New Roman" w:cs="Times New Roman"/>
          <w:sz w:val="24"/>
          <w:szCs w:val="24"/>
          <w:highlight w:val="lightGray"/>
        </w:rPr>
        <w:fldChar w:fldCharType="separate"/>
      </w:r>
      <w:bookmarkStart w:id="0" w:name="_ENREF_1"/>
      <w:r w:rsidR="00797AEE" w:rsidRPr="003145F5">
        <w:rPr>
          <w:rFonts w:ascii="Times New Roman" w:hAnsi="Times New Roman" w:cs="Times New Roman"/>
          <w:sz w:val="24"/>
          <w:szCs w:val="24"/>
        </w:rPr>
        <w:t xml:space="preserve">ACA (2015). African Cashew Alliance Annual Report. [WWW Document]. URL: </w:t>
      </w:r>
      <w:hyperlink r:id="rId257" w:history="1">
        <w:r w:rsidR="00797AEE" w:rsidRPr="003145F5">
          <w:rPr>
            <w:rStyle w:val="Hyperlink"/>
            <w:rFonts w:ascii="Times New Roman" w:hAnsi="Times New Roman" w:cs="Times New Roman"/>
            <w:color w:val="auto"/>
            <w:sz w:val="24"/>
            <w:szCs w:val="24"/>
            <w:u w:val="none"/>
          </w:rPr>
          <w:t>http://www.africancashewalliance.com/sites/default/files/documents/aca-annual-report-2015-web_version.pdf</w:t>
        </w:r>
      </w:hyperlink>
      <w:r w:rsidR="003145F5" w:rsidRPr="003145F5">
        <w:rPr>
          <w:rFonts w:ascii="Times New Roman" w:hAnsi="Times New Roman" w:cs="Times New Roman"/>
          <w:sz w:val="24"/>
          <w:szCs w:val="24"/>
        </w:rPr>
        <w:t xml:space="preserve">  (accessed </w:t>
      </w:r>
      <w:r w:rsidR="00797AEE" w:rsidRPr="003145F5">
        <w:rPr>
          <w:rFonts w:ascii="Times New Roman" w:hAnsi="Times New Roman" w:cs="Times New Roman"/>
          <w:sz w:val="24"/>
          <w:szCs w:val="24"/>
        </w:rPr>
        <w:t>06.06.20).</w:t>
      </w:r>
      <w:bookmarkEnd w:id="0"/>
    </w:p>
    <w:p w14:paraId="695270EA" w14:textId="0733EC50" w:rsidR="00797AEE" w:rsidRPr="003145F5" w:rsidRDefault="00797AEE" w:rsidP="003145F5">
      <w:pPr>
        <w:pStyle w:val="EndNoteBibliography"/>
        <w:spacing w:line="360" w:lineRule="auto"/>
        <w:ind w:left="720" w:hanging="720"/>
        <w:jc w:val="both"/>
        <w:rPr>
          <w:rFonts w:ascii="Times New Roman" w:hAnsi="Times New Roman" w:cs="Times New Roman"/>
          <w:sz w:val="24"/>
          <w:szCs w:val="24"/>
        </w:rPr>
      </w:pPr>
      <w:bookmarkStart w:id="1" w:name="_ENREF_2"/>
      <w:r w:rsidRPr="003145F5">
        <w:rPr>
          <w:rFonts w:ascii="Times New Roman" w:hAnsi="Times New Roman" w:cs="Times New Roman"/>
          <w:sz w:val="24"/>
          <w:szCs w:val="24"/>
        </w:rPr>
        <w:t>ACA (2016). African Cashew Alliance Annual Report.</w:t>
      </w:r>
      <w:r w:rsidR="003145F5" w:rsidRPr="003145F5">
        <w:rPr>
          <w:rFonts w:ascii="Times New Roman" w:hAnsi="Times New Roman" w:cs="Times New Roman"/>
          <w:sz w:val="24"/>
          <w:szCs w:val="24"/>
        </w:rPr>
        <w:t xml:space="preserve"> [WWW Document]. URL. (accessed </w:t>
      </w:r>
      <w:r w:rsidRPr="003145F5">
        <w:rPr>
          <w:rFonts w:ascii="Times New Roman" w:hAnsi="Times New Roman" w:cs="Times New Roman"/>
          <w:sz w:val="24"/>
          <w:szCs w:val="24"/>
        </w:rPr>
        <w:t xml:space="preserve">11.01.20). </w:t>
      </w:r>
      <w:hyperlink r:id="rId258" w:history="1">
        <w:r w:rsidRPr="003145F5">
          <w:rPr>
            <w:rStyle w:val="Hyperlink"/>
            <w:rFonts w:ascii="Times New Roman" w:hAnsi="Times New Roman" w:cs="Times New Roman"/>
            <w:color w:val="auto"/>
            <w:sz w:val="24"/>
            <w:szCs w:val="24"/>
            <w:u w:val="none"/>
          </w:rPr>
          <w:t>http://www.africancashewalliance.com/sites/default/files/</w:t>
        </w:r>
      </w:hyperlink>
      <w:r w:rsidR="003145F5" w:rsidRPr="003145F5">
        <w:rPr>
          <w:rFonts w:ascii="Times New Roman" w:hAnsi="Times New Roman" w:cs="Times New Roman"/>
          <w:sz w:val="24"/>
          <w:szCs w:val="24"/>
        </w:rPr>
        <w:t xml:space="preserve"> </w:t>
      </w:r>
      <w:r w:rsidRPr="003145F5">
        <w:rPr>
          <w:rFonts w:ascii="Times New Roman" w:hAnsi="Times New Roman" w:cs="Times New Roman"/>
          <w:sz w:val="24"/>
          <w:szCs w:val="24"/>
        </w:rPr>
        <w:t>documents/aca-annual-report-2015-web_version.pdf.</w:t>
      </w:r>
      <w:bookmarkEnd w:id="1"/>
    </w:p>
    <w:p w14:paraId="39A94CE3" w14:textId="01311FC5"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2" w:name="_ENREF_3"/>
      <w:r w:rsidRPr="003145F5">
        <w:rPr>
          <w:rFonts w:ascii="Times New Roman" w:hAnsi="Times New Roman" w:cs="Times New Roman"/>
          <w:sz w:val="24"/>
          <w:szCs w:val="24"/>
        </w:rPr>
        <w:t>ACA (,2020). https://</w:t>
      </w:r>
      <w:hyperlink r:id="rId259" w:history="1">
        <w:r w:rsidRPr="003145F5">
          <w:rPr>
            <w:rStyle w:val="Hyperlink"/>
            <w:rFonts w:ascii="Times New Roman" w:hAnsi="Times New Roman" w:cs="Times New Roman"/>
            <w:color w:val="auto"/>
            <w:sz w:val="24"/>
            <w:szCs w:val="24"/>
            <w:u w:val="none"/>
          </w:rPr>
          <w:t>www.africancashewalliance.com/en/news-and-info/blog/cashew-council-ghana-launched-techiman</w:t>
        </w:r>
      </w:hyperlink>
      <w:r w:rsidRPr="003145F5">
        <w:rPr>
          <w:rFonts w:ascii="Times New Roman" w:hAnsi="Times New Roman" w:cs="Times New Roman"/>
          <w:sz w:val="24"/>
          <w:szCs w:val="24"/>
        </w:rPr>
        <w:t xml:space="preserve"> (accessed 11.01.2021).</w:t>
      </w:r>
      <w:bookmarkEnd w:id="2"/>
    </w:p>
    <w:p w14:paraId="02674E33"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3" w:name="_ENREF_4"/>
      <w:r w:rsidRPr="003145F5">
        <w:rPr>
          <w:rFonts w:ascii="Times New Roman" w:hAnsi="Times New Roman" w:cs="Times New Roman"/>
          <w:sz w:val="24"/>
          <w:szCs w:val="24"/>
        </w:rPr>
        <w:t xml:space="preserve">Ackah, N. B., Ampadu-Ameyaw, R., Appiah, A. H. K., Annan, T., &amp; Amoo-Gyasi, M. (2020). Awareness of Market Potentials and Utilization of Cashew Fruit: Perspectives of Cashew Farmers in the Brong Ahafo Region of Ghana. </w:t>
      </w:r>
      <w:r w:rsidRPr="003145F5">
        <w:rPr>
          <w:rFonts w:ascii="Times New Roman" w:hAnsi="Times New Roman" w:cs="Times New Roman"/>
          <w:i/>
          <w:sz w:val="24"/>
          <w:szCs w:val="24"/>
        </w:rPr>
        <w:t>Journal of Scientific Research and Reports</w:t>
      </w:r>
      <w:r w:rsidRPr="003145F5">
        <w:rPr>
          <w:rFonts w:ascii="Times New Roman" w:hAnsi="Times New Roman" w:cs="Times New Roman"/>
          <w:sz w:val="24"/>
          <w:szCs w:val="24"/>
        </w:rPr>
        <w:t>, 14-24.</w:t>
      </w:r>
      <w:bookmarkEnd w:id="3"/>
    </w:p>
    <w:p w14:paraId="4D648E5E"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4" w:name="_ENREF_5"/>
      <w:r w:rsidRPr="003145F5">
        <w:rPr>
          <w:rFonts w:ascii="Times New Roman" w:hAnsi="Times New Roman" w:cs="Times New Roman"/>
          <w:sz w:val="24"/>
          <w:szCs w:val="24"/>
        </w:rPr>
        <w:t xml:space="preserve">Affognon, H., Mutungi, C., Sanginga, P., &amp; Borgemeister, C. (2015). Unpacking postharvest losses in sub-Saharan Africa: a meta-analysis. </w:t>
      </w:r>
      <w:r w:rsidRPr="003145F5">
        <w:rPr>
          <w:rFonts w:ascii="Times New Roman" w:hAnsi="Times New Roman" w:cs="Times New Roman"/>
          <w:i/>
          <w:sz w:val="24"/>
          <w:szCs w:val="24"/>
        </w:rPr>
        <w:t>World Development, 66</w:t>
      </w:r>
      <w:r w:rsidRPr="003145F5">
        <w:rPr>
          <w:rFonts w:ascii="Times New Roman" w:hAnsi="Times New Roman" w:cs="Times New Roman"/>
          <w:sz w:val="24"/>
          <w:szCs w:val="24"/>
        </w:rPr>
        <w:t>, 49-68.</w:t>
      </w:r>
      <w:bookmarkEnd w:id="4"/>
    </w:p>
    <w:p w14:paraId="64426EB2"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5" w:name="_ENREF_6"/>
      <w:r w:rsidRPr="003145F5">
        <w:rPr>
          <w:rFonts w:ascii="Times New Roman" w:hAnsi="Times New Roman" w:cs="Times New Roman"/>
          <w:sz w:val="24"/>
          <w:szCs w:val="24"/>
        </w:rPr>
        <w:t xml:space="preserve">Agyemang, M., Kusi-Sarpong, S., Agyemang, J., Jia, F., &amp; Adzanyo, M. (2020). Determining and evaluating socially sustainable supply chain criteria in agri-sector of developing countries: insights from West Africa cashew industry. </w:t>
      </w:r>
      <w:r w:rsidRPr="003145F5">
        <w:rPr>
          <w:rFonts w:ascii="Times New Roman" w:hAnsi="Times New Roman" w:cs="Times New Roman"/>
          <w:i/>
          <w:sz w:val="24"/>
          <w:szCs w:val="24"/>
        </w:rPr>
        <w:t>Production Planning &amp; Control</w:t>
      </w:r>
      <w:r w:rsidRPr="003145F5">
        <w:rPr>
          <w:rFonts w:ascii="Times New Roman" w:hAnsi="Times New Roman" w:cs="Times New Roman"/>
          <w:sz w:val="24"/>
          <w:szCs w:val="24"/>
        </w:rPr>
        <w:t>, 1-19.</w:t>
      </w:r>
      <w:bookmarkEnd w:id="5"/>
    </w:p>
    <w:p w14:paraId="035B1105"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6" w:name="_ENREF_7"/>
      <w:r w:rsidRPr="003145F5">
        <w:rPr>
          <w:rFonts w:ascii="Times New Roman" w:hAnsi="Times New Roman" w:cs="Times New Roman"/>
          <w:sz w:val="24"/>
          <w:szCs w:val="24"/>
        </w:rPr>
        <w:t xml:space="preserve">Agyemang, M., Zhu, Q., Adzanyo, M., Antarciuc, E., &amp; Zhao, S. (2018). Evaluating barriers to green supply chain redesign and implementation of related practices in the West Africa cashew industry. </w:t>
      </w:r>
      <w:r w:rsidRPr="003145F5">
        <w:rPr>
          <w:rFonts w:ascii="Times New Roman" w:hAnsi="Times New Roman" w:cs="Times New Roman"/>
          <w:i/>
          <w:sz w:val="24"/>
          <w:szCs w:val="24"/>
        </w:rPr>
        <w:t>Resources, Conservation and Recycling, 136</w:t>
      </w:r>
      <w:r w:rsidRPr="003145F5">
        <w:rPr>
          <w:rFonts w:ascii="Times New Roman" w:hAnsi="Times New Roman" w:cs="Times New Roman"/>
          <w:sz w:val="24"/>
          <w:szCs w:val="24"/>
        </w:rPr>
        <w:t>, 209-222, doi:https://doi.org/10.1016/j.resconrec.2018.04.011.</w:t>
      </w:r>
      <w:bookmarkEnd w:id="6"/>
    </w:p>
    <w:p w14:paraId="58514921"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7" w:name="_ENREF_8"/>
      <w:r w:rsidRPr="003145F5">
        <w:rPr>
          <w:rFonts w:ascii="Times New Roman" w:hAnsi="Times New Roman" w:cs="Times New Roman"/>
          <w:sz w:val="24"/>
          <w:szCs w:val="24"/>
        </w:rPr>
        <w:t xml:space="preserve">Agyemang, M., Zhu, Q., &amp; Tian, Y. (2016). Analysis of opportunities for greenhouse emission reduction in the global supply chains of cashew industry in West Africa. </w:t>
      </w:r>
      <w:r w:rsidRPr="003145F5">
        <w:rPr>
          <w:rFonts w:ascii="Times New Roman" w:hAnsi="Times New Roman" w:cs="Times New Roman"/>
          <w:i/>
          <w:sz w:val="24"/>
          <w:szCs w:val="24"/>
        </w:rPr>
        <w:t>Journal of Cleaner Production, 115</w:t>
      </w:r>
      <w:r w:rsidRPr="003145F5">
        <w:rPr>
          <w:rFonts w:ascii="Times New Roman" w:hAnsi="Times New Roman" w:cs="Times New Roman"/>
          <w:sz w:val="24"/>
          <w:szCs w:val="24"/>
        </w:rPr>
        <w:t>, 149-161, doi:https://doi.org/10.1016/j.jclepro.2015.12.059.</w:t>
      </w:r>
      <w:bookmarkEnd w:id="7"/>
    </w:p>
    <w:p w14:paraId="66D2E2CE"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8" w:name="_ENREF_9"/>
      <w:r w:rsidRPr="003145F5">
        <w:rPr>
          <w:rFonts w:ascii="Times New Roman" w:hAnsi="Times New Roman" w:cs="Times New Roman"/>
          <w:sz w:val="24"/>
          <w:szCs w:val="24"/>
        </w:rPr>
        <w:lastRenderedPageBreak/>
        <w:t xml:space="preserve">Alexander, P., Brown, C., Arneth, A., Finnigan, J., Moran, D., &amp; Rounsevell, M. D. (2017). Losses, inefficiencies and waste in the global food system. </w:t>
      </w:r>
      <w:r w:rsidRPr="003145F5">
        <w:rPr>
          <w:rFonts w:ascii="Times New Roman" w:hAnsi="Times New Roman" w:cs="Times New Roman"/>
          <w:i/>
          <w:sz w:val="24"/>
          <w:szCs w:val="24"/>
        </w:rPr>
        <w:t>Agricultural Systems, 153</w:t>
      </w:r>
      <w:r w:rsidRPr="003145F5">
        <w:rPr>
          <w:rFonts w:ascii="Times New Roman" w:hAnsi="Times New Roman" w:cs="Times New Roman"/>
          <w:sz w:val="24"/>
          <w:szCs w:val="24"/>
        </w:rPr>
        <w:t>, 190-200.</w:t>
      </w:r>
      <w:bookmarkEnd w:id="8"/>
    </w:p>
    <w:p w14:paraId="0113D4DA"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9" w:name="_ENREF_10"/>
      <w:r w:rsidRPr="003145F5">
        <w:rPr>
          <w:rFonts w:ascii="Times New Roman" w:hAnsi="Times New Roman" w:cs="Times New Roman"/>
          <w:sz w:val="24"/>
          <w:szCs w:val="24"/>
        </w:rPr>
        <w:t xml:space="preserve">Arias Bustos, C., &amp; Moors, E. H. M. (2018). Reducing post-harvest food losses through innovative collaboration: Insights from the Colombian and Mexican avocado supply chains. </w:t>
      </w:r>
      <w:r w:rsidRPr="003145F5">
        <w:rPr>
          <w:rFonts w:ascii="Times New Roman" w:hAnsi="Times New Roman" w:cs="Times New Roman"/>
          <w:i/>
          <w:sz w:val="24"/>
          <w:szCs w:val="24"/>
        </w:rPr>
        <w:t>Journal of cleaner production, 199</w:t>
      </w:r>
      <w:r w:rsidRPr="003145F5">
        <w:rPr>
          <w:rFonts w:ascii="Times New Roman" w:hAnsi="Times New Roman" w:cs="Times New Roman"/>
          <w:sz w:val="24"/>
          <w:szCs w:val="24"/>
        </w:rPr>
        <w:t>, 1020-1034, doi:https://doi.org/10.1016/j.jclepro.2018.06.187.</w:t>
      </w:r>
      <w:bookmarkEnd w:id="9"/>
    </w:p>
    <w:p w14:paraId="3BD98A1B"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0" w:name="_ENREF_11"/>
      <w:r w:rsidRPr="003145F5">
        <w:rPr>
          <w:rFonts w:ascii="Times New Roman" w:hAnsi="Times New Roman" w:cs="Times New Roman"/>
          <w:sz w:val="24"/>
          <w:szCs w:val="24"/>
        </w:rPr>
        <w:t xml:space="preserve">Arumugam, A., &amp; Ponnusami, V. (2015). Ethanol production from cashew apple juice using immobilized saccharomyces cerevisiae cells on silica gel matrix synthesized from sugarcane leaf ash. </w:t>
      </w:r>
      <w:r w:rsidRPr="003145F5">
        <w:rPr>
          <w:rFonts w:ascii="Times New Roman" w:hAnsi="Times New Roman" w:cs="Times New Roman"/>
          <w:i/>
          <w:sz w:val="24"/>
          <w:szCs w:val="24"/>
        </w:rPr>
        <w:t>Chemical Engineering Communications, 202</w:t>
      </w:r>
      <w:r w:rsidRPr="003145F5">
        <w:rPr>
          <w:rFonts w:ascii="Times New Roman" w:hAnsi="Times New Roman" w:cs="Times New Roman"/>
          <w:sz w:val="24"/>
          <w:szCs w:val="24"/>
        </w:rPr>
        <w:t>(6), 709-717.</w:t>
      </w:r>
      <w:bookmarkEnd w:id="10"/>
    </w:p>
    <w:p w14:paraId="7E1DAB66"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1" w:name="_ENREF_12"/>
      <w:r w:rsidRPr="003145F5">
        <w:rPr>
          <w:rFonts w:ascii="Times New Roman" w:hAnsi="Times New Roman" w:cs="Times New Roman"/>
          <w:sz w:val="24"/>
          <w:szCs w:val="24"/>
        </w:rPr>
        <w:t xml:space="preserve">Asan, U., Kadaifci, C., Bozdag, E., Soyer, A., &amp; Serdarasan, S. (2018). A new approach to DEMATEL based on interval-valued hesitant fuzzy sets. </w:t>
      </w:r>
      <w:r w:rsidRPr="003145F5">
        <w:rPr>
          <w:rFonts w:ascii="Times New Roman" w:hAnsi="Times New Roman" w:cs="Times New Roman"/>
          <w:i/>
          <w:sz w:val="24"/>
          <w:szCs w:val="24"/>
        </w:rPr>
        <w:t>Applied Soft Computing, 66</w:t>
      </w:r>
      <w:r w:rsidRPr="003145F5">
        <w:rPr>
          <w:rFonts w:ascii="Times New Roman" w:hAnsi="Times New Roman" w:cs="Times New Roman"/>
          <w:sz w:val="24"/>
          <w:szCs w:val="24"/>
        </w:rPr>
        <w:t>, 34-49, doi:https://doi.org/10.1016/j.asoc.2018.01.018.</w:t>
      </w:r>
      <w:bookmarkEnd w:id="11"/>
    </w:p>
    <w:p w14:paraId="35C0DD51"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2" w:name="_ENREF_13"/>
      <w:r w:rsidRPr="003145F5">
        <w:rPr>
          <w:rFonts w:ascii="Times New Roman" w:hAnsi="Times New Roman" w:cs="Times New Roman"/>
          <w:sz w:val="24"/>
          <w:szCs w:val="24"/>
        </w:rPr>
        <w:t xml:space="preserve">Ayomide, O. B., Ajayi, O. O., &amp; Ajayi, A. A. Advances in the development of a tomato postharvest storage system: Towards eradicating postharvest losses. In  </w:t>
      </w:r>
      <w:r w:rsidRPr="003145F5">
        <w:rPr>
          <w:rFonts w:ascii="Times New Roman" w:hAnsi="Times New Roman" w:cs="Times New Roman"/>
          <w:i/>
          <w:sz w:val="24"/>
          <w:szCs w:val="24"/>
        </w:rPr>
        <w:t>Journal of Physics: Conference Series, 2019</w:t>
      </w:r>
      <w:r w:rsidRPr="003145F5">
        <w:rPr>
          <w:rFonts w:ascii="Times New Roman" w:hAnsi="Times New Roman" w:cs="Times New Roman"/>
          <w:sz w:val="24"/>
          <w:szCs w:val="24"/>
        </w:rPr>
        <w:t xml:space="preserve"> (2 ed., Vol. 1378). doi:10.1088/1742-6596/1378/2/022064.</w:t>
      </w:r>
      <w:bookmarkEnd w:id="12"/>
    </w:p>
    <w:p w14:paraId="25D754FC"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3" w:name="_ENREF_14"/>
      <w:r w:rsidRPr="003145F5">
        <w:rPr>
          <w:rFonts w:ascii="Times New Roman" w:hAnsi="Times New Roman" w:cs="Times New Roman"/>
          <w:sz w:val="24"/>
          <w:szCs w:val="24"/>
        </w:rPr>
        <w:t xml:space="preserve">Bacudio, L. R., Benjamin, M. F. D., Eusebio, R. C. P., Holaysan, S. A. K., Promentilla, M. A. B., Yu, K. D. S., et al. (2016). Analyzing barriers to implementing industrial symbiosis networks using DEMATEL. </w:t>
      </w:r>
      <w:r w:rsidRPr="003145F5">
        <w:rPr>
          <w:rFonts w:ascii="Times New Roman" w:hAnsi="Times New Roman" w:cs="Times New Roman"/>
          <w:i/>
          <w:sz w:val="24"/>
          <w:szCs w:val="24"/>
        </w:rPr>
        <w:t>Sustainable Production and Consumption, 7</w:t>
      </w:r>
      <w:r w:rsidRPr="003145F5">
        <w:rPr>
          <w:rFonts w:ascii="Times New Roman" w:hAnsi="Times New Roman" w:cs="Times New Roman"/>
          <w:sz w:val="24"/>
          <w:szCs w:val="24"/>
        </w:rPr>
        <w:t>, 57-65, doi:https://doi.org/10.1016/j.spc.2016.03.001.</w:t>
      </w:r>
      <w:bookmarkEnd w:id="13"/>
    </w:p>
    <w:p w14:paraId="7615C926"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4" w:name="_ENREF_15"/>
      <w:r w:rsidRPr="003145F5">
        <w:rPr>
          <w:rFonts w:ascii="Times New Roman" w:hAnsi="Times New Roman" w:cs="Times New Roman"/>
          <w:sz w:val="24"/>
          <w:szCs w:val="24"/>
        </w:rPr>
        <w:t xml:space="preserve">Bakir, S., Khan, S., Ahsan, K., &amp; Rahman, S. (2018). Exploring the critical determinants of environmentally oriented public procurement using the DEMATEL method. </w:t>
      </w:r>
      <w:r w:rsidRPr="003145F5">
        <w:rPr>
          <w:rFonts w:ascii="Times New Roman" w:hAnsi="Times New Roman" w:cs="Times New Roman"/>
          <w:i/>
          <w:sz w:val="24"/>
          <w:szCs w:val="24"/>
        </w:rPr>
        <w:t>Journal of Environmental Management, 225</w:t>
      </w:r>
      <w:r w:rsidRPr="003145F5">
        <w:rPr>
          <w:rFonts w:ascii="Times New Roman" w:hAnsi="Times New Roman" w:cs="Times New Roman"/>
          <w:sz w:val="24"/>
          <w:szCs w:val="24"/>
        </w:rPr>
        <w:t>, 325-335, doi:https://doi.org/10.1016/j.jenvman.2018.07.081.</w:t>
      </w:r>
      <w:bookmarkEnd w:id="14"/>
    </w:p>
    <w:p w14:paraId="336122FF"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5" w:name="_ENREF_16"/>
      <w:r w:rsidRPr="003145F5">
        <w:rPr>
          <w:rFonts w:ascii="Times New Roman" w:hAnsi="Times New Roman" w:cs="Times New Roman"/>
          <w:sz w:val="24"/>
          <w:szCs w:val="24"/>
        </w:rPr>
        <w:t xml:space="preserve">Bannor, R. K., Oppong-Kyeremeh, H., Abele, S., Tutu, F. O., Kyire, S. K. C., &amp; Agyina, D. (2020). Seedling production and choice among cashew farmers in Ghana: a profitability analysis. </w:t>
      </w:r>
      <w:r w:rsidRPr="003145F5">
        <w:rPr>
          <w:rFonts w:ascii="Times New Roman" w:hAnsi="Times New Roman" w:cs="Times New Roman"/>
          <w:i/>
          <w:sz w:val="24"/>
          <w:szCs w:val="24"/>
        </w:rPr>
        <w:t>World Journal of Entrepreneurship, Management and Sustainable Development</w:t>
      </w:r>
      <w:r w:rsidRPr="003145F5">
        <w:rPr>
          <w:rFonts w:ascii="Times New Roman" w:hAnsi="Times New Roman" w:cs="Times New Roman"/>
          <w:sz w:val="24"/>
          <w:szCs w:val="24"/>
        </w:rPr>
        <w:t>.</w:t>
      </w:r>
      <w:bookmarkEnd w:id="15"/>
    </w:p>
    <w:p w14:paraId="4B7779D9"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6" w:name="_ENREF_17"/>
      <w:r w:rsidRPr="003145F5">
        <w:rPr>
          <w:rFonts w:ascii="Times New Roman" w:hAnsi="Times New Roman" w:cs="Times New Roman"/>
          <w:sz w:val="24"/>
          <w:szCs w:val="24"/>
        </w:rPr>
        <w:t xml:space="preserve">Barney, J. (1991). Firm resources and sustained competitive advantage. </w:t>
      </w:r>
      <w:r w:rsidRPr="003145F5">
        <w:rPr>
          <w:rFonts w:ascii="Times New Roman" w:hAnsi="Times New Roman" w:cs="Times New Roman"/>
          <w:i/>
          <w:sz w:val="24"/>
          <w:szCs w:val="24"/>
        </w:rPr>
        <w:t>Journal of Management, 17</w:t>
      </w:r>
      <w:r w:rsidRPr="003145F5">
        <w:rPr>
          <w:rFonts w:ascii="Times New Roman" w:hAnsi="Times New Roman" w:cs="Times New Roman"/>
          <w:sz w:val="24"/>
          <w:szCs w:val="24"/>
        </w:rPr>
        <w:t>(1), 99-120.</w:t>
      </w:r>
      <w:bookmarkEnd w:id="16"/>
    </w:p>
    <w:p w14:paraId="7F7C95B2"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7" w:name="_ENREF_18"/>
      <w:r w:rsidRPr="003145F5">
        <w:rPr>
          <w:rFonts w:ascii="Times New Roman" w:hAnsi="Times New Roman" w:cs="Times New Roman"/>
          <w:sz w:val="24"/>
          <w:szCs w:val="24"/>
        </w:rPr>
        <w:t xml:space="preserve">Barney, J., Wright, M., &amp; Ketchen Jr, D. J. (2001). The resource-based view of the firm: Ten years after 1991. [Editorial]. </w:t>
      </w:r>
      <w:r w:rsidRPr="003145F5">
        <w:rPr>
          <w:rFonts w:ascii="Times New Roman" w:hAnsi="Times New Roman" w:cs="Times New Roman"/>
          <w:i/>
          <w:sz w:val="24"/>
          <w:szCs w:val="24"/>
        </w:rPr>
        <w:t>Journal of Management, 27</w:t>
      </w:r>
      <w:r w:rsidRPr="003145F5">
        <w:rPr>
          <w:rFonts w:ascii="Times New Roman" w:hAnsi="Times New Roman" w:cs="Times New Roman"/>
          <w:sz w:val="24"/>
          <w:szCs w:val="24"/>
        </w:rPr>
        <w:t>(6), 625-641, doi:10.1016/S0149-2063(01)00114-3.</w:t>
      </w:r>
      <w:bookmarkEnd w:id="17"/>
    </w:p>
    <w:p w14:paraId="104AD0CE"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8" w:name="_ENREF_19"/>
      <w:r w:rsidRPr="003145F5">
        <w:rPr>
          <w:rFonts w:ascii="Times New Roman" w:hAnsi="Times New Roman" w:cs="Times New Roman"/>
          <w:sz w:val="24"/>
          <w:szCs w:val="24"/>
        </w:rPr>
        <w:lastRenderedPageBreak/>
        <w:t xml:space="preserve">Bendinelli, W. E., Su, C. T., Péra, T. G., &amp; Caixeta Filho, J. V. (2019). What are the main factors that determine post-harvest losses of grains? </w:t>
      </w:r>
      <w:r w:rsidRPr="003145F5">
        <w:rPr>
          <w:rFonts w:ascii="Times New Roman" w:hAnsi="Times New Roman" w:cs="Times New Roman"/>
          <w:i/>
          <w:sz w:val="24"/>
          <w:szCs w:val="24"/>
        </w:rPr>
        <w:t>Sustainable Production and Consumption</w:t>
      </w:r>
      <w:r w:rsidRPr="003145F5">
        <w:rPr>
          <w:rFonts w:ascii="Times New Roman" w:hAnsi="Times New Roman" w:cs="Times New Roman"/>
          <w:sz w:val="24"/>
          <w:szCs w:val="24"/>
        </w:rPr>
        <w:t>, doi:https://doi.org/10.1016/j.spc.2019.09.002.</w:t>
      </w:r>
      <w:bookmarkEnd w:id="18"/>
    </w:p>
    <w:p w14:paraId="283C64DB"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9" w:name="_ENREF_20"/>
      <w:r w:rsidRPr="003145F5">
        <w:rPr>
          <w:rFonts w:ascii="Times New Roman" w:hAnsi="Times New Roman" w:cs="Times New Roman"/>
          <w:sz w:val="24"/>
          <w:szCs w:val="24"/>
        </w:rPr>
        <w:t xml:space="preserve">Berry, A. D., &amp; Sargent, S. A. (2011). 19 - Cashew apple and nut (Anacardium occidentale L.). In E. M. Yahia (Ed.), </w:t>
      </w:r>
      <w:r w:rsidRPr="003145F5">
        <w:rPr>
          <w:rFonts w:ascii="Times New Roman" w:hAnsi="Times New Roman" w:cs="Times New Roman"/>
          <w:i/>
          <w:sz w:val="24"/>
          <w:szCs w:val="24"/>
        </w:rPr>
        <w:t>Postharvest Biology and Technology of Tropical and Subtropical Fruits</w:t>
      </w:r>
      <w:r w:rsidRPr="003145F5">
        <w:rPr>
          <w:rFonts w:ascii="Times New Roman" w:hAnsi="Times New Roman" w:cs="Times New Roman"/>
          <w:sz w:val="24"/>
          <w:szCs w:val="24"/>
        </w:rPr>
        <w:t xml:space="preserve"> (pp. 414-423e): Woodhead Publishing.</w:t>
      </w:r>
      <w:bookmarkEnd w:id="19"/>
    </w:p>
    <w:p w14:paraId="32CF5043"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20" w:name="_ENREF_21"/>
      <w:r w:rsidRPr="003145F5">
        <w:rPr>
          <w:rFonts w:ascii="Times New Roman" w:hAnsi="Times New Roman" w:cs="Times New Roman"/>
          <w:sz w:val="24"/>
          <w:szCs w:val="24"/>
        </w:rPr>
        <w:t xml:space="preserve">Bhalaji, R. K. A., Bathrinath, S., Ponnambalam, S. G., &amp; Saravanasankar, S. (2019). A Fuzzy Decision-Making Trial and Evaluation Laboratory approach to analyse risk factors related to environmental health and safety aspects in the healthcare industry. [Article]. </w:t>
      </w:r>
      <w:r w:rsidRPr="003145F5">
        <w:rPr>
          <w:rFonts w:ascii="Times New Roman" w:hAnsi="Times New Roman" w:cs="Times New Roman"/>
          <w:i/>
          <w:sz w:val="24"/>
          <w:szCs w:val="24"/>
        </w:rPr>
        <w:t>Sadhana - Academy Proceedings in Engineering Sciences, 44</w:t>
      </w:r>
      <w:r w:rsidRPr="003145F5">
        <w:rPr>
          <w:rFonts w:ascii="Times New Roman" w:hAnsi="Times New Roman" w:cs="Times New Roman"/>
          <w:sz w:val="24"/>
          <w:szCs w:val="24"/>
        </w:rPr>
        <w:t>(3), doi:10.1007/s12046-018-1050-4.</w:t>
      </w:r>
      <w:bookmarkEnd w:id="20"/>
    </w:p>
    <w:p w14:paraId="790CF1A9"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21" w:name="_ENREF_22"/>
      <w:r w:rsidRPr="003145F5">
        <w:rPr>
          <w:rFonts w:ascii="Times New Roman" w:hAnsi="Times New Roman" w:cs="Times New Roman"/>
          <w:sz w:val="24"/>
          <w:szCs w:val="24"/>
        </w:rPr>
        <w:t xml:space="preserve">Bianchi, P. (2017). </w:t>
      </w:r>
      <w:r w:rsidRPr="003145F5">
        <w:rPr>
          <w:rFonts w:ascii="Times New Roman" w:hAnsi="Times New Roman" w:cs="Times New Roman"/>
          <w:i/>
          <w:sz w:val="24"/>
          <w:szCs w:val="24"/>
        </w:rPr>
        <w:t>The economic importance of intangible assets</w:t>
      </w:r>
      <w:r w:rsidRPr="003145F5">
        <w:rPr>
          <w:rFonts w:ascii="Times New Roman" w:hAnsi="Times New Roman" w:cs="Times New Roman"/>
          <w:sz w:val="24"/>
          <w:szCs w:val="24"/>
        </w:rPr>
        <w:t>: Routledge.</w:t>
      </w:r>
      <w:bookmarkEnd w:id="21"/>
    </w:p>
    <w:p w14:paraId="602B9BB4"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22" w:name="_ENREF_23"/>
      <w:r w:rsidRPr="003145F5">
        <w:rPr>
          <w:rFonts w:ascii="Times New Roman" w:hAnsi="Times New Roman" w:cs="Times New Roman"/>
          <w:sz w:val="24"/>
          <w:szCs w:val="24"/>
        </w:rPr>
        <w:t xml:space="preserve">Boafo, J., Appiah, D. O., &amp; Tindan, P. D. (2019). Drivers of export-led agriculture in Ghana: The case of emerging cashew production in Ghana's Brong Ahafo Region. </w:t>
      </w:r>
      <w:r w:rsidRPr="003145F5">
        <w:rPr>
          <w:rFonts w:ascii="Times New Roman" w:hAnsi="Times New Roman" w:cs="Times New Roman"/>
          <w:i/>
          <w:sz w:val="24"/>
          <w:szCs w:val="24"/>
        </w:rPr>
        <w:t>Australasian Review of African Studies, The, 40</w:t>
      </w:r>
      <w:r w:rsidRPr="003145F5">
        <w:rPr>
          <w:rFonts w:ascii="Times New Roman" w:hAnsi="Times New Roman" w:cs="Times New Roman"/>
          <w:sz w:val="24"/>
          <w:szCs w:val="24"/>
        </w:rPr>
        <w:t>(1), 31.</w:t>
      </w:r>
      <w:bookmarkEnd w:id="22"/>
    </w:p>
    <w:p w14:paraId="6A9ABDCE" w14:textId="799CDC80" w:rsidR="00291B15"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23" w:name="_ENREF_24"/>
      <w:r w:rsidRPr="003145F5">
        <w:rPr>
          <w:rFonts w:ascii="Times New Roman" w:hAnsi="Times New Roman" w:cs="Times New Roman"/>
          <w:sz w:val="24"/>
          <w:szCs w:val="24"/>
        </w:rPr>
        <w:t xml:space="preserve">Bradford, K. J., Dahal, P., Van Asbrouck, J., Kunusoth, K., Bello, P., Thompson, J., et al. (2018). The dry chain: Reducing postharvest losses and improving food safety in humid climates. </w:t>
      </w:r>
      <w:r w:rsidR="00291B15">
        <w:rPr>
          <w:rFonts w:ascii="Times New Roman" w:hAnsi="Times New Roman" w:cs="Times New Roman"/>
          <w:i/>
          <w:sz w:val="24"/>
          <w:szCs w:val="24"/>
        </w:rPr>
        <w:t>TrendsinFoodScience&amp;Technology,</w:t>
      </w:r>
      <w:r w:rsidRPr="003145F5">
        <w:rPr>
          <w:rFonts w:ascii="Times New Roman" w:hAnsi="Times New Roman" w:cs="Times New Roman"/>
          <w:i/>
          <w:sz w:val="24"/>
          <w:szCs w:val="24"/>
        </w:rPr>
        <w:t>71</w:t>
      </w:r>
      <w:r w:rsidR="00291B15">
        <w:rPr>
          <w:rFonts w:ascii="Times New Roman" w:hAnsi="Times New Roman" w:cs="Times New Roman"/>
          <w:sz w:val="24"/>
          <w:szCs w:val="24"/>
        </w:rPr>
        <w:t>,</w:t>
      </w:r>
      <w:r w:rsidRPr="003145F5">
        <w:rPr>
          <w:rFonts w:ascii="Times New Roman" w:hAnsi="Times New Roman" w:cs="Times New Roman"/>
          <w:sz w:val="24"/>
          <w:szCs w:val="24"/>
        </w:rPr>
        <w:t>84-93, doi:https://doi.org/10.1016/j.tifs.2017.11.002.</w:t>
      </w:r>
      <w:bookmarkEnd w:id="23"/>
    </w:p>
    <w:p w14:paraId="1E6BBD59"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24" w:name="_ENREF_25"/>
      <w:r w:rsidRPr="003145F5">
        <w:rPr>
          <w:rFonts w:ascii="Times New Roman" w:hAnsi="Times New Roman" w:cs="Times New Roman"/>
          <w:sz w:val="24"/>
          <w:szCs w:val="24"/>
        </w:rPr>
        <w:t xml:space="preserve">Brito De Figueirêdo, M. C., Potting, J., Lopes Serrano, L. A., Bezerra, M. A., Da Silva Barros, V., Gondim, R. S., et al. (2016). Environmental assessment of tropical perennial crops: The case of the Brazilian cashew. [Article]. </w:t>
      </w:r>
      <w:r w:rsidRPr="003145F5">
        <w:rPr>
          <w:rFonts w:ascii="Times New Roman" w:hAnsi="Times New Roman" w:cs="Times New Roman"/>
          <w:i/>
          <w:sz w:val="24"/>
          <w:szCs w:val="24"/>
        </w:rPr>
        <w:t>Journal of Cleaner Production, 112</w:t>
      </w:r>
      <w:r w:rsidRPr="003145F5">
        <w:rPr>
          <w:rFonts w:ascii="Times New Roman" w:hAnsi="Times New Roman" w:cs="Times New Roman"/>
          <w:sz w:val="24"/>
          <w:szCs w:val="24"/>
        </w:rPr>
        <w:t>, 131-140, doi:10.1016/j.jclepro.2015.05.134.</w:t>
      </w:r>
      <w:bookmarkEnd w:id="24"/>
    </w:p>
    <w:p w14:paraId="3B92A620"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25" w:name="_ENREF_26"/>
      <w:r w:rsidRPr="003145F5">
        <w:rPr>
          <w:rFonts w:ascii="Times New Roman" w:hAnsi="Times New Roman" w:cs="Times New Roman"/>
          <w:sz w:val="24"/>
          <w:szCs w:val="24"/>
        </w:rPr>
        <w:t xml:space="preserve">Cardoen, D., Joshi, P., Diels, L., Sarma, P. M., &amp; Pant, D. (2015). Agriculture biomass in India: Part 2. Post-harvest losses, cost and environmental impacts. </w:t>
      </w:r>
      <w:r w:rsidRPr="003145F5">
        <w:rPr>
          <w:rFonts w:ascii="Times New Roman" w:hAnsi="Times New Roman" w:cs="Times New Roman"/>
          <w:i/>
          <w:sz w:val="24"/>
          <w:szCs w:val="24"/>
        </w:rPr>
        <w:t>Resources, Conservation and Recycling, 101</w:t>
      </w:r>
      <w:r w:rsidRPr="003145F5">
        <w:rPr>
          <w:rFonts w:ascii="Times New Roman" w:hAnsi="Times New Roman" w:cs="Times New Roman"/>
          <w:sz w:val="24"/>
          <w:szCs w:val="24"/>
        </w:rPr>
        <w:t>, 143-153, doi:https://doi.org/10.1016/j.resconrec.2015.06.002.</w:t>
      </w:r>
      <w:bookmarkEnd w:id="25"/>
    </w:p>
    <w:p w14:paraId="15FF13DA"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26" w:name="_ENREF_27"/>
      <w:r w:rsidRPr="003145F5">
        <w:rPr>
          <w:rFonts w:ascii="Times New Roman" w:hAnsi="Times New Roman" w:cs="Times New Roman"/>
          <w:sz w:val="24"/>
          <w:szCs w:val="24"/>
        </w:rPr>
        <w:t xml:space="preserve">Chang, B., Chang, C. W., &amp; Wu, C. H. (2011). Fuzzy DEMATEL method for developing supplier selection criteria. [Article]. </w:t>
      </w:r>
      <w:r w:rsidRPr="003145F5">
        <w:rPr>
          <w:rFonts w:ascii="Times New Roman" w:hAnsi="Times New Roman" w:cs="Times New Roman"/>
          <w:i/>
          <w:sz w:val="24"/>
          <w:szCs w:val="24"/>
        </w:rPr>
        <w:t>Expert Systems with Applications, 38</w:t>
      </w:r>
      <w:r w:rsidRPr="003145F5">
        <w:rPr>
          <w:rFonts w:ascii="Times New Roman" w:hAnsi="Times New Roman" w:cs="Times New Roman"/>
          <w:sz w:val="24"/>
          <w:szCs w:val="24"/>
        </w:rPr>
        <w:t>(3), 1850-1858, doi:10.1016/j.eswa.2010.07.114.</w:t>
      </w:r>
      <w:bookmarkEnd w:id="26"/>
    </w:p>
    <w:p w14:paraId="0F9841C2"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27" w:name="_ENREF_28"/>
      <w:r w:rsidRPr="003145F5">
        <w:rPr>
          <w:rFonts w:ascii="Times New Roman" w:hAnsi="Times New Roman" w:cs="Times New Roman"/>
          <w:sz w:val="24"/>
          <w:szCs w:val="24"/>
        </w:rPr>
        <w:t xml:space="preserve">Chen, D., Faibil, D., &amp; Agyemang, M. (2020). Evaluating critical barriers and pathways to implementation of e-waste formalization management systems in Ghana: a hybrid BWM and fuzzy TOPSIS approach. </w:t>
      </w:r>
      <w:r w:rsidRPr="003145F5">
        <w:rPr>
          <w:rFonts w:ascii="Times New Roman" w:hAnsi="Times New Roman" w:cs="Times New Roman"/>
          <w:i/>
          <w:sz w:val="24"/>
          <w:szCs w:val="24"/>
        </w:rPr>
        <w:t>Environmental Science and Pollution Research</w:t>
      </w:r>
      <w:r w:rsidRPr="003145F5">
        <w:rPr>
          <w:rFonts w:ascii="Times New Roman" w:hAnsi="Times New Roman" w:cs="Times New Roman"/>
          <w:sz w:val="24"/>
          <w:szCs w:val="24"/>
        </w:rPr>
        <w:t>, 1-24.</w:t>
      </w:r>
      <w:bookmarkEnd w:id="27"/>
    </w:p>
    <w:p w14:paraId="47AC7E63"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28" w:name="_ENREF_29"/>
      <w:r w:rsidRPr="003145F5">
        <w:rPr>
          <w:rFonts w:ascii="Times New Roman" w:hAnsi="Times New Roman" w:cs="Times New Roman"/>
          <w:sz w:val="24"/>
          <w:szCs w:val="24"/>
        </w:rPr>
        <w:lastRenderedPageBreak/>
        <w:t xml:space="preserve">Chhipi-Shrestha, G., Rodriguez, M., &amp; Sadiq, R. (2019). Selection of sustainable municipal water reuse applications by multi-stakeholders using game theory. </w:t>
      </w:r>
      <w:r w:rsidRPr="003145F5">
        <w:rPr>
          <w:rFonts w:ascii="Times New Roman" w:hAnsi="Times New Roman" w:cs="Times New Roman"/>
          <w:i/>
          <w:sz w:val="24"/>
          <w:szCs w:val="24"/>
        </w:rPr>
        <w:t>Science of The Total Environment, 650</w:t>
      </w:r>
      <w:r w:rsidRPr="003145F5">
        <w:rPr>
          <w:rFonts w:ascii="Times New Roman" w:hAnsi="Times New Roman" w:cs="Times New Roman"/>
          <w:sz w:val="24"/>
          <w:szCs w:val="24"/>
        </w:rPr>
        <w:t>, 2512-2526, doi:https://doi.org/10.1016/j.scitotenv.2018.09.359.</w:t>
      </w:r>
      <w:bookmarkEnd w:id="28"/>
    </w:p>
    <w:p w14:paraId="018C5844"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29" w:name="_ENREF_30"/>
      <w:r w:rsidRPr="003145F5">
        <w:rPr>
          <w:rFonts w:ascii="Times New Roman" w:hAnsi="Times New Roman" w:cs="Times New Roman"/>
          <w:sz w:val="24"/>
          <w:szCs w:val="24"/>
        </w:rPr>
        <w:t xml:space="preserve">Chung, E.-S., &amp; Kim, Y. (2014). Development of fuzzy multi-criteria approach to prioritize locations of treated wastewater use considering climate change scenarios. </w:t>
      </w:r>
      <w:r w:rsidRPr="003145F5">
        <w:rPr>
          <w:rFonts w:ascii="Times New Roman" w:hAnsi="Times New Roman" w:cs="Times New Roman"/>
          <w:i/>
          <w:sz w:val="24"/>
          <w:szCs w:val="24"/>
        </w:rPr>
        <w:t>Journal of Environmental Management, 146</w:t>
      </w:r>
      <w:r w:rsidRPr="003145F5">
        <w:rPr>
          <w:rFonts w:ascii="Times New Roman" w:hAnsi="Times New Roman" w:cs="Times New Roman"/>
          <w:sz w:val="24"/>
          <w:szCs w:val="24"/>
        </w:rPr>
        <w:t>, 505-516, doi:https://doi.org/10.1016/j.jenvman.2014.08.013.</w:t>
      </w:r>
      <w:bookmarkEnd w:id="29"/>
    </w:p>
    <w:p w14:paraId="42099AA8"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30" w:name="_ENREF_31"/>
      <w:r w:rsidRPr="003145F5">
        <w:rPr>
          <w:rFonts w:ascii="Times New Roman" w:hAnsi="Times New Roman" w:cs="Times New Roman"/>
          <w:sz w:val="24"/>
          <w:szCs w:val="24"/>
        </w:rPr>
        <w:t xml:space="preserve">Chung, E.-S., &amp; Lee, K. S. (2009). Prioritization of water management for sustainability using hydrologic simulation model and multicriteria decision making techniques. </w:t>
      </w:r>
      <w:r w:rsidRPr="003145F5">
        <w:rPr>
          <w:rFonts w:ascii="Times New Roman" w:hAnsi="Times New Roman" w:cs="Times New Roman"/>
          <w:i/>
          <w:sz w:val="24"/>
          <w:szCs w:val="24"/>
        </w:rPr>
        <w:t>Journal of Environmental Management, 90</w:t>
      </w:r>
      <w:r w:rsidRPr="003145F5">
        <w:rPr>
          <w:rFonts w:ascii="Times New Roman" w:hAnsi="Times New Roman" w:cs="Times New Roman"/>
          <w:sz w:val="24"/>
          <w:szCs w:val="24"/>
        </w:rPr>
        <w:t>(3), 1502-1511, doi:https://doi.org/10.1016/j.jenvman.2008.10.008.</w:t>
      </w:r>
      <w:bookmarkEnd w:id="30"/>
    </w:p>
    <w:p w14:paraId="251494AE"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31" w:name="_ENREF_32"/>
      <w:r w:rsidRPr="003145F5">
        <w:rPr>
          <w:rFonts w:ascii="Times New Roman" w:hAnsi="Times New Roman" w:cs="Times New Roman"/>
          <w:sz w:val="24"/>
          <w:szCs w:val="24"/>
        </w:rPr>
        <w:t xml:space="preserve">Coates, T. T., &amp; McDermott, C. M. (2002). An exploratory analysis of new competencies: a resource based view perspective. </w:t>
      </w:r>
      <w:r w:rsidRPr="003145F5">
        <w:rPr>
          <w:rFonts w:ascii="Times New Roman" w:hAnsi="Times New Roman" w:cs="Times New Roman"/>
          <w:i/>
          <w:sz w:val="24"/>
          <w:szCs w:val="24"/>
        </w:rPr>
        <w:t>Journal of Operations Management, 20</w:t>
      </w:r>
      <w:r w:rsidRPr="003145F5">
        <w:rPr>
          <w:rFonts w:ascii="Times New Roman" w:hAnsi="Times New Roman" w:cs="Times New Roman"/>
          <w:sz w:val="24"/>
          <w:szCs w:val="24"/>
        </w:rPr>
        <w:t>(5), 435-450, doi:https://doi.org/10.1016/S0272-6963(02)00023-2.</w:t>
      </w:r>
      <w:bookmarkEnd w:id="31"/>
    </w:p>
    <w:p w14:paraId="16CE3281"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32" w:name="_ENREF_33"/>
      <w:r w:rsidRPr="003145F5">
        <w:rPr>
          <w:rFonts w:ascii="Times New Roman" w:hAnsi="Times New Roman" w:cs="Times New Roman"/>
          <w:sz w:val="24"/>
          <w:szCs w:val="24"/>
        </w:rPr>
        <w:t xml:space="preserve">Cui, L., Chan, H. K., Zhou, Y., Dai, J., &amp; Lim, J. J. (2019). Exploring critical factors of green business failure based on Grey-Decision Making Trial and Evaluation Laboratory (DEMATEL). </w:t>
      </w:r>
      <w:r w:rsidRPr="003145F5">
        <w:rPr>
          <w:rFonts w:ascii="Times New Roman" w:hAnsi="Times New Roman" w:cs="Times New Roman"/>
          <w:i/>
          <w:sz w:val="24"/>
          <w:szCs w:val="24"/>
        </w:rPr>
        <w:t>Journal of Business Research, 98</w:t>
      </w:r>
      <w:r w:rsidRPr="003145F5">
        <w:rPr>
          <w:rFonts w:ascii="Times New Roman" w:hAnsi="Times New Roman" w:cs="Times New Roman"/>
          <w:sz w:val="24"/>
          <w:szCs w:val="24"/>
        </w:rPr>
        <w:t>, 450-461.</w:t>
      </w:r>
      <w:bookmarkEnd w:id="32"/>
    </w:p>
    <w:p w14:paraId="574BB238"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33" w:name="_ENREF_34"/>
      <w:r w:rsidRPr="003145F5">
        <w:rPr>
          <w:rFonts w:ascii="Times New Roman" w:hAnsi="Times New Roman" w:cs="Times New Roman"/>
          <w:sz w:val="24"/>
          <w:szCs w:val="24"/>
        </w:rPr>
        <w:t xml:space="preserve">Dadzie, A., Adu-Gyamfi, P., Akpertey, A., Ofori, A., Opoku, S., Yeboah, J., et al. (2020). Assessment of Juvenile Growth and Yield Relationship Among Dwarf Cashew Types in Ghana. </w:t>
      </w:r>
      <w:r w:rsidRPr="003145F5">
        <w:rPr>
          <w:rFonts w:ascii="Times New Roman" w:hAnsi="Times New Roman" w:cs="Times New Roman"/>
          <w:i/>
          <w:sz w:val="24"/>
          <w:szCs w:val="24"/>
        </w:rPr>
        <w:t>Journal of Agricultural Science, 12</w:t>
      </w:r>
      <w:r w:rsidRPr="003145F5">
        <w:rPr>
          <w:rFonts w:ascii="Times New Roman" w:hAnsi="Times New Roman" w:cs="Times New Roman"/>
          <w:sz w:val="24"/>
          <w:szCs w:val="24"/>
        </w:rPr>
        <w:t>(10).</w:t>
      </w:r>
      <w:bookmarkEnd w:id="33"/>
    </w:p>
    <w:p w14:paraId="495A9BE3"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34" w:name="_ENREF_35"/>
      <w:r w:rsidRPr="003145F5">
        <w:rPr>
          <w:rFonts w:ascii="Times New Roman" w:hAnsi="Times New Roman" w:cs="Times New Roman"/>
          <w:sz w:val="24"/>
          <w:szCs w:val="24"/>
        </w:rPr>
        <w:t xml:space="preserve">Das, D. (2018). The impact of Sustainable Supply Chain Management practices on firm performance: Lessons from Indian organizations. [Article]. </w:t>
      </w:r>
      <w:r w:rsidRPr="003145F5">
        <w:rPr>
          <w:rFonts w:ascii="Times New Roman" w:hAnsi="Times New Roman" w:cs="Times New Roman"/>
          <w:i/>
          <w:sz w:val="24"/>
          <w:szCs w:val="24"/>
        </w:rPr>
        <w:t>Journal of cleaner production, 203</w:t>
      </w:r>
      <w:r w:rsidRPr="003145F5">
        <w:rPr>
          <w:rFonts w:ascii="Times New Roman" w:hAnsi="Times New Roman" w:cs="Times New Roman"/>
          <w:sz w:val="24"/>
          <w:szCs w:val="24"/>
        </w:rPr>
        <w:t>, 179-196, doi:10.1016/j.jclepro.2018.08.250.</w:t>
      </w:r>
      <w:bookmarkEnd w:id="34"/>
    </w:p>
    <w:p w14:paraId="0ED1E3A0"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35" w:name="_ENREF_36"/>
      <w:r w:rsidRPr="003145F5">
        <w:rPr>
          <w:rFonts w:ascii="Times New Roman" w:hAnsi="Times New Roman" w:cs="Times New Roman"/>
          <w:sz w:val="24"/>
          <w:szCs w:val="24"/>
        </w:rPr>
        <w:t xml:space="preserve">Das, I., &amp; Arora, A. (2017). Post-harvest processing technology for cashew apple – A review. </w:t>
      </w:r>
      <w:r w:rsidRPr="003145F5">
        <w:rPr>
          <w:rFonts w:ascii="Times New Roman" w:hAnsi="Times New Roman" w:cs="Times New Roman"/>
          <w:i/>
          <w:sz w:val="24"/>
          <w:szCs w:val="24"/>
        </w:rPr>
        <w:t>Journal of Food Engineering, 194</w:t>
      </w:r>
      <w:r w:rsidRPr="003145F5">
        <w:rPr>
          <w:rFonts w:ascii="Times New Roman" w:hAnsi="Times New Roman" w:cs="Times New Roman"/>
          <w:sz w:val="24"/>
          <w:szCs w:val="24"/>
        </w:rPr>
        <w:t>, 87-98, doi:https://doi.org/10.1016/j.jfoodeng.2016.09.011.</w:t>
      </w:r>
      <w:bookmarkEnd w:id="35"/>
    </w:p>
    <w:p w14:paraId="68B7FF3E"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36" w:name="_ENREF_37"/>
      <w:r w:rsidRPr="003145F5">
        <w:rPr>
          <w:rFonts w:ascii="Times New Roman" w:hAnsi="Times New Roman" w:cs="Times New Roman"/>
          <w:sz w:val="24"/>
          <w:szCs w:val="24"/>
        </w:rPr>
        <w:t xml:space="preserve">de Figueirêdo, M. C. B., Potting, J., Serrano, L. A. L., Bezerra, M. A., da Silva Barros, V., Gondim, R. S., et al. (2016). Environmental assessment of tropical perennial crops: the case of the Brazilian cashew. </w:t>
      </w:r>
      <w:r w:rsidRPr="003145F5">
        <w:rPr>
          <w:rFonts w:ascii="Times New Roman" w:hAnsi="Times New Roman" w:cs="Times New Roman"/>
          <w:i/>
          <w:sz w:val="24"/>
          <w:szCs w:val="24"/>
        </w:rPr>
        <w:t>Journal of cleaner production, 112</w:t>
      </w:r>
      <w:r w:rsidRPr="003145F5">
        <w:rPr>
          <w:rFonts w:ascii="Times New Roman" w:hAnsi="Times New Roman" w:cs="Times New Roman"/>
          <w:sz w:val="24"/>
          <w:szCs w:val="24"/>
        </w:rPr>
        <w:t>, 131-140.</w:t>
      </w:r>
      <w:bookmarkEnd w:id="36"/>
    </w:p>
    <w:p w14:paraId="11F20A81"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37" w:name="_ENREF_38"/>
      <w:r w:rsidRPr="003145F5">
        <w:rPr>
          <w:rFonts w:ascii="Times New Roman" w:hAnsi="Times New Roman" w:cs="Times New Roman"/>
          <w:sz w:val="24"/>
          <w:szCs w:val="24"/>
        </w:rPr>
        <w:lastRenderedPageBreak/>
        <w:t xml:space="preserve">De Marchi, V., Di Maria, E., &amp; Micelli, S. (2013). Environmental Strategies, Upgrading and Competitive Advantage in Global Value Chains. [Article]. </w:t>
      </w:r>
      <w:r w:rsidRPr="003145F5">
        <w:rPr>
          <w:rFonts w:ascii="Times New Roman" w:hAnsi="Times New Roman" w:cs="Times New Roman"/>
          <w:i/>
          <w:sz w:val="24"/>
          <w:szCs w:val="24"/>
        </w:rPr>
        <w:t>Business Strategy and the Environment, 22</w:t>
      </w:r>
      <w:r w:rsidRPr="003145F5">
        <w:rPr>
          <w:rFonts w:ascii="Times New Roman" w:hAnsi="Times New Roman" w:cs="Times New Roman"/>
          <w:sz w:val="24"/>
          <w:szCs w:val="24"/>
        </w:rPr>
        <w:t>(1), 62-72, doi:10.1002/bse.1738.</w:t>
      </w:r>
      <w:bookmarkEnd w:id="37"/>
    </w:p>
    <w:p w14:paraId="30318AD0"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38" w:name="_ENREF_39"/>
      <w:r w:rsidRPr="003145F5">
        <w:rPr>
          <w:rFonts w:ascii="Times New Roman" w:hAnsi="Times New Roman" w:cs="Times New Roman"/>
          <w:sz w:val="24"/>
          <w:szCs w:val="24"/>
        </w:rPr>
        <w:t xml:space="preserve">De Moraes, C. C., &amp; De Souza, T. A. (2018). World scenario on food waste and loss within agrofood supply chains. [Article]. </w:t>
      </w:r>
      <w:r w:rsidRPr="003145F5">
        <w:rPr>
          <w:rFonts w:ascii="Times New Roman" w:hAnsi="Times New Roman" w:cs="Times New Roman"/>
          <w:i/>
          <w:sz w:val="24"/>
          <w:szCs w:val="24"/>
        </w:rPr>
        <w:t>Revista em Agronegocio e Meio Ambiente, 11</w:t>
      </w:r>
      <w:r w:rsidRPr="003145F5">
        <w:rPr>
          <w:rFonts w:ascii="Times New Roman" w:hAnsi="Times New Roman" w:cs="Times New Roman"/>
          <w:sz w:val="24"/>
          <w:szCs w:val="24"/>
        </w:rPr>
        <w:t>(3), 901-924, doi:10.17765/2176-9168.2018v11n3p901-924.</w:t>
      </w:r>
      <w:bookmarkEnd w:id="38"/>
    </w:p>
    <w:p w14:paraId="2F98BB02"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39" w:name="_ENREF_40"/>
      <w:r w:rsidRPr="003145F5">
        <w:rPr>
          <w:rFonts w:ascii="Times New Roman" w:hAnsi="Times New Roman" w:cs="Times New Roman"/>
          <w:sz w:val="24"/>
          <w:szCs w:val="24"/>
        </w:rPr>
        <w:t xml:space="preserve">de Oliveira Alves Sena, E., da Silva, P. S. O., de Araujo, H. G. S., de Aragão Batista, M. C., Matos, P. N., Sargent, S. A., et al. (2019). Postharvest quality of cashew apple after hydrocooling and coold room. </w:t>
      </w:r>
      <w:r w:rsidRPr="003145F5">
        <w:rPr>
          <w:rFonts w:ascii="Times New Roman" w:hAnsi="Times New Roman" w:cs="Times New Roman"/>
          <w:i/>
          <w:sz w:val="24"/>
          <w:szCs w:val="24"/>
        </w:rPr>
        <w:t>Postharvest Biology and Technology, 155</w:t>
      </w:r>
      <w:r w:rsidRPr="003145F5">
        <w:rPr>
          <w:rFonts w:ascii="Times New Roman" w:hAnsi="Times New Roman" w:cs="Times New Roman"/>
          <w:sz w:val="24"/>
          <w:szCs w:val="24"/>
        </w:rPr>
        <w:t>, 65-71, doi:https://doi.org/10.1016/j.postharvbio.2019.05.002.</w:t>
      </w:r>
      <w:bookmarkEnd w:id="39"/>
    </w:p>
    <w:p w14:paraId="08BAEB06"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40" w:name="_ENREF_41"/>
      <w:r w:rsidRPr="003145F5">
        <w:rPr>
          <w:rFonts w:ascii="Times New Roman" w:hAnsi="Times New Roman" w:cs="Times New Roman"/>
          <w:sz w:val="24"/>
          <w:szCs w:val="24"/>
        </w:rPr>
        <w:t xml:space="preserve">De Steur, H., Wesana, J., Dora, M. K., Pearce, D., &amp; Gellynck, X. (2016). Applying value stream mapping to reduce food losses and wastes in supply chains: A systematic review. </w:t>
      </w:r>
      <w:r w:rsidRPr="003145F5">
        <w:rPr>
          <w:rFonts w:ascii="Times New Roman" w:hAnsi="Times New Roman" w:cs="Times New Roman"/>
          <w:i/>
          <w:sz w:val="24"/>
          <w:szCs w:val="24"/>
        </w:rPr>
        <w:t>Waste Management, 58</w:t>
      </w:r>
      <w:r w:rsidRPr="003145F5">
        <w:rPr>
          <w:rFonts w:ascii="Times New Roman" w:hAnsi="Times New Roman" w:cs="Times New Roman"/>
          <w:sz w:val="24"/>
          <w:szCs w:val="24"/>
        </w:rPr>
        <w:t>, 359-368.</w:t>
      </w:r>
      <w:bookmarkEnd w:id="40"/>
    </w:p>
    <w:p w14:paraId="7E3D65B7"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41" w:name="_ENREF_42"/>
      <w:r w:rsidRPr="003145F5">
        <w:rPr>
          <w:rFonts w:ascii="Times New Roman" w:hAnsi="Times New Roman" w:cs="Times New Roman"/>
          <w:sz w:val="24"/>
          <w:szCs w:val="24"/>
        </w:rPr>
        <w:t xml:space="preserve">Dendena, B., &amp; Corsi, S. (2014). Cashew, from seed to market: a review. </w:t>
      </w:r>
      <w:r w:rsidRPr="003145F5">
        <w:rPr>
          <w:rFonts w:ascii="Times New Roman" w:hAnsi="Times New Roman" w:cs="Times New Roman"/>
          <w:i/>
          <w:sz w:val="24"/>
          <w:szCs w:val="24"/>
        </w:rPr>
        <w:t>Agronomy for Sustainable Development, 34</w:t>
      </w:r>
      <w:r w:rsidRPr="003145F5">
        <w:rPr>
          <w:rFonts w:ascii="Times New Roman" w:hAnsi="Times New Roman" w:cs="Times New Roman"/>
          <w:sz w:val="24"/>
          <w:szCs w:val="24"/>
        </w:rPr>
        <w:t>(4), 753-772, doi:10.1007/s13593-014-0240-7.</w:t>
      </w:r>
      <w:bookmarkEnd w:id="41"/>
    </w:p>
    <w:p w14:paraId="395AD9EB"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42" w:name="_ENREF_43"/>
      <w:r w:rsidRPr="003145F5">
        <w:rPr>
          <w:rFonts w:ascii="Times New Roman" w:hAnsi="Times New Roman" w:cs="Times New Roman"/>
          <w:sz w:val="24"/>
          <w:szCs w:val="24"/>
        </w:rPr>
        <w:t xml:space="preserve">Dubbert, C. (2019). Participation in contract farming and farm performance: Insights from cashew farmers in Ghana. </w:t>
      </w:r>
      <w:r w:rsidRPr="003145F5">
        <w:rPr>
          <w:rFonts w:ascii="Times New Roman" w:hAnsi="Times New Roman" w:cs="Times New Roman"/>
          <w:i/>
          <w:sz w:val="24"/>
          <w:szCs w:val="24"/>
        </w:rPr>
        <w:t>Agricultural Economics, 50</w:t>
      </w:r>
      <w:r w:rsidRPr="003145F5">
        <w:rPr>
          <w:rFonts w:ascii="Times New Roman" w:hAnsi="Times New Roman" w:cs="Times New Roman"/>
          <w:sz w:val="24"/>
          <w:szCs w:val="24"/>
        </w:rPr>
        <w:t>(6), 749-763.</w:t>
      </w:r>
      <w:bookmarkEnd w:id="42"/>
    </w:p>
    <w:p w14:paraId="709C086B"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43" w:name="_ENREF_44"/>
      <w:r w:rsidRPr="003145F5">
        <w:rPr>
          <w:rFonts w:ascii="Times New Roman" w:hAnsi="Times New Roman" w:cs="Times New Roman"/>
          <w:sz w:val="24"/>
          <w:szCs w:val="24"/>
        </w:rPr>
        <w:t xml:space="preserve">Dubey, R., Gunasekaran, A., &amp; Samar Ali, S. (2015). Exploring the relationship between leadership, operational practices, institutional pressures and environmental performance: A framework for green supply chain. </w:t>
      </w:r>
      <w:r w:rsidRPr="003145F5">
        <w:rPr>
          <w:rFonts w:ascii="Times New Roman" w:hAnsi="Times New Roman" w:cs="Times New Roman"/>
          <w:i/>
          <w:sz w:val="24"/>
          <w:szCs w:val="24"/>
        </w:rPr>
        <w:t>International Journal of Production Economics, 160</w:t>
      </w:r>
      <w:r w:rsidRPr="003145F5">
        <w:rPr>
          <w:rFonts w:ascii="Times New Roman" w:hAnsi="Times New Roman" w:cs="Times New Roman"/>
          <w:sz w:val="24"/>
          <w:szCs w:val="24"/>
        </w:rPr>
        <w:t>, 120-132, doi:https://doi.org/10.1016/j.ijpe.2014.10.001.</w:t>
      </w:r>
      <w:bookmarkEnd w:id="43"/>
    </w:p>
    <w:p w14:paraId="59886041"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44" w:name="_ENREF_45"/>
      <w:r w:rsidRPr="003145F5">
        <w:rPr>
          <w:rFonts w:ascii="Times New Roman" w:hAnsi="Times New Roman" w:cs="Times New Roman"/>
          <w:sz w:val="24"/>
          <w:szCs w:val="24"/>
        </w:rPr>
        <w:t xml:space="preserve">Ellis, E., Kwofie, E. M., &amp; Ngadi, M. (2020). Economic and nutritional implications of losses and contributing factors along the bean value chain. </w:t>
      </w:r>
      <w:r w:rsidRPr="003145F5">
        <w:rPr>
          <w:rFonts w:ascii="Times New Roman" w:hAnsi="Times New Roman" w:cs="Times New Roman"/>
          <w:i/>
          <w:sz w:val="24"/>
          <w:szCs w:val="24"/>
        </w:rPr>
        <w:t>Journal of Stored Products Research, 87</w:t>
      </w:r>
      <w:r w:rsidRPr="003145F5">
        <w:rPr>
          <w:rFonts w:ascii="Times New Roman" w:hAnsi="Times New Roman" w:cs="Times New Roman"/>
          <w:sz w:val="24"/>
          <w:szCs w:val="24"/>
        </w:rPr>
        <w:t>, 101582, doi:https://doi.org/10.1016/j.jspr.2020.101582.</w:t>
      </w:r>
      <w:bookmarkEnd w:id="44"/>
    </w:p>
    <w:p w14:paraId="4A90559F"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45" w:name="_ENREF_46"/>
      <w:r w:rsidRPr="003145F5">
        <w:rPr>
          <w:rFonts w:ascii="Times New Roman" w:hAnsi="Times New Roman" w:cs="Times New Roman"/>
          <w:sz w:val="24"/>
          <w:szCs w:val="24"/>
        </w:rPr>
        <w:t xml:space="preserve">Fabbri, S., Olsen, S. I., &amp; Owsianiak, M. (2018). Improving environmental performance of post-harvest supply chains of fruits and vegetables in Europe: Potential contribution from ultrasonic humidification. </w:t>
      </w:r>
      <w:r w:rsidRPr="003145F5">
        <w:rPr>
          <w:rFonts w:ascii="Times New Roman" w:hAnsi="Times New Roman" w:cs="Times New Roman"/>
          <w:i/>
          <w:sz w:val="24"/>
          <w:szCs w:val="24"/>
        </w:rPr>
        <w:t>Journal of cleaner production, 182</w:t>
      </w:r>
      <w:r w:rsidRPr="003145F5">
        <w:rPr>
          <w:rFonts w:ascii="Times New Roman" w:hAnsi="Times New Roman" w:cs="Times New Roman"/>
          <w:sz w:val="24"/>
          <w:szCs w:val="24"/>
        </w:rPr>
        <w:t>, 16-26, doi:https://doi.org/10.1016/j.jclepro.2018.01.157.</w:t>
      </w:r>
      <w:bookmarkEnd w:id="45"/>
    </w:p>
    <w:p w14:paraId="2EEDEFEC" w14:textId="386E2922"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46" w:name="_ENREF_47"/>
      <w:r w:rsidRPr="003145F5">
        <w:rPr>
          <w:rFonts w:ascii="Times New Roman" w:hAnsi="Times New Roman" w:cs="Times New Roman"/>
          <w:sz w:val="24"/>
          <w:szCs w:val="24"/>
        </w:rPr>
        <w:t xml:space="preserve">FAO (2018). The Food and Agriculture Organization, Annual report, </w:t>
      </w:r>
      <w:hyperlink r:id="rId260" w:history="1">
        <w:r w:rsidRPr="003145F5">
          <w:rPr>
            <w:rStyle w:val="Hyperlink"/>
            <w:rFonts w:ascii="Times New Roman" w:hAnsi="Times New Roman" w:cs="Times New Roman"/>
            <w:color w:val="auto"/>
            <w:sz w:val="24"/>
            <w:szCs w:val="24"/>
            <w:u w:val="none"/>
          </w:rPr>
          <w:t>http://www.fao.org/ghana/fao-in-ghana/ghana-at-a-glance/en/</w:t>
        </w:r>
      </w:hyperlink>
      <w:r w:rsidRPr="003145F5">
        <w:rPr>
          <w:rFonts w:ascii="Times New Roman" w:hAnsi="Times New Roman" w:cs="Times New Roman"/>
          <w:sz w:val="24"/>
          <w:szCs w:val="24"/>
        </w:rPr>
        <w:t xml:space="preserve">  (accessed 10/10/2020).</w:t>
      </w:r>
      <w:bookmarkEnd w:id="46"/>
    </w:p>
    <w:p w14:paraId="3ACCC0C1"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47" w:name="_ENREF_48"/>
      <w:r w:rsidRPr="003145F5">
        <w:rPr>
          <w:rFonts w:ascii="Times New Roman" w:hAnsi="Times New Roman" w:cs="Times New Roman"/>
          <w:sz w:val="24"/>
          <w:szCs w:val="24"/>
        </w:rPr>
        <w:lastRenderedPageBreak/>
        <w:t xml:space="preserve">Feng, C., &amp; Ma, R. (2020). Identification of the factors that influence service innovation in manufacturing enterprises by using the fuzzy DEMATEL method. </w:t>
      </w:r>
      <w:r w:rsidRPr="003145F5">
        <w:rPr>
          <w:rFonts w:ascii="Times New Roman" w:hAnsi="Times New Roman" w:cs="Times New Roman"/>
          <w:i/>
          <w:sz w:val="24"/>
          <w:szCs w:val="24"/>
        </w:rPr>
        <w:t>Journal of cleaner production, 253</w:t>
      </w:r>
      <w:r w:rsidRPr="003145F5">
        <w:rPr>
          <w:rFonts w:ascii="Times New Roman" w:hAnsi="Times New Roman" w:cs="Times New Roman"/>
          <w:sz w:val="24"/>
          <w:szCs w:val="24"/>
        </w:rPr>
        <w:t>, 120002, doi:https://doi.org/10.1016/j.jclepro.2020.120002.</w:t>
      </w:r>
      <w:bookmarkEnd w:id="47"/>
    </w:p>
    <w:p w14:paraId="40E535E6"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48" w:name="_ENREF_49"/>
      <w:r w:rsidRPr="003145F5">
        <w:rPr>
          <w:rFonts w:ascii="Times New Roman" w:hAnsi="Times New Roman" w:cs="Times New Roman"/>
          <w:sz w:val="24"/>
          <w:szCs w:val="24"/>
        </w:rPr>
        <w:t xml:space="preserve">Gabus, A., &amp; Fontela, E. (1972). World problems, an invitation to further thought within the framework of DEMATEL. </w:t>
      </w:r>
      <w:r w:rsidRPr="003145F5">
        <w:rPr>
          <w:rFonts w:ascii="Times New Roman" w:hAnsi="Times New Roman" w:cs="Times New Roman"/>
          <w:i/>
          <w:sz w:val="24"/>
          <w:szCs w:val="24"/>
        </w:rPr>
        <w:t>Battelle Geneva Research Center, Geneva, Switzerland</w:t>
      </w:r>
      <w:r w:rsidRPr="003145F5">
        <w:rPr>
          <w:rFonts w:ascii="Times New Roman" w:hAnsi="Times New Roman" w:cs="Times New Roman"/>
          <w:sz w:val="24"/>
          <w:szCs w:val="24"/>
        </w:rPr>
        <w:t>, 1-8.</w:t>
      </w:r>
      <w:bookmarkEnd w:id="48"/>
    </w:p>
    <w:p w14:paraId="7C910385"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49" w:name="_ENREF_50"/>
      <w:r w:rsidRPr="003145F5">
        <w:rPr>
          <w:rFonts w:ascii="Times New Roman" w:hAnsi="Times New Roman" w:cs="Times New Roman"/>
          <w:sz w:val="24"/>
          <w:szCs w:val="24"/>
        </w:rPr>
        <w:t xml:space="preserve">Gardas, B. B., Raut, R. D., Cheikhrouhou, N., &amp; Narkhede, B. E. (2019). A hybrid decision support system for analyzing challenges of the agricultural supply chain. </w:t>
      </w:r>
      <w:r w:rsidRPr="003145F5">
        <w:rPr>
          <w:rFonts w:ascii="Times New Roman" w:hAnsi="Times New Roman" w:cs="Times New Roman"/>
          <w:i/>
          <w:sz w:val="24"/>
          <w:szCs w:val="24"/>
        </w:rPr>
        <w:t>Sustainable Production and Consumption, 18</w:t>
      </w:r>
      <w:r w:rsidRPr="003145F5">
        <w:rPr>
          <w:rFonts w:ascii="Times New Roman" w:hAnsi="Times New Roman" w:cs="Times New Roman"/>
          <w:sz w:val="24"/>
          <w:szCs w:val="24"/>
        </w:rPr>
        <w:t>, 19-32, doi:https://doi.org/10.1016/j.spc.2018.11.007.</w:t>
      </w:r>
      <w:bookmarkEnd w:id="49"/>
    </w:p>
    <w:p w14:paraId="2604B3B4"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50" w:name="_ENREF_51"/>
      <w:r w:rsidRPr="003145F5">
        <w:rPr>
          <w:rFonts w:ascii="Times New Roman" w:hAnsi="Times New Roman" w:cs="Times New Roman"/>
          <w:sz w:val="24"/>
          <w:szCs w:val="24"/>
        </w:rPr>
        <w:t xml:space="preserve">Gardas, B. B., Raut, R. D., &amp; Narkhede, B. (2017). Modeling causal factors of post-harvesting losses in vegetable and fruit supply chain: An Indian perspective. </w:t>
      </w:r>
      <w:r w:rsidRPr="003145F5">
        <w:rPr>
          <w:rFonts w:ascii="Times New Roman" w:hAnsi="Times New Roman" w:cs="Times New Roman"/>
          <w:i/>
          <w:sz w:val="24"/>
          <w:szCs w:val="24"/>
        </w:rPr>
        <w:t>Renewable and Sustainable Energy Reviews, 80</w:t>
      </w:r>
      <w:r w:rsidRPr="003145F5">
        <w:rPr>
          <w:rFonts w:ascii="Times New Roman" w:hAnsi="Times New Roman" w:cs="Times New Roman"/>
          <w:sz w:val="24"/>
          <w:szCs w:val="24"/>
        </w:rPr>
        <w:t>, 1355-1371, doi:https://doi.org/10.1016/j.rser.2017.05.259.</w:t>
      </w:r>
      <w:bookmarkEnd w:id="50"/>
    </w:p>
    <w:p w14:paraId="5C2F664F"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51" w:name="_ENREF_52"/>
      <w:r w:rsidRPr="003145F5">
        <w:rPr>
          <w:rFonts w:ascii="Times New Roman" w:hAnsi="Times New Roman" w:cs="Times New Roman"/>
          <w:sz w:val="24"/>
          <w:szCs w:val="24"/>
        </w:rPr>
        <w:t xml:space="preserve">Gardas, B. B., Raut, R. D., &amp; Narkhede, B. (2018). Evaluating critical causal factors for post-harvest losses (PHL) in the fruit and vegetables supply chain in India using the DEMATEL approach. </w:t>
      </w:r>
      <w:r w:rsidRPr="003145F5">
        <w:rPr>
          <w:rFonts w:ascii="Times New Roman" w:hAnsi="Times New Roman" w:cs="Times New Roman"/>
          <w:i/>
          <w:sz w:val="24"/>
          <w:szCs w:val="24"/>
        </w:rPr>
        <w:t>Journal of cleaner production, 199</w:t>
      </w:r>
      <w:r w:rsidRPr="003145F5">
        <w:rPr>
          <w:rFonts w:ascii="Times New Roman" w:hAnsi="Times New Roman" w:cs="Times New Roman"/>
          <w:sz w:val="24"/>
          <w:szCs w:val="24"/>
        </w:rPr>
        <w:t>, 47-61, doi:https://doi.org/10.1016/j.jclepro.2018.07.153.</w:t>
      </w:r>
      <w:bookmarkEnd w:id="51"/>
    </w:p>
    <w:p w14:paraId="17B7C6D2"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52" w:name="_ENREF_53"/>
      <w:r w:rsidRPr="003145F5">
        <w:rPr>
          <w:rFonts w:ascii="Times New Roman" w:hAnsi="Times New Roman" w:cs="Times New Roman"/>
          <w:sz w:val="24"/>
          <w:szCs w:val="24"/>
        </w:rPr>
        <w:t xml:space="preserve">Giunipero, L. C., Hooker, R. E., &amp; Denslow, D. (2012). Purchasing and supply management sustainability: Drivers and barriers. </w:t>
      </w:r>
      <w:r w:rsidRPr="003145F5">
        <w:rPr>
          <w:rFonts w:ascii="Times New Roman" w:hAnsi="Times New Roman" w:cs="Times New Roman"/>
          <w:i/>
          <w:sz w:val="24"/>
          <w:szCs w:val="24"/>
        </w:rPr>
        <w:t>Journal of Purchasing and Supply Management, 18</w:t>
      </w:r>
      <w:r w:rsidRPr="003145F5">
        <w:rPr>
          <w:rFonts w:ascii="Times New Roman" w:hAnsi="Times New Roman" w:cs="Times New Roman"/>
          <w:sz w:val="24"/>
          <w:szCs w:val="24"/>
        </w:rPr>
        <w:t>(4), 258-269, doi:https://doi.org/10.1016/j.pursup.2012.06.003.</w:t>
      </w:r>
      <w:bookmarkEnd w:id="52"/>
    </w:p>
    <w:p w14:paraId="4B2EBA9C"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53" w:name="_ENREF_54"/>
      <w:r w:rsidRPr="003145F5">
        <w:rPr>
          <w:rFonts w:ascii="Times New Roman" w:hAnsi="Times New Roman" w:cs="Times New Roman"/>
          <w:sz w:val="24"/>
          <w:szCs w:val="24"/>
        </w:rPr>
        <w:t xml:space="preserve">Gokarn, S., &amp; Kuthambalayan, T. S. (2017). Analysis of challenges inhibiting the reduction of waste in food supply chain. </w:t>
      </w:r>
      <w:r w:rsidRPr="003145F5">
        <w:rPr>
          <w:rFonts w:ascii="Times New Roman" w:hAnsi="Times New Roman" w:cs="Times New Roman"/>
          <w:i/>
          <w:sz w:val="24"/>
          <w:szCs w:val="24"/>
        </w:rPr>
        <w:t>Journal of cleaner production, 168</w:t>
      </w:r>
      <w:r w:rsidRPr="003145F5">
        <w:rPr>
          <w:rFonts w:ascii="Times New Roman" w:hAnsi="Times New Roman" w:cs="Times New Roman"/>
          <w:sz w:val="24"/>
          <w:szCs w:val="24"/>
        </w:rPr>
        <w:t>, 595-604, doi:https://doi.org/10.1016/j.jclepro.2017.09.028.</w:t>
      </w:r>
      <w:bookmarkEnd w:id="53"/>
    </w:p>
    <w:p w14:paraId="374A7C65"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54" w:name="_ENREF_55"/>
      <w:r w:rsidRPr="003145F5">
        <w:rPr>
          <w:rFonts w:ascii="Times New Roman" w:hAnsi="Times New Roman" w:cs="Times New Roman"/>
          <w:sz w:val="24"/>
          <w:szCs w:val="24"/>
        </w:rPr>
        <w:t xml:space="preserve">Govindan, K., Khodaverdi, R., &amp; Vafadarnikjoo, A. (2015). Intuitionistic fuzzy based DEMATEL method for developing green practices and performances in a green supply chain. [Article]. </w:t>
      </w:r>
      <w:r w:rsidRPr="003145F5">
        <w:rPr>
          <w:rFonts w:ascii="Times New Roman" w:hAnsi="Times New Roman" w:cs="Times New Roman"/>
          <w:i/>
          <w:sz w:val="24"/>
          <w:szCs w:val="24"/>
        </w:rPr>
        <w:t>Expert Systems with Applications, 42</w:t>
      </w:r>
      <w:r w:rsidRPr="003145F5">
        <w:rPr>
          <w:rFonts w:ascii="Times New Roman" w:hAnsi="Times New Roman" w:cs="Times New Roman"/>
          <w:sz w:val="24"/>
          <w:szCs w:val="24"/>
        </w:rPr>
        <w:t>(20), 7207-7220, doi:10.1016/j.eswa.2015.04.030.</w:t>
      </w:r>
      <w:bookmarkEnd w:id="54"/>
    </w:p>
    <w:p w14:paraId="3400D51A"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55" w:name="_ENREF_56"/>
      <w:r w:rsidRPr="003145F5">
        <w:rPr>
          <w:rFonts w:ascii="Times New Roman" w:hAnsi="Times New Roman" w:cs="Times New Roman"/>
          <w:sz w:val="24"/>
          <w:szCs w:val="24"/>
        </w:rPr>
        <w:t xml:space="preserve">Grant, R. M. (1991). The Resource-Based Theory of Competitive Advantage: Implications for Strategy Formulation. [Article]. </w:t>
      </w:r>
      <w:r w:rsidRPr="003145F5">
        <w:rPr>
          <w:rFonts w:ascii="Times New Roman" w:hAnsi="Times New Roman" w:cs="Times New Roman"/>
          <w:i/>
          <w:sz w:val="24"/>
          <w:szCs w:val="24"/>
        </w:rPr>
        <w:t>California Management Review, 33</w:t>
      </w:r>
      <w:r w:rsidRPr="003145F5">
        <w:rPr>
          <w:rFonts w:ascii="Times New Roman" w:hAnsi="Times New Roman" w:cs="Times New Roman"/>
          <w:sz w:val="24"/>
          <w:szCs w:val="24"/>
        </w:rPr>
        <w:t>(3), 114-135, doi:10.2307/41166664.</w:t>
      </w:r>
      <w:bookmarkEnd w:id="55"/>
    </w:p>
    <w:p w14:paraId="0AEB2166"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56" w:name="_ENREF_57"/>
      <w:r w:rsidRPr="003145F5">
        <w:rPr>
          <w:rFonts w:ascii="Times New Roman" w:hAnsi="Times New Roman" w:cs="Times New Roman"/>
          <w:sz w:val="24"/>
          <w:szCs w:val="24"/>
        </w:rPr>
        <w:t xml:space="preserve">Gu, Q., Jiang, W., &amp; Wang, G. G. (2016). Effects of external and internal sources on innovation performance in Chinese high-tech SMEs: A resource-based perspective. </w:t>
      </w:r>
      <w:r w:rsidRPr="003145F5">
        <w:rPr>
          <w:rFonts w:ascii="Times New Roman" w:hAnsi="Times New Roman" w:cs="Times New Roman"/>
          <w:i/>
          <w:sz w:val="24"/>
          <w:szCs w:val="24"/>
        </w:rPr>
        <w:t>Journal of Engineering and Technology Management, 40</w:t>
      </w:r>
      <w:r w:rsidRPr="003145F5">
        <w:rPr>
          <w:rFonts w:ascii="Times New Roman" w:hAnsi="Times New Roman" w:cs="Times New Roman"/>
          <w:sz w:val="24"/>
          <w:szCs w:val="24"/>
        </w:rPr>
        <w:t>, 76-86.</w:t>
      </w:r>
      <w:bookmarkEnd w:id="56"/>
    </w:p>
    <w:p w14:paraId="04E892C8"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57" w:name="_ENREF_58"/>
      <w:r w:rsidRPr="003145F5">
        <w:rPr>
          <w:rFonts w:ascii="Times New Roman" w:hAnsi="Times New Roman" w:cs="Times New Roman"/>
          <w:sz w:val="24"/>
          <w:szCs w:val="24"/>
        </w:rPr>
        <w:lastRenderedPageBreak/>
        <w:t xml:space="preserve">Gyedu-Akoto, E., Lowor, S. T., Assuah, M., Kumi, W., &amp; Dwomoh, E. A. (2014). Assessment of post-harvest handling effects on quality of cashew nuts and kernels in Ghana. </w:t>
      </w:r>
      <w:r w:rsidRPr="003145F5">
        <w:rPr>
          <w:rFonts w:ascii="Times New Roman" w:hAnsi="Times New Roman" w:cs="Times New Roman"/>
          <w:i/>
          <w:sz w:val="24"/>
          <w:szCs w:val="24"/>
        </w:rPr>
        <w:t>Journal of Scientific Research and Reports</w:t>
      </w:r>
      <w:r w:rsidRPr="003145F5">
        <w:rPr>
          <w:rFonts w:ascii="Times New Roman" w:hAnsi="Times New Roman" w:cs="Times New Roman"/>
          <w:sz w:val="24"/>
          <w:szCs w:val="24"/>
        </w:rPr>
        <w:t>, 953-965.</w:t>
      </w:r>
      <w:bookmarkEnd w:id="57"/>
    </w:p>
    <w:p w14:paraId="7D737C92"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58" w:name="_ENREF_59"/>
      <w:r w:rsidRPr="003145F5">
        <w:rPr>
          <w:rFonts w:ascii="Times New Roman" w:hAnsi="Times New Roman" w:cs="Times New Roman"/>
          <w:sz w:val="24"/>
          <w:szCs w:val="24"/>
        </w:rPr>
        <w:t xml:space="preserve">hasith Priyashantha, A., Krishanthiny, K., &amp; Mahendranathan, C. (2020). Pre and Post-Harvest Losses of Cashew (Anacardium occidentale L.) In Batticaloa District, Sri Lanka; Preliminary Investigation of the Causes. </w:t>
      </w:r>
      <w:r w:rsidRPr="003145F5">
        <w:rPr>
          <w:rFonts w:ascii="Times New Roman" w:hAnsi="Times New Roman" w:cs="Times New Roman"/>
          <w:i/>
          <w:sz w:val="24"/>
          <w:szCs w:val="24"/>
        </w:rPr>
        <w:t>Pre and Post-Harvest Losses of Cashew (Anacardium occidentale L.) In Batticaloa District, Sri Lanka; Preliminary Investigation of the Causes, 43</w:t>
      </w:r>
      <w:r w:rsidRPr="003145F5">
        <w:rPr>
          <w:rFonts w:ascii="Times New Roman" w:hAnsi="Times New Roman" w:cs="Times New Roman"/>
          <w:sz w:val="24"/>
          <w:szCs w:val="24"/>
        </w:rPr>
        <w:t>(1), 8-8.</w:t>
      </w:r>
      <w:bookmarkEnd w:id="58"/>
    </w:p>
    <w:p w14:paraId="6C10DC75"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59" w:name="_ENREF_60"/>
      <w:r w:rsidRPr="003145F5">
        <w:rPr>
          <w:rFonts w:ascii="Times New Roman" w:hAnsi="Times New Roman" w:cs="Times New Roman"/>
          <w:sz w:val="24"/>
          <w:szCs w:val="24"/>
        </w:rPr>
        <w:t xml:space="preserve">He, J., Nazari, M., Zhang, Y., &amp; Cai, N. (2020). Opportunity-based entrepreneurship and environmental quality of sustainable development: A resource and institutional perspective. </w:t>
      </w:r>
      <w:r w:rsidRPr="003145F5">
        <w:rPr>
          <w:rFonts w:ascii="Times New Roman" w:hAnsi="Times New Roman" w:cs="Times New Roman"/>
          <w:i/>
          <w:sz w:val="24"/>
          <w:szCs w:val="24"/>
        </w:rPr>
        <w:t>Journal of cleaner production, 256</w:t>
      </w:r>
      <w:r w:rsidRPr="003145F5">
        <w:rPr>
          <w:rFonts w:ascii="Times New Roman" w:hAnsi="Times New Roman" w:cs="Times New Roman"/>
          <w:sz w:val="24"/>
          <w:szCs w:val="24"/>
        </w:rPr>
        <w:t>, 120390, doi:https://doi.org/10.1016/j.jclepro.2020.120390.</w:t>
      </w:r>
      <w:bookmarkEnd w:id="59"/>
    </w:p>
    <w:p w14:paraId="4230FEFC"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60" w:name="_ENREF_61"/>
      <w:r w:rsidRPr="003145F5">
        <w:rPr>
          <w:rFonts w:ascii="Times New Roman" w:hAnsi="Times New Roman" w:cs="Times New Roman"/>
          <w:sz w:val="24"/>
          <w:szCs w:val="24"/>
        </w:rPr>
        <w:t xml:space="preserve">Hendiani, S., Sharifi, E., Bagherpour, M., &amp; Ghannadpour, S. F. (2019). A multi-criteria sustainability assessment approach for energy systems using sustainability triple bottom line attributes and linguistic preferences. </w:t>
      </w:r>
      <w:r w:rsidRPr="003145F5">
        <w:rPr>
          <w:rFonts w:ascii="Times New Roman" w:hAnsi="Times New Roman" w:cs="Times New Roman"/>
          <w:i/>
          <w:sz w:val="24"/>
          <w:szCs w:val="24"/>
        </w:rPr>
        <w:t>Environment, Development and Sustainability</w:t>
      </w:r>
      <w:r w:rsidRPr="003145F5">
        <w:rPr>
          <w:rFonts w:ascii="Times New Roman" w:hAnsi="Times New Roman" w:cs="Times New Roman"/>
          <w:sz w:val="24"/>
          <w:szCs w:val="24"/>
        </w:rPr>
        <w:t>, doi:10.1007/s10668-019-00546-7.</w:t>
      </w:r>
      <w:bookmarkEnd w:id="60"/>
    </w:p>
    <w:p w14:paraId="77D0AF1F"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61" w:name="_ENREF_62"/>
      <w:r w:rsidRPr="003145F5">
        <w:rPr>
          <w:rFonts w:ascii="Times New Roman" w:hAnsi="Times New Roman" w:cs="Times New Roman"/>
          <w:sz w:val="24"/>
          <w:szCs w:val="24"/>
        </w:rPr>
        <w:t xml:space="preserve">Hodges, R. J., Buzby, J. C., &amp; Bennett, B. (2011). Postharvest losses and waste in developed and less developed countries: opportunities to improve resource use. </w:t>
      </w:r>
      <w:r w:rsidRPr="003145F5">
        <w:rPr>
          <w:rFonts w:ascii="Times New Roman" w:hAnsi="Times New Roman" w:cs="Times New Roman"/>
          <w:i/>
          <w:sz w:val="24"/>
          <w:szCs w:val="24"/>
        </w:rPr>
        <w:t>The Journal of Agricultural Science, 149</w:t>
      </w:r>
      <w:r w:rsidRPr="003145F5">
        <w:rPr>
          <w:rFonts w:ascii="Times New Roman" w:hAnsi="Times New Roman" w:cs="Times New Roman"/>
          <w:sz w:val="24"/>
          <w:szCs w:val="24"/>
        </w:rPr>
        <w:t>(S1), 37-45.</w:t>
      </w:r>
      <w:bookmarkEnd w:id="61"/>
    </w:p>
    <w:p w14:paraId="11C1A386"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62" w:name="_ENREF_63"/>
      <w:r w:rsidRPr="003145F5">
        <w:rPr>
          <w:rFonts w:ascii="Times New Roman" w:hAnsi="Times New Roman" w:cs="Times New Roman"/>
          <w:sz w:val="24"/>
          <w:szCs w:val="24"/>
        </w:rPr>
        <w:t xml:space="preserve">Honfoga, B., Dossou, J., Agboton, S., Sommer, H., &amp; Wallace, S. (2016). Determinants of cashew growers’ participation in a joint contract farming-and-processing investment project in Benin. </w:t>
      </w:r>
      <w:r w:rsidRPr="003145F5">
        <w:rPr>
          <w:rFonts w:ascii="Times New Roman" w:hAnsi="Times New Roman" w:cs="Times New Roman"/>
          <w:i/>
          <w:sz w:val="24"/>
          <w:szCs w:val="24"/>
        </w:rPr>
        <w:t>J. Exp. Agric. Int. Am. J. Exp. Agric., 14</w:t>
      </w:r>
      <w:r w:rsidRPr="003145F5">
        <w:rPr>
          <w:rFonts w:ascii="Times New Roman" w:hAnsi="Times New Roman" w:cs="Times New Roman"/>
          <w:sz w:val="24"/>
          <w:szCs w:val="24"/>
        </w:rPr>
        <w:t>, 1-15.</w:t>
      </w:r>
      <w:bookmarkEnd w:id="62"/>
    </w:p>
    <w:p w14:paraId="4B46AEB3"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63" w:name="_ENREF_64"/>
      <w:r w:rsidRPr="003145F5">
        <w:rPr>
          <w:rFonts w:ascii="Times New Roman" w:hAnsi="Times New Roman" w:cs="Times New Roman"/>
          <w:sz w:val="24"/>
          <w:szCs w:val="24"/>
        </w:rPr>
        <w:t xml:space="preserve">Hsiao, Y.-H., Chen, M.-C., &amp; Chin, C.-L. (2017). Distribution planning for perishable foods in cold chains with quality concerns: Formulation and solution procedure. </w:t>
      </w:r>
      <w:r w:rsidRPr="003145F5">
        <w:rPr>
          <w:rFonts w:ascii="Times New Roman" w:hAnsi="Times New Roman" w:cs="Times New Roman"/>
          <w:i/>
          <w:sz w:val="24"/>
          <w:szCs w:val="24"/>
        </w:rPr>
        <w:t>Trends in Food Science &amp; Technology, 61</w:t>
      </w:r>
      <w:r w:rsidRPr="003145F5">
        <w:rPr>
          <w:rFonts w:ascii="Times New Roman" w:hAnsi="Times New Roman" w:cs="Times New Roman"/>
          <w:sz w:val="24"/>
          <w:szCs w:val="24"/>
        </w:rPr>
        <w:t>, 80-93, doi:https://doi.org/10.1016/j.tifs.2016.11.016.</w:t>
      </w:r>
      <w:bookmarkEnd w:id="63"/>
    </w:p>
    <w:p w14:paraId="47456F3B"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64" w:name="_ENREF_65"/>
      <w:r w:rsidRPr="003145F5">
        <w:rPr>
          <w:rFonts w:ascii="Times New Roman" w:hAnsi="Times New Roman" w:cs="Times New Roman"/>
          <w:sz w:val="24"/>
          <w:szCs w:val="24"/>
        </w:rPr>
        <w:t xml:space="preserve">Hwang, B.-G., Zhu, L., &amp; Tan, J. S. H. (2017). Green business park project management: Barriers and solutions for sustainable development. </w:t>
      </w:r>
      <w:r w:rsidRPr="003145F5">
        <w:rPr>
          <w:rFonts w:ascii="Times New Roman" w:hAnsi="Times New Roman" w:cs="Times New Roman"/>
          <w:i/>
          <w:sz w:val="24"/>
          <w:szCs w:val="24"/>
        </w:rPr>
        <w:t>Journal of Cleaner Production, 153</w:t>
      </w:r>
      <w:r w:rsidRPr="003145F5">
        <w:rPr>
          <w:rFonts w:ascii="Times New Roman" w:hAnsi="Times New Roman" w:cs="Times New Roman"/>
          <w:sz w:val="24"/>
          <w:szCs w:val="24"/>
        </w:rPr>
        <w:t>, 209-219.</w:t>
      </w:r>
      <w:bookmarkEnd w:id="64"/>
    </w:p>
    <w:p w14:paraId="477D366D"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65" w:name="_ENREF_66"/>
      <w:r w:rsidRPr="003145F5">
        <w:rPr>
          <w:rFonts w:ascii="Times New Roman" w:hAnsi="Times New Roman" w:cs="Times New Roman"/>
          <w:sz w:val="24"/>
          <w:szCs w:val="24"/>
        </w:rPr>
        <w:t xml:space="preserve">James, A., &amp; Zikankuba, V. (2017). Postharvest management of fruits and vegetable: A potential for reducing poverty, hidden hunger and malnutrition in sub-Sahara Africa. </w:t>
      </w:r>
      <w:r w:rsidRPr="003145F5">
        <w:rPr>
          <w:rFonts w:ascii="Times New Roman" w:hAnsi="Times New Roman" w:cs="Times New Roman"/>
          <w:i/>
          <w:sz w:val="24"/>
          <w:szCs w:val="24"/>
        </w:rPr>
        <w:t>Cogent Food &amp; Agriculture, 3</w:t>
      </w:r>
      <w:r w:rsidRPr="003145F5">
        <w:rPr>
          <w:rFonts w:ascii="Times New Roman" w:hAnsi="Times New Roman" w:cs="Times New Roman"/>
          <w:sz w:val="24"/>
          <w:szCs w:val="24"/>
        </w:rPr>
        <w:t>(1), 1312052.</w:t>
      </w:r>
      <w:bookmarkEnd w:id="65"/>
    </w:p>
    <w:p w14:paraId="4C6557BD"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66" w:name="_ENREF_67"/>
      <w:r w:rsidRPr="003145F5">
        <w:rPr>
          <w:rFonts w:ascii="Times New Roman" w:hAnsi="Times New Roman" w:cs="Times New Roman"/>
          <w:sz w:val="24"/>
          <w:szCs w:val="24"/>
        </w:rPr>
        <w:lastRenderedPageBreak/>
        <w:t xml:space="preserve">Jardón, C. F., Molodchik, M., &amp; Paklina, S. (2018). Strategic behaviour of Russian companies with regard to intangibles. [Article]. </w:t>
      </w:r>
      <w:r w:rsidRPr="003145F5">
        <w:rPr>
          <w:rFonts w:ascii="Times New Roman" w:hAnsi="Times New Roman" w:cs="Times New Roman"/>
          <w:i/>
          <w:sz w:val="24"/>
          <w:szCs w:val="24"/>
        </w:rPr>
        <w:t>Management decision, 56</w:t>
      </w:r>
      <w:r w:rsidRPr="003145F5">
        <w:rPr>
          <w:rFonts w:ascii="Times New Roman" w:hAnsi="Times New Roman" w:cs="Times New Roman"/>
          <w:sz w:val="24"/>
          <w:szCs w:val="24"/>
        </w:rPr>
        <w:t>(11), 2373-2390, doi:10.1108/MD-04-2017-0399.</w:t>
      </w:r>
      <w:bookmarkEnd w:id="66"/>
    </w:p>
    <w:p w14:paraId="4C2CC261"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67" w:name="_ENREF_68"/>
      <w:r w:rsidRPr="003145F5">
        <w:rPr>
          <w:rFonts w:ascii="Times New Roman" w:hAnsi="Times New Roman" w:cs="Times New Roman"/>
          <w:sz w:val="24"/>
          <w:szCs w:val="24"/>
        </w:rPr>
        <w:t xml:space="preserve">Jeng, D. J.-F. (2015). Generating a causal model of supply chain collaboration using the fuzzy DEMATEL technique. </w:t>
      </w:r>
      <w:r w:rsidRPr="003145F5">
        <w:rPr>
          <w:rFonts w:ascii="Times New Roman" w:hAnsi="Times New Roman" w:cs="Times New Roman"/>
          <w:i/>
          <w:sz w:val="24"/>
          <w:szCs w:val="24"/>
        </w:rPr>
        <w:t>Computers &amp; Industrial Engineering, 87</w:t>
      </w:r>
      <w:r w:rsidRPr="003145F5">
        <w:rPr>
          <w:rFonts w:ascii="Times New Roman" w:hAnsi="Times New Roman" w:cs="Times New Roman"/>
          <w:sz w:val="24"/>
          <w:szCs w:val="24"/>
        </w:rPr>
        <w:t>, 283-295, doi:https://doi.org/10.1016/j.cie.2015.05.007.</w:t>
      </w:r>
      <w:bookmarkEnd w:id="67"/>
    </w:p>
    <w:p w14:paraId="3847E34A"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68" w:name="_ENREF_69"/>
      <w:r w:rsidRPr="003145F5">
        <w:rPr>
          <w:rFonts w:ascii="Times New Roman" w:hAnsi="Times New Roman" w:cs="Times New Roman"/>
          <w:sz w:val="24"/>
          <w:szCs w:val="24"/>
        </w:rPr>
        <w:t xml:space="preserve">Jensen, J. A., Cobbs, J. B., &amp; Turner, B. A. (2016). Evaluating sponsorship through the lens of the resource-based view: The potential for sustained competitive advantage. </w:t>
      </w:r>
      <w:r w:rsidRPr="003145F5">
        <w:rPr>
          <w:rFonts w:ascii="Times New Roman" w:hAnsi="Times New Roman" w:cs="Times New Roman"/>
          <w:i/>
          <w:sz w:val="24"/>
          <w:szCs w:val="24"/>
        </w:rPr>
        <w:t>Business Horizons, 59</w:t>
      </w:r>
      <w:r w:rsidRPr="003145F5">
        <w:rPr>
          <w:rFonts w:ascii="Times New Roman" w:hAnsi="Times New Roman" w:cs="Times New Roman"/>
          <w:sz w:val="24"/>
          <w:szCs w:val="24"/>
        </w:rPr>
        <w:t>(2), 163-173, doi:https://doi.org/10.1016/j.bushor.2015.11.001.</w:t>
      </w:r>
      <w:bookmarkEnd w:id="68"/>
    </w:p>
    <w:p w14:paraId="4559F9AD"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69" w:name="_ENREF_70"/>
      <w:r w:rsidRPr="003145F5">
        <w:rPr>
          <w:rFonts w:ascii="Times New Roman" w:hAnsi="Times New Roman" w:cs="Times New Roman"/>
          <w:sz w:val="24"/>
          <w:szCs w:val="24"/>
        </w:rPr>
        <w:t xml:space="preserve">Joshi, P., &amp; Visvanathan, C. (2019). Sustainable management practices of food waste in Asia: Technological and policy drivers. </w:t>
      </w:r>
      <w:r w:rsidRPr="003145F5">
        <w:rPr>
          <w:rFonts w:ascii="Times New Roman" w:hAnsi="Times New Roman" w:cs="Times New Roman"/>
          <w:i/>
          <w:sz w:val="24"/>
          <w:szCs w:val="24"/>
        </w:rPr>
        <w:t>Journal of Environmental Management, 247</w:t>
      </w:r>
      <w:r w:rsidRPr="003145F5">
        <w:rPr>
          <w:rFonts w:ascii="Times New Roman" w:hAnsi="Times New Roman" w:cs="Times New Roman"/>
          <w:sz w:val="24"/>
          <w:szCs w:val="24"/>
        </w:rPr>
        <w:t>, 538-550, doi:https://doi.org/10.1016/j.jenvman.2019.06.079.</w:t>
      </w:r>
      <w:bookmarkEnd w:id="69"/>
    </w:p>
    <w:p w14:paraId="241242C2"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70" w:name="_ENREF_71"/>
      <w:r w:rsidRPr="003145F5">
        <w:rPr>
          <w:rFonts w:ascii="Times New Roman" w:hAnsi="Times New Roman" w:cs="Times New Roman"/>
          <w:sz w:val="24"/>
          <w:szCs w:val="24"/>
        </w:rPr>
        <w:t xml:space="preserve">Kaminski, J., &amp; Christiaensen, L. (2014). Post-harvest loss in sub-Saharan Africa—what do farmers say? </w:t>
      </w:r>
      <w:r w:rsidRPr="003145F5">
        <w:rPr>
          <w:rFonts w:ascii="Times New Roman" w:hAnsi="Times New Roman" w:cs="Times New Roman"/>
          <w:i/>
          <w:sz w:val="24"/>
          <w:szCs w:val="24"/>
        </w:rPr>
        <w:t>Global Food Security, 3</w:t>
      </w:r>
      <w:r w:rsidRPr="003145F5">
        <w:rPr>
          <w:rFonts w:ascii="Times New Roman" w:hAnsi="Times New Roman" w:cs="Times New Roman"/>
          <w:sz w:val="24"/>
          <w:szCs w:val="24"/>
        </w:rPr>
        <w:t>(3), 149-158, doi:https://doi.org/10.1016/j.gfs.2014.10.002.</w:t>
      </w:r>
      <w:bookmarkEnd w:id="70"/>
    </w:p>
    <w:p w14:paraId="0AD10DEC"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71" w:name="_ENREF_72"/>
      <w:r w:rsidRPr="003145F5">
        <w:rPr>
          <w:rFonts w:ascii="Times New Roman" w:hAnsi="Times New Roman" w:cs="Times New Roman"/>
          <w:sz w:val="24"/>
          <w:szCs w:val="24"/>
        </w:rPr>
        <w:t xml:space="preserve">Karuppiah, K., Sankaranarayanan, B., Ali, S. M., Chowdhury, P., &amp; Paul, S. K. (2020). An integrated approach to modeling the barriers in implementing green manufacturing practices in SMEs. [Article]. </w:t>
      </w:r>
      <w:r w:rsidRPr="003145F5">
        <w:rPr>
          <w:rFonts w:ascii="Times New Roman" w:hAnsi="Times New Roman" w:cs="Times New Roman"/>
          <w:i/>
          <w:sz w:val="24"/>
          <w:szCs w:val="24"/>
        </w:rPr>
        <w:t>Journal of cleaner production, 265</w:t>
      </w:r>
      <w:r w:rsidRPr="003145F5">
        <w:rPr>
          <w:rFonts w:ascii="Times New Roman" w:hAnsi="Times New Roman" w:cs="Times New Roman"/>
          <w:sz w:val="24"/>
          <w:szCs w:val="24"/>
        </w:rPr>
        <w:t>, doi:10.1016/j.jclepro.2020.121737.</w:t>
      </w:r>
      <w:bookmarkEnd w:id="71"/>
    </w:p>
    <w:p w14:paraId="2E22CA03"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72" w:name="_ENREF_73"/>
      <w:r w:rsidRPr="003145F5">
        <w:rPr>
          <w:rFonts w:ascii="Times New Roman" w:hAnsi="Times New Roman" w:cs="Times New Roman"/>
          <w:sz w:val="24"/>
          <w:szCs w:val="24"/>
        </w:rPr>
        <w:t xml:space="preserve">Kasso, M., &amp; Bekele, A. (2018). Post-harvest loss and quality deterioration of horticultural crops in Dire Dawa Region, Ethiopia. </w:t>
      </w:r>
      <w:r w:rsidRPr="003145F5">
        <w:rPr>
          <w:rFonts w:ascii="Times New Roman" w:hAnsi="Times New Roman" w:cs="Times New Roman"/>
          <w:i/>
          <w:sz w:val="24"/>
          <w:szCs w:val="24"/>
        </w:rPr>
        <w:t>Journal of the Saudi Society of Agricultural Sciences, 17</w:t>
      </w:r>
      <w:r w:rsidRPr="003145F5">
        <w:rPr>
          <w:rFonts w:ascii="Times New Roman" w:hAnsi="Times New Roman" w:cs="Times New Roman"/>
          <w:sz w:val="24"/>
          <w:szCs w:val="24"/>
        </w:rPr>
        <w:t>(1), 88-96.</w:t>
      </w:r>
      <w:bookmarkEnd w:id="72"/>
    </w:p>
    <w:p w14:paraId="0952BC5D"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73" w:name="_ENREF_74"/>
      <w:r w:rsidRPr="003145F5">
        <w:rPr>
          <w:rFonts w:ascii="Times New Roman" w:hAnsi="Times New Roman" w:cs="Times New Roman"/>
          <w:sz w:val="24"/>
          <w:szCs w:val="24"/>
        </w:rPr>
        <w:t xml:space="preserve">Kikulwe, E. M., Okurut, S., Ajambo, S., Nowakunda, K., Stoian, D., &amp; Naziri, D. (2018). Postharvest losses and their determinants: A challenge to creating a sustainable cooking banana value chain in Uganda. </w:t>
      </w:r>
      <w:r w:rsidRPr="003145F5">
        <w:rPr>
          <w:rFonts w:ascii="Times New Roman" w:hAnsi="Times New Roman" w:cs="Times New Roman"/>
          <w:i/>
          <w:sz w:val="24"/>
          <w:szCs w:val="24"/>
        </w:rPr>
        <w:t>Sustainability, 10</w:t>
      </w:r>
      <w:r w:rsidRPr="003145F5">
        <w:rPr>
          <w:rFonts w:ascii="Times New Roman" w:hAnsi="Times New Roman" w:cs="Times New Roman"/>
          <w:sz w:val="24"/>
          <w:szCs w:val="24"/>
        </w:rPr>
        <w:t>(7), 2381.</w:t>
      </w:r>
      <w:bookmarkEnd w:id="73"/>
    </w:p>
    <w:p w14:paraId="1FBCF590"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74" w:name="_ENREF_75"/>
      <w:r w:rsidRPr="003145F5">
        <w:rPr>
          <w:rFonts w:ascii="Times New Roman" w:hAnsi="Times New Roman" w:cs="Times New Roman"/>
          <w:sz w:val="24"/>
          <w:szCs w:val="24"/>
        </w:rPr>
        <w:t xml:space="preserve">Kukar, M., Vračar, P., Košir, D., Pevec, D., &amp; Bosnić, Z. (2019). AgroDSS: A decision support system for agriculture and farming. </w:t>
      </w:r>
      <w:r w:rsidRPr="003145F5">
        <w:rPr>
          <w:rFonts w:ascii="Times New Roman" w:hAnsi="Times New Roman" w:cs="Times New Roman"/>
          <w:i/>
          <w:sz w:val="24"/>
          <w:szCs w:val="24"/>
        </w:rPr>
        <w:t>Computers and Electronics in Agriculture, 161</w:t>
      </w:r>
      <w:r w:rsidRPr="003145F5">
        <w:rPr>
          <w:rFonts w:ascii="Times New Roman" w:hAnsi="Times New Roman" w:cs="Times New Roman"/>
          <w:sz w:val="24"/>
          <w:szCs w:val="24"/>
        </w:rPr>
        <w:t>, 260-271.</w:t>
      </w:r>
      <w:bookmarkEnd w:id="74"/>
    </w:p>
    <w:p w14:paraId="48C74C9E"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75" w:name="_ENREF_76"/>
      <w:r w:rsidRPr="003145F5">
        <w:rPr>
          <w:rFonts w:ascii="Times New Roman" w:hAnsi="Times New Roman" w:cs="Times New Roman"/>
          <w:sz w:val="24"/>
          <w:szCs w:val="24"/>
        </w:rPr>
        <w:t xml:space="preserve">Kumar, D., &amp; Kalita, P. (2017). Reducing postharvest losses during storage of grain crops to strengthen food security in developing countries. </w:t>
      </w:r>
      <w:r w:rsidRPr="003145F5">
        <w:rPr>
          <w:rFonts w:ascii="Times New Roman" w:hAnsi="Times New Roman" w:cs="Times New Roman"/>
          <w:i/>
          <w:sz w:val="24"/>
          <w:szCs w:val="24"/>
        </w:rPr>
        <w:t>Foods, 6</w:t>
      </w:r>
      <w:r w:rsidRPr="003145F5">
        <w:rPr>
          <w:rFonts w:ascii="Times New Roman" w:hAnsi="Times New Roman" w:cs="Times New Roman"/>
          <w:sz w:val="24"/>
          <w:szCs w:val="24"/>
        </w:rPr>
        <w:t>(1), 8.</w:t>
      </w:r>
      <w:bookmarkEnd w:id="75"/>
    </w:p>
    <w:p w14:paraId="25561B86"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76" w:name="_ENREF_77"/>
      <w:r w:rsidRPr="003145F5">
        <w:rPr>
          <w:rFonts w:ascii="Times New Roman" w:hAnsi="Times New Roman" w:cs="Times New Roman"/>
          <w:sz w:val="24"/>
          <w:szCs w:val="24"/>
        </w:rPr>
        <w:lastRenderedPageBreak/>
        <w:t xml:space="preserve">Kusi-Sarpong, S., Sarkis, J., &amp; Wang, X. (2016). Green supply chain practices and performance in Ghana's mining industry: a comparative evaluation based on DEMATEL and AHP. </w:t>
      </w:r>
      <w:r w:rsidRPr="003145F5">
        <w:rPr>
          <w:rFonts w:ascii="Times New Roman" w:hAnsi="Times New Roman" w:cs="Times New Roman"/>
          <w:i/>
          <w:sz w:val="24"/>
          <w:szCs w:val="24"/>
        </w:rPr>
        <w:t>IJBPSCM, 8</w:t>
      </w:r>
      <w:r w:rsidRPr="003145F5">
        <w:rPr>
          <w:rFonts w:ascii="Times New Roman" w:hAnsi="Times New Roman" w:cs="Times New Roman"/>
          <w:sz w:val="24"/>
          <w:szCs w:val="24"/>
        </w:rPr>
        <w:t>(4), 320-347.</w:t>
      </w:r>
      <w:bookmarkEnd w:id="76"/>
    </w:p>
    <w:p w14:paraId="5256EC10"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77" w:name="_ENREF_78"/>
      <w:r w:rsidRPr="003145F5">
        <w:rPr>
          <w:rFonts w:ascii="Times New Roman" w:hAnsi="Times New Roman" w:cs="Times New Roman"/>
          <w:sz w:val="24"/>
          <w:szCs w:val="24"/>
        </w:rPr>
        <w:t xml:space="preserve">Lamboni, Y., Frisvad, J. C., Hell, K., Linnemann, A. R., Nout, R. M. J., Tamo, M., et al. (2016). Occurrence of Aspergillus section Flavi and section Nigri and aflatoxins in raw cashew kernels (Anacardium occidentale L.) from Benin. </w:t>
      </w:r>
      <w:r w:rsidRPr="003145F5">
        <w:rPr>
          <w:rFonts w:ascii="Times New Roman" w:hAnsi="Times New Roman" w:cs="Times New Roman"/>
          <w:i/>
          <w:sz w:val="24"/>
          <w:szCs w:val="24"/>
        </w:rPr>
        <w:t>LWT - Food Science and Technology, 70</w:t>
      </w:r>
      <w:r w:rsidRPr="003145F5">
        <w:rPr>
          <w:rFonts w:ascii="Times New Roman" w:hAnsi="Times New Roman" w:cs="Times New Roman"/>
          <w:sz w:val="24"/>
          <w:szCs w:val="24"/>
        </w:rPr>
        <w:t>, 71-77, doi:https://doi.org/10.1016/j.lwt.2016.02.017.</w:t>
      </w:r>
      <w:bookmarkEnd w:id="77"/>
    </w:p>
    <w:p w14:paraId="707BCC5C"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78" w:name="_ENREF_79"/>
      <w:r w:rsidRPr="003145F5">
        <w:rPr>
          <w:rFonts w:ascii="Times New Roman" w:hAnsi="Times New Roman" w:cs="Times New Roman"/>
          <w:sz w:val="24"/>
          <w:szCs w:val="24"/>
        </w:rPr>
        <w:t xml:space="preserve">Lamidi, R. O., Jiang, L., Wang, Y., Pathare, P. B., Aguilar, M. C., Wang, R., et al. (2019). Techno-economic analysis of a cogeneration system for post-harvest loss reduction: A case study in sub-Saharan rural community. [Article]. </w:t>
      </w:r>
      <w:r w:rsidRPr="003145F5">
        <w:rPr>
          <w:rFonts w:ascii="Times New Roman" w:hAnsi="Times New Roman" w:cs="Times New Roman"/>
          <w:i/>
          <w:sz w:val="24"/>
          <w:szCs w:val="24"/>
        </w:rPr>
        <w:t>Energies, 12</w:t>
      </w:r>
      <w:r w:rsidRPr="003145F5">
        <w:rPr>
          <w:rFonts w:ascii="Times New Roman" w:hAnsi="Times New Roman" w:cs="Times New Roman"/>
          <w:sz w:val="24"/>
          <w:szCs w:val="24"/>
        </w:rPr>
        <w:t>(5), doi:10.3390/en12050872.</w:t>
      </w:r>
      <w:bookmarkEnd w:id="78"/>
    </w:p>
    <w:p w14:paraId="6DBEF1C0"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79" w:name="_ENREF_80"/>
      <w:r w:rsidRPr="003145F5">
        <w:rPr>
          <w:rFonts w:ascii="Times New Roman" w:hAnsi="Times New Roman" w:cs="Times New Roman"/>
          <w:sz w:val="24"/>
          <w:szCs w:val="24"/>
        </w:rPr>
        <w:t xml:space="preserve">Lin, K. P., Tseng, M. L., &amp; Pai, P. F. (2018). Sustainable supply chain management using approximate fuzzy DEMATEL method. [Article]. </w:t>
      </w:r>
      <w:r w:rsidRPr="003145F5">
        <w:rPr>
          <w:rFonts w:ascii="Times New Roman" w:hAnsi="Times New Roman" w:cs="Times New Roman"/>
          <w:i/>
          <w:sz w:val="24"/>
          <w:szCs w:val="24"/>
        </w:rPr>
        <w:t>Resources, Conservation and Recycling, 128</w:t>
      </w:r>
      <w:r w:rsidRPr="003145F5">
        <w:rPr>
          <w:rFonts w:ascii="Times New Roman" w:hAnsi="Times New Roman" w:cs="Times New Roman"/>
          <w:sz w:val="24"/>
          <w:szCs w:val="24"/>
        </w:rPr>
        <w:t>, 134-142, doi:10.1016/j.resconrec.2016.11.017.</w:t>
      </w:r>
      <w:bookmarkEnd w:id="79"/>
    </w:p>
    <w:p w14:paraId="6BFCD099"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80" w:name="_ENREF_81"/>
      <w:r w:rsidRPr="003145F5">
        <w:rPr>
          <w:rFonts w:ascii="Times New Roman" w:hAnsi="Times New Roman" w:cs="Times New Roman"/>
          <w:sz w:val="24"/>
          <w:szCs w:val="24"/>
        </w:rPr>
        <w:t xml:space="preserve">Lin, R. J. (2013). Using fuzzy DEMATEL to evaluate the green supply chain management practices. [Article]. </w:t>
      </w:r>
      <w:r w:rsidRPr="003145F5">
        <w:rPr>
          <w:rFonts w:ascii="Times New Roman" w:hAnsi="Times New Roman" w:cs="Times New Roman"/>
          <w:i/>
          <w:sz w:val="24"/>
          <w:szCs w:val="24"/>
        </w:rPr>
        <w:t>Journal of Cleaner Production, 40</w:t>
      </w:r>
      <w:r w:rsidRPr="003145F5">
        <w:rPr>
          <w:rFonts w:ascii="Times New Roman" w:hAnsi="Times New Roman" w:cs="Times New Roman"/>
          <w:sz w:val="24"/>
          <w:szCs w:val="24"/>
        </w:rPr>
        <w:t>, 32-39, doi:10.1016/j.jclepro.2011.06.010.</w:t>
      </w:r>
      <w:bookmarkEnd w:id="80"/>
    </w:p>
    <w:p w14:paraId="31CC16EE"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81" w:name="_ENREF_82"/>
      <w:r w:rsidRPr="003145F5">
        <w:rPr>
          <w:rFonts w:ascii="Times New Roman" w:hAnsi="Times New Roman" w:cs="Times New Roman"/>
          <w:sz w:val="24"/>
          <w:szCs w:val="24"/>
        </w:rPr>
        <w:t xml:space="preserve">Liu, Z., Ming, X., &amp; Song, W. (2019). A framework integrating interval-valued hesitant fuzzy DEMATEL method to capture and evaluate co-creative value propositions for smart PSS. [Article]. </w:t>
      </w:r>
      <w:r w:rsidRPr="003145F5">
        <w:rPr>
          <w:rFonts w:ascii="Times New Roman" w:hAnsi="Times New Roman" w:cs="Times New Roman"/>
          <w:i/>
          <w:sz w:val="24"/>
          <w:szCs w:val="24"/>
        </w:rPr>
        <w:t>Journal of Cleaner Production, 215</w:t>
      </w:r>
      <w:r w:rsidRPr="003145F5">
        <w:rPr>
          <w:rFonts w:ascii="Times New Roman" w:hAnsi="Times New Roman" w:cs="Times New Roman"/>
          <w:sz w:val="24"/>
          <w:szCs w:val="24"/>
        </w:rPr>
        <w:t>, 611-625, doi:10.1016/j.jclepro.2019.01.089.</w:t>
      </w:r>
      <w:bookmarkEnd w:id="81"/>
    </w:p>
    <w:p w14:paraId="1011F32D"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82" w:name="_ENREF_83"/>
      <w:r w:rsidRPr="003145F5">
        <w:rPr>
          <w:rFonts w:ascii="Times New Roman" w:hAnsi="Times New Roman" w:cs="Times New Roman"/>
          <w:sz w:val="24"/>
          <w:szCs w:val="24"/>
        </w:rPr>
        <w:t xml:space="preserve">Lonial, S. C., &amp; Carter, R. E. (2015). The impact of organizational orientations on medium and small firm performance: A resource‐based perspective. </w:t>
      </w:r>
      <w:r w:rsidRPr="003145F5">
        <w:rPr>
          <w:rFonts w:ascii="Times New Roman" w:hAnsi="Times New Roman" w:cs="Times New Roman"/>
          <w:i/>
          <w:sz w:val="24"/>
          <w:szCs w:val="24"/>
        </w:rPr>
        <w:t>Journal of Small Business Management, 53</w:t>
      </w:r>
      <w:r w:rsidRPr="003145F5">
        <w:rPr>
          <w:rFonts w:ascii="Times New Roman" w:hAnsi="Times New Roman" w:cs="Times New Roman"/>
          <w:sz w:val="24"/>
          <w:szCs w:val="24"/>
        </w:rPr>
        <w:t>(1), 94-113.</w:t>
      </w:r>
      <w:bookmarkEnd w:id="82"/>
    </w:p>
    <w:p w14:paraId="663056B8"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83" w:name="_ENREF_84"/>
      <w:r w:rsidRPr="003145F5">
        <w:rPr>
          <w:rFonts w:ascii="Times New Roman" w:hAnsi="Times New Roman" w:cs="Times New Roman"/>
          <w:sz w:val="24"/>
          <w:szCs w:val="24"/>
        </w:rPr>
        <w:t xml:space="preserve">Lu, S., Liu, X., Xue, L., Tang, Z., Liu, G., &amp; Cheng, G. (2019). Addressing the losses and waste of Chinese rice supply chain: Sources, drivers and mitigation strategies. [Article]. </w:t>
      </w:r>
      <w:r w:rsidRPr="003145F5">
        <w:rPr>
          <w:rFonts w:ascii="Times New Roman" w:hAnsi="Times New Roman" w:cs="Times New Roman"/>
          <w:i/>
          <w:sz w:val="24"/>
          <w:szCs w:val="24"/>
        </w:rPr>
        <w:t>Scientia Agricultura Sinica, 52</w:t>
      </w:r>
      <w:r w:rsidRPr="003145F5">
        <w:rPr>
          <w:rFonts w:ascii="Times New Roman" w:hAnsi="Times New Roman" w:cs="Times New Roman"/>
          <w:sz w:val="24"/>
          <w:szCs w:val="24"/>
        </w:rPr>
        <w:t>(18), 3134-3144, doi:10.3864/j.issn.0578-1752.2019.18.006.</w:t>
      </w:r>
      <w:bookmarkEnd w:id="83"/>
    </w:p>
    <w:p w14:paraId="42ADD067"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84" w:name="_ENREF_85"/>
      <w:r w:rsidRPr="003145F5">
        <w:rPr>
          <w:rFonts w:ascii="Times New Roman" w:hAnsi="Times New Roman" w:cs="Times New Roman"/>
          <w:sz w:val="24"/>
          <w:szCs w:val="24"/>
        </w:rPr>
        <w:t xml:space="preserve">Macheka, L., Spelt, E., van der Vorst, J. G. A. J., &amp; Luning, P. A. (2017). Exploration of logistics and quality control activities in view of context characteristics and postharvest losses in fresh produce chains: A case study for tomatoes. </w:t>
      </w:r>
      <w:r w:rsidRPr="003145F5">
        <w:rPr>
          <w:rFonts w:ascii="Times New Roman" w:hAnsi="Times New Roman" w:cs="Times New Roman"/>
          <w:i/>
          <w:sz w:val="24"/>
          <w:szCs w:val="24"/>
        </w:rPr>
        <w:t>Food Control, 77</w:t>
      </w:r>
      <w:r w:rsidRPr="003145F5">
        <w:rPr>
          <w:rFonts w:ascii="Times New Roman" w:hAnsi="Times New Roman" w:cs="Times New Roman"/>
          <w:sz w:val="24"/>
          <w:szCs w:val="24"/>
        </w:rPr>
        <w:t>, 221-234, doi:https://doi.org/10.1016/j.foodcont.2017.02.037.</w:t>
      </w:r>
      <w:bookmarkEnd w:id="84"/>
    </w:p>
    <w:p w14:paraId="3BF81383"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85" w:name="_ENREF_86"/>
      <w:r w:rsidRPr="003145F5">
        <w:rPr>
          <w:rFonts w:ascii="Times New Roman" w:hAnsi="Times New Roman" w:cs="Times New Roman"/>
          <w:sz w:val="24"/>
          <w:szCs w:val="24"/>
        </w:rPr>
        <w:lastRenderedPageBreak/>
        <w:t xml:space="preserve">Mangla, S. K., Luthra, S., Rich, N., Kumar, D., Rana, N. P., &amp; Dwivedi, Y. K. (2018). Enablers to implement sustainable initiatives in agri-food supply chains. </w:t>
      </w:r>
      <w:r w:rsidRPr="003145F5">
        <w:rPr>
          <w:rFonts w:ascii="Times New Roman" w:hAnsi="Times New Roman" w:cs="Times New Roman"/>
          <w:i/>
          <w:sz w:val="24"/>
          <w:szCs w:val="24"/>
        </w:rPr>
        <w:t>International Journal of Production Economics, 203</w:t>
      </w:r>
      <w:r w:rsidRPr="003145F5">
        <w:rPr>
          <w:rFonts w:ascii="Times New Roman" w:hAnsi="Times New Roman" w:cs="Times New Roman"/>
          <w:sz w:val="24"/>
          <w:szCs w:val="24"/>
        </w:rPr>
        <w:t>, 379-393, doi:https://doi.org/10.1016/j.ijpe.2018.07.012.</w:t>
      </w:r>
      <w:bookmarkEnd w:id="85"/>
    </w:p>
    <w:p w14:paraId="704C3D42"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86" w:name="_ENREF_87"/>
      <w:r w:rsidRPr="003145F5">
        <w:rPr>
          <w:rFonts w:ascii="Times New Roman" w:hAnsi="Times New Roman" w:cs="Times New Roman"/>
          <w:sz w:val="24"/>
          <w:szCs w:val="24"/>
        </w:rPr>
        <w:t xml:space="preserve">Manikas, A. S., Patel, P. C., &amp; Oghazi, P. (2019). Dynamic capital asset accumulation and value of intangible assets: An operations management perspective. </w:t>
      </w:r>
      <w:r w:rsidRPr="003145F5">
        <w:rPr>
          <w:rFonts w:ascii="Times New Roman" w:hAnsi="Times New Roman" w:cs="Times New Roman"/>
          <w:i/>
          <w:sz w:val="24"/>
          <w:szCs w:val="24"/>
        </w:rPr>
        <w:t>Journal of Business Research, 103</w:t>
      </w:r>
      <w:r w:rsidRPr="003145F5">
        <w:rPr>
          <w:rFonts w:ascii="Times New Roman" w:hAnsi="Times New Roman" w:cs="Times New Roman"/>
          <w:sz w:val="24"/>
          <w:szCs w:val="24"/>
        </w:rPr>
        <w:t>, 119-129.</w:t>
      </w:r>
      <w:bookmarkEnd w:id="86"/>
    </w:p>
    <w:p w14:paraId="16ACD0E2"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87" w:name="_ENREF_88"/>
      <w:r w:rsidRPr="003145F5">
        <w:rPr>
          <w:rFonts w:ascii="Times New Roman" w:hAnsi="Times New Roman" w:cs="Times New Roman"/>
          <w:sz w:val="24"/>
          <w:szCs w:val="24"/>
        </w:rPr>
        <w:t xml:space="preserve">Mapfeka, R. F., Mandumbu, R., Zengeza, T., Kamota, A., Masamha, B., Marongwe, F. D., et al. (2019). Post-harvest cereal structures and climate change resilience in rural Zimbabwe: A review. [Article]. </w:t>
      </w:r>
      <w:r w:rsidRPr="003145F5">
        <w:rPr>
          <w:rFonts w:ascii="Times New Roman" w:hAnsi="Times New Roman" w:cs="Times New Roman"/>
          <w:i/>
          <w:sz w:val="24"/>
          <w:szCs w:val="24"/>
        </w:rPr>
        <w:t>International Journal of Postharvest Technology and Innovation, 6</w:t>
      </w:r>
      <w:r w:rsidRPr="003145F5">
        <w:rPr>
          <w:rFonts w:ascii="Times New Roman" w:hAnsi="Times New Roman" w:cs="Times New Roman"/>
          <w:sz w:val="24"/>
          <w:szCs w:val="24"/>
        </w:rPr>
        <w:t>(4), 239-256, doi:10.1504/IJPTI.2019.106460.</w:t>
      </w:r>
      <w:bookmarkEnd w:id="87"/>
    </w:p>
    <w:p w14:paraId="3E62DA5D"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88" w:name="_ENREF_89"/>
      <w:r w:rsidRPr="003145F5">
        <w:rPr>
          <w:rFonts w:ascii="Times New Roman" w:hAnsi="Times New Roman" w:cs="Times New Roman"/>
          <w:sz w:val="24"/>
          <w:szCs w:val="24"/>
        </w:rPr>
        <w:t xml:space="preserve">Masarirambi, M. T., Mavuso, V., Songwe, V. D., Nkambule, T. P., &amp; Mhazo, N. (2010). Indigenous post-harvest handling and processing of traditional vegetables in Swaziland: A review. [Review]. </w:t>
      </w:r>
      <w:r w:rsidRPr="003145F5">
        <w:rPr>
          <w:rFonts w:ascii="Times New Roman" w:hAnsi="Times New Roman" w:cs="Times New Roman"/>
          <w:i/>
          <w:sz w:val="24"/>
          <w:szCs w:val="24"/>
        </w:rPr>
        <w:t>African Journal of Agricultural Research, 5</w:t>
      </w:r>
      <w:r w:rsidRPr="003145F5">
        <w:rPr>
          <w:rFonts w:ascii="Times New Roman" w:hAnsi="Times New Roman" w:cs="Times New Roman"/>
          <w:sz w:val="24"/>
          <w:szCs w:val="24"/>
        </w:rPr>
        <w:t>(24), 3333-3341.</w:t>
      </w:r>
      <w:bookmarkEnd w:id="88"/>
    </w:p>
    <w:p w14:paraId="28BE7EC8"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89" w:name="_ENREF_90"/>
      <w:r w:rsidRPr="003145F5">
        <w:rPr>
          <w:rFonts w:ascii="Times New Roman" w:hAnsi="Times New Roman" w:cs="Times New Roman"/>
          <w:sz w:val="24"/>
          <w:szCs w:val="24"/>
        </w:rPr>
        <w:t xml:space="preserve">Minten, B., Tamru, S., &amp; Reardon, T. (2020). Post-harvest losses in rural-urban value chains: Evidence from Ethiopia. [Article]. </w:t>
      </w:r>
      <w:r w:rsidRPr="003145F5">
        <w:rPr>
          <w:rFonts w:ascii="Times New Roman" w:hAnsi="Times New Roman" w:cs="Times New Roman"/>
          <w:i/>
          <w:sz w:val="24"/>
          <w:szCs w:val="24"/>
        </w:rPr>
        <w:t>Food Policy</w:t>
      </w:r>
      <w:r w:rsidRPr="003145F5">
        <w:rPr>
          <w:rFonts w:ascii="Times New Roman" w:hAnsi="Times New Roman" w:cs="Times New Roman"/>
          <w:sz w:val="24"/>
          <w:szCs w:val="24"/>
        </w:rPr>
        <w:t>, doi:10.1016/j.foodpol.2020.101860.</w:t>
      </w:r>
      <w:bookmarkEnd w:id="89"/>
    </w:p>
    <w:p w14:paraId="73AD93CF"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90" w:name="_ENREF_91"/>
      <w:r w:rsidRPr="003145F5">
        <w:rPr>
          <w:rFonts w:ascii="Times New Roman" w:hAnsi="Times New Roman" w:cs="Times New Roman"/>
          <w:sz w:val="24"/>
          <w:szCs w:val="24"/>
        </w:rPr>
        <w:t xml:space="preserve">Minten, B., Tamru, S., &amp; Reardon, T. (2020). Post-harvest losses in rural-urban value chains: Evidence from Ethiopia. </w:t>
      </w:r>
      <w:r w:rsidRPr="003145F5">
        <w:rPr>
          <w:rFonts w:ascii="Times New Roman" w:hAnsi="Times New Roman" w:cs="Times New Roman"/>
          <w:i/>
          <w:sz w:val="24"/>
          <w:szCs w:val="24"/>
        </w:rPr>
        <w:t>Food Policy</w:t>
      </w:r>
      <w:r w:rsidRPr="003145F5">
        <w:rPr>
          <w:rFonts w:ascii="Times New Roman" w:hAnsi="Times New Roman" w:cs="Times New Roman"/>
          <w:sz w:val="24"/>
          <w:szCs w:val="24"/>
        </w:rPr>
        <w:t>, 101860, doi:https://doi.org/10.1016/j.foodpol.2020.101860.</w:t>
      </w:r>
      <w:bookmarkEnd w:id="90"/>
    </w:p>
    <w:p w14:paraId="79DD78BB"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91" w:name="_ENREF_92"/>
      <w:r w:rsidRPr="003145F5">
        <w:rPr>
          <w:rFonts w:ascii="Times New Roman" w:hAnsi="Times New Roman" w:cs="Times New Roman"/>
          <w:sz w:val="24"/>
          <w:szCs w:val="24"/>
        </w:rPr>
        <w:t xml:space="preserve">Mithun Ali, S., Moktadir, M. A., Kabir, G., Chakma, J., Rumi, M. J. U., &amp; Islam, M. T. (2019). Framework for evaluating risks in food supply chain: Implications in food wastage reduction. </w:t>
      </w:r>
      <w:r w:rsidRPr="003145F5">
        <w:rPr>
          <w:rFonts w:ascii="Times New Roman" w:hAnsi="Times New Roman" w:cs="Times New Roman"/>
          <w:i/>
          <w:sz w:val="24"/>
          <w:szCs w:val="24"/>
        </w:rPr>
        <w:t>Journal of cleaner production, 228</w:t>
      </w:r>
      <w:r w:rsidRPr="003145F5">
        <w:rPr>
          <w:rFonts w:ascii="Times New Roman" w:hAnsi="Times New Roman" w:cs="Times New Roman"/>
          <w:sz w:val="24"/>
          <w:szCs w:val="24"/>
        </w:rPr>
        <w:t>, 786-800, doi:https://doi.org/10.1016/j.jclepro.2019.04.322.</w:t>
      </w:r>
      <w:bookmarkEnd w:id="91"/>
    </w:p>
    <w:p w14:paraId="5B9D94D0"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92" w:name="_ENREF_93"/>
      <w:r w:rsidRPr="003145F5">
        <w:rPr>
          <w:rFonts w:ascii="Times New Roman" w:hAnsi="Times New Roman" w:cs="Times New Roman"/>
          <w:sz w:val="24"/>
          <w:szCs w:val="24"/>
        </w:rPr>
        <w:t xml:space="preserve">Molloy, J. C., Chadwick, C., Ployhart, R. E., &amp; Golden, S. J. (2011). Making intangibles “tangible” in tests of resource-based theory: A multidisciplinary construct validation approach. </w:t>
      </w:r>
      <w:r w:rsidRPr="003145F5">
        <w:rPr>
          <w:rFonts w:ascii="Times New Roman" w:hAnsi="Times New Roman" w:cs="Times New Roman"/>
          <w:i/>
          <w:sz w:val="24"/>
          <w:szCs w:val="24"/>
        </w:rPr>
        <w:t>Journal of Management, 37</w:t>
      </w:r>
      <w:r w:rsidRPr="003145F5">
        <w:rPr>
          <w:rFonts w:ascii="Times New Roman" w:hAnsi="Times New Roman" w:cs="Times New Roman"/>
          <w:sz w:val="24"/>
          <w:szCs w:val="24"/>
        </w:rPr>
        <w:t>(5), 1496-1518.</w:t>
      </w:r>
      <w:bookmarkEnd w:id="92"/>
    </w:p>
    <w:p w14:paraId="6E0C32B1"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93" w:name="_ENREF_94"/>
      <w:r w:rsidRPr="003145F5">
        <w:rPr>
          <w:rFonts w:ascii="Times New Roman" w:hAnsi="Times New Roman" w:cs="Times New Roman"/>
          <w:sz w:val="24"/>
          <w:szCs w:val="24"/>
        </w:rPr>
        <w:t xml:space="preserve">Moreira, L. S., Chagas, B. C., Pacheco, C. S. V., Santos, H. M., de Menezes, L. H. S., Nascimento, M. M., et al. (2019). Development of procedure for sample preparation of cashew nuts using mixture design and evaluation of nutrient profiles by Kohonen neural network. </w:t>
      </w:r>
      <w:r w:rsidRPr="003145F5">
        <w:rPr>
          <w:rFonts w:ascii="Times New Roman" w:hAnsi="Times New Roman" w:cs="Times New Roman"/>
          <w:i/>
          <w:sz w:val="24"/>
          <w:szCs w:val="24"/>
        </w:rPr>
        <w:t>Food Chemistry, 273</w:t>
      </w:r>
      <w:r w:rsidRPr="003145F5">
        <w:rPr>
          <w:rFonts w:ascii="Times New Roman" w:hAnsi="Times New Roman" w:cs="Times New Roman"/>
          <w:sz w:val="24"/>
          <w:szCs w:val="24"/>
        </w:rPr>
        <w:t>, 136-143, doi:https://doi.org/10.1016/j.foodchem.2018.01.050.</w:t>
      </w:r>
      <w:bookmarkEnd w:id="93"/>
    </w:p>
    <w:p w14:paraId="5C2C46CA"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94" w:name="_ENREF_95"/>
      <w:r w:rsidRPr="003145F5">
        <w:rPr>
          <w:rFonts w:ascii="Times New Roman" w:hAnsi="Times New Roman" w:cs="Times New Roman"/>
          <w:sz w:val="24"/>
          <w:szCs w:val="24"/>
        </w:rPr>
        <w:lastRenderedPageBreak/>
        <w:t xml:space="preserve">Muhammad, M. N., &amp; Cavus, N. (2017). Fuzzy DEMATEL method for identifying LMS evaluation criteria. </w:t>
      </w:r>
      <w:r w:rsidRPr="003145F5">
        <w:rPr>
          <w:rFonts w:ascii="Times New Roman" w:hAnsi="Times New Roman" w:cs="Times New Roman"/>
          <w:i/>
          <w:sz w:val="24"/>
          <w:szCs w:val="24"/>
        </w:rPr>
        <w:t>Procedia Computer Science, 120</w:t>
      </w:r>
      <w:r w:rsidRPr="003145F5">
        <w:rPr>
          <w:rFonts w:ascii="Times New Roman" w:hAnsi="Times New Roman" w:cs="Times New Roman"/>
          <w:sz w:val="24"/>
          <w:szCs w:val="24"/>
        </w:rPr>
        <w:t>, 742-749, doi:https://doi.org/10.1016/j.procs.2017.11.304.</w:t>
      </w:r>
      <w:bookmarkEnd w:id="94"/>
    </w:p>
    <w:p w14:paraId="31F844C9"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95" w:name="_ENREF_96"/>
      <w:r w:rsidRPr="003145F5">
        <w:rPr>
          <w:rFonts w:ascii="Times New Roman" w:hAnsi="Times New Roman" w:cs="Times New Roman"/>
          <w:sz w:val="24"/>
          <w:szCs w:val="24"/>
        </w:rPr>
        <w:t xml:space="preserve">Mujuka, E., Mburu, J., Ogutu, A., &amp; Ambuko, J. (2020). Returns to investment in postharvest loss reduction technologies among mango farmers in Embu County, Kenya. </w:t>
      </w:r>
      <w:r w:rsidRPr="003145F5">
        <w:rPr>
          <w:rFonts w:ascii="Times New Roman" w:hAnsi="Times New Roman" w:cs="Times New Roman"/>
          <w:i/>
          <w:sz w:val="24"/>
          <w:szCs w:val="24"/>
        </w:rPr>
        <w:t>Food and Energy Security, 9</w:t>
      </w:r>
      <w:r w:rsidRPr="003145F5">
        <w:rPr>
          <w:rFonts w:ascii="Times New Roman" w:hAnsi="Times New Roman" w:cs="Times New Roman"/>
          <w:sz w:val="24"/>
          <w:szCs w:val="24"/>
        </w:rPr>
        <w:t>(1), e195.</w:t>
      </w:r>
      <w:bookmarkEnd w:id="95"/>
    </w:p>
    <w:p w14:paraId="12895A58"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96" w:name="_ENREF_97"/>
      <w:r w:rsidRPr="003145F5">
        <w:rPr>
          <w:rFonts w:ascii="Times New Roman" w:hAnsi="Times New Roman" w:cs="Times New Roman"/>
          <w:sz w:val="24"/>
          <w:szCs w:val="24"/>
        </w:rPr>
        <w:t xml:space="preserve">Munesue, Y., Masui, T., &amp; Fushima, T. (2015). The effects of reducing food losses and food waste on global food insecurity, natural resources, and greenhouse gas emissions. [Article]. </w:t>
      </w:r>
      <w:r w:rsidRPr="003145F5">
        <w:rPr>
          <w:rFonts w:ascii="Times New Roman" w:hAnsi="Times New Roman" w:cs="Times New Roman"/>
          <w:i/>
          <w:sz w:val="24"/>
          <w:szCs w:val="24"/>
        </w:rPr>
        <w:t>Environmental Economics and Policy Studies, 17</w:t>
      </w:r>
      <w:r w:rsidRPr="003145F5">
        <w:rPr>
          <w:rFonts w:ascii="Times New Roman" w:hAnsi="Times New Roman" w:cs="Times New Roman"/>
          <w:sz w:val="24"/>
          <w:szCs w:val="24"/>
        </w:rPr>
        <w:t>(1), 43-77, doi:10.1007/s10018-014-0083-0.</w:t>
      </w:r>
      <w:bookmarkEnd w:id="96"/>
    </w:p>
    <w:p w14:paraId="6EF00403"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97" w:name="_ENREF_98"/>
      <w:r w:rsidRPr="003145F5">
        <w:rPr>
          <w:rFonts w:ascii="Times New Roman" w:hAnsi="Times New Roman" w:cs="Times New Roman"/>
          <w:sz w:val="24"/>
          <w:szCs w:val="24"/>
        </w:rPr>
        <w:t xml:space="preserve">Munny, A. A., Ali, S. M., Kabir, G., Moktadir, M. A., Rahman, T., &amp; Mahtab, Z. (2019). Enablers of social sustainability in the supply chain: An example of footwear industry from an emerging economy. </w:t>
      </w:r>
      <w:r w:rsidRPr="003145F5">
        <w:rPr>
          <w:rFonts w:ascii="Times New Roman" w:hAnsi="Times New Roman" w:cs="Times New Roman"/>
          <w:i/>
          <w:sz w:val="24"/>
          <w:szCs w:val="24"/>
        </w:rPr>
        <w:t>Sustainable Production and Consumption, 20</w:t>
      </w:r>
      <w:r w:rsidRPr="003145F5">
        <w:rPr>
          <w:rFonts w:ascii="Times New Roman" w:hAnsi="Times New Roman" w:cs="Times New Roman"/>
          <w:sz w:val="24"/>
          <w:szCs w:val="24"/>
        </w:rPr>
        <w:t>, 230-242, doi:https://doi.org/10.1016/j.spc.2019.07.003.</w:t>
      </w:r>
      <w:bookmarkEnd w:id="97"/>
    </w:p>
    <w:p w14:paraId="480DA9D6"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98" w:name="_ENREF_99"/>
      <w:r w:rsidRPr="003145F5">
        <w:rPr>
          <w:rFonts w:ascii="Times New Roman" w:hAnsi="Times New Roman" w:cs="Times New Roman"/>
          <w:sz w:val="24"/>
          <w:szCs w:val="24"/>
        </w:rPr>
        <w:t xml:space="preserve">Murthy, D. S., Gajanana, T., Sudha, M., &amp; Dakshinamoorthy, V. (2009). Marketing and post-harvest losses in fruits: its implications on availability and economy. </w:t>
      </w:r>
      <w:r w:rsidRPr="003145F5">
        <w:rPr>
          <w:rFonts w:ascii="Times New Roman" w:hAnsi="Times New Roman" w:cs="Times New Roman"/>
          <w:i/>
          <w:sz w:val="24"/>
          <w:szCs w:val="24"/>
        </w:rPr>
        <w:t>Indian Journal of Agricultural Economics, 64</w:t>
      </w:r>
      <w:r w:rsidRPr="003145F5">
        <w:rPr>
          <w:rFonts w:ascii="Times New Roman" w:hAnsi="Times New Roman" w:cs="Times New Roman"/>
          <w:sz w:val="24"/>
          <w:szCs w:val="24"/>
        </w:rPr>
        <w:t>(902-2016-67302).</w:t>
      </w:r>
      <w:bookmarkEnd w:id="98"/>
    </w:p>
    <w:p w14:paraId="3E8E3237"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99" w:name="_ENREF_100"/>
      <w:r w:rsidRPr="003145F5">
        <w:rPr>
          <w:rFonts w:ascii="Times New Roman" w:hAnsi="Times New Roman" w:cs="Times New Roman"/>
          <w:sz w:val="24"/>
          <w:szCs w:val="24"/>
        </w:rPr>
        <w:t xml:space="preserve">Ocampo, L. A. (2019). Applying fuzzy AHP–TOPSIS technique in identifying the content strategy of sustainable manufacturing for food production. </w:t>
      </w:r>
      <w:r w:rsidRPr="003145F5">
        <w:rPr>
          <w:rFonts w:ascii="Times New Roman" w:hAnsi="Times New Roman" w:cs="Times New Roman"/>
          <w:i/>
          <w:sz w:val="24"/>
          <w:szCs w:val="24"/>
        </w:rPr>
        <w:t>Environment, Development and Sustainability, 21</w:t>
      </w:r>
      <w:r w:rsidRPr="003145F5">
        <w:rPr>
          <w:rFonts w:ascii="Times New Roman" w:hAnsi="Times New Roman" w:cs="Times New Roman"/>
          <w:sz w:val="24"/>
          <w:szCs w:val="24"/>
        </w:rPr>
        <w:t>(5), 2225-2251, doi:10.1007/s10668-018-0129-8.</w:t>
      </w:r>
      <w:bookmarkEnd w:id="99"/>
    </w:p>
    <w:p w14:paraId="7B477604"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00" w:name="_ENREF_101"/>
      <w:r w:rsidRPr="003145F5">
        <w:rPr>
          <w:rFonts w:ascii="Times New Roman" w:hAnsi="Times New Roman" w:cs="Times New Roman"/>
          <w:sz w:val="24"/>
          <w:szCs w:val="24"/>
        </w:rPr>
        <w:t xml:space="preserve">Ogunsina, B. S., &amp; Bamgboye, A. I. (2014). Pre-shelling parameters and conditions that influence the whole kernel out-turn of steam-boiled cashew nuts. </w:t>
      </w:r>
      <w:r w:rsidRPr="003145F5">
        <w:rPr>
          <w:rFonts w:ascii="Times New Roman" w:hAnsi="Times New Roman" w:cs="Times New Roman"/>
          <w:i/>
          <w:sz w:val="24"/>
          <w:szCs w:val="24"/>
        </w:rPr>
        <w:t>Journal of the Saudi Society of Agricultural Sciences, 13</w:t>
      </w:r>
      <w:r w:rsidRPr="003145F5">
        <w:rPr>
          <w:rFonts w:ascii="Times New Roman" w:hAnsi="Times New Roman" w:cs="Times New Roman"/>
          <w:sz w:val="24"/>
          <w:szCs w:val="24"/>
        </w:rPr>
        <w:t>(1), 29-34.</w:t>
      </w:r>
      <w:bookmarkEnd w:id="100"/>
    </w:p>
    <w:p w14:paraId="71560851"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01" w:name="_ENREF_102"/>
      <w:r w:rsidRPr="003145F5">
        <w:rPr>
          <w:rFonts w:ascii="Times New Roman" w:hAnsi="Times New Roman" w:cs="Times New Roman"/>
          <w:sz w:val="24"/>
          <w:szCs w:val="24"/>
        </w:rPr>
        <w:t xml:space="preserve">Opricovic, S., &amp; Tzeng, G.-H. (2003). Defuzzification within a multicriteria decision model. </w:t>
      </w:r>
      <w:r w:rsidRPr="003145F5">
        <w:rPr>
          <w:rFonts w:ascii="Times New Roman" w:hAnsi="Times New Roman" w:cs="Times New Roman"/>
          <w:i/>
          <w:sz w:val="24"/>
          <w:szCs w:val="24"/>
        </w:rPr>
        <w:t>International Journal of Uncertainty, Fuzziness and Knowledge-Based Systems, 11</w:t>
      </w:r>
      <w:r w:rsidRPr="003145F5">
        <w:rPr>
          <w:rFonts w:ascii="Times New Roman" w:hAnsi="Times New Roman" w:cs="Times New Roman"/>
          <w:sz w:val="24"/>
          <w:szCs w:val="24"/>
        </w:rPr>
        <w:t>(05), 635-652.</w:t>
      </w:r>
      <w:bookmarkEnd w:id="101"/>
    </w:p>
    <w:p w14:paraId="0EFB490A"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02" w:name="_ENREF_103"/>
      <w:r w:rsidRPr="003145F5">
        <w:rPr>
          <w:rFonts w:ascii="Times New Roman" w:hAnsi="Times New Roman" w:cs="Times New Roman"/>
          <w:sz w:val="24"/>
          <w:szCs w:val="24"/>
        </w:rPr>
        <w:t xml:space="preserve">Palei, S., Dasmohapatra, R., Samal, S., &amp; Rout, G. R. (2019). Cashew Nut (Anacardium occidentale L.) Breeding Strategies. In  </w:t>
      </w:r>
      <w:r w:rsidRPr="003145F5">
        <w:rPr>
          <w:rFonts w:ascii="Times New Roman" w:hAnsi="Times New Roman" w:cs="Times New Roman"/>
          <w:i/>
          <w:sz w:val="24"/>
          <w:szCs w:val="24"/>
        </w:rPr>
        <w:t>Advances in Plant Breeding Strategies: Nut and Beverage Crops</w:t>
      </w:r>
      <w:r w:rsidRPr="003145F5">
        <w:rPr>
          <w:rFonts w:ascii="Times New Roman" w:hAnsi="Times New Roman" w:cs="Times New Roman"/>
          <w:sz w:val="24"/>
          <w:szCs w:val="24"/>
        </w:rPr>
        <w:t xml:space="preserve"> (pp. 77-104): Springer.</w:t>
      </w:r>
      <w:bookmarkEnd w:id="102"/>
    </w:p>
    <w:p w14:paraId="27817EA7"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03" w:name="_ENREF_104"/>
      <w:r w:rsidRPr="003145F5">
        <w:rPr>
          <w:rFonts w:ascii="Times New Roman" w:hAnsi="Times New Roman" w:cs="Times New Roman"/>
          <w:sz w:val="24"/>
          <w:szCs w:val="24"/>
        </w:rPr>
        <w:t xml:space="preserve">Parimalarangan, R., Padmanaban, N., &amp; Selvam, S. Supply chain analysis of raw cashew nuts in Tamil Nadu. In  </w:t>
      </w:r>
      <w:r w:rsidRPr="003145F5">
        <w:rPr>
          <w:rFonts w:ascii="Times New Roman" w:hAnsi="Times New Roman" w:cs="Times New Roman"/>
          <w:i/>
          <w:sz w:val="24"/>
          <w:szCs w:val="24"/>
        </w:rPr>
        <w:t>I International Symposium on Cashew Nut 1080, 2011</w:t>
      </w:r>
      <w:r w:rsidRPr="003145F5">
        <w:rPr>
          <w:rFonts w:ascii="Times New Roman" w:hAnsi="Times New Roman" w:cs="Times New Roman"/>
          <w:sz w:val="24"/>
          <w:szCs w:val="24"/>
        </w:rPr>
        <w:t xml:space="preserve"> (pp. 67-73)</w:t>
      </w:r>
      <w:bookmarkEnd w:id="103"/>
    </w:p>
    <w:p w14:paraId="3353EEC2"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04" w:name="_ENREF_105"/>
      <w:r w:rsidRPr="003145F5">
        <w:rPr>
          <w:rFonts w:ascii="Times New Roman" w:hAnsi="Times New Roman" w:cs="Times New Roman"/>
          <w:sz w:val="24"/>
          <w:szCs w:val="24"/>
        </w:rPr>
        <w:lastRenderedPageBreak/>
        <w:t xml:space="preserve">Paulraj, A. (2011). Understanding the relationships between internal resources and capabilities, sustainable supply management and organizational sustainability. </w:t>
      </w:r>
      <w:r w:rsidRPr="003145F5">
        <w:rPr>
          <w:rFonts w:ascii="Times New Roman" w:hAnsi="Times New Roman" w:cs="Times New Roman"/>
          <w:i/>
          <w:sz w:val="24"/>
          <w:szCs w:val="24"/>
        </w:rPr>
        <w:t>Journal of Supply Chain Management, 47</w:t>
      </w:r>
      <w:r w:rsidRPr="003145F5">
        <w:rPr>
          <w:rFonts w:ascii="Times New Roman" w:hAnsi="Times New Roman" w:cs="Times New Roman"/>
          <w:sz w:val="24"/>
          <w:szCs w:val="24"/>
        </w:rPr>
        <w:t>(1), 19-37.</w:t>
      </w:r>
      <w:bookmarkEnd w:id="104"/>
    </w:p>
    <w:p w14:paraId="08566AD5"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05" w:name="_ENREF_106"/>
      <w:r w:rsidRPr="003145F5">
        <w:rPr>
          <w:rFonts w:ascii="Times New Roman" w:hAnsi="Times New Roman" w:cs="Times New Roman"/>
          <w:sz w:val="24"/>
          <w:szCs w:val="24"/>
        </w:rPr>
        <w:t xml:space="preserve">Pfister, F., &amp; Baccini, P. (2005). Resource Potentials and Limitations of A Nicaraguan Agricultural Region. </w:t>
      </w:r>
      <w:r w:rsidRPr="003145F5">
        <w:rPr>
          <w:rFonts w:ascii="Times New Roman" w:hAnsi="Times New Roman" w:cs="Times New Roman"/>
          <w:i/>
          <w:sz w:val="24"/>
          <w:szCs w:val="24"/>
        </w:rPr>
        <w:t>Environment, Development and Sustainability, 7</w:t>
      </w:r>
      <w:r w:rsidRPr="003145F5">
        <w:rPr>
          <w:rFonts w:ascii="Times New Roman" w:hAnsi="Times New Roman" w:cs="Times New Roman"/>
          <w:sz w:val="24"/>
          <w:szCs w:val="24"/>
        </w:rPr>
        <w:t>(3), 337-361, doi:10.1007/s10668-004-7318-3.</w:t>
      </w:r>
      <w:bookmarkEnd w:id="105"/>
    </w:p>
    <w:p w14:paraId="3C79ED14"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06" w:name="_ENREF_107"/>
      <w:r w:rsidRPr="003145F5">
        <w:rPr>
          <w:rFonts w:ascii="Times New Roman" w:hAnsi="Times New Roman" w:cs="Times New Roman"/>
          <w:sz w:val="24"/>
          <w:szCs w:val="24"/>
        </w:rPr>
        <w:t xml:space="preserve">Plaza, D., Artigas, J., Ábrego, J., Gonzalo, A., Sánchez, J. L., Dro, A. D., et al. (2019). Design and operation of a small-scale carbonization kiln for cashew nutshell valorization in Burkina Faso. </w:t>
      </w:r>
      <w:r w:rsidRPr="003145F5">
        <w:rPr>
          <w:rFonts w:ascii="Times New Roman" w:hAnsi="Times New Roman" w:cs="Times New Roman"/>
          <w:i/>
          <w:sz w:val="24"/>
          <w:szCs w:val="24"/>
        </w:rPr>
        <w:t>Energy for Sustainable Development, 53</w:t>
      </w:r>
      <w:r w:rsidRPr="003145F5">
        <w:rPr>
          <w:rFonts w:ascii="Times New Roman" w:hAnsi="Times New Roman" w:cs="Times New Roman"/>
          <w:sz w:val="24"/>
          <w:szCs w:val="24"/>
        </w:rPr>
        <w:t>, 71-80, doi:https://doi.org/10.1016/j.esd.2019.10.005.</w:t>
      </w:r>
      <w:bookmarkEnd w:id="106"/>
    </w:p>
    <w:p w14:paraId="2CB7D7B8"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07" w:name="_ENREF_108"/>
      <w:r w:rsidRPr="003145F5">
        <w:rPr>
          <w:rFonts w:ascii="Times New Roman" w:hAnsi="Times New Roman" w:cs="Times New Roman"/>
          <w:sz w:val="24"/>
          <w:szCs w:val="24"/>
        </w:rPr>
        <w:t xml:space="preserve">Poduval, M. Performance of cashew (Anacardium Occidentale) cultivars under red and laterite zone of West Bengal. In  </w:t>
      </w:r>
      <w:r w:rsidRPr="003145F5">
        <w:rPr>
          <w:rFonts w:ascii="Times New Roman" w:hAnsi="Times New Roman" w:cs="Times New Roman"/>
          <w:i/>
          <w:sz w:val="24"/>
          <w:szCs w:val="24"/>
        </w:rPr>
        <w:t>I International Symposium on Cashew Nut 1080, 2011</w:t>
      </w:r>
      <w:r w:rsidRPr="003145F5">
        <w:rPr>
          <w:rFonts w:ascii="Times New Roman" w:hAnsi="Times New Roman" w:cs="Times New Roman"/>
          <w:sz w:val="24"/>
          <w:szCs w:val="24"/>
        </w:rPr>
        <w:t xml:space="preserve"> (pp. 157-163)</w:t>
      </w:r>
      <w:bookmarkEnd w:id="107"/>
    </w:p>
    <w:p w14:paraId="6EDCBA6A"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08" w:name="_ENREF_109"/>
      <w:r w:rsidRPr="003145F5">
        <w:rPr>
          <w:rFonts w:ascii="Times New Roman" w:hAnsi="Times New Roman" w:cs="Times New Roman"/>
          <w:sz w:val="24"/>
          <w:szCs w:val="24"/>
        </w:rPr>
        <w:t xml:space="preserve">Ponnuswami, V., Padmadevi, K., &amp; Muthu Kumar, S. Postharvest strategies and value addition in cashew for combating malnutrition. In  </w:t>
      </w:r>
      <w:r w:rsidRPr="003145F5">
        <w:rPr>
          <w:rFonts w:ascii="Times New Roman" w:hAnsi="Times New Roman" w:cs="Times New Roman"/>
          <w:i/>
          <w:sz w:val="24"/>
          <w:szCs w:val="24"/>
        </w:rPr>
        <w:t>I International Symposium on Cashew Nut 1080, 2011</w:t>
      </w:r>
      <w:r w:rsidRPr="003145F5">
        <w:rPr>
          <w:rFonts w:ascii="Times New Roman" w:hAnsi="Times New Roman" w:cs="Times New Roman"/>
          <w:sz w:val="24"/>
          <w:szCs w:val="24"/>
        </w:rPr>
        <w:t xml:space="preserve"> (pp. 345-352)</w:t>
      </w:r>
      <w:bookmarkEnd w:id="108"/>
    </w:p>
    <w:p w14:paraId="16A28B3E"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09" w:name="_ENREF_110"/>
      <w:r w:rsidRPr="003145F5">
        <w:rPr>
          <w:rFonts w:ascii="Times New Roman" w:hAnsi="Times New Roman" w:cs="Times New Roman"/>
          <w:sz w:val="24"/>
          <w:szCs w:val="24"/>
        </w:rPr>
        <w:t xml:space="preserve">Prusky, D. (2011). Reduction of the incidence of postharvest quality losses, and future prospects. [Article]. </w:t>
      </w:r>
      <w:r w:rsidRPr="003145F5">
        <w:rPr>
          <w:rFonts w:ascii="Times New Roman" w:hAnsi="Times New Roman" w:cs="Times New Roman"/>
          <w:i/>
          <w:sz w:val="24"/>
          <w:szCs w:val="24"/>
        </w:rPr>
        <w:t>Food security, 3</w:t>
      </w:r>
      <w:r w:rsidRPr="003145F5">
        <w:rPr>
          <w:rFonts w:ascii="Times New Roman" w:hAnsi="Times New Roman" w:cs="Times New Roman"/>
          <w:sz w:val="24"/>
          <w:szCs w:val="24"/>
        </w:rPr>
        <w:t>(4), 463-474, doi:10.1007/s12571-011-0147-y.</w:t>
      </w:r>
      <w:bookmarkEnd w:id="109"/>
    </w:p>
    <w:p w14:paraId="3312F99F"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10" w:name="_ENREF_111"/>
      <w:r w:rsidRPr="003145F5">
        <w:rPr>
          <w:rFonts w:ascii="Times New Roman" w:hAnsi="Times New Roman" w:cs="Times New Roman"/>
          <w:sz w:val="24"/>
          <w:szCs w:val="24"/>
        </w:rPr>
        <w:t xml:space="preserve">Rais, M., &amp; Sheoran, A. (2015). Scope of supply chain management in fruits and vegetables in India. </w:t>
      </w:r>
      <w:r w:rsidRPr="003145F5">
        <w:rPr>
          <w:rFonts w:ascii="Times New Roman" w:hAnsi="Times New Roman" w:cs="Times New Roman"/>
          <w:i/>
          <w:sz w:val="24"/>
          <w:szCs w:val="24"/>
        </w:rPr>
        <w:t>Journal of Food Processing &amp; Technology, 6</w:t>
      </w:r>
      <w:r w:rsidRPr="003145F5">
        <w:rPr>
          <w:rFonts w:ascii="Times New Roman" w:hAnsi="Times New Roman" w:cs="Times New Roman"/>
          <w:sz w:val="24"/>
          <w:szCs w:val="24"/>
        </w:rPr>
        <w:t>(3), 1-7.</w:t>
      </w:r>
      <w:bookmarkEnd w:id="110"/>
    </w:p>
    <w:p w14:paraId="56B06E9F"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11" w:name="_ENREF_112"/>
      <w:r w:rsidRPr="003145F5">
        <w:rPr>
          <w:rFonts w:ascii="Times New Roman" w:hAnsi="Times New Roman" w:cs="Times New Roman"/>
          <w:sz w:val="24"/>
          <w:szCs w:val="24"/>
        </w:rPr>
        <w:t xml:space="preserve">Raj, A., &amp; Sah, B. (2019). Analyzing critical success factors for implementation of drones in the logistics sector using grey-DEMATEL based approach. </w:t>
      </w:r>
      <w:r w:rsidRPr="003145F5">
        <w:rPr>
          <w:rFonts w:ascii="Times New Roman" w:hAnsi="Times New Roman" w:cs="Times New Roman"/>
          <w:i/>
          <w:sz w:val="24"/>
          <w:szCs w:val="24"/>
        </w:rPr>
        <w:t>Computers &amp; Industrial Engineering, 138</w:t>
      </w:r>
      <w:r w:rsidRPr="003145F5">
        <w:rPr>
          <w:rFonts w:ascii="Times New Roman" w:hAnsi="Times New Roman" w:cs="Times New Roman"/>
          <w:sz w:val="24"/>
          <w:szCs w:val="24"/>
        </w:rPr>
        <w:t>, 106118.</w:t>
      </w:r>
      <w:bookmarkEnd w:id="111"/>
    </w:p>
    <w:p w14:paraId="02E664D6"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12" w:name="_ENREF_113"/>
      <w:r w:rsidRPr="003145F5">
        <w:rPr>
          <w:rFonts w:ascii="Times New Roman" w:hAnsi="Times New Roman" w:cs="Times New Roman"/>
          <w:sz w:val="24"/>
          <w:szCs w:val="24"/>
        </w:rPr>
        <w:t xml:space="preserve">Raut, R. D., Gardas, B. B., Kharat, M., &amp; Narkhede, B. (2018). Modeling the drivers of post-harvest losses – MCDM approach. </w:t>
      </w:r>
      <w:r w:rsidRPr="003145F5">
        <w:rPr>
          <w:rFonts w:ascii="Times New Roman" w:hAnsi="Times New Roman" w:cs="Times New Roman"/>
          <w:i/>
          <w:sz w:val="24"/>
          <w:szCs w:val="24"/>
        </w:rPr>
        <w:t>Computers and Electronics in Agriculture, 154</w:t>
      </w:r>
      <w:r w:rsidRPr="003145F5">
        <w:rPr>
          <w:rFonts w:ascii="Times New Roman" w:hAnsi="Times New Roman" w:cs="Times New Roman"/>
          <w:sz w:val="24"/>
          <w:szCs w:val="24"/>
        </w:rPr>
        <w:t>, 426-433, doi:https://doi.org/10.1016/j.compag.2018.09.035.</w:t>
      </w:r>
      <w:bookmarkEnd w:id="112"/>
    </w:p>
    <w:p w14:paraId="064CEE0B"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13" w:name="_ENREF_114"/>
      <w:r w:rsidRPr="003145F5">
        <w:rPr>
          <w:rFonts w:ascii="Times New Roman" w:hAnsi="Times New Roman" w:cs="Times New Roman"/>
          <w:sz w:val="24"/>
          <w:szCs w:val="24"/>
        </w:rPr>
        <w:t xml:space="preserve">Restrepo, M. J., Lelea, M. A., &amp; Kaufmann, B. A. (2020). Assessing the quality of collaboration in transdisciplinary sustainability research: Farmers’ enthusiasm to work together for the reduction of post-harvest dairy losses in Kenya. </w:t>
      </w:r>
      <w:r w:rsidRPr="003145F5">
        <w:rPr>
          <w:rFonts w:ascii="Times New Roman" w:hAnsi="Times New Roman" w:cs="Times New Roman"/>
          <w:i/>
          <w:sz w:val="24"/>
          <w:szCs w:val="24"/>
        </w:rPr>
        <w:t>Environmental Science &amp; Policy, 105</w:t>
      </w:r>
      <w:r w:rsidRPr="003145F5">
        <w:rPr>
          <w:rFonts w:ascii="Times New Roman" w:hAnsi="Times New Roman" w:cs="Times New Roman"/>
          <w:sz w:val="24"/>
          <w:szCs w:val="24"/>
        </w:rPr>
        <w:t>, 1-10.</w:t>
      </w:r>
      <w:bookmarkEnd w:id="113"/>
    </w:p>
    <w:p w14:paraId="31AC9002"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14" w:name="_ENREF_115"/>
      <w:r w:rsidRPr="003145F5">
        <w:rPr>
          <w:rFonts w:ascii="Times New Roman" w:hAnsi="Times New Roman" w:cs="Times New Roman"/>
          <w:sz w:val="24"/>
          <w:szCs w:val="24"/>
        </w:rPr>
        <w:lastRenderedPageBreak/>
        <w:t xml:space="preserve">Reutter, B., Lant, P. A., &amp; Lane, J. L. (2017). The challenge of characterising food waste at a national level—An Australian example. </w:t>
      </w:r>
      <w:r w:rsidRPr="003145F5">
        <w:rPr>
          <w:rFonts w:ascii="Times New Roman" w:hAnsi="Times New Roman" w:cs="Times New Roman"/>
          <w:i/>
          <w:sz w:val="24"/>
          <w:szCs w:val="24"/>
        </w:rPr>
        <w:t>Environmental Science &amp; Policy, 78</w:t>
      </w:r>
      <w:r w:rsidRPr="003145F5">
        <w:rPr>
          <w:rFonts w:ascii="Times New Roman" w:hAnsi="Times New Roman" w:cs="Times New Roman"/>
          <w:sz w:val="24"/>
          <w:szCs w:val="24"/>
        </w:rPr>
        <w:t>, 157-166, doi:https://doi.org/10.1016/j.envsci.2017.09.014.</w:t>
      </w:r>
      <w:bookmarkEnd w:id="114"/>
    </w:p>
    <w:p w14:paraId="1E3DB54A"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15" w:name="_ENREF_116"/>
      <w:r w:rsidRPr="003145F5">
        <w:rPr>
          <w:rFonts w:ascii="Times New Roman" w:hAnsi="Times New Roman" w:cs="Times New Roman"/>
          <w:sz w:val="24"/>
          <w:szCs w:val="24"/>
        </w:rPr>
        <w:t xml:space="preserve">Richter, B., &amp; Bokelmann, W. (2016). Approaches of the German food industry for addressing the issue of food losses. [Article]. </w:t>
      </w:r>
      <w:r w:rsidRPr="003145F5">
        <w:rPr>
          <w:rFonts w:ascii="Times New Roman" w:hAnsi="Times New Roman" w:cs="Times New Roman"/>
          <w:i/>
          <w:sz w:val="24"/>
          <w:szCs w:val="24"/>
        </w:rPr>
        <w:t>Waste management, 48</w:t>
      </w:r>
      <w:r w:rsidRPr="003145F5">
        <w:rPr>
          <w:rFonts w:ascii="Times New Roman" w:hAnsi="Times New Roman" w:cs="Times New Roman"/>
          <w:sz w:val="24"/>
          <w:szCs w:val="24"/>
        </w:rPr>
        <w:t>, 423-429, doi:10.1016/j.wasman.2015.11.039.</w:t>
      </w:r>
      <w:bookmarkEnd w:id="115"/>
    </w:p>
    <w:p w14:paraId="24A0F8F8"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16" w:name="_ENREF_117"/>
      <w:r w:rsidRPr="003145F5">
        <w:rPr>
          <w:rFonts w:ascii="Times New Roman" w:hAnsi="Times New Roman" w:cs="Times New Roman"/>
          <w:sz w:val="24"/>
          <w:szCs w:val="24"/>
        </w:rPr>
        <w:t xml:space="preserve">Santos, S. F. D., Cardoso, R. D. C. V., Borges, Í. M. P., Almeida, A. C. E., Andrade, E. S., Ferreira, I. O., et al. (2020). Post-harvest losses of fruits and vegetables in supply centers in Salvador, Brazil: Analysis of determinants, volumes and reduction strategies. [Article]. </w:t>
      </w:r>
      <w:r w:rsidRPr="003145F5">
        <w:rPr>
          <w:rFonts w:ascii="Times New Roman" w:hAnsi="Times New Roman" w:cs="Times New Roman"/>
          <w:i/>
          <w:sz w:val="24"/>
          <w:szCs w:val="24"/>
        </w:rPr>
        <w:t>Waste Management, 101</w:t>
      </w:r>
      <w:r w:rsidRPr="003145F5">
        <w:rPr>
          <w:rFonts w:ascii="Times New Roman" w:hAnsi="Times New Roman" w:cs="Times New Roman"/>
          <w:sz w:val="24"/>
          <w:szCs w:val="24"/>
        </w:rPr>
        <w:t>, 161-170, doi:10.1016/j.wasman.2019.10.007.</w:t>
      </w:r>
      <w:bookmarkEnd w:id="116"/>
    </w:p>
    <w:p w14:paraId="309E19AF"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17" w:name="_ENREF_118"/>
      <w:r w:rsidRPr="003145F5">
        <w:rPr>
          <w:rFonts w:ascii="Times New Roman" w:hAnsi="Times New Roman" w:cs="Times New Roman"/>
          <w:sz w:val="24"/>
          <w:szCs w:val="24"/>
        </w:rPr>
        <w:t xml:space="preserve">Sarkis, J., Gonzalez-Torre, P., &amp; Adenso-Diaz, B. (2010). Stakeholder pressure and the adoption of environmental practices: The mediating effect of training. </w:t>
      </w:r>
      <w:r w:rsidRPr="003145F5">
        <w:rPr>
          <w:rFonts w:ascii="Times New Roman" w:hAnsi="Times New Roman" w:cs="Times New Roman"/>
          <w:i/>
          <w:sz w:val="24"/>
          <w:szCs w:val="24"/>
        </w:rPr>
        <w:t>Journal of Operations Management, 28</w:t>
      </w:r>
      <w:r w:rsidRPr="003145F5">
        <w:rPr>
          <w:rFonts w:ascii="Times New Roman" w:hAnsi="Times New Roman" w:cs="Times New Roman"/>
          <w:sz w:val="24"/>
          <w:szCs w:val="24"/>
        </w:rPr>
        <w:t>(2), 163-176, doi:https://doi.org/10.1016/j.jom.2009.10.001.</w:t>
      </w:r>
      <w:bookmarkEnd w:id="117"/>
    </w:p>
    <w:p w14:paraId="093D64E9"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18" w:name="_ENREF_119"/>
      <w:r w:rsidRPr="003145F5">
        <w:rPr>
          <w:rFonts w:ascii="Times New Roman" w:hAnsi="Times New Roman" w:cs="Times New Roman"/>
          <w:sz w:val="24"/>
          <w:szCs w:val="24"/>
        </w:rPr>
        <w:t xml:space="preserve">Savino, M. M., Manzini, R., &amp; Mazza, A. (2015). Environmental and economic assessment of fresh fruit supply chain through value chain analysis. A case study in chestnuts industry. [Article]. </w:t>
      </w:r>
      <w:r w:rsidRPr="003145F5">
        <w:rPr>
          <w:rFonts w:ascii="Times New Roman" w:hAnsi="Times New Roman" w:cs="Times New Roman"/>
          <w:i/>
          <w:sz w:val="24"/>
          <w:szCs w:val="24"/>
        </w:rPr>
        <w:t>Production Planning and Control, 26</w:t>
      </w:r>
      <w:r w:rsidRPr="003145F5">
        <w:rPr>
          <w:rFonts w:ascii="Times New Roman" w:hAnsi="Times New Roman" w:cs="Times New Roman"/>
          <w:sz w:val="24"/>
          <w:szCs w:val="24"/>
        </w:rPr>
        <w:t>(1), 1-18, doi:10.1080/09537287.2013.839066.</w:t>
      </w:r>
      <w:bookmarkEnd w:id="118"/>
    </w:p>
    <w:p w14:paraId="5AE2433A"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19" w:name="_ENREF_120"/>
      <w:r w:rsidRPr="003145F5">
        <w:rPr>
          <w:rFonts w:ascii="Times New Roman" w:hAnsi="Times New Roman" w:cs="Times New Roman"/>
          <w:sz w:val="24"/>
          <w:szCs w:val="24"/>
        </w:rPr>
        <w:t xml:space="preserve">Savino, M. M., &amp; Shafiq, M. (2018). An extensive study to assess the sustainability drivers of production performances using a resource-based view and contingency analysis. </w:t>
      </w:r>
      <w:r w:rsidRPr="003145F5">
        <w:rPr>
          <w:rFonts w:ascii="Times New Roman" w:hAnsi="Times New Roman" w:cs="Times New Roman"/>
          <w:i/>
          <w:sz w:val="24"/>
          <w:szCs w:val="24"/>
        </w:rPr>
        <w:t>Journal of cleaner production, 204</w:t>
      </w:r>
      <w:r w:rsidRPr="003145F5">
        <w:rPr>
          <w:rFonts w:ascii="Times New Roman" w:hAnsi="Times New Roman" w:cs="Times New Roman"/>
          <w:sz w:val="24"/>
          <w:szCs w:val="24"/>
        </w:rPr>
        <w:t>, 744-752, doi:https://doi.org/10.1016/j.jclepro.2018.08.191.</w:t>
      </w:r>
      <w:bookmarkEnd w:id="119"/>
    </w:p>
    <w:p w14:paraId="207939DD"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20" w:name="_ENREF_121"/>
      <w:r w:rsidRPr="003145F5">
        <w:rPr>
          <w:rFonts w:ascii="Times New Roman" w:hAnsi="Times New Roman" w:cs="Times New Roman"/>
          <w:sz w:val="24"/>
          <w:szCs w:val="24"/>
        </w:rPr>
        <w:t xml:space="preserve">Seddon, P. B. (2014). Implications for strategic IS research of the resource-based theory of the firm: A reflection. </w:t>
      </w:r>
      <w:r w:rsidRPr="003145F5">
        <w:rPr>
          <w:rFonts w:ascii="Times New Roman" w:hAnsi="Times New Roman" w:cs="Times New Roman"/>
          <w:i/>
          <w:sz w:val="24"/>
          <w:szCs w:val="24"/>
        </w:rPr>
        <w:t>The Journal of Strategic Information Systems, 23</w:t>
      </w:r>
      <w:r w:rsidRPr="003145F5">
        <w:rPr>
          <w:rFonts w:ascii="Times New Roman" w:hAnsi="Times New Roman" w:cs="Times New Roman"/>
          <w:sz w:val="24"/>
          <w:szCs w:val="24"/>
        </w:rPr>
        <w:t>(4), 257-269, doi:https://doi.org/10.1016/j.jsis.2014.11.001.</w:t>
      </w:r>
      <w:bookmarkEnd w:id="120"/>
    </w:p>
    <w:p w14:paraId="0BCC461B"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21" w:name="_ENREF_122"/>
      <w:r w:rsidRPr="003145F5">
        <w:rPr>
          <w:rFonts w:ascii="Times New Roman" w:hAnsi="Times New Roman" w:cs="Times New Roman"/>
          <w:sz w:val="24"/>
          <w:szCs w:val="24"/>
        </w:rPr>
        <w:t xml:space="preserve">Sharma, M., Joshi, S., &amp; Kumar, A. (2020). Assessing enablers of e-waste management in circular economy using DEMATEL method: An Indian perspective. [Article]. </w:t>
      </w:r>
      <w:r w:rsidRPr="003145F5">
        <w:rPr>
          <w:rFonts w:ascii="Times New Roman" w:hAnsi="Times New Roman" w:cs="Times New Roman"/>
          <w:i/>
          <w:sz w:val="24"/>
          <w:szCs w:val="24"/>
        </w:rPr>
        <w:t>Environmental Science and Pollution Research</w:t>
      </w:r>
      <w:r w:rsidRPr="003145F5">
        <w:rPr>
          <w:rFonts w:ascii="Times New Roman" w:hAnsi="Times New Roman" w:cs="Times New Roman"/>
          <w:sz w:val="24"/>
          <w:szCs w:val="24"/>
        </w:rPr>
        <w:t>, doi:10.1007/s11356-020-07765-w.</w:t>
      </w:r>
      <w:bookmarkEnd w:id="121"/>
    </w:p>
    <w:p w14:paraId="3884279C"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22" w:name="_ENREF_123"/>
      <w:r w:rsidRPr="003145F5">
        <w:rPr>
          <w:rFonts w:ascii="Times New Roman" w:hAnsi="Times New Roman" w:cs="Times New Roman"/>
          <w:sz w:val="24"/>
          <w:szCs w:val="24"/>
        </w:rPr>
        <w:t xml:space="preserve">Shin, N., Kraemer, K. L., &amp; Dedrick, J. (2017). R&amp;D and firm performance in the semiconductor industry. </w:t>
      </w:r>
      <w:r w:rsidRPr="003145F5">
        <w:rPr>
          <w:rFonts w:ascii="Times New Roman" w:hAnsi="Times New Roman" w:cs="Times New Roman"/>
          <w:i/>
          <w:sz w:val="24"/>
          <w:szCs w:val="24"/>
        </w:rPr>
        <w:t>Industry and Innovation, 24</w:t>
      </w:r>
      <w:r w:rsidRPr="003145F5">
        <w:rPr>
          <w:rFonts w:ascii="Times New Roman" w:hAnsi="Times New Roman" w:cs="Times New Roman"/>
          <w:sz w:val="24"/>
          <w:szCs w:val="24"/>
        </w:rPr>
        <w:t>(3), 280-297.</w:t>
      </w:r>
      <w:bookmarkEnd w:id="122"/>
    </w:p>
    <w:p w14:paraId="62CAE2DF"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23" w:name="_ENREF_124"/>
      <w:r w:rsidRPr="003145F5">
        <w:rPr>
          <w:rFonts w:ascii="Times New Roman" w:hAnsi="Times New Roman" w:cs="Times New Roman"/>
          <w:sz w:val="24"/>
          <w:szCs w:val="24"/>
        </w:rPr>
        <w:t xml:space="preserve">Silva, M. E., Pereira, S. C. F., &amp; Gold, S. (2018). The response of the Brazilian cashew nut supply chain to natural disasters: A practice-based view. [Article]. </w:t>
      </w:r>
      <w:r w:rsidRPr="003145F5">
        <w:rPr>
          <w:rFonts w:ascii="Times New Roman" w:hAnsi="Times New Roman" w:cs="Times New Roman"/>
          <w:i/>
          <w:sz w:val="24"/>
          <w:szCs w:val="24"/>
        </w:rPr>
        <w:t>Journal of cleaner production, 204</w:t>
      </w:r>
      <w:r w:rsidRPr="003145F5">
        <w:rPr>
          <w:rFonts w:ascii="Times New Roman" w:hAnsi="Times New Roman" w:cs="Times New Roman"/>
          <w:sz w:val="24"/>
          <w:szCs w:val="24"/>
        </w:rPr>
        <w:t>, 660-671, doi:10.1016/j.jclepro.2018.08.340.</w:t>
      </w:r>
      <w:bookmarkEnd w:id="123"/>
    </w:p>
    <w:p w14:paraId="57D1AABE"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24" w:name="_ENREF_125"/>
      <w:r w:rsidRPr="003145F5">
        <w:rPr>
          <w:rFonts w:ascii="Times New Roman" w:hAnsi="Times New Roman" w:cs="Times New Roman"/>
          <w:sz w:val="24"/>
          <w:szCs w:val="24"/>
        </w:rPr>
        <w:lastRenderedPageBreak/>
        <w:t xml:space="preserve">Song, M., Zhao, X., Shang, Y., &amp; Chen, B. (2020). Realization of green transition based on the anti-driving mechanism: An analysis of environmental regulation from the perspective of resource dependence in China. </w:t>
      </w:r>
      <w:r w:rsidRPr="003145F5">
        <w:rPr>
          <w:rFonts w:ascii="Times New Roman" w:hAnsi="Times New Roman" w:cs="Times New Roman"/>
          <w:i/>
          <w:sz w:val="24"/>
          <w:szCs w:val="24"/>
        </w:rPr>
        <w:t>Science of The Total Environment, 698</w:t>
      </w:r>
      <w:r w:rsidRPr="003145F5">
        <w:rPr>
          <w:rFonts w:ascii="Times New Roman" w:hAnsi="Times New Roman" w:cs="Times New Roman"/>
          <w:sz w:val="24"/>
          <w:szCs w:val="24"/>
        </w:rPr>
        <w:t>, 134317, doi:https://doi.org/10.1016/j.scitotenv.2019.134317.</w:t>
      </w:r>
      <w:bookmarkEnd w:id="124"/>
    </w:p>
    <w:p w14:paraId="2446BB72"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25" w:name="_ENREF_126"/>
      <w:r w:rsidRPr="003145F5">
        <w:rPr>
          <w:rFonts w:ascii="Times New Roman" w:hAnsi="Times New Roman" w:cs="Times New Roman"/>
          <w:sz w:val="24"/>
          <w:szCs w:val="24"/>
        </w:rPr>
        <w:t xml:space="preserve">Spadafora, N. D., Cocetta, G., Cavaiuolo, M., Bulgari, R., Dhorajiwala, R., Ferrante, A., et al. (2019). A complex interaction between pre-harvest and post-harvest factors determines fresh-cut melon quality and aroma. [Article]. </w:t>
      </w:r>
      <w:r w:rsidRPr="003145F5">
        <w:rPr>
          <w:rFonts w:ascii="Times New Roman" w:hAnsi="Times New Roman" w:cs="Times New Roman"/>
          <w:i/>
          <w:sz w:val="24"/>
          <w:szCs w:val="24"/>
        </w:rPr>
        <w:t>Scientific Reports, 9</w:t>
      </w:r>
      <w:r w:rsidRPr="003145F5">
        <w:rPr>
          <w:rFonts w:ascii="Times New Roman" w:hAnsi="Times New Roman" w:cs="Times New Roman"/>
          <w:sz w:val="24"/>
          <w:szCs w:val="24"/>
        </w:rPr>
        <w:t>(1), doi:10.1038/s41598-019-39196-0.</w:t>
      </w:r>
      <w:bookmarkEnd w:id="125"/>
    </w:p>
    <w:p w14:paraId="46A15A17"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26" w:name="_ENREF_127"/>
      <w:r w:rsidRPr="003145F5">
        <w:rPr>
          <w:rFonts w:ascii="Times New Roman" w:hAnsi="Times New Roman" w:cs="Times New Roman"/>
          <w:sz w:val="24"/>
          <w:szCs w:val="24"/>
        </w:rPr>
        <w:t xml:space="preserve">Stathers, T., Holcroft, D., Kitinoja, L., Mvumi, B. M., English, A., Omotilewa, O., et al. (2020). A scoping review of interventions for crop postharvest loss reduction in sub-Saharan Africa and South Asia. </w:t>
      </w:r>
      <w:r w:rsidRPr="003145F5">
        <w:rPr>
          <w:rFonts w:ascii="Times New Roman" w:hAnsi="Times New Roman" w:cs="Times New Roman"/>
          <w:i/>
          <w:sz w:val="24"/>
          <w:szCs w:val="24"/>
        </w:rPr>
        <w:t>Nature Sustainability, 3</w:t>
      </w:r>
      <w:r w:rsidRPr="003145F5">
        <w:rPr>
          <w:rFonts w:ascii="Times New Roman" w:hAnsi="Times New Roman" w:cs="Times New Roman"/>
          <w:sz w:val="24"/>
          <w:szCs w:val="24"/>
        </w:rPr>
        <w:t>(10), 821-835, doi:10.1038/s41893-020-00622-1.</w:t>
      </w:r>
      <w:bookmarkEnd w:id="126"/>
    </w:p>
    <w:p w14:paraId="481D0B04"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27" w:name="_ENREF_128"/>
      <w:r w:rsidRPr="003145F5">
        <w:rPr>
          <w:rFonts w:ascii="Times New Roman" w:hAnsi="Times New Roman" w:cs="Times New Roman"/>
          <w:sz w:val="24"/>
          <w:szCs w:val="24"/>
        </w:rPr>
        <w:t xml:space="preserve">Sufiyan, M., Haleem, A., Khan, S., &amp; Khan, M. I. (2019). Evaluating food supply chain performance using hybrid fuzzy MCDM technique. </w:t>
      </w:r>
      <w:r w:rsidRPr="003145F5">
        <w:rPr>
          <w:rFonts w:ascii="Times New Roman" w:hAnsi="Times New Roman" w:cs="Times New Roman"/>
          <w:i/>
          <w:sz w:val="24"/>
          <w:szCs w:val="24"/>
        </w:rPr>
        <w:t>Sustainable Production and Consumption, 20</w:t>
      </w:r>
      <w:r w:rsidRPr="003145F5">
        <w:rPr>
          <w:rFonts w:ascii="Times New Roman" w:hAnsi="Times New Roman" w:cs="Times New Roman"/>
          <w:sz w:val="24"/>
          <w:szCs w:val="24"/>
        </w:rPr>
        <w:t>, 40-57, doi:https://doi.org/10.1016/j.spc.2019.03.004.</w:t>
      </w:r>
      <w:bookmarkEnd w:id="127"/>
    </w:p>
    <w:p w14:paraId="3202440B"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28" w:name="_ENREF_129"/>
      <w:r w:rsidRPr="003145F5">
        <w:rPr>
          <w:rFonts w:ascii="Times New Roman" w:hAnsi="Times New Roman" w:cs="Times New Roman"/>
          <w:sz w:val="24"/>
          <w:szCs w:val="24"/>
        </w:rPr>
        <w:t xml:space="preserve">Suh, Y., Park, Y., &amp; Kang, D. (2019). Evaluating mobile services using integrated weighting approach and fuzzy VIKOR. [Article]. </w:t>
      </w:r>
      <w:r w:rsidRPr="003145F5">
        <w:rPr>
          <w:rFonts w:ascii="Times New Roman" w:hAnsi="Times New Roman" w:cs="Times New Roman"/>
          <w:i/>
          <w:sz w:val="24"/>
          <w:szCs w:val="24"/>
        </w:rPr>
        <w:t>PLoS ONE, 14</w:t>
      </w:r>
      <w:r w:rsidRPr="003145F5">
        <w:rPr>
          <w:rFonts w:ascii="Times New Roman" w:hAnsi="Times New Roman" w:cs="Times New Roman"/>
          <w:sz w:val="24"/>
          <w:szCs w:val="24"/>
        </w:rPr>
        <w:t>(6), doi:10.1371/journal.pone.0217786.</w:t>
      </w:r>
      <w:bookmarkEnd w:id="128"/>
    </w:p>
    <w:p w14:paraId="39E05E7C"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29" w:name="_ENREF_130"/>
      <w:r w:rsidRPr="003145F5">
        <w:rPr>
          <w:rFonts w:ascii="Times New Roman" w:hAnsi="Times New Roman" w:cs="Times New Roman"/>
          <w:sz w:val="24"/>
          <w:szCs w:val="24"/>
        </w:rPr>
        <w:t xml:space="preserve">Torkabadi, A. M., Pourjavad, E., &amp; Mayorga, R. V. (2018). An integrated fuzzy MCDM approach to improve sustainable consumption and production trends in supply chain. </w:t>
      </w:r>
      <w:r w:rsidRPr="003145F5">
        <w:rPr>
          <w:rFonts w:ascii="Times New Roman" w:hAnsi="Times New Roman" w:cs="Times New Roman"/>
          <w:i/>
          <w:sz w:val="24"/>
          <w:szCs w:val="24"/>
        </w:rPr>
        <w:t>Sustainable Production and Consumption, 16</w:t>
      </w:r>
      <w:r w:rsidRPr="003145F5">
        <w:rPr>
          <w:rFonts w:ascii="Times New Roman" w:hAnsi="Times New Roman" w:cs="Times New Roman"/>
          <w:sz w:val="24"/>
          <w:szCs w:val="24"/>
        </w:rPr>
        <w:t>, 99-109, doi:https://doi.org/10.1016/j.spc.2018.05.008.</w:t>
      </w:r>
      <w:bookmarkEnd w:id="129"/>
    </w:p>
    <w:p w14:paraId="735BBB20"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30" w:name="_ENREF_131"/>
      <w:r w:rsidRPr="003145F5">
        <w:rPr>
          <w:rFonts w:ascii="Times New Roman" w:hAnsi="Times New Roman" w:cs="Times New Roman"/>
          <w:sz w:val="24"/>
          <w:szCs w:val="24"/>
        </w:rPr>
        <w:t xml:space="preserve">Tran, T. M. T., Yuen, K. F., Li, K. X., Balci, G., &amp; Ma, F. (2020). A theory-driven identification and ranking of the critical success factors of sustainable shipping management. </w:t>
      </w:r>
      <w:r w:rsidRPr="003145F5">
        <w:rPr>
          <w:rFonts w:ascii="Times New Roman" w:hAnsi="Times New Roman" w:cs="Times New Roman"/>
          <w:i/>
          <w:sz w:val="24"/>
          <w:szCs w:val="24"/>
        </w:rPr>
        <w:t>Journal of cleaner production, 243</w:t>
      </w:r>
      <w:r w:rsidRPr="003145F5">
        <w:rPr>
          <w:rFonts w:ascii="Times New Roman" w:hAnsi="Times New Roman" w:cs="Times New Roman"/>
          <w:sz w:val="24"/>
          <w:szCs w:val="24"/>
        </w:rPr>
        <w:t>, 118401, doi:https://doi.org/10.1016/j.jclepro.2019.118401.</w:t>
      </w:r>
      <w:bookmarkEnd w:id="130"/>
    </w:p>
    <w:p w14:paraId="1CE3C80E"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31" w:name="_ENREF_132"/>
      <w:r w:rsidRPr="003145F5">
        <w:rPr>
          <w:rFonts w:ascii="Times New Roman" w:hAnsi="Times New Roman" w:cs="Times New Roman"/>
          <w:sz w:val="24"/>
          <w:szCs w:val="24"/>
        </w:rPr>
        <w:t xml:space="preserve">Tröger, K., Lelea, M. A., Hensel, O., &amp; Kaufmann, B. (2020). Re-framing post-harvest losses through a situated analysis of the pineapple value chain in Uganda. </w:t>
      </w:r>
      <w:r w:rsidRPr="003145F5">
        <w:rPr>
          <w:rFonts w:ascii="Times New Roman" w:hAnsi="Times New Roman" w:cs="Times New Roman"/>
          <w:i/>
          <w:sz w:val="24"/>
          <w:szCs w:val="24"/>
        </w:rPr>
        <w:t>Geoforum, 111</w:t>
      </w:r>
      <w:r w:rsidRPr="003145F5">
        <w:rPr>
          <w:rFonts w:ascii="Times New Roman" w:hAnsi="Times New Roman" w:cs="Times New Roman"/>
          <w:sz w:val="24"/>
          <w:szCs w:val="24"/>
        </w:rPr>
        <w:t>, 48-61, doi:https://doi.org/10.1016/j.geoforum.2020.02.017.</w:t>
      </w:r>
      <w:bookmarkEnd w:id="131"/>
    </w:p>
    <w:p w14:paraId="358F2FDD"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32" w:name="_ENREF_133"/>
      <w:r w:rsidRPr="003145F5">
        <w:rPr>
          <w:rFonts w:ascii="Times New Roman" w:hAnsi="Times New Roman" w:cs="Times New Roman"/>
          <w:sz w:val="24"/>
          <w:szCs w:val="24"/>
        </w:rPr>
        <w:t xml:space="preserve">Tseng, M. L., Lin, Y. H., Tan, K., Chen, R. H., &amp; Chen, Y. H. (2014). Using TODIM to evaluate green supply chain practices under uncertainty. [Article]. </w:t>
      </w:r>
      <w:r w:rsidRPr="003145F5">
        <w:rPr>
          <w:rFonts w:ascii="Times New Roman" w:hAnsi="Times New Roman" w:cs="Times New Roman"/>
          <w:i/>
          <w:sz w:val="24"/>
          <w:szCs w:val="24"/>
        </w:rPr>
        <w:t>Applied Mathematical Modelling, 38</w:t>
      </w:r>
      <w:r w:rsidRPr="003145F5">
        <w:rPr>
          <w:rFonts w:ascii="Times New Roman" w:hAnsi="Times New Roman" w:cs="Times New Roman"/>
          <w:sz w:val="24"/>
          <w:szCs w:val="24"/>
        </w:rPr>
        <w:t>(11-12), 2983-2995, doi:10.1016/j.apm.2013.11.018.</w:t>
      </w:r>
      <w:bookmarkEnd w:id="132"/>
    </w:p>
    <w:p w14:paraId="366158CC"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33" w:name="_ENREF_134"/>
      <w:r w:rsidRPr="003145F5">
        <w:rPr>
          <w:rFonts w:ascii="Times New Roman" w:hAnsi="Times New Roman" w:cs="Times New Roman"/>
          <w:sz w:val="24"/>
          <w:szCs w:val="24"/>
        </w:rPr>
        <w:lastRenderedPageBreak/>
        <w:t xml:space="preserve">Underhill, S. J. R., &amp; Kumar, S. (2014). Quantifying horticulture postharvest wastage in three municipal fruit and vegetable markets in Fiji. [Article]. </w:t>
      </w:r>
      <w:r w:rsidRPr="003145F5">
        <w:rPr>
          <w:rFonts w:ascii="Times New Roman" w:hAnsi="Times New Roman" w:cs="Times New Roman"/>
          <w:i/>
          <w:sz w:val="24"/>
          <w:szCs w:val="24"/>
        </w:rPr>
        <w:t>International Journal of Postharvest Technology and Innovation, 4</w:t>
      </w:r>
      <w:r w:rsidRPr="003145F5">
        <w:rPr>
          <w:rFonts w:ascii="Times New Roman" w:hAnsi="Times New Roman" w:cs="Times New Roman"/>
          <w:sz w:val="24"/>
          <w:szCs w:val="24"/>
        </w:rPr>
        <w:t>(2-4), 251-261, doi:10.1504/IJPTI.2014.068740.</w:t>
      </w:r>
      <w:bookmarkEnd w:id="133"/>
    </w:p>
    <w:p w14:paraId="19A69FB0"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34" w:name="_ENREF_135"/>
      <w:r w:rsidRPr="003145F5">
        <w:rPr>
          <w:rFonts w:ascii="Times New Roman" w:hAnsi="Times New Roman" w:cs="Times New Roman"/>
          <w:sz w:val="24"/>
          <w:szCs w:val="24"/>
        </w:rPr>
        <w:t xml:space="preserve">Wilewska-Bien, M., Granhag, L., &amp; Andersson, K. (2020). Pathways to reduction and efficient handling of food waste on passenger ships: from Baltic Sea perspective. </w:t>
      </w:r>
      <w:r w:rsidRPr="003145F5">
        <w:rPr>
          <w:rFonts w:ascii="Times New Roman" w:hAnsi="Times New Roman" w:cs="Times New Roman"/>
          <w:i/>
          <w:sz w:val="24"/>
          <w:szCs w:val="24"/>
        </w:rPr>
        <w:t>Environment, Development and Sustainability, 22</w:t>
      </w:r>
      <w:r w:rsidRPr="003145F5">
        <w:rPr>
          <w:rFonts w:ascii="Times New Roman" w:hAnsi="Times New Roman" w:cs="Times New Roman"/>
          <w:sz w:val="24"/>
          <w:szCs w:val="24"/>
        </w:rPr>
        <w:t>(1), 217-230, doi:10.1007/s10668-018-0192-1.</w:t>
      </w:r>
      <w:bookmarkEnd w:id="134"/>
    </w:p>
    <w:p w14:paraId="3E2A0524"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35" w:name="_ENREF_136"/>
      <w:r w:rsidRPr="003145F5">
        <w:rPr>
          <w:rFonts w:ascii="Times New Roman" w:hAnsi="Times New Roman" w:cs="Times New Roman"/>
          <w:sz w:val="24"/>
          <w:szCs w:val="24"/>
        </w:rPr>
        <w:t xml:space="preserve">Wu, W. W., &amp; Lee, Y. T. (2007). Developing global managers' competencies using the fuzzy DEMATEL method. [Article]. </w:t>
      </w:r>
      <w:r w:rsidRPr="003145F5">
        <w:rPr>
          <w:rFonts w:ascii="Times New Roman" w:hAnsi="Times New Roman" w:cs="Times New Roman"/>
          <w:i/>
          <w:sz w:val="24"/>
          <w:szCs w:val="24"/>
        </w:rPr>
        <w:t>Expert Systems with Applications, 32</w:t>
      </w:r>
      <w:r w:rsidRPr="003145F5">
        <w:rPr>
          <w:rFonts w:ascii="Times New Roman" w:hAnsi="Times New Roman" w:cs="Times New Roman"/>
          <w:sz w:val="24"/>
          <w:szCs w:val="24"/>
        </w:rPr>
        <w:t>(2), 499-507, doi:10.1016/j.eswa.2005.12.005.</w:t>
      </w:r>
      <w:bookmarkEnd w:id="135"/>
    </w:p>
    <w:p w14:paraId="302F2F91"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36" w:name="_ENREF_137"/>
      <w:r w:rsidRPr="003145F5">
        <w:rPr>
          <w:rFonts w:ascii="Times New Roman" w:hAnsi="Times New Roman" w:cs="Times New Roman"/>
          <w:sz w:val="24"/>
          <w:szCs w:val="24"/>
        </w:rPr>
        <w:t xml:space="preserve">Wu, X., Zhang, X., &amp; Chen, G. (2019). Answers to some questions about Zadeh's extension principle on metric spaces. </w:t>
      </w:r>
      <w:r w:rsidRPr="003145F5">
        <w:rPr>
          <w:rFonts w:ascii="Times New Roman" w:hAnsi="Times New Roman" w:cs="Times New Roman"/>
          <w:i/>
          <w:sz w:val="24"/>
          <w:szCs w:val="24"/>
        </w:rPr>
        <w:t>Fuzzy Sets and Systems</w:t>
      </w:r>
      <w:r w:rsidRPr="003145F5">
        <w:rPr>
          <w:rFonts w:ascii="Times New Roman" w:hAnsi="Times New Roman" w:cs="Times New Roman"/>
          <w:sz w:val="24"/>
          <w:szCs w:val="24"/>
        </w:rPr>
        <w:t>, doi:https://doi.org/10.1016/j.fss.2019.03.011.</w:t>
      </w:r>
      <w:bookmarkEnd w:id="136"/>
    </w:p>
    <w:p w14:paraId="191DDED6"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37" w:name="_ENREF_138"/>
      <w:r w:rsidRPr="003145F5">
        <w:rPr>
          <w:rFonts w:ascii="Times New Roman" w:hAnsi="Times New Roman" w:cs="Times New Roman"/>
          <w:sz w:val="24"/>
          <w:szCs w:val="24"/>
        </w:rPr>
        <w:t xml:space="preserve">Xia, X., Govindan, K., &amp; Zhu, Q. (2015). Analyzing internal barriers for automotive parts remanufacturers in China using grey-DEMATEL approach. [Article]. </w:t>
      </w:r>
      <w:r w:rsidRPr="003145F5">
        <w:rPr>
          <w:rFonts w:ascii="Times New Roman" w:hAnsi="Times New Roman" w:cs="Times New Roman"/>
          <w:i/>
          <w:sz w:val="24"/>
          <w:szCs w:val="24"/>
        </w:rPr>
        <w:t>Journal of Cleaner Production, 87</w:t>
      </w:r>
      <w:r w:rsidRPr="003145F5">
        <w:rPr>
          <w:rFonts w:ascii="Times New Roman" w:hAnsi="Times New Roman" w:cs="Times New Roman"/>
          <w:sz w:val="24"/>
          <w:szCs w:val="24"/>
        </w:rPr>
        <w:t>(1), 811-825, doi:10.1016/j.jclepro.2014.09.044.</w:t>
      </w:r>
      <w:bookmarkEnd w:id="137"/>
    </w:p>
    <w:p w14:paraId="0B7F2083"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38" w:name="_ENREF_139"/>
      <w:r w:rsidRPr="003145F5">
        <w:rPr>
          <w:rFonts w:ascii="Times New Roman" w:hAnsi="Times New Roman" w:cs="Times New Roman"/>
          <w:sz w:val="24"/>
          <w:szCs w:val="24"/>
        </w:rPr>
        <w:t xml:space="preserve">Zadeh, L. A. (1965). Fuzzy sets. </w:t>
      </w:r>
      <w:r w:rsidRPr="003145F5">
        <w:rPr>
          <w:rFonts w:ascii="Times New Roman" w:hAnsi="Times New Roman" w:cs="Times New Roman"/>
          <w:i/>
          <w:sz w:val="24"/>
          <w:szCs w:val="24"/>
        </w:rPr>
        <w:t>Information and control, 8</w:t>
      </w:r>
      <w:r w:rsidRPr="003145F5">
        <w:rPr>
          <w:rFonts w:ascii="Times New Roman" w:hAnsi="Times New Roman" w:cs="Times New Roman"/>
          <w:sz w:val="24"/>
          <w:szCs w:val="24"/>
        </w:rPr>
        <w:t>(3), 338-353.</w:t>
      </w:r>
      <w:bookmarkEnd w:id="138"/>
    </w:p>
    <w:p w14:paraId="6CFEEF3A" w14:textId="77777777" w:rsidR="00797AEE" w:rsidRPr="003145F5" w:rsidRDefault="00797AEE" w:rsidP="003145F5">
      <w:pPr>
        <w:pStyle w:val="EndNoteBibliography"/>
        <w:spacing w:after="0" w:line="360" w:lineRule="auto"/>
        <w:ind w:left="720" w:hanging="720"/>
        <w:jc w:val="both"/>
        <w:rPr>
          <w:rFonts w:ascii="Times New Roman" w:hAnsi="Times New Roman" w:cs="Times New Roman"/>
          <w:sz w:val="24"/>
          <w:szCs w:val="24"/>
        </w:rPr>
      </w:pPr>
      <w:bookmarkStart w:id="139" w:name="_ENREF_140"/>
      <w:r w:rsidRPr="003145F5">
        <w:rPr>
          <w:rFonts w:ascii="Times New Roman" w:hAnsi="Times New Roman" w:cs="Times New Roman"/>
          <w:sz w:val="24"/>
          <w:szCs w:val="24"/>
        </w:rPr>
        <w:t xml:space="preserve">Zadeh, L. A. (1975). The concept of a linguistic variable and its application to approximate reasoning-I. [Article]. </w:t>
      </w:r>
      <w:r w:rsidRPr="003145F5">
        <w:rPr>
          <w:rFonts w:ascii="Times New Roman" w:hAnsi="Times New Roman" w:cs="Times New Roman"/>
          <w:i/>
          <w:sz w:val="24"/>
          <w:szCs w:val="24"/>
        </w:rPr>
        <w:t>Information Sciences, 8</w:t>
      </w:r>
      <w:r w:rsidRPr="003145F5">
        <w:rPr>
          <w:rFonts w:ascii="Times New Roman" w:hAnsi="Times New Roman" w:cs="Times New Roman"/>
          <w:sz w:val="24"/>
          <w:szCs w:val="24"/>
        </w:rPr>
        <w:t>(3), 199-249, doi:10.1016/0020-0255(75)90036-5.</w:t>
      </w:r>
      <w:bookmarkEnd w:id="139"/>
    </w:p>
    <w:p w14:paraId="316D7FC8" w14:textId="77777777" w:rsidR="00797AEE" w:rsidRPr="003145F5" w:rsidRDefault="00797AEE" w:rsidP="003145F5">
      <w:pPr>
        <w:pStyle w:val="EndNoteBibliography"/>
        <w:spacing w:line="360" w:lineRule="auto"/>
        <w:ind w:left="720" w:hanging="720"/>
        <w:jc w:val="both"/>
        <w:rPr>
          <w:rFonts w:ascii="Times New Roman" w:hAnsi="Times New Roman" w:cs="Times New Roman"/>
          <w:sz w:val="24"/>
          <w:szCs w:val="24"/>
        </w:rPr>
      </w:pPr>
      <w:bookmarkStart w:id="140" w:name="_ENREF_141"/>
      <w:r w:rsidRPr="003145F5">
        <w:rPr>
          <w:rFonts w:ascii="Times New Roman" w:hAnsi="Times New Roman" w:cs="Times New Roman"/>
          <w:sz w:val="24"/>
          <w:szCs w:val="24"/>
        </w:rPr>
        <w:t xml:space="preserve">Zhang, X., &amp; Su, J. (2019). A combined fuzzy DEMATEL and TOPSIS approach for estimating participants in knowledge-intensive crowdsourcing. </w:t>
      </w:r>
      <w:r w:rsidRPr="003145F5">
        <w:rPr>
          <w:rFonts w:ascii="Times New Roman" w:hAnsi="Times New Roman" w:cs="Times New Roman"/>
          <w:i/>
          <w:sz w:val="24"/>
          <w:szCs w:val="24"/>
        </w:rPr>
        <w:t>Computers &amp; Industrial Engineering, 137</w:t>
      </w:r>
      <w:r w:rsidRPr="003145F5">
        <w:rPr>
          <w:rFonts w:ascii="Times New Roman" w:hAnsi="Times New Roman" w:cs="Times New Roman"/>
          <w:sz w:val="24"/>
          <w:szCs w:val="24"/>
        </w:rPr>
        <w:t>, 106085, doi:https://doi.org/10.1016/j.cie.2019.106085.</w:t>
      </w:r>
      <w:bookmarkEnd w:id="140"/>
    </w:p>
    <w:p w14:paraId="3F74637E" w14:textId="7EA1E59F" w:rsidR="00E94AB1" w:rsidRDefault="006F3677" w:rsidP="003145F5">
      <w:pPr>
        <w:spacing w:line="360" w:lineRule="auto"/>
        <w:jc w:val="both"/>
        <w:rPr>
          <w:rFonts w:ascii="Times New Roman" w:hAnsi="Times New Roman" w:cs="Times New Roman"/>
          <w:sz w:val="24"/>
          <w:szCs w:val="24"/>
        </w:rPr>
      </w:pPr>
      <w:r w:rsidRPr="003145F5">
        <w:rPr>
          <w:rFonts w:ascii="Times New Roman" w:hAnsi="Times New Roman" w:cs="Times New Roman"/>
          <w:sz w:val="24"/>
          <w:szCs w:val="24"/>
          <w:highlight w:val="lightGray"/>
        </w:rPr>
        <w:fldChar w:fldCharType="end"/>
      </w:r>
    </w:p>
    <w:p w14:paraId="23F3111B" w14:textId="3EE3F487" w:rsidR="00A842C0" w:rsidRDefault="00A842C0" w:rsidP="003145F5">
      <w:pPr>
        <w:spacing w:line="360" w:lineRule="auto"/>
        <w:jc w:val="both"/>
        <w:rPr>
          <w:rFonts w:ascii="Times New Roman" w:hAnsi="Times New Roman" w:cs="Times New Roman"/>
          <w:sz w:val="24"/>
          <w:szCs w:val="24"/>
        </w:rPr>
      </w:pPr>
    </w:p>
    <w:p w14:paraId="4A28AFF7" w14:textId="15F3772B" w:rsidR="00A842C0" w:rsidRDefault="00A842C0" w:rsidP="003145F5">
      <w:pPr>
        <w:spacing w:line="360" w:lineRule="auto"/>
        <w:jc w:val="both"/>
        <w:rPr>
          <w:rFonts w:ascii="Times New Roman" w:hAnsi="Times New Roman" w:cs="Times New Roman"/>
          <w:sz w:val="24"/>
          <w:szCs w:val="24"/>
        </w:rPr>
      </w:pPr>
    </w:p>
    <w:p w14:paraId="382F5755" w14:textId="0B361FE3" w:rsidR="00A842C0" w:rsidRDefault="00A842C0" w:rsidP="003145F5">
      <w:pPr>
        <w:spacing w:line="360" w:lineRule="auto"/>
        <w:jc w:val="both"/>
        <w:rPr>
          <w:rFonts w:ascii="Times New Roman" w:hAnsi="Times New Roman" w:cs="Times New Roman"/>
          <w:sz w:val="24"/>
          <w:szCs w:val="24"/>
        </w:rPr>
      </w:pPr>
    </w:p>
    <w:p w14:paraId="3672104C" w14:textId="50E7FC5D" w:rsidR="00A842C0" w:rsidRDefault="00A842C0" w:rsidP="003145F5">
      <w:pPr>
        <w:spacing w:line="360" w:lineRule="auto"/>
        <w:jc w:val="both"/>
        <w:rPr>
          <w:rFonts w:ascii="Times New Roman" w:hAnsi="Times New Roman" w:cs="Times New Roman"/>
          <w:sz w:val="24"/>
          <w:szCs w:val="24"/>
        </w:rPr>
      </w:pPr>
    </w:p>
    <w:p w14:paraId="6EC963EF" w14:textId="77777777" w:rsidR="00A842C0" w:rsidRPr="007929D8" w:rsidRDefault="00A842C0" w:rsidP="003145F5">
      <w:pPr>
        <w:spacing w:line="360" w:lineRule="auto"/>
        <w:jc w:val="both"/>
        <w:rPr>
          <w:rFonts w:ascii="Times New Roman" w:hAnsi="Times New Roman" w:cs="Times New Roman"/>
          <w:sz w:val="24"/>
          <w:szCs w:val="24"/>
        </w:rPr>
      </w:pPr>
    </w:p>
    <w:p w14:paraId="53C72653" w14:textId="58D32B1C" w:rsidR="002A200B" w:rsidRPr="003C7E47" w:rsidRDefault="002A200B" w:rsidP="00A824E2">
      <w:pPr>
        <w:spacing w:line="360" w:lineRule="auto"/>
        <w:rPr>
          <w:rFonts w:ascii="Times New Roman" w:hAnsi="Times New Roman" w:cs="Times New Roman"/>
          <w:b/>
          <w:sz w:val="24"/>
          <w:szCs w:val="24"/>
          <w:u w:val="single"/>
        </w:rPr>
      </w:pPr>
      <w:r w:rsidRPr="003C7E47">
        <w:rPr>
          <w:rFonts w:ascii="Times New Roman" w:hAnsi="Times New Roman" w:cs="Times New Roman"/>
          <w:b/>
          <w:sz w:val="24"/>
          <w:szCs w:val="24"/>
          <w:u w:val="single"/>
        </w:rPr>
        <w:lastRenderedPageBreak/>
        <w:t>Appendices</w:t>
      </w:r>
    </w:p>
    <w:p w14:paraId="1A161C44" w14:textId="77777777" w:rsidR="002A200B" w:rsidRPr="003C7E47" w:rsidRDefault="002A200B" w:rsidP="00A824E2">
      <w:pPr>
        <w:spacing w:line="360" w:lineRule="auto"/>
        <w:jc w:val="both"/>
        <w:rPr>
          <w:rFonts w:ascii="Times New Roman" w:hAnsi="Times New Roman" w:cs="Times New Roman"/>
          <w:b/>
          <w:sz w:val="24"/>
          <w:szCs w:val="24"/>
        </w:rPr>
      </w:pPr>
      <w:r w:rsidRPr="003C7E47">
        <w:rPr>
          <w:rFonts w:ascii="Times New Roman" w:hAnsi="Times New Roman" w:cs="Times New Roman"/>
          <w:b/>
          <w:sz w:val="24"/>
          <w:szCs w:val="24"/>
        </w:rPr>
        <w:t>Appendix A</w:t>
      </w:r>
    </w:p>
    <w:p w14:paraId="5D471592" w14:textId="086CC794" w:rsidR="002A200B" w:rsidRPr="003C7E47" w:rsidRDefault="00A07C72" w:rsidP="00A824E2">
      <w:pPr>
        <w:spacing w:line="360" w:lineRule="auto"/>
        <w:jc w:val="both"/>
        <w:rPr>
          <w:rFonts w:ascii="Times New Roman" w:hAnsi="Times New Roman" w:cs="Times New Roman"/>
          <w:b/>
          <w:sz w:val="24"/>
          <w:szCs w:val="24"/>
        </w:rPr>
      </w:pPr>
      <w:r w:rsidRPr="00A842C0">
        <w:rPr>
          <w:rFonts w:ascii="Times New Roman" w:hAnsi="Times New Roman" w:cs="Times New Roman"/>
          <w:b/>
          <w:sz w:val="24"/>
          <w:szCs w:val="24"/>
        </w:rPr>
        <w:t>Table A1</w:t>
      </w:r>
      <w:r w:rsidR="002A200B" w:rsidRPr="003C7E47">
        <w:rPr>
          <w:rFonts w:ascii="Times New Roman" w:hAnsi="Times New Roman" w:cs="Times New Roman"/>
          <w:sz w:val="24"/>
          <w:szCs w:val="24"/>
        </w:rPr>
        <w:t xml:space="preserve"> </w:t>
      </w:r>
      <w:proofErr w:type="gramStart"/>
      <w:r w:rsidR="002A200B" w:rsidRPr="003C7E47">
        <w:rPr>
          <w:rFonts w:ascii="Times New Roman" w:hAnsi="Times New Roman" w:cs="Times New Roman"/>
          <w:sz w:val="24"/>
          <w:szCs w:val="24"/>
        </w:rPr>
        <w:t>The</w:t>
      </w:r>
      <w:proofErr w:type="gramEnd"/>
      <w:r w:rsidR="002A200B" w:rsidRPr="003C7E47">
        <w:rPr>
          <w:rFonts w:ascii="Times New Roman" w:hAnsi="Times New Roman" w:cs="Times New Roman"/>
          <w:sz w:val="24"/>
          <w:szCs w:val="24"/>
        </w:rPr>
        <w:t xml:space="preserve"> pairwise comparison of the drivers by</w:t>
      </w:r>
      <w:r w:rsidR="002A200B" w:rsidRPr="003C7E47">
        <w:rPr>
          <w:rFonts w:ascii="Times New Roman" w:hAnsi="Times New Roman" w:cs="Times New Roman"/>
          <w:b/>
          <w:sz w:val="24"/>
          <w:szCs w:val="24"/>
        </w:rPr>
        <w:t xml:space="preserve"> expert 1 </w:t>
      </w:r>
    </w:p>
    <w:tbl>
      <w:tblPr>
        <w:tblStyle w:val="ListTable6Colorful"/>
        <w:tblW w:w="9991" w:type="dxa"/>
        <w:tblLook w:val="04A0" w:firstRow="1" w:lastRow="0" w:firstColumn="1" w:lastColumn="0" w:noHBand="0" w:noVBand="1"/>
      </w:tblPr>
      <w:tblGrid>
        <w:gridCol w:w="1386"/>
        <w:gridCol w:w="1721"/>
        <w:gridCol w:w="1721"/>
        <w:gridCol w:w="1721"/>
        <w:gridCol w:w="1721"/>
        <w:gridCol w:w="1721"/>
      </w:tblGrid>
      <w:tr w:rsidR="002A200B" w:rsidRPr="00A824E2" w14:paraId="002B55B9" w14:textId="77777777" w:rsidTr="00546E07">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noWrap/>
            <w:hideMark/>
          </w:tcPr>
          <w:p w14:paraId="0B137D13"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Drivers</w:t>
            </w:r>
          </w:p>
        </w:tc>
        <w:tc>
          <w:tcPr>
            <w:tcW w:w="1721" w:type="dxa"/>
            <w:shd w:val="clear" w:color="auto" w:fill="auto"/>
            <w:noWrap/>
            <w:hideMark/>
          </w:tcPr>
          <w:p w14:paraId="05B1FF1F"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721" w:type="dxa"/>
            <w:shd w:val="clear" w:color="auto" w:fill="auto"/>
            <w:noWrap/>
            <w:hideMark/>
          </w:tcPr>
          <w:p w14:paraId="18950B1A"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721" w:type="dxa"/>
            <w:shd w:val="clear" w:color="auto" w:fill="auto"/>
            <w:noWrap/>
            <w:hideMark/>
          </w:tcPr>
          <w:p w14:paraId="28D798D2"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721" w:type="dxa"/>
            <w:shd w:val="clear" w:color="auto" w:fill="auto"/>
            <w:noWrap/>
            <w:hideMark/>
          </w:tcPr>
          <w:p w14:paraId="720E88DA"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721" w:type="dxa"/>
            <w:shd w:val="clear" w:color="auto" w:fill="auto"/>
            <w:noWrap/>
            <w:hideMark/>
          </w:tcPr>
          <w:p w14:paraId="32A507DC"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r>
      <w:tr w:rsidR="002A200B" w:rsidRPr="00A824E2" w14:paraId="4147C516" w14:textId="77777777" w:rsidTr="00546E0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noWrap/>
            <w:hideMark/>
          </w:tcPr>
          <w:p w14:paraId="198442AC"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721" w:type="dxa"/>
            <w:shd w:val="clear" w:color="auto" w:fill="auto"/>
            <w:noWrap/>
            <w:hideMark/>
          </w:tcPr>
          <w:p w14:paraId="01FE774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21" w:type="dxa"/>
            <w:shd w:val="clear" w:color="auto" w:fill="auto"/>
            <w:noWrap/>
            <w:hideMark/>
          </w:tcPr>
          <w:p w14:paraId="1A31FEB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721" w:type="dxa"/>
            <w:shd w:val="clear" w:color="auto" w:fill="auto"/>
            <w:noWrap/>
            <w:hideMark/>
          </w:tcPr>
          <w:p w14:paraId="0B05996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70DB5FD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721" w:type="dxa"/>
            <w:shd w:val="clear" w:color="auto" w:fill="auto"/>
            <w:noWrap/>
            <w:hideMark/>
          </w:tcPr>
          <w:p w14:paraId="2AF983F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6DA35C7E" w14:textId="77777777" w:rsidTr="00546E07">
        <w:trPr>
          <w:trHeight w:val="259"/>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noWrap/>
            <w:hideMark/>
          </w:tcPr>
          <w:p w14:paraId="7960C597"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721" w:type="dxa"/>
            <w:shd w:val="clear" w:color="auto" w:fill="auto"/>
            <w:noWrap/>
            <w:hideMark/>
          </w:tcPr>
          <w:p w14:paraId="1089219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77D9D7A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21" w:type="dxa"/>
            <w:shd w:val="clear" w:color="auto" w:fill="auto"/>
            <w:noWrap/>
            <w:hideMark/>
          </w:tcPr>
          <w:p w14:paraId="7B32CD9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67056B5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55F330C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56FF7A0C" w14:textId="77777777" w:rsidTr="00546E0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noWrap/>
            <w:hideMark/>
          </w:tcPr>
          <w:p w14:paraId="2F2046EF"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721" w:type="dxa"/>
            <w:shd w:val="clear" w:color="auto" w:fill="auto"/>
            <w:noWrap/>
            <w:hideMark/>
          </w:tcPr>
          <w:p w14:paraId="044E0DB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721" w:type="dxa"/>
            <w:shd w:val="clear" w:color="auto" w:fill="auto"/>
            <w:noWrap/>
            <w:hideMark/>
          </w:tcPr>
          <w:p w14:paraId="4171565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3409085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21" w:type="dxa"/>
            <w:shd w:val="clear" w:color="auto" w:fill="auto"/>
            <w:noWrap/>
            <w:hideMark/>
          </w:tcPr>
          <w:p w14:paraId="5990C95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2288039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23A9B98E" w14:textId="77777777" w:rsidTr="00546E07">
        <w:trPr>
          <w:trHeight w:val="259"/>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noWrap/>
            <w:hideMark/>
          </w:tcPr>
          <w:p w14:paraId="21F9FA4C"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721" w:type="dxa"/>
            <w:shd w:val="clear" w:color="auto" w:fill="auto"/>
            <w:noWrap/>
            <w:hideMark/>
          </w:tcPr>
          <w:p w14:paraId="0E040A9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4C16A8D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1C58B24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1" w:type="dxa"/>
            <w:shd w:val="clear" w:color="auto" w:fill="auto"/>
            <w:noWrap/>
            <w:hideMark/>
          </w:tcPr>
          <w:p w14:paraId="11BC03A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21" w:type="dxa"/>
            <w:shd w:val="clear" w:color="auto" w:fill="auto"/>
            <w:noWrap/>
            <w:hideMark/>
          </w:tcPr>
          <w:p w14:paraId="74E5819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4CF13ABC" w14:textId="77777777" w:rsidTr="00546E0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noWrap/>
            <w:hideMark/>
          </w:tcPr>
          <w:p w14:paraId="41403083"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c>
          <w:tcPr>
            <w:tcW w:w="1721" w:type="dxa"/>
            <w:shd w:val="clear" w:color="auto" w:fill="auto"/>
            <w:noWrap/>
            <w:hideMark/>
          </w:tcPr>
          <w:p w14:paraId="5691E6B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1" w:type="dxa"/>
            <w:shd w:val="clear" w:color="auto" w:fill="auto"/>
            <w:noWrap/>
            <w:hideMark/>
          </w:tcPr>
          <w:p w14:paraId="364C94C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1" w:type="dxa"/>
            <w:shd w:val="clear" w:color="auto" w:fill="auto"/>
            <w:noWrap/>
            <w:hideMark/>
          </w:tcPr>
          <w:p w14:paraId="32F48D2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6AD707F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721" w:type="dxa"/>
            <w:shd w:val="clear" w:color="auto" w:fill="auto"/>
            <w:noWrap/>
            <w:hideMark/>
          </w:tcPr>
          <w:p w14:paraId="5659C54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r w:rsidR="002A200B" w:rsidRPr="00A824E2" w14:paraId="6E2ADBE6" w14:textId="77777777" w:rsidTr="00546E07">
        <w:trPr>
          <w:trHeight w:val="259"/>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noWrap/>
            <w:hideMark/>
          </w:tcPr>
          <w:p w14:paraId="5D671C41"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721" w:type="dxa"/>
            <w:shd w:val="clear" w:color="auto" w:fill="auto"/>
            <w:noWrap/>
            <w:hideMark/>
          </w:tcPr>
          <w:p w14:paraId="57B3E14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2AD6175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1" w:type="dxa"/>
            <w:shd w:val="clear" w:color="auto" w:fill="auto"/>
            <w:noWrap/>
            <w:hideMark/>
          </w:tcPr>
          <w:p w14:paraId="724A476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26A35D9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1" w:type="dxa"/>
            <w:shd w:val="clear" w:color="auto" w:fill="auto"/>
            <w:noWrap/>
            <w:hideMark/>
          </w:tcPr>
          <w:p w14:paraId="6449616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r>
      <w:tr w:rsidR="002A200B" w:rsidRPr="00A824E2" w14:paraId="27DFBC34" w14:textId="77777777" w:rsidTr="00546E0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noWrap/>
            <w:hideMark/>
          </w:tcPr>
          <w:p w14:paraId="7D42EFD3"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721" w:type="dxa"/>
            <w:shd w:val="clear" w:color="auto" w:fill="auto"/>
            <w:noWrap/>
            <w:hideMark/>
          </w:tcPr>
          <w:p w14:paraId="0BF779C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3008629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1" w:type="dxa"/>
            <w:shd w:val="clear" w:color="auto" w:fill="auto"/>
            <w:noWrap/>
            <w:hideMark/>
          </w:tcPr>
          <w:p w14:paraId="4CBB591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1" w:type="dxa"/>
            <w:shd w:val="clear" w:color="auto" w:fill="auto"/>
            <w:noWrap/>
            <w:hideMark/>
          </w:tcPr>
          <w:p w14:paraId="4A562C4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1" w:type="dxa"/>
            <w:shd w:val="clear" w:color="auto" w:fill="auto"/>
            <w:noWrap/>
            <w:hideMark/>
          </w:tcPr>
          <w:p w14:paraId="66ECDCC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3FD42C74" w14:textId="77777777" w:rsidTr="00546E07">
        <w:trPr>
          <w:trHeight w:val="259"/>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noWrap/>
            <w:hideMark/>
          </w:tcPr>
          <w:p w14:paraId="4D43E9E9"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721" w:type="dxa"/>
            <w:shd w:val="clear" w:color="auto" w:fill="auto"/>
            <w:noWrap/>
            <w:hideMark/>
          </w:tcPr>
          <w:p w14:paraId="4171736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1" w:type="dxa"/>
            <w:shd w:val="clear" w:color="auto" w:fill="auto"/>
            <w:noWrap/>
            <w:hideMark/>
          </w:tcPr>
          <w:p w14:paraId="3863FAA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6E9384C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2C5A85C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1" w:type="dxa"/>
            <w:shd w:val="clear" w:color="auto" w:fill="auto"/>
            <w:noWrap/>
            <w:hideMark/>
          </w:tcPr>
          <w:p w14:paraId="27CB5DA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6C7ED268" w14:textId="77777777" w:rsidTr="00546E0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noWrap/>
            <w:hideMark/>
          </w:tcPr>
          <w:p w14:paraId="49BA29BE"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721" w:type="dxa"/>
            <w:shd w:val="clear" w:color="auto" w:fill="auto"/>
            <w:noWrap/>
            <w:hideMark/>
          </w:tcPr>
          <w:p w14:paraId="05E0426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1" w:type="dxa"/>
            <w:shd w:val="clear" w:color="auto" w:fill="auto"/>
            <w:noWrap/>
            <w:hideMark/>
          </w:tcPr>
          <w:p w14:paraId="076138B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721" w:type="dxa"/>
            <w:shd w:val="clear" w:color="auto" w:fill="auto"/>
            <w:noWrap/>
            <w:hideMark/>
          </w:tcPr>
          <w:p w14:paraId="37C9E4F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1" w:type="dxa"/>
            <w:shd w:val="clear" w:color="auto" w:fill="auto"/>
            <w:noWrap/>
            <w:hideMark/>
          </w:tcPr>
          <w:p w14:paraId="5762278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721" w:type="dxa"/>
            <w:shd w:val="clear" w:color="auto" w:fill="auto"/>
            <w:noWrap/>
            <w:hideMark/>
          </w:tcPr>
          <w:p w14:paraId="6B92742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67ECF052" w14:textId="77777777" w:rsidTr="00546E07">
        <w:trPr>
          <w:trHeight w:val="259"/>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noWrap/>
            <w:hideMark/>
          </w:tcPr>
          <w:p w14:paraId="585AE2AE"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721" w:type="dxa"/>
            <w:shd w:val="clear" w:color="auto" w:fill="auto"/>
            <w:noWrap/>
            <w:hideMark/>
          </w:tcPr>
          <w:p w14:paraId="31B713A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1" w:type="dxa"/>
            <w:shd w:val="clear" w:color="auto" w:fill="auto"/>
            <w:noWrap/>
            <w:hideMark/>
          </w:tcPr>
          <w:p w14:paraId="577939A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60A62CB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721" w:type="dxa"/>
            <w:shd w:val="clear" w:color="auto" w:fill="auto"/>
            <w:noWrap/>
            <w:hideMark/>
          </w:tcPr>
          <w:p w14:paraId="620E28E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5444A14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636BA18D" w14:textId="77777777" w:rsidTr="00546E0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noWrap/>
            <w:hideMark/>
          </w:tcPr>
          <w:p w14:paraId="07CC6278"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721" w:type="dxa"/>
            <w:shd w:val="clear" w:color="auto" w:fill="auto"/>
            <w:noWrap/>
            <w:hideMark/>
          </w:tcPr>
          <w:p w14:paraId="46EA3F8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2394F9A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2539ADE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30D0EF3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1" w:type="dxa"/>
            <w:shd w:val="clear" w:color="auto" w:fill="auto"/>
            <w:noWrap/>
            <w:hideMark/>
          </w:tcPr>
          <w:p w14:paraId="5A755C8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283A006B" w14:textId="77777777" w:rsidTr="00546E07">
        <w:trPr>
          <w:trHeight w:val="259"/>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noWrap/>
            <w:hideMark/>
          </w:tcPr>
          <w:p w14:paraId="33217763"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c>
          <w:tcPr>
            <w:tcW w:w="1721" w:type="dxa"/>
            <w:shd w:val="clear" w:color="auto" w:fill="auto"/>
            <w:noWrap/>
            <w:hideMark/>
          </w:tcPr>
          <w:p w14:paraId="25EDF0A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1" w:type="dxa"/>
            <w:shd w:val="clear" w:color="auto" w:fill="auto"/>
            <w:noWrap/>
            <w:hideMark/>
          </w:tcPr>
          <w:p w14:paraId="3435E86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721" w:type="dxa"/>
            <w:shd w:val="clear" w:color="auto" w:fill="auto"/>
            <w:noWrap/>
            <w:hideMark/>
          </w:tcPr>
          <w:p w14:paraId="1322421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1" w:type="dxa"/>
            <w:shd w:val="clear" w:color="auto" w:fill="auto"/>
            <w:noWrap/>
            <w:hideMark/>
          </w:tcPr>
          <w:p w14:paraId="244E317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1" w:type="dxa"/>
            <w:shd w:val="clear" w:color="auto" w:fill="auto"/>
            <w:noWrap/>
            <w:hideMark/>
          </w:tcPr>
          <w:p w14:paraId="66CB81A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r>
    </w:tbl>
    <w:p w14:paraId="542EE269" w14:textId="77777777" w:rsidR="002A200B" w:rsidRPr="00A824E2" w:rsidRDefault="002A200B" w:rsidP="00A824E2">
      <w:pPr>
        <w:spacing w:line="360" w:lineRule="auto"/>
        <w:jc w:val="both"/>
        <w:rPr>
          <w:rFonts w:ascii="Times New Roman" w:hAnsi="Times New Roman" w:cs="Times New Roman"/>
          <w:sz w:val="20"/>
          <w:szCs w:val="20"/>
        </w:rPr>
      </w:pPr>
    </w:p>
    <w:tbl>
      <w:tblPr>
        <w:tblStyle w:val="ListTable6Colorful"/>
        <w:tblW w:w="9966" w:type="dxa"/>
        <w:tblLook w:val="04A0" w:firstRow="1" w:lastRow="0" w:firstColumn="1" w:lastColumn="0" w:noHBand="0" w:noVBand="1"/>
      </w:tblPr>
      <w:tblGrid>
        <w:gridCol w:w="1454"/>
        <w:gridCol w:w="1454"/>
        <w:gridCol w:w="1348"/>
        <w:gridCol w:w="1348"/>
        <w:gridCol w:w="1454"/>
        <w:gridCol w:w="1454"/>
        <w:gridCol w:w="1454"/>
      </w:tblGrid>
      <w:tr w:rsidR="002A200B" w:rsidRPr="00A824E2" w14:paraId="6BEFA1E5" w14:textId="77777777" w:rsidTr="00546E07">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noWrap/>
            <w:hideMark/>
          </w:tcPr>
          <w:p w14:paraId="25B0B24F"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454" w:type="dxa"/>
            <w:shd w:val="clear" w:color="auto" w:fill="auto"/>
            <w:noWrap/>
            <w:hideMark/>
          </w:tcPr>
          <w:p w14:paraId="06B54437"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348" w:type="dxa"/>
            <w:shd w:val="clear" w:color="auto" w:fill="auto"/>
            <w:noWrap/>
            <w:hideMark/>
          </w:tcPr>
          <w:p w14:paraId="73069857"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348" w:type="dxa"/>
            <w:shd w:val="clear" w:color="auto" w:fill="auto"/>
            <w:noWrap/>
            <w:hideMark/>
          </w:tcPr>
          <w:p w14:paraId="5F0F41CE"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454" w:type="dxa"/>
            <w:shd w:val="clear" w:color="auto" w:fill="auto"/>
            <w:noWrap/>
            <w:hideMark/>
          </w:tcPr>
          <w:p w14:paraId="675C73F2"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454" w:type="dxa"/>
            <w:shd w:val="clear" w:color="auto" w:fill="auto"/>
            <w:noWrap/>
            <w:hideMark/>
          </w:tcPr>
          <w:p w14:paraId="60D8EB45"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454" w:type="dxa"/>
            <w:shd w:val="clear" w:color="auto" w:fill="auto"/>
            <w:noWrap/>
            <w:hideMark/>
          </w:tcPr>
          <w:p w14:paraId="7CC6A688"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r>
      <w:tr w:rsidR="002A200B" w:rsidRPr="00A824E2" w14:paraId="0DDC50B0" w14:textId="77777777" w:rsidTr="00546E07">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noWrap/>
            <w:hideMark/>
          </w:tcPr>
          <w:p w14:paraId="6322BD02"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0.75,1.00,1.00</w:t>
            </w:r>
          </w:p>
        </w:tc>
        <w:tc>
          <w:tcPr>
            <w:tcW w:w="1454" w:type="dxa"/>
            <w:shd w:val="clear" w:color="auto" w:fill="auto"/>
            <w:noWrap/>
            <w:hideMark/>
          </w:tcPr>
          <w:p w14:paraId="46B9E87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48" w:type="dxa"/>
            <w:shd w:val="clear" w:color="auto" w:fill="auto"/>
            <w:noWrap/>
            <w:hideMark/>
          </w:tcPr>
          <w:p w14:paraId="6517146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48" w:type="dxa"/>
            <w:shd w:val="clear" w:color="auto" w:fill="auto"/>
            <w:noWrap/>
            <w:hideMark/>
          </w:tcPr>
          <w:p w14:paraId="4176E66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54" w:type="dxa"/>
            <w:shd w:val="clear" w:color="auto" w:fill="auto"/>
            <w:noWrap/>
            <w:hideMark/>
          </w:tcPr>
          <w:p w14:paraId="097294C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54" w:type="dxa"/>
            <w:shd w:val="clear" w:color="auto" w:fill="auto"/>
            <w:noWrap/>
            <w:hideMark/>
          </w:tcPr>
          <w:p w14:paraId="0BC1699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54" w:type="dxa"/>
            <w:shd w:val="clear" w:color="auto" w:fill="auto"/>
            <w:noWrap/>
            <w:hideMark/>
          </w:tcPr>
          <w:p w14:paraId="15FC5F2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r>
      <w:tr w:rsidR="002A200B" w:rsidRPr="00A824E2" w14:paraId="00AF2275" w14:textId="77777777" w:rsidTr="00546E07">
        <w:trPr>
          <w:trHeight w:val="344"/>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noWrap/>
            <w:hideMark/>
          </w:tcPr>
          <w:p w14:paraId="581035C5"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454" w:type="dxa"/>
            <w:shd w:val="clear" w:color="auto" w:fill="auto"/>
            <w:noWrap/>
            <w:hideMark/>
          </w:tcPr>
          <w:p w14:paraId="00EBAB8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348" w:type="dxa"/>
            <w:shd w:val="clear" w:color="auto" w:fill="auto"/>
            <w:noWrap/>
            <w:hideMark/>
          </w:tcPr>
          <w:p w14:paraId="6C1EF44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48" w:type="dxa"/>
            <w:shd w:val="clear" w:color="auto" w:fill="auto"/>
            <w:noWrap/>
            <w:hideMark/>
          </w:tcPr>
          <w:p w14:paraId="7A8F7E5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54" w:type="dxa"/>
            <w:shd w:val="clear" w:color="auto" w:fill="auto"/>
            <w:noWrap/>
            <w:hideMark/>
          </w:tcPr>
          <w:p w14:paraId="6DEF074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54" w:type="dxa"/>
            <w:shd w:val="clear" w:color="auto" w:fill="auto"/>
            <w:noWrap/>
            <w:hideMark/>
          </w:tcPr>
          <w:p w14:paraId="05F62A4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54" w:type="dxa"/>
            <w:shd w:val="clear" w:color="auto" w:fill="auto"/>
            <w:noWrap/>
            <w:hideMark/>
          </w:tcPr>
          <w:p w14:paraId="4FBF807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r>
      <w:tr w:rsidR="002A200B" w:rsidRPr="00A824E2" w14:paraId="2B538A29" w14:textId="77777777" w:rsidTr="00546E07">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noWrap/>
            <w:hideMark/>
          </w:tcPr>
          <w:p w14:paraId="59C986D8"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454" w:type="dxa"/>
            <w:shd w:val="clear" w:color="auto" w:fill="auto"/>
            <w:noWrap/>
            <w:hideMark/>
          </w:tcPr>
          <w:p w14:paraId="2346E9F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48" w:type="dxa"/>
            <w:shd w:val="clear" w:color="auto" w:fill="auto"/>
            <w:noWrap/>
            <w:hideMark/>
          </w:tcPr>
          <w:p w14:paraId="728B1B7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48" w:type="dxa"/>
            <w:shd w:val="clear" w:color="auto" w:fill="auto"/>
            <w:noWrap/>
            <w:hideMark/>
          </w:tcPr>
          <w:p w14:paraId="5DAAC4C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54" w:type="dxa"/>
            <w:shd w:val="clear" w:color="auto" w:fill="auto"/>
            <w:noWrap/>
            <w:hideMark/>
          </w:tcPr>
          <w:p w14:paraId="7B4B166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54" w:type="dxa"/>
            <w:shd w:val="clear" w:color="auto" w:fill="auto"/>
            <w:noWrap/>
            <w:hideMark/>
          </w:tcPr>
          <w:p w14:paraId="0AA8262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54" w:type="dxa"/>
            <w:shd w:val="clear" w:color="auto" w:fill="auto"/>
            <w:noWrap/>
            <w:hideMark/>
          </w:tcPr>
          <w:p w14:paraId="6FCD200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6CA176F9" w14:textId="77777777" w:rsidTr="00546E07">
        <w:trPr>
          <w:trHeight w:val="344"/>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noWrap/>
            <w:hideMark/>
          </w:tcPr>
          <w:p w14:paraId="3EE80F0D"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454" w:type="dxa"/>
            <w:shd w:val="clear" w:color="auto" w:fill="auto"/>
            <w:noWrap/>
            <w:hideMark/>
          </w:tcPr>
          <w:p w14:paraId="67963C7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48" w:type="dxa"/>
            <w:shd w:val="clear" w:color="auto" w:fill="auto"/>
            <w:noWrap/>
            <w:hideMark/>
          </w:tcPr>
          <w:p w14:paraId="099B6E4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48" w:type="dxa"/>
            <w:shd w:val="clear" w:color="auto" w:fill="auto"/>
            <w:noWrap/>
            <w:hideMark/>
          </w:tcPr>
          <w:p w14:paraId="2AE2CF6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54" w:type="dxa"/>
            <w:shd w:val="clear" w:color="auto" w:fill="auto"/>
            <w:noWrap/>
            <w:hideMark/>
          </w:tcPr>
          <w:p w14:paraId="5A3C211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54" w:type="dxa"/>
            <w:shd w:val="clear" w:color="auto" w:fill="auto"/>
            <w:noWrap/>
            <w:hideMark/>
          </w:tcPr>
          <w:p w14:paraId="4FCEA52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54" w:type="dxa"/>
            <w:shd w:val="clear" w:color="auto" w:fill="auto"/>
            <w:noWrap/>
            <w:hideMark/>
          </w:tcPr>
          <w:p w14:paraId="45A1D62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r>
      <w:tr w:rsidR="002A200B" w:rsidRPr="00A824E2" w14:paraId="06DEAFA6" w14:textId="77777777" w:rsidTr="00546E07">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noWrap/>
            <w:hideMark/>
          </w:tcPr>
          <w:p w14:paraId="095E2260"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454" w:type="dxa"/>
            <w:shd w:val="clear" w:color="auto" w:fill="auto"/>
            <w:noWrap/>
            <w:hideMark/>
          </w:tcPr>
          <w:p w14:paraId="7B59705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48" w:type="dxa"/>
            <w:shd w:val="clear" w:color="auto" w:fill="auto"/>
            <w:noWrap/>
            <w:hideMark/>
          </w:tcPr>
          <w:p w14:paraId="3137FE5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48" w:type="dxa"/>
            <w:shd w:val="clear" w:color="auto" w:fill="auto"/>
            <w:noWrap/>
            <w:hideMark/>
          </w:tcPr>
          <w:p w14:paraId="4C2635B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54" w:type="dxa"/>
            <w:shd w:val="clear" w:color="auto" w:fill="auto"/>
            <w:noWrap/>
            <w:hideMark/>
          </w:tcPr>
          <w:p w14:paraId="70E67D1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54" w:type="dxa"/>
            <w:shd w:val="clear" w:color="auto" w:fill="auto"/>
            <w:noWrap/>
            <w:hideMark/>
          </w:tcPr>
          <w:p w14:paraId="555A11F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54" w:type="dxa"/>
            <w:shd w:val="clear" w:color="auto" w:fill="auto"/>
            <w:noWrap/>
            <w:hideMark/>
          </w:tcPr>
          <w:p w14:paraId="7B6FB0C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0F494C80" w14:textId="77777777" w:rsidTr="00546E07">
        <w:trPr>
          <w:trHeight w:val="344"/>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noWrap/>
            <w:hideMark/>
          </w:tcPr>
          <w:p w14:paraId="28051A7E"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w:t>
            </w:r>
          </w:p>
        </w:tc>
        <w:tc>
          <w:tcPr>
            <w:tcW w:w="1454" w:type="dxa"/>
            <w:shd w:val="clear" w:color="auto" w:fill="auto"/>
            <w:noWrap/>
            <w:hideMark/>
          </w:tcPr>
          <w:p w14:paraId="66D62D8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348" w:type="dxa"/>
            <w:shd w:val="clear" w:color="auto" w:fill="auto"/>
            <w:noWrap/>
            <w:hideMark/>
          </w:tcPr>
          <w:p w14:paraId="419DD1D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48" w:type="dxa"/>
            <w:shd w:val="clear" w:color="auto" w:fill="auto"/>
            <w:noWrap/>
            <w:hideMark/>
          </w:tcPr>
          <w:p w14:paraId="5E87DC4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54" w:type="dxa"/>
            <w:shd w:val="clear" w:color="auto" w:fill="auto"/>
            <w:noWrap/>
            <w:hideMark/>
          </w:tcPr>
          <w:p w14:paraId="1D19777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54" w:type="dxa"/>
            <w:shd w:val="clear" w:color="auto" w:fill="auto"/>
            <w:noWrap/>
            <w:hideMark/>
          </w:tcPr>
          <w:p w14:paraId="7508DF8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54" w:type="dxa"/>
            <w:shd w:val="clear" w:color="auto" w:fill="auto"/>
            <w:noWrap/>
            <w:hideMark/>
          </w:tcPr>
          <w:p w14:paraId="7073387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7EE78F8D" w14:textId="77777777" w:rsidTr="00546E07">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noWrap/>
            <w:hideMark/>
          </w:tcPr>
          <w:p w14:paraId="0A089150"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0.75,1.00,1.00</w:t>
            </w:r>
          </w:p>
        </w:tc>
        <w:tc>
          <w:tcPr>
            <w:tcW w:w="1454" w:type="dxa"/>
            <w:shd w:val="clear" w:color="auto" w:fill="auto"/>
            <w:noWrap/>
            <w:hideMark/>
          </w:tcPr>
          <w:p w14:paraId="05BB502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348" w:type="dxa"/>
            <w:shd w:val="clear" w:color="auto" w:fill="auto"/>
            <w:noWrap/>
            <w:hideMark/>
          </w:tcPr>
          <w:p w14:paraId="7DFDBFF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48" w:type="dxa"/>
            <w:shd w:val="clear" w:color="auto" w:fill="auto"/>
            <w:noWrap/>
            <w:hideMark/>
          </w:tcPr>
          <w:p w14:paraId="0AB9D5C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54" w:type="dxa"/>
            <w:shd w:val="clear" w:color="auto" w:fill="auto"/>
            <w:noWrap/>
            <w:hideMark/>
          </w:tcPr>
          <w:p w14:paraId="164BCB2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54" w:type="dxa"/>
            <w:shd w:val="clear" w:color="auto" w:fill="auto"/>
            <w:noWrap/>
            <w:hideMark/>
          </w:tcPr>
          <w:p w14:paraId="74BD5B0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54" w:type="dxa"/>
            <w:shd w:val="clear" w:color="auto" w:fill="auto"/>
            <w:noWrap/>
            <w:hideMark/>
          </w:tcPr>
          <w:p w14:paraId="1F5AF14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526391A8" w14:textId="77777777" w:rsidTr="00546E07">
        <w:trPr>
          <w:trHeight w:val="344"/>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noWrap/>
            <w:hideMark/>
          </w:tcPr>
          <w:p w14:paraId="147B151A"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0.75,1.00,1.00</w:t>
            </w:r>
          </w:p>
        </w:tc>
        <w:tc>
          <w:tcPr>
            <w:tcW w:w="1454" w:type="dxa"/>
            <w:shd w:val="clear" w:color="auto" w:fill="auto"/>
            <w:noWrap/>
            <w:hideMark/>
          </w:tcPr>
          <w:p w14:paraId="50E54A1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348" w:type="dxa"/>
            <w:shd w:val="clear" w:color="auto" w:fill="auto"/>
            <w:noWrap/>
            <w:hideMark/>
          </w:tcPr>
          <w:p w14:paraId="0758C87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348" w:type="dxa"/>
            <w:shd w:val="clear" w:color="auto" w:fill="auto"/>
            <w:noWrap/>
            <w:hideMark/>
          </w:tcPr>
          <w:p w14:paraId="740F9B8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54" w:type="dxa"/>
            <w:shd w:val="clear" w:color="auto" w:fill="auto"/>
            <w:noWrap/>
            <w:hideMark/>
          </w:tcPr>
          <w:p w14:paraId="15CF690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54" w:type="dxa"/>
            <w:shd w:val="clear" w:color="auto" w:fill="auto"/>
            <w:noWrap/>
            <w:hideMark/>
          </w:tcPr>
          <w:p w14:paraId="50FC441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54" w:type="dxa"/>
            <w:shd w:val="clear" w:color="auto" w:fill="auto"/>
            <w:noWrap/>
            <w:hideMark/>
          </w:tcPr>
          <w:p w14:paraId="78CC584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19DEFC31" w14:textId="77777777" w:rsidTr="00546E07">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noWrap/>
            <w:hideMark/>
          </w:tcPr>
          <w:p w14:paraId="50D7A93B"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0.75,1.00,1.00</w:t>
            </w:r>
          </w:p>
        </w:tc>
        <w:tc>
          <w:tcPr>
            <w:tcW w:w="1454" w:type="dxa"/>
            <w:shd w:val="clear" w:color="auto" w:fill="auto"/>
            <w:noWrap/>
            <w:hideMark/>
          </w:tcPr>
          <w:p w14:paraId="7C84160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48" w:type="dxa"/>
            <w:shd w:val="clear" w:color="auto" w:fill="auto"/>
            <w:noWrap/>
            <w:hideMark/>
          </w:tcPr>
          <w:p w14:paraId="724EAD7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48" w:type="dxa"/>
            <w:shd w:val="clear" w:color="auto" w:fill="auto"/>
            <w:noWrap/>
            <w:hideMark/>
          </w:tcPr>
          <w:p w14:paraId="4F627A3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54" w:type="dxa"/>
            <w:shd w:val="clear" w:color="auto" w:fill="auto"/>
            <w:noWrap/>
            <w:hideMark/>
          </w:tcPr>
          <w:p w14:paraId="0FF84A4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54" w:type="dxa"/>
            <w:shd w:val="clear" w:color="auto" w:fill="auto"/>
            <w:noWrap/>
            <w:hideMark/>
          </w:tcPr>
          <w:p w14:paraId="43476B8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 </w:t>
            </w:r>
          </w:p>
        </w:tc>
        <w:tc>
          <w:tcPr>
            <w:tcW w:w="1454" w:type="dxa"/>
            <w:shd w:val="clear" w:color="auto" w:fill="auto"/>
            <w:noWrap/>
            <w:hideMark/>
          </w:tcPr>
          <w:p w14:paraId="25F3ED2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r>
      <w:tr w:rsidR="002A200B" w:rsidRPr="00A824E2" w14:paraId="7B5AC6EA" w14:textId="77777777" w:rsidTr="00546E07">
        <w:trPr>
          <w:trHeight w:val="344"/>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noWrap/>
            <w:hideMark/>
          </w:tcPr>
          <w:p w14:paraId="1A7DAEA8"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454" w:type="dxa"/>
            <w:shd w:val="clear" w:color="auto" w:fill="auto"/>
            <w:noWrap/>
            <w:hideMark/>
          </w:tcPr>
          <w:p w14:paraId="62A2281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48" w:type="dxa"/>
            <w:shd w:val="clear" w:color="auto" w:fill="auto"/>
            <w:noWrap/>
            <w:hideMark/>
          </w:tcPr>
          <w:p w14:paraId="01E9CC8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48" w:type="dxa"/>
            <w:shd w:val="clear" w:color="auto" w:fill="auto"/>
            <w:noWrap/>
            <w:hideMark/>
          </w:tcPr>
          <w:p w14:paraId="0157674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54" w:type="dxa"/>
            <w:shd w:val="clear" w:color="auto" w:fill="auto"/>
            <w:noWrap/>
            <w:hideMark/>
          </w:tcPr>
          <w:p w14:paraId="1120DBC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54" w:type="dxa"/>
            <w:shd w:val="clear" w:color="auto" w:fill="auto"/>
            <w:noWrap/>
            <w:hideMark/>
          </w:tcPr>
          <w:p w14:paraId="349CC78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54" w:type="dxa"/>
            <w:shd w:val="clear" w:color="auto" w:fill="auto"/>
            <w:noWrap/>
            <w:hideMark/>
          </w:tcPr>
          <w:p w14:paraId="7D9FED2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50A5720F" w14:textId="77777777" w:rsidTr="00546E07">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noWrap/>
            <w:hideMark/>
          </w:tcPr>
          <w:p w14:paraId="648DEAAE"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454" w:type="dxa"/>
            <w:shd w:val="clear" w:color="auto" w:fill="auto"/>
            <w:noWrap/>
            <w:hideMark/>
          </w:tcPr>
          <w:p w14:paraId="3370EFC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48" w:type="dxa"/>
            <w:shd w:val="clear" w:color="auto" w:fill="auto"/>
            <w:noWrap/>
            <w:hideMark/>
          </w:tcPr>
          <w:p w14:paraId="0EAC561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48" w:type="dxa"/>
            <w:shd w:val="clear" w:color="auto" w:fill="auto"/>
            <w:noWrap/>
            <w:hideMark/>
          </w:tcPr>
          <w:p w14:paraId="046FF9F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54" w:type="dxa"/>
            <w:shd w:val="clear" w:color="auto" w:fill="auto"/>
            <w:noWrap/>
            <w:hideMark/>
          </w:tcPr>
          <w:p w14:paraId="56D630E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54" w:type="dxa"/>
            <w:shd w:val="clear" w:color="auto" w:fill="auto"/>
            <w:noWrap/>
            <w:hideMark/>
          </w:tcPr>
          <w:p w14:paraId="721E1D0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54" w:type="dxa"/>
            <w:shd w:val="clear" w:color="auto" w:fill="auto"/>
            <w:noWrap/>
            <w:hideMark/>
          </w:tcPr>
          <w:p w14:paraId="084B6D1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24675996" w14:textId="77777777" w:rsidTr="00546E07">
        <w:trPr>
          <w:trHeight w:val="344"/>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noWrap/>
            <w:hideMark/>
          </w:tcPr>
          <w:p w14:paraId="76158DB3"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454" w:type="dxa"/>
            <w:shd w:val="clear" w:color="auto" w:fill="auto"/>
            <w:noWrap/>
            <w:hideMark/>
          </w:tcPr>
          <w:p w14:paraId="33EA0D9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48" w:type="dxa"/>
            <w:shd w:val="clear" w:color="auto" w:fill="auto"/>
            <w:noWrap/>
            <w:hideMark/>
          </w:tcPr>
          <w:p w14:paraId="3517C2D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48" w:type="dxa"/>
            <w:shd w:val="clear" w:color="auto" w:fill="auto"/>
            <w:noWrap/>
            <w:hideMark/>
          </w:tcPr>
          <w:p w14:paraId="6B9B081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54" w:type="dxa"/>
            <w:shd w:val="clear" w:color="auto" w:fill="auto"/>
            <w:noWrap/>
            <w:hideMark/>
          </w:tcPr>
          <w:p w14:paraId="35929E4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54" w:type="dxa"/>
            <w:shd w:val="clear" w:color="auto" w:fill="auto"/>
            <w:noWrap/>
            <w:hideMark/>
          </w:tcPr>
          <w:p w14:paraId="54CF7CC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54" w:type="dxa"/>
            <w:shd w:val="clear" w:color="auto" w:fill="auto"/>
            <w:noWrap/>
            <w:hideMark/>
          </w:tcPr>
          <w:p w14:paraId="36F3072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bl>
    <w:p w14:paraId="2BE49C38"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sz w:val="20"/>
          <w:szCs w:val="20"/>
        </w:rPr>
        <w:t xml:space="preserve">Note:  </w:t>
      </w:r>
      <w:r w:rsidRPr="00A824E2">
        <w:rPr>
          <w:rFonts w:ascii="Times New Roman" w:hAnsi="Times New Roman" w:cs="Times New Roman"/>
          <w:color w:val="000000"/>
          <w:sz w:val="20"/>
          <w:szCs w:val="20"/>
        </w:rPr>
        <w:t>No influence (NO) = (0,0,0.25), Very low influence (VL) = (0,0.25,0.5), Low influence (L) = (0.25,0.5,0.75), High influence (H) = (0.5,0.75, 1.00) and Very high influence (VH) = (0.75,1.00,1.00)</w:t>
      </w:r>
    </w:p>
    <w:p w14:paraId="0FF0B62B" w14:textId="77777777" w:rsidR="00A842C0" w:rsidRDefault="00A842C0" w:rsidP="00A824E2">
      <w:pPr>
        <w:spacing w:line="360" w:lineRule="auto"/>
        <w:jc w:val="both"/>
        <w:rPr>
          <w:rFonts w:ascii="Times New Roman" w:hAnsi="Times New Roman" w:cs="Times New Roman"/>
          <w:sz w:val="24"/>
          <w:szCs w:val="24"/>
        </w:rPr>
      </w:pPr>
    </w:p>
    <w:p w14:paraId="1D3FDF3F" w14:textId="786DAFB0" w:rsidR="00A842C0" w:rsidRDefault="00A842C0" w:rsidP="00A824E2">
      <w:pPr>
        <w:spacing w:line="360" w:lineRule="auto"/>
        <w:jc w:val="both"/>
        <w:rPr>
          <w:rFonts w:ascii="Times New Roman" w:hAnsi="Times New Roman" w:cs="Times New Roman"/>
          <w:sz w:val="24"/>
          <w:szCs w:val="24"/>
        </w:rPr>
      </w:pPr>
    </w:p>
    <w:tbl>
      <w:tblPr>
        <w:tblStyle w:val="ListTable6Colorful"/>
        <w:tblpPr w:leftFromText="180" w:rightFromText="180" w:vertAnchor="text" w:horzAnchor="margin" w:tblpY="481"/>
        <w:tblW w:w="10012" w:type="dxa"/>
        <w:tblLook w:val="04A0" w:firstRow="1" w:lastRow="0" w:firstColumn="1" w:lastColumn="0" w:noHBand="0" w:noVBand="1"/>
      </w:tblPr>
      <w:tblGrid>
        <w:gridCol w:w="1406"/>
        <w:gridCol w:w="1747"/>
        <w:gridCol w:w="1747"/>
        <w:gridCol w:w="1618"/>
        <w:gridCol w:w="1747"/>
        <w:gridCol w:w="1747"/>
      </w:tblGrid>
      <w:tr w:rsidR="00A842C0" w:rsidRPr="00A824E2" w14:paraId="70C10E63" w14:textId="77777777" w:rsidTr="00A842C0">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noWrap/>
            <w:hideMark/>
          </w:tcPr>
          <w:p w14:paraId="2120211B" w14:textId="77777777" w:rsidR="00A842C0" w:rsidRPr="00A824E2" w:rsidRDefault="00A842C0" w:rsidP="00A842C0">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lastRenderedPageBreak/>
              <w:t>Drivers</w:t>
            </w:r>
          </w:p>
        </w:tc>
        <w:tc>
          <w:tcPr>
            <w:tcW w:w="1747" w:type="dxa"/>
            <w:shd w:val="clear" w:color="auto" w:fill="auto"/>
            <w:noWrap/>
            <w:hideMark/>
          </w:tcPr>
          <w:p w14:paraId="68A2D143" w14:textId="77777777" w:rsidR="00A842C0" w:rsidRPr="00A824E2" w:rsidRDefault="00A842C0" w:rsidP="00A842C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747" w:type="dxa"/>
            <w:shd w:val="clear" w:color="auto" w:fill="auto"/>
            <w:noWrap/>
            <w:hideMark/>
          </w:tcPr>
          <w:p w14:paraId="4942E9FB" w14:textId="77777777" w:rsidR="00A842C0" w:rsidRPr="00A824E2" w:rsidRDefault="00A842C0" w:rsidP="00A842C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618" w:type="dxa"/>
            <w:shd w:val="clear" w:color="auto" w:fill="auto"/>
            <w:noWrap/>
            <w:hideMark/>
          </w:tcPr>
          <w:p w14:paraId="27171894" w14:textId="77777777" w:rsidR="00A842C0" w:rsidRPr="00A824E2" w:rsidRDefault="00A842C0" w:rsidP="00A842C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747" w:type="dxa"/>
            <w:shd w:val="clear" w:color="auto" w:fill="auto"/>
            <w:noWrap/>
            <w:hideMark/>
          </w:tcPr>
          <w:p w14:paraId="3C16A9CD" w14:textId="77777777" w:rsidR="00A842C0" w:rsidRPr="00A824E2" w:rsidRDefault="00A842C0" w:rsidP="00A842C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747" w:type="dxa"/>
            <w:shd w:val="clear" w:color="auto" w:fill="auto"/>
            <w:noWrap/>
            <w:hideMark/>
          </w:tcPr>
          <w:p w14:paraId="4C7CF49D" w14:textId="77777777" w:rsidR="00A842C0" w:rsidRPr="00A824E2" w:rsidRDefault="00A842C0" w:rsidP="00A842C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r>
      <w:tr w:rsidR="00A842C0" w:rsidRPr="00A824E2" w14:paraId="6DBA29CF" w14:textId="77777777" w:rsidTr="00A842C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noWrap/>
            <w:hideMark/>
          </w:tcPr>
          <w:p w14:paraId="3951E6A0" w14:textId="77777777" w:rsidR="00A842C0" w:rsidRPr="00A824E2" w:rsidRDefault="00A842C0" w:rsidP="00A842C0">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747" w:type="dxa"/>
            <w:shd w:val="clear" w:color="auto" w:fill="auto"/>
            <w:noWrap/>
            <w:hideMark/>
          </w:tcPr>
          <w:p w14:paraId="160948F1"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47" w:type="dxa"/>
            <w:shd w:val="clear" w:color="auto" w:fill="auto"/>
            <w:noWrap/>
            <w:hideMark/>
          </w:tcPr>
          <w:p w14:paraId="7D3FFD98"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18" w:type="dxa"/>
            <w:shd w:val="clear" w:color="auto" w:fill="auto"/>
            <w:noWrap/>
            <w:hideMark/>
          </w:tcPr>
          <w:p w14:paraId="1AF0AB54"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47" w:type="dxa"/>
            <w:shd w:val="clear" w:color="auto" w:fill="auto"/>
            <w:noWrap/>
            <w:hideMark/>
          </w:tcPr>
          <w:p w14:paraId="1DE979C7"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47" w:type="dxa"/>
            <w:shd w:val="clear" w:color="auto" w:fill="auto"/>
            <w:noWrap/>
            <w:hideMark/>
          </w:tcPr>
          <w:p w14:paraId="20F18CFA"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A842C0" w:rsidRPr="00A824E2" w14:paraId="0F2A5332" w14:textId="77777777" w:rsidTr="00A842C0">
        <w:trPr>
          <w:trHeight w:val="295"/>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noWrap/>
            <w:hideMark/>
          </w:tcPr>
          <w:p w14:paraId="19E2E5FC" w14:textId="77777777" w:rsidR="00A842C0" w:rsidRPr="00A824E2" w:rsidRDefault="00A842C0" w:rsidP="00A842C0">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747" w:type="dxa"/>
            <w:shd w:val="clear" w:color="auto" w:fill="auto"/>
            <w:noWrap/>
            <w:hideMark/>
          </w:tcPr>
          <w:p w14:paraId="309DAAB9"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747" w:type="dxa"/>
            <w:shd w:val="clear" w:color="auto" w:fill="auto"/>
            <w:noWrap/>
            <w:hideMark/>
          </w:tcPr>
          <w:p w14:paraId="2BAB3B33"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618" w:type="dxa"/>
            <w:shd w:val="clear" w:color="auto" w:fill="auto"/>
            <w:noWrap/>
            <w:hideMark/>
          </w:tcPr>
          <w:p w14:paraId="630ACBA6"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47" w:type="dxa"/>
            <w:shd w:val="clear" w:color="auto" w:fill="auto"/>
            <w:noWrap/>
            <w:hideMark/>
          </w:tcPr>
          <w:p w14:paraId="30337B05"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47" w:type="dxa"/>
            <w:shd w:val="clear" w:color="auto" w:fill="auto"/>
            <w:noWrap/>
            <w:hideMark/>
          </w:tcPr>
          <w:p w14:paraId="42032EE1"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r>
      <w:tr w:rsidR="00A842C0" w:rsidRPr="00A824E2" w14:paraId="14FC6BA1" w14:textId="77777777" w:rsidTr="00A842C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noWrap/>
            <w:hideMark/>
          </w:tcPr>
          <w:p w14:paraId="65C65664" w14:textId="77777777" w:rsidR="00A842C0" w:rsidRPr="00A824E2" w:rsidRDefault="00A842C0" w:rsidP="00A842C0">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747" w:type="dxa"/>
            <w:shd w:val="clear" w:color="auto" w:fill="auto"/>
            <w:noWrap/>
            <w:hideMark/>
          </w:tcPr>
          <w:p w14:paraId="04ED2122"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47" w:type="dxa"/>
            <w:shd w:val="clear" w:color="auto" w:fill="auto"/>
            <w:noWrap/>
            <w:hideMark/>
          </w:tcPr>
          <w:p w14:paraId="181CD0EC"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18" w:type="dxa"/>
            <w:shd w:val="clear" w:color="auto" w:fill="auto"/>
            <w:noWrap/>
            <w:hideMark/>
          </w:tcPr>
          <w:p w14:paraId="2487B0B9"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47" w:type="dxa"/>
            <w:shd w:val="clear" w:color="auto" w:fill="auto"/>
            <w:noWrap/>
            <w:hideMark/>
          </w:tcPr>
          <w:p w14:paraId="04936B86"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47" w:type="dxa"/>
            <w:shd w:val="clear" w:color="auto" w:fill="auto"/>
            <w:noWrap/>
            <w:hideMark/>
          </w:tcPr>
          <w:p w14:paraId="26909DA4"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A842C0" w:rsidRPr="00A824E2" w14:paraId="1ADFA442" w14:textId="77777777" w:rsidTr="00A842C0">
        <w:trPr>
          <w:trHeight w:val="295"/>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noWrap/>
            <w:hideMark/>
          </w:tcPr>
          <w:p w14:paraId="32B9CB2B" w14:textId="77777777" w:rsidR="00A842C0" w:rsidRPr="00A824E2" w:rsidRDefault="00A842C0" w:rsidP="00A842C0">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747" w:type="dxa"/>
            <w:shd w:val="clear" w:color="auto" w:fill="auto"/>
            <w:noWrap/>
            <w:hideMark/>
          </w:tcPr>
          <w:p w14:paraId="1CB3F5A2"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47" w:type="dxa"/>
            <w:shd w:val="clear" w:color="auto" w:fill="auto"/>
            <w:noWrap/>
            <w:hideMark/>
          </w:tcPr>
          <w:p w14:paraId="3EE3067E"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618" w:type="dxa"/>
            <w:shd w:val="clear" w:color="auto" w:fill="auto"/>
            <w:noWrap/>
            <w:hideMark/>
          </w:tcPr>
          <w:p w14:paraId="267CE3EB"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47" w:type="dxa"/>
            <w:shd w:val="clear" w:color="auto" w:fill="auto"/>
            <w:noWrap/>
            <w:hideMark/>
          </w:tcPr>
          <w:p w14:paraId="2040878A"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47" w:type="dxa"/>
            <w:shd w:val="clear" w:color="auto" w:fill="auto"/>
            <w:noWrap/>
            <w:hideMark/>
          </w:tcPr>
          <w:p w14:paraId="669C7273"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A842C0" w:rsidRPr="00A824E2" w14:paraId="0498B6C5" w14:textId="77777777" w:rsidTr="00A842C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noWrap/>
            <w:hideMark/>
          </w:tcPr>
          <w:p w14:paraId="10AD42D5" w14:textId="77777777" w:rsidR="00A842C0" w:rsidRPr="00A824E2" w:rsidRDefault="00A842C0" w:rsidP="00A842C0">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c>
          <w:tcPr>
            <w:tcW w:w="1747" w:type="dxa"/>
            <w:shd w:val="clear" w:color="auto" w:fill="auto"/>
            <w:noWrap/>
            <w:hideMark/>
          </w:tcPr>
          <w:p w14:paraId="61E9AA76"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47" w:type="dxa"/>
            <w:shd w:val="clear" w:color="auto" w:fill="auto"/>
            <w:noWrap/>
            <w:hideMark/>
          </w:tcPr>
          <w:p w14:paraId="5C3D5CD6"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618" w:type="dxa"/>
            <w:shd w:val="clear" w:color="auto" w:fill="auto"/>
            <w:noWrap/>
            <w:hideMark/>
          </w:tcPr>
          <w:p w14:paraId="391F7421"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47" w:type="dxa"/>
            <w:shd w:val="clear" w:color="auto" w:fill="auto"/>
            <w:noWrap/>
            <w:hideMark/>
          </w:tcPr>
          <w:p w14:paraId="06B6EF88"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47" w:type="dxa"/>
            <w:shd w:val="clear" w:color="auto" w:fill="auto"/>
            <w:noWrap/>
            <w:hideMark/>
          </w:tcPr>
          <w:p w14:paraId="330FEA35"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r w:rsidR="00A842C0" w:rsidRPr="00A824E2" w14:paraId="6C24F4A8" w14:textId="77777777" w:rsidTr="00A842C0">
        <w:trPr>
          <w:trHeight w:val="295"/>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noWrap/>
            <w:hideMark/>
          </w:tcPr>
          <w:p w14:paraId="71A849ED" w14:textId="77777777" w:rsidR="00A842C0" w:rsidRPr="00A824E2" w:rsidRDefault="00A842C0" w:rsidP="00A842C0">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747" w:type="dxa"/>
            <w:shd w:val="clear" w:color="auto" w:fill="auto"/>
            <w:noWrap/>
            <w:hideMark/>
          </w:tcPr>
          <w:p w14:paraId="6029094C"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47" w:type="dxa"/>
            <w:shd w:val="clear" w:color="auto" w:fill="auto"/>
            <w:noWrap/>
            <w:hideMark/>
          </w:tcPr>
          <w:p w14:paraId="2156A0B9"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618" w:type="dxa"/>
            <w:shd w:val="clear" w:color="auto" w:fill="auto"/>
            <w:noWrap/>
            <w:hideMark/>
          </w:tcPr>
          <w:p w14:paraId="13609334"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47" w:type="dxa"/>
            <w:shd w:val="clear" w:color="auto" w:fill="auto"/>
            <w:noWrap/>
            <w:hideMark/>
          </w:tcPr>
          <w:p w14:paraId="7AFBFBFE"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47" w:type="dxa"/>
            <w:shd w:val="clear" w:color="auto" w:fill="auto"/>
            <w:noWrap/>
            <w:hideMark/>
          </w:tcPr>
          <w:p w14:paraId="2FFF31C4"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A842C0" w:rsidRPr="00A824E2" w14:paraId="78EEE108" w14:textId="77777777" w:rsidTr="00A842C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noWrap/>
            <w:hideMark/>
          </w:tcPr>
          <w:p w14:paraId="60CAC3AB" w14:textId="77777777" w:rsidR="00A842C0" w:rsidRPr="00A824E2" w:rsidRDefault="00A842C0" w:rsidP="00A842C0">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747" w:type="dxa"/>
            <w:shd w:val="clear" w:color="auto" w:fill="auto"/>
            <w:noWrap/>
            <w:hideMark/>
          </w:tcPr>
          <w:p w14:paraId="5DC17406"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47" w:type="dxa"/>
            <w:shd w:val="clear" w:color="auto" w:fill="auto"/>
            <w:noWrap/>
            <w:hideMark/>
          </w:tcPr>
          <w:p w14:paraId="618D0283"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18" w:type="dxa"/>
            <w:shd w:val="clear" w:color="auto" w:fill="auto"/>
            <w:noWrap/>
            <w:hideMark/>
          </w:tcPr>
          <w:p w14:paraId="79A650D9"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47" w:type="dxa"/>
            <w:shd w:val="clear" w:color="auto" w:fill="auto"/>
            <w:noWrap/>
            <w:hideMark/>
          </w:tcPr>
          <w:p w14:paraId="7C789F4C"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47" w:type="dxa"/>
            <w:shd w:val="clear" w:color="auto" w:fill="auto"/>
            <w:noWrap/>
            <w:hideMark/>
          </w:tcPr>
          <w:p w14:paraId="3A841A39"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A842C0" w:rsidRPr="00A824E2" w14:paraId="2C49BD17" w14:textId="77777777" w:rsidTr="00A842C0">
        <w:trPr>
          <w:trHeight w:val="295"/>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noWrap/>
            <w:hideMark/>
          </w:tcPr>
          <w:p w14:paraId="7F3BF86C" w14:textId="77777777" w:rsidR="00A842C0" w:rsidRPr="00A824E2" w:rsidRDefault="00A842C0" w:rsidP="00A842C0">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747" w:type="dxa"/>
            <w:shd w:val="clear" w:color="auto" w:fill="auto"/>
            <w:noWrap/>
            <w:hideMark/>
          </w:tcPr>
          <w:p w14:paraId="3AB645A4"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47" w:type="dxa"/>
            <w:shd w:val="clear" w:color="auto" w:fill="auto"/>
            <w:noWrap/>
            <w:hideMark/>
          </w:tcPr>
          <w:p w14:paraId="7D9A6889"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618" w:type="dxa"/>
            <w:shd w:val="clear" w:color="auto" w:fill="auto"/>
            <w:noWrap/>
            <w:hideMark/>
          </w:tcPr>
          <w:p w14:paraId="27A9464F"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47" w:type="dxa"/>
            <w:shd w:val="clear" w:color="auto" w:fill="auto"/>
            <w:noWrap/>
            <w:hideMark/>
          </w:tcPr>
          <w:p w14:paraId="23FB05F7"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747" w:type="dxa"/>
            <w:shd w:val="clear" w:color="auto" w:fill="auto"/>
            <w:noWrap/>
            <w:hideMark/>
          </w:tcPr>
          <w:p w14:paraId="70209039"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A842C0" w:rsidRPr="00A824E2" w14:paraId="54C2F247" w14:textId="77777777" w:rsidTr="00A842C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noWrap/>
            <w:hideMark/>
          </w:tcPr>
          <w:p w14:paraId="23E7E1DD" w14:textId="77777777" w:rsidR="00A842C0" w:rsidRPr="00A824E2" w:rsidRDefault="00A842C0" w:rsidP="00A842C0">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747" w:type="dxa"/>
            <w:shd w:val="clear" w:color="auto" w:fill="auto"/>
            <w:noWrap/>
            <w:hideMark/>
          </w:tcPr>
          <w:p w14:paraId="11D0B235"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47" w:type="dxa"/>
            <w:shd w:val="clear" w:color="auto" w:fill="auto"/>
            <w:noWrap/>
            <w:hideMark/>
          </w:tcPr>
          <w:p w14:paraId="0E514358"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618" w:type="dxa"/>
            <w:shd w:val="clear" w:color="auto" w:fill="auto"/>
            <w:noWrap/>
            <w:hideMark/>
          </w:tcPr>
          <w:p w14:paraId="5E914143"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47" w:type="dxa"/>
            <w:shd w:val="clear" w:color="auto" w:fill="auto"/>
            <w:noWrap/>
            <w:hideMark/>
          </w:tcPr>
          <w:p w14:paraId="05818D52"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47" w:type="dxa"/>
            <w:shd w:val="clear" w:color="auto" w:fill="auto"/>
            <w:noWrap/>
            <w:hideMark/>
          </w:tcPr>
          <w:p w14:paraId="56173E6E"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A842C0" w:rsidRPr="00A824E2" w14:paraId="219F1D28" w14:textId="77777777" w:rsidTr="00A842C0">
        <w:trPr>
          <w:trHeight w:val="295"/>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noWrap/>
            <w:hideMark/>
          </w:tcPr>
          <w:p w14:paraId="55D57259" w14:textId="77777777" w:rsidR="00A842C0" w:rsidRPr="00A824E2" w:rsidRDefault="00A842C0" w:rsidP="00A842C0">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747" w:type="dxa"/>
            <w:shd w:val="clear" w:color="auto" w:fill="auto"/>
            <w:noWrap/>
            <w:hideMark/>
          </w:tcPr>
          <w:p w14:paraId="78909107"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47" w:type="dxa"/>
            <w:shd w:val="clear" w:color="auto" w:fill="auto"/>
            <w:noWrap/>
            <w:hideMark/>
          </w:tcPr>
          <w:p w14:paraId="5D18AB6F"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18" w:type="dxa"/>
            <w:shd w:val="clear" w:color="auto" w:fill="auto"/>
            <w:noWrap/>
            <w:hideMark/>
          </w:tcPr>
          <w:p w14:paraId="16759EC3"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47" w:type="dxa"/>
            <w:shd w:val="clear" w:color="auto" w:fill="auto"/>
            <w:noWrap/>
            <w:hideMark/>
          </w:tcPr>
          <w:p w14:paraId="395865B9"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47" w:type="dxa"/>
            <w:shd w:val="clear" w:color="auto" w:fill="auto"/>
            <w:noWrap/>
            <w:hideMark/>
          </w:tcPr>
          <w:p w14:paraId="0F433D9B"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A842C0" w:rsidRPr="00A824E2" w14:paraId="42FB2C19" w14:textId="77777777" w:rsidTr="00A842C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noWrap/>
            <w:hideMark/>
          </w:tcPr>
          <w:p w14:paraId="702E43B2" w14:textId="77777777" w:rsidR="00A842C0" w:rsidRPr="00A824E2" w:rsidRDefault="00A842C0" w:rsidP="00A842C0">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747" w:type="dxa"/>
            <w:shd w:val="clear" w:color="auto" w:fill="auto"/>
            <w:noWrap/>
            <w:hideMark/>
          </w:tcPr>
          <w:p w14:paraId="39E7FE66"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747" w:type="dxa"/>
            <w:shd w:val="clear" w:color="auto" w:fill="auto"/>
            <w:noWrap/>
            <w:hideMark/>
          </w:tcPr>
          <w:p w14:paraId="141756EA"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618" w:type="dxa"/>
            <w:shd w:val="clear" w:color="auto" w:fill="auto"/>
            <w:noWrap/>
            <w:hideMark/>
          </w:tcPr>
          <w:p w14:paraId="5E6E09E6"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47" w:type="dxa"/>
            <w:shd w:val="clear" w:color="auto" w:fill="auto"/>
            <w:noWrap/>
            <w:hideMark/>
          </w:tcPr>
          <w:p w14:paraId="3E7EB3EA"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47" w:type="dxa"/>
            <w:shd w:val="clear" w:color="auto" w:fill="auto"/>
            <w:noWrap/>
            <w:hideMark/>
          </w:tcPr>
          <w:p w14:paraId="1DC8FF69" w14:textId="77777777" w:rsidR="00A842C0" w:rsidRPr="00A824E2" w:rsidRDefault="00A842C0" w:rsidP="00A842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A842C0" w:rsidRPr="00A824E2" w14:paraId="38DFD958" w14:textId="77777777" w:rsidTr="00A842C0">
        <w:trPr>
          <w:trHeight w:val="295"/>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noWrap/>
            <w:hideMark/>
          </w:tcPr>
          <w:p w14:paraId="38D78377" w14:textId="77777777" w:rsidR="00A842C0" w:rsidRPr="00A824E2" w:rsidRDefault="00A842C0" w:rsidP="00A842C0">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D</w:t>
            </w:r>
            <w:r w:rsidRPr="00A824E2">
              <w:rPr>
                <w:rFonts w:ascii="Times New Roman" w:hAnsi="Times New Roman" w:cs="Times New Roman"/>
                <w:b w:val="0"/>
                <w:color w:val="000000"/>
                <w:sz w:val="20"/>
                <w:szCs w:val="20"/>
                <w:vertAlign w:val="subscript"/>
              </w:rPr>
              <w:t>12</w:t>
            </w:r>
          </w:p>
        </w:tc>
        <w:tc>
          <w:tcPr>
            <w:tcW w:w="1747" w:type="dxa"/>
            <w:shd w:val="clear" w:color="auto" w:fill="auto"/>
            <w:noWrap/>
            <w:hideMark/>
          </w:tcPr>
          <w:p w14:paraId="3EDB318A"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47" w:type="dxa"/>
            <w:shd w:val="clear" w:color="auto" w:fill="auto"/>
            <w:noWrap/>
            <w:hideMark/>
          </w:tcPr>
          <w:p w14:paraId="7A0855A5"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18" w:type="dxa"/>
            <w:shd w:val="clear" w:color="auto" w:fill="auto"/>
            <w:noWrap/>
            <w:hideMark/>
          </w:tcPr>
          <w:p w14:paraId="2CCA84F7"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47" w:type="dxa"/>
            <w:shd w:val="clear" w:color="auto" w:fill="auto"/>
            <w:noWrap/>
            <w:hideMark/>
          </w:tcPr>
          <w:p w14:paraId="705BD277"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47" w:type="dxa"/>
            <w:shd w:val="clear" w:color="auto" w:fill="auto"/>
            <w:noWrap/>
            <w:hideMark/>
          </w:tcPr>
          <w:p w14:paraId="0DA61E2A" w14:textId="77777777" w:rsidR="00A842C0" w:rsidRPr="00A824E2" w:rsidRDefault="00A842C0" w:rsidP="00A842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bl>
    <w:p w14:paraId="3AA9DEBF" w14:textId="7383AAE4" w:rsidR="002A200B" w:rsidRPr="00A842C0" w:rsidRDefault="00A842C0" w:rsidP="00A824E2">
      <w:pPr>
        <w:spacing w:line="360" w:lineRule="auto"/>
        <w:jc w:val="both"/>
        <w:rPr>
          <w:rFonts w:ascii="Times New Roman" w:hAnsi="Times New Roman" w:cs="Times New Roman"/>
          <w:b/>
          <w:sz w:val="24"/>
          <w:szCs w:val="24"/>
        </w:rPr>
      </w:pPr>
      <w:r w:rsidRPr="00A842C0">
        <w:rPr>
          <w:rFonts w:ascii="Times New Roman" w:hAnsi="Times New Roman" w:cs="Times New Roman"/>
          <w:b/>
          <w:sz w:val="24"/>
          <w:szCs w:val="24"/>
        </w:rPr>
        <w:t>Table A2</w:t>
      </w:r>
      <w:r w:rsidRPr="003C7E47">
        <w:rPr>
          <w:rFonts w:ascii="Times New Roman" w:hAnsi="Times New Roman" w:cs="Times New Roman"/>
          <w:sz w:val="24"/>
          <w:szCs w:val="24"/>
        </w:rPr>
        <w:t xml:space="preserve"> </w:t>
      </w:r>
      <w:proofErr w:type="gramStart"/>
      <w:r w:rsidRPr="003C7E47">
        <w:rPr>
          <w:rFonts w:ascii="Times New Roman" w:hAnsi="Times New Roman" w:cs="Times New Roman"/>
          <w:sz w:val="24"/>
          <w:szCs w:val="24"/>
        </w:rPr>
        <w:t>The</w:t>
      </w:r>
      <w:proofErr w:type="gramEnd"/>
      <w:r w:rsidRPr="003C7E47">
        <w:rPr>
          <w:rFonts w:ascii="Times New Roman" w:hAnsi="Times New Roman" w:cs="Times New Roman"/>
          <w:sz w:val="24"/>
          <w:szCs w:val="24"/>
        </w:rPr>
        <w:t xml:space="preserve"> pairwise comparison of drivers by</w:t>
      </w:r>
      <w:r>
        <w:rPr>
          <w:rFonts w:ascii="Times New Roman" w:hAnsi="Times New Roman" w:cs="Times New Roman"/>
          <w:b/>
          <w:sz w:val="24"/>
          <w:szCs w:val="24"/>
        </w:rPr>
        <w:t xml:space="preserve"> expert 2</w:t>
      </w:r>
    </w:p>
    <w:p w14:paraId="27225E0E" w14:textId="3600B003" w:rsidR="002A200B" w:rsidRPr="00A824E2" w:rsidRDefault="002A200B" w:rsidP="00A824E2">
      <w:pPr>
        <w:spacing w:line="360" w:lineRule="auto"/>
        <w:jc w:val="both"/>
        <w:rPr>
          <w:rFonts w:ascii="Times New Roman" w:hAnsi="Times New Roman" w:cs="Times New Roman"/>
          <w:sz w:val="20"/>
          <w:szCs w:val="20"/>
        </w:rPr>
      </w:pPr>
    </w:p>
    <w:tbl>
      <w:tblPr>
        <w:tblStyle w:val="ListTable6Colorful"/>
        <w:tblW w:w="10076" w:type="dxa"/>
        <w:tblLook w:val="04A0" w:firstRow="1" w:lastRow="0" w:firstColumn="1" w:lastColumn="0" w:noHBand="0" w:noVBand="1"/>
      </w:tblPr>
      <w:tblGrid>
        <w:gridCol w:w="1440"/>
        <w:gridCol w:w="1440"/>
        <w:gridCol w:w="1440"/>
        <w:gridCol w:w="1439"/>
        <w:gridCol w:w="1439"/>
        <w:gridCol w:w="1439"/>
        <w:gridCol w:w="1439"/>
      </w:tblGrid>
      <w:tr w:rsidR="002A200B" w:rsidRPr="00A824E2" w14:paraId="7DF135B0" w14:textId="77777777" w:rsidTr="00546E0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noWrap/>
            <w:hideMark/>
          </w:tcPr>
          <w:p w14:paraId="6C7F097D"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440" w:type="dxa"/>
            <w:shd w:val="clear" w:color="auto" w:fill="auto"/>
            <w:noWrap/>
            <w:hideMark/>
          </w:tcPr>
          <w:p w14:paraId="609BE869"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440" w:type="dxa"/>
            <w:shd w:val="clear" w:color="auto" w:fill="auto"/>
            <w:noWrap/>
            <w:hideMark/>
          </w:tcPr>
          <w:p w14:paraId="582FE27A"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439" w:type="dxa"/>
            <w:shd w:val="clear" w:color="auto" w:fill="auto"/>
            <w:noWrap/>
            <w:hideMark/>
          </w:tcPr>
          <w:p w14:paraId="40105676"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439" w:type="dxa"/>
            <w:shd w:val="clear" w:color="auto" w:fill="auto"/>
            <w:noWrap/>
            <w:hideMark/>
          </w:tcPr>
          <w:p w14:paraId="4DD1B52C"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439" w:type="dxa"/>
            <w:shd w:val="clear" w:color="auto" w:fill="auto"/>
            <w:noWrap/>
            <w:hideMark/>
          </w:tcPr>
          <w:p w14:paraId="01203DB1"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439" w:type="dxa"/>
            <w:shd w:val="clear" w:color="auto" w:fill="auto"/>
            <w:noWrap/>
            <w:hideMark/>
          </w:tcPr>
          <w:p w14:paraId="4CEB6792"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r>
      <w:tr w:rsidR="002A200B" w:rsidRPr="00A824E2" w14:paraId="6BFBAFD0" w14:textId="77777777" w:rsidTr="00546E0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noWrap/>
            <w:hideMark/>
          </w:tcPr>
          <w:p w14:paraId="29A58A97"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440" w:type="dxa"/>
            <w:shd w:val="clear" w:color="auto" w:fill="auto"/>
            <w:noWrap/>
            <w:hideMark/>
          </w:tcPr>
          <w:p w14:paraId="4EC27AD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40" w:type="dxa"/>
            <w:shd w:val="clear" w:color="auto" w:fill="auto"/>
            <w:noWrap/>
            <w:hideMark/>
          </w:tcPr>
          <w:p w14:paraId="15EEE4C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39" w:type="dxa"/>
            <w:shd w:val="clear" w:color="auto" w:fill="auto"/>
            <w:noWrap/>
            <w:hideMark/>
          </w:tcPr>
          <w:p w14:paraId="08CC080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9" w:type="dxa"/>
            <w:shd w:val="clear" w:color="auto" w:fill="auto"/>
            <w:noWrap/>
            <w:hideMark/>
          </w:tcPr>
          <w:p w14:paraId="165DBF6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9" w:type="dxa"/>
            <w:shd w:val="clear" w:color="auto" w:fill="auto"/>
            <w:noWrap/>
            <w:hideMark/>
          </w:tcPr>
          <w:p w14:paraId="2585973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39" w:type="dxa"/>
            <w:shd w:val="clear" w:color="auto" w:fill="auto"/>
            <w:noWrap/>
            <w:hideMark/>
          </w:tcPr>
          <w:p w14:paraId="11079C1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59C2EB2A" w14:textId="77777777" w:rsidTr="00546E07">
        <w:trPr>
          <w:trHeight w:val="257"/>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noWrap/>
            <w:hideMark/>
          </w:tcPr>
          <w:p w14:paraId="3194A4C4"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0,0,0.25</w:t>
            </w:r>
          </w:p>
        </w:tc>
        <w:tc>
          <w:tcPr>
            <w:tcW w:w="1440" w:type="dxa"/>
            <w:shd w:val="clear" w:color="auto" w:fill="auto"/>
            <w:noWrap/>
            <w:hideMark/>
          </w:tcPr>
          <w:p w14:paraId="2E81C3C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40" w:type="dxa"/>
            <w:shd w:val="clear" w:color="auto" w:fill="auto"/>
            <w:noWrap/>
            <w:hideMark/>
          </w:tcPr>
          <w:p w14:paraId="433F80B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9" w:type="dxa"/>
            <w:shd w:val="clear" w:color="auto" w:fill="auto"/>
            <w:noWrap/>
            <w:hideMark/>
          </w:tcPr>
          <w:p w14:paraId="76395F1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39" w:type="dxa"/>
            <w:shd w:val="clear" w:color="auto" w:fill="auto"/>
            <w:noWrap/>
            <w:hideMark/>
          </w:tcPr>
          <w:p w14:paraId="1200FBA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39" w:type="dxa"/>
            <w:shd w:val="clear" w:color="auto" w:fill="auto"/>
            <w:noWrap/>
            <w:hideMark/>
          </w:tcPr>
          <w:p w14:paraId="4AC3CFE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9" w:type="dxa"/>
            <w:shd w:val="clear" w:color="auto" w:fill="auto"/>
            <w:noWrap/>
            <w:hideMark/>
          </w:tcPr>
          <w:p w14:paraId="550C73C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r>
      <w:tr w:rsidR="002A200B" w:rsidRPr="00A824E2" w14:paraId="0CA1E4EF" w14:textId="77777777" w:rsidTr="00546E0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noWrap/>
            <w:hideMark/>
          </w:tcPr>
          <w:p w14:paraId="25C4A1D8"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440" w:type="dxa"/>
            <w:shd w:val="clear" w:color="auto" w:fill="auto"/>
            <w:noWrap/>
            <w:hideMark/>
          </w:tcPr>
          <w:p w14:paraId="0381B16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40" w:type="dxa"/>
            <w:shd w:val="clear" w:color="auto" w:fill="auto"/>
            <w:noWrap/>
            <w:hideMark/>
          </w:tcPr>
          <w:p w14:paraId="217FF01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39" w:type="dxa"/>
            <w:shd w:val="clear" w:color="auto" w:fill="auto"/>
            <w:noWrap/>
            <w:hideMark/>
          </w:tcPr>
          <w:p w14:paraId="442AB89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9" w:type="dxa"/>
            <w:shd w:val="clear" w:color="auto" w:fill="auto"/>
            <w:noWrap/>
            <w:hideMark/>
          </w:tcPr>
          <w:p w14:paraId="35F8339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39" w:type="dxa"/>
            <w:shd w:val="clear" w:color="auto" w:fill="auto"/>
            <w:noWrap/>
            <w:hideMark/>
          </w:tcPr>
          <w:p w14:paraId="0DE05E0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9" w:type="dxa"/>
            <w:shd w:val="clear" w:color="auto" w:fill="auto"/>
            <w:noWrap/>
            <w:hideMark/>
          </w:tcPr>
          <w:p w14:paraId="73833C0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60FBF755" w14:textId="77777777" w:rsidTr="00546E07">
        <w:trPr>
          <w:trHeight w:val="257"/>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noWrap/>
            <w:hideMark/>
          </w:tcPr>
          <w:p w14:paraId="39D84DF6"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0,0,0.25</w:t>
            </w:r>
          </w:p>
        </w:tc>
        <w:tc>
          <w:tcPr>
            <w:tcW w:w="1440" w:type="dxa"/>
            <w:shd w:val="clear" w:color="auto" w:fill="auto"/>
            <w:noWrap/>
            <w:hideMark/>
          </w:tcPr>
          <w:p w14:paraId="3A33A57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40" w:type="dxa"/>
            <w:shd w:val="clear" w:color="auto" w:fill="auto"/>
            <w:noWrap/>
            <w:hideMark/>
          </w:tcPr>
          <w:p w14:paraId="6A60A56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39" w:type="dxa"/>
            <w:shd w:val="clear" w:color="auto" w:fill="auto"/>
            <w:noWrap/>
            <w:hideMark/>
          </w:tcPr>
          <w:p w14:paraId="18B6E12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9" w:type="dxa"/>
            <w:shd w:val="clear" w:color="auto" w:fill="auto"/>
            <w:noWrap/>
            <w:hideMark/>
          </w:tcPr>
          <w:p w14:paraId="3AE747A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39" w:type="dxa"/>
            <w:shd w:val="clear" w:color="auto" w:fill="auto"/>
            <w:noWrap/>
            <w:hideMark/>
          </w:tcPr>
          <w:p w14:paraId="55B42F3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9" w:type="dxa"/>
            <w:shd w:val="clear" w:color="auto" w:fill="auto"/>
            <w:noWrap/>
            <w:hideMark/>
          </w:tcPr>
          <w:p w14:paraId="7C83A27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405DFFB4" w14:textId="77777777" w:rsidTr="00546E0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noWrap/>
            <w:hideMark/>
          </w:tcPr>
          <w:p w14:paraId="3D4C64E6"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440" w:type="dxa"/>
            <w:shd w:val="clear" w:color="auto" w:fill="auto"/>
            <w:noWrap/>
            <w:hideMark/>
          </w:tcPr>
          <w:p w14:paraId="36C7B06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40" w:type="dxa"/>
            <w:shd w:val="clear" w:color="auto" w:fill="auto"/>
            <w:noWrap/>
            <w:hideMark/>
          </w:tcPr>
          <w:p w14:paraId="25C7725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9" w:type="dxa"/>
            <w:shd w:val="clear" w:color="auto" w:fill="auto"/>
            <w:noWrap/>
            <w:hideMark/>
          </w:tcPr>
          <w:p w14:paraId="6F7AC81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39" w:type="dxa"/>
            <w:shd w:val="clear" w:color="auto" w:fill="auto"/>
            <w:noWrap/>
            <w:hideMark/>
          </w:tcPr>
          <w:p w14:paraId="545B6C6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39" w:type="dxa"/>
            <w:shd w:val="clear" w:color="auto" w:fill="auto"/>
            <w:noWrap/>
            <w:hideMark/>
          </w:tcPr>
          <w:p w14:paraId="5259A47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39" w:type="dxa"/>
            <w:shd w:val="clear" w:color="auto" w:fill="auto"/>
            <w:noWrap/>
            <w:hideMark/>
          </w:tcPr>
          <w:p w14:paraId="54078AA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4AB571DE" w14:textId="77777777" w:rsidTr="00546E07">
        <w:trPr>
          <w:trHeight w:val="257"/>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noWrap/>
            <w:hideMark/>
          </w:tcPr>
          <w:p w14:paraId="71278596"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w:t>
            </w:r>
          </w:p>
        </w:tc>
        <w:tc>
          <w:tcPr>
            <w:tcW w:w="1440" w:type="dxa"/>
            <w:shd w:val="clear" w:color="auto" w:fill="auto"/>
            <w:noWrap/>
            <w:hideMark/>
          </w:tcPr>
          <w:p w14:paraId="143CCC9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40" w:type="dxa"/>
            <w:shd w:val="clear" w:color="auto" w:fill="auto"/>
            <w:noWrap/>
            <w:hideMark/>
          </w:tcPr>
          <w:p w14:paraId="7B81BBD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9" w:type="dxa"/>
            <w:shd w:val="clear" w:color="auto" w:fill="auto"/>
            <w:noWrap/>
            <w:hideMark/>
          </w:tcPr>
          <w:p w14:paraId="3B10BC3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39" w:type="dxa"/>
            <w:shd w:val="clear" w:color="auto" w:fill="auto"/>
            <w:noWrap/>
            <w:hideMark/>
          </w:tcPr>
          <w:p w14:paraId="0C10728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39" w:type="dxa"/>
            <w:shd w:val="clear" w:color="auto" w:fill="auto"/>
            <w:noWrap/>
            <w:hideMark/>
          </w:tcPr>
          <w:p w14:paraId="6E07616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9" w:type="dxa"/>
            <w:shd w:val="clear" w:color="auto" w:fill="auto"/>
            <w:noWrap/>
            <w:hideMark/>
          </w:tcPr>
          <w:p w14:paraId="2C300ED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0BA2CAE6" w14:textId="77777777" w:rsidTr="00546E0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noWrap/>
            <w:hideMark/>
          </w:tcPr>
          <w:p w14:paraId="2DDE3AD9"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440" w:type="dxa"/>
            <w:shd w:val="clear" w:color="auto" w:fill="auto"/>
            <w:noWrap/>
            <w:hideMark/>
          </w:tcPr>
          <w:p w14:paraId="4184719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40" w:type="dxa"/>
            <w:shd w:val="clear" w:color="auto" w:fill="auto"/>
            <w:noWrap/>
            <w:hideMark/>
          </w:tcPr>
          <w:p w14:paraId="1105C69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9" w:type="dxa"/>
            <w:shd w:val="clear" w:color="auto" w:fill="auto"/>
            <w:noWrap/>
            <w:hideMark/>
          </w:tcPr>
          <w:p w14:paraId="25A0F69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39" w:type="dxa"/>
            <w:shd w:val="clear" w:color="auto" w:fill="auto"/>
            <w:noWrap/>
            <w:hideMark/>
          </w:tcPr>
          <w:p w14:paraId="2B21916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39" w:type="dxa"/>
            <w:shd w:val="clear" w:color="auto" w:fill="auto"/>
            <w:noWrap/>
            <w:hideMark/>
          </w:tcPr>
          <w:p w14:paraId="41D3978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39" w:type="dxa"/>
            <w:shd w:val="clear" w:color="auto" w:fill="auto"/>
            <w:noWrap/>
            <w:hideMark/>
          </w:tcPr>
          <w:p w14:paraId="6D69B71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320C2711" w14:textId="77777777" w:rsidTr="00546E07">
        <w:trPr>
          <w:trHeight w:val="257"/>
        </w:trPr>
        <w:tc>
          <w:tcPr>
            <w:cnfStyle w:val="001000000000" w:firstRow="0" w:lastRow="0" w:firstColumn="1" w:lastColumn="0" w:oddVBand="0" w:evenVBand="0" w:oddHBand="0" w:evenHBand="0" w:firstRowFirstColumn="0" w:firstRowLastColumn="0" w:lastRowFirstColumn="0" w:lastRowLastColumn="0"/>
            <w:tcW w:w="1440" w:type="dxa"/>
            <w:noWrap/>
            <w:hideMark/>
          </w:tcPr>
          <w:p w14:paraId="7F4E9AAA"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0.75,1.00,1.00</w:t>
            </w:r>
          </w:p>
        </w:tc>
        <w:tc>
          <w:tcPr>
            <w:tcW w:w="1440" w:type="dxa"/>
            <w:noWrap/>
            <w:hideMark/>
          </w:tcPr>
          <w:p w14:paraId="0590660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40" w:type="dxa"/>
            <w:noWrap/>
            <w:hideMark/>
          </w:tcPr>
          <w:p w14:paraId="0FA7784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39" w:type="dxa"/>
            <w:noWrap/>
            <w:hideMark/>
          </w:tcPr>
          <w:p w14:paraId="26BD41A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9" w:type="dxa"/>
            <w:noWrap/>
            <w:hideMark/>
          </w:tcPr>
          <w:p w14:paraId="458CC76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9" w:type="dxa"/>
            <w:noWrap/>
            <w:hideMark/>
          </w:tcPr>
          <w:p w14:paraId="44C9F66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39" w:type="dxa"/>
            <w:noWrap/>
            <w:hideMark/>
          </w:tcPr>
          <w:p w14:paraId="12FDEA2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76A5901C" w14:textId="77777777" w:rsidTr="00546E0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noWrap/>
            <w:hideMark/>
          </w:tcPr>
          <w:p w14:paraId="174395AA"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440" w:type="dxa"/>
            <w:shd w:val="clear" w:color="auto" w:fill="auto"/>
            <w:noWrap/>
            <w:hideMark/>
          </w:tcPr>
          <w:p w14:paraId="16D1501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40" w:type="dxa"/>
            <w:shd w:val="clear" w:color="auto" w:fill="auto"/>
            <w:noWrap/>
            <w:hideMark/>
          </w:tcPr>
          <w:p w14:paraId="76FB023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9" w:type="dxa"/>
            <w:shd w:val="clear" w:color="auto" w:fill="auto"/>
            <w:noWrap/>
            <w:hideMark/>
          </w:tcPr>
          <w:p w14:paraId="16919D4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39" w:type="dxa"/>
            <w:shd w:val="clear" w:color="auto" w:fill="auto"/>
            <w:noWrap/>
            <w:hideMark/>
          </w:tcPr>
          <w:p w14:paraId="6B4A77F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9" w:type="dxa"/>
            <w:shd w:val="clear" w:color="auto" w:fill="auto"/>
            <w:noWrap/>
            <w:hideMark/>
          </w:tcPr>
          <w:p w14:paraId="22EA19A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39" w:type="dxa"/>
            <w:shd w:val="clear" w:color="auto" w:fill="auto"/>
            <w:noWrap/>
            <w:hideMark/>
          </w:tcPr>
          <w:p w14:paraId="09E6CF2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47AC2E55" w14:textId="77777777" w:rsidTr="00546E07">
        <w:trPr>
          <w:trHeight w:val="257"/>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noWrap/>
            <w:hideMark/>
          </w:tcPr>
          <w:p w14:paraId="489681ED"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440" w:type="dxa"/>
            <w:shd w:val="clear" w:color="auto" w:fill="auto"/>
            <w:noWrap/>
            <w:hideMark/>
          </w:tcPr>
          <w:p w14:paraId="51032F6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40" w:type="dxa"/>
            <w:shd w:val="clear" w:color="auto" w:fill="auto"/>
            <w:noWrap/>
            <w:hideMark/>
          </w:tcPr>
          <w:p w14:paraId="023E2EC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39" w:type="dxa"/>
            <w:shd w:val="clear" w:color="auto" w:fill="auto"/>
            <w:noWrap/>
            <w:hideMark/>
          </w:tcPr>
          <w:p w14:paraId="2695502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9" w:type="dxa"/>
            <w:shd w:val="clear" w:color="auto" w:fill="auto"/>
            <w:noWrap/>
            <w:hideMark/>
          </w:tcPr>
          <w:p w14:paraId="4930A31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39" w:type="dxa"/>
            <w:shd w:val="clear" w:color="auto" w:fill="auto"/>
            <w:noWrap/>
            <w:hideMark/>
          </w:tcPr>
          <w:p w14:paraId="69EC84D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39" w:type="dxa"/>
            <w:shd w:val="clear" w:color="auto" w:fill="auto"/>
            <w:noWrap/>
            <w:hideMark/>
          </w:tcPr>
          <w:p w14:paraId="31AFFDE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0EF215A7" w14:textId="77777777" w:rsidTr="00546E0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noWrap/>
            <w:hideMark/>
          </w:tcPr>
          <w:p w14:paraId="337A3B30"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440" w:type="dxa"/>
            <w:shd w:val="clear" w:color="auto" w:fill="auto"/>
            <w:noWrap/>
            <w:hideMark/>
          </w:tcPr>
          <w:p w14:paraId="733D5EC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40" w:type="dxa"/>
            <w:shd w:val="clear" w:color="auto" w:fill="auto"/>
            <w:noWrap/>
            <w:hideMark/>
          </w:tcPr>
          <w:p w14:paraId="1469D6E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9" w:type="dxa"/>
            <w:shd w:val="clear" w:color="auto" w:fill="auto"/>
            <w:noWrap/>
            <w:hideMark/>
          </w:tcPr>
          <w:p w14:paraId="3B672BD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9" w:type="dxa"/>
            <w:shd w:val="clear" w:color="auto" w:fill="auto"/>
            <w:noWrap/>
            <w:hideMark/>
          </w:tcPr>
          <w:p w14:paraId="0008FC7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39" w:type="dxa"/>
            <w:shd w:val="clear" w:color="auto" w:fill="auto"/>
            <w:noWrap/>
            <w:hideMark/>
          </w:tcPr>
          <w:p w14:paraId="73C95D2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39" w:type="dxa"/>
            <w:shd w:val="clear" w:color="auto" w:fill="auto"/>
            <w:noWrap/>
            <w:hideMark/>
          </w:tcPr>
          <w:p w14:paraId="0F06B24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7E2070E1" w14:textId="77777777" w:rsidTr="00546E07">
        <w:trPr>
          <w:trHeight w:val="257"/>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noWrap/>
            <w:hideMark/>
          </w:tcPr>
          <w:p w14:paraId="7835628F"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0,0,0.25</w:t>
            </w:r>
          </w:p>
        </w:tc>
        <w:tc>
          <w:tcPr>
            <w:tcW w:w="1440" w:type="dxa"/>
            <w:shd w:val="clear" w:color="auto" w:fill="auto"/>
            <w:noWrap/>
            <w:hideMark/>
          </w:tcPr>
          <w:p w14:paraId="3312FF5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40" w:type="dxa"/>
            <w:shd w:val="clear" w:color="auto" w:fill="auto"/>
            <w:noWrap/>
            <w:hideMark/>
          </w:tcPr>
          <w:p w14:paraId="7AD9612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9" w:type="dxa"/>
            <w:shd w:val="clear" w:color="auto" w:fill="auto"/>
            <w:noWrap/>
            <w:hideMark/>
          </w:tcPr>
          <w:p w14:paraId="0071CF4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39" w:type="dxa"/>
            <w:shd w:val="clear" w:color="auto" w:fill="auto"/>
            <w:noWrap/>
            <w:hideMark/>
          </w:tcPr>
          <w:p w14:paraId="29294E5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9" w:type="dxa"/>
            <w:shd w:val="clear" w:color="auto" w:fill="auto"/>
            <w:noWrap/>
            <w:hideMark/>
          </w:tcPr>
          <w:p w14:paraId="30AEB23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39" w:type="dxa"/>
            <w:shd w:val="clear" w:color="auto" w:fill="auto"/>
            <w:noWrap/>
            <w:hideMark/>
          </w:tcPr>
          <w:p w14:paraId="38F7310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bl>
    <w:p w14:paraId="3D976B03"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sz w:val="20"/>
          <w:szCs w:val="20"/>
        </w:rPr>
        <w:t xml:space="preserve">Note:  </w:t>
      </w:r>
      <w:r w:rsidRPr="00A824E2">
        <w:rPr>
          <w:rFonts w:ascii="Times New Roman" w:hAnsi="Times New Roman" w:cs="Times New Roman"/>
          <w:color w:val="000000"/>
          <w:sz w:val="20"/>
          <w:szCs w:val="20"/>
        </w:rPr>
        <w:t>No influence (NO) = (0,0,0.25), Very low influence (VL) = (0,0.25,0.5), Low influence (L) = (0.25,0.5,0.75), High influence (H) = (0.5,0.75, 1.00) and Very high influence (VH) = (0.75,1.00,1.00)</w:t>
      </w:r>
    </w:p>
    <w:p w14:paraId="74F134EB" w14:textId="6C02E28C" w:rsidR="002A200B" w:rsidRDefault="002A200B" w:rsidP="00A824E2">
      <w:pPr>
        <w:spacing w:line="360" w:lineRule="auto"/>
        <w:jc w:val="both"/>
        <w:rPr>
          <w:rFonts w:ascii="Times New Roman" w:hAnsi="Times New Roman" w:cs="Times New Roman"/>
          <w:color w:val="000000" w:themeColor="text1"/>
          <w:sz w:val="20"/>
          <w:szCs w:val="20"/>
        </w:rPr>
      </w:pPr>
    </w:p>
    <w:p w14:paraId="45BA0F5E" w14:textId="0DEC6264" w:rsidR="009B1558" w:rsidRDefault="009B1558" w:rsidP="00A824E2">
      <w:pPr>
        <w:spacing w:line="360" w:lineRule="auto"/>
        <w:jc w:val="both"/>
        <w:rPr>
          <w:rFonts w:ascii="Times New Roman" w:hAnsi="Times New Roman" w:cs="Times New Roman"/>
          <w:color w:val="000000" w:themeColor="text1"/>
          <w:sz w:val="20"/>
          <w:szCs w:val="20"/>
        </w:rPr>
      </w:pPr>
    </w:p>
    <w:p w14:paraId="4087569E" w14:textId="2312BF65" w:rsidR="009B1558" w:rsidRDefault="009B1558" w:rsidP="00A824E2">
      <w:pPr>
        <w:spacing w:line="360" w:lineRule="auto"/>
        <w:jc w:val="both"/>
        <w:rPr>
          <w:rFonts w:ascii="Times New Roman" w:hAnsi="Times New Roman" w:cs="Times New Roman"/>
          <w:color w:val="000000" w:themeColor="text1"/>
          <w:sz w:val="20"/>
          <w:szCs w:val="20"/>
        </w:rPr>
      </w:pPr>
    </w:p>
    <w:p w14:paraId="214550EC" w14:textId="77777777" w:rsidR="009B1558" w:rsidRPr="00A824E2" w:rsidRDefault="009B1558" w:rsidP="00A824E2">
      <w:pPr>
        <w:spacing w:line="360" w:lineRule="auto"/>
        <w:jc w:val="both"/>
        <w:rPr>
          <w:rFonts w:ascii="Times New Roman" w:hAnsi="Times New Roman" w:cs="Times New Roman"/>
          <w:color w:val="000000" w:themeColor="text1"/>
          <w:sz w:val="20"/>
          <w:szCs w:val="20"/>
        </w:rPr>
      </w:pPr>
    </w:p>
    <w:p w14:paraId="64880B9D" w14:textId="22ACE253" w:rsidR="002A200B" w:rsidRPr="003C7E47" w:rsidRDefault="00A07C72" w:rsidP="00A824E2">
      <w:pPr>
        <w:spacing w:line="360" w:lineRule="auto"/>
        <w:jc w:val="both"/>
        <w:rPr>
          <w:rFonts w:ascii="Times New Roman" w:hAnsi="Times New Roman" w:cs="Times New Roman"/>
          <w:b/>
          <w:sz w:val="24"/>
          <w:szCs w:val="24"/>
        </w:rPr>
      </w:pPr>
      <w:r w:rsidRPr="00A842C0">
        <w:rPr>
          <w:rFonts w:ascii="Times New Roman" w:hAnsi="Times New Roman" w:cs="Times New Roman"/>
          <w:b/>
          <w:sz w:val="24"/>
          <w:szCs w:val="24"/>
        </w:rPr>
        <w:lastRenderedPageBreak/>
        <w:t>Table A</w:t>
      </w:r>
      <w:r w:rsidR="00656494" w:rsidRPr="00A842C0">
        <w:rPr>
          <w:rFonts w:ascii="Times New Roman" w:hAnsi="Times New Roman" w:cs="Times New Roman"/>
          <w:b/>
          <w:sz w:val="24"/>
          <w:szCs w:val="24"/>
        </w:rPr>
        <w:t>3</w:t>
      </w:r>
      <w:r w:rsidR="00656494">
        <w:rPr>
          <w:rFonts w:ascii="Times New Roman" w:hAnsi="Times New Roman" w:cs="Times New Roman"/>
          <w:sz w:val="24"/>
          <w:szCs w:val="24"/>
        </w:rPr>
        <w:t xml:space="preserve"> </w:t>
      </w:r>
      <w:proofErr w:type="gramStart"/>
      <w:r w:rsidR="00656494" w:rsidRPr="003C7E47">
        <w:rPr>
          <w:rFonts w:ascii="Times New Roman" w:hAnsi="Times New Roman" w:cs="Times New Roman"/>
          <w:sz w:val="24"/>
          <w:szCs w:val="24"/>
        </w:rPr>
        <w:t>The</w:t>
      </w:r>
      <w:proofErr w:type="gramEnd"/>
      <w:r w:rsidR="002A200B" w:rsidRPr="003C7E47">
        <w:rPr>
          <w:rFonts w:ascii="Times New Roman" w:hAnsi="Times New Roman" w:cs="Times New Roman"/>
          <w:sz w:val="24"/>
          <w:szCs w:val="24"/>
        </w:rPr>
        <w:t xml:space="preserve"> pairwise comparison of drivers by</w:t>
      </w:r>
      <w:r w:rsidR="002A200B" w:rsidRPr="003C7E47">
        <w:rPr>
          <w:rFonts w:ascii="Times New Roman" w:hAnsi="Times New Roman" w:cs="Times New Roman"/>
          <w:b/>
          <w:sz w:val="24"/>
          <w:szCs w:val="24"/>
        </w:rPr>
        <w:t xml:space="preserve"> expert 3</w:t>
      </w:r>
    </w:p>
    <w:tbl>
      <w:tblPr>
        <w:tblStyle w:val="ListTable6Colorful"/>
        <w:tblW w:w="10052" w:type="dxa"/>
        <w:tblLook w:val="04A0" w:firstRow="1" w:lastRow="0" w:firstColumn="1" w:lastColumn="0" w:noHBand="0" w:noVBand="1"/>
      </w:tblPr>
      <w:tblGrid>
        <w:gridCol w:w="1487"/>
        <w:gridCol w:w="1713"/>
        <w:gridCol w:w="1713"/>
        <w:gridCol w:w="1713"/>
        <w:gridCol w:w="1713"/>
        <w:gridCol w:w="1713"/>
      </w:tblGrid>
      <w:tr w:rsidR="002A200B" w:rsidRPr="00A824E2" w14:paraId="7387BD5A" w14:textId="77777777" w:rsidTr="00546E07">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87" w:type="dxa"/>
            <w:noWrap/>
            <w:hideMark/>
          </w:tcPr>
          <w:p w14:paraId="523263C5"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Drivers</w:t>
            </w:r>
          </w:p>
        </w:tc>
        <w:tc>
          <w:tcPr>
            <w:tcW w:w="1713" w:type="dxa"/>
            <w:noWrap/>
            <w:hideMark/>
          </w:tcPr>
          <w:p w14:paraId="722A5F52"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713" w:type="dxa"/>
            <w:noWrap/>
            <w:hideMark/>
          </w:tcPr>
          <w:p w14:paraId="5E97B610"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713" w:type="dxa"/>
            <w:noWrap/>
            <w:hideMark/>
          </w:tcPr>
          <w:p w14:paraId="7D306597"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713" w:type="dxa"/>
            <w:noWrap/>
            <w:hideMark/>
          </w:tcPr>
          <w:p w14:paraId="44B653A2"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713" w:type="dxa"/>
            <w:noWrap/>
            <w:hideMark/>
          </w:tcPr>
          <w:p w14:paraId="21B33868"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r>
      <w:tr w:rsidR="002A200B" w:rsidRPr="00A824E2" w14:paraId="1E3056E4" w14:textId="77777777" w:rsidTr="00546E0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87" w:type="dxa"/>
            <w:shd w:val="clear" w:color="auto" w:fill="auto"/>
            <w:noWrap/>
            <w:hideMark/>
          </w:tcPr>
          <w:p w14:paraId="39782227"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713" w:type="dxa"/>
            <w:shd w:val="clear" w:color="auto" w:fill="auto"/>
            <w:noWrap/>
            <w:hideMark/>
          </w:tcPr>
          <w:p w14:paraId="50C300C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13" w:type="dxa"/>
            <w:shd w:val="clear" w:color="auto" w:fill="auto"/>
            <w:noWrap/>
            <w:hideMark/>
          </w:tcPr>
          <w:p w14:paraId="64014DC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3" w:type="dxa"/>
            <w:shd w:val="clear" w:color="auto" w:fill="auto"/>
            <w:noWrap/>
            <w:hideMark/>
          </w:tcPr>
          <w:p w14:paraId="211268D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3" w:type="dxa"/>
            <w:shd w:val="clear" w:color="auto" w:fill="auto"/>
            <w:noWrap/>
            <w:hideMark/>
          </w:tcPr>
          <w:p w14:paraId="5A4D093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3" w:type="dxa"/>
            <w:shd w:val="clear" w:color="auto" w:fill="auto"/>
            <w:noWrap/>
            <w:hideMark/>
          </w:tcPr>
          <w:p w14:paraId="5867B8F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2B6ED626" w14:textId="77777777" w:rsidTr="00546E07">
        <w:trPr>
          <w:trHeight w:val="210"/>
        </w:trPr>
        <w:tc>
          <w:tcPr>
            <w:cnfStyle w:val="001000000000" w:firstRow="0" w:lastRow="0" w:firstColumn="1" w:lastColumn="0" w:oddVBand="0" w:evenVBand="0" w:oddHBand="0" w:evenHBand="0" w:firstRowFirstColumn="0" w:firstRowLastColumn="0" w:lastRowFirstColumn="0" w:lastRowLastColumn="0"/>
            <w:tcW w:w="1487" w:type="dxa"/>
            <w:shd w:val="clear" w:color="auto" w:fill="auto"/>
            <w:noWrap/>
            <w:hideMark/>
          </w:tcPr>
          <w:p w14:paraId="3F823D46"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713" w:type="dxa"/>
            <w:shd w:val="clear" w:color="auto" w:fill="auto"/>
            <w:noWrap/>
            <w:hideMark/>
          </w:tcPr>
          <w:p w14:paraId="0275751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3" w:type="dxa"/>
            <w:shd w:val="clear" w:color="auto" w:fill="auto"/>
            <w:noWrap/>
            <w:hideMark/>
          </w:tcPr>
          <w:p w14:paraId="6F1A5C0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13" w:type="dxa"/>
            <w:shd w:val="clear" w:color="auto" w:fill="auto"/>
            <w:noWrap/>
            <w:hideMark/>
          </w:tcPr>
          <w:p w14:paraId="6148925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3" w:type="dxa"/>
            <w:shd w:val="clear" w:color="auto" w:fill="auto"/>
            <w:noWrap/>
            <w:hideMark/>
          </w:tcPr>
          <w:p w14:paraId="38230DD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3" w:type="dxa"/>
            <w:shd w:val="clear" w:color="auto" w:fill="auto"/>
            <w:noWrap/>
            <w:hideMark/>
          </w:tcPr>
          <w:p w14:paraId="33D5C83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70C04C7A" w14:textId="77777777" w:rsidTr="00546E0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87" w:type="dxa"/>
            <w:shd w:val="clear" w:color="auto" w:fill="auto"/>
            <w:noWrap/>
            <w:hideMark/>
          </w:tcPr>
          <w:p w14:paraId="561A466C"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713" w:type="dxa"/>
            <w:shd w:val="clear" w:color="auto" w:fill="auto"/>
            <w:noWrap/>
            <w:hideMark/>
          </w:tcPr>
          <w:p w14:paraId="490C762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3" w:type="dxa"/>
            <w:shd w:val="clear" w:color="auto" w:fill="auto"/>
            <w:noWrap/>
            <w:hideMark/>
          </w:tcPr>
          <w:p w14:paraId="7E1E671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3" w:type="dxa"/>
            <w:shd w:val="clear" w:color="auto" w:fill="auto"/>
            <w:noWrap/>
            <w:hideMark/>
          </w:tcPr>
          <w:p w14:paraId="6F671B1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13" w:type="dxa"/>
            <w:shd w:val="clear" w:color="auto" w:fill="auto"/>
            <w:noWrap/>
            <w:hideMark/>
          </w:tcPr>
          <w:p w14:paraId="6187A49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3" w:type="dxa"/>
            <w:shd w:val="clear" w:color="auto" w:fill="auto"/>
            <w:noWrap/>
            <w:hideMark/>
          </w:tcPr>
          <w:p w14:paraId="2BC2F1B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7D4C54B2" w14:textId="77777777" w:rsidTr="00546E07">
        <w:trPr>
          <w:trHeight w:val="210"/>
        </w:trPr>
        <w:tc>
          <w:tcPr>
            <w:cnfStyle w:val="001000000000" w:firstRow="0" w:lastRow="0" w:firstColumn="1" w:lastColumn="0" w:oddVBand="0" w:evenVBand="0" w:oddHBand="0" w:evenHBand="0" w:firstRowFirstColumn="0" w:firstRowLastColumn="0" w:lastRowFirstColumn="0" w:lastRowLastColumn="0"/>
            <w:tcW w:w="1487" w:type="dxa"/>
            <w:shd w:val="clear" w:color="auto" w:fill="auto"/>
            <w:noWrap/>
            <w:hideMark/>
          </w:tcPr>
          <w:p w14:paraId="1C42D158"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713" w:type="dxa"/>
            <w:shd w:val="clear" w:color="auto" w:fill="auto"/>
            <w:noWrap/>
            <w:hideMark/>
          </w:tcPr>
          <w:p w14:paraId="4A65DB8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3" w:type="dxa"/>
            <w:shd w:val="clear" w:color="auto" w:fill="auto"/>
            <w:noWrap/>
            <w:hideMark/>
          </w:tcPr>
          <w:p w14:paraId="40A3E3F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3" w:type="dxa"/>
            <w:shd w:val="clear" w:color="auto" w:fill="auto"/>
            <w:noWrap/>
            <w:hideMark/>
          </w:tcPr>
          <w:p w14:paraId="6A6C983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3" w:type="dxa"/>
            <w:shd w:val="clear" w:color="auto" w:fill="auto"/>
            <w:noWrap/>
            <w:hideMark/>
          </w:tcPr>
          <w:p w14:paraId="6317BBD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13" w:type="dxa"/>
            <w:shd w:val="clear" w:color="auto" w:fill="auto"/>
            <w:noWrap/>
            <w:hideMark/>
          </w:tcPr>
          <w:p w14:paraId="208DDC6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3838998E" w14:textId="77777777" w:rsidTr="00546E0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87" w:type="dxa"/>
            <w:shd w:val="clear" w:color="auto" w:fill="auto"/>
            <w:noWrap/>
            <w:hideMark/>
          </w:tcPr>
          <w:p w14:paraId="745A1A3C"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c>
          <w:tcPr>
            <w:tcW w:w="1713" w:type="dxa"/>
            <w:shd w:val="clear" w:color="auto" w:fill="auto"/>
            <w:noWrap/>
            <w:hideMark/>
          </w:tcPr>
          <w:p w14:paraId="3FAD6D7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3" w:type="dxa"/>
            <w:shd w:val="clear" w:color="auto" w:fill="auto"/>
            <w:noWrap/>
            <w:hideMark/>
          </w:tcPr>
          <w:p w14:paraId="7B4CC62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3" w:type="dxa"/>
            <w:shd w:val="clear" w:color="auto" w:fill="auto"/>
            <w:noWrap/>
            <w:hideMark/>
          </w:tcPr>
          <w:p w14:paraId="4B5A4C7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3" w:type="dxa"/>
            <w:shd w:val="clear" w:color="auto" w:fill="auto"/>
            <w:noWrap/>
            <w:hideMark/>
          </w:tcPr>
          <w:p w14:paraId="62342E9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3" w:type="dxa"/>
            <w:shd w:val="clear" w:color="auto" w:fill="auto"/>
            <w:noWrap/>
            <w:hideMark/>
          </w:tcPr>
          <w:p w14:paraId="06EC745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r w:rsidR="002A200B" w:rsidRPr="00A824E2" w14:paraId="03DCFF2F" w14:textId="77777777" w:rsidTr="00546E07">
        <w:trPr>
          <w:trHeight w:val="210"/>
        </w:trPr>
        <w:tc>
          <w:tcPr>
            <w:cnfStyle w:val="001000000000" w:firstRow="0" w:lastRow="0" w:firstColumn="1" w:lastColumn="0" w:oddVBand="0" w:evenVBand="0" w:oddHBand="0" w:evenHBand="0" w:firstRowFirstColumn="0" w:firstRowLastColumn="0" w:lastRowFirstColumn="0" w:lastRowLastColumn="0"/>
            <w:tcW w:w="1487" w:type="dxa"/>
            <w:shd w:val="clear" w:color="auto" w:fill="auto"/>
            <w:noWrap/>
            <w:hideMark/>
          </w:tcPr>
          <w:p w14:paraId="6E67B5E6"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713" w:type="dxa"/>
            <w:shd w:val="clear" w:color="auto" w:fill="auto"/>
            <w:noWrap/>
            <w:hideMark/>
          </w:tcPr>
          <w:p w14:paraId="1BBA262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3" w:type="dxa"/>
            <w:shd w:val="clear" w:color="auto" w:fill="auto"/>
            <w:noWrap/>
            <w:hideMark/>
          </w:tcPr>
          <w:p w14:paraId="4F575C4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3" w:type="dxa"/>
            <w:shd w:val="clear" w:color="auto" w:fill="auto"/>
            <w:noWrap/>
            <w:hideMark/>
          </w:tcPr>
          <w:p w14:paraId="657CA22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3" w:type="dxa"/>
            <w:shd w:val="clear" w:color="auto" w:fill="auto"/>
            <w:noWrap/>
            <w:hideMark/>
          </w:tcPr>
          <w:p w14:paraId="79669EF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3" w:type="dxa"/>
            <w:shd w:val="clear" w:color="auto" w:fill="auto"/>
            <w:noWrap/>
            <w:hideMark/>
          </w:tcPr>
          <w:p w14:paraId="70EE5FC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4384FA90" w14:textId="77777777" w:rsidTr="00546E0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87" w:type="dxa"/>
            <w:shd w:val="clear" w:color="auto" w:fill="auto"/>
            <w:noWrap/>
            <w:hideMark/>
          </w:tcPr>
          <w:p w14:paraId="50364FDE"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713" w:type="dxa"/>
            <w:shd w:val="clear" w:color="auto" w:fill="auto"/>
            <w:noWrap/>
            <w:hideMark/>
          </w:tcPr>
          <w:p w14:paraId="4EA2CE6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3" w:type="dxa"/>
            <w:shd w:val="clear" w:color="auto" w:fill="auto"/>
            <w:noWrap/>
            <w:hideMark/>
          </w:tcPr>
          <w:p w14:paraId="56D59F6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3" w:type="dxa"/>
            <w:shd w:val="clear" w:color="auto" w:fill="auto"/>
            <w:noWrap/>
            <w:hideMark/>
          </w:tcPr>
          <w:p w14:paraId="5C505B8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3" w:type="dxa"/>
            <w:shd w:val="clear" w:color="auto" w:fill="auto"/>
            <w:noWrap/>
            <w:hideMark/>
          </w:tcPr>
          <w:p w14:paraId="11D322B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3" w:type="dxa"/>
            <w:shd w:val="clear" w:color="auto" w:fill="auto"/>
            <w:noWrap/>
            <w:hideMark/>
          </w:tcPr>
          <w:p w14:paraId="6BE8229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5EA26A71" w14:textId="77777777" w:rsidTr="00546E07">
        <w:trPr>
          <w:trHeight w:val="210"/>
        </w:trPr>
        <w:tc>
          <w:tcPr>
            <w:cnfStyle w:val="001000000000" w:firstRow="0" w:lastRow="0" w:firstColumn="1" w:lastColumn="0" w:oddVBand="0" w:evenVBand="0" w:oddHBand="0" w:evenHBand="0" w:firstRowFirstColumn="0" w:firstRowLastColumn="0" w:lastRowFirstColumn="0" w:lastRowLastColumn="0"/>
            <w:tcW w:w="1487" w:type="dxa"/>
            <w:shd w:val="clear" w:color="auto" w:fill="auto"/>
            <w:noWrap/>
            <w:hideMark/>
          </w:tcPr>
          <w:p w14:paraId="5F8D4731"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713" w:type="dxa"/>
            <w:shd w:val="clear" w:color="auto" w:fill="auto"/>
            <w:noWrap/>
            <w:hideMark/>
          </w:tcPr>
          <w:p w14:paraId="49F11DA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3" w:type="dxa"/>
            <w:shd w:val="clear" w:color="auto" w:fill="auto"/>
            <w:noWrap/>
            <w:hideMark/>
          </w:tcPr>
          <w:p w14:paraId="420C983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3" w:type="dxa"/>
            <w:shd w:val="clear" w:color="auto" w:fill="auto"/>
            <w:noWrap/>
            <w:hideMark/>
          </w:tcPr>
          <w:p w14:paraId="7838676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3" w:type="dxa"/>
            <w:shd w:val="clear" w:color="auto" w:fill="auto"/>
            <w:noWrap/>
            <w:hideMark/>
          </w:tcPr>
          <w:p w14:paraId="26E4743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3" w:type="dxa"/>
            <w:shd w:val="clear" w:color="auto" w:fill="auto"/>
            <w:noWrap/>
            <w:hideMark/>
          </w:tcPr>
          <w:p w14:paraId="254B8E6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76BBC8B3" w14:textId="77777777" w:rsidTr="00546E0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87" w:type="dxa"/>
            <w:shd w:val="clear" w:color="auto" w:fill="auto"/>
            <w:noWrap/>
            <w:hideMark/>
          </w:tcPr>
          <w:p w14:paraId="17DA6245"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713" w:type="dxa"/>
            <w:shd w:val="clear" w:color="auto" w:fill="auto"/>
            <w:noWrap/>
            <w:hideMark/>
          </w:tcPr>
          <w:p w14:paraId="2FF8B62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3" w:type="dxa"/>
            <w:shd w:val="clear" w:color="auto" w:fill="auto"/>
            <w:noWrap/>
            <w:hideMark/>
          </w:tcPr>
          <w:p w14:paraId="7370BBC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3" w:type="dxa"/>
            <w:shd w:val="clear" w:color="auto" w:fill="auto"/>
            <w:noWrap/>
            <w:hideMark/>
          </w:tcPr>
          <w:p w14:paraId="46E0915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3" w:type="dxa"/>
            <w:shd w:val="clear" w:color="auto" w:fill="auto"/>
            <w:noWrap/>
            <w:hideMark/>
          </w:tcPr>
          <w:p w14:paraId="3033A9F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3" w:type="dxa"/>
            <w:shd w:val="clear" w:color="auto" w:fill="auto"/>
            <w:noWrap/>
            <w:hideMark/>
          </w:tcPr>
          <w:p w14:paraId="490C44E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03864663" w14:textId="77777777" w:rsidTr="00546E07">
        <w:trPr>
          <w:trHeight w:val="210"/>
        </w:trPr>
        <w:tc>
          <w:tcPr>
            <w:cnfStyle w:val="001000000000" w:firstRow="0" w:lastRow="0" w:firstColumn="1" w:lastColumn="0" w:oddVBand="0" w:evenVBand="0" w:oddHBand="0" w:evenHBand="0" w:firstRowFirstColumn="0" w:firstRowLastColumn="0" w:lastRowFirstColumn="0" w:lastRowLastColumn="0"/>
            <w:tcW w:w="1487" w:type="dxa"/>
            <w:shd w:val="clear" w:color="auto" w:fill="auto"/>
            <w:noWrap/>
            <w:hideMark/>
          </w:tcPr>
          <w:p w14:paraId="1D0F6E1F"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713" w:type="dxa"/>
            <w:shd w:val="clear" w:color="auto" w:fill="auto"/>
            <w:noWrap/>
            <w:hideMark/>
          </w:tcPr>
          <w:p w14:paraId="74004EB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3" w:type="dxa"/>
            <w:shd w:val="clear" w:color="auto" w:fill="auto"/>
            <w:noWrap/>
            <w:hideMark/>
          </w:tcPr>
          <w:p w14:paraId="4AD97A5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3" w:type="dxa"/>
            <w:shd w:val="clear" w:color="auto" w:fill="auto"/>
            <w:noWrap/>
            <w:hideMark/>
          </w:tcPr>
          <w:p w14:paraId="1436E86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3" w:type="dxa"/>
            <w:shd w:val="clear" w:color="auto" w:fill="auto"/>
            <w:noWrap/>
            <w:hideMark/>
          </w:tcPr>
          <w:p w14:paraId="197F2D0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3" w:type="dxa"/>
            <w:shd w:val="clear" w:color="auto" w:fill="auto"/>
            <w:noWrap/>
            <w:hideMark/>
          </w:tcPr>
          <w:p w14:paraId="3EEF75C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5E820247" w14:textId="77777777" w:rsidTr="00546E0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87" w:type="dxa"/>
            <w:shd w:val="clear" w:color="auto" w:fill="auto"/>
            <w:noWrap/>
            <w:hideMark/>
          </w:tcPr>
          <w:p w14:paraId="5146F771"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713" w:type="dxa"/>
            <w:shd w:val="clear" w:color="auto" w:fill="auto"/>
            <w:noWrap/>
            <w:hideMark/>
          </w:tcPr>
          <w:p w14:paraId="2A8F7BB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3" w:type="dxa"/>
            <w:shd w:val="clear" w:color="auto" w:fill="auto"/>
            <w:noWrap/>
            <w:hideMark/>
          </w:tcPr>
          <w:p w14:paraId="5D8A419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3" w:type="dxa"/>
            <w:shd w:val="clear" w:color="auto" w:fill="auto"/>
            <w:noWrap/>
            <w:hideMark/>
          </w:tcPr>
          <w:p w14:paraId="1C0358C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3" w:type="dxa"/>
            <w:shd w:val="clear" w:color="auto" w:fill="auto"/>
            <w:noWrap/>
            <w:hideMark/>
          </w:tcPr>
          <w:p w14:paraId="4772C8F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3" w:type="dxa"/>
            <w:shd w:val="clear" w:color="auto" w:fill="auto"/>
            <w:noWrap/>
            <w:hideMark/>
          </w:tcPr>
          <w:p w14:paraId="1994049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2A631B2F" w14:textId="77777777" w:rsidTr="00546E07">
        <w:trPr>
          <w:trHeight w:val="210"/>
        </w:trPr>
        <w:tc>
          <w:tcPr>
            <w:cnfStyle w:val="001000000000" w:firstRow="0" w:lastRow="0" w:firstColumn="1" w:lastColumn="0" w:oddVBand="0" w:evenVBand="0" w:oddHBand="0" w:evenHBand="0" w:firstRowFirstColumn="0" w:firstRowLastColumn="0" w:lastRowFirstColumn="0" w:lastRowLastColumn="0"/>
            <w:tcW w:w="1487" w:type="dxa"/>
            <w:shd w:val="clear" w:color="auto" w:fill="auto"/>
            <w:noWrap/>
            <w:hideMark/>
          </w:tcPr>
          <w:p w14:paraId="3C9E58AD"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c>
          <w:tcPr>
            <w:tcW w:w="1713" w:type="dxa"/>
            <w:shd w:val="clear" w:color="auto" w:fill="auto"/>
            <w:noWrap/>
            <w:hideMark/>
          </w:tcPr>
          <w:p w14:paraId="21BCBA7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3" w:type="dxa"/>
            <w:shd w:val="clear" w:color="auto" w:fill="auto"/>
            <w:noWrap/>
            <w:hideMark/>
          </w:tcPr>
          <w:p w14:paraId="604B3ED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3" w:type="dxa"/>
            <w:shd w:val="clear" w:color="auto" w:fill="auto"/>
            <w:noWrap/>
            <w:hideMark/>
          </w:tcPr>
          <w:p w14:paraId="41B70B2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3" w:type="dxa"/>
            <w:shd w:val="clear" w:color="auto" w:fill="auto"/>
            <w:noWrap/>
            <w:hideMark/>
          </w:tcPr>
          <w:p w14:paraId="2634E9A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3" w:type="dxa"/>
            <w:shd w:val="clear" w:color="auto" w:fill="auto"/>
            <w:noWrap/>
            <w:hideMark/>
          </w:tcPr>
          <w:p w14:paraId="56F5AFB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bl>
    <w:tbl>
      <w:tblPr>
        <w:tblStyle w:val="ListTable6Colorful"/>
        <w:tblpPr w:leftFromText="180" w:rightFromText="180" w:vertAnchor="text" w:horzAnchor="margin" w:tblpY="358"/>
        <w:tblW w:w="10154" w:type="dxa"/>
        <w:tblLook w:val="04A0" w:firstRow="1" w:lastRow="0" w:firstColumn="1" w:lastColumn="0" w:noHBand="0" w:noVBand="1"/>
      </w:tblPr>
      <w:tblGrid>
        <w:gridCol w:w="1482"/>
        <w:gridCol w:w="1372"/>
        <w:gridCol w:w="1482"/>
        <w:gridCol w:w="1372"/>
        <w:gridCol w:w="1482"/>
        <w:gridCol w:w="1482"/>
        <w:gridCol w:w="1482"/>
      </w:tblGrid>
      <w:tr w:rsidR="002A200B" w:rsidRPr="00A824E2" w14:paraId="26AE80A8" w14:textId="77777777" w:rsidTr="00546E07">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82" w:type="dxa"/>
            <w:shd w:val="clear" w:color="auto" w:fill="auto"/>
            <w:noWrap/>
            <w:hideMark/>
          </w:tcPr>
          <w:p w14:paraId="37169EC9"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372" w:type="dxa"/>
            <w:shd w:val="clear" w:color="auto" w:fill="auto"/>
            <w:noWrap/>
            <w:hideMark/>
          </w:tcPr>
          <w:p w14:paraId="79D64E25"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482" w:type="dxa"/>
            <w:shd w:val="clear" w:color="auto" w:fill="auto"/>
            <w:noWrap/>
            <w:hideMark/>
          </w:tcPr>
          <w:p w14:paraId="2D80EC6F"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372" w:type="dxa"/>
            <w:shd w:val="clear" w:color="auto" w:fill="auto"/>
            <w:noWrap/>
            <w:hideMark/>
          </w:tcPr>
          <w:p w14:paraId="45FB3611"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482" w:type="dxa"/>
            <w:shd w:val="clear" w:color="auto" w:fill="auto"/>
            <w:noWrap/>
            <w:hideMark/>
          </w:tcPr>
          <w:p w14:paraId="5155F88D"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482" w:type="dxa"/>
            <w:shd w:val="clear" w:color="auto" w:fill="auto"/>
            <w:noWrap/>
            <w:hideMark/>
          </w:tcPr>
          <w:p w14:paraId="6A2D12E9"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482" w:type="dxa"/>
            <w:shd w:val="clear" w:color="auto" w:fill="auto"/>
            <w:noWrap/>
            <w:hideMark/>
          </w:tcPr>
          <w:p w14:paraId="5E3B5EBE"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r>
      <w:tr w:rsidR="002A200B" w:rsidRPr="00A824E2" w14:paraId="25547A42" w14:textId="77777777" w:rsidTr="00546E0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82" w:type="dxa"/>
            <w:shd w:val="clear" w:color="auto" w:fill="auto"/>
            <w:noWrap/>
            <w:hideMark/>
          </w:tcPr>
          <w:p w14:paraId="0F8A7A83"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372" w:type="dxa"/>
            <w:shd w:val="clear" w:color="auto" w:fill="auto"/>
            <w:noWrap/>
            <w:hideMark/>
          </w:tcPr>
          <w:p w14:paraId="4E8AA00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2" w:type="dxa"/>
            <w:shd w:val="clear" w:color="auto" w:fill="auto"/>
            <w:noWrap/>
            <w:hideMark/>
          </w:tcPr>
          <w:p w14:paraId="3729D50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72" w:type="dxa"/>
            <w:shd w:val="clear" w:color="auto" w:fill="auto"/>
            <w:noWrap/>
            <w:hideMark/>
          </w:tcPr>
          <w:p w14:paraId="5ADD647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2" w:type="dxa"/>
            <w:shd w:val="clear" w:color="auto" w:fill="auto"/>
            <w:noWrap/>
            <w:hideMark/>
          </w:tcPr>
          <w:p w14:paraId="7A6553D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2" w:type="dxa"/>
            <w:shd w:val="clear" w:color="auto" w:fill="auto"/>
            <w:noWrap/>
            <w:hideMark/>
          </w:tcPr>
          <w:p w14:paraId="1C4F75E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82" w:type="dxa"/>
            <w:shd w:val="clear" w:color="auto" w:fill="auto"/>
            <w:noWrap/>
            <w:hideMark/>
          </w:tcPr>
          <w:p w14:paraId="2F6A8A9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53094270" w14:textId="77777777" w:rsidTr="00546E07">
        <w:trPr>
          <w:trHeight w:val="368"/>
        </w:trPr>
        <w:tc>
          <w:tcPr>
            <w:cnfStyle w:val="001000000000" w:firstRow="0" w:lastRow="0" w:firstColumn="1" w:lastColumn="0" w:oddVBand="0" w:evenVBand="0" w:oddHBand="0" w:evenHBand="0" w:firstRowFirstColumn="0" w:firstRowLastColumn="0" w:lastRowFirstColumn="0" w:lastRowLastColumn="0"/>
            <w:tcW w:w="1482" w:type="dxa"/>
            <w:shd w:val="clear" w:color="auto" w:fill="auto"/>
            <w:noWrap/>
            <w:hideMark/>
          </w:tcPr>
          <w:p w14:paraId="34E30BEC"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372" w:type="dxa"/>
            <w:shd w:val="clear" w:color="auto" w:fill="auto"/>
            <w:noWrap/>
            <w:hideMark/>
          </w:tcPr>
          <w:p w14:paraId="054D1D5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2" w:type="dxa"/>
            <w:shd w:val="clear" w:color="auto" w:fill="auto"/>
            <w:noWrap/>
            <w:hideMark/>
          </w:tcPr>
          <w:p w14:paraId="7A6AC2A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72" w:type="dxa"/>
            <w:shd w:val="clear" w:color="auto" w:fill="auto"/>
            <w:noWrap/>
            <w:hideMark/>
          </w:tcPr>
          <w:p w14:paraId="6CBA882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2" w:type="dxa"/>
            <w:shd w:val="clear" w:color="auto" w:fill="auto"/>
            <w:noWrap/>
            <w:hideMark/>
          </w:tcPr>
          <w:p w14:paraId="4B05902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2" w:type="dxa"/>
            <w:shd w:val="clear" w:color="auto" w:fill="auto"/>
            <w:noWrap/>
            <w:hideMark/>
          </w:tcPr>
          <w:p w14:paraId="2F777E6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2" w:type="dxa"/>
            <w:shd w:val="clear" w:color="auto" w:fill="auto"/>
            <w:noWrap/>
            <w:hideMark/>
          </w:tcPr>
          <w:p w14:paraId="163A3B7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79BD7CDE" w14:textId="77777777" w:rsidTr="00546E0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82" w:type="dxa"/>
            <w:shd w:val="clear" w:color="auto" w:fill="auto"/>
            <w:noWrap/>
            <w:hideMark/>
          </w:tcPr>
          <w:p w14:paraId="2546B195"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372" w:type="dxa"/>
            <w:shd w:val="clear" w:color="auto" w:fill="auto"/>
            <w:noWrap/>
            <w:hideMark/>
          </w:tcPr>
          <w:p w14:paraId="2417746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82" w:type="dxa"/>
            <w:shd w:val="clear" w:color="auto" w:fill="auto"/>
            <w:noWrap/>
            <w:hideMark/>
          </w:tcPr>
          <w:p w14:paraId="32D8592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372" w:type="dxa"/>
            <w:shd w:val="clear" w:color="auto" w:fill="auto"/>
            <w:noWrap/>
            <w:hideMark/>
          </w:tcPr>
          <w:p w14:paraId="30E0CB3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82" w:type="dxa"/>
            <w:shd w:val="clear" w:color="auto" w:fill="auto"/>
            <w:noWrap/>
            <w:hideMark/>
          </w:tcPr>
          <w:p w14:paraId="3AE0D09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2" w:type="dxa"/>
            <w:shd w:val="clear" w:color="auto" w:fill="auto"/>
            <w:noWrap/>
            <w:hideMark/>
          </w:tcPr>
          <w:p w14:paraId="5DAF72B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2" w:type="dxa"/>
            <w:shd w:val="clear" w:color="auto" w:fill="auto"/>
            <w:noWrap/>
            <w:hideMark/>
          </w:tcPr>
          <w:p w14:paraId="2ECFECD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r>
      <w:tr w:rsidR="002A200B" w:rsidRPr="00A824E2" w14:paraId="5B127B59" w14:textId="77777777" w:rsidTr="00546E07">
        <w:trPr>
          <w:trHeight w:val="368"/>
        </w:trPr>
        <w:tc>
          <w:tcPr>
            <w:cnfStyle w:val="001000000000" w:firstRow="0" w:lastRow="0" w:firstColumn="1" w:lastColumn="0" w:oddVBand="0" w:evenVBand="0" w:oddHBand="0" w:evenHBand="0" w:firstRowFirstColumn="0" w:firstRowLastColumn="0" w:lastRowFirstColumn="0" w:lastRowLastColumn="0"/>
            <w:tcW w:w="1482" w:type="dxa"/>
            <w:shd w:val="clear" w:color="auto" w:fill="auto"/>
            <w:noWrap/>
            <w:hideMark/>
          </w:tcPr>
          <w:p w14:paraId="756C5A83"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0.75,1.00,1.00</w:t>
            </w:r>
          </w:p>
        </w:tc>
        <w:tc>
          <w:tcPr>
            <w:tcW w:w="1372" w:type="dxa"/>
            <w:shd w:val="clear" w:color="auto" w:fill="auto"/>
            <w:noWrap/>
            <w:hideMark/>
          </w:tcPr>
          <w:p w14:paraId="58D95C2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2" w:type="dxa"/>
            <w:shd w:val="clear" w:color="auto" w:fill="auto"/>
            <w:noWrap/>
            <w:hideMark/>
          </w:tcPr>
          <w:p w14:paraId="25B2560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372" w:type="dxa"/>
            <w:shd w:val="clear" w:color="auto" w:fill="auto"/>
            <w:noWrap/>
            <w:hideMark/>
          </w:tcPr>
          <w:p w14:paraId="459A69E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2" w:type="dxa"/>
            <w:shd w:val="clear" w:color="auto" w:fill="auto"/>
            <w:noWrap/>
            <w:hideMark/>
          </w:tcPr>
          <w:p w14:paraId="4FDCF72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2" w:type="dxa"/>
            <w:shd w:val="clear" w:color="auto" w:fill="auto"/>
            <w:noWrap/>
            <w:hideMark/>
          </w:tcPr>
          <w:p w14:paraId="6B02EDF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2" w:type="dxa"/>
            <w:shd w:val="clear" w:color="auto" w:fill="auto"/>
            <w:noWrap/>
            <w:hideMark/>
          </w:tcPr>
          <w:p w14:paraId="6A6FB8D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1E3F6AEF" w14:textId="77777777" w:rsidTr="00546E0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82" w:type="dxa"/>
            <w:shd w:val="clear" w:color="auto" w:fill="auto"/>
            <w:noWrap/>
            <w:hideMark/>
          </w:tcPr>
          <w:p w14:paraId="6F12F978"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72" w:type="dxa"/>
            <w:shd w:val="clear" w:color="auto" w:fill="auto"/>
            <w:noWrap/>
            <w:hideMark/>
          </w:tcPr>
          <w:p w14:paraId="45F95F4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82" w:type="dxa"/>
            <w:shd w:val="clear" w:color="auto" w:fill="auto"/>
            <w:noWrap/>
            <w:hideMark/>
          </w:tcPr>
          <w:p w14:paraId="0AC8721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72" w:type="dxa"/>
            <w:shd w:val="clear" w:color="auto" w:fill="auto"/>
            <w:noWrap/>
            <w:hideMark/>
          </w:tcPr>
          <w:p w14:paraId="46CECE8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2" w:type="dxa"/>
            <w:shd w:val="clear" w:color="auto" w:fill="auto"/>
            <w:noWrap/>
            <w:hideMark/>
          </w:tcPr>
          <w:p w14:paraId="06D4EA0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82" w:type="dxa"/>
            <w:shd w:val="clear" w:color="auto" w:fill="auto"/>
            <w:noWrap/>
            <w:hideMark/>
          </w:tcPr>
          <w:p w14:paraId="3122ED1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82" w:type="dxa"/>
            <w:shd w:val="clear" w:color="auto" w:fill="auto"/>
            <w:noWrap/>
            <w:hideMark/>
          </w:tcPr>
          <w:p w14:paraId="23EEE12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23CBA27C" w14:textId="77777777" w:rsidTr="00546E07">
        <w:trPr>
          <w:trHeight w:val="368"/>
        </w:trPr>
        <w:tc>
          <w:tcPr>
            <w:cnfStyle w:val="001000000000" w:firstRow="0" w:lastRow="0" w:firstColumn="1" w:lastColumn="0" w:oddVBand="0" w:evenVBand="0" w:oddHBand="0" w:evenHBand="0" w:firstRowFirstColumn="0" w:firstRowLastColumn="0" w:lastRowFirstColumn="0" w:lastRowLastColumn="0"/>
            <w:tcW w:w="1482" w:type="dxa"/>
            <w:shd w:val="clear" w:color="auto" w:fill="auto"/>
            <w:noWrap/>
            <w:hideMark/>
          </w:tcPr>
          <w:p w14:paraId="01F6124B"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w:t>
            </w:r>
          </w:p>
        </w:tc>
        <w:tc>
          <w:tcPr>
            <w:tcW w:w="1372" w:type="dxa"/>
            <w:shd w:val="clear" w:color="auto" w:fill="auto"/>
            <w:noWrap/>
            <w:hideMark/>
          </w:tcPr>
          <w:p w14:paraId="582874F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82" w:type="dxa"/>
            <w:shd w:val="clear" w:color="auto" w:fill="auto"/>
            <w:noWrap/>
            <w:hideMark/>
          </w:tcPr>
          <w:p w14:paraId="231B86D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72" w:type="dxa"/>
            <w:shd w:val="clear" w:color="auto" w:fill="auto"/>
            <w:noWrap/>
            <w:hideMark/>
          </w:tcPr>
          <w:p w14:paraId="7210BA8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2" w:type="dxa"/>
            <w:shd w:val="clear" w:color="auto" w:fill="auto"/>
            <w:noWrap/>
            <w:hideMark/>
          </w:tcPr>
          <w:p w14:paraId="06D181E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2" w:type="dxa"/>
            <w:shd w:val="clear" w:color="auto" w:fill="auto"/>
            <w:noWrap/>
            <w:hideMark/>
          </w:tcPr>
          <w:p w14:paraId="2E7123E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2" w:type="dxa"/>
            <w:shd w:val="clear" w:color="auto" w:fill="auto"/>
            <w:noWrap/>
            <w:hideMark/>
          </w:tcPr>
          <w:p w14:paraId="457B3C7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10CB06ED" w14:textId="77777777" w:rsidTr="00546E0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82" w:type="dxa"/>
            <w:shd w:val="clear" w:color="auto" w:fill="auto"/>
            <w:noWrap/>
            <w:hideMark/>
          </w:tcPr>
          <w:p w14:paraId="56252F2F"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72" w:type="dxa"/>
            <w:shd w:val="clear" w:color="auto" w:fill="auto"/>
            <w:noWrap/>
            <w:hideMark/>
          </w:tcPr>
          <w:p w14:paraId="6B900A7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82" w:type="dxa"/>
            <w:shd w:val="clear" w:color="auto" w:fill="auto"/>
            <w:noWrap/>
            <w:hideMark/>
          </w:tcPr>
          <w:p w14:paraId="0FEF7D9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72" w:type="dxa"/>
            <w:shd w:val="clear" w:color="auto" w:fill="auto"/>
            <w:noWrap/>
            <w:hideMark/>
          </w:tcPr>
          <w:p w14:paraId="71B28AA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82" w:type="dxa"/>
            <w:shd w:val="clear" w:color="auto" w:fill="auto"/>
            <w:noWrap/>
            <w:hideMark/>
          </w:tcPr>
          <w:p w14:paraId="697D553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2" w:type="dxa"/>
            <w:shd w:val="clear" w:color="auto" w:fill="auto"/>
            <w:noWrap/>
            <w:hideMark/>
          </w:tcPr>
          <w:p w14:paraId="083A522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2" w:type="dxa"/>
            <w:shd w:val="clear" w:color="auto" w:fill="auto"/>
            <w:noWrap/>
            <w:hideMark/>
          </w:tcPr>
          <w:p w14:paraId="406F819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039D7150" w14:textId="77777777" w:rsidTr="00546E07">
        <w:trPr>
          <w:trHeight w:val="368"/>
        </w:trPr>
        <w:tc>
          <w:tcPr>
            <w:cnfStyle w:val="001000000000" w:firstRow="0" w:lastRow="0" w:firstColumn="1" w:lastColumn="0" w:oddVBand="0" w:evenVBand="0" w:oddHBand="0" w:evenHBand="0" w:firstRowFirstColumn="0" w:firstRowLastColumn="0" w:lastRowFirstColumn="0" w:lastRowLastColumn="0"/>
            <w:tcW w:w="1482" w:type="dxa"/>
            <w:shd w:val="clear" w:color="auto" w:fill="auto"/>
            <w:noWrap/>
            <w:hideMark/>
          </w:tcPr>
          <w:p w14:paraId="57D564C0"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0,0,0.25</w:t>
            </w:r>
          </w:p>
        </w:tc>
        <w:tc>
          <w:tcPr>
            <w:tcW w:w="1372" w:type="dxa"/>
            <w:shd w:val="clear" w:color="auto" w:fill="auto"/>
            <w:noWrap/>
            <w:hideMark/>
          </w:tcPr>
          <w:p w14:paraId="3086EB7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2" w:type="dxa"/>
            <w:shd w:val="clear" w:color="auto" w:fill="auto"/>
            <w:noWrap/>
            <w:hideMark/>
          </w:tcPr>
          <w:p w14:paraId="4305477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372" w:type="dxa"/>
            <w:shd w:val="clear" w:color="auto" w:fill="auto"/>
            <w:noWrap/>
            <w:hideMark/>
          </w:tcPr>
          <w:p w14:paraId="3C949D3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2" w:type="dxa"/>
            <w:shd w:val="clear" w:color="auto" w:fill="auto"/>
            <w:noWrap/>
            <w:hideMark/>
          </w:tcPr>
          <w:p w14:paraId="2C611FA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2" w:type="dxa"/>
            <w:shd w:val="clear" w:color="auto" w:fill="auto"/>
            <w:noWrap/>
            <w:hideMark/>
          </w:tcPr>
          <w:p w14:paraId="2508122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2" w:type="dxa"/>
            <w:shd w:val="clear" w:color="auto" w:fill="auto"/>
            <w:noWrap/>
            <w:hideMark/>
          </w:tcPr>
          <w:p w14:paraId="41AC21E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37DF85B9" w14:textId="77777777" w:rsidTr="00546E0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82" w:type="dxa"/>
            <w:shd w:val="clear" w:color="auto" w:fill="auto"/>
            <w:noWrap/>
            <w:hideMark/>
          </w:tcPr>
          <w:p w14:paraId="4A10CE19"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72" w:type="dxa"/>
            <w:shd w:val="clear" w:color="auto" w:fill="auto"/>
            <w:noWrap/>
            <w:hideMark/>
          </w:tcPr>
          <w:p w14:paraId="01BF6C3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2" w:type="dxa"/>
            <w:shd w:val="clear" w:color="auto" w:fill="auto"/>
            <w:noWrap/>
            <w:hideMark/>
          </w:tcPr>
          <w:p w14:paraId="27A7AA1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372" w:type="dxa"/>
            <w:shd w:val="clear" w:color="auto" w:fill="auto"/>
            <w:noWrap/>
            <w:hideMark/>
          </w:tcPr>
          <w:p w14:paraId="6633FC1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82" w:type="dxa"/>
            <w:shd w:val="clear" w:color="auto" w:fill="auto"/>
            <w:noWrap/>
            <w:hideMark/>
          </w:tcPr>
          <w:p w14:paraId="735B95E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 </w:t>
            </w:r>
          </w:p>
        </w:tc>
        <w:tc>
          <w:tcPr>
            <w:tcW w:w="1482" w:type="dxa"/>
            <w:shd w:val="clear" w:color="auto" w:fill="auto"/>
            <w:noWrap/>
            <w:hideMark/>
          </w:tcPr>
          <w:p w14:paraId="1B93006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2" w:type="dxa"/>
            <w:shd w:val="clear" w:color="auto" w:fill="auto"/>
            <w:noWrap/>
            <w:hideMark/>
          </w:tcPr>
          <w:p w14:paraId="7182897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46774C97" w14:textId="77777777" w:rsidTr="00546E07">
        <w:trPr>
          <w:trHeight w:val="368"/>
        </w:trPr>
        <w:tc>
          <w:tcPr>
            <w:cnfStyle w:val="001000000000" w:firstRow="0" w:lastRow="0" w:firstColumn="1" w:lastColumn="0" w:oddVBand="0" w:evenVBand="0" w:oddHBand="0" w:evenHBand="0" w:firstRowFirstColumn="0" w:firstRowLastColumn="0" w:lastRowFirstColumn="0" w:lastRowLastColumn="0"/>
            <w:tcW w:w="1482" w:type="dxa"/>
            <w:noWrap/>
            <w:hideMark/>
          </w:tcPr>
          <w:p w14:paraId="1519E3C0"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372" w:type="dxa"/>
            <w:noWrap/>
            <w:hideMark/>
          </w:tcPr>
          <w:p w14:paraId="1D42F28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2" w:type="dxa"/>
            <w:noWrap/>
            <w:hideMark/>
          </w:tcPr>
          <w:p w14:paraId="2C5FCEB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72" w:type="dxa"/>
            <w:noWrap/>
            <w:hideMark/>
          </w:tcPr>
          <w:p w14:paraId="728ACF0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82" w:type="dxa"/>
            <w:noWrap/>
            <w:hideMark/>
          </w:tcPr>
          <w:p w14:paraId="5234F30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82" w:type="dxa"/>
            <w:noWrap/>
            <w:hideMark/>
          </w:tcPr>
          <w:p w14:paraId="545BD89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2" w:type="dxa"/>
            <w:noWrap/>
            <w:hideMark/>
          </w:tcPr>
          <w:p w14:paraId="628FECA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1EA85B15" w14:textId="77777777" w:rsidTr="00546E0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82" w:type="dxa"/>
            <w:shd w:val="clear" w:color="auto" w:fill="auto"/>
            <w:noWrap/>
            <w:hideMark/>
          </w:tcPr>
          <w:p w14:paraId="69C208FB"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72" w:type="dxa"/>
            <w:shd w:val="clear" w:color="auto" w:fill="auto"/>
            <w:noWrap/>
            <w:hideMark/>
          </w:tcPr>
          <w:p w14:paraId="53DF740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2" w:type="dxa"/>
            <w:shd w:val="clear" w:color="auto" w:fill="auto"/>
            <w:noWrap/>
            <w:hideMark/>
          </w:tcPr>
          <w:p w14:paraId="3E7216A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72" w:type="dxa"/>
            <w:shd w:val="clear" w:color="auto" w:fill="auto"/>
            <w:noWrap/>
            <w:hideMark/>
          </w:tcPr>
          <w:p w14:paraId="39DB67F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2" w:type="dxa"/>
            <w:shd w:val="clear" w:color="auto" w:fill="auto"/>
            <w:noWrap/>
            <w:hideMark/>
          </w:tcPr>
          <w:p w14:paraId="31307F7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2" w:type="dxa"/>
            <w:shd w:val="clear" w:color="auto" w:fill="auto"/>
            <w:noWrap/>
            <w:hideMark/>
          </w:tcPr>
          <w:p w14:paraId="2C97DBE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82" w:type="dxa"/>
            <w:shd w:val="clear" w:color="auto" w:fill="auto"/>
            <w:noWrap/>
            <w:hideMark/>
          </w:tcPr>
          <w:p w14:paraId="58DC835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343C1C03" w14:textId="77777777" w:rsidTr="00546E07">
        <w:trPr>
          <w:trHeight w:val="368"/>
        </w:trPr>
        <w:tc>
          <w:tcPr>
            <w:cnfStyle w:val="001000000000" w:firstRow="0" w:lastRow="0" w:firstColumn="1" w:lastColumn="0" w:oddVBand="0" w:evenVBand="0" w:oddHBand="0" w:evenHBand="0" w:firstRowFirstColumn="0" w:firstRowLastColumn="0" w:lastRowFirstColumn="0" w:lastRowLastColumn="0"/>
            <w:tcW w:w="1482" w:type="dxa"/>
            <w:shd w:val="clear" w:color="auto" w:fill="auto"/>
            <w:noWrap/>
            <w:hideMark/>
          </w:tcPr>
          <w:p w14:paraId="3BBAF55E"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 0,0.25,0.5</w:t>
            </w:r>
          </w:p>
        </w:tc>
        <w:tc>
          <w:tcPr>
            <w:tcW w:w="1372" w:type="dxa"/>
            <w:shd w:val="clear" w:color="auto" w:fill="auto"/>
            <w:noWrap/>
            <w:hideMark/>
          </w:tcPr>
          <w:p w14:paraId="0E63EE9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2" w:type="dxa"/>
            <w:shd w:val="clear" w:color="auto" w:fill="auto"/>
            <w:noWrap/>
            <w:hideMark/>
          </w:tcPr>
          <w:p w14:paraId="2AC4EFB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72" w:type="dxa"/>
            <w:shd w:val="clear" w:color="auto" w:fill="auto"/>
            <w:noWrap/>
            <w:hideMark/>
          </w:tcPr>
          <w:p w14:paraId="602D500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2" w:type="dxa"/>
            <w:shd w:val="clear" w:color="auto" w:fill="auto"/>
            <w:noWrap/>
            <w:hideMark/>
          </w:tcPr>
          <w:p w14:paraId="4563920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2" w:type="dxa"/>
            <w:shd w:val="clear" w:color="auto" w:fill="auto"/>
            <w:noWrap/>
            <w:hideMark/>
          </w:tcPr>
          <w:p w14:paraId="17E6EC7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2" w:type="dxa"/>
            <w:shd w:val="clear" w:color="auto" w:fill="auto"/>
            <w:noWrap/>
            <w:hideMark/>
          </w:tcPr>
          <w:p w14:paraId="11097E3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bl>
    <w:p w14:paraId="010B67A0" w14:textId="77777777" w:rsidR="002A200B" w:rsidRPr="00A824E2" w:rsidRDefault="002A200B" w:rsidP="00A824E2">
      <w:pPr>
        <w:spacing w:line="360" w:lineRule="auto"/>
        <w:jc w:val="both"/>
        <w:rPr>
          <w:rFonts w:ascii="Times New Roman" w:hAnsi="Times New Roman" w:cs="Times New Roman"/>
          <w:sz w:val="20"/>
          <w:szCs w:val="20"/>
        </w:rPr>
      </w:pPr>
    </w:p>
    <w:p w14:paraId="2D931202" w14:textId="77777777" w:rsidR="002A200B" w:rsidRPr="00A824E2" w:rsidRDefault="002A200B" w:rsidP="00A824E2">
      <w:pPr>
        <w:spacing w:line="360" w:lineRule="auto"/>
        <w:jc w:val="both"/>
        <w:rPr>
          <w:rFonts w:ascii="Times New Roman" w:hAnsi="Times New Roman" w:cs="Times New Roman"/>
          <w:sz w:val="20"/>
          <w:szCs w:val="20"/>
        </w:rPr>
      </w:pPr>
      <w:r w:rsidRPr="00A824E2">
        <w:rPr>
          <w:rFonts w:ascii="Times New Roman" w:hAnsi="Times New Roman" w:cs="Times New Roman"/>
          <w:sz w:val="20"/>
          <w:szCs w:val="20"/>
        </w:rPr>
        <w:t>Note:  No influence (NO) = (0,0,0.25), Very low influence (VL) = (0,0.25,0.5), Low influence (L) = (0.25,0.5,0.75), High influence (H) = (0.5,0.75, 1.00) and Very high influence (VH) = (0.75,1.00,1.00).</w:t>
      </w:r>
    </w:p>
    <w:p w14:paraId="7E26A8FF" w14:textId="7B3E2F4B" w:rsidR="002A200B" w:rsidRDefault="002A200B" w:rsidP="00A824E2">
      <w:pPr>
        <w:spacing w:line="360" w:lineRule="auto"/>
        <w:rPr>
          <w:rFonts w:ascii="Times New Roman" w:hAnsi="Times New Roman" w:cs="Times New Roman"/>
          <w:sz w:val="20"/>
          <w:szCs w:val="20"/>
        </w:rPr>
      </w:pPr>
    </w:p>
    <w:p w14:paraId="1BA94DFA" w14:textId="492141DE" w:rsidR="009B1558" w:rsidRDefault="009B1558" w:rsidP="00A824E2">
      <w:pPr>
        <w:spacing w:line="360" w:lineRule="auto"/>
        <w:rPr>
          <w:rFonts w:ascii="Times New Roman" w:hAnsi="Times New Roman" w:cs="Times New Roman"/>
          <w:sz w:val="20"/>
          <w:szCs w:val="20"/>
        </w:rPr>
      </w:pPr>
    </w:p>
    <w:p w14:paraId="1BE8B785" w14:textId="49D522F0" w:rsidR="009B1558" w:rsidRDefault="009B1558" w:rsidP="00A824E2">
      <w:pPr>
        <w:spacing w:line="360" w:lineRule="auto"/>
        <w:rPr>
          <w:rFonts w:ascii="Times New Roman" w:hAnsi="Times New Roman" w:cs="Times New Roman"/>
          <w:sz w:val="20"/>
          <w:szCs w:val="20"/>
        </w:rPr>
      </w:pPr>
    </w:p>
    <w:p w14:paraId="10AA1ED1" w14:textId="77777777" w:rsidR="009B1558" w:rsidRPr="00A824E2" w:rsidRDefault="009B1558" w:rsidP="00A824E2">
      <w:pPr>
        <w:spacing w:line="360" w:lineRule="auto"/>
        <w:rPr>
          <w:rFonts w:ascii="Times New Roman" w:hAnsi="Times New Roman" w:cs="Times New Roman"/>
          <w:sz w:val="20"/>
          <w:szCs w:val="20"/>
        </w:rPr>
      </w:pPr>
    </w:p>
    <w:p w14:paraId="2C2E34EA" w14:textId="1316A5B3" w:rsidR="002A200B" w:rsidRPr="003C7E47" w:rsidRDefault="00A07C72" w:rsidP="00A824E2">
      <w:pPr>
        <w:spacing w:line="360" w:lineRule="auto"/>
        <w:jc w:val="both"/>
        <w:rPr>
          <w:rFonts w:ascii="Times New Roman" w:hAnsi="Times New Roman" w:cs="Times New Roman"/>
          <w:b/>
          <w:sz w:val="24"/>
          <w:szCs w:val="24"/>
        </w:rPr>
      </w:pPr>
      <w:r w:rsidRPr="00A842C0">
        <w:rPr>
          <w:rFonts w:ascii="Times New Roman" w:hAnsi="Times New Roman" w:cs="Times New Roman"/>
          <w:b/>
          <w:sz w:val="24"/>
          <w:szCs w:val="24"/>
        </w:rPr>
        <w:lastRenderedPageBreak/>
        <w:t>Table A</w:t>
      </w:r>
      <w:r w:rsidR="00656494" w:rsidRPr="00A842C0">
        <w:rPr>
          <w:rFonts w:ascii="Times New Roman" w:hAnsi="Times New Roman" w:cs="Times New Roman"/>
          <w:b/>
          <w:sz w:val="24"/>
          <w:szCs w:val="24"/>
        </w:rPr>
        <w:t>4</w:t>
      </w:r>
      <w:r w:rsidR="00656494">
        <w:rPr>
          <w:rFonts w:ascii="Times New Roman" w:hAnsi="Times New Roman" w:cs="Times New Roman"/>
          <w:sz w:val="24"/>
          <w:szCs w:val="24"/>
        </w:rPr>
        <w:t xml:space="preserve"> </w:t>
      </w:r>
      <w:proofErr w:type="gramStart"/>
      <w:r w:rsidR="00656494" w:rsidRPr="003C7E47">
        <w:rPr>
          <w:rFonts w:ascii="Times New Roman" w:hAnsi="Times New Roman" w:cs="Times New Roman"/>
          <w:sz w:val="24"/>
          <w:szCs w:val="24"/>
        </w:rPr>
        <w:t>The</w:t>
      </w:r>
      <w:proofErr w:type="gramEnd"/>
      <w:r w:rsidR="002A200B" w:rsidRPr="003C7E47">
        <w:rPr>
          <w:rFonts w:ascii="Times New Roman" w:hAnsi="Times New Roman" w:cs="Times New Roman"/>
          <w:sz w:val="24"/>
          <w:szCs w:val="24"/>
        </w:rPr>
        <w:t xml:space="preserve"> pairwise comparison of drivers by</w:t>
      </w:r>
      <w:r w:rsidR="002A200B" w:rsidRPr="003C7E47">
        <w:rPr>
          <w:rFonts w:ascii="Times New Roman" w:hAnsi="Times New Roman" w:cs="Times New Roman"/>
          <w:b/>
          <w:sz w:val="24"/>
          <w:szCs w:val="24"/>
        </w:rPr>
        <w:t xml:space="preserve"> expert 4</w:t>
      </w:r>
    </w:p>
    <w:tbl>
      <w:tblPr>
        <w:tblStyle w:val="ListTable6Colorful"/>
        <w:tblW w:w="10075" w:type="dxa"/>
        <w:tblLook w:val="04A0" w:firstRow="1" w:lastRow="0" w:firstColumn="1" w:lastColumn="0" w:noHBand="0" w:noVBand="1"/>
      </w:tblPr>
      <w:tblGrid>
        <w:gridCol w:w="1490"/>
        <w:gridCol w:w="1717"/>
        <w:gridCol w:w="1717"/>
        <w:gridCol w:w="1717"/>
        <w:gridCol w:w="1717"/>
        <w:gridCol w:w="1717"/>
      </w:tblGrid>
      <w:tr w:rsidR="002A200B" w:rsidRPr="00A824E2" w14:paraId="38A1CDF7" w14:textId="77777777" w:rsidTr="00546E07">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90" w:type="dxa"/>
            <w:noWrap/>
            <w:hideMark/>
          </w:tcPr>
          <w:p w14:paraId="03B0B108"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Drivers</w:t>
            </w:r>
          </w:p>
        </w:tc>
        <w:tc>
          <w:tcPr>
            <w:tcW w:w="1717" w:type="dxa"/>
            <w:noWrap/>
            <w:hideMark/>
          </w:tcPr>
          <w:p w14:paraId="2C841FFA"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717" w:type="dxa"/>
            <w:noWrap/>
            <w:hideMark/>
          </w:tcPr>
          <w:p w14:paraId="63CB89C4"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717" w:type="dxa"/>
            <w:noWrap/>
            <w:hideMark/>
          </w:tcPr>
          <w:p w14:paraId="12711D24"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717" w:type="dxa"/>
            <w:noWrap/>
            <w:hideMark/>
          </w:tcPr>
          <w:p w14:paraId="1877A800"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717" w:type="dxa"/>
            <w:noWrap/>
            <w:hideMark/>
          </w:tcPr>
          <w:p w14:paraId="4174CB23"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r>
      <w:tr w:rsidR="002A200B" w:rsidRPr="00A824E2" w14:paraId="6DE537E6"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noWrap/>
            <w:hideMark/>
          </w:tcPr>
          <w:p w14:paraId="326744D0"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717" w:type="dxa"/>
            <w:shd w:val="clear" w:color="auto" w:fill="auto"/>
            <w:noWrap/>
            <w:hideMark/>
          </w:tcPr>
          <w:p w14:paraId="3EC7AF5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17" w:type="dxa"/>
            <w:shd w:val="clear" w:color="auto" w:fill="auto"/>
            <w:noWrap/>
            <w:hideMark/>
          </w:tcPr>
          <w:p w14:paraId="0D9F476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7" w:type="dxa"/>
            <w:shd w:val="clear" w:color="auto" w:fill="auto"/>
            <w:noWrap/>
            <w:hideMark/>
          </w:tcPr>
          <w:p w14:paraId="3283BC6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7" w:type="dxa"/>
            <w:shd w:val="clear" w:color="auto" w:fill="auto"/>
            <w:noWrap/>
            <w:hideMark/>
          </w:tcPr>
          <w:p w14:paraId="02DF577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7" w:type="dxa"/>
            <w:shd w:val="clear" w:color="auto" w:fill="auto"/>
            <w:noWrap/>
            <w:hideMark/>
          </w:tcPr>
          <w:p w14:paraId="4D2A615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7E9866EB"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noWrap/>
            <w:hideMark/>
          </w:tcPr>
          <w:p w14:paraId="0D9E559D"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717" w:type="dxa"/>
            <w:shd w:val="clear" w:color="auto" w:fill="auto"/>
            <w:noWrap/>
            <w:hideMark/>
          </w:tcPr>
          <w:p w14:paraId="0E47209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7" w:type="dxa"/>
            <w:shd w:val="clear" w:color="auto" w:fill="auto"/>
            <w:noWrap/>
            <w:hideMark/>
          </w:tcPr>
          <w:p w14:paraId="59BAB97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17" w:type="dxa"/>
            <w:shd w:val="clear" w:color="auto" w:fill="auto"/>
            <w:noWrap/>
            <w:hideMark/>
          </w:tcPr>
          <w:p w14:paraId="6B69FE4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7" w:type="dxa"/>
            <w:shd w:val="clear" w:color="auto" w:fill="auto"/>
            <w:noWrap/>
            <w:hideMark/>
          </w:tcPr>
          <w:p w14:paraId="5C4D6AF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7" w:type="dxa"/>
            <w:shd w:val="clear" w:color="auto" w:fill="auto"/>
            <w:noWrap/>
            <w:hideMark/>
          </w:tcPr>
          <w:p w14:paraId="210CAEB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17D8DF47"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noWrap/>
            <w:hideMark/>
          </w:tcPr>
          <w:p w14:paraId="37B1328B"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717" w:type="dxa"/>
            <w:shd w:val="clear" w:color="auto" w:fill="auto"/>
            <w:noWrap/>
            <w:hideMark/>
          </w:tcPr>
          <w:p w14:paraId="23ECCB0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7" w:type="dxa"/>
            <w:shd w:val="clear" w:color="auto" w:fill="auto"/>
            <w:noWrap/>
            <w:hideMark/>
          </w:tcPr>
          <w:p w14:paraId="4E3483E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7" w:type="dxa"/>
            <w:shd w:val="clear" w:color="auto" w:fill="auto"/>
            <w:noWrap/>
            <w:hideMark/>
          </w:tcPr>
          <w:p w14:paraId="4FB645D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17" w:type="dxa"/>
            <w:shd w:val="clear" w:color="auto" w:fill="auto"/>
            <w:noWrap/>
            <w:hideMark/>
          </w:tcPr>
          <w:p w14:paraId="1EA2E13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7" w:type="dxa"/>
            <w:shd w:val="clear" w:color="auto" w:fill="auto"/>
            <w:noWrap/>
            <w:hideMark/>
          </w:tcPr>
          <w:p w14:paraId="69A5C73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3225BEA5"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noWrap/>
            <w:hideMark/>
          </w:tcPr>
          <w:p w14:paraId="75FA6D26"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717" w:type="dxa"/>
            <w:shd w:val="clear" w:color="auto" w:fill="auto"/>
            <w:noWrap/>
            <w:hideMark/>
          </w:tcPr>
          <w:p w14:paraId="233A3A2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7" w:type="dxa"/>
            <w:shd w:val="clear" w:color="auto" w:fill="auto"/>
            <w:noWrap/>
            <w:hideMark/>
          </w:tcPr>
          <w:p w14:paraId="0BD59AA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7" w:type="dxa"/>
            <w:shd w:val="clear" w:color="auto" w:fill="auto"/>
            <w:noWrap/>
            <w:hideMark/>
          </w:tcPr>
          <w:p w14:paraId="1C9A99C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7" w:type="dxa"/>
            <w:shd w:val="clear" w:color="auto" w:fill="auto"/>
            <w:noWrap/>
            <w:hideMark/>
          </w:tcPr>
          <w:p w14:paraId="720A98C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17" w:type="dxa"/>
            <w:shd w:val="clear" w:color="auto" w:fill="auto"/>
            <w:noWrap/>
            <w:hideMark/>
          </w:tcPr>
          <w:p w14:paraId="1B94AFB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14EFADE1"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noWrap/>
            <w:hideMark/>
          </w:tcPr>
          <w:p w14:paraId="6D0F9E80"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c>
          <w:tcPr>
            <w:tcW w:w="1717" w:type="dxa"/>
            <w:shd w:val="clear" w:color="auto" w:fill="auto"/>
            <w:noWrap/>
            <w:hideMark/>
          </w:tcPr>
          <w:p w14:paraId="0B40772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7" w:type="dxa"/>
            <w:shd w:val="clear" w:color="auto" w:fill="auto"/>
            <w:noWrap/>
            <w:hideMark/>
          </w:tcPr>
          <w:p w14:paraId="4329021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7" w:type="dxa"/>
            <w:shd w:val="clear" w:color="auto" w:fill="auto"/>
            <w:noWrap/>
            <w:hideMark/>
          </w:tcPr>
          <w:p w14:paraId="1742192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7" w:type="dxa"/>
            <w:shd w:val="clear" w:color="auto" w:fill="auto"/>
            <w:noWrap/>
            <w:hideMark/>
          </w:tcPr>
          <w:p w14:paraId="5DCBBD1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7" w:type="dxa"/>
            <w:shd w:val="clear" w:color="auto" w:fill="auto"/>
            <w:noWrap/>
            <w:hideMark/>
          </w:tcPr>
          <w:p w14:paraId="6C22FA7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r w:rsidR="002A200B" w:rsidRPr="00A824E2" w14:paraId="371FE1ED"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noWrap/>
            <w:hideMark/>
          </w:tcPr>
          <w:p w14:paraId="49EE53F3"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717" w:type="dxa"/>
            <w:shd w:val="clear" w:color="auto" w:fill="auto"/>
            <w:noWrap/>
            <w:hideMark/>
          </w:tcPr>
          <w:p w14:paraId="5717687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7" w:type="dxa"/>
            <w:shd w:val="clear" w:color="auto" w:fill="auto"/>
            <w:noWrap/>
            <w:hideMark/>
          </w:tcPr>
          <w:p w14:paraId="3810941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7" w:type="dxa"/>
            <w:shd w:val="clear" w:color="auto" w:fill="auto"/>
            <w:noWrap/>
            <w:hideMark/>
          </w:tcPr>
          <w:p w14:paraId="6F0E534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7" w:type="dxa"/>
            <w:shd w:val="clear" w:color="auto" w:fill="auto"/>
            <w:noWrap/>
            <w:hideMark/>
          </w:tcPr>
          <w:p w14:paraId="139CCC1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7" w:type="dxa"/>
            <w:shd w:val="clear" w:color="auto" w:fill="auto"/>
            <w:noWrap/>
            <w:hideMark/>
          </w:tcPr>
          <w:p w14:paraId="014E625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08767467"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noWrap/>
            <w:hideMark/>
          </w:tcPr>
          <w:p w14:paraId="5D2B02A9"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717" w:type="dxa"/>
            <w:shd w:val="clear" w:color="auto" w:fill="auto"/>
            <w:noWrap/>
            <w:hideMark/>
          </w:tcPr>
          <w:p w14:paraId="5611F03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7" w:type="dxa"/>
            <w:shd w:val="clear" w:color="auto" w:fill="auto"/>
            <w:noWrap/>
            <w:hideMark/>
          </w:tcPr>
          <w:p w14:paraId="0939AAF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7" w:type="dxa"/>
            <w:shd w:val="clear" w:color="auto" w:fill="auto"/>
            <w:noWrap/>
            <w:hideMark/>
          </w:tcPr>
          <w:p w14:paraId="046009D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7" w:type="dxa"/>
            <w:shd w:val="clear" w:color="auto" w:fill="auto"/>
            <w:noWrap/>
            <w:hideMark/>
          </w:tcPr>
          <w:p w14:paraId="7367381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7" w:type="dxa"/>
            <w:shd w:val="clear" w:color="auto" w:fill="auto"/>
            <w:noWrap/>
            <w:hideMark/>
          </w:tcPr>
          <w:p w14:paraId="59E02EF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54BB565F"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noWrap/>
            <w:hideMark/>
          </w:tcPr>
          <w:p w14:paraId="435C4F83"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717" w:type="dxa"/>
            <w:shd w:val="clear" w:color="auto" w:fill="auto"/>
            <w:noWrap/>
            <w:hideMark/>
          </w:tcPr>
          <w:p w14:paraId="476321F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7" w:type="dxa"/>
            <w:shd w:val="clear" w:color="auto" w:fill="auto"/>
            <w:noWrap/>
            <w:hideMark/>
          </w:tcPr>
          <w:p w14:paraId="411BD91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7" w:type="dxa"/>
            <w:shd w:val="clear" w:color="auto" w:fill="auto"/>
            <w:noWrap/>
            <w:hideMark/>
          </w:tcPr>
          <w:p w14:paraId="64648D6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7" w:type="dxa"/>
            <w:shd w:val="clear" w:color="auto" w:fill="auto"/>
            <w:noWrap/>
            <w:hideMark/>
          </w:tcPr>
          <w:p w14:paraId="0091121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7" w:type="dxa"/>
            <w:shd w:val="clear" w:color="auto" w:fill="auto"/>
            <w:noWrap/>
            <w:hideMark/>
          </w:tcPr>
          <w:p w14:paraId="586FD14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3C8EA2FE"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noWrap/>
            <w:hideMark/>
          </w:tcPr>
          <w:p w14:paraId="31ED62D0"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717" w:type="dxa"/>
            <w:shd w:val="clear" w:color="auto" w:fill="auto"/>
            <w:noWrap/>
            <w:hideMark/>
          </w:tcPr>
          <w:p w14:paraId="7AF4996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7" w:type="dxa"/>
            <w:shd w:val="clear" w:color="auto" w:fill="auto"/>
            <w:noWrap/>
            <w:hideMark/>
          </w:tcPr>
          <w:p w14:paraId="14AE0E7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7" w:type="dxa"/>
            <w:shd w:val="clear" w:color="auto" w:fill="auto"/>
            <w:noWrap/>
            <w:hideMark/>
          </w:tcPr>
          <w:p w14:paraId="746CA8A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7" w:type="dxa"/>
            <w:shd w:val="clear" w:color="auto" w:fill="auto"/>
            <w:noWrap/>
            <w:hideMark/>
          </w:tcPr>
          <w:p w14:paraId="078E802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7" w:type="dxa"/>
            <w:shd w:val="clear" w:color="auto" w:fill="auto"/>
            <w:noWrap/>
            <w:hideMark/>
          </w:tcPr>
          <w:p w14:paraId="00D6693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4F239C14"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noWrap/>
            <w:hideMark/>
          </w:tcPr>
          <w:p w14:paraId="470FBF78"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717" w:type="dxa"/>
            <w:shd w:val="clear" w:color="auto" w:fill="auto"/>
            <w:noWrap/>
            <w:hideMark/>
          </w:tcPr>
          <w:p w14:paraId="423131B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7" w:type="dxa"/>
            <w:shd w:val="clear" w:color="auto" w:fill="auto"/>
            <w:noWrap/>
            <w:hideMark/>
          </w:tcPr>
          <w:p w14:paraId="744C17A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7" w:type="dxa"/>
            <w:shd w:val="clear" w:color="auto" w:fill="auto"/>
            <w:noWrap/>
            <w:hideMark/>
          </w:tcPr>
          <w:p w14:paraId="263394D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7" w:type="dxa"/>
            <w:shd w:val="clear" w:color="auto" w:fill="auto"/>
            <w:noWrap/>
            <w:hideMark/>
          </w:tcPr>
          <w:p w14:paraId="23E2DB9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7" w:type="dxa"/>
            <w:shd w:val="clear" w:color="auto" w:fill="auto"/>
            <w:noWrap/>
            <w:hideMark/>
          </w:tcPr>
          <w:p w14:paraId="510F32F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7582A7F8"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noWrap/>
            <w:hideMark/>
          </w:tcPr>
          <w:p w14:paraId="24277D64"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717" w:type="dxa"/>
            <w:shd w:val="clear" w:color="auto" w:fill="auto"/>
            <w:noWrap/>
            <w:hideMark/>
          </w:tcPr>
          <w:p w14:paraId="1A021BC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7" w:type="dxa"/>
            <w:shd w:val="clear" w:color="auto" w:fill="auto"/>
            <w:noWrap/>
            <w:hideMark/>
          </w:tcPr>
          <w:p w14:paraId="5DF1635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7" w:type="dxa"/>
            <w:shd w:val="clear" w:color="auto" w:fill="auto"/>
            <w:noWrap/>
            <w:hideMark/>
          </w:tcPr>
          <w:p w14:paraId="107CA83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7" w:type="dxa"/>
            <w:shd w:val="clear" w:color="auto" w:fill="auto"/>
            <w:noWrap/>
            <w:hideMark/>
          </w:tcPr>
          <w:p w14:paraId="194F2FB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7" w:type="dxa"/>
            <w:shd w:val="clear" w:color="auto" w:fill="auto"/>
            <w:noWrap/>
            <w:hideMark/>
          </w:tcPr>
          <w:p w14:paraId="0DE717A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732CD446"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90" w:type="dxa"/>
            <w:shd w:val="clear" w:color="auto" w:fill="auto"/>
            <w:noWrap/>
            <w:hideMark/>
          </w:tcPr>
          <w:p w14:paraId="3072DA8B"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c>
          <w:tcPr>
            <w:tcW w:w="1717" w:type="dxa"/>
            <w:shd w:val="clear" w:color="auto" w:fill="auto"/>
            <w:noWrap/>
            <w:hideMark/>
          </w:tcPr>
          <w:p w14:paraId="4136CD4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17" w:type="dxa"/>
            <w:shd w:val="clear" w:color="auto" w:fill="auto"/>
            <w:noWrap/>
            <w:hideMark/>
          </w:tcPr>
          <w:p w14:paraId="6E6EF5C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17" w:type="dxa"/>
            <w:shd w:val="clear" w:color="auto" w:fill="auto"/>
            <w:noWrap/>
            <w:hideMark/>
          </w:tcPr>
          <w:p w14:paraId="31D71E2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17" w:type="dxa"/>
            <w:shd w:val="clear" w:color="auto" w:fill="auto"/>
            <w:noWrap/>
            <w:hideMark/>
          </w:tcPr>
          <w:p w14:paraId="24AD39D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17" w:type="dxa"/>
            <w:shd w:val="clear" w:color="auto" w:fill="auto"/>
            <w:noWrap/>
            <w:hideMark/>
          </w:tcPr>
          <w:p w14:paraId="24913F0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bl>
    <w:p w14:paraId="19D8799E" w14:textId="77777777" w:rsidR="002A200B" w:rsidRPr="00A824E2" w:rsidRDefault="002A200B" w:rsidP="00A824E2">
      <w:pPr>
        <w:spacing w:line="360" w:lineRule="auto"/>
        <w:jc w:val="both"/>
        <w:rPr>
          <w:rFonts w:ascii="Times New Roman" w:hAnsi="Times New Roman" w:cs="Times New Roman"/>
          <w:sz w:val="20"/>
          <w:szCs w:val="20"/>
        </w:rPr>
      </w:pPr>
    </w:p>
    <w:tbl>
      <w:tblPr>
        <w:tblStyle w:val="ListTable6Colorful"/>
        <w:tblW w:w="10054" w:type="dxa"/>
        <w:tblLook w:val="04A0" w:firstRow="1" w:lastRow="0" w:firstColumn="1" w:lastColumn="0" w:noHBand="0" w:noVBand="1"/>
      </w:tblPr>
      <w:tblGrid>
        <w:gridCol w:w="1483"/>
        <w:gridCol w:w="1374"/>
        <w:gridCol w:w="1483"/>
        <w:gridCol w:w="1374"/>
        <w:gridCol w:w="1483"/>
        <w:gridCol w:w="1483"/>
        <w:gridCol w:w="1374"/>
      </w:tblGrid>
      <w:tr w:rsidR="002A200B" w:rsidRPr="00A824E2" w14:paraId="5D12EEF0" w14:textId="77777777" w:rsidTr="00546E07">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83" w:type="dxa"/>
            <w:noWrap/>
            <w:hideMark/>
          </w:tcPr>
          <w:p w14:paraId="20BE635D"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374" w:type="dxa"/>
            <w:noWrap/>
            <w:hideMark/>
          </w:tcPr>
          <w:p w14:paraId="42F6ACC5"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483" w:type="dxa"/>
            <w:noWrap/>
            <w:hideMark/>
          </w:tcPr>
          <w:p w14:paraId="0C4ECE12"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374" w:type="dxa"/>
            <w:noWrap/>
            <w:hideMark/>
          </w:tcPr>
          <w:p w14:paraId="46444D79"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483" w:type="dxa"/>
            <w:noWrap/>
            <w:hideMark/>
          </w:tcPr>
          <w:p w14:paraId="455CF8FE"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483" w:type="dxa"/>
            <w:noWrap/>
            <w:hideMark/>
          </w:tcPr>
          <w:p w14:paraId="1AC9008B"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374" w:type="dxa"/>
            <w:noWrap/>
            <w:hideMark/>
          </w:tcPr>
          <w:p w14:paraId="2C2686ED"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r>
      <w:tr w:rsidR="002A200B" w:rsidRPr="00A824E2" w14:paraId="6B18629A"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noWrap/>
            <w:hideMark/>
          </w:tcPr>
          <w:p w14:paraId="3A6559E9"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374" w:type="dxa"/>
            <w:shd w:val="clear" w:color="auto" w:fill="auto"/>
            <w:noWrap/>
            <w:hideMark/>
          </w:tcPr>
          <w:p w14:paraId="5D3708A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3" w:type="dxa"/>
            <w:shd w:val="clear" w:color="auto" w:fill="auto"/>
            <w:noWrap/>
            <w:hideMark/>
          </w:tcPr>
          <w:p w14:paraId="2352B8D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74" w:type="dxa"/>
            <w:shd w:val="clear" w:color="auto" w:fill="auto"/>
            <w:noWrap/>
            <w:hideMark/>
          </w:tcPr>
          <w:p w14:paraId="378909D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3" w:type="dxa"/>
            <w:shd w:val="clear" w:color="auto" w:fill="auto"/>
            <w:noWrap/>
            <w:hideMark/>
          </w:tcPr>
          <w:p w14:paraId="1F4B1D6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3" w:type="dxa"/>
            <w:shd w:val="clear" w:color="auto" w:fill="auto"/>
            <w:noWrap/>
            <w:hideMark/>
          </w:tcPr>
          <w:p w14:paraId="1FB3B6E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374" w:type="dxa"/>
            <w:shd w:val="clear" w:color="auto" w:fill="auto"/>
            <w:noWrap/>
            <w:hideMark/>
          </w:tcPr>
          <w:p w14:paraId="4C7CCED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22A3F5EB"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noWrap/>
            <w:hideMark/>
          </w:tcPr>
          <w:p w14:paraId="218B8CE2"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374" w:type="dxa"/>
            <w:shd w:val="clear" w:color="auto" w:fill="auto"/>
            <w:noWrap/>
            <w:hideMark/>
          </w:tcPr>
          <w:p w14:paraId="01A872F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3" w:type="dxa"/>
            <w:shd w:val="clear" w:color="auto" w:fill="auto"/>
            <w:noWrap/>
            <w:hideMark/>
          </w:tcPr>
          <w:p w14:paraId="364F8F2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74" w:type="dxa"/>
            <w:shd w:val="clear" w:color="auto" w:fill="auto"/>
            <w:noWrap/>
            <w:hideMark/>
          </w:tcPr>
          <w:p w14:paraId="2532A23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3" w:type="dxa"/>
            <w:shd w:val="clear" w:color="auto" w:fill="auto"/>
            <w:noWrap/>
            <w:hideMark/>
          </w:tcPr>
          <w:p w14:paraId="2285998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3" w:type="dxa"/>
            <w:shd w:val="clear" w:color="auto" w:fill="auto"/>
            <w:noWrap/>
            <w:hideMark/>
          </w:tcPr>
          <w:p w14:paraId="7A60AF4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374" w:type="dxa"/>
            <w:shd w:val="clear" w:color="auto" w:fill="auto"/>
            <w:noWrap/>
            <w:hideMark/>
          </w:tcPr>
          <w:p w14:paraId="6A32318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26CAC2F6"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noWrap/>
            <w:hideMark/>
          </w:tcPr>
          <w:p w14:paraId="071E1057"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374" w:type="dxa"/>
            <w:shd w:val="clear" w:color="auto" w:fill="auto"/>
            <w:noWrap/>
            <w:hideMark/>
          </w:tcPr>
          <w:p w14:paraId="2765968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83" w:type="dxa"/>
            <w:shd w:val="clear" w:color="auto" w:fill="auto"/>
            <w:noWrap/>
            <w:hideMark/>
          </w:tcPr>
          <w:p w14:paraId="7F4C600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374" w:type="dxa"/>
            <w:shd w:val="clear" w:color="auto" w:fill="auto"/>
            <w:noWrap/>
            <w:hideMark/>
          </w:tcPr>
          <w:p w14:paraId="300BF19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3" w:type="dxa"/>
            <w:shd w:val="clear" w:color="auto" w:fill="auto"/>
            <w:noWrap/>
            <w:hideMark/>
          </w:tcPr>
          <w:p w14:paraId="553FDEA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3" w:type="dxa"/>
            <w:shd w:val="clear" w:color="auto" w:fill="auto"/>
            <w:noWrap/>
            <w:hideMark/>
          </w:tcPr>
          <w:p w14:paraId="0E4CD03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74" w:type="dxa"/>
            <w:shd w:val="clear" w:color="auto" w:fill="auto"/>
            <w:noWrap/>
            <w:hideMark/>
          </w:tcPr>
          <w:p w14:paraId="33DC558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0D4BF438"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noWrap/>
            <w:hideMark/>
          </w:tcPr>
          <w:p w14:paraId="4BA62ECF"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0.75,1.00,1.00</w:t>
            </w:r>
          </w:p>
        </w:tc>
        <w:tc>
          <w:tcPr>
            <w:tcW w:w="1374" w:type="dxa"/>
            <w:shd w:val="clear" w:color="auto" w:fill="auto"/>
            <w:noWrap/>
            <w:hideMark/>
          </w:tcPr>
          <w:p w14:paraId="415E941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3" w:type="dxa"/>
            <w:shd w:val="clear" w:color="auto" w:fill="auto"/>
            <w:noWrap/>
            <w:hideMark/>
          </w:tcPr>
          <w:p w14:paraId="646313F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374" w:type="dxa"/>
            <w:shd w:val="clear" w:color="auto" w:fill="auto"/>
            <w:noWrap/>
            <w:hideMark/>
          </w:tcPr>
          <w:p w14:paraId="4802932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3" w:type="dxa"/>
            <w:shd w:val="clear" w:color="auto" w:fill="auto"/>
            <w:noWrap/>
            <w:hideMark/>
          </w:tcPr>
          <w:p w14:paraId="25D3E22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3" w:type="dxa"/>
            <w:shd w:val="clear" w:color="auto" w:fill="auto"/>
            <w:noWrap/>
            <w:hideMark/>
          </w:tcPr>
          <w:p w14:paraId="4C98121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74" w:type="dxa"/>
            <w:shd w:val="clear" w:color="auto" w:fill="auto"/>
            <w:noWrap/>
            <w:hideMark/>
          </w:tcPr>
          <w:p w14:paraId="00F9E17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4206E887"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noWrap/>
            <w:hideMark/>
          </w:tcPr>
          <w:p w14:paraId="35E4B53A"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74" w:type="dxa"/>
            <w:shd w:val="clear" w:color="auto" w:fill="auto"/>
            <w:noWrap/>
            <w:hideMark/>
          </w:tcPr>
          <w:p w14:paraId="22094FD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83" w:type="dxa"/>
            <w:shd w:val="clear" w:color="auto" w:fill="auto"/>
            <w:noWrap/>
            <w:hideMark/>
          </w:tcPr>
          <w:p w14:paraId="5A48E47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74" w:type="dxa"/>
            <w:shd w:val="clear" w:color="auto" w:fill="auto"/>
            <w:noWrap/>
            <w:hideMark/>
          </w:tcPr>
          <w:p w14:paraId="3972732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3" w:type="dxa"/>
            <w:shd w:val="clear" w:color="auto" w:fill="auto"/>
            <w:noWrap/>
            <w:hideMark/>
          </w:tcPr>
          <w:p w14:paraId="76B7FCD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83" w:type="dxa"/>
            <w:shd w:val="clear" w:color="auto" w:fill="auto"/>
            <w:noWrap/>
            <w:hideMark/>
          </w:tcPr>
          <w:p w14:paraId="0B6C09B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74" w:type="dxa"/>
            <w:shd w:val="clear" w:color="auto" w:fill="auto"/>
            <w:noWrap/>
            <w:hideMark/>
          </w:tcPr>
          <w:p w14:paraId="4ABCA4B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4EAD8C67"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noWrap/>
            <w:hideMark/>
          </w:tcPr>
          <w:p w14:paraId="1E134ECC"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w:t>
            </w:r>
          </w:p>
        </w:tc>
        <w:tc>
          <w:tcPr>
            <w:tcW w:w="1374" w:type="dxa"/>
            <w:shd w:val="clear" w:color="auto" w:fill="auto"/>
            <w:noWrap/>
            <w:hideMark/>
          </w:tcPr>
          <w:p w14:paraId="65C2B41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83" w:type="dxa"/>
            <w:shd w:val="clear" w:color="auto" w:fill="auto"/>
            <w:noWrap/>
            <w:hideMark/>
          </w:tcPr>
          <w:p w14:paraId="798390D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74" w:type="dxa"/>
            <w:shd w:val="clear" w:color="auto" w:fill="auto"/>
            <w:noWrap/>
            <w:hideMark/>
          </w:tcPr>
          <w:p w14:paraId="4759B5E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3" w:type="dxa"/>
            <w:shd w:val="clear" w:color="auto" w:fill="auto"/>
            <w:noWrap/>
            <w:hideMark/>
          </w:tcPr>
          <w:p w14:paraId="57A3E7D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3" w:type="dxa"/>
            <w:shd w:val="clear" w:color="auto" w:fill="auto"/>
            <w:noWrap/>
            <w:hideMark/>
          </w:tcPr>
          <w:p w14:paraId="4601C7D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74" w:type="dxa"/>
            <w:shd w:val="clear" w:color="auto" w:fill="auto"/>
            <w:noWrap/>
            <w:hideMark/>
          </w:tcPr>
          <w:p w14:paraId="4D5B9D4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2174D025"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noWrap/>
            <w:hideMark/>
          </w:tcPr>
          <w:p w14:paraId="72F01C90"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74" w:type="dxa"/>
            <w:shd w:val="clear" w:color="auto" w:fill="auto"/>
            <w:noWrap/>
            <w:hideMark/>
          </w:tcPr>
          <w:p w14:paraId="0084B5A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83" w:type="dxa"/>
            <w:shd w:val="clear" w:color="auto" w:fill="auto"/>
            <w:noWrap/>
            <w:hideMark/>
          </w:tcPr>
          <w:p w14:paraId="7E398C8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74" w:type="dxa"/>
            <w:shd w:val="clear" w:color="auto" w:fill="auto"/>
            <w:noWrap/>
            <w:hideMark/>
          </w:tcPr>
          <w:p w14:paraId="00D0EE1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83" w:type="dxa"/>
            <w:shd w:val="clear" w:color="auto" w:fill="auto"/>
            <w:noWrap/>
            <w:hideMark/>
          </w:tcPr>
          <w:p w14:paraId="6A4B901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3" w:type="dxa"/>
            <w:shd w:val="clear" w:color="auto" w:fill="auto"/>
            <w:noWrap/>
            <w:hideMark/>
          </w:tcPr>
          <w:p w14:paraId="6FE3E67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374" w:type="dxa"/>
            <w:shd w:val="clear" w:color="auto" w:fill="auto"/>
            <w:noWrap/>
            <w:hideMark/>
          </w:tcPr>
          <w:p w14:paraId="150CA72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28CE5EC4"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noWrap/>
            <w:hideMark/>
          </w:tcPr>
          <w:p w14:paraId="1961DA89"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0,0,0.25</w:t>
            </w:r>
          </w:p>
        </w:tc>
        <w:tc>
          <w:tcPr>
            <w:tcW w:w="1374" w:type="dxa"/>
            <w:shd w:val="clear" w:color="auto" w:fill="auto"/>
            <w:noWrap/>
            <w:hideMark/>
          </w:tcPr>
          <w:p w14:paraId="5A096AF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3" w:type="dxa"/>
            <w:shd w:val="clear" w:color="auto" w:fill="auto"/>
            <w:noWrap/>
            <w:hideMark/>
          </w:tcPr>
          <w:p w14:paraId="365A9F7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374" w:type="dxa"/>
            <w:shd w:val="clear" w:color="auto" w:fill="auto"/>
            <w:noWrap/>
            <w:hideMark/>
          </w:tcPr>
          <w:p w14:paraId="4DA36D9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3" w:type="dxa"/>
            <w:shd w:val="clear" w:color="auto" w:fill="auto"/>
            <w:noWrap/>
            <w:hideMark/>
          </w:tcPr>
          <w:p w14:paraId="11B12FC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3" w:type="dxa"/>
            <w:shd w:val="clear" w:color="auto" w:fill="auto"/>
            <w:noWrap/>
            <w:hideMark/>
          </w:tcPr>
          <w:p w14:paraId="55819B1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74" w:type="dxa"/>
            <w:shd w:val="clear" w:color="auto" w:fill="auto"/>
            <w:noWrap/>
            <w:hideMark/>
          </w:tcPr>
          <w:p w14:paraId="6826852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7107B3D7"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noWrap/>
            <w:hideMark/>
          </w:tcPr>
          <w:p w14:paraId="101650E2"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74" w:type="dxa"/>
            <w:shd w:val="clear" w:color="auto" w:fill="auto"/>
            <w:noWrap/>
            <w:hideMark/>
          </w:tcPr>
          <w:p w14:paraId="4329B31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3" w:type="dxa"/>
            <w:shd w:val="clear" w:color="auto" w:fill="auto"/>
            <w:noWrap/>
            <w:hideMark/>
          </w:tcPr>
          <w:p w14:paraId="31C91E2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374" w:type="dxa"/>
            <w:shd w:val="clear" w:color="auto" w:fill="auto"/>
            <w:noWrap/>
            <w:hideMark/>
          </w:tcPr>
          <w:p w14:paraId="0B97787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83" w:type="dxa"/>
            <w:shd w:val="clear" w:color="auto" w:fill="auto"/>
            <w:noWrap/>
            <w:hideMark/>
          </w:tcPr>
          <w:p w14:paraId="4CF652F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 </w:t>
            </w:r>
          </w:p>
        </w:tc>
        <w:tc>
          <w:tcPr>
            <w:tcW w:w="1483" w:type="dxa"/>
            <w:shd w:val="clear" w:color="auto" w:fill="auto"/>
            <w:noWrap/>
            <w:hideMark/>
          </w:tcPr>
          <w:p w14:paraId="20D8A0E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74" w:type="dxa"/>
            <w:shd w:val="clear" w:color="auto" w:fill="auto"/>
            <w:noWrap/>
            <w:hideMark/>
          </w:tcPr>
          <w:p w14:paraId="31A0632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659C045D"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noWrap/>
            <w:hideMark/>
          </w:tcPr>
          <w:p w14:paraId="4F8B2A8D"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374" w:type="dxa"/>
            <w:shd w:val="clear" w:color="auto" w:fill="auto"/>
            <w:noWrap/>
            <w:hideMark/>
          </w:tcPr>
          <w:p w14:paraId="28EC4F5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3" w:type="dxa"/>
            <w:shd w:val="clear" w:color="auto" w:fill="auto"/>
            <w:noWrap/>
            <w:hideMark/>
          </w:tcPr>
          <w:p w14:paraId="0CACC0E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74" w:type="dxa"/>
            <w:shd w:val="clear" w:color="auto" w:fill="auto"/>
            <w:noWrap/>
            <w:hideMark/>
          </w:tcPr>
          <w:p w14:paraId="5A723BC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3" w:type="dxa"/>
            <w:shd w:val="clear" w:color="auto" w:fill="auto"/>
            <w:noWrap/>
            <w:hideMark/>
          </w:tcPr>
          <w:p w14:paraId="6B6B5E6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83" w:type="dxa"/>
            <w:shd w:val="clear" w:color="auto" w:fill="auto"/>
            <w:noWrap/>
            <w:hideMark/>
          </w:tcPr>
          <w:p w14:paraId="1110DEC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74" w:type="dxa"/>
            <w:shd w:val="clear" w:color="auto" w:fill="auto"/>
            <w:noWrap/>
            <w:hideMark/>
          </w:tcPr>
          <w:p w14:paraId="4F40021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0FBB228C"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noWrap/>
            <w:hideMark/>
          </w:tcPr>
          <w:p w14:paraId="2D605AD9"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74" w:type="dxa"/>
            <w:shd w:val="clear" w:color="auto" w:fill="auto"/>
            <w:noWrap/>
            <w:hideMark/>
          </w:tcPr>
          <w:p w14:paraId="648A025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3" w:type="dxa"/>
            <w:shd w:val="clear" w:color="auto" w:fill="auto"/>
            <w:noWrap/>
            <w:hideMark/>
          </w:tcPr>
          <w:p w14:paraId="1D8960D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74" w:type="dxa"/>
            <w:shd w:val="clear" w:color="auto" w:fill="auto"/>
            <w:noWrap/>
            <w:hideMark/>
          </w:tcPr>
          <w:p w14:paraId="3A559EC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83" w:type="dxa"/>
            <w:shd w:val="clear" w:color="auto" w:fill="auto"/>
            <w:noWrap/>
            <w:hideMark/>
          </w:tcPr>
          <w:p w14:paraId="01BA183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3" w:type="dxa"/>
            <w:shd w:val="clear" w:color="auto" w:fill="auto"/>
            <w:noWrap/>
            <w:hideMark/>
          </w:tcPr>
          <w:p w14:paraId="5B406FA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374" w:type="dxa"/>
            <w:shd w:val="clear" w:color="auto" w:fill="auto"/>
            <w:noWrap/>
            <w:hideMark/>
          </w:tcPr>
          <w:p w14:paraId="5207C91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384C5C48"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noWrap/>
            <w:hideMark/>
          </w:tcPr>
          <w:p w14:paraId="19291381"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 0,0.25,0.5</w:t>
            </w:r>
          </w:p>
        </w:tc>
        <w:tc>
          <w:tcPr>
            <w:tcW w:w="1374" w:type="dxa"/>
            <w:shd w:val="clear" w:color="auto" w:fill="auto"/>
            <w:noWrap/>
            <w:hideMark/>
          </w:tcPr>
          <w:p w14:paraId="57DDE9A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3" w:type="dxa"/>
            <w:shd w:val="clear" w:color="auto" w:fill="auto"/>
            <w:noWrap/>
            <w:hideMark/>
          </w:tcPr>
          <w:p w14:paraId="7759381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74" w:type="dxa"/>
            <w:shd w:val="clear" w:color="auto" w:fill="auto"/>
            <w:noWrap/>
            <w:hideMark/>
          </w:tcPr>
          <w:p w14:paraId="34CA437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3" w:type="dxa"/>
            <w:shd w:val="clear" w:color="auto" w:fill="auto"/>
            <w:noWrap/>
            <w:hideMark/>
          </w:tcPr>
          <w:p w14:paraId="4E8C10F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3" w:type="dxa"/>
            <w:shd w:val="clear" w:color="auto" w:fill="auto"/>
            <w:noWrap/>
            <w:hideMark/>
          </w:tcPr>
          <w:p w14:paraId="6E73A58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74" w:type="dxa"/>
            <w:shd w:val="clear" w:color="auto" w:fill="auto"/>
            <w:noWrap/>
            <w:hideMark/>
          </w:tcPr>
          <w:p w14:paraId="65A2F98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bl>
    <w:p w14:paraId="647D09A0" w14:textId="77777777" w:rsidR="002A200B" w:rsidRPr="00A824E2" w:rsidRDefault="002A200B" w:rsidP="00A824E2">
      <w:pPr>
        <w:spacing w:line="360" w:lineRule="auto"/>
        <w:jc w:val="both"/>
        <w:rPr>
          <w:rFonts w:ascii="Times New Roman" w:hAnsi="Times New Roman" w:cs="Times New Roman"/>
          <w:sz w:val="20"/>
          <w:szCs w:val="20"/>
        </w:rPr>
      </w:pPr>
      <w:r w:rsidRPr="00A824E2">
        <w:rPr>
          <w:rFonts w:ascii="Times New Roman" w:hAnsi="Times New Roman" w:cs="Times New Roman"/>
          <w:sz w:val="20"/>
          <w:szCs w:val="20"/>
        </w:rPr>
        <w:t>Note:  No influence (NO) = (0,0,0.25), Very low influence (VL) = (0,0.25,0.5), Low influence (L) = (0.25,0.5,0.75), High influence (H) = (0.5,0.75, 1.00) and Very high influence (VH) = (0.75,1.00,1.00).</w:t>
      </w:r>
    </w:p>
    <w:p w14:paraId="2BE7264E" w14:textId="696CF24B" w:rsidR="002A200B" w:rsidRDefault="002A200B" w:rsidP="00A824E2">
      <w:pPr>
        <w:spacing w:line="360" w:lineRule="auto"/>
        <w:rPr>
          <w:rFonts w:ascii="Times New Roman" w:hAnsi="Times New Roman" w:cs="Times New Roman"/>
          <w:sz w:val="20"/>
          <w:szCs w:val="20"/>
        </w:rPr>
      </w:pPr>
    </w:p>
    <w:p w14:paraId="13981432" w14:textId="4C4B79AF" w:rsidR="009B1558" w:rsidRDefault="009B1558" w:rsidP="00A824E2">
      <w:pPr>
        <w:spacing w:line="360" w:lineRule="auto"/>
        <w:rPr>
          <w:rFonts w:ascii="Times New Roman" w:hAnsi="Times New Roman" w:cs="Times New Roman"/>
          <w:sz w:val="20"/>
          <w:szCs w:val="20"/>
        </w:rPr>
      </w:pPr>
    </w:p>
    <w:p w14:paraId="06881F45" w14:textId="2F2454BD" w:rsidR="009B1558" w:rsidRDefault="009B1558" w:rsidP="00A824E2">
      <w:pPr>
        <w:spacing w:line="360" w:lineRule="auto"/>
        <w:rPr>
          <w:rFonts w:ascii="Times New Roman" w:hAnsi="Times New Roman" w:cs="Times New Roman"/>
          <w:sz w:val="20"/>
          <w:szCs w:val="20"/>
        </w:rPr>
      </w:pPr>
    </w:p>
    <w:p w14:paraId="1FD392C1" w14:textId="77777777" w:rsidR="009B1558" w:rsidRPr="00A824E2" w:rsidRDefault="009B1558" w:rsidP="00A824E2">
      <w:pPr>
        <w:spacing w:line="360" w:lineRule="auto"/>
        <w:rPr>
          <w:rFonts w:ascii="Times New Roman" w:hAnsi="Times New Roman" w:cs="Times New Roman"/>
          <w:sz w:val="20"/>
          <w:szCs w:val="20"/>
        </w:rPr>
      </w:pPr>
    </w:p>
    <w:p w14:paraId="5DB53661" w14:textId="3CCB315C" w:rsidR="002A200B" w:rsidRPr="003C7E47" w:rsidRDefault="00A07C72" w:rsidP="00A824E2">
      <w:pPr>
        <w:spacing w:line="360" w:lineRule="auto"/>
        <w:jc w:val="both"/>
        <w:rPr>
          <w:rFonts w:ascii="Times New Roman" w:hAnsi="Times New Roman" w:cs="Times New Roman"/>
          <w:b/>
          <w:sz w:val="24"/>
          <w:szCs w:val="24"/>
        </w:rPr>
      </w:pPr>
      <w:r w:rsidRPr="00A842C0">
        <w:rPr>
          <w:rFonts w:ascii="Times New Roman" w:hAnsi="Times New Roman" w:cs="Times New Roman"/>
          <w:b/>
          <w:sz w:val="24"/>
          <w:szCs w:val="24"/>
        </w:rPr>
        <w:lastRenderedPageBreak/>
        <w:t>Table A5</w:t>
      </w:r>
      <w:r w:rsidR="002A200B" w:rsidRPr="003C7E47">
        <w:rPr>
          <w:rFonts w:ascii="Times New Roman" w:hAnsi="Times New Roman" w:cs="Times New Roman"/>
          <w:sz w:val="24"/>
          <w:szCs w:val="24"/>
        </w:rPr>
        <w:t xml:space="preserve"> </w:t>
      </w:r>
      <w:proofErr w:type="gramStart"/>
      <w:r w:rsidR="002A200B" w:rsidRPr="003C7E47">
        <w:rPr>
          <w:rFonts w:ascii="Times New Roman" w:hAnsi="Times New Roman" w:cs="Times New Roman"/>
          <w:sz w:val="24"/>
          <w:szCs w:val="24"/>
        </w:rPr>
        <w:t>The</w:t>
      </w:r>
      <w:proofErr w:type="gramEnd"/>
      <w:r w:rsidR="002A200B" w:rsidRPr="003C7E47">
        <w:rPr>
          <w:rFonts w:ascii="Times New Roman" w:hAnsi="Times New Roman" w:cs="Times New Roman"/>
          <w:sz w:val="24"/>
          <w:szCs w:val="24"/>
        </w:rPr>
        <w:t xml:space="preserve"> pairwise comparison of drivers by</w:t>
      </w:r>
      <w:r w:rsidR="002A200B" w:rsidRPr="003C7E47">
        <w:rPr>
          <w:rFonts w:ascii="Times New Roman" w:hAnsi="Times New Roman" w:cs="Times New Roman"/>
          <w:b/>
          <w:sz w:val="24"/>
          <w:szCs w:val="24"/>
        </w:rPr>
        <w:t xml:space="preserve"> expert 5</w:t>
      </w:r>
    </w:p>
    <w:tbl>
      <w:tblPr>
        <w:tblStyle w:val="ListTable6Colorful"/>
        <w:tblW w:w="9964" w:type="dxa"/>
        <w:tblLook w:val="04A0" w:firstRow="1" w:lastRow="0" w:firstColumn="1" w:lastColumn="0" w:noHBand="0" w:noVBand="1"/>
      </w:tblPr>
      <w:tblGrid>
        <w:gridCol w:w="1437"/>
        <w:gridCol w:w="1784"/>
        <w:gridCol w:w="1653"/>
        <w:gridCol w:w="1784"/>
        <w:gridCol w:w="1653"/>
        <w:gridCol w:w="1653"/>
      </w:tblGrid>
      <w:tr w:rsidR="002A200B" w:rsidRPr="00A824E2" w14:paraId="0EE8A7C8" w14:textId="77777777" w:rsidTr="00546E07">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noWrap/>
            <w:hideMark/>
          </w:tcPr>
          <w:p w14:paraId="0BF42259"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Drivers</w:t>
            </w:r>
          </w:p>
        </w:tc>
        <w:tc>
          <w:tcPr>
            <w:tcW w:w="1784" w:type="dxa"/>
            <w:shd w:val="clear" w:color="auto" w:fill="auto"/>
            <w:noWrap/>
            <w:hideMark/>
          </w:tcPr>
          <w:p w14:paraId="2FD67485"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653" w:type="dxa"/>
            <w:shd w:val="clear" w:color="auto" w:fill="auto"/>
            <w:noWrap/>
            <w:hideMark/>
          </w:tcPr>
          <w:p w14:paraId="5140D108"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784" w:type="dxa"/>
            <w:shd w:val="clear" w:color="auto" w:fill="auto"/>
            <w:noWrap/>
            <w:hideMark/>
          </w:tcPr>
          <w:p w14:paraId="3E9FFB05"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653" w:type="dxa"/>
            <w:shd w:val="clear" w:color="auto" w:fill="auto"/>
            <w:noWrap/>
            <w:hideMark/>
          </w:tcPr>
          <w:p w14:paraId="1A6DC3DD"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653" w:type="dxa"/>
            <w:shd w:val="clear" w:color="auto" w:fill="auto"/>
            <w:noWrap/>
            <w:hideMark/>
          </w:tcPr>
          <w:p w14:paraId="7FFFAEFA"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r>
      <w:tr w:rsidR="002A200B" w:rsidRPr="00A824E2" w14:paraId="4E36B06F" w14:textId="77777777" w:rsidTr="00546E0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noWrap/>
            <w:hideMark/>
          </w:tcPr>
          <w:p w14:paraId="0E7959FC"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784" w:type="dxa"/>
            <w:shd w:val="clear" w:color="auto" w:fill="auto"/>
            <w:noWrap/>
            <w:hideMark/>
          </w:tcPr>
          <w:p w14:paraId="607DC01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653" w:type="dxa"/>
            <w:shd w:val="clear" w:color="auto" w:fill="auto"/>
            <w:noWrap/>
            <w:hideMark/>
          </w:tcPr>
          <w:p w14:paraId="533FC86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84" w:type="dxa"/>
            <w:shd w:val="clear" w:color="auto" w:fill="auto"/>
            <w:noWrap/>
            <w:hideMark/>
          </w:tcPr>
          <w:p w14:paraId="50F866F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53" w:type="dxa"/>
            <w:shd w:val="clear" w:color="auto" w:fill="auto"/>
            <w:noWrap/>
            <w:hideMark/>
          </w:tcPr>
          <w:p w14:paraId="6493177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53" w:type="dxa"/>
            <w:shd w:val="clear" w:color="auto" w:fill="auto"/>
            <w:noWrap/>
            <w:hideMark/>
          </w:tcPr>
          <w:p w14:paraId="79F885E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680329FC" w14:textId="77777777" w:rsidTr="00546E07">
        <w:trPr>
          <w:trHeight w:val="24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noWrap/>
            <w:hideMark/>
          </w:tcPr>
          <w:p w14:paraId="231B7C5A"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784" w:type="dxa"/>
            <w:shd w:val="clear" w:color="auto" w:fill="auto"/>
            <w:noWrap/>
            <w:hideMark/>
          </w:tcPr>
          <w:p w14:paraId="707E3CF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653" w:type="dxa"/>
            <w:shd w:val="clear" w:color="auto" w:fill="auto"/>
            <w:noWrap/>
            <w:hideMark/>
          </w:tcPr>
          <w:p w14:paraId="35F6D43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84" w:type="dxa"/>
            <w:shd w:val="clear" w:color="auto" w:fill="auto"/>
            <w:noWrap/>
            <w:hideMark/>
          </w:tcPr>
          <w:p w14:paraId="5938D44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653" w:type="dxa"/>
            <w:shd w:val="clear" w:color="auto" w:fill="auto"/>
            <w:noWrap/>
            <w:hideMark/>
          </w:tcPr>
          <w:p w14:paraId="74351A8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653" w:type="dxa"/>
            <w:shd w:val="clear" w:color="auto" w:fill="auto"/>
            <w:noWrap/>
            <w:hideMark/>
          </w:tcPr>
          <w:p w14:paraId="3448CD9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12E9FDC7" w14:textId="77777777" w:rsidTr="00546E0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noWrap/>
            <w:hideMark/>
          </w:tcPr>
          <w:p w14:paraId="5C6EA17B"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784" w:type="dxa"/>
            <w:shd w:val="clear" w:color="auto" w:fill="auto"/>
            <w:noWrap/>
            <w:hideMark/>
          </w:tcPr>
          <w:p w14:paraId="1B35CBF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53" w:type="dxa"/>
            <w:shd w:val="clear" w:color="auto" w:fill="auto"/>
            <w:noWrap/>
            <w:hideMark/>
          </w:tcPr>
          <w:p w14:paraId="79DEAC3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84" w:type="dxa"/>
            <w:shd w:val="clear" w:color="auto" w:fill="auto"/>
            <w:noWrap/>
            <w:hideMark/>
          </w:tcPr>
          <w:p w14:paraId="6E8223A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653" w:type="dxa"/>
            <w:shd w:val="clear" w:color="auto" w:fill="auto"/>
            <w:noWrap/>
            <w:hideMark/>
          </w:tcPr>
          <w:p w14:paraId="119FB8B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53" w:type="dxa"/>
            <w:shd w:val="clear" w:color="auto" w:fill="auto"/>
            <w:noWrap/>
            <w:hideMark/>
          </w:tcPr>
          <w:p w14:paraId="377EB4C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4F1D8009" w14:textId="77777777" w:rsidTr="00546E07">
        <w:trPr>
          <w:trHeight w:val="24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noWrap/>
            <w:hideMark/>
          </w:tcPr>
          <w:p w14:paraId="35B979B6"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784" w:type="dxa"/>
            <w:shd w:val="clear" w:color="auto" w:fill="auto"/>
            <w:noWrap/>
            <w:hideMark/>
          </w:tcPr>
          <w:p w14:paraId="277EFA5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653" w:type="dxa"/>
            <w:shd w:val="clear" w:color="auto" w:fill="auto"/>
            <w:noWrap/>
            <w:hideMark/>
          </w:tcPr>
          <w:p w14:paraId="4D575A9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84" w:type="dxa"/>
            <w:shd w:val="clear" w:color="auto" w:fill="auto"/>
            <w:noWrap/>
            <w:hideMark/>
          </w:tcPr>
          <w:p w14:paraId="2B3B0B0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653" w:type="dxa"/>
            <w:shd w:val="clear" w:color="auto" w:fill="auto"/>
            <w:noWrap/>
            <w:hideMark/>
          </w:tcPr>
          <w:p w14:paraId="1323D46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653" w:type="dxa"/>
            <w:shd w:val="clear" w:color="auto" w:fill="auto"/>
            <w:noWrap/>
            <w:hideMark/>
          </w:tcPr>
          <w:p w14:paraId="609855B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49F67A16" w14:textId="77777777" w:rsidTr="00546E0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noWrap/>
            <w:hideMark/>
          </w:tcPr>
          <w:p w14:paraId="39C5AD57"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c>
          <w:tcPr>
            <w:tcW w:w="1784" w:type="dxa"/>
            <w:shd w:val="clear" w:color="auto" w:fill="auto"/>
            <w:noWrap/>
            <w:hideMark/>
          </w:tcPr>
          <w:p w14:paraId="6F97B4C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53" w:type="dxa"/>
            <w:shd w:val="clear" w:color="auto" w:fill="auto"/>
            <w:noWrap/>
            <w:hideMark/>
          </w:tcPr>
          <w:p w14:paraId="2A00004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84" w:type="dxa"/>
            <w:shd w:val="clear" w:color="auto" w:fill="auto"/>
            <w:noWrap/>
            <w:hideMark/>
          </w:tcPr>
          <w:p w14:paraId="5D177B8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53" w:type="dxa"/>
            <w:shd w:val="clear" w:color="auto" w:fill="auto"/>
            <w:noWrap/>
            <w:hideMark/>
          </w:tcPr>
          <w:p w14:paraId="68EB052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53" w:type="dxa"/>
            <w:shd w:val="clear" w:color="auto" w:fill="auto"/>
            <w:noWrap/>
            <w:hideMark/>
          </w:tcPr>
          <w:p w14:paraId="1B31362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r w:rsidR="002A200B" w:rsidRPr="00A824E2" w14:paraId="7418DC42" w14:textId="77777777" w:rsidTr="00546E07">
        <w:trPr>
          <w:trHeight w:val="24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noWrap/>
            <w:hideMark/>
          </w:tcPr>
          <w:p w14:paraId="0FB67FA1"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784" w:type="dxa"/>
            <w:shd w:val="clear" w:color="auto" w:fill="auto"/>
            <w:noWrap/>
            <w:hideMark/>
          </w:tcPr>
          <w:p w14:paraId="674AEA9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53" w:type="dxa"/>
            <w:shd w:val="clear" w:color="auto" w:fill="auto"/>
            <w:noWrap/>
            <w:hideMark/>
          </w:tcPr>
          <w:p w14:paraId="4016E8B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84" w:type="dxa"/>
            <w:shd w:val="clear" w:color="auto" w:fill="auto"/>
            <w:noWrap/>
            <w:hideMark/>
          </w:tcPr>
          <w:p w14:paraId="49EB8FD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53" w:type="dxa"/>
            <w:shd w:val="clear" w:color="auto" w:fill="auto"/>
            <w:noWrap/>
            <w:hideMark/>
          </w:tcPr>
          <w:p w14:paraId="6CFA54F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53" w:type="dxa"/>
            <w:shd w:val="clear" w:color="auto" w:fill="auto"/>
            <w:noWrap/>
            <w:hideMark/>
          </w:tcPr>
          <w:p w14:paraId="5A9A7F7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6EDA81CE" w14:textId="77777777" w:rsidTr="00546E0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noWrap/>
            <w:hideMark/>
          </w:tcPr>
          <w:p w14:paraId="78C6BC9F"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784" w:type="dxa"/>
            <w:shd w:val="clear" w:color="auto" w:fill="auto"/>
            <w:noWrap/>
            <w:hideMark/>
          </w:tcPr>
          <w:p w14:paraId="7B3F084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53" w:type="dxa"/>
            <w:shd w:val="clear" w:color="auto" w:fill="auto"/>
            <w:noWrap/>
            <w:hideMark/>
          </w:tcPr>
          <w:p w14:paraId="3C2DC15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84" w:type="dxa"/>
            <w:shd w:val="clear" w:color="auto" w:fill="auto"/>
            <w:noWrap/>
            <w:hideMark/>
          </w:tcPr>
          <w:p w14:paraId="425F2B4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653" w:type="dxa"/>
            <w:shd w:val="clear" w:color="auto" w:fill="auto"/>
            <w:noWrap/>
            <w:hideMark/>
          </w:tcPr>
          <w:p w14:paraId="580D1D1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653" w:type="dxa"/>
            <w:shd w:val="clear" w:color="auto" w:fill="auto"/>
            <w:noWrap/>
            <w:hideMark/>
          </w:tcPr>
          <w:p w14:paraId="0A22A9D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521E3BE7" w14:textId="77777777" w:rsidTr="00546E07">
        <w:trPr>
          <w:trHeight w:val="24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noWrap/>
            <w:hideMark/>
          </w:tcPr>
          <w:p w14:paraId="4FB2C0D5"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784" w:type="dxa"/>
            <w:shd w:val="clear" w:color="auto" w:fill="auto"/>
            <w:noWrap/>
            <w:hideMark/>
          </w:tcPr>
          <w:p w14:paraId="179C951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653" w:type="dxa"/>
            <w:shd w:val="clear" w:color="auto" w:fill="auto"/>
            <w:noWrap/>
            <w:hideMark/>
          </w:tcPr>
          <w:p w14:paraId="6D10EB9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84" w:type="dxa"/>
            <w:shd w:val="clear" w:color="auto" w:fill="auto"/>
            <w:noWrap/>
            <w:hideMark/>
          </w:tcPr>
          <w:p w14:paraId="3D2B2EA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653" w:type="dxa"/>
            <w:shd w:val="clear" w:color="auto" w:fill="auto"/>
            <w:noWrap/>
            <w:hideMark/>
          </w:tcPr>
          <w:p w14:paraId="3CAA00C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653" w:type="dxa"/>
            <w:shd w:val="clear" w:color="auto" w:fill="auto"/>
            <w:noWrap/>
            <w:hideMark/>
          </w:tcPr>
          <w:p w14:paraId="60EBD38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6F7E5399" w14:textId="77777777" w:rsidTr="00546E0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noWrap/>
            <w:hideMark/>
          </w:tcPr>
          <w:p w14:paraId="6CECFBA9"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784" w:type="dxa"/>
            <w:shd w:val="clear" w:color="auto" w:fill="auto"/>
            <w:noWrap/>
            <w:hideMark/>
          </w:tcPr>
          <w:p w14:paraId="5A7F6E1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53" w:type="dxa"/>
            <w:shd w:val="clear" w:color="auto" w:fill="auto"/>
            <w:noWrap/>
            <w:hideMark/>
          </w:tcPr>
          <w:p w14:paraId="65AE5CC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84" w:type="dxa"/>
            <w:shd w:val="clear" w:color="auto" w:fill="auto"/>
            <w:noWrap/>
            <w:hideMark/>
          </w:tcPr>
          <w:p w14:paraId="6D2995D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653" w:type="dxa"/>
            <w:shd w:val="clear" w:color="auto" w:fill="auto"/>
            <w:noWrap/>
            <w:hideMark/>
          </w:tcPr>
          <w:p w14:paraId="6F65E2E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53" w:type="dxa"/>
            <w:shd w:val="clear" w:color="auto" w:fill="auto"/>
            <w:noWrap/>
            <w:hideMark/>
          </w:tcPr>
          <w:p w14:paraId="32BF49C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22DBEE12" w14:textId="77777777" w:rsidTr="00546E07">
        <w:trPr>
          <w:trHeight w:val="24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noWrap/>
            <w:hideMark/>
          </w:tcPr>
          <w:p w14:paraId="5C59FB88"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784" w:type="dxa"/>
            <w:shd w:val="clear" w:color="auto" w:fill="auto"/>
            <w:noWrap/>
            <w:hideMark/>
          </w:tcPr>
          <w:p w14:paraId="0313806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53" w:type="dxa"/>
            <w:shd w:val="clear" w:color="auto" w:fill="auto"/>
            <w:noWrap/>
            <w:hideMark/>
          </w:tcPr>
          <w:p w14:paraId="1E329E4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84" w:type="dxa"/>
            <w:shd w:val="clear" w:color="auto" w:fill="auto"/>
            <w:noWrap/>
            <w:hideMark/>
          </w:tcPr>
          <w:p w14:paraId="16EEEAF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53" w:type="dxa"/>
            <w:shd w:val="clear" w:color="auto" w:fill="auto"/>
            <w:noWrap/>
            <w:hideMark/>
          </w:tcPr>
          <w:p w14:paraId="66B959D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53" w:type="dxa"/>
            <w:shd w:val="clear" w:color="auto" w:fill="auto"/>
            <w:noWrap/>
            <w:hideMark/>
          </w:tcPr>
          <w:p w14:paraId="6FB8E2A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7A3476FC" w14:textId="77777777" w:rsidTr="00546E0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noWrap/>
            <w:hideMark/>
          </w:tcPr>
          <w:p w14:paraId="6A48F470"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784" w:type="dxa"/>
            <w:shd w:val="clear" w:color="auto" w:fill="auto"/>
            <w:noWrap/>
            <w:hideMark/>
          </w:tcPr>
          <w:p w14:paraId="0BD66CF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53" w:type="dxa"/>
            <w:shd w:val="clear" w:color="auto" w:fill="auto"/>
            <w:noWrap/>
            <w:hideMark/>
          </w:tcPr>
          <w:p w14:paraId="3C1F185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84" w:type="dxa"/>
            <w:shd w:val="clear" w:color="auto" w:fill="auto"/>
            <w:noWrap/>
            <w:hideMark/>
          </w:tcPr>
          <w:p w14:paraId="0FF6C9C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53" w:type="dxa"/>
            <w:shd w:val="clear" w:color="auto" w:fill="auto"/>
            <w:noWrap/>
            <w:hideMark/>
          </w:tcPr>
          <w:p w14:paraId="09A7CC4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653" w:type="dxa"/>
            <w:shd w:val="clear" w:color="auto" w:fill="auto"/>
            <w:noWrap/>
            <w:hideMark/>
          </w:tcPr>
          <w:p w14:paraId="0553C83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43BDAC30" w14:textId="77777777" w:rsidTr="00546E07">
        <w:trPr>
          <w:trHeight w:val="24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noWrap/>
            <w:hideMark/>
          </w:tcPr>
          <w:p w14:paraId="49C5AAAA"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c>
          <w:tcPr>
            <w:tcW w:w="1784" w:type="dxa"/>
            <w:shd w:val="clear" w:color="auto" w:fill="auto"/>
            <w:noWrap/>
            <w:hideMark/>
          </w:tcPr>
          <w:p w14:paraId="3F31252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 0,0.25,0.5</w:t>
            </w:r>
          </w:p>
        </w:tc>
        <w:tc>
          <w:tcPr>
            <w:tcW w:w="1653" w:type="dxa"/>
            <w:shd w:val="clear" w:color="auto" w:fill="auto"/>
            <w:noWrap/>
            <w:hideMark/>
          </w:tcPr>
          <w:p w14:paraId="5B6C455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84" w:type="dxa"/>
            <w:shd w:val="clear" w:color="auto" w:fill="auto"/>
            <w:noWrap/>
            <w:hideMark/>
          </w:tcPr>
          <w:p w14:paraId="63AD804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53" w:type="dxa"/>
            <w:shd w:val="clear" w:color="auto" w:fill="auto"/>
            <w:noWrap/>
            <w:hideMark/>
          </w:tcPr>
          <w:p w14:paraId="121E59C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53" w:type="dxa"/>
            <w:shd w:val="clear" w:color="auto" w:fill="auto"/>
            <w:noWrap/>
            <w:hideMark/>
          </w:tcPr>
          <w:p w14:paraId="31667C5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bl>
    <w:p w14:paraId="5E839450" w14:textId="77777777" w:rsidR="002A200B" w:rsidRPr="00A824E2" w:rsidRDefault="002A200B" w:rsidP="00A824E2">
      <w:pPr>
        <w:spacing w:line="360" w:lineRule="auto"/>
        <w:jc w:val="both"/>
        <w:rPr>
          <w:rFonts w:ascii="Times New Roman" w:hAnsi="Times New Roman" w:cs="Times New Roman"/>
          <w:sz w:val="20"/>
          <w:szCs w:val="20"/>
        </w:rPr>
      </w:pPr>
    </w:p>
    <w:tbl>
      <w:tblPr>
        <w:tblStyle w:val="ListTable6Colorful"/>
        <w:tblW w:w="9999" w:type="dxa"/>
        <w:tblLook w:val="04A0" w:firstRow="1" w:lastRow="0" w:firstColumn="1" w:lastColumn="0" w:noHBand="0" w:noVBand="1"/>
      </w:tblPr>
      <w:tblGrid>
        <w:gridCol w:w="1397"/>
        <w:gridCol w:w="1397"/>
        <w:gridCol w:w="1397"/>
        <w:gridCol w:w="1397"/>
        <w:gridCol w:w="1507"/>
        <w:gridCol w:w="1397"/>
        <w:gridCol w:w="1507"/>
      </w:tblGrid>
      <w:tr w:rsidR="002A200B" w:rsidRPr="00A824E2" w14:paraId="04787181" w14:textId="77777777" w:rsidTr="00546E07">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97" w:type="dxa"/>
            <w:shd w:val="clear" w:color="auto" w:fill="auto"/>
            <w:noWrap/>
            <w:hideMark/>
          </w:tcPr>
          <w:p w14:paraId="78DDA9F5"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397" w:type="dxa"/>
            <w:shd w:val="clear" w:color="auto" w:fill="auto"/>
            <w:noWrap/>
            <w:hideMark/>
          </w:tcPr>
          <w:p w14:paraId="6ACE2798"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397" w:type="dxa"/>
            <w:shd w:val="clear" w:color="auto" w:fill="auto"/>
            <w:noWrap/>
            <w:hideMark/>
          </w:tcPr>
          <w:p w14:paraId="01D1DB59"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397" w:type="dxa"/>
            <w:shd w:val="clear" w:color="auto" w:fill="auto"/>
            <w:noWrap/>
            <w:hideMark/>
          </w:tcPr>
          <w:p w14:paraId="6AD892D0"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507" w:type="dxa"/>
            <w:shd w:val="clear" w:color="auto" w:fill="auto"/>
            <w:noWrap/>
            <w:hideMark/>
          </w:tcPr>
          <w:p w14:paraId="11851939"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397" w:type="dxa"/>
            <w:shd w:val="clear" w:color="auto" w:fill="auto"/>
            <w:noWrap/>
            <w:hideMark/>
          </w:tcPr>
          <w:p w14:paraId="3A255A3A"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507" w:type="dxa"/>
            <w:shd w:val="clear" w:color="auto" w:fill="auto"/>
            <w:noWrap/>
            <w:hideMark/>
          </w:tcPr>
          <w:p w14:paraId="46033797"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r>
      <w:tr w:rsidR="002A200B" w:rsidRPr="00A824E2" w14:paraId="05AAB4B2" w14:textId="77777777" w:rsidTr="00546E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97" w:type="dxa"/>
            <w:shd w:val="clear" w:color="auto" w:fill="auto"/>
            <w:noWrap/>
            <w:hideMark/>
          </w:tcPr>
          <w:p w14:paraId="1BA70695"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97" w:type="dxa"/>
            <w:shd w:val="clear" w:color="auto" w:fill="auto"/>
            <w:noWrap/>
            <w:hideMark/>
          </w:tcPr>
          <w:p w14:paraId="71B435C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97" w:type="dxa"/>
            <w:shd w:val="clear" w:color="auto" w:fill="auto"/>
            <w:noWrap/>
            <w:hideMark/>
          </w:tcPr>
          <w:p w14:paraId="297F0CB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97" w:type="dxa"/>
            <w:shd w:val="clear" w:color="auto" w:fill="auto"/>
            <w:noWrap/>
            <w:hideMark/>
          </w:tcPr>
          <w:p w14:paraId="0A17E65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07" w:type="dxa"/>
            <w:shd w:val="clear" w:color="auto" w:fill="auto"/>
            <w:noWrap/>
            <w:hideMark/>
          </w:tcPr>
          <w:p w14:paraId="51ED000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397" w:type="dxa"/>
            <w:shd w:val="clear" w:color="auto" w:fill="auto"/>
            <w:noWrap/>
            <w:hideMark/>
          </w:tcPr>
          <w:p w14:paraId="0C271DF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07" w:type="dxa"/>
            <w:shd w:val="clear" w:color="auto" w:fill="auto"/>
            <w:noWrap/>
            <w:hideMark/>
          </w:tcPr>
          <w:p w14:paraId="53B5EF5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68F4CEEC" w14:textId="77777777" w:rsidTr="00546E07">
        <w:trPr>
          <w:trHeight w:val="215"/>
        </w:trPr>
        <w:tc>
          <w:tcPr>
            <w:cnfStyle w:val="001000000000" w:firstRow="0" w:lastRow="0" w:firstColumn="1" w:lastColumn="0" w:oddVBand="0" w:evenVBand="0" w:oddHBand="0" w:evenHBand="0" w:firstRowFirstColumn="0" w:firstRowLastColumn="0" w:lastRowFirstColumn="0" w:lastRowLastColumn="0"/>
            <w:tcW w:w="1397" w:type="dxa"/>
            <w:shd w:val="clear" w:color="auto" w:fill="auto"/>
            <w:noWrap/>
            <w:hideMark/>
          </w:tcPr>
          <w:p w14:paraId="00E2C1F9"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397" w:type="dxa"/>
            <w:shd w:val="clear" w:color="auto" w:fill="auto"/>
            <w:noWrap/>
            <w:hideMark/>
          </w:tcPr>
          <w:p w14:paraId="16380E8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97" w:type="dxa"/>
            <w:shd w:val="clear" w:color="auto" w:fill="auto"/>
            <w:noWrap/>
            <w:hideMark/>
          </w:tcPr>
          <w:p w14:paraId="7F91224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97" w:type="dxa"/>
            <w:shd w:val="clear" w:color="auto" w:fill="auto"/>
            <w:noWrap/>
            <w:hideMark/>
          </w:tcPr>
          <w:p w14:paraId="7DDE25E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07" w:type="dxa"/>
            <w:shd w:val="clear" w:color="auto" w:fill="auto"/>
            <w:noWrap/>
            <w:hideMark/>
          </w:tcPr>
          <w:p w14:paraId="4E61C2A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397" w:type="dxa"/>
            <w:shd w:val="clear" w:color="auto" w:fill="auto"/>
            <w:noWrap/>
            <w:hideMark/>
          </w:tcPr>
          <w:p w14:paraId="1775342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07" w:type="dxa"/>
            <w:shd w:val="clear" w:color="auto" w:fill="auto"/>
            <w:noWrap/>
            <w:hideMark/>
          </w:tcPr>
          <w:p w14:paraId="065E411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r>
      <w:tr w:rsidR="002A200B" w:rsidRPr="00A824E2" w14:paraId="35C08BB2" w14:textId="77777777" w:rsidTr="00546E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97" w:type="dxa"/>
            <w:shd w:val="clear" w:color="auto" w:fill="auto"/>
            <w:noWrap/>
            <w:hideMark/>
          </w:tcPr>
          <w:p w14:paraId="12B32853"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97" w:type="dxa"/>
            <w:shd w:val="clear" w:color="auto" w:fill="auto"/>
            <w:noWrap/>
            <w:hideMark/>
          </w:tcPr>
          <w:p w14:paraId="7E1EC3E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397" w:type="dxa"/>
            <w:shd w:val="clear" w:color="auto" w:fill="auto"/>
            <w:noWrap/>
            <w:hideMark/>
          </w:tcPr>
          <w:p w14:paraId="7D4E674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397" w:type="dxa"/>
            <w:shd w:val="clear" w:color="auto" w:fill="auto"/>
            <w:noWrap/>
            <w:hideMark/>
          </w:tcPr>
          <w:p w14:paraId="43DC300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07" w:type="dxa"/>
            <w:shd w:val="clear" w:color="auto" w:fill="auto"/>
            <w:noWrap/>
            <w:hideMark/>
          </w:tcPr>
          <w:p w14:paraId="712A9F4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97" w:type="dxa"/>
            <w:shd w:val="clear" w:color="auto" w:fill="auto"/>
            <w:noWrap/>
            <w:hideMark/>
          </w:tcPr>
          <w:p w14:paraId="0B2C7B5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07" w:type="dxa"/>
            <w:shd w:val="clear" w:color="auto" w:fill="auto"/>
            <w:noWrap/>
            <w:hideMark/>
          </w:tcPr>
          <w:p w14:paraId="4484CD3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33F41B36" w14:textId="77777777" w:rsidTr="00546E07">
        <w:trPr>
          <w:trHeight w:val="215"/>
        </w:trPr>
        <w:tc>
          <w:tcPr>
            <w:cnfStyle w:val="001000000000" w:firstRow="0" w:lastRow="0" w:firstColumn="1" w:lastColumn="0" w:oddVBand="0" w:evenVBand="0" w:oddHBand="0" w:evenHBand="0" w:firstRowFirstColumn="0" w:firstRowLastColumn="0" w:lastRowFirstColumn="0" w:lastRowLastColumn="0"/>
            <w:tcW w:w="1397" w:type="dxa"/>
            <w:shd w:val="clear" w:color="auto" w:fill="auto"/>
            <w:noWrap/>
            <w:hideMark/>
          </w:tcPr>
          <w:p w14:paraId="36BBFCAA"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397" w:type="dxa"/>
            <w:shd w:val="clear" w:color="auto" w:fill="auto"/>
            <w:noWrap/>
            <w:hideMark/>
          </w:tcPr>
          <w:p w14:paraId="64D8C6C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97" w:type="dxa"/>
            <w:shd w:val="clear" w:color="auto" w:fill="auto"/>
            <w:noWrap/>
            <w:hideMark/>
          </w:tcPr>
          <w:p w14:paraId="6B4F4D0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97" w:type="dxa"/>
            <w:shd w:val="clear" w:color="auto" w:fill="auto"/>
            <w:noWrap/>
            <w:hideMark/>
          </w:tcPr>
          <w:p w14:paraId="5C4C273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07" w:type="dxa"/>
            <w:shd w:val="clear" w:color="auto" w:fill="auto"/>
            <w:noWrap/>
            <w:hideMark/>
          </w:tcPr>
          <w:p w14:paraId="70886E9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97" w:type="dxa"/>
            <w:shd w:val="clear" w:color="auto" w:fill="auto"/>
            <w:noWrap/>
            <w:hideMark/>
          </w:tcPr>
          <w:p w14:paraId="3D08B23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07" w:type="dxa"/>
            <w:shd w:val="clear" w:color="auto" w:fill="auto"/>
            <w:noWrap/>
            <w:hideMark/>
          </w:tcPr>
          <w:p w14:paraId="11A9A38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75BDF825" w14:textId="77777777" w:rsidTr="00546E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97" w:type="dxa"/>
            <w:shd w:val="clear" w:color="auto" w:fill="auto"/>
            <w:noWrap/>
            <w:hideMark/>
          </w:tcPr>
          <w:p w14:paraId="36C4A8EE"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97" w:type="dxa"/>
            <w:shd w:val="clear" w:color="auto" w:fill="auto"/>
            <w:noWrap/>
            <w:hideMark/>
          </w:tcPr>
          <w:p w14:paraId="319182C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97" w:type="dxa"/>
            <w:shd w:val="clear" w:color="auto" w:fill="auto"/>
            <w:noWrap/>
            <w:hideMark/>
          </w:tcPr>
          <w:p w14:paraId="3653281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97" w:type="dxa"/>
            <w:shd w:val="clear" w:color="auto" w:fill="auto"/>
            <w:noWrap/>
            <w:hideMark/>
          </w:tcPr>
          <w:p w14:paraId="2F35063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07" w:type="dxa"/>
            <w:shd w:val="clear" w:color="auto" w:fill="auto"/>
            <w:noWrap/>
            <w:hideMark/>
          </w:tcPr>
          <w:p w14:paraId="203C575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97" w:type="dxa"/>
            <w:shd w:val="clear" w:color="auto" w:fill="auto"/>
            <w:noWrap/>
            <w:hideMark/>
          </w:tcPr>
          <w:p w14:paraId="45EFFCB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07" w:type="dxa"/>
            <w:shd w:val="clear" w:color="auto" w:fill="auto"/>
            <w:noWrap/>
            <w:hideMark/>
          </w:tcPr>
          <w:p w14:paraId="22BE332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72A1F518" w14:textId="77777777" w:rsidTr="00546E07">
        <w:trPr>
          <w:trHeight w:val="215"/>
        </w:trPr>
        <w:tc>
          <w:tcPr>
            <w:cnfStyle w:val="001000000000" w:firstRow="0" w:lastRow="0" w:firstColumn="1" w:lastColumn="0" w:oddVBand="0" w:evenVBand="0" w:oddHBand="0" w:evenHBand="0" w:firstRowFirstColumn="0" w:firstRowLastColumn="0" w:lastRowFirstColumn="0" w:lastRowLastColumn="0"/>
            <w:tcW w:w="1397" w:type="dxa"/>
            <w:shd w:val="clear" w:color="auto" w:fill="auto"/>
            <w:noWrap/>
            <w:hideMark/>
          </w:tcPr>
          <w:p w14:paraId="13E5A97E"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w:t>
            </w:r>
          </w:p>
        </w:tc>
        <w:tc>
          <w:tcPr>
            <w:tcW w:w="1397" w:type="dxa"/>
            <w:shd w:val="clear" w:color="auto" w:fill="auto"/>
            <w:noWrap/>
            <w:hideMark/>
          </w:tcPr>
          <w:p w14:paraId="6CA3F89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97" w:type="dxa"/>
            <w:shd w:val="clear" w:color="auto" w:fill="auto"/>
            <w:noWrap/>
            <w:hideMark/>
          </w:tcPr>
          <w:p w14:paraId="6984FDC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97" w:type="dxa"/>
            <w:shd w:val="clear" w:color="auto" w:fill="auto"/>
            <w:noWrap/>
            <w:hideMark/>
          </w:tcPr>
          <w:p w14:paraId="2E082F8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07" w:type="dxa"/>
            <w:shd w:val="clear" w:color="auto" w:fill="auto"/>
            <w:noWrap/>
            <w:hideMark/>
          </w:tcPr>
          <w:p w14:paraId="0B143A6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97" w:type="dxa"/>
            <w:shd w:val="clear" w:color="auto" w:fill="auto"/>
            <w:noWrap/>
            <w:hideMark/>
          </w:tcPr>
          <w:p w14:paraId="2210DAD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07" w:type="dxa"/>
            <w:shd w:val="clear" w:color="auto" w:fill="auto"/>
            <w:noWrap/>
            <w:hideMark/>
          </w:tcPr>
          <w:p w14:paraId="7BA7E24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7CEBDF74" w14:textId="77777777" w:rsidTr="00546E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97" w:type="dxa"/>
            <w:shd w:val="clear" w:color="auto" w:fill="auto"/>
            <w:noWrap/>
            <w:hideMark/>
          </w:tcPr>
          <w:p w14:paraId="4A44986C"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397" w:type="dxa"/>
            <w:shd w:val="clear" w:color="auto" w:fill="auto"/>
            <w:noWrap/>
            <w:hideMark/>
          </w:tcPr>
          <w:p w14:paraId="4498471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397" w:type="dxa"/>
            <w:shd w:val="clear" w:color="auto" w:fill="auto"/>
            <w:noWrap/>
            <w:hideMark/>
          </w:tcPr>
          <w:p w14:paraId="20EB3D3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97" w:type="dxa"/>
            <w:shd w:val="clear" w:color="auto" w:fill="auto"/>
            <w:noWrap/>
            <w:hideMark/>
          </w:tcPr>
          <w:p w14:paraId="7B98C30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07" w:type="dxa"/>
            <w:shd w:val="clear" w:color="auto" w:fill="auto"/>
            <w:noWrap/>
            <w:hideMark/>
          </w:tcPr>
          <w:p w14:paraId="2E7F693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397" w:type="dxa"/>
            <w:shd w:val="clear" w:color="auto" w:fill="auto"/>
            <w:noWrap/>
            <w:hideMark/>
          </w:tcPr>
          <w:p w14:paraId="68F361B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07" w:type="dxa"/>
            <w:shd w:val="clear" w:color="auto" w:fill="auto"/>
            <w:noWrap/>
            <w:hideMark/>
          </w:tcPr>
          <w:p w14:paraId="5BF9101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716E81AD" w14:textId="77777777" w:rsidTr="00546E07">
        <w:trPr>
          <w:trHeight w:val="215"/>
        </w:trPr>
        <w:tc>
          <w:tcPr>
            <w:cnfStyle w:val="001000000000" w:firstRow="0" w:lastRow="0" w:firstColumn="1" w:lastColumn="0" w:oddVBand="0" w:evenVBand="0" w:oddHBand="0" w:evenHBand="0" w:firstRowFirstColumn="0" w:firstRowLastColumn="0" w:lastRowFirstColumn="0" w:lastRowLastColumn="0"/>
            <w:tcW w:w="1397" w:type="dxa"/>
            <w:shd w:val="clear" w:color="auto" w:fill="auto"/>
            <w:noWrap/>
            <w:hideMark/>
          </w:tcPr>
          <w:p w14:paraId="7FE86ACF"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397" w:type="dxa"/>
            <w:shd w:val="clear" w:color="auto" w:fill="auto"/>
            <w:noWrap/>
            <w:hideMark/>
          </w:tcPr>
          <w:p w14:paraId="1256893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97" w:type="dxa"/>
            <w:shd w:val="clear" w:color="auto" w:fill="auto"/>
            <w:noWrap/>
            <w:hideMark/>
          </w:tcPr>
          <w:p w14:paraId="1CDA491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397" w:type="dxa"/>
            <w:shd w:val="clear" w:color="auto" w:fill="auto"/>
            <w:noWrap/>
            <w:hideMark/>
          </w:tcPr>
          <w:p w14:paraId="7D31B4F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07" w:type="dxa"/>
            <w:shd w:val="clear" w:color="auto" w:fill="auto"/>
            <w:noWrap/>
            <w:hideMark/>
          </w:tcPr>
          <w:p w14:paraId="76F9475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97" w:type="dxa"/>
            <w:shd w:val="clear" w:color="auto" w:fill="auto"/>
            <w:noWrap/>
            <w:hideMark/>
          </w:tcPr>
          <w:p w14:paraId="5433CBE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07" w:type="dxa"/>
            <w:shd w:val="clear" w:color="auto" w:fill="auto"/>
            <w:noWrap/>
            <w:hideMark/>
          </w:tcPr>
          <w:p w14:paraId="6222F06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1BD92380" w14:textId="77777777" w:rsidTr="00546E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97" w:type="dxa"/>
            <w:shd w:val="clear" w:color="auto" w:fill="auto"/>
            <w:noWrap/>
            <w:hideMark/>
          </w:tcPr>
          <w:p w14:paraId="3771C242"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397" w:type="dxa"/>
            <w:shd w:val="clear" w:color="auto" w:fill="auto"/>
            <w:noWrap/>
            <w:hideMark/>
          </w:tcPr>
          <w:p w14:paraId="223633E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97" w:type="dxa"/>
            <w:shd w:val="clear" w:color="auto" w:fill="auto"/>
            <w:noWrap/>
            <w:hideMark/>
          </w:tcPr>
          <w:p w14:paraId="1472A55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97" w:type="dxa"/>
            <w:shd w:val="clear" w:color="auto" w:fill="auto"/>
            <w:noWrap/>
            <w:hideMark/>
          </w:tcPr>
          <w:p w14:paraId="0D3D2AA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507" w:type="dxa"/>
            <w:shd w:val="clear" w:color="auto" w:fill="auto"/>
            <w:noWrap/>
            <w:hideMark/>
          </w:tcPr>
          <w:p w14:paraId="7E9A502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97" w:type="dxa"/>
            <w:shd w:val="clear" w:color="auto" w:fill="auto"/>
            <w:noWrap/>
            <w:hideMark/>
          </w:tcPr>
          <w:p w14:paraId="0101382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07" w:type="dxa"/>
            <w:shd w:val="clear" w:color="auto" w:fill="auto"/>
            <w:noWrap/>
            <w:hideMark/>
          </w:tcPr>
          <w:p w14:paraId="26D3866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603CDD38" w14:textId="77777777" w:rsidTr="00546E07">
        <w:trPr>
          <w:trHeight w:val="215"/>
        </w:trPr>
        <w:tc>
          <w:tcPr>
            <w:cnfStyle w:val="001000000000" w:firstRow="0" w:lastRow="0" w:firstColumn="1" w:lastColumn="0" w:oddVBand="0" w:evenVBand="0" w:oddHBand="0" w:evenHBand="0" w:firstRowFirstColumn="0" w:firstRowLastColumn="0" w:lastRowFirstColumn="0" w:lastRowLastColumn="0"/>
            <w:tcW w:w="1397" w:type="dxa"/>
            <w:shd w:val="clear" w:color="auto" w:fill="auto"/>
            <w:noWrap/>
            <w:hideMark/>
          </w:tcPr>
          <w:p w14:paraId="743395F0"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397" w:type="dxa"/>
            <w:shd w:val="clear" w:color="auto" w:fill="auto"/>
            <w:noWrap/>
            <w:hideMark/>
          </w:tcPr>
          <w:p w14:paraId="7A0C15B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97" w:type="dxa"/>
            <w:shd w:val="clear" w:color="auto" w:fill="auto"/>
            <w:noWrap/>
            <w:hideMark/>
          </w:tcPr>
          <w:p w14:paraId="3CAA7AA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97" w:type="dxa"/>
            <w:shd w:val="clear" w:color="auto" w:fill="auto"/>
            <w:noWrap/>
            <w:hideMark/>
          </w:tcPr>
          <w:p w14:paraId="732F484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07" w:type="dxa"/>
            <w:shd w:val="clear" w:color="auto" w:fill="auto"/>
            <w:noWrap/>
            <w:hideMark/>
          </w:tcPr>
          <w:p w14:paraId="77F4CB2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397" w:type="dxa"/>
            <w:shd w:val="clear" w:color="auto" w:fill="auto"/>
            <w:noWrap/>
            <w:hideMark/>
          </w:tcPr>
          <w:p w14:paraId="052328B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07" w:type="dxa"/>
            <w:shd w:val="clear" w:color="auto" w:fill="auto"/>
            <w:noWrap/>
            <w:hideMark/>
          </w:tcPr>
          <w:p w14:paraId="30DE6E5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5285B18F" w14:textId="77777777" w:rsidTr="00546E0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97" w:type="dxa"/>
            <w:shd w:val="clear" w:color="auto" w:fill="auto"/>
            <w:noWrap/>
            <w:hideMark/>
          </w:tcPr>
          <w:p w14:paraId="19FF9BB7"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97" w:type="dxa"/>
            <w:shd w:val="clear" w:color="auto" w:fill="auto"/>
            <w:noWrap/>
            <w:hideMark/>
          </w:tcPr>
          <w:p w14:paraId="7E05844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97" w:type="dxa"/>
            <w:shd w:val="clear" w:color="auto" w:fill="auto"/>
            <w:noWrap/>
            <w:hideMark/>
          </w:tcPr>
          <w:p w14:paraId="34B1B9D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97" w:type="dxa"/>
            <w:shd w:val="clear" w:color="auto" w:fill="auto"/>
            <w:noWrap/>
            <w:hideMark/>
          </w:tcPr>
          <w:p w14:paraId="21326F2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07" w:type="dxa"/>
            <w:shd w:val="clear" w:color="auto" w:fill="auto"/>
            <w:noWrap/>
            <w:hideMark/>
          </w:tcPr>
          <w:p w14:paraId="26DEF80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97" w:type="dxa"/>
            <w:shd w:val="clear" w:color="auto" w:fill="auto"/>
            <w:noWrap/>
            <w:hideMark/>
          </w:tcPr>
          <w:p w14:paraId="52DEA5C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507" w:type="dxa"/>
            <w:shd w:val="clear" w:color="auto" w:fill="auto"/>
            <w:noWrap/>
            <w:hideMark/>
          </w:tcPr>
          <w:p w14:paraId="428A665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771DEB6B" w14:textId="77777777" w:rsidTr="00546E07">
        <w:trPr>
          <w:trHeight w:val="215"/>
        </w:trPr>
        <w:tc>
          <w:tcPr>
            <w:cnfStyle w:val="001000000000" w:firstRow="0" w:lastRow="0" w:firstColumn="1" w:lastColumn="0" w:oddVBand="0" w:evenVBand="0" w:oddHBand="0" w:evenHBand="0" w:firstRowFirstColumn="0" w:firstRowLastColumn="0" w:lastRowFirstColumn="0" w:lastRowLastColumn="0"/>
            <w:tcW w:w="1397" w:type="dxa"/>
            <w:shd w:val="clear" w:color="auto" w:fill="auto"/>
            <w:noWrap/>
            <w:hideMark/>
          </w:tcPr>
          <w:p w14:paraId="6DF9A87E"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97" w:type="dxa"/>
            <w:shd w:val="clear" w:color="auto" w:fill="auto"/>
            <w:noWrap/>
            <w:hideMark/>
          </w:tcPr>
          <w:p w14:paraId="1DC1D90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97" w:type="dxa"/>
            <w:shd w:val="clear" w:color="auto" w:fill="auto"/>
            <w:noWrap/>
            <w:hideMark/>
          </w:tcPr>
          <w:p w14:paraId="30B04AC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97" w:type="dxa"/>
            <w:shd w:val="clear" w:color="auto" w:fill="auto"/>
            <w:noWrap/>
            <w:hideMark/>
          </w:tcPr>
          <w:p w14:paraId="763238B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07" w:type="dxa"/>
            <w:shd w:val="clear" w:color="auto" w:fill="auto"/>
            <w:noWrap/>
            <w:hideMark/>
          </w:tcPr>
          <w:p w14:paraId="7FB7B98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97" w:type="dxa"/>
            <w:shd w:val="clear" w:color="auto" w:fill="auto"/>
            <w:noWrap/>
            <w:hideMark/>
          </w:tcPr>
          <w:p w14:paraId="465618A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07" w:type="dxa"/>
            <w:shd w:val="clear" w:color="auto" w:fill="auto"/>
            <w:noWrap/>
            <w:hideMark/>
          </w:tcPr>
          <w:p w14:paraId="6FFDCFE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bl>
    <w:p w14:paraId="51DD56B0" w14:textId="77777777" w:rsidR="002A200B" w:rsidRPr="00A824E2" w:rsidRDefault="002A200B" w:rsidP="00A824E2">
      <w:pPr>
        <w:spacing w:line="360" w:lineRule="auto"/>
        <w:jc w:val="both"/>
        <w:rPr>
          <w:rFonts w:ascii="Times New Roman" w:hAnsi="Times New Roman" w:cs="Times New Roman"/>
          <w:sz w:val="20"/>
          <w:szCs w:val="20"/>
        </w:rPr>
      </w:pPr>
      <w:r w:rsidRPr="00A824E2">
        <w:rPr>
          <w:rFonts w:ascii="Times New Roman" w:hAnsi="Times New Roman" w:cs="Times New Roman"/>
          <w:sz w:val="20"/>
          <w:szCs w:val="20"/>
        </w:rPr>
        <w:t>Note:  No influence (NO) = (0,0,0.25), Very low influence (VL) = (0,0.25,0.5), Low influence (L) = (0.25,0.5,0.75), High influence (H) = (0.5,0.75, 1.00) and Very high influence (VH) = (0.75,1.00,1.00)</w:t>
      </w:r>
    </w:p>
    <w:p w14:paraId="335390A7" w14:textId="12B1C384" w:rsidR="002A200B" w:rsidRDefault="002A200B" w:rsidP="00A824E2">
      <w:pPr>
        <w:spacing w:line="360" w:lineRule="auto"/>
        <w:jc w:val="both"/>
        <w:rPr>
          <w:rFonts w:ascii="Times New Roman" w:hAnsi="Times New Roman" w:cs="Times New Roman"/>
          <w:sz w:val="20"/>
          <w:szCs w:val="20"/>
        </w:rPr>
      </w:pPr>
    </w:p>
    <w:p w14:paraId="48A66AC8" w14:textId="335B4D9A" w:rsidR="009B1558" w:rsidRDefault="009B1558" w:rsidP="00A824E2">
      <w:pPr>
        <w:spacing w:line="360" w:lineRule="auto"/>
        <w:jc w:val="both"/>
        <w:rPr>
          <w:rFonts w:ascii="Times New Roman" w:hAnsi="Times New Roman" w:cs="Times New Roman"/>
          <w:sz w:val="20"/>
          <w:szCs w:val="20"/>
        </w:rPr>
      </w:pPr>
    </w:p>
    <w:p w14:paraId="50BCE9B5" w14:textId="7A5E99A5" w:rsidR="009B1558" w:rsidRDefault="009B1558" w:rsidP="00A824E2">
      <w:pPr>
        <w:spacing w:line="360" w:lineRule="auto"/>
        <w:jc w:val="both"/>
        <w:rPr>
          <w:rFonts w:ascii="Times New Roman" w:hAnsi="Times New Roman" w:cs="Times New Roman"/>
          <w:sz w:val="20"/>
          <w:szCs w:val="20"/>
        </w:rPr>
      </w:pPr>
    </w:p>
    <w:p w14:paraId="1A39476E" w14:textId="77777777" w:rsidR="009B1558" w:rsidRPr="00A824E2" w:rsidRDefault="009B1558" w:rsidP="00A824E2">
      <w:pPr>
        <w:spacing w:line="360" w:lineRule="auto"/>
        <w:jc w:val="both"/>
        <w:rPr>
          <w:rFonts w:ascii="Times New Roman" w:hAnsi="Times New Roman" w:cs="Times New Roman"/>
          <w:sz w:val="20"/>
          <w:szCs w:val="20"/>
        </w:rPr>
      </w:pPr>
    </w:p>
    <w:p w14:paraId="27E13408" w14:textId="3530F193" w:rsidR="002A200B" w:rsidRPr="003C7E47" w:rsidRDefault="00A07C72" w:rsidP="00A824E2">
      <w:pPr>
        <w:spacing w:line="360" w:lineRule="auto"/>
        <w:jc w:val="both"/>
        <w:rPr>
          <w:rFonts w:ascii="Times New Roman" w:hAnsi="Times New Roman" w:cs="Times New Roman"/>
          <w:b/>
          <w:sz w:val="24"/>
          <w:szCs w:val="24"/>
        </w:rPr>
      </w:pPr>
      <w:r w:rsidRPr="00A842C0">
        <w:rPr>
          <w:rFonts w:ascii="Times New Roman" w:hAnsi="Times New Roman" w:cs="Times New Roman"/>
          <w:b/>
          <w:sz w:val="24"/>
          <w:szCs w:val="24"/>
        </w:rPr>
        <w:lastRenderedPageBreak/>
        <w:t>Table A6</w:t>
      </w:r>
      <w:r w:rsidR="002A200B" w:rsidRPr="003C7E47">
        <w:rPr>
          <w:rFonts w:ascii="Times New Roman" w:hAnsi="Times New Roman" w:cs="Times New Roman"/>
          <w:sz w:val="24"/>
          <w:szCs w:val="24"/>
        </w:rPr>
        <w:t xml:space="preserve"> </w:t>
      </w:r>
      <w:proofErr w:type="gramStart"/>
      <w:r w:rsidR="002A200B" w:rsidRPr="003C7E47">
        <w:rPr>
          <w:rFonts w:ascii="Times New Roman" w:hAnsi="Times New Roman" w:cs="Times New Roman"/>
          <w:sz w:val="24"/>
          <w:szCs w:val="24"/>
        </w:rPr>
        <w:t>The</w:t>
      </w:r>
      <w:proofErr w:type="gramEnd"/>
      <w:r w:rsidR="002A200B" w:rsidRPr="003C7E47">
        <w:rPr>
          <w:rFonts w:ascii="Times New Roman" w:hAnsi="Times New Roman" w:cs="Times New Roman"/>
          <w:sz w:val="24"/>
          <w:szCs w:val="24"/>
        </w:rPr>
        <w:t xml:space="preserve"> pairwise comparison of drivers by</w:t>
      </w:r>
      <w:r w:rsidR="002A200B" w:rsidRPr="003C7E47">
        <w:rPr>
          <w:rFonts w:ascii="Times New Roman" w:hAnsi="Times New Roman" w:cs="Times New Roman"/>
          <w:b/>
          <w:sz w:val="24"/>
          <w:szCs w:val="24"/>
        </w:rPr>
        <w:t xml:space="preserve"> expert 6</w:t>
      </w:r>
    </w:p>
    <w:tbl>
      <w:tblPr>
        <w:tblStyle w:val="ListTable6Colorful"/>
        <w:tblW w:w="10069" w:type="dxa"/>
        <w:tblLook w:val="04A0" w:firstRow="1" w:lastRow="0" w:firstColumn="1" w:lastColumn="0" w:noHBand="0" w:noVBand="1"/>
      </w:tblPr>
      <w:tblGrid>
        <w:gridCol w:w="1497"/>
        <w:gridCol w:w="1861"/>
        <w:gridCol w:w="1724"/>
        <w:gridCol w:w="1724"/>
        <w:gridCol w:w="1539"/>
        <w:gridCol w:w="1724"/>
      </w:tblGrid>
      <w:tr w:rsidR="002A200B" w:rsidRPr="00A824E2" w14:paraId="78421C88" w14:textId="77777777" w:rsidTr="00546E07">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497" w:type="dxa"/>
            <w:shd w:val="clear" w:color="auto" w:fill="auto"/>
            <w:noWrap/>
            <w:hideMark/>
          </w:tcPr>
          <w:p w14:paraId="0595D6D3"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Drivers</w:t>
            </w:r>
          </w:p>
        </w:tc>
        <w:tc>
          <w:tcPr>
            <w:tcW w:w="1861" w:type="dxa"/>
            <w:shd w:val="clear" w:color="auto" w:fill="auto"/>
            <w:noWrap/>
            <w:hideMark/>
          </w:tcPr>
          <w:p w14:paraId="605F0DCE"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724" w:type="dxa"/>
            <w:shd w:val="clear" w:color="auto" w:fill="auto"/>
            <w:noWrap/>
            <w:hideMark/>
          </w:tcPr>
          <w:p w14:paraId="39A177AC"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724" w:type="dxa"/>
            <w:shd w:val="clear" w:color="auto" w:fill="auto"/>
            <w:noWrap/>
            <w:hideMark/>
          </w:tcPr>
          <w:p w14:paraId="0278C12D"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539" w:type="dxa"/>
            <w:shd w:val="clear" w:color="auto" w:fill="auto"/>
            <w:noWrap/>
            <w:hideMark/>
          </w:tcPr>
          <w:p w14:paraId="6D979DF5"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724" w:type="dxa"/>
            <w:shd w:val="clear" w:color="auto" w:fill="auto"/>
            <w:noWrap/>
            <w:hideMark/>
          </w:tcPr>
          <w:p w14:paraId="6C93AC33"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r>
      <w:tr w:rsidR="002A200B" w:rsidRPr="00A824E2" w14:paraId="4803C11D" w14:textId="77777777" w:rsidTr="00546E0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497" w:type="dxa"/>
            <w:shd w:val="clear" w:color="auto" w:fill="auto"/>
            <w:noWrap/>
            <w:hideMark/>
          </w:tcPr>
          <w:p w14:paraId="1B4D7EED"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861" w:type="dxa"/>
            <w:shd w:val="clear" w:color="auto" w:fill="auto"/>
            <w:noWrap/>
            <w:hideMark/>
          </w:tcPr>
          <w:p w14:paraId="070B04C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24" w:type="dxa"/>
            <w:shd w:val="clear" w:color="auto" w:fill="auto"/>
            <w:noWrap/>
            <w:hideMark/>
          </w:tcPr>
          <w:p w14:paraId="4CC2B5A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24" w:type="dxa"/>
            <w:shd w:val="clear" w:color="auto" w:fill="auto"/>
            <w:noWrap/>
            <w:hideMark/>
          </w:tcPr>
          <w:p w14:paraId="64BFE1C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39" w:type="dxa"/>
            <w:shd w:val="clear" w:color="auto" w:fill="auto"/>
            <w:noWrap/>
            <w:hideMark/>
          </w:tcPr>
          <w:p w14:paraId="30461AF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4" w:type="dxa"/>
            <w:shd w:val="clear" w:color="auto" w:fill="auto"/>
            <w:noWrap/>
            <w:hideMark/>
          </w:tcPr>
          <w:p w14:paraId="0C843C2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4AD33E6D" w14:textId="77777777" w:rsidTr="00546E07">
        <w:trPr>
          <w:trHeight w:val="260"/>
        </w:trPr>
        <w:tc>
          <w:tcPr>
            <w:cnfStyle w:val="001000000000" w:firstRow="0" w:lastRow="0" w:firstColumn="1" w:lastColumn="0" w:oddVBand="0" w:evenVBand="0" w:oddHBand="0" w:evenHBand="0" w:firstRowFirstColumn="0" w:firstRowLastColumn="0" w:lastRowFirstColumn="0" w:lastRowLastColumn="0"/>
            <w:tcW w:w="1497" w:type="dxa"/>
            <w:shd w:val="clear" w:color="auto" w:fill="auto"/>
            <w:noWrap/>
            <w:hideMark/>
          </w:tcPr>
          <w:p w14:paraId="53144A6E"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861" w:type="dxa"/>
            <w:shd w:val="clear" w:color="auto" w:fill="auto"/>
            <w:noWrap/>
            <w:hideMark/>
          </w:tcPr>
          <w:p w14:paraId="4C78301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4" w:type="dxa"/>
            <w:shd w:val="clear" w:color="auto" w:fill="auto"/>
            <w:noWrap/>
            <w:hideMark/>
          </w:tcPr>
          <w:p w14:paraId="39D9727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24" w:type="dxa"/>
            <w:shd w:val="clear" w:color="auto" w:fill="auto"/>
            <w:noWrap/>
            <w:hideMark/>
          </w:tcPr>
          <w:p w14:paraId="66091B1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39" w:type="dxa"/>
            <w:shd w:val="clear" w:color="auto" w:fill="auto"/>
            <w:noWrap/>
            <w:hideMark/>
          </w:tcPr>
          <w:p w14:paraId="066135B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24" w:type="dxa"/>
            <w:shd w:val="clear" w:color="auto" w:fill="auto"/>
            <w:noWrap/>
            <w:hideMark/>
          </w:tcPr>
          <w:p w14:paraId="5A56B10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3C450C63" w14:textId="77777777" w:rsidTr="00546E0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497" w:type="dxa"/>
            <w:shd w:val="clear" w:color="auto" w:fill="auto"/>
            <w:noWrap/>
            <w:hideMark/>
          </w:tcPr>
          <w:p w14:paraId="250EBB5C"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861" w:type="dxa"/>
            <w:shd w:val="clear" w:color="auto" w:fill="auto"/>
            <w:noWrap/>
            <w:hideMark/>
          </w:tcPr>
          <w:p w14:paraId="4136712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4" w:type="dxa"/>
            <w:shd w:val="clear" w:color="auto" w:fill="auto"/>
            <w:noWrap/>
            <w:hideMark/>
          </w:tcPr>
          <w:p w14:paraId="609F5F2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4" w:type="dxa"/>
            <w:shd w:val="clear" w:color="auto" w:fill="auto"/>
            <w:noWrap/>
            <w:hideMark/>
          </w:tcPr>
          <w:p w14:paraId="5D1306C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539" w:type="dxa"/>
            <w:shd w:val="clear" w:color="auto" w:fill="auto"/>
            <w:noWrap/>
            <w:hideMark/>
          </w:tcPr>
          <w:p w14:paraId="3DF8F54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4" w:type="dxa"/>
            <w:shd w:val="clear" w:color="auto" w:fill="auto"/>
            <w:noWrap/>
            <w:hideMark/>
          </w:tcPr>
          <w:p w14:paraId="12E6D34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7A397000" w14:textId="77777777" w:rsidTr="00546E07">
        <w:trPr>
          <w:trHeight w:val="260"/>
        </w:trPr>
        <w:tc>
          <w:tcPr>
            <w:cnfStyle w:val="001000000000" w:firstRow="0" w:lastRow="0" w:firstColumn="1" w:lastColumn="0" w:oddVBand="0" w:evenVBand="0" w:oddHBand="0" w:evenHBand="0" w:firstRowFirstColumn="0" w:firstRowLastColumn="0" w:lastRowFirstColumn="0" w:lastRowLastColumn="0"/>
            <w:tcW w:w="1497" w:type="dxa"/>
            <w:shd w:val="clear" w:color="auto" w:fill="auto"/>
            <w:noWrap/>
            <w:hideMark/>
          </w:tcPr>
          <w:p w14:paraId="3FF8FC85"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861" w:type="dxa"/>
            <w:shd w:val="clear" w:color="auto" w:fill="auto"/>
            <w:noWrap/>
            <w:hideMark/>
          </w:tcPr>
          <w:p w14:paraId="4DFC49E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724" w:type="dxa"/>
            <w:shd w:val="clear" w:color="auto" w:fill="auto"/>
            <w:noWrap/>
            <w:hideMark/>
          </w:tcPr>
          <w:p w14:paraId="62AB85E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24" w:type="dxa"/>
            <w:shd w:val="clear" w:color="auto" w:fill="auto"/>
            <w:noWrap/>
            <w:hideMark/>
          </w:tcPr>
          <w:p w14:paraId="693D7D4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39" w:type="dxa"/>
            <w:shd w:val="clear" w:color="auto" w:fill="auto"/>
            <w:noWrap/>
            <w:hideMark/>
          </w:tcPr>
          <w:p w14:paraId="76FB349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24" w:type="dxa"/>
            <w:shd w:val="clear" w:color="auto" w:fill="auto"/>
            <w:noWrap/>
            <w:hideMark/>
          </w:tcPr>
          <w:p w14:paraId="1E1DD9C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11B781A0" w14:textId="77777777" w:rsidTr="00546E0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497" w:type="dxa"/>
            <w:shd w:val="clear" w:color="auto" w:fill="auto"/>
            <w:noWrap/>
            <w:hideMark/>
          </w:tcPr>
          <w:p w14:paraId="088AAABC"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c>
          <w:tcPr>
            <w:tcW w:w="1861" w:type="dxa"/>
            <w:shd w:val="clear" w:color="auto" w:fill="auto"/>
            <w:noWrap/>
            <w:hideMark/>
          </w:tcPr>
          <w:p w14:paraId="4AC4B62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4" w:type="dxa"/>
            <w:shd w:val="clear" w:color="auto" w:fill="auto"/>
            <w:noWrap/>
            <w:hideMark/>
          </w:tcPr>
          <w:p w14:paraId="778CD76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4" w:type="dxa"/>
            <w:shd w:val="clear" w:color="auto" w:fill="auto"/>
            <w:noWrap/>
            <w:hideMark/>
          </w:tcPr>
          <w:p w14:paraId="7131419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39" w:type="dxa"/>
            <w:shd w:val="clear" w:color="auto" w:fill="auto"/>
            <w:noWrap/>
            <w:hideMark/>
          </w:tcPr>
          <w:p w14:paraId="09AE4BB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4" w:type="dxa"/>
            <w:shd w:val="clear" w:color="auto" w:fill="auto"/>
            <w:noWrap/>
            <w:hideMark/>
          </w:tcPr>
          <w:p w14:paraId="7E9ABFA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r w:rsidR="002A200B" w:rsidRPr="00A824E2" w14:paraId="0090CE54" w14:textId="77777777" w:rsidTr="00546E07">
        <w:trPr>
          <w:trHeight w:val="260"/>
        </w:trPr>
        <w:tc>
          <w:tcPr>
            <w:cnfStyle w:val="001000000000" w:firstRow="0" w:lastRow="0" w:firstColumn="1" w:lastColumn="0" w:oddVBand="0" w:evenVBand="0" w:oddHBand="0" w:evenHBand="0" w:firstRowFirstColumn="0" w:firstRowLastColumn="0" w:lastRowFirstColumn="0" w:lastRowLastColumn="0"/>
            <w:tcW w:w="1497" w:type="dxa"/>
            <w:shd w:val="clear" w:color="auto" w:fill="auto"/>
            <w:noWrap/>
            <w:hideMark/>
          </w:tcPr>
          <w:p w14:paraId="47F498B0"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861" w:type="dxa"/>
            <w:shd w:val="clear" w:color="auto" w:fill="auto"/>
            <w:noWrap/>
            <w:hideMark/>
          </w:tcPr>
          <w:p w14:paraId="0D926F4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24" w:type="dxa"/>
            <w:shd w:val="clear" w:color="auto" w:fill="auto"/>
            <w:noWrap/>
            <w:hideMark/>
          </w:tcPr>
          <w:p w14:paraId="45C4D53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4" w:type="dxa"/>
            <w:shd w:val="clear" w:color="auto" w:fill="auto"/>
            <w:noWrap/>
            <w:hideMark/>
          </w:tcPr>
          <w:p w14:paraId="2B3526B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39" w:type="dxa"/>
            <w:shd w:val="clear" w:color="auto" w:fill="auto"/>
            <w:noWrap/>
            <w:hideMark/>
          </w:tcPr>
          <w:p w14:paraId="311B95C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4" w:type="dxa"/>
            <w:shd w:val="clear" w:color="auto" w:fill="auto"/>
            <w:noWrap/>
            <w:hideMark/>
          </w:tcPr>
          <w:p w14:paraId="0A4E7FF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1D32DDAF" w14:textId="77777777" w:rsidTr="00546E0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497" w:type="dxa"/>
            <w:shd w:val="clear" w:color="auto" w:fill="auto"/>
            <w:noWrap/>
            <w:hideMark/>
          </w:tcPr>
          <w:p w14:paraId="4E480F95"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861" w:type="dxa"/>
            <w:shd w:val="clear" w:color="auto" w:fill="auto"/>
            <w:noWrap/>
            <w:hideMark/>
          </w:tcPr>
          <w:p w14:paraId="3D8AA14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4" w:type="dxa"/>
            <w:shd w:val="clear" w:color="auto" w:fill="auto"/>
            <w:noWrap/>
            <w:hideMark/>
          </w:tcPr>
          <w:p w14:paraId="0A59A6B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4" w:type="dxa"/>
            <w:shd w:val="clear" w:color="auto" w:fill="auto"/>
            <w:noWrap/>
            <w:hideMark/>
          </w:tcPr>
          <w:p w14:paraId="2C5D7B5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39" w:type="dxa"/>
            <w:shd w:val="clear" w:color="auto" w:fill="auto"/>
            <w:noWrap/>
            <w:hideMark/>
          </w:tcPr>
          <w:p w14:paraId="1952AA8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4" w:type="dxa"/>
            <w:shd w:val="clear" w:color="auto" w:fill="auto"/>
            <w:noWrap/>
            <w:hideMark/>
          </w:tcPr>
          <w:p w14:paraId="1364CDA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13B42F6D" w14:textId="77777777" w:rsidTr="00546E07">
        <w:trPr>
          <w:trHeight w:val="260"/>
        </w:trPr>
        <w:tc>
          <w:tcPr>
            <w:cnfStyle w:val="001000000000" w:firstRow="0" w:lastRow="0" w:firstColumn="1" w:lastColumn="0" w:oddVBand="0" w:evenVBand="0" w:oddHBand="0" w:evenHBand="0" w:firstRowFirstColumn="0" w:firstRowLastColumn="0" w:lastRowFirstColumn="0" w:lastRowLastColumn="0"/>
            <w:tcW w:w="1497" w:type="dxa"/>
            <w:shd w:val="clear" w:color="auto" w:fill="auto"/>
            <w:noWrap/>
            <w:hideMark/>
          </w:tcPr>
          <w:p w14:paraId="436F3DC5"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861" w:type="dxa"/>
            <w:shd w:val="clear" w:color="auto" w:fill="auto"/>
            <w:noWrap/>
            <w:hideMark/>
          </w:tcPr>
          <w:p w14:paraId="1DA1751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24" w:type="dxa"/>
            <w:shd w:val="clear" w:color="auto" w:fill="auto"/>
            <w:noWrap/>
            <w:hideMark/>
          </w:tcPr>
          <w:p w14:paraId="561530D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4" w:type="dxa"/>
            <w:shd w:val="clear" w:color="auto" w:fill="auto"/>
            <w:noWrap/>
            <w:hideMark/>
          </w:tcPr>
          <w:p w14:paraId="05FEB6B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39" w:type="dxa"/>
            <w:shd w:val="clear" w:color="auto" w:fill="auto"/>
            <w:noWrap/>
            <w:hideMark/>
          </w:tcPr>
          <w:p w14:paraId="17B5515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24" w:type="dxa"/>
            <w:shd w:val="clear" w:color="auto" w:fill="auto"/>
            <w:noWrap/>
            <w:hideMark/>
          </w:tcPr>
          <w:p w14:paraId="21FD766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2D0592B0" w14:textId="77777777" w:rsidTr="00546E0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497" w:type="dxa"/>
            <w:shd w:val="clear" w:color="auto" w:fill="auto"/>
            <w:noWrap/>
            <w:hideMark/>
          </w:tcPr>
          <w:p w14:paraId="028C328E"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861" w:type="dxa"/>
            <w:shd w:val="clear" w:color="auto" w:fill="auto"/>
            <w:noWrap/>
            <w:hideMark/>
          </w:tcPr>
          <w:p w14:paraId="577C2FC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4" w:type="dxa"/>
            <w:shd w:val="clear" w:color="auto" w:fill="auto"/>
            <w:noWrap/>
            <w:hideMark/>
          </w:tcPr>
          <w:p w14:paraId="5241B5F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4" w:type="dxa"/>
            <w:shd w:val="clear" w:color="auto" w:fill="auto"/>
            <w:noWrap/>
            <w:hideMark/>
          </w:tcPr>
          <w:p w14:paraId="3DEFB3C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39" w:type="dxa"/>
            <w:shd w:val="clear" w:color="auto" w:fill="auto"/>
            <w:noWrap/>
            <w:hideMark/>
          </w:tcPr>
          <w:p w14:paraId="2FD1BA3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4" w:type="dxa"/>
            <w:shd w:val="clear" w:color="auto" w:fill="auto"/>
            <w:noWrap/>
            <w:hideMark/>
          </w:tcPr>
          <w:p w14:paraId="1BE14AF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5AD95571" w14:textId="77777777" w:rsidTr="00546E07">
        <w:trPr>
          <w:trHeight w:val="260"/>
        </w:trPr>
        <w:tc>
          <w:tcPr>
            <w:cnfStyle w:val="001000000000" w:firstRow="0" w:lastRow="0" w:firstColumn="1" w:lastColumn="0" w:oddVBand="0" w:evenVBand="0" w:oddHBand="0" w:evenHBand="0" w:firstRowFirstColumn="0" w:firstRowLastColumn="0" w:lastRowFirstColumn="0" w:lastRowLastColumn="0"/>
            <w:tcW w:w="1497" w:type="dxa"/>
            <w:shd w:val="clear" w:color="auto" w:fill="auto"/>
            <w:noWrap/>
            <w:hideMark/>
          </w:tcPr>
          <w:p w14:paraId="49D9432D"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861" w:type="dxa"/>
            <w:shd w:val="clear" w:color="auto" w:fill="auto"/>
            <w:noWrap/>
            <w:hideMark/>
          </w:tcPr>
          <w:p w14:paraId="2EF2FC0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4" w:type="dxa"/>
            <w:shd w:val="clear" w:color="auto" w:fill="auto"/>
            <w:noWrap/>
            <w:hideMark/>
          </w:tcPr>
          <w:p w14:paraId="3ABA5FF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24" w:type="dxa"/>
            <w:shd w:val="clear" w:color="auto" w:fill="auto"/>
            <w:noWrap/>
            <w:hideMark/>
          </w:tcPr>
          <w:p w14:paraId="1B0184D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39" w:type="dxa"/>
            <w:shd w:val="clear" w:color="auto" w:fill="auto"/>
            <w:noWrap/>
            <w:hideMark/>
          </w:tcPr>
          <w:p w14:paraId="2452FA3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4" w:type="dxa"/>
            <w:shd w:val="clear" w:color="auto" w:fill="auto"/>
            <w:noWrap/>
            <w:hideMark/>
          </w:tcPr>
          <w:p w14:paraId="1E55C0F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5998C9AD" w14:textId="77777777" w:rsidTr="00546E0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497" w:type="dxa"/>
            <w:shd w:val="clear" w:color="auto" w:fill="auto"/>
            <w:noWrap/>
            <w:hideMark/>
          </w:tcPr>
          <w:p w14:paraId="5EAFBE58"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861" w:type="dxa"/>
            <w:shd w:val="clear" w:color="auto" w:fill="auto"/>
            <w:noWrap/>
            <w:hideMark/>
          </w:tcPr>
          <w:p w14:paraId="17261E3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4" w:type="dxa"/>
            <w:shd w:val="clear" w:color="auto" w:fill="auto"/>
            <w:noWrap/>
            <w:hideMark/>
          </w:tcPr>
          <w:p w14:paraId="2C61310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4" w:type="dxa"/>
            <w:shd w:val="clear" w:color="auto" w:fill="auto"/>
            <w:noWrap/>
            <w:hideMark/>
          </w:tcPr>
          <w:p w14:paraId="27A3346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39" w:type="dxa"/>
            <w:shd w:val="clear" w:color="auto" w:fill="auto"/>
            <w:noWrap/>
            <w:hideMark/>
          </w:tcPr>
          <w:p w14:paraId="3B1E699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4" w:type="dxa"/>
            <w:shd w:val="clear" w:color="auto" w:fill="auto"/>
            <w:noWrap/>
            <w:hideMark/>
          </w:tcPr>
          <w:p w14:paraId="18C5068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2AC66C64" w14:textId="77777777" w:rsidTr="00546E07">
        <w:trPr>
          <w:trHeight w:val="260"/>
        </w:trPr>
        <w:tc>
          <w:tcPr>
            <w:cnfStyle w:val="001000000000" w:firstRow="0" w:lastRow="0" w:firstColumn="1" w:lastColumn="0" w:oddVBand="0" w:evenVBand="0" w:oddHBand="0" w:evenHBand="0" w:firstRowFirstColumn="0" w:firstRowLastColumn="0" w:lastRowFirstColumn="0" w:lastRowLastColumn="0"/>
            <w:tcW w:w="1497" w:type="dxa"/>
            <w:shd w:val="clear" w:color="auto" w:fill="auto"/>
            <w:noWrap/>
            <w:hideMark/>
          </w:tcPr>
          <w:p w14:paraId="557DE11D"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c>
          <w:tcPr>
            <w:tcW w:w="1861" w:type="dxa"/>
            <w:shd w:val="clear" w:color="auto" w:fill="auto"/>
            <w:noWrap/>
            <w:hideMark/>
          </w:tcPr>
          <w:p w14:paraId="59320B9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 0,0.25,0.5</w:t>
            </w:r>
          </w:p>
        </w:tc>
        <w:tc>
          <w:tcPr>
            <w:tcW w:w="1724" w:type="dxa"/>
            <w:shd w:val="clear" w:color="auto" w:fill="auto"/>
            <w:noWrap/>
            <w:hideMark/>
          </w:tcPr>
          <w:p w14:paraId="6FF4B6C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4" w:type="dxa"/>
            <w:shd w:val="clear" w:color="auto" w:fill="auto"/>
            <w:noWrap/>
            <w:hideMark/>
          </w:tcPr>
          <w:p w14:paraId="1A15500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39" w:type="dxa"/>
            <w:shd w:val="clear" w:color="auto" w:fill="auto"/>
            <w:noWrap/>
            <w:hideMark/>
          </w:tcPr>
          <w:p w14:paraId="3EAC051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4" w:type="dxa"/>
            <w:shd w:val="clear" w:color="auto" w:fill="auto"/>
            <w:noWrap/>
            <w:hideMark/>
          </w:tcPr>
          <w:p w14:paraId="684B45E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bl>
    <w:p w14:paraId="19390342" w14:textId="77777777" w:rsidR="002A200B" w:rsidRPr="00A824E2" w:rsidRDefault="002A200B" w:rsidP="00A824E2">
      <w:pPr>
        <w:spacing w:line="360" w:lineRule="auto"/>
        <w:jc w:val="both"/>
        <w:rPr>
          <w:rFonts w:ascii="Times New Roman" w:hAnsi="Times New Roman" w:cs="Times New Roman"/>
          <w:sz w:val="20"/>
          <w:szCs w:val="20"/>
        </w:rPr>
      </w:pPr>
    </w:p>
    <w:tbl>
      <w:tblPr>
        <w:tblStyle w:val="ListTable6Colorful"/>
        <w:tblW w:w="10067" w:type="dxa"/>
        <w:tblLook w:val="04A0" w:firstRow="1" w:lastRow="0" w:firstColumn="1" w:lastColumn="0" w:noHBand="0" w:noVBand="1"/>
      </w:tblPr>
      <w:tblGrid>
        <w:gridCol w:w="1422"/>
        <w:gridCol w:w="1422"/>
        <w:gridCol w:w="1535"/>
        <w:gridCol w:w="1422"/>
        <w:gridCol w:w="1422"/>
        <w:gridCol w:w="1422"/>
        <w:gridCol w:w="1422"/>
      </w:tblGrid>
      <w:tr w:rsidR="002A200B" w:rsidRPr="00A824E2" w14:paraId="0EA0AF39" w14:textId="77777777" w:rsidTr="00546E07">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422" w:type="dxa"/>
            <w:noWrap/>
            <w:hideMark/>
          </w:tcPr>
          <w:p w14:paraId="3B3EC708"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422" w:type="dxa"/>
            <w:noWrap/>
            <w:hideMark/>
          </w:tcPr>
          <w:p w14:paraId="72663F64"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535" w:type="dxa"/>
            <w:noWrap/>
            <w:hideMark/>
          </w:tcPr>
          <w:p w14:paraId="579AD617"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422" w:type="dxa"/>
            <w:noWrap/>
            <w:hideMark/>
          </w:tcPr>
          <w:p w14:paraId="6A140672"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422" w:type="dxa"/>
            <w:noWrap/>
            <w:hideMark/>
          </w:tcPr>
          <w:p w14:paraId="1D48384E"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422" w:type="dxa"/>
            <w:noWrap/>
            <w:hideMark/>
          </w:tcPr>
          <w:p w14:paraId="76A4C998"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422" w:type="dxa"/>
            <w:noWrap/>
            <w:hideMark/>
          </w:tcPr>
          <w:p w14:paraId="2AD6D471"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r>
      <w:tr w:rsidR="002A200B" w:rsidRPr="00A824E2" w14:paraId="52295BCE" w14:textId="77777777" w:rsidTr="00546E07">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422" w:type="dxa"/>
            <w:shd w:val="clear" w:color="auto" w:fill="FFFFFF" w:themeFill="background1"/>
            <w:noWrap/>
            <w:hideMark/>
          </w:tcPr>
          <w:p w14:paraId="456ECBB7"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422" w:type="dxa"/>
            <w:shd w:val="clear" w:color="auto" w:fill="FFFFFF" w:themeFill="background1"/>
            <w:noWrap/>
            <w:hideMark/>
          </w:tcPr>
          <w:p w14:paraId="4689F33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35" w:type="dxa"/>
            <w:shd w:val="clear" w:color="auto" w:fill="FFFFFF" w:themeFill="background1"/>
            <w:noWrap/>
            <w:hideMark/>
          </w:tcPr>
          <w:p w14:paraId="35434BC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22" w:type="dxa"/>
            <w:shd w:val="clear" w:color="auto" w:fill="FFFFFF" w:themeFill="background1"/>
            <w:noWrap/>
            <w:hideMark/>
          </w:tcPr>
          <w:p w14:paraId="71BE2AB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22" w:type="dxa"/>
            <w:shd w:val="clear" w:color="auto" w:fill="FFFFFF" w:themeFill="background1"/>
            <w:noWrap/>
            <w:hideMark/>
          </w:tcPr>
          <w:p w14:paraId="2779952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22" w:type="dxa"/>
            <w:shd w:val="clear" w:color="auto" w:fill="FFFFFF" w:themeFill="background1"/>
            <w:noWrap/>
            <w:hideMark/>
          </w:tcPr>
          <w:p w14:paraId="7E5B0D7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22" w:type="dxa"/>
            <w:shd w:val="clear" w:color="auto" w:fill="FFFFFF" w:themeFill="background1"/>
            <w:noWrap/>
            <w:hideMark/>
          </w:tcPr>
          <w:p w14:paraId="06219A4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1CC90C11" w14:textId="77777777" w:rsidTr="00546E07">
        <w:trPr>
          <w:trHeight w:val="181"/>
        </w:trPr>
        <w:tc>
          <w:tcPr>
            <w:cnfStyle w:val="001000000000" w:firstRow="0" w:lastRow="0" w:firstColumn="1" w:lastColumn="0" w:oddVBand="0" w:evenVBand="0" w:oddHBand="0" w:evenHBand="0" w:firstRowFirstColumn="0" w:firstRowLastColumn="0" w:lastRowFirstColumn="0" w:lastRowLastColumn="0"/>
            <w:tcW w:w="1422" w:type="dxa"/>
            <w:shd w:val="clear" w:color="auto" w:fill="FFFFFF" w:themeFill="background1"/>
            <w:noWrap/>
            <w:hideMark/>
          </w:tcPr>
          <w:p w14:paraId="17B3D3E4"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422" w:type="dxa"/>
            <w:shd w:val="clear" w:color="auto" w:fill="FFFFFF" w:themeFill="background1"/>
            <w:noWrap/>
            <w:hideMark/>
          </w:tcPr>
          <w:p w14:paraId="68D4947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35" w:type="dxa"/>
            <w:shd w:val="clear" w:color="auto" w:fill="FFFFFF" w:themeFill="background1"/>
            <w:noWrap/>
            <w:hideMark/>
          </w:tcPr>
          <w:p w14:paraId="3E4F78E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22" w:type="dxa"/>
            <w:shd w:val="clear" w:color="auto" w:fill="FFFFFF" w:themeFill="background1"/>
            <w:noWrap/>
            <w:hideMark/>
          </w:tcPr>
          <w:p w14:paraId="09DD5B0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22" w:type="dxa"/>
            <w:shd w:val="clear" w:color="auto" w:fill="FFFFFF" w:themeFill="background1"/>
            <w:noWrap/>
            <w:hideMark/>
          </w:tcPr>
          <w:p w14:paraId="0BFA0F1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22" w:type="dxa"/>
            <w:shd w:val="clear" w:color="auto" w:fill="FFFFFF" w:themeFill="background1"/>
            <w:noWrap/>
            <w:hideMark/>
          </w:tcPr>
          <w:p w14:paraId="132175E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22" w:type="dxa"/>
            <w:shd w:val="clear" w:color="auto" w:fill="FFFFFF" w:themeFill="background1"/>
            <w:noWrap/>
            <w:hideMark/>
          </w:tcPr>
          <w:p w14:paraId="05B5715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310FDE6F" w14:textId="77777777" w:rsidTr="00546E07">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422" w:type="dxa"/>
            <w:shd w:val="clear" w:color="auto" w:fill="FFFFFF" w:themeFill="background1"/>
            <w:noWrap/>
            <w:hideMark/>
          </w:tcPr>
          <w:p w14:paraId="67E0A145"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422" w:type="dxa"/>
            <w:shd w:val="clear" w:color="auto" w:fill="FFFFFF" w:themeFill="background1"/>
            <w:noWrap/>
            <w:hideMark/>
          </w:tcPr>
          <w:p w14:paraId="2F97BDA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35" w:type="dxa"/>
            <w:shd w:val="clear" w:color="auto" w:fill="FFFFFF" w:themeFill="background1"/>
            <w:noWrap/>
            <w:hideMark/>
          </w:tcPr>
          <w:p w14:paraId="6B5313C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22" w:type="dxa"/>
            <w:shd w:val="clear" w:color="auto" w:fill="FFFFFF" w:themeFill="background1"/>
            <w:noWrap/>
            <w:hideMark/>
          </w:tcPr>
          <w:p w14:paraId="6D2B3D1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22" w:type="dxa"/>
            <w:shd w:val="clear" w:color="auto" w:fill="FFFFFF" w:themeFill="background1"/>
            <w:noWrap/>
            <w:hideMark/>
          </w:tcPr>
          <w:p w14:paraId="2ED2ABC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22" w:type="dxa"/>
            <w:shd w:val="clear" w:color="auto" w:fill="FFFFFF" w:themeFill="background1"/>
            <w:noWrap/>
            <w:hideMark/>
          </w:tcPr>
          <w:p w14:paraId="63152C8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22" w:type="dxa"/>
            <w:shd w:val="clear" w:color="auto" w:fill="FFFFFF" w:themeFill="background1"/>
            <w:noWrap/>
            <w:hideMark/>
          </w:tcPr>
          <w:p w14:paraId="3E5A80E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37EBDDC4" w14:textId="77777777" w:rsidTr="00546E07">
        <w:trPr>
          <w:trHeight w:val="181"/>
        </w:trPr>
        <w:tc>
          <w:tcPr>
            <w:cnfStyle w:val="001000000000" w:firstRow="0" w:lastRow="0" w:firstColumn="1" w:lastColumn="0" w:oddVBand="0" w:evenVBand="0" w:oddHBand="0" w:evenHBand="0" w:firstRowFirstColumn="0" w:firstRowLastColumn="0" w:lastRowFirstColumn="0" w:lastRowLastColumn="0"/>
            <w:tcW w:w="1422" w:type="dxa"/>
            <w:shd w:val="clear" w:color="auto" w:fill="FFFFFF" w:themeFill="background1"/>
            <w:noWrap/>
            <w:hideMark/>
          </w:tcPr>
          <w:p w14:paraId="48D50ADC"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422" w:type="dxa"/>
            <w:shd w:val="clear" w:color="auto" w:fill="FFFFFF" w:themeFill="background1"/>
            <w:noWrap/>
            <w:hideMark/>
          </w:tcPr>
          <w:p w14:paraId="300E7F2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35" w:type="dxa"/>
            <w:shd w:val="clear" w:color="auto" w:fill="FFFFFF" w:themeFill="background1"/>
            <w:noWrap/>
            <w:hideMark/>
          </w:tcPr>
          <w:p w14:paraId="3730BDD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22" w:type="dxa"/>
            <w:shd w:val="clear" w:color="auto" w:fill="FFFFFF" w:themeFill="background1"/>
            <w:noWrap/>
            <w:hideMark/>
          </w:tcPr>
          <w:p w14:paraId="63F0475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22" w:type="dxa"/>
            <w:shd w:val="clear" w:color="auto" w:fill="FFFFFF" w:themeFill="background1"/>
            <w:noWrap/>
            <w:hideMark/>
          </w:tcPr>
          <w:p w14:paraId="13EE753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22" w:type="dxa"/>
            <w:shd w:val="clear" w:color="auto" w:fill="FFFFFF" w:themeFill="background1"/>
            <w:noWrap/>
            <w:hideMark/>
          </w:tcPr>
          <w:p w14:paraId="3E1425F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22" w:type="dxa"/>
            <w:shd w:val="clear" w:color="auto" w:fill="FFFFFF" w:themeFill="background1"/>
            <w:noWrap/>
            <w:hideMark/>
          </w:tcPr>
          <w:p w14:paraId="26020E5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0DB59973" w14:textId="77777777" w:rsidTr="00546E07">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422" w:type="dxa"/>
            <w:shd w:val="clear" w:color="auto" w:fill="FFFFFF" w:themeFill="background1"/>
            <w:noWrap/>
            <w:hideMark/>
          </w:tcPr>
          <w:p w14:paraId="6EA785B6"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422" w:type="dxa"/>
            <w:shd w:val="clear" w:color="auto" w:fill="FFFFFF" w:themeFill="background1"/>
            <w:noWrap/>
            <w:hideMark/>
          </w:tcPr>
          <w:p w14:paraId="2BC18B5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35" w:type="dxa"/>
            <w:shd w:val="clear" w:color="auto" w:fill="FFFFFF" w:themeFill="background1"/>
            <w:noWrap/>
            <w:hideMark/>
          </w:tcPr>
          <w:p w14:paraId="3B0B0B3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22" w:type="dxa"/>
            <w:shd w:val="clear" w:color="auto" w:fill="FFFFFF" w:themeFill="background1"/>
            <w:noWrap/>
            <w:hideMark/>
          </w:tcPr>
          <w:p w14:paraId="31BA979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22" w:type="dxa"/>
            <w:shd w:val="clear" w:color="auto" w:fill="FFFFFF" w:themeFill="background1"/>
            <w:noWrap/>
            <w:hideMark/>
          </w:tcPr>
          <w:p w14:paraId="5E5789A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22" w:type="dxa"/>
            <w:shd w:val="clear" w:color="auto" w:fill="FFFFFF" w:themeFill="background1"/>
            <w:noWrap/>
            <w:hideMark/>
          </w:tcPr>
          <w:p w14:paraId="5F488BC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22" w:type="dxa"/>
            <w:shd w:val="clear" w:color="auto" w:fill="FFFFFF" w:themeFill="background1"/>
            <w:noWrap/>
            <w:hideMark/>
          </w:tcPr>
          <w:p w14:paraId="7D284A4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2A0CABE6" w14:textId="77777777" w:rsidTr="00546E07">
        <w:trPr>
          <w:trHeight w:val="181"/>
        </w:trPr>
        <w:tc>
          <w:tcPr>
            <w:cnfStyle w:val="001000000000" w:firstRow="0" w:lastRow="0" w:firstColumn="1" w:lastColumn="0" w:oddVBand="0" w:evenVBand="0" w:oddHBand="0" w:evenHBand="0" w:firstRowFirstColumn="0" w:firstRowLastColumn="0" w:lastRowFirstColumn="0" w:lastRowLastColumn="0"/>
            <w:tcW w:w="1422" w:type="dxa"/>
            <w:shd w:val="clear" w:color="auto" w:fill="FFFFFF" w:themeFill="background1"/>
            <w:noWrap/>
            <w:hideMark/>
          </w:tcPr>
          <w:p w14:paraId="0ACC91BE"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w:t>
            </w:r>
          </w:p>
        </w:tc>
        <w:tc>
          <w:tcPr>
            <w:tcW w:w="1422" w:type="dxa"/>
            <w:shd w:val="clear" w:color="auto" w:fill="FFFFFF" w:themeFill="background1"/>
            <w:noWrap/>
            <w:hideMark/>
          </w:tcPr>
          <w:p w14:paraId="64FFEC0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35" w:type="dxa"/>
            <w:shd w:val="clear" w:color="auto" w:fill="FFFFFF" w:themeFill="background1"/>
            <w:noWrap/>
            <w:hideMark/>
          </w:tcPr>
          <w:p w14:paraId="490DD53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22" w:type="dxa"/>
            <w:shd w:val="clear" w:color="auto" w:fill="FFFFFF" w:themeFill="background1"/>
            <w:noWrap/>
            <w:hideMark/>
          </w:tcPr>
          <w:p w14:paraId="32B9FD5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22" w:type="dxa"/>
            <w:shd w:val="clear" w:color="auto" w:fill="FFFFFF" w:themeFill="background1"/>
            <w:noWrap/>
            <w:hideMark/>
          </w:tcPr>
          <w:p w14:paraId="2439DD2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22" w:type="dxa"/>
            <w:shd w:val="clear" w:color="auto" w:fill="FFFFFF" w:themeFill="background1"/>
            <w:noWrap/>
            <w:hideMark/>
          </w:tcPr>
          <w:p w14:paraId="5AE72C5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22" w:type="dxa"/>
            <w:shd w:val="clear" w:color="auto" w:fill="FFFFFF" w:themeFill="background1"/>
            <w:noWrap/>
            <w:hideMark/>
          </w:tcPr>
          <w:p w14:paraId="719CDE6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71B11841" w14:textId="77777777" w:rsidTr="00546E07">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422" w:type="dxa"/>
            <w:shd w:val="clear" w:color="auto" w:fill="FFFFFF" w:themeFill="background1"/>
            <w:noWrap/>
            <w:hideMark/>
          </w:tcPr>
          <w:p w14:paraId="432B5CEA"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422" w:type="dxa"/>
            <w:shd w:val="clear" w:color="auto" w:fill="FFFFFF" w:themeFill="background1"/>
            <w:noWrap/>
            <w:hideMark/>
          </w:tcPr>
          <w:p w14:paraId="719845F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535" w:type="dxa"/>
            <w:shd w:val="clear" w:color="auto" w:fill="FFFFFF" w:themeFill="background1"/>
            <w:noWrap/>
            <w:hideMark/>
          </w:tcPr>
          <w:p w14:paraId="79C1D19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22" w:type="dxa"/>
            <w:shd w:val="clear" w:color="auto" w:fill="FFFFFF" w:themeFill="background1"/>
            <w:noWrap/>
            <w:hideMark/>
          </w:tcPr>
          <w:p w14:paraId="1B92E0E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22" w:type="dxa"/>
            <w:shd w:val="clear" w:color="auto" w:fill="FFFFFF" w:themeFill="background1"/>
            <w:noWrap/>
            <w:hideMark/>
          </w:tcPr>
          <w:p w14:paraId="6CCBD82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22" w:type="dxa"/>
            <w:shd w:val="clear" w:color="auto" w:fill="FFFFFF" w:themeFill="background1"/>
            <w:noWrap/>
            <w:hideMark/>
          </w:tcPr>
          <w:p w14:paraId="6330849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22" w:type="dxa"/>
            <w:shd w:val="clear" w:color="auto" w:fill="FFFFFF" w:themeFill="background1"/>
            <w:noWrap/>
            <w:hideMark/>
          </w:tcPr>
          <w:p w14:paraId="575BA40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3F08843D" w14:textId="77777777" w:rsidTr="00546E07">
        <w:trPr>
          <w:trHeight w:val="181"/>
        </w:trPr>
        <w:tc>
          <w:tcPr>
            <w:cnfStyle w:val="001000000000" w:firstRow="0" w:lastRow="0" w:firstColumn="1" w:lastColumn="0" w:oddVBand="0" w:evenVBand="0" w:oddHBand="0" w:evenHBand="0" w:firstRowFirstColumn="0" w:firstRowLastColumn="0" w:lastRowFirstColumn="0" w:lastRowLastColumn="0"/>
            <w:tcW w:w="1422" w:type="dxa"/>
            <w:shd w:val="clear" w:color="auto" w:fill="FFFFFF" w:themeFill="background1"/>
            <w:noWrap/>
            <w:hideMark/>
          </w:tcPr>
          <w:p w14:paraId="31FC62C9"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422" w:type="dxa"/>
            <w:shd w:val="clear" w:color="auto" w:fill="FFFFFF" w:themeFill="background1"/>
            <w:noWrap/>
            <w:hideMark/>
          </w:tcPr>
          <w:p w14:paraId="3A66858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35" w:type="dxa"/>
            <w:shd w:val="clear" w:color="auto" w:fill="FFFFFF" w:themeFill="background1"/>
            <w:noWrap/>
            <w:hideMark/>
          </w:tcPr>
          <w:p w14:paraId="0A1D2A9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22" w:type="dxa"/>
            <w:shd w:val="clear" w:color="auto" w:fill="FFFFFF" w:themeFill="background1"/>
            <w:noWrap/>
            <w:hideMark/>
          </w:tcPr>
          <w:p w14:paraId="1BF8A71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22" w:type="dxa"/>
            <w:shd w:val="clear" w:color="auto" w:fill="FFFFFF" w:themeFill="background1"/>
            <w:noWrap/>
            <w:hideMark/>
          </w:tcPr>
          <w:p w14:paraId="2D2E35C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22" w:type="dxa"/>
            <w:shd w:val="clear" w:color="auto" w:fill="FFFFFF" w:themeFill="background1"/>
            <w:noWrap/>
            <w:hideMark/>
          </w:tcPr>
          <w:p w14:paraId="60D2F8A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22" w:type="dxa"/>
            <w:shd w:val="clear" w:color="auto" w:fill="FFFFFF" w:themeFill="background1"/>
            <w:noWrap/>
            <w:hideMark/>
          </w:tcPr>
          <w:p w14:paraId="1898F55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1B140BB6" w14:textId="77777777" w:rsidTr="00546E07">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422" w:type="dxa"/>
            <w:shd w:val="clear" w:color="auto" w:fill="FFFFFF" w:themeFill="background1"/>
            <w:noWrap/>
            <w:hideMark/>
          </w:tcPr>
          <w:p w14:paraId="44C5E124"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422" w:type="dxa"/>
            <w:shd w:val="clear" w:color="auto" w:fill="FFFFFF" w:themeFill="background1"/>
            <w:noWrap/>
            <w:hideMark/>
          </w:tcPr>
          <w:p w14:paraId="765AF8C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35" w:type="dxa"/>
            <w:shd w:val="clear" w:color="auto" w:fill="FFFFFF" w:themeFill="background1"/>
            <w:noWrap/>
            <w:hideMark/>
          </w:tcPr>
          <w:p w14:paraId="1B067D7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22" w:type="dxa"/>
            <w:shd w:val="clear" w:color="auto" w:fill="FFFFFF" w:themeFill="background1"/>
            <w:noWrap/>
            <w:hideMark/>
          </w:tcPr>
          <w:p w14:paraId="630877F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22" w:type="dxa"/>
            <w:shd w:val="clear" w:color="auto" w:fill="FFFFFF" w:themeFill="background1"/>
            <w:noWrap/>
            <w:hideMark/>
          </w:tcPr>
          <w:p w14:paraId="56EF96A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22" w:type="dxa"/>
            <w:shd w:val="clear" w:color="auto" w:fill="FFFFFF" w:themeFill="background1"/>
            <w:noWrap/>
            <w:hideMark/>
          </w:tcPr>
          <w:p w14:paraId="4074310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22" w:type="dxa"/>
            <w:shd w:val="clear" w:color="auto" w:fill="FFFFFF" w:themeFill="background1"/>
            <w:noWrap/>
            <w:hideMark/>
          </w:tcPr>
          <w:p w14:paraId="448AC77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6BDFB252" w14:textId="77777777" w:rsidTr="00546E07">
        <w:trPr>
          <w:trHeight w:val="181"/>
        </w:trPr>
        <w:tc>
          <w:tcPr>
            <w:cnfStyle w:val="001000000000" w:firstRow="0" w:lastRow="0" w:firstColumn="1" w:lastColumn="0" w:oddVBand="0" w:evenVBand="0" w:oddHBand="0" w:evenHBand="0" w:firstRowFirstColumn="0" w:firstRowLastColumn="0" w:lastRowFirstColumn="0" w:lastRowLastColumn="0"/>
            <w:tcW w:w="1422" w:type="dxa"/>
            <w:shd w:val="clear" w:color="auto" w:fill="FFFFFF" w:themeFill="background1"/>
            <w:noWrap/>
            <w:hideMark/>
          </w:tcPr>
          <w:p w14:paraId="6B11FDE9"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422" w:type="dxa"/>
            <w:shd w:val="clear" w:color="auto" w:fill="FFFFFF" w:themeFill="background1"/>
            <w:noWrap/>
            <w:hideMark/>
          </w:tcPr>
          <w:p w14:paraId="2C46C7B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35" w:type="dxa"/>
            <w:shd w:val="clear" w:color="auto" w:fill="FFFFFF" w:themeFill="background1"/>
            <w:noWrap/>
            <w:hideMark/>
          </w:tcPr>
          <w:p w14:paraId="3268528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22" w:type="dxa"/>
            <w:shd w:val="clear" w:color="auto" w:fill="FFFFFF" w:themeFill="background1"/>
            <w:noWrap/>
            <w:hideMark/>
          </w:tcPr>
          <w:p w14:paraId="6732F4D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22" w:type="dxa"/>
            <w:shd w:val="clear" w:color="auto" w:fill="FFFFFF" w:themeFill="background1"/>
            <w:noWrap/>
            <w:hideMark/>
          </w:tcPr>
          <w:p w14:paraId="28E78FE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22" w:type="dxa"/>
            <w:shd w:val="clear" w:color="auto" w:fill="FFFFFF" w:themeFill="background1"/>
            <w:noWrap/>
            <w:hideMark/>
          </w:tcPr>
          <w:p w14:paraId="5687984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22" w:type="dxa"/>
            <w:shd w:val="clear" w:color="auto" w:fill="FFFFFF" w:themeFill="background1"/>
            <w:noWrap/>
            <w:hideMark/>
          </w:tcPr>
          <w:p w14:paraId="2AE9F16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7873051A" w14:textId="77777777" w:rsidTr="00546E07">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422" w:type="dxa"/>
            <w:shd w:val="clear" w:color="auto" w:fill="FFFFFF" w:themeFill="background1"/>
            <w:noWrap/>
            <w:hideMark/>
          </w:tcPr>
          <w:p w14:paraId="7FC8D7D1"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422" w:type="dxa"/>
            <w:shd w:val="clear" w:color="auto" w:fill="FFFFFF" w:themeFill="background1"/>
            <w:noWrap/>
            <w:hideMark/>
          </w:tcPr>
          <w:p w14:paraId="570C59A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35" w:type="dxa"/>
            <w:shd w:val="clear" w:color="auto" w:fill="FFFFFF" w:themeFill="background1"/>
            <w:noWrap/>
            <w:hideMark/>
          </w:tcPr>
          <w:p w14:paraId="0FD7FE5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22" w:type="dxa"/>
            <w:shd w:val="clear" w:color="auto" w:fill="FFFFFF" w:themeFill="background1"/>
            <w:noWrap/>
            <w:hideMark/>
          </w:tcPr>
          <w:p w14:paraId="6C45ED1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22" w:type="dxa"/>
            <w:shd w:val="clear" w:color="auto" w:fill="FFFFFF" w:themeFill="background1"/>
            <w:noWrap/>
            <w:hideMark/>
          </w:tcPr>
          <w:p w14:paraId="51A51A6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22" w:type="dxa"/>
            <w:shd w:val="clear" w:color="auto" w:fill="FFFFFF" w:themeFill="background1"/>
            <w:noWrap/>
            <w:hideMark/>
          </w:tcPr>
          <w:p w14:paraId="45F341F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22" w:type="dxa"/>
            <w:shd w:val="clear" w:color="auto" w:fill="FFFFFF" w:themeFill="background1"/>
            <w:noWrap/>
            <w:hideMark/>
          </w:tcPr>
          <w:p w14:paraId="2036FC1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6354A33D" w14:textId="77777777" w:rsidTr="00546E07">
        <w:trPr>
          <w:trHeight w:val="181"/>
        </w:trPr>
        <w:tc>
          <w:tcPr>
            <w:cnfStyle w:val="001000000000" w:firstRow="0" w:lastRow="0" w:firstColumn="1" w:lastColumn="0" w:oddVBand="0" w:evenVBand="0" w:oddHBand="0" w:evenHBand="0" w:firstRowFirstColumn="0" w:firstRowLastColumn="0" w:lastRowFirstColumn="0" w:lastRowLastColumn="0"/>
            <w:tcW w:w="1422" w:type="dxa"/>
            <w:noWrap/>
            <w:hideMark/>
          </w:tcPr>
          <w:p w14:paraId="6F97C076"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422" w:type="dxa"/>
            <w:noWrap/>
            <w:hideMark/>
          </w:tcPr>
          <w:p w14:paraId="2BBF5F3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35" w:type="dxa"/>
            <w:noWrap/>
            <w:hideMark/>
          </w:tcPr>
          <w:p w14:paraId="67B372B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22" w:type="dxa"/>
            <w:noWrap/>
            <w:hideMark/>
          </w:tcPr>
          <w:p w14:paraId="6A443B0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22" w:type="dxa"/>
            <w:noWrap/>
            <w:hideMark/>
          </w:tcPr>
          <w:p w14:paraId="569A75D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22" w:type="dxa"/>
            <w:noWrap/>
            <w:hideMark/>
          </w:tcPr>
          <w:p w14:paraId="7EA8305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22" w:type="dxa"/>
            <w:noWrap/>
            <w:hideMark/>
          </w:tcPr>
          <w:p w14:paraId="15546FE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bl>
    <w:p w14:paraId="41074436" w14:textId="77777777" w:rsidR="002A200B" w:rsidRPr="00A824E2" w:rsidRDefault="002A200B" w:rsidP="00A824E2">
      <w:pPr>
        <w:spacing w:line="360" w:lineRule="auto"/>
        <w:jc w:val="both"/>
        <w:rPr>
          <w:rFonts w:ascii="Times New Roman" w:hAnsi="Times New Roman" w:cs="Times New Roman"/>
          <w:sz w:val="20"/>
          <w:szCs w:val="20"/>
        </w:rPr>
      </w:pPr>
      <w:r w:rsidRPr="00A824E2">
        <w:rPr>
          <w:rFonts w:ascii="Times New Roman" w:hAnsi="Times New Roman" w:cs="Times New Roman"/>
          <w:sz w:val="20"/>
          <w:szCs w:val="20"/>
        </w:rPr>
        <w:t>Note:  No influence (NO) = (0,0,0.25), Very low influence (VL) = (0,0.25,0.5), Low influence (L) = (0.25,0.5,0.75), High influence (H) = (0.5,0.75, 1.00) and Very high influence (VH) = (0.75,1.00,1.00).</w:t>
      </w:r>
    </w:p>
    <w:p w14:paraId="4ED0986B" w14:textId="2275FD70" w:rsidR="002A200B" w:rsidRDefault="002A200B" w:rsidP="00A824E2">
      <w:pPr>
        <w:spacing w:line="360" w:lineRule="auto"/>
        <w:jc w:val="both"/>
        <w:rPr>
          <w:rFonts w:ascii="Times New Roman" w:hAnsi="Times New Roman" w:cs="Times New Roman"/>
          <w:sz w:val="20"/>
          <w:szCs w:val="20"/>
        </w:rPr>
      </w:pPr>
    </w:p>
    <w:p w14:paraId="23886730" w14:textId="42EB6A70" w:rsidR="009B1558" w:rsidRDefault="009B1558" w:rsidP="00A824E2">
      <w:pPr>
        <w:spacing w:line="360" w:lineRule="auto"/>
        <w:jc w:val="both"/>
        <w:rPr>
          <w:rFonts w:ascii="Times New Roman" w:hAnsi="Times New Roman" w:cs="Times New Roman"/>
          <w:sz w:val="20"/>
          <w:szCs w:val="20"/>
        </w:rPr>
      </w:pPr>
    </w:p>
    <w:p w14:paraId="5C5F27E6" w14:textId="498A7AE5" w:rsidR="009B1558" w:rsidRDefault="009B1558" w:rsidP="00A824E2">
      <w:pPr>
        <w:spacing w:line="360" w:lineRule="auto"/>
        <w:jc w:val="both"/>
        <w:rPr>
          <w:rFonts w:ascii="Times New Roman" w:hAnsi="Times New Roman" w:cs="Times New Roman"/>
          <w:sz w:val="20"/>
          <w:szCs w:val="20"/>
        </w:rPr>
      </w:pPr>
    </w:p>
    <w:p w14:paraId="609982F3" w14:textId="77777777" w:rsidR="009B1558" w:rsidRPr="00A824E2" w:rsidRDefault="009B1558" w:rsidP="00A824E2">
      <w:pPr>
        <w:spacing w:line="360" w:lineRule="auto"/>
        <w:jc w:val="both"/>
        <w:rPr>
          <w:rFonts w:ascii="Times New Roman" w:hAnsi="Times New Roman" w:cs="Times New Roman"/>
          <w:sz w:val="20"/>
          <w:szCs w:val="20"/>
        </w:rPr>
      </w:pPr>
    </w:p>
    <w:p w14:paraId="337421AE" w14:textId="56404C30" w:rsidR="002A200B" w:rsidRPr="003C7E47" w:rsidRDefault="00A07C72" w:rsidP="00A824E2">
      <w:pPr>
        <w:spacing w:line="360" w:lineRule="auto"/>
        <w:jc w:val="both"/>
        <w:rPr>
          <w:rFonts w:ascii="Times New Roman" w:hAnsi="Times New Roman" w:cs="Times New Roman"/>
          <w:b/>
          <w:sz w:val="24"/>
          <w:szCs w:val="24"/>
        </w:rPr>
      </w:pPr>
      <w:r w:rsidRPr="00A842C0">
        <w:rPr>
          <w:rFonts w:ascii="Times New Roman" w:hAnsi="Times New Roman" w:cs="Times New Roman"/>
          <w:b/>
          <w:sz w:val="24"/>
          <w:szCs w:val="24"/>
        </w:rPr>
        <w:lastRenderedPageBreak/>
        <w:t>Table A7</w:t>
      </w:r>
      <w:r w:rsidR="002A200B" w:rsidRPr="003C7E47">
        <w:rPr>
          <w:rFonts w:ascii="Times New Roman" w:hAnsi="Times New Roman" w:cs="Times New Roman"/>
          <w:sz w:val="24"/>
          <w:szCs w:val="24"/>
        </w:rPr>
        <w:t xml:space="preserve"> </w:t>
      </w:r>
      <w:proofErr w:type="gramStart"/>
      <w:r w:rsidR="002A200B" w:rsidRPr="003C7E47">
        <w:rPr>
          <w:rFonts w:ascii="Times New Roman" w:hAnsi="Times New Roman" w:cs="Times New Roman"/>
          <w:sz w:val="24"/>
          <w:szCs w:val="24"/>
        </w:rPr>
        <w:t>The</w:t>
      </w:r>
      <w:proofErr w:type="gramEnd"/>
      <w:r w:rsidR="002A200B" w:rsidRPr="003C7E47">
        <w:rPr>
          <w:rFonts w:ascii="Times New Roman" w:hAnsi="Times New Roman" w:cs="Times New Roman"/>
          <w:sz w:val="24"/>
          <w:szCs w:val="24"/>
        </w:rPr>
        <w:t xml:space="preserve"> pairwise comparison of drivers by</w:t>
      </w:r>
      <w:r w:rsidR="002A200B" w:rsidRPr="003C7E47">
        <w:rPr>
          <w:rFonts w:ascii="Times New Roman" w:hAnsi="Times New Roman" w:cs="Times New Roman"/>
          <w:b/>
          <w:sz w:val="24"/>
          <w:szCs w:val="24"/>
        </w:rPr>
        <w:t xml:space="preserve"> expert 7</w:t>
      </w:r>
    </w:p>
    <w:tbl>
      <w:tblPr>
        <w:tblStyle w:val="ListTable6Colorful"/>
        <w:tblW w:w="9927" w:type="dxa"/>
        <w:tblLook w:val="04A0" w:firstRow="1" w:lastRow="0" w:firstColumn="1" w:lastColumn="0" w:noHBand="0" w:noVBand="1"/>
      </w:tblPr>
      <w:tblGrid>
        <w:gridCol w:w="1450"/>
        <w:gridCol w:w="1669"/>
        <w:gridCol w:w="1669"/>
        <w:gridCol w:w="1669"/>
        <w:gridCol w:w="1801"/>
        <w:gridCol w:w="1669"/>
      </w:tblGrid>
      <w:tr w:rsidR="002A200B" w:rsidRPr="00A824E2" w14:paraId="2FB2C164" w14:textId="77777777" w:rsidTr="00546E07">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50" w:type="dxa"/>
            <w:noWrap/>
            <w:hideMark/>
          </w:tcPr>
          <w:p w14:paraId="093CDDC4"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Drivers</w:t>
            </w:r>
          </w:p>
        </w:tc>
        <w:tc>
          <w:tcPr>
            <w:tcW w:w="1669" w:type="dxa"/>
            <w:noWrap/>
            <w:hideMark/>
          </w:tcPr>
          <w:p w14:paraId="7F145B9A"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669" w:type="dxa"/>
            <w:noWrap/>
            <w:hideMark/>
          </w:tcPr>
          <w:p w14:paraId="4B0B1403"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669" w:type="dxa"/>
            <w:noWrap/>
            <w:hideMark/>
          </w:tcPr>
          <w:p w14:paraId="030B94AE"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801" w:type="dxa"/>
            <w:noWrap/>
            <w:hideMark/>
          </w:tcPr>
          <w:p w14:paraId="6E5385AA"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669" w:type="dxa"/>
            <w:noWrap/>
            <w:hideMark/>
          </w:tcPr>
          <w:p w14:paraId="153BBC48"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r>
      <w:tr w:rsidR="002A200B" w:rsidRPr="00A824E2" w14:paraId="7C048FB9"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50" w:type="dxa"/>
            <w:shd w:val="clear" w:color="auto" w:fill="FFFFFF" w:themeFill="background1"/>
            <w:noWrap/>
            <w:hideMark/>
          </w:tcPr>
          <w:p w14:paraId="77B1EBBF"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669" w:type="dxa"/>
            <w:shd w:val="clear" w:color="auto" w:fill="FFFFFF" w:themeFill="background1"/>
            <w:noWrap/>
            <w:hideMark/>
          </w:tcPr>
          <w:p w14:paraId="7FADF71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669" w:type="dxa"/>
            <w:shd w:val="clear" w:color="auto" w:fill="FFFFFF" w:themeFill="background1"/>
            <w:noWrap/>
            <w:hideMark/>
          </w:tcPr>
          <w:p w14:paraId="4FED458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69" w:type="dxa"/>
            <w:shd w:val="clear" w:color="auto" w:fill="FFFFFF" w:themeFill="background1"/>
            <w:noWrap/>
            <w:hideMark/>
          </w:tcPr>
          <w:p w14:paraId="5C916F4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01" w:type="dxa"/>
            <w:shd w:val="clear" w:color="auto" w:fill="FFFFFF" w:themeFill="background1"/>
            <w:noWrap/>
            <w:hideMark/>
          </w:tcPr>
          <w:p w14:paraId="5268220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69" w:type="dxa"/>
            <w:shd w:val="clear" w:color="auto" w:fill="FFFFFF" w:themeFill="background1"/>
            <w:noWrap/>
            <w:hideMark/>
          </w:tcPr>
          <w:p w14:paraId="7FEE822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06E0F7F1"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50" w:type="dxa"/>
            <w:shd w:val="clear" w:color="auto" w:fill="FFFFFF" w:themeFill="background1"/>
            <w:noWrap/>
            <w:hideMark/>
          </w:tcPr>
          <w:p w14:paraId="560A9FD2"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669" w:type="dxa"/>
            <w:shd w:val="clear" w:color="auto" w:fill="FFFFFF" w:themeFill="background1"/>
            <w:noWrap/>
            <w:hideMark/>
          </w:tcPr>
          <w:p w14:paraId="70A21F9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69" w:type="dxa"/>
            <w:shd w:val="clear" w:color="auto" w:fill="FFFFFF" w:themeFill="background1"/>
            <w:noWrap/>
            <w:hideMark/>
          </w:tcPr>
          <w:p w14:paraId="16A3D28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669" w:type="dxa"/>
            <w:shd w:val="clear" w:color="auto" w:fill="FFFFFF" w:themeFill="background1"/>
            <w:noWrap/>
            <w:hideMark/>
          </w:tcPr>
          <w:p w14:paraId="25D169A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801" w:type="dxa"/>
            <w:shd w:val="clear" w:color="auto" w:fill="FFFFFF" w:themeFill="background1"/>
            <w:noWrap/>
            <w:hideMark/>
          </w:tcPr>
          <w:p w14:paraId="6DCE095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669" w:type="dxa"/>
            <w:shd w:val="clear" w:color="auto" w:fill="FFFFFF" w:themeFill="background1"/>
            <w:noWrap/>
            <w:hideMark/>
          </w:tcPr>
          <w:p w14:paraId="144A711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2052EBD8"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50" w:type="dxa"/>
            <w:shd w:val="clear" w:color="auto" w:fill="FFFFFF" w:themeFill="background1"/>
            <w:noWrap/>
            <w:hideMark/>
          </w:tcPr>
          <w:p w14:paraId="7F948CB3"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669" w:type="dxa"/>
            <w:shd w:val="clear" w:color="auto" w:fill="FFFFFF" w:themeFill="background1"/>
            <w:noWrap/>
            <w:hideMark/>
          </w:tcPr>
          <w:p w14:paraId="00E6990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69" w:type="dxa"/>
            <w:shd w:val="clear" w:color="auto" w:fill="FFFFFF" w:themeFill="background1"/>
            <w:noWrap/>
            <w:hideMark/>
          </w:tcPr>
          <w:p w14:paraId="298A627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669" w:type="dxa"/>
            <w:shd w:val="clear" w:color="auto" w:fill="FFFFFF" w:themeFill="background1"/>
            <w:noWrap/>
            <w:hideMark/>
          </w:tcPr>
          <w:p w14:paraId="3CF0216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801" w:type="dxa"/>
            <w:shd w:val="clear" w:color="auto" w:fill="FFFFFF" w:themeFill="background1"/>
            <w:noWrap/>
            <w:hideMark/>
          </w:tcPr>
          <w:p w14:paraId="633F792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69" w:type="dxa"/>
            <w:shd w:val="clear" w:color="auto" w:fill="FFFFFF" w:themeFill="background1"/>
            <w:noWrap/>
            <w:hideMark/>
          </w:tcPr>
          <w:p w14:paraId="1516A20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7C9BFAD7"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50" w:type="dxa"/>
            <w:shd w:val="clear" w:color="auto" w:fill="FFFFFF" w:themeFill="background1"/>
            <w:noWrap/>
            <w:hideMark/>
          </w:tcPr>
          <w:p w14:paraId="282E7644"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669" w:type="dxa"/>
            <w:shd w:val="clear" w:color="auto" w:fill="FFFFFF" w:themeFill="background1"/>
            <w:noWrap/>
            <w:hideMark/>
          </w:tcPr>
          <w:p w14:paraId="197BDC6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69" w:type="dxa"/>
            <w:shd w:val="clear" w:color="auto" w:fill="FFFFFF" w:themeFill="background1"/>
            <w:noWrap/>
            <w:hideMark/>
          </w:tcPr>
          <w:p w14:paraId="3FC3431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69" w:type="dxa"/>
            <w:shd w:val="clear" w:color="auto" w:fill="FFFFFF" w:themeFill="background1"/>
            <w:noWrap/>
            <w:hideMark/>
          </w:tcPr>
          <w:p w14:paraId="40F2BEB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01" w:type="dxa"/>
            <w:shd w:val="clear" w:color="auto" w:fill="FFFFFF" w:themeFill="background1"/>
            <w:noWrap/>
            <w:hideMark/>
          </w:tcPr>
          <w:p w14:paraId="3B8B9D7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669" w:type="dxa"/>
            <w:shd w:val="clear" w:color="auto" w:fill="FFFFFF" w:themeFill="background1"/>
            <w:noWrap/>
            <w:hideMark/>
          </w:tcPr>
          <w:p w14:paraId="7624CB6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38B9927E"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50" w:type="dxa"/>
            <w:shd w:val="clear" w:color="auto" w:fill="FFFFFF" w:themeFill="background1"/>
            <w:noWrap/>
            <w:hideMark/>
          </w:tcPr>
          <w:p w14:paraId="06F314CD"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c>
          <w:tcPr>
            <w:tcW w:w="1669" w:type="dxa"/>
            <w:shd w:val="clear" w:color="auto" w:fill="FFFFFF" w:themeFill="background1"/>
            <w:noWrap/>
            <w:hideMark/>
          </w:tcPr>
          <w:p w14:paraId="3671B85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69" w:type="dxa"/>
            <w:shd w:val="clear" w:color="auto" w:fill="FFFFFF" w:themeFill="background1"/>
            <w:noWrap/>
            <w:hideMark/>
          </w:tcPr>
          <w:p w14:paraId="43B9C07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69" w:type="dxa"/>
            <w:shd w:val="clear" w:color="auto" w:fill="FFFFFF" w:themeFill="background1"/>
            <w:noWrap/>
            <w:hideMark/>
          </w:tcPr>
          <w:p w14:paraId="48196D6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801" w:type="dxa"/>
            <w:shd w:val="clear" w:color="auto" w:fill="FFFFFF" w:themeFill="background1"/>
            <w:noWrap/>
            <w:hideMark/>
          </w:tcPr>
          <w:p w14:paraId="12879A0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69" w:type="dxa"/>
            <w:shd w:val="clear" w:color="auto" w:fill="FFFFFF" w:themeFill="background1"/>
            <w:noWrap/>
            <w:hideMark/>
          </w:tcPr>
          <w:p w14:paraId="772DF26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r w:rsidR="002A200B" w:rsidRPr="00A824E2" w14:paraId="7BEFC98A"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50" w:type="dxa"/>
            <w:shd w:val="clear" w:color="auto" w:fill="FFFFFF" w:themeFill="background1"/>
            <w:noWrap/>
            <w:hideMark/>
          </w:tcPr>
          <w:p w14:paraId="4235B86D"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669" w:type="dxa"/>
            <w:shd w:val="clear" w:color="auto" w:fill="FFFFFF" w:themeFill="background1"/>
            <w:noWrap/>
            <w:hideMark/>
          </w:tcPr>
          <w:p w14:paraId="21F1007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69" w:type="dxa"/>
            <w:shd w:val="clear" w:color="auto" w:fill="FFFFFF" w:themeFill="background1"/>
            <w:noWrap/>
            <w:hideMark/>
          </w:tcPr>
          <w:p w14:paraId="35ABD16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69" w:type="dxa"/>
            <w:shd w:val="clear" w:color="auto" w:fill="FFFFFF" w:themeFill="background1"/>
            <w:noWrap/>
            <w:hideMark/>
          </w:tcPr>
          <w:p w14:paraId="1B8C9BF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801" w:type="dxa"/>
            <w:shd w:val="clear" w:color="auto" w:fill="FFFFFF" w:themeFill="background1"/>
            <w:noWrap/>
            <w:hideMark/>
          </w:tcPr>
          <w:p w14:paraId="7C48BDE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669" w:type="dxa"/>
            <w:shd w:val="clear" w:color="auto" w:fill="FFFFFF" w:themeFill="background1"/>
            <w:noWrap/>
            <w:hideMark/>
          </w:tcPr>
          <w:p w14:paraId="0DAB33D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64749BCF"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50" w:type="dxa"/>
            <w:shd w:val="clear" w:color="auto" w:fill="FFFFFF" w:themeFill="background1"/>
            <w:noWrap/>
            <w:hideMark/>
          </w:tcPr>
          <w:p w14:paraId="3913B390"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669" w:type="dxa"/>
            <w:shd w:val="clear" w:color="auto" w:fill="FFFFFF" w:themeFill="background1"/>
            <w:noWrap/>
            <w:hideMark/>
          </w:tcPr>
          <w:p w14:paraId="43DC5BA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669" w:type="dxa"/>
            <w:shd w:val="clear" w:color="auto" w:fill="FFFFFF" w:themeFill="background1"/>
            <w:noWrap/>
            <w:hideMark/>
          </w:tcPr>
          <w:p w14:paraId="77B5D6C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669" w:type="dxa"/>
            <w:shd w:val="clear" w:color="auto" w:fill="FFFFFF" w:themeFill="background1"/>
            <w:noWrap/>
            <w:hideMark/>
          </w:tcPr>
          <w:p w14:paraId="15FEB0A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01" w:type="dxa"/>
            <w:shd w:val="clear" w:color="auto" w:fill="FFFFFF" w:themeFill="background1"/>
            <w:noWrap/>
            <w:hideMark/>
          </w:tcPr>
          <w:p w14:paraId="66CC787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69" w:type="dxa"/>
            <w:shd w:val="clear" w:color="auto" w:fill="FFFFFF" w:themeFill="background1"/>
            <w:noWrap/>
            <w:hideMark/>
          </w:tcPr>
          <w:p w14:paraId="4D377AF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25C17FEA"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50" w:type="dxa"/>
            <w:shd w:val="clear" w:color="auto" w:fill="FFFFFF" w:themeFill="background1"/>
            <w:noWrap/>
            <w:hideMark/>
          </w:tcPr>
          <w:p w14:paraId="688A44BD"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669" w:type="dxa"/>
            <w:shd w:val="clear" w:color="auto" w:fill="FFFFFF" w:themeFill="background1"/>
            <w:noWrap/>
            <w:hideMark/>
          </w:tcPr>
          <w:p w14:paraId="1B7C001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69" w:type="dxa"/>
            <w:shd w:val="clear" w:color="auto" w:fill="FFFFFF" w:themeFill="background1"/>
            <w:noWrap/>
            <w:hideMark/>
          </w:tcPr>
          <w:p w14:paraId="7F1D699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69" w:type="dxa"/>
            <w:shd w:val="clear" w:color="auto" w:fill="FFFFFF" w:themeFill="background1"/>
            <w:noWrap/>
            <w:hideMark/>
          </w:tcPr>
          <w:p w14:paraId="2668DF3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801" w:type="dxa"/>
            <w:shd w:val="clear" w:color="auto" w:fill="FFFFFF" w:themeFill="background1"/>
            <w:noWrap/>
            <w:hideMark/>
          </w:tcPr>
          <w:p w14:paraId="2048D3B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669" w:type="dxa"/>
            <w:shd w:val="clear" w:color="auto" w:fill="FFFFFF" w:themeFill="background1"/>
            <w:noWrap/>
            <w:hideMark/>
          </w:tcPr>
          <w:p w14:paraId="24EFFCC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7AC56299"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50" w:type="dxa"/>
            <w:shd w:val="clear" w:color="auto" w:fill="FFFFFF" w:themeFill="background1"/>
            <w:noWrap/>
            <w:hideMark/>
          </w:tcPr>
          <w:p w14:paraId="0B550622"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669" w:type="dxa"/>
            <w:shd w:val="clear" w:color="auto" w:fill="FFFFFF" w:themeFill="background1"/>
            <w:noWrap/>
            <w:hideMark/>
          </w:tcPr>
          <w:p w14:paraId="57D8FCD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669" w:type="dxa"/>
            <w:shd w:val="clear" w:color="auto" w:fill="FFFFFF" w:themeFill="background1"/>
            <w:noWrap/>
            <w:hideMark/>
          </w:tcPr>
          <w:p w14:paraId="3A68068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69" w:type="dxa"/>
            <w:shd w:val="clear" w:color="auto" w:fill="FFFFFF" w:themeFill="background1"/>
            <w:noWrap/>
            <w:hideMark/>
          </w:tcPr>
          <w:p w14:paraId="43CEC3F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01" w:type="dxa"/>
            <w:shd w:val="clear" w:color="auto" w:fill="FFFFFF" w:themeFill="background1"/>
            <w:noWrap/>
            <w:hideMark/>
          </w:tcPr>
          <w:p w14:paraId="6E4044D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69" w:type="dxa"/>
            <w:shd w:val="clear" w:color="auto" w:fill="FFFFFF" w:themeFill="background1"/>
            <w:noWrap/>
            <w:hideMark/>
          </w:tcPr>
          <w:p w14:paraId="329E378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5DA990FD"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50" w:type="dxa"/>
            <w:shd w:val="clear" w:color="auto" w:fill="FFFFFF" w:themeFill="background1"/>
            <w:noWrap/>
            <w:hideMark/>
          </w:tcPr>
          <w:p w14:paraId="01649400"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669" w:type="dxa"/>
            <w:shd w:val="clear" w:color="auto" w:fill="FFFFFF" w:themeFill="background1"/>
            <w:noWrap/>
            <w:hideMark/>
          </w:tcPr>
          <w:p w14:paraId="0A8E86C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669" w:type="dxa"/>
            <w:shd w:val="clear" w:color="auto" w:fill="FFFFFF" w:themeFill="background1"/>
            <w:noWrap/>
            <w:hideMark/>
          </w:tcPr>
          <w:p w14:paraId="18D4BA9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69" w:type="dxa"/>
            <w:shd w:val="clear" w:color="auto" w:fill="FFFFFF" w:themeFill="background1"/>
            <w:noWrap/>
            <w:hideMark/>
          </w:tcPr>
          <w:p w14:paraId="3407DAD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801" w:type="dxa"/>
            <w:shd w:val="clear" w:color="auto" w:fill="FFFFFF" w:themeFill="background1"/>
            <w:noWrap/>
            <w:hideMark/>
          </w:tcPr>
          <w:p w14:paraId="2C64067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69" w:type="dxa"/>
            <w:shd w:val="clear" w:color="auto" w:fill="FFFFFF" w:themeFill="background1"/>
            <w:noWrap/>
            <w:hideMark/>
          </w:tcPr>
          <w:p w14:paraId="145A0CC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24DABBB3"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50" w:type="dxa"/>
            <w:shd w:val="clear" w:color="auto" w:fill="FFFFFF" w:themeFill="background1"/>
            <w:noWrap/>
            <w:hideMark/>
          </w:tcPr>
          <w:p w14:paraId="4D2C15CF"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669" w:type="dxa"/>
            <w:shd w:val="clear" w:color="auto" w:fill="FFFFFF" w:themeFill="background1"/>
            <w:noWrap/>
            <w:hideMark/>
          </w:tcPr>
          <w:p w14:paraId="2F4D8AE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69" w:type="dxa"/>
            <w:shd w:val="clear" w:color="auto" w:fill="FFFFFF" w:themeFill="background1"/>
            <w:noWrap/>
            <w:hideMark/>
          </w:tcPr>
          <w:p w14:paraId="4CD69E8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669" w:type="dxa"/>
            <w:shd w:val="clear" w:color="auto" w:fill="FFFFFF" w:themeFill="background1"/>
            <w:noWrap/>
            <w:hideMark/>
          </w:tcPr>
          <w:p w14:paraId="608D70D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801" w:type="dxa"/>
            <w:shd w:val="clear" w:color="auto" w:fill="FFFFFF" w:themeFill="background1"/>
            <w:noWrap/>
            <w:hideMark/>
          </w:tcPr>
          <w:p w14:paraId="2D2FF93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69" w:type="dxa"/>
            <w:shd w:val="clear" w:color="auto" w:fill="FFFFFF" w:themeFill="background1"/>
            <w:noWrap/>
            <w:hideMark/>
          </w:tcPr>
          <w:p w14:paraId="2477D95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11357E11"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50" w:type="dxa"/>
            <w:shd w:val="clear" w:color="auto" w:fill="FFFFFF" w:themeFill="background1"/>
            <w:noWrap/>
            <w:hideMark/>
          </w:tcPr>
          <w:p w14:paraId="765F7F9E"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c>
          <w:tcPr>
            <w:tcW w:w="1669" w:type="dxa"/>
            <w:shd w:val="clear" w:color="auto" w:fill="FFFFFF" w:themeFill="background1"/>
            <w:noWrap/>
            <w:hideMark/>
          </w:tcPr>
          <w:p w14:paraId="48AFB61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69" w:type="dxa"/>
            <w:shd w:val="clear" w:color="auto" w:fill="FFFFFF" w:themeFill="background1"/>
            <w:noWrap/>
            <w:hideMark/>
          </w:tcPr>
          <w:p w14:paraId="17E8E37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69" w:type="dxa"/>
            <w:shd w:val="clear" w:color="auto" w:fill="FFFFFF" w:themeFill="background1"/>
            <w:noWrap/>
            <w:hideMark/>
          </w:tcPr>
          <w:p w14:paraId="5C6B7A5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801" w:type="dxa"/>
            <w:shd w:val="clear" w:color="auto" w:fill="FFFFFF" w:themeFill="background1"/>
            <w:noWrap/>
            <w:hideMark/>
          </w:tcPr>
          <w:p w14:paraId="224220B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 0,0.25,0.5</w:t>
            </w:r>
          </w:p>
        </w:tc>
        <w:tc>
          <w:tcPr>
            <w:tcW w:w="1669" w:type="dxa"/>
            <w:shd w:val="clear" w:color="auto" w:fill="FFFFFF" w:themeFill="background1"/>
            <w:noWrap/>
            <w:hideMark/>
          </w:tcPr>
          <w:p w14:paraId="5DEE120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bl>
    <w:p w14:paraId="4C321383" w14:textId="77777777" w:rsidR="002A200B" w:rsidRPr="00A824E2" w:rsidRDefault="002A200B" w:rsidP="00A824E2">
      <w:pPr>
        <w:spacing w:line="360" w:lineRule="auto"/>
        <w:jc w:val="both"/>
        <w:rPr>
          <w:rFonts w:ascii="Times New Roman" w:hAnsi="Times New Roman" w:cs="Times New Roman"/>
          <w:color w:val="000000" w:themeColor="text1"/>
          <w:sz w:val="20"/>
          <w:szCs w:val="20"/>
        </w:rPr>
      </w:pPr>
    </w:p>
    <w:tbl>
      <w:tblPr>
        <w:tblStyle w:val="ListTable6Colorful"/>
        <w:tblW w:w="10096" w:type="dxa"/>
        <w:tblLook w:val="04A0" w:firstRow="1" w:lastRow="0" w:firstColumn="1" w:lastColumn="0" w:noHBand="0" w:noVBand="1"/>
      </w:tblPr>
      <w:tblGrid>
        <w:gridCol w:w="1489"/>
        <w:gridCol w:w="1380"/>
        <w:gridCol w:w="1489"/>
        <w:gridCol w:w="1489"/>
        <w:gridCol w:w="1380"/>
        <w:gridCol w:w="1489"/>
        <w:gridCol w:w="1380"/>
      </w:tblGrid>
      <w:tr w:rsidR="002A200B" w:rsidRPr="00A824E2" w14:paraId="47BCB4F1" w14:textId="77777777" w:rsidTr="00546E07">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89" w:type="dxa"/>
            <w:noWrap/>
            <w:hideMark/>
          </w:tcPr>
          <w:p w14:paraId="3823716A"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380" w:type="dxa"/>
            <w:noWrap/>
            <w:hideMark/>
          </w:tcPr>
          <w:p w14:paraId="42C2CDC5"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489" w:type="dxa"/>
            <w:noWrap/>
            <w:hideMark/>
          </w:tcPr>
          <w:p w14:paraId="465CC560"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489" w:type="dxa"/>
            <w:noWrap/>
            <w:hideMark/>
          </w:tcPr>
          <w:p w14:paraId="700CC04D"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380" w:type="dxa"/>
            <w:noWrap/>
            <w:hideMark/>
          </w:tcPr>
          <w:p w14:paraId="343A2E4D"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489" w:type="dxa"/>
            <w:noWrap/>
            <w:hideMark/>
          </w:tcPr>
          <w:p w14:paraId="370F2234"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380" w:type="dxa"/>
            <w:noWrap/>
            <w:hideMark/>
          </w:tcPr>
          <w:p w14:paraId="5AA003C0"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r>
      <w:tr w:rsidR="002A200B" w:rsidRPr="00A824E2" w14:paraId="74989209" w14:textId="77777777" w:rsidTr="00546E07">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89" w:type="dxa"/>
            <w:shd w:val="clear" w:color="auto" w:fill="FFFFFF" w:themeFill="background1"/>
            <w:noWrap/>
            <w:hideMark/>
          </w:tcPr>
          <w:p w14:paraId="2D765360"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80" w:type="dxa"/>
            <w:shd w:val="clear" w:color="auto" w:fill="FFFFFF" w:themeFill="background1"/>
            <w:noWrap/>
            <w:hideMark/>
          </w:tcPr>
          <w:p w14:paraId="2F694AD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9" w:type="dxa"/>
            <w:shd w:val="clear" w:color="auto" w:fill="FFFFFF" w:themeFill="background1"/>
            <w:noWrap/>
            <w:hideMark/>
          </w:tcPr>
          <w:p w14:paraId="7568E01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9" w:type="dxa"/>
            <w:shd w:val="clear" w:color="auto" w:fill="FFFFFF" w:themeFill="background1"/>
            <w:noWrap/>
            <w:hideMark/>
          </w:tcPr>
          <w:p w14:paraId="53699ED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380" w:type="dxa"/>
            <w:shd w:val="clear" w:color="auto" w:fill="FFFFFF" w:themeFill="background1"/>
            <w:noWrap/>
            <w:hideMark/>
          </w:tcPr>
          <w:p w14:paraId="160022E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89" w:type="dxa"/>
            <w:shd w:val="clear" w:color="auto" w:fill="FFFFFF" w:themeFill="background1"/>
            <w:noWrap/>
            <w:hideMark/>
          </w:tcPr>
          <w:p w14:paraId="1E48E97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80" w:type="dxa"/>
            <w:shd w:val="clear" w:color="auto" w:fill="FFFFFF" w:themeFill="background1"/>
            <w:noWrap/>
            <w:hideMark/>
          </w:tcPr>
          <w:p w14:paraId="6E314E5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5E587755" w14:textId="77777777" w:rsidTr="00546E07">
        <w:trPr>
          <w:trHeight w:val="157"/>
        </w:trPr>
        <w:tc>
          <w:tcPr>
            <w:cnfStyle w:val="001000000000" w:firstRow="0" w:lastRow="0" w:firstColumn="1" w:lastColumn="0" w:oddVBand="0" w:evenVBand="0" w:oddHBand="0" w:evenHBand="0" w:firstRowFirstColumn="0" w:firstRowLastColumn="0" w:lastRowFirstColumn="0" w:lastRowLastColumn="0"/>
            <w:tcW w:w="1489" w:type="dxa"/>
            <w:shd w:val="clear" w:color="auto" w:fill="FFFFFF" w:themeFill="background1"/>
            <w:noWrap/>
            <w:hideMark/>
          </w:tcPr>
          <w:p w14:paraId="1C276978"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380" w:type="dxa"/>
            <w:shd w:val="clear" w:color="auto" w:fill="FFFFFF" w:themeFill="background1"/>
            <w:noWrap/>
            <w:hideMark/>
          </w:tcPr>
          <w:p w14:paraId="2F05E05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9" w:type="dxa"/>
            <w:shd w:val="clear" w:color="auto" w:fill="FFFFFF" w:themeFill="background1"/>
            <w:noWrap/>
            <w:hideMark/>
          </w:tcPr>
          <w:p w14:paraId="0F7CF30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9" w:type="dxa"/>
            <w:shd w:val="clear" w:color="auto" w:fill="FFFFFF" w:themeFill="background1"/>
            <w:noWrap/>
            <w:hideMark/>
          </w:tcPr>
          <w:p w14:paraId="47832F1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380" w:type="dxa"/>
            <w:shd w:val="clear" w:color="auto" w:fill="FFFFFF" w:themeFill="background1"/>
            <w:noWrap/>
            <w:hideMark/>
          </w:tcPr>
          <w:p w14:paraId="0EB1D13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9" w:type="dxa"/>
            <w:shd w:val="clear" w:color="auto" w:fill="FFFFFF" w:themeFill="background1"/>
            <w:noWrap/>
            <w:hideMark/>
          </w:tcPr>
          <w:p w14:paraId="56B3A7E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80" w:type="dxa"/>
            <w:shd w:val="clear" w:color="auto" w:fill="FFFFFF" w:themeFill="background1"/>
            <w:noWrap/>
            <w:hideMark/>
          </w:tcPr>
          <w:p w14:paraId="453D5E5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608B78E0" w14:textId="77777777" w:rsidTr="00546E07">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89" w:type="dxa"/>
            <w:shd w:val="clear" w:color="auto" w:fill="FFFFFF" w:themeFill="background1"/>
            <w:noWrap/>
            <w:hideMark/>
          </w:tcPr>
          <w:p w14:paraId="02E6E847"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0.75,1.00,1.00</w:t>
            </w:r>
          </w:p>
        </w:tc>
        <w:tc>
          <w:tcPr>
            <w:tcW w:w="1380" w:type="dxa"/>
            <w:shd w:val="clear" w:color="auto" w:fill="FFFFFF" w:themeFill="background1"/>
            <w:noWrap/>
            <w:hideMark/>
          </w:tcPr>
          <w:p w14:paraId="6F698A9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9" w:type="dxa"/>
            <w:shd w:val="clear" w:color="auto" w:fill="FFFFFF" w:themeFill="background1"/>
            <w:noWrap/>
            <w:hideMark/>
          </w:tcPr>
          <w:p w14:paraId="3EF68F6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9" w:type="dxa"/>
            <w:shd w:val="clear" w:color="auto" w:fill="FFFFFF" w:themeFill="background1"/>
            <w:noWrap/>
            <w:hideMark/>
          </w:tcPr>
          <w:p w14:paraId="13E9784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80" w:type="dxa"/>
            <w:shd w:val="clear" w:color="auto" w:fill="FFFFFF" w:themeFill="background1"/>
            <w:noWrap/>
            <w:hideMark/>
          </w:tcPr>
          <w:p w14:paraId="7EB9202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9" w:type="dxa"/>
            <w:shd w:val="clear" w:color="auto" w:fill="FFFFFF" w:themeFill="background1"/>
            <w:noWrap/>
            <w:hideMark/>
          </w:tcPr>
          <w:p w14:paraId="1F134D8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80" w:type="dxa"/>
            <w:shd w:val="clear" w:color="auto" w:fill="FFFFFF" w:themeFill="background1"/>
            <w:noWrap/>
            <w:hideMark/>
          </w:tcPr>
          <w:p w14:paraId="4291703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056AC3C5" w14:textId="77777777" w:rsidTr="00546E07">
        <w:trPr>
          <w:trHeight w:val="157"/>
        </w:trPr>
        <w:tc>
          <w:tcPr>
            <w:cnfStyle w:val="001000000000" w:firstRow="0" w:lastRow="0" w:firstColumn="1" w:lastColumn="0" w:oddVBand="0" w:evenVBand="0" w:oddHBand="0" w:evenHBand="0" w:firstRowFirstColumn="0" w:firstRowLastColumn="0" w:lastRowFirstColumn="0" w:lastRowLastColumn="0"/>
            <w:tcW w:w="1489" w:type="dxa"/>
            <w:shd w:val="clear" w:color="auto" w:fill="FFFFFF" w:themeFill="background1"/>
            <w:noWrap/>
            <w:hideMark/>
          </w:tcPr>
          <w:p w14:paraId="61A9035D"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0,0,0.25</w:t>
            </w:r>
          </w:p>
        </w:tc>
        <w:tc>
          <w:tcPr>
            <w:tcW w:w="1380" w:type="dxa"/>
            <w:shd w:val="clear" w:color="auto" w:fill="FFFFFF" w:themeFill="background1"/>
            <w:noWrap/>
            <w:hideMark/>
          </w:tcPr>
          <w:p w14:paraId="2BF2E66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9" w:type="dxa"/>
            <w:shd w:val="clear" w:color="auto" w:fill="FFFFFF" w:themeFill="background1"/>
            <w:noWrap/>
            <w:hideMark/>
          </w:tcPr>
          <w:p w14:paraId="207D81D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9" w:type="dxa"/>
            <w:shd w:val="clear" w:color="auto" w:fill="FFFFFF" w:themeFill="background1"/>
            <w:noWrap/>
            <w:hideMark/>
          </w:tcPr>
          <w:p w14:paraId="09EAE41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80" w:type="dxa"/>
            <w:shd w:val="clear" w:color="auto" w:fill="FFFFFF" w:themeFill="background1"/>
            <w:noWrap/>
            <w:hideMark/>
          </w:tcPr>
          <w:p w14:paraId="133CBE5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9" w:type="dxa"/>
            <w:shd w:val="clear" w:color="auto" w:fill="FFFFFF" w:themeFill="background1"/>
            <w:noWrap/>
            <w:hideMark/>
          </w:tcPr>
          <w:p w14:paraId="1C5ED8B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380" w:type="dxa"/>
            <w:shd w:val="clear" w:color="auto" w:fill="FFFFFF" w:themeFill="background1"/>
            <w:noWrap/>
            <w:hideMark/>
          </w:tcPr>
          <w:p w14:paraId="7DAD88E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2052E1A6" w14:textId="77777777" w:rsidTr="00546E07">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89" w:type="dxa"/>
            <w:shd w:val="clear" w:color="auto" w:fill="FFFFFF" w:themeFill="background1"/>
            <w:noWrap/>
            <w:hideMark/>
          </w:tcPr>
          <w:p w14:paraId="6BE4FDC2"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380" w:type="dxa"/>
            <w:shd w:val="clear" w:color="auto" w:fill="FFFFFF" w:themeFill="background1"/>
            <w:noWrap/>
            <w:hideMark/>
          </w:tcPr>
          <w:p w14:paraId="4AE7E73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9" w:type="dxa"/>
            <w:shd w:val="clear" w:color="auto" w:fill="FFFFFF" w:themeFill="background1"/>
            <w:noWrap/>
            <w:hideMark/>
          </w:tcPr>
          <w:p w14:paraId="3D9E575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89" w:type="dxa"/>
            <w:shd w:val="clear" w:color="auto" w:fill="FFFFFF" w:themeFill="background1"/>
            <w:noWrap/>
            <w:hideMark/>
          </w:tcPr>
          <w:p w14:paraId="7E89721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80" w:type="dxa"/>
            <w:shd w:val="clear" w:color="auto" w:fill="FFFFFF" w:themeFill="background1"/>
            <w:noWrap/>
            <w:hideMark/>
          </w:tcPr>
          <w:p w14:paraId="79EA626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9" w:type="dxa"/>
            <w:shd w:val="clear" w:color="auto" w:fill="FFFFFF" w:themeFill="background1"/>
            <w:noWrap/>
            <w:hideMark/>
          </w:tcPr>
          <w:p w14:paraId="2FCEBE8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80" w:type="dxa"/>
            <w:shd w:val="clear" w:color="auto" w:fill="FFFFFF" w:themeFill="background1"/>
            <w:noWrap/>
            <w:hideMark/>
          </w:tcPr>
          <w:p w14:paraId="296EF25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3B5D1AB9" w14:textId="77777777" w:rsidTr="00546E07">
        <w:trPr>
          <w:trHeight w:val="157"/>
        </w:trPr>
        <w:tc>
          <w:tcPr>
            <w:cnfStyle w:val="001000000000" w:firstRow="0" w:lastRow="0" w:firstColumn="1" w:lastColumn="0" w:oddVBand="0" w:evenVBand="0" w:oddHBand="0" w:evenHBand="0" w:firstRowFirstColumn="0" w:firstRowLastColumn="0" w:lastRowFirstColumn="0" w:lastRowLastColumn="0"/>
            <w:tcW w:w="1489" w:type="dxa"/>
            <w:shd w:val="clear" w:color="auto" w:fill="FFFFFF" w:themeFill="background1"/>
            <w:noWrap/>
            <w:hideMark/>
          </w:tcPr>
          <w:p w14:paraId="26A75714"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w:t>
            </w:r>
          </w:p>
        </w:tc>
        <w:tc>
          <w:tcPr>
            <w:tcW w:w="1380" w:type="dxa"/>
            <w:shd w:val="clear" w:color="auto" w:fill="FFFFFF" w:themeFill="background1"/>
            <w:noWrap/>
            <w:hideMark/>
          </w:tcPr>
          <w:p w14:paraId="7CC44F7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9" w:type="dxa"/>
            <w:shd w:val="clear" w:color="auto" w:fill="FFFFFF" w:themeFill="background1"/>
            <w:noWrap/>
            <w:hideMark/>
          </w:tcPr>
          <w:p w14:paraId="122960B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9" w:type="dxa"/>
            <w:shd w:val="clear" w:color="auto" w:fill="FFFFFF" w:themeFill="background1"/>
            <w:noWrap/>
            <w:hideMark/>
          </w:tcPr>
          <w:p w14:paraId="5870609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80" w:type="dxa"/>
            <w:shd w:val="clear" w:color="auto" w:fill="FFFFFF" w:themeFill="background1"/>
            <w:noWrap/>
            <w:hideMark/>
          </w:tcPr>
          <w:p w14:paraId="6A3744D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9" w:type="dxa"/>
            <w:shd w:val="clear" w:color="auto" w:fill="FFFFFF" w:themeFill="background1"/>
            <w:noWrap/>
            <w:hideMark/>
          </w:tcPr>
          <w:p w14:paraId="6558FC3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80" w:type="dxa"/>
            <w:shd w:val="clear" w:color="auto" w:fill="FFFFFF" w:themeFill="background1"/>
            <w:noWrap/>
            <w:hideMark/>
          </w:tcPr>
          <w:p w14:paraId="21CFC8F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4B85A1D7" w14:textId="77777777" w:rsidTr="00546E07">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89" w:type="dxa"/>
            <w:shd w:val="clear" w:color="auto" w:fill="FFFFFF" w:themeFill="background1"/>
            <w:noWrap/>
            <w:hideMark/>
          </w:tcPr>
          <w:p w14:paraId="7DD6FC20"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380" w:type="dxa"/>
            <w:shd w:val="clear" w:color="auto" w:fill="FFFFFF" w:themeFill="background1"/>
            <w:noWrap/>
            <w:hideMark/>
          </w:tcPr>
          <w:p w14:paraId="3B935E6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89" w:type="dxa"/>
            <w:shd w:val="clear" w:color="auto" w:fill="FFFFFF" w:themeFill="background1"/>
            <w:noWrap/>
            <w:hideMark/>
          </w:tcPr>
          <w:p w14:paraId="1F9A266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9" w:type="dxa"/>
            <w:shd w:val="clear" w:color="auto" w:fill="FFFFFF" w:themeFill="background1"/>
            <w:noWrap/>
            <w:hideMark/>
          </w:tcPr>
          <w:p w14:paraId="77BF4C9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380" w:type="dxa"/>
            <w:shd w:val="clear" w:color="auto" w:fill="FFFFFF" w:themeFill="background1"/>
            <w:noWrap/>
            <w:hideMark/>
          </w:tcPr>
          <w:p w14:paraId="00E98E7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9" w:type="dxa"/>
            <w:shd w:val="clear" w:color="auto" w:fill="FFFFFF" w:themeFill="background1"/>
            <w:noWrap/>
            <w:hideMark/>
          </w:tcPr>
          <w:p w14:paraId="1B0BA78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380" w:type="dxa"/>
            <w:shd w:val="clear" w:color="auto" w:fill="FFFFFF" w:themeFill="background1"/>
            <w:noWrap/>
            <w:hideMark/>
          </w:tcPr>
          <w:p w14:paraId="2926AB4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1B3AF942" w14:textId="77777777" w:rsidTr="00546E07">
        <w:trPr>
          <w:trHeight w:val="157"/>
        </w:trPr>
        <w:tc>
          <w:tcPr>
            <w:cnfStyle w:val="001000000000" w:firstRow="0" w:lastRow="0" w:firstColumn="1" w:lastColumn="0" w:oddVBand="0" w:evenVBand="0" w:oddHBand="0" w:evenHBand="0" w:firstRowFirstColumn="0" w:firstRowLastColumn="0" w:lastRowFirstColumn="0" w:lastRowLastColumn="0"/>
            <w:tcW w:w="1489" w:type="dxa"/>
            <w:shd w:val="clear" w:color="auto" w:fill="FFFFFF" w:themeFill="background1"/>
            <w:noWrap/>
            <w:hideMark/>
          </w:tcPr>
          <w:p w14:paraId="609E8B89"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80" w:type="dxa"/>
            <w:shd w:val="clear" w:color="auto" w:fill="FFFFFF" w:themeFill="background1"/>
            <w:noWrap/>
            <w:hideMark/>
          </w:tcPr>
          <w:p w14:paraId="3D5BE16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9" w:type="dxa"/>
            <w:shd w:val="clear" w:color="auto" w:fill="FFFFFF" w:themeFill="background1"/>
            <w:noWrap/>
            <w:hideMark/>
          </w:tcPr>
          <w:p w14:paraId="08E430E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89" w:type="dxa"/>
            <w:shd w:val="clear" w:color="auto" w:fill="FFFFFF" w:themeFill="background1"/>
            <w:noWrap/>
            <w:hideMark/>
          </w:tcPr>
          <w:p w14:paraId="3535A02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380" w:type="dxa"/>
            <w:shd w:val="clear" w:color="auto" w:fill="FFFFFF" w:themeFill="background1"/>
            <w:noWrap/>
            <w:hideMark/>
          </w:tcPr>
          <w:p w14:paraId="654DF0E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89" w:type="dxa"/>
            <w:shd w:val="clear" w:color="auto" w:fill="FFFFFF" w:themeFill="background1"/>
            <w:noWrap/>
            <w:hideMark/>
          </w:tcPr>
          <w:p w14:paraId="7A1EB31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380" w:type="dxa"/>
            <w:shd w:val="clear" w:color="auto" w:fill="FFFFFF" w:themeFill="background1"/>
            <w:noWrap/>
            <w:hideMark/>
          </w:tcPr>
          <w:p w14:paraId="06CA556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78C8A6E3" w14:textId="77777777" w:rsidTr="00546E07">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89" w:type="dxa"/>
            <w:shd w:val="clear" w:color="auto" w:fill="FFFFFF" w:themeFill="background1"/>
            <w:noWrap/>
            <w:hideMark/>
          </w:tcPr>
          <w:p w14:paraId="40790C3A"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0,0,0.25</w:t>
            </w:r>
          </w:p>
        </w:tc>
        <w:tc>
          <w:tcPr>
            <w:tcW w:w="1380" w:type="dxa"/>
            <w:shd w:val="clear" w:color="auto" w:fill="FFFFFF" w:themeFill="background1"/>
            <w:noWrap/>
            <w:hideMark/>
          </w:tcPr>
          <w:p w14:paraId="7ED6F03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89" w:type="dxa"/>
            <w:shd w:val="clear" w:color="auto" w:fill="FFFFFF" w:themeFill="background1"/>
            <w:noWrap/>
            <w:hideMark/>
          </w:tcPr>
          <w:p w14:paraId="16C9BA4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9" w:type="dxa"/>
            <w:shd w:val="clear" w:color="auto" w:fill="FFFFFF" w:themeFill="background1"/>
            <w:noWrap/>
            <w:hideMark/>
          </w:tcPr>
          <w:p w14:paraId="53FC296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380" w:type="dxa"/>
            <w:shd w:val="clear" w:color="auto" w:fill="FFFFFF" w:themeFill="background1"/>
            <w:noWrap/>
            <w:hideMark/>
          </w:tcPr>
          <w:p w14:paraId="0BCD5F0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9" w:type="dxa"/>
            <w:shd w:val="clear" w:color="auto" w:fill="FFFFFF" w:themeFill="background1"/>
            <w:noWrap/>
            <w:hideMark/>
          </w:tcPr>
          <w:p w14:paraId="60C3B77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380" w:type="dxa"/>
            <w:shd w:val="clear" w:color="auto" w:fill="FFFFFF" w:themeFill="background1"/>
            <w:noWrap/>
            <w:hideMark/>
          </w:tcPr>
          <w:p w14:paraId="4F61DF8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2F2B52BE" w14:textId="77777777" w:rsidTr="00546E07">
        <w:trPr>
          <w:trHeight w:val="157"/>
        </w:trPr>
        <w:tc>
          <w:tcPr>
            <w:cnfStyle w:val="001000000000" w:firstRow="0" w:lastRow="0" w:firstColumn="1" w:lastColumn="0" w:oddVBand="0" w:evenVBand="0" w:oddHBand="0" w:evenHBand="0" w:firstRowFirstColumn="0" w:firstRowLastColumn="0" w:lastRowFirstColumn="0" w:lastRowLastColumn="0"/>
            <w:tcW w:w="1489" w:type="dxa"/>
            <w:shd w:val="clear" w:color="auto" w:fill="FFFFFF" w:themeFill="background1"/>
            <w:noWrap/>
            <w:hideMark/>
          </w:tcPr>
          <w:p w14:paraId="44B74DCC"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80" w:type="dxa"/>
            <w:shd w:val="clear" w:color="auto" w:fill="FFFFFF" w:themeFill="background1"/>
            <w:noWrap/>
            <w:hideMark/>
          </w:tcPr>
          <w:p w14:paraId="4730645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9" w:type="dxa"/>
            <w:shd w:val="clear" w:color="auto" w:fill="FFFFFF" w:themeFill="background1"/>
            <w:noWrap/>
            <w:hideMark/>
          </w:tcPr>
          <w:p w14:paraId="268690F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9" w:type="dxa"/>
            <w:shd w:val="clear" w:color="auto" w:fill="FFFFFF" w:themeFill="background1"/>
            <w:noWrap/>
            <w:hideMark/>
          </w:tcPr>
          <w:p w14:paraId="1374E78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80" w:type="dxa"/>
            <w:shd w:val="clear" w:color="auto" w:fill="FFFFFF" w:themeFill="background1"/>
            <w:noWrap/>
            <w:hideMark/>
          </w:tcPr>
          <w:p w14:paraId="06E38AB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89" w:type="dxa"/>
            <w:shd w:val="clear" w:color="auto" w:fill="FFFFFF" w:themeFill="background1"/>
            <w:noWrap/>
            <w:hideMark/>
          </w:tcPr>
          <w:p w14:paraId="624DC32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80" w:type="dxa"/>
            <w:shd w:val="clear" w:color="auto" w:fill="FFFFFF" w:themeFill="background1"/>
            <w:noWrap/>
            <w:hideMark/>
          </w:tcPr>
          <w:p w14:paraId="5C43C6B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4E352DC8" w14:textId="77777777" w:rsidTr="00546E07">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89" w:type="dxa"/>
            <w:shd w:val="clear" w:color="auto" w:fill="FFFFFF" w:themeFill="background1"/>
            <w:noWrap/>
            <w:hideMark/>
          </w:tcPr>
          <w:p w14:paraId="2C120AF5"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380" w:type="dxa"/>
            <w:shd w:val="clear" w:color="auto" w:fill="FFFFFF" w:themeFill="background1"/>
            <w:noWrap/>
            <w:hideMark/>
          </w:tcPr>
          <w:p w14:paraId="4B3B1AD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89" w:type="dxa"/>
            <w:shd w:val="clear" w:color="auto" w:fill="FFFFFF" w:themeFill="background1"/>
            <w:noWrap/>
            <w:hideMark/>
          </w:tcPr>
          <w:p w14:paraId="3582838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9" w:type="dxa"/>
            <w:shd w:val="clear" w:color="auto" w:fill="FFFFFF" w:themeFill="background1"/>
            <w:noWrap/>
            <w:hideMark/>
          </w:tcPr>
          <w:p w14:paraId="6AFC937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380" w:type="dxa"/>
            <w:shd w:val="clear" w:color="auto" w:fill="FFFFFF" w:themeFill="background1"/>
            <w:noWrap/>
            <w:hideMark/>
          </w:tcPr>
          <w:p w14:paraId="76B1B8E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89" w:type="dxa"/>
            <w:shd w:val="clear" w:color="auto" w:fill="FFFFFF" w:themeFill="background1"/>
            <w:noWrap/>
            <w:hideMark/>
          </w:tcPr>
          <w:p w14:paraId="1B1082F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380" w:type="dxa"/>
            <w:shd w:val="clear" w:color="auto" w:fill="FFFFFF" w:themeFill="background1"/>
            <w:noWrap/>
            <w:hideMark/>
          </w:tcPr>
          <w:p w14:paraId="637D04F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7E09710F" w14:textId="77777777" w:rsidTr="00546E07">
        <w:trPr>
          <w:trHeight w:val="157"/>
        </w:trPr>
        <w:tc>
          <w:tcPr>
            <w:cnfStyle w:val="001000000000" w:firstRow="0" w:lastRow="0" w:firstColumn="1" w:lastColumn="0" w:oddVBand="0" w:evenVBand="0" w:oddHBand="0" w:evenHBand="0" w:firstRowFirstColumn="0" w:firstRowLastColumn="0" w:lastRowFirstColumn="0" w:lastRowLastColumn="0"/>
            <w:tcW w:w="1489" w:type="dxa"/>
            <w:shd w:val="clear" w:color="auto" w:fill="FFFFFF" w:themeFill="background1"/>
            <w:noWrap/>
            <w:hideMark/>
          </w:tcPr>
          <w:p w14:paraId="692A439F"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380" w:type="dxa"/>
            <w:shd w:val="clear" w:color="auto" w:fill="FFFFFF" w:themeFill="background1"/>
            <w:noWrap/>
            <w:hideMark/>
          </w:tcPr>
          <w:p w14:paraId="15710F2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9" w:type="dxa"/>
            <w:shd w:val="clear" w:color="auto" w:fill="FFFFFF" w:themeFill="background1"/>
            <w:noWrap/>
            <w:hideMark/>
          </w:tcPr>
          <w:p w14:paraId="2D5FA76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89" w:type="dxa"/>
            <w:shd w:val="clear" w:color="auto" w:fill="FFFFFF" w:themeFill="background1"/>
            <w:noWrap/>
            <w:hideMark/>
          </w:tcPr>
          <w:p w14:paraId="49A52E5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80" w:type="dxa"/>
            <w:shd w:val="clear" w:color="auto" w:fill="FFFFFF" w:themeFill="background1"/>
            <w:noWrap/>
            <w:hideMark/>
          </w:tcPr>
          <w:p w14:paraId="60F0CF3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89" w:type="dxa"/>
            <w:shd w:val="clear" w:color="auto" w:fill="FFFFFF" w:themeFill="background1"/>
            <w:noWrap/>
            <w:hideMark/>
          </w:tcPr>
          <w:p w14:paraId="1149A57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380" w:type="dxa"/>
            <w:shd w:val="clear" w:color="auto" w:fill="FFFFFF" w:themeFill="background1"/>
            <w:noWrap/>
            <w:hideMark/>
          </w:tcPr>
          <w:p w14:paraId="515D296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bl>
    <w:p w14:paraId="4B435232" w14:textId="77777777" w:rsidR="002A200B" w:rsidRPr="00A824E2" w:rsidRDefault="002A200B" w:rsidP="00A824E2">
      <w:pPr>
        <w:spacing w:line="360" w:lineRule="auto"/>
        <w:jc w:val="both"/>
        <w:rPr>
          <w:rFonts w:ascii="Times New Roman" w:hAnsi="Times New Roman" w:cs="Times New Roman"/>
          <w:sz w:val="20"/>
          <w:szCs w:val="20"/>
        </w:rPr>
      </w:pPr>
      <w:r w:rsidRPr="00A824E2">
        <w:rPr>
          <w:rFonts w:ascii="Times New Roman" w:hAnsi="Times New Roman" w:cs="Times New Roman"/>
          <w:sz w:val="20"/>
          <w:szCs w:val="20"/>
        </w:rPr>
        <w:t>Note:  No influence (NO) = (0,0,0.25), Very low influence (VL) = (0,0.25,0.5), Low influence (L) = (0.25,0.5,0.75), High influence (H) = (0.5,0.75, 1.00) and Very high influence (VH) = (0.75,1.00,1.00).</w:t>
      </w:r>
    </w:p>
    <w:p w14:paraId="70B52AD8" w14:textId="7C41835C" w:rsidR="002A200B" w:rsidRDefault="002A200B" w:rsidP="00A824E2">
      <w:pPr>
        <w:spacing w:line="360" w:lineRule="auto"/>
        <w:jc w:val="both"/>
        <w:rPr>
          <w:rFonts w:ascii="Times New Roman" w:hAnsi="Times New Roman" w:cs="Times New Roman"/>
          <w:sz w:val="20"/>
          <w:szCs w:val="20"/>
        </w:rPr>
      </w:pPr>
    </w:p>
    <w:p w14:paraId="78594D84" w14:textId="14FFACC7" w:rsidR="009B1558" w:rsidRDefault="009B1558" w:rsidP="00A824E2">
      <w:pPr>
        <w:spacing w:line="360" w:lineRule="auto"/>
        <w:jc w:val="both"/>
        <w:rPr>
          <w:rFonts w:ascii="Times New Roman" w:hAnsi="Times New Roman" w:cs="Times New Roman"/>
          <w:sz w:val="20"/>
          <w:szCs w:val="20"/>
        </w:rPr>
      </w:pPr>
    </w:p>
    <w:p w14:paraId="2F941075" w14:textId="5E481AE4" w:rsidR="009B1558" w:rsidRDefault="009B1558" w:rsidP="00A824E2">
      <w:pPr>
        <w:spacing w:line="360" w:lineRule="auto"/>
        <w:jc w:val="both"/>
        <w:rPr>
          <w:rFonts w:ascii="Times New Roman" w:hAnsi="Times New Roman" w:cs="Times New Roman"/>
          <w:sz w:val="20"/>
          <w:szCs w:val="20"/>
        </w:rPr>
      </w:pPr>
    </w:p>
    <w:p w14:paraId="0F3C741F" w14:textId="77777777" w:rsidR="009B1558" w:rsidRPr="00A824E2" w:rsidRDefault="009B1558" w:rsidP="00A824E2">
      <w:pPr>
        <w:spacing w:line="360" w:lineRule="auto"/>
        <w:jc w:val="both"/>
        <w:rPr>
          <w:rFonts w:ascii="Times New Roman" w:hAnsi="Times New Roman" w:cs="Times New Roman"/>
          <w:sz w:val="20"/>
          <w:szCs w:val="20"/>
        </w:rPr>
      </w:pPr>
    </w:p>
    <w:p w14:paraId="713982C6" w14:textId="4113F323" w:rsidR="002A200B" w:rsidRPr="003C7E47" w:rsidRDefault="00A07C72" w:rsidP="00A824E2">
      <w:pPr>
        <w:spacing w:line="360" w:lineRule="auto"/>
        <w:jc w:val="both"/>
        <w:rPr>
          <w:rFonts w:ascii="Times New Roman" w:hAnsi="Times New Roman" w:cs="Times New Roman"/>
          <w:b/>
          <w:sz w:val="24"/>
          <w:szCs w:val="24"/>
        </w:rPr>
      </w:pPr>
      <w:r w:rsidRPr="00A842C0">
        <w:rPr>
          <w:rFonts w:ascii="Times New Roman" w:hAnsi="Times New Roman" w:cs="Times New Roman"/>
          <w:b/>
          <w:sz w:val="24"/>
          <w:szCs w:val="24"/>
        </w:rPr>
        <w:lastRenderedPageBreak/>
        <w:t>Table A</w:t>
      </w:r>
      <w:r w:rsidR="00656494" w:rsidRPr="00A842C0">
        <w:rPr>
          <w:rFonts w:ascii="Times New Roman" w:hAnsi="Times New Roman" w:cs="Times New Roman"/>
          <w:b/>
          <w:sz w:val="24"/>
          <w:szCs w:val="24"/>
        </w:rPr>
        <w:t>8</w:t>
      </w:r>
      <w:r w:rsidR="00656494">
        <w:rPr>
          <w:rFonts w:ascii="Times New Roman" w:hAnsi="Times New Roman" w:cs="Times New Roman"/>
          <w:sz w:val="24"/>
          <w:szCs w:val="24"/>
        </w:rPr>
        <w:t xml:space="preserve"> </w:t>
      </w:r>
      <w:proofErr w:type="gramStart"/>
      <w:r w:rsidR="00656494" w:rsidRPr="003C7E47">
        <w:rPr>
          <w:rFonts w:ascii="Times New Roman" w:hAnsi="Times New Roman" w:cs="Times New Roman"/>
          <w:sz w:val="24"/>
          <w:szCs w:val="24"/>
        </w:rPr>
        <w:t>The</w:t>
      </w:r>
      <w:proofErr w:type="gramEnd"/>
      <w:r w:rsidR="002A200B" w:rsidRPr="003C7E47">
        <w:rPr>
          <w:rFonts w:ascii="Times New Roman" w:hAnsi="Times New Roman" w:cs="Times New Roman"/>
          <w:sz w:val="24"/>
          <w:szCs w:val="24"/>
        </w:rPr>
        <w:t xml:space="preserve"> pairwise comparison of drivers by</w:t>
      </w:r>
      <w:r w:rsidR="002A200B" w:rsidRPr="003C7E47">
        <w:rPr>
          <w:rFonts w:ascii="Times New Roman" w:hAnsi="Times New Roman" w:cs="Times New Roman"/>
          <w:b/>
          <w:sz w:val="24"/>
          <w:szCs w:val="24"/>
        </w:rPr>
        <w:t xml:space="preserve"> expert 8</w:t>
      </w:r>
    </w:p>
    <w:tbl>
      <w:tblPr>
        <w:tblStyle w:val="ListTable6Colorful"/>
        <w:tblW w:w="10259" w:type="dxa"/>
        <w:tblLook w:val="04A0" w:firstRow="1" w:lastRow="0" w:firstColumn="1" w:lastColumn="0" w:noHBand="0" w:noVBand="1"/>
      </w:tblPr>
      <w:tblGrid>
        <w:gridCol w:w="1460"/>
        <w:gridCol w:w="1680"/>
        <w:gridCol w:w="1813"/>
        <w:gridCol w:w="1813"/>
        <w:gridCol w:w="1680"/>
        <w:gridCol w:w="1813"/>
      </w:tblGrid>
      <w:tr w:rsidR="002A200B" w:rsidRPr="00A824E2" w14:paraId="077D97FF" w14:textId="77777777" w:rsidTr="00546E0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460" w:type="dxa"/>
            <w:shd w:val="clear" w:color="auto" w:fill="FFFFFF" w:themeFill="background1"/>
            <w:noWrap/>
            <w:hideMark/>
          </w:tcPr>
          <w:p w14:paraId="465ACBC2"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Drivers</w:t>
            </w:r>
          </w:p>
        </w:tc>
        <w:tc>
          <w:tcPr>
            <w:tcW w:w="1680" w:type="dxa"/>
            <w:shd w:val="clear" w:color="auto" w:fill="FFFFFF" w:themeFill="background1"/>
            <w:noWrap/>
            <w:hideMark/>
          </w:tcPr>
          <w:p w14:paraId="2447A5A0"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813" w:type="dxa"/>
            <w:shd w:val="clear" w:color="auto" w:fill="FFFFFF" w:themeFill="background1"/>
            <w:noWrap/>
            <w:hideMark/>
          </w:tcPr>
          <w:p w14:paraId="6BA99DED"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813" w:type="dxa"/>
            <w:shd w:val="clear" w:color="auto" w:fill="FFFFFF" w:themeFill="background1"/>
            <w:noWrap/>
            <w:hideMark/>
          </w:tcPr>
          <w:p w14:paraId="651C6CC7"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680" w:type="dxa"/>
            <w:shd w:val="clear" w:color="auto" w:fill="FFFFFF" w:themeFill="background1"/>
            <w:noWrap/>
            <w:hideMark/>
          </w:tcPr>
          <w:p w14:paraId="0E860CDA"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813" w:type="dxa"/>
            <w:shd w:val="clear" w:color="auto" w:fill="FFFFFF" w:themeFill="background1"/>
            <w:noWrap/>
            <w:hideMark/>
          </w:tcPr>
          <w:p w14:paraId="47A7B2A7"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r>
      <w:tr w:rsidR="002A200B" w:rsidRPr="00A824E2" w14:paraId="15A115C0" w14:textId="77777777" w:rsidTr="00546E0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460" w:type="dxa"/>
            <w:shd w:val="clear" w:color="auto" w:fill="FFFFFF" w:themeFill="background1"/>
            <w:noWrap/>
            <w:hideMark/>
          </w:tcPr>
          <w:p w14:paraId="783CD79E"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680" w:type="dxa"/>
            <w:shd w:val="clear" w:color="auto" w:fill="FFFFFF" w:themeFill="background1"/>
            <w:noWrap/>
            <w:hideMark/>
          </w:tcPr>
          <w:p w14:paraId="5128BB4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813" w:type="dxa"/>
            <w:shd w:val="clear" w:color="auto" w:fill="FFFFFF" w:themeFill="background1"/>
            <w:noWrap/>
            <w:hideMark/>
          </w:tcPr>
          <w:p w14:paraId="22A4E4B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813" w:type="dxa"/>
            <w:shd w:val="clear" w:color="auto" w:fill="FFFFFF" w:themeFill="background1"/>
            <w:noWrap/>
            <w:hideMark/>
          </w:tcPr>
          <w:p w14:paraId="2AE6FF1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680" w:type="dxa"/>
            <w:shd w:val="clear" w:color="auto" w:fill="FFFFFF" w:themeFill="background1"/>
            <w:noWrap/>
            <w:hideMark/>
          </w:tcPr>
          <w:p w14:paraId="7AD61C6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813" w:type="dxa"/>
            <w:shd w:val="clear" w:color="auto" w:fill="FFFFFF" w:themeFill="background1"/>
            <w:noWrap/>
            <w:hideMark/>
          </w:tcPr>
          <w:p w14:paraId="030C9AF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650B4D5D" w14:textId="77777777" w:rsidTr="00546E07">
        <w:trPr>
          <w:trHeight w:val="211"/>
        </w:trPr>
        <w:tc>
          <w:tcPr>
            <w:cnfStyle w:val="001000000000" w:firstRow="0" w:lastRow="0" w:firstColumn="1" w:lastColumn="0" w:oddVBand="0" w:evenVBand="0" w:oddHBand="0" w:evenHBand="0" w:firstRowFirstColumn="0" w:firstRowLastColumn="0" w:lastRowFirstColumn="0" w:lastRowLastColumn="0"/>
            <w:tcW w:w="1460" w:type="dxa"/>
            <w:shd w:val="clear" w:color="auto" w:fill="FFFFFF" w:themeFill="background1"/>
            <w:noWrap/>
            <w:hideMark/>
          </w:tcPr>
          <w:p w14:paraId="5FCC2671"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680" w:type="dxa"/>
            <w:shd w:val="clear" w:color="auto" w:fill="FFFFFF" w:themeFill="background1"/>
            <w:noWrap/>
            <w:hideMark/>
          </w:tcPr>
          <w:p w14:paraId="35EB96A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813" w:type="dxa"/>
            <w:shd w:val="clear" w:color="auto" w:fill="FFFFFF" w:themeFill="background1"/>
            <w:noWrap/>
            <w:hideMark/>
          </w:tcPr>
          <w:p w14:paraId="29FFDAE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813" w:type="dxa"/>
            <w:shd w:val="clear" w:color="auto" w:fill="FFFFFF" w:themeFill="background1"/>
            <w:noWrap/>
            <w:hideMark/>
          </w:tcPr>
          <w:p w14:paraId="577D1C3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680" w:type="dxa"/>
            <w:shd w:val="clear" w:color="auto" w:fill="FFFFFF" w:themeFill="background1"/>
            <w:noWrap/>
            <w:hideMark/>
          </w:tcPr>
          <w:p w14:paraId="75B05D7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813" w:type="dxa"/>
            <w:shd w:val="clear" w:color="auto" w:fill="FFFFFF" w:themeFill="background1"/>
            <w:noWrap/>
            <w:hideMark/>
          </w:tcPr>
          <w:p w14:paraId="09FDB4B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453E242D" w14:textId="77777777" w:rsidTr="00546E0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460" w:type="dxa"/>
            <w:shd w:val="clear" w:color="auto" w:fill="FFFFFF" w:themeFill="background1"/>
            <w:noWrap/>
            <w:hideMark/>
          </w:tcPr>
          <w:p w14:paraId="7DA3C40B"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680" w:type="dxa"/>
            <w:shd w:val="clear" w:color="auto" w:fill="FFFFFF" w:themeFill="background1"/>
            <w:noWrap/>
            <w:hideMark/>
          </w:tcPr>
          <w:p w14:paraId="0EA4E35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13" w:type="dxa"/>
            <w:shd w:val="clear" w:color="auto" w:fill="FFFFFF" w:themeFill="background1"/>
            <w:noWrap/>
            <w:hideMark/>
          </w:tcPr>
          <w:p w14:paraId="66B2587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813" w:type="dxa"/>
            <w:shd w:val="clear" w:color="auto" w:fill="FFFFFF" w:themeFill="background1"/>
            <w:noWrap/>
            <w:hideMark/>
          </w:tcPr>
          <w:p w14:paraId="62F9DC7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680" w:type="dxa"/>
            <w:shd w:val="clear" w:color="auto" w:fill="FFFFFF" w:themeFill="background1"/>
            <w:noWrap/>
            <w:hideMark/>
          </w:tcPr>
          <w:p w14:paraId="268AF93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13" w:type="dxa"/>
            <w:shd w:val="clear" w:color="auto" w:fill="FFFFFF" w:themeFill="background1"/>
            <w:noWrap/>
            <w:hideMark/>
          </w:tcPr>
          <w:p w14:paraId="3C87EA8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5901A126" w14:textId="77777777" w:rsidTr="00546E07">
        <w:trPr>
          <w:trHeight w:val="211"/>
        </w:trPr>
        <w:tc>
          <w:tcPr>
            <w:cnfStyle w:val="001000000000" w:firstRow="0" w:lastRow="0" w:firstColumn="1" w:lastColumn="0" w:oddVBand="0" w:evenVBand="0" w:oddHBand="0" w:evenHBand="0" w:firstRowFirstColumn="0" w:firstRowLastColumn="0" w:lastRowFirstColumn="0" w:lastRowLastColumn="0"/>
            <w:tcW w:w="1460" w:type="dxa"/>
            <w:shd w:val="clear" w:color="auto" w:fill="FFFFFF" w:themeFill="background1"/>
            <w:noWrap/>
            <w:hideMark/>
          </w:tcPr>
          <w:p w14:paraId="7BFE9CF9"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680" w:type="dxa"/>
            <w:shd w:val="clear" w:color="auto" w:fill="FFFFFF" w:themeFill="background1"/>
            <w:noWrap/>
            <w:hideMark/>
          </w:tcPr>
          <w:p w14:paraId="71D8F95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813" w:type="dxa"/>
            <w:shd w:val="clear" w:color="auto" w:fill="FFFFFF" w:themeFill="background1"/>
            <w:noWrap/>
            <w:hideMark/>
          </w:tcPr>
          <w:p w14:paraId="2BE336D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13" w:type="dxa"/>
            <w:shd w:val="clear" w:color="auto" w:fill="FFFFFF" w:themeFill="background1"/>
            <w:noWrap/>
            <w:hideMark/>
          </w:tcPr>
          <w:p w14:paraId="46BB5F5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80" w:type="dxa"/>
            <w:shd w:val="clear" w:color="auto" w:fill="FFFFFF" w:themeFill="background1"/>
            <w:noWrap/>
            <w:hideMark/>
          </w:tcPr>
          <w:p w14:paraId="1D44B3B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813" w:type="dxa"/>
            <w:shd w:val="clear" w:color="auto" w:fill="FFFFFF" w:themeFill="background1"/>
            <w:noWrap/>
            <w:hideMark/>
          </w:tcPr>
          <w:p w14:paraId="6FB0498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3B36DCB3" w14:textId="77777777" w:rsidTr="00546E0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460" w:type="dxa"/>
            <w:shd w:val="clear" w:color="auto" w:fill="FFFFFF" w:themeFill="background1"/>
            <w:noWrap/>
            <w:hideMark/>
          </w:tcPr>
          <w:p w14:paraId="2E90183B"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c>
          <w:tcPr>
            <w:tcW w:w="1680" w:type="dxa"/>
            <w:shd w:val="clear" w:color="auto" w:fill="FFFFFF" w:themeFill="background1"/>
            <w:noWrap/>
            <w:hideMark/>
          </w:tcPr>
          <w:p w14:paraId="68FE58B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13" w:type="dxa"/>
            <w:shd w:val="clear" w:color="auto" w:fill="FFFFFF" w:themeFill="background1"/>
            <w:noWrap/>
            <w:hideMark/>
          </w:tcPr>
          <w:p w14:paraId="009E30B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813" w:type="dxa"/>
            <w:shd w:val="clear" w:color="auto" w:fill="FFFFFF" w:themeFill="background1"/>
            <w:noWrap/>
            <w:hideMark/>
          </w:tcPr>
          <w:p w14:paraId="4FBE78F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680" w:type="dxa"/>
            <w:shd w:val="clear" w:color="auto" w:fill="FFFFFF" w:themeFill="background1"/>
            <w:noWrap/>
            <w:hideMark/>
          </w:tcPr>
          <w:p w14:paraId="5934BD2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813" w:type="dxa"/>
            <w:shd w:val="clear" w:color="auto" w:fill="FFFFFF" w:themeFill="background1"/>
            <w:noWrap/>
            <w:hideMark/>
          </w:tcPr>
          <w:p w14:paraId="574989C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r w:rsidR="002A200B" w:rsidRPr="00A824E2" w14:paraId="7F6522BA" w14:textId="77777777" w:rsidTr="00546E07">
        <w:trPr>
          <w:trHeight w:val="211"/>
        </w:trPr>
        <w:tc>
          <w:tcPr>
            <w:cnfStyle w:val="001000000000" w:firstRow="0" w:lastRow="0" w:firstColumn="1" w:lastColumn="0" w:oddVBand="0" w:evenVBand="0" w:oddHBand="0" w:evenHBand="0" w:firstRowFirstColumn="0" w:firstRowLastColumn="0" w:lastRowFirstColumn="0" w:lastRowLastColumn="0"/>
            <w:tcW w:w="1460" w:type="dxa"/>
            <w:shd w:val="clear" w:color="auto" w:fill="FFFFFF" w:themeFill="background1"/>
            <w:noWrap/>
            <w:hideMark/>
          </w:tcPr>
          <w:p w14:paraId="42BD9738"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680" w:type="dxa"/>
            <w:shd w:val="clear" w:color="auto" w:fill="FFFFFF" w:themeFill="background1"/>
            <w:noWrap/>
            <w:hideMark/>
          </w:tcPr>
          <w:p w14:paraId="7E5F112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13" w:type="dxa"/>
            <w:shd w:val="clear" w:color="auto" w:fill="FFFFFF" w:themeFill="background1"/>
            <w:noWrap/>
            <w:hideMark/>
          </w:tcPr>
          <w:p w14:paraId="20225F9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813" w:type="dxa"/>
            <w:shd w:val="clear" w:color="auto" w:fill="FFFFFF" w:themeFill="background1"/>
            <w:noWrap/>
            <w:hideMark/>
          </w:tcPr>
          <w:p w14:paraId="61B9C38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80" w:type="dxa"/>
            <w:shd w:val="clear" w:color="auto" w:fill="FFFFFF" w:themeFill="background1"/>
            <w:noWrap/>
            <w:hideMark/>
          </w:tcPr>
          <w:p w14:paraId="2E8FCBB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13" w:type="dxa"/>
            <w:shd w:val="clear" w:color="auto" w:fill="FFFFFF" w:themeFill="background1"/>
            <w:noWrap/>
            <w:hideMark/>
          </w:tcPr>
          <w:p w14:paraId="5D862C7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522CC4FC" w14:textId="77777777" w:rsidTr="00546E0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460" w:type="dxa"/>
            <w:shd w:val="clear" w:color="auto" w:fill="FFFFFF" w:themeFill="background1"/>
            <w:noWrap/>
            <w:hideMark/>
          </w:tcPr>
          <w:p w14:paraId="65F234AD"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680" w:type="dxa"/>
            <w:shd w:val="clear" w:color="auto" w:fill="FFFFFF" w:themeFill="background1"/>
            <w:noWrap/>
            <w:hideMark/>
          </w:tcPr>
          <w:p w14:paraId="17DBBB7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13" w:type="dxa"/>
            <w:shd w:val="clear" w:color="auto" w:fill="FFFFFF" w:themeFill="background1"/>
            <w:noWrap/>
            <w:hideMark/>
          </w:tcPr>
          <w:p w14:paraId="63B3D6A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13" w:type="dxa"/>
            <w:shd w:val="clear" w:color="auto" w:fill="FFFFFF" w:themeFill="background1"/>
            <w:noWrap/>
            <w:hideMark/>
          </w:tcPr>
          <w:p w14:paraId="053E289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680" w:type="dxa"/>
            <w:shd w:val="clear" w:color="auto" w:fill="FFFFFF" w:themeFill="background1"/>
            <w:noWrap/>
            <w:hideMark/>
          </w:tcPr>
          <w:p w14:paraId="3CA73E7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13" w:type="dxa"/>
            <w:shd w:val="clear" w:color="auto" w:fill="FFFFFF" w:themeFill="background1"/>
            <w:noWrap/>
            <w:hideMark/>
          </w:tcPr>
          <w:p w14:paraId="7713EB0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6F6BF4CC" w14:textId="77777777" w:rsidTr="00546E07">
        <w:trPr>
          <w:trHeight w:val="211"/>
        </w:trPr>
        <w:tc>
          <w:tcPr>
            <w:cnfStyle w:val="001000000000" w:firstRow="0" w:lastRow="0" w:firstColumn="1" w:lastColumn="0" w:oddVBand="0" w:evenVBand="0" w:oddHBand="0" w:evenHBand="0" w:firstRowFirstColumn="0" w:firstRowLastColumn="0" w:lastRowFirstColumn="0" w:lastRowLastColumn="0"/>
            <w:tcW w:w="1460" w:type="dxa"/>
            <w:shd w:val="clear" w:color="auto" w:fill="FFFFFF" w:themeFill="background1"/>
            <w:noWrap/>
            <w:hideMark/>
          </w:tcPr>
          <w:p w14:paraId="1A8DD62F"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680" w:type="dxa"/>
            <w:shd w:val="clear" w:color="auto" w:fill="FFFFFF" w:themeFill="background1"/>
            <w:noWrap/>
            <w:hideMark/>
          </w:tcPr>
          <w:p w14:paraId="4E5E8C5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813" w:type="dxa"/>
            <w:shd w:val="clear" w:color="auto" w:fill="FFFFFF" w:themeFill="background1"/>
            <w:noWrap/>
            <w:hideMark/>
          </w:tcPr>
          <w:p w14:paraId="1C3B839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13" w:type="dxa"/>
            <w:shd w:val="clear" w:color="auto" w:fill="FFFFFF" w:themeFill="background1"/>
            <w:noWrap/>
            <w:hideMark/>
          </w:tcPr>
          <w:p w14:paraId="3234B78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80" w:type="dxa"/>
            <w:shd w:val="clear" w:color="auto" w:fill="FFFFFF" w:themeFill="background1"/>
            <w:noWrap/>
            <w:hideMark/>
          </w:tcPr>
          <w:p w14:paraId="2B70ED2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813" w:type="dxa"/>
            <w:shd w:val="clear" w:color="auto" w:fill="FFFFFF" w:themeFill="background1"/>
            <w:noWrap/>
            <w:hideMark/>
          </w:tcPr>
          <w:p w14:paraId="26463BA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r>
      <w:tr w:rsidR="002A200B" w:rsidRPr="00A824E2" w14:paraId="7F5AED6F" w14:textId="77777777" w:rsidTr="00546E0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460" w:type="dxa"/>
            <w:shd w:val="clear" w:color="auto" w:fill="FFFFFF" w:themeFill="background1"/>
            <w:noWrap/>
            <w:hideMark/>
          </w:tcPr>
          <w:p w14:paraId="1B9B229C"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680" w:type="dxa"/>
            <w:shd w:val="clear" w:color="auto" w:fill="FFFFFF" w:themeFill="background1"/>
            <w:noWrap/>
            <w:hideMark/>
          </w:tcPr>
          <w:p w14:paraId="298B6EC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813" w:type="dxa"/>
            <w:shd w:val="clear" w:color="auto" w:fill="FFFFFF" w:themeFill="background1"/>
            <w:noWrap/>
            <w:hideMark/>
          </w:tcPr>
          <w:p w14:paraId="6524787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813" w:type="dxa"/>
            <w:shd w:val="clear" w:color="auto" w:fill="FFFFFF" w:themeFill="background1"/>
            <w:noWrap/>
            <w:hideMark/>
          </w:tcPr>
          <w:p w14:paraId="432D65D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680" w:type="dxa"/>
            <w:shd w:val="clear" w:color="auto" w:fill="FFFFFF" w:themeFill="background1"/>
            <w:noWrap/>
            <w:hideMark/>
          </w:tcPr>
          <w:p w14:paraId="3FA893F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813" w:type="dxa"/>
            <w:shd w:val="clear" w:color="auto" w:fill="FFFFFF" w:themeFill="background1"/>
            <w:noWrap/>
            <w:hideMark/>
          </w:tcPr>
          <w:p w14:paraId="414140A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643BA9A9" w14:textId="77777777" w:rsidTr="00546E07">
        <w:trPr>
          <w:trHeight w:val="211"/>
        </w:trPr>
        <w:tc>
          <w:tcPr>
            <w:cnfStyle w:val="001000000000" w:firstRow="0" w:lastRow="0" w:firstColumn="1" w:lastColumn="0" w:oddVBand="0" w:evenVBand="0" w:oddHBand="0" w:evenHBand="0" w:firstRowFirstColumn="0" w:firstRowLastColumn="0" w:lastRowFirstColumn="0" w:lastRowLastColumn="0"/>
            <w:tcW w:w="1460" w:type="dxa"/>
            <w:shd w:val="clear" w:color="auto" w:fill="FFFFFF" w:themeFill="background1"/>
            <w:noWrap/>
            <w:hideMark/>
          </w:tcPr>
          <w:p w14:paraId="5E53AB31"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680" w:type="dxa"/>
            <w:shd w:val="clear" w:color="auto" w:fill="FFFFFF" w:themeFill="background1"/>
            <w:noWrap/>
            <w:hideMark/>
          </w:tcPr>
          <w:p w14:paraId="4ADB57F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13" w:type="dxa"/>
            <w:shd w:val="clear" w:color="auto" w:fill="FFFFFF" w:themeFill="background1"/>
            <w:noWrap/>
            <w:hideMark/>
          </w:tcPr>
          <w:p w14:paraId="5BCB289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813" w:type="dxa"/>
            <w:shd w:val="clear" w:color="auto" w:fill="FFFFFF" w:themeFill="background1"/>
            <w:noWrap/>
            <w:hideMark/>
          </w:tcPr>
          <w:p w14:paraId="1BE07AE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80" w:type="dxa"/>
            <w:shd w:val="clear" w:color="auto" w:fill="FFFFFF" w:themeFill="background1"/>
            <w:noWrap/>
            <w:hideMark/>
          </w:tcPr>
          <w:p w14:paraId="0DD8A2A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813" w:type="dxa"/>
            <w:shd w:val="clear" w:color="auto" w:fill="FFFFFF" w:themeFill="background1"/>
            <w:noWrap/>
            <w:hideMark/>
          </w:tcPr>
          <w:p w14:paraId="4AE592C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4506ACEB" w14:textId="77777777" w:rsidTr="00546E0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460" w:type="dxa"/>
            <w:shd w:val="clear" w:color="auto" w:fill="FFFFFF" w:themeFill="background1"/>
            <w:noWrap/>
            <w:hideMark/>
          </w:tcPr>
          <w:p w14:paraId="5FE8B765"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680" w:type="dxa"/>
            <w:shd w:val="clear" w:color="auto" w:fill="FFFFFF" w:themeFill="background1"/>
            <w:noWrap/>
            <w:hideMark/>
          </w:tcPr>
          <w:p w14:paraId="7DD0995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813" w:type="dxa"/>
            <w:shd w:val="clear" w:color="auto" w:fill="FFFFFF" w:themeFill="background1"/>
            <w:noWrap/>
            <w:hideMark/>
          </w:tcPr>
          <w:p w14:paraId="4696D3C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13" w:type="dxa"/>
            <w:shd w:val="clear" w:color="auto" w:fill="FFFFFF" w:themeFill="background1"/>
            <w:noWrap/>
            <w:hideMark/>
          </w:tcPr>
          <w:p w14:paraId="23465B6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680" w:type="dxa"/>
            <w:shd w:val="clear" w:color="auto" w:fill="FFFFFF" w:themeFill="background1"/>
            <w:noWrap/>
            <w:hideMark/>
          </w:tcPr>
          <w:p w14:paraId="5D2DFC9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813" w:type="dxa"/>
            <w:shd w:val="clear" w:color="auto" w:fill="FFFFFF" w:themeFill="background1"/>
            <w:noWrap/>
            <w:hideMark/>
          </w:tcPr>
          <w:p w14:paraId="483F720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75E51B58" w14:textId="77777777" w:rsidTr="00546E07">
        <w:trPr>
          <w:trHeight w:val="211"/>
        </w:trPr>
        <w:tc>
          <w:tcPr>
            <w:cnfStyle w:val="001000000000" w:firstRow="0" w:lastRow="0" w:firstColumn="1" w:lastColumn="0" w:oddVBand="0" w:evenVBand="0" w:oddHBand="0" w:evenHBand="0" w:firstRowFirstColumn="0" w:firstRowLastColumn="0" w:lastRowFirstColumn="0" w:lastRowLastColumn="0"/>
            <w:tcW w:w="1460" w:type="dxa"/>
            <w:shd w:val="clear" w:color="auto" w:fill="FFFFFF" w:themeFill="background1"/>
            <w:noWrap/>
            <w:hideMark/>
          </w:tcPr>
          <w:p w14:paraId="2C24918F"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c>
          <w:tcPr>
            <w:tcW w:w="1680" w:type="dxa"/>
            <w:shd w:val="clear" w:color="auto" w:fill="FFFFFF" w:themeFill="background1"/>
            <w:noWrap/>
            <w:hideMark/>
          </w:tcPr>
          <w:p w14:paraId="11F0DAC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13" w:type="dxa"/>
            <w:shd w:val="clear" w:color="auto" w:fill="FFFFFF" w:themeFill="background1"/>
            <w:noWrap/>
            <w:hideMark/>
          </w:tcPr>
          <w:p w14:paraId="600647E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813" w:type="dxa"/>
            <w:shd w:val="clear" w:color="auto" w:fill="FFFFFF" w:themeFill="background1"/>
            <w:noWrap/>
            <w:hideMark/>
          </w:tcPr>
          <w:p w14:paraId="6C02596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680" w:type="dxa"/>
            <w:shd w:val="clear" w:color="auto" w:fill="FFFFFF" w:themeFill="background1"/>
            <w:noWrap/>
            <w:hideMark/>
          </w:tcPr>
          <w:p w14:paraId="312D1D3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13" w:type="dxa"/>
            <w:shd w:val="clear" w:color="auto" w:fill="FFFFFF" w:themeFill="background1"/>
            <w:noWrap/>
            <w:hideMark/>
          </w:tcPr>
          <w:p w14:paraId="2AC580A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bl>
    <w:p w14:paraId="71570443" w14:textId="77777777" w:rsidR="002A200B" w:rsidRPr="00A824E2" w:rsidRDefault="002A200B" w:rsidP="00A824E2">
      <w:pPr>
        <w:spacing w:line="360" w:lineRule="auto"/>
        <w:jc w:val="both"/>
        <w:rPr>
          <w:rFonts w:ascii="Times New Roman" w:hAnsi="Times New Roman" w:cs="Times New Roman"/>
          <w:color w:val="000000" w:themeColor="text1"/>
          <w:sz w:val="20"/>
          <w:szCs w:val="20"/>
        </w:rPr>
      </w:pPr>
    </w:p>
    <w:tbl>
      <w:tblPr>
        <w:tblStyle w:val="ListTable6Colorful"/>
        <w:tblW w:w="10271" w:type="dxa"/>
        <w:tblLook w:val="04A0" w:firstRow="1" w:lastRow="0" w:firstColumn="1" w:lastColumn="0" w:noHBand="0" w:noVBand="1"/>
      </w:tblPr>
      <w:tblGrid>
        <w:gridCol w:w="1435"/>
        <w:gridCol w:w="1435"/>
        <w:gridCol w:w="1435"/>
        <w:gridCol w:w="1435"/>
        <w:gridCol w:w="1548"/>
        <w:gridCol w:w="1435"/>
        <w:gridCol w:w="1548"/>
      </w:tblGrid>
      <w:tr w:rsidR="002A200B" w:rsidRPr="00A824E2" w14:paraId="662BD66D" w14:textId="77777777" w:rsidTr="00546E07">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noWrap/>
            <w:hideMark/>
          </w:tcPr>
          <w:p w14:paraId="324B83F0"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435" w:type="dxa"/>
            <w:shd w:val="clear" w:color="auto" w:fill="FFFFFF" w:themeFill="background1"/>
            <w:noWrap/>
            <w:hideMark/>
          </w:tcPr>
          <w:p w14:paraId="161162EF"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435" w:type="dxa"/>
            <w:shd w:val="clear" w:color="auto" w:fill="FFFFFF" w:themeFill="background1"/>
            <w:noWrap/>
            <w:hideMark/>
          </w:tcPr>
          <w:p w14:paraId="340D2F03"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435" w:type="dxa"/>
            <w:shd w:val="clear" w:color="auto" w:fill="FFFFFF" w:themeFill="background1"/>
            <w:noWrap/>
            <w:hideMark/>
          </w:tcPr>
          <w:p w14:paraId="78D144CD"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548" w:type="dxa"/>
            <w:shd w:val="clear" w:color="auto" w:fill="FFFFFF" w:themeFill="background1"/>
            <w:noWrap/>
            <w:hideMark/>
          </w:tcPr>
          <w:p w14:paraId="0F496DF4"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435" w:type="dxa"/>
            <w:shd w:val="clear" w:color="auto" w:fill="FFFFFF" w:themeFill="background1"/>
            <w:noWrap/>
            <w:hideMark/>
          </w:tcPr>
          <w:p w14:paraId="0F0BD853"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548" w:type="dxa"/>
            <w:shd w:val="clear" w:color="auto" w:fill="FFFFFF" w:themeFill="background1"/>
            <w:noWrap/>
            <w:hideMark/>
          </w:tcPr>
          <w:p w14:paraId="5476A1D9"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r>
      <w:tr w:rsidR="002A200B" w:rsidRPr="00A824E2" w14:paraId="3A5E35C0" w14:textId="77777777" w:rsidTr="00546E0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noWrap/>
            <w:hideMark/>
          </w:tcPr>
          <w:p w14:paraId="3ACDF036"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435" w:type="dxa"/>
            <w:shd w:val="clear" w:color="auto" w:fill="FFFFFF" w:themeFill="background1"/>
            <w:noWrap/>
            <w:hideMark/>
          </w:tcPr>
          <w:p w14:paraId="09850E9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5" w:type="dxa"/>
            <w:shd w:val="clear" w:color="auto" w:fill="FFFFFF" w:themeFill="background1"/>
            <w:noWrap/>
            <w:hideMark/>
          </w:tcPr>
          <w:p w14:paraId="508CF7C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5" w:type="dxa"/>
            <w:shd w:val="clear" w:color="auto" w:fill="FFFFFF" w:themeFill="background1"/>
            <w:noWrap/>
            <w:hideMark/>
          </w:tcPr>
          <w:p w14:paraId="4B09F64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48" w:type="dxa"/>
            <w:shd w:val="clear" w:color="auto" w:fill="FFFFFF" w:themeFill="background1"/>
            <w:noWrap/>
            <w:hideMark/>
          </w:tcPr>
          <w:p w14:paraId="583A57C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5" w:type="dxa"/>
            <w:shd w:val="clear" w:color="auto" w:fill="FFFFFF" w:themeFill="background1"/>
            <w:noWrap/>
            <w:hideMark/>
          </w:tcPr>
          <w:p w14:paraId="5146B13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48" w:type="dxa"/>
            <w:shd w:val="clear" w:color="auto" w:fill="FFFFFF" w:themeFill="background1"/>
            <w:noWrap/>
            <w:hideMark/>
          </w:tcPr>
          <w:p w14:paraId="2009FDE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46300EA1" w14:textId="77777777" w:rsidTr="00546E07">
        <w:trPr>
          <w:trHeight w:val="242"/>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noWrap/>
            <w:hideMark/>
          </w:tcPr>
          <w:p w14:paraId="4B40CE62"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0,0,0.25</w:t>
            </w:r>
          </w:p>
        </w:tc>
        <w:tc>
          <w:tcPr>
            <w:tcW w:w="1435" w:type="dxa"/>
            <w:shd w:val="clear" w:color="auto" w:fill="FFFFFF" w:themeFill="background1"/>
            <w:noWrap/>
            <w:hideMark/>
          </w:tcPr>
          <w:p w14:paraId="103A51F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5" w:type="dxa"/>
            <w:shd w:val="clear" w:color="auto" w:fill="FFFFFF" w:themeFill="background1"/>
            <w:noWrap/>
            <w:hideMark/>
          </w:tcPr>
          <w:p w14:paraId="2866DB0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5" w:type="dxa"/>
            <w:shd w:val="clear" w:color="auto" w:fill="FFFFFF" w:themeFill="background1"/>
            <w:noWrap/>
            <w:hideMark/>
          </w:tcPr>
          <w:p w14:paraId="0CEC754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48" w:type="dxa"/>
            <w:shd w:val="clear" w:color="auto" w:fill="FFFFFF" w:themeFill="background1"/>
            <w:noWrap/>
            <w:hideMark/>
          </w:tcPr>
          <w:p w14:paraId="665BFC4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35" w:type="dxa"/>
            <w:shd w:val="clear" w:color="auto" w:fill="FFFFFF" w:themeFill="background1"/>
            <w:noWrap/>
            <w:hideMark/>
          </w:tcPr>
          <w:p w14:paraId="71EB428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48" w:type="dxa"/>
            <w:shd w:val="clear" w:color="auto" w:fill="FFFFFF" w:themeFill="background1"/>
            <w:noWrap/>
            <w:hideMark/>
          </w:tcPr>
          <w:p w14:paraId="6964417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6C9809BA" w14:textId="77777777" w:rsidTr="00546E0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noWrap/>
            <w:hideMark/>
          </w:tcPr>
          <w:p w14:paraId="3CAE0A42"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435" w:type="dxa"/>
            <w:shd w:val="clear" w:color="auto" w:fill="FFFFFF" w:themeFill="background1"/>
            <w:noWrap/>
            <w:hideMark/>
          </w:tcPr>
          <w:p w14:paraId="7BCC62A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5" w:type="dxa"/>
            <w:shd w:val="clear" w:color="auto" w:fill="FFFFFF" w:themeFill="background1"/>
            <w:noWrap/>
            <w:hideMark/>
          </w:tcPr>
          <w:p w14:paraId="6AF1E1A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35" w:type="dxa"/>
            <w:shd w:val="clear" w:color="auto" w:fill="FFFFFF" w:themeFill="background1"/>
            <w:noWrap/>
            <w:hideMark/>
          </w:tcPr>
          <w:p w14:paraId="5C6BCCD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48" w:type="dxa"/>
            <w:shd w:val="clear" w:color="auto" w:fill="FFFFFF" w:themeFill="background1"/>
            <w:noWrap/>
            <w:hideMark/>
          </w:tcPr>
          <w:p w14:paraId="2E9D4A7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5" w:type="dxa"/>
            <w:shd w:val="clear" w:color="auto" w:fill="FFFFFF" w:themeFill="background1"/>
            <w:noWrap/>
            <w:hideMark/>
          </w:tcPr>
          <w:p w14:paraId="633E773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48" w:type="dxa"/>
            <w:shd w:val="clear" w:color="auto" w:fill="FFFFFF" w:themeFill="background1"/>
            <w:noWrap/>
            <w:hideMark/>
          </w:tcPr>
          <w:p w14:paraId="6E707DD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r>
      <w:tr w:rsidR="002A200B" w:rsidRPr="00A824E2" w14:paraId="1C92AE68" w14:textId="77777777" w:rsidTr="00546E07">
        <w:trPr>
          <w:trHeight w:val="242"/>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noWrap/>
            <w:hideMark/>
          </w:tcPr>
          <w:p w14:paraId="1FBA0B00"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435" w:type="dxa"/>
            <w:shd w:val="clear" w:color="auto" w:fill="FFFFFF" w:themeFill="background1"/>
            <w:noWrap/>
            <w:hideMark/>
          </w:tcPr>
          <w:p w14:paraId="3F44BE2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5" w:type="dxa"/>
            <w:shd w:val="clear" w:color="auto" w:fill="FFFFFF" w:themeFill="background1"/>
            <w:noWrap/>
            <w:hideMark/>
          </w:tcPr>
          <w:p w14:paraId="4B402FD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5" w:type="dxa"/>
            <w:shd w:val="clear" w:color="auto" w:fill="FFFFFF" w:themeFill="background1"/>
            <w:noWrap/>
            <w:hideMark/>
          </w:tcPr>
          <w:p w14:paraId="7877479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48" w:type="dxa"/>
            <w:shd w:val="clear" w:color="auto" w:fill="FFFFFF" w:themeFill="background1"/>
            <w:noWrap/>
            <w:hideMark/>
          </w:tcPr>
          <w:p w14:paraId="1302E79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5" w:type="dxa"/>
            <w:shd w:val="clear" w:color="auto" w:fill="FFFFFF" w:themeFill="background1"/>
            <w:noWrap/>
            <w:hideMark/>
          </w:tcPr>
          <w:p w14:paraId="717C57D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48" w:type="dxa"/>
            <w:shd w:val="clear" w:color="auto" w:fill="FFFFFF" w:themeFill="background1"/>
            <w:noWrap/>
            <w:hideMark/>
          </w:tcPr>
          <w:p w14:paraId="4A438D5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45C1C67E" w14:textId="77777777" w:rsidTr="00546E0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noWrap/>
            <w:hideMark/>
          </w:tcPr>
          <w:p w14:paraId="42399729"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435" w:type="dxa"/>
            <w:shd w:val="clear" w:color="auto" w:fill="FFFFFF" w:themeFill="background1"/>
            <w:noWrap/>
            <w:hideMark/>
          </w:tcPr>
          <w:p w14:paraId="3668CF6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5" w:type="dxa"/>
            <w:shd w:val="clear" w:color="auto" w:fill="FFFFFF" w:themeFill="background1"/>
            <w:noWrap/>
            <w:hideMark/>
          </w:tcPr>
          <w:p w14:paraId="6DE924D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5" w:type="dxa"/>
            <w:shd w:val="clear" w:color="auto" w:fill="FFFFFF" w:themeFill="background1"/>
            <w:noWrap/>
            <w:hideMark/>
          </w:tcPr>
          <w:p w14:paraId="2436389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48" w:type="dxa"/>
            <w:shd w:val="clear" w:color="auto" w:fill="FFFFFF" w:themeFill="background1"/>
            <w:noWrap/>
            <w:hideMark/>
          </w:tcPr>
          <w:p w14:paraId="4F25205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5" w:type="dxa"/>
            <w:shd w:val="clear" w:color="auto" w:fill="FFFFFF" w:themeFill="background1"/>
            <w:noWrap/>
            <w:hideMark/>
          </w:tcPr>
          <w:p w14:paraId="5E577C2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48" w:type="dxa"/>
            <w:shd w:val="clear" w:color="auto" w:fill="FFFFFF" w:themeFill="background1"/>
            <w:noWrap/>
            <w:hideMark/>
          </w:tcPr>
          <w:p w14:paraId="5D41F0D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71511DB8" w14:textId="77777777" w:rsidTr="00546E07">
        <w:trPr>
          <w:trHeight w:val="242"/>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noWrap/>
            <w:hideMark/>
          </w:tcPr>
          <w:p w14:paraId="35E8ADCF"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w:t>
            </w:r>
          </w:p>
        </w:tc>
        <w:tc>
          <w:tcPr>
            <w:tcW w:w="1435" w:type="dxa"/>
            <w:shd w:val="clear" w:color="auto" w:fill="FFFFFF" w:themeFill="background1"/>
            <w:noWrap/>
            <w:hideMark/>
          </w:tcPr>
          <w:p w14:paraId="3A60B67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5" w:type="dxa"/>
            <w:shd w:val="clear" w:color="auto" w:fill="FFFFFF" w:themeFill="background1"/>
            <w:noWrap/>
            <w:hideMark/>
          </w:tcPr>
          <w:p w14:paraId="2B44CC0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5" w:type="dxa"/>
            <w:shd w:val="clear" w:color="auto" w:fill="FFFFFF" w:themeFill="background1"/>
            <w:noWrap/>
            <w:hideMark/>
          </w:tcPr>
          <w:p w14:paraId="0953BF0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48" w:type="dxa"/>
            <w:shd w:val="clear" w:color="auto" w:fill="FFFFFF" w:themeFill="background1"/>
            <w:noWrap/>
            <w:hideMark/>
          </w:tcPr>
          <w:p w14:paraId="6CD40F8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35" w:type="dxa"/>
            <w:shd w:val="clear" w:color="auto" w:fill="FFFFFF" w:themeFill="background1"/>
            <w:noWrap/>
            <w:hideMark/>
          </w:tcPr>
          <w:p w14:paraId="1E64EA1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48" w:type="dxa"/>
            <w:shd w:val="clear" w:color="auto" w:fill="FFFFFF" w:themeFill="background1"/>
            <w:noWrap/>
            <w:hideMark/>
          </w:tcPr>
          <w:p w14:paraId="2076316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7FCBB4AF" w14:textId="77777777" w:rsidTr="00546E0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noWrap/>
            <w:hideMark/>
          </w:tcPr>
          <w:p w14:paraId="4FEE009F"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435" w:type="dxa"/>
            <w:shd w:val="clear" w:color="auto" w:fill="FFFFFF" w:themeFill="background1"/>
            <w:noWrap/>
            <w:hideMark/>
          </w:tcPr>
          <w:p w14:paraId="789AB97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35" w:type="dxa"/>
            <w:shd w:val="clear" w:color="auto" w:fill="FFFFFF" w:themeFill="background1"/>
            <w:noWrap/>
            <w:hideMark/>
          </w:tcPr>
          <w:p w14:paraId="62C8EA2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35" w:type="dxa"/>
            <w:shd w:val="clear" w:color="auto" w:fill="FFFFFF" w:themeFill="background1"/>
            <w:noWrap/>
            <w:hideMark/>
          </w:tcPr>
          <w:p w14:paraId="50CCE78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48" w:type="dxa"/>
            <w:shd w:val="clear" w:color="auto" w:fill="FFFFFF" w:themeFill="background1"/>
            <w:noWrap/>
            <w:hideMark/>
          </w:tcPr>
          <w:p w14:paraId="5FDA6FA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5" w:type="dxa"/>
            <w:shd w:val="clear" w:color="auto" w:fill="FFFFFF" w:themeFill="background1"/>
            <w:noWrap/>
            <w:hideMark/>
          </w:tcPr>
          <w:p w14:paraId="59F9EBB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48" w:type="dxa"/>
            <w:shd w:val="clear" w:color="auto" w:fill="FFFFFF" w:themeFill="background1"/>
            <w:noWrap/>
            <w:hideMark/>
          </w:tcPr>
          <w:p w14:paraId="63D50FC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0DA58DCA" w14:textId="77777777" w:rsidTr="00546E07">
        <w:trPr>
          <w:trHeight w:val="242"/>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noWrap/>
            <w:hideMark/>
          </w:tcPr>
          <w:p w14:paraId="44DFAAE4"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0,0,0.25</w:t>
            </w:r>
          </w:p>
        </w:tc>
        <w:tc>
          <w:tcPr>
            <w:tcW w:w="1435" w:type="dxa"/>
            <w:shd w:val="clear" w:color="auto" w:fill="FFFFFF" w:themeFill="background1"/>
            <w:noWrap/>
            <w:hideMark/>
          </w:tcPr>
          <w:p w14:paraId="53ABB67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5" w:type="dxa"/>
            <w:shd w:val="clear" w:color="auto" w:fill="FFFFFF" w:themeFill="background1"/>
            <w:noWrap/>
            <w:hideMark/>
          </w:tcPr>
          <w:p w14:paraId="7D847BB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35" w:type="dxa"/>
            <w:shd w:val="clear" w:color="auto" w:fill="FFFFFF" w:themeFill="background1"/>
            <w:noWrap/>
            <w:hideMark/>
          </w:tcPr>
          <w:p w14:paraId="5E8B6FC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48" w:type="dxa"/>
            <w:shd w:val="clear" w:color="auto" w:fill="FFFFFF" w:themeFill="background1"/>
            <w:noWrap/>
            <w:hideMark/>
          </w:tcPr>
          <w:p w14:paraId="264B093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35" w:type="dxa"/>
            <w:shd w:val="clear" w:color="auto" w:fill="FFFFFF" w:themeFill="background1"/>
            <w:noWrap/>
            <w:hideMark/>
          </w:tcPr>
          <w:p w14:paraId="27AD757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48" w:type="dxa"/>
            <w:shd w:val="clear" w:color="auto" w:fill="FFFFFF" w:themeFill="background1"/>
            <w:noWrap/>
            <w:hideMark/>
          </w:tcPr>
          <w:p w14:paraId="44806B6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5427ED5C" w14:textId="77777777" w:rsidTr="00546E0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noWrap/>
            <w:hideMark/>
          </w:tcPr>
          <w:p w14:paraId="233D2E6A"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435" w:type="dxa"/>
            <w:shd w:val="clear" w:color="auto" w:fill="FFFFFF" w:themeFill="background1"/>
            <w:noWrap/>
            <w:hideMark/>
          </w:tcPr>
          <w:p w14:paraId="7D2A5C8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35" w:type="dxa"/>
            <w:shd w:val="clear" w:color="auto" w:fill="FFFFFF" w:themeFill="background1"/>
            <w:noWrap/>
            <w:hideMark/>
          </w:tcPr>
          <w:p w14:paraId="5D2D17A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5" w:type="dxa"/>
            <w:shd w:val="clear" w:color="auto" w:fill="FFFFFF" w:themeFill="background1"/>
            <w:noWrap/>
            <w:hideMark/>
          </w:tcPr>
          <w:p w14:paraId="25F0ABA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548" w:type="dxa"/>
            <w:shd w:val="clear" w:color="auto" w:fill="FFFFFF" w:themeFill="background1"/>
            <w:noWrap/>
            <w:hideMark/>
          </w:tcPr>
          <w:p w14:paraId="1CF5B43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5" w:type="dxa"/>
            <w:shd w:val="clear" w:color="auto" w:fill="FFFFFF" w:themeFill="background1"/>
            <w:noWrap/>
            <w:hideMark/>
          </w:tcPr>
          <w:p w14:paraId="190F11E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48" w:type="dxa"/>
            <w:shd w:val="clear" w:color="auto" w:fill="FFFFFF" w:themeFill="background1"/>
            <w:noWrap/>
            <w:hideMark/>
          </w:tcPr>
          <w:p w14:paraId="722D6FD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3EA77849" w14:textId="77777777" w:rsidTr="00546E07">
        <w:trPr>
          <w:trHeight w:val="242"/>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noWrap/>
            <w:hideMark/>
          </w:tcPr>
          <w:p w14:paraId="1AC9B811"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435" w:type="dxa"/>
            <w:shd w:val="clear" w:color="auto" w:fill="FFFFFF" w:themeFill="background1"/>
            <w:noWrap/>
            <w:hideMark/>
          </w:tcPr>
          <w:p w14:paraId="47A72F4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35" w:type="dxa"/>
            <w:shd w:val="clear" w:color="auto" w:fill="FFFFFF" w:themeFill="background1"/>
            <w:noWrap/>
            <w:hideMark/>
          </w:tcPr>
          <w:p w14:paraId="73CCAA9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5" w:type="dxa"/>
            <w:shd w:val="clear" w:color="auto" w:fill="FFFFFF" w:themeFill="background1"/>
            <w:noWrap/>
            <w:hideMark/>
          </w:tcPr>
          <w:p w14:paraId="0DB9B58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48" w:type="dxa"/>
            <w:shd w:val="clear" w:color="auto" w:fill="FFFFFF" w:themeFill="background1"/>
            <w:noWrap/>
            <w:hideMark/>
          </w:tcPr>
          <w:p w14:paraId="2876D9B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35" w:type="dxa"/>
            <w:shd w:val="clear" w:color="auto" w:fill="FFFFFF" w:themeFill="background1"/>
            <w:noWrap/>
            <w:hideMark/>
          </w:tcPr>
          <w:p w14:paraId="728BD04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48" w:type="dxa"/>
            <w:shd w:val="clear" w:color="auto" w:fill="FFFFFF" w:themeFill="background1"/>
            <w:noWrap/>
            <w:hideMark/>
          </w:tcPr>
          <w:p w14:paraId="78C1D22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6A218E05" w14:textId="77777777" w:rsidTr="00546E0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noWrap/>
            <w:hideMark/>
          </w:tcPr>
          <w:p w14:paraId="39BE4DD4"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435" w:type="dxa"/>
            <w:shd w:val="clear" w:color="auto" w:fill="FFFFFF" w:themeFill="background1"/>
            <w:noWrap/>
            <w:hideMark/>
          </w:tcPr>
          <w:p w14:paraId="54BC988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5" w:type="dxa"/>
            <w:shd w:val="clear" w:color="auto" w:fill="FFFFFF" w:themeFill="background1"/>
            <w:noWrap/>
            <w:hideMark/>
          </w:tcPr>
          <w:p w14:paraId="62345D1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35" w:type="dxa"/>
            <w:shd w:val="clear" w:color="auto" w:fill="FFFFFF" w:themeFill="background1"/>
            <w:noWrap/>
            <w:hideMark/>
          </w:tcPr>
          <w:p w14:paraId="0DE32FD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48" w:type="dxa"/>
            <w:shd w:val="clear" w:color="auto" w:fill="FFFFFF" w:themeFill="background1"/>
            <w:noWrap/>
            <w:hideMark/>
          </w:tcPr>
          <w:p w14:paraId="5FAF1CB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5" w:type="dxa"/>
            <w:shd w:val="clear" w:color="auto" w:fill="FFFFFF" w:themeFill="background1"/>
            <w:noWrap/>
            <w:hideMark/>
          </w:tcPr>
          <w:p w14:paraId="5BECF7C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548" w:type="dxa"/>
            <w:shd w:val="clear" w:color="auto" w:fill="FFFFFF" w:themeFill="background1"/>
            <w:noWrap/>
            <w:hideMark/>
          </w:tcPr>
          <w:p w14:paraId="2CEBB8E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1CE22FD6" w14:textId="77777777" w:rsidTr="00546E07">
        <w:trPr>
          <w:trHeight w:val="242"/>
        </w:trPr>
        <w:tc>
          <w:tcPr>
            <w:cnfStyle w:val="001000000000" w:firstRow="0" w:lastRow="0" w:firstColumn="1" w:lastColumn="0" w:oddVBand="0" w:evenVBand="0" w:oddHBand="0" w:evenHBand="0" w:firstRowFirstColumn="0" w:firstRowLastColumn="0" w:lastRowFirstColumn="0" w:lastRowLastColumn="0"/>
            <w:tcW w:w="1435" w:type="dxa"/>
            <w:noWrap/>
            <w:hideMark/>
          </w:tcPr>
          <w:p w14:paraId="24524BAE"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435" w:type="dxa"/>
            <w:noWrap/>
            <w:hideMark/>
          </w:tcPr>
          <w:p w14:paraId="042E215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35" w:type="dxa"/>
            <w:noWrap/>
            <w:hideMark/>
          </w:tcPr>
          <w:p w14:paraId="78C1B2E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35" w:type="dxa"/>
            <w:noWrap/>
            <w:hideMark/>
          </w:tcPr>
          <w:p w14:paraId="39F895B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48" w:type="dxa"/>
            <w:noWrap/>
            <w:hideMark/>
          </w:tcPr>
          <w:p w14:paraId="1094730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 0,0.25,0.5</w:t>
            </w:r>
          </w:p>
        </w:tc>
        <w:tc>
          <w:tcPr>
            <w:tcW w:w="1435" w:type="dxa"/>
            <w:noWrap/>
            <w:hideMark/>
          </w:tcPr>
          <w:p w14:paraId="2A0CF24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48" w:type="dxa"/>
            <w:noWrap/>
            <w:hideMark/>
          </w:tcPr>
          <w:p w14:paraId="4DB7BD3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bl>
    <w:p w14:paraId="2C51E435" w14:textId="77777777" w:rsidR="002A200B" w:rsidRPr="00A824E2" w:rsidRDefault="002A200B" w:rsidP="00A824E2">
      <w:pPr>
        <w:spacing w:line="360" w:lineRule="auto"/>
        <w:jc w:val="both"/>
        <w:rPr>
          <w:rFonts w:ascii="Times New Roman" w:hAnsi="Times New Roman" w:cs="Times New Roman"/>
          <w:sz w:val="20"/>
          <w:szCs w:val="20"/>
        </w:rPr>
      </w:pPr>
      <w:r w:rsidRPr="00A824E2">
        <w:rPr>
          <w:rFonts w:ascii="Times New Roman" w:hAnsi="Times New Roman" w:cs="Times New Roman"/>
          <w:sz w:val="20"/>
          <w:szCs w:val="20"/>
        </w:rPr>
        <w:t>Note:  No influence (NO) = (0,0,0.25), Very low influence (VL) = (0,0.25,0.5), Low influence (L) = (0.25,0.5,0.75), High influence (H) = (0.5,0.75, 1.00) and Very high influence (VH) = (0.75,1.00,1.00).</w:t>
      </w:r>
    </w:p>
    <w:p w14:paraId="5CAC9952" w14:textId="1D3F9431" w:rsidR="002A200B" w:rsidRDefault="002A200B" w:rsidP="00A824E2">
      <w:pPr>
        <w:spacing w:line="360" w:lineRule="auto"/>
        <w:jc w:val="both"/>
        <w:rPr>
          <w:rFonts w:ascii="Times New Roman" w:hAnsi="Times New Roman" w:cs="Times New Roman"/>
          <w:sz w:val="20"/>
          <w:szCs w:val="20"/>
        </w:rPr>
      </w:pPr>
    </w:p>
    <w:p w14:paraId="2B24E7DB" w14:textId="41DF7E0C" w:rsidR="009B1558" w:rsidRDefault="009B1558" w:rsidP="00A824E2">
      <w:pPr>
        <w:spacing w:line="360" w:lineRule="auto"/>
        <w:jc w:val="both"/>
        <w:rPr>
          <w:rFonts w:ascii="Times New Roman" w:hAnsi="Times New Roman" w:cs="Times New Roman"/>
          <w:sz w:val="20"/>
          <w:szCs w:val="20"/>
        </w:rPr>
      </w:pPr>
    </w:p>
    <w:p w14:paraId="35F362C2" w14:textId="5520827E" w:rsidR="009B1558" w:rsidRDefault="009B1558" w:rsidP="00A824E2">
      <w:pPr>
        <w:spacing w:line="360" w:lineRule="auto"/>
        <w:jc w:val="both"/>
        <w:rPr>
          <w:rFonts w:ascii="Times New Roman" w:hAnsi="Times New Roman" w:cs="Times New Roman"/>
          <w:sz w:val="20"/>
          <w:szCs w:val="20"/>
        </w:rPr>
      </w:pPr>
    </w:p>
    <w:p w14:paraId="5B3B09B1" w14:textId="77777777" w:rsidR="009B1558" w:rsidRPr="00A824E2" w:rsidRDefault="009B1558" w:rsidP="00A824E2">
      <w:pPr>
        <w:spacing w:line="360" w:lineRule="auto"/>
        <w:jc w:val="both"/>
        <w:rPr>
          <w:rFonts w:ascii="Times New Roman" w:hAnsi="Times New Roman" w:cs="Times New Roman"/>
          <w:sz w:val="20"/>
          <w:szCs w:val="20"/>
        </w:rPr>
      </w:pPr>
    </w:p>
    <w:p w14:paraId="6482D759" w14:textId="71F4853F" w:rsidR="002A200B" w:rsidRPr="003C7E47" w:rsidRDefault="00A07C72" w:rsidP="00A824E2">
      <w:pPr>
        <w:spacing w:line="360" w:lineRule="auto"/>
        <w:jc w:val="both"/>
        <w:rPr>
          <w:rFonts w:ascii="Times New Roman" w:hAnsi="Times New Roman" w:cs="Times New Roman"/>
          <w:b/>
          <w:sz w:val="24"/>
          <w:szCs w:val="24"/>
        </w:rPr>
      </w:pPr>
      <w:r w:rsidRPr="00A842C0">
        <w:rPr>
          <w:rFonts w:ascii="Times New Roman" w:hAnsi="Times New Roman" w:cs="Times New Roman"/>
          <w:b/>
          <w:sz w:val="24"/>
          <w:szCs w:val="24"/>
        </w:rPr>
        <w:lastRenderedPageBreak/>
        <w:t>Table A</w:t>
      </w:r>
      <w:r w:rsidR="00656494" w:rsidRPr="00A842C0">
        <w:rPr>
          <w:rFonts w:ascii="Times New Roman" w:hAnsi="Times New Roman" w:cs="Times New Roman"/>
          <w:b/>
          <w:sz w:val="24"/>
          <w:szCs w:val="24"/>
        </w:rPr>
        <w:t>9</w:t>
      </w:r>
      <w:r w:rsidR="00656494">
        <w:rPr>
          <w:rFonts w:ascii="Times New Roman" w:hAnsi="Times New Roman" w:cs="Times New Roman"/>
          <w:sz w:val="24"/>
          <w:szCs w:val="24"/>
        </w:rPr>
        <w:t xml:space="preserve"> </w:t>
      </w:r>
      <w:proofErr w:type="gramStart"/>
      <w:r w:rsidR="00656494" w:rsidRPr="003C7E47">
        <w:rPr>
          <w:rFonts w:ascii="Times New Roman" w:hAnsi="Times New Roman" w:cs="Times New Roman"/>
          <w:sz w:val="24"/>
          <w:szCs w:val="24"/>
        </w:rPr>
        <w:t>The</w:t>
      </w:r>
      <w:proofErr w:type="gramEnd"/>
      <w:r w:rsidR="002A200B" w:rsidRPr="003C7E47">
        <w:rPr>
          <w:rFonts w:ascii="Times New Roman" w:hAnsi="Times New Roman" w:cs="Times New Roman"/>
          <w:sz w:val="24"/>
          <w:szCs w:val="24"/>
        </w:rPr>
        <w:t xml:space="preserve"> pairwise comparison of drivers by</w:t>
      </w:r>
      <w:r w:rsidR="002A200B" w:rsidRPr="003C7E47">
        <w:rPr>
          <w:rFonts w:ascii="Times New Roman" w:hAnsi="Times New Roman" w:cs="Times New Roman"/>
          <w:b/>
          <w:sz w:val="24"/>
          <w:szCs w:val="24"/>
        </w:rPr>
        <w:t xml:space="preserve"> expert 9</w:t>
      </w:r>
    </w:p>
    <w:tbl>
      <w:tblPr>
        <w:tblStyle w:val="ListTable6Colorful"/>
        <w:tblW w:w="10242" w:type="dxa"/>
        <w:tblLook w:val="04A0" w:firstRow="1" w:lastRow="0" w:firstColumn="1" w:lastColumn="0" w:noHBand="0" w:noVBand="1"/>
      </w:tblPr>
      <w:tblGrid>
        <w:gridCol w:w="1496"/>
        <w:gridCol w:w="1722"/>
        <w:gridCol w:w="1722"/>
        <w:gridCol w:w="1722"/>
        <w:gridCol w:w="1858"/>
        <w:gridCol w:w="1722"/>
      </w:tblGrid>
      <w:tr w:rsidR="002A200B" w:rsidRPr="00A824E2" w14:paraId="2E845DFA" w14:textId="77777777" w:rsidTr="00546E07">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96" w:type="dxa"/>
            <w:shd w:val="clear" w:color="auto" w:fill="FFFFFF" w:themeFill="background1"/>
            <w:noWrap/>
            <w:hideMark/>
          </w:tcPr>
          <w:p w14:paraId="0A8C5524"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Drivers</w:t>
            </w:r>
          </w:p>
        </w:tc>
        <w:tc>
          <w:tcPr>
            <w:tcW w:w="1722" w:type="dxa"/>
            <w:shd w:val="clear" w:color="auto" w:fill="FFFFFF" w:themeFill="background1"/>
            <w:noWrap/>
            <w:hideMark/>
          </w:tcPr>
          <w:p w14:paraId="44AAF775"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722" w:type="dxa"/>
            <w:shd w:val="clear" w:color="auto" w:fill="FFFFFF" w:themeFill="background1"/>
            <w:noWrap/>
            <w:hideMark/>
          </w:tcPr>
          <w:p w14:paraId="6DE411E0"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722" w:type="dxa"/>
            <w:shd w:val="clear" w:color="auto" w:fill="FFFFFF" w:themeFill="background1"/>
            <w:noWrap/>
            <w:hideMark/>
          </w:tcPr>
          <w:p w14:paraId="618EBE6D"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858" w:type="dxa"/>
            <w:shd w:val="clear" w:color="auto" w:fill="FFFFFF" w:themeFill="background1"/>
            <w:noWrap/>
            <w:hideMark/>
          </w:tcPr>
          <w:p w14:paraId="3C2C45C6"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722" w:type="dxa"/>
            <w:shd w:val="clear" w:color="auto" w:fill="FFFFFF" w:themeFill="background1"/>
            <w:noWrap/>
            <w:hideMark/>
          </w:tcPr>
          <w:p w14:paraId="097D7F2C"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r>
      <w:tr w:rsidR="002A200B" w:rsidRPr="00A824E2" w14:paraId="16B175E6"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96" w:type="dxa"/>
            <w:shd w:val="clear" w:color="auto" w:fill="FFFFFF" w:themeFill="background1"/>
            <w:noWrap/>
            <w:hideMark/>
          </w:tcPr>
          <w:p w14:paraId="271612FE"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w:t>
            </w:r>
          </w:p>
        </w:tc>
        <w:tc>
          <w:tcPr>
            <w:tcW w:w="1722" w:type="dxa"/>
            <w:shd w:val="clear" w:color="auto" w:fill="FFFFFF" w:themeFill="background1"/>
            <w:noWrap/>
            <w:hideMark/>
          </w:tcPr>
          <w:p w14:paraId="14E3659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22" w:type="dxa"/>
            <w:shd w:val="clear" w:color="auto" w:fill="FFFFFF" w:themeFill="background1"/>
            <w:noWrap/>
            <w:hideMark/>
          </w:tcPr>
          <w:p w14:paraId="72BCA74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2" w:type="dxa"/>
            <w:shd w:val="clear" w:color="auto" w:fill="FFFFFF" w:themeFill="background1"/>
            <w:noWrap/>
            <w:hideMark/>
          </w:tcPr>
          <w:p w14:paraId="4A6AE1D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58" w:type="dxa"/>
            <w:shd w:val="clear" w:color="auto" w:fill="FFFFFF" w:themeFill="background1"/>
            <w:noWrap/>
            <w:hideMark/>
          </w:tcPr>
          <w:p w14:paraId="016760E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2" w:type="dxa"/>
            <w:shd w:val="clear" w:color="auto" w:fill="FFFFFF" w:themeFill="background1"/>
            <w:noWrap/>
            <w:hideMark/>
          </w:tcPr>
          <w:p w14:paraId="75FD6FA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462F56E1"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96" w:type="dxa"/>
            <w:shd w:val="clear" w:color="auto" w:fill="FFFFFF" w:themeFill="background1"/>
            <w:noWrap/>
            <w:hideMark/>
          </w:tcPr>
          <w:p w14:paraId="3104ACEE"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2</w:t>
            </w:r>
          </w:p>
        </w:tc>
        <w:tc>
          <w:tcPr>
            <w:tcW w:w="1722" w:type="dxa"/>
            <w:shd w:val="clear" w:color="auto" w:fill="FFFFFF" w:themeFill="background1"/>
            <w:noWrap/>
            <w:hideMark/>
          </w:tcPr>
          <w:p w14:paraId="1B6AFF0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2" w:type="dxa"/>
            <w:shd w:val="clear" w:color="auto" w:fill="FFFFFF" w:themeFill="background1"/>
            <w:noWrap/>
            <w:hideMark/>
          </w:tcPr>
          <w:p w14:paraId="72C67DD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22" w:type="dxa"/>
            <w:shd w:val="clear" w:color="auto" w:fill="FFFFFF" w:themeFill="background1"/>
            <w:noWrap/>
            <w:hideMark/>
          </w:tcPr>
          <w:p w14:paraId="43D69A3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858" w:type="dxa"/>
            <w:shd w:val="clear" w:color="auto" w:fill="FFFFFF" w:themeFill="background1"/>
            <w:noWrap/>
            <w:hideMark/>
          </w:tcPr>
          <w:p w14:paraId="1AE611A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2" w:type="dxa"/>
            <w:shd w:val="clear" w:color="auto" w:fill="FFFFFF" w:themeFill="background1"/>
            <w:noWrap/>
            <w:hideMark/>
          </w:tcPr>
          <w:p w14:paraId="07403B4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1EA369A8"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96" w:type="dxa"/>
            <w:shd w:val="clear" w:color="auto" w:fill="FFFFFF" w:themeFill="background1"/>
            <w:noWrap/>
            <w:hideMark/>
          </w:tcPr>
          <w:p w14:paraId="2124DD24"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3</w:t>
            </w:r>
          </w:p>
        </w:tc>
        <w:tc>
          <w:tcPr>
            <w:tcW w:w="1722" w:type="dxa"/>
            <w:shd w:val="clear" w:color="auto" w:fill="FFFFFF" w:themeFill="background1"/>
            <w:noWrap/>
            <w:hideMark/>
          </w:tcPr>
          <w:p w14:paraId="1E447B0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2" w:type="dxa"/>
            <w:shd w:val="clear" w:color="auto" w:fill="FFFFFF" w:themeFill="background1"/>
            <w:noWrap/>
            <w:hideMark/>
          </w:tcPr>
          <w:p w14:paraId="4430AA49"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22" w:type="dxa"/>
            <w:shd w:val="clear" w:color="auto" w:fill="FFFFFF" w:themeFill="background1"/>
            <w:noWrap/>
            <w:hideMark/>
          </w:tcPr>
          <w:p w14:paraId="1A019E3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858" w:type="dxa"/>
            <w:shd w:val="clear" w:color="auto" w:fill="FFFFFF" w:themeFill="background1"/>
            <w:noWrap/>
            <w:hideMark/>
          </w:tcPr>
          <w:p w14:paraId="4B1E985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2" w:type="dxa"/>
            <w:shd w:val="clear" w:color="auto" w:fill="FFFFFF" w:themeFill="background1"/>
            <w:noWrap/>
            <w:hideMark/>
          </w:tcPr>
          <w:p w14:paraId="6FC61F1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6BD5F2DC"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96" w:type="dxa"/>
            <w:shd w:val="clear" w:color="auto" w:fill="FFFFFF" w:themeFill="background1"/>
            <w:noWrap/>
            <w:hideMark/>
          </w:tcPr>
          <w:p w14:paraId="7E1923C6"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4</w:t>
            </w:r>
          </w:p>
        </w:tc>
        <w:tc>
          <w:tcPr>
            <w:tcW w:w="1722" w:type="dxa"/>
            <w:shd w:val="clear" w:color="auto" w:fill="FFFFFF" w:themeFill="background1"/>
            <w:noWrap/>
            <w:hideMark/>
          </w:tcPr>
          <w:p w14:paraId="257E69A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2" w:type="dxa"/>
            <w:shd w:val="clear" w:color="auto" w:fill="FFFFFF" w:themeFill="background1"/>
            <w:noWrap/>
            <w:hideMark/>
          </w:tcPr>
          <w:p w14:paraId="7DA7F5E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2" w:type="dxa"/>
            <w:shd w:val="clear" w:color="auto" w:fill="FFFFFF" w:themeFill="background1"/>
            <w:noWrap/>
            <w:hideMark/>
          </w:tcPr>
          <w:p w14:paraId="2F9238C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58" w:type="dxa"/>
            <w:shd w:val="clear" w:color="auto" w:fill="FFFFFF" w:themeFill="background1"/>
            <w:noWrap/>
            <w:hideMark/>
          </w:tcPr>
          <w:p w14:paraId="1799D0D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722" w:type="dxa"/>
            <w:shd w:val="clear" w:color="auto" w:fill="FFFFFF" w:themeFill="background1"/>
            <w:noWrap/>
            <w:hideMark/>
          </w:tcPr>
          <w:p w14:paraId="02ED7CB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368ACBB0"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96" w:type="dxa"/>
            <w:shd w:val="clear" w:color="auto" w:fill="FFFFFF" w:themeFill="background1"/>
            <w:noWrap/>
            <w:hideMark/>
          </w:tcPr>
          <w:p w14:paraId="09D2CA3A"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5</w:t>
            </w:r>
          </w:p>
        </w:tc>
        <w:tc>
          <w:tcPr>
            <w:tcW w:w="1722" w:type="dxa"/>
            <w:shd w:val="clear" w:color="auto" w:fill="FFFFFF" w:themeFill="background1"/>
            <w:noWrap/>
            <w:hideMark/>
          </w:tcPr>
          <w:p w14:paraId="76A4D7A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2" w:type="dxa"/>
            <w:shd w:val="clear" w:color="auto" w:fill="FFFFFF" w:themeFill="background1"/>
            <w:noWrap/>
            <w:hideMark/>
          </w:tcPr>
          <w:p w14:paraId="2CF11D0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2" w:type="dxa"/>
            <w:shd w:val="clear" w:color="auto" w:fill="FFFFFF" w:themeFill="background1"/>
            <w:noWrap/>
            <w:hideMark/>
          </w:tcPr>
          <w:p w14:paraId="38F41C0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858" w:type="dxa"/>
            <w:shd w:val="clear" w:color="auto" w:fill="FFFFFF" w:themeFill="background1"/>
            <w:noWrap/>
            <w:hideMark/>
          </w:tcPr>
          <w:p w14:paraId="07E3AA4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2" w:type="dxa"/>
            <w:shd w:val="clear" w:color="auto" w:fill="FFFFFF" w:themeFill="background1"/>
            <w:noWrap/>
            <w:hideMark/>
          </w:tcPr>
          <w:p w14:paraId="44095EE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r w:rsidR="002A200B" w:rsidRPr="00A824E2" w14:paraId="49870E2F"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96" w:type="dxa"/>
            <w:shd w:val="clear" w:color="auto" w:fill="FFFFFF" w:themeFill="background1"/>
            <w:noWrap/>
            <w:hideMark/>
          </w:tcPr>
          <w:p w14:paraId="05B4FDE0"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722" w:type="dxa"/>
            <w:shd w:val="clear" w:color="auto" w:fill="FFFFFF" w:themeFill="background1"/>
            <w:noWrap/>
            <w:hideMark/>
          </w:tcPr>
          <w:p w14:paraId="0B7C332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2" w:type="dxa"/>
            <w:shd w:val="clear" w:color="auto" w:fill="FFFFFF" w:themeFill="background1"/>
            <w:noWrap/>
            <w:hideMark/>
          </w:tcPr>
          <w:p w14:paraId="36C3ECB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2" w:type="dxa"/>
            <w:shd w:val="clear" w:color="auto" w:fill="FFFFFF" w:themeFill="background1"/>
            <w:noWrap/>
            <w:hideMark/>
          </w:tcPr>
          <w:p w14:paraId="155BDD47"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858" w:type="dxa"/>
            <w:shd w:val="clear" w:color="auto" w:fill="FFFFFF" w:themeFill="background1"/>
            <w:noWrap/>
            <w:hideMark/>
          </w:tcPr>
          <w:p w14:paraId="0044AF4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722" w:type="dxa"/>
            <w:shd w:val="clear" w:color="auto" w:fill="FFFFFF" w:themeFill="background1"/>
            <w:noWrap/>
            <w:hideMark/>
          </w:tcPr>
          <w:p w14:paraId="66042ED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55C86B1B"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96" w:type="dxa"/>
            <w:shd w:val="clear" w:color="auto" w:fill="FFFFFF" w:themeFill="background1"/>
            <w:noWrap/>
            <w:hideMark/>
          </w:tcPr>
          <w:p w14:paraId="5D37FBE3"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722" w:type="dxa"/>
            <w:shd w:val="clear" w:color="auto" w:fill="FFFFFF" w:themeFill="background1"/>
            <w:noWrap/>
            <w:hideMark/>
          </w:tcPr>
          <w:p w14:paraId="47C7130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2" w:type="dxa"/>
            <w:shd w:val="clear" w:color="auto" w:fill="FFFFFF" w:themeFill="background1"/>
            <w:noWrap/>
            <w:hideMark/>
          </w:tcPr>
          <w:p w14:paraId="3B30B12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2" w:type="dxa"/>
            <w:shd w:val="clear" w:color="auto" w:fill="FFFFFF" w:themeFill="background1"/>
            <w:noWrap/>
            <w:hideMark/>
          </w:tcPr>
          <w:p w14:paraId="560A04C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58" w:type="dxa"/>
            <w:shd w:val="clear" w:color="auto" w:fill="FFFFFF" w:themeFill="background1"/>
            <w:noWrap/>
            <w:hideMark/>
          </w:tcPr>
          <w:p w14:paraId="59673D8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2" w:type="dxa"/>
            <w:shd w:val="clear" w:color="auto" w:fill="FFFFFF" w:themeFill="background1"/>
            <w:noWrap/>
            <w:hideMark/>
          </w:tcPr>
          <w:p w14:paraId="68B07D6B"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0E6673FD"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96" w:type="dxa"/>
            <w:shd w:val="clear" w:color="auto" w:fill="FFFFFF" w:themeFill="background1"/>
            <w:noWrap/>
            <w:hideMark/>
          </w:tcPr>
          <w:p w14:paraId="04C1C09B"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722" w:type="dxa"/>
            <w:shd w:val="clear" w:color="auto" w:fill="FFFFFF" w:themeFill="background1"/>
            <w:noWrap/>
            <w:hideMark/>
          </w:tcPr>
          <w:p w14:paraId="1806ACF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2" w:type="dxa"/>
            <w:shd w:val="clear" w:color="auto" w:fill="FFFFFF" w:themeFill="background1"/>
            <w:noWrap/>
            <w:hideMark/>
          </w:tcPr>
          <w:p w14:paraId="53262B1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2" w:type="dxa"/>
            <w:shd w:val="clear" w:color="auto" w:fill="FFFFFF" w:themeFill="background1"/>
            <w:noWrap/>
            <w:hideMark/>
          </w:tcPr>
          <w:p w14:paraId="7A50D7E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858" w:type="dxa"/>
            <w:shd w:val="clear" w:color="auto" w:fill="FFFFFF" w:themeFill="background1"/>
            <w:noWrap/>
            <w:hideMark/>
          </w:tcPr>
          <w:p w14:paraId="0A77364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722" w:type="dxa"/>
            <w:shd w:val="clear" w:color="auto" w:fill="FFFFFF" w:themeFill="background1"/>
            <w:noWrap/>
            <w:hideMark/>
          </w:tcPr>
          <w:p w14:paraId="1A6ACDD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1A57708C"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96" w:type="dxa"/>
            <w:shd w:val="clear" w:color="auto" w:fill="FFFFFF" w:themeFill="background1"/>
            <w:noWrap/>
            <w:hideMark/>
          </w:tcPr>
          <w:p w14:paraId="0B7C7912"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722" w:type="dxa"/>
            <w:shd w:val="clear" w:color="auto" w:fill="FFFFFF" w:themeFill="background1"/>
            <w:noWrap/>
            <w:hideMark/>
          </w:tcPr>
          <w:p w14:paraId="413D57F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2" w:type="dxa"/>
            <w:shd w:val="clear" w:color="auto" w:fill="FFFFFF" w:themeFill="background1"/>
            <w:noWrap/>
            <w:hideMark/>
          </w:tcPr>
          <w:p w14:paraId="69639F6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2" w:type="dxa"/>
            <w:shd w:val="clear" w:color="auto" w:fill="FFFFFF" w:themeFill="background1"/>
            <w:noWrap/>
            <w:hideMark/>
          </w:tcPr>
          <w:p w14:paraId="2DE8018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858" w:type="dxa"/>
            <w:shd w:val="clear" w:color="auto" w:fill="FFFFFF" w:themeFill="background1"/>
            <w:noWrap/>
            <w:hideMark/>
          </w:tcPr>
          <w:p w14:paraId="388E4A5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2" w:type="dxa"/>
            <w:shd w:val="clear" w:color="auto" w:fill="FFFFFF" w:themeFill="background1"/>
            <w:noWrap/>
            <w:hideMark/>
          </w:tcPr>
          <w:p w14:paraId="45C7BAD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13FD56E7"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96" w:type="dxa"/>
            <w:shd w:val="clear" w:color="auto" w:fill="FFFFFF" w:themeFill="background1"/>
            <w:noWrap/>
            <w:hideMark/>
          </w:tcPr>
          <w:p w14:paraId="2785654E"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722" w:type="dxa"/>
            <w:shd w:val="clear" w:color="auto" w:fill="FFFFFF" w:themeFill="background1"/>
            <w:noWrap/>
            <w:hideMark/>
          </w:tcPr>
          <w:p w14:paraId="438C2EE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2" w:type="dxa"/>
            <w:shd w:val="clear" w:color="auto" w:fill="FFFFFF" w:themeFill="background1"/>
            <w:noWrap/>
            <w:hideMark/>
          </w:tcPr>
          <w:p w14:paraId="73EF943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2" w:type="dxa"/>
            <w:shd w:val="clear" w:color="auto" w:fill="FFFFFF" w:themeFill="background1"/>
            <w:noWrap/>
            <w:hideMark/>
          </w:tcPr>
          <w:p w14:paraId="49166623"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858" w:type="dxa"/>
            <w:shd w:val="clear" w:color="auto" w:fill="FFFFFF" w:themeFill="background1"/>
            <w:noWrap/>
            <w:hideMark/>
          </w:tcPr>
          <w:p w14:paraId="7B592A4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2" w:type="dxa"/>
            <w:shd w:val="clear" w:color="auto" w:fill="FFFFFF" w:themeFill="background1"/>
            <w:noWrap/>
            <w:hideMark/>
          </w:tcPr>
          <w:p w14:paraId="26B8A0C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0FB33F28" w14:textId="77777777" w:rsidTr="00546E0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496" w:type="dxa"/>
            <w:shd w:val="clear" w:color="auto" w:fill="FFFFFF" w:themeFill="background1"/>
            <w:noWrap/>
            <w:hideMark/>
          </w:tcPr>
          <w:p w14:paraId="78FB9682"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722" w:type="dxa"/>
            <w:shd w:val="clear" w:color="auto" w:fill="FFFFFF" w:themeFill="background1"/>
            <w:noWrap/>
            <w:hideMark/>
          </w:tcPr>
          <w:p w14:paraId="66C9FB1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2" w:type="dxa"/>
            <w:shd w:val="clear" w:color="auto" w:fill="FFFFFF" w:themeFill="background1"/>
            <w:noWrap/>
            <w:hideMark/>
          </w:tcPr>
          <w:p w14:paraId="6DB1FFD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722" w:type="dxa"/>
            <w:shd w:val="clear" w:color="auto" w:fill="FFFFFF" w:themeFill="background1"/>
            <w:noWrap/>
            <w:hideMark/>
          </w:tcPr>
          <w:p w14:paraId="60B193B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858" w:type="dxa"/>
            <w:shd w:val="clear" w:color="auto" w:fill="FFFFFF" w:themeFill="background1"/>
            <w:noWrap/>
            <w:hideMark/>
          </w:tcPr>
          <w:p w14:paraId="177C591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2" w:type="dxa"/>
            <w:shd w:val="clear" w:color="auto" w:fill="FFFFFF" w:themeFill="background1"/>
            <w:noWrap/>
            <w:hideMark/>
          </w:tcPr>
          <w:p w14:paraId="187305D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6DDFDF6D" w14:textId="77777777" w:rsidTr="00546E07">
        <w:trPr>
          <w:trHeight w:val="192"/>
        </w:trPr>
        <w:tc>
          <w:tcPr>
            <w:cnfStyle w:val="001000000000" w:firstRow="0" w:lastRow="0" w:firstColumn="1" w:lastColumn="0" w:oddVBand="0" w:evenVBand="0" w:oddHBand="0" w:evenHBand="0" w:firstRowFirstColumn="0" w:firstRowLastColumn="0" w:lastRowFirstColumn="0" w:lastRowLastColumn="0"/>
            <w:tcW w:w="1496" w:type="dxa"/>
            <w:shd w:val="clear" w:color="auto" w:fill="FFFFFF" w:themeFill="background1"/>
            <w:noWrap/>
            <w:hideMark/>
          </w:tcPr>
          <w:p w14:paraId="6A8A8A4A"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c>
          <w:tcPr>
            <w:tcW w:w="1722" w:type="dxa"/>
            <w:shd w:val="clear" w:color="auto" w:fill="FFFFFF" w:themeFill="background1"/>
            <w:noWrap/>
            <w:hideMark/>
          </w:tcPr>
          <w:p w14:paraId="5FE831E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722" w:type="dxa"/>
            <w:shd w:val="clear" w:color="auto" w:fill="FFFFFF" w:themeFill="background1"/>
            <w:noWrap/>
            <w:hideMark/>
          </w:tcPr>
          <w:p w14:paraId="69CEDF14"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722" w:type="dxa"/>
            <w:shd w:val="clear" w:color="auto" w:fill="FFFFFF" w:themeFill="background1"/>
            <w:noWrap/>
            <w:hideMark/>
          </w:tcPr>
          <w:p w14:paraId="4050E7A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858" w:type="dxa"/>
            <w:shd w:val="clear" w:color="auto" w:fill="FFFFFF" w:themeFill="background1"/>
            <w:noWrap/>
            <w:hideMark/>
          </w:tcPr>
          <w:p w14:paraId="7AD3759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 0,0.25,0.5</w:t>
            </w:r>
          </w:p>
        </w:tc>
        <w:tc>
          <w:tcPr>
            <w:tcW w:w="1722" w:type="dxa"/>
            <w:shd w:val="clear" w:color="auto" w:fill="FFFFFF" w:themeFill="background1"/>
            <w:noWrap/>
            <w:hideMark/>
          </w:tcPr>
          <w:p w14:paraId="1D52003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bl>
    <w:p w14:paraId="408B4C70" w14:textId="77777777" w:rsidR="002A200B" w:rsidRPr="00A824E2" w:rsidRDefault="002A200B" w:rsidP="00A824E2">
      <w:pPr>
        <w:spacing w:line="360" w:lineRule="auto"/>
        <w:jc w:val="both"/>
        <w:rPr>
          <w:rFonts w:ascii="Times New Roman" w:hAnsi="Times New Roman" w:cs="Times New Roman"/>
          <w:color w:val="000000" w:themeColor="text1"/>
          <w:sz w:val="20"/>
          <w:szCs w:val="20"/>
        </w:rPr>
      </w:pPr>
    </w:p>
    <w:tbl>
      <w:tblPr>
        <w:tblStyle w:val="ListTable6Colorful"/>
        <w:tblW w:w="10279" w:type="dxa"/>
        <w:tblLook w:val="04A0" w:firstRow="1" w:lastRow="0" w:firstColumn="1" w:lastColumn="0" w:noHBand="0" w:noVBand="1"/>
      </w:tblPr>
      <w:tblGrid>
        <w:gridCol w:w="1516"/>
        <w:gridCol w:w="1405"/>
        <w:gridCol w:w="1516"/>
        <w:gridCol w:w="1516"/>
        <w:gridCol w:w="1405"/>
        <w:gridCol w:w="1516"/>
        <w:gridCol w:w="1405"/>
      </w:tblGrid>
      <w:tr w:rsidR="002A200B" w:rsidRPr="00A824E2" w14:paraId="2D1ED2A2" w14:textId="77777777" w:rsidTr="00546E07">
        <w:trPr>
          <w:cnfStyle w:val="100000000000" w:firstRow="1" w:lastRow="0"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noWrap/>
            <w:hideMark/>
          </w:tcPr>
          <w:p w14:paraId="3B0037A2" w14:textId="77777777" w:rsidR="002A200B" w:rsidRPr="00A824E2" w:rsidRDefault="002A200B" w:rsidP="00A824E2">
            <w:pPr>
              <w:spacing w:line="360" w:lineRule="auto"/>
              <w:jc w:val="both"/>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6</w:t>
            </w:r>
          </w:p>
        </w:tc>
        <w:tc>
          <w:tcPr>
            <w:tcW w:w="1405" w:type="dxa"/>
            <w:shd w:val="clear" w:color="auto" w:fill="FFFFFF" w:themeFill="background1"/>
            <w:noWrap/>
            <w:hideMark/>
          </w:tcPr>
          <w:p w14:paraId="12631E9E"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7</w:t>
            </w:r>
          </w:p>
        </w:tc>
        <w:tc>
          <w:tcPr>
            <w:tcW w:w="1516" w:type="dxa"/>
            <w:shd w:val="clear" w:color="auto" w:fill="FFFFFF" w:themeFill="background1"/>
            <w:noWrap/>
            <w:hideMark/>
          </w:tcPr>
          <w:p w14:paraId="7F9A41ED"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8</w:t>
            </w:r>
          </w:p>
        </w:tc>
        <w:tc>
          <w:tcPr>
            <w:tcW w:w="1516" w:type="dxa"/>
            <w:shd w:val="clear" w:color="auto" w:fill="FFFFFF" w:themeFill="background1"/>
            <w:noWrap/>
            <w:hideMark/>
          </w:tcPr>
          <w:p w14:paraId="5BE01995"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9</w:t>
            </w:r>
          </w:p>
        </w:tc>
        <w:tc>
          <w:tcPr>
            <w:tcW w:w="1405" w:type="dxa"/>
            <w:shd w:val="clear" w:color="auto" w:fill="FFFFFF" w:themeFill="background1"/>
            <w:noWrap/>
            <w:hideMark/>
          </w:tcPr>
          <w:p w14:paraId="3F4245F7"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10</w:t>
            </w:r>
          </w:p>
        </w:tc>
        <w:tc>
          <w:tcPr>
            <w:tcW w:w="1516" w:type="dxa"/>
            <w:shd w:val="clear" w:color="auto" w:fill="FFFFFF" w:themeFill="background1"/>
            <w:noWrap/>
            <w:hideMark/>
          </w:tcPr>
          <w:p w14:paraId="6C82F097"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11</w:t>
            </w:r>
          </w:p>
        </w:tc>
        <w:tc>
          <w:tcPr>
            <w:tcW w:w="1405" w:type="dxa"/>
            <w:shd w:val="clear" w:color="auto" w:fill="FFFFFF" w:themeFill="background1"/>
            <w:noWrap/>
            <w:hideMark/>
          </w:tcPr>
          <w:p w14:paraId="7654C537" w14:textId="77777777" w:rsidR="002A200B" w:rsidRPr="00A824E2" w:rsidRDefault="002A200B" w:rsidP="00A824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D</w:t>
            </w:r>
            <w:r w:rsidRPr="00A824E2">
              <w:rPr>
                <w:rFonts w:ascii="Times New Roman" w:hAnsi="Times New Roman" w:cs="Times New Roman"/>
                <w:color w:val="000000"/>
                <w:sz w:val="20"/>
                <w:szCs w:val="20"/>
                <w:vertAlign w:val="subscript"/>
              </w:rPr>
              <w:t>12</w:t>
            </w:r>
          </w:p>
        </w:tc>
      </w:tr>
      <w:tr w:rsidR="002A200B" w:rsidRPr="00A824E2" w14:paraId="1F991A80" w14:textId="77777777" w:rsidTr="00546E0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noWrap/>
            <w:hideMark/>
          </w:tcPr>
          <w:p w14:paraId="128349E0"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405" w:type="dxa"/>
            <w:shd w:val="clear" w:color="auto" w:fill="FFFFFF" w:themeFill="background1"/>
            <w:noWrap/>
            <w:hideMark/>
          </w:tcPr>
          <w:p w14:paraId="51B5D29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16" w:type="dxa"/>
            <w:shd w:val="clear" w:color="auto" w:fill="FFFFFF" w:themeFill="background1"/>
            <w:noWrap/>
            <w:hideMark/>
          </w:tcPr>
          <w:p w14:paraId="475DD2B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16" w:type="dxa"/>
            <w:shd w:val="clear" w:color="auto" w:fill="FFFFFF" w:themeFill="background1"/>
            <w:noWrap/>
            <w:hideMark/>
          </w:tcPr>
          <w:p w14:paraId="756A603E"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05" w:type="dxa"/>
            <w:shd w:val="clear" w:color="auto" w:fill="FFFFFF" w:themeFill="background1"/>
            <w:noWrap/>
            <w:hideMark/>
          </w:tcPr>
          <w:p w14:paraId="0CFB249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16" w:type="dxa"/>
            <w:shd w:val="clear" w:color="auto" w:fill="FFFFFF" w:themeFill="background1"/>
            <w:noWrap/>
            <w:hideMark/>
          </w:tcPr>
          <w:p w14:paraId="19B73DE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05" w:type="dxa"/>
            <w:shd w:val="clear" w:color="auto" w:fill="FFFFFF" w:themeFill="background1"/>
            <w:noWrap/>
            <w:hideMark/>
          </w:tcPr>
          <w:p w14:paraId="25CF5FC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0AD6FB3A" w14:textId="77777777" w:rsidTr="00546E07">
        <w:trPr>
          <w:trHeight w:val="198"/>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noWrap/>
            <w:hideMark/>
          </w:tcPr>
          <w:p w14:paraId="4F9A5A7E"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405" w:type="dxa"/>
            <w:shd w:val="clear" w:color="auto" w:fill="FFFFFF" w:themeFill="background1"/>
            <w:noWrap/>
            <w:hideMark/>
          </w:tcPr>
          <w:p w14:paraId="6F8E843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16" w:type="dxa"/>
            <w:shd w:val="clear" w:color="auto" w:fill="FFFFFF" w:themeFill="background1"/>
            <w:noWrap/>
            <w:hideMark/>
          </w:tcPr>
          <w:p w14:paraId="49740AA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16" w:type="dxa"/>
            <w:shd w:val="clear" w:color="auto" w:fill="FFFFFF" w:themeFill="background1"/>
            <w:noWrap/>
            <w:hideMark/>
          </w:tcPr>
          <w:p w14:paraId="03C9712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05" w:type="dxa"/>
            <w:shd w:val="clear" w:color="auto" w:fill="FFFFFF" w:themeFill="background1"/>
            <w:noWrap/>
            <w:hideMark/>
          </w:tcPr>
          <w:p w14:paraId="6205A4E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16" w:type="dxa"/>
            <w:shd w:val="clear" w:color="auto" w:fill="FFFFFF" w:themeFill="background1"/>
            <w:noWrap/>
            <w:hideMark/>
          </w:tcPr>
          <w:p w14:paraId="0D94085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05" w:type="dxa"/>
            <w:shd w:val="clear" w:color="auto" w:fill="FFFFFF" w:themeFill="background1"/>
            <w:noWrap/>
            <w:hideMark/>
          </w:tcPr>
          <w:p w14:paraId="030FA91A"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73A708FC" w14:textId="77777777" w:rsidTr="00546E0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noWrap/>
            <w:hideMark/>
          </w:tcPr>
          <w:p w14:paraId="74709D10"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0.75,1.00,1.00</w:t>
            </w:r>
          </w:p>
        </w:tc>
        <w:tc>
          <w:tcPr>
            <w:tcW w:w="1405" w:type="dxa"/>
            <w:shd w:val="clear" w:color="auto" w:fill="FFFFFF" w:themeFill="background1"/>
            <w:noWrap/>
            <w:hideMark/>
          </w:tcPr>
          <w:p w14:paraId="1F465A1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16" w:type="dxa"/>
            <w:shd w:val="clear" w:color="auto" w:fill="FFFFFF" w:themeFill="background1"/>
            <w:noWrap/>
            <w:hideMark/>
          </w:tcPr>
          <w:p w14:paraId="68FB665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16" w:type="dxa"/>
            <w:shd w:val="clear" w:color="auto" w:fill="FFFFFF" w:themeFill="background1"/>
            <w:noWrap/>
            <w:hideMark/>
          </w:tcPr>
          <w:p w14:paraId="0F92221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05" w:type="dxa"/>
            <w:shd w:val="clear" w:color="auto" w:fill="FFFFFF" w:themeFill="background1"/>
            <w:noWrap/>
            <w:hideMark/>
          </w:tcPr>
          <w:p w14:paraId="7432002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16" w:type="dxa"/>
            <w:shd w:val="clear" w:color="auto" w:fill="FFFFFF" w:themeFill="background1"/>
            <w:noWrap/>
            <w:hideMark/>
          </w:tcPr>
          <w:p w14:paraId="3D3CBC6C"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05" w:type="dxa"/>
            <w:shd w:val="clear" w:color="auto" w:fill="FFFFFF" w:themeFill="background1"/>
            <w:noWrap/>
            <w:hideMark/>
          </w:tcPr>
          <w:p w14:paraId="5E15569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45AA30D2" w14:textId="77777777" w:rsidTr="00546E07">
        <w:trPr>
          <w:trHeight w:val="198"/>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noWrap/>
            <w:hideMark/>
          </w:tcPr>
          <w:p w14:paraId="6A10A59A"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0,0,0.25</w:t>
            </w:r>
          </w:p>
        </w:tc>
        <w:tc>
          <w:tcPr>
            <w:tcW w:w="1405" w:type="dxa"/>
            <w:shd w:val="clear" w:color="auto" w:fill="FFFFFF" w:themeFill="background1"/>
            <w:noWrap/>
            <w:hideMark/>
          </w:tcPr>
          <w:p w14:paraId="1BAE011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16" w:type="dxa"/>
            <w:shd w:val="clear" w:color="auto" w:fill="FFFFFF" w:themeFill="background1"/>
            <w:noWrap/>
            <w:hideMark/>
          </w:tcPr>
          <w:p w14:paraId="7D6D1B7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16" w:type="dxa"/>
            <w:shd w:val="clear" w:color="auto" w:fill="FFFFFF" w:themeFill="background1"/>
            <w:noWrap/>
            <w:hideMark/>
          </w:tcPr>
          <w:p w14:paraId="5DC34F9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05" w:type="dxa"/>
            <w:shd w:val="clear" w:color="auto" w:fill="FFFFFF" w:themeFill="background1"/>
            <w:noWrap/>
            <w:hideMark/>
          </w:tcPr>
          <w:p w14:paraId="28D21A7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16" w:type="dxa"/>
            <w:shd w:val="clear" w:color="auto" w:fill="FFFFFF" w:themeFill="background1"/>
            <w:noWrap/>
            <w:hideMark/>
          </w:tcPr>
          <w:p w14:paraId="1F4E3EA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05" w:type="dxa"/>
            <w:shd w:val="clear" w:color="auto" w:fill="FFFFFF" w:themeFill="background1"/>
            <w:noWrap/>
            <w:hideMark/>
          </w:tcPr>
          <w:p w14:paraId="17C6EE2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59FD46A5" w14:textId="77777777" w:rsidTr="00546E0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noWrap/>
            <w:hideMark/>
          </w:tcPr>
          <w:p w14:paraId="2D1FB10C"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405" w:type="dxa"/>
            <w:shd w:val="clear" w:color="auto" w:fill="FFFFFF" w:themeFill="background1"/>
            <w:noWrap/>
            <w:hideMark/>
          </w:tcPr>
          <w:p w14:paraId="33D7DB2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16" w:type="dxa"/>
            <w:shd w:val="clear" w:color="auto" w:fill="FFFFFF" w:themeFill="background1"/>
            <w:noWrap/>
            <w:hideMark/>
          </w:tcPr>
          <w:p w14:paraId="7AFF06B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516" w:type="dxa"/>
            <w:shd w:val="clear" w:color="auto" w:fill="FFFFFF" w:themeFill="background1"/>
            <w:noWrap/>
            <w:hideMark/>
          </w:tcPr>
          <w:p w14:paraId="24B1600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05" w:type="dxa"/>
            <w:shd w:val="clear" w:color="auto" w:fill="FFFFFF" w:themeFill="background1"/>
            <w:noWrap/>
            <w:hideMark/>
          </w:tcPr>
          <w:p w14:paraId="43BD428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16" w:type="dxa"/>
            <w:shd w:val="clear" w:color="auto" w:fill="FFFFFF" w:themeFill="background1"/>
            <w:noWrap/>
            <w:hideMark/>
          </w:tcPr>
          <w:p w14:paraId="4EAD52E3"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05" w:type="dxa"/>
            <w:shd w:val="clear" w:color="auto" w:fill="FFFFFF" w:themeFill="background1"/>
            <w:noWrap/>
            <w:hideMark/>
          </w:tcPr>
          <w:p w14:paraId="6A51AA40"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1605BEC6" w14:textId="77777777" w:rsidTr="00546E07">
        <w:trPr>
          <w:trHeight w:val="198"/>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noWrap/>
            <w:hideMark/>
          </w:tcPr>
          <w:p w14:paraId="648C0945"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w:t>
            </w:r>
          </w:p>
        </w:tc>
        <w:tc>
          <w:tcPr>
            <w:tcW w:w="1405" w:type="dxa"/>
            <w:shd w:val="clear" w:color="auto" w:fill="FFFFFF" w:themeFill="background1"/>
            <w:noWrap/>
            <w:hideMark/>
          </w:tcPr>
          <w:p w14:paraId="6B4C9A6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16" w:type="dxa"/>
            <w:shd w:val="clear" w:color="auto" w:fill="FFFFFF" w:themeFill="background1"/>
            <w:noWrap/>
            <w:hideMark/>
          </w:tcPr>
          <w:p w14:paraId="74CBF7F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16" w:type="dxa"/>
            <w:shd w:val="clear" w:color="auto" w:fill="FFFFFF" w:themeFill="background1"/>
            <w:noWrap/>
            <w:hideMark/>
          </w:tcPr>
          <w:p w14:paraId="4FF4D8DB"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05" w:type="dxa"/>
            <w:shd w:val="clear" w:color="auto" w:fill="FFFFFF" w:themeFill="background1"/>
            <w:noWrap/>
            <w:hideMark/>
          </w:tcPr>
          <w:p w14:paraId="7F303BD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16" w:type="dxa"/>
            <w:shd w:val="clear" w:color="auto" w:fill="FFFFFF" w:themeFill="background1"/>
            <w:noWrap/>
            <w:hideMark/>
          </w:tcPr>
          <w:p w14:paraId="7873E790"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05" w:type="dxa"/>
            <w:shd w:val="clear" w:color="auto" w:fill="FFFFFF" w:themeFill="background1"/>
            <w:noWrap/>
            <w:hideMark/>
          </w:tcPr>
          <w:p w14:paraId="11877E52"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55B618F8" w14:textId="77777777" w:rsidTr="00546E0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noWrap/>
            <w:hideMark/>
          </w:tcPr>
          <w:p w14:paraId="75746122"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0,0.25,0.5</w:t>
            </w:r>
          </w:p>
        </w:tc>
        <w:tc>
          <w:tcPr>
            <w:tcW w:w="1405" w:type="dxa"/>
            <w:shd w:val="clear" w:color="auto" w:fill="FFFFFF" w:themeFill="background1"/>
            <w:noWrap/>
            <w:hideMark/>
          </w:tcPr>
          <w:p w14:paraId="0CBF3FD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516" w:type="dxa"/>
            <w:shd w:val="clear" w:color="auto" w:fill="FFFFFF" w:themeFill="background1"/>
            <w:noWrap/>
            <w:hideMark/>
          </w:tcPr>
          <w:p w14:paraId="20005FD7"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16" w:type="dxa"/>
            <w:shd w:val="clear" w:color="auto" w:fill="FFFFFF" w:themeFill="background1"/>
            <w:noWrap/>
            <w:hideMark/>
          </w:tcPr>
          <w:p w14:paraId="49697AF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05" w:type="dxa"/>
            <w:shd w:val="clear" w:color="auto" w:fill="FFFFFF" w:themeFill="background1"/>
            <w:noWrap/>
            <w:hideMark/>
          </w:tcPr>
          <w:p w14:paraId="6E9E667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16" w:type="dxa"/>
            <w:shd w:val="clear" w:color="auto" w:fill="FFFFFF" w:themeFill="background1"/>
            <w:noWrap/>
            <w:hideMark/>
          </w:tcPr>
          <w:p w14:paraId="4DCDA0D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405" w:type="dxa"/>
            <w:shd w:val="clear" w:color="auto" w:fill="FFFFFF" w:themeFill="background1"/>
            <w:noWrap/>
            <w:hideMark/>
          </w:tcPr>
          <w:p w14:paraId="649F7E1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44E01343" w14:textId="77777777" w:rsidTr="00546E07">
        <w:trPr>
          <w:trHeight w:val="198"/>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noWrap/>
            <w:hideMark/>
          </w:tcPr>
          <w:p w14:paraId="45E8B44A"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405" w:type="dxa"/>
            <w:shd w:val="clear" w:color="auto" w:fill="FFFFFF" w:themeFill="background1"/>
            <w:noWrap/>
            <w:hideMark/>
          </w:tcPr>
          <w:p w14:paraId="0B595EB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16" w:type="dxa"/>
            <w:shd w:val="clear" w:color="auto" w:fill="FFFFFF" w:themeFill="background1"/>
            <w:noWrap/>
            <w:hideMark/>
          </w:tcPr>
          <w:p w14:paraId="7E925DA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516" w:type="dxa"/>
            <w:shd w:val="clear" w:color="auto" w:fill="FFFFFF" w:themeFill="background1"/>
            <w:noWrap/>
            <w:hideMark/>
          </w:tcPr>
          <w:p w14:paraId="5020AA9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405" w:type="dxa"/>
            <w:shd w:val="clear" w:color="auto" w:fill="FFFFFF" w:themeFill="background1"/>
            <w:noWrap/>
            <w:hideMark/>
          </w:tcPr>
          <w:p w14:paraId="103D165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16" w:type="dxa"/>
            <w:shd w:val="clear" w:color="auto" w:fill="FFFFFF" w:themeFill="background1"/>
            <w:noWrap/>
            <w:hideMark/>
          </w:tcPr>
          <w:p w14:paraId="128E8C8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0.75,1.00,1.00</w:t>
            </w:r>
          </w:p>
        </w:tc>
        <w:tc>
          <w:tcPr>
            <w:tcW w:w="1405" w:type="dxa"/>
            <w:shd w:val="clear" w:color="auto" w:fill="FFFFFF" w:themeFill="background1"/>
            <w:noWrap/>
            <w:hideMark/>
          </w:tcPr>
          <w:p w14:paraId="01B2D69E"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r>
      <w:tr w:rsidR="002A200B" w:rsidRPr="00A824E2" w14:paraId="0E8E7C0F" w14:textId="77777777" w:rsidTr="00546E0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noWrap/>
            <w:hideMark/>
          </w:tcPr>
          <w:p w14:paraId="634FBD18"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0,0,0.25</w:t>
            </w:r>
          </w:p>
        </w:tc>
        <w:tc>
          <w:tcPr>
            <w:tcW w:w="1405" w:type="dxa"/>
            <w:shd w:val="clear" w:color="auto" w:fill="FFFFFF" w:themeFill="background1"/>
            <w:noWrap/>
            <w:hideMark/>
          </w:tcPr>
          <w:p w14:paraId="051624B4"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16" w:type="dxa"/>
            <w:shd w:val="clear" w:color="auto" w:fill="FFFFFF" w:themeFill="background1"/>
            <w:noWrap/>
            <w:hideMark/>
          </w:tcPr>
          <w:p w14:paraId="3D8ABED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16" w:type="dxa"/>
            <w:shd w:val="clear" w:color="auto" w:fill="FFFFFF" w:themeFill="background1"/>
            <w:noWrap/>
            <w:hideMark/>
          </w:tcPr>
          <w:p w14:paraId="0EC839D1"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05" w:type="dxa"/>
            <w:shd w:val="clear" w:color="auto" w:fill="FFFFFF" w:themeFill="background1"/>
            <w:noWrap/>
            <w:hideMark/>
          </w:tcPr>
          <w:p w14:paraId="325EB622"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16" w:type="dxa"/>
            <w:shd w:val="clear" w:color="auto" w:fill="FFFFFF" w:themeFill="background1"/>
            <w:noWrap/>
            <w:hideMark/>
          </w:tcPr>
          <w:p w14:paraId="767DFA75"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05" w:type="dxa"/>
            <w:shd w:val="clear" w:color="auto" w:fill="FFFFFF" w:themeFill="background1"/>
            <w:noWrap/>
            <w:hideMark/>
          </w:tcPr>
          <w:p w14:paraId="59FE5EF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r>
      <w:tr w:rsidR="002A200B" w:rsidRPr="00A824E2" w14:paraId="5BA39E27" w14:textId="77777777" w:rsidTr="00546E07">
        <w:trPr>
          <w:trHeight w:val="198"/>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noWrap/>
            <w:hideMark/>
          </w:tcPr>
          <w:p w14:paraId="0B39F9C2"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405" w:type="dxa"/>
            <w:shd w:val="clear" w:color="auto" w:fill="FFFFFF" w:themeFill="background1"/>
            <w:noWrap/>
            <w:hideMark/>
          </w:tcPr>
          <w:p w14:paraId="4A2F44B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16" w:type="dxa"/>
            <w:shd w:val="clear" w:color="auto" w:fill="FFFFFF" w:themeFill="background1"/>
            <w:noWrap/>
            <w:hideMark/>
          </w:tcPr>
          <w:p w14:paraId="126B2381"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16" w:type="dxa"/>
            <w:shd w:val="clear" w:color="auto" w:fill="FFFFFF" w:themeFill="background1"/>
            <w:noWrap/>
            <w:hideMark/>
          </w:tcPr>
          <w:p w14:paraId="333DC03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05" w:type="dxa"/>
            <w:shd w:val="clear" w:color="auto" w:fill="FFFFFF" w:themeFill="background1"/>
            <w:noWrap/>
            <w:hideMark/>
          </w:tcPr>
          <w:p w14:paraId="6304BCB9"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516" w:type="dxa"/>
            <w:shd w:val="clear" w:color="auto" w:fill="FFFFFF" w:themeFill="background1"/>
            <w:noWrap/>
            <w:hideMark/>
          </w:tcPr>
          <w:p w14:paraId="47C8F9DF"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05" w:type="dxa"/>
            <w:shd w:val="clear" w:color="auto" w:fill="FFFFFF" w:themeFill="background1"/>
            <w:noWrap/>
            <w:hideMark/>
          </w:tcPr>
          <w:p w14:paraId="0426B2B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r>
      <w:tr w:rsidR="002A200B" w:rsidRPr="00A824E2" w14:paraId="2B3A76BD" w14:textId="77777777" w:rsidTr="00546E0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noWrap/>
            <w:hideMark/>
          </w:tcPr>
          <w:p w14:paraId="2EF71F6D"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0.5,0.75, 1.00</w:t>
            </w:r>
          </w:p>
        </w:tc>
        <w:tc>
          <w:tcPr>
            <w:tcW w:w="1405" w:type="dxa"/>
            <w:shd w:val="clear" w:color="auto" w:fill="FFFFFF" w:themeFill="background1"/>
            <w:noWrap/>
            <w:hideMark/>
          </w:tcPr>
          <w:p w14:paraId="597D6998"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c>
          <w:tcPr>
            <w:tcW w:w="1516" w:type="dxa"/>
            <w:shd w:val="clear" w:color="auto" w:fill="FFFFFF" w:themeFill="background1"/>
            <w:noWrap/>
            <w:hideMark/>
          </w:tcPr>
          <w:p w14:paraId="3B48D39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16" w:type="dxa"/>
            <w:shd w:val="clear" w:color="auto" w:fill="FFFFFF" w:themeFill="background1"/>
            <w:noWrap/>
            <w:hideMark/>
          </w:tcPr>
          <w:p w14:paraId="73EB47B6"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405" w:type="dxa"/>
            <w:shd w:val="clear" w:color="auto" w:fill="FFFFFF" w:themeFill="background1"/>
            <w:noWrap/>
            <w:hideMark/>
          </w:tcPr>
          <w:p w14:paraId="242AFFDD"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516" w:type="dxa"/>
            <w:shd w:val="clear" w:color="auto" w:fill="FFFFFF" w:themeFill="background1"/>
            <w:noWrap/>
            <w:hideMark/>
          </w:tcPr>
          <w:p w14:paraId="20A686BF"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c>
          <w:tcPr>
            <w:tcW w:w="1405" w:type="dxa"/>
            <w:shd w:val="clear" w:color="auto" w:fill="FFFFFF" w:themeFill="background1"/>
            <w:noWrap/>
            <w:hideMark/>
          </w:tcPr>
          <w:p w14:paraId="2F8C0F7A" w14:textId="77777777" w:rsidR="002A200B" w:rsidRPr="00A824E2" w:rsidRDefault="002A200B" w:rsidP="00A824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0,0.25,0.5</w:t>
            </w:r>
          </w:p>
        </w:tc>
      </w:tr>
      <w:tr w:rsidR="002A200B" w:rsidRPr="00A824E2" w14:paraId="030FFC47" w14:textId="77777777" w:rsidTr="00546E07">
        <w:trPr>
          <w:trHeight w:val="198"/>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noWrap/>
            <w:hideMark/>
          </w:tcPr>
          <w:p w14:paraId="7CEA0C12" w14:textId="77777777" w:rsidR="002A200B" w:rsidRPr="00A824E2" w:rsidRDefault="002A200B" w:rsidP="00A824E2">
            <w:pPr>
              <w:spacing w:line="360" w:lineRule="auto"/>
              <w:jc w:val="both"/>
              <w:rPr>
                <w:rFonts w:ascii="Times New Roman" w:hAnsi="Times New Roman" w:cs="Times New Roman"/>
                <w:b w:val="0"/>
                <w:color w:val="000000"/>
                <w:sz w:val="20"/>
                <w:szCs w:val="20"/>
              </w:rPr>
            </w:pPr>
            <w:r w:rsidRPr="00A824E2">
              <w:rPr>
                <w:rFonts w:ascii="Times New Roman" w:hAnsi="Times New Roman" w:cs="Times New Roman"/>
                <w:b w:val="0"/>
                <w:color w:val="000000"/>
                <w:sz w:val="20"/>
                <w:szCs w:val="20"/>
              </w:rPr>
              <w:t>0.25,0.5,0.75</w:t>
            </w:r>
          </w:p>
        </w:tc>
        <w:tc>
          <w:tcPr>
            <w:tcW w:w="1405" w:type="dxa"/>
            <w:shd w:val="clear" w:color="auto" w:fill="FFFFFF" w:themeFill="background1"/>
            <w:noWrap/>
            <w:hideMark/>
          </w:tcPr>
          <w:p w14:paraId="39DDFF75"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16" w:type="dxa"/>
            <w:shd w:val="clear" w:color="auto" w:fill="FFFFFF" w:themeFill="background1"/>
            <w:noWrap/>
            <w:hideMark/>
          </w:tcPr>
          <w:p w14:paraId="149DFB28"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0,0,0.25</w:t>
            </w:r>
          </w:p>
        </w:tc>
        <w:tc>
          <w:tcPr>
            <w:tcW w:w="1516" w:type="dxa"/>
            <w:shd w:val="clear" w:color="auto" w:fill="FFFFFF" w:themeFill="background1"/>
            <w:noWrap/>
            <w:hideMark/>
          </w:tcPr>
          <w:p w14:paraId="0BB8E43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05" w:type="dxa"/>
            <w:shd w:val="clear" w:color="auto" w:fill="FFFFFF" w:themeFill="background1"/>
            <w:noWrap/>
            <w:hideMark/>
          </w:tcPr>
          <w:p w14:paraId="4F1875D6"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0.5,0.75, 1.00</w:t>
            </w:r>
          </w:p>
        </w:tc>
        <w:tc>
          <w:tcPr>
            <w:tcW w:w="1516" w:type="dxa"/>
            <w:shd w:val="clear" w:color="auto" w:fill="FFFFFF" w:themeFill="background1"/>
            <w:noWrap/>
            <w:hideMark/>
          </w:tcPr>
          <w:p w14:paraId="786D7ABD"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0.25,0.5,0.75</w:t>
            </w:r>
          </w:p>
        </w:tc>
        <w:tc>
          <w:tcPr>
            <w:tcW w:w="1405" w:type="dxa"/>
            <w:shd w:val="clear" w:color="auto" w:fill="FFFFFF" w:themeFill="background1"/>
            <w:noWrap/>
            <w:hideMark/>
          </w:tcPr>
          <w:p w14:paraId="1B0AA95C" w14:textId="77777777" w:rsidR="002A200B" w:rsidRPr="00A824E2" w:rsidRDefault="002A200B" w:rsidP="00A824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824E2">
              <w:rPr>
                <w:rFonts w:ascii="Times New Roman" w:hAnsi="Times New Roman" w:cs="Times New Roman"/>
                <w:color w:val="000000"/>
                <w:sz w:val="20"/>
                <w:szCs w:val="20"/>
              </w:rPr>
              <w:t>0</w:t>
            </w:r>
          </w:p>
        </w:tc>
      </w:tr>
    </w:tbl>
    <w:p w14:paraId="174DD8B5" w14:textId="77777777" w:rsidR="002A200B" w:rsidRPr="00A824E2" w:rsidRDefault="002A200B" w:rsidP="00A824E2">
      <w:pPr>
        <w:spacing w:line="360" w:lineRule="auto"/>
        <w:jc w:val="both"/>
        <w:rPr>
          <w:rFonts w:ascii="Times New Roman" w:hAnsi="Times New Roman" w:cs="Times New Roman"/>
          <w:sz w:val="20"/>
          <w:szCs w:val="20"/>
        </w:rPr>
      </w:pPr>
      <w:r w:rsidRPr="00A824E2">
        <w:rPr>
          <w:rFonts w:ascii="Times New Roman" w:hAnsi="Times New Roman" w:cs="Times New Roman"/>
          <w:sz w:val="20"/>
          <w:szCs w:val="20"/>
        </w:rPr>
        <w:t>Note:  No influence (NO) = (0,0,0.25), Very low influence (VL) = (0,0.25,0.5), Low influence (L) = (0.25,0.5,0.75), High influence (H) = (0.5,0.75, 1.00) and Very high influence (VH) = (0.75,1.00,1.00).</w:t>
      </w:r>
    </w:p>
    <w:p w14:paraId="207F51FA" w14:textId="77777777" w:rsidR="002A200B" w:rsidRPr="00A824E2" w:rsidRDefault="002A200B" w:rsidP="00A824E2">
      <w:pPr>
        <w:spacing w:line="360" w:lineRule="auto"/>
        <w:jc w:val="both"/>
        <w:rPr>
          <w:rFonts w:ascii="Times New Roman" w:hAnsi="Times New Roman" w:cs="Times New Roman"/>
          <w:b/>
          <w:color w:val="000000" w:themeColor="text1"/>
          <w:sz w:val="20"/>
          <w:szCs w:val="20"/>
        </w:rPr>
      </w:pPr>
    </w:p>
    <w:p w14:paraId="4F78B378" w14:textId="77777777" w:rsidR="002A200B" w:rsidRPr="00A824E2" w:rsidRDefault="002A200B" w:rsidP="00A824E2">
      <w:pPr>
        <w:spacing w:line="360" w:lineRule="auto"/>
        <w:jc w:val="both"/>
        <w:rPr>
          <w:rFonts w:ascii="Times New Roman" w:hAnsi="Times New Roman" w:cs="Times New Roman"/>
          <w:b/>
          <w:color w:val="000000" w:themeColor="text1"/>
          <w:sz w:val="20"/>
          <w:szCs w:val="20"/>
        </w:rPr>
      </w:pPr>
    </w:p>
    <w:p w14:paraId="6489DFA7" w14:textId="77777777" w:rsidR="002A200B" w:rsidRDefault="002A200B" w:rsidP="002A200B">
      <w:pPr>
        <w:spacing w:line="360" w:lineRule="auto"/>
        <w:jc w:val="both"/>
        <w:rPr>
          <w:b/>
          <w:color w:val="000000" w:themeColor="text1"/>
        </w:rPr>
      </w:pPr>
    </w:p>
    <w:p w14:paraId="0D01BD0D" w14:textId="72B65341" w:rsidR="0084541E" w:rsidRPr="006A2604" w:rsidRDefault="001A53D4" w:rsidP="009B1558">
      <w:pPr>
        <w:spacing w:line="360" w:lineRule="auto"/>
        <w:jc w:val="both"/>
        <w:rPr>
          <w:rFonts w:ascii="Times New Roman" w:hAnsi="Times New Roman" w:cs="Times New Roman"/>
          <w:sz w:val="24"/>
          <w:szCs w:val="24"/>
        </w:rPr>
      </w:pPr>
      <w:hyperlink w:anchor="_ENREF_20" w:tooltip="Bendinelli, 2019 #16" w:history="1"/>
      <w:hyperlink w:anchor="_ENREF_91" w:tooltip="Macheka, 2017 #56" w:history="1"/>
      <w:hyperlink w:anchor="_ENREF_10" w:tooltip="An, 2016 #133" w:history="1"/>
      <w:r w:rsidR="006A2604">
        <w:rPr>
          <w:rFonts w:ascii="Times New Roman" w:hAnsi="Times New Roman" w:cs="Times New Roman"/>
          <w:sz w:val="24"/>
          <w:szCs w:val="24"/>
        </w:rPr>
        <w:tab/>
      </w:r>
    </w:p>
    <w:sectPr w:rsidR="0084541E" w:rsidRPr="006A2604" w:rsidSect="00E94A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06424" w14:textId="77777777" w:rsidR="003B7535" w:rsidRDefault="003B7535" w:rsidP="00D760B5">
      <w:pPr>
        <w:spacing w:after="0" w:line="240" w:lineRule="auto"/>
      </w:pPr>
      <w:r>
        <w:separator/>
      </w:r>
    </w:p>
  </w:endnote>
  <w:endnote w:type="continuationSeparator" w:id="0">
    <w:p w14:paraId="2F118937" w14:textId="77777777" w:rsidR="003B7535" w:rsidRDefault="003B7535" w:rsidP="00D76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00"/>
    <w:family w:val="auto"/>
    <w:notTrueType/>
    <w:pitch w:val="default"/>
    <w:sig w:usb0="00000003" w:usb1="00000000" w:usb2="00000000" w:usb3="00000000" w:csb0="00000001"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ArialUnicodeMS">
    <w:altName w:val="Arial"/>
    <w:panose1 w:val="00000000000000000000"/>
    <w:charset w:val="00"/>
    <w:family w:val="auto"/>
    <w:notTrueType/>
    <w:pitch w:val="default"/>
    <w:sig w:usb0="00000003" w:usb1="09060000" w:usb2="00000010" w:usb3="00000000" w:csb0="00080001" w:csb1="00000000"/>
  </w:font>
  <w:font w:name="DengXian">
    <w:altName w:val="等线"/>
    <w:panose1 w:val="02010600030101010101"/>
    <w:charset w:val="86"/>
    <w:family w:val="auto"/>
    <w:pitch w:val="variable"/>
    <w:sig w:usb0="00000287" w:usb1="080E0000" w:usb2="00000010"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harisSIL">
    <w:altName w:val="MS Gothic"/>
    <w:panose1 w:val="00000000000000000000"/>
    <w:charset w:val="80"/>
    <w:family w:val="swiss"/>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00C84" w14:textId="77777777" w:rsidR="003B7535" w:rsidRDefault="003B7535" w:rsidP="00D760B5">
      <w:pPr>
        <w:spacing w:after="0" w:line="240" w:lineRule="auto"/>
      </w:pPr>
      <w:r>
        <w:separator/>
      </w:r>
    </w:p>
  </w:footnote>
  <w:footnote w:type="continuationSeparator" w:id="0">
    <w:p w14:paraId="28F814D5" w14:textId="77777777" w:rsidR="003B7535" w:rsidRDefault="003B7535" w:rsidP="00D76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60F8"/>
    <w:multiLevelType w:val="multilevel"/>
    <w:tmpl w:val="D54EC218"/>
    <w:lvl w:ilvl="0">
      <w:start w:val="1"/>
      <w:numFmt w:val="decimal"/>
      <w:lvlText w:val="%1."/>
      <w:lvlJc w:val="left"/>
      <w:pPr>
        <w:ind w:left="900" w:hanging="360"/>
      </w:pPr>
      <w:rPr>
        <w:rFonts w:hint="default"/>
      </w:rPr>
    </w:lvl>
    <w:lvl w:ilvl="1">
      <w:numFmt w:val="decimal"/>
      <w:isLgl/>
      <w:lvlText w:val="%1.%2"/>
      <w:lvlJc w:val="left"/>
      <w:pPr>
        <w:ind w:left="1620" w:hanging="360"/>
      </w:pPr>
      <w:rPr>
        <w:rFonts w:hint="default"/>
        <w:color w:val="000000" w:themeColor="text1"/>
      </w:rPr>
    </w:lvl>
    <w:lvl w:ilvl="2">
      <w:start w:val="1"/>
      <w:numFmt w:val="decimal"/>
      <w:isLgl/>
      <w:lvlText w:val="%1.%2.%3"/>
      <w:lvlJc w:val="left"/>
      <w:pPr>
        <w:ind w:left="2700" w:hanging="720"/>
      </w:pPr>
      <w:rPr>
        <w:rFonts w:hint="default"/>
        <w:color w:val="000000" w:themeColor="text1"/>
      </w:rPr>
    </w:lvl>
    <w:lvl w:ilvl="3">
      <w:start w:val="1"/>
      <w:numFmt w:val="decimal"/>
      <w:isLgl/>
      <w:lvlText w:val="%1.%2.%3.%4"/>
      <w:lvlJc w:val="left"/>
      <w:pPr>
        <w:ind w:left="3420" w:hanging="720"/>
      </w:pPr>
      <w:rPr>
        <w:rFonts w:hint="default"/>
        <w:color w:val="000000" w:themeColor="text1"/>
      </w:rPr>
    </w:lvl>
    <w:lvl w:ilvl="4">
      <w:start w:val="1"/>
      <w:numFmt w:val="decimal"/>
      <w:isLgl/>
      <w:lvlText w:val="%1.%2.%3.%4.%5"/>
      <w:lvlJc w:val="left"/>
      <w:pPr>
        <w:ind w:left="4500" w:hanging="1080"/>
      </w:pPr>
      <w:rPr>
        <w:rFonts w:hint="default"/>
        <w:color w:val="000000" w:themeColor="text1"/>
      </w:rPr>
    </w:lvl>
    <w:lvl w:ilvl="5">
      <w:start w:val="1"/>
      <w:numFmt w:val="decimal"/>
      <w:isLgl/>
      <w:lvlText w:val="%1.%2.%3.%4.%5.%6"/>
      <w:lvlJc w:val="left"/>
      <w:pPr>
        <w:ind w:left="5220" w:hanging="1080"/>
      </w:pPr>
      <w:rPr>
        <w:rFonts w:hint="default"/>
        <w:color w:val="000000" w:themeColor="text1"/>
      </w:rPr>
    </w:lvl>
    <w:lvl w:ilvl="6">
      <w:start w:val="1"/>
      <w:numFmt w:val="decimal"/>
      <w:isLgl/>
      <w:lvlText w:val="%1.%2.%3.%4.%5.%6.%7"/>
      <w:lvlJc w:val="left"/>
      <w:pPr>
        <w:ind w:left="6300" w:hanging="1440"/>
      </w:pPr>
      <w:rPr>
        <w:rFonts w:hint="default"/>
        <w:color w:val="000000" w:themeColor="text1"/>
      </w:rPr>
    </w:lvl>
    <w:lvl w:ilvl="7">
      <w:start w:val="1"/>
      <w:numFmt w:val="decimal"/>
      <w:isLgl/>
      <w:lvlText w:val="%1.%2.%3.%4.%5.%6.%7.%8"/>
      <w:lvlJc w:val="left"/>
      <w:pPr>
        <w:ind w:left="7020" w:hanging="1440"/>
      </w:pPr>
      <w:rPr>
        <w:rFonts w:hint="default"/>
        <w:color w:val="000000" w:themeColor="text1"/>
      </w:rPr>
    </w:lvl>
    <w:lvl w:ilvl="8">
      <w:start w:val="1"/>
      <w:numFmt w:val="decimal"/>
      <w:isLgl/>
      <w:lvlText w:val="%1.%2.%3.%4.%5.%6.%7.%8.%9"/>
      <w:lvlJc w:val="left"/>
      <w:pPr>
        <w:ind w:left="8100" w:hanging="1800"/>
      </w:pPr>
      <w:rPr>
        <w:rFonts w:hint="default"/>
        <w:color w:val="000000" w:themeColor="text1"/>
      </w:rPr>
    </w:lvl>
  </w:abstractNum>
  <w:abstractNum w:abstractNumId="1" w15:restartNumberingAfterBreak="0">
    <w:nsid w:val="038C4C53"/>
    <w:multiLevelType w:val="hybridMultilevel"/>
    <w:tmpl w:val="A74EF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A3082"/>
    <w:multiLevelType w:val="hybridMultilevel"/>
    <w:tmpl w:val="15688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413C8"/>
    <w:multiLevelType w:val="hybridMultilevel"/>
    <w:tmpl w:val="15688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F2D09"/>
    <w:multiLevelType w:val="hybridMultilevel"/>
    <w:tmpl w:val="5B729F3E"/>
    <w:lvl w:ilvl="0" w:tplc="BB7AD3E6">
      <w:start w:val="1"/>
      <w:numFmt w:val="lowerLetter"/>
      <w:lvlText w:val="(%1)"/>
      <w:lvlJc w:val="left"/>
      <w:pPr>
        <w:ind w:left="1080" w:hanging="720"/>
      </w:pPr>
      <w:rPr>
        <w:rFonts w:ascii="Times New Roman" w:hAnsi="Times New Roman" w:cs="Times New Roman"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340D2"/>
    <w:multiLevelType w:val="hybridMultilevel"/>
    <w:tmpl w:val="A830C148"/>
    <w:lvl w:ilvl="0" w:tplc="707C9D36">
      <w:start w:val="3"/>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15:restartNumberingAfterBreak="0">
    <w:nsid w:val="60893A90"/>
    <w:multiLevelType w:val="hybridMultilevel"/>
    <w:tmpl w:val="E80E23D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3916F1"/>
    <w:multiLevelType w:val="hybridMultilevel"/>
    <w:tmpl w:val="C5A615A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4E7095D"/>
    <w:multiLevelType w:val="hybridMultilevel"/>
    <w:tmpl w:val="7842FDA8"/>
    <w:lvl w:ilvl="0" w:tplc="B2028FF8">
      <w:start w:val="1"/>
      <w:numFmt w:val="low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A469C9"/>
    <w:multiLevelType w:val="hybridMultilevel"/>
    <w:tmpl w:val="A74EF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342460"/>
    <w:multiLevelType w:val="hybridMultilevel"/>
    <w:tmpl w:val="77461ED8"/>
    <w:lvl w:ilvl="0" w:tplc="520AC3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8"/>
  </w:num>
  <w:num w:numId="5">
    <w:abstractNumId w:val="5"/>
  </w:num>
  <w:num w:numId="6">
    <w:abstractNumId w:val="4"/>
  </w:num>
  <w:num w:numId="7">
    <w:abstractNumId w:val="10"/>
  </w:num>
  <w:num w:numId="8">
    <w:abstractNumId w:val="6"/>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S2MLQwNDQytzQ1NDdW0lEKTi0uzszPAykwqgUA01mIISwAAAA="/>
    <w:docVar w:name="EN.InstantFormat" w:val="&lt;ENInstantFormat&gt;&lt;Enabled&gt;0&lt;/Enabled&gt;&lt;ScanUnformatted&gt;1&lt;/ScanUnformatted&gt;&lt;ScanChanges&gt;1&lt;/ScanChanges&gt;&lt;Suspended&gt;0&lt;/Suspended&gt;&lt;/ENInstantFormat&gt;"/>
    <w:docVar w:name="EN.Layout" w:val="&lt;ENLayout&gt;&lt;Style&gt;Environment, Development and Sustainabilit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20paz207pw2eeevse6vsfr1t022z2z0vw99&quot;&gt;My EndNote Library&lt;record-ids&gt;&lt;item&gt;10&lt;/item&gt;&lt;item&gt;12&lt;/item&gt;&lt;item&gt;14&lt;/item&gt;&lt;item&gt;15&lt;/item&gt;&lt;item&gt;16&lt;/item&gt;&lt;item&gt;17&lt;/item&gt;&lt;item&gt;18&lt;/item&gt;&lt;item&gt;19&lt;/item&gt;&lt;item&gt;20&lt;/item&gt;&lt;item&gt;61&lt;/item&gt;&lt;item&gt;63&lt;/item&gt;&lt;/record-ids&gt;&lt;/item&gt;&lt;/Libraries&gt;"/>
  </w:docVars>
  <w:rsids>
    <w:rsidRoot w:val="00EF6029"/>
    <w:rsid w:val="00001271"/>
    <w:rsid w:val="0000171E"/>
    <w:rsid w:val="0000172D"/>
    <w:rsid w:val="000020FE"/>
    <w:rsid w:val="00003B97"/>
    <w:rsid w:val="000056E5"/>
    <w:rsid w:val="00005E22"/>
    <w:rsid w:val="00006ADB"/>
    <w:rsid w:val="00006F38"/>
    <w:rsid w:val="00010DC2"/>
    <w:rsid w:val="00012520"/>
    <w:rsid w:val="00012C19"/>
    <w:rsid w:val="00012F62"/>
    <w:rsid w:val="000135BE"/>
    <w:rsid w:val="00014680"/>
    <w:rsid w:val="00014688"/>
    <w:rsid w:val="00014857"/>
    <w:rsid w:val="00014ECE"/>
    <w:rsid w:val="0001559F"/>
    <w:rsid w:val="00016345"/>
    <w:rsid w:val="0001640C"/>
    <w:rsid w:val="00016894"/>
    <w:rsid w:val="000169BF"/>
    <w:rsid w:val="00016A69"/>
    <w:rsid w:val="00016C38"/>
    <w:rsid w:val="00016D77"/>
    <w:rsid w:val="00016FC0"/>
    <w:rsid w:val="00020864"/>
    <w:rsid w:val="00021012"/>
    <w:rsid w:val="0002298B"/>
    <w:rsid w:val="00023CD0"/>
    <w:rsid w:val="00025502"/>
    <w:rsid w:val="000255A6"/>
    <w:rsid w:val="0002613C"/>
    <w:rsid w:val="00026181"/>
    <w:rsid w:val="000266CB"/>
    <w:rsid w:val="000268D6"/>
    <w:rsid w:val="00026E71"/>
    <w:rsid w:val="00027091"/>
    <w:rsid w:val="00027D2E"/>
    <w:rsid w:val="00030160"/>
    <w:rsid w:val="00030334"/>
    <w:rsid w:val="000308BB"/>
    <w:rsid w:val="00030DA1"/>
    <w:rsid w:val="00033600"/>
    <w:rsid w:val="00033627"/>
    <w:rsid w:val="00033BE8"/>
    <w:rsid w:val="00036849"/>
    <w:rsid w:val="00036B6A"/>
    <w:rsid w:val="00037E51"/>
    <w:rsid w:val="00037FCB"/>
    <w:rsid w:val="0004095E"/>
    <w:rsid w:val="00040B75"/>
    <w:rsid w:val="00040F6C"/>
    <w:rsid w:val="00041848"/>
    <w:rsid w:val="00041BB3"/>
    <w:rsid w:val="00041C0B"/>
    <w:rsid w:val="00041ED8"/>
    <w:rsid w:val="00044318"/>
    <w:rsid w:val="00044476"/>
    <w:rsid w:val="000446C1"/>
    <w:rsid w:val="000478BA"/>
    <w:rsid w:val="00047BF1"/>
    <w:rsid w:val="00047E0F"/>
    <w:rsid w:val="00050BBE"/>
    <w:rsid w:val="00050DE5"/>
    <w:rsid w:val="0005116D"/>
    <w:rsid w:val="000512F4"/>
    <w:rsid w:val="00051D84"/>
    <w:rsid w:val="00053C95"/>
    <w:rsid w:val="00054788"/>
    <w:rsid w:val="0005523E"/>
    <w:rsid w:val="000552AD"/>
    <w:rsid w:val="000556BF"/>
    <w:rsid w:val="00055957"/>
    <w:rsid w:val="00055CAC"/>
    <w:rsid w:val="0005639A"/>
    <w:rsid w:val="000575AB"/>
    <w:rsid w:val="000600C7"/>
    <w:rsid w:val="00060281"/>
    <w:rsid w:val="00060363"/>
    <w:rsid w:val="0006350B"/>
    <w:rsid w:val="000651E0"/>
    <w:rsid w:val="000653E1"/>
    <w:rsid w:val="000655CB"/>
    <w:rsid w:val="000669E4"/>
    <w:rsid w:val="00066ED4"/>
    <w:rsid w:val="0006732C"/>
    <w:rsid w:val="0007074F"/>
    <w:rsid w:val="0007149A"/>
    <w:rsid w:val="0007181A"/>
    <w:rsid w:val="00073079"/>
    <w:rsid w:val="0007348C"/>
    <w:rsid w:val="00073EE1"/>
    <w:rsid w:val="000745BF"/>
    <w:rsid w:val="00074AB1"/>
    <w:rsid w:val="000758A4"/>
    <w:rsid w:val="00076135"/>
    <w:rsid w:val="000767B8"/>
    <w:rsid w:val="00077401"/>
    <w:rsid w:val="00080D2A"/>
    <w:rsid w:val="00081761"/>
    <w:rsid w:val="000819A2"/>
    <w:rsid w:val="00082435"/>
    <w:rsid w:val="000825AE"/>
    <w:rsid w:val="00082D01"/>
    <w:rsid w:val="000833FF"/>
    <w:rsid w:val="0008373F"/>
    <w:rsid w:val="00083F55"/>
    <w:rsid w:val="00084803"/>
    <w:rsid w:val="00085537"/>
    <w:rsid w:val="00085E20"/>
    <w:rsid w:val="00086265"/>
    <w:rsid w:val="000869D0"/>
    <w:rsid w:val="00086AFD"/>
    <w:rsid w:val="00086C98"/>
    <w:rsid w:val="00090150"/>
    <w:rsid w:val="00090461"/>
    <w:rsid w:val="00091915"/>
    <w:rsid w:val="00091B18"/>
    <w:rsid w:val="00092391"/>
    <w:rsid w:val="000925C2"/>
    <w:rsid w:val="000934B1"/>
    <w:rsid w:val="000944B6"/>
    <w:rsid w:val="0009453C"/>
    <w:rsid w:val="00094649"/>
    <w:rsid w:val="00097311"/>
    <w:rsid w:val="000974A8"/>
    <w:rsid w:val="000977AC"/>
    <w:rsid w:val="00097EC7"/>
    <w:rsid w:val="000A01DF"/>
    <w:rsid w:val="000A086E"/>
    <w:rsid w:val="000A124A"/>
    <w:rsid w:val="000A15AA"/>
    <w:rsid w:val="000A1AB4"/>
    <w:rsid w:val="000A1DDF"/>
    <w:rsid w:val="000A1F33"/>
    <w:rsid w:val="000A2222"/>
    <w:rsid w:val="000A24F3"/>
    <w:rsid w:val="000A29EA"/>
    <w:rsid w:val="000A374E"/>
    <w:rsid w:val="000A3804"/>
    <w:rsid w:val="000A41F4"/>
    <w:rsid w:val="000A446B"/>
    <w:rsid w:val="000A4EA4"/>
    <w:rsid w:val="000A4F93"/>
    <w:rsid w:val="000A5498"/>
    <w:rsid w:val="000A5B7B"/>
    <w:rsid w:val="000A5C85"/>
    <w:rsid w:val="000A5FD9"/>
    <w:rsid w:val="000A7631"/>
    <w:rsid w:val="000A7F0E"/>
    <w:rsid w:val="000B0662"/>
    <w:rsid w:val="000B107D"/>
    <w:rsid w:val="000B1E6A"/>
    <w:rsid w:val="000B21EE"/>
    <w:rsid w:val="000B227B"/>
    <w:rsid w:val="000B2BE9"/>
    <w:rsid w:val="000B3042"/>
    <w:rsid w:val="000B4A7C"/>
    <w:rsid w:val="000B6582"/>
    <w:rsid w:val="000B6DC4"/>
    <w:rsid w:val="000B7574"/>
    <w:rsid w:val="000B76C3"/>
    <w:rsid w:val="000C0250"/>
    <w:rsid w:val="000C144C"/>
    <w:rsid w:val="000C19AF"/>
    <w:rsid w:val="000C2DD6"/>
    <w:rsid w:val="000C3256"/>
    <w:rsid w:val="000C3479"/>
    <w:rsid w:val="000C42BE"/>
    <w:rsid w:val="000C431E"/>
    <w:rsid w:val="000C4B4D"/>
    <w:rsid w:val="000C4D58"/>
    <w:rsid w:val="000C500B"/>
    <w:rsid w:val="000C68D3"/>
    <w:rsid w:val="000C790F"/>
    <w:rsid w:val="000D063B"/>
    <w:rsid w:val="000D154D"/>
    <w:rsid w:val="000D1AEF"/>
    <w:rsid w:val="000D1C7A"/>
    <w:rsid w:val="000D2872"/>
    <w:rsid w:val="000D360A"/>
    <w:rsid w:val="000D3C26"/>
    <w:rsid w:val="000D425B"/>
    <w:rsid w:val="000D4AA5"/>
    <w:rsid w:val="000D535E"/>
    <w:rsid w:val="000D5AE7"/>
    <w:rsid w:val="000D5E8B"/>
    <w:rsid w:val="000D6BB7"/>
    <w:rsid w:val="000D6E35"/>
    <w:rsid w:val="000D6FA1"/>
    <w:rsid w:val="000D7DE3"/>
    <w:rsid w:val="000E1A94"/>
    <w:rsid w:val="000E1B96"/>
    <w:rsid w:val="000E1C78"/>
    <w:rsid w:val="000E206D"/>
    <w:rsid w:val="000E26A0"/>
    <w:rsid w:val="000E3283"/>
    <w:rsid w:val="000E3409"/>
    <w:rsid w:val="000E3954"/>
    <w:rsid w:val="000E582F"/>
    <w:rsid w:val="000E60F6"/>
    <w:rsid w:val="000E6238"/>
    <w:rsid w:val="000E6681"/>
    <w:rsid w:val="000E6B2F"/>
    <w:rsid w:val="000E6B54"/>
    <w:rsid w:val="000E6C11"/>
    <w:rsid w:val="000E6FCC"/>
    <w:rsid w:val="000E7602"/>
    <w:rsid w:val="000F0D0C"/>
    <w:rsid w:val="000F1E7B"/>
    <w:rsid w:val="000F2889"/>
    <w:rsid w:val="000F3198"/>
    <w:rsid w:val="000F323F"/>
    <w:rsid w:val="000F3433"/>
    <w:rsid w:val="000F3AC9"/>
    <w:rsid w:val="000F43B3"/>
    <w:rsid w:val="000F512C"/>
    <w:rsid w:val="000F55D9"/>
    <w:rsid w:val="000F63F9"/>
    <w:rsid w:val="000F6A4A"/>
    <w:rsid w:val="000F7795"/>
    <w:rsid w:val="000F7BA6"/>
    <w:rsid w:val="00100538"/>
    <w:rsid w:val="00102185"/>
    <w:rsid w:val="00102649"/>
    <w:rsid w:val="00102B69"/>
    <w:rsid w:val="00104850"/>
    <w:rsid w:val="00104FA8"/>
    <w:rsid w:val="001053B1"/>
    <w:rsid w:val="00105A53"/>
    <w:rsid w:val="00105FD8"/>
    <w:rsid w:val="00106AD0"/>
    <w:rsid w:val="001076BD"/>
    <w:rsid w:val="00107766"/>
    <w:rsid w:val="001077EF"/>
    <w:rsid w:val="00107931"/>
    <w:rsid w:val="00110648"/>
    <w:rsid w:val="0011112B"/>
    <w:rsid w:val="00112300"/>
    <w:rsid w:val="001136D1"/>
    <w:rsid w:val="001137BF"/>
    <w:rsid w:val="00113924"/>
    <w:rsid w:val="00113E48"/>
    <w:rsid w:val="00114E0B"/>
    <w:rsid w:val="001166DF"/>
    <w:rsid w:val="00120475"/>
    <w:rsid w:val="00121840"/>
    <w:rsid w:val="00121FB2"/>
    <w:rsid w:val="00122284"/>
    <w:rsid w:val="001238AD"/>
    <w:rsid w:val="0012700D"/>
    <w:rsid w:val="00127E5E"/>
    <w:rsid w:val="00130C96"/>
    <w:rsid w:val="001318AE"/>
    <w:rsid w:val="00132464"/>
    <w:rsid w:val="00132964"/>
    <w:rsid w:val="00132D9E"/>
    <w:rsid w:val="0013332B"/>
    <w:rsid w:val="001336B2"/>
    <w:rsid w:val="00133AD5"/>
    <w:rsid w:val="00134539"/>
    <w:rsid w:val="0013495A"/>
    <w:rsid w:val="00136170"/>
    <w:rsid w:val="001374EE"/>
    <w:rsid w:val="00137FEB"/>
    <w:rsid w:val="00140C6F"/>
    <w:rsid w:val="0014128B"/>
    <w:rsid w:val="001427BE"/>
    <w:rsid w:val="00142C29"/>
    <w:rsid w:val="00142FEC"/>
    <w:rsid w:val="00144CC8"/>
    <w:rsid w:val="00145C8C"/>
    <w:rsid w:val="00146330"/>
    <w:rsid w:val="00146632"/>
    <w:rsid w:val="00146822"/>
    <w:rsid w:val="00146C05"/>
    <w:rsid w:val="0014796A"/>
    <w:rsid w:val="001507F6"/>
    <w:rsid w:val="001510B2"/>
    <w:rsid w:val="00152266"/>
    <w:rsid w:val="00152F7A"/>
    <w:rsid w:val="00153A38"/>
    <w:rsid w:val="00154608"/>
    <w:rsid w:val="00156A9A"/>
    <w:rsid w:val="00157307"/>
    <w:rsid w:val="00160100"/>
    <w:rsid w:val="0016044A"/>
    <w:rsid w:val="0016050E"/>
    <w:rsid w:val="001616E8"/>
    <w:rsid w:val="001618FD"/>
    <w:rsid w:val="00161E57"/>
    <w:rsid w:val="001628C5"/>
    <w:rsid w:val="001647FE"/>
    <w:rsid w:val="00164DEE"/>
    <w:rsid w:val="00166FF5"/>
    <w:rsid w:val="0017034F"/>
    <w:rsid w:val="00170578"/>
    <w:rsid w:val="001706AA"/>
    <w:rsid w:val="0017109E"/>
    <w:rsid w:val="0017287F"/>
    <w:rsid w:val="00173543"/>
    <w:rsid w:val="00174157"/>
    <w:rsid w:val="00174F1A"/>
    <w:rsid w:val="001750E2"/>
    <w:rsid w:val="00176BA0"/>
    <w:rsid w:val="00182B7E"/>
    <w:rsid w:val="001842F3"/>
    <w:rsid w:val="001847A5"/>
    <w:rsid w:val="00185562"/>
    <w:rsid w:val="00185F29"/>
    <w:rsid w:val="0018778C"/>
    <w:rsid w:val="0019027E"/>
    <w:rsid w:val="0019058D"/>
    <w:rsid w:val="0019065A"/>
    <w:rsid w:val="00190754"/>
    <w:rsid w:val="00191393"/>
    <w:rsid w:val="00192BD5"/>
    <w:rsid w:val="00193C47"/>
    <w:rsid w:val="00194FC0"/>
    <w:rsid w:val="0019561B"/>
    <w:rsid w:val="001959F6"/>
    <w:rsid w:val="00195AB3"/>
    <w:rsid w:val="00195BF1"/>
    <w:rsid w:val="00195D09"/>
    <w:rsid w:val="00196029"/>
    <w:rsid w:val="0019656A"/>
    <w:rsid w:val="0019657F"/>
    <w:rsid w:val="00196B1B"/>
    <w:rsid w:val="00196D47"/>
    <w:rsid w:val="00197180"/>
    <w:rsid w:val="001976BC"/>
    <w:rsid w:val="001A1139"/>
    <w:rsid w:val="001A170D"/>
    <w:rsid w:val="001A27C7"/>
    <w:rsid w:val="001A2DBC"/>
    <w:rsid w:val="001A2DFF"/>
    <w:rsid w:val="001A3A3D"/>
    <w:rsid w:val="001A44CE"/>
    <w:rsid w:val="001A45DB"/>
    <w:rsid w:val="001A4E9E"/>
    <w:rsid w:val="001A53D4"/>
    <w:rsid w:val="001A663A"/>
    <w:rsid w:val="001A7DA1"/>
    <w:rsid w:val="001B17E1"/>
    <w:rsid w:val="001B1F6F"/>
    <w:rsid w:val="001B354C"/>
    <w:rsid w:val="001B3579"/>
    <w:rsid w:val="001B56D4"/>
    <w:rsid w:val="001C0553"/>
    <w:rsid w:val="001C0568"/>
    <w:rsid w:val="001C0727"/>
    <w:rsid w:val="001C0B76"/>
    <w:rsid w:val="001C0D98"/>
    <w:rsid w:val="001C1A43"/>
    <w:rsid w:val="001C4B99"/>
    <w:rsid w:val="001C4E71"/>
    <w:rsid w:val="001C4ED6"/>
    <w:rsid w:val="001C5BCA"/>
    <w:rsid w:val="001C62B9"/>
    <w:rsid w:val="001C7DDC"/>
    <w:rsid w:val="001C7F27"/>
    <w:rsid w:val="001D0330"/>
    <w:rsid w:val="001D1F00"/>
    <w:rsid w:val="001D21E8"/>
    <w:rsid w:val="001D304F"/>
    <w:rsid w:val="001D3D1C"/>
    <w:rsid w:val="001D48FA"/>
    <w:rsid w:val="001D4905"/>
    <w:rsid w:val="001D49B3"/>
    <w:rsid w:val="001D4DE2"/>
    <w:rsid w:val="001D53F2"/>
    <w:rsid w:val="001D65EC"/>
    <w:rsid w:val="001D6966"/>
    <w:rsid w:val="001D70B7"/>
    <w:rsid w:val="001D7166"/>
    <w:rsid w:val="001D7C07"/>
    <w:rsid w:val="001E169D"/>
    <w:rsid w:val="001E1EF3"/>
    <w:rsid w:val="001E2149"/>
    <w:rsid w:val="001E3059"/>
    <w:rsid w:val="001E33CA"/>
    <w:rsid w:val="001E3E0D"/>
    <w:rsid w:val="001E4051"/>
    <w:rsid w:val="001E5673"/>
    <w:rsid w:val="001E65DA"/>
    <w:rsid w:val="001E6B3D"/>
    <w:rsid w:val="001E6D88"/>
    <w:rsid w:val="001E7497"/>
    <w:rsid w:val="001F0614"/>
    <w:rsid w:val="001F0745"/>
    <w:rsid w:val="001F17BE"/>
    <w:rsid w:val="001F3147"/>
    <w:rsid w:val="001F335F"/>
    <w:rsid w:val="001F3935"/>
    <w:rsid w:val="001F3D65"/>
    <w:rsid w:val="001F4475"/>
    <w:rsid w:val="001F4557"/>
    <w:rsid w:val="001F570B"/>
    <w:rsid w:val="001F686C"/>
    <w:rsid w:val="001F71F0"/>
    <w:rsid w:val="001F751D"/>
    <w:rsid w:val="001F7C32"/>
    <w:rsid w:val="001F7D01"/>
    <w:rsid w:val="002004B7"/>
    <w:rsid w:val="0020056C"/>
    <w:rsid w:val="00200655"/>
    <w:rsid w:val="00200701"/>
    <w:rsid w:val="00200EF8"/>
    <w:rsid w:val="0020192F"/>
    <w:rsid w:val="00202DBF"/>
    <w:rsid w:val="002033B9"/>
    <w:rsid w:val="002042F7"/>
    <w:rsid w:val="002049DD"/>
    <w:rsid w:val="00204B7D"/>
    <w:rsid w:val="00205C44"/>
    <w:rsid w:val="00205D68"/>
    <w:rsid w:val="0020695E"/>
    <w:rsid w:val="00206C57"/>
    <w:rsid w:val="0020709C"/>
    <w:rsid w:val="002075DC"/>
    <w:rsid w:val="00207FEC"/>
    <w:rsid w:val="00210398"/>
    <w:rsid w:val="00210DD6"/>
    <w:rsid w:val="0021114C"/>
    <w:rsid w:val="002119DC"/>
    <w:rsid w:val="0021281D"/>
    <w:rsid w:val="00212DC4"/>
    <w:rsid w:val="00213BD7"/>
    <w:rsid w:val="00213ECF"/>
    <w:rsid w:val="00214D7A"/>
    <w:rsid w:val="002157C2"/>
    <w:rsid w:val="00215FCF"/>
    <w:rsid w:val="00217E25"/>
    <w:rsid w:val="0022053B"/>
    <w:rsid w:val="00220AA4"/>
    <w:rsid w:val="00220B96"/>
    <w:rsid w:val="00220D89"/>
    <w:rsid w:val="0022128D"/>
    <w:rsid w:val="00221D46"/>
    <w:rsid w:val="002221A5"/>
    <w:rsid w:val="002230BB"/>
    <w:rsid w:val="00223A72"/>
    <w:rsid w:val="00223B19"/>
    <w:rsid w:val="0022412E"/>
    <w:rsid w:val="0022444B"/>
    <w:rsid w:val="00224E41"/>
    <w:rsid w:val="00225056"/>
    <w:rsid w:val="00225880"/>
    <w:rsid w:val="0022597A"/>
    <w:rsid w:val="00225B8C"/>
    <w:rsid w:val="00227DF4"/>
    <w:rsid w:val="00230390"/>
    <w:rsid w:val="002305CA"/>
    <w:rsid w:val="00231543"/>
    <w:rsid w:val="00231B25"/>
    <w:rsid w:val="00231D4E"/>
    <w:rsid w:val="002323F2"/>
    <w:rsid w:val="002329AE"/>
    <w:rsid w:val="0023468B"/>
    <w:rsid w:val="002371CB"/>
    <w:rsid w:val="00237EE8"/>
    <w:rsid w:val="0024058D"/>
    <w:rsid w:val="00240BFC"/>
    <w:rsid w:val="00241169"/>
    <w:rsid w:val="00241716"/>
    <w:rsid w:val="00241801"/>
    <w:rsid w:val="0024346F"/>
    <w:rsid w:val="00243DD6"/>
    <w:rsid w:val="00244ACF"/>
    <w:rsid w:val="00246635"/>
    <w:rsid w:val="00246762"/>
    <w:rsid w:val="00246DF6"/>
    <w:rsid w:val="00247569"/>
    <w:rsid w:val="0024783C"/>
    <w:rsid w:val="002507C0"/>
    <w:rsid w:val="002513EB"/>
    <w:rsid w:val="002518E0"/>
    <w:rsid w:val="00251D79"/>
    <w:rsid w:val="00252487"/>
    <w:rsid w:val="002531A2"/>
    <w:rsid w:val="0025366B"/>
    <w:rsid w:val="00255537"/>
    <w:rsid w:val="00256597"/>
    <w:rsid w:val="00256B7E"/>
    <w:rsid w:val="00256C34"/>
    <w:rsid w:val="00256E58"/>
    <w:rsid w:val="00256FDC"/>
    <w:rsid w:val="0025728B"/>
    <w:rsid w:val="00257326"/>
    <w:rsid w:val="0025786C"/>
    <w:rsid w:val="002600FA"/>
    <w:rsid w:val="0026038C"/>
    <w:rsid w:val="002608C2"/>
    <w:rsid w:val="00260B24"/>
    <w:rsid w:val="00260E8F"/>
    <w:rsid w:val="00262112"/>
    <w:rsid w:val="002626FD"/>
    <w:rsid w:val="00262FF8"/>
    <w:rsid w:val="00263F6C"/>
    <w:rsid w:val="00264024"/>
    <w:rsid w:val="00264B57"/>
    <w:rsid w:val="00265685"/>
    <w:rsid w:val="0026569C"/>
    <w:rsid w:val="00266182"/>
    <w:rsid w:val="0026670A"/>
    <w:rsid w:val="00266B3B"/>
    <w:rsid w:val="00266C4F"/>
    <w:rsid w:val="00267461"/>
    <w:rsid w:val="00267899"/>
    <w:rsid w:val="00270440"/>
    <w:rsid w:val="0027087A"/>
    <w:rsid w:val="002718BD"/>
    <w:rsid w:val="00272677"/>
    <w:rsid w:val="00273197"/>
    <w:rsid w:val="00273358"/>
    <w:rsid w:val="0027347C"/>
    <w:rsid w:val="00273D73"/>
    <w:rsid w:val="002746B3"/>
    <w:rsid w:val="002751B5"/>
    <w:rsid w:val="0027535C"/>
    <w:rsid w:val="002754E1"/>
    <w:rsid w:val="00275738"/>
    <w:rsid w:val="002759FE"/>
    <w:rsid w:val="0027671F"/>
    <w:rsid w:val="00276B02"/>
    <w:rsid w:val="00276E8F"/>
    <w:rsid w:val="002773A7"/>
    <w:rsid w:val="00277D4D"/>
    <w:rsid w:val="002800B7"/>
    <w:rsid w:val="002807EF"/>
    <w:rsid w:val="0028146F"/>
    <w:rsid w:val="0028168C"/>
    <w:rsid w:val="00282F5B"/>
    <w:rsid w:val="00282F67"/>
    <w:rsid w:val="00283721"/>
    <w:rsid w:val="00283AAA"/>
    <w:rsid w:val="00283F83"/>
    <w:rsid w:val="0028479B"/>
    <w:rsid w:val="00284C90"/>
    <w:rsid w:val="00285578"/>
    <w:rsid w:val="00285FAD"/>
    <w:rsid w:val="002862FF"/>
    <w:rsid w:val="00286E19"/>
    <w:rsid w:val="002901E4"/>
    <w:rsid w:val="00290F37"/>
    <w:rsid w:val="00291335"/>
    <w:rsid w:val="00291B11"/>
    <w:rsid w:val="00291B15"/>
    <w:rsid w:val="00291CB8"/>
    <w:rsid w:val="00292ACE"/>
    <w:rsid w:val="002937CD"/>
    <w:rsid w:val="002937FE"/>
    <w:rsid w:val="00293A70"/>
    <w:rsid w:val="00293F04"/>
    <w:rsid w:val="00294452"/>
    <w:rsid w:val="00294CDA"/>
    <w:rsid w:val="00294D1E"/>
    <w:rsid w:val="00295920"/>
    <w:rsid w:val="0029608E"/>
    <w:rsid w:val="00296339"/>
    <w:rsid w:val="00296CA3"/>
    <w:rsid w:val="00296DED"/>
    <w:rsid w:val="00297895"/>
    <w:rsid w:val="002A200B"/>
    <w:rsid w:val="002A2511"/>
    <w:rsid w:val="002A30BC"/>
    <w:rsid w:val="002A34B5"/>
    <w:rsid w:val="002A3C97"/>
    <w:rsid w:val="002A414F"/>
    <w:rsid w:val="002A465C"/>
    <w:rsid w:val="002A48F4"/>
    <w:rsid w:val="002A49E7"/>
    <w:rsid w:val="002A5C50"/>
    <w:rsid w:val="002A7664"/>
    <w:rsid w:val="002A7C96"/>
    <w:rsid w:val="002B0CEA"/>
    <w:rsid w:val="002B2375"/>
    <w:rsid w:val="002B28B6"/>
    <w:rsid w:val="002B3994"/>
    <w:rsid w:val="002B3F4E"/>
    <w:rsid w:val="002B576F"/>
    <w:rsid w:val="002B585E"/>
    <w:rsid w:val="002B6463"/>
    <w:rsid w:val="002B7EA1"/>
    <w:rsid w:val="002C06C8"/>
    <w:rsid w:val="002C1BA1"/>
    <w:rsid w:val="002C1BC4"/>
    <w:rsid w:val="002C2401"/>
    <w:rsid w:val="002C3053"/>
    <w:rsid w:val="002C3568"/>
    <w:rsid w:val="002C5093"/>
    <w:rsid w:val="002C5379"/>
    <w:rsid w:val="002C5F8C"/>
    <w:rsid w:val="002C657D"/>
    <w:rsid w:val="002C77CD"/>
    <w:rsid w:val="002C7E0B"/>
    <w:rsid w:val="002D06FC"/>
    <w:rsid w:val="002D0B3F"/>
    <w:rsid w:val="002D194B"/>
    <w:rsid w:val="002D2D93"/>
    <w:rsid w:val="002D2EC9"/>
    <w:rsid w:val="002D3862"/>
    <w:rsid w:val="002D5A02"/>
    <w:rsid w:val="002D5A8A"/>
    <w:rsid w:val="002D5E68"/>
    <w:rsid w:val="002D63F2"/>
    <w:rsid w:val="002D77C8"/>
    <w:rsid w:val="002D7CDA"/>
    <w:rsid w:val="002E034C"/>
    <w:rsid w:val="002E040B"/>
    <w:rsid w:val="002E054A"/>
    <w:rsid w:val="002E07AE"/>
    <w:rsid w:val="002E0FAE"/>
    <w:rsid w:val="002E167A"/>
    <w:rsid w:val="002E2C1D"/>
    <w:rsid w:val="002E3005"/>
    <w:rsid w:val="002E3299"/>
    <w:rsid w:val="002E4530"/>
    <w:rsid w:val="002E4F00"/>
    <w:rsid w:val="002E54AA"/>
    <w:rsid w:val="002E5747"/>
    <w:rsid w:val="002E66AA"/>
    <w:rsid w:val="002E6DB7"/>
    <w:rsid w:val="002E70C5"/>
    <w:rsid w:val="002E766F"/>
    <w:rsid w:val="002F02CC"/>
    <w:rsid w:val="002F136D"/>
    <w:rsid w:val="002F154B"/>
    <w:rsid w:val="002F182D"/>
    <w:rsid w:val="002F24CD"/>
    <w:rsid w:val="002F25A4"/>
    <w:rsid w:val="002F2784"/>
    <w:rsid w:val="002F2C4F"/>
    <w:rsid w:val="002F3ADB"/>
    <w:rsid w:val="002F475F"/>
    <w:rsid w:val="002F4CE7"/>
    <w:rsid w:val="002F553F"/>
    <w:rsid w:val="002F571C"/>
    <w:rsid w:val="002F6C6E"/>
    <w:rsid w:val="002F79EE"/>
    <w:rsid w:val="003010DC"/>
    <w:rsid w:val="00301260"/>
    <w:rsid w:val="00302781"/>
    <w:rsid w:val="003029C6"/>
    <w:rsid w:val="00302AEE"/>
    <w:rsid w:val="00303BA8"/>
    <w:rsid w:val="00303D17"/>
    <w:rsid w:val="003042A6"/>
    <w:rsid w:val="00304429"/>
    <w:rsid w:val="00304F63"/>
    <w:rsid w:val="003051E8"/>
    <w:rsid w:val="00305455"/>
    <w:rsid w:val="00305B33"/>
    <w:rsid w:val="00305BCD"/>
    <w:rsid w:val="00305D81"/>
    <w:rsid w:val="00305EE4"/>
    <w:rsid w:val="0030619C"/>
    <w:rsid w:val="00306EBB"/>
    <w:rsid w:val="00307112"/>
    <w:rsid w:val="0031029D"/>
    <w:rsid w:val="00311DC6"/>
    <w:rsid w:val="00311DE3"/>
    <w:rsid w:val="00311E08"/>
    <w:rsid w:val="00312274"/>
    <w:rsid w:val="00312D7E"/>
    <w:rsid w:val="00313788"/>
    <w:rsid w:val="00313800"/>
    <w:rsid w:val="00313948"/>
    <w:rsid w:val="003145F5"/>
    <w:rsid w:val="00317442"/>
    <w:rsid w:val="00317F9F"/>
    <w:rsid w:val="00320333"/>
    <w:rsid w:val="003214E6"/>
    <w:rsid w:val="003219C2"/>
    <w:rsid w:val="00322CBD"/>
    <w:rsid w:val="00322F40"/>
    <w:rsid w:val="0032320A"/>
    <w:rsid w:val="0032364C"/>
    <w:rsid w:val="00324181"/>
    <w:rsid w:val="003246BD"/>
    <w:rsid w:val="00325DA4"/>
    <w:rsid w:val="003276DD"/>
    <w:rsid w:val="00327C56"/>
    <w:rsid w:val="00327D1D"/>
    <w:rsid w:val="00331437"/>
    <w:rsid w:val="00331D29"/>
    <w:rsid w:val="00332379"/>
    <w:rsid w:val="0033314A"/>
    <w:rsid w:val="00333BB5"/>
    <w:rsid w:val="00333D38"/>
    <w:rsid w:val="00335FE7"/>
    <w:rsid w:val="00336876"/>
    <w:rsid w:val="00337DBA"/>
    <w:rsid w:val="00340F2C"/>
    <w:rsid w:val="00341405"/>
    <w:rsid w:val="00342850"/>
    <w:rsid w:val="0034291D"/>
    <w:rsid w:val="00343017"/>
    <w:rsid w:val="00344A4E"/>
    <w:rsid w:val="00345C04"/>
    <w:rsid w:val="00346CD1"/>
    <w:rsid w:val="00347262"/>
    <w:rsid w:val="0034734B"/>
    <w:rsid w:val="0034735A"/>
    <w:rsid w:val="00347613"/>
    <w:rsid w:val="0035090D"/>
    <w:rsid w:val="00350B30"/>
    <w:rsid w:val="003515BA"/>
    <w:rsid w:val="003515E2"/>
    <w:rsid w:val="0035194B"/>
    <w:rsid w:val="00351B15"/>
    <w:rsid w:val="00353E63"/>
    <w:rsid w:val="003548BF"/>
    <w:rsid w:val="00355259"/>
    <w:rsid w:val="00355825"/>
    <w:rsid w:val="00355FB2"/>
    <w:rsid w:val="0035667A"/>
    <w:rsid w:val="00360513"/>
    <w:rsid w:val="00360B41"/>
    <w:rsid w:val="00360E38"/>
    <w:rsid w:val="003611A7"/>
    <w:rsid w:val="00361AD0"/>
    <w:rsid w:val="0036205E"/>
    <w:rsid w:val="003625E1"/>
    <w:rsid w:val="0036260B"/>
    <w:rsid w:val="0036285D"/>
    <w:rsid w:val="00364831"/>
    <w:rsid w:val="00364C26"/>
    <w:rsid w:val="003661E1"/>
    <w:rsid w:val="00367034"/>
    <w:rsid w:val="00370D3A"/>
    <w:rsid w:val="0037132D"/>
    <w:rsid w:val="003716A6"/>
    <w:rsid w:val="00371918"/>
    <w:rsid w:val="00371F5A"/>
    <w:rsid w:val="0037308C"/>
    <w:rsid w:val="0037393A"/>
    <w:rsid w:val="00374B91"/>
    <w:rsid w:val="00375129"/>
    <w:rsid w:val="00376051"/>
    <w:rsid w:val="00376E56"/>
    <w:rsid w:val="003807B5"/>
    <w:rsid w:val="0038201B"/>
    <w:rsid w:val="00383234"/>
    <w:rsid w:val="0038370D"/>
    <w:rsid w:val="0038463F"/>
    <w:rsid w:val="00385021"/>
    <w:rsid w:val="00385CC9"/>
    <w:rsid w:val="00386A8C"/>
    <w:rsid w:val="003875BA"/>
    <w:rsid w:val="00390EF4"/>
    <w:rsid w:val="00391E63"/>
    <w:rsid w:val="00392FA7"/>
    <w:rsid w:val="00394207"/>
    <w:rsid w:val="00394267"/>
    <w:rsid w:val="00394BD8"/>
    <w:rsid w:val="00397346"/>
    <w:rsid w:val="003976E1"/>
    <w:rsid w:val="003A0B7A"/>
    <w:rsid w:val="003A0FCF"/>
    <w:rsid w:val="003A1B56"/>
    <w:rsid w:val="003A2942"/>
    <w:rsid w:val="003A2DC0"/>
    <w:rsid w:val="003A2F6D"/>
    <w:rsid w:val="003A3027"/>
    <w:rsid w:val="003A3106"/>
    <w:rsid w:val="003A3665"/>
    <w:rsid w:val="003A39A6"/>
    <w:rsid w:val="003A3CF7"/>
    <w:rsid w:val="003A424D"/>
    <w:rsid w:val="003A729F"/>
    <w:rsid w:val="003B12A1"/>
    <w:rsid w:val="003B47DB"/>
    <w:rsid w:val="003B4EEF"/>
    <w:rsid w:val="003B50BF"/>
    <w:rsid w:val="003B6A30"/>
    <w:rsid w:val="003B7535"/>
    <w:rsid w:val="003C112B"/>
    <w:rsid w:val="003C206E"/>
    <w:rsid w:val="003C32AA"/>
    <w:rsid w:val="003C34A9"/>
    <w:rsid w:val="003C35B3"/>
    <w:rsid w:val="003C431C"/>
    <w:rsid w:val="003C4DDF"/>
    <w:rsid w:val="003C59DF"/>
    <w:rsid w:val="003C5D34"/>
    <w:rsid w:val="003C5E40"/>
    <w:rsid w:val="003C6255"/>
    <w:rsid w:val="003C657A"/>
    <w:rsid w:val="003C6CDC"/>
    <w:rsid w:val="003C6EA5"/>
    <w:rsid w:val="003C7E47"/>
    <w:rsid w:val="003D0684"/>
    <w:rsid w:val="003D0D83"/>
    <w:rsid w:val="003D10C2"/>
    <w:rsid w:val="003D1470"/>
    <w:rsid w:val="003D1A4A"/>
    <w:rsid w:val="003D1D03"/>
    <w:rsid w:val="003D2135"/>
    <w:rsid w:val="003D2840"/>
    <w:rsid w:val="003D297B"/>
    <w:rsid w:val="003D2C44"/>
    <w:rsid w:val="003D393B"/>
    <w:rsid w:val="003D3E63"/>
    <w:rsid w:val="003D4159"/>
    <w:rsid w:val="003D5EBC"/>
    <w:rsid w:val="003D6BE8"/>
    <w:rsid w:val="003D7511"/>
    <w:rsid w:val="003E009F"/>
    <w:rsid w:val="003E08BB"/>
    <w:rsid w:val="003E11C2"/>
    <w:rsid w:val="003E1549"/>
    <w:rsid w:val="003E1698"/>
    <w:rsid w:val="003E2ADB"/>
    <w:rsid w:val="003E2DF5"/>
    <w:rsid w:val="003E3465"/>
    <w:rsid w:val="003E4DD8"/>
    <w:rsid w:val="003E558E"/>
    <w:rsid w:val="003E63AE"/>
    <w:rsid w:val="003E6986"/>
    <w:rsid w:val="003E6E7D"/>
    <w:rsid w:val="003E77C4"/>
    <w:rsid w:val="003E7D4E"/>
    <w:rsid w:val="003F1783"/>
    <w:rsid w:val="003F2276"/>
    <w:rsid w:val="003F3E70"/>
    <w:rsid w:val="003F4FC5"/>
    <w:rsid w:val="003F61BC"/>
    <w:rsid w:val="003F76C4"/>
    <w:rsid w:val="003F7F82"/>
    <w:rsid w:val="004007C6"/>
    <w:rsid w:val="004008D2"/>
    <w:rsid w:val="0040262E"/>
    <w:rsid w:val="0040267E"/>
    <w:rsid w:val="00402CD7"/>
    <w:rsid w:val="00402D70"/>
    <w:rsid w:val="00403494"/>
    <w:rsid w:val="004052EF"/>
    <w:rsid w:val="004054F7"/>
    <w:rsid w:val="0040559C"/>
    <w:rsid w:val="0040575E"/>
    <w:rsid w:val="00406074"/>
    <w:rsid w:val="004065C4"/>
    <w:rsid w:val="00407016"/>
    <w:rsid w:val="00407153"/>
    <w:rsid w:val="0040727B"/>
    <w:rsid w:val="00410EF3"/>
    <w:rsid w:val="004115CA"/>
    <w:rsid w:val="00411853"/>
    <w:rsid w:val="0041234A"/>
    <w:rsid w:val="00412AD6"/>
    <w:rsid w:val="00412E9B"/>
    <w:rsid w:val="00412F60"/>
    <w:rsid w:val="00414820"/>
    <w:rsid w:val="00414B6A"/>
    <w:rsid w:val="00415D07"/>
    <w:rsid w:val="004174A5"/>
    <w:rsid w:val="00417FC1"/>
    <w:rsid w:val="00417FCE"/>
    <w:rsid w:val="00420747"/>
    <w:rsid w:val="00420788"/>
    <w:rsid w:val="004207AC"/>
    <w:rsid w:val="00421531"/>
    <w:rsid w:val="00421AC0"/>
    <w:rsid w:val="00421F19"/>
    <w:rsid w:val="00423FB3"/>
    <w:rsid w:val="00423FFB"/>
    <w:rsid w:val="0042509A"/>
    <w:rsid w:val="0042546E"/>
    <w:rsid w:val="00425CE0"/>
    <w:rsid w:val="0042693B"/>
    <w:rsid w:val="00426E95"/>
    <w:rsid w:val="00427245"/>
    <w:rsid w:val="0042787A"/>
    <w:rsid w:val="00427A17"/>
    <w:rsid w:val="00427DBD"/>
    <w:rsid w:val="00431256"/>
    <w:rsid w:val="004319D1"/>
    <w:rsid w:val="004323CB"/>
    <w:rsid w:val="004325C6"/>
    <w:rsid w:val="00432675"/>
    <w:rsid w:val="00432F44"/>
    <w:rsid w:val="0043404D"/>
    <w:rsid w:val="00434230"/>
    <w:rsid w:val="00434C26"/>
    <w:rsid w:val="00434F6B"/>
    <w:rsid w:val="00435BC1"/>
    <w:rsid w:val="00436E1F"/>
    <w:rsid w:val="00436F7C"/>
    <w:rsid w:val="00437AEA"/>
    <w:rsid w:val="00437E7F"/>
    <w:rsid w:val="00440128"/>
    <w:rsid w:val="004406BF"/>
    <w:rsid w:val="00440874"/>
    <w:rsid w:val="00441BDE"/>
    <w:rsid w:val="00442934"/>
    <w:rsid w:val="00442E87"/>
    <w:rsid w:val="00443378"/>
    <w:rsid w:val="004434DA"/>
    <w:rsid w:val="00444B22"/>
    <w:rsid w:val="00444D3B"/>
    <w:rsid w:val="00445A1B"/>
    <w:rsid w:val="00446020"/>
    <w:rsid w:val="004464F8"/>
    <w:rsid w:val="00446B6B"/>
    <w:rsid w:val="00450EAA"/>
    <w:rsid w:val="00450F60"/>
    <w:rsid w:val="0045101B"/>
    <w:rsid w:val="004510FC"/>
    <w:rsid w:val="004519BD"/>
    <w:rsid w:val="00451FB0"/>
    <w:rsid w:val="00452FE4"/>
    <w:rsid w:val="0045315F"/>
    <w:rsid w:val="00453765"/>
    <w:rsid w:val="004538B2"/>
    <w:rsid w:val="00455BD3"/>
    <w:rsid w:val="004564A6"/>
    <w:rsid w:val="00456C52"/>
    <w:rsid w:val="004572EE"/>
    <w:rsid w:val="004573B2"/>
    <w:rsid w:val="004578DF"/>
    <w:rsid w:val="00457DE5"/>
    <w:rsid w:val="00461203"/>
    <w:rsid w:val="00463C3B"/>
    <w:rsid w:val="00463D52"/>
    <w:rsid w:val="00464A54"/>
    <w:rsid w:val="00464C85"/>
    <w:rsid w:val="004659E6"/>
    <w:rsid w:val="00466B17"/>
    <w:rsid w:val="00466C0A"/>
    <w:rsid w:val="004677DF"/>
    <w:rsid w:val="00470C53"/>
    <w:rsid w:val="00472121"/>
    <w:rsid w:val="00473942"/>
    <w:rsid w:val="00473966"/>
    <w:rsid w:val="004740E5"/>
    <w:rsid w:val="004741DB"/>
    <w:rsid w:val="00474733"/>
    <w:rsid w:val="00475A78"/>
    <w:rsid w:val="004760DF"/>
    <w:rsid w:val="00476504"/>
    <w:rsid w:val="00476F31"/>
    <w:rsid w:val="0048091C"/>
    <w:rsid w:val="00480ADC"/>
    <w:rsid w:val="00480D5C"/>
    <w:rsid w:val="00481134"/>
    <w:rsid w:val="0048146B"/>
    <w:rsid w:val="0048168E"/>
    <w:rsid w:val="00481E80"/>
    <w:rsid w:val="0048278F"/>
    <w:rsid w:val="00482D99"/>
    <w:rsid w:val="00482EF0"/>
    <w:rsid w:val="00483015"/>
    <w:rsid w:val="004841FE"/>
    <w:rsid w:val="00484B08"/>
    <w:rsid w:val="00484DFA"/>
    <w:rsid w:val="00485670"/>
    <w:rsid w:val="00486176"/>
    <w:rsid w:val="00486355"/>
    <w:rsid w:val="004864B9"/>
    <w:rsid w:val="00486C74"/>
    <w:rsid w:val="00486F9C"/>
    <w:rsid w:val="00487A60"/>
    <w:rsid w:val="00487AE6"/>
    <w:rsid w:val="00490BA2"/>
    <w:rsid w:val="00491188"/>
    <w:rsid w:val="004912EB"/>
    <w:rsid w:val="004920FA"/>
    <w:rsid w:val="00494E4B"/>
    <w:rsid w:val="00495027"/>
    <w:rsid w:val="00496452"/>
    <w:rsid w:val="00496E78"/>
    <w:rsid w:val="00497124"/>
    <w:rsid w:val="00497182"/>
    <w:rsid w:val="004A010B"/>
    <w:rsid w:val="004A0800"/>
    <w:rsid w:val="004A0A50"/>
    <w:rsid w:val="004A11FC"/>
    <w:rsid w:val="004A1354"/>
    <w:rsid w:val="004A143A"/>
    <w:rsid w:val="004A1E99"/>
    <w:rsid w:val="004A2550"/>
    <w:rsid w:val="004A2C39"/>
    <w:rsid w:val="004A2CB2"/>
    <w:rsid w:val="004A30D4"/>
    <w:rsid w:val="004A3BAC"/>
    <w:rsid w:val="004A3E22"/>
    <w:rsid w:val="004A43BA"/>
    <w:rsid w:val="004A443D"/>
    <w:rsid w:val="004A4D29"/>
    <w:rsid w:val="004A4EBC"/>
    <w:rsid w:val="004A6331"/>
    <w:rsid w:val="004A64CF"/>
    <w:rsid w:val="004A682E"/>
    <w:rsid w:val="004A714E"/>
    <w:rsid w:val="004A7707"/>
    <w:rsid w:val="004A7EC1"/>
    <w:rsid w:val="004B0100"/>
    <w:rsid w:val="004B0B0C"/>
    <w:rsid w:val="004B2094"/>
    <w:rsid w:val="004B404D"/>
    <w:rsid w:val="004B4067"/>
    <w:rsid w:val="004B4386"/>
    <w:rsid w:val="004B494A"/>
    <w:rsid w:val="004B4E11"/>
    <w:rsid w:val="004B50EF"/>
    <w:rsid w:val="004B5229"/>
    <w:rsid w:val="004B57AD"/>
    <w:rsid w:val="004B5DE6"/>
    <w:rsid w:val="004B6E7D"/>
    <w:rsid w:val="004B78A6"/>
    <w:rsid w:val="004B7D59"/>
    <w:rsid w:val="004C00DD"/>
    <w:rsid w:val="004C0147"/>
    <w:rsid w:val="004C1A99"/>
    <w:rsid w:val="004C28DC"/>
    <w:rsid w:val="004C2FD1"/>
    <w:rsid w:val="004C4037"/>
    <w:rsid w:val="004C4B88"/>
    <w:rsid w:val="004C5398"/>
    <w:rsid w:val="004C5B68"/>
    <w:rsid w:val="004C5D7D"/>
    <w:rsid w:val="004C5D7E"/>
    <w:rsid w:val="004C7132"/>
    <w:rsid w:val="004C7394"/>
    <w:rsid w:val="004C7417"/>
    <w:rsid w:val="004C76C0"/>
    <w:rsid w:val="004D0506"/>
    <w:rsid w:val="004D06EE"/>
    <w:rsid w:val="004D1937"/>
    <w:rsid w:val="004D1B06"/>
    <w:rsid w:val="004D2369"/>
    <w:rsid w:val="004D2401"/>
    <w:rsid w:val="004D24F8"/>
    <w:rsid w:val="004D290F"/>
    <w:rsid w:val="004D2912"/>
    <w:rsid w:val="004D374F"/>
    <w:rsid w:val="004D3F21"/>
    <w:rsid w:val="004D45B6"/>
    <w:rsid w:val="004D4A69"/>
    <w:rsid w:val="004D4B46"/>
    <w:rsid w:val="004D539B"/>
    <w:rsid w:val="004D6B60"/>
    <w:rsid w:val="004D764D"/>
    <w:rsid w:val="004D766C"/>
    <w:rsid w:val="004E1450"/>
    <w:rsid w:val="004E1B3C"/>
    <w:rsid w:val="004E26B5"/>
    <w:rsid w:val="004E2A2F"/>
    <w:rsid w:val="004E3202"/>
    <w:rsid w:val="004E4987"/>
    <w:rsid w:val="004E5451"/>
    <w:rsid w:val="004E5F65"/>
    <w:rsid w:val="004E7677"/>
    <w:rsid w:val="004E7711"/>
    <w:rsid w:val="004E7BBE"/>
    <w:rsid w:val="004F1188"/>
    <w:rsid w:val="004F1319"/>
    <w:rsid w:val="004F1CFB"/>
    <w:rsid w:val="004F226F"/>
    <w:rsid w:val="004F30D9"/>
    <w:rsid w:val="004F3FDB"/>
    <w:rsid w:val="004F3FDF"/>
    <w:rsid w:val="004F5D5F"/>
    <w:rsid w:val="004F671C"/>
    <w:rsid w:val="004F794B"/>
    <w:rsid w:val="004F7A5C"/>
    <w:rsid w:val="004F7D0B"/>
    <w:rsid w:val="00500452"/>
    <w:rsid w:val="005022F3"/>
    <w:rsid w:val="005027D2"/>
    <w:rsid w:val="00503E90"/>
    <w:rsid w:val="00504B3E"/>
    <w:rsid w:val="00504B9F"/>
    <w:rsid w:val="00504BF6"/>
    <w:rsid w:val="005062B0"/>
    <w:rsid w:val="00506DB3"/>
    <w:rsid w:val="0050752C"/>
    <w:rsid w:val="00507697"/>
    <w:rsid w:val="005102C3"/>
    <w:rsid w:val="0051136D"/>
    <w:rsid w:val="005114EE"/>
    <w:rsid w:val="00512834"/>
    <w:rsid w:val="00513153"/>
    <w:rsid w:val="005137D0"/>
    <w:rsid w:val="00513D40"/>
    <w:rsid w:val="00514D80"/>
    <w:rsid w:val="00515269"/>
    <w:rsid w:val="0051552D"/>
    <w:rsid w:val="00517BB6"/>
    <w:rsid w:val="00517D15"/>
    <w:rsid w:val="00520A90"/>
    <w:rsid w:val="005220E0"/>
    <w:rsid w:val="00522428"/>
    <w:rsid w:val="00522F31"/>
    <w:rsid w:val="0052370B"/>
    <w:rsid w:val="00523824"/>
    <w:rsid w:val="00523D22"/>
    <w:rsid w:val="00524286"/>
    <w:rsid w:val="00524713"/>
    <w:rsid w:val="0052510D"/>
    <w:rsid w:val="00526257"/>
    <w:rsid w:val="00527208"/>
    <w:rsid w:val="00527478"/>
    <w:rsid w:val="005318D4"/>
    <w:rsid w:val="005341F1"/>
    <w:rsid w:val="00534459"/>
    <w:rsid w:val="005359C9"/>
    <w:rsid w:val="00536165"/>
    <w:rsid w:val="00536A5D"/>
    <w:rsid w:val="005376B7"/>
    <w:rsid w:val="00537CCD"/>
    <w:rsid w:val="005401A4"/>
    <w:rsid w:val="00541188"/>
    <w:rsid w:val="00541263"/>
    <w:rsid w:val="00541BA8"/>
    <w:rsid w:val="005426A6"/>
    <w:rsid w:val="00542D33"/>
    <w:rsid w:val="00544630"/>
    <w:rsid w:val="0054497F"/>
    <w:rsid w:val="00544C83"/>
    <w:rsid w:val="00546017"/>
    <w:rsid w:val="00546296"/>
    <w:rsid w:val="00546B0D"/>
    <w:rsid w:val="00546BB8"/>
    <w:rsid w:val="00546E07"/>
    <w:rsid w:val="00547CE2"/>
    <w:rsid w:val="0055035D"/>
    <w:rsid w:val="00550F3D"/>
    <w:rsid w:val="00551874"/>
    <w:rsid w:val="00551A13"/>
    <w:rsid w:val="00552509"/>
    <w:rsid w:val="00553097"/>
    <w:rsid w:val="00553404"/>
    <w:rsid w:val="0055362D"/>
    <w:rsid w:val="00553956"/>
    <w:rsid w:val="005541DC"/>
    <w:rsid w:val="0055452E"/>
    <w:rsid w:val="00554845"/>
    <w:rsid w:val="005549E0"/>
    <w:rsid w:val="00554BDA"/>
    <w:rsid w:val="0055605D"/>
    <w:rsid w:val="005567A5"/>
    <w:rsid w:val="0055696E"/>
    <w:rsid w:val="00560410"/>
    <w:rsid w:val="005608B4"/>
    <w:rsid w:val="00560DC4"/>
    <w:rsid w:val="005617AA"/>
    <w:rsid w:val="00561CCD"/>
    <w:rsid w:val="005622E5"/>
    <w:rsid w:val="005631F1"/>
    <w:rsid w:val="00563819"/>
    <w:rsid w:val="00563ACE"/>
    <w:rsid w:val="00564D67"/>
    <w:rsid w:val="005676FE"/>
    <w:rsid w:val="005678EF"/>
    <w:rsid w:val="005703D5"/>
    <w:rsid w:val="0057078D"/>
    <w:rsid w:val="0057080D"/>
    <w:rsid w:val="00572342"/>
    <w:rsid w:val="005723A7"/>
    <w:rsid w:val="00572CFF"/>
    <w:rsid w:val="005733E5"/>
    <w:rsid w:val="00573746"/>
    <w:rsid w:val="00574A2B"/>
    <w:rsid w:val="00575222"/>
    <w:rsid w:val="00575E0C"/>
    <w:rsid w:val="00575F32"/>
    <w:rsid w:val="00576708"/>
    <w:rsid w:val="00576947"/>
    <w:rsid w:val="00576E6E"/>
    <w:rsid w:val="00577DF0"/>
    <w:rsid w:val="00581650"/>
    <w:rsid w:val="00581AFF"/>
    <w:rsid w:val="005826A4"/>
    <w:rsid w:val="005827AE"/>
    <w:rsid w:val="00582812"/>
    <w:rsid w:val="0058360D"/>
    <w:rsid w:val="00583795"/>
    <w:rsid w:val="005837FD"/>
    <w:rsid w:val="00583BA7"/>
    <w:rsid w:val="0058466E"/>
    <w:rsid w:val="005869CE"/>
    <w:rsid w:val="00590BFB"/>
    <w:rsid w:val="00590C93"/>
    <w:rsid w:val="005923B3"/>
    <w:rsid w:val="0059262B"/>
    <w:rsid w:val="005945ED"/>
    <w:rsid w:val="00594A6F"/>
    <w:rsid w:val="005957EC"/>
    <w:rsid w:val="005963ED"/>
    <w:rsid w:val="00596467"/>
    <w:rsid w:val="005964EF"/>
    <w:rsid w:val="005965A6"/>
    <w:rsid w:val="00596D7C"/>
    <w:rsid w:val="00596E2B"/>
    <w:rsid w:val="0059710B"/>
    <w:rsid w:val="005975DA"/>
    <w:rsid w:val="005A0A5C"/>
    <w:rsid w:val="005A0C6A"/>
    <w:rsid w:val="005A105B"/>
    <w:rsid w:val="005A1092"/>
    <w:rsid w:val="005A1543"/>
    <w:rsid w:val="005A17CE"/>
    <w:rsid w:val="005A1A9F"/>
    <w:rsid w:val="005A1C99"/>
    <w:rsid w:val="005A49EA"/>
    <w:rsid w:val="005A547A"/>
    <w:rsid w:val="005A58DF"/>
    <w:rsid w:val="005A5D06"/>
    <w:rsid w:val="005A6015"/>
    <w:rsid w:val="005A64D6"/>
    <w:rsid w:val="005A7564"/>
    <w:rsid w:val="005A7863"/>
    <w:rsid w:val="005A78F8"/>
    <w:rsid w:val="005B03AA"/>
    <w:rsid w:val="005B07D5"/>
    <w:rsid w:val="005B0F60"/>
    <w:rsid w:val="005B1051"/>
    <w:rsid w:val="005B1281"/>
    <w:rsid w:val="005B1A2E"/>
    <w:rsid w:val="005B221F"/>
    <w:rsid w:val="005B2341"/>
    <w:rsid w:val="005B26A5"/>
    <w:rsid w:val="005B3ED5"/>
    <w:rsid w:val="005B4A64"/>
    <w:rsid w:val="005B4D07"/>
    <w:rsid w:val="005B5BD5"/>
    <w:rsid w:val="005B5ED7"/>
    <w:rsid w:val="005B6696"/>
    <w:rsid w:val="005B69D1"/>
    <w:rsid w:val="005B6CB6"/>
    <w:rsid w:val="005B7320"/>
    <w:rsid w:val="005B7DD2"/>
    <w:rsid w:val="005C0BE0"/>
    <w:rsid w:val="005C1480"/>
    <w:rsid w:val="005C2676"/>
    <w:rsid w:val="005C3026"/>
    <w:rsid w:val="005C40B2"/>
    <w:rsid w:val="005C5381"/>
    <w:rsid w:val="005C55AC"/>
    <w:rsid w:val="005C6082"/>
    <w:rsid w:val="005C6CC7"/>
    <w:rsid w:val="005C7983"/>
    <w:rsid w:val="005C7BDF"/>
    <w:rsid w:val="005D06B9"/>
    <w:rsid w:val="005D0FD2"/>
    <w:rsid w:val="005D13A3"/>
    <w:rsid w:val="005D1B86"/>
    <w:rsid w:val="005D2F30"/>
    <w:rsid w:val="005D37EA"/>
    <w:rsid w:val="005D385A"/>
    <w:rsid w:val="005D413A"/>
    <w:rsid w:val="005D4210"/>
    <w:rsid w:val="005D451F"/>
    <w:rsid w:val="005D4EBC"/>
    <w:rsid w:val="005D5829"/>
    <w:rsid w:val="005D59A5"/>
    <w:rsid w:val="005D5B58"/>
    <w:rsid w:val="005D6374"/>
    <w:rsid w:val="005D799D"/>
    <w:rsid w:val="005D79C9"/>
    <w:rsid w:val="005E0E49"/>
    <w:rsid w:val="005E1050"/>
    <w:rsid w:val="005E11F1"/>
    <w:rsid w:val="005E22EF"/>
    <w:rsid w:val="005E28A8"/>
    <w:rsid w:val="005E2D36"/>
    <w:rsid w:val="005E328F"/>
    <w:rsid w:val="005E333D"/>
    <w:rsid w:val="005E36A9"/>
    <w:rsid w:val="005E3714"/>
    <w:rsid w:val="005E5B5F"/>
    <w:rsid w:val="005E5CE3"/>
    <w:rsid w:val="005E6211"/>
    <w:rsid w:val="005E65A4"/>
    <w:rsid w:val="005E7B4B"/>
    <w:rsid w:val="005E7C2F"/>
    <w:rsid w:val="005E7E5B"/>
    <w:rsid w:val="005F04DC"/>
    <w:rsid w:val="005F109E"/>
    <w:rsid w:val="005F150D"/>
    <w:rsid w:val="005F1E0B"/>
    <w:rsid w:val="005F2423"/>
    <w:rsid w:val="005F2604"/>
    <w:rsid w:val="005F2BF4"/>
    <w:rsid w:val="005F379A"/>
    <w:rsid w:val="005F4A20"/>
    <w:rsid w:val="005F4EEE"/>
    <w:rsid w:val="005F516C"/>
    <w:rsid w:val="005F5229"/>
    <w:rsid w:val="005F53CA"/>
    <w:rsid w:val="005F5688"/>
    <w:rsid w:val="005F5F12"/>
    <w:rsid w:val="005F690A"/>
    <w:rsid w:val="005F72A0"/>
    <w:rsid w:val="005F7B84"/>
    <w:rsid w:val="0060030E"/>
    <w:rsid w:val="00600553"/>
    <w:rsid w:val="00600F22"/>
    <w:rsid w:val="0060167C"/>
    <w:rsid w:val="00601860"/>
    <w:rsid w:val="00601E08"/>
    <w:rsid w:val="0060209F"/>
    <w:rsid w:val="0060240C"/>
    <w:rsid w:val="00602B73"/>
    <w:rsid w:val="006035D5"/>
    <w:rsid w:val="00603D70"/>
    <w:rsid w:val="0060401B"/>
    <w:rsid w:val="006040CC"/>
    <w:rsid w:val="00605068"/>
    <w:rsid w:val="0060518C"/>
    <w:rsid w:val="006053C5"/>
    <w:rsid w:val="00605891"/>
    <w:rsid w:val="006059DE"/>
    <w:rsid w:val="00606B5B"/>
    <w:rsid w:val="006077B7"/>
    <w:rsid w:val="00607D5A"/>
    <w:rsid w:val="00610030"/>
    <w:rsid w:val="00610380"/>
    <w:rsid w:val="00610727"/>
    <w:rsid w:val="00610F96"/>
    <w:rsid w:val="0061176F"/>
    <w:rsid w:val="006118A7"/>
    <w:rsid w:val="006134F2"/>
    <w:rsid w:val="006138CF"/>
    <w:rsid w:val="00614215"/>
    <w:rsid w:val="0061461C"/>
    <w:rsid w:val="0061477E"/>
    <w:rsid w:val="00615355"/>
    <w:rsid w:val="00615907"/>
    <w:rsid w:val="00615AD4"/>
    <w:rsid w:val="00615B2E"/>
    <w:rsid w:val="00615D97"/>
    <w:rsid w:val="00616DA5"/>
    <w:rsid w:val="00617367"/>
    <w:rsid w:val="00621AF4"/>
    <w:rsid w:val="00622AEB"/>
    <w:rsid w:val="00623D6B"/>
    <w:rsid w:val="006240B6"/>
    <w:rsid w:val="00624F23"/>
    <w:rsid w:val="00625BB4"/>
    <w:rsid w:val="00625D7C"/>
    <w:rsid w:val="00626D03"/>
    <w:rsid w:val="00626E1A"/>
    <w:rsid w:val="006301EB"/>
    <w:rsid w:val="00630C67"/>
    <w:rsid w:val="0063277A"/>
    <w:rsid w:val="00633738"/>
    <w:rsid w:val="006337E3"/>
    <w:rsid w:val="00633DEF"/>
    <w:rsid w:val="006346D0"/>
    <w:rsid w:val="00634A72"/>
    <w:rsid w:val="00635E2D"/>
    <w:rsid w:val="00635F8E"/>
    <w:rsid w:val="00636561"/>
    <w:rsid w:val="006366E4"/>
    <w:rsid w:val="00636A15"/>
    <w:rsid w:val="00636D39"/>
    <w:rsid w:val="00637EEA"/>
    <w:rsid w:val="00640548"/>
    <w:rsid w:val="00641D38"/>
    <w:rsid w:val="006420E2"/>
    <w:rsid w:val="006424FA"/>
    <w:rsid w:val="00642E24"/>
    <w:rsid w:val="00643074"/>
    <w:rsid w:val="006430FF"/>
    <w:rsid w:val="00643BEA"/>
    <w:rsid w:val="006442C3"/>
    <w:rsid w:val="00645C3C"/>
    <w:rsid w:val="00646293"/>
    <w:rsid w:val="006462BC"/>
    <w:rsid w:val="0064640B"/>
    <w:rsid w:val="006468DA"/>
    <w:rsid w:val="00650658"/>
    <w:rsid w:val="006511E3"/>
    <w:rsid w:val="00651340"/>
    <w:rsid w:val="00651697"/>
    <w:rsid w:val="00651987"/>
    <w:rsid w:val="00651FF3"/>
    <w:rsid w:val="00653C59"/>
    <w:rsid w:val="00656077"/>
    <w:rsid w:val="006562E5"/>
    <w:rsid w:val="0065635A"/>
    <w:rsid w:val="00656494"/>
    <w:rsid w:val="0065649E"/>
    <w:rsid w:val="006569ED"/>
    <w:rsid w:val="00657BE4"/>
    <w:rsid w:val="00660400"/>
    <w:rsid w:val="00661524"/>
    <w:rsid w:val="006617C9"/>
    <w:rsid w:val="006618FE"/>
    <w:rsid w:val="00661992"/>
    <w:rsid w:val="00661DE7"/>
    <w:rsid w:val="00662C61"/>
    <w:rsid w:val="006653CD"/>
    <w:rsid w:val="006657C3"/>
    <w:rsid w:val="00665904"/>
    <w:rsid w:val="006667DB"/>
    <w:rsid w:val="00667F5A"/>
    <w:rsid w:val="00670079"/>
    <w:rsid w:val="0067023C"/>
    <w:rsid w:val="00670A38"/>
    <w:rsid w:val="00670A84"/>
    <w:rsid w:val="00670EBA"/>
    <w:rsid w:val="00671690"/>
    <w:rsid w:val="0067217D"/>
    <w:rsid w:val="006724D4"/>
    <w:rsid w:val="00672526"/>
    <w:rsid w:val="0067325C"/>
    <w:rsid w:val="006735EE"/>
    <w:rsid w:val="0067437B"/>
    <w:rsid w:val="00674DAF"/>
    <w:rsid w:val="0067556B"/>
    <w:rsid w:val="006758B9"/>
    <w:rsid w:val="00676362"/>
    <w:rsid w:val="00676951"/>
    <w:rsid w:val="00676E13"/>
    <w:rsid w:val="00677632"/>
    <w:rsid w:val="0067793F"/>
    <w:rsid w:val="00677A4F"/>
    <w:rsid w:val="00680178"/>
    <w:rsid w:val="006804C5"/>
    <w:rsid w:val="006813FB"/>
    <w:rsid w:val="00682E78"/>
    <w:rsid w:val="0068451A"/>
    <w:rsid w:val="00684582"/>
    <w:rsid w:val="00684DD0"/>
    <w:rsid w:val="00685542"/>
    <w:rsid w:val="00687593"/>
    <w:rsid w:val="0068761B"/>
    <w:rsid w:val="006901EC"/>
    <w:rsid w:val="00690698"/>
    <w:rsid w:val="00690719"/>
    <w:rsid w:val="00691AA9"/>
    <w:rsid w:val="00691F4D"/>
    <w:rsid w:val="00691FA5"/>
    <w:rsid w:val="00691FFC"/>
    <w:rsid w:val="00693C51"/>
    <w:rsid w:val="006943B7"/>
    <w:rsid w:val="00694EED"/>
    <w:rsid w:val="00695271"/>
    <w:rsid w:val="00697A9D"/>
    <w:rsid w:val="00697B8A"/>
    <w:rsid w:val="00697CDA"/>
    <w:rsid w:val="006A0590"/>
    <w:rsid w:val="006A0A88"/>
    <w:rsid w:val="006A130F"/>
    <w:rsid w:val="006A2604"/>
    <w:rsid w:val="006A26FA"/>
    <w:rsid w:val="006A324C"/>
    <w:rsid w:val="006A344C"/>
    <w:rsid w:val="006A36B4"/>
    <w:rsid w:val="006A4539"/>
    <w:rsid w:val="006A53B4"/>
    <w:rsid w:val="006A6425"/>
    <w:rsid w:val="006A69AA"/>
    <w:rsid w:val="006B06AE"/>
    <w:rsid w:val="006B1055"/>
    <w:rsid w:val="006B1646"/>
    <w:rsid w:val="006B1910"/>
    <w:rsid w:val="006B1CDB"/>
    <w:rsid w:val="006B2613"/>
    <w:rsid w:val="006B2DCC"/>
    <w:rsid w:val="006B366C"/>
    <w:rsid w:val="006B3D2E"/>
    <w:rsid w:val="006B453D"/>
    <w:rsid w:val="006B5863"/>
    <w:rsid w:val="006B5C99"/>
    <w:rsid w:val="006B6256"/>
    <w:rsid w:val="006B794F"/>
    <w:rsid w:val="006C049A"/>
    <w:rsid w:val="006C0DCA"/>
    <w:rsid w:val="006C202C"/>
    <w:rsid w:val="006C308C"/>
    <w:rsid w:val="006C357A"/>
    <w:rsid w:val="006C4994"/>
    <w:rsid w:val="006C64DA"/>
    <w:rsid w:val="006D072A"/>
    <w:rsid w:val="006D107D"/>
    <w:rsid w:val="006D109A"/>
    <w:rsid w:val="006D29B8"/>
    <w:rsid w:val="006D3BFE"/>
    <w:rsid w:val="006D43F4"/>
    <w:rsid w:val="006D458B"/>
    <w:rsid w:val="006D4702"/>
    <w:rsid w:val="006D52A2"/>
    <w:rsid w:val="006D600E"/>
    <w:rsid w:val="006D63E6"/>
    <w:rsid w:val="006D6EFD"/>
    <w:rsid w:val="006D70F0"/>
    <w:rsid w:val="006D7487"/>
    <w:rsid w:val="006E04F9"/>
    <w:rsid w:val="006E071F"/>
    <w:rsid w:val="006E0B6C"/>
    <w:rsid w:val="006E3286"/>
    <w:rsid w:val="006E4832"/>
    <w:rsid w:val="006E4DD3"/>
    <w:rsid w:val="006E5D0D"/>
    <w:rsid w:val="006E738D"/>
    <w:rsid w:val="006F00BC"/>
    <w:rsid w:val="006F3677"/>
    <w:rsid w:val="006F4588"/>
    <w:rsid w:val="006F5418"/>
    <w:rsid w:val="006F6E09"/>
    <w:rsid w:val="006F7798"/>
    <w:rsid w:val="006F7C11"/>
    <w:rsid w:val="007000C4"/>
    <w:rsid w:val="00700F93"/>
    <w:rsid w:val="007017FC"/>
    <w:rsid w:val="00701805"/>
    <w:rsid w:val="00701B8A"/>
    <w:rsid w:val="00702956"/>
    <w:rsid w:val="00702B18"/>
    <w:rsid w:val="00703C0D"/>
    <w:rsid w:val="00703F56"/>
    <w:rsid w:val="00703FB7"/>
    <w:rsid w:val="0070755A"/>
    <w:rsid w:val="0071014B"/>
    <w:rsid w:val="007101AD"/>
    <w:rsid w:val="0071243A"/>
    <w:rsid w:val="00713775"/>
    <w:rsid w:val="00714F94"/>
    <w:rsid w:val="00715350"/>
    <w:rsid w:val="007160B8"/>
    <w:rsid w:val="00717336"/>
    <w:rsid w:val="00717A6E"/>
    <w:rsid w:val="00720AFC"/>
    <w:rsid w:val="007211DA"/>
    <w:rsid w:val="00722473"/>
    <w:rsid w:val="00722AC1"/>
    <w:rsid w:val="00723357"/>
    <w:rsid w:val="00723C16"/>
    <w:rsid w:val="00723E96"/>
    <w:rsid w:val="007244DA"/>
    <w:rsid w:val="007257FB"/>
    <w:rsid w:val="00725F50"/>
    <w:rsid w:val="007265E9"/>
    <w:rsid w:val="00726E29"/>
    <w:rsid w:val="00730458"/>
    <w:rsid w:val="007305C4"/>
    <w:rsid w:val="007305C6"/>
    <w:rsid w:val="00731411"/>
    <w:rsid w:val="0073174F"/>
    <w:rsid w:val="0073521E"/>
    <w:rsid w:val="00735DD6"/>
    <w:rsid w:val="00736220"/>
    <w:rsid w:val="007369B5"/>
    <w:rsid w:val="007377B7"/>
    <w:rsid w:val="00740303"/>
    <w:rsid w:val="00740CCA"/>
    <w:rsid w:val="00741B97"/>
    <w:rsid w:val="00741F4B"/>
    <w:rsid w:val="007422D0"/>
    <w:rsid w:val="00742559"/>
    <w:rsid w:val="00742D2B"/>
    <w:rsid w:val="007434B2"/>
    <w:rsid w:val="00743CF8"/>
    <w:rsid w:val="00744554"/>
    <w:rsid w:val="007451D5"/>
    <w:rsid w:val="00746705"/>
    <w:rsid w:val="00746B46"/>
    <w:rsid w:val="00746DA7"/>
    <w:rsid w:val="007505A9"/>
    <w:rsid w:val="007508D5"/>
    <w:rsid w:val="007508EB"/>
    <w:rsid w:val="00751474"/>
    <w:rsid w:val="00751C61"/>
    <w:rsid w:val="00751E6B"/>
    <w:rsid w:val="00752C4F"/>
    <w:rsid w:val="00752CF3"/>
    <w:rsid w:val="00752F8F"/>
    <w:rsid w:val="007533DB"/>
    <w:rsid w:val="007537F1"/>
    <w:rsid w:val="00753803"/>
    <w:rsid w:val="0075399D"/>
    <w:rsid w:val="007550BC"/>
    <w:rsid w:val="007560AD"/>
    <w:rsid w:val="0076084D"/>
    <w:rsid w:val="0076124E"/>
    <w:rsid w:val="00761D27"/>
    <w:rsid w:val="0076288E"/>
    <w:rsid w:val="00762A5F"/>
    <w:rsid w:val="00763754"/>
    <w:rsid w:val="00763A15"/>
    <w:rsid w:val="0076495E"/>
    <w:rsid w:val="0076507E"/>
    <w:rsid w:val="00765369"/>
    <w:rsid w:val="00765398"/>
    <w:rsid w:val="00765EBE"/>
    <w:rsid w:val="0076604E"/>
    <w:rsid w:val="00766600"/>
    <w:rsid w:val="00766EF4"/>
    <w:rsid w:val="00766FC9"/>
    <w:rsid w:val="00770125"/>
    <w:rsid w:val="007705B8"/>
    <w:rsid w:val="00772A4B"/>
    <w:rsid w:val="0077357A"/>
    <w:rsid w:val="00773932"/>
    <w:rsid w:val="00773C4C"/>
    <w:rsid w:val="00774DC5"/>
    <w:rsid w:val="0077550C"/>
    <w:rsid w:val="007755D3"/>
    <w:rsid w:val="00775E4F"/>
    <w:rsid w:val="00777287"/>
    <w:rsid w:val="00777555"/>
    <w:rsid w:val="00781412"/>
    <w:rsid w:val="00782043"/>
    <w:rsid w:val="007823D2"/>
    <w:rsid w:val="00782B69"/>
    <w:rsid w:val="00783739"/>
    <w:rsid w:val="00784121"/>
    <w:rsid w:val="00784923"/>
    <w:rsid w:val="00784FBF"/>
    <w:rsid w:val="00785391"/>
    <w:rsid w:val="007857FE"/>
    <w:rsid w:val="00785845"/>
    <w:rsid w:val="007861BC"/>
    <w:rsid w:val="007872EB"/>
    <w:rsid w:val="00787669"/>
    <w:rsid w:val="00790638"/>
    <w:rsid w:val="00790724"/>
    <w:rsid w:val="00790D29"/>
    <w:rsid w:val="0079153F"/>
    <w:rsid w:val="007918FD"/>
    <w:rsid w:val="00792023"/>
    <w:rsid w:val="0079211A"/>
    <w:rsid w:val="0079231F"/>
    <w:rsid w:val="007924C5"/>
    <w:rsid w:val="007925BE"/>
    <w:rsid w:val="007929D8"/>
    <w:rsid w:val="00792B4C"/>
    <w:rsid w:val="00793547"/>
    <w:rsid w:val="00794B5D"/>
    <w:rsid w:val="00795053"/>
    <w:rsid w:val="0079640C"/>
    <w:rsid w:val="0079742C"/>
    <w:rsid w:val="00797AEE"/>
    <w:rsid w:val="007A03B6"/>
    <w:rsid w:val="007A0482"/>
    <w:rsid w:val="007A0C2C"/>
    <w:rsid w:val="007A10CC"/>
    <w:rsid w:val="007A22A5"/>
    <w:rsid w:val="007A28A9"/>
    <w:rsid w:val="007A434A"/>
    <w:rsid w:val="007A48BB"/>
    <w:rsid w:val="007A53FE"/>
    <w:rsid w:val="007A54BD"/>
    <w:rsid w:val="007A5B37"/>
    <w:rsid w:val="007B08C3"/>
    <w:rsid w:val="007B1121"/>
    <w:rsid w:val="007B1FE9"/>
    <w:rsid w:val="007B251F"/>
    <w:rsid w:val="007B2B4A"/>
    <w:rsid w:val="007B2E0D"/>
    <w:rsid w:val="007B3490"/>
    <w:rsid w:val="007B3806"/>
    <w:rsid w:val="007B45DD"/>
    <w:rsid w:val="007B4A99"/>
    <w:rsid w:val="007B4B77"/>
    <w:rsid w:val="007B5CBB"/>
    <w:rsid w:val="007B6B70"/>
    <w:rsid w:val="007B745B"/>
    <w:rsid w:val="007B76FE"/>
    <w:rsid w:val="007B7DD4"/>
    <w:rsid w:val="007C0AFD"/>
    <w:rsid w:val="007C32AF"/>
    <w:rsid w:val="007C360F"/>
    <w:rsid w:val="007C3682"/>
    <w:rsid w:val="007C391D"/>
    <w:rsid w:val="007C43AF"/>
    <w:rsid w:val="007C5A98"/>
    <w:rsid w:val="007C5CD5"/>
    <w:rsid w:val="007C696F"/>
    <w:rsid w:val="007D0414"/>
    <w:rsid w:val="007D0E97"/>
    <w:rsid w:val="007D0ED5"/>
    <w:rsid w:val="007D12D2"/>
    <w:rsid w:val="007D1795"/>
    <w:rsid w:val="007D21BA"/>
    <w:rsid w:val="007D292C"/>
    <w:rsid w:val="007D352E"/>
    <w:rsid w:val="007D430E"/>
    <w:rsid w:val="007D44C2"/>
    <w:rsid w:val="007D5444"/>
    <w:rsid w:val="007D569B"/>
    <w:rsid w:val="007D574F"/>
    <w:rsid w:val="007D744E"/>
    <w:rsid w:val="007D7BA4"/>
    <w:rsid w:val="007E0AC2"/>
    <w:rsid w:val="007E0CC2"/>
    <w:rsid w:val="007E149D"/>
    <w:rsid w:val="007E2C40"/>
    <w:rsid w:val="007E3542"/>
    <w:rsid w:val="007E4ADC"/>
    <w:rsid w:val="007E5D44"/>
    <w:rsid w:val="007E63DE"/>
    <w:rsid w:val="007E6951"/>
    <w:rsid w:val="007E69E5"/>
    <w:rsid w:val="007E6F50"/>
    <w:rsid w:val="007E74DF"/>
    <w:rsid w:val="007E76ED"/>
    <w:rsid w:val="007F03CA"/>
    <w:rsid w:val="007F09D9"/>
    <w:rsid w:val="007F0CDB"/>
    <w:rsid w:val="007F10D5"/>
    <w:rsid w:val="007F21ED"/>
    <w:rsid w:val="007F23A4"/>
    <w:rsid w:val="007F2484"/>
    <w:rsid w:val="007F261B"/>
    <w:rsid w:val="007F2A4E"/>
    <w:rsid w:val="007F2EAF"/>
    <w:rsid w:val="007F32EC"/>
    <w:rsid w:val="007F3C83"/>
    <w:rsid w:val="007F5FBF"/>
    <w:rsid w:val="00801199"/>
    <w:rsid w:val="00802BA4"/>
    <w:rsid w:val="008036C8"/>
    <w:rsid w:val="008038EA"/>
    <w:rsid w:val="00803D51"/>
    <w:rsid w:val="00803E2C"/>
    <w:rsid w:val="008049DC"/>
    <w:rsid w:val="00805761"/>
    <w:rsid w:val="008069F1"/>
    <w:rsid w:val="00807B69"/>
    <w:rsid w:val="00807BB3"/>
    <w:rsid w:val="00807CEF"/>
    <w:rsid w:val="008119CD"/>
    <w:rsid w:val="00813174"/>
    <w:rsid w:val="00813B3C"/>
    <w:rsid w:val="00813F60"/>
    <w:rsid w:val="008146F8"/>
    <w:rsid w:val="0081472C"/>
    <w:rsid w:val="00814C56"/>
    <w:rsid w:val="0081562D"/>
    <w:rsid w:val="00815D1C"/>
    <w:rsid w:val="008179AC"/>
    <w:rsid w:val="00817DA8"/>
    <w:rsid w:val="00821280"/>
    <w:rsid w:val="00822198"/>
    <w:rsid w:val="00823C28"/>
    <w:rsid w:val="00823EF4"/>
    <w:rsid w:val="00826F44"/>
    <w:rsid w:val="008270F4"/>
    <w:rsid w:val="00827104"/>
    <w:rsid w:val="00827AA9"/>
    <w:rsid w:val="00827E0D"/>
    <w:rsid w:val="008323B0"/>
    <w:rsid w:val="008327BC"/>
    <w:rsid w:val="00832B90"/>
    <w:rsid w:val="00833112"/>
    <w:rsid w:val="0083427A"/>
    <w:rsid w:val="00836230"/>
    <w:rsid w:val="00837896"/>
    <w:rsid w:val="00840316"/>
    <w:rsid w:val="008416DC"/>
    <w:rsid w:val="00845392"/>
    <w:rsid w:val="0084541E"/>
    <w:rsid w:val="0084560B"/>
    <w:rsid w:val="00846CD5"/>
    <w:rsid w:val="0084794D"/>
    <w:rsid w:val="0085079A"/>
    <w:rsid w:val="008508AD"/>
    <w:rsid w:val="0085118A"/>
    <w:rsid w:val="008516F7"/>
    <w:rsid w:val="0085212A"/>
    <w:rsid w:val="008522FB"/>
    <w:rsid w:val="00852B69"/>
    <w:rsid w:val="00853411"/>
    <w:rsid w:val="00853BB4"/>
    <w:rsid w:val="00853F8C"/>
    <w:rsid w:val="008540C8"/>
    <w:rsid w:val="00854452"/>
    <w:rsid w:val="00854AED"/>
    <w:rsid w:val="00854CB9"/>
    <w:rsid w:val="00855F95"/>
    <w:rsid w:val="008563DE"/>
    <w:rsid w:val="00856433"/>
    <w:rsid w:val="00856A3D"/>
    <w:rsid w:val="00856B31"/>
    <w:rsid w:val="00857257"/>
    <w:rsid w:val="0085771B"/>
    <w:rsid w:val="00861260"/>
    <w:rsid w:val="00861435"/>
    <w:rsid w:val="0086179F"/>
    <w:rsid w:val="00862E65"/>
    <w:rsid w:val="00863407"/>
    <w:rsid w:val="00863741"/>
    <w:rsid w:val="008647C1"/>
    <w:rsid w:val="00865250"/>
    <w:rsid w:val="0086622C"/>
    <w:rsid w:val="00866935"/>
    <w:rsid w:val="0086700E"/>
    <w:rsid w:val="00867678"/>
    <w:rsid w:val="008679AB"/>
    <w:rsid w:val="00867DDC"/>
    <w:rsid w:val="00867E4D"/>
    <w:rsid w:val="0087047E"/>
    <w:rsid w:val="0087081E"/>
    <w:rsid w:val="00870D33"/>
    <w:rsid w:val="00870E8F"/>
    <w:rsid w:val="00871E8B"/>
    <w:rsid w:val="00872F7E"/>
    <w:rsid w:val="0087307F"/>
    <w:rsid w:val="008734EC"/>
    <w:rsid w:val="008738D5"/>
    <w:rsid w:val="00874FD0"/>
    <w:rsid w:val="00875654"/>
    <w:rsid w:val="0087643A"/>
    <w:rsid w:val="00876992"/>
    <w:rsid w:val="00876AF7"/>
    <w:rsid w:val="0087729D"/>
    <w:rsid w:val="00877B4F"/>
    <w:rsid w:val="00880456"/>
    <w:rsid w:val="00882A8E"/>
    <w:rsid w:val="0088342F"/>
    <w:rsid w:val="008837CC"/>
    <w:rsid w:val="00883AD4"/>
    <w:rsid w:val="00883FDA"/>
    <w:rsid w:val="008847E5"/>
    <w:rsid w:val="00885B3A"/>
    <w:rsid w:val="008860A8"/>
    <w:rsid w:val="0088617F"/>
    <w:rsid w:val="0088698A"/>
    <w:rsid w:val="00887032"/>
    <w:rsid w:val="00887AB9"/>
    <w:rsid w:val="0089040A"/>
    <w:rsid w:val="008909EE"/>
    <w:rsid w:val="00891C69"/>
    <w:rsid w:val="00891F3E"/>
    <w:rsid w:val="008924E1"/>
    <w:rsid w:val="00892C8F"/>
    <w:rsid w:val="0089373C"/>
    <w:rsid w:val="00893806"/>
    <w:rsid w:val="00893A03"/>
    <w:rsid w:val="00893D2C"/>
    <w:rsid w:val="00894BE2"/>
    <w:rsid w:val="00894CAA"/>
    <w:rsid w:val="0089570C"/>
    <w:rsid w:val="00895E91"/>
    <w:rsid w:val="008965AC"/>
    <w:rsid w:val="008965C9"/>
    <w:rsid w:val="008966AD"/>
    <w:rsid w:val="00896939"/>
    <w:rsid w:val="0089756F"/>
    <w:rsid w:val="008A038D"/>
    <w:rsid w:val="008A0755"/>
    <w:rsid w:val="008A3A92"/>
    <w:rsid w:val="008A3DF3"/>
    <w:rsid w:val="008A3FBD"/>
    <w:rsid w:val="008A41AE"/>
    <w:rsid w:val="008A4492"/>
    <w:rsid w:val="008A4B8F"/>
    <w:rsid w:val="008A5153"/>
    <w:rsid w:val="008A5781"/>
    <w:rsid w:val="008A5BEE"/>
    <w:rsid w:val="008A7E5E"/>
    <w:rsid w:val="008B01B3"/>
    <w:rsid w:val="008B0579"/>
    <w:rsid w:val="008B0627"/>
    <w:rsid w:val="008B1ACC"/>
    <w:rsid w:val="008B2316"/>
    <w:rsid w:val="008B3180"/>
    <w:rsid w:val="008B34B5"/>
    <w:rsid w:val="008B4600"/>
    <w:rsid w:val="008B480E"/>
    <w:rsid w:val="008B55CD"/>
    <w:rsid w:val="008B55EA"/>
    <w:rsid w:val="008B5730"/>
    <w:rsid w:val="008B6712"/>
    <w:rsid w:val="008B7174"/>
    <w:rsid w:val="008C038A"/>
    <w:rsid w:val="008C0E9A"/>
    <w:rsid w:val="008C454B"/>
    <w:rsid w:val="008C45DE"/>
    <w:rsid w:val="008C483E"/>
    <w:rsid w:val="008C4D81"/>
    <w:rsid w:val="008C573E"/>
    <w:rsid w:val="008C5C24"/>
    <w:rsid w:val="008C6460"/>
    <w:rsid w:val="008C66F9"/>
    <w:rsid w:val="008C7058"/>
    <w:rsid w:val="008D0BDA"/>
    <w:rsid w:val="008D1D22"/>
    <w:rsid w:val="008D1E09"/>
    <w:rsid w:val="008D4D46"/>
    <w:rsid w:val="008D4F50"/>
    <w:rsid w:val="008D5115"/>
    <w:rsid w:val="008D70B9"/>
    <w:rsid w:val="008D796A"/>
    <w:rsid w:val="008E0B1B"/>
    <w:rsid w:val="008E21EB"/>
    <w:rsid w:val="008E30F4"/>
    <w:rsid w:val="008E360E"/>
    <w:rsid w:val="008E4A27"/>
    <w:rsid w:val="008E5B4D"/>
    <w:rsid w:val="008E6309"/>
    <w:rsid w:val="008E6CE2"/>
    <w:rsid w:val="008E735B"/>
    <w:rsid w:val="008F00D0"/>
    <w:rsid w:val="008F0772"/>
    <w:rsid w:val="008F0A12"/>
    <w:rsid w:val="008F1A7B"/>
    <w:rsid w:val="008F20C7"/>
    <w:rsid w:val="008F29E0"/>
    <w:rsid w:val="008F300B"/>
    <w:rsid w:val="008F37F9"/>
    <w:rsid w:val="008F3E4C"/>
    <w:rsid w:val="008F3E86"/>
    <w:rsid w:val="008F4807"/>
    <w:rsid w:val="008F4E1E"/>
    <w:rsid w:val="008F4E9A"/>
    <w:rsid w:val="008F56DA"/>
    <w:rsid w:val="008F66C6"/>
    <w:rsid w:val="009002BD"/>
    <w:rsid w:val="00900BB4"/>
    <w:rsid w:val="00901391"/>
    <w:rsid w:val="00901DFD"/>
    <w:rsid w:val="009032F5"/>
    <w:rsid w:val="00904436"/>
    <w:rsid w:val="00905291"/>
    <w:rsid w:val="00905B25"/>
    <w:rsid w:val="00905DA0"/>
    <w:rsid w:val="00910D41"/>
    <w:rsid w:val="00910FE9"/>
    <w:rsid w:val="009116CE"/>
    <w:rsid w:val="009118AE"/>
    <w:rsid w:val="0091221F"/>
    <w:rsid w:val="009134B0"/>
    <w:rsid w:val="0091425A"/>
    <w:rsid w:val="00914486"/>
    <w:rsid w:val="009146D5"/>
    <w:rsid w:val="00914ADC"/>
    <w:rsid w:val="0091539D"/>
    <w:rsid w:val="0091718F"/>
    <w:rsid w:val="00917503"/>
    <w:rsid w:val="009176E5"/>
    <w:rsid w:val="00920BC2"/>
    <w:rsid w:val="00920F0B"/>
    <w:rsid w:val="00921639"/>
    <w:rsid w:val="00922FC8"/>
    <w:rsid w:val="00923DEF"/>
    <w:rsid w:val="00923F97"/>
    <w:rsid w:val="009242B0"/>
    <w:rsid w:val="009243A7"/>
    <w:rsid w:val="00924A49"/>
    <w:rsid w:val="00924B09"/>
    <w:rsid w:val="00925CF8"/>
    <w:rsid w:val="00926788"/>
    <w:rsid w:val="00926E39"/>
    <w:rsid w:val="009272E0"/>
    <w:rsid w:val="009279A6"/>
    <w:rsid w:val="0093039A"/>
    <w:rsid w:val="00930511"/>
    <w:rsid w:val="00930FE1"/>
    <w:rsid w:val="00931ED5"/>
    <w:rsid w:val="00932C6B"/>
    <w:rsid w:val="0093330A"/>
    <w:rsid w:val="00934417"/>
    <w:rsid w:val="00934B13"/>
    <w:rsid w:val="009363DC"/>
    <w:rsid w:val="00936558"/>
    <w:rsid w:val="00936961"/>
    <w:rsid w:val="00941427"/>
    <w:rsid w:val="00941F2A"/>
    <w:rsid w:val="009427F9"/>
    <w:rsid w:val="00942848"/>
    <w:rsid w:val="00942DEA"/>
    <w:rsid w:val="0094317E"/>
    <w:rsid w:val="00943368"/>
    <w:rsid w:val="00944F29"/>
    <w:rsid w:val="0094626A"/>
    <w:rsid w:val="00946635"/>
    <w:rsid w:val="009475EB"/>
    <w:rsid w:val="00947E42"/>
    <w:rsid w:val="00950526"/>
    <w:rsid w:val="009511DE"/>
    <w:rsid w:val="00951801"/>
    <w:rsid w:val="00951FAF"/>
    <w:rsid w:val="0095286E"/>
    <w:rsid w:val="00952BDF"/>
    <w:rsid w:val="00952EC9"/>
    <w:rsid w:val="0095313D"/>
    <w:rsid w:val="009540DF"/>
    <w:rsid w:val="00954F38"/>
    <w:rsid w:val="00955B86"/>
    <w:rsid w:val="0095624C"/>
    <w:rsid w:val="0095773E"/>
    <w:rsid w:val="009579CD"/>
    <w:rsid w:val="00962EFE"/>
    <w:rsid w:val="00964760"/>
    <w:rsid w:val="009657BA"/>
    <w:rsid w:val="009666C0"/>
    <w:rsid w:val="00966998"/>
    <w:rsid w:val="009669D9"/>
    <w:rsid w:val="00966A0E"/>
    <w:rsid w:val="00966D5B"/>
    <w:rsid w:val="00966F0E"/>
    <w:rsid w:val="009671D9"/>
    <w:rsid w:val="00967379"/>
    <w:rsid w:val="0097103A"/>
    <w:rsid w:val="009727D3"/>
    <w:rsid w:val="00972AD6"/>
    <w:rsid w:val="009739C5"/>
    <w:rsid w:val="00973CCD"/>
    <w:rsid w:val="0097428F"/>
    <w:rsid w:val="00974A32"/>
    <w:rsid w:val="00974B92"/>
    <w:rsid w:val="0097503B"/>
    <w:rsid w:val="009751AF"/>
    <w:rsid w:val="009767EC"/>
    <w:rsid w:val="009770D2"/>
    <w:rsid w:val="009806F7"/>
    <w:rsid w:val="0098144F"/>
    <w:rsid w:val="009815C8"/>
    <w:rsid w:val="0098171B"/>
    <w:rsid w:val="00981727"/>
    <w:rsid w:val="009818F2"/>
    <w:rsid w:val="009826FC"/>
    <w:rsid w:val="00983914"/>
    <w:rsid w:val="00983C65"/>
    <w:rsid w:val="00983DAF"/>
    <w:rsid w:val="00984662"/>
    <w:rsid w:val="00984B2E"/>
    <w:rsid w:val="00984E66"/>
    <w:rsid w:val="009851E1"/>
    <w:rsid w:val="009869B2"/>
    <w:rsid w:val="00986A4D"/>
    <w:rsid w:val="009876EB"/>
    <w:rsid w:val="00987D64"/>
    <w:rsid w:val="00991211"/>
    <w:rsid w:val="00991760"/>
    <w:rsid w:val="00991932"/>
    <w:rsid w:val="00991E34"/>
    <w:rsid w:val="009922C0"/>
    <w:rsid w:val="009924DC"/>
    <w:rsid w:val="00993180"/>
    <w:rsid w:val="00993512"/>
    <w:rsid w:val="00994695"/>
    <w:rsid w:val="0099488E"/>
    <w:rsid w:val="00995843"/>
    <w:rsid w:val="00995A1F"/>
    <w:rsid w:val="0099626A"/>
    <w:rsid w:val="009964C3"/>
    <w:rsid w:val="00996675"/>
    <w:rsid w:val="00996F20"/>
    <w:rsid w:val="0099738F"/>
    <w:rsid w:val="009A0505"/>
    <w:rsid w:val="009A0FB3"/>
    <w:rsid w:val="009A14D8"/>
    <w:rsid w:val="009A29B4"/>
    <w:rsid w:val="009A2A3C"/>
    <w:rsid w:val="009A2BA0"/>
    <w:rsid w:val="009A33F6"/>
    <w:rsid w:val="009A5259"/>
    <w:rsid w:val="009A5E78"/>
    <w:rsid w:val="009A638E"/>
    <w:rsid w:val="009A6B05"/>
    <w:rsid w:val="009B05CE"/>
    <w:rsid w:val="009B145C"/>
    <w:rsid w:val="009B1558"/>
    <w:rsid w:val="009B19BD"/>
    <w:rsid w:val="009B1CBC"/>
    <w:rsid w:val="009B2928"/>
    <w:rsid w:val="009B2AA4"/>
    <w:rsid w:val="009B2FD5"/>
    <w:rsid w:val="009B449D"/>
    <w:rsid w:val="009B4974"/>
    <w:rsid w:val="009B4C56"/>
    <w:rsid w:val="009B5161"/>
    <w:rsid w:val="009B581A"/>
    <w:rsid w:val="009B76CC"/>
    <w:rsid w:val="009C00A4"/>
    <w:rsid w:val="009C14A2"/>
    <w:rsid w:val="009C16DD"/>
    <w:rsid w:val="009C1B50"/>
    <w:rsid w:val="009C2DD8"/>
    <w:rsid w:val="009C2EF7"/>
    <w:rsid w:val="009C365F"/>
    <w:rsid w:val="009C3838"/>
    <w:rsid w:val="009C6038"/>
    <w:rsid w:val="009C6FEB"/>
    <w:rsid w:val="009C75CB"/>
    <w:rsid w:val="009C7D7C"/>
    <w:rsid w:val="009D042A"/>
    <w:rsid w:val="009D095D"/>
    <w:rsid w:val="009D0A04"/>
    <w:rsid w:val="009D1700"/>
    <w:rsid w:val="009D170F"/>
    <w:rsid w:val="009D20CC"/>
    <w:rsid w:val="009D37D5"/>
    <w:rsid w:val="009D4AC9"/>
    <w:rsid w:val="009D5501"/>
    <w:rsid w:val="009D60C7"/>
    <w:rsid w:val="009D6308"/>
    <w:rsid w:val="009D7522"/>
    <w:rsid w:val="009D7E7F"/>
    <w:rsid w:val="009E0D6D"/>
    <w:rsid w:val="009E0F6B"/>
    <w:rsid w:val="009E238C"/>
    <w:rsid w:val="009E26A7"/>
    <w:rsid w:val="009E2AFE"/>
    <w:rsid w:val="009E2B3A"/>
    <w:rsid w:val="009E3157"/>
    <w:rsid w:val="009E3C3F"/>
    <w:rsid w:val="009E43CE"/>
    <w:rsid w:val="009E4906"/>
    <w:rsid w:val="009E520C"/>
    <w:rsid w:val="009E5B9B"/>
    <w:rsid w:val="009E5DF2"/>
    <w:rsid w:val="009E7FE0"/>
    <w:rsid w:val="009F0009"/>
    <w:rsid w:val="009F067D"/>
    <w:rsid w:val="009F1251"/>
    <w:rsid w:val="009F1689"/>
    <w:rsid w:val="009F2D59"/>
    <w:rsid w:val="009F2DEC"/>
    <w:rsid w:val="009F2F02"/>
    <w:rsid w:val="009F3F44"/>
    <w:rsid w:val="009F4808"/>
    <w:rsid w:val="009F4990"/>
    <w:rsid w:val="009F68C1"/>
    <w:rsid w:val="009F6C01"/>
    <w:rsid w:val="009F71F5"/>
    <w:rsid w:val="009F7E9A"/>
    <w:rsid w:val="00A00143"/>
    <w:rsid w:val="00A00AD3"/>
    <w:rsid w:val="00A00DB0"/>
    <w:rsid w:val="00A0227A"/>
    <w:rsid w:val="00A03AE1"/>
    <w:rsid w:val="00A03D40"/>
    <w:rsid w:val="00A03F9E"/>
    <w:rsid w:val="00A04000"/>
    <w:rsid w:val="00A0482F"/>
    <w:rsid w:val="00A04C09"/>
    <w:rsid w:val="00A04EBA"/>
    <w:rsid w:val="00A0510E"/>
    <w:rsid w:val="00A0539E"/>
    <w:rsid w:val="00A07199"/>
    <w:rsid w:val="00A0739C"/>
    <w:rsid w:val="00A07675"/>
    <w:rsid w:val="00A079DA"/>
    <w:rsid w:val="00A07C72"/>
    <w:rsid w:val="00A10449"/>
    <w:rsid w:val="00A11AA7"/>
    <w:rsid w:val="00A12957"/>
    <w:rsid w:val="00A12BB5"/>
    <w:rsid w:val="00A13084"/>
    <w:rsid w:val="00A130BC"/>
    <w:rsid w:val="00A139E2"/>
    <w:rsid w:val="00A141B7"/>
    <w:rsid w:val="00A15393"/>
    <w:rsid w:val="00A155F4"/>
    <w:rsid w:val="00A160DA"/>
    <w:rsid w:val="00A16FAA"/>
    <w:rsid w:val="00A170C4"/>
    <w:rsid w:val="00A1729A"/>
    <w:rsid w:val="00A17845"/>
    <w:rsid w:val="00A2025A"/>
    <w:rsid w:val="00A205A0"/>
    <w:rsid w:val="00A2173B"/>
    <w:rsid w:val="00A220FE"/>
    <w:rsid w:val="00A23186"/>
    <w:rsid w:val="00A232BF"/>
    <w:rsid w:val="00A235A5"/>
    <w:rsid w:val="00A235F7"/>
    <w:rsid w:val="00A2500C"/>
    <w:rsid w:val="00A251D5"/>
    <w:rsid w:val="00A25A55"/>
    <w:rsid w:val="00A26A7C"/>
    <w:rsid w:val="00A275A5"/>
    <w:rsid w:val="00A304BE"/>
    <w:rsid w:val="00A306B7"/>
    <w:rsid w:val="00A307C0"/>
    <w:rsid w:val="00A30826"/>
    <w:rsid w:val="00A312C9"/>
    <w:rsid w:val="00A314F3"/>
    <w:rsid w:val="00A3151F"/>
    <w:rsid w:val="00A31888"/>
    <w:rsid w:val="00A31C0B"/>
    <w:rsid w:val="00A32782"/>
    <w:rsid w:val="00A330F2"/>
    <w:rsid w:val="00A332E8"/>
    <w:rsid w:val="00A33F69"/>
    <w:rsid w:val="00A34534"/>
    <w:rsid w:val="00A349D9"/>
    <w:rsid w:val="00A3506E"/>
    <w:rsid w:val="00A35BBC"/>
    <w:rsid w:val="00A35E40"/>
    <w:rsid w:val="00A3758D"/>
    <w:rsid w:val="00A3789A"/>
    <w:rsid w:val="00A40405"/>
    <w:rsid w:val="00A405B4"/>
    <w:rsid w:val="00A4064D"/>
    <w:rsid w:val="00A4092B"/>
    <w:rsid w:val="00A4180C"/>
    <w:rsid w:val="00A42D58"/>
    <w:rsid w:val="00A42E55"/>
    <w:rsid w:val="00A43284"/>
    <w:rsid w:val="00A4365C"/>
    <w:rsid w:val="00A43839"/>
    <w:rsid w:val="00A4455D"/>
    <w:rsid w:val="00A467BC"/>
    <w:rsid w:val="00A46AEA"/>
    <w:rsid w:val="00A46CDE"/>
    <w:rsid w:val="00A474CC"/>
    <w:rsid w:val="00A50174"/>
    <w:rsid w:val="00A50498"/>
    <w:rsid w:val="00A51115"/>
    <w:rsid w:val="00A511DC"/>
    <w:rsid w:val="00A516EA"/>
    <w:rsid w:val="00A5397A"/>
    <w:rsid w:val="00A53C17"/>
    <w:rsid w:val="00A54055"/>
    <w:rsid w:val="00A54BC8"/>
    <w:rsid w:val="00A54E04"/>
    <w:rsid w:val="00A552B7"/>
    <w:rsid w:val="00A55A4D"/>
    <w:rsid w:val="00A55B20"/>
    <w:rsid w:val="00A560BE"/>
    <w:rsid w:val="00A56A1C"/>
    <w:rsid w:val="00A56C36"/>
    <w:rsid w:val="00A56FD9"/>
    <w:rsid w:val="00A574FD"/>
    <w:rsid w:val="00A6049D"/>
    <w:rsid w:val="00A61C69"/>
    <w:rsid w:val="00A62760"/>
    <w:rsid w:val="00A6366D"/>
    <w:rsid w:val="00A637F9"/>
    <w:rsid w:val="00A6398B"/>
    <w:rsid w:val="00A63A3C"/>
    <w:rsid w:val="00A63E86"/>
    <w:rsid w:val="00A64E52"/>
    <w:rsid w:val="00A658AE"/>
    <w:rsid w:val="00A65FE8"/>
    <w:rsid w:val="00A66105"/>
    <w:rsid w:val="00A661CF"/>
    <w:rsid w:val="00A66516"/>
    <w:rsid w:val="00A66FF4"/>
    <w:rsid w:val="00A702C7"/>
    <w:rsid w:val="00A70DF6"/>
    <w:rsid w:val="00A72DD0"/>
    <w:rsid w:val="00A72F1B"/>
    <w:rsid w:val="00A73296"/>
    <w:rsid w:val="00A73C87"/>
    <w:rsid w:val="00A74867"/>
    <w:rsid w:val="00A74AB3"/>
    <w:rsid w:val="00A754C7"/>
    <w:rsid w:val="00A761D1"/>
    <w:rsid w:val="00A765E1"/>
    <w:rsid w:val="00A76E22"/>
    <w:rsid w:val="00A76FC3"/>
    <w:rsid w:val="00A777FD"/>
    <w:rsid w:val="00A80BE8"/>
    <w:rsid w:val="00A81070"/>
    <w:rsid w:val="00A81490"/>
    <w:rsid w:val="00A81F5C"/>
    <w:rsid w:val="00A824E2"/>
    <w:rsid w:val="00A8336A"/>
    <w:rsid w:val="00A842C0"/>
    <w:rsid w:val="00A847DA"/>
    <w:rsid w:val="00A84EC3"/>
    <w:rsid w:val="00A863A1"/>
    <w:rsid w:val="00A86A66"/>
    <w:rsid w:val="00A87780"/>
    <w:rsid w:val="00A87DBF"/>
    <w:rsid w:val="00A91601"/>
    <w:rsid w:val="00A92102"/>
    <w:rsid w:val="00A923D4"/>
    <w:rsid w:val="00A925C1"/>
    <w:rsid w:val="00A928F4"/>
    <w:rsid w:val="00A92B84"/>
    <w:rsid w:val="00A944BC"/>
    <w:rsid w:val="00A94F71"/>
    <w:rsid w:val="00A951DE"/>
    <w:rsid w:val="00A9598E"/>
    <w:rsid w:val="00A959D6"/>
    <w:rsid w:val="00A963C1"/>
    <w:rsid w:val="00A965AB"/>
    <w:rsid w:val="00A9702A"/>
    <w:rsid w:val="00AA0042"/>
    <w:rsid w:val="00AA06F6"/>
    <w:rsid w:val="00AA153F"/>
    <w:rsid w:val="00AA181B"/>
    <w:rsid w:val="00AA1953"/>
    <w:rsid w:val="00AA2DD2"/>
    <w:rsid w:val="00AA4120"/>
    <w:rsid w:val="00AA4174"/>
    <w:rsid w:val="00AA4C73"/>
    <w:rsid w:val="00AA6073"/>
    <w:rsid w:val="00AA6A16"/>
    <w:rsid w:val="00AA6D0A"/>
    <w:rsid w:val="00AB06A5"/>
    <w:rsid w:val="00AB0A84"/>
    <w:rsid w:val="00AB19D0"/>
    <w:rsid w:val="00AB232C"/>
    <w:rsid w:val="00AB2802"/>
    <w:rsid w:val="00AB2CF2"/>
    <w:rsid w:val="00AB34CA"/>
    <w:rsid w:val="00AB3DB6"/>
    <w:rsid w:val="00AB4271"/>
    <w:rsid w:val="00AB528A"/>
    <w:rsid w:val="00AB57F9"/>
    <w:rsid w:val="00AB66E4"/>
    <w:rsid w:val="00AC03CF"/>
    <w:rsid w:val="00AC05E0"/>
    <w:rsid w:val="00AC08CA"/>
    <w:rsid w:val="00AC1BFF"/>
    <w:rsid w:val="00AC21F1"/>
    <w:rsid w:val="00AC2B60"/>
    <w:rsid w:val="00AC2DC0"/>
    <w:rsid w:val="00AC37B4"/>
    <w:rsid w:val="00AC3B59"/>
    <w:rsid w:val="00AC4864"/>
    <w:rsid w:val="00AC49FA"/>
    <w:rsid w:val="00AC4B56"/>
    <w:rsid w:val="00AC4E0D"/>
    <w:rsid w:val="00AC5665"/>
    <w:rsid w:val="00AC78F0"/>
    <w:rsid w:val="00AD00F6"/>
    <w:rsid w:val="00AD0339"/>
    <w:rsid w:val="00AD06C2"/>
    <w:rsid w:val="00AD0EBB"/>
    <w:rsid w:val="00AD280B"/>
    <w:rsid w:val="00AD2D2E"/>
    <w:rsid w:val="00AD36CC"/>
    <w:rsid w:val="00AD4B0E"/>
    <w:rsid w:val="00AD5575"/>
    <w:rsid w:val="00AD5610"/>
    <w:rsid w:val="00AD6366"/>
    <w:rsid w:val="00AD66AB"/>
    <w:rsid w:val="00AD6C63"/>
    <w:rsid w:val="00AD73C0"/>
    <w:rsid w:val="00AD7403"/>
    <w:rsid w:val="00AD7471"/>
    <w:rsid w:val="00AD7B8F"/>
    <w:rsid w:val="00AD7E0F"/>
    <w:rsid w:val="00AD7E4E"/>
    <w:rsid w:val="00AD7F71"/>
    <w:rsid w:val="00AE00EC"/>
    <w:rsid w:val="00AE03CE"/>
    <w:rsid w:val="00AE0820"/>
    <w:rsid w:val="00AE0ACB"/>
    <w:rsid w:val="00AE197A"/>
    <w:rsid w:val="00AE1E50"/>
    <w:rsid w:val="00AE3480"/>
    <w:rsid w:val="00AE587C"/>
    <w:rsid w:val="00AE63DA"/>
    <w:rsid w:val="00AE6444"/>
    <w:rsid w:val="00AE7D84"/>
    <w:rsid w:val="00AF07D0"/>
    <w:rsid w:val="00AF0ED4"/>
    <w:rsid w:val="00AF10F0"/>
    <w:rsid w:val="00AF1ED2"/>
    <w:rsid w:val="00AF42A1"/>
    <w:rsid w:val="00AF4991"/>
    <w:rsid w:val="00AF4998"/>
    <w:rsid w:val="00AF510D"/>
    <w:rsid w:val="00AF5288"/>
    <w:rsid w:val="00AF6AE2"/>
    <w:rsid w:val="00AF73BD"/>
    <w:rsid w:val="00B003C4"/>
    <w:rsid w:val="00B0152F"/>
    <w:rsid w:val="00B01677"/>
    <w:rsid w:val="00B02898"/>
    <w:rsid w:val="00B029DC"/>
    <w:rsid w:val="00B03005"/>
    <w:rsid w:val="00B03304"/>
    <w:rsid w:val="00B04204"/>
    <w:rsid w:val="00B04C2F"/>
    <w:rsid w:val="00B0695B"/>
    <w:rsid w:val="00B12078"/>
    <w:rsid w:val="00B12FF0"/>
    <w:rsid w:val="00B133C4"/>
    <w:rsid w:val="00B13715"/>
    <w:rsid w:val="00B160F0"/>
    <w:rsid w:val="00B16CD3"/>
    <w:rsid w:val="00B16F49"/>
    <w:rsid w:val="00B17F75"/>
    <w:rsid w:val="00B205CB"/>
    <w:rsid w:val="00B209B5"/>
    <w:rsid w:val="00B2119F"/>
    <w:rsid w:val="00B227FB"/>
    <w:rsid w:val="00B22BA5"/>
    <w:rsid w:val="00B237D6"/>
    <w:rsid w:val="00B23CDA"/>
    <w:rsid w:val="00B252C5"/>
    <w:rsid w:val="00B25B53"/>
    <w:rsid w:val="00B26839"/>
    <w:rsid w:val="00B26A98"/>
    <w:rsid w:val="00B26AE2"/>
    <w:rsid w:val="00B27003"/>
    <w:rsid w:val="00B311FC"/>
    <w:rsid w:val="00B315FF"/>
    <w:rsid w:val="00B32564"/>
    <w:rsid w:val="00B32CE9"/>
    <w:rsid w:val="00B33371"/>
    <w:rsid w:val="00B3344D"/>
    <w:rsid w:val="00B3382D"/>
    <w:rsid w:val="00B343C9"/>
    <w:rsid w:val="00B343D1"/>
    <w:rsid w:val="00B34E8B"/>
    <w:rsid w:val="00B36DE6"/>
    <w:rsid w:val="00B37099"/>
    <w:rsid w:val="00B3760C"/>
    <w:rsid w:val="00B40731"/>
    <w:rsid w:val="00B42381"/>
    <w:rsid w:val="00B4240C"/>
    <w:rsid w:val="00B42704"/>
    <w:rsid w:val="00B42EE8"/>
    <w:rsid w:val="00B43ED8"/>
    <w:rsid w:val="00B44944"/>
    <w:rsid w:val="00B44AE7"/>
    <w:rsid w:val="00B44CDA"/>
    <w:rsid w:val="00B44EBB"/>
    <w:rsid w:val="00B44EE9"/>
    <w:rsid w:val="00B45817"/>
    <w:rsid w:val="00B46643"/>
    <w:rsid w:val="00B46790"/>
    <w:rsid w:val="00B47134"/>
    <w:rsid w:val="00B5010B"/>
    <w:rsid w:val="00B514CB"/>
    <w:rsid w:val="00B51C3C"/>
    <w:rsid w:val="00B51D42"/>
    <w:rsid w:val="00B5545B"/>
    <w:rsid w:val="00B554BC"/>
    <w:rsid w:val="00B5606B"/>
    <w:rsid w:val="00B560DE"/>
    <w:rsid w:val="00B56B6F"/>
    <w:rsid w:val="00B60A3A"/>
    <w:rsid w:val="00B60C45"/>
    <w:rsid w:val="00B6139E"/>
    <w:rsid w:val="00B628A9"/>
    <w:rsid w:val="00B636F2"/>
    <w:rsid w:val="00B63A41"/>
    <w:rsid w:val="00B63C7F"/>
    <w:rsid w:val="00B63CB4"/>
    <w:rsid w:val="00B64C07"/>
    <w:rsid w:val="00B64C16"/>
    <w:rsid w:val="00B65AC3"/>
    <w:rsid w:val="00B65B55"/>
    <w:rsid w:val="00B65C28"/>
    <w:rsid w:val="00B65CB5"/>
    <w:rsid w:val="00B65DB6"/>
    <w:rsid w:val="00B65FFE"/>
    <w:rsid w:val="00B670F4"/>
    <w:rsid w:val="00B704D0"/>
    <w:rsid w:val="00B7061E"/>
    <w:rsid w:val="00B7197C"/>
    <w:rsid w:val="00B71C38"/>
    <w:rsid w:val="00B71F97"/>
    <w:rsid w:val="00B72018"/>
    <w:rsid w:val="00B721AE"/>
    <w:rsid w:val="00B72E1C"/>
    <w:rsid w:val="00B72ED0"/>
    <w:rsid w:val="00B733FC"/>
    <w:rsid w:val="00B73949"/>
    <w:rsid w:val="00B73D8C"/>
    <w:rsid w:val="00B74736"/>
    <w:rsid w:val="00B7571E"/>
    <w:rsid w:val="00B7664A"/>
    <w:rsid w:val="00B76717"/>
    <w:rsid w:val="00B769A0"/>
    <w:rsid w:val="00B76AD8"/>
    <w:rsid w:val="00B7701F"/>
    <w:rsid w:val="00B81056"/>
    <w:rsid w:val="00B81656"/>
    <w:rsid w:val="00B817C3"/>
    <w:rsid w:val="00B81E3C"/>
    <w:rsid w:val="00B820C4"/>
    <w:rsid w:val="00B82AEC"/>
    <w:rsid w:val="00B84274"/>
    <w:rsid w:val="00B86DBC"/>
    <w:rsid w:val="00B86E3E"/>
    <w:rsid w:val="00B86E89"/>
    <w:rsid w:val="00B87CAB"/>
    <w:rsid w:val="00B87E55"/>
    <w:rsid w:val="00B87E7F"/>
    <w:rsid w:val="00B900E5"/>
    <w:rsid w:val="00B904AC"/>
    <w:rsid w:val="00B90962"/>
    <w:rsid w:val="00B916C4"/>
    <w:rsid w:val="00B91A8F"/>
    <w:rsid w:val="00B9203B"/>
    <w:rsid w:val="00B9238C"/>
    <w:rsid w:val="00B9364D"/>
    <w:rsid w:val="00B94A67"/>
    <w:rsid w:val="00B94D48"/>
    <w:rsid w:val="00B95643"/>
    <w:rsid w:val="00B95ADE"/>
    <w:rsid w:val="00B96368"/>
    <w:rsid w:val="00B96A3E"/>
    <w:rsid w:val="00BA0C57"/>
    <w:rsid w:val="00BA1AA6"/>
    <w:rsid w:val="00BA283A"/>
    <w:rsid w:val="00BA2870"/>
    <w:rsid w:val="00BA3B90"/>
    <w:rsid w:val="00BA4395"/>
    <w:rsid w:val="00BA476E"/>
    <w:rsid w:val="00BA4CDD"/>
    <w:rsid w:val="00BA4F1B"/>
    <w:rsid w:val="00BA51DB"/>
    <w:rsid w:val="00BA5B07"/>
    <w:rsid w:val="00BA67FC"/>
    <w:rsid w:val="00BA6AD8"/>
    <w:rsid w:val="00BA73E6"/>
    <w:rsid w:val="00BA7620"/>
    <w:rsid w:val="00BA7E2E"/>
    <w:rsid w:val="00BB0203"/>
    <w:rsid w:val="00BB040C"/>
    <w:rsid w:val="00BB0A94"/>
    <w:rsid w:val="00BB0C3E"/>
    <w:rsid w:val="00BB0D14"/>
    <w:rsid w:val="00BB0E24"/>
    <w:rsid w:val="00BB0FFA"/>
    <w:rsid w:val="00BB12FA"/>
    <w:rsid w:val="00BB1552"/>
    <w:rsid w:val="00BB542D"/>
    <w:rsid w:val="00BB6069"/>
    <w:rsid w:val="00BB67C7"/>
    <w:rsid w:val="00BB6896"/>
    <w:rsid w:val="00BB6A10"/>
    <w:rsid w:val="00BB750C"/>
    <w:rsid w:val="00BB75FB"/>
    <w:rsid w:val="00BB7D87"/>
    <w:rsid w:val="00BB7E63"/>
    <w:rsid w:val="00BC00EA"/>
    <w:rsid w:val="00BC06C2"/>
    <w:rsid w:val="00BC12E1"/>
    <w:rsid w:val="00BC1C1C"/>
    <w:rsid w:val="00BC1D96"/>
    <w:rsid w:val="00BC2C73"/>
    <w:rsid w:val="00BC2D62"/>
    <w:rsid w:val="00BC3304"/>
    <w:rsid w:val="00BC3EA3"/>
    <w:rsid w:val="00BC4226"/>
    <w:rsid w:val="00BC45F8"/>
    <w:rsid w:val="00BC5A2E"/>
    <w:rsid w:val="00BC5A88"/>
    <w:rsid w:val="00BC6757"/>
    <w:rsid w:val="00BC74B7"/>
    <w:rsid w:val="00BD005C"/>
    <w:rsid w:val="00BD00A1"/>
    <w:rsid w:val="00BD11FB"/>
    <w:rsid w:val="00BD1C43"/>
    <w:rsid w:val="00BD2134"/>
    <w:rsid w:val="00BD2BF5"/>
    <w:rsid w:val="00BD3D9C"/>
    <w:rsid w:val="00BD3F7C"/>
    <w:rsid w:val="00BD460D"/>
    <w:rsid w:val="00BD4B7D"/>
    <w:rsid w:val="00BD5E39"/>
    <w:rsid w:val="00BD626A"/>
    <w:rsid w:val="00BD66F8"/>
    <w:rsid w:val="00BD6B62"/>
    <w:rsid w:val="00BD7126"/>
    <w:rsid w:val="00BD74A4"/>
    <w:rsid w:val="00BD7A64"/>
    <w:rsid w:val="00BD7F55"/>
    <w:rsid w:val="00BE0760"/>
    <w:rsid w:val="00BE1007"/>
    <w:rsid w:val="00BE1BC2"/>
    <w:rsid w:val="00BE1C91"/>
    <w:rsid w:val="00BE2BCC"/>
    <w:rsid w:val="00BE314D"/>
    <w:rsid w:val="00BE517E"/>
    <w:rsid w:val="00BE5B72"/>
    <w:rsid w:val="00BE7035"/>
    <w:rsid w:val="00BF062F"/>
    <w:rsid w:val="00BF1CFC"/>
    <w:rsid w:val="00BF21B4"/>
    <w:rsid w:val="00BF26B4"/>
    <w:rsid w:val="00BF2CB6"/>
    <w:rsid w:val="00BF30C3"/>
    <w:rsid w:val="00BF3176"/>
    <w:rsid w:val="00BF4259"/>
    <w:rsid w:val="00BF4D8D"/>
    <w:rsid w:val="00BF5325"/>
    <w:rsid w:val="00BF6198"/>
    <w:rsid w:val="00BF6367"/>
    <w:rsid w:val="00BF6B1A"/>
    <w:rsid w:val="00C02725"/>
    <w:rsid w:val="00C02BFA"/>
    <w:rsid w:val="00C0307D"/>
    <w:rsid w:val="00C04D93"/>
    <w:rsid w:val="00C10E06"/>
    <w:rsid w:val="00C11452"/>
    <w:rsid w:val="00C11A99"/>
    <w:rsid w:val="00C11CE5"/>
    <w:rsid w:val="00C11D17"/>
    <w:rsid w:val="00C11DAA"/>
    <w:rsid w:val="00C11F14"/>
    <w:rsid w:val="00C1241C"/>
    <w:rsid w:val="00C1261C"/>
    <w:rsid w:val="00C13083"/>
    <w:rsid w:val="00C13498"/>
    <w:rsid w:val="00C1361C"/>
    <w:rsid w:val="00C13E31"/>
    <w:rsid w:val="00C1451F"/>
    <w:rsid w:val="00C14816"/>
    <w:rsid w:val="00C14DED"/>
    <w:rsid w:val="00C16CF9"/>
    <w:rsid w:val="00C17496"/>
    <w:rsid w:val="00C20D80"/>
    <w:rsid w:val="00C2116B"/>
    <w:rsid w:val="00C21F1E"/>
    <w:rsid w:val="00C22AC0"/>
    <w:rsid w:val="00C250D3"/>
    <w:rsid w:val="00C259D2"/>
    <w:rsid w:val="00C25EF5"/>
    <w:rsid w:val="00C260EA"/>
    <w:rsid w:val="00C26D7B"/>
    <w:rsid w:val="00C30145"/>
    <w:rsid w:val="00C32130"/>
    <w:rsid w:val="00C323E2"/>
    <w:rsid w:val="00C33A97"/>
    <w:rsid w:val="00C35C58"/>
    <w:rsid w:val="00C36A35"/>
    <w:rsid w:val="00C36B75"/>
    <w:rsid w:val="00C40695"/>
    <w:rsid w:val="00C40FEE"/>
    <w:rsid w:val="00C4313C"/>
    <w:rsid w:val="00C43404"/>
    <w:rsid w:val="00C436F4"/>
    <w:rsid w:val="00C44A50"/>
    <w:rsid w:val="00C45553"/>
    <w:rsid w:val="00C455D0"/>
    <w:rsid w:val="00C45783"/>
    <w:rsid w:val="00C46351"/>
    <w:rsid w:val="00C466FB"/>
    <w:rsid w:val="00C47934"/>
    <w:rsid w:val="00C501EE"/>
    <w:rsid w:val="00C50983"/>
    <w:rsid w:val="00C51597"/>
    <w:rsid w:val="00C5162B"/>
    <w:rsid w:val="00C52695"/>
    <w:rsid w:val="00C52F78"/>
    <w:rsid w:val="00C536C0"/>
    <w:rsid w:val="00C53D6F"/>
    <w:rsid w:val="00C54541"/>
    <w:rsid w:val="00C54ECB"/>
    <w:rsid w:val="00C556FC"/>
    <w:rsid w:val="00C55DEE"/>
    <w:rsid w:val="00C56754"/>
    <w:rsid w:val="00C56873"/>
    <w:rsid w:val="00C56E74"/>
    <w:rsid w:val="00C576B8"/>
    <w:rsid w:val="00C57FEC"/>
    <w:rsid w:val="00C6015A"/>
    <w:rsid w:val="00C61E90"/>
    <w:rsid w:val="00C6241D"/>
    <w:rsid w:val="00C63AD7"/>
    <w:rsid w:val="00C649D8"/>
    <w:rsid w:val="00C654C9"/>
    <w:rsid w:val="00C65E9F"/>
    <w:rsid w:val="00C660F5"/>
    <w:rsid w:val="00C66160"/>
    <w:rsid w:val="00C665FE"/>
    <w:rsid w:val="00C66805"/>
    <w:rsid w:val="00C66843"/>
    <w:rsid w:val="00C67D1D"/>
    <w:rsid w:val="00C70357"/>
    <w:rsid w:val="00C7045E"/>
    <w:rsid w:val="00C70AF6"/>
    <w:rsid w:val="00C70C69"/>
    <w:rsid w:val="00C70F6A"/>
    <w:rsid w:val="00C7182F"/>
    <w:rsid w:val="00C71D85"/>
    <w:rsid w:val="00C72463"/>
    <w:rsid w:val="00C75C96"/>
    <w:rsid w:val="00C76FDE"/>
    <w:rsid w:val="00C7751A"/>
    <w:rsid w:val="00C775BE"/>
    <w:rsid w:val="00C7774E"/>
    <w:rsid w:val="00C77C4F"/>
    <w:rsid w:val="00C80136"/>
    <w:rsid w:val="00C80562"/>
    <w:rsid w:val="00C80C28"/>
    <w:rsid w:val="00C8171F"/>
    <w:rsid w:val="00C821D2"/>
    <w:rsid w:val="00C823FE"/>
    <w:rsid w:val="00C82662"/>
    <w:rsid w:val="00C826BE"/>
    <w:rsid w:val="00C83055"/>
    <w:rsid w:val="00C8340D"/>
    <w:rsid w:val="00C837A4"/>
    <w:rsid w:val="00C84064"/>
    <w:rsid w:val="00C844CD"/>
    <w:rsid w:val="00C84BBD"/>
    <w:rsid w:val="00C851AD"/>
    <w:rsid w:val="00C855D7"/>
    <w:rsid w:val="00C86CDA"/>
    <w:rsid w:val="00C87459"/>
    <w:rsid w:val="00C87E59"/>
    <w:rsid w:val="00C90E88"/>
    <w:rsid w:val="00C910D8"/>
    <w:rsid w:val="00C91468"/>
    <w:rsid w:val="00C91C8C"/>
    <w:rsid w:val="00C92D01"/>
    <w:rsid w:val="00C92ED2"/>
    <w:rsid w:val="00C930E6"/>
    <w:rsid w:val="00C937C5"/>
    <w:rsid w:val="00C9449B"/>
    <w:rsid w:val="00C946D5"/>
    <w:rsid w:val="00C951FD"/>
    <w:rsid w:val="00C95750"/>
    <w:rsid w:val="00C95C93"/>
    <w:rsid w:val="00C95ED5"/>
    <w:rsid w:val="00C96189"/>
    <w:rsid w:val="00C9654A"/>
    <w:rsid w:val="00C96AC8"/>
    <w:rsid w:val="00C96EFE"/>
    <w:rsid w:val="00C97239"/>
    <w:rsid w:val="00CA0327"/>
    <w:rsid w:val="00CA08F2"/>
    <w:rsid w:val="00CA0CA4"/>
    <w:rsid w:val="00CA188C"/>
    <w:rsid w:val="00CA26E7"/>
    <w:rsid w:val="00CA2FF8"/>
    <w:rsid w:val="00CA649B"/>
    <w:rsid w:val="00CA6D92"/>
    <w:rsid w:val="00CA7D41"/>
    <w:rsid w:val="00CB0359"/>
    <w:rsid w:val="00CB0790"/>
    <w:rsid w:val="00CB1ECD"/>
    <w:rsid w:val="00CB1FAF"/>
    <w:rsid w:val="00CB2055"/>
    <w:rsid w:val="00CB2675"/>
    <w:rsid w:val="00CB523B"/>
    <w:rsid w:val="00CB6591"/>
    <w:rsid w:val="00CB6694"/>
    <w:rsid w:val="00CC00E5"/>
    <w:rsid w:val="00CC01A5"/>
    <w:rsid w:val="00CC0F21"/>
    <w:rsid w:val="00CC12D8"/>
    <w:rsid w:val="00CC1913"/>
    <w:rsid w:val="00CC1E6F"/>
    <w:rsid w:val="00CC30CB"/>
    <w:rsid w:val="00CC3831"/>
    <w:rsid w:val="00CC3E64"/>
    <w:rsid w:val="00CC45F5"/>
    <w:rsid w:val="00CC4647"/>
    <w:rsid w:val="00CC6AAB"/>
    <w:rsid w:val="00CC6C77"/>
    <w:rsid w:val="00CC7B80"/>
    <w:rsid w:val="00CC7CDA"/>
    <w:rsid w:val="00CD0824"/>
    <w:rsid w:val="00CD0A1D"/>
    <w:rsid w:val="00CD0DC3"/>
    <w:rsid w:val="00CD21F3"/>
    <w:rsid w:val="00CD2CE1"/>
    <w:rsid w:val="00CD32EB"/>
    <w:rsid w:val="00CD3705"/>
    <w:rsid w:val="00CD3C34"/>
    <w:rsid w:val="00CD53C8"/>
    <w:rsid w:val="00CD5A80"/>
    <w:rsid w:val="00CD5F3C"/>
    <w:rsid w:val="00CD63F5"/>
    <w:rsid w:val="00CD6E5C"/>
    <w:rsid w:val="00CE06F3"/>
    <w:rsid w:val="00CE1FFC"/>
    <w:rsid w:val="00CE2565"/>
    <w:rsid w:val="00CE2C85"/>
    <w:rsid w:val="00CE368B"/>
    <w:rsid w:val="00CE3ACE"/>
    <w:rsid w:val="00CE4203"/>
    <w:rsid w:val="00CE5090"/>
    <w:rsid w:val="00CE549E"/>
    <w:rsid w:val="00CE6401"/>
    <w:rsid w:val="00CE6E6E"/>
    <w:rsid w:val="00CE77DA"/>
    <w:rsid w:val="00CF1624"/>
    <w:rsid w:val="00CF1BF2"/>
    <w:rsid w:val="00CF3EA2"/>
    <w:rsid w:val="00CF3EE0"/>
    <w:rsid w:val="00CF4358"/>
    <w:rsid w:val="00CF4C6D"/>
    <w:rsid w:val="00CF4D7B"/>
    <w:rsid w:val="00CF5FEE"/>
    <w:rsid w:val="00CF6068"/>
    <w:rsid w:val="00CF6DDE"/>
    <w:rsid w:val="00D00E15"/>
    <w:rsid w:val="00D01544"/>
    <w:rsid w:val="00D01B91"/>
    <w:rsid w:val="00D01DFD"/>
    <w:rsid w:val="00D02E64"/>
    <w:rsid w:val="00D05210"/>
    <w:rsid w:val="00D0715F"/>
    <w:rsid w:val="00D07392"/>
    <w:rsid w:val="00D0744A"/>
    <w:rsid w:val="00D07E84"/>
    <w:rsid w:val="00D110AF"/>
    <w:rsid w:val="00D11132"/>
    <w:rsid w:val="00D11176"/>
    <w:rsid w:val="00D119E2"/>
    <w:rsid w:val="00D14B98"/>
    <w:rsid w:val="00D14CF0"/>
    <w:rsid w:val="00D14D11"/>
    <w:rsid w:val="00D14E23"/>
    <w:rsid w:val="00D152E2"/>
    <w:rsid w:val="00D1533B"/>
    <w:rsid w:val="00D15963"/>
    <w:rsid w:val="00D15F50"/>
    <w:rsid w:val="00D16239"/>
    <w:rsid w:val="00D1721E"/>
    <w:rsid w:val="00D20503"/>
    <w:rsid w:val="00D21689"/>
    <w:rsid w:val="00D21C79"/>
    <w:rsid w:val="00D23906"/>
    <w:rsid w:val="00D23D9C"/>
    <w:rsid w:val="00D23E5F"/>
    <w:rsid w:val="00D24BD0"/>
    <w:rsid w:val="00D24DC8"/>
    <w:rsid w:val="00D25AE2"/>
    <w:rsid w:val="00D25C1F"/>
    <w:rsid w:val="00D26007"/>
    <w:rsid w:val="00D27C8F"/>
    <w:rsid w:val="00D27E7C"/>
    <w:rsid w:val="00D27EBC"/>
    <w:rsid w:val="00D27FAC"/>
    <w:rsid w:val="00D32723"/>
    <w:rsid w:val="00D32A92"/>
    <w:rsid w:val="00D33568"/>
    <w:rsid w:val="00D33F25"/>
    <w:rsid w:val="00D3454B"/>
    <w:rsid w:val="00D34FE5"/>
    <w:rsid w:val="00D35C0C"/>
    <w:rsid w:val="00D373B6"/>
    <w:rsid w:val="00D3744C"/>
    <w:rsid w:val="00D416A6"/>
    <w:rsid w:val="00D424E3"/>
    <w:rsid w:val="00D42574"/>
    <w:rsid w:val="00D4297D"/>
    <w:rsid w:val="00D42B01"/>
    <w:rsid w:val="00D42E70"/>
    <w:rsid w:val="00D43248"/>
    <w:rsid w:val="00D458C5"/>
    <w:rsid w:val="00D4590D"/>
    <w:rsid w:val="00D45FC7"/>
    <w:rsid w:val="00D4643D"/>
    <w:rsid w:val="00D47AE6"/>
    <w:rsid w:val="00D47C10"/>
    <w:rsid w:val="00D47CC7"/>
    <w:rsid w:val="00D47CF3"/>
    <w:rsid w:val="00D504F0"/>
    <w:rsid w:val="00D50C21"/>
    <w:rsid w:val="00D50FE5"/>
    <w:rsid w:val="00D529B7"/>
    <w:rsid w:val="00D535AE"/>
    <w:rsid w:val="00D53A9D"/>
    <w:rsid w:val="00D540A3"/>
    <w:rsid w:val="00D54320"/>
    <w:rsid w:val="00D5440E"/>
    <w:rsid w:val="00D54878"/>
    <w:rsid w:val="00D55592"/>
    <w:rsid w:val="00D55BD8"/>
    <w:rsid w:val="00D55D7B"/>
    <w:rsid w:val="00D572C0"/>
    <w:rsid w:val="00D619F4"/>
    <w:rsid w:val="00D61DB5"/>
    <w:rsid w:val="00D61ED7"/>
    <w:rsid w:val="00D6252B"/>
    <w:rsid w:val="00D65292"/>
    <w:rsid w:val="00D65364"/>
    <w:rsid w:val="00D6561F"/>
    <w:rsid w:val="00D65D59"/>
    <w:rsid w:val="00D6644F"/>
    <w:rsid w:val="00D66520"/>
    <w:rsid w:val="00D6665A"/>
    <w:rsid w:val="00D66723"/>
    <w:rsid w:val="00D6675E"/>
    <w:rsid w:val="00D67987"/>
    <w:rsid w:val="00D71859"/>
    <w:rsid w:val="00D71A20"/>
    <w:rsid w:val="00D72AAC"/>
    <w:rsid w:val="00D73451"/>
    <w:rsid w:val="00D73561"/>
    <w:rsid w:val="00D73E49"/>
    <w:rsid w:val="00D752D1"/>
    <w:rsid w:val="00D760B5"/>
    <w:rsid w:val="00D76780"/>
    <w:rsid w:val="00D80C14"/>
    <w:rsid w:val="00D80FA0"/>
    <w:rsid w:val="00D81286"/>
    <w:rsid w:val="00D812D7"/>
    <w:rsid w:val="00D819FA"/>
    <w:rsid w:val="00D8278E"/>
    <w:rsid w:val="00D83394"/>
    <w:rsid w:val="00D83692"/>
    <w:rsid w:val="00D83D0E"/>
    <w:rsid w:val="00D83F3E"/>
    <w:rsid w:val="00D84793"/>
    <w:rsid w:val="00D849C3"/>
    <w:rsid w:val="00D84BFD"/>
    <w:rsid w:val="00D8533D"/>
    <w:rsid w:val="00D861C0"/>
    <w:rsid w:val="00D86912"/>
    <w:rsid w:val="00D87CFD"/>
    <w:rsid w:val="00D92E51"/>
    <w:rsid w:val="00D9376B"/>
    <w:rsid w:val="00D93DB9"/>
    <w:rsid w:val="00D94197"/>
    <w:rsid w:val="00D941F7"/>
    <w:rsid w:val="00D9434E"/>
    <w:rsid w:val="00D94659"/>
    <w:rsid w:val="00D94D7C"/>
    <w:rsid w:val="00D9550C"/>
    <w:rsid w:val="00D961D1"/>
    <w:rsid w:val="00D974F9"/>
    <w:rsid w:val="00D97976"/>
    <w:rsid w:val="00D97BE8"/>
    <w:rsid w:val="00DA0079"/>
    <w:rsid w:val="00DA125C"/>
    <w:rsid w:val="00DA1501"/>
    <w:rsid w:val="00DA249F"/>
    <w:rsid w:val="00DA2C66"/>
    <w:rsid w:val="00DA2F26"/>
    <w:rsid w:val="00DA4965"/>
    <w:rsid w:val="00DA49A5"/>
    <w:rsid w:val="00DA4DDA"/>
    <w:rsid w:val="00DA55FD"/>
    <w:rsid w:val="00DA5AA5"/>
    <w:rsid w:val="00DA6117"/>
    <w:rsid w:val="00DA6DDE"/>
    <w:rsid w:val="00DA75A0"/>
    <w:rsid w:val="00DA793D"/>
    <w:rsid w:val="00DA7EA1"/>
    <w:rsid w:val="00DB0067"/>
    <w:rsid w:val="00DB05CF"/>
    <w:rsid w:val="00DB0C5A"/>
    <w:rsid w:val="00DB1CAD"/>
    <w:rsid w:val="00DB379D"/>
    <w:rsid w:val="00DB40E3"/>
    <w:rsid w:val="00DB410B"/>
    <w:rsid w:val="00DB5EF6"/>
    <w:rsid w:val="00DB7063"/>
    <w:rsid w:val="00DB70AD"/>
    <w:rsid w:val="00DC0982"/>
    <w:rsid w:val="00DC0FA6"/>
    <w:rsid w:val="00DC232D"/>
    <w:rsid w:val="00DC32D6"/>
    <w:rsid w:val="00DC3429"/>
    <w:rsid w:val="00DC4530"/>
    <w:rsid w:val="00DC48DF"/>
    <w:rsid w:val="00DC4D17"/>
    <w:rsid w:val="00DD03A1"/>
    <w:rsid w:val="00DD0C89"/>
    <w:rsid w:val="00DD1FC0"/>
    <w:rsid w:val="00DD2589"/>
    <w:rsid w:val="00DD3A2F"/>
    <w:rsid w:val="00DD4CC4"/>
    <w:rsid w:val="00DD59E1"/>
    <w:rsid w:val="00DD607A"/>
    <w:rsid w:val="00DD635B"/>
    <w:rsid w:val="00DD78E3"/>
    <w:rsid w:val="00DD7C39"/>
    <w:rsid w:val="00DE01AB"/>
    <w:rsid w:val="00DE01E7"/>
    <w:rsid w:val="00DE0D29"/>
    <w:rsid w:val="00DE0D40"/>
    <w:rsid w:val="00DE2196"/>
    <w:rsid w:val="00DE2873"/>
    <w:rsid w:val="00DE407A"/>
    <w:rsid w:val="00DE4205"/>
    <w:rsid w:val="00DE4A85"/>
    <w:rsid w:val="00DE6BA9"/>
    <w:rsid w:val="00DE7419"/>
    <w:rsid w:val="00DE792E"/>
    <w:rsid w:val="00DF0425"/>
    <w:rsid w:val="00DF0A5A"/>
    <w:rsid w:val="00DF28F4"/>
    <w:rsid w:val="00DF300D"/>
    <w:rsid w:val="00DF3379"/>
    <w:rsid w:val="00DF34E3"/>
    <w:rsid w:val="00DF3ADE"/>
    <w:rsid w:val="00DF476B"/>
    <w:rsid w:val="00DF4B1A"/>
    <w:rsid w:val="00DF4F22"/>
    <w:rsid w:val="00DF50F4"/>
    <w:rsid w:val="00DF520A"/>
    <w:rsid w:val="00DF67AD"/>
    <w:rsid w:val="00DF7F3C"/>
    <w:rsid w:val="00E0047F"/>
    <w:rsid w:val="00E00670"/>
    <w:rsid w:val="00E00DA2"/>
    <w:rsid w:val="00E02D69"/>
    <w:rsid w:val="00E03D9A"/>
    <w:rsid w:val="00E0435D"/>
    <w:rsid w:val="00E043B1"/>
    <w:rsid w:val="00E04948"/>
    <w:rsid w:val="00E05161"/>
    <w:rsid w:val="00E0672D"/>
    <w:rsid w:val="00E070D3"/>
    <w:rsid w:val="00E076DD"/>
    <w:rsid w:val="00E079A4"/>
    <w:rsid w:val="00E07F1A"/>
    <w:rsid w:val="00E10201"/>
    <w:rsid w:val="00E10322"/>
    <w:rsid w:val="00E10CCD"/>
    <w:rsid w:val="00E13FEC"/>
    <w:rsid w:val="00E142D8"/>
    <w:rsid w:val="00E153C8"/>
    <w:rsid w:val="00E15B52"/>
    <w:rsid w:val="00E15D04"/>
    <w:rsid w:val="00E20028"/>
    <w:rsid w:val="00E20535"/>
    <w:rsid w:val="00E210A0"/>
    <w:rsid w:val="00E21876"/>
    <w:rsid w:val="00E21D4C"/>
    <w:rsid w:val="00E21DB2"/>
    <w:rsid w:val="00E225CC"/>
    <w:rsid w:val="00E229A8"/>
    <w:rsid w:val="00E2325E"/>
    <w:rsid w:val="00E23B68"/>
    <w:rsid w:val="00E23C6E"/>
    <w:rsid w:val="00E240A6"/>
    <w:rsid w:val="00E2456C"/>
    <w:rsid w:val="00E24A6A"/>
    <w:rsid w:val="00E24BBF"/>
    <w:rsid w:val="00E25047"/>
    <w:rsid w:val="00E252C9"/>
    <w:rsid w:val="00E25566"/>
    <w:rsid w:val="00E25DF4"/>
    <w:rsid w:val="00E268D5"/>
    <w:rsid w:val="00E27399"/>
    <w:rsid w:val="00E27ED4"/>
    <w:rsid w:val="00E30832"/>
    <w:rsid w:val="00E3146E"/>
    <w:rsid w:val="00E31784"/>
    <w:rsid w:val="00E339E8"/>
    <w:rsid w:val="00E3540C"/>
    <w:rsid w:val="00E35C96"/>
    <w:rsid w:val="00E36339"/>
    <w:rsid w:val="00E36DC9"/>
    <w:rsid w:val="00E37818"/>
    <w:rsid w:val="00E37B8F"/>
    <w:rsid w:val="00E40299"/>
    <w:rsid w:val="00E4067E"/>
    <w:rsid w:val="00E4126F"/>
    <w:rsid w:val="00E416FE"/>
    <w:rsid w:val="00E41754"/>
    <w:rsid w:val="00E43909"/>
    <w:rsid w:val="00E43911"/>
    <w:rsid w:val="00E43B63"/>
    <w:rsid w:val="00E44167"/>
    <w:rsid w:val="00E453A9"/>
    <w:rsid w:val="00E45CB7"/>
    <w:rsid w:val="00E4608D"/>
    <w:rsid w:val="00E461D6"/>
    <w:rsid w:val="00E46266"/>
    <w:rsid w:val="00E5051F"/>
    <w:rsid w:val="00E506D4"/>
    <w:rsid w:val="00E512A9"/>
    <w:rsid w:val="00E52681"/>
    <w:rsid w:val="00E52945"/>
    <w:rsid w:val="00E538FB"/>
    <w:rsid w:val="00E53A80"/>
    <w:rsid w:val="00E53D8F"/>
    <w:rsid w:val="00E546DD"/>
    <w:rsid w:val="00E54BA5"/>
    <w:rsid w:val="00E54F83"/>
    <w:rsid w:val="00E55037"/>
    <w:rsid w:val="00E550BE"/>
    <w:rsid w:val="00E560B0"/>
    <w:rsid w:val="00E57158"/>
    <w:rsid w:val="00E57935"/>
    <w:rsid w:val="00E6071D"/>
    <w:rsid w:val="00E611AA"/>
    <w:rsid w:val="00E620AD"/>
    <w:rsid w:val="00E62C15"/>
    <w:rsid w:val="00E62D12"/>
    <w:rsid w:val="00E63068"/>
    <w:rsid w:val="00E63D08"/>
    <w:rsid w:val="00E65507"/>
    <w:rsid w:val="00E65515"/>
    <w:rsid w:val="00E656D1"/>
    <w:rsid w:val="00E65CE1"/>
    <w:rsid w:val="00E667FB"/>
    <w:rsid w:val="00E66CD6"/>
    <w:rsid w:val="00E66D6F"/>
    <w:rsid w:val="00E6752F"/>
    <w:rsid w:val="00E678EA"/>
    <w:rsid w:val="00E67CB2"/>
    <w:rsid w:val="00E70373"/>
    <w:rsid w:val="00E70578"/>
    <w:rsid w:val="00E70D75"/>
    <w:rsid w:val="00E71076"/>
    <w:rsid w:val="00E711DC"/>
    <w:rsid w:val="00E71235"/>
    <w:rsid w:val="00E71D96"/>
    <w:rsid w:val="00E71E41"/>
    <w:rsid w:val="00E720F4"/>
    <w:rsid w:val="00E724C7"/>
    <w:rsid w:val="00E72891"/>
    <w:rsid w:val="00E72A78"/>
    <w:rsid w:val="00E72D42"/>
    <w:rsid w:val="00E738F3"/>
    <w:rsid w:val="00E73CA2"/>
    <w:rsid w:val="00E73DD6"/>
    <w:rsid w:val="00E73E58"/>
    <w:rsid w:val="00E74810"/>
    <w:rsid w:val="00E754DF"/>
    <w:rsid w:val="00E755FB"/>
    <w:rsid w:val="00E759B5"/>
    <w:rsid w:val="00E76993"/>
    <w:rsid w:val="00E76C6B"/>
    <w:rsid w:val="00E76D73"/>
    <w:rsid w:val="00E77F1E"/>
    <w:rsid w:val="00E800E0"/>
    <w:rsid w:val="00E80772"/>
    <w:rsid w:val="00E81ACC"/>
    <w:rsid w:val="00E81E73"/>
    <w:rsid w:val="00E82A97"/>
    <w:rsid w:val="00E82B48"/>
    <w:rsid w:val="00E83C5A"/>
    <w:rsid w:val="00E85542"/>
    <w:rsid w:val="00E86039"/>
    <w:rsid w:val="00E863C9"/>
    <w:rsid w:val="00E86677"/>
    <w:rsid w:val="00E866FA"/>
    <w:rsid w:val="00E87285"/>
    <w:rsid w:val="00E87BEE"/>
    <w:rsid w:val="00E87D77"/>
    <w:rsid w:val="00E90BE9"/>
    <w:rsid w:val="00E90C80"/>
    <w:rsid w:val="00E90C8D"/>
    <w:rsid w:val="00E9185E"/>
    <w:rsid w:val="00E91D52"/>
    <w:rsid w:val="00E9207C"/>
    <w:rsid w:val="00E9443E"/>
    <w:rsid w:val="00E94AB1"/>
    <w:rsid w:val="00E95778"/>
    <w:rsid w:val="00E95D40"/>
    <w:rsid w:val="00E96977"/>
    <w:rsid w:val="00E97501"/>
    <w:rsid w:val="00E97512"/>
    <w:rsid w:val="00E97A64"/>
    <w:rsid w:val="00E97EF9"/>
    <w:rsid w:val="00EA03EC"/>
    <w:rsid w:val="00EA1F68"/>
    <w:rsid w:val="00EA238B"/>
    <w:rsid w:val="00EA2418"/>
    <w:rsid w:val="00EA294C"/>
    <w:rsid w:val="00EA2DBC"/>
    <w:rsid w:val="00EA35BB"/>
    <w:rsid w:val="00EA4317"/>
    <w:rsid w:val="00EA4629"/>
    <w:rsid w:val="00EA4AF0"/>
    <w:rsid w:val="00EA5234"/>
    <w:rsid w:val="00EA5877"/>
    <w:rsid w:val="00EA64D5"/>
    <w:rsid w:val="00EA66F0"/>
    <w:rsid w:val="00EA6823"/>
    <w:rsid w:val="00EA6ACF"/>
    <w:rsid w:val="00EB0223"/>
    <w:rsid w:val="00EB3816"/>
    <w:rsid w:val="00EB477A"/>
    <w:rsid w:val="00EB4C85"/>
    <w:rsid w:val="00EB53B1"/>
    <w:rsid w:val="00EB54E9"/>
    <w:rsid w:val="00EB77C4"/>
    <w:rsid w:val="00EB7FAA"/>
    <w:rsid w:val="00EC0232"/>
    <w:rsid w:val="00EC103E"/>
    <w:rsid w:val="00EC111E"/>
    <w:rsid w:val="00EC1C20"/>
    <w:rsid w:val="00EC5175"/>
    <w:rsid w:val="00EC55A3"/>
    <w:rsid w:val="00EC55BF"/>
    <w:rsid w:val="00EC6289"/>
    <w:rsid w:val="00EC6B5D"/>
    <w:rsid w:val="00EC75D4"/>
    <w:rsid w:val="00EC77CF"/>
    <w:rsid w:val="00EC7C29"/>
    <w:rsid w:val="00EC7FC0"/>
    <w:rsid w:val="00ED00AC"/>
    <w:rsid w:val="00ED1805"/>
    <w:rsid w:val="00ED1DA2"/>
    <w:rsid w:val="00ED1EC2"/>
    <w:rsid w:val="00ED27CB"/>
    <w:rsid w:val="00ED30B0"/>
    <w:rsid w:val="00ED3858"/>
    <w:rsid w:val="00ED3EBA"/>
    <w:rsid w:val="00ED4385"/>
    <w:rsid w:val="00ED5A31"/>
    <w:rsid w:val="00ED5B00"/>
    <w:rsid w:val="00ED6561"/>
    <w:rsid w:val="00ED713A"/>
    <w:rsid w:val="00ED7BF9"/>
    <w:rsid w:val="00EE02D6"/>
    <w:rsid w:val="00EE02F2"/>
    <w:rsid w:val="00EE1B04"/>
    <w:rsid w:val="00EE1F56"/>
    <w:rsid w:val="00EE219B"/>
    <w:rsid w:val="00EE31AE"/>
    <w:rsid w:val="00EE32D7"/>
    <w:rsid w:val="00EE553C"/>
    <w:rsid w:val="00EE66EC"/>
    <w:rsid w:val="00EE77F9"/>
    <w:rsid w:val="00EE7AA2"/>
    <w:rsid w:val="00EF05DF"/>
    <w:rsid w:val="00EF0D93"/>
    <w:rsid w:val="00EF15C0"/>
    <w:rsid w:val="00EF1EA4"/>
    <w:rsid w:val="00EF1EA5"/>
    <w:rsid w:val="00EF351A"/>
    <w:rsid w:val="00EF39F2"/>
    <w:rsid w:val="00EF3C26"/>
    <w:rsid w:val="00EF446E"/>
    <w:rsid w:val="00EF4DE7"/>
    <w:rsid w:val="00EF5D8C"/>
    <w:rsid w:val="00EF6029"/>
    <w:rsid w:val="00EF6517"/>
    <w:rsid w:val="00EF6649"/>
    <w:rsid w:val="00EF6A8D"/>
    <w:rsid w:val="00EF6B4E"/>
    <w:rsid w:val="00EF70BB"/>
    <w:rsid w:val="00EF7C3D"/>
    <w:rsid w:val="00F01B7B"/>
    <w:rsid w:val="00F01BA0"/>
    <w:rsid w:val="00F02468"/>
    <w:rsid w:val="00F0320A"/>
    <w:rsid w:val="00F032F8"/>
    <w:rsid w:val="00F04DDA"/>
    <w:rsid w:val="00F0503D"/>
    <w:rsid w:val="00F06AAD"/>
    <w:rsid w:val="00F06F73"/>
    <w:rsid w:val="00F06FE4"/>
    <w:rsid w:val="00F07138"/>
    <w:rsid w:val="00F07183"/>
    <w:rsid w:val="00F10E88"/>
    <w:rsid w:val="00F116EC"/>
    <w:rsid w:val="00F11AB8"/>
    <w:rsid w:val="00F1226E"/>
    <w:rsid w:val="00F12708"/>
    <w:rsid w:val="00F13181"/>
    <w:rsid w:val="00F15874"/>
    <w:rsid w:val="00F15A5C"/>
    <w:rsid w:val="00F15D5F"/>
    <w:rsid w:val="00F16108"/>
    <w:rsid w:val="00F16A95"/>
    <w:rsid w:val="00F16B30"/>
    <w:rsid w:val="00F17D4C"/>
    <w:rsid w:val="00F20927"/>
    <w:rsid w:val="00F20CF5"/>
    <w:rsid w:val="00F22285"/>
    <w:rsid w:val="00F22A8B"/>
    <w:rsid w:val="00F22D3B"/>
    <w:rsid w:val="00F236D2"/>
    <w:rsid w:val="00F23825"/>
    <w:rsid w:val="00F2404E"/>
    <w:rsid w:val="00F2460B"/>
    <w:rsid w:val="00F24962"/>
    <w:rsid w:val="00F253AF"/>
    <w:rsid w:val="00F258FE"/>
    <w:rsid w:val="00F25DCE"/>
    <w:rsid w:val="00F26BC1"/>
    <w:rsid w:val="00F2718A"/>
    <w:rsid w:val="00F27FD6"/>
    <w:rsid w:val="00F30AD7"/>
    <w:rsid w:val="00F30FF8"/>
    <w:rsid w:val="00F31006"/>
    <w:rsid w:val="00F31357"/>
    <w:rsid w:val="00F3142B"/>
    <w:rsid w:val="00F31856"/>
    <w:rsid w:val="00F31E74"/>
    <w:rsid w:val="00F3275D"/>
    <w:rsid w:val="00F328A3"/>
    <w:rsid w:val="00F32E2B"/>
    <w:rsid w:val="00F33027"/>
    <w:rsid w:val="00F33169"/>
    <w:rsid w:val="00F33794"/>
    <w:rsid w:val="00F34901"/>
    <w:rsid w:val="00F35289"/>
    <w:rsid w:val="00F35906"/>
    <w:rsid w:val="00F35EDE"/>
    <w:rsid w:val="00F36560"/>
    <w:rsid w:val="00F36A88"/>
    <w:rsid w:val="00F3743B"/>
    <w:rsid w:val="00F37520"/>
    <w:rsid w:val="00F41346"/>
    <w:rsid w:val="00F419CA"/>
    <w:rsid w:val="00F41E3E"/>
    <w:rsid w:val="00F42144"/>
    <w:rsid w:val="00F42385"/>
    <w:rsid w:val="00F42664"/>
    <w:rsid w:val="00F42DF9"/>
    <w:rsid w:val="00F43092"/>
    <w:rsid w:val="00F43A53"/>
    <w:rsid w:val="00F43A8B"/>
    <w:rsid w:val="00F440E2"/>
    <w:rsid w:val="00F4449A"/>
    <w:rsid w:val="00F44B1D"/>
    <w:rsid w:val="00F44BD5"/>
    <w:rsid w:val="00F4609E"/>
    <w:rsid w:val="00F4638E"/>
    <w:rsid w:val="00F46396"/>
    <w:rsid w:val="00F46A55"/>
    <w:rsid w:val="00F477D7"/>
    <w:rsid w:val="00F47D85"/>
    <w:rsid w:val="00F50D24"/>
    <w:rsid w:val="00F518FD"/>
    <w:rsid w:val="00F51A8B"/>
    <w:rsid w:val="00F51EA0"/>
    <w:rsid w:val="00F52380"/>
    <w:rsid w:val="00F530BE"/>
    <w:rsid w:val="00F541BE"/>
    <w:rsid w:val="00F54BAD"/>
    <w:rsid w:val="00F55ADF"/>
    <w:rsid w:val="00F55EFF"/>
    <w:rsid w:val="00F5687B"/>
    <w:rsid w:val="00F56C7D"/>
    <w:rsid w:val="00F573E6"/>
    <w:rsid w:val="00F578F5"/>
    <w:rsid w:val="00F607C8"/>
    <w:rsid w:val="00F60E81"/>
    <w:rsid w:val="00F61840"/>
    <w:rsid w:val="00F61852"/>
    <w:rsid w:val="00F619DB"/>
    <w:rsid w:val="00F62217"/>
    <w:rsid w:val="00F62785"/>
    <w:rsid w:val="00F64024"/>
    <w:rsid w:val="00F65C33"/>
    <w:rsid w:val="00F65D94"/>
    <w:rsid w:val="00F65EE9"/>
    <w:rsid w:val="00F663AD"/>
    <w:rsid w:val="00F663E9"/>
    <w:rsid w:val="00F66926"/>
    <w:rsid w:val="00F66B7C"/>
    <w:rsid w:val="00F675CE"/>
    <w:rsid w:val="00F6792A"/>
    <w:rsid w:val="00F72AEA"/>
    <w:rsid w:val="00F72DD2"/>
    <w:rsid w:val="00F732AC"/>
    <w:rsid w:val="00F73369"/>
    <w:rsid w:val="00F73F0D"/>
    <w:rsid w:val="00F74DE2"/>
    <w:rsid w:val="00F74F9F"/>
    <w:rsid w:val="00F76191"/>
    <w:rsid w:val="00F764E0"/>
    <w:rsid w:val="00F76D70"/>
    <w:rsid w:val="00F772F3"/>
    <w:rsid w:val="00F776D6"/>
    <w:rsid w:val="00F8036C"/>
    <w:rsid w:val="00F809A3"/>
    <w:rsid w:val="00F823FC"/>
    <w:rsid w:val="00F8279E"/>
    <w:rsid w:val="00F82DF6"/>
    <w:rsid w:val="00F848F7"/>
    <w:rsid w:val="00F864D1"/>
    <w:rsid w:val="00F879D9"/>
    <w:rsid w:val="00F87A4F"/>
    <w:rsid w:val="00F902C6"/>
    <w:rsid w:val="00F90C54"/>
    <w:rsid w:val="00F90FA6"/>
    <w:rsid w:val="00F91126"/>
    <w:rsid w:val="00F91477"/>
    <w:rsid w:val="00F92504"/>
    <w:rsid w:val="00F932AD"/>
    <w:rsid w:val="00F9359E"/>
    <w:rsid w:val="00F9381C"/>
    <w:rsid w:val="00F93C2F"/>
    <w:rsid w:val="00F94BB1"/>
    <w:rsid w:val="00F9610E"/>
    <w:rsid w:val="00FA1132"/>
    <w:rsid w:val="00FA12EE"/>
    <w:rsid w:val="00FA1658"/>
    <w:rsid w:val="00FA17B5"/>
    <w:rsid w:val="00FA1C71"/>
    <w:rsid w:val="00FA2CF5"/>
    <w:rsid w:val="00FA2F46"/>
    <w:rsid w:val="00FA322C"/>
    <w:rsid w:val="00FA5C9C"/>
    <w:rsid w:val="00FA5F99"/>
    <w:rsid w:val="00FA6C82"/>
    <w:rsid w:val="00FA7769"/>
    <w:rsid w:val="00FB061E"/>
    <w:rsid w:val="00FB07A9"/>
    <w:rsid w:val="00FB0878"/>
    <w:rsid w:val="00FB191B"/>
    <w:rsid w:val="00FB2926"/>
    <w:rsid w:val="00FB3377"/>
    <w:rsid w:val="00FB4ED2"/>
    <w:rsid w:val="00FB5029"/>
    <w:rsid w:val="00FB5A2E"/>
    <w:rsid w:val="00FB6128"/>
    <w:rsid w:val="00FB64D0"/>
    <w:rsid w:val="00FB6913"/>
    <w:rsid w:val="00FB695A"/>
    <w:rsid w:val="00FB6BE7"/>
    <w:rsid w:val="00FB762B"/>
    <w:rsid w:val="00FC009E"/>
    <w:rsid w:val="00FC0A53"/>
    <w:rsid w:val="00FC1A26"/>
    <w:rsid w:val="00FC2632"/>
    <w:rsid w:val="00FC2637"/>
    <w:rsid w:val="00FC2B0E"/>
    <w:rsid w:val="00FC3784"/>
    <w:rsid w:val="00FC38BF"/>
    <w:rsid w:val="00FC3B1B"/>
    <w:rsid w:val="00FC4B67"/>
    <w:rsid w:val="00FC4BC1"/>
    <w:rsid w:val="00FC5932"/>
    <w:rsid w:val="00FC5C59"/>
    <w:rsid w:val="00FC63A8"/>
    <w:rsid w:val="00FC6C83"/>
    <w:rsid w:val="00FC6F39"/>
    <w:rsid w:val="00FC7176"/>
    <w:rsid w:val="00FC7469"/>
    <w:rsid w:val="00FC7811"/>
    <w:rsid w:val="00FD059A"/>
    <w:rsid w:val="00FD0E7F"/>
    <w:rsid w:val="00FD126E"/>
    <w:rsid w:val="00FD128D"/>
    <w:rsid w:val="00FD1B56"/>
    <w:rsid w:val="00FD1F33"/>
    <w:rsid w:val="00FD1FCE"/>
    <w:rsid w:val="00FD2441"/>
    <w:rsid w:val="00FD310F"/>
    <w:rsid w:val="00FD33CD"/>
    <w:rsid w:val="00FD3977"/>
    <w:rsid w:val="00FD3ABC"/>
    <w:rsid w:val="00FD453F"/>
    <w:rsid w:val="00FD458D"/>
    <w:rsid w:val="00FD4FD9"/>
    <w:rsid w:val="00FD6FE6"/>
    <w:rsid w:val="00FD74AF"/>
    <w:rsid w:val="00FD7ACF"/>
    <w:rsid w:val="00FE026F"/>
    <w:rsid w:val="00FE120E"/>
    <w:rsid w:val="00FE1A77"/>
    <w:rsid w:val="00FE1A95"/>
    <w:rsid w:val="00FE2141"/>
    <w:rsid w:val="00FE2BD4"/>
    <w:rsid w:val="00FE3655"/>
    <w:rsid w:val="00FE4290"/>
    <w:rsid w:val="00FF0A5A"/>
    <w:rsid w:val="00FF0B68"/>
    <w:rsid w:val="00FF10FA"/>
    <w:rsid w:val="00FF1529"/>
    <w:rsid w:val="00FF15EA"/>
    <w:rsid w:val="00FF194D"/>
    <w:rsid w:val="00FF5FBA"/>
    <w:rsid w:val="00FF63E6"/>
    <w:rsid w:val="00FF6465"/>
    <w:rsid w:val="00FF677D"/>
    <w:rsid w:val="00FF6C3C"/>
    <w:rsid w:val="00FF6EB8"/>
    <w:rsid w:val="00FF6EEE"/>
    <w:rsid w:val="00FF7027"/>
    <w:rsid w:val="00FF766D"/>
    <w:rsid w:val="00FF7A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8"/>
    <o:shapelayout v:ext="edit">
      <o:idmap v:ext="edit" data="1"/>
    </o:shapelayout>
  </w:shapeDefaults>
  <w:decimalSymbol w:val="."/>
  <w:listSeparator w:val=","/>
  <w14:docId w14:val="0EC017E9"/>
  <w15:docId w15:val="{C1E6F0F9-F60A-442E-AF1D-EF11C2B1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136"/>
  </w:style>
  <w:style w:type="paragraph" w:styleId="Heading1">
    <w:name w:val="heading 1"/>
    <w:basedOn w:val="Normal"/>
    <w:next w:val="Normal"/>
    <w:link w:val="Heading1Char"/>
    <w:uiPriority w:val="9"/>
    <w:qFormat/>
    <w:rsid w:val="001A4E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96D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E01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73F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029"/>
    <w:rPr>
      <w:color w:val="0000FF"/>
      <w:u w:val="single"/>
    </w:rPr>
  </w:style>
  <w:style w:type="character" w:styleId="Emphasis">
    <w:name w:val="Emphasis"/>
    <w:basedOn w:val="DefaultParagraphFont"/>
    <w:uiPriority w:val="20"/>
    <w:qFormat/>
    <w:rsid w:val="00596D7C"/>
    <w:rPr>
      <w:i/>
      <w:iCs/>
    </w:rPr>
  </w:style>
  <w:style w:type="paragraph" w:customStyle="1" w:styleId="EndNoteBibliographyTitle">
    <w:name w:val="EndNote Bibliography Title"/>
    <w:basedOn w:val="Normal"/>
    <w:link w:val="EndNoteBibliographyTitleChar"/>
    <w:rsid w:val="001A4E9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A4E9E"/>
    <w:rPr>
      <w:rFonts w:ascii="Calibri" w:hAnsi="Calibri" w:cs="Calibri"/>
      <w:noProof/>
    </w:rPr>
  </w:style>
  <w:style w:type="paragraph" w:customStyle="1" w:styleId="EndNoteBibliography">
    <w:name w:val="EndNote Bibliography"/>
    <w:basedOn w:val="Normal"/>
    <w:link w:val="EndNoteBibliographyChar"/>
    <w:rsid w:val="001A4E9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A4E9E"/>
    <w:rPr>
      <w:rFonts w:ascii="Calibri" w:hAnsi="Calibri" w:cs="Calibri"/>
      <w:noProof/>
    </w:rPr>
  </w:style>
  <w:style w:type="character" w:customStyle="1" w:styleId="Heading1Char">
    <w:name w:val="Heading 1 Char"/>
    <w:basedOn w:val="DefaultParagraphFont"/>
    <w:link w:val="Heading1"/>
    <w:uiPriority w:val="9"/>
    <w:rsid w:val="001A4E9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96D47"/>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qFormat/>
    <w:rsid w:val="007451D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0414"/>
    <w:rPr>
      <w:sz w:val="16"/>
      <w:szCs w:val="16"/>
    </w:rPr>
  </w:style>
  <w:style w:type="paragraph" w:styleId="CommentText">
    <w:name w:val="annotation text"/>
    <w:basedOn w:val="Normal"/>
    <w:link w:val="CommentTextChar"/>
    <w:uiPriority w:val="99"/>
    <w:semiHidden/>
    <w:unhideWhenUsed/>
    <w:rsid w:val="007D0414"/>
    <w:pPr>
      <w:spacing w:line="240" w:lineRule="auto"/>
    </w:pPr>
    <w:rPr>
      <w:sz w:val="20"/>
      <w:szCs w:val="20"/>
    </w:rPr>
  </w:style>
  <w:style w:type="character" w:customStyle="1" w:styleId="CommentTextChar">
    <w:name w:val="Comment Text Char"/>
    <w:basedOn w:val="DefaultParagraphFont"/>
    <w:link w:val="CommentText"/>
    <w:uiPriority w:val="99"/>
    <w:semiHidden/>
    <w:rsid w:val="007D0414"/>
    <w:rPr>
      <w:sz w:val="20"/>
      <w:szCs w:val="20"/>
    </w:rPr>
  </w:style>
  <w:style w:type="paragraph" w:styleId="CommentSubject">
    <w:name w:val="annotation subject"/>
    <w:basedOn w:val="CommentText"/>
    <w:next w:val="CommentText"/>
    <w:link w:val="CommentSubjectChar"/>
    <w:uiPriority w:val="99"/>
    <w:semiHidden/>
    <w:unhideWhenUsed/>
    <w:rsid w:val="007D0414"/>
    <w:rPr>
      <w:b/>
      <w:bCs/>
    </w:rPr>
  </w:style>
  <w:style w:type="character" w:customStyle="1" w:styleId="CommentSubjectChar">
    <w:name w:val="Comment Subject Char"/>
    <w:basedOn w:val="CommentTextChar"/>
    <w:link w:val="CommentSubject"/>
    <w:uiPriority w:val="99"/>
    <w:semiHidden/>
    <w:rsid w:val="007D0414"/>
    <w:rPr>
      <w:b/>
      <w:bCs/>
      <w:sz w:val="20"/>
      <w:szCs w:val="20"/>
    </w:rPr>
  </w:style>
  <w:style w:type="paragraph" w:styleId="Revision">
    <w:name w:val="Revision"/>
    <w:hidden/>
    <w:uiPriority w:val="99"/>
    <w:semiHidden/>
    <w:rsid w:val="007D0414"/>
    <w:pPr>
      <w:spacing w:after="0" w:line="240" w:lineRule="auto"/>
    </w:pPr>
  </w:style>
  <w:style w:type="paragraph" w:styleId="BalloonText">
    <w:name w:val="Balloon Text"/>
    <w:basedOn w:val="Normal"/>
    <w:link w:val="BalloonTextChar"/>
    <w:uiPriority w:val="99"/>
    <w:semiHidden/>
    <w:unhideWhenUsed/>
    <w:rsid w:val="007D0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414"/>
    <w:rPr>
      <w:rFonts w:ascii="Segoe UI" w:hAnsi="Segoe UI" w:cs="Segoe UI"/>
      <w:sz w:val="18"/>
      <w:szCs w:val="18"/>
    </w:rPr>
  </w:style>
  <w:style w:type="paragraph" w:styleId="ListParagraph">
    <w:name w:val="List Paragraph"/>
    <w:basedOn w:val="Normal"/>
    <w:uiPriority w:val="34"/>
    <w:qFormat/>
    <w:rsid w:val="00725F50"/>
    <w:pPr>
      <w:ind w:left="720"/>
      <w:contextualSpacing/>
    </w:pPr>
  </w:style>
  <w:style w:type="paragraph" w:styleId="NoSpacing">
    <w:name w:val="No Spacing"/>
    <w:uiPriority w:val="1"/>
    <w:qFormat/>
    <w:rsid w:val="00725F50"/>
    <w:pPr>
      <w:spacing w:after="0" w:line="240" w:lineRule="auto"/>
    </w:pPr>
  </w:style>
  <w:style w:type="paragraph" w:customStyle="1" w:styleId="Default">
    <w:name w:val="Default"/>
    <w:rsid w:val="007505A9"/>
    <w:pPr>
      <w:autoSpaceDE w:val="0"/>
      <w:autoSpaceDN w:val="0"/>
      <w:adjustRightInd w:val="0"/>
      <w:spacing w:after="0" w:line="240" w:lineRule="auto"/>
    </w:pPr>
    <w:rPr>
      <w:rFonts w:ascii="Calibri" w:hAnsi="Calibri" w:cs="Calibri"/>
      <w:color w:val="000000"/>
      <w:sz w:val="24"/>
      <w:szCs w:val="24"/>
    </w:rPr>
  </w:style>
  <w:style w:type="paragraph" w:customStyle="1" w:styleId="Pa3">
    <w:name w:val="Pa3"/>
    <w:basedOn w:val="Default"/>
    <w:next w:val="Default"/>
    <w:uiPriority w:val="99"/>
    <w:rsid w:val="007505A9"/>
    <w:pPr>
      <w:spacing w:line="241" w:lineRule="atLeast"/>
    </w:pPr>
    <w:rPr>
      <w:color w:val="auto"/>
    </w:rPr>
  </w:style>
  <w:style w:type="character" w:customStyle="1" w:styleId="A1">
    <w:name w:val="A1"/>
    <w:uiPriority w:val="99"/>
    <w:rsid w:val="007505A9"/>
    <w:rPr>
      <w:color w:val="000000"/>
    </w:rPr>
  </w:style>
  <w:style w:type="table" w:customStyle="1" w:styleId="ListTable6Colorful1">
    <w:name w:val="List Table 6 Colorful1"/>
    <w:basedOn w:val="TableNormal"/>
    <w:uiPriority w:val="51"/>
    <w:rsid w:val="00E72A7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D76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0B5"/>
  </w:style>
  <w:style w:type="paragraph" w:styleId="Footer">
    <w:name w:val="footer"/>
    <w:basedOn w:val="Normal"/>
    <w:link w:val="FooterChar"/>
    <w:uiPriority w:val="99"/>
    <w:unhideWhenUsed/>
    <w:rsid w:val="00D76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0B5"/>
  </w:style>
  <w:style w:type="character" w:styleId="PlaceholderText">
    <w:name w:val="Placeholder Text"/>
    <w:basedOn w:val="DefaultParagraphFont"/>
    <w:uiPriority w:val="99"/>
    <w:semiHidden/>
    <w:rsid w:val="00633DEF"/>
    <w:rPr>
      <w:color w:val="808080"/>
    </w:rPr>
  </w:style>
  <w:style w:type="character" w:customStyle="1" w:styleId="st">
    <w:name w:val="st"/>
    <w:basedOn w:val="DefaultParagraphFont"/>
    <w:rsid w:val="00D504F0"/>
  </w:style>
  <w:style w:type="character" w:customStyle="1" w:styleId="sdzsvb">
    <w:name w:val="sdzsvb"/>
    <w:basedOn w:val="DefaultParagraphFont"/>
    <w:rsid w:val="007E0AC2"/>
  </w:style>
  <w:style w:type="character" w:customStyle="1" w:styleId="Heading3Char">
    <w:name w:val="Heading 3 Char"/>
    <w:basedOn w:val="DefaultParagraphFont"/>
    <w:link w:val="Heading3"/>
    <w:uiPriority w:val="9"/>
    <w:semiHidden/>
    <w:rsid w:val="00DE01E7"/>
    <w:rPr>
      <w:rFonts w:asciiTheme="majorHAnsi" w:eastAsiaTheme="majorEastAsia" w:hAnsiTheme="majorHAnsi" w:cstheme="majorBidi"/>
      <w:color w:val="1F4D78" w:themeColor="accent1" w:themeShade="7F"/>
      <w:sz w:val="24"/>
      <w:szCs w:val="24"/>
    </w:rPr>
  </w:style>
  <w:style w:type="character" w:styleId="Strong">
    <w:name w:val="Strong"/>
    <w:uiPriority w:val="22"/>
    <w:qFormat/>
    <w:rsid w:val="002323F2"/>
    <w:rPr>
      <w:b/>
      <w:bCs/>
    </w:rPr>
  </w:style>
  <w:style w:type="table" w:customStyle="1" w:styleId="ListTable6Colorful11">
    <w:name w:val="List Table 6 Colorful11"/>
    <w:basedOn w:val="TableNormal"/>
    <w:next w:val="ListTable6Colorful1"/>
    <w:uiPriority w:val="51"/>
    <w:rsid w:val="00F0718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4">
    <w:name w:val="Pa4"/>
    <w:basedOn w:val="Default"/>
    <w:next w:val="Default"/>
    <w:uiPriority w:val="99"/>
    <w:rsid w:val="00DE2196"/>
    <w:pPr>
      <w:spacing w:line="241" w:lineRule="atLeast"/>
    </w:pPr>
    <w:rPr>
      <w:color w:val="auto"/>
    </w:rPr>
  </w:style>
  <w:style w:type="character" w:customStyle="1" w:styleId="captions">
    <w:name w:val="captions"/>
    <w:basedOn w:val="DefaultParagraphFont"/>
    <w:rsid w:val="000F6A4A"/>
  </w:style>
  <w:style w:type="character" w:customStyle="1" w:styleId="label">
    <w:name w:val="label"/>
    <w:basedOn w:val="DefaultParagraphFont"/>
    <w:rsid w:val="000F6A4A"/>
  </w:style>
  <w:style w:type="character" w:customStyle="1" w:styleId="Heading4Char">
    <w:name w:val="Heading 4 Char"/>
    <w:basedOn w:val="DefaultParagraphFont"/>
    <w:link w:val="Heading4"/>
    <w:uiPriority w:val="9"/>
    <w:semiHidden/>
    <w:rsid w:val="00F73F0D"/>
    <w:rPr>
      <w:rFonts w:asciiTheme="majorHAnsi" w:eastAsiaTheme="majorEastAsia" w:hAnsiTheme="majorHAnsi" w:cstheme="majorBidi"/>
      <w:i/>
      <w:iCs/>
      <w:color w:val="2E74B5" w:themeColor="accent1" w:themeShade="BF"/>
    </w:rPr>
  </w:style>
  <w:style w:type="character" w:customStyle="1" w:styleId="e24kjd">
    <w:name w:val="e24kjd"/>
    <w:basedOn w:val="DefaultParagraphFont"/>
    <w:rsid w:val="00EA4629"/>
  </w:style>
  <w:style w:type="character" w:customStyle="1" w:styleId="marginterm">
    <w:name w:val="margin_term"/>
    <w:basedOn w:val="DefaultParagraphFont"/>
    <w:rsid w:val="008E735B"/>
  </w:style>
  <w:style w:type="table" w:customStyle="1" w:styleId="ListTable6Colorful2">
    <w:name w:val="List Table 6 Colorful2"/>
    <w:basedOn w:val="TableNormal"/>
    <w:next w:val="ListTable6Colorful1"/>
    <w:uiPriority w:val="51"/>
    <w:rsid w:val="00E54F8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3">
    <w:name w:val="List Table 6 Colorful3"/>
    <w:basedOn w:val="TableNormal"/>
    <w:next w:val="ListTable6Colorful1"/>
    <w:uiPriority w:val="51"/>
    <w:rsid w:val="00E54F8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ithilite">
    <w:name w:val="hithilite"/>
    <w:basedOn w:val="DefaultParagraphFont"/>
    <w:rsid w:val="005A78F8"/>
  </w:style>
  <w:style w:type="paragraph" w:customStyle="1" w:styleId="frfield">
    <w:name w:val="fr_field"/>
    <w:basedOn w:val="Normal"/>
    <w:rsid w:val="005A78F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frlabel">
    <w:name w:val="fr_label"/>
    <w:basedOn w:val="DefaultParagraphFont"/>
    <w:rsid w:val="005A78F8"/>
  </w:style>
  <w:style w:type="character" w:customStyle="1" w:styleId="sourcetitle">
    <w:name w:val="sourcetitle"/>
    <w:basedOn w:val="DefaultParagraphFont"/>
    <w:rsid w:val="005A78F8"/>
  </w:style>
  <w:style w:type="character" w:customStyle="1" w:styleId="title-text">
    <w:name w:val="title-text"/>
    <w:basedOn w:val="DefaultParagraphFont"/>
    <w:rsid w:val="00E667FB"/>
  </w:style>
  <w:style w:type="character" w:customStyle="1" w:styleId="sr-only">
    <w:name w:val="sr-only"/>
    <w:basedOn w:val="DefaultParagraphFont"/>
    <w:rsid w:val="00E667FB"/>
  </w:style>
  <w:style w:type="character" w:customStyle="1" w:styleId="text">
    <w:name w:val="text"/>
    <w:basedOn w:val="DefaultParagraphFont"/>
    <w:rsid w:val="00E667FB"/>
  </w:style>
  <w:style w:type="table" w:customStyle="1" w:styleId="ListTable6Colorful4">
    <w:name w:val="List Table 6 Colorful4"/>
    <w:basedOn w:val="TableNormal"/>
    <w:uiPriority w:val="51"/>
    <w:rsid w:val="00596E2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04FA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ddmd">
    <w:name w:val="addmd"/>
    <w:basedOn w:val="DefaultParagraphFont"/>
    <w:rsid w:val="005A6015"/>
  </w:style>
  <w:style w:type="character" w:customStyle="1" w:styleId="UnresolvedMention1">
    <w:name w:val="Unresolved Mention1"/>
    <w:basedOn w:val="DefaultParagraphFont"/>
    <w:uiPriority w:val="99"/>
    <w:semiHidden/>
    <w:unhideWhenUsed/>
    <w:rsid w:val="009134B0"/>
    <w:rPr>
      <w:color w:val="605E5C"/>
      <w:shd w:val="clear" w:color="auto" w:fill="E1DFDD"/>
    </w:rPr>
  </w:style>
  <w:style w:type="character" w:styleId="LineNumber">
    <w:name w:val="line number"/>
    <w:basedOn w:val="DefaultParagraphFont"/>
    <w:uiPriority w:val="99"/>
    <w:semiHidden/>
    <w:unhideWhenUsed/>
    <w:rsid w:val="00774DC5"/>
  </w:style>
  <w:style w:type="character" w:customStyle="1" w:styleId="acopre">
    <w:name w:val="acopre"/>
    <w:basedOn w:val="DefaultParagraphFont"/>
    <w:rsid w:val="009A0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5410">
      <w:bodyDiv w:val="1"/>
      <w:marLeft w:val="0"/>
      <w:marRight w:val="0"/>
      <w:marTop w:val="0"/>
      <w:marBottom w:val="0"/>
      <w:divBdr>
        <w:top w:val="none" w:sz="0" w:space="0" w:color="auto"/>
        <w:left w:val="none" w:sz="0" w:space="0" w:color="auto"/>
        <w:bottom w:val="none" w:sz="0" w:space="0" w:color="auto"/>
        <w:right w:val="none" w:sz="0" w:space="0" w:color="auto"/>
      </w:divBdr>
    </w:div>
    <w:div w:id="19086838">
      <w:bodyDiv w:val="1"/>
      <w:marLeft w:val="0"/>
      <w:marRight w:val="0"/>
      <w:marTop w:val="0"/>
      <w:marBottom w:val="0"/>
      <w:divBdr>
        <w:top w:val="none" w:sz="0" w:space="0" w:color="auto"/>
        <w:left w:val="none" w:sz="0" w:space="0" w:color="auto"/>
        <w:bottom w:val="none" w:sz="0" w:space="0" w:color="auto"/>
        <w:right w:val="none" w:sz="0" w:space="0" w:color="auto"/>
      </w:divBdr>
      <w:divsChild>
        <w:div w:id="373818678">
          <w:marLeft w:val="0"/>
          <w:marRight w:val="0"/>
          <w:marTop w:val="0"/>
          <w:marBottom w:val="120"/>
          <w:divBdr>
            <w:top w:val="none" w:sz="0" w:space="0" w:color="auto"/>
            <w:left w:val="none" w:sz="0" w:space="0" w:color="auto"/>
            <w:bottom w:val="none" w:sz="0" w:space="0" w:color="auto"/>
            <w:right w:val="none" w:sz="0" w:space="0" w:color="auto"/>
          </w:divBdr>
          <w:divsChild>
            <w:div w:id="1557203542">
              <w:marLeft w:val="0"/>
              <w:marRight w:val="0"/>
              <w:marTop w:val="0"/>
              <w:marBottom w:val="0"/>
              <w:divBdr>
                <w:top w:val="none" w:sz="0" w:space="0" w:color="auto"/>
                <w:left w:val="none" w:sz="0" w:space="0" w:color="auto"/>
                <w:bottom w:val="none" w:sz="0" w:space="0" w:color="auto"/>
                <w:right w:val="none" w:sz="0" w:space="0" w:color="auto"/>
              </w:divBdr>
              <w:divsChild>
                <w:div w:id="1363242371">
                  <w:marLeft w:val="0"/>
                  <w:marRight w:val="0"/>
                  <w:marTop w:val="0"/>
                  <w:marBottom w:val="0"/>
                  <w:divBdr>
                    <w:top w:val="none" w:sz="0" w:space="0" w:color="auto"/>
                    <w:left w:val="none" w:sz="0" w:space="0" w:color="auto"/>
                    <w:bottom w:val="none" w:sz="0" w:space="0" w:color="auto"/>
                    <w:right w:val="none" w:sz="0" w:space="0" w:color="auto"/>
                  </w:divBdr>
                  <w:divsChild>
                    <w:div w:id="4647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65014">
      <w:bodyDiv w:val="1"/>
      <w:marLeft w:val="0"/>
      <w:marRight w:val="0"/>
      <w:marTop w:val="0"/>
      <w:marBottom w:val="0"/>
      <w:divBdr>
        <w:top w:val="none" w:sz="0" w:space="0" w:color="auto"/>
        <w:left w:val="none" w:sz="0" w:space="0" w:color="auto"/>
        <w:bottom w:val="none" w:sz="0" w:space="0" w:color="auto"/>
        <w:right w:val="none" w:sz="0" w:space="0" w:color="auto"/>
      </w:divBdr>
    </w:div>
    <w:div w:id="30958250">
      <w:bodyDiv w:val="1"/>
      <w:marLeft w:val="0"/>
      <w:marRight w:val="0"/>
      <w:marTop w:val="0"/>
      <w:marBottom w:val="0"/>
      <w:divBdr>
        <w:top w:val="none" w:sz="0" w:space="0" w:color="auto"/>
        <w:left w:val="none" w:sz="0" w:space="0" w:color="auto"/>
        <w:bottom w:val="none" w:sz="0" w:space="0" w:color="auto"/>
        <w:right w:val="none" w:sz="0" w:space="0" w:color="auto"/>
      </w:divBdr>
    </w:div>
    <w:div w:id="57048744">
      <w:bodyDiv w:val="1"/>
      <w:marLeft w:val="0"/>
      <w:marRight w:val="0"/>
      <w:marTop w:val="0"/>
      <w:marBottom w:val="0"/>
      <w:divBdr>
        <w:top w:val="none" w:sz="0" w:space="0" w:color="auto"/>
        <w:left w:val="none" w:sz="0" w:space="0" w:color="auto"/>
        <w:bottom w:val="none" w:sz="0" w:space="0" w:color="auto"/>
        <w:right w:val="none" w:sz="0" w:space="0" w:color="auto"/>
      </w:divBdr>
    </w:div>
    <w:div w:id="65155469">
      <w:bodyDiv w:val="1"/>
      <w:marLeft w:val="0"/>
      <w:marRight w:val="0"/>
      <w:marTop w:val="0"/>
      <w:marBottom w:val="0"/>
      <w:divBdr>
        <w:top w:val="none" w:sz="0" w:space="0" w:color="auto"/>
        <w:left w:val="none" w:sz="0" w:space="0" w:color="auto"/>
        <w:bottom w:val="none" w:sz="0" w:space="0" w:color="auto"/>
        <w:right w:val="none" w:sz="0" w:space="0" w:color="auto"/>
      </w:divBdr>
    </w:div>
    <w:div w:id="71775683">
      <w:bodyDiv w:val="1"/>
      <w:marLeft w:val="0"/>
      <w:marRight w:val="0"/>
      <w:marTop w:val="0"/>
      <w:marBottom w:val="0"/>
      <w:divBdr>
        <w:top w:val="none" w:sz="0" w:space="0" w:color="auto"/>
        <w:left w:val="none" w:sz="0" w:space="0" w:color="auto"/>
        <w:bottom w:val="none" w:sz="0" w:space="0" w:color="auto"/>
        <w:right w:val="none" w:sz="0" w:space="0" w:color="auto"/>
      </w:divBdr>
    </w:div>
    <w:div w:id="81265147">
      <w:bodyDiv w:val="1"/>
      <w:marLeft w:val="0"/>
      <w:marRight w:val="0"/>
      <w:marTop w:val="0"/>
      <w:marBottom w:val="0"/>
      <w:divBdr>
        <w:top w:val="none" w:sz="0" w:space="0" w:color="auto"/>
        <w:left w:val="none" w:sz="0" w:space="0" w:color="auto"/>
        <w:bottom w:val="none" w:sz="0" w:space="0" w:color="auto"/>
        <w:right w:val="none" w:sz="0" w:space="0" w:color="auto"/>
      </w:divBdr>
    </w:div>
    <w:div w:id="100954888">
      <w:bodyDiv w:val="1"/>
      <w:marLeft w:val="0"/>
      <w:marRight w:val="0"/>
      <w:marTop w:val="0"/>
      <w:marBottom w:val="0"/>
      <w:divBdr>
        <w:top w:val="none" w:sz="0" w:space="0" w:color="auto"/>
        <w:left w:val="none" w:sz="0" w:space="0" w:color="auto"/>
        <w:bottom w:val="none" w:sz="0" w:space="0" w:color="auto"/>
        <w:right w:val="none" w:sz="0" w:space="0" w:color="auto"/>
      </w:divBdr>
    </w:div>
    <w:div w:id="168328745">
      <w:bodyDiv w:val="1"/>
      <w:marLeft w:val="0"/>
      <w:marRight w:val="0"/>
      <w:marTop w:val="0"/>
      <w:marBottom w:val="0"/>
      <w:divBdr>
        <w:top w:val="none" w:sz="0" w:space="0" w:color="auto"/>
        <w:left w:val="none" w:sz="0" w:space="0" w:color="auto"/>
        <w:bottom w:val="none" w:sz="0" w:space="0" w:color="auto"/>
        <w:right w:val="none" w:sz="0" w:space="0" w:color="auto"/>
      </w:divBdr>
    </w:div>
    <w:div w:id="169419975">
      <w:bodyDiv w:val="1"/>
      <w:marLeft w:val="0"/>
      <w:marRight w:val="0"/>
      <w:marTop w:val="0"/>
      <w:marBottom w:val="0"/>
      <w:divBdr>
        <w:top w:val="none" w:sz="0" w:space="0" w:color="auto"/>
        <w:left w:val="none" w:sz="0" w:space="0" w:color="auto"/>
        <w:bottom w:val="none" w:sz="0" w:space="0" w:color="auto"/>
        <w:right w:val="none" w:sz="0" w:space="0" w:color="auto"/>
      </w:divBdr>
    </w:div>
    <w:div w:id="173417366">
      <w:bodyDiv w:val="1"/>
      <w:marLeft w:val="0"/>
      <w:marRight w:val="0"/>
      <w:marTop w:val="0"/>
      <w:marBottom w:val="0"/>
      <w:divBdr>
        <w:top w:val="none" w:sz="0" w:space="0" w:color="auto"/>
        <w:left w:val="none" w:sz="0" w:space="0" w:color="auto"/>
        <w:bottom w:val="none" w:sz="0" w:space="0" w:color="auto"/>
        <w:right w:val="none" w:sz="0" w:space="0" w:color="auto"/>
      </w:divBdr>
    </w:div>
    <w:div w:id="220293606">
      <w:bodyDiv w:val="1"/>
      <w:marLeft w:val="0"/>
      <w:marRight w:val="0"/>
      <w:marTop w:val="0"/>
      <w:marBottom w:val="0"/>
      <w:divBdr>
        <w:top w:val="none" w:sz="0" w:space="0" w:color="auto"/>
        <w:left w:val="none" w:sz="0" w:space="0" w:color="auto"/>
        <w:bottom w:val="none" w:sz="0" w:space="0" w:color="auto"/>
        <w:right w:val="none" w:sz="0" w:space="0" w:color="auto"/>
      </w:divBdr>
      <w:divsChild>
        <w:div w:id="510336288">
          <w:marLeft w:val="0"/>
          <w:marRight w:val="0"/>
          <w:marTop w:val="0"/>
          <w:marBottom w:val="0"/>
          <w:divBdr>
            <w:top w:val="none" w:sz="0" w:space="0" w:color="auto"/>
            <w:left w:val="none" w:sz="0" w:space="0" w:color="auto"/>
            <w:bottom w:val="none" w:sz="0" w:space="0" w:color="auto"/>
            <w:right w:val="none" w:sz="0" w:space="0" w:color="auto"/>
          </w:divBdr>
        </w:div>
        <w:div w:id="1621758801">
          <w:marLeft w:val="0"/>
          <w:marRight w:val="0"/>
          <w:marTop w:val="0"/>
          <w:marBottom w:val="0"/>
          <w:divBdr>
            <w:top w:val="none" w:sz="0" w:space="0" w:color="auto"/>
            <w:left w:val="none" w:sz="0" w:space="0" w:color="auto"/>
            <w:bottom w:val="none" w:sz="0" w:space="0" w:color="auto"/>
            <w:right w:val="none" w:sz="0" w:space="0" w:color="auto"/>
          </w:divBdr>
        </w:div>
      </w:divsChild>
    </w:div>
    <w:div w:id="242767426">
      <w:bodyDiv w:val="1"/>
      <w:marLeft w:val="0"/>
      <w:marRight w:val="0"/>
      <w:marTop w:val="0"/>
      <w:marBottom w:val="0"/>
      <w:divBdr>
        <w:top w:val="none" w:sz="0" w:space="0" w:color="auto"/>
        <w:left w:val="none" w:sz="0" w:space="0" w:color="auto"/>
        <w:bottom w:val="none" w:sz="0" w:space="0" w:color="auto"/>
        <w:right w:val="none" w:sz="0" w:space="0" w:color="auto"/>
      </w:divBdr>
    </w:div>
    <w:div w:id="277223938">
      <w:bodyDiv w:val="1"/>
      <w:marLeft w:val="0"/>
      <w:marRight w:val="0"/>
      <w:marTop w:val="0"/>
      <w:marBottom w:val="0"/>
      <w:divBdr>
        <w:top w:val="none" w:sz="0" w:space="0" w:color="auto"/>
        <w:left w:val="none" w:sz="0" w:space="0" w:color="auto"/>
        <w:bottom w:val="none" w:sz="0" w:space="0" w:color="auto"/>
        <w:right w:val="none" w:sz="0" w:space="0" w:color="auto"/>
      </w:divBdr>
    </w:div>
    <w:div w:id="303629922">
      <w:bodyDiv w:val="1"/>
      <w:marLeft w:val="0"/>
      <w:marRight w:val="0"/>
      <w:marTop w:val="0"/>
      <w:marBottom w:val="0"/>
      <w:divBdr>
        <w:top w:val="none" w:sz="0" w:space="0" w:color="auto"/>
        <w:left w:val="none" w:sz="0" w:space="0" w:color="auto"/>
        <w:bottom w:val="none" w:sz="0" w:space="0" w:color="auto"/>
        <w:right w:val="none" w:sz="0" w:space="0" w:color="auto"/>
      </w:divBdr>
    </w:div>
    <w:div w:id="339239592">
      <w:bodyDiv w:val="1"/>
      <w:marLeft w:val="0"/>
      <w:marRight w:val="0"/>
      <w:marTop w:val="0"/>
      <w:marBottom w:val="0"/>
      <w:divBdr>
        <w:top w:val="none" w:sz="0" w:space="0" w:color="auto"/>
        <w:left w:val="none" w:sz="0" w:space="0" w:color="auto"/>
        <w:bottom w:val="none" w:sz="0" w:space="0" w:color="auto"/>
        <w:right w:val="none" w:sz="0" w:space="0" w:color="auto"/>
      </w:divBdr>
    </w:div>
    <w:div w:id="370769599">
      <w:bodyDiv w:val="1"/>
      <w:marLeft w:val="0"/>
      <w:marRight w:val="0"/>
      <w:marTop w:val="0"/>
      <w:marBottom w:val="0"/>
      <w:divBdr>
        <w:top w:val="none" w:sz="0" w:space="0" w:color="auto"/>
        <w:left w:val="none" w:sz="0" w:space="0" w:color="auto"/>
        <w:bottom w:val="none" w:sz="0" w:space="0" w:color="auto"/>
        <w:right w:val="none" w:sz="0" w:space="0" w:color="auto"/>
      </w:divBdr>
    </w:div>
    <w:div w:id="372006409">
      <w:bodyDiv w:val="1"/>
      <w:marLeft w:val="0"/>
      <w:marRight w:val="0"/>
      <w:marTop w:val="0"/>
      <w:marBottom w:val="0"/>
      <w:divBdr>
        <w:top w:val="none" w:sz="0" w:space="0" w:color="auto"/>
        <w:left w:val="none" w:sz="0" w:space="0" w:color="auto"/>
        <w:bottom w:val="none" w:sz="0" w:space="0" w:color="auto"/>
        <w:right w:val="none" w:sz="0" w:space="0" w:color="auto"/>
      </w:divBdr>
    </w:div>
    <w:div w:id="383021407">
      <w:bodyDiv w:val="1"/>
      <w:marLeft w:val="0"/>
      <w:marRight w:val="0"/>
      <w:marTop w:val="0"/>
      <w:marBottom w:val="0"/>
      <w:divBdr>
        <w:top w:val="none" w:sz="0" w:space="0" w:color="auto"/>
        <w:left w:val="none" w:sz="0" w:space="0" w:color="auto"/>
        <w:bottom w:val="none" w:sz="0" w:space="0" w:color="auto"/>
        <w:right w:val="none" w:sz="0" w:space="0" w:color="auto"/>
      </w:divBdr>
    </w:div>
    <w:div w:id="393234582">
      <w:bodyDiv w:val="1"/>
      <w:marLeft w:val="0"/>
      <w:marRight w:val="0"/>
      <w:marTop w:val="0"/>
      <w:marBottom w:val="0"/>
      <w:divBdr>
        <w:top w:val="none" w:sz="0" w:space="0" w:color="auto"/>
        <w:left w:val="none" w:sz="0" w:space="0" w:color="auto"/>
        <w:bottom w:val="none" w:sz="0" w:space="0" w:color="auto"/>
        <w:right w:val="none" w:sz="0" w:space="0" w:color="auto"/>
      </w:divBdr>
    </w:div>
    <w:div w:id="406853108">
      <w:bodyDiv w:val="1"/>
      <w:marLeft w:val="0"/>
      <w:marRight w:val="0"/>
      <w:marTop w:val="0"/>
      <w:marBottom w:val="0"/>
      <w:divBdr>
        <w:top w:val="none" w:sz="0" w:space="0" w:color="auto"/>
        <w:left w:val="none" w:sz="0" w:space="0" w:color="auto"/>
        <w:bottom w:val="none" w:sz="0" w:space="0" w:color="auto"/>
        <w:right w:val="none" w:sz="0" w:space="0" w:color="auto"/>
      </w:divBdr>
    </w:div>
    <w:div w:id="409427785">
      <w:bodyDiv w:val="1"/>
      <w:marLeft w:val="0"/>
      <w:marRight w:val="0"/>
      <w:marTop w:val="0"/>
      <w:marBottom w:val="0"/>
      <w:divBdr>
        <w:top w:val="none" w:sz="0" w:space="0" w:color="auto"/>
        <w:left w:val="none" w:sz="0" w:space="0" w:color="auto"/>
        <w:bottom w:val="none" w:sz="0" w:space="0" w:color="auto"/>
        <w:right w:val="none" w:sz="0" w:space="0" w:color="auto"/>
      </w:divBdr>
    </w:div>
    <w:div w:id="436213530">
      <w:bodyDiv w:val="1"/>
      <w:marLeft w:val="0"/>
      <w:marRight w:val="0"/>
      <w:marTop w:val="0"/>
      <w:marBottom w:val="0"/>
      <w:divBdr>
        <w:top w:val="none" w:sz="0" w:space="0" w:color="auto"/>
        <w:left w:val="none" w:sz="0" w:space="0" w:color="auto"/>
        <w:bottom w:val="none" w:sz="0" w:space="0" w:color="auto"/>
        <w:right w:val="none" w:sz="0" w:space="0" w:color="auto"/>
      </w:divBdr>
    </w:div>
    <w:div w:id="464736741">
      <w:bodyDiv w:val="1"/>
      <w:marLeft w:val="0"/>
      <w:marRight w:val="0"/>
      <w:marTop w:val="0"/>
      <w:marBottom w:val="0"/>
      <w:divBdr>
        <w:top w:val="none" w:sz="0" w:space="0" w:color="auto"/>
        <w:left w:val="none" w:sz="0" w:space="0" w:color="auto"/>
        <w:bottom w:val="none" w:sz="0" w:space="0" w:color="auto"/>
        <w:right w:val="none" w:sz="0" w:space="0" w:color="auto"/>
      </w:divBdr>
    </w:div>
    <w:div w:id="493035882">
      <w:bodyDiv w:val="1"/>
      <w:marLeft w:val="0"/>
      <w:marRight w:val="0"/>
      <w:marTop w:val="0"/>
      <w:marBottom w:val="0"/>
      <w:divBdr>
        <w:top w:val="none" w:sz="0" w:space="0" w:color="auto"/>
        <w:left w:val="none" w:sz="0" w:space="0" w:color="auto"/>
        <w:bottom w:val="none" w:sz="0" w:space="0" w:color="auto"/>
        <w:right w:val="none" w:sz="0" w:space="0" w:color="auto"/>
      </w:divBdr>
    </w:div>
    <w:div w:id="506017890">
      <w:bodyDiv w:val="1"/>
      <w:marLeft w:val="0"/>
      <w:marRight w:val="0"/>
      <w:marTop w:val="0"/>
      <w:marBottom w:val="0"/>
      <w:divBdr>
        <w:top w:val="none" w:sz="0" w:space="0" w:color="auto"/>
        <w:left w:val="none" w:sz="0" w:space="0" w:color="auto"/>
        <w:bottom w:val="none" w:sz="0" w:space="0" w:color="auto"/>
        <w:right w:val="none" w:sz="0" w:space="0" w:color="auto"/>
      </w:divBdr>
      <w:divsChild>
        <w:div w:id="233705495">
          <w:marLeft w:val="0"/>
          <w:marRight w:val="0"/>
          <w:marTop w:val="0"/>
          <w:marBottom w:val="0"/>
          <w:divBdr>
            <w:top w:val="none" w:sz="0" w:space="0" w:color="auto"/>
            <w:left w:val="none" w:sz="0" w:space="0" w:color="auto"/>
            <w:bottom w:val="none" w:sz="0" w:space="0" w:color="auto"/>
            <w:right w:val="none" w:sz="0" w:space="0" w:color="auto"/>
          </w:divBdr>
        </w:div>
        <w:div w:id="555702322">
          <w:marLeft w:val="0"/>
          <w:marRight w:val="0"/>
          <w:marTop w:val="0"/>
          <w:marBottom w:val="0"/>
          <w:divBdr>
            <w:top w:val="none" w:sz="0" w:space="0" w:color="auto"/>
            <w:left w:val="none" w:sz="0" w:space="0" w:color="auto"/>
            <w:bottom w:val="none" w:sz="0" w:space="0" w:color="auto"/>
            <w:right w:val="none" w:sz="0" w:space="0" w:color="auto"/>
          </w:divBdr>
        </w:div>
        <w:div w:id="583149438">
          <w:marLeft w:val="0"/>
          <w:marRight w:val="0"/>
          <w:marTop w:val="0"/>
          <w:marBottom w:val="0"/>
          <w:divBdr>
            <w:top w:val="none" w:sz="0" w:space="0" w:color="auto"/>
            <w:left w:val="none" w:sz="0" w:space="0" w:color="auto"/>
            <w:bottom w:val="none" w:sz="0" w:space="0" w:color="auto"/>
            <w:right w:val="none" w:sz="0" w:space="0" w:color="auto"/>
          </w:divBdr>
        </w:div>
        <w:div w:id="1290353078">
          <w:marLeft w:val="0"/>
          <w:marRight w:val="0"/>
          <w:marTop w:val="0"/>
          <w:marBottom w:val="0"/>
          <w:divBdr>
            <w:top w:val="none" w:sz="0" w:space="0" w:color="auto"/>
            <w:left w:val="none" w:sz="0" w:space="0" w:color="auto"/>
            <w:bottom w:val="none" w:sz="0" w:space="0" w:color="auto"/>
            <w:right w:val="none" w:sz="0" w:space="0" w:color="auto"/>
          </w:divBdr>
        </w:div>
      </w:divsChild>
    </w:div>
    <w:div w:id="539786585">
      <w:bodyDiv w:val="1"/>
      <w:marLeft w:val="0"/>
      <w:marRight w:val="0"/>
      <w:marTop w:val="0"/>
      <w:marBottom w:val="0"/>
      <w:divBdr>
        <w:top w:val="none" w:sz="0" w:space="0" w:color="auto"/>
        <w:left w:val="none" w:sz="0" w:space="0" w:color="auto"/>
        <w:bottom w:val="none" w:sz="0" w:space="0" w:color="auto"/>
        <w:right w:val="none" w:sz="0" w:space="0" w:color="auto"/>
      </w:divBdr>
    </w:div>
    <w:div w:id="567809471">
      <w:bodyDiv w:val="1"/>
      <w:marLeft w:val="0"/>
      <w:marRight w:val="0"/>
      <w:marTop w:val="0"/>
      <w:marBottom w:val="0"/>
      <w:divBdr>
        <w:top w:val="none" w:sz="0" w:space="0" w:color="auto"/>
        <w:left w:val="none" w:sz="0" w:space="0" w:color="auto"/>
        <w:bottom w:val="none" w:sz="0" w:space="0" w:color="auto"/>
        <w:right w:val="none" w:sz="0" w:space="0" w:color="auto"/>
      </w:divBdr>
    </w:div>
    <w:div w:id="573704250">
      <w:bodyDiv w:val="1"/>
      <w:marLeft w:val="0"/>
      <w:marRight w:val="0"/>
      <w:marTop w:val="0"/>
      <w:marBottom w:val="0"/>
      <w:divBdr>
        <w:top w:val="none" w:sz="0" w:space="0" w:color="auto"/>
        <w:left w:val="none" w:sz="0" w:space="0" w:color="auto"/>
        <w:bottom w:val="none" w:sz="0" w:space="0" w:color="auto"/>
        <w:right w:val="none" w:sz="0" w:space="0" w:color="auto"/>
      </w:divBdr>
    </w:div>
    <w:div w:id="625812402">
      <w:bodyDiv w:val="1"/>
      <w:marLeft w:val="0"/>
      <w:marRight w:val="0"/>
      <w:marTop w:val="0"/>
      <w:marBottom w:val="0"/>
      <w:divBdr>
        <w:top w:val="none" w:sz="0" w:space="0" w:color="auto"/>
        <w:left w:val="none" w:sz="0" w:space="0" w:color="auto"/>
        <w:bottom w:val="none" w:sz="0" w:space="0" w:color="auto"/>
        <w:right w:val="none" w:sz="0" w:space="0" w:color="auto"/>
      </w:divBdr>
    </w:div>
    <w:div w:id="664281879">
      <w:bodyDiv w:val="1"/>
      <w:marLeft w:val="0"/>
      <w:marRight w:val="0"/>
      <w:marTop w:val="0"/>
      <w:marBottom w:val="0"/>
      <w:divBdr>
        <w:top w:val="none" w:sz="0" w:space="0" w:color="auto"/>
        <w:left w:val="none" w:sz="0" w:space="0" w:color="auto"/>
        <w:bottom w:val="none" w:sz="0" w:space="0" w:color="auto"/>
        <w:right w:val="none" w:sz="0" w:space="0" w:color="auto"/>
      </w:divBdr>
    </w:div>
    <w:div w:id="669334940">
      <w:bodyDiv w:val="1"/>
      <w:marLeft w:val="0"/>
      <w:marRight w:val="0"/>
      <w:marTop w:val="0"/>
      <w:marBottom w:val="0"/>
      <w:divBdr>
        <w:top w:val="none" w:sz="0" w:space="0" w:color="auto"/>
        <w:left w:val="none" w:sz="0" w:space="0" w:color="auto"/>
        <w:bottom w:val="none" w:sz="0" w:space="0" w:color="auto"/>
        <w:right w:val="none" w:sz="0" w:space="0" w:color="auto"/>
      </w:divBdr>
    </w:div>
    <w:div w:id="673845738">
      <w:bodyDiv w:val="1"/>
      <w:marLeft w:val="0"/>
      <w:marRight w:val="0"/>
      <w:marTop w:val="0"/>
      <w:marBottom w:val="0"/>
      <w:divBdr>
        <w:top w:val="none" w:sz="0" w:space="0" w:color="auto"/>
        <w:left w:val="none" w:sz="0" w:space="0" w:color="auto"/>
        <w:bottom w:val="none" w:sz="0" w:space="0" w:color="auto"/>
        <w:right w:val="none" w:sz="0" w:space="0" w:color="auto"/>
      </w:divBdr>
    </w:div>
    <w:div w:id="704063713">
      <w:bodyDiv w:val="1"/>
      <w:marLeft w:val="0"/>
      <w:marRight w:val="0"/>
      <w:marTop w:val="0"/>
      <w:marBottom w:val="0"/>
      <w:divBdr>
        <w:top w:val="none" w:sz="0" w:space="0" w:color="auto"/>
        <w:left w:val="none" w:sz="0" w:space="0" w:color="auto"/>
        <w:bottom w:val="none" w:sz="0" w:space="0" w:color="auto"/>
        <w:right w:val="none" w:sz="0" w:space="0" w:color="auto"/>
      </w:divBdr>
    </w:div>
    <w:div w:id="706491446">
      <w:bodyDiv w:val="1"/>
      <w:marLeft w:val="0"/>
      <w:marRight w:val="0"/>
      <w:marTop w:val="0"/>
      <w:marBottom w:val="0"/>
      <w:divBdr>
        <w:top w:val="none" w:sz="0" w:space="0" w:color="auto"/>
        <w:left w:val="none" w:sz="0" w:space="0" w:color="auto"/>
        <w:bottom w:val="none" w:sz="0" w:space="0" w:color="auto"/>
        <w:right w:val="none" w:sz="0" w:space="0" w:color="auto"/>
      </w:divBdr>
    </w:div>
    <w:div w:id="720636975">
      <w:bodyDiv w:val="1"/>
      <w:marLeft w:val="0"/>
      <w:marRight w:val="0"/>
      <w:marTop w:val="0"/>
      <w:marBottom w:val="0"/>
      <w:divBdr>
        <w:top w:val="none" w:sz="0" w:space="0" w:color="auto"/>
        <w:left w:val="none" w:sz="0" w:space="0" w:color="auto"/>
        <w:bottom w:val="none" w:sz="0" w:space="0" w:color="auto"/>
        <w:right w:val="none" w:sz="0" w:space="0" w:color="auto"/>
      </w:divBdr>
    </w:div>
    <w:div w:id="726147553">
      <w:bodyDiv w:val="1"/>
      <w:marLeft w:val="0"/>
      <w:marRight w:val="0"/>
      <w:marTop w:val="0"/>
      <w:marBottom w:val="0"/>
      <w:divBdr>
        <w:top w:val="none" w:sz="0" w:space="0" w:color="auto"/>
        <w:left w:val="none" w:sz="0" w:space="0" w:color="auto"/>
        <w:bottom w:val="none" w:sz="0" w:space="0" w:color="auto"/>
        <w:right w:val="none" w:sz="0" w:space="0" w:color="auto"/>
      </w:divBdr>
    </w:div>
    <w:div w:id="756172828">
      <w:bodyDiv w:val="1"/>
      <w:marLeft w:val="0"/>
      <w:marRight w:val="0"/>
      <w:marTop w:val="0"/>
      <w:marBottom w:val="0"/>
      <w:divBdr>
        <w:top w:val="none" w:sz="0" w:space="0" w:color="auto"/>
        <w:left w:val="none" w:sz="0" w:space="0" w:color="auto"/>
        <w:bottom w:val="none" w:sz="0" w:space="0" w:color="auto"/>
        <w:right w:val="none" w:sz="0" w:space="0" w:color="auto"/>
      </w:divBdr>
    </w:div>
    <w:div w:id="781463840">
      <w:bodyDiv w:val="1"/>
      <w:marLeft w:val="0"/>
      <w:marRight w:val="0"/>
      <w:marTop w:val="0"/>
      <w:marBottom w:val="0"/>
      <w:divBdr>
        <w:top w:val="none" w:sz="0" w:space="0" w:color="auto"/>
        <w:left w:val="none" w:sz="0" w:space="0" w:color="auto"/>
        <w:bottom w:val="none" w:sz="0" w:space="0" w:color="auto"/>
        <w:right w:val="none" w:sz="0" w:space="0" w:color="auto"/>
      </w:divBdr>
    </w:div>
    <w:div w:id="799106694">
      <w:bodyDiv w:val="1"/>
      <w:marLeft w:val="0"/>
      <w:marRight w:val="0"/>
      <w:marTop w:val="0"/>
      <w:marBottom w:val="0"/>
      <w:divBdr>
        <w:top w:val="none" w:sz="0" w:space="0" w:color="auto"/>
        <w:left w:val="none" w:sz="0" w:space="0" w:color="auto"/>
        <w:bottom w:val="none" w:sz="0" w:space="0" w:color="auto"/>
        <w:right w:val="none" w:sz="0" w:space="0" w:color="auto"/>
      </w:divBdr>
    </w:div>
    <w:div w:id="825366515">
      <w:bodyDiv w:val="1"/>
      <w:marLeft w:val="0"/>
      <w:marRight w:val="0"/>
      <w:marTop w:val="0"/>
      <w:marBottom w:val="0"/>
      <w:divBdr>
        <w:top w:val="none" w:sz="0" w:space="0" w:color="auto"/>
        <w:left w:val="none" w:sz="0" w:space="0" w:color="auto"/>
        <w:bottom w:val="none" w:sz="0" w:space="0" w:color="auto"/>
        <w:right w:val="none" w:sz="0" w:space="0" w:color="auto"/>
      </w:divBdr>
    </w:div>
    <w:div w:id="829835476">
      <w:bodyDiv w:val="1"/>
      <w:marLeft w:val="0"/>
      <w:marRight w:val="0"/>
      <w:marTop w:val="0"/>
      <w:marBottom w:val="0"/>
      <w:divBdr>
        <w:top w:val="none" w:sz="0" w:space="0" w:color="auto"/>
        <w:left w:val="none" w:sz="0" w:space="0" w:color="auto"/>
        <w:bottom w:val="none" w:sz="0" w:space="0" w:color="auto"/>
        <w:right w:val="none" w:sz="0" w:space="0" w:color="auto"/>
      </w:divBdr>
    </w:div>
    <w:div w:id="843982219">
      <w:bodyDiv w:val="1"/>
      <w:marLeft w:val="0"/>
      <w:marRight w:val="0"/>
      <w:marTop w:val="0"/>
      <w:marBottom w:val="0"/>
      <w:divBdr>
        <w:top w:val="none" w:sz="0" w:space="0" w:color="auto"/>
        <w:left w:val="none" w:sz="0" w:space="0" w:color="auto"/>
        <w:bottom w:val="none" w:sz="0" w:space="0" w:color="auto"/>
        <w:right w:val="none" w:sz="0" w:space="0" w:color="auto"/>
      </w:divBdr>
    </w:div>
    <w:div w:id="854425008">
      <w:bodyDiv w:val="1"/>
      <w:marLeft w:val="0"/>
      <w:marRight w:val="0"/>
      <w:marTop w:val="0"/>
      <w:marBottom w:val="0"/>
      <w:divBdr>
        <w:top w:val="none" w:sz="0" w:space="0" w:color="auto"/>
        <w:left w:val="none" w:sz="0" w:space="0" w:color="auto"/>
        <w:bottom w:val="none" w:sz="0" w:space="0" w:color="auto"/>
        <w:right w:val="none" w:sz="0" w:space="0" w:color="auto"/>
      </w:divBdr>
    </w:div>
    <w:div w:id="908728296">
      <w:bodyDiv w:val="1"/>
      <w:marLeft w:val="0"/>
      <w:marRight w:val="0"/>
      <w:marTop w:val="0"/>
      <w:marBottom w:val="0"/>
      <w:divBdr>
        <w:top w:val="none" w:sz="0" w:space="0" w:color="auto"/>
        <w:left w:val="none" w:sz="0" w:space="0" w:color="auto"/>
        <w:bottom w:val="none" w:sz="0" w:space="0" w:color="auto"/>
        <w:right w:val="none" w:sz="0" w:space="0" w:color="auto"/>
      </w:divBdr>
    </w:div>
    <w:div w:id="918684001">
      <w:bodyDiv w:val="1"/>
      <w:marLeft w:val="0"/>
      <w:marRight w:val="0"/>
      <w:marTop w:val="0"/>
      <w:marBottom w:val="0"/>
      <w:divBdr>
        <w:top w:val="none" w:sz="0" w:space="0" w:color="auto"/>
        <w:left w:val="none" w:sz="0" w:space="0" w:color="auto"/>
        <w:bottom w:val="none" w:sz="0" w:space="0" w:color="auto"/>
        <w:right w:val="none" w:sz="0" w:space="0" w:color="auto"/>
      </w:divBdr>
    </w:div>
    <w:div w:id="968318595">
      <w:bodyDiv w:val="1"/>
      <w:marLeft w:val="0"/>
      <w:marRight w:val="0"/>
      <w:marTop w:val="0"/>
      <w:marBottom w:val="0"/>
      <w:divBdr>
        <w:top w:val="none" w:sz="0" w:space="0" w:color="auto"/>
        <w:left w:val="none" w:sz="0" w:space="0" w:color="auto"/>
        <w:bottom w:val="none" w:sz="0" w:space="0" w:color="auto"/>
        <w:right w:val="none" w:sz="0" w:space="0" w:color="auto"/>
      </w:divBdr>
    </w:div>
    <w:div w:id="989286921">
      <w:bodyDiv w:val="1"/>
      <w:marLeft w:val="0"/>
      <w:marRight w:val="0"/>
      <w:marTop w:val="0"/>
      <w:marBottom w:val="0"/>
      <w:divBdr>
        <w:top w:val="none" w:sz="0" w:space="0" w:color="auto"/>
        <w:left w:val="none" w:sz="0" w:space="0" w:color="auto"/>
        <w:bottom w:val="none" w:sz="0" w:space="0" w:color="auto"/>
        <w:right w:val="none" w:sz="0" w:space="0" w:color="auto"/>
      </w:divBdr>
    </w:div>
    <w:div w:id="1018895706">
      <w:bodyDiv w:val="1"/>
      <w:marLeft w:val="0"/>
      <w:marRight w:val="0"/>
      <w:marTop w:val="0"/>
      <w:marBottom w:val="0"/>
      <w:divBdr>
        <w:top w:val="none" w:sz="0" w:space="0" w:color="auto"/>
        <w:left w:val="none" w:sz="0" w:space="0" w:color="auto"/>
        <w:bottom w:val="none" w:sz="0" w:space="0" w:color="auto"/>
        <w:right w:val="none" w:sz="0" w:space="0" w:color="auto"/>
      </w:divBdr>
    </w:div>
    <w:div w:id="1042051468">
      <w:bodyDiv w:val="1"/>
      <w:marLeft w:val="0"/>
      <w:marRight w:val="0"/>
      <w:marTop w:val="0"/>
      <w:marBottom w:val="0"/>
      <w:divBdr>
        <w:top w:val="none" w:sz="0" w:space="0" w:color="auto"/>
        <w:left w:val="none" w:sz="0" w:space="0" w:color="auto"/>
        <w:bottom w:val="none" w:sz="0" w:space="0" w:color="auto"/>
        <w:right w:val="none" w:sz="0" w:space="0" w:color="auto"/>
      </w:divBdr>
    </w:div>
    <w:div w:id="1076824386">
      <w:bodyDiv w:val="1"/>
      <w:marLeft w:val="0"/>
      <w:marRight w:val="0"/>
      <w:marTop w:val="0"/>
      <w:marBottom w:val="0"/>
      <w:divBdr>
        <w:top w:val="none" w:sz="0" w:space="0" w:color="auto"/>
        <w:left w:val="none" w:sz="0" w:space="0" w:color="auto"/>
        <w:bottom w:val="none" w:sz="0" w:space="0" w:color="auto"/>
        <w:right w:val="none" w:sz="0" w:space="0" w:color="auto"/>
      </w:divBdr>
    </w:div>
    <w:div w:id="1081441549">
      <w:bodyDiv w:val="1"/>
      <w:marLeft w:val="0"/>
      <w:marRight w:val="0"/>
      <w:marTop w:val="0"/>
      <w:marBottom w:val="0"/>
      <w:divBdr>
        <w:top w:val="none" w:sz="0" w:space="0" w:color="auto"/>
        <w:left w:val="none" w:sz="0" w:space="0" w:color="auto"/>
        <w:bottom w:val="none" w:sz="0" w:space="0" w:color="auto"/>
        <w:right w:val="none" w:sz="0" w:space="0" w:color="auto"/>
      </w:divBdr>
    </w:div>
    <w:div w:id="1088160949">
      <w:bodyDiv w:val="1"/>
      <w:marLeft w:val="0"/>
      <w:marRight w:val="0"/>
      <w:marTop w:val="0"/>
      <w:marBottom w:val="0"/>
      <w:divBdr>
        <w:top w:val="none" w:sz="0" w:space="0" w:color="auto"/>
        <w:left w:val="none" w:sz="0" w:space="0" w:color="auto"/>
        <w:bottom w:val="none" w:sz="0" w:space="0" w:color="auto"/>
        <w:right w:val="none" w:sz="0" w:space="0" w:color="auto"/>
      </w:divBdr>
    </w:div>
    <w:div w:id="1089082052">
      <w:bodyDiv w:val="1"/>
      <w:marLeft w:val="0"/>
      <w:marRight w:val="0"/>
      <w:marTop w:val="0"/>
      <w:marBottom w:val="0"/>
      <w:divBdr>
        <w:top w:val="none" w:sz="0" w:space="0" w:color="auto"/>
        <w:left w:val="none" w:sz="0" w:space="0" w:color="auto"/>
        <w:bottom w:val="none" w:sz="0" w:space="0" w:color="auto"/>
        <w:right w:val="none" w:sz="0" w:space="0" w:color="auto"/>
      </w:divBdr>
    </w:div>
    <w:div w:id="1094595830">
      <w:bodyDiv w:val="1"/>
      <w:marLeft w:val="0"/>
      <w:marRight w:val="0"/>
      <w:marTop w:val="0"/>
      <w:marBottom w:val="0"/>
      <w:divBdr>
        <w:top w:val="none" w:sz="0" w:space="0" w:color="auto"/>
        <w:left w:val="none" w:sz="0" w:space="0" w:color="auto"/>
        <w:bottom w:val="none" w:sz="0" w:space="0" w:color="auto"/>
        <w:right w:val="none" w:sz="0" w:space="0" w:color="auto"/>
      </w:divBdr>
    </w:div>
    <w:div w:id="1097403956">
      <w:bodyDiv w:val="1"/>
      <w:marLeft w:val="0"/>
      <w:marRight w:val="0"/>
      <w:marTop w:val="0"/>
      <w:marBottom w:val="0"/>
      <w:divBdr>
        <w:top w:val="none" w:sz="0" w:space="0" w:color="auto"/>
        <w:left w:val="none" w:sz="0" w:space="0" w:color="auto"/>
        <w:bottom w:val="none" w:sz="0" w:space="0" w:color="auto"/>
        <w:right w:val="none" w:sz="0" w:space="0" w:color="auto"/>
      </w:divBdr>
    </w:div>
    <w:div w:id="1146311750">
      <w:bodyDiv w:val="1"/>
      <w:marLeft w:val="0"/>
      <w:marRight w:val="0"/>
      <w:marTop w:val="0"/>
      <w:marBottom w:val="0"/>
      <w:divBdr>
        <w:top w:val="none" w:sz="0" w:space="0" w:color="auto"/>
        <w:left w:val="none" w:sz="0" w:space="0" w:color="auto"/>
        <w:bottom w:val="none" w:sz="0" w:space="0" w:color="auto"/>
        <w:right w:val="none" w:sz="0" w:space="0" w:color="auto"/>
      </w:divBdr>
    </w:div>
    <w:div w:id="1160391273">
      <w:bodyDiv w:val="1"/>
      <w:marLeft w:val="0"/>
      <w:marRight w:val="0"/>
      <w:marTop w:val="0"/>
      <w:marBottom w:val="0"/>
      <w:divBdr>
        <w:top w:val="none" w:sz="0" w:space="0" w:color="auto"/>
        <w:left w:val="none" w:sz="0" w:space="0" w:color="auto"/>
        <w:bottom w:val="none" w:sz="0" w:space="0" w:color="auto"/>
        <w:right w:val="none" w:sz="0" w:space="0" w:color="auto"/>
      </w:divBdr>
    </w:div>
    <w:div w:id="1181897548">
      <w:bodyDiv w:val="1"/>
      <w:marLeft w:val="0"/>
      <w:marRight w:val="0"/>
      <w:marTop w:val="0"/>
      <w:marBottom w:val="0"/>
      <w:divBdr>
        <w:top w:val="none" w:sz="0" w:space="0" w:color="auto"/>
        <w:left w:val="none" w:sz="0" w:space="0" w:color="auto"/>
        <w:bottom w:val="none" w:sz="0" w:space="0" w:color="auto"/>
        <w:right w:val="none" w:sz="0" w:space="0" w:color="auto"/>
      </w:divBdr>
    </w:div>
    <w:div w:id="1200972521">
      <w:bodyDiv w:val="1"/>
      <w:marLeft w:val="0"/>
      <w:marRight w:val="0"/>
      <w:marTop w:val="0"/>
      <w:marBottom w:val="0"/>
      <w:divBdr>
        <w:top w:val="none" w:sz="0" w:space="0" w:color="auto"/>
        <w:left w:val="none" w:sz="0" w:space="0" w:color="auto"/>
        <w:bottom w:val="none" w:sz="0" w:space="0" w:color="auto"/>
        <w:right w:val="none" w:sz="0" w:space="0" w:color="auto"/>
      </w:divBdr>
    </w:div>
    <w:div w:id="1202668457">
      <w:bodyDiv w:val="1"/>
      <w:marLeft w:val="0"/>
      <w:marRight w:val="0"/>
      <w:marTop w:val="0"/>
      <w:marBottom w:val="0"/>
      <w:divBdr>
        <w:top w:val="none" w:sz="0" w:space="0" w:color="auto"/>
        <w:left w:val="none" w:sz="0" w:space="0" w:color="auto"/>
        <w:bottom w:val="none" w:sz="0" w:space="0" w:color="auto"/>
        <w:right w:val="none" w:sz="0" w:space="0" w:color="auto"/>
      </w:divBdr>
    </w:div>
    <w:div w:id="1205869656">
      <w:bodyDiv w:val="1"/>
      <w:marLeft w:val="0"/>
      <w:marRight w:val="0"/>
      <w:marTop w:val="0"/>
      <w:marBottom w:val="0"/>
      <w:divBdr>
        <w:top w:val="none" w:sz="0" w:space="0" w:color="auto"/>
        <w:left w:val="none" w:sz="0" w:space="0" w:color="auto"/>
        <w:bottom w:val="none" w:sz="0" w:space="0" w:color="auto"/>
        <w:right w:val="none" w:sz="0" w:space="0" w:color="auto"/>
      </w:divBdr>
    </w:div>
    <w:div w:id="1210147244">
      <w:bodyDiv w:val="1"/>
      <w:marLeft w:val="0"/>
      <w:marRight w:val="0"/>
      <w:marTop w:val="0"/>
      <w:marBottom w:val="0"/>
      <w:divBdr>
        <w:top w:val="none" w:sz="0" w:space="0" w:color="auto"/>
        <w:left w:val="none" w:sz="0" w:space="0" w:color="auto"/>
        <w:bottom w:val="none" w:sz="0" w:space="0" w:color="auto"/>
        <w:right w:val="none" w:sz="0" w:space="0" w:color="auto"/>
      </w:divBdr>
    </w:div>
    <w:div w:id="1227305504">
      <w:bodyDiv w:val="1"/>
      <w:marLeft w:val="0"/>
      <w:marRight w:val="0"/>
      <w:marTop w:val="0"/>
      <w:marBottom w:val="0"/>
      <w:divBdr>
        <w:top w:val="none" w:sz="0" w:space="0" w:color="auto"/>
        <w:left w:val="none" w:sz="0" w:space="0" w:color="auto"/>
        <w:bottom w:val="none" w:sz="0" w:space="0" w:color="auto"/>
        <w:right w:val="none" w:sz="0" w:space="0" w:color="auto"/>
      </w:divBdr>
    </w:div>
    <w:div w:id="1244997405">
      <w:bodyDiv w:val="1"/>
      <w:marLeft w:val="0"/>
      <w:marRight w:val="0"/>
      <w:marTop w:val="0"/>
      <w:marBottom w:val="0"/>
      <w:divBdr>
        <w:top w:val="none" w:sz="0" w:space="0" w:color="auto"/>
        <w:left w:val="none" w:sz="0" w:space="0" w:color="auto"/>
        <w:bottom w:val="none" w:sz="0" w:space="0" w:color="auto"/>
        <w:right w:val="none" w:sz="0" w:space="0" w:color="auto"/>
      </w:divBdr>
    </w:div>
    <w:div w:id="1261909819">
      <w:bodyDiv w:val="1"/>
      <w:marLeft w:val="0"/>
      <w:marRight w:val="0"/>
      <w:marTop w:val="0"/>
      <w:marBottom w:val="0"/>
      <w:divBdr>
        <w:top w:val="none" w:sz="0" w:space="0" w:color="auto"/>
        <w:left w:val="none" w:sz="0" w:space="0" w:color="auto"/>
        <w:bottom w:val="none" w:sz="0" w:space="0" w:color="auto"/>
        <w:right w:val="none" w:sz="0" w:space="0" w:color="auto"/>
      </w:divBdr>
    </w:div>
    <w:div w:id="1283879829">
      <w:bodyDiv w:val="1"/>
      <w:marLeft w:val="0"/>
      <w:marRight w:val="0"/>
      <w:marTop w:val="0"/>
      <w:marBottom w:val="0"/>
      <w:divBdr>
        <w:top w:val="none" w:sz="0" w:space="0" w:color="auto"/>
        <w:left w:val="none" w:sz="0" w:space="0" w:color="auto"/>
        <w:bottom w:val="none" w:sz="0" w:space="0" w:color="auto"/>
        <w:right w:val="none" w:sz="0" w:space="0" w:color="auto"/>
      </w:divBdr>
    </w:div>
    <w:div w:id="1302035134">
      <w:bodyDiv w:val="1"/>
      <w:marLeft w:val="0"/>
      <w:marRight w:val="0"/>
      <w:marTop w:val="0"/>
      <w:marBottom w:val="0"/>
      <w:divBdr>
        <w:top w:val="none" w:sz="0" w:space="0" w:color="auto"/>
        <w:left w:val="none" w:sz="0" w:space="0" w:color="auto"/>
        <w:bottom w:val="none" w:sz="0" w:space="0" w:color="auto"/>
        <w:right w:val="none" w:sz="0" w:space="0" w:color="auto"/>
      </w:divBdr>
    </w:div>
    <w:div w:id="1360619860">
      <w:bodyDiv w:val="1"/>
      <w:marLeft w:val="0"/>
      <w:marRight w:val="0"/>
      <w:marTop w:val="0"/>
      <w:marBottom w:val="0"/>
      <w:divBdr>
        <w:top w:val="none" w:sz="0" w:space="0" w:color="auto"/>
        <w:left w:val="none" w:sz="0" w:space="0" w:color="auto"/>
        <w:bottom w:val="none" w:sz="0" w:space="0" w:color="auto"/>
        <w:right w:val="none" w:sz="0" w:space="0" w:color="auto"/>
      </w:divBdr>
    </w:div>
    <w:div w:id="1366174604">
      <w:bodyDiv w:val="1"/>
      <w:marLeft w:val="0"/>
      <w:marRight w:val="0"/>
      <w:marTop w:val="0"/>
      <w:marBottom w:val="0"/>
      <w:divBdr>
        <w:top w:val="none" w:sz="0" w:space="0" w:color="auto"/>
        <w:left w:val="none" w:sz="0" w:space="0" w:color="auto"/>
        <w:bottom w:val="none" w:sz="0" w:space="0" w:color="auto"/>
        <w:right w:val="none" w:sz="0" w:space="0" w:color="auto"/>
      </w:divBdr>
    </w:div>
    <w:div w:id="1463620646">
      <w:bodyDiv w:val="1"/>
      <w:marLeft w:val="0"/>
      <w:marRight w:val="0"/>
      <w:marTop w:val="0"/>
      <w:marBottom w:val="0"/>
      <w:divBdr>
        <w:top w:val="none" w:sz="0" w:space="0" w:color="auto"/>
        <w:left w:val="none" w:sz="0" w:space="0" w:color="auto"/>
        <w:bottom w:val="none" w:sz="0" w:space="0" w:color="auto"/>
        <w:right w:val="none" w:sz="0" w:space="0" w:color="auto"/>
      </w:divBdr>
    </w:div>
    <w:div w:id="1469784366">
      <w:bodyDiv w:val="1"/>
      <w:marLeft w:val="0"/>
      <w:marRight w:val="0"/>
      <w:marTop w:val="0"/>
      <w:marBottom w:val="0"/>
      <w:divBdr>
        <w:top w:val="none" w:sz="0" w:space="0" w:color="auto"/>
        <w:left w:val="none" w:sz="0" w:space="0" w:color="auto"/>
        <w:bottom w:val="none" w:sz="0" w:space="0" w:color="auto"/>
        <w:right w:val="none" w:sz="0" w:space="0" w:color="auto"/>
      </w:divBdr>
    </w:div>
    <w:div w:id="1484080857">
      <w:bodyDiv w:val="1"/>
      <w:marLeft w:val="0"/>
      <w:marRight w:val="0"/>
      <w:marTop w:val="0"/>
      <w:marBottom w:val="0"/>
      <w:divBdr>
        <w:top w:val="none" w:sz="0" w:space="0" w:color="auto"/>
        <w:left w:val="none" w:sz="0" w:space="0" w:color="auto"/>
        <w:bottom w:val="none" w:sz="0" w:space="0" w:color="auto"/>
        <w:right w:val="none" w:sz="0" w:space="0" w:color="auto"/>
      </w:divBdr>
    </w:div>
    <w:div w:id="1489974934">
      <w:bodyDiv w:val="1"/>
      <w:marLeft w:val="0"/>
      <w:marRight w:val="0"/>
      <w:marTop w:val="0"/>
      <w:marBottom w:val="0"/>
      <w:divBdr>
        <w:top w:val="none" w:sz="0" w:space="0" w:color="auto"/>
        <w:left w:val="none" w:sz="0" w:space="0" w:color="auto"/>
        <w:bottom w:val="none" w:sz="0" w:space="0" w:color="auto"/>
        <w:right w:val="none" w:sz="0" w:space="0" w:color="auto"/>
      </w:divBdr>
    </w:div>
    <w:div w:id="1515152107">
      <w:bodyDiv w:val="1"/>
      <w:marLeft w:val="0"/>
      <w:marRight w:val="0"/>
      <w:marTop w:val="0"/>
      <w:marBottom w:val="0"/>
      <w:divBdr>
        <w:top w:val="none" w:sz="0" w:space="0" w:color="auto"/>
        <w:left w:val="none" w:sz="0" w:space="0" w:color="auto"/>
        <w:bottom w:val="none" w:sz="0" w:space="0" w:color="auto"/>
        <w:right w:val="none" w:sz="0" w:space="0" w:color="auto"/>
      </w:divBdr>
    </w:div>
    <w:div w:id="1523663129">
      <w:bodyDiv w:val="1"/>
      <w:marLeft w:val="0"/>
      <w:marRight w:val="0"/>
      <w:marTop w:val="0"/>
      <w:marBottom w:val="0"/>
      <w:divBdr>
        <w:top w:val="none" w:sz="0" w:space="0" w:color="auto"/>
        <w:left w:val="none" w:sz="0" w:space="0" w:color="auto"/>
        <w:bottom w:val="none" w:sz="0" w:space="0" w:color="auto"/>
        <w:right w:val="none" w:sz="0" w:space="0" w:color="auto"/>
      </w:divBdr>
    </w:div>
    <w:div w:id="1528567288">
      <w:bodyDiv w:val="1"/>
      <w:marLeft w:val="0"/>
      <w:marRight w:val="0"/>
      <w:marTop w:val="0"/>
      <w:marBottom w:val="0"/>
      <w:divBdr>
        <w:top w:val="none" w:sz="0" w:space="0" w:color="auto"/>
        <w:left w:val="none" w:sz="0" w:space="0" w:color="auto"/>
        <w:bottom w:val="none" w:sz="0" w:space="0" w:color="auto"/>
        <w:right w:val="none" w:sz="0" w:space="0" w:color="auto"/>
      </w:divBdr>
    </w:div>
    <w:div w:id="1552034817">
      <w:bodyDiv w:val="1"/>
      <w:marLeft w:val="0"/>
      <w:marRight w:val="0"/>
      <w:marTop w:val="0"/>
      <w:marBottom w:val="0"/>
      <w:divBdr>
        <w:top w:val="none" w:sz="0" w:space="0" w:color="auto"/>
        <w:left w:val="none" w:sz="0" w:space="0" w:color="auto"/>
        <w:bottom w:val="none" w:sz="0" w:space="0" w:color="auto"/>
        <w:right w:val="none" w:sz="0" w:space="0" w:color="auto"/>
      </w:divBdr>
    </w:div>
    <w:div w:id="1557205428">
      <w:bodyDiv w:val="1"/>
      <w:marLeft w:val="0"/>
      <w:marRight w:val="0"/>
      <w:marTop w:val="0"/>
      <w:marBottom w:val="0"/>
      <w:divBdr>
        <w:top w:val="none" w:sz="0" w:space="0" w:color="auto"/>
        <w:left w:val="none" w:sz="0" w:space="0" w:color="auto"/>
        <w:bottom w:val="none" w:sz="0" w:space="0" w:color="auto"/>
        <w:right w:val="none" w:sz="0" w:space="0" w:color="auto"/>
      </w:divBdr>
    </w:div>
    <w:div w:id="1559511258">
      <w:bodyDiv w:val="1"/>
      <w:marLeft w:val="0"/>
      <w:marRight w:val="0"/>
      <w:marTop w:val="0"/>
      <w:marBottom w:val="0"/>
      <w:divBdr>
        <w:top w:val="none" w:sz="0" w:space="0" w:color="auto"/>
        <w:left w:val="none" w:sz="0" w:space="0" w:color="auto"/>
        <w:bottom w:val="none" w:sz="0" w:space="0" w:color="auto"/>
        <w:right w:val="none" w:sz="0" w:space="0" w:color="auto"/>
      </w:divBdr>
    </w:div>
    <w:div w:id="1570916324">
      <w:bodyDiv w:val="1"/>
      <w:marLeft w:val="0"/>
      <w:marRight w:val="0"/>
      <w:marTop w:val="0"/>
      <w:marBottom w:val="0"/>
      <w:divBdr>
        <w:top w:val="none" w:sz="0" w:space="0" w:color="auto"/>
        <w:left w:val="none" w:sz="0" w:space="0" w:color="auto"/>
        <w:bottom w:val="none" w:sz="0" w:space="0" w:color="auto"/>
        <w:right w:val="none" w:sz="0" w:space="0" w:color="auto"/>
      </w:divBdr>
    </w:div>
    <w:div w:id="1577785808">
      <w:bodyDiv w:val="1"/>
      <w:marLeft w:val="0"/>
      <w:marRight w:val="0"/>
      <w:marTop w:val="0"/>
      <w:marBottom w:val="0"/>
      <w:divBdr>
        <w:top w:val="none" w:sz="0" w:space="0" w:color="auto"/>
        <w:left w:val="none" w:sz="0" w:space="0" w:color="auto"/>
        <w:bottom w:val="none" w:sz="0" w:space="0" w:color="auto"/>
        <w:right w:val="none" w:sz="0" w:space="0" w:color="auto"/>
      </w:divBdr>
    </w:div>
    <w:div w:id="1578250935">
      <w:bodyDiv w:val="1"/>
      <w:marLeft w:val="0"/>
      <w:marRight w:val="0"/>
      <w:marTop w:val="0"/>
      <w:marBottom w:val="0"/>
      <w:divBdr>
        <w:top w:val="none" w:sz="0" w:space="0" w:color="auto"/>
        <w:left w:val="none" w:sz="0" w:space="0" w:color="auto"/>
        <w:bottom w:val="none" w:sz="0" w:space="0" w:color="auto"/>
        <w:right w:val="none" w:sz="0" w:space="0" w:color="auto"/>
      </w:divBdr>
      <w:divsChild>
        <w:div w:id="152719655">
          <w:marLeft w:val="0"/>
          <w:marRight w:val="0"/>
          <w:marTop w:val="0"/>
          <w:marBottom w:val="0"/>
          <w:divBdr>
            <w:top w:val="none" w:sz="0" w:space="0" w:color="auto"/>
            <w:left w:val="none" w:sz="0" w:space="0" w:color="auto"/>
            <w:bottom w:val="none" w:sz="0" w:space="0" w:color="auto"/>
            <w:right w:val="none" w:sz="0" w:space="0" w:color="auto"/>
          </w:divBdr>
        </w:div>
        <w:div w:id="1408696370">
          <w:marLeft w:val="0"/>
          <w:marRight w:val="0"/>
          <w:marTop w:val="0"/>
          <w:marBottom w:val="0"/>
          <w:divBdr>
            <w:top w:val="none" w:sz="0" w:space="0" w:color="auto"/>
            <w:left w:val="none" w:sz="0" w:space="0" w:color="auto"/>
            <w:bottom w:val="none" w:sz="0" w:space="0" w:color="auto"/>
            <w:right w:val="none" w:sz="0" w:space="0" w:color="auto"/>
          </w:divBdr>
        </w:div>
        <w:div w:id="1454983862">
          <w:marLeft w:val="0"/>
          <w:marRight w:val="0"/>
          <w:marTop w:val="0"/>
          <w:marBottom w:val="0"/>
          <w:divBdr>
            <w:top w:val="none" w:sz="0" w:space="0" w:color="auto"/>
            <w:left w:val="none" w:sz="0" w:space="0" w:color="auto"/>
            <w:bottom w:val="none" w:sz="0" w:space="0" w:color="auto"/>
            <w:right w:val="none" w:sz="0" w:space="0" w:color="auto"/>
          </w:divBdr>
        </w:div>
      </w:divsChild>
    </w:div>
    <w:div w:id="1604536761">
      <w:bodyDiv w:val="1"/>
      <w:marLeft w:val="0"/>
      <w:marRight w:val="0"/>
      <w:marTop w:val="0"/>
      <w:marBottom w:val="0"/>
      <w:divBdr>
        <w:top w:val="none" w:sz="0" w:space="0" w:color="auto"/>
        <w:left w:val="none" w:sz="0" w:space="0" w:color="auto"/>
        <w:bottom w:val="none" w:sz="0" w:space="0" w:color="auto"/>
        <w:right w:val="none" w:sz="0" w:space="0" w:color="auto"/>
      </w:divBdr>
    </w:div>
    <w:div w:id="1647315448">
      <w:bodyDiv w:val="1"/>
      <w:marLeft w:val="0"/>
      <w:marRight w:val="0"/>
      <w:marTop w:val="0"/>
      <w:marBottom w:val="0"/>
      <w:divBdr>
        <w:top w:val="none" w:sz="0" w:space="0" w:color="auto"/>
        <w:left w:val="none" w:sz="0" w:space="0" w:color="auto"/>
        <w:bottom w:val="none" w:sz="0" w:space="0" w:color="auto"/>
        <w:right w:val="none" w:sz="0" w:space="0" w:color="auto"/>
      </w:divBdr>
    </w:div>
    <w:div w:id="1667784216">
      <w:bodyDiv w:val="1"/>
      <w:marLeft w:val="0"/>
      <w:marRight w:val="0"/>
      <w:marTop w:val="0"/>
      <w:marBottom w:val="0"/>
      <w:divBdr>
        <w:top w:val="none" w:sz="0" w:space="0" w:color="auto"/>
        <w:left w:val="none" w:sz="0" w:space="0" w:color="auto"/>
        <w:bottom w:val="none" w:sz="0" w:space="0" w:color="auto"/>
        <w:right w:val="none" w:sz="0" w:space="0" w:color="auto"/>
      </w:divBdr>
    </w:div>
    <w:div w:id="1676496332">
      <w:bodyDiv w:val="1"/>
      <w:marLeft w:val="0"/>
      <w:marRight w:val="0"/>
      <w:marTop w:val="0"/>
      <w:marBottom w:val="0"/>
      <w:divBdr>
        <w:top w:val="none" w:sz="0" w:space="0" w:color="auto"/>
        <w:left w:val="none" w:sz="0" w:space="0" w:color="auto"/>
        <w:bottom w:val="none" w:sz="0" w:space="0" w:color="auto"/>
        <w:right w:val="none" w:sz="0" w:space="0" w:color="auto"/>
      </w:divBdr>
    </w:div>
    <w:div w:id="1687318626">
      <w:bodyDiv w:val="1"/>
      <w:marLeft w:val="0"/>
      <w:marRight w:val="0"/>
      <w:marTop w:val="0"/>
      <w:marBottom w:val="0"/>
      <w:divBdr>
        <w:top w:val="none" w:sz="0" w:space="0" w:color="auto"/>
        <w:left w:val="none" w:sz="0" w:space="0" w:color="auto"/>
        <w:bottom w:val="none" w:sz="0" w:space="0" w:color="auto"/>
        <w:right w:val="none" w:sz="0" w:space="0" w:color="auto"/>
      </w:divBdr>
    </w:div>
    <w:div w:id="1710492323">
      <w:bodyDiv w:val="1"/>
      <w:marLeft w:val="0"/>
      <w:marRight w:val="0"/>
      <w:marTop w:val="0"/>
      <w:marBottom w:val="0"/>
      <w:divBdr>
        <w:top w:val="none" w:sz="0" w:space="0" w:color="auto"/>
        <w:left w:val="none" w:sz="0" w:space="0" w:color="auto"/>
        <w:bottom w:val="none" w:sz="0" w:space="0" w:color="auto"/>
        <w:right w:val="none" w:sz="0" w:space="0" w:color="auto"/>
      </w:divBdr>
    </w:div>
    <w:div w:id="1731923455">
      <w:bodyDiv w:val="1"/>
      <w:marLeft w:val="0"/>
      <w:marRight w:val="0"/>
      <w:marTop w:val="0"/>
      <w:marBottom w:val="0"/>
      <w:divBdr>
        <w:top w:val="none" w:sz="0" w:space="0" w:color="auto"/>
        <w:left w:val="none" w:sz="0" w:space="0" w:color="auto"/>
        <w:bottom w:val="none" w:sz="0" w:space="0" w:color="auto"/>
        <w:right w:val="none" w:sz="0" w:space="0" w:color="auto"/>
      </w:divBdr>
    </w:div>
    <w:div w:id="1748334353">
      <w:bodyDiv w:val="1"/>
      <w:marLeft w:val="0"/>
      <w:marRight w:val="0"/>
      <w:marTop w:val="0"/>
      <w:marBottom w:val="0"/>
      <w:divBdr>
        <w:top w:val="none" w:sz="0" w:space="0" w:color="auto"/>
        <w:left w:val="none" w:sz="0" w:space="0" w:color="auto"/>
        <w:bottom w:val="none" w:sz="0" w:space="0" w:color="auto"/>
        <w:right w:val="none" w:sz="0" w:space="0" w:color="auto"/>
      </w:divBdr>
    </w:div>
    <w:div w:id="1779138467">
      <w:bodyDiv w:val="1"/>
      <w:marLeft w:val="0"/>
      <w:marRight w:val="0"/>
      <w:marTop w:val="0"/>
      <w:marBottom w:val="0"/>
      <w:divBdr>
        <w:top w:val="none" w:sz="0" w:space="0" w:color="auto"/>
        <w:left w:val="none" w:sz="0" w:space="0" w:color="auto"/>
        <w:bottom w:val="none" w:sz="0" w:space="0" w:color="auto"/>
        <w:right w:val="none" w:sz="0" w:space="0" w:color="auto"/>
      </w:divBdr>
    </w:div>
    <w:div w:id="1798909233">
      <w:bodyDiv w:val="1"/>
      <w:marLeft w:val="0"/>
      <w:marRight w:val="0"/>
      <w:marTop w:val="0"/>
      <w:marBottom w:val="0"/>
      <w:divBdr>
        <w:top w:val="none" w:sz="0" w:space="0" w:color="auto"/>
        <w:left w:val="none" w:sz="0" w:space="0" w:color="auto"/>
        <w:bottom w:val="none" w:sz="0" w:space="0" w:color="auto"/>
        <w:right w:val="none" w:sz="0" w:space="0" w:color="auto"/>
      </w:divBdr>
      <w:divsChild>
        <w:div w:id="941915771">
          <w:marLeft w:val="330"/>
          <w:marRight w:val="330"/>
          <w:marTop w:val="0"/>
          <w:marBottom w:val="330"/>
          <w:divBdr>
            <w:top w:val="none" w:sz="0" w:space="0" w:color="auto"/>
            <w:left w:val="none" w:sz="0" w:space="0" w:color="auto"/>
            <w:bottom w:val="none" w:sz="0" w:space="0" w:color="auto"/>
            <w:right w:val="none" w:sz="0" w:space="0" w:color="auto"/>
          </w:divBdr>
          <w:divsChild>
            <w:div w:id="1140613191">
              <w:marLeft w:val="0"/>
              <w:marRight w:val="0"/>
              <w:marTop w:val="0"/>
              <w:marBottom w:val="0"/>
              <w:divBdr>
                <w:top w:val="none" w:sz="0" w:space="0" w:color="auto"/>
                <w:left w:val="none" w:sz="0" w:space="0" w:color="auto"/>
                <w:bottom w:val="none" w:sz="0" w:space="0" w:color="auto"/>
                <w:right w:val="none" w:sz="0" w:space="0" w:color="auto"/>
              </w:divBdr>
            </w:div>
          </w:divsChild>
        </w:div>
        <w:div w:id="1147280284">
          <w:marLeft w:val="330"/>
          <w:marRight w:val="330"/>
          <w:marTop w:val="0"/>
          <w:marBottom w:val="330"/>
          <w:divBdr>
            <w:top w:val="none" w:sz="0" w:space="0" w:color="auto"/>
            <w:left w:val="none" w:sz="0" w:space="0" w:color="auto"/>
            <w:bottom w:val="none" w:sz="0" w:space="0" w:color="auto"/>
            <w:right w:val="none" w:sz="0" w:space="0" w:color="auto"/>
          </w:divBdr>
        </w:div>
        <w:div w:id="1450591796">
          <w:marLeft w:val="330"/>
          <w:marRight w:val="330"/>
          <w:marTop w:val="30"/>
          <w:marBottom w:val="180"/>
          <w:divBdr>
            <w:top w:val="none" w:sz="0" w:space="0" w:color="auto"/>
            <w:left w:val="none" w:sz="0" w:space="0" w:color="auto"/>
            <w:bottom w:val="none" w:sz="0" w:space="0" w:color="auto"/>
            <w:right w:val="none" w:sz="0" w:space="0" w:color="auto"/>
          </w:divBdr>
        </w:div>
      </w:divsChild>
    </w:div>
    <w:div w:id="1814517829">
      <w:bodyDiv w:val="1"/>
      <w:marLeft w:val="0"/>
      <w:marRight w:val="0"/>
      <w:marTop w:val="0"/>
      <w:marBottom w:val="0"/>
      <w:divBdr>
        <w:top w:val="none" w:sz="0" w:space="0" w:color="auto"/>
        <w:left w:val="none" w:sz="0" w:space="0" w:color="auto"/>
        <w:bottom w:val="none" w:sz="0" w:space="0" w:color="auto"/>
        <w:right w:val="none" w:sz="0" w:space="0" w:color="auto"/>
      </w:divBdr>
    </w:div>
    <w:div w:id="1846477542">
      <w:bodyDiv w:val="1"/>
      <w:marLeft w:val="0"/>
      <w:marRight w:val="0"/>
      <w:marTop w:val="0"/>
      <w:marBottom w:val="0"/>
      <w:divBdr>
        <w:top w:val="none" w:sz="0" w:space="0" w:color="auto"/>
        <w:left w:val="none" w:sz="0" w:space="0" w:color="auto"/>
        <w:bottom w:val="none" w:sz="0" w:space="0" w:color="auto"/>
        <w:right w:val="none" w:sz="0" w:space="0" w:color="auto"/>
      </w:divBdr>
      <w:divsChild>
        <w:div w:id="97335354">
          <w:marLeft w:val="0"/>
          <w:marRight w:val="0"/>
          <w:marTop w:val="0"/>
          <w:marBottom w:val="0"/>
          <w:divBdr>
            <w:top w:val="none" w:sz="0" w:space="0" w:color="auto"/>
            <w:left w:val="none" w:sz="0" w:space="0" w:color="auto"/>
            <w:bottom w:val="none" w:sz="0" w:space="0" w:color="auto"/>
            <w:right w:val="none" w:sz="0" w:space="0" w:color="auto"/>
          </w:divBdr>
        </w:div>
        <w:div w:id="116796810">
          <w:marLeft w:val="0"/>
          <w:marRight w:val="0"/>
          <w:marTop w:val="0"/>
          <w:marBottom w:val="0"/>
          <w:divBdr>
            <w:top w:val="none" w:sz="0" w:space="0" w:color="auto"/>
            <w:left w:val="none" w:sz="0" w:space="0" w:color="auto"/>
            <w:bottom w:val="none" w:sz="0" w:space="0" w:color="auto"/>
            <w:right w:val="none" w:sz="0" w:space="0" w:color="auto"/>
          </w:divBdr>
        </w:div>
        <w:div w:id="367412518">
          <w:marLeft w:val="0"/>
          <w:marRight w:val="0"/>
          <w:marTop w:val="0"/>
          <w:marBottom w:val="0"/>
          <w:divBdr>
            <w:top w:val="none" w:sz="0" w:space="0" w:color="auto"/>
            <w:left w:val="none" w:sz="0" w:space="0" w:color="auto"/>
            <w:bottom w:val="none" w:sz="0" w:space="0" w:color="auto"/>
            <w:right w:val="none" w:sz="0" w:space="0" w:color="auto"/>
          </w:divBdr>
        </w:div>
        <w:div w:id="555241307">
          <w:marLeft w:val="0"/>
          <w:marRight w:val="0"/>
          <w:marTop w:val="0"/>
          <w:marBottom w:val="0"/>
          <w:divBdr>
            <w:top w:val="none" w:sz="0" w:space="0" w:color="auto"/>
            <w:left w:val="none" w:sz="0" w:space="0" w:color="auto"/>
            <w:bottom w:val="none" w:sz="0" w:space="0" w:color="auto"/>
            <w:right w:val="none" w:sz="0" w:space="0" w:color="auto"/>
          </w:divBdr>
        </w:div>
      </w:divsChild>
    </w:div>
    <w:div w:id="1891067632">
      <w:bodyDiv w:val="1"/>
      <w:marLeft w:val="0"/>
      <w:marRight w:val="0"/>
      <w:marTop w:val="0"/>
      <w:marBottom w:val="0"/>
      <w:divBdr>
        <w:top w:val="none" w:sz="0" w:space="0" w:color="auto"/>
        <w:left w:val="none" w:sz="0" w:space="0" w:color="auto"/>
        <w:bottom w:val="none" w:sz="0" w:space="0" w:color="auto"/>
        <w:right w:val="none" w:sz="0" w:space="0" w:color="auto"/>
      </w:divBdr>
    </w:div>
    <w:div w:id="1913614451">
      <w:bodyDiv w:val="1"/>
      <w:marLeft w:val="0"/>
      <w:marRight w:val="0"/>
      <w:marTop w:val="0"/>
      <w:marBottom w:val="0"/>
      <w:divBdr>
        <w:top w:val="none" w:sz="0" w:space="0" w:color="auto"/>
        <w:left w:val="none" w:sz="0" w:space="0" w:color="auto"/>
        <w:bottom w:val="none" w:sz="0" w:space="0" w:color="auto"/>
        <w:right w:val="none" w:sz="0" w:space="0" w:color="auto"/>
      </w:divBdr>
    </w:div>
    <w:div w:id="1919242934">
      <w:bodyDiv w:val="1"/>
      <w:marLeft w:val="0"/>
      <w:marRight w:val="0"/>
      <w:marTop w:val="0"/>
      <w:marBottom w:val="0"/>
      <w:divBdr>
        <w:top w:val="none" w:sz="0" w:space="0" w:color="auto"/>
        <w:left w:val="none" w:sz="0" w:space="0" w:color="auto"/>
        <w:bottom w:val="none" w:sz="0" w:space="0" w:color="auto"/>
        <w:right w:val="none" w:sz="0" w:space="0" w:color="auto"/>
      </w:divBdr>
    </w:div>
    <w:div w:id="1939557217">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96034237">
      <w:bodyDiv w:val="1"/>
      <w:marLeft w:val="0"/>
      <w:marRight w:val="0"/>
      <w:marTop w:val="0"/>
      <w:marBottom w:val="0"/>
      <w:divBdr>
        <w:top w:val="none" w:sz="0" w:space="0" w:color="auto"/>
        <w:left w:val="none" w:sz="0" w:space="0" w:color="auto"/>
        <w:bottom w:val="none" w:sz="0" w:space="0" w:color="auto"/>
        <w:right w:val="none" w:sz="0" w:space="0" w:color="auto"/>
      </w:divBdr>
    </w:div>
    <w:div w:id="2000036704">
      <w:bodyDiv w:val="1"/>
      <w:marLeft w:val="0"/>
      <w:marRight w:val="0"/>
      <w:marTop w:val="0"/>
      <w:marBottom w:val="0"/>
      <w:divBdr>
        <w:top w:val="none" w:sz="0" w:space="0" w:color="auto"/>
        <w:left w:val="none" w:sz="0" w:space="0" w:color="auto"/>
        <w:bottom w:val="none" w:sz="0" w:space="0" w:color="auto"/>
        <w:right w:val="none" w:sz="0" w:space="0" w:color="auto"/>
      </w:divBdr>
    </w:div>
    <w:div w:id="2033143145">
      <w:bodyDiv w:val="1"/>
      <w:marLeft w:val="0"/>
      <w:marRight w:val="0"/>
      <w:marTop w:val="0"/>
      <w:marBottom w:val="0"/>
      <w:divBdr>
        <w:top w:val="none" w:sz="0" w:space="0" w:color="auto"/>
        <w:left w:val="none" w:sz="0" w:space="0" w:color="auto"/>
        <w:bottom w:val="none" w:sz="0" w:space="0" w:color="auto"/>
        <w:right w:val="none" w:sz="0" w:space="0" w:color="auto"/>
      </w:divBdr>
    </w:div>
    <w:div w:id="2040233954">
      <w:bodyDiv w:val="1"/>
      <w:marLeft w:val="0"/>
      <w:marRight w:val="0"/>
      <w:marTop w:val="0"/>
      <w:marBottom w:val="0"/>
      <w:divBdr>
        <w:top w:val="none" w:sz="0" w:space="0" w:color="auto"/>
        <w:left w:val="none" w:sz="0" w:space="0" w:color="auto"/>
        <w:bottom w:val="none" w:sz="0" w:space="0" w:color="auto"/>
        <w:right w:val="none" w:sz="0" w:space="0" w:color="auto"/>
      </w:divBdr>
    </w:div>
    <w:div w:id="2055543870">
      <w:bodyDiv w:val="1"/>
      <w:marLeft w:val="0"/>
      <w:marRight w:val="0"/>
      <w:marTop w:val="0"/>
      <w:marBottom w:val="0"/>
      <w:divBdr>
        <w:top w:val="none" w:sz="0" w:space="0" w:color="auto"/>
        <w:left w:val="none" w:sz="0" w:space="0" w:color="auto"/>
        <w:bottom w:val="none" w:sz="0" w:space="0" w:color="auto"/>
        <w:right w:val="none" w:sz="0" w:space="0" w:color="auto"/>
      </w:divBdr>
    </w:div>
    <w:div w:id="2060518956">
      <w:bodyDiv w:val="1"/>
      <w:marLeft w:val="0"/>
      <w:marRight w:val="0"/>
      <w:marTop w:val="0"/>
      <w:marBottom w:val="0"/>
      <w:divBdr>
        <w:top w:val="none" w:sz="0" w:space="0" w:color="auto"/>
        <w:left w:val="none" w:sz="0" w:space="0" w:color="auto"/>
        <w:bottom w:val="none" w:sz="0" w:space="0" w:color="auto"/>
        <w:right w:val="none" w:sz="0" w:space="0" w:color="auto"/>
      </w:divBdr>
    </w:div>
    <w:div w:id="2080983532">
      <w:bodyDiv w:val="1"/>
      <w:marLeft w:val="0"/>
      <w:marRight w:val="0"/>
      <w:marTop w:val="0"/>
      <w:marBottom w:val="0"/>
      <w:divBdr>
        <w:top w:val="none" w:sz="0" w:space="0" w:color="auto"/>
        <w:left w:val="none" w:sz="0" w:space="0" w:color="auto"/>
        <w:bottom w:val="none" w:sz="0" w:space="0" w:color="auto"/>
        <w:right w:val="none" w:sz="0" w:space="0" w:color="auto"/>
      </w:divBdr>
    </w:div>
    <w:div w:id="2107848824">
      <w:bodyDiv w:val="1"/>
      <w:marLeft w:val="0"/>
      <w:marRight w:val="0"/>
      <w:marTop w:val="0"/>
      <w:marBottom w:val="0"/>
      <w:divBdr>
        <w:top w:val="none" w:sz="0" w:space="0" w:color="auto"/>
        <w:left w:val="none" w:sz="0" w:space="0" w:color="auto"/>
        <w:bottom w:val="none" w:sz="0" w:space="0" w:color="auto"/>
        <w:right w:val="none" w:sz="0" w:space="0" w:color="auto"/>
      </w:divBdr>
    </w:div>
    <w:div w:id="2134979427">
      <w:bodyDiv w:val="1"/>
      <w:marLeft w:val="0"/>
      <w:marRight w:val="0"/>
      <w:marTop w:val="0"/>
      <w:marBottom w:val="0"/>
      <w:divBdr>
        <w:top w:val="none" w:sz="0" w:space="0" w:color="auto"/>
        <w:left w:val="none" w:sz="0" w:space="0" w:color="auto"/>
        <w:bottom w:val="none" w:sz="0" w:space="0" w:color="auto"/>
        <w:right w:val="none" w:sz="0" w:space="0" w:color="auto"/>
      </w:divBdr>
    </w:div>
    <w:div w:id="2138255475">
      <w:bodyDiv w:val="1"/>
      <w:marLeft w:val="0"/>
      <w:marRight w:val="0"/>
      <w:marTop w:val="0"/>
      <w:marBottom w:val="0"/>
      <w:divBdr>
        <w:top w:val="none" w:sz="0" w:space="0" w:color="auto"/>
        <w:left w:val="none" w:sz="0" w:space="0" w:color="auto"/>
        <w:bottom w:val="none" w:sz="0" w:space="0" w:color="auto"/>
        <w:right w:val="none" w:sz="0" w:space="0" w:color="auto"/>
      </w:divBdr>
    </w:div>
    <w:div w:id="214665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2.wmf"/><Relationship Id="rId170" Type="http://schemas.openxmlformats.org/officeDocument/2006/relationships/oleObject" Target="embeddings/oleObject86.bin"/><Relationship Id="rId191" Type="http://schemas.openxmlformats.org/officeDocument/2006/relationships/image" Target="media/image87.wmf"/><Relationship Id="rId205" Type="http://schemas.openxmlformats.org/officeDocument/2006/relationships/image" Target="media/image94.wmf"/><Relationship Id="rId226" Type="http://schemas.openxmlformats.org/officeDocument/2006/relationships/image" Target="media/image104.emf"/><Relationship Id="rId247" Type="http://schemas.openxmlformats.org/officeDocument/2006/relationships/image" Target="media/image111.png"/><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5.bin"/><Relationship Id="rId128" Type="http://schemas.openxmlformats.org/officeDocument/2006/relationships/oleObject" Target="embeddings/oleObject65.bin"/><Relationship Id="rId149" Type="http://schemas.openxmlformats.org/officeDocument/2006/relationships/image" Target="media/image67.wmf"/><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oleObject" Target="embeddings/oleObject81.bin"/><Relationship Id="rId181" Type="http://schemas.openxmlformats.org/officeDocument/2006/relationships/image" Target="media/image83.wmf"/><Relationship Id="rId216" Type="http://schemas.openxmlformats.org/officeDocument/2006/relationships/image" Target="media/image99.wmf"/><Relationship Id="rId237" Type="http://schemas.openxmlformats.org/officeDocument/2006/relationships/oleObject" Target="embeddings/oleObject122.bin"/><Relationship Id="rId258" Type="http://schemas.openxmlformats.org/officeDocument/2006/relationships/hyperlink" Target="http://www.africancashewalliance.com/sites/default/files/" TargetMode="Externa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29.bin"/><Relationship Id="rId118" Type="http://schemas.openxmlformats.org/officeDocument/2006/relationships/oleObject" Target="embeddings/oleObject59.bin"/><Relationship Id="rId139" Type="http://schemas.openxmlformats.org/officeDocument/2006/relationships/image" Target="media/image62.wmf"/><Relationship Id="rId85" Type="http://schemas.openxmlformats.org/officeDocument/2006/relationships/oleObject" Target="embeddings/oleObject41.bin"/><Relationship Id="rId150" Type="http://schemas.openxmlformats.org/officeDocument/2006/relationships/oleObject" Target="embeddings/oleObject76.bin"/><Relationship Id="rId171" Type="http://schemas.openxmlformats.org/officeDocument/2006/relationships/image" Target="media/image78.wmf"/><Relationship Id="rId192" Type="http://schemas.openxmlformats.org/officeDocument/2006/relationships/oleObject" Target="embeddings/oleObject98.bin"/><Relationship Id="rId206" Type="http://schemas.openxmlformats.org/officeDocument/2006/relationships/oleObject" Target="embeddings/oleObject105.bin"/><Relationship Id="rId227" Type="http://schemas.openxmlformats.org/officeDocument/2006/relationships/package" Target="embeddings/Microsoft_Visio_Drawing.vsdx"/><Relationship Id="rId248" Type="http://schemas.openxmlformats.org/officeDocument/2006/relationships/image" Target="media/image112.png"/><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48.wmf"/><Relationship Id="rId129" Type="http://schemas.openxmlformats.org/officeDocument/2006/relationships/image" Target="media/image57.wmf"/><Relationship Id="rId54" Type="http://schemas.openxmlformats.org/officeDocument/2006/relationships/image" Target="media/image24.wmf"/><Relationship Id="rId75" Type="http://schemas.openxmlformats.org/officeDocument/2006/relationships/image" Target="media/image33.wmf"/><Relationship Id="rId96" Type="http://schemas.openxmlformats.org/officeDocument/2006/relationships/image" Target="media/image43.wmf"/><Relationship Id="rId140" Type="http://schemas.openxmlformats.org/officeDocument/2006/relationships/oleObject" Target="embeddings/oleObject71.bin"/><Relationship Id="rId161" Type="http://schemas.openxmlformats.org/officeDocument/2006/relationships/image" Target="media/image73.wmf"/><Relationship Id="rId182" Type="http://schemas.openxmlformats.org/officeDocument/2006/relationships/oleObject" Target="embeddings/oleObject92.bin"/><Relationship Id="rId217" Type="http://schemas.openxmlformats.org/officeDocument/2006/relationships/oleObject" Target="embeddings/oleObject111.bin"/><Relationship Id="rId6" Type="http://schemas.openxmlformats.org/officeDocument/2006/relationships/footnotes" Target="footnotes.xml"/><Relationship Id="rId238" Type="http://schemas.openxmlformats.org/officeDocument/2006/relationships/image" Target="media/image108.wmf"/><Relationship Id="rId259" Type="http://schemas.openxmlformats.org/officeDocument/2006/relationships/hyperlink" Target="http://www.africancashewalliance.com/en/news-and-info/blog/cashew-council-ghana-launched-techiman" TargetMode="External"/><Relationship Id="rId23" Type="http://schemas.openxmlformats.org/officeDocument/2006/relationships/oleObject" Target="embeddings/oleObject8.bin"/><Relationship Id="rId119" Type="http://schemas.openxmlformats.org/officeDocument/2006/relationships/oleObject" Target="embeddings/oleObject60.bin"/><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image" Target="media/image38.wmf"/><Relationship Id="rId130" Type="http://schemas.openxmlformats.org/officeDocument/2006/relationships/oleObject" Target="embeddings/oleObject66.bin"/><Relationship Id="rId151" Type="http://schemas.openxmlformats.org/officeDocument/2006/relationships/image" Target="media/image68.wmf"/><Relationship Id="rId172" Type="http://schemas.openxmlformats.org/officeDocument/2006/relationships/oleObject" Target="embeddings/oleObject87.bin"/><Relationship Id="rId193" Type="http://schemas.openxmlformats.org/officeDocument/2006/relationships/image" Target="media/image88.wmf"/><Relationship Id="rId207" Type="http://schemas.openxmlformats.org/officeDocument/2006/relationships/image" Target="media/image95.wmf"/><Relationship Id="rId228" Type="http://schemas.openxmlformats.org/officeDocument/2006/relationships/image" Target="media/image105.jpeg"/><Relationship Id="rId249" Type="http://schemas.openxmlformats.org/officeDocument/2006/relationships/image" Target="media/image113.png"/><Relationship Id="rId13" Type="http://schemas.openxmlformats.org/officeDocument/2006/relationships/oleObject" Target="embeddings/oleObject3.bin"/><Relationship Id="rId109" Type="http://schemas.openxmlformats.org/officeDocument/2006/relationships/oleObject" Target="embeddings/oleObject54.bin"/><Relationship Id="rId260" Type="http://schemas.openxmlformats.org/officeDocument/2006/relationships/hyperlink" Target="http://www.fao.org/ghana/fao-in-ghana/ghana-at-a-glance/en/" TargetMode="External"/><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6.bin"/><Relationship Id="rId97" Type="http://schemas.openxmlformats.org/officeDocument/2006/relationships/oleObject" Target="embeddings/oleObject47.bin"/><Relationship Id="rId120" Type="http://schemas.openxmlformats.org/officeDocument/2006/relationships/oleObject" Target="embeddings/oleObject61.bin"/><Relationship Id="rId141" Type="http://schemas.openxmlformats.org/officeDocument/2006/relationships/image" Target="media/image63.wmf"/><Relationship Id="rId7" Type="http://schemas.openxmlformats.org/officeDocument/2006/relationships/endnotes" Target="endnotes.xml"/><Relationship Id="rId162" Type="http://schemas.openxmlformats.org/officeDocument/2006/relationships/oleObject" Target="embeddings/oleObject82.bin"/><Relationship Id="rId183" Type="http://schemas.openxmlformats.org/officeDocument/2006/relationships/oleObject" Target="embeddings/oleObject93.bin"/><Relationship Id="rId218" Type="http://schemas.openxmlformats.org/officeDocument/2006/relationships/image" Target="media/image100.wmf"/><Relationship Id="rId239" Type="http://schemas.openxmlformats.org/officeDocument/2006/relationships/oleObject" Target="embeddings/oleObject123.bin"/><Relationship Id="rId250" Type="http://schemas.openxmlformats.org/officeDocument/2006/relationships/image" Target="media/image114.png"/><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2.bin"/><Relationship Id="rId110" Type="http://schemas.openxmlformats.org/officeDocument/2006/relationships/image" Target="media/image49.wmf"/><Relationship Id="rId131" Type="http://schemas.openxmlformats.org/officeDocument/2006/relationships/image" Target="media/image58.wmf"/><Relationship Id="rId152" Type="http://schemas.openxmlformats.org/officeDocument/2006/relationships/oleObject" Target="embeddings/oleObject77.bin"/><Relationship Id="rId173" Type="http://schemas.openxmlformats.org/officeDocument/2006/relationships/image" Target="media/image79.wmf"/><Relationship Id="rId194" Type="http://schemas.openxmlformats.org/officeDocument/2006/relationships/oleObject" Target="embeddings/oleObject99.bin"/><Relationship Id="rId208" Type="http://schemas.openxmlformats.org/officeDocument/2006/relationships/oleObject" Target="embeddings/oleObject106.bin"/><Relationship Id="rId229" Type="http://schemas.openxmlformats.org/officeDocument/2006/relationships/oleObject" Target="embeddings/oleObject116.bin"/><Relationship Id="rId240" Type="http://schemas.openxmlformats.org/officeDocument/2006/relationships/image" Target="media/image109.wmf"/><Relationship Id="rId261" Type="http://schemas.openxmlformats.org/officeDocument/2006/relationships/fontTable" Target="fontTable.xml"/><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4.wmf"/><Relationship Id="rId100" Type="http://schemas.openxmlformats.org/officeDocument/2006/relationships/oleObject" Target="embeddings/oleObject49.bin"/><Relationship Id="rId8" Type="http://schemas.openxmlformats.org/officeDocument/2006/relationships/image" Target="media/image1.wmf"/><Relationship Id="rId98" Type="http://schemas.openxmlformats.org/officeDocument/2006/relationships/image" Target="media/image44.wmf"/><Relationship Id="rId121" Type="http://schemas.openxmlformats.org/officeDocument/2006/relationships/image" Target="media/image53.wmf"/><Relationship Id="rId142" Type="http://schemas.openxmlformats.org/officeDocument/2006/relationships/oleObject" Target="embeddings/oleObject72.bin"/><Relationship Id="rId163" Type="http://schemas.openxmlformats.org/officeDocument/2006/relationships/image" Target="media/image74.wmf"/><Relationship Id="rId184" Type="http://schemas.openxmlformats.org/officeDocument/2006/relationships/image" Target="media/image84.wmf"/><Relationship Id="rId219" Type="http://schemas.openxmlformats.org/officeDocument/2006/relationships/oleObject" Target="embeddings/oleObject112.bin"/><Relationship Id="rId230" Type="http://schemas.openxmlformats.org/officeDocument/2006/relationships/oleObject" Target="embeddings/oleObject117.bin"/><Relationship Id="rId251" Type="http://schemas.openxmlformats.org/officeDocument/2006/relationships/image" Target="media/image115.e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1.bin"/><Relationship Id="rId88" Type="http://schemas.openxmlformats.org/officeDocument/2006/relationships/image" Target="media/image39.wmf"/><Relationship Id="rId111" Type="http://schemas.openxmlformats.org/officeDocument/2006/relationships/oleObject" Target="embeddings/oleObject55.bin"/><Relationship Id="rId132" Type="http://schemas.openxmlformats.org/officeDocument/2006/relationships/oleObject" Target="embeddings/oleObject67.bin"/><Relationship Id="rId153" Type="http://schemas.openxmlformats.org/officeDocument/2006/relationships/image" Target="media/image69.wmf"/><Relationship Id="rId174" Type="http://schemas.openxmlformats.org/officeDocument/2006/relationships/oleObject" Target="embeddings/oleObject88.bin"/><Relationship Id="rId195" Type="http://schemas.openxmlformats.org/officeDocument/2006/relationships/image" Target="media/image89.wmf"/><Relationship Id="rId209" Type="http://schemas.openxmlformats.org/officeDocument/2006/relationships/image" Target="media/image96.wmf"/><Relationship Id="rId220" Type="http://schemas.openxmlformats.org/officeDocument/2006/relationships/image" Target="media/image101.wmf"/><Relationship Id="rId241" Type="http://schemas.openxmlformats.org/officeDocument/2006/relationships/oleObject" Target="embeddings/oleObject124.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theme" Target="theme/theme1.xml"/><Relationship Id="rId78" Type="http://schemas.openxmlformats.org/officeDocument/2006/relationships/oleObject" Target="embeddings/oleObject37.bin"/><Relationship Id="rId99" Type="http://schemas.openxmlformats.org/officeDocument/2006/relationships/oleObject" Target="embeddings/oleObject48.bin"/><Relationship Id="rId101" Type="http://schemas.openxmlformats.org/officeDocument/2006/relationships/image" Target="media/image45.wmf"/><Relationship Id="rId122" Type="http://schemas.openxmlformats.org/officeDocument/2006/relationships/oleObject" Target="embeddings/oleObject62.bin"/><Relationship Id="rId143" Type="http://schemas.openxmlformats.org/officeDocument/2006/relationships/image" Target="media/image64.wmf"/><Relationship Id="rId164" Type="http://schemas.openxmlformats.org/officeDocument/2006/relationships/oleObject" Target="embeddings/oleObject83.bin"/><Relationship Id="rId185" Type="http://schemas.openxmlformats.org/officeDocument/2006/relationships/oleObject" Target="embeddings/oleObject94.bin"/><Relationship Id="rId9" Type="http://schemas.openxmlformats.org/officeDocument/2006/relationships/oleObject" Target="embeddings/oleObject1.bin"/><Relationship Id="rId210" Type="http://schemas.openxmlformats.org/officeDocument/2006/relationships/oleObject" Target="embeddings/oleObject107.bin"/><Relationship Id="rId26" Type="http://schemas.openxmlformats.org/officeDocument/2006/relationships/image" Target="media/image10.wmf"/><Relationship Id="rId231" Type="http://schemas.openxmlformats.org/officeDocument/2006/relationships/oleObject" Target="embeddings/oleObject118.bin"/><Relationship Id="rId252" Type="http://schemas.openxmlformats.org/officeDocument/2006/relationships/oleObject" Target="embeddings/oleObject129.bin"/><Relationship Id="rId47" Type="http://schemas.openxmlformats.org/officeDocument/2006/relationships/oleObject" Target="embeddings/oleObject20.bin"/><Relationship Id="rId68" Type="http://schemas.openxmlformats.org/officeDocument/2006/relationships/image" Target="media/image30.wmf"/><Relationship Id="rId89" Type="http://schemas.openxmlformats.org/officeDocument/2006/relationships/oleObject" Target="embeddings/oleObject43.bin"/><Relationship Id="rId112" Type="http://schemas.openxmlformats.org/officeDocument/2006/relationships/image" Target="media/image50.wmf"/><Relationship Id="rId133" Type="http://schemas.openxmlformats.org/officeDocument/2006/relationships/image" Target="media/image59.wmf"/><Relationship Id="rId154" Type="http://schemas.openxmlformats.org/officeDocument/2006/relationships/oleObject" Target="embeddings/oleObject78.bin"/><Relationship Id="rId175" Type="http://schemas.openxmlformats.org/officeDocument/2006/relationships/image" Target="media/image80.wmf"/><Relationship Id="rId196" Type="http://schemas.openxmlformats.org/officeDocument/2006/relationships/oleObject" Target="embeddings/oleObject100.bin"/><Relationship Id="rId200" Type="http://schemas.openxmlformats.org/officeDocument/2006/relationships/oleObject" Target="embeddings/oleObject102.bin"/><Relationship Id="rId16" Type="http://schemas.openxmlformats.org/officeDocument/2006/relationships/image" Target="media/image5.wmf"/><Relationship Id="rId221" Type="http://schemas.openxmlformats.org/officeDocument/2006/relationships/oleObject" Target="embeddings/oleObject113.bin"/><Relationship Id="rId242" Type="http://schemas.openxmlformats.org/officeDocument/2006/relationships/image" Target="media/image110.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5.wmf"/><Relationship Id="rId102" Type="http://schemas.openxmlformats.org/officeDocument/2006/relationships/oleObject" Target="embeddings/oleObject50.bin"/><Relationship Id="rId123" Type="http://schemas.openxmlformats.org/officeDocument/2006/relationships/image" Target="media/image54.wmf"/><Relationship Id="rId144" Type="http://schemas.openxmlformats.org/officeDocument/2006/relationships/oleObject" Target="embeddings/oleObject73.bin"/><Relationship Id="rId90" Type="http://schemas.openxmlformats.org/officeDocument/2006/relationships/image" Target="media/image40.wmf"/><Relationship Id="rId165" Type="http://schemas.openxmlformats.org/officeDocument/2006/relationships/image" Target="media/image75.wmf"/><Relationship Id="rId186" Type="http://schemas.openxmlformats.org/officeDocument/2006/relationships/oleObject" Target="embeddings/oleObject95.bin"/><Relationship Id="rId211" Type="http://schemas.openxmlformats.org/officeDocument/2006/relationships/oleObject" Target="embeddings/oleObject108.bin"/><Relationship Id="rId232" Type="http://schemas.openxmlformats.org/officeDocument/2006/relationships/oleObject" Target="embeddings/oleObject119.bin"/><Relationship Id="rId253" Type="http://schemas.openxmlformats.org/officeDocument/2006/relationships/image" Target="media/image116.e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oleObject" Target="embeddings/oleObject56.bin"/><Relationship Id="rId134" Type="http://schemas.openxmlformats.org/officeDocument/2006/relationships/oleObject" Target="embeddings/oleObject68.bin"/><Relationship Id="rId80" Type="http://schemas.openxmlformats.org/officeDocument/2006/relationships/oleObject" Target="embeddings/oleObject38.bin"/><Relationship Id="rId155" Type="http://schemas.openxmlformats.org/officeDocument/2006/relationships/image" Target="media/image70.wmf"/><Relationship Id="rId176" Type="http://schemas.openxmlformats.org/officeDocument/2006/relationships/oleObject" Target="embeddings/oleObject89.bin"/><Relationship Id="rId197" Type="http://schemas.openxmlformats.org/officeDocument/2006/relationships/image" Target="media/image90.wmf"/><Relationship Id="rId201" Type="http://schemas.openxmlformats.org/officeDocument/2006/relationships/image" Target="media/image92.wmf"/><Relationship Id="rId222" Type="http://schemas.openxmlformats.org/officeDocument/2006/relationships/image" Target="media/image102.wmf"/><Relationship Id="rId243" Type="http://schemas.openxmlformats.org/officeDocument/2006/relationships/oleObject" Target="embeddings/oleObject125.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6.wmf"/><Relationship Id="rId124" Type="http://schemas.openxmlformats.org/officeDocument/2006/relationships/oleObject" Target="embeddings/oleObject63.bin"/><Relationship Id="rId70" Type="http://schemas.openxmlformats.org/officeDocument/2006/relationships/oleObject" Target="embeddings/oleObject33.bin"/><Relationship Id="rId91" Type="http://schemas.openxmlformats.org/officeDocument/2006/relationships/oleObject" Target="embeddings/oleObject44.bin"/><Relationship Id="rId145" Type="http://schemas.openxmlformats.org/officeDocument/2006/relationships/image" Target="media/image65.wmf"/><Relationship Id="rId166" Type="http://schemas.openxmlformats.org/officeDocument/2006/relationships/oleObject" Target="embeddings/oleObject84.bin"/><Relationship Id="rId187" Type="http://schemas.openxmlformats.org/officeDocument/2006/relationships/image" Target="media/image85.wmf"/><Relationship Id="rId1" Type="http://schemas.openxmlformats.org/officeDocument/2006/relationships/customXml" Target="../customXml/item1.xml"/><Relationship Id="rId212" Type="http://schemas.openxmlformats.org/officeDocument/2006/relationships/image" Target="media/image97.wmf"/><Relationship Id="rId233" Type="http://schemas.openxmlformats.org/officeDocument/2006/relationships/oleObject" Target="embeddings/oleObject120.bin"/><Relationship Id="rId254" Type="http://schemas.openxmlformats.org/officeDocument/2006/relationships/oleObject" Target="embeddings/oleObject130.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1.wmf"/><Relationship Id="rId60" Type="http://schemas.openxmlformats.org/officeDocument/2006/relationships/image" Target="media/image27.wmf"/><Relationship Id="rId81" Type="http://schemas.openxmlformats.org/officeDocument/2006/relationships/image" Target="media/image36.wmf"/><Relationship Id="rId135" Type="http://schemas.openxmlformats.org/officeDocument/2006/relationships/image" Target="media/image60.wmf"/><Relationship Id="rId156" Type="http://schemas.openxmlformats.org/officeDocument/2006/relationships/oleObject" Target="embeddings/oleObject79.bin"/><Relationship Id="rId177" Type="http://schemas.openxmlformats.org/officeDocument/2006/relationships/image" Target="media/image81.wmf"/><Relationship Id="rId198" Type="http://schemas.openxmlformats.org/officeDocument/2006/relationships/oleObject" Target="embeddings/oleObject101.bin"/><Relationship Id="rId202" Type="http://schemas.openxmlformats.org/officeDocument/2006/relationships/oleObject" Target="embeddings/oleObject103.bin"/><Relationship Id="rId223" Type="http://schemas.openxmlformats.org/officeDocument/2006/relationships/oleObject" Target="embeddings/oleObject114.bin"/><Relationship Id="rId244" Type="http://schemas.openxmlformats.org/officeDocument/2006/relationships/oleObject" Target="embeddings/oleObject126.bin"/><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oleObject" Target="embeddings/oleObject51.bin"/><Relationship Id="rId125" Type="http://schemas.openxmlformats.org/officeDocument/2006/relationships/image" Target="media/image55.wmf"/><Relationship Id="rId146" Type="http://schemas.openxmlformats.org/officeDocument/2006/relationships/oleObject" Target="embeddings/oleObject74.bin"/><Relationship Id="rId167" Type="http://schemas.openxmlformats.org/officeDocument/2006/relationships/image" Target="media/image76.wmf"/><Relationship Id="rId188" Type="http://schemas.openxmlformats.org/officeDocument/2006/relationships/oleObject" Target="embeddings/oleObject96.bin"/><Relationship Id="rId71" Type="http://schemas.openxmlformats.org/officeDocument/2006/relationships/image" Target="media/image31.wmf"/><Relationship Id="rId92" Type="http://schemas.openxmlformats.org/officeDocument/2006/relationships/image" Target="media/image41.wmf"/><Relationship Id="rId213" Type="http://schemas.openxmlformats.org/officeDocument/2006/relationships/oleObject" Target="embeddings/oleObject109.bin"/><Relationship Id="rId234" Type="http://schemas.openxmlformats.org/officeDocument/2006/relationships/image" Target="media/image106.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17.emf"/><Relationship Id="rId40" Type="http://schemas.openxmlformats.org/officeDocument/2006/relationships/image" Target="media/image17.wmf"/><Relationship Id="rId115" Type="http://schemas.openxmlformats.org/officeDocument/2006/relationships/oleObject" Target="embeddings/oleObject57.bin"/><Relationship Id="rId136" Type="http://schemas.openxmlformats.org/officeDocument/2006/relationships/oleObject" Target="embeddings/oleObject69.bin"/><Relationship Id="rId157" Type="http://schemas.openxmlformats.org/officeDocument/2006/relationships/image" Target="media/image71.wmf"/><Relationship Id="rId178" Type="http://schemas.openxmlformats.org/officeDocument/2006/relationships/oleObject" Target="embeddings/oleObject90.bin"/><Relationship Id="rId61" Type="http://schemas.openxmlformats.org/officeDocument/2006/relationships/oleObject" Target="embeddings/oleObject27.bin"/><Relationship Id="rId82" Type="http://schemas.openxmlformats.org/officeDocument/2006/relationships/oleObject" Target="embeddings/oleObject39.bin"/><Relationship Id="rId199" Type="http://schemas.openxmlformats.org/officeDocument/2006/relationships/image" Target="media/image91.wmf"/><Relationship Id="rId203" Type="http://schemas.openxmlformats.org/officeDocument/2006/relationships/image" Target="media/image93.wmf"/><Relationship Id="rId19" Type="http://schemas.openxmlformats.org/officeDocument/2006/relationships/oleObject" Target="embeddings/oleObject6.bin"/><Relationship Id="rId224" Type="http://schemas.openxmlformats.org/officeDocument/2006/relationships/image" Target="media/image103.wmf"/><Relationship Id="rId245" Type="http://schemas.openxmlformats.org/officeDocument/2006/relationships/oleObject" Target="embeddings/oleObject127.bin"/><Relationship Id="rId30" Type="http://schemas.openxmlformats.org/officeDocument/2006/relationships/image" Target="media/image12.wmf"/><Relationship Id="rId105" Type="http://schemas.openxmlformats.org/officeDocument/2006/relationships/image" Target="media/image47.wmf"/><Relationship Id="rId126" Type="http://schemas.openxmlformats.org/officeDocument/2006/relationships/oleObject" Target="embeddings/oleObject64.bin"/><Relationship Id="rId147" Type="http://schemas.openxmlformats.org/officeDocument/2006/relationships/image" Target="media/image66.wmf"/><Relationship Id="rId168" Type="http://schemas.openxmlformats.org/officeDocument/2006/relationships/oleObject" Target="embeddings/oleObject85.bin"/><Relationship Id="rId51" Type="http://schemas.openxmlformats.org/officeDocument/2006/relationships/oleObject" Target="embeddings/oleObject22.bin"/><Relationship Id="rId72" Type="http://schemas.openxmlformats.org/officeDocument/2006/relationships/oleObject" Target="embeddings/oleObject34.bin"/><Relationship Id="rId93" Type="http://schemas.openxmlformats.org/officeDocument/2006/relationships/oleObject" Target="embeddings/oleObject45.bin"/><Relationship Id="rId189" Type="http://schemas.openxmlformats.org/officeDocument/2006/relationships/image" Target="media/image86.wmf"/><Relationship Id="rId3" Type="http://schemas.openxmlformats.org/officeDocument/2006/relationships/styles" Target="styles.xml"/><Relationship Id="rId214" Type="http://schemas.openxmlformats.org/officeDocument/2006/relationships/image" Target="media/image98.wmf"/><Relationship Id="rId235" Type="http://schemas.openxmlformats.org/officeDocument/2006/relationships/oleObject" Target="embeddings/oleObject121.bin"/><Relationship Id="rId256" Type="http://schemas.openxmlformats.org/officeDocument/2006/relationships/oleObject" Target="embeddings/oleObject131.bin"/><Relationship Id="rId116" Type="http://schemas.openxmlformats.org/officeDocument/2006/relationships/image" Target="media/image52.wmf"/><Relationship Id="rId137" Type="http://schemas.openxmlformats.org/officeDocument/2006/relationships/image" Target="media/image61.wmf"/><Relationship Id="rId158" Type="http://schemas.openxmlformats.org/officeDocument/2006/relationships/oleObject" Target="embeddings/oleObject80.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7.wmf"/><Relationship Id="rId179" Type="http://schemas.openxmlformats.org/officeDocument/2006/relationships/image" Target="media/image82.wmf"/><Relationship Id="rId190" Type="http://schemas.openxmlformats.org/officeDocument/2006/relationships/oleObject" Target="embeddings/oleObject97.bin"/><Relationship Id="rId204" Type="http://schemas.openxmlformats.org/officeDocument/2006/relationships/oleObject" Target="embeddings/oleObject104.bin"/><Relationship Id="rId225" Type="http://schemas.openxmlformats.org/officeDocument/2006/relationships/oleObject" Target="embeddings/oleObject115.bin"/><Relationship Id="rId246" Type="http://schemas.openxmlformats.org/officeDocument/2006/relationships/oleObject" Target="embeddings/oleObject128.bin"/><Relationship Id="rId106" Type="http://schemas.openxmlformats.org/officeDocument/2006/relationships/oleObject" Target="embeddings/oleObject52.bin"/><Relationship Id="rId127" Type="http://schemas.openxmlformats.org/officeDocument/2006/relationships/image" Target="media/image56.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2.wmf"/><Relationship Id="rId94" Type="http://schemas.openxmlformats.org/officeDocument/2006/relationships/image" Target="media/image42.wmf"/><Relationship Id="rId148" Type="http://schemas.openxmlformats.org/officeDocument/2006/relationships/oleObject" Target="embeddings/oleObject75.bin"/><Relationship Id="rId169" Type="http://schemas.openxmlformats.org/officeDocument/2006/relationships/image" Target="media/image77.wmf"/><Relationship Id="rId4" Type="http://schemas.openxmlformats.org/officeDocument/2006/relationships/settings" Target="settings.xml"/><Relationship Id="rId180" Type="http://schemas.openxmlformats.org/officeDocument/2006/relationships/oleObject" Target="embeddings/oleObject91.bin"/><Relationship Id="rId215" Type="http://schemas.openxmlformats.org/officeDocument/2006/relationships/oleObject" Target="embeddings/oleObject110.bin"/><Relationship Id="rId236" Type="http://schemas.openxmlformats.org/officeDocument/2006/relationships/image" Target="media/image107.wmf"/><Relationship Id="rId257" Type="http://schemas.openxmlformats.org/officeDocument/2006/relationships/hyperlink" Target="http://www.africancashewalliance.com/sites/default/files/documents/aca-annual-report-2015-web_version.pdf" TargetMode="External"/><Relationship Id="rId42" Type="http://schemas.openxmlformats.org/officeDocument/2006/relationships/image" Target="media/image18.wmf"/><Relationship Id="rId84" Type="http://schemas.openxmlformats.org/officeDocument/2006/relationships/oleObject" Target="embeddings/oleObject40.bin"/><Relationship Id="rId138" Type="http://schemas.openxmlformats.org/officeDocument/2006/relationships/oleObject" Target="embeddings/oleObject7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84BF6-09DD-487E-9360-A654E750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62</Pages>
  <Words>40703</Words>
  <Characters>232008</Characters>
  <Application>Microsoft Office Word</Application>
  <DocSecurity>0</DocSecurity>
  <Lines>1933</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Faibil</dc:creator>
  <cp:keywords/>
  <dc:description/>
  <cp:lastModifiedBy>Simonov Kusi-Sarpong</cp:lastModifiedBy>
  <cp:revision>7</cp:revision>
  <dcterms:created xsi:type="dcterms:W3CDTF">2021-02-27T05:01:00Z</dcterms:created>
  <dcterms:modified xsi:type="dcterms:W3CDTF">2021-03-12T10:21:00Z</dcterms:modified>
</cp:coreProperties>
</file>