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AA44C" w14:textId="77777777" w:rsidR="00F32AF0" w:rsidRDefault="00F32AF0" w:rsidP="00F32AF0">
      <w:pPr>
        <w:spacing w:after="0" w:line="360" w:lineRule="auto"/>
        <w:jc w:val="both"/>
        <w:rPr>
          <w:rFonts w:ascii="Arial" w:hAnsi="Arial" w:cs="Arial"/>
          <w:b/>
        </w:rPr>
      </w:pPr>
      <w:r w:rsidRPr="004F664A">
        <w:rPr>
          <w:rFonts w:ascii="Arial" w:hAnsi="Arial" w:cs="Arial"/>
          <w:b/>
        </w:rPr>
        <w:t>Geographic</w:t>
      </w:r>
      <w:r>
        <w:rPr>
          <w:rFonts w:ascii="Arial" w:hAnsi="Arial" w:cs="Arial"/>
          <w:b/>
        </w:rPr>
        <w:t>al</w:t>
      </w:r>
      <w:r w:rsidRPr="004F664A">
        <w:rPr>
          <w:rFonts w:ascii="Arial" w:hAnsi="Arial" w:cs="Arial"/>
          <w:b/>
        </w:rPr>
        <w:t xml:space="preserve"> </w:t>
      </w:r>
      <w:r>
        <w:rPr>
          <w:rFonts w:ascii="Arial" w:hAnsi="Arial" w:cs="Arial"/>
          <w:b/>
        </w:rPr>
        <w:t>variation</w:t>
      </w:r>
      <w:r w:rsidRPr="004F664A">
        <w:rPr>
          <w:rFonts w:ascii="Arial" w:hAnsi="Arial" w:cs="Arial"/>
          <w:b/>
        </w:rPr>
        <w:t xml:space="preserve"> </w:t>
      </w:r>
      <w:r>
        <w:rPr>
          <w:rFonts w:ascii="Arial" w:hAnsi="Arial" w:cs="Arial"/>
          <w:b/>
        </w:rPr>
        <w:t>in surgical care and mortality following hip fracture in England</w:t>
      </w:r>
      <w:r w:rsidRPr="004F664A">
        <w:rPr>
          <w:rFonts w:ascii="Arial" w:hAnsi="Arial" w:cs="Arial"/>
          <w:b/>
        </w:rPr>
        <w:t>: a</w:t>
      </w:r>
      <w:r>
        <w:rPr>
          <w:rFonts w:ascii="Arial" w:hAnsi="Arial" w:cs="Arial"/>
          <w:b/>
        </w:rPr>
        <w:t xml:space="preserve"> cohort</w:t>
      </w:r>
      <w:r w:rsidRPr="004F664A">
        <w:rPr>
          <w:rFonts w:ascii="Arial" w:hAnsi="Arial" w:cs="Arial"/>
          <w:b/>
        </w:rPr>
        <w:t xml:space="preserve"> study</w:t>
      </w:r>
      <w:r>
        <w:rPr>
          <w:rFonts w:ascii="Arial" w:hAnsi="Arial" w:cs="Arial"/>
          <w:b/>
        </w:rPr>
        <w:t xml:space="preserve"> using the National Hip Fracture Database (NHFD)</w:t>
      </w:r>
    </w:p>
    <w:p w14:paraId="4B22184A" w14:textId="570E3F7C" w:rsidR="00F32AF0" w:rsidRDefault="00F32AF0" w:rsidP="00830B02">
      <w:pPr>
        <w:spacing w:line="360" w:lineRule="auto"/>
        <w:rPr>
          <w:rFonts w:ascii="Arial" w:hAnsi="Arial" w:cs="Arial"/>
          <w:b/>
        </w:rPr>
      </w:pPr>
    </w:p>
    <w:p w14:paraId="5F364C72" w14:textId="6EC64C03" w:rsidR="00AA1D5D" w:rsidRPr="004F664A" w:rsidRDefault="00AA1D5D" w:rsidP="00AA1D5D">
      <w:pPr>
        <w:spacing w:after="0" w:line="360" w:lineRule="auto"/>
        <w:rPr>
          <w:rFonts w:ascii="Arial" w:hAnsi="Arial" w:cs="Arial"/>
        </w:rPr>
      </w:pPr>
      <w:r>
        <w:rPr>
          <w:rFonts w:ascii="Arial" w:hAnsi="Arial" w:cs="Arial"/>
          <w:b/>
        </w:rPr>
        <w:t>Authors:</w:t>
      </w:r>
      <w:r w:rsidRPr="00AA1D5D">
        <w:rPr>
          <w:rFonts w:ascii="Arial" w:hAnsi="Arial" w:cs="Arial"/>
        </w:rPr>
        <w:t xml:space="preserve"> </w:t>
      </w:r>
      <w:r>
        <w:rPr>
          <w:rFonts w:ascii="Arial" w:hAnsi="Arial" w:cs="Arial"/>
        </w:rPr>
        <w:t>Anjali Shah</w:t>
      </w:r>
      <w:r w:rsidRPr="004F664A">
        <w:rPr>
          <w:rFonts w:ascii="Arial" w:hAnsi="Arial" w:cs="Arial"/>
          <w:vertAlign w:val="superscript"/>
        </w:rPr>
        <w:t>1</w:t>
      </w:r>
      <w:r w:rsidRPr="004F664A">
        <w:rPr>
          <w:rFonts w:ascii="Arial" w:hAnsi="Arial" w:cs="Arial"/>
        </w:rPr>
        <w:t xml:space="preserve">, </w:t>
      </w:r>
      <w:r w:rsidRPr="00A03C90">
        <w:rPr>
          <w:rFonts w:ascii="Arial" w:hAnsi="Arial" w:cs="Arial"/>
          <w:iCs/>
          <w:color w:val="000000" w:themeColor="text1"/>
        </w:rPr>
        <w:t>Samuel Hawley</w:t>
      </w:r>
      <w:r w:rsidRPr="00A03C90">
        <w:rPr>
          <w:rFonts w:ascii="Arial" w:hAnsi="Arial" w:cs="Arial"/>
          <w:iCs/>
          <w:color w:val="000000" w:themeColor="text1"/>
          <w:vertAlign w:val="superscript"/>
        </w:rPr>
        <w:t>1</w:t>
      </w:r>
      <w:r w:rsidR="00D361CD">
        <w:rPr>
          <w:rFonts w:ascii="Arial" w:hAnsi="Arial" w:cs="Arial"/>
          <w:iCs/>
          <w:color w:val="000000" w:themeColor="text1"/>
          <w:vertAlign w:val="superscript"/>
        </w:rPr>
        <w:t>,6</w:t>
      </w:r>
      <w:r>
        <w:rPr>
          <w:rFonts w:ascii="Arial" w:hAnsi="Arial" w:cs="Arial"/>
        </w:rPr>
        <w:t>, Dominic S Inman</w:t>
      </w:r>
      <w:r>
        <w:rPr>
          <w:rFonts w:ascii="Arial" w:hAnsi="Arial" w:cs="Arial"/>
          <w:vertAlign w:val="superscript"/>
        </w:rPr>
        <w:t>2,3</w:t>
      </w:r>
      <w:r>
        <w:rPr>
          <w:rFonts w:ascii="Arial" w:hAnsi="Arial" w:cs="Arial"/>
        </w:rPr>
        <w:t xml:space="preserve">, </w:t>
      </w:r>
      <w:r w:rsidR="00A605FC">
        <w:rPr>
          <w:rFonts w:ascii="Arial" w:hAnsi="Arial" w:cs="Arial"/>
        </w:rPr>
        <w:t xml:space="preserve">Cyrus </w:t>
      </w:r>
      <w:r w:rsidRPr="004F664A">
        <w:rPr>
          <w:rFonts w:ascii="Arial" w:hAnsi="Arial" w:cs="Arial"/>
        </w:rPr>
        <w:t>Cooper</w:t>
      </w:r>
      <w:r w:rsidRPr="004F664A">
        <w:rPr>
          <w:rFonts w:ascii="Arial" w:hAnsi="Arial" w:cs="Arial"/>
          <w:vertAlign w:val="superscript"/>
        </w:rPr>
        <w:t>1,</w:t>
      </w:r>
      <w:r>
        <w:rPr>
          <w:rFonts w:ascii="Arial" w:hAnsi="Arial" w:cs="Arial"/>
          <w:vertAlign w:val="superscript"/>
        </w:rPr>
        <w:t>4</w:t>
      </w:r>
      <w:r>
        <w:rPr>
          <w:rFonts w:ascii="Arial" w:hAnsi="Arial" w:cs="Arial"/>
        </w:rPr>
        <w:t>, Elizabeth Fagan</w:t>
      </w:r>
      <w:r>
        <w:rPr>
          <w:rFonts w:ascii="Arial" w:hAnsi="Arial" w:cs="Arial"/>
          <w:vertAlign w:val="superscript"/>
        </w:rPr>
        <w:t>3</w:t>
      </w:r>
      <w:r>
        <w:rPr>
          <w:rFonts w:ascii="Arial" w:hAnsi="Arial" w:cs="Arial"/>
        </w:rPr>
        <w:t>, Antony Johansen</w:t>
      </w:r>
      <w:r>
        <w:rPr>
          <w:rFonts w:ascii="Arial" w:hAnsi="Arial" w:cs="Arial"/>
          <w:vertAlign w:val="superscript"/>
        </w:rPr>
        <w:t>3,5</w:t>
      </w:r>
      <w:r w:rsidR="00051CED">
        <w:rPr>
          <w:rFonts w:ascii="Arial" w:hAnsi="Arial" w:cs="Arial"/>
          <w:vertAlign w:val="superscript"/>
        </w:rPr>
        <w:t xml:space="preserve">,7 </w:t>
      </w:r>
      <w:r>
        <w:rPr>
          <w:rFonts w:ascii="Arial" w:hAnsi="Arial" w:cs="Arial"/>
        </w:rPr>
        <w:t>and</w:t>
      </w:r>
      <w:r w:rsidRPr="004F664A">
        <w:rPr>
          <w:rFonts w:ascii="Arial" w:hAnsi="Arial" w:cs="Arial"/>
        </w:rPr>
        <w:t xml:space="preserve"> </w:t>
      </w:r>
      <w:r>
        <w:rPr>
          <w:rFonts w:ascii="Arial" w:hAnsi="Arial" w:cs="Arial"/>
        </w:rPr>
        <w:t xml:space="preserve">Andrew </w:t>
      </w:r>
      <w:r w:rsidRPr="004F664A">
        <w:rPr>
          <w:rFonts w:ascii="Arial" w:hAnsi="Arial" w:cs="Arial"/>
        </w:rPr>
        <w:t>Judge</w:t>
      </w:r>
      <w:r w:rsidRPr="004F664A">
        <w:rPr>
          <w:rFonts w:ascii="Arial" w:hAnsi="Arial" w:cs="Arial"/>
          <w:vertAlign w:val="superscript"/>
        </w:rPr>
        <w:t>1</w:t>
      </w:r>
      <w:r w:rsidRPr="00435382">
        <w:rPr>
          <w:rFonts w:ascii="Arial" w:hAnsi="Arial" w:cs="Arial"/>
          <w:vertAlign w:val="superscript"/>
        </w:rPr>
        <w:t>,</w:t>
      </w:r>
      <w:r w:rsidR="00D361CD">
        <w:rPr>
          <w:rFonts w:ascii="Arial" w:hAnsi="Arial" w:cs="Arial"/>
          <w:vertAlign w:val="superscript"/>
        </w:rPr>
        <w:t>4</w:t>
      </w:r>
      <w:r w:rsidRPr="00435382">
        <w:rPr>
          <w:rFonts w:ascii="Arial" w:hAnsi="Arial" w:cs="Arial"/>
          <w:vertAlign w:val="superscript"/>
        </w:rPr>
        <w:t>,6</w:t>
      </w:r>
    </w:p>
    <w:p w14:paraId="411FAB53" w14:textId="77777777" w:rsidR="00AA1D5D" w:rsidRPr="004F664A" w:rsidRDefault="00AA1D5D" w:rsidP="00AA1D5D">
      <w:pPr>
        <w:tabs>
          <w:tab w:val="left" w:pos="5747"/>
        </w:tabs>
        <w:spacing w:after="0" w:line="360" w:lineRule="auto"/>
        <w:rPr>
          <w:rFonts w:ascii="Arial" w:hAnsi="Arial" w:cs="Arial"/>
          <w:b/>
        </w:rPr>
      </w:pPr>
    </w:p>
    <w:p w14:paraId="76FC56EE" w14:textId="2AE9E498" w:rsidR="00AA1D5D" w:rsidRPr="00435382" w:rsidRDefault="00AA1D5D" w:rsidP="00AA1D5D">
      <w:pPr>
        <w:spacing w:after="0" w:line="360" w:lineRule="auto"/>
        <w:jc w:val="both"/>
        <w:rPr>
          <w:rFonts w:ascii="Arial" w:hAnsi="Arial" w:cs="Arial"/>
          <w:color w:val="333333"/>
          <w:lang w:val="en"/>
        </w:rPr>
      </w:pPr>
      <w:r w:rsidRPr="00435382">
        <w:rPr>
          <w:rFonts w:ascii="Arial" w:hAnsi="Arial" w:cs="Arial"/>
          <w:color w:val="333333"/>
          <w:vertAlign w:val="superscript"/>
          <w:lang w:val="en"/>
        </w:rPr>
        <w:t xml:space="preserve">1 </w:t>
      </w:r>
      <w:r w:rsidRPr="00435382">
        <w:rPr>
          <w:rFonts w:ascii="Arial" w:hAnsi="Arial" w:cs="Arial"/>
          <w:color w:val="333333"/>
          <w:lang w:val="en"/>
        </w:rPr>
        <w:t>Nuffield Department of Orthopaedics, Rheumatology, and Musculoskeletal Sciences, Botnar Research Centre, University of Oxford, Windmill Road, Oxford, UK</w:t>
      </w:r>
    </w:p>
    <w:p w14:paraId="499FE91D" w14:textId="3AC4DECC" w:rsidR="00AA1D5D" w:rsidRPr="00435382" w:rsidRDefault="00AA1D5D" w:rsidP="00AA1D5D">
      <w:pPr>
        <w:spacing w:after="0" w:line="360" w:lineRule="auto"/>
        <w:jc w:val="both"/>
        <w:rPr>
          <w:rFonts w:ascii="Arial" w:hAnsi="Arial" w:cs="Arial"/>
          <w:color w:val="333333"/>
          <w:lang w:val="en"/>
        </w:rPr>
      </w:pPr>
      <w:r w:rsidRPr="00435382">
        <w:rPr>
          <w:rFonts w:ascii="Arial" w:hAnsi="Arial" w:cs="Arial"/>
          <w:vertAlign w:val="superscript"/>
        </w:rPr>
        <w:t>2</w:t>
      </w:r>
      <w:r w:rsidRPr="00435382">
        <w:rPr>
          <w:rFonts w:ascii="Arial" w:hAnsi="Arial" w:cs="Arial"/>
        </w:rPr>
        <w:t>Department of Orthopaedics, Northumbria Healthcare NHS Foundation Trust, Northumberland</w:t>
      </w:r>
      <w:r>
        <w:rPr>
          <w:rFonts w:ascii="Arial" w:hAnsi="Arial" w:cs="Arial"/>
        </w:rPr>
        <w:t>,</w:t>
      </w:r>
      <w:r w:rsidRPr="00435382">
        <w:rPr>
          <w:rFonts w:ascii="Arial" w:hAnsi="Arial" w:cs="Arial"/>
        </w:rPr>
        <w:t xml:space="preserve"> UK </w:t>
      </w:r>
    </w:p>
    <w:p w14:paraId="16BED2BB" w14:textId="07888907" w:rsidR="00AA1D5D" w:rsidRPr="00435382" w:rsidRDefault="00AA1D5D" w:rsidP="00AA1D5D">
      <w:pPr>
        <w:spacing w:after="0" w:line="360" w:lineRule="auto"/>
        <w:jc w:val="both"/>
        <w:rPr>
          <w:rFonts w:ascii="Arial" w:hAnsi="Arial" w:cs="Arial"/>
        </w:rPr>
      </w:pPr>
      <w:r w:rsidRPr="00435382">
        <w:rPr>
          <w:rFonts w:ascii="Arial" w:hAnsi="Arial" w:cs="Arial"/>
          <w:vertAlign w:val="superscript"/>
        </w:rPr>
        <w:t>3</w:t>
      </w:r>
      <w:r w:rsidRPr="00435382">
        <w:rPr>
          <w:rFonts w:ascii="Arial" w:hAnsi="Arial" w:cs="Arial"/>
        </w:rPr>
        <w:t xml:space="preserve"> Care Quality Improvement Department, Royal College of Physicians, London</w:t>
      </w:r>
      <w:r>
        <w:rPr>
          <w:rFonts w:ascii="Arial" w:hAnsi="Arial" w:cs="Arial"/>
        </w:rPr>
        <w:t>,</w:t>
      </w:r>
      <w:r w:rsidRPr="00435382">
        <w:rPr>
          <w:rFonts w:ascii="Arial" w:hAnsi="Arial" w:cs="Arial"/>
        </w:rPr>
        <w:t xml:space="preserve"> UK</w:t>
      </w:r>
    </w:p>
    <w:p w14:paraId="31A71791" w14:textId="65C2BB0F" w:rsidR="00AA1D5D" w:rsidRPr="00435382" w:rsidRDefault="00AA1D5D" w:rsidP="00AA1D5D">
      <w:pPr>
        <w:spacing w:after="0" w:line="360" w:lineRule="auto"/>
        <w:jc w:val="both"/>
        <w:rPr>
          <w:rFonts w:ascii="Arial" w:hAnsi="Arial" w:cs="Arial"/>
        </w:rPr>
      </w:pPr>
      <w:r w:rsidRPr="00435382">
        <w:rPr>
          <w:rFonts w:ascii="Arial" w:hAnsi="Arial" w:cs="Arial"/>
          <w:vertAlign w:val="superscript"/>
        </w:rPr>
        <w:t xml:space="preserve">4 </w:t>
      </w:r>
      <w:r w:rsidRPr="00435382">
        <w:rPr>
          <w:rFonts w:ascii="Arial" w:hAnsi="Arial" w:cs="Arial"/>
        </w:rPr>
        <w:t>MRC Lifecourse Epidemiology Unit, University of Southampton, Southampton</w:t>
      </w:r>
      <w:r>
        <w:rPr>
          <w:rFonts w:ascii="Arial" w:hAnsi="Arial" w:cs="Arial"/>
        </w:rPr>
        <w:t>,</w:t>
      </w:r>
      <w:r w:rsidRPr="00435382">
        <w:rPr>
          <w:rFonts w:ascii="Arial" w:hAnsi="Arial" w:cs="Arial"/>
        </w:rPr>
        <w:t xml:space="preserve"> UK</w:t>
      </w:r>
    </w:p>
    <w:p w14:paraId="723FE206" w14:textId="5E88362C" w:rsidR="00AA1D5D" w:rsidRPr="00435382" w:rsidRDefault="00AA1D5D" w:rsidP="00AA1D5D">
      <w:pPr>
        <w:spacing w:after="0" w:line="360" w:lineRule="auto"/>
        <w:jc w:val="both"/>
        <w:rPr>
          <w:rFonts w:ascii="Arial" w:hAnsi="Arial" w:cs="Arial"/>
        </w:rPr>
      </w:pPr>
      <w:r w:rsidRPr="00435382">
        <w:rPr>
          <w:rFonts w:ascii="Arial" w:hAnsi="Arial" w:cs="Arial"/>
          <w:vertAlign w:val="superscript"/>
        </w:rPr>
        <w:t xml:space="preserve">5 </w:t>
      </w:r>
      <w:r w:rsidRPr="00435382">
        <w:rPr>
          <w:rFonts w:ascii="Arial" w:hAnsi="Arial" w:cs="Arial"/>
        </w:rPr>
        <w:t>Trauma Unit, University Hospital of Wales, Cardiff</w:t>
      </w:r>
      <w:r>
        <w:rPr>
          <w:rFonts w:ascii="Arial" w:hAnsi="Arial" w:cs="Arial"/>
        </w:rPr>
        <w:t>,</w:t>
      </w:r>
      <w:r w:rsidRPr="00435382">
        <w:rPr>
          <w:rFonts w:ascii="Arial" w:hAnsi="Arial" w:cs="Arial"/>
        </w:rPr>
        <w:t xml:space="preserve"> UK</w:t>
      </w:r>
    </w:p>
    <w:p w14:paraId="17CF03E8" w14:textId="2742AEFD" w:rsidR="00AA1D5D" w:rsidRDefault="00AA1D5D" w:rsidP="00AA1D5D">
      <w:pPr>
        <w:spacing w:after="0" w:line="360" w:lineRule="auto"/>
        <w:jc w:val="both"/>
        <w:rPr>
          <w:rFonts w:ascii="Arial" w:hAnsi="Arial" w:cs="Arial"/>
        </w:rPr>
      </w:pPr>
      <w:r w:rsidRPr="00435382">
        <w:rPr>
          <w:rFonts w:ascii="Arial" w:hAnsi="Arial" w:cs="Arial"/>
          <w:vertAlign w:val="superscript"/>
        </w:rPr>
        <w:t>6</w:t>
      </w:r>
      <w:r w:rsidRPr="00435382">
        <w:rPr>
          <w:rFonts w:ascii="Arial" w:hAnsi="Arial" w:cs="Arial"/>
        </w:rPr>
        <w:t xml:space="preserve"> </w:t>
      </w:r>
      <w:r>
        <w:rPr>
          <w:rFonts w:ascii="Arial" w:hAnsi="Arial" w:cs="Arial"/>
        </w:rPr>
        <w:t>Musculoskeletal Research Unit, Translational Health Sciences, Bristol Medical School,</w:t>
      </w:r>
      <w:r w:rsidRPr="00435382">
        <w:rPr>
          <w:rFonts w:ascii="Arial" w:hAnsi="Arial" w:cs="Arial"/>
        </w:rPr>
        <w:t xml:space="preserve"> University of Bristol, Bristol</w:t>
      </w:r>
      <w:r>
        <w:rPr>
          <w:rFonts w:ascii="Arial" w:hAnsi="Arial" w:cs="Arial"/>
        </w:rPr>
        <w:t>,</w:t>
      </w:r>
      <w:r w:rsidRPr="00435382">
        <w:rPr>
          <w:rFonts w:ascii="Arial" w:hAnsi="Arial" w:cs="Arial"/>
        </w:rPr>
        <w:t xml:space="preserve"> UK</w:t>
      </w:r>
    </w:p>
    <w:p w14:paraId="1E43EC5C" w14:textId="0D7A6AE7" w:rsidR="00051CED" w:rsidRPr="00435382" w:rsidRDefault="00051CED" w:rsidP="00AA1D5D">
      <w:pPr>
        <w:spacing w:after="0" w:line="360" w:lineRule="auto"/>
        <w:jc w:val="both"/>
        <w:rPr>
          <w:rFonts w:ascii="Arial" w:hAnsi="Arial" w:cs="Arial"/>
          <w:color w:val="333333"/>
          <w:lang w:val="en"/>
        </w:rPr>
      </w:pPr>
      <w:r w:rsidRPr="00F236B8">
        <w:rPr>
          <w:rFonts w:ascii="Arial" w:hAnsi="Arial" w:cs="Arial"/>
          <w:vertAlign w:val="superscript"/>
        </w:rPr>
        <w:t xml:space="preserve">7 </w:t>
      </w:r>
      <w:r>
        <w:rPr>
          <w:rFonts w:ascii="Arial" w:hAnsi="Arial" w:cs="Arial"/>
        </w:rPr>
        <w:t>Division of Population Medicine, School of Medicine, Cardiff University, UK</w:t>
      </w:r>
    </w:p>
    <w:p w14:paraId="7BD59B57" w14:textId="77777777" w:rsidR="00AA1D5D" w:rsidRPr="004F664A" w:rsidRDefault="00AA1D5D" w:rsidP="00AA1D5D">
      <w:pPr>
        <w:spacing w:after="0" w:line="360" w:lineRule="auto"/>
        <w:rPr>
          <w:rFonts w:ascii="Arial" w:hAnsi="Arial" w:cs="Arial"/>
          <w:b/>
        </w:rPr>
      </w:pPr>
    </w:p>
    <w:p w14:paraId="4CB5646C" w14:textId="77777777" w:rsidR="00AA1D5D" w:rsidRDefault="00AA1D5D" w:rsidP="00AA1D5D">
      <w:pPr>
        <w:spacing w:after="0" w:line="360" w:lineRule="auto"/>
        <w:rPr>
          <w:rFonts w:ascii="Arial" w:hAnsi="Arial" w:cs="Arial"/>
        </w:rPr>
      </w:pPr>
      <w:r>
        <w:rPr>
          <w:rFonts w:ascii="Arial" w:hAnsi="Arial" w:cs="Arial"/>
        </w:rPr>
        <w:t>*Corresponding author:</w:t>
      </w:r>
    </w:p>
    <w:p w14:paraId="65DA5AF9" w14:textId="41344D53" w:rsidR="00AA1D5D" w:rsidRPr="004F664A" w:rsidRDefault="00AA1D5D" w:rsidP="00AA1D5D">
      <w:pPr>
        <w:spacing w:after="0" w:line="360" w:lineRule="auto"/>
        <w:rPr>
          <w:rFonts w:ascii="Arial" w:hAnsi="Arial" w:cs="Arial"/>
        </w:rPr>
      </w:pPr>
      <w:r>
        <w:rPr>
          <w:rFonts w:ascii="Arial" w:hAnsi="Arial" w:cs="Arial"/>
        </w:rPr>
        <w:t>Samuel Hawley</w:t>
      </w:r>
    </w:p>
    <w:p w14:paraId="04E0F733" w14:textId="20BC67D2" w:rsidR="00AA1D5D" w:rsidRDefault="002840AE" w:rsidP="00AA1D5D">
      <w:pPr>
        <w:pStyle w:val="PlainText"/>
        <w:spacing w:line="360" w:lineRule="auto"/>
        <w:rPr>
          <w:rFonts w:ascii="Arial" w:hAnsi="Arial" w:cs="Arial"/>
          <w:szCs w:val="22"/>
        </w:rPr>
      </w:pPr>
      <w:r>
        <w:rPr>
          <w:rFonts w:ascii="Arial" w:hAnsi="Arial" w:cs="Arial"/>
          <w:szCs w:val="22"/>
        </w:rPr>
        <w:t>Research Associate (</w:t>
      </w:r>
      <w:r w:rsidR="00AA1D5D">
        <w:rPr>
          <w:rFonts w:ascii="Arial" w:hAnsi="Arial" w:cs="Arial"/>
          <w:szCs w:val="22"/>
        </w:rPr>
        <w:t>Epidemiolog</w:t>
      </w:r>
      <w:r>
        <w:rPr>
          <w:rFonts w:ascii="Arial" w:hAnsi="Arial" w:cs="Arial"/>
          <w:szCs w:val="22"/>
        </w:rPr>
        <w:t>y</w:t>
      </w:r>
      <w:r w:rsidR="00AA1D5D">
        <w:rPr>
          <w:rFonts w:ascii="Arial" w:hAnsi="Arial" w:cs="Arial"/>
          <w:szCs w:val="22"/>
        </w:rPr>
        <w:t xml:space="preserve"> </w:t>
      </w:r>
      <w:r>
        <w:rPr>
          <w:rFonts w:ascii="Arial" w:hAnsi="Arial" w:cs="Arial"/>
          <w:szCs w:val="22"/>
        </w:rPr>
        <w:t>and</w:t>
      </w:r>
      <w:r w:rsidR="00AA1D5D">
        <w:rPr>
          <w:rFonts w:ascii="Arial" w:hAnsi="Arial" w:cs="Arial"/>
          <w:szCs w:val="22"/>
        </w:rPr>
        <w:t xml:space="preserve"> </w:t>
      </w:r>
      <w:r>
        <w:rPr>
          <w:rFonts w:ascii="Arial" w:hAnsi="Arial" w:cs="Arial"/>
          <w:szCs w:val="22"/>
        </w:rPr>
        <w:t xml:space="preserve">Medical </w:t>
      </w:r>
      <w:r w:rsidR="00AA1D5D">
        <w:rPr>
          <w:rFonts w:ascii="Arial" w:hAnsi="Arial" w:cs="Arial"/>
          <w:szCs w:val="22"/>
        </w:rPr>
        <w:t>Statistic</w:t>
      </w:r>
      <w:r>
        <w:rPr>
          <w:rFonts w:ascii="Arial" w:hAnsi="Arial" w:cs="Arial"/>
          <w:szCs w:val="22"/>
        </w:rPr>
        <w:t>s)</w:t>
      </w:r>
    </w:p>
    <w:p w14:paraId="457812DA" w14:textId="77777777" w:rsidR="00AA1D5D" w:rsidRDefault="00AA1D5D" w:rsidP="00AA1D5D">
      <w:pPr>
        <w:pStyle w:val="PlainText"/>
        <w:spacing w:line="360" w:lineRule="auto"/>
        <w:rPr>
          <w:rFonts w:ascii="Arial" w:hAnsi="Arial" w:cs="Arial"/>
          <w:szCs w:val="22"/>
        </w:rPr>
      </w:pPr>
      <w:r w:rsidRPr="004F664A">
        <w:rPr>
          <w:rFonts w:ascii="Arial" w:hAnsi="Arial" w:cs="Arial"/>
          <w:szCs w:val="22"/>
        </w:rPr>
        <w:t xml:space="preserve">Nuffield Department of Orthopaedics, Rheumatology and Musculoskeletal Sciences, </w:t>
      </w:r>
    </w:p>
    <w:p w14:paraId="2A781F4C" w14:textId="77777777" w:rsidR="00AA1D5D" w:rsidRPr="004F664A" w:rsidRDefault="00AA1D5D" w:rsidP="00AA1D5D">
      <w:pPr>
        <w:pStyle w:val="PlainText"/>
        <w:spacing w:line="360" w:lineRule="auto"/>
        <w:rPr>
          <w:rFonts w:ascii="Arial" w:hAnsi="Arial" w:cs="Arial"/>
          <w:szCs w:val="22"/>
        </w:rPr>
      </w:pPr>
      <w:proofErr w:type="spellStart"/>
      <w:r w:rsidRPr="004F664A">
        <w:rPr>
          <w:rFonts w:ascii="Arial" w:hAnsi="Arial" w:cs="Arial"/>
          <w:szCs w:val="22"/>
        </w:rPr>
        <w:t>Botnar</w:t>
      </w:r>
      <w:proofErr w:type="spellEnd"/>
      <w:r w:rsidRPr="004F664A">
        <w:rPr>
          <w:rFonts w:ascii="Arial" w:hAnsi="Arial" w:cs="Arial"/>
          <w:szCs w:val="22"/>
        </w:rPr>
        <w:t xml:space="preserve"> Research Centre, </w:t>
      </w:r>
    </w:p>
    <w:p w14:paraId="5D5561E0" w14:textId="77777777" w:rsidR="00AA1D5D" w:rsidRPr="004F664A" w:rsidRDefault="00AA1D5D" w:rsidP="00AA1D5D">
      <w:pPr>
        <w:pStyle w:val="PlainText"/>
        <w:spacing w:line="360" w:lineRule="auto"/>
        <w:rPr>
          <w:rFonts w:ascii="Arial" w:hAnsi="Arial" w:cs="Arial"/>
          <w:szCs w:val="22"/>
        </w:rPr>
      </w:pPr>
      <w:r w:rsidRPr="004F664A">
        <w:rPr>
          <w:rFonts w:ascii="Arial" w:hAnsi="Arial" w:cs="Arial"/>
          <w:szCs w:val="22"/>
        </w:rPr>
        <w:t xml:space="preserve">Windmill Road, </w:t>
      </w:r>
    </w:p>
    <w:p w14:paraId="2F98C237" w14:textId="77777777" w:rsidR="00AA1D5D" w:rsidRPr="004F664A" w:rsidRDefault="00AA1D5D" w:rsidP="00AA1D5D">
      <w:pPr>
        <w:pStyle w:val="PlainText"/>
        <w:spacing w:line="360" w:lineRule="auto"/>
        <w:rPr>
          <w:rFonts w:ascii="Arial" w:hAnsi="Arial" w:cs="Arial"/>
          <w:szCs w:val="22"/>
        </w:rPr>
      </w:pPr>
      <w:r w:rsidRPr="004F664A">
        <w:rPr>
          <w:rFonts w:ascii="Arial" w:hAnsi="Arial" w:cs="Arial"/>
          <w:szCs w:val="22"/>
        </w:rPr>
        <w:t>Oxford</w:t>
      </w:r>
      <w:r>
        <w:rPr>
          <w:rFonts w:ascii="Arial" w:hAnsi="Arial" w:cs="Arial"/>
          <w:szCs w:val="22"/>
        </w:rPr>
        <w:t xml:space="preserve">. </w:t>
      </w:r>
      <w:r w:rsidRPr="004F664A">
        <w:rPr>
          <w:rFonts w:ascii="Arial" w:hAnsi="Arial" w:cs="Arial"/>
          <w:szCs w:val="22"/>
        </w:rPr>
        <w:t>OX3 7LD</w:t>
      </w:r>
    </w:p>
    <w:p w14:paraId="765BC31D" w14:textId="12649CDD" w:rsidR="00AA1D5D" w:rsidRDefault="00AA1D5D" w:rsidP="00AA1D5D">
      <w:pPr>
        <w:pStyle w:val="PlainText"/>
        <w:spacing w:line="360" w:lineRule="auto"/>
        <w:rPr>
          <w:rFonts w:ascii="Arial" w:hAnsi="Arial" w:cs="Arial"/>
          <w:szCs w:val="22"/>
        </w:rPr>
      </w:pPr>
      <w:r>
        <w:rPr>
          <w:rFonts w:ascii="Arial" w:hAnsi="Arial" w:cs="Arial"/>
          <w:szCs w:val="22"/>
        </w:rPr>
        <w:t xml:space="preserve">Email: </w:t>
      </w:r>
      <w:hyperlink r:id="rId8" w:history="1">
        <w:r w:rsidRPr="00AA1D5D">
          <w:rPr>
            <w:rStyle w:val="Hyperlink"/>
            <w:rFonts w:ascii="Arial" w:hAnsi="Arial" w:cs="Arial"/>
            <w:szCs w:val="22"/>
          </w:rPr>
          <w:t>samuel.hawley@ndorms.ox.ac.uk</w:t>
        </w:r>
      </w:hyperlink>
    </w:p>
    <w:p w14:paraId="39593309" w14:textId="77777777" w:rsidR="00AA1D5D" w:rsidRDefault="00AA1D5D" w:rsidP="00AA1D5D">
      <w:pPr>
        <w:spacing w:after="0" w:line="360" w:lineRule="auto"/>
      </w:pPr>
    </w:p>
    <w:p w14:paraId="58A65029" w14:textId="03463780" w:rsidR="00AA1D5D" w:rsidRDefault="00AA1D5D" w:rsidP="00830B02">
      <w:pPr>
        <w:spacing w:line="360" w:lineRule="auto"/>
        <w:rPr>
          <w:b/>
          <w:bCs/>
        </w:rPr>
      </w:pPr>
    </w:p>
    <w:p w14:paraId="37CBE0B9" w14:textId="2378EE08" w:rsidR="00AA1D5D" w:rsidRDefault="00AA1D5D" w:rsidP="00830B02">
      <w:pPr>
        <w:spacing w:line="360" w:lineRule="auto"/>
        <w:rPr>
          <w:b/>
          <w:bCs/>
        </w:rPr>
      </w:pPr>
    </w:p>
    <w:p w14:paraId="715064B2" w14:textId="3433FEEB" w:rsidR="00AA1D5D" w:rsidRDefault="00AA1D5D" w:rsidP="00830B02">
      <w:pPr>
        <w:spacing w:line="360" w:lineRule="auto"/>
        <w:rPr>
          <w:b/>
          <w:bCs/>
        </w:rPr>
      </w:pPr>
    </w:p>
    <w:p w14:paraId="49C759C2" w14:textId="7FCB3FE3" w:rsidR="00AA1D5D" w:rsidRDefault="00AA1D5D" w:rsidP="00830B02">
      <w:pPr>
        <w:spacing w:line="360" w:lineRule="auto"/>
        <w:rPr>
          <w:b/>
          <w:bCs/>
        </w:rPr>
      </w:pPr>
    </w:p>
    <w:p w14:paraId="335EF48E" w14:textId="5CD8C69F" w:rsidR="00AA1D5D" w:rsidRDefault="00AA1D5D" w:rsidP="00830B02">
      <w:pPr>
        <w:spacing w:line="360" w:lineRule="auto"/>
        <w:rPr>
          <w:b/>
          <w:bCs/>
        </w:rPr>
      </w:pPr>
    </w:p>
    <w:p w14:paraId="0348B634" w14:textId="77777777" w:rsidR="00AA1D5D" w:rsidRDefault="00AA1D5D" w:rsidP="00830B02">
      <w:pPr>
        <w:spacing w:line="360" w:lineRule="auto"/>
        <w:rPr>
          <w:rFonts w:ascii="Arial" w:hAnsi="Arial" w:cs="Arial"/>
          <w:b/>
        </w:rPr>
      </w:pPr>
    </w:p>
    <w:p w14:paraId="1EB7DC77" w14:textId="443FD9D4" w:rsidR="00AA1D5D" w:rsidRDefault="00AA1D5D" w:rsidP="00830B02">
      <w:pPr>
        <w:spacing w:line="360" w:lineRule="auto"/>
        <w:rPr>
          <w:rFonts w:ascii="Arial" w:hAnsi="Arial" w:cs="Arial"/>
          <w:b/>
        </w:rPr>
      </w:pPr>
    </w:p>
    <w:p w14:paraId="60948383" w14:textId="77777777" w:rsidR="00AA1D5D" w:rsidRDefault="00AA1D5D" w:rsidP="00830B02">
      <w:pPr>
        <w:spacing w:line="360" w:lineRule="auto"/>
        <w:rPr>
          <w:rFonts w:ascii="Arial" w:hAnsi="Arial" w:cs="Arial"/>
          <w:b/>
        </w:rPr>
      </w:pPr>
    </w:p>
    <w:p w14:paraId="721ACD44" w14:textId="658219BB" w:rsidR="00830B02" w:rsidRPr="00AB0C3E" w:rsidRDefault="00830B02" w:rsidP="00830B02">
      <w:pPr>
        <w:spacing w:line="360" w:lineRule="auto"/>
        <w:rPr>
          <w:rFonts w:ascii="Arial" w:hAnsi="Arial" w:cs="Arial"/>
          <w:b/>
          <w:color w:val="FF0000"/>
        </w:rPr>
      </w:pPr>
      <w:r w:rsidRPr="004F664A">
        <w:rPr>
          <w:rFonts w:ascii="Arial" w:hAnsi="Arial" w:cs="Arial"/>
          <w:b/>
        </w:rPr>
        <w:t xml:space="preserve">Abstract </w:t>
      </w:r>
    </w:p>
    <w:p w14:paraId="0941A94F" w14:textId="77777777" w:rsidR="00830B02" w:rsidRPr="004F664A" w:rsidRDefault="00830B02" w:rsidP="00830B02">
      <w:pPr>
        <w:spacing w:after="0" w:line="360" w:lineRule="auto"/>
        <w:jc w:val="both"/>
        <w:rPr>
          <w:rFonts w:ascii="Arial" w:eastAsia="Times New Roman" w:hAnsi="Arial" w:cs="Arial"/>
          <w:lang w:eastAsia="en-GB"/>
        </w:rPr>
      </w:pPr>
      <w:r>
        <w:rPr>
          <w:rFonts w:ascii="Arial" w:eastAsia="Times New Roman" w:hAnsi="Arial" w:cs="Arial"/>
          <w:lang w:eastAsia="en-GB"/>
        </w:rPr>
        <w:t>Purpose</w:t>
      </w:r>
    </w:p>
    <w:p w14:paraId="1FB9B4BC" w14:textId="4DFC21AD" w:rsidR="00EF1529" w:rsidRDefault="00EF1529" w:rsidP="00EF1529">
      <w:pPr>
        <w:spacing w:after="0" w:line="360" w:lineRule="auto"/>
        <w:jc w:val="both"/>
        <w:rPr>
          <w:rFonts w:ascii="Arial" w:eastAsia="Times New Roman" w:hAnsi="Arial" w:cs="Arial"/>
          <w:lang w:eastAsia="en-GB"/>
        </w:rPr>
      </w:pPr>
      <w:r>
        <w:rPr>
          <w:rFonts w:ascii="Arial" w:eastAsia="Times New Roman" w:hAnsi="Arial" w:cs="Arial"/>
          <w:lang w:eastAsia="en-GB"/>
        </w:rPr>
        <w:t>To d</w:t>
      </w:r>
      <w:r w:rsidRPr="004F664A">
        <w:rPr>
          <w:rFonts w:ascii="Arial" w:eastAsia="Times New Roman" w:hAnsi="Arial" w:cs="Arial"/>
          <w:lang w:eastAsia="en-GB"/>
        </w:rPr>
        <w:t>escribe geographic</w:t>
      </w:r>
      <w:r w:rsidR="004F2B88">
        <w:rPr>
          <w:rFonts w:ascii="Arial" w:eastAsia="Times New Roman" w:hAnsi="Arial" w:cs="Arial"/>
          <w:lang w:eastAsia="en-GB"/>
        </w:rPr>
        <w:t>al</w:t>
      </w:r>
      <w:r w:rsidRPr="004F664A">
        <w:rPr>
          <w:rFonts w:ascii="Arial" w:eastAsia="Times New Roman" w:hAnsi="Arial" w:cs="Arial"/>
          <w:lang w:eastAsia="en-GB"/>
        </w:rPr>
        <w:t xml:space="preserve"> variation in </w:t>
      </w:r>
      <w:r w:rsidR="005C5F2C">
        <w:rPr>
          <w:rFonts w:ascii="Arial" w:eastAsia="Times New Roman" w:hAnsi="Arial" w:cs="Arial"/>
          <w:lang w:eastAsia="en-GB"/>
        </w:rPr>
        <w:t>type of operation performed and 30-day mortality among</w:t>
      </w:r>
      <w:r w:rsidR="00E67BB4">
        <w:rPr>
          <w:rFonts w:ascii="Arial" w:eastAsia="Times New Roman" w:hAnsi="Arial" w:cs="Arial"/>
          <w:lang w:eastAsia="en-GB"/>
        </w:rPr>
        <w:t xml:space="preserve"> patients with </w:t>
      </w:r>
      <w:r w:rsidRPr="004F664A">
        <w:rPr>
          <w:rFonts w:ascii="Arial" w:eastAsia="Times New Roman" w:hAnsi="Arial" w:cs="Arial"/>
          <w:lang w:eastAsia="en-GB"/>
        </w:rPr>
        <w:t>hip fracture</w:t>
      </w:r>
      <w:r>
        <w:rPr>
          <w:rFonts w:ascii="Arial" w:eastAsia="Times New Roman" w:hAnsi="Arial" w:cs="Arial"/>
          <w:lang w:eastAsia="en-GB"/>
        </w:rPr>
        <w:t xml:space="preserve"> </w:t>
      </w:r>
      <w:r w:rsidR="00076FF4">
        <w:rPr>
          <w:rFonts w:ascii="Arial" w:eastAsia="Times New Roman" w:hAnsi="Arial" w:cs="Arial"/>
          <w:lang w:eastAsia="en-GB"/>
        </w:rPr>
        <w:t>in England</w:t>
      </w:r>
      <w:r w:rsidRPr="004F664A">
        <w:rPr>
          <w:rFonts w:ascii="Arial" w:eastAsia="Times New Roman" w:hAnsi="Arial" w:cs="Arial"/>
          <w:lang w:eastAsia="en-GB"/>
        </w:rPr>
        <w:t>.</w:t>
      </w:r>
    </w:p>
    <w:p w14:paraId="6EBACCC6" w14:textId="77777777" w:rsidR="00830B02" w:rsidRDefault="00830B02" w:rsidP="00830B02">
      <w:pPr>
        <w:spacing w:after="0" w:line="360" w:lineRule="auto"/>
        <w:jc w:val="both"/>
        <w:rPr>
          <w:rFonts w:ascii="Arial" w:eastAsia="Times New Roman" w:hAnsi="Arial" w:cs="Arial"/>
          <w:lang w:eastAsia="en-GB"/>
        </w:rPr>
      </w:pPr>
    </w:p>
    <w:p w14:paraId="0F4EB567" w14:textId="77777777" w:rsidR="00830B02" w:rsidRDefault="00830B02" w:rsidP="00830B02">
      <w:pPr>
        <w:spacing w:after="0" w:line="360" w:lineRule="auto"/>
        <w:jc w:val="both"/>
        <w:rPr>
          <w:rFonts w:ascii="Arial" w:eastAsia="Times New Roman" w:hAnsi="Arial" w:cs="Arial"/>
          <w:lang w:eastAsia="en-GB"/>
        </w:rPr>
      </w:pPr>
      <w:r>
        <w:rPr>
          <w:rFonts w:ascii="Arial" w:eastAsia="Times New Roman" w:hAnsi="Arial" w:cs="Arial"/>
          <w:lang w:eastAsia="en-GB"/>
        </w:rPr>
        <w:t>Methods</w:t>
      </w:r>
    </w:p>
    <w:p w14:paraId="397C37FB" w14:textId="4D936C8F" w:rsidR="00EF1529" w:rsidRDefault="00EF1529" w:rsidP="00EF1529">
      <w:pPr>
        <w:spacing w:after="0" w:line="360" w:lineRule="auto"/>
        <w:jc w:val="both"/>
        <w:rPr>
          <w:rFonts w:ascii="Arial" w:eastAsia="Times New Roman" w:hAnsi="Arial" w:cs="Arial"/>
          <w:lang w:eastAsia="en-GB"/>
        </w:rPr>
      </w:pPr>
      <w:r>
        <w:rPr>
          <w:rFonts w:ascii="Arial" w:eastAsia="Times New Roman" w:hAnsi="Arial" w:cs="Arial"/>
          <w:lang w:eastAsia="en-GB"/>
        </w:rPr>
        <w:t>A prospective cohort study using a national clinical registry</w:t>
      </w:r>
      <w:r w:rsidR="00265C61">
        <w:rPr>
          <w:rFonts w:ascii="Arial" w:eastAsia="Times New Roman" w:hAnsi="Arial" w:cs="Arial"/>
          <w:lang w:eastAsia="en-GB"/>
        </w:rPr>
        <w:t xml:space="preserve">; the </w:t>
      </w:r>
      <w:r w:rsidR="00A95DCE">
        <w:rPr>
          <w:rFonts w:ascii="Arial" w:eastAsia="Times New Roman" w:hAnsi="Arial" w:cs="Arial"/>
          <w:lang w:eastAsia="en-GB"/>
        </w:rPr>
        <w:t>National Hip Fracture Database</w:t>
      </w:r>
      <w:r w:rsidR="00265C61">
        <w:rPr>
          <w:rFonts w:ascii="Arial" w:eastAsia="Times New Roman" w:hAnsi="Arial" w:cs="Arial"/>
          <w:lang w:eastAsia="en-GB"/>
        </w:rPr>
        <w:t xml:space="preserve"> (</w:t>
      </w:r>
      <w:r>
        <w:rPr>
          <w:rFonts w:ascii="Arial" w:eastAsia="Times New Roman" w:hAnsi="Arial" w:cs="Arial"/>
          <w:lang w:eastAsia="en-GB"/>
        </w:rPr>
        <w:t>NHFD)</w:t>
      </w:r>
      <w:r w:rsidR="000E4246">
        <w:rPr>
          <w:rFonts w:ascii="Arial" w:eastAsia="Times New Roman" w:hAnsi="Arial" w:cs="Arial"/>
          <w:lang w:eastAsia="en-GB"/>
        </w:rPr>
        <w:t xml:space="preserve"> </w:t>
      </w:r>
      <w:r>
        <w:rPr>
          <w:rFonts w:ascii="Arial" w:eastAsia="Times New Roman" w:hAnsi="Arial" w:cs="Arial"/>
          <w:lang w:eastAsia="en-GB"/>
        </w:rPr>
        <w:t xml:space="preserve">which captures </w:t>
      </w:r>
      <w:r w:rsidR="00854DA8">
        <w:rPr>
          <w:rFonts w:ascii="Arial" w:eastAsia="Times New Roman" w:hAnsi="Arial" w:cs="Arial"/>
          <w:lang w:eastAsia="en-GB"/>
        </w:rPr>
        <w:t xml:space="preserve">data </w:t>
      </w:r>
      <w:r w:rsidR="00796EB1">
        <w:rPr>
          <w:rFonts w:ascii="Arial" w:eastAsia="Times New Roman" w:hAnsi="Arial" w:cs="Arial"/>
          <w:lang w:eastAsia="en-GB"/>
        </w:rPr>
        <w:t xml:space="preserve">on </w:t>
      </w:r>
      <w:r w:rsidR="00CD1F21">
        <w:rPr>
          <w:rFonts w:ascii="Arial" w:eastAsia="Times New Roman" w:hAnsi="Arial" w:cs="Arial"/>
          <w:lang w:eastAsia="en-GB"/>
        </w:rPr>
        <w:t xml:space="preserve">nearly all </w:t>
      </w:r>
      <w:proofErr w:type="gramStart"/>
      <w:r w:rsidR="00E67BB4">
        <w:rPr>
          <w:rFonts w:ascii="Arial" w:eastAsia="Times New Roman" w:hAnsi="Arial" w:cs="Arial"/>
          <w:lang w:eastAsia="en-GB"/>
        </w:rPr>
        <w:t>over-60 year</w:t>
      </w:r>
      <w:proofErr w:type="gramEnd"/>
      <w:r w:rsidR="00E67BB4">
        <w:rPr>
          <w:rFonts w:ascii="Arial" w:eastAsia="Times New Roman" w:hAnsi="Arial" w:cs="Arial"/>
          <w:lang w:eastAsia="en-GB"/>
        </w:rPr>
        <w:t xml:space="preserve"> olds </w:t>
      </w:r>
      <w:r>
        <w:rPr>
          <w:rFonts w:ascii="Arial" w:eastAsia="Times New Roman" w:hAnsi="Arial" w:cs="Arial"/>
          <w:lang w:eastAsia="en-GB"/>
        </w:rPr>
        <w:t>with hip fracture in England</w:t>
      </w:r>
      <w:r w:rsidR="00265C61">
        <w:rPr>
          <w:rFonts w:ascii="Arial" w:eastAsia="Times New Roman" w:hAnsi="Arial" w:cs="Arial"/>
          <w:lang w:eastAsia="en-GB"/>
        </w:rPr>
        <w:t>.</w:t>
      </w:r>
      <w:r w:rsidR="00127B30" w:rsidRPr="00127B30">
        <w:rPr>
          <w:rFonts w:ascii="Arial" w:eastAsia="Times New Roman" w:hAnsi="Arial" w:cs="Arial"/>
          <w:lang w:eastAsia="en-GB"/>
        </w:rPr>
        <w:t xml:space="preserve"> </w:t>
      </w:r>
      <w:r w:rsidR="00127B30">
        <w:rPr>
          <w:rFonts w:ascii="Arial" w:eastAsia="Times New Roman" w:hAnsi="Arial" w:cs="Arial"/>
          <w:lang w:eastAsia="en-GB"/>
        </w:rPr>
        <w:t xml:space="preserve">These data were linked to Hospital Episode Statistics (HES), allowing us to </w:t>
      </w:r>
      <w:r w:rsidR="00B74BB8">
        <w:rPr>
          <w:rFonts w:ascii="Arial" w:eastAsia="Times New Roman" w:hAnsi="Arial" w:cs="Arial"/>
          <w:lang w:eastAsia="en-GB"/>
        </w:rPr>
        <w:t xml:space="preserve">explore </w:t>
      </w:r>
      <w:r w:rsidR="000E4246">
        <w:rPr>
          <w:rFonts w:ascii="Arial" w:eastAsia="Times New Roman" w:hAnsi="Arial" w:cs="Arial"/>
          <w:lang w:eastAsia="en-GB"/>
        </w:rPr>
        <w:t xml:space="preserve">regional </w:t>
      </w:r>
      <w:r w:rsidR="00B74BB8">
        <w:rPr>
          <w:rFonts w:ascii="Arial" w:eastAsia="Times New Roman" w:hAnsi="Arial" w:cs="Arial"/>
          <w:lang w:eastAsia="en-GB"/>
        </w:rPr>
        <w:t xml:space="preserve">variation in </w:t>
      </w:r>
      <w:r w:rsidR="00127B30">
        <w:rPr>
          <w:rFonts w:ascii="Arial" w:eastAsia="Times New Roman" w:hAnsi="Arial" w:cs="Arial"/>
          <w:lang w:eastAsia="en-GB"/>
        </w:rPr>
        <w:t xml:space="preserve">the </w:t>
      </w:r>
      <w:r w:rsidR="00B74BB8">
        <w:rPr>
          <w:rFonts w:ascii="Arial" w:eastAsia="Times New Roman" w:hAnsi="Arial" w:cs="Arial"/>
          <w:lang w:eastAsia="en-GB"/>
        </w:rPr>
        <w:t>operation</w:t>
      </w:r>
      <w:r w:rsidR="00E17E79">
        <w:rPr>
          <w:rFonts w:ascii="Arial" w:eastAsia="Times New Roman" w:hAnsi="Arial" w:cs="Arial"/>
          <w:lang w:eastAsia="en-GB"/>
        </w:rPr>
        <w:t>s</w:t>
      </w:r>
      <w:r w:rsidR="00B74BB8">
        <w:rPr>
          <w:rFonts w:ascii="Arial" w:eastAsia="Times New Roman" w:hAnsi="Arial" w:cs="Arial"/>
          <w:lang w:eastAsia="en-GB"/>
        </w:rPr>
        <w:t xml:space="preserve"> performed for three fracture types (</w:t>
      </w:r>
      <w:r w:rsidR="00B74BB8">
        <w:rPr>
          <w:rFonts w:ascii="Arial" w:hAnsi="Arial" w:cs="Arial"/>
        </w:rPr>
        <w:t xml:space="preserve">intracapsular, </w:t>
      </w:r>
      <w:r w:rsidR="00CC7996">
        <w:rPr>
          <w:rFonts w:ascii="Arial" w:hAnsi="Arial" w:cs="Arial"/>
        </w:rPr>
        <w:t>trochanteric</w:t>
      </w:r>
      <w:r w:rsidR="00B74BB8">
        <w:rPr>
          <w:rFonts w:ascii="Arial" w:hAnsi="Arial" w:cs="Arial"/>
        </w:rPr>
        <w:t xml:space="preserve"> and subtrochanteric</w:t>
      </w:r>
      <w:r w:rsidR="00B74BB8">
        <w:rPr>
          <w:rFonts w:ascii="Arial" w:eastAsia="Times New Roman" w:hAnsi="Arial" w:cs="Arial"/>
          <w:lang w:eastAsia="en-GB"/>
        </w:rPr>
        <w:t>)</w:t>
      </w:r>
      <w:r w:rsidR="00127B30">
        <w:rPr>
          <w:rFonts w:ascii="Arial" w:eastAsia="Times New Roman" w:hAnsi="Arial" w:cs="Arial"/>
          <w:lang w:eastAsia="en-GB"/>
        </w:rPr>
        <w:t xml:space="preserve">, </w:t>
      </w:r>
      <w:r w:rsidR="005C5F2C">
        <w:rPr>
          <w:rFonts w:ascii="Arial" w:eastAsia="Times New Roman" w:hAnsi="Arial" w:cs="Arial"/>
          <w:lang w:eastAsia="en-GB"/>
        </w:rPr>
        <w:t xml:space="preserve">and </w:t>
      </w:r>
      <w:r w:rsidR="00E67BB4">
        <w:rPr>
          <w:rFonts w:ascii="Arial" w:eastAsia="Times New Roman" w:hAnsi="Arial" w:cs="Arial"/>
          <w:lang w:eastAsia="en-GB"/>
        </w:rPr>
        <w:t>us</w:t>
      </w:r>
      <w:r w:rsidR="005C5F2C">
        <w:rPr>
          <w:rFonts w:ascii="Arial" w:eastAsia="Times New Roman" w:hAnsi="Arial" w:cs="Arial"/>
          <w:lang w:eastAsia="en-GB"/>
        </w:rPr>
        <w:t>e</w:t>
      </w:r>
      <w:r w:rsidR="00E67BB4">
        <w:rPr>
          <w:rFonts w:ascii="Arial" w:eastAsia="Times New Roman" w:hAnsi="Arial" w:cs="Arial"/>
          <w:lang w:eastAsia="en-GB"/>
        </w:rPr>
        <w:t xml:space="preserve"> logistic regression models adjusted for demographic </w:t>
      </w:r>
      <w:r w:rsidR="000E4246">
        <w:rPr>
          <w:rFonts w:ascii="Arial" w:eastAsia="Times New Roman" w:hAnsi="Arial" w:cs="Arial"/>
          <w:lang w:eastAsia="en-GB"/>
        </w:rPr>
        <w:t xml:space="preserve">and clinical </w:t>
      </w:r>
      <w:r w:rsidR="00E67BB4">
        <w:rPr>
          <w:rFonts w:ascii="Arial" w:eastAsia="Times New Roman" w:hAnsi="Arial" w:cs="Arial"/>
          <w:lang w:eastAsia="en-GB"/>
        </w:rPr>
        <w:t xml:space="preserve">factors to </w:t>
      </w:r>
      <w:r w:rsidR="005C5F2C">
        <w:rPr>
          <w:rFonts w:ascii="Arial" w:eastAsia="Times New Roman" w:hAnsi="Arial" w:cs="Arial"/>
          <w:lang w:eastAsia="en-GB"/>
        </w:rPr>
        <w:t>describe</w:t>
      </w:r>
      <w:r>
        <w:rPr>
          <w:rFonts w:ascii="Arial" w:eastAsia="Times New Roman" w:hAnsi="Arial" w:cs="Arial"/>
          <w:lang w:eastAsia="en-GB"/>
        </w:rPr>
        <w:t xml:space="preserve"> associat</w:t>
      </w:r>
      <w:r w:rsidR="005C5F2C">
        <w:rPr>
          <w:rFonts w:ascii="Arial" w:eastAsia="Times New Roman" w:hAnsi="Arial" w:cs="Arial"/>
          <w:lang w:eastAsia="en-GB"/>
        </w:rPr>
        <w:t>ed</w:t>
      </w:r>
      <w:r>
        <w:rPr>
          <w:rFonts w:ascii="Arial" w:eastAsia="Times New Roman" w:hAnsi="Arial" w:cs="Arial"/>
          <w:lang w:eastAsia="en-GB"/>
        </w:rPr>
        <w:t xml:space="preserve"> 30-day mortality.</w:t>
      </w:r>
    </w:p>
    <w:p w14:paraId="4F0E40C6" w14:textId="77777777" w:rsidR="00415941" w:rsidRDefault="00415941" w:rsidP="00830B02">
      <w:pPr>
        <w:spacing w:after="0" w:line="360" w:lineRule="auto"/>
        <w:jc w:val="both"/>
        <w:rPr>
          <w:rFonts w:ascii="Arial" w:eastAsia="Times New Roman" w:hAnsi="Arial" w:cs="Arial"/>
          <w:lang w:eastAsia="en-GB"/>
        </w:rPr>
      </w:pPr>
    </w:p>
    <w:p w14:paraId="70D7CB76" w14:textId="77777777" w:rsidR="00415941" w:rsidRDefault="00415941" w:rsidP="00830B02">
      <w:pPr>
        <w:spacing w:after="0" w:line="360" w:lineRule="auto"/>
        <w:jc w:val="both"/>
        <w:rPr>
          <w:rFonts w:ascii="Arial" w:eastAsia="Times New Roman" w:hAnsi="Arial" w:cs="Arial"/>
          <w:lang w:eastAsia="en-GB"/>
        </w:rPr>
      </w:pPr>
      <w:r>
        <w:rPr>
          <w:rFonts w:ascii="Arial" w:eastAsia="Times New Roman" w:hAnsi="Arial" w:cs="Arial"/>
          <w:lang w:eastAsia="en-GB"/>
        </w:rPr>
        <w:t>Results</w:t>
      </w:r>
    </w:p>
    <w:p w14:paraId="46BAF569" w14:textId="5C1C6DBF" w:rsidR="00EF1529" w:rsidRDefault="00EF1529" w:rsidP="00EF1529">
      <w:pPr>
        <w:spacing w:after="0" w:line="360" w:lineRule="auto"/>
        <w:jc w:val="both"/>
        <w:rPr>
          <w:rFonts w:ascii="Arial" w:hAnsi="Arial" w:cs="Arial"/>
        </w:rPr>
      </w:pPr>
      <w:r>
        <w:rPr>
          <w:rFonts w:ascii="Arial" w:hAnsi="Arial" w:cs="Arial"/>
        </w:rPr>
        <w:t>NHFD</w:t>
      </w:r>
      <w:r>
        <w:rPr>
          <w:rFonts w:ascii="Arial" w:eastAsia="Times New Roman" w:hAnsi="Arial" w:cs="Arial"/>
          <w:lang w:eastAsia="en-GB"/>
        </w:rPr>
        <w:t xml:space="preserve"> recorded data for 64,211 patients</w:t>
      </w:r>
      <w:r w:rsidRPr="00717039">
        <w:rPr>
          <w:rFonts w:ascii="Arial" w:hAnsi="Arial" w:cs="Arial"/>
        </w:rPr>
        <w:t xml:space="preserve"> </w:t>
      </w:r>
      <w:r>
        <w:rPr>
          <w:rFonts w:ascii="Arial" w:hAnsi="Arial" w:cs="Arial"/>
        </w:rPr>
        <w:t xml:space="preserve">who underwent </w:t>
      </w:r>
      <w:r w:rsidR="00E67BB4">
        <w:rPr>
          <w:rFonts w:ascii="Arial" w:hAnsi="Arial" w:cs="Arial"/>
        </w:rPr>
        <w:t>surgery</w:t>
      </w:r>
      <w:r>
        <w:rPr>
          <w:rFonts w:ascii="Arial" w:hAnsi="Arial" w:cs="Arial"/>
        </w:rPr>
        <w:t xml:space="preserve"> in England during 2017. Most had an intracapsular (59%) or </w:t>
      </w:r>
      <w:r w:rsidR="00CC7996">
        <w:rPr>
          <w:rFonts w:ascii="Arial" w:hAnsi="Arial" w:cs="Arial"/>
        </w:rPr>
        <w:t>trochanteric</w:t>
      </w:r>
      <w:r>
        <w:rPr>
          <w:rFonts w:ascii="Arial" w:hAnsi="Arial" w:cs="Arial"/>
        </w:rPr>
        <w:t xml:space="preserve"> fracture (35%)</w:t>
      </w:r>
      <w:r w:rsidR="00854DA8">
        <w:rPr>
          <w:rFonts w:ascii="Arial" w:hAnsi="Arial" w:cs="Arial"/>
        </w:rPr>
        <w:t xml:space="preserve">, and we found significant </w:t>
      </w:r>
      <w:r w:rsidR="00A03C90">
        <w:rPr>
          <w:rFonts w:ascii="Arial" w:hAnsi="Arial" w:cs="Arial"/>
        </w:rPr>
        <w:t xml:space="preserve"> geographic</w:t>
      </w:r>
      <w:r w:rsidR="004F2B88">
        <w:rPr>
          <w:rFonts w:ascii="Arial" w:hAnsi="Arial" w:cs="Arial"/>
        </w:rPr>
        <w:t>al</w:t>
      </w:r>
      <w:r w:rsidR="00A03C90">
        <w:rPr>
          <w:rFonts w:ascii="Arial" w:hAnsi="Arial" w:cs="Arial"/>
        </w:rPr>
        <w:t xml:space="preserve"> variation </w:t>
      </w:r>
      <w:r w:rsidR="004824E5">
        <w:rPr>
          <w:rFonts w:ascii="Arial" w:hAnsi="Arial" w:cs="Arial"/>
        </w:rPr>
        <w:t xml:space="preserve">across regions of England </w:t>
      </w:r>
      <w:r w:rsidR="00A03C90">
        <w:rPr>
          <w:rFonts w:ascii="Arial" w:hAnsi="Arial" w:cs="Arial"/>
        </w:rPr>
        <w:t xml:space="preserve">in </w:t>
      </w:r>
      <w:r w:rsidR="00854DA8">
        <w:rPr>
          <w:rFonts w:ascii="Arial" w:hAnsi="Arial" w:cs="Arial"/>
        </w:rPr>
        <w:t>use</w:t>
      </w:r>
      <w:r w:rsidR="00B74BB8">
        <w:rPr>
          <w:rFonts w:ascii="Arial" w:hAnsi="Arial" w:cs="Arial"/>
        </w:rPr>
        <w:t xml:space="preserve"> of total hip replacement (THR) </w:t>
      </w:r>
      <w:r w:rsidR="00854DA8">
        <w:rPr>
          <w:rFonts w:ascii="Arial" w:hAnsi="Arial" w:cs="Arial"/>
        </w:rPr>
        <w:t>(rang</w:t>
      </w:r>
      <w:r w:rsidR="004824E5">
        <w:rPr>
          <w:rFonts w:ascii="Arial" w:hAnsi="Arial" w:cs="Arial"/>
        </w:rPr>
        <w:t>ing</w:t>
      </w:r>
      <w:r w:rsidR="00854DA8">
        <w:rPr>
          <w:rFonts w:ascii="Arial" w:hAnsi="Arial" w:cs="Arial"/>
        </w:rPr>
        <w:t xml:space="preserve"> from </w:t>
      </w:r>
      <w:r w:rsidR="004824E5" w:rsidRPr="000426B0">
        <w:rPr>
          <w:rFonts w:ascii="Arial" w:hAnsi="Arial" w:cs="Arial"/>
        </w:rPr>
        <w:t>10.1</w:t>
      </w:r>
      <w:r w:rsidR="00854DA8" w:rsidRPr="000426B0">
        <w:rPr>
          <w:rFonts w:ascii="Arial" w:hAnsi="Arial" w:cs="Arial"/>
        </w:rPr>
        <w:t xml:space="preserve"> to </w:t>
      </w:r>
      <w:r w:rsidR="004824E5" w:rsidRPr="000426B0">
        <w:rPr>
          <w:rFonts w:ascii="Arial" w:hAnsi="Arial" w:cs="Arial"/>
        </w:rPr>
        <w:t>17.4%</w:t>
      </w:r>
      <w:r w:rsidR="00854DA8" w:rsidRPr="000426B0">
        <w:rPr>
          <w:rFonts w:ascii="Arial" w:hAnsi="Arial" w:cs="Arial"/>
        </w:rPr>
        <w:t>)</w:t>
      </w:r>
      <w:r w:rsidR="00854DA8">
        <w:rPr>
          <w:rFonts w:ascii="Arial" w:hAnsi="Arial" w:cs="Arial"/>
        </w:rPr>
        <w:t xml:space="preserve"> </w:t>
      </w:r>
      <w:r w:rsidR="004824E5">
        <w:rPr>
          <w:rFonts w:ascii="Arial" w:hAnsi="Arial" w:cs="Arial"/>
        </w:rPr>
        <w:t xml:space="preserve">for intracapsular fracture </w:t>
      </w:r>
      <w:r w:rsidR="00A03C90">
        <w:rPr>
          <w:rFonts w:ascii="Arial" w:hAnsi="Arial" w:cs="Arial"/>
        </w:rPr>
        <w:t xml:space="preserve">and </w:t>
      </w:r>
      <w:r w:rsidR="00854DA8">
        <w:rPr>
          <w:rFonts w:ascii="Arial" w:hAnsi="Arial" w:cs="Arial"/>
        </w:rPr>
        <w:t xml:space="preserve">in </w:t>
      </w:r>
      <w:r w:rsidR="00A03C90">
        <w:rPr>
          <w:rFonts w:ascii="Arial" w:hAnsi="Arial" w:cs="Arial"/>
        </w:rPr>
        <w:t>intermedullary nail</w:t>
      </w:r>
      <w:r w:rsidR="00127B30">
        <w:rPr>
          <w:rFonts w:ascii="Arial" w:hAnsi="Arial" w:cs="Arial"/>
        </w:rPr>
        <w:t xml:space="preserve">ing </w:t>
      </w:r>
      <w:r w:rsidR="004824E5">
        <w:rPr>
          <w:rFonts w:ascii="Arial" w:hAnsi="Arial" w:cs="Arial"/>
        </w:rPr>
        <w:t xml:space="preserve">(ranging from </w:t>
      </w:r>
      <w:r w:rsidR="004824E5" w:rsidRPr="000426B0">
        <w:rPr>
          <w:rFonts w:ascii="Arial" w:hAnsi="Arial" w:cs="Arial"/>
        </w:rPr>
        <w:t>14.9 to 27.0%)</w:t>
      </w:r>
      <w:r w:rsidR="004824E5">
        <w:rPr>
          <w:rFonts w:ascii="Arial" w:hAnsi="Arial" w:cs="Arial"/>
        </w:rPr>
        <w:t xml:space="preserve"> </w:t>
      </w:r>
      <w:r w:rsidR="00127B30">
        <w:rPr>
          <w:rFonts w:ascii="Arial" w:hAnsi="Arial" w:cs="Arial"/>
        </w:rPr>
        <w:t xml:space="preserve">of </w:t>
      </w:r>
      <w:r w:rsidR="00CC7996">
        <w:rPr>
          <w:rFonts w:ascii="Arial" w:hAnsi="Arial" w:cs="Arial"/>
        </w:rPr>
        <w:t>trochanteric</w:t>
      </w:r>
      <w:r w:rsidR="00A03C90">
        <w:rPr>
          <w:rFonts w:ascii="Arial" w:hAnsi="Arial" w:cs="Arial"/>
        </w:rPr>
        <w:t xml:space="preserve"> fracture</w:t>
      </w:r>
      <w:r w:rsidR="00854DA8">
        <w:rPr>
          <w:rFonts w:ascii="Arial" w:hAnsi="Arial" w:cs="Arial"/>
        </w:rPr>
        <w:t xml:space="preserve">. </w:t>
      </w:r>
      <w:r w:rsidR="004824E5">
        <w:rPr>
          <w:rFonts w:ascii="Arial" w:hAnsi="Arial" w:cs="Arial"/>
        </w:rPr>
        <w:t>Some</w:t>
      </w:r>
      <w:r>
        <w:rPr>
          <w:rFonts w:ascii="Arial" w:hAnsi="Arial" w:cs="Arial"/>
        </w:rPr>
        <w:t xml:space="preserve"> geographic</w:t>
      </w:r>
      <w:r w:rsidR="004F2B88">
        <w:rPr>
          <w:rFonts w:ascii="Arial" w:hAnsi="Arial" w:cs="Arial"/>
        </w:rPr>
        <w:t>al</w:t>
      </w:r>
      <w:r>
        <w:rPr>
          <w:rFonts w:ascii="Arial" w:hAnsi="Arial" w:cs="Arial"/>
        </w:rPr>
        <w:t xml:space="preserve"> variation</w:t>
      </w:r>
      <w:r w:rsidR="00B74BB8">
        <w:rPr>
          <w:rFonts w:ascii="Arial" w:hAnsi="Arial" w:cs="Arial"/>
        </w:rPr>
        <w:t xml:space="preserve"> </w:t>
      </w:r>
      <w:r w:rsidR="00A03C90">
        <w:rPr>
          <w:rFonts w:ascii="Arial" w:hAnsi="Arial" w:cs="Arial"/>
        </w:rPr>
        <w:t>in mortality</w:t>
      </w:r>
      <w:r w:rsidR="004824E5">
        <w:rPr>
          <w:rFonts w:ascii="Arial" w:hAnsi="Arial" w:cs="Arial"/>
        </w:rPr>
        <w:t xml:space="preserve"> among intracapsular fracture patients was found</w:t>
      </w:r>
      <w:r w:rsidR="00BC3FAB">
        <w:rPr>
          <w:rFonts w:ascii="Arial" w:hAnsi="Arial" w:cs="Arial"/>
        </w:rPr>
        <w:t xml:space="preserve">, </w:t>
      </w:r>
      <w:r w:rsidR="00B74BB8">
        <w:rPr>
          <w:rFonts w:ascii="Arial" w:hAnsi="Arial" w:cs="Arial"/>
        </w:rPr>
        <w:t xml:space="preserve">with </w:t>
      </w:r>
      <w:r w:rsidR="00460AB1">
        <w:rPr>
          <w:rFonts w:ascii="Arial" w:hAnsi="Arial" w:cs="Arial"/>
        </w:rPr>
        <w:t>slight</w:t>
      </w:r>
      <w:r w:rsidR="00B74BB8">
        <w:rPr>
          <w:rFonts w:ascii="Arial" w:hAnsi="Arial" w:cs="Arial"/>
        </w:rPr>
        <w:t>ly</w:t>
      </w:r>
      <w:r w:rsidR="00460AB1">
        <w:rPr>
          <w:rFonts w:ascii="Arial" w:hAnsi="Arial" w:cs="Arial"/>
        </w:rPr>
        <w:t xml:space="preserve"> higher mortality in the East of Englan</w:t>
      </w:r>
      <w:r w:rsidR="00075434">
        <w:rPr>
          <w:rFonts w:ascii="Arial" w:hAnsi="Arial" w:cs="Arial"/>
        </w:rPr>
        <w:t>d (adjusted odds ratio [</w:t>
      </w:r>
      <w:proofErr w:type="spellStart"/>
      <w:r w:rsidR="006538CC">
        <w:rPr>
          <w:rFonts w:ascii="Arial" w:hAnsi="Arial" w:cs="Arial"/>
        </w:rPr>
        <w:t>a</w:t>
      </w:r>
      <w:r w:rsidR="00460AB1">
        <w:rPr>
          <w:rFonts w:ascii="Arial" w:hAnsi="Arial" w:cs="Arial"/>
        </w:rPr>
        <w:t>OR</w:t>
      </w:r>
      <w:proofErr w:type="spellEnd"/>
      <w:r w:rsidR="00460AB1">
        <w:rPr>
          <w:rFonts w:ascii="Arial" w:hAnsi="Arial" w:cs="Arial"/>
        </w:rPr>
        <w:t>]: 1.22, 95% CI: 1.0</w:t>
      </w:r>
      <w:r w:rsidR="008950C6">
        <w:rPr>
          <w:rFonts w:ascii="Arial" w:hAnsi="Arial" w:cs="Arial"/>
        </w:rPr>
        <w:t>2</w:t>
      </w:r>
      <w:r w:rsidR="00460AB1">
        <w:rPr>
          <w:rFonts w:ascii="Arial" w:hAnsi="Arial" w:cs="Arial"/>
        </w:rPr>
        <w:t>-1.4</w:t>
      </w:r>
      <w:r w:rsidR="004824E5">
        <w:rPr>
          <w:rFonts w:ascii="Arial" w:hAnsi="Arial" w:cs="Arial"/>
        </w:rPr>
        <w:t>6</w:t>
      </w:r>
      <w:r w:rsidR="000E4246">
        <w:rPr>
          <w:rFonts w:ascii="Arial" w:hAnsi="Arial" w:cs="Arial"/>
        </w:rPr>
        <w:t>).</w:t>
      </w:r>
      <w:r>
        <w:rPr>
          <w:rFonts w:ascii="Arial" w:hAnsi="Arial" w:cs="Arial"/>
        </w:rPr>
        <w:t xml:space="preserve"> </w:t>
      </w:r>
      <w:r w:rsidR="00CC7996">
        <w:rPr>
          <w:rFonts w:ascii="Arial" w:hAnsi="Arial" w:cs="Arial"/>
        </w:rPr>
        <w:t>Trochanteric</w:t>
      </w:r>
      <w:r w:rsidR="00E67BB4">
        <w:rPr>
          <w:rFonts w:ascii="Arial" w:hAnsi="Arial" w:cs="Arial"/>
        </w:rPr>
        <w:t xml:space="preserve"> fractures showed </w:t>
      </w:r>
      <w:r w:rsidR="000A3900">
        <w:rPr>
          <w:rFonts w:ascii="Arial" w:hAnsi="Arial" w:cs="Arial"/>
        </w:rPr>
        <w:t xml:space="preserve">slightly </w:t>
      </w:r>
      <w:r w:rsidR="00E67BB4">
        <w:rPr>
          <w:rFonts w:ascii="Arial" w:hAnsi="Arial" w:cs="Arial"/>
        </w:rPr>
        <w:t>more</w:t>
      </w:r>
      <w:r>
        <w:rPr>
          <w:rFonts w:ascii="Arial" w:hAnsi="Arial" w:cs="Arial"/>
        </w:rPr>
        <w:t xml:space="preserve"> variation</w:t>
      </w:r>
      <w:r w:rsidR="00265C61">
        <w:rPr>
          <w:rFonts w:ascii="Arial" w:hAnsi="Arial" w:cs="Arial"/>
        </w:rPr>
        <w:t>,</w:t>
      </w:r>
      <w:r>
        <w:rPr>
          <w:rFonts w:ascii="Arial" w:hAnsi="Arial" w:cs="Arial"/>
        </w:rPr>
        <w:t xml:space="preserve"> </w:t>
      </w:r>
      <w:r w:rsidR="00E67BB4">
        <w:rPr>
          <w:rFonts w:ascii="Arial" w:hAnsi="Arial" w:cs="Arial"/>
        </w:rPr>
        <w:t xml:space="preserve">with </w:t>
      </w:r>
      <w:r w:rsidR="000426B0">
        <w:rPr>
          <w:rFonts w:ascii="Arial" w:hAnsi="Arial" w:cs="Arial"/>
        </w:rPr>
        <w:t xml:space="preserve">higher </w:t>
      </w:r>
      <w:r w:rsidR="00E67BB4">
        <w:rPr>
          <w:rFonts w:ascii="Arial" w:hAnsi="Arial" w:cs="Arial"/>
        </w:rPr>
        <w:t>30-day mortality (</w:t>
      </w:r>
      <w:proofErr w:type="spellStart"/>
      <w:r w:rsidR="006538CC">
        <w:rPr>
          <w:rFonts w:ascii="Arial" w:hAnsi="Arial" w:cs="Arial"/>
        </w:rPr>
        <w:t>a</w:t>
      </w:r>
      <w:r w:rsidR="00E67BB4">
        <w:rPr>
          <w:rFonts w:ascii="Arial" w:hAnsi="Arial" w:cs="Arial"/>
        </w:rPr>
        <w:t>OR</w:t>
      </w:r>
      <w:proofErr w:type="spellEnd"/>
      <w:r w:rsidR="00E67BB4">
        <w:rPr>
          <w:rFonts w:ascii="Arial" w:hAnsi="Arial" w:cs="Arial"/>
        </w:rPr>
        <w:t>: 1.</w:t>
      </w:r>
      <w:r w:rsidR="008950C6">
        <w:rPr>
          <w:rFonts w:ascii="Arial" w:hAnsi="Arial" w:cs="Arial"/>
        </w:rPr>
        <w:t>40</w:t>
      </w:r>
      <w:r w:rsidR="00E67BB4">
        <w:rPr>
          <w:rFonts w:ascii="Arial" w:hAnsi="Arial" w:cs="Arial"/>
        </w:rPr>
        <w:t>, 95%CI: 1.0</w:t>
      </w:r>
      <w:r w:rsidR="008950C6">
        <w:rPr>
          <w:rFonts w:ascii="Arial" w:hAnsi="Arial" w:cs="Arial"/>
        </w:rPr>
        <w:t>5</w:t>
      </w:r>
      <w:r w:rsidR="00E67BB4">
        <w:rPr>
          <w:rFonts w:ascii="Arial" w:hAnsi="Arial" w:cs="Arial"/>
        </w:rPr>
        <w:t>-1.</w:t>
      </w:r>
      <w:r w:rsidR="00E17E79">
        <w:rPr>
          <w:rFonts w:ascii="Arial" w:hAnsi="Arial" w:cs="Arial"/>
        </w:rPr>
        <w:t>8</w:t>
      </w:r>
      <w:r w:rsidR="008950C6">
        <w:rPr>
          <w:rFonts w:ascii="Arial" w:hAnsi="Arial" w:cs="Arial"/>
        </w:rPr>
        <w:t>8</w:t>
      </w:r>
      <w:r w:rsidR="00E67BB4">
        <w:rPr>
          <w:rFonts w:ascii="Arial" w:hAnsi="Arial" w:cs="Arial"/>
        </w:rPr>
        <w:t>) in the</w:t>
      </w:r>
      <w:r>
        <w:rPr>
          <w:rFonts w:ascii="Arial" w:hAnsi="Arial" w:cs="Arial"/>
        </w:rPr>
        <w:t xml:space="preserve"> East of England and </w:t>
      </w:r>
      <w:r w:rsidR="00E67BB4">
        <w:rPr>
          <w:rFonts w:ascii="Arial" w:hAnsi="Arial" w:cs="Arial"/>
        </w:rPr>
        <w:t>significantly lower mortality in t</w:t>
      </w:r>
      <w:r>
        <w:rPr>
          <w:rFonts w:ascii="Arial" w:hAnsi="Arial" w:cs="Arial"/>
        </w:rPr>
        <w:t>he North East (</w:t>
      </w:r>
      <w:proofErr w:type="spellStart"/>
      <w:r w:rsidR="006538CC">
        <w:rPr>
          <w:rFonts w:ascii="Arial" w:hAnsi="Arial" w:cs="Arial"/>
        </w:rPr>
        <w:t>a</w:t>
      </w:r>
      <w:r>
        <w:rPr>
          <w:rFonts w:ascii="Arial" w:hAnsi="Arial" w:cs="Arial"/>
        </w:rPr>
        <w:t>OR</w:t>
      </w:r>
      <w:proofErr w:type="spellEnd"/>
      <w:r>
        <w:rPr>
          <w:rFonts w:ascii="Arial" w:hAnsi="Arial" w:cs="Arial"/>
        </w:rPr>
        <w:t>: 0.6</w:t>
      </w:r>
      <w:r w:rsidR="008950C6">
        <w:rPr>
          <w:rFonts w:ascii="Arial" w:hAnsi="Arial" w:cs="Arial"/>
        </w:rPr>
        <w:t>5</w:t>
      </w:r>
      <w:r>
        <w:rPr>
          <w:rFonts w:ascii="Arial" w:hAnsi="Arial" w:cs="Arial"/>
        </w:rPr>
        <w:t>, 95%CI: 0.4</w:t>
      </w:r>
      <w:r w:rsidR="00973BD1">
        <w:rPr>
          <w:rFonts w:ascii="Arial" w:hAnsi="Arial" w:cs="Arial"/>
        </w:rPr>
        <w:t>6</w:t>
      </w:r>
      <w:r>
        <w:rPr>
          <w:rFonts w:ascii="Arial" w:hAnsi="Arial" w:cs="Arial"/>
        </w:rPr>
        <w:t>-0.9</w:t>
      </w:r>
      <w:r w:rsidR="008950C6">
        <w:rPr>
          <w:rFonts w:ascii="Arial" w:hAnsi="Arial" w:cs="Arial"/>
        </w:rPr>
        <w:t>3</w:t>
      </w:r>
      <w:r>
        <w:rPr>
          <w:rFonts w:ascii="Arial" w:hAnsi="Arial" w:cs="Arial"/>
        </w:rPr>
        <w:t>).</w:t>
      </w:r>
    </w:p>
    <w:p w14:paraId="5F3E4C63" w14:textId="77777777" w:rsidR="00354139" w:rsidRDefault="00354139" w:rsidP="00354139">
      <w:pPr>
        <w:spacing w:after="0" w:line="360" w:lineRule="auto"/>
        <w:jc w:val="both"/>
        <w:rPr>
          <w:rFonts w:ascii="Arial" w:hAnsi="Arial" w:cs="Arial"/>
        </w:rPr>
      </w:pPr>
    </w:p>
    <w:p w14:paraId="54F28F99" w14:textId="77777777" w:rsidR="00415941" w:rsidRDefault="00415941" w:rsidP="00830B02">
      <w:pPr>
        <w:spacing w:after="0" w:line="360" w:lineRule="auto"/>
        <w:jc w:val="both"/>
        <w:rPr>
          <w:rFonts w:ascii="Arial" w:eastAsia="Times New Roman" w:hAnsi="Arial" w:cs="Arial"/>
          <w:lang w:eastAsia="en-GB"/>
        </w:rPr>
      </w:pPr>
      <w:r>
        <w:rPr>
          <w:rFonts w:ascii="Arial" w:eastAsia="Times New Roman" w:hAnsi="Arial" w:cs="Arial"/>
          <w:lang w:eastAsia="en-GB"/>
        </w:rPr>
        <w:t>Conclusions</w:t>
      </w:r>
    </w:p>
    <w:p w14:paraId="61A6AB56" w14:textId="096B09E9" w:rsidR="00EF1529" w:rsidRDefault="00A95DCE" w:rsidP="00EF1529">
      <w:pPr>
        <w:spacing w:after="0" w:line="360" w:lineRule="auto"/>
        <w:jc w:val="both"/>
        <w:rPr>
          <w:rFonts w:ascii="Arial" w:eastAsia="Times New Roman" w:hAnsi="Arial" w:cs="Arial"/>
          <w:lang w:eastAsia="en-GB"/>
        </w:rPr>
      </w:pPr>
      <w:r>
        <w:rPr>
          <w:rFonts w:ascii="Arial" w:eastAsia="Times New Roman" w:hAnsi="Arial" w:cs="Arial"/>
          <w:lang w:eastAsia="en-GB"/>
        </w:rPr>
        <w:t>We have</w:t>
      </w:r>
      <w:r w:rsidR="00B74BB8">
        <w:rPr>
          <w:rFonts w:ascii="Arial" w:eastAsia="Times New Roman" w:hAnsi="Arial" w:cs="Arial"/>
          <w:lang w:eastAsia="en-GB"/>
        </w:rPr>
        <w:t xml:space="preserve"> identified </w:t>
      </w:r>
      <w:r w:rsidR="008034F9">
        <w:rPr>
          <w:rFonts w:ascii="Arial" w:eastAsia="Times New Roman" w:hAnsi="Arial" w:cs="Arial"/>
          <w:lang w:eastAsia="en-GB"/>
        </w:rPr>
        <w:t>regional differences in</w:t>
      </w:r>
      <w:r w:rsidR="008805E4">
        <w:rPr>
          <w:rFonts w:ascii="Arial" w:eastAsia="Times New Roman" w:hAnsi="Arial" w:cs="Arial"/>
          <w:lang w:eastAsia="en-GB"/>
        </w:rPr>
        <w:t xml:space="preserve"> </w:t>
      </w:r>
      <w:r w:rsidR="004526F6">
        <w:rPr>
          <w:rFonts w:ascii="Arial" w:eastAsia="Times New Roman" w:hAnsi="Arial" w:cs="Arial"/>
          <w:lang w:eastAsia="en-GB"/>
        </w:rPr>
        <w:t xml:space="preserve">operation type and </w:t>
      </w:r>
      <w:r w:rsidR="00B74BB8">
        <w:rPr>
          <w:rFonts w:ascii="Arial" w:eastAsia="Times New Roman" w:hAnsi="Arial" w:cs="Arial"/>
          <w:lang w:eastAsia="en-GB"/>
        </w:rPr>
        <w:t>30-day</w:t>
      </w:r>
      <w:r w:rsidR="008805E4">
        <w:rPr>
          <w:rFonts w:ascii="Arial" w:eastAsia="Times New Roman" w:hAnsi="Arial" w:cs="Arial"/>
          <w:lang w:eastAsia="en-GB"/>
        </w:rPr>
        <w:t xml:space="preserve"> mortality among</w:t>
      </w:r>
      <w:r w:rsidR="00B74BB8">
        <w:rPr>
          <w:rFonts w:ascii="Arial" w:eastAsia="Times New Roman" w:hAnsi="Arial" w:cs="Arial"/>
          <w:lang w:eastAsia="en-GB"/>
        </w:rPr>
        <w:t xml:space="preserve"> </w:t>
      </w:r>
      <w:r w:rsidR="008805E4">
        <w:rPr>
          <w:rFonts w:ascii="Arial" w:eastAsia="Times New Roman" w:hAnsi="Arial" w:cs="Arial"/>
          <w:lang w:eastAsia="en-GB"/>
        </w:rPr>
        <w:t>hip fracture patients in England</w:t>
      </w:r>
      <w:r w:rsidR="000426B0">
        <w:rPr>
          <w:rFonts w:ascii="Arial" w:eastAsia="Times New Roman" w:hAnsi="Arial" w:cs="Arial"/>
          <w:lang w:eastAsia="en-GB"/>
        </w:rPr>
        <w:t>.</w:t>
      </w:r>
      <w:r w:rsidR="00854DA8">
        <w:rPr>
          <w:rFonts w:ascii="Arial" w:eastAsia="Times New Roman" w:hAnsi="Arial" w:cs="Arial"/>
          <w:lang w:eastAsia="en-GB"/>
        </w:rPr>
        <w:t xml:space="preserve"> </w:t>
      </w:r>
      <w:r w:rsidR="000426B0">
        <w:rPr>
          <w:rFonts w:ascii="Arial" w:eastAsia="Times New Roman" w:hAnsi="Arial" w:cs="Arial"/>
          <w:lang w:eastAsia="en-GB"/>
        </w:rPr>
        <w:t xml:space="preserve">The relationship between surgical approach and mortality has been explored, but </w:t>
      </w:r>
      <w:r w:rsidR="004F2B88">
        <w:rPr>
          <w:rFonts w:ascii="Arial" w:eastAsia="Times New Roman" w:hAnsi="Arial" w:cs="Arial"/>
          <w:lang w:eastAsia="en-GB"/>
        </w:rPr>
        <w:t xml:space="preserve">the </w:t>
      </w:r>
      <w:r w:rsidR="00E67BB4">
        <w:rPr>
          <w:rFonts w:ascii="Arial" w:eastAsia="Times New Roman" w:hAnsi="Arial" w:cs="Arial"/>
          <w:lang w:eastAsia="en-GB"/>
        </w:rPr>
        <w:t xml:space="preserve">extent to which </w:t>
      </w:r>
      <w:r w:rsidR="008034F9">
        <w:rPr>
          <w:rFonts w:ascii="Arial" w:eastAsia="Times New Roman" w:hAnsi="Arial" w:cs="Arial"/>
          <w:lang w:eastAsia="en-GB"/>
        </w:rPr>
        <w:t>differential mortality</w:t>
      </w:r>
      <w:r w:rsidR="00E67BB4">
        <w:rPr>
          <w:rFonts w:ascii="Arial" w:eastAsia="Times New Roman" w:hAnsi="Arial" w:cs="Arial"/>
          <w:lang w:eastAsia="en-GB"/>
        </w:rPr>
        <w:t xml:space="preserve"> reflects variation in approach to medical assessment, anaesthesia and other aspects of </w:t>
      </w:r>
      <w:r w:rsidR="00B74BB8">
        <w:rPr>
          <w:rFonts w:ascii="Arial" w:eastAsia="Times New Roman" w:hAnsi="Arial" w:cs="Arial"/>
          <w:lang w:eastAsia="en-GB"/>
        </w:rPr>
        <w:t>care</w:t>
      </w:r>
      <w:r w:rsidR="00E67BB4">
        <w:rPr>
          <w:rFonts w:ascii="Arial" w:eastAsia="Times New Roman" w:hAnsi="Arial" w:cs="Arial"/>
          <w:lang w:eastAsia="en-GB"/>
        </w:rPr>
        <w:t xml:space="preserve"> warrants further investigation.</w:t>
      </w:r>
    </w:p>
    <w:p w14:paraId="787BCB5A" w14:textId="77777777" w:rsidR="000F0008" w:rsidRDefault="000F0008" w:rsidP="00830B02">
      <w:pPr>
        <w:spacing w:after="0" w:line="360" w:lineRule="auto"/>
        <w:jc w:val="both"/>
        <w:rPr>
          <w:rFonts w:ascii="Arial" w:eastAsia="Times New Roman" w:hAnsi="Arial" w:cs="Arial"/>
          <w:lang w:eastAsia="en-GB"/>
        </w:rPr>
      </w:pPr>
    </w:p>
    <w:p w14:paraId="545922F6" w14:textId="77777777" w:rsidR="00415941" w:rsidRDefault="00415941" w:rsidP="00830B02">
      <w:pPr>
        <w:spacing w:after="0" w:line="360" w:lineRule="auto"/>
        <w:jc w:val="both"/>
        <w:rPr>
          <w:rFonts w:ascii="Arial" w:eastAsia="Times New Roman" w:hAnsi="Arial" w:cs="Arial"/>
          <w:lang w:eastAsia="en-GB"/>
        </w:rPr>
      </w:pPr>
    </w:p>
    <w:p w14:paraId="3D84D5C5" w14:textId="7A0D6040" w:rsidR="00B80E63" w:rsidRDefault="00B80E63" w:rsidP="00B80E63">
      <w:pPr>
        <w:spacing w:after="0" w:line="360" w:lineRule="auto"/>
        <w:jc w:val="both"/>
        <w:rPr>
          <w:rFonts w:ascii="Arial" w:eastAsia="Times New Roman" w:hAnsi="Arial" w:cs="Arial"/>
          <w:lang w:eastAsia="en-GB"/>
        </w:rPr>
      </w:pPr>
      <w:r w:rsidRPr="000F0008">
        <w:rPr>
          <w:rFonts w:ascii="Arial" w:eastAsia="Times New Roman" w:hAnsi="Arial" w:cs="Arial"/>
          <w:b/>
          <w:lang w:eastAsia="en-GB"/>
        </w:rPr>
        <w:t>Key words:</w:t>
      </w:r>
      <w:r>
        <w:rPr>
          <w:rFonts w:ascii="Arial" w:eastAsia="Times New Roman" w:hAnsi="Arial" w:cs="Arial"/>
          <w:lang w:eastAsia="en-GB"/>
        </w:rPr>
        <w:t xml:space="preserve"> </w:t>
      </w:r>
      <w:r w:rsidRPr="00A00235">
        <w:rPr>
          <w:rFonts w:ascii="Arial" w:hAnsi="Arial" w:cs="Arial"/>
        </w:rPr>
        <w:t xml:space="preserve">hip fracture, </w:t>
      </w:r>
      <w:r>
        <w:rPr>
          <w:rFonts w:ascii="Arial" w:hAnsi="Arial" w:cs="Arial"/>
        </w:rPr>
        <w:t>surgery</w:t>
      </w:r>
      <w:r w:rsidRPr="00A00235">
        <w:rPr>
          <w:rFonts w:ascii="Arial" w:hAnsi="Arial" w:cs="Arial"/>
        </w:rPr>
        <w:t>, geographic</w:t>
      </w:r>
      <w:r w:rsidR="004F2B88">
        <w:rPr>
          <w:rFonts w:ascii="Arial" w:hAnsi="Arial" w:cs="Arial"/>
        </w:rPr>
        <w:t>al</w:t>
      </w:r>
      <w:r w:rsidRPr="00A00235">
        <w:rPr>
          <w:rFonts w:ascii="Arial" w:hAnsi="Arial" w:cs="Arial"/>
        </w:rPr>
        <w:t xml:space="preserve"> variation, </w:t>
      </w:r>
      <w:r>
        <w:rPr>
          <w:rFonts w:ascii="Arial" w:hAnsi="Arial" w:cs="Arial"/>
        </w:rPr>
        <w:t>mortality</w:t>
      </w:r>
      <w:r w:rsidRPr="00A00235">
        <w:rPr>
          <w:rFonts w:ascii="Arial" w:hAnsi="Arial" w:cs="Arial"/>
        </w:rPr>
        <w:t>, epidemiology</w:t>
      </w:r>
    </w:p>
    <w:p w14:paraId="323FCD9F" w14:textId="77777777" w:rsidR="00800319" w:rsidRDefault="00800319" w:rsidP="001C5E53">
      <w:pPr>
        <w:rPr>
          <w:rFonts w:ascii="Arial" w:eastAsia="Times New Roman" w:hAnsi="Arial" w:cs="Arial"/>
          <w:b/>
          <w:lang w:eastAsia="en-GB"/>
        </w:rPr>
      </w:pPr>
    </w:p>
    <w:p w14:paraId="02CDA5FA" w14:textId="77777777" w:rsidR="00AA1D5D" w:rsidRDefault="00AA1D5D" w:rsidP="005C5F2C">
      <w:pPr>
        <w:spacing w:after="0" w:line="360" w:lineRule="auto"/>
        <w:jc w:val="both"/>
        <w:rPr>
          <w:rFonts w:ascii="Arial" w:eastAsia="Times New Roman" w:hAnsi="Arial" w:cs="Arial"/>
          <w:b/>
          <w:lang w:eastAsia="en-GB"/>
        </w:rPr>
      </w:pPr>
    </w:p>
    <w:p w14:paraId="0E53D59E" w14:textId="77777777" w:rsidR="00AA1D5D" w:rsidRDefault="00AA1D5D" w:rsidP="005C5F2C">
      <w:pPr>
        <w:spacing w:after="0" w:line="360" w:lineRule="auto"/>
        <w:jc w:val="both"/>
        <w:rPr>
          <w:rFonts w:ascii="Arial" w:eastAsia="Times New Roman" w:hAnsi="Arial" w:cs="Arial"/>
          <w:b/>
          <w:lang w:eastAsia="en-GB"/>
        </w:rPr>
      </w:pPr>
    </w:p>
    <w:p w14:paraId="6C9EA135" w14:textId="77777777" w:rsidR="00AA1D5D" w:rsidRDefault="00AA1D5D" w:rsidP="005C5F2C">
      <w:pPr>
        <w:spacing w:after="0" w:line="360" w:lineRule="auto"/>
        <w:jc w:val="both"/>
        <w:rPr>
          <w:rFonts w:ascii="Arial" w:eastAsia="Times New Roman" w:hAnsi="Arial" w:cs="Arial"/>
          <w:b/>
          <w:lang w:eastAsia="en-GB"/>
        </w:rPr>
      </w:pPr>
    </w:p>
    <w:p w14:paraId="63C26680" w14:textId="4136C133" w:rsidR="005C5F2C" w:rsidRPr="00C92B54" w:rsidRDefault="005C5F2C" w:rsidP="005C5F2C">
      <w:pPr>
        <w:spacing w:after="0" w:line="360" w:lineRule="auto"/>
        <w:jc w:val="both"/>
        <w:rPr>
          <w:rFonts w:ascii="Arial" w:eastAsia="Times New Roman" w:hAnsi="Arial" w:cs="Arial"/>
          <w:lang w:eastAsia="en-GB"/>
        </w:rPr>
      </w:pPr>
      <w:r w:rsidRPr="00C92B54">
        <w:rPr>
          <w:rFonts w:ascii="Arial" w:eastAsia="Times New Roman" w:hAnsi="Arial" w:cs="Arial"/>
          <w:b/>
          <w:lang w:eastAsia="en-GB"/>
        </w:rPr>
        <w:t>Mini Abstract</w:t>
      </w:r>
    </w:p>
    <w:p w14:paraId="33E333DD" w14:textId="0738FF94" w:rsidR="005C5F2C" w:rsidRDefault="005C5F2C" w:rsidP="005C5F2C">
      <w:pPr>
        <w:spacing w:after="0" w:line="360" w:lineRule="auto"/>
        <w:jc w:val="both"/>
        <w:rPr>
          <w:rFonts w:ascii="Arial" w:eastAsia="Times New Roman" w:hAnsi="Arial" w:cs="Arial"/>
          <w:lang w:eastAsia="en-GB"/>
        </w:rPr>
      </w:pPr>
      <w:r w:rsidRPr="00C92B54">
        <w:rPr>
          <w:rFonts w:ascii="Arial" w:eastAsia="Times New Roman" w:hAnsi="Arial" w:cs="Arial"/>
          <w:lang w:eastAsia="en-GB"/>
        </w:rPr>
        <w:t xml:space="preserve">We describe variation </w:t>
      </w:r>
      <w:r>
        <w:rPr>
          <w:rFonts w:ascii="Arial" w:eastAsia="Times New Roman" w:hAnsi="Arial" w:cs="Arial"/>
          <w:lang w:eastAsia="en-GB"/>
        </w:rPr>
        <w:t>across geographic</w:t>
      </w:r>
      <w:r w:rsidR="00785AD7">
        <w:rPr>
          <w:rFonts w:ascii="Arial" w:eastAsia="Times New Roman" w:hAnsi="Arial" w:cs="Arial"/>
          <w:lang w:eastAsia="en-GB"/>
        </w:rPr>
        <w:t>al</w:t>
      </w:r>
      <w:r>
        <w:rPr>
          <w:rFonts w:ascii="Arial" w:eastAsia="Times New Roman" w:hAnsi="Arial" w:cs="Arial"/>
          <w:lang w:eastAsia="en-GB"/>
        </w:rPr>
        <w:t xml:space="preserve"> regions of England </w:t>
      </w:r>
      <w:r w:rsidRPr="00C92B54">
        <w:rPr>
          <w:rFonts w:ascii="Arial" w:eastAsia="Times New Roman" w:hAnsi="Arial" w:cs="Arial"/>
          <w:lang w:eastAsia="en-GB"/>
        </w:rPr>
        <w:t xml:space="preserve">in operations undertaken following presentation of hip fracture and </w:t>
      </w:r>
      <w:r>
        <w:rPr>
          <w:rFonts w:ascii="Arial" w:eastAsia="Times New Roman" w:hAnsi="Arial" w:cs="Arial"/>
          <w:lang w:eastAsia="en-GB"/>
        </w:rPr>
        <w:t>in</w:t>
      </w:r>
      <w:r w:rsidRPr="00C92B54">
        <w:rPr>
          <w:rFonts w:ascii="Arial" w:eastAsia="Times New Roman" w:hAnsi="Arial" w:cs="Arial"/>
          <w:lang w:eastAsia="en-GB"/>
        </w:rPr>
        <w:t xml:space="preserve"> 30-day mortality. S</w:t>
      </w:r>
      <w:r w:rsidR="00622519">
        <w:rPr>
          <w:rFonts w:ascii="Arial" w:eastAsia="Times New Roman" w:hAnsi="Arial" w:cs="Arial"/>
          <w:lang w:eastAsia="en-GB"/>
        </w:rPr>
        <w:t>ome s</w:t>
      </w:r>
      <w:r w:rsidRPr="00C92B54">
        <w:rPr>
          <w:rFonts w:ascii="Arial" w:eastAsia="Times New Roman" w:hAnsi="Arial" w:cs="Arial"/>
          <w:lang w:eastAsia="en-GB"/>
        </w:rPr>
        <w:t xml:space="preserve">ignificant geographic variation in 30-day mortality was observed </w:t>
      </w:r>
      <w:r>
        <w:rPr>
          <w:rFonts w:ascii="Arial" w:eastAsia="Times New Roman" w:hAnsi="Arial" w:cs="Arial"/>
          <w:lang w:eastAsia="en-GB"/>
        </w:rPr>
        <w:t xml:space="preserve">particularly </w:t>
      </w:r>
      <w:r w:rsidRPr="00C92B54">
        <w:rPr>
          <w:rFonts w:ascii="Arial" w:eastAsia="Times New Roman" w:hAnsi="Arial" w:cs="Arial"/>
          <w:lang w:eastAsia="en-GB"/>
        </w:rPr>
        <w:t>for patients with trochanteric hip fractures</w:t>
      </w:r>
      <w:r>
        <w:rPr>
          <w:rFonts w:ascii="Arial" w:eastAsia="Times New Roman" w:hAnsi="Arial" w:cs="Arial"/>
          <w:lang w:eastAsia="en-GB"/>
        </w:rPr>
        <w:t xml:space="preserve"> and warrants further investigation of other aspects of post-hip fracture care</w:t>
      </w:r>
    </w:p>
    <w:p w14:paraId="46E4659F" w14:textId="6B98D3A9" w:rsidR="002322B9" w:rsidRDefault="002322B9" w:rsidP="001C5E53">
      <w:pPr>
        <w:rPr>
          <w:rFonts w:ascii="Arial" w:eastAsia="Times New Roman" w:hAnsi="Arial" w:cs="Arial"/>
          <w:b/>
          <w:lang w:eastAsia="en-GB"/>
        </w:rPr>
      </w:pPr>
    </w:p>
    <w:p w14:paraId="60FCE7A3" w14:textId="7C7C24A2" w:rsidR="007A4C56" w:rsidRDefault="00AA1D5D" w:rsidP="001C5E53">
      <w:pPr>
        <w:rPr>
          <w:rFonts w:ascii="Arial" w:eastAsia="Times New Roman" w:hAnsi="Arial" w:cs="Arial"/>
          <w:b/>
          <w:lang w:eastAsia="en-GB"/>
        </w:rPr>
      </w:pPr>
      <w:r>
        <w:rPr>
          <w:rFonts w:ascii="Arial" w:eastAsia="Times New Roman" w:hAnsi="Arial" w:cs="Arial"/>
          <w:b/>
          <w:lang w:eastAsia="en-GB"/>
        </w:rPr>
        <w:t>Declarations</w:t>
      </w:r>
    </w:p>
    <w:p w14:paraId="3F17097D" w14:textId="6DD88026" w:rsidR="00AA1D5D" w:rsidRDefault="00AA1D5D" w:rsidP="00082BEE">
      <w:pPr>
        <w:spacing w:after="0" w:line="360" w:lineRule="auto"/>
        <w:jc w:val="both"/>
        <w:rPr>
          <w:rFonts w:ascii="Arial" w:hAnsi="Arial" w:cs="Arial"/>
        </w:rPr>
      </w:pPr>
      <w:r w:rsidRPr="002275C7">
        <w:rPr>
          <w:rFonts w:ascii="Arial" w:hAnsi="Arial" w:cs="Arial"/>
        </w:rPr>
        <w:t>This work was performed as part of a Royal College of Physicians (RCP) audit programme commissioned by the HealthCare Quality Improvement Partnership (HQIP). This study was also supported by the NIHR Biomedical Research Centre (BRC) at the University Hospitals Bristol NHS Foundation Trust and the University of Bristol, and from the Oxford NIHR Musculoskeletal BRC, Nuffield Orthopaedic Centre, and University of Oxford. The views and opinions expressed herein are those of the authors and do not necessarily reflect those of the NHS or the Department of Health. The funding source had no role in the design and conduct of the study, in the collection, analysis and interpretation of the data, or in the preparation, review or approval of the manuscript.</w:t>
      </w:r>
    </w:p>
    <w:p w14:paraId="25B92C17" w14:textId="77777777" w:rsidR="002275C7" w:rsidRPr="00082BEE" w:rsidRDefault="002275C7" w:rsidP="00082BEE">
      <w:pPr>
        <w:spacing w:after="0" w:line="360" w:lineRule="auto"/>
        <w:jc w:val="both"/>
        <w:rPr>
          <w:rFonts w:ascii="Arial" w:hAnsi="Arial" w:cs="Arial"/>
        </w:rPr>
      </w:pPr>
    </w:p>
    <w:p w14:paraId="405DF7C4" w14:textId="04014093" w:rsidR="00AA1D5D" w:rsidRPr="00082BEE" w:rsidRDefault="00AA1D5D" w:rsidP="00082BEE">
      <w:pPr>
        <w:spacing w:after="0" w:line="360" w:lineRule="auto"/>
        <w:jc w:val="both"/>
        <w:rPr>
          <w:rFonts w:ascii="Arial" w:hAnsi="Arial" w:cs="Arial"/>
        </w:rPr>
      </w:pPr>
      <w:r w:rsidRPr="00082BEE">
        <w:rPr>
          <w:rFonts w:ascii="Arial" w:hAnsi="Arial" w:cs="Arial"/>
        </w:rPr>
        <w:t xml:space="preserve">AS, SH, DI, </w:t>
      </w:r>
      <w:proofErr w:type="spellStart"/>
      <w:r w:rsidRPr="00082BEE">
        <w:rPr>
          <w:rFonts w:ascii="Arial" w:hAnsi="Arial" w:cs="Arial"/>
        </w:rPr>
        <w:t>AJo</w:t>
      </w:r>
      <w:proofErr w:type="spellEnd"/>
      <w:r w:rsidRPr="00082BEE">
        <w:rPr>
          <w:rFonts w:ascii="Arial" w:hAnsi="Arial" w:cs="Arial"/>
        </w:rPr>
        <w:t xml:space="preserve"> have no conflicts of interest. </w:t>
      </w:r>
      <w:r w:rsidRPr="00082BEE">
        <w:rPr>
          <w:rFonts w:ascii="Arial" w:hAnsi="Arial" w:cs="Arial"/>
          <w:color w:val="000000"/>
        </w:rPr>
        <w:t xml:space="preserve">CC has received consultancy fees and honoraria from Amgen, Danone, </w:t>
      </w:r>
      <w:proofErr w:type="spellStart"/>
      <w:r w:rsidRPr="00082BEE">
        <w:rPr>
          <w:rFonts w:ascii="Arial" w:hAnsi="Arial" w:cs="Arial"/>
          <w:color w:val="000000"/>
        </w:rPr>
        <w:t>EliLilly</w:t>
      </w:r>
      <w:proofErr w:type="spellEnd"/>
      <w:r w:rsidRPr="00082BEE">
        <w:rPr>
          <w:rFonts w:ascii="Arial" w:hAnsi="Arial" w:cs="Arial"/>
          <w:color w:val="000000"/>
        </w:rPr>
        <w:t xml:space="preserve">, GSK, Medtronic, Merck, Nestle, Novartis, Pfizer, Roche, </w:t>
      </w:r>
      <w:proofErr w:type="spellStart"/>
      <w:r w:rsidRPr="00082BEE">
        <w:rPr>
          <w:rFonts w:ascii="Arial" w:hAnsi="Arial" w:cs="Arial"/>
          <w:color w:val="000000"/>
        </w:rPr>
        <w:t>Servier</w:t>
      </w:r>
      <w:proofErr w:type="spellEnd"/>
      <w:r w:rsidRPr="00082BEE">
        <w:rPr>
          <w:rFonts w:ascii="Arial" w:hAnsi="Arial" w:cs="Arial"/>
          <w:color w:val="000000"/>
        </w:rPr>
        <w:t>, Shire, Takeda and UCB.</w:t>
      </w:r>
      <w:r w:rsidRPr="00082BEE">
        <w:rPr>
          <w:rFonts w:ascii="Arial" w:hAnsi="Arial" w:cs="Arial"/>
        </w:rPr>
        <w:t xml:space="preserve"> </w:t>
      </w:r>
      <w:proofErr w:type="spellStart"/>
      <w:r w:rsidRPr="00082BEE">
        <w:rPr>
          <w:rFonts w:ascii="Arial" w:hAnsi="Arial" w:cs="Arial"/>
        </w:rPr>
        <w:t>AJu</w:t>
      </w:r>
      <w:proofErr w:type="spellEnd"/>
      <w:r w:rsidRPr="00082BEE">
        <w:rPr>
          <w:rFonts w:ascii="Arial" w:hAnsi="Arial" w:cs="Arial"/>
        </w:rPr>
        <w:t xml:space="preserve"> has received consultancy fees from Freshfields Bruckhaus Deringer, personal fees from Servicer, UK Renal Registry, IDIAP Jordi GOI, grants from Roche and is a member of the Data Safety and Monitoring Board from </w:t>
      </w:r>
      <w:proofErr w:type="spellStart"/>
      <w:r w:rsidRPr="00082BEE">
        <w:rPr>
          <w:rFonts w:ascii="Arial" w:hAnsi="Arial" w:cs="Arial"/>
        </w:rPr>
        <w:t>Anthera</w:t>
      </w:r>
      <w:proofErr w:type="spellEnd"/>
      <w:r w:rsidRPr="00082BEE">
        <w:rPr>
          <w:rFonts w:ascii="Arial" w:hAnsi="Arial" w:cs="Arial"/>
        </w:rPr>
        <w:t xml:space="preserve"> Pharmaceuticals outside the submitted work.</w:t>
      </w:r>
    </w:p>
    <w:p w14:paraId="41965C41" w14:textId="77777777" w:rsidR="00AA1D5D" w:rsidRDefault="00AA1D5D" w:rsidP="001C5E53">
      <w:pPr>
        <w:rPr>
          <w:rFonts w:ascii="Arial" w:eastAsia="Times New Roman" w:hAnsi="Arial" w:cs="Arial"/>
          <w:b/>
          <w:lang w:eastAsia="en-GB"/>
        </w:rPr>
      </w:pPr>
    </w:p>
    <w:p w14:paraId="75318DB8" w14:textId="0916B5A5" w:rsidR="007A4C56" w:rsidRDefault="007A4C56" w:rsidP="001C5E53">
      <w:pPr>
        <w:rPr>
          <w:rFonts w:ascii="Arial" w:eastAsia="Times New Roman" w:hAnsi="Arial" w:cs="Arial"/>
          <w:b/>
          <w:lang w:eastAsia="en-GB"/>
        </w:rPr>
      </w:pPr>
    </w:p>
    <w:p w14:paraId="474340B3" w14:textId="7A15F0FC" w:rsidR="007A4C56" w:rsidRDefault="007A4C56" w:rsidP="001C5E53">
      <w:pPr>
        <w:rPr>
          <w:rFonts w:ascii="Arial" w:eastAsia="Times New Roman" w:hAnsi="Arial" w:cs="Arial"/>
          <w:b/>
          <w:lang w:eastAsia="en-GB"/>
        </w:rPr>
      </w:pPr>
    </w:p>
    <w:p w14:paraId="36CAEB35" w14:textId="21AE2D3E" w:rsidR="007A4C56" w:rsidRDefault="007A4C56" w:rsidP="001C5E53">
      <w:pPr>
        <w:rPr>
          <w:rFonts w:ascii="Arial" w:eastAsia="Times New Roman" w:hAnsi="Arial" w:cs="Arial"/>
          <w:b/>
          <w:lang w:eastAsia="en-GB"/>
        </w:rPr>
      </w:pPr>
    </w:p>
    <w:p w14:paraId="320A66F6" w14:textId="541CB120" w:rsidR="007A4C56" w:rsidRDefault="007A4C56" w:rsidP="001C5E53">
      <w:pPr>
        <w:rPr>
          <w:rFonts w:ascii="Arial" w:eastAsia="Times New Roman" w:hAnsi="Arial" w:cs="Arial"/>
          <w:b/>
          <w:lang w:eastAsia="en-GB"/>
        </w:rPr>
      </w:pPr>
    </w:p>
    <w:p w14:paraId="6BC3F695" w14:textId="57D7A9CA" w:rsidR="007A4C56" w:rsidRDefault="007A4C56" w:rsidP="001C5E53">
      <w:pPr>
        <w:rPr>
          <w:rFonts w:ascii="Arial" w:eastAsia="Times New Roman" w:hAnsi="Arial" w:cs="Arial"/>
          <w:b/>
          <w:lang w:eastAsia="en-GB"/>
        </w:rPr>
      </w:pPr>
    </w:p>
    <w:p w14:paraId="0799875F" w14:textId="27EB0AF3" w:rsidR="007A4C56" w:rsidRDefault="007A4C56" w:rsidP="001C5E53">
      <w:pPr>
        <w:rPr>
          <w:rFonts w:ascii="Arial" w:eastAsia="Times New Roman" w:hAnsi="Arial" w:cs="Arial"/>
          <w:b/>
          <w:lang w:eastAsia="en-GB"/>
        </w:rPr>
      </w:pPr>
    </w:p>
    <w:p w14:paraId="7F0FD208" w14:textId="1CF9813B" w:rsidR="007A4C56" w:rsidRDefault="007A4C56" w:rsidP="001C5E53">
      <w:pPr>
        <w:rPr>
          <w:rFonts w:ascii="Arial" w:eastAsia="Times New Roman" w:hAnsi="Arial" w:cs="Arial"/>
          <w:b/>
          <w:lang w:eastAsia="en-GB"/>
        </w:rPr>
      </w:pPr>
    </w:p>
    <w:p w14:paraId="2ADF85E2" w14:textId="5C1FF396" w:rsidR="007A4C56" w:rsidRDefault="007A4C56" w:rsidP="001C5E53">
      <w:pPr>
        <w:rPr>
          <w:rFonts w:ascii="Arial" w:eastAsia="Times New Roman" w:hAnsi="Arial" w:cs="Arial"/>
          <w:b/>
          <w:lang w:eastAsia="en-GB"/>
        </w:rPr>
      </w:pPr>
    </w:p>
    <w:p w14:paraId="50D09C14" w14:textId="6E009C41" w:rsidR="007A4C56" w:rsidRDefault="007A4C56" w:rsidP="001C5E53">
      <w:pPr>
        <w:rPr>
          <w:rFonts w:ascii="Arial" w:eastAsia="Times New Roman" w:hAnsi="Arial" w:cs="Arial"/>
          <w:b/>
          <w:lang w:eastAsia="en-GB"/>
        </w:rPr>
      </w:pPr>
    </w:p>
    <w:p w14:paraId="28776685" w14:textId="07A4CE5E" w:rsidR="007A4C56" w:rsidRDefault="007A4C56" w:rsidP="001C5E53">
      <w:pPr>
        <w:rPr>
          <w:rFonts w:ascii="Arial" w:eastAsia="Times New Roman" w:hAnsi="Arial" w:cs="Arial"/>
          <w:b/>
          <w:lang w:eastAsia="en-GB"/>
        </w:rPr>
      </w:pPr>
    </w:p>
    <w:p w14:paraId="588D9BA7" w14:textId="4B9935A7" w:rsidR="007A4C56" w:rsidRDefault="007A4C56" w:rsidP="001C5E53">
      <w:pPr>
        <w:rPr>
          <w:rFonts w:ascii="Arial" w:eastAsia="Times New Roman" w:hAnsi="Arial" w:cs="Arial"/>
          <w:b/>
          <w:lang w:eastAsia="en-GB"/>
        </w:rPr>
      </w:pPr>
    </w:p>
    <w:p w14:paraId="09D07F93" w14:textId="25D21D04" w:rsidR="00764ECF" w:rsidRPr="00415941" w:rsidRDefault="00764ECF" w:rsidP="001C5E53">
      <w:pPr>
        <w:rPr>
          <w:rFonts w:ascii="Arial" w:eastAsia="Times New Roman" w:hAnsi="Arial" w:cs="Arial"/>
          <w:b/>
          <w:lang w:eastAsia="en-GB"/>
        </w:rPr>
      </w:pPr>
      <w:r>
        <w:rPr>
          <w:rFonts w:ascii="Arial" w:eastAsia="Times New Roman" w:hAnsi="Arial" w:cs="Arial"/>
          <w:b/>
          <w:lang w:eastAsia="en-GB"/>
        </w:rPr>
        <w:t>Introduction</w:t>
      </w:r>
      <w:r w:rsidR="00AB7338">
        <w:rPr>
          <w:rFonts w:ascii="Arial" w:eastAsia="Times New Roman" w:hAnsi="Arial" w:cs="Arial"/>
          <w:b/>
          <w:lang w:eastAsia="en-GB"/>
        </w:rPr>
        <w:t xml:space="preserve"> </w:t>
      </w:r>
    </w:p>
    <w:p w14:paraId="2C09B11F" w14:textId="77777777" w:rsidR="00B80E63" w:rsidRDefault="00B80E63" w:rsidP="00830B02">
      <w:pPr>
        <w:spacing w:after="0" w:line="360" w:lineRule="auto"/>
        <w:jc w:val="both"/>
        <w:rPr>
          <w:rFonts w:ascii="Arial" w:hAnsi="Arial" w:cs="Arial"/>
        </w:rPr>
      </w:pPr>
    </w:p>
    <w:p w14:paraId="62DB3C79" w14:textId="0028545D" w:rsidR="000D77B1" w:rsidRDefault="00032A4A" w:rsidP="00830B02">
      <w:pPr>
        <w:spacing w:after="0" w:line="360" w:lineRule="auto"/>
        <w:jc w:val="both"/>
        <w:rPr>
          <w:rFonts w:ascii="Arial" w:hAnsi="Arial" w:cs="Arial"/>
        </w:rPr>
      </w:pPr>
      <w:r>
        <w:rPr>
          <w:rFonts w:ascii="Arial" w:hAnsi="Arial" w:cs="Arial"/>
        </w:rPr>
        <w:t xml:space="preserve">During 2016 a total of 65,645 </w:t>
      </w:r>
      <w:r w:rsidR="003765AE">
        <w:rPr>
          <w:rFonts w:ascii="Arial" w:hAnsi="Arial" w:cs="Arial"/>
        </w:rPr>
        <w:t xml:space="preserve">hip fracture </w:t>
      </w:r>
      <w:r>
        <w:rPr>
          <w:rFonts w:ascii="Arial" w:hAnsi="Arial" w:cs="Arial"/>
        </w:rPr>
        <w:t>patients aged 60 years</w:t>
      </w:r>
      <w:r w:rsidR="002F7EF4">
        <w:rPr>
          <w:rFonts w:ascii="Arial" w:hAnsi="Arial" w:cs="Arial"/>
        </w:rPr>
        <w:t xml:space="preserve"> or over</w:t>
      </w:r>
      <w:r>
        <w:rPr>
          <w:rFonts w:ascii="Arial" w:hAnsi="Arial" w:cs="Arial"/>
        </w:rPr>
        <w:t xml:space="preserve"> presented to 177 hospitals in England, Wales and Northern Ireland, costing the N</w:t>
      </w:r>
      <w:r w:rsidR="00102226">
        <w:rPr>
          <w:rFonts w:ascii="Arial" w:hAnsi="Arial" w:cs="Arial"/>
        </w:rPr>
        <w:t xml:space="preserve">ational </w:t>
      </w:r>
      <w:r>
        <w:rPr>
          <w:rFonts w:ascii="Arial" w:hAnsi="Arial" w:cs="Arial"/>
        </w:rPr>
        <w:t>H</w:t>
      </w:r>
      <w:r w:rsidR="00102226">
        <w:rPr>
          <w:rFonts w:ascii="Arial" w:hAnsi="Arial" w:cs="Arial"/>
        </w:rPr>
        <w:t xml:space="preserve">ealth </w:t>
      </w:r>
      <w:r>
        <w:rPr>
          <w:rFonts w:ascii="Arial" w:hAnsi="Arial" w:cs="Arial"/>
        </w:rPr>
        <w:t>S</w:t>
      </w:r>
      <w:r w:rsidR="00102226">
        <w:rPr>
          <w:rFonts w:ascii="Arial" w:hAnsi="Arial" w:cs="Arial"/>
        </w:rPr>
        <w:t>ervice (NHS)</w:t>
      </w:r>
      <w:r>
        <w:rPr>
          <w:rFonts w:ascii="Arial" w:hAnsi="Arial" w:cs="Arial"/>
        </w:rPr>
        <w:t xml:space="preserve"> and social care more than </w:t>
      </w:r>
      <w:r w:rsidRPr="002D74F1">
        <w:rPr>
          <w:rFonts w:ascii="Arial" w:hAnsi="Arial" w:cs="Arial"/>
        </w:rPr>
        <w:t>£</w:t>
      </w:r>
      <w:r w:rsidR="00200923">
        <w:rPr>
          <w:rFonts w:ascii="Arial" w:hAnsi="Arial" w:cs="Arial"/>
        </w:rPr>
        <w:t>1</w:t>
      </w:r>
      <w:r>
        <w:rPr>
          <w:rFonts w:ascii="Arial" w:hAnsi="Arial" w:cs="Arial"/>
        </w:rPr>
        <w:t xml:space="preserve"> billion per year</w:t>
      </w:r>
      <w:r w:rsidR="00F4708C">
        <w:rPr>
          <w:rFonts w:ascii="Arial" w:hAnsi="Arial" w:cs="Arial"/>
        </w:rPr>
        <w:t xml:space="preserve"> </w:t>
      </w:r>
      <w:r w:rsidR="00F4708C">
        <w:rPr>
          <w:rFonts w:ascii="Arial" w:hAnsi="Arial" w:cs="Arial"/>
        </w:rPr>
        <w:fldChar w:fldCharType="begin">
          <w:fldData xml:space="preserve">PEVuZE5vdGU+PENpdGU+PEF1dGhvcj5Cb3VsdG9uPC9BdXRob3I+PFllYXI+MjAxNzwvWWVhcj48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=
</w:fldData>
        </w:fldChar>
      </w:r>
      <w:r w:rsidR="002A7CF1">
        <w:rPr>
          <w:rFonts w:ascii="Arial" w:hAnsi="Arial" w:cs="Arial"/>
        </w:rPr>
        <w:instrText xml:space="preserve"> ADDIN EN.CITE </w:instrText>
      </w:r>
      <w:r w:rsidR="002A7CF1">
        <w:rPr>
          <w:rFonts w:ascii="Arial" w:hAnsi="Arial" w:cs="Arial"/>
        </w:rPr>
        <w:fldChar w:fldCharType="begin">
          <w:fldData xml:space="preserve">PEVuZE5vdGU+PENpdGU+PEF1dGhvcj5Cb3VsdG9uPC9BdXRob3I+PFllYXI+MjAxNzwvWWVhcj48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=
</w:fldData>
        </w:fldChar>
      </w:r>
      <w:r w:rsidR="002A7CF1">
        <w:rPr>
          <w:rFonts w:ascii="Arial" w:hAnsi="Arial" w:cs="Arial"/>
        </w:rPr>
        <w:instrText xml:space="preserve"> ADDIN EN.CITE.DATA </w:instrText>
      </w:r>
      <w:r w:rsidR="002A7CF1">
        <w:rPr>
          <w:rFonts w:ascii="Arial" w:hAnsi="Arial" w:cs="Arial"/>
        </w:rPr>
      </w:r>
      <w:r w:rsidR="002A7CF1">
        <w:rPr>
          <w:rFonts w:ascii="Arial" w:hAnsi="Arial" w:cs="Arial"/>
        </w:rPr>
        <w:fldChar w:fldCharType="end"/>
      </w:r>
      <w:r w:rsidR="00F4708C">
        <w:rPr>
          <w:rFonts w:ascii="Arial" w:hAnsi="Arial" w:cs="Arial"/>
        </w:rPr>
      </w:r>
      <w:r w:rsidR="00F4708C">
        <w:rPr>
          <w:rFonts w:ascii="Arial" w:hAnsi="Arial" w:cs="Arial"/>
        </w:rPr>
        <w:fldChar w:fldCharType="separate"/>
      </w:r>
      <w:r w:rsidR="00247568">
        <w:rPr>
          <w:rFonts w:ascii="Arial" w:hAnsi="Arial" w:cs="Arial"/>
          <w:noProof/>
        </w:rPr>
        <w:t>(1, 2)</w:t>
      </w:r>
      <w:r w:rsidR="00F4708C">
        <w:rPr>
          <w:rFonts w:ascii="Arial" w:hAnsi="Arial" w:cs="Arial"/>
        </w:rPr>
        <w:fldChar w:fldCharType="end"/>
      </w:r>
      <w:r w:rsidR="00E073D2">
        <w:rPr>
          <w:rFonts w:ascii="Arial" w:hAnsi="Arial" w:cs="Arial"/>
        </w:rPr>
        <w:t xml:space="preserve">. </w:t>
      </w:r>
    </w:p>
    <w:p w14:paraId="4DCEBB41" w14:textId="77777777" w:rsidR="000D77B1" w:rsidRDefault="000D77B1" w:rsidP="00830B02">
      <w:pPr>
        <w:spacing w:after="0" w:line="360" w:lineRule="auto"/>
        <w:jc w:val="both"/>
        <w:rPr>
          <w:rFonts w:ascii="Arial" w:hAnsi="Arial" w:cs="Arial"/>
        </w:rPr>
      </w:pPr>
    </w:p>
    <w:p w14:paraId="2FE0E337" w14:textId="20617887" w:rsidR="005C5F2C" w:rsidRDefault="00E073D2">
      <w:pPr>
        <w:spacing w:after="0" w:line="360" w:lineRule="auto"/>
        <w:jc w:val="both"/>
        <w:rPr>
          <w:rFonts w:ascii="Arial" w:hAnsi="Arial" w:cs="Arial"/>
        </w:rPr>
      </w:pPr>
      <w:r>
        <w:rPr>
          <w:rFonts w:ascii="Arial" w:hAnsi="Arial" w:cs="Arial"/>
        </w:rPr>
        <w:t xml:space="preserve">The number of patients dying within 30 days of hip fracture has decreased from 10.9% in 2007 </w:t>
      </w:r>
      <w:r w:rsidR="00B22507">
        <w:rPr>
          <w:rFonts w:ascii="Arial" w:hAnsi="Arial" w:cs="Arial"/>
        </w:rPr>
        <w:t>to 6.</w:t>
      </w:r>
      <w:r w:rsidR="00A278F7">
        <w:rPr>
          <w:rFonts w:ascii="Arial" w:hAnsi="Arial" w:cs="Arial"/>
        </w:rPr>
        <w:t>1</w:t>
      </w:r>
      <w:r w:rsidR="00B22507">
        <w:rPr>
          <w:rFonts w:ascii="Arial" w:hAnsi="Arial" w:cs="Arial"/>
        </w:rPr>
        <w:t xml:space="preserve">% </w:t>
      </w:r>
      <w:r w:rsidR="00854DA8">
        <w:rPr>
          <w:rFonts w:ascii="Arial" w:hAnsi="Arial" w:cs="Arial"/>
        </w:rPr>
        <w:t xml:space="preserve">in </w:t>
      </w:r>
      <w:r w:rsidR="00A278F7">
        <w:rPr>
          <w:rFonts w:ascii="Arial" w:hAnsi="Arial" w:cs="Arial"/>
        </w:rPr>
        <w:t>2018</w:t>
      </w:r>
      <w:r w:rsidR="00EF0B22">
        <w:rPr>
          <w:rFonts w:ascii="Arial" w:hAnsi="Arial" w:cs="Arial"/>
        </w:rPr>
        <w:t xml:space="preserve"> </w:t>
      </w:r>
      <w:r w:rsidR="00EF0B22">
        <w:rPr>
          <w:rFonts w:ascii="Arial" w:hAnsi="Arial" w:cs="Arial"/>
        </w:rPr>
        <w:fldChar w:fldCharType="begin"/>
      </w:r>
      <w:r w:rsidR="002A7CF1">
        <w:rPr>
          <w:rFonts w:ascii="Arial" w:hAnsi="Arial" w:cs="Arial"/>
        </w:rPr>
        <w:instrText xml:space="preserve"> ADDIN EN.CITE &lt;EndNote&gt;&lt;Cite&gt;&lt;Author&gt;Amusan&lt;/Author&gt;&lt;Year&gt;2019&lt;/Year&gt;&lt;RecNum&gt;772&lt;/RecNum&gt;&lt;DisplayText&gt;(3)&lt;/DisplayText&gt;&lt;record&gt;&lt;rec-number&gt;772&lt;/rec-number&gt;&lt;foreign-keys&gt;&lt;key app="EN" db-id="s9t525tvmvd922e9dt552vro9xz0wdpetfz5" timestamp="1580482761"&gt;772&lt;/key&gt;&lt;/foreign-keys&gt;&lt;ref-type name="Report"&gt;27&lt;/ref-type&gt;&lt;contributors&gt;&lt;authors&gt;&lt;author&gt;Amusan, L.&lt;/author&gt;&lt;author&gt;Bunning, T.&lt;/author&gt;&lt;author&gt;Fagen, E.&lt;/author&gt;&lt;author&gt;Hannaford, J.&lt;/author&gt;&lt;author&gt;Hawley, S.&lt;/author&gt;&lt;author&gt;Inman, D.&lt;/author&gt;&lt;author&gt;Johansen, A.&lt;/author&gt;&lt;author&gt;Judge, A.&lt;/author&gt;&lt;author&gt;Onyekwulu, I.&lt;/author&gt;&lt;author&gt;Shah, A.&lt;/author&gt;&lt;/authors&gt;&lt;/contributors&gt;&lt;titles&gt;&lt;title&gt;National Hip Fracture Database annual report 2019&lt;/title&gt;&lt;/titles&gt;&lt;dates&gt;&lt;year&gt;2019&lt;/year&gt;&lt;/dates&gt;&lt;publisher&gt;Royal College of Physicians&lt;/publisher&gt;&lt;urls&gt;&lt;/urls&gt;&lt;/record&gt;&lt;/Cite&gt;&lt;/EndNote&gt;</w:instrText>
      </w:r>
      <w:r w:rsidR="00EF0B22">
        <w:rPr>
          <w:rFonts w:ascii="Arial" w:hAnsi="Arial" w:cs="Arial"/>
        </w:rPr>
        <w:fldChar w:fldCharType="separate"/>
      </w:r>
      <w:r w:rsidR="00247568">
        <w:rPr>
          <w:rFonts w:ascii="Arial" w:hAnsi="Arial" w:cs="Arial"/>
          <w:noProof/>
        </w:rPr>
        <w:t>(3)</w:t>
      </w:r>
      <w:r w:rsidR="00EF0B22">
        <w:rPr>
          <w:rFonts w:ascii="Arial" w:hAnsi="Arial" w:cs="Arial"/>
        </w:rPr>
        <w:fldChar w:fldCharType="end"/>
      </w:r>
      <w:r>
        <w:rPr>
          <w:rFonts w:ascii="Arial" w:hAnsi="Arial" w:cs="Arial"/>
        </w:rPr>
        <w:t xml:space="preserve">. </w:t>
      </w:r>
      <w:r w:rsidR="00032A4A">
        <w:rPr>
          <w:rFonts w:ascii="Arial" w:hAnsi="Arial" w:cs="Arial"/>
        </w:rPr>
        <w:t xml:space="preserve"> </w:t>
      </w:r>
      <w:r>
        <w:rPr>
          <w:rFonts w:ascii="Arial" w:hAnsi="Arial" w:cs="Arial"/>
        </w:rPr>
        <w:t>A</w:t>
      </w:r>
      <w:r w:rsidR="000D77B1">
        <w:rPr>
          <w:rFonts w:ascii="Arial" w:hAnsi="Arial" w:cs="Arial"/>
        </w:rPr>
        <w:t xml:space="preserve"> number</w:t>
      </w:r>
      <w:r>
        <w:rPr>
          <w:rFonts w:ascii="Arial" w:hAnsi="Arial" w:cs="Arial"/>
        </w:rPr>
        <w:t xml:space="preserve"> of initiatives </w:t>
      </w:r>
      <w:r w:rsidR="000D1F38">
        <w:rPr>
          <w:rFonts w:ascii="Arial" w:hAnsi="Arial" w:cs="Arial"/>
        </w:rPr>
        <w:t xml:space="preserve">have </w:t>
      </w:r>
      <w:r w:rsidR="005C5F2C">
        <w:rPr>
          <w:rFonts w:ascii="Arial" w:hAnsi="Arial" w:cs="Arial"/>
        </w:rPr>
        <w:t xml:space="preserve">likely </w:t>
      </w:r>
      <w:r w:rsidR="000D1F38">
        <w:rPr>
          <w:rFonts w:ascii="Arial" w:hAnsi="Arial" w:cs="Arial"/>
        </w:rPr>
        <w:t xml:space="preserve">been instrumental in </w:t>
      </w:r>
      <w:r w:rsidR="000D77B1">
        <w:rPr>
          <w:rFonts w:ascii="Arial" w:hAnsi="Arial" w:cs="Arial"/>
        </w:rPr>
        <w:t>this</w:t>
      </w:r>
      <w:r w:rsidR="00076FF4">
        <w:rPr>
          <w:rFonts w:ascii="Arial" w:hAnsi="Arial" w:cs="Arial"/>
        </w:rPr>
        <w:t xml:space="preserve">. </w:t>
      </w:r>
      <w:r w:rsidR="000D77B1">
        <w:rPr>
          <w:rFonts w:ascii="Arial" w:hAnsi="Arial" w:cs="Arial"/>
        </w:rPr>
        <w:t>In 2004 the</w:t>
      </w:r>
      <w:r>
        <w:rPr>
          <w:rFonts w:ascii="Arial" w:hAnsi="Arial" w:cs="Arial"/>
        </w:rPr>
        <w:t xml:space="preserve"> </w:t>
      </w:r>
      <w:r w:rsidR="00854DA8">
        <w:rPr>
          <w:rFonts w:ascii="Arial" w:hAnsi="Arial" w:cs="Arial"/>
        </w:rPr>
        <w:t xml:space="preserve">British Orthopaedic Association (BOA) and the British Geriatrics Society (BGS) collaborated to establish the </w:t>
      </w:r>
      <w:r w:rsidR="00102226">
        <w:rPr>
          <w:rFonts w:ascii="Arial" w:hAnsi="Arial" w:cs="Arial"/>
        </w:rPr>
        <w:t>National Hip Fracture Database (</w:t>
      </w:r>
      <w:r>
        <w:rPr>
          <w:rFonts w:ascii="Arial" w:hAnsi="Arial" w:cs="Arial"/>
        </w:rPr>
        <w:t>NHFD</w:t>
      </w:r>
      <w:r w:rsidR="00102226">
        <w:rPr>
          <w:rFonts w:ascii="Arial" w:hAnsi="Arial" w:cs="Arial"/>
        </w:rPr>
        <w:t>)</w:t>
      </w:r>
      <w:r>
        <w:rPr>
          <w:rFonts w:ascii="Arial" w:hAnsi="Arial" w:cs="Arial"/>
        </w:rPr>
        <w:t xml:space="preserve"> </w:t>
      </w:r>
      <w:r w:rsidR="00B22507">
        <w:rPr>
          <w:rFonts w:ascii="Arial" w:hAnsi="Arial" w:cs="Arial"/>
        </w:rPr>
        <w:fldChar w:fldCharType="begin">
          <w:fldData xml:space="preserve">PEVuZE5vdGU+PENpdGU+PEF1dGhvcj5OZXVidXJnZXI8L0F1dGhvcj48WWVhcj4yMDE1PC9ZZWFy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</w:fldData>
        </w:fldChar>
      </w:r>
      <w:r w:rsidR="00247568">
        <w:rPr>
          <w:rFonts w:ascii="Arial" w:hAnsi="Arial" w:cs="Arial"/>
        </w:rPr>
        <w:instrText xml:space="preserve"> ADDIN EN.CITE </w:instrText>
      </w:r>
      <w:r w:rsidR="00247568">
        <w:rPr>
          <w:rFonts w:ascii="Arial" w:hAnsi="Arial" w:cs="Arial"/>
        </w:rPr>
        <w:fldChar w:fldCharType="begin">
          <w:fldData xml:space="preserve">PEVuZE5vdGU+PENpdGU+PEF1dGhvcj5OZXVidXJnZXI8L0F1dGhvcj48WWVhcj4yMDE1PC9ZZWFy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</w:fldData>
        </w:fldChar>
      </w:r>
      <w:r w:rsidR="00247568">
        <w:rPr>
          <w:rFonts w:ascii="Arial" w:hAnsi="Arial" w:cs="Arial"/>
        </w:rPr>
        <w:instrText xml:space="preserve"> ADDIN EN.CITE.DATA </w:instrText>
      </w:r>
      <w:r w:rsidR="00247568">
        <w:rPr>
          <w:rFonts w:ascii="Arial" w:hAnsi="Arial" w:cs="Arial"/>
        </w:rPr>
      </w:r>
      <w:r w:rsidR="00247568">
        <w:rPr>
          <w:rFonts w:ascii="Arial" w:hAnsi="Arial" w:cs="Arial"/>
        </w:rPr>
        <w:fldChar w:fldCharType="end"/>
      </w:r>
      <w:r w:rsidR="00B22507">
        <w:rPr>
          <w:rFonts w:ascii="Arial" w:hAnsi="Arial" w:cs="Arial"/>
        </w:rPr>
      </w:r>
      <w:r w:rsidR="00B22507">
        <w:rPr>
          <w:rFonts w:ascii="Arial" w:hAnsi="Arial" w:cs="Arial"/>
        </w:rPr>
        <w:fldChar w:fldCharType="separate"/>
      </w:r>
      <w:r w:rsidR="00247568">
        <w:rPr>
          <w:rFonts w:ascii="Arial" w:hAnsi="Arial" w:cs="Arial"/>
          <w:noProof/>
        </w:rPr>
        <w:t>(4)</w:t>
      </w:r>
      <w:r w:rsidR="00B22507">
        <w:rPr>
          <w:rFonts w:ascii="Arial" w:hAnsi="Arial" w:cs="Arial"/>
        </w:rPr>
        <w:fldChar w:fldCharType="end"/>
      </w:r>
      <w:r w:rsidR="00076FF4">
        <w:rPr>
          <w:rFonts w:ascii="Arial" w:hAnsi="Arial" w:cs="Arial"/>
        </w:rPr>
        <w:t xml:space="preserve">, </w:t>
      </w:r>
      <w:r w:rsidR="00D378C8">
        <w:rPr>
          <w:rFonts w:ascii="Arial" w:hAnsi="Arial" w:cs="Arial"/>
        </w:rPr>
        <w:t>to</w:t>
      </w:r>
      <w:r w:rsidR="000B3C80">
        <w:rPr>
          <w:rFonts w:ascii="Arial" w:hAnsi="Arial" w:cs="Arial"/>
        </w:rPr>
        <w:t xml:space="preserve"> improv</w:t>
      </w:r>
      <w:r w:rsidR="00D378C8">
        <w:rPr>
          <w:rFonts w:ascii="Arial" w:hAnsi="Arial" w:cs="Arial"/>
        </w:rPr>
        <w:t>e</w:t>
      </w:r>
      <w:r w:rsidR="000B3C80">
        <w:rPr>
          <w:rFonts w:ascii="Arial" w:hAnsi="Arial" w:cs="Arial"/>
        </w:rPr>
        <w:t xml:space="preserve"> </w:t>
      </w:r>
      <w:r w:rsidR="00D378C8">
        <w:rPr>
          <w:rFonts w:ascii="Arial" w:hAnsi="Arial" w:cs="Arial"/>
        </w:rPr>
        <w:t>hip fracture</w:t>
      </w:r>
      <w:r w:rsidR="000D77B1">
        <w:rPr>
          <w:rFonts w:ascii="Arial" w:hAnsi="Arial" w:cs="Arial"/>
        </w:rPr>
        <w:t xml:space="preserve"> care</w:t>
      </w:r>
      <w:r w:rsidR="00D378C8">
        <w:rPr>
          <w:rFonts w:ascii="Arial" w:hAnsi="Arial" w:cs="Arial"/>
        </w:rPr>
        <w:t xml:space="preserve"> </w:t>
      </w:r>
      <w:r w:rsidR="000B3C80">
        <w:rPr>
          <w:rFonts w:ascii="Arial" w:hAnsi="Arial" w:cs="Arial"/>
        </w:rPr>
        <w:t>through continuous national audit</w:t>
      </w:r>
      <w:r w:rsidR="00B22507">
        <w:rPr>
          <w:rFonts w:ascii="Arial" w:hAnsi="Arial" w:cs="Arial"/>
        </w:rPr>
        <w:t xml:space="preserve"> </w:t>
      </w:r>
      <w:r w:rsidR="00B22507">
        <w:rPr>
          <w:rFonts w:ascii="Arial" w:hAnsi="Arial" w:cs="Arial"/>
        </w:rPr>
        <w:fldChar w:fldCharType="begin"/>
      </w:r>
      <w:r w:rsidR="00247568">
        <w:rPr>
          <w:rFonts w:ascii="Arial" w:hAnsi="Arial" w:cs="Arial"/>
        </w:rPr>
        <w:instrText xml:space="preserve"> ADDIN EN.CITE &lt;EndNote&gt;&lt;Cite&gt;&lt;Author&gt;Sahota&lt;/Author&gt;&lt;Year&gt;2008&lt;/Year&gt;&lt;RecNum&gt;743&lt;/RecNum&gt;&lt;DisplayText&gt;(5)&lt;/DisplayText&gt;&lt;record&gt;&lt;rec-number&gt;743&lt;/rec-number&gt;&lt;foreign-keys&gt;&lt;key app="EN" db-id="s9t525tvmvd922e9dt552vro9xz0wdpetfz5" timestamp="1574682690"&gt;743&lt;/key&gt;&lt;/foreign-keys&gt;&lt;ref-type name="Journal Article"&gt;17&lt;/ref-type&gt;&lt;contributors&gt;&lt;authors&gt;&lt;author&gt;Sahota, O.&lt;/author&gt;&lt;author&gt;Currie, C.&lt;/author&gt;&lt;/authors&gt;&lt;/contributors&gt;&lt;titles&gt;&lt;title&gt;Hip fracture care: all change&lt;/title&gt;&lt;secondary-title&gt;Age Ageing&lt;/secondary-title&gt;&lt;/titles&gt;&lt;periodical&gt;&lt;full-title&gt;Age Ageing&lt;/full-title&gt;&lt;/periodical&gt;&lt;pages&gt;128-9&lt;/pages&gt;&lt;volume&gt;37&lt;/volume&gt;&lt;number&gt;2&lt;/number&gt;&lt;edition&gt;2008/03/20&lt;/edition&gt;&lt;keywords&gt;&lt;keyword&gt;Activities of Daily Living&lt;/keyword&gt;&lt;keyword&gt;Age Factors&lt;/keyword&gt;&lt;keyword&gt;Aged&lt;/keyword&gt;&lt;keyword&gt;Aged, 80 and over&lt;/keyword&gt;&lt;keyword&gt;Continuity of Patient Care/*standards/trends&lt;/keyword&gt;&lt;keyword&gt;Female&lt;/keyword&gt;&lt;keyword&gt;Fracture Fixation, Internal/adverse effects/*methods&lt;/keyword&gt;&lt;keyword&gt;Fracture Healing/physiology&lt;/keyword&gt;&lt;keyword&gt;Geriatric Assessment&lt;/keyword&gt;&lt;keyword&gt;Hip Fractures/*epidemiology/rehabilitation/*surgery&lt;/keyword&gt;&lt;keyword&gt;Humans&lt;/keyword&gt;&lt;keyword&gt;Incidence&lt;/keyword&gt;&lt;keyword&gt;Injury Severity Score&lt;/keyword&gt;&lt;keyword&gt;Male&lt;/keyword&gt;&lt;keyword&gt;Postoperative Complications/epidemiology&lt;/keyword&gt;&lt;keyword&gt;Prognosis&lt;/keyword&gt;&lt;keyword&gt;*Quality of Life&lt;/keyword&gt;&lt;keyword&gt;Recovery of Function&lt;/keyword&gt;&lt;keyword&gt;Risk Assessment&lt;/keyword&gt;&lt;keyword&gt;Risk Factors&lt;/keyword&gt;&lt;keyword&gt;Survival Analysis&lt;/keyword&gt;&lt;keyword&gt;Treatment Outcome&lt;/keyword&gt;&lt;keyword&gt;United Kingdom/epidemiology&lt;/keyword&gt;&lt;/keywords&gt;&lt;dates&gt;&lt;year&gt;2008&lt;/year&gt;&lt;pub-dates&gt;&lt;date&gt;Mar&lt;/date&gt;&lt;/pub-dates&gt;&lt;/dates&gt;&lt;isbn&gt;1468-2834 (Electronic)&amp;#xD;0002-0729 (Linking)&lt;/isbn&gt;&lt;accession-num&gt;18349006&lt;/accession-num&gt;&lt;urls&gt;&lt;related-urls&gt;&lt;url&gt;https://www.ncbi.nlm.nih.gov/pubmed/18349006&lt;/url&gt;&lt;/related-urls&gt;&lt;/urls&gt;&lt;electronic-resource-num&gt;10.1093/ageing/afn007&lt;/electronic-resource-num&gt;&lt;/record&gt;&lt;/Cite&gt;&lt;/EndNote&gt;</w:instrText>
      </w:r>
      <w:r w:rsidR="00B22507">
        <w:rPr>
          <w:rFonts w:ascii="Arial" w:hAnsi="Arial" w:cs="Arial"/>
        </w:rPr>
        <w:fldChar w:fldCharType="separate"/>
      </w:r>
      <w:r w:rsidR="00247568">
        <w:rPr>
          <w:rFonts w:ascii="Arial" w:hAnsi="Arial" w:cs="Arial"/>
          <w:noProof/>
        </w:rPr>
        <w:t>(5)</w:t>
      </w:r>
      <w:r w:rsidR="00B22507">
        <w:rPr>
          <w:rFonts w:ascii="Arial" w:hAnsi="Arial" w:cs="Arial"/>
        </w:rPr>
        <w:fldChar w:fldCharType="end"/>
      </w:r>
      <w:r w:rsidR="00854DA8">
        <w:rPr>
          <w:rFonts w:ascii="Arial" w:hAnsi="Arial" w:cs="Arial"/>
        </w:rPr>
        <w:t>, and in</w:t>
      </w:r>
      <w:r w:rsidR="000D77B1">
        <w:rPr>
          <w:rFonts w:ascii="Arial" w:hAnsi="Arial" w:cs="Arial"/>
        </w:rPr>
        <w:t xml:space="preserve"> 2007</w:t>
      </w:r>
      <w:r w:rsidR="000B3C80">
        <w:rPr>
          <w:rFonts w:ascii="Arial" w:hAnsi="Arial" w:cs="Arial"/>
        </w:rPr>
        <w:t xml:space="preserve"> </w:t>
      </w:r>
      <w:r w:rsidR="00854DA8">
        <w:rPr>
          <w:rFonts w:ascii="Arial" w:hAnsi="Arial" w:cs="Arial"/>
        </w:rPr>
        <w:t>to issue</w:t>
      </w:r>
      <w:r w:rsidR="00CA65F7">
        <w:rPr>
          <w:rFonts w:ascii="Arial" w:hAnsi="Arial" w:cs="Arial"/>
        </w:rPr>
        <w:t xml:space="preserve"> </w:t>
      </w:r>
      <w:r w:rsidR="000B3C80">
        <w:rPr>
          <w:rFonts w:ascii="Arial" w:hAnsi="Arial" w:cs="Arial"/>
        </w:rPr>
        <w:t xml:space="preserve">clinical </w:t>
      </w:r>
      <w:r w:rsidR="00854DA8">
        <w:rPr>
          <w:rFonts w:ascii="Arial" w:hAnsi="Arial" w:cs="Arial"/>
        </w:rPr>
        <w:t>standards for</w:t>
      </w:r>
      <w:r w:rsidR="00A95DCE">
        <w:rPr>
          <w:rFonts w:ascii="Arial" w:hAnsi="Arial" w:cs="Arial"/>
        </w:rPr>
        <w:t xml:space="preserve"> the </w:t>
      </w:r>
      <w:r w:rsidR="00854DA8">
        <w:rPr>
          <w:rFonts w:ascii="Arial" w:hAnsi="Arial" w:cs="Arial"/>
        </w:rPr>
        <w:t>care</w:t>
      </w:r>
      <w:r w:rsidR="00A95DCE">
        <w:rPr>
          <w:rFonts w:ascii="Arial" w:hAnsi="Arial" w:cs="Arial"/>
        </w:rPr>
        <w:t xml:space="preserve"> of </w:t>
      </w:r>
      <w:r w:rsidR="00CA65F7">
        <w:rPr>
          <w:rFonts w:ascii="Arial" w:hAnsi="Arial" w:cs="Arial"/>
        </w:rPr>
        <w:t>fragility</w:t>
      </w:r>
      <w:r w:rsidR="00A95DCE">
        <w:rPr>
          <w:rFonts w:ascii="Arial" w:hAnsi="Arial" w:cs="Arial"/>
        </w:rPr>
        <w:t xml:space="preserve"> fracture</w:t>
      </w:r>
      <w:r w:rsidR="000B3C80">
        <w:rPr>
          <w:rFonts w:ascii="Arial" w:hAnsi="Arial" w:cs="Arial"/>
        </w:rPr>
        <w:t xml:space="preserve"> </w:t>
      </w:r>
      <w:r w:rsidR="00B22507">
        <w:rPr>
          <w:rFonts w:ascii="Arial" w:hAnsi="Arial" w:cs="Arial"/>
        </w:rPr>
        <w:fldChar w:fldCharType="begin"/>
      </w:r>
      <w:r w:rsidR="00247568">
        <w:rPr>
          <w:rFonts w:ascii="Arial" w:hAnsi="Arial" w:cs="Arial"/>
        </w:rPr>
        <w:instrText xml:space="preserve"> ADDIN EN.CITE &lt;EndNote&gt;&lt;Cite&gt;&lt;Author&gt;(BOA)&lt;/Author&gt;&lt;Year&gt;2007&lt;/Year&gt;&lt;RecNum&gt;238&lt;/RecNum&gt;&lt;DisplayText&gt;(6)&lt;/DisplayText&gt;&lt;record&gt;&lt;rec-number&gt;238&lt;/rec-number&gt;&lt;foreign-keys&gt;&lt;key app="EN" db-id="s9t525tvmvd922e9dt552vro9xz0wdpetfz5" timestamp="1460615066"&gt;238&lt;/key&gt;&lt;/foreign-keys&gt;&lt;ref-type name="Web Page"&gt;12&lt;/ref-type&gt;&lt;contributors&gt;&lt;authors&gt;&lt;author&gt;The British Orthopaedic Association (BOA)&lt;/author&gt;&lt;/authors&gt;&lt;/contributors&gt;&lt;titles&gt;&lt;title&gt;The care of patients with fragility fractures&lt;/title&gt;&lt;/titles&gt;&lt;dates&gt;&lt;year&gt;2007&lt;/year&gt;&lt;/dates&gt;&lt;urls&gt;&lt;related-urls&gt;&lt;url&gt;http://www.bgs.org.uk/pdf_cms/pubs/Blue%20Book%20on%20fragility%20fracture%20care.pdf&lt;/url&gt;&lt;/related-urls&gt;&lt;/urls&gt;&lt;/record&gt;&lt;/Cite&gt;&lt;/EndNote&gt;</w:instrText>
      </w:r>
      <w:r w:rsidR="00B22507">
        <w:rPr>
          <w:rFonts w:ascii="Arial" w:hAnsi="Arial" w:cs="Arial"/>
        </w:rPr>
        <w:fldChar w:fldCharType="separate"/>
      </w:r>
      <w:r w:rsidR="00247568">
        <w:rPr>
          <w:rFonts w:ascii="Arial" w:hAnsi="Arial" w:cs="Arial"/>
          <w:noProof/>
        </w:rPr>
        <w:t>(6)</w:t>
      </w:r>
      <w:r w:rsidR="00B22507">
        <w:rPr>
          <w:rFonts w:ascii="Arial" w:hAnsi="Arial" w:cs="Arial"/>
        </w:rPr>
        <w:fldChar w:fldCharType="end"/>
      </w:r>
      <w:r w:rsidR="000D77B1">
        <w:rPr>
          <w:rFonts w:ascii="Arial" w:hAnsi="Arial" w:cs="Arial"/>
        </w:rPr>
        <w:t xml:space="preserve">. </w:t>
      </w:r>
      <w:r w:rsidR="00854DA8">
        <w:rPr>
          <w:rFonts w:ascii="Arial" w:hAnsi="Arial" w:cs="Arial"/>
        </w:rPr>
        <w:t xml:space="preserve">In </w:t>
      </w:r>
      <w:r w:rsidR="000D77B1">
        <w:rPr>
          <w:rFonts w:ascii="Arial" w:hAnsi="Arial" w:cs="Arial"/>
        </w:rPr>
        <w:t>201</w:t>
      </w:r>
      <w:r w:rsidR="001B7BEA">
        <w:rPr>
          <w:rFonts w:ascii="Arial" w:hAnsi="Arial" w:cs="Arial"/>
        </w:rPr>
        <w:t>0</w:t>
      </w:r>
      <w:r w:rsidR="000B3C80">
        <w:rPr>
          <w:rFonts w:ascii="Arial" w:hAnsi="Arial" w:cs="Arial"/>
        </w:rPr>
        <w:t xml:space="preserve"> the Department of Health</w:t>
      </w:r>
      <w:r w:rsidR="00B22507">
        <w:rPr>
          <w:rFonts w:ascii="Arial" w:hAnsi="Arial" w:cs="Arial"/>
        </w:rPr>
        <w:t xml:space="preserve"> </w:t>
      </w:r>
      <w:r w:rsidR="00854DA8">
        <w:rPr>
          <w:rFonts w:ascii="Arial" w:hAnsi="Arial" w:cs="Arial"/>
        </w:rPr>
        <w:t xml:space="preserve">developed </w:t>
      </w:r>
      <w:r w:rsidR="000D77B1">
        <w:rPr>
          <w:rFonts w:ascii="Arial" w:hAnsi="Arial" w:cs="Arial"/>
        </w:rPr>
        <w:t>‘</w:t>
      </w:r>
      <w:r w:rsidR="000B3C80">
        <w:rPr>
          <w:rFonts w:ascii="Arial" w:hAnsi="Arial" w:cs="Arial"/>
        </w:rPr>
        <w:t>payment by results</w:t>
      </w:r>
      <w:r w:rsidR="000D77B1">
        <w:rPr>
          <w:rFonts w:ascii="Arial" w:hAnsi="Arial" w:cs="Arial"/>
        </w:rPr>
        <w:t>’</w:t>
      </w:r>
      <w:r w:rsidR="00854DA8">
        <w:rPr>
          <w:rFonts w:ascii="Arial" w:hAnsi="Arial" w:cs="Arial"/>
        </w:rPr>
        <w:t>;</w:t>
      </w:r>
      <w:r w:rsidR="000B3C80">
        <w:rPr>
          <w:rFonts w:ascii="Arial" w:hAnsi="Arial" w:cs="Arial"/>
        </w:rPr>
        <w:t xml:space="preserve"> </w:t>
      </w:r>
      <w:r w:rsidR="000D77B1">
        <w:rPr>
          <w:rFonts w:ascii="Arial" w:hAnsi="Arial" w:cs="Arial"/>
        </w:rPr>
        <w:t xml:space="preserve">financially </w:t>
      </w:r>
      <w:r w:rsidR="000B3C80">
        <w:rPr>
          <w:rFonts w:ascii="Arial" w:hAnsi="Arial" w:cs="Arial"/>
        </w:rPr>
        <w:t>reward</w:t>
      </w:r>
      <w:r w:rsidR="000D77B1">
        <w:rPr>
          <w:rFonts w:ascii="Arial" w:hAnsi="Arial" w:cs="Arial"/>
        </w:rPr>
        <w:t>ing</w:t>
      </w:r>
      <w:r w:rsidR="000B3C80">
        <w:rPr>
          <w:rFonts w:ascii="Arial" w:hAnsi="Arial" w:cs="Arial"/>
        </w:rPr>
        <w:t xml:space="preserve"> hospitals for </w:t>
      </w:r>
      <w:r w:rsidR="00854DA8">
        <w:rPr>
          <w:rFonts w:ascii="Arial" w:hAnsi="Arial" w:cs="Arial"/>
        </w:rPr>
        <w:t xml:space="preserve">each patient whose care met key standards, </w:t>
      </w:r>
      <w:r w:rsidR="00076FF4">
        <w:rPr>
          <w:rFonts w:ascii="Arial" w:hAnsi="Arial" w:cs="Arial"/>
        </w:rPr>
        <w:t>such as</w:t>
      </w:r>
      <w:r w:rsidR="000B3C80">
        <w:rPr>
          <w:rFonts w:ascii="Arial" w:hAnsi="Arial" w:cs="Arial"/>
        </w:rPr>
        <w:t xml:space="preserve"> </w:t>
      </w:r>
      <w:r w:rsidR="000D77B1">
        <w:rPr>
          <w:rFonts w:ascii="Arial" w:hAnsi="Arial" w:cs="Arial"/>
        </w:rPr>
        <w:t>provision of</w:t>
      </w:r>
      <w:r w:rsidR="000B3C80">
        <w:rPr>
          <w:rFonts w:ascii="Arial" w:hAnsi="Arial" w:cs="Arial"/>
        </w:rPr>
        <w:t xml:space="preserve"> surgery within 36 hours of </w:t>
      </w:r>
      <w:r w:rsidR="0086728A">
        <w:rPr>
          <w:rFonts w:ascii="Arial" w:hAnsi="Arial" w:cs="Arial"/>
        </w:rPr>
        <w:t>presentation</w:t>
      </w:r>
      <w:r w:rsidR="001B7BEA">
        <w:rPr>
          <w:rFonts w:ascii="Arial" w:hAnsi="Arial" w:cs="Arial"/>
        </w:rPr>
        <w:t xml:space="preserve"> </w:t>
      </w:r>
      <w:r w:rsidR="001B7BEA">
        <w:rPr>
          <w:rFonts w:ascii="Arial" w:hAnsi="Arial" w:cs="Arial"/>
        </w:rPr>
        <w:fldChar w:fldCharType="begin"/>
      </w:r>
      <w:r w:rsidR="001B7BEA">
        <w:rPr>
          <w:rFonts w:ascii="Arial" w:hAnsi="Arial" w:cs="Arial"/>
        </w:rPr>
        <w:instrText xml:space="preserve"> ADDIN EN.CITE &lt;EndNote&gt;&lt;Cite&gt;&lt;RecNum&gt;744&lt;/RecNum&gt;&lt;DisplayText&gt;(7)&lt;/DisplayText&gt;&lt;record&gt;&lt;rec-number&gt;744&lt;/rec-number&gt;&lt;foreign-keys&gt;&lt;key app="EN" db-id="s9t525tvmvd922e9dt552vro9xz0wdpetfz5" timestamp="1574682916"&gt;744&lt;/key&gt;&lt;/foreign-keys&gt;&lt;ref-type name="Web Page"&gt;12&lt;/ref-type&gt;&lt;contributors&gt;&lt;/contributors&gt;&lt;titles&gt;&lt;title&gt;Department of Health and Social Care: Payment by Results 2010-11&lt;/title&gt;&lt;/titles&gt;&lt;volume&gt;2019&lt;/volume&gt;&lt;number&gt;25/11/2019&lt;/number&gt;&lt;dates&gt;&lt;/dates&gt;&lt;pub-location&gt;https://data.gov.uk/dataset/96d530ef-8fa5-4167-8863-5b6e0d69bcfb/nhs-payment-by-results-2010-11-national-tariff-information&lt;/pub-location&gt;&lt;urls&gt;&lt;/urls&gt;&lt;electronic-resource-num&gt;https://data.gov.uk/dataset/96d530ef-8fa5-4167-8863-5b6e0d69bcfb/nhs-payment-by-results-2010-11-national-tariff-information&lt;/electronic-resource-num&gt;&lt;/record&gt;&lt;/Cite&gt;&lt;/EndNote&gt;</w:instrText>
      </w:r>
      <w:r w:rsidR="001B7BEA">
        <w:rPr>
          <w:rFonts w:ascii="Arial" w:hAnsi="Arial" w:cs="Arial"/>
        </w:rPr>
        <w:fldChar w:fldCharType="separate"/>
      </w:r>
      <w:r w:rsidR="001B7BEA">
        <w:rPr>
          <w:rFonts w:ascii="Arial" w:hAnsi="Arial" w:cs="Arial"/>
          <w:noProof/>
        </w:rPr>
        <w:t>(7)</w:t>
      </w:r>
      <w:r w:rsidR="001B7BEA">
        <w:rPr>
          <w:rFonts w:ascii="Arial" w:hAnsi="Arial" w:cs="Arial"/>
        </w:rPr>
        <w:fldChar w:fldCharType="end"/>
      </w:r>
      <w:r w:rsidR="000B3C80">
        <w:rPr>
          <w:rFonts w:ascii="Arial" w:hAnsi="Arial" w:cs="Arial"/>
        </w:rPr>
        <w:t>.</w:t>
      </w:r>
      <w:r w:rsidR="00E513A6">
        <w:rPr>
          <w:rFonts w:ascii="Arial" w:hAnsi="Arial" w:cs="Arial"/>
        </w:rPr>
        <w:t xml:space="preserve"> These initiatives </w:t>
      </w:r>
      <w:r w:rsidR="000D77B1">
        <w:rPr>
          <w:rFonts w:ascii="Arial" w:hAnsi="Arial" w:cs="Arial"/>
        </w:rPr>
        <w:t>aim</w:t>
      </w:r>
      <w:r w:rsidR="00E513A6">
        <w:rPr>
          <w:rFonts w:ascii="Arial" w:hAnsi="Arial" w:cs="Arial"/>
        </w:rPr>
        <w:t xml:space="preserve"> to reduce variation in treatment and outcomes for hip fracture patients</w:t>
      </w:r>
      <w:r w:rsidR="00854DA8">
        <w:rPr>
          <w:rFonts w:ascii="Arial" w:hAnsi="Arial" w:cs="Arial"/>
        </w:rPr>
        <w:t xml:space="preserve">, and </w:t>
      </w:r>
      <w:r w:rsidR="00BC3FAB">
        <w:rPr>
          <w:rFonts w:ascii="Arial" w:hAnsi="Arial" w:cs="Arial"/>
        </w:rPr>
        <w:t>have</w:t>
      </w:r>
      <w:r w:rsidR="00076FF4">
        <w:rPr>
          <w:rFonts w:ascii="Arial" w:hAnsi="Arial" w:cs="Arial"/>
        </w:rPr>
        <w:t xml:space="preserve"> </w:t>
      </w:r>
      <w:r w:rsidR="00AA1D5D">
        <w:rPr>
          <w:rFonts w:ascii="Arial" w:hAnsi="Arial" w:cs="Arial"/>
        </w:rPr>
        <w:t>been shown to lead to reduced hospital-level</w:t>
      </w:r>
      <w:r w:rsidR="00BC3FAB">
        <w:rPr>
          <w:rFonts w:ascii="Arial" w:hAnsi="Arial" w:cs="Arial"/>
        </w:rPr>
        <w:t xml:space="preserve"> mortality rates</w:t>
      </w:r>
      <w:r w:rsidR="00606202">
        <w:rPr>
          <w:rFonts w:ascii="Arial" w:hAnsi="Arial" w:cs="Arial"/>
        </w:rPr>
        <w:t xml:space="preserve"> </w:t>
      </w:r>
      <w:r w:rsidR="00AA1D5D">
        <w:rPr>
          <w:rFonts w:ascii="Arial" w:hAnsi="Arial" w:cs="Arial"/>
        </w:rPr>
        <w:t xml:space="preserve">following changes to models of </w:t>
      </w:r>
      <w:r w:rsidR="000F7A85">
        <w:rPr>
          <w:rFonts w:ascii="Arial" w:hAnsi="Arial" w:cs="Arial"/>
        </w:rPr>
        <w:t xml:space="preserve">post-hip fracture </w:t>
      </w:r>
      <w:r w:rsidR="00AA1D5D">
        <w:rPr>
          <w:rFonts w:ascii="Arial" w:hAnsi="Arial" w:cs="Arial"/>
        </w:rPr>
        <w:t xml:space="preserve">care </w:t>
      </w:r>
      <w:r w:rsidR="00606202">
        <w:rPr>
          <w:rFonts w:ascii="Arial" w:hAnsi="Arial" w:cs="Arial"/>
        </w:rPr>
        <w:fldChar w:fldCharType="begin">
          <w:fldData xml:space="preserve">PEVuZE5vdGU+PENpdGU+PEF1dGhvcj5IYXdsZXk8L0F1dGhvcj48WWVhcj4yMDE2PC9ZZWFyPjxS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</w:fldData>
        </w:fldChar>
      </w:r>
      <w:r w:rsidR="001B7BEA">
        <w:rPr>
          <w:rFonts w:ascii="Arial" w:hAnsi="Arial" w:cs="Arial"/>
        </w:rPr>
        <w:instrText xml:space="preserve"> ADDIN EN.CITE </w:instrText>
      </w:r>
      <w:r w:rsidR="001B7BEA">
        <w:rPr>
          <w:rFonts w:ascii="Arial" w:hAnsi="Arial" w:cs="Arial"/>
        </w:rPr>
        <w:fldChar w:fldCharType="begin">
          <w:fldData xml:space="preserve">PEVuZE5vdGU+PENpdGU+PEF1dGhvcj5IYXdsZXk8L0F1dGhvcj48WWVhcj4yMDE2PC9ZZWFyPjxS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</w:fldData>
        </w:fldChar>
      </w:r>
      <w:r w:rsidR="001B7BEA">
        <w:rPr>
          <w:rFonts w:ascii="Arial" w:hAnsi="Arial" w:cs="Arial"/>
        </w:rPr>
        <w:instrText xml:space="preserve"> ADDIN EN.CITE.DATA </w:instrText>
      </w:r>
      <w:r w:rsidR="001B7BEA">
        <w:rPr>
          <w:rFonts w:ascii="Arial" w:hAnsi="Arial" w:cs="Arial"/>
        </w:rPr>
      </w:r>
      <w:r w:rsidR="001B7BEA">
        <w:rPr>
          <w:rFonts w:ascii="Arial" w:hAnsi="Arial" w:cs="Arial"/>
        </w:rPr>
        <w:fldChar w:fldCharType="end"/>
      </w:r>
      <w:r w:rsidR="00606202">
        <w:rPr>
          <w:rFonts w:ascii="Arial" w:hAnsi="Arial" w:cs="Arial"/>
        </w:rPr>
      </w:r>
      <w:r w:rsidR="00606202">
        <w:rPr>
          <w:rFonts w:ascii="Arial" w:hAnsi="Arial" w:cs="Arial"/>
        </w:rPr>
        <w:fldChar w:fldCharType="separate"/>
      </w:r>
      <w:r w:rsidR="001B7BEA">
        <w:rPr>
          <w:rFonts w:ascii="Arial" w:hAnsi="Arial" w:cs="Arial"/>
          <w:noProof/>
        </w:rPr>
        <w:t>(8)</w:t>
      </w:r>
      <w:r w:rsidR="00606202">
        <w:rPr>
          <w:rFonts w:ascii="Arial" w:hAnsi="Arial" w:cs="Arial"/>
        </w:rPr>
        <w:fldChar w:fldCharType="end"/>
      </w:r>
      <w:r w:rsidR="005C5F2C">
        <w:rPr>
          <w:rFonts w:ascii="Arial" w:hAnsi="Arial" w:cs="Arial"/>
        </w:rPr>
        <w:t>.</w:t>
      </w:r>
    </w:p>
    <w:p w14:paraId="0DAB5403" w14:textId="77777777" w:rsidR="005C5F2C" w:rsidRDefault="005C5F2C">
      <w:pPr>
        <w:spacing w:after="0" w:line="360" w:lineRule="auto"/>
        <w:jc w:val="both"/>
        <w:rPr>
          <w:rFonts w:ascii="Arial" w:hAnsi="Arial" w:cs="Arial"/>
        </w:rPr>
      </w:pPr>
    </w:p>
    <w:p w14:paraId="67DAB9F6" w14:textId="4079E4F8" w:rsidR="005C5F2C" w:rsidRDefault="005C5F2C" w:rsidP="005C5F2C">
      <w:pPr>
        <w:spacing w:after="0" w:line="360" w:lineRule="auto"/>
        <w:jc w:val="both"/>
        <w:rPr>
          <w:rFonts w:ascii="Arial" w:hAnsi="Arial" w:cs="Arial"/>
        </w:rPr>
      </w:pPr>
      <w:r>
        <w:rPr>
          <w:rFonts w:ascii="Arial" w:hAnsi="Arial" w:cs="Arial"/>
        </w:rPr>
        <w:t xml:space="preserve">Notwithstanding these advances, variation in hip fracture care persists. Inequalities in the use of total hip arthroplasty for hip fracture has been found between hospitals during 2011-14 using the NHFD </w:t>
      </w:r>
      <w:r>
        <w:rPr>
          <w:rFonts w:ascii="Arial" w:hAnsi="Arial" w:cs="Arial"/>
        </w:rPr>
        <w:fldChar w:fldCharType="begin">
          <w:fldData xml:space="preserve">PEVuZE5vdGU+PENpdGU+PEF1dGhvcj5QZXJyeTwvQXV0aG9yPjxZZWFyPjIwMTY8L1llYXI+PFJl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</w:fldData>
        </w:fldChar>
      </w:r>
      <w:r>
        <w:rPr>
          <w:rFonts w:ascii="Arial" w:hAnsi="Arial" w:cs="Arial"/>
        </w:rPr>
        <w:instrText xml:space="preserve"> ADDIN EN.CITE </w:instrText>
      </w:r>
      <w:r>
        <w:rPr>
          <w:rFonts w:ascii="Arial" w:hAnsi="Arial" w:cs="Arial"/>
        </w:rPr>
        <w:fldChar w:fldCharType="begin">
          <w:fldData xml:space="preserve">PEVuZE5vdGU+PENpdGU+PEF1dGhvcj5QZXJyeTwvQXV0aG9yPjxZZWFyPjIwMTY8L1llYXI+PFJl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(9)</w:t>
      </w:r>
      <w:r>
        <w:rPr>
          <w:rFonts w:ascii="Arial" w:hAnsi="Arial" w:cs="Arial"/>
        </w:rPr>
        <w:fldChar w:fldCharType="end"/>
      </w:r>
      <w:r>
        <w:rPr>
          <w:rFonts w:ascii="Arial" w:hAnsi="Arial" w:cs="Arial"/>
        </w:rPr>
        <w:t xml:space="preserve">. Likewise, the likelihood of prompt hip fracture surgery has been shown to vary according to day and time of patient’s presentation </w:t>
      </w:r>
      <w:r>
        <w:rPr>
          <w:rFonts w:ascii="Arial" w:hAnsi="Arial" w:cs="Arial"/>
        </w:rPr>
        <w:fldChar w:fldCharType="begin">
          <w:fldData xml:space="preserve">PEVuZE5vdGU+PENpdGU+PEF1dGhvcj5TaGFoPC9BdXRob3I+PFllYXI+MjAyMDwvWWVhcj48UmVj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</w:fldData>
        </w:fldChar>
      </w:r>
      <w:r>
        <w:rPr>
          <w:rFonts w:ascii="Arial" w:hAnsi="Arial" w:cs="Arial"/>
        </w:rPr>
        <w:instrText xml:space="preserve"> ADDIN EN.CITE </w:instrText>
      </w:r>
      <w:r>
        <w:rPr>
          <w:rFonts w:ascii="Arial" w:hAnsi="Arial" w:cs="Arial"/>
        </w:rPr>
        <w:fldChar w:fldCharType="begin">
          <w:fldData xml:space="preserve">PEVuZE5vdGU+PENpdGU+PEF1dGhvcj5TaGFoPC9BdXRob3I+PFllYXI+MjAyMDwvWWVhcj48UmVj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(10)</w:t>
      </w:r>
      <w:r>
        <w:rPr>
          <w:rFonts w:ascii="Arial" w:hAnsi="Arial" w:cs="Arial"/>
        </w:rPr>
        <w:fldChar w:fldCharType="end"/>
      </w:r>
      <w:r>
        <w:rPr>
          <w:rFonts w:ascii="Arial" w:hAnsi="Arial" w:cs="Arial"/>
        </w:rPr>
        <w:t xml:space="preserve">. Furthermore, despite publication of </w:t>
      </w:r>
      <w:r w:rsidR="00102226">
        <w:rPr>
          <w:rFonts w:ascii="Arial" w:hAnsi="Arial" w:cs="Arial"/>
        </w:rPr>
        <w:t>the National Institute for Health and Care Excellence (</w:t>
      </w:r>
      <w:r>
        <w:rPr>
          <w:rFonts w:ascii="Arial" w:hAnsi="Arial" w:cs="Arial"/>
        </w:rPr>
        <w:t>NICE</w:t>
      </w:r>
      <w:r w:rsidR="00102226">
        <w:rPr>
          <w:rFonts w:ascii="Arial" w:hAnsi="Arial" w:cs="Arial"/>
        </w:rPr>
        <w:t>)</w:t>
      </w:r>
      <w:r>
        <w:rPr>
          <w:rFonts w:ascii="Arial" w:hAnsi="Arial" w:cs="Arial"/>
        </w:rPr>
        <w:t xml:space="preserve"> guidance on recommendations for anti-osteoporosis drugs following a hip fracture having been shown to be associated with fewer secondary fractures </w:t>
      </w:r>
      <w:r>
        <w:rPr>
          <w:rFonts w:ascii="Arial" w:hAnsi="Arial" w:cs="Arial"/>
        </w:rPr>
        <w:fldChar w:fldCharType="begin">
          <w:fldData xml:space="preserve">PEVuZE5vdGU+PENpdGU+PEF1dGhvcj5IYXdsZXk8L0F1dGhvcj48WWVhcj4yMDE2PC9ZZWFyPjxS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</w:fldData>
        </w:fldChar>
      </w:r>
      <w:r>
        <w:rPr>
          <w:rFonts w:ascii="Arial" w:hAnsi="Arial" w:cs="Arial"/>
        </w:rPr>
        <w:instrText xml:space="preserve"> ADDIN EN.CITE </w:instrText>
      </w:r>
      <w:r>
        <w:rPr>
          <w:rFonts w:ascii="Arial" w:hAnsi="Arial" w:cs="Arial"/>
        </w:rPr>
        <w:fldChar w:fldCharType="begin">
          <w:fldData xml:space="preserve">PEVuZE5vdGU+PENpdGU+PEF1dGhvcj5IYXdsZXk8L0F1dGhvcj48WWVhcj4yMDE2PC9ZZWFyPjxS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(11)</w:t>
      </w:r>
      <w:r>
        <w:rPr>
          <w:rFonts w:ascii="Arial" w:hAnsi="Arial" w:cs="Arial"/>
        </w:rPr>
        <w:fldChar w:fldCharType="end"/>
      </w:r>
      <w:r>
        <w:rPr>
          <w:rFonts w:ascii="Arial" w:hAnsi="Arial" w:cs="Arial"/>
        </w:rPr>
        <w:t>, significant geographic variation in prescribing has still been documented in the U</w:t>
      </w:r>
      <w:r w:rsidR="00102226">
        <w:rPr>
          <w:rFonts w:ascii="Arial" w:hAnsi="Arial" w:cs="Arial"/>
        </w:rPr>
        <w:t xml:space="preserve">nited </w:t>
      </w:r>
      <w:r>
        <w:rPr>
          <w:rFonts w:ascii="Arial" w:hAnsi="Arial" w:cs="Arial"/>
        </w:rPr>
        <w:t>K</w:t>
      </w:r>
      <w:r w:rsidR="00102226">
        <w:rPr>
          <w:rFonts w:ascii="Arial" w:hAnsi="Arial" w:cs="Arial"/>
        </w:rPr>
        <w:t>ingdom (UK)</w:t>
      </w:r>
      <w:r>
        <w:rPr>
          <w:rFonts w:ascii="Arial" w:hAnsi="Arial" w:cs="Arial"/>
        </w:rPr>
        <w:t xml:space="preserve"> </w:t>
      </w:r>
      <w:r>
        <w:rPr>
          <w:rFonts w:ascii="Arial" w:hAnsi="Arial" w:cs="Arial"/>
        </w:rPr>
        <w:fldChar w:fldCharType="begin">
          <w:fldData xml:space="preserve">PEVuZE5vdGU+PENpdGU+PEF1dGhvcj5TaGFoPC9BdXRob3I+PFllYXI+MjAxNzwvWWVhcj48UmVj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PEVuZE5vdGU+PENpdGU+PEF1dGhvcj5TaGFoPC9BdXRob3I+PFllYXI+MjAxNzwvWWVhcj48UmVj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(12)</w:t>
      </w:r>
      <w:r>
        <w:rPr>
          <w:rFonts w:ascii="Arial" w:hAnsi="Arial" w:cs="Arial"/>
        </w:rPr>
        <w:fldChar w:fldCharType="end"/>
      </w:r>
      <w:r>
        <w:rPr>
          <w:rFonts w:ascii="Arial" w:hAnsi="Arial" w:cs="Arial"/>
        </w:rPr>
        <w:t>.</w:t>
      </w:r>
    </w:p>
    <w:p w14:paraId="6377D97F" w14:textId="77777777" w:rsidR="008A10A5" w:rsidRDefault="008A10A5" w:rsidP="00830B02">
      <w:pPr>
        <w:spacing w:after="0" w:line="360" w:lineRule="auto"/>
        <w:jc w:val="both"/>
        <w:rPr>
          <w:rFonts w:ascii="Arial" w:hAnsi="Arial" w:cs="Arial"/>
        </w:rPr>
      </w:pPr>
    </w:p>
    <w:p w14:paraId="112FDE40" w14:textId="1C101615" w:rsidR="006D76BF" w:rsidRDefault="005C5F2C" w:rsidP="00FB3B82">
      <w:pPr>
        <w:spacing w:after="0" w:line="360" w:lineRule="auto"/>
        <w:jc w:val="both"/>
        <w:rPr>
          <w:rFonts w:ascii="Arial" w:hAnsi="Arial" w:cs="Arial"/>
        </w:rPr>
      </w:pPr>
      <w:r>
        <w:rPr>
          <w:rFonts w:ascii="Arial" w:hAnsi="Arial" w:cs="Arial"/>
        </w:rPr>
        <w:t>Given this background, t</w:t>
      </w:r>
      <w:r w:rsidR="00330D5C">
        <w:rPr>
          <w:rFonts w:ascii="Arial" w:hAnsi="Arial" w:cs="Arial"/>
        </w:rPr>
        <w:t xml:space="preserve">his </w:t>
      </w:r>
      <w:r>
        <w:rPr>
          <w:rFonts w:ascii="Arial" w:hAnsi="Arial" w:cs="Arial"/>
        </w:rPr>
        <w:t xml:space="preserve">England-based </w:t>
      </w:r>
      <w:r w:rsidR="00330D5C">
        <w:rPr>
          <w:rFonts w:ascii="Arial" w:hAnsi="Arial" w:cs="Arial"/>
        </w:rPr>
        <w:t>study</w:t>
      </w:r>
      <w:r w:rsidR="008A10A5">
        <w:rPr>
          <w:rFonts w:ascii="Arial" w:hAnsi="Arial" w:cs="Arial"/>
        </w:rPr>
        <w:t xml:space="preserve"> </w:t>
      </w:r>
      <w:r w:rsidR="00330D5C">
        <w:rPr>
          <w:rFonts w:ascii="Arial" w:hAnsi="Arial" w:cs="Arial"/>
        </w:rPr>
        <w:t>set out</w:t>
      </w:r>
      <w:r w:rsidR="008A10A5">
        <w:rPr>
          <w:rFonts w:ascii="Arial" w:hAnsi="Arial" w:cs="Arial"/>
        </w:rPr>
        <w:t xml:space="preserve"> to </w:t>
      </w:r>
      <w:r>
        <w:rPr>
          <w:rFonts w:ascii="Arial" w:hAnsi="Arial" w:cs="Arial"/>
        </w:rPr>
        <w:t xml:space="preserve">describe </w:t>
      </w:r>
      <w:r w:rsidR="00616C4C">
        <w:rPr>
          <w:rFonts w:ascii="Arial" w:hAnsi="Arial" w:cs="Arial"/>
        </w:rPr>
        <w:t>use of different</w:t>
      </w:r>
      <w:r w:rsidR="00443BBB">
        <w:rPr>
          <w:rFonts w:ascii="Arial" w:hAnsi="Arial" w:cs="Arial"/>
        </w:rPr>
        <w:t xml:space="preserve"> </w:t>
      </w:r>
      <w:r w:rsidR="00D378C8">
        <w:rPr>
          <w:rFonts w:ascii="Arial" w:hAnsi="Arial" w:cs="Arial"/>
        </w:rPr>
        <w:t xml:space="preserve">operative procedures </w:t>
      </w:r>
      <w:r w:rsidR="00616C4C">
        <w:rPr>
          <w:rFonts w:ascii="Arial" w:hAnsi="Arial" w:cs="Arial"/>
        </w:rPr>
        <w:t>in different</w:t>
      </w:r>
      <w:r w:rsidR="008A10A5">
        <w:rPr>
          <w:rFonts w:ascii="Arial" w:hAnsi="Arial" w:cs="Arial"/>
        </w:rPr>
        <w:t xml:space="preserve"> </w:t>
      </w:r>
      <w:r w:rsidR="00443BBB">
        <w:rPr>
          <w:rFonts w:ascii="Arial" w:hAnsi="Arial" w:cs="Arial"/>
        </w:rPr>
        <w:t>hospital</w:t>
      </w:r>
      <w:r w:rsidR="00616C4C">
        <w:rPr>
          <w:rFonts w:ascii="Arial" w:hAnsi="Arial" w:cs="Arial"/>
        </w:rPr>
        <w:t>s</w:t>
      </w:r>
      <w:r w:rsidR="00443BBB">
        <w:rPr>
          <w:rFonts w:ascii="Arial" w:hAnsi="Arial" w:cs="Arial"/>
        </w:rPr>
        <w:t xml:space="preserve"> and </w:t>
      </w:r>
      <w:r w:rsidR="00616C4C">
        <w:rPr>
          <w:rFonts w:ascii="Arial" w:hAnsi="Arial" w:cs="Arial"/>
        </w:rPr>
        <w:t xml:space="preserve">different </w:t>
      </w:r>
      <w:r w:rsidR="0086728A">
        <w:rPr>
          <w:rFonts w:ascii="Arial" w:hAnsi="Arial" w:cs="Arial"/>
        </w:rPr>
        <w:t xml:space="preserve">geographic </w:t>
      </w:r>
      <w:r w:rsidR="008A10A5">
        <w:rPr>
          <w:rFonts w:ascii="Arial" w:hAnsi="Arial" w:cs="Arial"/>
        </w:rPr>
        <w:t>region</w:t>
      </w:r>
      <w:r w:rsidR="00616C4C">
        <w:rPr>
          <w:rFonts w:ascii="Arial" w:hAnsi="Arial" w:cs="Arial"/>
        </w:rPr>
        <w:t>s</w:t>
      </w:r>
      <w:r>
        <w:rPr>
          <w:rFonts w:ascii="Arial" w:hAnsi="Arial" w:cs="Arial"/>
        </w:rPr>
        <w:t xml:space="preserve"> according to hip fracture type</w:t>
      </w:r>
      <w:r w:rsidR="006B2F1A">
        <w:rPr>
          <w:rFonts w:ascii="Arial" w:hAnsi="Arial" w:cs="Arial"/>
        </w:rPr>
        <w:t>,</w:t>
      </w:r>
      <w:r w:rsidR="008A10A5">
        <w:rPr>
          <w:rFonts w:ascii="Arial" w:hAnsi="Arial" w:cs="Arial"/>
        </w:rPr>
        <w:t xml:space="preserve"> and </w:t>
      </w:r>
      <w:r w:rsidR="00443BBB">
        <w:rPr>
          <w:rFonts w:ascii="Arial" w:hAnsi="Arial" w:cs="Arial"/>
        </w:rPr>
        <w:t>to</w:t>
      </w:r>
      <w:r w:rsidR="008A10A5">
        <w:rPr>
          <w:rFonts w:ascii="Arial" w:hAnsi="Arial" w:cs="Arial"/>
        </w:rPr>
        <w:t xml:space="preserve"> </w:t>
      </w:r>
      <w:r>
        <w:rPr>
          <w:rFonts w:ascii="Arial" w:hAnsi="Arial" w:cs="Arial"/>
        </w:rPr>
        <w:t>describe associated</w:t>
      </w:r>
      <w:r w:rsidR="008A10A5">
        <w:rPr>
          <w:rFonts w:ascii="Arial" w:hAnsi="Arial" w:cs="Arial"/>
        </w:rPr>
        <w:t xml:space="preserve"> 30-day mortality.</w:t>
      </w:r>
    </w:p>
    <w:p w14:paraId="1B925385" w14:textId="579ACDE3" w:rsidR="00F125DB" w:rsidRDefault="00F125DB">
      <w:pPr>
        <w:rPr>
          <w:rFonts w:ascii="Arial" w:hAnsi="Arial" w:cs="Arial"/>
          <w:b/>
        </w:rPr>
      </w:pPr>
    </w:p>
    <w:p w14:paraId="68D95C9F" w14:textId="77777777" w:rsidR="00F125DB" w:rsidRPr="007A4C56" w:rsidRDefault="00F125DB">
      <w:pPr>
        <w:rPr>
          <w:rFonts w:ascii="Arial" w:eastAsia="Times New Roman" w:hAnsi="Arial" w:cs="Arial"/>
          <w:lang w:eastAsia="en-GB"/>
        </w:rPr>
      </w:pPr>
    </w:p>
    <w:p w14:paraId="698C9842" w14:textId="323ADFF0" w:rsidR="002C392D" w:rsidRPr="002C392D" w:rsidRDefault="002C392D" w:rsidP="00F125DB">
      <w:pPr>
        <w:rPr>
          <w:rFonts w:ascii="Arial" w:hAnsi="Arial" w:cs="Arial"/>
          <w:b/>
        </w:rPr>
      </w:pPr>
      <w:r w:rsidRPr="002C392D">
        <w:rPr>
          <w:rFonts w:ascii="Arial" w:hAnsi="Arial" w:cs="Arial"/>
          <w:b/>
        </w:rPr>
        <w:t>Methods</w:t>
      </w:r>
    </w:p>
    <w:p w14:paraId="5B8ABC7D" w14:textId="77777777" w:rsidR="00B80E63" w:rsidRDefault="00B80E63" w:rsidP="0081485E">
      <w:pPr>
        <w:spacing w:after="0" w:line="360" w:lineRule="auto"/>
        <w:jc w:val="both"/>
        <w:rPr>
          <w:rFonts w:ascii="Arial" w:eastAsia="Times New Roman" w:hAnsi="Arial" w:cs="Arial"/>
          <w:lang w:eastAsia="en-GB"/>
        </w:rPr>
      </w:pPr>
    </w:p>
    <w:p w14:paraId="51BA1669" w14:textId="1AFC1E1C" w:rsidR="0081485E" w:rsidRDefault="0081485E" w:rsidP="0081485E">
      <w:pPr>
        <w:spacing w:after="0" w:line="360" w:lineRule="auto"/>
        <w:jc w:val="both"/>
        <w:rPr>
          <w:rFonts w:ascii="Arial" w:eastAsia="Times New Roman" w:hAnsi="Arial" w:cs="Arial"/>
          <w:i/>
          <w:lang w:eastAsia="en-GB"/>
        </w:rPr>
      </w:pPr>
      <w:r>
        <w:rPr>
          <w:rFonts w:ascii="Arial" w:eastAsia="Times New Roman" w:hAnsi="Arial" w:cs="Arial"/>
          <w:lang w:eastAsia="en-GB"/>
        </w:rPr>
        <w:lastRenderedPageBreak/>
        <w:t>This prospective cohort study us</w:t>
      </w:r>
      <w:r w:rsidR="00330D5C">
        <w:rPr>
          <w:rFonts w:ascii="Arial" w:eastAsia="Times New Roman" w:hAnsi="Arial" w:cs="Arial"/>
          <w:lang w:eastAsia="en-GB"/>
        </w:rPr>
        <w:t>ed</w:t>
      </w:r>
      <w:r>
        <w:rPr>
          <w:rFonts w:ascii="Arial" w:eastAsia="Times New Roman" w:hAnsi="Arial" w:cs="Arial"/>
          <w:lang w:eastAsia="en-GB"/>
        </w:rPr>
        <w:t xml:space="preserve"> data</w:t>
      </w:r>
      <w:r w:rsidR="002F7EF4">
        <w:rPr>
          <w:rFonts w:ascii="Arial" w:eastAsia="Times New Roman" w:hAnsi="Arial" w:cs="Arial"/>
          <w:lang w:eastAsia="en-GB"/>
        </w:rPr>
        <w:t xml:space="preserve"> </w:t>
      </w:r>
      <w:r>
        <w:rPr>
          <w:rFonts w:ascii="Arial" w:eastAsia="Times New Roman" w:hAnsi="Arial" w:cs="Arial"/>
          <w:lang w:eastAsia="en-GB"/>
        </w:rPr>
        <w:t xml:space="preserve">collected by the </w:t>
      </w:r>
      <w:proofErr w:type="gramStart"/>
      <w:r w:rsidR="00180760">
        <w:rPr>
          <w:rFonts w:ascii="Arial" w:eastAsia="Times New Roman" w:hAnsi="Arial" w:cs="Arial"/>
          <w:lang w:eastAsia="en-GB"/>
        </w:rPr>
        <w:t>NHFD;</w:t>
      </w:r>
      <w:proofErr w:type="gramEnd"/>
      <w:r w:rsidR="00180760">
        <w:rPr>
          <w:rFonts w:ascii="Arial" w:eastAsia="Times New Roman" w:hAnsi="Arial" w:cs="Arial"/>
          <w:lang w:eastAsia="en-GB"/>
        </w:rPr>
        <w:t xml:space="preserve"> the </w:t>
      </w:r>
      <w:r>
        <w:rPr>
          <w:rFonts w:ascii="Arial" w:eastAsia="Times New Roman" w:hAnsi="Arial" w:cs="Arial"/>
          <w:lang w:eastAsia="en-GB"/>
        </w:rPr>
        <w:t>national clinical audit</w:t>
      </w:r>
      <w:r w:rsidR="00180760">
        <w:rPr>
          <w:rFonts w:ascii="Arial" w:eastAsia="Times New Roman" w:hAnsi="Arial" w:cs="Arial"/>
          <w:lang w:eastAsia="en-GB"/>
        </w:rPr>
        <w:t xml:space="preserve"> of hip fracture </w:t>
      </w:r>
      <w:r w:rsidR="006B2F1A">
        <w:rPr>
          <w:rFonts w:ascii="Arial" w:eastAsia="Times New Roman" w:hAnsi="Arial" w:cs="Arial"/>
          <w:lang w:eastAsia="en-GB"/>
        </w:rPr>
        <w:t xml:space="preserve">care </w:t>
      </w:r>
      <w:r w:rsidR="00180760">
        <w:rPr>
          <w:rFonts w:ascii="Arial" w:eastAsia="Times New Roman" w:hAnsi="Arial" w:cs="Arial"/>
          <w:lang w:eastAsia="en-GB"/>
        </w:rPr>
        <w:t>in England, Wales and Northern Ireland</w:t>
      </w:r>
      <w:r>
        <w:rPr>
          <w:rFonts w:ascii="Arial" w:eastAsia="Times New Roman" w:hAnsi="Arial" w:cs="Arial"/>
          <w:lang w:eastAsia="en-GB"/>
        </w:rPr>
        <w:t>.</w:t>
      </w:r>
      <w:r w:rsidR="005B6C86">
        <w:rPr>
          <w:rFonts w:ascii="Arial" w:eastAsia="Times New Roman" w:hAnsi="Arial" w:cs="Arial"/>
          <w:lang w:eastAsia="en-GB"/>
        </w:rPr>
        <w:t xml:space="preserve"> </w:t>
      </w:r>
      <w:r w:rsidR="00180760">
        <w:rPr>
          <w:rFonts w:ascii="Arial" w:eastAsia="Times New Roman" w:hAnsi="Arial" w:cs="Arial"/>
          <w:lang w:eastAsia="en-GB"/>
        </w:rPr>
        <w:t xml:space="preserve">The </w:t>
      </w:r>
      <w:r w:rsidR="005B6C86">
        <w:rPr>
          <w:rFonts w:ascii="Arial" w:eastAsia="Times New Roman" w:hAnsi="Arial" w:cs="Arial"/>
          <w:lang w:eastAsia="en-GB"/>
        </w:rPr>
        <w:t>analysis was undertaken as part of the NHFD</w:t>
      </w:r>
      <w:r w:rsidR="00180760">
        <w:rPr>
          <w:rFonts w:ascii="Arial" w:eastAsia="Times New Roman" w:hAnsi="Arial" w:cs="Arial"/>
          <w:lang w:eastAsia="en-GB"/>
        </w:rPr>
        <w:t>’s</w:t>
      </w:r>
      <w:r w:rsidR="005B6C86">
        <w:rPr>
          <w:rFonts w:ascii="Arial" w:eastAsia="Times New Roman" w:hAnsi="Arial" w:cs="Arial"/>
          <w:lang w:eastAsia="en-GB"/>
        </w:rPr>
        <w:t xml:space="preserve"> annual reporting process</w:t>
      </w:r>
      <w:r w:rsidR="002F7EF4">
        <w:rPr>
          <w:rFonts w:ascii="Arial" w:eastAsia="Times New Roman" w:hAnsi="Arial" w:cs="Arial"/>
          <w:lang w:eastAsia="en-GB"/>
        </w:rPr>
        <w:t xml:space="preserve">. </w:t>
      </w:r>
      <w:r w:rsidRPr="00F95CD6">
        <w:rPr>
          <w:rFonts w:ascii="Arial" w:eastAsia="Times New Roman" w:hAnsi="Arial" w:cs="Arial"/>
          <w:lang w:eastAsia="en-GB"/>
        </w:rPr>
        <w:t>R</w:t>
      </w:r>
      <w:r w:rsidRPr="005B6C86">
        <w:rPr>
          <w:rFonts w:ascii="Arial" w:eastAsia="Times New Roman" w:hAnsi="Arial" w:cs="Arial"/>
          <w:lang w:eastAsia="en-GB"/>
        </w:rPr>
        <w:t>esearch ethics committee approval was not sought for secondary analysis of administrative data in line with Governance Arrangements for Research Ethics Committee (</w:t>
      </w:r>
      <w:proofErr w:type="spellStart"/>
      <w:r w:rsidRPr="005B6C86">
        <w:rPr>
          <w:rFonts w:ascii="Arial" w:eastAsia="Times New Roman" w:hAnsi="Arial" w:cs="Arial"/>
          <w:lang w:eastAsia="en-GB"/>
        </w:rPr>
        <w:t>GAfREC</w:t>
      </w:r>
      <w:proofErr w:type="spellEnd"/>
      <w:r w:rsidRPr="005B6C86">
        <w:rPr>
          <w:rFonts w:ascii="Arial" w:eastAsia="Times New Roman" w:hAnsi="Arial" w:cs="Arial"/>
          <w:lang w:eastAsia="en-GB"/>
        </w:rPr>
        <w:t>) guidance.</w:t>
      </w:r>
    </w:p>
    <w:p w14:paraId="6AFA8C57" w14:textId="77777777" w:rsidR="0081485E" w:rsidRDefault="0081485E" w:rsidP="0081485E">
      <w:pPr>
        <w:spacing w:after="0" w:line="360" w:lineRule="auto"/>
        <w:jc w:val="both"/>
        <w:rPr>
          <w:rFonts w:ascii="Arial" w:eastAsia="Times New Roman" w:hAnsi="Arial" w:cs="Arial"/>
          <w:i/>
          <w:lang w:eastAsia="en-GB"/>
        </w:rPr>
      </w:pPr>
    </w:p>
    <w:p w14:paraId="28E6C969" w14:textId="77777777" w:rsidR="0081485E" w:rsidRDefault="0081485E" w:rsidP="0081485E">
      <w:pPr>
        <w:spacing w:after="0" w:line="360" w:lineRule="auto"/>
        <w:jc w:val="both"/>
        <w:rPr>
          <w:rFonts w:ascii="Arial" w:eastAsia="Times New Roman" w:hAnsi="Arial" w:cs="Arial"/>
          <w:u w:val="single"/>
          <w:lang w:eastAsia="en-GB"/>
        </w:rPr>
      </w:pPr>
      <w:r w:rsidRPr="0081485E">
        <w:rPr>
          <w:rFonts w:ascii="Arial" w:eastAsia="Times New Roman" w:hAnsi="Arial" w:cs="Arial"/>
          <w:u w:val="single"/>
          <w:lang w:eastAsia="en-GB"/>
        </w:rPr>
        <w:t>Data source</w:t>
      </w:r>
      <w:r w:rsidR="00B70A10">
        <w:rPr>
          <w:rFonts w:ascii="Arial" w:eastAsia="Times New Roman" w:hAnsi="Arial" w:cs="Arial"/>
          <w:u w:val="single"/>
          <w:lang w:eastAsia="en-GB"/>
        </w:rPr>
        <w:t>s</w:t>
      </w:r>
    </w:p>
    <w:p w14:paraId="5E2FAC19" w14:textId="3BE42D61" w:rsidR="00843637" w:rsidRDefault="002F7EF4" w:rsidP="0081485E">
      <w:pPr>
        <w:spacing w:after="0" w:line="360" w:lineRule="auto"/>
        <w:jc w:val="both"/>
        <w:rPr>
          <w:rFonts w:ascii="Arial" w:eastAsia="Times New Roman" w:hAnsi="Arial" w:cs="Arial"/>
          <w:lang w:eastAsia="en-GB"/>
        </w:rPr>
      </w:pPr>
      <w:r>
        <w:rPr>
          <w:rFonts w:ascii="Arial" w:eastAsia="Times New Roman" w:hAnsi="Arial" w:cs="Arial"/>
          <w:lang w:eastAsia="en-GB"/>
        </w:rPr>
        <w:t>The NHFD</w:t>
      </w:r>
      <w:r w:rsidR="0081485E">
        <w:rPr>
          <w:rFonts w:ascii="Arial" w:eastAsia="Times New Roman" w:hAnsi="Arial" w:cs="Arial"/>
          <w:lang w:eastAsia="en-GB"/>
        </w:rPr>
        <w:t xml:space="preserve"> captures </w:t>
      </w:r>
      <w:r w:rsidR="00330D5C">
        <w:rPr>
          <w:rFonts w:ascii="Arial" w:eastAsia="Times New Roman" w:hAnsi="Arial" w:cs="Arial"/>
          <w:lang w:eastAsia="en-GB"/>
        </w:rPr>
        <w:t>data on over</w:t>
      </w:r>
      <w:r w:rsidR="0081485E">
        <w:rPr>
          <w:rFonts w:ascii="Arial" w:eastAsia="Times New Roman" w:hAnsi="Arial" w:cs="Arial"/>
          <w:lang w:eastAsia="en-GB"/>
        </w:rPr>
        <w:t xml:space="preserve"> 9</w:t>
      </w:r>
      <w:r>
        <w:rPr>
          <w:rFonts w:ascii="Arial" w:eastAsia="Times New Roman" w:hAnsi="Arial" w:cs="Arial"/>
          <w:lang w:eastAsia="en-GB"/>
        </w:rPr>
        <w:t>7</w:t>
      </w:r>
      <w:r w:rsidR="0081485E">
        <w:rPr>
          <w:rFonts w:ascii="Arial" w:eastAsia="Times New Roman" w:hAnsi="Arial" w:cs="Arial"/>
          <w:lang w:eastAsia="en-GB"/>
        </w:rPr>
        <w:t xml:space="preserve">% of </w:t>
      </w:r>
      <w:r w:rsidR="00330D5C">
        <w:rPr>
          <w:rFonts w:ascii="Arial" w:eastAsia="Times New Roman" w:hAnsi="Arial" w:cs="Arial"/>
          <w:lang w:eastAsia="en-GB"/>
        </w:rPr>
        <w:t xml:space="preserve">over </w:t>
      </w:r>
      <w:proofErr w:type="gramStart"/>
      <w:r w:rsidR="00330D5C">
        <w:rPr>
          <w:rFonts w:ascii="Arial" w:eastAsia="Times New Roman" w:hAnsi="Arial" w:cs="Arial"/>
          <w:lang w:eastAsia="en-GB"/>
        </w:rPr>
        <w:t>60 year old</w:t>
      </w:r>
      <w:proofErr w:type="gramEnd"/>
      <w:r w:rsidR="00330D5C">
        <w:rPr>
          <w:rFonts w:ascii="Arial" w:eastAsia="Times New Roman" w:hAnsi="Arial" w:cs="Arial"/>
          <w:lang w:eastAsia="en-GB"/>
        </w:rPr>
        <w:t xml:space="preserve"> </w:t>
      </w:r>
      <w:r w:rsidR="0081485E">
        <w:rPr>
          <w:rFonts w:ascii="Arial" w:eastAsia="Times New Roman" w:hAnsi="Arial" w:cs="Arial"/>
          <w:lang w:eastAsia="en-GB"/>
        </w:rPr>
        <w:t>hip fracture</w:t>
      </w:r>
      <w:r w:rsidR="00330D5C">
        <w:rPr>
          <w:rFonts w:ascii="Arial" w:eastAsia="Times New Roman" w:hAnsi="Arial" w:cs="Arial"/>
          <w:lang w:eastAsia="en-GB"/>
        </w:rPr>
        <w:t xml:space="preserve"> patient</w:t>
      </w:r>
      <w:r w:rsidR="0081485E">
        <w:rPr>
          <w:rFonts w:ascii="Arial" w:eastAsia="Times New Roman" w:hAnsi="Arial" w:cs="Arial"/>
          <w:lang w:eastAsia="en-GB"/>
        </w:rPr>
        <w:t>s in England. Data on patient characteristics, type of hip fracture</w:t>
      </w:r>
      <w:r w:rsidR="00C25BA0">
        <w:rPr>
          <w:rFonts w:ascii="Arial" w:eastAsia="Times New Roman" w:hAnsi="Arial" w:cs="Arial"/>
          <w:lang w:eastAsia="en-GB"/>
        </w:rPr>
        <w:t xml:space="preserve">, surgical </w:t>
      </w:r>
      <w:r w:rsidR="00330D5C">
        <w:rPr>
          <w:rFonts w:ascii="Arial" w:eastAsia="Times New Roman" w:hAnsi="Arial" w:cs="Arial"/>
          <w:lang w:eastAsia="en-GB"/>
        </w:rPr>
        <w:t>care</w:t>
      </w:r>
      <w:r w:rsidR="00C25BA0">
        <w:rPr>
          <w:rFonts w:ascii="Arial" w:eastAsia="Times New Roman" w:hAnsi="Arial" w:cs="Arial"/>
          <w:lang w:eastAsia="en-GB"/>
        </w:rPr>
        <w:t xml:space="preserve"> and outcomes are collected </w:t>
      </w:r>
      <w:r w:rsidR="00330D5C">
        <w:rPr>
          <w:rFonts w:ascii="Arial" w:eastAsia="Times New Roman" w:hAnsi="Arial" w:cs="Arial"/>
          <w:lang w:eastAsia="en-GB"/>
        </w:rPr>
        <w:t xml:space="preserve">and submitted </w:t>
      </w:r>
      <w:r w:rsidR="00C25BA0">
        <w:rPr>
          <w:rFonts w:ascii="Arial" w:eastAsia="Times New Roman" w:hAnsi="Arial" w:cs="Arial"/>
          <w:lang w:eastAsia="en-GB"/>
        </w:rPr>
        <w:t xml:space="preserve">by specialist nurses </w:t>
      </w:r>
      <w:r w:rsidR="00D0099A">
        <w:rPr>
          <w:rFonts w:ascii="Arial" w:eastAsia="Times New Roman" w:hAnsi="Arial" w:cs="Arial"/>
          <w:lang w:eastAsia="en-GB"/>
        </w:rPr>
        <w:t xml:space="preserve">and other clinical staff </w:t>
      </w:r>
      <w:r w:rsidR="00C25BA0">
        <w:rPr>
          <w:rFonts w:ascii="Arial" w:eastAsia="Times New Roman" w:hAnsi="Arial" w:cs="Arial"/>
          <w:lang w:eastAsia="en-GB"/>
        </w:rPr>
        <w:t xml:space="preserve">who provide care to </w:t>
      </w:r>
      <w:r w:rsidR="00330D5C">
        <w:rPr>
          <w:rFonts w:ascii="Arial" w:eastAsia="Times New Roman" w:hAnsi="Arial" w:cs="Arial"/>
          <w:lang w:eastAsia="en-GB"/>
        </w:rPr>
        <w:t xml:space="preserve">these </w:t>
      </w:r>
      <w:r w:rsidR="00C25BA0">
        <w:rPr>
          <w:rFonts w:ascii="Arial" w:eastAsia="Times New Roman" w:hAnsi="Arial" w:cs="Arial"/>
          <w:lang w:eastAsia="en-GB"/>
        </w:rPr>
        <w:t>patients</w:t>
      </w:r>
      <w:r w:rsidR="00D0099A">
        <w:rPr>
          <w:rFonts w:ascii="Arial" w:eastAsia="Times New Roman" w:hAnsi="Arial" w:cs="Arial"/>
          <w:lang w:eastAsia="en-GB"/>
        </w:rPr>
        <w:t xml:space="preserve"> in each hospital</w:t>
      </w:r>
      <w:r w:rsidR="00C25BA0">
        <w:rPr>
          <w:rFonts w:ascii="Arial" w:eastAsia="Times New Roman" w:hAnsi="Arial" w:cs="Arial"/>
          <w:lang w:eastAsia="en-GB"/>
        </w:rPr>
        <w:t xml:space="preserve">. </w:t>
      </w:r>
      <w:r w:rsidR="00616C4C">
        <w:rPr>
          <w:rFonts w:ascii="Arial" w:eastAsia="Times New Roman" w:hAnsi="Arial" w:cs="Arial"/>
          <w:lang w:eastAsia="en-GB"/>
        </w:rPr>
        <w:t xml:space="preserve">These data were supplemented with </w:t>
      </w:r>
      <w:r w:rsidR="00C25BA0">
        <w:rPr>
          <w:rFonts w:ascii="Arial" w:eastAsia="Times New Roman" w:hAnsi="Arial" w:cs="Arial"/>
          <w:lang w:eastAsia="en-GB"/>
        </w:rPr>
        <w:t>Charlson Comorbidity Score and Index of Multiple Deprivation (IMD)</w:t>
      </w:r>
      <w:r w:rsidR="009B49CD">
        <w:rPr>
          <w:rFonts w:ascii="Arial" w:eastAsia="Times New Roman" w:hAnsi="Arial" w:cs="Arial"/>
          <w:lang w:eastAsia="en-GB"/>
        </w:rPr>
        <w:t xml:space="preserve"> </w:t>
      </w:r>
      <w:r w:rsidR="00B21BD9">
        <w:rPr>
          <w:rFonts w:ascii="Arial" w:eastAsia="Times New Roman" w:hAnsi="Arial" w:cs="Arial"/>
          <w:lang w:eastAsia="en-GB"/>
        </w:rPr>
        <w:fldChar w:fldCharType="begin"/>
      </w:r>
      <w:r w:rsidR="005C5F2C">
        <w:rPr>
          <w:rFonts w:ascii="Arial" w:eastAsia="Times New Roman" w:hAnsi="Arial" w:cs="Arial"/>
          <w:lang w:eastAsia="en-GB"/>
        </w:rPr>
        <w:instrText xml:space="preserve"> ADDIN EN.CITE &lt;EndNote&gt;&lt;Cite&gt;&lt;Year&gt;2010&lt;/Year&gt;&lt;RecNum&gt;746&lt;/RecNum&gt;&lt;DisplayText&gt;(13)&lt;/DisplayText&gt;&lt;record&gt;&lt;rec-number&gt;746&lt;/rec-number&gt;&lt;foreign-keys&gt;&lt;key app="EN" db-id="s9t525tvmvd922e9dt552vro9xz0wdpetfz5" timestamp="1574683675"&gt;746&lt;/key&gt;&lt;/foreign-keys&gt;&lt;ref-type name="Government Document"&gt;46&lt;/ref-type&gt;&lt;contributors&gt;&lt;/contributors&gt;&lt;titles&gt;&lt;title&gt;The English Indices of Deprivation 2010: Technical Report&lt;/title&gt;&lt;/titles&gt;&lt;dates&gt;&lt;year&gt;2010&lt;/year&gt;&lt;/dates&gt;&lt;pub-location&gt;https://assets.publishing.service.gov.uk/government/uploads/system/uploads/attachment_data/file/6320/1870718.pdf&lt;/pub-location&gt;&lt;publisher&gt;Department for Communities and Local Government&lt;/publisher&gt;&lt;urls&gt;&lt;/urls&gt;&lt;/record&gt;&lt;/Cite&gt;&lt;/EndNote&gt;</w:instrText>
      </w:r>
      <w:r w:rsidR="00B21BD9">
        <w:rPr>
          <w:rFonts w:ascii="Arial" w:eastAsia="Times New Roman" w:hAnsi="Arial" w:cs="Arial"/>
          <w:lang w:eastAsia="en-GB"/>
        </w:rPr>
        <w:fldChar w:fldCharType="separate"/>
      </w:r>
      <w:r w:rsidR="005C5F2C">
        <w:rPr>
          <w:rFonts w:ascii="Arial" w:eastAsia="Times New Roman" w:hAnsi="Arial" w:cs="Arial"/>
          <w:noProof/>
          <w:lang w:eastAsia="en-GB"/>
        </w:rPr>
        <w:t>(13)</w:t>
      </w:r>
      <w:r w:rsidR="00B21BD9">
        <w:rPr>
          <w:rFonts w:ascii="Arial" w:eastAsia="Times New Roman" w:hAnsi="Arial" w:cs="Arial"/>
          <w:lang w:eastAsia="en-GB"/>
        </w:rPr>
        <w:fldChar w:fldCharType="end"/>
      </w:r>
      <w:r w:rsidR="00330D5C">
        <w:rPr>
          <w:rFonts w:ascii="Arial" w:eastAsia="Times New Roman" w:hAnsi="Arial" w:cs="Arial"/>
          <w:lang w:eastAsia="en-GB"/>
        </w:rPr>
        <w:t xml:space="preserve"> </w:t>
      </w:r>
      <w:r w:rsidR="00C25BA0">
        <w:rPr>
          <w:rFonts w:ascii="Arial" w:eastAsia="Times New Roman" w:hAnsi="Arial" w:cs="Arial"/>
          <w:lang w:eastAsia="en-GB"/>
        </w:rPr>
        <w:t>obtained from Hospital Episode Statistics (HES) records</w:t>
      </w:r>
      <w:r w:rsidR="00F96136">
        <w:rPr>
          <w:rFonts w:ascii="Arial" w:eastAsia="Times New Roman" w:hAnsi="Arial" w:cs="Arial"/>
          <w:lang w:eastAsia="en-GB"/>
        </w:rPr>
        <w:t xml:space="preserve">, </w:t>
      </w:r>
      <w:r w:rsidR="00616C4C">
        <w:rPr>
          <w:rFonts w:ascii="Arial" w:eastAsia="Times New Roman" w:hAnsi="Arial" w:cs="Arial"/>
          <w:lang w:eastAsia="en-GB"/>
        </w:rPr>
        <w:t>which we</w:t>
      </w:r>
      <w:r w:rsidR="00C25BA0">
        <w:rPr>
          <w:rFonts w:ascii="Arial" w:eastAsia="Times New Roman" w:hAnsi="Arial" w:cs="Arial"/>
          <w:lang w:eastAsia="en-GB"/>
        </w:rPr>
        <w:t xml:space="preserve"> linked to NHFD </w:t>
      </w:r>
      <w:r w:rsidR="00F96136">
        <w:rPr>
          <w:rFonts w:ascii="Arial" w:eastAsia="Times New Roman" w:hAnsi="Arial" w:cs="Arial"/>
          <w:lang w:eastAsia="en-GB"/>
        </w:rPr>
        <w:t xml:space="preserve">data using </w:t>
      </w:r>
      <w:r w:rsidR="009B49CD">
        <w:rPr>
          <w:rFonts w:ascii="Arial" w:eastAsia="Times New Roman" w:hAnsi="Arial" w:cs="Arial"/>
          <w:lang w:eastAsia="en-GB"/>
        </w:rPr>
        <w:t>patient</w:t>
      </w:r>
      <w:r w:rsidR="00C25BA0">
        <w:rPr>
          <w:rFonts w:ascii="Arial" w:eastAsia="Times New Roman" w:hAnsi="Arial" w:cs="Arial"/>
          <w:lang w:eastAsia="en-GB"/>
        </w:rPr>
        <w:t xml:space="preserve"> </w:t>
      </w:r>
      <w:r w:rsidR="00F96136">
        <w:rPr>
          <w:rFonts w:ascii="Arial" w:eastAsia="Times New Roman" w:hAnsi="Arial" w:cs="Arial"/>
          <w:lang w:eastAsia="en-GB"/>
        </w:rPr>
        <w:t>identifiers</w:t>
      </w:r>
      <w:r w:rsidR="00C25BA0">
        <w:rPr>
          <w:rFonts w:ascii="Arial" w:eastAsia="Times New Roman" w:hAnsi="Arial" w:cs="Arial"/>
          <w:lang w:eastAsia="en-GB"/>
        </w:rPr>
        <w:t xml:space="preserve"> and admission date. Each time a patient is admitted to hospital, a record or ‘episode’ is created and added to the HES database.</w:t>
      </w:r>
      <w:r w:rsidR="00972449">
        <w:rPr>
          <w:rFonts w:ascii="Arial" w:eastAsia="Times New Roman" w:hAnsi="Arial" w:cs="Arial"/>
          <w:lang w:eastAsia="en-GB"/>
        </w:rPr>
        <w:t xml:space="preserve"> </w:t>
      </w:r>
      <w:r w:rsidR="00076AB5" w:rsidRPr="00076AB5">
        <w:rPr>
          <w:rFonts w:ascii="Arial" w:hAnsi="Arial" w:cs="Arial"/>
          <w:color w:val="202124"/>
          <w:shd w:val="clear" w:color="auto" w:fill="FFFFFF"/>
        </w:rPr>
        <w:t>The </w:t>
      </w:r>
      <w:r w:rsidR="00076AB5" w:rsidRPr="00076AB5">
        <w:rPr>
          <w:rFonts w:ascii="Arial" w:hAnsi="Arial" w:cs="Arial"/>
          <w:bCs/>
          <w:color w:val="202124"/>
          <w:shd w:val="clear" w:color="auto" w:fill="FFFFFF"/>
        </w:rPr>
        <w:t>Charlson Comorbidity Index</w:t>
      </w:r>
      <w:r w:rsidR="00076AB5" w:rsidRPr="00076AB5">
        <w:rPr>
          <w:rFonts w:ascii="Arial" w:hAnsi="Arial" w:cs="Arial"/>
          <w:color w:val="202124"/>
          <w:shd w:val="clear" w:color="auto" w:fill="FFFFFF"/>
        </w:rPr>
        <w:t> is a method of categorising </w:t>
      </w:r>
      <w:r w:rsidR="00076AB5" w:rsidRPr="00076AB5">
        <w:rPr>
          <w:rFonts w:ascii="Arial" w:hAnsi="Arial" w:cs="Arial"/>
          <w:bCs/>
          <w:color w:val="202124"/>
          <w:shd w:val="clear" w:color="auto" w:fill="FFFFFF"/>
        </w:rPr>
        <w:t>comorbidities</w:t>
      </w:r>
      <w:r w:rsidR="00076AB5" w:rsidRPr="00076AB5">
        <w:rPr>
          <w:rFonts w:ascii="Arial" w:hAnsi="Arial" w:cs="Arial"/>
          <w:color w:val="202124"/>
          <w:shd w:val="clear" w:color="auto" w:fill="FFFFFF"/>
        </w:rPr>
        <w:t xml:space="preserve"> of patients based on the International Classification of Diseases (ICD) diagnosis codes. </w:t>
      </w:r>
      <w:r w:rsidR="00076AB5" w:rsidRPr="00076AB5">
        <w:rPr>
          <w:rFonts w:ascii="Arial" w:eastAsia="Times New Roman" w:hAnsi="Arial" w:cs="Arial"/>
        </w:rPr>
        <w:t xml:space="preserve">The </w:t>
      </w:r>
      <w:r w:rsidR="00102226">
        <w:rPr>
          <w:rFonts w:ascii="Arial" w:eastAsia="Times New Roman" w:hAnsi="Arial" w:cs="Arial"/>
        </w:rPr>
        <w:t>IMD</w:t>
      </w:r>
      <w:r w:rsidR="00076AB5" w:rsidRPr="00076AB5">
        <w:rPr>
          <w:rFonts w:ascii="Arial" w:eastAsia="Times New Roman" w:hAnsi="Arial" w:cs="Arial"/>
        </w:rPr>
        <w:t xml:space="preserve"> is an ecological measure of socio-economic status that was linked to the Lower Super-Output Area of the patient’s postcode of diagnosis. It is categorised in five groups by quintiles (from 1 ‘most affluent’ to 5 ‘most deprived’).</w:t>
      </w:r>
      <w:r w:rsidR="00076AB5" w:rsidRPr="006E058D">
        <w:rPr>
          <w:rFonts w:ascii="Arial" w:eastAsia="Times New Roman" w:hAnsi="Arial" w:cs="Arial"/>
          <w:b/>
        </w:rPr>
        <w:t xml:space="preserve"> </w:t>
      </w:r>
      <w:r w:rsidR="00B5546B">
        <w:rPr>
          <w:rFonts w:ascii="Arial" w:eastAsia="Times New Roman" w:hAnsi="Arial" w:cs="Arial"/>
          <w:lang w:eastAsia="en-GB"/>
        </w:rPr>
        <w:t xml:space="preserve">Patients’ details </w:t>
      </w:r>
      <w:r w:rsidR="00F96136">
        <w:rPr>
          <w:rFonts w:ascii="Arial" w:eastAsia="Times New Roman" w:hAnsi="Arial" w:cs="Arial"/>
          <w:lang w:eastAsia="en-GB"/>
        </w:rPr>
        <w:t xml:space="preserve">and </w:t>
      </w:r>
      <w:r w:rsidR="00B5546B">
        <w:rPr>
          <w:rFonts w:ascii="Arial" w:eastAsia="Times New Roman" w:hAnsi="Arial" w:cs="Arial"/>
          <w:lang w:eastAsia="en-GB"/>
        </w:rPr>
        <w:t>NHS number were passed to the NHS Personal Demographics Service, who provided the date</w:t>
      </w:r>
      <w:r w:rsidR="00843637">
        <w:rPr>
          <w:rFonts w:ascii="Arial" w:eastAsia="Times New Roman" w:hAnsi="Arial" w:cs="Arial"/>
          <w:lang w:eastAsia="en-GB"/>
        </w:rPr>
        <w:t xml:space="preserve"> of death </w:t>
      </w:r>
      <w:r w:rsidR="00F96136">
        <w:rPr>
          <w:rFonts w:ascii="Arial" w:eastAsia="Times New Roman" w:hAnsi="Arial" w:cs="Arial"/>
          <w:lang w:eastAsia="en-GB"/>
        </w:rPr>
        <w:t xml:space="preserve">as recorded on patients’ death certificates, </w:t>
      </w:r>
      <w:r w:rsidR="00843637">
        <w:rPr>
          <w:rFonts w:ascii="Arial" w:eastAsia="Times New Roman" w:hAnsi="Arial" w:cs="Arial"/>
          <w:lang w:eastAsia="en-GB"/>
        </w:rPr>
        <w:t xml:space="preserve">from the Office for National Statistics. </w:t>
      </w:r>
    </w:p>
    <w:p w14:paraId="65EA2EEB" w14:textId="77777777" w:rsidR="00C25BA0" w:rsidRDefault="00C25BA0" w:rsidP="0081485E">
      <w:pPr>
        <w:spacing w:after="0" w:line="360" w:lineRule="auto"/>
        <w:jc w:val="both"/>
        <w:rPr>
          <w:rFonts w:ascii="Arial" w:eastAsia="Times New Roman" w:hAnsi="Arial" w:cs="Arial"/>
          <w:lang w:eastAsia="en-GB"/>
        </w:rPr>
      </w:pPr>
    </w:p>
    <w:p w14:paraId="6416E687" w14:textId="77777777" w:rsidR="00C25BA0" w:rsidRDefault="00B70A10" w:rsidP="0081485E">
      <w:pPr>
        <w:spacing w:after="0" w:line="360" w:lineRule="auto"/>
        <w:jc w:val="both"/>
        <w:rPr>
          <w:rFonts w:ascii="Arial" w:eastAsia="Times New Roman" w:hAnsi="Arial" w:cs="Arial"/>
          <w:u w:val="single"/>
          <w:lang w:eastAsia="en-GB"/>
        </w:rPr>
      </w:pPr>
      <w:r w:rsidRPr="00B70A10">
        <w:rPr>
          <w:rFonts w:ascii="Arial" w:eastAsia="Times New Roman" w:hAnsi="Arial" w:cs="Arial"/>
          <w:u w:val="single"/>
          <w:lang w:eastAsia="en-GB"/>
        </w:rPr>
        <w:t>Study population</w:t>
      </w:r>
    </w:p>
    <w:p w14:paraId="5D96BE3B" w14:textId="5CBE4259" w:rsidR="00B70A10" w:rsidRDefault="00B70A10" w:rsidP="0081485E">
      <w:pPr>
        <w:spacing w:after="0" w:line="360" w:lineRule="auto"/>
        <w:jc w:val="both"/>
        <w:rPr>
          <w:rFonts w:ascii="Arial" w:eastAsia="Times New Roman" w:hAnsi="Arial" w:cs="Arial"/>
          <w:lang w:eastAsia="en-GB"/>
        </w:rPr>
      </w:pPr>
      <w:r w:rsidRPr="00B70A10">
        <w:rPr>
          <w:rFonts w:ascii="Arial" w:eastAsia="Times New Roman" w:hAnsi="Arial" w:cs="Arial"/>
          <w:lang w:eastAsia="en-GB"/>
        </w:rPr>
        <w:t xml:space="preserve">This study included </w:t>
      </w:r>
      <w:r>
        <w:rPr>
          <w:rFonts w:ascii="Arial" w:eastAsia="Times New Roman" w:hAnsi="Arial" w:cs="Arial"/>
          <w:lang w:eastAsia="en-GB"/>
        </w:rPr>
        <w:t>al</w:t>
      </w:r>
      <w:r w:rsidR="00C92B54">
        <w:rPr>
          <w:rFonts w:ascii="Arial" w:eastAsia="Times New Roman" w:hAnsi="Arial" w:cs="Arial"/>
          <w:lang w:eastAsia="en-GB"/>
        </w:rPr>
        <w:t xml:space="preserve">l patients </w:t>
      </w:r>
      <w:r w:rsidR="00F96136">
        <w:rPr>
          <w:rFonts w:ascii="Arial" w:eastAsia="Times New Roman" w:hAnsi="Arial" w:cs="Arial"/>
          <w:lang w:eastAsia="en-GB"/>
        </w:rPr>
        <w:t xml:space="preserve">aged 60 years or over </w:t>
      </w:r>
      <w:r w:rsidR="00C92B54">
        <w:rPr>
          <w:rFonts w:ascii="Arial" w:eastAsia="Times New Roman" w:hAnsi="Arial" w:cs="Arial"/>
          <w:lang w:eastAsia="en-GB"/>
        </w:rPr>
        <w:t xml:space="preserve">who presented </w:t>
      </w:r>
      <w:r>
        <w:rPr>
          <w:rFonts w:ascii="Arial" w:eastAsia="Times New Roman" w:hAnsi="Arial" w:cs="Arial"/>
          <w:lang w:eastAsia="en-GB"/>
        </w:rPr>
        <w:t xml:space="preserve">with hip fracture </w:t>
      </w:r>
      <w:r w:rsidR="00F96136">
        <w:rPr>
          <w:rFonts w:ascii="Arial" w:eastAsia="Times New Roman" w:hAnsi="Arial" w:cs="Arial"/>
          <w:lang w:eastAsia="en-GB"/>
        </w:rPr>
        <w:t xml:space="preserve">in England </w:t>
      </w:r>
      <w:r>
        <w:rPr>
          <w:rFonts w:ascii="Arial" w:eastAsia="Times New Roman" w:hAnsi="Arial" w:cs="Arial"/>
          <w:lang w:eastAsia="en-GB"/>
        </w:rPr>
        <w:t xml:space="preserve">during </w:t>
      </w:r>
      <w:r w:rsidR="00180760">
        <w:rPr>
          <w:rFonts w:ascii="Arial" w:eastAsia="Times New Roman" w:hAnsi="Arial" w:cs="Arial"/>
          <w:lang w:eastAsia="en-GB"/>
        </w:rPr>
        <w:t>2017</w:t>
      </w:r>
      <w:r>
        <w:rPr>
          <w:rFonts w:ascii="Arial" w:eastAsia="Times New Roman" w:hAnsi="Arial" w:cs="Arial"/>
          <w:lang w:eastAsia="en-GB"/>
        </w:rPr>
        <w:t xml:space="preserve">. Hip fractures were classified as intracapsular, </w:t>
      </w:r>
      <w:r w:rsidR="00CC7996">
        <w:rPr>
          <w:rFonts w:ascii="Arial" w:eastAsia="Times New Roman" w:hAnsi="Arial" w:cs="Arial"/>
          <w:lang w:eastAsia="en-GB"/>
        </w:rPr>
        <w:t>trochanteric</w:t>
      </w:r>
      <w:r>
        <w:rPr>
          <w:rFonts w:ascii="Arial" w:eastAsia="Times New Roman" w:hAnsi="Arial" w:cs="Arial"/>
          <w:lang w:eastAsia="en-GB"/>
        </w:rPr>
        <w:t xml:space="preserve"> and subtrochanteric. </w:t>
      </w:r>
      <w:r w:rsidR="00DA0A32">
        <w:rPr>
          <w:rFonts w:ascii="Arial" w:eastAsia="Times New Roman" w:hAnsi="Arial" w:cs="Arial"/>
          <w:lang w:eastAsia="en-GB"/>
        </w:rPr>
        <w:t xml:space="preserve">Descriptive NHFD data include </w:t>
      </w:r>
      <w:r>
        <w:rPr>
          <w:rFonts w:ascii="Arial" w:eastAsia="Times New Roman" w:hAnsi="Arial" w:cs="Arial"/>
          <w:lang w:eastAsia="en-GB"/>
        </w:rPr>
        <w:t>gender, age (categorised as 60-6</w:t>
      </w:r>
      <w:r w:rsidR="00DD0E46">
        <w:rPr>
          <w:rFonts w:ascii="Arial" w:eastAsia="Times New Roman" w:hAnsi="Arial" w:cs="Arial"/>
          <w:lang w:eastAsia="en-GB"/>
        </w:rPr>
        <w:t>4, 65-6</w:t>
      </w:r>
      <w:r>
        <w:rPr>
          <w:rFonts w:ascii="Arial" w:eastAsia="Times New Roman" w:hAnsi="Arial" w:cs="Arial"/>
          <w:lang w:eastAsia="en-GB"/>
        </w:rPr>
        <w:t>9, 70-7</w:t>
      </w:r>
      <w:r w:rsidR="00DD0E46">
        <w:rPr>
          <w:rFonts w:ascii="Arial" w:eastAsia="Times New Roman" w:hAnsi="Arial" w:cs="Arial"/>
          <w:lang w:eastAsia="en-GB"/>
        </w:rPr>
        <w:t>4, 75-7</w:t>
      </w:r>
      <w:r>
        <w:rPr>
          <w:rFonts w:ascii="Arial" w:eastAsia="Times New Roman" w:hAnsi="Arial" w:cs="Arial"/>
          <w:lang w:eastAsia="en-GB"/>
        </w:rPr>
        <w:t>9, 80-8</w:t>
      </w:r>
      <w:r w:rsidR="00DD0E46">
        <w:rPr>
          <w:rFonts w:ascii="Arial" w:eastAsia="Times New Roman" w:hAnsi="Arial" w:cs="Arial"/>
          <w:lang w:eastAsia="en-GB"/>
        </w:rPr>
        <w:t>4</w:t>
      </w:r>
      <w:r>
        <w:rPr>
          <w:rFonts w:ascii="Arial" w:eastAsia="Times New Roman" w:hAnsi="Arial" w:cs="Arial"/>
          <w:lang w:eastAsia="en-GB"/>
        </w:rPr>
        <w:t>,</w:t>
      </w:r>
      <w:r w:rsidR="00DD0E46">
        <w:rPr>
          <w:rFonts w:ascii="Arial" w:eastAsia="Times New Roman" w:hAnsi="Arial" w:cs="Arial"/>
          <w:lang w:eastAsia="en-GB"/>
        </w:rPr>
        <w:t xml:space="preserve"> 85-89, 90-94, 95-99</w:t>
      </w:r>
      <w:r>
        <w:rPr>
          <w:rFonts w:ascii="Arial" w:eastAsia="Times New Roman" w:hAnsi="Arial" w:cs="Arial"/>
          <w:lang w:eastAsia="en-GB"/>
        </w:rPr>
        <w:t xml:space="preserve"> and  </w:t>
      </w:r>
      <w:r w:rsidR="00DD0E46">
        <w:rPr>
          <w:rFonts w:ascii="Arial" w:eastAsia="Times New Roman" w:hAnsi="Arial" w:cs="Arial"/>
          <w:lang w:eastAsia="en-GB"/>
        </w:rPr>
        <w:t>10</w:t>
      </w:r>
      <w:r>
        <w:rPr>
          <w:rFonts w:ascii="Arial" w:eastAsia="Times New Roman" w:hAnsi="Arial" w:cs="Arial"/>
          <w:lang w:eastAsia="en-GB"/>
        </w:rPr>
        <w:t>0 years</w:t>
      </w:r>
      <w:r w:rsidR="00DD0E46">
        <w:rPr>
          <w:rFonts w:ascii="Arial" w:eastAsia="Times New Roman" w:hAnsi="Arial" w:cs="Arial"/>
          <w:lang w:eastAsia="en-GB"/>
        </w:rPr>
        <w:t xml:space="preserve"> or more</w:t>
      </w:r>
      <w:r>
        <w:rPr>
          <w:rFonts w:ascii="Arial" w:eastAsia="Times New Roman" w:hAnsi="Arial" w:cs="Arial"/>
          <w:lang w:eastAsia="en-GB"/>
        </w:rPr>
        <w:t xml:space="preserve">), </w:t>
      </w:r>
      <w:r w:rsidR="00F96136">
        <w:rPr>
          <w:rFonts w:ascii="Arial" w:eastAsia="Times New Roman" w:hAnsi="Arial" w:cs="Arial"/>
          <w:lang w:eastAsia="en-GB"/>
        </w:rPr>
        <w:t>res</w:t>
      </w:r>
      <w:r w:rsidR="00DA0A32">
        <w:rPr>
          <w:rFonts w:ascii="Arial" w:eastAsia="Times New Roman" w:hAnsi="Arial" w:cs="Arial"/>
          <w:lang w:eastAsia="en-GB"/>
        </w:rPr>
        <w:t>id</w:t>
      </w:r>
      <w:r w:rsidR="00F96136">
        <w:rPr>
          <w:rFonts w:ascii="Arial" w:eastAsia="Times New Roman" w:hAnsi="Arial" w:cs="Arial"/>
          <w:lang w:eastAsia="en-GB"/>
        </w:rPr>
        <w:t>ence</w:t>
      </w:r>
      <w:r>
        <w:rPr>
          <w:rFonts w:ascii="Arial" w:eastAsia="Times New Roman" w:hAnsi="Arial" w:cs="Arial"/>
          <w:lang w:eastAsia="en-GB"/>
        </w:rPr>
        <w:t xml:space="preserve"> </w:t>
      </w:r>
      <w:r w:rsidR="00DD0E46">
        <w:rPr>
          <w:rFonts w:ascii="Arial" w:eastAsia="Times New Roman" w:hAnsi="Arial" w:cs="Arial"/>
          <w:lang w:eastAsia="en-GB"/>
        </w:rPr>
        <w:t xml:space="preserve">at admission </w:t>
      </w:r>
      <w:r>
        <w:rPr>
          <w:rFonts w:ascii="Arial" w:eastAsia="Times New Roman" w:hAnsi="Arial" w:cs="Arial"/>
          <w:lang w:eastAsia="en-GB"/>
        </w:rPr>
        <w:t>(own home or sheltered housing, not home or missing)</w:t>
      </w:r>
      <w:r w:rsidR="00F96136">
        <w:rPr>
          <w:rFonts w:ascii="Arial" w:eastAsia="Times New Roman" w:hAnsi="Arial" w:cs="Arial"/>
          <w:lang w:eastAsia="en-GB"/>
        </w:rPr>
        <w:t>,</w:t>
      </w:r>
      <w:r w:rsidR="006B2F1A">
        <w:rPr>
          <w:rFonts w:ascii="Arial" w:eastAsia="Times New Roman" w:hAnsi="Arial" w:cs="Arial"/>
          <w:lang w:eastAsia="en-GB"/>
        </w:rPr>
        <w:t xml:space="preserve"> </w:t>
      </w:r>
      <w:r w:rsidR="00F96136">
        <w:rPr>
          <w:rFonts w:ascii="Arial" w:eastAsia="Times New Roman" w:hAnsi="Arial" w:cs="Arial"/>
          <w:lang w:eastAsia="en-GB"/>
        </w:rPr>
        <w:t>previous mobility (ranging from ‘freely mobile without aids’ to ‘some indoor mobil</w:t>
      </w:r>
      <w:r w:rsidR="00DA0A32">
        <w:rPr>
          <w:rFonts w:ascii="Arial" w:eastAsia="Times New Roman" w:hAnsi="Arial" w:cs="Arial"/>
          <w:lang w:eastAsia="en-GB"/>
        </w:rPr>
        <w:t>ity or no functional mobility’),</w:t>
      </w:r>
      <w:r w:rsidR="00F96136">
        <w:rPr>
          <w:rFonts w:ascii="Arial" w:eastAsia="Times New Roman" w:hAnsi="Arial" w:cs="Arial"/>
          <w:lang w:eastAsia="en-GB"/>
        </w:rPr>
        <w:t xml:space="preserve"> </w:t>
      </w:r>
      <w:r w:rsidR="00DA0A32">
        <w:rPr>
          <w:rFonts w:ascii="Arial" w:eastAsia="Times New Roman" w:hAnsi="Arial" w:cs="Arial"/>
          <w:lang w:eastAsia="en-GB"/>
        </w:rPr>
        <w:t xml:space="preserve">date of presentation, treating hospital, geographical region, time to surgery (categorised as &lt;36 or &gt;36 hours), and length of stay. </w:t>
      </w:r>
      <w:r w:rsidR="00F96136">
        <w:rPr>
          <w:rFonts w:ascii="Arial" w:eastAsia="Times New Roman" w:hAnsi="Arial" w:cs="Arial"/>
          <w:lang w:eastAsia="en-GB"/>
        </w:rPr>
        <w:t xml:space="preserve">Physical status is recorded using the </w:t>
      </w:r>
      <w:r>
        <w:rPr>
          <w:rFonts w:ascii="Arial" w:eastAsia="Times New Roman" w:hAnsi="Arial" w:cs="Arial"/>
          <w:lang w:eastAsia="en-GB"/>
        </w:rPr>
        <w:t>American Society of An</w:t>
      </w:r>
      <w:r w:rsidR="00E531E1">
        <w:rPr>
          <w:rFonts w:ascii="Arial" w:eastAsia="Times New Roman" w:hAnsi="Arial" w:cs="Arial"/>
          <w:lang w:eastAsia="en-GB"/>
        </w:rPr>
        <w:t>a</w:t>
      </w:r>
      <w:r>
        <w:rPr>
          <w:rFonts w:ascii="Arial" w:eastAsia="Times New Roman" w:hAnsi="Arial" w:cs="Arial"/>
          <w:lang w:eastAsia="en-GB"/>
        </w:rPr>
        <w:t xml:space="preserve">esthesiologists (ASA) </w:t>
      </w:r>
      <w:r w:rsidR="00F96136">
        <w:rPr>
          <w:rFonts w:ascii="Arial" w:eastAsia="Times New Roman" w:hAnsi="Arial" w:cs="Arial"/>
          <w:lang w:eastAsia="en-GB"/>
        </w:rPr>
        <w:t>grade</w:t>
      </w:r>
      <w:r w:rsidR="00DA0A32">
        <w:rPr>
          <w:rFonts w:ascii="Arial" w:eastAsia="Times New Roman" w:hAnsi="Arial" w:cs="Arial"/>
          <w:lang w:eastAsia="en-GB"/>
        </w:rPr>
        <w:t>,</w:t>
      </w:r>
      <w:r w:rsidR="00F96136">
        <w:rPr>
          <w:rFonts w:ascii="Arial" w:eastAsia="Times New Roman" w:hAnsi="Arial" w:cs="Arial"/>
          <w:lang w:eastAsia="en-GB"/>
        </w:rPr>
        <w:t xml:space="preserve"> </w:t>
      </w:r>
      <w:r w:rsidR="00DA0A32">
        <w:rPr>
          <w:rFonts w:ascii="Arial" w:eastAsia="Times New Roman" w:hAnsi="Arial" w:cs="Arial"/>
          <w:lang w:eastAsia="en-GB"/>
        </w:rPr>
        <w:t>which</w:t>
      </w:r>
      <w:r w:rsidR="00F96136">
        <w:rPr>
          <w:rFonts w:ascii="Arial" w:eastAsia="Times New Roman" w:hAnsi="Arial" w:cs="Arial"/>
          <w:lang w:eastAsia="en-GB"/>
        </w:rPr>
        <w:t xml:space="preserve"> </w:t>
      </w:r>
      <w:r>
        <w:rPr>
          <w:rFonts w:ascii="Arial" w:eastAsia="Times New Roman" w:hAnsi="Arial" w:cs="Arial"/>
          <w:lang w:eastAsia="en-GB"/>
        </w:rPr>
        <w:t>range</w:t>
      </w:r>
      <w:r w:rsidR="006B2F1A">
        <w:rPr>
          <w:rFonts w:ascii="Arial" w:eastAsia="Times New Roman" w:hAnsi="Arial" w:cs="Arial"/>
          <w:lang w:eastAsia="en-GB"/>
        </w:rPr>
        <w:t>s</w:t>
      </w:r>
      <w:r>
        <w:rPr>
          <w:rFonts w:ascii="Arial" w:eastAsia="Times New Roman" w:hAnsi="Arial" w:cs="Arial"/>
          <w:lang w:eastAsia="en-GB"/>
        </w:rPr>
        <w:t xml:space="preserve"> from 1 (healthy) to 5 (moribund</w:t>
      </w:r>
      <w:r w:rsidR="00F96136">
        <w:rPr>
          <w:rFonts w:ascii="Arial" w:eastAsia="Times New Roman" w:hAnsi="Arial" w:cs="Arial"/>
          <w:lang w:eastAsia="en-GB"/>
        </w:rPr>
        <w:t xml:space="preserve">, and </w:t>
      </w:r>
      <w:r>
        <w:rPr>
          <w:rFonts w:ascii="Arial" w:eastAsia="Times New Roman" w:hAnsi="Arial" w:cs="Arial"/>
          <w:lang w:eastAsia="en-GB"/>
        </w:rPr>
        <w:t xml:space="preserve">not expected to live for </w:t>
      </w:r>
      <w:r w:rsidR="00F96136">
        <w:rPr>
          <w:rFonts w:ascii="Arial" w:eastAsia="Times New Roman" w:hAnsi="Arial" w:cs="Arial"/>
          <w:lang w:eastAsia="en-GB"/>
        </w:rPr>
        <w:t>&gt;</w:t>
      </w:r>
      <w:r>
        <w:rPr>
          <w:rFonts w:ascii="Arial" w:eastAsia="Times New Roman" w:hAnsi="Arial" w:cs="Arial"/>
          <w:lang w:eastAsia="en-GB"/>
        </w:rPr>
        <w:t>24 hours</w:t>
      </w:r>
      <w:r w:rsidR="00F96136">
        <w:rPr>
          <w:rFonts w:ascii="Arial" w:eastAsia="Times New Roman" w:hAnsi="Arial" w:cs="Arial"/>
          <w:lang w:eastAsia="en-GB"/>
        </w:rPr>
        <w:t>)</w:t>
      </w:r>
      <w:r>
        <w:rPr>
          <w:rFonts w:ascii="Arial" w:eastAsia="Times New Roman" w:hAnsi="Arial" w:cs="Arial"/>
          <w:lang w:eastAsia="en-GB"/>
        </w:rPr>
        <w:t xml:space="preserve">. </w:t>
      </w:r>
      <w:r w:rsidR="00843637">
        <w:rPr>
          <w:rFonts w:ascii="Arial" w:eastAsia="Times New Roman" w:hAnsi="Arial" w:cs="Arial"/>
          <w:lang w:eastAsia="en-GB"/>
        </w:rPr>
        <w:t xml:space="preserve">The outcome of interest was death within 30 days of </w:t>
      </w:r>
      <w:r w:rsidR="00A85802">
        <w:rPr>
          <w:rFonts w:ascii="Arial" w:eastAsia="Times New Roman" w:hAnsi="Arial" w:cs="Arial"/>
          <w:lang w:eastAsia="en-GB"/>
        </w:rPr>
        <w:t xml:space="preserve">presentation with a </w:t>
      </w:r>
      <w:r w:rsidR="00843637">
        <w:rPr>
          <w:rFonts w:ascii="Arial" w:eastAsia="Times New Roman" w:hAnsi="Arial" w:cs="Arial"/>
          <w:lang w:eastAsia="en-GB"/>
        </w:rPr>
        <w:t>hip fracture.</w:t>
      </w:r>
    </w:p>
    <w:p w14:paraId="7B0CBA91" w14:textId="77777777" w:rsidR="00843637" w:rsidRDefault="00843637" w:rsidP="0081485E">
      <w:pPr>
        <w:spacing w:after="0" w:line="360" w:lineRule="auto"/>
        <w:jc w:val="both"/>
        <w:rPr>
          <w:rFonts w:ascii="Arial" w:eastAsia="Times New Roman" w:hAnsi="Arial" w:cs="Arial"/>
          <w:lang w:eastAsia="en-GB"/>
        </w:rPr>
      </w:pPr>
    </w:p>
    <w:p w14:paraId="325E446A" w14:textId="77777777" w:rsidR="00843637" w:rsidRDefault="00843637" w:rsidP="0081485E">
      <w:pPr>
        <w:spacing w:after="0" w:line="360" w:lineRule="auto"/>
        <w:jc w:val="both"/>
        <w:rPr>
          <w:rFonts w:ascii="Arial" w:eastAsia="Times New Roman" w:hAnsi="Arial" w:cs="Arial"/>
          <w:u w:val="single"/>
          <w:lang w:eastAsia="en-GB"/>
        </w:rPr>
      </w:pPr>
      <w:r w:rsidRPr="00843637">
        <w:rPr>
          <w:rFonts w:ascii="Arial" w:eastAsia="Times New Roman" w:hAnsi="Arial" w:cs="Arial"/>
          <w:u w:val="single"/>
          <w:lang w:eastAsia="en-GB"/>
        </w:rPr>
        <w:t>Statistical analysis</w:t>
      </w:r>
    </w:p>
    <w:p w14:paraId="6573542C" w14:textId="07CDFE61" w:rsidR="0081485E" w:rsidRDefault="00843637" w:rsidP="0081485E">
      <w:pPr>
        <w:spacing w:after="0" w:line="360" w:lineRule="auto"/>
        <w:jc w:val="both"/>
        <w:rPr>
          <w:rFonts w:ascii="Arial" w:eastAsia="Times New Roman" w:hAnsi="Arial" w:cs="Arial"/>
          <w:lang w:eastAsia="en-GB"/>
        </w:rPr>
      </w:pPr>
      <w:r>
        <w:rPr>
          <w:rFonts w:ascii="Arial" w:eastAsia="Times New Roman" w:hAnsi="Arial" w:cs="Arial"/>
          <w:lang w:eastAsia="en-GB"/>
        </w:rPr>
        <w:t xml:space="preserve">Descriptive statistics were used to summarise </w:t>
      </w:r>
      <w:r w:rsidR="00443954">
        <w:rPr>
          <w:rFonts w:ascii="Arial" w:eastAsia="Times New Roman" w:hAnsi="Arial" w:cs="Arial"/>
          <w:lang w:eastAsia="en-GB"/>
        </w:rPr>
        <w:t xml:space="preserve">patients’ </w:t>
      </w:r>
      <w:r w:rsidR="00DE14A4">
        <w:rPr>
          <w:rFonts w:ascii="Arial" w:eastAsia="Times New Roman" w:hAnsi="Arial" w:cs="Arial"/>
          <w:lang w:eastAsia="en-GB"/>
        </w:rPr>
        <w:t xml:space="preserve">demographic </w:t>
      </w:r>
      <w:r w:rsidR="00261B0D">
        <w:rPr>
          <w:rFonts w:ascii="Arial" w:eastAsia="Times New Roman" w:hAnsi="Arial" w:cs="Arial"/>
          <w:lang w:eastAsia="en-GB"/>
        </w:rPr>
        <w:t xml:space="preserve">and clinical </w:t>
      </w:r>
      <w:r w:rsidR="00DE14A4">
        <w:rPr>
          <w:rFonts w:ascii="Arial" w:eastAsia="Times New Roman" w:hAnsi="Arial" w:cs="Arial"/>
          <w:lang w:eastAsia="en-GB"/>
        </w:rPr>
        <w:t>factors</w:t>
      </w:r>
      <w:r w:rsidR="00443954">
        <w:rPr>
          <w:rFonts w:ascii="Arial" w:eastAsia="Times New Roman" w:hAnsi="Arial" w:cs="Arial"/>
          <w:lang w:eastAsia="en-GB"/>
        </w:rPr>
        <w:t xml:space="preserve">; </w:t>
      </w:r>
      <w:r w:rsidR="00261B0D">
        <w:rPr>
          <w:rFonts w:ascii="Arial" w:eastAsia="Times New Roman" w:hAnsi="Arial" w:cs="Arial"/>
          <w:lang w:eastAsia="en-GB"/>
        </w:rPr>
        <w:t>stratif</w:t>
      </w:r>
      <w:r w:rsidR="00443954">
        <w:rPr>
          <w:rFonts w:ascii="Arial" w:eastAsia="Times New Roman" w:hAnsi="Arial" w:cs="Arial"/>
          <w:lang w:eastAsia="en-GB"/>
        </w:rPr>
        <w:t>ied</w:t>
      </w:r>
      <w:r w:rsidR="00261B0D">
        <w:rPr>
          <w:rFonts w:ascii="Arial" w:eastAsia="Times New Roman" w:hAnsi="Arial" w:cs="Arial"/>
          <w:lang w:eastAsia="en-GB"/>
        </w:rPr>
        <w:t xml:space="preserve"> by fracture type and surgical procedure. </w:t>
      </w:r>
      <w:r w:rsidR="00DA0A32">
        <w:rPr>
          <w:rFonts w:ascii="Arial" w:eastAsia="Times New Roman" w:hAnsi="Arial" w:cs="Arial"/>
          <w:lang w:eastAsia="en-GB"/>
        </w:rPr>
        <w:t>Geographical v</w:t>
      </w:r>
      <w:r w:rsidR="00261B0D">
        <w:rPr>
          <w:rFonts w:ascii="Arial" w:eastAsia="Times New Roman" w:hAnsi="Arial" w:cs="Arial"/>
          <w:lang w:eastAsia="en-GB"/>
        </w:rPr>
        <w:t xml:space="preserve">ariation in surgical </w:t>
      </w:r>
      <w:r w:rsidR="00C0320A">
        <w:rPr>
          <w:rFonts w:ascii="Arial" w:eastAsia="Times New Roman" w:hAnsi="Arial" w:cs="Arial"/>
          <w:lang w:eastAsia="en-GB"/>
        </w:rPr>
        <w:t>procedure</w:t>
      </w:r>
      <w:r w:rsidR="00261B0D">
        <w:rPr>
          <w:rFonts w:ascii="Arial" w:eastAsia="Times New Roman" w:hAnsi="Arial" w:cs="Arial"/>
          <w:lang w:eastAsia="en-GB"/>
        </w:rPr>
        <w:t xml:space="preserve"> </w:t>
      </w:r>
      <w:r w:rsidR="00443954">
        <w:rPr>
          <w:rFonts w:ascii="Arial" w:eastAsia="Times New Roman" w:hAnsi="Arial" w:cs="Arial"/>
          <w:lang w:eastAsia="en-GB"/>
        </w:rPr>
        <w:lastRenderedPageBreak/>
        <w:t>was examined using Chi-squared tests</w:t>
      </w:r>
      <w:r w:rsidR="00080793">
        <w:rPr>
          <w:rFonts w:ascii="Arial" w:eastAsia="Times New Roman" w:hAnsi="Arial" w:cs="Arial"/>
          <w:lang w:eastAsia="en-GB"/>
        </w:rPr>
        <w:t>.</w:t>
      </w:r>
      <w:r w:rsidR="00443954">
        <w:rPr>
          <w:rFonts w:ascii="Arial" w:eastAsia="Times New Roman" w:hAnsi="Arial" w:cs="Arial"/>
          <w:lang w:eastAsia="en-GB"/>
        </w:rPr>
        <w:t xml:space="preserve"> </w:t>
      </w:r>
      <w:r w:rsidR="00E11933">
        <w:rPr>
          <w:rFonts w:ascii="Arial" w:eastAsia="Times New Roman" w:hAnsi="Arial" w:cs="Arial"/>
          <w:lang w:eastAsia="en-GB"/>
        </w:rPr>
        <w:t xml:space="preserve">Geographic region </w:t>
      </w:r>
      <w:r w:rsidR="00443954">
        <w:rPr>
          <w:rFonts w:ascii="Arial" w:eastAsia="Times New Roman" w:hAnsi="Arial" w:cs="Arial"/>
          <w:lang w:eastAsia="en-GB"/>
        </w:rPr>
        <w:t>and</w:t>
      </w:r>
      <w:r w:rsidR="00E11933">
        <w:rPr>
          <w:rFonts w:ascii="Arial" w:eastAsia="Times New Roman" w:hAnsi="Arial" w:cs="Arial"/>
          <w:lang w:eastAsia="en-GB"/>
        </w:rPr>
        <w:t xml:space="preserve"> other </w:t>
      </w:r>
      <w:r w:rsidR="00DE14A4">
        <w:rPr>
          <w:rFonts w:ascii="Arial" w:eastAsia="Times New Roman" w:hAnsi="Arial" w:cs="Arial"/>
          <w:lang w:eastAsia="en-GB"/>
        </w:rPr>
        <w:t>risk factors for 30</w:t>
      </w:r>
      <w:r w:rsidR="00443954">
        <w:rPr>
          <w:rFonts w:ascii="Arial" w:eastAsia="Times New Roman" w:hAnsi="Arial" w:cs="Arial"/>
          <w:lang w:eastAsia="en-GB"/>
        </w:rPr>
        <w:t>-</w:t>
      </w:r>
      <w:r w:rsidR="00DE14A4">
        <w:rPr>
          <w:rFonts w:ascii="Arial" w:eastAsia="Times New Roman" w:hAnsi="Arial" w:cs="Arial"/>
          <w:lang w:eastAsia="en-GB"/>
        </w:rPr>
        <w:t xml:space="preserve">day mortality were </w:t>
      </w:r>
      <w:r w:rsidR="00CE2FA8">
        <w:rPr>
          <w:rFonts w:ascii="Arial" w:eastAsia="Times New Roman" w:hAnsi="Arial" w:cs="Arial"/>
          <w:lang w:eastAsia="en-GB"/>
        </w:rPr>
        <w:t xml:space="preserve">included </w:t>
      </w:r>
      <w:r w:rsidR="00CE2FA8" w:rsidRPr="00CE2FA8">
        <w:rPr>
          <w:rFonts w:ascii="Arial" w:eastAsia="Times New Roman" w:hAnsi="Arial" w:cs="Arial"/>
          <w:i/>
          <w:lang w:eastAsia="en-GB"/>
        </w:rPr>
        <w:t>a priori</w:t>
      </w:r>
      <w:r w:rsidR="00CE2FA8">
        <w:rPr>
          <w:rFonts w:ascii="Arial" w:eastAsia="Times New Roman" w:hAnsi="Arial" w:cs="Arial"/>
          <w:lang w:eastAsia="en-GB"/>
        </w:rPr>
        <w:t xml:space="preserve"> </w:t>
      </w:r>
      <w:r w:rsidR="00460693">
        <w:rPr>
          <w:rFonts w:ascii="Arial" w:eastAsia="Times New Roman" w:hAnsi="Arial" w:cs="Arial"/>
          <w:lang w:eastAsia="en-GB"/>
        </w:rPr>
        <w:t xml:space="preserve">in </w:t>
      </w:r>
      <w:r w:rsidR="00DE14A4">
        <w:rPr>
          <w:rFonts w:ascii="Arial" w:eastAsia="Times New Roman" w:hAnsi="Arial" w:cs="Arial"/>
          <w:lang w:eastAsia="en-GB"/>
        </w:rPr>
        <w:t>logistic regression models</w:t>
      </w:r>
      <w:r w:rsidR="00D361CD">
        <w:rPr>
          <w:rFonts w:ascii="Arial" w:eastAsia="Times New Roman" w:hAnsi="Arial" w:cs="Arial"/>
          <w:lang w:eastAsia="en-GB"/>
        </w:rPr>
        <w:t>,</w:t>
      </w:r>
      <w:r w:rsidR="00B7710B">
        <w:rPr>
          <w:rFonts w:ascii="Arial" w:eastAsia="Times New Roman" w:hAnsi="Arial" w:cs="Arial"/>
          <w:lang w:eastAsia="en-GB"/>
        </w:rPr>
        <w:t xml:space="preserve"> including gender, age group, </w:t>
      </w:r>
      <w:proofErr w:type="spellStart"/>
      <w:r w:rsidR="00B7710B">
        <w:rPr>
          <w:rFonts w:ascii="Arial" w:eastAsia="Times New Roman" w:hAnsi="Arial" w:cs="Arial"/>
          <w:lang w:eastAsia="en-GB"/>
        </w:rPr>
        <w:t>Charlson</w:t>
      </w:r>
      <w:proofErr w:type="spellEnd"/>
      <w:r w:rsidR="00B7710B">
        <w:rPr>
          <w:rFonts w:ascii="Arial" w:eastAsia="Times New Roman" w:hAnsi="Arial" w:cs="Arial"/>
          <w:lang w:eastAsia="en-GB"/>
        </w:rPr>
        <w:t xml:space="preserve"> comorbidity score, </w:t>
      </w:r>
      <w:r w:rsidR="00CE2FA8">
        <w:rPr>
          <w:rFonts w:ascii="Arial" w:eastAsia="Times New Roman" w:hAnsi="Arial" w:cs="Arial"/>
          <w:lang w:eastAsia="en-GB"/>
        </w:rPr>
        <w:t>I</w:t>
      </w:r>
      <w:r w:rsidR="00B7710B">
        <w:rPr>
          <w:rFonts w:ascii="Arial" w:eastAsia="Times New Roman" w:hAnsi="Arial" w:cs="Arial"/>
          <w:lang w:eastAsia="en-GB"/>
        </w:rPr>
        <w:t xml:space="preserve">ndex of </w:t>
      </w:r>
      <w:r w:rsidR="00CE2FA8">
        <w:rPr>
          <w:rFonts w:ascii="Arial" w:eastAsia="Times New Roman" w:hAnsi="Arial" w:cs="Arial"/>
          <w:lang w:eastAsia="en-GB"/>
        </w:rPr>
        <w:t>M</w:t>
      </w:r>
      <w:r w:rsidR="00B7710B">
        <w:rPr>
          <w:rFonts w:ascii="Arial" w:eastAsia="Times New Roman" w:hAnsi="Arial" w:cs="Arial"/>
          <w:lang w:eastAsia="en-GB"/>
        </w:rPr>
        <w:t xml:space="preserve">ultiple </w:t>
      </w:r>
      <w:r w:rsidR="00CE2FA8">
        <w:rPr>
          <w:rFonts w:ascii="Arial" w:eastAsia="Times New Roman" w:hAnsi="Arial" w:cs="Arial"/>
          <w:lang w:eastAsia="en-GB"/>
        </w:rPr>
        <w:t>D</w:t>
      </w:r>
      <w:r w:rsidR="00B7710B">
        <w:rPr>
          <w:rFonts w:ascii="Arial" w:eastAsia="Times New Roman" w:hAnsi="Arial" w:cs="Arial"/>
          <w:lang w:eastAsia="en-GB"/>
        </w:rPr>
        <w:t>eprivation, admission source, ASA grade, pre-injury mobility, time</w:t>
      </w:r>
      <w:r w:rsidR="00CE2FA8">
        <w:rPr>
          <w:rFonts w:ascii="Arial" w:eastAsia="Times New Roman" w:hAnsi="Arial" w:cs="Arial"/>
          <w:lang w:eastAsia="en-GB"/>
        </w:rPr>
        <w:t xml:space="preserve"> </w:t>
      </w:r>
      <w:r w:rsidR="00B7710B">
        <w:rPr>
          <w:rFonts w:ascii="Arial" w:eastAsia="Times New Roman" w:hAnsi="Arial" w:cs="Arial"/>
          <w:lang w:eastAsia="en-GB"/>
        </w:rPr>
        <w:t>to</w:t>
      </w:r>
      <w:r w:rsidR="00CE2FA8">
        <w:rPr>
          <w:rFonts w:ascii="Arial" w:eastAsia="Times New Roman" w:hAnsi="Arial" w:cs="Arial"/>
          <w:lang w:eastAsia="en-GB"/>
        </w:rPr>
        <w:t xml:space="preserve"> </w:t>
      </w:r>
      <w:r w:rsidR="00B7710B">
        <w:rPr>
          <w:rFonts w:ascii="Arial" w:eastAsia="Times New Roman" w:hAnsi="Arial" w:cs="Arial"/>
          <w:lang w:eastAsia="en-GB"/>
        </w:rPr>
        <w:t>surgery</w:t>
      </w:r>
      <w:r w:rsidR="00E11933">
        <w:rPr>
          <w:rFonts w:ascii="Arial" w:eastAsia="Times New Roman" w:hAnsi="Arial" w:cs="Arial"/>
          <w:lang w:eastAsia="en-GB"/>
        </w:rPr>
        <w:t xml:space="preserve"> and</w:t>
      </w:r>
      <w:r w:rsidR="00B7710B">
        <w:rPr>
          <w:rFonts w:ascii="Arial" w:eastAsia="Times New Roman" w:hAnsi="Arial" w:cs="Arial"/>
          <w:lang w:eastAsia="en-GB"/>
        </w:rPr>
        <w:t xml:space="preserve"> operation type</w:t>
      </w:r>
      <w:r w:rsidR="00DE14A4">
        <w:rPr>
          <w:rFonts w:ascii="Arial" w:eastAsia="Times New Roman" w:hAnsi="Arial" w:cs="Arial"/>
          <w:lang w:eastAsia="en-GB"/>
        </w:rPr>
        <w:t xml:space="preserve">. </w:t>
      </w:r>
      <w:r w:rsidR="00E11933">
        <w:rPr>
          <w:rFonts w:ascii="Arial" w:eastAsia="Times New Roman" w:hAnsi="Arial" w:cs="Arial"/>
          <w:lang w:eastAsia="en-GB"/>
        </w:rPr>
        <w:t>These models were run separately according to fracture type</w:t>
      </w:r>
      <w:r w:rsidR="006B2F1A">
        <w:rPr>
          <w:rFonts w:ascii="Arial" w:eastAsia="Times New Roman" w:hAnsi="Arial" w:cs="Arial"/>
          <w:lang w:eastAsia="en-GB"/>
        </w:rPr>
        <w:t>,</w:t>
      </w:r>
      <w:r w:rsidR="00E11933">
        <w:rPr>
          <w:rFonts w:ascii="Arial" w:eastAsia="Times New Roman" w:hAnsi="Arial" w:cs="Arial"/>
          <w:lang w:eastAsia="en-GB"/>
        </w:rPr>
        <w:t xml:space="preserve"> </w:t>
      </w:r>
      <w:r w:rsidR="00972449">
        <w:rPr>
          <w:rFonts w:ascii="Arial" w:eastAsia="Times New Roman" w:hAnsi="Arial" w:cs="Arial"/>
          <w:lang w:eastAsia="en-GB"/>
        </w:rPr>
        <w:t>with</w:t>
      </w:r>
      <w:r w:rsidR="00E11933">
        <w:rPr>
          <w:rFonts w:ascii="Arial" w:eastAsia="Times New Roman" w:hAnsi="Arial" w:cs="Arial"/>
          <w:lang w:eastAsia="en-GB"/>
        </w:rPr>
        <w:t xml:space="preserve"> the</w:t>
      </w:r>
      <w:r w:rsidR="00104FAF">
        <w:rPr>
          <w:rFonts w:ascii="Arial" w:eastAsia="Times New Roman" w:hAnsi="Arial" w:cs="Arial"/>
          <w:lang w:eastAsia="en-GB"/>
        </w:rPr>
        <w:t xml:space="preserve"> </w:t>
      </w:r>
      <w:r w:rsidR="00443954">
        <w:rPr>
          <w:rFonts w:ascii="Arial" w:eastAsia="Times New Roman" w:hAnsi="Arial" w:cs="Arial"/>
          <w:lang w:eastAsia="en-GB"/>
        </w:rPr>
        <w:t xml:space="preserve">largest </w:t>
      </w:r>
      <w:r w:rsidR="00104FAF">
        <w:rPr>
          <w:rFonts w:ascii="Arial" w:eastAsia="Times New Roman" w:hAnsi="Arial" w:cs="Arial"/>
          <w:lang w:eastAsia="en-GB"/>
        </w:rPr>
        <w:t xml:space="preserve">region </w:t>
      </w:r>
      <w:r w:rsidR="006B2F1A">
        <w:rPr>
          <w:rFonts w:ascii="Arial" w:eastAsia="Times New Roman" w:hAnsi="Arial" w:cs="Arial"/>
          <w:lang w:eastAsia="en-GB"/>
        </w:rPr>
        <w:t xml:space="preserve">(the North West) </w:t>
      </w:r>
      <w:r w:rsidR="00104FAF">
        <w:rPr>
          <w:rFonts w:ascii="Arial" w:eastAsia="Times New Roman" w:hAnsi="Arial" w:cs="Arial"/>
          <w:lang w:eastAsia="en-GB"/>
        </w:rPr>
        <w:t>used as the reference category</w:t>
      </w:r>
      <w:r w:rsidR="006B2F1A">
        <w:rPr>
          <w:rFonts w:ascii="Arial" w:eastAsia="Times New Roman" w:hAnsi="Arial" w:cs="Arial"/>
          <w:lang w:eastAsia="en-GB"/>
        </w:rPr>
        <w:t>.</w:t>
      </w:r>
      <w:r w:rsidR="00104FAF">
        <w:rPr>
          <w:rFonts w:ascii="Arial" w:eastAsia="Times New Roman" w:hAnsi="Arial" w:cs="Arial"/>
          <w:lang w:eastAsia="en-GB"/>
        </w:rPr>
        <w:t xml:space="preserve"> </w:t>
      </w:r>
      <w:r w:rsidR="00B7710B">
        <w:rPr>
          <w:rFonts w:ascii="Arial" w:eastAsia="Times New Roman" w:hAnsi="Arial" w:cs="Arial"/>
          <w:lang w:eastAsia="en-GB"/>
        </w:rPr>
        <w:t>Final multivariable models</w:t>
      </w:r>
      <w:r w:rsidR="00CE2FA8">
        <w:rPr>
          <w:rFonts w:ascii="Arial" w:eastAsia="Times New Roman" w:hAnsi="Arial" w:cs="Arial"/>
          <w:lang w:eastAsia="en-GB"/>
        </w:rPr>
        <w:t xml:space="preserve">, including all </w:t>
      </w:r>
      <w:r w:rsidR="00CE2FA8">
        <w:rPr>
          <w:rFonts w:ascii="Arial" w:eastAsia="Times New Roman" w:hAnsi="Arial" w:cs="Arial"/>
          <w:i/>
          <w:lang w:eastAsia="en-GB"/>
        </w:rPr>
        <w:t>a priori</w:t>
      </w:r>
      <w:r w:rsidR="00CE2FA8">
        <w:rPr>
          <w:rFonts w:ascii="Arial" w:eastAsia="Times New Roman" w:hAnsi="Arial" w:cs="Arial"/>
          <w:lang w:eastAsia="en-GB"/>
        </w:rPr>
        <w:t xml:space="preserve"> covariates</w:t>
      </w:r>
      <w:r w:rsidR="00460693">
        <w:rPr>
          <w:rFonts w:ascii="Arial" w:eastAsia="Times New Roman" w:hAnsi="Arial" w:cs="Arial"/>
          <w:lang w:eastAsia="en-GB"/>
        </w:rPr>
        <w:t xml:space="preserve"> as potential confounding factors</w:t>
      </w:r>
      <w:r w:rsidR="00D361CD">
        <w:rPr>
          <w:rFonts w:ascii="Arial" w:eastAsia="Times New Roman" w:hAnsi="Arial" w:cs="Arial"/>
          <w:lang w:eastAsia="en-GB"/>
        </w:rPr>
        <w:t xml:space="preserve"> </w:t>
      </w:r>
      <w:r w:rsidR="00D361CD">
        <w:rPr>
          <w:rFonts w:ascii="Arial" w:eastAsia="Times New Roman" w:hAnsi="Arial" w:cs="Arial"/>
          <w:lang w:eastAsia="en-GB"/>
        </w:rPr>
        <w:fldChar w:fldCharType="begin">
          <w:fldData xml:space="preserve">PEVuZE5vdGU+PENpdGU+PEF1dGhvcj5Uc2FuZzwvQXV0aG9yPjxZZWFyPjIwMTc8L1llYXI+PFJl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</w:fldData>
        </w:fldChar>
      </w:r>
      <w:r w:rsidR="00D361CD">
        <w:rPr>
          <w:rFonts w:ascii="Arial" w:eastAsia="Times New Roman" w:hAnsi="Arial" w:cs="Arial"/>
          <w:lang w:eastAsia="en-GB"/>
        </w:rPr>
        <w:instrText xml:space="preserve"> ADDIN EN.CITE </w:instrText>
      </w:r>
      <w:r w:rsidR="00D361CD">
        <w:rPr>
          <w:rFonts w:ascii="Arial" w:eastAsia="Times New Roman" w:hAnsi="Arial" w:cs="Arial"/>
          <w:lang w:eastAsia="en-GB"/>
        </w:rPr>
        <w:fldChar w:fldCharType="begin">
          <w:fldData xml:space="preserve">PEVuZE5vdGU+PENpdGU+PEF1dGhvcj5Uc2FuZzwvQXV0aG9yPjxZZWFyPjIwMTc8L1llYXI+PFJl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</w:fldData>
        </w:fldChar>
      </w:r>
      <w:r w:rsidR="00D361CD">
        <w:rPr>
          <w:rFonts w:ascii="Arial" w:eastAsia="Times New Roman" w:hAnsi="Arial" w:cs="Arial"/>
          <w:lang w:eastAsia="en-GB"/>
        </w:rPr>
        <w:instrText xml:space="preserve"> ADDIN EN.CITE.DATA </w:instrText>
      </w:r>
      <w:r w:rsidR="00D361CD">
        <w:rPr>
          <w:rFonts w:ascii="Arial" w:eastAsia="Times New Roman" w:hAnsi="Arial" w:cs="Arial"/>
          <w:lang w:eastAsia="en-GB"/>
        </w:rPr>
      </w:r>
      <w:r w:rsidR="00D361CD">
        <w:rPr>
          <w:rFonts w:ascii="Arial" w:eastAsia="Times New Roman" w:hAnsi="Arial" w:cs="Arial"/>
          <w:lang w:eastAsia="en-GB"/>
        </w:rPr>
        <w:fldChar w:fldCharType="end"/>
      </w:r>
      <w:r w:rsidR="00D361CD">
        <w:rPr>
          <w:rFonts w:ascii="Arial" w:eastAsia="Times New Roman" w:hAnsi="Arial" w:cs="Arial"/>
          <w:lang w:eastAsia="en-GB"/>
        </w:rPr>
      </w:r>
      <w:r w:rsidR="00D361CD">
        <w:rPr>
          <w:rFonts w:ascii="Arial" w:eastAsia="Times New Roman" w:hAnsi="Arial" w:cs="Arial"/>
          <w:lang w:eastAsia="en-GB"/>
        </w:rPr>
        <w:fldChar w:fldCharType="separate"/>
      </w:r>
      <w:r w:rsidR="00D361CD">
        <w:rPr>
          <w:rFonts w:ascii="Arial" w:eastAsia="Times New Roman" w:hAnsi="Arial" w:cs="Arial"/>
          <w:noProof/>
          <w:lang w:eastAsia="en-GB"/>
        </w:rPr>
        <w:t>(14)</w:t>
      </w:r>
      <w:r w:rsidR="00D361CD">
        <w:rPr>
          <w:rFonts w:ascii="Arial" w:eastAsia="Times New Roman" w:hAnsi="Arial" w:cs="Arial"/>
          <w:lang w:eastAsia="en-GB"/>
        </w:rPr>
        <w:fldChar w:fldCharType="end"/>
      </w:r>
      <w:r w:rsidR="00CE2FA8">
        <w:rPr>
          <w:rFonts w:ascii="Arial" w:eastAsia="Times New Roman" w:hAnsi="Arial" w:cs="Arial"/>
          <w:lang w:eastAsia="en-GB"/>
        </w:rPr>
        <w:t>,</w:t>
      </w:r>
      <w:r w:rsidR="00B7710B">
        <w:rPr>
          <w:rFonts w:ascii="Arial" w:eastAsia="Times New Roman" w:hAnsi="Arial" w:cs="Arial"/>
          <w:lang w:eastAsia="en-GB"/>
        </w:rPr>
        <w:t xml:space="preserve"> were</w:t>
      </w:r>
      <w:r w:rsidR="00DE14A4">
        <w:rPr>
          <w:rFonts w:ascii="Arial" w:eastAsia="Times New Roman" w:hAnsi="Arial" w:cs="Arial"/>
          <w:lang w:eastAsia="en-GB"/>
        </w:rPr>
        <w:t xml:space="preserve"> conducted using a </w:t>
      </w:r>
      <w:r w:rsidR="00CE2FA8">
        <w:rPr>
          <w:rFonts w:ascii="Arial" w:eastAsia="Times New Roman" w:hAnsi="Arial" w:cs="Arial"/>
          <w:lang w:eastAsia="en-GB"/>
        </w:rPr>
        <w:t xml:space="preserve">complete case </w:t>
      </w:r>
      <w:r w:rsidR="00DE14A4">
        <w:rPr>
          <w:rFonts w:ascii="Arial" w:eastAsia="Times New Roman" w:hAnsi="Arial" w:cs="Arial"/>
          <w:lang w:eastAsia="en-GB"/>
        </w:rPr>
        <w:t xml:space="preserve">regression model that accounted for clustering by hospital using generalised estimating equations (GEE) using a population average </w:t>
      </w:r>
      <w:r w:rsidR="00DE14A4" w:rsidRPr="00C92B54">
        <w:rPr>
          <w:rFonts w:ascii="Arial" w:eastAsia="Times New Roman" w:hAnsi="Arial" w:cs="Arial"/>
          <w:lang w:eastAsia="en-GB"/>
        </w:rPr>
        <w:t>approach</w:t>
      </w:r>
      <w:r w:rsidR="00212052">
        <w:rPr>
          <w:rFonts w:ascii="Arial" w:eastAsia="Times New Roman" w:hAnsi="Arial" w:cs="Arial"/>
          <w:lang w:eastAsia="en-GB"/>
        </w:rPr>
        <w:t xml:space="preserve"> </w:t>
      </w:r>
      <w:r w:rsidR="00212052">
        <w:rPr>
          <w:rFonts w:ascii="Arial" w:eastAsia="Times New Roman" w:hAnsi="Arial" w:cs="Arial"/>
          <w:lang w:eastAsia="en-GB"/>
        </w:rPr>
        <w:fldChar w:fldCharType="begin"/>
      </w:r>
      <w:r w:rsidR="00D361CD">
        <w:rPr>
          <w:rFonts w:ascii="Arial" w:eastAsia="Times New Roman" w:hAnsi="Arial" w:cs="Arial"/>
          <w:lang w:eastAsia="en-GB"/>
        </w:rPr>
        <w:instrText xml:space="preserve"> ADDIN EN.CITE &lt;EndNote&gt;&lt;Cite&gt;&lt;Author&gt;Hubbard&lt;/Author&gt;&lt;Year&gt;2010&lt;/Year&gt;&lt;RecNum&gt;771&lt;/RecNum&gt;&lt;DisplayText&gt;(15)&lt;/DisplayText&gt;&lt;record&gt;&lt;rec-number&gt;771&lt;/rec-number&gt;&lt;foreign-keys&gt;&lt;key app="EN" db-id="s9t525tvmvd922e9dt552vro9xz0wdpetfz5" timestamp="1580393445"&gt;771&lt;/key&gt;&lt;/foreign-keys&gt;&lt;ref-type name="Journal Article"&gt;17&lt;/ref-type&gt;&lt;contributors&gt;&lt;authors&gt;&lt;author&gt;Hubbard, A. E.&lt;/author&gt;&lt;author&gt;Ahern, J.&lt;/author&gt;&lt;author&gt;Fleischer, N. L.&lt;/author&gt;&lt;author&gt;Van der Laan, M.&lt;/author&gt;&lt;author&gt;Lippman, S. A.&lt;/author&gt;&lt;author&gt;Jewell, N.&lt;/author&gt;&lt;author&gt;Bruckner, T.&lt;/author&gt;&lt;author&gt;Satariano, W. A.&lt;/author&gt;&lt;/authors&gt;&lt;/contributors&gt;&lt;auth-address&gt;Division of Biostatistics, Berkeley School of Public Health, University of California, Berkeley, CA 94720, USA. hubbard@stat.berkeley.edu&lt;/auth-address&gt;&lt;titles&gt;&lt;title&gt;To GEE or not to GEE: comparing population average and mixed models for estimating the associations between neighborhood risk factors and health&lt;/title&gt;&lt;secondary-title&gt;Epidemiology&lt;/secondary-title&gt;&lt;/titles&gt;&lt;periodical&gt;&lt;full-title&gt;Epidemiology&lt;/full-title&gt;&lt;/periodical&gt;&lt;pages&gt;467-74&lt;/pages&gt;&lt;volume&gt;21&lt;/volume&gt;&lt;number&gt;4&lt;/number&gt;&lt;edition&gt;2010/03/12&lt;/edition&gt;&lt;keywords&gt;&lt;keyword&gt;Epidemiologic Methods&lt;/keyword&gt;&lt;keyword&gt;*Health Status&lt;/keyword&gt;&lt;keyword&gt;Humans&lt;/keyword&gt;&lt;keyword&gt;Likelihood Functions&lt;/keyword&gt;&lt;keyword&gt;Linear Models&lt;/keyword&gt;&lt;keyword&gt;Logistic Models&lt;/keyword&gt;&lt;keyword&gt;*Models, Statistical&lt;/keyword&gt;&lt;keyword&gt;Population&lt;/keyword&gt;&lt;keyword&gt;Regression Analysis&lt;/keyword&gt;&lt;keyword&gt;*Residence Characteristics&lt;/keyword&gt;&lt;keyword&gt;Risk Factors&lt;/keyword&gt;&lt;/keywords&gt;&lt;dates&gt;&lt;year&gt;2010&lt;/year&gt;&lt;pub-dates&gt;&lt;date&gt;Jul&lt;/date&gt;&lt;/pub-dates&gt;&lt;/dates&gt;&lt;isbn&gt;1531-5487 (Electronic)&amp;#xD;1044-3983 (Linking)&lt;/isbn&gt;&lt;accession-num&gt;20220526&lt;/accession-num&gt;&lt;urls&gt;&lt;related-urls&gt;&lt;url&gt;https://www.ncbi.nlm.nih.gov/pubmed/20220526&lt;/url&gt;&lt;/related-urls&gt;&lt;/urls&gt;&lt;electronic-resource-num&gt;10.1097/EDE.0b013e3181caeb90&lt;/electronic-resource-num&gt;&lt;/record&gt;&lt;/Cite&gt;&lt;/EndNote&gt;</w:instrText>
      </w:r>
      <w:r w:rsidR="00212052">
        <w:rPr>
          <w:rFonts w:ascii="Arial" w:eastAsia="Times New Roman" w:hAnsi="Arial" w:cs="Arial"/>
          <w:lang w:eastAsia="en-GB"/>
        </w:rPr>
        <w:fldChar w:fldCharType="separate"/>
      </w:r>
      <w:r w:rsidR="00D361CD">
        <w:rPr>
          <w:rFonts w:ascii="Arial" w:eastAsia="Times New Roman" w:hAnsi="Arial" w:cs="Arial"/>
          <w:noProof/>
          <w:lang w:eastAsia="en-GB"/>
        </w:rPr>
        <w:t>(15)</w:t>
      </w:r>
      <w:r w:rsidR="00212052">
        <w:rPr>
          <w:rFonts w:ascii="Arial" w:eastAsia="Times New Roman" w:hAnsi="Arial" w:cs="Arial"/>
          <w:lang w:eastAsia="en-GB"/>
        </w:rPr>
        <w:fldChar w:fldCharType="end"/>
      </w:r>
      <w:r w:rsidR="00DE14A4" w:rsidRPr="00C92B54">
        <w:rPr>
          <w:rFonts w:ascii="Arial" w:eastAsia="Times New Roman" w:hAnsi="Arial" w:cs="Arial"/>
          <w:lang w:eastAsia="en-GB"/>
        </w:rPr>
        <w:t>.</w:t>
      </w:r>
      <w:r w:rsidR="00DE14A4">
        <w:rPr>
          <w:rFonts w:ascii="Arial" w:eastAsia="Times New Roman" w:hAnsi="Arial" w:cs="Arial"/>
          <w:lang w:eastAsia="en-GB"/>
        </w:rPr>
        <w:t xml:space="preserve"> </w:t>
      </w:r>
      <w:r w:rsidR="00080793">
        <w:rPr>
          <w:rFonts w:ascii="Arial" w:eastAsia="Times New Roman" w:hAnsi="Arial" w:cs="Arial"/>
          <w:lang w:eastAsia="en-GB"/>
        </w:rPr>
        <w:t xml:space="preserve">Multivariable logistic regression models were used to generate predicted values for </w:t>
      </w:r>
      <w:r w:rsidR="00C62DC7">
        <w:rPr>
          <w:rFonts w:ascii="Arial" w:eastAsia="Times New Roman" w:hAnsi="Arial" w:cs="Arial"/>
          <w:lang w:eastAsia="en-GB"/>
        </w:rPr>
        <w:t>30-day mortality</w:t>
      </w:r>
      <w:r w:rsidR="00295E36">
        <w:rPr>
          <w:rFonts w:ascii="Arial" w:eastAsia="Times New Roman" w:hAnsi="Arial" w:cs="Arial"/>
          <w:lang w:eastAsia="en-GB"/>
        </w:rPr>
        <w:t xml:space="preserve"> </w:t>
      </w:r>
      <w:r w:rsidR="00C62DC7">
        <w:rPr>
          <w:rFonts w:ascii="Arial" w:eastAsia="Times New Roman" w:hAnsi="Arial" w:cs="Arial"/>
          <w:lang w:eastAsia="en-GB"/>
        </w:rPr>
        <w:t xml:space="preserve">and the association between these and </w:t>
      </w:r>
      <w:r w:rsidR="00080793">
        <w:rPr>
          <w:rFonts w:ascii="Arial" w:eastAsia="Times New Roman" w:hAnsi="Arial" w:cs="Arial"/>
          <w:lang w:eastAsia="en-GB"/>
        </w:rPr>
        <w:t xml:space="preserve">hospital-level rates of common surgical procedures was assessed using linear regression. </w:t>
      </w:r>
      <w:r w:rsidR="00DE14A4">
        <w:rPr>
          <w:rFonts w:ascii="Arial" w:eastAsia="Times New Roman" w:hAnsi="Arial" w:cs="Arial"/>
          <w:lang w:eastAsia="en-GB"/>
        </w:rPr>
        <w:t>Analyses were conducted using STATA v1</w:t>
      </w:r>
      <w:r w:rsidR="00C62DC7">
        <w:rPr>
          <w:rFonts w:ascii="Arial" w:eastAsia="Times New Roman" w:hAnsi="Arial" w:cs="Arial"/>
          <w:lang w:eastAsia="en-GB"/>
        </w:rPr>
        <w:t>5</w:t>
      </w:r>
      <w:r w:rsidR="00DE14A4">
        <w:rPr>
          <w:rFonts w:ascii="Arial" w:eastAsia="Times New Roman" w:hAnsi="Arial" w:cs="Arial"/>
          <w:lang w:eastAsia="en-GB"/>
        </w:rPr>
        <w:t>.1.</w:t>
      </w:r>
    </w:p>
    <w:p w14:paraId="07777B8C" w14:textId="77777777" w:rsidR="00C90E5F" w:rsidRDefault="00C90E5F" w:rsidP="0081485E">
      <w:pPr>
        <w:spacing w:after="0" w:line="360" w:lineRule="auto"/>
        <w:jc w:val="both"/>
        <w:rPr>
          <w:rFonts w:ascii="Arial" w:eastAsia="Times New Roman" w:hAnsi="Arial" w:cs="Arial"/>
          <w:lang w:eastAsia="en-GB"/>
        </w:rPr>
      </w:pPr>
    </w:p>
    <w:p w14:paraId="2CBFF79B" w14:textId="77777777" w:rsidR="00B80E63" w:rsidRDefault="00B80E63" w:rsidP="0081485E">
      <w:pPr>
        <w:spacing w:after="0" w:line="360" w:lineRule="auto"/>
        <w:jc w:val="both"/>
        <w:rPr>
          <w:rFonts w:ascii="Arial" w:eastAsia="Times New Roman" w:hAnsi="Arial" w:cs="Arial"/>
          <w:b/>
          <w:lang w:eastAsia="en-GB"/>
        </w:rPr>
      </w:pPr>
    </w:p>
    <w:p w14:paraId="0DCB547F" w14:textId="4C754D2D" w:rsidR="00C90E5F" w:rsidRDefault="00C90E5F" w:rsidP="0081485E">
      <w:pPr>
        <w:spacing w:after="0" w:line="360" w:lineRule="auto"/>
        <w:jc w:val="both"/>
        <w:rPr>
          <w:rFonts w:ascii="Arial" w:eastAsia="Times New Roman" w:hAnsi="Arial" w:cs="Arial"/>
          <w:b/>
          <w:lang w:eastAsia="en-GB"/>
        </w:rPr>
      </w:pPr>
      <w:r w:rsidRPr="00C90E5F">
        <w:rPr>
          <w:rFonts w:ascii="Arial" w:eastAsia="Times New Roman" w:hAnsi="Arial" w:cs="Arial"/>
          <w:b/>
          <w:lang w:eastAsia="en-GB"/>
        </w:rPr>
        <w:t>Results</w:t>
      </w:r>
    </w:p>
    <w:p w14:paraId="0B71EDE4" w14:textId="77777777" w:rsidR="00B80E63" w:rsidRDefault="00B80E63" w:rsidP="0081485E">
      <w:pPr>
        <w:spacing w:after="0" w:line="360" w:lineRule="auto"/>
        <w:jc w:val="both"/>
        <w:rPr>
          <w:rFonts w:ascii="Arial" w:eastAsia="Times New Roman" w:hAnsi="Arial" w:cs="Arial"/>
          <w:lang w:eastAsia="en-GB"/>
        </w:rPr>
      </w:pPr>
    </w:p>
    <w:p w14:paraId="0BD94084" w14:textId="04A49719" w:rsidR="00A85802" w:rsidRPr="00C92B54" w:rsidRDefault="00180760" w:rsidP="0081485E">
      <w:pPr>
        <w:spacing w:after="0" w:line="360" w:lineRule="auto"/>
        <w:jc w:val="both"/>
        <w:rPr>
          <w:rFonts w:ascii="Arial" w:eastAsia="Times New Roman" w:hAnsi="Arial" w:cs="Arial"/>
          <w:lang w:eastAsia="en-GB"/>
        </w:rPr>
      </w:pPr>
      <w:r>
        <w:rPr>
          <w:rFonts w:ascii="Arial" w:eastAsia="Times New Roman" w:hAnsi="Arial" w:cs="Arial"/>
          <w:lang w:eastAsia="en-GB"/>
        </w:rPr>
        <w:t xml:space="preserve">The NHFD recorded </w:t>
      </w:r>
      <w:r w:rsidR="00B86725">
        <w:rPr>
          <w:rFonts w:ascii="Arial" w:eastAsia="Times New Roman" w:hAnsi="Arial" w:cs="Arial"/>
          <w:lang w:eastAsia="en-GB"/>
        </w:rPr>
        <w:t xml:space="preserve">64,211 </w:t>
      </w:r>
      <w:proofErr w:type="gramStart"/>
      <w:r w:rsidR="00B86725">
        <w:rPr>
          <w:rFonts w:ascii="Arial" w:eastAsia="Times New Roman" w:hAnsi="Arial" w:cs="Arial"/>
          <w:lang w:eastAsia="en-GB"/>
        </w:rPr>
        <w:t xml:space="preserve">patients </w:t>
      </w:r>
      <w:r>
        <w:rPr>
          <w:rFonts w:ascii="Arial" w:eastAsia="Times New Roman" w:hAnsi="Arial" w:cs="Arial"/>
          <w:lang w:eastAsia="en-GB"/>
        </w:rPr>
        <w:t xml:space="preserve"> present</w:t>
      </w:r>
      <w:r w:rsidR="00DA0A32">
        <w:rPr>
          <w:rFonts w:ascii="Arial" w:eastAsia="Times New Roman" w:hAnsi="Arial" w:cs="Arial"/>
          <w:lang w:eastAsia="en-GB"/>
        </w:rPr>
        <w:t>ing</w:t>
      </w:r>
      <w:proofErr w:type="gramEnd"/>
      <w:r>
        <w:rPr>
          <w:rFonts w:ascii="Arial" w:eastAsia="Times New Roman" w:hAnsi="Arial" w:cs="Arial"/>
          <w:lang w:eastAsia="en-GB"/>
        </w:rPr>
        <w:t xml:space="preserve"> </w:t>
      </w:r>
      <w:r w:rsidR="00443954">
        <w:rPr>
          <w:rFonts w:ascii="Arial" w:eastAsia="Times New Roman" w:hAnsi="Arial" w:cs="Arial"/>
          <w:lang w:eastAsia="en-GB"/>
        </w:rPr>
        <w:t xml:space="preserve">with hip fracture </w:t>
      </w:r>
      <w:r w:rsidR="00B86725">
        <w:rPr>
          <w:rFonts w:ascii="Arial" w:eastAsia="Times New Roman" w:hAnsi="Arial" w:cs="Arial"/>
          <w:lang w:eastAsia="en-GB"/>
        </w:rPr>
        <w:t>in England</w:t>
      </w:r>
      <w:r>
        <w:rPr>
          <w:rFonts w:ascii="Arial" w:eastAsia="Times New Roman" w:hAnsi="Arial" w:cs="Arial"/>
          <w:lang w:eastAsia="en-GB"/>
        </w:rPr>
        <w:t xml:space="preserve"> </w:t>
      </w:r>
      <w:r w:rsidR="00443954">
        <w:rPr>
          <w:rFonts w:ascii="Arial" w:eastAsia="Times New Roman" w:hAnsi="Arial" w:cs="Arial"/>
          <w:lang w:eastAsia="en-GB"/>
        </w:rPr>
        <w:t xml:space="preserve">in </w:t>
      </w:r>
      <w:r>
        <w:rPr>
          <w:rFonts w:ascii="Arial" w:eastAsia="Times New Roman" w:hAnsi="Arial" w:cs="Arial"/>
          <w:lang w:eastAsia="en-GB"/>
        </w:rPr>
        <w:t xml:space="preserve">2017 </w:t>
      </w:r>
      <w:r w:rsidR="000671AA" w:rsidRPr="00C92B54">
        <w:rPr>
          <w:rFonts w:ascii="Arial" w:eastAsia="Times New Roman" w:hAnsi="Arial" w:cs="Arial"/>
          <w:lang w:eastAsia="en-GB"/>
        </w:rPr>
        <w:t>(Table 1)</w:t>
      </w:r>
      <w:r w:rsidR="00B86725" w:rsidRPr="00C92B54">
        <w:rPr>
          <w:rFonts w:ascii="Arial" w:eastAsia="Times New Roman" w:hAnsi="Arial" w:cs="Arial"/>
          <w:lang w:eastAsia="en-GB"/>
        </w:rPr>
        <w:t>.</w:t>
      </w:r>
      <w:r w:rsidR="000671AA" w:rsidRPr="00C92B54">
        <w:rPr>
          <w:rFonts w:ascii="Arial" w:eastAsia="Times New Roman" w:hAnsi="Arial" w:cs="Arial"/>
          <w:lang w:eastAsia="en-GB"/>
        </w:rPr>
        <w:t xml:space="preserve"> Most had an intracapsular (59%) or </w:t>
      </w:r>
      <w:r w:rsidR="00DA0A32">
        <w:rPr>
          <w:rFonts w:ascii="Arial" w:eastAsia="Times New Roman" w:hAnsi="Arial" w:cs="Arial"/>
          <w:lang w:eastAsia="en-GB"/>
        </w:rPr>
        <w:t xml:space="preserve">a </w:t>
      </w:r>
      <w:r w:rsidR="00CC7996">
        <w:rPr>
          <w:rFonts w:ascii="Arial" w:eastAsia="Times New Roman" w:hAnsi="Arial" w:cs="Arial"/>
          <w:lang w:eastAsia="en-GB"/>
        </w:rPr>
        <w:t>trochanteric</w:t>
      </w:r>
      <w:r w:rsidR="000671AA" w:rsidRPr="00C92B54">
        <w:rPr>
          <w:rFonts w:ascii="Arial" w:eastAsia="Times New Roman" w:hAnsi="Arial" w:cs="Arial"/>
          <w:lang w:eastAsia="en-GB"/>
        </w:rPr>
        <w:t xml:space="preserve"> fracture (35%).</w:t>
      </w:r>
      <w:r w:rsidR="00B86725" w:rsidRPr="00C92B54">
        <w:rPr>
          <w:rFonts w:ascii="Arial" w:eastAsia="Times New Roman" w:hAnsi="Arial" w:cs="Arial"/>
          <w:lang w:eastAsia="en-GB"/>
        </w:rPr>
        <w:t xml:space="preserve"> </w:t>
      </w:r>
      <w:r w:rsidR="00C30ACD">
        <w:rPr>
          <w:rFonts w:ascii="Arial" w:eastAsia="Times New Roman" w:hAnsi="Arial" w:cs="Arial"/>
          <w:lang w:eastAsia="en-GB"/>
        </w:rPr>
        <w:t>The</w:t>
      </w:r>
      <w:r w:rsidR="00DA0A32">
        <w:rPr>
          <w:rFonts w:ascii="Arial" w:eastAsia="Times New Roman" w:hAnsi="Arial" w:cs="Arial"/>
          <w:lang w:eastAsia="en-GB"/>
        </w:rPr>
        <w:t>ir</w:t>
      </w:r>
      <w:r w:rsidR="00C30ACD">
        <w:rPr>
          <w:rFonts w:ascii="Arial" w:eastAsia="Times New Roman" w:hAnsi="Arial" w:cs="Arial"/>
          <w:lang w:eastAsia="en-GB"/>
        </w:rPr>
        <w:t xml:space="preserve"> m</w:t>
      </w:r>
      <w:r w:rsidR="00C30ACD" w:rsidRPr="00C92B54">
        <w:rPr>
          <w:rFonts w:ascii="Arial" w:eastAsia="Times New Roman" w:hAnsi="Arial" w:cs="Arial"/>
          <w:lang w:eastAsia="en-GB"/>
        </w:rPr>
        <w:t xml:space="preserve">ean </w:t>
      </w:r>
      <w:r w:rsidRPr="00C92B54">
        <w:rPr>
          <w:rFonts w:ascii="Arial" w:eastAsia="Times New Roman" w:hAnsi="Arial" w:cs="Arial"/>
          <w:lang w:eastAsia="en-GB"/>
        </w:rPr>
        <w:t>age was 82.8 years</w:t>
      </w:r>
      <w:r w:rsidR="00443954">
        <w:rPr>
          <w:rFonts w:ascii="Arial" w:eastAsia="Times New Roman" w:hAnsi="Arial" w:cs="Arial"/>
          <w:lang w:eastAsia="en-GB"/>
        </w:rPr>
        <w:t>;</w:t>
      </w:r>
      <w:r>
        <w:rPr>
          <w:rFonts w:ascii="Arial" w:eastAsia="Times New Roman" w:hAnsi="Arial" w:cs="Arial"/>
          <w:lang w:eastAsia="en-GB"/>
        </w:rPr>
        <w:t xml:space="preserve"> </w:t>
      </w:r>
      <w:r w:rsidR="00B86725" w:rsidRPr="00C92B54">
        <w:rPr>
          <w:rFonts w:ascii="Arial" w:eastAsia="Times New Roman" w:hAnsi="Arial" w:cs="Arial"/>
          <w:lang w:eastAsia="en-GB"/>
        </w:rPr>
        <w:t xml:space="preserve">71% were female. Most were admitted from their own home or sheltered housing (81%), </w:t>
      </w:r>
      <w:r w:rsidR="00616C4C">
        <w:rPr>
          <w:rFonts w:ascii="Arial" w:eastAsia="Times New Roman" w:hAnsi="Arial" w:cs="Arial"/>
          <w:lang w:eastAsia="en-GB"/>
        </w:rPr>
        <w:t xml:space="preserve">most </w:t>
      </w:r>
      <w:r w:rsidR="00B86725" w:rsidRPr="00C92B54">
        <w:rPr>
          <w:rFonts w:ascii="Arial" w:eastAsia="Times New Roman" w:hAnsi="Arial" w:cs="Arial"/>
          <w:lang w:eastAsia="en-GB"/>
        </w:rPr>
        <w:t xml:space="preserve">had an ASA grade of 3 (56%), </w:t>
      </w:r>
      <w:r w:rsidR="00616C4C">
        <w:rPr>
          <w:rFonts w:ascii="Arial" w:eastAsia="Times New Roman" w:hAnsi="Arial" w:cs="Arial"/>
          <w:lang w:eastAsia="en-GB"/>
        </w:rPr>
        <w:t xml:space="preserve">most </w:t>
      </w:r>
      <w:r w:rsidR="00B86725" w:rsidRPr="00C92B54">
        <w:rPr>
          <w:rFonts w:ascii="Arial" w:eastAsia="Times New Roman" w:hAnsi="Arial" w:cs="Arial"/>
          <w:lang w:eastAsia="en-GB"/>
        </w:rPr>
        <w:t>were freely mobile or mobile outdoors with aids (73%)</w:t>
      </w:r>
      <w:r w:rsidR="000671AA" w:rsidRPr="00C92B54">
        <w:rPr>
          <w:rFonts w:ascii="Arial" w:eastAsia="Times New Roman" w:hAnsi="Arial" w:cs="Arial"/>
          <w:lang w:eastAsia="en-GB"/>
        </w:rPr>
        <w:t>,</w:t>
      </w:r>
      <w:r w:rsidR="00B86725" w:rsidRPr="00C92B54">
        <w:rPr>
          <w:rFonts w:ascii="Arial" w:eastAsia="Times New Roman" w:hAnsi="Arial" w:cs="Arial"/>
          <w:lang w:eastAsia="en-GB"/>
        </w:rPr>
        <w:t xml:space="preserve"> and </w:t>
      </w:r>
      <w:r w:rsidR="00616C4C">
        <w:rPr>
          <w:rFonts w:ascii="Arial" w:eastAsia="Times New Roman" w:hAnsi="Arial" w:cs="Arial"/>
          <w:lang w:eastAsia="en-GB"/>
        </w:rPr>
        <w:t xml:space="preserve">most </w:t>
      </w:r>
      <w:r w:rsidR="00B86725" w:rsidRPr="00C92B54">
        <w:rPr>
          <w:rFonts w:ascii="Arial" w:eastAsia="Times New Roman" w:hAnsi="Arial" w:cs="Arial"/>
          <w:lang w:eastAsia="en-GB"/>
        </w:rPr>
        <w:t xml:space="preserve">received surgery within 36 hours of presentation (71%). The median length of </w:t>
      </w:r>
      <w:r w:rsidR="00443954">
        <w:rPr>
          <w:rFonts w:ascii="Arial" w:eastAsia="Times New Roman" w:hAnsi="Arial" w:cs="Arial"/>
          <w:lang w:eastAsia="en-GB"/>
        </w:rPr>
        <w:t xml:space="preserve">hospital </w:t>
      </w:r>
      <w:r w:rsidR="00B86725" w:rsidRPr="00C92B54">
        <w:rPr>
          <w:rFonts w:ascii="Arial" w:eastAsia="Times New Roman" w:hAnsi="Arial" w:cs="Arial"/>
          <w:lang w:eastAsia="en-GB"/>
        </w:rPr>
        <w:t>stay was 15 days (inter-quartile range: 9-25 days).</w:t>
      </w:r>
      <w:r w:rsidR="000671AA" w:rsidRPr="00C92B54">
        <w:rPr>
          <w:rFonts w:ascii="Arial" w:eastAsia="Times New Roman" w:hAnsi="Arial" w:cs="Arial"/>
          <w:lang w:eastAsia="en-GB"/>
        </w:rPr>
        <w:t xml:space="preserve"> </w:t>
      </w:r>
      <w:r w:rsidR="00616C4C">
        <w:rPr>
          <w:rFonts w:ascii="Arial" w:eastAsia="Times New Roman" w:hAnsi="Arial" w:cs="Arial"/>
          <w:lang w:eastAsia="en-GB"/>
        </w:rPr>
        <w:t xml:space="preserve">We successfully linked NHFD data with </w:t>
      </w:r>
      <w:r w:rsidR="00616C4C" w:rsidRPr="00C92B54">
        <w:rPr>
          <w:rFonts w:ascii="Arial" w:eastAsia="Times New Roman" w:hAnsi="Arial" w:cs="Arial"/>
          <w:lang w:eastAsia="en-GB"/>
        </w:rPr>
        <w:t>the associated HES record</w:t>
      </w:r>
      <w:r w:rsidR="00616C4C">
        <w:rPr>
          <w:rFonts w:ascii="Arial" w:eastAsia="Times New Roman" w:hAnsi="Arial" w:cs="Arial"/>
          <w:lang w:eastAsia="en-GB"/>
        </w:rPr>
        <w:t xml:space="preserve"> for 86% of all patients, to obtain</w:t>
      </w:r>
      <w:r w:rsidR="00616C4C" w:rsidRPr="00C92B54">
        <w:rPr>
          <w:rFonts w:ascii="Arial" w:eastAsia="Times New Roman" w:hAnsi="Arial" w:cs="Arial"/>
          <w:lang w:eastAsia="en-GB"/>
        </w:rPr>
        <w:t xml:space="preserve"> </w:t>
      </w:r>
      <w:r w:rsidR="00616C4C">
        <w:rPr>
          <w:rFonts w:ascii="Arial" w:eastAsia="Times New Roman" w:hAnsi="Arial" w:cs="Arial"/>
          <w:lang w:eastAsia="en-GB"/>
        </w:rPr>
        <w:t xml:space="preserve">the </w:t>
      </w:r>
      <w:r w:rsidR="00616C4C" w:rsidRPr="00C92B54">
        <w:rPr>
          <w:rFonts w:ascii="Arial" w:eastAsia="Times New Roman" w:hAnsi="Arial" w:cs="Arial"/>
          <w:lang w:eastAsia="en-GB"/>
        </w:rPr>
        <w:t>Charlson comorbidity score</w:t>
      </w:r>
      <w:r w:rsidR="00616C4C">
        <w:rPr>
          <w:rFonts w:ascii="Arial" w:eastAsia="Times New Roman" w:hAnsi="Arial" w:cs="Arial"/>
          <w:lang w:eastAsia="en-GB"/>
        </w:rPr>
        <w:t>,</w:t>
      </w:r>
      <w:r w:rsidR="00616C4C" w:rsidRPr="00C92B54">
        <w:rPr>
          <w:rFonts w:ascii="Arial" w:eastAsia="Times New Roman" w:hAnsi="Arial" w:cs="Arial"/>
          <w:lang w:eastAsia="en-GB"/>
        </w:rPr>
        <w:t xml:space="preserve"> and </w:t>
      </w:r>
      <w:r w:rsidR="00616C4C">
        <w:rPr>
          <w:rFonts w:ascii="Arial" w:eastAsia="Times New Roman" w:hAnsi="Arial" w:cs="Arial"/>
          <w:lang w:eastAsia="en-GB"/>
        </w:rPr>
        <w:t xml:space="preserve">the </w:t>
      </w:r>
      <w:r w:rsidR="009040C8">
        <w:rPr>
          <w:rFonts w:ascii="Arial" w:eastAsia="Times New Roman" w:hAnsi="Arial" w:cs="Arial"/>
          <w:lang w:eastAsia="en-GB"/>
        </w:rPr>
        <w:t>IMD</w:t>
      </w:r>
      <w:r w:rsidR="000671AA" w:rsidRPr="00C92B54">
        <w:rPr>
          <w:rFonts w:ascii="Arial" w:eastAsia="Times New Roman" w:hAnsi="Arial" w:cs="Arial"/>
          <w:lang w:eastAsia="en-GB"/>
        </w:rPr>
        <w:t>.</w:t>
      </w:r>
    </w:p>
    <w:p w14:paraId="77CD3B13" w14:textId="77777777" w:rsidR="00154B2E" w:rsidRPr="00C92B54" w:rsidRDefault="00154B2E" w:rsidP="0081485E">
      <w:pPr>
        <w:spacing w:after="0" w:line="360" w:lineRule="auto"/>
        <w:jc w:val="both"/>
        <w:rPr>
          <w:rFonts w:ascii="Arial" w:eastAsia="Times New Roman" w:hAnsi="Arial" w:cs="Arial"/>
          <w:lang w:eastAsia="en-GB"/>
        </w:rPr>
      </w:pPr>
    </w:p>
    <w:p w14:paraId="0A9869EB" w14:textId="1423FFE4" w:rsidR="00003271" w:rsidRPr="00C92B54" w:rsidRDefault="00003271" w:rsidP="0081485E">
      <w:pPr>
        <w:spacing w:after="0" w:line="360" w:lineRule="auto"/>
        <w:jc w:val="both"/>
        <w:rPr>
          <w:rFonts w:ascii="Arial" w:eastAsia="Times New Roman" w:hAnsi="Arial" w:cs="Arial"/>
          <w:u w:val="single"/>
          <w:lang w:eastAsia="en-GB"/>
        </w:rPr>
      </w:pPr>
      <w:r w:rsidRPr="00C92B54">
        <w:rPr>
          <w:rFonts w:ascii="Arial" w:eastAsia="Times New Roman" w:hAnsi="Arial" w:cs="Arial"/>
          <w:u w:val="single"/>
          <w:lang w:eastAsia="en-GB"/>
        </w:rPr>
        <w:t>Intracapsular fractures</w:t>
      </w:r>
    </w:p>
    <w:p w14:paraId="00B96DB1" w14:textId="394554FA" w:rsidR="00D37E76" w:rsidRDefault="00B33D53" w:rsidP="0081485E">
      <w:pPr>
        <w:spacing w:after="0" w:line="360" w:lineRule="auto"/>
        <w:jc w:val="both"/>
        <w:rPr>
          <w:rFonts w:ascii="Arial" w:hAnsi="Arial" w:cs="Arial"/>
        </w:rPr>
      </w:pPr>
      <w:r>
        <w:rPr>
          <w:rFonts w:ascii="Arial" w:eastAsia="Times New Roman" w:hAnsi="Arial" w:cs="Arial"/>
          <w:lang w:eastAsia="en-GB"/>
        </w:rPr>
        <w:t>Of</w:t>
      </w:r>
      <w:r w:rsidRPr="00C92B54">
        <w:rPr>
          <w:rFonts w:ascii="Arial" w:eastAsia="Times New Roman" w:hAnsi="Arial" w:cs="Arial"/>
          <w:lang w:eastAsia="en-GB"/>
        </w:rPr>
        <w:t xml:space="preserve"> </w:t>
      </w:r>
      <w:r w:rsidR="00154B2E" w:rsidRPr="00C92B54">
        <w:rPr>
          <w:rFonts w:ascii="Arial" w:eastAsia="Times New Roman" w:hAnsi="Arial" w:cs="Arial"/>
          <w:lang w:eastAsia="en-GB"/>
        </w:rPr>
        <w:t>the 37,617 patients with an intracapsular fracture, 72% received a hemiarthroplasty</w:t>
      </w:r>
      <w:r w:rsidR="0081443A">
        <w:rPr>
          <w:rFonts w:ascii="Arial" w:eastAsia="Times New Roman" w:hAnsi="Arial" w:cs="Arial"/>
          <w:lang w:eastAsia="en-GB"/>
        </w:rPr>
        <w:t>,</w:t>
      </w:r>
      <w:r w:rsidR="00154B2E" w:rsidRPr="00C92B54">
        <w:rPr>
          <w:rFonts w:ascii="Arial" w:eastAsia="Times New Roman" w:hAnsi="Arial" w:cs="Arial"/>
          <w:lang w:eastAsia="en-GB"/>
        </w:rPr>
        <w:t xml:space="preserve"> 13% a </w:t>
      </w:r>
      <w:r w:rsidR="009040C8">
        <w:rPr>
          <w:rFonts w:ascii="Arial" w:eastAsia="Times New Roman" w:hAnsi="Arial" w:cs="Arial"/>
          <w:lang w:eastAsia="en-GB"/>
        </w:rPr>
        <w:t>total hip replacement (</w:t>
      </w:r>
      <w:r w:rsidR="00154B2E" w:rsidRPr="00C92B54">
        <w:rPr>
          <w:rFonts w:ascii="Arial" w:eastAsia="Times New Roman" w:hAnsi="Arial" w:cs="Arial"/>
          <w:lang w:eastAsia="en-GB"/>
        </w:rPr>
        <w:t>THR</w:t>
      </w:r>
      <w:r w:rsidR="009040C8">
        <w:rPr>
          <w:rFonts w:ascii="Arial" w:eastAsia="Times New Roman" w:hAnsi="Arial" w:cs="Arial"/>
          <w:lang w:eastAsia="en-GB"/>
        </w:rPr>
        <w:t>)</w:t>
      </w:r>
      <w:r w:rsidR="002E185F" w:rsidRPr="00C92B54">
        <w:rPr>
          <w:rFonts w:ascii="Arial" w:eastAsia="Times New Roman" w:hAnsi="Arial" w:cs="Arial"/>
          <w:lang w:eastAsia="en-GB"/>
        </w:rPr>
        <w:t xml:space="preserve"> (</w:t>
      </w:r>
      <w:r w:rsidR="00365F19">
        <w:rPr>
          <w:rFonts w:ascii="Arial" w:eastAsia="Times New Roman" w:hAnsi="Arial" w:cs="Arial"/>
          <w:lang w:eastAsia="en-GB"/>
        </w:rPr>
        <w:t xml:space="preserve">Supplementary </w:t>
      </w:r>
      <w:r w:rsidR="002E185F" w:rsidRPr="00C92B54">
        <w:rPr>
          <w:rFonts w:ascii="Arial" w:eastAsia="Times New Roman" w:hAnsi="Arial" w:cs="Arial"/>
          <w:lang w:eastAsia="en-GB"/>
        </w:rPr>
        <w:t xml:space="preserve">Table </w:t>
      </w:r>
      <w:r w:rsidR="00B7710B">
        <w:rPr>
          <w:rFonts w:ascii="Arial" w:eastAsia="Times New Roman" w:hAnsi="Arial" w:cs="Arial"/>
          <w:lang w:eastAsia="en-GB"/>
        </w:rPr>
        <w:t>1</w:t>
      </w:r>
      <w:r w:rsidR="002E185F" w:rsidRPr="00C92B54">
        <w:rPr>
          <w:rFonts w:ascii="Arial" w:eastAsia="Times New Roman" w:hAnsi="Arial" w:cs="Arial"/>
          <w:lang w:eastAsia="en-GB"/>
        </w:rPr>
        <w:t>)</w:t>
      </w:r>
      <w:r w:rsidR="00DA0A32">
        <w:rPr>
          <w:rFonts w:ascii="Arial" w:eastAsia="Times New Roman" w:hAnsi="Arial" w:cs="Arial"/>
          <w:lang w:eastAsia="en-GB"/>
        </w:rPr>
        <w:t xml:space="preserve">, and </w:t>
      </w:r>
      <w:r w:rsidR="004824E5">
        <w:rPr>
          <w:rFonts w:ascii="Arial" w:eastAsia="Times New Roman" w:hAnsi="Arial" w:cs="Arial"/>
          <w:lang w:eastAsia="en-GB"/>
        </w:rPr>
        <w:t>12</w:t>
      </w:r>
      <w:r w:rsidR="0081443A">
        <w:rPr>
          <w:rFonts w:ascii="Arial" w:eastAsia="Times New Roman" w:hAnsi="Arial" w:cs="Arial"/>
          <w:lang w:eastAsia="en-GB"/>
        </w:rPr>
        <w:t>%</w:t>
      </w:r>
      <w:r w:rsidR="00DA0A32">
        <w:rPr>
          <w:rFonts w:ascii="Arial" w:eastAsia="Times New Roman" w:hAnsi="Arial" w:cs="Arial"/>
          <w:lang w:eastAsia="en-GB"/>
        </w:rPr>
        <w:t xml:space="preserve"> internal fixation</w:t>
      </w:r>
      <w:r w:rsidR="00E36EEF">
        <w:rPr>
          <w:rFonts w:ascii="Arial" w:eastAsia="Times New Roman" w:hAnsi="Arial" w:cs="Arial"/>
          <w:lang w:eastAsia="en-GB"/>
        </w:rPr>
        <w:t>.</w:t>
      </w:r>
      <w:r w:rsidR="00DA0A32">
        <w:rPr>
          <w:rFonts w:ascii="Arial" w:eastAsia="Times New Roman" w:hAnsi="Arial" w:cs="Arial"/>
          <w:lang w:eastAsia="en-GB"/>
        </w:rPr>
        <w:t xml:space="preserve"> </w:t>
      </w:r>
      <w:r w:rsidR="000C6B83" w:rsidRPr="00C92B54">
        <w:rPr>
          <w:rFonts w:ascii="Arial" w:hAnsi="Arial" w:cs="Arial"/>
        </w:rPr>
        <w:t xml:space="preserve">THR patients were younger </w:t>
      </w:r>
      <w:r w:rsidRPr="00C92B54">
        <w:rPr>
          <w:rFonts w:ascii="Arial" w:hAnsi="Arial" w:cs="Arial"/>
        </w:rPr>
        <w:t xml:space="preserve">than </w:t>
      </w:r>
      <w:r>
        <w:rPr>
          <w:rFonts w:ascii="Arial" w:hAnsi="Arial" w:cs="Arial"/>
        </w:rPr>
        <w:t>those</w:t>
      </w:r>
      <w:r w:rsidRPr="00C92B54">
        <w:rPr>
          <w:rFonts w:ascii="Arial" w:hAnsi="Arial" w:cs="Arial"/>
        </w:rPr>
        <w:t xml:space="preserve"> receiving a hemiarthroplasty or other surgery </w:t>
      </w:r>
      <w:r w:rsidR="000C6B83" w:rsidRPr="00C92B54">
        <w:rPr>
          <w:rFonts w:ascii="Arial" w:hAnsi="Arial" w:cs="Arial"/>
        </w:rPr>
        <w:t>(median age 74</w:t>
      </w:r>
      <w:r>
        <w:rPr>
          <w:rFonts w:ascii="Arial" w:hAnsi="Arial" w:cs="Arial"/>
        </w:rPr>
        <w:t>,</w:t>
      </w:r>
      <w:r w:rsidR="000C6B83" w:rsidRPr="00C92B54">
        <w:rPr>
          <w:rFonts w:ascii="Arial" w:hAnsi="Arial" w:cs="Arial"/>
        </w:rPr>
        <w:t xml:space="preserve"> </w:t>
      </w:r>
      <w:r>
        <w:rPr>
          <w:rFonts w:ascii="Arial" w:hAnsi="Arial" w:cs="Arial"/>
          <w:i/>
        </w:rPr>
        <w:t>cf</w:t>
      </w:r>
      <w:r>
        <w:rPr>
          <w:rFonts w:ascii="Arial" w:hAnsi="Arial" w:cs="Arial"/>
        </w:rPr>
        <w:t>.</w:t>
      </w:r>
      <w:r w:rsidR="000C6B83" w:rsidRPr="00C92B54">
        <w:rPr>
          <w:rFonts w:ascii="Arial" w:hAnsi="Arial" w:cs="Arial"/>
        </w:rPr>
        <w:t xml:space="preserve"> 84 years), </w:t>
      </w:r>
      <w:r w:rsidR="00DA0A32">
        <w:rPr>
          <w:rFonts w:ascii="Arial" w:hAnsi="Arial" w:cs="Arial"/>
        </w:rPr>
        <w:t xml:space="preserve">and </w:t>
      </w:r>
      <w:r w:rsidR="000C6B83" w:rsidRPr="00C92B54">
        <w:rPr>
          <w:rFonts w:ascii="Arial" w:hAnsi="Arial" w:cs="Arial"/>
        </w:rPr>
        <w:t xml:space="preserve">had a lower Charlson co-morbidity index (55% </w:t>
      </w:r>
      <w:r>
        <w:rPr>
          <w:rFonts w:ascii="Arial" w:hAnsi="Arial" w:cs="Arial"/>
        </w:rPr>
        <w:t>with an index of</w:t>
      </w:r>
      <w:r w:rsidRPr="00C92B54">
        <w:rPr>
          <w:rFonts w:ascii="Arial" w:hAnsi="Arial" w:cs="Arial"/>
        </w:rPr>
        <w:t xml:space="preserve"> </w:t>
      </w:r>
      <w:r w:rsidR="000C6B83" w:rsidRPr="00C92B54">
        <w:rPr>
          <w:rFonts w:ascii="Arial" w:hAnsi="Arial" w:cs="Arial"/>
        </w:rPr>
        <w:t>0</w:t>
      </w:r>
      <w:r>
        <w:rPr>
          <w:rFonts w:ascii="Arial" w:hAnsi="Arial" w:cs="Arial"/>
        </w:rPr>
        <w:t>,</w:t>
      </w:r>
      <w:r w:rsidR="000C6B83" w:rsidRPr="00C92B54">
        <w:rPr>
          <w:rFonts w:ascii="Arial" w:hAnsi="Arial" w:cs="Arial"/>
        </w:rPr>
        <w:t xml:space="preserve"> </w:t>
      </w:r>
      <w:r>
        <w:rPr>
          <w:rFonts w:ascii="Arial" w:hAnsi="Arial" w:cs="Arial"/>
          <w:i/>
        </w:rPr>
        <w:t>cf</w:t>
      </w:r>
      <w:r w:rsidR="000C6B83" w:rsidRPr="00E36EEF">
        <w:rPr>
          <w:rFonts w:ascii="Arial" w:hAnsi="Arial" w:cs="Arial"/>
          <w:i/>
        </w:rPr>
        <w:t>.</w:t>
      </w:r>
      <w:r w:rsidR="000C6B83" w:rsidRPr="00C92B54">
        <w:rPr>
          <w:rFonts w:ascii="Arial" w:hAnsi="Arial" w:cs="Arial"/>
        </w:rPr>
        <w:t xml:space="preserve"> 26%)</w:t>
      </w:r>
      <w:r w:rsidR="00DA0A32">
        <w:rPr>
          <w:rFonts w:ascii="Arial" w:hAnsi="Arial" w:cs="Arial"/>
        </w:rPr>
        <w:t>,</w:t>
      </w:r>
      <w:r w:rsidR="000C6B83" w:rsidRPr="00C92B54">
        <w:rPr>
          <w:rFonts w:ascii="Arial" w:hAnsi="Arial" w:cs="Arial"/>
        </w:rPr>
        <w:t xml:space="preserve"> and </w:t>
      </w:r>
      <w:r>
        <w:rPr>
          <w:rFonts w:ascii="Arial" w:hAnsi="Arial" w:cs="Arial"/>
        </w:rPr>
        <w:t xml:space="preserve">were </w:t>
      </w:r>
      <w:r w:rsidR="000C6B83" w:rsidRPr="00C92B54">
        <w:rPr>
          <w:rFonts w:ascii="Arial" w:hAnsi="Arial" w:cs="Arial"/>
        </w:rPr>
        <w:t xml:space="preserve">more affluent (45% within quintiles 1 or 2 of the </w:t>
      </w:r>
      <w:r w:rsidR="009040C8">
        <w:rPr>
          <w:rFonts w:ascii="Arial" w:hAnsi="Arial" w:cs="Arial"/>
        </w:rPr>
        <w:t>IMD</w:t>
      </w:r>
      <w:r w:rsidR="000C6B83" w:rsidRPr="00C92B54">
        <w:rPr>
          <w:rFonts w:ascii="Arial" w:hAnsi="Arial" w:cs="Arial"/>
        </w:rPr>
        <w:t xml:space="preserve"> </w:t>
      </w:r>
      <w:r>
        <w:rPr>
          <w:rFonts w:ascii="Arial" w:hAnsi="Arial" w:cs="Arial"/>
          <w:i/>
        </w:rPr>
        <w:t>cf.</w:t>
      </w:r>
      <w:r w:rsidR="000C6B83" w:rsidRPr="00C92B54">
        <w:rPr>
          <w:rFonts w:ascii="Arial" w:hAnsi="Arial" w:cs="Arial"/>
        </w:rPr>
        <w:t xml:space="preserve"> 37%) (</w:t>
      </w:r>
      <w:r w:rsidR="00365F19">
        <w:rPr>
          <w:rFonts w:ascii="Arial" w:hAnsi="Arial" w:cs="Arial"/>
        </w:rPr>
        <w:t xml:space="preserve">Supplementary </w:t>
      </w:r>
      <w:r w:rsidR="000C6B83" w:rsidRPr="00C92B54">
        <w:rPr>
          <w:rFonts w:ascii="Arial" w:hAnsi="Arial" w:cs="Arial"/>
        </w:rPr>
        <w:t xml:space="preserve">Table </w:t>
      </w:r>
      <w:r w:rsidR="00365F19">
        <w:rPr>
          <w:rFonts w:ascii="Arial" w:hAnsi="Arial" w:cs="Arial"/>
        </w:rPr>
        <w:t>1</w:t>
      </w:r>
      <w:r w:rsidR="000C6B83" w:rsidRPr="00C92B54">
        <w:rPr>
          <w:rFonts w:ascii="Arial" w:hAnsi="Arial" w:cs="Arial"/>
        </w:rPr>
        <w:t>).</w:t>
      </w:r>
      <w:r w:rsidR="00957895">
        <w:rPr>
          <w:rFonts w:ascii="Arial" w:hAnsi="Arial" w:cs="Arial"/>
        </w:rPr>
        <w:t xml:space="preserve"> </w:t>
      </w:r>
    </w:p>
    <w:p w14:paraId="12100F14" w14:textId="77777777" w:rsidR="00D37E76" w:rsidRDefault="00D37E76" w:rsidP="0081485E">
      <w:pPr>
        <w:spacing w:after="0" w:line="360" w:lineRule="auto"/>
        <w:jc w:val="both"/>
        <w:rPr>
          <w:rFonts w:ascii="Arial" w:hAnsi="Arial" w:cs="Arial"/>
        </w:rPr>
      </w:pPr>
    </w:p>
    <w:p w14:paraId="7AE2354F" w14:textId="1BD418DD" w:rsidR="00CA65F7" w:rsidRDefault="000C6B83" w:rsidP="0081485E">
      <w:pPr>
        <w:spacing w:after="0" w:line="360" w:lineRule="auto"/>
        <w:jc w:val="both"/>
        <w:rPr>
          <w:rFonts w:ascii="Arial" w:eastAsia="Times New Roman" w:hAnsi="Arial" w:cs="Arial"/>
          <w:lang w:eastAsia="en-GB"/>
        </w:rPr>
      </w:pPr>
      <w:r>
        <w:rPr>
          <w:rFonts w:ascii="Arial" w:eastAsia="Times New Roman" w:hAnsi="Arial" w:cs="Arial"/>
          <w:lang w:eastAsia="en-GB"/>
        </w:rPr>
        <w:t>W</w:t>
      </w:r>
      <w:r w:rsidR="00B7710B">
        <w:rPr>
          <w:rFonts w:ascii="Arial" w:eastAsia="Times New Roman" w:hAnsi="Arial" w:cs="Arial"/>
          <w:lang w:eastAsia="en-GB"/>
        </w:rPr>
        <w:t xml:space="preserve">e found </w:t>
      </w:r>
      <w:r w:rsidR="00DA0A32">
        <w:rPr>
          <w:rFonts w:ascii="Arial" w:eastAsia="Times New Roman" w:hAnsi="Arial" w:cs="Arial"/>
          <w:lang w:eastAsia="en-GB"/>
        </w:rPr>
        <w:t xml:space="preserve">significant </w:t>
      </w:r>
      <w:r w:rsidR="005759B2">
        <w:rPr>
          <w:rFonts w:ascii="Arial" w:eastAsia="Times New Roman" w:hAnsi="Arial" w:cs="Arial"/>
          <w:lang w:eastAsia="en-GB"/>
        </w:rPr>
        <w:t>geographic</w:t>
      </w:r>
      <w:r w:rsidR="00EB4D4D">
        <w:rPr>
          <w:rFonts w:ascii="Arial" w:eastAsia="Times New Roman" w:hAnsi="Arial" w:cs="Arial"/>
          <w:lang w:eastAsia="en-GB"/>
        </w:rPr>
        <w:t>al</w:t>
      </w:r>
      <w:r w:rsidR="005759B2">
        <w:rPr>
          <w:rFonts w:ascii="Arial" w:eastAsia="Times New Roman" w:hAnsi="Arial" w:cs="Arial"/>
          <w:lang w:eastAsia="en-GB"/>
        </w:rPr>
        <w:t xml:space="preserve"> </w:t>
      </w:r>
      <w:r w:rsidR="00B7710B">
        <w:rPr>
          <w:rFonts w:ascii="Arial" w:eastAsia="Times New Roman" w:hAnsi="Arial" w:cs="Arial"/>
          <w:lang w:eastAsia="en-GB"/>
        </w:rPr>
        <w:t xml:space="preserve">variation </w:t>
      </w:r>
      <w:r w:rsidR="005759B2">
        <w:rPr>
          <w:rFonts w:ascii="Arial" w:eastAsia="Times New Roman" w:hAnsi="Arial" w:cs="Arial"/>
          <w:lang w:eastAsia="en-GB"/>
        </w:rPr>
        <w:t>(p&lt;0.001)</w:t>
      </w:r>
      <w:r w:rsidR="00B7710B">
        <w:rPr>
          <w:rFonts w:ascii="Arial" w:eastAsia="Times New Roman" w:hAnsi="Arial" w:cs="Arial"/>
          <w:lang w:eastAsia="en-GB"/>
        </w:rPr>
        <w:t xml:space="preserve"> in surgical approach</w:t>
      </w:r>
      <w:r>
        <w:rPr>
          <w:rFonts w:ascii="Arial" w:eastAsia="Times New Roman" w:hAnsi="Arial" w:cs="Arial"/>
          <w:lang w:eastAsia="en-GB"/>
        </w:rPr>
        <w:t xml:space="preserve">, with the </w:t>
      </w:r>
      <w:r w:rsidR="00DA0A32">
        <w:rPr>
          <w:rFonts w:ascii="Arial" w:eastAsia="Times New Roman" w:hAnsi="Arial" w:cs="Arial"/>
          <w:lang w:eastAsia="en-GB"/>
        </w:rPr>
        <w:t xml:space="preserve">proportion </w:t>
      </w:r>
      <w:r>
        <w:rPr>
          <w:rFonts w:ascii="Arial" w:eastAsia="Times New Roman" w:hAnsi="Arial" w:cs="Arial"/>
          <w:lang w:eastAsia="en-GB"/>
        </w:rPr>
        <w:t xml:space="preserve">receiving THR ranging from </w:t>
      </w:r>
      <w:r w:rsidR="00A32D5F">
        <w:rPr>
          <w:rFonts w:ascii="Arial" w:eastAsia="Times New Roman" w:hAnsi="Arial" w:cs="Arial"/>
          <w:lang w:eastAsia="en-GB"/>
        </w:rPr>
        <w:t>10</w:t>
      </w:r>
      <w:r w:rsidR="00AD0598">
        <w:rPr>
          <w:rFonts w:ascii="Arial" w:eastAsia="Times New Roman" w:hAnsi="Arial" w:cs="Arial"/>
          <w:lang w:eastAsia="en-GB"/>
        </w:rPr>
        <w:t>.</w:t>
      </w:r>
      <w:r w:rsidR="00A32D5F">
        <w:rPr>
          <w:rFonts w:ascii="Arial" w:eastAsia="Times New Roman" w:hAnsi="Arial" w:cs="Arial"/>
          <w:lang w:eastAsia="en-GB"/>
        </w:rPr>
        <w:t>1</w:t>
      </w:r>
      <w:r>
        <w:rPr>
          <w:rFonts w:ascii="Arial" w:eastAsia="Times New Roman" w:hAnsi="Arial" w:cs="Arial"/>
          <w:lang w:eastAsia="en-GB"/>
        </w:rPr>
        <w:t xml:space="preserve">% to </w:t>
      </w:r>
      <w:r w:rsidR="00AD0598">
        <w:rPr>
          <w:rFonts w:ascii="Arial" w:eastAsia="Times New Roman" w:hAnsi="Arial" w:cs="Arial"/>
          <w:lang w:eastAsia="en-GB"/>
        </w:rPr>
        <w:t>17.</w:t>
      </w:r>
      <w:r w:rsidR="00A32D5F">
        <w:rPr>
          <w:rFonts w:ascii="Arial" w:eastAsia="Times New Roman" w:hAnsi="Arial" w:cs="Arial"/>
          <w:lang w:eastAsia="en-GB"/>
        </w:rPr>
        <w:t>4</w:t>
      </w:r>
      <w:r>
        <w:rPr>
          <w:rFonts w:ascii="Arial" w:eastAsia="Times New Roman" w:hAnsi="Arial" w:cs="Arial"/>
          <w:lang w:eastAsia="en-GB"/>
        </w:rPr>
        <w:t>% (</w:t>
      </w:r>
      <w:r w:rsidR="00365F19">
        <w:rPr>
          <w:rFonts w:ascii="Arial" w:eastAsia="Times New Roman" w:hAnsi="Arial" w:cs="Arial"/>
          <w:lang w:eastAsia="en-GB"/>
        </w:rPr>
        <w:t>F</w:t>
      </w:r>
      <w:r>
        <w:rPr>
          <w:rFonts w:ascii="Arial" w:eastAsia="Times New Roman" w:hAnsi="Arial" w:cs="Arial"/>
          <w:lang w:eastAsia="en-GB"/>
        </w:rPr>
        <w:t xml:space="preserve">igure 1a) </w:t>
      </w:r>
      <w:r w:rsidR="00D37E76">
        <w:rPr>
          <w:rFonts w:ascii="Arial" w:eastAsia="Times New Roman" w:hAnsi="Arial" w:cs="Arial"/>
          <w:lang w:eastAsia="en-GB"/>
        </w:rPr>
        <w:t>in different regions;</w:t>
      </w:r>
      <w:r w:rsidR="00DA0A32">
        <w:rPr>
          <w:rFonts w:ascii="Arial" w:eastAsia="Times New Roman" w:hAnsi="Arial" w:cs="Arial"/>
          <w:lang w:eastAsia="en-GB"/>
        </w:rPr>
        <w:t xml:space="preserve"> </w:t>
      </w:r>
      <w:r w:rsidR="00D37E76">
        <w:rPr>
          <w:rFonts w:ascii="Arial" w:eastAsia="Times New Roman" w:hAnsi="Arial" w:cs="Arial"/>
          <w:lang w:eastAsia="en-GB"/>
        </w:rPr>
        <w:t xml:space="preserve">reflecting </w:t>
      </w:r>
      <w:proofErr w:type="gramStart"/>
      <w:r w:rsidR="00D37E76">
        <w:rPr>
          <w:rFonts w:ascii="Arial" w:eastAsia="Times New Roman" w:hAnsi="Arial" w:cs="Arial"/>
          <w:lang w:eastAsia="en-GB"/>
        </w:rPr>
        <w:t xml:space="preserve">huge </w:t>
      </w:r>
      <w:r>
        <w:rPr>
          <w:rFonts w:ascii="Arial" w:eastAsia="Times New Roman" w:hAnsi="Arial" w:cs="Arial"/>
          <w:lang w:eastAsia="en-GB"/>
        </w:rPr>
        <w:t xml:space="preserve"> </w:t>
      </w:r>
      <w:r w:rsidR="00D37E76">
        <w:rPr>
          <w:rFonts w:ascii="Arial" w:eastAsia="Times New Roman" w:hAnsi="Arial" w:cs="Arial"/>
          <w:lang w:eastAsia="en-GB"/>
        </w:rPr>
        <w:t>variation</w:t>
      </w:r>
      <w:proofErr w:type="gramEnd"/>
      <w:r w:rsidR="00D37E76">
        <w:rPr>
          <w:rFonts w:ascii="Arial" w:eastAsia="Times New Roman" w:hAnsi="Arial" w:cs="Arial"/>
          <w:lang w:eastAsia="en-GB"/>
        </w:rPr>
        <w:t xml:space="preserve"> (</w:t>
      </w:r>
      <w:r w:rsidR="00AD0598">
        <w:rPr>
          <w:rFonts w:ascii="Arial" w:eastAsia="Times New Roman" w:hAnsi="Arial" w:cs="Arial"/>
          <w:lang w:eastAsia="en-GB"/>
        </w:rPr>
        <w:t>0</w:t>
      </w:r>
      <w:r>
        <w:rPr>
          <w:rFonts w:ascii="Arial" w:eastAsia="Times New Roman" w:hAnsi="Arial" w:cs="Arial"/>
          <w:lang w:eastAsia="en-GB"/>
        </w:rPr>
        <w:t>% to 3</w:t>
      </w:r>
      <w:r w:rsidR="00A32D5F">
        <w:rPr>
          <w:rFonts w:ascii="Arial" w:eastAsia="Times New Roman" w:hAnsi="Arial" w:cs="Arial"/>
          <w:lang w:eastAsia="en-GB"/>
        </w:rPr>
        <w:t>4</w:t>
      </w:r>
      <w:r>
        <w:rPr>
          <w:rFonts w:ascii="Arial" w:eastAsia="Times New Roman" w:hAnsi="Arial" w:cs="Arial"/>
          <w:lang w:eastAsia="en-GB"/>
        </w:rPr>
        <w:t>%</w:t>
      </w:r>
      <w:r w:rsidR="00D37E76">
        <w:rPr>
          <w:rFonts w:ascii="Arial" w:eastAsia="Times New Roman" w:hAnsi="Arial" w:cs="Arial"/>
          <w:lang w:eastAsia="en-GB"/>
        </w:rPr>
        <w:t>)</w:t>
      </w:r>
      <w:r>
        <w:rPr>
          <w:rFonts w:ascii="Arial" w:eastAsia="Times New Roman" w:hAnsi="Arial" w:cs="Arial"/>
          <w:lang w:eastAsia="en-GB"/>
        </w:rPr>
        <w:t xml:space="preserve"> </w:t>
      </w:r>
      <w:r w:rsidR="00DA0A32">
        <w:rPr>
          <w:rFonts w:ascii="Arial" w:eastAsia="Times New Roman" w:hAnsi="Arial" w:cs="Arial"/>
          <w:lang w:eastAsia="en-GB"/>
        </w:rPr>
        <w:t>in different</w:t>
      </w:r>
      <w:r>
        <w:rPr>
          <w:rFonts w:ascii="Arial" w:eastAsia="Times New Roman" w:hAnsi="Arial" w:cs="Arial"/>
          <w:lang w:eastAsia="en-GB"/>
        </w:rPr>
        <w:t xml:space="preserve"> hospital</w:t>
      </w:r>
      <w:r w:rsidR="00DA0A32">
        <w:rPr>
          <w:rFonts w:ascii="Arial" w:eastAsia="Times New Roman" w:hAnsi="Arial" w:cs="Arial"/>
          <w:lang w:eastAsia="en-GB"/>
        </w:rPr>
        <w:t>s</w:t>
      </w:r>
      <w:r>
        <w:rPr>
          <w:rFonts w:ascii="Arial" w:eastAsia="Times New Roman" w:hAnsi="Arial" w:cs="Arial"/>
          <w:lang w:eastAsia="en-GB"/>
        </w:rPr>
        <w:t xml:space="preserve"> (</w:t>
      </w:r>
      <w:r w:rsidR="00D37E76">
        <w:rPr>
          <w:rFonts w:ascii="Arial" w:eastAsia="Times New Roman" w:hAnsi="Arial" w:cs="Arial"/>
          <w:lang w:eastAsia="en-GB"/>
        </w:rPr>
        <w:t>F</w:t>
      </w:r>
      <w:r>
        <w:rPr>
          <w:rFonts w:ascii="Arial" w:eastAsia="Times New Roman" w:hAnsi="Arial" w:cs="Arial"/>
          <w:lang w:eastAsia="en-GB"/>
        </w:rPr>
        <w:t xml:space="preserve">igure </w:t>
      </w:r>
      <w:r w:rsidR="00365F19">
        <w:rPr>
          <w:rFonts w:ascii="Arial" w:eastAsia="Times New Roman" w:hAnsi="Arial" w:cs="Arial"/>
          <w:lang w:eastAsia="en-GB"/>
        </w:rPr>
        <w:t>2</w:t>
      </w:r>
      <w:r>
        <w:rPr>
          <w:rFonts w:ascii="Arial" w:eastAsia="Times New Roman" w:hAnsi="Arial" w:cs="Arial"/>
          <w:lang w:eastAsia="en-GB"/>
        </w:rPr>
        <w:t>)</w:t>
      </w:r>
      <w:r w:rsidR="00B7710B">
        <w:rPr>
          <w:rFonts w:ascii="Arial" w:eastAsia="Times New Roman" w:hAnsi="Arial" w:cs="Arial"/>
          <w:lang w:eastAsia="en-GB"/>
        </w:rPr>
        <w:t>.</w:t>
      </w:r>
    </w:p>
    <w:p w14:paraId="2244EFBA" w14:textId="77777777" w:rsidR="00860016" w:rsidRDefault="00860016" w:rsidP="0081485E">
      <w:pPr>
        <w:spacing w:after="0" w:line="360" w:lineRule="auto"/>
        <w:jc w:val="both"/>
        <w:rPr>
          <w:rFonts w:ascii="Arial" w:eastAsia="Times New Roman" w:hAnsi="Arial" w:cs="Arial"/>
          <w:lang w:eastAsia="en-GB"/>
        </w:rPr>
      </w:pPr>
    </w:p>
    <w:p w14:paraId="12036E28" w14:textId="4D37A621" w:rsidR="00BC7F84" w:rsidRDefault="00CA65F7" w:rsidP="0081485E">
      <w:pPr>
        <w:spacing w:after="0" w:line="360" w:lineRule="auto"/>
        <w:jc w:val="both"/>
        <w:rPr>
          <w:rFonts w:ascii="Arial" w:eastAsia="Times New Roman" w:hAnsi="Arial" w:cs="Arial"/>
          <w:lang w:eastAsia="en-GB"/>
        </w:rPr>
      </w:pPr>
      <w:r>
        <w:rPr>
          <w:rFonts w:ascii="Arial" w:eastAsia="Times New Roman" w:hAnsi="Arial" w:cs="Arial"/>
          <w:lang w:eastAsia="en-GB"/>
        </w:rPr>
        <w:lastRenderedPageBreak/>
        <w:t xml:space="preserve">We </w:t>
      </w:r>
      <w:r w:rsidR="00866C94">
        <w:rPr>
          <w:rFonts w:ascii="Arial" w:eastAsia="Times New Roman" w:hAnsi="Arial" w:cs="Arial"/>
          <w:lang w:eastAsia="en-GB"/>
        </w:rPr>
        <w:t xml:space="preserve">found a </w:t>
      </w:r>
      <w:r w:rsidR="00866C94" w:rsidRPr="00C92B54">
        <w:rPr>
          <w:rFonts w:ascii="Arial" w:eastAsia="Times New Roman" w:hAnsi="Arial" w:cs="Arial"/>
          <w:lang w:eastAsia="en-GB"/>
        </w:rPr>
        <w:t xml:space="preserve">significantly lower 30-day mortality </w:t>
      </w:r>
      <w:r w:rsidR="00365F19">
        <w:rPr>
          <w:rFonts w:ascii="Arial" w:eastAsia="Times New Roman" w:hAnsi="Arial" w:cs="Arial"/>
          <w:lang w:eastAsia="en-GB"/>
        </w:rPr>
        <w:t xml:space="preserve">(both before and after case-mix adjustment) </w:t>
      </w:r>
      <w:r w:rsidR="00866C94">
        <w:rPr>
          <w:rFonts w:ascii="Arial" w:eastAsia="Times New Roman" w:hAnsi="Arial" w:cs="Arial"/>
          <w:lang w:eastAsia="en-GB"/>
        </w:rPr>
        <w:t>for p</w:t>
      </w:r>
      <w:r w:rsidR="00866C94" w:rsidRPr="00C92B54">
        <w:rPr>
          <w:rFonts w:ascii="Arial" w:eastAsia="Times New Roman" w:hAnsi="Arial" w:cs="Arial"/>
          <w:lang w:eastAsia="en-GB"/>
        </w:rPr>
        <w:t xml:space="preserve">atients </w:t>
      </w:r>
      <w:r w:rsidR="00154B2E" w:rsidRPr="00C92B54">
        <w:rPr>
          <w:rFonts w:ascii="Arial" w:eastAsia="Times New Roman" w:hAnsi="Arial" w:cs="Arial"/>
          <w:lang w:eastAsia="en-GB"/>
        </w:rPr>
        <w:t>receiving a THR (a</w:t>
      </w:r>
      <w:r w:rsidR="009040C8">
        <w:rPr>
          <w:rFonts w:ascii="Arial" w:eastAsia="Times New Roman" w:hAnsi="Arial" w:cs="Arial"/>
          <w:lang w:eastAsia="en-GB"/>
        </w:rPr>
        <w:t xml:space="preserve">djusted </w:t>
      </w:r>
      <w:r w:rsidR="00154B2E" w:rsidRPr="00C92B54">
        <w:rPr>
          <w:rFonts w:ascii="Arial" w:eastAsia="Times New Roman" w:hAnsi="Arial" w:cs="Arial"/>
          <w:lang w:eastAsia="en-GB"/>
        </w:rPr>
        <w:t>O</w:t>
      </w:r>
      <w:r w:rsidR="009040C8">
        <w:rPr>
          <w:rFonts w:ascii="Arial" w:eastAsia="Times New Roman" w:hAnsi="Arial" w:cs="Arial"/>
          <w:lang w:eastAsia="en-GB"/>
        </w:rPr>
        <w:t xml:space="preserve">dds </w:t>
      </w:r>
      <w:r w:rsidR="00154B2E" w:rsidRPr="00C92B54">
        <w:rPr>
          <w:rFonts w:ascii="Arial" w:eastAsia="Times New Roman" w:hAnsi="Arial" w:cs="Arial"/>
          <w:lang w:eastAsia="en-GB"/>
        </w:rPr>
        <w:t>R</w:t>
      </w:r>
      <w:r w:rsidR="009040C8">
        <w:rPr>
          <w:rFonts w:ascii="Arial" w:eastAsia="Times New Roman" w:hAnsi="Arial" w:cs="Arial"/>
          <w:lang w:eastAsia="en-GB"/>
        </w:rPr>
        <w:t>atio (</w:t>
      </w:r>
      <w:proofErr w:type="spellStart"/>
      <w:r w:rsidR="009040C8">
        <w:rPr>
          <w:rFonts w:ascii="Arial" w:eastAsia="Times New Roman" w:hAnsi="Arial" w:cs="Arial"/>
          <w:lang w:eastAsia="en-GB"/>
        </w:rPr>
        <w:t>aOR</w:t>
      </w:r>
      <w:proofErr w:type="spellEnd"/>
      <w:r w:rsidR="009040C8">
        <w:rPr>
          <w:rFonts w:ascii="Arial" w:eastAsia="Times New Roman" w:hAnsi="Arial" w:cs="Arial"/>
          <w:lang w:eastAsia="en-GB"/>
        </w:rPr>
        <w:t>)</w:t>
      </w:r>
      <w:r w:rsidR="00154B2E" w:rsidRPr="00C92B54">
        <w:rPr>
          <w:rFonts w:ascii="Arial" w:eastAsia="Times New Roman" w:hAnsi="Arial" w:cs="Arial"/>
          <w:lang w:eastAsia="en-GB"/>
        </w:rPr>
        <w:t>: 0.6</w:t>
      </w:r>
      <w:r w:rsidR="00AC512F">
        <w:rPr>
          <w:rFonts w:ascii="Arial" w:eastAsia="Times New Roman" w:hAnsi="Arial" w:cs="Arial"/>
          <w:lang w:eastAsia="en-GB"/>
        </w:rPr>
        <w:t>3</w:t>
      </w:r>
      <w:r w:rsidR="00154B2E" w:rsidRPr="00C92B54">
        <w:rPr>
          <w:rFonts w:ascii="Arial" w:eastAsia="Times New Roman" w:hAnsi="Arial" w:cs="Arial"/>
          <w:lang w:eastAsia="en-GB"/>
        </w:rPr>
        <w:t>, 95% confidence interval [95%CI]: 0.4</w:t>
      </w:r>
      <w:r w:rsidR="00E36EEF">
        <w:rPr>
          <w:rFonts w:ascii="Arial" w:eastAsia="Times New Roman" w:hAnsi="Arial" w:cs="Arial"/>
          <w:lang w:eastAsia="en-GB"/>
        </w:rPr>
        <w:t>5</w:t>
      </w:r>
      <w:r w:rsidR="00154B2E" w:rsidRPr="00C92B54">
        <w:rPr>
          <w:rFonts w:ascii="Arial" w:eastAsia="Times New Roman" w:hAnsi="Arial" w:cs="Arial"/>
          <w:lang w:eastAsia="en-GB"/>
        </w:rPr>
        <w:t>-0.8</w:t>
      </w:r>
      <w:r w:rsidR="00AC512F">
        <w:rPr>
          <w:rFonts w:ascii="Arial" w:eastAsia="Times New Roman" w:hAnsi="Arial" w:cs="Arial"/>
          <w:lang w:eastAsia="en-GB"/>
        </w:rPr>
        <w:t>8</w:t>
      </w:r>
      <w:r w:rsidR="00154B2E" w:rsidRPr="00C92B54">
        <w:rPr>
          <w:rFonts w:ascii="Arial" w:eastAsia="Times New Roman" w:hAnsi="Arial" w:cs="Arial"/>
          <w:lang w:eastAsia="en-GB"/>
        </w:rPr>
        <w:t>)</w:t>
      </w:r>
      <w:r w:rsidR="002E185F" w:rsidRPr="00C92B54">
        <w:rPr>
          <w:rFonts w:ascii="Arial" w:eastAsia="Times New Roman" w:hAnsi="Arial" w:cs="Arial"/>
          <w:lang w:eastAsia="en-GB"/>
        </w:rPr>
        <w:t xml:space="preserve"> </w:t>
      </w:r>
      <w:r w:rsidR="00B33D53">
        <w:rPr>
          <w:rFonts w:ascii="Arial" w:eastAsia="Times New Roman" w:hAnsi="Arial" w:cs="Arial"/>
          <w:lang w:eastAsia="en-GB"/>
        </w:rPr>
        <w:t xml:space="preserve">compared with </w:t>
      </w:r>
      <w:r w:rsidR="00E11933">
        <w:rPr>
          <w:rFonts w:ascii="Arial" w:eastAsia="Times New Roman" w:hAnsi="Arial" w:cs="Arial"/>
          <w:lang w:eastAsia="en-GB"/>
        </w:rPr>
        <w:t>patients receiving hemi-arthroplasty</w:t>
      </w:r>
      <w:r w:rsidR="002275C7">
        <w:rPr>
          <w:rFonts w:ascii="Arial" w:eastAsia="Times New Roman" w:hAnsi="Arial" w:cs="Arial"/>
          <w:lang w:eastAsia="en-GB"/>
        </w:rPr>
        <w:t xml:space="preserve"> (</w:t>
      </w:r>
      <w:r w:rsidR="00AC512F">
        <w:rPr>
          <w:rFonts w:ascii="Arial" w:eastAsia="Times New Roman" w:hAnsi="Arial" w:cs="Arial"/>
          <w:lang w:eastAsia="en-GB"/>
        </w:rPr>
        <w:t xml:space="preserve">Supplementary </w:t>
      </w:r>
      <w:r w:rsidR="002275C7">
        <w:rPr>
          <w:rFonts w:ascii="Arial" w:eastAsia="Times New Roman" w:hAnsi="Arial" w:cs="Arial"/>
          <w:lang w:eastAsia="en-GB"/>
        </w:rPr>
        <w:t>Table 2)</w:t>
      </w:r>
      <w:r w:rsidR="002E185F" w:rsidRPr="00C92B54">
        <w:rPr>
          <w:rFonts w:ascii="Arial" w:eastAsia="Times New Roman" w:hAnsi="Arial" w:cs="Arial"/>
          <w:lang w:eastAsia="en-GB"/>
        </w:rPr>
        <w:t xml:space="preserve">. </w:t>
      </w:r>
      <w:r w:rsidR="00F02921">
        <w:rPr>
          <w:rFonts w:ascii="Arial" w:hAnsi="Arial" w:cs="Arial"/>
        </w:rPr>
        <w:t xml:space="preserve">Mortality was unsurprisingly much higher </w:t>
      </w:r>
      <w:r w:rsidR="00F02921" w:rsidRPr="00C92B54">
        <w:rPr>
          <w:rFonts w:ascii="Arial" w:hAnsi="Arial" w:cs="Arial"/>
        </w:rPr>
        <w:t>if no operation was performed (</w:t>
      </w:r>
      <w:proofErr w:type="spellStart"/>
      <w:r w:rsidR="00F02921" w:rsidRPr="00C92B54">
        <w:rPr>
          <w:rFonts w:ascii="Arial" w:hAnsi="Arial" w:cs="Arial"/>
        </w:rPr>
        <w:t>aOR</w:t>
      </w:r>
      <w:proofErr w:type="spellEnd"/>
      <w:r w:rsidR="00F02921" w:rsidRPr="00C92B54">
        <w:rPr>
          <w:rFonts w:ascii="Arial" w:hAnsi="Arial" w:cs="Arial"/>
        </w:rPr>
        <w:t xml:space="preserve">: </w:t>
      </w:r>
      <w:r w:rsidR="00E36EEF">
        <w:rPr>
          <w:rFonts w:ascii="Arial" w:hAnsi="Arial" w:cs="Arial"/>
        </w:rPr>
        <w:t>6.</w:t>
      </w:r>
      <w:r w:rsidR="00AC512F">
        <w:rPr>
          <w:rFonts w:ascii="Arial" w:hAnsi="Arial" w:cs="Arial"/>
        </w:rPr>
        <w:t>84</w:t>
      </w:r>
      <w:r w:rsidR="00F02921" w:rsidRPr="00C92B54">
        <w:rPr>
          <w:rFonts w:ascii="Arial" w:hAnsi="Arial" w:cs="Arial"/>
        </w:rPr>
        <w:t xml:space="preserve">, 95% CI: </w:t>
      </w:r>
      <w:r w:rsidR="00AC512F">
        <w:rPr>
          <w:rFonts w:ascii="Arial" w:hAnsi="Arial" w:cs="Arial"/>
        </w:rPr>
        <w:t>5.02-9.32</w:t>
      </w:r>
      <w:r w:rsidR="00F02921" w:rsidRPr="00C92B54">
        <w:rPr>
          <w:rFonts w:ascii="Arial" w:hAnsi="Arial" w:cs="Arial"/>
        </w:rPr>
        <w:t>)</w:t>
      </w:r>
      <w:r w:rsidR="002275C7">
        <w:rPr>
          <w:rFonts w:ascii="Arial" w:hAnsi="Arial" w:cs="Arial"/>
        </w:rPr>
        <w:t>.</w:t>
      </w:r>
      <w:r w:rsidR="00F02921" w:rsidRPr="00F02921">
        <w:rPr>
          <w:rFonts w:ascii="Arial" w:hAnsi="Arial" w:cs="Arial"/>
          <w:i/>
        </w:rPr>
        <w:t xml:space="preserve"> </w:t>
      </w:r>
      <w:r w:rsidR="001D639E" w:rsidRPr="00DA0A32" w:rsidDel="001D639E">
        <w:rPr>
          <w:rFonts w:ascii="Arial" w:eastAsia="Times New Roman" w:hAnsi="Arial" w:cs="Arial"/>
          <w:strike/>
          <w:lang w:eastAsia="en-GB"/>
        </w:rPr>
        <w:t xml:space="preserve"> </w:t>
      </w:r>
    </w:p>
    <w:p w14:paraId="046E5716" w14:textId="77777777" w:rsidR="00860016" w:rsidRDefault="00860016" w:rsidP="0081485E">
      <w:pPr>
        <w:spacing w:after="0" w:line="360" w:lineRule="auto"/>
        <w:jc w:val="both"/>
        <w:rPr>
          <w:rFonts w:ascii="Arial" w:eastAsia="Times New Roman" w:hAnsi="Arial" w:cs="Arial"/>
          <w:lang w:eastAsia="en-GB"/>
        </w:rPr>
      </w:pPr>
    </w:p>
    <w:p w14:paraId="786230B1" w14:textId="26D656BD" w:rsidR="00860016" w:rsidRDefault="00B33D53" w:rsidP="0081485E">
      <w:pPr>
        <w:spacing w:after="0" w:line="360" w:lineRule="auto"/>
        <w:jc w:val="both"/>
        <w:rPr>
          <w:rFonts w:ascii="Arial" w:hAnsi="Arial" w:cs="Arial"/>
        </w:rPr>
      </w:pPr>
      <w:r>
        <w:rPr>
          <w:rFonts w:ascii="Arial" w:eastAsia="Times New Roman" w:hAnsi="Arial" w:cs="Arial"/>
          <w:lang w:eastAsia="en-GB"/>
        </w:rPr>
        <w:t xml:space="preserve">At the hospital level </w:t>
      </w:r>
      <w:r w:rsidR="00BC7F84">
        <w:rPr>
          <w:rFonts w:ascii="Arial" w:eastAsia="Times New Roman" w:hAnsi="Arial" w:cs="Arial"/>
          <w:lang w:eastAsia="en-GB"/>
        </w:rPr>
        <w:t xml:space="preserve">we observed </w:t>
      </w:r>
      <w:r>
        <w:rPr>
          <w:rFonts w:ascii="Arial" w:eastAsia="Times New Roman" w:hAnsi="Arial" w:cs="Arial"/>
          <w:lang w:eastAsia="en-GB"/>
        </w:rPr>
        <w:t xml:space="preserve">a significant </w:t>
      </w:r>
      <w:r w:rsidR="00A32D5F">
        <w:rPr>
          <w:rFonts w:ascii="Arial" w:eastAsia="Times New Roman" w:hAnsi="Arial" w:cs="Arial"/>
          <w:lang w:eastAsia="en-GB"/>
        </w:rPr>
        <w:t>association</w:t>
      </w:r>
      <w:r w:rsidR="000C6B83">
        <w:rPr>
          <w:rFonts w:ascii="Arial" w:eastAsia="Times New Roman" w:hAnsi="Arial" w:cs="Arial"/>
          <w:lang w:eastAsia="en-GB"/>
        </w:rPr>
        <w:t xml:space="preserve"> </w:t>
      </w:r>
      <w:r w:rsidR="00907296">
        <w:rPr>
          <w:rFonts w:ascii="Arial" w:hAnsi="Arial" w:cs="Arial"/>
        </w:rPr>
        <w:t>(p</w:t>
      </w:r>
      <w:r w:rsidR="00AD0598">
        <w:rPr>
          <w:rFonts w:ascii="Arial" w:hAnsi="Arial" w:cs="Arial"/>
        </w:rPr>
        <w:t>=0.</w:t>
      </w:r>
      <w:r w:rsidR="00A32D5F">
        <w:rPr>
          <w:rFonts w:ascii="Arial" w:hAnsi="Arial" w:cs="Arial"/>
        </w:rPr>
        <w:t>006</w:t>
      </w:r>
      <w:r w:rsidR="00907296">
        <w:rPr>
          <w:rFonts w:ascii="Arial" w:hAnsi="Arial" w:cs="Arial"/>
        </w:rPr>
        <w:t xml:space="preserve">) </w:t>
      </w:r>
      <w:r w:rsidR="00034CD9" w:rsidRPr="00C92B54">
        <w:rPr>
          <w:rFonts w:ascii="Arial" w:hAnsi="Arial" w:cs="Arial"/>
        </w:rPr>
        <w:t xml:space="preserve">between </w:t>
      </w:r>
      <w:r w:rsidR="000C6B83">
        <w:rPr>
          <w:rFonts w:ascii="Arial" w:hAnsi="Arial" w:cs="Arial"/>
        </w:rPr>
        <w:t xml:space="preserve">rates of THR </w:t>
      </w:r>
      <w:r w:rsidR="00034CD9" w:rsidRPr="00C92B54">
        <w:rPr>
          <w:rFonts w:ascii="Arial" w:hAnsi="Arial" w:cs="Arial"/>
        </w:rPr>
        <w:t xml:space="preserve">and </w:t>
      </w:r>
      <w:r w:rsidR="00A32D5F">
        <w:rPr>
          <w:rFonts w:ascii="Arial" w:hAnsi="Arial" w:cs="Arial"/>
        </w:rPr>
        <w:t xml:space="preserve">predicted </w:t>
      </w:r>
      <w:r w:rsidR="00034CD9" w:rsidRPr="00C92B54">
        <w:rPr>
          <w:rFonts w:ascii="Arial" w:hAnsi="Arial" w:cs="Arial"/>
        </w:rPr>
        <w:t>30-day mortality</w:t>
      </w:r>
      <w:r w:rsidR="00437422">
        <w:rPr>
          <w:rFonts w:ascii="Arial" w:hAnsi="Arial" w:cs="Arial"/>
        </w:rPr>
        <w:t xml:space="preserve">, with a tendency for hospitals performing more THRs to record slightly lower mortality </w:t>
      </w:r>
      <w:r w:rsidR="00034CD9" w:rsidRPr="00C92B54">
        <w:rPr>
          <w:rFonts w:ascii="Arial" w:hAnsi="Arial" w:cs="Arial"/>
        </w:rPr>
        <w:t xml:space="preserve">(Figure </w:t>
      </w:r>
      <w:r w:rsidR="004823EE">
        <w:rPr>
          <w:rFonts w:ascii="Arial" w:hAnsi="Arial" w:cs="Arial"/>
        </w:rPr>
        <w:t>3A</w:t>
      </w:r>
      <w:r w:rsidR="00034CD9" w:rsidRPr="00C92B54">
        <w:rPr>
          <w:rFonts w:ascii="Arial" w:hAnsi="Arial" w:cs="Arial"/>
        </w:rPr>
        <w:t xml:space="preserve">). </w:t>
      </w:r>
      <w:r w:rsidR="00856475">
        <w:rPr>
          <w:rFonts w:ascii="Arial" w:eastAsia="Times New Roman" w:hAnsi="Arial" w:cs="Arial"/>
          <w:lang w:eastAsia="en-GB"/>
        </w:rPr>
        <w:t xml:space="preserve">However, </w:t>
      </w:r>
      <w:r>
        <w:rPr>
          <w:rFonts w:ascii="Arial" w:eastAsia="Times New Roman" w:hAnsi="Arial" w:cs="Arial"/>
          <w:lang w:eastAsia="en-GB"/>
        </w:rPr>
        <w:t>after</w:t>
      </w:r>
      <w:r w:rsidRPr="00C92B54">
        <w:rPr>
          <w:rFonts w:ascii="Arial" w:eastAsia="Times New Roman" w:hAnsi="Arial" w:cs="Arial"/>
          <w:lang w:eastAsia="en-GB"/>
        </w:rPr>
        <w:t xml:space="preserve"> adjustment for all factors</w:t>
      </w:r>
      <w:r>
        <w:rPr>
          <w:rFonts w:ascii="Arial" w:eastAsia="Times New Roman" w:hAnsi="Arial" w:cs="Arial"/>
          <w:lang w:eastAsia="en-GB"/>
        </w:rPr>
        <w:t xml:space="preserve"> </w:t>
      </w:r>
      <w:r w:rsidR="00856475">
        <w:rPr>
          <w:rFonts w:ascii="Arial" w:eastAsia="Times New Roman" w:hAnsi="Arial" w:cs="Arial"/>
          <w:lang w:eastAsia="en-GB"/>
        </w:rPr>
        <w:t>only m</w:t>
      </w:r>
      <w:r w:rsidR="007B16C7">
        <w:rPr>
          <w:rFonts w:ascii="Arial" w:eastAsia="Times New Roman" w:hAnsi="Arial" w:cs="Arial"/>
          <w:lang w:eastAsia="en-GB"/>
        </w:rPr>
        <w:t xml:space="preserve">inor </w:t>
      </w:r>
      <w:r w:rsidR="000C6B83">
        <w:rPr>
          <w:rFonts w:ascii="Arial" w:eastAsia="Times New Roman" w:hAnsi="Arial" w:cs="Arial"/>
          <w:lang w:eastAsia="en-GB"/>
        </w:rPr>
        <w:t>g</w:t>
      </w:r>
      <w:r w:rsidR="002E185F" w:rsidRPr="00C92B54">
        <w:rPr>
          <w:rFonts w:ascii="Arial" w:eastAsia="Times New Roman" w:hAnsi="Arial" w:cs="Arial"/>
          <w:lang w:eastAsia="en-GB"/>
        </w:rPr>
        <w:t>eographic</w:t>
      </w:r>
      <w:r w:rsidR="00EB4D4D">
        <w:rPr>
          <w:rFonts w:ascii="Arial" w:eastAsia="Times New Roman" w:hAnsi="Arial" w:cs="Arial"/>
          <w:lang w:eastAsia="en-GB"/>
        </w:rPr>
        <w:t>al</w:t>
      </w:r>
      <w:r w:rsidR="002E185F" w:rsidRPr="00C92B54">
        <w:rPr>
          <w:rFonts w:ascii="Arial" w:eastAsia="Times New Roman" w:hAnsi="Arial" w:cs="Arial"/>
          <w:lang w:eastAsia="en-GB"/>
        </w:rPr>
        <w:t xml:space="preserve"> variation </w:t>
      </w:r>
      <w:r w:rsidR="000C6B83">
        <w:rPr>
          <w:rFonts w:ascii="Arial" w:eastAsia="Times New Roman" w:hAnsi="Arial" w:cs="Arial"/>
          <w:lang w:eastAsia="en-GB"/>
        </w:rPr>
        <w:t xml:space="preserve">in mortality </w:t>
      </w:r>
      <w:r w:rsidR="002E185F" w:rsidRPr="00C92B54">
        <w:rPr>
          <w:rFonts w:ascii="Arial" w:eastAsia="Times New Roman" w:hAnsi="Arial" w:cs="Arial"/>
          <w:lang w:eastAsia="en-GB"/>
        </w:rPr>
        <w:t>was apparent</w:t>
      </w:r>
      <w:r w:rsidR="00BC7F84">
        <w:rPr>
          <w:rFonts w:ascii="Arial" w:eastAsia="Times New Roman" w:hAnsi="Arial" w:cs="Arial"/>
          <w:lang w:eastAsia="en-GB"/>
        </w:rPr>
        <w:t xml:space="preserve"> between regions</w:t>
      </w:r>
      <w:r w:rsidR="002E185F" w:rsidRPr="00C92B54">
        <w:rPr>
          <w:rFonts w:ascii="Arial" w:eastAsia="Times New Roman" w:hAnsi="Arial" w:cs="Arial"/>
          <w:lang w:eastAsia="en-GB"/>
        </w:rPr>
        <w:t xml:space="preserve">, </w:t>
      </w:r>
      <w:r w:rsidR="00957895">
        <w:rPr>
          <w:rFonts w:ascii="Arial" w:eastAsia="Times New Roman" w:hAnsi="Arial" w:cs="Arial"/>
          <w:lang w:eastAsia="en-GB"/>
        </w:rPr>
        <w:t>with</w:t>
      </w:r>
      <w:r w:rsidR="002E185F" w:rsidRPr="00C92B54">
        <w:rPr>
          <w:rFonts w:ascii="Arial" w:eastAsia="Times New Roman" w:hAnsi="Arial" w:cs="Arial"/>
          <w:lang w:eastAsia="en-GB"/>
        </w:rPr>
        <w:t xml:space="preserve"> the East of England region ha</w:t>
      </w:r>
      <w:r w:rsidR="00957895">
        <w:rPr>
          <w:rFonts w:ascii="Arial" w:eastAsia="Times New Roman" w:hAnsi="Arial" w:cs="Arial"/>
          <w:lang w:eastAsia="en-GB"/>
        </w:rPr>
        <w:t>ving</w:t>
      </w:r>
      <w:r w:rsidR="002E185F" w:rsidRPr="00C92B54">
        <w:rPr>
          <w:rFonts w:ascii="Arial" w:eastAsia="Times New Roman" w:hAnsi="Arial" w:cs="Arial"/>
          <w:lang w:eastAsia="en-GB"/>
        </w:rPr>
        <w:t xml:space="preserve"> slightly higher 30-day mortality (</w:t>
      </w:r>
      <w:proofErr w:type="spellStart"/>
      <w:r w:rsidR="002E185F" w:rsidRPr="00C92B54">
        <w:rPr>
          <w:rFonts w:ascii="Arial" w:eastAsia="Times New Roman" w:hAnsi="Arial" w:cs="Arial"/>
          <w:lang w:eastAsia="en-GB"/>
        </w:rPr>
        <w:t>aOR</w:t>
      </w:r>
      <w:proofErr w:type="spellEnd"/>
      <w:r w:rsidR="002E185F" w:rsidRPr="00C92B54">
        <w:rPr>
          <w:rFonts w:ascii="Arial" w:eastAsia="Times New Roman" w:hAnsi="Arial" w:cs="Arial"/>
          <w:lang w:eastAsia="en-GB"/>
        </w:rPr>
        <w:t>: 1.2</w:t>
      </w:r>
      <w:r w:rsidR="002B40C9">
        <w:rPr>
          <w:rFonts w:ascii="Arial" w:eastAsia="Times New Roman" w:hAnsi="Arial" w:cs="Arial"/>
          <w:lang w:eastAsia="en-GB"/>
        </w:rPr>
        <w:t>2</w:t>
      </w:r>
      <w:r w:rsidR="002E185F" w:rsidRPr="00C92B54">
        <w:rPr>
          <w:rFonts w:ascii="Arial" w:eastAsia="Times New Roman" w:hAnsi="Arial" w:cs="Arial"/>
          <w:lang w:eastAsia="en-GB"/>
        </w:rPr>
        <w:t>, 95% CI: 1.0</w:t>
      </w:r>
      <w:r w:rsidR="00AC512F">
        <w:rPr>
          <w:rFonts w:ascii="Arial" w:eastAsia="Times New Roman" w:hAnsi="Arial" w:cs="Arial"/>
          <w:lang w:eastAsia="en-GB"/>
        </w:rPr>
        <w:t>2</w:t>
      </w:r>
      <w:r w:rsidR="002E185F" w:rsidRPr="00C92B54">
        <w:rPr>
          <w:rFonts w:ascii="Arial" w:eastAsia="Times New Roman" w:hAnsi="Arial" w:cs="Arial"/>
          <w:lang w:eastAsia="en-GB"/>
        </w:rPr>
        <w:t>-1.4</w:t>
      </w:r>
      <w:r w:rsidR="002B40C9">
        <w:rPr>
          <w:rFonts w:ascii="Arial" w:eastAsia="Times New Roman" w:hAnsi="Arial" w:cs="Arial"/>
          <w:lang w:eastAsia="en-GB"/>
        </w:rPr>
        <w:t>6</w:t>
      </w:r>
      <w:r w:rsidR="002E185F" w:rsidRPr="00C92B54">
        <w:rPr>
          <w:rFonts w:ascii="Arial" w:eastAsia="Times New Roman" w:hAnsi="Arial" w:cs="Arial"/>
          <w:lang w:eastAsia="en-GB"/>
        </w:rPr>
        <w:t xml:space="preserve">) compared with the </w:t>
      </w:r>
      <w:r w:rsidR="008774DF">
        <w:rPr>
          <w:rFonts w:ascii="Arial" w:eastAsia="Times New Roman" w:hAnsi="Arial" w:cs="Arial"/>
          <w:lang w:eastAsia="en-GB"/>
        </w:rPr>
        <w:t>reference</w:t>
      </w:r>
      <w:r w:rsidR="008774DF" w:rsidRPr="00C92B54">
        <w:rPr>
          <w:rFonts w:ascii="Arial" w:eastAsia="Times New Roman" w:hAnsi="Arial" w:cs="Arial"/>
          <w:lang w:eastAsia="en-GB"/>
        </w:rPr>
        <w:t xml:space="preserve"> </w:t>
      </w:r>
      <w:r w:rsidR="002E185F" w:rsidRPr="00C92B54">
        <w:rPr>
          <w:rFonts w:ascii="Arial" w:eastAsia="Times New Roman" w:hAnsi="Arial" w:cs="Arial"/>
          <w:lang w:eastAsia="en-GB"/>
        </w:rPr>
        <w:t>region</w:t>
      </w:r>
      <w:r w:rsidR="008774DF">
        <w:rPr>
          <w:rFonts w:ascii="Arial" w:eastAsia="Times New Roman" w:hAnsi="Arial" w:cs="Arial"/>
          <w:lang w:eastAsia="en-GB"/>
        </w:rPr>
        <w:t xml:space="preserve"> (North West)</w:t>
      </w:r>
      <w:r w:rsidR="00034CD9" w:rsidRPr="00C92B54">
        <w:rPr>
          <w:rFonts w:ascii="Arial" w:eastAsia="Times New Roman" w:hAnsi="Arial" w:cs="Arial"/>
          <w:lang w:eastAsia="en-GB"/>
        </w:rPr>
        <w:t xml:space="preserve"> (</w:t>
      </w:r>
      <w:r w:rsidR="00D322C2">
        <w:rPr>
          <w:rFonts w:ascii="Arial" w:eastAsia="Times New Roman" w:hAnsi="Arial" w:cs="Arial"/>
          <w:lang w:eastAsia="en-GB"/>
        </w:rPr>
        <w:t xml:space="preserve">Figure 4, </w:t>
      </w:r>
      <w:r w:rsidR="00E47CAC">
        <w:rPr>
          <w:rFonts w:ascii="Arial" w:eastAsia="Times New Roman" w:hAnsi="Arial" w:cs="Arial"/>
          <w:lang w:eastAsia="en-GB"/>
        </w:rPr>
        <w:t>Supplementary</w:t>
      </w:r>
      <w:r w:rsidR="00E47CAC" w:rsidRPr="00C92B54">
        <w:rPr>
          <w:rFonts w:ascii="Arial" w:eastAsia="Times New Roman" w:hAnsi="Arial" w:cs="Arial"/>
          <w:lang w:eastAsia="en-GB"/>
        </w:rPr>
        <w:t xml:space="preserve"> </w:t>
      </w:r>
      <w:r w:rsidR="00034CD9" w:rsidRPr="00C92B54">
        <w:rPr>
          <w:rFonts w:ascii="Arial" w:eastAsia="Times New Roman" w:hAnsi="Arial" w:cs="Arial"/>
          <w:lang w:eastAsia="en-GB"/>
        </w:rPr>
        <w:t>Table 2)</w:t>
      </w:r>
      <w:r w:rsidR="002E185F" w:rsidRPr="00C92B54">
        <w:rPr>
          <w:rFonts w:ascii="Arial" w:eastAsia="Times New Roman" w:hAnsi="Arial" w:cs="Arial"/>
          <w:lang w:eastAsia="en-GB"/>
        </w:rPr>
        <w:t xml:space="preserve">. All other factors included in the regression model were significantly associated with 30-day mortality except </w:t>
      </w:r>
      <w:r w:rsidR="009040C8">
        <w:rPr>
          <w:rFonts w:ascii="Arial" w:eastAsia="Times New Roman" w:hAnsi="Arial" w:cs="Arial"/>
          <w:lang w:eastAsia="en-GB"/>
        </w:rPr>
        <w:t>IMD</w:t>
      </w:r>
      <w:r w:rsidR="002E185F" w:rsidRPr="00C92B54">
        <w:rPr>
          <w:rFonts w:ascii="Arial" w:eastAsia="Times New Roman" w:hAnsi="Arial" w:cs="Arial"/>
          <w:lang w:eastAsia="en-GB"/>
        </w:rPr>
        <w:t xml:space="preserve">. </w:t>
      </w:r>
      <w:r>
        <w:rPr>
          <w:rFonts w:ascii="Arial" w:eastAsia="Times New Roman" w:hAnsi="Arial" w:cs="Arial"/>
          <w:lang w:eastAsia="en-GB"/>
        </w:rPr>
        <w:t>H</w:t>
      </w:r>
      <w:r w:rsidR="00866C94" w:rsidRPr="00C92B54">
        <w:rPr>
          <w:rFonts w:ascii="Arial" w:eastAsia="Times New Roman" w:hAnsi="Arial" w:cs="Arial"/>
          <w:lang w:eastAsia="en-GB"/>
        </w:rPr>
        <w:t xml:space="preserve">igher mortality </w:t>
      </w:r>
      <w:r w:rsidR="00866C94">
        <w:rPr>
          <w:rFonts w:ascii="Arial" w:eastAsia="Times New Roman" w:hAnsi="Arial" w:cs="Arial"/>
          <w:lang w:eastAsia="en-GB"/>
        </w:rPr>
        <w:t xml:space="preserve">was seen in men, </w:t>
      </w:r>
      <w:r w:rsidR="002E185F" w:rsidRPr="00C92B54">
        <w:rPr>
          <w:rFonts w:ascii="Arial" w:eastAsia="Times New Roman" w:hAnsi="Arial" w:cs="Arial"/>
          <w:lang w:eastAsia="en-GB"/>
        </w:rPr>
        <w:t>older</w:t>
      </w:r>
      <w:r w:rsidR="00866C94">
        <w:rPr>
          <w:rFonts w:ascii="Arial" w:eastAsia="Times New Roman" w:hAnsi="Arial" w:cs="Arial"/>
          <w:lang w:eastAsia="en-GB"/>
        </w:rPr>
        <w:t xml:space="preserve"> patients, those</w:t>
      </w:r>
      <w:r w:rsidR="002E185F" w:rsidRPr="00C92B54">
        <w:rPr>
          <w:rFonts w:ascii="Arial" w:eastAsia="Times New Roman" w:hAnsi="Arial" w:cs="Arial"/>
          <w:lang w:eastAsia="en-GB"/>
        </w:rPr>
        <w:t xml:space="preserve"> with comorbidities, </w:t>
      </w:r>
      <w:r>
        <w:rPr>
          <w:rFonts w:ascii="Arial" w:eastAsia="Times New Roman" w:hAnsi="Arial" w:cs="Arial"/>
          <w:lang w:eastAsia="en-GB"/>
        </w:rPr>
        <w:t xml:space="preserve">those </w:t>
      </w:r>
      <w:r w:rsidR="002E185F" w:rsidRPr="00C92B54">
        <w:rPr>
          <w:rFonts w:ascii="Arial" w:eastAsia="Times New Roman" w:hAnsi="Arial" w:cs="Arial"/>
          <w:lang w:eastAsia="en-GB"/>
        </w:rPr>
        <w:t xml:space="preserve">admitted from </w:t>
      </w:r>
      <w:r w:rsidR="00866C94">
        <w:rPr>
          <w:rFonts w:ascii="Arial" w:eastAsia="Times New Roman" w:hAnsi="Arial" w:cs="Arial"/>
          <w:lang w:eastAsia="en-GB"/>
        </w:rPr>
        <w:t>institutional care</w:t>
      </w:r>
      <w:r w:rsidR="002E185F" w:rsidRPr="00C92B54">
        <w:rPr>
          <w:rFonts w:ascii="Arial" w:eastAsia="Times New Roman" w:hAnsi="Arial" w:cs="Arial"/>
          <w:lang w:eastAsia="en-GB"/>
        </w:rPr>
        <w:t xml:space="preserve">, </w:t>
      </w:r>
      <w:r>
        <w:rPr>
          <w:rFonts w:ascii="Arial" w:eastAsia="Times New Roman" w:hAnsi="Arial" w:cs="Arial"/>
          <w:lang w:eastAsia="en-GB"/>
        </w:rPr>
        <w:t xml:space="preserve">those with </w:t>
      </w:r>
      <w:r w:rsidR="002E185F" w:rsidRPr="00C92B54">
        <w:rPr>
          <w:rFonts w:ascii="Arial" w:eastAsia="Times New Roman" w:hAnsi="Arial" w:cs="Arial"/>
          <w:lang w:eastAsia="en-GB"/>
        </w:rPr>
        <w:t xml:space="preserve">higher ASA grade, </w:t>
      </w:r>
      <w:r>
        <w:rPr>
          <w:rFonts w:ascii="Arial" w:eastAsia="Times New Roman" w:hAnsi="Arial" w:cs="Arial"/>
          <w:lang w:eastAsia="en-GB"/>
        </w:rPr>
        <w:t xml:space="preserve">with </w:t>
      </w:r>
      <w:r w:rsidR="00866C94">
        <w:rPr>
          <w:rFonts w:ascii="Arial" w:eastAsia="Times New Roman" w:hAnsi="Arial" w:cs="Arial"/>
          <w:lang w:eastAsia="en-GB"/>
        </w:rPr>
        <w:t xml:space="preserve">poorer </w:t>
      </w:r>
      <w:r w:rsidR="002E185F" w:rsidRPr="00C92B54">
        <w:rPr>
          <w:rFonts w:ascii="Arial" w:eastAsia="Times New Roman" w:hAnsi="Arial" w:cs="Arial"/>
          <w:lang w:eastAsia="en-GB"/>
        </w:rPr>
        <w:t xml:space="preserve">mobility </w:t>
      </w:r>
      <w:r w:rsidR="00866C94">
        <w:rPr>
          <w:rFonts w:ascii="Arial" w:eastAsia="Times New Roman" w:hAnsi="Arial" w:cs="Arial"/>
          <w:lang w:eastAsia="en-GB"/>
        </w:rPr>
        <w:t xml:space="preserve">or </w:t>
      </w:r>
      <w:r>
        <w:rPr>
          <w:rFonts w:ascii="Arial" w:eastAsia="Times New Roman" w:hAnsi="Arial" w:cs="Arial"/>
          <w:lang w:eastAsia="en-GB"/>
        </w:rPr>
        <w:t xml:space="preserve">with </w:t>
      </w:r>
      <w:r w:rsidR="00866C94">
        <w:rPr>
          <w:rFonts w:ascii="Arial" w:eastAsia="Times New Roman" w:hAnsi="Arial" w:cs="Arial"/>
          <w:lang w:eastAsia="en-GB"/>
        </w:rPr>
        <w:t>a</w:t>
      </w:r>
      <w:r w:rsidR="00866C94" w:rsidRPr="00C92B54">
        <w:rPr>
          <w:rFonts w:ascii="Arial" w:eastAsia="Times New Roman" w:hAnsi="Arial" w:cs="Arial"/>
          <w:lang w:eastAsia="en-GB"/>
        </w:rPr>
        <w:t xml:space="preserve"> </w:t>
      </w:r>
      <w:r w:rsidR="002E185F" w:rsidRPr="00C92B54">
        <w:rPr>
          <w:rFonts w:ascii="Arial" w:eastAsia="Times New Roman" w:hAnsi="Arial" w:cs="Arial"/>
          <w:lang w:eastAsia="en-GB"/>
        </w:rPr>
        <w:t>time to surgery of more than 36 hours</w:t>
      </w:r>
      <w:r w:rsidR="004823EE">
        <w:rPr>
          <w:rFonts w:ascii="Arial" w:eastAsia="Times New Roman" w:hAnsi="Arial" w:cs="Arial"/>
          <w:lang w:eastAsia="en-GB"/>
        </w:rPr>
        <w:t xml:space="preserve"> (</w:t>
      </w:r>
      <w:r w:rsidR="00E47CAC">
        <w:rPr>
          <w:rFonts w:ascii="Arial" w:eastAsia="Times New Roman" w:hAnsi="Arial" w:cs="Arial"/>
          <w:lang w:eastAsia="en-GB"/>
        </w:rPr>
        <w:t xml:space="preserve">Supplementary </w:t>
      </w:r>
      <w:r w:rsidR="004823EE">
        <w:rPr>
          <w:rFonts w:ascii="Arial" w:eastAsia="Times New Roman" w:hAnsi="Arial" w:cs="Arial"/>
          <w:lang w:eastAsia="en-GB"/>
        </w:rPr>
        <w:t>Table 2)</w:t>
      </w:r>
      <w:r w:rsidR="00866C94">
        <w:rPr>
          <w:rFonts w:ascii="Arial" w:eastAsia="Times New Roman" w:hAnsi="Arial" w:cs="Arial"/>
          <w:lang w:eastAsia="en-GB"/>
        </w:rPr>
        <w:t>.</w:t>
      </w:r>
      <w:r w:rsidR="00860016" w:rsidRPr="00860016">
        <w:rPr>
          <w:rFonts w:ascii="Arial" w:hAnsi="Arial" w:cs="Arial"/>
        </w:rPr>
        <w:t xml:space="preserve"> </w:t>
      </w:r>
    </w:p>
    <w:p w14:paraId="5B8AD3EA" w14:textId="41BB9050" w:rsidR="00CD598A" w:rsidRDefault="00CD598A" w:rsidP="0081485E">
      <w:pPr>
        <w:spacing w:after="0" w:line="360" w:lineRule="auto"/>
        <w:jc w:val="both"/>
        <w:rPr>
          <w:rFonts w:ascii="Arial" w:hAnsi="Arial" w:cs="Arial"/>
        </w:rPr>
      </w:pPr>
    </w:p>
    <w:p w14:paraId="539C2F71" w14:textId="3BCE84E9" w:rsidR="00CD598A" w:rsidRDefault="00D322C2" w:rsidP="0081485E">
      <w:pPr>
        <w:spacing w:after="0" w:line="360" w:lineRule="auto"/>
        <w:jc w:val="both"/>
        <w:rPr>
          <w:rFonts w:ascii="Arial" w:hAnsi="Arial" w:cs="Arial"/>
        </w:rPr>
      </w:pPr>
      <w:r>
        <w:rPr>
          <w:rFonts w:ascii="Arial" w:hAnsi="Arial" w:cs="Arial"/>
        </w:rPr>
        <w:t>In post-hoc analyses, where</w:t>
      </w:r>
      <w:r w:rsidR="00CD598A">
        <w:rPr>
          <w:rFonts w:ascii="Arial" w:hAnsi="Arial" w:cs="Arial"/>
        </w:rPr>
        <w:t xml:space="preserve"> 30-day mortality estimates were stratified by gender, </w:t>
      </w:r>
      <w:r>
        <w:rPr>
          <w:rFonts w:ascii="Arial" w:hAnsi="Arial" w:cs="Arial"/>
        </w:rPr>
        <w:t xml:space="preserve">results were largely unchanged </w:t>
      </w:r>
      <w:r w:rsidR="00CD598A">
        <w:rPr>
          <w:rFonts w:ascii="Arial" w:hAnsi="Arial" w:cs="Arial"/>
        </w:rPr>
        <w:t xml:space="preserve">(Supplementary Figure 3), </w:t>
      </w:r>
      <w:r>
        <w:rPr>
          <w:rFonts w:ascii="Arial" w:hAnsi="Arial" w:cs="Arial"/>
        </w:rPr>
        <w:t>al</w:t>
      </w:r>
      <w:r w:rsidR="00CD598A">
        <w:rPr>
          <w:rFonts w:ascii="Arial" w:hAnsi="Arial" w:cs="Arial"/>
        </w:rPr>
        <w:t>though</w:t>
      </w:r>
      <w:r>
        <w:rPr>
          <w:rFonts w:ascii="Arial" w:eastAsia="Times New Roman" w:hAnsi="Arial" w:cs="Arial"/>
        </w:rPr>
        <w:t xml:space="preserve"> the</w:t>
      </w:r>
      <w:r w:rsidR="00295E36">
        <w:rPr>
          <w:rFonts w:ascii="Arial" w:eastAsia="Times New Roman" w:hAnsi="Arial" w:cs="Arial"/>
        </w:rPr>
        <w:t>s</w:t>
      </w:r>
      <w:r>
        <w:rPr>
          <w:rFonts w:ascii="Arial" w:eastAsia="Times New Roman" w:hAnsi="Arial" w:cs="Arial"/>
        </w:rPr>
        <w:t>e suggested some divergence by gender among</w:t>
      </w:r>
      <w:r w:rsidR="00CF39E0" w:rsidRPr="00CF39E0">
        <w:rPr>
          <w:rFonts w:ascii="Arial" w:eastAsia="Times New Roman" w:hAnsi="Arial" w:cs="Arial"/>
        </w:rPr>
        <w:t xml:space="preserve"> intracapsular fracture</w:t>
      </w:r>
      <w:r>
        <w:rPr>
          <w:rFonts w:ascii="Arial" w:eastAsia="Times New Roman" w:hAnsi="Arial" w:cs="Arial"/>
        </w:rPr>
        <w:t xml:space="preserve"> patients</w:t>
      </w:r>
      <w:r w:rsidR="00CF39E0" w:rsidRPr="00CF39E0">
        <w:rPr>
          <w:rFonts w:ascii="Arial" w:eastAsia="Times New Roman" w:hAnsi="Arial" w:cs="Arial"/>
        </w:rPr>
        <w:t xml:space="preserve"> in the South Central</w:t>
      </w:r>
      <w:r w:rsidR="00CF39E0">
        <w:rPr>
          <w:rFonts w:ascii="Arial" w:eastAsia="Times New Roman" w:hAnsi="Arial" w:cs="Arial"/>
        </w:rPr>
        <w:t xml:space="preserve"> (men: aOR:1.48 </w:t>
      </w:r>
      <w:r>
        <w:rPr>
          <w:rFonts w:ascii="Arial" w:eastAsia="Times New Roman" w:hAnsi="Arial" w:cs="Arial"/>
        </w:rPr>
        <w:t>[</w:t>
      </w:r>
      <w:r w:rsidR="00CF39E0">
        <w:rPr>
          <w:rFonts w:ascii="Arial" w:eastAsia="Times New Roman" w:hAnsi="Arial" w:cs="Arial"/>
        </w:rPr>
        <w:t>95%CI: 0.97-2.27</w:t>
      </w:r>
      <w:r>
        <w:rPr>
          <w:rFonts w:ascii="Arial" w:eastAsia="Times New Roman" w:hAnsi="Arial" w:cs="Arial"/>
        </w:rPr>
        <w:t>]</w:t>
      </w:r>
      <w:r w:rsidR="00CF39E0">
        <w:rPr>
          <w:rFonts w:ascii="Arial" w:eastAsia="Times New Roman" w:hAnsi="Arial" w:cs="Arial"/>
        </w:rPr>
        <w:t xml:space="preserve"> </w:t>
      </w:r>
      <w:r w:rsidRPr="00B23731">
        <w:rPr>
          <w:rFonts w:ascii="Arial" w:eastAsia="Times New Roman" w:hAnsi="Arial" w:cs="Arial"/>
          <w:i/>
          <w:iCs/>
        </w:rPr>
        <w:t>vs.</w:t>
      </w:r>
      <w:r w:rsidR="00CF39E0">
        <w:rPr>
          <w:rFonts w:ascii="Arial" w:eastAsia="Times New Roman" w:hAnsi="Arial" w:cs="Arial"/>
        </w:rPr>
        <w:t xml:space="preserve"> women: </w:t>
      </w:r>
      <w:proofErr w:type="spellStart"/>
      <w:r w:rsidR="00CF39E0">
        <w:rPr>
          <w:rFonts w:ascii="Arial" w:eastAsia="Times New Roman" w:hAnsi="Arial" w:cs="Arial"/>
        </w:rPr>
        <w:t>aOR</w:t>
      </w:r>
      <w:proofErr w:type="spellEnd"/>
      <w:r w:rsidR="00CF39E0">
        <w:rPr>
          <w:rFonts w:ascii="Arial" w:eastAsia="Times New Roman" w:hAnsi="Arial" w:cs="Arial"/>
        </w:rPr>
        <w:t xml:space="preserve">: 0.72 </w:t>
      </w:r>
      <w:r>
        <w:rPr>
          <w:rFonts w:ascii="Arial" w:eastAsia="Times New Roman" w:hAnsi="Arial" w:cs="Arial"/>
        </w:rPr>
        <w:t>[</w:t>
      </w:r>
      <w:r w:rsidR="00CF39E0">
        <w:rPr>
          <w:rFonts w:ascii="Arial" w:eastAsia="Times New Roman" w:hAnsi="Arial" w:cs="Arial"/>
        </w:rPr>
        <w:t>95%CI: 0.46-1.14</w:t>
      </w:r>
      <w:r>
        <w:rPr>
          <w:rFonts w:ascii="Arial" w:eastAsia="Times New Roman" w:hAnsi="Arial" w:cs="Arial"/>
        </w:rPr>
        <w:t>])</w:t>
      </w:r>
      <w:r w:rsidR="00CF39E0" w:rsidRPr="00CF39E0">
        <w:rPr>
          <w:rFonts w:ascii="Arial" w:eastAsia="Times New Roman" w:hAnsi="Arial" w:cs="Arial"/>
        </w:rPr>
        <w:t xml:space="preserve"> and West Midlands </w:t>
      </w:r>
      <w:r w:rsidR="00CF39E0">
        <w:rPr>
          <w:rFonts w:ascii="Arial" w:eastAsia="Times New Roman" w:hAnsi="Arial" w:cs="Arial"/>
        </w:rPr>
        <w:t xml:space="preserve">(men: </w:t>
      </w:r>
      <w:proofErr w:type="spellStart"/>
      <w:r w:rsidR="00CF39E0">
        <w:rPr>
          <w:rFonts w:ascii="Arial" w:eastAsia="Times New Roman" w:hAnsi="Arial" w:cs="Arial"/>
        </w:rPr>
        <w:t>aOR</w:t>
      </w:r>
      <w:proofErr w:type="spellEnd"/>
      <w:r w:rsidR="00CF39E0">
        <w:rPr>
          <w:rFonts w:ascii="Arial" w:eastAsia="Times New Roman" w:hAnsi="Arial" w:cs="Arial"/>
        </w:rPr>
        <w:t xml:space="preserve">: 1.51 </w:t>
      </w:r>
      <w:r>
        <w:rPr>
          <w:rFonts w:ascii="Arial" w:eastAsia="Times New Roman" w:hAnsi="Arial" w:cs="Arial"/>
        </w:rPr>
        <w:t>[</w:t>
      </w:r>
      <w:r w:rsidR="00CF39E0">
        <w:rPr>
          <w:rFonts w:ascii="Arial" w:eastAsia="Times New Roman" w:hAnsi="Arial" w:cs="Arial"/>
        </w:rPr>
        <w:t>95%CI: 1.08-2.12</w:t>
      </w:r>
      <w:r>
        <w:rPr>
          <w:rFonts w:ascii="Arial" w:eastAsia="Times New Roman" w:hAnsi="Arial" w:cs="Arial"/>
        </w:rPr>
        <w:t>]</w:t>
      </w:r>
      <w:r w:rsidR="00CF39E0">
        <w:rPr>
          <w:rFonts w:ascii="Arial" w:eastAsia="Times New Roman" w:hAnsi="Arial" w:cs="Arial"/>
        </w:rPr>
        <w:t xml:space="preserve"> </w:t>
      </w:r>
      <w:r w:rsidRPr="001018E1">
        <w:rPr>
          <w:rFonts w:ascii="Arial" w:eastAsia="Times New Roman" w:hAnsi="Arial" w:cs="Arial"/>
          <w:i/>
          <w:iCs/>
        </w:rPr>
        <w:t>vs</w:t>
      </w:r>
      <w:r>
        <w:rPr>
          <w:rFonts w:ascii="Arial" w:eastAsia="Times New Roman" w:hAnsi="Arial" w:cs="Arial"/>
          <w:i/>
          <w:iCs/>
        </w:rPr>
        <w:t xml:space="preserve">. </w:t>
      </w:r>
      <w:r w:rsidR="00CF39E0">
        <w:rPr>
          <w:rFonts w:ascii="Arial" w:eastAsia="Times New Roman" w:hAnsi="Arial" w:cs="Arial"/>
        </w:rPr>
        <w:t xml:space="preserve">women: </w:t>
      </w:r>
      <w:proofErr w:type="spellStart"/>
      <w:r w:rsidR="00CF39E0">
        <w:rPr>
          <w:rFonts w:ascii="Arial" w:eastAsia="Times New Roman" w:hAnsi="Arial" w:cs="Arial"/>
        </w:rPr>
        <w:t>aOR</w:t>
      </w:r>
      <w:proofErr w:type="spellEnd"/>
      <w:r w:rsidR="00CF39E0">
        <w:rPr>
          <w:rFonts w:ascii="Arial" w:eastAsia="Times New Roman" w:hAnsi="Arial" w:cs="Arial"/>
        </w:rPr>
        <w:t xml:space="preserve">: 0.87 </w:t>
      </w:r>
      <w:r>
        <w:rPr>
          <w:rFonts w:ascii="Arial" w:eastAsia="Times New Roman" w:hAnsi="Arial" w:cs="Arial"/>
        </w:rPr>
        <w:t>[</w:t>
      </w:r>
      <w:r w:rsidR="00CF39E0">
        <w:rPr>
          <w:rFonts w:ascii="Arial" w:eastAsia="Times New Roman" w:hAnsi="Arial" w:cs="Arial"/>
        </w:rPr>
        <w:t>95%CI: 0.66-1.13</w:t>
      </w:r>
      <w:r>
        <w:rPr>
          <w:rFonts w:ascii="Arial" w:eastAsia="Times New Roman" w:hAnsi="Arial" w:cs="Arial"/>
        </w:rPr>
        <w:t>])</w:t>
      </w:r>
      <w:r w:rsidR="00CF39E0" w:rsidRPr="00CF39E0">
        <w:rPr>
          <w:rFonts w:ascii="Arial" w:eastAsia="Times New Roman" w:hAnsi="Arial" w:cs="Arial"/>
        </w:rPr>
        <w:t>.</w:t>
      </w:r>
    </w:p>
    <w:p w14:paraId="3C9C723F" w14:textId="77777777" w:rsidR="00854DA8" w:rsidRPr="00C92B54" w:rsidRDefault="00854DA8" w:rsidP="0081485E">
      <w:pPr>
        <w:spacing w:after="0" w:line="360" w:lineRule="auto"/>
        <w:jc w:val="both"/>
        <w:rPr>
          <w:rFonts w:ascii="Arial" w:eastAsia="Times New Roman" w:hAnsi="Arial" w:cs="Arial"/>
          <w:lang w:eastAsia="en-GB"/>
        </w:rPr>
      </w:pPr>
    </w:p>
    <w:p w14:paraId="61517757" w14:textId="77777777" w:rsidR="002E185F" w:rsidRPr="00C92B54" w:rsidRDefault="002E185F" w:rsidP="0081485E">
      <w:pPr>
        <w:spacing w:after="0" w:line="360" w:lineRule="auto"/>
        <w:jc w:val="both"/>
        <w:rPr>
          <w:rFonts w:ascii="Arial" w:eastAsia="Times New Roman" w:hAnsi="Arial" w:cs="Arial"/>
          <w:lang w:eastAsia="en-GB"/>
        </w:rPr>
      </w:pPr>
    </w:p>
    <w:p w14:paraId="3C9A6819" w14:textId="73759D59" w:rsidR="00003271" w:rsidRPr="00C92B54" w:rsidRDefault="00CC7996" w:rsidP="0081485E">
      <w:pPr>
        <w:spacing w:after="0" w:line="360" w:lineRule="auto"/>
        <w:jc w:val="both"/>
        <w:rPr>
          <w:rFonts w:ascii="Arial" w:eastAsia="Times New Roman" w:hAnsi="Arial" w:cs="Arial"/>
          <w:u w:val="single"/>
          <w:lang w:eastAsia="en-GB"/>
        </w:rPr>
      </w:pPr>
      <w:r>
        <w:rPr>
          <w:rFonts w:ascii="Arial" w:eastAsia="Times New Roman" w:hAnsi="Arial" w:cs="Arial"/>
          <w:u w:val="single"/>
          <w:lang w:eastAsia="en-GB"/>
        </w:rPr>
        <w:t>Trochanteric</w:t>
      </w:r>
      <w:r w:rsidR="00003271" w:rsidRPr="00C92B54">
        <w:rPr>
          <w:rFonts w:ascii="Arial" w:eastAsia="Times New Roman" w:hAnsi="Arial" w:cs="Arial"/>
          <w:u w:val="single"/>
          <w:lang w:eastAsia="en-GB"/>
        </w:rPr>
        <w:t xml:space="preserve"> fractures</w:t>
      </w:r>
    </w:p>
    <w:p w14:paraId="4DCCFC1D" w14:textId="6D41924D" w:rsidR="008774DF" w:rsidRDefault="00B33D53" w:rsidP="00911C8F">
      <w:pPr>
        <w:spacing w:after="0" w:line="360" w:lineRule="auto"/>
        <w:jc w:val="both"/>
        <w:rPr>
          <w:rFonts w:ascii="Arial" w:hAnsi="Arial" w:cs="Arial"/>
        </w:rPr>
      </w:pPr>
      <w:r>
        <w:rPr>
          <w:rFonts w:ascii="Arial" w:hAnsi="Arial" w:cs="Arial"/>
        </w:rPr>
        <w:t>Of</w:t>
      </w:r>
      <w:r w:rsidRPr="00C92B54">
        <w:rPr>
          <w:rFonts w:ascii="Arial" w:hAnsi="Arial" w:cs="Arial"/>
        </w:rPr>
        <w:t xml:space="preserve"> </w:t>
      </w:r>
      <w:r w:rsidR="00F00D16" w:rsidRPr="00C92B54">
        <w:rPr>
          <w:rFonts w:ascii="Arial" w:hAnsi="Arial" w:cs="Arial"/>
        </w:rPr>
        <w:t xml:space="preserve">22,770 patients with a </w:t>
      </w:r>
      <w:r w:rsidR="00CC7996">
        <w:rPr>
          <w:rFonts w:ascii="Arial" w:hAnsi="Arial" w:cs="Arial"/>
        </w:rPr>
        <w:t>trochanteric</w:t>
      </w:r>
      <w:r w:rsidR="00F00D16" w:rsidRPr="00C92B54">
        <w:rPr>
          <w:rFonts w:ascii="Arial" w:hAnsi="Arial" w:cs="Arial"/>
        </w:rPr>
        <w:t xml:space="preserve"> fracture, 74% received internal fixation with </w:t>
      </w:r>
      <w:r>
        <w:rPr>
          <w:rFonts w:ascii="Arial" w:hAnsi="Arial" w:cs="Arial"/>
        </w:rPr>
        <w:t xml:space="preserve">a </w:t>
      </w:r>
      <w:r w:rsidR="00F00D16" w:rsidRPr="00C92B54">
        <w:rPr>
          <w:rFonts w:ascii="Arial" w:hAnsi="Arial" w:cs="Arial"/>
        </w:rPr>
        <w:t>sliding hip screw and 22% with an intramedullary nail (</w:t>
      </w:r>
      <w:r w:rsidR="004823EE">
        <w:rPr>
          <w:rFonts w:ascii="Arial" w:hAnsi="Arial" w:cs="Arial"/>
        </w:rPr>
        <w:t>T</w:t>
      </w:r>
      <w:r w:rsidR="00F00D16" w:rsidRPr="00C92B54">
        <w:rPr>
          <w:rFonts w:ascii="Arial" w:hAnsi="Arial" w:cs="Arial"/>
        </w:rPr>
        <w:t xml:space="preserve">able 1). </w:t>
      </w:r>
      <w:r w:rsidR="00911C8F">
        <w:rPr>
          <w:rFonts w:ascii="Arial" w:eastAsia="Times New Roman" w:hAnsi="Arial" w:cs="Arial"/>
          <w:lang w:eastAsia="en-GB"/>
        </w:rPr>
        <w:t xml:space="preserve">We found </w:t>
      </w:r>
      <w:r w:rsidR="00860016">
        <w:rPr>
          <w:rFonts w:ascii="Arial" w:eastAsia="Times New Roman" w:hAnsi="Arial" w:cs="Arial"/>
          <w:lang w:eastAsia="en-GB"/>
        </w:rPr>
        <w:t xml:space="preserve">significant regional </w:t>
      </w:r>
      <w:r w:rsidR="00911C8F">
        <w:rPr>
          <w:rFonts w:ascii="Arial" w:eastAsia="Times New Roman" w:hAnsi="Arial" w:cs="Arial"/>
          <w:lang w:eastAsia="en-GB"/>
        </w:rPr>
        <w:t>variation</w:t>
      </w:r>
      <w:r w:rsidR="005759B2">
        <w:rPr>
          <w:rFonts w:ascii="Arial" w:eastAsia="Times New Roman" w:hAnsi="Arial" w:cs="Arial"/>
          <w:lang w:eastAsia="en-GB"/>
        </w:rPr>
        <w:t xml:space="preserve"> </w:t>
      </w:r>
      <w:r w:rsidR="00911C8F">
        <w:rPr>
          <w:rFonts w:ascii="Arial" w:eastAsia="Times New Roman" w:hAnsi="Arial" w:cs="Arial"/>
          <w:lang w:eastAsia="en-GB"/>
        </w:rPr>
        <w:t>in the surgical approach (</w:t>
      </w:r>
      <w:r w:rsidR="00860016">
        <w:rPr>
          <w:rFonts w:ascii="Arial" w:eastAsia="Times New Roman" w:hAnsi="Arial" w:cs="Arial"/>
          <w:lang w:eastAsia="en-GB"/>
        </w:rPr>
        <w:t xml:space="preserve">p&lt;0.001, </w:t>
      </w:r>
      <w:r w:rsidR="004823EE">
        <w:rPr>
          <w:rFonts w:ascii="Arial" w:eastAsia="Times New Roman" w:hAnsi="Arial" w:cs="Arial"/>
          <w:lang w:eastAsia="en-GB"/>
        </w:rPr>
        <w:t>F</w:t>
      </w:r>
      <w:r w:rsidR="00911C8F">
        <w:rPr>
          <w:rFonts w:ascii="Arial" w:eastAsia="Times New Roman" w:hAnsi="Arial" w:cs="Arial"/>
          <w:lang w:eastAsia="en-GB"/>
        </w:rPr>
        <w:t xml:space="preserve">igure </w:t>
      </w:r>
      <w:r w:rsidR="004823EE">
        <w:rPr>
          <w:rFonts w:ascii="Arial" w:eastAsia="Times New Roman" w:hAnsi="Arial" w:cs="Arial"/>
          <w:lang w:eastAsia="en-GB"/>
        </w:rPr>
        <w:t>1b</w:t>
      </w:r>
      <w:r w:rsidR="00911C8F">
        <w:rPr>
          <w:rFonts w:ascii="Arial" w:eastAsia="Times New Roman" w:hAnsi="Arial" w:cs="Arial"/>
          <w:lang w:eastAsia="en-GB"/>
        </w:rPr>
        <w:t xml:space="preserve">), with the </w:t>
      </w:r>
      <w:r w:rsidR="00BC7F84">
        <w:rPr>
          <w:rFonts w:ascii="Arial" w:eastAsia="Times New Roman" w:hAnsi="Arial" w:cs="Arial"/>
          <w:lang w:eastAsia="en-GB"/>
        </w:rPr>
        <w:t xml:space="preserve">proportion </w:t>
      </w:r>
      <w:r w:rsidR="00911C8F">
        <w:rPr>
          <w:rFonts w:ascii="Arial" w:eastAsia="Times New Roman" w:hAnsi="Arial" w:cs="Arial"/>
          <w:lang w:eastAsia="en-GB"/>
        </w:rPr>
        <w:t xml:space="preserve">receiving intramedullary nails ranging </w:t>
      </w:r>
      <w:r w:rsidR="00BC7F84">
        <w:rPr>
          <w:rFonts w:ascii="Arial" w:eastAsia="Times New Roman" w:hAnsi="Arial" w:cs="Arial"/>
          <w:lang w:eastAsia="en-GB"/>
        </w:rPr>
        <w:t xml:space="preserve">from </w:t>
      </w:r>
      <w:r w:rsidR="00AD0598">
        <w:rPr>
          <w:rFonts w:ascii="Arial" w:eastAsia="Times New Roman" w:hAnsi="Arial" w:cs="Arial"/>
          <w:lang w:eastAsia="en-GB"/>
        </w:rPr>
        <w:t>14.</w:t>
      </w:r>
      <w:r w:rsidR="00A32D5F">
        <w:rPr>
          <w:rFonts w:ascii="Arial" w:eastAsia="Times New Roman" w:hAnsi="Arial" w:cs="Arial"/>
          <w:lang w:eastAsia="en-GB"/>
        </w:rPr>
        <w:t>9</w:t>
      </w:r>
      <w:r w:rsidR="00911C8F">
        <w:rPr>
          <w:rFonts w:ascii="Arial" w:eastAsia="Times New Roman" w:hAnsi="Arial" w:cs="Arial"/>
          <w:lang w:eastAsia="en-GB"/>
        </w:rPr>
        <w:t xml:space="preserve">% to </w:t>
      </w:r>
      <w:r w:rsidR="00AD0598">
        <w:rPr>
          <w:rFonts w:ascii="Arial" w:eastAsia="Times New Roman" w:hAnsi="Arial" w:cs="Arial"/>
          <w:lang w:eastAsia="en-GB"/>
        </w:rPr>
        <w:t>2</w:t>
      </w:r>
      <w:r w:rsidR="00A32D5F">
        <w:rPr>
          <w:rFonts w:ascii="Arial" w:eastAsia="Times New Roman" w:hAnsi="Arial" w:cs="Arial"/>
          <w:lang w:eastAsia="en-GB"/>
        </w:rPr>
        <w:t>7</w:t>
      </w:r>
      <w:r w:rsidR="00AD0598">
        <w:rPr>
          <w:rFonts w:ascii="Arial" w:eastAsia="Times New Roman" w:hAnsi="Arial" w:cs="Arial"/>
          <w:lang w:eastAsia="en-GB"/>
        </w:rPr>
        <w:t>.</w:t>
      </w:r>
      <w:r w:rsidR="00A32D5F">
        <w:rPr>
          <w:rFonts w:ascii="Arial" w:eastAsia="Times New Roman" w:hAnsi="Arial" w:cs="Arial"/>
          <w:lang w:eastAsia="en-GB"/>
        </w:rPr>
        <w:t>0</w:t>
      </w:r>
      <w:r w:rsidR="00911C8F">
        <w:rPr>
          <w:rFonts w:ascii="Arial" w:eastAsia="Times New Roman" w:hAnsi="Arial" w:cs="Arial"/>
          <w:lang w:eastAsia="en-GB"/>
        </w:rPr>
        <w:t xml:space="preserve">% </w:t>
      </w:r>
      <w:r w:rsidR="002B40C9">
        <w:rPr>
          <w:rFonts w:ascii="Arial" w:eastAsia="Times New Roman" w:hAnsi="Arial" w:cs="Arial"/>
          <w:lang w:eastAsia="en-GB"/>
        </w:rPr>
        <w:t xml:space="preserve">across </w:t>
      </w:r>
      <w:r w:rsidR="00BC7F84">
        <w:rPr>
          <w:rFonts w:ascii="Arial" w:eastAsia="Times New Roman" w:hAnsi="Arial" w:cs="Arial"/>
          <w:lang w:eastAsia="en-GB"/>
        </w:rPr>
        <w:t>different regions</w:t>
      </w:r>
      <w:r w:rsidR="00911C8F">
        <w:rPr>
          <w:rFonts w:ascii="Arial" w:eastAsia="Times New Roman" w:hAnsi="Arial" w:cs="Arial"/>
          <w:lang w:eastAsia="en-GB"/>
        </w:rPr>
        <w:t>.</w:t>
      </w:r>
      <w:r w:rsidR="002652E3">
        <w:rPr>
          <w:rFonts w:ascii="Arial" w:hAnsi="Arial" w:cs="Arial"/>
        </w:rPr>
        <w:t xml:space="preserve"> </w:t>
      </w:r>
      <w:r w:rsidR="00BC7F84">
        <w:rPr>
          <w:rFonts w:ascii="Arial" w:hAnsi="Arial" w:cs="Arial"/>
        </w:rPr>
        <w:t>Between different hospitals the corresponding</w:t>
      </w:r>
      <w:r w:rsidR="008774DF">
        <w:rPr>
          <w:rFonts w:ascii="Arial" w:hAnsi="Arial" w:cs="Arial"/>
        </w:rPr>
        <w:t xml:space="preserve"> ranges </w:t>
      </w:r>
      <w:r w:rsidR="00BC7F84">
        <w:rPr>
          <w:rFonts w:ascii="Arial" w:hAnsi="Arial" w:cs="Arial"/>
        </w:rPr>
        <w:t xml:space="preserve">were from </w:t>
      </w:r>
      <w:r w:rsidR="00B04606" w:rsidRPr="00E5704C">
        <w:rPr>
          <w:rFonts w:ascii="Arial" w:hAnsi="Arial" w:cs="Arial"/>
        </w:rPr>
        <w:t>0</w:t>
      </w:r>
      <w:r w:rsidR="002B2DA8">
        <w:rPr>
          <w:rFonts w:ascii="Arial" w:hAnsi="Arial" w:cs="Arial"/>
        </w:rPr>
        <w:t>%</w:t>
      </w:r>
      <w:r w:rsidR="008774DF" w:rsidRPr="00E5704C">
        <w:rPr>
          <w:rFonts w:ascii="Arial" w:hAnsi="Arial" w:cs="Arial"/>
        </w:rPr>
        <w:t xml:space="preserve"> to </w:t>
      </w:r>
      <w:r w:rsidR="00E5704C" w:rsidRPr="00E5704C">
        <w:rPr>
          <w:rFonts w:ascii="Arial" w:hAnsi="Arial" w:cs="Arial"/>
        </w:rPr>
        <w:t>9</w:t>
      </w:r>
      <w:r w:rsidR="00A32D5F">
        <w:rPr>
          <w:rFonts w:ascii="Arial" w:hAnsi="Arial" w:cs="Arial"/>
        </w:rPr>
        <w:t>6</w:t>
      </w:r>
      <w:r w:rsidR="00E5704C" w:rsidRPr="00E5704C">
        <w:rPr>
          <w:rFonts w:ascii="Arial" w:hAnsi="Arial" w:cs="Arial"/>
        </w:rPr>
        <w:t>.</w:t>
      </w:r>
      <w:r w:rsidR="00A32D5F">
        <w:rPr>
          <w:rFonts w:ascii="Arial" w:hAnsi="Arial" w:cs="Arial"/>
        </w:rPr>
        <w:t>4</w:t>
      </w:r>
      <w:r w:rsidR="008774DF" w:rsidRPr="00E5704C">
        <w:rPr>
          <w:rFonts w:ascii="Arial" w:hAnsi="Arial" w:cs="Arial"/>
        </w:rPr>
        <w:t xml:space="preserve">% </w:t>
      </w:r>
      <w:r w:rsidR="001D639E">
        <w:rPr>
          <w:rFonts w:ascii="Arial" w:hAnsi="Arial" w:cs="Arial"/>
        </w:rPr>
        <w:t xml:space="preserve">(Figure </w:t>
      </w:r>
      <w:r w:rsidR="000243DF">
        <w:rPr>
          <w:rFonts w:ascii="Arial" w:hAnsi="Arial" w:cs="Arial"/>
        </w:rPr>
        <w:t>3</w:t>
      </w:r>
      <w:r w:rsidR="002B40C9">
        <w:rPr>
          <w:rFonts w:ascii="Arial" w:hAnsi="Arial" w:cs="Arial"/>
        </w:rPr>
        <w:t>b</w:t>
      </w:r>
      <w:r w:rsidR="001D639E">
        <w:rPr>
          <w:rFonts w:ascii="Arial" w:hAnsi="Arial" w:cs="Arial"/>
        </w:rPr>
        <w:t>)</w:t>
      </w:r>
      <w:r w:rsidR="008774DF">
        <w:rPr>
          <w:rFonts w:ascii="Arial" w:hAnsi="Arial" w:cs="Arial"/>
        </w:rPr>
        <w:t xml:space="preserve">. </w:t>
      </w:r>
    </w:p>
    <w:p w14:paraId="6E8D717E" w14:textId="77777777" w:rsidR="008774DF" w:rsidRDefault="008774DF" w:rsidP="00911C8F">
      <w:pPr>
        <w:spacing w:after="0" w:line="360" w:lineRule="auto"/>
        <w:jc w:val="both"/>
        <w:rPr>
          <w:rFonts w:ascii="Arial" w:hAnsi="Arial" w:cs="Arial"/>
        </w:rPr>
      </w:pPr>
    </w:p>
    <w:p w14:paraId="4092A3B5" w14:textId="4419935F" w:rsidR="00073AC3" w:rsidRDefault="00BC7F84" w:rsidP="003D0A3D">
      <w:pPr>
        <w:spacing w:after="0" w:line="360" w:lineRule="auto"/>
        <w:jc w:val="both"/>
        <w:rPr>
          <w:rFonts w:ascii="Arial" w:hAnsi="Arial" w:cs="Arial"/>
        </w:rPr>
      </w:pPr>
      <w:r>
        <w:rPr>
          <w:rFonts w:ascii="Arial" w:hAnsi="Arial" w:cs="Arial"/>
        </w:rPr>
        <w:t>Surgical approach to</w:t>
      </w:r>
      <w:r w:rsidR="008774DF">
        <w:rPr>
          <w:rFonts w:ascii="Arial" w:hAnsi="Arial" w:cs="Arial"/>
        </w:rPr>
        <w:t xml:space="preserve"> </w:t>
      </w:r>
      <w:r w:rsidR="00CC7996">
        <w:rPr>
          <w:rFonts w:ascii="Arial" w:hAnsi="Arial" w:cs="Arial"/>
        </w:rPr>
        <w:t>trochanteric</w:t>
      </w:r>
      <w:r w:rsidR="008774DF">
        <w:rPr>
          <w:rFonts w:ascii="Arial" w:hAnsi="Arial" w:cs="Arial"/>
        </w:rPr>
        <w:t xml:space="preserve"> fractures </w:t>
      </w:r>
      <w:r w:rsidR="00F00D16" w:rsidRPr="00C92B54">
        <w:rPr>
          <w:rFonts w:ascii="Arial" w:hAnsi="Arial" w:cs="Arial"/>
        </w:rPr>
        <w:t xml:space="preserve">had no impact on </w:t>
      </w:r>
      <w:r w:rsidR="008774DF">
        <w:rPr>
          <w:rFonts w:ascii="Arial" w:hAnsi="Arial" w:cs="Arial"/>
        </w:rPr>
        <w:t>30-day mortality</w:t>
      </w:r>
      <w:r w:rsidR="004823EE">
        <w:rPr>
          <w:rFonts w:ascii="Arial" w:hAnsi="Arial" w:cs="Arial"/>
        </w:rPr>
        <w:t>, either before or after case-mix adjustment</w:t>
      </w:r>
      <w:r w:rsidR="008774DF">
        <w:rPr>
          <w:rFonts w:ascii="Arial" w:hAnsi="Arial" w:cs="Arial"/>
        </w:rPr>
        <w:t xml:space="preserve"> </w:t>
      </w:r>
      <w:r w:rsidR="001C530B">
        <w:rPr>
          <w:rFonts w:ascii="Arial" w:hAnsi="Arial" w:cs="Arial"/>
        </w:rPr>
        <w:t>(</w:t>
      </w:r>
      <w:r w:rsidR="00DD70D5">
        <w:rPr>
          <w:rFonts w:ascii="Arial" w:hAnsi="Arial" w:cs="Arial"/>
        </w:rPr>
        <w:t xml:space="preserve">Supplementary </w:t>
      </w:r>
      <w:r w:rsidR="004823EE">
        <w:rPr>
          <w:rFonts w:ascii="Arial" w:hAnsi="Arial" w:cs="Arial"/>
        </w:rPr>
        <w:t>T</w:t>
      </w:r>
      <w:r w:rsidR="001C530B">
        <w:rPr>
          <w:rFonts w:ascii="Arial" w:hAnsi="Arial" w:cs="Arial"/>
        </w:rPr>
        <w:t>able 2)</w:t>
      </w:r>
      <w:r w:rsidR="00F02921">
        <w:rPr>
          <w:rFonts w:ascii="Arial" w:hAnsi="Arial" w:cs="Arial"/>
        </w:rPr>
        <w:t xml:space="preserve">. Again, </w:t>
      </w:r>
      <w:r w:rsidR="002B2DA8">
        <w:rPr>
          <w:rFonts w:ascii="Arial" w:hAnsi="Arial" w:cs="Arial"/>
        </w:rPr>
        <w:t xml:space="preserve">mortality was much higher </w:t>
      </w:r>
      <w:r w:rsidR="00F00D16" w:rsidRPr="00C92B54">
        <w:rPr>
          <w:rFonts w:ascii="Arial" w:hAnsi="Arial" w:cs="Arial"/>
        </w:rPr>
        <w:t>if no operation was performed (</w:t>
      </w:r>
      <w:proofErr w:type="spellStart"/>
      <w:r w:rsidR="00F00D16" w:rsidRPr="00C92B54">
        <w:rPr>
          <w:rFonts w:ascii="Arial" w:hAnsi="Arial" w:cs="Arial"/>
        </w:rPr>
        <w:t>aOR</w:t>
      </w:r>
      <w:proofErr w:type="spellEnd"/>
      <w:r w:rsidR="00F00D16" w:rsidRPr="00C92B54">
        <w:rPr>
          <w:rFonts w:ascii="Arial" w:hAnsi="Arial" w:cs="Arial"/>
        </w:rPr>
        <w:t>: 14.</w:t>
      </w:r>
      <w:r w:rsidR="00DD70D5">
        <w:rPr>
          <w:rFonts w:ascii="Arial" w:hAnsi="Arial" w:cs="Arial"/>
        </w:rPr>
        <w:t>51</w:t>
      </w:r>
      <w:r w:rsidR="00F00D16" w:rsidRPr="00C92B54">
        <w:rPr>
          <w:rFonts w:ascii="Arial" w:hAnsi="Arial" w:cs="Arial"/>
        </w:rPr>
        <w:t>, 95% CI: 8.9</w:t>
      </w:r>
      <w:r w:rsidR="00DD70D5">
        <w:rPr>
          <w:rFonts w:ascii="Arial" w:hAnsi="Arial" w:cs="Arial"/>
        </w:rPr>
        <w:t>1</w:t>
      </w:r>
      <w:r w:rsidR="00F00D16" w:rsidRPr="00C92B54">
        <w:rPr>
          <w:rFonts w:ascii="Arial" w:hAnsi="Arial" w:cs="Arial"/>
        </w:rPr>
        <w:t>-23.</w:t>
      </w:r>
      <w:r w:rsidR="00DD70D5">
        <w:rPr>
          <w:rFonts w:ascii="Arial" w:hAnsi="Arial" w:cs="Arial"/>
        </w:rPr>
        <w:t>63</w:t>
      </w:r>
      <w:r w:rsidR="00F00D16" w:rsidRPr="00C92B54">
        <w:rPr>
          <w:rFonts w:ascii="Arial" w:hAnsi="Arial" w:cs="Arial"/>
        </w:rPr>
        <w:t>).</w:t>
      </w:r>
      <w:r w:rsidR="00911C8F">
        <w:rPr>
          <w:rFonts w:ascii="Arial" w:hAnsi="Arial" w:cs="Arial"/>
        </w:rPr>
        <w:t xml:space="preserve"> </w:t>
      </w:r>
      <w:r w:rsidR="002B2DA8">
        <w:rPr>
          <w:rFonts w:ascii="Arial" w:hAnsi="Arial" w:cs="Arial"/>
        </w:rPr>
        <w:t>T</w:t>
      </w:r>
      <w:r w:rsidR="00856475">
        <w:rPr>
          <w:rFonts w:ascii="Arial" w:hAnsi="Arial" w:cs="Arial"/>
        </w:rPr>
        <w:t xml:space="preserve">here was no association between </w:t>
      </w:r>
      <w:r>
        <w:rPr>
          <w:rFonts w:ascii="Arial" w:hAnsi="Arial" w:cs="Arial"/>
        </w:rPr>
        <w:t xml:space="preserve">hospitals’ 30-day mortality figures and their rate of using </w:t>
      </w:r>
      <w:r w:rsidR="00E86FE8">
        <w:rPr>
          <w:rFonts w:ascii="Arial" w:hAnsi="Arial" w:cs="Arial"/>
        </w:rPr>
        <w:t>i</w:t>
      </w:r>
      <w:r w:rsidR="002B2DA8">
        <w:rPr>
          <w:rFonts w:ascii="Arial" w:hAnsi="Arial" w:cs="Arial"/>
        </w:rPr>
        <w:t xml:space="preserve">ntermedullary nails (p=0.67) </w:t>
      </w:r>
      <w:r w:rsidR="00910C29">
        <w:rPr>
          <w:rFonts w:ascii="Arial" w:hAnsi="Arial" w:cs="Arial"/>
        </w:rPr>
        <w:t>(</w:t>
      </w:r>
      <w:r w:rsidR="00CF39E0">
        <w:rPr>
          <w:rFonts w:ascii="Arial" w:hAnsi="Arial" w:cs="Arial"/>
        </w:rPr>
        <w:t>F</w:t>
      </w:r>
      <w:r w:rsidR="00856475">
        <w:rPr>
          <w:rFonts w:ascii="Arial" w:hAnsi="Arial" w:cs="Arial"/>
        </w:rPr>
        <w:t>igure 3</w:t>
      </w:r>
      <w:r w:rsidR="002B40C9">
        <w:rPr>
          <w:rFonts w:ascii="Arial" w:hAnsi="Arial" w:cs="Arial"/>
        </w:rPr>
        <w:t>b</w:t>
      </w:r>
      <w:r w:rsidR="00856475">
        <w:rPr>
          <w:rFonts w:ascii="Arial" w:hAnsi="Arial" w:cs="Arial"/>
        </w:rPr>
        <w:t>).</w:t>
      </w:r>
      <w:r w:rsidR="002B2DA8">
        <w:rPr>
          <w:rFonts w:ascii="Arial" w:hAnsi="Arial" w:cs="Arial"/>
        </w:rPr>
        <w:t xml:space="preserve"> </w:t>
      </w:r>
    </w:p>
    <w:p w14:paraId="626A2622" w14:textId="77777777" w:rsidR="00073AC3" w:rsidRDefault="00073AC3" w:rsidP="003D0A3D">
      <w:pPr>
        <w:spacing w:after="0" w:line="360" w:lineRule="auto"/>
        <w:jc w:val="both"/>
        <w:rPr>
          <w:rFonts w:ascii="Arial" w:hAnsi="Arial" w:cs="Arial"/>
        </w:rPr>
      </w:pPr>
    </w:p>
    <w:p w14:paraId="0B68C024" w14:textId="0C41BD12" w:rsidR="003D0A3D" w:rsidRDefault="00073AC3" w:rsidP="003D0A3D">
      <w:pPr>
        <w:spacing w:after="0" w:line="360" w:lineRule="auto"/>
        <w:jc w:val="both"/>
        <w:rPr>
          <w:rFonts w:ascii="Arial" w:hAnsi="Arial" w:cs="Arial"/>
        </w:rPr>
      </w:pPr>
      <w:r>
        <w:rPr>
          <w:rFonts w:ascii="Arial" w:hAnsi="Arial" w:cs="Arial"/>
        </w:rPr>
        <w:lastRenderedPageBreak/>
        <w:t>T</w:t>
      </w:r>
      <w:r w:rsidR="00856475">
        <w:rPr>
          <w:rFonts w:ascii="Arial" w:hAnsi="Arial" w:cs="Arial"/>
        </w:rPr>
        <w:t xml:space="preserve">here was </w:t>
      </w:r>
      <w:r w:rsidR="004419BB">
        <w:rPr>
          <w:rFonts w:ascii="Arial" w:hAnsi="Arial" w:cs="Arial"/>
        </w:rPr>
        <w:t xml:space="preserve">some </w:t>
      </w:r>
      <w:r w:rsidR="003D0A3D">
        <w:rPr>
          <w:rFonts w:ascii="Arial" w:hAnsi="Arial" w:cs="Arial"/>
        </w:rPr>
        <w:t>significant geographic</w:t>
      </w:r>
      <w:r w:rsidR="00E82F91">
        <w:rPr>
          <w:rFonts w:ascii="Arial" w:hAnsi="Arial" w:cs="Arial"/>
        </w:rPr>
        <w:t>al</w:t>
      </w:r>
      <w:r w:rsidR="003D0A3D">
        <w:rPr>
          <w:rFonts w:ascii="Arial" w:hAnsi="Arial" w:cs="Arial"/>
        </w:rPr>
        <w:t xml:space="preserve"> variation</w:t>
      </w:r>
      <w:r w:rsidR="00D322C2">
        <w:rPr>
          <w:rFonts w:ascii="Arial" w:hAnsi="Arial" w:cs="Arial"/>
        </w:rPr>
        <w:t xml:space="preserve"> (Figure 4)</w:t>
      </w:r>
      <w:r w:rsidR="00E86FE8">
        <w:rPr>
          <w:rFonts w:ascii="Arial" w:hAnsi="Arial" w:cs="Arial"/>
        </w:rPr>
        <w:t xml:space="preserve">, with </w:t>
      </w:r>
      <w:r w:rsidR="00D322C2">
        <w:rPr>
          <w:rFonts w:ascii="Arial" w:hAnsi="Arial" w:cs="Arial"/>
        </w:rPr>
        <w:t xml:space="preserve">higher </w:t>
      </w:r>
      <w:r w:rsidR="00E86FE8">
        <w:rPr>
          <w:rFonts w:ascii="Arial" w:hAnsi="Arial" w:cs="Arial"/>
        </w:rPr>
        <w:t>30-day m</w:t>
      </w:r>
      <w:r w:rsidR="002B2DA8">
        <w:rPr>
          <w:rFonts w:ascii="Arial" w:hAnsi="Arial" w:cs="Arial"/>
        </w:rPr>
        <w:t>ortality</w:t>
      </w:r>
      <w:r w:rsidR="00E86FE8">
        <w:rPr>
          <w:rFonts w:ascii="Arial" w:hAnsi="Arial" w:cs="Arial"/>
        </w:rPr>
        <w:t xml:space="preserve"> </w:t>
      </w:r>
      <w:r w:rsidR="00866C94">
        <w:rPr>
          <w:rFonts w:ascii="Arial" w:hAnsi="Arial" w:cs="Arial"/>
        </w:rPr>
        <w:t xml:space="preserve">in </w:t>
      </w:r>
      <w:r w:rsidR="003D0A3D">
        <w:rPr>
          <w:rFonts w:ascii="Arial" w:hAnsi="Arial" w:cs="Arial"/>
        </w:rPr>
        <w:t xml:space="preserve">the East of England </w:t>
      </w:r>
      <w:r w:rsidR="002B2DA8">
        <w:rPr>
          <w:rFonts w:ascii="Arial" w:hAnsi="Arial" w:cs="Arial"/>
        </w:rPr>
        <w:t>(</w:t>
      </w:r>
      <w:proofErr w:type="spellStart"/>
      <w:r w:rsidR="002B2DA8">
        <w:rPr>
          <w:rFonts w:ascii="Arial" w:hAnsi="Arial" w:cs="Arial"/>
        </w:rPr>
        <w:t>aOR</w:t>
      </w:r>
      <w:proofErr w:type="spellEnd"/>
      <w:r w:rsidR="002B2DA8">
        <w:rPr>
          <w:rFonts w:ascii="Arial" w:hAnsi="Arial" w:cs="Arial"/>
        </w:rPr>
        <w:t>: 1.</w:t>
      </w:r>
      <w:r w:rsidR="00DD70D5">
        <w:rPr>
          <w:rFonts w:ascii="Arial" w:hAnsi="Arial" w:cs="Arial"/>
        </w:rPr>
        <w:t>40</w:t>
      </w:r>
      <w:r w:rsidR="002B2DA8">
        <w:rPr>
          <w:rFonts w:ascii="Arial" w:hAnsi="Arial" w:cs="Arial"/>
        </w:rPr>
        <w:t>, 95% CI: 1.0</w:t>
      </w:r>
      <w:r w:rsidR="00DD70D5">
        <w:rPr>
          <w:rFonts w:ascii="Arial" w:hAnsi="Arial" w:cs="Arial"/>
        </w:rPr>
        <w:t>5</w:t>
      </w:r>
      <w:r w:rsidR="002B2DA8">
        <w:rPr>
          <w:rFonts w:ascii="Arial" w:hAnsi="Arial" w:cs="Arial"/>
        </w:rPr>
        <w:t>-1.8</w:t>
      </w:r>
      <w:r w:rsidR="00DD70D5">
        <w:rPr>
          <w:rFonts w:ascii="Arial" w:hAnsi="Arial" w:cs="Arial"/>
        </w:rPr>
        <w:t>8</w:t>
      </w:r>
      <w:r w:rsidR="002B2DA8">
        <w:rPr>
          <w:rFonts w:ascii="Arial" w:hAnsi="Arial" w:cs="Arial"/>
        </w:rPr>
        <w:t xml:space="preserve">) </w:t>
      </w:r>
      <w:r w:rsidR="003D0A3D">
        <w:rPr>
          <w:rFonts w:ascii="Arial" w:hAnsi="Arial" w:cs="Arial"/>
        </w:rPr>
        <w:t xml:space="preserve">and </w:t>
      </w:r>
      <w:r w:rsidR="00866C94">
        <w:rPr>
          <w:rFonts w:ascii="Arial" w:hAnsi="Arial" w:cs="Arial"/>
        </w:rPr>
        <w:t>significantly lower (</w:t>
      </w:r>
      <w:proofErr w:type="spellStart"/>
      <w:r w:rsidR="00866C94">
        <w:rPr>
          <w:rFonts w:ascii="Arial" w:hAnsi="Arial" w:cs="Arial"/>
        </w:rPr>
        <w:t>aOR</w:t>
      </w:r>
      <w:proofErr w:type="spellEnd"/>
      <w:r w:rsidR="00866C94">
        <w:rPr>
          <w:rFonts w:ascii="Arial" w:hAnsi="Arial" w:cs="Arial"/>
        </w:rPr>
        <w:t>: 0.6</w:t>
      </w:r>
      <w:r w:rsidR="00DD70D5">
        <w:rPr>
          <w:rFonts w:ascii="Arial" w:hAnsi="Arial" w:cs="Arial"/>
        </w:rPr>
        <w:t>5</w:t>
      </w:r>
      <w:r w:rsidR="00866C94">
        <w:rPr>
          <w:rFonts w:ascii="Arial" w:hAnsi="Arial" w:cs="Arial"/>
        </w:rPr>
        <w:t>, 95%CI: 0.4</w:t>
      </w:r>
      <w:r w:rsidR="00910C29">
        <w:rPr>
          <w:rFonts w:ascii="Arial" w:hAnsi="Arial" w:cs="Arial"/>
        </w:rPr>
        <w:t>6</w:t>
      </w:r>
      <w:r w:rsidR="00866C94">
        <w:rPr>
          <w:rFonts w:ascii="Arial" w:hAnsi="Arial" w:cs="Arial"/>
        </w:rPr>
        <w:t>-0.9</w:t>
      </w:r>
      <w:r w:rsidR="00DD70D5">
        <w:rPr>
          <w:rFonts w:ascii="Arial" w:hAnsi="Arial" w:cs="Arial"/>
        </w:rPr>
        <w:t>3</w:t>
      </w:r>
      <w:r w:rsidR="00866C94">
        <w:rPr>
          <w:rFonts w:ascii="Arial" w:hAnsi="Arial" w:cs="Arial"/>
        </w:rPr>
        <w:t>) in t</w:t>
      </w:r>
      <w:r w:rsidR="003D0A3D">
        <w:rPr>
          <w:rFonts w:ascii="Arial" w:hAnsi="Arial" w:cs="Arial"/>
        </w:rPr>
        <w:t>he North East.</w:t>
      </w:r>
      <w:r w:rsidR="00F00D16">
        <w:rPr>
          <w:rFonts w:ascii="Arial" w:hAnsi="Arial" w:cs="Arial"/>
        </w:rPr>
        <w:t xml:space="preserve"> </w:t>
      </w:r>
    </w:p>
    <w:p w14:paraId="4FF25C43" w14:textId="77777777" w:rsidR="00003271" w:rsidRDefault="00003271" w:rsidP="0081485E">
      <w:pPr>
        <w:spacing w:after="0" w:line="360" w:lineRule="auto"/>
        <w:jc w:val="both"/>
        <w:rPr>
          <w:rFonts w:ascii="Arial" w:eastAsia="Times New Roman" w:hAnsi="Arial" w:cs="Arial"/>
          <w:lang w:eastAsia="en-GB"/>
        </w:rPr>
      </w:pPr>
    </w:p>
    <w:p w14:paraId="1529188B" w14:textId="649F57A6" w:rsidR="00003271" w:rsidRPr="00003271" w:rsidRDefault="00003271" w:rsidP="0081485E">
      <w:pPr>
        <w:spacing w:after="0" w:line="360" w:lineRule="auto"/>
        <w:jc w:val="both"/>
        <w:rPr>
          <w:rFonts w:ascii="Arial" w:eastAsia="Times New Roman" w:hAnsi="Arial" w:cs="Arial"/>
          <w:u w:val="single"/>
          <w:lang w:eastAsia="en-GB"/>
        </w:rPr>
      </w:pPr>
      <w:r w:rsidRPr="00003271">
        <w:rPr>
          <w:rFonts w:ascii="Arial" w:eastAsia="Times New Roman" w:hAnsi="Arial" w:cs="Arial"/>
          <w:u w:val="single"/>
          <w:lang w:eastAsia="en-GB"/>
        </w:rPr>
        <w:t>Subtrochanteric fractures</w:t>
      </w:r>
    </w:p>
    <w:p w14:paraId="34801ABD" w14:textId="0BEA602F" w:rsidR="0096754C" w:rsidRDefault="00E86FE8" w:rsidP="003D0A3D">
      <w:pPr>
        <w:spacing w:after="0" w:line="360" w:lineRule="auto"/>
        <w:jc w:val="both"/>
        <w:rPr>
          <w:rFonts w:ascii="Arial" w:eastAsia="Times New Roman" w:hAnsi="Arial" w:cs="Arial"/>
          <w:lang w:eastAsia="en-GB"/>
        </w:rPr>
      </w:pPr>
      <w:r>
        <w:rPr>
          <w:rFonts w:ascii="Arial" w:eastAsia="Times New Roman" w:hAnsi="Arial" w:cs="Arial"/>
          <w:lang w:eastAsia="en-GB"/>
        </w:rPr>
        <w:t>Just</w:t>
      </w:r>
      <w:r w:rsidR="003D0A3D" w:rsidRPr="00C92B54">
        <w:rPr>
          <w:rFonts w:ascii="Arial" w:eastAsia="Times New Roman" w:hAnsi="Arial" w:cs="Arial"/>
          <w:lang w:eastAsia="en-GB"/>
        </w:rPr>
        <w:t xml:space="preserve"> 3,709 patients </w:t>
      </w:r>
      <w:r w:rsidR="00E10036">
        <w:rPr>
          <w:rFonts w:ascii="Arial" w:eastAsia="Times New Roman" w:hAnsi="Arial" w:cs="Arial"/>
          <w:lang w:eastAsia="en-GB"/>
        </w:rPr>
        <w:t xml:space="preserve">(6%) </w:t>
      </w:r>
      <w:r w:rsidR="003D0A3D" w:rsidRPr="00C92B54">
        <w:rPr>
          <w:rFonts w:ascii="Arial" w:eastAsia="Times New Roman" w:hAnsi="Arial" w:cs="Arial"/>
          <w:lang w:eastAsia="en-GB"/>
        </w:rPr>
        <w:t>presented with a subtrochanteric fracture</w:t>
      </w:r>
      <w:r>
        <w:rPr>
          <w:rFonts w:ascii="Arial" w:eastAsia="Times New Roman" w:hAnsi="Arial" w:cs="Arial"/>
          <w:lang w:eastAsia="en-GB"/>
        </w:rPr>
        <w:t>. T</w:t>
      </w:r>
      <w:r w:rsidR="003D0A3D" w:rsidRPr="00C92B54">
        <w:rPr>
          <w:rFonts w:ascii="Arial" w:eastAsia="Times New Roman" w:hAnsi="Arial" w:cs="Arial"/>
          <w:lang w:eastAsia="en-GB"/>
        </w:rPr>
        <w:t xml:space="preserve">he majority (86%) received internal fixation with </w:t>
      </w:r>
      <w:r w:rsidR="00CA65F7">
        <w:rPr>
          <w:rFonts w:ascii="Arial" w:eastAsia="Times New Roman" w:hAnsi="Arial" w:cs="Arial"/>
          <w:lang w:eastAsia="en-GB"/>
        </w:rPr>
        <w:t xml:space="preserve">an </w:t>
      </w:r>
      <w:r w:rsidR="003D0A3D" w:rsidRPr="00C92B54">
        <w:rPr>
          <w:rFonts w:ascii="Arial" w:eastAsia="Times New Roman" w:hAnsi="Arial" w:cs="Arial"/>
          <w:lang w:eastAsia="en-GB"/>
        </w:rPr>
        <w:t xml:space="preserve">intramedullary nail (Table </w:t>
      </w:r>
      <w:r w:rsidR="00344E10">
        <w:rPr>
          <w:rFonts w:ascii="Arial" w:eastAsia="Times New Roman" w:hAnsi="Arial" w:cs="Arial"/>
          <w:lang w:eastAsia="en-GB"/>
        </w:rPr>
        <w:t>1</w:t>
      </w:r>
      <w:r w:rsidR="00B645DF">
        <w:rPr>
          <w:rFonts w:ascii="Arial" w:eastAsia="Times New Roman" w:hAnsi="Arial" w:cs="Arial"/>
          <w:lang w:eastAsia="en-GB"/>
        </w:rPr>
        <w:t xml:space="preserve">, </w:t>
      </w:r>
      <w:r w:rsidR="00344E10">
        <w:rPr>
          <w:rFonts w:ascii="Arial" w:eastAsia="Times New Roman" w:hAnsi="Arial" w:cs="Arial"/>
          <w:lang w:eastAsia="en-GB"/>
        </w:rPr>
        <w:t>S</w:t>
      </w:r>
      <w:r w:rsidR="00B645DF">
        <w:rPr>
          <w:rFonts w:ascii="Arial" w:eastAsia="Times New Roman" w:hAnsi="Arial" w:cs="Arial"/>
          <w:lang w:eastAsia="en-GB"/>
        </w:rPr>
        <w:t xml:space="preserve">upplementary </w:t>
      </w:r>
      <w:r w:rsidR="00344E10">
        <w:rPr>
          <w:rFonts w:ascii="Arial" w:eastAsia="Times New Roman" w:hAnsi="Arial" w:cs="Arial"/>
          <w:lang w:eastAsia="en-GB"/>
        </w:rPr>
        <w:t>F</w:t>
      </w:r>
      <w:r w:rsidR="00B645DF">
        <w:rPr>
          <w:rFonts w:ascii="Arial" w:eastAsia="Times New Roman" w:hAnsi="Arial" w:cs="Arial"/>
          <w:lang w:eastAsia="en-GB"/>
        </w:rPr>
        <w:t xml:space="preserve">igure </w:t>
      </w:r>
      <w:r w:rsidR="00CD598A">
        <w:rPr>
          <w:rFonts w:ascii="Arial" w:eastAsia="Times New Roman" w:hAnsi="Arial" w:cs="Arial"/>
          <w:lang w:eastAsia="en-GB"/>
        </w:rPr>
        <w:t>1</w:t>
      </w:r>
      <w:r w:rsidR="00B645DF">
        <w:rPr>
          <w:rFonts w:ascii="Arial" w:eastAsia="Times New Roman" w:hAnsi="Arial" w:cs="Arial"/>
          <w:lang w:eastAsia="en-GB"/>
        </w:rPr>
        <w:t>A</w:t>
      </w:r>
      <w:r w:rsidR="003D0A3D" w:rsidRPr="00C92B54">
        <w:rPr>
          <w:rFonts w:ascii="Arial" w:eastAsia="Times New Roman" w:hAnsi="Arial" w:cs="Arial"/>
          <w:lang w:eastAsia="en-GB"/>
        </w:rPr>
        <w:t xml:space="preserve">). </w:t>
      </w:r>
      <w:r w:rsidR="00973BD1">
        <w:rPr>
          <w:rFonts w:ascii="Arial" w:eastAsia="Times New Roman" w:hAnsi="Arial" w:cs="Arial"/>
          <w:lang w:eastAsia="en-GB"/>
        </w:rPr>
        <w:t xml:space="preserve">The North East reported more hemi-arthroplasty operations than expected for this fracture type, although further investigation indicated this was due to a single hospital site having a likely local coding issue that has since been rectified. </w:t>
      </w:r>
      <w:r w:rsidR="008D00FE">
        <w:rPr>
          <w:rFonts w:ascii="Arial" w:eastAsia="Times New Roman" w:hAnsi="Arial" w:cs="Arial"/>
          <w:lang w:eastAsia="en-GB"/>
        </w:rPr>
        <w:t>Mortality</w:t>
      </w:r>
      <w:r w:rsidRPr="00C92B54">
        <w:rPr>
          <w:rFonts w:ascii="Arial" w:eastAsia="Times New Roman" w:hAnsi="Arial" w:cs="Arial"/>
          <w:lang w:eastAsia="en-GB"/>
        </w:rPr>
        <w:t xml:space="preserve"> </w:t>
      </w:r>
      <w:r>
        <w:rPr>
          <w:rFonts w:ascii="Arial" w:eastAsia="Times New Roman" w:hAnsi="Arial" w:cs="Arial"/>
          <w:lang w:eastAsia="en-GB"/>
        </w:rPr>
        <w:t xml:space="preserve">was </w:t>
      </w:r>
      <w:r w:rsidR="008D00FE">
        <w:rPr>
          <w:rFonts w:ascii="Arial" w:eastAsia="Times New Roman" w:hAnsi="Arial" w:cs="Arial"/>
          <w:lang w:eastAsia="en-GB"/>
        </w:rPr>
        <w:t xml:space="preserve">again </w:t>
      </w:r>
      <w:r>
        <w:rPr>
          <w:rFonts w:ascii="Arial" w:eastAsia="Times New Roman" w:hAnsi="Arial" w:cs="Arial"/>
          <w:lang w:eastAsia="en-GB"/>
        </w:rPr>
        <w:t xml:space="preserve">higher for </w:t>
      </w:r>
      <w:r w:rsidR="008D00FE">
        <w:rPr>
          <w:rFonts w:ascii="Arial" w:eastAsia="Times New Roman" w:hAnsi="Arial" w:cs="Arial"/>
          <w:lang w:eastAsia="en-GB"/>
        </w:rPr>
        <w:t>patients</w:t>
      </w:r>
      <w:r w:rsidR="003D0A3D" w:rsidRPr="00C92B54">
        <w:rPr>
          <w:rFonts w:ascii="Arial" w:eastAsia="Times New Roman" w:hAnsi="Arial" w:cs="Arial"/>
          <w:lang w:eastAsia="en-GB"/>
        </w:rPr>
        <w:t xml:space="preserve"> who </w:t>
      </w:r>
      <w:r w:rsidR="008D00FE">
        <w:rPr>
          <w:rFonts w:ascii="Arial" w:eastAsia="Times New Roman" w:hAnsi="Arial" w:cs="Arial"/>
          <w:lang w:eastAsia="en-GB"/>
        </w:rPr>
        <w:t>had</w:t>
      </w:r>
      <w:r w:rsidR="008D00FE" w:rsidRPr="00C92B54">
        <w:rPr>
          <w:rFonts w:ascii="Arial" w:eastAsia="Times New Roman" w:hAnsi="Arial" w:cs="Arial"/>
          <w:lang w:eastAsia="en-GB"/>
        </w:rPr>
        <w:t xml:space="preserve"> </w:t>
      </w:r>
      <w:r w:rsidR="003D0A3D" w:rsidRPr="00C92B54">
        <w:rPr>
          <w:rFonts w:ascii="Arial" w:eastAsia="Times New Roman" w:hAnsi="Arial" w:cs="Arial"/>
          <w:lang w:eastAsia="en-GB"/>
        </w:rPr>
        <w:t>no operat</w:t>
      </w:r>
      <w:r>
        <w:rPr>
          <w:rFonts w:ascii="Arial" w:eastAsia="Times New Roman" w:hAnsi="Arial" w:cs="Arial"/>
          <w:lang w:eastAsia="en-GB"/>
        </w:rPr>
        <w:t xml:space="preserve">ion </w:t>
      </w:r>
      <w:r w:rsidR="003D0A3D" w:rsidRPr="00C92B54">
        <w:rPr>
          <w:rFonts w:ascii="Arial" w:eastAsia="Times New Roman" w:hAnsi="Arial" w:cs="Arial"/>
          <w:lang w:eastAsia="en-GB"/>
        </w:rPr>
        <w:t>(</w:t>
      </w:r>
      <w:r w:rsidR="00F00D16" w:rsidRPr="00C92B54">
        <w:rPr>
          <w:rFonts w:ascii="Arial" w:eastAsia="Times New Roman" w:hAnsi="Arial" w:cs="Arial"/>
          <w:lang w:eastAsia="en-GB"/>
        </w:rPr>
        <w:t>aOR:</w:t>
      </w:r>
      <w:r w:rsidR="00DD70D5">
        <w:rPr>
          <w:rFonts w:ascii="Arial" w:eastAsia="Times New Roman" w:hAnsi="Arial" w:cs="Arial"/>
          <w:lang w:eastAsia="en-GB"/>
        </w:rPr>
        <w:t>12.98</w:t>
      </w:r>
      <w:r w:rsidR="00F00D16" w:rsidRPr="00C92B54">
        <w:rPr>
          <w:rFonts w:ascii="Arial" w:eastAsia="Times New Roman" w:hAnsi="Arial" w:cs="Arial"/>
          <w:lang w:eastAsia="en-GB"/>
        </w:rPr>
        <w:t xml:space="preserve">; 95% CI: </w:t>
      </w:r>
      <w:r w:rsidR="00DD70D5">
        <w:rPr>
          <w:rFonts w:ascii="Arial" w:eastAsia="Times New Roman" w:hAnsi="Arial" w:cs="Arial"/>
          <w:lang w:eastAsia="en-GB"/>
        </w:rPr>
        <w:t>3.99-42.17</w:t>
      </w:r>
      <w:r w:rsidR="00F00D16" w:rsidRPr="00C92B54">
        <w:rPr>
          <w:rFonts w:ascii="Arial" w:eastAsia="Times New Roman" w:hAnsi="Arial" w:cs="Arial"/>
          <w:lang w:eastAsia="en-GB"/>
        </w:rPr>
        <w:t>), but</w:t>
      </w:r>
      <w:r w:rsidR="00F00D16">
        <w:rPr>
          <w:rFonts w:ascii="Arial" w:eastAsia="Times New Roman" w:hAnsi="Arial" w:cs="Arial"/>
          <w:lang w:eastAsia="en-GB"/>
        </w:rPr>
        <w:t xml:space="preserve"> </w:t>
      </w:r>
      <w:r w:rsidR="008D00FE">
        <w:rPr>
          <w:rFonts w:ascii="Arial" w:eastAsia="Times New Roman" w:hAnsi="Arial" w:cs="Arial"/>
          <w:lang w:eastAsia="en-GB"/>
        </w:rPr>
        <w:t xml:space="preserve">type of operation showed </w:t>
      </w:r>
      <w:r w:rsidR="00F00D16">
        <w:rPr>
          <w:rFonts w:ascii="Arial" w:eastAsia="Times New Roman" w:hAnsi="Arial" w:cs="Arial"/>
          <w:lang w:eastAsia="en-GB"/>
        </w:rPr>
        <w:t xml:space="preserve">no association with </w:t>
      </w:r>
      <w:r w:rsidR="00B645DF">
        <w:rPr>
          <w:rFonts w:ascii="Arial" w:eastAsia="Times New Roman" w:hAnsi="Arial" w:cs="Arial"/>
          <w:lang w:eastAsia="en-GB"/>
        </w:rPr>
        <w:t xml:space="preserve">mortality </w:t>
      </w:r>
      <w:r w:rsidR="008774DF">
        <w:rPr>
          <w:rFonts w:ascii="Arial" w:eastAsia="Times New Roman" w:hAnsi="Arial" w:cs="Arial"/>
          <w:lang w:eastAsia="en-GB"/>
        </w:rPr>
        <w:t>(</w:t>
      </w:r>
      <w:r w:rsidR="00344E10">
        <w:rPr>
          <w:rFonts w:ascii="Arial" w:eastAsia="Times New Roman" w:hAnsi="Arial" w:cs="Arial"/>
          <w:lang w:eastAsia="en-GB"/>
        </w:rPr>
        <w:t xml:space="preserve">Supplementary Table </w:t>
      </w:r>
      <w:r w:rsidR="00DD70D5">
        <w:rPr>
          <w:rFonts w:ascii="Arial" w:eastAsia="Times New Roman" w:hAnsi="Arial" w:cs="Arial"/>
          <w:lang w:eastAsia="en-GB"/>
        </w:rPr>
        <w:t>3</w:t>
      </w:r>
      <w:r w:rsidR="00344E10">
        <w:rPr>
          <w:rFonts w:ascii="Arial" w:eastAsia="Times New Roman" w:hAnsi="Arial" w:cs="Arial"/>
          <w:lang w:eastAsia="en-GB"/>
        </w:rPr>
        <w:t xml:space="preserve">). </w:t>
      </w:r>
    </w:p>
    <w:p w14:paraId="43921225" w14:textId="77777777" w:rsidR="0096754C" w:rsidRDefault="0096754C" w:rsidP="003D0A3D">
      <w:pPr>
        <w:spacing w:after="0" w:line="360" w:lineRule="auto"/>
        <w:jc w:val="both"/>
        <w:rPr>
          <w:rFonts w:ascii="Arial" w:eastAsia="Times New Roman" w:hAnsi="Arial" w:cs="Arial"/>
          <w:lang w:eastAsia="en-GB"/>
        </w:rPr>
      </w:pPr>
    </w:p>
    <w:p w14:paraId="3AAE94BF" w14:textId="14306FAA" w:rsidR="00A85802" w:rsidRDefault="008D00FE" w:rsidP="003D0A3D">
      <w:pPr>
        <w:spacing w:after="0" w:line="360" w:lineRule="auto"/>
        <w:jc w:val="both"/>
        <w:rPr>
          <w:rFonts w:ascii="Arial" w:eastAsia="Times New Roman" w:hAnsi="Arial" w:cs="Arial"/>
          <w:lang w:eastAsia="en-GB"/>
        </w:rPr>
      </w:pPr>
      <w:r>
        <w:rPr>
          <w:rFonts w:ascii="Arial" w:eastAsia="Times New Roman" w:hAnsi="Arial" w:cs="Arial"/>
          <w:lang w:eastAsia="en-GB"/>
        </w:rPr>
        <w:t>Little geographic</w:t>
      </w:r>
      <w:r w:rsidR="00E82F91">
        <w:rPr>
          <w:rFonts w:ascii="Arial" w:eastAsia="Times New Roman" w:hAnsi="Arial" w:cs="Arial"/>
          <w:lang w:eastAsia="en-GB"/>
        </w:rPr>
        <w:t>al</w:t>
      </w:r>
      <w:r>
        <w:rPr>
          <w:rFonts w:ascii="Arial" w:eastAsia="Times New Roman" w:hAnsi="Arial" w:cs="Arial"/>
          <w:lang w:eastAsia="en-GB"/>
        </w:rPr>
        <w:t xml:space="preserve"> variation in mortality was found for patients with subtrochanteric fracture</w:t>
      </w:r>
      <w:r w:rsidR="002D6481">
        <w:rPr>
          <w:rFonts w:ascii="Arial" w:eastAsia="Times New Roman" w:hAnsi="Arial" w:cs="Arial"/>
          <w:lang w:eastAsia="en-GB"/>
        </w:rPr>
        <w:t xml:space="preserve"> (Figure 4)</w:t>
      </w:r>
      <w:r>
        <w:rPr>
          <w:rFonts w:ascii="Arial" w:eastAsia="Times New Roman" w:hAnsi="Arial" w:cs="Arial"/>
          <w:lang w:eastAsia="en-GB"/>
        </w:rPr>
        <w:t xml:space="preserve">, apart from patients in </w:t>
      </w:r>
      <w:r w:rsidR="00910C29">
        <w:rPr>
          <w:rFonts w:ascii="Arial" w:eastAsia="Times New Roman" w:hAnsi="Arial" w:cs="Arial"/>
          <w:lang w:eastAsia="en-GB"/>
        </w:rPr>
        <w:t>one</w:t>
      </w:r>
      <w:r>
        <w:rPr>
          <w:rFonts w:ascii="Arial" w:eastAsia="Times New Roman" w:hAnsi="Arial" w:cs="Arial"/>
          <w:lang w:eastAsia="en-GB"/>
        </w:rPr>
        <w:t xml:space="preserve"> region having slightly higher 30-day mortality with borderline statistical significance (</w:t>
      </w:r>
      <w:proofErr w:type="spellStart"/>
      <w:r>
        <w:rPr>
          <w:rFonts w:ascii="Arial" w:eastAsia="Times New Roman" w:hAnsi="Arial" w:cs="Arial"/>
          <w:lang w:eastAsia="en-GB"/>
        </w:rPr>
        <w:t>aOR</w:t>
      </w:r>
      <w:proofErr w:type="spellEnd"/>
      <w:r>
        <w:rPr>
          <w:rFonts w:ascii="Arial" w:eastAsia="Times New Roman" w:hAnsi="Arial" w:cs="Arial"/>
          <w:lang w:eastAsia="en-GB"/>
        </w:rPr>
        <w:t>: 1.</w:t>
      </w:r>
      <w:r w:rsidR="00DD70D5">
        <w:rPr>
          <w:rFonts w:ascii="Arial" w:eastAsia="Times New Roman" w:hAnsi="Arial" w:cs="Arial"/>
          <w:lang w:eastAsia="en-GB"/>
        </w:rPr>
        <w:t>71</w:t>
      </w:r>
      <w:r>
        <w:rPr>
          <w:rFonts w:ascii="Arial" w:eastAsia="Times New Roman" w:hAnsi="Arial" w:cs="Arial"/>
          <w:lang w:eastAsia="en-GB"/>
        </w:rPr>
        <w:t xml:space="preserve">, 95% CI: </w:t>
      </w:r>
      <w:r w:rsidR="00DD70D5">
        <w:rPr>
          <w:rFonts w:ascii="Arial" w:eastAsia="Times New Roman" w:hAnsi="Arial" w:cs="Arial"/>
          <w:lang w:eastAsia="en-GB"/>
        </w:rPr>
        <w:t>0.99</w:t>
      </w:r>
      <w:r>
        <w:rPr>
          <w:rFonts w:ascii="Arial" w:eastAsia="Times New Roman" w:hAnsi="Arial" w:cs="Arial"/>
          <w:lang w:eastAsia="en-GB"/>
        </w:rPr>
        <w:t>-2.9</w:t>
      </w:r>
      <w:r w:rsidR="00DD70D5">
        <w:rPr>
          <w:rFonts w:ascii="Arial" w:eastAsia="Times New Roman" w:hAnsi="Arial" w:cs="Arial"/>
          <w:lang w:eastAsia="en-GB"/>
        </w:rPr>
        <w:t>6</w:t>
      </w:r>
      <w:r>
        <w:rPr>
          <w:rFonts w:ascii="Arial" w:eastAsia="Times New Roman" w:hAnsi="Arial" w:cs="Arial"/>
          <w:lang w:eastAsia="en-GB"/>
        </w:rPr>
        <w:t>).</w:t>
      </w:r>
      <w:r w:rsidR="000243DF">
        <w:rPr>
          <w:rFonts w:ascii="Arial" w:eastAsia="Times New Roman" w:hAnsi="Arial" w:cs="Arial"/>
          <w:lang w:eastAsia="en-GB"/>
        </w:rPr>
        <w:t xml:space="preserve"> </w:t>
      </w:r>
      <w:r w:rsidR="00E86FE8">
        <w:rPr>
          <w:rFonts w:ascii="Arial" w:eastAsia="Times New Roman" w:hAnsi="Arial" w:cs="Arial"/>
          <w:lang w:eastAsia="en-GB"/>
        </w:rPr>
        <w:t>T</w:t>
      </w:r>
      <w:r w:rsidR="005C38F3">
        <w:rPr>
          <w:rFonts w:ascii="Arial" w:eastAsia="Times New Roman" w:hAnsi="Arial" w:cs="Arial"/>
          <w:lang w:eastAsia="en-GB"/>
        </w:rPr>
        <w:t xml:space="preserve">here was no association between hospital rates of surgical procedures used and 30-day mortality (Supplementary Figure </w:t>
      </w:r>
      <w:r w:rsidR="00CD598A">
        <w:rPr>
          <w:rFonts w:ascii="Arial" w:eastAsia="Times New Roman" w:hAnsi="Arial" w:cs="Arial"/>
          <w:lang w:eastAsia="en-GB"/>
        </w:rPr>
        <w:t xml:space="preserve">1B </w:t>
      </w:r>
      <w:r w:rsidR="005C38F3">
        <w:rPr>
          <w:rFonts w:ascii="Arial" w:eastAsia="Times New Roman" w:hAnsi="Arial" w:cs="Arial"/>
          <w:lang w:eastAsia="en-GB"/>
        </w:rPr>
        <w:t xml:space="preserve">&amp; </w:t>
      </w:r>
      <w:r w:rsidR="00CD598A">
        <w:rPr>
          <w:rFonts w:ascii="Arial" w:eastAsia="Times New Roman" w:hAnsi="Arial" w:cs="Arial"/>
          <w:lang w:eastAsia="en-GB"/>
        </w:rPr>
        <w:t>1C</w:t>
      </w:r>
      <w:r w:rsidR="005C38F3">
        <w:rPr>
          <w:rFonts w:ascii="Arial" w:eastAsia="Times New Roman" w:hAnsi="Arial" w:cs="Arial"/>
          <w:lang w:eastAsia="en-GB"/>
        </w:rPr>
        <w:t>)</w:t>
      </w:r>
      <w:r w:rsidR="006F3D38">
        <w:rPr>
          <w:rFonts w:ascii="Arial" w:eastAsia="Times New Roman" w:hAnsi="Arial" w:cs="Arial"/>
          <w:lang w:eastAsia="en-GB"/>
        </w:rPr>
        <w:t>. O</w:t>
      </w:r>
      <w:r w:rsidR="003D0A3D">
        <w:rPr>
          <w:rFonts w:ascii="Arial" w:eastAsia="Times New Roman" w:hAnsi="Arial" w:cs="Arial"/>
          <w:lang w:eastAsia="en-GB"/>
        </w:rPr>
        <w:t>ther factors associated with higher mortality were male gender, older age, comorbidit</w:t>
      </w:r>
      <w:r w:rsidR="006F3D38">
        <w:rPr>
          <w:rFonts w:ascii="Arial" w:eastAsia="Times New Roman" w:hAnsi="Arial" w:cs="Arial"/>
          <w:lang w:eastAsia="en-GB"/>
        </w:rPr>
        <w:t>ies</w:t>
      </w:r>
      <w:r w:rsidR="003D0A3D">
        <w:rPr>
          <w:rFonts w:ascii="Arial" w:eastAsia="Times New Roman" w:hAnsi="Arial" w:cs="Arial"/>
          <w:lang w:eastAsia="en-GB"/>
        </w:rPr>
        <w:t xml:space="preserve">, </w:t>
      </w:r>
      <w:r w:rsidR="006F3D38">
        <w:rPr>
          <w:rFonts w:ascii="Arial" w:eastAsia="Times New Roman" w:hAnsi="Arial" w:cs="Arial"/>
          <w:lang w:eastAsia="en-GB"/>
        </w:rPr>
        <w:t xml:space="preserve">poor mobility and </w:t>
      </w:r>
      <w:r w:rsidR="003D0A3D">
        <w:rPr>
          <w:rFonts w:ascii="Arial" w:eastAsia="Times New Roman" w:hAnsi="Arial" w:cs="Arial"/>
          <w:lang w:eastAsia="en-GB"/>
        </w:rPr>
        <w:t xml:space="preserve">ASA grade </w:t>
      </w:r>
      <w:r w:rsidR="008774DF">
        <w:rPr>
          <w:rFonts w:ascii="Arial" w:eastAsia="Times New Roman" w:hAnsi="Arial" w:cs="Arial"/>
          <w:lang w:eastAsia="en-GB"/>
        </w:rPr>
        <w:t>(</w:t>
      </w:r>
      <w:r w:rsidR="00344E10">
        <w:rPr>
          <w:rFonts w:ascii="Arial" w:eastAsia="Times New Roman" w:hAnsi="Arial" w:cs="Arial"/>
          <w:lang w:eastAsia="en-GB"/>
        </w:rPr>
        <w:t>S</w:t>
      </w:r>
      <w:r w:rsidR="008774DF">
        <w:rPr>
          <w:rFonts w:ascii="Arial" w:eastAsia="Times New Roman" w:hAnsi="Arial" w:cs="Arial"/>
          <w:lang w:eastAsia="en-GB"/>
        </w:rPr>
        <w:t xml:space="preserve">upplementary </w:t>
      </w:r>
      <w:r w:rsidR="00344E10">
        <w:rPr>
          <w:rFonts w:ascii="Arial" w:eastAsia="Times New Roman" w:hAnsi="Arial" w:cs="Arial"/>
          <w:lang w:eastAsia="en-GB"/>
        </w:rPr>
        <w:t>T</w:t>
      </w:r>
      <w:r w:rsidR="008774DF">
        <w:rPr>
          <w:rFonts w:ascii="Arial" w:eastAsia="Times New Roman" w:hAnsi="Arial" w:cs="Arial"/>
          <w:lang w:eastAsia="en-GB"/>
        </w:rPr>
        <w:t xml:space="preserve">able </w:t>
      </w:r>
      <w:r w:rsidR="00B35A46">
        <w:rPr>
          <w:rFonts w:ascii="Arial" w:eastAsia="Times New Roman" w:hAnsi="Arial" w:cs="Arial"/>
          <w:lang w:eastAsia="en-GB"/>
        </w:rPr>
        <w:t>3</w:t>
      </w:r>
      <w:r w:rsidR="008774DF">
        <w:rPr>
          <w:rFonts w:ascii="Arial" w:eastAsia="Times New Roman" w:hAnsi="Arial" w:cs="Arial"/>
          <w:lang w:eastAsia="en-GB"/>
        </w:rPr>
        <w:t>)</w:t>
      </w:r>
      <w:r w:rsidR="003D0A3D">
        <w:rPr>
          <w:rFonts w:ascii="Arial" w:eastAsia="Times New Roman" w:hAnsi="Arial" w:cs="Arial"/>
          <w:lang w:eastAsia="en-GB"/>
        </w:rPr>
        <w:t>.</w:t>
      </w:r>
    </w:p>
    <w:p w14:paraId="05AF70FC" w14:textId="77777777" w:rsidR="003D0A3D" w:rsidRPr="00A85802" w:rsidRDefault="003D0A3D" w:rsidP="0081485E">
      <w:pPr>
        <w:spacing w:after="0" w:line="360" w:lineRule="auto"/>
        <w:jc w:val="both"/>
        <w:rPr>
          <w:rFonts w:ascii="Arial" w:eastAsia="Times New Roman" w:hAnsi="Arial" w:cs="Arial"/>
          <w:lang w:eastAsia="en-GB"/>
        </w:rPr>
      </w:pPr>
    </w:p>
    <w:p w14:paraId="6F03FC08" w14:textId="77777777" w:rsidR="008D00FE" w:rsidRDefault="008D00FE" w:rsidP="0081485E">
      <w:pPr>
        <w:spacing w:after="0" w:line="360" w:lineRule="auto"/>
        <w:jc w:val="both"/>
        <w:rPr>
          <w:rFonts w:ascii="Arial" w:eastAsia="Times New Roman" w:hAnsi="Arial" w:cs="Arial"/>
          <w:b/>
          <w:lang w:eastAsia="en-GB"/>
        </w:rPr>
      </w:pPr>
    </w:p>
    <w:p w14:paraId="0AA5534B" w14:textId="251F4EA7" w:rsidR="0085627C" w:rsidRDefault="0085627C" w:rsidP="0081485E">
      <w:pPr>
        <w:spacing w:after="0" w:line="360" w:lineRule="auto"/>
        <w:jc w:val="both"/>
        <w:rPr>
          <w:rFonts w:ascii="Arial" w:eastAsia="Times New Roman" w:hAnsi="Arial" w:cs="Arial"/>
          <w:b/>
          <w:lang w:eastAsia="en-GB"/>
        </w:rPr>
      </w:pPr>
      <w:r>
        <w:rPr>
          <w:rFonts w:ascii="Arial" w:eastAsia="Times New Roman" w:hAnsi="Arial" w:cs="Arial"/>
          <w:b/>
          <w:lang w:eastAsia="en-GB"/>
        </w:rPr>
        <w:t>Discussion</w:t>
      </w:r>
    </w:p>
    <w:p w14:paraId="1DA0CB21" w14:textId="77777777" w:rsidR="00B61681" w:rsidRDefault="00B61681" w:rsidP="0081485E">
      <w:pPr>
        <w:spacing w:after="0" w:line="360" w:lineRule="auto"/>
        <w:jc w:val="both"/>
        <w:rPr>
          <w:rFonts w:ascii="Arial" w:eastAsia="Times New Roman" w:hAnsi="Arial" w:cs="Arial"/>
          <w:lang w:eastAsia="en-GB"/>
        </w:rPr>
      </w:pPr>
    </w:p>
    <w:p w14:paraId="0A26290D" w14:textId="77777777" w:rsidR="002D6481" w:rsidRDefault="005C5F2C" w:rsidP="0081485E">
      <w:pPr>
        <w:spacing w:after="0" w:line="360" w:lineRule="auto"/>
        <w:jc w:val="both"/>
        <w:rPr>
          <w:rFonts w:ascii="Arial" w:eastAsia="Times New Roman" w:hAnsi="Arial" w:cs="Arial"/>
          <w:lang w:eastAsia="en-GB"/>
        </w:rPr>
      </w:pPr>
      <w:r>
        <w:rPr>
          <w:rFonts w:ascii="Arial" w:eastAsia="Times New Roman" w:hAnsi="Arial" w:cs="Arial"/>
          <w:lang w:eastAsia="en-GB"/>
        </w:rPr>
        <w:t>Among a large national cohort of hip fracture patients, w</w:t>
      </w:r>
      <w:r w:rsidR="007E7C0C">
        <w:rPr>
          <w:rFonts w:ascii="Arial" w:eastAsia="Times New Roman" w:hAnsi="Arial" w:cs="Arial"/>
          <w:lang w:eastAsia="en-GB"/>
        </w:rPr>
        <w:t xml:space="preserve">e set out to examine </w:t>
      </w:r>
      <w:r>
        <w:rPr>
          <w:rFonts w:ascii="Arial" w:eastAsia="Times New Roman" w:hAnsi="Arial" w:cs="Arial"/>
          <w:lang w:eastAsia="en-GB"/>
        </w:rPr>
        <w:t xml:space="preserve">geographical </w:t>
      </w:r>
      <w:r w:rsidR="007E7C0C">
        <w:rPr>
          <w:rFonts w:ascii="Arial" w:eastAsia="Times New Roman" w:hAnsi="Arial" w:cs="Arial"/>
          <w:lang w:eastAsia="en-GB"/>
        </w:rPr>
        <w:t xml:space="preserve">variation </w:t>
      </w:r>
      <w:r w:rsidR="009E705D">
        <w:rPr>
          <w:rFonts w:ascii="Arial" w:eastAsia="Times New Roman" w:hAnsi="Arial" w:cs="Arial"/>
          <w:lang w:eastAsia="en-GB"/>
        </w:rPr>
        <w:t xml:space="preserve">in </w:t>
      </w:r>
      <w:r>
        <w:rPr>
          <w:rFonts w:ascii="Arial" w:eastAsia="Times New Roman" w:hAnsi="Arial" w:cs="Arial"/>
          <w:lang w:eastAsia="en-GB"/>
        </w:rPr>
        <w:t xml:space="preserve">both </w:t>
      </w:r>
      <w:r w:rsidR="009E705D">
        <w:rPr>
          <w:rFonts w:ascii="Arial" w:eastAsia="Times New Roman" w:hAnsi="Arial" w:cs="Arial"/>
          <w:lang w:eastAsia="en-GB"/>
        </w:rPr>
        <w:t>the</w:t>
      </w:r>
      <w:r w:rsidR="00B66DE8">
        <w:rPr>
          <w:rFonts w:ascii="Arial" w:eastAsia="Times New Roman" w:hAnsi="Arial" w:cs="Arial"/>
          <w:lang w:eastAsia="en-GB"/>
        </w:rPr>
        <w:t xml:space="preserve"> operation</w:t>
      </w:r>
      <w:r w:rsidR="009E705D">
        <w:rPr>
          <w:rFonts w:ascii="Arial" w:eastAsia="Times New Roman" w:hAnsi="Arial" w:cs="Arial"/>
          <w:lang w:eastAsia="en-GB"/>
        </w:rPr>
        <w:t>s</w:t>
      </w:r>
      <w:r w:rsidR="00B66DE8">
        <w:rPr>
          <w:rFonts w:ascii="Arial" w:eastAsia="Times New Roman" w:hAnsi="Arial" w:cs="Arial"/>
          <w:lang w:eastAsia="en-GB"/>
        </w:rPr>
        <w:t xml:space="preserve"> </w:t>
      </w:r>
      <w:r w:rsidR="00AE24D7">
        <w:rPr>
          <w:rFonts w:ascii="Arial" w:eastAsia="Times New Roman" w:hAnsi="Arial" w:cs="Arial"/>
          <w:lang w:eastAsia="en-GB"/>
        </w:rPr>
        <w:t>patients</w:t>
      </w:r>
      <w:r w:rsidR="00B66DE8">
        <w:rPr>
          <w:rFonts w:ascii="Arial" w:eastAsia="Times New Roman" w:hAnsi="Arial" w:cs="Arial"/>
          <w:lang w:eastAsia="en-GB"/>
        </w:rPr>
        <w:t xml:space="preserve"> </w:t>
      </w:r>
      <w:r w:rsidR="009E705D">
        <w:rPr>
          <w:rFonts w:ascii="Arial" w:eastAsia="Times New Roman" w:hAnsi="Arial" w:cs="Arial"/>
          <w:lang w:eastAsia="en-GB"/>
        </w:rPr>
        <w:t>receive</w:t>
      </w:r>
      <w:r w:rsidR="007E7C0C">
        <w:rPr>
          <w:rFonts w:ascii="Arial" w:eastAsia="Times New Roman" w:hAnsi="Arial" w:cs="Arial"/>
          <w:lang w:eastAsia="en-GB"/>
        </w:rPr>
        <w:t xml:space="preserve"> </w:t>
      </w:r>
      <w:r>
        <w:rPr>
          <w:rFonts w:ascii="Arial" w:eastAsia="Times New Roman" w:hAnsi="Arial" w:cs="Arial"/>
          <w:lang w:eastAsia="en-GB"/>
        </w:rPr>
        <w:t xml:space="preserve">and in </w:t>
      </w:r>
      <w:r w:rsidR="00AE24D7">
        <w:rPr>
          <w:rFonts w:ascii="Arial" w:eastAsia="Times New Roman" w:hAnsi="Arial" w:cs="Arial"/>
          <w:lang w:eastAsia="en-GB"/>
        </w:rPr>
        <w:t>30-day mortality</w:t>
      </w:r>
      <w:r w:rsidR="007E7C0C">
        <w:rPr>
          <w:rFonts w:ascii="Arial" w:eastAsia="Times New Roman" w:hAnsi="Arial" w:cs="Arial"/>
          <w:lang w:eastAsia="en-GB"/>
        </w:rPr>
        <w:t>.</w:t>
      </w:r>
      <w:r w:rsidR="00CD5ECE">
        <w:rPr>
          <w:rFonts w:ascii="Arial" w:eastAsia="Times New Roman" w:hAnsi="Arial" w:cs="Arial"/>
          <w:lang w:eastAsia="en-GB"/>
        </w:rPr>
        <w:t xml:space="preserve"> </w:t>
      </w:r>
      <w:r w:rsidR="009E705D">
        <w:rPr>
          <w:rFonts w:ascii="Arial" w:eastAsia="Times New Roman" w:hAnsi="Arial" w:cs="Arial"/>
          <w:lang w:eastAsia="en-GB"/>
        </w:rPr>
        <w:t>We</w:t>
      </w:r>
      <w:r w:rsidR="00CD5ECE">
        <w:rPr>
          <w:rFonts w:ascii="Arial" w:eastAsia="Times New Roman" w:hAnsi="Arial" w:cs="Arial"/>
          <w:lang w:eastAsia="en-GB"/>
        </w:rPr>
        <w:t xml:space="preserve"> found considerable variation in surgical approach</w:t>
      </w:r>
      <w:r w:rsidR="008D00FE">
        <w:rPr>
          <w:rFonts w:ascii="Arial" w:eastAsia="Times New Roman" w:hAnsi="Arial" w:cs="Arial"/>
          <w:lang w:eastAsia="en-GB"/>
        </w:rPr>
        <w:t xml:space="preserve"> between different hosp</w:t>
      </w:r>
      <w:r w:rsidR="002275C7">
        <w:rPr>
          <w:rFonts w:ascii="Arial" w:eastAsia="Times New Roman" w:hAnsi="Arial" w:cs="Arial"/>
          <w:lang w:eastAsia="en-GB"/>
        </w:rPr>
        <w:t>i</w:t>
      </w:r>
      <w:r w:rsidR="008D00FE">
        <w:rPr>
          <w:rFonts w:ascii="Arial" w:eastAsia="Times New Roman" w:hAnsi="Arial" w:cs="Arial"/>
          <w:lang w:eastAsia="en-GB"/>
        </w:rPr>
        <w:t>tals and different geographical regions</w:t>
      </w:r>
      <w:r w:rsidR="00AD646B">
        <w:rPr>
          <w:rFonts w:ascii="Arial" w:eastAsia="Times New Roman" w:hAnsi="Arial" w:cs="Arial"/>
          <w:lang w:eastAsia="en-GB"/>
        </w:rPr>
        <w:t>;</w:t>
      </w:r>
      <w:r w:rsidR="00CD5ECE">
        <w:rPr>
          <w:rFonts w:ascii="Arial" w:eastAsia="Times New Roman" w:hAnsi="Arial" w:cs="Arial"/>
          <w:lang w:eastAsia="en-GB"/>
        </w:rPr>
        <w:t xml:space="preserve"> </w:t>
      </w:r>
      <w:proofErr w:type="gramStart"/>
      <w:r w:rsidR="00FA21A8">
        <w:rPr>
          <w:rFonts w:ascii="Arial" w:eastAsia="Times New Roman" w:hAnsi="Arial" w:cs="Arial"/>
          <w:lang w:eastAsia="en-GB"/>
        </w:rPr>
        <w:t>specifically</w:t>
      </w:r>
      <w:proofErr w:type="gramEnd"/>
      <w:r w:rsidR="00CD5ECE">
        <w:rPr>
          <w:rFonts w:ascii="Arial" w:eastAsia="Times New Roman" w:hAnsi="Arial" w:cs="Arial"/>
          <w:lang w:eastAsia="en-GB"/>
        </w:rPr>
        <w:t xml:space="preserve"> in the </w:t>
      </w:r>
      <w:r w:rsidR="009E705D">
        <w:rPr>
          <w:rFonts w:ascii="Arial" w:eastAsia="Times New Roman" w:hAnsi="Arial" w:cs="Arial"/>
          <w:lang w:eastAsia="en-GB"/>
        </w:rPr>
        <w:t xml:space="preserve">use of THR for </w:t>
      </w:r>
      <w:r w:rsidR="00CD5ECE">
        <w:rPr>
          <w:rFonts w:ascii="Arial" w:eastAsia="Times New Roman" w:hAnsi="Arial" w:cs="Arial"/>
          <w:lang w:eastAsia="en-GB"/>
        </w:rPr>
        <w:t>intracapsular fracture</w:t>
      </w:r>
      <w:r w:rsidR="00863E6B">
        <w:rPr>
          <w:rFonts w:ascii="Arial" w:eastAsia="Times New Roman" w:hAnsi="Arial" w:cs="Arial"/>
          <w:lang w:eastAsia="en-GB"/>
        </w:rPr>
        <w:t>s,</w:t>
      </w:r>
      <w:r w:rsidR="00CD5ECE">
        <w:rPr>
          <w:rFonts w:ascii="Arial" w:eastAsia="Times New Roman" w:hAnsi="Arial" w:cs="Arial"/>
          <w:lang w:eastAsia="en-GB"/>
        </w:rPr>
        <w:t xml:space="preserve"> </w:t>
      </w:r>
      <w:r w:rsidR="009E705D">
        <w:rPr>
          <w:rFonts w:ascii="Arial" w:eastAsia="Times New Roman" w:hAnsi="Arial" w:cs="Arial"/>
          <w:lang w:eastAsia="en-GB"/>
        </w:rPr>
        <w:t>and of</w:t>
      </w:r>
      <w:r w:rsidR="00CD5ECE">
        <w:rPr>
          <w:rFonts w:ascii="Arial" w:eastAsia="Times New Roman" w:hAnsi="Arial" w:cs="Arial"/>
          <w:lang w:eastAsia="en-GB"/>
        </w:rPr>
        <w:t xml:space="preserve"> intramedullary nails for </w:t>
      </w:r>
      <w:r w:rsidR="00CC7996">
        <w:rPr>
          <w:rFonts w:ascii="Arial" w:eastAsia="Times New Roman" w:hAnsi="Arial" w:cs="Arial"/>
          <w:lang w:eastAsia="en-GB"/>
        </w:rPr>
        <w:t>trochanteric</w:t>
      </w:r>
      <w:r w:rsidR="00CD5ECE">
        <w:rPr>
          <w:rFonts w:ascii="Arial" w:eastAsia="Times New Roman" w:hAnsi="Arial" w:cs="Arial"/>
          <w:lang w:eastAsia="en-GB"/>
        </w:rPr>
        <w:t xml:space="preserve"> fractures. </w:t>
      </w:r>
      <w:r>
        <w:rPr>
          <w:rFonts w:ascii="Arial" w:eastAsia="Times New Roman" w:hAnsi="Arial" w:cs="Arial"/>
          <w:lang w:eastAsia="en-GB"/>
        </w:rPr>
        <w:t>While some regional differences in 30-day mortality rates were identified for each of the three fracture types, this was generally less pronounced relative to other patient factors examined and evidence for an association between hospital site rates of particular surgical procedures and corresponding 30-day mortality rates was only found for THR usage, with greater usage of THR being associated with slightly reduced 30-day mortality.</w:t>
      </w:r>
      <w:r w:rsidR="002D6481">
        <w:rPr>
          <w:rFonts w:ascii="Arial" w:eastAsia="Times New Roman" w:hAnsi="Arial" w:cs="Arial"/>
          <w:lang w:eastAsia="en-GB"/>
        </w:rPr>
        <w:t xml:space="preserve"> </w:t>
      </w:r>
    </w:p>
    <w:p w14:paraId="5E4A7C4B" w14:textId="742EE178" w:rsidR="00116490" w:rsidRDefault="00116490" w:rsidP="0081485E">
      <w:pPr>
        <w:spacing w:after="0" w:line="360" w:lineRule="auto"/>
        <w:jc w:val="both"/>
        <w:rPr>
          <w:rFonts w:ascii="Arial" w:eastAsia="Times New Roman" w:hAnsi="Arial" w:cs="Arial"/>
          <w:lang w:eastAsia="en-GB"/>
        </w:rPr>
      </w:pPr>
    </w:p>
    <w:p w14:paraId="7D477787" w14:textId="2439E576" w:rsidR="00116490" w:rsidRPr="00116490" w:rsidRDefault="00116490" w:rsidP="00116490">
      <w:pPr>
        <w:pStyle w:val="PlainText"/>
        <w:spacing w:line="360" w:lineRule="auto"/>
        <w:jc w:val="both"/>
        <w:rPr>
          <w:rFonts w:ascii="Arial" w:hAnsi="Arial" w:cs="Arial"/>
          <w:bCs/>
          <w:szCs w:val="22"/>
          <w:highlight w:val="yellow"/>
        </w:rPr>
      </w:pPr>
      <w:r w:rsidRPr="00116490">
        <w:rPr>
          <w:rFonts w:ascii="Arial" w:hAnsi="Arial" w:cs="Arial"/>
          <w:bCs/>
          <w:szCs w:val="22"/>
        </w:rPr>
        <w:t>The type of hip fracture that a patient has will influence the type of surgery that they receive</w:t>
      </w:r>
      <w:r w:rsidR="00F236B8">
        <w:rPr>
          <w:rFonts w:ascii="Arial" w:hAnsi="Arial" w:cs="Arial"/>
          <w:bCs/>
          <w:szCs w:val="22"/>
        </w:rPr>
        <w:t>,</w:t>
      </w:r>
      <w:r w:rsidRPr="00116490">
        <w:rPr>
          <w:rFonts w:ascii="Arial" w:hAnsi="Arial" w:cs="Arial"/>
          <w:bCs/>
          <w:szCs w:val="22"/>
        </w:rPr>
        <w:t xml:space="preserve"> such as a partial or total hip replacement, or fixation with plates, screws and rods. </w:t>
      </w:r>
      <w:r w:rsidR="00617EBF">
        <w:rPr>
          <w:rFonts w:ascii="Arial" w:hAnsi="Arial" w:cs="Arial"/>
          <w:bCs/>
          <w:szCs w:val="22"/>
        </w:rPr>
        <w:t xml:space="preserve">The </w:t>
      </w:r>
      <w:r w:rsidR="00617EBF" w:rsidRPr="00116490">
        <w:rPr>
          <w:rFonts w:ascii="Arial" w:hAnsi="Arial" w:cs="Arial"/>
          <w:bCs/>
          <w:szCs w:val="22"/>
        </w:rPr>
        <w:t>availability of suitably experienced hip surgeons to perform d</w:t>
      </w:r>
      <w:r w:rsidR="00617EBF">
        <w:rPr>
          <w:rFonts w:ascii="Arial" w:hAnsi="Arial" w:cs="Arial"/>
          <w:bCs/>
          <w:szCs w:val="22"/>
        </w:rPr>
        <w:t>ifferent types of operations</w:t>
      </w:r>
      <w:r w:rsidR="00617EBF" w:rsidRPr="00116490">
        <w:rPr>
          <w:rFonts w:ascii="Arial" w:hAnsi="Arial" w:cs="Arial"/>
          <w:bCs/>
          <w:szCs w:val="22"/>
        </w:rPr>
        <w:t xml:space="preserve"> </w:t>
      </w:r>
      <w:r w:rsidRPr="00116490">
        <w:rPr>
          <w:rFonts w:ascii="Arial" w:hAnsi="Arial" w:cs="Arial"/>
          <w:bCs/>
          <w:szCs w:val="22"/>
        </w:rPr>
        <w:t xml:space="preserve">may </w:t>
      </w:r>
      <w:r w:rsidR="00617EBF">
        <w:rPr>
          <w:rFonts w:ascii="Arial" w:hAnsi="Arial" w:cs="Arial"/>
          <w:bCs/>
          <w:szCs w:val="22"/>
        </w:rPr>
        <w:lastRenderedPageBreak/>
        <w:t xml:space="preserve">therefore </w:t>
      </w:r>
      <w:r w:rsidRPr="00116490">
        <w:rPr>
          <w:rFonts w:ascii="Arial" w:hAnsi="Arial" w:cs="Arial"/>
          <w:bCs/>
          <w:szCs w:val="22"/>
        </w:rPr>
        <w:t xml:space="preserve">influence geographic variation in surgery </w:t>
      </w:r>
      <w:r>
        <w:rPr>
          <w:rFonts w:ascii="Arial" w:eastAsia="Times New Roman" w:hAnsi="Arial" w:cs="Arial"/>
          <w:lang w:eastAsia="en-GB"/>
        </w:rPr>
        <w:fldChar w:fldCharType="begin">
          <w:fldData xml:space="preserve">PEVuZE5vdGU+PENpdGU+PEF1dGhvcj5QZXJyeTwvQXV0aG9yPjxZZWFyPjIwMTY8L1llYXI+PFJl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</w:fldData>
        </w:fldChar>
      </w:r>
      <w:r>
        <w:rPr>
          <w:rFonts w:ascii="Arial" w:eastAsia="Times New Roman" w:hAnsi="Arial" w:cs="Arial"/>
          <w:lang w:eastAsia="en-GB"/>
        </w:rPr>
        <w:instrText xml:space="preserve"> ADDIN EN.CITE </w:instrText>
      </w:r>
      <w:r>
        <w:rPr>
          <w:rFonts w:ascii="Arial" w:eastAsia="Times New Roman" w:hAnsi="Arial" w:cs="Arial"/>
          <w:lang w:eastAsia="en-GB"/>
        </w:rPr>
        <w:fldChar w:fldCharType="begin">
          <w:fldData xml:space="preserve">PEVuZE5vdGU+PENpdGU+PEF1dGhvcj5QZXJyeTwvQXV0aG9yPjxZZWFyPjIwMTY8L1llYXI+PFJl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</w:fldData>
        </w:fldChar>
      </w:r>
      <w:r>
        <w:rPr>
          <w:rFonts w:ascii="Arial" w:eastAsia="Times New Roman" w:hAnsi="Arial" w:cs="Arial"/>
          <w:lang w:eastAsia="en-GB"/>
        </w:rPr>
        <w:instrText xml:space="preserve"> ADDIN EN.CITE.DATA </w:instrText>
      </w:r>
      <w:r>
        <w:rPr>
          <w:rFonts w:ascii="Arial" w:eastAsia="Times New Roman" w:hAnsi="Arial" w:cs="Arial"/>
          <w:lang w:eastAsia="en-GB"/>
        </w:rPr>
      </w:r>
      <w:r>
        <w:rPr>
          <w:rFonts w:ascii="Arial" w:eastAsia="Times New Roman" w:hAnsi="Arial" w:cs="Arial"/>
          <w:lang w:eastAsia="en-GB"/>
        </w:rPr>
        <w:fldChar w:fldCharType="end"/>
      </w:r>
      <w:r>
        <w:rPr>
          <w:rFonts w:ascii="Arial" w:eastAsia="Times New Roman" w:hAnsi="Arial" w:cs="Arial"/>
          <w:lang w:eastAsia="en-GB"/>
        </w:rPr>
      </w:r>
      <w:r>
        <w:rPr>
          <w:rFonts w:ascii="Arial" w:eastAsia="Times New Roman" w:hAnsi="Arial" w:cs="Arial"/>
          <w:lang w:eastAsia="en-GB"/>
        </w:rPr>
        <w:fldChar w:fldCharType="separate"/>
      </w:r>
      <w:r>
        <w:rPr>
          <w:rFonts w:ascii="Arial" w:eastAsia="Times New Roman" w:hAnsi="Arial" w:cs="Arial"/>
          <w:noProof/>
          <w:lang w:eastAsia="en-GB"/>
        </w:rPr>
        <w:t>(9)</w:t>
      </w:r>
      <w:r>
        <w:rPr>
          <w:rFonts w:ascii="Arial" w:eastAsia="Times New Roman" w:hAnsi="Arial" w:cs="Arial"/>
          <w:lang w:eastAsia="en-GB"/>
        </w:rPr>
        <w:fldChar w:fldCharType="end"/>
      </w:r>
      <w:r w:rsidRPr="00116490">
        <w:rPr>
          <w:rFonts w:ascii="Arial" w:hAnsi="Arial" w:cs="Arial"/>
          <w:bCs/>
          <w:szCs w:val="22"/>
        </w:rPr>
        <w:t xml:space="preserve">. There is variation between surgeons and units such that all types of operations have been used for all types of fractures, even if </w:t>
      </w:r>
      <w:r w:rsidR="00617EBF">
        <w:rPr>
          <w:rFonts w:ascii="Arial" w:hAnsi="Arial" w:cs="Arial"/>
          <w:bCs/>
          <w:szCs w:val="22"/>
        </w:rPr>
        <w:t>only occasionally or</w:t>
      </w:r>
      <w:r w:rsidRPr="00116490">
        <w:rPr>
          <w:rFonts w:ascii="Arial" w:hAnsi="Arial" w:cs="Arial"/>
          <w:bCs/>
          <w:szCs w:val="22"/>
        </w:rPr>
        <w:t xml:space="preserve"> in smaller numbers.</w:t>
      </w:r>
      <w:r w:rsidR="00481D2F">
        <w:rPr>
          <w:rFonts w:ascii="Arial" w:hAnsi="Arial" w:cs="Arial"/>
          <w:bCs/>
          <w:szCs w:val="22"/>
        </w:rPr>
        <w:t xml:space="preserve"> </w:t>
      </w:r>
      <w:r w:rsidRPr="00116490">
        <w:rPr>
          <w:rFonts w:ascii="Arial" w:hAnsi="Arial" w:cs="Arial"/>
          <w:bCs/>
          <w:szCs w:val="22"/>
        </w:rPr>
        <w:t xml:space="preserve">A recent systematic review has summarised many of the factors in the literature which may contribute </w:t>
      </w:r>
      <w:r w:rsidR="002940A0">
        <w:rPr>
          <w:rFonts w:ascii="Arial" w:hAnsi="Arial" w:cs="Arial"/>
          <w:bCs/>
          <w:szCs w:val="22"/>
        </w:rPr>
        <w:t xml:space="preserve">to </w:t>
      </w:r>
      <w:r w:rsidRPr="00116490">
        <w:rPr>
          <w:rFonts w:ascii="Arial" w:hAnsi="Arial" w:cs="Arial"/>
          <w:bCs/>
          <w:szCs w:val="22"/>
        </w:rPr>
        <w:t>geographic</w:t>
      </w:r>
      <w:r w:rsidR="00481D2F">
        <w:rPr>
          <w:rFonts w:ascii="Arial" w:hAnsi="Arial" w:cs="Arial"/>
          <w:bCs/>
          <w:szCs w:val="22"/>
        </w:rPr>
        <w:t>al</w:t>
      </w:r>
      <w:r w:rsidRPr="00116490">
        <w:rPr>
          <w:rFonts w:ascii="Arial" w:hAnsi="Arial" w:cs="Arial"/>
          <w:bCs/>
          <w:szCs w:val="22"/>
        </w:rPr>
        <w:t xml:space="preserve"> variations following hip fracture and</w:t>
      </w:r>
      <w:r>
        <w:rPr>
          <w:rFonts w:ascii="Arial" w:hAnsi="Arial" w:cs="Arial"/>
          <w:bCs/>
          <w:szCs w:val="22"/>
        </w:rPr>
        <w:t xml:space="preserve"> summarised their mechanisms </w:t>
      </w:r>
      <w:r w:rsidR="002940A0">
        <w:rPr>
          <w:rFonts w:ascii="Arial" w:hAnsi="Arial" w:cs="Arial"/>
          <w:bCs/>
          <w:szCs w:val="22"/>
        </w:rPr>
        <w:fldChar w:fldCharType="begin">
          <w:fldData xml:space="preserve">PEVuZE5vdGU+PENpdGU+PEF1dGhvcj5TaGVlaGFuPC9BdXRob3I+PFllYXI+MjAxNzwvWWVhcj48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</w:fldData>
        </w:fldChar>
      </w:r>
      <w:r w:rsidR="002940A0">
        <w:rPr>
          <w:rFonts w:ascii="Arial" w:hAnsi="Arial" w:cs="Arial"/>
          <w:bCs/>
          <w:szCs w:val="22"/>
        </w:rPr>
        <w:instrText xml:space="preserve"> ADDIN EN.CITE </w:instrText>
      </w:r>
      <w:r w:rsidR="002940A0">
        <w:rPr>
          <w:rFonts w:ascii="Arial" w:hAnsi="Arial" w:cs="Arial"/>
          <w:bCs/>
          <w:szCs w:val="22"/>
        </w:rPr>
        <w:fldChar w:fldCharType="begin">
          <w:fldData xml:space="preserve">PEVuZE5vdGU+PENpdGU+PEF1dGhvcj5TaGVlaGFuPC9BdXRob3I+PFllYXI+MjAxNzwvWWVhcj48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</w:fldData>
        </w:fldChar>
      </w:r>
      <w:r w:rsidR="002940A0">
        <w:rPr>
          <w:rFonts w:ascii="Arial" w:hAnsi="Arial" w:cs="Arial"/>
          <w:bCs/>
          <w:szCs w:val="22"/>
        </w:rPr>
        <w:instrText xml:space="preserve"> ADDIN EN.CITE.DATA </w:instrText>
      </w:r>
      <w:r w:rsidR="002940A0">
        <w:rPr>
          <w:rFonts w:ascii="Arial" w:hAnsi="Arial" w:cs="Arial"/>
          <w:bCs/>
          <w:szCs w:val="22"/>
        </w:rPr>
      </w:r>
      <w:r w:rsidR="002940A0">
        <w:rPr>
          <w:rFonts w:ascii="Arial" w:hAnsi="Arial" w:cs="Arial"/>
          <w:bCs/>
          <w:szCs w:val="22"/>
        </w:rPr>
        <w:fldChar w:fldCharType="end"/>
      </w:r>
      <w:r w:rsidR="002940A0">
        <w:rPr>
          <w:rFonts w:ascii="Arial" w:hAnsi="Arial" w:cs="Arial"/>
          <w:bCs/>
          <w:szCs w:val="22"/>
        </w:rPr>
      </w:r>
      <w:r w:rsidR="002940A0">
        <w:rPr>
          <w:rFonts w:ascii="Arial" w:hAnsi="Arial" w:cs="Arial"/>
          <w:bCs/>
          <w:szCs w:val="22"/>
        </w:rPr>
        <w:fldChar w:fldCharType="separate"/>
      </w:r>
      <w:r w:rsidR="002940A0">
        <w:rPr>
          <w:rFonts w:ascii="Arial" w:hAnsi="Arial" w:cs="Arial"/>
          <w:bCs/>
          <w:noProof/>
          <w:szCs w:val="22"/>
        </w:rPr>
        <w:t>(16)</w:t>
      </w:r>
      <w:r w:rsidR="002940A0">
        <w:rPr>
          <w:rFonts w:ascii="Arial" w:hAnsi="Arial" w:cs="Arial"/>
          <w:bCs/>
          <w:szCs w:val="22"/>
        </w:rPr>
        <w:fldChar w:fldCharType="end"/>
      </w:r>
      <w:r w:rsidR="002940A0">
        <w:rPr>
          <w:rFonts w:ascii="Arial" w:hAnsi="Arial" w:cs="Arial"/>
          <w:bCs/>
          <w:szCs w:val="22"/>
        </w:rPr>
        <w:t>.</w:t>
      </w:r>
      <w:r w:rsidRPr="00116490">
        <w:rPr>
          <w:rFonts w:ascii="Arial" w:hAnsi="Arial" w:cs="Arial"/>
          <w:bCs/>
          <w:szCs w:val="22"/>
        </w:rPr>
        <w:t xml:space="preserve"> </w:t>
      </w:r>
      <w:r w:rsidR="00481D2F">
        <w:rPr>
          <w:rFonts w:ascii="Arial" w:hAnsi="Arial" w:cs="Arial"/>
          <w:bCs/>
          <w:szCs w:val="22"/>
        </w:rPr>
        <w:t xml:space="preserve">For example, </w:t>
      </w:r>
      <w:r w:rsidR="00617EBF">
        <w:rPr>
          <w:rFonts w:ascii="Arial" w:hAnsi="Arial" w:cs="Arial"/>
          <w:bCs/>
          <w:szCs w:val="22"/>
        </w:rPr>
        <w:t>p</w:t>
      </w:r>
      <w:r w:rsidR="00617EBF" w:rsidRPr="00116490">
        <w:rPr>
          <w:rFonts w:ascii="Arial" w:hAnsi="Arial" w:cs="Arial"/>
          <w:bCs/>
          <w:szCs w:val="22"/>
        </w:rPr>
        <w:t>atients admitted from a care home are more</w:t>
      </w:r>
      <w:r w:rsidR="00617EBF">
        <w:rPr>
          <w:rFonts w:ascii="Arial" w:hAnsi="Arial" w:cs="Arial"/>
          <w:bCs/>
          <w:szCs w:val="22"/>
        </w:rPr>
        <w:t xml:space="preserve"> complex with more comorbidity, and p</w:t>
      </w:r>
      <w:r w:rsidR="00617EBF" w:rsidRPr="00116490">
        <w:rPr>
          <w:rFonts w:ascii="Arial" w:hAnsi="Arial" w:cs="Arial"/>
          <w:bCs/>
          <w:szCs w:val="22"/>
        </w:rPr>
        <w:t>re</w:t>
      </w:r>
      <w:r w:rsidR="00617EBF">
        <w:rPr>
          <w:rFonts w:ascii="Arial" w:hAnsi="Arial" w:cs="Arial"/>
          <w:bCs/>
          <w:szCs w:val="22"/>
        </w:rPr>
        <w:t>-</w:t>
      </w:r>
      <w:r w:rsidR="00617EBF" w:rsidRPr="00116490">
        <w:rPr>
          <w:rFonts w:ascii="Arial" w:hAnsi="Arial" w:cs="Arial"/>
          <w:bCs/>
          <w:szCs w:val="22"/>
        </w:rPr>
        <w:t xml:space="preserve">injury mobility is </w:t>
      </w:r>
      <w:r w:rsidR="00617EBF">
        <w:rPr>
          <w:rFonts w:ascii="Arial" w:hAnsi="Arial" w:cs="Arial"/>
          <w:bCs/>
          <w:szCs w:val="22"/>
        </w:rPr>
        <w:t>another</w:t>
      </w:r>
      <w:r w:rsidR="00617EBF" w:rsidRPr="00116490">
        <w:rPr>
          <w:rFonts w:ascii="Arial" w:hAnsi="Arial" w:cs="Arial"/>
          <w:bCs/>
          <w:szCs w:val="22"/>
        </w:rPr>
        <w:t xml:space="preserve"> marker of patient complexity and morbidity</w:t>
      </w:r>
      <w:r w:rsidR="00617EBF">
        <w:rPr>
          <w:rFonts w:ascii="Arial" w:hAnsi="Arial" w:cs="Arial"/>
          <w:bCs/>
          <w:szCs w:val="22"/>
        </w:rPr>
        <w:t>. M</w:t>
      </w:r>
      <w:r w:rsidRPr="00116490">
        <w:rPr>
          <w:rFonts w:ascii="Arial" w:hAnsi="Arial" w:cs="Arial"/>
          <w:bCs/>
          <w:szCs w:val="22"/>
        </w:rPr>
        <w:t>en</w:t>
      </w:r>
      <w:r w:rsidR="00481D2F">
        <w:rPr>
          <w:rFonts w:ascii="Arial" w:hAnsi="Arial" w:cs="Arial"/>
          <w:bCs/>
          <w:szCs w:val="22"/>
        </w:rPr>
        <w:t>, older adults and patients with comorbidities</w:t>
      </w:r>
      <w:r w:rsidRPr="00116490">
        <w:rPr>
          <w:rFonts w:ascii="Arial" w:hAnsi="Arial" w:cs="Arial"/>
          <w:bCs/>
          <w:szCs w:val="22"/>
        </w:rPr>
        <w:t xml:space="preserve"> more often require medical</w:t>
      </w:r>
      <w:r>
        <w:rPr>
          <w:rFonts w:ascii="Arial" w:hAnsi="Arial" w:cs="Arial"/>
          <w:bCs/>
          <w:szCs w:val="22"/>
        </w:rPr>
        <w:t xml:space="preserve"> stabilisation before surgery</w:t>
      </w:r>
      <w:r w:rsidR="002940A0">
        <w:rPr>
          <w:rFonts w:ascii="Arial" w:hAnsi="Arial" w:cs="Arial"/>
          <w:bCs/>
          <w:szCs w:val="22"/>
        </w:rPr>
        <w:t>.</w:t>
      </w:r>
    </w:p>
    <w:p w14:paraId="7AAC204E" w14:textId="77777777" w:rsidR="00481D2F" w:rsidRDefault="00481D2F" w:rsidP="0081485E">
      <w:pPr>
        <w:spacing w:after="0" w:line="360" w:lineRule="auto"/>
        <w:jc w:val="both"/>
        <w:rPr>
          <w:rFonts w:ascii="Arial" w:eastAsia="Times New Roman" w:hAnsi="Arial" w:cs="Arial"/>
          <w:lang w:eastAsia="en-GB"/>
        </w:rPr>
      </w:pPr>
    </w:p>
    <w:p w14:paraId="23702D59" w14:textId="0CCDE869" w:rsidR="00FD4598" w:rsidRDefault="005C5F2C" w:rsidP="0081485E">
      <w:pPr>
        <w:spacing w:after="0" w:line="360" w:lineRule="auto"/>
        <w:jc w:val="both"/>
        <w:rPr>
          <w:rFonts w:ascii="Arial" w:eastAsia="Times New Roman" w:hAnsi="Arial" w:cs="Arial"/>
          <w:lang w:eastAsia="en-GB"/>
        </w:rPr>
      </w:pPr>
      <w:r>
        <w:rPr>
          <w:rFonts w:ascii="Arial" w:eastAsia="Times New Roman" w:hAnsi="Arial" w:cs="Arial"/>
          <w:lang w:eastAsia="en-GB"/>
        </w:rPr>
        <w:t>While t</w:t>
      </w:r>
      <w:r w:rsidR="0000421B" w:rsidRPr="00184241">
        <w:rPr>
          <w:rFonts w:ascii="Arial" w:eastAsia="Times New Roman" w:hAnsi="Arial" w:cs="Arial"/>
          <w:lang w:eastAsia="en-GB"/>
        </w:rPr>
        <w:t>he</w:t>
      </w:r>
      <w:r w:rsidR="00114492" w:rsidRPr="00184241">
        <w:rPr>
          <w:rFonts w:ascii="Arial" w:eastAsia="Times New Roman" w:hAnsi="Arial" w:cs="Arial"/>
          <w:lang w:eastAsia="en-GB"/>
        </w:rPr>
        <w:t xml:space="preserve"> extent of geographic</w:t>
      </w:r>
      <w:r w:rsidR="00E82F91">
        <w:rPr>
          <w:rFonts w:ascii="Arial" w:eastAsia="Times New Roman" w:hAnsi="Arial" w:cs="Arial"/>
          <w:lang w:eastAsia="en-GB"/>
        </w:rPr>
        <w:t>al</w:t>
      </w:r>
      <w:r w:rsidR="00114492" w:rsidRPr="00184241">
        <w:rPr>
          <w:rFonts w:ascii="Arial" w:eastAsia="Times New Roman" w:hAnsi="Arial" w:cs="Arial"/>
          <w:lang w:eastAsia="en-GB"/>
        </w:rPr>
        <w:t xml:space="preserve"> variation in </w:t>
      </w:r>
      <w:r w:rsidR="00B61681" w:rsidRPr="00184241">
        <w:rPr>
          <w:rFonts w:ascii="Arial" w:eastAsia="Times New Roman" w:hAnsi="Arial" w:cs="Arial"/>
          <w:lang w:eastAsia="en-GB"/>
        </w:rPr>
        <w:t xml:space="preserve">hip fracture </w:t>
      </w:r>
      <w:r w:rsidR="00863E6B">
        <w:rPr>
          <w:rFonts w:ascii="Arial" w:eastAsia="Times New Roman" w:hAnsi="Arial" w:cs="Arial"/>
          <w:lang w:eastAsia="en-GB"/>
        </w:rPr>
        <w:t>surgical procedures</w:t>
      </w:r>
      <w:r w:rsidR="00114492" w:rsidRPr="00184241">
        <w:rPr>
          <w:rFonts w:ascii="Arial" w:eastAsia="Times New Roman" w:hAnsi="Arial" w:cs="Arial"/>
          <w:lang w:eastAsia="en-GB"/>
        </w:rPr>
        <w:t xml:space="preserve"> has not previously </w:t>
      </w:r>
      <w:r w:rsidR="0000421B" w:rsidRPr="00184241">
        <w:rPr>
          <w:rFonts w:ascii="Arial" w:eastAsia="Times New Roman" w:hAnsi="Arial" w:cs="Arial"/>
          <w:lang w:eastAsia="en-GB"/>
        </w:rPr>
        <w:t xml:space="preserve">been </w:t>
      </w:r>
      <w:r w:rsidR="00344E10" w:rsidRPr="00184241">
        <w:rPr>
          <w:rFonts w:ascii="Arial" w:eastAsia="Times New Roman" w:hAnsi="Arial" w:cs="Arial"/>
          <w:lang w:eastAsia="en-GB"/>
        </w:rPr>
        <w:t>described</w:t>
      </w:r>
      <w:r>
        <w:rPr>
          <w:rFonts w:ascii="Arial" w:eastAsia="Times New Roman" w:hAnsi="Arial" w:cs="Arial"/>
          <w:lang w:eastAsia="en-GB"/>
        </w:rPr>
        <w:t xml:space="preserve"> in England (in which context our study offers a helpful development)</w:t>
      </w:r>
      <w:r w:rsidR="00114492" w:rsidRPr="00184241">
        <w:rPr>
          <w:rFonts w:ascii="Arial" w:eastAsia="Times New Roman" w:hAnsi="Arial" w:cs="Arial"/>
          <w:lang w:eastAsia="en-GB"/>
        </w:rPr>
        <w:t>,</w:t>
      </w:r>
      <w:r w:rsidR="004638E4" w:rsidRPr="00184241">
        <w:rPr>
          <w:rFonts w:ascii="Arial" w:eastAsia="Times New Roman" w:hAnsi="Arial" w:cs="Arial"/>
          <w:lang w:eastAsia="en-GB"/>
        </w:rPr>
        <w:t xml:space="preserve"> </w:t>
      </w:r>
      <w:r w:rsidR="00114492" w:rsidRPr="00184241">
        <w:rPr>
          <w:rFonts w:ascii="Arial" w:eastAsia="Times New Roman" w:hAnsi="Arial" w:cs="Arial"/>
          <w:lang w:eastAsia="en-GB"/>
        </w:rPr>
        <w:t>our findings are supported by prior</w:t>
      </w:r>
      <w:r w:rsidR="007D4F02" w:rsidRPr="00184241">
        <w:rPr>
          <w:rFonts w:ascii="Arial" w:eastAsia="Times New Roman" w:hAnsi="Arial" w:cs="Arial"/>
          <w:lang w:eastAsia="en-GB"/>
        </w:rPr>
        <w:t xml:space="preserve"> </w:t>
      </w:r>
      <w:r w:rsidR="00114492" w:rsidRPr="00184241">
        <w:rPr>
          <w:rFonts w:ascii="Arial" w:eastAsia="Times New Roman" w:hAnsi="Arial" w:cs="Arial"/>
          <w:lang w:eastAsia="en-GB"/>
        </w:rPr>
        <w:t>UK reports of</w:t>
      </w:r>
      <w:r w:rsidR="00C42D51" w:rsidRPr="00184241">
        <w:rPr>
          <w:rFonts w:ascii="Arial" w:eastAsia="Times New Roman" w:hAnsi="Arial" w:cs="Arial"/>
          <w:lang w:eastAsia="en-GB"/>
        </w:rPr>
        <w:t xml:space="preserve"> </w:t>
      </w:r>
      <w:r w:rsidR="004638E4" w:rsidRPr="00184241">
        <w:rPr>
          <w:rFonts w:ascii="Arial" w:eastAsia="Times New Roman" w:hAnsi="Arial" w:cs="Arial"/>
          <w:lang w:eastAsia="en-GB"/>
        </w:rPr>
        <w:t>inequalities</w:t>
      </w:r>
      <w:r w:rsidR="00C42D51" w:rsidRPr="00184241">
        <w:rPr>
          <w:rFonts w:ascii="Arial" w:eastAsia="Times New Roman" w:hAnsi="Arial" w:cs="Arial"/>
          <w:lang w:eastAsia="en-GB"/>
        </w:rPr>
        <w:t xml:space="preserve"> in usage of THR</w:t>
      </w:r>
      <w:r w:rsidR="004638E4" w:rsidRPr="00184241">
        <w:rPr>
          <w:rFonts w:ascii="Arial" w:eastAsia="Times New Roman" w:hAnsi="Arial" w:cs="Arial"/>
          <w:lang w:eastAsia="en-GB"/>
        </w:rPr>
        <w:t xml:space="preserve"> for intracapsular hip fracture</w:t>
      </w:r>
      <w:r w:rsidR="00004F8A" w:rsidRPr="00184241">
        <w:rPr>
          <w:rFonts w:ascii="Arial" w:eastAsia="Times New Roman" w:hAnsi="Arial" w:cs="Arial"/>
          <w:lang w:eastAsia="en-GB"/>
        </w:rPr>
        <w:t xml:space="preserve"> </w:t>
      </w:r>
      <w:r w:rsidR="004638E4" w:rsidRPr="00854DA8">
        <w:rPr>
          <w:rFonts w:ascii="Arial" w:eastAsia="Times New Roman" w:hAnsi="Arial" w:cs="Arial"/>
          <w:lang w:eastAsia="en-GB"/>
        </w:rPr>
        <w:fldChar w:fldCharType="begin">
          <w:fldData xml:space="preserve">PEVuZE5vdGU+PENpdGU+PEF1dGhvcj5QZXJyeTwvQXV0aG9yPjxZZWFyPjIwMTY8L1llYXI+PFJl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</w:fldData>
        </w:fldChar>
      </w:r>
      <w:r w:rsidR="001B7BEA">
        <w:rPr>
          <w:rFonts w:ascii="Arial" w:eastAsia="Times New Roman" w:hAnsi="Arial" w:cs="Arial"/>
          <w:lang w:eastAsia="en-GB"/>
        </w:rPr>
        <w:instrText xml:space="preserve"> ADDIN EN.CITE </w:instrText>
      </w:r>
      <w:r w:rsidR="001B7BEA">
        <w:rPr>
          <w:rFonts w:ascii="Arial" w:eastAsia="Times New Roman" w:hAnsi="Arial" w:cs="Arial"/>
          <w:lang w:eastAsia="en-GB"/>
        </w:rPr>
        <w:fldChar w:fldCharType="begin">
          <w:fldData xml:space="preserve">PEVuZE5vdGU+PENpdGU+PEF1dGhvcj5QZXJyeTwvQXV0aG9yPjxZZWFyPjIwMTY8L1llYXI+PFJl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</w:fldData>
        </w:fldChar>
      </w:r>
      <w:r w:rsidR="001B7BEA">
        <w:rPr>
          <w:rFonts w:ascii="Arial" w:eastAsia="Times New Roman" w:hAnsi="Arial" w:cs="Arial"/>
          <w:lang w:eastAsia="en-GB"/>
        </w:rPr>
        <w:instrText xml:space="preserve"> ADDIN EN.CITE.DATA </w:instrText>
      </w:r>
      <w:r w:rsidR="001B7BEA">
        <w:rPr>
          <w:rFonts w:ascii="Arial" w:eastAsia="Times New Roman" w:hAnsi="Arial" w:cs="Arial"/>
          <w:lang w:eastAsia="en-GB"/>
        </w:rPr>
      </w:r>
      <w:r w:rsidR="001B7BEA">
        <w:rPr>
          <w:rFonts w:ascii="Arial" w:eastAsia="Times New Roman" w:hAnsi="Arial" w:cs="Arial"/>
          <w:lang w:eastAsia="en-GB"/>
        </w:rPr>
        <w:fldChar w:fldCharType="end"/>
      </w:r>
      <w:r w:rsidR="004638E4" w:rsidRPr="00854DA8">
        <w:rPr>
          <w:rFonts w:ascii="Arial" w:eastAsia="Times New Roman" w:hAnsi="Arial" w:cs="Arial"/>
          <w:lang w:eastAsia="en-GB"/>
        </w:rPr>
      </w:r>
      <w:r w:rsidR="004638E4" w:rsidRPr="00854DA8">
        <w:rPr>
          <w:rFonts w:ascii="Arial" w:eastAsia="Times New Roman" w:hAnsi="Arial" w:cs="Arial"/>
          <w:lang w:eastAsia="en-GB"/>
        </w:rPr>
        <w:fldChar w:fldCharType="separate"/>
      </w:r>
      <w:r w:rsidR="001B7BEA">
        <w:rPr>
          <w:rFonts w:ascii="Arial" w:eastAsia="Times New Roman" w:hAnsi="Arial" w:cs="Arial"/>
          <w:noProof/>
          <w:lang w:eastAsia="en-GB"/>
        </w:rPr>
        <w:t>(9)</w:t>
      </w:r>
      <w:r w:rsidR="004638E4" w:rsidRPr="00854DA8">
        <w:rPr>
          <w:rFonts w:ascii="Arial" w:eastAsia="Times New Roman" w:hAnsi="Arial" w:cs="Arial"/>
          <w:lang w:eastAsia="en-GB"/>
        </w:rPr>
        <w:fldChar w:fldCharType="end"/>
      </w:r>
      <w:r w:rsidR="00C42D51" w:rsidRPr="00184241">
        <w:rPr>
          <w:rFonts w:ascii="Arial" w:eastAsia="Times New Roman" w:hAnsi="Arial" w:cs="Arial"/>
          <w:lang w:eastAsia="en-GB"/>
        </w:rPr>
        <w:t xml:space="preserve">. </w:t>
      </w:r>
      <w:r w:rsidR="00344E10" w:rsidRPr="00184241">
        <w:rPr>
          <w:rFonts w:ascii="Arial" w:eastAsia="Times New Roman" w:hAnsi="Arial" w:cs="Arial"/>
          <w:lang w:eastAsia="en-GB"/>
        </w:rPr>
        <w:t xml:space="preserve">Regional variation in </w:t>
      </w:r>
      <w:r w:rsidR="00FB0C35" w:rsidRPr="00184241">
        <w:rPr>
          <w:rFonts w:ascii="Arial" w:eastAsia="Times New Roman" w:hAnsi="Arial" w:cs="Arial"/>
          <w:lang w:eastAsia="en-GB"/>
        </w:rPr>
        <w:t>surgical practice</w:t>
      </w:r>
      <w:r w:rsidR="00344E10" w:rsidRPr="00184241">
        <w:rPr>
          <w:rFonts w:ascii="Arial" w:eastAsia="Times New Roman" w:hAnsi="Arial" w:cs="Arial"/>
          <w:lang w:eastAsia="en-GB"/>
        </w:rPr>
        <w:t xml:space="preserve"> may be surprising</w:t>
      </w:r>
      <w:r w:rsidR="00344E10">
        <w:rPr>
          <w:rFonts w:ascii="Arial" w:eastAsia="Times New Roman" w:hAnsi="Arial" w:cs="Arial"/>
          <w:lang w:eastAsia="en-GB"/>
        </w:rPr>
        <w:t xml:space="preserve"> given the </w:t>
      </w:r>
      <w:r w:rsidR="00FB0C35">
        <w:rPr>
          <w:rFonts w:ascii="Arial" w:eastAsia="Times New Roman" w:hAnsi="Arial" w:cs="Arial"/>
          <w:lang w:eastAsia="en-GB"/>
        </w:rPr>
        <w:t xml:space="preserve">presence </w:t>
      </w:r>
      <w:r w:rsidR="00344E10">
        <w:rPr>
          <w:rFonts w:ascii="Arial" w:eastAsia="Times New Roman" w:hAnsi="Arial" w:cs="Arial"/>
          <w:lang w:eastAsia="en-GB"/>
        </w:rPr>
        <w:t xml:space="preserve">of </w:t>
      </w:r>
      <w:r w:rsidR="00FB0C35">
        <w:rPr>
          <w:rFonts w:ascii="Arial" w:eastAsia="Times New Roman" w:hAnsi="Arial" w:cs="Arial"/>
          <w:lang w:eastAsia="en-GB"/>
        </w:rPr>
        <w:t xml:space="preserve">clear </w:t>
      </w:r>
      <w:r w:rsidR="00344E10">
        <w:rPr>
          <w:rFonts w:ascii="Arial" w:eastAsia="Times New Roman" w:hAnsi="Arial" w:cs="Arial"/>
          <w:lang w:eastAsia="en-GB"/>
        </w:rPr>
        <w:t>national guidance</w:t>
      </w:r>
      <w:r w:rsidR="00856475">
        <w:rPr>
          <w:rFonts w:ascii="Arial" w:eastAsia="Times New Roman" w:hAnsi="Arial" w:cs="Arial"/>
          <w:lang w:eastAsia="en-GB"/>
        </w:rPr>
        <w:t xml:space="preserve"> </w:t>
      </w:r>
      <w:r w:rsidR="00FB0C35">
        <w:rPr>
          <w:rFonts w:ascii="Arial" w:eastAsia="Times New Roman" w:hAnsi="Arial" w:cs="Arial"/>
          <w:lang w:eastAsia="en-GB"/>
        </w:rPr>
        <w:t>from NICE</w:t>
      </w:r>
      <w:r w:rsidR="00AD646B">
        <w:rPr>
          <w:rFonts w:ascii="Arial" w:eastAsia="Times New Roman" w:hAnsi="Arial" w:cs="Arial"/>
          <w:lang w:eastAsia="en-GB"/>
        </w:rPr>
        <w:t xml:space="preserve"> which</w:t>
      </w:r>
      <w:r w:rsidR="00FB0C35">
        <w:rPr>
          <w:rFonts w:ascii="Arial" w:eastAsia="Times New Roman" w:hAnsi="Arial" w:cs="Arial"/>
          <w:lang w:eastAsia="en-GB"/>
        </w:rPr>
        <w:t xml:space="preserve"> </w:t>
      </w:r>
      <w:r w:rsidR="00856475">
        <w:rPr>
          <w:rFonts w:ascii="Arial" w:eastAsia="Times New Roman" w:hAnsi="Arial" w:cs="Arial"/>
          <w:lang w:eastAsia="en-GB"/>
        </w:rPr>
        <w:t>aims to standardise care</w:t>
      </w:r>
      <w:r w:rsidR="00863E6B">
        <w:rPr>
          <w:rFonts w:ascii="Arial" w:eastAsia="Times New Roman" w:hAnsi="Arial" w:cs="Arial"/>
          <w:lang w:eastAsia="en-GB"/>
        </w:rPr>
        <w:t xml:space="preserve">, </w:t>
      </w:r>
      <w:r>
        <w:rPr>
          <w:rFonts w:ascii="Arial" w:eastAsia="Times New Roman" w:hAnsi="Arial" w:cs="Arial"/>
          <w:lang w:eastAsia="en-GB"/>
        </w:rPr>
        <w:t>al</w:t>
      </w:r>
      <w:r w:rsidR="00863E6B">
        <w:rPr>
          <w:rFonts w:ascii="Arial" w:eastAsia="Times New Roman" w:hAnsi="Arial" w:cs="Arial"/>
          <w:lang w:eastAsia="en-GB"/>
        </w:rPr>
        <w:t>though p</w:t>
      </w:r>
      <w:r w:rsidR="00FB0C35">
        <w:rPr>
          <w:rFonts w:ascii="Arial" w:eastAsia="Times New Roman" w:hAnsi="Arial" w:cs="Arial"/>
          <w:lang w:eastAsia="en-GB"/>
        </w:rPr>
        <w:t xml:space="preserve">oor compliance </w:t>
      </w:r>
      <w:r w:rsidR="00AD646B">
        <w:rPr>
          <w:rFonts w:ascii="Arial" w:eastAsia="Times New Roman" w:hAnsi="Arial" w:cs="Arial"/>
          <w:lang w:eastAsia="en-GB"/>
        </w:rPr>
        <w:t xml:space="preserve">with aspects of this guidance </w:t>
      </w:r>
      <w:r w:rsidR="00344E10">
        <w:rPr>
          <w:rFonts w:ascii="Arial" w:eastAsia="Times New Roman" w:hAnsi="Arial" w:cs="Arial"/>
          <w:lang w:eastAsia="en-GB"/>
        </w:rPr>
        <w:t xml:space="preserve">has been previously noted </w:t>
      </w:r>
      <w:r w:rsidR="00344E10">
        <w:rPr>
          <w:rFonts w:ascii="Arial" w:eastAsia="Times New Roman" w:hAnsi="Arial" w:cs="Arial"/>
          <w:lang w:eastAsia="en-GB"/>
        </w:rPr>
        <w:fldChar w:fldCharType="begin">
          <w:fldData xml:space="preserve">PEVuZE5vdGU+PENpdGU+PEF1dGhvcj5QZXJyeTwvQXV0aG9yPjxZZWFyPjIwMTY8L1llYXI+PFJl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</w:fldData>
        </w:fldChar>
      </w:r>
      <w:r w:rsidR="001B7BEA">
        <w:rPr>
          <w:rFonts w:ascii="Arial" w:eastAsia="Times New Roman" w:hAnsi="Arial" w:cs="Arial"/>
          <w:lang w:eastAsia="en-GB"/>
        </w:rPr>
        <w:instrText xml:space="preserve"> ADDIN EN.CITE </w:instrText>
      </w:r>
      <w:r w:rsidR="001B7BEA">
        <w:rPr>
          <w:rFonts w:ascii="Arial" w:eastAsia="Times New Roman" w:hAnsi="Arial" w:cs="Arial"/>
          <w:lang w:eastAsia="en-GB"/>
        </w:rPr>
        <w:fldChar w:fldCharType="begin">
          <w:fldData xml:space="preserve">PEVuZE5vdGU+PENpdGU+PEF1dGhvcj5QZXJyeTwvQXV0aG9yPjxZZWFyPjIwMTY8L1llYXI+PFJl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</w:fldData>
        </w:fldChar>
      </w:r>
      <w:r w:rsidR="001B7BEA">
        <w:rPr>
          <w:rFonts w:ascii="Arial" w:eastAsia="Times New Roman" w:hAnsi="Arial" w:cs="Arial"/>
          <w:lang w:eastAsia="en-GB"/>
        </w:rPr>
        <w:instrText xml:space="preserve"> ADDIN EN.CITE.DATA </w:instrText>
      </w:r>
      <w:r w:rsidR="001B7BEA">
        <w:rPr>
          <w:rFonts w:ascii="Arial" w:eastAsia="Times New Roman" w:hAnsi="Arial" w:cs="Arial"/>
          <w:lang w:eastAsia="en-GB"/>
        </w:rPr>
      </w:r>
      <w:r w:rsidR="001B7BEA">
        <w:rPr>
          <w:rFonts w:ascii="Arial" w:eastAsia="Times New Roman" w:hAnsi="Arial" w:cs="Arial"/>
          <w:lang w:eastAsia="en-GB"/>
        </w:rPr>
        <w:fldChar w:fldCharType="end"/>
      </w:r>
      <w:r w:rsidR="00344E10">
        <w:rPr>
          <w:rFonts w:ascii="Arial" w:eastAsia="Times New Roman" w:hAnsi="Arial" w:cs="Arial"/>
          <w:lang w:eastAsia="en-GB"/>
        </w:rPr>
      </w:r>
      <w:r w:rsidR="00344E10">
        <w:rPr>
          <w:rFonts w:ascii="Arial" w:eastAsia="Times New Roman" w:hAnsi="Arial" w:cs="Arial"/>
          <w:lang w:eastAsia="en-GB"/>
        </w:rPr>
        <w:fldChar w:fldCharType="separate"/>
      </w:r>
      <w:r w:rsidR="001B7BEA">
        <w:rPr>
          <w:rFonts w:ascii="Arial" w:eastAsia="Times New Roman" w:hAnsi="Arial" w:cs="Arial"/>
          <w:noProof/>
          <w:lang w:eastAsia="en-GB"/>
        </w:rPr>
        <w:t>(9)</w:t>
      </w:r>
      <w:r w:rsidR="00344E10">
        <w:rPr>
          <w:rFonts w:ascii="Arial" w:eastAsia="Times New Roman" w:hAnsi="Arial" w:cs="Arial"/>
          <w:lang w:eastAsia="en-GB"/>
        </w:rPr>
        <w:fldChar w:fldCharType="end"/>
      </w:r>
      <w:r w:rsidR="00863E6B">
        <w:rPr>
          <w:rFonts w:ascii="Arial" w:eastAsia="Times New Roman" w:hAnsi="Arial" w:cs="Arial"/>
          <w:lang w:eastAsia="en-GB"/>
        </w:rPr>
        <w:t xml:space="preserve">. </w:t>
      </w:r>
      <w:r>
        <w:rPr>
          <w:rFonts w:ascii="Arial" w:eastAsia="Times New Roman" w:hAnsi="Arial" w:cs="Arial"/>
          <w:lang w:eastAsia="en-GB"/>
        </w:rPr>
        <w:t xml:space="preserve">Such variation may also be reinforced through </w:t>
      </w:r>
      <w:r w:rsidR="00FD4598">
        <w:rPr>
          <w:rFonts w:ascii="Arial" w:eastAsia="Times New Roman" w:hAnsi="Arial" w:cs="Arial"/>
          <w:lang w:eastAsia="en-GB"/>
        </w:rPr>
        <w:t xml:space="preserve">orthopaedic training in the UK </w:t>
      </w:r>
      <w:r w:rsidR="00FB0C35">
        <w:rPr>
          <w:rFonts w:ascii="Arial" w:eastAsia="Times New Roman" w:hAnsi="Arial" w:cs="Arial"/>
          <w:lang w:eastAsia="en-GB"/>
        </w:rPr>
        <w:t xml:space="preserve">usually </w:t>
      </w:r>
      <w:r w:rsidR="00FD4598">
        <w:rPr>
          <w:rFonts w:ascii="Arial" w:eastAsia="Times New Roman" w:hAnsi="Arial" w:cs="Arial"/>
          <w:lang w:eastAsia="en-GB"/>
        </w:rPr>
        <w:t>involv</w:t>
      </w:r>
      <w:r>
        <w:rPr>
          <w:rFonts w:ascii="Arial" w:eastAsia="Times New Roman" w:hAnsi="Arial" w:cs="Arial"/>
          <w:lang w:eastAsia="en-GB"/>
        </w:rPr>
        <w:t>ing</w:t>
      </w:r>
      <w:r w:rsidR="00FD4598">
        <w:rPr>
          <w:rFonts w:ascii="Arial" w:eastAsia="Times New Roman" w:hAnsi="Arial" w:cs="Arial"/>
          <w:lang w:eastAsia="en-GB"/>
        </w:rPr>
        <w:t xml:space="preserve"> </w:t>
      </w:r>
      <w:r w:rsidR="00FB0C35">
        <w:rPr>
          <w:rFonts w:ascii="Arial" w:eastAsia="Times New Roman" w:hAnsi="Arial" w:cs="Arial"/>
          <w:lang w:eastAsia="en-GB"/>
        </w:rPr>
        <w:t>trainees</w:t>
      </w:r>
      <w:r w:rsidR="00FD4598">
        <w:rPr>
          <w:rFonts w:ascii="Arial" w:eastAsia="Times New Roman" w:hAnsi="Arial" w:cs="Arial"/>
          <w:lang w:eastAsia="en-GB"/>
        </w:rPr>
        <w:t xml:space="preserve"> staying in one geographical region </w:t>
      </w:r>
      <w:r w:rsidR="00FB0C35">
        <w:rPr>
          <w:rFonts w:ascii="Arial" w:eastAsia="Times New Roman" w:hAnsi="Arial" w:cs="Arial"/>
          <w:lang w:eastAsia="en-GB"/>
        </w:rPr>
        <w:t xml:space="preserve">throughout </w:t>
      </w:r>
      <w:r w:rsidR="00FD4598">
        <w:rPr>
          <w:rFonts w:ascii="Arial" w:eastAsia="Times New Roman" w:hAnsi="Arial" w:cs="Arial"/>
          <w:lang w:eastAsia="en-GB"/>
        </w:rPr>
        <w:t>their speciality training years</w:t>
      </w:r>
      <w:r>
        <w:rPr>
          <w:rFonts w:ascii="Arial" w:eastAsia="Times New Roman" w:hAnsi="Arial" w:cs="Arial"/>
          <w:lang w:eastAsia="en-GB"/>
        </w:rPr>
        <w:t xml:space="preserve"> and thereby potentially contributing to maintaining regional preferences.</w:t>
      </w:r>
    </w:p>
    <w:p w14:paraId="3D1B75B6" w14:textId="77777777" w:rsidR="00FD4598" w:rsidRDefault="00FD4598" w:rsidP="0081485E">
      <w:pPr>
        <w:spacing w:after="0" w:line="360" w:lineRule="auto"/>
        <w:jc w:val="both"/>
        <w:rPr>
          <w:rFonts w:ascii="Arial" w:eastAsia="Times New Roman" w:hAnsi="Arial" w:cs="Arial"/>
          <w:lang w:eastAsia="en-GB"/>
        </w:rPr>
      </w:pPr>
    </w:p>
    <w:p w14:paraId="6999DD98" w14:textId="54DA1819" w:rsidR="00AA3592" w:rsidRDefault="00245EDD" w:rsidP="00116490">
      <w:pPr>
        <w:widowControl w:val="0"/>
        <w:autoSpaceDE w:val="0"/>
        <w:autoSpaceDN w:val="0"/>
        <w:adjustRightInd w:val="0"/>
        <w:spacing w:after="240" w:line="360" w:lineRule="auto"/>
        <w:jc w:val="both"/>
        <w:rPr>
          <w:rFonts w:ascii="Arial" w:eastAsia="Times New Roman" w:hAnsi="Arial" w:cs="Arial"/>
          <w:lang w:eastAsia="en-GB"/>
        </w:rPr>
      </w:pPr>
      <w:r w:rsidRPr="00AA3592">
        <w:rPr>
          <w:rFonts w:ascii="Arial" w:eastAsia="Times New Roman" w:hAnsi="Arial" w:cs="Arial"/>
          <w:bCs/>
          <w:color w:val="000000"/>
        </w:rPr>
        <w:t>Our finding of site and regional differences in THR rates is especially relevant given current controversy over </w:t>
      </w:r>
      <w:r w:rsidR="001E1953">
        <w:rPr>
          <w:rFonts w:ascii="Arial" w:eastAsia="Times New Roman" w:hAnsi="Arial" w:cs="Arial"/>
          <w:bCs/>
          <w:color w:val="000000"/>
        </w:rPr>
        <w:t xml:space="preserve">who </w:t>
      </w:r>
      <w:r w:rsidRPr="00AA3592">
        <w:rPr>
          <w:rFonts w:ascii="Arial" w:eastAsia="Times New Roman" w:hAnsi="Arial" w:cs="Arial"/>
          <w:bCs/>
          <w:color w:val="000000"/>
        </w:rPr>
        <w:t>should be offered THR</w:t>
      </w:r>
      <w:r w:rsidR="001E1953" w:rsidRPr="001E1953">
        <w:rPr>
          <w:rFonts w:ascii="Arial" w:eastAsia="Times New Roman" w:hAnsi="Arial" w:cs="Arial"/>
          <w:bCs/>
          <w:color w:val="000000"/>
        </w:rPr>
        <w:t xml:space="preserve"> </w:t>
      </w:r>
      <w:r w:rsidR="001E1953">
        <w:rPr>
          <w:rFonts w:ascii="Arial" w:eastAsia="Times New Roman" w:hAnsi="Arial" w:cs="Arial"/>
          <w:bCs/>
          <w:color w:val="000000"/>
        </w:rPr>
        <w:t>for</w:t>
      </w:r>
      <w:r w:rsidR="001E1953" w:rsidRPr="005B2476">
        <w:rPr>
          <w:rFonts w:ascii="Arial" w:eastAsia="Times New Roman" w:hAnsi="Arial" w:cs="Arial"/>
          <w:bCs/>
          <w:color w:val="000000"/>
        </w:rPr>
        <w:t xml:space="preserve"> displaced intracapsular fracture</w:t>
      </w:r>
      <w:r w:rsidRPr="00AA3592">
        <w:rPr>
          <w:rFonts w:ascii="Arial" w:eastAsia="Times New Roman" w:hAnsi="Arial" w:cs="Arial"/>
          <w:bCs/>
          <w:color w:val="000000"/>
        </w:rPr>
        <w:t>.</w:t>
      </w:r>
      <w:r w:rsidR="00B80E63" w:rsidRPr="00AA3592">
        <w:rPr>
          <w:rFonts w:ascii="Arial" w:eastAsia="Times New Roman" w:hAnsi="Arial" w:cs="Arial"/>
          <w:bCs/>
          <w:color w:val="000000"/>
        </w:rPr>
        <w:t xml:space="preserve"> NICE guidance </w:t>
      </w:r>
      <w:r w:rsidR="000426B0">
        <w:rPr>
          <w:rFonts w:ascii="Arial" w:eastAsia="Times New Roman" w:hAnsi="Arial" w:cs="Arial"/>
          <w:bCs/>
          <w:color w:val="000000"/>
        </w:rPr>
        <w:fldChar w:fldCharType="begin"/>
      </w:r>
      <w:r w:rsidR="002940A0">
        <w:rPr>
          <w:rFonts w:ascii="Arial" w:eastAsia="Times New Roman" w:hAnsi="Arial" w:cs="Arial"/>
          <w:bCs/>
          <w:color w:val="000000"/>
        </w:rPr>
        <w:instrText xml:space="preserve"> ADDIN EN.CITE &lt;EndNote&gt;&lt;Cite&gt;&lt;Author&gt;NICE.&lt;/Author&gt;&lt;Year&gt;2016&lt;/Year&gt;&lt;RecNum&gt;773&lt;/RecNum&gt;&lt;DisplayText&gt;(17)&lt;/DisplayText&gt;&lt;record&gt;&lt;rec-number&gt;773&lt;/rec-number&gt;&lt;foreign-keys&gt;&lt;key app="EN" db-id="s9t525tvmvd922e9dt552vro9xz0wdpetfz5" timestamp="1580490269"&gt;773&lt;/key&gt;&lt;/foreign-keys&gt;&lt;ref-type name="Government Document"&gt;46&lt;/ref-type&gt;&lt;contributors&gt;&lt;authors&gt;&lt;author&gt;NICE.&lt;/author&gt;&lt;/authors&gt;&lt;/contributors&gt;&lt;titles&gt;&lt;title&gt;Hip fracture in adults NICE quality standard&lt;/title&gt;&lt;/titles&gt;&lt;dates&gt;&lt;year&gt;2016&lt;/year&gt;&lt;/dates&gt;&lt;urls&gt;&lt;/urls&gt;&lt;/record&gt;&lt;/Cite&gt;&lt;/EndNote&gt;</w:instrText>
      </w:r>
      <w:r w:rsidR="000426B0">
        <w:rPr>
          <w:rFonts w:ascii="Arial" w:eastAsia="Times New Roman" w:hAnsi="Arial" w:cs="Arial"/>
          <w:bCs/>
          <w:color w:val="000000"/>
        </w:rPr>
        <w:fldChar w:fldCharType="separate"/>
      </w:r>
      <w:r w:rsidR="002940A0">
        <w:rPr>
          <w:rFonts w:ascii="Arial" w:eastAsia="Times New Roman" w:hAnsi="Arial" w:cs="Arial"/>
          <w:bCs/>
          <w:noProof/>
          <w:color w:val="000000"/>
        </w:rPr>
        <w:t>(17)</w:t>
      </w:r>
      <w:r w:rsidR="000426B0">
        <w:rPr>
          <w:rFonts w:ascii="Arial" w:eastAsia="Times New Roman" w:hAnsi="Arial" w:cs="Arial"/>
          <w:bCs/>
          <w:color w:val="000000"/>
        </w:rPr>
        <w:fldChar w:fldCharType="end"/>
      </w:r>
      <w:r w:rsidR="00B80E63" w:rsidRPr="00AA3592">
        <w:rPr>
          <w:rFonts w:ascii="Arial" w:eastAsia="Times New Roman" w:hAnsi="Arial" w:cs="Arial"/>
          <w:bCs/>
          <w:color w:val="000000"/>
        </w:rPr>
        <w:t xml:space="preserve"> </w:t>
      </w:r>
      <w:r w:rsidR="001E1953">
        <w:rPr>
          <w:rFonts w:ascii="Arial" w:eastAsia="Times New Roman" w:hAnsi="Arial" w:cs="Arial"/>
          <w:bCs/>
          <w:color w:val="000000"/>
        </w:rPr>
        <w:t xml:space="preserve">on this topic </w:t>
      </w:r>
      <w:r w:rsidR="00B80E63" w:rsidRPr="00AA3592">
        <w:rPr>
          <w:rFonts w:ascii="Arial" w:eastAsia="Times New Roman" w:hAnsi="Arial" w:cs="Arial"/>
          <w:bCs/>
          <w:color w:val="000000"/>
        </w:rPr>
        <w:t xml:space="preserve">was supported by </w:t>
      </w:r>
      <w:r w:rsidR="001E1953" w:rsidRPr="00AA3592">
        <w:rPr>
          <w:rFonts w:ascii="Arial" w:eastAsia="Times New Roman" w:hAnsi="Arial" w:cs="Arial"/>
          <w:bCs/>
          <w:color w:val="000000"/>
        </w:rPr>
        <w:t xml:space="preserve">a </w:t>
      </w:r>
      <w:r w:rsidR="001E1953">
        <w:rPr>
          <w:rFonts w:ascii="Arial" w:eastAsia="Times New Roman" w:hAnsi="Arial" w:cs="Arial"/>
          <w:bCs/>
          <w:color w:val="000000"/>
        </w:rPr>
        <w:t xml:space="preserve">recent </w:t>
      </w:r>
      <w:r w:rsidR="001E1953" w:rsidRPr="00AA3592">
        <w:rPr>
          <w:rFonts w:ascii="Arial" w:hAnsi="Arial" w:cs="Arial"/>
          <w:color w:val="101010"/>
          <w:lang w:val="en-US"/>
        </w:rPr>
        <w:t>m</w:t>
      </w:r>
      <w:r w:rsidR="00B80E63" w:rsidRPr="00AA3592">
        <w:rPr>
          <w:rFonts w:ascii="Arial" w:hAnsi="Arial" w:cs="Arial"/>
          <w:color w:val="101010"/>
          <w:lang w:val="en-US"/>
        </w:rPr>
        <w:t xml:space="preserve">eta-analysis of data from </w:t>
      </w:r>
      <w:r w:rsidR="001E1953">
        <w:rPr>
          <w:rFonts w:ascii="Arial" w:hAnsi="Arial" w:cs="Arial"/>
          <w:color w:val="101010"/>
          <w:lang w:val="en-US"/>
        </w:rPr>
        <w:t>five</w:t>
      </w:r>
      <w:r w:rsidR="00B80E63" w:rsidRPr="00AA3592">
        <w:rPr>
          <w:rFonts w:ascii="Arial" w:hAnsi="Arial" w:cs="Arial"/>
          <w:color w:val="101010"/>
          <w:lang w:val="en-US"/>
        </w:rPr>
        <w:t xml:space="preserve"> </w:t>
      </w:r>
      <w:r w:rsidR="009040C8">
        <w:rPr>
          <w:rFonts w:ascii="Arial" w:hAnsi="Arial" w:cs="Arial"/>
          <w:color w:val="101010"/>
          <w:lang w:val="en-US"/>
        </w:rPr>
        <w:t>randomised controlled trials (</w:t>
      </w:r>
      <w:r w:rsidR="00B80E63" w:rsidRPr="00AA3592">
        <w:rPr>
          <w:rFonts w:ascii="Arial" w:hAnsi="Arial" w:cs="Arial"/>
          <w:color w:val="101010"/>
          <w:lang w:val="en-US"/>
        </w:rPr>
        <w:t>RCTs</w:t>
      </w:r>
      <w:r w:rsidR="009040C8">
        <w:rPr>
          <w:rFonts w:ascii="Arial" w:hAnsi="Arial" w:cs="Arial"/>
          <w:color w:val="101010"/>
          <w:lang w:val="en-US"/>
        </w:rPr>
        <w:t>)</w:t>
      </w:r>
      <w:r w:rsidR="00B80E63" w:rsidRPr="00AA3592">
        <w:rPr>
          <w:rFonts w:ascii="Arial" w:hAnsi="Arial" w:cs="Arial"/>
          <w:color w:val="101010"/>
          <w:lang w:val="en-US"/>
        </w:rPr>
        <w:t xml:space="preserve"> </w:t>
      </w:r>
      <w:r w:rsidR="002322B9">
        <w:rPr>
          <w:rFonts w:ascii="Arial" w:hAnsi="Arial" w:cs="Arial"/>
          <w:color w:val="101010"/>
          <w:lang w:val="en-US"/>
        </w:rPr>
        <w:fldChar w:fldCharType="begin">
          <w:fldData xml:space="preserve">PEVuZE5vdGU+PENpdGU+PEF1dGhvcj5NZXRjYWxmZTwvQXV0aG9yPjxZZWFyPjIwMTk8L1llYXI+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</w:fldData>
        </w:fldChar>
      </w:r>
      <w:r w:rsidR="002940A0">
        <w:rPr>
          <w:rFonts w:ascii="Arial" w:hAnsi="Arial" w:cs="Arial"/>
          <w:color w:val="101010"/>
          <w:lang w:val="en-US"/>
        </w:rPr>
        <w:instrText xml:space="preserve"> ADDIN EN.CITE </w:instrText>
      </w:r>
      <w:r w:rsidR="002940A0">
        <w:rPr>
          <w:rFonts w:ascii="Arial" w:hAnsi="Arial" w:cs="Arial"/>
          <w:color w:val="101010"/>
          <w:lang w:val="en-US"/>
        </w:rPr>
        <w:fldChar w:fldCharType="begin">
          <w:fldData xml:space="preserve">PEVuZE5vdGU+PENpdGU+PEF1dGhvcj5NZXRjYWxmZTwvQXV0aG9yPjxZZWFyPjIwMTk8L1llYXI+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</w:fldData>
        </w:fldChar>
      </w:r>
      <w:r w:rsidR="002940A0">
        <w:rPr>
          <w:rFonts w:ascii="Arial" w:hAnsi="Arial" w:cs="Arial"/>
          <w:color w:val="101010"/>
          <w:lang w:val="en-US"/>
        </w:rPr>
        <w:instrText xml:space="preserve"> ADDIN EN.CITE.DATA </w:instrText>
      </w:r>
      <w:r w:rsidR="002940A0">
        <w:rPr>
          <w:rFonts w:ascii="Arial" w:hAnsi="Arial" w:cs="Arial"/>
          <w:color w:val="101010"/>
          <w:lang w:val="en-US"/>
        </w:rPr>
      </w:r>
      <w:r w:rsidR="002940A0">
        <w:rPr>
          <w:rFonts w:ascii="Arial" w:hAnsi="Arial" w:cs="Arial"/>
          <w:color w:val="101010"/>
          <w:lang w:val="en-US"/>
        </w:rPr>
        <w:fldChar w:fldCharType="end"/>
      </w:r>
      <w:r w:rsidR="002322B9">
        <w:rPr>
          <w:rFonts w:ascii="Arial" w:hAnsi="Arial" w:cs="Arial"/>
          <w:color w:val="101010"/>
          <w:lang w:val="en-US"/>
        </w:rPr>
      </w:r>
      <w:r w:rsidR="002322B9">
        <w:rPr>
          <w:rFonts w:ascii="Arial" w:hAnsi="Arial" w:cs="Arial"/>
          <w:color w:val="101010"/>
          <w:lang w:val="en-US"/>
        </w:rPr>
        <w:fldChar w:fldCharType="separate"/>
      </w:r>
      <w:r w:rsidR="002940A0">
        <w:rPr>
          <w:rFonts w:ascii="Arial" w:hAnsi="Arial" w:cs="Arial"/>
          <w:noProof/>
          <w:color w:val="101010"/>
          <w:lang w:val="en-US"/>
        </w:rPr>
        <w:t>(18)</w:t>
      </w:r>
      <w:r w:rsidR="002322B9">
        <w:rPr>
          <w:rFonts w:ascii="Arial" w:hAnsi="Arial" w:cs="Arial"/>
          <w:color w:val="101010"/>
          <w:lang w:val="en-US"/>
        </w:rPr>
        <w:fldChar w:fldCharType="end"/>
      </w:r>
      <w:r w:rsidR="001E1953">
        <w:rPr>
          <w:rFonts w:ascii="Arial" w:hAnsi="Arial" w:cs="Arial"/>
          <w:color w:val="101010"/>
          <w:lang w:val="en-US"/>
        </w:rPr>
        <w:t xml:space="preserve"> which </w:t>
      </w:r>
      <w:r w:rsidR="00B80E63" w:rsidRPr="00AA3592">
        <w:rPr>
          <w:rFonts w:ascii="Arial" w:hAnsi="Arial" w:cs="Arial"/>
          <w:color w:val="101010"/>
          <w:lang w:val="en-US"/>
        </w:rPr>
        <w:t xml:space="preserve">suggested </w:t>
      </w:r>
      <w:r w:rsidR="001E1953">
        <w:rPr>
          <w:rFonts w:ascii="Arial" w:hAnsi="Arial" w:cs="Arial"/>
          <w:color w:val="101010"/>
          <w:lang w:val="en-US"/>
        </w:rPr>
        <w:t>lower</w:t>
      </w:r>
      <w:r w:rsidR="00B80E63" w:rsidRPr="00AA3592">
        <w:rPr>
          <w:rFonts w:ascii="Arial" w:hAnsi="Arial" w:cs="Arial"/>
          <w:color w:val="101010"/>
          <w:lang w:val="en-US"/>
        </w:rPr>
        <w:t xml:space="preserve"> mortality amongst patients undergoing </w:t>
      </w:r>
      <w:r w:rsidR="001E1953">
        <w:rPr>
          <w:rFonts w:ascii="Arial" w:hAnsi="Arial" w:cs="Arial"/>
          <w:color w:val="101010"/>
          <w:lang w:val="en-US"/>
        </w:rPr>
        <w:t>THR</w:t>
      </w:r>
      <w:r w:rsidR="00B80E63" w:rsidRPr="00AA3592">
        <w:rPr>
          <w:rFonts w:ascii="Arial" w:hAnsi="Arial" w:cs="Arial"/>
          <w:color w:val="101010"/>
          <w:lang w:val="en-US"/>
        </w:rPr>
        <w:t xml:space="preserve"> </w:t>
      </w:r>
      <w:r w:rsidR="001E1953">
        <w:rPr>
          <w:rFonts w:ascii="Arial" w:hAnsi="Arial" w:cs="Arial"/>
          <w:color w:val="101010"/>
          <w:lang w:val="en-US"/>
        </w:rPr>
        <w:t xml:space="preserve">(RR 0.63, 95% CI 0.38 to 1.04), and </w:t>
      </w:r>
      <w:r w:rsidR="00212052">
        <w:rPr>
          <w:rFonts w:ascii="Arial" w:hAnsi="Arial" w:cs="Arial"/>
          <w:color w:val="101010"/>
          <w:lang w:val="en-US"/>
        </w:rPr>
        <w:t xml:space="preserve">estimated </w:t>
      </w:r>
      <w:r w:rsidR="001E1953">
        <w:rPr>
          <w:rFonts w:ascii="Arial" w:hAnsi="Arial" w:cs="Arial"/>
          <w:color w:val="101010"/>
          <w:lang w:val="en-US"/>
        </w:rPr>
        <w:t xml:space="preserve">a halving of mortality if these results were projected to a propensity matched cohort taken from the NHFD dataset </w:t>
      </w:r>
      <w:r w:rsidR="00B80E63" w:rsidRPr="00AA3592">
        <w:rPr>
          <w:rFonts w:ascii="Arial" w:hAnsi="Arial" w:cs="Arial"/>
          <w:color w:val="101010"/>
          <w:lang w:val="en-US"/>
        </w:rPr>
        <w:t xml:space="preserve">(hazard ratio 0.45, 95% CI 0.37 to 0.54). </w:t>
      </w:r>
      <w:r w:rsidR="005C5F2C">
        <w:rPr>
          <w:rFonts w:ascii="Arial" w:eastAsia="Times New Roman" w:hAnsi="Arial" w:cs="Arial"/>
          <w:lang w:eastAsia="en-GB"/>
        </w:rPr>
        <w:t xml:space="preserve">However, a recently conducted high quality RCT of 1,411 patients reported no improvement for THR versus hemiarthroplasty on mortality </w:t>
      </w:r>
      <w:r w:rsidR="005C5F2C">
        <w:rPr>
          <w:rFonts w:ascii="Arial" w:eastAsia="Times New Roman" w:hAnsi="Arial" w:cs="Arial"/>
          <w:lang w:eastAsia="en-GB"/>
        </w:rPr>
        <w:fldChar w:fldCharType="begin">
          <w:fldData xml:space="preserve">PEVuZE5vdGU+PENpdGU+PEF1dGhvcj5JbnZlc3RpZ2F0b3JzPC9BdXRob3I+PFllYXI+MjAxOTwv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</w:fldData>
        </w:fldChar>
      </w:r>
      <w:r w:rsidR="002940A0">
        <w:rPr>
          <w:rFonts w:ascii="Arial" w:eastAsia="Times New Roman" w:hAnsi="Arial" w:cs="Arial"/>
          <w:lang w:eastAsia="en-GB"/>
        </w:rPr>
        <w:instrText xml:space="preserve"> ADDIN EN.CITE </w:instrText>
      </w:r>
      <w:r w:rsidR="002940A0">
        <w:rPr>
          <w:rFonts w:ascii="Arial" w:eastAsia="Times New Roman" w:hAnsi="Arial" w:cs="Arial"/>
          <w:lang w:eastAsia="en-GB"/>
        </w:rPr>
        <w:fldChar w:fldCharType="begin">
          <w:fldData xml:space="preserve">PEVuZE5vdGU+PENpdGU+PEF1dGhvcj5JbnZlc3RpZ2F0b3JzPC9BdXRob3I+PFllYXI+MjAxOTwv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</w:fldData>
        </w:fldChar>
      </w:r>
      <w:r w:rsidR="002940A0">
        <w:rPr>
          <w:rFonts w:ascii="Arial" w:eastAsia="Times New Roman" w:hAnsi="Arial" w:cs="Arial"/>
          <w:lang w:eastAsia="en-GB"/>
        </w:rPr>
        <w:instrText xml:space="preserve"> ADDIN EN.CITE.DATA </w:instrText>
      </w:r>
      <w:r w:rsidR="002940A0">
        <w:rPr>
          <w:rFonts w:ascii="Arial" w:eastAsia="Times New Roman" w:hAnsi="Arial" w:cs="Arial"/>
          <w:lang w:eastAsia="en-GB"/>
        </w:rPr>
      </w:r>
      <w:r w:rsidR="002940A0">
        <w:rPr>
          <w:rFonts w:ascii="Arial" w:eastAsia="Times New Roman" w:hAnsi="Arial" w:cs="Arial"/>
          <w:lang w:eastAsia="en-GB"/>
        </w:rPr>
        <w:fldChar w:fldCharType="end"/>
      </w:r>
      <w:r w:rsidR="005C5F2C">
        <w:rPr>
          <w:rFonts w:ascii="Arial" w:eastAsia="Times New Roman" w:hAnsi="Arial" w:cs="Arial"/>
          <w:lang w:eastAsia="en-GB"/>
        </w:rPr>
      </w:r>
      <w:r w:rsidR="005C5F2C">
        <w:rPr>
          <w:rFonts w:ascii="Arial" w:eastAsia="Times New Roman" w:hAnsi="Arial" w:cs="Arial"/>
          <w:lang w:eastAsia="en-GB"/>
        </w:rPr>
        <w:fldChar w:fldCharType="separate"/>
      </w:r>
      <w:r w:rsidR="002940A0">
        <w:rPr>
          <w:rFonts w:ascii="Arial" w:eastAsia="Times New Roman" w:hAnsi="Arial" w:cs="Arial"/>
          <w:noProof/>
          <w:lang w:eastAsia="en-GB"/>
        </w:rPr>
        <w:t>(19)</w:t>
      </w:r>
      <w:r w:rsidR="005C5F2C">
        <w:rPr>
          <w:rFonts w:ascii="Arial" w:eastAsia="Times New Roman" w:hAnsi="Arial" w:cs="Arial"/>
          <w:lang w:eastAsia="en-GB"/>
        </w:rPr>
        <w:fldChar w:fldCharType="end"/>
      </w:r>
      <w:r w:rsidR="006E7A77">
        <w:rPr>
          <w:rFonts w:ascii="Arial" w:eastAsia="Times New Roman" w:hAnsi="Arial" w:cs="Arial"/>
          <w:lang w:eastAsia="en-GB"/>
        </w:rPr>
        <w:t>.</w:t>
      </w:r>
      <w:r w:rsidR="005C5F2C">
        <w:rPr>
          <w:rFonts w:ascii="Arial" w:eastAsia="Times New Roman" w:hAnsi="Arial" w:cs="Arial"/>
          <w:lang w:eastAsia="en-GB"/>
        </w:rPr>
        <w:t xml:space="preserve"> </w:t>
      </w:r>
      <w:r w:rsidR="00082BEE">
        <w:rPr>
          <w:rFonts w:ascii="Arial" w:eastAsia="Times New Roman" w:hAnsi="Arial" w:cs="Arial"/>
          <w:lang w:eastAsia="en-GB"/>
        </w:rPr>
        <w:t>However,</w:t>
      </w:r>
      <w:r w:rsidR="005C5F2C">
        <w:rPr>
          <w:rFonts w:ascii="Arial" w:eastAsia="Times New Roman" w:hAnsi="Arial" w:cs="Arial"/>
          <w:lang w:eastAsia="en-GB"/>
        </w:rPr>
        <w:t xml:space="preserve"> their endpoints were measured at 2-years and so this potentially has limited bearing on our outcome here measured at 30-days.</w:t>
      </w:r>
      <w:r w:rsidR="00082BEE">
        <w:rPr>
          <w:rFonts w:ascii="Arial" w:eastAsia="Times New Roman" w:hAnsi="Arial" w:cs="Arial"/>
          <w:bCs/>
        </w:rPr>
        <w:t xml:space="preserve"> I</w:t>
      </w:r>
      <w:r w:rsidR="005C5F2C">
        <w:rPr>
          <w:rFonts w:ascii="Arial" w:eastAsia="Times New Roman" w:hAnsi="Arial" w:cs="Arial"/>
          <w:bCs/>
        </w:rPr>
        <w:t>t should be noted though that this previous RCT did report</w:t>
      </w:r>
      <w:r w:rsidR="00E82F91" w:rsidRPr="00E82F91">
        <w:rPr>
          <w:rFonts w:ascii="Arial" w:eastAsia="Times New Roman" w:hAnsi="Arial" w:cs="Arial"/>
          <w:bCs/>
        </w:rPr>
        <w:t xml:space="preserve"> reduced risk of a secondary hip procedure between 1 and 2-years in those receiving a THR (hazard ratio 0.23 95%CI (0.08 to 0.69)), </w:t>
      </w:r>
      <w:r w:rsidR="00E82F91">
        <w:rPr>
          <w:rFonts w:ascii="Arial" w:eastAsia="Times New Roman" w:hAnsi="Arial" w:cs="Arial"/>
          <w:bCs/>
        </w:rPr>
        <w:t xml:space="preserve">and </w:t>
      </w:r>
      <w:r w:rsidR="00E82F91" w:rsidRPr="00E82F91">
        <w:rPr>
          <w:rFonts w:ascii="Arial" w:eastAsia="Times New Roman" w:hAnsi="Arial" w:cs="Arial"/>
          <w:bCs/>
        </w:rPr>
        <w:t xml:space="preserve">a statistically significant functional benefit at 2-years in favour of THR as measured by the </w:t>
      </w:r>
      <w:r w:rsidR="009040C8">
        <w:rPr>
          <w:rFonts w:ascii="Arial" w:eastAsia="Times New Roman" w:hAnsi="Arial" w:cs="Arial"/>
          <w:bCs/>
        </w:rPr>
        <w:t>Western Ontario and McMaster Universities Osteoarthritis Index (</w:t>
      </w:r>
      <w:r w:rsidR="00E82F91" w:rsidRPr="00E82F91">
        <w:rPr>
          <w:rFonts w:ascii="Arial" w:eastAsia="Times New Roman" w:hAnsi="Arial" w:cs="Arial"/>
          <w:bCs/>
        </w:rPr>
        <w:t>WOMAC</w:t>
      </w:r>
      <w:r w:rsidR="009040C8">
        <w:rPr>
          <w:rFonts w:ascii="Arial" w:eastAsia="Times New Roman" w:hAnsi="Arial" w:cs="Arial"/>
          <w:bCs/>
        </w:rPr>
        <w:t>)</w:t>
      </w:r>
      <w:r w:rsidR="00E82F91" w:rsidRPr="00E82F91">
        <w:rPr>
          <w:rFonts w:ascii="Arial" w:eastAsia="Times New Roman" w:hAnsi="Arial" w:cs="Arial"/>
          <w:bCs/>
        </w:rPr>
        <w:t xml:space="preserve"> total score (mean difference, −6.37; 99% CI</w:t>
      </w:r>
      <w:r w:rsidR="00247568">
        <w:rPr>
          <w:rFonts w:ascii="Arial" w:eastAsia="Times New Roman" w:hAnsi="Arial" w:cs="Arial"/>
          <w:bCs/>
        </w:rPr>
        <w:t xml:space="preserve"> </w:t>
      </w:r>
      <w:r w:rsidR="00E82F91" w:rsidRPr="00E82F91">
        <w:rPr>
          <w:rFonts w:ascii="Arial" w:eastAsia="Times New Roman" w:hAnsi="Arial" w:cs="Arial"/>
          <w:bCs/>
        </w:rPr>
        <w:t>(−9.18 to −3.56))</w:t>
      </w:r>
      <w:r w:rsidR="006E7A77">
        <w:rPr>
          <w:rFonts w:ascii="Arial" w:eastAsia="Times New Roman" w:hAnsi="Arial" w:cs="Arial"/>
          <w:bCs/>
        </w:rPr>
        <w:t>,</w:t>
      </w:r>
      <w:r w:rsidR="00E82F91">
        <w:rPr>
          <w:rFonts w:ascii="Arial" w:eastAsia="Times New Roman" w:hAnsi="Arial" w:cs="Arial"/>
          <w:bCs/>
        </w:rPr>
        <w:t xml:space="preserve"> which may be clinically meaningful </w:t>
      </w:r>
      <w:r w:rsidR="00E82F91" w:rsidRPr="00E82F91">
        <w:rPr>
          <w:rFonts w:ascii="Arial" w:eastAsia="Times New Roman" w:hAnsi="Arial" w:cs="Arial"/>
          <w:bCs/>
        </w:rPr>
        <w:t xml:space="preserve">in the more frail and elderly hip fracture </w:t>
      </w:r>
      <w:r w:rsidR="005C5F2C">
        <w:rPr>
          <w:rFonts w:ascii="Arial" w:eastAsia="Times New Roman" w:hAnsi="Arial" w:cs="Arial"/>
          <w:bCs/>
        </w:rPr>
        <w:t xml:space="preserve">patient </w:t>
      </w:r>
      <w:r w:rsidR="00E82F91" w:rsidRPr="00E82F91">
        <w:rPr>
          <w:rFonts w:ascii="Arial" w:eastAsia="Times New Roman" w:hAnsi="Arial" w:cs="Arial"/>
          <w:bCs/>
        </w:rPr>
        <w:t>receiving emergency trauma surgery</w:t>
      </w:r>
      <w:r w:rsidRPr="00AA3592">
        <w:rPr>
          <w:rFonts w:ascii="Arial" w:eastAsia="Times New Roman" w:hAnsi="Arial" w:cs="Arial"/>
          <w:bCs/>
        </w:rPr>
        <w:t xml:space="preserve"> </w:t>
      </w:r>
      <w:r w:rsidR="002322B9">
        <w:rPr>
          <w:rFonts w:ascii="Arial" w:eastAsia="Times New Roman" w:hAnsi="Arial" w:cs="Arial"/>
          <w:bCs/>
        </w:rPr>
        <w:fldChar w:fldCharType="begin">
          <w:fldData xml:space="preserve">PEVuZE5vdGU+PENpdGU+PEF1dGhvcj5JbnZlc3RpZ2F0b3JzPC9BdXRob3I+PFllYXI+MjAxOTwv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</w:fldData>
        </w:fldChar>
      </w:r>
      <w:r w:rsidR="002940A0">
        <w:rPr>
          <w:rFonts w:ascii="Arial" w:eastAsia="Times New Roman" w:hAnsi="Arial" w:cs="Arial"/>
          <w:bCs/>
        </w:rPr>
        <w:instrText xml:space="preserve"> ADDIN EN.CITE </w:instrText>
      </w:r>
      <w:r w:rsidR="002940A0">
        <w:rPr>
          <w:rFonts w:ascii="Arial" w:eastAsia="Times New Roman" w:hAnsi="Arial" w:cs="Arial"/>
          <w:bCs/>
        </w:rPr>
        <w:fldChar w:fldCharType="begin">
          <w:fldData xml:space="preserve">PEVuZE5vdGU+PENpdGU+PEF1dGhvcj5JbnZlc3RpZ2F0b3JzPC9BdXRob3I+PFllYXI+MjAxOTwv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</w:fldData>
        </w:fldChar>
      </w:r>
      <w:r w:rsidR="002940A0">
        <w:rPr>
          <w:rFonts w:ascii="Arial" w:eastAsia="Times New Roman" w:hAnsi="Arial" w:cs="Arial"/>
          <w:bCs/>
        </w:rPr>
        <w:instrText xml:space="preserve"> ADDIN EN.CITE.DATA </w:instrText>
      </w:r>
      <w:r w:rsidR="002940A0">
        <w:rPr>
          <w:rFonts w:ascii="Arial" w:eastAsia="Times New Roman" w:hAnsi="Arial" w:cs="Arial"/>
          <w:bCs/>
        </w:rPr>
      </w:r>
      <w:r w:rsidR="002940A0">
        <w:rPr>
          <w:rFonts w:ascii="Arial" w:eastAsia="Times New Roman" w:hAnsi="Arial" w:cs="Arial"/>
          <w:bCs/>
        </w:rPr>
        <w:fldChar w:fldCharType="end"/>
      </w:r>
      <w:r w:rsidR="002322B9">
        <w:rPr>
          <w:rFonts w:ascii="Arial" w:eastAsia="Times New Roman" w:hAnsi="Arial" w:cs="Arial"/>
          <w:bCs/>
        </w:rPr>
      </w:r>
      <w:r w:rsidR="002322B9">
        <w:rPr>
          <w:rFonts w:ascii="Arial" w:eastAsia="Times New Roman" w:hAnsi="Arial" w:cs="Arial"/>
          <w:bCs/>
        </w:rPr>
        <w:fldChar w:fldCharType="separate"/>
      </w:r>
      <w:r w:rsidR="002940A0">
        <w:rPr>
          <w:rFonts w:ascii="Arial" w:eastAsia="Times New Roman" w:hAnsi="Arial" w:cs="Arial"/>
          <w:bCs/>
          <w:noProof/>
        </w:rPr>
        <w:t>(19)</w:t>
      </w:r>
      <w:r w:rsidR="002322B9">
        <w:rPr>
          <w:rFonts w:ascii="Arial" w:eastAsia="Times New Roman" w:hAnsi="Arial" w:cs="Arial"/>
          <w:bCs/>
        </w:rPr>
        <w:fldChar w:fldCharType="end"/>
      </w:r>
      <w:r w:rsidR="002322B9">
        <w:rPr>
          <w:rFonts w:ascii="Arial" w:eastAsia="Times New Roman" w:hAnsi="Arial" w:cs="Arial"/>
          <w:bCs/>
        </w:rPr>
        <w:t>.</w:t>
      </w:r>
      <w:r w:rsidR="0081443A">
        <w:rPr>
          <w:rFonts w:ascii="Arial" w:eastAsia="Times New Roman" w:hAnsi="Arial" w:cs="Arial"/>
          <w:lang w:eastAsia="en-GB"/>
        </w:rPr>
        <w:t xml:space="preserve"> </w:t>
      </w:r>
      <w:r w:rsidR="00856475">
        <w:rPr>
          <w:rFonts w:ascii="Arial" w:eastAsia="Times New Roman" w:hAnsi="Arial" w:cs="Arial"/>
          <w:lang w:eastAsia="en-GB"/>
        </w:rPr>
        <w:t xml:space="preserve">Our observed reduction in 30-day mortality </w:t>
      </w:r>
      <w:r w:rsidR="00667E5F">
        <w:rPr>
          <w:rFonts w:ascii="Arial" w:eastAsia="Times New Roman" w:hAnsi="Arial" w:cs="Arial"/>
          <w:lang w:eastAsia="en-GB"/>
        </w:rPr>
        <w:t>associated with</w:t>
      </w:r>
      <w:r w:rsidR="00856475">
        <w:rPr>
          <w:rFonts w:ascii="Arial" w:eastAsia="Times New Roman" w:hAnsi="Arial" w:cs="Arial"/>
          <w:lang w:eastAsia="en-GB"/>
        </w:rPr>
        <w:t xml:space="preserve"> THR</w:t>
      </w:r>
      <w:r w:rsidR="00667E5F">
        <w:rPr>
          <w:rFonts w:ascii="Arial" w:eastAsia="Times New Roman" w:hAnsi="Arial" w:cs="Arial"/>
          <w:lang w:eastAsia="en-GB"/>
        </w:rPr>
        <w:t xml:space="preserve"> use for intracapsular fractures</w:t>
      </w:r>
      <w:r w:rsidR="00856475">
        <w:rPr>
          <w:rFonts w:ascii="Arial" w:eastAsia="Times New Roman" w:hAnsi="Arial" w:cs="Arial"/>
          <w:lang w:eastAsia="en-GB"/>
        </w:rPr>
        <w:t xml:space="preserve"> is </w:t>
      </w:r>
      <w:r w:rsidR="005C5F2C">
        <w:rPr>
          <w:rFonts w:ascii="Arial" w:eastAsia="Times New Roman" w:hAnsi="Arial" w:cs="Arial"/>
          <w:lang w:eastAsia="en-GB"/>
        </w:rPr>
        <w:t xml:space="preserve">therefore </w:t>
      </w:r>
      <w:r w:rsidR="00856475">
        <w:rPr>
          <w:rFonts w:ascii="Arial" w:eastAsia="Times New Roman" w:hAnsi="Arial" w:cs="Arial"/>
          <w:lang w:eastAsia="en-GB"/>
        </w:rPr>
        <w:t>an interesting finding and worthy of further investigation</w:t>
      </w:r>
      <w:r w:rsidR="006E7A77">
        <w:rPr>
          <w:rFonts w:ascii="Arial" w:eastAsia="Times New Roman" w:hAnsi="Arial" w:cs="Arial"/>
          <w:lang w:eastAsia="en-GB"/>
        </w:rPr>
        <w:t>.</w:t>
      </w:r>
      <w:r w:rsidR="00D72120">
        <w:rPr>
          <w:rFonts w:ascii="Arial" w:eastAsia="Times New Roman" w:hAnsi="Arial" w:cs="Arial"/>
          <w:lang w:eastAsia="en-GB"/>
        </w:rPr>
        <w:t xml:space="preserve"> </w:t>
      </w:r>
      <w:r w:rsidR="00082BEE">
        <w:rPr>
          <w:rFonts w:ascii="Arial" w:eastAsia="Times New Roman" w:hAnsi="Arial" w:cs="Arial"/>
          <w:lang w:eastAsia="en-GB"/>
        </w:rPr>
        <w:t>However, given that</w:t>
      </w:r>
      <w:r w:rsidR="00D72120">
        <w:rPr>
          <w:rFonts w:ascii="Arial" w:eastAsia="Times New Roman" w:hAnsi="Arial" w:cs="Arial"/>
          <w:lang w:eastAsia="en-GB"/>
        </w:rPr>
        <w:t xml:space="preserve"> the mortality reduction we showed was considerably </w:t>
      </w:r>
      <w:r w:rsidR="00D72120">
        <w:rPr>
          <w:rFonts w:ascii="Arial" w:eastAsia="Times New Roman" w:hAnsi="Arial" w:cs="Arial"/>
          <w:lang w:eastAsia="en-GB"/>
        </w:rPr>
        <w:lastRenderedPageBreak/>
        <w:t xml:space="preserve">attenuated by case-mix adjustment (OR=0.15 [95% CI: 0.11-0.19] to </w:t>
      </w:r>
      <w:proofErr w:type="spellStart"/>
      <w:r w:rsidR="005726CD">
        <w:rPr>
          <w:rFonts w:ascii="Arial" w:eastAsia="Times New Roman" w:hAnsi="Arial" w:cs="Arial"/>
          <w:lang w:eastAsia="en-GB"/>
        </w:rPr>
        <w:t>a</w:t>
      </w:r>
      <w:r w:rsidR="00D72120">
        <w:rPr>
          <w:rFonts w:ascii="Arial" w:eastAsia="Times New Roman" w:hAnsi="Arial" w:cs="Arial"/>
          <w:lang w:eastAsia="en-GB"/>
        </w:rPr>
        <w:t>OR</w:t>
      </w:r>
      <w:proofErr w:type="spellEnd"/>
      <w:r w:rsidR="00D72120">
        <w:rPr>
          <w:rFonts w:ascii="Arial" w:eastAsia="Times New Roman" w:hAnsi="Arial" w:cs="Arial"/>
          <w:lang w:eastAsia="en-GB"/>
        </w:rPr>
        <w:t>=0.</w:t>
      </w:r>
      <w:r w:rsidR="00AA3592">
        <w:rPr>
          <w:rFonts w:ascii="Arial" w:eastAsia="Times New Roman" w:hAnsi="Arial" w:cs="Arial"/>
          <w:lang w:eastAsia="en-GB"/>
        </w:rPr>
        <w:t>62</w:t>
      </w:r>
      <w:r w:rsidR="00D72120">
        <w:rPr>
          <w:rFonts w:ascii="Arial" w:eastAsia="Times New Roman" w:hAnsi="Arial" w:cs="Arial"/>
          <w:lang w:eastAsia="en-GB"/>
        </w:rPr>
        <w:t xml:space="preserve"> [95% CI: 0.4</w:t>
      </w:r>
      <w:r w:rsidR="00AA3592">
        <w:rPr>
          <w:rFonts w:ascii="Arial" w:eastAsia="Times New Roman" w:hAnsi="Arial" w:cs="Arial"/>
          <w:lang w:eastAsia="en-GB"/>
        </w:rPr>
        <w:t>5</w:t>
      </w:r>
      <w:r w:rsidR="00D72120">
        <w:rPr>
          <w:rFonts w:ascii="Arial" w:eastAsia="Times New Roman" w:hAnsi="Arial" w:cs="Arial"/>
          <w:lang w:eastAsia="en-GB"/>
        </w:rPr>
        <w:t>-0.87]),</w:t>
      </w:r>
      <w:r w:rsidR="00082BEE">
        <w:rPr>
          <w:rFonts w:ascii="Arial" w:eastAsia="Times New Roman" w:hAnsi="Arial" w:cs="Arial"/>
          <w:lang w:eastAsia="en-GB"/>
        </w:rPr>
        <w:t xml:space="preserve"> </w:t>
      </w:r>
      <w:r w:rsidR="00D72120">
        <w:rPr>
          <w:rFonts w:ascii="Arial" w:eastAsia="Times New Roman" w:hAnsi="Arial" w:cs="Arial"/>
          <w:lang w:eastAsia="en-GB"/>
        </w:rPr>
        <w:t xml:space="preserve">it is possible that the remaining effect is a reflection of residual confounding, with THR </w:t>
      </w:r>
      <w:r w:rsidR="00863E6B">
        <w:rPr>
          <w:rFonts w:ascii="Arial" w:eastAsia="Times New Roman" w:hAnsi="Arial" w:cs="Arial"/>
          <w:lang w:eastAsia="en-GB"/>
        </w:rPr>
        <w:t>not being offered to people who are unsuitable or less well, in ways that are not adequately captured by the NHFD dataset</w:t>
      </w:r>
      <w:r w:rsidR="00D72120">
        <w:rPr>
          <w:rFonts w:ascii="Arial" w:eastAsia="Times New Roman" w:hAnsi="Arial" w:cs="Arial"/>
          <w:lang w:eastAsia="en-GB"/>
        </w:rPr>
        <w:t>.</w:t>
      </w:r>
      <w:r w:rsidR="00AA3592">
        <w:rPr>
          <w:rFonts w:ascii="Arial" w:eastAsia="Times New Roman" w:hAnsi="Arial" w:cs="Arial"/>
          <w:lang w:eastAsia="en-GB"/>
        </w:rPr>
        <w:t xml:space="preserve"> </w:t>
      </w:r>
      <w:r w:rsidR="00AA3592">
        <w:rPr>
          <w:rFonts w:ascii="Arial" w:eastAsia="Times New Roman" w:hAnsi="Arial" w:cs="Arial"/>
          <w:bCs/>
        </w:rPr>
        <w:t xml:space="preserve">Likewise, </w:t>
      </w:r>
      <w:r w:rsidR="00AA3592">
        <w:rPr>
          <w:rFonts w:ascii="Arial" w:eastAsia="Times New Roman" w:hAnsi="Arial" w:cs="Arial"/>
          <w:lang w:eastAsia="en-GB"/>
        </w:rPr>
        <w:t xml:space="preserve">a THR maybe more likely to be performed by a consultant experienced in hip arthroplasty, and therefore achieving better outcomes </w:t>
      </w:r>
      <w:r w:rsidR="00AA3592">
        <w:rPr>
          <w:rFonts w:ascii="Arial" w:eastAsia="Times New Roman" w:hAnsi="Arial" w:cs="Arial"/>
          <w:lang w:eastAsia="en-GB"/>
        </w:rPr>
        <w:fldChar w:fldCharType="begin">
          <w:fldData xml:space="preserve">PEVuZE5vdGU+PENpdGU+PEF1dGhvcj5CdXJuPC9BdXRob3I+PFllYXI+MjAxODwvWWVhcj48UmVj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</w:fldData>
        </w:fldChar>
      </w:r>
      <w:r w:rsidR="002940A0">
        <w:rPr>
          <w:rFonts w:ascii="Arial" w:eastAsia="Times New Roman" w:hAnsi="Arial" w:cs="Arial"/>
          <w:lang w:eastAsia="en-GB"/>
        </w:rPr>
        <w:instrText xml:space="preserve"> ADDIN EN.CITE </w:instrText>
      </w:r>
      <w:r w:rsidR="002940A0">
        <w:rPr>
          <w:rFonts w:ascii="Arial" w:eastAsia="Times New Roman" w:hAnsi="Arial" w:cs="Arial"/>
          <w:lang w:eastAsia="en-GB"/>
        </w:rPr>
        <w:fldChar w:fldCharType="begin">
          <w:fldData xml:space="preserve">PEVuZE5vdGU+PENpdGU+PEF1dGhvcj5CdXJuPC9BdXRob3I+PFllYXI+MjAxODwvWWVhcj48UmVj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</w:fldData>
        </w:fldChar>
      </w:r>
      <w:r w:rsidR="002940A0">
        <w:rPr>
          <w:rFonts w:ascii="Arial" w:eastAsia="Times New Roman" w:hAnsi="Arial" w:cs="Arial"/>
          <w:lang w:eastAsia="en-GB"/>
        </w:rPr>
        <w:instrText xml:space="preserve"> ADDIN EN.CITE.DATA </w:instrText>
      </w:r>
      <w:r w:rsidR="002940A0">
        <w:rPr>
          <w:rFonts w:ascii="Arial" w:eastAsia="Times New Roman" w:hAnsi="Arial" w:cs="Arial"/>
          <w:lang w:eastAsia="en-GB"/>
        </w:rPr>
      </w:r>
      <w:r w:rsidR="002940A0">
        <w:rPr>
          <w:rFonts w:ascii="Arial" w:eastAsia="Times New Roman" w:hAnsi="Arial" w:cs="Arial"/>
          <w:lang w:eastAsia="en-GB"/>
        </w:rPr>
        <w:fldChar w:fldCharType="end"/>
      </w:r>
      <w:r w:rsidR="00AA3592">
        <w:rPr>
          <w:rFonts w:ascii="Arial" w:eastAsia="Times New Roman" w:hAnsi="Arial" w:cs="Arial"/>
          <w:lang w:eastAsia="en-GB"/>
        </w:rPr>
      </w:r>
      <w:r w:rsidR="00AA3592">
        <w:rPr>
          <w:rFonts w:ascii="Arial" w:eastAsia="Times New Roman" w:hAnsi="Arial" w:cs="Arial"/>
          <w:lang w:eastAsia="en-GB"/>
        </w:rPr>
        <w:fldChar w:fldCharType="separate"/>
      </w:r>
      <w:r w:rsidR="002940A0">
        <w:rPr>
          <w:rFonts w:ascii="Arial" w:eastAsia="Times New Roman" w:hAnsi="Arial" w:cs="Arial"/>
          <w:noProof/>
          <w:lang w:eastAsia="en-GB"/>
        </w:rPr>
        <w:t>(20, 21)</w:t>
      </w:r>
      <w:r w:rsidR="00AA3592">
        <w:rPr>
          <w:rFonts w:ascii="Arial" w:eastAsia="Times New Roman" w:hAnsi="Arial" w:cs="Arial"/>
          <w:lang w:eastAsia="en-GB"/>
        </w:rPr>
        <w:fldChar w:fldCharType="end"/>
      </w:r>
      <w:r w:rsidR="00AA3592">
        <w:rPr>
          <w:rFonts w:ascii="Arial" w:eastAsia="Times New Roman" w:hAnsi="Arial" w:cs="Arial"/>
          <w:lang w:eastAsia="en-GB"/>
        </w:rPr>
        <w:t xml:space="preserve">, while </w:t>
      </w:r>
      <w:r w:rsidR="0081443A">
        <w:rPr>
          <w:rFonts w:ascii="Arial" w:eastAsia="Times New Roman" w:hAnsi="Arial" w:cs="Arial"/>
          <w:lang w:eastAsia="en-GB"/>
        </w:rPr>
        <w:t xml:space="preserve">trainees maybe more likely to perform a </w:t>
      </w:r>
      <w:r w:rsidR="00AA3592">
        <w:rPr>
          <w:rFonts w:ascii="Arial" w:eastAsia="Times New Roman" w:hAnsi="Arial" w:cs="Arial"/>
          <w:lang w:eastAsia="en-GB"/>
        </w:rPr>
        <w:t>hemiarthroplasty</w:t>
      </w:r>
      <w:r w:rsidR="00AA3592" w:rsidRPr="005044D9">
        <w:rPr>
          <w:rFonts w:ascii="Arial" w:eastAsia="Times New Roman" w:hAnsi="Arial" w:cs="Arial"/>
          <w:lang w:eastAsia="en-GB"/>
        </w:rPr>
        <w:t xml:space="preserve">. </w:t>
      </w:r>
    </w:p>
    <w:p w14:paraId="3A3FE3E0" w14:textId="77777777" w:rsidR="00A32D5F" w:rsidRPr="004824E5" w:rsidRDefault="00A32D5F" w:rsidP="005044D9">
      <w:pPr>
        <w:spacing w:after="0" w:line="360" w:lineRule="auto"/>
        <w:jc w:val="both"/>
        <w:rPr>
          <w:rFonts w:ascii="Arial" w:eastAsia="Times New Roman" w:hAnsi="Arial" w:cs="Arial"/>
          <w:strike/>
          <w:lang w:eastAsia="en-GB"/>
        </w:rPr>
      </w:pPr>
    </w:p>
    <w:p w14:paraId="5C7D76D0" w14:textId="795325AE" w:rsidR="007A48F3" w:rsidRPr="00F236B8" w:rsidRDefault="00A32D5F" w:rsidP="004824E5">
      <w:pPr>
        <w:spacing w:after="0" w:line="360" w:lineRule="auto"/>
        <w:jc w:val="both"/>
        <w:rPr>
          <w:rFonts w:ascii="Arial" w:eastAsia="Times New Roman" w:hAnsi="Arial" w:cs="Arial"/>
          <w:lang w:eastAsia="en-GB"/>
        </w:rPr>
      </w:pPr>
      <w:r w:rsidRPr="005044D9">
        <w:rPr>
          <w:rFonts w:ascii="Arial" w:eastAsia="Times New Roman" w:hAnsi="Arial" w:cs="Arial"/>
          <w:lang w:eastAsia="en-GB"/>
        </w:rPr>
        <w:t xml:space="preserve">Our observed </w:t>
      </w:r>
      <w:r>
        <w:rPr>
          <w:rFonts w:ascii="Arial" w:eastAsia="Times New Roman" w:hAnsi="Arial" w:cs="Arial"/>
          <w:lang w:eastAsia="en-GB"/>
        </w:rPr>
        <w:t xml:space="preserve">variation in </w:t>
      </w:r>
      <w:r w:rsidRPr="005044D9">
        <w:rPr>
          <w:rFonts w:ascii="Arial" w:eastAsia="Times New Roman" w:hAnsi="Arial" w:cs="Arial"/>
          <w:lang w:eastAsia="en-GB"/>
        </w:rPr>
        <w:t xml:space="preserve">regional and hospital-level rates of intramedullary nails for </w:t>
      </w:r>
      <w:r w:rsidR="00CC7996">
        <w:rPr>
          <w:rFonts w:ascii="Arial" w:eastAsia="Times New Roman" w:hAnsi="Arial" w:cs="Arial"/>
          <w:lang w:eastAsia="en-GB"/>
        </w:rPr>
        <w:t>trochanteric</w:t>
      </w:r>
      <w:r w:rsidRPr="005044D9">
        <w:rPr>
          <w:rFonts w:ascii="Arial" w:eastAsia="Times New Roman" w:hAnsi="Arial" w:cs="Arial"/>
          <w:lang w:eastAsia="en-GB"/>
        </w:rPr>
        <w:t xml:space="preserve"> fractures is consistent with previous reports </w:t>
      </w:r>
      <w:r w:rsidR="00D72120">
        <w:rPr>
          <w:rFonts w:ascii="Arial" w:eastAsia="Times New Roman" w:hAnsi="Arial" w:cs="Arial"/>
          <w:lang w:eastAsia="en-GB"/>
        </w:rPr>
        <w:t xml:space="preserve">of </w:t>
      </w:r>
      <w:r w:rsidR="00D72120" w:rsidRPr="005044D9">
        <w:rPr>
          <w:rFonts w:ascii="Arial" w:eastAsia="Times New Roman" w:hAnsi="Arial" w:cs="Arial"/>
          <w:lang w:eastAsia="en-GB"/>
        </w:rPr>
        <w:t xml:space="preserve">significant and apparently unwarranted variation </w:t>
      </w:r>
      <w:r w:rsidR="00D72120">
        <w:rPr>
          <w:rFonts w:ascii="Arial" w:eastAsia="Times New Roman" w:hAnsi="Arial" w:cs="Arial"/>
          <w:lang w:eastAsia="en-GB"/>
        </w:rPr>
        <w:t>in these</w:t>
      </w:r>
      <w:r w:rsidRPr="005044D9">
        <w:rPr>
          <w:rFonts w:ascii="Arial" w:eastAsia="Times New Roman" w:hAnsi="Arial" w:cs="Arial"/>
          <w:lang w:eastAsia="en-GB"/>
        </w:rPr>
        <w:t xml:space="preserve"> procedures across states</w:t>
      </w:r>
      <w:r w:rsidR="009040C8">
        <w:rPr>
          <w:rFonts w:ascii="Arial" w:eastAsia="Times New Roman" w:hAnsi="Arial" w:cs="Arial"/>
          <w:lang w:eastAsia="en-GB"/>
        </w:rPr>
        <w:t xml:space="preserve"> in the United States of America (USA)</w:t>
      </w:r>
      <w:r w:rsidRPr="005044D9">
        <w:rPr>
          <w:rFonts w:ascii="Arial" w:eastAsia="Times New Roman" w:hAnsi="Arial" w:cs="Arial"/>
          <w:lang w:eastAsia="en-GB"/>
        </w:rPr>
        <w:t xml:space="preserve"> </w:t>
      </w:r>
      <w:r w:rsidRPr="005044D9">
        <w:rPr>
          <w:rFonts w:ascii="Arial" w:eastAsia="Times New Roman" w:hAnsi="Arial" w:cs="Arial"/>
          <w:lang w:eastAsia="en-GB"/>
        </w:rPr>
        <w:fldChar w:fldCharType="begin">
          <w:fldData xml:space="preserve">PEVuZE5vdGU+PENpdGU+PEF1dGhvcj5Gb3J0ZTwvQXV0aG9yPjxZZWFyPjIwMDg8L1llYXI+PFJl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</w:fldData>
        </w:fldChar>
      </w:r>
      <w:r w:rsidR="002940A0">
        <w:rPr>
          <w:rFonts w:ascii="Arial" w:eastAsia="Times New Roman" w:hAnsi="Arial" w:cs="Arial"/>
          <w:lang w:eastAsia="en-GB"/>
        </w:rPr>
        <w:instrText xml:space="preserve"> ADDIN EN.CITE </w:instrText>
      </w:r>
      <w:r w:rsidR="002940A0">
        <w:rPr>
          <w:rFonts w:ascii="Arial" w:eastAsia="Times New Roman" w:hAnsi="Arial" w:cs="Arial"/>
          <w:lang w:eastAsia="en-GB"/>
        </w:rPr>
        <w:fldChar w:fldCharType="begin">
          <w:fldData xml:space="preserve">PEVuZE5vdGU+PENpdGU+PEF1dGhvcj5Gb3J0ZTwvQXV0aG9yPjxZZWFyPjIwMDg8L1llYXI+PFJl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</w:fldData>
        </w:fldChar>
      </w:r>
      <w:r w:rsidR="002940A0">
        <w:rPr>
          <w:rFonts w:ascii="Arial" w:eastAsia="Times New Roman" w:hAnsi="Arial" w:cs="Arial"/>
          <w:lang w:eastAsia="en-GB"/>
        </w:rPr>
        <w:instrText xml:space="preserve"> ADDIN EN.CITE.DATA </w:instrText>
      </w:r>
      <w:r w:rsidR="002940A0">
        <w:rPr>
          <w:rFonts w:ascii="Arial" w:eastAsia="Times New Roman" w:hAnsi="Arial" w:cs="Arial"/>
          <w:lang w:eastAsia="en-GB"/>
        </w:rPr>
      </w:r>
      <w:r w:rsidR="002940A0">
        <w:rPr>
          <w:rFonts w:ascii="Arial" w:eastAsia="Times New Roman" w:hAnsi="Arial" w:cs="Arial"/>
          <w:lang w:eastAsia="en-GB"/>
        </w:rPr>
        <w:fldChar w:fldCharType="end"/>
      </w:r>
      <w:r w:rsidRPr="005044D9">
        <w:rPr>
          <w:rFonts w:ascii="Arial" w:eastAsia="Times New Roman" w:hAnsi="Arial" w:cs="Arial"/>
          <w:lang w:eastAsia="en-GB"/>
        </w:rPr>
      </w:r>
      <w:r w:rsidRPr="005044D9">
        <w:rPr>
          <w:rFonts w:ascii="Arial" w:eastAsia="Times New Roman" w:hAnsi="Arial" w:cs="Arial"/>
          <w:lang w:eastAsia="en-GB"/>
        </w:rPr>
        <w:fldChar w:fldCharType="separate"/>
      </w:r>
      <w:r w:rsidR="002940A0">
        <w:rPr>
          <w:rFonts w:ascii="Arial" w:eastAsia="Times New Roman" w:hAnsi="Arial" w:cs="Arial"/>
          <w:noProof/>
          <w:lang w:eastAsia="en-GB"/>
        </w:rPr>
        <w:t>(22)</w:t>
      </w:r>
      <w:r w:rsidRPr="005044D9">
        <w:rPr>
          <w:rFonts w:ascii="Arial" w:eastAsia="Times New Roman" w:hAnsi="Arial" w:cs="Arial"/>
          <w:lang w:eastAsia="en-GB"/>
        </w:rPr>
        <w:fldChar w:fldCharType="end"/>
      </w:r>
      <w:r w:rsidRPr="005044D9">
        <w:rPr>
          <w:rFonts w:ascii="Arial" w:eastAsia="Times New Roman" w:hAnsi="Arial" w:cs="Arial"/>
          <w:lang w:eastAsia="en-GB"/>
        </w:rPr>
        <w:t xml:space="preserve">, and that </w:t>
      </w:r>
      <w:r w:rsidR="00B7552C">
        <w:rPr>
          <w:rFonts w:ascii="Arial" w:eastAsia="Times New Roman" w:hAnsi="Arial" w:cs="Arial"/>
          <w:lang w:eastAsia="en-GB"/>
        </w:rPr>
        <w:t>us</w:t>
      </w:r>
      <w:r w:rsidR="00D72120">
        <w:rPr>
          <w:rFonts w:ascii="Arial" w:eastAsia="Times New Roman" w:hAnsi="Arial" w:cs="Arial"/>
          <w:lang w:eastAsia="en-GB"/>
        </w:rPr>
        <w:t>e</w:t>
      </w:r>
      <w:r w:rsidR="00B7552C">
        <w:rPr>
          <w:rFonts w:ascii="Arial" w:eastAsia="Times New Roman" w:hAnsi="Arial" w:cs="Arial"/>
          <w:lang w:eastAsia="en-GB"/>
        </w:rPr>
        <w:t xml:space="preserve"> of </w:t>
      </w:r>
      <w:r w:rsidRPr="005044D9">
        <w:rPr>
          <w:rFonts w:ascii="Arial" w:eastAsia="Times New Roman" w:hAnsi="Arial" w:cs="Arial"/>
          <w:lang w:eastAsia="en-GB"/>
        </w:rPr>
        <w:t xml:space="preserve">nails have been increasing over recent decades in both the UK </w:t>
      </w:r>
      <w:r w:rsidRPr="005044D9">
        <w:rPr>
          <w:rFonts w:ascii="Arial" w:eastAsia="Times New Roman" w:hAnsi="Arial" w:cs="Arial"/>
          <w:lang w:eastAsia="en-GB"/>
        </w:rPr>
        <w:fldChar w:fldCharType="begin"/>
      </w:r>
      <w:r w:rsidR="002A7CF1">
        <w:rPr>
          <w:rFonts w:ascii="Arial" w:eastAsia="Times New Roman" w:hAnsi="Arial" w:cs="Arial"/>
          <w:lang w:eastAsia="en-GB"/>
        </w:rPr>
        <w:instrText xml:space="preserve"> ADDIN EN.CITE &lt;EndNote&gt;&lt;Cite&gt;&lt;Author&gt;Boulton&lt;/Author&gt;&lt;Year&gt;2017&lt;/Year&gt;&lt;RecNum&gt;730&lt;/RecNum&gt;&lt;DisplayText&gt;(1)&lt;/DisplayText&gt;&lt;record&gt;&lt;rec-number&gt;730&lt;/rec-number&gt;&lt;foreign-keys&gt;&lt;key app="EN" db-id="s9t525tvmvd922e9dt552vro9xz0wdpetfz5" timestamp="1574247231"&gt;730&lt;/key&gt;&lt;/foreign-keys&gt;&lt;ref-type name="Report"&gt;27&lt;/ref-type&gt;&lt;contributors&gt;&lt;authors&gt;&lt;author&gt;Boulton, C.&lt;/author&gt;&lt;author&gt;Bunning, T.&lt;/author&gt;&lt;author&gt;Johansen, A.&lt;/author&gt;&lt;author&gt;Judge, A.&lt;/author&gt;&lt;author&gt;Liddicoat, M.&lt;/author&gt;&lt;author&gt;Majrowski, B.&lt;/author&gt;&lt;author&gt;Price, I.&lt;/author&gt;&lt;author&gt;Rajyagaru, S.&lt;/author&gt;&lt;author&gt;Wakeman, R.&lt;/author&gt;&lt;/authors&gt;&lt;/contributors&gt;&lt;titles&gt;&lt;title&gt;National Hip Fracture Database annual report 2017&lt;/title&gt;&lt;/titles&gt;&lt;dates&gt;&lt;year&gt;2017&lt;/year&gt;&lt;/dates&gt;&lt;publisher&gt;Royal College of Physicians&lt;/publisher&gt;&lt;urls&gt;&lt;/urls&gt;&lt;/record&gt;&lt;/Cite&gt;&lt;/EndNote&gt;</w:instrText>
      </w:r>
      <w:r w:rsidRPr="005044D9">
        <w:rPr>
          <w:rFonts w:ascii="Arial" w:eastAsia="Times New Roman" w:hAnsi="Arial" w:cs="Arial"/>
          <w:lang w:eastAsia="en-GB"/>
        </w:rPr>
        <w:fldChar w:fldCharType="separate"/>
      </w:r>
      <w:r>
        <w:rPr>
          <w:rFonts w:ascii="Arial" w:eastAsia="Times New Roman" w:hAnsi="Arial" w:cs="Arial"/>
          <w:noProof/>
          <w:lang w:eastAsia="en-GB"/>
        </w:rPr>
        <w:t>(1)</w:t>
      </w:r>
      <w:r w:rsidRPr="005044D9">
        <w:rPr>
          <w:rFonts w:ascii="Arial" w:eastAsia="Times New Roman" w:hAnsi="Arial" w:cs="Arial"/>
          <w:lang w:eastAsia="en-GB"/>
        </w:rPr>
        <w:fldChar w:fldCharType="end"/>
      </w:r>
      <w:r w:rsidRPr="005044D9">
        <w:rPr>
          <w:rFonts w:ascii="Arial" w:eastAsia="Times New Roman" w:hAnsi="Arial" w:cs="Arial"/>
          <w:lang w:eastAsia="en-GB"/>
        </w:rPr>
        <w:t xml:space="preserve"> and the US</w:t>
      </w:r>
      <w:r w:rsidR="009040C8">
        <w:rPr>
          <w:rFonts w:ascii="Arial" w:eastAsia="Times New Roman" w:hAnsi="Arial" w:cs="Arial"/>
          <w:lang w:eastAsia="en-GB"/>
        </w:rPr>
        <w:t>A</w:t>
      </w:r>
      <w:r w:rsidRPr="005044D9">
        <w:rPr>
          <w:rFonts w:ascii="Arial" w:eastAsia="Times New Roman" w:hAnsi="Arial" w:cs="Arial"/>
          <w:lang w:eastAsia="en-GB"/>
        </w:rPr>
        <w:t xml:space="preserve"> </w:t>
      </w:r>
      <w:r w:rsidRPr="005044D9">
        <w:rPr>
          <w:rFonts w:ascii="Arial" w:eastAsia="Times New Roman" w:hAnsi="Arial" w:cs="Arial"/>
          <w:lang w:eastAsia="en-GB"/>
        </w:rPr>
        <w:fldChar w:fldCharType="begin">
          <w:fldData xml:space="preserve">PEVuZE5vdGU+PENpdGU+PEF1dGhvcj5SYWRjbGlmZjwvQXV0aG9yPjxZZWFyPjIwMTI8L1llYXI+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</w:fldData>
        </w:fldChar>
      </w:r>
      <w:r w:rsidR="002940A0">
        <w:rPr>
          <w:rFonts w:ascii="Arial" w:eastAsia="Times New Roman" w:hAnsi="Arial" w:cs="Arial"/>
          <w:lang w:eastAsia="en-GB"/>
        </w:rPr>
        <w:instrText xml:space="preserve"> ADDIN EN.CITE </w:instrText>
      </w:r>
      <w:r w:rsidR="002940A0">
        <w:rPr>
          <w:rFonts w:ascii="Arial" w:eastAsia="Times New Roman" w:hAnsi="Arial" w:cs="Arial"/>
          <w:lang w:eastAsia="en-GB"/>
        </w:rPr>
        <w:fldChar w:fldCharType="begin">
          <w:fldData xml:space="preserve">PEVuZE5vdGU+PENpdGU+PEF1dGhvcj5SYWRjbGlmZjwvQXV0aG9yPjxZZWFyPjIwMTI8L1llYXI+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</w:fldData>
        </w:fldChar>
      </w:r>
      <w:r w:rsidR="002940A0">
        <w:rPr>
          <w:rFonts w:ascii="Arial" w:eastAsia="Times New Roman" w:hAnsi="Arial" w:cs="Arial"/>
          <w:lang w:eastAsia="en-GB"/>
        </w:rPr>
        <w:instrText xml:space="preserve"> ADDIN EN.CITE.DATA </w:instrText>
      </w:r>
      <w:r w:rsidR="002940A0">
        <w:rPr>
          <w:rFonts w:ascii="Arial" w:eastAsia="Times New Roman" w:hAnsi="Arial" w:cs="Arial"/>
          <w:lang w:eastAsia="en-GB"/>
        </w:rPr>
      </w:r>
      <w:r w:rsidR="002940A0">
        <w:rPr>
          <w:rFonts w:ascii="Arial" w:eastAsia="Times New Roman" w:hAnsi="Arial" w:cs="Arial"/>
          <w:lang w:eastAsia="en-GB"/>
        </w:rPr>
        <w:fldChar w:fldCharType="end"/>
      </w:r>
      <w:r w:rsidRPr="005044D9">
        <w:rPr>
          <w:rFonts w:ascii="Arial" w:eastAsia="Times New Roman" w:hAnsi="Arial" w:cs="Arial"/>
          <w:lang w:eastAsia="en-GB"/>
        </w:rPr>
      </w:r>
      <w:r w:rsidRPr="005044D9">
        <w:rPr>
          <w:rFonts w:ascii="Arial" w:eastAsia="Times New Roman" w:hAnsi="Arial" w:cs="Arial"/>
          <w:lang w:eastAsia="en-GB"/>
        </w:rPr>
        <w:fldChar w:fldCharType="separate"/>
      </w:r>
      <w:r w:rsidR="002940A0">
        <w:rPr>
          <w:rFonts w:ascii="Arial" w:eastAsia="Times New Roman" w:hAnsi="Arial" w:cs="Arial"/>
          <w:noProof/>
          <w:lang w:eastAsia="en-GB"/>
        </w:rPr>
        <w:t>(23)</w:t>
      </w:r>
      <w:r w:rsidRPr="005044D9">
        <w:rPr>
          <w:rFonts w:ascii="Arial" w:eastAsia="Times New Roman" w:hAnsi="Arial" w:cs="Arial"/>
          <w:lang w:eastAsia="en-GB"/>
        </w:rPr>
        <w:fldChar w:fldCharType="end"/>
      </w:r>
      <w:r w:rsidRPr="005044D9">
        <w:rPr>
          <w:rFonts w:ascii="Arial" w:eastAsia="Times New Roman" w:hAnsi="Arial" w:cs="Arial"/>
          <w:lang w:eastAsia="en-GB"/>
        </w:rPr>
        <w:t>. This is initially concerning given</w:t>
      </w:r>
      <w:r>
        <w:rPr>
          <w:rFonts w:ascii="Arial" w:eastAsia="Times New Roman" w:hAnsi="Arial" w:cs="Arial"/>
          <w:lang w:eastAsia="en-GB"/>
        </w:rPr>
        <w:t xml:space="preserve"> prior</w:t>
      </w:r>
      <w:r w:rsidRPr="005044D9">
        <w:rPr>
          <w:rFonts w:ascii="Arial" w:eastAsia="Times New Roman" w:hAnsi="Arial" w:cs="Arial"/>
          <w:lang w:eastAsia="en-GB"/>
        </w:rPr>
        <w:t xml:space="preserve"> analyses showing significantly worse mortality associated with the us</w:t>
      </w:r>
      <w:r w:rsidR="00863E6B">
        <w:rPr>
          <w:rFonts w:ascii="Arial" w:eastAsia="Times New Roman" w:hAnsi="Arial" w:cs="Arial"/>
          <w:lang w:eastAsia="en-GB"/>
        </w:rPr>
        <w:t>e</w:t>
      </w:r>
      <w:r w:rsidRPr="005044D9">
        <w:rPr>
          <w:rFonts w:ascii="Arial" w:eastAsia="Times New Roman" w:hAnsi="Arial" w:cs="Arial"/>
          <w:lang w:eastAsia="en-GB"/>
        </w:rPr>
        <w:t xml:space="preserve"> of nails </w:t>
      </w:r>
      <w:r w:rsidRPr="005044D9">
        <w:rPr>
          <w:rFonts w:ascii="Arial" w:eastAsia="Times New Roman" w:hAnsi="Arial" w:cs="Arial"/>
          <w:lang w:eastAsia="en-GB"/>
        </w:rPr>
        <w:fldChar w:fldCharType="begin">
          <w:fldData xml:space="preserve">PEVuZE5vdGU+PENpdGU+PEF1dGhvcj5XaGl0ZWhvdXNlPC9BdXRob3I+PFllYXI+MjAxOTwvWWVh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</w:fldData>
        </w:fldChar>
      </w:r>
      <w:r w:rsidR="002940A0">
        <w:rPr>
          <w:rFonts w:ascii="Arial" w:eastAsia="Times New Roman" w:hAnsi="Arial" w:cs="Arial"/>
          <w:lang w:eastAsia="en-GB"/>
        </w:rPr>
        <w:instrText xml:space="preserve"> ADDIN EN.CITE </w:instrText>
      </w:r>
      <w:r w:rsidR="002940A0">
        <w:rPr>
          <w:rFonts w:ascii="Arial" w:eastAsia="Times New Roman" w:hAnsi="Arial" w:cs="Arial"/>
          <w:lang w:eastAsia="en-GB"/>
        </w:rPr>
        <w:fldChar w:fldCharType="begin">
          <w:fldData xml:space="preserve">PEVuZE5vdGU+PENpdGU+PEF1dGhvcj5XaGl0ZWhvdXNlPC9BdXRob3I+PFllYXI+MjAxOTwvWWVh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</w:fldData>
        </w:fldChar>
      </w:r>
      <w:r w:rsidR="002940A0">
        <w:rPr>
          <w:rFonts w:ascii="Arial" w:eastAsia="Times New Roman" w:hAnsi="Arial" w:cs="Arial"/>
          <w:lang w:eastAsia="en-GB"/>
        </w:rPr>
        <w:instrText xml:space="preserve"> ADDIN EN.CITE.DATA </w:instrText>
      </w:r>
      <w:r w:rsidR="002940A0">
        <w:rPr>
          <w:rFonts w:ascii="Arial" w:eastAsia="Times New Roman" w:hAnsi="Arial" w:cs="Arial"/>
          <w:lang w:eastAsia="en-GB"/>
        </w:rPr>
      </w:r>
      <w:r w:rsidR="002940A0">
        <w:rPr>
          <w:rFonts w:ascii="Arial" w:eastAsia="Times New Roman" w:hAnsi="Arial" w:cs="Arial"/>
          <w:lang w:eastAsia="en-GB"/>
        </w:rPr>
        <w:fldChar w:fldCharType="end"/>
      </w:r>
      <w:r w:rsidRPr="005044D9">
        <w:rPr>
          <w:rFonts w:ascii="Arial" w:eastAsia="Times New Roman" w:hAnsi="Arial" w:cs="Arial"/>
          <w:lang w:eastAsia="en-GB"/>
        </w:rPr>
      </w:r>
      <w:r w:rsidRPr="005044D9">
        <w:rPr>
          <w:rFonts w:ascii="Arial" w:eastAsia="Times New Roman" w:hAnsi="Arial" w:cs="Arial"/>
          <w:lang w:eastAsia="en-GB"/>
        </w:rPr>
        <w:fldChar w:fldCharType="separate"/>
      </w:r>
      <w:r w:rsidR="002940A0">
        <w:rPr>
          <w:rFonts w:ascii="Arial" w:eastAsia="Times New Roman" w:hAnsi="Arial" w:cs="Arial"/>
          <w:noProof/>
          <w:lang w:eastAsia="en-GB"/>
        </w:rPr>
        <w:t>(24)</w:t>
      </w:r>
      <w:r w:rsidRPr="005044D9">
        <w:rPr>
          <w:rFonts w:ascii="Arial" w:eastAsia="Times New Roman" w:hAnsi="Arial" w:cs="Arial"/>
          <w:lang w:eastAsia="en-GB"/>
        </w:rPr>
        <w:fldChar w:fldCharType="end"/>
      </w:r>
      <w:r w:rsidRPr="005044D9">
        <w:rPr>
          <w:rFonts w:ascii="Arial" w:eastAsia="Times New Roman" w:hAnsi="Arial" w:cs="Arial"/>
          <w:lang w:eastAsia="en-GB"/>
        </w:rPr>
        <w:t xml:space="preserve">. NICE recommends the use of a sliding hip screw </w:t>
      </w:r>
      <w:r w:rsidR="00DF76B8">
        <w:rPr>
          <w:rFonts w:ascii="Arial" w:eastAsia="Times New Roman" w:hAnsi="Arial" w:cs="Arial"/>
          <w:lang w:eastAsia="en-GB"/>
        </w:rPr>
        <w:t>rather than</w:t>
      </w:r>
      <w:r w:rsidR="00DF76B8" w:rsidRPr="005044D9">
        <w:rPr>
          <w:rFonts w:ascii="Arial" w:eastAsia="Times New Roman" w:hAnsi="Arial" w:cs="Arial"/>
          <w:lang w:eastAsia="en-GB"/>
        </w:rPr>
        <w:t xml:space="preserve"> intra-medullary nail </w:t>
      </w:r>
      <w:r w:rsidRPr="005044D9">
        <w:rPr>
          <w:rFonts w:ascii="Arial" w:eastAsia="Times New Roman" w:hAnsi="Arial" w:cs="Arial"/>
          <w:lang w:eastAsia="en-GB"/>
        </w:rPr>
        <w:t xml:space="preserve">for A1 or A2 </w:t>
      </w:r>
      <w:r w:rsidR="00CC7996">
        <w:rPr>
          <w:rFonts w:ascii="Arial" w:eastAsia="Times New Roman" w:hAnsi="Arial" w:cs="Arial"/>
          <w:lang w:eastAsia="en-GB"/>
        </w:rPr>
        <w:t>trochanteric</w:t>
      </w:r>
      <w:r w:rsidRPr="005044D9">
        <w:rPr>
          <w:rFonts w:ascii="Arial" w:eastAsia="Times New Roman" w:hAnsi="Arial" w:cs="Arial"/>
          <w:lang w:eastAsia="en-GB"/>
        </w:rPr>
        <w:t xml:space="preserve"> fracture</w:t>
      </w:r>
      <w:r w:rsidR="00DF76B8">
        <w:rPr>
          <w:rFonts w:ascii="Arial" w:eastAsia="Times New Roman" w:hAnsi="Arial" w:cs="Arial"/>
          <w:lang w:eastAsia="en-GB"/>
        </w:rPr>
        <w:t>s</w:t>
      </w:r>
      <w:r w:rsidRPr="005044D9">
        <w:rPr>
          <w:rFonts w:ascii="Arial" w:eastAsia="Times New Roman" w:hAnsi="Arial" w:cs="Arial"/>
          <w:lang w:eastAsia="en-GB"/>
        </w:rPr>
        <w:t xml:space="preserve"> on the basis of lower cost without evidence of inferior outcome. Despite this, there has been a trend </w:t>
      </w:r>
      <w:r w:rsidR="00D72120">
        <w:rPr>
          <w:rFonts w:ascii="Arial" w:eastAsia="Times New Roman" w:hAnsi="Arial" w:cs="Arial"/>
          <w:lang w:eastAsia="en-GB"/>
        </w:rPr>
        <w:t xml:space="preserve">for reduced use </w:t>
      </w:r>
      <w:r w:rsidRPr="005044D9">
        <w:rPr>
          <w:rFonts w:ascii="Arial" w:eastAsia="Times New Roman" w:hAnsi="Arial" w:cs="Arial"/>
          <w:lang w:eastAsia="en-GB"/>
        </w:rPr>
        <w:t xml:space="preserve">of sliding hip screw usage, although </w:t>
      </w:r>
      <w:r w:rsidR="00D72120" w:rsidRPr="005044D9">
        <w:rPr>
          <w:rFonts w:ascii="Arial" w:eastAsia="Times New Roman" w:hAnsi="Arial" w:cs="Arial"/>
          <w:lang w:eastAsia="en-GB"/>
        </w:rPr>
        <w:t xml:space="preserve">in </w:t>
      </w:r>
      <w:r w:rsidR="00D72120">
        <w:rPr>
          <w:rFonts w:ascii="Arial" w:eastAsia="Times New Roman" w:hAnsi="Arial" w:cs="Arial"/>
          <w:lang w:eastAsia="en-GB"/>
        </w:rPr>
        <w:t>England</w:t>
      </w:r>
      <w:r w:rsidR="00D72120" w:rsidRPr="005044D9">
        <w:rPr>
          <w:rFonts w:ascii="Arial" w:eastAsia="Times New Roman" w:hAnsi="Arial" w:cs="Arial"/>
          <w:lang w:eastAsia="en-GB"/>
        </w:rPr>
        <w:t xml:space="preserve"> </w:t>
      </w:r>
      <w:r w:rsidR="00863E6B">
        <w:rPr>
          <w:rFonts w:ascii="Arial" w:eastAsia="Times New Roman" w:hAnsi="Arial" w:cs="Arial"/>
          <w:lang w:eastAsia="en-GB"/>
        </w:rPr>
        <w:t>this</w:t>
      </w:r>
      <w:r w:rsidR="00863E6B" w:rsidRPr="005044D9">
        <w:rPr>
          <w:rFonts w:ascii="Arial" w:eastAsia="Times New Roman" w:hAnsi="Arial" w:cs="Arial"/>
          <w:lang w:eastAsia="en-GB"/>
        </w:rPr>
        <w:t xml:space="preserve"> </w:t>
      </w:r>
      <w:r w:rsidRPr="005044D9">
        <w:rPr>
          <w:rFonts w:ascii="Arial" w:eastAsia="Times New Roman" w:hAnsi="Arial" w:cs="Arial"/>
          <w:lang w:eastAsia="en-GB"/>
        </w:rPr>
        <w:t xml:space="preserve">is </w:t>
      </w:r>
      <w:r w:rsidR="00856475">
        <w:rPr>
          <w:rFonts w:ascii="Arial" w:eastAsia="Times New Roman" w:hAnsi="Arial" w:cs="Arial"/>
          <w:lang w:eastAsia="en-GB"/>
        </w:rPr>
        <w:t>stil</w:t>
      </w:r>
      <w:r w:rsidR="00D72120">
        <w:rPr>
          <w:rFonts w:ascii="Arial" w:eastAsia="Times New Roman" w:hAnsi="Arial" w:cs="Arial"/>
          <w:lang w:eastAsia="en-GB"/>
        </w:rPr>
        <w:t>l</w:t>
      </w:r>
      <w:r w:rsidR="00856475" w:rsidRPr="005044D9">
        <w:rPr>
          <w:rFonts w:ascii="Arial" w:eastAsia="Times New Roman" w:hAnsi="Arial" w:cs="Arial"/>
          <w:lang w:eastAsia="en-GB"/>
        </w:rPr>
        <w:t xml:space="preserve"> </w:t>
      </w:r>
      <w:r w:rsidRPr="005044D9">
        <w:rPr>
          <w:rFonts w:ascii="Arial" w:eastAsia="Times New Roman" w:hAnsi="Arial" w:cs="Arial"/>
          <w:lang w:eastAsia="en-GB"/>
        </w:rPr>
        <w:t xml:space="preserve">performed much more commonly than intramedullary nail fixation (approx. 3:1 ratio, </w:t>
      </w:r>
      <w:r>
        <w:rPr>
          <w:rFonts w:ascii="Arial" w:eastAsia="Times New Roman" w:hAnsi="Arial" w:cs="Arial"/>
          <w:lang w:eastAsia="en-GB"/>
        </w:rPr>
        <w:t>T</w:t>
      </w:r>
      <w:r w:rsidRPr="005044D9">
        <w:rPr>
          <w:rFonts w:ascii="Arial" w:eastAsia="Times New Roman" w:hAnsi="Arial" w:cs="Arial"/>
          <w:lang w:eastAsia="en-GB"/>
        </w:rPr>
        <w:t>able 1).</w:t>
      </w:r>
      <w:r>
        <w:rPr>
          <w:rFonts w:ascii="Arial" w:eastAsia="Times New Roman" w:hAnsi="Arial" w:cs="Arial"/>
          <w:lang w:eastAsia="en-GB"/>
        </w:rPr>
        <w:t xml:space="preserve"> </w:t>
      </w:r>
      <w:r w:rsidR="00D72120">
        <w:rPr>
          <w:rFonts w:ascii="Arial" w:eastAsia="Times New Roman" w:hAnsi="Arial" w:cs="Arial"/>
          <w:lang w:eastAsia="en-GB"/>
        </w:rPr>
        <w:t>It</w:t>
      </w:r>
      <w:r w:rsidR="00856475" w:rsidRPr="005044D9">
        <w:rPr>
          <w:rFonts w:ascii="Arial" w:eastAsia="Times New Roman" w:hAnsi="Arial" w:cs="Arial"/>
          <w:lang w:eastAsia="en-GB"/>
        </w:rPr>
        <w:t xml:space="preserve"> is reassuring </w:t>
      </w:r>
      <w:r w:rsidR="00DF76B8">
        <w:rPr>
          <w:rFonts w:ascii="Arial" w:eastAsia="Times New Roman" w:hAnsi="Arial" w:cs="Arial"/>
          <w:lang w:eastAsia="en-GB"/>
        </w:rPr>
        <w:t xml:space="preserve">that we found </w:t>
      </w:r>
      <w:r w:rsidR="00856475" w:rsidRPr="005044D9">
        <w:rPr>
          <w:rFonts w:ascii="Arial" w:eastAsia="Times New Roman" w:hAnsi="Arial" w:cs="Arial"/>
          <w:lang w:eastAsia="en-GB"/>
        </w:rPr>
        <w:t>no overall association between intramedullary nail use and 30-day mortality</w:t>
      </w:r>
      <w:r w:rsidR="00856475">
        <w:rPr>
          <w:rFonts w:ascii="Arial" w:eastAsia="Times New Roman" w:hAnsi="Arial" w:cs="Arial"/>
          <w:lang w:eastAsia="en-GB"/>
        </w:rPr>
        <w:t xml:space="preserve"> (Table 2, Figure 3C)</w:t>
      </w:r>
      <w:r w:rsidR="00DF76B8">
        <w:rPr>
          <w:rFonts w:ascii="Arial" w:eastAsia="Times New Roman" w:hAnsi="Arial" w:cs="Arial"/>
          <w:lang w:eastAsia="en-GB"/>
        </w:rPr>
        <w:t>. This is</w:t>
      </w:r>
      <w:r w:rsidR="00856475" w:rsidRPr="005044D9">
        <w:rPr>
          <w:rFonts w:ascii="Arial" w:eastAsia="Times New Roman" w:hAnsi="Arial" w:cs="Arial"/>
          <w:lang w:eastAsia="en-GB"/>
        </w:rPr>
        <w:t xml:space="preserve"> consistent with a comparative effectiveness study from the US </w:t>
      </w:r>
      <w:r w:rsidR="00856475" w:rsidRPr="005044D9">
        <w:rPr>
          <w:rFonts w:ascii="Arial" w:eastAsia="Times New Roman" w:hAnsi="Arial" w:cs="Arial"/>
          <w:lang w:eastAsia="en-GB"/>
        </w:rPr>
        <w:fldChar w:fldCharType="begin">
          <w:fldData xml:space="preserve">PEVuZE5vdGU+PENpdGU+PEF1dGhvcj5SYWRjbGlmZjwvQXV0aG9yPjxZZWFyPjIwMTI8L1llYXI+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</w:fldData>
        </w:fldChar>
      </w:r>
      <w:r w:rsidR="002940A0">
        <w:rPr>
          <w:rFonts w:ascii="Arial" w:eastAsia="Times New Roman" w:hAnsi="Arial" w:cs="Arial"/>
          <w:lang w:eastAsia="en-GB"/>
        </w:rPr>
        <w:instrText xml:space="preserve"> ADDIN EN.CITE </w:instrText>
      </w:r>
      <w:r w:rsidR="002940A0">
        <w:rPr>
          <w:rFonts w:ascii="Arial" w:eastAsia="Times New Roman" w:hAnsi="Arial" w:cs="Arial"/>
          <w:lang w:eastAsia="en-GB"/>
        </w:rPr>
        <w:fldChar w:fldCharType="begin">
          <w:fldData xml:space="preserve">PEVuZE5vdGU+PENpdGU+PEF1dGhvcj5SYWRjbGlmZjwvQXV0aG9yPjxZZWFyPjIwMTI8L1llYXI+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</w:fldData>
        </w:fldChar>
      </w:r>
      <w:r w:rsidR="002940A0">
        <w:rPr>
          <w:rFonts w:ascii="Arial" w:eastAsia="Times New Roman" w:hAnsi="Arial" w:cs="Arial"/>
          <w:lang w:eastAsia="en-GB"/>
        </w:rPr>
        <w:instrText xml:space="preserve"> ADDIN EN.CITE.DATA </w:instrText>
      </w:r>
      <w:r w:rsidR="002940A0">
        <w:rPr>
          <w:rFonts w:ascii="Arial" w:eastAsia="Times New Roman" w:hAnsi="Arial" w:cs="Arial"/>
          <w:lang w:eastAsia="en-GB"/>
        </w:rPr>
      </w:r>
      <w:r w:rsidR="002940A0">
        <w:rPr>
          <w:rFonts w:ascii="Arial" w:eastAsia="Times New Roman" w:hAnsi="Arial" w:cs="Arial"/>
          <w:lang w:eastAsia="en-GB"/>
        </w:rPr>
        <w:fldChar w:fldCharType="end"/>
      </w:r>
      <w:r w:rsidR="00856475" w:rsidRPr="005044D9">
        <w:rPr>
          <w:rFonts w:ascii="Arial" w:eastAsia="Times New Roman" w:hAnsi="Arial" w:cs="Arial"/>
          <w:lang w:eastAsia="en-GB"/>
        </w:rPr>
      </w:r>
      <w:r w:rsidR="00856475" w:rsidRPr="005044D9">
        <w:rPr>
          <w:rFonts w:ascii="Arial" w:eastAsia="Times New Roman" w:hAnsi="Arial" w:cs="Arial"/>
          <w:lang w:eastAsia="en-GB"/>
        </w:rPr>
        <w:fldChar w:fldCharType="separate"/>
      </w:r>
      <w:r w:rsidR="002940A0">
        <w:rPr>
          <w:rFonts w:ascii="Arial" w:eastAsia="Times New Roman" w:hAnsi="Arial" w:cs="Arial"/>
          <w:noProof/>
          <w:lang w:eastAsia="en-GB"/>
        </w:rPr>
        <w:t>(23)</w:t>
      </w:r>
      <w:r w:rsidR="00856475" w:rsidRPr="005044D9">
        <w:rPr>
          <w:rFonts w:ascii="Arial" w:eastAsia="Times New Roman" w:hAnsi="Arial" w:cs="Arial"/>
          <w:lang w:eastAsia="en-GB"/>
        </w:rPr>
        <w:fldChar w:fldCharType="end"/>
      </w:r>
      <w:r w:rsidR="00856475">
        <w:rPr>
          <w:rFonts w:ascii="Arial" w:eastAsia="Times New Roman" w:hAnsi="Arial" w:cs="Arial"/>
          <w:lang w:eastAsia="en-GB"/>
        </w:rPr>
        <w:t xml:space="preserve">, </w:t>
      </w:r>
      <w:r w:rsidR="00DF76B8">
        <w:rPr>
          <w:rFonts w:ascii="Arial" w:eastAsia="Times New Roman" w:hAnsi="Arial" w:cs="Arial"/>
          <w:lang w:eastAsia="en-GB"/>
        </w:rPr>
        <w:t>but our study may have been underpowered to detect the moderate size of effect that has previously been estimated</w:t>
      </w:r>
      <w:r w:rsidR="00856475">
        <w:rPr>
          <w:rFonts w:ascii="Arial" w:eastAsia="Times New Roman" w:hAnsi="Arial" w:cs="Arial"/>
          <w:lang w:eastAsia="en-GB"/>
        </w:rPr>
        <w:t xml:space="preserve"> </w:t>
      </w:r>
      <w:r w:rsidR="00856475">
        <w:rPr>
          <w:rFonts w:ascii="Arial" w:eastAsia="Times New Roman" w:hAnsi="Arial" w:cs="Arial"/>
          <w:lang w:eastAsia="en-GB"/>
        </w:rPr>
        <w:fldChar w:fldCharType="begin">
          <w:fldData xml:space="preserve">PEVuZE5vdGU+PENpdGU+PEF1dGhvcj5XaGl0ZWhvdXNlPC9BdXRob3I+PFllYXI+MjAxOTwvWWVh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</w:fldData>
        </w:fldChar>
      </w:r>
      <w:r w:rsidR="002940A0">
        <w:rPr>
          <w:rFonts w:ascii="Arial" w:eastAsia="Times New Roman" w:hAnsi="Arial" w:cs="Arial"/>
          <w:lang w:eastAsia="en-GB"/>
        </w:rPr>
        <w:instrText xml:space="preserve"> ADDIN EN.CITE </w:instrText>
      </w:r>
      <w:r w:rsidR="002940A0">
        <w:rPr>
          <w:rFonts w:ascii="Arial" w:eastAsia="Times New Roman" w:hAnsi="Arial" w:cs="Arial"/>
          <w:lang w:eastAsia="en-GB"/>
        </w:rPr>
        <w:fldChar w:fldCharType="begin">
          <w:fldData xml:space="preserve">PEVuZE5vdGU+PENpdGU+PEF1dGhvcj5XaGl0ZWhvdXNlPC9BdXRob3I+PFllYXI+MjAxOTwvWWVh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</w:fldData>
        </w:fldChar>
      </w:r>
      <w:r w:rsidR="002940A0">
        <w:rPr>
          <w:rFonts w:ascii="Arial" w:eastAsia="Times New Roman" w:hAnsi="Arial" w:cs="Arial"/>
          <w:lang w:eastAsia="en-GB"/>
        </w:rPr>
        <w:instrText xml:space="preserve"> ADDIN EN.CITE.DATA </w:instrText>
      </w:r>
      <w:r w:rsidR="002940A0">
        <w:rPr>
          <w:rFonts w:ascii="Arial" w:eastAsia="Times New Roman" w:hAnsi="Arial" w:cs="Arial"/>
          <w:lang w:eastAsia="en-GB"/>
        </w:rPr>
      </w:r>
      <w:r w:rsidR="002940A0">
        <w:rPr>
          <w:rFonts w:ascii="Arial" w:eastAsia="Times New Roman" w:hAnsi="Arial" w:cs="Arial"/>
          <w:lang w:eastAsia="en-GB"/>
        </w:rPr>
        <w:fldChar w:fldCharType="end"/>
      </w:r>
      <w:r w:rsidR="00856475">
        <w:rPr>
          <w:rFonts w:ascii="Arial" w:eastAsia="Times New Roman" w:hAnsi="Arial" w:cs="Arial"/>
          <w:lang w:eastAsia="en-GB"/>
        </w:rPr>
      </w:r>
      <w:r w:rsidR="00856475">
        <w:rPr>
          <w:rFonts w:ascii="Arial" w:eastAsia="Times New Roman" w:hAnsi="Arial" w:cs="Arial"/>
          <w:lang w:eastAsia="en-GB"/>
        </w:rPr>
        <w:fldChar w:fldCharType="separate"/>
      </w:r>
      <w:r w:rsidR="002940A0">
        <w:rPr>
          <w:rFonts w:ascii="Arial" w:eastAsia="Times New Roman" w:hAnsi="Arial" w:cs="Arial"/>
          <w:noProof/>
          <w:lang w:eastAsia="en-GB"/>
        </w:rPr>
        <w:t>(24)</w:t>
      </w:r>
      <w:r w:rsidR="00856475">
        <w:rPr>
          <w:rFonts w:ascii="Arial" w:eastAsia="Times New Roman" w:hAnsi="Arial" w:cs="Arial"/>
          <w:lang w:eastAsia="en-GB"/>
        </w:rPr>
        <w:fldChar w:fldCharType="end"/>
      </w:r>
      <w:r w:rsidR="00856475">
        <w:rPr>
          <w:rFonts w:ascii="Arial" w:eastAsia="Times New Roman" w:hAnsi="Arial" w:cs="Arial"/>
          <w:lang w:eastAsia="en-GB"/>
        </w:rPr>
        <w:t>.</w:t>
      </w:r>
      <w:r w:rsidR="004F287F">
        <w:rPr>
          <w:rFonts w:ascii="Arial" w:eastAsia="Times New Roman" w:hAnsi="Arial" w:cs="Arial"/>
          <w:lang w:eastAsia="en-GB"/>
        </w:rPr>
        <w:t xml:space="preserve"> While subtype of trochanteric fracture would </w:t>
      </w:r>
      <w:r w:rsidR="005C5F2C">
        <w:rPr>
          <w:rFonts w:ascii="Arial" w:eastAsia="Times New Roman" w:hAnsi="Arial" w:cs="Arial"/>
          <w:lang w:eastAsia="en-GB"/>
        </w:rPr>
        <w:t xml:space="preserve">also </w:t>
      </w:r>
      <w:r w:rsidR="004F287F">
        <w:rPr>
          <w:rFonts w:ascii="Arial" w:eastAsia="Times New Roman" w:hAnsi="Arial" w:cs="Arial"/>
          <w:lang w:eastAsia="en-GB"/>
        </w:rPr>
        <w:t xml:space="preserve">have been another factor to explore, unfortunately the small numbers involved would have been inadequate for a multivariable analysis and there are inconsistencies in how these subtypes are coded in some units </w:t>
      </w:r>
      <w:r w:rsidR="004F287F">
        <w:rPr>
          <w:rFonts w:ascii="Arial" w:eastAsia="Times New Roman" w:hAnsi="Arial" w:cs="Arial"/>
          <w:lang w:eastAsia="en-GB"/>
        </w:rPr>
        <w:fldChar w:fldCharType="begin">
          <w:fldData xml:space="preserve">PEVuZE5vdGU+PENpdGU+PEF1dGhvcj5NYXN0ZXJzPC9BdXRob3I+PFllYXI+MjAxOTwvWWVhcj48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</w:fldData>
        </w:fldChar>
      </w:r>
      <w:r w:rsidR="002940A0">
        <w:rPr>
          <w:rFonts w:ascii="Arial" w:eastAsia="Times New Roman" w:hAnsi="Arial" w:cs="Arial"/>
          <w:lang w:eastAsia="en-GB"/>
        </w:rPr>
        <w:instrText xml:space="preserve"> ADDIN EN.CITE </w:instrText>
      </w:r>
      <w:r w:rsidR="002940A0">
        <w:rPr>
          <w:rFonts w:ascii="Arial" w:eastAsia="Times New Roman" w:hAnsi="Arial" w:cs="Arial"/>
          <w:lang w:eastAsia="en-GB"/>
        </w:rPr>
        <w:fldChar w:fldCharType="begin">
          <w:fldData xml:space="preserve">PEVuZE5vdGU+PENpdGU+PEF1dGhvcj5NYXN0ZXJzPC9BdXRob3I+PFllYXI+MjAxOTwvWWVhcj48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</w:fldData>
        </w:fldChar>
      </w:r>
      <w:r w:rsidR="002940A0">
        <w:rPr>
          <w:rFonts w:ascii="Arial" w:eastAsia="Times New Roman" w:hAnsi="Arial" w:cs="Arial"/>
          <w:lang w:eastAsia="en-GB"/>
        </w:rPr>
        <w:instrText xml:space="preserve"> ADDIN EN.CITE.DATA </w:instrText>
      </w:r>
      <w:r w:rsidR="002940A0">
        <w:rPr>
          <w:rFonts w:ascii="Arial" w:eastAsia="Times New Roman" w:hAnsi="Arial" w:cs="Arial"/>
          <w:lang w:eastAsia="en-GB"/>
        </w:rPr>
      </w:r>
      <w:r w:rsidR="002940A0">
        <w:rPr>
          <w:rFonts w:ascii="Arial" w:eastAsia="Times New Roman" w:hAnsi="Arial" w:cs="Arial"/>
          <w:lang w:eastAsia="en-GB"/>
        </w:rPr>
        <w:fldChar w:fldCharType="end"/>
      </w:r>
      <w:r w:rsidR="004F287F">
        <w:rPr>
          <w:rFonts w:ascii="Arial" w:eastAsia="Times New Roman" w:hAnsi="Arial" w:cs="Arial"/>
          <w:lang w:eastAsia="en-GB"/>
        </w:rPr>
      </w:r>
      <w:r w:rsidR="004F287F">
        <w:rPr>
          <w:rFonts w:ascii="Arial" w:eastAsia="Times New Roman" w:hAnsi="Arial" w:cs="Arial"/>
          <w:lang w:eastAsia="en-GB"/>
        </w:rPr>
        <w:fldChar w:fldCharType="separate"/>
      </w:r>
      <w:r w:rsidR="002940A0">
        <w:rPr>
          <w:rFonts w:ascii="Arial" w:eastAsia="Times New Roman" w:hAnsi="Arial" w:cs="Arial"/>
          <w:noProof/>
          <w:lang w:eastAsia="en-GB"/>
        </w:rPr>
        <w:t>(25)</w:t>
      </w:r>
      <w:r w:rsidR="004F287F">
        <w:rPr>
          <w:rFonts w:ascii="Arial" w:eastAsia="Times New Roman" w:hAnsi="Arial" w:cs="Arial"/>
          <w:lang w:eastAsia="en-GB"/>
        </w:rPr>
        <w:fldChar w:fldCharType="end"/>
      </w:r>
      <w:r w:rsidR="004F287F">
        <w:rPr>
          <w:rFonts w:ascii="Arial" w:eastAsia="Times New Roman" w:hAnsi="Arial" w:cs="Arial"/>
          <w:lang w:eastAsia="en-GB"/>
        </w:rPr>
        <w:t>.</w:t>
      </w:r>
      <w:r w:rsidR="008D2A6E">
        <w:rPr>
          <w:rFonts w:ascii="Arial" w:eastAsia="Times New Roman" w:hAnsi="Arial" w:cs="Arial"/>
          <w:lang w:eastAsia="en-GB"/>
        </w:rPr>
        <w:t xml:space="preserve"> It should be noted that in England</w:t>
      </w:r>
      <w:r w:rsidR="000A3900">
        <w:rPr>
          <w:rFonts w:ascii="Arial" w:eastAsia="Times New Roman" w:hAnsi="Arial" w:cs="Arial"/>
          <w:lang w:eastAsia="en-GB"/>
        </w:rPr>
        <w:t>,</w:t>
      </w:r>
      <w:r w:rsidR="008D2A6E">
        <w:rPr>
          <w:rFonts w:ascii="Arial" w:eastAsia="Times New Roman" w:hAnsi="Arial" w:cs="Arial"/>
          <w:lang w:eastAsia="en-GB"/>
        </w:rPr>
        <w:t xml:space="preserve"> rehabilitation facilities </w:t>
      </w:r>
      <w:r w:rsidR="009932E4">
        <w:rPr>
          <w:rFonts w:ascii="Arial" w:eastAsia="Times New Roman" w:hAnsi="Arial" w:cs="Arial"/>
          <w:lang w:eastAsia="en-GB"/>
        </w:rPr>
        <w:t>are</w:t>
      </w:r>
      <w:r w:rsidR="008D2A6E">
        <w:rPr>
          <w:rFonts w:ascii="Arial" w:eastAsia="Times New Roman" w:hAnsi="Arial" w:cs="Arial"/>
          <w:lang w:eastAsia="en-GB"/>
        </w:rPr>
        <w:t xml:space="preserve"> based within </w:t>
      </w:r>
      <w:proofErr w:type="gramStart"/>
      <w:r w:rsidR="008D2A6E">
        <w:rPr>
          <w:rFonts w:ascii="Arial" w:eastAsia="Times New Roman" w:hAnsi="Arial" w:cs="Arial"/>
          <w:lang w:eastAsia="en-GB"/>
        </w:rPr>
        <w:t>hospitals</w:t>
      </w:r>
      <w:proofErr w:type="gramEnd"/>
      <w:r w:rsidR="000A3900">
        <w:rPr>
          <w:rFonts w:ascii="Arial" w:eastAsia="Times New Roman" w:hAnsi="Arial" w:cs="Arial"/>
          <w:lang w:eastAsia="en-GB"/>
        </w:rPr>
        <w:t xml:space="preserve"> </w:t>
      </w:r>
      <w:r w:rsidR="009932E4">
        <w:rPr>
          <w:rFonts w:ascii="Arial" w:eastAsia="Times New Roman" w:hAnsi="Arial" w:cs="Arial"/>
          <w:lang w:eastAsia="en-GB"/>
        </w:rPr>
        <w:t>so</w:t>
      </w:r>
      <w:r w:rsidR="000A3900">
        <w:rPr>
          <w:rFonts w:ascii="Arial" w:eastAsia="Times New Roman" w:hAnsi="Arial" w:cs="Arial"/>
          <w:lang w:eastAsia="en-GB"/>
        </w:rPr>
        <w:t xml:space="preserve"> the</w:t>
      </w:r>
      <w:r w:rsidR="008D2A6E">
        <w:rPr>
          <w:rFonts w:ascii="Arial" w:eastAsia="Times New Roman" w:hAnsi="Arial" w:cs="Arial"/>
          <w:lang w:eastAsia="en-GB"/>
        </w:rPr>
        <w:t xml:space="preserve"> time spent </w:t>
      </w:r>
      <w:r w:rsidR="009932E4">
        <w:rPr>
          <w:rFonts w:ascii="Arial" w:eastAsia="Times New Roman" w:hAnsi="Arial" w:cs="Arial"/>
          <w:lang w:eastAsia="en-GB"/>
        </w:rPr>
        <w:t>in them</w:t>
      </w:r>
      <w:r w:rsidR="008D2A6E">
        <w:rPr>
          <w:rFonts w:ascii="Arial" w:eastAsia="Times New Roman" w:hAnsi="Arial" w:cs="Arial"/>
          <w:lang w:eastAsia="en-GB"/>
        </w:rPr>
        <w:t xml:space="preserve"> </w:t>
      </w:r>
      <w:r w:rsidR="009932E4">
        <w:rPr>
          <w:rFonts w:ascii="Arial" w:eastAsia="Times New Roman" w:hAnsi="Arial" w:cs="Arial"/>
          <w:lang w:eastAsia="en-GB"/>
        </w:rPr>
        <w:t>counts towards</w:t>
      </w:r>
      <w:r w:rsidR="008D2A6E">
        <w:rPr>
          <w:rFonts w:ascii="Arial" w:eastAsia="Times New Roman" w:hAnsi="Arial" w:cs="Arial"/>
          <w:lang w:eastAsia="en-GB"/>
        </w:rPr>
        <w:t xml:space="preserve"> </w:t>
      </w:r>
      <w:r w:rsidR="009932E4">
        <w:rPr>
          <w:rFonts w:ascii="Arial" w:eastAsia="Times New Roman" w:hAnsi="Arial" w:cs="Arial"/>
          <w:lang w:eastAsia="en-GB"/>
        </w:rPr>
        <w:t xml:space="preserve">hospital </w:t>
      </w:r>
      <w:r w:rsidR="008D2A6E">
        <w:rPr>
          <w:rFonts w:ascii="Arial" w:eastAsia="Times New Roman" w:hAnsi="Arial" w:cs="Arial"/>
          <w:lang w:eastAsia="en-GB"/>
        </w:rPr>
        <w:t xml:space="preserve">length of. This contrasts with practice in </w:t>
      </w:r>
      <w:r w:rsidR="009932E4">
        <w:rPr>
          <w:rFonts w:ascii="Arial" w:eastAsia="Times New Roman" w:hAnsi="Arial" w:cs="Arial"/>
          <w:lang w:eastAsia="en-GB"/>
        </w:rPr>
        <w:t xml:space="preserve">some other countries, including </w:t>
      </w:r>
      <w:r w:rsidR="008D2A6E">
        <w:rPr>
          <w:rFonts w:ascii="Arial" w:eastAsia="Times New Roman" w:hAnsi="Arial" w:cs="Arial"/>
          <w:lang w:eastAsia="en-GB"/>
        </w:rPr>
        <w:t>the USA</w:t>
      </w:r>
      <w:r w:rsidR="009932E4">
        <w:rPr>
          <w:rFonts w:ascii="Arial" w:eastAsia="Times New Roman" w:hAnsi="Arial" w:cs="Arial"/>
          <w:lang w:eastAsia="en-GB"/>
        </w:rPr>
        <w:t xml:space="preserve">, </w:t>
      </w:r>
      <w:r w:rsidR="008D2A6E">
        <w:rPr>
          <w:rFonts w:ascii="Arial" w:eastAsia="Times New Roman" w:hAnsi="Arial" w:cs="Arial"/>
          <w:lang w:eastAsia="en-GB"/>
        </w:rPr>
        <w:t>where most patients are sent to a separate ‘rehabilitation</w:t>
      </w:r>
      <w:r w:rsidR="009932E4">
        <w:rPr>
          <w:rFonts w:ascii="Arial" w:eastAsia="Times New Roman" w:hAnsi="Arial" w:cs="Arial"/>
          <w:lang w:eastAsia="en-GB"/>
        </w:rPr>
        <w:t xml:space="preserve"> </w:t>
      </w:r>
      <w:r w:rsidR="008D2A6E">
        <w:rPr>
          <w:rFonts w:ascii="Arial" w:eastAsia="Times New Roman" w:hAnsi="Arial" w:cs="Arial"/>
          <w:lang w:eastAsia="en-GB"/>
        </w:rPr>
        <w:t>facility</w:t>
      </w:r>
      <w:r w:rsidR="009932E4">
        <w:rPr>
          <w:rFonts w:ascii="Arial" w:eastAsia="Times New Roman" w:hAnsi="Arial" w:cs="Arial"/>
          <w:lang w:eastAsia="en-GB"/>
        </w:rPr>
        <w:t>’</w:t>
      </w:r>
      <w:r w:rsidR="00652B8D">
        <w:rPr>
          <w:rFonts w:ascii="Arial" w:eastAsia="Times New Roman" w:hAnsi="Arial" w:cs="Arial"/>
          <w:lang w:eastAsia="en-GB"/>
        </w:rPr>
        <w:t>,</w:t>
      </w:r>
      <w:r w:rsidR="008D2A6E">
        <w:rPr>
          <w:rFonts w:ascii="Arial" w:eastAsia="Times New Roman" w:hAnsi="Arial" w:cs="Arial"/>
          <w:lang w:eastAsia="en-GB"/>
        </w:rPr>
        <w:t xml:space="preserve"> </w:t>
      </w:r>
      <w:r w:rsidR="009932E4">
        <w:rPr>
          <w:rFonts w:ascii="Arial" w:eastAsia="Times New Roman" w:hAnsi="Arial" w:cs="Arial"/>
          <w:lang w:eastAsia="en-GB"/>
        </w:rPr>
        <w:t xml:space="preserve">so that hospital </w:t>
      </w:r>
      <w:r w:rsidR="008D2A6E">
        <w:rPr>
          <w:rFonts w:ascii="Arial" w:eastAsia="Times New Roman" w:hAnsi="Arial" w:cs="Arial"/>
          <w:lang w:eastAsia="en-GB"/>
        </w:rPr>
        <w:t xml:space="preserve">length of stay </w:t>
      </w:r>
      <w:r w:rsidR="009932E4">
        <w:rPr>
          <w:rFonts w:ascii="Arial" w:eastAsia="Times New Roman" w:hAnsi="Arial" w:cs="Arial"/>
          <w:lang w:eastAsia="en-GB"/>
        </w:rPr>
        <w:t>will be</w:t>
      </w:r>
      <w:r w:rsidR="008D2A6E">
        <w:rPr>
          <w:rFonts w:ascii="Arial" w:eastAsia="Times New Roman" w:hAnsi="Arial" w:cs="Arial"/>
          <w:lang w:eastAsia="en-GB"/>
        </w:rPr>
        <w:t xml:space="preserve"> much shorter.  </w:t>
      </w:r>
    </w:p>
    <w:p w14:paraId="4E890F7F" w14:textId="77777777" w:rsidR="00E97984" w:rsidRDefault="00E97984">
      <w:pPr>
        <w:spacing w:after="0" w:line="360" w:lineRule="auto"/>
        <w:jc w:val="both"/>
        <w:rPr>
          <w:rFonts w:ascii="Arial" w:eastAsia="Times New Roman" w:hAnsi="Arial" w:cs="Arial"/>
          <w:lang w:eastAsia="en-GB"/>
        </w:rPr>
      </w:pPr>
    </w:p>
    <w:p w14:paraId="2D06AA59" w14:textId="55EBE66E" w:rsidR="002F0043" w:rsidRDefault="00E97984">
      <w:pPr>
        <w:spacing w:after="0" w:line="360" w:lineRule="auto"/>
        <w:jc w:val="both"/>
        <w:rPr>
          <w:rFonts w:ascii="Arial" w:eastAsia="Times New Roman" w:hAnsi="Arial" w:cs="Arial"/>
          <w:lang w:eastAsia="en-GB"/>
        </w:rPr>
      </w:pPr>
      <w:r w:rsidRPr="007909FE">
        <w:rPr>
          <w:rFonts w:ascii="Arial" w:eastAsia="Times New Roman" w:hAnsi="Arial" w:cs="Arial"/>
          <w:lang w:eastAsia="en-GB"/>
        </w:rPr>
        <w:t xml:space="preserve">One of the major strengths of </w:t>
      </w:r>
      <w:r w:rsidR="00DF76B8">
        <w:rPr>
          <w:rFonts w:ascii="Arial" w:eastAsia="Times New Roman" w:hAnsi="Arial" w:cs="Arial"/>
          <w:lang w:eastAsia="en-GB"/>
        </w:rPr>
        <w:t>our</w:t>
      </w:r>
      <w:r w:rsidRPr="007909FE">
        <w:rPr>
          <w:rFonts w:ascii="Arial" w:eastAsia="Times New Roman" w:hAnsi="Arial" w:cs="Arial"/>
          <w:lang w:eastAsia="en-GB"/>
        </w:rPr>
        <w:t xml:space="preserve"> analysis is </w:t>
      </w:r>
      <w:r w:rsidR="007A48F3">
        <w:rPr>
          <w:rFonts w:ascii="Arial" w:eastAsia="Times New Roman" w:hAnsi="Arial" w:cs="Arial"/>
          <w:lang w:eastAsia="en-GB"/>
        </w:rPr>
        <w:t>its</w:t>
      </w:r>
      <w:r w:rsidR="007A48F3" w:rsidRPr="007909FE">
        <w:rPr>
          <w:rFonts w:ascii="Arial" w:eastAsia="Times New Roman" w:hAnsi="Arial" w:cs="Arial"/>
          <w:lang w:eastAsia="en-GB"/>
        </w:rPr>
        <w:t xml:space="preserve"> </w:t>
      </w:r>
      <w:r w:rsidRPr="007909FE">
        <w:rPr>
          <w:rFonts w:ascii="Arial" w:eastAsia="Times New Roman" w:hAnsi="Arial" w:cs="Arial"/>
          <w:lang w:eastAsia="en-GB"/>
        </w:rPr>
        <w:t xml:space="preserve">use of </w:t>
      </w:r>
      <w:r w:rsidR="007909FE">
        <w:rPr>
          <w:rFonts w:ascii="Arial" w:eastAsia="Times New Roman" w:hAnsi="Arial" w:cs="Arial"/>
          <w:lang w:eastAsia="en-GB"/>
        </w:rPr>
        <w:t xml:space="preserve">a national </w:t>
      </w:r>
      <w:r w:rsidRPr="007909FE">
        <w:rPr>
          <w:rFonts w:ascii="Arial" w:eastAsia="Times New Roman" w:hAnsi="Arial" w:cs="Arial"/>
          <w:lang w:eastAsia="en-GB"/>
        </w:rPr>
        <w:t>cohort of patients from the NHFD.</w:t>
      </w:r>
      <w:r w:rsidR="007A48F3">
        <w:rPr>
          <w:rFonts w:ascii="Arial" w:eastAsia="Times New Roman" w:hAnsi="Arial" w:cs="Arial"/>
          <w:lang w:eastAsia="en-GB"/>
        </w:rPr>
        <w:t xml:space="preserve"> </w:t>
      </w:r>
      <w:r w:rsidRPr="007909FE">
        <w:rPr>
          <w:rFonts w:ascii="Arial" w:eastAsia="Times New Roman" w:hAnsi="Arial" w:cs="Arial"/>
          <w:lang w:eastAsia="en-GB"/>
        </w:rPr>
        <w:t>The NHFD is a rich data source</w:t>
      </w:r>
      <w:r w:rsidR="00FC549B">
        <w:rPr>
          <w:rFonts w:ascii="Arial" w:eastAsia="Times New Roman" w:hAnsi="Arial" w:cs="Arial"/>
          <w:lang w:eastAsia="en-GB"/>
        </w:rPr>
        <w:t xml:space="preserve"> </w:t>
      </w:r>
      <w:r w:rsidR="00FC549B">
        <w:rPr>
          <w:rFonts w:ascii="Arial" w:eastAsia="Times New Roman" w:hAnsi="Arial" w:cs="Arial"/>
          <w:lang w:eastAsia="en-GB"/>
        </w:rPr>
        <w:fldChar w:fldCharType="begin"/>
      </w:r>
      <w:r w:rsidR="002A7CF1">
        <w:rPr>
          <w:rFonts w:ascii="Arial" w:eastAsia="Times New Roman" w:hAnsi="Arial" w:cs="Arial"/>
          <w:lang w:eastAsia="en-GB"/>
        </w:rPr>
        <w:instrText xml:space="preserve"> ADDIN EN.CITE &lt;EndNote&gt;&lt;Cite&gt;&lt;Author&gt;Boulton&lt;/Author&gt;&lt;Year&gt;2017&lt;/Year&gt;&lt;RecNum&gt;730&lt;/RecNum&gt;&lt;DisplayText&gt;(1)&lt;/DisplayText&gt;&lt;record&gt;&lt;rec-number&gt;730&lt;/rec-number&gt;&lt;foreign-keys&gt;&lt;key app="EN" db-id="s9t525tvmvd922e9dt552vro9xz0wdpetfz5" timestamp="1574247231"&gt;730&lt;/key&gt;&lt;/foreign-keys&gt;&lt;ref-type name="Report"&gt;27&lt;/ref-type&gt;&lt;contributors&gt;&lt;authors&gt;&lt;author&gt;Boulton, C.&lt;/author&gt;&lt;author&gt;Bunning, T.&lt;/author&gt;&lt;author&gt;Johansen, A.&lt;/author&gt;&lt;author&gt;Judge, A.&lt;/author&gt;&lt;author&gt;Liddicoat, M.&lt;/author&gt;&lt;author&gt;Majrowski, B.&lt;/author&gt;&lt;author&gt;Price, I.&lt;/author&gt;&lt;author&gt;Rajyagaru, S.&lt;/author&gt;&lt;author&gt;Wakeman, R.&lt;/author&gt;&lt;/authors&gt;&lt;/contributors&gt;&lt;titles&gt;&lt;title&gt;National Hip Fracture Database annual report 2017&lt;/title&gt;&lt;/titles&gt;&lt;dates&gt;&lt;year&gt;2017&lt;/year&gt;&lt;/dates&gt;&lt;publisher&gt;Royal College of Physicians&lt;/publisher&gt;&lt;urls&gt;&lt;/urls&gt;&lt;/record&gt;&lt;/Cite&gt;&lt;/EndNote&gt;</w:instrText>
      </w:r>
      <w:r w:rsidR="00FC549B">
        <w:rPr>
          <w:rFonts w:ascii="Arial" w:eastAsia="Times New Roman" w:hAnsi="Arial" w:cs="Arial"/>
          <w:lang w:eastAsia="en-GB"/>
        </w:rPr>
        <w:fldChar w:fldCharType="separate"/>
      </w:r>
      <w:r w:rsidR="00F4708C">
        <w:rPr>
          <w:rFonts w:ascii="Arial" w:eastAsia="Times New Roman" w:hAnsi="Arial" w:cs="Arial"/>
          <w:noProof/>
          <w:lang w:eastAsia="en-GB"/>
        </w:rPr>
        <w:t>(1)</w:t>
      </w:r>
      <w:r w:rsidR="00FC549B">
        <w:rPr>
          <w:rFonts w:ascii="Arial" w:eastAsia="Times New Roman" w:hAnsi="Arial" w:cs="Arial"/>
          <w:lang w:eastAsia="en-GB"/>
        </w:rPr>
        <w:fldChar w:fldCharType="end"/>
      </w:r>
      <w:r w:rsidRPr="007909FE">
        <w:rPr>
          <w:rFonts w:ascii="Arial" w:eastAsia="Times New Roman" w:hAnsi="Arial" w:cs="Arial"/>
          <w:lang w:eastAsia="en-GB"/>
        </w:rPr>
        <w:t xml:space="preserve"> containing many pertinent clinical and demographic variables with which adjustment can be made in statistica</w:t>
      </w:r>
      <w:r w:rsidR="00BA331C" w:rsidRPr="007909FE">
        <w:rPr>
          <w:rFonts w:ascii="Arial" w:eastAsia="Times New Roman" w:hAnsi="Arial" w:cs="Arial"/>
          <w:lang w:eastAsia="en-GB"/>
        </w:rPr>
        <w:t>l</w:t>
      </w:r>
      <w:r w:rsidRPr="007909FE">
        <w:rPr>
          <w:rFonts w:ascii="Arial" w:eastAsia="Times New Roman" w:hAnsi="Arial" w:cs="Arial"/>
          <w:lang w:eastAsia="en-GB"/>
        </w:rPr>
        <w:t xml:space="preserve"> model</w:t>
      </w:r>
      <w:r w:rsidR="00BA331C" w:rsidRPr="007909FE">
        <w:rPr>
          <w:rFonts w:ascii="Arial" w:eastAsia="Times New Roman" w:hAnsi="Arial" w:cs="Arial"/>
          <w:lang w:eastAsia="en-GB"/>
        </w:rPr>
        <w:t>ling</w:t>
      </w:r>
      <w:r w:rsidR="00667E5F">
        <w:rPr>
          <w:rFonts w:ascii="Arial" w:eastAsia="Times New Roman" w:hAnsi="Arial" w:cs="Arial"/>
          <w:lang w:eastAsia="en-GB"/>
        </w:rPr>
        <w:t xml:space="preserve"> </w:t>
      </w:r>
      <w:r w:rsidR="00667E5F">
        <w:rPr>
          <w:rFonts w:ascii="Arial" w:eastAsia="Times New Roman" w:hAnsi="Arial" w:cs="Arial"/>
          <w:lang w:eastAsia="en-GB"/>
        </w:rPr>
        <w:fldChar w:fldCharType="begin">
          <w:fldData xml:space="preserve">PEVuZE5vdGU+PENpdGU+PEF1dGhvcj5Uc2FuZzwvQXV0aG9yPjxZZWFyPjIwMTc8L1llYXI+PFJl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</w:fldData>
        </w:fldChar>
      </w:r>
      <w:r w:rsidR="00D361CD">
        <w:rPr>
          <w:rFonts w:ascii="Arial" w:eastAsia="Times New Roman" w:hAnsi="Arial" w:cs="Arial"/>
          <w:lang w:eastAsia="en-GB"/>
        </w:rPr>
        <w:instrText xml:space="preserve"> ADDIN EN.CITE </w:instrText>
      </w:r>
      <w:r w:rsidR="00D361CD">
        <w:rPr>
          <w:rFonts w:ascii="Arial" w:eastAsia="Times New Roman" w:hAnsi="Arial" w:cs="Arial"/>
          <w:lang w:eastAsia="en-GB"/>
        </w:rPr>
        <w:fldChar w:fldCharType="begin">
          <w:fldData xml:space="preserve">PEVuZE5vdGU+PENpdGU+PEF1dGhvcj5Uc2FuZzwvQXV0aG9yPjxZZWFyPjIwMTc8L1llYXI+PFJl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</w:fldData>
        </w:fldChar>
      </w:r>
      <w:r w:rsidR="00D361CD">
        <w:rPr>
          <w:rFonts w:ascii="Arial" w:eastAsia="Times New Roman" w:hAnsi="Arial" w:cs="Arial"/>
          <w:lang w:eastAsia="en-GB"/>
        </w:rPr>
        <w:instrText xml:space="preserve"> ADDIN EN.CITE.DATA </w:instrText>
      </w:r>
      <w:r w:rsidR="00D361CD">
        <w:rPr>
          <w:rFonts w:ascii="Arial" w:eastAsia="Times New Roman" w:hAnsi="Arial" w:cs="Arial"/>
          <w:lang w:eastAsia="en-GB"/>
        </w:rPr>
      </w:r>
      <w:r w:rsidR="00D361CD">
        <w:rPr>
          <w:rFonts w:ascii="Arial" w:eastAsia="Times New Roman" w:hAnsi="Arial" w:cs="Arial"/>
          <w:lang w:eastAsia="en-GB"/>
        </w:rPr>
        <w:fldChar w:fldCharType="end"/>
      </w:r>
      <w:r w:rsidR="00667E5F">
        <w:rPr>
          <w:rFonts w:ascii="Arial" w:eastAsia="Times New Roman" w:hAnsi="Arial" w:cs="Arial"/>
          <w:lang w:eastAsia="en-GB"/>
        </w:rPr>
      </w:r>
      <w:r w:rsidR="00667E5F">
        <w:rPr>
          <w:rFonts w:ascii="Arial" w:eastAsia="Times New Roman" w:hAnsi="Arial" w:cs="Arial"/>
          <w:lang w:eastAsia="en-GB"/>
        </w:rPr>
        <w:fldChar w:fldCharType="separate"/>
      </w:r>
      <w:r w:rsidR="00D361CD">
        <w:rPr>
          <w:rFonts w:ascii="Arial" w:eastAsia="Times New Roman" w:hAnsi="Arial" w:cs="Arial"/>
          <w:noProof/>
          <w:lang w:eastAsia="en-GB"/>
        </w:rPr>
        <w:t>(14)</w:t>
      </w:r>
      <w:r w:rsidR="00667E5F">
        <w:rPr>
          <w:rFonts w:ascii="Arial" w:eastAsia="Times New Roman" w:hAnsi="Arial" w:cs="Arial"/>
          <w:lang w:eastAsia="en-GB"/>
        </w:rPr>
        <w:fldChar w:fldCharType="end"/>
      </w:r>
      <w:r w:rsidR="00BA331C" w:rsidRPr="007909FE">
        <w:rPr>
          <w:rFonts w:ascii="Arial" w:eastAsia="Times New Roman" w:hAnsi="Arial" w:cs="Arial"/>
          <w:lang w:eastAsia="en-GB"/>
        </w:rPr>
        <w:t xml:space="preserve"> which would </w:t>
      </w:r>
      <w:r w:rsidR="00406732">
        <w:rPr>
          <w:rFonts w:ascii="Arial" w:eastAsia="Times New Roman" w:hAnsi="Arial" w:cs="Arial"/>
          <w:lang w:eastAsia="en-GB"/>
        </w:rPr>
        <w:t xml:space="preserve">not </w:t>
      </w:r>
      <w:r w:rsidR="00BA331C" w:rsidRPr="007909FE">
        <w:rPr>
          <w:rFonts w:ascii="Arial" w:eastAsia="Times New Roman" w:hAnsi="Arial" w:cs="Arial"/>
          <w:lang w:eastAsia="en-GB"/>
        </w:rPr>
        <w:t xml:space="preserve">be </w:t>
      </w:r>
      <w:r w:rsidR="00406732" w:rsidRPr="007909FE">
        <w:rPr>
          <w:rFonts w:ascii="Arial" w:eastAsia="Times New Roman" w:hAnsi="Arial" w:cs="Arial"/>
          <w:lang w:eastAsia="en-GB"/>
        </w:rPr>
        <w:t xml:space="preserve">available </w:t>
      </w:r>
      <w:r w:rsidR="00BA331C" w:rsidRPr="007909FE">
        <w:rPr>
          <w:rFonts w:ascii="Arial" w:eastAsia="Times New Roman" w:hAnsi="Arial" w:cs="Arial"/>
          <w:lang w:eastAsia="en-GB"/>
        </w:rPr>
        <w:t xml:space="preserve">in routinely collected electronic medical record databases. </w:t>
      </w:r>
      <w:r w:rsidR="00A14DC4">
        <w:rPr>
          <w:rFonts w:ascii="Arial" w:eastAsia="Times New Roman" w:hAnsi="Arial" w:cs="Arial"/>
          <w:lang w:eastAsia="en-GB"/>
        </w:rPr>
        <w:t>This</w:t>
      </w:r>
      <w:r w:rsidR="00BA331C" w:rsidRPr="007909FE">
        <w:rPr>
          <w:rFonts w:ascii="Arial" w:eastAsia="Times New Roman" w:hAnsi="Arial" w:cs="Arial"/>
          <w:lang w:eastAsia="en-GB"/>
        </w:rPr>
        <w:t xml:space="preserve"> analysis included </w:t>
      </w:r>
      <w:r w:rsidR="00A14DC4">
        <w:rPr>
          <w:rFonts w:ascii="Arial" w:eastAsia="Times New Roman" w:hAnsi="Arial" w:cs="Arial"/>
          <w:lang w:eastAsia="en-GB"/>
        </w:rPr>
        <w:t xml:space="preserve">the </w:t>
      </w:r>
      <w:r w:rsidR="00BA331C" w:rsidRPr="007909FE">
        <w:rPr>
          <w:rFonts w:ascii="Arial" w:eastAsia="Times New Roman" w:hAnsi="Arial" w:cs="Arial"/>
          <w:lang w:eastAsia="en-GB"/>
        </w:rPr>
        <w:t xml:space="preserve">specific type of operation performed, residential status prior to admission, pre-injury mobility and ASA grade. </w:t>
      </w:r>
      <w:r w:rsidR="00406732">
        <w:rPr>
          <w:rFonts w:ascii="Arial" w:eastAsia="Times New Roman" w:hAnsi="Arial" w:cs="Arial"/>
          <w:lang w:eastAsia="en-GB"/>
        </w:rPr>
        <w:t>N</w:t>
      </w:r>
      <w:r w:rsidR="00406732" w:rsidRPr="007909FE">
        <w:rPr>
          <w:rFonts w:ascii="Arial" w:eastAsia="Times New Roman" w:hAnsi="Arial" w:cs="Arial"/>
          <w:lang w:eastAsia="en-GB"/>
        </w:rPr>
        <w:t xml:space="preserve">early all hip fracture patients presenting in England </w:t>
      </w:r>
      <w:r w:rsidR="00406732">
        <w:rPr>
          <w:rFonts w:ascii="Arial" w:eastAsia="Times New Roman" w:hAnsi="Arial" w:cs="Arial"/>
          <w:lang w:eastAsia="en-GB"/>
        </w:rPr>
        <w:t xml:space="preserve">are </w:t>
      </w:r>
      <w:r w:rsidR="00406732" w:rsidRPr="007909FE">
        <w:rPr>
          <w:rFonts w:ascii="Arial" w:eastAsia="Times New Roman" w:hAnsi="Arial" w:cs="Arial"/>
          <w:lang w:eastAsia="en-GB"/>
        </w:rPr>
        <w:t>recorded in the NHFD</w:t>
      </w:r>
      <w:r w:rsidR="00406732">
        <w:rPr>
          <w:rFonts w:ascii="Arial" w:eastAsia="Times New Roman" w:hAnsi="Arial" w:cs="Arial"/>
          <w:lang w:eastAsia="en-GB"/>
        </w:rPr>
        <w:t>, so our sample was large enough to look at regional variation, and</w:t>
      </w:r>
      <w:r w:rsidR="00BA331C" w:rsidRPr="007909FE">
        <w:rPr>
          <w:rFonts w:ascii="Arial" w:eastAsia="Times New Roman" w:hAnsi="Arial" w:cs="Arial"/>
          <w:lang w:eastAsia="en-GB"/>
        </w:rPr>
        <w:t xml:space="preserve"> </w:t>
      </w:r>
      <w:r w:rsidR="00406732" w:rsidRPr="007909FE">
        <w:rPr>
          <w:rFonts w:ascii="Arial" w:eastAsia="Times New Roman" w:hAnsi="Arial" w:cs="Arial"/>
          <w:lang w:eastAsia="en-GB"/>
        </w:rPr>
        <w:t xml:space="preserve">the reimbursement </w:t>
      </w:r>
      <w:r w:rsidR="00406732" w:rsidRPr="007909FE">
        <w:rPr>
          <w:rFonts w:ascii="Arial" w:eastAsia="Times New Roman" w:hAnsi="Arial" w:cs="Arial"/>
          <w:lang w:eastAsia="en-GB"/>
        </w:rPr>
        <w:lastRenderedPageBreak/>
        <w:t xml:space="preserve">implications of not submitting mandatory </w:t>
      </w:r>
      <w:r w:rsidR="00406732">
        <w:rPr>
          <w:rFonts w:ascii="Arial" w:eastAsia="Times New Roman" w:hAnsi="Arial" w:cs="Arial"/>
          <w:lang w:eastAsia="en-GB"/>
        </w:rPr>
        <w:t>NHFD data fie</w:t>
      </w:r>
      <w:r w:rsidR="00A14DC4">
        <w:rPr>
          <w:rFonts w:ascii="Arial" w:eastAsia="Times New Roman" w:hAnsi="Arial" w:cs="Arial"/>
          <w:lang w:eastAsia="en-GB"/>
        </w:rPr>
        <w:t>lds ensure</w:t>
      </w:r>
      <w:r w:rsidR="00406732">
        <w:rPr>
          <w:rFonts w:ascii="Arial" w:eastAsia="Times New Roman" w:hAnsi="Arial" w:cs="Arial"/>
          <w:lang w:eastAsia="en-GB"/>
        </w:rPr>
        <w:t xml:space="preserve"> </w:t>
      </w:r>
      <w:r w:rsidR="00BA331C" w:rsidRPr="007909FE">
        <w:rPr>
          <w:rFonts w:ascii="Arial" w:eastAsia="Times New Roman" w:hAnsi="Arial" w:cs="Arial"/>
          <w:lang w:eastAsia="en-GB"/>
        </w:rPr>
        <w:t xml:space="preserve">high </w:t>
      </w:r>
      <w:r w:rsidR="00406732">
        <w:rPr>
          <w:rFonts w:ascii="Arial" w:eastAsia="Times New Roman" w:hAnsi="Arial" w:cs="Arial"/>
          <w:lang w:eastAsia="en-GB"/>
        </w:rPr>
        <w:t xml:space="preserve">data </w:t>
      </w:r>
      <w:r w:rsidR="00A14DC4">
        <w:rPr>
          <w:rFonts w:ascii="Arial" w:eastAsia="Times New Roman" w:hAnsi="Arial" w:cs="Arial"/>
          <w:lang w:eastAsia="en-GB"/>
        </w:rPr>
        <w:t xml:space="preserve">quality and </w:t>
      </w:r>
      <w:r w:rsidR="00BA331C" w:rsidRPr="007909FE">
        <w:rPr>
          <w:rFonts w:ascii="Arial" w:eastAsia="Times New Roman" w:hAnsi="Arial" w:cs="Arial"/>
          <w:lang w:eastAsia="en-GB"/>
        </w:rPr>
        <w:t>completeness</w:t>
      </w:r>
      <w:r w:rsidR="00406732">
        <w:rPr>
          <w:rFonts w:ascii="Arial" w:eastAsia="Times New Roman" w:hAnsi="Arial" w:cs="Arial"/>
          <w:lang w:eastAsia="en-GB"/>
        </w:rPr>
        <w:t xml:space="preserve">. </w:t>
      </w:r>
    </w:p>
    <w:p w14:paraId="6E83610C" w14:textId="77777777" w:rsidR="002F0043" w:rsidRDefault="002F0043" w:rsidP="00FC549B">
      <w:pPr>
        <w:spacing w:after="0" w:line="360" w:lineRule="auto"/>
        <w:jc w:val="both"/>
        <w:rPr>
          <w:rFonts w:ascii="Arial" w:eastAsia="Times New Roman" w:hAnsi="Arial" w:cs="Arial"/>
          <w:lang w:eastAsia="en-GB"/>
        </w:rPr>
      </w:pPr>
    </w:p>
    <w:p w14:paraId="4CC674C8" w14:textId="05D98371" w:rsidR="00E97984" w:rsidRDefault="00A84A76" w:rsidP="0081485E">
      <w:pPr>
        <w:spacing w:after="0" w:line="360" w:lineRule="auto"/>
        <w:jc w:val="both"/>
        <w:rPr>
          <w:rFonts w:ascii="Arial" w:eastAsia="Times New Roman" w:hAnsi="Arial" w:cs="Arial"/>
          <w:lang w:eastAsia="en-GB"/>
        </w:rPr>
      </w:pPr>
      <w:r>
        <w:rPr>
          <w:rFonts w:ascii="Arial" w:eastAsia="Times New Roman" w:hAnsi="Arial" w:cs="Arial"/>
          <w:lang w:eastAsia="en-GB"/>
        </w:rPr>
        <w:t>Various</w:t>
      </w:r>
      <w:r w:rsidR="00BA331C" w:rsidRPr="00372685">
        <w:rPr>
          <w:rFonts w:ascii="Arial" w:eastAsia="Times New Roman" w:hAnsi="Arial" w:cs="Arial"/>
          <w:lang w:eastAsia="en-GB"/>
        </w:rPr>
        <w:t xml:space="preserve"> limitations mean </w:t>
      </w:r>
      <w:r w:rsidR="00406732">
        <w:rPr>
          <w:rFonts w:ascii="Arial" w:eastAsia="Times New Roman" w:hAnsi="Arial" w:cs="Arial"/>
          <w:lang w:eastAsia="en-GB"/>
        </w:rPr>
        <w:t xml:space="preserve">that </w:t>
      </w:r>
      <w:r w:rsidR="00BA331C" w:rsidRPr="00372685">
        <w:rPr>
          <w:rFonts w:ascii="Arial" w:eastAsia="Times New Roman" w:hAnsi="Arial" w:cs="Arial"/>
          <w:lang w:eastAsia="en-GB"/>
        </w:rPr>
        <w:t xml:space="preserve">our findings should be interpreted with caution. </w:t>
      </w:r>
      <w:r w:rsidR="00D10D81" w:rsidRPr="00372685">
        <w:rPr>
          <w:rFonts w:ascii="Arial" w:eastAsia="Times New Roman" w:hAnsi="Arial" w:cs="Arial"/>
          <w:lang w:eastAsia="en-GB"/>
        </w:rPr>
        <w:t xml:space="preserve">Patient specific comorbidities are not collected in the NHFD, although this was addressed </w:t>
      </w:r>
      <w:r w:rsidR="00422BC5">
        <w:rPr>
          <w:rFonts w:ascii="Arial" w:eastAsia="Times New Roman" w:hAnsi="Arial" w:cs="Arial"/>
          <w:lang w:eastAsia="en-GB"/>
        </w:rPr>
        <w:t xml:space="preserve">in this study </w:t>
      </w:r>
      <w:r w:rsidR="00D10D81" w:rsidRPr="00372685">
        <w:rPr>
          <w:rFonts w:ascii="Arial" w:eastAsia="Times New Roman" w:hAnsi="Arial" w:cs="Arial"/>
          <w:lang w:eastAsia="en-GB"/>
        </w:rPr>
        <w:t xml:space="preserve">through HES linkage and derivation of Charlson comorbidity index. </w:t>
      </w:r>
      <w:r w:rsidR="00406732">
        <w:rPr>
          <w:rFonts w:ascii="Arial" w:eastAsia="Times New Roman" w:hAnsi="Arial" w:cs="Arial"/>
          <w:lang w:eastAsia="en-GB"/>
        </w:rPr>
        <w:t>A</w:t>
      </w:r>
      <w:r w:rsidR="00BA331C" w:rsidRPr="00372685">
        <w:rPr>
          <w:rFonts w:ascii="Arial" w:eastAsia="Times New Roman" w:hAnsi="Arial" w:cs="Arial"/>
          <w:lang w:eastAsia="en-GB"/>
        </w:rPr>
        <w:t>nalyses o</w:t>
      </w:r>
      <w:r w:rsidR="00D10D81" w:rsidRPr="00372685">
        <w:rPr>
          <w:rFonts w:ascii="Arial" w:eastAsia="Times New Roman" w:hAnsi="Arial" w:cs="Arial"/>
          <w:lang w:eastAsia="en-GB"/>
        </w:rPr>
        <w:t>f</w:t>
      </w:r>
      <w:r w:rsidR="00BA331C" w:rsidRPr="00372685">
        <w:rPr>
          <w:rFonts w:ascii="Arial" w:eastAsia="Times New Roman" w:hAnsi="Arial" w:cs="Arial"/>
          <w:lang w:eastAsia="en-GB"/>
        </w:rPr>
        <w:t xml:space="preserve"> </w:t>
      </w:r>
      <w:r w:rsidR="00D10D81" w:rsidRPr="00372685">
        <w:rPr>
          <w:rFonts w:ascii="Arial" w:eastAsia="Times New Roman" w:hAnsi="Arial" w:cs="Arial"/>
          <w:lang w:eastAsia="en-GB"/>
        </w:rPr>
        <w:t xml:space="preserve">30-day mortality were adjusted for various factors, </w:t>
      </w:r>
      <w:r w:rsidR="00406732">
        <w:rPr>
          <w:rFonts w:ascii="Arial" w:eastAsia="Times New Roman" w:hAnsi="Arial" w:cs="Arial"/>
          <w:lang w:eastAsia="en-GB"/>
        </w:rPr>
        <w:t xml:space="preserve">but </w:t>
      </w:r>
      <w:r w:rsidR="00D10D81" w:rsidRPr="00372685">
        <w:rPr>
          <w:rFonts w:ascii="Arial" w:eastAsia="Times New Roman" w:hAnsi="Arial" w:cs="Arial"/>
          <w:lang w:eastAsia="en-GB"/>
        </w:rPr>
        <w:t xml:space="preserve">it is likely that residual unmeasured confounding persisted. </w:t>
      </w:r>
      <w:r w:rsidR="00A14DC4">
        <w:rPr>
          <w:rFonts w:ascii="Arial" w:eastAsia="Times New Roman" w:hAnsi="Arial" w:cs="Arial"/>
          <w:lang w:eastAsia="en-GB"/>
        </w:rPr>
        <w:t>Some</w:t>
      </w:r>
      <w:r w:rsidR="00372685">
        <w:rPr>
          <w:rFonts w:ascii="Arial" w:eastAsia="Times New Roman" w:hAnsi="Arial" w:cs="Arial"/>
          <w:lang w:eastAsia="en-GB"/>
        </w:rPr>
        <w:t xml:space="preserve"> of these factors would be interesting to explore</w:t>
      </w:r>
      <w:r w:rsidR="00C31E0D" w:rsidRPr="00372685">
        <w:rPr>
          <w:rFonts w:ascii="Arial" w:eastAsia="Times New Roman" w:hAnsi="Arial" w:cs="Arial"/>
          <w:lang w:eastAsia="en-GB"/>
        </w:rPr>
        <w:t xml:space="preserve">, </w:t>
      </w:r>
      <w:r w:rsidR="00A14DC4">
        <w:rPr>
          <w:rFonts w:ascii="Arial" w:eastAsia="Times New Roman" w:hAnsi="Arial" w:cs="Arial"/>
          <w:lang w:eastAsia="en-GB"/>
        </w:rPr>
        <w:t xml:space="preserve">but </w:t>
      </w:r>
      <w:r w:rsidR="00C31E0D" w:rsidRPr="00372685">
        <w:rPr>
          <w:rFonts w:ascii="Arial" w:eastAsia="Times New Roman" w:hAnsi="Arial" w:cs="Arial"/>
          <w:lang w:eastAsia="en-GB"/>
        </w:rPr>
        <w:t xml:space="preserve">unfortunately </w:t>
      </w:r>
      <w:proofErr w:type="gramStart"/>
      <w:r w:rsidR="00C31E0D" w:rsidRPr="00372685">
        <w:rPr>
          <w:rFonts w:ascii="Arial" w:eastAsia="Times New Roman" w:hAnsi="Arial" w:cs="Arial"/>
          <w:lang w:eastAsia="en-GB"/>
        </w:rPr>
        <w:t>decision making</w:t>
      </w:r>
      <w:proofErr w:type="gramEnd"/>
      <w:r w:rsidR="00C31E0D" w:rsidRPr="00372685">
        <w:rPr>
          <w:rFonts w:ascii="Arial" w:eastAsia="Times New Roman" w:hAnsi="Arial" w:cs="Arial"/>
          <w:lang w:eastAsia="en-GB"/>
        </w:rPr>
        <w:t xml:space="preserve"> processes </w:t>
      </w:r>
      <w:r w:rsidR="00372685">
        <w:rPr>
          <w:rFonts w:ascii="Arial" w:eastAsia="Times New Roman" w:hAnsi="Arial" w:cs="Arial"/>
          <w:lang w:eastAsia="en-GB"/>
        </w:rPr>
        <w:t xml:space="preserve">related to type of surgery </w:t>
      </w:r>
      <w:r w:rsidR="00C31E0D" w:rsidRPr="00372685">
        <w:rPr>
          <w:rFonts w:ascii="Arial" w:eastAsia="Times New Roman" w:hAnsi="Arial" w:cs="Arial"/>
          <w:lang w:eastAsia="en-GB"/>
        </w:rPr>
        <w:t>are not captured in the NHFD.</w:t>
      </w:r>
      <w:r w:rsidR="00856475">
        <w:rPr>
          <w:rFonts w:ascii="Arial" w:eastAsia="Times New Roman" w:hAnsi="Arial" w:cs="Arial"/>
          <w:lang w:eastAsia="en-GB"/>
        </w:rPr>
        <w:t xml:space="preserve"> </w:t>
      </w:r>
      <w:r w:rsidR="00787CA0">
        <w:rPr>
          <w:rFonts w:ascii="Arial" w:eastAsia="Times New Roman" w:hAnsi="Arial" w:cs="Arial"/>
          <w:lang w:eastAsia="en-GB"/>
        </w:rPr>
        <w:t xml:space="preserve">The sample size for subtrochanteric fractures was much smaller than for the two other fracture types, which may have affected whether statistical significance was found. </w:t>
      </w:r>
      <w:r w:rsidR="00A14DC4">
        <w:rPr>
          <w:rFonts w:ascii="Arial" w:eastAsia="Times New Roman" w:hAnsi="Arial" w:cs="Arial"/>
          <w:lang w:eastAsia="en-GB"/>
        </w:rPr>
        <w:t>The seniority of the operating surgeon</w:t>
      </w:r>
      <w:r w:rsidR="00856475" w:rsidRPr="007909FE">
        <w:rPr>
          <w:rFonts w:ascii="Arial" w:hAnsi="Arial" w:cs="Arial"/>
          <w:lang w:eastAsia="en-GB"/>
        </w:rPr>
        <w:t xml:space="preserve">, length of operation and intra-operative blood loss are not </w:t>
      </w:r>
      <w:r w:rsidR="00406732">
        <w:rPr>
          <w:rFonts w:ascii="Arial" w:hAnsi="Arial" w:cs="Arial"/>
          <w:lang w:eastAsia="en-GB"/>
        </w:rPr>
        <w:t xml:space="preserve">defined in </w:t>
      </w:r>
      <w:r w:rsidR="00856475" w:rsidRPr="007909FE">
        <w:rPr>
          <w:rFonts w:ascii="Arial" w:hAnsi="Arial" w:cs="Arial"/>
          <w:lang w:eastAsia="en-GB"/>
        </w:rPr>
        <w:t xml:space="preserve">NHFD data </w:t>
      </w:r>
      <w:r w:rsidR="00406732">
        <w:rPr>
          <w:rFonts w:ascii="Arial" w:hAnsi="Arial" w:cs="Arial"/>
          <w:lang w:eastAsia="en-GB"/>
        </w:rPr>
        <w:t>and</w:t>
      </w:r>
      <w:r w:rsidR="00406732" w:rsidRPr="007909FE">
        <w:rPr>
          <w:rFonts w:ascii="Arial" w:hAnsi="Arial" w:cs="Arial"/>
          <w:lang w:eastAsia="en-GB"/>
        </w:rPr>
        <w:t xml:space="preserve"> </w:t>
      </w:r>
      <w:r w:rsidR="00856475" w:rsidRPr="007909FE">
        <w:rPr>
          <w:rFonts w:ascii="Arial" w:hAnsi="Arial" w:cs="Arial"/>
          <w:lang w:eastAsia="en-GB"/>
        </w:rPr>
        <w:t xml:space="preserve">it would be helpful to </w:t>
      </w:r>
      <w:r w:rsidR="00265C61">
        <w:rPr>
          <w:rFonts w:ascii="Arial" w:hAnsi="Arial" w:cs="Arial"/>
          <w:lang w:eastAsia="en-GB"/>
        </w:rPr>
        <w:t>examine</w:t>
      </w:r>
      <w:r w:rsidR="00265C61" w:rsidRPr="007909FE">
        <w:rPr>
          <w:rFonts w:ascii="Arial" w:hAnsi="Arial" w:cs="Arial"/>
          <w:lang w:eastAsia="en-GB"/>
        </w:rPr>
        <w:t xml:space="preserve"> </w:t>
      </w:r>
      <w:r w:rsidR="00856475" w:rsidRPr="007909FE">
        <w:rPr>
          <w:rFonts w:ascii="Arial" w:hAnsi="Arial" w:cs="Arial"/>
          <w:lang w:eastAsia="en-GB"/>
        </w:rPr>
        <w:t xml:space="preserve">these factors to </w:t>
      </w:r>
      <w:r w:rsidR="00265C61">
        <w:rPr>
          <w:rFonts w:ascii="Arial" w:hAnsi="Arial" w:cs="Arial"/>
          <w:lang w:eastAsia="en-GB"/>
        </w:rPr>
        <w:t>see if they contribute</w:t>
      </w:r>
      <w:r w:rsidR="00856475" w:rsidRPr="007909FE">
        <w:rPr>
          <w:rFonts w:ascii="Arial" w:hAnsi="Arial" w:cs="Arial"/>
          <w:lang w:eastAsia="en-GB"/>
        </w:rPr>
        <w:t xml:space="preserve"> </w:t>
      </w:r>
      <w:r w:rsidR="00A14DC4">
        <w:rPr>
          <w:rFonts w:ascii="Arial" w:hAnsi="Arial" w:cs="Arial"/>
          <w:lang w:eastAsia="en-GB"/>
        </w:rPr>
        <w:t xml:space="preserve">to </w:t>
      </w:r>
      <w:r w:rsidR="00856475">
        <w:rPr>
          <w:rFonts w:ascii="Arial" w:hAnsi="Arial" w:cs="Arial"/>
          <w:lang w:eastAsia="en-GB"/>
        </w:rPr>
        <w:t>observed</w:t>
      </w:r>
      <w:r w:rsidR="00856475" w:rsidRPr="007909FE">
        <w:rPr>
          <w:rFonts w:ascii="Arial" w:hAnsi="Arial" w:cs="Arial"/>
          <w:lang w:eastAsia="en-GB"/>
        </w:rPr>
        <w:t xml:space="preserve"> difference</w:t>
      </w:r>
      <w:r w:rsidR="00856475">
        <w:rPr>
          <w:rFonts w:ascii="Arial" w:hAnsi="Arial" w:cs="Arial"/>
          <w:lang w:eastAsia="en-GB"/>
        </w:rPr>
        <w:t>s</w:t>
      </w:r>
      <w:r w:rsidR="00856475" w:rsidRPr="007909FE">
        <w:rPr>
          <w:rFonts w:ascii="Arial" w:hAnsi="Arial" w:cs="Arial"/>
          <w:lang w:eastAsia="en-GB"/>
        </w:rPr>
        <w:t>.</w:t>
      </w:r>
      <w:r w:rsidR="00C31E0D" w:rsidRPr="00372685">
        <w:rPr>
          <w:rFonts w:ascii="Arial" w:eastAsia="Times New Roman" w:hAnsi="Arial" w:cs="Arial"/>
          <w:lang w:eastAsia="en-GB"/>
        </w:rPr>
        <w:t xml:space="preserve"> </w:t>
      </w:r>
      <w:r w:rsidR="00B70E32">
        <w:rPr>
          <w:rFonts w:ascii="Arial" w:eastAsia="Times New Roman" w:hAnsi="Arial" w:cs="Arial"/>
          <w:lang w:eastAsia="en-GB"/>
        </w:rPr>
        <w:t>Smaller sample sizes at the individual hospital level</w:t>
      </w:r>
      <w:r w:rsidR="00787CA0">
        <w:rPr>
          <w:rFonts w:ascii="Arial" w:eastAsia="Times New Roman" w:hAnsi="Arial" w:cs="Arial"/>
          <w:lang w:eastAsia="en-GB"/>
        </w:rPr>
        <w:t xml:space="preserve"> </w:t>
      </w:r>
      <w:r w:rsidR="00B70E32">
        <w:rPr>
          <w:rFonts w:ascii="Arial" w:eastAsia="Times New Roman" w:hAnsi="Arial" w:cs="Arial"/>
          <w:lang w:eastAsia="en-GB"/>
        </w:rPr>
        <w:t xml:space="preserve">is another limitation. </w:t>
      </w:r>
      <w:r w:rsidR="00540116" w:rsidRPr="00372685">
        <w:rPr>
          <w:rFonts w:ascii="Arial" w:eastAsia="Times New Roman" w:hAnsi="Arial" w:cs="Arial"/>
          <w:lang w:eastAsia="en-GB"/>
        </w:rPr>
        <w:t xml:space="preserve">Furthermore, </w:t>
      </w:r>
      <w:r w:rsidR="00C31E0D" w:rsidRPr="00372685">
        <w:rPr>
          <w:rFonts w:ascii="Arial" w:eastAsia="Times New Roman" w:hAnsi="Arial" w:cs="Arial"/>
          <w:lang w:eastAsia="en-GB"/>
        </w:rPr>
        <w:t>the likely impact of other</w:t>
      </w:r>
      <w:r w:rsidR="00540116" w:rsidRPr="00372685">
        <w:rPr>
          <w:rFonts w:ascii="Arial" w:eastAsia="Times New Roman" w:hAnsi="Arial" w:cs="Arial"/>
          <w:lang w:eastAsia="en-GB"/>
        </w:rPr>
        <w:t xml:space="preserve"> institutional and national targets </w:t>
      </w:r>
      <w:r w:rsidR="00C31E0D" w:rsidRPr="00372685">
        <w:rPr>
          <w:rFonts w:ascii="Arial" w:eastAsia="Times New Roman" w:hAnsi="Arial" w:cs="Arial"/>
          <w:lang w:eastAsia="en-GB"/>
        </w:rPr>
        <w:t>makes interpretation of results complex. Notably, additional performa</w:t>
      </w:r>
      <w:r w:rsidR="00C70D68">
        <w:rPr>
          <w:rFonts w:ascii="Arial" w:eastAsia="Times New Roman" w:hAnsi="Arial" w:cs="Arial"/>
          <w:lang w:eastAsia="en-GB"/>
        </w:rPr>
        <w:t>n</w:t>
      </w:r>
      <w:r w:rsidR="00C31E0D" w:rsidRPr="00372685">
        <w:rPr>
          <w:rFonts w:ascii="Arial" w:eastAsia="Times New Roman" w:hAnsi="Arial" w:cs="Arial"/>
          <w:lang w:eastAsia="en-GB"/>
        </w:rPr>
        <w:t>ce indicators (for example those pertaining to aspects of assessment, care and other clinical outcomes) would need to be considered to give a truly comprehensive assessment of regional variation in hip fracture outcomes, although this is outside the scope of the present work and remains the subject of further investigation.</w:t>
      </w:r>
    </w:p>
    <w:p w14:paraId="1D77209A" w14:textId="200CBE29" w:rsidR="00481D2F" w:rsidRDefault="00481D2F" w:rsidP="0081485E">
      <w:pPr>
        <w:spacing w:after="0" w:line="360" w:lineRule="auto"/>
        <w:jc w:val="both"/>
        <w:rPr>
          <w:rFonts w:ascii="Arial" w:eastAsia="Times New Roman" w:hAnsi="Arial" w:cs="Arial"/>
          <w:lang w:eastAsia="en-GB"/>
        </w:rPr>
      </w:pPr>
    </w:p>
    <w:p w14:paraId="0F4C2A74" w14:textId="1ECED29E" w:rsidR="00481D2F" w:rsidRDefault="009932E4" w:rsidP="00481D2F">
      <w:pPr>
        <w:spacing w:after="0" w:line="360" w:lineRule="auto"/>
        <w:jc w:val="both"/>
        <w:rPr>
          <w:rFonts w:ascii="Arial" w:eastAsia="Times New Roman" w:hAnsi="Arial" w:cs="Arial"/>
          <w:lang w:eastAsia="en-GB"/>
        </w:rPr>
      </w:pPr>
      <w:r>
        <w:rPr>
          <w:rFonts w:ascii="Arial" w:eastAsia="Times New Roman" w:hAnsi="Arial" w:cs="Arial"/>
          <w:lang w:eastAsia="en-GB"/>
        </w:rPr>
        <w:t>To give a sense of proportion to the</w:t>
      </w:r>
      <w:r w:rsidR="00481D2F">
        <w:rPr>
          <w:rFonts w:ascii="Arial" w:eastAsia="Times New Roman" w:hAnsi="Arial" w:cs="Arial"/>
          <w:lang w:eastAsia="en-GB"/>
        </w:rPr>
        <w:t xml:space="preserve"> relative risk differences in regional 30-day mortality rates </w:t>
      </w:r>
      <w:r w:rsidR="00F236B8">
        <w:rPr>
          <w:rFonts w:ascii="Arial" w:eastAsia="Times New Roman" w:hAnsi="Arial" w:cs="Arial"/>
          <w:lang w:eastAsia="en-GB"/>
        </w:rPr>
        <w:t xml:space="preserve">presented in this study </w:t>
      </w:r>
      <w:r w:rsidR="00481D2F">
        <w:rPr>
          <w:rFonts w:ascii="Arial" w:eastAsia="Times New Roman" w:hAnsi="Arial" w:cs="Arial"/>
          <w:lang w:eastAsia="en-GB"/>
        </w:rPr>
        <w:t xml:space="preserve">(Figure 4), we derived </w:t>
      </w:r>
      <w:r w:rsidR="00481D2F">
        <w:rPr>
          <w:rFonts w:ascii="Arial" w:hAnsi="Arial" w:cs="Arial"/>
        </w:rPr>
        <w:t xml:space="preserve">absolute risk differences </w:t>
      </w:r>
      <w:r>
        <w:rPr>
          <w:rFonts w:ascii="Arial" w:hAnsi="Arial" w:cs="Arial"/>
        </w:rPr>
        <w:t>for the</w:t>
      </w:r>
      <w:r w:rsidR="00481D2F">
        <w:rPr>
          <w:rFonts w:ascii="Arial" w:hAnsi="Arial" w:cs="Arial"/>
        </w:rPr>
        <w:t xml:space="preserve"> trochanteric fracture patients</w:t>
      </w:r>
      <w:r>
        <w:rPr>
          <w:rFonts w:ascii="Arial" w:hAnsi="Arial" w:cs="Arial"/>
        </w:rPr>
        <w:t>. These</w:t>
      </w:r>
      <w:r w:rsidR="00481D2F">
        <w:rPr>
          <w:rFonts w:ascii="Arial" w:hAnsi="Arial" w:cs="Arial"/>
        </w:rPr>
        <w:t xml:space="preserve"> indicated </w:t>
      </w:r>
      <w:r w:rsidR="003765AE">
        <w:rPr>
          <w:rFonts w:ascii="Arial" w:hAnsi="Arial" w:cs="Arial"/>
        </w:rPr>
        <w:t xml:space="preserve">that compared to the reference region (the North West), there were </w:t>
      </w:r>
      <w:r w:rsidR="00481D2F" w:rsidRPr="00073AC3">
        <w:rPr>
          <w:rFonts w:ascii="Arial" w:hAnsi="Arial" w:cs="Arial"/>
        </w:rPr>
        <w:t xml:space="preserve">an estimated 24 fewer deaths at 30-days per 1,000 admissions in </w:t>
      </w:r>
      <w:r w:rsidR="00481D2F">
        <w:rPr>
          <w:rFonts w:ascii="Arial" w:hAnsi="Arial" w:cs="Arial"/>
        </w:rPr>
        <w:t xml:space="preserve">the </w:t>
      </w:r>
      <w:r w:rsidR="00481D2F" w:rsidRPr="00073AC3">
        <w:rPr>
          <w:rFonts w:ascii="Arial" w:hAnsi="Arial" w:cs="Arial"/>
        </w:rPr>
        <w:t xml:space="preserve">North East, </w:t>
      </w:r>
      <w:r w:rsidR="003765AE">
        <w:rPr>
          <w:rFonts w:ascii="Arial" w:hAnsi="Arial" w:cs="Arial"/>
        </w:rPr>
        <w:t xml:space="preserve">but </w:t>
      </w:r>
      <w:r w:rsidR="00481D2F" w:rsidRPr="00073AC3">
        <w:rPr>
          <w:rFonts w:ascii="Arial" w:hAnsi="Arial" w:cs="Arial"/>
        </w:rPr>
        <w:t xml:space="preserve">an estimated 26 additional deaths in </w:t>
      </w:r>
      <w:r w:rsidR="00481D2F">
        <w:rPr>
          <w:rFonts w:ascii="Arial" w:hAnsi="Arial" w:cs="Arial"/>
        </w:rPr>
        <w:t xml:space="preserve">the </w:t>
      </w:r>
      <w:r w:rsidR="00481D2F" w:rsidRPr="00073AC3">
        <w:rPr>
          <w:rFonts w:ascii="Arial" w:hAnsi="Arial" w:cs="Arial"/>
        </w:rPr>
        <w:t>East of England.</w:t>
      </w:r>
      <w:r w:rsidR="00481D2F">
        <w:rPr>
          <w:rFonts w:ascii="Arial" w:hAnsi="Arial" w:cs="Arial"/>
        </w:rPr>
        <w:t xml:space="preserve"> </w:t>
      </w:r>
      <w:r w:rsidR="00F236B8">
        <w:rPr>
          <w:rFonts w:ascii="Arial" w:hAnsi="Arial" w:cs="Arial"/>
        </w:rPr>
        <w:t>It should be noted that t</w:t>
      </w:r>
      <w:r w:rsidR="00481D2F">
        <w:rPr>
          <w:rFonts w:ascii="Arial" w:hAnsi="Arial" w:cs="Arial"/>
        </w:rPr>
        <w:t>he confidence intervals around the odds ratios mean the</w:t>
      </w:r>
      <w:r>
        <w:rPr>
          <w:rFonts w:ascii="Arial" w:hAnsi="Arial" w:cs="Arial"/>
        </w:rPr>
        <w:t>se</w:t>
      </w:r>
      <w:r w:rsidR="00481D2F">
        <w:rPr>
          <w:rFonts w:ascii="Arial" w:hAnsi="Arial" w:cs="Arial"/>
        </w:rPr>
        <w:t xml:space="preserve"> absolute risk differences per 1,000 admissions may have been as low as four and three patients, respectively, and </w:t>
      </w:r>
      <w:r w:rsidR="00F236B8">
        <w:rPr>
          <w:rFonts w:ascii="Arial" w:hAnsi="Arial" w:cs="Arial"/>
        </w:rPr>
        <w:t xml:space="preserve">so </w:t>
      </w:r>
      <w:r>
        <w:rPr>
          <w:rFonts w:ascii="Arial" w:hAnsi="Arial" w:cs="Arial"/>
        </w:rPr>
        <w:t>the</w:t>
      </w:r>
      <w:r w:rsidR="00F236B8">
        <w:rPr>
          <w:rFonts w:ascii="Arial" w:hAnsi="Arial" w:cs="Arial"/>
        </w:rPr>
        <w:t xml:space="preserve"> differences</w:t>
      </w:r>
      <w:r w:rsidR="00481D2F">
        <w:rPr>
          <w:rFonts w:ascii="Arial" w:hAnsi="Arial" w:cs="Arial"/>
        </w:rPr>
        <w:t xml:space="preserve"> must be interpreted with caution given the likely residual confounding in patient characteristics across the regions.</w:t>
      </w:r>
    </w:p>
    <w:p w14:paraId="23E7E2B8" w14:textId="77777777" w:rsidR="00481D2F" w:rsidRPr="004B168A" w:rsidRDefault="00481D2F" w:rsidP="0081485E">
      <w:pPr>
        <w:spacing w:after="0" w:line="360" w:lineRule="auto"/>
        <w:jc w:val="both"/>
        <w:rPr>
          <w:rFonts w:ascii="Arial" w:eastAsia="Times New Roman" w:hAnsi="Arial" w:cs="Arial"/>
          <w:lang w:eastAsia="en-GB"/>
        </w:rPr>
      </w:pPr>
    </w:p>
    <w:p w14:paraId="02144F81" w14:textId="77777777" w:rsidR="004F0969" w:rsidRPr="004F0969" w:rsidRDefault="004F0969" w:rsidP="0081485E">
      <w:pPr>
        <w:spacing w:after="0" w:line="360" w:lineRule="auto"/>
        <w:jc w:val="both"/>
        <w:rPr>
          <w:rFonts w:ascii="Arial" w:eastAsia="Times New Roman" w:hAnsi="Arial" w:cs="Arial"/>
          <w:lang w:eastAsia="en-GB"/>
        </w:rPr>
      </w:pPr>
    </w:p>
    <w:p w14:paraId="147108A2" w14:textId="64171630" w:rsidR="0081485E" w:rsidRDefault="004F0969" w:rsidP="0081485E">
      <w:pPr>
        <w:spacing w:after="0" w:line="360" w:lineRule="auto"/>
        <w:jc w:val="both"/>
        <w:rPr>
          <w:rFonts w:ascii="Arial" w:eastAsia="Times New Roman" w:hAnsi="Arial" w:cs="Arial"/>
          <w:lang w:eastAsia="en-GB"/>
        </w:rPr>
      </w:pPr>
      <w:r>
        <w:rPr>
          <w:rFonts w:ascii="Arial" w:eastAsia="Times New Roman" w:hAnsi="Arial" w:cs="Arial"/>
          <w:b/>
          <w:lang w:eastAsia="en-GB"/>
        </w:rPr>
        <w:t>Conclusions</w:t>
      </w:r>
    </w:p>
    <w:p w14:paraId="76C96DE5" w14:textId="3ED35749" w:rsidR="005044D9" w:rsidRDefault="00406732" w:rsidP="005044D9">
      <w:pPr>
        <w:spacing w:after="0" w:line="360" w:lineRule="auto"/>
        <w:jc w:val="both"/>
        <w:rPr>
          <w:rFonts w:ascii="Arial" w:eastAsia="Times New Roman" w:hAnsi="Arial" w:cs="Arial"/>
          <w:lang w:eastAsia="en-GB"/>
        </w:rPr>
      </w:pPr>
      <w:r>
        <w:rPr>
          <w:rFonts w:ascii="Arial" w:eastAsia="Times New Roman" w:hAnsi="Arial" w:cs="Arial"/>
          <w:lang w:eastAsia="en-GB"/>
        </w:rPr>
        <w:t xml:space="preserve">In </w:t>
      </w:r>
      <w:r w:rsidR="00A84A76">
        <w:rPr>
          <w:rFonts w:ascii="Arial" w:eastAsia="Times New Roman" w:hAnsi="Arial" w:cs="Arial"/>
          <w:lang w:eastAsia="en-GB"/>
        </w:rPr>
        <w:t xml:space="preserve">this </w:t>
      </w:r>
      <w:r w:rsidR="005044D9">
        <w:rPr>
          <w:rFonts w:ascii="Arial" w:eastAsia="Times New Roman" w:hAnsi="Arial" w:cs="Arial"/>
          <w:lang w:eastAsia="en-GB"/>
        </w:rPr>
        <w:t>large cohor</w:t>
      </w:r>
      <w:r w:rsidR="00A84A76">
        <w:rPr>
          <w:rFonts w:ascii="Arial" w:eastAsia="Times New Roman" w:hAnsi="Arial" w:cs="Arial"/>
          <w:lang w:eastAsia="en-GB"/>
        </w:rPr>
        <w:t xml:space="preserve">t, including nearly all </w:t>
      </w:r>
      <w:r w:rsidR="005044D9">
        <w:rPr>
          <w:rFonts w:ascii="Arial" w:eastAsia="Times New Roman" w:hAnsi="Arial" w:cs="Arial"/>
          <w:lang w:eastAsia="en-GB"/>
        </w:rPr>
        <w:t xml:space="preserve">hip fracture patients in England, </w:t>
      </w:r>
      <w:r w:rsidR="00422BC5">
        <w:rPr>
          <w:rFonts w:ascii="Arial" w:eastAsia="Times New Roman" w:hAnsi="Arial" w:cs="Arial"/>
          <w:lang w:eastAsia="en-GB"/>
        </w:rPr>
        <w:t>we have</w:t>
      </w:r>
      <w:r w:rsidR="00765411">
        <w:rPr>
          <w:rFonts w:ascii="Arial" w:eastAsia="Times New Roman" w:hAnsi="Arial" w:cs="Arial"/>
          <w:lang w:eastAsia="en-GB"/>
        </w:rPr>
        <w:t xml:space="preserve"> </w:t>
      </w:r>
      <w:r w:rsidR="005044D9">
        <w:rPr>
          <w:rFonts w:ascii="Arial" w:eastAsia="Times New Roman" w:hAnsi="Arial" w:cs="Arial"/>
          <w:lang w:eastAsia="en-GB"/>
        </w:rPr>
        <w:t xml:space="preserve">identified regional differences in usage of THR for intracapsular fracture types and of intramedullary nails for </w:t>
      </w:r>
      <w:r w:rsidR="00CC7996">
        <w:rPr>
          <w:rFonts w:ascii="Arial" w:eastAsia="Times New Roman" w:hAnsi="Arial" w:cs="Arial"/>
          <w:lang w:eastAsia="en-GB"/>
        </w:rPr>
        <w:t>trochanteric</w:t>
      </w:r>
      <w:r w:rsidR="005044D9">
        <w:rPr>
          <w:rFonts w:ascii="Arial" w:eastAsia="Times New Roman" w:hAnsi="Arial" w:cs="Arial"/>
          <w:lang w:eastAsia="en-GB"/>
        </w:rPr>
        <w:t xml:space="preserve"> fracture types. </w:t>
      </w:r>
      <w:r w:rsidR="004419BB">
        <w:rPr>
          <w:rFonts w:ascii="Arial" w:eastAsia="Times New Roman" w:hAnsi="Arial" w:cs="Arial"/>
          <w:lang w:eastAsia="en-GB"/>
        </w:rPr>
        <w:t>Some v</w:t>
      </w:r>
      <w:r w:rsidR="005044D9">
        <w:rPr>
          <w:rFonts w:ascii="Arial" w:eastAsia="Times New Roman" w:hAnsi="Arial" w:cs="Arial"/>
          <w:lang w:eastAsia="en-GB"/>
        </w:rPr>
        <w:t>ariation in 30-day mortality was also observed</w:t>
      </w:r>
      <w:r w:rsidR="00F5104A">
        <w:rPr>
          <w:rFonts w:ascii="Arial" w:eastAsia="Times New Roman" w:hAnsi="Arial" w:cs="Arial"/>
          <w:lang w:eastAsia="en-GB"/>
        </w:rPr>
        <w:t xml:space="preserve">, </w:t>
      </w:r>
      <w:r w:rsidR="00A74C9F">
        <w:rPr>
          <w:rFonts w:ascii="Arial" w:eastAsia="Times New Roman" w:hAnsi="Arial" w:cs="Arial"/>
          <w:lang w:eastAsia="en-GB"/>
        </w:rPr>
        <w:t>with t</w:t>
      </w:r>
      <w:r w:rsidR="005044D9">
        <w:rPr>
          <w:rFonts w:ascii="Arial" w:eastAsia="Times New Roman" w:hAnsi="Arial" w:cs="Arial"/>
          <w:lang w:eastAsia="en-GB"/>
        </w:rPr>
        <w:t xml:space="preserve">he </w:t>
      </w:r>
      <w:r w:rsidR="00A84A76">
        <w:rPr>
          <w:rFonts w:ascii="Arial" w:eastAsia="Times New Roman" w:hAnsi="Arial" w:cs="Arial"/>
          <w:lang w:eastAsia="en-GB"/>
        </w:rPr>
        <w:t xml:space="preserve">relationship between surgical approach </w:t>
      </w:r>
      <w:r w:rsidR="00C63C54">
        <w:rPr>
          <w:rFonts w:ascii="Arial" w:eastAsia="Times New Roman" w:hAnsi="Arial" w:cs="Arial"/>
          <w:lang w:eastAsia="en-GB"/>
        </w:rPr>
        <w:t xml:space="preserve">explored, but </w:t>
      </w:r>
      <w:r w:rsidR="000426B0">
        <w:rPr>
          <w:rFonts w:ascii="Arial" w:eastAsia="Times New Roman" w:hAnsi="Arial" w:cs="Arial"/>
          <w:lang w:eastAsia="en-GB"/>
        </w:rPr>
        <w:t xml:space="preserve">the </w:t>
      </w:r>
      <w:r w:rsidR="005044D9">
        <w:rPr>
          <w:rFonts w:ascii="Arial" w:eastAsia="Times New Roman" w:hAnsi="Arial" w:cs="Arial"/>
          <w:lang w:eastAsia="en-GB"/>
        </w:rPr>
        <w:t xml:space="preserve">extent to which </w:t>
      </w:r>
      <w:r w:rsidR="00C63C54">
        <w:rPr>
          <w:rFonts w:ascii="Arial" w:eastAsia="Times New Roman" w:hAnsi="Arial" w:cs="Arial"/>
          <w:lang w:eastAsia="en-GB"/>
        </w:rPr>
        <w:t xml:space="preserve">variation in </w:t>
      </w:r>
      <w:r w:rsidR="00C63C54">
        <w:rPr>
          <w:rFonts w:ascii="Arial" w:eastAsia="Times New Roman" w:hAnsi="Arial" w:cs="Arial"/>
          <w:lang w:eastAsia="en-GB"/>
        </w:rPr>
        <w:lastRenderedPageBreak/>
        <w:t xml:space="preserve">mortality </w:t>
      </w:r>
      <w:r w:rsidR="005044D9">
        <w:rPr>
          <w:rFonts w:ascii="Arial" w:eastAsia="Times New Roman" w:hAnsi="Arial" w:cs="Arial"/>
          <w:lang w:eastAsia="en-GB"/>
        </w:rPr>
        <w:t>reflects variation in medical assessment, anaesthesia and other aspects of care warrants further investigation.</w:t>
      </w:r>
    </w:p>
    <w:p w14:paraId="02D8A40E" w14:textId="77777777" w:rsidR="00F125DB" w:rsidRDefault="00F125DB">
      <w:pPr>
        <w:rPr>
          <w:rFonts w:ascii="Arial" w:hAnsi="Arial" w:cs="Arial"/>
          <w:b/>
        </w:rPr>
      </w:pPr>
    </w:p>
    <w:p w14:paraId="106AD2DB" w14:textId="2BA775BD" w:rsidR="001F0BD0" w:rsidRDefault="002F0043" w:rsidP="00372685">
      <w:r>
        <w:rPr>
          <w:rFonts w:ascii="Arial" w:hAnsi="Arial" w:cs="Arial"/>
          <w:b/>
        </w:rPr>
        <w:t>References</w:t>
      </w:r>
    </w:p>
    <w:p w14:paraId="6E13CF45" w14:textId="77777777" w:rsidR="000A3900" w:rsidRPr="000A3900" w:rsidRDefault="001F0BD0" w:rsidP="000A3900">
      <w:pPr>
        <w:pStyle w:val="EndNoteBibliography"/>
        <w:spacing w:after="0"/>
        <w:rPr>
          <w:noProof/>
        </w:rPr>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0A3900" w:rsidRPr="000A3900">
        <w:rPr>
          <w:noProof/>
        </w:rPr>
        <w:t>1.</w:t>
      </w:r>
      <w:r w:rsidR="000A3900" w:rsidRPr="000A3900">
        <w:rPr>
          <w:noProof/>
        </w:rPr>
        <w:tab/>
        <w:t>Boulton C, Bunning T, Johansen A, Judge A, Liddicoat M, Majrowski B</w:t>
      </w:r>
      <w:r w:rsidR="000A3900" w:rsidRPr="000A3900">
        <w:rPr>
          <w:i/>
          <w:noProof/>
        </w:rPr>
        <w:t>, et al.</w:t>
      </w:r>
      <w:r w:rsidR="000A3900" w:rsidRPr="000A3900">
        <w:rPr>
          <w:noProof/>
        </w:rPr>
        <w:t xml:space="preserve"> National Hip Fracture Database annual report 2017. Royal College of Physicians; 2017.</w:t>
      </w:r>
    </w:p>
    <w:p w14:paraId="0D1EB307" w14:textId="77777777" w:rsidR="000A3900" w:rsidRPr="000A3900" w:rsidRDefault="000A3900" w:rsidP="000A3900">
      <w:pPr>
        <w:pStyle w:val="EndNoteBibliography"/>
        <w:spacing w:after="0"/>
        <w:rPr>
          <w:noProof/>
        </w:rPr>
      </w:pPr>
      <w:r w:rsidRPr="000A3900">
        <w:rPr>
          <w:noProof/>
        </w:rPr>
        <w:t>2.</w:t>
      </w:r>
      <w:r w:rsidRPr="000A3900">
        <w:rPr>
          <w:noProof/>
        </w:rPr>
        <w:tab/>
        <w:t>Leal J, Gray AM, Prieto-Alhambra D, Arden NK, Cooper C, Javaid MK</w:t>
      </w:r>
      <w:r w:rsidRPr="000A3900">
        <w:rPr>
          <w:i/>
          <w:noProof/>
        </w:rPr>
        <w:t>, et al.</w:t>
      </w:r>
      <w:r w:rsidRPr="000A3900">
        <w:rPr>
          <w:noProof/>
        </w:rPr>
        <w:t xml:space="preserve"> Impact of hip fracture on hospital care costs: a population-based study. Osteoporosis international : a journal established as result of cooperation between the European Foundation for Osteoporosis and the National Osteoporosis Foundation of the USA. 2015.</w:t>
      </w:r>
    </w:p>
    <w:p w14:paraId="572125F7" w14:textId="77777777" w:rsidR="000A3900" w:rsidRPr="000A3900" w:rsidRDefault="000A3900" w:rsidP="000A3900">
      <w:pPr>
        <w:pStyle w:val="EndNoteBibliography"/>
        <w:spacing w:after="0"/>
        <w:rPr>
          <w:noProof/>
        </w:rPr>
      </w:pPr>
      <w:r w:rsidRPr="000A3900">
        <w:rPr>
          <w:noProof/>
        </w:rPr>
        <w:t>3.</w:t>
      </w:r>
      <w:r w:rsidRPr="000A3900">
        <w:rPr>
          <w:noProof/>
        </w:rPr>
        <w:tab/>
        <w:t>Amusan L, Bunning T, Fagen E, Hannaford J, Hawley S, Inman D</w:t>
      </w:r>
      <w:r w:rsidRPr="000A3900">
        <w:rPr>
          <w:i/>
          <w:noProof/>
        </w:rPr>
        <w:t>, et al.</w:t>
      </w:r>
      <w:r w:rsidRPr="000A3900">
        <w:rPr>
          <w:noProof/>
        </w:rPr>
        <w:t xml:space="preserve"> National Hip Fracture Database annual report 2019. Royal College of Physicians; 2019.</w:t>
      </w:r>
    </w:p>
    <w:p w14:paraId="454D6077" w14:textId="77777777" w:rsidR="000A3900" w:rsidRPr="000A3900" w:rsidRDefault="000A3900" w:rsidP="000A3900">
      <w:pPr>
        <w:pStyle w:val="EndNoteBibliography"/>
        <w:spacing w:after="0"/>
        <w:rPr>
          <w:noProof/>
        </w:rPr>
      </w:pPr>
      <w:r w:rsidRPr="000A3900">
        <w:rPr>
          <w:noProof/>
        </w:rPr>
        <w:t>4.</w:t>
      </w:r>
      <w:r w:rsidRPr="000A3900">
        <w:rPr>
          <w:noProof/>
        </w:rPr>
        <w:tab/>
        <w:t>Neuburger J, Currie C, Wakeman R, Tsang C, Plant F, De Stavola B</w:t>
      </w:r>
      <w:r w:rsidRPr="000A3900">
        <w:rPr>
          <w:i/>
          <w:noProof/>
        </w:rPr>
        <w:t>, et al.</w:t>
      </w:r>
      <w:r w:rsidRPr="000A3900">
        <w:rPr>
          <w:noProof/>
        </w:rPr>
        <w:t xml:space="preserve"> The impact of a national clinician-led audit initiative on care and mortality after hip fracture in England: an external evaluation using time trends in non-audit data. Med Care. 2015;53(8):686-91.</w:t>
      </w:r>
    </w:p>
    <w:p w14:paraId="2A097728" w14:textId="77777777" w:rsidR="000A3900" w:rsidRPr="000A3900" w:rsidRDefault="000A3900" w:rsidP="000A3900">
      <w:pPr>
        <w:pStyle w:val="EndNoteBibliography"/>
        <w:spacing w:after="0"/>
        <w:rPr>
          <w:noProof/>
        </w:rPr>
      </w:pPr>
      <w:r w:rsidRPr="000A3900">
        <w:rPr>
          <w:noProof/>
        </w:rPr>
        <w:t>5.</w:t>
      </w:r>
      <w:r w:rsidRPr="000A3900">
        <w:rPr>
          <w:noProof/>
        </w:rPr>
        <w:tab/>
        <w:t>Sahota O, Currie C. Hip fracture care: all change. Age Ageing. 2008;37(2):128-9.</w:t>
      </w:r>
    </w:p>
    <w:p w14:paraId="0E038E41" w14:textId="212BCDF8" w:rsidR="000A3900" w:rsidRPr="000A3900" w:rsidRDefault="000A3900" w:rsidP="000A3900">
      <w:pPr>
        <w:pStyle w:val="EndNoteBibliography"/>
        <w:spacing w:after="0"/>
        <w:rPr>
          <w:noProof/>
        </w:rPr>
      </w:pPr>
      <w:r w:rsidRPr="000A3900">
        <w:rPr>
          <w:noProof/>
        </w:rPr>
        <w:t>6.</w:t>
      </w:r>
      <w:r w:rsidRPr="000A3900">
        <w:rPr>
          <w:noProof/>
        </w:rPr>
        <w:tab/>
        <w:t xml:space="preserve">(BOA) TBOA. The care of patients with fragility fractures 2007 [Available from: </w:t>
      </w:r>
      <w:hyperlink r:id="rId9" w:history="1">
        <w:r w:rsidRPr="000A3900">
          <w:rPr>
            <w:rStyle w:val="Hyperlink"/>
            <w:noProof/>
          </w:rPr>
          <w:t>http://www.bgs.org.uk/pdf_cms/pubs/Blue%20Book%20on%20fragility%20fracture%20care.pdf</w:t>
        </w:r>
      </w:hyperlink>
      <w:r w:rsidRPr="000A3900">
        <w:rPr>
          <w:noProof/>
        </w:rPr>
        <w:t>.</w:t>
      </w:r>
    </w:p>
    <w:p w14:paraId="4ABDDBFD" w14:textId="700632E9" w:rsidR="000A3900" w:rsidRPr="000A3900" w:rsidRDefault="000A3900" w:rsidP="000A3900">
      <w:pPr>
        <w:pStyle w:val="EndNoteBibliography"/>
        <w:spacing w:after="0"/>
        <w:rPr>
          <w:noProof/>
        </w:rPr>
      </w:pPr>
      <w:r w:rsidRPr="000A3900">
        <w:rPr>
          <w:noProof/>
        </w:rPr>
        <w:t>7.</w:t>
      </w:r>
      <w:r w:rsidRPr="000A3900">
        <w:rPr>
          <w:noProof/>
        </w:rPr>
        <w:tab/>
        <w:t xml:space="preserve">Department of Health and Social Care: Payment by Results 2010-11 </w:t>
      </w:r>
      <w:hyperlink r:id="rId10" w:history="1">
        <w:r w:rsidRPr="000A3900">
          <w:rPr>
            <w:rStyle w:val="Hyperlink"/>
            <w:noProof/>
          </w:rPr>
          <w:t>https://data.gov.uk/dataset/96d530ef-8fa5-4167-8863-5b6e0d69bcfb/nhs-payment-by-results-2010-11-national-tariff-information</w:t>
        </w:r>
      </w:hyperlink>
      <w:r w:rsidRPr="000A3900">
        <w:rPr>
          <w:noProof/>
        </w:rPr>
        <w:t xml:space="preserve"> [</w:t>
      </w:r>
    </w:p>
    <w:p w14:paraId="7EA629E3" w14:textId="77777777" w:rsidR="000A3900" w:rsidRPr="000A3900" w:rsidRDefault="000A3900" w:rsidP="000A3900">
      <w:pPr>
        <w:pStyle w:val="EndNoteBibliography"/>
        <w:spacing w:after="0"/>
        <w:rPr>
          <w:noProof/>
        </w:rPr>
      </w:pPr>
      <w:r w:rsidRPr="000A3900">
        <w:rPr>
          <w:noProof/>
        </w:rPr>
        <w:t>8.</w:t>
      </w:r>
      <w:r w:rsidRPr="000A3900">
        <w:rPr>
          <w:noProof/>
        </w:rPr>
        <w:tab/>
        <w:t>Hawley S, Javaid MK, Prieto-Alhambra D, Lippett J, Sheard S, Arden NK</w:t>
      </w:r>
      <w:r w:rsidRPr="000A3900">
        <w:rPr>
          <w:i/>
          <w:noProof/>
        </w:rPr>
        <w:t>, et al.</w:t>
      </w:r>
      <w:r w:rsidRPr="000A3900">
        <w:rPr>
          <w:noProof/>
        </w:rPr>
        <w:t xml:space="preserve"> Clinical effectiveness of orthogeriatric and fracture liaison service models of care for hip fracture patients: population-based longitudinal study. Age Ageing. 2016;45(2):236-42.</w:t>
      </w:r>
    </w:p>
    <w:p w14:paraId="7234DA1D" w14:textId="77777777" w:rsidR="000A3900" w:rsidRPr="000A3900" w:rsidRDefault="000A3900" w:rsidP="000A3900">
      <w:pPr>
        <w:pStyle w:val="EndNoteBibliography"/>
        <w:spacing w:after="0"/>
        <w:rPr>
          <w:noProof/>
        </w:rPr>
      </w:pPr>
      <w:r w:rsidRPr="000A3900">
        <w:rPr>
          <w:noProof/>
        </w:rPr>
        <w:t>9.</w:t>
      </w:r>
      <w:r w:rsidRPr="000A3900">
        <w:rPr>
          <w:noProof/>
        </w:rPr>
        <w:tab/>
        <w:t>Perry DC, Metcalfe D, Griffin XL, Costa ML. Inequalities in use of total hip arthroplasty for hip fracture: population based study. Bmj. 2016;353:i2021.</w:t>
      </w:r>
    </w:p>
    <w:p w14:paraId="0E46B35F" w14:textId="77777777" w:rsidR="000A3900" w:rsidRPr="000A3900" w:rsidRDefault="000A3900" w:rsidP="000A3900">
      <w:pPr>
        <w:pStyle w:val="EndNoteBibliography"/>
        <w:spacing w:after="0"/>
        <w:rPr>
          <w:noProof/>
        </w:rPr>
      </w:pPr>
      <w:r w:rsidRPr="000A3900">
        <w:rPr>
          <w:noProof/>
        </w:rPr>
        <w:t>10.</w:t>
      </w:r>
      <w:r w:rsidRPr="000A3900">
        <w:rPr>
          <w:noProof/>
        </w:rPr>
        <w:tab/>
        <w:t>Shah A, Matharu GS, Inman D, Fagan E, Johansen A, Judge A. Variation in timely surgery for hip fracture by day and time of presentation: a nationwide prospective cohort study from the National Hip Fracture Database for England, Wales and Northern Ireland. BMJ Qual Saf. 2020.</w:t>
      </w:r>
    </w:p>
    <w:p w14:paraId="0283B119" w14:textId="77777777" w:rsidR="000A3900" w:rsidRPr="000A3900" w:rsidRDefault="000A3900" w:rsidP="000A3900">
      <w:pPr>
        <w:pStyle w:val="EndNoteBibliography"/>
        <w:spacing w:after="0"/>
        <w:rPr>
          <w:noProof/>
        </w:rPr>
      </w:pPr>
      <w:r w:rsidRPr="000A3900">
        <w:rPr>
          <w:noProof/>
        </w:rPr>
        <w:t>11.</w:t>
      </w:r>
      <w:r w:rsidRPr="000A3900">
        <w:rPr>
          <w:noProof/>
        </w:rPr>
        <w:tab/>
        <w:t>Hawley S, Leal J, Delmestri A, Prieto-Alhambra D, Arden NK, Cooper C</w:t>
      </w:r>
      <w:r w:rsidRPr="000A3900">
        <w:rPr>
          <w:i/>
          <w:noProof/>
        </w:rPr>
        <w:t>, et al.</w:t>
      </w:r>
      <w:r w:rsidRPr="000A3900">
        <w:rPr>
          <w:noProof/>
        </w:rPr>
        <w:t xml:space="preserve"> Anti-Osteoporosis Medication Prescriptions and Incidence of Subsequent Fracture Among Primary Hip Fracture Patients in England and Wales: An Interrupted Time-Series Analysis. Journal of bone and mineral research : the official journal of the American Society for Bone and Mineral Research. 2016;31(11):2008-2015.</w:t>
      </w:r>
    </w:p>
    <w:p w14:paraId="350CDD7D" w14:textId="77777777" w:rsidR="000A3900" w:rsidRPr="000A3900" w:rsidRDefault="000A3900" w:rsidP="000A3900">
      <w:pPr>
        <w:pStyle w:val="EndNoteBibliography"/>
        <w:spacing w:after="0"/>
        <w:rPr>
          <w:noProof/>
        </w:rPr>
      </w:pPr>
      <w:r w:rsidRPr="000A3900">
        <w:rPr>
          <w:noProof/>
        </w:rPr>
        <w:t>12.</w:t>
      </w:r>
      <w:r w:rsidRPr="000A3900">
        <w:rPr>
          <w:noProof/>
        </w:rPr>
        <w:tab/>
        <w:t>Shah A, Prieto-Alhambra D, Hawley S, Delmestri A, Lippett J, Cooper C</w:t>
      </w:r>
      <w:r w:rsidRPr="000A3900">
        <w:rPr>
          <w:i/>
          <w:noProof/>
        </w:rPr>
        <w:t>, et al.</w:t>
      </w:r>
      <w:r w:rsidRPr="000A3900">
        <w:rPr>
          <w:noProof/>
        </w:rPr>
        <w:t xml:space="preserve"> Geographic variation in secondary fracture prevention after a hip fracture during 1999-2013: a UK study. Osteoporosis international : a journal established as result of cooperation between the European Foundation for Osteoporosis and the National Osteoporosis Foundation of the USA. 2017;28(1):169-178.</w:t>
      </w:r>
    </w:p>
    <w:p w14:paraId="217091D3" w14:textId="13C62E25" w:rsidR="000A3900" w:rsidRPr="000A3900" w:rsidRDefault="000A3900" w:rsidP="000A3900">
      <w:pPr>
        <w:pStyle w:val="EndNoteBibliography"/>
        <w:spacing w:after="0"/>
        <w:rPr>
          <w:noProof/>
        </w:rPr>
      </w:pPr>
      <w:r w:rsidRPr="000A3900">
        <w:rPr>
          <w:noProof/>
        </w:rPr>
        <w:t>13.</w:t>
      </w:r>
      <w:r w:rsidRPr="000A3900">
        <w:rPr>
          <w:noProof/>
        </w:rPr>
        <w:tab/>
        <w:t xml:space="preserve">The English Indices of Deprivation 2010: Technical Report. </w:t>
      </w:r>
      <w:hyperlink r:id="rId11" w:history="1">
        <w:r w:rsidRPr="000A3900">
          <w:rPr>
            <w:rStyle w:val="Hyperlink"/>
            <w:noProof/>
          </w:rPr>
          <w:t>https://assets.publishing.service.gov.uk/government/uploads/system/uploads/attachment_data/file/6320/1870718.pdf</w:t>
        </w:r>
      </w:hyperlink>
      <w:r w:rsidRPr="000A3900">
        <w:rPr>
          <w:noProof/>
        </w:rPr>
        <w:t>: Department for Communities and Local Government; 2010.</w:t>
      </w:r>
    </w:p>
    <w:p w14:paraId="73370540" w14:textId="77777777" w:rsidR="000A3900" w:rsidRPr="000A3900" w:rsidRDefault="000A3900" w:rsidP="000A3900">
      <w:pPr>
        <w:pStyle w:val="EndNoteBibliography"/>
        <w:spacing w:after="0"/>
        <w:rPr>
          <w:noProof/>
        </w:rPr>
      </w:pPr>
      <w:r w:rsidRPr="000A3900">
        <w:rPr>
          <w:noProof/>
        </w:rPr>
        <w:t>14.</w:t>
      </w:r>
      <w:r w:rsidRPr="000A3900">
        <w:rPr>
          <w:noProof/>
        </w:rPr>
        <w:tab/>
        <w:t>Tsang C, Boulton C, Burgon V, Johansen A, Wakeman R, Cromwell DA. Predicting 30-day mortality after hip fracture surgery: Evaluation of the National Hip Fracture Database case-mix adjustment model. Bone Joint Res. 2017;6(9):550-556.</w:t>
      </w:r>
    </w:p>
    <w:p w14:paraId="498DCAFD" w14:textId="77777777" w:rsidR="000A3900" w:rsidRPr="000A3900" w:rsidRDefault="000A3900" w:rsidP="000A3900">
      <w:pPr>
        <w:pStyle w:val="EndNoteBibliography"/>
        <w:spacing w:after="0"/>
        <w:rPr>
          <w:noProof/>
        </w:rPr>
      </w:pPr>
      <w:r w:rsidRPr="000A3900">
        <w:rPr>
          <w:noProof/>
        </w:rPr>
        <w:t>15.</w:t>
      </w:r>
      <w:r w:rsidRPr="000A3900">
        <w:rPr>
          <w:noProof/>
        </w:rPr>
        <w:tab/>
        <w:t>Hubbard AE, Ahern J, Fleischer NL, Van der Laan M, Lippman SA, Jewell N</w:t>
      </w:r>
      <w:r w:rsidRPr="000A3900">
        <w:rPr>
          <w:i/>
          <w:noProof/>
        </w:rPr>
        <w:t>, et al.</w:t>
      </w:r>
      <w:r w:rsidRPr="000A3900">
        <w:rPr>
          <w:noProof/>
        </w:rPr>
        <w:t xml:space="preserve"> To GEE or not to GEE: comparing population average and mixed models for estimating the associations between neighborhood risk factors and health. Epidemiology. 2010;21(4):467-74.</w:t>
      </w:r>
    </w:p>
    <w:p w14:paraId="28025F72" w14:textId="77777777" w:rsidR="000A3900" w:rsidRPr="000A3900" w:rsidRDefault="000A3900" w:rsidP="000A3900">
      <w:pPr>
        <w:pStyle w:val="EndNoteBibliography"/>
        <w:spacing w:after="0"/>
        <w:rPr>
          <w:noProof/>
        </w:rPr>
      </w:pPr>
      <w:r w:rsidRPr="000A3900">
        <w:rPr>
          <w:noProof/>
        </w:rPr>
        <w:t>16.</w:t>
      </w:r>
      <w:r w:rsidRPr="000A3900">
        <w:rPr>
          <w:noProof/>
        </w:rPr>
        <w:tab/>
        <w:t>Sheehan KJ, Sobolev B, Villan Villan YF, Guy P. Patient and system factors of time to surgery after hip fracture: a scoping review. BMJ Open. 2017;7(8):e016939.</w:t>
      </w:r>
    </w:p>
    <w:p w14:paraId="6C513441" w14:textId="77777777" w:rsidR="000A3900" w:rsidRPr="000A3900" w:rsidRDefault="000A3900" w:rsidP="000A3900">
      <w:pPr>
        <w:pStyle w:val="EndNoteBibliography"/>
        <w:spacing w:after="0"/>
        <w:rPr>
          <w:noProof/>
        </w:rPr>
      </w:pPr>
      <w:r w:rsidRPr="000A3900">
        <w:rPr>
          <w:noProof/>
        </w:rPr>
        <w:lastRenderedPageBreak/>
        <w:t>17.</w:t>
      </w:r>
      <w:r w:rsidRPr="000A3900">
        <w:rPr>
          <w:noProof/>
        </w:rPr>
        <w:tab/>
        <w:t>NICE. Hip fracture in adults NICE quality standard. 2016.</w:t>
      </w:r>
    </w:p>
    <w:p w14:paraId="57ADD028" w14:textId="77777777" w:rsidR="000A3900" w:rsidRPr="000A3900" w:rsidRDefault="000A3900" w:rsidP="000A3900">
      <w:pPr>
        <w:pStyle w:val="EndNoteBibliography"/>
        <w:spacing w:after="0"/>
        <w:rPr>
          <w:noProof/>
        </w:rPr>
      </w:pPr>
      <w:r w:rsidRPr="000A3900">
        <w:rPr>
          <w:noProof/>
        </w:rPr>
        <w:t>18.</w:t>
      </w:r>
      <w:r w:rsidRPr="000A3900">
        <w:rPr>
          <w:noProof/>
        </w:rPr>
        <w:tab/>
        <w:t>Metcalfe D, Judge A, Perry DC, Gabbe B, Zogg CK, Costa ML. Total hip arthroplasty versus hemiarthroplasty for independently mobile older adults with intracapsular hip fractures. BMC musculoskeletal disorders. 2019;20(1):226.</w:t>
      </w:r>
    </w:p>
    <w:p w14:paraId="2C51F06B" w14:textId="77777777" w:rsidR="000A3900" w:rsidRPr="000A3900" w:rsidRDefault="000A3900" w:rsidP="000A3900">
      <w:pPr>
        <w:pStyle w:val="EndNoteBibliography"/>
        <w:spacing w:after="0"/>
        <w:rPr>
          <w:noProof/>
        </w:rPr>
      </w:pPr>
      <w:r w:rsidRPr="000A3900">
        <w:rPr>
          <w:noProof/>
        </w:rPr>
        <w:t>19.</w:t>
      </w:r>
      <w:r w:rsidRPr="000A3900">
        <w:rPr>
          <w:noProof/>
        </w:rPr>
        <w:tab/>
        <w:t>Investigators H, Bhandari M, Einhorn TA, Guyatt G, Schemitsch EH, Zura RD</w:t>
      </w:r>
      <w:r w:rsidRPr="000A3900">
        <w:rPr>
          <w:i/>
          <w:noProof/>
        </w:rPr>
        <w:t>, et al.</w:t>
      </w:r>
      <w:r w:rsidRPr="000A3900">
        <w:rPr>
          <w:noProof/>
        </w:rPr>
        <w:t xml:space="preserve"> Total Hip Arthroplasty or Hemiarthroplasty for Hip Fracture. The New England journal of medicine. 2019.</w:t>
      </w:r>
    </w:p>
    <w:p w14:paraId="4407047E" w14:textId="77777777" w:rsidR="000A3900" w:rsidRPr="000A3900" w:rsidRDefault="000A3900" w:rsidP="000A3900">
      <w:pPr>
        <w:pStyle w:val="EndNoteBibliography"/>
        <w:spacing w:after="0"/>
        <w:rPr>
          <w:noProof/>
        </w:rPr>
      </w:pPr>
      <w:r w:rsidRPr="000A3900">
        <w:rPr>
          <w:noProof/>
        </w:rPr>
        <w:t>20.</w:t>
      </w:r>
      <w:r w:rsidRPr="000A3900">
        <w:rPr>
          <w:noProof/>
        </w:rPr>
        <w:tab/>
        <w:t>Burn E, Liddle AD, Hamilton TW, Judge A, Pandit HG, Murray DW</w:t>
      </w:r>
      <w:r w:rsidRPr="000A3900">
        <w:rPr>
          <w:i/>
          <w:noProof/>
        </w:rPr>
        <w:t>, et al.</w:t>
      </w:r>
      <w:r w:rsidRPr="000A3900">
        <w:rPr>
          <w:noProof/>
        </w:rPr>
        <w:t xml:space="preserve"> Cost-effectiveness of unicompartmental compared with total knee replacement: a population-based study using data from the National Joint Registry for England and Wales. BMJ Open. 2018;8(4):e020977.</w:t>
      </w:r>
    </w:p>
    <w:p w14:paraId="0E47C6B2" w14:textId="77777777" w:rsidR="000A3900" w:rsidRPr="000A3900" w:rsidRDefault="000A3900" w:rsidP="000A3900">
      <w:pPr>
        <w:pStyle w:val="EndNoteBibliography"/>
        <w:spacing w:after="0"/>
        <w:rPr>
          <w:noProof/>
        </w:rPr>
      </w:pPr>
      <w:r w:rsidRPr="000A3900">
        <w:rPr>
          <w:noProof/>
        </w:rPr>
        <w:t>21.</w:t>
      </w:r>
      <w:r w:rsidRPr="000A3900">
        <w:rPr>
          <w:noProof/>
        </w:rPr>
        <w:tab/>
        <w:t>Ravi B, Jenkinson R, Austin PC, Croxford R, Wasserstein D, Escott B</w:t>
      </w:r>
      <w:r w:rsidRPr="000A3900">
        <w:rPr>
          <w:i/>
          <w:noProof/>
        </w:rPr>
        <w:t>, et al.</w:t>
      </w:r>
      <w:r w:rsidRPr="000A3900">
        <w:rPr>
          <w:noProof/>
        </w:rPr>
        <w:t xml:space="preserve"> Relation between surgeon volume and risk of complications after total hip arthroplasty: propensity score matched cohort study. Bmj. 2014;348:g3284.</w:t>
      </w:r>
    </w:p>
    <w:p w14:paraId="2B2A06F9" w14:textId="77777777" w:rsidR="000A3900" w:rsidRPr="000A3900" w:rsidRDefault="000A3900" w:rsidP="000A3900">
      <w:pPr>
        <w:pStyle w:val="EndNoteBibliography"/>
        <w:spacing w:after="0"/>
        <w:rPr>
          <w:noProof/>
        </w:rPr>
      </w:pPr>
      <w:r w:rsidRPr="000A3900">
        <w:rPr>
          <w:noProof/>
        </w:rPr>
        <w:t>22.</w:t>
      </w:r>
      <w:r w:rsidRPr="000A3900">
        <w:rPr>
          <w:noProof/>
        </w:rPr>
        <w:tab/>
        <w:t>Forte ML, Virnig BA, Kane RL, Durham S, Bhandari M, Feldman R</w:t>
      </w:r>
      <w:r w:rsidRPr="000A3900">
        <w:rPr>
          <w:i/>
          <w:noProof/>
        </w:rPr>
        <w:t>, et al.</w:t>
      </w:r>
      <w:r w:rsidRPr="000A3900">
        <w:rPr>
          <w:noProof/>
        </w:rPr>
        <w:t xml:space="preserve"> Geographic variation in device use for intertrochanteric hip fractures. The Journal of bone and joint surgery American volume. 2008;90(4):691-9.</w:t>
      </w:r>
    </w:p>
    <w:p w14:paraId="1A765195" w14:textId="77777777" w:rsidR="000A3900" w:rsidRPr="000A3900" w:rsidRDefault="000A3900" w:rsidP="000A3900">
      <w:pPr>
        <w:pStyle w:val="EndNoteBibliography"/>
        <w:spacing w:after="0"/>
        <w:rPr>
          <w:noProof/>
        </w:rPr>
      </w:pPr>
      <w:r w:rsidRPr="000A3900">
        <w:rPr>
          <w:noProof/>
        </w:rPr>
        <w:t>23.</w:t>
      </w:r>
      <w:r w:rsidRPr="000A3900">
        <w:rPr>
          <w:noProof/>
        </w:rPr>
        <w:tab/>
        <w:t>Radcliff TA, Regan E, Cowper Ripley DC, Hutt E. Increased use of intramedullary nails for intertrochanteric proximal femoral fractures in veterans affairs hospitals: a comparative effectiveness study. The Journal of bone and joint surgery American volume. 2012;94(9):833-40.</w:t>
      </w:r>
    </w:p>
    <w:p w14:paraId="70E435C3" w14:textId="77777777" w:rsidR="000A3900" w:rsidRPr="000A3900" w:rsidRDefault="000A3900" w:rsidP="000A3900">
      <w:pPr>
        <w:pStyle w:val="EndNoteBibliography"/>
        <w:spacing w:after="0"/>
        <w:rPr>
          <w:noProof/>
        </w:rPr>
      </w:pPr>
      <w:r w:rsidRPr="000A3900">
        <w:rPr>
          <w:noProof/>
        </w:rPr>
        <w:t>24.</w:t>
      </w:r>
      <w:r w:rsidRPr="000A3900">
        <w:rPr>
          <w:noProof/>
        </w:rPr>
        <w:tab/>
        <w:t>Whitehouse MR, Berstock JR, Kelly MB, Gregson CL, Judge A, Sayers A</w:t>
      </w:r>
      <w:r w:rsidRPr="000A3900">
        <w:rPr>
          <w:i/>
          <w:noProof/>
        </w:rPr>
        <w:t>, et al.</w:t>
      </w:r>
      <w:r w:rsidRPr="000A3900">
        <w:rPr>
          <w:noProof/>
        </w:rPr>
        <w:t xml:space="preserve"> Higher 30-day mortality associated with the use of intramedullary nails compared with sliding hip screws for the treatment of trochanteric hip fractures: a prospective national registry study. Bone Joint J. 2019;101-B(1):83-91.</w:t>
      </w:r>
    </w:p>
    <w:p w14:paraId="143BF679" w14:textId="77777777" w:rsidR="000A3900" w:rsidRPr="000A3900" w:rsidRDefault="000A3900" w:rsidP="000A3900">
      <w:pPr>
        <w:pStyle w:val="EndNoteBibliography"/>
        <w:rPr>
          <w:noProof/>
        </w:rPr>
      </w:pPr>
      <w:r w:rsidRPr="000A3900">
        <w:rPr>
          <w:noProof/>
        </w:rPr>
        <w:t>25.</w:t>
      </w:r>
      <w:r w:rsidRPr="000A3900">
        <w:rPr>
          <w:noProof/>
        </w:rPr>
        <w:tab/>
        <w:t>Masters J, Metcalfe D, Parsons NR, Achten J, Griffin XL, Costa ML</w:t>
      </w:r>
      <w:r w:rsidRPr="000A3900">
        <w:rPr>
          <w:i/>
          <w:noProof/>
        </w:rPr>
        <w:t>, et al.</w:t>
      </w:r>
      <w:r w:rsidRPr="000A3900">
        <w:rPr>
          <w:noProof/>
        </w:rPr>
        <w:t xml:space="preserve"> Interpreting and reporting fracture classification and operation type in hip fracture: implications for research studies and routine national audits. Bone Joint J. 2019;101-B(10):1292-1299.</w:t>
      </w:r>
    </w:p>
    <w:p w14:paraId="63D22D93" w14:textId="65BCBA17" w:rsidR="00DE14A4" w:rsidRDefault="001F0BD0" w:rsidP="004638E4">
      <w:pPr>
        <w:pStyle w:val="ListParagraph"/>
        <w:rPr>
          <w:rFonts w:ascii="Arial" w:hAnsi="Arial" w:cs="Arial"/>
        </w:rPr>
      </w:pPr>
      <w:r>
        <w:rPr>
          <w:rFonts w:ascii="Arial" w:hAnsi="Arial" w:cs="Arial"/>
        </w:rPr>
        <w:fldChar w:fldCharType="end"/>
      </w:r>
    </w:p>
    <w:p w14:paraId="7F621DCE" w14:textId="0459F5E5" w:rsidR="00F125DB" w:rsidRDefault="00F125DB" w:rsidP="004638E4">
      <w:pPr>
        <w:pStyle w:val="ListParagraph"/>
        <w:rPr>
          <w:rFonts w:ascii="Arial" w:hAnsi="Arial" w:cs="Arial"/>
        </w:rPr>
      </w:pPr>
    </w:p>
    <w:p w14:paraId="1292229C" w14:textId="77777777" w:rsidR="00F125DB" w:rsidRDefault="00F125DB" w:rsidP="00F125DB">
      <w:pPr>
        <w:spacing w:after="0" w:line="360" w:lineRule="auto"/>
        <w:jc w:val="both"/>
        <w:rPr>
          <w:rFonts w:ascii="Arial" w:eastAsia="Times New Roman" w:hAnsi="Arial" w:cs="Arial"/>
          <w:b/>
          <w:lang w:eastAsia="en-GB"/>
        </w:rPr>
      </w:pPr>
      <w:r>
        <w:rPr>
          <w:rFonts w:ascii="Arial" w:eastAsia="Times New Roman" w:hAnsi="Arial" w:cs="Arial"/>
          <w:b/>
          <w:lang w:eastAsia="en-GB"/>
        </w:rPr>
        <w:t>Figure legends</w:t>
      </w:r>
    </w:p>
    <w:p w14:paraId="0B467E09" w14:textId="77777777" w:rsidR="00F125DB" w:rsidRPr="00F125DB" w:rsidRDefault="00F125DB" w:rsidP="00F125DB">
      <w:pPr>
        <w:spacing w:after="0" w:line="360" w:lineRule="auto"/>
        <w:jc w:val="both"/>
        <w:rPr>
          <w:rFonts w:ascii="Arial" w:eastAsia="Times New Roman" w:hAnsi="Arial" w:cs="Arial"/>
          <w:bCs/>
          <w:lang w:eastAsia="en-GB"/>
        </w:rPr>
      </w:pPr>
      <w:r w:rsidRPr="00F125DB">
        <w:rPr>
          <w:rFonts w:ascii="Arial" w:eastAsia="Times New Roman" w:hAnsi="Arial" w:cs="Arial"/>
          <w:bCs/>
          <w:lang w:eastAsia="en-GB"/>
        </w:rPr>
        <w:t>Figure 1: Operation performed for hip fracture patients: stratified by geographic region</w:t>
      </w:r>
    </w:p>
    <w:p w14:paraId="2A5DDE10" w14:textId="77777777" w:rsidR="00F125DB" w:rsidRPr="00F125DB" w:rsidRDefault="00F125DB" w:rsidP="00F125DB">
      <w:pPr>
        <w:spacing w:after="0" w:line="360" w:lineRule="auto"/>
        <w:jc w:val="both"/>
        <w:rPr>
          <w:rFonts w:ascii="Arial" w:eastAsia="Times New Roman" w:hAnsi="Arial" w:cs="Arial"/>
          <w:bCs/>
          <w:lang w:eastAsia="en-GB"/>
        </w:rPr>
      </w:pPr>
      <w:r w:rsidRPr="00F125DB">
        <w:rPr>
          <w:rFonts w:ascii="Arial" w:eastAsia="Times New Roman" w:hAnsi="Arial" w:cs="Arial"/>
          <w:bCs/>
          <w:lang w:eastAsia="en-GB"/>
        </w:rPr>
        <w:t>Figure 2: Variability in THR for intracapsular fractures: by hospital</w:t>
      </w:r>
    </w:p>
    <w:p w14:paraId="6E1CC787" w14:textId="2522E5A8" w:rsidR="00F125DB" w:rsidRDefault="00F125DB" w:rsidP="00F125DB">
      <w:pPr>
        <w:spacing w:after="0" w:line="360" w:lineRule="auto"/>
        <w:jc w:val="both"/>
        <w:rPr>
          <w:rFonts w:ascii="Arial" w:eastAsia="Times New Roman" w:hAnsi="Arial" w:cs="Arial"/>
          <w:bCs/>
          <w:lang w:eastAsia="en-GB"/>
        </w:rPr>
      </w:pPr>
      <w:r w:rsidRPr="00F125DB">
        <w:rPr>
          <w:rFonts w:ascii="Arial" w:eastAsia="Times New Roman" w:hAnsi="Arial" w:cs="Arial"/>
          <w:bCs/>
          <w:lang w:eastAsia="en-GB"/>
        </w:rPr>
        <w:t>Figure 3: Association between hospital-specific 30-day mortality* and rates of surgical procedures</w:t>
      </w:r>
    </w:p>
    <w:p w14:paraId="46D135C6" w14:textId="0FCC1299" w:rsidR="00A74C9F" w:rsidRPr="00F125DB" w:rsidRDefault="00A74C9F" w:rsidP="00F125DB">
      <w:pPr>
        <w:spacing w:after="0" w:line="360" w:lineRule="auto"/>
        <w:jc w:val="both"/>
        <w:rPr>
          <w:rFonts w:ascii="Arial" w:eastAsia="Times New Roman" w:hAnsi="Arial" w:cs="Arial"/>
          <w:bCs/>
          <w:lang w:eastAsia="en-GB"/>
        </w:rPr>
      </w:pPr>
      <w:r>
        <w:rPr>
          <w:rFonts w:ascii="Arial" w:eastAsia="Times New Roman" w:hAnsi="Arial" w:cs="Arial"/>
          <w:bCs/>
          <w:lang w:eastAsia="en-GB"/>
        </w:rPr>
        <w:t>Figure 4: 30-day mortality estimates according to fracture type: by region</w:t>
      </w:r>
    </w:p>
    <w:p w14:paraId="0A3AF33D" w14:textId="7991C92B" w:rsidR="00F125DB" w:rsidRPr="00E073D2" w:rsidRDefault="00F125DB" w:rsidP="004638E4">
      <w:pPr>
        <w:pStyle w:val="ListParagraph"/>
        <w:rPr>
          <w:rFonts w:ascii="Arial" w:hAnsi="Arial" w:cs="Arial"/>
        </w:rPr>
      </w:pPr>
    </w:p>
    <w:sectPr w:rsidR="00F125DB" w:rsidRPr="00E073D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DBEB0" w14:textId="77777777" w:rsidR="00542235" w:rsidRDefault="00542235" w:rsidP="00204072">
      <w:pPr>
        <w:spacing w:after="0" w:line="240" w:lineRule="auto"/>
      </w:pPr>
      <w:r>
        <w:separator/>
      </w:r>
    </w:p>
  </w:endnote>
  <w:endnote w:type="continuationSeparator" w:id="0">
    <w:p w14:paraId="439D416C" w14:textId="77777777" w:rsidR="00542235" w:rsidRDefault="00542235" w:rsidP="00204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8094023"/>
      <w:docPartObj>
        <w:docPartGallery w:val="Page Numbers (Bottom of Page)"/>
        <w:docPartUnique/>
      </w:docPartObj>
    </w:sdtPr>
    <w:sdtEndPr>
      <w:rPr>
        <w:noProof/>
      </w:rPr>
    </w:sdtEndPr>
    <w:sdtContent>
      <w:p w14:paraId="62505C68" w14:textId="3D515228" w:rsidR="009932E4" w:rsidRDefault="009932E4">
        <w:pPr>
          <w:pStyle w:val="Footer"/>
          <w:jc w:val="center"/>
        </w:pPr>
        <w:r>
          <w:fldChar w:fldCharType="begin"/>
        </w:r>
        <w:r>
          <w:instrText xml:space="preserve"> PAGE   \* MERGEFORMAT </w:instrText>
        </w:r>
        <w:r>
          <w:fldChar w:fldCharType="separate"/>
        </w:r>
        <w:r w:rsidR="00617EBF">
          <w:rPr>
            <w:noProof/>
          </w:rPr>
          <w:t>1</w:t>
        </w:r>
        <w:r>
          <w:rPr>
            <w:noProof/>
          </w:rPr>
          <w:fldChar w:fldCharType="end"/>
        </w:r>
      </w:p>
    </w:sdtContent>
  </w:sdt>
  <w:p w14:paraId="3FF5E104" w14:textId="77777777" w:rsidR="009932E4" w:rsidRDefault="00993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D4197" w14:textId="77777777" w:rsidR="00542235" w:rsidRDefault="00542235" w:rsidP="00204072">
      <w:pPr>
        <w:spacing w:after="0" w:line="240" w:lineRule="auto"/>
      </w:pPr>
      <w:r>
        <w:separator/>
      </w:r>
    </w:p>
  </w:footnote>
  <w:footnote w:type="continuationSeparator" w:id="0">
    <w:p w14:paraId="22552D24" w14:textId="77777777" w:rsidR="00542235" w:rsidRDefault="00542235" w:rsidP="00204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2D3C"/>
    <w:multiLevelType w:val="hybridMultilevel"/>
    <w:tmpl w:val="EF2A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047E5"/>
    <w:multiLevelType w:val="hybridMultilevel"/>
    <w:tmpl w:val="CFB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25556"/>
    <w:multiLevelType w:val="hybridMultilevel"/>
    <w:tmpl w:val="AC14FE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52ACA"/>
    <w:multiLevelType w:val="hybridMultilevel"/>
    <w:tmpl w:val="6F66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C12A04"/>
    <w:multiLevelType w:val="hybridMultilevel"/>
    <w:tmpl w:val="B5C61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_6&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t525tvmvd922e9dt552vro9xz0wdpetfz5&quot;&gt;My EndNote Library-Converted&lt;record-ids&gt;&lt;item&gt;197&lt;/item&gt;&lt;item&gt;238&lt;/item&gt;&lt;item&gt;241&lt;/item&gt;&lt;item&gt;328&lt;/item&gt;&lt;item&gt;331&lt;/item&gt;&lt;item&gt;706&lt;/item&gt;&lt;item&gt;729&lt;/item&gt;&lt;item&gt;730&lt;/item&gt;&lt;item&gt;731&lt;/item&gt;&lt;item&gt;732&lt;/item&gt;&lt;item&gt;733&lt;/item&gt;&lt;item&gt;734&lt;/item&gt;&lt;item&gt;737&lt;/item&gt;&lt;item&gt;738&lt;/item&gt;&lt;item&gt;740&lt;/item&gt;&lt;item&gt;741&lt;/item&gt;&lt;item&gt;742&lt;/item&gt;&lt;item&gt;743&lt;/item&gt;&lt;item&gt;744&lt;/item&gt;&lt;item&gt;746&lt;/item&gt;&lt;item&gt;771&lt;/item&gt;&lt;item&gt;772&lt;/item&gt;&lt;item&gt;773&lt;/item&gt;&lt;item&gt;784&lt;/item&gt;&lt;item&gt;786&lt;/item&gt;&lt;/record-ids&gt;&lt;/item&gt;&lt;/Libraries&gt;"/>
  </w:docVars>
  <w:rsids>
    <w:rsidRoot w:val="00257DBE"/>
    <w:rsid w:val="00003271"/>
    <w:rsid w:val="0000421B"/>
    <w:rsid w:val="00004F8A"/>
    <w:rsid w:val="00005E65"/>
    <w:rsid w:val="000100C4"/>
    <w:rsid w:val="000243DF"/>
    <w:rsid w:val="000270C9"/>
    <w:rsid w:val="0003250A"/>
    <w:rsid w:val="00032A4A"/>
    <w:rsid w:val="00034CD9"/>
    <w:rsid w:val="0003699A"/>
    <w:rsid w:val="00040425"/>
    <w:rsid w:val="000426B0"/>
    <w:rsid w:val="00044BD9"/>
    <w:rsid w:val="00051CED"/>
    <w:rsid w:val="00053EB0"/>
    <w:rsid w:val="00054590"/>
    <w:rsid w:val="000601DE"/>
    <w:rsid w:val="000671AA"/>
    <w:rsid w:val="000676EE"/>
    <w:rsid w:val="00073AC3"/>
    <w:rsid w:val="00075434"/>
    <w:rsid w:val="00076AB5"/>
    <w:rsid w:val="00076FF4"/>
    <w:rsid w:val="00080793"/>
    <w:rsid w:val="00082BEE"/>
    <w:rsid w:val="000956C4"/>
    <w:rsid w:val="000A3900"/>
    <w:rsid w:val="000B14EE"/>
    <w:rsid w:val="000B3C80"/>
    <w:rsid w:val="000C22B2"/>
    <w:rsid w:val="000C4330"/>
    <w:rsid w:val="000C5BB3"/>
    <w:rsid w:val="000C6B83"/>
    <w:rsid w:val="000D1F38"/>
    <w:rsid w:val="000D482A"/>
    <w:rsid w:val="000D77B1"/>
    <w:rsid w:val="000E06FA"/>
    <w:rsid w:val="000E2BEC"/>
    <w:rsid w:val="000E4246"/>
    <w:rsid w:val="000F0008"/>
    <w:rsid w:val="000F3E1D"/>
    <w:rsid w:val="000F7A85"/>
    <w:rsid w:val="00102226"/>
    <w:rsid w:val="00104FAF"/>
    <w:rsid w:val="00107C32"/>
    <w:rsid w:val="0011292F"/>
    <w:rsid w:val="00114492"/>
    <w:rsid w:val="00116490"/>
    <w:rsid w:val="00127B30"/>
    <w:rsid w:val="0013691F"/>
    <w:rsid w:val="00152497"/>
    <w:rsid w:val="001544F5"/>
    <w:rsid w:val="00154B2E"/>
    <w:rsid w:val="00163261"/>
    <w:rsid w:val="00163264"/>
    <w:rsid w:val="00170B3A"/>
    <w:rsid w:val="00180760"/>
    <w:rsid w:val="00184241"/>
    <w:rsid w:val="001A37CD"/>
    <w:rsid w:val="001B0AF6"/>
    <w:rsid w:val="001B1546"/>
    <w:rsid w:val="001B7BEA"/>
    <w:rsid w:val="001C406C"/>
    <w:rsid w:val="001C530B"/>
    <w:rsid w:val="001C5E53"/>
    <w:rsid w:val="001D639E"/>
    <w:rsid w:val="001E1953"/>
    <w:rsid w:val="001F0BD0"/>
    <w:rsid w:val="00200611"/>
    <w:rsid w:val="00200923"/>
    <w:rsid w:val="00204072"/>
    <w:rsid w:val="00212052"/>
    <w:rsid w:val="00220686"/>
    <w:rsid w:val="002275C7"/>
    <w:rsid w:val="002322B9"/>
    <w:rsid w:val="00240FAE"/>
    <w:rsid w:val="00245EDD"/>
    <w:rsid w:val="00247568"/>
    <w:rsid w:val="00252A65"/>
    <w:rsid w:val="00257DBE"/>
    <w:rsid w:val="00261B0D"/>
    <w:rsid w:val="002652E3"/>
    <w:rsid w:val="00265C61"/>
    <w:rsid w:val="002712EE"/>
    <w:rsid w:val="00283E2D"/>
    <w:rsid w:val="002840AE"/>
    <w:rsid w:val="002940A0"/>
    <w:rsid w:val="00295E36"/>
    <w:rsid w:val="002A7CF1"/>
    <w:rsid w:val="002B2DA8"/>
    <w:rsid w:val="002B40C9"/>
    <w:rsid w:val="002B4FA1"/>
    <w:rsid w:val="002C112C"/>
    <w:rsid w:val="002C392D"/>
    <w:rsid w:val="002D6481"/>
    <w:rsid w:val="002D74F1"/>
    <w:rsid w:val="002E185F"/>
    <w:rsid w:val="002E6D86"/>
    <w:rsid w:val="002F0043"/>
    <w:rsid w:val="002F7EF4"/>
    <w:rsid w:val="003173AF"/>
    <w:rsid w:val="00330D5C"/>
    <w:rsid w:val="00335FE7"/>
    <w:rsid w:val="00344E10"/>
    <w:rsid w:val="00354139"/>
    <w:rsid w:val="00356BEB"/>
    <w:rsid w:val="00365F19"/>
    <w:rsid w:val="00372685"/>
    <w:rsid w:val="00373FE0"/>
    <w:rsid w:val="003765AE"/>
    <w:rsid w:val="003A19E5"/>
    <w:rsid w:val="003B1F7F"/>
    <w:rsid w:val="003D0A3D"/>
    <w:rsid w:val="003D3C60"/>
    <w:rsid w:val="003E7A75"/>
    <w:rsid w:val="00406732"/>
    <w:rsid w:val="00415941"/>
    <w:rsid w:val="00422BC5"/>
    <w:rsid w:val="00435382"/>
    <w:rsid w:val="00437422"/>
    <w:rsid w:val="004419BB"/>
    <w:rsid w:val="00443628"/>
    <w:rsid w:val="00443954"/>
    <w:rsid w:val="00443BBB"/>
    <w:rsid w:val="00446859"/>
    <w:rsid w:val="004526F6"/>
    <w:rsid w:val="00460693"/>
    <w:rsid w:val="00460AB1"/>
    <w:rsid w:val="004638E4"/>
    <w:rsid w:val="0047373A"/>
    <w:rsid w:val="0047782A"/>
    <w:rsid w:val="00481D2F"/>
    <w:rsid w:val="004823EE"/>
    <w:rsid w:val="004824E5"/>
    <w:rsid w:val="00485A04"/>
    <w:rsid w:val="00490574"/>
    <w:rsid w:val="0049388A"/>
    <w:rsid w:val="004A0F8B"/>
    <w:rsid w:val="004A1DA5"/>
    <w:rsid w:val="004A3477"/>
    <w:rsid w:val="004B168A"/>
    <w:rsid w:val="004B26CF"/>
    <w:rsid w:val="004F0969"/>
    <w:rsid w:val="004F287F"/>
    <w:rsid w:val="004F2B88"/>
    <w:rsid w:val="004F6146"/>
    <w:rsid w:val="004F730E"/>
    <w:rsid w:val="005044D9"/>
    <w:rsid w:val="00540116"/>
    <w:rsid w:val="00542235"/>
    <w:rsid w:val="00562481"/>
    <w:rsid w:val="005726CD"/>
    <w:rsid w:val="005759B2"/>
    <w:rsid w:val="0059130F"/>
    <w:rsid w:val="005A048F"/>
    <w:rsid w:val="005A30BC"/>
    <w:rsid w:val="005A35BA"/>
    <w:rsid w:val="005B3805"/>
    <w:rsid w:val="005B6C86"/>
    <w:rsid w:val="005B7C67"/>
    <w:rsid w:val="005C38F3"/>
    <w:rsid w:val="005C5F2C"/>
    <w:rsid w:val="005D184E"/>
    <w:rsid w:val="005D2180"/>
    <w:rsid w:val="005E6E50"/>
    <w:rsid w:val="0060093A"/>
    <w:rsid w:val="00606202"/>
    <w:rsid w:val="00611EC7"/>
    <w:rsid w:val="00616329"/>
    <w:rsid w:val="00616C4C"/>
    <w:rsid w:val="00617EBF"/>
    <w:rsid w:val="00620694"/>
    <w:rsid w:val="00622519"/>
    <w:rsid w:val="00652B8D"/>
    <w:rsid w:val="006538CC"/>
    <w:rsid w:val="00667E5F"/>
    <w:rsid w:val="00673108"/>
    <w:rsid w:val="00692295"/>
    <w:rsid w:val="00696AEA"/>
    <w:rsid w:val="006A2EDD"/>
    <w:rsid w:val="006A6C91"/>
    <w:rsid w:val="006B2F1A"/>
    <w:rsid w:val="006D40DE"/>
    <w:rsid w:val="006D76BF"/>
    <w:rsid w:val="006E757B"/>
    <w:rsid w:val="006E7A77"/>
    <w:rsid w:val="006F3D38"/>
    <w:rsid w:val="007171D5"/>
    <w:rsid w:val="00731136"/>
    <w:rsid w:val="00737941"/>
    <w:rsid w:val="00742433"/>
    <w:rsid w:val="00756CB8"/>
    <w:rsid w:val="007644B2"/>
    <w:rsid w:val="00764ECF"/>
    <w:rsid w:val="00765411"/>
    <w:rsid w:val="00785AD7"/>
    <w:rsid w:val="00787CA0"/>
    <w:rsid w:val="007909FE"/>
    <w:rsid w:val="00796EB1"/>
    <w:rsid w:val="007A15E5"/>
    <w:rsid w:val="007A1F37"/>
    <w:rsid w:val="007A48F3"/>
    <w:rsid w:val="007A4C56"/>
    <w:rsid w:val="007A7DF8"/>
    <w:rsid w:val="007B16C7"/>
    <w:rsid w:val="007B565C"/>
    <w:rsid w:val="007B601A"/>
    <w:rsid w:val="007D1187"/>
    <w:rsid w:val="007D4F02"/>
    <w:rsid w:val="007E7C0C"/>
    <w:rsid w:val="007F16AD"/>
    <w:rsid w:val="00800319"/>
    <w:rsid w:val="00800C8C"/>
    <w:rsid w:val="008014E6"/>
    <w:rsid w:val="008034F9"/>
    <w:rsid w:val="0081443A"/>
    <w:rsid w:val="0081485E"/>
    <w:rsid w:val="00830B02"/>
    <w:rsid w:val="00843637"/>
    <w:rsid w:val="008534AA"/>
    <w:rsid w:val="00854DA8"/>
    <w:rsid w:val="0085627C"/>
    <w:rsid w:val="00856475"/>
    <w:rsid w:val="00860016"/>
    <w:rsid w:val="00863E6B"/>
    <w:rsid w:val="0086420E"/>
    <w:rsid w:val="00866C94"/>
    <w:rsid w:val="0086728A"/>
    <w:rsid w:val="008774DF"/>
    <w:rsid w:val="00877586"/>
    <w:rsid w:val="008805E4"/>
    <w:rsid w:val="008950C6"/>
    <w:rsid w:val="008A10A5"/>
    <w:rsid w:val="008B10A6"/>
    <w:rsid w:val="008C627D"/>
    <w:rsid w:val="008D00FE"/>
    <w:rsid w:val="008D2A6E"/>
    <w:rsid w:val="008D4E88"/>
    <w:rsid w:val="008D6946"/>
    <w:rsid w:val="008F3396"/>
    <w:rsid w:val="00902278"/>
    <w:rsid w:val="009040C8"/>
    <w:rsid w:val="00907296"/>
    <w:rsid w:val="00910C29"/>
    <w:rsid w:val="00911C8F"/>
    <w:rsid w:val="00934C1B"/>
    <w:rsid w:val="00957895"/>
    <w:rsid w:val="00960AC0"/>
    <w:rsid w:val="0096201D"/>
    <w:rsid w:val="0096754C"/>
    <w:rsid w:val="00967649"/>
    <w:rsid w:val="0097157F"/>
    <w:rsid w:val="00972449"/>
    <w:rsid w:val="00973BD1"/>
    <w:rsid w:val="00981E49"/>
    <w:rsid w:val="00990D76"/>
    <w:rsid w:val="009932E4"/>
    <w:rsid w:val="009A1B18"/>
    <w:rsid w:val="009B296F"/>
    <w:rsid w:val="009B49CD"/>
    <w:rsid w:val="009B6D2E"/>
    <w:rsid w:val="009C63FB"/>
    <w:rsid w:val="009C779D"/>
    <w:rsid w:val="009D1943"/>
    <w:rsid w:val="009D6A3D"/>
    <w:rsid w:val="009E30BD"/>
    <w:rsid w:val="009E705D"/>
    <w:rsid w:val="009F392C"/>
    <w:rsid w:val="00A03C90"/>
    <w:rsid w:val="00A11ABD"/>
    <w:rsid w:val="00A14DC4"/>
    <w:rsid w:val="00A278F7"/>
    <w:rsid w:val="00A32D5F"/>
    <w:rsid w:val="00A605C3"/>
    <w:rsid w:val="00A605FC"/>
    <w:rsid w:val="00A74C9F"/>
    <w:rsid w:val="00A76771"/>
    <w:rsid w:val="00A80948"/>
    <w:rsid w:val="00A822A2"/>
    <w:rsid w:val="00A83489"/>
    <w:rsid w:val="00A84A76"/>
    <w:rsid w:val="00A85802"/>
    <w:rsid w:val="00A9188F"/>
    <w:rsid w:val="00A93153"/>
    <w:rsid w:val="00A95DCE"/>
    <w:rsid w:val="00AA1D5D"/>
    <w:rsid w:val="00AA267B"/>
    <w:rsid w:val="00AA3592"/>
    <w:rsid w:val="00AB7338"/>
    <w:rsid w:val="00AC512F"/>
    <w:rsid w:val="00AD0598"/>
    <w:rsid w:val="00AD25B0"/>
    <w:rsid w:val="00AD646B"/>
    <w:rsid w:val="00AE24D7"/>
    <w:rsid w:val="00AE3CB8"/>
    <w:rsid w:val="00AF0CA7"/>
    <w:rsid w:val="00AF276F"/>
    <w:rsid w:val="00AF28EA"/>
    <w:rsid w:val="00B04606"/>
    <w:rsid w:val="00B16668"/>
    <w:rsid w:val="00B21BD9"/>
    <w:rsid w:val="00B22507"/>
    <w:rsid w:val="00B23731"/>
    <w:rsid w:val="00B32857"/>
    <w:rsid w:val="00B33D53"/>
    <w:rsid w:val="00B35A46"/>
    <w:rsid w:val="00B4389D"/>
    <w:rsid w:val="00B5546B"/>
    <w:rsid w:val="00B61681"/>
    <w:rsid w:val="00B645DF"/>
    <w:rsid w:val="00B66DE8"/>
    <w:rsid w:val="00B70A10"/>
    <w:rsid w:val="00B70E32"/>
    <w:rsid w:val="00B74BB8"/>
    <w:rsid w:val="00B7552C"/>
    <w:rsid w:val="00B76128"/>
    <w:rsid w:val="00B7710B"/>
    <w:rsid w:val="00B80E63"/>
    <w:rsid w:val="00B86725"/>
    <w:rsid w:val="00B87EF0"/>
    <w:rsid w:val="00BA2B7F"/>
    <w:rsid w:val="00BA331C"/>
    <w:rsid w:val="00BC3FAB"/>
    <w:rsid w:val="00BC7F84"/>
    <w:rsid w:val="00BF5D06"/>
    <w:rsid w:val="00C0320A"/>
    <w:rsid w:val="00C25BA0"/>
    <w:rsid w:val="00C30ACD"/>
    <w:rsid w:val="00C31E0D"/>
    <w:rsid w:val="00C42D51"/>
    <w:rsid w:val="00C45D9E"/>
    <w:rsid w:val="00C46007"/>
    <w:rsid w:val="00C46F30"/>
    <w:rsid w:val="00C62DC7"/>
    <w:rsid w:val="00C63C54"/>
    <w:rsid w:val="00C70D68"/>
    <w:rsid w:val="00C81955"/>
    <w:rsid w:val="00C90E5F"/>
    <w:rsid w:val="00C92B54"/>
    <w:rsid w:val="00C94B5F"/>
    <w:rsid w:val="00CA3E40"/>
    <w:rsid w:val="00CA65F7"/>
    <w:rsid w:val="00CC7996"/>
    <w:rsid w:val="00CD0057"/>
    <w:rsid w:val="00CD1F21"/>
    <w:rsid w:val="00CD598A"/>
    <w:rsid w:val="00CD5ECE"/>
    <w:rsid w:val="00CD692E"/>
    <w:rsid w:val="00CD701E"/>
    <w:rsid w:val="00CE2FA8"/>
    <w:rsid w:val="00CE7114"/>
    <w:rsid w:val="00CF39E0"/>
    <w:rsid w:val="00D0099A"/>
    <w:rsid w:val="00D02671"/>
    <w:rsid w:val="00D10D81"/>
    <w:rsid w:val="00D13AF1"/>
    <w:rsid w:val="00D322C2"/>
    <w:rsid w:val="00D361CD"/>
    <w:rsid w:val="00D378C8"/>
    <w:rsid w:val="00D37E76"/>
    <w:rsid w:val="00D42C55"/>
    <w:rsid w:val="00D60A08"/>
    <w:rsid w:val="00D65B5A"/>
    <w:rsid w:val="00D72120"/>
    <w:rsid w:val="00D84D62"/>
    <w:rsid w:val="00D92631"/>
    <w:rsid w:val="00DA0A32"/>
    <w:rsid w:val="00DA0D48"/>
    <w:rsid w:val="00DA5DBE"/>
    <w:rsid w:val="00DC0E7F"/>
    <w:rsid w:val="00DD0E46"/>
    <w:rsid w:val="00DD70D5"/>
    <w:rsid w:val="00DE14A4"/>
    <w:rsid w:val="00DE153A"/>
    <w:rsid w:val="00DE3085"/>
    <w:rsid w:val="00DF76B8"/>
    <w:rsid w:val="00E073D2"/>
    <w:rsid w:val="00E10036"/>
    <w:rsid w:val="00E11933"/>
    <w:rsid w:val="00E15C2D"/>
    <w:rsid w:val="00E17E79"/>
    <w:rsid w:val="00E36EEF"/>
    <w:rsid w:val="00E46456"/>
    <w:rsid w:val="00E468BF"/>
    <w:rsid w:val="00E47CAC"/>
    <w:rsid w:val="00E513A6"/>
    <w:rsid w:val="00E531E1"/>
    <w:rsid w:val="00E5704C"/>
    <w:rsid w:val="00E5775A"/>
    <w:rsid w:val="00E66E6E"/>
    <w:rsid w:val="00E67BB4"/>
    <w:rsid w:val="00E775B2"/>
    <w:rsid w:val="00E8065E"/>
    <w:rsid w:val="00E82F91"/>
    <w:rsid w:val="00E86FE8"/>
    <w:rsid w:val="00E97984"/>
    <w:rsid w:val="00EA262A"/>
    <w:rsid w:val="00EB4D4D"/>
    <w:rsid w:val="00EE0D58"/>
    <w:rsid w:val="00EE43AA"/>
    <w:rsid w:val="00EE61B8"/>
    <w:rsid w:val="00EF0B22"/>
    <w:rsid w:val="00EF1529"/>
    <w:rsid w:val="00EF70CD"/>
    <w:rsid w:val="00F00D16"/>
    <w:rsid w:val="00F02921"/>
    <w:rsid w:val="00F125DB"/>
    <w:rsid w:val="00F20845"/>
    <w:rsid w:val="00F236B8"/>
    <w:rsid w:val="00F277BD"/>
    <w:rsid w:val="00F32AF0"/>
    <w:rsid w:val="00F4708C"/>
    <w:rsid w:val="00F5104A"/>
    <w:rsid w:val="00F62E7F"/>
    <w:rsid w:val="00F75B86"/>
    <w:rsid w:val="00F863AC"/>
    <w:rsid w:val="00F86626"/>
    <w:rsid w:val="00F95CD6"/>
    <w:rsid w:val="00F96136"/>
    <w:rsid w:val="00F96548"/>
    <w:rsid w:val="00FA0BA9"/>
    <w:rsid w:val="00FA21A8"/>
    <w:rsid w:val="00FA5DAD"/>
    <w:rsid w:val="00FA70C0"/>
    <w:rsid w:val="00FA7D5C"/>
    <w:rsid w:val="00FB0C35"/>
    <w:rsid w:val="00FB3B82"/>
    <w:rsid w:val="00FB3F2C"/>
    <w:rsid w:val="00FC0A51"/>
    <w:rsid w:val="00FC549B"/>
    <w:rsid w:val="00FD4598"/>
    <w:rsid w:val="00FD7C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062713"/>
  <w15:docId w15:val="{4738F9DB-9991-CB48-B811-6F96D636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57DB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57DBE"/>
    <w:rPr>
      <w:rFonts w:ascii="Calibri" w:hAnsi="Calibri"/>
      <w:szCs w:val="21"/>
    </w:rPr>
  </w:style>
  <w:style w:type="character" w:styleId="Hyperlink">
    <w:name w:val="Hyperlink"/>
    <w:basedOn w:val="DefaultParagraphFont"/>
    <w:uiPriority w:val="99"/>
    <w:unhideWhenUsed/>
    <w:rsid w:val="00CE7114"/>
    <w:rPr>
      <w:color w:val="0563C1" w:themeColor="hyperlink"/>
      <w:u w:val="single"/>
    </w:rPr>
  </w:style>
  <w:style w:type="paragraph" w:styleId="NormalWeb">
    <w:name w:val="Normal (Web)"/>
    <w:basedOn w:val="Normal"/>
    <w:uiPriority w:val="99"/>
    <w:semiHidden/>
    <w:unhideWhenUsed/>
    <w:rsid w:val="00830B02"/>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204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072"/>
  </w:style>
  <w:style w:type="paragraph" w:styleId="Footer">
    <w:name w:val="footer"/>
    <w:basedOn w:val="Normal"/>
    <w:link w:val="FooterChar"/>
    <w:uiPriority w:val="99"/>
    <w:unhideWhenUsed/>
    <w:rsid w:val="00204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072"/>
  </w:style>
  <w:style w:type="paragraph" w:styleId="ListParagraph">
    <w:name w:val="List Paragraph"/>
    <w:basedOn w:val="Normal"/>
    <w:uiPriority w:val="34"/>
    <w:qFormat/>
    <w:rsid w:val="00E073D2"/>
    <w:pPr>
      <w:ind w:left="720"/>
      <w:contextualSpacing/>
    </w:pPr>
  </w:style>
  <w:style w:type="character" w:styleId="CommentReference">
    <w:name w:val="annotation reference"/>
    <w:basedOn w:val="DefaultParagraphFont"/>
    <w:uiPriority w:val="99"/>
    <w:semiHidden/>
    <w:unhideWhenUsed/>
    <w:rsid w:val="0081485E"/>
    <w:rPr>
      <w:sz w:val="16"/>
      <w:szCs w:val="16"/>
    </w:rPr>
  </w:style>
  <w:style w:type="paragraph" w:styleId="CommentText">
    <w:name w:val="annotation text"/>
    <w:basedOn w:val="Normal"/>
    <w:link w:val="CommentTextChar"/>
    <w:uiPriority w:val="99"/>
    <w:semiHidden/>
    <w:unhideWhenUsed/>
    <w:rsid w:val="0081485E"/>
    <w:pPr>
      <w:spacing w:line="240" w:lineRule="auto"/>
    </w:pPr>
    <w:rPr>
      <w:sz w:val="20"/>
      <w:szCs w:val="20"/>
    </w:rPr>
  </w:style>
  <w:style w:type="character" w:customStyle="1" w:styleId="CommentTextChar">
    <w:name w:val="Comment Text Char"/>
    <w:basedOn w:val="DefaultParagraphFont"/>
    <w:link w:val="CommentText"/>
    <w:uiPriority w:val="99"/>
    <w:semiHidden/>
    <w:rsid w:val="0081485E"/>
    <w:rPr>
      <w:sz w:val="20"/>
      <w:szCs w:val="20"/>
    </w:rPr>
  </w:style>
  <w:style w:type="paragraph" w:styleId="CommentSubject">
    <w:name w:val="annotation subject"/>
    <w:basedOn w:val="CommentText"/>
    <w:next w:val="CommentText"/>
    <w:link w:val="CommentSubjectChar"/>
    <w:uiPriority w:val="99"/>
    <w:semiHidden/>
    <w:unhideWhenUsed/>
    <w:rsid w:val="0081485E"/>
    <w:rPr>
      <w:b/>
      <w:bCs/>
    </w:rPr>
  </w:style>
  <w:style w:type="character" w:customStyle="1" w:styleId="CommentSubjectChar">
    <w:name w:val="Comment Subject Char"/>
    <w:basedOn w:val="CommentTextChar"/>
    <w:link w:val="CommentSubject"/>
    <w:uiPriority w:val="99"/>
    <w:semiHidden/>
    <w:rsid w:val="0081485E"/>
    <w:rPr>
      <w:b/>
      <w:bCs/>
      <w:sz w:val="20"/>
      <w:szCs w:val="20"/>
    </w:rPr>
  </w:style>
  <w:style w:type="paragraph" w:styleId="BalloonText">
    <w:name w:val="Balloon Text"/>
    <w:basedOn w:val="Normal"/>
    <w:link w:val="BalloonTextChar"/>
    <w:uiPriority w:val="99"/>
    <w:semiHidden/>
    <w:unhideWhenUsed/>
    <w:rsid w:val="00814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85E"/>
    <w:rPr>
      <w:rFonts w:ascii="Segoe UI" w:hAnsi="Segoe UI" w:cs="Segoe UI"/>
      <w:sz w:val="18"/>
      <w:szCs w:val="18"/>
    </w:rPr>
  </w:style>
  <w:style w:type="paragraph" w:styleId="Revision">
    <w:name w:val="Revision"/>
    <w:hidden/>
    <w:uiPriority w:val="99"/>
    <w:semiHidden/>
    <w:rsid w:val="00B74BB8"/>
    <w:pPr>
      <w:spacing w:after="0" w:line="240" w:lineRule="auto"/>
    </w:pPr>
  </w:style>
  <w:style w:type="paragraph" w:customStyle="1" w:styleId="EndNoteBibliographyTitle">
    <w:name w:val="EndNote Bibliography Title"/>
    <w:basedOn w:val="Normal"/>
    <w:link w:val="EndNoteBibliographyTitleChar"/>
    <w:rsid w:val="001F0BD0"/>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1F0BD0"/>
    <w:rPr>
      <w:rFonts w:ascii="Calibri" w:hAnsi="Calibri" w:cs="Calibri"/>
      <w:lang w:val="en-US"/>
    </w:rPr>
  </w:style>
  <w:style w:type="paragraph" w:customStyle="1" w:styleId="EndNoteBibliography">
    <w:name w:val="EndNote Bibliography"/>
    <w:basedOn w:val="Normal"/>
    <w:link w:val="EndNoteBibliographyChar"/>
    <w:rsid w:val="001F0BD0"/>
    <w:pPr>
      <w:spacing w:line="240" w:lineRule="auto"/>
      <w:jc w:val="both"/>
    </w:pPr>
    <w:rPr>
      <w:rFonts w:ascii="Calibri" w:hAnsi="Calibri" w:cs="Calibri"/>
      <w:lang w:val="en-US"/>
    </w:rPr>
  </w:style>
  <w:style w:type="character" w:customStyle="1" w:styleId="EndNoteBibliographyChar">
    <w:name w:val="EndNote Bibliography Char"/>
    <w:basedOn w:val="DefaultParagraphFont"/>
    <w:link w:val="EndNoteBibliography"/>
    <w:rsid w:val="001F0BD0"/>
    <w:rPr>
      <w:rFonts w:ascii="Calibri" w:hAnsi="Calibri" w:cs="Calibri"/>
      <w:lang w:val="en-US"/>
    </w:rPr>
  </w:style>
  <w:style w:type="character" w:customStyle="1" w:styleId="UnresolvedMention1">
    <w:name w:val="Unresolved Mention1"/>
    <w:basedOn w:val="DefaultParagraphFont"/>
    <w:uiPriority w:val="99"/>
    <w:semiHidden/>
    <w:unhideWhenUsed/>
    <w:rsid w:val="00B22507"/>
    <w:rPr>
      <w:color w:val="605E5C"/>
      <w:shd w:val="clear" w:color="auto" w:fill="E1DFDD"/>
    </w:rPr>
  </w:style>
  <w:style w:type="character" w:customStyle="1" w:styleId="apple-converted-space">
    <w:name w:val="apple-converted-space"/>
    <w:basedOn w:val="DefaultParagraphFont"/>
    <w:rsid w:val="00245EDD"/>
  </w:style>
  <w:style w:type="character" w:customStyle="1" w:styleId="UnresolvedMention2">
    <w:name w:val="Unresolved Mention2"/>
    <w:basedOn w:val="DefaultParagraphFont"/>
    <w:uiPriority w:val="99"/>
    <w:semiHidden/>
    <w:unhideWhenUsed/>
    <w:rsid w:val="00EF0B22"/>
    <w:rPr>
      <w:color w:val="605E5C"/>
      <w:shd w:val="clear" w:color="auto" w:fill="E1DFDD"/>
    </w:rPr>
  </w:style>
  <w:style w:type="character" w:styleId="FollowedHyperlink">
    <w:name w:val="FollowedHyperlink"/>
    <w:basedOn w:val="DefaultParagraphFont"/>
    <w:uiPriority w:val="99"/>
    <w:semiHidden/>
    <w:unhideWhenUsed/>
    <w:rsid w:val="00247568"/>
    <w:rPr>
      <w:color w:val="954F72" w:themeColor="followedHyperlink"/>
      <w:u w:val="single"/>
    </w:rPr>
  </w:style>
  <w:style w:type="character" w:customStyle="1" w:styleId="UnresolvedMention3">
    <w:name w:val="Unresolved Mention3"/>
    <w:basedOn w:val="DefaultParagraphFont"/>
    <w:uiPriority w:val="99"/>
    <w:semiHidden/>
    <w:unhideWhenUsed/>
    <w:rsid w:val="00D36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226971">
      <w:bodyDiv w:val="1"/>
      <w:marLeft w:val="0"/>
      <w:marRight w:val="0"/>
      <w:marTop w:val="0"/>
      <w:marBottom w:val="0"/>
      <w:divBdr>
        <w:top w:val="none" w:sz="0" w:space="0" w:color="auto"/>
        <w:left w:val="none" w:sz="0" w:space="0" w:color="auto"/>
        <w:bottom w:val="none" w:sz="0" w:space="0" w:color="auto"/>
        <w:right w:val="none" w:sz="0" w:space="0" w:color="auto"/>
      </w:divBdr>
    </w:div>
    <w:div w:id="1333681799">
      <w:bodyDiv w:val="1"/>
      <w:marLeft w:val="0"/>
      <w:marRight w:val="0"/>
      <w:marTop w:val="0"/>
      <w:marBottom w:val="0"/>
      <w:divBdr>
        <w:top w:val="none" w:sz="0" w:space="0" w:color="auto"/>
        <w:left w:val="none" w:sz="0" w:space="0" w:color="auto"/>
        <w:bottom w:val="none" w:sz="0" w:space="0" w:color="auto"/>
        <w:right w:val="none" w:sz="0" w:space="0" w:color="auto"/>
      </w:divBdr>
    </w:div>
    <w:div w:id="1512335818">
      <w:bodyDiv w:val="1"/>
      <w:marLeft w:val="0"/>
      <w:marRight w:val="0"/>
      <w:marTop w:val="0"/>
      <w:marBottom w:val="0"/>
      <w:divBdr>
        <w:top w:val="none" w:sz="0" w:space="0" w:color="auto"/>
        <w:left w:val="none" w:sz="0" w:space="0" w:color="auto"/>
        <w:bottom w:val="none" w:sz="0" w:space="0" w:color="auto"/>
        <w:right w:val="none" w:sz="0" w:space="0" w:color="auto"/>
      </w:divBdr>
    </w:div>
    <w:div w:id="15594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uel.hawley@ndorms.ox.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6320/1870718.pdf" TargetMode="External"/><Relationship Id="rId5" Type="http://schemas.openxmlformats.org/officeDocument/2006/relationships/webSettings" Target="webSettings.xml"/><Relationship Id="rId10" Type="http://schemas.openxmlformats.org/officeDocument/2006/relationships/hyperlink" Target="https://data.gov.uk/dataset/96d530ef-8fa5-4167-8863-5b6e0d69bcfb/nhs-payment-by-results-2010-11-national-tariff-information" TargetMode="External"/><Relationship Id="rId4" Type="http://schemas.openxmlformats.org/officeDocument/2006/relationships/settings" Target="settings.xml"/><Relationship Id="rId9" Type="http://schemas.openxmlformats.org/officeDocument/2006/relationships/hyperlink" Target="http://www.bgs.org.uk/pdf_cms/pubs/Blue%20Book%20on%20fragility%20fracture%20car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F2717-1AFC-4D40-9A85-80437C2A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6417</Words>
  <Characters>36578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Anjali Shah</dc:creator>
  <cp:lastModifiedBy>Karen Drake</cp:lastModifiedBy>
  <cp:revision>2</cp:revision>
  <dcterms:created xsi:type="dcterms:W3CDTF">2021-04-07T09:22:00Z</dcterms:created>
  <dcterms:modified xsi:type="dcterms:W3CDTF">2021-04-07T09:22:00Z</dcterms:modified>
</cp:coreProperties>
</file>