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70DF2" w14:textId="77777777" w:rsidR="009F6298" w:rsidRPr="00215991" w:rsidRDefault="009F6298" w:rsidP="00661263">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t>The association of m</w:t>
      </w:r>
      <w:r w:rsidRPr="00215991">
        <w:rPr>
          <w:rFonts w:ascii="Times New Roman" w:hAnsi="Times New Roman" w:cs="Times New Roman"/>
          <w:b/>
          <w:noProof/>
          <w:sz w:val="24"/>
          <w:szCs w:val="24"/>
        </w:rPr>
        <w:t xml:space="preserve">aternal gestational hyperglycemia </w:t>
      </w:r>
      <w:r>
        <w:rPr>
          <w:rFonts w:ascii="Times New Roman" w:hAnsi="Times New Roman" w:cs="Times New Roman"/>
          <w:b/>
          <w:noProof/>
          <w:sz w:val="24"/>
          <w:szCs w:val="24"/>
        </w:rPr>
        <w:t xml:space="preserve">with breastfeeding duration and markers of milk production </w:t>
      </w:r>
    </w:p>
    <w:p w14:paraId="505EE30A" w14:textId="77777777" w:rsidR="009F6298" w:rsidRPr="00215991" w:rsidRDefault="009F6298" w:rsidP="00661263">
      <w:pPr>
        <w:spacing w:line="480" w:lineRule="auto"/>
        <w:rPr>
          <w:rFonts w:ascii="Times New Roman" w:hAnsi="Times New Roman" w:cs="Times New Roman"/>
          <w:noProof/>
          <w:sz w:val="24"/>
          <w:szCs w:val="24"/>
        </w:rPr>
      </w:pPr>
      <w:r w:rsidRPr="00215991">
        <w:rPr>
          <w:rFonts w:ascii="Times New Roman" w:hAnsi="Times New Roman" w:cs="Times New Roman"/>
          <w:noProof/>
          <w:sz w:val="24"/>
          <w:szCs w:val="24"/>
        </w:rPr>
        <w:t>Wei Wei Pang</w:t>
      </w:r>
      <w:r w:rsidRPr="00215991">
        <w:rPr>
          <w:rFonts w:ascii="Times New Roman" w:hAnsi="Times New Roman" w:cs="Times New Roman"/>
          <w:noProof/>
          <w:sz w:val="24"/>
          <w:szCs w:val="24"/>
          <w:vertAlign w:val="superscript"/>
        </w:rPr>
        <w:t>1</w:t>
      </w:r>
      <w:r w:rsidRPr="00215991">
        <w:rPr>
          <w:rFonts w:ascii="Times New Roman" w:hAnsi="Times New Roman" w:cs="Times New Roman"/>
          <w:noProof/>
          <w:sz w:val="24"/>
          <w:szCs w:val="24"/>
        </w:rPr>
        <w:t>, Donna T. Geddes</w:t>
      </w:r>
      <w:r w:rsidRPr="00215991">
        <w:rPr>
          <w:rFonts w:ascii="Times New Roman" w:hAnsi="Times New Roman" w:cs="Times New Roman"/>
          <w:noProof/>
          <w:sz w:val="24"/>
          <w:szCs w:val="24"/>
          <w:vertAlign w:val="superscript"/>
        </w:rPr>
        <w:t>2</w:t>
      </w:r>
      <w:r w:rsidRPr="00215991">
        <w:rPr>
          <w:rFonts w:ascii="Times New Roman" w:hAnsi="Times New Roman" w:cs="Times New Roman"/>
          <w:noProof/>
          <w:sz w:val="24"/>
          <w:szCs w:val="24"/>
        </w:rPr>
        <w:t>, Ching-Tat Lai</w:t>
      </w:r>
      <w:r w:rsidRPr="00215991">
        <w:rPr>
          <w:rFonts w:ascii="Times New Roman" w:hAnsi="Times New Roman" w:cs="Times New Roman"/>
          <w:noProof/>
          <w:sz w:val="24"/>
          <w:szCs w:val="24"/>
          <w:vertAlign w:val="superscript"/>
        </w:rPr>
        <w:t>2</w:t>
      </w:r>
      <w:r w:rsidRPr="00215991">
        <w:rPr>
          <w:rFonts w:ascii="Times New Roman" w:hAnsi="Times New Roman" w:cs="Times New Roman"/>
          <w:noProof/>
          <w:sz w:val="24"/>
          <w:szCs w:val="24"/>
        </w:rPr>
        <w:t>, Shiao-Yng Chan</w:t>
      </w:r>
      <w:r w:rsidRPr="00215991">
        <w:rPr>
          <w:rFonts w:ascii="Times New Roman" w:hAnsi="Times New Roman" w:cs="Times New Roman"/>
          <w:noProof/>
          <w:sz w:val="24"/>
          <w:szCs w:val="24"/>
          <w:vertAlign w:val="superscript"/>
        </w:rPr>
        <w:t>1,3</w:t>
      </w:r>
      <w:r w:rsidRPr="00215991">
        <w:rPr>
          <w:rFonts w:ascii="Times New Roman" w:hAnsi="Times New Roman" w:cs="Times New Roman"/>
          <w:noProof/>
          <w:sz w:val="24"/>
          <w:szCs w:val="24"/>
        </w:rPr>
        <w:t>, Yiong Huak Chan</w:t>
      </w:r>
      <w:r w:rsidRPr="00215991">
        <w:rPr>
          <w:rFonts w:ascii="Times New Roman" w:hAnsi="Times New Roman" w:cs="Times New Roman"/>
          <w:noProof/>
          <w:sz w:val="24"/>
          <w:szCs w:val="24"/>
          <w:vertAlign w:val="superscript"/>
        </w:rPr>
        <w:t>4</w:t>
      </w:r>
      <w:r w:rsidRPr="00215991">
        <w:rPr>
          <w:rFonts w:ascii="Times New Roman" w:hAnsi="Times New Roman" w:cs="Times New Roman"/>
          <w:noProof/>
          <w:sz w:val="24"/>
          <w:szCs w:val="24"/>
        </w:rPr>
        <w:t>, Clara Y. Cheong</w:t>
      </w:r>
      <w:r w:rsidRPr="00215991">
        <w:rPr>
          <w:rFonts w:ascii="Times New Roman" w:hAnsi="Times New Roman" w:cs="Times New Roman"/>
          <w:noProof/>
          <w:sz w:val="24"/>
          <w:szCs w:val="24"/>
          <w:vertAlign w:val="superscript"/>
        </w:rPr>
        <w:t>3</w:t>
      </w:r>
      <w:r w:rsidRPr="00215991">
        <w:rPr>
          <w:rFonts w:ascii="Times New Roman" w:hAnsi="Times New Roman" w:cs="Times New Roman"/>
          <w:noProof/>
          <w:sz w:val="24"/>
          <w:szCs w:val="24"/>
        </w:rPr>
        <w:t>, Doris Fok</w:t>
      </w:r>
      <w:r w:rsidRPr="00215991">
        <w:rPr>
          <w:rFonts w:ascii="Times New Roman" w:hAnsi="Times New Roman" w:cs="Times New Roman"/>
          <w:noProof/>
          <w:sz w:val="24"/>
          <w:szCs w:val="24"/>
          <w:vertAlign w:val="superscript"/>
        </w:rPr>
        <w:t>1</w:t>
      </w:r>
      <w:r w:rsidRPr="00215991">
        <w:rPr>
          <w:rFonts w:ascii="Times New Roman" w:hAnsi="Times New Roman" w:cs="Times New Roman"/>
          <w:noProof/>
          <w:sz w:val="24"/>
          <w:szCs w:val="24"/>
        </w:rPr>
        <w:t>, Mei Chien Chua</w:t>
      </w:r>
      <w:r w:rsidRPr="00215991">
        <w:rPr>
          <w:rFonts w:ascii="Times New Roman" w:hAnsi="Times New Roman" w:cs="Times New Roman"/>
          <w:noProof/>
          <w:sz w:val="24"/>
          <w:szCs w:val="24"/>
          <w:vertAlign w:val="superscript"/>
        </w:rPr>
        <w:t>5</w:t>
      </w:r>
      <w:r w:rsidRPr="00215991">
        <w:rPr>
          <w:rFonts w:ascii="Times New Roman" w:hAnsi="Times New Roman" w:cs="Times New Roman"/>
          <w:noProof/>
          <w:sz w:val="24"/>
          <w:szCs w:val="24"/>
        </w:rPr>
        <w:t>, Sok Bee Lim</w:t>
      </w:r>
      <w:r w:rsidRPr="00215991">
        <w:rPr>
          <w:rFonts w:ascii="Times New Roman" w:hAnsi="Times New Roman" w:cs="Times New Roman"/>
          <w:noProof/>
          <w:sz w:val="24"/>
          <w:szCs w:val="24"/>
          <w:vertAlign w:val="superscript"/>
        </w:rPr>
        <w:t>6</w:t>
      </w:r>
      <w:r w:rsidRPr="00215991">
        <w:rPr>
          <w:rFonts w:ascii="Times New Roman" w:hAnsi="Times New Roman" w:cs="Times New Roman"/>
          <w:noProof/>
          <w:sz w:val="24"/>
          <w:szCs w:val="24"/>
        </w:rPr>
        <w:t>, Jonathan Huang</w:t>
      </w:r>
      <w:r w:rsidRPr="00215991">
        <w:rPr>
          <w:rFonts w:ascii="Times New Roman" w:hAnsi="Times New Roman" w:cs="Times New Roman"/>
          <w:noProof/>
          <w:sz w:val="24"/>
          <w:szCs w:val="24"/>
          <w:vertAlign w:val="superscript"/>
        </w:rPr>
        <w:t>3</w:t>
      </w:r>
      <w:r w:rsidRPr="00215991">
        <w:rPr>
          <w:rFonts w:ascii="Times New Roman" w:hAnsi="Times New Roman" w:cs="Times New Roman"/>
          <w:noProof/>
          <w:sz w:val="24"/>
          <w:szCs w:val="24"/>
        </w:rPr>
        <w:t xml:space="preserve">, </w:t>
      </w:r>
      <w:r>
        <w:rPr>
          <w:rFonts w:ascii="Times New Roman" w:hAnsi="Times New Roman" w:cs="Times New Roman"/>
          <w:noProof/>
          <w:sz w:val="24"/>
          <w:szCs w:val="24"/>
        </w:rPr>
        <w:t>Shikha Pundir</w:t>
      </w:r>
      <w:r>
        <w:rPr>
          <w:rFonts w:ascii="Times New Roman" w:hAnsi="Times New Roman" w:cs="Times New Roman"/>
          <w:noProof/>
          <w:sz w:val="24"/>
          <w:szCs w:val="24"/>
          <w:vertAlign w:val="superscript"/>
        </w:rPr>
        <w:t>7</w:t>
      </w:r>
      <w:r>
        <w:rPr>
          <w:rFonts w:ascii="Times New Roman" w:hAnsi="Times New Roman" w:cs="Times New Roman"/>
          <w:noProof/>
          <w:sz w:val="24"/>
          <w:szCs w:val="24"/>
        </w:rPr>
        <w:t xml:space="preserve">, </w:t>
      </w:r>
      <w:r w:rsidRPr="00215991">
        <w:rPr>
          <w:rFonts w:ascii="Times New Roman" w:hAnsi="Times New Roman" w:cs="Times New Roman"/>
          <w:noProof/>
          <w:sz w:val="24"/>
          <w:szCs w:val="24"/>
        </w:rPr>
        <w:t>Kok Hian Tan</w:t>
      </w:r>
      <w:r w:rsidRPr="00215991">
        <w:rPr>
          <w:rFonts w:ascii="Times New Roman" w:hAnsi="Times New Roman" w:cs="Times New Roman"/>
          <w:noProof/>
          <w:sz w:val="24"/>
          <w:szCs w:val="24"/>
          <w:vertAlign w:val="superscript"/>
        </w:rPr>
        <w:t>8</w:t>
      </w:r>
      <w:r>
        <w:rPr>
          <w:rFonts w:ascii="Times New Roman" w:hAnsi="Times New Roman" w:cs="Times New Roman"/>
          <w:noProof/>
          <w:sz w:val="24"/>
          <w:szCs w:val="24"/>
          <w:vertAlign w:val="superscript"/>
        </w:rPr>
        <w:t>,9</w:t>
      </w:r>
      <w:r w:rsidRPr="00215991">
        <w:rPr>
          <w:rFonts w:ascii="Times New Roman" w:hAnsi="Times New Roman" w:cs="Times New Roman"/>
          <w:noProof/>
          <w:sz w:val="24"/>
          <w:szCs w:val="24"/>
        </w:rPr>
        <w:t>, Fabian Yap</w:t>
      </w:r>
      <w:r>
        <w:rPr>
          <w:rFonts w:ascii="Times New Roman" w:hAnsi="Times New Roman" w:cs="Times New Roman"/>
          <w:noProof/>
          <w:sz w:val="24"/>
          <w:szCs w:val="24"/>
          <w:vertAlign w:val="superscript"/>
        </w:rPr>
        <w:t>10</w:t>
      </w:r>
      <w:r w:rsidRPr="00215991">
        <w:rPr>
          <w:rFonts w:ascii="Times New Roman" w:hAnsi="Times New Roman" w:cs="Times New Roman"/>
          <w:noProof/>
          <w:sz w:val="24"/>
          <w:szCs w:val="24"/>
        </w:rPr>
        <w:t>, Keith M. Godfrey</w:t>
      </w:r>
      <w:r w:rsidRPr="00215991">
        <w:rPr>
          <w:rFonts w:ascii="Times New Roman" w:hAnsi="Times New Roman" w:cs="Times New Roman"/>
          <w:noProof/>
          <w:sz w:val="24"/>
          <w:szCs w:val="24"/>
          <w:vertAlign w:val="superscript"/>
        </w:rPr>
        <w:t>1</w:t>
      </w:r>
      <w:r>
        <w:rPr>
          <w:rFonts w:ascii="Times New Roman" w:hAnsi="Times New Roman" w:cs="Times New Roman"/>
          <w:noProof/>
          <w:sz w:val="24"/>
          <w:szCs w:val="24"/>
          <w:vertAlign w:val="superscript"/>
        </w:rPr>
        <w:t>1</w:t>
      </w:r>
      <w:r w:rsidRPr="00215991">
        <w:rPr>
          <w:rFonts w:ascii="Times New Roman" w:hAnsi="Times New Roman" w:cs="Times New Roman"/>
          <w:noProof/>
          <w:sz w:val="24"/>
          <w:szCs w:val="24"/>
          <w:vertAlign w:val="superscript"/>
        </w:rPr>
        <w:t>,1</w:t>
      </w:r>
      <w:r>
        <w:rPr>
          <w:rFonts w:ascii="Times New Roman" w:hAnsi="Times New Roman" w:cs="Times New Roman"/>
          <w:noProof/>
          <w:sz w:val="24"/>
          <w:szCs w:val="24"/>
          <w:vertAlign w:val="superscript"/>
        </w:rPr>
        <w:t>2</w:t>
      </w:r>
      <w:r w:rsidRPr="00215991">
        <w:rPr>
          <w:rFonts w:ascii="Times New Roman" w:hAnsi="Times New Roman" w:cs="Times New Roman"/>
          <w:noProof/>
          <w:sz w:val="24"/>
          <w:szCs w:val="24"/>
        </w:rPr>
        <w:t>, Peter D. Gluckman</w:t>
      </w:r>
      <w:r w:rsidRPr="00215991">
        <w:rPr>
          <w:rFonts w:ascii="Times New Roman" w:hAnsi="Times New Roman" w:cs="Times New Roman"/>
          <w:noProof/>
          <w:sz w:val="24"/>
          <w:szCs w:val="24"/>
          <w:vertAlign w:val="superscript"/>
        </w:rPr>
        <w:t>3,</w:t>
      </w:r>
      <w:r>
        <w:rPr>
          <w:rFonts w:ascii="Times New Roman" w:hAnsi="Times New Roman" w:cs="Times New Roman"/>
          <w:noProof/>
          <w:sz w:val="24"/>
          <w:szCs w:val="24"/>
          <w:vertAlign w:val="superscript"/>
        </w:rPr>
        <w:t>7</w:t>
      </w:r>
      <w:r w:rsidRPr="00215991">
        <w:rPr>
          <w:rFonts w:ascii="Times New Roman" w:hAnsi="Times New Roman" w:cs="Times New Roman"/>
          <w:noProof/>
          <w:sz w:val="24"/>
          <w:szCs w:val="24"/>
        </w:rPr>
        <w:t>, Lynette P. Shek</w:t>
      </w:r>
      <w:r w:rsidRPr="00215991">
        <w:rPr>
          <w:rFonts w:ascii="Times New Roman" w:hAnsi="Times New Roman" w:cs="Times New Roman"/>
          <w:noProof/>
          <w:sz w:val="24"/>
          <w:szCs w:val="24"/>
          <w:vertAlign w:val="superscript"/>
        </w:rPr>
        <w:t>3,1</w:t>
      </w:r>
      <w:r>
        <w:rPr>
          <w:rFonts w:ascii="Times New Roman" w:hAnsi="Times New Roman" w:cs="Times New Roman"/>
          <w:noProof/>
          <w:sz w:val="24"/>
          <w:szCs w:val="24"/>
          <w:vertAlign w:val="superscript"/>
        </w:rPr>
        <w:t>3</w:t>
      </w:r>
      <w:r w:rsidRPr="00215991">
        <w:rPr>
          <w:rFonts w:ascii="Times New Roman" w:hAnsi="Times New Roman" w:cs="Times New Roman"/>
          <w:noProof/>
          <w:sz w:val="24"/>
          <w:szCs w:val="24"/>
          <w:vertAlign w:val="superscript"/>
        </w:rPr>
        <w:t>,1</w:t>
      </w:r>
      <w:r>
        <w:rPr>
          <w:rFonts w:ascii="Times New Roman" w:hAnsi="Times New Roman" w:cs="Times New Roman"/>
          <w:noProof/>
          <w:sz w:val="24"/>
          <w:szCs w:val="24"/>
          <w:vertAlign w:val="superscript"/>
        </w:rPr>
        <w:t>4</w:t>
      </w:r>
      <w:r w:rsidRPr="00215991">
        <w:rPr>
          <w:rFonts w:ascii="Times New Roman" w:hAnsi="Times New Roman" w:cs="Times New Roman"/>
          <w:noProof/>
          <w:sz w:val="24"/>
          <w:szCs w:val="24"/>
        </w:rPr>
        <w:t xml:space="preserve">, Mark </w:t>
      </w:r>
      <w:r>
        <w:rPr>
          <w:rFonts w:ascii="Times New Roman" w:hAnsi="Times New Roman" w:cs="Times New Roman"/>
          <w:noProof/>
          <w:sz w:val="24"/>
          <w:szCs w:val="24"/>
        </w:rPr>
        <w:t xml:space="preserve">H. </w:t>
      </w:r>
      <w:r w:rsidRPr="00215991">
        <w:rPr>
          <w:rFonts w:ascii="Times New Roman" w:hAnsi="Times New Roman" w:cs="Times New Roman"/>
          <w:noProof/>
          <w:sz w:val="24"/>
          <w:szCs w:val="24"/>
        </w:rPr>
        <w:t>Vickers</w:t>
      </w:r>
      <w:r>
        <w:rPr>
          <w:rFonts w:ascii="Times New Roman" w:hAnsi="Times New Roman" w:cs="Times New Roman"/>
          <w:noProof/>
          <w:sz w:val="24"/>
          <w:szCs w:val="24"/>
          <w:vertAlign w:val="superscript"/>
        </w:rPr>
        <w:t>7</w:t>
      </w:r>
      <w:r w:rsidRPr="00215991">
        <w:rPr>
          <w:rFonts w:ascii="Times New Roman" w:hAnsi="Times New Roman" w:cs="Times New Roman"/>
          <w:noProof/>
          <w:sz w:val="24"/>
          <w:szCs w:val="24"/>
        </w:rPr>
        <w:t>, Johan G. Eriksson</w:t>
      </w:r>
      <w:r w:rsidRPr="00215991">
        <w:rPr>
          <w:rFonts w:ascii="Times New Roman" w:hAnsi="Times New Roman" w:cs="Times New Roman"/>
          <w:noProof/>
          <w:sz w:val="24"/>
          <w:szCs w:val="24"/>
          <w:vertAlign w:val="superscript"/>
        </w:rPr>
        <w:t>1,3,15,16</w:t>
      </w:r>
      <w:r w:rsidRPr="00215991">
        <w:rPr>
          <w:rFonts w:ascii="Times New Roman" w:hAnsi="Times New Roman" w:cs="Times New Roman"/>
          <w:noProof/>
          <w:sz w:val="24"/>
          <w:szCs w:val="24"/>
        </w:rPr>
        <w:t>, Yap-Seng Chong</w:t>
      </w:r>
      <w:r w:rsidRPr="00215991">
        <w:rPr>
          <w:rFonts w:ascii="Times New Roman" w:hAnsi="Times New Roman" w:cs="Times New Roman"/>
          <w:noProof/>
          <w:sz w:val="24"/>
          <w:szCs w:val="24"/>
          <w:vertAlign w:val="superscript"/>
        </w:rPr>
        <w:t>1,3</w:t>
      </w:r>
      <w:r w:rsidRPr="00215991">
        <w:rPr>
          <w:rFonts w:ascii="Times New Roman" w:hAnsi="Times New Roman" w:cs="Times New Roman"/>
          <w:noProof/>
          <w:sz w:val="24"/>
          <w:szCs w:val="24"/>
        </w:rPr>
        <w:t>*, Mary E. Wlodek</w:t>
      </w:r>
      <w:r w:rsidRPr="00215991">
        <w:rPr>
          <w:rFonts w:ascii="Times New Roman" w:hAnsi="Times New Roman" w:cs="Times New Roman"/>
          <w:noProof/>
          <w:sz w:val="24"/>
          <w:szCs w:val="24"/>
          <w:vertAlign w:val="superscript"/>
        </w:rPr>
        <w:t>3,17</w:t>
      </w:r>
      <w:r w:rsidRPr="00215991">
        <w:rPr>
          <w:rFonts w:ascii="Times New Roman" w:hAnsi="Times New Roman" w:cs="Times New Roman"/>
          <w:noProof/>
          <w:sz w:val="24"/>
          <w:szCs w:val="24"/>
        </w:rPr>
        <w:t>*.</w:t>
      </w:r>
    </w:p>
    <w:p w14:paraId="6338E6A6" w14:textId="77777777" w:rsidR="009F6298" w:rsidRDefault="009F6298" w:rsidP="00661263">
      <w:pPr>
        <w:spacing w:line="480" w:lineRule="auto"/>
        <w:rPr>
          <w:rFonts w:ascii="Times New Roman" w:hAnsi="Times New Roman" w:cs="Times New Roman"/>
          <w:sz w:val="24"/>
          <w:szCs w:val="24"/>
        </w:rPr>
      </w:pPr>
      <w:r w:rsidRPr="00215991">
        <w:rPr>
          <w:rFonts w:ascii="Times New Roman" w:hAnsi="Times New Roman" w:cs="Times New Roman"/>
          <w:sz w:val="24"/>
          <w:szCs w:val="24"/>
        </w:rPr>
        <w:t>*</w:t>
      </w:r>
      <w:r>
        <w:rPr>
          <w:rFonts w:ascii="Times New Roman" w:hAnsi="Times New Roman" w:cs="Times New Roman"/>
          <w:sz w:val="24"/>
          <w:szCs w:val="24"/>
        </w:rPr>
        <w:t>Y-SC and MEW contributed equally to this work.</w:t>
      </w:r>
    </w:p>
    <w:p w14:paraId="18F55D5A" w14:textId="77777777" w:rsidR="009F6298" w:rsidRPr="00215991" w:rsidRDefault="009F6298" w:rsidP="00661263">
      <w:pPr>
        <w:spacing w:after="0" w:line="480" w:lineRule="auto"/>
        <w:rPr>
          <w:rFonts w:ascii="Times New Roman" w:hAnsi="Times New Roman" w:cs="Times New Roman"/>
          <w:i/>
          <w:sz w:val="24"/>
          <w:szCs w:val="24"/>
        </w:rPr>
      </w:pPr>
      <w:r w:rsidRPr="00215991">
        <w:rPr>
          <w:rFonts w:ascii="Times New Roman" w:hAnsi="Times New Roman" w:cs="Times New Roman"/>
          <w:i/>
          <w:sz w:val="24"/>
          <w:szCs w:val="24"/>
          <w:vertAlign w:val="superscript"/>
        </w:rPr>
        <w:t>1</w:t>
      </w:r>
      <w:r w:rsidRPr="00215991">
        <w:rPr>
          <w:rFonts w:ascii="Times New Roman" w:hAnsi="Times New Roman" w:cs="Times New Roman"/>
          <w:i/>
          <w:sz w:val="24"/>
          <w:szCs w:val="24"/>
        </w:rPr>
        <w:t xml:space="preserve">Department of Obstetrics and </w:t>
      </w:r>
      <w:proofErr w:type="spellStart"/>
      <w:r w:rsidRPr="00215991">
        <w:rPr>
          <w:rFonts w:ascii="Times New Roman" w:hAnsi="Times New Roman" w:cs="Times New Roman"/>
          <w:i/>
          <w:sz w:val="24"/>
          <w:szCs w:val="24"/>
        </w:rPr>
        <w:t>Gynaecology</w:t>
      </w:r>
      <w:proofErr w:type="spellEnd"/>
      <w:r w:rsidRPr="00215991">
        <w:rPr>
          <w:rFonts w:ascii="Times New Roman" w:hAnsi="Times New Roman" w:cs="Times New Roman"/>
          <w:i/>
          <w:sz w:val="24"/>
          <w:szCs w:val="24"/>
        </w:rPr>
        <w:t xml:space="preserve">, Yong Loo Lin School of Medicine, National University of Singapore and National University Health System, Singapore </w:t>
      </w:r>
    </w:p>
    <w:p w14:paraId="180B0084" w14:textId="77777777" w:rsidR="009F6298" w:rsidRPr="00215991" w:rsidRDefault="009F6298" w:rsidP="00661263">
      <w:pPr>
        <w:spacing w:after="0" w:line="480" w:lineRule="auto"/>
        <w:rPr>
          <w:rFonts w:ascii="Times New Roman" w:hAnsi="Times New Roman" w:cs="Times New Roman"/>
          <w:i/>
          <w:sz w:val="24"/>
          <w:szCs w:val="24"/>
        </w:rPr>
      </w:pPr>
      <w:r w:rsidRPr="00215991">
        <w:rPr>
          <w:rFonts w:ascii="Times New Roman" w:hAnsi="Times New Roman" w:cs="Times New Roman"/>
          <w:i/>
          <w:sz w:val="24"/>
          <w:szCs w:val="24"/>
          <w:vertAlign w:val="superscript"/>
        </w:rPr>
        <w:t>2</w:t>
      </w:r>
      <w:r w:rsidRPr="00215991">
        <w:rPr>
          <w:rFonts w:ascii="Times New Roman" w:hAnsi="Times New Roman" w:cs="Times New Roman"/>
          <w:i/>
          <w:sz w:val="24"/>
          <w:szCs w:val="24"/>
        </w:rPr>
        <w:t>School of Molecular Sciences, The University of Western Australia, Western Australia, Australia</w:t>
      </w:r>
    </w:p>
    <w:p w14:paraId="791F91FB" w14:textId="77777777" w:rsidR="009F6298" w:rsidRPr="00215991" w:rsidRDefault="009F6298" w:rsidP="00661263">
      <w:pPr>
        <w:spacing w:after="0" w:line="480" w:lineRule="auto"/>
        <w:rPr>
          <w:rFonts w:ascii="Times New Roman" w:hAnsi="Times New Roman" w:cs="Times New Roman"/>
          <w:i/>
          <w:sz w:val="24"/>
          <w:szCs w:val="24"/>
        </w:rPr>
      </w:pPr>
      <w:r w:rsidRPr="00215991">
        <w:rPr>
          <w:rFonts w:ascii="Times New Roman" w:hAnsi="Times New Roman" w:cs="Times New Roman"/>
          <w:i/>
          <w:sz w:val="24"/>
          <w:szCs w:val="24"/>
          <w:vertAlign w:val="superscript"/>
        </w:rPr>
        <w:t>3</w:t>
      </w:r>
      <w:r w:rsidRPr="00215991">
        <w:rPr>
          <w:rFonts w:ascii="Times New Roman" w:hAnsi="Times New Roman" w:cs="Times New Roman"/>
          <w:i/>
          <w:sz w:val="24"/>
          <w:szCs w:val="24"/>
        </w:rPr>
        <w:t xml:space="preserve">Singapore Institute for Clinical Sciences (SICS), Agency for Science, Technology and Research (A*STAR), Singapore </w:t>
      </w:r>
    </w:p>
    <w:p w14:paraId="4B3035B5" w14:textId="77777777" w:rsidR="009F6298" w:rsidRPr="00215991" w:rsidRDefault="009F6298" w:rsidP="00661263">
      <w:pPr>
        <w:spacing w:after="0" w:line="480" w:lineRule="auto"/>
        <w:rPr>
          <w:rFonts w:ascii="Times New Roman" w:hAnsi="Times New Roman" w:cs="Times New Roman"/>
          <w:i/>
          <w:sz w:val="24"/>
          <w:szCs w:val="24"/>
        </w:rPr>
      </w:pPr>
      <w:r w:rsidRPr="00215991">
        <w:rPr>
          <w:rFonts w:ascii="Times New Roman" w:hAnsi="Times New Roman" w:cs="Times New Roman"/>
          <w:i/>
          <w:sz w:val="24"/>
          <w:szCs w:val="24"/>
          <w:vertAlign w:val="superscript"/>
        </w:rPr>
        <w:t>4</w:t>
      </w:r>
      <w:r w:rsidRPr="00215991">
        <w:rPr>
          <w:rFonts w:ascii="Times New Roman" w:hAnsi="Times New Roman" w:cs="Times New Roman"/>
          <w:i/>
          <w:sz w:val="24"/>
          <w:szCs w:val="24"/>
        </w:rPr>
        <w:t>Department of Biostatistics, Yong Loo Lin School of Medicine, National University of Singapore and National University Health System, Singapore.</w:t>
      </w:r>
    </w:p>
    <w:p w14:paraId="13892D69" w14:textId="77777777" w:rsidR="009F6298" w:rsidRPr="00215991" w:rsidRDefault="009F6298" w:rsidP="00661263">
      <w:pPr>
        <w:spacing w:after="0" w:line="480" w:lineRule="auto"/>
        <w:rPr>
          <w:rFonts w:ascii="Times New Roman" w:hAnsi="Times New Roman" w:cs="Times New Roman"/>
          <w:i/>
          <w:sz w:val="24"/>
          <w:szCs w:val="24"/>
        </w:rPr>
      </w:pPr>
      <w:r w:rsidRPr="00215991">
        <w:rPr>
          <w:rFonts w:ascii="Times New Roman" w:hAnsi="Times New Roman" w:cs="Times New Roman"/>
          <w:i/>
          <w:sz w:val="24"/>
          <w:szCs w:val="24"/>
          <w:vertAlign w:val="superscript"/>
        </w:rPr>
        <w:t>5</w:t>
      </w:r>
      <w:r w:rsidRPr="00215991">
        <w:rPr>
          <w:rFonts w:ascii="Times New Roman" w:hAnsi="Times New Roman" w:cs="Times New Roman"/>
          <w:i/>
          <w:sz w:val="24"/>
          <w:szCs w:val="24"/>
        </w:rPr>
        <w:t xml:space="preserve">Department of Neonatology, KK Women's and Children's Hospital, Singapore </w:t>
      </w:r>
    </w:p>
    <w:p w14:paraId="109FC1A8" w14:textId="77777777" w:rsidR="009F6298" w:rsidRPr="00215991" w:rsidRDefault="009F6298" w:rsidP="00661263">
      <w:pPr>
        <w:spacing w:after="0" w:line="480" w:lineRule="auto"/>
        <w:rPr>
          <w:rFonts w:ascii="Times New Roman" w:hAnsi="Times New Roman" w:cs="Times New Roman"/>
          <w:i/>
          <w:sz w:val="24"/>
          <w:szCs w:val="24"/>
        </w:rPr>
      </w:pPr>
      <w:r w:rsidRPr="00215991">
        <w:rPr>
          <w:rFonts w:ascii="Times New Roman" w:hAnsi="Times New Roman" w:cs="Times New Roman"/>
          <w:i/>
          <w:sz w:val="24"/>
          <w:szCs w:val="24"/>
          <w:vertAlign w:val="superscript"/>
        </w:rPr>
        <w:t>6</w:t>
      </w:r>
      <w:r w:rsidRPr="00215991">
        <w:rPr>
          <w:rFonts w:ascii="Times New Roman" w:hAnsi="Times New Roman" w:cs="Times New Roman"/>
          <w:i/>
          <w:sz w:val="24"/>
          <w:szCs w:val="24"/>
        </w:rPr>
        <w:t xml:space="preserve">Department of Child Development, KK Women’s &amp; Children’s Hospital, Singapore </w:t>
      </w:r>
    </w:p>
    <w:p w14:paraId="5BD4F976" w14:textId="77777777" w:rsidR="009F6298" w:rsidRPr="00215991" w:rsidRDefault="009F6298" w:rsidP="00290E02">
      <w:pPr>
        <w:spacing w:after="0" w:line="480" w:lineRule="auto"/>
        <w:rPr>
          <w:rFonts w:ascii="Times New Roman" w:hAnsi="Times New Roman" w:cs="Times New Roman"/>
          <w:i/>
          <w:sz w:val="24"/>
          <w:szCs w:val="24"/>
        </w:rPr>
      </w:pPr>
      <w:r>
        <w:rPr>
          <w:rFonts w:ascii="Times New Roman" w:hAnsi="Times New Roman" w:cs="Times New Roman"/>
          <w:i/>
          <w:sz w:val="24"/>
          <w:szCs w:val="24"/>
          <w:vertAlign w:val="superscript"/>
        </w:rPr>
        <w:t>7</w:t>
      </w:r>
      <w:r w:rsidRPr="00215991">
        <w:rPr>
          <w:rFonts w:ascii="Times New Roman" w:hAnsi="Times New Roman" w:cs="Times New Roman"/>
          <w:i/>
          <w:sz w:val="24"/>
          <w:szCs w:val="24"/>
        </w:rPr>
        <w:t>Liggins Institute, University of Auckland, Auckland, New Zealand.</w:t>
      </w:r>
    </w:p>
    <w:p w14:paraId="1472FCE3" w14:textId="77777777" w:rsidR="009F6298" w:rsidRPr="00215991" w:rsidRDefault="009F6298" w:rsidP="00290E02">
      <w:pPr>
        <w:spacing w:after="0" w:line="480" w:lineRule="auto"/>
        <w:rPr>
          <w:rFonts w:ascii="Times New Roman" w:hAnsi="Times New Roman" w:cs="Times New Roman"/>
          <w:i/>
          <w:sz w:val="24"/>
          <w:szCs w:val="24"/>
        </w:rPr>
      </w:pPr>
      <w:r>
        <w:rPr>
          <w:rFonts w:ascii="Times New Roman" w:hAnsi="Times New Roman" w:cs="Times New Roman"/>
          <w:i/>
          <w:sz w:val="24"/>
          <w:szCs w:val="24"/>
          <w:vertAlign w:val="superscript"/>
        </w:rPr>
        <w:t>8</w:t>
      </w:r>
      <w:r w:rsidRPr="00215991">
        <w:rPr>
          <w:rFonts w:ascii="Times New Roman" w:hAnsi="Times New Roman" w:cs="Times New Roman"/>
          <w:i/>
          <w:sz w:val="24"/>
          <w:szCs w:val="24"/>
        </w:rPr>
        <w:t xml:space="preserve">Department of Maternal Fetal Medicine, KK Women’s and Children’s Hospital, Singapore </w:t>
      </w:r>
    </w:p>
    <w:p w14:paraId="1A5C3BDA" w14:textId="77777777" w:rsidR="009F6298" w:rsidRPr="00215991" w:rsidRDefault="009F6298" w:rsidP="00290E02">
      <w:pPr>
        <w:spacing w:after="0" w:line="480" w:lineRule="auto"/>
        <w:rPr>
          <w:rFonts w:ascii="Times New Roman" w:hAnsi="Times New Roman" w:cs="Times New Roman"/>
          <w:i/>
          <w:sz w:val="24"/>
          <w:szCs w:val="24"/>
        </w:rPr>
      </w:pPr>
      <w:r>
        <w:rPr>
          <w:rFonts w:ascii="Times New Roman" w:hAnsi="Times New Roman" w:cs="Times New Roman"/>
          <w:i/>
          <w:sz w:val="24"/>
          <w:szCs w:val="24"/>
          <w:vertAlign w:val="superscript"/>
        </w:rPr>
        <w:t>9</w:t>
      </w:r>
      <w:r w:rsidRPr="00215991">
        <w:rPr>
          <w:rFonts w:ascii="Times New Roman" w:hAnsi="Times New Roman" w:cs="Times New Roman"/>
          <w:i/>
          <w:sz w:val="24"/>
          <w:szCs w:val="24"/>
        </w:rPr>
        <w:t xml:space="preserve">Duke-NUS Medical School, Singapore </w:t>
      </w:r>
    </w:p>
    <w:p w14:paraId="5F70D430" w14:textId="77777777" w:rsidR="009F6298" w:rsidRPr="00215991" w:rsidRDefault="009F6298" w:rsidP="00290E02">
      <w:pPr>
        <w:spacing w:after="0" w:line="480" w:lineRule="auto"/>
        <w:rPr>
          <w:rFonts w:ascii="Times New Roman" w:hAnsi="Times New Roman" w:cs="Times New Roman"/>
          <w:i/>
          <w:sz w:val="24"/>
          <w:szCs w:val="24"/>
        </w:rPr>
      </w:pPr>
      <w:r>
        <w:rPr>
          <w:rFonts w:ascii="Times New Roman" w:hAnsi="Times New Roman" w:cs="Times New Roman"/>
          <w:i/>
          <w:sz w:val="24"/>
          <w:szCs w:val="24"/>
          <w:vertAlign w:val="superscript"/>
        </w:rPr>
        <w:t>10</w:t>
      </w:r>
      <w:r w:rsidRPr="00215991">
        <w:rPr>
          <w:rFonts w:ascii="Times New Roman" w:hAnsi="Times New Roman" w:cs="Times New Roman"/>
          <w:i/>
          <w:sz w:val="24"/>
          <w:szCs w:val="24"/>
        </w:rPr>
        <w:t xml:space="preserve">Department of Pediatric Endocrinology, KK Women's and Children's Hospital, Singapore </w:t>
      </w:r>
    </w:p>
    <w:p w14:paraId="068925E9" w14:textId="77777777" w:rsidR="009F6298" w:rsidRPr="00215991" w:rsidRDefault="009F6298" w:rsidP="00290E02">
      <w:pPr>
        <w:spacing w:after="0" w:line="480" w:lineRule="auto"/>
        <w:rPr>
          <w:rFonts w:ascii="Times New Roman" w:hAnsi="Times New Roman" w:cs="Times New Roman"/>
          <w:i/>
          <w:sz w:val="24"/>
          <w:szCs w:val="24"/>
        </w:rPr>
      </w:pPr>
      <w:r>
        <w:rPr>
          <w:rFonts w:ascii="Times New Roman" w:hAnsi="Times New Roman" w:cs="Times New Roman"/>
          <w:i/>
          <w:sz w:val="24"/>
          <w:szCs w:val="24"/>
          <w:vertAlign w:val="superscript"/>
        </w:rPr>
        <w:t>11</w:t>
      </w:r>
      <w:r w:rsidRPr="00215991">
        <w:rPr>
          <w:rFonts w:ascii="Times New Roman" w:hAnsi="Times New Roman" w:cs="Times New Roman"/>
          <w:i/>
          <w:sz w:val="24"/>
          <w:szCs w:val="24"/>
        </w:rPr>
        <w:t>Medical Research Council Lifecourse Epidemiology Unit, Southampton, UK</w:t>
      </w:r>
    </w:p>
    <w:p w14:paraId="56800168" w14:textId="77777777" w:rsidR="009F6298" w:rsidRDefault="009F6298" w:rsidP="00661263">
      <w:pPr>
        <w:spacing w:after="0" w:line="480" w:lineRule="auto"/>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lastRenderedPageBreak/>
        <w:t>12</w:t>
      </w:r>
      <w:r w:rsidRPr="00215991">
        <w:rPr>
          <w:rFonts w:ascii="Times New Roman" w:hAnsi="Times New Roman" w:cs="Times New Roman"/>
          <w:i/>
          <w:sz w:val="24"/>
          <w:szCs w:val="24"/>
        </w:rPr>
        <w:t>NIHR Southampton Biomedical Research Centre, University of Southampton and University Hospital Southampton NHS Foundation Trust, Southampton, UK</w:t>
      </w:r>
      <w:r w:rsidRPr="00215991" w:rsidDel="00290E02">
        <w:rPr>
          <w:rFonts w:ascii="Times New Roman" w:hAnsi="Times New Roman" w:cs="Times New Roman"/>
          <w:i/>
          <w:sz w:val="24"/>
          <w:szCs w:val="24"/>
          <w:vertAlign w:val="superscript"/>
        </w:rPr>
        <w:t xml:space="preserve"> </w:t>
      </w:r>
    </w:p>
    <w:p w14:paraId="07C2E19B" w14:textId="77777777" w:rsidR="009F6298" w:rsidRPr="00215991" w:rsidRDefault="009F6298" w:rsidP="00661263">
      <w:pPr>
        <w:spacing w:after="0" w:line="480" w:lineRule="auto"/>
        <w:rPr>
          <w:rFonts w:ascii="Times New Roman" w:hAnsi="Times New Roman" w:cs="Times New Roman"/>
          <w:i/>
          <w:sz w:val="24"/>
          <w:szCs w:val="24"/>
        </w:rPr>
      </w:pPr>
      <w:r w:rsidRPr="00215991">
        <w:rPr>
          <w:rFonts w:ascii="Times New Roman" w:hAnsi="Times New Roman" w:cs="Times New Roman"/>
          <w:i/>
          <w:sz w:val="24"/>
          <w:szCs w:val="24"/>
          <w:vertAlign w:val="superscript"/>
        </w:rPr>
        <w:t>13</w:t>
      </w:r>
      <w:r w:rsidRPr="00215991">
        <w:rPr>
          <w:rFonts w:ascii="Times New Roman" w:hAnsi="Times New Roman" w:cs="Times New Roman"/>
          <w:i/>
          <w:sz w:val="24"/>
          <w:szCs w:val="24"/>
        </w:rPr>
        <w:t xml:space="preserve">Department of </w:t>
      </w:r>
      <w:proofErr w:type="spellStart"/>
      <w:r w:rsidRPr="00215991">
        <w:rPr>
          <w:rFonts w:ascii="Times New Roman" w:hAnsi="Times New Roman" w:cs="Times New Roman"/>
          <w:i/>
          <w:sz w:val="24"/>
          <w:szCs w:val="24"/>
        </w:rPr>
        <w:t>Paediatrics</w:t>
      </w:r>
      <w:proofErr w:type="spellEnd"/>
      <w:r w:rsidRPr="00215991">
        <w:rPr>
          <w:rFonts w:ascii="Times New Roman" w:hAnsi="Times New Roman" w:cs="Times New Roman"/>
          <w:i/>
          <w:sz w:val="24"/>
          <w:szCs w:val="24"/>
        </w:rPr>
        <w:t xml:space="preserve">, Yong Loo Lin School of Medicine, National University of Singapore and National University Health System, Singapore </w:t>
      </w:r>
    </w:p>
    <w:p w14:paraId="5A559D39" w14:textId="77777777" w:rsidR="009F6298" w:rsidRPr="00215991" w:rsidRDefault="009F6298" w:rsidP="00661263">
      <w:pPr>
        <w:spacing w:after="0" w:line="480" w:lineRule="auto"/>
        <w:rPr>
          <w:rFonts w:ascii="Times New Roman" w:hAnsi="Times New Roman" w:cs="Times New Roman"/>
          <w:i/>
          <w:sz w:val="24"/>
          <w:szCs w:val="24"/>
        </w:rPr>
      </w:pPr>
      <w:r w:rsidRPr="00215991">
        <w:rPr>
          <w:rFonts w:ascii="Times New Roman" w:hAnsi="Times New Roman" w:cs="Times New Roman"/>
          <w:i/>
          <w:sz w:val="24"/>
          <w:szCs w:val="24"/>
          <w:vertAlign w:val="superscript"/>
        </w:rPr>
        <w:t>14</w:t>
      </w:r>
      <w:r w:rsidRPr="00215991">
        <w:rPr>
          <w:rFonts w:ascii="Times New Roman" w:hAnsi="Times New Roman" w:cs="Times New Roman"/>
          <w:i/>
          <w:sz w:val="24"/>
          <w:szCs w:val="24"/>
        </w:rPr>
        <w:t xml:space="preserve">Khoo Teck </w:t>
      </w:r>
      <w:proofErr w:type="spellStart"/>
      <w:r w:rsidRPr="00215991">
        <w:rPr>
          <w:rFonts w:ascii="Times New Roman" w:hAnsi="Times New Roman" w:cs="Times New Roman"/>
          <w:i/>
          <w:sz w:val="24"/>
          <w:szCs w:val="24"/>
        </w:rPr>
        <w:t>Puat</w:t>
      </w:r>
      <w:proofErr w:type="spellEnd"/>
      <w:r w:rsidRPr="00215991">
        <w:rPr>
          <w:rFonts w:ascii="Times New Roman" w:hAnsi="Times New Roman" w:cs="Times New Roman"/>
          <w:i/>
          <w:sz w:val="24"/>
          <w:szCs w:val="24"/>
        </w:rPr>
        <w:t xml:space="preserve">-National University Children’s Medical Institute, National University Health System, Singapore </w:t>
      </w:r>
    </w:p>
    <w:p w14:paraId="217D6A1A" w14:textId="77777777" w:rsidR="009F6298" w:rsidRPr="00215991" w:rsidRDefault="009F6298" w:rsidP="00661263">
      <w:pPr>
        <w:spacing w:after="0" w:line="480" w:lineRule="auto"/>
        <w:rPr>
          <w:rFonts w:ascii="Times New Roman" w:hAnsi="Times New Roman" w:cs="Times New Roman"/>
          <w:i/>
          <w:sz w:val="24"/>
          <w:szCs w:val="24"/>
        </w:rPr>
      </w:pPr>
      <w:r w:rsidRPr="00215991">
        <w:rPr>
          <w:rFonts w:ascii="Times New Roman" w:hAnsi="Times New Roman" w:cs="Times New Roman"/>
          <w:i/>
          <w:sz w:val="24"/>
          <w:szCs w:val="24"/>
          <w:vertAlign w:val="superscript"/>
        </w:rPr>
        <w:t>15</w:t>
      </w:r>
      <w:r w:rsidRPr="00215991">
        <w:rPr>
          <w:rFonts w:ascii="Times New Roman" w:hAnsi="Times New Roman" w:cs="Times New Roman"/>
          <w:i/>
          <w:sz w:val="24"/>
          <w:szCs w:val="24"/>
        </w:rPr>
        <w:t xml:space="preserve">Department of General Practice and Primary Health Care, University of Helsinki and Helsinki University Hospital, Helsinki, Finland </w:t>
      </w:r>
    </w:p>
    <w:p w14:paraId="635C2B7A" w14:textId="77777777" w:rsidR="009F6298" w:rsidRPr="00215991" w:rsidRDefault="009F6298" w:rsidP="00661263">
      <w:pPr>
        <w:spacing w:after="0" w:line="480" w:lineRule="auto"/>
        <w:rPr>
          <w:rFonts w:ascii="Times New Roman" w:hAnsi="Times New Roman" w:cs="Times New Roman"/>
          <w:i/>
          <w:sz w:val="24"/>
          <w:szCs w:val="24"/>
        </w:rPr>
      </w:pPr>
      <w:r w:rsidRPr="00215991">
        <w:rPr>
          <w:rFonts w:ascii="Times New Roman" w:hAnsi="Times New Roman" w:cs="Times New Roman"/>
          <w:i/>
          <w:sz w:val="24"/>
          <w:szCs w:val="24"/>
          <w:vertAlign w:val="superscript"/>
        </w:rPr>
        <w:t>16</w:t>
      </w:r>
      <w:r w:rsidRPr="00215991">
        <w:rPr>
          <w:rFonts w:ascii="Times New Roman" w:hAnsi="Times New Roman" w:cs="Times New Roman"/>
          <w:i/>
          <w:sz w:val="24"/>
          <w:szCs w:val="24"/>
        </w:rPr>
        <w:t>Folkhälsan Research Center, Helsinki, Finland</w:t>
      </w:r>
    </w:p>
    <w:p w14:paraId="61FCE4D3" w14:textId="77777777" w:rsidR="009F6298" w:rsidRPr="00215991" w:rsidRDefault="009F6298" w:rsidP="00661263">
      <w:pPr>
        <w:spacing w:after="0" w:line="480" w:lineRule="auto"/>
        <w:rPr>
          <w:rFonts w:ascii="Times New Roman" w:hAnsi="Times New Roman" w:cs="Times New Roman"/>
          <w:i/>
          <w:sz w:val="24"/>
          <w:szCs w:val="24"/>
        </w:rPr>
      </w:pPr>
      <w:r w:rsidRPr="00215991">
        <w:rPr>
          <w:rFonts w:ascii="Times New Roman" w:hAnsi="Times New Roman" w:cs="Times New Roman"/>
          <w:i/>
          <w:sz w:val="24"/>
          <w:szCs w:val="24"/>
          <w:vertAlign w:val="superscript"/>
        </w:rPr>
        <w:t>17</w:t>
      </w:r>
      <w:r w:rsidRPr="00215991">
        <w:rPr>
          <w:rFonts w:ascii="Times New Roman" w:hAnsi="Times New Roman" w:cs="Times New Roman"/>
          <w:i/>
          <w:sz w:val="24"/>
          <w:szCs w:val="24"/>
        </w:rPr>
        <w:t>Department of Physiology, School of Biomedical Science, Faculty of Medicine, Dentistry and Health Sciences, The University of Melbourne, Victoria, Australia</w:t>
      </w:r>
    </w:p>
    <w:p w14:paraId="3DE35602" w14:textId="77777777" w:rsidR="009F6298" w:rsidRDefault="009F6298" w:rsidP="00661263">
      <w:pPr>
        <w:spacing w:line="480" w:lineRule="auto"/>
        <w:rPr>
          <w:rFonts w:ascii="Times New Roman" w:hAnsi="Times New Roman" w:cs="Times New Roman"/>
          <w:sz w:val="24"/>
          <w:szCs w:val="24"/>
        </w:rPr>
      </w:pPr>
    </w:p>
    <w:p w14:paraId="55675F05" w14:textId="77777777" w:rsidR="009F6298" w:rsidRDefault="009F6298" w:rsidP="00FC3D00">
      <w:pPr>
        <w:spacing w:line="480" w:lineRule="auto"/>
        <w:rPr>
          <w:rFonts w:ascii="Times New Roman" w:hAnsi="Times New Roman" w:cs="Times New Roman"/>
          <w:sz w:val="24"/>
          <w:szCs w:val="24"/>
        </w:rPr>
      </w:pPr>
      <w:r w:rsidRPr="000B7378">
        <w:rPr>
          <w:rFonts w:ascii="Times New Roman" w:hAnsi="Times New Roman" w:cs="Times New Roman"/>
          <w:sz w:val="24"/>
          <w:szCs w:val="24"/>
        </w:rPr>
        <w:t xml:space="preserve">This trial was registered at </w:t>
      </w:r>
      <w:hyperlink r:id="rId7" w:history="1">
        <w:r w:rsidRPr="00A55F51">
          <w:rPr>
            <w:rStyle w:val="Hyperlink"/>
            <w:rFonts w:ascii="Times New Roman" w:hAnsi="Times New Roman" w:cs="Times New Roman"/>
            <w:sz w:val="24"/>
            <w:szCs w:val="24"/>
          </w:rPr>
          <w:t>www.clinicaltrials.gov</w:t>
        </w:r>
      </w:hyperlink>
      <w:r>
        <w:rPr>
          <w:rFonts w:ascii="Times New Roman" w:hAnsi="Times New Roman" w:cs="Times New Roman"/>
          <w:sz w:val="24"/>
          <w:szCs w:val="24"/>
        </w:rPr>
        <w:t xml:space="preserve"> </w:t>
      </w:r>
      <w:r w:rsidRPr="000B7378">
        <w:rPr>
          <w:rFonts w:ascii="Times New Roman" w:hAnsi="Times New Roman" w:cs="Times New Roman"/>
          <w:sz w:val="24"/>
          <w:szCs w:val="24"/>
        </w:rPr>
        <w:t>as</w:t>
      </w:r>
      <w:r>
        <w:rPr>
          <w:rFonts w:ascii="Times New Roman" w:hAnsi="Times New Roman" w:cs="Times New Roman"/>
          <w:sz w:val="24"/>
          <w:szCs w:val="24"/>
        </w:rPr>
        <w:t xml:space="preserve"> </w:t>
      </w:r>
      <w:r w:rsidRPr="000B7378">
        <w:rPr>
          <w:rFonts w:ascii="Times New Roman" w:hAnsi="Times New Roman" w:cs="Times New Roman"/>
          <w:sz w:val="24"/>
          <w:szCs w:val="24"/>
        </w:rPr>
        <w:t>NCT01174875.</w:t>
      </w:r>
    </w:p>
    <w:p w14:paraId="79B529EA" w14:textId="77777777" w:rsidR="009F6298" w:rsidRDefault="009F6298" w:rsidP="00661263">
      <w:pPr>
        <w:spacing w:line="480" w:lineRule="auto"/>
        <w:rPr>
          <w:rFonts w:ascii="Times New Roman" w:hAnsi="Times New Roman" w:cs="Times New Roman"/>
          <w:sz w:val="24"/>
          <w:szCs w:val="24"/>
        </w:rPr>
      </w:pPr>
    </w:p>
    <w:p w14:paraId="3615F3D0" w14:textId="77777777" w:rsidR="009F6298" w:rsidRDefault="009F6298" w:rsidP="00661263">
      <w:pPr>
        <w:spacing w:after="0" w:line="480" w:lineRule="auto"/>
        <w:rPr>
          <w:rFonts w:ascii="Times New Roman" w:hAnsi="Times New Roman" w:cs="Times New Roman"/>
          <w:sz w:val="24"/>
          <w:szCs w:val="24"/>
        </w:rPr>
      </w:pPr>
      <w:r>
        <w:rPr>
          <w:rFonts w:ascii="Times New Roman" w:hAnsi="Times New Roman" w:cs="Times New Roman"/>
          <w:sz w:val="24"/>
          <w:szCs w:val="24"/>
        </w:rPr>
        <w:t>Corresponding author 1:</w:t>
      </w:r>
    </w:p>
    <w:p w14:paraId="03374B82" w14:textId="77777777" w:rsidR="009F6298" w:rsidRDefault="009F6298" w:rsidP="0066126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Mary E. </w:t>
      </w:r>
      <w:proofErr w:type="spellStart"/>
      <w:r>
        <w:rPr>
          <w:rFonts w:ascii="Times New Roman" w:hAnsi="Times New Roman" w:cs="Times New Roman"/>
          <w:sz w:val="24"/>
          <w:szCs w:val="24"/>
        </w:rPr>
        <w:t>Wlodek</w:t>
      </w:r>
      <w:proofErr w:type="spellEnd"/>
    </w:p>
    <w:p w14:paraId="7B585EA3" w14:textId="77777777" w:rsidR="009F6298" w:rsidRPr="00626AA9" w:rsidRDefault="009F6298" w:rsidP="00661263">
      <w:pPr>
        <w:spacing w:after="0" w:line="480" w:lineRule="auto"/>
        <w:rPr>
          <w:rFonts w:ascii="Times New Roman" w:hAnsi="Times New Roman" w:cs="Times New Roman"/>
          <w:sz w:val="24"/>
          <w:szCs w:val="24"/>
        </w:rPr>
      </w:pPr>
      <w:r>
        <w:rPr>
          <w:rFonts w:ascii="Times New Roman" w:hAnsi="Times New Roman" w:cs="Times New Roman"/>
          <w:sz w:val="24"/>
          <w:szCs w:val="24"/>
        </w:rPr>
        <w:t>Address: Department of Physiology, School of Biomedical Science,</w:t>
      </w:r>
    </w:p>
    <w:p w14:paraId="08339E10" w14:textId="77777777" w:rsidR="009F6298" w:rsidRPr="00626AA9" w:rsidRDefault="009F6298" w:rsidP="00661263">
      <w:pPr>
        <w:spacing w:after="0" w:line="480" w:lineRule="auto"/>
        <w:rPr>
          <w:rFonts w:ascii="Times New Roman" w:hAnsi="Times New Roman" w:cs="Times New Roman"/>
          <w:sz w:val="24"/>
          <w:szCs w:val="24"/>
        </w:rPr>
      </w:pPr>
      <w:r w:rsidRPr="00626AA9">
        <w:rPr>
          <w:rFonts w:ascii="Times New Roman" w:hAnsi="Times New Roman" w:cs="Times New Roman"/>
          <w:sz w:val="24"/>
          <w:szCs w:val="24"/>
        </w:rPr>
        <w:t>Faculty of Medicine,</w:t>
      </w:r>
      <w:r>
        <w:rPr>
          <w:rFonts w:ascii="Times New Roman" w:hAnsi="Times New Roman" w:cs="Times New Roman"/>
          <w:sz w:val="24"/>
          <w:szCs w:val="24"/>
        </w:rPr>
        <w:t xml:space="preserve"> Dentistry and Health Sciences,</w:t>
      </w:r>
    </w:p>
    <w:p w14:paraId="3F43862F" w14:textId="77777777" w:rsidR="009F6298" w:rsidRDefault="009F6298" w:rsidP="00661263">
      <w:pPr>
        <w:spacing w:after="0" w:line="480" w:lineRule="auto"/>
        <w:rPr>
          <w:rFonts w:ascii="Times New Roman" w:hAnsi="Times New Roman" w:cs="Times New Roman"/>
          <w:sz w:val="24"/>
          <w:szCs w:val="24"/>
        </w:rPr>
      </w:pPr>
      <w:r w:rsidRPr="00626AA9">
        <w:rPr>
          <w:rFonts w:ascii="Times New Roman" w:hAnsi="Times New Roman" w:cs="Times New Roman"/>
          <w:sz w:val="24"/>
          <w:szCs w:val="24"/>
        </w:rPr>
        <w:t>The University of Melbourne, Victoria 3010 Australia</w:t>
      </w:r>
    </w:p>
    <w:p w14:paraId="1C7F7FA9" w14:textId="77777777" w:rsidR="009F6298" w:rsidRPr="00215991" w:rsidRDefault="009F6298" w:rsidP="00661263">
      <w:pPr>
        <w:spacing w:after="0" w:line="480" w:lineRule="auto"/>
        <w:rPr>
          <w:rFonts w:ascii="Times New Roman" w:hAnsi="Times New Roman" w:cs="Times New Roman"/>
          <w:sz w:val="24"/>
          <w:szCs w:val="24"/>
        </w:rPr>
      </w:pPr>
      <w:r>
        <w:rPr>
          <w:rFonts w:ascii="Times New Roman" w:hAnsi="Times New Roman" w:cs="Times New Roman"/>
          <w:sz w:val="24"/>
          <w:szCs w:val="24"/>
        </w:rPr>
        <w:t>Telephone:</w:t>
      </w:r>
      <w:r w:rsidRPr="00DF3DC4">
        <w:t xml:space="preserve"> </w:t>
      </w:r>
      <w:r w:rsidRPr="00DF3DC4">
        <w:rPr>
          <w:rFonts w:ascii="Times New Roman" w:hAnsi="Times New Roman" w:cs="Times New Roman"/>
          <w:sz w:val="24"/>
          <w:szCs w:val="24"/>
        </w:rPr>
        <w:t>+61 3 8344 8801</w:t>
      </w:r>
    </w:p>
    <w:p w14:paraId="62512DEA" w14:textId="77777777" w:rsidR="009F6298" w:rsidRDefault="009F6298" w:rsidP="00661263">
      <w:pPr>
        <w:spacing w:after="0" w:line="480" w:lineRule="auto"/>
        <w:rPr>
          <w:rFonts w:ascii="Times New Roman" w:hAnsi="Times New Roman" w:cs="Times New Roman"/>
          <w:sz w:val="24"/>
          <w:szCs w:val="24"/>
        </w:rPr>
      </w:pPr>
      <w:r w:rsidRPr="00DF3DC4">
        <w:rPr>
          <w:rFonts w:ascii="Times New Roman" w:hAnsi="Times New Roman" w:cs="Times New Roman"/>
          <w:sz w:val="24"/>
          <w:szCs w:val="24"/>
        </w:rPr>
        <w:t>Email:</w:t>
      </w:r>
      <w:r w:rsidRPr="00DF3DC4">
        <w:t xml:space="preserve"> </w:t>
      </w:r>
      <w:hyperlink r:id="rId8" w:history="1">
        <w:r w:rsidRPr="00E67317">
          <w:rPr>
            <w:rStyle w:val="Hyperlink"/>
            <w:rFonts w:ascii="Times New Roman" w:hAnsi="Times New Roman" w:cs="Times New Roman"/>
            <w:sz w:val="24"/>
            <w:szCs w:val="24"/>
          </w:rPr>
          <w:t>m.wlodek@unimelb.edu.au</w:t>
        </w:r>
      </w:hyperlink>
    </w:p>
    <w:p w14:paraId="5F5B5AB3" w14:textId="77777777" w:rsidR="009F6298" w:rsidRPr="00DF3DC4" w:rsidRDefault="009F6298" w:rsidP="00661263">
      <w:pPr>
        <w:spacing w:after="0" w:line="480" w:lineRule="auto"/>
        <w:rPr>
          <w:rFonts w:ascii="Times New Roman" w:hAnsi="Times New Roman" w:cs="Times New Roman"/>
          <w:sz w:val="24"/>
          <w:szCs w:val="24"/>
        </w:rPr>
      </w:pPr>
    </w:p>
    <w:p w14:paraId="4EB3660F" w14:textId="77777777" w:rsidR="009F6298" w:rsidRDefault="009F6298" w:rsidP="00661263">
      <w:pPr>
        <w:spacing w:after="0" w:line="480" w:lineRule="auto"/>
        <w:rPr>
          <w:rFonts w:ascii="Times New Roman" w:hAnsi="Times New Roman" w:cs="Times New Roman"/>
          <w:sz w:val="24"/>
          <w:szCs w:val="24"/>
        </w:rPr>
      </w:pPr>
      <w:r>
        <w:rPr>
          <w:rFonts w:ascii="Times New Roman" w:hAnsi="Times New Roman" w:cs="Times New Roman"/>
          <w:sz w:val="24"/>
          <w:szCs w:val="24"/>
        </w:rPr>
        <w:t>Corresponding author 2:</w:t>
      </w:r>
    </w:p>
    <w:p w14:paraId="535F2FE7" w14:textId="77777777" w:rsidR="009F6298" w:rsidRDefault="009F6298" w:rsidP="0066126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Wei </w:t>
      </w:r>
      <w:proofErr w:type="spellStart"/>
      <w:r>
        <w:rPr>
          <w:rFonts w:ascii="Times New Roman" w:hAnsi="Times New Roman" w:cs="Times New Roman"/>
          <w:sz w:val="24"/>
          <w:szCs w:val="24"/>
        </w:rPr>
        <w:t>Wei</w:t>
      </w:r>
      <w:proofErr w:type="spellEnd"/>
      <w:r>
        <w:rPr>
          <w:rFonts w:ascii="Times New Roman" w:hAnsi="Times New Roman" w:cs="Times New Roman"/>
          <w:sz w:val="24"/>
          <w:szCs w:val="24"/>
        </w:rPr>
        <w:t xml:space="preserve"> Pang</w:t>
      </w:r>
    </w:p>
    <w:p w14:paraId="05BDA4B0" w14:textId="77777777" w:rsidR="009F6298" w:rsidRPr="00DF3DC4" w:rsidRDefault="009F6298" w:rsidP="0066126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Address: </w:t>
      </w:r>
      <w:r w:rsidRPr="00DF3DC4">
        <w:rPr>
          <w:rFonts w:ascii="Times New Roman" w:hAnsi="Times New Roman" w:cs="Times New Roman"/>
          <w:sz w:val="24"/>
          <w:szCs w:val="24"/>
        </w:rPr>
        <w:t xml:space="preserve">Department of Obstetrics &amp; </w:t>
      </w:r>
      <w:proofErr w:type="spellStart"/>
      <w:r w:rsidRPr="00DF3DC4">
        <w:rPr>
          <w:rFonts w:ascii="Times New Roman" w:hAnsi="Times New Roman" w:cs="Times New Roman"/>
          <w:sz w:val="24"/>
          <w:szCs w:val="24"/>
        </w:rPr>
        <w:t>Gynaecology</w:t>
      </w:r>
      <w:proofErr w:type="spellEnd"/>
      <w:r w:rsidRPr="00DF3DC4">
        <w:rPr>
          <w:rFonts w:ascii="Times New Roman" w:hAnsi="Times New Roman" w:cs="Times New Roman"/>
          <w:sz w:val="24"/>
          <w:szCs w:val="24"/>
        </w:rPr>
        <w:t>, National University of Singapore</w:t>
      </w:r>
    </w:p>
    <w:p w14:paraId="57639967" w14:textId="77777777" w:rsidR="009F6298" w:rsidRDefault="009F6298" w:rsidP="00661263">
      <w:pPr>
        <w:spacing w:after="0" w:line="480" w:lineRule="auto"/>
        <w:rPr>
          <w:rFonts w:ascii="Times New Roman" w:hAnsi="Times New Roman" w:cs="Times New Roman"/>
          <w:sz w:val="24"/>
          <w:szCs w:val="24"/>
        </w:rPr>
      </w:pPr>
      <w:r w:rsidRPr="00DF3DC4">
        <w:rPr>
          <w:rFonts w:ascii="Times New Roman" w:hAnsi="Times New Roman" w:cs="Times New Roman"/>
          <w:sz w:val="24"/>
          <w:szCs w:val="24"/>
        </w:rPr>
        <w:t>Tahir Foundation Building (MD1)</w:t>
      </w:r>
      <w:r>
        <w:rPr>
          <w:rFonts w:ascii="Times New Roman" w:hAnsi="Times New Roman" w:cs="Times New Roman"/>
          <w:sz w:val="24"/>
          <w:szCs w:val="24"/>
        </w:rPr>
        <w:t xml:space="preserve">, </w:t>
      </w:r>
      <w:r w:rsidRPr="00DF3DC4">
        <w:rPr>
          <w:rFonts w:ascii="Times New Roman" w:hAnsi="Times New Roman" w:cs="Times New Roman"/>
          <w:sz w:val="24"/>
          <w:szCs w:val="24"/>
        </w:rPr>
        <w:t>12 Science Drive 2, #12-03, Singapore 117549</w:t>
      </w:r>
    </w:p>
    <w:p w14:paraId="2300D75E" w14:textId="77777777" w:rsidR="009F6298" w:rsidRPr="00215991" w:rsidRDefault="009F6298" w:rsidP="00661263">
      <w:pPr>
        <w:spacing w:after="0" w:line="480" w:lineRule="auto"/>
        <w:rPr>
          <w:rFonts w:ascii="Times New Roman" w:hAnsi="Times New Roman" w:cs="Times New Roman"/>
          <w:sz w:val="24"/>
          <w:szCs w:val="24"/>
        </w:rPr>
      </w:pPr>
      <w:r>
        <w:rPr>
          <w:rFonts w:ascii="Times New Roman" w:hAnsi="Times New Roman" w:cs="Times New Roman"/>
          <w:sz w:val="24"/>
          <w:szCs w:val="24"/>
        </w:rPr>
        <w:t>Telephone:</w:t>
      </w:r>
      <w:r w:rsidRPr="00DF3DC4">
        <w:t xml:space="preserve"> </w:t>
      </w:r>
      <w:r w:rsidRPr="00DF3DC4">
        <w:rPr>
          <w:rFonts w:ascii="Times New Roman" w:hAnsi="Times New Roman" w:cs="Times New Roman"/>
          <w:sz w:val="24"/>
          <w:szCs w:val="24"/>
        </w:rPr>
        <w:t>+</w:t>
      </w:r>
      <w:r>
        <w:rPr>
          <w:rFonts w:ascii="Times New Roman" w:hAnsi="Times New Roman" w:cs="Times New Roman"/>
          <w:sz w:val="24"/>
          <w:szCs w:val="24"/>
        </w:rPr>
        <w:t>65 6601 1963</w:t>
      </w:r>
    </w:p>
    <w:p w14:paraId="7252E78B" w14:textId="77777777" w:rsidR="009F6298" w:rsidRPr="00215991" w:rsidRDefault="009F6298" w:rsidP="00661263">
      <w:pPr>
        <w:spacing w:after="0" w:line="480" w:lineRule="auto"/>
        <w:rPr>
          <w:rFonts w:ascii="Times New Roman" w:hAnsi="Times New Roman" w:cs="Times New Roman"/>
          <w:sz w:val="24"/>
          <w:szCs w:val="24"/>
        </w:rPr>
      </w:pPr>
      <w:r w:rsidRPr="00DF3DC4">
        <w:rPr>
          <w:rFonts w:ascii="Times New Roman" w:hAnsi="Times New Roman" w:cs="Times New Roman"/>
          <w:sz w:val="24"/>
          <w:szCs w:val="24"/>
        </w:rPr>
        <w:t>Email:</w:t>
      </w:r>
      <w:r w:rsidRPr="00DF3DC4">
        <w:t xml:space="preserve"> </w:t>
      </w:r>
      <w:hyperlink r:id="rId9" w:history="1">
        <w:r w:rsidRPr="00E67317">
          <w:rPr>
            <w:rStyle w:val="Hyperlink"/>
            <w:rFonts w:ascii="Times New Roman" w:hAnsi="Times New Roman" w:cs="Times New Roman"/>
            <w:sz w:val="24"/>
            <w:szCs w:val="24"/>
          </w:rPr>
          <w:t>obgpww@nus.edu.sg</w:t>
        </w:r>
      </w:hyperlink>
    </w:p>
    <w:p w14:paraId="7189BAC0" w14:textId="77777777" w:rsidR="009F6298" w:rsidRDefault="009F6298" w:rsidP="003D00F4">
      <w:pPr>
        <w:spacing w:line="480" w:lineRule="auto"/>
        <w:rPr>
          <w:rFonts w:ascii="Times New Roman" w:hAnsi="Times New Roman" w:cs="Times New Roman"/>
          <w:sz w:val="24"/>
          <w:szCs w:val="24"/>
        </w:rPr>
      </w:pPr>
    </w:p>
    <w:p w14:paraId="4BCE504F" w14:textId="77777777" w:rsidR="009F6298" w:rsidRPr="00215991" w:rsidRDefault="009F6298" w:rsidP="00765ACC">
      <w:pPr>
        <w:spacing w:after="0" w:line="480" w:lineRule="auto"/>
        <w:rPr>
          <w:rFonts w:ascii="Times New Roman" w:hAnsi="Times New Roman" w:cs="Times New Roman"/>
          <w:sz w:val="24"/>
          <w:szCs w:val="24"/>
        </w:rPr>
      </w:pPr>
      <w:r>
        <w:rPr>
          <w:rFonts w:ascii="Times New Roman" w:hAnsi="Times New Roman" w:cs="Times New Roman"/>
          <w:b/>
          <w:sz w:val="24"/>
          <w:szCs w:val="24"/>
        </w:rPr>
        <w:t>Funding</w:t>
      </w:r>
      <w:r w:rsidRPr="00215991">
        <w:rPr>
          <w:rFonts w:ascii="Times New Roman" w:hAnsi="Times New Roman" w:cs="Times New Roman"/>
          <w:b/>
          <w:sz w:val="24"/>
          <w:szCs w:val="24"/>
        </w:rPr>
        <w:t xml:space="preserve"> </w:t>
      </w:r>
      <w:r w:rsidRPr="00215991">
        <w:rPr>
          <w:rFonts w:ascii="Times New Roman" w:hAnsi="Times New Roman" w:cs="Times New Roman"/>
          <w:sz w:val="24"/>
          <w:szCs w:val="24"/>
        </w:rPr>
        <w:t xml:space="preserve">This research was supported by the Singapore National Research Foundation under its Translational and Clinical Research (TCR) Flagship </w:t>
      </w:r>
      <w:proofErr w:type="spellStart"/>
      <w:r w:rsidRPr="00215991">
        <w:rPr>
          <w:rFonts w:ascii="Times New Roman" w:hAnsi="Times New Roman" w:cs="Times New Roman"/>
          <w:sz w:val="24"/>
          <w:szCs w:val="24"/>
        </w:rPr>
        <w:t>Programme</w:t>
      </w:r>
      <w:proofErr w:type="spellEnd"/>
      <w:r w:rsidRPr="00215991">
        <w:rPr>
          <w:rFonts w:ascii="Times New Roman" w:hAnsi="Times New Roman" w:cs="Times New Roman"/>
          <w:sz w:val="24"/>
          <w:szCs w:val="24"/>
        </w:rPr>
        <w:t xml:space="preserve"> and administered by the Singapore Ministry of Health’s National Medical Research Council (NMRC), Singapore - NMRC/TCR/004-NUS/2008; NMRC/TCR/012-NUHS/2014. Additional funding was provided by the Singapore Institute for Clinical Sciences, Agency for Science Technology and Research (A*STAR).</w:t>
      </w:r>
      <w:r>
        <w:rPr>
          <w:rFonts w:ascii="Times New Roman" w:hAnsi="Times New Roman" w:cs="Times New Roman"/>
          <w:sz w:val="24"/>
          <w:szCs w:val="24"/>
        </w:rPr>
        <w:t xml:space="preserve"> Measurements of breastmilk components were funded by the Allen Foundation, Inc. </w:t>
      </w:r>
      <w:r w:rsidRPr="00215991">
        <w:rPr>
          <w:rFonts w:ascii="Times New Roman" w:hAnsi="Times New Roman" w:cs="Times New Roman"/>
          <w:sz w:val="24"/>
          <w:szCs w:val="24"/>
        </w:rPr>
        <w:t xml:space="preserve">KMG is supported by the UK Medical Research Council (MC_UU_12011/4), the National Institute for Health Research (as an NIHR Senior Investigator (NF-SI-0515-10042) and through the NIHR Southampton Biomedical Research Centre) and the European Union's Erasmus+ Capacity-Building </w:t>
      </w:r>
      <w:proofErr w:type="spellStart"/>
      <w:r w:rsidRPr="00215991">
        <w:rPr>
          <w:rFonts w:ascii="Times New Roman" w:hAnsi="Times New Roman" w:cs="Times New Roman"/>
          <w:sz w:val="24"/>
          <w:szCs w:val="24"/>
        </w:rPr>
        <w:t>ENeA</w:t>
      </w:r>
      <w:proofErr w:type="spellEnd"/>
      <w:r w:rsidRPr="00215991">
        <w:rPr>
          <w:rFonts w:ascii="Times New Roman" w:hAnsi="Times New Roman" w:cs="Times New Roman"/>
          <w:sz w:val="24"/>
          <w:szCs w:val="24"/>
        </w:rPr>
        <w:t xml:space="preserve"> SEA Project and Seventh Framework </w:t>
      </w:r>
      <w:proofErr w:type="spellStart"/>
      <w:r w:rsidRPr="00215991">
        <w:rPr>
          <w:rFonts w:ascii="Times New Roman" w:hAnsi="Times New Roman" w:cs="Times New Roman"/>
          <w:sz w:val="24"/>
          <w:szCs w:val="24"/>
        </w:rPr>
        <w:t>Programme</w:t>
      </w:r>
      <w:proofErr w:type="spellEnd"/>
      <w:r w:rsidRPr="00215991">
        <w:rPr>
          <w:rFonts w:ascii="Times New Roman" w:hAnsi="Times New Roman" w:cs="Times New Roman"/>
          <w:sz w:val="24"/>
          <w:szCs w:val="24"/>
        </w:rPr>
        <w:t xml:space="preserve"> (FP7/2007-2013), projects </w:t>
      </w:r>
      <w:proofErr w:type="spellStart"/>
      <w:r w:rsidRPr="00215991">
        <w:rPr>
          <w:rFonts w:ascii="Times New Roman" w:hAnsi="Times New Roman" w:cs="Times New Roman"/>
          <w:sz w:val="24"/>
          <w:szCs w:val="24"/>
        </w:rPr>
        <w:t>EarlyNutrition</w:t>
      </w:r>
      <w:proofErr w:type="spellEnd"/>
      <w:r w:rsidRPr="00215991">
        <w:rPr>
          <w:rFonts w:ascii="Times New Roman" w:hAnsi="Times New Roman" w:cs="Times New Roman"/>
          <w:sz w:val="24"/>
          <w:szCs w:val="24"/>
        </w:rPr>
        <w:t xml:space="preserve"> and ODIN under grant agreement numbers 289346 and 613977. </w:t>
      </w:r>
    </w:p>
    <w:p w14:paraId="44EBCA94" w14:textId="77777777" w:rsidR="009F6298" w:rsidRDefault="009F6298" w:rsidP="005D02AA">
      <w:pPr>
        <w:spacing w:line="480" w:lineRule="auto"/>
        <w:rPr>
          <w:rFonts w:ascii="Times New Roman" w:hAnsi="Times New Roman" w:cs="Times New Roman"/>
          <w:sz w:val="24"/>
          <w:szCs w:val="24"/>
        </w:rPr>
      </w:pPr>
    </w:p>
    <w:p w14:paraId="24C76E7A" w14:textId="77777777" w:rsidR="009F6298" w:rsidRDefault="009F6298" w:rsidP="005D02AA">
      <w:pPr>
        <w:spacing w:line="480" w:lineRule="auto"/>
        <w:rPr>
          <w:rFonts w:ascii="Times New Roman" w:hAnsi="Times New Roman" w:cs="Times New Roman"/>
          <w:sz w:val="24"/>
          <w:szCs w:val="24"/>
        </w:rPr>
      </w:pPr>
      <w:r w:rsidRPr="00865420">
        <w:rPr>
          <w:rFonts w:ascii="Times New Roman" w:hAnsi="Times New Roman" w:cs="Times New Roman"/>
          <w:sz w:val="24"/>
          <w:szCs w:val="24"/>
        </w:rPr>
        <w:t>Data described in the manuscript, code book, and analytic code will be made available upon request pending</w:t>
      </w:r>
      <w:r>
        <w:rPr>
          <w:rFonts w:ascii="Times New Roman" w:hAnsi="Times New Roman" w:cs="Times New Roman"/>
          <w:sz w:val="24"/>
          <w:szCs w:val="24"/>
        </w:rPr>
        <w:t xml:space="preserve"> approval from our study executives.</w:t>
      </w:r>
    </w:p>
    <w:p w14:paraId="11E60894" w14:textId="77777777" w:rsidR="009F6298" w:rsidRDefault="009F6298" w:rsidP="005D02AA">
      <w:pPr>
        <w:spacing w:line="480" w:lineRule="auto"/>
        <w:rPr>
          <w:rFonts w:ascii="Times New Roman" w:hAnsi="Times New Roman" w:cs="Times New Roman"/>
          <w:sz w:val="24"/>
          <w:szCs w:val="24"/>
        </w:rPr>
      </w:pPr>
    </w:p>
    <w:p w14:paraId="40E3C977" w14:textId="77777777" w:rsidR="009F6298" w:rsidRDefault="009F6298" w:rsidP="005D02AA">
      <w:pPr>
        <w:spacing w:line="480" w:lineRule="auto"/>
        <w:rPr>
          <w:rStyle w:val="Hyperlink"/>
          <w:rFonts w:ascii="Times New Roman" w:hAnsi="Times New Roman" w:cs="Times New Roman"/>
          <w:sz w:val="24"/>
          <w:szCs w:val="24"/>
        </w:rPr>
      </w:pPr>
      <w:r w:rsidRPr="000B7378">
        <w:rPr>
          <w:rFonts w:ascii="Times New Roman" w:hAnsi="Times New Roman" w:cs="Times New Roman"/>
          <w:sz w:val="24"/>
          <w:szCs w:val="24"/>
        </w:rPr>
        <w:t xml:space="preserve">This </w:t>
      </w:r>
      <w:r>
        <w:rPr>
          <w:rFonts w:ascii="Times New Roman" w:hAnsi="Times New Roman" w:cs="Times New Roman"/>
          <w:sz w:val="24"/>
          <w:szCs w:val="24"/>
        </w:rPr>
        <w:t>study</w:t>
      </w:r>
      <w:r w:rsidRPr="000B7378">
        <w:rPr>
          <w:rFonts w:ascii="Times New Roman" w:hAnsi="Times New Roman" w:cs="Times New Roman"/>
          <w:sz w:val="24"/>
          <w:szCs w:val="24"/>
        </w:rPr>
        <w:t xml:space="preserve"> was registered as</w:t>
      </w:r>
      <w:r>
        <w:rPr>
          <w:rFonts w:ascii="Times New Roman" w:hAnsi="Times New Roman" w:cs="Times New Roman"/>
          <w:sz w:val="24"/>
          <w:szCs w:val="24"/>
        </w:rPr>
        <w:t xml:space="preserve"> NCT01174875, and can be accessed at </w:t>
      </w:r>
      <w:hyperlink r:id="rId10" w:history="1">
        <w:r w:rsidRPr="00E409B9">
          <w:rPr>
            <w:rStyle w:val="Hyperlink"/>
            <w:rFonts w:ascii="Times New Roman" w:hAnsi="Times New Roman" w:cs="Times New Roman"/>
            <w:sz w:val="24"/>
            <w:szCs w:val="24"/>
          </w:rPr>
          <w:t>https://clinicaltrials.gov/ct2/show/NCT01174875?recrs=d&amp;type=Obsr&amp;cntry=SG&amp;draw=3&amp;rank=14</w:t>
        </w:r>
      </w:hyperlink>
    </w:p>
    <w:p w14:paraId="7DB4C0CE" w14:textId="77777777" w:rsidR="009F6298" w:rsidRDefault="009F6298" w:rsidP="00765ACC">
      <w:pPr>
        <w:spacing w:line="480" w:lineRule="auto"/>
        <w:rPr>
          <w:rFonts w:ascii="Times New Roman" w:hAnsi="Times New Roman" w:cs="Times New Roman"/>
          <w:sz w:val="24"/>
          <w:szCs w:val="24"/>
        </w:rPr>
      </w:pPr>
    </w:p>
    <w:p w14:paraId="1A55923A" w14:textId="77777777" w:rsidR="009F6298" w:rsidRDefault="009F6298" w:rsidP="00765ACC">
      <w:pPr>
        <w:spacing w:line="480" w:lineRule="auto"/>
        <w:rPr>
          <w:rFonts w:ascii="Times New Roman" w:hAnsi="Times New Roman" w:cs="Times New Roman"/>
          <w:sz w:val="24"/>
          <w:szCs w:val="24"/>
        </w:rPr>
      </w:pPr>
      <w:r w:rsidRPr="00227729">
        <w:rPr>
          <w:rFonts w:ascii="Times New Roman" w:hAnsi="Times New Roman" w:cs="Times New Roman"/>
          <w:sz w:val="24"/>
          <w:szCs w:val="24"/>
        </w:rPr>
        <w:t>Short running head:</w:t>
      </w:r>
      <w:r>
        <w:rPr>
          <w:rFonts w:ascii="Times New Roman" w:hAnsi="Times New Roman" w:cs="Times New Roman"/>
          <w:b/>
          <w:sz w:val="24"/>
          <w:szCs w:val="24"/>
        </w:rPr>
        <w:t xml:space="preserve"> </w:t>
      </w:r>
      <w:r w:rsidRPr="00227729">
        <w:rPr>
          <w:rFonts w:ascii="Times New Roman" w:hAnsi="Times New Roman" w:cs="Times New Roman"/>
          <w:sz w:val="24"/>
          <w:szCs w:val="24"/>
        </w:rPr>
        <w:t xml:space="preserve">Maternal hyperglycemia </w:t>
      </w:r>
      <w:r>
        <w:rPr>
          <w:rFonts w:ascii="Times New Roman" w:hAnsi="Times New Roman" w:cs="Times New Roman"/>
          <w:sz w:val="24"/>
          <w:szCs w:val="24"/>
        </w:rPr>
        <w:t>and</w:t>
      </w:r>
      <w:r w:rsidRPr="00227729">
        <w:rPr>
          <w:rFonts w:ascii="Times New Roman" w:hAnsi="Times New Roman" w:cs="Times New Roman"/>
          <w:sz w:val="24"/>
          <w:szCs w:val="24"/>
        </w:rPr>
        <w:t xml:space="preserve"> </w:t>
      </w:r>
      <w:r w:rsidRPr="00EA6558">
        <w:rPr>
          <w:rFonts w:ascii="Times New Roman" w:hAnsi="Times New Roman" w:cs="Times New Roman"/>
          <w:sz w:val="24"/>
          <w:szCs w:val="24"/>
        </w:rPr>
        <w:t xml:space="preserve">breastfeeding </w:t>
      </w:r>
      <w:r>
        <w:rPr>
          <w:rFonts w:ascii="Times New Roman" w:hAnsi="Times New Roman" w:cs="Times New Roman"/>
          <w:sz w:val="24"/>
          <w:szCs w:val="24"/>
        </w:rPr>
        <w:t>success</w:t>
      </w:r>
      <w:r w:rsidRPr="00227729">
        <w:rPr>
          <w:rFonts w:ascii="Times New Roman" w:hAnsi="Times New Roman" w:cs="Times New Roman"/>
          <w:sz w:val="24"/>
          <w:szCs w:val="24"/>
        </w:rPr>
        <w:t xml:space="preserve"> </w:t>
      </w:r>
    </w:p>
    <w:p w14:paraId="5FD78A6B" w14:textId="77777777" w:rsidR="009F6298" w:rsidRDefault="009F6298" w:rsidP="00D13533">
      <w:pPr>
        <w:spacing w:line="480" w:lineRule="auto"/>
        <w:rPr>
          <w:rFonts w:ascii="Times New Roman" w:hAnsi="Times New Roman" w:cs="Times New Roman"/>
          <w:sz w:val="24"/>
          <w:szCs w:val="24"/>
        </w:rPr>
      </w:pPr>
    </w:p>
    <w:p w14:paraId="6AE6126B" w14:textId="77777777" w:rsidR="009F6298" w:rsidRDefault="009F6298" w:rsidP="00765ACC">
      <w:pPr>
        <w:spacing w:line="480" w:lineRule="auto"/>
        <w:rPr>
          <w:rFonts w:ascii="Times New Roman" w:hAnsi="Times New Roman" w:cs="Times New Roman"/>
          <w:sz w:val="24"/>
          <w:szCs w:val="24"/>
        </w:rPr>
      </w:pPr>
      <w:r>
        <w:rPr>
          <w:rFonts w:ascii="Times New Roman" w:hAnsi="Times New Roman" w:cs="Times New Roman"/>
          <w:sz w:val="24"/>
          <w:szCs w:val="24"/>
        </w:rPr>
        <w:t xml:space="preserve">Abbreviations used: </w:t>
      </w:r>
      <w:r w:rsidRPr="00BA0EAE">
        <w:rPr>
          <w:rFonts w:ascii="Times New Roman" w:hAnsi="Times New Roman" w:cs="Times New Roman"/>
          <w:sz w:val="24"/>
          <w:szCs w:val="24"/>
        </w:rPr>
        <w:t xml:space="preserve">2hPG, 2 hour-post glucose challenge; AGA, appropriate-for-gestational age; EPDS, Edinburgh Postnatal Depression Scale; FPG, fasting plasma glucose; GDM, gestational diabetes mellitus; </w:t>
      </w:r>
      <w:r w:rsidRPr="00FC7C99">
        <w:rPr>
          <w:rFonts w:ascii="Times New Roman" w:hAnsi="Times New Roman" w:cs="Times New Roman"/>
          <w:sz w:val="24"/>
          <w:szCs w:val="24"/>
        </w:rPr>
        <w:t xml:space="preserve">GLM </w:t>
      </w:r>
      <w:r>
        <w:rPr>
          <w:rFonts w:ascii="Times New Roman" w:hAnsi="Times New Roman" w:cs="Times New Roman"/>
          <w:sz w:val="24"/>
          <w:szCs w:val="24"/>
        </w:rPr>
        <w:t xml:space="preserve">, </w:t>
      </w:r>
      <w:r w:rsidRPr="00FC7C99">
        <w:rPr>
          <w:rFonts w:ascii="Times New Roman" w:hAnsi="Times New Roman" w:cs="Times New Roman"/>
          <w:sz w:val="24"/>
          <w:szCs w:val="24"/>
        </w:rPr>
        <w:t>general linear regression</w:t>
      </w:r>
      <w:r>
        <w:rPr>
          <w:rFonts w:ascii="Times New Roman" w:hAnsi="Times New Roman" w:cs="Times New Roman"/>
          <w:sz w:val="24"/>
          <w:szCs w:val="24"/>
        </w:rPr>
        <w:t xml:space="preserve"> ; </w:t>
      </w:r>
      <w:r w:rsidRPr="00777071">
        <w:rPr>
          <w:rFonts w:ascii="Times New Roman" w:hAnsi="Times New Roman" w:cs="Times New Roman"/>
          <w:sz w:val="24"/>
          <w:szCs w:val="24"/>
        </w:rPr>
        <w:t>GUSTO</w:t>
      </w:r>
      <w:r>
        <w:rPr>
          <w:rFonts w:ascii="Times New Roman" w:hAnsi="Times New Roman" w:cs="Times New Roman"/>
          <w:sz w:val="24"/>
          <w:szCs w:val="24"/>
        </w:rPr>
        <w:t xml:space="preserve">, </w:t>
      </w:r>
      <w:r w:rsidRPr="00777071">
        <w:rPr>
          <w:rFonts w:ascii="Times New Roman" w:hAnsi="Times New Roman" w:cs="Times New Roman"/>
          <w:sz w:val="24"/>
          <w:szCs w:val="24"/>
        </w:rPr>
        <w:t>Growing Up in Singapore Towards healthy Outcomes</w:t>
      </w:r>
      <w:r>
        <w:rPr>
          <w:rFonts w:ascii="Times New Roman" w:hAnsi="Times New Roman" w:cs="Times New Roman"/>
          <w:sz w:val="24"/>
          <w:szCs w:val="24"/>
        </w:rPr>
        <w:t>; IADPSG,</w:t>
      </w:r>
      <w:r w:rsidRPr="00FC7C99">
        <w:rPr>
          <w:rFonts w:ascii="Times New Roman" w:hAnsi="Times New Roman" w:cs="Times New Roman"/>
          <w:sz w:val="24"/>
          <w:szCs w:val="24"/>
        </w:rPr>
        <w:t xml:space="preserve"> International Association of Diabetes and Pregnancy Study Groups</w:t>
      </w:r>
      <w:r>
        <w:rPr>
          <w:rFonts w:ascii="Times New Roman" w:hAnsi="Times New Roman" w:cs="Times New Roman"/>
          <w:sz w:val="24"/>
          <w:szCs w:val="24"/>
        </w:rPr>
        <w:t xml:space="preserve">; </w:t>
      </w:r>
      <w:r w:rsidRPr="00FC7C99">
        <w:rPr>
          <w:rFonts w:ascii="Times New Roman" w:hAnsi="Times New Roman" w:cs="Times New Roman"/>
          <w:sz w:val="24"/>
          <w:szCs w:val="24"/>
        </w:rPr>
        <w:t xml:space="preserve">ICP-OES </w:t>
      </w:r>
      <w:r>
        <w:rPr>
          <w:rFonts w:ascii="Times New Roman" w:hAnsi="Times New Roman" w:cs="Times New Roman"/>
          <w:sz w:val="24"/>
          <w:szCs w:val="24"/>
        </w:rPr>
        <w:t xml:space="preserve">, </w:t>
      </w:r>
      <w:r w:rsidRPr="00FC7C99">
        <w:rPr>
          <w:rFonts w:ascii="Times New Roman" w:hAnsi="Times New Roman" w:cs="Times New Roman"/>
          <w:sz w:val="24"/>
          <w:szCs w:val="24"/>
        </w:rPr>
        <w:t>inductively coupled plasma optical emission spectrometry</w:t>
      </w:r>
      <w:r>
        <w:rPr>
          <w:rFonts w:ascii="Times New Roman" w:hAnsi="Times New Roman" w:cs="Times New Roman"/>
          <w:sz w:val="24"/>
          <w:szCs w:val="24"/>
        </w:rPr>
        <w:t xml:space="preserve">; IFG, impaired fasting glucose; </w:t>
      </w:r>
      <w:r w:rsidRPr="00592AA7">
        <w:rPr>
          <w:rFonts w:ascii="Times New Roman" w:hAnsi="Times New Roman" w:cs="Times New Roman"/>
          <w:sz w:val="24"/>
          <w:szCs w:val="24"/>
        </w:rPr>
        <w:t>IGT</w:t>
      </w:r>
      <w:r>
        <w:rPr>
          <w:rFonts w:ascii="Times New Roman" w:hAnsi="Times New Roman" w:cs="Times New Roman"/>
          <w:sz w:val="24"/>
          <w:szCs w:val="24"/>
        </w:rPr>
        <w:t>,</w:t>
      </w:r>
      <w:r w:rsidRPr="00592AA7">
        <w:rPr>
          <w:rFonts w:ascii="Times New Roman" w:hAnsi="Times New Roman" w:cs="Times New Roman"/>
          <w:sz w:val="24"/>
          <w:szCs w:val="24"/>
        </w:rPr>
        <w:t xml:space="preserve"> impaired glucose tolerance</w:t>
      </w:r>
      <w:r>
        <w:rPr>
          <w:rFonts w:ascii="Times New Roman" w:hAnsi="Times New Roman" w:cs="Times New Roman"/>
          <w:sz w:val="24"/>
          <w:szCs w:val="24"/>
        </w:rPr>
        <w:t xml:space="preserve">; </w:t>
      </w:r>
      <w:r w:rsidRPr="00BA0EAE">
        <w:rPr>
          <w:rFonts w:ascii="Times New Roman" w:hAnsi="Times New Roman" w:cs="Times New Roman"/>
          <w:sz w:val="24"/>
          <w:szCs w:val="24"/>
        </w:rPr>
        <w:t xml:space="preserve">LGA, large-for-gestational age; NICU, neonatal intensive care unit; </w:t>
      </w:r>
      <w:r>
        <w:rPr>
          <w:rFonts w:ascii="Times New Roman" w:hAnsi="Times New Roman" w:cs="Times New Roman"/>
          <w:sz w:val="24"/>
          <w:szCs w:val="24"/>
        </w:rPr>
        <w:t xml:space="preserve">OGTT, </w:t>
      </w:r>
      <w:r w:rsidRPr="00FC7C99">
        <w:rPr>
          <w:rFonts w:ascii="Times New Roman" w:hAnsi="Times New Roman" w:cs="Times New Roman"/>
          <w:sz w:val="24"/>
          <w:szCs w:val="24"/>
        </w:rPr>
        <w:t>oral glucose tolerance test</w:t>
      </w:r>
      <w:r>
        <w:rPr>
          <w:rFonts w:ascii="Times New Roman" w:hAnsi="Times New Roman" w:cs="Times New Roman"/>
          <w:sz w:val="24"/>
          <w:szCs w:val="24"/>
        </w:rPr>
        <w:t xml:space="preserve">; </w:t>
      </w:r>
      <w:r w:rsidRPr="00BA0EAE">
        <w:rPr>
          <w:rFonts w:ascii="Times New Roman" w:hAnsi="Times New Roman" w:cs="Times New Roman"/>
          <w:sz w:val="24"/>
          <w:szCs w:val="24"/>
        </w:rPr>
        <w:t>SGA, small-for-gestational age; STAI, State-Trait Anxiety Inventory</w:t>
      </w:r>
      <w:r>
        <w:rPr>
          <w:rFonts w:ascii="Times New Roman" w:hAnsi="Times New Roman" w:cs="Times New Roman"/>
          <w:sz w:val="24"/>
          <w:szCs w:val="24"/>
        </w:rPr>
        <w:t>.</w:t>
      </w:r>
      <w:r w:rsidRPr="00D13533">
        <w:rPr>
          <w:rFonts w:ascii="Times New Roman" w:hAnsi="Times New Roman" w:cs="Times New Roman"/>
          <w:sz w:val="24"/>
          <w:szCs w:val="24"/>
        </w:rPr>
        <w:t xml:space="preserve"> </w:t>
      </w:r>
    </w:p>
    <w:p w14:paraId="175D9420" w14:textId="77777777" w:rsidR="009F6298" w:rsidRPr="00227729" w:rsidRDefault="009F6298" w:rsidP="00765ACC">
      <w:pPr>
        <w:spacing w:line="480" w:lineRule="auto"/>
        <w:rPr>
          <w:rFonts w:ascii="Times New Roman" w:hAnsi="Times New Roman" w:cs="Times New Roman"/>
          <w:sz w:val="24"/>
          <w:szCs w:val="24"/>
        </w:rPr>
      </w:pPr>
    </w:p>
    <w:p w14:paraId="7C084FD6" w14:textId="77777777" w:rsidR="009F6298" w:rsidRDefault="009F6298" w:rsidP="0066126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65EBB821" w14:textId="77777777" w:rsidR="009F6298" w:rsidRDefault="009F6298" w:rsidP="00661263">
      <w:pPr>
        <w:spacing w:line="480" w:lineRule="auto"/>
        <w:rPr>
          <w:rFonts w:ascii="Times New Roman" w:hAnsi="Times New Roman" w:cs="Times New Roman"/>
          <w:b/>
          <w:sz w:val="28"/>
          <w:szCs w:val="28"/>
        </w:rPr>
        <w:sectPr w:rsidR="009F6298" w:rsidSect="00BA4F3D">
          <w:headerReference w:type="default" r:id="rId11"/>
          <w:pgSz w:w="11906" w:h="16838"/>
          <w:pgMar w:top="1440" w:right="1440" w:bottom="1440" w:left="1440" w:header="708" w:footer="708" w:gutter="0"/>
          <w:cols w:space="708"/>
          <w:docGrid w:linePitch="360"/>
        </w:sectPr>
      </w:pPr>
    </w:p>
    <w:p w14:paraId="1F03BFB4" w14:textId="77777777" w:rsidR="009F6298" w:rsidRPr="00626AA9" w:rsidRDefault="009F6298" w:rsidP="00661263">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ABSTRACT</w:t>
      </w:r>
    </w:p>
    <w:p w14:paraId="6DDE1D93" w14:textId="77777777" w:rsidR="009F6298" w:rsidRPr="00386817" w:rsidRDefault="009F6298" w:rsidP="00661263">
      <w:pPr>
        <w:spacing w:line="480" w:lineRule="auto"/>
        <w:rPr>
          <w:rFonts w:ascii="Times New Roman" w:hAnsi="Times New Roman" w:cs="Times New Roman"/>
          <w:sz w:val="24"/>
          <w:szCs w:val="24"/>
        </w:rPr>
      </w:pPr>
      <w:r w:rsidRPr="00DF7CFF">
        <w:rPr>
          <w:rFonts w:ascii="Times New Roman" w:hAnsi="Times New Roman" w:cs="Times New Roman"/>
          <w:b/>
          <w:sz w:val="24"/>
          <w:szCs w:val="24"/>
        </w:rPr>
        <w:t>Background:</w:t>
      </w:r>
      <w:r>
        <w:rPr>
          <w:rFonts w:ascii="Times New Roman" w:hAnsi="Times New Roman" w:cs="Times New Roman"/>
          <w:b/>
          <w:sz w:val="24"/>
          <w:szCs w:val="24"/>
        </w:rPr>
        <w:t xml:space="preserve"> </w:t>
      </w:r>
      <w:r w:rsidRPr="00C65E84">
        <w:rPr>
          <w:rFonts w:ascii="Times New Roman" w:hAnsi="Times New Roman" w:cs="Times New Roman"/>
          <w:sz w:val="24"/>
          <w:szCs w:val="24"/>
        </w:rPr>
        <w:t xml:space="preserve">Previous studies focusing on </w:t>
      </w:r>
      <w:r>
        <w:rPr>
          <w:rFonts w:ascii="Times New Roman" w:hAnsi="Times New Roman" w:cs="Times New Roman"/>
          <w:sz w:val="24"/>
          <w:szCs w:val="24"/>
        </w:rPr>
        <w:t xml:space="preserve">the </w:t>
      </w:r>
      <w:r w:rsidRPr="00C65E84">
        <w:rPr>
          <w:rFonts w:ascii="Times New Roman" w:hAnsi="Times New Roman" w:cs="Times New Roman"/>
          <w:sz w:val="24"/>
          <w:szCs w:val="24"/>
        </w:rPr>
        <w:t>association between gestational diabetes and breastfeed</w:t>
      </w:r>
      <w:r>
        <w:rPr>
          <w:rFonts w:ascii="Times New Roman" w:hAnsi="Times New Roman" w:cs="Times New Roman"/>
          <w:sz w:val="24"/>
          <w:szCs w:val="24"/>
        </w:rPr>
        <w:t>ing</w:t>
      </w:r>
      <w:r w:rsidRPr="00C65E84">
        <w:rPr>
          <w:rFonts w:ascii="Times New Roman" w:hAnsi="Times New Roman" w:cs="Times New Roman"/>
          <w:sz w:val="24"/>
          <w:szCs w:val="24"/>
        </w:rPr>
        <w:t xml:space="preserve"> duration have been inconclusive</w:t>
      </w:r>
      <w:r>
        <w:rPr>
          <w:rFonts w:ascii="Times New Roman" w:hAnsi="Times New Roman" w:cs="Times New Roman"/>
          <w:sz w:val="24"/>
          <w:szCs w:val="24"/>
        </w:rPr>
        <w:t>.</w:t>
      </w:r>
    </w:p>
    <w:p w14:paraId="7D2191A6" w14:textId="77777777" w:rsidR="009F6298" w:rsidRPr="00215991" w:rsidRDefault="009F6298" w:rsidP="0066126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Objectives: </w:t>
      </w:r>
      <w:r>
        <w:rPr>
          <w:rFonts w:ascii="Times New Roman" w:hAnsi="Times New Roman" w:cs="Times New Roman"/>
          <w:sz w:val="24"/>
          <w:szCs w:val="24"/>
        </w:rPr>
        <w:t>We</w:t>
      </w:r>
      <w:r w:rsidRPr="00386817">
        <w:rPr>
          <w:rFonts w:ascii="Times New Roman" w:hAnsi="Times New Roman" w:cs="Times New Roman"/>
          <w:sz w:val="24"/>
          <w:szCs w:val="24"/>
        </w:rPr>
        <w:t xml:space="preserve"> aimed</w:t>
      </w:r>
      <w:r>
        <w:rPr>
          <w:rFonts w:ascii="Times New Roman" w:hAnsi="Times New Roman" w:cs="Times New Roman"/>
          <w:b/>
          <w:sz w:val="24"/>
          <w:szCs w:val="24"/>
        </w:rPr>
        <w:t xml:space="preserve"> </w:t>
      </w:r>
      <w:r>
        <w:rPr>
          <w:rFonts w:ascii="Times New Roman" w:hAnsi="Times New Roman" w:cs="Times New Roman"/>
          <w:sz w:val="24"/>
          <w:szCs w:val="24"/>
          <w:lang w:val="en-SG"/>
        </w:rPr>
        <w:t>t</w:t>
      </w:r>
      <w:r w:rsidRPr="00215991">
        <w:rPr>
          <w:rFonts w:ascii="Times New Roman" w:hAnsi="Times New Roman" w:cs="Times New Roman"/>
          <w:sz w:val="24"/>
          <w:szCs w:val="24"/>
          <w:lang w:val="en-SG"/>
        </w:rPr>
        <w:t xml:space="preserve">o determine whether maternal gestational </w:t>
      </w:r>
      <w:proofErr w:type="spellStart"/>
      <w:r w:rsidRPr="00215991">
        <w:rPr>
          <w:rFonts w:ascii="Times New Roman" w:hAnsi="Times New Roman" w:cs="Times New Roman"/>
          <w:sz w:val="24"/>
          <w:szCs w:val="24"/>
          <w:lang w:val="en-SG"/>
        </w:rPr>
        <w:t>hyperglycemia</w:t>
      </w:r>
      <w:proofErr w:type="spellEnd"/>
      <w:r w:rsidRPr="00215991">
        <w:rPr>
          <w:rFonts w:ascii="Times New Roman" w:hAnsi="Times New Roman" w:cs="Times New Roman"/>
          <w:sz w:val="24"/>
          <w:szCs w:val="24"/>
          <w:lang w:val="en-SG"/>
        </w:rPr>
        <w:t xml:space="preserve"> </w:t>
      </w:r>
      <w:r>
        <w:rPr>
          <w:rFonts w:ascii="Times New Roman" w:hAnsi="Times New Roman" w:cs="Times New Roman"/>
          <w:sz w:val="24"/>
          <w:szCs w:val="24"/>
          <w:lang w:val="en-SG"/>
        </w:rPr>
        <w:t>is associated with the</w:t>
      </w:r>
      <w:r w:rsidRPr="00215991">
        <w:rPr>
          <w:rFonts w:ascii="Times New Roman" w:hAnsi="Times New Roman" w:cs="Times New Roman"/>
          <w:sz w:val="24"/>
          <w:szCs w:val="24"/>
          <w:lang w:val="en-SG"/>
        </w:rPr>
        <w:t xml:space="preserve"> duration of breastfeeding and </w:t>
      </w:r>
      <w:r>
        <w:rPr>
          <w:rFonts w:ascii="Times New Roman" w:hAnsi="Times New Roman" w:cs="Times New Roman"/>
          <w:sz w:val="24"/>
          <w:szCs w:val="24"/>
          <w:lang w:val="en-SG"/>
        </w:rPr>
        <w:t>the</w:t>
      </w:r>
      <w:r w:rsidRPr="00215991">
        <w:rPr>
          <w:rFonts w:ascii="Times New Roman" w:hAnsi="Times New Roman" w:cs="Times New Roman"/>
          <w:sz w:val="24"/>
          <w:szCs w:val="24"/>
          <w:lang w:val="en-SG"/>
        </w:rPr>
        <w:t xml:space="preserve"> concentrations of markers linked to breastmilk production.</w:t>
      </w:r>
    </w:p>
    <w:p w14:paraId="0BDD9A40" w14:textId="77777777" w:rsidR="009F6298" w:rsidRPr="00215991" w:rsidRDefault="009F6298" w:rsidP="00661263">
      <w:pPr>
        <w:spacing w:line="480" w:lineRule="auto"/>
        <w:rPr>
          <w:rFonts w:ascii="Times New Roman" w:hAnsi="Times New Roman" w:cs="Times New Roman"/>
          <w:sz w:val="24"/>
          <w:szCs w:val="24"/>
        </w:rPr>
      </w:pPr>
      <w:r>
        <w:rPr>
          <w:rFonts w:ascii="Times New Roman" w:hAnsi="Times New Roman" w:cs="Times New Roman"/>
          <w:b/>
          <w:sz w:val="24"/>
          <w:szCs w:val="24"/>
        </w:rPr>
        <w:t xml:space="preserve">Methods: </w:t>
      </w:r>
      <w:r w:rsidRPr="00215991">
        <w:rPr>
          <w:rFonts w:ascii="Times New Roman" w:hAnsi="Times New Roman" w:cs="Times New Roman"/>
          <w:sz w:val="24"/>
          <w:szCs w:val="24"/>
        </w:rPr>
        <w:t>Data from the prospective, multi-ethnic Growing Up in Singapore Towards healthy Outcomes (GUSTO) study was used to assess the association of fasting plasma glucose (FPG) and 2-hour post challenge glucose (</w:t>
      </w:r>
      <w:r>
        <w:rPr>
          <w:rFonts w:ascii="Times New Roman" w:hAnsi="Times New Roman" w:cs="Times New Roman"/>
          <w:sz w:val="24"/>
          <w:szCs w:val="24"/>
        </w:rPr>
        <w:t>2hPG</w:t>
      </w:r>
      <w:r w:rsidRPr="00215991">
        <w:rPr>
          <w:rFonts w:ascii="Times New Roman" w:hAnsi="Times New Roman" w:cs="Times New Roman"/>
          <w:sz w:val="24"/>
          <w:szCs w:val="24"/>
        </w:rPr>
        <w:t xml:space="preserve">) measured at 26-28 weeks’ gestation with duration of breastfeeding and concentrations of protein, lactose, citrate, sodium, potassium and zinc in breastmilk 3 weeks postpartum. </w:t>
      </w:r>
    </w:p>
    <w:p w14:paraId="4F732FFD" w14:textId="77777777" w:rsidR="009F6298" w:rsidRDefault="009F6298" w:rsidP="001727A7">
      <w:pPr>
        <w:spacing w:line="480" w:lineRule="auto"/>
        <w:rPr>
          <w:rFonts w:ascii="Times New Roman" w:hAnsi="Times New Roman" w:cs="Times New Roman"/>
          <w:sz w:val="24"/>
          <w:szCs w:val="24"/>
        </w:rPr>
      </w:pPr>
      <w:r>
        <w:rPr>
          <w:rFonts w:ascii="Times New Roman" w:hAnsi="Times New Roman" w:cs="Times New Roman"/>
          <w:b/>
          <w:sz w:val="24"/>
          <w:szCs w:val="24"/>
        </w:rPr>
        <w:t xml:space="preserve">Results: </w:t>
      </w:r>
      <w:r w:rsidRPr="00215991">
        <w:rPr>
          <w:rFonts w:ascii="Times New Roman" w:hAnsi="Times New Roman" w:cs="Times New Roman"/>
          <w:sz w:val="24"/>
          <w:szCs w:val="24"/>
        </w:rPr>
        <w:t xml:space="preserve">Of the 1035 participants, 5.2% </w:t>
      </w:r>
      <w:r>
        <w:rPr>
          <w:rFonts w:ascii="Times New Roman" w:hAnsi="Times New Roman" w:cs="Times New Roman"/>
          <w:sz w:val="24"/>
          <w:szCs w:val="24"/>
        </w:rPr>
        <w:t xml:space="preserve">and </w:t>
      </w:r>
      <w:r w:rsidRPr="00215991">
        <w:rPr>
          <w:rFonts w:ascii="Times New Roman" w:hAnsi="Times New Roman" w:cs="Times New Roman"/>
          <w:sz w:val="24"/>
          <w:szCs w:val="24"/>
        </w:rPr>
        <w:t xml:space="preserve">9.5% </w:t>
      </w:r>
      <w:r>
        <w:rPr>
          <w:rFonts w:ascii="Times New Roman" w:hAnsi="Times New Roman" w:cs="Times New Roman"/>
          <w:sz w:val="24"/>
          <w:szCs w:val="24"/>
        </w:rPr>
        <w:t xml:space="preserve">had elevated FPG and 2hPG, respectively, consistent with a diagnosis of gestational diabetes mellitus (GDM) </w:t>
      </w:r>
      <w:r w:rsidRPr="00215991">
        <w:rPr>
          <w:rFonts w:ascii="Times New Roman" w:hAnsi="Times New Roman" w:cs="Times New Roman"/>
          <w:sz w:val="24"/>
          <w:szCs w:val="24"/>
        </w:rPr>
        <w:t xml:space="preserve">based on International Association of Diabetes and Pregnancy Study Groups criteria. FPG ≥ 5.1 </w:t>
      </w:r>
      <w:r>
        <w:rPr>
          <w:rFonts w:ascii="Times New Roman" w:hAnsi="Times New Roman" w:cs="Times New Roman"/>
          <w:sz w:val="24"/>
          <w:szCs w:val="24"/>
        </w:rPr>
        <w:t>mmol/L</w:t>
      </w:r>
      <w:r w:rsidRPr="00215991">
        <w:rPr>
          <w:rFonts w:ascii="Times New Roman" w:hAnsi="Times New Roman" w:cs="Times New Roman"/>
          <w:sz w:val="24"/>
          <w:szCs w:val="24"/>
        </w:rPr>
        <w:t xml:space="preserve"> was </w:t>
      </w:r>
      <w:r>
        <w:rPr>
          <w:rFonts w:ascii="Times New Roman" w:hAnsi="Times New Roman" w:cs="Times New Roman"/>
          <w:sz w:val="24"/>
          <w:szCs w:val="24"/>
        </w:rPr>
        <w:t xml:space="preserve">associated with </w:t>
      </w:r>
      <w:r w:rsidRPr="00215991">
        <w:rPr>
          <w:rFonts w:ascii="Times New Roman" w:hAnsi="Times New Roman" w:cs="Times New Roman"/>
          <w:sz w:val="24"/>
          <w:szCs w:val="24"/>
        </w:rPr>
        <w:t xml:space="preserve">a </w:t>
      </w:r>
      <w:r>
        <w:rPr>
          <w:rFonts w:ascii="Times New Roman" w:hAnsi="Times New Roman" w:cs="Times New Roman"/>
          <w:sz w:val="24"/>
          <w:szCs w:val="24"/>
        </w:rPr>
        <w:t xml:space="preserve">crude </w:t>
      </w:r>
      <w:r w:rsidRPr="00215991">
        <w:rPr>
          <w:rFonts w:ascii="Times New Roman" w:hAnsi="Times New Roman" w:cs="Times New Roman"/>
          <w:sz w:val="24"/>
          <w:szCs w:val="24"/>
        </w:rPr>
        <w:t xml:space="preserve">reduction </w:t>
      </w:r>
      <w:r>
        <w:rPr>
          <w:rFonts w:ascii="Times New Roman" w:hAnsi="Times New Roman" w:cs="Times New Roman"/>
          <w:sz w:val="24"/>
          <w:szCs w:val="24"/>
        </w:rPr>
        <w:t xml:space="preserve">in median </w:t>
      </w:r>
      <w:r w:rsidRPr="00215991">
        <w:rPr>
          <w:rFonts w:ascii="Times New Roman" w:hAnsi="Times New Roman" w:cs="Times New Roman"/>
          <w:sz w:val="24"/>
          <w:szCs w:val="24"/>
        </w:rPr>
        <w:t xml:space="preserve">breastfeeding duration </w:t>
      </w:r>
      <w:r>
        <w:rPr>
          <w:rFonts w:ascii="Times New Roman" w:hAnsi="Times New Roman" w:cs="Times New Roman"/>
          <w:sz w:val="24"/>
          <w:szCs w:val="24"/>
        </w:rPr>
        <w:t xml:space="preserve">of 2.3 months. In </w:t>
      </w:r>
      <w:r w:rsidRPr="00215991">
        <w:rPr>
          <w:rFonts w:ascii="Times New Roman" w:hAnsi="Times New Roman" w:cs="Times New Roman"/>
          <w:sz w:val="24"/>
          <w:szCs w:val="24"/>
        </w:rPr>
        <w:t>a model adjusted for maternal pre-pregnancy BMI and intention to breastfeed</w:t>
      </w:r>
      <w:r>
        <w:rPr>
          <w:rFonts w:ascii="Times New Roman" w:hAnsi="Times New Roman" w:cs="Times New Roman"/>
          <w:sz w:val="24"/>
          <w:szCs w:val="24"/>
        </w:rPr>
        <w:t xml:space="preserve">, </w:t>
      </w:r>
      <w:r w:rsidRPr="00215991">
        <w:rPr>
          <w:rFonts w:ascii="Times New Roman" w:hAnsi="Times New Roman" w:cs="Times New Roman"/>
          <w:sz w:val="24"/>
          <w:szCs w:val="24"/>
        </w:rPr>
        <w:t xml:space="preserve">FPG ≥ 5.1 </w:t>
      </w:r>
      <w:r>
        <w:rPr>
          <w:rFonts w:ascii="Times New Roman" w:hAnsi="Times New Roman" w:cs="Times New Roman"/>
          <w:sz w:val="24"/>
          <w:szCs w:val="24"/>
        </w:rPr>
        <w:t>mmol/L</w:t>
      </w:r>
      <w:r w:rsidRPr="00215991">
        <w:rPr>
          <w:rFonts w:ascii="Times New Roman" w:hAnsi="Times New Roman" w:cs="Times New Roman"/>
          <w:sz w:val="24"/>
          <w:szCs w:val="24"/>
        </w:rPr>
        <w:t xml:space="preserve"> predict</w:t>
      </w:r>
      <w:r>
        <w:rPr>
          <w:rFonts w:ascii="Times New Roman" w:hAnsi="Times New Roman" w:cs="Times New Roman"/>
          <w:sz w:val="24"/>
          <w:szCs w:val="24"/>
        </w:rPr>
        <w:t xml:space="preserve">ed </w:t>
      </w:r>
      <w:r w:rsidRPr="00215991">
        <w:rPr>
          <w:rFonts w:ascii="Times New Roman" w:hAnsi="Times New Roman" w:cs="Times New Roman"/>
          <w:sz w:val="24"/>
          <w:szCs w:val="24"/>
        </w:rPr>
        <w:t xml:space="preserve">earlier termination of any </w:t>
      </w:r>
      <w:r>
        <w:rPr>
          <w:rFonts w:ascii="Times New Roman" w:hAnsi="Times New Roman" w:cs="Times New Roman"/>
          <w:sz w:val="24"/>
          <w:szCs w:val="24"/>
        </w:rPr>
        <w:t xml:space="preserve">breastfeeding </w:t>
      </w:r>
      <w:r w:rsidRPr="00215991">
        <w:rPr>
          <w:rFonts w:ascii="Times New Roman" w:hAnsi="Times New Roman" w:cs="Times New Roman"/>
          <w:sz w:val="24"/>
          <w:szCs w:val="24"/>
        </w:rPr>
        <w:t xml:space="preserve">(Adjusted </w:t>
      </w:r>
      <w:r>
        <w:rPr>
          <w:rFonts w:ascii="Times New Roman" w:hAnsi="Times New Roman" w:cs="Times New Roman"/>
          <w:sz w:val="24"/>
          <w:szCs w:val="24"/>
        </w:rPr>
        <w:t>hazard ratio</w:t>
      </w:r>
      <w:r w:rsidRPr="00215991">
        <w:rPr>
          <w:rFonts w:ascii="Times New Roman" w:hAnsi="Times New Roman" w:cs="Times New Roman"/>
          <w:sz w:val="24"/>
          <w:szCs w:val="24"/>
        </w:rPr>
        <w:t xml:space="preserve"> [95% CI]: 1.</w:t>
      </w:r>
      <w:r>
        <w:rPr>
          <w:rFonts w:ascii="Times New Roman" w:hAnsi="Times New Roman" w:cs="Times New Roman"/>
          <w:sz w:val="24"/>
          <w:szCs w:val="24"/>
        </w:rPr>
        <w:t>47</w:t>
      </w:r>
      <w:r w:rsidRPr="00215991">
        <w:rPr>
          <w:rFonts w:ascii="Times New Roman" w:hAnsi="Times New Roman" w:cs="Times New Roman"/>
          <w:sz w:val="24"/>
          <w:szCs w:val="24"/>
        </w:rPr>
        <w:t xml:space="preserve"> [1.0</w:t>
      </w:r>
      <w:r>
        <w:rPr>
          <w:rFonts w:ascii="Times New Roman" w:hAnsi="Times New Roman" w:cs="Times New Roman"/>
          <w:sz w:val="24"/>
          <w:szCs w:val="24"/>
        </w:rPr>
        <w:t>4</w:t>
      </w:r>
      <w:r w:rsidRPr="00215991">
        <w:rPr>
          <w:rFonts w:ascii="Times New Roman" w:hAnsi="Times New Roman" w:cs="Times New Roman"/>
          <w:sz w:val="24"/>
          <w:szCs w:val="24"/>
        </w:rPr>
        <w:t>, 2.</w:t>
      </w:r>
      <w:r>
        <w:rPr>
          <w:rFonts w:ascii="Times New Roman" w:hAnsi="Times New Roman" w:cs="Times New Roman"/>
          <w:sz w:val="24"/>
          <w:szCs w:val="24"/>
        </w:rPr>
        <w:t>08</w:t>
      </w:r>
      <w:r w:rsidRPr="00215991">
        <w:rPr>
          <w:rFonts w:ascii="Times New Roman" w:hAnsi="Times New Roman" w:cs="Times New Roman"/>
          <w:sz w:val="24"/>
          <w:szCs w:val="24"/>
        </w:rPr>
        <w:t>])</w:t>
      </w:r>
      <w:r>
        <w:rPr>
          <w:rFonts w:ascii="Times New Roman" w:hAnsi="Times New Roman" w:cs="Times New Roman"/>
          <w:sz w:val="24"/>
          <w:szCs w:val="24"/>
        </w:rPr>
        <w:t xml:space="preserve"> but not full breastfeeding (1.08 [0.76, 1.55])</w:t>
      </w:r>
      <w:r w:rsidRPr="00215991">
        <w:rPr>
          <w:rFonts w:ascii="Times New Roman" w:hAnsi="Times New Roman" w:cs="Times New Roman"/>
          <w:sz w:val="24"/>
          <w:szCs w:val="24"/>
        </w:rPr>
        <w:t xml:space="preserve">. </w:t>
      </w:r>
      <w:r>
        <w:rPr>
          <w:rFonts w:ascii="Times New Roman" w:hAnsi="Times New Roman" w:cs="Times New Roman"/>
          <w:sz w:val="24"/>
          <w:szCs w:val="24"/>
        </w:rPr>
        <w:t xml:space="preserve">2hPG </w:t>
      </w:r>
      <w:r w:rsidRPr="00215991">
        <w:rPr>
          <w:rFonts w:ascii="Times New Roman" w:hAnsi="Times New Roman" w:cs="Times New Roman"/>
          <w:sz w:val="24"/>
          <w:szCs w:val="24"/>
        </w:rPr>
        <w:t xml:space="preserve">≥ </w:t>
      </w:r>
      <w:r>
        <w:rPr>
          <w:rFonts w:ascii="Times New Roman" w:hAnsi="Times New Roman" w:cs="Times New Roman"/>
          <w:sz w:val="24"/>
          <w:szCs w:val="24"/>
        </w:rPr>
        <w:t>8.5</w:t>
      </w:r>
      <w:r w:rsidRPr="00215991">
        <w:rPr>
          <w:rFonts w:ascii="Times New Roman" w:hAnsi="Times New Roman" w:cs="Times New Roman"/>
          <w:sz w:val="24"/>
          <w:szCs w:val="24"/>
        </w:rPr>
        <w:t xml:space="preserve"> </w:t>
      </w:r>
      <w:r>
        <w:rPr>
          <w:rFonts w:ascii="Times New Roman" w:hAnsi="Times New Roman" w:cs="Times New Roman"/>
          <w:sz w:val="24"/>
          <w:szCs w:val="24"/>
        </w:rPr>
        <w:t>mmol/L</w:t>
      </w:r>
      <w:r w:rsidRPr="00215991" w:rsidDel="00B27291">
        <w:rPr>
          <w:rFonts w:ascii="Times New Roman" w:hAnsi="Times New Roman" w:cs="Times New Roman"/>
          <w:sz w:val="24"/>
          <w:szCs w:val="24"/>
        </w:rPr>
        <w:t xml:space="preserve"> </w:t>
      </w:r>
      <w:r w:rsidRPr="00215991">
        <w:rPr>
          <w:rFonts w:ascii="Times New Roman" w:hAnsi="Times New Roman" w:cs="Times New Roman"/>
          <w:sz w:val="24"/>
          <w:szCs w:val="24"/>
        </w:rPr>
        <w:t xml:space="preserve">was not </w:t>
      </w:r>
      <w:r>
        <w:rPr>
          <w:rFonts w:ascii="Times New Roman" w:hAnsi="Times New Roman" w:cs="Times New Roman"/>
          <w:sz w:val="24"/>
          <w:szCs w:val="24"/>
        </w:rPr>
        <w:t xml:space="preserve">significantly </w:t>
      </w:r>
      <w:r w:rsidRPr="00215991">
        <w:rPr>
          <w:rFonts w:ascii="Times New Roman" w:hAnsi="Times New Roman" w:cs="Times New Roman"/>
          <w:sz w:val="24"/>
          <w:szCs w:val="24"/>
        </w:rPr>
        <w:t xml:space="preserve">associated with </w:t>
      </w:r>
      <w:r>
        <w:rPr>
          <w:rFonts w:ascii="Times New Roman" w:hAnsi="Times New Roman" w:cs="Times New Roman"/>
          <w:sz w:val="24"/>
          <w:szCs w:val="24"/>
        </w:rPr>
        <w:t>the durations of any or of full breastfeeding (0.86 [0.62, 1.19] and 0.85 [0.62, 1.18], respectively)</w:t>
      </w:r>
      <w:r w:rsidRPr="00215991">
        <w:rPr>
          <w:rFonts w:ascii="Times New Roman" w:hAnsi="Times New Roman" w:cs="Times New Roman"/>
          <w:sz w:val="24"/>
          <w:szCs w:val="24"/>
        </w:rPr>
        <w:t xml:space="preserve">. </w:t>
      </w:r>
      <w:r>
        <w:rPr>
          <w:rFonts w:ascii="Times New Roman" w:hAnsi="Times New Roman" w:cs="Times New Roman"/>
          <w:sz w:val="24"/>
          <w:szCs w:val="24"/>
        </w:rPr>
        <w:t>Maternal FPG was significantly and positively associated with breastmilk sodium and sodium-to-potassium (</w:t>
      </w:r>
      <w:proofErr w:type="spellStart"/>
      <w:r>
        <w:rPr>
          <w:rFonts w:ascii="Times New Roman" w:hAnsi="Times New Roman" w:cs="Times New Roman"/>
          <w:sz w:val="24"/>
          <w:szCs w:val="24"/>
        </w:rPr>
        <w:t>Na:K</w:t>
      </w:r>
      <w:proofErr w:type="spellEnd"/>
      <w:r>
        <w:rPr>
          <w:rFonts w:ascii="Times New Roman" w:hAnsi="Times New Roman" w:cs="Times New Roman"/>
          <w:sz w:val="24"/>
          <w:szCs w:val="24"/>
        </w:rPr>
        <w:t xml:space="preserve">) </w:t>
      </w:r>
      <w:r w:rsidRPr="00662563">
        <w:rPr>
          <w:rFonts w:ascii="Times New Roman" w:hAnsi="Times New Roman" w:cs="Times New Roman"/>
          <w:sz w:val="24"/>
          <w:szCs w:val="24"/>
        </w:rPr>
        <w:t>ratio</w:t>
      </w:r>
      <w:r>
        <w:rPr>
          <w:rFonts w:ascii="Times New Roman" w:hAnsi="Times New Roman" w:cs="Times New Roman"/>
          <w:sz w:val="24"/>
          <w:szCs w:val="24"/>
        </w:rPr>
        <w:t xml:space="preserve"> </w:t>
      </w:r>
      <w:r w:rsidRPr="00386817">
        <w:rPr>
          <w:rFonts w:ascii="Times New Roman" w:hAnsi="Times New Roman" w:cs="Times New Roman"/>
          <w:sz w:val="24"/>
          <w:szCs w:val="24"/>
        </w:rPr>
        <w:t>(Adjusted coefficient [95% CI]: 1.28 [1.08, 1.51] and 1.29 [1.08, 1.54]</w:t>
      </w:r>
      <w:r>
        <w:rPr>
          <w:rFonts w:ascii="Times New Roman" w:hAnsi="Times New Roman" w:cs="Times New Roman"/>
          <w:sz w:val="24"/>
          <w:szCs w:val="24"/>
        </w:rPr>
        <w:t>,</w:t>
      </w:r>
      <w:r w:rsidRPr="00386817">
        <w:rPr>
          <w:rFonts w:ascii="Times New Roman" w:hAnsi="Times New Roman" w:cs="Times New Roman"/>
          <w:sz w:val="24"/>
          <w:szCs w:val="24"/>
        </w:rPr>
        <w:t xml:space="preserve"> respectively)</w:t>
      </w:r>
      <w:r>
        <w:rPr>
          <w:rFonts w:ascii="Times New Roman" w:hAnsi="Times New Roman" w:cs="Times New Roman"/>
          <w:sz w:val="24"/>
          <w:szCs w:val="24"/>
        </w:rPr>
        <w:t>, but not with other measured</w:t>
      </w:r>
      <w:r w:rsidRPr="00662563">
        <w:rPr>
          <w:rFonts w:ascii="Times New Roman" w:hAnsi="Times New Roman" w:cs="Times New Roman"/>
          <w:sz w:val="24"/>
          <w:szCs w:val="24"/>
        </w:rPr>
        <w:t xml:space="preserve"> </w:t>
      </w:r>
      <w:r w:rsidRPr="0016777D">
        <w:rPr>
          <w:rFonts w:ascii="Times New Roman" w:hAnsi="Times New Roman" w:cs="Times New Roman"/>
          <w:sz w:val="24"/>
          <w:szCs w:val="24"/>
        </w:rPr>
        <w:t xml:space="preserve">breastmilk </w:t>
      </w:r>
      <w:r w:rsidRPr="00942404">
        <w:rPr>
          <w:rFonts w:ascii="Times New Roman" w:hAnsi="Times New Roman" w:cs="Times New Roman"/>
          <w:sz w:val="24"/>
          <w:szCs w:val="24"/>
        </w:rPr>
        <w:t>components.</w:t>
      </w:r>
      <w:r w:rsidRPr="0016777D">
        <w:rPr>
          <w:rFonts w:ascii="Times New Roman" w:hAnsi="Times New Roman" w:cs="Times New Roman"/>
          <w:sz w:val="24"/>
          <w:szCs w:val="24"/>
        </w:rPr>
        <w:t xml:space="preserve"> </w:t>
      </w:r>
    </w:p>
    <w:p w14:paraId="1104D33B" w14:textId="77777777" w:rsidR="009F6298" w:rsidRDefault="009F6298" w:rsidP="00661263">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Conclusions: </w:t>
      </w:r>
      <w:r>
        <w:rPr>
          <w:rFonts w:ascii="Times New Roman" w:hAnsi="Times New Roman" w:cs="Times New Roman"/>
          <w:sz w:val="24"/>
          <w:szCs w:val="24"/>
        </w:rPr>
        <w:t>Women</w:t>
      </w:r>
      <w:r w:rsidRPr="00215991">
        <w:rPr>
          <w:rFonts w:ascii="Times New Roman" w:hAnsi="Times New Roman" w:cs="Times New Roman"/>
          <w:sz w:val="24"/>
          <w:szCs w:val="24"/>
        </w:rPr>
        <w:t xml:space="preserve"> with FPG ≥ 5.1 </w:t>
      </w:r>
      <w:r>
        <w:rPr>
          <w:rFonts w:ascii="Times New Roman" w:hAnsi="Times New Roman" w:cs="Times New Roman"/>
          <w:sz w:val="24"/>
          <w:szCs w:val="24"/>
        </w:rPr>
        <w:t>mmol/L</w:t>
      </w:r>
      <w:r w:rsidRPr="00215991">
        <w:rPr>
          <w:rFonts w:ascii="Times New Roman" w:hAnsi="Times New Roman" w:cs="Times New Roman"/>
          <w:sz w:val="24"/>
          <w:szCs w:val="24"/>
        </w:rPr>
        <w:t xml:space="preserve"> during pregnancy breastfeed for a shorter duration. Future work involving measurement of milk production is needed to </w:t>
      </w:r>
      <w:r>
        <w:rPr>
          <w:rFonts w:ascii="Times New Roman" w:hAnsi="Times New Roman" w:cs="Times New Roman"/>
          <w:sz w:val="24"/>
          <w:szCs w:val="24"/>
        </w:rPr>
        <w:t xml:space="preserve">determine whether </w:t>
      </w:r>
      <w:r w:rsidRPr="00215991">
        <w:rPr>
          <w:rFonts w:ascii="Times New Roman" w:hAnsi="Times New Roman" w:cs="Times New Roman"/>
          <w:sz w:val="24"/>
          <w:szCs w:val="24"/>
        </w:rPr>
        <w:t xml:space="preserve">low milk production </w:t>
      </w:r>
      <w:r>
        <w:rPr>
          <w:rFonts w:ascii="Times New Roman" w:hAnsi="Times New Roman" w:cs="Times New Roman"/>
          <w:sz w:val="24"/>
          <w:szCs w:val="24"/>
        </w:rPr>
        <w:t xml:space="preserve">predicts </w:t>
      </w:r>
      <w:r w:rsidRPr="00215991">
        <w:rPr>
          <w:rFonts w:ascii="Times New Roman" w:hAnsi="Times New Roman" w:cs="Times New Roman"/>
          <w:sz w:val="24"/>
          <w:szCs w:val="24"/>
        </w:rPr>
        <w:t>breastfeeding</w:t>
      </w:r>
      <w:r>
        <w:rPr>
          <w:rFonts w:ascii="Times New Roman" w:hAnsi="Times New Roman" w:cs="Times New Roman"/>
          <w:sz w:val="24"/>
          <w:szCs w:val="24"/>
        </w:rPr>
        <w:t xml:space="preserve"> duration among women with elevated FPG.</w:t>
      </w:r>
    </w:p>
    <w:p w14:paraId="01283B81" w14:textId="77777777" w:rsidR="009F6298" w:rsidRDefault="009F6298" w:rsidP="00661263">
      <w:pPr>
        <w:spacing w:line="480" w:lineRule="auto"/>
        <w:rPr>
          <w:rFonts w:ascii="Times New Roman" w:hAnsi="Times New Roman" w:cs="Times New Roman"/>
          <w:b/>
          <w:sz w:val="24"/>
          <w:szCs w:val="24"/>
        </w:rPr>
      </w:pPr>
    </w:p>
    <w:p w14:paraId="7F7F78C2" w14:textId="77777777" w:rsidR="009F6298" w:rsidRPr="00777071" w:rsidRDefault="009F6298" w:rsidP="00661263">
      <w:pPr>
        <w:spacing w:line="480" w:lineRule="auto"/>
        <w:rPr>
          <w:rFonts w:ascii="Times New Roman" w:hAnsi="Times New Roman" w:cs="Times New Roman"/>
          <w:sz w:val="24"/>
          <w:szCs w:val="24"/>
        </w:rPr>
      </w:pPr>
      <w:r w:rsidRPr="00777071">
        <w:rPr>
          <w:rFonts w:ascii="Times New Roman" w:hAnsi="Times New Roman" w:cs="Times New Roman"/>
          <w:b/>
          <w:sz w:val="24"/>
          <w:szCs w:val="24"/>
        </w:rPr>
        <w:t>Keywords</w:t>
      </w:r>
      <w:r>
        <w:rPr>
          <w:rFonts w:ascii="Times New Roman" w:hAnsi="Times New Roman" w:cs="Times New Roman"/>
          <w:b/>
          <w:sz w:val="24"/>
          <w:szCs w:val="24"/>
        </w:rPr>
        <w:t xml:space="preserve">: </w:t>
      </w:r>
      <w:r w:rsidRPr="00777071">
        <w:rPr>
          <w:rFonts w:ascii="Times New Roman" w:hAnsi="Times New Roman" w:cs="Times New Roman"/>
          <w:sz w:val="24"/>
          <w:szCs w:val="24"/>
        </w:rPr>
        <w:t>Asian</w:t>
      </w:r>
      <w:r>
        <w:rPr>
          <w:rFonts w:ascii="Times New Roman" w:hAnsi="Times New Roman" w:cs="Times New Roman"/>
          <w:sz w:val="24"/>
          <w:szCs w:val="24"/>
        </w:rPr>
        <w:t>, b</w:t>
      </w:r>
      <w:r w:rsidRPr="00777071">
        <w:rPr>
          <w:rFonts w:ascii="Times New Roman" w:hAnsi="Times New Roman" w:cs="Times New Roman"/>
          <w:sz w:val="24"/>
          <w:szCs w:val="24"/>
        </w:rPr>
        <w:t>reastfeeding</w:t>
      </w:r>
      <w:r>
        <w:rPr>
          <w:rFonts w:ascii="Times New Roman" w:hAnsi="Times New Roman" w:cs="Times New Roman"/>
          <w:sz w:val="24"/>
          <w:szCs w:val="24"/>
        </w:rPr>
        <w:t>, b</w:t>
      </w:r>
      <w:r w:rsidRPr="00777071">
        <w:rPr>
          <w:rFonts w:ascii="Times New Roman" w:hAnsi="Times New Roman" w:cs="Times New Roman"/>
          <w:sz w:val="24"/>
          <w:szCs w:val="24"/>
        </w:rPr>
        <w:t>reastmilk components</w:t>
      </w:r>
      <w:r>
        <w:rPr>
          <w:rFonts w:ascii="Times New Roman" w:hAnsi="Times New Roman" w:cs="Times New Roman"/>
          <w:sz w:val="24"/>
          <w:szCs w:val="24"/>
        </w:rPr>
        <w:t>, g</w:t>
      </w:r>
      <w:r w:rsidRPr="00777071">
        <w:rPr>
          <w:rFonts w:ascii="Times New Roman" w:hAnsi="Times New Roman" w:cs="Times New Roman"/>
          <w:sz w:val="24"/>
          <w:szCs w:val="24"/>
        </w:rPr>
        <w:t xml:space="preserve">estational hyperglycemia </w:t>
      </w:r>
    </w:p>
    <w:p w14:paraId="5848B3D2" w14:textId="77777777" w:rsidR="009F6298" w:rsidRPr="00777071" w:rsidRDefault="009F6298" w:rsidP="00661263">
      <w:pPr>
        <w:spacing w:line="480" w:lineRule="auto"/>
        <w:rPr>
          <w:rFonts w:ascii="Times New Roman" w:hAnsi="Times New Roman" w:cs="Times New Roman"/>
          <w:b/>
          <w:sz w:val="24"/>
          <w:szCs w:val="24"/>
        </w:rPr>
      </w:pPr>
    </w:p>
    <w:p w14:paraId="782762B7" w14:textId="77777777" w:rsidR="009F6298" w:rsidRPr="00626AA9" w:rsidRDefault="009F6298" w:rsidP="00661263">
      <w:pPr>
        <w:spacing w:line="480" w:lineRule="auto"/>
        <w:rPr>
          <w:rFonts w:ascii="Times New Roman" w:hAnsi="Times New Roman" w:cs="Times New Roman"/>
          <w:b/>
          <w:sz w:val="28"/>
          <w:szCs w:val="28"/>
        </w:rPr>
      </w:pPr>
      <w:r w:rsidRPr="00626AA9">
        <w:rPr>
          <w:rFonts w:ascii="Times New Roman" w:hAnsi="Times New Roman" w:cs="Times New Roman"/>
          <w:b/>
          <w:sz w:val="28"/>
          <w:szCs w:val="28"/>
        </w:rPr>
        <w:t>Introduction</w:t>
      </w:r>
    </w:p>
    <w:p w14:paraId="1A03081C" w14:textId="77777777" w:rsidR="009F6298" w:rsidRPr="00215991" w:rsidRDefault="009F6298" w:rsidP="00661263">
      <w:pPr>
        <w:spacing w:line="480" w:lineRule="auto"/>
        <w:rPr>
          <w:rFonts w:ascii="Times New Roman" w:hAnsi="Times New Roman" w:cs="Times New Roman"/>
          <w:sz w:val="24"/>
          <w:szCs w:val="24"/>
          <w:lang w:val="en-SG"/>
        </w:rPr>
      </w:pPr>
      <w:r w:rsidRPr="00215991">
        <w:rPr>
          <w:rFonts w:ascii="Times New Roman" w:hAnsi="Times New Roman" w:cs="Times New Roman"/>
          <w:sz w:val="24"/>
          <w:szCs w:val="24"/>
          <w:lang w:val="en-SG"/>
        </w:rPr>
        <w:t xml:space="preserve">Optimal infant feeding is important for a child’s growth and development. As such, WHO and UNICEF recommend exclusive breastfeeding for the first six months of a child’s life with continued breastfeeding for the first two years </w:t>
      </w:r>
      <w:r>
        <w:rPr>
          <w:rFonts w:ascii="Times New Roman" w:hAnsi="Times New Roman" w:cs="Times New Roman"/>
          <w:noProof/>
          <w:sz w:val="24"/>
          <w:szCs w:val="24"/>
          <w:lang w:val="en-SG"/>
        </w:rPr>
        <w:t>(1)</w:t>
      </w:r>
      <w:r w:rsidRPr="00215991">
        <w:rPr>
          <w:rFonts w:ascii="Times New Roman" w:hAnsi="Times New Roman" w:cs="Times New Roman"/>
          <w:sz w:val="24"/>
          <w:szCs w:val="24"/>
          <w:lang w:val="en-SG"/>
        </w:rPr>
        <w:t xml:space="preserve">. Many benefits of breastfeeding have been documented, including reduced risk of child infections, better child cognition and protection against breast cancer among women </w:t>
      </w:r>
      <w:r>
        <w:rPr>
          <w:rFonts w:ascii="Times New Roman" w:hAnsi="Times New Roman" w:cs="Times New Roman"/>
          <w:noProof/>
          <w:sz w:val="24"/>
          <w:szCs w:val="24"/>
          <w:lang w:val="en-SG"/>
        </w:rPr>
        <w:t>(2)</w:t>
      </w:r>
      <w:r w:rsidRPr="00215991">
        <w:rPr>
          <w:rFonts w:ascii="Times New Roman" w:hAnsi="Times New Roman" w:cs="Times New Roman"/>
          <w:sz w:val="24"/>
          <w:szCs w:val="24"/>
          <w:lang w:val="en-SG"/>
        </w:rPr>
        <w:t xml:space="preserve">. Despite this, recent statistics indicated only 41% of infants under six months of age are exclusively breastfed </w:t>
      </w:r>
      <w:r>
        <w:rPr>
          <w:rFonts w:ascii="Times New Roman" w:hAnsi="Times New Roman" w:cs="Times New Roman"/>
          <w:noProof/>
          <w:sz w:val="24"/>
          <w:szCs w:val="24"/>
          <w:lang w:val="en-SG"/>
        </w:rPr>
        <w:t>(3)</w:t>
      </w:r>
      <w:r w:rsidRPr="00215991">
        <w:rPr>
          <w:rFonts w:ascii="Times New Roman" w:hAnsi="Times New Roman" w:cs="Times New Roman"/>
          <w:sz w:val="24"/>
          <w:szCs w:val="24"/>
          <w:lang w:val="en-SG"/>
        </w:rPr>
        <w:t xml:space="preserve">. It is widely believed and accepted that nearly all women are biologically capable of breastfeeding successfully </w:t>
      </w:r>
      <w:r>
        <w:rPr>
          <w:rFonts w:ascii="Times New Roman" w:hAnsi="Times New Roman" w:cs="Times New Roman"/>
          <w:noProof/>
          <w:sz w:val="24"/>
          <w:szCs w:val="24"/>
          <w:lang w:val="en-SG"/>
        </w:rPr>
        <w:t>(4, 5)</w:t>
      </w:r>
      <w:r w:rsidRPr="00215991">
        <w:rPr>
          <w:rFonts w:ascii="Times New Roman" w:hAnsi="Times New Roman" w:cs="Times New Roman"/>
          <w:sz w:val="24"/>
          <w:szCs w:val="24"/>
          <w:lang w:val="en-SG"/>
        </w:rPr>
        <w:t xml:space="preserve">, and if a mother is not successful, it is attributed either to social, </w:t>
      </w:r>
      <w:proofErr w:type="gramStart"/>
      <w:r w:rsidRPr="00215991">
        <w:rPr>
          <w:rFonts w:ascii="Times New Roman" w:hAnsi="Times New Roman" w:cs="Times New Roman"/>
          <w:sz w:val="24"/>
          <w:szCs w:val="24"/>
          <w:lang w:val="en-SG"/>
        </w:rPr>
        <w:t>psychological</w:t>
      </w:r>
      <w:proofErr w:type="gramEnd"/>
      <w:r w:rsidRPr="00215991">
        <w:rPr>
          <w:rFonts w:ascii="Times New Roman" w:hAnsi="Times New Roman" w:cs="Times New Roman"/>
          <w:sz w:val="24"/>
          <w:szCs w:val="24"/>
          <w:lang w:val="en-SG"/>
        </w:rPr>
        <w:t xml:space="preserve"> or behavioural factors </w:t>
      </w:r>
      <w:r>
        <w:rPr>
          <w:rFonts w:ascii="Times New Roman" w:hAnsi="Times New Roman" w:cs="Times New Roman"/>
          <w:noProof/>
          <w:sz w:val="24"/>
          <w:szCs w:val="24"/>
          <w:lang w:val="en-SG"/>
        </w:rPr>
        <w:t>(2, 6-8)</w:t>
      </w:r>
      <w:r w:rsidRPr="00215991">
        <w:rPr>
          <w:rFonts w:ascii="Times New Roman" w:hAnsi="Times New Roman" w:cs="Times New Roman"/>
          <w:sz w:val="24"/>
          <w:szCs w:val="24"/>
          <w:lang w:val="en-SG"/>
        </w:rPr>
        <w:t xml:space="preserve">. However, as </w:t>
      </w:r>
      <w:r>
        <w:rPr>
          <w:rFonts w:ascii="Times New Roman" w:hAnsi="Times New Roman" w:cs="Times New Roman"/>
          <w:sz w:val="24"/>
          <w:szCs w:val="24"/>
          <w:lang w:val="en-SG"/>
        </w:rPr>
        <w:t xml:space="preserve">crucial </w:t>
      </w:r>
      <w:r w:rsidRPr="00215991">
        <w:rPr>
          <w:rFonts w:ascii="Times New Roman" w:hAnsi="Times New Roman" w:cs="Times New Roman"/>
          <w:sz w:val="24"/>
          <w:szCs w:val="24"/>
          <w:lang w:val="en-SG"/>
        </w:rPr>
        <w:t xml:space="preserve">morphological and functional development of the breast occur </w:t>
      </w:r>
      <w:r>
        <w:rPr>
          <w:rFonts w:ascii="Times New Roman" w:hAnsi="Times New Roman" w:cs="Times New Roman"/>
          <w:sz w:val="24"/>
          <w:szCs w:val="24"/>
          <w:lang w:val="en-SG"/>
        </w:rPr>
        <w:t>during</w:t>
      </w:r>
      <w:r w:rsidRPr="00215991">
        <w:rPr>
          <w:rFonts w:ascii="Times New Roman" w:hAnsi="Times New Roman" w:cs="Times New Roman"/>
          <w:sz w:val="24"/>
          <w:szCs w:val="24"/>
          <w:lang w:val="en-SG"/>
        </w:rPr>
        <w:t xml:space="preserve"> early pregnancy and continue throughout pregnancy </w:t>
      </w:r>
      <w:r>
        <w:rPr>
          <w:rFonts w:ascii="Times New Roman" w:hAnsi="Times New Roman" w:cs="Times New Roman"/>
          <w:noProof/>
          <w:sz w:val="24"/>
          <w:szCs w:val="24"/>
          <w:lang w:val="en-SG"/>
        </w:rPr>
        <w:t>(9)</w:t>
      </w:r>
      <w:r w:rsidRPr="00215991">
        <w:rPr>
          <w:rFonts w:ascii="Times New Roman" w:hAnsi="Times New Roman" w:cs="Times New Roman"/>
          <w:sz w:val="24"/>
          <w:szCs w:val="24"/>
          <w:lang w:val="en-SG"/>
        </w:rPr>
        <w:t>, pathophysiological events occurring during pregnancy, such as gestational diabetes mellitus (GDM)</w:t>
      </w:r>
      <w:r>
        <w:rPr>
          <w:rFonts w:ascii="Times New Roman" w:hAnsi="Times New Roman" w:cs="Times New Roman"/>
          <w:sz w:val="24"/>
          <w:szCs w:val="24"/>
          <w:lang w:val="en-SG"/>
        </w:rPr>
        <w:t xml:space="preserve">/gestational </w:t>
      </w:r>
      <w:proofErr w:type="spellStart"/>
      <w:r>
        <w:rPr>
          <w:rFonts w:ascii="Times New Roman" w:hAnsi="Times New Roman" w:cs="Times New Roman"/>
          <w:sz w:val="24"/>
          <w:szCs w:val="24"/>
          <w:lang w:val="en-SG"/>
        </w:rPr>
        <w:t>hyperglycemia</w:t>
      </w:r>
      <w:proofErr w:type="spellEnd"/>
      <w:r w:rsidRPr="00215991">
        <w:rPr>
          <w:rFonts w:ascii="Times New Roman" w:hAnsi="Times New Roman" w:cs="Times New Roman"/>
          <w:sz w:val="24"/>
          <w:szCs w:val="24"/>
          <w:lang w:val="en-SG"/>
        </w:rPr>
        <w:t>, may also be a risk factor for early weaning.</w:t>
      </w:r>
    </w:p>
    <w:p w14:paraId="015AD6F1" w14:textId="77777777" w:rsidR="009F6298" w:rsidRPr="00215991" w:rsidRDefault="009F6298" w:rsidP="00661263">
      <w:pPr>
        <w:spacing w:line="480" w:lineRule="auto"/>
        <w:rPr>
          <w:rFonts w:ascii="Times New Roman" w:hAnsi="Times New Roman" w:cs="Times New Roman"/>
          <w:sz w:val="24"/>
          <w:szCs w:val="24"/>
        </w:rPr>
      </w:pPr>
      <w:r w:rsidRPr="00215991">
        <w:rPr>
          <w:rFonts w:ascii="Times New Roman" w:hAnsi="Times New Roman" w:cs="Times New Roman"/>
          <w:sz w:val="24"/>
          <w:szCs w:val="24"/>
          <w:shd w:val="clear" w:color="auto" w:fill="FFFFFF"/>
        </w:rPr>
        <w:t>Maternal metabolism undergoes profound alterations during pregnancy. During this period, glucose use is favored by the fetus, forcing maternal tissues to increase their use of alternative energy sources; this leads to d</w:t>
      </w:r>
      <w:proofErr w:type="spellStart"/>
      <w:r w:rsidRPr="00215991">
        <w:rPr>
          <w:rFonts w:ascii="Times New Roman" w:hAnsi="Times New Roman" w:cs="Times New Roman"/>
          <w:sz w:val="24"/>
          <w:szCs w:val="24"/>
          <w:lang w:val="en-SG"/>
        </w:rPr>
        <w:t>ecreased</w:t>
      </w:r>
      <w:proofErr w:type="spellEnd"/>
      <w:r w:rsidRPr="00215991">
        <w:rPr>
          <w:rFonts w:ascii="Times New Roman" w:hAnsi="Times New Roman" w:cs="Times New Roman"/>
          <w:sz w:val="24"/>
          <w:szCs w:val="24"/>
          <w:lang w:val="en-SG"/>
        </w:rPr>
        <w:t xml:space="preserve"> insulin sensitivity. </w:t>
      </w:r>
      <w:r w:rsidRPr="00215991">
        <w:rPr>
          <w:rFonts w:ascii="Times New Roman" w:hAnsi="Times New Roman" w:cs="Times New Roman"/>
          <w:sz w:val="24"/>
          <w:szCs w:val="24"/>
          <w:shd w:val="clear" w:color="auto" w:fill="FFFFFF"/>
        </w:rPr>
        <w:t xml:space="preserve">Several hormones and placental </w:t>
      </w:r>
      <w:r w:rsidRPr="00215991">
        <w:rPr>
          <w:rFonts w:ascii="Times New Roman" w:hAnsi="Times New Roman" w:cs="Times New Roman"/>
          <w:sz w:val="24"/>
          <w:szCs w:val="24"/>
          <w:shd w:val="clear" w:color="auto" w:fill="FFFFFF"/>
        </w:rPr>
        <w:lastRenderedPageBreak/>
        <w:t xml:space="preserve">cytokines are believed to be responsible for this altered milieu </w:t>
      </w:r>
      <w:r>
        <w:rPr>
          <w:rFonts w:ascii="Times New Roman" w:hAnsi="Times New Roman" w:cs="Times New Roman"/>
          <w:noProof/>
          <w:sz w:val="24"/>
          <w:szCs w:val="24"/>
          <w:shd w:val="clear" w:color="auto" w:fill="FFFFFF"/>
        </w:rPr>
        <w:t>(10)</w:t>
      </w:r>
      <w:r w:rsidRPr="00215991">
        <w:rPr>
          <w:rFonts w:ascii="Times New Roman" w:hAnsi="Times New Roman" w:cs="Times New Roman"/>
          <w:sz w:val="24"/>
          <w:szCs w:val="24"/>
          <w:shd w:val="clear" w:color="auto" w:fill="FFFFFF"/>
        </w:rPr>
        <w:t xml:space="preserve">. </w:t>
      </w:r>
      <w:r w:rsidRPr="00215991">
        <w:rPr>
          <w:rFonts w:ascii="Times New Roman" w:hAnsi="Times New Roman" w:cs="Times New Roman"/>
          <w:sz w:val="24"/>
          <w:szCs w:val="24"/>
          <w:lang w:val="en-SG"/>
        </w:rPr>
        <w:t>GDM occurs when decreased insulin sensitivity</w:t>
      </w:r>
      <w:r>
        <w:rPr>
          <w:rFonts w:ascii="Times New Roman" w:hAnsi="Times New Roman" w:cs="Times New Roman"/>
          <w:sz w:val="24"/>
          <w:szCs w:val="24"/>
          <w:lang w:val="en-SG"/>
        </w:rPr>
        <w:t xml:space="preserve"> or increased insulin resistance</w:t>
      </w:r>
      <w:r w:rsidRPr="00215991">
        <w:rPr>
          <w:rFonts w:ascii="Times New Roman" w:hAnsi="Times New Roman" w:cs="Times New Roman"/>
          <w:sz w:val="24"/>
          <w:szCs w:val="24"/>
          <w:lang w:val="en-SG"/>
        </w:rPr>
        <w:t xml:space="preserve"> is not matched by a sufficient increase in insulin secretion, resulting in </w:t>
      </w:r>
      <w:proofErr w:type="spellStart"/>
      <w:r w:rsidRPr="00215991">
        <w:rPr>
          <w:rFonts w:ascii="Times New Roman" w:hAnsi="Times New Roman" w:cs="Times New Roman"/>
          <w:sz w:val="24"/>
          <w:szCs w:val="24"/>
          <w:lang w:val="en-SG"/>
        </w:rPr>
        <w:t>hyperglycemia</w:t>
      </w:r>
      <w:proofErr w:type="spellEnd"/>
      <w:r w:rsidRPr="00215991">
        <w:rPr>
          <w:rFonts w:ascii="Times New Roman" w:hAnsi="Times New Roman" w:cs="Times New Roman"/>
          <w:sz w:val="24"/>
          <w:szCs w:val="24"/>
          <w:lang w:val="en-SG"/>
        </w:rPr>
        <w:t xml:space="preserve"> of variable severity </w:t>
      </w:r>
      <w:r>
        <w:rPr>
          <w:rFonts w:ascii="Times New Roman" w:hAnsi="Times New Roman" w:cs="Times New Roman"/>
          <w:noProof/>
          <w:sz w:val="24"/>
          <w:szCs w:val="24"/>
          <w:lang w:val="en-SG"/>
        </w:rPr>
        <w:t>(11)</w:t>
      </w:r>
      <w:r w:rsidRPr="00215991">
        <w:rPr>
          <w:rFonts w:ascii="Times New Roman" w:hAnsi="Times New Roman" w:cs="Times New Roman"/>
          <w:sz w:val="24"/>
          <w:szCs w:val="24"/>
          <w:lang w:val="en-SG"/>
        </w:rPr>
        <w:t>. M</w:t>
      </w:r>
      <w:proofErr w:type="spellStart"/>
      <w:r w:rsidRPr="00215991">
        <w:rPr>
          <w:rFonts w:ascii="Times New Roman" w:hAnsi="Times New Roman" w:cs="Times New Roman"/>
          <w:sz w:val="24"/>
          <w:szCs w:val="24"/>
        </w:rPr>
        <w:t>aternal</w:t>
      </w:r>
      <w:proofErr w:type="spellEnd"/>
      <w:r w:rsidRPr="00215991">
        <w:rPr>
          <w:rFonts w:ascii="Times New Roman" w:hAnsi="Times New Roman" w:cs="Times New Roman"/>
          <w:sz w:val="24"/>
          <w:szCs w:val="24"/>
        </w:rPr>
        <w:t xml:space="preserve"> hyperglycemia thus reflects an environment of altered concentrations of a network of substances </w:t>
      </w:r>
      <w:r>
        <w:rPr>
          <w:rFonts w:ascii="Times New Roman" w:hAnsi="Times New Roman" w:cs="Times New Roman"/>
          <w:noProof/>
          <w:sz w:val="24"/>
          <w:szCs w:val="24"/>
        </w:rPr>
        <w:t>(12)</w:t>
      </w:r>
      <w:r w:rsidRPr="00215991">
        <w:rPr>
          <w:rFonts w:ascii="Times New Roman" w:hAnsi="Times New Roman" w:cs="Times New Roman"/>
          <w:sz w:val="24"/>
          <w:szCs w:val="24"/>
        </w:rPr>
        <w:t xml:space="preserve">, which has implications on the development of the breast during pregnancy. The branching and elongation of milk ducts during early pregnancy followed by the proliferation and differentiation of the breast alveolar epithelium into lactocytes, are orchestrated by the neuro- and endocrine systems involving placental hormones (e.g. estrogen, progesterone, </w:t>
      </w:r>
      <w:r>
        <w:rPr>
          <w:rFonts w:ascii="Times New Roman" w:hAnsi="Times New Roman" w:cs="Times New Roman"/>
          <w:sz w:val="24"/>
          <w:szCs w:val="24"/>
        </w:rPr>
        <w:t>human placental lactogen</w:t>
      </w:r>
      <w:r w:rsidRPr="00215991">
        <w:rPr>
          <w:rFonts w:ascii="Times New Roman" w:hAnsi="Times New Roman" w:cs="Times New Roman"/>
          <w:sz w:val="24"/>
          <w:szCs w:val="24"/>
        </w:rPr>
        <w:t>), metabolic hormones (e.g. insulin, growth hormone</w:t>
      </w:r>
      <w:r>
        <w:rPr>
          <w:rFonts w:ascii="Times New Roman" w:hAnsi="Times New Roman" w:cs="Times New Roman"/>
          <w:sz w:val="24"/>
          <w:szCs w:val="24"/>
        </w:rPr>
        <w:t xml:space="preserve">, </w:t>
      </w:r>
      <w:r w:rsidRPr="00215991">
        <w:rPr>
          <w:rFonts w:ascii="Times New Roman" w:hAnsi="Times New Roman" w:cs="Times New Roman"/>
          <w:sz w:val="24"/>
          <w:szCs w:val="24"/>
        </w:rPr>
        <w:t xml:space="preserve">cortisol) and prolactin </w:t>
      </w:r>
      <w:r>
        <w:rPr>
          <w:rFonts w:ascii="Times New Roman" w:hAnsi="Times New Roman" w:cs="Times New Roman"/>
          <w:noProof/>
          <w:sz w:val="24"/>
          <w:szCs w:val="24"/>
        </w:rPr>
        <w:t>(13)</w:t>
      </w:r>
      <w:r w:rsidRPr="00215991">
        <w:rPr>
          <w:rFonts w:ascii="Times New Roman" w:hAnsi="Times New Roman" w:cs="Times New Roman"/>
          <w:sz w:val="24"/>
          <w:szCs w:val="24"/>
        </w:rPr>
        <w:t xml:space="preserve">. Altered pregnancy environment </w:t>
      </w:r>
      <w:proofErr w:type="gramStart"/>
      <w:r w:rsidRPr="00215991">
        <w:rPr>
          <w:rFonts w:ascii="Times New Roman" w:hAnsi="Times New Roman" w:cs="Times New Roman"/>
          <w:sz w:val="24"/>
          <w:szCs w:val="24"/>
        </w:rPr>
        <w:t>as a result of</w:t>
      </w:r>
      <w:proofErr w:type="gramEnd"/>
      <w:r w:rsidRPr="00215991">
        <w:rPr>
          <w:rFonts w:ascii="Times New Roman" w:hAnsi="Times New Roman" w:cs="Times New Roman"/>
          <w:sz w:val="24"/>
          <w:szCs w:val="24"/>
        </w:rPr>
        <w:t xml:space="preserve"> maternal hyperglycemia will likely disrupt the normal development of the breast during pregnancy, negatively affecting breastmilk production; decreased milk production will mean shorter duration of breastfeeding. </w:t>
      </w:r>
    </w:p>
    <w:p w14:paraId="14F49AF1" w14:textId="77777777" w:rsidR="009F6298" w:rsidRDefault="009F6298" w:rsidP="00661263">
      <w:pPr>
        <w:spacing w:line="480" w:lineRule="auto"/>
        <w:rPr>
          <w:rFonts w:ascii="Times New Roman" w:hAnsi="Times New Roman" w:cs="Times New Roman"/>
          <w:sz w:val="24"/>
          <w:szCs w:val="24"/>
          <w:lang w:val="en-SG"/>
        </w:rPr>
      </w:pPr>
      <w:r w:rsidRPr="00215991">
        <w:rPr>
          <w:rFonts w:ascii="Times New Roman" w:hAnsi="Times New Roman" w:cs="Times New Roman"/>
          <w:sz w:val="24"/>
          <w:szCs w:val="24"/>
          <w:lang w:val="en-SG"/>
        </w:rPr>
        <w:t xml:space="preserve">Only a few studies have examined the association of maternal </w:t>
      </w:r>
      <w:proofErr w:type="spellStart"/>
      <w:r w:rsidRPr="00215991">
        <w:rPr>
          <w:rFonts w:ascii="Times New Roman" w:hAnsi="Times New Roman" w:cs="Times New Roman"/>
          <w:sz w:val="24"/>
          <w:szCs w:val="24"/>
          <w:lang w:val="en-SG"/>
        </w:rPr>
        <w:t>hyperglycemia</w:t>
      </w:r>
      <w:proofErr w:type="spellEnd"/>
      <w:r w:rsidRPr="00215991">
        <w:rPr>
          <w:rFonts w:ascii="Times New Roman" w:hAnsi="Times New Roman" w:cs="Times New Roman"/>
          <w:sz w:val="24"/>
          <w:szCs w:val="24"/>
          <w:lang w:val="en-SG"/>
        </w:rPr>
        <w:t xml:space="preserve"> with breastfeeding duration and the findings have been inconsistent </w:t>
      </w:r>
      <w:r>
        <w:rPr>
          <w:rFonts w:ascii="Times New Roman" w:hAnsi="Times New Roman" w:cs="Times New Roman"/>
          <w:noProof/>
          <w:sz w:val="24"/>
          <w:szCs w:val="24"/>
          <w:lang w:val="en-SG"/>
        </w:rPr>
        <w:t>(14)</w:t>
      </w:r>
      <w:r w:rsidRPr="00215991">
        <w:rPr>
          <w:rFonts w:ascii="Times New Roman" w:hAnsi="Times New Roman" w:cs="Times New Roman"/>
          <w:sz w:val="24"/>
          <w:szCs w:val="24"/>
          <w:lang w:val="en-SG"/>
        </w:rPr>
        <w:t xml:space="preserve">. Most studies were conducted in the US </w:t>
      </w:r>
      <w:r>
        <w:rPr>
          <w:rFonts w:ascii="Times New Roman" w:hAnsi="Times New Roman" w:cs="Times New Roman"/>
          <w:noProof/>
          <w:sz w:val="24"/>
          <w:szCs w:val="24"/>
          <w:lang w:val="en-SG"/>
        </w:rPr>
        <w:t>(14)</w:t>
      </w:r>
      <w:r w:rsidRPr="00215991">
        <w:rPr>
          <w:rFonts w:ascii="Times New Roman" w:hAnsi="Times New Roman" w:cs="Times New Roman"/>
          <w:sz w:val="24"/>
          <w:szCs w:val="24"/>
          <w:lang w:val="en-SG"/>
        </w:rPr>
        <w:t xml:space="preserve"> and </w:t>
      </w:r>
      <w:r w:rsidRPr="00215991">
        <w:rPr>
          <w:rFonts w:ascii="Times New Roman" w:hAnsi="Times New Roman" w:cs="Times New Roman"/>
          <w:sz w:val="24"/>
          <w:szCs w:val="24"/>
        </w:rPr>
        <w:t xml:space="preserve">methods for diagnosing GDM have </w:t>
      </w:r>
      <w:r>
        <w:rPr>
          <w:rFonts w:ascii="Times New Roman" w:hAnsi="Times New Roman" w:cs="Times New Roman"/>
          <w:sz w:val="24"/>
          <w:szCs w:val="24"/>
        </w:rPr>
        <w:t>varied</w:t>
      </w:r>
      <w:r w:rsidRPr="00215991">
        <w:rPr>
          <w:rFonts w:ascii="Times New Roman" w:hAnsi="Times New Roman" w:cs="Times New Roman"/>
          <w:sz w:val="24"/>
          <w:szCs w:val="24"/>
        </w:rPr>
        <w:t xml:space="preserve">, with many using self-reports of GDM and many others </w:t>
      </w:r>
      <w:r>
        <w:rPr>
          <w:rFonts w:ascii="Times New Roman" w:hAnsi="Times New Roman" w:cs="Times New Roman"/>
          <w:sz w:val="24"/>
          <w:szCs w:val="24"/>
        </w:rPr>
        <w:t>do not provide</w:t>
      </w:r>
      <w:r w:rsidRPr="00215991">
        <w:rPr>
          <w:rFonts w:ascii="Times New Roman" w:hAnsi="Times New Roman" w:cs="Times New Roman"/>
          <w:sz w:val="24"/>
          <w:szCs w:val="24"/>
        </w:rPr>
        <w:t xml:space="preserve"> details on how GDM was diagnosed </w:t>
      </w:r>
      <w:r>
        <w:rPr>
          <w:rFonts w:ascii="Times New Roman" w:hAnsi="Times New Roman" w:cs="Times New Roman"/>
          <w:noProof/>
          <w:sz w:val="24"/>
          <w:szCs w:val="24"/>
        </w:rPr>
        <w:t>(15-17)</w:t>
      </w:r>
      <w:r w:rsidRPr="00215991">
        <w:rPr>
          <w:rFonts w:ascii="Times New Roman" w:hAnsi="Times New Roman" w:cs="Times New Roman"/>
          <w:sz w:val="24"/>
          <w:szCs w:val="24"/>
        </w:rPr>
        <w:t xml:space="preserve">. </w:t>
      </w:r>
      <w:r>
        <w:rPr>
          <w:rFonts w:ascii="Times New Roman" w:hAnsi="Times New Roman" w:cs="Times New Roman"/>
          <w:sz w:val="24"/>
          <w:szCs w:val="24"/>
          <w:lang w:val="en-SG"/>
        </w:rPr>
        <w:t>T</w:t>
      </w:r>
      <w:r w:rsidRPr="00215991">
        <w:rPr>
          <w:rFonts w:ascii="Times New Roman" w:hAnsi="Times New Roman" w:cs="Times New Roman"/>
          <w:sz w:val="24"/>
          <w:szCs w:val="24"/>
          <w:lang w:val="en-SG"/>
        </w:rPr>
        <w:t>he majority of studies to date have not examined fasting and post challenge glucose concentrations separately in relation to breastfeeding duration</w:t>
      </w:r>
      <w:r>
        <w:rPr>
          <w:rFonts w:ascii="Times New Roman" w:hAnsi="Times New Roman" w:cs="Times New Roman"/>
          <w:sz w:val="24"/>
          <w:szCs w:val="24"/>
          <w:lang w:val="en-SG"/>
        </w:rPr>
        <w:t xml:space="preserve"> even though </w:t>
      </w:r>
      <w:r>
        <w:rPr>
          <w:rFonts w:ascii="Times New Roman" w:hAnsi="Times New Roman" w:cs="Times New Roman"/>
          <w:sz w:val="24"/>
          <w:szCs w:val="24"/>
        </w:rPr>
        <w:t xml:space="preserve">risks for maternal and perinatal outcomes appear to differ depending on which </w:t>
      </w:r>
      <w:r w:rsidRPr="00FC7C99">
        <w:rPr>
          <w:rFonts w:ascii="Times New Roman" w:hAnsi="Times New Roman" w:cs="Times New Roman"/>
          <w:sz w:val="24"/>
          <w:szCs w:val="24"/>
        </w:rPr>
        <w:t>oral glucose tolerance test</w:t>
      </w:r>
      <w:r>
        <w:rPr>
          <w:rFonts w:ascii="Times New Roman" w:hAnsi="Times New Roman" w:cs="Times New Roman"/>
          <w:sz w:val="24"/>
          <w:szCs w:val="24"/>
        </w:rPr>
        <w:t xml:space="preserve"> (OGTT) thresholds are used </w:t>
      </w:r>
      <w:r w:rsidRPr="00632304">
        <w:rPr>
          <w:rFonts w:ascii="Times New Roman" w:hAnsi="Times New Roman" w:cs="Times New Roman"/>
          <w:sz w:val="24"/>
          <w:szCs w:val="24"/>
        </w:rPr>
        <w:t>(</w:t>
      </w:r>
      <w:r w:rsidRPr="000C07FB">
        <w:rPr>
          <w:rFonts w:ascii="Times New Roman" w:hAnsi="Times New Roman" w:cs="Times New Roman"/>
          <w:i/>
          <w:sz w:val="24"/>
          <w:szCs w:val="24"/>
        </w:rPr>
        <w:t>i.e.,</w:t>
      </w:r>
      <w:r w:rsidRPr="00632304">
        <w:rPr>
          <w:rFonts w:ascii="Times New Roman" w:hAnsi="Times New Roman" w:cs="Times New Roman"/>
          <w:sz w:val="24"/>
          <w:szCs w:val="24"/>
        </w:rPr>
        <w:t xml:space="preserve"> fasting, 1h, 2h, or their combinations) </w:t>
      </w:r>
      <w:r>
        <w:rPr>
          <w:rFonts w:ascii="Times New Roman" w:hAnsi="Times New Roman" w:cs="Times New Roman"/>
          <w:noProof/>
          <w:sz w:val="24"/>
          <w:szCs w:val="24"/>
        </w:rPr>
        <w:t>(18)</w:t>
      </w:r>
      <w:r>
        <w:rPr>
          <w:rFonts w:ascii="Times New Roman" w:hAnsi="Times New Roman" w:cs="Times New Roman"/>
          <w:sz w:val="24"/>
          <w:szCs w:val="24"/>
        </w:rPr>
        <w:t xml:space="preserve">, and this may be due to differences in </w:t>
      </w:r>
      <w:r w:rsidRPr="00343733">
        <w:rPr>
          <w:rFonts w:ascii="Times New Roman" w:hAnsi="Times New Roman" w:cs="Times New Roman"/>
          <w:sz w:val="24"/>
          <w:szCs w:val="24"/>
        </w:rPr>
        <w:t>pathophysiological mechanisms</w:t>
      </w:r>
      <w:r>
        <w:rPr>
          <w:rFonts w:ascii="Times New Roman" w:hAnsi="Times New Roman" w:cs="Times New Roman"/>
          <w:sz w:val="24"/>
          <w:szCs w:val="24"/>
        </w:rPr>
        <w:t xml:space="preserve"> underlying elevated fasting glucose and elevated postprandial glycemia</w:t>
      </w:r>
      <w:r w:rsidRPr="0066381F">
        <w:rPr>
          <w:rFonts w:ascii="Times New Roman" w:hAnsi="Times New Roman" w:cs="Times New Roman"/>
          <w:sz w:val="24"/>
          <w:szCs w:val="24"/>
        </w:rPr>
        <w:t xml:space="preserve"> </w:t>
      </w:r>
      <w:r>
        <w:rPr>
          <w:rFonts w:ascii="Times New Roman" w:hAnsi="Times New Roman" w:cs="Times New Roman"/>
          <w:noProof/>
          <w:sz w:val="24"/>
          <w:szCs w:val="24"/>
        </w:rPr>
        <w:t>(18, 19)</w:t>
      </w:r>
      <w:r>
        <w:rPr>
          <w:rFonts w:ascii="Times New Roman" w:hAnsi="Times New Roman" w:cs="Times New Roman"/>
          <w:sz w:val="24"/>
          <w:szCs w:val="24"/>
        </w:rPr>
        <w:t xml:space="preserve">. Further, </w:t>
      </w:r>
      <w:r>
        <w:rPr>
          <w:rFonts w:ascii="Times New Roman" w:hAnsi="Times New Roman" w:cs="Times New Roman"/>
          <w:sz w:val="24"/>
          <w:szCs w:val="24"/>
          <w:lang w:val="en-SG"/>
        </w:rPr>
        <w:t>no study thus far</w:t>
      </w:r>
      <w:r w:rsidRPr="00215991">
        <w:rPr>
          <w:rFonts w:ascii="Times New Roman" w:hAnsi="Times New Roman" w:cs="Times New Roman"/>
          <w:sz w:val="24"/>
          <w:szCs w:val="24"/>
          <w:lang w:val="en-SG"/>
        </w:rPr>
        <w:t xml:space="preserve"> has examined the impact of maternal plasma </w:t>
      </w:r>
      <w:r w:rsidRPr="00215991">
        <w:rPr>
          <w:rFonts w:ascii="Times New Roman" w:hAnsi="Times New Roman" w:cs="Times New Roman"/>
          <w:sz w:val="24"/>
          <w:szCs w:val="24"/>
          <w:lang w:val="en-SG"/>
        </w:rPr>
        <w:lastRenderedPageBreak/>
        <w:t xml:space="preserve">glucose levels as a continuum on breastfeeding duration despite known continuous associations of maternal glucose concentrations with adverse maternal and child outcomes </w:t>
      </w:r>
      <w:r>
        <w:rPr>
          <w:rFonts w:ascii="Times New Roman" w:hAnsi="Times New Roman" w:cs="Times New Roman"/>
          <w:noProof/>
          <w:sz w:val="24"/>
          <w:szCs w:val="24"/>
          <w:lang w:val="en-SG"/>
        </w:rPr>
        <w:t>(20, 21)</w:t>
      </w:r>
      <w:r w:rsidRPr="00215991">
        <w:rPr>
          <w:rFonts w:ascii="Times New Roman" w:hAnsi="Times New Roman" w:cs="Times New Roman"/>
          <w:sz w:val="24"/>
          <w:szCs w:val="24"/>
          <w:lang w:val="en-SG"/>
        </w:rPr>
        <w:t xml:space="preserve">. </w:t>
      </w:r>
    </w:p>
    <w:p w14:paraId="06E8DCA8" w14:textId="77777777" w:rsidR="009F6298" w:rsidRDefault="009F6298" w:rsidP="00661263">
      <w:pPr>
        <w:spacing w:line="480" w:lineRule="auto"/>
        <w:rPr>
          <w:rFonts w:ascii="Times New Roman" w:hAnsi="Times New Roman" w:cs="Times New Roman"/>
          <w:sz w:val="24"/>
          <w:szCs w:val="24"/>
          <w:lang w:val="en-SG"/>
        </w:rPr>
      </w:pPr>
      <w:r>
        <w:rPr>
          <w:rFonts w:ascii="Times New Roman" w:hAnsi="Times New Roman" w:cs="Times New Roman"/>
          <w:sz w:val="24"/>
          <w:szCs w:val="24"/>
        </w:rPr>
        <w:t xml:space="preserve">Here, </w:t>
      </w:r>
      <w:r w:rsidRPr="00215991">
        <w:rPr>
          <w:rFonts w:ascii="Times New Roman" w:hAnsi="Times New Roman" w:cs="Times New Roman"/>
          <w:sz w:val="24"/>
          <w:szCs w:val="24"/>
          <w:lang w:val="en-SG"/>
        </w:rPr>
        <w:t xml:space="preserve">we used data from the Growing Up in Singapore Towards healthy Outcomes study (GUSTO) to examine whether maternal gestational </w:t>
      </w:r>
      <w:proofErr w:type="spellStart"/>
      <w:r w:rsidRPr="00215991">
        <w:rPr>
          <w:rFonts w:ascii="Times New Roman" w:hAnsi="Times New Roman" w:cs="Times New Roman"/>
          <w:sz w:val="24"/>
          <w:szCs w:val="24"/>
          <w:lang w:val="en-SG"/>
        </w:rPr>
        <w:t>hyperglycemia</w:t>
      </w:r>
      <w:proofErr w:type="spellEnd"/>
      <w:r w:rsidRPr="00215991">
        <w:rPr>
          <w:rFonts w:ascii="Times New Roman" w:hAnsi="Times New Roman" w:cs="Times New Roman"/>
          <w:sz w:val="24"/>
          <w:szCs w:val="24"/>
          <w:lang w:val="en-SG"/>
        </w:rPr>
        <w:t xml:space="preserve"> is associated with a shorter duration of breastfeeding</w:t>
      </w:r>
      <w:r>
        <w:rPr>
          <w:rFonts w:ascii="Times New Roman" w:hAnsi="Times New Roman" w:cs="Times New Roman"/>
          <w:sz w:val="24"/>
          <w:szCs w:val="24"/>
          <w:lang w:val="en-SG"/>
        </w:rPr>
        <w:t xml:space="preserve"> and with lower milk production defined by </w:t>
      </w:r>
      <w:r w:rsidRPr="00215991">
        <w:rPr>
          <w:rFonts w:ascii="Times New Roman" w:hAnsi="Times New Roman" w:cs="Times New Roman"/>
          <w:sz w:val="24"/>
          <w:szCs w:val="24"/>
          <w:lang w:val="en-SG"/>
        </w:rPr>
        <w:t xml:space="preserve">elevated </w:t>
      </w:r>
      <w:r>
        <w:rPr>
          <w:rFonts w:ascii="Times New Roman" w:hAnsi="Times New Roman" w:cs="Times New Roman"/>
          <w:sz w:val="24"/>
          <w:szCs w:val="24"/>
          <w:lang w:val="en-SG"/>
        </w:rPr>
        <w:t xml:space="preserve">breastmilk </w:t>
      </w:r>
      <w:r w:rsidRPr="00215991">
        <w:rPr>
          <w:rFonts w:ascii="Times New Roman" w:hAnsi="Times New Roman" w:cs="Times New Roman"/>
          <w:sz w:val="24"/>
          <w:szCs w:val="24"/>
          <w:lang w:val="en-SG"/>
        </w:rPr>
        <w:t>sodium</w:t>
      </w:r>
      <w:r>
        <w:rPr>
          <w:rFonts w:ascii="Times New Roman" w:hAnsi="Times New Roman" w:cs="Times New Roman"/>
          <w:sz w:val="24"/>
          <w:szCs w:val="24"/>
          <w:lang w:val="en-SG"/>
        </w:rPr>
        <w:t xml:space="preserve">, </w:t>
      </w:r>
      <w:r w:rsidRPr="00215991">
        <w:rPr>
          <w:rFonts w:ascii="Times New Roman" w:hAnsi="Times New Roman" w:cs="Times New Roman"/>
          <w:sz w:val="24"/>
          <w:szCs w:val="24"/>
          <w:lang w:val="en-SG"/>
        </w:rPr>
        <w:t>protein</w:t>
      </w:r>
      <w:r>
        <w:rPr>
          <w:rFonts w:ascii="Times New Roman" w:hAnsi="Times New Roman" w:cs="Times New Roman"/>
          <w:sz w:val="24"/>
          <w:szCs w:val="24"/>
          <w:lang w:val="en-SG"/>
        </w:rPr>
        <w:t xml:space="preserve"> and sodium-to-potassium (</w:t>
      </w:r>
      <w:proofErr w:type="spellStart"/>
      <w:r>
        <w:rPr>
          <w:rFonts w:ascii="Times New Roman" w:hAnsi="Times New Roman" w:cs="Times New Roman"/>
          <w:sz w:val="24"/>
          <w:szCs w:val="24"/>
          <w:lang w:val="en-SG"/>
        </w:rPr>
        <w:t>Na:K</w:t>
      </w:r>
      <w:proofErr w:type="spellEnd"/>
      <w:r>
        <w:rPr>
          <w:rFonts w:ascii="Times New Roman" w:hAnsi="Times New Roman" w:cs="Times New Roman"/>
          <w:sz w:val="24"/>
          <w:szCs w:val="24"/>
          <w:lang w:val="en-SG"/>
        </w:rPr>
        <w:t>) ratio</w:t>
      </w:r>
      <w:r w:rsidRPr="00215991">
        <w:rPr>
          <w:rFonts w:ascii="Times New Roman" w:hAnsi="Times New Roman" w:cs="Times New Roman"/>
          <w:sz w:val="24"/>
          <w:szCs w:val="24"/>
          <w:lang w:val="en-SG"/>
        </w:rPr>
        <w:t>, and lower citrate, lactose and zinc concentrations</w:t>
      </w:r>
      <w:r>
        <w:rPr>
          <w:rFonts w:ascii="Times New Roman" w:hAnsi="Times New Roman" w:cs="Times New Roman"/>
          <w:sz w:val="24"/>
          <w:szCs w:val="24"/>
          <w:lang w:val="en-SG"/>
        </w:rPr>
        <w:t xml:space="preserve"> </w:t>
      </w:r>
      <w:r>
        <w:rPr>
          <w:rFonts w:ascii="Times New Roman" w:hAnsi="Times New Roman" w:cs="Times New Roman"/>
          <w:noProof/>
          <w:sz w:val="24"/>
          <w:szCs w:val="24"/>
          <w:lang w:val="en-SG"/>
        </w:rPr>
        <w:t>(22-26)</w:t>
      </w:r>
      <w:r w:rsidRPr="00215991">
        <w:rPr>
          <w:rFonts w:ascii="Times New Roman" w:hAnsi="Times New Roman" w:cs="Times New Roman"/>
          <w:sz w:val="24"/>
          <w:szCs w:val="24"/>
          <w:lang w:val="en-SG"/>
        </w:rPr>
        <w:t>.</w:t>
      </w:r>
      <w:r w:rsidRPr="00215991" w:rsidDel="00464421">
        <w:rPr>
          <w:rFonts w:ascii="Times New Roman" w:hAnsi="Times New Roman" w:cs="Times New Roman"/>
          <w:sz w:val="24"/>
          <w:szCs w:val="24"/>
          <w:lang w:val="en-SG"/>
        </w:rPr>
        <w:t xml:space="preserve"> </w:t>
      </w:r>
    </w:p>
    <w:p w14:paraId="2E65D47D" w14:textId="77777777" w:rsidR="009F6298" w:rsidRDefault="009F6298" w:rsidP="00661263">
      <w:pPr>
        <w:spacing w:line="480" w:lineRule="auto"/>
        <w:rPr>
          <w:rFonts w:ascii="Times New Roman" w:hAnsi="Times New Roman" w:cs="Times New Roman"/>
          <w:b/>
          <w:sz w:val="24"/>
          <w:szCs w:val="24"/>
        </w:rPr>
      </w:pPr>
    </w:p>
    <w:p w14:paraId="13958B21" w14:textId="77777777" w:rsidR="009F6298" w:rsidRPr="00626AA9" w:rsidRDefault="009F6298" w:rsidP="00661263">
      <w:pPr>
        <w:spacing w:line="480" w:lineRule="auto"/>
        <w:rPr>
          <w:rFonts w:ascii="Times New Roman" w:hAnsi="Times New Roman" w:cs="Times New Roman"/>
          <w:b/>
          <w:sz w:val="28"/>
          <w:szCs w:val="28"/>
        </w:rPr>
      </w:pPr>
      <w:r w:rsidRPr="00626AA9">
        <w:rPr>
          <w:rFonts w:ascii="Times New Roman" w:hAnsi="Times New Roman" w:cs="Times New Roman"/>
          <w:b/>
          <w:sz w:val="28"/>
          <w:szCs w:val="28"/>
        </w:rPr>
        <w:t>Methods</w:t>
      </w:r>
    </w:p>
    <w:p w14:paraId="6B07264C" w14:textId="77777777" w:rsidR="009F6298" w:rsidRPr="00215991" w:rsidRDefault="009F6298" w:rsidP="00661263">
      <w:pPr>
        <w:spacing w:line="480" w:lineRule="auto"/>
        <w:rPr>
          <w:rFonts w:ascii="Times New Roman" w:hAnsi="Times New Roman" w:cs="Times New Roman"/>
          <w:b/>
          <w:sz w:val="24"/>
          <w:szCs w:val="24"/>
        </w:rPr>
      </w:pPr>
      <w:r w:rsidRPr="00215991">
        <w:rPr>
          <w:rFonts w:ascii="Times New Roman" w:hAnsi="Times New Roman" w:cs="Times New Roman"/>
          <w:b/>
          <w:sz w:val="24"/>
          <w:szCs w:val="24"/>
        </w:rPr>
        <w:t>Participants and study design</w:t>
      </w:r>
    </w:p>
    <w:p w14:paraId="0C5527BD" w14:textId="77777777" w:rsidR="009F6298" w:rsidRPr="00215991" w:rsidRDefault="009F6298" w:rsidP="00661263">
      <w:pPr>
        <w:spacing w:after="0" w:line="480" w:lineRule="auto"/>
        <w:rPr>
          <w:rFonts w:ascii="Times New Roman" w:hAnsi="Times New Roman" w:cs="Times New Roman"/>
          <w:sz w:val="24"/>
          <w:szCs w:val="24"/>
        </w:rPr>
      </w:pPr>
      <w:r w:rsidRPr="00215991">
        <w:rPr>
          <w:rFonts w:ascii="Times New Roman" w:hAnsi="Times New Roman" w:cs="Times New Roman"/>
          <w:sz w:val="24"/>
          <w:szCs w:val="24"/>
        </w:rPr>
        <w:t xml:space="preserve">Recruitment for the “Growing Up in Singapore Towards healthy Outcomes” (GUSTO) study took place between 2009 and 2010 among women in their first trimester of pregnancy attending the maternity units of two major Singaporean public hospitals, KK Women’s and Children’s Hospital and the National University Hospital. Women were eligible to join the study if they were between 18-46 years old, not diagnosed with type </w:t>
      </w:r>
      <w:r>
        <w:rPr>
          <w:rFonts w:ascii="Times New Roman" w:hAnsi="Times New Roman" w:cs="Times New Roman"/>
          <w:sz w:val="24"/>
          <w:szCs w:val="24"/>
        </w:rPr>
        <w:t>1</w:t>
      </w:r>
      <w:r w:rsidRPr="00215991">
        <w:rPr>
          <w:rFonts w:ascii="Times New Roman" w:hAnsi="Times New Roman" w:cs="Times New Roman"/>
          <w:sz w:val="24"/>
          <w:szCs w:val="24"/>
        </w:rPr>
        <w:t xml:space="preserve"> diabetes and not on any psychotropic medications or undergoing chemotherapy. </w:t>
      </w:r>
      <w:r>
        <w:rPr>
          <w:rFonts w:ascii="Times New Roman" w:hAnsi="Times New Roman" w:cs="Times New Roman"/>
          <w:sz w:val="24"/>
          <w:szCs w:val="24"/>
        </w:rPr>
        <w:t xml:space="preserve">Only women of </w:t>
      </w:r>
      <w:r w:rsidRPr="00215991">
        <w:rPr>
          <w:rFonts w:ascii="Times New Roman" w:hAnsi="Times New Roman" w:cs="Times New Roman"/>
          <w:sz w:val="24"/>
          <w:szCs w:val="24"/>
        </w:rPr>
        <w:t xml:space="preserve">Chinese, Malay or Indian ethnicity </w:t>
      </w:r>
      <w:r>
        <w:rPr>
          <w:rFonts w:ascii="Times New Roman" w:hAnsi="Times New Roman" w:cs="Times New Roman"/>
          <w:sz w:val="24"/>
          <w:szCs w:val="24"/>
        </w:rPr>
        <w:t xml:space="preserve">(the three main ethnic groups in Singapore) </w:t>
      </w:r>
      <w:r w:rsidRPr="00215991">
        <w:rPr>
          <w:rFonts w:ascii="Times New Roman" w:hAnsi="Times New Roman" w:cs="Times New Roman"/>
          <w:sz w:val="24"/>
          <w:szCs w:val="24"/>
        </w:rPr>
        <w:t>with homogenous parental ethnic background</w:t>
      </w:r>
      <w:r>
        <w:rPr>
          <w:rFonts w:ascii="Times New Roman" w:hAnsi="Times New Roman" w:cs="Times New Roman"/>
          <w:sz w:val="24"/>
          <w:szCs w:val="24"/>
        </w:rPr>
        <w:t xml:space="preserve"> were eligible for the study; this was in line with the GUSTO study’s primary objective of evaluating early life factors that contribute to metabolic compromise and altered body composition among the three ethnic groups suggested to differ in their developmental patterns of metabolic functions </w:t>
      </w:r>
      <w:r>
        <w:rPr>
          <w:rFonts w:ascii="Times New Roman" w:hAnsi="Times New Roman" w:cs="Times New Roman"/>
          <w:noProof/>
          <w:sz w:val="24"/>
          <w:szCs w:val="24"/>
        </w:rPr>
        <w:t>(27)</w:t>
      </w:r>
      <w:r>
        <w:rPr>
          <w:rFonts w:ascii="Times New Roman" w:hAnsi="Times New Roman" w:cs="Times New Roman"/>
          <w:sz w:val="24"/>
          <w:szCs w:val="24"/>
        </w:rPr>
        <w:t xml:space="preserve">. </w:t>
      </w:r>
      <w:r w:rsidRPr="00215991">
        <w:rPr>
          <w:rFonts w:ascii="Times New Roman" w:hAnsi="Times New Roman" w:cs="Times New Roman"/>
          <w:sz w:val="24"/>
          <w:szCs w:val="24"/>
        </w:rPr>
        <w:t xml:space="preserve">Details of the cohort have been published previously </w:t>
      </w:r>
      <w:r>
        <w:rPr>
          <w:rFonts w:ascii="Times New Roman" w:hAnsi="Times New Roman" w:cs="Times New Roman"/>
          <w:noProof/>
          <w:sz w:val="24"/>
          <w:szCs w:val="24"/>
        </w:rPr>
        <w:t>(28)</w:t>
      </w:r>
      <w:r w:rsidRPr="00215991">
        <w:rPr>
          <w:rFonts w:ascii="Times New Roman" w:hAnsi="Times New Roman" w:cs="Times New Roman"/>
          <w:sz w:val="24"/>
          <w:szCs w:val="24"/>
        </w:rPr>
        <w:t>. Written informed consent was obtained from all participants, and the study (</w:t>
      </w:r>
      <w:r w:rsidRPr="00215991">
        <w:rPr>
          <w:rFonts w:ascii="Times New Roman" w:hAnsi="Times New Roman" w:cs="Times New Roman"/>
          <w:sz w:val="24"/>
          <w:szCs w:val="24"/>
          <w:lang w:val="en-SG"/>
        </w:rPr>
        <w:t xml:space="preserve">NCT01174875; </w:t>
      </w:r>
      <w:hyperlink r:id="rId12" w:history="1">
        <w:r w:rsidRPr="00215991">
          <w:rPr>
            <w:rStyle w:val="Hyperlink"/>
            <w:rFonts w:ascii="Times New Roman" w:hAnsi="Times New Roman" w:cs="Times New Roman"/>
            <w:sz w:val="24"/>
            <w:szCs w:val="24"/>
            <w:lang w:val="en-SG"/>
          </w:rPr>
          <w:t>https://clinicaltrials.gov/</w:t>
        </w:r>
      </w:hyperlink>
      <w:r w:rsidRPr="00215991">
        <w:rPr>
          <w:rFonts w:ascii="Times New Roman" w:hAnsi="Times New Roman" w:cs="Times New Roman"/>
          <w:sz w:val="24"/>
          <w:szCs w:val="24"/>
          <w:lang w:val="en-SG"/>
        </w:rPr>
        <w:t>)</w:t>
      </w:r>
      <w:r w:rsidRPr="00215991">
        <w:rPr>
          <w:rFonts w:ascii="Times New Roman" w:hAnsi="Times New Roman" w:cs="Times New Roman"/>
          <w:sz w:val="24"/>
          <w:szCs w:val="24"/>
        </w:rPr>
        <w:t xml:space="preserve"> was </w:t>
      </w:r>
      <w:r w:rsidRPr="00215991">
        <w:rPr>
          <w:rFonts w:ascii="Times New Roman" w:hAnsi="Times New Roman" w:cs="Times New Roman"/>
          <w:sz w:val="24"/>
          <w:szCs w:val="24"/>
        </w:rPr>
        <w:lastRenderedPageBreak/>
        <w:t xml:space="preserve">granted ethical approval by both the National Healthcare Group Domain Specific Review Board and </w:t>
      </w:r>
      <w:proofErr w:type="spellStart"/>
      <w:r w:rsidRPr="00215991">
        <w:rPr>
          <w:rFonts w:ascii="Times New Roman" w:hAnsi="Times New Roman" w:cs="Times New Roman"/>
          <w:sz w:val="24"/>
          <w:szCs w:val="24"/>
        </w:rPr>
        <w:t>SingHealth</w:t>
      </w:r>
      <w:proofErr w:type="spellEnd"/>
      <w:r w:rsidRPr="00215991">
        <w:rPr>
          <w:rFonts w:ascii="Times New Roman" w:hAnsi="Times New Roman" w:cs="Times New Roman"/>
          <w:sz w:val="24"/>
          <w:szCs w:val="24"/>
        </w:rPr>
        <w:t xml:space="preserve"> Centralized Institutional Review Board.</w:t>
      </w:r>
    </w:p>
    <w:p w14:paraId="39E22BBE" w14:textId="77777777" w:rsidR="009F6298" w:rsidRPr="00215991" w:rsidRDefault="009F6298" w:rsidP="00661263">
      <w:pPr>
        <w:spacing w:after="0" w:line="480" w:lineRule="auto"/>
        <w:rPr>
          <w:rFonts w:ascii="Times New Roman" w:hAnsi="Times New Roman" w:cs="Times New Roman"/>
          <w:sz w:val="24"/>
          <w:szCs w:val="24"/>
        </w:rPr>
      </w:pPr>
      <w:r w:rsidRPr="00215991">
        <w:rPr>
          <w:rFonts w:ascii="Times New Roman" w:hAnsi="Times New Roman" w:cs="Times New Roman"/>
          <w:sz w:val="24"/>
          <w:szCs w:val="24"/>
        </w:rPr>
        <w:t xml:space="preserve">Only </w:t>
      </w:r>
      <w:r>
        <w:rPr>
          <w:rFonts w:ascii="Times New Roman" w:hAnsi="Times New Roman" w:cs="Times New Roman"/>
          <w:sz w:val="24"/>
          <w:szCs w:val="24"/>
        </w:rPr>
        <w:t xml:space="preserve">women who gave birth to </w:t>
      </w:r>
      <w:r w:rsidRPr="00215991">
        <w:rPr>
          <w:rFonts w:ascii="Times New Roman" w:hAnsi="Times New Roman" w:cs="Times New Roman"/>
          <w:sz w:val="24"/>
          <w:szCs w:val="24"/>
        </w:rPr>
        <w:t xml:space="preserve">singleton children born at term (≥ 37 weeks gestation) were considered as eligible participants for this study (n = 1086).  Women were included based on the availability of information on breastfeeding duration and/or breastmilk composition. The final sample sizes considered for data analyses are shown in </w:t>
      </w:r>
      <w:r>
        <w:rPr>
          <w:rFonts w:ascii="Times New Roman" w:hAnsi="Times New Roman" w:cs="Times New Roman"/>
          <w:sz w:val="24"/>
          <w:szCs w:val="24"/>
        </w:rPr>
        <w:t>Supplementary</w:t>
      </w:r>
      <w:r w:rsidRPr="00215991">
        <w:rPr>
          <w:rFonts w:ascii="Times New Roman" w:hAnsi="Times New Roman" w:cs="Times New Roman"/>
          <w:sz w:val="24"/>
          <w:szCs w:val="24"/>
        </w:rPr>
        <w:t xml:space="preserve"> Figure 1.  </w:t>
      </w:r>
    </w:p>
    <w:p w14:paraId="34B4E6B3" w14:textId="77777777" w:rsidR="009F6298" w:rsidRPr="00215991" w:rsidRDefault="009F6298" w:rsidP="00661263">
      <w:pPr>
        <w:spacing w:line="480" w:lineRule="auto"/>
        <w:rPr>
          <w:rFonts w:ascii="Times New Roman" w:hAnsi="Times New Roman" w:cs="Times New Roman"/>
          <w:sz w:val="24"/>
          <w:szCs w:val="24"/>
        </w:rPr>
      </w:pPr>
    </w:p>
    <w:p w14:paraId="1B03303B" w14:textId="77777777" w:rsidR="009F6298" w:rsidRPr="00215991" w:rsidRDefault="009F6298" w:rsidP="00661263">
      <w:pPr>
        <w:spacing w:line="480" w:lineRule="auto"/>
        <w:rPr>
          <w:rFonts w:ascii="Times New Roman" w:hAnsi="Times New Roman" w:cs="Times New Roman"/>
          <w:b/>
          <w:sz w:val="24"/>
          <w:szCs w:val="24"/>
        </w:rPr>
      </w:pPr>
      <w:r w:rsidRPr="00215991">
        <w:rPr>
          <w:rFonts w:ascii="Times New Roman" w:hAnsi="Times New Roman" w:cs="Times New Roman"/>
          <w:b/>
          <w:sz w:val="24"/>
          <w:szCs w:val="24"/>
        </w:rPr>
        <w:t xml:space="preserve">Collection of data and </w:t>
      </w:r>
      <w:proofErr w:type="spellStart"/>
      <w:r w:rsidRPr="00215991">
        <w:rPr>
          <w:rFonts w:ascii="Times New Roman" w:hAnsi="Times New Roman" w:cs="Times New Roman"/>
          <w:b/>
          <w:sz w:val="24"/>
          <w:szCs w:val="24"/>
        </w:rPr>
        <w:t>biosamples</w:t>
      </w:r>
      <w:proofErr w:type="spellEnd"/>
    </w:p>
    <w:p w14:paraId="645DFAAF" w14:textId="77777777" w:rsidR="009F6298" w:rsidRPr="00215991" w:rsidRDefault="009F6298" w:rsidP="00661263">
      <w:pPr>
        <w:spacing w:after="0" w:line="480" w:lineRule="auto"/>
        <w:rPr>
          <w:rFonts w:ascii="Times New Roman" w:hAnsi="Times New Roman" w:cs="Times New Roman"/>
          <w:sz w:val="24"/>
          <w:szCs w:val="24"/>
        </w:rPr>
      </w:pPr>
      <w:r w:rsidRPr="00215991">
        <w:rPr>
          <w:rFonts w:ascii="Times New Roman" w:hAnsi="Times New Roman" w:cs="Times New Roman"/>
          <w:sz w:val="24"/>
          <w:szCs w:val="24"/>
        </w:rPr>
        <w:t>Participant educational attainment, maternal age and ethnicity were collected during the first trimester of pregnancy through interviewer-administered questionnaires. Maternal pre-pregnancy BMI (kg/m</w:t>
      </w:r>
      <w:r w:rsidRPr="00215991">
        <w:rPr>
          <w:rFonts w:ascii="Times New Roman" w:hAnsi="Times New Roman" w:cs="Times New Roman"/>
          <w:sz w:val="24"/>
          <w:szCs w:val="24"/>
          <w:vertAlign w:val="superscript"/>
        </w:rPr>
        <w:t>2</w:t>
      </w:r>
      <w:r w:rsidRPr="00215991">
        <w:rPr>
          <w:rFonts w:ascii="Times New Roman" w:hAnsi="Times New Roman" w:cs="Times New Roman"/>
          <w:sz w:val="24"/>
          <w:szCs w:val="24"/>
        </w:rPr>
        <w:t xml:space="preserve">) was derived from pre-pregnancy weight reported by the women at 11-14 weeks gestation </w:t>
      </w:r>
      <w:r>
        <w:rPr>
          <w:rFonts w:ascii="Times New Roman" w:hAnsi="Times New Roman" w:cs="Times New Roman"/>
          <w:sz w:val="24"/>
          <w:szCs w:val="24"/>
        </w:rPr>
        <w:t xml:space="preserve">and </w:t>
      </w:r>
      <w:r w:rsidRPr="00215991">
        <w:rPr>
          <w:rFonts w:ascii="Times New Roman" w:hAnsi="Times New Roman" w:cs="Times New Roman"/>
          <w:sz w:val="24"/>
          <w:szCs w:val="24"/>
        </w:rPr>
        <w:t xml:space="preserve">maternal height measured at 26-28 weeks gestation (using SECA 213 Stadiometer). At 26-28 weeks’ gestation, </w:t>
      </w:r>
      <w:r>
        <w:rPr>
          <w:rFonts w:ascii="Times New Roman" w:hAnsi="Times New Roman" w:cs="Times New Roman"/>
          <w:sz w:val="24"/>
          <w:szCs w:val="24"/>
        </w:rPr>
        <w:t>an oral glucose tolerance test (OGTT) was performed (detailed in the section below),</w:t>
      </w:r>
      <w:r w:rsidRPr="00215991">
        <w:rPr>
          <w:rFonts w:ascii="Times New Roman" w:hAnsi="Times New Roman" w:cs="Times New Roman"/>
          <w:sz w:val="24"/>
          <w:szCs w:val="24"/>
        </w:rPr>
        <w:t xml:space="preserve"> </w:t>
      </w:r>
      <w:r>
        <w:rPr>
          <w:rFonts w:ascii="Times New Roman" w:hAnsi="Times New Roman" w:cs="Times New Roman"/>
          <w:sz w:val="24"/>
          <w:szCs w:val="24"/>
        </w:rPr>
        <w:t xml:space="preserve">the women </w:t>
      </w:r>
      <w:r w:rsidRPr="00215991">
        <w:rPr>
          <w:rFonts w:ascii="Times New Roman" w:hAnsi="Times New Roman" w:cs="Times New Roman"/>
          <w:sz w:val="24"/>
          <w:szCs w:val="24"/>
        </w:rPr>
        <w:t xml:space="preserve">reported </w:t>
      </w:r>
      <w:r>
        <w:rPr>
          <w:rFonts w:ascii="Times New Roman" w:hAnsi="Times New Roman" w:cs="Times New Roman"/>
          <w:sz w:val="24"/>
          <w:szCs w:val="24"/>
        </w:rPr>
        <w:t xml:space="preserve">whether they had any previous breastfeeding experience, their </w:t>
      </w:r>
      <w:r w:rsidRPr="00215991">
        <w:rPr>
          <w:rFonts w:ascii="Times New Roman" w:hAnsi="Times New Roman" w:cs="Times New Roman"/>
          <w:sz w:val="24"/>
          <w:szCs w:val="24"/>
        </w:rPr>
        <w:t>intended breastfeeding duration after delivery</w:t>
      </w:r>
      <w:r>
        <w:rPr>
          <w:rFonts w:ascii="Times New Roman" w:hAnsi="Times New Roman" w:cs="Times New Roman"/>
          <w:sz w:val="24"/>
          <w:szCs w:val="24"/>
        </w:rPr>
        <w:t>,</w:t>
      </w:r>
      <w:r w:rsidRPr="00215991">
        <w:rPr>
          <w:rFonts w:ascii="Times New Roman" w:hAnsi="Times New Roman" w:cs="Times New Roman"/>
          <w:sz w:val="24"/>
          <w:szCs w:val="24"/>
        </w:rPr>
        <w:t xml:space="preserve"> and </w:t>
      </w:r>
      <w:r>
        <w:rPr>
          <w:rFonts w:ascii="Times New Roman" w:hAnsi="Times New Roman" w:cs="Times New Roman"/>
          <w:sz w:val="24"/>
          <w:szCs w:val="24"/>
        </w:rPr>
        <w:t xml:space="preserve">they also </w:t>
      </w:r>
      <w:r w:rsidRPr="00215991">
        <w:rPr>
          <w:rFonts w:ascii="Times New Roman" w:hAnsi="Times New Roman" w:cs="Times New Roman"/>
          <w:sz w:val="24"/>
          <w:szCs w:val="24"/>
        </w:rPr>
        <w:t xml:space="preserve">completed two self-administered questionnaires: Edinburgh Postnatal Depression Scale (EPDS) and the State-Trait Anxiety Inventory (STAI). </w:t>
      </w:r>
      <w:r>
        <w:rPr>
          <w:rFonts w:ascii="Times New Roman" w:hAnsi="Times New Roman" w:cs="Times New Roman"/>
          <w:sz w:val="24"/>
          <w:szCs w:val="24"/>
        </w:rPr>
        <w:t xml:space="preserve">The EPDS is a screening tool that has been used during and after pregnancy to rate the intensity of depressive symptoms in the past 7 days via 10-items, scored between 0 and 3. Women with antenatal EPDS scores ≥ 15 were considered as having probable depression during pregnancy </w:t>
      </w:r>
      <w:r>
        <w:rPr>
          <w:rFonts w:ascii="Times New Roman" w:hAnsi="Times New Roman" w:cs="Times New Roman"/>
          <w:noProof/>
          <w:sz w:val="24"/>
          <w:szCs w:val="24"/>
        </w:rPr>
        <w:t>(29)</w:t>
      </w:r>
      <w:r>
        <w:rPr>
          <w:rFonts w:ascii="Times New Roman" w:hAnsi="Times New Roman" w:cs="Times New Roman"/>
          <w:sz w:val="24"/>
          <w:szCs w:val="24"/>
        </w:rPr>
        <w:t xml:space="preserve">. The STAI is used to assess anxiety levels using two subscales (State and Trait anxiety), each with 20 items scored from 0 to 4 </w:t>
      </w:r>
      <w:r>
        <w:rPr>
          <w:rFonts w:ascii="Times New Roman" w:hAnsi="Times New Roman" w:cs="Times New Roman"/>
          <w:noProof/>
          <w:sz w:val="24"/>
          <w:szCs w:val="24"/>
        </w:rPr>
        <w:t>(30)</w:t>
      </w:r>
      <w:r>
        <w:rPr>
          <w:rFonts w:ascii="Times New Roman" w:hAnsi="Times New Roman" w:cs="Times New Roman"/>
          <w:sz w:val="24"/>
          <w:szCs w:val="24"/>
        </w:rPr>
        <w:t>. T</w:t>
      </w:r>
      <w:r w:rsidRPr="00215991">
        <w:rPr>
          <w:rFonts w:ascii="Times New Roman" w:hAnsi="Times New Roman" w:cs="Times New Roman"/>
          <w:sz w:val="24"/>
          <w:szCs w:val="24"/>
        </w:rPr>
        <w:t xml:space="preserve">otal scores of trait and state subscales </w:t>
      </w:r>
      <w:r>
        <w:rPr>
          <w:rFonts w:ascii="Times New Roman" w:hAnsi="Times New Roman" w:cs="Times New Roman"/>
          <w:sz w:val="24"/>
          <w:szCs w:val="24"/>
        </w:rPr>
        <w:t xml:space="preserve">were used </w:t>
      </w:r>
      <w:r w:rsidRPr="00215991">
        <w:rPr>
          <w:rFonts w:ascii="Times New Roman" w:hAnsi="Times New Roman" w:cs="Times New Roman"/>
          <w:sz w:val="24"/>
          <w:szCs w:val="24"/>
        </w:rPr>
        <w:t>as a continuum</w:t>
      </w:r>
      <w:r>
        <w:rPr>
          <w:rFonts w:ascii="Times New Roman" w:hAnsi="Times New Roman" w:cs="Times New Roman"/>
          <w:sz w:val="24"/>
          <w:szCs w:val="24"/>
        </w:rPr>
        <w:t xml:space="preserve"> in this study, with higher scores indicating greater anxiety. </w:t>
      </w:r>
      <w:r w:rsidRPr="00215991">
        <w:rPr>
          <w:rFonts w:ascii="Times New Roman" w:hAnsi="Times New Roman" w:cs="Times New Roman"/>
          <w:sz w:val="24"/>
          <w:szCs w:val="24"/>
        </w:rPr>
        <w:t>Information on parity</w:t>
      </w:r>
      <w:r>
        <w:rPr>
          <w:rFonts w:ascii="Times New Roman" w:hAnsi="Times New Roman" w:cs="Times New Roman"/>
          <w:sz w:val="24"/>
          <w:szCs w:val="24"/>
        </w:rPr>
        <w:t xml:space="preserve">, mode of delivery, any admission to </w:t>
      </w:r>
      <w:r w:rsidRPr="00F12342">
        <w:rPr>
          <w:rFonts w:ascii="Times New Roman" w:hAnsi="Times New Roman" w:cs="Times New Roman"/>
          <w:sz w:val="24"/>
          <w:szCs w:val="24"/>
        </w:rPr>
        <w:t xml:space="preserve">neonatal intensive </w:t>
      </w:r>
      <w:r w:rsidRPr="00F12342">
        <w:rPr>
          <w:rFonts w:ascii="Times New Roman" w:hAnsi="Times New Roman" w:cs="Times New Roman"/>
          <w:sz w:val="24"/>
          <w:szCs w:val="24"/>
        </w:rPr>
        <w:lastRenderedPageBreak/>
        <w:t>care unit</w:t>
      </w:r>
      <w:r>
        <w:rPr>
          <w:rFonts w:ascii="Times New Roman" w:hAnsi="Times New Roman" w:cs="Times New Roman"/>
          <w:sz w:val="24"/>
          <w:szCs w:val="24"/>
        </w:rPr>
        <w:t xml:space="preserve"> (NICU), </w:t>
      </w:r>
      <w:r w:rsidRPr="00215991">
        <w:rPr>
          <w:rFonts w:ascii="Times New Roman" w:hAnsi="Times New Roman" w:cs="Times New Roman"/>
          <w:sz w:val="24"/>
          <w:szCs w:val="24"/>
        </w:rPr>
        <w:t xml:space="preserve">child sex </w:t>
      </w:r>
      <w:r>
        <w:rPr>
          <w:rFonts w:ascii="Times New Roman" w:hAnsi="Times New Roman" w:cs="Times New Roman"/>
          <w:sz w:val="24"/>
          <w:szCs w:val="24"/>
        </w:rPr>
        <w:t xml:space="preserve">and birth weight </w:t>
      </w:r>
      <w:r w:rsidRPr="00215991">
        <w:rPr>
          <w:rFonts w:ascii="Times New Roman" w:hAnsi="Times New Roman" w:cs="Times New Roman"/>
          <w:sz w:val="24"/>
          <w:szCs w:val="24"/>
        </w:rPr>
        <w:t xml:space="preserve">was extracted from medical records. Infants were classified into birth-weight-for-gestational-age percentiles </w:t>
      </w:r>
      <w:r>
        <w:rPr>
          <w:rFonts w:ascii="Times New Roman" w:hAnsi="Times New Roman" w:cs="Times New Roman"/>
          <w:sz w:val="24"/>
          <w:szCs w:val="24"/>
        </w:rPr>
        <w:t xml:space="preserve">using local population references </w:t>
      </w:r>
      <w:r w:rsidRPr="00215991">
        <w:rPr>
          <w:rFonts w:ascii="Times New Roman" w:hAnsi="Times New Roman" w:cs="Times New Roman"/>
          <w:sz w:val="24"/>
          <w:szCs w:val="24"/>
        </w:rPr>
        <w:t xml:space="preserve">according to the method described by </w:t>
      </w:r>
      <w:proofErr w:type="spellStart"/>
      <w:r w:rsidRPr="00215991">
        <w:rPr>
          <w:rFonts w:ascii="Times New Roman" w:hAnsi="Times New Roman" w:cs="Times New Roman"/>
          <w:sz w:val="24"/>
          <w:szCs w:val="24"/>
        </w:rPr>
        <w:t>Mikolajczyk</w:t>
      </w:r>
      <w:proofErr w:type="spellEnd"/>
      <w:r w:rsidRPr="00215991">
        <w:rPr>
          <w:rFonts w:ascii="Times New Roman" w:hAnsi="Times New Roman" w:cs="Times New Roman"/>
          <w:sz w:val="24"/>
          <w:szCs w:val="24"/>
        </w:rPr>
        <w:t xml:space="preserve"> et al. </w:t>
      </w:r>
      <w:r>
        <w:rPr>
          <w:rFonts w:ascii="Times New Roman" w:hAnsi="Times New Roman" w:cs="Times New Roman"/>
          <w:noProof/>
          <w:sz w:val="24"/>
          <w:szCs w:val="24"/>
        </w:rPr>
        <w:t>(31)</w:t>
      </w:r>
      <w:r w:rsidRPr="00215991">
        <w:rPr>
          <w:rFonts w:ascii="Times New Roman" w:hAnsi="Times New Roman" w:cs="Times New Roman"/>
          <w:sz w:val="24"/>
          <w:szCs w:val="24"/>
        </w:rPr>
        <w:t>, and infants who were &lt;10</w:t>
      </w:r>
      <w:r w:rsidRPr="00215991">
        <w:rPr>
          <w:rFonts w:ascii="Times New Roman" w:hAnsi="Times New Roman" w:cs="Times New Roman"/>
          <w:sz w:val="24"/>
          <w:szCs w:val="24"/>
          <w:vertAlign w:val="superscript"/>
        </w:rPr>
        <w:t>th</w:t>
      </w:r>
      <w:r w:rsidRPr="00215991">
        <w:rPr>
          <w:rFonts w:ascii="Times New Roman" w:hAnsi="Times New Roman" w:cs="Times New Roman"/>
          <w:sz w:val="24"/>
          <w:szCs w:val="24"/>
        </w:rPr>
        <w:t xml:space="preserve"> percentile were considered small-for-gestational-age (SGA), 10-90</w:t>
      </w:r>
      <w:r w:rsidRPr="00215991">
        <w:rPr>
          <w:rFonts w:ascii="Times New Roman" w:hAnsi="Times New Roman" w:cs="Times New Roman"/>
          <w:sz w:val="24"/>
          <w:szCs w:val="24"/>
          <w:vertAlign w:val="superscript"/>
        </w:rPr>
        <w:t>th</w:t>
      </w:r>
      <w:r w:rsidRPr="00215991">
        <w:rPr>
          <w:rFonts w:ascii="Times New Roman" w:hAnsi="Times New Roman" w:cs="Times New Roman"/>
          <w:sz w:val="24"/>
          <w:szCs w:val="24"/>
        </w:rPr>
        <w:t xml:space="preserve"> percentile were appropriate-for-gestational-age (AGA), and &gt;90</w:t>
      </w:r>
      <w:r w:rsidRPr="00215991">
        <w:rPr>
          <w:rFonts w:ascii="Times New Roman" w:hAnsi="Times New Roman" w:cs="Times New Roman"/>
          <w:sz w:val="24"/>
          <w:szCs w:val="24"/>
          <w:vertAlign w:val="superscript"/>
        </w:rPr>
        <w:t>th</w:t>
      </w:r>
      <w:r w:rsidRPr="00215991">
        <w:rPr>
          <w:rFonts w:ascii="Times New Roman" w:hAnsi="Times New Roman" w:cs="Times New Roman"/>
          <w:sz w:val="24"/>
          <w:szCs w:val="24"/>
        </w:rPr>
        <w:t xml:space="preserve"> percentile were large-for-gestational-age (LGA). At the 3-week postnatal visit</w:t>
      </w:r>
      <w:r>
        <w:rPr>
          <w:rFonts w:ascii="Times New Roman" w:hAnsi="Times New Roman" w:cs="Times New Roman"/>
          <w:sz w:val="24"/>
          <w:szCs w:val="24"/>
        </w:rPr>
        <w:t xml:space="preserve"> conducted at home by trained research coordinators</w:t>
      </w:r>
      <w:r w:rsidRPr="00215991">
        <w:rPr>
          <w:rFonts w:ascii="Times New Roman" w:hAnsi="Times New Roman" w:cs="Times New Roman"/>
          <w:sz w:val="24"/>
          <w:szCs w:val="24"/>
        </w:rPr>
        <w:t xml:space="preserve">, mothers </w:t>
      </w:r>
      <w:r>
        <w:rPr>
          <w:rFonts w:ascii="Times New Roman" w:hAnsi="Times New Roman" w:cs="Times New Roman"/>
          <w:sz w:val="24"/>
          <w:szCs w:val="24"/>
        </w:rPr>
        <w:t>provided information on their in-hospital breastfeeding experiences, including any skin-to-skin soon after delivery and whether baby was breastfed within hours of birth. Mothers also reported their current breastfeeding practices, given the option to provide breastmilk samples if they were still breastfeeding (more details on milk collection in the sections below), indicated</w:t>
      </w:r>
      <w:r w:rsidRPr="00215991">
        <w:rPr>
          <w:rFonts w:ascii="Times New Roman" w:hAnsi="Times New Roman" w:cs="Times New Roman"/>
          <w:sz w:val="24"/>
          <w:szCs w:val="24"/>
        </w:rPr>
        <w:t xml:space="preserve"> whether they experienced any pain while breastfeeding, including pain from mastitis or a breast abscess, and whether they took any antibiotics for mastitis or a breast abscess. </w:t>
      </w:r>
    </w:p>
    <w:p w14:paraId="0466EEB5" w14:textId="77777777" w:rsidR="009F6298" w:rsidRPr="00215991" w:rsidRDefault="009F6298" w:rsidP="00661263">
      <w:pPr>
        <w:spacing w:after="0" w:line="480" w:lineRule="auto"/>
        <w:rPr>
          <w:rFonts w:ascii="Times New Roman" w:hAnsi="Times New Roman" w:cs="Times New Roman"/>
          <w:sz w:val="24"/>
          <w:szCs w:val="24"/>
        </w:rPr>
      </w:pPr>
    </w:p>
    <w:p w14:paraId="7BE05524" w14:textId="77777777" w:rsidR="009F6298" w:rsidRPr="00215991" w:rsidRDefault="009F6298" w:rsidP="00661263">
      <w:pPr>
        <w:spacing w:after="0" w:line="480" w:lineRule="auto"/>
        <w:rPr>
          <w:rFonts w:ascii="Times New Roman" w:hAnsi="Times New Roman" w:cs="Times New Roman"/>
          <w:b/>
          <w:sz w:val="24"/>
          <w:szCs w:val="24"/>
        </w:rPr>
      </w:pPr>
      <w:r w:rsidRPr="00215991">
        <w:rPr>
          <w:rFonts w:ascii="Times New Roman" w:hAnsi="Times New Roman" w:cs="Times New Roman"/>
          <w:b/>
          <w:sz w:val="24"/>
          <w:szCs w:val="24"/>
        </w:rPr>
        <w:t xml:space="preserve">Maternal glycemia </w:t>
      </w:r>
    </w:p>
    <w:p w14:paraId="682F398A" w14:textId="77777777" w:rsidR="009F6298" w:rsidRPr="00215991" w:rsidRDefault="009F6298" w:rsidP="00661263">
      <w:pPr>
        <w:spacing w:after="0" w:line="480" w:lineRule="auto"/>
        <w:rPr>
          <w:rFonts w:ascii="Times New Roman" w:hAnsi="Times New Roman" w:cs="Times New Roman"/>
          <w:sz w:val="24"/>
          <w:szCs w:val="24"/>
        </w:rPr>
      </w:pPr>
      <w:r w:rsidRPr="00215991">
        <w:rPr>
          <w:rFonts w:ascii="Times New Roman" w:hAnsi="Times New Roman" w:cs="Times New Roman"/>
          <w:sz w:val="24"/>
          <w:szCs w:val="24"/>
        </w:rPr>
        <w:t xml:space="preserve">At 26-28 weeks’ gestation, pregnant women underwent a 2h 75g OGTT. Fasting and 2h post OGTT venous blood samples </w:t>
      </w:r>
      <w:r w:rsidRPr="00215991">
        <w:rPr>
          <w:rFonts w:ascii="Times New Roman" w:hAnsi="Times New Roman" w:cs="Times New Roman"/>
          <w:color w:val="000000"/>
          <w:sz w:val="24"/>
          <w:szCs w:val="24"/>
          <w:shd w:val="clear" w:color="auto" w:fill="FFFFFF"/>
        </w:rPr>
        <w:t xml:space="preserve">were collected in fluoride-containing tubes. </w:t>
      </w:r>
      <w:r w:rsidRPr="00215991">
        <w:rPr>
          <w:rFonts w:ascii="Times New Roman" w:hAnsi="Times New Roman" w:cs="Times New Roman"/>
          <w:sz w:val="24"/>
          <w:szCs w:val="24"/>
        </w:rPr>
        <w:t xml:space="preserve">Plasma glucose concentrations were measured by colorimetry via a </w:t>
      </w:r>
      <w:r w:rsidRPr="00215991">
        <w:rPr>
          <w:rFonts w:ascii="Times New Roman" w:hAnsi="Times New Roman" w:cs="Times New Roman"/>
          <w:color w:val="000000"/>
          <w:sz w:val="24"/>
          <w:szCs w:val="24"/>
          <w:shd w:val="clear" w:color="auto" w:fill="FFFFFF"/>
        </w:rPr>
        <w:t xml:space="preserve">glucose oxidase enzymatic method </w:t>
      </w:r>
      <w:r w:rsidRPr="00215991">
        <w:rPr>
          <w:rFonts w:ascii="Times New Roman" w:hAnsi="Times New Roman" w:cs="Times New Roman"/>
          <w:sz w:val="24"/>
          <w:szCs w:val="24"/>
        </w:rPr>
        <w:t>[</w:t>
      </w:r>
      <w:proofErr w:type="spellStart"/>
      <w:r w:rsidRPr="00215991">
        <w:rPr>
          <w:rFonts w:ascii="Times New Roman" w:hAnsi="Times New Roman" w:cs="Times New Roman"/>
          <w:sz w:val="24"/>
          <w:szCs w:val="24"/>
        </w:rPr>
        <w:t>Advia</w:t>
      </w:r>
      <w:proofErr w:type="spellEnd"/>
      <w:r w:rsidRPr="00215991">
        <w:rPr>
          <w:rFonts w:ascii="Times New Roman" w:hAnsi="Times New Roman" w:cs="Times New Roman"/>
          <w:sz w:val="24"/>
          <w:szCs w:val="24"/>
        </w:rPr>
        <w:t xml:space="preserve"> 2400 Chemistry system (Siemens Medical Solutions Diagnostics) using Beckman LX20 Pro analyzer (Beckman Coulter)]. As recruitment for GUSTO started in 2009 (prior to the publication of International Association of Diabetes and Pregnancy Study Groups [IADPSG] criteria in 2010), women were diagnosed for GDM using 1999 WHO criteria: ≥ 7.0 </w:t>
      </w:r>
      <w:r>
        <w:rPr>
          <w:rFonts w:ascii="Times New Roman" w:hAnsi="Times New Roman" w:cs="Times New Roman"/>
          <w:sz w:val="24"/>
          <w:szCs w:val="24"/>
        </w:rPr>
        <w:t>mmol/L</w:t>
      </w:r>
      <w:r w:rsidRPr="00215991">
        <w:rPr>
          <w:rFonts w:ascii="Times New Roman" w:hAnsi="Times New Roman" w:cs="Times New Roman"/>
          <w:sz w:val="24"/>
          <w:szCs w:val="24"/>
        </w:rPr>
        <w:t xml:space="preserve"> for fasting plasma glucose (FPG) and/or ≥ 7.8 </w:t>
      </w:r>
      <w:r>
        <w:rPr>
          <w:rFonts w:ascii="Times New Roman" w:hAnsi="Times New Roman" w:cs="Times New Roman"/>
          <w:sz w:val="24"/>
          <w:szCs w:val="24"/>
        </w:rPr>
        <w:t>mmol/L</w:t>
      </w:r>
      <w:r w:rsidRPr="00215991">
        <w:rPr>
          <w:rFonts w:ascii="Times New Roman" w:hAnsi="Times New Roman" w:cs="Times New Roman"/>
          <w:sz w:val="24"/>
          <w:szCs w:val="24"/>
        </w:rPr>
        <w:t xml:space="preserve"> for 2h post-glucose (2hPG) </w:t>
      </w:r>
      <w:r>
        <w:rPr>
          <w:rFonts w:ascii="Times New Roman" w:hAnsi="Times New Roman" w:cs="Times New Roman"/>
          <w:noProof/>
          <w:sz w:val="24"/>
          <w:szCs w:val="24"/>
        </w:rPr>
        <w:t>(32)</w:t>
      </w:r>
      <w:r w:rsidRPr="00215991">
        <w:rPr>
          <w:rFonts w:ascii="Times New Roman" w:hAnsi="Times New Roman" w:cs="Times New Roman"/>
          <w:sz w:val="24"/>
          <w:szCs w:val="24"/>
        </w:rPr>
        <w:t xml:space="preserve">.  Women diagnosed with GDM (n=183; 17.8%) were subsequently treated according to clinical protocols </w:t>
      </w:r>
      <w:r w:rsidRPr="00215991">
        <w:rPr>
          <w:rFonts w:ascii="Times New Roman" w:hAnsi="Times New Roman" w:cs="Times New Roman"/>
          <w:sz w:val="24"/>
          <w:szCs w:val="24"/>
        </w:rPr>
        <w:lastRenderedPageBreak/>
        <w:t xml:space="preserve">at KK Women’s and Children’s Hospital and National University Hospital through diet modification (n=160; 87.4%) or the use of insulin (n=14; 7.7%); 9 (4.9%) women were untreated. For this current study, FPG and 2hPG were used as continuous and categorical exposures; for the categorical exposure, cut-offs used were based on the IADPSG criteria of ≥ 5.1 </w:t>
      </w:r>
      <w:r>
        <w:rPr>
          <w:rFonts w:ascii="Times New Roman" w:hAnsi="Times New Roman" w:cs="Times New Roman"/>
          <w:sz w:val="24"/>
          <w:szCs w:val="24"/>
        </w:rPr>
        <w:t>mmol/L</w:t>
      </w:r>
      <w:r w:rsidRPr="00215991">
        <w:rPr>
          <w:rFonts w:ascii="Times New Roman" w:hAnsi="Times New Roman" w:cs="Times New Roman"/>
          <w:sz w:val="24"/>
          <w:szCs w:val="24"/>
        </w:rPr>
        <w:t xml:space="preserve"> for FPG, and ≥ 8.5 </w:t>
      </w:r>
      <w:r>
        <w:rPr>
          <w:rFonts w:ascii="Times New Roman" w:hAnsi="Times New Roman" w:cs="Times New Roman"/>
          <w:sz w:val="24"/>
          <w:szCs w:val="24"/>
        </w:rPr>
        <w:t>mmol/L</w:t>
      </w:r>
      <w:r w:rsidRPr="00215991">
        <w:rPr>
          <w:rFonts w:ascii="Times New Roman" w:hAnsi="Times New Roman" w:cs="Times New Roman"/>
          <w:sz w:val="24"/>
          <w:szCs w:val="24"/>
        </w:rPr>
        <w:t xml:space="preserve"> for 2hPG </w:t>
      </w:r>
      <w:r>
        <w:rPr>
          <w:rFonts w:ascii="Times New Roman" w:hAnsi="Times New Roman" w:cs="Times New Roman"/>
          <w:noProof/>
          <w:sz w:val="24"/>
          <w:szCs w:val="24"/>
        </w:rPr>
        <w:t>(33)</w:t>
      </w:r>
      <w:r w:rsidRPr="00215991">
        <w:rPr>
          <w:rFonts w:ascii="Times New Roman" w:hAnsi="Times New Roman" w:cs="Times New Roman"/>
          <w:sz w:val="24"/>
          <w:szCs w:val="24"/>
        </w:rPr>
        <w:t xml:space="preserve">. </w:t>
      </w:r>
    </w:p>
    <w:p w14:paraId="76BF5FE3" w14:textId="77777777" w:rsidR="009F6298" w:rsidRPr="00215991" w:rsidRDefault="009F6298" w:rsidP="00661263">
      <w:pPr>
        <w:spacing w:after="0" w:line="480" w:lineRule="auto"/>
        <w:rPr>
          <w:rFonts w:ascii="Times New Roman" w:hAnsi="Times New Roman" w:cs="Times New Roman"/>
          <w:sz w:val="24"/>
          <w:szCs w:val="24"/>
        </w:rPr>
      </w:pPr>
    </w:p>
    <w:p w14:paraId="26CE71DD" w14:textId="77777777" w:rsidR="009F6298" w:rsidRPr="00215991" w:rsidRDefault="009F6298" w:rsidP="00661263">
      <w:pPr>
        <w:spacing w:after="0" w:line="480" w:lineRule="auto"/>
        <w:rPr>
          <w:rFonts w:ascii="Times New Roman" w:hAnsi="Times New Roman" w:cs="Times New Roman"/>
          <w:b/>
          <w:sz w:val="24"/>
          <w:szCs w:val="24"/>
        </w:rPr>
      </w:pPr>
      <w:r w:rsidRPr="00215991">
        <w:rPr>
          <w:rFonts w:ascii="Times New Roman" w:hAnsi="Times New Roman" w:cs="Times New Roman"/>
          <w:b/>
          <w:sz w:val="24"/>
          <w:szCs w:val="24"/>
        </w:rPr>
        <w:t>Breastfeeding practices</w:t>
      </w:r>
    </w:p>
    <w:p w14:paraId="58F3026D" w14:textId="77777777" w:rsidR="009F6298" w:rsidRPr="00215991" w:rsidRDefault="009F6298" w:rsidP="00661263">
      <w:pPr>
        <w:spacing w:after="0" w:line="480" w:lineRule="auto"/>
        <w:rPr>
          <w:rFonts w:ascii="Times New Roman" w:hAnsi="Times New Roman" w:cs="Times New Roman"/>
          <w:sz w:val="24"/>
          <w:szCs w:val="24"/>
        </w:rPr>
      </w:pPr>
      <w:r w:rsidRPr="00215991">
        <w:rPr>
          <w:rFonts w:ascii="Times New Roman" w:hAnsi="Times New Roman" w:cs="Times New Roman"/>
          <w:sz w:val="24"/>
          <w:szCs w:val="24"/>
        </w:rPr>
        <w:t xml:space="preserve">Breastfeeding practices were captured using interviewer-administered questionnaires. Participants were asked whether the child was still </w:t>
      </w:r>
      <w:proofErr w:type="gramStart"/>
      <w:r w:rsidRPr="00215991">
        <w:rPr>
          <w:rFonts w:ascii="Times New Roman" w:hAnsi="Times New Roman" w:cs="Times New Roman"/>
          <w:sz w:val="24"/>
          <w:szCs w:val="24"/>
        </w:rPr>
        <w:t>breastfed</w:t>
      </w:r>
      <w:proofErr w:type="gramEnd"/>
      <w:r w:rsidRPr="00215991">
        <w:rPr>
          <w:rFonts w:ascii="Times New Roman" w:hAnsi="Times New Roman" w:cs="Times New Roman"/>
          <w:sz w:val="24"/>
          <w:szCs w:val="24"/>
        </w:rPr>
        <w:t xml:space="preserve"> and the extent of breastfeeding were captured as ‘exclusive’, ‘predominant’, ‘partial’ breastfeeding or ‘formula feeding’, based on WHO breastfeeding definitions </w:t>
      </w:r>
      <w:r>
        <w:rPr>
          <w:rFonts w:ascii="Times New Roman" w:hAnsi="Times New Roman" w:cs="Times New Roman"/>
          <w:noProof/>
          <w:sz w:val="24"/>
          <w:szCs w:val="24"/>
        </w:rPr>
        <w:t>(34, 35)</w:t>
      </w:r>
      <w:r w:rsidRPr="00215991">
        <w:rPr>
          <w:rFonts w:ascii="Times New Roman" w:hAnsi="Times New Roman" w:cs="Times New Roman"/>
          <w:sz w:val="24"/>
          <w:szCs w:val="24"/>
        </w:rPr>
        <w:t xml:space="preserve">. The questionnaire was conducted with each mother at every postnatal visit starting from week 3, then at 3-monthly intervals from month 3 to month 18 (when mothers were asked to record responses for every month within the 3-month interval between visits), and then yearly intervals from year 2 to year 4. </w:t>
      </w:r>
      <w:r>
        <w:rPr>
          <w:rFonts w:ascii="Times New Roman" w:hAnsi="Times New Roman" w:cs="Times New Roman"/>
          <w:sz w:val="24"/>
          <w:szCs w:val="24"/>
        </w:rPr>
        <w:t>At each time point, children who were exclusively or predominantly breastfed were combined into one group – the ‘f</w:t>
      </w:r>
      <w:r w:rsidRPr="00215991">
        <w:rPr>
          <w:rFonts w:ascii="Times New Roman" w:hAnsi="Times New Roman" w:cs="Times New Roman"/>
          <w:sz w:val="24"/>
          <w:szCs w:val="24"/>
        </w:rPr>
        <w:t>ull breastfeeding</w:t>
      </w:r>
      <w:r>
        <w:rPr>
          <w:rFonts w:ascii="Times New Roman" w:hAnsi="Times New Roman" w:cs="Times New Roman"/>
          <w:sz w:val="24"/>
          <w:szCs w:val="24"/>
        </w:rPr>
        <w:t>’</w:t>
      </w:r>
      <w:r w:rsidRPr="00215991">
        <w:rPr>
          <w:rFonts w:ascii="Times New Roman" w:hAnsi="Times New Roman" w:cs="Times New Roman"/>
          <w:sz w:val="24"/>
          <w:szCs w:val="24"/>
        </w:rPr>
        <w:t xml:space="preserve"> </w:t>
      </w:r>
      <w:r>
        <w:rPr>
          <w:rFonts w:ascii="Times New Roman" w:hAnsi="Times New Roman" w:cs="Times New Roman"/>
          <w:sz w:val="24"/>
          <w:szCs w:val="24"/>
        </w:rPr>
        <w:t xml:space="preserve">group </w:t>
      </w:r>
      <w:r>
        <w:rPr>
          <w:rFonts w:ascii="Times New Roman" w:hAnsi="Times New Roman" w:cs="Times New Roman"/>
          <w:noProof/>
          <w:sz w:val="24"/>
          <w:szCs w:val="24"/>
        </w:rPr>
        <w:t>(36)</w:t>
      </w:r>
      <w:r w:rsidRPr="00215991">
        <w:rPr>
          <w:rFonts w:ascii="Times New Roman" w:hAnsi="Times New Roman" w:cs="Times New Roman"/>
          <w:noProof/>
          <w:sz w:val="24"/>
          <w:szCs w:val="24"/>
        </w:rPr>
        <w:t>. The durations of any and of full breastfeeding were calculated based on when participants indicated they stopped exclusive/predominant breastfeeding (full breastfeeding duration) or when breastfeeding ceased completely (duration of any breastfeeding). The duration of breastfeeding, in number of days, was subsequently converted to ‘number of months’ for ease of interpretation.</w:t>
      </w:r>
    </w:p>
    <w:p w14:paraId="7DB0F2F3" w14:textId="77777777" w:rsidR="009F6298" w:rsidRPr="00215991" w:rsidRDefault="009F6298" w:rsidP="00661263">
      <w:pPr>
        <w:spacing w:after="0" w:line="480" w:lineRule="auto"/>
        <w:rPr>
          <w:rFonts w:ascii="Times New Roman" w:hAnsi="Times New Roman" w:cs="Times New Roman"/>
          <w:i/>
          <w:sz w:val="24"/>
          <w:szCs w:val="24"/>
        </w:rPr>
      </w:pPr>
    </w:p>
    <w:p w14:paraId="08654EF0" w14:textId="77777777" w:rsidR="009F6298" w:rsidRPr="00215991" w:rsidRDefault="009F6298" w:rsidP="00661263">
      <w:pPr>
        <w:spacing w:after="0" w:line="480" w:lineRule="auto"/>
        <w:rPr>
          <w:rFonts w:ascii="Times New Roman" w:hAnsi="Times New Roman" w:cs="Times New Roman"/>
          <w:sz w:val="24"/>
          <w:szCs w:val="24"/>
        </w:rPr>
      </w:pPr>
      <w:r w:rsidRPr="00215991">
        <w:rPr>
          <w:rFonts w:ascii="Times New Roman" w:hAnsi="Times New Roman" w:cs="Times New Roman"/>
          <w:b/>
          <w:sz w:val="24"/>
          <w:szCs w:val="24"/>
        </w:rPr>
        <w:t>Breastmilk composition</w:t>
      </w:r>
    </w:p>
    <w:p w14:paraId="31920E00" w14:textId="77777777" w:rsidR="009F6298" w:rsidRDefault="009F6298" w:rsidP="001727A7">
      <w:pPr>
        <w:spacing w:line="480" w:lineRule="auto"/>
        <w:rPr>
          <w:rFonts w:ascii="Times New Roman" w:hAnsi="Times New Roman" w:cs="Times New Roman"/>
          <w:sz w:val="24"/>
          <w:szCs w:val="24"/>
        </w:rPr>
      </w:pPr>
      <w:r w:rsidRPr="00215991">
        <w:rPr>
          <w:rFonts w:ascii="Times New Roman" w:hAnsi="Times New Roman" w:cs="Times New Roman"/>
          <w:sz w:val="24"/>
          <w:szCs w:val="24"/>
        </w:rPr>
        <w:lastRenderedPageBreak/>
        <w:t>Breastmilk samples (16</w:t>
      </w:r>
      <w:r>
        <w:rPr>
          <w:rFonts w:ascii="Times New Roman" w:hAnsi="Times New Roman" w:cs="Times New Roman"/>
          <w:sz w:val="24"/>
          <w:szCs w:val="24"/>
        </w:rPr>
        <w:t xml:space="preserve"> </w:t>
      </w:r>
      <w:r w:rsidRPr="00215991">
        <w:rPr>
          <w:rFonts w:ascii="Times New Roman" w:hAnsi="Times New Roman" w:cs="Times New Roman"/>
          <w:sz w:val="24"/>
          <w:szCs w:val="24"/>
        </w:rPr>
        <w:t>m</w:t>
      </w:r>
      <w:r>
        <w:rPr>
          <w:rFonts w:ascii="Times New Roman" w:hAnsi="Times New Roman" w:cs="Times New Roman"/>
          <w:sz w:val="24"/>
          <w:szCs w:val="24"/>
        </w:rPr>
        <w:t>L</w:t>
      </w:r>
      <w:r w:rsidRPr="00215991">
        <w:rPr>
          <w:rFonts w:ascii="Times New Roman" w:hAnsi="Times New Roman" w:cs="Times New Roman"/>
          <w:sz w:val="24"/>
          <w:szCs w:val="24"/>
        </w:rPr>
        <w:t>) were collected at 3 weeks postpartum. On the day of the home visit, mothers were asked not to empty one breast for at least 2 hours, and to express all breastmilk from that breast between 6am to 10am into a milk bottle either by hand/manual expression or by using mother’s own breast pump. Expressed milk samples were kept in the fridge. During the home visit, breastmilk was warmed to 38°C, gently mixed and divided into 2mL aliquots. Samples were then transported on ice back to the laboratory and stored at -80°C. Prior to shipping, samples were thawed, mixed thoroughly then aliquoted and shipped on dry ice to The University of Western Australia, Perth and to Liggins Institute, Auckland. Samples were kept frozen at -80°C until further analysis.</w:t>
      </w:r>
    </w:p>
    <w:p w14:paraId="4B2FF469" w14:textId="77777777" w:rsidR="009F6298" w:rsidRPr="00215991" w:rsidRDefault="009F6298" w:rsidP="00661263">
      <w:pPr>
        <w:spacing w:line="480" w:lineRule="auto"/>
        <w:rPr>
          <w:rFonts w:ascii="Times New Roman" w:hAnsi="Times New Roman" w:cs="Times New Roman"/>
          <w:sz w:val="24"/>
          <w:szCs w:val="24"/>
        </w:rPr>
      </w:pPr>
      <w:r w:rsidRPr="00215991">
        <w:rPr>
          <w:rFonts w:ascii="Times New Roman" w:hAnsi="Times New Roman" w:cs="Times New Roman"/>
          <w:sz w:val="24"/>
          <w:szCs w:val="24"/>
        </w:rPr>
        <w:t xml:space="preserve">For analysis of total protein, lactose and citrate, milk samples were thawed and defatted by centrifugation (10000 x </w:t>
      </w:r>
      <w:r w:rsidRPr="00215991">
        <w:rPr>
          <w:rFonts w:ascii="Times New Roman" w:hAnsi="Times New Roman" w:cs="Times New Roman"/>
          <w:i/>
          <w:sz w:val="24"/>
          <w:szCs w:val="24"/>
        </w:rPr>
        <w:t>g</w:t>
      </w:r>
      <w:r w:rsidRPr="00215991">
        <w:rPr>
          <w:rFonts w:ascii="Times New Roman" w:hAnsi="Times New Roman" w:cs="Times New Roman"/>
          <w:sz w:val="24"/>
          <w:szCs w:val="24"/>
        </w:rPr>
        <w:t xml:space="preserve">, 10 minutes). Total protein concentration of the defatted milk sample was determined by the modified Bradford method using Bio-Rad protein assay dye reagent concentrate (500-006; Bio-Rad Laboratories) </w:t>
      </w:r>
      <w:r>
        <w:rPr>
          <w:rFonts w:ascii="Times New Roman" w:hAnsi="Times New Roman" w:cs="Times New Roman"/>
          <w:noProof/>
          <w:sz w:val="24"/>
          <w:szCs w:val="24"/>
        </w:rPr>
        <w:t>(37)</w:t>
      </w:r>
      <w:r w:rsidRPr="00215991">
        <w:rPr>
          <w:rFonts w:ascii="Times New Roman" w:hAnsi="Times New Roman" w:cs="Times New Roman"/>
          <w:sz w:val="24"/>
          <w:szCs w:val="24"/>
        </w:rPr>
        <w:t xml:space="preserve">. The human milk protein standard for the assay was determined by the </w:t>
      </w:r>
      <w:proofErr w:type="spellStart"/>
      <w:r w:rsidRPr="00215991">
        <w:rPr>
          <w:rFonts w:ascii="Times New Roman" w:hAnsi="Times New Roman" w:cs="Times New Roman"/>
          <w:sz w:val="24"/>
          <w:szCs w:val="24"/>
        </w:rPr>
        <w:t>Kjeldahl</w:t>
      </w:r>
      <w:proofErr w:type="spellEnd"/>
      <w:r w:rsidRPr="00215991">
        <w:rPr>
          <w:rFonts w:ascii="Times New Roman" w:hAnsi="Times New Roman" w:cs="Times New Roman"/>
          <w:sz w:val="24"/>
          <w:szCs w:val="24"/>
        </w:rPr>
        <w:t xml:space="preserve"> method </w:t>
      </w:r>
      <w:r>
        <w:rPr>
          <w:rFonts w:ascii="Times New Roman" w:hAnsi="Times New Roman" w:cs="Times New Roman"/>
          <w:noProof/>
          <w:sz w:val="24"/>
          <w:szCs w:val="24"/>
        </w:rPr>
        <w:t>(38)</w:t>
      </w:r>
      <w:r w:rsidRPr="00215991">
        <w:rPr>
          <w:rFonts w:ascii="Times New Roman" w:hAnsi="Times New Roman" w:cs="Times New Roman"/>
          <w:sz w:val="24"/>
          <w:szCs w:val="24"/>
        </w:rPr>
        <w:t>, with detection limit of 0.016 g/</w:t>
      </w:r>
      <w:r>
        <w:rPr>
          <w:rFonts w:ascii="Times New Roman" w:hAnsi="Times New Roman" w:cs="Times New Roman"/>
          <w:sz w:val="24"/>
          <w:szCs w:val="24"/>
        </w:rPr>
        <w:t>L</w:t>
      </w:r>
      <w:r w:rsidRPr="00215991">
        <w:rPr>
          <w:rFonts w:ascii="Times New Roman" w:hAnsi="Times New Roman" w:cs="Times New Roman"/>
          <w:sz w:val="24"/>
          <w:szCs w:val="24"/>
        </w:rPr>
        <w:t xml:space="preserve"> and </w:t>
      </w:r>
      <w:proofErr w:type="spellStart"/>
      <w:r w:rsidRPr="00215991">
        <w:rPr>
          <w:rFonts w:ascii="Times New Roman" w:hAnsi="Times New Roman" w:cs="Times New Roman"/>
          <w:sz w:val="24"/>
          <w:szCs w:val="24"/>
        </w:rPr>
        <w:t>interassay</w:t>
      </w:r>
      <w:proofErr w:type="spellEnd"/>
      <w:r w:rsidRPr="00215991">
        <w:rPr>
          <w:rFonts w:ascii="Times New Roman" w:hAnsi="Times New Roman" w:cs="Times New Roman"/>
          <w:sz w:val="24"/>
          <w:szCs w:val="24"/>
        </w:rPr>
        <w:t xml:space="preserve"> coefficient of variation (CV) of 4.7%. The recovery (SD) of a known amount of protein added to the milk samples was 103.6% (3.7%). Lactose concentration of the defatted milk sample was determined by a validated enzymatic spectrophotometric assay </w:t>
      </w:r>
      <w:r>
        <w:rPr>
          <w:rFonts w:ascii="Times New Roman" w:hAnsi="Times New Roman" w:cs="Times New Roman"/>
          <w:noProof/>
          <w:sz w:val="24"/>
          <w:szCs w:val="24"/>
        </w:rPr>
        <w:t>(22, 39)</w:t>
      </w:r>
      <w:r w:rsidRPr="00215991">
        <w:rPr>
          <w:rFonts w:ascii="Times New Roman" w:hAnsi="Times New Roman" w:cs="Times New Roman"/>
          <w:sz w:val="24"/>
          <w:szCs w:val="24"/>
        </w:rPr>
        <w:t>, with detection limit of 1.3 g/</w:t>
      </w:r>
      <w:r>
        <w:rPr>
          <w:rFonts w:ascii="Times New Roman" w:hAnsi="Times New Roman" w:cs="Times New Roman"/>
          <w:sz w:val="24"/>
          <w:szCs w:val="24"/>
        </w:rPr>
        <w:t>L</w:t>
      </w:r>
      <w:r w:rsidRPr="00215991">
        <w:rPr>
          <w:rFonts w:ascii="Times New Roman" w:hAnsi="Times New Roman" w:cs="Times New Roman"/>
          <w:sz w:val="24"/>
          <w:szCs w:val="24"/>
        </w:rPr>
        <w:t xml:space="preserve"> and </w:t>
      </w:r>
      <w:proofErr w:type="spellStart"/>
      <w:r w:rsidRPr="00215991">
        <w:rPr>
          <w:rFonts w:ascii="Times New Roman" w:hAnsi="Times New Roman" w:cs="Times New Roman"/>
          <w:sz w:val="24"/>
          <w:szCs w:val="24"/>
        </w:rPr>
        <w:t>interassay</w:t>
      </w:r>
      <w:proofErr w:type="spellEnd"/>
      <w:r w:rsidRPr="00215991">
        <w:rPr>
          <w:rFonts w:ascii="Times New Roman" w:hAnsi="Times New Roman" w:cs="Times New Roman"/>
          <w:sz w:val="24"/>
          <w:szCs w:val="24"/>
        </w:rPr>
        <w:t xml:space="preserve"> CV of 5.3%. The recovery (SD) of a known amount of lactose added to the milk samples was 102.0% (2.3%). Citrate concentration of the defatted milk sample was determined by enzymatic spectrophotometric assay </w:t>
      </w:r>
      <w:r>
        <w:rPr>
          <w:rFonts w:ascii="Times New Roman" w:hAnsi="Times New Roman" w:cs="Times New Roman"/>
          <w:noProof/>
          <w:sz w:val="24"/>
          <w:szCs w:val="24"/>
        </w:rPr>
        <w:t>(22)</w:t>
      </w:r>
      <w:r w:rsidRPr="00215991">
        <w:rPr>
          <w:rFonts w:ascii="Times New Roman" w:hAnsi="Times New Roman" w:cs="Times New Roman"/>
          <w:sz w:val="24"/>
          <w:szCs w:val="24"/>
        </w:rPr>
        <w:t xml:space="preserve"> with detection limit of 0.28 g/</w:t>
      </w:r>
      <w:r>
        <w:rPr>
          <w:rFonts w:ascii="Times New Roman" w:hAnsi="Times New Roman" w:cs="Times New Roman"/>
          <w:sz w:val="24"/>
          <w:szCs w:val="24"/>
        </w:rPr>
        <w:t>L</w:t>
      </w:r>
      <w:r w:rsidRPr="00215991">
        <w:rPr>
          <w:rFonts w:ascii="Times New Roman" w:hAnsi="Times New Roman" w:cs="Times New Roman"/>
          <w:sz w:val="24"/>
          <w:szCs w:val="24"/>
        </w:rPr>
        <w:t xml:space="preserve"> and </w:t>
      </w:r>
      <w:proofErr w:type="spellStart"/>
      <w:r w:rsidRPr="00215991">
        <w:rPr>
          <w:rFonts w:ascii="Times New Roman" w:hAnsi="Times New Roman" w:cs="Times New Roman"/>
          <w:sz w:val="24"/>
          <w:szCs w:val="24"/>
        </w:rPr>
        <w:t>interassay</w:t>
      </w:r>
      <w:proofErr w:type="spellEnd"/>
      <w:r w:rsidRPr="00215991">
        <w:rPr>
          <w:rFonts w:ascii="Times New Roman" w:hAnsi="Times New Roman" w:cs="Times New Roman"/>
          <w:sz w:val="24"/>
          <w:szCs w:val="24"/>
        </w:rPr>
        <w:t xml:space="preserve"> CV of 8.7%. The recovery (SD) of a known amount of citrate added to the milk samples was 101.1% (3.3%). </w:t>
      </w:r>
    </w:p>
    <w:p w14:paraId="09C034E4" w14:textId="77777777" w:rsidR="009F6298" w:rsidRPr="00215991" w:rsidRDefault="009F6298" w:rsidP="00661263">
      <w:pPr>
        <w:spacing w:line="480" w:lineRule="auto"/>
        <w:rPr>
          <w:rFonts w:ascii="Times New Roman" w:hAnsi="Times New Roman" w:cs="Times New Roman"/>
          <w:sz w:val="24"/>
          <w:szCs w:val="24"/>
        </w:rPr>
      </w:pPr>
      <w:r w:rsidRPr="00215991">
        <w:rPr>
          <w:rFonts w:ascii="Times New Roman" w:hAnsi="Times New Roman" w:cs="Times New Roman"/>
          <w:sz w:val="24"/>
          <w:szCs w:val="24"/>
        </w:rPr>
        <w:lastRenderedPageBreak/>
        <w:t xml:space="preserve">For sodium (Na), potassium (K) and zinc (Zn) measurements, whole human milk samples were </w:t>
      </w:r>
      <w:proofErr w:type="gramStart"/>
      <w:r w:rsidRPr="00215991">
        <w:rPr>
          <w:rFonts w:ascii="Times New Roman" w:hAnsi="Times New Roman" w:cs="Times New Roman"/>
          <w:sz w:val="24"/>
          <w:szCs w:val="24"/>
        </w:rPr>
        <w:t>thawed</w:t>
      </w:r>
      <w:proofErr w:type="gramEnd"/>
      <w:r w:rsidRPr="00215991">
        <w:rPr>
          <w:rFonts w:ascii="Times New Roman" w:hAnsi="Times New Roman" w:cs="Times New Roman"/>
          <w:sz w:val="24"/>
          <w:szCs w:val="24"/>
        </w:rPr>
        <w:t xml:space="preserve"> and acid digested. The digested samples were then analyzed for concentrations of Na, K and Zn by inductively coupled plasma optical emission spectrometry (ICP-OES) (5100, Agilent technologies, Santa Clara, CA, USA) in triplicate </w:t>
      </w:r>
      <w:r>
        <w:rPr>
          <w:rFonts w:ascii="Times New Roman" w:hAnsi="Times New Roman" w:cs="Times New Roman"/>
          <w:noProof/>
          <w:sz w:val="24"/>
          <w:szCs w:val="24"/>
        </w:rPr>
        <w:t>(40)</w:t>
      </w:r>
      <w:r w:rsidRPr="00215991">
        <w:rPr>
          <w:rFonts w:ascii="Times New Roman" w:hAnsi="Times New Roman" w:cs="Times New Roman"/>
          <w:sz w:val="24"/>
          <w:szCs w:val="24"/>
        </w:rPr>
        <w:t>. Standard solutions of Na and K (50-500 µg/ml, High Purity Standard, USA) and Zn (2- 8 µg/m</w:t>
      </w:r>
      <w:r>
        <w:rPr>
          <w:rFonts w:ascii="Times New Roman" w:hAnsi="Times New Roman" w:cs="Times New Roman"/>
          <w:sz w:val="24"/>
          <w:szCs w:val="24"/>
        </w:rPr>
        <w:t>L</w:t>
      </w:r>
      <w:r w:rsidRPr="00215991">
        <w:rPr>
          <w:rFonts w:ascii="Times New Roman" w:hAnsi="Times New Roman" w:cs="Times New Roman"/>
          <w:sz w:val="24"/>
          <w:szCs w:val="24"/>
        </w:rPr>
        <w:t>, Sigma Aldrich, Australia) were diluted with 18.2 MΩ water. Na was measured at 568.263nm and 568.821nm; K was measured at 766.491 nm and 769.897 nm; Zn was measured at 202.548 nm and 213.857 nm. The results of Na, K and Zn obtained from those specific wavelengths were averaged and converted from g/m</w:t>
      </w:r>
      <w:r>
        <w:rPr>
          <w:rFonts w:ascii="Times New Roman" w:hAnsi="Times New Roman" w:cs="Times New Roman"/>
          <w:sz w:val="24"/>
          <w:szCs w:val="24"/>
        </w:rPr>
        <w:t>l</w:t>
      </w:r>
      <w:r w:rsidRPr="00215991">
        <w:rPr>
          <w:rFonts w:ascii="Times New Roman" w:hAnsi="Times New Roman" w:cs="Times New Roman"/>
          <w:sz w:val="24"/>
          <w:szCs w:val="24"/>
        </w:rPr>
        <w:t xml:space="preserve"> to </w:t>
      </w:r>
      <w:r>
        <w:rPr>
          <w:rFonts w:ascii="Times New Roman" w:hAnsi="Times New Roman" w:cs="Times New Roman"/>
          <w:sz w:val="24"/>
          <w:szCs w:val="24"/>
        </w:rPr>
        <w:t>mmol/L</w:t>
      </w:r>
      <w:r w:rsidRPr="00215991">
        <w:rPr>
          <w:rFonts w:ascii="Times New Roman" w:hAnsi="Times New Roman" w:cs="Times New Roman"/>
          <w:sz w:val="24"/>
          <w:szCs w:val="24"/>
        </w:rPr>
        <w:t xml:space="preserve"> using the molecular weights of Na, K and Zn (23, 39 and 65 g/mol, respectively). The </w:t>
      </w:r>
      <w:proofErr w:type="spellStart"/>
      <w:r w:rsidRPr="00215991">
        <w:rPr>
          <w:rFonts w:ascii="Times New Roman" w:hAnsi="Times New Roman" w:cs="Times New Roman"/>
          <w:sz w:val="24"/>
          <w:szCs w:val="24"/>
        </w:rPr>
        <w:t>interassay</w:t>
      </w:r>
      <w:proofErr w:type="spellEnd"/>
      <w:r w:rsidRPr="00215991">
        <w:rPr>
          <w:rFonts w:ascii="Times New Roman" w:hAnsi="Times New Roman" w:cs="Times New Roman"/>
          <w:sz w:val="24"/>
          <w:szCs w:val="24"/>
        </w:rPr>
        <w:t xml:space="preserve"> CVs for Na, K and Zn were 9%, 5% and 3% respectively. The recovery (SD) of a known amount of Na added to the milk samples was 98% (9%), for K it was 99% (5%) and for Zn it was 102% (3%).</w:t>
      </w:r>
      <w:r>
        <w:rPr>
          <w:rFonts w:ascii="Times New Roman" w:hAnsi="Times New Roman" w:cs="Times New Roman"/>
          <w:sz w:val="24"/>
          <w:szCs w:val="24"/>
        </w:rPr>
        <w:t xml:space="preserve"> Blank preparations using the same batch of tubes as those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breastmilk samples for </w:t>
      </w:r>
      <w:r w:rsidRPr="00215991">
        <w:rPr>
          <w:rFonts w:ascii="Times New Roman" w:hAnsi="Times New Roman" w:cs="Times New Roman"/>
          <w:sz w:val="24"/>
          <w:szCs w:val="24"/>
        </w:rPr>
        <w:t>Na, K and Zn</w:t>
      </w:r>
      <w:r>
        <w:rPr>
          <w:rFonts w:ascii="Times New Roman" w:hAnsi="Times New Roman" w:cs="Times New Roman"/>
          <w:sz w:val="24"/>
          <w:szCs w:val="24"/>
        </w:rPr>
        <w:t xml:space="preserve"> were found to be negative for mineral contamination.</w:t>
      </w:r>
    </w:p>
    <w:p w14:paraId="2DB9D304" w14:textId="77777777" w:rsidR="009F6298" w:rsidRPr="00215991" w:rsidRDefault="009F6298" w:rsidP="00661263">
      <w:pPr>
        <w:spacing w:line="480" w:lineRule="auto"/>
        <w:rPr>
          <w:rFonts w:ascii="Times New Roman" w:hAnsi="Times New Roman" w:cs="Times New Roman"/>
          <w:sz w:val="24"/>
          <w:szCs w:val="24"/>
        </w:rPr>
      </w:pPr>
      <w:r w:rsidRPr="00215991">
        <w:rPr>
          <w:rFonts w:ascii="Times New Roman" w:hAnsi="Times New Roman" w:cs="Times New Roman"/>
          <w:sz w:val="24"/>
          <w:szCs w:val="24"/>
        </w:rPr>
        <w:t>For the analyses of milk cortisol and cortisone concentrations, milk samples (100 µ</w:t>
      </w:r>
      <w:r>
        <w:rPr>
          <w:rFonts w:ascii="Times New Roman" w:hAnsi="Times New Roman" w:cs="Times New Roman"/>
          <w:sz w:val="24"/>
          <w:szCs w:val="24"/>
        </w:rPr>
        <w:t>L</w:t>
      </w:r>
      <w:r w:rsidRPr="00215991">
        <w:rPr>
          <w:rFonts w:ascii="Times New Roman" w:hAnsi="Times New Roman" w:cs="Times New Roman"/>
          <w:sz w:val="24"/>
          <w:szCs w:val="24"/>
        </w:rPr>
        <w:t>) were thawed and vortexed for 20 s before being transferred to glass tubes containing 100 µ</w:t>
      </w:r>
      <w:r>
        <w:rPr>
          <w:rFonts w:ascii="Times New Roman" w:hAnsi="Times New Roman" w:cs="Times New Roman"/>
          <w:sz w:val="24"/>
          <w:szCs w:val="24"/>
        </w:rPr>
        <w:t>L</w:t>
      </w:r>
      <w:r w:rsidRPr="00215991">
        <w:rPr>
          <w:rFonts w:ascii="Times New Roman" w:hAnsi="Times New Roman" w:cs="Times New Roman"/>
          <w:sz w:val="24"/>
          <w:szCs w:val="24"/>
        </w:rPr>
        <w:t xml:space="preserve"> internal standards (12 ng/m</w:t>
      </w:r>
      <w:r>
        <w:rPr>
          <w:rFonts w:ascii="Times New Roman" w:hAnsi="Times New Roman" w:cs="Times New Roman"/>
          <w:sz w:val="24"/>
          <w:szCs w:val="24"/>
        </w:rPr>
        <w:t>L</w:t>
      </w:r>
      <w:r w:rsidRPr="00215991">
        <w:rPr>
          <w:rFonts w:ascii="Times New Roman" w:hAnsi="Times New Roman" w:cs="Times New Roman"/>
          <w:sz w:val="24"/>
          <w:szCs w:val="24"/>
        </w:rPr>
        <w:t xml:space="preserve"> cortisol d4, 60 mg/m</w:t>
      </w:r>
      <w:r>
        <w:rPr>
          <w:rFonts w:ascii="Times New Roman" w:hAnsi="Times New Roman" w:cs="Times New Roman"/>
          <w:sz w:val="24"/>
          <w:szCs w:val="24"/>
        </w:rPr>
        <w:t>L</w:t>
      </w:r>
      <w:r w:rsidRPr="00215991">
        <w:rPr>
          <w:rFonts w:ascii="Times New Roman" w:hAnsi="Times New Roman" w:cs="Times New Roman"/>
          <w:sz w:val="24"/>
          <w:szCs w:val="24"/>
        </w:rPr>
        <w:t xml:space="preserve"> corticosterone d8). Milk steroids were measured by liquid chromatography mass spectrometry (LC-MS) (Ion Max APCI source on a Finnigan TSQ Quantum Ultra AM triple quadrupole mass spectrometer) as published previously </w:t>
      </w:r>
      <w:r>
        <w:rPr>
          <w:rFonts w:ascii="Times New Roman" w:hAnsi="Times New Roman" w:cs="Times New Roman"/>
          <w:noProof/>
          <w:sz w:val="24"/>
          <w:szCs w:val="24"/>
        </w:rPr>
        <w:t>(41)</w:t>
      </w:r>
      <w:r w:rsidRPr="00215991">
        <w:rPr>
          <w:rFonts w:ascii="Times New Roman" w:hAnsi="Times New Roman" w:cs="Times New Roman"/>
          <w:sz w:val="24"/>
          <w:szCs w:val="24"/>
        </w:rPr>
        <w:t>.</w:t>
      </w:r>
    </w:p>
    <w:p w14:paraId="4CE0FF2B" w14:textId="77777777" w:rsidR="009F6298" w:rsidRPr="00215991" w:rsidRDefault="009F6298" w:rsidP="00661263">
      <w:pPr>
        <w:spacing w:line="480" w:lineRule="auto"/>
        <w:rPr>
          <w:rFonts w:ascii="Times New Roman" w:hAnsi="Times New Roman" w:cs="Times New Roman"/>
          <w:b/>
          <w:sz w:val="24"/>
          <w:szCs w:val="24"/>
        </w:rPr>
      </w:pPr>
      <w:r w:rsidRPr="00215991">
        <w:rPr>
          <w:rFonts w:ascii="Times New Roman" w:hAnsi="Times New Roman" w:cs="Times New Roman"/>
          <w:b/>
          <w:sz w:val="24"/>
          <w:szCs w:val="24"/>
        </w:rPr>
        <w:t>Data analyses</w:t>
      </w:r>
    </w:p>
    <w:p w14:paraId="6EA9EFBB" w14:textId="77777777" w:rsidR="009F6298" w:rsidRPr="00215991" w:rsidRDefault="009F6298" w:rsidP="00661263">
      <w:pPr>
        <w:spacing w:after="0" w:line="480" w:lineRule="auto"/>
        <w:rPr>
          <w:rFonts w:ascii="Times New Roman" w:hAnsi="Times New Roman" w:cs="Times New Roman"/>
          <w:sz w:val="24"/>
          <w:szCs w:val="24"/>
        </w:rPr>
      </w:pPr>
      <w:r w:rsidRPr="00215991">
        <w:rPr>
          <w:rFonts w:ascii="Times New Roman" w:hAnsi="Times New Roman" w:cs="Times New Roman"/>
          <w:sz w:val="24"/>
          <w:szCs w:val="24"/>
        </w:rPr>
        <w:t xml:space="preserve">Overall participant characteristics and characteristics categorized according to FPG and </w:t>
      </w:r>
      <w:r>
        <w:rPr>
          <w:rFonts w:ascii="Times New Roman" w:hAnsi="Times New Roman" w:cs="Times New Roman"/>
          <w:sz w:val="24"/>
          <w:szCs w:val="24"/>
        </w:rPr>
        <w:t>2hPG</w:t>
      </w:r>
      <w:r w:rsidRPr="00215991">
        <w:rPr>
          <w:rFonts w:ascii="Times New Roman" w:hAnsi="Times New Roman" w:cs="Times New Roman"/>
          <w:sz w:val="24"/>
          <w:szCs w:val="24"/>
        </w:rPr>
        <w:t xml:space="preserve"> are described as mean (SD) for continuous variables, or as frequencies and proportions for categorical variables</w:t>
      </w:r>
      <w:r>
        <w:rPr>
          <w:rFonts w:ascii="Times New Roman" w:hAnsi="Times New Roman" w:cs="Times New Roman"/>
          <w:sz w:val="24"/>
          <w:szCs w:val="24"/>
        </w:rPr>
        <w:t>; differences in characteristics between the categories were subsequently tested using t-tests and chi-squared tests for continuous and categorical data, respectively.</w:t>
      </w:r>
      <w:r w:rsidRPr="00215991">
        <w:rPr>
          <w:rFonts w:ascii="Times New Roman" w:hAnsi="Times New Roman" w:cs="Times New Roman"/>
          <w:sz w:val="24"/>
          <w:szCs w:val="24"/>
        </w:rPr>
        <w:t xml:space="preserve"> We </w:t>
      </w:r>
      <w:r w:rsidRPr="00215991">
        <w:rPr>
          <w:rFonts w:ascii="Times New Roman" w:hAnsi="Times New Roman" w:cs="Times New Roman"/>
          <w:sz w:val="24"/>
          <w:szCs w:val="24"/>
        </w:rPr>
        <w:lastRenderedPageBreak/>
        <w:t>examined the influence of maternal glycemia on any and on full breastfeeding durations using Cox regression models</w:t>
      </w:r>
      <w:r>
        <w:rPr>
          <w:rFonts w:ascii="Times New Roman" w:hAnsi="Times New Roman" w:cs="Times New Roman"/>
          <w:sz w:val="24"/>
          <w:szCs w:val="24"/>
        </w:rPr>
        <w:t xml:space="preserve">. As unfavorable early breastfeeding practices are known to impact breastfeeding duration, we examined the relationship between maternal hyperglycemia and early breastfeeding practices using Poisson regression models. Characteristics with P &lt; 0.1 between the categories of FPG and 2hPG were included in the adjusted regression models. </w:t>
      </w:r>
    </w:p>
    <w:p w14:paraId="085ED458" w14:textId="77777777" w:rsidR="009F6298" w:rsidRPr="00215991" w:rsidRDefault="009F6298" w:rsidP="00661263">
      <w:pPr>
        <w:spacing w:after="0" w:line="480" w:lineRule="auto"/>
        <w:rPr>
          <w:rFonts w:ascii="Times New Roman" w:hAnsi="Times New Roman" w:cs="Times New Roman"/>
          <w:sz w:val="24"/>
          <w:szCs w:val="24"/>
        </w:rPr>
      </w:pPr>
      <w:r w:rsidRPr="00215991">
        <w:rPr>
          <w:rFonts w:ascii="Times New Roman" w:hAnsi="Times New Roman" w:cs="Times New Roman"/>
          <w:sz w:val="24"/>
          <w:szCs w:val="24"/>
        </w:rPr>
        <w:t>To examine the association</w:t>
      </w:r>
      <w:r>
        <w:rPr>
          <w:rFonts w:ascii="Times New Roman" w:hAnsi="Times New Roman" w:cs="Times New Roman"/>
          <w:sz w:val="24"/>
          <w:szCs w:val="24"/>
        </w:rPr>
        <w:t>s</w:t>
      </w:r>
      <w:r w:rsidRPr="00215991">
        <w:rPr>
          <w:rFonts w:ascii="Times New Roman" w:hAnsi="Times New Roman" w:cs="Times New Roman"/>
          <w:sz w:val="24"/>
          <w:szCs w:val="24"/>
        </w:rPr>
        <w:t xml:space="preserve"> of maternal glycemia and </w:t>
      </w:r>
      <w:r>
        <w:rPr>
          <w:rFonts w:ascii="Times New Roman" w:hAnsi="Times New Roman" w:cs="Times New Roman"/>
          <w:sz w:val="24"/>
          <w:szCs w:val="24"/>
        </w:rPr>
        <w:t xml:space="preserve">concentrations of </w:t>
      </w:r>
      <w:r w:rsidRPr="00215991">
        <w:rPr>
          <w:rFonts w:ascii="Times New Roman" w:hAnsi="Times New Roman" w:cs="Times New Roman"/>
          <w:sz w:val="24"/>
          <w:szCs w:val="24"/>
        </w:rPr>
        <w:t xml:space="preserve">breastmilk components 3 weeks postpartum, </w:t>
      </w:r>
      <w:r>
        <w:rPr>
          <w:rFonts w:ascii="Times New Roman" w:hAnsi="Times New Roman" w:cs="Times New Roman"/>
          <w:sz w:val="24"/>
          <w:szCs w:val="24"/>
        </w:rPr>
        <w:t xml:space="preserve">we fit </w:t>
      </w:r>
      <w:r w:rsidRPr="00215991">
        <w:rPr>
          <w:rFonts w:ascii="Times New Roman" w:hAnsi="Times New Roman" w:cs="Times New Roman"/>
          <w:sz w:val="24"/>
          <w:szCs w:val="24"/>
        </w:rPr>
        <w:t xml:space="preserve">general linear regression </w:t>
      </w:r>
      <w:r>
        <w:rPr>
          <w:rFonts w:ascii="Times New Roman" w:hAnsi="Times New Roman" w:cs="Times New Roman"/>
          <w:sz w:val="24"/>
          <w:szCs w:val="24"/>
        </w:rPr>
        <w:t>(GLM) models</w:t>
      </w:r>
      <w:r w:rsidRPr="00215991">
        <w:rPr>
          <w:rFonts w:ascii="Times New Roman" w:hAnsi="Times New Roman" w:cs="Times New Roman"/>
          <w:sz w:val="24"/>
          <w:szCs w:val="24"/>
        </w:rPr>
        <w:t xml:space="preserve">. </w:t>
      </w:r>
      <w:r>
        <w:rPr>
          <w:rFonts w:ascii="Times New Roman" w:hAnsi="Times New Roman" w:cs="Times New Roman"/>
          <w:sz w:val="24"/>
          <w:szCs w:val="24"/>
        </w:rPr>
        <w:t>For these analyses, maternal glycemia was modeled as a continuous exposure and not as cut-offs due to small sample sizes (</w:t>
      </w:r>
      <w:r w:rsidRPr="00227729">
        <w:rPr>
          <w:rFonts w:ascii="Times New Roman" w:hAnsi="Times New Roman" w:cs="Times New Roman"/>
          <w:i/>
          <w:sz w:val="24"/>
          <w:szCs w:val="24"/>
        </w:rPr>
        <w:t>n</w:t>
      </w:r>
      <w:r>
        <w:rPr>
          <w:rFonts w:ascii="Times New Roman" w:hAnsi="Times New Roman" w:cs="Times New Roman"/>
          <w:sz w:val="24"/>
          <w:szCs w:val="24"/>
        </w:rPr>
        <w:t xml:space="preserve">=5 for FPG </w:t>
      </w:r>
      <w:r w:rsidRPr="00215991">
        <w:rPr>
          <w:rFonts w:ascii="Times New Roman" w:hAnsi="Times New Roman" w:cs="Times New Roman"/>
          <w:sz w:val="24"/>
          <w:szCs w:val="24"/>
        </w:rPr>
        <w:t>≥</w:t>
      </w:r>
      <w:r>
        <w:rPr>
          <w:rFonts w:ascii="Times New Roman" w:hAnsi="Times New Roman" w:cs="Times New Roman"/>
          <w:sz w:val="24"/>
          <w:szCs w:val="24"/>
        </w:rPr>
        <w:t xml:space="preserve"> 5.1mmol/L and </w:t>
      </w:r>
      <w:r w:rsidRPr="00227729">
        <w:rPr>
          <w:rFonts w:ascii="Times New Roman" w:hAnsi="Times New Roman" w:cs="Times New Roman"/>
          <w:i/>
          <w:sz w:val="24"/>
          <w:szCs w:val="24"/>
        </w:rPr>
        <w:t>n</w:t>
      </w:r>
      <w:r>
        <w:rPr>
          <w:rFonts w:ascii="Times New Roman" w:hAnsi="Times New Roman" w:cs="Times New Roman"/>
          <w:sz w:val="24"/>
          <w:szCs w:val="24"/>
        </w:rPr>
        <w:t xml:space="preserve">=18 for 2hPG </w:t>
      </w:r>
      <w:r w:rsidRPr="00215991">
        <w:rPr>
          <w:rFonts w:ascii="Times New Roman" w:hAnsi="Times New Roman" w:cs="Times New Roman"/>
          <w:sz w:val="24"/>
          <w:szCs w:val="24"/>
        </w:rPr>
        <w:t>≥</w:t>
      </w:r>
      <w:r>
        <w:rPr>
          <w:rFonts w:ascii="Times New Roman" w:hAnsi="Times New Roman" w:cs="Times New Roman"/>
          <w:sz w:val="24"/>
          <w:szCs w:val="24"/>
        </w:rPr>
        <w:t xml:space="preserve"> </w:t>
      </w:r>
      <w:r w:rsidRPr="00964CBE">
        <w:rPr>
          <w:rFonts w:ascii="Times New Roman" w:hAnsi="Times New Roman" w:cs="Times New Roman"/>
          <w:sz w:val="24"/>
          <w:szCs w:val="24"/>
        </w:rPr>
        <w:t>8.5 m</w:t>
      </w:r>
      <w:r>
        <w:rPr>
          <w:rFonts w:ascii="Times New Roman" w:hAnsi="Times New Roman" w:cs="Times New Roman"/>
          <w:sz w:val="24"/>
          <w:szCs w:val="24"/>
        </w:rPr>
        <w:t>mol/L). S</w:t>
      </w:r>
      <w:r w:rsidRPr="00215991">
        <w:rPr>
          <w:rFonts w:ascii="Times New Roman" w:hAnsi="Times New Roman" w:cs="Times New Roman"/>
          <w:sz w:val="24"/>
          <w:szCs w:val="24"/>
        </w:rPr>
        <w:t xml:space="preserve">odium and cortisol </w:t>
      </w:r>
      <w:r>
        <w:rPr>
          <w:rFonts w:ascii="Times New Roman" w:hAnsi="Times New Roman" w:cs="Times New Roman"/>
          <w:sz w:val="24"/>
          <w:szCs w:val="24"/>
        </w:rPr>
        <w:t xml:space="preserve">concentrations, and </w:t>
      </w:r>
      <w:proofErr w:type="spellStart"/>
      <w:r>
        <w:rPr>
          <w:rFonts w:ascii="Times New Roman" w:hAnsi="Times New Roman" w:cs="Times New Roman"/>
          <w:sz w:val="24"/>
          <w:szCs w:val="24"/>
        </w:rPr>
        <w:t>Na:K</w:t>
      </w:r>
      <w:proofErr w:type="spellEnd"/>
      <w:r>
        <w:rPr>
          <w:rFonts w:ascii="Times New Roman" w:hAnsi="Times New Roman" w:cs="Times New Roman"/>
          <w:sz w:val="24"/>
          <w:szCs w:val="24"/>
        </w:rPr>
        <w:t xml:space="preserve"> ratios</w:t>
      </w:r>
      <w:r w:rsidRPr="00215991">
        <w:rPr>
          <w:rFonts w:ascii="Times New Roman" w:hAnsi="Times New Roman" w:cs="Times New Roman"/>
          <w:sz w:val="24"/>
          <w:szCs w:val="24"/>
        </w:rPr>
        <w:t xml:space="preserve"> were </w:t>
      </w:r>
      <w:r>
        <w:rPr>
          <w:rFonts w:ascii="Times New Roman" w:hAnsi="Times New Roman" w:cs="Times New Roman"/>
          <w:sz w:val="24"/>
          <w:szCs w:val="24"/>
        </w:rPr>
        <w:t xml:space="preserve">heavily right-skewed thus were log-transformed for models while all other components were retained in their natural units. Consequently, coefficients and standard errors for sodium, cortisol and </w:t>
      </w:r>
      <w:proofErr w:type="spellStart"/>
      <w:proofErr w:type="gramStart"/>
      <w:r>
        <w:rPr>
          <w:rFonts w:ascii="Times New Roman" w:hAnsi="Times New Roman" w:cs="Times New Roman"/>
          <w:sz w:val="24"/>
          <w:szCs w:val="24"/>
        </w:rPr>
        <w:t>Na:K</w:t>
      </w:r>
      <w:proofErr w:type="spellEnd"/>
      <w:proofErr w:type="gramEnd"/>
      <w:r>
        <w:rPr>
          <w:rFonts w:ascii="Times New Roman" w:hAnsi="Times New Roman" w:cs="Times New Roman"/>
          <w:sz w:val="24"/>
          <w:szCs w:val="24"/>
        </w:rPr>
        <w:t xml:space="preserve"> models were exponentiated and expressed in %-difference, while all others were expressed in respective concentration unit-difference, </w:t>
      </w:r>
      <w:r w:rsidRPr="00215991">
        <w:rPr>
          <w:rFonts w:ascii="Times New Roman" w:hAnsi="Times New Roman" w:cs="Times New Roman"/>
          <w:sz w:val="24"/>
          <w:szCs w:val="24"/>
        </w:rPr>
        <w:t xml:space="preserve">in response to maternal glycemia. </w:t>
      </w:r>
      <w:r>
        <w:rPr>
          <w:rFonts w:ascii="Times New Roman" w:hAnsi="Times New Roman" w:cs="Times New Roman"/>
          <w:sz w:val="24"/>
          <w:szCs w:val="24"/>
        </w:rPr>
        <w:t>Models</w:t>
      </w:r>
      <w:r w:rsidRPr="00215991">
        <w:rPr>
          <w:rFonts w:ascii="Times New Roman" w:hAnsi="Times New Roman" w:cs="Times New Roman"/>
          <w:sz w:val="24"/>
          <w:szCs w:val="24"/>
        </w:rPr>
        <w:t xml:space="preserve"> were adjusted for maternal age (years), ethnicity (Chinese, Malay, Indian), maternal education (secondary and below, technical school</w:t>
      </w:r>
      <w:r>
        <w:rPr>
          <w:rFonts w:ascii="Times New Roman" w:hAnsi="Times New Roman" w:cs="Times New Roman"/>
          <w:sz w:val="24"/>
          <w:szCs w:val="24"/>
        </w:rPr>
        <w:t>,</w:t>
      </w:r>
      <w:r w:rsidRPr="00215991">
        <w:rPr>
          <w:rFonts w:ascii="Times New Roman" w:hAnsi="Times New Roman" w:cs="Times New Roman"/>
          <w:sz w:val="24"/>
          <w:szCs w:val="24"/>
        </w:rPr>
        <w:t xml:space="preserve"> tertiary), parity (primiparous, multiparous) and maternal pre-pregnancy BMI (kg/m</w:t>
      </w:r>
      <w:r w:rsidRPr="00215991">
        <w:rPr>
          <w:rFonts w:ascii="Times New Roman" w:hAnsi="Times New Roman" w:cs="Times New Roman"/>
          <w:sz w:val="24"/>
          <w:szCs w:val="24"/>
          <w:vertAlign w:val="superscript"/>
        </w:rPr>
        <w:t>2</w:t>
      </w:r>
      <w:r w:rsidRPr="00215991">
        <w:rPr>
          <w:rFonts w:ascii="Times New Roman" w:hAnsi="Times New Roman" w:cs="Times New Roman"/>
          <w:sz w:val="24"/>
          <w:szCs w:val="24"/>
        </w:rPr>
        <w:t>).</w:t>
      </w:r>
    </w:p>
    <w:p w14:paraId="3904EDBD" w14:textId="77777777" w:rsidR="009F6298" w:rsidRPr="00215991" w:rsidRDefault="009F6298" w:rsidP="00661263">
      <w:pPr>
        <w:spacing w:after="0" w:line="480" w:lineRule="auto"/>
        <w:rPr>
          <w:rFonts w:ascii="Times New Roman" w:hAnsi="Times New Roman" w:cs="Times New Roman"/>
          <w:sz w:val="24"/>
          <w:szCs w:val="24"/>
        </w:rPr>
      </w:pPr>
      <w:r w:rsidRPr="00215991">
        <w:rPr>
          <w:rFonts w:ascii="Times New Roman" w:hAnsi="Times New Roman" w:cs="Times New Roman"/>
          <w:sz w:val="24"/>
          <w:szCs w:val="24"/>
        </w:rPr>
        <w:t xml:space="preserve">Several sensitivity analyses were performed. Firstly, as obesity and high </w:t>
      </w:r>
      <w:r>
        <w:rPr>
          <w:rFonts w:ascii="Times New Roman" w:hAnsi="Times New Roman" w:cs="Times New Roman"/>
          <w:sz w:val="24"/>
          <w:szCs w:val="24"/>
        </w:rPr>
        <w:t>FPG</w:t>
      </w:r>
      <w:r w:rsidRPr="00215991">
        <w:rPr>
          <w:rFonts w:ascii="Times New Roman" w:hAnsi="Times New Roman" w:cs="Times New Roman"/>
          <w:sz w:val="24"/>
          <w:szCs w:val="24"/>
        </w:rPr>
        <w:t xml:space="preserve"> are often comorbid, we examined whether maternal pre-pregnancy BMI modified the relationship of FPG on breastfeeding durations; interaction terms were not significant (P &gt; 0.</w:t>
      </w:r>
      <w:r>
        <w:rPr>
          <w:rFonts w:ascii="Times New Roman" w:hAnsi="Times New Roman" w:cs="Times New Roman"/>
          <w:sz w:val="24"/>
          <w:szCs w:val="24"/>
        </w:rPr>
        <w:t>10</w:t>
      </w:r>
      <w:r w:rsidRPr="00215991">
        <w:rPr>
          <w:rFonts w:ascii="Times New Roman" w:hAnsi="Times New Roman" w:cs="Times New Roman"/>
          <w:sz w:val="24"/>
          <w:szCs w:val="24"/>
        </w:rPr>
        <w:t xml:space="preserve">). Second, as many women with high FPG were clinically managed through diet modification </w:t>
      </w:r>
      <w:r>
        <w:rPr>
          <w:rFonts w:ascii="Times New Roman" w:hAnsi="Times New Roman" w:cs="Times New Roman"/>
          <w:sz w:val="24"/>
          <w:szCs w:val="24"/>
        </w:rPr>
        <w:t xml:space="preserve">only </w:t>
      </w:r>
      <w:r w:rsidRPr="00215991">
        <w:rPr>
          <w:rFonts w:ascii="Times New Roman" w:hAnsi="Times New Roman" w:cs="Times New Roman"/>
          <w:sz w:val="24"/>
          <w:szCs w:val="24"/>
        </w:rPr>
        <w:t xml:space="preserve">or </w:t>
      </w:r>
      <w:r>
        <w:rPr>
          <w:rFonts w:ascii="Times New Roman" w:hAnsi="Times New Roman" w:cs="Times New Roman"/>
          <w:sz w:val="24"/>
          <w:szCs w:val="24"/>
        </w:rPr>
        <w:t xml:space="preserve">with </w:t>
      </w:r>
      <w:r w:rsidRPr="00215991">
        <w:rPr>
          <w:rFonts w:ascii="Times New Roman" w:hAnsi="Times New Roman" w:cs="Times New Roman"/>
          <w:sz w:val="24"/>
          <w:szCs w:val="24"/>
        </w:rPr>
        <w:t>insulin treatment, we additionally adjusted models for GDM treatment</w:t>
      </w:r>
      <w:r>
        <w:rPr>
          <w:rFonts w:ascii="Times New Roman" w:hAnsi="Times New Roman" w:cs="Times New Roman"/>
          <w:sz w:val="24"/>
          <w:szCs w:val="24"/>
        </w:rPr>
        <w:t xml:space="preserve"> when examining the association of FPG and breastmilk components</w:t>
      </w:r>
      <w:r w:rsidRPr="00215991">
        <w:rPr>
          <w:rFonts w:ascii="Times New Roman" w:hAnsi="Times New Roman" w:cs="Times New Roman"/>
          <w:sz w:val="24"/>
          <w:szCs w:val="24"/>
        </w:rPr>
        <w:t>; the trends of associations remained similar (</w:t>
      </w:r>
      <w:r>
        <w:rPr>
          <w:rFonts w:ascii="Times New Roman" w:hAnsi="Times New Roman" w:cs="Times New Roman"/>
          <w:sz w:val="24"/>
          <w:szCs w:val="24"/>
        </w:rPr>
        <w:t xml:space="preserve">Supplementary </w:t>
      </w:r>
      <w:r w:rsidRPr="00DB3971">
        <w:rPr>
          <w:rFonts w:ascii="Times New Roman" w:hAnsi="Times New Roman" w:cs="Times New Roman"/>
          <w:sz w:val="24"/>
          <w:szCs w:val="24"/>
        </w:rPr>
        <w:t>Table 1). This sensitivity analysis was not done for the 2hPG analyses because 99% women</w:t>
      </w:r>
      <w:r>
        <w:rPr>
          <w:rFonts w:ascii="Times New Roman" w:hAnsi="Times New Roman" w:cs="Times New Roman"/>
          <w:sz w:val="24"/>
          <w:szCs w:val="24"/>
        </w:rPr>
        <w:t xml:space="preserve"> with </w:t>
      </w:r>
      <w:r>
        <w:rPr>
          <w:rFonts w:ascii="Times New Roman" w:hAnsi="Times New Roman" w:cs="Times New Roman"/>
          <w:sz w:val="24"/>
          <w:szCs w:val="24"/>
        </w:rPr>
        <w:lastRenderedPageBreak/>
        <w:t xml:space="preserve">high 2hPG received treatment. Third, as insulin treatment could independently result in </w:t>
      </w:r>
      <w:r w:rsidRPr="00DB3971">
        <w:rPr>
          <w:rFonts w:ascii="Times New Roman" w:hAnsi="Times New Roman" w:cs="Times New Roman"/>
          <w:sz w:val="24"/>
          <w:szCs w:val="24"/>
        </w:rPr>
        <w:t xml:space="preserve">shortened breastfeeding duration </w:t>
      </w:r>
      <w:r>
        <w:rPr>
          <w:rFonts w:ascii="Times New Roman" w:hAnsi="Times New Roman" w:cs="Times New Roman"/>
          <w:noProof/>
          <w:sz w:val="24"/>
          <w:szCs w:val="24"/>
        </w:rPr>
        <w:t>(42)</w:t>
      </w:r>
      <w:r w:rsidRPr="00DB3971">
        <w:rPr>
          <w:rFonts w:ascii="Times New Roman" w:hAnsi="Times New Roman" w:cs="Times New Roman"/>
          <w:sz w:val="24"/>
          <w:szCs w:val="24"/>
        </w:rPr>
        <w:t>, we excluded all women who received insulin treatment</w:t>
      </w:r>
      <w:r>
        <w:rPr>
          <w:rFonts w:ascii="Times New Roman" w:hAnsi="Times New Roman" w:cs="Times New Roman"/>
          <w:sz w:val="24"/>
          <w:szCs w:val="24"/>
        </w:rPr>
        <w:t xml:space="preserve"> from the analysis and examined the association of FPG with breastfeeding duration; the associations remained the same</w:t>
      </w:r>
      <w:r w:rsidRPr="00662563">
        <w:rPr>
          <w:rFonts w:ascii="Times New Roman" w:hAnsi="Times New Roman" w:cs="Times New Roman"/>
          <w:sz w:val="24"/>
          <w:szCs w:val="24"/>
        </w:rPr>
        <w:t xml:space="preserve"> (</w:t>
      </w:r>
      <w:r>
        <w:rPr>
          <w:rFonts w:ascii="Times New Roman" w:hAnsi="Times New Roman" w:cs="Times New Roman"/>
          <w:sz w:val="24"/>
          <w:szCs w:val="24"/>
        </w:rPr>
        <w:t>Supplementary</w:t>
      </w:r>
      <w:r w:rsidRPr="00662563">
        <w:rPr>
          <w:rFonts w:ascii="Times New Roman" w:hAnsi="Times New Roman" w:cs="Times New Roman"/>
          <w:sz w:val="24"/>
          <w:szCs w:val="24"/>
        </w:rPr>
        <w:t xml:space="preserve"> Table </w:t>
      </w:r>
      <w:r>
        <w:rPr>
          <w:rFonts w:ascii="Times New Roman" w:hAnsi="Times New Roman" w:cs="Times New Roman"/>
          <w:sz w:val="24"/>
          <w:szCs w:val="24"/>
        </w:rPr>
        <w:t>2</w:t>
      </w:r>
      <w:r w:rsidRPr="00662563">
        <w:rPr>
          <w:rFonts w:ascii="Times New Roman" w:hAnsi="Times New Roman" w:cs="Times New Roman"/>
          <w:sz w:val="24"/>
          <w:szCs w:val="24"/>
        </w:rPr>
        <w:t>)</w:t>
      </w:r>
      <w:r w:rsidRPr="00037730">
        <w:rPr>
          <w:rFonts w:ascii="Times New Roman" w:hAnsi="Times New Roman" w:cs="Times New Roman"/>
          <w:sz w:val="24"/>
          <w:szCs w:val="24"/>
        </w:rPr>
        <w:t>.</w:t>
      </w:r>
      <w:r>
        <w:rPr>
          <w:rFonts w:ascii="Times New Roman" w:hAnsi="Times New Roman" w:cs="Times New Roman"/>
          <w:sz w:val="24"/>
          <w:szCs w:val="24"/>
        </w:rPr>
        <w:t xml:space="preserve"> Fourth</w:t>
      </w:r>
      <w:r w:rsidRPr="00215991">
        <w:rPr>
          <w:rFonts w:ascii="Times New Roman" w:hAnsi="Times New Roman" w:cs="Times New Roman"/>
          <w:sz w:val="24"/>
          <w:szCs w:val="24"/>
        </w:rPr>
        <w:t>, as concentrations of breastmilk components may be affected by mastitis due to increased ‘leakiness’ of tight junctions between lactocytes, we excluded mothers with probable mastitis (</w:t>
      </w:r>
      <w:r w:rsidRPr="00227729">
        <w:rPr>
          <w:rFonts w:ascii="Times New Roman" w:hAnsi="Times New Roman" w:cs="Times New Roman"/>
          <w:i/>
          <w:sz w:val="24"/>
          <w:szCs w:val="24"/>
        </w:rPr>
        <w:t>n</w:t>
      </w:r>
      <w:r w:rsidRPr="00215991">
        <w:rPr>
          <w:rFonts w:ascii="Times New Roman" w:hAnsi="Times New Roman" w:cs="Times New Roman"/>
          <w:sz w:val="24"/>
          <w:szCs w:val="24"/>
        </w:rPr>
        <w:t xml:space="preserve">=5); the association of maternal glycemia </w:t>
      </w:r>
      <w:r>
        <w:rPr>
          <w:rFonts w:ascii="Times New Roman" w:hAnsi="Times New Roman" w:cs="Times New Roman"/>
          <w:sz w:val="24"/>
          <w:szCs w:val="24"/>
        </w:rPr>
        <w:t xml:space="preserve">during pregnancy </w:t>
      </w:r>
      <w:r w:rsidRPr="00215991">
        <w:rPr>
          <w:rFonts w:ascii="Times New Roman" w:hAnsi="Times New Roman" w:cs="Times New Roman"/>
          <w:sz w:val="24"/>
          <w:szCs w:val="24"/>
        </w:rPr>
        <w:t xml:space="preserve">and concentrations of breastmilk components remained the same (results not shown). </w:t>
      </w:r>
      <w:r>
        <w:rPr>
          <w:rFonts w:ascii="Times New Roman" w:hAnsi="Times New Roman" w:cs="Times New Roman"/>
          <w:sz w:val="24"/>
          <w:szCs w:val="24"/>
        </w:rPr>
        <w:t>Fifth</w:t>
      </w:r>
      <w:r w:rsidRPr="00215991">
        <w:rPr>
          <w:rFonts w:ascii="Times New Roman" w:hAnsi="Times New Roman" w:cs="Times New Roman"/>
          <w:sz w:val="24"/>
          <w:szCs w:val="24"/>
        </w:rPr>
        <w:t xml:space="preserve">, even though mothers were asked to collect milk in the morning, 13% </w:t>
      </w:r>
      <w:r>
        <w:rPr>
          <w:rFonts w:ascii="Times New Roman" w:hAnsi="Times New Roman" w:cs="Times New Roman"/>
          <w:sz w:val="24"/>
          <w:szCs w:val="24"/>
        </w:rPr>
        <w:t xml:space="preserve">of the </w:t>
      </w:r>
      <w:r w:rsidRPr="00215991">
        <w:rPr>
          <w:rFonts w:ascii="Times New Roman" w:hAnsi="Times New Roman" w:cs="Times New Roman"/>
          <w:sz w:val="24"/>
          <w:szCs w:val="24"/>
        </w:rPr>
        <w:t xml:space="preserve">milk samples were collected in the afternoon/evening; results were similar when we further adjusted for time of collection (AM vs PM) (results not shown). Finally, we performed </w:t>
      </w:r>
      <w:r w:rsidRPr="00DB3971">
        <w:rPr>
          <w:rFonts w:ascii="Times New Roman" w:hAnsi="Times New Roman" w:cs="Times New Roman"/>
          <w:sz w:val="24"/>
          <w:szCs w:val="24"/>
        </w:rPr>
        <w:t>multiple imputations by chained equations on missing covariates (0-</w:t>
      </w:r>
      <w:r w:rsidRPr="003B2FB7">
        <w:rPr>
          <w:rFonts w:ascii="Times New Roman" w:hAnsi="Times New Roman" w:cs="Times New Roman"/>
          <w:sz w:val="24"/>
          <w:szCs w:val="24"/>
        </w:rPr>
        <w:t>16.2</w:t>
      </w:r>
      <w:r w:rsidRPr="00DB3971">
        <w:rPr>
          <w:rFonts w:ascii="Times New Roman" w:hAnsi="Times New Roman" w:cs="Times New Roman"/>
          <w:sz w:val="24"/>
          <w:szCs w:val="24"/>
        </w:rPr>
        <w:t>%) by imputing the</w:t>
      </w:r>
      <w:r w:rsidRPr="00215991">
        <w:rPr>
          <w:rFonts w:ascii="Times New Roman" w:hAnsi="Times New Roman" w:cs="Times New Roman"/>
          <w:sz w:val="24"/>
          <w:szCs w:val="24"/>
        </w:rPr>
        <w:t xml:space="preserve"> missing data with all other variables in the model</w:t>
      </w:r>
      <w:r>
        <w:rPr>
          <w:rFonts w:ascii="Times New Roman" w:hAnsi="Times New Roman" w:cs="Times New Roman"/>
          <w:sz w:val="24"/>
          <w:szCs w:val="24"/>
        </w:rPr>
        <w:t xml:space="preserve"> </w:t>
      </w:r>
      <w:r>
        <w:rPr>
          <w:rFonts w:ascii="Times New Roman" w:hAnsi="Times New Roman" w:cs="Times New Roman"/>
          <w:noProof/>
          <w:sz w:val="24"/>
          <w:szCs w:val="24"/>
        </w:rPr>
        <w:t>(43)</w:t>
      </w:r>
      <w:r w:rsidRPr="00215991">
        <w:rPr>
          <w:rFonts w:ascii="Times New Roman" w:hAnsi="Times New Roman" w:cs="Times New Roman"/>
          <w:sz w:val="24"/>
          <w:szCs w:val="24"/>
        </w:rPr>
        <w:t xml:space="preserve">. Estimates from pooled analysis of ten imputations are </w:t>
      </w:r>
      <w:proofErr w:type="gramStart"/>
      <w:r w:rsidRPr="00215991">
        <w:rPr>
          <w:rFonts w:ascii="Times New Roman" w:hAnsi="Times New Roman" w:cs="Times New Roman"/>
          <w:sz w:val="24"/>
          <w:szCs w:val="24"/>
        </w:rPr>
        <w:t>similar to</w:t>
      </w:r>
      <w:proofErr w:type="gramEnd"/>
      <w:r w:rsidRPr="00215991">
        <w:rPr>
          <w:rFonts w:ascii="Times New Roman" w:hAnsi="Times New Roman" w:cs="Times New Roman"/>
          <w:sz w:val="24"/>
          <w:szCs w:val="24"/>
        </w:rPr>
        <w:t xml:space="preserve"> estimates from the unimputed dataset and hence are not presented. </w:t>
      </w:r>
      <w:r>
        <w:rPr>
          <w:rFonts w:ascii="Times New Roman" w:hAnsi="Times New Roman" w:cs="Times New Roman"/>
          <w:sz w:val="24"/>
          <w:szCs w:val="24"/>
        </w:rPr>
        <w:t xml:space="preserve">We considered a P-value &lt; 0.05 as the threshold for significant difference assuming model-dependent null hypotheses of no differences. </w:t>
      </w:r>
      <w:r w:rsidRPr="00215991">
        <w:rPr>
          <w:rFonts w:ascii="Times New Roman" w:hAnsi="Times New Roman" w:cs="Times New Roman"/>
          <w:sz w:val="24"/>
          <w:szCs w:val="24"/>
        </w:rPr>
        <w:t>All statistical analyses were performed using IBM SPSS software (Version 25).</w:t>
      </w:r>
    </w:p>
    <w:p w14:paraId="0D21473A" w14:textId="77777777" w:rsidR="009F6298" w:rsidRPr="00215991" w:rsidRDefault="009F6298" w:rsidP="00661263">
      <w:pPr>
        <w:spacing w:line="480" w:lineRule="auto"/>
        <w:rPr>
          <w:rFonts w:ascii="Times New Roman" w:hAnsi="Times New Roman" w:cs="Times New Roman"/>
          <w:b/>
          <w:sz w:val="24"/>
          <w:szCs w:val="24"/>
        </w:rPr>
      </w:pPr>
    </w:p>
    <w:p w14:paraId="50B62E32" w14:textId="77777777" w:rsidR="009F6298" w:rsidRPr="00626AA9" w:rsidRDefault="009F6298" w:rsidP="00661263">
      <w:pPr>
        <w:spacing w:line="480" w:lineRule="auto"/>
        <w:rPr>
          <w:rFonts w:ascii="Times New Roman" w:hAnsi="Times New Roman" w:cs="Times New Roman"/>
          <w:b/>
          <w:sz w:val="28"/>
          <w:szCs w:val="28"/>
        </w:rPr>
      </w:pPr>
      <w:r w:rsidRPr="00626AA9">
        <w:rPr>
          <w:rFonts w:ascii="Times New Roman" w:hAnsi="Times New Roman" w:cs="Times New Roman"/>
          <w:b/>
          <w:sz w:val="28"/>
          <w:szCs w:val="28"/>
        </w:rPr>
        <w:t>Results</w:t>
      </w:r>
    </w:p>
    <w:p w14:paraId="781721DB" w14:textId="77777777" w:rsidR="009F6298" w:rsidRPr="00215991" w:rsidRDefault="009F6298" w:rsidP="00661263">
      <w:pPr>
        <w:spacing w:line="480" w:lineRule="auto"/>
        <w:rPr>
          <w:rFonts w:ascii="Times New Roman" w:hAnsi="Times New Roman" w:cs="Times New Roman"/>
          <w:sz w:val="24"/>
          <w:szCs w:val="24"/>
        </w:rPr>
      </w:pPr>
      <w:r w:rsidRPr="00215991">
        <w:rPr>
          <w:rFonts w:ascii="Times New Roman" w:hAnsi="Times New Roman" w:cs="Times New Roman"/>
          <w:sz w:val="24"/>
          <w:szCs w:val="24"/>
        </w:rPr>
        <w:t xml:space="preserve">Details of participants included in the study are shown in Table 1. When stratified by gestational </w:t>
      </w:r>
      <w:r>
        <w:rPr>
          <w:rFonts w:ascii="Times New Roman" w:hAnsi="Times New Roman" w:cs="Times New Roman"/>
          <w:sz w:val="24"/>
          <w:szCs w:val="24"/>
        </w:rPr>
        <w:t>FPG</w:t>
      </w:r>
      <w:r w:rsidRPr="00215991">
        <w:rPr>
          <w:rFonts w:ascii="Times New Roman" w:hAnsi="Times New Roman" w:cs="Times New Roman"/>
          <w:sz w:val="24"/>
          <w:szCs w:val="24"/>
        </w:rPr>
        <w:t xml:space="preserve"> levels, those with elevated </w:t>
      </w:r>
      <w:r>
        <w:rPr>
          <w:rFonts w:ascii="Times New Roman" w:hAnsi="Times New Roman" w:cs="Times New Roman"/>
          <w:sz w:val="24"/>
          <w:szCs w:val="24"/>
        </w:rPr>
        <w:t>FPG</w:t>
      </w:r>
      <w:r w:rsidRPr="00215991">
        <w:rPr>
          <w:rFonts w:ascii="Times New Roman" w:hAnsi="Times New Roman" w:cs="Times New Roman"/>
          <w:sz w:val="24"/>
          <w:szCs w:val="24"/>
        </w:rPr>
        <w:t xml:space="preserve"> (≥ 5.1 </w:t>
      </w:r>
      <w:r>
        <w:rPr>
          <w:rFonts w:ascii="Times New Roman" w:hAnsi="Times New Roman" w:cs="Times New Roman"/>
          <w:sz w:val="24"/>
          <w:szCs w:val="24"/>
        </w:rPr>
        <w:t>mmol/L</w:t>
      </w:r>
      <w:r w:rsidRPr="00215991">
        <w:rPr>
          <w:rFonts w:ascii="Times New Roman" w:hAnsi="Times New Roman" w:cs="Times New Roman"/>
          <w:sz w:val="24"/>
          <w:szCs w:val="24"/>
        </w:rPr>
        <w:t xml:space="preserve">) were more likely to be of </w:t>
      </w:r>
      <w:r>
        <w:rPr>
          <w:rFonts w:ascii="Times New Roman" w:hAnsi="Times New Roman" w:cs="Times New Roman"/>
          <w:sz w:val="24"/>
          <w:szCs w:val="24"/>
        </w:rPr>
        <w:t xml:space="preserve">Malay and </w:t>
      </w:r>
      <w:r w:rsidRPr="00215991">
        <w:rPr>
          <w:rFonts w:ascii="Times New Roman" w:hAnsi="Times New Roman" w:cs="Times New Roman"/>
          <w:sz w:val="24"/>
          <w:szCs w:val="24"/>
        </w:rPr>
        <w:t xml:space="preserve">Indian ethnicity, had higher pre-pregnancy BMI, </w:t>
      </w:r>
      <w:r>
        <w:rPr>
          <w:rFonts w:ascii="Times New Roman" w:hAnsi="Times New Roman" w:cs="Times New Roman"/>
          <w:sz w:val="24"/>
          <w:szCs w:val="24"/>
        </w:rPr>
        <w:t>had higher FPG and 2hPG concentrations</w:t>
      </w:r>
      <w:r w:rsidRPr="00215991">
        <w:rPr>
          <w:rFonts w:ascii="Times New Roman" w:hAnsi="Times New Roman" w:cs="Times New Roman"/>
          <w:sz w:val="24"/>
          <w:szCs w:val="24"/>
        </w:rPr>
        <w:t>, more often received treatment for GDM, delivered large-for-gestati</w:t>
      </w:r>
      <w:r>
        <w:rPr>
          <w:rFonts w:ascii="Times New Roman" w:hAnsi="Times New Roman" w:cs="Times New Roman"/>
          <w:sz w:val="24"/>
          <w:szCs w:val="24"/>
        </w:rPr>
        <w:t xml:space="preserve">onal-age infants, delivered via cesarean section, less likely to have had skin-to-skin or breastfed baby soon after birth </w:t>
      </w:r>
      <w:r w:rsidRPr="00215991">
        <w:rPr>
          <w:rFonts w:ascii="Times New Roman" w:hAnsi="Times New Roman" w:cs="Times New Roman"/>
          <w:sz w:val="24"/>
          <w:szCs w:val="24"/>
        </w:rPr>
        <w:t xml:space="preserve">and </w:t>
      </w:r>
      <w:r>
        <w:rPr>
          <w:rFonts w:ascii="Times New Roman" w:hAnsi="Times New Roman" w:cs="Times New Roman"/>
          <w:sz w:val="24"/>
          <w:szCs w:val="24"/>
        </w:rPr>
        <w:t xml:space="preserve">were less likely </w:t>
      </w:r>
      <w:r>
        <w:rPr>
          <w:rFonts w:ascii="Times New Roman" w:hAnsi="Times New Roman" w:cs="Times New Roman"/>
          <w:sz w:val="24"/>
          <w:szCs w:val="24"/>
        </w:rPr>
        <w:lastRenderedPageBreak/>
        <w:t>to have breastfed for at least 6 months compared to</w:t>
      </w:r>
      <w:r w:rsidRPr="00215991">
        <w:rPr>
          <w:rFonts w:ascii="Times New Roman" w:hAnsi="Times New Roman" w:cs="Times New Roman"/>
          <w:sz w:val="24"/>
          <w:szCs w:val="24"/>
        </w:rPr>
        <w:t xml:space="preserve"> </w:t>
      </w:r>
      <w:r>
        <w:rPr>
          <w:rFonts w:ascii="Times New Roman" w:hAnsi="Times New Roman" w:cs="Times New Roman"/>
          <w:sz w:val="24"/>
          <w:szCs w:val="24"/>
        </w:rPr>
        <w:t>women</w:t>
      </w:r>
      <w:r w:rsidRPr="00215991">
        <w:rPr>
          <w:rFonts w:ascii="Times New Roman" w:hAnsi="Times New Roman" w:cs="Times New Roman"/>
          <w:sz w:val="24"/>
          <w:szCs w:val="24"/>
        </w:rPr>
        <w:t xml:space="preserve"> with </w:t>
      </w:r>
      <w:r>
        <w:rPr>
          <w:rFonts w:ascii="Times New Roman" w:hAnsi="Times New Roman" w:cs="Times New Roman"/>
          <w:sz w:val="24"/>
          <w:szCs w:val="24"/>
        </w:rPr>
        <w:t>FPG</w:t>
      </w:r>
      <w:r w:rsidRPr="00215991">
        <w:rPr>
          <w:rFonts w:ascii="Times New Roman" w:hAnsi="Times New Roman" w:cs="Times New Roman"/>
          <w:sz w:val="24"/>
          <w:szCs w:val="24"/>
        </w:rPr>
        <w:t xml:space="preserve"> &lt; 5.1 </w:t>
      </w:r>
      <w:r>
        <w:rPr>
          <w:rFonts w:ascii="Times New Roman" w:hAnsi="Times New Roman" w:cs="Times New Roman"/>
          <w:sz w:val="24"/>
          <w:szCs w:val="24"/>
        </w:rPr>
        <w:t>mmol/L</w:t>
      </w:r>
      <w:r w:rsidRPr="00215991">
        <w:rPr>
          <w:rFonts w:ascii="Times New Roman" w:hAnsi="Times New Roman" w:cs="Times New Roman"/>
          <w:sz w:val="24"/>
          <w:szCs w:val="24"/>
        </w:rPr>
        <w:t xml:space="preserve"> (Table 1). </w:t>
      </w:r>
      <w:r>
        <w:rPr>
          <w:rFonts w:ascii="Times New Roman" w:hAnsi="Times New Roman" w:cs="Times New Roman"/>
          <w:sz w:val="24"/>
          <w:szCs w:val="24"/>
        </w:rPr>
        <w:t>W</w:t>
      </w:r>
      <w:r w:rsidRPr="00215991">
        <w:rPr>
          <w:rFonts w:ascii="Times New Roman" w:hAnsi="Times New Roman" w:cs="Times New Roman"/>
          <w:sz w:val="24"/>
          <w:szCs w:val="24"/>
        </w:rPr>
        <w:t xml:space="preserve">omen with </w:t>
      </w:r>
      <w:r>
        <w:rPr>
          <w:rFonts w:ascii="Times New Roman" w:hAnsi="Times New Roman" w:cs="Times New Roman"/>
          <w:sz w:val="24"/>
          <w:szCs w:val="24"/>
        </w:rPr>
        <w:t>2hPG</w:t>
      </w:r>
      <w:r w:rsidRPr="00215991">
        <w:rPr>
          <w:rFonts w:ascii="Times New Roman" w:hAnsi="Times New Roman" w:cs="Times New Roman"/>
          <w:sz w:val="24"/>
          <w:szCs w:val="24"/>
        </w:rPr>
        <w:t xml:space="preserve"> ≥ 8.5 </w:t>
      </w:r>
      <w:r>
        <w:rPr>
          <w:rFonts w:ascii="Times New Roman" w:hAnsi="Times New Roman" w:cs="Times New Roman"/>
          <w:sz w:val="24"/>
          <w:szCs w:val="24"/>
        </w:rPr>
        <w:t>mmol/L</w:t>
      </w:r>
      <w:r w:rsidRPr="00215991">
        <w:rPr>
          <w:rFonts w:ascii="Times New Roman" w:hAnsi="Times New Roman" w:cs="Times New Roman"/>
          <w:sz w:val="24"/>
          <w:szCs w:val="24"/>
        </w:rPr>
        <w:t xml:space="preserve"> </w:t>
      </w:r>
      <w:r>
        <w:rPr>
          <w:rFonts w:ascii="Times New Roman" w:hAnsi="Times New Roman" w:cs="Times New Roman"/>
          <w:sz w:val="24"/>
          <w:szCs w:val="24"/>
        </w:rPr>
        <w:t>had significantly higher FPG and 2hPG concentrations</w:t>
      </w:r>
      <w:r w:rsidRPr="00215991">
        <w:rPr>
          <w:rFonts w:ascii="Times New Roman" w:hAnsi="Times New Roman" w:cs="Times New Roman"/>
          <w:sz w:val="24"/>
          <w:szCs w:val="24"/>
        </w:rPr>
        <w:t xml:space="preserve">, </w:t>
      </w:r>
      <w:r>
        <w:rPr>
          <w:rFonts w:ascii="Times New Roman" w:hAnsi="Times New Roman" w:cs="Times New Roman"/>
          <w:sz w:val="24"/>
          <w:szCs w:val="24"/>
        </w:rPr>
        <w:t xml:space="preserve">and were </w:t>
      </w:r>
      <w:r w:rsidRPr="00215991">
        <w:rPr>
          <w:rFonts w:ascii="Times New Roman" w:hAnsi="Times New Roman" w:cs="Times New Roman"/>
          <w:sz w:val="24"/>
          <w:szCs w:val="24"/>
        </w:rPr>
        <w:t>more likely to be treated for GDM</w:t>
      </w:r>
      <w:r w:rsidRPr="00215991" w:rsidDel="008451E1">
        <w:rPr>
          <w:rFonts w:ascii="Times New Roman" w:hAnsi="Times New Roman" w:cs="Times New Roman"/>
          <w:sz w:val="24"/>
          <w:szCs w:val="24"/>
        </w:rPr>
        <w:t xml:space="preserve"> </w:t>
      </w:r>
      <w:r w:rsidRPr="00215991">
        <w:rPr>
          <w:rFonts w:ascii="Times New Roman" w:hAnsi="Times New Roman" w:cs="Times New Roman"/>
          <w:sz w:val="24"/>
          <w:szCs w:val="24"/>
        </w:rPr>
        <w:t xml:space="preserve">when compared to women with </w:t>
      </w:r>
      <w:r>
        <w:rPr>
          <w:rFonts w:ascii="Times New Roman" w:hAnsi="Times New Roman" w:cs="Times New Roman"/>
          <w:sz w:val="24"/>
          <w:szCs w:val="24"/>
        </w:rPr>
        <w:t xml:space="preserve">2hPG </w:t>
      </w:r>
      <w:r w:rsidRPr="00215991">
        <w:rPr>
          <w:rFonts w:ascii="Times New Roman" w:hAnsi="Times New Roman" w:cs="Times New Roman"/>
          <w:sz w:val="24"/>
          <w:szCs w:val="24"/>
        </w:rPr>
        <w:t>&lt;</w:t>
      </w:r>
      <w:r>
        <w:rPr>
          <w:rFonts w:ascii="Times New Roman" w:hAnsi="Times New Roman" w:cs="Times New Roman"/>
          <w:sz w:val="24"/>
          <w:szCs w:val="24"/>
        </w:rPr>
        <w:t xml:space="preserve"> </w:t>
      </w:r>
      <w:r w:rsidRPr="00215991">
        <w:rPr>
          <w:rFonts w:ascii="Times New Roman" w:hAnsi="Times New Roman" w:cs="Times New Roman"/>
          <w:sz w:val="24"/>
          <w:szCs w:val="24"/>
        </w:rPr>
        <w:t xml:space="preserve">8.5 </w:t>
      </w:r>
      <w:r>
        <w:rPr>
          <w:rFonts w:ascii="Times New Roman" w:hAnsi="Times New Roman" w:cs="Times New Roman"/>
          <w:sz w:val="24"/>
          <w:szCs w:val="24"/>
        </w:rPr>
        <w:t>mmol/L</w:t>
      </w:r>
      <w:r w:rsidRPr="00215991">
        <w:rPr>
          <w:rFonts w:ascii="Times New Roman" w:hAnsi="Times New Roman" w:cs="Times New Roman"/>
          <w:sz w:val="24"/>
          <w:szCs w:val="24"/>
        </w:rPr>
        <w:t>.</w:t>
      </w:r>
      <w:r>
        <w:rPr>
          <w:rFonts w:ascii="Times New Roman" w:hAnsi="Times New Roman" w:cs="Times New Roman"/>
          <w:sz w:val="24"/>
          <w:szCs w:val="24"/>
        </w:rPr>
        <w:t xml:space="preserve"> Characteristics of participants with </w:t>
      </w:r>
      <w:r w:rsidRPr="00DB3971">
        <w:rPr>
          <w:rFonts w:ascii="Times New Roman" w:hAnsi="Times New Roman" w:cs="Times New Roman"/>
          <w:sz w:val="24"/>
          <w:szCs w:val="24"/>
        </w:rPr>
        <w:t xml:space="preserve">glycemia levels above both thresholds, </w:t>
      </w:r>
      <w:r w:rsidRPr="00DB3971">
        <w:rPr>
          <w:rFonts w:ascii="Times New Roman" w:hAnsi="Times New Roman" w:cs="Times New Roman"/>
          <w:i/>
          <w:sz w:val="24"/>
          <w:szCs w:val="24"/>
        </w:rPr>
        <w:t>i.e.</w:t>
      </w:r>
      <w:r w:rsidRPr="00DB3971">
        <w:rPr>
          <w:rFonts w:ascii="Times New Roman" w:hAnsi="Times New Roman" w:cs="Times New Roman"/>
          <w:sz w:val="24"/>
          <w:szCs w:val="24"/>
        </w:rPr>
        <w:t xml:space="preserve"> FPG ≥ 5.1 mmol/L and 2hPG ≥ 8.5,  are presented in Supplementary Table </w:t>
      </w:r>
      <w:r w:rsidRPr="003B2FB7">
        <w:rPr>
          <w:rFonts w:ascii="Times New Roman" w:hAnsi="Times New Roman" w:cs="Times New Roman"/>
          <w:sz w:val="24"/>
          <w:szCs w:val="24"/>
        </w:rPr>
        <w:t>3</w:t>
      </w:r>
      <w:r w:rsidRPr="00DB3971">
        <w:rPr>
          <w:rFonts w:ascii="Times New Roman" w:hAnsi="Times New Roman" w:cs="Times New Roman"/>
          <w:sz w:val="24"/>
          <w:szCs w:val="24"/>
        </w:rPr>
        <w:t>.</w:t>
      </w:r>
      <w:r>
        <w:rPr>
          <w:rFonts w:ascii="Times New Roman" w:hAnsi="Times New Roman" w:cs="Times New Roman"/>
          <w:sz w:val="24"/>
          <w:szCs w:val="24"/>
        </w:rPr>
        <w:t xml:space="preserve"> </w:t>
      </w:r>
    </w:p>
    <w:p w14:paraId="2A7ACBC4" w14:textId="77777777" w:rsidR="009F6298" w:rsidRPr="00215991" w:rsidRDefault="009F6298" w:rsidP="0066126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median breastfeeding durations estimated from crude survival analysis were 3.5 months among women with </w:t>
      </w:r>
      <w:r w:rsidRPr="00215991">
        <w:rPr>
          <w:rFonts w:ascii="Times New Roman" w:hAnsi="Times New Roman" w:cs="Times New Roman"/>
          <w:sz w:val="24"/>
          <w:szCs w:val="24"/>
        </w:rPr>
        <w:t xml:space="preserve">FPG </w:t>
      </w:r>
      <w:r>
        <w:rPr>
          <w:rFonts w:ascii="Times New Roman" w:hAnsi="Times New Roman" w:cs="Times New Roman"/>
          <w:sz w:val="24"/>
          <w:szCs w:val="24"/>
        </w:rPr>
        <w:t>&lt;</w:t>
      </w:r>
      <w:r w:rsidRPr="00215991">
        <w:rPr>
          <w:rFonts w:ascii="Times New Roman" w:hAnsi="Times New Roman" w:cs="Times New Roman"/>
          <w:sz w:val="24"/>
          <w:szCs w:val="24"/>
        </w:rPr>
        <w:t xml:space="preserve"> 5.1</w:t>
      </w:r>
      <w:r w:rsidRPr="00807256">
        <w:rPr>
          <w:rFonts w:ascii="Times New Roman" w:hAnsi="Times New Roman" w:cs="Times New Roman"/>
          <w:sz w:val="24"/>
          <w:szCs w:val="24"/>
        </w:rPr>
        <w:t xml:space="preserve"> </w:t>
      </w:r>
      <w:r>
        <w:rPr>
          <w:rFonts w:ascii="Times New Roman" w:hAnsi="Times New Roman" w:cs="Times New Roman"/>
          <w:sz w:val="24"/>
          <w:szCs w:val="24"/>
        </w:rPr>
        <w:t xml:space="preserve">mmol/L and 1.2 months among women with </w:t>
      </w:r>
      <w:r w:rsidRPr="00215991">
        <w:rPr>
          <w:rFonts w:ascii="Times New Roman" w:hAnsi="Times New Roman" w:cs="Times New Roman"/>
          <w:sz w:val="24"/>
          <w:szCs w:val="24"/>
        </w:rPr>
        <w:t xml:space="preserve">FPG ≥ 5.1 </w:t>
      </w:r>
      <w:r>
        <w:rPr>
          <w:rFonts w:ascii="Times New Roman" w:hAnsi="Times New Roman" w:cs="Times New Roman"/>
          <w:sz w:val="24"/>
          <w:szCs w:val="24"/>
        </w:rPr>
        <w:t xml:space="preserve">mmol/L, a difference of 2.3 months. </w:t>
      </w:r>
      <w:r w:rsidRPr="00215991">
        <w:rPr>
          <w:rFonts w:ascii="Times New Roman" w:hAnsi="Times New Roman" w:cs="Times New Roman"/>
          <w:sz w:val="24"/>
          <w:szCs w:val="24"/>
        </w:rPr>
        <w:t xml:space="preserve">When we examined the </w:t>
      </w:r>
      <w:r>
        <w:rPr>
          <w:rFonts w:ascii="Times New Roman" w:hAnsi="Times New Roman" w:cs="Times New Roman"/>
          <w:sz w:val="24"/>
          <w:szCs w:val="24"/>
        </w:rPr>
        <w:t>association</w:t>
      </w:r>
      <w:r w:rsidRPr="00215991">
        <w:rPr>
          <w:rFonts w:ascii="Times New Roman" w:hAnsi="Times New Roman" w:cs="Times New Roman"/>
          <w:sz w:val="24"/>
          <w:szCs w:val="24"/>
        </w:rPr>
        <w:t xml:space="preserve"> of </w:t>
      </w:r>
      <w:r>
        <w:rPr>
          <w:rFonts w:ascii="Times New Roman" w:hAnsi="Times New Roman" w:cs="Times New Roman"/>
          <w:sz w:val="24"/>
          <w:szCs w:val="24"/>
        </w:rPr>
        <w:t>FPG</w:t>
      </w:r>
      <w:r w:rsidRPr="00215991">
        <w:rPr>
          <w:rFonts w:ascii="Times New Roman" w:hAnsi="Times New Roman" w:cs="Times New Roman"/>
          <w:sz w:val="24"/>
          <w:szCs w:val="24"/>
        </w:rPr>
        <w:t xml:space="preserve"> on breastfeeding duration, </w:t>
      </w:r>
      <w:r>
        <w:rPr>
          <w:rFonts w:ascii="Times New Roman" w:hAnsi="Times New Roman" w:cs="Times New Roman"/>
          <w:sz w:val="24"/>
          <w:szCs w:val="24"/>
        </w:rPr>
        <w:t xml:space="preserve">women with </w:t>
      </w:r>
      <w:r w:rsidRPr="00215991">
        <w:rPr>
          <w:rFonts w:ascii="Times New Roman" w:hAnsi="Times New Roman" w:cs="Times New Roman"/>
          <w:sz w:val="24"/>
          <w:szCs w:val="24"/>
        </w:rPr>
        <w:t xml:space="preserve">FPG ≥ 5.1 </w:t>
      </w:r>
      <w:r>
        <w:rPr>
          <w:rFonts w:ascii="Times New Roman" w:hAnsi="Times New Roman" w:cs="Times New Roman"/>
          <w:sz w:val="24"/>
          <w:szCs w:val="24"/>
        </w:rPr>
        <w:t>mmol/L</w:t>
      </w:r>
      <w:r w:rsidRPr="00215991">
        <w:rPr>
          <w:rFonts w:ascii="Times New Roman" w:hAnsi="Times New Roman" w:cs="Times New Roman"/>
          <w:sz w:val="24"/>
          <w:szCs w:val="24"/>
        </w:rPr>
        <w:t xml:space="preserve"> </w:t>
      </w:r>
      <w:r>
        <w:rPr>
          <w:rFonts w:ascii="Times New Roman" w:hAnsi="Times New Roman" w:cs="Times New Roman"/>
          <w:sz w:val="24"/>
          <w:szCs w:val="24"/>
        </w:rPr>
        <w:t xml:space="preserve">were 1.47 times more likely to stop breastfeeding at any point in time as compared to those with </w:t>
      </w:r>
      <w:r w:rsidRPr="00215991">
        <w:rPr>
          <w:rFonts w:ascii="Times New Roman" w:hAnsi="Times New Roman" w:cs="Times New Roman"/>
          <w:sz w:val="24"/>
          <w:szCs w:val="24"/>
        </w:rPr>
        <w:t xml:space="preserve">FPG </w:t>
      </w:r>
      <w:r>
        <w:rPr>
          <w:rFonts w:ascii="Times New Roman" w:hAnsi="Times New Roman" w:cs="Times New Roman"/>
          <w:sz w:val="24"/>
          <w:szCs w:val="24"/>
        </w:rPr>
        <w:t>&lt;</w:t>
      </w:r>
      <w:r w:rsidRPr="00215991">
        <w:rPr>
          <w:rFonts w:ascii="Times New Roman" w:hAnsi="Times New Roman" w:cs="Times New Roman"/>
          <w:sz w:val="24"/>
          <w:szCs w:val="24"/>
        </w:rPr>
        <w:t xml:space="preserve"> 5.1 </w:t>
      </w:r>
      <w:r>
        <w:rPr>
          <w:rFonts w:ascii="Times New Roman" w:hAnsi="Times New Roman" w:cs="Times New Roman"/>
          <w:sz w:val="24"/>
          <w:szCs w:val="24"/>
        </w:rPr>
        <w:t>mmol/L (P=0.029); however, the estimates for full breastfeeding were much more variable</w:t>
      </w:r>
      <w:r w:rsidRPr="00215991">
        <w:rPr>
          <w:rFonts w:ascii="Times New Roman" w:hAnsi="Times New Roman" w:cs="Times New Roman"/>
          <w:sz w:val="24"/>
          <w:szCs w:val="24"/>
        </w:rPr>
        <w:t xml:space="preserve"> (</w:t>
      </w:r>
      <w:r w:rsidRPr="00AB236D">
        <w:rPr>
          <w:rFonts w:ascii="Times New Roman" w:hAnsi="Times New Roman" w:cs="Times New Roman"/>
          <w:sz w:val="24"/>
          <w:szCs w:val="24"/>
        </w:rPr>
        <w:t>P</w:t>
      </w:r>
      <w:r w:rsidRPr="009C103D">
        <w:rPr>
          <w:rFonts w:ascii="Times New Roman" w:hAnsi="Times New Roman" w:cs="Times New Roman"/>
          <w:sz w:val="24"/>
          <w:szCs w:val="24"/>
        </w:rPr>
        <w:t xml:space="preserve"> </w:t>
      </w:r>
      <w:r w:rsidRPr="00AB236D">
        <w:rPr>
          <w:rFonts w:ascii="Times New Roman" w:hAnsi="Times New Roman" w:cs="Times New Roman"/>
          <w:sz w:val="24"/>
          <w:szCs w:val="24"/>
        </w:rPr>
        <w:t>= 0.</w:t>
      </w:r>
      <w:r>
        <w:rPr>
          <w:rFonts w:ascii="Times New Roman" w:hAnsi="Times New Roman" w:cs="Times New Roman"/>
          <w:sz w:val="24"/>
          <w:szCs w:val="24"/>
        </w:rPr>
        <w:t xml:space="preserve">67) </w:t>
      </w:r>
      <w:r w:rsidRPr="00215991">
        <w:rPr>
          <w:rFonts w:ascii="Times New Roman" w:hAnsi="Times New Roman" w:cs="Times New Roman"/>
          <w:sz w:val="24"/>
          <w:szCs w:val="24"/>
        </w:rPr>
        <w:t xml:space="preserve">(Table 2). No significant relationships </w:t>
      </w:r>
      <w:r>
        <w:rPr>
          <w:rFonts w:ascii="Times New Roman" w:hAnsi="Times New Roman" w:cs="Times New Roman"/>
          <w:sz w:val="24"/>
          <w:szCs w:val="24"/>
        </w:rPr>
        <w:t xml:space="preserve">with breastfeeding duration </w:t>
      </w:r>
      <w:r w:rsidRPr="00215991">
        <w:rPr>
          <w:rFonts w:ascii="Times New Roman" w:hAnsi="Times New Roman" w:cs="Times New Roman"/>
          <w:sz w:val="24"/>
          <w:szCs w:val="24"/>
        </w:rPr>
        <w:t xml:space="preserve">were observed when FPG </w:t>
      </w:r>
      <w:r>
        <w:rPr>
          <w:rFonts w:ascii="Times New Roman" w:hAnsi="Times New Roman" w:cs="Times New Roman"/>
          <w:sz w:val="24"/>
          <w:szCs w:val="24"/>
        </w:rPr>
        <w:t xml:space="preserve">was modeled </w:t>
      </w:r>
      <w:r w:rsidRPr="00215991">
        <w:rPr>
          <w:rFonts w:ascii="Times New Roman" w:hAnsi="Times New Roman" w:cs="Times New Roman"/>
          <w:sz w:val="24"/>
          <w:szCs w:val="24"/>
        </w:rPr>
        <w:t xml:space="preserve">as a continuous </w:t>
      </w:r>
      <w:r>
        <w:rPr>
          <w:rFonts w:ascii="Times New Roman" w:hAnsi="Times New Roman" w:cs="Times New Roman"/>
          <w:sz w:val="24"/>
          <w:szCs w:val="24"/>
        </w:rPr>
        <w:t>exposure</w:t>
      </w:r>
      <w:r w:rsidRPr="00215991">
        <w:rPr>
          <w:rFonts w:ascii="Times New Roman" w:hAnsi="Times New Roman" w:cs="Times New Roman"/>
          <w:sz w:val="24"/>
          <w:szCs w:val="24"/>
        </w:rPr>
        <w:t xml:space="preserve">. </w:t>
      </w:r>
      <w:r>
        <w:rPr>
          <w:rFonts w:ascii="Times New Roman" w:hAnsi="Times New Roman" w:cs="Times New Roman"/>
          <w:sz w:val="24"/>
          <w:szCs w:val="24"/>
        </w:rPr>
        <w:t>2hPG</w:t>
      </w:r>
      <w:r w:rsidRPr="00215991">
        <w:rPr>
          <w:rFonts w:ascii="Times New Roman" w:hAnsi="Times New Roman" w:cs="Times New Roman"/>
          <w:sz w:val="24"/>
          <w:szCs w:val="24"/>
        </w:rPr>
        <w:t xml:space="preserve"> was </w:t>
      </w:r>
      <w:r>
        <w:rPr>
          <w:rFonts w:ascii="Times New Roman" w:hAnsi="Times New Roman" w:cs="Times New Roman"/>
          <w:sz w:val="24"/>
          <w:szCs w:val="24"/>
        </w:rPr>
        <w:t xml:space="preserve">not significantly </w:t>
      </w:r>
      <w:r w:rsidRPr="00215991">
        <w:rPr>
          <w:rFonts w:ascii="Times New Roman" w:hAnsi="Times New Roman" w:cs="Times New Roman"/>
          <w:sz w:val="24"/>
          <w:szCs w:val="24"/>
        </w:rPr>
        <w:t xml:space="preserve">associated with earlier termination of </w:t>
      </w:r>
      <w:r>
        <w:rPr>
          <w:rFonts w:ascii="Times New Roman" w:hAnsi="Times New Roman" w:cs="Times New Roman"/>
          <w:sz w:val="24"/>
          <w:szCs w:val="24"/>
        </w:rPr>
        <w:t xml:space="preserve">any or of </w:t>
      </w:r>
      <w:r w:rsidRPr="00215991">
        <w:rPr>
          <w:rFonts w:ascii="Times New Roman" w:hAnsi="Times New Roman" w:cs="Times New Roman"/>
          <w:sz w:val="24"/>
          <w:szCs w:val="24"/>
        </w:rPr>
        <w:t xml:space="preserve">full breastfeeding (Table 2). </w:t>
      </w:r>
      <w:r>
        <w:rPr>
          <w:rFonts w:ascii="Times New Roman" w:hAnsi="Times New Roman" w:cs="Times New Roman"/>
          <w:sz w:val="24"/>
          <w:szCs w:val="24"/>
        </w:rPr>
        <w:t>We also examined the association of FPG and 2hPG with early breastfeeding practices; no significant associations were noted (Table 2).</w:t>
      </w:r>
    </w:p>
    <w:p w14:paraId="43E7E5C2" w14:textId="77777777" w:rsidR="009F6298" w:rsidRPr="00215991" w:rsidRDefault="009F6298" w:rsidP="00661263">
      <w:pPr>
        <w:spacing w:line="480" w:lineRule="auto"/>
        <w:rPr>
          <w:rFonts w:ascii="Times New Roman" w:hAnsi="Times New Roman" w:cs="Times New Roman"/>
          <w:sz w:val="24"/>
          <w:szCs w:val="24"/>
        </w:rPr>
      </w:pPr>
      <w:r w:rsidRPr="00215991">
        <w:rPr>
          <w:rFonts w:ascii="Times New Roman" w:hAnsi="Times New Roman" w:cs="Times New Roman"/>
          <w:sz w:val="24"/>
          <w:szCs w:val="24"/>
        </w:rPr>
        <w:t xml:space="preserve">Breastmilk samples at 3 weeks postpartum were collected and </w:t>
      </w:r>
      <w:proofErr w:type="spellStart"/>
      <w:r w:rsidRPr="00215991">
        <w:rPr>
          <w:rFonts w:ascii="Times New Roman" w:hAnsi="Times New Roman" w:cs="Times New Roman"/>
          <w:sz w:val="24"/>
          <w:szCs w:val="24"/>
        </w:rPr>
        <w:t>analysed</w:t>
      </w:r>
      <w:proofErr w:type="spellEnd"/>
      <w:r w:rsidRPr="00215991">
        <w:rPr>
          <w:rFonts w:ascii="Times New Roman" w:hAnsi="Times New Roman" w:cs="Times New Roman"/>
          <w:sz w:val="24"/>
          <w:szCs w:val="24"/>
        </w:rPr>
        <w:t xml:space="preserve"> from a subset of </w:t>
      </w:r>
      <w:r>
        <w:rPr>
          <w:rFonts w:ascii="Times New Roman" w:hAnsi="Times New Roman" w:cs="Times New Roman"/>
          <w:sz w:val="24"/>
          <w:szCs w:val="24"/>
        </w:rPr>
        <w:t>women</w:t>
      </w:r>
      <w:r w:rsidRPr="00215991">
        <w:rPr>
          <w:rFonts w:ascii="Times New Roman" w:hAnsi="Times New Roman" w:cs="Times New Roman"/>
          <w:sz w:val="24"/>
          <w:szCs w:val="24"/>
        </w:rPr>
        <w:t xml:space="preserve"> (</w:t>
      </w:r>
      <w:r w:rsidRPr="00227729">
        <w:rPr>
          <w:rFonts w:ascii="Times New Roman" w:hAnsi="Times New Roman" w:cs="Times New Roman"/>
          <w:i/>
          <w:sz w:val="24"/>
          <w:szCs w:val="24"/>
        </w:rPr>
        <w:t>n</w:t>
      </w:r>
      <w:r w:rsidRPr="00215991">
        <w:rPr>
          <w:rFonts w:ascii="Times New Roman" w:hAnsi="Times New Roman" w:cs="Times New Roman"/>
          <w:sz w:val="24"/>
          <w:szCs w:val="24"/>
        </w:rPr>
        <w:t xml:space="preserve">=189). Compared to women </w:t>
      </w:r>
      <w:r>
        <w:rPr>
          <w:rFonts w:ascii="Times New Roman" w:hAnsi="Times New Roman" w:cs="Times New Roman"/>
          <w:sz w:val="24"/>
          <w:szCs w:val="24"/>
        </w:rPr>
        <w:t>who did not have breastmilk collected</w:t>
      </w:r>
      <w:r w:rsidRPr="00215991">
        <w:rPr>
          <w:rFonts w:ascii="Times New Roman" w:hAnsi="Times New Roman" w:cs="Times New Roman"/>
          <w:sz w:val="24"/>
          <w:szCs w:val="24"/>
        </w:rPr>
        <w:t xml:space="preserve">, a </w:t>
      </w:r>
      <w:r>
        <w:rPr>
          <w:rFonts w:ascii="Times New Roman" w:hAnsi="Times New Roman" w:cs="Times New Roman"/>
          <w:sz w:val="24"/>
          <w:szCs w:val="24"/>
        </w:rPr>
        <w:t xml:space="preserve">significantly </w:t>
      </w:r>
      <w:r w:rsidRPr="00215991">
        <w:rPr>
          <w:rFonts w:ascii="Times New Roman" w:hAnsi="Times New Roman" w:cs="Times New Roman"/>
          <w:sz w:val="24"/>
          <w:szCs w:val="24"/>
        </w:rPr>
        <w:t xml:space="preserve">higher proportion of </w:t>
      </w:r>
      <w:r>
        <w:rPr>
          <w:rFonts w:ascii="Times New Roman" w:hAnsi="Times New Roman" w:cs="Times New Roman"/>
          <w:sz w:val="24"/>
          <w:szCs w:val="24"/>
        </w:rPr>
        <w:t>women</w:t>
      </w:r>
      <w:r w:rsidRPr="00215991">
        <w:rPr>
          <w:rFonts w:ascii="Times New Roman" w:hAnsi="Times New Roman" w:cs="Times New Roman"/>
          <w:sz w:val="24"/>
          <w:szCs w:val="24"/>
        </w:rPr>
        <w:t xml:space="preserve"> included in the breastmilk analyses were Chinese, of higher education, </w:t>
      </w:r>
      <w:r>
        <w:rPr>
          <w:rFonts w:ascii="Times New Roman" w:hAnsi="Times New Roman" w:cs="Times New Roman"/>
          <w:sz w:val="24"/>
          <w:szCs w:val="24"/>
        </w:rPr>
        <w:t>intended</w:t>
      </w:r>
      <w:r w:rsidRPr="00215991">
        <w:rPr>
          <w:rFonts w:ascii="Times New Roman" w:hAnsi="Times New Roman" w:cs="Times New Roman"/>
          <w:sz w:val="24"/>
          <w:szCs w:val="24"/>
        </w:rPr>
        <w:t xml:space="preserve"> to breastfeed for ≥ 6M, </w:t>
      </w:r>
      <w:r>
        <w:rPr>
          <w:rFonts w:ascii="Times New Roman" w:hAnsi="Times New Roman" w:cs="Times New Roman"/>
          <w:sz w:val="24"/>
          <w:szCs w:val="24"/>
        </w:rPr>
        <w:t>had skin-to-skin contact soon after birth, breastfed baby within hours of birth</w:t>
      </w:r>
      <w:r w:rsidRPr="001667BC">
        <w:rPr>
          <w:rFonts w:ascii="Times New Roman" w:hAnsi="Times New Roman" w:cs="Times New Roman"/>
          <w:sz w:val="24"/>
          <w:szCs w:val="24"/>
        </w:rPr>
        <w:t xml:space="preserve"> </w:t>
      </w:r>
      <w:r w:rsidRPr="00215991">
        <w:rPr>
          <w:rFonts w:ascii="Times New Roman" w:hAnsi="Times New Roman" w:cs="Times New Roman"/>
          <w:sz w:val="24"/>
          <w:szCs w:val="24"/>
        </w:rPr>
        <w:t>and breastfed their child for a longer duration</w:t>
      </w:r>
      <w:r>
        <w:rPr>
          <w:rFonts w:ascii="Times New Roman" w:hAnsi="Times New Roman" w:cs="Times New Roman"/>
          <w:sz w:val="24"/>
          <w:szCs w:val="24"/>
        </w:rPr>
        <w:t>, while a lower proportion had probable depression</w:t>
      </w:r>
      <w:r w:rsidRPr="00215991">
        <w:rPr>
          <w:rFonts w:ascii="Times New Roman" w:hAnsi="Times New Roman" w:cs="Times New Roman"/>
          <w:sz w:val="24"/>
          <w:szCs w:val="24"/>
        </w:rPr>
        <w:t xml:space="preserve"> during pregnancy (</w:t>
      </w:r>
      <w:r>
        <w:rPr>
          <w:rFonts w:ascii="Times New Roman" w:hAnsi="Times New Roman" w:cs="Times New Roman"/>
          <w:sz w:val="24"/>
          <w:szCs w:val="24"/>
        </w:rPr>
        <w:t>Supplementary</w:t>
      </w:r>
      <w:r w:rsidRPr="00215991">
        <w:rPr>
          <w:rFonts w:ascii="Times New Roman" w:hAnsi="Times New Roman" w:cs="Times New Roman"/>
          <w:sz w:val="24"/>
          <w:szCs w:val="24"/>
        </w:rPr>
        <w:t xml:space="preserve"> Table </w:t>
      </w:r>
      <w:r>
        <w:rPr>
          <w:rFonts w:ascii="Times New Roman" w:hAnsi="Times New Roman" w:cs="Times New Roman"/>
          <w:sz w:val="24"/>
          <w:szCs w:val="24"/>
        </w:rPr>
        <w:t>4</w:t>
      </w:r>
      <w:r w:rsidRPr="00215991">
        <w:rPr>
          <w:rFonts w:ascii="Times New Roman" w:hAnsi="Times New Roman" w:cs="Times New Roman"/>
          <w:sz w:val="24"/>
          <w:szCs w:val="24"/>
        </w:rPr>
        <w:t xml:space="preserve">). We examined the associations of FPG and </w:t>
      </w:r>
      <w:r>
        <w:rPr>
          <w:rFonts w:ascii="Times New Roman" w:hAnsi="Times New Roman" w:cs="Times New Roman"/>
          <w:sz w:val="24"/>
          <w:szCs w:val="24"/>
        </w:rPr>
        <w:t>2hPG</w:t>
      </w:r>
      <w:r w:rsidRPr="00215991">
        <w:rPr>
          <w:rFonts w:ascii="Times New Roman" w:hAnsi="Times New Roman" w:cs="Times New Roman"/>
          <w:sz w:val="24"/>
          <w:szCs w:val="24"/>
        </w:rPr>
        <w:t xml:space="preserve"> with the concentrations of breastmilk components. There were </w:t>
      </w:r>
      <w:r>
        <w:rPr>
          <w:rFonts w:ascii="Times New Roman" w:hAnsi="Times New Roman" w:cs="Times New Roman"/>
          <w:sz w:val="24"/>
          <w:szCs w:val="24"/>
        </w:rPr>
        <w:t xml:space="preserve">significant </w:t>
      </w:r>
      <w:r w:rsidRPr="00215991">
        <w:rPr>
          <w:rFonts w:ascii="Times New Roman" w:hAnsi="Times New Roman" w:cs="Times New Roman"/>
          <w:sz w:val="24"/>
          <w:szCs w:val="24"/>
        </w:rPr>
        <w:t>positive associations between gestational FPG and breastmilk sodium concentration</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Na:K</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ratio</w:t>
      </w:r>
      <w:r w:rsidRPr="00215991">
        <w:rPr>
          <w:rFonts w:ascii="Times New Roman" w:hAnsi="Times New Roman" w:cs="Times New Roman"/>
          <w:sz w:val="24"/>
          <w:szCs w:val="24"/>
        </w:rPr>
        <w:t xml:space="preserve"> in the adjusted models</w:t>
      </w:r>
      <w:r>
        <w:rPr>
          <w:rFonts w:ascii="Times New Roman" w:hAnsi="Times New Roman" w:cs="Times New Roman"/>
          <w:sz w:val="24"/>
          <w:szCs w:val="24"/>
        </w:rPr>
        <w:t xml:space="preserve">, where 1 mmol/L increase in FPG was associated with 28% increase in sodium concentration and with 29% increase in </w:t>
      </w:r>
      <w:proofErr w:type="spellStart"/>
      <w:r>
        <w:rPr>
          <w:rFonts w:ascii="Times New Roman" w:hAnsi="Times New Roman" w:cs="Times New Roman"/>
          <w:sz w:val="24"/>
          <w:szCs w:val="24"/>
        </w:rPr>
        <w:t>Na:K</w:t>
      </w:r>
      <w:proofErr w:type="spellEnd"/>
      <w:r>
        <w:rPr>
          <w:rFonts w:ascii="Times New Roman" w:hAnsi="Times New Roman" w:cs="Times New Roman"/>
          <w:sz w:val="24"/>
          <w:szCs w:val="24"/>
        </w:rPr>
        <w:t xml:space="preserve"> ratio; associations were not significant for the other breastmilk components </w:t>
      </w:r>
      <w:r w:rsidRPr="00215991">
        <w:rPr>
          <w:rFonts w:ascii="Times New Roman" w:hAnsi="Times New Roman" w:cs="Times New Roman"/>
          <w:sz w:val="24"/>
          <w:szCs w:val="24"/>
        </w:rPr>
        <w:t xml:space="preserve">(Table </w:t>
      </w:r>
      <w:r>
        <w:rPr>
          <w:rFonts w:ascii="Times New Roman" w:hAnsi="Times New Roman" w:cs="Times New Roman"/>
          <w:sz w:val="24"/>
          <w:szCs w:val="24"/>
        </w:rPr>
        <w:t>3</w:t>
      </w:r>
      <w:r w:rsidRPr="00215991">
        <w:rPr>
          <w:rFonts w:ascii="Times New Roman" w:hAnsi="Times New Roman" w:cs="Times New Roman"/>
          <w:sz w:val="24"/>
          <w:szCs w:val="24"/>
        </w:rPr>
        <w:t xml:space="preserve">). There were no significant associations of </w:t>
      </w:r>
      <w:r>
        <w:rPr>
          <w:rFonts w:ascii="Times New Roman" w:hAnsi="Times New Roman" w:cs="Times New Roman"/>
          <w:sz w:val="24"/>
          <w:szCs w:val="24"/>
        </w:rPr>
        <w:t>2hPG</w:t>
      </w:r>
      <w:r w:rsidRPr="00215991">
        <w:rPr>
          <w:rFonts w:ascii="Times New Roman" w:hAnsi="Times New Roman" w:cs="Times New Roman"/>
          <w:sz w:val="24"/>
          <w:szCs w:val="24"/>
        </w:rPr>
        <w:t xml:space="preserve"> with any </w:t>
      </w:r>
      <w:r>
        <w:rPr>
          <w:rFonts w:ascii="Times New Roman" w:hAnsi="Times New Roman" w:cs="Times New Roman"/>
          <w:sz w:val="24"/>
          <w:szCs w:val="24"/>
        </w:rPr>
        <w:t xml:space="preserve">of the </w:t>
      </w:r>
      <w:r w:rsidRPr="00215991">
        <w:rPr>
          <w:rFonts w:ascii="Times New Roman" w:hAnsi="Times New Roman" w:cs="Times New Roman"/>
          <w:sz w:val="24"/>
          <w:szCs w:val="24"/>
        </w:rPr>
        <w:t xml:space="preserve">breastmilk components </w:t>
      </w:r>
      <w:r>
        <w:rPr>
          <w:rFonts w:ascii="Times New Roman" w:hAnsi="Times New Roman" w:cs="Times New Roman"/>
          <w:sz w:val="24"/>
          <w:szCs w:val="24"/>
        </w:rPr>
        <w:t xml:space="preserve">studied </w:t>
      </w:r>
      <w:r w:rsidRPr="00215991">
        <w:rPr>
          <w:rFonts w:ascii="Times New Roman" w:hAnsi="Times New Roman" w:cs="Times New Roman"/>
          <w:sz w:val="24"/>
          <w:szCs w:val="24"/>
        </w:rPr>
        <w:t xml:space="preserve">(Table </w:t>
      </w:r>
      <w:r>
        <w:rPr>
          <w:rFonts w:ascii="Times New Roman" w:hAnsi="Times New Roman" w:cs="Times New Roman"/>
          <w:sz w:val="24"/>
          <w:szCs w:val="24"/>
        </w:rPr>
        <w:t>3</w:t>
      </w:r>
      <w:r w:rsidRPr="00215991">
        <w:rPr>
          <w:rFonts w:ascii="Times New Roman" w:hAnsi="Times New Roman" w:cs="Times New Roman"/>
          <w:sz w:val="24"/>
          <w:szCs w:val="24"/>
        </w:rPr>
        <w:t>).</w:t>
      </w:r>
    </w:p>
    <w:p w14:paraId="32662F39" w14:textId="77777777" w:rsidR="009F6298" w:rsidRPr="00215991" w:rsidRDefault="009F6298" w:rsidP="00661263">
      <w:pPr>
        <w:spacing w:line="480" w:lineRule="auto"/>
        <w:rPr>
          <w:rFonts w:ascii="Times New Roman" w:hAnsi="Times New Roman" w:cs="Times New Roman"/>
          <w:sz w:val="24"/>
          <w:szCs w:val="24"/>
        </w:rPr>
      </w:pPr>
    </w:p>
    <w:p w14:paraId="152E7F31" w14:textId="77777777" w:rsidR="009F6298" w:rsidRPr="00626AA9" w:rsidRDefault="009F6298" w:rsidP="00661263">
      <w:pPr>
        <w:spacing w:line="480" w:lineRule="auto"/>
        <w:rPr>
          <w:rFonts w:ascii="Times New Roman" w:hAnsi="Times New Roman" w:cs="Times New Roman"/>
          <w:b/>
          <w:sz w:val="28"/>
          <w:szCs w:val="28"/>
        </w:rPr>
      </w:pPr>
      <w:r>
        <w:rPr>
          <w:rFonts w:ascii="Times New Roman" w:hAnsi="Times New Roman" w:cs="Times New Roman"/>
          <w:b/>
          <w:sz w:val="28"/>
          <w:szCs w:val="28"/>
        </w:rPr>
        <w:t>Discussion</w:t>
      </w:r>
    </w:p>
    <w:p w14:paraId="33D23A57" w14:textId="77777777" w:rsidR="009F6298" w:rsidRPr="00215991" w:rsidRDefault="009F6298" w:rsidP="00661263">
      <w:pPr>
        <w:spacing w:line="480" w:lineRule="auto"/>
        <w:rPr>
          <w:rFonts w:ascii="Times New Roman" w:hAnsi="Times New Roman" w:cs="Times New Roman"/>
          <w:sz w:val="24"/>
          <w:szCs w:val="24"/>
        </w:rPr>
      </w:pPr>
      <w:r w:rsidRPr="00215991">
        <w:rPr>
          <w:rFonts w:ascii="Times New Roman" w:hAnsi="Times New Roman" w:cs="Times New Roman"/>
          <w:sz w:val="24"/>
          <w:szCs w:val="24"/>
        </w:rPr>
        <w:t xml:space="preserve">Breastmilk is the gold standard in infant </w:t>
      </w:r>
      <w:proofErr w:type="gramStart"/>
      <w:r w:rsidRPr="00215991">
        <w:rPr>
          <w:rFonts w:ascii="Times New Roman" w:hAnsi="Times New Roman" w:cs="Times New Roman"/>
          <w:sz w:val="24"/>
          <w:szCs w:val="24"/>
        </w:rPr>
        <w:t>nutrition</w:t>
      </w:r>
      <w:proofErr w:type="gramEnd"/>
      <w:r w:rsidRPr="00215991">
        <w:rPr>
          <w:rFonts w:ascii="Times New Roman" w:hAnsi="Times New Roman" w:cs="Times New Roman"/>
          <w:sz w:val="24"/>
          <w:szCs w:val="24"/>
        </w:rPr>
        <w:t xml:space="preserve"> but global breastfeeding rates are low. Here, we examined whether maternal gestational hyperglycemia may be a factor contributing to the low breastfeeding rates. Findings from our multi-ethnic Asian cohort suggest that elevated FPG, but not </w:t>
      </w:r>
      <w:r>
        <w:rPr>
          <w:rFonts w:ascii="Times New Roman" w:hAnsi="Times New Roman" w:cs="Times New Roman"/>
          <w:sz w:val="24"/>
          <w:szCs w:val="24"/>
        </w:rPr>
        <w:t>2hPG</w:t>
      </w:r>
      <w:r w:rsidRPr="00215991">
        <w:rPr>
          <w:rFonts w:ascii="Times New Roman" w:hAnsi="Times New Roman" w:cs="Times New Roman"/>
          <w:sz w:val="24"/>
          <w:szCs w:val="24"/>
        </w:rPr>
        <w:t xml:space="preserve">, reduces the median breastfeeding duration by 2.3 months, </w:t>
      </w:r>
      <w:r w:rsidRPr="00DD2C98">
        <w:rPr>
          <w:rFonts w:ascii="Times New Roman" w:hAnsi="Times New Roman" w:cs="Times New Roman"/>
          <w:sz w:val="24"/>
          <w:szCs w:val="24"/>
        </w:rPr>
        <w:t xml:space="preserve">and is associated with </w:t>
      </w:r>
      <w:r w:rsidRPr="003B2FB7">
        <w:rPr>
          <w:rFonts w:ascii="Times New Roman" w:hAnsi="Times New Roman" w:cs="Times New Roman"/>
          <w:sz w:val="24"/>
          <w:szCs w:val="24"/>
        </w:rPr>
        <w:t xml:space="preserve">elevated breastmilk sodium concentration and </w:t>
      </w:r>
      <w:proofErr w:type="spellStart"/>
      <w:r w:rsidRPr="003B2FB7">
        <w:rPr>
          <w:rFonts w:ascii="Times New Roman" w:hAnsi="Times New Roman" w:cs="Times New Roman"/>
          <w:sz w:val="24"/>
          <w:szCs w:val="24"/>
        </w:rPr>
        <w:t>Na:K</w:t>
      </w:r>
      <w:proofErr w:type="spellEnd"/>
      <w:r w:rsidRPr="003B2FB7">
        <w:rPr>
          <w:rFonts w:ascii="Times New Roman" w:hAnsi="Times New Roman" w:cs="Times New Roman"/>
          <w:sz w:val="24"/>
          <w:szCs w:val="24"/>
        </w:rPr>
        <w:t xml:space="preserve"> ratio, possibly </w:t>
      </w:r>
      <w:r w:rsidRPr="00DD2C98">
        <w:rPr>
          <w:rFonts w:ascii="Times New Roman" w:hAnsi="Times New Roman" w:cs="Times New Roman"/>
          <w:sz w:val="24"/>
          <w:szCs w:val="24"/>
        </w:rPr>
        <w:t>indicative of low milk production.</w:t>
      </w:r>
      <w:r w:rsidRPr="00215991">
        <w:rPr>
          <w:rFonts w:ascii="Times New Roman" w:hAnsi="Times New Roman" w:cs="Times New Roman"/>
          <w:sz w:val="24"/>
          <w:szCs w:val="24"/>
        </w:rPr>
        <w:t xml:space="preserve"> </w:t>
      </w:r>
    </w:p>
    <w:p w14:paraId="2314F6A5" w14:textId="77777777" w:rsidR="009F6298" w:rsidRDefault="009F6298" w:rsidP="00A963F6">
      <w:pPr>
        <w:spacing w:line="480" w:lineRule="auto"/>
        <w:rPr>
          <w:rFonts w:ascii="Times New Roman" w:hAnsi="Times New Roman" w:cs="Times New Roman"/>
          <w:sz w:val="24"/>
          <w:szCs w:val="24"/>
        </w:rPr>
      </w:pPr>
      <w:r w:rsidRPr="00215991">
        <w:rPr>
          <w:rFonts w:ascii="Times New Roman" w:hAnsi="Times New Roman" w:cs="Times New Roman"/>
          <w:sz w:val="24"/>
          <w:szCs w:val="24"/>
        </w:rPr>
        <w:t xml:space="preserve">We hypothesized that mothers with hyperglycemia during pregnancy would have lower milk production and shorter breastfeeding duration compared to normoglycemic mothers. </w:t>
      </w:r>
      <w:r>
        <w:rPr>
          <w:rFonts w:ascii="Times New Roman" w:hAnsi="Times New Roman" w:cs="Times New Roman"/>
          <w:sz w:val="24"/>
          <w:szCs w:val="24"/>
        </w:rPr>
        <w:t>Maternal gestational hyperglycemia, as opposed to diagnosed GDM, was used as the exposure in this study for two main reasons. First, blood glucose levels 1h post-OGTT (1hPG),</w:t>
      </w:r>
      <w:r w:rsidRPr="00B12177">
        <w:t xml:space="preserve"> </w:t>
      </w:r>
      <w:r w:rsidRPr="00B12177">
        <w:rPr>
          <w:rFonts w:ascii="Times New Roman" w:hAnsi="Times New Roman" w:cs="Times New Roman"/>
          <w:sz w:val="24"/>
          <w:szCs w:val="24"/>
        </w:rPr>
        <w:t xml:space="preserve">a part of the current criteria for GDM diagnosis, </w:t>
      </w:r>
      <w:r>
        <w:rPr>
          <w:rFonts w:ascii="Times New Roman" w:hAnsi="Times New Roman" w:cs="Times New Roman"/>
          <w:sz w:val="24"/>
          <w:szCs w:val="24"/>
        </w:rPr>
        <w:t xml:space="preserve">were not collected in this cohort at a time when the 1999 WHO criteria for GDM diagnosis was still in use, and as such, women with elevated 1hPG would not have been represented if GDM was used as the exposure in this study. </w:t>
      </w:r>
      <w:r w:rsidRPr="00A412EE">
        <w:rPr>
          <w:rFonts w:ascii="Times New Roman" w:hAnsi="Times New Roman" w:cs="Times New Roman"/>
          <w:sz w:val="24"/>
          <w:szCs w:val="24"/>
        </w:rPr>
        <w:t xml:space="preserve">It is </w:t>
      </w:r>
      <w:r>
        <w:rPr>
          <w:rFonts w:ascii="Times New Roman" w:hAnsi="Times New Roman" w:cs="Times New Roman"/>
          <w:sz w:val="24"/>
          <w:szCs w:val="24"/>
        </w:rPr>
        <w:t xml:space="preserve">clinically </w:t>
      </w:r>
      <w:r w:rsidRPr="00A412EE">
        <w:rPr>
          <w:rFonts w:ascii="Times New Roman" w:hAnsi="Times New Roman" w:cs="Times New Roman"/>
          <w:sz w:val="24"/>
          <w:szCs w:val="24"/>
        </w:rPr>
        <w:t xml:space="preserve">important to include glucose levels at the 1h time-point as over a third of GDM diagnoses were made based on an elevated 1hPG alone and/or in combination with elevated 2hPG </w:t>
      </w:r>
      <w:r>
        <w:rPr>
          <w:rFonts w:ascii="Times New Roman" w:hAnsi="Times New Roman" w:cs="Times New Roman"/>
          <w:noProof/>
          <w:sz w:val="24"/>
          <w:szCs w:val="24"/>
        </w:rPr>
        <w:t>(44)</w:t>
      </w:r>
      <w:r w:rsidRPr="00A412EE">
        <w:rPr>
          <w:rFonts w:ascii="Times New Roman" w:hAnsi="Times New Roman" w:cs="Times New Roman"/>
          <w:sz w:val="24"/>
          <w:szCs w:val="24"/>
        </w:rPr>
        <w:t xml:space="preserve">. </w:t>
      </w:r>
      <w:r>
        <w:rPr>
          <w:rFonts w:ascii="Times New Roman" w:hAnsi="Times New Roman" w:cs="Times New Roman"/>
          <w:sz w:val="24"/>
          <w:szCs w:val="24"/>
        </w:rPr>
        <w:t xml:space="preserve">Second, it has previously been shown by others </w:t>
      </w:r>
      <w:r>
        <w:rPr>
          <w:rFonts w:ascii="Times New Roman" w:hAnsi="Times New Roman" w:cs="Times New Roman"/>
          <w:noProof/>
          <w:sz w:val="24"/>
          <w:szCs w:val="24"/>
        </w:rPr>
        <w:t>(18)</w:t>
      </w:r>
      <w:r>
        <w:rPr>
          <w:rFonts w:ascii="Times New Roman" w:hAnsi="Times New Roman" w:cs="Times New Roman"/>
          <w:sz w:val="24"/>
          <w:szCs w:val="24"/>
        </w:rPr>
        <w:t xml:space="preserve">, and supported by data from this cohort </w:t>
      </w:r>
      <w:r>
        <w:rPr>
          <w:rFonts w:ascii="Times New Roman" w:hAnsi="Times New Roman" w:cs="Times New Roman"/>
          <w:noProof/>
          <w:sz w:val="24"/>
          <w:szCs w:val="24"/>
        </w:rPr>
        <w:t>(21)</w:t>
      </w:r>
      <w:r>
        <w:rPr>
          <w:rFonts w:ascii="Times New Roman" w:hAnsi="Times New Roman" w:cs="Times New Roman"/>
          <w:sz w:val="24"/>
          <w:szCs w:val="24"/>
        </w:rPr>
        <w:t xml:space="preserve">, that </w:t>
      </w:r>
      <w:r>
        <w:rPr>
          <w:rFonts w:ascii="Times New Roman" w:hAnsi="Times New Roman" w:cs="Times New Roman"/>
          <w:sz w:val="24"/>
          <w:szCs w:val="24"/>
        </w:rPr>
        <w:lastRenderedPageBreak/>
        <w:t xml:space="preserve">risks for maternal and perinatal outcomes differ depending on which OGTT thresholds are used </w:t>
      </w:r>
      <w:r w:rsidRPr="000F5A74">
        <w:rPr>
          <w:rFonts w:ascii="Times New Roman" w:hAnsi="Times New Roman" w:cs="Times New Roman"/>
          <w:sz w:val="24"/>
          <w:szCs w:val="24"/>
        </w:rPr>
        <w:t>(</w:t>
      </w:r>
      <w:r w:rsidRPr="003B2FB7">
        <w:rPr>
          <w:rFonts w:ascii="Times New Roman" w:hAnsi="Times New Roman" w:cs="Times New Roman"/>
          <w:i/>
          <w:sz w:val="24"/>
          <w:szCs w:val="24"/>
        </w:rPr>
        <w:t>i.e.,</w:t>
      </w:r>
      <w:r w:rsidRPr="000F5A74">
        <w:rPr>
          <w:rFonts w:ascii="Times New Roman" w:hAnsi="Times New Roman" w:cs="Times New Roman"/>
          <w:sz w:val="24"/>
          <w:szCs w:val="24"/>
        </w:rPr>
        <w:t xml:space="preserve"> fasting, 1h, 2h, or their combinations)</w:t>
      </w:r>
      <w:r>
        <w:rPr>
          <w:rFonts w:ascii="Times New Roman" w:hAnsi="Times New Roman" w:cs="Times New Roman"/>
          <w:sz w:val="24"/>
          <w:szCs w:val="24"/>
        </w:rPr>
        <w:t xml:space="preserve"> </w:t>
      </w:r>
      <w:r w:rsidRPr="00B12177">
        <w:rPr>
          <w:rFonts w:ascii="Times New Roman" w:hAnsi="Times New Roman" w:cs="Times New Roman"/>
          <w:sz w:val="24"/>
          <w:szCs w:val="24"/>
        </w:rPr>
        <w:t xml:space="preserve">and thus it </w:t>
      </w:r>
      <w:r>
        <w:rPr>
          <w:rFonts w:ascii="Times New Roman" w:hAnsi="Times New Roman" w:cs="Times New Roman"/>
          <w:sz w:val="24"/>
          <w:szCs w:val="24"/>
        </w:rPr>
        <w:t>seems</w:t>
      </w:r>
      <w:r w:rsidRPr="00B12177">
        <w:rPr>
          <w:rFonts w:ascii="Times New Roman" w:hAnsi="Times New Roman" w:cs="Times New Roman"/>
          <w:sz w:val="24"/>
          <w:szCs w:val="24"/>
        </w:rPr>
        <w:t xml:space="preserve"> clinically </w:t>
      </w:r>
      <w:r>
        <w:rPr>
          <w:rFonts w:ascii="Times New Roman" w:hAnsi="Times New Roman" w:cs="Times New Roman"/>
          <w:sz w:val="24"/>
          <w:szCs w:val="24"/>
        </w:rPr>
        <w:t xml:space="preserve">more </w:t>
      </w:r>
      <w:r w:rsidRPr="00B12177">
        <w:rPr>
          <w:rFonts w:ascii="Times New Roman" w:hAnsi="Times New Roman" w:cs="Times New Roman"/>
          <w:sz w:val="24"/>
          <w:szCs w:val="24"/>
        </w:rPr>
        <w:t xml:space="preserve">relevant to investigate the </w:t>
      </w:r>
      <w:r>
        <w:rPr>
          <w:rFonts w:ascii="Times New Roman" w:hAnsi="Times New Roman" w:cs="Times New Roman"/>
          <w:sz w:val="24"/>
          <w:szCs w:val="24"/>
        </w:rPr>
        <w:t>association</w:t>
      </w:r>
      <w:r w:rsidRPr="00B12177">
        <w:rPr>
          <w:rFonts w:ascii="Times New Roman" w:hAnsi="Times New Roman" w:cs="Times New Roman"/>
          <w:sz w:val="24"/>
          <w:szCs w:val="24"/>
        </w:rPr>
        <w:t xml:space="preserve"> of </w:t>
      </w:r>
      <w:r>
        <w:rPr>
          <w:rFonts w:ascii="Times New Roman" w:hAnsi="Times New Roman" w:cs="Times New Roman"/>
          <w:sz w:val="24"/>
          <w:szCs w:val="24"/>
        </w:rPr>
        <w:t xml:space="preserve">gestational </w:t>
      </w:r>
      <w:r w:rsidRPr="00B12177">
        <w:rPr>
          <w:rFonts w:ascii="Times New Roman" w:hAnsi="Times New Roman" w:cs="Times New Roman"/>
          <w:sz w:val="24"/>
          <w:szCs w:val="24"/>
        </w:rPr>
        <w:t>hyperglycemia, as opposed to</w:t>
      </w:r>
      <w:r>
        <w:rPr>
          <w:rFonts w:ascii="Times New Roman" w:hAnsi="Times New Roman" w:cs="Times New Roman"/>
          <w:sz w:val="24"/>
          <w:szCs w:val="24"/>
        </w:rPr>
        <w:t xml:space="preserve"> </w:t>
      </w:r>
      <w:r w:rsidRPr="00B12177">
        <w:rPr>
          <w:rFonts w:ascii="Times New Roman" w:hAnsi="Times New Roman" w:cs="Times New Roman"/>
          <w:sz w:val="24"/>
          <w:szCs w:val="24"/>
        </w:rPr>
        <w:t xml:space="preserve">diagnosed GDM, </w:t>
      </w:r>
      <w:r>
        <w:rPr>
          <w:rFonts w:ascii="Times New Roman" w:hAnsi="Times New Roman" w:cs="Times New Roman"/>
          <w:sz w:val="24"/>
          <w:szCs w:val="24"/>
        </w:rPr>
        <w:t>with</w:t>
      </w:r>
      <w:r w:rsidRPr="00B12177">
        <w:rPr>
          <w:rFonts w:ascii="Times New Roman" w:hAnsi="Times New Roman" w:cs="Times New Roman"/>
          <w:sz w:val="24"/>
          <w:szCs w:val="24"/>
        </w:rPr>
        <w:t xml:space="preserve"> breastfeeding success. </w:t>
      </w:r>
      <w:r w:rsidRPr="00F84EAD">
        <w:rPr>
          <w:rFonts w:ascii="Times New Roman" w:hAnsi="Times New Roman" w:cs="Times New Roman"/>
          <w:sz w:val="24"/>
          <w:szCs w:val="24"/>
        </w:rPr>
        <w:t xml:space="preserve">There is also ongoing uncertainty regarding the “ideal” testing approach for GDM and accompanying international variability in diagnostic criteria for </w:t>
      </w:r>
      <w:r>
        <w:rPr>
          <w:rFonts w:ascii="Times New Roman" w:hAnsi="Times New Roman" w:cs="Times New Roman"/>
          <w:sz w:val="24"/>
          <w:szCs w:val="24"/>
        </w:rPr>
        <w:t xml:space="preserve">GDM (see Hillier TA </w:t>
      </w:r>
      <w:r w:rsidRPr="003B2FB7">
        <w:rPr>
          <w:rFonts w:ascii="Times New Roman" w:hAnsi="Times New Roman" w:cs="Times New Roman"/>
          <w:i/>
          <w:sz w:val="24"/>
          <w:szCs w:val="24"/>
        </w:rPr>
        <w:t>et al.</w:t>
      </w:r>
      <w:r>
        <w:rPr>
          <w:rFonts w:ascii="Times New Roman" w:hAnsi="Times New Roman" w:cs="Times New Roman"/>
          <w:sz w:val="24"/>
          <w:szCs w:val="24"/>
        </w:rPr>
        <w:t xml:space="preserve"> 2021</w:t>
      </w:r>
      <w:r w:rsidRPr="00F84EA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noProof/>
          <w:sz w:val="24"/>
          <w:szCs w:val="24"/>
        </w:rPr>
        <w:t>(45)</w:t>
      </w:r>
      <w:r w:rsidRPr="00F84EAD">
        <w:rPr>
          <w:rFonts w:ascii="Times New Roman" w:hAnsi="Times New Roman" w:cs="Times New Roman"/>
          <w:sz w:val="24"/>
          <w:szCs w:val="24"/>
        </w:rPr>
        <w:t>, further strengthening the case for using hyperglycemia.</w:t>
      </w:r>
      <w:r>
        <w:rPr>
          <w:rFonts w:ascii="Times New Roman" w:hAnsi="Times New Roman" w:cs="Times New Roman"/>
          <w:sz w:val="24"/>
          <w:szCs w:val="24"/>
        </w:rPr>
        <w:t xml:space="preserve"> </w:t>
      </w:r>
      <w:r w:rsidRPr="00215991">
        <w:rPr>
          <w:rFonts w:ascii="Times New Roman" w:hAnsi="Times New Roman" w:cs="Times New Roman"/>
          <w:sz w:val="24"/>
          <w:szCs w:val="24"/>
        </w:rPr>
        <w:t xml:space="preserve">Using plasma glucose levels as continuums as well as adopting IADPSG cut-offs, we showed that mothers with FPG ≥ 5.1 </w:t>
      </w:r>
      <w:r>
        <w:rPr>
          <w:rFonts w:ascii="Times New Roman" w:hAnsi="Times New Roman" w:cs="Times New Roman"/>
          <w:sz w:val="24"/>
          <w:szCs w:val="24"/>
        </w:rPr>
        <w:t>mmol/L</w:t>
      </w:r>
      <w:r w:rsidRPr="00215991">
        <w:rPr>
          <w:rFonts w:ascii="Times New Roman" w:hAnsi="Times New Roman" w:cs="Times New Roman"/>
          <w:sz w:val="24"/>
          <w:szCs w:val="24"/>
        </w:rPr>
        <w:t xml:space="preserve"> during pregnancy were at a higher risk of early weaning than those with FPG &lt; 5.1 </w:t>
      </w:r>
      <w:r>
        <w:rPr>
          <w:rFonts w:ascii="Times New Roman" w:hAnsi="Times New Roman" w:cs="Times New Roman"/>
          <w:sz w:val="24"/>
          <w:szCs w:val="24"/>
        </w:rPr>
        <w:t>mmol/L</w:t>
      </w:r>
      <w:r w:rsidRPr="00215991">
        <w:rPr>
          <w:rFonts w:ascii="Times New Roman" w:hAnsi="Times New Roman" w:cs="Times New Roman"/>
          <w:sz w:val="24"/>
          <w:szCs w:val="24"/>
        </w:rPr>
        <w:t xml:space="preserve">. </w:t>
      </w:r>
      <w:r>
        <w:rPr>
          <w:rFonts w:ascii="Times New Roman" w:hAnsi="Times New Roman" w:cs="Times New Roman"/>
          <w:sz w:val="24"/>
          <w:szCs w:val="24"/>
        </w:rPr>
        <w:t xml:space="preserve">Pre-pregnancy obesity and insulin treatment were previously shown to be independent risk factors of delayed lactogenesis </w:t>
      </w:r>
      <w:r>
        <w:rPr>
          <w:rFonts w:ascii="Times New Roman" w:hAnsi="Times New Roman" w:cs="Times New Roman"/>
          <w:noProof/>
          <w:sz w:val="24"/>
          <w:szCs w:val="24"/>
        </w:rPr>
        <w:t>(42)</w:t>
      </w:r>
      <w:r>
        <w:rPr>
          <w:rFonts w:ascii="Times New Roman" w:hAnsi="Times New Roman" w:cs="Times New Roman"/>
          <w:sz w:val="24"/>
          <w:szCs w:val="24"/>
        </w:rPr>
        <w:t xml:space="preserve">. As expected, women with </w:t>
      </w:r>
      <w:r w:rsidRPr="00215991">
        <w:rPr>
          <w:rFonts w:ascii="Times New Roman" w:hAnsi="Times New Roman" w:cs="Times New Roman"/>
          <w:sz w:val="24"/>
          <w:szCs w:val="24"/>
        </w:rPr>
        <w:t xml:space="preserve">FPG ≥ 5.1 </w:t>
      </w:r>
      <w:r>
        <w:rPr>
          <w:rFonts w:ascii="Times New Roman" w:hAnsi="Times New Roman" w:cs="Times New Roman"/>
          <w:sz w:val="24"/>
          <w:szCs w:val="24"/>
        </w:rPr>
        <w:t xml:space="preserve">mmol/L in our study tended to have higher pre-pregnancy BMI and a larger proportion received insulin treatment; nevertheless, the association between FPG </w:t>
      </w:r>
      <w:r w:rsidRPr="00215991">
        <w:rPr>
          <w:rFonts w:ascii="Times New Roman" w:hAnsi="Times New Roman" w:cs="Times New Roman"/>
          <w:sz w:val="24"/>
          <w:szCs w:val="24"/>
        </w:rPr>
        <w:t xml:space="preserve">≥ 5.1 </w:t>
      </w:r>
      <w:r>
        <w:rPr>
          <w:rFonts w:ascii="Times New Roman" w:hAnsi="Times New Roman" w:cs="Times New Roman"/>
          <w:sz w:val="24"/>
          <w:szCs w:val="24"/>
        </w:rPr>
        <w:t>mmol/L</w:t>
      </w:r>
      <w:r w:rsidRPr="00215991">
        <w:rPr>
          <w:rFonts w:ascii="Times New Roman" w:hAnsi="Times New Roman" w:cs="Times New Roman"/>
          <w:sz w:val="24"/>
          <w:szCs w:val="24"/>
        </w:rPr>
        <w:t xml:space="preserve"> </w:t>
      </w:r>
      <w:r>
        <w:rPr>
          <w:rFonts w:ascii="Times New Roman" w:hAnsi="Times New Roman" w:cs="Times New Roman"/>
          <w:sz w:val="24"/>
          <w:szCs w:val="24"/>
        </w:rPr>
        <w:t xml:space="preserve">and shorter breastfeeding duration remained even after accounting for these two risk factors. Women with FPG </w:t>
      </w:r>
      <w:r w:rsidRPr="00215991">
        <w:rPr>
          <w:rFonts w:ascii="Times New Roman" w:hAnsi="Times New Roman" w:cs="Times New Roman"/>
          <w:sz w:val="24"/>
          <w:szCs w:val="24"/>
        </w:rPr>
        <w:t xml:space="preserve">≥ 5.1 </w:t>
      </w:r>
      <w:r>
        <w:rPr>
          <w:rFonts w:ascii="Times New Roman" w:hAnsi="Times New Roman" w:cs="Times New Roman"/>
          <w:sz w:val="24"/>
          <w:szCs w:val="24"/>
        </w:rPr>
        <w:t xml:space="preserve">mmol/L in our study were also more likely to deliver by cesarean section and have poorer early breastfeeding practices; these are factors often associated with shorter breastfeeding duration </w:t>
      </w:r>
      <w:r>
        <w:rPr>
          <w:rFonts w:ascii="Times New Roman" w:hAnsi="Times New Roman" w:cs="Times New Roman"/>
          <w:noProof/>
          <w:sz w:val="24"/>
          <w:szCs w:val="24"/>
        </w:rPr>
        <w:t>(46, 47)</w:t>
      </w:r>
      <w:r>
        <w:rPr>
          <w:rFonts w:ascii="Times New Roman" w:hAnsi="Times New Roman" w:cs="Times New Roman"/>
          <w:sz w:val="24"/>
          <w:szCs w:val="24"/>
        </w:rPr>
        <w:t xml:space="preserve">. In an earlier study, we showed that delivery mode was not an independent risk factor for breastfeeding success in our cohort </w:t>
      </w:r>
      <w:r>
        <w:rPr>
          <w:rFonts w:ascii="Times New Roman" w:hAnsi="Times New Roman" w:cs="Times New Roman"/>
          <w:noProof/>
          <w:sz w:val="24"/>
          <w:szCs w:val="24"/>
        </w:rPr>
        <w:t>(36)</w:t>
      </w:r>
      <w:r>
        <w:rPr>
          <w:rFonts w:ascii="Times New Roman" w:hAnsi="Times New Roman" w:cs="Times New Roman"/>
          <w:sz w:val="24"/>
          <w:szCs w:val="24"/>
        </w:rPr>
        <w:t>, however, poorer early breastfeeding practices were. One possible reason why</w:t>
      </w:r>
      <w:r w:rsidRPr="00C352E8">
        <w:rPr>
          <w:rFonts w:ascii="Times New Roman" w:hAnsi="Times New Roman" w:cs="Times New Roman"/>
          <w:sz w:val="24"/>
          <w:szCs w:val="24"/>
        </w:rPr>
        <w:t xml:space="preserve"> </w:t>
      </w:r>
      <w:r>
        <w:rPr>
          <w:rFonts w:ascii="Times New Roman" w:hAnsi="Times New Roman" w:cs="Times New Roman"/>
          <w:sz w:val="24"/>
          <w:szCs w:val="24"/>
        </w:rPr>
        <w:t xml:space="preserve">a higher proportion of women with FPG </w:t>
      </w:r>
      <w:r w:rsidRPr="00215991">
        <w:rPr>
          <w:rFonts w:ascii="Times New Roman" w:hAnsi="Times New Roman" w:cs="Times New Roman"/>
          <w:sz w:val="24"/>
          <w:szCs w:val="24"/>
        </w:rPr>
        <w:t xml:space="preserve">≥ 5.1 </w:t>
      </w:r>
      <w:r>
        <w:rPr>
          <w:rFonts w:ascii="Times New Roman" w:hAnsi="Times New Roman" w:cs="Times New Roman"/>
          <w:sz w:val="24"/>
          <w:szCs w:val="24"/>
        </w:rPr>
        <w:t xml:space="preserve">mmol/L exhibit unfavorable early breastfeeding practices may be related to their stressful labor or delivery </w:t>
      </w:r>
      <w:r>
        <w:rPr>
          <w:rFonts w:ascii="Times New Roman" w:hAnsi="Times New Roman" w:cs="Times New Roman"/>
          <w:noProof/>
          <w:sz w:val="24"/>
          <w:szCs w:val="24"/>
        </w:rPr>
        <w:t>(48)</w:t>
      </w:r>
      <w:r>
        <w:rPr>
          <w:rFonts w:ascii="Times New Roman" w:hAnsi="Times New Roman" w:cs="Times New Roman"/>
          <w:sz w:val="24"/>
          <w:szCs w:val="24"/>
        </w:rPr>
        <w:t xml:space="preserve"> as these women are more likely to deliver a LGA baby and to undergo intrapartum cesarean section. This implies that the shorter breastfeeding duration in response to elevated FPG could have resulted from initial breastfeeding practices which were unfavorable. However, results from </w:t>
      </w:r>
      <w:r>
        <w:rPr>
          <w:rFonts w:ascii="Times New Roman" w:hAnsi="Times New Roman" w:cs="Times New Roman"/>
          <w:sz w:val="24"/>
          <w:szCs w:val="24"/>
        </w:rPr>
        <w:lastRenderedPageBreak/>
        <w:t xml:space="preserve">further analyses did not support this as elevated FPG was not a significant a risk factor for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xml:space="preserve"> early breastfeeding practices.</w:t>
      </w:r>
    </w:p>
    <w:p w14:paraId="7646E604" w14:textId="77777777" w:rsidR="009F6298" w:rsidRDefault="009F6298" w:rsidP="00661263">
      <w:pPr>
        <w:spacing w:line="480" w:lineRule="auto"/>
        <w:rPr>
          <w:rFonts w:ascii="Times New Roman" w:hAnsi="Times New Roman" w:cs="Times New Roman"/>
          <w:sz w:val="24"/>
          <w:szCs w:val="24"/>
        </w:rPr>
      </w:pPr>
      <w:r>
        <w:rPr>
          <w:rFonts w:ascii="Times New Roman" w:hAnsi="Times New Roman" w:cs="Times New Roman"/>
          <w:sz w:val="24"/>
          <w:szCs w:val="24"/>
        </w:rPr>
        <w:t>It is not immediately clear why elevated FPG, but not 2hPG, is associated with early cessation of breastfeeding. A possible reason lies in the</w:t>
      </w:r>
      <w:r w:rsidRPr="00FE28CA">
        <w:rPr>
          <w:rFonts w:ascii="Times New Roman" w:hAnsi="Times New Roman" w:cs="Times New Roman"/>
          <w:sz w:val="24"/>
          <w:szCs w:val="24"/>
        </w:rPr>
        <w:t xml:space="preserve"> different pathophysiological mechanisms underlying FPG vs 2hPG </w:t>
      </w:r>
      <w:r>
        <w:rPr>
          <w:rFonts w:ascii="Times New Roman" w:hAnsi="Times New Roman" w:cs="Times New Roman"/>
          <w:sz w:val="24"/>
          <w:szCs w:val="24"/>
        </w:rPr>
        <w:t xml:space="preserve">which </w:t>
      </w:r>
      <w:r w:rsidRPr="00FE28CA">
        <w:rPr>
          <w:rFonts w:ascii="Times New Roman" w:hAnsi="Times New Roman" w:cs="Times New Roman"/>
          <w:sz w:val="24"/>
          <w:szCs w:val="24"/>
        </w:rPr>
        <w:t>result in di</w:t>
      </w:r>
      <w:r>
        <w:rPr>
          <w:rFonts w:ascii="Times New Roman" w:hAnsi="Times New Roman" w:cs="Times New Roman"/>
          <w:sz w:val="24"/>
          <w:szCs w:val="24"/>
        </w:rPr>
        <w:t xml:space="preserve">fferent metabolic abnormalities </w:t>
      </w:r>
      <w:r>
        <w:rPr>
          <w:rFonts w:ascii="Times New Roman" w:hAnsi="Times New Roman" w:cs="Times New Roman"/>
          <w:noProof/>
          <w:sz w:val="24"/>
          <w:szCs w:val="24"/>
        </w:rPr>
        <w:t>(18, 19)</w:t>
      </w:r>
      <w:r>
        <w:rPr>
          <w:rFonts w:ascii="Times New Roman" w:hAnsi="Times New Roman" w:cs="Times New Roman"/>
          <w:sz w:val="24"/>
          <w:szCs w:val="24"/>
        </w:rPr>
        <w:t>; this is supported by data from our cohort as FPG appears to exert a</w:t>
      </w:r>
      <w:r w:rsidRPr="00FE28CA">
        <w:rPr>
          <w:rFonts w:ascii="Times New Roman" w:hAnsi="Times New Roman" w:cs="Times New Roman"/>
          <w:sz w:val="24"/>
          <w:szCs w:val="24"/>
        </w:rPr>
        <w:t xml:space="preserve"> greater and more sustained influence on child growth and adiposity </w:t>
      </w:r>
      <w:r>
        <w:rPr>
          <w:rFonts w:ascii="Times New Roman" w:hAnsi="Times New Roman" w:cs="Times New Roman"/>
          <w:sz w:val="24"/>
          <w:szCs w:val="24"/>
        </w:rPr>
        <w:t xml:space="preserve">than </w:t>
      </w:r>
      <w:r w:rsidRPr="00FE28CA">
        <w:rPr>
          <w:rFonts w:ascii="Times New Roman" w:hAnsi="Times New Roman" w:cs="Times New Roman"/>
          <w:sz w:val="24"/>
          <w:szCs w:val="24"/>
        </w:rPr>
        <w:t>2hPG</w:t>
      </w:r>
      <w:r>
        <w:rPr>
          <w:rFonts w:ascii="Times New Roman" w:hAnsi="Times New Roman" w:cs="Times New Roman"/>
          <w:sz w:val="24"/>
          <w:szCs w:val="24"/>
        </w:rPr>
        <w:t xml:space="preserve"> </w:t>
      </w:r>
      <w:r>
        <w:rPr>
          <w:rFonts w:ascii="Times New Roman" w:hAnsi="Times New Roman" w:cs="Times New Roman"/>
          <w:noProof/>
          <w:sz w:val="24"/>
          <w:szCs w:val="24"/>
        </w:rPr>
        <w:t>(21, 49)</w:t>
      </w:r>
      <w:r w:rsidRPr="00FE28CA">
        <w:rPr>
          <w:rFonts w:ascii="Times New Roman" w:hAnsi="Times New Roman" w:cs="Times New Roman"/>
          <w:sz w:val="24"/>
          <w:szCs w:val="24"/>
        </w:rPr>
        <w:t>.</w:t>
      </w:r>
      <w:r>
        <w:rPr>
          <w:rFonts w:ascii="Times New Roman" w:hAnsi="Times New Roman" w:cs="Times New Roman"/>
          <w:sz w:val="24"/>
          <w:szCs w:val="24"/>
        </w:rPr>
        <w:t xml:space="preserve"> We are unaware of other studies that</w:t>
      </w:r>
      <w:r w:rsidRPr="00215991">
        <w:rPr>
          <w:rFonts w:ascii="Times New Roman" w:hAnsi="Times New Roman" w:cs="Times New Roman"/>
          <w:sz w:val="24"/>
          <w:szCs w:val="24"/>
        </w:rPr>
        <w:t xml:space="preserve"> ha</w:t>
      </w:r>
      <w:r>
        <w:rPr>
          <w:rFonts w:ascii="Times New Roman" w:hAnsi="Times New Roman" w:cs="Times New Roman"/>
          <w:sz w:val="24"/>
          <w:szCs w:val="24"/>
        </w:rPr>
        <w:t>ve</w:t>
      </w:r>
      <w:r w:rsidRPr="00215991">
        <w:rPr>
          <w:rFonts w:ascii="Times New Roman" w:hAnsi="Times New Roman" w:cs="Times New Roman"/>
          <w:sz w:val="24"/>
          <w:szCs w:val="24"/>
        </w:rPr>
        <w:t xml:space="preserve"> examined the association of </w:t>
      </w:r>
      <w:r>
        <w:rPr>
          <w:rFonts w:ascii="Times New Roman" w:hAnsi="Times New Roman" w:cs="Times New Roman"/>
          <w:sz w:val="24"/>
          <w:szCs w:val="24"/>
        </w:rPr>
        <w:t>FPG</w:t>
      </w:r>
      <w:r w:rsidRPr="00215991">
        <w:rPr>
          <w:rFonts w:ascii="Times New Roman" w:hAnsi="Times New Roman" w:cs="Times New Roman"/>
          <w:sz w:val="24"/>
          <w:szCs w:val="24"/>
        </w:rPr>
        <w:t xml:space="preserve"> and breastfeeding duration. </w:t>
      </w:r>
      <w:r>
        <w:rPr>
          <w:rFonts w:ascii="Times New Roman" w:hAnsi="Times New Roman" w:cs="Times New Roman"/>
          <w:sz w:val="24"/>
          <w:szCs w:val="24"/>
        </w:rPr>
        <w:t>Results from p</w:t>
      </w:r>
      <w:r w:rsidRPr="00215991">
        <w:rPr>
          <w:rFonts w:ascii="Times New Roman" w:hAnsi="Times New Roman" w:cs="Times New Roman"/>
          <w:sz w:val="24"/>
          <w:szCs w:val="24"/>
        </w:rPr>
        <w:t>revious studies</w:t>
      </w:r>
      <w:r>
        <w:rPr>
          <w:rFonts w:ascii="Times New Roman" w:hAnsi="Times New Roman" w:cs="Times New Roman"/>
          <w:sz w:val="24"/>
          <w:szCs w:val="24"/>
        </w:rPr>
        <w:t>,</w:t>
      </w:r>
      <w:r w:rsidRPr="00215991">
        <w:rPr>
          <w:rFonts w:ascii="Times New Roman" w:hAnsi="Times New Roman" w:cs="Times New Roman"/>
          <w:sz w:val="24"/>
          <w:szCs w:val="24"/>
        </w:rPr>
        <w:t xml:space="preserve"> comparing duration of breastfeeding among mothers with or without diagnosed GDM</w:t>
      </w:r>
      <w:r>
        <w:rPr>
          <w:rFonts w:ascii="Times New Roman" w:hAnsi="Times New Roman" w:cs="Times New Roman"/>
          <w:sz w:val="24"/>
          <w:szCs w:val="24"/>
        </w:rPr>
        <w:t xml:space="preserve"> have been inconsistent,</w:t>
      </w:r>
      <w:r w:rsidRPr="00215991">
        <w:rPr>
          <w:rFonts w:ascii="Times New Roman" w:hAnsi="Times New Roman" w:cs="Times New Roman"/>
          <w:sz w:val="24"/>
          <w:szCs w:val="24"/>
        </w:rPr>
        <w:t xml:space="preserve"> with some showing shorter breastfeeding duration in relation to GDM, while others </w:t>
      </w:r>
      <w:r>
        <w:rPr>
          <w:rFonts w:ascii="Times New Roman" w:hAnsi="Times New Roman" w:cs="Times New Roman"/>
          <w:sz w:val="24"/>
          <w:szCs w:val="24"/>
        </w:rPr>
        <w:t>found</w:t>
      </w:r>
      <w:r w:rsidRPr="00215991">
        <w:rPr>
          <w:rFonts w:ascii="Times New Roman" w:hAnsi="Times New Roman" w:cs="Times New Roman"/>
          <w:sz w:val="24"/>
          <w:szCs w:val="24"/>
        </w:rPr>
        <w:t xml:space="preserve"> no association</w:t>
      </w:r>
      <w:r>
        <w:rPr>
          <w:rFonts w:ascii="Times New Roman" w:hAnsi="Times New Roman" w:cs="Times New Roman"/>
          <w:sz w:val="24"/>
          <w:szCs w:val="24"/>
        </w:rPr>
        <w:t xml:space="preserve"> </w:t>
      </w:r>
      <w:r>
        <w:rPr>
          <w:rFonts w:ascii="Times New Roman" w:hAnsi="Times New Roman" w:cs="Times New Roman"/>
          <w:noProof/>
          <w:sz w:val="24"/>
          <w:szCs w:val="24"/>
        </w:rPr>
        <w:t>(14)</w:t>
      </w:r>
      <w:r w:rsidRPr="00215991">
        <w:rPr>
          <w:rFonts w:ascii="Times New Roman" w:hAnsi="Times New Roman" w:cs="Times New Roman"/>
          <w:sz w:val="24"/>
          <w:szCs w:val="24"/>
        </w:rPr>
        <w:t xml:space="preserve">. Two studies have previously examined the association of plasma glucose levels post-glucose challenge in relation </w:t>
      </w:r>
      <w:r>
        <w:rPr>
          <w:rFonts w:ascii="Times New Roman" w:hAnsi="Times New Roman" w:cs="Times New Roman"/>
          <w:sz w:val="24"/>
          <w:szCs w:val="24"/>
        </w:rPr>
        <w:t>to</w:t>
      </w:r>
      <w:r w:rsidRPr="00215991">
        <w:rPr>
          <w:rFonts w:ascii="Times New Roman" w:hAnsi="Times New Roman" w:cs="Times New Roman"/>
          <w:sz w:val="24"/>
          <w:szCs w:val="24"/>
        </w:rPr>
        <w:t xml:space="preserve"> breastfeeding duration. </w:t>
      </w:r>
      <w:r>
        <w:rPr>
          <w:rFonts w:ascii="Times New Roman" w:hAnsi="Times New Roman" w:cs="Times New Roman"/>
          <w:sz w:val="24"/>
          <w:szCs w:val="24"/>
        </w:rPr>
        <w:t xml:space="preserve">In the Spanish study, there was a </w:t>
      </w:r>
      <w:r w:rsidRPr="00215991">
        <w:rPr>
          <w:rFonts w:ascii="Times New Roman" w:hAnsi="Times New Roman" w:cs="Times New Roman"/>
          <w:sz w:val="24"/>
          <w:szCs w:val="24"/>
        </w:rPr>
        <w:t>higher risk of early exclusive breastfeeding cessation among those with elevated (≥ 7.8</w:t>
      </w:r>
      <w:r>
        <w:rPr>
          <w:rFonts w:ascii="Times New Roman" w:hAnsi="Times New Roman" w:cs="Times New Roman"/>
          <w:sz w:val="24"/>
          <w:szCs w:val="24"/>
        </w:rPr>
        <w:t>mmol/L</w:t>
      </w:r>
      <w:r w:rsidRPr="00215991">
        <w:rPr>
          <w:rFonts w:ascii="Times New Roman" w:hAnsi="Times New Roman" w:cs="Times New Roman"/>
          <w:sz w:val="24"/>
          <w:szCs w:val="24"/>
        </w:rPr>
        <w:t xml:space="preserve"> but &lt; 10.6</w:t>
      </w:r>
      <w:r>
        <w:rPr>
          <w:rFonts w:ascii="Times New Roman" w:hAnsi="Times New Roman" w:cs="Times New Roman"/>
          <w:sz w:val="24"/>
          <w:szCs w:val="24"/>
        </w:rPr>
        <w:t xml:space="preserve"> mmol/L</w:t>
      </w:r>
      <w:r w:rsidRPr="00215991">
        <w:rPr>
          <w:rFonts w:ascii="Times New Roman" w:hAnsi="Times New Roman" w:cs="Times New Roman"/>
          <w:sz w:val="24"/>
          <w:szCs w:val="24"/>
        </w:rPr>
        <w:t>)</w:t>
      </w:r>
      <w:r>
        <w:rPr>
          <w:rFonts w:ascii="Times New Roman" w:hAnsi="Times New Roman" w:cs="Times New Roman"/>
          <w:sz w:val="24"/>
          <w:szCs w:val="24"/>
        </w:rPr>
        <w:t>, compared to those with normal,</w:t>
      </w:r>
      <w:r w:rsidRPr="00215991">
        <w:rPr>
          <w:rFonts w:ascii="Times New Roman" w:hAnsi="Times New Roman" w:cs="Times New Roman"/>
          <w:sz w:val="24"/>
          <w:szCs w:val="24"/>
        </w:rPr>
        <w:t xml:space="preserve"> 1h glucose levels </w:t>
      </w:r>
      <w:r>
        <w:rPr>
          <w:rFonts w:ascii="Times New Roman" w:hAnsi="Times New Roman" w:cs="Times New Roman"/>
          <w:noProof/>
          <w:sz w:val="24"/>
          <w:szCs w:val="24"/>
        </w:rPr>
        <w:t>(50)</w:t>
      </w:r>
      <w:r w:rsidRPr="00215991">
        <w:rPr>
          <w:rFonts w:ascii="Times New Roman" w:hAnsi="Times New Roman" w:cs="Times New Roman"/>
          <w:sz w:val="24"/>
          <w:szCs w:val="24"/>
        </w:rPr>
        <w:t xml:space="preserve">.  </w:t>
      </w:r>
      <w:r>
        <w:rPr>
          <w:rFonts w:ascii="Times New Roman" w:hAnsi="Times New Roman" w:cs="Times New Roman"/>
          <w:sz w:val="24"/>
          <w:szCs w:val="24"/>
        </w:rPr>
        <w:t>In the second</w:t>
      </w:r>
      <w:r w:rsidRPr="00215991">
        <w:rPr>
          <w:rFonts w:ascii="Times New Roman" w:hAnsi="Times New Roman" w:cs="Times New Roman"/>
          <w:sz w:val="24"/>
          <w:szCs w:val="24"/>
        </w:rPr>
        <w:t xml:space="preserve"> study</w:t>
      </w:r>
      <w:r>
        <w:rPr>
          <w:rFonts w:ascii="Times New Roman" w:hAnsi="Times New Roman" w:cs="Times New Roman"/>
          <w:sz w:val="24"/>
          <w:szCs w:val="24"/>
        </w:rPr>
        <w:t xml:space="preserve"> involving 2030 Vietnamese women,</w:t>
      </w:r>
      <w:r w:rsidRPr="00215991">
        <w:rPr>
          <w:rFonts w:ascii="Times New Roman" w:hAnsi="Times New Roman" w:cs="Times New Roman"/>
          <w:sz w:val="24"/>
          <w:szCs w:val="24"/>
        </w:rPr>
        <w:t xml:space="preserve"> </w:t>
      </w:r>
      <w:r>
        <w:rPr>
          <w:rFonts w:ascii="Times New Roman" w:hAnsi="Times New Roman" w:cs="Times New Roman"/>
          <w:sz w:val="24"/>
          <w:szCs w:val="24"/>
        </w:rPr>
        <w:t>women</w:t>
      </w:r>
      <w:r w:rsidRPr="00215991">
        <w:rPr>
          <w:rFonts w:ascii="Times New Roman" w:hAnsi="Times New Roman" w:cs="Times New Roman"/>
          <w:sz w:val="24"/>
          <w:szCs w:val="24"/>
        </w:rPr>
        <w:t xml:space="preserve"> </w:t>
      </w:r>
      <w:r>
        <w:rPr>
          <w:rFonts w:ascii="Times New Roman" w:hAnsi="Times New Roman" w:cs="Times New Roman"/>
          <w:sz w:val="24"/>
          <w:szCs w:val="24"/>
        </w:rPr>
        <w:t>with IADPSG-defined</w:t>
      </w:r>
      <w:r w:rsidRPr="00215991">
        <w:rPr>
          <w:rFonts w:ascii="Times New Roman" w:hAnsi="Times New Roman" w:cs="Times New Roman"/>
          <w:sz w:val="24"/>
          <w:szCs w:val="24"/>
        </w:rPr>
        <w:t xml:space="preserve"> GDM</w:t>
      </w:r>
      <w:r>
        <w:rPr>
          <w:rFonts w:ascii="Times New Roman" w:hAnsi="Times New Roman" w:cs="Times New Roman"/>
          <w:sz w:val="24"/>
          <w:szCs w:val="24"/>
        </w:rPr>
        <w:t>, or those with elevated 2hPG,</w:t>
      </w:r>
      <w:r w:rsidRPr="00215991">
        <w:rPr>
          <w:rFonts w:ascii="Times New Roman" w:hAnsi="Times New Roman" w:cs="Times New Roman"/>
          <w:sz w:val="24"/>
          <w:szCs w:val="24"/>
        </w:rPr>
        <w:t xml:space="preserve"> had shorter duration</w:t>
      </w:r>
      <w:r>
        <w:rPr>
          <w:rFonts w:ascii="Times New Roman" w:hAnsi="Times New Roman" w:cs="Times New Roman"/>
          <w:sz w:val="24"/>
          <w:szCs w:val="24"/>
        </w:rPr>
        <w:t>s</w:t>
      </w:r>
      <w:r w:rsidRPr="00215991">
        <w:rPr>
          <w:rFonts w:ascii="Times New Roman" w:hAnsi="Times New Roman" w:cs="Times New Roman"/>
          <w:sz w:val="24"/>
          <w:szCs w:val="24"/>
        </w:rPr>
        <w:t xml:space="preserve"> of any breastfeeding</w:t>
      </w:r>
      <w:r>
        <w:rPr>
          <w:rFonts w:ascii="Times New Roman" w:hAnsi="Times New Roman" w:cs="Times New Roman"/>
          <w:sz w:val="24"/>
          <w:szCs w:val="24"/>
        </w:rPr>
        <w:t>,</w:t>
      </w:r>
      <w:r w:rsidRPr="00215991">
        <w:rPr>
          <w:rFonts w:ascii="Times New Roman" w:hAnsi="Times New Roman" w:cs="Times New Roman"/>
          <w:sz w:val="24"/>
          <w:szCs w:val="24"/>
        </w:rPr>
        <w:t xml:space="preserve"> but there was no mention of findings in relation to elevated FPG </w:t>
      </w:r>
      <w:r>
        <w:rPr>
          <w:rFonts w:ascii="Times New Roman" w:hAnsi="Times New Roman" w:cs="Times New Roman"/>
          <w:noProof/>
          <w:sz w:val="24"/>
          <w:szCs w:val="24"/>
        </w:rPr>
        <w:t>(51)</w:t>
      </w:r>
      <w:r w:rsidRPr="00215991">
        <w:rPr>
          <w:rFonts w:ascii="Times New Roman" w:hAnsi="Times New Roman" w:cs="Times New Roman"/>
          <w:sz w:val="24"/>
          <w:szCs w:val="24"/>
        </w:rPr>
        <w:t xml:space="preserve">. </w:t>
      </w:r>
      <w:r>
        <w:rPr>
          <w:rFonts w:ascii="Times New Roman" w:hAnsi="Times New Roman" w:cs="Times New Roman"/>
          <w:sz w:val="24"/>
          <w:szCs w:val="24"/>
        </w:rPr>
        <w:t>In contrast, women</w:t>
      </w:r>
      <w:r w:rsidRPr="00215991">
        <w:rPr>
          <w:rFonts w:ascii="Times New Roman" w:hAnsi="Times New Roman" w:cs="Times New Roman"/>
          <w:sz w:val="24"/>
          <w:szCs w:val="24"/>
        </w:rPr>
        <w:t xml:space="preserve"> with elevated </w:t>
      </w:r>
      <w:r>
        <w:rPr>
          <w:rFonts w:ascii="Times New Roman" w:hAnsi="Times New Roman" w:cs="Times New Roman"/>
          <w:sz w:val="24"/>
          <w:szCs w:val="24"/>
        </w:rPr>
        <w:t>2hPG</w:t>
      </w:r>
      <w:r w:rsidRPr="00215991">
        <w:rPr>
          <w:rFonts w:ascii="Times New Roman" w:hAnsi="Times New Roman" w:cs="Times New Roman"/>
          <w:sz w:val="24"/>
          <w:szCs w:val="24"/>
        </w:rPr>
        <w:t xml:space="preserve"> levels in our cohort were not at a higher risk of breastfeeding for a shorter duration.</w:t>
      </w:r>
      <w:r>
        <w:rPr>
          <w:rFonts w:ascii="Times New Roman" w:hAnsi="Times New Roman" w:cs="Times New Roman"/>
          <w:sz w:val="24"/>
          <w:szCs w:val="24"/>
        </w:rPr>
        <w:t xml:space="preserve"> D</w:t>
      </w:r>
      <w:r w:rsidRPr="00215991">
        <w:rPr>
          <w:rFonts w:ascii="Times New Roman" w:hAnsi="Times New Roman" w:cs="Times New Roman"/>
          <w:sz w:val="24"/>
          <w:szCs w:val="24"/>
        </w:rPr>
        <w:t xml:space="preserve">ifferences in clinical treatments </w:t>
      </w:r>
      <w:r>
        <w:rPr>
          <w:rFonts w:ascii="Times New Roman" w:hAnsi="Times New Roman" w:cs="Times New Roman"/>
          <w:sz w:val="24"/>
          <w:szCs w:val="24"/>
        </w:rPr>
        <w:t xml:space="preserve">may explain </w:t>
      </w:r>
      <w:r w:rsidRPr="00215991">
        <w:rPr>
          <w:rFonts w:ascii="Times New Roman" w:hAnsi="Times New Roman" w:cs="Times New Roman"/>
          <w:sz w:val="24"/>
          <w:szCs w:val="24"/>
        </w:rPr>
        <w:t>the discrepancy</w:t>
      </w:r>
      <w:r>
        <w:rPr>
          <w:rFonts w:ascii="Times New Roman" w:hAnsi="Times New Roman" w:cs="Times New Roman"/>
          <w:sz w:val="24"/>
          <w:szCs w:val="24"/>
        </w:rPr>
        <w:t>;</w:t>
      </w:r>
      <w:r w:rsidRPr="00215991">
        <w:rPr>
          <w:rFonts w:ascii="Times New Roman" w:hAnsi="Times New Roman" w:cs="Times New Roman"/>
          <w:sz w:val="24"/>
          <w:szCs w:val="24"/>
        </w:rPr>
        <w:t xml:space="preserve"> almost all women with </w:t>
      </w:r>
      <w:r>
        <w:rPr>
          <w:rFonts w:ascii="Times New Roman" w:hAnsi="Times New Roman" w:cs="Times New Roman"/>
          <w:sz w:val="24"/>
          <w:szCs w:val="24"/>
        </w:rPr>
        <w:t>2hPG</w:t>
      </w:r>
      <w:r w:rsidRPr="00215991">
        <w:rPr>
          <w:rFonts w:ascii="Times New Roman" w:hAnsi="Times New Roman" w:cs="Times New Roman"/>
          <w:sz w:val="24"/>
          <w:szCs w:val="24"/>
        </w:rPr>
        <w:t xml:space="preserve"> ≥ 8.5 </w:t>
      </w:r>
      <w:r>
        <w:rPr>
          <w:rFonts w:ascii="Times New Roman" w:hAnsi="Times New Roman" w:cs="Times New Roman"/>
          <w:sz w:val="24"/>
          <w:szCs w:val="24"/>
        </w:rPr>
        <w:t>mmol/L</w:t>
      </w:r>
      <w:r w:rsidRPr="00215991">
        <w:rPr>
          <w:rFonts w:ascii="Times New Roman" w:hAnsi="Times New Roman" w:cs="Times New Roman"/>
          <w:sz w:val="24"/>
          <w:szCs w:val="24"/>
        </w:rPr>
        <w:t xml:space="preserve"> </w:t>
      </w:r>
      <w:r>
        <w:rPr>
          <w:rFonts w:ascii="Times New Roman" w:hAnsi="Times New Roman" w:cs="Times New Roman"/>
          <w:sz w:val="24"/>
          <w:szCs w:val="24"/>
        </w:rPr>
        <w:t xml:space="preserve">in our cohort </w:t>
      </w:r>
      <w:r w:rsidRPr="00215991">
        <w:rPr>
          <w:rFonts w:ascii="Times New Roman" w:hAnsi="Times New Roman" w:cs="Times New Roman"/>
          <w:sz w:val="24"/>
          <w:szCs w:val="24"/>
        </w:rPr>
        <w:t>were treated either with dietary intervention or insulin</w:t>
      </w:r>
      <w:r>
        <w:rPr>
          <w:rFonts w:ascii="Times New Roman" w:hAnsi="Times New Roman" w:cs="Times New Roman"/>
          <w:sz w:val="24"/>
          <w:szCs w:val="24"/>
        </w:rPr>
        <w:t>,</w:t>
      </w:r>
      <w:r w:rsidRPr="00215991">
        <w:rPr>
          <w:rFonts w:ascii="Times New Roman" w:hAnsi="Times New Roman" w:cs="Times New Roman"/>
          <w:sz w:val="24"/>
          <w:szCs w:val="24"/>
        </w:rPr>
        <w:t xml:space="preserve"> </w:t>
      </w:r>
      <w:r>
        <w:rPr>
          <w:rFonts w:ascii="Times New Roman" w:hAnsi="Times New Roman" w:cs="Times New Roman"/>
          <w:sz w:val="24"/>
          <w:szCs w:val="24"/>
        </w:rPr>
        <w:t>while</w:t>
      </w:r>
      <w:r w:rsidRPr="00215991">
        <w:rPr>
          <w:rFonts w:ascii="Times New Roman" w:hAnsi="Times New Roman" w:cs="Times New Roman"/>
          <w:sz w:val="24"/>
          <w:szCs w:val="24"/>
        </w:rPr>
        <w:t xml:space="preserve"> no treatment information was available for the Vietnamese cohort </w:t>
      </w:r>
      <w:r>
        <w:rPr>
          <w:rFonts w:ascii="Times New Roman" w:hAnsi="Times New Roman" w:cs="Times New Roman"/>
          <w:noProof/>
          <w:sz w:val="24"/>
          <w:szCs w:val="24"/>
        </w:rPr>
        <w:t>(51)</w:t>
      </w:r>
      <w:r w:rsidRPr="00215991">
        <w:rPr>
          <w:rFonts w:ascii="Times New Roman" w:hAnsi="Times New Roman" w:cs="Times New Roman"/>
          <w:sz w:val="24"/>
          <w:szCs w:val="24"/>
        </w:rPr>
        <w:t>. More studies using plasma glucose levels, as opposed to using GDM diagnosis cut-offs, are needed to confirm our findings.</w:t>
      </w:r>
    </w:p>
    <w:p w14:paraId="18F30BA3" w14:textId="77777777" w:rsidR="009F6298" w:rsidRDefault="009F6298">
      <w:pPr>
        <w:spacing w:line="480" w:lineRule="auto"/>
        <w:rPr>
          <w:rFonts w:ascii="Times New Roman" w:hAnsi="Times New Roman" w:cs="Times New Roman"/>
          <w:strike/>
          <w:sz w:val="24"/>
          <w:szCs w:val="24"/>
          <w:lang w:val="en-SG"/>
        </w:rPr>
      </w:pPr>
      <w:r w:rsidRPr="00215991">
        <w:rPr>
          <w:rFonts w:ascii="Times New Roman" w:hAnsi="Times New Roman" w:cs="Times New Roman"/>
          <w:sz w:val="24"/>
          <w:szCs w:val="24"/>
        </w:rPr>
        <w:lastRenderedPageBreak/>
        <w:t xml:space="preserve">The concentrations of some breastmilk components were also examined in this study in relation to maternal gestational hyperglycemia. Previous studies using </w:t>
      </w:r>
      <w:r>
        <w:rPr>
          <w:rFonts w:ascii="Times New Roman" w:hAnsi="Times New Roman" w:cs="Times New Roman"/>
          <w:sz w:val="24"/>
          <w:szCs w:val="24"/>
        </w:rPr>
        <w:t>breast</w:t>
      </w:r>
      <w:r w:rsidRPr="00215991">
        <w:rPr>
          <w:rFonts w:ascii="Times New Roman" w:hAnsi="Times New Roman" w:cs="Times New Roman"/>
          <w:sz w:val="24"/>
          <w:szCs w:val="24"/>
        </w:rPr>
        <w:t>milk</w:t>
      </w:r>
      <w:r>
        <w:rPr>
          <w:rFonts w:ascii="Times New Roman" w:hAnsi="Times New Roman" w:cs="Times New Roman"/>
          <w:sz w:val="24"/>
          <w:szCs w:val="24"/>
        </w:rPr>
        <w:t xml:space="preserve"> from mothers who gave birth to preterm infants</w:t>
      </w:r>
      <w:r w:rsidRPr="00215991">
        <w:rPr>
          <w:rFonts w:ascii="Times New Roman" w:hAnsi="Times New Roman" w:cs="Times New Roman"/>
          <w:sz w:val="24"/>
          <w:szCs w:val="24"/>
        </w:rPr>
        <w:t xml:space="preserve"> </w:t>
      </w:r>
      <w:r>
        <w:rPr>
          <w:rFonts w:ascii="Times New Roman" w:hAnsi="Times New Roman" w:cs="Times New Roman"/>
          <w:noProof/>
          <w:sz w:val="24"/>
          <w:szCs w:val="24"/>
        </w:rPr>
        <w:t>(23, 52)</w:t>
      </w:r>
      <w:r>
        <w:rPr>
          <w:rFonts w:ascii="Times New Roman" w:hAnsi="Times New Roman" w:cs="Times New Roman"/>
          <w:sz w:val="24"/>
          <w:szCs w:val="24"/>
        </w:rPr>
        <w:t xml:space="preserve"> and mothers with milk supply concerns </w:t>
      </w:r>
      <w:r>
        <w:rPr>
          <w:rFonts w:ascii="Times New Roman" w:hAnsi="Times New Roman" w:cs="Times New Roman"/>
          <w:noProof/>
          <w:sz w:val="24"/>
          <w:szCs w:val="24"/>
        </w:rPr>
        <w:t>(24)</w:t>
      </w:r>
      <w:r w:rsidRPr="00215991">
        <w:rPr>
          <w:rFonts w:ascii="Times New Roman" w:hAnsi="Times New Roman" w:cs="Times New Roman"/>
          <w:sz w:val="24"/>
          <w:szCs w:val="24"/>
        </w:rPr>
        <w:t xml:space="preserve"> suggest that perturbation of breastmilk sodium, </w:t>
      </w:r>
      <w:proofErr w:type="spellStart"/>
      <w:r>
        <w:rPr>
          <w:rFonts w:ascii="Times New Roman" w:hAnsi="Times New Roman" w:cs="Times New Roman"/>
          <w:sz w:val="24"/>
          <w:szCs w:val="24"/>
        </w:rPr>
        <w:t>Na:K</w:t>
      </w:r>
      <w:proofErr w:type="spellEnd"/>
      <w:r>
        <w:rPr>
          <w:rFonts w:ascii="Times New Roman" w:hAnsi="Times New Roman" w:cs="Times New Roman"/>
          <w:sz w:val="24"/>
          <w:szCs w:val="24"/>
        </w:rPr>
        <w:t xml:space="preserve"> ratio, </w:t>
      </w:r>
      <w:r w:rsidRPr="00215991">
        <w:rPr>
          <w:rFonts w:ascii="Times New Roman" w:hAnsi="Times New Roman" w:cs="Times New Roman"/>
          <w:sz w:val="24"/>
          <w:szCs w:val="24"/>
        </w:rPr>
        <w:t xml:space="preserve">citrate, protein, lactose and zinc may predict breast dysfunction, resulting in low milk production.  In our study, </w:t>
      </w:r>
      <w:r>
        <w:rPr>
          <w:rFonts w:ascii="Times New Roman" w:hAnsi="Times New Roman" w:cs="Times New Roman"/>
          <w:sz w:val="24"/>
          <w:szCs w:val="24"/>
        </w:rPr>
        <w:t xml:space="preserve">only the concentration of sodium, and the </w:t>
      </w:r>
      <w:proofErr w:type="spellStart"/>
      <w:r>
        <w:rPr>
          <w:rFonts w:ascii="Times New Roman" w:hAnsi="Times New Roman" w:cs="Times New Roman"/>
          <w:sz w:val="24"/>
          <w:szCs w:val="24"/>
        </w:rPr>
        <w:t>Na:K</w:t>
      </w:r>
      <w:proofErr w:type="spellEnd"/>
      <w:r>
        <w:rPr>
          <w:rFonts w:ascii="Times New Roman" w:hAnsi="Times New Roman" w:cs="Times New Roman"/>
          <w:sz w:val="24"/>
          <w:szCs w:val="24"/>
        </w:rPr>
        <w:t xml:space="preserve"> ratio showed significant positive association with increasing </w:t>
      </w:r>
      <w:r w:rsidRPr="00215991">
        <w:rPr>
          <w:rFonts w:ascii="Times New Roman" w:hAnsi="Times New Roman" w:cs="Times New Roman"/>
          <w:sz w:val="24"/>
          <w:szCs w:val="24"/>
        </w:rPr>
        <w:t xml:space="preserve">levels of </w:t>
      </w:r>
      <w:r>
        <w:rPr>
          <w:rFonts w:ascii="Times New Roman" w:hAnsi="Times New Roman" w:cs="Times New Roman"/>
          <w:sz w:val="24"/>
          <w:szCs w:val="24"/>
        </w:rPr>
        <w:t xml:space="preserve">FPG. Nevertheless, all other </w:t>
      </w:r>
      <w:r w:rsidRPr="00215991">
        <w:rPr>
          <w:rFonts w:ascii="Times New Roman" w:hAnsi="Times New Roman" w:cs="Times New Roman"/>
          <w:sz w:val="24"/>
          <w:szCs w:val="24"/>
        </w:rPr>
        <w:t>breastmilk components showed trends consistent with breast dysfunction</w:t>
      </w:r>
      <w:r>
        <w:rPr>
          <w:rFonts w:ascii="Times New Roman" w:hAnsi="Times New Roman" w:cs="Times New Roman"/>
          <w:sz w:val="24"/>
          <w:szCs w:val="24"/>
        </w:rPr>
        <w:t xml:space="preserve"> despite not reaching statistical significance, and this may in part be due to the smaller sample sizes of women included in the breastmilk analyses</w:t>
      </w:r>
      <w:r w:rsidRPr="00215991">
        <w:rPr>
          <w:rFonts w:ascii="Times New Roman" w:hAnsi="Times New Roman" w:cs="Times New Roman"/>
          <w:sz w:val="24"/>
          <w:szCs w:val="24"/>
        </w:rPr>
        <w:t xml:space="preserve">. </w:t>
      </w:r>
      <w:r>
        <w:rPr>
          <w:rFonts w:ascii="Times New Roman" w:hAnsi="Times New Roman" w:cs="Times New Roman"/>
          <w:sz w:val="24"/>
          <w:szCs w:val="24"/>
        </w:rPr>
        <w:t xml:space="preserve">Breastmilk cortisol concentrations, which is in a dynamic equilibrium with plasma cortisol concentrations, also appeared to be higher among those with elevated FPG. Several studies have examined the link between breastmilk </w:t>
      </w:r>
      <w:proofErr w:type="spellStart"/>
      <w:r>
        <w:rPr>
          <w:rFonts w:ascii="Times New Roman" w:hAnsi="Times New Roman" w:cs="Times New Roman"/>
          <w:sz w:val="24"/>
          <w:szCs w:val="24"/>
        </w:rPr>
        <w:t>Na:K</w:t>
      </w:r>
      <w:proofErr w:type="spellEnd"/>
      <w:r>
        <w:rPr>
          <w:rFonts w:ascii="Times New Roman" w:hAnsi="Times New Roman" w:cs="Times New Roman"/>
          <w:sz w:val="24"/>
          <w:szCs w:val="24"/>
        </w:rPr>
        <w:t xml:space="preserve"> ratio or sodium concentrations with breastfeeding success. In one study, elevated </w:t>
      </w:r>
      <w:proofErr w:type="spellStart"/>
      <w:r>
        <w:rPr>
          <w:rFonts w:ascii="Times New Roman" w:hAnsi="Times New Roman" w:cs="Times New Roman"/>
          <w:sz w:val="24"/>
          <w:szCs w:val="24"/>
        </w:rPr>
        <w:t>Na:K</w:t>
      </w:r>
      <w:proofErr w:type="spellEnd"/>
      <w:r>
        <w:rPr>
          <w:rFonts w:ascii="Times New Roman" w:hAnsi="Times New Roman" w:cs="Times New Roman"/>
          <w:sz w:val="24"/>
          <w:szCs w:val="24"/>
        </w:rPr>
        <w:t xml:space="preserve"> ratio was reported to be more prevalent in mothers with a milk supply concern, and it was predictive of early weaning </w:t>
      </w:r>
      <w:r>
        <w:rPr>
          <w:rFonts w:ascii="Times New Roman" w:hAnsi="Times New Roman" w:cs="Times New Roman"/>
          <w:noProof/>
          <w:sz w:val="24"/>
          <w:szCs w:val="24"/>
        </w:rPr>
        <w:t>(24)</w:t>
      </w:r>
      <w:r>
        <w:rPr>
          <w:rFonts w:ascii="Times New Roman" w:hAnsi="Times New Roman" w:cs="Times New Roman"/>
          <w:sz w:val="24"/>
          <w:szCs w:val="24"/>
        </w:rPr>
        <w:t xml:space="preserve">. In another study, an elevation of sodium concentration </w:t>
      </w:r>
      <w:proofErr w:type="gramStart"/>
      <w:r>
        <w:rPr>
          <w:rFonts w:ascii="Times New Roman" w:hAnsi="Times New Roman" w:cs="Times New Roman"/>
          <w:sz w:val="24"/>
          <w:szCs w:val="24"/>
        </w:rPr>
        <w:t>appear</w:t>
      </w:r>
      <w:proofErr w:type="gramEnd"/>
      <w:r>
        <w:rPr>
          <w:rFonts w:ascii="Times New Roman" w:hAnsi="Times New Roman" w:cs="Times New Roman"/>
          <w:sz w:val="24"/>
          <w:szCs w:val="24"/>
        </w:rPr>
        <w:t xml:space="preserve"> to indicate impaired lactogenesis with a high risk of breastfeeding failure </w:t>
      </w:r>
      <w:r>
        <w:rPr>
          <w:rFonts w:ascii="Times New Roman" w:hAnsi="Times New Roman" w:cs="Times New Roman"/>
          <w:noProof/>
          <w:sz w:val="24"/>
          <w:szCs w:val="24"/>
        </w:rPr>
        <w:t>(53)</w:t>
      </w:r>
      <w:r>
        <w:rPr>
          <w:rFonts w:ascii="Times New Roman" w:hAnsi="Times New Roman" w:cs="Times New Roman"/>
          <w:sz w:val="24"/>
          <w:szCs w:val="24"/>
        </w:rPr>
        <w:t xml:space="preserve">. The combined use of multiple breastmilk components as biomarkers of milk production have been studied, with results suggesting a dose-response relationship between the number of breastmilk biomarkers within the normal range (as determined from published references) and volume of breastmilk produced </w:t>
      </w:r>
      <w:r>
        <w:rPr>
          <w:rFonts w:ascii="Times New Roman" w:hAnsi="Times New Roman" w:cs="Times New Roman"/>
          <w:noProof/>
          <w:sz w:val="24"/>
          <w:szCs w:val="24"/>
        </w:rPr>
        <w:t>(23, 26)</w:t>
      </w:r>
      <w:r>
        <w:rPr>
          <w:rFonts w:ascii="Times New Roman" w:hAnsi="Times New Roman" w:cs="Times New Roman"/>
          <w:sz w:val="24"/>
          <w:szCs w:val="24"/>
        </w:rPr>
        <w:t xml:space="preserve">. Taken together, our findings suggest that elevated FPG impairs breastmilk production to the extent that women wean early. Future studies on a larger number of women with milk samples and measurement of milk productions will be crucial to confirm or refute our findings. </w:t>
      </w:r>
    </w:p>
    <w:p w14:paraId="3F121A25" w14:textId="77777777" w:rsidR="009F6298" w:rsidRPr="00215991" w:rsidRDefault="009F6298" w:rsidP="00661263">
      <w:pPr>
        <w:spacing w:line="480" w:lineRule="auto"/>
        <w:rPr>
          <w:rFonts w:ascii="Times New Roman" w:hAnsi="Times New Roman" w:cs="Times New Roman"/>
          <w:sz w:val="24"/>
          <w:szCs w:val="24"/>
          <w:lang w:val="en-SG"/>
        </w:rPr>
      </w:pPr>
      <w:r w:rsidRPr="00215991">
        <w:rPr>
          <w:rFonts w:ascii="Times New Roman" w:hAnsi="Times New Roman" w:cs="Times New Roman"/>
          <w:sz w:val="24"/>
          <w:szCs w:val="24"/>
        </w:rPr>
        <w:lastRenderedPageBreak/>
        <w:t xml:space="preserve">Strengths of our study include its prospective study design, with breastfeeding practices recorded at close intervals thus reducing recall bias. Information on many relevant </w:t>
      </w:r>
      <w:r>
        <w:rPr>
          <w:rFonts w:ascii="Times New Roman" w:hAnsi="Times New Roman" w:cs="Times New Roman"/>
          <w:sz w:val="24"/>
          <w:szCs w:val="24"/>
        </w:rPr>
        <w:t>covariates</w:t>
      </w:r>
      <w:r w:rsidRPr="00215991">
        <w:rPr>
          <w:rFonts w:ascii="Times New Roman" w:hAnsi="Times New Roman" w:cs="Times New Roman"/>
          <w:sz w:val="24"/>
          <w:szCs w:val="24"/>
        </w:rPr>
        <w:t xml:space="preserve"> were </w:t>
      </w:r>
      <w:r>
        <w:rPr>
          <w:rFonts w:ascii="Times New Roman" w:hAnsi="Times New Roman" w:cs="Times New Roman"/>
          <w:sz w:val="24"/>
          <w:szCs w:val="24"/>
        </w:rPr>
        <w:t>included to reduce</w:t>
      </w:r>
      <w:r w:rsidRPr="00215991">
        <w:rPr>
          <w:rFonts w:ascii="Times New Roman" w:hAnsi="Times New Roman" w:cs="Times New Roman"/>
          <w:sz w:val="24"/>
          <w:szCs w:val="24"/>
        </w:rPr>
        <w:t xml:space="preserve"> confounding. </w:t>
      </w:r>
      <w:r w:rsidRPr="00215991">
        <w:rPr>
          <w:rFonts w:ascii="Times New Roman" w:hAnsi="Times New Roman" w:cs="Times New Roman"/>
          <w:sz w:val="24"/>
          <w:szCs w:val="24"/>
          <w:lang w:val="en-SG"/>
        </w:rPr>
        <w:t xml:space="preserve"> We examined maternal </w:t>
      </w:r>
      <w:proofErr w:type="spellStart"/>
      <w:r w:rsidRPr="00215991">
        <w:rPr>
          <w:rFonts w:ascii="Times New Roman" w:hAnsi="Times New Roman" w:cs="Times New Roman"/>
          <w:sz w:val="24"/>
          <w:szCs w:val="24"/>
          <w:lang w:val="en-SG"/>
        </w:rPr>
        <w:t>hyperglycemia</w:t>
      </w:r>
      <w:proofErr w:type="spellEnd"/>
      <w:r w:rsidRPr="00215991">
        <w:rPr>
          <w:rFonts w:ascii="Times New Roman" w:hAnsi="Times New Roman" w:cs="Times New Roman"/>
          <w:sz w:val="24"/>
          <w:szCs w:val="24"/>
          <w:lang w:val="en-SG"/>
        </w:rPr>
        <w:t xml:space="preserve"> </w:t>
      </w:r>
      <w:r>
        <w:rPr>
          <w:rFonts w:ascii="Times New Roman" w:hAnsi="Times New Roman" w:cs="Times New Roman"/>
          <w:sz w:val="24"/>
          <w:szCs w:val="24"/>
          <w:lang w:val="en-SG"/>
        </w:rPr>
        <w:t>comprehensively</w:t>
      </w:r>
      <w:r w:rsidRPr="00215991">
        <w:rPr>
          <w:rFonts w:ascii="Times New Roman" w:hAnsi="Times New Roman" w:cs="Times New Roman"/>
          <w:sz w:val="24"/>
          <w:szCs w:val="24"/>
          <w:lang w:val="en-SG"/>
        </w:rPr>
        <w:t xml:space="preserve"> using both FPG and </w:t>
      </w:r>
      <w:r>
        <w:rPr>
          <w:rFonts w:ascii="Times New Roman" w:hAnsi="Times New Roman" w:cs="Times New Roman"/>
          <w:sz w:val="24"/>
          <w:szCs w:val="24"/>
          <w:lang w:val="en-SG"/>
        </w:rPr>
        <w:t>2hPG</w:t>
      </w:r>
      <w:r w:rsidRPr="00215991">
        <w:rPr>
          <w:rFonts w:ascii="Times New Roman" w:hAnsi="Times New Roman" w:cs="Times New Roman"/>
          <w:sz w:val="24"/>
          <w:szCs w:val="24"/>
          <w:lang w:val="en-SG"/>
        </w:rPr>
        <w:t xml:space="preserve"> as continuums as well as </w:t>
      </w:r>
      <w:r>
        <w:rPr>
          <w:rFonts w:ascii="Times New Roman" w:hAnsi="Times New Roman" w:cs="Times New Roman"/>
          <w:sz w:val="24"/>
          <w:szCs w:val="24"/>
          <w:lang w:val="en-SG"/>
        </w:rPr>
        <w:t xml:space="preserve">using </w:t>
      </w:r>
      <w:r w:rsidRPr="00215991">
        <w:rPr>
          <w:rFonts w:ascii="Times New Roman" w:hAnsi="Times New Roman" w:cs="Times New Roman"/>
          <w:sz w:val="24"/>
          <w:szCs w:val="24"/>
          <w:lang w:val="en-SG"/>
        </w:rPr>
        <w:t>clinical</w:t>
      </w:r>
      <w:r>
        <w:rPr>
          <w:rFonts w:ascii="Times New Roman" w:hAnsi="Times New Roman" w:cs="Times New Roman"/>
          <w:sz w:val="24"/>
          <w:szCs w:val="24"/>
          <w:lang w:val="en-SG"/>
        </w:rPr>
        <w:t>ly</w:t>
      </w:r>
      <w:r w:rsidRPr="00215991">
        <w:rPr>
          <w:rFonts w:ascii="Times New Roman" w:hAnsi="Times New Roman" w:cs="Times New Roman"/>
          <w:sz w:val="24"/>
          <w:szCs w:val="24"/>
          <w:lang w:val="en-SG"/>
        </w:rPr>
        <w:t xml:space="preserve"> recommended </w:t>
      </w:r>
      <w:proofErr w:type="gramStart"/>
      <w:r w:rsidRPr="00215991">
        <w:rPr>
          <w:rFonts w:ascii="Times New Roman" w:hAnsi="Times New Roman" w:cs="Times New Roman"/>
          <w:sz w:val="24"/>
          <w:szCs w:val="24"/>
          <w:lang w:val="en-SG"/>
        </w:rPr>
        <w:t>cut-offs, and</w:t>
      </w:r>
      <w:proofErr w:type="gramEnd"/>
      <w:r w:rsidRPr="00215991">
        <w:rPr>
          <w:rFonts w:ascii="Times New Roman" w:hAnsi="Times New Roman" w:cs="Times New Roman"/>
          <w:sz w:val="24"/>
          <w:szCs w:val="24"/>
          <w:lang w:val="en-SG"/>
        </w:rPr>
        <w:t xml:space="preserve"> excluded women with pre-existing </w:t>
      </w:r>
      <w:r>
        <w:rPr>
          <w:rFonts w:ascii="Times New Roman" w:hAnsi="Times New Roman" w:cs="Times New Roman"/>
          <w:sz w:val="24"/>
          <w:szCs w:val="24"/>
          <w:lang w:val="en-SG"/>
        </w:rPr>
        <w:t>type 2 diabetes</w:t>
      </w:r>
      <w:r w:rsidRPr="00215991">
        <w:rPr>
          <w:rFonts w:ascii="Times New Roman" w:hAnsi="Times New Roman" w:cs="Times New Roman"/>
          <w:sz w:val="24"/>
          <w:szCs w:val="24"/>
          <w:lang w:val="en-SG"/>
        </w:rPr>
        <w:t xml:space="preserve">. We also measured levels of multiple breastmilk components using well-established laboratory methods. </w:t>
      </w:r>
    </w:p>
    <w:p w14:paraId="3481E48B" w14:textId="77777777" w:rsidR="009F6298" w:rsidRPr="00215991" w:rsidRDefault="009F6298" w:rsidP="00661263">
      <w:pPr>
        <w:spacing w:line="480" w:lineRule="auto"/>
        <w:rPr>
          <w:rFonts w:ascii="Times New Roman" w:hAnsi="Times New Roman" w:cs="Times New Roman"/>
          <w:sz w:val="24"/>
          <w:szCs w:val="24"/>
        </w:rPr>
      </w:pPr>
      <w:r w:rsidRPr="00215991">
        <w:rPr>
          <w:rFonts w:ascii="Times New Roman" w:hAnsi="Times New Roman" w:cs="Times New Roman"/>
          <w:sz w:val="24"/>
          <w:szCs w:val="24"/>
          <w:lang w:val="en-SG"/>
        </w:rPr>
        <w:t xml:space="preserve">There are some limitations to this study. </w:t>
      </w:r>
      <w:r w:rsidRPr="005817DE">
        <w:rPr>
          <w:rFonts w:ascii="Times New Roman" w:hAnsi="Times New Roman" w:cs="Times New Roman"/>
          <w:sz w:val="24"/>
          <w:szCs w:val="24"/>
          <w:lang w:val="en-SG"/>
        </w:rPr>
        <w:t xml:space="preserve">First, as breastmilk collection was voluntary, those who had lower intention to breastfeed were under-represented as indicated by relatively longer breastfeeding duration in our sample (Supplementary Table </w:t>
      </w:r>
      <w:r>
        <w:rPr>
          <w:rFonts w:ascii="Times New Roman" w:hAnsi="Times New Roman" w:cs="Times New Roman"/>
          <w:sz w:val="24"/>
          <w:szCs w:val="24"/>
          <w:lang w:val="en-SG"/>
        </w:rPr>
        <w:t>4</w:t>
      </w:r>
      <w:r w:rsidRPr="005817DE">
        <w:rPr>
          <w:rFonts w:ascii="Times New Roman" w:hAnsi="Times New Roman" w:cs="Times New Roman"/>
          <w:sz w:val="24"/>
          <w:szCs w:val="24"/>
          <w:lang w:val="en-SG"/>
        </w:rPr>
        <w:t xml:space="preserve">). However, </w:t>
      </w:r>
      <w:r>
        <w:rPr>
          <w:rFonts w:ascii="Times New Roman" w:hAnsi="Times New Roman" w:cs="Times New Roman"/>
          <w:sz w:val="24"/>
          <w:szCs w:val="24"/>
          <w:lang w:val="en-SG"/>
        </w:rPr>
        <w:t>our sample</w:t>
      </w:r>
      <w:r w:rsidRPr="005817DE">
        <w:rPr>
          <w:rFonts w:ascii="Times New Roman" w:hAnsi="Times New Roman" w:cs="Times New Roman"/>
          <w:sz w:val="24"/>
          <w:szCs w:val="24"/>
          <w:lang w:val="en-SG"/>
        </w:rPr>
        <w:t xml:space="preserve"> is the clinically relevant population, as those with lower intention are likely to cease breastfeeding early for reasons other than differences in milk production. Moreover, </w:t>
      </w:r>
      <w:proofErr w:type="spellStart"/>
      <w:r>
        <w:rPr>
          <w:rFonts w:ascii="Times New Roman" w:hAnsi="Times New Roman" w:cs="Times New Roman"/>
          <w:sz w:val="24"/>
          <w:szCs w:val="24"/>
          <w:lang w:val="en-SG"/>
        </w:rPr>
        <w:t>hyperglycemia</w:t>
      </w:r>
      <w:proofErr w:type="spellEnd"/>
      <w:r w:rsidRPr="005817DE">
        <w:rPr>
          <w:rFonts w:ascii="Times New Roman" w:hAnsi="Times New Roman" w:cs="Times New Roman"/>
          <w:sz w:val="24"/>
          <w:szCs w:val="24"/>
          <w:lang w:val="en-SG"/>
        </w:rPr>
        <w:t xml:space="preserve"> status did not strongly differ between sampled and un-sampled groups, suggesting selection bias is limited. </w:t>
      </w:r>
      <w:r>
        <w:rPr>
          <w:rFonts w:ascii="Times New Roman" w:hAnsi="Times New Roman" w:cs="Times New Roman"/>
          <w:sz w:val="24"/>
          <w:szCs w:val="24"/>
        </w:rPr>
        <w:t>Second</w:t>
      </w:r>
      <w:r w:rsidRPr="00AF11B6">
        <w:rPr>
          <w:rFonts w:ascii="Times New Roman" w:hAnsi="Times New Roman" w:cs="Times New Roman"/>
          <w:sz w:val="24"/>
          <w:szCs w:val="24"/>
        </w:rPr>
        <w:t>, glycemia during breastfeeding</w:t>
      </w:r>
      <w:r>
        <w:rPr>
          <w:rFonts w:ascii="Times New Roman" w:hAnsi="Times New Roman" w:cs="Times New Roman"/>
          <w:sz w:val="24"/>
          <w:szCs w:val="24"/>
        </w:rPr>
        <w:t>,</w:t>
      </w:r>
      <w:r w:rsidRPr="00AF11B6">
        <w:rPr>
          <w:rFonts w:ascii="Times New Roman" w:hAnsi="Times New Roman" w:cs="Times New Roman"/>
          <w:sz w:val="24"/>
          <w:szCs w:val="24"/>
        </w:rPr>
        <w:t xml:space="preserve"> instead of pregnancy</w:t>
      </w:r>
      <w:r>
        <w:rPr>
          <w:rFonts w:ascii="Times New Roman" w:hAnsi="Times New Roman" w:cs="Times New Roman"/>
          <w:sz w:val="24"/>
          <w:szCs w:val="24"/>
        </w:rPr>
        <w:t xml:space="preserve">, may have contributed to our findings because </w:t>
      </w:r>
      <w:r w:rsidRPr="00AF11B6">
        <w:rPr>
          <w:rFonts w:ascii="Times New Roman" w:hAnsi="Times New Roman" w:cs="Times New Roman"/>
          <w:sz w:val="24"/>
          <w:szCs w:val="24"/>
        </w:rPr>
        <w:t>information on adherence to GDM treatment and subsequent glycemia levels during breastfeeding</w:t>
      </w:r>
      <w:r>
        <w:rPr>
          <w:rFonts w:ascii="Times New Roman" w:hAnsi="Times New Roman" w:cs="Times New Roman"/>
          <w:sz w:val="24"/>
          <w:szCs w:val="24"/>
        </w:rPr>
        <w:t xml:space="preserve"> were not collected. </w:t>
      </w:r>
      <w:r w:rsidRPr="00227729">
        <w:rPr>
          <w:rFonts w:ascii="Times New Roman" w:hAnsi="Times New Roman" w:cs="Times New Roman"/>
          <w:sz w:val="24"/>
          <w:szCs w:val="24"/>
        </w:rPr>
        <w:t>However, blood glucose levels f</w:t>
      </w:r>
      <w:r w:rsidRPr="00AF11B6">
        <w:rPr>
          <w:rFonts w:ascii="Times New Roman" w:hAnsi="Times New Roman" w:cs="Times New Roman"/>
          <w:sz w:val="24"/>
          <w:szCs w:val="24"/>
        </w:rPr>
        <w:t>or the majority of women</w:t>
      </w:r>
      <w:r w:rsidRPr="00227729">
        <w:rPr>
          <w:rFonts w:ascii="Times New Roman" w:hAnsi="Times New Roman" w:cs="Times New Roman"/>
          <w:sz w:val="24"/>
          <w:szCs w:val="24"/>
        </w:rPr>
        <w:t xml:space="preserve"> with</w:t>
      </w:r>
      <w:r w:rsidRPr="00AF11B6">
        <w:rPr>
          <w:rFonts w:ascii="Times New Roman" w:hAnsi="Times New Roman" w:cs="Times New Roman"/>
          <w:sz w:val="24"/>
          <w:szCs w:val="24"/>
        </w:rPr>
        <w:t xml:space="preserve"> gestational hyperglycemia</w:t>
      </w:r>
      <w:r w:rsidRPr="00227729">
        <w:rPr>
          <w:rFonts w:ascii="Times New Roman" w:hAnsi="Times New Roman" w:cs="Times New Roman"/>
          <w:sz w:val="24"/>
          <w:szCs w:val="24"/>
        </w:rPr>
        <w:t xml:space="preserve"> </w:t>
      </w:r>
      <w:r w:rsidRPr="00AF11B6">
        <w:rPr>
          <w:rFonts w:ascii="Times New Roman" w:hAnsi="Times New Roman" w:cs="Times New Roman"/>
          <w:sz w:val="24"/>
          <w:szCs w:val="24"/>
        </w:rPr>
        <w:t>return to normoglycemic levels during the early weeks postpartum (</w:t>
      </w:r>
      <w:r>
        <w:rPr>
          <w:rFonts w:ascii="Times New Roman" w:hAnsi="Times New Roman" w:cs="Times New Roman"/>
          <w:sz w:val="24"/>
          <w:szCs w:val="24"/>
        </w:rPr>
        <w:t>≤</w:t>
      </w:r>
      <w:r w:rsidRPr="00AF11B6">
        <w:rPr>
          <w:rFonts w:ascii="Times New Roman" w:hAnsi="Times New Roman" w:cs="Times New Roman" w:hint="eastAsia"/>
          <w:sz w:val="24"/>
          <w:szCs w:val="24"/>
        </w:rPr>
        <w:t xml:space="preserve"> </w:t>
      </w:r>
      <w:r w:rsidRPr="00AF11B6">
        <w:rPr>
          <w:rFonts w:ascii="Times New Roman" w:hAnsi="Times New Roman" w:cs="Times New Roman"/>
          <w:sz w:val="24"/>
          <w:szCs w:val="24"/>
        </w:rPr>
        <w:t xml:space="preserve">6 weeks) </w:t>
      </w:r>
      <w:r>
        <w:rPr>
          <w:rFonts w:ascii="Times New Roman" w:hAnsi="Times New Roman" w:cs="Times New Roman"/>
          <w:noProof/>
          <w:sz w:val="24"/>
          <w:szCs w:val="24"/>
        </w:rPr>
        <w:t>(54)</w:t>
      </w:r>
      <w:r w:rsidRPr="00227729">
        <w:rPr>
          <w:rFonts w:ascii="Times New Roman" w:hAnsi="Times New Roman" w:cs="Times New Roman"/>
          <w:sz w:val="24"/>
          <w:szCs w:val="24"/>
        </w:rPr>
        <w:t>; this</w:t>
      </w:r>
      <w:r w:rsidRPr="00AF11B6">
        <w:rPr>
          <w:rFonts w:ascii="Times New Roman" w:hAnsi="Times New Roman" w:cs="Times New Roman"/>
          <w:sz w:val="24"/>
          <w:szCs w:val="24"/>
        </w:rPr>
        <w:t xml:space="preserve"> </w:t>
      </w:r>
      <w:r w:rsidRPr="00227729">
        <w:rPr>
          <w:rFonts w:ascii="Times New Roman" w:hAnsi="Times New Roman" w:cs="Times New Roman"/>
          <w:sz w:val="24"/>
          <w:szCs w:val="24"/>
        </w:rPr>
        <w:t xml:space="preserve">early period </w:t>
      </w:r>
      <w:r w:rsidRPr="00AF11B6">
        <w:rPr>
          <w:rFonts w:ascii="Times New Roman" w:hAnsi="Times New Roman" w:cs="Times New Roman"/>
          <w:sz w:val="24"/>
          <w:szCs w:val="24"/>
        </w:rPr>
        <w:t xml:space="preserve">corresponds to a time when breastmilk samples were collected in our study and </w:t>
      </w:r>
      <w:r w:rsidRPr="00227729">
        <w:rPr>
          <w:rFonts w:ascii="Times New Roman" w:hAnsi="Times New Roman" w:cs="Times New Roman"/>
          <w:sz w:val="24"/>
          <w:szCs w:val="24"/>
        </w:rPr>
        <w:t xml:space="preserve">also </w:t>
      </w:r>
      <w:r w:rsidRPr="00AF11B6">
        <w:rPr>
          <w:rFonts w:ascii="Times New Roman" w:hAnsi="Times New Roman" w:cs="Times New Roman"/>
          <w:sz w:val="24"/>
          <w:szCs w:val="24"/>
        </w:rPr>
        <w:t xml:space="preserve">when breastmilk production is thought to have been established </w:t>
      </w:r>
      <w:r>
        <w:rPr>
          <w:rFonts w:ascii="Times New Roman" w:hAnsi="Times New Roman" w:cs="Times New Roman"/>
          <w:noProof/>
          <w:sz w:val="24"/>
          <w:szCs w:val="24"/>
        </w:rPr>
        <w:t>(55)</w:t>
      </w:r>
      <w:r w:rsidRPr="00AF11B6">
        <w:rPr>
          <w:rFonts w:ascii="Times New Roman" w:hAnsi="Times New Roman" w:cs="Times New Roman"/>
          <w:sz w:val="24"/>
          <w:szCs w:val="24"/>
        </w:rPr>
        <w:t>, suggesting that glycemia during breastfeeding is unlikely to explain, to a large extent, the results of our study.</w:t>
      </w:r>
      <w:r>
        <w:rPr>
          <w:rFonts w:ascii="Times New Roman" w:hAnsi="Times New Roman" w:cs="Times New Roman"/>
          <w:sz w:val="24"/>
          <w:szCs w:val="24"/>
        </w:rPr>
        <w:t xml:space="preserve"> Third</w:t>
      </w:r>
      <w:r w:rsidRPr="00215991">
        <w:rPr>
          <w:rFonts w:ascii="Times New Roman" w:hAnsi="Times New Roman" w:cs="Times New Roman"/>
          <w:sz w:val="24"/>
          <w:szCs w:val="24"/>
        </w:rPr>
        <w:t xml:space="preserve">, </w:t>
      </w:r>
      <w:r>
        <w:rPr>
          <w:rFonts w:ascii="Times New Roman" w:hAnsi="Times New Roman" w:cs="Times New Roman"/>
          <w:sz w:val="24"/>
          <w:szCs w:val="24"/>
        </w:rPr>
        <w:t xml:space="preserve">there may have been Zn contaminants in the milk collection equipment as they were </w:t>
      </w:r>
      <w:r w:rsidRPr="004C549F">
        <w:rPr>
          <w:rFonts w:ascii="Times New Roman" w:hAnsi="Times New Roman" w:cs="Times New Roman"/>
          <w:sz w:val="24"/>
          <w:szCs w:val="24"/>
        </w:rPr>
        <w:t>not acid-washed</w:t>
      </w:r>
      <w:r>
        <w:rPr>
          <w:rFonts w:ascii="Times New Roman" w:hAnsi="Times New Roman" w:cs="Times New Roman"/>
          <w:sz w:val="24"/>
          <w:szCs w:val="24"/>
        </w:rPr>
        <w:t xml:space="preserve">. Nevertheless, </w:t>
      </w:r>
      <w:r w:rsidRPr="004C549F">
        <w:rPr>
          <w:rFonts w:ascii="Times New Roman" w:hAnsi="Times New Roman" w:cs="Times New Roman"/>
          <w:sz w:val="24"/>
          <w:szCs w:val="24"/>
        </w:rPr>
        <w:t xml:space="preserve">the mean ±SD </w:t>
      </w:r>
      <w:r>
        <w:rPr>
          <w:rFonts w:ascii="Times New Roman" w:hAnsi="Times New Roman" w:cs="Times New Roman"/>
          <w:sz w:val="24"/>
          <w:szCs w:val="24"/>
        </w:rPr>
        <w:t>(2.02 ± 0.64 mg/L</w:t>
      </w:r>
      <w:r w:rsidRPr="004C549F">
        <w:rPr>
          <w:rFonts w:ascii="Times New Roman" w:hAnsi="Times New Roman" w:cs="Times New Roman"/>
          <w:sz w:val="24"/>
          <w:szCs w:val="24"/>
        </w:rPr>
        <w:t xml:space="preserve">) and range (0.3 </w:t>
      </w:r>
      <w:r>
        <w:rPr>
          <w:rFonts w:ascii="Times New Roman" w:hAnsi="Times New Roman" w:cs="Times New Roman"/>
          <w:sz w:val="24"/>
          <w:szCs w:val="24"/>
        </w:rPr>
        <w:t>to 3.8 mg/L</w:t>
      </w:r>
      <w:r w:rsidRPr="004C549F">
        <w:rPr>
          <w:rFonts w:ascii="Times New Roman" w:hAnsi="Times New Roman" w:cs="Times New Roman"/>
          <w:sz w:val="24"/>
          <w:szCs w:val="24"/>
        </w:rPr>
        <w:t>)</w:t>
      </w:r>
      <w:r>
        <w:rPr>
          <w:rFonts w:ascii="Times New Roman" w:hAnsi="Times New Roman" w:cs="Times New Roman"/>
          <w:sz w:val="24"/>
          <w:szCs w:val="24"/>
        </w:rPr>
        <w:t xml:space="preserve"> </w:t>
      </w:r>
      <w:r w:rsidRPr="004C549F">
        <w:rPr>
          <w:rFonts w:ascii="Times New Roman" w:hAnsi="Times New Roman" w:cs="Times New Roman"/>
          <w:sz w:val="24"/>
          <w:szCs w:val="24"/>
        </w:rPr>
        <w:t>of breastmilk Zn</w:t>
      </w:r>
      <w:r>
        <w:rPr>
          <w:rFonts w:ascii="Times New Roman" w:hAnsi="Times New Roman" w:cs="Times New Roman"/>
          <w:sz w:val="24"/>
          <w:szCs w:val="24"/>
        </w:rPr>
        <w:t xml:space="preserve"> in our study</w:t>
      </w:r>
      <w:r w:rsidRPr="004C549F">
        <w:rPr>
          <w:rFonts w:ascii="Times New Roman" w:hAnsi="Times New Roman" w:cs="Times New Roman"/>
          <w:sz w:val="24"/>
          <w:szCs w:val="24"/>
        </w:rPr>
        <w:t xml:space="preserve"> were comparable to</w:t>
      </w:r>
      <w:r>
        <w:rPr>
          <w:rFonts w:ascii="Times New Roman" w:hAnsi="Times New Roman" w:cs="Times New Roman"/>
          <w:sz w:val="24"/>
          <w:szCs w:val="24"/>
        </w:rPr>
        <w:t>, or lower than,</w:t>
      </w:r>
      <w:r w:rsidRPr="004C549F">
        <w:rPr>
          <w:rFonts w:ascii="Times New Roman" w:hAnsi="Times New Roman" w:cs="Times New Roman"/>
          <w:sz w:val="24"/>
          <w:szCs w:val="24"/>
        </w:rPr>
        <w:t xml:space="preserve"> Zn concentrations of breastmilk collected at similar lactation periods in </w:t>
      </w:r>
      <w:r>
        <w:rPr>
          <w:rFonts w:ascii="Times New Roman" w:hAnsi="Times New Roman" w:cs="Times New Roman"/>
          <w:sz w:val="24"/>
          <w:szCs w:val="24"/>
        </w:rPr>
        <w:t xml:space="preserve">other studies </w:t>
      </w:r>
      <w:r>
        <w:rPr>
          <w:rFonts w:ascii="Times New Roman" w:hAnsi="Times New Roman" w:cs="Times New Roman"/>
          <w:noProof/>
          <w:sz w:val="24"/>
          <w:szCs w:val="24"/>
        </w:rPr>
        <w:t xml:space="preserve">(56, </w:t>
      </w:r>
      <w:r>
        <w:rPr>
          <w:rFonts w:ascii="Times New Roman" w:hAnsi="Times New Roman" w:cs="Times New Roman"/>
          <w:noProof/>
          <w:sz w:val="24"/>
          <w:szCs w:val="24"/>
        </w:rPr>
        <w:lastRenderedPageBreak/>
        <w:t>57)</w:t>
      </w:r>
      <w:r>
        <w:rPr>
          <w:rFonts w:ascii="Times New Roman" w:hAnsi="Times New Roman" w:cs="Times New Roman"/>
          <w:sz w:val="24"/>
          <w:szCs w:val="24"/>
        </w:rPr>
        <w:t xml:space="preserve">, </w:t>
      </w:r>
      <w:r w:rsidRPr="004C549F">
        <w:rPr>
          <w:rFonts w:ascii="Times New Roman" w:hAnsi="Times New Roman" w:cs="Times New Roman"/>
          <w:sz w:val="24"/>
          <w:szCs w:val="24"/>
        </w:rPr>
        <w:t xml:space="preserve">thus suggesting </w:t>
      </w:r>
      <w:r>
        <w:rPr>
          <w:rFonts w:ascii="Times New Roman" w:hAnsi="Times New Roman" w:cs="Times New Roman"/>
          <w:sz w:val="24"/>
          <w:szCs w:val="24"/>
        </w:rPr>
        <w:t xml:space="preserve">minimal, if any, </w:t>
      </w:r>
      <w:r w:rsidRPr="004C549F">
        <w:rPr>
          <w:rFonts w:ascii="Times New Roman" w:hAnsi="Times New Roman" w:cs="Times New Roman"/>
          <w:sz w:val="24"/>
          <w:szCs w:val="24"/>
        </w:rPr>
        <w:t>contamination from other sources of Zn.</w:t>
      </w:r>
      <w:r>
        <w:rPr>
          <w:rFonts w:ascii="Times New Roman" w:hAnsi="Times New Roman" w:cs="Times New Roman"/>
          <w:sz w:val="24"/>
          <w:szCs w:val="24"/>
        </w:rPr>
        <w:t xml:space="preserve"> Fourth, </w:t>
      </w:r>
      <w:r w:rsidRPr="00215991">
        <w:rPr>
          <w:rFonts w:ascii="Times New Roman" w:hAnsi="Times New Roman" w:cs="Times New Roman"/>
          <w:sz w:val="24"/>
          <w:szCs w:val="24"/>
        </w:rPr>
        <w:t>because we did not collect data on mother’s milk production</w:t>
      </w:r>
      <w:r>
        <w:rPr>
          <w:rFonts w:ascii="Times New Roman" w:hAnsi="Times New Roman" w:cs="Times New Roman"/>
          <w:sz w:val="24"/>
          <w:szCs w:val="24"/>
        </w:rPr>
        <w:t>,</w:t>
      </w:r>
      <w:r w:rsidRPr="00215991">
        <w:rPr>
          <w:rFonts w:ascii="Times New Roman" w:hAnsi="Times New Roman" w:cs="Times New Roman"/>
          <w:sz w:val="24"/>
          <w:szCs w:val="24"/>
        </w:rPr>
        <w:t xml:space="preserve"> we are unable to associate concentrations of breastmilk components to milk production directly. Finally, our ability to draw firmer conclusions from the results on breastmilk composition were limited because of the small number of </w:t>
      </w:r>
      <w:r>
        <w:rPr>
          <w:rFonts w:ascii="Times New Roman" w:hAnsi="Times New Roman" w:cs="Times New Roman"/>
          <w:sz w:val="24"/>
          <w:szCs w:val="24"/>
        </w:rPr>
        <w:t>breastmilk samples analyzed</w:t>
      </w:r>
      <w:r w:rsidRPr="00215991">
        <w:rPr>
          <w:rFonts w:ascii="Times New Roman" w:hAnsi="Times New Roman" w:cs="Times New Roman"/>
          <w:sz w:val="24"/>
          <w:szCs w:val="24"/>
        </w:rPr>
        <w:t>; however, trends from the different breastmilk components collectively support the hypothesis that maternal gestational glycemia may affect breast development.</w:t>
      </w:r>
    </w:p>
    <w:p w14:paraId="76297FEF" w14:textId="77777777" w:rsidR="009F6298" w:rsidRDefault="009F6298" w:rsidP="00661263">
      <w:pPr>
        <w:spacing w:line="480" w:lineRule="auto"/>
        <w:rPr>
          <w:rFonts w:ascii="Times New Roman" w:hAnsi="Times New Roman" w:cs="Times New Roman"/>
          <w:sz w:val="24"/>
          <w:szCs w:val="24"/>
        </w:rPr>
        <w:sectPr w:rsidR="009F6298" w:rsidSect="00386817">
          <w:pgSz w:w="12240" w:h="15840"/>
          <w:pgMar w:top="1440" w:right="1440" w:bottom="1440" w:left="1440" w:header="720" w:footer="720" w:gutter="0"/>
          <w:lnNumType w:countBy="1" w:restart="continuous"/>
          <w:cols w:space="720"/>
          <w:docGrid w:linePitch="360"/>
        </w:sectPr>
      </w:pPr>
      <w:r w:rsidRPr="00215991">
        <w:rPr>
          <w:rFonts w:ascii="Times New Roman" w:hAnsi="Times New Roman" w:cs="Times New Roman"/>
          <w:sz w:val="24"/>
          <w:szCs w:val="24"/>
        </w:rPr>
        <w:t>In summary, this study show</w:t>
      </w:r>
      <w:r>
        <w:rPr>
          <w:rFonts w:ascii="Times New Roman" w:hAnsi="Times New Roman" w:cs="Times New Roman"/>
          <w:sz w:val="24"/>
          <w:szCs w:val="24"/>
        </w:rPr>
        <w:t>s</w:t>
      </w:r>
      <w:r w:rsidRPr="00215991">
        <w:rPr>
          <w:rFonts w:ascii="Times New Roman" w:hAnsi="Times New Roman" w:cs="Times New Roman"/>
          <w:sz w:val="24"/>
          <w:szCs w:val="24"/>
        </w:rPr>
        <w:t xml:space="preserve"> that independent of a woman’s pre-pregnancy BMI, those with FPG ≥ 5.1 </w:t>
      </w:r>
      <w:r>
        <w:rPr>
          <w:rFonts w:ascii="Times New Roman" w:hAnsi="Times New Roman" w:cs="Times New Roman"/>
          <w:sz w:val="24"/>
          <w:szCs w:val="24"/>
        </w:rPr>
        <w:t>mmol/L</w:t>
      </w:r>
      <w:r w:rsidRPr="00215991">
        <w:rPr>
          <w:rFonts w:ascii="Times New Roman" w:hAnsi="Times New Roman" w:cs="Times New Roman"/>
          <w:sz w:val="24"/>
          <w:szCs w:val="24"/>
        </w:rPr>
        <w:t xml:space="preserve"> during pregnancy are at a higher risk of having a </w:t>
      </w:r>
      <w:proofErr w:type="gramStart"/>
      <w:r w:rsidRPr="00215991">
        <w:rPr>
          <w:rFonts w:ascii="Times New Roman" w:hAnsi="Times New Roman" w:cs="Times New Roman"/>
          <w:sz w:val="24"/>
          <w:szCs w:val="24"/>
        </w:rPr>
        <w:t>2.3 month</w:t>
      </w:r>
      <w:proofErr w:type="gramEnd"/>
      <w:r w:rsidRPr="00215991">
        <w:rPr>
          <w:rFonts w:ascii="Times New Roman" w:hAnsi="Times New Roman" w:cs="Times New Roman"/>
          <w:sz w:val="24"/>
          <w:szCs w:val="24"/>
        </w:rPr>
        <w:t xml:space="preserve"> shorter breastfeeding duration.  Future work involving the measurement of milk production will be needed to confirm the role of low milk production in influencing breastfeeding duration and the impact on child health and disease risk.</w:t>
      </w:r>
    </w:p>
    <w:p w14:paraId="311DF30E" w14:textId="77777777" w:rsidR="009F6298" w:rsidRDefault="009F6298" w:rsidP="00661263">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Acknowledgments</w:t>
      </w:r>
      <w:r w:rsidRPr="00215991">
        <w:rPr>
          <w:rFonts w:ascii="Times New Roman" w:hAnsi="Times New Roman" w:cs="Times New Roman"/>
          <w:b/>
          <w:sz w:val="24"/>
          <w:szCs w:val="24"/>
        </w:rPr>
        <w:t xml:space="preserve"> </w:t>
      </w:r>
      <w:r w:rsidRPr="00215991">
        <w:rPr>
          <w:rFonts w:ascii="Times New Roman" w:hAnsi="Times New Roman" w:cs="Times New Roman"/>
          <w:sz w:val="24"/>
          <w:szCs w:val="24"/>
        </w:rPr>
        <w:t xml:space="preserve">The authors would like to thank participants of the GUSTO study, all staff involved in the collection and management of data, and the GUSTO study group. The GUSTO study group includes Allan Sheppard, </w:t>
      </w:r>
      <w:proofErr w:type="spellStart"/>
      <w:r w:rsidRPr="00215991">
        <w:rPr>
          <w:rFonts w:ascii="Times New Roman" w:hAnsi="Times New Roman" w:cs="Times New Roman"/>
          <w:sz w:val="24"/>
          <w:szCs w:val="24"/>
        </w:rPr>
        <w:t>Amutha</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Chinnadurai</w:t>
      </w:r>
      <w:proofErr w:type="spellEnd"/>
      <w:r w:rsidRPr="00215991">
        <w:rPr>
          <w:rFonts w:ascii="Times New Roman" w:hAnsi="Times New Roman" w:cs="Times New Roman"/>
          <w:sz w:val="24"/>
          <w:szCs w:val="24"/>
        </w:rPr>
        <w:t xml:space="preserve">, Anne </w:t>
      </w:r>
      <w:proofErr w:type="spellStart"/>
      <w:r w:rsidRPr="00215991">
        <w:rPr>
          <w:rFonts w:ascii="Times New Roman" w:hAnsi="Times New Roman" w:cs="Times New Roman"/>
          <w:sz w:val="24"/>
          <w:szCs w:val="24"/>
        </w:rPr>
        <w:t>Eng</w:t>
      </w:r>
      <w:proofErr w:type="spellEnd"/>
      <w:r w:rsidRPr="00215991">
        <w:rPr>
          <w:rFonts w:ascii="Times New Roman" w:hAnsi="Times New Roman" w:cs="Times New Roman"/>
          <w:sz w:val="24"/>
          <w:szCs w:val="24"/>
        </w:rPr>
        <w:t xml:space="preserve"> Neo Goh, Anne Rifkin-</w:t>
      </w:r>
      <w:proofErr w:type="spellStart"/>
      <w:r w:rsidRPr="00215991">
        <w:rPr>
          <w:rFonts w:ascii="Times New Roman" w:hAnsi="Times New Roman" w:cs="Times New Roman"/>
          <w:sz w:val="24"/>
          <w:szCs w:val="24"/>
        </w:rPr>
        <w:t>Graboi</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Anqi</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Qiu</w:t>
      </w:r>
      <w:proofErr w:type="spellEnd"/>
      <w:r w:rsidRPr="00215991">
        <w:rPr>
          <w:rFonts w:ascii="Times New Roman" w:hAnsi="Times New Roman" w:cs="Times New Roman"/>
          <w:sz w:val="24"/>
          <w:szCs w:val="24"/>
        </w:rPr>
        <w:t xml:space="preserve">,  Arijit Biswas, Bee Wah Lee,  </w:t>
      </w:r>
      <w:proofErr w:type="spellStart"/>
      <w:r w:rsidRPr="00215991">
        <w:rPr>
          <w:rFonts w:ascii="Times New Roman" w:hAnsi="Times New Roman" w:cs="Times New Roman"/>
          <w:sz w:val="24"/>
          <w:szCs w:val="24"/>
        </w:rPr>
        <w:t>Birit</w:t>
      </w:r>
      <w:proofErr w:type="spellEnd"/>
      <w:r w:rsidRPr="00215991">
        <w:rPr>
          <w:rFonts w:ascii="Times New Roman" w:hAnsi="Times New Roman" w:cs="Times New Roman"/>
          <w:sz w:val="24"/>
          <w:szCs w:val="24"/>
        </w:rPr>
        <w:t xml:space="preserve"> F.P. </w:t>
      </w:r>
      <w:proofErr w:type="spellStart"/>
      <w:r w:rsidRPr="00215991">
        <w:rPr>
          <w:rFonts w:ascii="Times New Roman" w:hAnsi="Times New Roman" w:cs="Times New Roman"/>
          <w:sz w:val="24"/>
          <w:szCs w:val="24"/>
        </w:rPr>
        <w:t>Broekman</w:t>
      </w:r>
      <w:proofErr w:type="spellEnd"/>
      <w:r w:rsidRPr="00215991">
        <w:rPr>
          <w:rFonts w:ascii="Times New Roman" w:hAnsi="Times New Roman" w:cs="Times New Roman"/>
          <w:sz w:val="24"/>
          <w:szCs w:val="24"/>
        </w:rPr>
        <w:t xml:space="preserve">, Boon Long Quah, </w:t>
      </w:r>
      <w:proofErr w:type="spellStart"/>
      <w:r w:rsidRPr="00215991">
        <w:rPr>
          <w:rFonts w:ascii="Times New Roman" w:hAnsi="Times New Roman" w:cs="Times New Roman"/>
          <w:sz w:val="24"/>
          <w:szCs w:val="24"/>
        </w:rPr>
        <w:t>Borys</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Shuter</w:t>
      </w:r>
      <w:proofErr w:type="spellEnd"/>
      <w:r w:rsidRPr="00215991">
        <w:rPr>
          <w:rFonts w:ascii="Times New Roman" w:hAnsi="Times New Roman" w:cs="Times New Roman"/>
          <w:sz w:val="24"/>
          <w:szCs w:val="24"/>
        </w:rPr>
        <w:t xml:space="preserve">, Chai </w:t>
      </w:r>
      <w:proofErr w:type="spellStart"/>
      <w:r w:rsidRPr="00215991">
        <w:rPr>
          <w:rFonts w:ascii="Times New Roman" w:hAnsi="Times New Roman" w:cs="Times New Roman"/>
          <w:sz w:val="24"/>
          <w:szCs w:val="24"/>
        </w:rPr>
        <w:t>Kiat</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Chng</w:t>
      </w:r>
      <w:proofErr w:type="spellEnd"/>
      <w:r w:rsidRPr="00215991">
        <w:rPr>
          <w:rFonts w:ascii="Times New Roman" w:hAnsi="Times New Roman" w:cs="Times New Roman"/>
          <w:sz w:val="24"/>
          <w:szCs w:val="24"/>
        </w:rPr>
        <w:t xml:space="preserve">, Cheryl Ngo, </w:t>
      </w:r>
      <w:proofErr w:type="spellStart"/>
      <w:r w:rsidRPr="00215991">
        <w:rPr>
          <w:rFonts w:ascii="Times New Roman" w:hAnsi="Times New Roman" w:cs="Times New Roman"/>
          <w:sz w:val="24"/>
          <w:szCs w:val="24"/>
        </w:rPr>
        <w:t>Choon</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Looi</w:t>
      </w:r>
      <w:proofErr w:type="spellEnd"/>
      <w:r w:rsidRPr="00215991">
        <w:rPr>
          <w:rFonts w:ascii="Times New Roman" w:hAnsi="Times New Roman" w:cs="Times New Roman"/>
          <w:sz w:val="24"/>
          <w:szCs w:val="24"/>
        </w:rPr>
        <w:t xml:space="preserve"> Bong, </w:t>
      </w:r>
      <w:proofErr w:type="spellStart"/>
      <w:r w:rsidRPr="00215991">
        <w:rPr>
          <w:rFonts w:ascii="Times New Roman" w:hAnsi="Times New Roman" w:cs="Times New Roman"/>
          <w:sz w:val="24"/>
          <w:szCs w:val="24"/>
        </w:rPr>
        <w:t>Christiani</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Jeyakumar</w:t>
      </w:r>
      <w:proofErr w:type="spellEnd"/>
      <w:r w:rsidRPr="00215991">
        <w:rPr>
          <w:rFonts w:ascii="Times New Roman" w:hAnsi="Times New Roman" w:cs="Times New Roman"/>
          <w:sz w:val="24"/>
          <w:szCs w:val="24"/>
        </w:rPr>
        <w:t xml:space="preserve"> Henry, Claudia Chi, Cornelia Yin Ing Chee, Yam Thiam Daniel Goh, Doris </w:t>
      </w:r>
      <w:proofErr w:type="spellStart"/>
      <w:r w:rsidRPr="00215991">
        <w:rPr>
          <w:rFonts w:ascii="Times New Roman" w:hAnsi="Times New Roman" w:cs="Times New Roman"/>
          <w:sz w:val="24"/>
          <w:szCs w:val="24"/>
        </w:rPr>
        <w:t>Fok</w:t>
      </w:r>
      <w:proofErr w:type="spellEnd"/>
      <w:r w:rsidRPr="00215991">
        <w:rPr>
          <w:rFonts w:ascii="Times New Roman" w:hAnsi="Times New Roman" w:cs="Times New Roman"/>
          <w:sz w:val="24"/>
          <w:szCs w:val="24"/>
        </w:rPr>
        <w:t xml:space="preserve">, E </w:t>
      </w:r>
      <w:proofErr w:type="spellStart"/>
      <w:r w:rsidRPr="00215991">
        <w:rPr>
          <w:rFonts w:ascii="Times New Roman" w:hAnsi="Times New Roman" w:cs="Times New Roman"/>
          <w:sz w:val="24"/>
          <w:szCs w:val="24"/>
        </w:rPr>
        <w:t>Shyong</w:t>
      </w:r>
      <w:proofErr w:type="spellEnd"/>
      <w:r w:rsidRPr="00215991">
        <w:rPr>
          <w:rFonts w:ascii="Times New Roman" w:hAnsi="Times New Roman" w:cs="Times New Roman"/>
          <w:sz w:val="24"/>
          <w:szCs w:val="24"/>
        </w:rPr>
        <w:t xml:space="preserve"> Tai, Elaine </w:t>
      </w:r>
      <w:proofErr w:type="spellStart"/>
      <w:r w:rsidRPr="00215991">
        <w:rPr>
          <w:rFonts w:ascii="Times New Roman" w:hAnsi="Times New Roman" w:cs="Times New Roman"/>
          <w:sz w:val="24"/>
          <w:szCs w:val="24"/>
        </w:rPr>
        <w:t>Tham</w:t>
      </w:r>
      <w:proofErr w:type="spellEnd"/>
      <w:r w:rsidRPr="00215991">
        <w:rPr>
          <w:rFonts w:ascii="Times New Roman" w:hAnsi="Times New Roman" w:cs="Times New Roman"/>
          <w:sz w:val="24"/>
          <w:szCs w:val="24"/>
        </w:rPr>
        <w:t xml:space="preserve">, Elaine Quah </w:t>
      </w:r>
      <w:proofErr w:type="spellStart"/>
      <w:r w:rsidRPr="00215991">
        <w:rPr>
          <w:rFonts w:ascii="Times New Roman" w:hAnsi="Times New Roman" w:cs="Times New Roman"/>
          <w:sz w:val="24"/>
          <w:szCs w:val="24"/>
        </w:rPr>
        <w:t>Phaik</w:t>
      </w:r>
      <w:proofErr w:type="spellEnd"/>
      <w:r w:rsidRPr="00215991">
        <w:rPr>
          <w:rFonts w:ascii="Times New Roman" w:hAnsi="Times New Roman" w:cs="Times New Roman"/>
          <w:sz w:val="24"/>
          <w:szCs w:val="24"/>
        </w:rPr>
        <w:t xml:space="preserve"> Ling, Evelyn Chung Ning Law, Evelyn </w:t>
      </w:r>
      <w:proofErr w:type="spellStart"/>
      <w:r w:rsidRPr="00215991">
        <w:rPr>
          <w:rFonts w:ascii="Times New Roman" w:hAnsi="Times New Roman" w:cs="Times New Roman"/>
          <w:sz w:val="24"/>
          <w:szCs w:val="24"/>
        </w:rPr>
        <w:t>Xiu</w:t>
      </w:r>
      <w:proofErr w:type="spellEnd"/>
      <w:r w:rsidRPr="00215991">
        <w:rPr>
          <w:rFonts w:ascii="Times New Roman" w:hAnsi="Times New Roman" w:cs="Times New Roman"/>
          <w:sz w:val="24"/>
          <w:szCs w:val="24"/>
        </w:rPr>
        <w:t xml:space="preserve"> Ling Loo, Fabian Yap, Falk Mueller-Riemenschneider, George </w:t>
      </w:r>
      <w:proofErr w:type="spellStart"/>
      <w:r w:rsidRPr="00215991">
        <w:rPr>
          <w:rFonts w:ascii="Times New Roman" w:hAnsi="Times New Roman" w:cs="Times New Roman"/>
          <w:sz w:val="24"/>
          <w:szCs w:val="24"/>
        </w:rPr>
        <w:t>Seow</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Heong</w:t>
      </w:r>
      <w:proofErr w:type="spellEnd"/>
      <w:r w:rsidRPr="00215991">
        <w:rPr>
          <w:rFonts w:ascii="Times New Roman" w:hAnsi="Times New Roman" w:cs="Times New Roman"/>
          <w:sz w:val="24"/>
          <w:szCs w:val="24"/>
        </w:rPr>
        <w:t xml:space="preserve"> Yeo, Helen Chen, Heng Hao Tan, Hugo P S van Bever, Iliana </w:t>
      </w:r>
      <w:proofErr w:type="spellStart"/>
      <w:r w:rsidRPr="00215991">
        <w:rPr>
          <w:rFonts w:ascii="Times New Roman" w:hAnsi="Times New Roman" w:cs="Times New Roman"/>
          <w:sz w:val="24"/>
          <w:szCs w:val="24"/>
        </w:rPr>
        <w:t>Magiati</w:t>
      </w:r>
      <w:proofErr w:type="spellEnd"/>
      <w:r w:rsidRPr="00215991">
        <w:rPr>
          <w:rFonts w:ascii="Times New Roman" w:hAnsi="Times New Roman" w:cs="Times New Roman"/>
          <w:sz w:val="24"/>
          <w:szCs w:val="24"/>
        </w:rPr>
        <w:t xml:space="preserve">,  Inez Bik Yun Wong, Ivy Yee-Man Lau, </w:t>
      </w:r>
      <w:proofErr w:type="spellStart"/>
      <w:r w:rsidRPr="00215991">
        <w:rPr>
          <w:rFonts w:ascii="Times New Roman" w:hAnsi="Times New Roman" w:cs="Times New Roman"/>
          <w:sz w:val="24"/>
          <w:szCs w:val="24"/>
        </w:rPr>
        <w:t>Izzuddin</w:t>
      </w:r>
      <w:proofErr w:type="spellEnd"/>
      <w:r w:rsidRPr="00215991">
        <w:rPr>
          <w:rFonts w:ascii="Times New Roman" w:hAnsi="Times New Roman" w:cs="Times New Roman"/>
          <w:sz w:val="24"/>
          <w:szCs w:val="24"/>
        </w:rPr>
        <w:t xml:space="preserve"> Bin </w:t>
      </w:r>
      <w:proofErr w:type="spellStart"/>
      <w:r w:rsidRPr="00215991">
        <w:rPr>
          <w:rFonts w:ascii="Times New Roman" w:hAnsi="Times New Roman" w:cs="Times New Roman"/>
          <w:sz w:val="24"/>
          <w:szCs w:val="24"/>
        </w:rPr>
        <w:t>Mohd</w:t>
      </w:r>
      <w:proofErr w:type="spellEnd"/>
      <w:r w:rsidRPr="00215991">
        <w:rPr>
          <w:rFonts w:ascii="Times New Roman" w:hAnsi="Times New Roman" w:cs="Times New Roman"/>
          <w:sz w:val="24"/>
          <w:szCs w:val="24"/>
        </w:rPr>
        <w:t xml:space="preserve"> Aris, </w:t>
      </w:r>
      <w:proofErr w:type="spellStart"/>
      <w:r w:rsidRPr="00215991">
        <w:rPr>
          <w:rFonts w:ascii="Times New Roman" w:hAnsi="Times New Roman" w:cs="Times New Roman"/>
          <w:sz w:val="24"/>
          <w:szCs w:val="24"/>
        </w:rPr>
        <w:t>Jeevesh</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Kapur</w:t>
      </w:r>
      <w:proofErr w:type="spellEnd"/>
      <w:r w:rsidRPr="00215991">
        <w:rPr>
          <w:rFonts w:ascii="Times New Roman" w:hAnsi="Times New Roman" w:cs="Times New Roman"/>
          <w:sz w:val="24"/>
          <w:szCs w:val="24"/>
        </w:rPr>
        <w:t xml:space="preserve">, Jenny L. Richmond, Jerry </w:t>
      </w:r>
      <w:proofErr w:type="spellStart"/>
      <w:r w:rsidRPr="00215991">
        <w:rPr>
          <w:rFonts w:ascii="Times New Roman" w:hAnsi="Times New Roman" w:cs="Times New Roman"/>
          <w:sz w:val="24"/>
          <w:szCs w:val="24"/>
        </w:rPr>
        <w:t>Kok</w:t>
      </w:r>
      <w:proofErr w:type="spellEnd"/>
      <w:r w:rsidRPr="00215991">
        <w:rPr>
          <w:rFonts w:ascii="Times New Roman" w:hAnsi="Times New Roman" w:cs="Times New Roman"/>
          <w:sz w:val="24"/>
          <w:szCs w:val="24"/>
        </w:rPr>
        <w:t xml:space="preserve"> Yen Chan, Joanna D. Holbrook, Joanne </w:t>
      </w:r>
      <w:proofErr w:type="spellStart"/>
      <w:r w:rsidRPr="00215991">
        <w:rPr>
          <w:rFonts w:ascii="Times New Roman" w:hAnsi="Times New Roman" w:cs="Times New Roman"/>
          <w:sz w:val="24"/>
          <w:szCs w:val="24"/>
        </w:rPr>
        <w:t>Yoong</w:t>
      </w:r>
      <w:proofErr w:type="spellEnd"/>
      <w:r w:rsidRPr="00215991">
        <w:rPr>
          <w:rFonts w:ascii="Times New Roman" w:hAnsi="Times New Roman" w:cs="Times New Roman"/>
          <w:sz w:val="24"/>
          <w:szCs w:val="24"/>
        </w:rPr>
        <w:t xml:space="preserve">, Joao N. Ferreira., Jonathan </w:t>
      </w:r>
      <w:proofErr w:type="spellStart"/>
      <w:r w:rsidRPr="00215991">
        <w:rPr>
          <w:rFonts w:ascii="Times New Roman" w:hAnsi="Times New Roman" w:cs="Times New Roman"/>
          <w:sz w:val="24"/>
          <w:szCs w:val="24"/>
        </w:rPr>
        <w:t>Tze</w:t>
      </w:r>
      <w:proofErr w:type="spellEnd"/>
      <w:r w:rsidRPr="00215991">
        <w:rPr>
          <w:rFonts w:ascii="Times New Roman" w:hAnsi="Times New Roman" w:cs="Times New Roman"/>
          <w:sz w:val="24"/>
          <w:szCs w:val="24"/>
        </w:rPr>
        <w:t xml:space="preserve"> Liang Choo, Jonathan Y. Bernard, Joshua J. </w:t>
      </w:r>
      <w:proofErr w:type="spellStart"/>
      <w:r w:rsidRPr="00215991">
        <w:rPr>
          <w:rFonts w:ascii="Times New Roman" w:hAnsi="Times New Roman" w:cs="Times New Roman"/>
          <w:sz w:val="24"/>
          <w:szCs w:val="24"/>
        </w:rPr>
        <w:t>Gooley</w:t>
      </w:r>
      <w:proofErr w:type="spellEnd"/>
      <w:r w:rsidRPr="00215991">
        <w:rPr>
          <w:rFonts w:ascii="Times New Roman" w:hAnsi="Times New Roman" w:cs="Times New Roman"/>
          <w:sz w:val="24"/>
          <w:szCs w:val="24"/>
        </w:rPr>
        <w:t xml:space="preserve">, Keith M. Godfrey, Kenneth </w:t>
      </w:r>
      <w:proofErr w:type="spellStart"/>
      <w:r w:rsidRPr="00215991">
        <w:rPr>
          <w:rFonts w:ascii="Times New Roman" w:hAnsi="Times New Roman" w:cs="Times New Roman"/>
          <w:sz w:val="24"/>
          <w:szCs w:val="24"/>
        </w:rPr>
        <w:t>Kwek</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Kok</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Hian</w:t>
      </w:r>
      <w:proofErr w:type="spellEnd"/>
      <w:r w:rsidRPr="00215991">
        <w:rPr>
          <w:rFonts w:ascii="Times New Roman" w:hAnsi="Times New Roman" w:cs="Times New Roman"/>
          <w:sz w:val="24"/>
          <w:szCs w:val="24"/>
        </w:rPr>
        <w:t xml:space="preserve"> Tan, Krishnamoorthy </w:t>
      </w:r>
      <w:proofErr w:type="spellStart"/>
      <w:r w:rsidRPr="00215991">
        <w:rPr>
          <w:rFonts w:ascii="Times New Roman" w:hAnsi="Times New Roman" w:cs="Times New Roman"/>
          <w:sz w:val="24"/>
          <w:szCs w:val="24"/>
        </w:rPr>
        <w:t>Niduvaje</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Kuan</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Jin</w:t>
      </w:r>
      <w:proofErr w:type="spellEnd"/>
      <w:r w:rsidRPr="00215991">
        <w:rPr>
          <w:rFonts w:ascii="Times New Roman" w:hAnsi="Times New Roman" w:cs="Times New Roman"/>
          <w:sz w:val="24"/>
          <w:szCs w:val="24"/>
        </w:rPr>
        <w:t xml:space="preserve"> Lee, </w:t>
      </w:r>
      <w:proofErr w:type="spellStart"/>
      <w:r w:rsidRPr="00215991">
        <w:rPr>
          <w:rFonts w:ascii="Times New Roman" w:hAnsi="Times New Roman" w:cs="Times New Roman"/>
          <w:sz w:val="24"/>
          <w:szCs w:val="24"/>
        </w:rPr>
        <w:t>Leher</w:t>
      </w:r>
      <w:proofErr w:type="spellEnd"/>
      <w:r w:rsidRPr="00215991">
        <w:rPr>
          <w:rFonts w:ascii="Times New Roman" w:hAnsi="Times New Roman" w:cs="Times New Roman"/>
          <w:sz w:val="24"/>
          <w:szCs w:val="24"/>
        </w:rPr>
        <w:t xml:space="preserve"> Singh, </w:t>
      </w:r>
      <w:proofErr w:type="spellStart"/>
      <w:r w:rsidRPr="00215991">
        <w:rPr>
          <w:rFonts w:ascii="Times New Roman" w:hAnsi="Times New Roman" w:cs="Times New Roman"/>
          <w:sz w:val="24"/>
          <w:szCs w:val="24"/>
        </w:rPr>
        <w:t>Lieng</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Hsi</w:t>
      </w:r>
      <w:proofErr w:type="spellEnd"/>
      <w:r w:rsidRPr="00215991">
        <w:rPr>
          <w:rFonts w:ascii="Times New Roman" w:hAnsi="Times New Roman" w:cs="Times New Roman"/>
          <w:sz w:val="24"/>
          <w:szCs w:val="24"/>
        </w:rPr>
        <w:t xml:space="preserve"> Ling, Lin </w:t>
      </w:r>
      <w:proofErr w:type="spellStart"/>
      <w:r w:rsidRPr="00215991">
        <w:rPr>
          <w:rFonts w:ascii="Times New Roman" w:hAnsi="Times New Roman" w:cs="Times New Roman"/>
          <w:sz w:val="24"/>
          <w:szCs w:val="24"/>
        </w:rPr>
        <w:t>Lin</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Su</w:t>
      </w:r>
      <w:proofErr w:type="spellEnd"/>
      <w:r w:rsidRPr="00215991">
        <w:rPr>
          <w:rFonts w:ascii="Times New Roman" w:hAnsi="Times New Roman" w:cs="Times New Roman"/>
          <w:sz w:val="24"/>
          <w:szCs w:val="24"/>
        </w:rPr>
        <w:t xml:space="preserve">, Ling-Wei Chen, Lourdes Mary Daniel,  Lynette P </w:t>
      </w:r>
      <w:proofErr w:type="spellStart"/>
      <w:r w:rsidRPr="00215991">
        <w:rPr>
          <w:rFonts w:ascii="Times New Roman" w:hAnsi="Times New Roman" w:cs="Times New Roman"/>
          <w:sz w:val="24"/>
          <w:szCs w:val="24"/>
        </w:rPr>
        <w:t>Shek</w:t>
      </w:r>
      <w:proofErr w:type="spellEnd"/>
      <w:r w:rsidRPr="00215991">
        <w:rPr>
          <w:rFonts w:ascii="Times New Roman" w:hAnsi="Times New Roman" w:cs="Times New Roman"/>
          <w:sz w:val="24"/>
          <w:szCs w:val="24"/>
        </w:rPr>
        <w:t xml:space="preserve">, Marielle V. Fortier, Mark Hanson, Mary </w:t>
      </w:r>
      <w:proofErr w:type="spellStart"/>
      <w:r w:rsidRPr="00215991">
        <w:rPr>
          <w:rFonts w:ascii="Times New Roman" w:hAnsi="Times New Roman" w:cs="Times New Roman"/>
          <w:sz w:val="24"/>
          <w:szCs w:val="24"/>
        </w:rPr>
        <w:t>Foong</w:t>
      </w:r>
      <w:proofErr w:type="spellEnd"/>
      <w:r w:rsidRPr="00215991">
        <w:rPr>
          <w:rFonts w:ascii="Times New Roman" w:hAnsi="Times New Roman" w:cs="Times New Roman"/>
          <w:sz w:val="24"/>
          <w:szCs w:val="24"/>
        </w:rPr>
        <w:t xml:space="preserve">-Fong Chong, Mary </w:t>
      </w:r>
      <w:proofErr w:type="spellStart"/>
      <w:r w:rsidRPr="00215991">
        <w:rPr>
          <w:rFonts w:ascii="Times New Roman" w:hAnsi="Times New Roman" w:cs="Times New Roman"/>
          <w:sz w:val="24"/>
          <w:szCs w:val="24"/>
        </w:rPr>
        <w:t>Rauff</w:t>
      </w:r>
      <w:proofErr w:type="spellEnd"/>
      <w:r w:rsidRPr="00215991">
        <w:rPr>
          <w:rFonts w:ascii="Times New Roman" w:hAnsi="Times New Roman" w:cs="Times New Roman"/>
          <w:sz w:val="24"/>
          <w:szCs w:val="24"/>
        </w:rPr>
        <w:t xml:space="preserve">, Mei </w:t>
      </w:r>
      <w:proofErr w:type="spellStart"/>
      <w:r w:rsidRPr="00215991">
        <w:rPr>
          <w:rFonts w:ascii="Times New Roman" w:hAnsi="Times New Roman" w:cs="Times New Roman"/>
          <w:sz w:val="24"/>
          <w:szCs w:val="24"/>
        </w:rPr>
        <w:t>Chien</w:t>
      </w:r>
      <w:proofErr w:type="spellEnd"/>
      <w:r w:rsidRPr="00215991">
        <w:rPr>
          <w:rFonts w:ascii="Times New Roman" w:hAnsi="Times New Roman" w:cs="Times New Roman"/>
          <w:sz w:val="24"/>
          <w:szCs w:val="24"/>
        </w:rPr>
        <w:t xml:space="preserve"> Chua, Melvin </w:t>
      </w:r>
      <w:proofErr w:type="spellStart"/>
      <w:r w:rsidRPr="00215991">
        <w:rPr>
          <w:rFonts w:ascii="Times New Roman" w:hAnsi="Times New Roman" w:cs="Times New Roman"/>
          <w:sz w:val="24"/>
          <w:szCs w:val="24"/>
        </w:rPr>
        <w:t>Khee</w:t>
      </w:r>
      <w:proofErr w:type="spellEnd"/>
      <w:r w:rsidRPr="00215991">
        <w:rPr>
          <w:rFonts w:ascii="Times New Roman" w:hAnsi="Times New Roman" w:cs="Times New Roman"/>
          <w:sz w:val="24"/>
          <w:szCs w:val="24"/>
        </w:rPr>
        <w:t xml:space="preserve">-Shing Leow, Michael Meaney, Mya </w:t>
      </w:r>
      <w:proofErr w:type="spellStart"/>
      <w:r w:rsidRPr="00215991">
        <w:rPr>
          <w:rFonts w:ascii="Times New Roman" w:hAnsi="Times New Roman" w:cs="Times New Roman"/>
          <w:sz w:val="24"/>
          <w:szCs w:val="24"/>
        </w:rPr>
        <w:t>Thway</w:t>
      </w:r>
      <w:proofErr w:type="spellEnd"/>
      <w:r w:rsidRPr="00215991">
        <w:rPr>
          <w:rFonts w:ascii="Times New Roman" w:hAnsi="Times New Roman" w:cs="Times New Roman"/>
          <w:sz w:val="24"/>
          <w:szCs w:val="24"/>
        </w:rPr>
        <w:t xml:space="preserve"> Tint, Neerja Karnani, Ngee Lek, </w:t>
      </w:r>
      <w:proofErr w:type="spellStart"/>
      <w:r w:rsidRPr="00215991">
        <w:rPr>
          <w:rFonts w:ascii="Times New Roman" w:hAnsi="Times New Roman" w:cs="Times New Roman"/>
          <w:sz w:val="24"/>
          <w:szCs w:val="24"/>
        </w:rPr>
        <w:t>Oon</w:t>
      </w:r>
      <w:proofErr w:type="spellEnd"/>
      <w:r w:rsidRPr="00215991">
        <w:rPr>
          <w:rFonts w:ascii="Times New Roman" w:hAnsi="Times New Roman" w:cs="Times New Roman"/>
          <w:sz w:val="24"/>
          <w:szCs w:val="24"/>
        </w:rPr>
        <w:t xml:space="preserve"> Hoe Teoh, P. C. Wong, Paulin Tay </w:t>
      </w:r>
      <w:proofErr w:type="spellStart"/>
      <w:r w:rsidRPr="00215991">
        <w:rPr>
          <w:rFonts w:ascii="Times New Roman" w:hAnsi="Times New Roman" w:cs="Times New Roman"/>
          <w:sz w:val="24"/>
          <w:szCs w:val="24"/>
        </w:rPr>
        <w:t>Straughan</w:t>
      </w:r>
      <w:proofErr w:type="spellEnd"/>
      <w:r w:rsidRPr="00215991">
        <w:rPr>
          <w:rFonts w:ascii="Times New Roman" w:hAnsi="Times New Roman" w:cs="Times New Roman"/>
          <w:sz w:val="24"/>
          <w:szCs w:val="24"/>
        </w:rPr>
        <w:t xml:space="preserve">, Peter D. </w:t>
      </w:r>
      <w:proofErr w:type="spellStart"/>
      <w:r w:rsidRPr="00215991">
        <w:rPr>
          <w:rFonts w:ascii="Times New Roman" w:hAnsi="Times New Roman" w:cs="Times New Roman"/>
          <w:sz w:val="24"/>
          <w:szCs w:val="24"/>
        </w:rPr>
        <w:t>Gluckman</w:t>
      </w:r>
      <w:proofErr w:type="spellEnd"/>
      <w:r w:rsidRPr="00215991">
        <w:rPr>
          <w:rFonts w:ascii="Times New Roman" w:hAnsi="Times New Roman" w:cs="Times New Roman"/>
          <w:sz w:val="24"/>
          <w:szCs w:val="24"/>
        </w:rPr>
        <w:t xml:space="preserve">, Pratibha Agarwal, Queenie Ling Jun Li, Rob M. van Dam, Salome A. Rebello, </w:t>
      </w:r>
      <w:proofErr w:type="spellStart"/>
      <w:r w:rsidRPr="00215991">
        <w:rPr>
          <w:rFonts w:ascii="Times New Roman" w:hAnsi="Times New Roman" w:cs="Times New Roman"/>
          <w:sz w:val="24"/>
          <w:szCs w:val="24"/>
        </w:rPr>
        <w:t>Seang</w:t>
      </w:r>
      <w:proofErr w:type="spellEnd"/>
      <w:r w:rsidRPr="00215991">
        <w:rPr>
          <w:rFonts w:ascii="Times New Roman" w:hAnsi="Times New Roman" w:cs="Times New Roman"/>
          <w:sz w:val="24"/>
          <w:szCs w:val="24"/>
        </w:rPr>
        <w:t xml:space="preserve">-Mei Saw, See Ling Loy, S. </w:t>
      </w:r>
      <w:proofErr w:type="spellStart"/>
      <w:r w:rsidRPr="00215991">
        <w:rPr>
          <w:rFonts w:ascii="Times New Roman" w:hAnsi="Times New Roman" w:cs="Times New Roman"/>
          <w:sz w:val="24"/>
          <w:szCs w:val="24"/>
        </w:rPr>
        <w:t>Sendhil</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Velan</w:t>
      </w:r>
      <w:proofErr w:type="spellEnd"/>
      <w:r w:rsidRPr="00215991">
        <w:rPr>
          <w:rFonts w:ascii="Times New Roman" w:hAnsi="Times New Roman" w:cs="Times New Roman"/>
          <w:sz w:val="24"/>
          <w:szCs w:val="24"/>
        </w:rPr>
        <w:t xml:space="preserve">, Seng Bin Ang, Shang Chee Chong, Sharon Ng, </w:t>
      </w:r>
      <w:proofErr w:type="spellStart"/>
      <w:r w:rsidRPr="00215991">
        <w:rPr>
          <w:rFonts w:ascii="Times New Roman" w:hAnsi="Times New Roman" w:cs="Times New Roman"/>
          <w:sz w:val="24"/>
          <w:szCs w:val="24"/>
        </w:rPr>
        <w:t>Shiao-Yng</w:t>
      </w:r>
      <w:proofErr w:type="spellEnd"/>
      <w:r w:rsidRPr="00215991">
        <w:rPr>
          <w:rFonts w:ascii="Times New Roman" w:hAnsi="Times New Roman" w:cs="Times New Roman"/>
          <w:sz w:val="24"/>
          <w:szCs w:val="24"/>
        </w:rPr>
        <w:t xml:space="preserve"> Chan, </w:t>
      </w:r>
      <w:proofErr w:type="spellStart"/>
      <w:r w:rsidRPr="00215991">
        <w:rPr>
          <w:rFonts w:ascii="Times New Roman" w:hAnsi="Times New Roman" w:cs="Times New Roman"/>
          <w:sz w:val="24"/>
          <w:szCs w:val="24"/>
        </w:rPr>
        <w:t>Shirong</w:t>
      </w:r>
      <w:proofErr w:type="spellEnd"/>
      <w:r w:rsidRPr="00215991">
        <w:rPr>
          <w:rFonts w:ascii="Times New Roman" w:hAnsi="Times New Roman" w:cs="Times New Roman"/>
          <w:sz w:val="24"/>
          <w:szCs w:val="24"/>
        </w:rPr>
        <w:t xml:space="preserve"> Cai, Shu-E Soh, </w:t>
      </w:r>
      <w:proofErr w:type="spellStart"/>
      <w:r w:rsidRPr="00215991">
        <w:rPr>
          <w:rFonts w:ascii="Times New Roman" w:hAnsi="Times New Roman" w:cs="Times New Roman"/>
          <w:sz w:val="24"/>
          <w:szCs w:val="24"/>
        </w:rPr>
        <w:t>Sok</w:t>
      </w:r>
      <w:proofErr w:type="spellEnd"/>
      <w:r w:rsidRPr="00215991">
        <w:rPr>
          <w:rFonts w:ascii="Times New Roman" w:hAnsi="Times New Roman" w:cs="Times New Roman"/>
          <w:sz w:val="24"/>
          <w:szCs w:val="24"/>
        </w:rPr>
        <w:t xml:space="preserve"> Bee Lim, Stella Tsotsi, Chin-Ying Stephen Hsu, Sue Anne </w:t>
      </w:r>
      <w:proofErr w:type="spellStart"/>
      <w:r w:rsidRPr="00215991">
        <w:rPr>
          <w:rFonts w:ascii="Times New Roman" w:hAnsi="Times New Roman" w:cs="Times New Roman"/>
          <w:sz w:val="24"/>
          <w:szCs w:val="24"/>
        </w:rPr>
        <w:t>Toh</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Swee</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Chye</w:t>
      </w:r>
      <w:proofErr w:type="spellEnd"/>
      <w:r w:rsidRPr="00215991">
        <w:rPr>
          <w:rFonts w:ascii="Times New Roman" w:hAnsi="Times New Roman" w:cs="Times New Roman"/>
          <w:sz w:val="24"/>
          <w:szCs w:val="24"/>
        </w:rPr>
        <w:t xml:space="preserve"> Quek, Victor Samuel </w:t>
      </w:r>
      <w:proofErr w:type="spellStart"/>
      <w:r w:rsidRPr="00215991">
        <w:rPr>
          <w:rFonts w:ascii="Times New Roman" w:hAnsi="Times New Roman" w:cs="Times New Roman"/>
          <w:sz w:val="24"/>
          <w:szCs w:val="24"/>
        </w:rPr>
        <w:t>Rajadurai</w:t>
      </w:r>
      <w:proofErr w:type="spellEnd"/>
      <w:r w:rsidRPr="00215991">
        <w:rPr>
          <w:rFonts w:ascii="Times New Roman" w:hAnsi="Times New Roman" w:cs="Times New Roman"/>
          <w:sz w:val="24"/>
          <w:szCs w:val="24"/>
        </w:rPr>
        <w:t xml:space="preserve">, Walter </w:t>
      </w:r>
      <w:proofErr w:type="spellStart"/>
      <w:r w:rsidRPr="00215991">
        <w:rPr>
          <w:rFonts w:ascii="Times New Roman" w:hAnsi="Times New Roman" w:cs="Times New Roman"/>
          <w:sz w:val="24"/>
          <w:szCs w:val="24"/>
        </w:rPr>
        <w:t>Stunkel</w:t>
      </w:r>
      <w:proofErr w:type="spellEnd"/>
      <w:r w:rsidRPr="00215991">
        <w:rPr>
          <w:rFonts w:ascii="Times New Roman" w:hAnsi="Times New Roman" w:cs="Times New Roman"/>
          <w:sz w:val="24"/>
          <w:szCs w:val="24"/>
        </w:rPr>
        <w:t xml:space="preserve">, Wayne </w:t>
      </w:r>
      <w:proofErr w:type="spellStart"/>
      <w:r w:rsidRPr="00215991">
        <w:rPr>
          <w:rFonts w:ascii="Times New Roman" w:hAnsi="Times New Roman" w:cs="Times New Roman"/>
          <w:sz w:val="24"/>
          <w:szCs w:val="24"/>
        </w:rPr>
        <w:t>Cutfield</w:t>
      </w:r>
      <w:proofErr w:type="spellEnd"/>
      <w:r w:rsidRPr="00215991">
        <w:rPr>
          <w:rFonts w:ascii="Times New Roman" w:hAnsi="Times New Roman" w:cs="Times New Roman"/>
          <w:sz w:val="24"/>
          <w:szCs w:val="24"/>
        </w:rPr>
        <w:t xml:space="preserve">, Wee Meng Han, Wei </w:t>
      </w:r>
      <w:proofErr w:type="spellStart"/>
      <w:r w:rsidRPr="00215991">
        <w:rPr>
          <w:rFonts w:ascii="Times New Roman" w:hAnsi="Times New Roman" w:cs="Times New Roman"/>
          <w:sz w:val="24"/>
          <w:szCs w:val="24"/>
        </w:rPr>
        <w:t>Wei</w:t>
      </w:r>
      <w:proofErr w:type="spellEnd"/>
      <w:r w:rsidRPr="00215991">
        <w:rPr>
          <w:rFonts w:ascii="Times New Roman" w:hAnsi="Times New Roman" w:cs="Times New Roman"/>
          <w:sz w:val="24"/>
          <w:szCs w:val="24"/>
        </w:rPr>
        <w:t xml:space="preserve"> Pang, Yap-Seng Chong, Yin Bun Cheung, </w:t>
      </w:r>
      <w:proofErr w:type="spellStart"/>
      <w:r w:rsidRPr="00215991">
        <w:rPr>
          <w:rFonts w:ascii="Times New Roman" w:hAnsi="Times New Roman" w:cs="Times New Roman"/>
          <w:sz w:val="24"/>
          <w:szCs w:val="24"/>
        </w:rPr>
        <w:t>Yiong</w:t>
      </w:r>
      <w:proofErr w:type="spellEnd"/>
      <w:r w:rsidRPr="00215991">
        <w:rPr>
          <w:rFonts w:ascii="Times New Roman" w:hAnsi="Times New Roman" w:cs="Times New Roman"/>
          <w:sz w:val="24"/>
          <w:szCs w:val="24"/>
        </w:rPr>
        <w:t xml:space="preserve"> </w:t>
      </w:r>
      <w:proofErr w:type="spellStart"/>
      <w:r w:rsidRPr="00215991">
        <w:rPr>
          <w:rFonts w:ascii="Times New Roman" w:hAnsi="Times New Roman" w:cs="Times New Roman"/>
          <w:sz w:val="24"/>
          <w:szCs w:val="24"/>
        </w:rPr>
        <w:t>Huak</w:t>
      </w:r>
      <w:proofErr w:type="spellEnd"/>
      <w:r w:rsidRPr="00215991">
        <w:rPr>
          <w:rFonts w:ascii="Times New Roman" w:hAnsi="Times New Roman" w:cs="Times New Roman"/>
          <w:sz w:val="24"/>
          <w:szCs w:val="24"/>
        </w:rPr>
        <w:t xml:space="preserve"> Chan and Yung Seng Lee.</w:t>
      </w:r>
    </w:p>
    <w:p w14:paraId="6502240B" w14:textId="77777777" w:rsidR="009F6298" w:rsidRPr="001F5F9F" w:rsidRDefault="009F6298" w:rsidP="00661263">
      <w:pPr>
        <w:spacing w:after="0" w:line="480" w:lineRule="auto"/>
        <w:rPr>
          <w:rFonts w:ascii="Times New Roman" w:hAnsi="Times New Roman" w:cs="Times New Roman"/>
          <w:sz w:val="24"/>
          <w:szCs w:val="24"/>
        </w:rPr>
      </w:pPr>
    </w:p>
    <w:p w14:paraId="1E2DB089" w14:textId="77777777" w:rsidR="009F6298" w:rsidRPr="00215991" w:rsidRDefault="009F6298" w:rsidP="00661263">
      <w:pPr>
        <w:spacing w:after="0" w:line="480" w:lineRule="auto"/>
        <w:rPr>
          <w:rFonts w:ascii="Times New Roman" w:hAnsi="Times New Roman" w:cs="Times New Roman"/>
          <w:sz w:val="24"/>
          <w:szCs w:val="24"/>
        </w:rPr>
      </w:pPr>
      <w:r>
        <w:rPr>
          <w:rFonts w:ascii="Times New Roman" w:hAnsi="Times New Roman" w:cs="Times New Roman"/>
          <w:b/>
          <w:sz w:val="24"/>
          <w:szCs w:val="24"/>
        </w:rPr>
        <w:t>Authors’ relationships and activities</w:t>
      </w:r>
      <w:r w:rsidRPr="00215991">
        <w:rPr>
          <w:rFonts w:ascii="Times New Roman" w:hAnsi="Times New Roman" w:cs="Times New Roman"/>
          <w:b/>
          <w:sz w:val="24"/>
          <w:szCs w:val="24"/>
        </w:rPr>
        <w:t xml:space="preserve"> </w:t>
      </w:r>
      <w:r w:rsidRPr="00215991">
        <w:rPr>
          <w:rFonts w:ascii="Times New Roman" w:hAnsi="Times New Roman" w:cs="Times New Roman"/>
          <w:sz w:val="24"/>
          <w:szCs w:val="24"/>
        </w:rPr>
        <w:t xml:space="preserve">K.M.G., L.P.S. and Y-S.C. have received reimbursement for speaking at conferences sponsored by companies selling nutritional </w:t>
      </w:r>
      <w:r w:rsidRPr="00215991">
        <w:rPr>
          <w:rFonts w:ascii="Times New Roman" w:hAnsi="Times New Roman" w:cs="Times New Roman"/>
          <w:sz w:val="24"/>
          <w:szCs w:val="24"/>
        </w:rPr>
        <w:lastRenderedPageBreak/>
        <w:t xml:space="preserve">products. K.M.G., S-Y.C. and Y-S.C. are part of an academic consortium that has received research funding from Abbott Nutrition, </w:t>
      </w:r>
      <w:proofErr w:type="spellStart"/>
      <w:r w:rsidRPr="00215991">
        <w:rPr>
          <w:rFonts w:ascii="Times New Roman" w:hAnsi="Times New Roman" w:cs="Times New Roman"/>
          <w:sz w:val="24"/>
          <w:szCs w:val="24"/>
        </w:rPr>
        <w:t>Nestec</w:t>
      </w:r>
      <w:proofErr w:type="spellEnd"/>
      <w:r w:rsidRPr="00215991">
        <w:rPr>
          <w:rFonts w:ascii="Times New Roman" w:hAnsi="Times New Roman" w:cs="Times New Roman"/>
          <w:sz w:val="24"/>
          <w:szCs w:val="24"/>
        </w:rPr>
        <w:t xml:space="preserve"> and Danone. C.T.L. and D.T.G. receive salaries from an unrestricted research grant from </w:t>
      </w:r>
      <w:proofErr w:type="spellStart"/>
      <w:r w:rsidRPr="00215991">
        <w:rPr>
          <w:rFonts w:ascii="Times New Roman" w:hAnsi="Times New Roman" w:cs="Times New Roman"/>
          <w:sz w:val="24"/>
          <w:szCs w:val="24"/>
        </w:rPr>
        <w:t>Medela</w:t>
      </w:r>
      <w:proofErr w:type="spellEnd"/>
      <w:r w:rsidRPr="00215991">
        <w:rPr>
          <w:rFonts w:ascii="Times New Roman" w:hAnsi="Times New Roman" w:cs="Times New Roman"/>
          <w:sz w:val="24"/>
          <w:szCs w:val="24"/>
        </w:rPr>
        <w:t xml:space="preserve"> AG. The other authors have no financial or personal conflict of interest to declare.</w:t>
      </w:r>
    </w:p>
    <w:p w14:paraId="59DA38E2" w14:textId="77777777" w:rsidR="009F6298" w:rsidRPr="00215991" w:rsidRDefault="009F6298" w:rsidP="00661263">
      <w:pPr>
        <w:spacing w:line="480" w:lineRule="auto"/>
        <w:rPr>
          <w:rFonts w:ascii="Times New Roman" w:hAnsi="Times New Roman" w:cs="Times New Roman"/>
          <w:b/>
          <w:sz w:val="24"/>
          <w:szCs w:val="24"/>
        </w:rPr>
      </w:pPr>
    </w:p>
    <w:p w14:paraId="23C50A06" w14:textId="77777777" w:rsidR="009F6298" w:rsidRPr="00215991" w:rsidRDefault="009F6298" w:rsidP="00661263">
      <w:pPr>
        <w:spacing w:after="0" w:line="480" w:lineRule="auto"/>
        <w:rPr>
          <w:rFonts w:ascii="Times New Roman" w:hAnsi="Times New Roman" w:cs="Times New Roman"/>
          <w:sz w:val="24"/>
          <w:szCs w:val="24"/>
        </w:rPr>
      </w:pPr>
      <w:r>
        <w:rPr>
          <w:rFonts w:ascii="Times New Roman" w:hAnsi="Times New Roman" w:cs="Times New Roman"/>
          <w:b/>
          <w:sz w:val="24"/>
          <w:szCs w:val="24"/>
        </w:rPr>
        <w:t>Contribution statement</w:t>
      </w:r>
      <w:r w:rsidRPr="00215991">
        <w:rPr>
          <w:rFonts w:ascii="Times New Roman" w:hAnsi="Times New Roman" w:cs="Times New Roman"/>
          <w:b/>
          <w:sz w:val="24"/>
          <w:szCs w:val="24"/>
        </w:rPr>
        <w:t xml:space="preserve"> </w:t>
      </w:r>
      <w:r w:rsidRPr="00215991">
        <w:rPr>
          <w:rFonts w:ascii="Times New Roman" w:hAnsi="Times New Roman" w:cs="Times New Roman"/>
          <w:sz w:val="24"/>
          <w:szCs w:val="24"/>
        </w:rPr>
        <w:t>Y-S</w:t>
      </w:r>
      <w:r>
        <w:rPr>
          <w:rFonts w:ascii="Times New Roman" w:hAnsi="Times New Roman" w:cs="Times New Roman"/>
          <w:sz w:val="24"/>
          <w:szCs w:val="24"/>
        </w:rPr>
        <w:t>.</w:t>
      </w:r>
      <w:r w:rsidRPr="00215991">
        <w:rPr>
          <w:rFonts w:ascii="Times New Roman" w:hAnsi="Times New Roman" w:cs="Times New Roman"/>
          <w:sz w:val="24"/>
          <w:szCs w:val="24"/>
        </w:rPr>
        <w:t>C</w:t>
      </w:r>
      <w:r>
        <w:rPr>
          <w:rFonts w:ascii="Times New Roman" w:hAnsi="Times New Roman" w:cs="Times New Roman"/>
          <w:sz w:val="24"/>
          <w:szCs w:val="24"/>
        </w:rPr>
        <w:t>.</w:t>
      </w:r>
      <w:r w:rsidRPr="00215991">
        <w:rPr>
          <w:rFonts w:ascii="Times New Roman" w:hAnsi="Times New Roman" w:cs="Times New Roman"/>
          <w:sz w:val="24"/>
          <w:szCs w:val="24"/>
        </w:rPr>
        <w:t>, P</w:t>
      </w:r>
      <w:r>
        <w:rPr>
          <w:rFonts w:ascii="Times New Roman" w:hAnsi="Times New Roman" w:cs="Times New Roman"/>
          <w:sz w:val="24"/>
          <w:szCs w:val="24"/>
        </w:rPr>
        <w:t>.</w:t>
      </w:r>
      <w:r w:rsidRPr="00215991">
        <w:rPr>
          <w:rFonts w:ascii="Times New Roman" w:hAnsi="Times New Roman" w:cs="Times New Roman"/>
          <w:sz w:val="24"/>
          <w:szCs w:val="24"/>
        </w:rPr>
        <w:t>D</w:t>
      </w:r>
      <w:r>
        <w:rPr>
          <w:rFonts w:ascii="Times New Roman" w:hAnsi="Times New Roman" w:cs="Times New Roman"/>
          <w:sz w:val="24"/>
          <w:szCs w:val="24"/>
        </w:rPr>
        <w:t>.</w:t>
      </w:r>
      <w:r w:rsidRPr="00215991">
        <w:rPr>
          <w:rFonts w:ascii="Times New Roman" w:hAnsi="Times New Roman" w:cs="Times New Roman"/>
          <w:sz w:val="24"/>
          <w:szCs w:val="24"/>
        </w:rPr>
        <w:t>G</w:t>
      </w:r>
      <w:r>
        <w:rPr>
          <w:rFonts w:ascii="Times New Roman" w:hAnsi="Times New Roman" w:cs="Times New Roman"/>
          <w:sz w:val="24"/>
          <w:szCs w:val="24"/>
        </w:rPr>
        <w:t>.</w:t>
      </w:r>
      <w:r w:rsidRPr="00215991">
        <w:rPr>
          <w:rFonts w:ascii="Times New Roman" w:hAnsi="Times New Roman" w:cs="Times New Roman"/>
          <w:sz w:val="24"/>
          <w:szCs w:val="24"/>
        </w:rPr>
        <w:t>, K</w:t>
      </w:r>
      <w:r>
        <w:rPr>
          <w:rFonts w:ascii="Times New Roman" w:hAnsi="Times New Roman" w:cs="Times New Roman"/>
          <w:sz w:val="24"/>
          <w:szCs w:val="24"/>
        </w:rPr>
        <w:t>.</w:t>
      </w:r>
      <w:r w:rsidRPr="00215991">
        <w:rPr>
          <w:rFonts w:ascii="Times New Roman" w:hAnsi="Times New Roman" w:cs="Times New Roman"/>
          <w:sz w:val="24"/>
          <w:szCs w:val="24"/>
        </w:rPr>
        <w:t>M</w:t>
      </w:r>
      <w:r>
        <w:rPr>
          <w:rFonts w:ascii="Times New Roman" w:hAnsi="Times New Roman" w:cs="Times New Roman"/>
          <w:sz w:val="24"/>
          <w:szCs w:val="24"/>
        </w:rPr>
        <w:t>.</w:t>
      </w:r>
      <w:r w:rsidRPr="00215991">
        <w:rPr>
          <w:rFonts w:ascii="Times New Roman" w:hAnsi="Times New Roman" w:cs="Times New Roman"/>
          <w:sz w:val="24"/>
          <w:szCs w:val="24"/>
        </w:rPr>
        <w:t>G</w:t>
      </w:r>
      <w:r>
        <w:rPr>
          <w:rFonts w:ascii="Times New Roman" w:hAnsi="Times New Roman" w:cs="Times New Roman"/>
          <w:sz w:val="24"/>
          <w:szCs w:val="24"/>
        </w:rPr>
        <w:t>.</w:t>
      </w:r>
      <w:r w:rsidRPr="00215991">
        <w:rPr>
          <w:rFonts w:ascii="Times New Roman" w:hAnsi="Times New Roman" w:cs="Times New Roman"/>
          <w:sz w:val="24"/>
          <w:szCs w:val="24"/>
        </w:rPr>
        <w:t>, F</w:t>
      </w:r>
      <w:r>
        <w:rPr>
          <w:rFonts w:ascii="Times New Roman" w:hAnsi="Times New Roman" w:cs="Times New Roman"/>
          <w:sz w:val="24"/>
          <w:szCs w:val="24"/>
        </w:rPr>
        <w:t>.</w:t>
      </w:r>
      <w:r w:rsidRPr="00215991">
        <w:rPr>
          <w:rFonts w:ascii="Times New Roman" w:hAnsi="Times New Roman" w:cs="Times New Roman"/>
          <w:sz w:val="24"/>
          <w:szCs w:val="24"/>
        </w:rPr>
        <w:t>Y</w:t>
      </w:r>
      <w:r>
        <w:rPr>
          <w:rFonts w:ascii="Times New Roman" w:hAnsi="Times New Roman" w:cs="Times New Roman"/>
          <w:sz w:val="24"/>
          <w:szCs w:val="24"/>
        </w:rPr>
        <w:t>.</w:t>
      </w:r>
      <w:r w:rsidRPr="00215991">
        <w:rPr>
          <w:rFonts w:ascii="Times New Roman" w:hAnsi="Times New Roman" w:cs="Times New Roman"/>
          <w:sz w:val="24"/>
          <w:szCs w:val="24"/>
        </w:rPr>
        <w:t>, K</w:t>
      </w:r>
      <w:r>
        <w:rPr>
          <w:rFonts w:ascii="Times New Roman" w:hAnsi="Times New Roman" w:cs="Times New Roman"/>
          <w:sz w:val="24"/>
          <w:szCs w:val="24"/>
        </w:rPr>
        <w:t>.</w:t>
      </w:r>
      <w:r w:rsidRPr="00215991">
        <w:rPr>
          <w:rFonts w:ascii="Times New Roman" w:hAnsi="Times New Roman" w:cs="Times New Roman"/>
          <w:sz w:val="24"/>
          <w:szCs w:val="24"/>
        </w:rPr>
        <w:t>H</w:t>
      </w:r>
      <w:r>
        <w:rPr>
          <w:rFonts w:ascii="Times New Roman" w:hAnsi="Times New Roman" w:cs="Times New Roman"/>
          <w:sz w:val="24"/>
          <w:szCs w:val="24"/>
        </w:rPr>
        <w:t>.</w:t>
      </w:r>
      <w:r w:rsidRPr="00215991">
        <w:rPr>
          <w:rFonts w:ascii="Times New Roman" w:hAnsi="Times New Roman" w:cs="Times New Roman"/>
          <w:sz w:val="24"/>
          <w:szCs w:val="24"/>
        </w:rPr>
        <w:t>T</w:t>
      </w:r>
      <w:r>
        <w:rPr>
          <w:rFonts w:ascii="Times New Roman" w:hAnsi="Times New Roman" w:cs="Times New Roman"/>
          <w:sz w:val="24"/>
          <w:szCs w:val="24"/>
        </w:rPr>
        <w:t>.</w:t>
      </w:r>
      <w:r w:rsidRPr="00215991">
        <w:rPr>
          <w:rFonts w:ascii="Times New Roman" w:hAnsi="Times New Roman" w:cs="Times New Roman"/>
          <w:sz w:val="24"/>
          <w:szCs w:val="24"/>
        </w:rPr>
        <w:t>, S-Y</w:t>
      </w:r>
      <w:r>
        <w:rPr>
          <w:rFonts w:ascii="Times New Roman" w:hAnsi="Times New Roman" w:cs="Times New Roman"/>
          <w:sz w:val="24"/>
          <w:szCs w:val="24"/>
        </w:rPr>
        <w:t>.</w:t>
      </w:r>
      <w:r w:rsidRPr="00215991">
        <w:rPr>
          <w:rFonts w:ascii="Times New Roman" w:hAnsi="Times New Roman" w:cs="Times New Roman"/>
          <w:sz w:val="24"/>
          <w:szCs w:val="24"/>
        </w:rPr>
        <w:t>C</w:t>
      </w:r>
      <w:r>
        <w:rPr>
          <w:rFonts w:ascii="Times New Roman" w:hAnsi="Times New Roman" w:cs="Times New Roman"/>
          <w:sz w:val="24"/>
          <w:szCs w:val="24"/>
        </w:rPr>
        <w:t>.</w:t>
      </w:r>
      <w:r w:rsidRPr="00215991">
        <w:rPr>
          <w:rFonts w:ascii="Times New Roman" w:hAnsi="Times New Roman" w:cs="Times New Roman"/>
          <w:sz w:val="24"/>
          <w:szCs w:val="24"/>
        </w:rPr>
        <w:t>, L</w:t>
      </w:r>
      <w:r>
        <w:rPr>
          <w:rFonts w:ascii="Times New Roman" w:hAnsi="Times New Roman" w:cs="Times New Roman"/>
          <w:sz w:val="24"/>
          <w:szCs w:val="24"/>
        </w:rPr>
        <w:t>.</w:t>
      </w:r>
      <w:r w:rsidRPr="00215991">
        <w:rPr>
          <w:rFonts w:ascii="Times New Roman" w:hAnsi="Times New Roman" w:cs="Times New Roman"/>
          <w:sz w:val="24"/>
          <w:szCs w:val="24"/>
        </w:rPr>
        <w:t>P</w:t>
      </w:r>
      <w:r>
        <w:rPr>
          <w:rFonts w:ascii="Times New Roman" w:hAnsi="Times New Roman" w:cs="Times New Roman"/>
          <w:sz w:val="24"/>
          <w:szCs w:val="24"/>
        </w:rPr>
        <w:t>.</w:t>
      </w:r>
      <w:r w:rsidRPr="00215991">
        <w:rPr>
          <w:rFonts w:ascii="Times New Roman" w:hAnsi="Times New Roman" w:cs="Times New Roman"/>
          <w:sz w:val="24"/>
          <w:szCs w:val="24"/>
        </w:rPr>
        <w:t>S</w:t>
      </w:r>
      <w:r>
        <w:rPr>
          <w:rFonts w:ascii="Times New Roman" w:hAnsi="Times New Roman" w:cs="Times New Roman"/>
          <w:sz w:val="24"/>
          <w:szCs w:val="24"/>
        </w:rPr>
        <w:t>.</w:t>
      </w:r>
      <w:r w:rsidRPr="00215991">
        <w:rPr>
          <w:rFonts w:ascii="Times New Roman" w:hAnsi="Times New Roman" w:cs="Times New Roman"/>
          <w:sz w:val="24"/>
          <w:szCs w:val="24"/>
        </w:rPr>
        <w:t>, J</w:t>
      </w:r>
      <w:r>
        <w:rPr>
          <w:rFonts w:ascii="Times New Roman" w:hAnsi="Times New Roman" w:cs="Times New Roman"/>
          <w:sz w:val="24"/>
          <w:szCs w:val="24"/>
        </w:rPr>
        <w:t>.</w:t>
      </w:r>
      <w:r w:rsidRPr="00215991">
        <w:rPr>
          <w:rFonts w:ascii="Times New Roman" w:hAnsi="Times New Roman" w:cs="Times New Roman"/>
          <w:sz w:val="24"/>
          <w:szCs w:val="24"/>
        </w:rPr>
        <w:t>G</w:t>
      </w:r>
      <w:r>
        <w:rPr>
          <w:rFonts w:ascii="Times New Roman" w:hAnsi="Times New Roman" w:cs="Times New Roman"/>
          <w:sz w:val="24"/>
          <w:szCs w:val="24"/>
        </w:rPr>
        <w:t>.</w:t>
      </w:r>
      <w:r w:rsidRPr="00215991">
        <w:rPr>
          <w:rFonts w:ascii="Times New Roman" w:hAnsi="Times New Roman" w:cs="Times New Roman"/>
          <w:sz w:val="24"/>
          <w:szCs w:val="24"/>
        </w:rPr>
        <w:t>E</w:t>
      </w:r>
      <w:r>
        <w:rPr>
          <w:rFonts w:ascii="Times New Roman" w:hAnsi="Times New Roman" w:cs="Times New Roman"/>
          <w:sz w:val="24"/>
          <w:szCs w:val="24"/>
        </w:rPr>
        <w:t>.</w:t>
      </w:r>
      <w:r w:rsidRPr="00215991">
        <w:rPr>
          <w:rFonts w:ascii="Times New Roman" w:hAnsi="Times New Roman" w:cs="Times New Roman"/>
          <w:sz w:val="24"/>
          <w:szCs w:val="24"/>
        </w:rPr>
        <w:t xml:space="preserve"> designed and led the GUSTO study. M</w:t>
      </w:r>
      <w:r>
        <w:rPr>
          <w:rFonts w:ascii="Times New Roman" w:hAnsi="Times New Roman" w:cs="Times New Roman"/>
          <w:sz w:val="24"/>
          <w:szCs w:val="24"/>
        </w:rPr>
        <w:t>.</w:t>
      </w:r>
      <w:r w:rsidRPr="00215991">
        <w:rPr>
          <w:rFonts w:ascii="Times New Roman" w:hAnsi="Times New Roman" w:cs="Times New Roman"/>
          <w:sz w:val="24"/>
          <w:szCs w:val="24"/>
        </w:rPr>
        <w:t>E</w:t>
      </w:r>
      <w:r>
        <w:rPr>
          <w:rFonts w:ascii="Times New Roman" w:hAnsi="Times New Roman" w:cs="Times New Roman"/>
          <w:sz w:val="24"/>
          <w:szCs w:val="24"/>
        </w:rPr>
        <w:t>.</w:t>
      </w:r>
      <w:r w:rsidRPr="00215991">
        <w:rPr>
          <w:rFonts w:ascii="Times New Roman" w:hAnsi="Times New Roman" w:cs="Times New Roman"/>
          <w:sz w:val="24"/>
          <w:szCs w:val="24"/>
        </w:rPr>
        <w:t>W</w:t>
      </w:r>
      <w:r>
        <w:rPr>
          <w:rFonts w:ascii="Times New Roman" w:hAnsi="Times New Roman" w:cs="Times New Roman"/>
          <w:sz w:val="24"/>
          <w:szCs w:val="24"/>
        </w:rPr>
        <w:t>., S-Y.C.</w:t>
      </w:r>
      <w:r w:rsidRPr="00215991">
        <w:rPr>
          <w:rFonts w:ascii="Times New Roman" w:hAnsi="Times New Roman" w:cs="Times New Roman"/>
          <w:sz w:val="24"/>
          <w:szCs w:val="24"/>
        </w:rPr>
        <w:t xml:space="preserve"> and W</w:t>
      </w:r>
      <w:r>
        <w:rPr>
          <w:rFonts w:ascii="Times New Roman" w:hAnsi="Times New Roman" w:cs="Times New Roman"/>
          <w:sz w:val="24"/>
          <w:szCs w:val="24"/>
        </w:rPr>
        <w:t>.</w:t>
      </w:r>
      <w:r w:rsidRPr="00215991">
        <w:rPr>
          <w:rFonts w:ascii="Times New Roman" w:hAnsi="Times New Roman" w:cs="Times New Roman"/>
          <w:sz w:val="24"/>
          <w:szCs w:val="24"/>
        </w:rPr>
        <w:t>W</w:t>
      </w:r>
      <w:r>
        <w:rPr>
          <w:rFonts w:ascii="Times New Roman" w:hAnsi="Times New Roman" w:cs="Times New Roman"/>
          <w:sz w:val="24"/>
          <w:szCs w:val="24"/>
        </w:rPr>
        <w:t>.</w:t>
      </w:r>
      <w:r w:rsidRPr="00215991">
        <w:rPr>
          <w:rFonts w:ascii="Times New Roman" w:hAnsi="Times New Roman" w:cs="Times New Roman"/>
          <w:sz w:val="24"/>
          <w:szCs w:val="24"/>
        </w:rPr>
        <w:t>P</w:t>
      </w:r>
      <w:r>
        <w:rPr>
          <w:rFonts w:ascii="Times New Roman" w:hAnsi="Times New Roman" w:cs="Times New Roman"/>
          <w:sz w:val="24"/>
          <w:szCs w:val="24"/>
        </w:rPr>
        <w:t>.</w:t>
      </w:r>
      <w:r w:rsidRPr="00215991">
        <w:rPr>
          <w:rFonts w:ascii="Times New Roman" w:hAnsi="Times New Roman" w:cs="Times New Roman"/>
          <w:sz w:val="24"/>
          <w:szCs w:val="24"/>
        </w:rPr>
        <w:t xml:space="preserve"> conceptualized and designed the current study; D</w:t>
      </w:r>
      <w:r>
        <w:rPr>
          <w:rFonts w:ascii="Times New Roman" w:hAnsi="Times New Roman" w:cs="Times New Roman"/>
          <w:sz w:val="24"/>
          <w:szCs w:val="24"/>
        </w:rPr>
        <w:t>.</w:t>
      </w:r>
      <w:r w:rsidRPr="00215991">
        <w:rPr>
          <w:rFonts w:ascii="Times New Roman" w:hAnsi="Times New Roman" w:cs="Times New Roman"/>
          <w:sz w:val="24"/>
          <w:szCs w:val="24"/>
        </w:rPr>
        <w:t>F</w:t>
      </w:r>
      <w:r>
        <w:rPr>
          <w:rFonts w:ascii="Times New Roman" w:hAnsi="Times New Roman" w:cs="Times New Roman"/>
          <w:sz w:val="24"/>
          <w:szCs w:val="24"/>
        </w:rPr>
        <w:t>.</w:t>
      </w:r>
      <w:r w:rsidRPr="00215991">
        <w:rPr>
          <w:rFonts w:ascii="Times New Roman" w:hAnsi="Times New Roman" w:cs="Times New Roman"/>
          <w:sz w:val="24"/>
          <w:szCs w:val="24"/>
        </w:rPr>
        <w:t>, W</w:t>
      </w:r>
      <w:r>
        <w:rPr>
          <w:rFonts w:ascii="Times New Roman" w:hAnsi="Times New Roman" w:cs="Times New Roman"/>
          <w:sz w:val="24"/>
          <w:szCs w:val="24"/>
        </w:rPr>
        <w:t>.</w:t>
      </w:r>
      <w:r w:rsidRPr="00215991">
        <w:rPr>
          <w:rFonts w:ascii="Times New Roman" w:hAnsi="Times New Roman" w:cs="Times New Roman"/>
          <w:sz w:val="24"/>
          <w:szCs w:val="24"/>
        </w:rPr>
        <w:t>W</w:t>
      </w:r>
      <w:r>
        <w:rPr>
          <w:rFonts w:ascii="Times New Roman" w:hAnsi="Times New Roman" w:cs="Times New Roman"/>
          <w:sz w:val="24"/>
          <w:szCs w:val="24"/>
        </w:rPr>
        <w:t>.</w:t>
      </w:r>
      <w:r w:rsidRPr="00215991">
        <w:rPr>
          <w:rFonts w:ascii="Times New Roman" w:hAnsi="Times New Roman" w:cs="Times New Roman"/>
          <w:sz w:val="24"/>
          <w:szCs w:val="24"/>
        </w:rPr>
        <w:t>P</w:t>
      </w:r>
      <w:r>
        <w:rPr>
          <w:rFonts w:ascii="Times New Roman" w:hAnsi="Times New Roman" w:cs="Times New Roman"/>
          <w:sz w:val="24"/>
          <w:szCs w:val="24"/>
        </w:rPr>
        <w:t>.</w:t>
      </w:r>
      <w:r w:rsidRPr="00215991">
        <w:rPr>
          <w:rFonts w:ascii="Times New Roman" w:hAnsi="Times New Roman" w:cs="Times New Roman"/>
          <w:sz w:val="24"/>
          <w:szCs w:val="24"/>
        </w:rPr>
        <w:t>, C</w:t>
      </w:r>
      <w:r>
        <w:rPr>
          <w:rFonts w:ascii="Times New Roman" w:hAnsi="Times New Roman" w:cs="Times New Roman"/>
          <w:sz w:val="24"/>
          <w:szCs w:val="24"/>
        </w:rPr>
        <w:t>.</w:t>
      </w:r>
      <w:r w:rsidRPr="00215991">
        <w:rPr>
          <w:rFonts w:ascii="Times New Roman" w:hAnsi="Times New Roman" w:cs="Times New Roman"/>
          <w:sz w:val="24"/>
          <w:szCs w:val="24"/>
        </w:rPr>
        <w:t>T</w:t>
      </w:r>
      <w:r>
        <w:rPr>
          <w:rFonts w:ascii="Times New Roman" w:hAnsi="Times New Roman" w:cs="Times New Roman"/>
          <w:sz w:val="24"/>
          <w:szCs w:val="24"/>
        </w:rPr>
        <w:t>.</w:t>
      </w:r>
      <w:r w:rsidRPr="00215991">
        <w:rPr>
          <w:rFonts w:ascii="Times New Roman" w:hAnsi="Times New Roman" w:cs="Times New Roman"/>
          <w:sz w:val="24"/>
          <w:szCs w:val="24"/>
        </w:rPr>
        <w:t>L, M</w:t>
      </w:r>
      <w:r>
        <w:rPr>
          <w:rFonts w:ascii="Times New Roman" w:hAnsi="Times New Roman" w:cs="Times New Roman"/>
          <w:sz w:val="24"/>
          <w:szCs w:val="24"/>
        </w:rPr>
        <w:t>.H.</w:t>
      </w:r>
      <w:r w:rsidRPr="00215991">
        <w:rPr>
          <w:rFonts w:ascii="Times New Roman" w:hAnsi="Times New Roman" w:cs="Times New Roman"/>
          <w:sz w:val="24"/>
          <w:szCs w:val="24"/>
        </w:rPr>
        <w:t>V</w:t>
      </w:r>
      <w:r>
        <w:rPr>
          <w:rFonts w:ascii="Times New Roman" w:hAnsi="Times New Roman" w:cs="Times New Roman"/>
          <w:sz w:val="24"/>
          <w:szCs w:val="24"/>
        </w:rPr>
        <w:t>.</w:t>
      </w:r>
      <w:r w:rsidRPr="00215991">
        <w:rPr>
          <w:rFonts w:ascii="Times New Roman" w:hAnsi="Times New Roman" w:cs="Times New Roman"/>
          <w:sz w:val="24"/>
          <w:szCs w:val="24"/>
        </w:rPr>
        <w:t xml:space="preserve">, </w:t>
      </w:r>
      <w:r>
        <w:rPr>
          <w:rFonts w:ascii="Times New Roman" w:hAnsi="Times New Roman" w:cs="Times New Roman"/>
          <w:sz w:val="24"/>
          <w:szCs w:val="24"/>
        </w:rPr>
        <w:t xml:space="preserve">S.P., </w:t>
      </w:r>
      <w:r w:rsidRPr="00215991">
        <w:rPr>
          <w:rFonts w:ascii="Times New Roman" w:hAnsi="Times New Roman" w:cs="Times New Roman"/>
          <w:sz w:val="24"/>
          <w:szCs w:val="24"/>
        </w:rPr>
        <w:t>M</w:t>
      </w:r>
      <w:r>
        <w:rPr>
          <w:rFonts w:ascii="Times New Roman" w:hAnsi="Times New Roman" w:cs="Times New Roman"/>
          <w:sz w:val="24"/>
          <w:szCs w:val="24"/>
        </w:rPr>
        <w:t>.</w:t>
      </w:r>
      <w:r w:rsidRPr="00215991">
        <w:rPr>
          <w:rFonts w:ascii="Times New Roman" w:hAnsi="Times New Roman" w:cs="Times New Roman"/>
          <w:sz w:val="24"/>
          <w:szCs w:val="24"/>
        </w:rPr>
        <w:t>C</w:t>
      </w:r>
      <w:r>
        <w:rPr>
          <w:rFonts w:ascii="Times New Roman" w:hAnsi="Times New Roman" w:cs="Times New Roman"/>
          <w:sz w:val="24"/>
          <w:szCs w:val="24"/>
        </w:rPr>
        <w:t>.</w:t>
      </w:r>
      <w:r w:rsidRPr="00215991">
        <w:rPr>
          <w:rFonts w:ascii="Times New Roman" w:hAnsi="Times New Roman" w:cs="Times New Roman"/>
          <w:sz w:val="24"/>
          <w:szCs w:val="24"/>
        </w:rPr>
        <w:t>C</w:t>
      </w:r>
      <w:r>
        <w:rPr>
          <w:rFonts w:ascii="Times New Roman" w:hAnsi="Times New Roman" w:cs="Times New Roman"/>
          <w:sz w:val="24"/>
          <w:szCs w:val="24"/>
        </w:rPr>
        <w:t>.</w:t>
      </w:r>
      <w:r w:rsidRPr="00215991">
        <w:rPr>
          <w:rFonts w:ascii="Times New Roman" w:hAnsi="Times New Roman" w:cs="Times New Roman"/>
          <w:sz w:val="24"/>
          <w:szCs w:val="24"/>
        </w:rPr>
        <w:t>, S</w:t>
      </w:r>
      <w:r>
        <w:rPr>
          <w:rFonts w:ascii="Times New Roman" w:hAnsi="Times New Roman" w:cs="Times New Roman"/>
          <w:sz w:val="24"/>
          <w:szCs w:val="24"/>
        </w:rPr>
        <w:t>.</w:t>
      </w:r>
      <w:r w:rsidRPr="00215991">
        <w:rPr>
          <w:rFonts w:ascii="Times New Roman" w:hAnsi="Times New Roman" w:cs="Times New Roman"/>
          <w:sz w:val="24"/>
          <w:szCs w:val="24"/>
        </w:rPr>
        <w:t>B</w:t>
      </w:r>
      <w:r>
        <w:rPr>
          <w:rFonts w:ascii="Times New Roman" w:hAnsi="Times New Roman" w:cs="Times New Roman"/>
          <w:sz w:val="24"/>
          <w:szCs w:val="24"/>
        </w:rPr>
        <w:t>.</w:t>
      </w:r>
      <w:r w:rsidRPr="00215991">
        <w:rPr>
          <w:rFonts w:ascii="Times New Roman" w:hAnsi="Times New Roman" w:cs="Times New Roman"/>
          <w:sz w:val="24"/>
          <w:szCs w:val="24"/>
        </w:rPr>
        <w:t>L</w:t>
      </w:r>
      <w:r>
        <w:rPr>
          <w:rFonts w:ascii="Times New Roman" w:hAnsi="Times New Roman" w:cs="Times New Roman"/>
          <w:sz w:val="24"/>
          <w:szCs w:val="24"/>
        </w:rPr>
        <w:t>.</w:t>
      </w:r>
      <w:r w:rsidRPr="00215991">
        <w:rPr>
          <w:rFonts w:ascii="Times New Roman" w:hAnsi="Times New Roman" w:cs="Times New Roman"/>
          <w:sz w:val="24"/>
          <w:szCs w:val="24"/>
        </w:rPr>
        <w:t xml:space="preserve"> and C</w:t>
      </w:r>
      <w:r>
        <w:rPr>
          <w:rFonts w:ascii="Times New Roman" w:hAnsi="Times New Roman" w:cs="Times New Roman"/>
          <w:sz w:val="24"/>
          <w:szCs w:val="24"/>
        </w:rPr>
        <w:t>.</w:t>
      </w:r>
      <w:r w:rsidRPr="00215991">
        <w:rPr>
          <w:rFonts w:ascii="Times New Roman" w:hAnsi="Times New Roman" w:cs="Times New Roman"/>
          <w:sz w:val="24"/>
          <w:szCs w:val="24"/>
        </w:rPr>
        <w:t>Y</w:t>
      </w:r>
      <w:r>
        <w:rPr>
          <w:rFonts w:ascii="Times New Roman" w:hAnsi="Times New Roman" w:cs="Times New Roman"/>
          <w:sz w:val="24"/>
          <w:szCs w:val="24"/>
        </w:rPr>
        <w:t>.</w:t>
      </w:r>
      <w:r w:rsidRPr="00215991">
        <w:rPr>
          <w:rFonts w:ascii="Times New Roman" w:hAnsi="Times New Roman" w:cs="Times New Roman"/>
          <w:sz w:val="24"/>
          <w:szCs w:val="24"/>
        </w:rPr>
        <w:t>C</w:t>
      </w:r>
      <w:r>
        <w:rPr>
          <w:rFonts w:ascii="Times New Roman" w:hAnsi="Times New Roman" w:cs="Times New Roman"/>
          <w:sz w:val="24"/>
          <w:szCs w:val="24"/>
        </w:rPr>
        <w:t>.</w:t>
      </w:r>
      <w:r w:rsidRPr="00215991">
        <w:rPr>
          <w:rFonts w:ascii="Times New Roman" w:hAnsi="Times New Roman" w:cs="Times New Roman"/>
          <w:sz w:val="24"/>
          <w:szCs w:val="24"/>
        </w:rPr>
        <w:t xml:space="preserve"> conducted research and/or collected the data. W</w:t>
      </w:r>
      <w:r>
        <w:rPr>
          <w:rFonts w:ascii="Times New Roman" w:hAnsi="Times New Roman" w:cs="Times New Roman"/>
          <w:sz w:val="24"/>
          <w:szCs w:val="24"/>
        </w:rPr>
        <w:t>.</w:t>
      </w:r>
      <w:r w:rsidRPr="00215991">
        <w:rPr>
          <w:rFonts w:ascii="Times New Roman" w:hAnsi="Times New Roman" w:cs="Times New Roman"/>
          <w:sz w:val="24"/>
          <w:szCs w:val="24"/>
        </w:rPr>
        <w:t>W</w:t>
      </w:r>
      <w:r>
        <w:rPr>
          <w:rFonts w:ascii="Times New Roman" w:hAnsi="Times New Roman" w:cs="Times New Roman"/>
          <w:sz w:val="24"/>
          <w:szCs w:val="24"/>
        </w:rPr>
        <w:t xml:space="preserve">.P. </w:t>
      </w:r>
      <w:r w:rsidRPr="00215991">
        <w:rPr>
          <w:rFonts w:ascii="Times New Roman" w:hAnsi="Times New Roman" w:cs="Times New Roman"/>
          <w:sz w:val="24"/>
          <w:szCs w:val="24"/>
        </w:rPr>
        <w:t>performed statistical analysis, with guidance from Y</w:t>
      </w:r>
      <w:r>
        <w:rPr>
          <w:rFonts w:ascii="Times New Roman" w:hAnsi="Times New Roman" w:cs="Times New Roman"/>
          <w:sz w:val="24"/>
          <w:szCs w:val="24"/>
        </w:rPr>
        <w:t>.</w:t>
      </w:r>
      <w:r w:rsidRPr="00215991">
        <w:rPr>
          <w:rFonts w:ascii="Times New Roman" w:hAnsi="Times New Roman" w:cs="Times New Roman"/>
          <w:sz w:val="24"/>
          <w:szCs w:val="24"/>
        </w:rPr>
        <w:t>H</w:t>
      </w:r>
      <w:r>
        <w:rPr>
          <w:rFonts w:ascii="Times New Roman" w:hAnsi="Times New Roman" w:cs="Times New Roman"/>
          <w:sz w:val="24"/>
          <w:szCs w:val="24"/>
        </w:rPr>
        <w:t>.</w:t>
      </w:r>
      <w:r w:rsidRPr="00215991">
        <w:rPr>
          <w:rFonts w:ascii="Times New Roman" w:hAnsi="Times New Roman" w:cs="Times New Roman"/>
          <w:sz w:val="24"/>
          <w:szCs w:val="24"/>
        </w:rPr>
        <w:t>C</w:t>
      </w:r>
      <w:r>
        <w:rPr>
          <w:rFonts w:ascii="Times New Roman" w:hAnsi="Times New Roman" w:cs="Times New Roman"/>
          <w:sz w:val="24"/>
          <w:szCs w:val="24"/>
        </w:rPr>
        <w:t>.</w:t>
      </w:r>
      <w:r w:rsidRPr="00215991">
        <w:rPr>
          <w:rFonts w:ascii="Times New Roman" w:hAnsi="Times New Roman" w:cs="Times New Roman"/>
          <w:sz w:val="24"/>
          <w:szCs w:val="24"/>
        </w:rPr>
        <w:t xml:space="preserve"> and J</w:t>
      </w:r>
      <w:r>
        <w:rPr>
          <w:rFonts w:ascii="Times New Roman" w:hAnsi="Times New Roman" w:cs="Times New Roman"/>
          <w:sz w:val="24"/>
          <w:szCs w:val="24"/>
        </w:rPr>
        <w:t>.</w:t>
      </w:r>
      <w:r w:rsidRPr="00215991">
        <w:rPr>
          <w:rFonts w:ascii="Times New Roman" w:hAnsi="Times New Roman" w:cs="Times New Roman"/>
          <w:sz w:val="24"/>
          <w:szCs w:val="24"/>
        </w:rPr>
        <w:t>H. W</w:t>
      </w:r>
      <w:r>
        <w:rPr>
          <w:rFonts w:ascii="Times New Roman" w:hAnsi="Times New Roman" w:cs="Times New Roman"/>
          <w:sz w:val="24"/>
          <w:szCs w:val="24"/>
        </w:rPr>
        <w:t>.</w:t>
      </w:r>
      <w:r w:rsidRPr="00215991">
        <w:rPr>
          <w:rFonts w:ascii="Times New Roman" w:hAnsi="Times New Roman" w:cs="Times New Roman"/>
          <w:sz w:val="24"/>
          <w:szCs w:val="24"/>
        </w:rPr>
        <w:t>W</w:t>
      </w:r>
      <w:r>
        <w:rPr>
          <w:rFonts w:ascii="Times New Roman" w:hAnsi="Times New Roman" w:cs="Times New Roman"/>
          <w:sz w:val="24"/>
          <w:szCs w:val="24"/>
        </w:rPr>
        <w:t>.</w:t>
      </w:r>
      <w:r w:rsidRPr="00215991">
        <w:rPr>
          <w:rFonts w:ascii="Times New Roman" w:hAnsi="Times New Roman" w:cs="Times New Roman"/>
          <w:sz w:val="24"/>
          <w:szCs w:val="24"/>
        </w:rPr>
        <w:t>P</w:t>
      </w:r>
      <w:r>
        <w:rPr>
          <w:rFonts w:ascii="Times New Roman" w:hAnsi="Times New Roman" w:cs="Times New Roman"/>
          <w:sz w:val="24"/>
          <w:szCs w:val="24"/>
        </w:rPr>
        <w:t>.</w:t>
      </w:r>
      <w:r w:rsidRPr="00215991">
        <w:rPr>
          <w:rFonts w:ascii="Times New Roman" w:hAnsi="Times New Roman" w:cs="Times New Roman"/>
          <w:sz w:val="24"/>
          <w:szCs w:val="24"/>
        </w:rPr>
        <w:t xml:space="preserve"> wrote the draft of manuscript; J</w:t>
      </w:r>
      <w:r>
        <w:rPr>
          <w:rFonts w:ascii="Times New Roman" w:hAnsi="Times New Roman" w:cs="Times New Roman"/>
          <w:sz w:val="24"/>
          <w:szCs w:val="24"/>
        </w:rPr>
        <w:t>.</w:t>
      </w:r>
      <w:r w:rsidRPr="00215991">
        <w:rPr>
          <w:rFonts w:ascii="Times New Roman" w:hAnsi="Times New Roman" w:cs="Times New Roman"/>
          <w:sz w:val="24"/>
          <w:szCs w:val="24"/>
        </w:rPr>
        <w:t>G</w:t>
      </w:r>
      <w:r>
        <w:rPr>
          <w:rFonts w:ascii="Times New Roman" w:hAnsi="Times New Roman" w:cs="Times New Roman"/>
          <w:sz w:val="24"/>
          <w:szCs w:val="24"/>
        </w:rPr>
        <w:t>.</w:t>
      </w:r>
      <w:r w:rsidRPr="00215991">
        <w:rPr>
          <w:rFonts w:ascii="Times New Roman" w:hAnsi="Times New Roman" w:cs="Times New Roman"/>
          <w:sz w:val="24"/>
          <w:szCs w:val="24"/>
        </w:rPr>
        <w:t>E</w:t>
      </w:r>
      <w:r>
        <w:rPr>
          <w:rFonts w:ascii="Times New Roman" w:hAnsi="Times New Roman" w:cs="Times New Roman"/>
          <w:sz w:val="24"/>
          <w:szCs w:val="24"/>
        </w:rPr>
        <w:t>.</w:t>
      </w:r>
      <w:r w:rsidRPr="00215991">
        <w:rPr>
          <w:rFonts w:ascii="Times New Roman" w:hAnsi="Times New Roman" w:cs="Times New Roman"/>
          <w:sz w:val="24"/>
          <w:szCs w:val="24"/>
        </w:rPr>
        <w:t>, D</w:t>
      </w:r>
      <w:r>
        <w:rPr>
          <w:rFonts w:ascii="Times New Roman" w:hAnsi="Times New Roman" w:cs="Times New Roman"/>
          <w:sz w:val="24"/>
          <w:szCs w:val="24"/>
        </w:rPr>
        <w:t>.</w:t>
      </w:r>
      <w:r w:rsidRPr="00215991">
        <w:rPr>
          <w:rFonts w:ascii="Times New Roman" w:hAnsi="Times New Roman" w:cs="Times New Roman"/>
          <w:sz w:val="24"/>
          <w:szCs w:val="24"/>
        </w:rPr>
        <w:t>T</w:t>
      </w:r>
      <w:r>
        <w:rPr>
          <w:rFonts w:ascii="Times New Roman" w:hAnsi="Times New Roman" w:cs="Times New Roman"/>
          <w:sz w:val="24"/>
          <w:szCs w:val="24"/>
        </w:rPr>
        <w:t>.</w:t>
      </w:r>
      <w:r w:rsidRPr="00215991">
        <w:rPr>
          <w:rFonts w:ascii="Times New Roman" w:hAnsi="Times New Roman" w:cs="Times New Roman"/>
          <w:sz w:val="24"/>
          <w:szCs w:val="24"/>
        </w:rPr>
        <w:t>G</w:t>
      </w:r>
      <w:r>
        <w:rPr>
          <w:rFonts w:ascii="Times New Roman" w:hAnsi="Times New Roman" w:cs="Times New Roman"/>
          <w:sz w:val="24"/>
          <w:szCs w:val="24"/>
        </w:rPr>
        <w:t>., J.H., S-Y.C. and</w:t>
      </w:r>
      <w:r w:rsidRPr="00215991">
        <w:rPr>
          <w:rFonts w:ascii="Times New Roman" w:hAnsi="Times New Roman" w:cs="Times New Roman"/>
          <w:sz w:val="24"/>
          <w:szCs w:val="24"/>
        </w:rPr>
        <w:t xml:space="preserve"> M</w:t>
      </w:r>
      <w:r>
        <w:rPr>
          <w:rFonts w:ascii="Times New Roman" w:hAnsi="Times New Roman" w:cs="Times New Roman"/>
          <w:sz w:val="24"/>
          <w:szCs w:val="24"/>
        </w:rPr>
        <w:t>.</w:t>
      </w:r>
      <w:r w:rsidRPr="00215991">
        <w:rPr>
          <w:rFonts w:ascii="Times New Roman" w:hAnsi="Times New Roman" w:cs="Times New Roman"/>
          <w:sz w:val="24"/>
          <w:szCs w:val="24"/>
        </w:rPr>
        <w:t>E</w:t>
      </w:r>
      <w:r>
        <w:rPr>
          <w:rFonts w:ascii="Times New Roman" w:hAnsi="Times New Roman" w:cs="Times New Roman"/>
          <w:sz w:val="24"/>
          <w:szCs w:val="24"/>
        </w:rPr>
        <w:t>.</w:t>
      </w:r>
      <w:r w:rsidRPr="00215991">
        <w:rPr>
          <w:rFonts w:ascii="Times New Roman" w:hAnsi="Times New Roman" w:cs="Times New Roman"/>
          <w:sz w:val="24"/>
          <w:szCs w:val="24"/>
        </w:rPr>
        <w:t>W</w:t>
      </w:r>
      <w:r>
        <w:rPr>
          <w:rFonts w:ascii="Times New Roman" w:hAnsi="Times New Roman" w:cs="Times New Roman"/>
          <w:sz w:val="24"/>
          <w:szCs w:val="24"/>
        </w:rPr>
        <w:t>.</w:t>
      </w:r>
      <w:r w:rsidRPr="00215991">
        <w:rPr>
          <w:rFonts w:ascii="Times New Roman" w:hAnsi="Times New Roman" w:cs="Times New Roman"/>
          <w:sz w:val="24"/>
          <w:szCs w:val="24"/>
        </w:rPr>
        <w:t xml:space="preserve"> critically reviewed the manuscript. All authors read and approved the final manuscript. W</w:t>
      </w:r>
      <w:r>
        <w:rPr>
          <w:rFonts w:ascii="Times New Roman" w:hAnsi="Times New Roman" w:cs="Times New Roman"/>
          <w:sz w:val="24"/>
          <w:szCs w:val="24"/>
        </w:rPr>
        <w:t>.</w:t>
      </w:r>
      <w:r w:rsidRPr="00215991">
        <w:rPr>
          <w:rFonts w:ascii="Times New Roman" w:hAnsi="Times New Roman" w:cs="Times New Roman"/>
          <w:sz w:val="24"/>
          <w:szCs w:val="24"/>
        </w:rPr>
        <w:t>W</w:t>
      </w:r>
      <w:r>
        <w:rPr>
          <w:rFonts w:ascii="Times New Roman" w:hAnsi="Times New Roman" w:cs="Times New Roman"/>
          <w:sz w:val="24"/>
          <w:szCs w:val="24"/>
        </w:rPr>
        <w:t>.</w:t>
      </w:r>
      <w:r w:rsidRPr="00215991">
        <w:rPr>
          <w:rFonts w:ascii="Times New Roman" w:hAnsi="Times New Roman" w:cs="Times New Roman"/>
          <w:sz w:val="24"/>
          <w:szCs w:val="24"/>
        </w:rPr>
        <w:t>P</w:t>
      </w:r>
      <w:r>
        <w:rPr>
          <w:rFonts w:ascii="Times New Roman" w:hAnsi="Times New Roman" w:cs="Times New Roman"/>
          <w:sz w:val="24"/>
          <w:szCs w:val="24"/>
        </w:rPr>
        <w:t>.</w:t>
      </w:r>
      <w:r w:rsidRPr="00215991">
        <w:rPr>
          <w:rFonts w:ascii="Times New Roman" w:hAnsi="Times New Roman" w:cs="Times New Roman"/>
          <w:sz w:val="24"/>
          <w:szCs w:val="24"/>
        </w:rPr>
        <w:t xml:space="preserve"> is the guarantor of this work and, as such, had full access to all the data in the study and take responsibility for the integrity of the data and the accuracy of the data analysis.</w:t>
      </w:r>
    </w:p>
    <w:p w14:paraId="591E4C70" w14:textId="77777777" w:rsidR="009F6298" w:rsidRPr="00215991" w:rsidRDefault="009F6298" w:rsidP="00661263">
      <w:pPr>
        <w:spacing w:line="480" w:lineRule="auto"/>
        <w:rPr>
          <w:rFonts w:ascii="Times New Roman" w:hAnsi="Times New Roman" w:cs="Times New Roman"/>
          <w:b/>
          <w:sz w:val="24"/>
          <w:szCs w:val="24"/>
        </w:rPr>
      </w:pPr>
    </w:p>
    <w:p w14:paraId="7A6750BB" w14:textId="77777777" w:rsidR="009F6298" w:rsidRPr="00626AA9" w:rsidRDefault="009F6298" w:rsidP="00661263">
      <w:pPr>
        <w:spacing w:line="480" w:lineRule="auto"/>
        <w:ind w:left="630" w:hanging="630"/>
        <w:rPr>
          <w:rFonts w:ascii="Times New Roman" w:hAnsi="Times New Roman" w:cs="Times New Roman"/>
          <w:b/>
          <w:sz w:val="28"/>
          <w:szCs w:val="28"/>
        </w:rPr>
      </w:pPr>
      <w:r w:rsidRPr="00626AA9">
        <w:rPr>
          <w:rFonts w:ascii="Times New Roman" w:hAnsi="Times New Roman" w:cs="Times New Roman"/>
          <w:b/>
          <w:sz w:val="28"/>
          <w:szCs w:val="28"/>
        </w:rPr>
        <w:t>References</w:t>
      </w:r>
    </w:p>
    <w:p w14:paraId="68911349"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1.</w:t>
      </w:r>
      <w:r w:rsidRPr="003B2FB7">
        <w:rPr>
          <w:rFonts w:ascii="Times New Roman" w:hAnsi="Times New Roman" w:cs="Times New Roman"/>
          <w:sz w:val="24"/>
          <w:szCs w:val="24"/>
        </w:rPr>
        <w:tab/>
        <w:t>WHO. Infant and young child feeding. Geneva: WHO, 2018.</w:t>
      </w:r>
    </w:p>
    <w:p w14:paraId="209DD361"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2.</w:t>
      </w:r>
      <w:r w:rsidRPr="003B2FB7">
        <w:rPr>
          <w:rFonts w:ascii="Times New Roman" w:hAnsi="Times New Roman" w:cs="Times New Roman"/>
          <w:sz w:val="24"/>
          <w:szCs w:val="24"/>
        </w:rPr>
        <w:tab/>
        <w:t>Victora CG, Bahl R, Barros AJ, Franca GV, Horton S, Krasevec J, Murch S, Sankar MJ, Walker N, Rollins NC, et al. Breastfeeding in the 21st century: epidemiology, mechanisms, and lifelong effect. Lancet 2016;387(10017):475-90.</w:t>
      </w:r>
    </w:p>
    <w:p w14:paraId="61C2ED61"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3.</w:t>
      </w:r>
      <w:r w:rsidRPr="003B2FB7">
        <w:rPr>
          <w:rFonts w:ascii="Times New Roman" w:hAnsi="Times New Roman" w:cs="Times New Roman"/>
          <w:sz w:val="24"/>
          <w:szCs w:val="24"/>
        </w:rPr>
        <w:tab/>
        <w:t>WHO/UNICEF. Increasing commitment to breastfeeding through funding and improved policies and programmes. World Health Organization, 2019.</w:t>
      </w:r>
    </w:p>
    <w:p w14:paraId="0E198479"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lastRenderedPageBreak/>
        <w:t>4.</w:t>
      </w:r>
      <w:r w:rsidRPr="003B2FB7">
        <w:rPr>
          <w:rFonts w:ascii="Times New Roman" w:hAnsi="Times New Roman" w:cs="Times New Roman"/>
          <w:sz w:val="24"/>
          <w:szCs w:val="24"/>
        </w:rPr>
        <w:tab/>
        <w:t>WHO. Acceptable medical reasons for use of breast-milk substitutes. In: Development DoNfHa, Development DoCaAHa, eds. Geneva: World Health Organization, 2009.</w:t>
      </w:r>
    </w:p>
    <w:p w14:paraId="03FBCE75"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5.</w:t>
      </w:r>
      <w:r w:rsidRPr="003B2FB7">
        <w:rPr>
          <w:rFonts w:ascii="Times New Roman" w:hAnsi="Times New Roman" w:cs="Times New Roman"/>
          <w:sz w:val="24"/>
          <w:szCs w:val="24"/>
        </w:rPr>
        <w:tab/>
        <w:t>Neifert MR. Prevention of breastfeeding tragedies. Pediatr Clin North Am 2001;48(2):273-97.</w:t>
      </w:r>
    </w:p>
    <w:p w14:paraId="6E2C1054"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6.</w:t>
      </w:r>
      <w:r w:rsidRPr="003B2FB7">
        <w:rPr>
          <w:rFonts w:ascii="Times New Roman" w:hAnsi="Times New Roman" w:cs="Times New Roman"/>
          <w:sz w:val="24"/>
          <w:szCs w:val="24"/>
        </w:rPr>
        <w:tab/>
        <w:t>Scott JA, Binns CW, Oddy WH, Graham KI. Predictors of breastfeeding duration: evidence from a cohort study. Pediatrics 2006;117(4):e646-55.</w:t>
      </w:r>
    </w:p>
    <w:p w14:paraId="2B7B5EB4"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7.</w:t>
      </w:r>
      <w:r w:rsidRPr="003B2FB7">
        <w:rPr>
          <w:rFonts w:ascii="Times New Roman" w:hAnsi="Times New Roman" w:cs="Times New Roman"/>
          <w:sz w:val="24"/>
          <w:szCs w:val="24"/>
        </w:rPr>
        <w:tab/>
        <w:t>Hoff CE, Movva N, Rosen Vollmar AK, Perez-Escamilla R. Impact of Maternal Anxiety on Breastfeeding Outcomes: A Systematic Review. Adv Nutr 2019;10(5):816-26.</w:t>
      </w:r>
    </w:p>
    <w:p w14:paraId="36ECE05B"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8.</w:t>
      </w:r>
      <w:r w:rsidRPr="003B2FB7">
        <w:rPr>
          <w:rFonts w:ascii="Times New Roman" w:hAnsi="Times New Roman" w:cs="Times New Roman"/>
          <w:sz w:val="24"/>
          <w:szCs w:val="24"/>
        </w:rPr>
        <w:tab/>
        <w:t>Celi AC, Rich-Edwards JW, Richardson MK, Kleinman KP, Gillman MW. Immigration, race/ethnicity, and social and economic factors as predictors of breastfeeding initiation. Arch Pediatr Adolesc Med 2005;159(3):255-60.</w:t>
      </w:r>
    </w:p>
    <w:p w14:paraId="3867C90B"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9.</w:t>
      </w:r>
      <w:r w:rsidRPr="003B2FB7">
        <w:rPr>
          <w:rFonts w:ascii="Times New Roman" w:hAnsi="Times New Roman" w:cs="Times New Roman"/>
          <w:sz w:val="24"/>
          <w:szCs w:val="24"/>
        </w:rPr>
        <w:tab/>
        <w:t>Hale TW, Hartmann PE. Hale &amp; Hartmann's Textbook of Human Lactation. First ed: Springer Publishing Company, 2007.</w:t>
      </w:r>
    </w:p>
    <w:p w14:paraId="00987781"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10.</w:t>
      </w:r>
      <w:r w:rsidRPr="003B2FB7">
        <w:rPr>
          <w:rFonts w:ascii="Times New Roman" w:hAnsi="Times New Roman" w:cs="Times New Roman"/>
          <w:sz w:val="24"/>
          <w:szCs w:val="24"/>
        </w:rPr>
        <w:tab/>
        <w:t>Tal R, Taylor HS, Burney RO, Mooney SB, Giudice LC. Endocrinology of Pregnancy. In: Feingold KR, Anawalt B, Boyce A, eds. Endotext. South Dartmouth (MA): MDText.com, Inc., 2015.</w:t>
      </w:r>
    </w:p>
    <w:p w14:paraId="742D2E6E"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11.</w:t>
      </w:r>
      <w:r w:rsidRPr="003B2FB7">
        <w:rPr>
          <w:rFonts w:ascii="Times New Roman" w:hAnsi="Times New Roman" w:cs="Times New Roman"/>
          <w:sz w:val="24"/>
          <w:szCs w:val="24"/>
        </w:rPr>
        <w:tab/>
        <w:t>Baz B, Riveline JP, Gautier JF. Endocrinology of pregnancy: Gestational diabetes mellitus: definition, aetiological and clinical aspects. Eur J Endocrinol 2016;174(2):R43-51.</w:t>
      </w:r>
    </w:p>
    <w:p w14:paraId="045B365D"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12.</w:t>
      </w:r>
      <w:r w:rsidRPr="003B2FB7">
        <w:rPr>
          <w:rFonts w:ascii="Times New Roman" w:hAnsi="Times New Roman" w:cs="Times New Roman"/>
          <w:sz w:val="24"/>
          <w:szCs w:val="24"/>
        </w:rPr>
        <w:tab/>
        <w:t>Desoye G, Hauguel-de Mouzon S. The human placenta in gestational diabetes mellitus. The insulin and cytokine network. Diabetes Care 2007;30 Suppl 2:S120-6.</w:t>
      </w:r>
    </w:p>
    <w:p w14:paraId="3A414B4D"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lastRenderedPageBreak/>
        <w:t>13.</w:t>
      </w:r>
      <w:r w:rsidRPr="003B2FB7">
        <w:rPr>
          <w:rFonts w:ascii="Times New Roman" w:hAnsi="Times New Roman" w:cs="Times New Roman"/>
          <w:sz w:val="24"/>
          <w:szCs w:val="24"/>
        </w:rPr>
        <w:tab/>
        <w:t>Neville MC, McFadden TB, Forsyth I. Hormonal regulation of mammary differentiation and milk secretion. J Mammary Gland Biol Neoplasia 2002;7(1):49-66.</w:t>
      </w:r>
    </w:p>
    <w:p w14:paraId="75F2A7AE"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14.</w:t>
      </w:r>
      <w:r w:rsidRPr="003B2FB7">
        <w:rPr>
          <w:rFonts w:ascii="Times New Roman" w:hAnsi="Times New Roman" w:cs="Times New Roman"/>
          <w:sz w:val="24"/>
          <w:szCs w:val="24"/>
        </w:rPr>
        <w:tab/>
        <w:t>Nguyen PTH, Pham NM, Chu KT, Van Duong D, Van Do D. Gestational Diabetes and Breastfeeding Outcomes: A Systematic Review. Asia Pac J Public Health 2019;31(3):183-98.</w:t>
      </w:r>
    </w:p>
    <w:p w14:paraId="7917AED3"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15.</w:t>
      </w:r>
      <w:r w:rsidRPr="003B2FB7">
        <w:rPr>
          <w:rFonts w:ascii="Times New Roman" w:hAnsi="Times New Roman" w:cs="Times New Roman"/>
          <w:sz w:val="24"/>
          <w:szCs w:val="24"/>
        </w:rPr>
        <w:tab/>
        <w:t>Oza-Frank R, Chertok I, Bartley A. Differences in breast-feeding initiation and continuation by maternal diabetes status. Public Health Nutr 2015;18(4):727-35.</w:t>
      </w:r>
    </w:p>
    <w:p w14:paraId="1C9AD528"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16.</w:t>
      </w:r>
      <w:r w:rsidRPr="003B2FB7">
        <w:rPr>
          <w:rFonts w:ascii="Times New Roman" w:hAnsi="Times New Roman" w:cs="Times New Roman"/>
          <w:sz w:val="24"/>
          <w:szCs w:val="24"/>
        </w:rPr>
        <w:tab/>
        <w:t>Hummel S, Vehik K, Uusitalo U, McLeod W, Aronsson CA, Frank N, Gesualdo P, Yang J, Norris JM, Virtanen SM, et al. Infant feeding patterns in families with a diabetes history - observations from The Environmental Determinants of Diabetes in the Young (TEDDY) birth cohort study. Public Health Nutr 2014;17(12):2853-62.</w:t>
      </w:r>
    </w:p>
    <w:p w14:paraId="7AF026C9"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17.</w:t>
      </w:r>
      <w:r w:rsidRPr="003B2FB7">
        <w:rPr>
          <w:rFonts w:ascii="Times New Roman" w:hAnsi="Times New Roman" w:cs="Times New Roman"/>
          <w:sz w:val="24"/>
          <w:szCs w:val="24"/>
        </w:rPr>
        <w:tab/>
        <w:t>Wallenborn JT, Perera RA, Masho SW. Breastfeeding after Gestational Diabetes: Does Perceived Benefits Mediate the Relationship? J Pregnancy 2017;2017:9581796.</w:t>
      </w:r>
    </w:p>
    <w:p w14:paraId="6A0CE341"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18.</w:t>
      </w:r>
      <w:r w:rsidRPr="003B2FB7">
        <w:rPr>
          <w:rFonts w:ascii="Times New Roman" w:hAnsi="Times New Roman" w:cs="Times New Roman"/>
          <w:sz w:val="24"/>
          <w:szCs w:val="24"/>
        </w:rPr>
        <w:tab/>
        <w:t>Black MH, Sacks DA, Xiang AH, Lawrence JM. Clinical outcomes of pregnancies complicated by mild gestational diabetes mellitus differ by combinations of abnormal oral glucose tolerance test values. Diabetes Care 2010;33(12):2524-30.</w:t>
      </w:r>
    </w:p>
    <w:p w14:paraId="0B7726BC"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19.</w:t>
      </w:r>
      <w:r w:rsidRPr="003B2FB7">
        <w:rPr>
          <w:rFonts w:ascii="Times New Roman" w:hAnsi="Times New Roman" w:cs="Times New Roman"/>
          <w:sz w:val="24"/>
          <w:szCs w:val="24"/>
        </w:rPr>
        <w:tab/>
        <w:t>Carnevale Schianca GP, Rossi A, Sainaghi PP, Maduli E, Bartoli E. The significance of impaired fasting glucose versus impaired glucose tolerance: importance of insulin secretion and resistance. Diabetes Care 2003;26(5):1333-7.</w:t>
      </w:r>
    </w:p>
    <w:p w14:paraId="75159FE8"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20.</w:t>
      </w:r>
      <w:r w:rsidRPr="003B2FB7">
        <w:rPr>
          <w:rFonts w:ascii="Times New Roman" w:hAnsi="Times New Roman" w:cs="Times New Roman"/>
          <w:sz w:val="24"/>
          <w:szCs w:val="24"/>
        </w:rPr>
        <w:tab/>
        <w:t>Group HSCR, Metzger BE, Lowe LP, Dyer AR, Trimble ER, Chaovarindr U, Coustan DR, Hadden DR, McCance DR, Hod M, et al. Hyperglycemia and adverse pregnancy outcomes. N Engl J Med 2008;358(19):1991-2002.</w:t>
      </w:r>
    </w:p>
    <w:p w14:paraId="59A48E87"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lastRenderedPageBreak/>
        <w:t>21.</w:t>
      </w:r>
      <w:r w:rsidRPr="003B2FB7">
        <w:rPr>
          <w:rFonts w:ascii="Times New Roman" w:hAnsi="Times New Roman" w:cs="Times New Roman"/>
          <w:sz w:val="24"/>
          <w:szCs w:val="24"/>
        </w:rPr>
        <w:tab/>
        <w:t>Aris IM, Soh SE, Tint MT, Liang S, Chinnadurai A, Saw SM, Rajadurai VS, Kwek K, Meaney MJ, Godfrey KM, et al. Effect of maternal glycemia on neonatal adiposity in a multiethnic Asian birth cohort. J Clin Endocrinol Metab 2014;99(1):240-7.</w:t>
      </w:r>
    </w:p>
    <w:p w14:paraId="18FCA5A4"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22.</w:t>
      </w:r>
      <w:r w:rsidRPr="003B2FB7">
        <w:rPr>
          <w:rFonts w:ascii="Times New Roman" w:hAnsi="Times New Roman" w:cs="Times New Roman"/>
          <w:sz w:val="24"/>
          <w:szCs w:val="24"/>
        </w:rPr>
        <w:tab/>
        <w:t>Arthur PG, Smith M, Hartmann PE. Milk lactose, citrate, and glucose as markers of lactogenesis in normal and diabetic women. J Pediatr Gastroenterol Nutr 1989;9(4):488-96.</w:t>
      </w:r>
    </w:p>
    <w:p w14:paraId="2F6B3AD4"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23.</w:t>
      </w:r>
      <w:r w:rsidRPr="003B2FB7">
        <w:rPr>
          <w:rFonts w:ascii="Times New Roman" w:hAnsi="Times New Roman" w:cs="Times New Roman"/>
          <w:sz w:val="24"/>
          <w:szCs w:val="24"/>
        </w:rPr>
        <w:tab/>
        <w:t>Cregan MD, De Mello TR, Kershaw D, McDougall K, Hartmann PE. Initiation of lactation in women after preterm delivery. Acta Obstet Gynecol Scand 2002;81(9):870-7.</w:t>
      </w:r>
    </w:p>
    <w:p w14:paraId="3FBC9DF9"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24.</w:t>
      </w:r>
      <w:r w:rsidRPr="003B2FB7">
        <w:rPr>
          <w:rFonts w:ascii="Times New Roman" w:hAnsi="Times New Roman" w:cs="Times New Roman"/>
          <w:sz w:val="24"/>
          <w:szCs w:val="24"/>
        </w:rPr>
        <w:tab/>
        <w:t>Murase M, Wagner EA, C JC, Dewey KG, Nommsen-Rivers LA. The Relation between Breast Milk Sodium to Potassium Ratio and Maternal Report of a Milk Supply Concern. J Pediatr 2017;181:294-7 e3.</w:t>
      </w:r>
    </w:p>
    <w:p w14:paraId="420533D2"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25.</w:t>
      </w:r>
      <w:r w:rsidRPr="003B2FB7">
        <w:rPr>
          <w:rFonts w:ascii="Times New Roman" w:hAnsi="Times New Roman" w:cs="Times New Roman"/>
          <w:sz w:val="24"/>
          <w:szCs w:val="24"/>
        </w:rPr>
        <w:tab/>
        <w:t>Lee S, Hennigar SR, Alam S, Nishida K, Kelleher SL. Essential Role for Zinc Transporter 2 (ZnT2)-mediated Zinc Transport in Mammary Gland Development and Function during Lactation. J Biol Chem 2015;290(21):13064-78.</w:t>
      </w:r>
    </w:p>
    <w:p w14:paraId="5CA1DB60"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26.</w:t>
      </w:r>
      <w:r w:rsidRPr="003B2FB7">
        <w:rPr>
          <w:rFonts w:ascii="Times New Roman" w:hAnsi="Times New Roman" w:cs="Times New Roman"/>
          <w:sz w:val="24"/>
          <w:szCs w:val="24"/>
        </w:rPr>
        <w:tab/>
        <w:t>Hoban R, Poeliniz CM, Somerset E, Lai CT, Janes J, Patel AL, Geddes D, Meier PP. Mother's Own Milk Biomarkers Predict Coming to Volume in Pump-dependent Mothers of Preterm Infants. J Pediatr 2020.</w:t>
      </w:r>
    </w:p>
    <w:p w14:paraId="4869D4C8"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27.</w:t>
      </w:r>
      <w:r w:rsidRPr="003B2FB7">
        <w:rPr>
          <w:rFonts w:ascii="Times New Roman" w:hAnsi="Times New Roman" w:cs="Times New Roman"/>
          <w:sz w:val="24"/>
          <w:szCs w:val="24"/>
        </w:rPr>
        <w:tab/>
        <w:t>Kurpad AV, Varadharajan KS, Aeberli I. The thin-fat phenotype and global metabolic disease risk. Curr Opin Clin Nutr Metab Care 2011;14(6):542-7.</w:t>
      </w:r>
    </w:p>
    <w:p w14:paraId="1F14CD82"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28.</w:t>
      </w:r>
      <w:r w:rsidRPr="003B2FB7">
        <w:rPr>
          <w:rFonts w:ascii="Times New Roman" w:hAnsi="Times New Roman" w:cs="Times New Roman"/>
          <w:sz w:val="24"/>
          <w:szCs w:val="24"/>
        </w:rPr>
        <w:tab/>
        <w:t>Soh SE, Tint MT, Gluckman PD, Godfrey KM, Rifkin-Graboi A, Chan YH, Stunkel W, Holbrook JD, Kwek K, Chong YS, et al. Cohort profile: Growing Up in Singapore Towards healthy Outcomes (GUSTO) birth cohort study. Int J Epidemiol 2014;43(5):1401-9.</w:t>
      </w:r>
    </w:p>
    <w:p w14:paraId="7C1CA753"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lastRenderedPageBreak/>
        <w:t>29.</w:t>
      </w:r>
      <w:r w:rsidRPr="003B2FB7">
        <w:rPr>
          <w:rFonts w:ascii="Times New Roman" w:hAnsi="Times New Roman" w:cs="Times New Roman"/>
          <w:sz w:val="24"/>
          <w:szCs w:val="24"/>
        </w:rPr>
        <w:tab/>
        <w:t>Gibson J, McKenzie-McHarg K, Shakespeare J, Price J, Gray R. A systematic review of studies validating the Edinburgh Postnatal Depression Scale in antepartum and postpartum women. Acta Psychiatr Scand 2009;119(5):350-64.</w:t>
      </w:r>
    </w:p>
    <w:p w14:paraId="724C16B5"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30.</w:t>
      </w:r>
      <w:r w:rsidRPr="003B2FB7">
        <w:rPr>
          <w:rFonts w:ascii="Times New Roman" w:hAnsi="Times New Roman" w:cs="Times New Roman"/>
          <w:sz w:val="24"/>
          <w:szCs w:val="24"/>
        </w:rPr>
        <w:tab/>
        <w:t>Spielberger CD, Gorsuch RL, Lushene R, Vagg PR, Jacobs GA. Manual for the State-Trait Anxiety Inventory. Palo Alto, USA: Consulting Psychologists Press, 1983.</w:t>
      </w:r>
    </w:p>
    <w:p w14:paraId="6C100BD2"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31.</w:t>
      </w:r>
      <w:r w:rsidRPr="003B2FB7">
        <w:rPr>
          <w:rFonts w:ascii="Times New Roman" w:hAnsi="Times New Roman" w:cs="Times New Roman"/>
          <w:sz w:val="24"/>
          <w:szCs w:val="24"/>
        </w:rPr>
        <w:tab/>
        <w:t>Mikolajczyk RT, Zhang J, Betran AP, Souza JP, Mori R, Gulmezoglu AM, Merialdi M. A global reference for fetal-weight and birthweight percentiles. Lancet 2011;377(9780):1855-61.</w:t>
      </w:r>
    </w:p>
    <w:p w14:paraId="3EA2710C"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32.</w:t>
      </w:r>
      <w:r w:rsidRPr="003B2FB7">
        <w:rPr>
          <w:rFonts w:ascii="Times New Roman" w:hAnsi="Times New Roman" w:cs="Times New Roman"/>
          <w:sz w:val="24"/>
          <w:szCs w:val="24"/>
        </w:rPr>
        <w:tab/>
        <w:t>WHO. Definition, diagnosis and classification of diabetes mellitus and its complications : report of a WHO consultation. Part 1, Diagnosis and classification of diabetes mellitus. In: Surveillance DoND, ed. Geneva: World Health Organization, 1999.</w:t>
      </w:r>
    </w:p>
    <w:p w14:paraId="78D7B9A4"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33.</w:t>
      </w:r>
      <w:r w:rsidRPr="003B2FB7">
        <w:rPr>
          <w:rFonts w:ascii="Times New Roman" w:hAnsi="Times New Roman" w:cs="Times New Roman"/>
          <w:sz w:val="24"/>
          <w:szCs w:val="24"/>
        </w:rPr>
        <w:tab/>
        <w:t>International Association of D, Pregnancy Study Groups Consensus P, Metzger BE, Gabbe SG, Persson B, Buchanan TA, Catalano PA, Damm P, Dyer AR, Leiva A, et al. International association of diabetes and pregnancy study groups recommendations on the diagnosis and classification of hyperglycemia in pregnancy. Diabetes Care 2010;33(3):676-82.</w:t>
      </w:r>
    </w:p>
    <w:p w14:paraId="06F9B215"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34.</w:t>
      </w:r>
      <w:r w:rsidRPr="003B2FB7">
        <w:rPr>
          <w:rFonts w:ascii="Times New Roman" w:hAnsi="Times New Roman" w:cs="Times New Roman"/>
          <w:sz w:val="24"/>
          <w:szCs w:val="24"/>
        </w:rPr>
        <w:tab/>
        <w:t>WHO. Indicators for assessing infant and young child feeding practices. Geneva: World Health Organization, 2008.</w:t>
      </w:r>
    </w:p>
    <w:p w14:paraId="34317984"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35.</w:t>
      </w:r>
      <w:r w:rsidRPr="003B2FB7">
        <w:rPr>
          <w:rFonts w:ascii="Times New Roman" w:hAnsi="Times New Roman" w:cs="Times New Roman"/>
          <w:sz w:val="24"/>
          <w:szCs w:val="24"/>
        </w:rPr>
        <w:tab/>
        <w:t>WHO/UNICEF. Breastfeeding counselling: a training course. World Health Organization, 1993.</w:t>
      </w:r>
    </w:p>
    <w:p w14:paraId="690F8508"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36.</w:t>
      </w:r>
      <w:r w:rsidRPr="003B2FB7">
        <w:rPr>
          <w:rFonts w:ascii="Times New Roman" w:hAnsi="Times New Roman" w:cs="Times New Roman"/>
          <w:sz w:val="24"/>
          <w:szCs w:val="24"/>
        </w:rPr>
        <w:tab/>
        <w:t>Pang WW, Aris IM, Fok D, Soh SE, Chua MC, Lim SB, Saw SM, Kwek K, Gluckman PD, Godfrey KM, et al. Determinants of Breastfeeding Practices and Success in a Multi-Ethnic Asian Population. Birth 2016;43(1):68-77.</w:t>
      </w:r>
    </w:p>
    <w:p w14:paraId="136F7A12"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lastRenderedPageBreak/>
        <w:t>37.</w:t>
      </w:r>
      <w:r w:rsidRPr="003B2FB7">
        <w:rPr>
          <w:rFonts w:ascii="Times New Roman" w:hAnsi="Times New Roman" w:cs="Times New Roman"/>
          <w:sz w:val="24"/>
          <w:szCs w:val="24"/>
        </w:rPr>
        <w:tab/>
        <w:t>Bradford MM. A rapid and sensitive method for the quantitation of microgram quantities of protein utilizing the principle of protein-dye binding. Anal Biochem 1976;72:248-54.</w:t>
      </w:r>
    </w:p>
    <w:p w14:paraId="36AAC92D"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38.</w:t>
      </w:r>
      <w:r w:rsidRPr="003B2FB7">
        <w:rPr>
          <w:rFonts w:ascii="Times New Roman" w:hAnsi="Times New Roman" w:cs="Times New Roman"/>
          <w:sz w:val="24"/>
          <w:szCs w:val="24"/>
        </w:rPr>
        <w:tab/>
        <w:t>Atwood CS, Hartmann PE. Collection of fore and hind milk from the sow and the changes in milk composition during suckling. J Dairy Res 1992;59(3):287-98.</w:t>
      </w:r>
    </w:p>
    <w:p w14:paraId="50F48582"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39.</w:t>
      </w:r>
      <w:r w:rsidRPr="003B2FB7">
        <w:rPr>
          <w:rFonts w:ascii="Times New Roman" w:hAnsi="Times New Roman" w:cs="Times New Roman"/>
          <w:sz w:val="24"/>
          <w:szCs w:val="24"/>
        </w:rPr>
        <w:tab/>
        <w:t>Mitoulas LR, Kent JC, Cox DB, Owens RA, Sherriff JL, Hartmann PE. Variation in fat, lactose and protein in human milk over 24 h and throughout the first year of lactation. Br J Nutr 2002;88(1):29-37.</w:t>
      </w:r>
    </w:p>
    <w:p w14:paraId="4FB2B4FA"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40.</w:t>
      </w:r>
      <w:r w:rsidRPr="003B2FB7">
        <w:rPr>
          <w:rFonts w:ascii="Times New Roman" w:hAnsi="Times New Roman" w:cs="Times New Roman"/>
          <w:sz w:val="24"/>
          <w:szCs w:val="24"/>
        </w:rPr>
        <w:tab/>
        <w:t>Lai CT, Gardner H, Geddes D. Comparison of Inductively Coupled Plasma Optical Emission Spectrometry with an Ion Selective Electrode to Determine Sodium and Potassium Levels in Human Milk. Nutrients 2018;10(9).</w:t>
      </w:r>
    </w:p>
    <w:p w14:paraId="15D5B21D"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41.</w:t>
      </w:r>
      <w:r w:rsidRPr="003B2FB7">
        <w:rPr>
          <w:rFonts w:ascii="Times New Roman" w:hAnsi="Times New Roman" w:cs="Times New Roman"/>
          <w:sz w:val="24"/>
          <w:szCs w:val="24"/>
        </w:rPr>
        <w:tab/>
        <w:t>Pundir S, Wall CR, Mitchell CJ, Thorstensen EB, Lai CT, Geddes DT, Cameron-Smith D. Variation of Human Milk Glucocorticoids over 24 hour Period. J Mammary Gland Biol Neoplasia 2017;22(1):85-92.</w:t>
      </w:r>
    </w:p>
    <w:p w14:paraId="421ECD77"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42.</w:t>
      </w:r>
      <w:r w:rsidRPr="003B2FB7">
        <w:rPr>
          <w:rFonts w:ascii="Times New Roman" w:hAnsi="Times New Roman" w:cs="Times New Roman"/>
          <w:sz w:val="24"/>
          <w:szCs w:val="24"/>
        </w:rPr>
        <w:tab/>
        <w:t>Matias SL, Dewey KG, Quesenberry CP, Jr., Gunderson EP. Maternal prepregnancy obesity and insulin treatment during pregnancy are independently associated with delayed lactogenesis in women with recent gestational diabetes mellitus. Am J Clin Nutr 2014;99(1):115-21.</w:t>
      </w:r>
    </w:p>
    <w:p w14:paraId="32BD1A49"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43.</w:t>
      </w:r>
      <w:r w:rsidRPr="003B2FB7">
        <w:rPr>
          <w:rFonts w:ascii="Times New Roman" w:hAnsi="Times New Roman" w:cs="Times New Roman"/>
          <w:sz w:val="24"/>
          <w:szCs w:val="24"/>
        </w:rPr>
        <w:tab/>
        <w:t>van Buuren S. Multiple imputation of discrete and continuous data by fully conditional specification. Stat Methods Med Res 2007;16(3):219-42.</w:t>
      </w:r>
    </w:p>
    <w:p w14:paraId="1BA62402"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44.</w:t>
      </w:r>
      <w:r w:rsidRPr="003B2FB7">
        <w:rPr>
          <w:rFonts w:ascii="Times New Roman" w:hAnsi="Times New Roman" w:cs="Times New Roman"/>
          <w:sz w:val="24"/>
          <w:szCs w:val="24"/>
        </w:rPr>
        <w:tab/>
        <w:t>Sacks DA, Hadden DR, Maresh M, Deerochanawong C, Dyer AR, Metzger BE, Lowe LP, Coustan DR, Hod M, Oats JJ, et al. Frequency of gestational diabetes mellitus at collaborating centers based on IADPSG consensus panel-recommended criteria: the Hyperglycemia and Adverse Pregnancy Outcome (HAPO) Study. Diabetes Care 2012;35(3):526-8.</w:t>
      </w:r>
    </w:p>
    <w:p w14:paraId="4FC03120"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lastRenderedPageBreak/>
        <w:t>45.</w:t>
      </w:r>
      <w:r w:rsidRPr="003B2FB7">
        <w:rPr>
          <w:rFonts w:ascii="Times New Roman" w:hAnsi="Times New Roman" w:cs="Times New Roman"/>
          <w:sz w:val="24"/>
          <w:szCs w:val="24"/>
        </w:rPr>
        <w:tab/>
        <w:t>Hillier TA, Pedula KL, Ogasawara KK, Vesco KK, Oshiro CES, Lubarsky SL, Van Marter J. A Pragmatic, Randomized Clinical Trial of Gestational Diabetes Screening. N Engl J Med 2021;384(10):895-904.</w:t>
      </w:r>
    </w:p>
    <w:p w14:paraId="1B296EA5"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46.</w:t>
      </w:r>
      <w:r w:rsidRPr="003B2FB7">
        <w:rPr>
          <w:rFonts w:ascii="Times New Roman" w:hAnsi="Times New Roman" w:cs="Times New Roman"/>
          <w:sz w:val="24"/>
          <w:szCs w:val="24"/>
        </w:rPr>
        <w:tab/>
        <w:t>Lawson K, Tulloch MI. Breastfeeding duration: prenatal intentions and postnatal practices. J Adv Nurs 1995;22(5):841-9.</w:t>
      </w:r>
    </w:p>
    <w:p w14:paraId="1F867780"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47.</w:t>
      </w:r>
      <w:r w:rsidRPr="003B2FB7">
        <w:rPr>
          <w:rFonts w:ascii="Times New Roman" w:hAnsi="Times New Roman" w:cs="Times New Roman"/>
          <w:sz w:val="24"/>
          <w:szCs w:val="24"/>
        </w:rPr>
        <w:tab/>
        <w:t>Prior E, Santhakumaran S, Gale C, Philipps LH, Modi N, Hyde MJ. Breastfeeding after cesarean delivery: a systematic review and meta-analysis of world literature. Am J Clin Nutr 2012;95(5):1113-35.</w:t>
      </w:r>
    </w:p>
    <w:p w14:paraId="04A32EE3"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48.</w:t>
      </w:r>
      <w:r w:rsidRPr="003B2FB7">
        <w:rPr>
          <w:rFonts w:ascii="Times New Roman" w:hAnsi="Times New Roman" w:cs="Times New Roman"/>
          <w:sz w:val="24"/>
          <w:szCs w:val="24"/>
        </w:rPr>
        <w:tab/>
        <w:t>Chen DC, Nommsen-Rivers L, Dewey KG, Lonnerdal B. Stress during labor and delivery and early lactation performance. Am J Clin Nutr 1998;68(2):335-44.</w:t>
      </w:r>
    </w:p>
    <w:p w14:paraId="034A7596"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49.</w:t>
      </w:r>
      <w:r w:rsidRPr="003B2FB7">
        <w:rPr>
          <w:rFonts w:ascii="Times New Roman" w:hAnsi="Times New Roman" w:cs="Times New Roman"/>
          <w:sz w:val="24"/>
          <w:szCs w:val="24"/>
        </w:rPr>
        <w:tab/>
        <w:t>Tint MT, Sadananthan SA, Soh SE, Aris IM, Michael N, Tan KH, Shek LPC, Yap F, Gluckman PD, Chong YS, et al. Maternal glycemia during pregnancy and offspring abdominal adiposity measured by MRI in the neonatal period and preschool years: The Growing Up in Singapore Towards healthy Outcomes (GUSTO) prospective mother-offspring birth cohort study. Am J Clin Nutr 2020;112(1):39-47.</w:t>
      </w:r>
    </w:p>
    <w:p w14:paraId="5A8DBB08"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50.</w:t>
      </w:r>
      <w:r w:rsidRPr="003B2FB7">
        <w:rPr>
          <w:rFonts w:ascii="Times New Roman" w:hAnsi="Times New Roman" w:cs="Times New Roman"/>
          <w:sz w:val="24"/>
          <w:szCs w:val="24"/>
        </w:rPr>
        <w:tab/>
        <w:t>Verd S, de Sotto D, Fernandez C, Gutierrez A. The Effects of Mild Gestational Hyperglycemia on Exclusive Breastfeeding Cessation. Nutrients 2016;8(11).</w:t>
      </w:r>
    </w:p>
    <w:p w14:paraId="0A4CFCF3"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51.</w:t>
      </w:r>
      <w:r w:rsidRPr="003B2FB7">
        <w:rPr>
          <w:rFonts w:ascii="Times New Roman" w:hAnsi="Times New Roman" w:cs="Times New Roman"/>
          <w:sz w:val="24"/>
          <w:szCs w:val="24"/>
        </w:rPr>
        <w:tab/>
        <w:t>Nguyen PTH, Binns CW, Nguyen CL, Ha AVV, Chu TK, Duong DV, Do DV, Lee AH. Gestational Diabetes Mellitus Reduces Breastfeeding Duration: A Prospective Cohort Study. Breastfeed Med 2019;14(1):39-45.</w:t>
      </w:r>
    </w:p>
    <w:p w14:paraId="4690B4FE"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52.</w:t>
      </w:r>
      <w:r w:rsidRPr="003B2FB7">
        <w:rPr>
          <w:rFonts w:ascii="Times New Roman" w:hAnsi="Times New Roman" w:cs="Times New Roman"/>
          <w:sz w:val="24"/>
          <w:szCs w:val="24"/>
        </w:rPr>
        <w:tab/>
        <w:t>Bauer J, Gerss J. Longitudinal analysis of macronutrients and minerals in human milk produced by mothers of preterm infants. Clin Nutr 2011;30(2):215-20.</w:t>
      </w:r>
    </w:p>
    <w:p w14:paraId="387C4F63"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53.</w:t>
      </w:r>
      <w:r w:rsidRPr="003B2FB7">
        <w:rPr>
          <w:rFonts w:ascii="Times New Roman" w:hAnsi="Times New Roman" w:cs="Times New Roman"/>
          <w:sz w:val="24"/>
          <w:szCs w:val="24"/>
        </w:rPr>
        <w:tab/>
        <w:t>Morton JA. The clinical usefulness of breast milk sodium in the assessment of lactogenesis. Pediatrics 1994;93(5):802-6.</w:t>
      </w:r>
    </w:p>
    <w:p w14:paraId="13FE5E03"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lastRenderedPageBreak/>
        <w:t>54.</w:t>
      </w:r>
      <w:r w:rsidRPr="003B2FB7">
        <w:rPr>
          <w:rFonts w:ascii="Times New Roman" w:hAnsi="Times New Roman" w:cs="Times New Roman"/>
          <w:sz w:val="24"/>
          <w:szCs w:val="24"/>
        </w:rPr>
        <w:tab/>
        <w:t>Lawrence JM, Black MH, Hsu JW, Chen W, Sacks DA. Prevalence and timing of postpartum glucose testing and sustained glucose dysregulation after gestational diabetes mellitus. Diabetes Care 2010;33(3):569-76.</w:t>
      </w:r>
    </w:p>
    <w:p w14:paraId="206952C9"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55.</w:t>
      </w:r>
      <w:r w:rsidRPr="003B2FB7">
        <w:rPr>
          <w:rFonts w:ascii="Times New Roman" w:hAnsi="Times New Roman" w:cs="Times New Roman"/>
          <w:sz w:val="24"/>
          <w:szCs w:val="24"/>
        </w:rPr>
        <w:tab/>
        <w:t>Kent JC. How breastfeeding works. J Midwifery Womens Health 2007;52(6):564-70.</w:t>
      </w:r>
    </w:p>
    <w:p w14:paraId="0399BD9E" w14:textId="77777777" w:rsidR="009F6298" w:rsidRPr="003B2FB7" w:rsidRDefault="009F6298" w:rsidP="003B2FB7">
      <w:pPr>
        <w:pStyle w:val="EndNoteBibliography"/>
        <w:spacing w:after="0"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56.</w:t>
      </w:r>
      <w:r w:rsidRPr="003B2FB7">
        <w:rPr>
          <w:rFonts w:ascii="Times New Roman" w:hAnsi="Times New Roman" w:cs="Times New Roman"/>
          <w:sz w:val="24"/>
          <w:szCs w:val="24"/>
        </w:rPr>
        <w:tab/>
        <w:t>Mello-Neto J, Rondo PH, Oshiiwa M, Morgano MA, Zacari CZ, dos Santos ML. Iron supplementation in pregnancy and breastfeeding and iron, copper and zinc status of lactating women from a human milk bank. J Trop Pediatr 2013;59(2):140-4.</w:t>
      </w:r>
    </w:p>
    <w:p w14:paraId="3C0C0CA6" w14:textId="77777777" w:rsidR="009F6298" w:rsidRPr="003B2FB7" w:rsidRDefault="009F6298" w:rsidP="003B2FB7">
      <w:pPr>
        <w:pStyle w:val="EndNoteBibliography"/>
        <w:spacing w:line="480" w:lineRule="auto"/>
        <w:ind w:left="720" w:hanging="720"/>
        <w:rPr>
          <w:rFonts w:ascii="Times New Roman" w:hAnsi="Times New Roman" w:cs="Times New Roman"/>
          <w:sz w:val="24"/>
          <w:szCs w:val="24"/>
        </w:rPr>
      </w:pPr>
      <w:r w:rsidRPr="003B2FB7">
        <w:rPr>
          <w:rFonts w:ascii="Times New Roman" w:hAnsi="Times New Roman" w:cs="Times New Roman"/>
          <w:sz w:val="24"/>
          <w:szCs w:val="24"/>
        </w:rPr>
        <w:t>57.</w:t>
      </w:r>
      <w:r w:rsidRPr="003B2FB7">
        <w:rPr>
          <w:rFonts w:ascii="Times New Roman" w:hAnsi="Times New Roman" w:cs="Times New Roman"/>
          <w:sz w:val="24"/>
          <w:szCs w:val="24"/>
        </w:rPr>
        <w:tab/>
        <w:t>Xiang M, Harbige LS, Zetterstrom R. Breast milk levels of zinc and omega-6 polyunsaturated fatty acids and growth of healthy Chinese infants. Acta Paediatr 2007;96(3):387-90.</w:t>
      </w:r>
    </w:p>
    <w:p w14:paraId="354E0343" w14:textId="77777777" w:rsidR="009F6298" w:rsidRDefault="009F6298">
      <w:pPr>
        <w:spacing w:line="480" w:lineRule="auto"/>
        <w:rPr>
          <w:rFonts w:ascii="Times New Roman" w:hAnsi="Times New Roman" w:cs="Times New Roman"/>
          <w:sz w:val="24"/>
          <w:szCs w:val="24"/>
        </w:rPr>
      </w:pPr>
    </w:p>
    <w:p w14:paraId="0CDFFBB5" w14:textId="77777777" w:rsidR="009F6298" w:rsidRDefault="009F6298" w:rsidP="00326A5E">
      <w:pPr>
        <w:spacing w:line="480" w:lineRule="auto"/>
        <w:rPr>
          <w:rFonts w:ascii="Times New Roman" w:hAnsi="Times New Roman" w:cs="Times New Roman"/>
          <w:sz w:val="24"/>
          <w:szCs w:val="24"/>
        </w:rPr>
        <w:sectPr w:rsidR="009F6298" w:rsidSect="006F365A">
          <w:pgSz w:w="11906" w:h="16838"/>
          <w:pgMar w:top="1440" w:right="1440" w:bottom="1440" w:left="1440" w:header="708" w:footer="708" w:gutter="0"/>
          <w:cols w:space="708"/>
          <w:docGrid w:linePitch="360"/>
        </w:sectPr>
      </w:pPr>
    </w:p>
    <w:p w14:paraId="07C8047B" w14:textId="77777777" w:rsidR="009F6298" w:rsidRPr="00BA0EAE" w:rsidRDefault="009F6298" w:rsidP="00326A5E">
      <w:pPr>
        <w:spacing w:line="480" w:lineRule="auto"/>
        <w:rPr>
          <w:rFonts w:ascii="Times New Roman" w:hAnsi="Times New Roman" w:cs="Times New Roman"/>
          <w:sz w:val="24"/>
          <w:szCs w:val="24"/>
        </w:rPr>
      </w:pPr>
      <w:r w:rsidRPr="00BA0EAE">
        <w:rPr>
          <w:rFonts w:ascii="Times New Roman" w:hAnsi="Times New Roman" w:cs="Times New Roman"/>
          <w:sz w:val="24"/>
          <w:szCs w:val="24"/>
        </w:rPr>
        <w:lastRenderedPageBreak/>
        <w:t>Table 1 Study participant characteristics</w:t>
      </w:r>
      <w:r>
        <w:rPr>
          <w:rFonts w:ascii="Times New Roman" w:hAnsi="Times New Roman" w:cs="Times New Roman"/>
          <w:sz w:val="24"/>
          <w:szCs w:val="24"/>
          <w:vertAlign w:val="superscript"/>
        </w:rPr>
        <w:t>1</w:t>
      </w:r>
    </w:p>
    <w:tbl>
      <w:tblPr>
        <w:tblW w:w="12867" w:type="dxa"/>
        <w:tblCellMar>
          <w:left w:w="115" w:type="dxa"/>
          <w:right w:w="115" w:type="dxa"/>
        </w:tblCellMar>
        <w:tblLook w:val="04A0" w:firstRow="1" w:lastRow="0" w:firstColumn="1" w:lastColumn="0" w:noHBand="0" w:noVBand="1"/>
      </w:tblPr>
      <w:tblGrid>
        <w:gridCol w:w="2875"/>
        <w:gridCol w:w="1668"/>
        <w:gridCol w:w="1482"/>
        <w:gridCol w:w="1554"/>
        <w:gridCol w:w="968"/>
        <w:gridCol w:w="1622"/>
        <w:gridCol w:w="1672"/>
        <w:gridCol w:w="1026"/>
      </w:tblGrid>
      <w:tr w:rsidR="009F6298" w:rsidRPr="00D70472" w14:paraId="6E3F30D1" w14:textId="77777777" w:rsidTr="003B2FB7">
        <w:trPr>
          <w:trHeight w:val="321"/>
        </w:trPr>
        <w:tc>
          <w:tcPr>
            <w:tcW w:w="2875" w:type="dxa"/>
            <w:tcBorders>
              <w:top w:val="single" w:sz="4" w:space="0" w:color="auto"/>
              <w:left w:val="single" w:sz="4" w:space="0" w:color="auto"/>
              <w:right w:val="single" w:sz="4" w:space="0" w:color="auto"/>
            </w:tcBorders>
            <w:shd w:val="clear" w:color="auto" w:fill="auto"/>
            <w:noWrap/>
            <w:vAlign w:val="center"/>
            <w:hideMark/>
          </w:tcPr>
          <w:p w14:paraId="1F609F3A" w14:textId="77777777" w:rsidR="009F6298" w:rsidRPr="00D70472" w:rsidRDefault="009F6298" w:rsidP="00BA0EAE">
            <w:pPr>
              <w:spacing w:after="0" w:line="480" w:lineRule="auto"/>
              <w:jc w:val="center"/>
              <w:rPr>
                <w:rFonts w:ascii="Times New Roman" w:eastAsia="Times New Roman" w:hAnsi="Times New Roman" w:cs="Times New Roman"/>
                <w:color w:val="000000"/>
              </w:rPr>
            </w:pPr>
          </w:p>
        </w:tc>
        <w:tc>
          <w:tcPr>
            <w:tcW w:w="1668" w:type="dxa"/>
            <w:tcBorders>
              <w:top w:val="single" w:sz="4" w:space="0" w:color="auto"/>
              <w:left w:val="nil"/>
              <w:right w:val="single" w:sz="4" w:space="0" w:color="auto"/>
            </w:tcBorders>
            <w:shd w:val="clear" w:color="auto" w:fill="auto"/>
            <w:noWrap/>
            <w:vAlign w:val="center"/>
            <w:hideMark/>
          </w:tcPr>
          <w:p w14:paraId="58C944EB" w14:textId="77777777" w:rsidR="009F6298" w:rsidRPr="00D70472" w:rsidRDefault="009F6298">
            <w:pPr>
              <w:spacing w:after="0" w:line="480" w:lineRule="auto"/>
              <w:jc w:val="center"/>
              <w:rPr>
                <w:rFonts w:ascii="Times New Roman" w:eastAsia="Times New Roman" w:hAnsi="Times New Roman" w:cs="Times New Roman"/>
              </w:rPr>
            </w:pPr>
          </w:p>
        </w:tc>
        <w:tc>
          <w:tcPr>
            <w:tcW w:w="4004" w:type="dxa"/>
            <w:gridSpan w:val="3"/>
            <w:tcBorders>
              <w:top w:val="single" w:sz="4" w:space="0" w:color="auto"/>
              <w:left w:val="nil"/>
              <w:bottom w:val="single" w:sz="4" w:space="0" w:color="auto"/>
              <w:right w:val="single" w:sz="4" w:space="0" w:color="auto"/>
            </w:tcBorders>
            <w:shd w:val="clear" w:color="auto" w:fill="auto"/>
            <w:vAlign w:val="center"/>
            <w:hideMark/>
          </w:tcPr>
          <w:p w14:paraId="3C65C4D6" w14:textId="77777777" w:rsidR="009F6298" w:rsidRPr="00D70472" w:rsidRDefault="009F6298" w:rsidP="00FE22BF">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Fasting plasma glucose (FPG)</w:t>
            </w:r>
          </w:p>
        </w:tc>
        <w:tc>
          <w:tcPr>
            <w:tcW w:w="43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3D1AF0" w14:textId="77777777" w:rsidR="009F6298" w:rsidRPr="00D70472" w:rsidRDefault="009F6298" w:rsidP="005A086D">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2hour-post challenge glucose (2hPG)</w:t>
            </w:r>
          </w:p>
        </w:tc>
      </w:tr>
      <w:tr w:rsidR="009F6298" w:rsidRPr="00D70472" w14:paraId="0D3D24AA" w14:textId="77777777" w:rsidTr="003B2FB7">
        <w:trPr>
          <w:trHeight w:val="561"/>
        </w:trPr>
        <w:tc>
          <w:tcPr>
            <w:tcW w:w="2875" w:type="dxa"/>
            <w:tcBorders>
              <w:left w:val="single" w:sz="4" w:space="0" w:color="auto"/>
              <w:right w:val="single" w:sz="4" w:space="0" w:color="auto"/>
            </w:tcBorders>
            <w:shd w:val="clear" w:color="auto" w:fill="auto"/>
            <w:noWrap/>
            <w:vAlign w:val="center"/>
            <w:hideMark/>
          </w:tcPr>
          <w:p w14:paraId="0940B4A5" w14:textId="77777777" w:rsidR="009F6298" w:rsidRPr="00D70472" w:rsidRDefault="009F6298" w:rsidP="00BA0EAE">
            <w:pPr>
              <w:spacing w:after="0" w:line="480" w:lineRule="auto"/>
              <w:jc w:val="center"/>
              <w:rPr>
                <w:rFonts w:ascii="Times New Roman" w:eastAsia="Times New Roman" w:hAnsi="Times New Roman" w:cs="Times New Roman"/>
                <w:color w:val="000000"/>
              </w:rPr>
            </w:pPr>
          </w:p>
        </w:tc>
        <w:tc>
          <w:tcPr>
            <w:tcW w:w="1668" w:type="dxa"/>
            <w:tcBorders>
              <w:left w:val="nil"/>
              <w:right w:val="single" w:sz="4" w:space="0" w:color="auto"/>
            </w:tcBorders>
            <w:shd w:val="clear" w:color="auto" w:fill="auto"/>
            <w:vAlign w:val="center"/>
            <w:hideMark/>
          </w:tcPr>
          <w:p w14:paraId="125ED504"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eastAsia="Times New Roman" w:hAnsi="Times New Roman" w:cs="Times New Roman"/>
              </w:rPr>
              <w:t>All participants</w:t>
            </w:r>
          </w:p>
        </w:tc>
        <w:tc>
          <w:tcPr>
            <w:tcW w:w="1482" w:type="dxa"/>
            <w:tcBorders>
              <w:top w:val="nil"/>
              <w:left w:val="nil"/>
              <w:right w:val="single" w:sz="4" w:space="0" w:color="auto"/>
            </w:tcBorders>
            <w:shd w:val="clear" w:color="auto" w:fill="auto"/>
            <w:vAlign w:val="center"/>
            <w:hideMark/>
          </w:tcPr>
          <w:p w14:paraId="5B1EC155" w14:textId="77777777" w:rsidR="009F6298" w:rsidRPr="00D70472" w:rsidRDefault="009F6298" w:rsidP="00FE22BF">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&lt; 5.1 m</w:t>
            </w:r>
            <w:r>
              <w:rPr>
                <w:rFonts w:ascii="Times New Roman" w:eastAsia="Times New Roman" w:hAnsi="Times New Roman" w:cs="Times New Roman"/>
                <w:color w:val="000000"/>
              </w:rPr>
              <w:t>mol/L</w:t>
            </w:r>
          </w:p>
        </w:tc>
        <w:tc>
          <w:tcPr>
            <w:tcW w:w="1554" w:type="dxa"/>
            <w:tcBorders>
              <w:top w:val="nil"/>
              <w:left w:val="nil"/>
              <w:right w:val="single" w:sz="4" w:space="0" w:color="auto"/>
            </w:tcBorders>
            <w:shd w:val="clear" w:color="auto" w:fill="auto"/>
            <w:vAlign w:val="center"/>
            <w:hideMark/>
          </w:tcPr>
          <w:p w14:paraId="45EBD3A3" w14:textId="77777777" w:rsidR="009F6298" w:rsidRPr="00D70472" w:rsidRDefault="009F6298" w:rsidP="003268CB">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 5.1 m</w:t>
            </w:r>
            <w:r>
              <w:rPr>
                <w:rFonts w:ascii="Times New Roman" w:eastAsia="Times New Roman" w:hAnsi="Times New Roman" w:cs="Times New Roman"/>
                <w:color w:val="000000"/>
              </w:rPr>
              <w:t>mol/L</w:t>
            </w:r>
          </w:p>
        </w:tc>
        <w:tc>
          <w:tcPr>
            <w:tcW w:w="968" w:type="dxa"/>
            <w:tcBorders>
              <w:top w:val="nil"/>
              <w:left w:val="nil"/>
              <w:right w:val="single" w:sz="4" w:space="0" w:color="auto"/>
            </w:tcBorders>
            <w:vAlign w:val="center"/>
          </w:tcPr>
          <w:p w14:paraId="0322F46D" w14:textId="77777777" w:rsidR="009F6298" w:rsidRPr="00D70472" w:rsidRDefault="009F6298" w:rsidP="005A086D">
            <w:pPr>
              <w:spacing w:after="0" w:line="480" w:lineRule="auto"/>
              <w:jc w:val="center"/>
              <w:rPr>
                <w:rFonts w:ascii="Times New Roman" w:eastAsia="Times New Roman" w:hAnsi="Times New Roman" w:cs="Times New Roman"/>
                <w:color w:val="000000"/>
              </w:rPr>
            </w:pPr>
          </w:p>
        </w:tc>
        <w:tc>
          <w:tcPr>
            <w:tcW w:w="1622" w:type="dxa"/>
            <w:tcBorders>
              <w:top w:val="nil"/>
              <w:left w:val="single" w:sz="4" w:space="0" w:color="auto"/>
              <w:right w:val="single" w:sz="4" w:space="0" w:color="auto"/>
            </w:tcBorders>
            <w:shd w:val="clear" w:color="auto" w:fill="auto"/>
            <w:vAlign w:val="center"/>
            <w:hideMark/>
          </w:tcPr>
          <w:p w14:paraId="6F07B5C3" w14:textId="77777777" w:rsidR="009F6298" w:rsidRPr="00D70472" w:rsidRDefault="009F6298" w:rsidP="00060786">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&lt; 8.5 m</w:t>
            </w:r>
            <w:r>
              <w:rPr>
                <w:rFonts w:ascii="Times New Roman" w:eastAsia="Times New Roman" w:hAnsi="Times New Roman" w:cs="Times New Roman"/>
                <w:color w:val="000000"/>
              </w:rPr>
              <w:t>mol/L</w:t>
            </w:r>
          </w:p>
        </w:tc>
        <w:tc>
          <w:tcPr>
            <w:tcW w:w="1672" w:type="dxa"/>
            <w:tcBorders>
              <w:top w:val="nil"/>
              <w:left w:val="nil"/>
              <w:right w:val="single" w:sz="4" w:space="0" w:color="auto"/>
            </w:tcBorders>
            <w:shd w:val="clear" w:color="auto" w:fill="auto"/>
            <w:vAlign w:val="center"/>
            <w:hideMark/>
          </w:tcPr>
          <w:p w14:paraId="15D4F494" w14:textId="77777777" w:rsidR="009F6298" w:rsidRPr="00D70472" w:rsidRDefault="009F6298" w:rsidP="0074045E">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 8.5 m</w:t>
            </w:r>
            <w:r>
              <w:rPr>
                <w:rFonts w:ascii="Times New Roman" w:eastAsia="Times New Roman" w:hAnsi="Times New Roman" w:cs="Times New Roman"/>
                <w:color w:val="000000"/>
              </w:rPr>
              <w:t>mol/L</w:t>
            </w:r>
          </w:p>
        </w:tc>
        <w:tc>
          <w:tcPr>
            <w:tcW w:w="1026" w:type="dxa"/>
            <w:tcBorders>
              <w:top w:val="nil"/>
              <w:left w:val="nil"/>
              <w:right w:val="single" w:sz="4" w:space="0" w:color="auto"/>
            </w:tcBorders>
            <w:vAlign w:val="center"/>
          </w:tcPr>
          <w:p w14:paraId="25B78A30" w14:textId="77777777" w:rsidR="009F6298" w:rsidRPr="00D70472" w:rsidRDefault="009F6298" w:rsidP="007E3177">
            <w:pPr>
              <w:spacing w:after="0" w:line="480" w:lineRule="auto"/>
              <w:jc w:val="center"/>
              <w:rPr>
                <w:rFonts w:ascii="Times New Roman" w:eastAsia="Times New Roman" w:hAnsi="Times New Roman" w:cs="Times New Roman"/>
                <w:color w:val="000000"/>
              </w:rPr>
            </w:pPr>
          </w:p>
        </w:tc>
      </w:tr>
      <w:tr w:rsidR="009F6298" w:rsidRPr="00D70472" w14:paraId="089954FD" w14:textId="77777777" w:rsidTr="003B2FB7">
        <w:trPr>
          <w:trHeight w:val="561"/>
        </w:trPr>
        <w:tc>
          <w:tcPr>
            <w:tcW w:w="2875" w:type="dxa"/>
            <w:tcBorders>
              <w:left w:val="single" w:sz="4" w:space="0" w:color="auto"/>
              <w:bottom w:val="single" w:sz="4" w:space="0" w:color="auto"/>
              <w:right w:val="single" w:sz="4" w:space="0" w:color="auto"/>
            </w:tcBorders>
            <w:shd w:val="clear" w:color="auto" w:fill="auto"/>
            <w:noWrap/>
            <w:vAlign w:val="center"/>
          </w:tcPr>
          <w:p w14:paraId="7DB43D55" w14:textId="77777777" w:rsidR="009F6298" w:rsidRDefault="009F6298" w:rsidP="00227729">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Characteristics</w:t>
            </w:r>
          </w:p>
        </w:tc>
        <w:tc>
          <w:tcPr>
            <w:tcW w:w="1668" w:type="dxa"/>
            <w:tcBorders>
              <w:left w:val="nil"/>
              <w:bottom w:val="single" w:sz="4" w:space="0" w:color="auto"/>
              <w:right w:val="single" w:sz="4" w:space="0" w:color="auto"/>
            </w:tcBorders>
            <w:shd w:val="clear" w:color="auto" w:fill="auto"/>
            <w:vAlign w:val="center"/>
          </w:tcPr>
          <w:p w14:paraId="06A1F333"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eastAsia="Times New Roman" w:hAnsi="Times New Roman" w:cs="Times New Roman"/>
              </w:rPr>
              <w:t>(n=1035)</w:t>
            </w:r>
          </w:p>
        </w:tc>
        <w:tc>
          <w:tcPr>
            <w:tcW w:w="1482" w:type="dxa"/>
            <w:tcBorders>
              <w:left w:val="nil"/>
              <w:bottom w:val="single" w:sz="4" w:space="0" w:color="auto"/>
              <w:right w:val="single" w:sz="4" w:space="0" w:color="auto"/>
            </w:tcBorders>
            <w:shd w:val="clear" w:color="auto" w:fill="auto"/>
            <w:vAlign w:val="center"/>
          </w:tcPr>
          <w:p w14:paraId="0DFB8ED2" w14:textId="77777777" w:rsidR="009F6298" w:rsidRPr="00D70472" w:rsidRDefault="009F6298" w:rsidP="00FE22BF">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(n=981)</w:t>
            </w:r>
          </w:p>
        </w:tc>
        <w:tc>
          <w:tcPr>
            <w:tcW w:w="1554" w:type="dxa"/>
            <w:tcBorders>
              <w:left w:val="nil"/>
              <w:bottom w:val="single" w:sz="4" w:space="0" w:color="auto"/>
              <w:right w:val="single" w:sz="4" w:space="0" w:color="auto"/>
            </w:tcBorders>
            <w:shd w:val="clear" w:color="auto" w:fill="auto"/>
            <w:vAlign w:val="center"/>
          </w:tcPr>
          <w:p w14:paraId="06A2D6F9" w14:textId="77777777" w:rsidR="009F6298" w:rsidRPr="00D70472" w:rsidRDefault="009F6298" w:rsidP="003268CB">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(n=54)</w:t>
            </w:r>
          </w:p>
        </w:tc>
        <w:tc>
          <w:tcPr>
            <w:tcW w:w="968" w:type="dxa"/>
            <w:tcBorders>
              <w:left w:val="nil"/>
              <w:bottom w:val="single" w:sz="4" w:space="0" w:color="auto"/>
              <w:right w:val="single" w:sz="4" w:space="0" w:color="auto"/>
            </w:tcBorders>
            <w:vAlign w:val="center"/>
          </w:tcPr>
          <w:p w14:paraId="301DC947" w14:textId="77777777" w:rsidR="009F6298" w:rsidRPr="003B2FB7" w:rsidRDefault="009F6298" w:rsidP="003268CB">
            <w:pPr>
              <w:spacing w:after="0" w:line="480" w:lineRule="auto"/>
              <w:jc w:val="center"/>
              <w:rPr>
                <w:rFonts w:ascii="Times New Roman" w:eastAsia="Times New Roman" w:hAnsi="Times New Roman" w:cs="Times New Roman"/>
                <w:color w:val="000000"/>
                <w:vertAlign w:val="superscript"/>
              </w:rPr>
            </w:pP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value</w:t>
            </w:r>
            <w:r w:rsidRPr="0074045E">
              <w:rPr>
                <w:rFonts w:ascii="Times New Roman" w:eastAsia="Times New Roman" w:hAnsi="Times New Roman" w:cs="Times New Roman"/>
                <w:color w:val="000000"/>
                <w:vertAlign w:val="superscript"/>
              </w:rPr>
              <w:t>2</w:t>
            </w:r>
          </w:p>
        </w:tc>
        <w:tc>
          <w:tcPr>
            <w:tcW w:w="1622" w:type="dxa"/>
            <w:tcBorders>
              <w:left w:val="single" w:sz="4" w:space="0" w:color="auto"/>
              <w:bottom w:val="single" w:sz="4" w:space="0" w:color="auto"/>
              <w:right w:val="single" w:sz="4" w:space="0" w:color="auto"/>
            </w:tcBorders>
            <w:shd w:val="clear" w:color="auto" w:fill="auto"/>
            <w:vAlign w:val="center"/>
          </w:tcPr>
          <w:p w14:paraId="01BF72D4" w14:textId="77777777" w:rsidR="009F6298" w:rsidRPr="00D70472" w:rsidRDefault="009F6298" w:rsidP="005A086D">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(n=937)</w:t>
            </w:r>
          </w:p>
        </w:tc>
        <w:tc>
          <w:tcPr>
            <w:tcW w:w="1672" w:type="dxa"/>
            <w:tcBorders>
              <w:left w:val="nil"/>
              <w:bottom w:val="single" w:sz="4" w:space="0" w:color="auto"/>
              <w:right w:val="single" w:sz="4" w:space="0" w:color="auto"/>
            </w:tcBorders>
            <w:shd w:val="clear" w:color="auto" w:fill="auto"/>
            <w:vAlign w:val="center"/>
          </w:tcPr>
          <w:p w14:paraId="28A4CDD0" w14:textId="77777777" w:rsidR="009F6298" w:rsidRPr="00D70472" w:rsidRDefault="009F6298" w:rsidP="00060786">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(n=98)</w:t>
            </w:r>
          </w:p>
        </w:tc>
        <w:tc>
          <w:tcPr>
            <w:tcW w:w="1026" w:type="dxa"/>
            <w:tcBorders>
              <w:left w:val="nil"/>
              <w:bottom w:val="single" w:sz="4" w:space="0" w:color="auto"/>
              <w:right w:val="single" w:sz="4" w:space="0" w:color="auto"/>
            </w:tcBorders>
            <w:vAlign w:val="center"/>
          </w:tcPr>
          <w:p w14:paraId="55787124" w14:textId="77777777" w:rsidR="009F6298" w:rsidRPr="003B2FB7" w:rsidRDefault="009F6298" w:rsidP="00060786">
            <w:pPr>
              <w:spacing w:after="0" w:line="480" w:lineRule="auto"/>
              <w:jc w:val="center"/>
              <w:rPr>
                <w:rFonts w:ascii="Times New Roman" w:eastAsia="Times New Roman" w:hAnsi="Times New Roman" w:cs="Times New Roman"/>
                <w:color w:val="000000"/>
                <w:vertAlign w:val="superscript"/>
              </w:rPr>
            </w:pPr>
            <w:r w:rsidRPr="003B2FB7">
              <w:rPr>
                <w:rFonts w:ascii="Times New Roman" w:eastAsia="Times New Roman" w:hAnsi="Times New Roman" w:cs="Times New Roman"/>
                <w:i/>
                <w:color w:val="000000"/>
              </w:rPr>
              <w:t>P</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value</w:t>
            </w:r>
            <w:r>
              <w:rPr>
                <w:rFonts w:ascii="Times New Roman" w:eastAsia="Times New Roman" w:hAnsi="Times New Roman" w:cs="Times New Roman"/>
                <w:color w:val="000000"/>
                <w:vertAlign w:val="superscript"/>
              </w:rPr>
              <w:t>2</w:t>
            </w:r>
          </w:p>
        </w:tc>
      </w:tr>
      <w:tr w:rsidR="009F6298" w:rsidRPr="00D70472" w14:paraId="58BE6488" w14:textId="77777777" w:rsidTr="003B2FB7">
        <w:trPr>
          <w:trHeight w:val="298"/>
        </w:trPr>
        <w:tc>
          <w:tcPr>
            <w:tcW w:w="2875" w:type="dxa"/>
            <w:tcBorders>
              <w:top w:val="nil"/>
              <w:left w:val="single" w:sz="4" w:space="0" w:color="auto"/>
              <w:bottom w:val="single" w:sz="4" w:space="0" w:color="auto"/>
              <w:right w:val="single" w:sz="4" w:space="0" w:color="auto"/>
            </w:tcBorders>
          </w:tcPr>
          <w:p w14:paraId="7D5E1864" w14:textId="77777777" w:rsidR="009F6298" w:rsidRPr="00CD7BC5" w:rsidRDefault="009F6298" w:rsidP="00BA0EAE">
            <w:pPr>
              <w:spacing w:after="0" w:line="480" w:lineRule="auto"/>
              <w:rPr>
                <w:rFonts w:ascii="Times New Roman" w:hAnsi="Times New Roman" w:cs="Times New Roman"/>
                <w:i/>
              </w:rPr>
            </w:pPr>
            <w:r w:rsidRPr="00CD7BC5">
              <w:rPr>
                <w:rFonts w:ascii="Times New Roman" w:eastAsia="Times New Roman" w:hAnsi="Times New Roman" w:cs="Times New Roman"/>
                <w:i/>
                <w:color w:val="000000"/>
              </w:rPr>
              <w:t>Maternal characteristics</w:t>
            </w:r>
          </w:p>
        </w:tc>
        <w:tc>
          <w:tcPr>
            <w:tcW w:w="1668" w:type="dxa"/>
            <w:tcBorders>
              <w:top w:val="nil"/>
              <w:left w:val="single" w:sz="4" w:space="0" w:color="auto"/>
              <w:bottom w:val="single" w:sz="4" w:space="0" w:color="auto"/>
              <w:right w:val="single" w:sz="4" w:space="0" w:color="auto"/>
            </w:tcBorders>
          </w:tcPr>
          <w:p w14:paraId="1DDAB429" w14:textId="77777777" w:rsidR="009F6298" w:rsidRPr="00CD7BC5" w:rsidRDefault="009F6298" w:rsidP="00BA0EAE">
            <w:pPr>
              <w:spacing w:after="0" w:line="480" w:lineRule="auto"/>
              <w:rPr>
                <w:rFonts w:ascii="Times New Roman" w:hAnsi="Times New Roman" w:cs="Times New Roman"/>
                <w:i/>
              </w:rPr>
            </w:pPr>
          </w:p>
        </w:tc>
        <w:tc>
          <w:tcPr>
            <w:tcW w:w="1482" w:type="dxa"/>
            <w:tcBorders>
              <w:top w:val="nil"/>
              <w:left w:val="single" w:sz="4" w:space="0" w:color="auto"/>
              <w:bottom w:val="single" w:sz="4" w:space="0" w:color="auto"/>
              <w:right w:val="single" w:sz="4" w:space="0" w:color="auto"/>
            </w:tcBorders>
            <w:vAlign w:val="center"/>
          </w:tcPr>
          <w:p w14:paraId="6A3E37DF" w14:textId="77777777" w:rsidR="009F6298" w:rsidRPr="00CD7BC5" w:rsidRDefault="009F6298" w:rsidP="003B2FB7">
            <w:pPr>
              <w:spacing w:after="0" w:line="480" w:lineRule="auto"/>
              <w:jc w:val="center"/>
              <w:rPr>
                <w:rFonts w:ascii="Times New Roman" w:hAnsi="Times New Roman" w:cs="Times New Roman"/>
                <w:i/>
              </w:rPr>
            </w:pPr>
          </w:p>
        </w:tc>
        <w:tc>
          <w:tcPr>
            <w:tcW w:w="1554" w:type="dxa"/>
            <w:tcBorders>
              <w:top w:val="nil"/>
              <w:left w:val="single" w:sz="4" w:space="0" w:color="auto"/>
              <w:bottom w:val="single" w:sz="4" w:space="0" w:color="auto"/>
              <w:right w:val="single" w:sz="4" w:space="0" w:color="auto"/>
            </w:tcBorders>
            <w:vAlign w:val="center"/>
          </w:tcPr>
          <w:p w14:paraId="6FF261F1" w14:textId="77777777" w:rsidR="009F6298" w:rsidRPr="00CD7BC5" w:rsidRDefault="009F6298" w:rsidP="003B2FB7">
            <w:pPr>
              <w:spacing w:after="0" w:line="480" w:lineRule="auto"/>
              <w:jc w:val="center"/>
              <w:rPr>
                <w:rFonts w:ascii="Times New Roman" w:hAnsi="Times New Roman" w:cs="Times New Roman"/>
                <w:i/>
              </w:rPr>
            </w:pPr>
          </w:p>
        </w:tc>
        <w:tc>
          <w:tcPr>
            <w:tcW w:w="968" w:type="dxa"/>
            <w:tcBorders>
              <w:top w:val="nil"/>
              <w:left w:val="single" w:sz="4" w:space="0" w:color="auto"/>
              <w:bottom w:val="single" w:sz="4" w:space="0" w:color="auto"/>
              <w:right w:val="single" w:sz="4" w:space="0" w:color="auto"/>
            </w:tcBorders>
            <w:vAlign w:val="center"/>
          </w:tcPr>
          <w:p w14:paraId="40A44506" w14:textId="77777777" w:rsidR="009F6298" w:rsidRPr="00CD7BC5" w:rsidRDefault="009F6298" w:rsidP="003B2FB7">
            <w:pPr>
              <w:spacing w:after="0" w:line="480" w:lineRule="auto"/>
              <w:jc w:val="center"/>
              <w:rPr>
                <w:rFonts w:ascii="Times New Roman" w:hAnsi="Times New Roman" w:cs="Times New Roman"/>
                <w:i/>
              </w:rPr>
            </w:pPr>
          </w:p>
        </w:tc>
        <w:tc>
          <w:tcPr>
            <w:tcW w:w="1622" w:type="dxa"/>
            <w:tcBorders>
              <w:top w:val="nil"/>
              <w:left w:val="single" w:sz="4" w:space="0" w:color="auto"/>
              <w:bottom w:val="single" w:sz="4" w:space="0" w:color="auto"/>
              <w:right w:val="single" w:sz="4" w:space="0" w:color="auto"/>
            </w:tcBorders>
            <w:vAlign w:val="center"/>
          </w:tcPr>
          <w:p w14:paraId="78F8D55D" w14:textId="77777777" w:rsidR="009F6298" w:rsidRPr="00CD7BC5" w:rsidRDefault="009F6298" w:rsidP="003B2FB7">
            <w:pPr>
              <w:spacing w:after="0" w:line="480" w:lineRule="auto"/>
              <w:jc w:val="center"/>
              <w:rPr>
                <w:rFonts w:ascii="Times New Roman" w:hAnsi="Times New Roman" w:cs="Times New Roman"/>
                <w:i/>
              </w:rPr>
            </w:pPr>
          </w:p>
        </w:tc>
        <w:tc>
          <w:tcPr>
            <w:tcW w:w="1672" w:type="dxa"/>
            <w:tcBorders>
              <w:top w:val="nil"/>
              <w:left w:val="single" w:sz="4" w:space="0" w:color="auto"/>
              <w:bottom w:val="single" w:sz="4" w:space="0" w:color="auto"/>
              <w:right w:val="single" w:sz="4" w:space="0" w:color="auto"/>
            </w:tcBorders>
            <w:vAlign w:val="center"/>
          </w:tcPr>
          <w:p w14:paraId="7D1E36FC" w14:textId="77777777" w:rsidR="009F6298" w:rsidRPr="00CD7BC5" w:rsidRDefault="009F6298" w:rsidP="003B2FB7">
            <w:pPr>
              <w:spacing w:after="0" w:line="480" w:lineRule="auto"/>
              <w:jc w:val="center"/>
              <w:rPr>
                <w:rFonts w:ascii="Times New Roman" w:hAnsi="Times New Roman" w:cs="Times New Roman"/>
                <w:i/>
              </w:rPr>
            </w:pPr>
          </w:p>
        </w:tc>
        <w:tc>
          <w:tcPr>
            <w:tcW w:w="1026" w:type="dxa"/>
            <w:tcBorders>
              <w:top w:val="nil"/>
              <w:left w:val="single" w:sz="4" w:space="0" w:color="auto"/>
              <w:bottom w:val="single" w:sz="4" w:space="0" w:color="auto"/>
              <w:right w:val="single" w:sz="4" w:space="0" w:color="auto"/>
            </w:tcBorders>
            <w:vAlign w:val="center"/>
          </w:tcPr>
          <w:p w14:paraId="0B305876" w14:textId="77777777" w:rsidR="009F6298" w:rsidRPr="00CD7BC5" w:rsidRDefault="009F6298" w:rsidP="003B2FB7">
            <w:pPr>
              <w:spacing w:after="0" w:line="480" w:lineRule="auto"/>
              <w:jc w:val="center"/>
              <w:rPr>
                <w:rFonts w:ascii="Times New Roman" w:eastAsia="Times New Roman" w:hAnsi="Times New Roman" w:cs="Times New Roman"/>
                <w:i/>
                <w:color w:val="000000"/>
              </w:rPr>
            </w:pPr>
          </w:p>
        </w:tc>
      </w:tr>
      <w:tr w:rsidR="009F6298" w:rsidRPr="00D70472" w14:paraId="5141524D" w14:textId="77777777" w:rsidTr="003B2FB7">
        <w:trPr>
          <w:trHeight w:val="29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1B23A20E" w14:textId="77777777" w:rsidR="009F6298" w:rsidRPr="00D70472" w:rsidRDefault="009F6298" w:rsidP="0022017C">
            <w:pPr>
              <w:spacing w:after="0" w:line="480" w:lineRule="auto"/>
              <w:rPr>
                <w:rFonts w:ascii="Times New Roman" w:eastAsia="Times New Roman" w:hAnsi="Times New Roman" w:cs="Times New Roman"/>
                <w:color w:val="000000"/>
              </w:rPr>
            </w:pPr>
            <w:r w:rsidRPr="00D70472">
              <w:rPr>
                <w:rFonts w:ascii="Times New Roman" w:eastAsia="Times New Roman" w:hAnsi="Times New Roman" w:cs="Times New Roman"/>
                <w:color w:val="000000"/>
              </w:rPr>
              <w:t>Maternal age (</w:t>
            </w:r>
            <w:proofErr w:type="spellStart"/>
            <w:r w:rsidRPr="00D70472">
              <w:rPr>
                <w:rFonts w:ascii="Times New Roman" w:eastAsia="Times New Roman" w:hAnsi="Times New Roman" w:cs="Times New Roman"/>
                <w:color w:val="000000"/>
              </w:rPr>
              <w:t>yr</w:t>
            </w:r>
            <w:proofErr w:type="spellEnd"/>
            <w:r w:rsidRPr="00D70472">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t>3</w:t>
            </w:r>
          </w:p>
        </w:tc>
        <w:tc>
          <w:tcPr>
            <w:tcW w:w="1668" w:type="dxa"/>
            <w:tcBorders>
              <w:top w:val="nil"/>
              <w:left w:val="nil"/>
              <w:bottom w:val="single" w:sz="4" w:space="0" w:color="auto"/>
              <w:right w:val="single" w:sz="4" w:space="0" w:color="auto"/>
            </w:tcBorders>
            <w:shd w:val="clear" w:color="auto" w:fill="auto"/>
            <w:noWrap/>
            <w:vAlign w:val="center"/>
            <w:hideMark/>
          </w:tcPr>
          <w:p w14:paraId="410CB519"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30.6 ± 5.1</w:t>
            </w:r>
          </w:p>
        </w:tc>
        <w:tc>
          <w:tcPr>
            <w:tcW w:w="1482" w:type="dxa"/>
            <w:tcBorders>
              <w:top w:val="nil"/>
              <w:left w:val="nil"/>
              <w:bottom w:val="single" w:sz="4" w:space="0" w:color="auto"/>
              <w:right w:val="single" w:sz="4" w:space="0" w:color="auto"/>
            </w:tcBorders>
            <w:shd w:val="clear" w:color="auto" w:fill="auto"/>
            <w:noWrap/>
            <w:vAlign w:val="center"/>
            <w:hideMark/>
          </w:tcPr>
          <w:p w14:paraId="1F8C5AE6"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30.6 ± 5.1</w:t>
            </w:r>
          </w:p>
        </w:tc>
        <w:tc>
          <w:tcPr>
            <w:tcW w:w="1554" w:type="dxa"/>
            <w:tcBorders>
              <w:top w:val="nil"/>
              <w:left w:val="nil"/>
              <w:bottom w:val="single" w:sz="4" w:space="0" w:color="auto"/>
              <w:right w:val="single" w:sz="4" w:space="0" w:color="auto"/>
            </w:tcBorders>
            <w:shd w:val="clear" w:color="auto" w:fill="auto"/>
            <w:noWrap/>
            <w:vAlign w:val="center"/>
            <w:hideMark/>
          </w:tcPr>
          <w:p w14:paraId="6687E2B9"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31.0 ± 5.3</w:t>
            </w:r>
          </w:p>
        </w:tc>
        <w:tc>
          <w:tcPr>
            <w:tcW w:w="968" w:type="dxa"/>
            <w:tcBorders>
              <w:top w:val="nil"/>
              <w:left w:val="nil"/>
              <w:bottom w:val="single" w:sz="4" w:space="0" w:color="auto"/>
              <w:right w:val="single" w:sz="4" w:space="0" w:color="auto"/>
            </w:tcBorders>
            <w:vAlign w:val="center"/>
          </w:tcPr>
          <w:p w14:paraId="0611C3C1" w14:textId="77777777" w:rsidR="009F6298" w:rsidRPr="00D70472" w:rsidRDefault="009F6298" w:rsidP="005A086D">
            <w:pPr>
              <w:spacing w:after="0" w:line="480" w:lineRule="auto"/>
              <w:jc w:val="center"/>
              <w:rPr>
                <w:rFonts w:ascii="Times New Roman" w:hAnsi="Times New Roman" w:cs="Times New Roman"/>
              </w:rPr>
            </w:pPr>
            <w:r>
              <w:rPr>
                <w:rFonts w:ascii="Times New Roman" w:hAnsi="Times New Roman" w:cs="Times New Roman"/>
              </w:rPr>
              <w:t>0.55</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728F6FD8"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30.4 ± 5.1</w:t>
            </w:r>
          </w:p>
        </w:tc>
        <w:tc>
          <w:tcPr>
            <w:tcW w:w="1672" w:type="dxa"/>
            <w:tcBorders>
              <w:top w:val="nil"/>
              <w:left w:val="nil"/>
              <w:bottom w:val="single" w:sz="4" w:space="0" w:color="auto"/>
              <w:right w:val="single" w:sz="4" w:space="0" w:color="auto"/>
            </w:tcBorders>
            <w:shd w:val="clear" w:color="auto" w:fill="auto"/>
            <w:noWrap/>
            <w:vAlign w:val="center"/>
            <w:hideMark/>
          </w:tcPr>
          <w:p w14:paraId="03C29C2C"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32.7 ± 4.8</w:t>
            </w:r>
          </w:p>
        </w:tc>
        <w:tc>
          <w:tcPr>
            <w:tcW w:w="1026" w:type="dxa"/>
            <w:tcBorders>
              <w:top w:val="nil"/>
              <w:left w:val="nil"/>
              <w:bottom w:val="single" w:sz="4" w:space="0" w:color="auto"/>
              <w:right w:val="single" w:sz="4" w:space="0" w:color="auto"/>
            </w:tcBorders>
            <w:vAlign w:val="center"/>
          </w:tcPr>
          <w:p w14:paraId="5BEDEA45" w14:textId="77777777" w:rsidR="009F6298" w:rsidRPr="00D70472" w:rsidRDefault="009F6298" w:rsidP="0022017C">
            <w:pPr>
              <w:spacing w:after="0" w:line="480" w:lineRule="auto"/>
              <w:jc w:val="center"/>
              <w:rPr>
                <w:rFonts w:ascii="Times New Roman" w:hAnsi="Times New Roman" w:cs="Times New Roman"/>
              </w:rPr>
            </w:pPr>
            <w:r>
              <w:rPr>
                <w:rFonts w:ascii="Times New Roman" w:hAnsi="Times New Roman" w:cs="Times New Roman"/>
              </w:rPr>
              <w:t>0.38</w:t>
            </w:r>
          </w:p>
        </w:tc>
      </w:tr>
      <w:tr w:rsidR="009F6298" w:rsidRPr="00D70472" w14:paraId="47E59B27"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51FF29C4" w14:textId="77777777" w:rsidR="009F6298" w:rsidRPr="00D70472" w:rsidRDefault="009F6298" w:rsidP="0022017C">
            <w:pPr>
              <w:spacing w:after="0" w:line="480" w:lineRule="auto"/>
              <w:rPr>
                <w:rFonts w:ascii="Times New Roman" w:eastAsia="Times New Roman" w:hAnsi="Times New Roman" w:cs="Times New Roman"/>
                <w:color w:val="000000"/>
                <w:vertAlign w:val="superscript"/>
              </w:rPr>
            </w:pPr>
            <w:r w:rsidRPr="00D70472">
              <w:rPr>
                <w:rFonts w:ascii="Times New Roman" w:eastAsia="Times New Roman" w:hAnsi="Times New Roman" w:cs="Times New Roman"/>
                <w:color w:val="000000"/>
              </w:rPr>
              <w:t>Ethnicity</w:t>
            </w:r>
            <w:r>
              <w:rPr>
                <w:rFonts w:ascii="Times New Roman" w:eastAsia="Times New Roman" w:hAnsi="Times New Roman" w:cs="Times New Roman"/>
                <w:color w:val="000000"/>
                <w:vertAlign w:val="superscript"/>
              </w:rPr>
              <w:t>4</w:t>
            </w:r>
          </w:p>
        </w:tc>
        <w:tc>
          <w:tcPr>
            <w:tcW w:w="1668" w:type="dxa"/>
            <w:tcBorders>
              <w:top w:val="nil"/>
              <w:left w:val="nil"/>
              <w:bottom w:val="single" w:sz="4" w:space="0" w:color="auto"/>
              <w:right w:val="single" w:sz="4" w:space="0" w:color="auto"/>
            </w:tcBorders>
            <w:shd w:val="clear" w:color="auto" w:fill="auto"/>
            <w:noWrap/>
            <w:vAlign w:val="center"/>
            <w:hideMark/>
          </w:tcPr>
          <w:p w14:paraId="44F21D38" w14:textId="77777777" w:rsidR="009F6298" w:rsidRPr="00D70472" w:rsidRDefault="009F6298" w:rsidP="00BA0EAE">
            <w:pPr>
              <w:spacing w:after="0" w:line="480" w:lineRule="auto"/>
              <w:jc w:val="center"/>
              <w:rPr>
                <w:rFonts w:ascii="Times New Roman" w:eastAsia="Times New Roman" w:hAnsi="Times New Roman" w:cs="Times New Roman"/>
              </w:rPr>
            </w:pPr>
          </w:p>
        </w:tc>
        <w:tc>
          <w:tcPr>
            <w:tcW w:w="1482" w:type="dxa"/>
            <w:tcBorders>
              <w:top w:val="nil"/>
              <w:left w:val="nil"/>
              <w:bottom w:val="single" w:sz="4" w:space="0" w:color="auto"/>
              <w:right w:val="single" w:sz="4" w:space="0" w:color="auto"/>
            </w:tcBorders>
            <w:shd w:val="clear" w:color="auto" w:fill="auto"/>
            <w:noWrap/>
            <w:vAlign w:val="center"/>
            <w:hideMark/>
          </w:tcPr>
          <w:p w14:paraId="1757BF18" w14:textId="77777777" w:rsidR="009F6298" w:rsidRPr="00D70472" w:rsidRDefault="009F6298" w:rsidP="00FE22BF">
            <w:pPr>
              <w:spacing w:after="0" w:line="480" w:lineRule="auto"/>
              <w:jc w:val="center"/>
              <w:rPr>
                <w:rFonts w:ascii="Times New Roman" w:eastAsia="Times New Roman" w:hAnsi="Times New Roman" w:cs="Times New Roman"/>
              </w:rPr>
            </w:pPr>
          </w:p>
        </w:tc>
        <w:tc>
          <w:tcPr>
            <w:tcW w:w="1554" w:type="dxa"/>
            <w:tcBorders>
              <w:top w:val="nil"/>
              <w:left w:val="nil"/>
              <w:bottom w:val="single" w:sz="4" w:space="0" w:color="auto"/>
              <w:right w:val="single" w:sz="4" w:space="0" w:color="auto"/>
            </w:tcBorders>
            <w:shd w:val="clear" w:color="auto" w:fill="auto"/>
            <w:noWrap/>
            <w:vAlign w:val="center"/>
            <w:hideMark/>
          </w:tcPr>
          <w:p w14:paraId="1C4AB5B7" w14:textId="77777777" w:rsidR="009F6298" w:rsidRPr="00D70472" w:rsidRDefault="009F6298" w:rsidP="003268CB">
            <w:pPr>
              <w:spacing w:after="0" w:line="480" w:lineRule="auto"/>
              <w:jc w:val="center"/>
              <w:rPr>
                <w:rFonts w:ascii="Times New Roman" w:eastAsia="Times New Roman" w:hAnsi="Times New Roman" w:cs="Times New Roman"/>
              </w:rPr>
            </w:pPr>
          </w:p>
        </w:tc>
        <w:tc>
          <w:tcPr>
            <w:tcW w:w="968" w:type="dxa"/>
            <w:tcBorders>
              <w:top w:val="nil"/>
              <w:left w:val="nil"/>
              <w:bottom w:val="single" w:sz="4" w:space="0" w:color="auto"/>
              <w:right w:val="single" w:sz="4" w:space="0" w:color="auto"/>
            </w:tcBorders>
            <w:vAlign w:val="center"/>
          </w:tcPr>
          <w:p w14:paraId="7929F795" w14:textId="77777777" w:rsidR="009F6298" w:rsidRPr="00D70472" w:rsidRDefault="009F6298" w:rsidP="005A086D">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0.004</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5A0C019E" w14:textId="77777777" w:rsidR="009F6298" w:rsidRPr="00D70472" w:rsidRDefault="009F6298" w:rsidP="00060786">
            <w:pPr>
              <w:spacing w:after="0" w:line="480" w:lineRule="auto"/>
              <w:jc w:val="center"/>
              <w:rPr>
                <w:rFonts w:ascii="Times New Roman" w:eastAsia="Times New Roman" w:hAnsi="Times New Roman" w:cs="Times New Roman"/>
              </w:rPr>
            </w:pPr>
          </w:p>
        </w:tc>
        <w:tc>
          <w:tcPr>
            <w:tcW w:w="1672" w:type="dxa"/>
            <w:tcBorders>
              <w:top w:val="nil"/>
              <w:left w:val="nil"/>
              <w:bottom w:val="single" w:sz="4" w:space="0" w:color="auto"/>
              <w:right w:val="single" w:sz="4" w:space="0" w:color="auto"/>
            </w:tcBorders>
            <w:shd w:val="clear" w:color="auto" w:fill="auto"/>
            <w:noWrap/>
            <w:vAlign w:val="center"/>
            <w:hideMark/>
          </w:tcPr>
          <w:p w14:paraId="19A6F938" w14:textId="77777777" w:rsidR="009F6298" w:rsidRPr="00D70472" w:rsidRDefault="009F6298" w:rsidP="0074045E">
            <w:pPr>
              <w:spacing w:after="0" w:line="480" w:lineRule="auto"/>
              <w:jc w:val="center"/>
              <w:rPr>
                <w:rFonts w:ascii="Times New Roman" w:eastAsia="Times New Roman" w:hAnsi="Times New Roman" w:cs="Times New Roman"/>
              </w:rPr>
            </w:pPr>
          </w:p>
        </w:tc>
        <w:tc>
          <w:tcPr>
            <w:tcW w:w="1026" w:type="dxa"/>
            <w:tcBorders>
              <w:top w:val="nil"/>
              <w:left w:val="nil"/>
              <w:bottom w:val="single" w:sz="4" w:space="0" w:color="auto"/>
              <w:right w:val="single" w:sz="4" w:space="0" w:color="auto"/>
            </w:tcBorders>
            <w:vAlign w:val="center"/>
          </w:tcPr>
          <w:p w14:paraId="35B3A59F" w14:textId="77777777" w:rsidR="009F6298" w:rsidRPr="00D70472" w:rsidRDefault="009F6298" w:rsidP="007E3177">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0.37</w:t>
            </w:r>
          </w:p>
        </w:tc>
      </w:tr>
      <w:tr w:rsidR="009F6298" w:rsidRPr="00D70472" w14:paraId="42A84F5F" w14:textId="77777777" w:rsidTr="003B2FB7">
        <w:trPr>
          <w:trHeight w:val="30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E7E1191"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 xml:space="preserve">Chinese </w:t>
            </w:r>
          </w:p>
        </w:tc>
        <w:tc>
          <w:tcPr>
            <w:tcW w:w="1668" w:type="dxa"/>
            <w:tcBorders>
              <w:top w:val="nil"/>
              <w:left w:val="nil"/>
              <w:bottom w:val="single" w:sz="4" w:space="0" w:color="auto"/>
              <w:right w:val="single" w:sz="4" w:space="0" w:color="auto"/>
            </w:tcBorders>
            <w:shd w:val="clear" w:color="auto" w:fill="auto"/>
            <w:noWrap/>
            <w:vAlign w:val="center"/>
            <w:hideMark/>
          </w:tcPr>
          <w:p w14:paraId="5574BED1"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587 (56.8)</w:t>
            </w:r>
          </w:p>
        </w:tc>
        <w:tc>
          <w:tcPr>
            <w:tcW w:w="1482" w:type="dxa"/>
            <w:tcBorders>
              <w:top w:val="nil"/>
              <w:left w:val="nil"/>
              <w:bottom w:val="single" w:sz="4" w:space="0" w:color="auto"/>
              <w:right w:val="single" w:sz="4" w:space="0" w:color="auto"/>
            </w:tcBorders>
            <w:shd w:val="clear" w:color="auto" w:fill="auto"/>
            <w:noWrap/>
            <w:vAlign w:val="center"/>
            <w:hideMark/>
          </w:tcPr>
          <w:p w14:paraId="7AC93B47"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568 (58.0)</w:t>
            </w:r>
          </w:p>
        </w:tc>
        <w:tc>
          <w:tcPr>
            <w:tcW w:w="1554" w:type="dxa"/>
            <w:tcBorders>
              <w:top w:val="nil"/>
              <w:left w:val="nil"/>
              <w:bottom w:val="single" w:sz="4" w:space="0" w:color="auto"/>
              <w:right w:val="single" w:sz="4" w:space="0" w:color="auto"/>
            </w:tcBorders>
            <w:shd w:val="clear" w:color="auto" w:fill="auto"/>
            <w:noWrap/>
            <w:vAlign w:val="center"/>
            <w:hideMark/>
          </w:tcPr>
          <w:p w14:paraId="14F40D74"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19 (35.2)</w:t>
            </w:r>
          </w:p>
        </w:tc>
        <w:tc>
          <w:tcPr>
            <w:tcW w:w="968" w:type="dxa"/>
            <w:tcBorders>
              <w:top w:val="nil"/>
              <w:left w:val="nil"/>
              <w:bottom w:val="single" w:sz="4" w:space="0" w:color="auto"/>
              <w:right w:val="single" w:sz="4" w:space="0" w:color="auto"/>
            </w:tcBorders>
            <w:vAlign w:val="center"/>
          </w:tcPr>
          <w:p w14:paraId="71B4DBF3"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4266FE0D"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527 (56.3)</w:t>
            </w:r>
          </w:p>
        </w:tc>
        <w:tc>
          <w:tcPr>
            <w:tcW w:w="1672" w:type="dxa"/>
            <w:tcBorders>
              <w:top w:val="nil"/>
              <w:left w:val="nil"/>
              <w:bottom w:val="single" w:sz="4" w:space="0" w:color="auto"/>
              <w:right w:val="single" w:sz="4" w:space="0" w:color="auto"/>
            </w:tcBorders>
            <w:shd w:val="clear" w:color="auto" w:fill="auto"/>
            <w:noWrap/>
            <w:vAlign w:val="center"/>
            <w:hideMark/>
          </w:tcPr>
          <w:p w14:paraId="042D0D78"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60 (61.2)</w:t>
            </w:r>
          </w:p>
        </w:tc>
        <w:tc>
          <w:tcPr>
            <w:tcW w:w="1026" w:type="dxa"/>
            <w:tcBorders>
              <w:top w:val="nil"/>
              <w:left w:val="nil"/>
              <w:bottom w:val="single" w:sz="4" w:space="0" w:color="auto"/>
              <w:right w:val="single" w:sz="4" w:space="0" w:color="auto"/>
            </w:tcBorders>
            <w:vAlign w:val="center"/>
          </w:tcPr>
          <w:p w14:paraId="4F6A78C7" w14:textId="77777777" w:rsidR="009F6298" w:rsidRPr="00D70472" w:rsidRDefault="009F6298" w:rsidP="007E3177">
            <w:pPr>
              <w:spacing w:after="0" w:line="480" w:lineRule="auto"/>
              <w:jc w:val="center"/>
              <w:rPr>
                <w:rFonts w:ascii="Times New Roman" w:hAnsi="Times New Roman" w:cs="Times New Roman"/>
              </w:rPr>
            </w:pPr>
          </w:p>
        </w:tc>
      </w:tr>
      <w:tr w:rsidR="009F6298" w:rsidRPr="00D70472" w14:paraId="34CFFB3B"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DF9CAA0"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Malay</w:t>
            </w:r>
          </w:p>
        </w:tc>
        <w:tc>
          <w:tcPr>
            <w:tcW w:w="1668" w:type="dxa"/>
            <w:tcBorders>
              <w:top w:val="nil"/>
              <w:left w:val="nil"/>
              <w:bottom w:val="single" w:sz="4" w:space="0" w:color="auto"/>
              <w:right w:val="single" w:sz="4" w:space="0" w:color="auto"/>
            </w:tcBorders>
            <w:shd w:val="clear" w:color="auto" w:fill="auto"/>
            <w:noWrap/>
            <w:vAlign w:val="center"/>
            <w:hideMark/>
          </w:tcPr>
          <w:p w14:paraId="02DF312C"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261 (25.2)</w:t>
            </w:r>
          </w:p>
        </w:tc>
        <w:tc>
          <w:tcPr>
            <w:tcW w:w="1482" w:type="dxa"/>
            <w:tcBorders>
              <w:top w:val="nil"/>
              <w:left w:val="nil"/>
              <w:bottom w:val="single" w:sz="4" w:space="0" w:color="auto"/>
              <w:right w:val="single" w:sz="4" w:space="0" w:color="auto"/>
            </w:tcBorders>
            <w:shd w:val="clear" w:color="auto" w:fill="auto"/>
            <w:noWrap/>
            <w:vAlign w:val="center"/>
            <w:hideMark/>
          </w:tcPr>
          <w:p w14:paraId="476E1EAE"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241 (24.6)</w:t>
            </w:r>
          </w:p>
        </w:tc>
        <w:tc>
          <w:tcPr>
            <w:tcW w:w="1554" w:type="dxa"/>
            <w:tcBorders>
              <w:top w:val="nil"/>
              <w:left w:val="nil"/>
              <w:bottom w:val="single" w:sz="4" w:space="0" w:color="auto"/>
              <w:right w:val="single" w:sz="4" w:space="0" w:color="auto"/>
            </w:tcBorders>
            <w:shd w:val="clear" w:color="auto" w:fill="auto"/>
            <w:noWrap/>
            <w:vAlign w:val="center"/>
            <w:hideMark/>
          </w:tcPr>
          <w:p w14:paraId="669BCDCE"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20 (37.0)</w:t>
            </w:r>
          </w:p>
        </w:tc>
        <w:tc>
          <w:tcPr>
            <w:tcW w:w="968" w:type="dxa"/>
            <w:tcBorders>
              <w:top w:val="nil"/>
              <w:left w:val="nil"/>
              <w:bottom w:val="single" w:sz="4" w:space="0" w:color="auto"/>
              <w:right w:val="single" w:sz="4" w:space="0" w:color="auto"/>
            </w:tcBorders>
            <w:vAlign w:val="center"/>
          </w:tcPr>
          <w:p w14:paraId="02334B74"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04E25F09"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242 (25.9)</w:t>
            </w:r>
          </w:p>
        </w:tc>
        <w:tc>
          <w:tcPr>
            <w:tcW w:w="1672" w:type="dxa"/>
            <w:tcBorders>
              <w:top w:val="nil"/>
              <w:left w:val="nil"/>
              <w:bottom w:val="single" w:sz="4" w:space="0" w:color="auto"/>
              <w:right w:val="single" w:sz="4" w:space="0" w:color="auto"/>
            </w:tcBorders>
            <w:shd w:val="clear" w:color="auto" w:fill="auto"/>
            <w:noWrap/>
            <w:vAlign w:val="center"/>
            <w:hideMark/>
          </w:tcPr>
          <w:p w14:paraId="7B649118"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19 (19.4)</w:t>
            </w:r>
          </w:p>
        </w:tc>
        <w:tc>
          <w:tcPr>
            <w:tcW w:w="1026" w:type="dxa"/>
            <w:tcBorders>
              <w:top w:val="nil"/>
              <w:left w:val="nil"/>
              <w:bottom w:val="single" w:sz="4" w:space="0" w:color="auto"/>
              <w:right w:val="single" w:sz="4" w:space="0" w:color="auto"/>
            </w:tcBorders>
            <w:vAlign w:val="center"/>
          </w:tcPr>
          <w:p w14:paraId="5C1F38B9" w14:textId="77777777" w:rsidR="009F6298" w:rsidRPr="00D70472" w:rsidRDefault="009F6298" w:rsidP="007E3177">
            <w:pPr>
              <w:spacing w:after="0" w:line="480" w:lineRule="auto"/>
              <w:jc w:val="center"/>
              <w:rPr>
                <w:rFonts w:ascii="Times New Roman" w:hAnsi="Times New Roman" w:cs="Times New Roman"/>
              </w:rPr>
            </w:pPr>
          </w:p>
        </w:tc>
      </w:tr>
      <w:tr w:rsidR="009F6298" w:rsidRPr="00D70472" w14:paraId="3B2BC039"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29E5E119"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Indian</w:t>
            </w:r>
          </w:p>
        </w:tc>
        <w:tc>
          <w:tcPr>
            <w:tcW w:w="1668" w:type="dxa"/>
            <w:tcBorders>
              <w:top w:val="nil"/>
              <w:left w:val="nil"/>
              <w:bottom w:val="single" w:sz="4" w:space="0" w:color="auto"/>
              <w:right w:val="single" w:sz="4" w:space="0" w:color="auto"/>
            </w:tcBorders>
            <w:shd w:val="clear" w:color="auto" w:fill="auto"/>
            <w:noWrap/>
            <w:vAlign w:val="center"/>
            <w:hideMark/>
          </w:tcPr>
          <w:p w14:paraId="72F94DAD"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186 (18.0)</w:t>
            </w:r>
          </w:p>
        </w:tc>
        <w:tc>
          <w:tcPr>
            <w:tcW w:w="1482" w:type="dxa"/>
            <w:tcBorders>
              <w:top w:val="nil"/>
              <w:left w:val="nil"/>
              <w:bottom w:val="single" w:sz="4" w:space="0" w:color="auto"/>
              <w:right w:val="single" w:sz="4" w:space="0" w:color="auto"/>
            </w:tcBorders>
            <w:shd w:val="clear" w:color="auto" w:fill="auto"/>
            <w:noWrap/>
            <w:vAlign w:val="center"/>
            <w:hideMark/>
          </w:tcPr>
          <w:p w14:paraId="6125DEA1"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171 (17.4)</w:t>
            </w:r>
          </w:p>
        </w:tc>
        <w:tc>
          <w:tcPr>
            <w:tcW w:w="1554" w:type="dxa"/>
            <w:tcBorders>
              <w:top w:val="nil"/>
              <w:left w:val="nil"/>
              <w:bottom w:val="single" w:sz="4" w:space="0" w:color="auto"/>
              <w:right w:val="single" w:sz="4" w:space="0" w:color="auto"/>
            </w:tcBorders>
            <w:shd w:val="clear" w:color="auto" w:fill="auto"/>
            <w:noWrap/>
            <w:vAlign w:val="center"/>
            <w:hideMark/>
          </w:tcPr>
          <w:p w14:paraId="04DABF34"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15 (27.8)</w:t>
            </w:r>
          </w:p>
        </w:tc>
        <w:tc>
          <w:tcPr>
            <w:tcW w:w="968" w:type="dxa"/>
            <w:tcBorders>
              <w:top w:val="nil"/>
              <w:left w:val="nil"/>
              <w:bottom w:val="single" w:sz="4" w:space="0" w:color="auto"/>
              <w:right w:val="single" w:sz="4" w:space="0" w:color="auto"/>
            </w:tcBorders>
            <w:vAlign w:val="center"/>
          </w:tcPr>
          <w:p w14:paraId="56E5D2E7"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49D8DDC8"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167 (17.8)</w:t>
            </w:r>
          </w:p>
        </w:tc>
        <w:tc>
          <w:tcPr>
            <w:tcW w:w="1672" w:type="dxa"/>
            <w:tcBorders>
              <w:top w:val="nil"/>
              <w:left w:val="nil"/>
              <w:bottom w:val="single" w:sz="4" w:space="0" w:color="auto"/>
              <w:right w:val="single" w:sz="4" w:space="0" w:color="auto"/>
            </w:tcBorders>
            <w:shd w:val="clear" w:color="auto" w:fill="auto"/>
            <w:noWrap/>
            <w:vAlign w:val="center"/>
            <w:hideMark/>
          </w:tcPr>
          <w:p w14:paraId="1FC110C8"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19 (19.4)</w:t>
            </w:r>
          </w:p>
        </w:tc>
        <w:tc>
          <w:tcPr>
            <w:tcW w:w="1026" w:type="dxa"/>
            <w:tcBorders>
              <w:top w:val="nil"/>
              <w:left w:val="nil"/>
              <w:bottom w:val="single" w:sz="4" w:space="0" w:color="auto"/>
              <w:right w:val="single" w:sz="4" w:space="0" w:color="auto"/>
            </w:tcBorders>
            <w:vAlign w:val="center"/>
          </w:tcPr>
          <w:p w14:paraId="4CAD9B4D" w14:textId="77777777" w:rsidR="009F6298" w:rsidRPr="00D70472" w:rsidRDefault="009F6298" w:rsidP="0022017C">
            <w:pPr>
              <w:spacing w:after="0" w:line="480" w:lineRule="auto"/>
              <w:jc w:val="center"/>
              <w:rPr>
                <w:rFonts w:ascii="Times New Roman" w:hAnsi="Times New Roman" w:cs="Times New Roman"/>
              </w:rPr>
            </w:pPr>
          </w:p>
        </w:tc>
      </w:tr>
      <w:tr w:rsidR="009F6298" w:rsidRPr="00D70472" w14:paraId="32401D57"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187A3016" w14:textId="77777777" w:rsidR="009F6298" w:rsidRPr="00D70472" w:rsidRDefault="009F6298" w:rsidP="0022017C">
            <w:pPr>
              <w:spacing w:after="0" w:line="480" w:lineRule="auto"/>
              <w:rPr>
                <w:rFonts w:ascii="Times New Roman" w:eastAsia="Times New Roman" w:hAnsi="Times New Roman" w:cs="Times New Roman"/>
                <w:color w:val="000000"/>
                <w:vertAlign w:val="superscript"/>
              </w:rPr>
            </w:pPr>
            <w:r w:rsidRPr="00D70472">
              <w:rPr>
                <w:rFonts w:ascii="Times New Roman" w:eastAsia="Times New Roman" w:hAnsi="Times New Roman" w:cs="Times New Roman"/>
                <w:color w:val="000000"/>
              </w:rPr>
              <w:t>Maternal Education</w:t>
            </w:r>
            <w:r>
              <w:rPr>
                <w:rFonts w:ascii="Times New Roman" w:eastAsia="Times New Roman" w:hAnsi="Times New Roman" w:cs="Times New Roman"/>
                <w:color w:val="000000"/>
                <w:vertAlign w:val="superscript"/>
              </w:rPr>
              <w:t>4</w:t>
            </w:r>
          </w:p>
        </w:tc>
        <w:tc>
          <w:tcPr>
            <w:tcW w:w="1668" w:type="dxa"/>
            <w:tcBorders>
              <w:top w:val="nil"/>
              <w:left w:val="nil"/>
              <w:bottom w:val="single" w:sz="4" w:space="0" w:color="auto"/>
              <w:right w:val="single" w:sz="4" w:space="0" w:color="auto"/>
            </w:tcBorders>
            <w:shd w:val="clear" w:color="auto" w:fill="auto"/>
            <w:noWrap/>
            <w:vAlign w:val="center"/>
            <w:hideMark/>
          </w:tcPr>
          <w:p w14:paraId="22938C9E" w14:textId="77777777" w:rsidR="009F6298" w:rsidRPr="00D70472" w:rsidRDefault="009F6298" w:rsidP="00BA0EAE">
            <w:pPr>
              <w:spacing w:after="0" w:line="480" w:lineRule="auto"/>
              <w:jc w:val="center"/>
              <w:rPr>
                <w:rFonts w:ascii="Times New Roman" w:eastAsia="Times New Roman" w:hAnsi="Times New Roman" w:cs="Times New Roman"/>
              </w:rPr>
            </w:pPr>
          </w:p>
        </w:tc>
        <w:tc>
          <w:tcPr>
            <w:tcW w:w="1482" w:type="dxa"/>
            <w:tcBorders>
              <w:top w:val="nil"/>
              <w:left w:val="nil"/>
              <w:bottom w:val="single" w:sz="4" w:space="0" w:color="auto"/>
              <w:right w:val="single" w:sz="4" w:space="0" w:color="auto"/>
            </w:tcBorders>
            <w:shd w:val="clear" w:color="auto" w:fill="auto"/>
            <w:noWrap/>
            <w:vAlign w:val="center"/>
            <w:hideMark/>
          </w:tcPr>
          <w:p w14:paraId="11864DF6" w14:textId="77777777" w:rsidR="009F6298" w:rsidRPr="00D70472" w:rsidRDefault="009F6298" w:rsidP="00FE22BF">
            <w:pPr>
              <w:spacing w:after="0" w:line="480" w:lineRule="auto"/>
              <w:jc w:val="center"/>
              <w:rPr>
                <w:rFonts w:ascii="Times New Roman" w:eastAsia="Times New Roman" w:hAnsi="Times New Roman" w:cs="Times New Roman"/>
              </w:rPr>
            </w:pPr>
          </w:p>
        </w:tc>
        <w:tc>
          <w:tcPr>
            <w:tcW w:w="1554" w:type="dxa"/>
            <w:tcBorders>
              <w:top w:val="nil"/>
              <w:left w:val="nil"/>
              <w:bottom w:val="single" w:sz="4" w:space="0" w:color="auto"/>
              <w:right w:val="single" w:sz="4" w:space="0" w:color="auto"/>
            </w:tcBorders>
            <w:shd w:val="clear" w:color="auto" w:fill="auto"/>
            <w:noWrap/>
            <w:vAlign w:val="center"/>
            <w:hideMark/>
          </w:tcPr>
          <w:p w14:paraId="6869918F" w14:textId="77777777" w:rsidR="009F6298" w:rsidRPr="00D70472" w:rsidRDefault="009F6298" w:rsidP="003268CB">
            <w:pPr>
              <w:spacing w:after="0" w:line="480" w:lineRule="auto"/>
              <w:jc w:val="center"/>
              <w:rPr>
                <w:rFonts w:ascii="Times New Roman" w:eastAsia="Times New Roman" w:hAnsi="Times New Roman" w:cs="Times New Roman"/>
              </w:rPr>
            </w:pPr>
          </w:p>
        </w:tc>
        <w:tc>
          <w:tcPr>
            <w:tcW w:w="968" w:type="dxa"/>
            <w:tcBorders>
              <w:top w:val="nil"/>
              <w:left w:val="nil"/>
              <w:bottom w:val="single" w:sz="4" w:space="0" w:color="auto"/>
              <w:right w:val="single" w:sz="4" w:space="0" w:color="auto"/>
            </w:tcBorders>
            <w:vAlign w:val="center"/>
          </w:tcPr>
          <w:p w14:paraId="350207D2" w14:textId="77777777" w:rsidR="009F6298" w:rsidRPr="00D70472" w:rsidRDefault="009F6298" w:rsidP="005A086D">
            <w:pPr>
              <w:spacing w:after="0"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0.09</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29F2DA35" w14:textId="77777777" w:rsidR="009F6298" w:rsidRPr="00D70472" w:rsidRDefault="009F6298" w:rsidP="00060786">
            <w:pPr>
              <w:spacing w:after="0" w:line="480" w:lineRule="auto"/>
              <w:jc w:val="center"/>
              <w:rPr>
                <w:rFonts w:ascii="Times New Roman" w:eastAsia="Times New Roman" w:hAnsi="Times New Roman" w:cs="Times New Roman"/>
                <w:color w:val="000000"/>
              </w:rPr>
            </w:pPr>
          </w:p>
        </w:tc>
        <w:tc>
          <w:tcPr>
            <w:tcW w:w="1672" w:type="dxa"/>
            <w:tcBorders>
              <w:top w:val="nil"/>
              <w:left w:val="nil"/>
              <w:bottom w:val="single" w:sz="4" w:space="0" w:color="auto"/>
              <w:right w:val="single" w:sz="4" w:space="0" w:color="auto"/>
            </w:tcBorders>
            <w:shd w:val="clear" w:color="auto" w:fill="auto"/>
            <w:noWrap/>
            <w:vAlign w:val="center"/>
            <w:hideMark/>
          </w:tcPr>
          <w:p w14:paraId="64A9F1B4" w14:textId="77777777" w:rsidR="009F6298" w:rsidRPr="00D70472" w:rsidRDefault="009F6298" w:rsidP="0074045E">
            <w:pPr>
              <w:spacing w:after="0" w:line="480" w:lineRule="auto"/>
              <w:jc w:val="center"/>
              <w:rPr>
                <w:rFonts w:ascii="Times New Roman" w:eastAsia="Times New Roman" w:hAnsi="Times New Roman" w:cs="Times New Roman"/>
                <w:color w:val="000000"/>
              </w:rPr>
            </w:pPr>
          </w:p>
        </w:tc>
        <w:tc>
          <w:tcPr>
            <w:tcW w:w="1026" w:type="dxa"/>
            <w:tcBorders>
              <w:top w:val="nil"/>
              <w:left w:val="nil"/>
              <w:bottom w:val="single" w:sz="4" w:space="0" w:color="auto"/>
              <w:right w:val="single" w:sz="4" w:space="0" w:color="auto"/>
            </w:tcBorders>
            <w:vAlign w:val="center"/>
          </w:tcPr>
          <w:p w14:paraId="66AA670C" w14:textId="77777777" w:rsidR="009F6298" w:rsidRPr="00D70472" w:rsidRDefault="009F6298" w:rsidP="007E3177">
            <w:pPr>
              <w:spacing w:after="0"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0.31</w:t>
            </w:r>
          </w:p>
        </w:tc>
      </w:tr>
      <w:tr w:rsidR="009F6298" w:rsidRPr="00D70472" w14:paraId="71256798"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60B24E3F"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Secondary and below</w:t>
            </w:r>
          </w:p>
        </w:tc>
        <w:tc>
          <w:tcPr>
            <w:tcW w:w="1668" w:type="dxa"/>
            <w:tcBorders>
              <w:top w:val="nil"/>
              <w:left w:val="nil"/>
              <w:bottom w:val="single" w:sz="4" w:space="0" w:color="auto"/>
              <w:right w:val="single" w:sz="4" w:space="0" w:color="auto"/>
            </w:tcBorders>
            <w:shd w:val="clear" w:color="auto" w:fill="auto"/>
            <w:noWrap/>
            <w:vAlign w:val="center"/>
            <w:hideMark/>
          </w:tcPr>
          <w:p w14:paraId="3370B735"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303 (29.6)</w:t>
            </w:r>
          </w:p>
        </w:tc>
        <w:tc>
          <w:tcPr>
            <w:tcW w:w="1482" w:type="dxa"/>
            <w:tcBorders>
              <w:top w:val="nil"/>
              <w:left w:val="nil"/>
              <w:bottom w:val="single" w:sz="4" w:space="0" w:color="auto"/>
              <w:right w:val="single" w:sz="4" w:space="0" w:color="auto"/>
            </w:tcBorders>
            <w:shd w:val="clear" w:color="auto" w:fill="auto"/>
            <w:noWrap/>
            <w:vAlign w:val="center"/>
            <w:hideMark/>
          </w:tcPr>
          <w:p w14:paraId="06312A73"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290 (29.9)</w:t>
            </w:r>
          </w:p>
        </w:tc>
        <w:tc>
          <w:tcPr>
            <w:tcW w:w="1554" w:type="dxa"/>
            <w:tcBorders>
              <w:top w:val="nil"/>
              <w:left w:val="nil"/>
              <w:bottom w:val="single" w:sz="4" w:space="0" w:color="auto"/>
              <w:right w:val="single" w:sz="4" w:space="0" w:color="auto"/>
            </w:tcBorders>
            <w:shd w:val="clear" w:color="auto" w:fill="auto"/>
            <w:noWrap/>
            <w:vAlign w:val="center"/>
            <w:hideMark/>
          </w:tcPr>
          <w:p w14:paraId="2736281D"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13 (24.5)</w:t>
            </w:r>
          </w:p>
        </w:tc>
        <w:tc>
          <w:tcPr>
            <w:tcW w:w="968" w:type="dxa"/>
            <w:tcBorders>
              <w:top w:val="nil"/>
              <w:left w:val="nil"/>
              <w:bottom w:val="single" w:sz="4" w:space="0" w:color="auto"/>
              <w:right w:val="single" w:sz="4" w:space="0" w:color="auto"/>
            </w:tcBorders>
            <w:vAlign w:val="center"/>
          </w:tcPr>
          <w:p w14:paraId="63ADAC10"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18AEBF40"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280 (30.3)</w:t>
            </w:r>
          </w:p>
        </w:tc>
        <w:tc>
          <w:tcPr>
            <w:tcW w:w="1672" w:type="dxa"/>
            <w:tcBorders>
              <w:top w:val="nil"/>
              <w:left w:val="nil"/>
              <w:bottom w:val="single" w:sz="4" w:space="0" w:color="auto"/>
              <w:right w:val="single" w:sz="4" w:space="0" w:color="auto"/>
            </w:tcBorders>
            <w:shd w:val="clear" w:color="auto" w:fill="auto"/>
            <w:noWrap/>
            <w:vAlign w:val="center"/>
            <w:hideMark/>
          </w:tcPr>
          <w:p w14:paraId="02EBC123"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23 (23.5)</w:t>
            </w:r>
          </w:p>
        </w:tc>
        <w:tc>
          <w:tcPr>
            <w:tcW w:w="1026" w:type="dxa"/>
            <w:tcBorders>
              <w:top w:val="nil"/>
              <w:left w:val="nil"/>
              <w:bottom w:val="single" w:sz="4" w:space="0" w:color="auto"/>
              <w:right w:val="single" w:sz="4" w:space="0" w:color="auto"/>
            </w:tcBorders>
            <w:vAlign w:val="center"/>
          </w:tcPr>
          <w:p w14:paraId="295D08C0" w14:textId="77777777" w:rsidR="009F6298" w:rsidRPr="00D70472" w:rsidRDefault="009F6298" w:rsidP="007E3177">
            <w:pPr>
              <w:spacing w:after="0" w:line="480" w:lineRule="auto"/>
              <w:jc w:val="center"/>
              <w:rPr>
                <w:rFonts w:ascii="Times New Roman" w:hAnsi="Times New Roman" w:cs="Times New Roman"/>
              </w:rPr>
            </w:pPr>
          </w:p>
        </w:tc>
      </w:tr>
      <w:tr w:rsidR="009F6298" w:rsidRPr="00D70472" w14:paraId="5E39E78E"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3042BC1"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Technical school</w:t>
            </w:r>
          </w:p>
        </w:tc>
        <w:tc>
          <w:tcPr>
            <w:tcW w:w="1668" w:type="dxa"/>
            <w:tcBorders>
              <w:top w:val="nil"/>
              <w:left w:val="nil"/>
              <w:bottom w:val="single" w:sz="4" w:space="0" w:color="auto"/>
              <w:right w:val="single" w:sz="4" w:space="0" w:color="auto"/>
            </w:tcBorders>
            <w:shd w:val="clear" w:color="auto" w:fill="auto"/>
            <w:noWrap/>
            <w:vAlign w:val="center"/>
            <w:hideMark/>
          </w:tcPr>
          <w:p w14:paraId="120F5692"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358 (35.0)</w:t>
            </w:r>
          </w:p>
        </w:tc>
        <w:tc>
          <w:tcPr>
            <w:tcW w:w="1482" w:type="dxa"/>
            <w:tcBorders>
              <w:top w:val="nil"/>
              <w:left w:val="nil"/>
              <w:bottom w:val="single" w:sz="4" w:space="0" w:color="auto"/>
              <w:right w:val="single" w:sz="4" w:space="0" w:color="auto"/>
            </w:tcBorders>
            <w:shd w:val="clear" w:color="auto" w:fill="auto"/>
            <w:noWrap/>
            <w:vAlign w:val="center"/>
            <w:hideMark/>
          </w:tcPr>
          <w:p w14:paraId="7178CF24"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332 (34.3)</w:t>
            </w:r>
          </w:p>
        </w:tc>
        <w:tc>
          <w:tcPr>
            <w:tcW w:w="1554" w:type="dxa"/>
            <w:tcBorders>
              <w:top w:val="nil"/>
              <w:left w:val="nil"/>
              <w:bottom w:val="single" w:sz="4" w:space="0" w:color="auto"/>
              <w:right w:val="single" w:sz="4" w:space="0" w:color="auto"/>
            </w:tcBorders>
            <w:shd w:val="clear" w:color="auto" w:fill="auto"/>
            <w:noWrap/>
            <w:vAlign w:val="center"/>
            <w:hideMark/>
          </w:tcPr>
          <w:p w14:paraId="42AF8972"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26 (49.1)</w:t>
            </w:r>
          </w:p>
        </w:tc>
        <w:tc>
          <w:tcPr>
            <w:tcW w:w="968" w:type="dxa"/>
            <w:tcBorders>
              <w:top w:val="nil"/>
              <w:left w:val="nil"/>
              <w:bottom w:val="single" w:sz="4" w:space="0" w:color="auto"/>
              <w:right w:val="single" w:sz="4" w:space="0" w:color="auto"/>
            </w:tcBorders>
            <w:vAlign w:val="center"/>
          </w:tcPr>
          <w:p w14:paraId="6338AD82"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10653EED"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323 (35.0)</w:t>
            </w:r>
          </w:p>
        </w:tc>
        <w:tc>
          <w:tcPr>
            <w:tcW w:w="1672" w:type="dxa"/>
            <w:tcBorders>
              <w:top w:val="nil"/>
              <w:left w:val="nil"/>
              <w:bottom w:val="single" w:sz="4" w:space="0" w:color="auto"/>
              <w:right w:val="single" w:sz="4" w:space="0" w:color="auto"/>
            </w:tcBorders>
            <w:shd w:val="clear" w:color="auto" w:fill="auto"/>
            <w:noWrap/>
            <w:vAlign w:val="center"/>
            <w:hideMark/>
          </w:tcPr>
          <w:p w14:paraId="172BD6C1"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35 (35.7)</w:t>
            </w:r>
          </w:p>
        </w:tc>
        <w:tc>
          <w:tcPr>
            <w:tcW w:w="1026" w:type="dxa"/>
            <w:tcBorders>
              <w:top w:val="nil"/>
              <w:left w:val="nil"/>
              <w:bottom w:val="single" w:sz="4" w:space="0" w:color="auto"/>
              <w:right w:val="single" w:sz="4" w:space="0" w:color="auto"/>
            </w:tcBorders>
            <w:vAlign w:val="center"/>
          </w:tcPr>
          <w:p w14:paraId="07DA56A0" w14:textId="77777777" w:rsidR="009F6298" w:rsidRPr="00D70472" w:rsidRDefault="009F6298" w:rsidP="007E3177">
            <w:pPr>
              <w:spacing w:after="0" w:line="480" w:lineRule="auto"/>
              <w:jc w:val="center"/>
              <w:rPr>
                <w:rFonts w:ascii="Times New Roman" w:hAnsi="Times New Roman" w:cs="Times New Roman"/>
              </w:rPr>
            </w:pPr>
          </w:p>
        </w:tc>
      </w:tr>
      <w:tr w:rsidR="009F6298" w:rsidRPr="00D70472" w14:paraId="1C1F6D5B"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6E750B99"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Tertiary</w:t>
            </w:r>
          </w:p>
        </w:tc>
        <w:tc>
          <w:tcPr>
            <w:tcW w:w="1668" w:type="dxa"/>
            <w:tcBorders>
              <w:top w:val="nil"/>
              <w:left w:val="nil"/>
              <w:bottom w:val="single" w:sz="4" w:space="0" w:color="auto"/>
              <w:right w:val="single" w:sz="4" w:space="0" w:color="auto"/>
            </w:tcBorders>
            <w:shd w:val="clear" w:color="auto" w:fill="auto"/>
            <w:noWrap/>
            <w:vAlign w:val="center"/>
            <w:hideMark/>
          </w:tcPr>
          <w:p w14:paraId="1B4AE4B2"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361 (35.3)</w:t>
            </w:r>
          </w:p>
        </w:tc>
        <w:tc>
          <w:tcPr>
            <w:tcW w:w="1482" w:type="dxa"/>
            <w:tcBorders>
              <w:top w:val="nil"/>
              <w:left w:val="nil"/>
              <w:bottom w:val="single" w:sz="4" w:space="0" w:color="auto"/>
              <w:right w:val="single" w:sz="4" w:space="0" w:color="auto"/>
            </w:tcBorders>
            <w:shd w:val="clear" w:color="auto" w:fill="auto"/>
            <w:noWrap/>
            <w:vAlign w:val="center"/>
            <w:hideMark/>
          </w:tcPr>
          <w:p w14:paraId="23343ABC"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347 (35.8)</w:t>
            </w:r>
          </w:p>
        </w:tc>
        <w:tc>
          <w:tcPr>
            <w:tcW w:w="1554" w:type="dxa"/>
            <w:tcBorders>
              <w:top w:val="nil"/>
              <w:left w:val="nil"/>
              <w:bottom w:val="single" w:sz="4" w:space="0" w:color="auto"/>
              <w:right w:val="single" w:sz="4" w:space="0" w:color="auto"/>
            </w:tcBorders>
            <w:shd w:val="clear" w:color="auto" w:fill="auto"/>
            <w:noWrap/>
            <w:vAlign w:val="center"/>
            <w:hideMark/>
          </w:tcPr>
          <w:p w14:paraId="25BE0F5F"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14 (26.4)</w:t>
            </w:r>
          </w:p>
        </w:tc>
        <w:tc>
          <w:tcPr>
            <w:tcW w:w="968" w:type="dxa"/>
            <w:tcBorders>
              <w:top w:val="nil"/>
              <w:left w:val="nil"/>
              <w:bottom w:val="single" w:sz="4" w:space="0" w:color="auto"/>
              <w:right w:val="single" w:sz="4" w:space="0" w:color="auto"/>
            </w:tcBorders>
            <w:vAlign w:val="center"/>
          </w:tcPr>
          <w:p w14:paraId="07607786"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1AD5F226"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321 (34.7)</w:t>
            </w:r>
          </w:p>
        </w:tc>
        <w:tc>
          <w:tcPr>
            <w:tcW w:w="1672" w:type="dxa"/>
            <w:tcBorders>
              <w:top w:val="nil"/>
              <w:left w:val="nil"/>
              <w:bottom w:val="single" w:sz="4" w:space="0" w:color="auto"/>
              <w:right w:val="single" w:sz="4" w:space="0" w:color="auto"/>
            </w:tcBorders>
            <w:shd w:val="clear" w:color="auto" w:fill="auto"/>
            <w:noWrap/>
            <w:vAlign w:val="center"/>
            <w:hideMark/>
          </w:tcPr>
          <w:p w14:paraId="1CB76490"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40 (40.8)</w:t>
            </w:r>
          </w:p>
        </w:tc>
        <w:tc>
          <w:tcPr>
            <w:tcW w:w="1026" w:type="dxa"/>
            <w:tcBorders>
              <w:top w:val="nil"/>
              <w:left w:val="nil"/>
              <w:bottom w:val="single" w:sz="4" w:space="0" w:color="auto"/>
              <w:right w:val="single" w:sz="4" w:space="0" w:color="auto"/>
            </w:tcBorders>
            <w:vAlign w:val="center"/>
          </w:tcPr>
          <w:p w14:paraId="4299AA1A" w14:textId="77777777" w:rsidR="009F6298" w:rsidRPr="00D70472" w:rsidRDefault="009F6298" w:rsidP="0022017C">
            <w:pPr>
              <w:spacing w:after="0" w:line="480" w:lineRule="auto"/>
              <w:jc w:val="center"/>
              <w:rPr>
                <w:rFonts w:ascii="Times New Roman" w:hAnsi="Times New Roman" w:cs="Times New Roman"/>
              </w:rPr>
            </w:pPr>
          </w:p>
        </w:tc>
      </w:tr>
      <w:tr w:rsidR="009F6298" w:rsidRPr="00D70472" w14:paraId="653F59EC" w14:textId="77777777" w:rsidTr="003B2FB7">
        <w:trPr>
          <w:trHeight w:val="576"/>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CB30197" w14:textId="77777777" w:rsidR="009F6298" w:rsidRPr="00D70472" w:rsidRDefault="009F6298" w:rsidP="0022017C">
            <w:pPr>
              <w:spacing w:after="0" w:line="480" w:lineRule="auto"/>
              <w:rPr>
                <w:rFonts w:ascii="Times New Roman" w:eastAsia="Times New Roman" w:hAnsi="Times New Roman" w:cs="Times New Roman"/>
                <w:color w:val="000000"/>
                <w:vertAlign w:val="superscript"/>
              </w:rPr>
            </w:pPr>
            <w:r w:rsidRPr="00D70472">
              <w:rPr>
                <w:rFonts w:ascii="Times New Roman" w:eastAsia="Times New Roman" w:hAnsi="Times New Roman" w:cs="Times New Roman"/>
                <w:color w:val="000000"/>
              </w:rPr>
              <w:t>Maternal pre-pregnancy BMI (kg/m</w:t>
            </w:r>
            <w:r w:rsidRPr="00D70472">
              <w:rPr>
                <w:rFonts w:ascii="Times New Roman" w:eastAsia="Times New Roman" w:hAnsi="Times New Roman" w:cs="Times New Roman"/>
                <w:color w:val="000000"/>
                <w:vertAlign w:val="superscript"/>
              </w:rPr>
              <w:t>2</w:t>
            </w:r>
            <w:r w:rsidRPr="00D70472">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t>3,4</w:t>
            </w:r>
          </w:p>
        </w:tc>
        <w:tc>
          <w:tcPr>
            <w:tcW w:w="1668" w:type="dxa"/>
            <w:tcBorders>
              <w:top w:val="nil"/>
              <w:left w:val="nil"/>
              <w:bottom w:val="single" w:sz="4" w:space="0" w:color="auto"/>
              <w:right w:val="single" w:sz="4" w:space="0" w:color="auto"/>
            </w:tcBorders>
            <w:shd w:val="clear" w:color="auto" w:fill="auto"/>
            <w:noWrap/>
            <w:vAlign w:val="center"/>
            <w:hideMark/>
          </w:tcPr>
          <w:p w14:paraId="7A50ED45"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22.7 ± 4.5</w:t>
            </w:r>
          </w:p>
        </w:tc>
        <w:tc>
          <w:tcPr>
            <w:tcW w:w="1482" w:type="dxa"/>
            <w:tcBorders>
              <w:top w:val="nil"/>
              <w:left w:val="nil"/>
              <w:bottom w:val="single" w:sz="4" w:space="0" w:color="auto"/>
              <w:right w:val="single" w:sz="4" w:space="0" w:color="auto"/>
            </w:tcBorders>
            <w:shd w:val="clear" w:color="auto" w:fill="auto"/>
            <w:noWrap/>
            <w:vAlign w:val="center"/>
            <w:hideMark/>
          </w:tcPr>
          <w:p w14:paraId="0DAB742B"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22.5 ± 4.3</w:t>
            </w:r>
          </w:p>
        </w:tc>
        <w:tc>
          <w:tcPr>
            <w:tcW w:w="1554" w:type="dxa"/>
            <w:tcBorders>
              <w:top w:val="nil"/>
              <w:left w:val="nil"/>
              <w:bottom w:val="single" w:sz="4" w:space="0" w:color="auto"/>
              <w:right w:val="single" w:sz="4" w:space="0" w:color="auto"/>
            </w:tcBorders>
            <w:shd w:val="clear" w:color="auto" w:fill="auto"/>
            <w:noWrap/>
            <w:vAlign w:val="center"/>
            <w:hideMark/>
          </w:tcPr>
          <w:p w14:paraId="05945218"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27.2 ± 5.0</w:t>
            </w:r>
          </w:p>
        </w:tc>
        <w:tc>
          <w:tcPr>
            <w:tcW w:w="968" w:type="dxa"/>
            <w:tcBorders>
              <w:top w:val="nil"/>
              <w:left w:val="nil"/>
              <w:bottom w:val="single" w:sz="4" w:space="0" w:color="auto"/>
              <w:right w:val="single" w:sz="4" w:space="0" w:color="auto"/>
            </w:tcBorders>
            <w:vAlign w:val="center"/>
          </w:tcPr>
          <w:p w14:paraId="261E063D" w14:textId="77777777" w:rsidR="009F6298" w:rsidRPr="00D70472" w:rsidRDefault="009F6298" w:rsidP="005A086D">
            <w:pPr>
              <w:spacing w:after="0" w:line="480" w:lineRule="auto"/>
              <w:jc w:val="center"/>
              <w:rPr>
                <w:rFonts w:ascii="Times New Roman" w:hAnsi="Times New Roman" w:cs="Times New Roman"/>
              </w:rPr>
            </w:pPr>
            <w:r>
              <w:rPr>
                <w:rFonts w:ascii="Times New Roman" w:hAnsi="Times New Roman" w:cs="Times New Roman"/>
              </w:rPr>
              <w:t>&lt;0.001</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68E20961"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22.5 ± 4.4</w:t>
            </w:r>
          </w:p>
        </w:tc>
        <w:tc>
          <w:tcPr>
            <w:tcW w:w="1672" w:type="dxa"/>
            <w:tcBorders>
              <w:top w:val="nil"/>
              <w:left w:val="nil"/>
              <w:bottom w:val="single" w:sz="4" w:space="0" w:color="auto"/>
              <w:right w:val="single" w:sz="4" w:space="0" w:color="auto"/>
            </w:tcBorders>
            <w:shd w:val="clear" w:color="auto" w:fill="auto"/>
            <w:noWrap/>
            <w:vAlign w:val="center"/>
            <w:hideMark/>
          </w:tcPr>
          <w:p w14:paraId="428EC96C"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24.5 ± 4.7</w:t>
            </w:r>
          </w:p>
        </w:tc>
        <w:tc>
          <w:tcPr>
            <w:tcW w:w="1026" w:type="dxa"/>
            <w:tcBorders>
              <w:top w:val="nil"/>
              <w:left w:val="nil"/>
              <w:bottom w:val="single" w:sz="4" w:space="0" w:color="auto"/>
              <w:right w:val="single" w:sz="4" w:space="0" w:color="auto"/>
            </w:tcBorders>
            <w:vAlign w:val="center"/>
          </w:tcPr>
          <w:p w14:paraId="7AD1FF62" w14:textId="77777777" w:rsidR="009F6298" w:rsidRPr="00D70472" w:rsidRDefault="009F6298" w:rsidP="007E3177">
            <w:pPr>
              <w:spacing w:after="0" w:line="480" w:lineRule="auto"/>
              <w:jc w:val="center"/>
              <w:rPr>
                <w:rFonts w:ascii="Times New Roman" w:hAnsi="Times New Roman" w:cs="Times New Roman"/>
              </w:rPr>
            </w:pPr>
            <w:r>
              <w:rPr>
                <w:rFonts w:ascii="Times New Roman" w:hAnsi="Times New Roman" w:cs="Times New Roman"/>
              </w:rPr>
              <w:t>0.17</w:t>
            </w:r>
          </w:p>
        </w:tc>
      </w:tr>
      <w:tr w:rsidR="009F6298" w:rsidRPr="00D70472" w14:paraId="3DDB9FE4"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A698E5F" w14:textId="77777777" w:rsidR="009F6298" w:rsidRPr="00D70472" w:rsidRDefault="009F6298" w:rsidP="00BA0EAE">
            <w:pPr>
              <w:spacing w:after="0" w:line="480" w:lineRule="auto"/>
              <w:rPr>
                <w:rFonts w:ascii="Times New Roman" w:eastAsia="Times New Roman" w:hAnsi="Times New Roman" w:cs="Times New Roman"/>
                <w:color w:val="000000"/>
              </w:rPr>
            </w:pPr>
            <w:r w:rsidRPr="00D70472">
              <w:rPr>
                <w:rFonts w:ascii="Times New Roman" w:eastAsia="Times New Roman" w:hAnsi="Times New Roman" w:cs="Times New Roman"/>
                <w:color w:val="000000"/>
              </w:rPr>
              <w:lastRenderedPageBreak/>
              <w:t>Parity</w:t>
            </w:r>
          </w:p>
        </w:tc>
        <w:tc>
          <w:tcPr>
            <w:tcW w:w="1668" w:type="dxa"/>
            <w:tcBorders>
              <w:top w:val="nil"/>
              <w:left w:val="nil"/>
              <w:bottom w:val="single" w:sz="4" w:space="0" w:color="auto"/>
              <w:right w:val="single" w:sz="4" w:space="0" w:color="auto"/>
            </w:tcBorders>
            <w:shd w:val="clear" w:color="auto" w:fill="auto"/>
            <w:noWrap/>
            <w:vAlign w:val="center"/>
            <w:hideMark/>
          </w:tcPr>
          <w:p w14:paraId="4E87B1F8" w14:textId="77777777" w:rsidR="009F6298" w:rsidRPr="00D70472" w:rsidRDefault="009F6298" w:rsidP="00BA0EAE">
            <w:pPr>
              <w:spacing w:after="0" w:line="480" w:lineRule="auto"/>
              <w:jc w:val="center"/>
              <w:rPr>
                <w:rFonts w:ascii="Times New Roman" w:eastAsia="Times New Roman" w:hAnsi="Times New Roman" w:cs="Times New Roman"/>
              </w:rPr>
            </w:pPr>
          </w:p>
        </w:tc>
        <w:tc>
          <w:tcPr>
            <w:tcW w:w="1482" w:type="dxa"/>
            <w:tcBorders>
              <w:top w:val="nil"/>
              <w:left w:val="nil"/>
              <w:bottom w:val="single" w:sz="4" w:space="0" w:color="auto"/>
              <w:right w:val="single" w:sz="4" w:space="0" w:color="auto"/>
            </w:tcBorders>
            <w:shd w:val="clear" w:color="auto" w:fill="auto"/>
            <w:noWrap/>
            <w:vAlign w:val="center"/>
            <w:hideMark/>
          </w:tcPr>
          <w:p w14:paraId="46C360AB" w14:textId="77777777" w:rsidR="009F6298" w:rsidRPr="00D70472" w:rsidRDefault="009F6298" w:rsidP="00FE22BF">
            <w:pPr>
              <w:spacing w:after="0" w:line="480" w:lineRule="auto"/>
              <w:jc w:val="center"/>
              <w:rPr>
                <w:rFonts w:ascii="Times New Roman" w:eastAsia="Times New Roman" w:hAnsi="Times New Roman" w:cs="Times New Roman"/>
                <w:color w:val="FF0000"/>
              </w:rPr>
            </w:pPr>
          </w:p>
        </w:tc>
        <w:tc>
          <w:tcPr>
            <w:tcW w:w="1554" w:type="dxa"/>
            <w:tcBorders>
              <w:top w:val="nil"/>
              <w:left w:val="nil"/>
              <w:bottom w:val="single" w:sz="4" w:space="0" w:color="auto"/>
              <w:right w:val="single" w:sz="4" w:space="0" w:color="auto"/>
            </w:tcBorders>
            <w:shd w:val="clear" w:color="auto" w:fill="auto"/>
            <w:noWrap/>
            <w:vAlign w:val="center"/>
            <w:hideMark/>
          </w:tcPr>
          <w:p w14:paraId="50605756" w14:textId="77777777" w:rsidR="009F6298" w:rsidRPr="00D70472" w:rsidRDefault="009F6298" w:rsidP="003268CB">
            <w:pPr>
              <w:spacing w:after="0" w:line="480" w:lineRule="auto"/>
              <w:jc w:val="center"/>
              <w:rPr>
                <w:rFonts w:ascii="Times New Roman" w:eastAsia="Times New Roman" w:hAnsi="Times New Roman" w:cs="Times New Roman"/>
                <w:color w:val="FF0000"/>
              </w:rPr>
            </w:pPr>
          </w:p>
        </w:tc>
        <w:tc>
          <w:tcPr>
            <w:tcW w:w="968" w:type="dxa"/>
            <w:tcBorders>
              <w:top w:val="nil"/>
              <w:left w:val="nil"/>
              <w:bottom w:val="single" w:sz="4" w:space="0" w:color="auto"/>
              <w:right w:val="single" w:sz="4" w:space="0" w:color="auto"/>
            </w:tcBorders>
            <w:vAlign w:val="center"/>
          </w:tcPr>
          <w:p w14:paraId="1B036891" w14:textId="77777777" w:rsidR="009F6298" w:rsidRPr="003B2FB7" w:rsidRDefault="009F6298" w:rsidP="005A086D">
            <w:pPr>
              <w:spacing w:after="0" w:line="480" w:lineRule="auto"/>
              <w:jc w:val="center"/>
              <w:rPr>
                <w:rFonts w:ascii="Times New Roman" w:eastAsia="Times New Roman" w:hAnsi="Times New Roman" w:cs="Times New Roman"/>
              </w:rPr>
            </w:pPr>
            <w:r w:rsidRPr="003B2FB7">
              <w:rPr>
                <w:rFonts w:ascii="Times New Roman" w:eastAsia="Times New Roman" w:hAnsi="Times New Roman" w:cs="Times New Roman"/>
              </w:rPr>
              <w:t>0.44</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6CCF52D9" w14:textId="77777777" w:rsidR="009F6298" w:rsidRPr="003B2FB7" w:rsidRDefault="009F6298" w:rsidP="00060786">
            <w:pPr>
              <w:spacing w:after="0" w:line="480" w:lineRule="auto"/>
              <w:jc w:val="center"/>
              <w:rPr>
                <w:rFonts w:ascii="Times New Roman" w:eastAsia="Times New Roman" w:hAnsi="Times New Roman" w:cs="Times New Roman"/>
              </w:rPr>
            </w:pPr>
          </w:p>
        </w:tc>
        <w:tc>
          <w:tcPr>
            <w:tcW w:w="1672" w:type="dxa"/>
            <w:tcBorders>
              <w:top w:val="nil"/>
              <w:left w:val="nil"/>
              <w:bottom w:val="single" w:sz="4" w:space="0" w:color="auto"/>
              <w:right w:val="single" w:sz="4" w:space="0" w:color="auto"/>
            </w:tcBorders>
            <w:shd w:val="clear" w:color="auto" w:fill="auto"/>
            <w:noWrap/>
            <w:vAlign w:val="center"/>
            <w:hideMark/>
          </w:tcPr>
          <w:p w14:paraId="68AA364E" w14:textId="77777777" w:rsidR="009F6298" w:rsidRPr="003B2FB7" w:rsidRDefault="009F6298" w:rsidP="0074045E">
            <w:pPr>
              <w:spacing w:after="0" w:line="480" w:lineRule="auto"/>
              <w:jc w:val="center"/>
              <w:rPr>
                <w:rFonts w:ascii="Times New Roman" w:eastAsia="Times New Roman" w:hAnsi="Times New Roman" w:cs="Times New Roman"/>
              </w:rPr>
            </w:pPr>
          </w:p>
        </w:tc>
        <w:tc>
          <w:tcPr>
            <w:tcW w:w="1026" w:type="dxa"/>
            <w:tcBorders>
              <w:top w:val="nil"/>
              <w:left w:val="nil"/>
              <w:bottom w:val="single" w:sz="4" w:space="0" w:color="auto"/>
              <w:right w:val="single" w:sz="4" w:space="0" w:color="auto"/>
            </w:tcBorders>
            <w:vAlign w:val="center"/>
          </w:tcPr>
          <w:p w14:paraId="64F248B1" w14:textId="77777777" w:rsidR="009F6298" w:rsidRPr="003B2FB7" w:rsidRDefault="009F6298" w:rsidP="007E3177">
            <w:pPr>
              <w:spacing w:after="0" w:line="480" w:lineRule="auto"/>
              <w:jc w:val="center"/>
              <w:rPr>
                <w:rFonts w:ascii="Times New Roman" w:eastAsia="Times New Roman" w:hAnsi="Times New Roman" w:cs="Times New Roman"/>
              </w:rPr>
            </w:pPr>
            <w:r w:rsidRPr="003B2FB7">
              <w:rPr>
                <w:rFonts w:ascii="Times New Roman" w:eastAsia="Times New Roman" w:hAnsi="Times New Roman" w:cs="Times New Roman"/>
              </w:rPr>
              <w:t>0.54</w:t>
            </w:r>
          </w:p>
        </w:tc>
      </w:tr>
      <w:tr w:rsidR="009F6298" w:rsidRPr="00D70472" w14:paraId="1ADD60F6"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2D91D5C1"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Primiparous</w:t>
            </w:r>
          </w:p>
        </w:tc>
        <w:tc>
          <w:tcPr>
            <w:tcW w:w="1668" w:type="dxa"/>
            <w:tcBorders>
              <w:top w:val="nil"/>
              <w:left w:val="nil"/>
              <w:bottom w:val="single" w:sz="4" w:space="0" w:color="auto"/>
              <w:right w:val="single" w:sz="4" w:space="0" w:color="auto"/>
            </w:tcBorders>
            <w:shd w:val="clear" w:color="auto" w:fill="auto"/>
            <w:noWrap/>
            <w:vAlign w:val="center"/>
            <w:hideMark/>
          </w:tcPr>
          <w:p w14:paraId="4EC2247B"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474 (45.8)</w:t>
            </w:r>
          </w:p>
        </w:tc>
        <w:tc>
          <w:tcPr>
            <w:tcW w:w="1482" w:type="dxa"/>
            <w:tcBorders>
              <w:top w:val="nil"/>
              <w:left w:val="nil"/>
              <w:bottom w:val="single" w:sz="4" w:space="0" w:color="auto"/>
              <w:right w:val="single" w:sz="4" w:space="0" w:color="auto"/>
            </w:tcBorders>
            <w:shd w:val="clear" w:color="auto" w:fill="auto"/>
            <w:noWrap/>
            <w:vAlign w:val="center"/>
            <w:hideMark/>
          </w:tcPr>
          <w:p w14:paraId="08FE5495"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452 (46.1)</w:t>
            </w:r>
          </w:p>
        </w:tc>
        <w:tc>
          <w:tcPr>
            <w:tcW w:w="1554" w:type="dxa"/>
            <w:tcBorders>
              <w:top w:val="nil"/>
              <w:left w:val="nil"/>
              <w:bottom w:val="single" w:sz="4" w:space="0" w:color="auto"/>
              <w:right w:val="single" w:sz="4" w:space="0" w:color="auto"/>
            </w:tcBorders>
            <w:shd w:val="clear" w:color="auto" w:fill="auto"/>
            <w:noWrap/>
            <w:vAlign w:val="center"/>
            <w:hideMark/>
          </w:tcPr>
          <w:p w14:paraId="1FFFA010"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22 (40.7)</w:t>
            </w:r>
          </w:p>
        </w:tc>
        <w:tc>
          <w:tcPr>
            <w:tcW w:w="968" w:type="dxa"/>
            <w:tcBorders>
              <w:top w:val="nil"/>
              <w:left w:val="nil"/>
              <w:bottom w:val="single" w:sz="4" w:space="0" w:color="auto"/>
              <w:right w:val="single" w:sz="4" w:space="0" w:color="auto"/>
            </w:tcBorders>
            <w:vAlign w:val="center"/>
          </w:tcPr>
          <w:p w14:paraId="2CAC47AD"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684684B9"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432 (46.1)</w:t>
            </w:r>
          </w:p>
        </w:tc>
        <w:tc>
          <w:tcPr>
            <w:tcW w:w="1672" w:type="dxa"/>
            <w:tcBorders>
              <w:top w:val="nil"/>
              <w:left w:val="nil"/>
              <w:bottom w:val="single" w:sz="4" w:space="0" w:color="auto"/>
              <w:right w:val="single" w:sz="4" w:space="0" w:color="auto"/>
            </w:tcBorders>
            <w:shd w:val="clear" w:color="auto" w:fill="auto"/>
            <w:noWrap/>
            <w:vAlign w:val="center"/>
            <w:hideMark/>
          </w:tcPr>
          <w:p w14:paraId="745E94FB"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42 (42.9)</w:t>
            </w:r>
          </w:p>
        </w:tc>
        <w:tc>
          <w:tcPr>
            <w:tcW w:w="1026" w:type="dxa"/>
            <w:tcBorders>
              <w:top w:val="nil"/>
              <w:left w:val="nil"/>
              <w:bottom w:val="single" w:sz="4" w:space="0" w:color="auto"/>
              <w:right w:val="single" w:sz="4" w:space="0" w:color="auto"/>
            </w:tcBorders>
            <w:vAlign w:val="center"/>
          </w:tcPr>
          <w:p w14:paraId="6B8650F9" w14:textId="77777777" w:rsidR="009F6298" w:rsidRPr="00D70472" w:rsidRDefault="009F6298" w:rsidP="007E3177">
            <w:pPr>
              <w:spacing w:after="0" w:line="480" w:lineRule="auto"/>
              <w:jc w:val="center"/>
              <w:rPr>
                <w:rFonts w:ascii="Times New Roman" w:hAnsi="Times New Roman" w:cs="Times New Roman"/>
              </w:rPr>
            </w:pPr>
          </w:p>
        </w:tc>
      </w:tr>
      <w:tr w:rsidR="009F6298" w:rsidRPr="00D70472" w14:paraId="388AC5AE" w14:textId="77777777" w:rsidTr="003B2FB7">
        <w:trPr>
          <w:trHeight w:val="281"/>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39DD84A0" w14:textId="77777777" w:rsidR="009F6298" w:rsidRPr="00D70472" w:rsidRDefault="009F6298" w:rsidP="0022017C">
            <w:pPr>
              <w:spacing w:after="0" w:line="480" w:lineRule="auto"/>
              <w:rPr>
                <w:rFonts w:ascii="Times New Roman" w:eastAsia="Times New Roman" w:hAnsi="Times New Roman" w:cs="Times New Roman"/>
                <w:color w:val="000000"/>
              </w:rPr>
            </w:pPr>
            <w:r w:rsidRPr="00D70472">
              <w:rPr>
                <w:rFonts w:ascii="Times New Roman" w:eastAsia="Times New Roman" w:hAnsi="Times New Roman" w:cs="Times New Roman"/>
                <w:color w:val="000000"/>
              </w:rPr>
              <w:t>Antenatal EPDS</w:t>
            </w:r>
            <w:r>
              <w:rPr>
                <w:rFonts w:ascii="Times New Roman" w:eastAsia="Times New Roman" w:hAnsi="Times New Roman" w:cs="Times New Roman"/>
                <w:color w:val="000000"/>
                <w:vertAlign w:val="superscript"/>
              </w:rPr>
              <w:t>4</w:t>
            </w:r>
            <w:r w:rsidRPr="00D70472">
              <w:rPr>
                <w:rFonts w:ascii="Times New Roman" w:eastAsia="Times New Roman" w:hAnsi="Times New Roman" w:cs="Times New Roman"/>
                <w:color w:val="000000"/>
              </w:rPr>
              <w:t xml:space="preserve"> </w:t>
            </w:r>
          </w:p>
        </w:tc>
        <w:tc>
          <w:tcPr>
            <w:tcW w:w="1668" w:type="dxa"/>
            <w:tcBorders>
              <w:top w:val="nil"/>
              <w:left w:val="nil"/>
              <w:bottom w:val="single" w:sz="4" w:space="0" w:color="auto"/>
              <w:right w:val="single" w:sz="4" w:space="0" w:color="auto"/>
            </w:tcBorders>
            <w:shd w:val="clear" w:color="auto" w:fill="auto"/>
            <w:noWrap/>
            <w:vAlign w:val="center"/>
            <w:hideMark/>
          </w:tcPr>
          <w:p w14:paraId="0235BE01" w14:textId="77777777" w:rsidR="009F6298" w:rsidRPr="00D70472" w:rsidRDefault="009F6298" w:rsidP="00BA0EAE">
            <w:pPr>
              <w:spacing w:after="0" w:line="480" w:lineRule="auto"/>
              <w:jc w:val="center"/>
              <w:rPr>
                <w:rFonts w:ascii="Times New Roman" w:eastAsia="Times New Roman" w:hAnsi="Times New Roman" w:cs="Times New Roman"/>
              </w:rPr>
            </w:pPr>
          </w:p>
        </w:tc>
        <w:tc>
          <w:tcPr>
            <w:tcW w:w="1482" w:type="dxa"/>
            <w:tcBorders>
              <w:top w:val="nil"/>
              <w:left w:val="nil"/>
              <w:bottom w:val="single" w:sz="4" w:space="0" w:color="auto"/>
              <w:right w:val="single" w:sz="4" w:space="0" w:color="auto"/>
            </w:tcBorders>
            <w:shd w:val="clear" w:color="auto" w:fill="auto"/>
            <w:noWrap/>
            <w:vAlign w:val="center"/>
            <w:hideMark/>
          </w:tcPr>
          <w:p w14:paraId="62C6D19A" w14:textId="77777777" w:rsidR="009F6298" w:rsidRPr="00D70472" w:rsidRDefault="009F6298" w:rsidP="00FE22BF">
            <w:pPr>
              <w:spacing w:after="0" w:line="480" w:lineRule="auto"/>
              <w:jc w:val="center"/>
              <w:rPr>
                <w:rFonts w:ascii="Times New Roman" w:eastAsia="Times New Roman" w:hAnsi="Times New Roman" w:cs="Times New Roman"/>
                <w:color w:val="000000"/>
              </w:rPr>
            </w:pPr>
          </w:p>
        </w:tc>
        <w:tc>
          <w:tcPr>
            <w:tcW w:w="1554" w:type="dxa"/>
            <w:tcBorders>
              <w:top w:val="nil"/>
              <w:left w:val="nil"/>
              <w:bottom w:val="single" w:sz="4" w:space="0" w:color="auto"/>
              <w:right w:val="single" w:sz="4" w:space="0" w:color="auto"/>
            </w:tcBorders>
            <w:shd w:val="clear" w:color="auto" w:fill="auto"/>
            <w:noWrap/>
            <w:vAlign w:val="center"/>
            <w:hideMark/>
          </w:tcPr>
          <w:p w14:paraId="0063E55B" w14:textId="77777777" w:rsidR="009F6298" w:rsidRPr="00D70472" w:rsidRDefault="009F6298" w:rsidP="003268CB">
            <w:pPr>
              <w:spacing w:after="0" w:line="480" w:lineRule="auto"/>
              <w:jc w:val="center"/>
              <w:rPr>
                <w:rFonts w:ascii="Times New Roman" w:eastAsia="Times New Roman" w:hAnsi="Times New Roman" w:cs="Times New Roman"/>
                <w:color w:val="000000"/>
              </w:rPr>
            </w:pPr>
          </w:p>
        </w:tc>
        <w:tc>
          <w:tcPr>
            <w:tcW w:w="968" w:type="dxa"/>
            <w:tcBorders>
              <w:top w:val="nil"/>
              <w:left w:val="nil"/>
              <w:bottom w:val="single" w:sz="4" w:space="0" w:color="auto"/>
              <w:right w:val="single" w:sz="4" w:space="0" w:color="auto"/>
            </w:tcBorders>
            <w:vAlign w:val="center"/>
          </w:tcPr>
          <w:p w14:paraId="13628776" w14:textId="77777777" w:rsidR="009F6298" w:rsidRPr="00D70472" w:rsidRDefault="009F6298" w:rsidP="005A086D">
            <w:pPr>
              <w:spacing w:after="0"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0.35</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45F38492" w14:textId="77777777" w:rsidR="009F6298" w:rsidRPr="00D70472" w:rsidRDefault="009F6298" w:rsidP="00060786">
            <w:pPr>
              <w:spacing w:after="0" w:line="480" w:lineRule="auto"/>
              <w:jc w:val="center"/>
              <w:rPr>
                <w:rFonts w:ascii="Times New Roman" w:eastAsia="Times New Roman" w:hAnsi="Times New Roman" w:cs="Times New Roman"/>
                <w:color w:val="000000"/>
              </w:rPr>
            </w:pPr>
          </w:p>
        </w:tc>
        <w:tc>
          <w:tcPr>
            <w:tcW w:w="1672" w:type="dxa"/>
            <w:tcBorders>
              <w:top w:val="nil"/>
              <w:left w:val="nil"/>
              <w:bottom w:val="single" w:sz="4" w:space="0" w:color="auto"/>
              <w:right w:val="single" w:sz="4" w:space="0" w:color="auto"/>
            </w:tcBorders>
            <w:shd w:val="clear" w:color="auto" w:fill="auto"/>
            <w:noWrap/>
            <w:vAlign w:val="center"/>
            <w:hideMark/>
          </w:tcPr>
          <w:p w14:paraId="2A31C0EB" w14:textId="77777777" w:rsidR="009F6298" w:rsidRPr="00D70472" w:rsidRDefault="009F6298" w:rsidP="0074045E">
            <w:pPr>
              <w:spacing w:after="0" w:line="480" w:lineRule="auto"/>
              <w:jc w:val="center"/>
              <w:rPr>
                <w:rFonts w:ascii="Times New Roman" w:eastAsia="Times New Roman" w:hAnsi="Times New Roman" w:cs="Times New Roman"/>
                <w:color w:val="000000"/>
              </w:rPr>
            </w:pPr>
          </w:p>
        </w:tc>
        <w:tc>
          <w:tcPr>
            <w:tcW w:w="1026" w:type="dxa"/>
            <w:tcBorders>
              <w:top w:val="nil"/>
              <w:left w:val="nil"/>
              <w:bottom w:val="single" w:sz="4" w:space="0" w:color="auto"/>
              <w:right w:val="single" w:sz="4" w:space="0" w:color="auto"/>
            </w:tcBorders>
            <w:vAlign w:val="center"/>
          </w:tcPr>
          <w:p w14:paraId="51C2C84B" w14:textId="77777777" w:rsidR="009F6298" w:rsidRPr="00D70472" w:rsidRDefault="009F6298" w:rsidP="007E3177">
            <w:pPr>
              <w:spacing w:after="0"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0.36</w:t>
            </w:r>
          </w:p>
        </w:tc>
      </w:tr>
      <w:tr w:rsidR="009F6298" w:rsidRPr="00D70472" w14:paraId="4E80A767" w14:textId="77777777" w:rsidTr="003B2FB7">
        <w:trPr>
          <w:trHeight w:val="87"/>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3ECE7549"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Score ≥ 15</w:t>
            </w:r>
          </w:p>
        </w:tc>
        <w:tc>
          <w:tcPr>
            <w:tcW w:w="1668" w:type="dxa"/>
            <w:tcBorders>
              <w:top w:val="nil"/>
              <w:left w:val="nil"/>
              <w:bottom w:val="single" w:sz="4" w:space="0" w:color="auto"/>
              <w:right w:val="single" w:sz="4" w:space="0" w:color="auto"/>
            </w:tcBorders>
            <w:shd w:val="clear" w:color="auto" w:fill="auto"/>
            <w:noWrap/>
            <w:vAlign w:val="center"/>
            <w:hideMark/>
          </w:tcPr>
          <w:p w14:paraId="11763987" w14:textId="77777777" w:rsidR="009F6298" w:rsidRPr="00D70472" w:rsidRDefault="009F6298">
            <w:pPr>
              <w:spacing w:after="0" w:line="480" w:lineRule="auto"/>
              <w:jc w:val="center"/>
              <w:rPr>
                <w:rFonts w:ascii="Times New Roman" w:eastAsia="Times New Roman" w:hAnsi="Times New Roman" w:cs="Times New Roman"/>
              </w:rPr>
            </w:pPr>
            <w:r w:rsidRPr="00D70472">
              <w:rPr>
                <w:rFonts w:ascii="Times New Roman" w:hAnsi="Times New Roman" w:cs="Times New Roman"/>
              </w:rPr>
              <w:t>6</w:t>
            </w:r>
            <w:r>
              <w:rPr>
                <w:rFonts w:ascii="Times New Roman" w:hAnsi="Times New Roman" w:cs="Times New Roman"/>
              </w:rPr>
              <w:t>9</w:t>
            </w:r>
            <w:r w:rsidRPr="00D70472">
              <w:rPr>
                <w:rFonts w:ascii="Times New Roman" w:hAnsi="Times New Roman" w:cs="Times New Roman"/>
              </w:rPr>
              <w:t xml:space="preserve"> (7.</w:t>
            </w:r>
            <w:r>
              <w:rPr>
                <w:rFonts w:ascii="Times New Roman" w:hAnsi="Times New Roman" w:cs="Times New Roman"/>
              </w:rPr>
              <w:t>4</w:t>
            </w:r>
            <w:r w:rsidRPr="00D70472">
              <w:rPr>
                <w:rFonts w:ascii="Times New Roman" w:hAnsi="Times New Roman" w:cs="Times New Roman"/>
              </w:rPr>
              <w:t>)</w:t>
            </w:r>
          </w:p>
        </w:tc>
        <w:tc>
          <w:tcPr>
            <w:tcW w:w="1482" w:type="dxa"/>
            <w:tcBorders>
              <w:top w:val="nil"/>
              <w:left w:val="nil"/>
              <w:bottom w:val="single" w:sz="4" w:space="0" w:color="auto"/>
              <w:right w:val="single" w:sz="4" w:space="0" w:color="auto"/>
            </w:tcBorders>
            <w:shd w:val="clear" w:color="auto" w:fill="auto"/>
            <w:noWrap/>
            <w:vAlign w:val="center"/>
            <w:hideMark/>
          </w:tcPr>
          <w:p w14:paraId="7F89B8DF"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6</w:t>
            </w:r>
            <w:r>
              <w:rPr>
                <w:rFonts w:ascii="Times New Roman" w:hAnsi="Times New Roman" w:cs="Times New Roman"/>
              </w:rPr>
              <w:t>4</w:t>
            </w:r>
            <w:r w:rsidRPr="00D70472">
              <w:rPr>
                <w:rFonts w:ascii="Times New Roman" w:hAnsi="Times New Roman" w:cs="Times New Roman"/>
              </w:rPr>
              <w:t xml:space="preserve"> (7.</w:t>
            </w:r>
            <w:r>
              <w:rPr>
                <w:rFonts w:ascii="Times New Roman" w:hAnsi="Times New Roman" w:cs="Times New Roman"/>
              </w:rPr>
              <w:t>2</w:t>
            </w:r>
            <w:r w:rsidRPr="00D70472">
              <w:rPr>
                <w:rFonts w:ascii="Times New Roman" w:hAnsi="Times New Roman" w:cs="Times New Roman"/>
              </w:rPr>
              <w:t>)</w:t>
            </w:r>
          </w:p>
        </w:tc>
        <w:tc>
          <w:tcPr>
            <w:tcW w:w="1554" w:type="dxa"/>
            <w:tcBorders>
              <w:top w:val="nil"/>
              <w:left w:val="nil"/>
              <w:bottom w:val="single" w:sz="4" w:space="0" w:color="auto"/>
              <w:right w:val="single" w:sz="4" w:space="0" w:color="auto"/>
            </w:tcBorders>
            <w:shd w:val="clear" w:color="auto" w:fill="auto"/>
            <w:noWrap/>
            <w:vAlign w:val="center"/>
            <w:hideMark/>
          </w:tcPr>
          <w:p w14:paraId="61863221"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5 (10.9)</w:t>
            </w:r>
          </w:p>
        </w:tc>
        <w:tc>
          <w:tcPr>
            <w:tcW w:w="968" w:type="dxa"/>
            <w:tcBorders>
              <w:top w:val="nil"/>
              <w:left w:val="nil"/>
              <w:bottom w:val="single" w:sz="4" w:space="0" w:color="auto"/>
              <w:right w:val="single" w:sz="4" w:space="0" w:color="auto"/>
            </w:tcBorders>
            <w:vAlign w:val="center"/>
          </w:tcPr>
          <w:p w14:paraId="743E0436"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0A347EDC"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6</w:t>
            </w:r>
            <w:r>
              <w:rPr>
                <w:rFonts w:ascii="Times New Roman" w:hAnsi="Times New Roman" w:cs="Times New Roman"/>
              </w:rPr>
              <w:t>5</w:t>
            </w:r>
            <w:r w:rsidRPr="00D70472">
              <w:rPr>
                <w:rFonts w:ascii="Times New Roman" w:hAnsi="Times New Roman" w:cs="Times New Roman"/>
              </w:rPr>
              <w:t xml:space="preserve"> (7.6)</w:t>
            </w:r>
          </w:p>
        </w:tc>
        <w:tc>
          <w:tcPr>
            <w:tcW w:w="1672" w:type="dxa"/>
            <w:tcBorders>
              <w:top w:val="nil"/>
              <w:left w:val="nil"/>
              <w:bottom w:val="single" w:sz="4" w:space="0" w:color="auto"/>
              <w:right w:val="single" w:sz="4" w:space="0" w:color="auto"/>
            </w:tcBorders>
            <w:shd w:val="clear" w:color="auto" w:fill="auto"/>
            <w:noWrap/>
            <w:vAlign w:val="center"/>
            <w:hideMark/>
          </w:tcPr>
          <w:p w14:paraId="1AF37F7D"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4 (4.9)</w:t>
            </w:r>
          </w:p>
        </w:tc>
        <w:tc>
          <w:tcPr>
            <w:tcW w:w="1026" w:type="dxa"/>
            <w:tcBorders>
              <w:top w:val="nil"/>
              <w:left w:val="nil"/>
              <w:bottom w:val="single" w:sz="4" w:space="0" w:color="auto"/>
              <w:right w:val="single" w:sz="4" w:space="0" w:color="auto"/>
            </w:tcBorders>
            <w:vAlign w:val="center"/>
          </w:tcPr>
          <w:p w14:paraId="0A6E8F6B" w14:textId="77777777" w:rsidR="009F6298" w:rsidRPr="00D70472" w:rsidRDefault="009F6298" w:rsidP="007E3177">
            <w:pPr>
              <w:spacing w:after="0" w:line="480" w:lineRule="auto"/>
              <w:jc w:val="center"/>
              <w:rPr>
                <w:rFonts w:ascii="Times New Roman" w:hAnsi="Times New Roman" w:cs="Times New Roman"/>
              </w:rPr>
            </w:pPr>
          </w:p>
        </w:tc>
      </w:tr>
      <w:tr w:rsidR="009F6298" w:rsidRPr="00D70472" w14:paraId="6EA6E07A"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38A308B7" w14:textId="77777777" w:rsidR="009F6298" w:rsidRPr="00A64DA6" w:rsidRDefault="009F6298" w:rsidP="0022017C">
            <w:pPr>
              <w:spacing w:after="0" w:line="480" w:lineRule="auto"/>
              <w:rPr>
                <w:rFonts w:ascii="Times New Roman" w:eastAsia="Times New Roman" w:hAnsi="Times New Roman" w:cs="Times New Roman"/>
                <w:color w:val="000000"/>
              </w:rPr>
            </w:pPr>
            <w:r w:rsidRPr="00D70472">
              <w:rPr>
                <w:rFonts w:ascii="Times New Roman" w:eastAsia="Times New Roman" w:hAnsi="Times New Roman" w:cs="Times New Roman"/>
                <w:color w:val="000000"/>
              </w:rPr>
              <w:t>Antenatal STAI</w:t>
            </w:r>
            <w:r>
              <w:rPr>
                <w:rFonts w:ascii="Times New Roman" w:eastAsia="Times New Roman" w:hAnsi="Times New Roman" w:cs="Times New Roman"/>
                <w:color w:val="000000"/>
              </w:rPr>
              <w:t xml:space="preserve"> score</w:t>
            </w:r>
            <w:r>
              <w:rPr>
                <w:rFonts w:ascii="Times New Roman" w:eastAsia="Times New Roman" w:hAnsi="Times New Roman" w:cs="Times New Roman"/>
                <w:color w:val="000000"/>
                <w:vertAlign w:val="superscript"/>
              </w:rPr>
              <w:t>3,4</w:t>
            </w:r>
          </w:p>
        </w:tc>
        <w:tc>
          <w:tcPr>
            <w:tcW w:w="1668" w:type="dxa"/>
            <w:tcBorders>
              <w:top w:val="nil"/>
              <w:left w:val="nil"/>
              <w:bottom w:val="single" w:sz="4" w:space="0" w:color="auto"/>
              <w:right w:val="single" w:sz="4" w:space="0" w:color="auto"/>
            </w:tcBorders>
            <w:shd w:val="clear" w:color="auto" w:fill="auto"/>
            <w:noWrap/>
            <w:vAlign w:val="center"/>
            <w:hideMark/>
          </w:tcPr>
          <w:p w14:paraId="61921657"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70.8 ± 17.8</w:t>
            </w:r>
          </w:p>
        </w:tc>
        <w:tc>
          <w:tcPr>
            <w:tcW w:w="1482" w:type="dxa"/>
            <w:tcBorders>
              <w:top w:val="nil"/>
              <w:left w:val="nil"/>
              <w:bottom w:val="single" w:sz="4" w:space="0" w:color="auto"/>
              <w:right w:val="single" w:sz="4" w:space="0" w:color="auto"/>
            </w:tcBorders>
            <w:shd w:val="clear" w:color="auto" w:fill="auto"/>
            <w:noWrap/>
            <w:vAlign w:val="center"/>
            <w:hideMark/>
          </w:tcPr>
          <w:p w14:paraId="3C6FFAD9"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70.8 ± 17.8</w:t>
            </w:r>
          </w:p>
        </w:tc>
        <w:tc>
          <w:tcPr>
            <w:tcW w:w="1554" w:type="dxa"/>
            <w:tcBorders>
              <w:top w:val="nil"/>
              <w:left w:val="nil"/>
              <w:bottom w:val="single" w:sz="4" w:space="0" w:color="auto"/>
              <w:right w:val="single" w:sz="4" w:space="0" w:color="auto"/>
            </w:tcBorders>
            <w:shd w:val="clear" w:color="auto" w:fill="auto"/>
            <w:noWrap/>
            <w:vAlign w:val="center"/>
            <w:hideMark/>
          </w:tcPr>
          <w:p w14:paraId="2EF7183F"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70.8 ± 17.5</w:t>
            </w:r>
          </w:p>
        </w:tc>
        <w:tc>
          <w:tcPr>
            <w:tcW w:w="968" w:type="dxa"/>
            <w:tcBorders>
              <w:top w:val="nil"/>
              <w:left w:val="nil"/>
              <w:bottom w:val="single" w:sz="4" w:space="0" w:color="auto"/>
              <w:right w:val="single" w:sz="4" w:space="0" w:color="auto"/>
            </w:tcBorders>
            <w:vAlign w:val="center"/>
          </w:tcPr>
          <w:p w14:paraId="5869F251" w14:textId="77777777" w:rsidR="009F6298" w:rsidRPr="00D70472" w:rsidRDefault="009F6298" w:rsidP="005A086D">
            <w:pPr>
              <w:spacing w:after="0" w:line="480" w:lineRule="auto"/>
              <w:jc w:val="center"/>
              <w:rPr>
                <w:rFonts w:ascii="Times New Roman" w:hAnsi="Times New Roman" w:cs="Times New Roman"/>
              </w:rPr>
            </w:pPr>
            <w:r>
              <w:rPr>
                <w:rFonts w:ascii="Times New Roman" w:hAnsi="Times New Roman" w:cs="Times New Roman"/>
              </w:rPr>
              <w:t>0.99</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7381E790"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71.1 ± 17.9</w:t>
            </w:r>
          </w:p>
        </w:tc>
        <w:tc>
          <w:tcPr>
            <w:tcW w:w="1672" w:type="dxa"/>
            <w:tcBorders>
              <w:top w:val="nil"/>
              <w:left w:val="nil"/>
              <w:bottom w:val="single" w:sz="4" w:space="0" w:color="auto"/>
              <w:right w:val="single" w:sz="4" w:space="0" w:color="auto"/>
            </w:tcBorders>
            <w:shd w:val="clear" w:color="auto" w:fill="auto"/>
            <w:noWrap/>
            <w:vAlign w:val="center"/>
            <w:hideMark/>
          </w:tcPr>
          <w:p w14:paraId="599D6CDB"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68.4 ± 17.2</w:t>
            </w:r>
          </w:p>
        </w:tc>
        <w:tc>
          <w:tcPr>
            <w:tcW w:w="1026" w:type="dxa"/>
            <w:tcBorders>
              <w:top w:val="nil"/>
              <w:left w:val="nil"/>
              <w:bottom w:val="single" w:sz="4" w:space="0" w:color="auto"/>
              <w:right w:val="single" w:sz="4" w:space="0" w:color="auto"/>
            </w:tcBorders>
            <w:vAlign w:val="center"/>
          </w:tcPr>
          <w:p w14:paraId="0765FCFB" w14:textId="77777777" w:rsidR="009F6298" w:rsidRPr="00D70472" w:rsidRDefault="009F6298" w:rsidP="007E3177">
            <w:pPr>
              <w:spacing w:after="0" w:line="480" w:lineRule="auto"/>
              <w:jc w:val="center"/>
              <w:rPr>
                <w:rFonts w:ascii="Times New Roman" w:hAnsi="Times New Roman" w:cs="Times New Roman"/>
              </w:rPr>
            </w:pPr>
            <w:r>
              <w:rPr>
                <w:rFonts w:ascii="Times New Roman" w:hAnsi="Times New Roman" w:cs="Times New Roman"/>
              </w:rPr>
              <w:t>0.63</w:t>
            </w:r>
          </w:p>
        </w:tc>
      </w:tr>
      <w:tr w:rsidR="009F6298" w:rsidRPr="00D70472" w14:paraId="5378D45D"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2FEAA79" w14:textId="77777777" w:rsidR="009F6298" w:rsidRPr="00D70472" w:rsidRDefault="009F6298" w:rsidP="0022017C">
            <w:pPr>
              <w:spacing w:after="0" w:line="480" w:lineRule="auto"/>
              <w:rPr>
                <w:rFonts w:ascii="Times New Roman" w:eastAsia="Times New Roman" w:hAnsi="Times New Roman" w:cs="Times New Roman"/>
                <w:color w:val="000000"/>
              </w:rPr>
            </w:pPr>
            <w:r w:rsidRPr="00D70472">
              <w:rPr>
                <w:rFonts w:ascii="Times New Roman" w:eastAsia="Times New Roman" w:hAnsi="Times New Roman" w:cs="Times New Roman"/>
                <w:color w:val="000000"/>
              </w:rPr>
              <w:t>FPG (</w:t>
            </w:r>
            <w:r w:rsidRPr="00D70472">
              <w:rPr>
                <w:rFonts w:ascii="Times New Roman" w:hAnsi="Times New Roman" w:cs="Times New Roman"/>
              </w:rPr>
              <w:t>m</w:t>
            </w:r>
            <w:r>
              <w:rPr>
                <w:rFonts w:ascii="Times New Roman" w:hAnsi="Times New Roman" w:cs="Times New Roman"/>
              </w:rPr>
              <w:t>mol/L</w:t>
            </w:r>
            <w:r w:rsidRPr="00D70472">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t>3</w:t>
            </w:r>
          </w:p>
        </w:tc>
        <w:tc>
          <w:tcPr>
            <w:tcW w:w="1668" w:type="dxa"/>
            <w:tcBorders>
              <w:top w:val="nil"/>
              <w:left w:val="nil"/>
              <w:bottom w:val="single" w:sz="4" w:space="0" w:color="auto"/>
              <w:right w:val="single" w:sz="4" w:space="0" w:color="auto"/>
            </w:tcBorders>
            <w:shd w:val="clear" w:color="auto" w:fill="auto"/>
            <w:noWrap/>
            <w:vAlign w:val="center"/>
            <w:hideMark/>
          </w:tcPr>
          <w:p w14:paraId="4EDEAB10"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4.3 ± 0.5</w:t>
            </w:r>
          </w:p>
        </w:tc>
        <w:tc>
          <w:tcPr>
            <w:tcW w:w="1482" w:type="dxa"/>
            <w:tcBorders>
              <w:top w:val="nil"/>
              <w:left w:val="nil"/>
              <w:bottom w:val="single" w:sz="4" w:space="0" w:color="auto"/>
              <w:right w:val="single" w:sz="4" w:space="0" w:color="auto"/>
            </w:tcBorders>
            <w:shd w:val="clear" w:color="auto" w:fill="auto"/>
            <w:noWrap/>
            <w:vAlign w:val="center"/>
            <w:hideMark/>
          </w:tcPr>
          <w:p w14:paraId="4F556D1D"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4.3 ± 0.3</w:t>
            </w:r>
          </w:p>
        </w:tc>
        <w:tc>
          <w:tcPr>
            <w:tcW w:w="1554" w:type="dxa"/>
            <w:tcBorders>
              <w:top w:val="nil"/>
              <w:left w:val="nil"/>
              <w:bottom w:val="single" w:sz="4" w:space="0" w:color="auto"/>
              <w:right w:val="single" w:sz="4" w:space="0" w:color="auto"/>
            </w:tcBorders>
            <w:shd w:val="clear" w:color="auto" w:fill="auto"/>
            <w:noWrap/>
            <w:vAlign w:val="center"/>
            <w:hideMark/>
          </w:tcPr>
          <w:p w14:paraId="1B47C562"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5.6 ± 0.7</w:t>
            </w:r>
          </w:p>
        </w:tc>
        <w:tc>
          <w:tcPr>
            <w:tcW w:w="968" w:type="dxa"/>
            <w:tcBorders>
              <w:top w:val="nil"/>
              <w:left w:val="nil"/>
              <w:bottom w:val="single" w:sz="4" w:space="0" w:color="auto"/>
              <w:right w:val="single" w:sz="4" w:space="0" w:color="auto"/>
            </w:tcBorders>
            <w:vAlign w:val="center"/>
          </w:tcPr>
          <w:p w14:paraId="2B6BFDE5" w14:textId="77777777" w:rsidR="009F6298" w:rsidRPr="00D70472" w:rsidRDefault="009F6298" w:rsidP="005A086D">
            <w:pPr>
              <w:spacing w:after="0" w:line="480" w:lineRule="auto"/>
              <w:jc w:val="center"/>
              <w:rPr>
                <w:rFonts w:ascii="Times New Roman" w:hAnsi="Times New Roman" w:cs="Times New Roman"/>
              </w:rPr>
            </w:pPr>
            <w:r>
              <w:rPr>
                <w:rFonts w:ascii="Times New Roman" w:hAnsi="Times New Roman" w:cs="Times New Roman"/>
              </w:rPr>
              <w:t>&lt;0.001</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68F803FE"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4.3 ± 0.4</w:t>
            </w:r>
          </w:p>
        </w:tc>
        <w:tc>
          <w:tcPr>
            <w:tcW w:w="1672" w:type="dxa"/>
            <w:tcBorders>
              <w:top w:val="nil"/>
              <w:left w:val="nil"/>
              <w:bottom w:val="single" w:sz="4" w:space="0" w:color="auto"/>
              <w:right w:val="single" w:sz="4" w:space="0" w:color="auto"/>
            </w:tcBorders>
            <w:shd w:val="clear" w:color="auto" w:fill="auto"/>
            <w:noWrap/>
            <w:vAlign w:val="center"/>
            <w:hideMark/>
          </w:tcPr>
          <w:p w14:paraId="0DBE2442"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4.7 ± 0.8</w:t>
            </w:r>
          </w:p>
        </w:tc>
        <w:tc>
          <w:tcPr>
            <w:tcW w:w="1026" w:type="dxa"/>
            <w:tcBorders>
              <w:top w:val="nil"/>
              <w:left w:val="nil"/>
              <w:bottom w:val="single" w:sz="4" w:space="0" w:color="auto"/>
              <w:right w:val="single" w:sz="4" w:space="0" w:color="auto"/>
            </w:tcBorders>
            <w:vAlign w:val="center"/>
          </w:tcPr>
          <w:p w14:paraId="5281AA8D" w14:textId="77777777" w:rsidR="009F6298" w:rsidRPr="00D70472" w:rsidRDefault="009F6298" w:rsidP="007E3177">
            <w:pPr>
              <w:spacing w:after="0" w:line="480" w:lineRule="auto"/>
              <w:jc w:val="center"/>
              <w:rPr>
                <w:rFonts w:ascii="Times New Roman" w:hAnsi="Times New Roman" w:cs="Times New Roman"/>
              </w:rPr>
            </w:pPr>
            <w:r>
              <w:rPr>
                <w:rFonts w:ascii="Times New Roman" w:hAnsi="Times New Roman" w:cs="Times New Roman"/>
              </w:rPr>
              <w:t>&lt;0.001</w:t>
            </w:r>
          </w:p>
        </w:tc>
      </w:tr>
      <w:tr w:rsidR="009F6298" w:rsidRPr="00D70472" w14:paraId="2C0C6D37"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5D77D843" w14:textId="77777777" w:rsidR="009F6298" w:rsidRPr="00D70472" w:rsidRDefault="009F6298" w:rsidP="0022017C">
            <w:pPr>
              <w:spacing w:after="0" w:line="480" w:lineRule="auto"/>
              <w:rPr>
                <w:rFonts w:ascii="Times New Roman" w:eastAsia="Times New Roman" w:hAnsi="Times New Roman" w:cs="Times New Roman"/>
                <w:color w:val="000000"/>
              </w:rPr>
            </w:pPr>
            <w:r w:rsidRPr="00D70472">
              <w:rPr>
                <w:rFonts w:ascii="Times New Roman" w:eastAsia="Times New Roman" w:hAnsi="Times New Roman" w:cs="Times New Roman"/>
                <w:color w:val="000000"/>
              </w:rPr>
              <w:t>2hPG (</w:t>
            </w:r>
            <w:r w:rsidRPr="00D70472">
              <w:rPr>
                <w:rFonts w:ascii="Times New Roman" w:hAnsi="Times New Roman" w:cs="Times New Roman"/>
              </w:rPr>
              <w:t>m</w:t>
            </w:r>
            <w:r>
              <w:rPr>
                <w:rFonts w:ascii="Times New Roman" w:hAnsi="Times New Roman" w:cs="Times New Roman"/>
              </w:rPr>
              <w:t>mol/L</w:t>
            </w:r>
            <w:r w:rsidRPr="00D70472">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t>3</w:t>
            </w:r>
          </w:p>
        </w:tc>
        <w:tc>
          <w:tcPr>
            <w:tcW w:w="1668" w:type="dxa"/>
            <w:tcBorders>
              <w:top w:val="nil"/>
              <w:left w:val="nil"/>
              <w:bottom w:val="single" w:sz="4" w:space="0" w:color="auto"/>
              <w:right w:val="single" w:sz="4" w:space="0" w:color="auto"/>
            </w:tcBorders>
            <w:shd w:val="clear" w:color="auto" w:fill="auto"/>
            <w:noWrap/>
            <w:vAlign w:val="center"/>
            <w:hideMark/>
          </w:tcPr>
          <w:p w14:paraId="59B0726E"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6.5 ± 1.5</w:t>
            </w:r>
          </w:p>
        </w:tc>
        <w:tc>
          <w:tcPr>
            <w:tcW w:w="1482" w:type="dxa"/>
            <w:tcBorders>
              <w:top w:val="nil"/>
              <w:left w:val="nil"/>
              <w:bottom w:val="single" w:sz="4" w:space="0" w:color="auto"/>
              <w:right w:val="single" w:sz="4" w:space="0" w:color="auto"/>
            </w:tcBorders>
            <w:shd w:val="clear" w:color="auto" w:fill="auto"/>
            <w:noWrap/>
            <w:vAlign w:val="center"/>
            <w:hideMark/>
          </w:tcPr>
          <w:p w14:paraId="6122DBF9"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6.4 ± 1.3</w:t>
            </w:r>
          </w:p>
        </w:tc>
        <w:tc>
          <w:tcPr>
            <w:tcW w:w="1554" w:type="dxa"/>
            <w:tcBorders>
              <w:top w:val="nil"/>
              <w:left w:val="nil"/>
              <w:bottom w:val="single" w:sz="4" w:space="0" w:color="auto"/>
              <w:right w:val="single" w:sz="4" w:space="0" w:color="auto"/>
            </w:tcBorders>
            <w:shd w:val="clear" w:color="auto" w:fill="auto"/>
            <w:noWrap/>
            <w:vAlign w:val="center"/>
            <w:hideMark/>
          </w:tcPr>
          <w:p w14:paraId="115DBC85"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8.0 ± 2.3</w:t>
            </w:r>
          </w:p>
        </w:tc>
        <w:tc>
          <w:tcPr>
            <w:tcW w:w="968" w:type="dxa"/>
            <w:tcBorders>
              <w:top w:val="nil"/>
              <w:left w:val="nil"/>
              <w:bottom w:val="single" w:sz="4" w:space="0" w:color="auto"/>
              <w:right w:val="single" w:sz="4" w:space="0" w:color="auto"/>
            </w:tcBorders>
            <w:vAlign w:val="center"/>
          </w:tcPr>
          <w:p w14:paraId="541604B8" w14:textId="77777777" w:rsidR="009F6298" w:rsidRPr="00D70472" w:rsidRDefault="009F6298" w:rsidP="005A086D">
            <w:pPr>
              <w:spacing w:after="0" w:line="480" w:lineRule="auto"/>
              <w:jc w:val="center"/>
              <w:rPr>
                <w:rFonts w:ascii="Times New Roman" w:hAnsi="Times New Roman" w:cs="Times New Roman"/>
              </w:rPr>
            </w:pPr>
            <w:r>
              <w:rPr>
                <w:rFonts w:ascii="Times New Roman" w:hAnsi="Times New Roman" w:cs="Times New Roman"/>
              </w:rPr>
              <w:t>&lt;0.001</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6BBFEED8"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6.2 ± 1.1</w:t>
            </w:r>
          </w:p>
        </w:tc>
        <w:tc>
          <w:tcPr>
            <w:tcW w:w="1672" w:type="dxa"/>
            <w:tcBorders>
              <w:top w:val="nil"/>
              <w:left w:val="nil"/>
              <w:bottom w:val="single" w:sz="4" w:space="0" w:color="auto"/>
              <w:right w:val="single" w:sz="4" w:space="0" w:color="auto"/>
            </w:tcBorders>
            <w:shd w:val="clear" w:color="auto" w:fill="auto"/>
            <w:noWrap/>
            <w:vAlign w:val="center"/>
            <w:hideMark/>
          </w:tcPr>
          <w:p w14:paraId="3D3AB2CE"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9.4 ± 1.1</w:t>
            </w:r>
          </w:p>
        </w:tc>
        <w:tc>
          <w:tcPr>
            <w:tcW w:w="1026" w:type="dxa"/>
            <w:tcBorders>
              <w:top w:val="nil"/>
              <w:left w:val="nil"/>
              <w:bottom w:val="single" w:sz="4" w:space="0" w:color="auto"/>
              <w:right w:val="single" w:sz="4" w:space="0" w:color="auto"/>
            </w:tcBorders>
            <w:vAlign w:val="center"/>
          </w:tcPr>
          <w:p w14:paraId="0FEA56B1" w14:textId="77777777" w:rsidR="009F6298" w:rsidRPr="00D70472" w:rsidRDefault="009F6298" w:rsidP="007E3177">
            <w:pPr>
              <w:spacing w:after="0" w:line="480" w:lineRule="auto"/>
              <w:jc w:val="center"/>
              <w:rPr>
                <w:rFonts w:ascii="Times New Roman" w:hAnsi="Times New Roman" w:cs="Times New Roman"/>
              </w:rPr>
            </w:pPr>
            <w:r>
              <w:rPr>
                <w:rFonts w:ascii="Times New Roman" w:hAnsi="Times New Roman" w:cs="Times New Roman"/>
              </w:rPr>
              <w:t>&lt;0.001</w:t>
            </w:r>
          </w:p>
        </w:tc>
      </w:tr>
      <w:tr w:rsidR="009F6298" w:rsidRPr="00D70472" w14:paraId="245CAA04" w14:textId="77777777" w:rsidTr="003B2FB7">
        <w:trPr>
          <w:trHeight w:val="231"/>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73C69132" w14:textId="77777777" w:rsidR="009F6298" w:rsidRPr="00D70472" w:rsidRDefault="009F6298" w:rsidP="00BA0EAE">
            <w:pPr>
              <w:spacing w:after="0" w:line="480" w:lineRule="auto"/>
              <w:rPr>
                <w:rFonts w:ascii="Times New Roman" w:eastAsia="Times New Roman" w:hAnsi="Times New Roman" w:cs="Times New Roman"/>
              </w:rPr>
            </w:pPr>
            <w:r w:rsidRPr="00D70472">
              <w:rPr>
                <w:rFonts w:ascii="Times New Roman" w:eastAsia="Times New Roman" w:hAnsi="Times New Roman" w:cs="Times New Roman"/>
              </w:rPr>
              <w:t>Treated for GDM</w:t>
            </w:r>
          </w:p>
        </w:tc>
        <w:tc>
          <w:tcPr>
            <w:tcW w:w="1668" w:type="dxa"/>
            <w:tcBorders>
              <w:top w:val="nil"/>
              <w:left w:val="nil"/>
              <w:bottom w:val="single" w:sz="4" w:space="0" w:color="auto"/>
              <w:right w:val="single" w:sz="4" w:space="0" w:color="auto"/>
            </w:tcBorders>
            <w:shd w:val="clear" w:color="auto" w:fill="auto"/>
            <w:noWrap/>
            <w:vAlign w:val="center"/>
            <w:hideMark/>
          </w:tcPr>
          <w:p w14:paraId="23BD308A"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174 (16.9)</w:t>
            </w:r>
          </w:p>
        </w:tc>
        <w:tc>
          <w:tcPr>
            <w:tcW w:w="1482" w:type="dxa"/>
            <w:tcBorders>
              <w:top w:val="nil"/>
              <w:left w:val="nil"/>
              <w:bottom w:val="single" w:sz="4" w:space="0" w:color="auto"/>
              <w:right w:val="single" w:sz="4" w:space="0" w:color="auto"/>
            </w:tcBorders>
            <w:shd w:val="clear" w:color="auto" w:fill="auto"/>
            <w:noWrap/>
            <w:vAlign w:val="center"/>
            <w:hideMark/>
          </w:tcPr>
          <w:p w14:paraId="2BFBDDE6"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147 (15.1)</w:t>
            </w:r>
          </w:p>
        </w:tc>
        <w:tc>
          <w:tcPr>
            <w:tcW w:w="1554" w:type="dxa"/>
            <w:tcBorders>
              <w:top w:val="nil"/>
              <w:left w:val="nil"/>
              <w:bottom w:val="single" w:sz="4" w:space="0" w:color="auto"/>
              <w:right w:val="single" w:sz="4" w:space="0" w:color="auto"/>
            </w:tcBorders>
            <w:shd w:val="clear" w:color="auto" w:fill="auto"/>
            <w:noWrap/>
            <w:vAlign w:val="center"/>
            <w:hideMark/>
          </w:tcPr>
          <w:p w14:paraId="787C8A22"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27 (50.0)</w:t>
            </w:r>
          </w:p>
        </w:tc>
        <w:tc>
          <w:tcPr>
            <w:tcW w:w="968" w:type="dxa"/>
            <w:tcBorders>
              <w:top w:val="nil"/>
              <w:left w:val="nil"/>
              <w:bottom w:val="single" w:sz="4" w:space="0" w:color="auto"/>
              <w:right w:val="single" w:sz="4" w:space="0" w:color="auto"/>
            </w:tcBorders>
            <w:vAlign w:val="center"/>
          </w:tcPr>
          <w:p w14:paraId="5CCC226D" w14:textId="77777777" w:rsidR="009F6298" w:rsidRPr="00060786" w:rsidRDefault="009F6298" w:rsidP="003268CB">
            <w:pPr>
              <w:spacing w:after="0" w:line="480" w:lineRule="auto"/>
              <w:jc w:val="center"/>
              <w:rPr>
                <w:rFonts w:ascii="Times New Roman" w:hAnsi="Times New Roman" w:cs="Times New Roman"/>
              </w:rPr>
            </w:pPr>
            <w:r w:rsidRPr="00060786">
              <w:rPr>
                <w:rFonts w:ascii="Times New Roman" w:hAnsi="Times New Roman" w:cs="Times New Roman"/>
              </w:rPr>
              <w:t>&lt;0.001</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1E5194FA" w14:textId="77777777" w:rsidR="009F6298" w:rsidRPr="007E3177" w:rsidRDefault="009F6298" w:rsidP="005A086D">
            <w:pPr>
              <w:spacing w:after="0" w:line="480" w:lineRule="auto"/>
              <w:jc w:val="center"/>
              <w:rPr>
                <w:rFonts w:ascii="Times New Roman" w:eastAsia="Times New Roman" w:hAnsi="Times New Roman" w:cs="Times New Roman"/>
              </w:rPr>
            </w:pPr>
            <w:r w:rsidRPr="0074045E">
              <w:rPr>
                <w:rFonts w:ascii="Times New Roman" w:hAnsi="Times New Roman" w:cs="Times New Roman"/>
              </w:rPr>
              <w:t>77 (8.3)</w:t>
            </w:r>
          </w:p>
        </w:tc>
        <w:tc>
          <w:tcPr>
            <w:tcW w:w="1672" w:type="dxa"/>
            <w:tcBorders>
              <w:top w:val="nil"/>
              <w:left w:val="nil"/>
              <w:bottom w:val="single" w:sz="4" w:space="0" w:color="auto"/>
              <w:right w:val="single" w:sz="4" w:space="0" w:color="auto"/>
            </w:tcBorders>
            <w:shd w:val="clear" w:color="auto" w:fill="auto"/>
            <w:noWrap/>
            <w:vAlign w:val="center"/>
            <w:hideMark/>
          </w:tcPr>
          <w:p w14:paraId="3ACD0B72" w14:textId="77777777" w:rsidR="009F6298" w:rsidRPr="00060786" w:rsidRDefault="009F6298" w:rsidP="00060786">
            <w:pPr>
              <w:spacing w:after="0" w:line="480" w:lineRule="auto"/>
              <w:jc w:val="center"/>
              <w:rPr>
                <w:rFonts w:ascii="Times New Roman" w:eastAsia="Times New Roman" w:hAnsi="Times New Roman" w:cs="Times New Roman"/>
              </w:rPr>
            </w:pPr>
            <w:r w:rsidRPr="00060786">
              <w:rPr>
                <w:rFonts w:ascii="Times New Roman" w:hAnsi="Times New Roman" w:cs="Times New Roman"/>
              </w:rPr>
              <w:t>97 (99.0)</w:t>
            </w:r>
          </w:p>
        </w:tc>
        <w:tc>
          <w:tcPr>
            <w:tcW w:w="1026" w:type="dxa"/>
            <w:tcBorders>
              <w:top w:val="nil"/>
              <w:left w:val="nil"/>
              <w:bottom w:val="single" w:sz="4" w:space="0" w:color="auto"/>
              <w:right w:val="single" w:sz="4" w:space="0" w:color="auto"/>
            </w:tcBorders>
            <w:vAlign w:val="center"/>
          </w:tcPr>
          <w:p w14:paraId="673CD8F9" w14:textId="77777777" w:rsidR="009F6298" w:rsidRPr="00060786" w:rsidRDefault="009F6298" w:rsidP="00060786">
            <w:pPr>
              <w:spacing w:after="0" w:line="480" w:lineRule="auto"/>
              <w:jc w:val="center"/>
              <w:rPr>
                <w:rFonts w:ascii="Times New Roman" w:hAnsi="Times New Roman" w:cs="Times New Roman"/>
              </w:rPr>
            </w:pPr>
            <w:r w:rsidRPr="00060786">
              <w:rPr>
                <w:rFonts w:ascii="Times New Roman" w:hAnsi="Times New Roman" w:cs="Times New Roman"/>
              </w:rPr>
              <w:t>&lt;0.001</w:t>
            </w:r>
          </w:p>
        </w:tc>
      </w:tr>
      <w:tr w:rsidR="009F6298" w:rsidRPr="00D70472" w14:paraId="7B69F8E6"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11F321F7"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Diet modification only</w:t>
            </w:r>
          </w:p>
        </w:tc>
        <w:tc>
          <w:tcPr>
            <w:tcW w:w="1668" w:type="dxa"/>
            <w:tcBorders>
              <w:top w:val="nil"/>
              <w:left w:val="nil"/>
              <w:bottom w:val="single" w:sz="4" w:space="0" w:color="auto"/>
              <w:right w:val="single" w:sz="4" w:space="0" w:color="auto"/>
            </w:tcBorders>
            <w:shd w:val="clear" w:color="auto" w:fill="auto"/>
            <w:noWrap/>
            <w:vAlign w:val="center"/>
          </w:tcPr>
          <w:p w14:paraId="376AB149" w14:textId="77777777" w:rsidR="009F6298" w:rsidRPr="00D70472" w:rsidRDefault="009F6298" w:rsidP="00BA0EAE">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160 (15.5)</w:t>
            </w:r>
          </w:p>
        </w:tc>
        <w:tc>
          <w:tcPr>
            <w:tcW w:w="1482" w:type="dxa"/>
            <w:tcBorders>
              <w:top w:val="nil"/>
              <w:left w:val="nil"/>
              <w:bottom w:val="single" w:sz="4" w:space="0" w:color="auto"/>
              <w:right w:val="single" w:sz="4" w:space="0" w:color="auto"/>
            </w:tcBorders>
            <w:shd w:val="clear" w:color="auto" w:fill="auto"/>
            <w:noWrap/>
            <w:vAlign w:val="center"/>
          </w:tcPr>
          <w:p w14:paraId="13200BF9" w14:textId="77777777" w:rsidR="009F6298" w:rsidRPr="00D70472" w:rsidRDefault="009F6298" w:rsidP="00FE22BF">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140 (14.3)</w:t>
            </w:r>
          </w:p>
        </w:tc>
        <w:tc>
          <w:tcPr>
            <w:tcW w:w="1554" w:type="dxa"/>
            <w:tcBorders>
              <w:top w:val="nil"/>
              <w:left w:val="nil"/>
              <w:bottom w:val="single" w:sz="4" w:space="0" w:color="auto"/>
              <w:right w:val="single" w:sz="4" w:space="0" w:color="auto"/>
            </w:tcBorders>
            <w:shd w:val="clear" w:color="auto" w:fill="auto"/>
            <w:noWrap/>
            <w:vAlign w:val="center"/>
          </w:tcPr>
          <w:p w14:paraId="4F7809C0" w14:textId="77777777" w:rsidR="009F6298" w:rsidRPr="00D70472" w:rsidRDefault="009F6298" w:rsidP="003268CB">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20 (37.0)</w:t>
            </w:r>
          </w:p>
        </w:tc>
        <w:tc>
          <w:tcPr>
            <w:tcW w:w="968" w:type="dxa"/>
            <w:tcBorders>
              <w:top w:val="nil"/>
              <w:left w:val="nil"/>
              <w:bottom w:val="single" w:sz="4" w:space="0" w:color="auto"/>
              <w:right w:val="single" w:sz="4" w:space="0" w:color="auto"/>
            </w:tcBorders>
            <w:vAlign w:val="center"/>
          </w:tcPr>
          <w:p w14:paraId="4B1AF0BA" w14:textId="77777777" w:rsidR="009F6298" w:rsidRDefault="009F6298" w:rsidP="005A086D">
            <w:pPr>
              <w:spacing w:after="0" w:line="480" w:lineRule="auto"/>
              <w:jc w:val="center"/>
              <w:rPr>
                <w:rFonts w:ascii="Times New Roman" w:eastAsia="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6391F193" w14:textId="77777777" w:rsidR="009F6298" w:rsidRPr="00D70472" w:rsidRDefault="009F6298" w:rsidP="00060786">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73 (7.8)</w:t>
            </w:r>
          </w:p>
        </w:tc>
        <w:tc>
          <w:tcPr>
            <w:tcW w:w="1672" w:type="dxa"/>
            <w:tcBorders>
              <w:top w:val="nil"/>
              <w:left w:val="nil"/>
              <w:bottom w:val="single" w:sz="4" w:space="0" w:color="auto"/>
              <w:right w:val="single" w:sz="4" w:space="0" w:color="auto"/>
            </w:tcBorders>
            <w:shd w:val="clear" w:color="auto" w:fill="auto"/>
            <w:noWrap/>
            <w:vAlign w:val="center"/>
          </w:tcPr>
          <w:p w14:paraId="70ED84B8" w14:textId="77777777" w:rsidR="009F6298" w:rsidRPr="00D70472" w:rsidRDefault="009F6298" w:rsidP="00060786">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87 (88.8)</w:t>
            </w:r>
          </w:p>
        </w:tc>
        <w:tc>
          <w:tcPr>
            <w:tcW w:w="1026" w:type="dxa"/>
            <w:tcBorders>
              <w:top w:val="nil"/>
              <w:left w:val="nil"/>
              <w:bottom w:val="single" w:sz="4" w:space="0" w:color="auto"/>
              <w:right w:val="single" w:sz="4" w:space="0" w:color="auto"/>
            </w:tcBorders>
            <w:vAlign w:val="center"/>
          </w:tcPr>
          <w:p w14:paraId="63096B65" w14:textId="77777777" w:rsidR="009F6298" w:rsidRDefault="009F6298" w:rsidP="00060786">
            <w:pPr>
              <w:spacing w:after="0" w:line="480" w:lineRule="auto"/>
              <w:jc w:val="center"/>
              <w:rPr>
                <w:rFonts w:ascii="Times New Roman" w:eastAsia="Times New Roman" w:hAnsi="Times New Roman" w:cs="Times New Roman"/>
              </w:rPr>
            </w:pPr>
          </w:p>
        </w:tc>
      </w:tr>
      <w:tr w:rsidR="009F6298" w:rsidRPr="00D70472" w14:paraId="14F6242F"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vAlign w:val="center"/>
          </w:tcPr>
          <w:p w14:paraId="2B7E8F62"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Insulin treatment</w:t>
            </w:r>
          </w:p>
        </w:tc>
        <w:tc>
          <w:tcPr>
            <w:tcW w:w="1668" w:type="dxa"/>
            <w:tcBorders>
              <w:top w:val="nil"/>
              <w:left w:val="nil"/>
              <w:bottom w:val="single" w:sz="4" w:space="0" w:color="auto"/>
              <w:right w:val="single" w:sz="4" w:space="0" w:color="auto"/>
            </w:tcBorders>
            <w:shd w:val="clear" w:color="auto" w:fill="auto"/>
            <w:noWrap/>
            <w:vAlign w:val="center"/>
          </w:tcPr>
          <w:p w14:paraId="314F77F2" w14:textId="77777777" w:rsidR="009F6298" w:rsidRPr="00D70472" w:rsidRDefault="009F6298" w:rsidP="00BA0EAE">
            <w:pPr>
              <w:spacing w:after="0" w:line="480" w:lineRule="auto"/>
              <w:jc w:val="center"/>
              <w:rPr>
                <w:rFonts w:ascii="Times New Roman" w:hAnsi="Times New Roman" w:cs="Times New Roman"/>
              </w:rPr>
            </w:pPr>
            <w:r>
              <w:rPr>
                <w:rFonts w:ascii="Times New Roman" w:hAnsi="Times New Roman" w:cs="Times New Roman"/>
              </w:rPr>
              <w:t>14 (1.4)</w:t>
            </w:r>
          </w:p>
        </w:tc>
        <w:tc>
          <w:tcPr>
            <w:tcW w:w="1482" w:type="dxa"/>
            <w:tcBorders>
              <w:top w:val="nil"/>
              <w:left w:val="nil"/>
              <w:bottom w:val="single" w:sz="4" w:space="0" w:color="auto"/>
              <w:right w:val="single" w:sz="4" w:space="0" w:color="auto"/>
            </w:tcBorders>
            <w:shd w:val="clear" w:color="auto" w:fill="auto"/>
            <w:noWrap/>
            <w:vAlign w:val="center"/>
          </w:tcPr>
          <w:p w14:paraId="50B9547B" w14:textId="77777777" w:rsidR="009F6298" w:rsidRPr="00D70472" w:rsidRDefault="009F6298" w:rsidP="00FE22BF">
            <w:pPr>
              <w:spacing w:after="0" w:line="480" w:lineRule="auto"/>
              <w:jc w:val="center"/>
              <w:rPr>
                <w:rFonts w:ascii="Times New Roman" w:hAnsi="Times New Roman" w:cs="Times New Roman"/>
              </w:rPr>
            </w:pPr>
            <w:r>
              <w:rPr>
                <w:rFonts w:ascii="Times New Roman" w:hAnsi="Times New Roman" w:cs="Times New Roman"/>
              </w:rPr>
              <w:t>7 (0.7)</w:t>
            </w:r>
          </w:p>
        </w:tc>
        <w:tc>
          <w:tcPr>
            <w:tcW w:w="1554" w:type="dxa"/>
            <w:tcBorders>
              <w:top w:val="nil"/>
              <w:left w:val="nil"/>
              <w:bottom w:val="single" w:sz="4" w:space="0" w:color="auto"/>
              <w:right w:val="single" w:sz="4" w:space="0" w:color="auto"/>
            </w:tcBorders>
            <w:shd w:val="clear" w:color="auto" w:fill="auto"/>
            <w:noWrap/>
            <w:vAlign w:val="center"/>
          </w:tcPr>
          <w:p w14:paraId="70EADD27" w14:textId="77777777" w:rsidR="009F6298" w:rsidRPr="00D70472" w:rsidRDefault="009F6298" w:rsidP="003268CB">
            <w:pPr>
              <w:spacing w:after="0" w:line="480" w:lineRule="auto"/>
              <w:jc w:val="center"/>
              <w:rPr>
                <w:rFonts w:ascii="Times New Roman" w:hAnsi="Times New Roman" w:cs="Times New Roman"/>
              </w:rPr>
            </w:pPr>
            <w:r>
              <w:rPr>
                <w:rFonts w:ascii="Times New Roman" w:hAnsi="Times New Roman" w:cs="Times New Roman"/>
              </w:rPr>
              <w:t>7 (13.0)</w:t>
            </w:r>
          </w:p>
        </w:tc>
        <w:tc>
          <w:tcPr>
            <w:tcW w:w="968" w:type="dxa"/>
            <w:tcBorders>
              <w:top w:val="nil"/>
              <w:left w:val="nil"/>
              <w:bottom w:val="single" w:sz="4" w:space="0" w:color="auto"/>
              <w:right w:val="single" w:sz="4" w:space="0" w:color="auto"/>
            </w:tcBorders>
            <w:vAlign w:val="center"/>
          </w:tcPr>
          <w:p w14:paraId="7D3325A3" w14:textId="77777777" w:rsidR="009F6298"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2E37E3D0" w14:textId="77777777" w:rsidR="009F6298" w:rsidRPr="00D70472" w:rsidRDefault="009F6298" w:rsidP="00060786">
            <w:pPr>
              <w:spacing w:after="0" w:line="480" w:lineRule="auto"/>
              <w:jc w:val="center"/>
              <w:rPr>
                <w:rFonts w:ascii="Times New Roman" w:hAnsi="Times New Roman" w:cs="Times New Roman"/>
              </w:rPr>
            </w:pPr>
            <w:r>
              <w:rPr>
                <w:rFonts w:ascii="Times New Roman" w:hAnsi="Times New Roman" w:cs="Times New Roman"/>
              </w:rPr>
              <w:t>4 (0.4)</w:t>
            </w:r>
          </w:p>
        </w:tc>
        <w:tc>
          <w:tcPr>
            <w:tcW w:w="1672" w:type="dxa"/>
            <w:tcBorders>
              <w:top w:val="nil"/>
              <w:left w:val="nil"/>
              <w:bottom w:val="single" w:sz="4" w:space="0" w:color="auto"/>
              <w:right w:val="single" w:sz="4" w:space="0" w:color="auto"/>
            </w:tcBorders>
            <w:shd w:val="clear" w:color="auto" w:fill="auto"/>
            <w:noWrap/>
            <w:vAlign w:val="center"/>
          </w:tcPr>
          <w:p w14:paraId="312B774F" w14:textId="77777777" w:rsidR="009F6298" w:rsidRPr="00D70472" w:rsidRDefault="009F6298" w:rsidP="00060786">
            <w:pPr>
              <w:spacing w:after="0" w:line="480" w:lineRule="auto"/>
              <w:jc w:val="center"/>
              <w:rPr>
                <w:rFonts w:ascii="Times New Roman" w:hAnsi="Times New Roman" w:cs="Times New Roman"/>
              </w:rPr>
            </w:pPr>
            <w:r>
              <w:rPr>
                <w:rFonts w:ascii="Times New Roman" w:hAnsi="Times New Roman" w:cs="Times New Roman"/>
              </w:rPr>
              <w:t>10 (10.2)</w:t>
            </w:r>
          </w:p>
        </w:tc>
        <w:tc>
          <w:tcPr>
            <w:tcW w:w="1026" w:type="dxa"/>
            <w:tcBorders>
              <w:top w:val="nil"/>
              <w:left w:val="nil"/>
              <w:bottom w:val="single" w:sz="4" w:space="0" w:color="auto"/>
              <w:right w:val="single" w:sz="4" w:space="0" w:color="auto"/>
            </w:tcBorders>
            <w:vAlign w:val="center"/>
          </w:tcPr>
          <w:p w14:paraId="6B8CD5E2" w14:textId="77777777" w:rsidR="009F6298" w:rsidRDefault="009F6298" w:rsidP="00060786">
            <w:pPr>
              <w:spacing w:after="0" w:line="480" w:lineRule="auto"/>
              <w:jc w:val="center"/>
              <w:rPr>
                <w:rFonts w:ascii="Times New Roman" w:hAnsi="Times New Roman" w:cs="Times New Roman"/>
              </w:rPr>
            </w:pPr>
          </w:p>
        </w:tc>
      </w:tr>
      <w:tr w:rsidR="009F6298" w:rsidRPr="00D70472" w14:paraId="14594F77" w14:textId="77777777" w:rsidTr="003B2FB7">
        <w:trPr>
          <w:trHeight w:val="374"/>
        </w:trPr>
        <w:tc>
          <w:tcPr>
            <w:tcW w:w="2875" w:type="dxa"/>
            <w:tcBorders>
              <w:top w:val="nil"/>
              <w:left w:val="single" w:sz="4" w:space="0" w:color="auto"/>
              <w:bottom w:val="single" w:sz="4" w:space="0" w:color="auto"/>
              <w:right w:val="single" w:sz="4" w:space="0" w:color="auto"/>
            </w:tcBorders>
            <w:shd w:val="clear" w:color="auto" w:fill="auto"/>
            <w:noWrap/>
            <w:vAlign w:val="center"/>
          </w:tcPr>
          <w:p w14:paraId="41D6D3E6" w14:textId="77777777" w:rsidR="009F6298" w:rsidRPr="00CD7BC5" w:rsidRDefault="009F6298" w:rsidP="00BA0EAE">
            <w:pPr>
              <w:spacing w:after="0" w:line="480" w:lineRule="auto"/>
              <w:rPr>
                <w:rFonts w:ascii="Times New Roman" w:eastAsia="Times New Roman" w:hAnsi="Times New Roman" w:cs="Times New Roman"/>
                <w:i/>
                <w:color w:val="000000"/>
              </w:rPr>
            </w:pPr>
            <w:r w:rsidRPr="00CD7BC5">
              <w:rPr>
                <w:rFonts w:ascii="Times New Roman" w:eastAsia="Times New Roman" w:hAnsi="Times New Roman" w:cs="Times New Roman"/>
                <w:i/>
                <w:color w:val="000000"/>
              </w:rPr>
              <w:t>Child characteristics</w:t>
            </w:r>
          </w:p>
        </w:tc>
        <w:tc>
          <w:tcPr>
            <w:tcW w:w="1668" w:type="dxa"/>
            <w:tcBorders>
              <w:top w:val="nil"/>
              <w:left w:val="nil"/>
              <w:bottom w:val="single" w:sz="4" w:space="0" w:color="auto"/>
              <w:right w:val="single" w:sz="4" w:space="0" w:color="auto"/>
            </w:tcBorders>
            <w:shd w:val="clear" w:color="auto" w:fill="auto"/>
            <w:noWrap/>
            <w:vAlign w:val="center"/>
          </w:tcPr>
          <w:p w14:paraId="698BFA90" w14:textId="77777777" w:rsidR="009F6298" w:rsidRPr="00D70472" w:rsidRDefault="009F6298" w:rsidP="00BA0EAE">
            <w:pPr>
              <w:spacing w:after="0" w:line="480" w:lineRule="auto"/>
              <w:jc w:val="center"/>
              <w:rPr>
                <w:rFonts w:ascii="Times New Roman" w:eastAsia="Times New Roman" w:hAnsi="Times New Roman" w:cs="Times New Roman"/>
              </w:rPr>
            </w:pPr>
          </w:p>
        </w:tc>
        <w:tc>
          <w:tcPr>
            <w:tcW w:w="1482" w:type="dxa"/>
            <w:tcBorders>
              <w:top w:val="nil"/>
              <w:left w:val="nil"/>
              <w:bottom w:val="single" w:sz="4" w:space="0" w:color="auto"/>
              <w:right w:val="single" w:sz="4" w:space="0" w:color="auto"/>
            </w:tcBorders>
            <w:shd w:val="clear" w:color="auto" w:fill="auto"/>
            <w:noWrap/>
            <w:vAlign w:val="center"/>
          </w:tcPr>
          <w:p w14:paraId="3A18689D" w14:textId="77777777" w:rsidR="009F6298" w:rsidRPr="00D70472" w:rsidRDefault="009F6298" w:rsidP="00FE22BF">
            <w:pPr>
              <w:spacing w:after="0" w:line="480" w:lineRule="auto"/>
              <w:jc w:val="center"/>
              <w:rPr>
                <w:rFonts w:ascii="Times New Roman" w:eastAsia="Times New Roman" w:hAnsi="Times New Roman" w:cs="Times New Roman"/>
              </w:rPr>
            </w:pPr>
          </w:p>
        </w:tc>
        <w:tc>
          <w:tcPr>
            <w:tcW w:w="1554" w:type="dxa"/>
            <w:tcBorders>
              <w:top w:val="nil"/>
              <w:left w:val="nil"/>
              <w:bottom w:val="single" w:sz="4" w:space="0" w:color="auto"/>
              <w:right w:val="single" w:sz="4" w:space="0" w:color="auto"/>
            </w:tcBorders>
            <w:shd w:val="clear" w:color="auto" w:fill="auto"/>
            <w:noWrap/>
            <w:vAlign w:val="center"/>
          </w:tcPr>
          <w:p w14:paraId="55722401" w14:textId="77777777" w:rsidR="009F6298" w:rsidRPr="00D70472" w:rsidRDefault="009F6298" w:rsidP="003268CB">
            <w:pPr>
              <w:spacing w:after="0" w:line="480" w:lineRule="auto"/>
              <w:jc w:val="center"/>
              <w:rPr>
                <w:rFonts w:ascii="Times New Roman" w:eastAsia="Times New Roman" w:hAnsi="Times New Roman" w:cs="Times New Roman"/>
              </w:rPr>
            </w:pPr>
          </w:p>
        </w:tc>
        <w:tc>
          <w:tcPr>
            <w:tcW w:w="968" w:type="dxa"/>
            <w:tcBorders>
              <w:top w:val="nil"/>
              <w:left w:val="nil"/>
              <w:bottom w:val="single" w:sz="4" w:space="0" w:color="auto"/>
              <w:right w:val="single" w:sz="4" w:space="0" w:color="auto"/>
            </w:tcBorders>
            <w:vAlign w:val="center"/>
          </w:tcPr>
          <w:p w14:paraId="16DC1375" w14:textId="77777777" w:rsidR="009F6298" w:rsidRPr="00D70472" w:rsidRDefault="009F6298" w:rsidP="005A086D">
            <w:pPr>
              <w:spacing w:after="0" w:line="480" w:lineRule="auto"/>
              <w:jc w:val="center"/>
              <w:rPr>
                <w:rFonts w:ascii="Times New Roman" w:eastAsia="Times New Roman" w:hAnsi="Times New Roman" w:cs="Times New Roman"/>
                <w:color w:val="000000"/>
              </w:rPr>
            </w:pP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13E321DC" w14:textId="77777777" w:rsidR="009F6298" w:rsidRPr="00D70472" w:rsidRDefault="009F6298" w:rsidP="00060786">
            <w:pPr>
              <w:spacing w:after="0" w:line="480" w:lineRule="auto"/>
              <w:jc w:val="center"/>
              <w:rPr>
                <w:rFonts w:ascii="Times New Roman" w:eastAsia="Times New Roman" w:hAnsi="Times New Roman" w:cs="Times New Roman"/>
                <w:color w:val="000000"/>
              </w:rPr>
            </w:pPr>
          </w:p>
        </w:tc>
        <w:tc>
          <w:tcPr>
            <w:tcW w:w="1672" w:type="dxa"/>
            <w:tcBorders>
              <w:top w:val="nil"/>
              <w:left w:val="nil"/>
              <w:bottom w:val="single" w:sz="4" w:space="0" w:color="auto"/>
              <w:right w:val="single" w:sz="4" w:space="0" w:color="auto"/>
            </w:tcBorders>
            <w:shd w:val="clear" w:color="auto" w:fill="auto"/>
            <w:noWrap/>
            <w:vAlign w:val="center"/>
          </w:tcPr>
          <w:p w14:paraId="0B96AACD" w14:textId="77777777" w:rsidR="009F6298" w:rsidRPr="00D70472" w:rsidRDefault="009F6298" w:rsidP="00060786">
            <w:pPr>
              <w:spacing w:after="0" w:line="480" w:lineRule="auto"/>
              <w:jc w:val="center"/>
              <w:rPr>
                <w:rFonts w:ascii="Times New Roman" w:eastAsia="Times New Roman" w:hAnsi="Times New Roman" w:cs="Times New Roman"/>
                <w:color w:val="000000"/>
              </w:rPr>
            </w:pPr>
          </w:p>
        </w:tc>
        <w:tc>
          <w:tcPr>
            <w:tcW w:w="1026" w:type="dxa"/>
            <w:tcBorders>
              <w:top w:val="nil"/>
              <w:left w:val="nil"/>
              <w:bottom w:val="single" w:sz="4" w:space="0" w:color="auto"/>
              <w:right w:val="single" w:sz="4" w:space="0" w:color="auto"/>
            </w:tcBorders>
            <w:vAlign w:val="center"/>
          </w:tcPr>
          <w:p w14:paraId="2E231E97" w14:textId="77777777" w:rsidR="009F6298" w:rsidRPr="00D70472" w:rsidRDefault="009F6298" w:rsidP="00060786">
            <w:pPr>
              <w:spacing w:after="0" w:line="480" w:lineRule="auto"/>
              <w:jc w:val="center"/>
              <w:rPr>
                <w:rFonts w:ascii="Times New Roman" w:eastAsia="Times New Roman" w:hAnsi="Times New Roman" w:cs="Times New Roman"/>
                <w:color w:val="000000"/>
              </w:rPr>
            </w:pPr>
          </w:p>
        </w:tc>
      </w:tr>
      <w:tr w:rsidR="009F6298" w:rsidRPr="00D70472" w14:paraId="46D8863F"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14A3C15" w14:textId="77777777" w:rsidR="009F6298" w:rsidRPr="00D70472" w:rsidRDefault="009F6298" w:rsidP="00BA0EAE">
            <w:pPr>
              <w:spacing w:after="0" w:line="480" w:lineRule="auto"/>
              <w:rPr>
                <w:rFonts w:ascii="Times New Roman" w:eastAsia="Times New Roman" w:hAnsi="Times New Roman" w:cs="Times New Roman"/>
                <w:color w:val="000000"/>
              </w:rPr>
            </w:pPr>
            <w:r w:rsidRPr="00D70472">
              <w:rPr>
                <w:rFonts w:ascii="Times New Roman" w:eastAsia="Times New Roman" w:hAnsi="Times New Roman" w:cs="Times New Roman"/>
                <w:color w:val="000000"/>
              </w:rPr>
              <w:t>Child sex</w:t>
            </w:r>
          </w:p>
        </w:tc>
        <w:tc>
          <w:tcPr>
            <w:tcW w:w="1668" w:type="dxa"/>
            <w:tcBorders>
              <w:top w:val="nil"/>
              <w:left w:val="nil"/>
              <w:bottom w:val="single" w:sz="4" w:space="0" w:color="auto"/>
              <w:right w:val="single" w:sz="4" w:space="0" w:color="auto"/>
            </w:tcBorders>
            <w:shd w:val="clear" w:color="auto" w:fill="auto"/>
            <w:noWrap/>
            <w:vAlign w:val="center"/>
            <w:hideMark/>
          </w:tcPr>
          <w:p w14:paraId="57EFBFC7" w14:textId="77777777" w:rsidR="009F6298" w:rsidRPr="00D70472" w:rsidRDefault="009F6298" w:rsidP="00BA0EAE">
            <w:pPr>
              <w:spacing w:after="0" w:line="480" w:lineRule="auto"/>
              <w:jc w:val="center"/>
              <w:rPr>
                <w:rFonts w:ascii="Times New Roman" w:eastAsia="Times New Roman" w:hAnsi="Times New Roman" w:cs="Times New Roman"/>
              </w:rPr>
            </w:pPr>
          </w:p>
        </w:tc>
        <w:tc>
          <w:tcPr>
            <w:tcW w:w="1482" w:type="dxa"/>
            <w:tcBorders>
              <w:top w:val="nil"/>
              <w:left w:val="nil"/>
              <w:bottom w:val="single" w:sz="4" w:space="0" w:color="auto"/>
              <w:right w:val="single" w:sz="4" w:space="0" w:color="auto"/>
            </w:tcBorders>
            <w:shd w:val="clear" w:color="auto" w:fill="auto"/>
            <w:noWrap/>
            <w:vAlign w:val="center"/>
            <w:hideMark/>
          </w:tcPr>
          <w:p w14:paraId="239D2071" w14:textId="77777777" w:rsidR="009F6298" w:rsidRPr="00D70472" w:rsidRDefault="009F6298" w:rsidP="00FE22BF">
            <w:pPr>
              <w:spacing w:after="0" w:line="480" w:lineRule="auto"/>
              <w:jc w:val="center"/>
              <w:rPr>
                <w:rFonts w:ascii="Times New Roman" w:eastAsia="Times New Roman" w:hAnsi="Times New Roman" w:cs="Times New Roman"/>
              </w:rPr>
            </w:pPr>
          </w:p>
        </w:tc>
        <w:tc>
          <w:tcPr>
            <w:tcW w:w="1554" w:type="dxa"/>
            <w:tcBorders>
              <w:top w:val="nil"/>
              <w:left w:val="nil"/>
              <w:bottom w:val="single" w:sz="4" w:space="0" w:color="auto"/>
              <w:right w:val="single" w:sz="4" w:space="0" w:color="auto"/>
            </w:tcBorders>
            <w:shd w:val="clear" w:color="auto" w:fill="auto"/>
            <w:noWrap/>
            <w:vAlign w:val="center"/>
            <w:hideMark/>
          </w:tcPr>
          <w:p w14:paraId="5DF25F26" w14:textId="77777777" w:rsidR="009F6298" w:rsidRPr="00D70472" w:rsidRDefault="009F6298" w:rsidP="003268CB">
            <w:pPr>
              <w:spacing w:after="0" w:line="480" w:lineRule="auto"/>
              <w:jc w:val="center"/>
              <w:rPr>
                <w:rFonts w:ascii="Times New Roman" w:eastAsia="Times New Roman" w:hAnsi="Times New Roman" w:cs="Times New Roman"/>
              </w:rPr>
            </w:pPr>
          </w:p>
        </w:tc>
        <w:tc>
          <w:tcPr>
            <w:tcW w:w="968" w:type="dxa"/>
            <w:tcBorders>
              <w:top w:val="nil"/>
              <w:left w:val="nil"/>
              <w:bottom w:val="single" w:sz="4" w:space="0" w:color="auto"/>
              <w:right w:val="single" w:sz="4" w:space="0" w:color="auto"/>
            </w:tcBorders>
            <w:vAlign w:val="center"/>
          </w:tcPr>
          <w:p w14:paraId="36391550" w14:textId="77777777" w:rsidR="009F6298" w:rsidRPr="00D70472" w:rsidRDefault="009F6298" w:rsidP="005A086D">
            <w:pPr>
              <w:spacing w:after="0"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0.89</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46F3761A" w14:textId="77777777" w:rsidR="009F6298" w:rsidRPr="00D70472" w:rsidRDefault="009F6298" w:rsidP="00060786">
            <w:pPr>
              <w:spacing w:after="0" w:line="480" w:lineRule="auto"/>
              <w:jc w:val="center"/>
              <w:rPr>
                <w:rFonts w:ascii="Times New Roman" w:eastAsia="Times New Roman" w:hAnsi="Times New Roman" w:cs="Times New Roman"/>
                <w:color w:val="000000"/>
              </w:rPr>
            </w:pPr>
          </w:p>
        </w:tc>
        <w:tc>
          <w:tcPr>
            <w:tcW w:w="1672" w:type="dxa"/>
            <w:tcBorders>
              <w:top w:val="nil"/>
              <w:left w:val="nil"/>
              <w:bottom w:val="single" w:sz="4" w:space="0" w:color="auto"/>
              <w:right w:val="single" w:sz="4" w:space="0" w:color="auto"/>
            </w:tcBorders>
            <w:shd w:val="clear" w:color="auto" w:fill="auto"/>
            <w:noWrap/>
            <w:vAlign w:val="center"/>
            <w:hideMark/>
          </w:tcPr>
          <w:p w14:paraId="0506ADB3" w14:textId="77777777" w:rsidR="009F6298" w:rsidRPr="00D70472" w:rsidRDefault="009F6298" w:rsidP="0074045E">
            <w:pPr>
              <w:spacing w:after="0" w:line="480" w:lineRule="auto"/>
              <w:jc w:val="center"/>
              <w:rPr>
                <w:rFonts w:ascii="Times New Roman" w:eastAsia="Times New Roman" w:hAnsi="Times New Roman" w:cs="Times New Roman"/>
                <w:color w:val="000000"/>
              </w:rPr>
            </w:pPr>
          </w:p>
        </w:tc>
        <w:tc>
          <w:tcPr>
            <w:tcW w:w="1026" w:type="dxa"/>
            <w:tcBorders>
              <w:top w:val="nil"/>
              <w:left w:val="nil"/>
              <w:bottom w:val="single" w:sz="4" w:space="0" w:color="auto"/>
              <w:right w:val="single" w:sz="4" w:space="0" w:color="auto"/>
            </w:tcBorders>
            <w:vAlign w:val="center"/>
          </w:tcPr>
          <w:p w14:paraId="6C424EDE" w14:textId="77777777" w:rsidR="009F6298" w:rsidRPr="00D70472" w:rsidRDefault="009F6298" w:rsidP="007E3177">
            <w:pPr>
              <w:spacing w:after="0"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0.96</w:t>
            </w:r>
          </w:p>
        </w:tc>
      </w:tr>
      <w:tr w:rsidR="009F6298" w:rsidRPr="00D70472" w14:paraId="27BE3AB2"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7BA2F26E"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Female</w:t>
            </w:r>
          </w:p>
        </w:tc>
        <w:tc>
          <w:tcPr>
            <w:tcW w:w="1668" w:type="dxa"/>
            <w:tcBorders>
              <w:top w:val="nil"/>
              <w:left w:val="nil"/>
              <w:bottom w:val="single" w:sz="4" w:space="0" w:color="auto"/>
              <w:right w:val="single" w:sz="4" w:space="0" w:color="auto"/>
            </w:tcBorders>
            <w:shd w:val="clear" w:color="auto" w:fill="auto"/>
            <w:noWrap/>
            <w:vAlign w:val="center"/>
            <w:hideMark/>
          </w:tcPr>
          <w:p w14:paraId="353B541B"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488 (47.2)</w:t>
            </w:r>
          </w:p>
        </w:tc>
        <w:tc>
          <w:tcPr>
            <w:tcW w:w="1482" w:type="dxa"/>
            <w:tcBorders>
              <w:top w:val="nil"/>
              <w:left w:val="nil"/>
              <w:bottom w:val="single" w:sz="4" w:space="0" w:color="auto"/>
              <w:right w:val="single" w:sz="4" w:space="0" w:color="auto"/>
            </w:tcBorders>
            <w:shd w:val="clear" w:color="auto" w:fill="auto"/>
            <w:noWrap/>
            <w:vAlign w:val="center"/>
            <w:hideMark/>
          </w:tcPr>
          <w:p w14:paraId="40166A3F"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463 (47.2)</w:t>
            </w:r>
          </w:p>
        </w:tc>
        <w:tc>
          <w:tcPr>
            <w:tcW w:w="1554" w:type="dxa"/>
            <w:tcBorders>
              <w:top w:val="nil"/>
              <w:left w:val="nil"/>
              <w:bottom w:val="single" w:sz="4" w:space="0" w:color="auto"/>
              <w:right w:val="single" w:sz="4" w:space="0" w:color="auto"/>
            </w:tcBorders>
            <w:shd w:val="clear" w:color="auto" w:fill="auto"/>
            <w:noWrap/>
            <w:vAlign w:val="center"/>
            <w:hideMark/>
          </w:tcPr>
          <w:p w14:paraId="36F6D5F1"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25 (46.3)</w:t>
            </w:r>
          </w:p>
        </w:tc>
        <w:tc>
          <w:tcPr>
            <w:tcW w:w="968" w:type="dxa"/>
            <w:tcBorders>
              <w:top w:val="nil"/>
              <w:left w:val="nil"/>
              <w:bottom w:val="single" w:sz="4" w:space="0" w:color="auto"/>
              <w:right w:val="single" w:sz="4" w:space="0" w:color="auto"/>
            </w:tcBorders>
            <w:vAlign w:val="center"/>
          </w:tcPr>
          <w:p w14:paraId="367A5D56"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0F5B7D78"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442 (47.2)</w:t>
            </w:r>
          </w:p>
        </w:tc>
        <w:tc>
          <w:tcPr>
            <w:tcW w:w="1672" w:type="dxa"/>
            <w:tcBorders>
              <w:top w:val="nil"/>
              <w:left w:val="nil"/>
              <w:bottom w:val="single" w:sz="4" w:space="0" w:color="auto"/>
              <w:right w:val="single" w:sz="4" w:space="0" w:color="auto"/>
            </w:tcBorders>
            <w:shd w:val="clear" w:color="auto" w:fill="auto"/>
            <w:noWrap/>
            <w:vAlign w:val="center"/>
            <w:hideMark/>
          </w:tcPr>
          <w:p w14:paraId="43E9142C"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46 (46.9)</w:t>
            </w:r>
          </w:p>
        </w:tc>
        <w:tc>
          <w:tcPr>
            <w:tcW w:w="1026" w:type="dxa"/>
            <w:tcBorders>
              <w:top w:val="nil"/>
              <w:left w:val="nil"/>
              <w:bottom w:val="single" w:sz="4" w:space="0" w:color="auto"/>
              <w:right w:val="single" w:sz="4" w:space="0" w:color="auto"/>
            </w:tcBorders>
            <w:vAlign w:val="center"/>
          </w:tcPr>
          <w:p w14:paraId="5FB7C2EF" w14:textId="77777777" w:rsidR="009F6298" w:rsidRPr="00D70472" w:rsidRDefault="009F6298" w:rsidP="007E3177">
            <w:pPr>
              <w:spacing w:after="0" w:line="480" w:lineRule="auto"/>
              <w:jc w:val="center"/>
              <w:rPr>
                <w:rFonts w:ascii="Times New Roman" w:hAnsi="Times New Roman" w:cs="Times New Roman"/>
              </w:rPr>
            </w:pPr>
          </w:p>
        </w:tc>
      </w:tr>
      <w:tr w:rsidR="009F6298" w:rsidRPr="00D70472" w14:paraId="16F5FF75" w14:textId="77777777" w:rsidTr="003B2FB7">
        <w:trPr>
          <w:trHeight w:val="325"/>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7DE7968" w14:textId="77777777" w:rsidR="009F6298" w:rsidRPr="00D70472" w:rsidRDefault="009F6298" w:rsidP="0022017C">
            <w:pPr>
              <w:spacing w:after="0" w:line="480" w:lineRule="auto"/>
              <w:rPr>
                <w:rFonts w:ascii="Times New Roman" w:eastAsia="Times New Roman" w:hAnsi="Times New Roman" w:cs="Times New Roman"/>
                <w:color w:val="000000"/>
                <w:vertAlign w:val="superscript"/>
              </w:rPr>
            </w:pPr>
            <w:r w:rsidRPr="00D70472">
              <w:rPr>
                <w:rFonts w:ascii="Times New Roman" w:eastAsia="Times New Roman" w:hAnsi="Times New Roman" w:cs="Times New Roman"/>
                <w:color w:val="000000"/>
              </w:rPr>
              <w:t>Child birthweight category</w:t>
            </w:r>
            <w:r>
              <w:rPr>
                <w:rFonts w:ascii="Times New Roman" w:eastAsia="Times New Roman" w:hAnsi="Times New Roman" w:cs="Times New Roman"/>
                <w:color w:val="000000"/>
                <w:vertAlign w:val="superscript"/>
              </w:rPr>
              <w:t>4</w:t>
            </w:r>
          </w:p>
        </w:tc>
        <w:tc>
          <w:tcPr>
            <w:tcW w:w="1668" w:type="dxa"/>
            <w:tcBorders>
              <w:top w:val="nil"/>
              <w:left w:val="nil"/>
              <w:bottom w:val="single" w:sz="4" w:space="0" w:color="auto"/>
              <w:right w:val="single" w:sz="4" w:space="0" w:color="auto"/>
            </w:tcBorders>
            <w:shd w:val="clear" w:color="auto" w:fill="auto"/>
            <w:noWrap/>
            <w:vAlign w:val="center"/>
            <w:hideMark/>
          </w:tcPr>
          <w:p w14:paraId="3CE47435" w14:textId="77777777" w:rsidR="009F6298" w:rsidRPr="00D70472" w:rsidRDefault="009F6298" w:rsidP="00BA0EAE">
            <w:pPr>
              <w:spacing w:after="0" w:line="480" w:lineRule="auto"/>
              <w:jc w:val="center"/>
              <w:rPr>
                <w:rFonts w:ascii="Times New Roman" w:eastAsia="Times New Roman" w:hAnsi="Times New Roman" w:cs="Times New Roman"/>
              </w:rPr>
            </w:pPr>
          </w:p>
        </w:tc>
        <w:tc>
          <w:tcPr>
            <w:tcW w:w="1482" w:type="dxa"/>
            <w:tcBorders>
              <w:top w:val="nil"/>
              <w:left w:val="nil"/>
              <w:bottom w:val="single" w:sz="4" w:space="0" w:color="auto"/>
              <w:right w:val="single" w:sz="4" w:space="0" w:color="auto"/>
            </w:tcBorders>
            <w:shd w:val="clear" w:color="auto" w:fill="auto"/>
            <w:noWrap/>
            <w:vAlign w:val="center"/>
            <w:hideMark/>
          </w:tcPr>
          <w:p w14:paraId="234ADE89" w14:textId="77777777" w:rsidR="009F6298" w:rsidRPr="00D70472" w:rsidRDefault="009F6298" w:rsidP="00FE22BF">
            <w:pPr>
              <w:spacing w:after="0" w:line="480" w:lineRule="auto"/>
              <w:jc w:val="center"/>
              <w:rPr>
                <w:rFonts w:ascii="Times New Roman" w:eastAsia="Times New Roman" w:hAnsi="Times New Roman" w:cs="Times New Roman"/>
              </w:rPr>
            </w:pPr>
          </w:p>
        </w:tc>
        <w:tc>
          <w:tcPr>
            <w:tcW w:w="1554" w:type="dxa"/>
            <w:tcBorders>
              <w:top w:val="nil"/>
              <w:left w:val="nil"/>
              <w:bottom w:val="single" w:sz="4" w:space="0" w:color="auto"/>
              <w:right w:val="single" w:sz="4" w:space="0" w:color="auto"/>
            </w:tcBorders>
            <w:shd w:val="clear" w:color="auto" w:fill="auto"/>
            <w:noWrap/>
            <w:vAlign w:val="center"/>
            <w:hideMark/>
          </w:tcPr>
          <w:p w14:paraId="0A47F9FA" w14:textId="77777777" w:rsidR="009F6298" w:rsidRPr="00D70472" w:rsidRDefault="009F6298" w:rsidP="003268CB">
            <w:pPr>
              <w:spacing w:after="0" w:line="480" w:lineRule="auto"/>
              <w:jc w:val="center"/>
              <w:rPr>
                <w:rFonts w:ascii="Times New Roman" w:eastAsia="Times New Roman" w:hAnsi="Times New Roman" w:cs="Times New Roman"/>
              </w:rPr>
            </w:pPr>
          </w:p>
        </w:tc>
        <w:tc>
          <w:tcPr>
            <w:tcW w:w="968" w:type="dxa"/>
            <w:tcBorders>
              <w:top w:val="nil"/>
              <w:left w:val="nil"/>
              <w:bottom w:val="single" w:sz="4" w:space="0" w:color="auto"/>
              <w:right w:val="single" w:sz="4" w:space="0" w:color="auto"/>
            </w:tcBorders>
            <w:vAlign w:val="center"/>
          </w:tcPr>
          <w:p w14:paraId="064D94E3" w14:textId="77777777" w:rsidR="009F6298" w:rsidRPr="003B2FB7" w:rsidRDefault="009F6298" w:rsidP="005A086D">
            <w:pPr>
              <w:spacing w:after="0" w:line="480" w:lineRule="auto"/>
              <w:jc w:val="center"/>
              <w:rPr>
                <w:rFonts w:ascii="Times New Roman" w:eastAsia="Times New Roman" w:hAnsi="Times New Roman" w:cs="Times New Roman"/>
              </w:rPr>
            </w:pPr>
            <w:r w:rsidRPr="003B2FB7">
              <w:rPr>
                <w:rFonts w:ascii="Times New Roman" w:eastAsia="Times New Roman" w:hAnsi="Times New Roman" w:cs="Times New Roman"/>
              </w:rPr>
              <w:t>0.005</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69556A41" w14:textId="77777777" w:rsidR="009F6298" w:rsidRPr="003B2FB7" w:rsidRDefault="009F6298" w:rsidP="00060786">
            <w:pPr>
              <w:spacing w:after="0" w:line="480" w:lineRule="auto"/>
              <w:jc w:val="center"/>
              <w:rPr>
                <w:rFonts w:ascii="Times New Roman" w:eastAsia="Times New Roman" w:hAnsi="Times New Roman" w:cs="Times New Roman"/>
              </w:rPr>
            </w:pPr>
          </w:p>
        </w:tc>
        <w:tc>
          <w:tcPr>
            <w:tcW w:w="1672" w:type="dxa"/>
            <w:tcBorders>
              <w:top w:val="nil"/>
              <w:left w:val="nil"/>
              <w:bottom w:val="single" w:sz="4" w:space="0" w:color="auto"/>
              <w:right w:val="single" w:sz="4" w:space="0" w:color="auto"/>
            </w:tcBorders>
            <w:shd w:val="clear" w:color="auto" w:fill="auto"/>
            <w:noWrap/>
            <w:vAlign w:val="center"/>
            <w:hideMark/>
          </w:tcPr>
          <w:p w14:paraId="0CDA3CBF" w14:textId="77777777" w:rsidR="009F6298" w:rsidRPr="003B2FB7" w:rsidRDefault="009F6298" w:rsidP="0074045E">
            <w:pPr>
              <w:spacing w:after="0" w:line="480" w:lineRule="auto"/>
              <w:jc w:val="center"/>
              <w:rPr>
                <w:rFonts w:ascii="Times New Roman" w:eastAsia="Times New Roman" w:hAnsi="Times New Roman" w:cs="Times New Roman"/>
              </w:rPr>
            </w:pPr>
          </w:p>
        </w:tc>
        <w:tc>
          <w:tcPr>
            <w:tcW w:w="1026" w:type="dxa"/>
            <w:tcBorders>
              <w:top w:val="nil"/>
              <w:left w:val="nil"/>
              <w:bottom w:val="single" w:sz="4" w:space="0" w:color="auto"/>
              <w:right w:val="single" w:sz="4" w:space="0" w:color="auto"/>
            </w:tcBorders>
            <w:vAlign w:val="center"/>
          </w:tcPr>
          <w:p w14:paraId="2B592BE7" w14:textId="77777777" w:rsidR="009F6298" w:rsidRPr="003B2FB7" w:rsidRDefault="009F6298" w:rsidP="007E3177">
            <w:pPr>
              <w:spacing w:after="0" w:line="480" w:lineRule="auto"/>
              <w:jc w:val="center"/>
              <w:rPr>
                <w:rFonts w:ascii="Times New Roman" w:eastAsia="Times New Roman" w:hAnsi="Times New Roman" w:cs="Times New Roman"/>
              </w:rPr>
            </w:pPr>
            <w:r w:rsidRPr="003B2FB7">
              <w:rPr>
                <w:rFonts w:ascii="Times New Roman" w:eastAsia="Times New Roman" w:hAnsi="Times New Roman" w:cs="Times New Roman"/>
              </w:rPr>
              <w:t>0.22</w:t>
            </w:r>
          </w:p>
        </w:tc>
      </w:tr>
      <w:tr w:rsidR="009F6298" w:rsidRPr="00D70472" w14:paraId="25C4BA03"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7655EA5E"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SGA</w:t>
            </w:r>
          </w:p>
        </w:tc>
        <w:tc>
          <w:tcPr>
            <w:tcW w:w="1668" w:type="dxa"/>
            <w:tcBorders>
              <w:top w:val="nil"/>
              <w:left w:val="nil"/>
              <w:bottom w:val="single" w:sz="4" w:space="0" w:color="auto"/>
              <w:right w:val="single" w:sz="4" w:space="0" w:color="auto"/>
            </w:tcBorders>
            <w:shd w:val="clear" w:color="auto" w:fill="auto"/>
            <w:noWrap/>
            <w:vAlign w:val="center"/>
            <w:hideMark/>
          </w:tcPr>
          <w:p w14:paraId="590D0132"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132 (12.9)</w:t>
            </w:r>
          </w:p>
        </w:tc>
        <w:tc>
          <w:tcPr>
            <w:tcW w:w="1482" w:type="dxa"/>
            <w:tcBorders>
              <w:top w:val="nil"/>
              <w:left w:val="nil"/>
              <w:bottom w:val="single" w:sz="4" w:space="0" w:color="auto"/>
              <w:right w:val="single" w:sz="4" w:space="0" w:color="auto"/>
            </w:tcBorders>
            <w:shd w:val="clear" w:color="auto" w:fill="auto"/>
            <w:noWrap/>
            <w:vAlign w:val="center"/>
            <w:hideMark/>
          </w:tcPr>
          <w:p w14:paraId="62F3CE7A"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130 (13.4)</w:t>
            </w:r>
          </w:p>
        </w:tc>
        <w:tc>
          <w:tcPr>
            <w:tcW w:w="1554" w:type="dxa"/>
            <w:tcBorders>
              <w:top w:val="nil"/>
              <w:left w:val="nil"/>
              <w:bottom w:val="single" w:sz="4" w:space="0" w:color="auto"/>
              <w:right w:val="single" w:sz="4" w:space="0" w:color="auto"/>
            </w:tcBorders>
            <w:shd w:val="clear" w:color="auto" w:fill="auto"/>
            <w:noWrap/>
            <w:vAlign w:val="center"/>
            <w:hideMark/>
          </w:tcPr>
          <w:p w14:paraId="3E450D11"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2 (3.8)</w:t>
            </w:r>
          </w:p>
        </w:tc>
        <w:tc>
          <w:tcPr>
            <w:tcW w:w="968" w:type="dxa"/>
            <w:tcBorders>
              <w:top w:val="nil"/>
              <w:left w:val="nil"/>
              <w:bottom w:val="single" w:sz="4" w:space="0" w:color="auto"/>
              <w:right w:val="single" w:sz="4" w:space="0" w:color="auto"/>
            </w:tcBorders>
            <w:vAlign w:val="center"/>
          </w:tcPr>
          <w:p w14:paraId="7A130A7B"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4786118F"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125 (13.5)</w:t>
            </w:r>
          </w:p>
        </w:tc>
        <w:tc>
          <w:tcPr>
            <w:tcW w:w="1672" w:type="dxa"/>
            <w:tcBorders>
              <w:top w:val="nil"/>
              <w:left w:val="nil"/>
              <w:bottom w:val="single" w:sz="4" w:space="0" w:color="auto"/>
              <w:right w:val="single" w:sz="4" w:space="0" w:color="auto"/>
            </w:tcBorders>
            <w:shd w:val="clear" w:color="auto" w:fill="auto"/>
            <w:noWrap/>
            <w:vAlign w:val="center"/>
            <w:hideMark/>
          </w:tcPr>
          <w:p w14:paraId="7D5C84F8"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7 (7.3)</w:t>
            </w:r>
          </w:p>
        </w:tc>
        <w:tc>
          <w:tcPr>
            <w:tcW w:w="1026" w:type="dxa"/>
            <w:tcBorders>
              <w:top w:val="nil"/>
              <w:left w:val="nil"/>
              <w:bottom w:val="single" w:sz="4" w:space="0" w:color="auto"/>
              <w:right w:val="single" w:sz="4" w:space="0" w:color="auto"/>
            </w:tcBorders>
            <w:vAlign w:val="center"/>
          </w:tcPr>
          <w:p w14:paraId="61661F1E" w14:textId="77777777" w:rsidR="009F6298" w:rsidRPr="00D70472" w:rsidRDefault="009F6298" w:rsidP="007E3177">
            <w:pPr>
              <w:spacing w:after="0" w:line="480" w:lineRule="auto"/>
              <w:jc w:val="center"/>
              <w:rPr>
                <w:rFonts w:ascii="Times New Roman" w:hAnsi="Times New Roman" w:cs="Times New Roman"/>
              </w:rPr>
            </w:pPr>
          </w:p>
        </w:tc>
      </w:tr>
      <w:tr w:rsidR="009F6298" w:rsidRPr="00D70472" w14:paraId="06544808"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0720BF17"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AGA</w:t>
            </w:r>
          </w:p>
        </w:tc>
        <w:tc>
          <w:tcPr>
            <w:tcW w:w="1668" w:type="dxa"/>
            <w:tcBorders>
              <w:top w:val="nil"/>
              <w:left w:val="nil"/>
              <w:bottom w:val="single" w:sz="4" w:space="0" w:color="auto"/>
              <w:right w:val="single" w:sz="4" w:space="0" w:color="auto"/>
            </w:tcBorders>
            <w:shd w:val="clear" w:color="auto" w:fill="auto"/>
            <w:noWrap/>
            <w:vAlign w:val="center"/>
            <w:hideMark/>
          </w:tcPr>
          <w:p w14:paraId="0E4F791A"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740 (72.2)</w:t>
            </w:r>
          </w:p>
        </w:tc>
        <w:tc>
          <w:tcPr>
            <w:tcW w:w="1482" w:type="dxa"/>
            <w:tcBorders>
              <w:top w:val="nil"/>
              <w:left w:val="nil"/>
              <w:bottom w:val="single" w:sz="4" w:space="0" w:color="auto"/>
              <w:right w:val="single" w:sz="4" w:space="0" w:color="auto"/>
            </w:tcBorders>
            <w:shd w:val="clear" w:color="auto" w:fill="auto"/>
            <w:noWrap/>
            <w:vAlign w:val="center"/>
            <w:hideMark/>
          </w:tcPr>
          <w:p w14:paraId="19E58036"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705 (72.5)</w:t>
            </w:r>
          </w:p>
        </w:tc>
        <w:tc>
          <w:tcPr>
            <w:tcW w:w="1554" w:type="dxa"/>
            <w:tcBorders>
              <w:top w:val="nil"/>
              <w:left w:val="nil"/>
              <w:bottom w:val="single" w:sz="4" w:space="0" w:color="auto"/>
              <w:right w:val="single" w:sz="4" w:space="0" w:color="auto"/>
            </w:tcBorders>
            <w:shd w:val="clear" w:color="auto" w:fill="auto"/>
            <w:noWrap/>
            <w:vAlign w:val="center"/>
            <w:hideMark/>
          </w:tcPr>
          <w:p w14:paraId="14746013"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35 (67.3)</w:t>
            </w:r>
          </w:p>
        </w:tc>
        <w:tc>
          <w:tcPr>
            <w:tcW w:w="968" w:type="dxa"/>
            <w:tcBorders>
              <w:top w:val="nil"/>
              <w:left w:val="nil"/>
              <w:bottom w:val="single" w:sz="4" w:space="0" w:color="auto"/>
              <w:right w:val="single" w:sz="4" w:space="0" w:color="auto"/>
            </w:tcBorders>
            <w:vAlign w:val="center"/>
          </w:tcPr>
          <w:p w14:paraId="4F96852E"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5C800C1A"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667 (71.8)</w:t>
            </w:r>
          </w:p>
        </w:tc>
        <w:tc>
          <w:tcPr>
            <w:tcW w:w="1672" w:type="dxa"/>
            <w:tcBorders>
              <w:top w:val="nil"/>
              <w:left w:val="nil"/>
              <w:bottom w:val="single" w:sz="4" w:space="0" w:color="auto"/>
              <w:right w:val="single" w:sz="4" w:space="0" w:color="auto"/>
            </w:tcBorders>
            <w:shd w:val="clear" w:color="auto" w:fill="auto"/>
            <w:noWrap/>
            <w:vAlign w:val="center"/>
            <w:hideMark/>
          </w:tcPr>
          <w:p w14:paraId="375D2BD8"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73 (76.0)</w:t>
            </w:r>
          </w:p>
        </w:tc>
        <w:tc>
          <w:tcPr>
            <w:tcW w:w="1026" w:type="dxa"/>
            <w:tcBorders>
              <w:top w:val="nil"/>
              <w:left w:val="nil"/>
              <w:bottom w:val="single" w:sz="4" w:space="0" w:color="auto"/>
              <w:right w:val="single" w:sz="4" w:space="0" w:color="auto"/>
            </w:tcBorders>
            <w:vAlign w:val="center"/>
          </w:tcPr>
          <w:p w14:paraId="0C67D49D" w14:textId="77777777" w:rsidR="009F6298" w:rsidRPr="00D70472" w:rsidRDefault="009F6298" w:rsidP="007E3177">
            <w:pPr>
              <w:spacing w:after="0" w:line="480" w:lineRule="auto"/>
              <w:jc w:val="center"/>
              <w:rPr>
                <w:rFonts w:ascii="Times New Roman" w:hAnsi="Times New Roman" w:cs="Times New Roman"/>
              </w:rPr>
            </w:pPr>
          </w:p>
        </w:tc>
      </w:tr>
      <w:tr w:rsidR="009F6298" w:rsidRPr="00D70472" w14:paraId="514A1304" w14:textId="77777777" w:rsidTr="003B2FB7">
        <w:trPr>
          <w:trHeight w:val="265"/>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6A5C08D6"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LGA</w:t>
            </w:r>
          </w:p>
        </w:tc>
        <w:tc>
          <w:tcPr>
            <w:tcW w:w="1668" w:type="dxa"/>
            <w:tcBorders>
              <w:top w:val="nil"/>
              <w:left w:val="nil"/>
              <w:bottom w:val="single" w:sz="4" w:space="0" w:color="auto"/>
              <w:right w:val="single" w:sz="4" w:space="0" w:color="auto"/>
            </w:tcBorders>
            <w:shd w:val="clear" w:color="auto" w:fill="auto"/>
            <w:noWrap/>
            <w:vAlign w:val="center"/>
            <w:hideMark/>
          </w:tcPr>
          <w:p w14:paraId="67CBE0D7"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153 (14.9)</w:t>
            </w:r>
          </w:p>
        </w:tc>
        <w:tc>
          <w:tcPr>
            <w:tcW w:w="1482" w:type="dxa"/>
            <w:tcBorders>
              <w:top w:val="nil"/>
              <w:left w:val="nil"/>
              <w:bottom w:val="single" w:sz="4" w:space="0" w:color="auto"/>
              <w:right w:val="single" w:sz="4" w:space="0" w:color="auto"/>
            </w:tcBorders>
            <w:shd w:val="clear" w:color="auto" w:fill="auto"/>
            <w:noWrap/>
            <w:vAlign w:val="center"/>
            <w:hideMark/>
          </w:tcPr>
          <w:p w14:paraId="137D95EA"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138 (14.2)</w:t>
            </w:r>
          </w:p>
        </w:tc>
        <w:tc>
          <w:tcPr>
            <w:tcW w:w="1554" w:type="dxa"/>
            <w:tcBorders>
              <w:top w:val="nil"/>
              <w:left w:val="nil"/>
              <w:bottom w:val="single" w:sz="4" w:space="0" w:color="auto"/>
              <w:right w:val="single" w:sz="4" w:space="0" w:color="auto"/>
            </w:tcBorders>
            <w:shd w:val="clear" w:color="auto" w:fill="auto"/>
            <w:noWrap/>
            <w:vAlign w:val="center"/>
            <w:hideMark/>
          </w:tcPr>
          <w:p w14:paraId="53ECE482"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15 (28.8)</w:t>
            </w:r>
          </w:p>
        </w:tc>
        <w:tc>
          <w:tcPr>
            <w:tcW w:w="968" w:type="dxa"/>
            <w:tcBorders>
              <w:top w:val="nil"/>
              <w:left w:val="nil"/>
              <w:bottom w:val="single" w:sz="4" w:space="0" w:color="auto"/>
              <w:right w:val="single" w:sz="4" w:space="0" w:color="auto"/>
            </w:tcBorders>
            <w:vAlign w:val="center"/>
          </w:tcPr>
          <w:p w14:paraId="42073966"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2A31E6A8"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137 (14.7)</w:t>
            </w:r>
          </w:p>
        </w:tc>
        <w:tc>
          <w:tcPr>
            <w:tcW w:w="1672" w:type="dxa"/>
            <w:tcBorders>
              <w:top w:val="nil"/>
              <w:left w:val="nil"/>
              <w:bottom w:val="single" w:sz="4" w:space="0" w:color="auto"/>
              <w:right w:val="single" w:sz="4" w:space="0" w:color="auto"/>
            </w:tcBorders>
            <w:shd w:val="clear" w:color="auto" w:fill="auto"/>
            <w:noWrap/>
            <w:vAlign w:val="center"/>
            <w:hideMark/>
          </w:tcPr>
          <w:p w14:paraId="576A8463"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16 (16.7)</w:t>
            </w:r>
          </w:p>
        </w:tc>
        <w:tc>
          <w:tcPr>
            <w:tcW w:w="1026" w:type="dxa"/>
            <w:tcBorders>
              <w:top w:val="nil"/>
              <w:left w:val="nil"/>
              <w:bottom w:val="single" w:sz="4" w:space="0" w:color="auto"/>
              <w:right w:val="single" w:sz="4" w:space="0" w:color="auto"/>
            </w:tcBorders>
            <w:vAlign w:val="center"/>
          </w:tcPr>
          <w:p w14:paraId="2C659D23" w14:textId="77777777" w:rsidR="009F6298" w:rsidRPr="00D70472" w:rsidRDefault="009F6298" w:rsidP="0022017C">
            <w:pPr>
              <w:spacing w:after="0" w:line="480" w:lineRule="auto"/>
              <w:jc w:val="center"/>
              <w:rPr>
                <w:rFonts w:ascii="Times New Roman" w:hAnsi="Times New Roman" w:cs="Times New Roman"/>
              </w:rPr>
            </w:pPr>
          </w:p>
        </w:tc>
      </w:tr>
      <w:tr w:rsidR="009F6298" w:rsidRPr="00CB06CD" w14:paraId="704612C8"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tcPr>
          <w:p w14:paraId="21C86F59" w14:textId="77777777" w:rsidR="009F6298" w:rsidRPr="00CB06CD" w:rsidRDefault="009F6298" w:rsidP="0022017C">
            <w:pPr>
              <w:spacing w:after="0" w:line="480" w:lineRule="auto"/>
              <w:rPr>
                <w:rFonts w:ascii="Times New Roman" w:hAnsi="Times New Roman" w:cs="Times New Roman"/>
              </w:rPr>
            </w:pPr>
            <w:r w:rsidRPr="00CB06CD">
              <w:rPr>
                <w:rFonts w:ascii="Times New Roman" w:hAnsi="Times New Roman" w:cs="Times New Roman"/>
              </w:rPr>
              <w:lastRenderedPageBreak/>
              <w:t>Delivery mode</w:t>
            </w:r>
            <w:r>
              <w:rPr>
                <w:rFonts w:ascii="Times New Roman" w:hAnsi="Times New Roman" w:cs="Times New Roman"/>
                <w:color w:val="000000"/>
                <w:vertAlign w:val="superscript"/>
              </w:rPr>
              <w:t>4</w:t>
            </w:r>
          </w:p>
        </w:tc>
        <w:tc>
          <w:tcPr>
            <w:tcW w:w="1668" w:type="dxa"/>
            <w:tcBorders>
              <w:top w:val="nil"/>
              <w:left w:val="nil"/>
              <w:bottom w:val="single" w:sz="4" w:space="0" w:color="auto"/>
              <w:right w:val="single" w:sz="4" w:space="0" w:color="auto"/>
            </w:tcBorders>
            <w:shd w:val="clear" w:color="auto" w:fill="auto"/>
            <w:noWrap/>
          </w:tcPr>
          <w:p w14:paraId="21647C94" w14:textId="77777777" w:rsidR="009F6298" w:rsidRPr="00CB06CD" w:rsidRDefault="009F6298" w:rsidP="00BA0EAE">
            <w:pPr>
              <w:spacing w:after="0" w:line="480" w:lineRule="auto"/>
              <w:rPr>
                <w:rFonts w:ascii="Times New Roman" w:hAnsi="Times New Roman" w:cs="Times New Roman"/>
              </w:rPr>
            </w:pPr>
          </w:p>
        </w:tc>
        <w:tc>
          <w:tcPr>
            <w:tcW w:w="1482" w:type="dxa"/>
            <w:tcBorders>
              <w:top w:val="nil"/>
              <w:left w:val="nil"/>
              <w:bottom w:val="single" w:sz="4" w:space="0" w:color="auto"/>
              <w:right w:val="single" w:sz="4" w:space="0" w:color="auto"/>
            </w:tcBorders>
            <w:shd w:val="clear" w:color="auto" w:fill="auto"/>
            <w:noWrap/>
            <w:vAlign w:val="center"/>
          </w:tcPr>
          <w:p w14:paraId="270C0C0A" w14:textId="77777777" w:rsidR="009F6298" w:rsidRPr="00CB06CD" w:rsidRDefault="009F6298" w:rsidP="0099243B">
            <w:pPr>
              <w:spacing w:after="0" w:line="480" w:lineRule="auto"/>
              <w:jc w:val="center"/>
              <w:rPr>
                <w:rFonts w:ascii="Times New Roman" w:hAnsi="Times New Roman" w:cs="Times New Roman"/>
              </w:rPr>
            </w:pPr>
          </w:p>
        </w:tc>
        <w:tc>
          <w:tcPr>
            <w:tcW w:w="1554" w:type="dxa"/>
            <w:tcBorders>
              <w:top w:val="nil"/>
              <w:left w:val="nil"/>
              <w:bottom w:val="single" w:sz="4" w:space="0" w:color="auto"/>
              <w:right w:val="single" w:sz="4" w:space="0" w:color="auto"/>
            </w:tcBorders>
            <w:shd w:val="clear" w:color="auto" w:fill="auto"/>
            <w:noWrap/>
            <w:vAlign w:val="center"/>
          </w:tcPr>
          <w:p w14:paraId="1436A00C" w14:textId="77777777" w:rsidR="009F6298" w:rsidRPr="00CB06CD" w:rsidRDefault="009F6298" w:rsidP="0099243B">
            <w:pPr>
              <w:spacing w:after="0" w:line="480" w:lineRule="auto"/>
              <w:jc w:val="center"/>
              <w:rPr>
                <w:rFonts w:ascii="Times New Roman" w:hAnsi="Times New Roman" w:cs="Times New Roman"/>
              </w:rPr>
            </w:pPr>
          </w:p>
        </w:tc>
        <w:tc>
          <w:tcPr>
            <w:tcW w:w="968" w:type="dxa"/>
            <w:tcBorders>
              <w:top w:val="nil"/>
              <w:left w:val="nil"/>
              <w:bottom w:val="single" w:sz="4" w:space="0" w:color="auto"/>
              <w:right w:val="single" w:sz="4" w:space="0" w:color="auto"/>
            </w:tcBorders>
            <w:vAlign w:val="center"/>
          </w:tcPr>
          <w:p w14:paraId="0EA6999F" w14:textId="77777777" w:rsidR="009F6298" w:rsidRPr="00CB06CD" w:rsidRDefault="009F6298" w:rsidP="00FE22BF">
            <w:pPr>
              <w:spacing w:after="0" w:line="480" w:lineRule="auto"/>
              <w:jc w:val="center"/>
              <w:rPr>
                <w:rFonts w:ascii="Times New Roman" w:hAnsi="Times New Roman" w:cs="Times New Roman"/>
              </w:rPr>
            </w:pPr>
            <w:r>
              <w:rPr>
                <w:rFonts w:ascii="Times New Roman" w:hAnsi="Times New Roman" w:cs="Times New Roman"/>
              </w:rPr>
              <w:t>0.022</w:t>
            </w: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28601126" w14:textId="77777777" w:rsidR="009F6298" w:rsidRPr="00CB06CD" w:rsidRDefault="009F6298" w:rsidP="005A086D">
            <w:pPr>
              <w:spacing w:after="0" w:line="480" w:lineRule="auto"/>
              <w:jc w:val="center"/>
              <w:rPr>
                <w:rFonts w:ascii="Times New Roman" w:hAnsi="Times New Roman" w:cs="Times New Roman"/>
              </w:rPr>
            </w:pPr>
          </w:p>
        </w:tc>
        <w:tc>
          <w:tcPr>
            <w:tcW w:w="1672" w:type="dxa"/>
            <w:tcBorders>
              <w:top w:val="nil"/>
              <w:left w:val="nil"/>
              <w:bottom w:val="single" w:sz="4" w:space="0" w:color="auto"/>
              <w:right w:val="single" w:sz="4" w:space="0" w:color="auto"/>
            </w:tcBorders>
            <w:shd w:val="clear" w:color="auto" w:fill="auto"/>
            <w:noWrap/>
            <w:vAlign w:val="center"/>
          </w:tcPr>
          <w:p w14:paraId="087EB4FA" w14:textId="77777777" w:rsidR="009F6298" w:rsidRPr="00CB06CD" w:rsidRDefault="009F6298" w:rsidP="00060786">
            <w:pPr>
              <w:spacing w:after="0" w:line="480" w:lineRule="auto"/>
              <w:jc w:val="center"/>
              <w:rPr>
                <w:rFonts w:ascii="Times New Roman" w:hAnsi="Times New Roman" w:cs="Times New Roman"/>
              </w:rPr>
            </w:pPr>
          </w:p>
        </w:tc>
        <w:tc>
          <w:tcPr>
            <w:tcW w:w="1026" w:type="dxa"/>
            <w:tcBorders>
              <w:top w:val="nil"/>
              <w:left w:val="nil"/>
              <w:bottom w:val="single" w:sz="4" w:space="0" w:color="auto"/>
              <w:right w:val="single" w:sz="4" w:space="0" w:color="auto"/>
            </w:tcBorders>
            <w:vAlign w:val="center"/>
          </w:tcPr>
          <w:p w14:paraId="7FF189F2" w14:textId="77777777" w:rsidR="009F6298" w:rsidRPr="00CB06CD" w:rsidRDefault="009F6298" w:rsidP="0099243B">
            <w:pPr>
              <w:spacing w:after="0" w:line="480" w:lineRule="auto"/>
              <w:jc w:val="center"/>
              <w:rPr>
                <w:rFonts w:ascii="Times New Roman" w:hAnsi="Times New Roman" w:cs="Times New Roman"/>
              </w:rPr>
            </w:pPr>
            <w:r>
              <w:rPr>
                <w:rFonts w:ascii="Times New Roman" w:hAnsi="Times New Roman" w:cs="Times New Roman"/>
              </w:rPr>
              <w:t>0.82</w:t>
            </w:r>
          </w:p>
        </w:tc>
      </w:tr>
      <w:tr w:rsidR="009F6298" w:rsidRPr="00CB06CD" w14:paraId="5B564E93"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tcPr>
          <w:p w14:paraId="4B4B64E3" w14:textId="77777777" w:rsidR="009F6298" w:rsidRPr="00CB06CD" w:rsidRDefault="009F6298" w:rsidP="00BA0EAE">
            <w:pPr>
              <w:spacing w:after="0" w:line="480" w:lineRule="auto"/>
              <w:jc w:val="right"/>
              <w:rPr>
                <w:rFonts w:ascii="Times New Roman" w:hAnsi="Times New Roman" w:cs="Times New Roman"/>
              </w:rPr>
            </w:pPr>
            <w:r w:rsidRPr="00CB06CD">
              <w:rPr>
                <w:rFonts w:ascii="Times New Roman" w:hAnsi="Times New Roman" w:cs="Times New Roman"/>
              </w:rPr>
              <w:t>Vaginal</w:t>
            </w:r>
          </w:p>
        </w:tc>
        <w:tc>
          <w:tcPr>
            <w:tcW w:w="1668" w:type="dxa"/>
            <w:tcBorders>
              <w:top w:val="nil"/>
              <w:left w:val="nil"/>
              <w:bottom w:val="single" w:sz="4" w:space="0" w:color="auto"/>
              <w:right w:val="single" w:sz="4" w:space="0" w:color="auto"/>
            </w:tcBorders>
            <w:shd w:val="clear" w:color="auto" w:fill="auto"/>
            <w:noWrap/>
          </w:tcPr>
          <w:p w14:paraId="266A3767" w14:textId="77777777" w:rsidR="009F6298" w:rsidRPr="00CB06CD" w:rsidRDefault="009F6298" w:rsidP="00BA0EAE">
            <w:pPr>
              <w:spacing w:after="0" w:line="480" w:lineRule="auto"/>
              <w:jc w:val="center"/>
              <w:rPr>
                <w:rFonts w:ascii="Times New Roman" w:hAnsi="Times New Roman" w:cs="Times New Roman"/>
              </w:rPr>
            </w:pPr>
            <w:r>
              <w:rPr>
                <w:rFonts w:ascii="Times New Roman" w:hAnsi="Times New Roman" w:cs="Times New Roman"/>
              </w:rPr>
              <w:t>686</w:t>
            </w:r>
            <w:r w:rsidRPr="00CB06CD">
              <w:rPr>
                <w:rFonts w:ascii="Times New Roman" w:hAnsi="Times New Roman" w:cs="Times New Roman"/>
              </w:rPr>
              <w:t xml:space="preserve"> (71.</w:t>
            </w:r>
            <w:r>
              <w:rPr>
                <w:rFonts w:ascii="Times New Roman" w:hAnsi="Times New Roman" w:cs="Times New Roman"/>
              </w:rPr>
              <w:t>2</w:t>
            </w:r>
            <w:r w:rsidRPr="00CB06CD">
              <w:rPr>
                <w:rFonts w:ascii="Times New Roman" w:hAnsi="Times New Roman" w:cs="Times New Roman"/>
              </w:rPr>
              <w:t>)</w:t>
            </w:r>
          </w:p>
        </w:tc>
        <w:tc>
          <w:tcPr>
            <w:tcW w:w="1482" w:type="dxa"/>
            <w:tcBorders>
              <w:top w:val="nil"/>
              <w:left w:val="nil"/>
              <w:bottom w:val="single" w:sz="4" w:space="0" w:color="auto"/>
              <w:right w:val="single" w:sz="4" w:space="0" w:color="auto"/>
            </w:tcBorders>
            <w:shd w:val="clear" w:color="auto" w:fill="auto"/>
            <w:noWrap/>
            <w:vAlign w:val="center"/>
          </w:tcPr>
          <w:p w14:paraId="53DC2336" w14:textId="77777777" w:rsidR="009F6298" w:rsidRPr="00CB06CD" w:rsidRDefault="009F6298" w:rsidP="00FE22BF">
            <w:pPr>
              <w:spacing w:after="0" w:line="480" w:lineRule="auto"/>
              <w:jc w:val="center"/>
              <w:rPr>
                <w:rFonts w:ascii="Times New Roman" w:hAnsi="Times New Roman" w:cs="Times New Roman"/>
              </w:rPr>
            </w:pPr>
            <w:r>
              <w:rPr>
                <w:rFonts w:ascii="Times New Roman" w:hAnsi="Times New Roman" w:cs="Times New Roman"/>
              </w:rPr>
              <w:t>659</w:t>
            </w:r>
            <w:r w:rsidRPr="00CB06CD">
              <w:rPr>
                <w:rFonts w:ascii="Times New Roman" w:hAnsi="Times New Roman" w:cs="Times New Roman"/>
              </w:rPr>
              <w:t xml:space="preserve"> (72.</w:t>
            </w:r>
            <w:r>
              <w:rPr>
                <w:rFonts w:ascii="Times New Roman" w:hAnsi="Times New Roman" w:cs="Times New Roman"/>
              </w:rPr>
              <w:t>1</w:t>
            </w:r>
            <w:r w:rsidRPr="00CB06CD">
              <w:rPr>
                <w:rFonts w:ascii="Times New Roman" w:hAnsi="Times New Roman" w:cs="Times New Roman"/>
              </w:rPr>
              <w:t>)</w:t>
            </w:r>
          </w:p>
        </w:tc>
        <w:tc>
          <w:tcPr>
            <w:tcW w:w="1554" w:type="dxa"/>
            <w:tcBorders>
              <w:top w:val="nil"/>
              <w:left w:val="nil"/>
              <w:bottom w:val="single" w:sz="4" w:space="0" w:color="auto"/>
              <w:right w:val="single" w:sz="4" w:space="0" w:color="auto"/>
            </w:tcBorders>
            <w:shd w:val="clear" w:color="auto" w:fill="auto"/>
            <w:noWrap/>
            <w:vAlign w:val="center"/>
          </w:tcPr>
          <w:p w14:paraId="3F3FC2AE" w14:textId="77777777" w:rsidR="009F6298" w:rsidRPr="00CB06CD" w:rsidRDefault="009F6298" w:rsidP="003268CB">
            <w:pPr>
              <w:spacing w:after="0" w:line="480" w:lineRule="auto"/>
              <w:jc w:val="center"/>
              <w:rPr>
                <w:rFonts w:ascii="Times New Roman" w:hAnsi="Times New Roman" w:cs="Times New Roman"/>
              </w:rPr>
            </w:pPr>
            <w:r>
              <w:rPr>
                <w:rFonts w:ascii="Times New Roman" w:hAnsi="Times New Roman" w:cs="Times New Roman"/>
              </w:rPr>
              <w:t>27</w:t>
            </w:r>
            <w:r w:rsidRPr="00CB06CD">
              <w:rPr>
                <w:rFonts w:ascii="Times New Roman" w:hAnsi="Times New Roman" w:cs="Times New Roman"/>
              </w:rPr>
              <w:t xml:space="preserve"> (</w:t>
            </w:r>
            <w:r>
              <w:rPr>
                <w:rFonts w:ascii="Times New Roman" w:hAnsi="Times New Roman" w:cs="Times New Roman"/>
              </w:rPr>
              <w:t>54.0</w:t>
            </w:r>
            <w:r w:rsidRPr="00CB06CD">
              <w:rPr>
                <w:rFonts w:ascii="Times New Roman" w:hAnsi="Times New Roman" w:cs="Times New Roman"/>
              </w:rPr>
              <w:t>)</w:t>
            </w:r>
          </w:p>
        </w:tc>
        <w:tc>
          <w:tcPr>
            <w:tcW w:w="968" w:type="dxa"/>
            <w:tcBorders>
              <w:top w:val="nil"/>
              <w:left w:val="nil"/>
              <w:bottom w:val="single" w:sz="4" w:space="0" w:color="auto"/>
              <w:right w:val="single" w:sz="4" w:space="0" w:color="auto"/>
            </w:tcBorders>
            <w:vAlign w:val="center"/>
          </w:tcPr>
          <w:p w14:paraId="0C1C74EA" w14:textId="77777777" w:rsidR="009F6298"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3ABDF778" w14:textId="77777777" w:rsidR="009F6298" w:rsidRPr="00CB06CD" w:rsidRDefault="009F6298" w:rsidP="00060786">
            <w:pPr>
              <w:spacing w:after="0" w:line="480" w:lineRule="auto"/>
              <w:jc w:val="center"/>
              <w:rPr>
                <w:rFonts w:ascii="Times New Roman" w:hAnsi="Times New Roman" w:cs="Times New Roman"/>
              </w:rPr>
            </w:pPr>
            <w:r>
              <w:rPr>
                <w:rFonts w:ascii="Times New Roman" w:hAnsi="Times New Roman" w:cs="Times New Roman"/>
              </w:rPr>
              <w:t>627</w:t>
            </w:r>
            <w:r w:rsidRPr="00CB06CD">
              <w:rPr>
                <w:rFonts w:ascii="Times New Roman" w:hAnsi="Times New Roman" w:cs="Times New Roman"/>
              </w:rPr>
              <w:t xml:space="preserve"> (71.3)</w:t>
            </w:r>
          </w:p>
        </w:tc>
        <w:tc>
          <w:tcPr>
            <w:tcW w:w="1672" w:type="dxa"/>
            <w:tcBorders>
              <w:top w:val="nil"/>
              <w:left w:val="nil"/>
              <w:bottom w:val="single" w:sz="4" w:space="0" w:color="auto"/>
              <w:right w:val="single" w:sz="4" w:space="0" w:color="auto"/>
            </w:tcBorders>
            <w:shd w:val="clear" w:color="auto" w:fill="auto"/>
            <w:noWrap/>
            <w:vAlign w:val="center"/>
          </w:tcPr>
          <w:p w14:paraId="24CB94DB" w14:textId="77777777" w:rsidR="009F6298" w:rsidRPr="00CB06CD" w:rsidRDefault="009F6298" w:rsidP="0074045E">
            <w:pPr>
              <w:spacing w:after="0" w:line="480" w:lineRule="auto"/>
              <w:jc w:val="center"/>
              <w:rPr>
                <w:rFonts w:ascii="Times New Roman" w:hAnsi="Times New Roman" w:cs="Times New Roman"/>
              </w:rPr>
            </w:pPr>
            <w:r>
              <w:rPr>
                <w:rFonts w:ascii="Times New Roman" w:hAnsi="Times New Roman" w:cs="Times New Roman"/>
              </w:rPr>
              <w:t>59</w:t>
            </w:r>
            <w:r w:rsidRPr="00CB06CD">
              <w:rPr>
                <w:rFonts w:ascii="Times New Roman" w:hAnsi="Times New Roman" w:cs="Times New Roman"/>
              </w:rPr>
              <w:t xml:space="preserve"> (</w:t>
            </w:r>
            <w:r>
              <w:rPr>
                <w:rFonts w:ascii="Times New Roman" w:hAnsi="Times New Roman" w:cs="Times New Roman"/>
              </w:rPr>
              <w:t>70.2</w:t>
            </w:r>
            <w:r w:rsidRPr="00CB06CD">
              <w:rPr>
                <w:rFonts w:ascii="Times New Roman" w:hAnsi="Times New Roman" w:cs="Times New Roman"/>
              </w:rPr>
              <w:t>)</w:t>
            </w:r>
          </w:p>
        </w:tc>
        <w:tc>
          <w:tcPr>
            <w:tcW w:w="1026" w:type="dxa"/>
            <w:tcBorders>
              <w:top w:val="nil"/>
              <w:left w:val="nil"/>
              <w:bottom w:val="single" w:sz="4" w:space="0" w:color="auto"/>
              <w:right w:val="single" w:sz="4" w:space="0" w:color="auto"/>
            </w:tcBorders>
            <w:vAlign w:val="center"/>
          </w:tcPr>
          <w:p w14:paraId="311A5C5E" w14:textId="77777777" w:rsidR="009F6298" w:rsidRDefault="009F6298" w:rsidP="007E3177">
            <w:pPr>
              <w:spacing w:after="0" w:line="480" w:lineRule="auto"/>
              <w:jc w:val="center"/>
              <w:rPr>
                <w:rFonts w:ascii="Times New Roman" w:hAnsi="Times New Roman" w:cs="Times New Roman"/>
              </w:rPr>
            </w:pPr>
          </w:p>
        </w:tc>
      </w:tr>
      <w:tr w:rsidR="009F6298" w:rsidRPr="00CB06CD" w14:paraId="1E6351E5"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tcPr>
          <w:p w14:paraId="191141BC" w14:textId="77777777" w:rsidR="009F6298" w:rsidRPr="00CB06CD" w:rsidRDefault="009F6298" w:rsidP="00BA0EAE">
            <w:pPr>
              <w:spacing w:after="0" w:line="480" w:lineRule="auto"/>
              <w:jc w:val="right"/>
              <w:rPr>
                <w:rFonts w:ascii="Times New Roman" w:hAnsi="Times New Roman" w:cs="Times New Roman"/>
              </w:rPr>
            </w:pPr>
            <w:r>
              <w:rPr>
                <w:rFonts w:ascii="Times New Roman" w:hAnsi="Times New Roman" w:cs="Times New Roman"/>
              </w:rPr>
              <w:t xml:space="preserve">Intrapartum </w:t>
            </w:r>
            <w:r w:rsidRPr="00CB06CD">
              <w:rPr>
                <w:rFonts w:ascii="Times New Roman" w:hAnsi="Times New Roman" w:cs="Times New Roman"/>
              </w:rPr>
              <w:t>Cesarean Section</w:t>
            </w:r>
          </w:p>
        </w:tc>
        <w:tc>
          <w:tcPr>
            <w:tcW w:w="1668" w:type="dxa"/>
            <w:tcBorders>
              <w:top w:val="nil"/>
              <w:left w:val="nil"/>
              <w:bottom w:val="single" w:sz="4" w:space="0" w:color="auto"/>
              <w:right w:val="single" w:sz="4" w:space="0" w:color="auto"/>
            </w:tcBorders>
            <w:shd w:val="clear" w:color="auto" w:fill="auto"/>
            <w:noWrap/>
          </w:tcPr>
          <w:p w14:paraId="46138517" w14:textId="77777777" w:rsidR="009F6298" w:rsidRPr="00CB06CD" w:rsidRDefault="009F6298" w:rsidP="00BA0EAE">
            <w:pPr>
              <w:spacing w:after="0" w:line="480" w:lineRule="auto"/>
              <w:jc w:val="center"/>
              <w:rPr>
                <w:rFonts w:ascii="Times New Roman" w:hAnsi="Times New Roman" w:cs="Times New Roman"/>
              </w:rPr>
            </w:pPr>
            <w:r>
              <w:rPr>
                <w:rFonts w:ascii="Times New Roman" w:hAnsi="Times New Roman" w:cs="Times New Roman"/>
              </w:rPr>
              <w:t>149</w:t>
            </w:r>
            <w:r w:rsidRPr="00CB06CD">
              <w:rPr>
                <w:rFonts w:ascii="Times New Roman" w:hAnsi="Times New Roman" w:cs="Times New Roman"/>
              </w:rPr>
              <w:t xml:space="preserve"> (</w:t>
            </w:r>
            <w:r>
              <w:rPr>
                <w:rFonts w:ascii="Times New Roman" w:hAnsi="Times New Roman" w:cs="Times New Roman"/>
              </w:rPr>
              <w:t>15.5</w:t>
            </w:r>
            <w:r w:rsidRPr="00CB06CD">
              <w:rPr>
                <w:rFonts w:ascii="Times New Roman" w:hAnsi="Times New Roman" w:cs="Times New Roman"/>
              </w:rPr>
              <w:t>)</w:t>
            </w:r>
          </w:p>
        </w:tc>
        <w:tc>
          <w:tcPr>
            <w:tcW w:w="1482" w:type="dxa"/>
            <w:tcBorders>
              <w:top w:val="nil"/>
              <w:left w:val="nil"/>
              <w:bottom w:val="single" w:sz="4" w:space="0" w:color="auto"/>
              <w:right w:val="single" w:sz="4" w:space="0" w:color="auto"/>
            </w:tcBorders>
            <w:shd w:val="clear" w:color="auto" w:fill="auto"/>
            <w:noWrap/>
            <w:vAlign w:val="center"/>
          </w:tcPr>
          <w:p w14:paraId="75E59B3E" w14:textId="77777777" w:rsidR="009F6298" w:rsidRPr="00CB06CD" w:rsidRDefault="009F6298" w:rsidP="00FE22BF">
            <w:pPr>
              <w:spacing w:after="0" w:line="480" w:lineRule="auto"/>
              <w:jc w:val="center"/>
              <w:rPr>
                <w:rFonts w:ascii="Times New Roman" w:hAnsi="Times New Roman" w:cs="Times New Roman"/>
              </w:rPr>
            </w:pPr>
            <w:r>
              <w:rPr>
                <w:rFonts w:ascii="Times New Roman" w:hAnsi="Times New Roman" w:cs="Times New Roman"/>
              </w:rPr>
              <w:t>137</w:t>
            </w:r>
            <w:r w:rsidRPr="00CB06CD">
              <w:rPr>
                <w:rFonts w:ascii="Times New Roman" w:hAnsi="Times New Roman" w:cs="Times New Roman"/>
              </w:rPr>
              <w:t xml:space="preserve"> (</w:t>
            </w:r>
            <w:r>
              <w:rPr>
                <w:rFonts w:ascii="Times New Roman" w:hAnsi="Times New Roman" w:cs="Times New Roman"/>
              </w:rPr>
              <w:t>14.0</w:t>
            </w:r>
            <w:r w:rsidRPr="00CB06CD">
              <w:rPr>
                <w:rFonts w:ascii="Times New Roman" w:hAnsi="Times New Roman" w:cs="Times New Roman"/>
              </w:rPr>
              <w:t>)</w:t>
            </w:r>
          </w:p>
        </w:tc>
        <w:tc>
          <w:tcPr>
            <w:tcW w:w="1554" w:type="dxa"/>
            <w:tcBorders>
              <w:top w:val="nil"/>
              <w:left w:val="nil"/>
              <w:bottom w:val="single" w:sz="4" w:space="0" w:color="auto"/>
              <w:right w:val="single" w:sz="4" w:space="0" w:color="auto"/>
            </w:tcBorders>
            <w:shd w:val="clear" w:color="auto" w:fill="auto"/>
            <w:noWrap/>
            <w:vAlign w:val="center"/>
          </w:tcPr>
          <w:p w14:paraId="04819C34" w14:textId="77777777" w:rsidR="009F6298" w:rsidRPr="00CB06CD" w:rsidRDefault="009F6298" w:rsidP="003268CB">
            <w:pPr>
              <w:spacing w:after="0" w:line="480" w:lineRule="auto"/>
              <w:jc w:val="center"/>
              <w:rPr>
                <w:rFonts w:ascii="Times New Roman" w:hAnsi="Times New Roman" w:cs="Times New Roman"/>
              </w:rPr>
            </w:pPr>
            <w:r>
              <w:rPr>
                <w:rFonts w:ascii="Times New Roman" w:hAnsi="Times New Roman" w:cs="Times New Roman"/>
              </w:rPr>
              <w:t>12</w:t>
            </w:r>
            <w:r w:rsidRPr="00CB06CD">
              <w:rPr>
                <w:rFonts w:ascii="Times New Roman" w:hAnsi="Times New Roman" w:cs="Times New Roman"/>
              </w:rPr>
              <w:t xml:space="preserve"> (</w:t>
            </w:r>
            <w:r>
              <w:rPr>
                <w:rFonts w:ascii="Times New Roman" w:hAnsi="Times New Roman" w:cs="Times New Roman"/>
              </w:rPr>
              <w:t>24.0</w:t>
            </w:r>
            <w:r w:rsidRPr="00CB06CD">
              <w:rPr>
                <w:rFonts w:ascii="Times New Roman" w:hAnsi="Times New Roman" w:cs="Times New Roman"/>
              </w:rPr>
              <w:t>)</w:t>
            </w:r>
          </w:p>
        </w:tc>
        <w:tc>
          <w:tcPr>
            <w:tcW w:w="968" w:type="dxa"/>
            <w:tcBorders>
              <w:top w:val="nil"/>
              <w:left w:val="nil"/>
              <w:bottom w:val="single" w:sz="4" w:space="0" w:color="auto"/>
              <w:right w:val="single" w:sz="4" w:space="0" w:color="auto"/>
            </w:tcBorders>
            <w:vAlign w:val="center"/>
          </w:tcPr>
          <w:p w14:paraId="7B5221F9" w14:textId="77777777" w:rsidR="009F6298"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18EE384F" w14:textId="77777777" w:rsidR="009F6298" w:rsidRPr="00CB06CD" w:rsidRDefault="009F6298" w:rsidP="00060786">
            <w:pPr>
              <w:spacing w:after="0" w:line="480" w:lineRule="auto"/>
              <w:jc w:val="center"/>
              <w:rPr>
                <w:rFonts w:ascii="Times New Roman" w:hAnsi="Times New Roman" w:cs="Times New Roman"/>
              </w:rPr>
            </w:pPr>
            <w:r>
              <w:rPr>
                <w:rFonts w:ascii="Times New Roman" w:hAnsi="Times New Roman" w:cs="Times New Roman"/>
              </w:rPr>
              <w:t>137</w:t>
            </w:r>
            <w:r w:rsidRPr="00CB06CD">
              <w:rPr>
                <w:rFonts w:ascii="Times New Roman" w:hAnsi="Times New Roman" w:cs="Times New Roman"/>
              </w:rPr>
              <w:t xml:space="preserve"> (</w:t>
            </w:r>
            <w:r>
              <w:rPr>
                <w:rFonts w:ascii="Times New Roman" w:hAnsi="Times New Roman" w:cs="Times New Roman"/>
              </w:rPr>
              <w:t>15.6</w:t>
            </w:r>
            <w:r w:rsidRPr="00CB06CD">
              <w:rPr>
                <w:rFonts w:ascii="Times New Roman" w:hAnsi="Times New Roman" w:cs="Times New Roman"/>
              </w:rPr>
              <w:t>)</w:t>
            </w:r>
          </w:p>
        </w:tc>
        <w:tc>
          <w:tcPr>
            <w:tcW w:w="1672" w:type="dxa"/>
            <w:tcBorders>
              <w:top w:val="nil"/>
              <w:left w:val="nil"/>
              <w:bottom w:val="single" w:sz="4" w:space="0" w:color="auto"/>
              <w:right w:val="single" w:sz="4" w:space="0" w:color="auto"/>
            </w:tcBorders>
            <w:shd w:val="clear" w:color="auto" w:fill="auto"/>
            <w:noWrap/>
            <w:vAlign w:val="center"/>
          </w:tcPr>
          <w:p w14:paraId="05F2E314" w14:textId="77777777" w:rsidR="009F6298" w:rsidRPr="00CB06CD" w:rsidRDefault="009F6298" w:rsidP="0074045E">
            <w:pPr>
              <w:spacing w:after="0" w:line="480" w:lineRule="auto"/>
              <w:jc w:val="center"/>
              <w:rPr>
                <w:rFonts w:ascii="Times New Roman" w:hAnsi="Times New Roman" w:cs="Times New Roman"/>
              </w:rPr>
            </w:pPr>
            <w:r>
              <w:rPr>
                <w:rFonts w:ascii="Times New Roman" w:hAnsi="Times New Roman" w:cs="Times New Roman"/>
              </w:rPr>
              <w:t>12</w:t>
            </w:r>
            <w:r w:rsidRPr="00CB06CD">
              <w:rPr>
                <w:rFonts w:ascii="Times New Roman" w:hAnsi="Times New Roman" w:cs="Times New Roman"/>
              </w:rPr>
              <w:t xml:space="preserve"> (</w:t>
            </w:r>
            <w:r>
              <w:rPr>
                <w:rFonts w:ascii="Times New Roman" w:hAnsi="Times New Roman" w:cs="Times New Roman"/>
              </w:rPr>
              <w:t>14.3</w:t>
            </w:r>
            <w:r w:rsidRPr="00CB06CD">
              <w:rPr>
                <w:rFonts w:ascii="Times New Roman" w:hAnsi="Times New Roman" w:cs="Times New Roman"/>
              </w:rPr>
              <w:t>)</w:t>
            </w:r>
          </w:p>
        </w:tc>
        <w:tc>
          <w:tcPr>
            <w:tcW w:w="1026" w:type="dxa"/>
            <w:tcBorders>
              <w:top w:val="nil"/>
              <w:left w:val="nil"/>
              <w:bottom w:val="single" w:sz="4" w:space="0" w:color="auto"/>
              <w:right w:val="single" w:sz="4" w:space="0" w:color="auto"/>
            </w:tcBorders>
            <w:vAlign w:val="center"/>
          </w:tcPr>
          <w:p w14:paraId="51FE2878" w14:textId="77777777" w:rsidR="009F6298" w:rsidRDefault="009F6298" w:rsidP="007E3177">
            <w:pPr>
              <w:spacing w:after="0" w:line="480" w:lineRule="auto"/>
              <w:jc w:val="center"/>
              <w:rPr>
                <w:rFonts w:ascii="Times New Roman" w:hAnsi="Times New Roman" w:cs="Times New Roman"/>
              </w:rPr>
            </w:pPr>
          </w:p>
        </w:tc>
      </w:tr>
      <w:tr w:rsidR="009F6298" w:rsidRPr="00CB06CD" w14:paraId="3FE8DAAA"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tcPr>
          <w:p w14:paraId="634990E9" w14:textId="77777777" w:rsidR="009F6298" w:rsidRDefault="009F6298" w:rsidP="00BA0EAE">
            <w:pPr>
              <w:spacing w:after="0" w:line="480" w:lineRule="auto"/>
              <w:jc w:val="right"/>
              <w:rPr>
                <w:rFonts w:ascii="Times New Roman" w:hAnsi="Times New Roman" w:cs="Times New Roman"/>
              </w:rPr>
            </w:pPr>
            <w:r>
              <w:rPr>
                <w:rFonts w:ascii="Times New Roman" w:hAnsi="Times New Roman" w:cs="Times New Roman"/>
              </w:rPr>
              <w:t>Non-labor Cesarean Section</w:t>
            </w:r>
          </w:p>
        </w:tc>
        <w:tc>
          <w:tcPr>
            <w:tcW w:w="1668" w:type="dxa"/>
            <w:tcBorders>
              <w:top w:val="nil"/>
              <w:left w:val="nil"/>
              <w:bottom w:val="single" w:sz="4" w:space="0" w:color="auto"/>
              <w:right w:val="single" w:sz="4" w:space="0" w:color="auto"/>
            </w:tcBorders>
            <w:shd w:val="clear" w:color="auto" w:fill="auto"/>
            <w:noWrap/>
          </w:tcPr>
          <w:p w14:paraId="184928DE" w14:textId="77777777" w:rsidR="009F6298" w:rsidRPr="00CB06CD" w:rsidRDefault="009F6298" w:rsidP="00BA0EAE">
            <w:pPr>
              <w:spacing w:after="0" w:line="480" w:lineRule="auto"/>
              <w:jc w:val="center"/>
              <w:rPr>
                <w:rFonts w:ascii="Times New Roman" w:hAnsi="Times New Roman" w:cs="Times New Roman"/>
              </w:rPr>
            </w:pPr>
            <w:r>
              <w:rPr>
                <w:rFonts w:ascii="Times New Roman" w:hAnsi="Times New Roman" w:cs="Times New Roman"/>
              </w:rPr>
              <w:t>129 (13.4)</w:t>
            </w:r>
          </w:p>
        </w:tc>
        <w:tc>
          <w:tcPr>
            <w:tcW w:w="1482" w:type="dxa"/>
            <w:tcBorders>
              <w:top w:val="nil"/>
              <w:left w:val="nil"/>
              <w:bottom w:val="single" w:sz="4" w:space="0" w:color="auto"/>
              <w:right w:val="single" w:sz="4" w:space="0" w:color="auto"/>
            </w:tcBorders>
            <w:shd w:val="clear" w:color="auto" w:fill="auto"/>
            <w:noWrap/>
            <w:vAlign w:val="center"/>
          </w:tcPr>
          <w:p w14:paraId="49B1878B" w14:textId="77777777" w:rsidR="009F6298" w:rsidRPr="00CB06CD" w:rsidRDefault="009F6298" w:rsidP="00FE22BF">
            <w:pPr>
              <w:spacing w:after="0" w:line="480" w:lineRule="auto"/>
              <w:jc w:val="center"/>
              <w:rPr>
                <w:rFonts w:ascii="Times New Roman" w:hAnsi="Times New Roman" w:cs="Times New Roman"/>
              </w:rPr>
            </w:pPr>
            <w:r>
              <w:rPr>
                <w:rFonts w:ascii="Times New Roman" w:hAnsi="Times New Roman" w:cs="Times New Roman"/>
              </w:rPr>
              <w:t>118 (12.9)</w:t>
            </w:r>
          </w:p>
        </w:tc>
        <w:tc>
          <w:tcPr>
            <w:tcW w:w="1554" w:type="dxa"/>
            <w:tcBorders>
              <w:top w:val="nil"/>
              <w:left w:val="nil"/>
              <w:bottom w:val="single" w:sz="4" w:space="0" w:color="auto"/>
              <w:right w:val="single" w:sz="4" w:space="0" w:color="auto"/>
            </w:tcBorders>
            <w:shd w:val="clear" w:color="auto" w:fill="auto"/>
            <w:noWrap/>
            <w:vAlign w:val="center"/>
          </w:tcPr>
          <w:p w14:paraId="3AA9B07F" w14:textId="77777777" w:rsidR="009F6298" w:rsidRPr="00CB06CD" w:rsidRDefault="009F6298" w:rsidP="003268CB">
            <w:pPr>
              <w:spacing w:after="0" w:line="480" w:lineRule="auto"/>
              <w:jc w:val="center"/>
              <w:rPr>
                <w:rFonts w:ascii="Times New Roman" w:hAnsi="Times New Roman" w:cs="Times New Roman"/>
              </w:rPr>
            </w:pPr>
            <w:r>
              <w:rPr>
                <w:rFonts w:ascii="Times New Roman" w:hAnsi="Times New Roman" w:cs="Times New Roman"/>
              </w:rPr>
              <w:t>11 (22.0)</w:t>
            </w:r>
          </w:p>
        </w:tc>
        <w:tc>
          <w:tcPr>
            <w:tcW w:w="968" w:type="dxa"/>
            <w:tcBorders>
              <w:top w:val="nil"/>
              <w:left w:val="nil"/>
              <w:bottom w:val="single" w:sz="4" w:space="0" w:color="auto"/>
              <w:right w:val="single" w:sz="4" w:space="0" w:color="auto"/>
            </w:tcBorders>
            <w:vAlign w:val="center"/>
          </w:tcPr>
          <w:p w14:paraId="1AE4B92D" w14:textId="77777777" w:rsidR="009F6298"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53A0C04C" w14:textId="77777777" w:rsidR="009F6298" w:rsidRPr="00CB06CD" w:rsidRDefault="009F6298" w:rsidP="00060786">
            <w:pPr>
              <w:spacing w:after="0" w:line="480" w:lineRule="auto"/>
              <w:jc w:val="center"/>
              <w:rPr>
                <w:rFonts w:ascii="Times New Roman" w:hAnsi="Times New Roman" w:cs="Times New Roman"/>
              </w:rPr>
            </w:pPr>
            <w:r>
              <w:rPr>
                <w:rFonts w:ascii="Times New Roman" w:hAnsi="Times New Roman" w:cs="Times New Roman"/>
              </w:rPr>
              <w:t>116 (13.2)</w:t>
            </w:r>
          </w:p>
        </w:tc>
        <w:tc>
          <w:tcPr>
            <w:tcW w:w="1672" w:type="dxa"/>
            <w:tcBorders>
              <w:top w:val="nil"/>
              <w:left w:val="nil"/>
              <w:bottom w:val="single" w:sz="4" w:space="0" w:color="auto"/>
              <w:right w:val="single" w:sz="4" w:space="0" w:color="auto"/>
            </w:tcBorders>
            <w:shd w:val="clear" w:color="auto" w:fill="auto"/>
            <w:noWrap/>
            <w:vAlign w:val="center"/>
          </w:tcPr>
          <w:p w14:paraId="58FE125A" w14:textId="77777777" w:rsidR="009F6298" w:rsidRPr="00CB06CD" w:rsidRDefault="009F6298" w:rsidP="0074045E">
            <w:pPr>
              <w:spacing w:after="0" w:line="480" w:lineRule="auto"/>
              <w:jc w:val="center"/>
              <w:rPr>
                <w:rFonts w:ascii="Times New Roman" w:hAnsi="Times New Roman" w:cs="Times New Roman"/>
              </w:rPr>
            </w:pPr>
            <w:r>
              <w:rPr>
                <w:rFonts w:ascii="Times New Roman" w:hAnsi="Times New Roman" w:cs="Times New Roman"/>
              </w:rPr>
              <w:t>13 (15.5)</w:t>
            </w:r>
          </w:p>
        </w:tc>
        <w:tc>
          <w:tcPr>
            <w:tcW w:w="1026" w:type="dxa"/>
            <w:tcBorders>
              <w:top w:val="nil"/>
              <w:left w:val="nil"/>
              <w:bottom w:val="single" w:sz="4" w:space="0" w:color="auto"/>
              <w:right w:val="single" w:sz="4" w:space="0" w:color="auto"/>
            </w:tcBorders>
            <w:vAlign w:val="center"/>
          </w:tcPr>
          <w:p w14:paraId="2612F25F" w14:textId="77777777" w:rsidR="009F6298" w:rsidRDefault="009F6298" w:rsidP="0022017C">
            <w:pPr>
              <w:spacing w:after="0" w:line="480" w:lineRule="auto"/>
              <w:jc w:val="center"/>
              <w:rPr>
                <w:rFonts w:ascii="Times New Roman" w:hAnsi="Times New Roman" w:cs="Times New Roman"/>
              </w:rPr>
            </w:pPr>
          </w:p>
        </w:tc>
      </w:tr>
      <w:tr w:rsidR="009F6298" w:rsidRPr="00CB06CD" w14:paraId="74250145"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tcPr>
          <w:p w14:paraId="63196F6B" w14:textId="77777777" w:rsidR="009F6298" w:rsidRPr="00CB06CD" w:rsidRDefault="009F6298" w:rsidP="0022017C">
            <w:pPr>
              <w:spacing w:after="0" w:line="480" w:lineRule="auto"/>
              <w:rPr>
                <w:rFonts w:ascii="Times New Roman" w:hAnsi="Times New Roman" w:cs="Times New Roman"/>
              </w:rPr>
            </w:pPr>
            <w:r>
              <w:rPr>
                <w:rFonts w:ascii="Times New Roman" w:hAnsi="Times New Roman" w:cs="Times New Roman"/>
              </w:rPr>
              <w:t>Admission to NICU</w:t>
            </w:r>
            <w:r>
              <w:rPr>
                <w:rFonts w:ascii="Times New Roman" w:hAnsi="Times New Roman" w:cs="Times New Roman"/>
                <w:color w:val="000000"/>
                <w:vertAlign w:val="superscript"/>
              </w:rPr>
              <w:t>4</w:t>
            </w:r>
          </w:p>
        </w:tc>
        <w:tc>
          <w:tcPr>
            <w:tcW w:w="1668" w:type="dxa"/>
            <w:tcBorders>
              <w:top w:val="nil"/>
              <w:left w:val="nil"/>
              <w:bottom w:val="single" w:sz="4" w:space="0" w:color="auto"/>
              <w:right w:val="single" w:sz="4" w:space="0" w:color="auto"/>
            </w:tcBorders>
            <w:shd w:val="clear" w:color="auto" w:fill="auto"/>
            <w:noWrap/>
          </w:tcPr>
          <w:p w14:paraId="61D43688" w14:textId="77777777" w:rsidR="009F6298" w:rsidRPr="00CB06CD" w:rsidRDefault="009F6298" w:rsidP="00BA0EAE">
            <w:pPr>
              <w:spacing w:after="0" w:line="480" w:lineRule="auto"/>
              <w:jc w:val="center"/>
              <w:rPr>
                <w:rFonts w:ascii="Times New Roman" w:hAnsi="Times New Roman" w:cs="Times New Roman"/>
              </w:rPr>
            </w:pPr>
            <w:r w:rsidRPr="00CB06CD">
              <w:rPr>
                <w:rFonts w:ascii="Times New Roman" w:hAnsi="Times New Roman" w:cs="Times New Roman"/>
              </w:rPr>
              <w:t>1</w:t>
            </w:r>
            <w:r>
              <w:rPr>
                <w:rFonts w:ascii="Times New Roman" w:hAnsi="Times New Roman" w:cs="Times New Roman"/>
              </w:rPr>
              <w:t>5</w:t>
            </w:r>
            <w:r w:rsidRPr="00CB06CD">
              <w:rPr>
                <w:rFonts w:ascii="Times New Roman" w:hAnsi="Times New Roman" w:cs="Times New Roman"/>
              </w:rPr>
              <w:t xml:space="preserve"> (1.</w:t>
            </w:r>
            <w:r>
              <w:rPr>
                <w:rFonts w:ascii="Times New Roman" w:hAnsi="Times New Roman" w:cs="Times New Roman"/>
              </w:rPr>
              <w:t>6</w:t>
            </w:r>
            <w:r w:rsidRPr="00CB06CD">
              <w:rPr>
                <w:rFonts w:ascii="Times New Roman" w:hAnsi="Times New Roman" w:cs="Times New Roman"/>
              </w:rPr>
              <w:t>)</w:t>
            </w:r>
          </w:p>
        </w:tc>
        <w:tc>
          <w:tcPr>
            <w:tcW w:w="1482" w:type="dxa"/>
            <w:tcBorders>
              <w:top w:val="nil"/>
              <w:left w:val="nil"/>
              <w:bottom w:val="single" w:sz="4" w:space="0" w:color="auto"/>
              <w:right w:val="single" w:sz="4" w:space="0" w:color="auto"/>
            </w:tcBorders>
            <w:shd w:val="clear" w:color="auto" w:fill="auto"/>
            <w:noWrap/>
            <w:vAlign w:val="center"/>
          </w:tcPr>
          <w:p w14:paraId="253CF75E" w14:textId="77777777" w:rsidR="009F6298" w:rsidRPr="00CB06CD" w:rsidRDefault="009F6298" w:rsidP="00FE22BF">
            <w:pPr>
              <w:spacing w:after="0" w:line="480" w:lineRule="auto"/>
              <w:jc w:val="center"/>
              <w:rPr>
                <w:rFonts w:ascii="Times New Roman" w:hAnsi="Times New Roman" w:cs="Times New Roman"/>
              </w:rPr>
            </w:pPr>
            <w:r w:rsidRPr="00CB06CD">
              <w:rPr>
                <w:rFonts w:ascii="Times New Roman" w:hAnsi="Times New Roman" w:cs="Times New Roman"/>
              </w:rPr>
              <w:t>1</w:t>
            </w:r>
            <w:r>
              <w:rPr>
                <w:rFonts w:ascii="Times New Roman" w:hAnsi="Times New Roman" w:cs="Times New Roman"/>
              </w:rPr>
              <w:t>4</w:t>
            </w:r>
            <w:r w:rsidRPr="00CB06CD">
              <w:rPr>
                <w:rFonts w:ascii="Times New Roman" w:hAnsi="Times New Roman" w:cs="Times New Roman"/>
              </w:rPr>
              <w:t xml:space="preserve"> (1.5)</w:t>
            </w:r>
          </w:p>
        </w:tc>
        <w:tc>
          <w:tcPr>
            <w:tcW w:w="1554" w:type="dxa"/>
            <w:tcBorders>
              <w:top w:val="nil"/>
              <w:left w:val="nil"/>
              <w:bottom w:val="single" w:sz="4" w:space="0" w:color="auto"/>
              <w:right w:val="single" w:sz="4" w:space="0" w:color="auto"/>
            </w:tcBorders>
            <w:shd w:val="clear" w:color="auto" w:fill="auto"/>
            <w:noWrap/>
            <w:vAlign w:val="center"/>
          </w:tcPr>
          <w:p w14:paraId="2EEAA392" w14:textId="77777777" w:rsidR="009F6298" w:rsidRPr="00CB06CD" w:rsidRDefault="009F6298" w:rsidP="003268CB">
            <w:pPr>
              <w:spacing w:after="0" w:line="480" w:lineRule="auto"/>
              <w:jc w:val="center"/>
              <w:rPr>
                <w:rFonts w:ascii="Times New Roman" w:hAnsi="Times New Roman" w:cs="Times New Roman"/>
              </w:rPr>
            </w:pPr>
            <w:r w:rsidRPr="00CB06CD">
              <w:rPr>
                <w:rFonts w:ascii="Times New Roman" w:hAnsi="Times New Roman" w:cs="Times New Roman"/>
              </w:rPr>
              <w:t>1 (</w:t>
            </w:r>
            <w:r>
              <w:rPr>
                <w:rFonts w:ascii="Times New Roman" w:hAnsi="Times New Roman" w:cs="Times New Roman"/>
              </w:rPr>
              <w:t>2.0</w:t>
            </w:r>
            <w:r w:rsidRPr="00CB06CD">
              <w:rPr>
                <w:rFonts w:ascii="Times New Roman" w:hAnsi="Times New Roman" w:cs="Times New Roman"/>
              </w:rPr>
              <w:t>)</w:t>
            </w:r>
          </w:p>
        </w:tc>
        <w:tc>
          <w:tcPr>
            <w:tcW w:w="968" w:type="dxa"/>
            <w:tcBorders>
              <w:top w:val="nil"/>
              <w:left w:val="nil"/>
              <w:bottom w:val="single" w:sz="4" w:space="0" w:color="auto"/>
              <w:right w:val="single" w:sz="4" w:space="0" w:color="auto"/>
            </w:tcBorders>
            <w:vAlign w:val="center"/>
          </w:tcPr>
          <w:p w14:paraId="7A91EA62" w14:textId="77777777" w:rsidR="009F6298" w:rsidRPr="00CB06CD" w:rsidRDefault="009F6298" w:rsidP="005A086D">
            <w:pPr>
              <w:spacing w:after="0" w:line="480" w:lineRule="auto"/>
              <w:jc w:val="center"/>
              <w:rPr>
                <w:rFonts w:ascii="Times New Roman" w:hAnsi="Times New Roman" w:cs="Times New Roman"/>
              </w:rPr>
            </w:pPr>
            <w:r>
              <w:rPr>
                <w:rFonts w:ascii="Times New Roman" w:hAnsi="Times New Roman" w:cs="Times New Roman"/>
              </w:rPr>
              <w:t>0.79</w:t>
            </w: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4AD9A358" w14:textId="77777777" w:rsidR="009F6298" w:rsidRPr="00CB06CD" w:rsidRDefault="009F6298" w:rsidP="00060786">
            <w:pPr>
              <w:spacing w:after="0" w:line="480" w:lineRule="auto"/>
              <w:jc w:val="center"/>
              <w:rPr>
                <w:rFonts w:ascii="Times New Roman" w:hAnsi="Times New Roman" w:cs="Times New Roman"/>
              </w:rPr>
            </w:pPr>
            <w:r w:rsidRPr="00CB06CD">
              <w:rPr>
                <w:rFonts w:ascii="Times New Roman" w:hAnsi="Times New Roman" w:cs="Times New Roman"/>
              </w:rPr>
              <w:t>1</w:t>
            </w:r>
            <w:r>
              <w:rPr>
                <w:rFonts w:ascii="Times New Roman" w:hAnsi="Times New Roman" w:cs="Times New Roman"/>
              </w:rPr>
              <w:t>3</w:t>
            </w:r>
            <w:r w:rsidRPr="00CB06CD">
              <w:rPr>
                <w:rFonts w:ascii="Times New Roman" w:hAnsi="Times New Roman" w:cs="Times New Roman"/>
              </w:rPr>
              <w:t xml:space="preserve"> (1.5)</w:t>
            </w:r>
          </w:p>
        </w:tc>
        <w:tc>
          <w:tcPr>
            <w:tcW w:w="1672" w:type="dxa"/>
            <w:tcBorders>
              <w:top w:val="nil"/>
              <w:left w:val="nil"/>
              <w:bottom w:val="single" w:sz="4" w:space="0" w:color="auto"/>
              <w:right w:val="single" w:sz="4" w:space="0" w:color="auto"/>
            </w:tcBorders>
            <w:shd w:val="clear" w:color="auto" w:fill="auto"/>
            <w:noWrap/>
            <w:vAlign w:val="center"/>
          </w:tcPr>
          <w:p w14:paraId="1A5C369F" w14:textId="77777777" w:rsidR="009F6298" w:rsidRPr="00CB06CD" w:rsidRDefault="009F6298" w:rsidP="0074045E">
            <w:pPr>
              <w:spacing w:after="0" w:line="480" w:lineRule="auto"/>
              <w:jc w:val="center"/>
              <w:rPr>
                <w:rFonts w:ascii="Times New Roman" w:hAnsi="Times New Roman" w:cs="Times New Roman"/>
              </w:rPr>
            </w:pPr>
            <w:r w:rsidRPr="00CB06CD">
              <w:rPr>
                <w:rFonts w:ascii="Times New Roman" w:hAnsi="Times New Roman" w:cs="Times New Roman"/>
              </w:rPr>
              <w:t>2 (2.</w:t>
            </w:r>
            <w:r>
              <w:rPr>
                <w:rFonts w:ascii="Times New Roman" w:hAnsi="Times New Roman" w:cs="Times New Roman"/>
              </w:rPr>
              <w:t>4</w:t>
            </w:r>
            <w:r w:rsidRPr="00CB06CD">
              <w:rPr>
                <w:rFonts w:ascii="Times New Roman" w:hAnsi="Times New Roman" w:cs="Times New Roman"/>
              </w:rPr>
              <w:t>)</w:t>
            </w:r>
          </w:p>
        </w:tc>
        <w:tc>
          <w:tcPr>
            <w:tcW w:w="1026" w:type="dxa"/>
            <w:tcBorders>
              <w:top w:val="nil"/>
              <w:left w:val="nil"/>
              <w:bottom w:val="single" w:sz="4" w:space="0" w:color="auto"/>
              <w:right w:val="single" w:sz="4" w:space="0" w:color="auto"/>
            </w:tcBorders>
            <w:vAlign w:val="center"/>
          </w:tcPr>
          <w:p w14:paraId="5EA82875" w14:textId="77777777" w:rsidR="009F6298" w:rsidRPr="00CB06CD" w:rsidRDefault="009F6298" w:rsidP="007E3177">
            <w:pPr>
              <w:spacing w:after="0" w:line="480" w:lineRule="auto"/>
              <w:jc w:val="center"/>
              <w:rPr>
                <w:rFonts w:ascii="Times New Roman" w:hAnsi="Times New Roman" w:cs="Times New Roman"/>
              </w:rPr>
            </w:pPr>
            <w:r>
              <w:rPr>
                <w:rFonts w:ascii="Times New Roman" w:hAnsi="Times New Roman" w:cs="Times New Roman"/>
              </w:rPr>
              <w:t>0.52</w:t>
            </w:r>
          </w:p>
        </w:tc>
      </w:tr>
      <w:tr w:rsidR="009F6298" w:rsidRPr="00CB06CD" w14:paraId="17CB7982" w14:textId="77777777" w:rsidTr="003B2FB7">
        <w:trPr>
          <w:trHeight w:val="321"/>
        </w:trPr>
        <w:tc>
          <w:tcPr>
            <w:tcW w:w="2875" w:type="dxa"/>
            <w:tcBorders>
              <w:top w:val="nil"/>
              <w:left w:val="single" w:sz="4" w:space="0" w:color="auto"/>
              <w:bottom w:val="single" w:sz="4" w:space="0" w:color="auto"/>
              <w:right w:val="single" w:sz="4" w:space="0" w:color="auto"/>
            </w:tcBorders>
            <w:shd w:val="clear" w:color="auto" w:fill="auto"/>
            <w:noWrap/>
          </w:tcPr>
          <w:p w14:paraId="4AAE9C11" w14:textId="77777777" w:rsidR="009F6298" w:rsidRPr="00CD7BC5" w:rsidRDefault="009F6298" w:rsidP="00BA0EAE">
            <w:pPr>
              <w:spacing w:after="0" w:line="480" w:lineRule="auto"/>
              <w:rPr>
                <w:rFonts w:ascii="Times New Roman" w:hAnsi="Times New Roman" w:cs="Times New Roman"/>
                <w:i/>
              </w:rPr>
            </w:pPr>
            <w:r w:rsidRPr="00CD7BC5">
              <w:rPr>
                <w:rFonts w:ascii="Times New Roman" w:hAnsi="Times New Roman" w:cs="Times New Roman"/>
                <w:i/>
              </w:rPr>
              <w:t>Breastfeeding Practices</w:t>
            </w:r>
          </w:p>
        </w:tc>
        <w:tc>
          <w:tcPr>
            <w:tcW w:w="1668" w:type="dxa"/>
            <w:tcBorders>
              <w:top w:val="nil"/>
              <w:left w:val="nil"/>
              <w:bottom w:val="single" w:sz="4" w:space="0" w:color="auto"/>
              <w:right w:val="single" w:sz="4" w:space="0" w:color="auto"/>
            </w:tcBorders>
            <w:shd w:val="clear" w:color="auto" w:fill="auto"/>
            <w:noWrap/>
          </w:tcPr>
          <w:p w14:paraId="27A61683" w14:textId="77777777" w:rsidR="009F6298" w:rsidRPr="00CB06CD" w:rsidRDefault="009F6298" w:rsidP="00BA0EAE">
            <w:pPr>
              <w:spacing w:after="0" w:line="480" w:lineRule="auto"/>
              <w:rPr>
                <w:rFonts w:ascii="Times New Roman" w:hAnsi="Times New Roman" w:cs="Times New Roman"/>
              </w:rPr>
            </w:pPr>
          </w:p>
        </w:tc>
        <w:tc>
          <w:tcPr>
            <w:tcW w:w="1482" w:type="dxa"/>
            <w:tcBorders>
              <w:top w:val="nil"/>
              <w:left w:val="nil"/>
              <w:bottom w:val="single" w:sz="4" w:space="0" w:color="auto"/>
              <w:right w:val="single" w:sz="4" w:space="0" w:color="auto"/>
            </w:tcBorders>
            <w:shd w:val="clear" w:color="auto" w:fill="auto"/>
            <w:noWrap/>
            <w:vAlign w:val="center"/>
          </w:tcPr>
          <w:p w14:paraId="29BA6D5E" w14:textId="77777777" w:rsidR="009F6298" w:rsidRPr="00CB06CD" w:rsidRDefault="009F6298" w:rsidP="0099243B">
            <w:pPr>
              <w:spacing w:after="0" w:line="480" w:lineRule="auto"/>
              <w:jc w:val="center"/>
              <w:rPr>
                <w:rFonts w:ascii="Times New Roman" w:hAnsi="Times New Roman" w:cs="Times New Roman"/>
              </w:rPr>
            </w:pPr>
          </w:p>
        </w:tc>
        <w:tc>
          <w:tcPr>
            <w:tcW w:w="1554" w:type="dxa"/>
            <w:tcBorders>
              <w:top w:val="nil"/>
              <w:left w:val="nil"/>
              <w:bottom w:val="single" w:sz="4" w:space="0" w:color="auto"/>
              <w:right w:val="single" w:sz="4" w:space="0" w:color="auto"/>
            </w:tcBorders>
            <w:shd w:val="clear" w:color="auto" w:fill="auto"/>
            <w:noWrap/>
            <w:vAlign w:val="center"/>
          </w:tcPr>
          <w:p w14:paraId="70027774" w14:textId="77777777" w:rsidR="009F6298" w:rsidRPr="00CB06CD" w:rsidRDefault="009F6298" w:rsidP="0099243B">
            <w:pPr>
              <w:spacing w:after="0" w:line="480" w:lineRule="auto"/>
              <w:jc w:val="center"/>
              <w:rPr>
                <w:rFonts w:ascii="Times New Roman" w:hAnsi="Times New Roman" w:cs="Times New Roman"/>
              </w:rPr>
            </w:pPr>
          </w:p>
        </w:tc>
        <w:tc>
          <w:tcPr>
            <w:tcW w:w="968" w:type="dxa"/>
            <w:tcBorders>
              <w:top w:val="nil"/>
              <w:left w:val="nil"/>
              <w:bottom w:val="single" w:sz="4" w:space="0" w:color="auto"/>
              <w:right w:val="single" w:sz="4" w:space="0" w:color="auto"/>
            </w:tcBorders>
            <w:vAlign w:val="center"/>
          </w:tcPr>
          <w:p w14:paraId="29AD81D9" w14:textId="77777777" w:rsidR="009F6298" w:rsidRPr="00CB06CD" w:rsidRDefault="009F6298" w:rsidP="0099243B">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005B1A1B" w14:textId="77777777" w:rsidR="009F6298" w:rsidRPr="00CB06CD" w:rsidRDefault="009F6298" w:rsidP="0099243B">
            <w:pPr>
              <w:spacing w:after="0" w:line="480" w:lineRule="auto"/>
              <w:jc w:val="center"/>
              <w:rPr>
                <w:rFonts w:ascii="Times New Roman" w:hAnsi="Times New Roman" w:cs="Times New Roman"/>
              </w:rPr>
            </w:pPr>
          </w:p>
        </w:tc>
        <w:tc>
          <w:tcPr>
            <w:tcW w:w="1672" w:type="dxa"/>
            <w:tcBorders>
              <w:top w:val="nil"/>
              <w:left w:val="nil"/>
              <w:bottom w:val="single" w:sz="4" w:space="0" w:color="auto"/>
              <w:right w:val="single" w:sz="4" w:space="0" w:color="auto"/>
            </w:tcBorders>
            <w:shd w:val="clear" w:color="auto" w:fill="auto"/>
            <w:noWrap/>
            <w:vAlign w:val="center"/>
          </w:tcPr>
          <w:p w14:paraId="42054118" w14:textId="77777777" w:rsidR="009F6298" w:rsidRPr="00CB06CD" w:rsidRDefault="009F6298" w:rsidP="0099243B">
            <w:pPr>
              <w:spacing w:after="0" w:line="480" w:lineRule="auto"/>
              <w:jc w:val="center"/>
              <w:rPr>
                <w:rFonts w:ascii="Times New Roman" w:hAnsi="Times New Roman" w:cs="Times New Roman"/>
              </w:rPr>
            </w:pPr>
          </w:p>
        </w:tc>
        <w:tc>
          <w:tcPr>
            <w:tcW w:w="1026" w:type="dxa"/>
            <w:tcBorders>
              <w:top w:val="nil"/>
              <w:left w:val="nil"/>
              <w:bottom w:val="single" w:sz="4" w:space="0" w:color="auto"/>
              <w:right w:val="single" w:sz="4" w:space="0" w:color="auto"/>
            </w:tcBorders>
            <w:vAlign w:val="center"/>
          </w:tcPr>
          <w:p w14:paraId="5E9F13E7" w14:textId="77777777" w:rsidR="009F6298" w:rsidRPr="00CB06CD" w:rsidRDefault="009F6298" w:rsidP="0099243B">
            <w:pPr>
              <w:spacing w:after="0" w:line="480" w:lineRule="auto"/>
              <w:jc w:val="center"/>
              <w:rPr>
                <w:rFonts w:ascii="Times New Roman" w:hAnsi="Times New Roman" w:cs="Times New Roman"/>
              </w:rPr>
            </w:pPr>
          </w:p>
        </w:tc>
      </w:tr>
      <w:tr w:rsidR="009F6298" w:rsidRPr="00D70472" w14:paraId="293989B6" w14:textId="77777777" w:rsidTr="003B2FB7">
        <w:trPr>
          <w:trHeight w:val="407"/>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74013BFA" w14:textId="77777777" w:rsidR="009F6298" w:rsidRPr="00D70472" w:rsidRDefault="009F6298" w:rsidP="0022017C">
            <w:pPr>
              <w:spacing w:after="0" w:line="480" w:lineRule="auto"/>
              <w:rPr>
                <w:rFonts w:ascii="Times New Roman" w:eastAsia="Times New Roman" w:hAnsi="Times New Roman" w:cs="Times New Roman"/>
                <w:color w:val="000000"/>
                <w:vertAlign w:val="superscript"/>
              </w:rPr>
            </w:pPr>
            <w:r w:rsidRPr="00D70472">
              <w:rPr>
                <w:rFonts w:ascii="Times New Roman" w:eastAsia="Times New Roman" w:hAnsi="Times New Roman" w:cs="Times New Roman"/>
                <w:color w:val="000000"/>
              </w:rPr>
              <w:t>Planned breastfeeding duration</w:t>
            </w:r>
            <w:r>
              <w:rPr>
                <w:rFonts w:ascii="Times New Roman" w:eastAsia="Times New Roman" w:hAnsi="Times New Roman" w:cs="Times New Roman"/>
                <w:color w:val="000000"/>
                <w:vertAlign w:val="superscript"/>
              </w:rPr>
              <w:t>4</w:t>
            </w:r>
          </w:p>
        </w:tc>
        <w:tc>
          <w:tcPr>
            <w:tcW w:w="1668" w:type="dxa"/>
            <w:tcBorders>
              <w:top w:val="nil"/>
              <w:left w:val="nil"/>
              <w:bottom w:val="single" w:sz="4" w:space="0" w:color="auto"/>
              <w:right w:val="single" w:sz="4" w:space="0" w:color="auto"/>
            </w:tcBorders>
            <w:shd w:val="clear" w:color="auto" w:fill="auto"/>
            <w:noWrap/>
            <w:vAlign w:val="center"/>
            <w:hideMark/>
          </w:tcPr>
          <w:p w14:paraId="6E66D829" w14:textId="77777777" w:rsidR="009F6298" w:rsidRPr="00D70472" w:rsidRDefault="009F6298" w:rsidP="00BA0EAE">
            <w:pPr>
              <w:spacing w:after="0" w:line="480" w:lineRule="auto"/>
              <w:jc w:val="center"/>
              <w:rPr>
                <w:rFonts w:ascii="Times New Roman" w:eastAsia="Times New Roman" w:hAnsi="Times New Roman" w:cs="Times New Roman"/>
              </w:rPr>
            </w:pPr>
          </w:p>
        </w:tc>
        <w:tc>
          <w:tcPr>
            <w:tcW w:w="1482" w:type="dxa"/>
            <w:tcBorders>
              <w:top w:val="nil"/>
              <w:left w:val="nil"/>
              <w:bottom w:val="single" w:sz="4" w:space="0" w:color="auto"/>
              <w:right w:val="single" w:sz="4" w:space="0" w:color="auto"/>
            </w:tcBorders>
            <w:shd w:val="clear" w:color="auto" w:fill="auto"/>
            <w:noWrap/>
            <w:vAlign w:val="center"/>
            <w:hideMark/>
          </w:tcPr>
          <w:p w14:paraId="7A7F7DEC" w14:textId="77777777" w:rsidR="009F6298" w:rsidRPr="00D70472" w:rsidRDefault="009F6298" w:rsidP="00FE22BF">
            <w:pPr>
              <w:spacing w:after="0" w:line="480" w:lineRule="auto"/>
              <w:jc w:val="center"/>
              <w:rPr>
                <w:rFonts w:ascii="Times New Roman" w:eastAsia="Times New Roman" w:hAnsi="Times New Roman" w:cs="Times New Roman"/>
                <w:color w:val="FF0000"/>
              </w:rPr>
            </w:pPr>
          </w:p>
        </w:tc>
        <w:tc>
          <w:tcPr>
            <w:tcW w:w="1554" w:type="dxa"/>
            <w:tcBorders>
              <w:top w:val="nil"/>
              <w:left w:val="nil"/>
              <w:bottom w:val="single" w:sz="4" w:space="0" w:color="auto"/>
              <w:right w:val="single" w:sz="4" w:space="0" w:color="auto"/>
            </w:tcBorders>
            <w:shd w:val="clear" w:color="auto" w:fill="auto"/>
            <w:noWrap/>
            <w:vAlign w:val="center"/>
            <w:hideMark/>
          </w:tcPr>
          <w:p w14:paraId="080ECFA2" w14:textId="77777777" w:rsidR="009F6298" w:rsidRPr="00D70472" w:rsidRDefault="009F6298" w:rsidP="003268CB">
            <w:pPr>
              <w:spacing w:after="0" w:line="480" w:lineRule="auto"/>
              <w:jc w:val="center"/>
              <w:rPr>
                <w:rFonts w:ascii="Times New Roman" w:eastAsia="Times New Roman" w:hAnsi="Times New Roman" w:cs="Times New Roman"/>
                <w:color w:val="FF0000"/>
              </w:rPr>
            </w:pPr>
          </w:p>
        </w:tc>
        <w:tc>
          <w:tcPr>
            <w:tcW w:w="968" w:type="dxa"/>
            <w:tcBorders>
              <w:top w:val="nil"/>
              <w:left w:val="nil"/>
              <w:bottom w:val="single" w:sz="4" w:space="0" w:color="auto"/>
              <w:right w:val="single" w:sz="4" w:space="0" w:color="auto"/>
            </w:tcBorders>
            <w:vAlign w:val="center"/>
          </w:tcPr>
          <w:p w14:paraId="3B4027EF" w14:textId="77777777" w:rsidR="009F6298" w:rsidRPr="003B2FB7" w:rsidRDefault="009F6298" w:rsidP="005A086D">
            <w:pPr>
              <w:spacing w:after="0" w:line="480" w:lineRule="auto"/>
              <w:jc w:val="center"/>
              <w:rPr>
                <w:rFonts w:ascii="Times New Roman" w:eastAsia="Times New Roman" w:hAnsi="Times New Roman" w:cs="Times New Roman"/>
              </w:rPr>
            </w:pPr>
            <w:r w:rsidRPr="003B2FB7">
              <w:rPr>
                <w:rFonts w:ascii="Times New Roman" w:eastAsia="Times New Roman" w:hAnsi="Times New Roman" w:cs="Times New Roman"/>
              </w:rPr>
              <w:t>0.30</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2748CA80" w14:textId="77777777" w:rsidR="009F6298" w:rsidRPr="003B2FB7" w:rsidRDefault="009F6298" w:rsidP="00060786">
            <w:pPr>
              <w:spacing w:after="0" w:line="480" w:lineRule="auto"/>
              <w:jc w:val="center"/>
              <w:rPr>
                <w:rFonts w:ascii="Times New Roman" w:eastAsia="Times New Roman" w:hAnsi="Times New Roman" w:cs="Times New Roman"/>
              </w:rPr>
            </w:pPr>
          </w:p>
        </w:tc>
        <w:tc>
          <w:tcPr>
            <w:tcW w:w="1672" w:type="dxa"/>
            <w:tcBorders>
              <w:top w:val="nil"/>
              <w:left w:val="nil"/>
              <w:bottom w:val="single" w:sz="4" w:space="0" w:color="auto"/>
              <w:right w:val="single" w:sz="4" w:space="0" w:color="auto"/>
            </w:tcBorders>
            <w:shd w:val="clear" w:color="auto" w:fill="auto"/>
            <w:noWrap/>
            <w:vAlign w:val="center"/>
            <w:hideMark/>
          </w:tcPr>
          <w:p w14:paraId="2E8D5FB3" w14:textId="77777777" w:rsidR="009F6298" w:rsidRPr="003B2FB7" w:rsidRDefault="009F6298" w:rsidP="0074045E">
            <w:pPr>
              <w:spacing w:after="0" w:line="480" w:lineRule="auto"/>
              <w:jc w:val="center"/>
              <w:rPr>
                <w:rFonts w:ascii="Times New Roman" w:eastAsia="Times New Roman" w:hAnsi="Times New Roman" w:cs="Times New Roman"/>
              </w:rPr>
            </w:pPr>
          </w:p>
        </w:tc>
        <w:tc>
          <w:tcPr>
            <w:tcW w:w="1026" w:type="dxa"/>
            <w:tcBorders>
              <w:top w:val="nil"/>
              <w:left w:val="nil"/>
              <w:bottom w:val="single" w:sz="4" w:space="0" w:color="auto"/>
              <w:right w:val="single" w:sz="4" w:space="0" w:color="auto"/>
            </w:tcBorders>
            <w:vAlign w:val="center"/>
          </w:tcPr>
          <w:p w14:paraId="009D2FA5" w14:textId="77777777" w:rsidR="009F6298" w:rsidRPr="003B2FB7" w:rsidRDefault="009F6298" w:rsidP="007E3177">
            <w:pPr>
              <w:spacing w:after="0" w:line="480" w:lineRule="auto"/>
              <w:jc w:val="center"/>
              <w:rPr>
                <w:rFonts w:ascii="Times New Roman" w:eastAsia="Times New Roman" w:hAnsi="Times New Roman" w:cs="Times New Roman"/>
              </w:rPr>
            </w:pPr>
            <w:r w:rsidRPr="003B2FB7">
              <w:rPr>
                <w:rFonts w:ascii="Times New Roman" w:eastAsia="Times New Roman" w:hAnsi="Times New Roman" w:cs="Times New Roman"/>
              </w:rPr>
              <w:t>0.89</w:t>
            </w:r>
          </w:p>
        </w:tc>
      </w:tr>
      <w:tr w:rsidR="009F6298" w:rsidRPr="00D70472" w14:paraId="61942935" w14:textId="77777777" w:rsidTr="003B2FB7">
        <w:trPr>
          <w:trHeight w:val="315"/>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1F64CA83"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&lt; 6 Months</w:t>
            </w:r>
          </w:p>
        </w:tc>
        <w:tc>
          <w:tcPr>
            <w:tcW w:w="1668" w:type="dxa"/>
            <w:tcBorders>
              <w:top w:val="nil"/>
              <w:left w:val="nil"/>
              <w:bottom w:val="single" w:sz="4" w:space="0" w:color="auto"/>
              <w:right w:val="single" w:sz="4" w:space="0" w:color="auto"/>
            </w:tcBorders>
            <w:shd w:val="clear" w:color="auto" w:fill="auto"/>
            <w:noWrap/>
            <w:vAlign w:val="center"/>
            <w:hideMark/>
          </w:tcPr>
          <w:p w14:paraId="78B9B5D3"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271 (26.8)</w:t>
            </w:r>
          </w:p>
        </w:tc>
        <w:tc>
          <w:tcPr>
            <w:tcW w:w="1482" w:type="dxa"/>
            <w:tcBorders>
              <w:top w:val="nil"/>
              <w:left w:val="nil"/>
              <w:bottom w:val="single" w:sz="4" w:space="0" w:color="auto"/>
              <w:right w:val="single" w:sz="4" w:space="0" w:color="auto"/>
            </w:tcBorders>
            <w:shd w:val="clear" w:color="auto" w:fill="auto"/>
            <w:noWrap/>
            <w:vAlign w:val="center"/>
            <w:hideMark/>
          </w:tcPr>
          <w:p w14:paraId="07816AFC"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259 (27.1)</w:t>
            </w:r>
          </w:p>
        </w:tc>
        <w:tc>
          <w:tcPr>
            <w:tcW w:w="1554" w:type="dxa"/>
            <w:tcBorders>
              <w:top w:val="nil"/>
              <w:left w:val="nil"/>
              <w:bottom w:val="single" w:sz="4" w:space="0" w:color="auto"/>
              <w:right w:val="single" w:sz="4" w:space="0" w:color="auto"/>
            </w:tcBorders>
            <w:shd w:val="clear" w:color="auto" w:fill="auto"/>
            <w:noWrap/>
            <w:vAlign w:val="center"/>
            <w:hideMark/>
          </w:tcPr>
          <w:p w14:paraId="0AF20311"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12 (22.6)</w:t>
            </w:r>
          </w:p>
        </w:tc>
        <w:tc>
          <w:tcPr>
            <w:tcW w:w="968" w:type="dxa"/>
            <w:tcBorders>
              <w:top w:val="nil"/>
              <w:left w:val="nil"/>
              <w:bottom w:val="single" w:sz="4" w:space="0" w:color="auto"/>
              <w:right w:val="single" w:sz="4" w:space="0" w:color="auto"/>
            </w:tcBorders>
            <w:vAlign w:val="center"/>
          </w:tcPr>
          <w:p w14:paraId="016C5B87"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34FFEDEF"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246 (26.9)</w:t>
            </w:r>
          </w:p>
        </w:tc>
        <w:tc>
          <w:tcPr>
            <w:tcW w:w="1672" w:type="dxa"/>
            <w:tcBorders>
              <w:top w:val="nil"/>
              <w:left w:val="nil"/>
              <w:bottom w:val="single" w:sz="4" w:space="0" w:color="auto"/>
              <w:right w:val="single" w:sz="4" w:space="0" w:color="auto"/>
            </w:tcBorders>
            <w:shd w:val="clear" w:color="auto" w:fill="auto"/>
            <w:noWrap/>
            <w:vAlign w:val="center"/>
            <w:hideMark/>
          </w:tcPr>
          <w:p w14:paraId="5957C3E3"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25 (26.3)</w:t>
            </w:r>
          </w:p>
        </w:tc>
        <w:tc>
          <w:tcPr>
            <w:tcW w:w="1026" w:type="dxa"/>
            <w:tcBorders>
              <w:top w:val="nil"/>
              <w:left w:val="nil"/>
              <w:bottom w:val="single" w:sz="4" w:space="0" w:color="auto"/>
              <w:right w:val="single" w:sz="4" w:space="0" w:color="auto"/>
            </w:tcBorders>
            <w:vAlign w:val="center"/>
          </w:tcPr>
          <w:p w14:paraId="1702CD8C" w14:textId="77777777" w:rsidR="009F6298" w:rsidRPr="00D70472" w:rsidRDefault="009F6298" w:rsidP="007E3177">
            <w:pPr>
              <w:spacing w:after="0" w:line="480" w:lineRule="auto"/>
              <w:jc w:val="center"/>
              <w:rPr>
                <w:rFonts w:ascii="Times New Roman" w:hAnsi="Times New Roman" w:cs="Times New Roman"/>
              </w:rPr>
            </w:pPr>
          </w:p>
        </w:tc>
      </w:tr>
      <w:tr w:rsidR="009F6298" w:rsidRPr="00D70472" w14:paraId="2279918E" w14:textId="77777777" w:rsidTr="003B2FB7">
        <w:trPr>
          <w:trHeight w:val="331"/>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BFDBCAF"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 6 Months</w:t>
            </w:r>
          </w:p>
        </w:tc>
        <w:tc>
          <w:tcPr>
            <w:tcW w:w="1668" w:type="dxa"/>
            <w:tcBorders>
              <w:top w:val="nil"/>
              <w:left w:val="nil"/>
              <w:bottom w:val="single" w:sz="4" w:space="0" w:color="auto"/>
              <w:right w:val="single" w:sz="4" w:space="0" w:color="auto"/>
            </w:tcBorders>
            <w:shd w:val="clear" w:color="auto" w:fill="auto"/>
            <w:noWrap/>
            <w:vAlign w:val="center"/>
            <w:hideMark/>
          </w:tcPr>
          <w:p w14:paraId="203C44AB"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630 (62.4)</w:t>
            </w:r>
          </w:p>
        </w:tc>
        <w:tc>
          <w:tcPr>
            <w:tcW w:w="1482" w:type="dxa"/>
            <w:tcBorders>
              <w:top w:val="nil"/>
              <w:left w:val="nil"/>
              <w:bottom w:val="single" w:sz="4" w:space="0" w:color="auto"/>
              <w:right w:val="single" w:sz="4" w:space="0" w:color="auto"/>
            </w:tcBorders>
            <w:shd w:val="clear" w:color="auto" w:fill="auto"/>
            <w:noWrap/>
            <w:vAlign w:val="center"/>
            <w:hideMark/>
          </w:tcPr>
          <w:p w14:paraId="43230559"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598 (62.5)</w:t>
            </w:r>
          </w:p>
        </w:tc>
        <w:tc>
          <w:tcPr>
            <w:tcW w:w="1554" w:type="dxa"/>
            <w:tcBorders>
              <w:top w:val="nil"/>
              <w:left w:val="nil"/>
              <w:bottom w:val="single" w:sz="4" w:space="0" w:color="auto"/>
              <w:right w:val="single" w:sz="4" w:space="0" w:color="auto"/>
            </w:tcBorders>
            <w:shd w:val="clear" w:color="auto" w:fill="auto"/>
            <w:noWrap/>
            <w:vAlign w:val="center"/>
            <w:hideMark/>
          </w:tcPr>
          <w:p w14:paraId="31910E23"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32 (60.4)</w:t>
            </w:r>
          </w:p>
        </w:tc>
        <w:tc>
          <w:tcPr>
            <w:tcW w:w="968" w:type="dxa"/>
            <w:tcBorders>
              <w:top w:val="nil"/>
              <w:left w:val="nil"/>
              <w:bottom w:val="single" w:sz="4" w:space="0" w:color="auto"/>
              <w:right w:val="single" w:sz="4" w:space="0" w:color="auto"/>
            </w:tcBorders>
            <w:vAlign w:val="center"/>
          </w:tcPr>
          <w:p w14:paraId="24D81049"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0FF58382"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569 (62.2)</w:t>
            </w:r>
          </w:p>
        </w:tc>
        <w:tc>
          <w:tcPr>
            <w:tcW w:w="1672" w:type="dxa"/>
            <w:tcBorders>
              <w:top w:val="nil"/>
              <w:left w:val="nil"/>
              <w:bottom w:val="single" w:sz="4" w:space="0" w:color="auto"/>
              <w:right w:val="single" w:sz="4" w:space="0" w:color="auto"/>
            </w:tcBorders>
            <w:shd w:val="clear" w:color="auto" w:fill="auto"/>
            <w:noWrap/>
            <w:vAlign w:val="center"/>
            <w:hideMark/>
          </w:tcPr>
          <w:p w14:paraId="58C2D489"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61 (64.2)</w:t>
            </w:r>
          </w:p>
        </w:tc>
        <w:tc>
          <w:tcPr>
            <w:tcW w:w="1026" w:type="dxa"/>
            <w:tcBorders>
              <w:top w:val="nil"/>
              <w:left w:val="nil"/>
              <w:bottom w:val="single" w:sz="4" w:space="0" w:color="auto"/>
              <w:right w:val="single" w:sz="4" w:space="0" w:color="auto"/>
            </w:tcBorders>
            <w:vAlign w:val="center"/>
          </w:tcPr>
          <w:p w14:paraId="45608275" w14:textId="77777777" w:rsidR="009F6298" w:rsidRPr="00D70472" w:rsidRDefault="009F6298" w:rsidP="007E3177">
            <w:pPr>
              <w:spacing w:after="0" w:line="480" w:lineRule="auto"/>
              <w:jc w:val="center"/>
              <w:rPr>
                <w:rFonts w:ascii="Times New Roman" w:hAnsi="Times New Roman" w:cs="Times New Roman"/>
              </w:rPr>
            </w:pPr>
          </w:p>
        </w:tc>
      </w:tr>
      <w:tr w:rsidR="009F6298" w:rsidRPr="00D70472" w14:paraId="135AD15B" w14:textId="77777777" w:rsidTr="003B2FB7">
        <w:trPr>
          <w:trHeight w:val="28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2CD1C044" w14:textId="77777777" w:rsidR="009F6298" w:rsidRPr="00D70472" w:rsidRDefault="009F6298" w:rsidP="00BA0EAE">
            <w:pPr>
              <w:spacing w:after="0" w:line="480" w:lineRule="auto"/>
              <w:jc w:val="right"/>
              <w:rPr>
                <w:rFonts w:ascii="Times New Roman" w:eastAsia="Times New Roman" w:hAnsi="Times New Roman" w:cs="Times New Roman"/>
                <w:color w:val="000000"/>
              </w:rPr>
            </w:pPr>
            <w:r w:rsidRPr="00D70472">
              <w:rPr>
                <w:rFonts w:ascii="Times New Roman" w:eastAsia="Times New Roman" w:hAnsi="Times New Roman" w:cs="Times New Roman"/>
                <w:color w:val="000000"/>
              </w:rPr>
              <w:t>Undecided</w:t>
            </w:r>
          </w:p>
        </w:tc>
        <w:tc>
          <w:tcPr>
            <w:tcW w:w="1668" w:type="dxa"/>
            <w:tcBorders>
              <w:top w:val="nil"/>
              <w:left w:val="nil"/>
              <w:bottom w:val="single" w:sz="4" w:space="0" w:color="auto"/>
              <w:right w:val="single" w:sz="4" w:space="0" w:color="auto"/>
            </w:tcBorders>
            <w:shd w:val="clear" w:color="auto" w:fill="auto"/>
            <w:noWrap/>
            <w:vAlign w:val="center"/>
            <w:hideMark/>
          </w:tcPr>
          <w:p w14:paraId="05C9B5B7"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109 (10.8)</w:t>
            </w:r>
          </w:p>
        </w:tc>
        <w:tc>
          <w:tcPr>
            <w:tcW w:w="1482" w:type="dxa"/>
            <w:tcBorders>
              <w:top w:val="nil"/>
              <w:left w:val="nil"/>
              <w:bottom w:val="single" w:sz="4" w:space="0" w:color="auto"/>
              <w:right w:val="single" w:sz="4" w:space="0" w:color="auto"/>
            </w:tcBorders>
            <w:shd w:val="clear" w:color="auto" w:fill="auto"/>
            <w:noWrap/>
            <w:vAlign w:val="center"/>
            <w:hideMark/>
          </w:tcPr>
          <w:p w14:paraId="264CEC1F" w14:textId="77777777" w:rsidR="009F6298" w:rsidRPr="00D70472" w:rsidRDefault="009F6298" w:rsidP="00FE22BF">
            <w:pPr>
              <w:spacing w:after="0" w:line="480" w:lineRule="auto"/>
              <w:jc w:val="center"/>
              <w:rPr>
                <w:rFonts w:ascii="Times New Roman" w:eastAsia="Times New Roman" w:hAnsi="Times New Roman" w:cs="Times New Roman"/>
              </w:rPr>
            </w:pPr>
            <w:r w:rsidRPr="00D70472">
              <w:rPr>
                <w:rFonts w:ascii="Times New Roman" w:hAnsi="Times New Roman" w:cs="Times New Roman"/>
              </w:rPr>
              <w:t>100 (10.4)</w:t>
            </w:r>
          </w:p>
        </w:tc>
        <w:tc>
          <w:tcPr>
            <w:tcW w:w="1554" w:type="dxa"/>
            <w:tcBorders>
              <w:top w:val="nil"/>
              <w:left w:val="nil"/>
              <w:bottom w:val="single" w:sz="4" w:space="0" w:color="auto"/>
              <w:right w:val="single" w:sz="4" w:space="0" w:color="auto"/>
            </w:tcBorders>
            <w:shd w:val="clear" w:color="auto" w:fill="auto"/>
            <w:noWrap/>
            <w:vAlign w:val="center"/>
            <w:hideMark/>
          </w:tcPr>
          <w:p w14:paraId="700B3567" w14:textId="77777777" w:rsidR="009F6298" w:rsidRPr="00D70472" w:rsidRDefault="009F6298" w:rsidP="003268CB">
            <w:pPr>
              <w:spacing w:after="0" w:line="480" w:lineRule="auto"/>
              <w:jc w:val="center"/>
              <w:rPr>
                <w:rFonts w:ascii="Times New Roman" w:eastAsia="Times New Roman" w:hAnsi="Times New Roman" w:cs="Times New Roman"/>
              </w:rPr>
            </w:pPr>
            <w:r w:rsidRPr="00D70472">
              <w:rPr>
                <w:rFonts w:ascii="Times New Roman" w:hAnsi="Times New Roman" w:cs="Times New Roman"/>
              </w:rPr>
              <w:t>9 (17.0)</w:t>
            </w:r>
          </w:p>
        </w:tc>
        <w:tc>
          <w:tcPr>
            <w:tcW w:w="968" w:type="dxa"/>
            <w:tcBorders>
              <w:top w:val="nil"/>
              <w:left w:val="nil"/>
              <w:bottom w:val="single" w:sz="4" w:space="0" w:color="auto"/>
              <w:right w:val="single" w:sz="4" w:space="0" w:color="auto"/>
            </w:tcBorders>
            <w:vAlign w:val="center"/>
          </w:tcPr>
          <w:p w14:paraId="790CAFF1" w14:textId="77777777" w:rsidR="009F6298" w:rsidRPr="00D70472" w:rsidRDefault="009F6298" w:rsidP="005A086D">
            <w:pPr>
              <w:spacing w:after="0" w:line="480" w:lineRule="auto"/>
              <w:jc w:val="center"/>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76C6B6BF" w14:textId="77777777" w:rsidR="009F6298" w:rsidRPr="00D70472" w:rsidRDefault="009F6298" w:rsidP="00060786">
            <w:pPr>
              <w:spacing w:after="0" w:line="480" w:lineRule="auto"/>
              <w:jc w:val="center"/>
              <w:rPr>
                <w:rFonts w:ascii="Times New Roman" w:eastAsia="Times New Roman" w:hAnsi="Times New Roman" w:cs="Times New Roman"/>
              </w:rPr>
            </w:pPr>
            <w:r w:rsidRPr="00D70472">
              <w:rPr>
                <w:rFonts w:ascii="Times New Roman" w:hAnsi="Times New Roman" w:cs="Times New Roman"/>
              </w:rPr>
              <w:t>100 (10.9)</w:t>
            </w:r>
          </w:p>
        </w:tc>
        <w:tc>
          <w:tcPr>
            <w:tcW w:w="1672" w:type="dxa"/>
            <w:tcBorders>
              <w:top w:val="nil"/>
              <w:left w:val="nil"/>
              <w:bottom w:val="single" w:sz="4" w:space="0" w:color="auto"/>
              <w:right w:val="single" w:sz="4" w:space="0" w:color="auto"/>
            </w:tcBorders>
            <w:shd w:val="clear" w:color="auto" w:fill="auto"/>
            <w:noWrap/>
            <w:vAlign w:val="center"/>
            <w:hideMark/>
          </w:tcPr>
          <w:p w14:paraId="405DA384" w14:textId="77777777" w:rsidR="009F6298" w:rsidRPr="00D70472" w:rsidRDefault="009F6298" w:rsidP="0074045E">
            <w:pPr>
              <w:spacing w:after="0" w:line="480" w:lineRule="auto"/>
              <w:jc w:val="center"/>
              <w:rPr>
                <w:rFonts w:ascii="Times New Roman" w:eastAsia="Times New Roman" w:hAnsi="Times New Roman" w:cs="Times New Roman"/>
              </w:rPr>
            </w:pPr>
            <w:r w:rsidRPr="00D70472">
              <w:rPr>
                <w:rFonts w:ascii="Times New Roman" w:hAnsi="Times New Roman" w:cs="Times New Roman"/>
              </w:rPr>
              <w:t>9 (9.5)</w:t>
            </w:r>
          </w:p>
        </w:tc>
        <w:tc>
          <w:tcPr>
            <w:tcW w:w="1026" w:type="dxa"/>
            <w:tcBorders>
              <w:top w:val="nil"/>
              <w:left w:val="nil"/>
              <w:bottom w:val="single" w:sz="4" w:space="0" w:color="auto"/>
              <w:right w:val="single" w:sz="4" w:space="0" w:color="auto"/>
            </w:tcBorders>
            <w:vAlign w:val="center"/>
          </w:tcPr>
          <w:p w14:paraId="6356C89B" w14:textId="77777777" w:rsidR="009F6298" w:rsidRPr="00D70472" w:rsidRDefault="009F6298" w:rsidP="0022017C">
            <w:pPr>
              <w:spacing w:after="0" w:line="480" w:lineRule="auto"/>
              <w:jc w:val="center"/>
              <w:rPr>
                <w:rFonts w:ascii="Times New Roman" w:hAnsi="Times New Roman" w:cs="Times New Roman"/>
              </w:rPr>
            </w:pPr>
          </w:p>
        </w:tc>
      </w:tr>
      <w:tr w:rsidR="009F6298" w:rsidRPr="00D70472" w14:paraId="4D3FCDC5" w14:textId="77777777" w:rsidTr="003B2FB7">
        <w:trPr>
          <w:trHeight w:val="296"/>
        </w:trPr>
        <w:tc>
          <w:tcPr>
            <w:tcW w:w="2875" w:type="dxa"/>
            <w:tcBorders>
              <w:top w:val="nil"/>
              <w:left w:val="single" w:sz="4" w:space="0" w:color="auto"/>
              <w:bottom w:val="single" w:sz="4" w:space="0" w:color="auto"/>
              <w:right w:val="single" w:sz="4" w:space="0" w:color="auto"/>
            </w:tcBorders>
            <w:shd w:val="clear" w:color="auto" w:fill="auto"/>
            <w:noWrap/>
            <w:vAlign w:val="center"/>
          </w:tcPr>
          <w:p w14:paraId="1E1E4AE1" w14:textId="77777777" w:rsidR="009F6298" w:rsidRPr="008D2979" w:rsidRDefault="009F6298" w:rsidP="0022017C">
            <w:pPr>
              <w:spacing w:after="0" w:line="480" w:lineRule="auto"/>
              <w:rPr>
                <w:rFonts w:ascii="Times New Roman" w:hAnsi="Times New Roman" w:cs="Times New Roman"/>
              </w:rPr>
            </w:pPr>
            <w:r w:rsidRPr="008D2979">
              <w:rPr>
                <w:rFonts w:ascii="Times New Roman" w:hAnsi="Times New Roman" w:cs="Times New Roman"/>
              </w:rPr>
              <w:t>Prior breastfeeding experience</w:t>
            </w:r>
            <w:r>
              <w:rPr>
                <w:rFonts w:ascii="Times New Roman" w:hAnsi="Times New Roman" w:cs="Times New Roman"/>
                <w:color w:val="000000"/>
                <w:vertAlign w:val="superscript"/>
              </w:rPr>
              <w:t>4</w:t>
            </w:r>
          </w:p>
        </w:tc>
        <w:tc>
          <w:tcPr>
            <w:tcW w:w="1668" w:type="dxa"/>
            <w:tcBorders>
              <w:top w:val="nil"/>
              <w:left w:val="nil"/>
              <w:bottom w:val="single" w:sz="4" w:space="0" w:color="auto"/>
              <w:right w:val="single" w:sz="4" w:space="0" w:color="auto"/>
            </w:tcBorders>
            <w:shd w:val="clear" w:color="auto" w:fill="auto"/>
            <w:noWrap/>
            <w:vAlign w:val="center"/>
          </w:tcPr>
          <w:p w14:paraId="0B2B63C5" w14:textId="77777777" w:rsidR="009F6298" w:rsidRPr="008D2979" w:rsidRDefault="009F6298" w:rsidP="00BA0EAE">
            <w:pPr>
              <w:spacing w:after="0" w:line="480" w:lineRule="auto"/>
              <w:jc w:val="center"/>
              <w:rPr>
                <w:rFonts w:ascii="Times New Roman" w:hAnsi="Times New Roman" w:cs="Times New Roman"/>
              </w:rPr>
            </w:pPr>
            <w:r w:rsidRPr="008D2979">
              <w:rPr>
                <w:rFonts w:ascii="Times New Roman" w:hAnsi="Times New Roman" w:cs="Times New Roman"/>
              </w:rPr>
              <w:t>484 (47.2)</w:t>
            </w:r>
          </w:p>
        </w:tc>
        <w:tc>
          <w:tcPr>
            <w:tcW w:w="1482" w:type="dxa"/>
            <w:tcBorders>
              <w:top w:val="nil"/>
              <w:left w:val="nil"/>
              <w:bottom w:val="single" w:sz="4" w:space="0" w:color="auto"/>
              <w:right w:val="single" w:sz="4" w:space="0" w:color="auto"/>
            </w:tcBorders>
            <w:shd w:val="clear" w:color="auto" w:fill="auto"/>
            <w:noWrap/>
            <w:vAlign w:val="center"/>
          </w:tcPr>
          <w:p w14:paraId="1A9F41BA" w14:textId="77777777" w:rsidR="009F6298" w:rsidRPr="008D2979" w:rsidRDefault="009F6298" w:rsidP="00FE22BF">
            <w:pPr>
              <w:spacing w:after="0" w:line="480" w:lineRule="auto"/>
              <w:jc w:val="center"/>
              <w:rPr>
                <w:rFonts w:ascii="Times New Roman" w:hAnsi="Times New Roman" w:cs="Times New Roman"/>
              </w:rPr>
            </w:pPr>
            <w:r w:rsidRPr="008D2979">
              <w:rPr>
                <w:rFonts w:ascii="Times New Roman" w:hAnsi="Times New Roman" w:cs="Times New Roman"/>
              </w:rPr>
              <w:t>457 (47.0)</w:t>
            </w:r>
          </w:p>
        </w:tc>
        <w:tc>
          <w:tcPr>
            <w:tcW w:w="1554" w:type="dxa"/>
            <w:tcBorders>
              <w:top w:val="nil"/>
              <w:left w:val="nil"/>
              <w:bottom w:val="single" w:sz="4" w:space="0" w:color="auto"/>
              <w:right w:val="single" w:sz="4" w:space="0" w:color="auto"/>
            </w:tcBorders>
            <w:shd w:val="clear" w:color="auto" w:fill="auto"/>
            <w:noWrap/>
            <w:vAlign w:val="center"/>
          </w:tcPr>
          <w:p w14:paraId="6AA94925" w14:textId="77777777" w:rsidR="009F6298" w:rsidRPr="008D2979" w:rsidRDefault="009F6298" w:rsidP="003268CB">
            <w:pPr>
              <w:spacing w:after="0" w:line="480" w:lineRule="auto"/>
              <w:jc w:val="center"/>
              <w:rPr>
                <w:rFonts w:ascii="Times New Roman" w:hAnsi="Times New Roman" w:cs="Times New Roman"/>
              </w:rPr>
            </w:pPr>
            <w:r w:rsidRPr="008D2979">
              <w:rPr>
                <w:rFonts w:ascii="Times New Roman" w:hAnsi="Times New Roman" w:cs="Times New Roman"/>
              </w:rPr>
              <w:t>27 (50.9)</w:t>
            </w:r>
          </w:p>
        </w:tc>
        <w:tc>
          <w:tcPr>
            <w:tcW w:w="968" w:type="dxa"/>
            <w:tcBorders>
              <w:top w:val="nil"/>
              <w:left w:val="nil"/>
              <w:bottom w:val="single" w:sz="4" w:space="0" w:color="auto"/>
              <w:right w:val="single" w:sz="4" w:space="0" w:color="auto"/>
            </w:tcBorders>
            <w:vAlign w:val="center"/>
          </w:tcPr>
          <w:p w14:paraId="7B6802B4" w14:textId="77777777" w:rsidR="009F6298" w:rsidRPr="008D2979" w:rsidRDefault="009F6298" w:rsidP="005A086D">
            <w:pPr>
              <w:spacing w:after="0" w:line="480" w:lineRule="auto"/>
              <w:jc w:val="center"/>
              <w:rPr>
                <w:rFonts w:ascii="Times New Roman" w:hAnsi="Times New Roman" w:cs="Times New Roman"/>
              </w:rPr>
            </w:pPr>
            <w:r>
              <w:rPr>
                <w:rFonts w:ascii="Times New Roman" w:hAnsi="Times New Roman" w:cs="Times New Roman"/>
              </w:rPr>
              <w:t>0.57</w:t>
            </w: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603CB3AB" w14:textId="77777777" w:rsidR="009F6298" w:rsidRPr="008D2979" w:rsidRDefault="009F6298" w:rsidP="00060786">
            <w:pPr>
              <w:spacing w:after="0" w:line="480" w:lineRule="auto"/>
              <w:jc w:val="center"/>
              <w:rPr>
                <w:rFonts w:ascii="Times New Roman" w:hAnsi="Times New Roman" w:cs="Times New Roman"/>
              </w:rPr>
            </w:pPr>
            <w:r w:rsidRPr="008D2979">
              <w:rPr>
                <w:rFonts w:ascii="Times New Roman" w:hAnsi="Times New Roman" w:cs="Times New Roman"/>
              </w:rPr>
              <w:t>435 (46.8)</w:t>
            </w:r>
          </w:p>
        </w:tc>
        <w:tc>
          <w:tcPr>
            <w:tcW w:w="1672" w:type="dxa"/>
            <w:tcBorders>
              <w:top w:val="nil"/>
              <w:left w:val="nil"/>
              <w:bottom w:val="single" w:sz="4" w:space="0" w:color="auto"/>
              <w:right w:val="single" w:sz="4" w:space="0" w:color="auto"/>
            </w:tcBorders>
            <w:shd w:val="clear" w:color="auto" w:fill="auto"/>
            <w:noWrap/>
            <w:vAlign w:val="center"/>
          </w:tcPr>
          <w:p w14:paraId="13C57FC4" w14:textId="77777777" w:rsidR="009F6298" w:rsidRPr="008D2979" w:rsidRDefault="009F6298" w:rsidP="0074045E">
            <w:pPr>
              <w:spacing w:after="0" w:line="480" w:lineRule="auto"/>
              <w:jc w:val="center"/>
              <w:rPr>
                <w:rFonts w:ascii="Times New Roman" w:hAnsi="Times New Roman" w:cs="Times New Roman"/>
              </w:rPr>
            </w:pPr>
            <w:r w:rsidRPr="008D2979">
              <w:rPr>
                <w:rFonts w:ascii="Times New Roman" w:hAnsi="Times New Roman" w:cs="Times New Roman"/>
              </w:rPr>
              <w:t>49 (51.0)</w:t>
            </w:r>
          </w:p>
        </w:tc>
        <w:tc>
          <w:tcPr>
            <w:tcW w:w="1026" w:type="dxa"/>
            <w:tcBorders>
              <w:top w:val="nil"/>
              <w:left w:val="nil"/>
              <w:bottom w:val="single" w:sz="4" w:space="0" w:color="auto"/>
              <w:right w:val="single" w:sz="4" w:space="0" w:color="auto"/>
            </w:tcBorders>
            <w:vAlign w:val="center"/>
          </w:tcPr>
          <w:p w14:paraId="1AC3311C" w14:textId="77777777" w:rsidR="009F6298" w:rsidRPr="008D2979" w:rsidRDefault="009F6298" w:rsidP="0022017C">
            <w:pPr>
              <w:spacing w:after="0" w:line="480" w:lineRule="auto"/>
              <w:jc w:val="center"/>
              <w:rPr>
                <w:rFonts w:ascii="Times New Roman" w:hAnsi="Times New Roman" w:cs="Times New Roman"/>
              </w:rPr>
            </w:pPr>
            <w:r>
              <w:rPr>
                <w:rFonts w:ascii="Times New Roman" w:hAnsi="Times New Roman" w:cs="Times New Roman"/>
              </w:rPr>
              <w:t>0.43</w:t>
            </w:r>
          </w:p>
        </w:tc>
      </w:tr>
      <w:tr w:rsidR="009F6298" w:rsidRPr="00D70472" w14:paraId="1D88C9B8" w14:textId="77777777" w:rsidTr="003B2FB7">
        <w:trPr>
          <w:trHeight w:val="331"/>
        </w:trPr>
        <w:tc>
          <w:tcPr>
            <w:tcW w:w="2875" w:type="dxa"/>
            <w:tcBorders>
              <w:top w:val="nil"/>
              <w:left w:val="single" w:sz="4" w:space="0" w:color="auto"/>
              <w:bottom w:val="single" w:sz="4" w:space="0" w:color="auto"/>
              <w:right w:val="single" w:sz="4" w:space="0" w:color="auto"/>
            </w:tcBorders>
            <w:shd w:val="clear" w:color="auto" w:fill="auto"/>
            <w:noWrap/>
          </w:tcPr>
          <w:p w14:paraId="23C5ED2A" w14:textId="77777777" w:rsidR="009F6298" w:rsidRPr="008D2979" w:rsidRDefault="009F6298" w:rsidP="0022017C">
            <w:pPr>
              <w:spacing w:after="0" w:line="480" w:lineRule="auto"/>
              <w:rPr>
                <w:rFonts w:ascii="Times New Roman" w:hAnsi="Times New Roman" w:cs="Times New Roman"/>
              </w:rPr>
            </w:pPr>
            <w:r w:rsidRPr="008D2979">
              <w:rPr>
                <w:rFonts w:ascii="Times New Roman" w:hAnsi="Times New Roman" w:cs="Times New Roman"/>
              </w:rPr>
              <w:t>Skin-to-skin immediately/soon after birth</w:t>
            </w:r>
            <w:r>
              <w:rPr>
                <w:rFonts w:ascii="Times New Roman" w:hAnsi="Times New Roman" w:cs="Times New Roman"/>
                <w:color w:val="000000"/>
                <w:vertAlign w:val="superscript"/>
              </w:rPr>
              <w:t>4</w:t>
            </w:r>
          </w:p>
        </w:tc>
        <w:tc>
          <w:tcPr>
            <w:tcW w:w="1668" w:type="dxa"/>
            <w:tcBorders>
              <w:top w:val="nil"/>
              <w:left w:val="nil"/>
              <w:bottom w:val="single" w:sz="4" w:space="0" w:color="auto"/>
              <w:right w:val="single" w:sz="4" w:space="0" w:color="auto"/>
            </w:tcBorders>
            <w:shd w:val="clear" w:color="auto" w:fill="auto"/>
            <w:noWrap/>
            <w:vAlign w:val="center"/>
          </w:tcPr>
          <w:p w14:paraId="7B281BA0" w14:textId="77777777" w:rsidR="009F6298" w:rsidRPr="008D2979" w:rsidRDefault="009F6298" w:rsidP="00BA0EAE">
            <w:pPr>
              <w:spacing w:after="0" w:line="480" w:lineRule="auto"/>
              <w:jc w:val="center"/>
              <w:rPr>
                <w:rFonts w:ascii="Times New Roman" w:hAnsi="Times New Roman" w:cs="Times New Roman"/>
              </w:rPr>
            </w:pPr>
            <w:r w:rsidRPr="008D2979">
              <w:rPr>
                <w:rFonts w:ascii="Times New Roman" w:hAnsi="Times New Roman" w:cs="Times New Roman"/>
              </w:rPr>
              <w:t>534 (61.6)</w:t>
            </w:r>
          </w:p>
        </w:tc>
        <w:tc>
          <w:tcPr>
            <w:tcW w:w="1482" w:type="dxa"/>
            <w:tcBorders>
              <w:top w:val="nil"/>
              <w:left w:val="nil"/>
              <w:bottom w:val="single" w:sz="4" w:space="0" w:color="auto"/>
              <w:right w:val="single" w:sz="4" w:space="0" w:color="auto"/>
            </w:tcBorders>
            <w:shd w:val="clear" w:color="auto" w:fill="auto"/>
            <w:noWrap/>
            <w:vAlign w:val="center"/>
          </w:tcPr>
          <w:p w14:paraId="4CB8D23E" w14:textId="77777777" w:rsidR="009F6298" w:rsidRPr="008D2979" w:rsidRDefault="009F6298" w:rsidP="00FE22BF">
            <w:pPr>
              <w:spacing w:after="0" w:line="480" w:lineRule="auto"/>
              <w:jc w:val="center"/>
              <w:rPr>
                <w:rFonts w:ascii="Times New Roman" w:hAnsi="Times New Roman" w:cs="Times New Roman"/>
              </w:rPr>
            </w:pPr>
            <w:r w:rsidRPr="008D2979">
              <w:rPr>
                <w:rFonts w:ascii="Times New Roman" w:hAnsi="Times New Roman" w:cs="Times New Roman"/>
              </w:rPr>
              <w:t>512 (62.4)</w:t>
            </w:r>
          </w:p>
        </w:tc>
        <w:tc>
          <w:tcPr>
            <w:tcW w:w="1554" w:type="dxa"/>
            <w:tcBorders>
              <w:top w:val="nil"/>
              <w:left w:val="nil"/>
              <w:bottom w:val="single" w:sz="4" w:space="0" w:color="auto"/>
              <w:right w:val="single" w:sz="4" w:space="0" w:color="auto"/>
            </w:tcBorders>
            <w:shd w:val="clear" w:color="auto" w:fill="auto"/>
            <w:noWrap/>
            <w:vAlign w:val="center"/>
          </w:tcPr>
          <w:p w14:paraId="69667DF2" w14:textId="77777777" w:rsidR="009F6298" w:rsidRPr="008D2979" w:rsidRDefault="009F6298" w:rsidP="003268CB">
            <w:pPr>
              <w:spacing w:after="0" w:line="480" w:lineRule="auto"/>
              <w:jc w:val="center"/>
              <w:rPr>
                <w:rFonts w:ascii="Times New Roman" w:hAnsi="Times New Roman" w:cs="Times New Roman"/>
              </w:rPr>
            </w:pPr>
            <w:r w:rsidRPr="008D2979">
              <w:rPr>
                <w:rFonts w:ascii="Times New Roman" w:hAnsi="Times New Roman" w:cs="Times New Roman"/>
              </w:rPr>
              <w:t>22 (47.8)</w:t>
            </w:r>
          </w:p>
        </w:tc>
        <w:tc>
          <w:tcPr>
            <w:tcW w:w="968" w:type="dxa"/>
            <w:tcBorders>
              <w:top w:val="nil"/>
              <w:left w:val="nil"/>
              <w:bottom w:val="single" w:sz="4" w:space="0" w:color="auto"/>
              <w:right w:val="single" w:sz="4" w:space="0" w:color="auto"/>
            </w:tcBorders>
            <w:vAlign w:val="center"/>
          </w:tcPr>
          <w:p w14:paraId="1BFA9C8F" w14:textId="77777777" w:rsidR="009F6298" w:rsidRPr="008D2979" w:rsidRDefault="009F6298" w:rsidP="005A086D">
            <w:pPr>
              <w:spacing w:after="0" w:line="480" w:lineRule="auto"/>
              <w:jc w:val="center"/>
              <w:rPr>
                <w:rFonts w:ascii="Times New Roman" w:hAnsi="Times New Roman" w:cs="Times New Roman"/>
              </w:rPr>
            </w:pPr>
            <w:r>
              <w:rPr>
                <w:rFonts w:ascii="Times New Roman" w:hAnsi="Times New Roman" w:cs="Times New Roman"/>
              </w:rPr>
              <w:t>0.049</w:t>
            </w: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7854E626" w14:textId="77777777" w:rsidR="009F6298" w:rsidRPr="008D2979" w:rsidRDefault="009F6298" w:rsidP="00060786">
            <w:pPr>
              <w:spacing w:after="0" w:line="480" w:lineRule="auto"/>
              <w:jc w:val="center"/>
              <w:rPr>
                <w:rFonts w:ascii="Times New Roman" w:hAnsi="Times New Roman" w:cs="Times New Roman"/>
              </w:rPr>
            </w:pPr>
            <w:r w:rsidRPr="008D2979">
              <w:rPr>
                <w:rFonts w:ascii="Times New Roman" w:hAnsi="Times New Roman" w:cs="Times New Roman"/>
              </w:rPr>
              <w:t>490 (62.3)</w:t>
            </w:r>
          </w:p>
        </w:tc>
        <w:tc>
          <w:tcPr>
            <w:tcW w:w="1672" w:type="dxa"/>
            <w:tcBorders>
              <w:top w:val="nil"/>
              <w:left w:val="nil"/>
              <w:bottom w:val="single" w:sz="4" w:space="0" w:color="auto"/>
              <w:right w:val="single" w:sz="4" w:space="0" w:color="auto"/>
            </w:tcBorders>
            <w:shd w:val="clear" w:color="auto" w:fill="auto"/>
            <w:noWrap/>
            <w:vAlign w:val="center"/>
          </w:tcPr>
          <w:p w14:paraId="6C0E3597" w14:textId="77777777" w:rsidR="009F6298" w:rsidRPr="008D2979" w:rsidRDefault="009F6298" w:rsidP="0074045E">
            <w:pPr>
              <w:spacing w:after="0" w:line="480" w:lineRule="auto"/>
              <w:jc w:val="center"/>
              <w:rPr>
                <w:rFonts w:ascii="Times New Roman" w:hAnsi="Times New Roman" w:cs="Times New Roman"/>
              </w:rPr>
            </w:pPr>
            <w:r w:rsidRPr="008D2979">
              <w:rPr>
                <w:rFonts w:ascii="Times New Roman" w:hAnsi="Times New Roman" w:cs="Times New Roman"/>
              </w:rPr>
              <w:t>44 (55.0)</w:t>
            </w:r>
          </w:p>
        </w:tc>
        <w:tc>
          <w:tcPr>
            <w:tcW w:w="1026" w:type="dxa"/>
            <w:tcBorders>
              <w:top w:val="nil"/>
              <w:left w:val="nil"/>
              <w:bottom w:val="single" w:sz="4" w:space="0" w:color="auto"/>
              <w:right w:val="single" w:sz="4" w:space="0" w:color="auto"/>
            </w:tcBorders>
            <w:vAlign w:val="center"/>
          </w:tcPr>
          <w:p w14:paraId="782AD05F" w14:textId="77777777" w:rsidR="009F6298" w:rsidRPr="008D2979" w:rsidRDefault="009F6298" w:rsidP="007E3177">
            <w:pPr>
              <w:spacing w:after="0" w:line="480" w:lineRule="auto"/>
              <w:jc w:val="center"/>
              <w:rPr>
                <w:rFonts w:ascii="Times New Roman" w:hAnsi="Times New Roman" w:cs="Times New Roman"/>
              </w:rPr>
            </w:pPr>
            <w:r>
              <w:rPr>
                <w:rFonts w:ascii="Times New Roman" w:hAnsi="Times New Roman" w:cs="Times New Roman"/>
              </w:rPr>
              <w:t>0.20</w:t>
            </w:r>
          </w:p>
        </w:tc>
      </w:tr>
      <w:tr w:rsidR="009F6298" w:rsidRPr="00D70472" w14:paraId="48665CE6" w14:textId="77777777" w:rsidTr="003B2FB7">
        <w:trPr>
          <w:trHeight w:val="331"/>
        </w:trPr>
        <w:tc>
          <w:tcPr>
            <w:tcW w:w="2875" w:type="dxa"/>
            <w:tcBorders>
              <w:top w:val="nil"/>
              <w:left w:val="single" w:sz="4" w:space="0" w:color="auto"/>
              <w:bottom w:val="single" w:sz="4" w:space="0" w:color="auto"/>
              <w:right w:val="single" w:sz="4" w:space="0" w:color="auto"/>
            </w:tcBorders>
            <w:shd w:val="clear" w:color="auto" w:fill="auto"/>
            <w:noWrap/>
          </w:tcPr>
          <w:p w14:paraId="23AF5F67" w14:textId="77777777" w:rsidR="009F6298" w:rsidRPr="008D2979" w:rsidRDefault="009F6298" w:rsidP="0022017C">
            <w:pPr>
              <w:spacing w:after="0" w:line="480" w:lineRule="auto"/>
              <w:rPr>
                <w:rFonts w:ascii="Times New Roman" w:hAnsi="Times New Roman" w:cs="Times New Roman"/>
              </w:rPr>
            </w:pPr>
            <w:r w:rsidRPr="008D2979">
              <w:rPr>
                <w:rFonts w:ascii="Times New Roman" w:hAnsi="Times New Roman" w:cs="Times New Roman"/>
              </w:rPr>
              <w:t>Baby breastfed within hours of birth</w:t>
            </w:r>
            <w:r>
              <w:rPr>
                <w:rFonts w:ascii="Times New Roman" w:hAnsi="Times New Roman" w:cs="Times New Roman"/>
                <w:color w:val="000000"/>
                <w:vertAlign w:val="superscript"/>
              </w:rPr>
              <w:t>4</w:t>
            </w:r>
          </w:p>
        </w:tc>
        <w:tc>
          <w:tcPr>
            <w:tcW w:w="1668" w:type="dxa"/>
            <w:tcBorders>
              <w:top w:val="nil"/>
              <w:left w:val="nil"/>
              <w:bottom w:val="single" w:sz="4" w:space="0" w:color="auto"/>
              <w:right w:val="single" w:sz="4" w:space="0" w:color="auto"/>
            </w:tcBorders>
            <w:shd w:val="clear" w:color="auto" w:fill="auto"/>
            <w:noWrap/>
            <w:vAlign w:val="center"/>
          </w:tcPr>
          <w:p w14:paraId="19EBB7CE" w14:textId="77777777" w:rsidR="009F6298" w:rsidRPr="008D2979" w:rsidRDefault="009F6298" w:rsidP="00BA0EAE">
            <w:pPr>
              <w:spacing w:after="0" w:line="480" w:lineRule="auto"/>
              <w:jc w:val="center"/>
              <w:rPr>
                <w:rFonts w:ascii="Times New Roman" w:hAnsi="Times New Roman" w:cs="Times New Roman"/>
              </w:rPr>
            </w:pPr>
            <w:r w:rsidRPr="008D2979">
              <w:rPr>
                <w:rFonts w:ascii="Times New Roman" w:hAnsi="Times New Roman" w:cs="Times New Roman"/>
              </w:rPr>
              <w:t>502 (57.9)</w:t>
            </w:r>
          </w:p>
        </w:tc>
        <w:tc>
          <w:tcPr>
            <w:tcW w:w="1482" w:type="dxa"/>
            <w:tcBorders>
              <w:top w:val="nil"/>
              <w:left w:val="nil"/>
              <w:bottom w:val="single" w:sz="4" w:space="0" w:color="auto"/>
              <w:right w:val="single" w:sz="4" w:space="0" w:color="auto"/>
            </w:tcBorders>
            <w:shd w:val="clear" w:color="auto" w:fill="auto"/>
            <w:noWrap/>
            <w:vAlign w:val="center"/>
          </w:tcPr>
          <w:p w14:paraId="02F714F5" w14:textId="77777777" w:rsidR="009F6298" w:rsidRPr="008D2979" w:rsidRDefault="009F6298" w:rsidP="00FE22BF">
            <w:pPr>
              <w:spacing w:after="0" w:line="480" w:lineRule="auto"/>
              <w:jc w:val="center"/>
              <w:rPr>
                <w:rFonts w:ascii="Times New Roman" w:hAnsi="Times New Roman" w:cs="Times New Roman"/>
              </w:rPr>
            </w:pPr>
            <w:r w:rsidRPr="008D2979">
              <w:rPr>
                <w:rFonts w:ascii="Times New Roman" w:hAnsi="Times New Roman" w:cs="Times New Roman"/>
              </w:rPr>
              <w:t>481 (58.6)</w:t>
            </w:r>
          </w:p>
        </w:tc>
        <w:tc>
          <w:tcPr>
            <w:tcW w:w="1554" w:type="dxa"/>
            <w:tcBorders>
              <w:top w:val="nil"/>
              <w:left w:val="nil"/>
              <w:bottom w:val="single" w:sz="4" w:space="0" w:color="auto"/>
              <w:right w:val="single" w:sz="4" w:space="0" w:color="auto"/>
            </w:tcBorders>
            <w:shd w:val="clear" w:color="auto" w:fill="auto"/>
            <w:noWrap/>
            <w:vAlign w:val="center"/>
          </w:tcPr>
          <w:p w14:paraId="5BEBBA8B" w14:textId="77777777" w:rsidR="009F6298" w:rsidRPr="008D2979" w:rsidRDefault="009F6298" w:rsidP="003268CB">
            <w:pPr>
              <w:spacing w:after="0" w:line="480" w:lineRule="auto"/>
              <w:jc w:val="center"/>
              <w:rPr>
                <w:rFonts w:ascii="Times New Roman" w:hAnsi="Times New Roman" w:cs="Times New Roman"/>
              </w:rPr>
            </w:pPr>
            <w:r w:rsidRPr="008D2979">
              <w:rPr>
                <w:rFonts w:ascii="Times New Roman" w:hAnsi="Times New Roman" w:cs="Times New Roman"/>
              </w:rPr>
              <w:t>21 (45.7)</w:t>
            </w:r>
          </w:p>
        </w:tc>
        <w:tc>
          <w:tcPr>
            <w:tcW w:w="968" w:type="dxa"/>
            <w:tcBorders>
              <w:top w:val="nil"/>
              <w:left w:val="nil"/>
              <w:bottom w:val="single" w:sz="4" w:space="0" w:color="auto"/>
              <w:right w:val="single" w:sz="4" w:space="0" w:color="auto"/>
            </w:tcBorders>
            <w:vAlign w:val="center"/>
          </w:tcPr>
          <w:p w14:paraId="7D604188" w14:textId="77777777" w:rsidR="009F6298" w:rsidRPr="008D2979" w:rsidRDefault="009F6298" w:rsidP="005A086D">
            <w:pPr>
              <w:spacing w:after="0" w:line="480" w:lineRule="auto"/>
              <w:jc w:val="center"/>
              <w:rPr>
                <w:rFonts w:ascii="Times New Roman" w:hAnsi="Times New Roman" w:cs="Times New Roman"/>
              </w:rPr>
            </w:pPr>
            <w:r>
              <w:rPr>
                <w:rFonts w:ascii="Times New Roman" w:hAnsi="Times New Roman" w:cs="Times New Roman"/>
              </w:rPr>
              <w:t>0.08</w:t>
            </w:r>
          </w:p>
        </w:tc>
        <w:tc>
          <w:tcPr>
            <w:tcW w:w="1622" w:type="dxa"/>
            <w:tcBorders>
              <w:top w:val="nil"/>
              <w:left w:val="single" w:sz="4" w:space="0" w:color="auto"/>
              <w:bottom w:val="single" w:sz="4" w:space="0" w:color="auto"/>
              <w:right w:val="single" w:sz="4" w:space="0" w:color="auto"/>
            </w:tcBorders>
            <w:shd w:val="clear" w:color="auto" w:fill="auto"/>
            <w:noWrap/>
            <w:vAlign w:val="center"/>
          </w:tcPr>
          <w:p w14:paraId="70BF09D8" w14:textId="77777777" w:rsidR="009F6298" w:rsidRPr="008D2979" w:rsidRDefault="009F6298" w:rsidP="00060786">
            <w:pPr>
              <w:spacing w:after="0" w:line="480" w:lineRule="auto"/>
              <w:jc w:val="center"/>
              <w:rPr>
                <w:rFonts w:ascii="Times New Roman" w:hAnsi="Times New Roman" w:cs="Times New Roman"/>
              </w:rPr>
            </w:pPr>
            <w:r w:rsidRPr="008D2979">
              <w:rPr>
                <w:rFonts w:ascii="Times New Roman" w:hAnsi="Times New Roman" w:cs="Times New Roman"/>
              </w:rPr>
              <w:t>461 (58.6)</w:t>
            </w:r>
          </w:p>
        </w:tc>
        <w:tc>
          <w:tcPr>
            <w:tcW w:w="1672" w:type="dxa"/>
            <w:tcBorders>
              <w:top w:val="nil"/>
              <w:left w:val="nil"/>
              <w:bottom w:val="single" w:sz="4" w:space="0" w:color="auto"/>
              <w:right w:val="single" w:sz="4" w:space="0" w:color="auto"/>
            </w:tcBorders>
            <w:shd w:val="clear" w:color="auto" w:fill="auto"/>
            <w:noWrap/>
            <w:vAlign w:val="center"/>
          </w:tcPr>
          <w:p w14:paraId="6BE9A504" w14:textId="77777777" w:rsidR="009F6298" w:rsidRPr="008D2979" w:rsidRDefault="009F6298" w:rsidP="0074045E">
            <w:pPr>
              <w:spacing w:after="0" w:line="480" w:lineRule="auto"/>
              <w:jc w:val="center"/>
              <w:rPr>
                <w:rFonts w:ascii="Times New Roman" w:hAnsi="Times New Roman" w:cs="Times New Roman"/>
              </w:rPr>
            </w:pPr>
            <w:r w:rsidRPr="008D2979">
              <w:rPr>
                <w:rFonts w:ascii="Times New Roman" w:hAnsi="Times New Roman" w:cs="Times New Roman"/>
              </w:rPr>
              <w:t>41 (51.3)</w:t>
            </w:r>
          </w:p>
        </w:tc>
        <w:tc>
          <w:tcPr>
            <w:tcW w:w="1026" w:type="dxa"/>
            <w:tcBorders>
              <w:top w:val="nil"/>
              <w:left w:val="nil"/>
              <w:bottom w:val="single" w:sz="4" w:space="0" w:color="auto"/>
              <w:right w:val="single" w:sz="4" w:space="0" w:color="auto"/>
            </w:tcBorders>
            <w:vAlign w:val="center"/>
          </w:tcPr>
          <w:p w14:paraId="7D6C8CE6" w14:textId="77777777" w:rsidR="009F6298" w:rsidRPr="008D2979" w:rsidRDefault="009F6298" w:rsidP="007E3177">
            <w:pPr>
              <w:spacing w:after="0" w:line="480" w:lineRule="auto"/>
              <w:jc w:val="center"/>
              <w:rPr>
                <w:rFonts w:ascii="Times New Roman" w:hAnsi="Times New Roman" w:cs="Times New Roman"/>
              </w:rPr>
            </w:pPr>
            <w:r>
              <w:rPr>
                <w:rFonts w:ascii="Times New Roman" w:hAnsi="Times New Roman" w:cs="Times New Roman"/>
              </w:rPr>
              <w:t>0.21</w:t>
            </w:r>
          </w:p>
        </w:tc>
      </w:tr>
      <w:tr w:rsidR="009F6298" w:rsidRPr="008D2979" w14:paraId="15C5A213" w14:textId="77777777" w:rsidTr="003B2FB7">
        <w:trPr>
          <w:trHeight w:val="576"/>
        </w:trPr>
        <w:tc>
          <w:tcPr>
            <w:tcW w:w="2875" w:type="dxa"/>
            <w:tcBorders>
              <w:top w:val="single" w:sz="4" w:space="0" w:color="auto"/>
              <w:left w:val="single" w:sz="4" w:space="0" w:color="auto"/>
              <w:bottom w:val="single" w:sz="4" w:space="0" w:color="auto"/>
              <w:right w:val="nil"/>
            </w:tcBorders>
            <w:shd w:val="clear" w:color="auto" w:fill="auto"/>
            <w:vAlign w:val="center"/>
            <w:hideMark/>
          </w:tcPr>
          <w:p w14:paraId="1A06BB73" w14:textId="77777777" w:rsidR="009F6298" w:rsidRPr="008D2979" w:rsidRDefault="009F6298" w:rsidP="0022017C">
            <w:pPr>
              <w:spacing w:after="0" w:line="480" w:lineRule="auto"/>
              <w:rPr>
                <w:rFonts w:ascii="Times New Roman" w:hAnsi="Times New Roman" w:cs="Times New Roman"/>
                <w:color w:val="000000"/>
                <w:lang w:val="en-SG"/>
              </w:rPr>
            </w:pPr>
            <w:r w:rsidRPr="008D2979">
              <w:rPr>
                <w:rFonts w:ascii="Times New Roman" w:hAnsi="Times New Roman" w:cs="Times New Roman"/>
                <w:color w:val="000000"/>
              </w:rPr>
              <w:lastRenderedPageBreak/>
              <w:t>Duration of Any breastfeeding ≥ 6</w:t>
            </w:r>
            <w:r>
              <w:rPr>
                <w:rFonts w:ascii="Times New Roman" w:hAnsi="Times New Roman" w:cs="Times New Roman"/>
                <w:color w:val="000000"/>
              </w:rPr>
              <w:t xml:space="preserve"> months</w:t>
            </w:r>
            <w:r>
              <w:rPr>
                <w:rFonts w:ascii="Times New Roman" w:hAnsi="Times New Roman" w:cs="Times New Roman"/>
                <w:color w:val="000000"/>
                <w:vertAlign w:val="superscript"/>
              </w:rPr>
              <w:t>4</w:t>
            </w:r>
          </w:p>
        </w:tc>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0F51E0BB" w14:textId="77777777" w:rsidR="009F6298" w:rsidRPr="008D2979" w:rsidRDefault="009F6298" w:rsidP="00BA0EAE">
            <w:pPr>
              <w:spacing w:after="0" w:line="480" w:lineRule="auto"/>
              <w:jc w:val="center"/>
              <w:rPr>
                <w:rFonts w:ascii="Times New Roman" w:hAnsi="Times New Roman" w:cs="Times New Roman"/>
              </w:rPr>
            </w:pPr>
            <w:r w:rsidRPr="008D2979">
              <w:rPr>
                <w:rFonts w:ascii="Times New Roman" w:hAnsi="Times New Roman" w:cs="Times New Roman"/>
              </w:rPr>
              <w:t>377 (40.4)</w:t>
            </w:r>
          </w:p>
        </w:tc>
        <w:tc>
          <w:tcPr>
            <w:tcW w:w="1482" w:type="dxa"/>
            <w:tcBorders>
              <w:top w:val="nil"/>
              <w:left w:val="nil"/>
              <w:bottom w:val="single" w:sz="4" w:space="0" w:color="auto"/>
              <w:right w:val="single" w:sz="4" w:space="0" w:color="auto"/>
            </w:tcBorders>
            <w:shd w:val="clear" w:color="auto" w:fill="auto"/>
            <w:noWrap/>
            <w:vAlign w:val="center"/>
            <w:hideMark/>
          </w:tcPr>
          <w:p w14:paraId="53271104" w14:textId="77777777" w:rsidR="009F6298" w:rsidRPr="008D2979" w:rsidRDefault="009F6298" w:rsidP="00FE22BF">
            <w:pPr>
              <w:spacing w:after="0" w:line="480" w:lineRule="auto"/>
              <w:jc w:val="center"/>
              <w:rPr>
                <w:rFonts w:ascii="Times New Roman" w:hAnsi="Times New Roman" w:cs="Times New Roman"/>
              </w:rPr>
            </w:pPr>
            <w:r w:rsidRPr="008D2979">
              <w:rPr>
                <w:rFonts w:ascii="Times New Roman" w:hAnsi="Times New Roman" w:cs="Times New Roman"/>
              </w:rPr>
              <w:t>367 (41.4)</w:t>
            </w:r>
          </w:p>
        </w:tc>
        <w:tc>
          <w:tcPr>
            <w:tcW w:w="1554" w:type="dxa"/>
            <w:tcBorders>
              <w:top w:val="nil"/>
              <w:left w:val="nil"/>
              <w:bottom w:val="single" w:sz="4" w:space="0" w:color="auto"/>
              <w:right w:val="single" w:sz="4" w:space="0" w:color="auto"/>
            </w:tcBorders>
            <w:shd w:val="clear" w:color="auto" w:fill="auto"/>
            <w:noWrap/>
            <w:vAlign w:val="center"/>
            <w:hideMark/>
          </w:tcPr>
          <w:p w14:paraId="1CC4B14E" w14:textId="77777777" w:rsidR="009F6298" w:rsidRPr="008D2979" w:rsidRDefault="009F6298" w:rsidP="003268CB">
            <w:pPr>
              <w:spacing w:after="0" w:line="480" w:lineRule="auto"/>
              <w:jc w:val="center"/>
              <w:rPr>
                <w:rFonts w:ascii="Times New Roman" w:hAnsi="Times New Roman" w:cs="Times New Roman"/>
              </w:rPr>
            </w:pPr>
            <w:r w:rsidRPr="008D2979">
              <w:rPr>
                <w:rFonts w:ascii="Times New Roman" w:hAnsi="Times New Roman" w:cs="Times New Roman"/>
              </w:rPr>
              <w:t>10 (21.3)</w:t>
            </w:r>
          </w:p>
        </w:tc>
        <w:tc>
          <w:tcPr>
            <w:tcW w:w="968" w:type="dxa"/>
            <w:tcBorders>
              <w:top w:val="nil"/>
              <w:left w:val="nil"/>
              <w:bottom w:val="single" w:sz="4" w:space="0" w:color="auto"/>
              <w:right w:val="single" w:sz="4" w:space="0" w:color="auto"/>
            </w:tcBorders>
            <w:vAlign w:val="center"/>
          </w:tcPr>
          <w:p w14:paraId="40D2B190" w14:textId="77777777" w:rsidR="009F6298" w:rsidRPr="008D2979" w:rsidRDefault="009F6298" w:rsidP="005A086D">
            <w:pPr>
              <w:spacing w:after="0" w:line="480" w:lineRule="auto"/>
              <w:jc w:val="center"/>
              <w:rPr>
                <w:rFonts w:ascii="Times New Roman" w:hAnsi="Times New Roman" w:cs="Times New Roman"/>
              </w:rPr>
            </w:pPr>
            <w:r>
              <w:rPr>
                <w:rFonts w:ascii="Times New Roman" w:hAnsi="Times New Roman" w:cs="Times New Roman"/>
              </w:rPr>
              <w:t>0.006</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6DF2ABF0" w14:textId="77777777" w:rsidR="009F6298" w:rsidRPr="008D2979" w:rsidRDefault="009F6298" w:rsidP="00060786">
            <w:pPr>
              <w:spacing w:after="0" w:line="480" w:lineRule="auto"/>
              <w:jc w:val="center"/>
              <w:rPr>
                <w:rFonts w:ascii="Times New Roman" w:hAnsi="Times New Roman" w:cs="Times New Roman"/>
              </w:rPr>
            </w:pPr>
            <w:r w:rsidRPr="008D2979">
              <w:rPr>
                <w:rFonts w:ascii="Times New Roman" w:hAnsi="Times New Roman" w:cs="Times New Roman"/>
              </w:rPr>
              <w:t>337 (39.9)</w:t>
            </w:r>
          </w:p>
        </w:tc>
        <w:tc>
          <w:tcPr>
            <w:tcW w:w="1672" w:type="dxa"/>
            <w:tcBorders>
              <w:top w:val="nil"/>
              <w:left w:val="nil"/>
              <w:bottom w:val="single" w:sz="4" w:space="0" w:color="auto"/>
              <w:right w:val="single" w:sz="4" w:space="0" w:color="auto"/>
            </w:tcBorders>
            <w:shd w:val="clear" w:color="auto" w:fill="auto"/>
            <w:noWrap/>
            <w:vAlign w:val="center"/>
            <w:hideMark/>
          </w:tcPr>
          <w:p w14:paraId="11BB1319" w14:textId="77777777" w:rsidR="009F6298" w:rsidRPr="008D2979" w:rsidRDefault="009F6298" w:rsidP="0074045E">
            <w:pPr>
              <w:spacing w:after="0" w:line="480" w:lineRule="auto"/>
              <w:jc w:val="center"/>
              <w:rPr>
                <w:rFonts w:ascii="Times New Roman" w:hAnsi="Times New Roman" w:cs="Times New Roman"/>
              </w:rPr>
            </w:pPr>
            <w:r w:rsidRPr="008D2979">
              <w:rPr>
                <w:rFonts w:ascii="Times New Roman" w:hAnsi="Times New Roman" w:cs="Times New Roman"/>
              </w:rPr>
              <w:t>40 (44.9)</w:t>
            </w:r>
          </w:p>
        </w:tc>
        <w:tc>
          <w:tcPr>
            <w:tcW w:w="1026" w:type="dxa"/>
            <w:tcBorders>
              <w:top w:val="nil"/>
              <w:left w:val="nil"/>
              <w:bottom w:val="single" w:sz="4" w:space="0" w:color="auto"/>
              <w:right w:val="single" w:sz="4" w:space="0" w:color="auto"/>
            </w:tcBorders>
            <w:vAlign w:val="center"/>
          </w:tcPr>
          <w:p w14:paraId="50D851C4" w14:textId="77777777" w:rsidR="009F6298" w:rsidRPr="008D2979" w:rsidRDefault="009F6298" w:rsidP="007E3177">
            <w:pPr>
              <w:spacing w:after="0" w:line="480" w:lineRule="auto"/>
              <w:jc w:val="center"/>
              <w:rPr>
                <w:rFonts w:ascii="Times New Roman" w:hAnsi="Times New Roman" w:cs="Times New Roman"/>
              </w:rPr>
            </w:pPr>
            <w:r>
              <w:rPr>
                <w:rFonts w:ascii="Times New Roman" w:hAnsi="Times New Roman" w:cs="Times New Roman"/>
              </w:rPr>
              <w:t>0.36</w:t>
            </w:r>
          </w:p>
        </w:tc>
      </w:tr>
      <w:tr w:rsidR="009F6298" w:rsidRPr="008D2979" w14:paraId="5B717AB8" w14:textId="77777777" w:rsidTr="003B2FB7">
        <w:trPr>
          <w:trHeight w:val="576"/>
        </w:trPr>
        <w:tc>
          <w:tcPr>
            <w:tcW w:w="2875" w:type="dxa"/>
            <w:tcBorders>
              <w:top w:val="single" w:sz="4" w:space="0" w:color="auto"/>
              <w:left w:val="single" w:sz="4" w:space="0" w:color="auto"/>
              <w:bottom w:val="single" w:sz="4" w:space="0" w:color="auto"/>
              <w:right w:val="nil"/>
            </w:tcBorders>
            <w:shd w:val="clear" w:color="auto" w:fill="auto"/>
            <w:vAlign w:val="center"/>
            <w:hideMark/>
          </w:tcPr>
          <w:p w14:paraId="59E76C85" w14:textId="77777777" w:rsidR="009F6298" w:rsidRPr="008D2979" w:rsidRDefault="009F6298" w:rsidP="0022017C">
            <w:pPr>
              <w:spacing w:after="0" w:line="480" w:lineRule="auto"/>
              <w:rPr>
                <w:rFonts w:ascii="Times New Roman" w:hAnsi="Times New Roman" w:cs="Times New Roman"/>
                <w:color w:val="000000"/>
              </w:rPr>
            </w:pPr>
            <w:r w:rsidRPr="008D2979">
              <w:rPr>
                <w:rFonts w:ascii="Times New Roman" w:hAnsi="Times New Roman" w:cs="Times New Roman"/>
                <w:color w:val="000000"/>
              </w:rPr>
              <w:t>Duration of Full breastfeeding ≥ 3</w:t>
            </w:r>
            <w:r>
              <w:rPr>
                <w:rFonts w:ascii="Times New Roman" w:hAnsi="Times New Roman" w:cs="Times New Roman"/>
                <w:color w:val="000000"/>
              </w:rPr>
              <w:t xml:space="preserve"> months</w:t>
            </w:r>
            <w:r>
              <w:rPr>
                <w:rFonts w:ascii="Times New Roman" w:hAnsi="Times New Roman" w:cs="Times New Roman"/>
                <w:color w:val="000000"/>
                <w:vertAlign w:val="superscript"/>
              </w:rPr>
              <w:t>4</w:t>
            </w:r>
          </w:p>
        </w:tc>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1E3B1E4F" w14:textId="77777777" w:rsidR="009F6298" w:rsidRPr="008D2979" w:rsidRDefault="009F6298" w:rsidP="00BA0EAE">
            <w:pPr>
              <w:spacing w:after="0" w:line="480" w:lineRule="auto"/>
              <w:jc w:val="center"/>
              <w:rPr>
                <w:rFonts w:ascii="Times New Roman" w:hAnsi="Times New Roman" w:cs="Times New Roman"/>
              </w:rPr>
            </w:pPr>
            <w:r w:rsidRPr="008D2979">
              <w:rPr>
                <w:rFonts w:ascii="Times New Roman" w:hAnsi="Times New Roman" w:cs="Times New Roman"/>
              </w:rPr>
              <w:t>175 (18.4)</w:t>
            </w:r>
          </w:p>
        </w:tc>
        <w:tc>
          <w:tcPr>
            <w:tcW w:w="1482" w:type="dxa"/>
            <w:tcBorders>
              <w:top w:val="nil"/>
              <w:left w:val="nil"/>
              <w:bottom w:val="single" w:sz="4" w:space="0" w:color="auto"/>
              <w:right w:val="single" w:sz="4" w:space="0" w:color="auto"/>
            </w:tcBorders>
            <w:shd w:val="clear" w:color="auto" w:fill="auto"/>
            <w:noWrap/>
            <w:vAlign w:val="center"/>
            <w:hideMark/>
          </w:tcPr>
          <w:p w14:paraId="5D067711" w14:textId="77777777" w:rsidR="009F6298" w:rsidRPr="008D2979" w:rsidRDefault="009F6298" w:rsidP="00FE22BF">
            <w:pPr>
              <w:spacing w:after="0" w:line="480" w:lineRule="auto"/>
              <w:jc w:val="center"/>
              <w:rPr>
                <w:rFonts w:ascii="Times New Roman" w:hAnsi="Times New Roman" w:cs="Times New Roman"/>
              </w:rPr>
            </w:pPr>
            <w:r w:rsidRPr="008D2979">
              <w:rPr>
                <w:rFonts w:ascii="Times New Roman" w:hAnsi="Times New Roman" w:cs="Times New Roman"/>
              </w:rPr>
              <w:t>169 (18.7)</w:t>
            </w:r>
          </w:p>
        </w:tc>
        <w:tc>
          <w:tcPr>
            <w:tcW w:w="1554" w:type="dxa"/>
            <w:tcBorders>
              <w:top w:val="nil"/>
              <w:left w:val="nil"/>
              <w:bottom w:val="single" w:sz="4" w:space="0" w:color="auto"/>
              <w:right w:val="single" w:sz="4" w:space="0" w:color="auto"/>
            </w:tcBorders>
            <w:shd w:val="clear" w:color="auto" w:fill="auto"/>
            <w:noWrap/>
            <w:vAlign w:val="center"/>
            <w:hideMark/>
          </w:tcPr>
          <w:p w14:paraId="5C12B41F" w14:textId="77777777" w:rsidR="009F6298" w:rsidRPr="008D2979" w:rsidRDefault="009F6298" w:rsidP="003268CB">
            <w:pPr>
              <w:spacing w:after="0" w:line="480" w:lineRule="auto"/>
              <w:jc w:val="center"/>
              <w:rPr>
                <w:rFonts w:ascii="Times New Roman" w:hAnsi="Times New Roman" w:cs="Times New Roman"/>
              </w:rPr>
            </w:pPr>
            <w:r w:rsidRPr="008D2979">
              <w:rPr>
                <w:rFonts w:ascii="Times New Roman" w:hAnsi="Times New Roman" w:cs="Times New Roman"/>
              </w:rPr>
              <w:t>6 (12.2)</w:t>
            </w:r>
          </w:p>
        </w:tc>
        <w:tc>
          <w:tcPr>
            <w:tcW w:w="968" w:type="dxa"/>
            <w:tcBorders>
              <w:top w:val="nil"/>
              <w:left w:val="nil"/>
              <w:bottom w:val="single" w:sz="4" w:space="0" w:color="auto"/>
              <w:right w:val="single" w:sz="4" w:space="0" w:color="auto"/>
            </w:tcBorders>
            <w:vAlign w:val="center"/>
          </w:tcPr>
          <w:p w14:paraId="5494E725" w14:textId="77777777" w:rsidR="009F6298" w:rsidRPr="008D2979" w:rsidRDefault="009F6298" w:rsidP="005A086D">
            <w:pPr>
              <w:spacing w:after="0" w:line="480" w:lineRule="auto"/>
              <w:jc w:val="center"/>
              <w:rPr>
                <w:rFonts w:ascii="Times New Roman" w:hAnsi="Times New Roman" w:cs="Times New Roman"/>
              </w:rPr>
            </w:pPr>
            <w:r>
              <w:rPr>
                <w:rFonts w:ascii="Times New Roman" w:hAnsi="Times New Roman" w:cs="Times New Roman"/>
              </w:rPr>
              <w:t>0.26</w:t>
            </w:r>
          </w:p>
        </w:tc>
        <w:tc>
          <w:tcPr>
            <w:tcW w:w="1622" w:type="dxa"/>
            <w:tcBorders>
              <w:top w:val="nil"/>
              <w:left w:val="single" w:sz="4" w:space="0" w:color="auto"/>
              <w:bottom w:val="single" w:sz="4" w:space="0" w:color="auto"/>
              <w:right w:val="single" w:sz="4" w:space="0" w:color="auto"/>
            </w:tcBorders>
            <w:shd w:val="clear" w:color="auto" w:fill="auto"/>
            <w:noWrap/>
            <w:vAlign w:val="center"/>
            <w:hideMark/>
          </w:tcPr>
          <w:p w14:paraId="6F746722" w14:textId="77777777" w:rsidR="009F6298" w:rsidRPr="008D2979" w:rsidRDefault="009F6298" w:rsidP="00060786">
            <w:pPr>
              <w:spacing w:after="0" w:line="480" w:lineRule="auto"/>
              <w:jc w:val="center"/>
              <w:rPr>
                <w:rFonts w:ascii="Times New Roman" w:hAnsi="Times New Roman" w:cs="Times New Roman"/>
              </w:rPr>
            </w:pPr>
            <w:r w:rsidRPr="008D2979">
              <w:rPr>
                <w:rFonts w:ascii="Times New Roman" w:hAnsi="Times New Roman" w:cs="Times New Roman"/>
              </w:rPr>
              <w:t>151 (17.6)</w:t>
            </w:r>
          </w:p>
        </w:tc>
        <w:tc>
          <w:tcPr>
            <w:tcW w:w="1672" w:type="dxa"/>
            <w:tcBorders>
              <w:top w:val="nil"/>
              <w:left w:val="nil"/>
              <w:bottom w:val="single" w:sz="4" w:space="0" w:color="auto"/>
              <w:right w:val="single" w:sz="4" w:space="0" w:color="auto"/>
            </w:tcBorders>
            <w:shd w:val="clear" w:color="auto" w:fill="auto"/>
            <w:noWrap/>
            <w:vAlign w:val="center"/>
            <w:hideMark/>
          </w:tcPr>
          <w:p w14:paraId="5FA56462" w14:textId="77777777" w:rsidR="009F6298" w:rsidRPr="008D2979" w:rsidRDefault="009F6298" w:rsidP="0074045E">
            <w:pPr>
              <w:spacing w:after="0" w:line="480" w:lineRule="auto"/>
              <w:jc w:val="center"/>
              <w:rPr>
                <w:rFonts w:ascii="Times New Roman" w:hAnsi="Times New Roman" w:cs="Times New Roman"/>
              </w:rPr>
            </w:pPr>
            <w:r w:rsidRPr="008D2979">
              <w:rPr>
                <w:rFonts w:ascii="Times New Roman" w:hAnsi="Times New Roman" w:cs="Times New Roman"/>
              </w:rPr>
              <w:t>24 (25.8)</w:t>
            </w:r>
          </w:p>
        </w:tc>
        <w:tc>
          <w:tcPr>
            <w:tcW w:w="1026" w:type="dxa"/>
            <w:tcBorders>
              <w:top w:val="nil"/>
              <w:left w:val="nil"/>
              <w:bottom w:val="single" w:sz="4" w:space="0" w:color="auto"/>
              <w:right w:val="single" w:sz="4" w:space="0" w:color="auto"/>
            </w:tcBorders>
            <w:vAlign w:val="center"/>
          </w:tcPr>
          <w:p w14:paraId="6708E621" w14:textId="77777777" w:rsidR="009F6298" w:rsidRPr="008D2979" w:rsidRDefault="009F6298" w:rsidP="007E3177">
            <w:pPr>
              <w:spacing w:after="0" w:line="480" w:lineRule="auto"/>
              <w:jc w:val="center"/>
              <w:rPr>
                <w:rFonts w:ascii="Times New Roman" w:hAnsi="Times New Roman" w:cs="Times New Roman"/>
              </w:rPr>
            </w:pPr>
            <w:r>
              <w:rPr>
                <w:rFonts w:ascii="Times New Roman" w:hAnsi="Times New Roman" w:cs="Times New Roman"/>
              </w:rPr>
              <w:t>0.052</w:t>
            </w:r>
          </w:p>
        </w:tc>
      </w:tr>
    </w:tbl>
    <w:p w14:paraId="2B7DD2EA" w14:textId="77777777" w:rsidR="009F6298" w:rsidRPr="00BA0EAE" w:rsidRDefault="009F6298" w:rsidP="00B300FD">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BA0EAE">
        <w:rPr>
          <w:rFonts w:ascii="Times New Roman" w:hAnsi="Times New Roman" w:cs="Times New Roman"/>
          <w:sz w:val="24"/>
          <w:szCs w:val="24"/>
        </w:rPr>
        <w:t>Values presented are n (%) unless indicated.</w:t>
      </w:r>
      <w:r>
        <w:rPr>
          <w:rFonts w:ascii="Times New Roman" w:hAnsi="Times New Roman" w:cs="Times New Roman"/>
          <w:sz w:val="24"/>
          <w:szCs w:val="24"/>
        </w:rPr>
        <w:t xml:space="preserve"> </w:t>
      </w:r>
      <w:r w:rsidRPr="00BA0EAE">
        <w:rPr>
          <w:rFonts w:ascii="Times New Roman" w:hAnsi="Times New Roman" w:cs="Times New Roman"/>
          <w:sz w:val="24"/>
          <w:szCs w:val="24"/>
        </w:rPr>
        <w:t>2hPG, 2 hour-post glucose challenge; AGA, appropriate-for-gestational age; EPDS, Edinburgh Postnatal Depression Scale; FPG, fasting plasma glucose; GDM, gestational diabetes mellitus; LGA, large-for-gestational age; NICU, neonatal intensive care unit; SGA, small-for-gestational age; STAI, State-Trait Anxiety Inventory.</w:t>
      </w:r>
    </w:p>
    <w:p w14:paraId="15112E55" w14:textId="77777777" w:rsidR="009F6298" w:rsidRPr="003B2FB7" w:rsidRDefault="009F6298" w:rsidP="00B300FD">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t-tests and chi-squared tests were performed for continuous and categorical data, respectively.</w:t>
      </w:r>
    </w:p>
    <w:p w14:paraId="4F2B25C1" w14:textId="77777777" w:rsidR="009F6298" w:rsidRPr="00BA0EAE" w:rsidRDefault="009F6298" w:rsidP="00B300FD">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BA0EAE">
        <w:rPr>
          <w:rFonts w:ascii="Times New Roman" w:hAnsi="Times New Roman" w:cs="Times New Roman"/>
          <w:sz w:val="24"/>
          <w:szCs w:val="24"/>
        </w:rPr>
        <w:t xml:space="preserve">Values are </w:t>
      </w:r>
      <w:r w:rsidRPr="00BA0EAE">
        <w:rPr>
          <w:rFonts w:ascii="Times New Roman" w:eastAsia="Times New Roman" w:hAnsi="Times New Roman" w:cs="Times New Roman"/>
          <w:sz w:val="24"/>
          <w:szCs w:val="24"/>
        </w:rPr>
        <w:t>Mean ± SD.</w:t>
      </w:r>
      <w:r w:rsidRPr="00BA0EAE">
        <w:rPr>
          <w:rFonts w:ascii="Times New Roman" w:hAnsi="Times New Roman" w:cs="Times New Roman"/>
          <w:sz w:val="24"/>
          <w:szCs w:val="24"/>
        </w:rPr>
        <w:t xml:space="preserve"> </w:t>
      </w:r>
    </w:p>
    <w:p w14:paraId="455443C4" w14:textId="77777777" w:rsidR="009F6298" w:rsidRPr="00BA0EAE" w:rsidRDefault="009F6298" w:rsidP="00227729">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4</w:t>
      </w:r>
      <w:r w:rsidRPr="00BA0EAE">
        <w:rPr>
          <w:rFonts w:ascii="Times New Roman" w:hAnsi="Times New Roman" w:cs="Times New Roman"/>
          <w:sz w:val="24"/>
          <w:szCs w:val="24"/>
        </w:rPr>
        <w:t>Variables with missingness: Antenatal EPDS (n=10</w:t>
      </w:r>
      <w:r>
        <w:rPr>
          <w:rFonts w:ascii="Times New Roman" w:hAnsi="Times New Roman" w:cs="Times New Roman"/>
          <w:sz w:val="24"/>
          <w:szCs w:val="24"/>
        </w:rPr>
        <w:t>1</w:t>
      </w:r>
      <w:r w:rsidRPr="00BA0EAE">
        <w:rPr>
          <w:rFonts w:ascii="Times New Roman" w:hAnsi="Times New Roman" w:cs="Times New Roman"/>
          <w:sz w:val="24"/>
          <w:szCs w:val="24"/>
        </w:rPr>
        <w:t xml:space="preserve">; </w:t>
      </w:r>
      <w:r>
        <w:rPr>
          <w:rFonts w:ascii="Times New Roman" w:hAnsi="Times New Roman" w:cs="Times New Roman"/>
          <w:sz w:val="24"/>
          <w:szCs w:val="24"/>
        </w:rPr>
        <w:t>9.8</w:t>
      </w:r>
      <w:r w:rsidRPr="00BA0EAE">
        <w:rPr>
          <w:rFonts w:ascii="Times New Roman" w:hAnsi="Times New Roman" w:cs="Times New Roman"/>
          <w:sz w:val="24"/>
          <w:szCs w:val="24"/>
        </w:rPr>
        <w:t>%), antenatal STAI (n=69; 6.7%), planned BF duration (n=25; 2.4%), maternal pre-pregnancy BMI (n=88; 8.5%), ethnicity (n=1; 0.1%), maternal education (n=13, 1.3%), child birthweight category (n=10; 1.0%), treated for GDM (n=5, 0.5%), delivery mode (n=71, 6.9%), admission to NICU (n=71, 6.9%), prior breastfeeding experience (n=9, 0.9%), baby breastfed within hours of birth (n=168, 16.2%), skin-to-skin immediately/soon after birth (n=168, 16.2%), duration of any breastfeeding ≥ 6 months (n=101, 9.8%), duration of full breastfeeding ≥ 3 months (n=83, 8.0%).</w:t>
      </w:r>
    </w:p>
    <w:p w14:paraId="4CB88A33" w14:textId="77777777" w:rsidR="009F6298" w:rsidRPr="00BA0EAE" w:rsidRDefault="009F6298" w:rsidP="00B300FD">
      <w:pPr>
        <w:spacing w:line="480" w:lineRule="auto"/>
        <w:rPr>
          <w:rFonts w:ascii="Times New Roman" w:hAnsi="Times New Roman" w:cs="Times New Roman"/>
          <w:sz w:val="24"/>
          <w:szCs w:val="24"/>
        </w:rPr>
        <w:sectPr w:rsidR="009F6298" w:rsidRPr="00BA0EAE" w:rsidSect="006F365A">
          <w:pgSz w:w="16838" w:h="11906" w:orient="landscape"/>
          <w:pgMar w:top="1440" w:right="1440" w:bottom="1440" w:left="1440" w:header="708" w:footer="708" w:gutter="0"/>
          <w:cols w:space="708"/>
          <w:docGrid w:linePitch="360"/>
        </w:sectPr>
      </w:pPr>
    </w:p>
    <w:p w14:paraId="5E9A91C1" w14:textId="77777777" w:rsidR="009F6298" w:rsidRDefault="009F6298" w:rsidP="00B300FD">
      <w:pPr>
        <w:spacing w:line="480" w:lineRule="auto"/>
        <w:rPr>
          <w:rFonts w:ascii="Times New Roman" w:hAnsi="Times New Roman" w:cs="Times New Roman"/>
          <w:sz w:val="24"/>
          <w:szCs w:val="24"/>
        </w:rPr>
      </w:pPr>
      <w:r w:rsidRPr="00BA0EAE">
        <w:rPr>
          <w:rFonts w:ascii="Times New Roman" w:hAnsi="Times New Roman" w:cs="Times New Roman"/>
          <w:sz w:val="24"/>
          <w:szCs w:val="24"/>
        </w:rPr>
        <w:lastRenderedPageBreak/>
        <w:t>Table 2 The association</w:t>
      </w:r>
      <w:r>
        <w:rPr>
          <w:rFonts w:ascii="Times New Roman" w:hAnsi="Times New Roman" w:cs="Times New Roman"/>
          <w:sz w:val="24"/>
          <w:szCs w:val="24"/>
        </w:rPr>
        <w:t>s</w:t>
      </w:r>
      <w:r>
        <w:rPr>
          <w:rFonts w:ascii="Times New Roman" w:hAnsi="Times New Roman" w:cs="Times New Roman"/>
          <w:sz w:val="24"/>
          <w:szCs w:val="24"/>
          <w:vertAlign w:val="superscript"/>
        </w:rPr>
        <w:t>1</w:t>
      </w:r>
      <w:r w:rsidRPr="00BA0EAE">
        <w:rPr>
          <w:rFonts w:ascii="Times New Roman" w:hAnsi="Times New Roman" w:cs="Times New Roman"/>
          <w:sz w:val="24"/>
          <w:szCs w:val="24"/>
        </w:rPr>
        <w:t xml:space="preserve"> of pregnancy fasting plasma glucose (FPG) and 2</w:t>
      </w:r>
      <w:r>
        <w:rPr>
          <w:rFonts w:ascii="Times New Roman" w:hAnsi="Times New Roman" w:cs="Times New Roman"/>
          <w:sz w:val="24"/>
          <w:szCs w:val="24"/>
        </w:rPr>
        <w:t xml:space="preserve"> </w:t>
      </w:r>
      <w:r w:rsidRPr="00BA0EAE">
        <w:rPr>
          <w:rFonts w:ascii="Times New Roman" w:hAnsi="Times New Roman" w:cs="Times New Roman"/>
          <w:sz w:val="24"/>
          <w:szCs w:val="24"/>
        </w:rPr>
        <w:t xml:space="preserve">hour-post challenge glucose (2hPG) </w:t>
      </w:r>
      <w:r>
        <w:rPr>
          <w:rFonts w:ascii="Times New Roman" w:hAnsi="Times New Roman" w:cs="Times New Roman"/>
          <w:sz w:val="24"/>
          <w:szCs w:val="24"/>
        </w:rPr>
        <w:t>with</w:t>
      </w:r>
      <w:r w:rsidRPr="00BA0EAE">
        <w:rPr>
          <w:rFonts w:ascii="Times New Roman" w:hAnsi="Times New Roman" w:cs="Times New Roman"/>
          <w:sz w:val="24"/>
          <w:szCs w:val="24"/>
        </w:rPr>
        <w:t xml:space="preserve"> early cessation of any</w:t>
      </w:r>
      <w:r>
        <w:rPr>
          <w:rFonts w:ascii="Times New Roman" w:hAnsi="Times New Roman" w:cs="Times New Roman"/>
          <w:sz w:val="24"/>
          <w:szCs w:val="24"/>
          <w:vertAlign w:val="superscript"/>
        </w:rPr>
        <w:t>2</w:t>
      </w:r>
      <w:r w:rsidRPr="00BA0EAE">
        <w:rPr>
          <w:rFonts w:ascii="Times New Roman" w:hAnsi="Times New Roman" w:cs="Times New Roman"/>
          <w:sz w:val="24"/>
          <w:szCs w:val="24"/>
        </w:rPr>
        <w:t xml:space="preserve"> and of full</w:t>
      </w:r>
      <w:r>
        <w:rPr>
          <w:rFonts w:ascii="Times New Roman" w:hAnsi="Times New Roman" w:cs="Times New Roman"/>
          <w:sz w:val="24"/>
          <w:szCs w:val="24"/>
          <w:vertAlign w:val="superscript"/>
        </w:rPr>
        <w:t>3</w:t>
      </w:r>
      <w:r w:rsidRPr="00BA0EAE">
        <w:rPr>
          <w:rFonts w:ascii="Times New Roman" w:hAnsi="Times New Roman" w:cs="Times New Roman"/>
          <w:sz w:val="24"/>
          <w:szCs w:val="24"/>
        </w:rPr>
        <w:t xml:space="preserve"> breastfeeding</w:t>
      </w:r>
      <w:r>
        <w:rPr>
          <w:rFonts w:ascii="Times New Roman" w:hAnsi="Times New Roman" w:cs="Times New Roman"/>
          <w:sz w:val="24"/>
          <w:szCs w:val="24"/>
        </w:rPr>
        <w:t xml:space="preserve">, </w:t>
      </w:r>
      <w:r w:rsidRPr="00B1506D">
        <w:rPr>
          <w:rFonts w:ascii="Times New Roman" w:hAnsi="Times New Roman" w:cs="Times New Roman"/>
          <w:sz w:val="24"/>
          <w:szCs w:val="24"/>
        </w:rPr>
        <w:t>and with early breastfeeding practices.</w:t>
      </w:r>
    </w:p>
    <w:tbl>
      <w:tblPr>
        <w:tblW w:w="13680" w:type="dxa"/>
        <w:tblInd w:w="-5" w:type="dxa"/>
        <w:tblLook w:val="04A0" w:firstRow="1" w:lastRow="0" w:firstColumn="1" w:lastColumn="0" w:noHBand="0" w:noVBand="1"/>
      </w:tblPr>
      <w:tblGrid>
        <w:gridCol w:w="2070"/>
        <w:gridCol w:w="3060"/>
        <w:gridCol w:w="3060"/>
        <w:gridCol w:w="2430"/>
        <w:gridCol w:w="3060"/>
      </w:tblGrid>
      <w:tr w:rsidR="009F6298" w:rsidRPr="00F57274" w14:paraId="09D953B7" w14:textId="77777777" w:rsidTr="003B2FB7">
        <w:trPr>
          <w:trHeight w:val="300"/>
        </w:trPr>
        <w:tc>
          <w:tcPr>
            <w:tcW w:w="2070" w:type="dxa"/>
            <w:tcBorders>
              <w:top w:val="single" w:sz="4" w:space="0" w:color="auto"/>
              <w:left w:val="single" w:sz="4" w:space="0" w:color="auto"/>
              <w:right w:val="single" w:sz="4" w:space="0" w:color="auto"/>
            </w:tcBorders>
            <w:shd w:val="clear" w:color="auto" w:fill="auto"/>
            <w:noWrap/>
            <w:vAlign w:val="bottom"/>
            <w:hideMark/>
          </w:tcPr>
          <w:p w14:paraId="6AD68109" w14:textId="77777777" w:rsidR="009F6298" w:rsidRPr="003B2FB7" w:rsidRDefault="009F6298" w:rsidP="00B1506D">
            <w:pPr>
              <w:spacing w:after="0" w:line="240" w:lineRule="auto"/>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 </w:t>
            </w:r>
          </w:p>
        </w:tc>
        <w:tc>
          <w:tcPr>
            <w:tcW w:w="3060" w:type="dxa"/>
            <w:tcBorders>
              <w:top w:val="single" w:sz="4" w:space="0" w:color="auto"/>
              <w:left w:val="single" w:sz="4" w:space="0" w:color="auto"/>
              <w:right w:val="single" w:sz="4" w:space="0" w:color="auto"/>
            </w:tcBorders>
            <w:shd w:val="clear" w:color="auto" w:fill="auto"/>
            <w:noWrap/>
            <w:vAlign w:val="bottom"/>
            <w:hideMark/>
          </w:tcPr>
          <w:p w14:paraId="42213400" w14:textId="77777777" w:rsidR="009F6298" w:rsidRPr="003B2FB7" w:rsidRDefault="009F6298" w:rsidP="007E3177">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b/>
                <w:color w:val="000000"/>
                <w:lang w:val="en-SG"/>
              </w:rPr>
              <w:t xml:space="preserve">Duration of any breastfeeding </w:t>
            </w:r>
          </w:p>
        </w:tc>
        <w:tc>
          <w:tcPr>
            <w:tcW w:w="3060" w:type="dxa"/>
            <w:tcBorders>
              <w:top w:val="single" w:sz="4" w:space="0" w:color="auto"/>
              <w:left w:val="single" w:sz="4" w:space="0" w:color="auto"/>
              <w:right w:val="single" w:sz="4" w:space="0" w:color="auto"/>
            </w:tcBorders>
            <w:shd w:val="clear" w:color="auto" w:fill="auto"/>
            <w:noWrap/>
            <w:vAlign w:val="bottom"/>
            <w:hideMark/>
          </w:tcPr>
          <w:p w14:paraId="0ED4B60D" w14:textId="77777777" w:rsidR="009F6298" w:rsidRPr="003B2FB7" w:rsidRDefault="009F6298">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b/>
                <w:color w:val="000000"/>
                <w:lang w:val="en-SG"/>
              </w:rPr>
              <w:t xml:space="preserve">Duration of full breastfeeding </w:t>
            </w:r>
          </w:p>
        </w:tc>
        <w:tc>
          <w:tcPr>
            <w:tcW w:w="2430" w:type="dxa"/>
            <w:tcBorders>
              <w:top w:val="single" w:sz="4" w:space="0" w:color="auto"/>
              <w:left w:val="single" w:sz="4" w:space="0" w:color="auto"/>
              <w:right w:val="single" w:sz="4" w:space="0" w:color="auto"/>
            </w:tcBorders>
            <w:shd w:val="clear" w:color="auto" w:fill="auto"/>
            <w:noWrap/>
            <w:vAlign w:val="bottom"/>
            <w:hideMark/>
          </w:tcPr>
          <w:p w14:paraId="1158C03B" w14:textId="77777777" w:rsidR="009F6298" w:rsidRPr="003B2FB7" w:rsidRDefault="009F6298">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b/>
                <w:color w:val="000000"/>
                <w:lang w:val="en-SG"/>
              </w:rPr>
              <w:t>Skin-to-skin after birth</w:t>
            </w:r>
            <w:r w:rsidRPr="003B2FB7">
              <w:rPr>
                <w:rFonts w:ascii="Times New Roman" w:eastAsia="Times New Roman" w:hAnsi="Times New Roman" w:cs="Times New Roman"/>
                <w:color w:val="000000"/>
                <w:lang w:val="en-SG"/>
              </w:rPr>
              <w:t xml:space="preserve"> </w:t>
            </w:r>
          </w:p>
        </w:tc>
        <w:tc>
          <w:tcPr>
            <w:tcW w:w="3060" w:type="dxa"/>
            <w:tcBorders>
              <w:top w:val="single" w:sz="4" w:space="0" w:color="auto"/>
              <w:left w:val="single" w:sz="4" w:space="0" w:color="auto"/>
              <w:right w:val="single" w:sz="4" w:space="0" w:color="auto"/>
            </w:tcBorders>
            <w:shd w:val="clear" w:color="auto" w:fill="auto"/>
            <w:noWrap/>
            <w:vAlign w:val="bottom"/>
            <w:hideMark/>
          </w:tcPr>
          <w:p w14:paraId="14D3510E" w14:textId="77777777" w:rsidR="009F6298" w:rsidRPr="003B2FB7" w:rsidRDefault="009F6298">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b/>
                <w:color w:val="000000"/>
                <w:lang w:val="en-SG"/>
              </w:rPr>
              <w:t>Breastfeeding soon after birth</w:t>
            </w:r>
            <w:r w:rsidRPr="003B2FB7">
              <w:rPr>
                <w:rFonts w:ascii="Times New Roman" w:eastAsia="Times New Roman" w:hAnsi="Times New Roman" w:cs="Times New Roman"/>
                <w:color w:val="000000"/>
                <w:lang w:val="en-SG"/>
              </w:rPr>
              <w:t xml:space="preserve"> </w:t>
            </w:r>
          </w:p>
        </w:tc>
      </w:tr>
      <w:tr w:rsidR="009F6298" w:rsidRPr="00F57274" w14:paraId="1A86FD5D" w14:textId="77777777" w:rsidTr="003B2FB7">
        <w:trPr>
          <w:trHeight w:val="300"/>
        </w:trPr>
        <w:tc>
          <w:tcPr>
            <w:tcW w:w="2070" w:type="dxa"/>
            <w:tcBorders>
              <w:left w:val="single" w:sz="4" w:space="0" w:color="auto"/>
              <w:bottom w:val="nil"/>
              <w:right w:val="single" w:sz="4" w:space="0" w:color="auto"/>
            </w:tcBorders>
            <w:shd w:val="clear" w:color="auto" w:fill="auto"/>
            <w:noWrap/>
            <w:vAlign w:val="bottom"/>
          </w:tcPr>
          <w:p w14:paraId="716D4DD9" w14:textId="77777777" w:rsidR="009F6298" w:rsidRPr="003B2FB7" w:rsidRDefault="009F6298" w:rsidP="00B1506D">
            <w:pPr>
              <w:spacing w:after="0" w:line="240" w:lineRule="auto"/>
              <w:rPr>
                <w:rFonts w:ascii="Times New Roman" w:eastAsia="Times New Roman" w:hAnsi="Times New Roman" w:cs="Times New Roman"/>
                <w:color w:val="000000"/>
                <w:lang w:val="en-SG"/>
              </w:rPr>
            </w:pPr>
          </w:p>
        </w:tc>
        <w:tc>
          <w:tcPr>
            <w:tcW w:w="3060" w:type="dxa"/>
            <w:tcBorders>
              <w:left w:val="single" w:sz="4" w:space="0" w:color="auto"/>
              <w:bottom w:val="nil"/>
              <w:right w:val="single" w:sz="4" w:space="0" w:color="auto"/>
            </w:tcBorders>
            <w:shd w:val="clear" w:color="auto" w:fill="auto"/>
            <w:noWrap/>
            <w:vAlign w:val="bottom"/>
          </w:tcPr>
          <w:p w14:paraId="09506AC8" w14:textId="77777777" w:rsidR="009F6298" w:rsidRPr="003B2FB7" w:rsidRDefault="009F6298" w:rsidP="003126CB">
            <w:pPr>
              <w:spacing w:after="0" w:line="240" w:lineRule="auto"/>
              <w:jc w:val="center"/>
              <w:rPr>
                <w:rFonts w:ascii="Times New Roman" w:eastAsia="Times New Roman" w:hAnsi="Times New Roman" w:cs="Times New Roman"/>
                <w:b/>
                <w:color w:val="000000"/>
                <w:lang w:val="en-SG"/>
              </w:rPr>
            </w:pPr>
            <w:r w:rsidRPr="003B2FB7">
              <w:rPr>
                <w:rFonts w:ascii="Times New Roman" w:eastAsia="Times New Roman" w:hAnsi="Times New Roman" w:cs="Times New Roman"/>
                <w:color w:val="000000"/>
                <w:lang w:val="en-SG"/>
              </w:rPr>
              <w:t>(</w:t>
            </w:r>
            <w:r w:rsidRPr="003B2FB7">
              <w:rPr>
                <w:rFonts w:ascii="Times New Roman" w:eastAsia="Times New Roman" w:hAnsi="Times New Roman" w:cs="Times New Roman"/>
                <w:i/>
                <w:iCs/>
                <w:color w:val="000000"/>
                <w:lang w:val="en-SG"/>
              </w:rPr>
              <w:t>n</w:t>
            </w:r>
            <w:r w:rsidRPr="003B2FB7">
              <w:rPr>
                <w:rFonts w:ascii="Times New Roman" w:eastAsia="Times New Roman" w:hAnsi="Times New Roman" w:cs="Times New Roman"/>
                <w:color w:val="000000"/>
                <w:lang w:val="en-SG"/>
              </w:rPr>
              <w:t>= 976)</w:t>
            </w:r>
          </w:p>
        </w:tc>
        <w:tc>
          <w:tcPr>
            <w:tcW w:w="3060" w:type="dxa"/>
            <w:tcBorders>
              <w:left w:val="single" w:sz="4" w:space="0" w:color="auto"/>
              <w:bottom w:val="nil"/>
              <w:right w:val="single" w:sz="4" w:space="0" w:color="auto"/>
            </w:tcBorders>
            <w:shd w:val="clear" w:color="auto" w:fill="auto"/>
            <w:noWrap/>
            <w:vAlign w:val="bottom"/>
          </w:tcPr>
          <w:p w14:paraId="6D1D3253" w14:textId="77777777" w:rsidR="009F6298" w:rsidRPr="003B2FB7" w:rsidRDefault="009F6298" w:rsidP="003126CB">
            <w:pPr>
              <w:spacing w:after="0" w:line="240" w:lineRule="auto"/>
              <w:jc w:val="center"/>
              <w:rPr>
                <w:rFonts w:ascii="Times New Roman" w:eastAsia="Times New Roman" w:hAnsi="Times New Roman" w:cs="Times New Roman"/>
                <w:b/>
                <w:color w:val="000000"/>
                <w:lang w:val="en-SG"/>
              </w:rPr>
            </w:pPr>
            <w:r w:rsidRPr="003B2FB7">
              <w:rPr>
                <w:rFonts w:ascii="Times New Roman" w:eastAsia="Times New Roman" w:hAnsi="Times New Roman" w:cs="Times New Roman"/>
                <w:color w:val="000000"/>
                <w:lang w:val="en-SG"/>
              </w:rPr>
              <w:t>(</w:t>
            </w:r>
            <w:r w:rsidRPr="003B2FB7">
              <w:rPr>
                <w:rFonts w:ascii="Times New Roman" w:eastAsia="Times New Roman" w:hAnsi="Times New Roman" w:cs="Times New Roman"/>
                <w:i/>
                <w:iCs/>
                <w:color w:val="000000"/>
                <w:lang w:val="en-SG"/>
              </w:rPr>
              <w:t>n</w:t>
            </w:r>
            <w:r w:rsidRPr="003B2FB7">
              <w:rPr>
                <w:rFonts w:ascii="Times New Roman" w:eastAsia="Times New Roman" w:hAnsi="Times New Roman" w:cs="Times New Roman"/>
                <w:color w:val="000000"/>
                <w:lang w:val="en-SG"/>
              </w:rPr>
              <w:t>= 963)</w:t>
            </w:r>
          </w:p>
        </w:tc>
        <w:tc>
          <w:tcPr>
            <w:tcW w:w="2430" w:type="dxa"/>
            <w:tcBorders>
              <w:left w:val="single" w:sz="4" w:space="0" w:color="auto"/>
              <w:bottom w:val="nil"/>
              <w:right w:val="single" w:sz="4" w:space="0" w:color="auto"/>
            </w:tcBorders>
            <w:shd w:val="clear" w:color="auto" w:fill="auto"/>
            <w:noWrap/>
            <w:vAlign w:val="bottom"/>
          </w:tcPr>
          <w:p w14:paraId="142098C9" w14:textId="77777777" w:rsidR="009F6298" w:rsidRPr="003B2FB7" w:rsidRDefault="009F6298" w:rsidP="00B1506D">
            <w:pPr>
              <w:spacing w:after="0" w:line="240" w:lineRule="auto"/>
              <w:jc w:val="center"/>
              <w:rPr>
                <w:rFonts w:ascii="Times New Roman" w:eastAsia="Times New Roman" w:hAnsi="Times New Roman" w:cs="Times New Roman"/>
                <w:b/>
                <w:color w:val="000000"/>
                <w:lang w:val="en-SG"/>
              </w:rPr>
            </w:pPr>
            <w:r w:rsidRPr="003B2FB7">
              <w:rPr>
                <w:rFonts w:ascii="Times New Roman" w:eastAsia="Times New Roman" w:hAnsi="Times New Roman" w:cs="Times New Roman"/>
                <w:color w:val="000000"/>
                <w:lang w:val="en-SG"/>
              </w:rPr>
              <w:t>(</w:t>
            </w:r>
            <w:r w:rsidRPr="003B2FB7">
              <w:rPr>
                <w:rFonts w:ascii="Times New Roman" w:eastAsia="Times New Roman" w:hAnsi="Times New Roman" w:cs="Times New Roman"/>
                <w:i/>
                <w:iCs/>
                <w:color w:val="000000"/>
                <w:lang w:val="en-SG"/>
              </w:rPr>
              <w:t>n</w:t>
            </w:r>
            <w:r w:rsidRPr="003B2FB7">
              <w:rPr>
                <w:rFonts w:ascii="Times New Roman" w:eastAsia="Times New Roman" w:hAnsi="Times New Roman" w:cs="Times New Roman"/>
                <w:color w:val="000000"/>
                <w:lang w:val="en-SG"/>
              </w:rPr>
              <w:t>= 867)</w:t>
            </w:r>
          </w:p>
        </w:tc>
        <w:tc>
          <w:tcPr>
            <w:tcW w:w="3060" w:type="dxa"/>
            <w:tcBorders>
              <w:left w:val="single" w:sz="4" w:space="0" w:color="auto"/>
              <w:bottom w:val="nil"/>
              <w:right w:val="single" w:sz="4" w:space="0" w:color="auto"/>
            </w:tcBorders>
            <w:shd w:val="clear" w:color="auto" w:fill="auto"/>
            <w:noWrap/>
            <w:vAlign w:val="bottom"/>
          </w:tcPr>
          <w:p w14:paraId="41920999" w14:textId="77777777" w:rsidR="009F6298" w:rsidRPr="003B2FB7" w:rsidRDefault="009F6298" w:rsidP="00B1506D">
            <w:pPr>
              <w:spacing w:after="0" w:line="240" w:lineRule="auto"/>
              <w:jc w:val="center"/>
              <w:rPr>
                <w:rFonts w:ascii="Times New Roman" w:eastAsia="Times New Roman" w:hAnsi="Times New Roman" w:cs="Times New Roman"/>
                <w:b/>
                <w:color w:val="000000"/>
                <w:lang w:val="en-SG"/>
              </w:rPr>
            </w:pPr>
            <w:r w:rsidRPr="003B2FB7">
              <w:rPr>
                <w:rFonts w:ascii="Times New Roman" w:eastAsia="Times New Roman" w:hAnsi="Times New Roman" w:cs="Times New Roman"/>
                <w:color w:val="000000"/>
                <w:lang w:val="en-SG"/>
              </w:rPr>
              <w:t>(</w:t>
            </w:r>
            <w:r w:rsidRPr="003B2FB7">
              <w:rPr>
                <w:rFonts w:ascii="Times New Roman" w:eastAsia="Times New Roman" w:hAnsi="Times New Roman" w:cs="Times New Roman"/>
                <w:i/>
                <w:iCs/>
                <w:color w:val="000000"/>
                <w:lang w:val="en-SG"/>
              </w:rPr>
              <w:t>n</w:t>
            </w:r>
            <w:r w:rsidRPr="003B2FB7">
              <w:rPr>
                <w:rFonts w:ascii="Times New Roman" w:eastAsia="Times New Roman" w:hAnsi="Times New Roman" w:cs="Times New Roman"/>
                <w:color w:val="000000"/>
                <w:lang w:val="en-SG"/>
              </w:rPr>
              <w:t>= 867)</w:t>
            </w:r>
          </w:p>
        </w:tc>
      </w:tr>
      <w:tr w:rsidR="009F6298" w:rsidRPr="00F57274" w14:paraId="5DEC1FBF" w14:textId="77777777" w:rsidTr="003B2FB7">
        <w:trPr>
          <w:trHeight w:val="300"/>
        </w:trPr>
        <w:tc>
          <w:tcPr>
            <w:tcW w:w="2070" w:type="dxa"/>
            <w:tcBorders>
              <w:top w:val="nil"/>
              <w:left w:val="single" w:sz="4" w:space="0" w:color="auto"/>
              <w:bottom w:val="single" w:sz="4" w:space="0" w:color="auto"/>
              <w:right w:val="nil"/>
            </w:tcBorders>
            <w:shd w:val="clear" w:color="auto" w:fill="auto"/>
            <w:noWrap/>
            <w:vAlign w:val="bottom"/>
            <w:hideMark/>
          </w:tcPr>
          <w:p w14:paraId="47B296E7" w14:textId="77777777" w:rsidR="009F6298" w:rsidRPr="003B2FB7" w:rsidRDefault="009F6298" w:rsidP="00B1506D">
            <w:pPr>
              <w:spacing w:after="0" w:line="240" w:lineRule="auto"/>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 </w:t>
            </w:r>
          </w:p>
        </w:tc>
        <w:tc>
          <w:tcPr>
            <w:tcW w:w="3060" w:type="dxa"/>
            <w:tcBorders>
              <w:top w:val="nil"/>
              <w:left w:val="single" w:sz="4" w:space="0" w:color="auto"/>
              <w:bottom w:val="nil"/>
              <w:right w:val="nil"/>
            </w:tcBorders>
            <w:shd w:val="clear" w:color="auto" w:fill="auto"/>
            <w:noWrap/>
            <w:vAlign w:val="bottom"/>
            <w:hideMark/>
          </w:tcPr>
          <w:p w14:paraId="2953E5A6"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HR (95%CI)</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29DE0F5"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HR (95%CI)</w:t>
            </w:r>
          </w:p>
        </w:tc>
        <w:tc>
          <w:tcPr>
            <w:tcW w:w="2430" w:type="dxa"/>
            <w:tcBorders>
              <w:top w:val="nil"/>
              <w:left w:val="nil"/>
              <w:bottom w:val="single" w:sz="4" w:space="0" w:color="auto"/>
              <w:right w:val="single" w:sz="4" w:space="0" w:color="auto"/>
            </w:tcBorders>
            <w:shd w:val="clear" w:color="auto" w:fill="auto"/>
            <w:noWrap/>
            <w:vAlign w:val="bottom"/>
            <w:hideMark/>
          </w:tcPr>
          <w:p w14:paraId="4DCBCDB3"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RR (95%CI)</w:t>
            </w:r>
          </w:p>
        </w:tc>
        <w:tc>
          <w:tcPr>
            <w:tcW w:w="3060" w:type="dxa"/>
            <w:tcBorders>
              <w:top w:val="nil"/>
              <w:left w:val="nil"/>
              <w:bottom w:val="single" w:sz="4" w:space="0" w:color="auto"/>
              <w:right w:val="single" w:sz="4" w:space="0" w:color="auto"/>
            </w:tcBorders>
            <w:shd w:val="clear" w:color="auto" w:fill="auto"/>
            <w:noWrap/>
            <w:vAlign w:val="bottom"/>
            <w:hideMark/>
          </w:tcPr>
          <w:p w14:paraId="1E9F3CCC"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RR (95%CI)</w:t>
            </w:r>
          </w:p>
        </w:tc>
      </w:tr>
      <w:tr w:rsidR="009F6298" w:rsidRPr="00F57274" w14:paraId="2F6A7D16" w14:textId="77777777" w:rsidTr="003B2FB7">
        <w:trPr>
          <w:trHeight w:val="300"/>
        </w:trPr>
        <w:tc>
          <w:tcPr>
            <w:tcW w:w="2070" w:type="dxa"/>
            <w:tcBorders>
              <w:top w:val="single" w:sz="4" w:space="0" w:color="auto"/>
              <w:left w:val="single" w:sz="4" w:space="0" w:color="auto"/>
              <w:bottom w:val="single" w:sz="4" w:space="0" w:color="auto"/>
              <w:right w:val="nil"/>
            </w:tcBorders>
            <w:shd w:val="clear" w:color="auto" w:fill="auto"/>
            <w:noWrap/>
            <w:vAlign w:val="bottom"/>
            <w:hideMark/>
          </w:tcPr>
          <w:p w14:paraId="468AC0B9" w14:textId="77777777" w:rsidR="009F6298" w:rsidRPr="003B2FB7" w:rsidRDefault="009F6298" w:rsidP="00B1506D">
            <w:pPr>
              <w:spacing w:after="0" w:line="240" w:lineRule="auto"/>
              <w:rPr>
                <w:rFonts w:ascii="Times New Roman" w:eastAsia="Times New Roman" w:hAnsi="Times New Roman" w:cs="Times New Roman"/>
                <w:b/>
                <w:bCs/>
                <w:color w:val="000000"/>
                <w:vertAlign w:val="superscript"/>
                <w:lang w:val="en-SG"/>
              </w:rPr>
            </w:pPr>
            <w:r w:rsidRPr="003B2FB7">
              <w:rPr>
                <w:rFonts w:ascii="Times New Roman" w:eastAsia="Times New Roman" w:hAnsi="Times New Roman" w:cs="Times New Roman"/>
                <w:b/>
                <w:bCs/>
                <w:color w:val="000000"/>
                <w:lang w:val="en-SG"/>
              </w:rPr>
              <w:t>FPG</w:t>
            </w:r>
            <w:r w:rsidRPr="003B2FB7">
              <w:rPr>
                <w:rFonts w:ascii="Times New Roman" w:eastAsia="Times New Roman" w:hAnsi="Times New Roman" w:cs="Times New Roman"/>
                <w:b/>
                <w:bCs/>
                <w:color w:val="000000"/>
                <w:vertAlign w:val="superscript"/>
                <w:lang w:val="en-SG"/>
              </w:rPr>
              <w:t>4</w:t>
            </w:r>
          </w:p>
        </w:tc>
        <w:tc>
          <w:tcPr>
            <w:tcW w:w="3060" w:type="dxa"/>
            <w:tcBorders>
              <w:top w:val="single" w:sz="4" w:space="0" w:color="auto"/>
              <w:left w:val="nil"/>
              <w:bottom w:val="single" w:sz="4" w:space="0" w:color="auto"/>
              <w:right w:val="nil"/>
            </w:tcBorders>
            <w:shd w:val="clear" w:color="auto" w:fill="auto"/>
            <w:noWrap/>
            <w:vAlign w:val="bottom"/>
            <w:hideMark/>
          </w:tcPr>
          <w:p w14:paraId="541046FB"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 </w:t>
            </w:r>
          </w:p>
        </w:tc>
        <w:tc>
          <w:tcPr>
            <w:tcW w:w="3060" w:type="dxa"/>
            <w:tcBorders>
              <w:top w:val="single" w:sz="4" w:space="0" w:color="auto"/>
              <w:left w:val="nil"/>
              <w:bottom w:val="single" w:sz="4" w:space="0" w:color="auto"/>
              <w:right w:val="nil"/>
            </w:tcBorders>
            <w:shd w:val="clear" w:color="auto" w:fill="auto"/>
            <w:noWrap/>
            <w:vAlign w:val="bottom"/>
            <w:hideMark/>
          </w:tcPr>
          <w:p w14:paraId="0F7FF9DB"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 </w:t>
            </w:r>
          </w:p>
        </w:tc>
        <w:tc>
          <w:tcPr>
            <w:tcW w:w="2430" w:type="dxa"/>
            <w:tcBorders>
              <w:top w:val="single" w:sz="4" w:space="0" w:color="auto"/>
              <w:left w:val="nil"/>
              <w:bottom w:val="single" w:sz="4" w:space="0" w:color="auto"/>
              <w:right w:val="nil"/>
            </w:tcBorders>
            <w:shd w:val="clear" w:color="auto" w:fill="auto"/>
            <w:noWrap/>
            <w:vAlign w:val="bottom"/>
            <w:hideMark/>
          </w:tcPr>
          <w:p w14:paraId="3BA104E6"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 </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2B45CA31"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 </w:t>
            </w:r>
          </w:p>
        </w:tc>
      </w:tr>
      <w:tr w:rsidR="009F6298" w:rsidRPr="00F57274" w14:paraId="00452EAA" w14:textId="77777777" w:rsidTr="003B2FB7">
        <w:trPr>
          <w:trHeight w:val="300"/>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234D932E" w14:textId="77777777" w:rsidR="009F6298" w:rsidRPr="003B2FB7" w:rsidRDefault="009F6298" w:rsidP="00B1506D">
            <w:pPr>
              <w:spacing w:after="0" w:line="240" w:lineRule="auto"/>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rPr>
              <w:t>FPG (continuous)</w:t>
            </w:r>
          </w:p>
        </w:tc>
        <w:tc>
          <w:tcPr>
            <w:tcW w:w="3060" w:type="dxa"/>
            <w:tcBorders>
              <w:top w:val="nil"/>
              <w:left w:val="nil"/>
              <w:bottom w:val="single" w:sz="4" w:space="0" w:color="auto"/>
              <w:right w:val="single" w:sz="4" w:space="0" w:color="auto"/>
            </w:tcBorders>
            <w:shd w:val="clear" w:color="auto" w:fill="auto"/>
            <w:noWrap/>
            <w:vAlign w:val="bottom"/>
            <w:hideMark/>
          </w:tcPr>
          <w:p w14:paraId="72140B8C"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1.05 (0.87, 1.28)</w:t>
            </w:r>
          </w:p>
        </w:tc>
        <w:tc>
          <w:tcPr>
            <w:tcW w:w="3060" w:type="dxa"/>
            <w:tcBorders>
              <w:top w:val="nil"/>
              <w:left w:val="nil"/>
              <w:bottom w:val="single" w:sz="4" w:space="0" w:color="auto"/>
              <w:right w:val="single" w:sz="4" w:space="0" w:color="auto"/>
            </w:tcBorders>
            <w:shd w:val="clear" w:color="auto" w:fill="auto"/>
            <w:noWrap/>
            <w:vAlign w:val="bottom"/>
            <w:hideMark/>
          </w:tcPr>
          <w:p w14:paraId="060BF0C6"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1.04 (0.86, 1.25)</w:t>
            </w:r>
          </w:p>
        </w:tc>
        <w:tc>
          <w:tcPr>
            <w:tcW w:w="2430" w:type="dxa"/>
            <w:tcBorders>
              <w:top w:val="nil"/>
              <w:left w:val="nil"/>
              <w:bottom w:val="single" w:sz="4" w:space="0" w:color="auto"/>
              <w:right w:val="single" w:sz="4" w:space="0" w:color="auto"/>
            </w:tcBorders>
            <w:shd w:val="clear" w:color="auto" w:fill="auto"/>
            <w:noWrap/>
            <w:vAlign w:val="bottom"/>
            <w:hideMark/>
          </w:tcPr>
          <w:p w14:paraId="13209999"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0.97 (0.84, 1.11)</w:t>
            </w:r>
          </w:p>
        </w:tc>
        <w:tc>
          <w:tcPr>
            <w:tcW w:w="3060" w:type="dxa"/>
            <w:tcBorders>
              <w:top w:val="nil"/>
              <w:left w:val="nil"/>
              <w:bottom w:val="single" w:sz="4" w:space="0" w:color="auto"/>
              <w:right w:val="single" w:sz="4" w:space="0" w:color="auto"/>
            </w:tcBorders>
            <w:shd w:val="clear" w:color="auto" w:fill="auto"/>
            <w:noWrap/>
            <w:vAlign w:val="bottom"/>
            <w:hideMark/>
          </w:tcPr>
          <w:p w14:paraId="64B148DD"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0.91 (0.78, 1.07)</w:t>
            </w:r>
          </w:p>
        </w:tc>
      </w:tr>
      <w:tr w:rsidR="009F6298" w:rsidRPr="00F57274" w14:paraId="4F8F4078" w14:textId="77777777" w:rsidTr="003B2FB7">
        <w:trPr>
          <w:trHeight w:val="300"/>
        </w:trPr>
        <w:tc>
          <w:tcPr>
            <w:tcW w:w="2070" w:type="dxa"/>
            <w:tcBorders>
              <w:top w:val="nil"/>
              <w:left w:val="single" w:sz="4" w:space="0" w:color="auto"/>
              <w:bottom w:val="nil"/>
              <w:right w:val="single" w:sz="4" w:space="0" w:color="auto"/>
            </w:tcBorders>
            <w:shd w:val="clear" w:color="auto" w:fill="auto"/>
            <w:noWrap/>
            <w:vAlign w:val="center"/>
            <w:hideMark/>
          </w:tcPr>
          <w:p w14:paraId="791BE434" w14:textId="77777777" w:rsidR="009F6298" w:rsidRPr="003B2FB7" w:rsidRDefault="009F6298" w:rsidP="00B1506D">
            <w:pPr>
              <w:spacing w:after="0" w:line="240" w:lineRule="auto"/>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rPr>
              <w:t>FPG &lt; 5.1 mmol/L</w:t>
            </w:r>
          </w:p>
        </w:tc>
        <w:tc>
          <w:tcPr>
            <w:tcW w:w="3060" w:type="dxa"/>
            <w:tcBorders>
              <w:top w:val="nil"/>
              <w:left w:val="nil"/>
              <w:bottom w:val="nil"/>
              <w:right w:val="single" w:sz="4" w:space="0" w:color="auto"/>
            </w:tcBorders>
            <w:shd w:val="clear" w:color="auto" w:fill="auto"/>
            <w:noWrap/>
            <w:vAlign w:val="bottom"/>
            <w:hideMark/>
          </w:tcPr>
          <w:p w14:paraId="3E0EA4CA"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Reference</w:t>
            </w:r>
          </w:p>
        </w:tc>
        <w:tc>
          <w:tcPr>
            <w:tcW w:w="3060" w:type="dxa"/>
            <w:tcBorders>
              <w:top w:val="nil"/>
              <w:left w:val="nil"/>
              <w:bottom w:val="nil"/>
              <w:right w:val="single" w:sz="4" w:space="0" w:color="auto"/>
            </w:tcBorders>
            <w:shd w:val="clear" w:color="auto" w:fill="auto"/>
            <w:noWrap/>
            <w:vAlign w:val="bottom"/>
            <w:hideMark/>
          </w:tcPr>
          <w:p w14:paraId="52D4B206"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Reference</w:t>
            </w:r>
          </w:p>
        </w:tc>
        <w:tc>
          <w:tcPr>
            <w:tcW w:w="2430" w:type="dxa"/>
            <w:tcBorders>
              <w:top w:val="nil"/>
              <w:left w:val="nil"/>
              <w:bottom w:val="nil"/>
              <w:right w:val="single" w:sz="4" w:space="0" w:color="auto"/>
            </w:tcBorders>
            <w:shd w:val="clear" w:color="auto" w:fill="auto"/>
            <w:noWrap/>
            <w:vAlign w:val="bottom"/>
            <w:hideMark/>
          </w:tcPr>
          <w:p w14:paraId="44BE6573"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Reference</w:t>
            </w:r>
          </w:p>
        </w:tc>
        <w:tc>
          <w:tcPr>
            <w:tcW w:w="3060" w:type="dxa"/>
            <w:tcBorders>
              <w:top w:val="nil"/>
              <w:left w:val="nil"/>
              <w:bottom w:val="nil"/>
              <w:right w:val="single" w:sz="4" w:space="0" w:color="auto"/>
            </w:tcBorders>
            <w:shd w:val="clear" w:color="auto" w:fill="auto"/>
            <w:noWrap/>
            <w:vAlign w:val="bottom"/>
            <w:hideMark/>
          </w:tcPr>
          <w:p w14:paraId="5746BB60"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Reference</w:t>
            </w:r>
          </w:p>
        </w:tc>
      </w:tr>
      <w:tr w:rsidR="009F6298" w:rsidRPr="00F57274" w14:paraId="7F4F4011" w14:textId="77777777" w:rsidTr="003B2FB7">
        <w:trPr>
          <w:trHeight w:val="300"/>
        </w:trPr>
        <w:tc>
          <w:tcPr>
            <w:tcW w:w="2070" w:type="dxa"/>
            <w:tcBorders>
              <w:top w:val="nil"/>
              <w:left w:val="single" w:sz="4" w:space="0" w:color="auto"/>
              <w:bottom w:val="nil"/>
              <w:right w:val="single" w:sz="4" w:space="0" w:color="auto"/>
            </w:tcBorders>
            <w:shd w:val="clear" w:color="auto" w:fill="auto"/>
            <w:noWrap/>
            <w:vAlign w:val="center"/>
            <w:hideMark/>
          </w:tcPr>
          <w:p w14:paraId="45A91954" w14:textId="77777777" w:rsidR="009F6298" w:rsidRPr="003B2FB7" w:rsidRDefault="009F6298" w:rsidP="00B1506D">
            <w:pPr>
              <w:spacing w:after="0" w:line="240" w:lineRule="auto"/>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rPr>
              <w:t xml:space="preserve">FPG </w:t>
            </w:r>
            <w:r w:rsidRPr="003B2FB7">
              <w:rPr>
                <w:rFonts w:ascii="Times New Roman" w:eastAsia="Times New Roman" w:hAnsi="Times New Roman" w:cs="Times New Roman"/>
                <w:color w:val="000000"/>
                <w:u w:val="single"/>
              </w:rPr>
              <w:t>&gt;</w:t>
            </w:r>
            <w:r w:rsidRPr="003B2FB7">
              <w:rPr>
                <w:rFonts w:ascii="Times New Roman" w:eastAsia="Times New Roman" w:hAnsi="Times New Roman" w:cs="Times New Roman"/>
                <w:color w:val="000000"/>
              </w:rPr>
              <w:t xml:space="preserve"> 5.1 mmol/L</w:t>
            </w:r>
          </w:p>
        </w:tc>
        <w:tc>
          <w:tcPr>
            <w:tcW w:w="3060" w:type="dxa"/>
            <w:tcBorders>
              <w:top w:val="nil"/>
              <w:left w:val="nil"/>
              <w:bottom w:val="nil"/>
              <w:right w:val="single" w:sz="4" w:space="0" w:color="auto"/>
            </w:tcBorders>
            <w:shd w:val="clear" w:color="auto" w:fill="auto"/>
            <w:noWrap/>
            <w:vAlign w:val="bottom"/>
            <w:hideMark/>
          </w:tcPr>
          <w:p w14:paraId="033D8E46" w14:textId="77777777" w:rsidR="009F6298" w:rsidRPr="003B2FB7" w:rsidRDefault="009F6298" w:rsidP="00B1506D">
            <w:pPr>
              <w:spacing w:after="0" w:line="240" w:lineRule="auto"/>
              <w:jc w:val="center"/>
              <w:rPr>
                <w:rFonts w:ascii="Times New Roman" w:eastAsia="Times New Roman" w:hAnsi="Times New Roman" w:cs="Times New Roman"/>
                <w:color w:val="FF0000"/>
                <w:vertAlign w:val="superscript"/>
                <w:lang w:val="en-SG"/>
              </w:rPr>
            </w:pPr>
            <w:r w:rsidRPr="003B2FB7">
              <w:rPr>
                <w:rFonts w:ascii="Times New Roman" w:eastAsia="Times New Roman" w:hAnsi="Times New Roman" w:cs="Times New Roman"/>
                <w:lang w:val="en-SG"/>
              </w:rPr>
              <w:t>1.47 (1.04, 2.08)</w:t>
            </w:r>
            <w:r w:rsidRPr="003B2FB7">
              <w:rPr>
                <w:rFonts w:ascii="Times New Roman" w:eastAsia="Times New Roman" w:hAnsi="Times New Roman" w:cs="Times New Roman"/>
                <w:vertAlign w:val="superscript"/>
                <w:lang w:val="en-SG"/>
              </w:rPr>
              <w:t>5</w:t>
            </w:r>
          </w:p>
        </w:tc>
        <w:tc>
          <w:tcPr>
            <w:tcW w:w="3060" w:type="dxa"/>
            <w:tcBorders>
              <w:top w:val="nil"/>
              <w:left w:val="nil"/>
              <w:bottom w:val="nil"/>
              <w:right w:val="single" w:sz="4" w:space="0" w:color="auto"/>
            </w:tcBorders>
            <w:shd w:val="clear" w:color="auto" w:fill="auto"/>
            <w:noWrap/>
            <w:vAlign w:val="bottom"/>
            <w:hideMark/>
          </w:tcPr>
          <w:p w14:paraId="6B87D657" w14:textId="77777777" w:rsidR="009F6298" w:rsidRPr="003B2FB7" w:rsidRDefault="009F6298" w:rsidP="00B1506D">
            <w:pPr>
              <w:spacing w:after="0" w:line="240" w:lineRule="auto"/>
              <w:jc w:val="center"/>
              <w:rPr>
                <w:rFonts w:ascii="Times New Roman" w:eastAsia="Times New Roman" w:hAnsi="Times New Roman" w:cs="Times New Roman"/>
                <w:lang w:val="en-SG"/>
              </w:rPr>
            </w:pPr>
            <w:r w:rsidRPr="003B2FB7">
              <w:rPr>
                <w:rFonts w:ascii="Times New Roman" w:eastAsia="Times New Roman" w:hAnsi="Times New Roman" w:cs="Times New Roman"/>
                <w:lang w:val="en-SG"/>
              </w:rPr>
              <w:t>1.08 (0.76, 1.55)</w:t>
            </w:r>
          </w:p>
        </w:tc>
        <w:tc>
          <w:tcPr>
            <w:tcW w:w="2430" w:type="dxa"/>
            <w:tcBorders>
              <w:top w:val="nil"/>
              <w:left w:val="nil"/>
              <w:bottom w:val="nil"/>
              <w:right w:val="single" w:sz="4" w:space="0" w:color="auto"/>
            </w:tcBorders>
            <w:shd w:val="clear" w:color="auto" w:fill="auto"/>
            <w:noWrap/>
            <w:vAlign w:val="bottom"/>
            <w:hideMark/>
          </w:tcPr>
          <w:p w14:paraId="5536A950" w14:textId="77777777" w:rsidR="009F6298" w:rsidRPr="003B2FB7" w:rsidRDefault="009F6298" w:rsidP="00B1506D">
            <w:pPr>
              <w:spacing w:after="0" w:line="240" w:lineRule="auto"/>
              <w:jc w:val="center"/>
              <w:rPr>
                <w:rFonts w:ascii="Times New Roman" w:eastAsia="Times New Roman" w:hAnsi="Times New Roman" w:cs="Times New Roman"/>
                <w:lang w:val="en-SG"/>
              </w:rPr>
            </w:pPr>
            <w:r w:rsidRPr="003B2FB7">
              <w:rPr>
                <w:rFonts w:ascii="Times New Roman" w:eastAsia="Times New Roman" w:hAnsi="Times New Roman" w:cs="Times New Roman"/>
                <w:lang w:val="en-SG"/>
              </w:rPr>
              <w:t>1.05 (0.79, 1.39)</w:t>
            </w:r>
          </w:p>
        </w:tc>
        <w:tc>
          <w:tcPr>
            <w:tcW w:w="3060" w:type="dxa"/>
            <w:tcBorders>
              <w:top w:val="nil"/>
              <w:left w:val="nil"/>
              <w:bottom w:val="nil"/>
              <w:right w:val="single" w:sz="4" w:space="0" w:color="auto"/>
            </w:tcBorders>
            <w:shd w:val="clear" w:color="auto" w:fill="auto"/>
            <w:noWrap/>
            <w:vAlign w:val="bottom"/>
            <w:hideMark/>
          </w:tcPr>
          <w:p w14:paraId="2D0A4D96" w14:textId="77777777" w:rsidR="009F6298" w:rsidRPr="003B2FB7" w:rsidRDefault="009F6298" w:rsidP="00B1506D">
            <w:pPr>
              <w:spacing w:after="0" w:line="240" w:lineRule="auto"/>
              <w:jc w:val="center"/>
              <w:rPr>
                <w:rFonts w:ascii="Times New Roman" w:eastAsia="Times New Roman" w:hAnsi="Times New Roman" w:cs="Times New Roman"/>
                <w:lang w:val="en-SG"/>
              </w:rPr>
            </w:pPr>
            <w:r w:rsidRPr="003B2FB7">
              <w:rPr>
                <w:rFonts w:ascii="Times New Roman" w:eastAsia="Times New Roman" w:hAnsi="Times New Roman" w:cs="Times New Roman"/>
                <w:lang w:val="en-SG"/>
              </w:rPr>
              <w:t>0.93 (0.65, 1.33)</w:t>
            </w:r>
          </w:p>
        </w:tc>
      </w:tr>
      <w:tr w:rsidR="009F6298" w:rsidRPr="00F57274" w14:paraId="5FD7A193" w14:textId="77777777" w:rsidTr="003B2FB7">
        <w:trPr>
          <w:trHeight w:val="300"/>
        </w:trPr>
        <w:tc>
          <w:tcPr>
            <w:tcW w:w="2070" w:type="dxa"/>
            <w:tcBorders>
              <w:top w:val="single" w:sz="4" w:space="0" w:color="auto"/>
              <w:left w:val="single" w:sz="4" w:space="0" w:color="auto"/>
              <w:bottom w:val="single" w:sz="4" w:space="0" w:color="auto"/>
              <w:right w:val="nil"/>
            </w:tcBorders>
            <w:shd w:val="clear" w:color="auto" w:fill="auto"/>
            <w:noWrap/>
            <w:vAlign w:val="center"/>
            <w:hideMark/>
          </w:tcPr>
          <w:p w14:paraId="1E59BE72" w14:textId="77777777" w:rsidR="009F6298" w:rsidRPr="003B2FB7" w:rsidRDefault="009F6298" w:rsidP="00B1506D">
            <w:pPr>
              <w:spacing w:after="0" w:line="240" w:lineRule="auto"/>
              <w:rPr>
                <w:rFonts w:ascii="Times New Roman" w:eastAsia="Times New Roman" w:hAnsi="Times New Roman" w:cs="Times New Roman"/>
                <w:b/>
                <w:bCs/>
                <w:color w:val="000000"/>
                <w:lang w:val="en-SG"/>
              </w:rPr>
            </w:pPr>
            <w:r w:rsidRPr="003B2FB7">
              <w:rPr>
                <w:rFonts w:ascii="Times New Roman" w:eastAsia="Times New Roman" w:hAnsi="Times New Roman" w:cs="Times New Roman"/>
                <w:b/>
                <w:bCs/>
                <w:color w:val="000000"/>
                <w:lang w:val="en-SG"/>
              </w:rPr>
              <w:t>2hPG</w:t>
            </w:r>
            <w:r w:rsidRPr="003B2FB7">
              <w:rPr>
                <w:rFonts w:ascii="Times New Roman" w:eastAsia="Times New Roman" w:hAnsi="Times New Roman" w:cs="Times New Roman"/>
                <w:b/>
                <w:bCs/>
                <w:color w:val="000000"/>
                <w:vertAlign w:val="superscript"/>
                <w:lang w:val="en-SG"/>
              </w:rPr>
              <w:t>6</w:t>
            </w:r>
          </w:p>
        </w:tc>
        <w:tc>
          <w:tcPr>
            <w:tcW w:w="3060" w:type="dxa"/>
            <w:tcBorders>
              <w:top w:val="single" w:sz="4" w:space="0" w:color="auto"/>
              <w:left w:val="nil"/>
              <w:bottom w:val="single" w:sz="4" w:space="0" w:color="auto"/>
              <w:right w:val="nil"/>
            </w:tcBorders>
            <w:shd w:val="clear" w:color="auto" w:fill="auto"/>
            <w:noWrap/>
            <w:vAlign w:val="bottom"/>
            <w:hideMark/>
          </w:tcPr>
          <w:p w14:paraId="73EBCF09" w14:textId="77777777" w:rsidR="009F6298" w:rsidRPr="003B2FB7" w:rsidRDefault="009F6298" w:rsidP="00B1506D">
            <w:pPr>
              <w:spacing w:after="0" w:line="240" w:lineRule="auto"/>
              <w:jc w:val="center"/>
              <w:rPr>
                <w:rFonts w:ascii="Times New Roman" w:eastAsia="Times New Roman" w:hAnsi="Times New Roman" w:cs="Times New Roman"/>
                <w:color w:val="FF0000"/>
                <w:lang w:val="en-SG"/>
              </w:rPr>
            </w:pPr>
            <w:r w:rsidRPr="003B2FB7">
              <w:rPr>
                <w:rFonts w:ascii="Times New Roman" w:eastAsia="Times New Roman" w:hAnsi="Times New Roman" w:cs="Times New Roman"/>
                <w:color w:val="FF0000"/>
                <w:lang w:val="en-SG"/>
              </w:rPr>
              <w:t> </w:t>
            </w:r>
          </w:p>
        </w:tc>
        <w:tc>
          <w:tcPr>
            <w:tcW w:w="3060" w:type="dxa"/>
            <w:tcBorders>
              <w:top w:val="single" w:sz="4" w:space="0" w:color="auto"/>
              <w:left w:val="nil"/>
              <w:bottom w:val="single" w:sz="4" w:space="0" w:color="auto"/>
              <w:right w:val="nil"/>
            </w:tcBorders>
            <w:shd w:val="clear" w:color="auto" w:fill="auto"/>
            <w:noWrap/>
            <w:vAlign w:val="bottom"/>
            <w:hideMark/>
          </w:tcPr>
          <w:p w14:paraId="3872923E" w14:textId="77777777" w:rsidR="009F6298" w:rsidRPr="003B2FB7" w:rsidRDefault="009F6298" w:rsidP="00B1506D">
            <w:pPr>
              <w:spacing w:after="0" w:line="240" w:lineRule="auto"/>
              <w:jc w:val="center"/>
              <w:rPr>
                <w:rFonts w:ascii="Times New Roman" w:eastAsia="Times New Roman" w:hAnsi="Times New Roman" w:cs="Times New Roman"/>
                <w:color w:val="FF0000"/>
                <w:lang w:val="en-SG"/>
              </w:rPr>
            </w:pPr>
            <w:r w:rsidRPr="003B2FB7">
              <w:rPr>
                <w:rFonts w:ascii="Times New Roman" w:eastAsia="Times New Roman" w:hAnsi="Times New Roman" w:cs="Times New Roman"/>
                <w:color w:val="FF0000"/>
                <w:lang w:val="en-SG"/>
              </w:rPr>
              <w:t> </w:t>
            </w:r>
          </w:p>
        </w:tc>
        <w:tc>
          <w:tcPr>
            <w:tcW w:w="2430" w:type="dxa"/>
            <w:tcBorders>
              <w:top w:val="single" w:sz="4" w:space="0" w:color="auto"/>
              <w:left w:val="nil"/>
              <w:bottom w:val="single" w:sz="4" w:space="0" w:color="auto"/>
              <w:right w:val="nil"/>
            </w:tcBorders>
            <w:shd w:val="clear" w:color="auto" w:fill="auto"/>
            <w:noWrap/>
            <w:vAlign w:val="bottom"/>
            <w:hideMark/>
          </w:tcPr>
          <w:p w14:paraId="1E6125AC" w14:textId="77777777" w:rsidR="009F6298" w:rsidRPr="003B2FB7" w:rsidRDefault="009F6298" w:rsidP="00B1506D">
            <w:pPr>
              <w:spacing w:after="0" w:line="240" w:lineRule="auto"/>
              <w:jc w:val="center"/>
              <w:rPr>
                <w:rFonts w:ascii="Times New Roman" w:eastAsia="Times New Roman" w:hAnsi="Times New Roman" w:cs="Times New Roman"/>
                <w:color w:val="FF0000"/>
                <w:lang w:val="en-SG"/>
              </w:rPr>
            </w:pPr>
            <w:r w:rsidRPr="003B2FB7">
              <w:rPr>
                <w:rFonts w:ascii="Times New Roman" w:eastAsia="Times New Roman" w:hAnsi="Times New Roman" w:cs="Times New Roman"/>
                <w:color w:val="FF0000"/>
                <w:lang w:val="en-SG"/>
              </w:rPr>
              <w:t> </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0FEF0676" w14:textId="77777777" w:rsidR="009F6298" w:rsidRPr="003B2FB7" w:rsidRDefault="009F6298" w:rsidP="00B1506D">
            <w:pPr>
              <w:spacing w:after="0" w:line="240" w:lineRule="auto"/>
              <w:jc w:val="center"/>
              <w:rPr>
                <w:rFonts w:ascii="Times New Roman" w:eastAsia="Times New Roman" w:hAnsi="Times New Roman" w:cs="Times New Roman"/>
                <w:color w:val="FF0000"/>
                <w:lang w:val="en-SG"/>
              </w:rPr>
            </w:pPr>
            <w:r w:rsidRPr="003B2FB7">
              <w:rPr>
                <w:rFonts w:ascii="Times New Roman" w:eastAsia="Times New Roman" w:hAnsi="Times New Roman" w:cs="Times New Roman"/>
                <w:color w:val="FF0000"/>
                <w:lang w:val="en-SG"/>
              </w:rPr>
              <w:t> </w:t>
            </w:r>
          </w:p>
        </w:tc>
      </w:tr>
      <w:tr w:rsidR="009F6298" w:rsidRPr="00F57274" w14:paraId="62D09491" w14:textId="77777777" w:rsidTr="003B2FB7">
        <w:trPr>
          <w:trHeight w:val="300"/>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6E5E73E5" w14:textId="77777777" w:rsidR="009F6298" w:rsidRPr="003B2FB7" w:rsidRDefault="009F6298" w:rsidP="00B1506D">
            <w:pPr>
              <w:spacing w:after="0" w:line="240" w:lineRule="auto"/>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rPr>
              <w:t>2hPG (continuous)</w:t>
            </w:r>
          </w:p>
        </w:tc>
        <w:tc>
          <w:tcPr>
            <w:tcW w:w="3060" w:type="dxa"/>
            <w:tcBorders>
              <w:top w:val="nil"/>
              <w:left w:val="nil"/>
              <w:bottom w:val="single" w:sz="4" w:space="0" w:color="auto"/>
              <w:right w:val="single" w:sz="4" w:space="0" w:color="auto"/>
            </w:tcBorders>
            <w:shd w:val="clear" w:color="auto" w:fill="auto"/>
            <w:noWrap/>
            <w:vAlign w:val="bottom"/>
            <w:hideMark/>
          </w:tcPr>
          <w:p w14:paraId="3890FCD2"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0.94 (0.87, 1.00)</w:t>
            </w:r>
          </w:p>
        </w:tc>
        <w:tc>
          <w:tcPr>
            <w:tcW w:w="3060" w:type="dxa"/>
            <w:tcBorders>
              <w:top w:val="nil"/>
              <w:left w:val="nil"/>
              <w:bottom w:val="single" w:sz="4" w:space="0" w:color="auto"/>
              <w:right w:val="single" w:sz="4" w:space="0" w:color="auto"/>
            </w:tcBorders>
            <w:shd w:val="clear" w:color="auto" w:fill="auto"/>
            <w:noWrap/>
            <w:vAlign w:val="bottom"/>
            <w:hideMark/>
          </w:tcPr>
          <w:p w14:paraId="2D3FDC08"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0.94 (0.88, 1.01)</w:t>
            </w:r>
          </w:p>
        </w:tc>
        <w:tc>
          <w:tcPr>
            <w:tcW w:w="2430" w:type="dxa"/>
            <w:tcBorders>
              <w:top w:val="nil"/>
              <w:left w:val="nil"/>
              <w:bottom w:val="single" w:sz="4" w:space="0" w:color="auto"/>
              <w:right w:val="single" w:sz="4" w:space="0" w:color="auto"/>
            </w:tcBorders>
            <w:shd w:val="clear" w:color="auto" w:fill="auto"/>
            <w:noWrap/>
            <w:vAlign w:val="bottom"/>
            <w:hideMark/>
          </w:tcPr>
          <w:p w14:paraId="05E8ED49"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0.99 (0.94, 1.05)</w:t>
            </w:r>
          </w:p>
        </w:tc>
        <w:tc>
          <w:tcPr>
            <w:tcW w:w="3060" w:type="dxa"/>
            <w:tcBorders>
              <w:top w:val="nil"/>
              <w:left w:val="nil"/>
              <w:bottom w:val="single" w:sz="4" w:space="0" w:color="auto"/>
              <w:right w:val="single" w:sz="4" w:space="0" w:color="auto"/>
            </w:tcBorders>
            <w:shd w:val="clear" w:color="auto" w:fill="auto"/>
            <w:noWrap/>
            <w:vAlign w:val="bottom"/>
            <w:hideMark/>
          </w:tcPr>
          <w:p w14:paraId="53E3BCD8"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0.97 (0.91, 1.03)</w:t>
            </w:r>
          </w:p>
        </w:tc>
      </w:tr>
      <w:tr w:rsidR="009F6298" w:rsidRPr="00F57274" w14:paraId="49EAA5E2" w14:textId="77777777" w:rsidTr="003B2FB7">
        <w:trPr>
          <w:trHeight w:val="300"/>
        </w:trPr>
        <w:tc>
          <w:tcPr>
            <w:tcW w:w="2070" w:type="dxa"/>
            <w:tcBorders>
              <w:top w:val="nil"/>
              <w:left w:val="single" w:sz="4" w:space="0" w:color="auto"/>
              <w:bottom w:val="nil"/>
              <w:right w:val="single" w:sz="4" w:space="0" w:color="auto"/>
            </w:tcBorders>
            <w:shd w:val="clear" w:color="auto" w:fill="auto"/>
            <w:noWrap/>
            <w:vAlign w:val="center"/>
            <w:hideMark/>
          </w:tcPr>
          <w:p w14:paraId="76E0604E" w14:textId="77777777" w:rsidR="009F6298" w:rsidRPr="003B2FB7" w:rsidRDefault="009F6298" w:rsidP="00B1506D">
            <w:pPr>
              <w:spacing w:after="0" w:line="240" w:lineRule="auto"/>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rPr>
              <w:t>2hPG &lt; 8.5 mmol/L</w:t>
            </w:r>
          </w:p>
        </w:tc>
        <w:tc>
          <w:tcPr>
            <w:tcW w:w="3060" w:type="dxa"/>
            <w:tcBorders>
              <w:top w:val="nil"/>
              <w:left w:val="nil"/>
              <w:bottom w:val="nil"/>
              <w:right w:val="single" w:sz="4" w:space="0" w:color="auto"/>
            </w:tcBorders>
            <w:shd w:val="clear" w:color="auto" w:fill="auto"/>
            <w:noWrap/>
            <w:vAlign w:val="bottom"/>
            <w:hideMark/>
          </w:tcPr>
          <w:p w14:paraId="18DB842E"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Reference</w:t>
            </w:r>
          </w:p>
        </w:tc>
        <w:tc>
          <w:tcPr>
            <w:tcW w:w="3060" w:type="dxa"/>
            <w:tcBorders>
              <w:top w:val="nil"/>
              <w:left w:val="nil"/>
              <w:bottom w:val="nil"/>
              <w:right w:val="single" w:sz="4" w:space="0" w:color="auto"/>
            </w:tcBorders>
            <w:shd w:val="clear" w:color="auto" w:fill="auto"/>
            <w:noWrap/>
            <w:vAlign w:val="bottom"/>
            <w:hideMark/>
          </w:tcPr>
          <w:p w14:paraId="386A854B"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Reference</w:t>
            </w:r>
          </w:p>
        </w:tc>
        <w:tc>
          <w:tcPr>
            <w:tcW w:w="2430" w:type="dxa"/>
            <w:tcBorders>
              <w:top w:val="nil"/>
              <w:left w:val="nil"/>
              <w:bottom w:val="nil"/>
              <w:right w:val="single" w:sz="4" w:space="0" w:color="auto"/>
            </w:tcBorders>
            <w:shd w:val="clear" w:color="auto" w:fill="auto"/>
            <w:noWrap/>
            <w:vAlign w:val="bottom"/>
            <w:hideMark/>
          </w:tcPr>
          <w:p w14:paraId="69886B01"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Reference</w:t>
            </w:r>
          </w:p>
        </w:tc>
        <w:tc>
          <w:tcPr>
            <w:tcW w:w="3060" w:type="dxa"/>
            <w:tcBorders>
              <w:top w:val="nil"/>
              <w:left w:val="nil"/>
              <w:bottom w:val="nil"/>
              <w:right w:val="single" w:sz="4" w:space="0" w:color="auto"/>
            </w:tcBorders>
            <w:shd w:val="clear" w:color="auto" w:fill="auto"/>
            <w:noWrap/>
            <w:vAlign w:val="bottom"/>
            <w:hideMark/>
          </w:tcPr>
          <w:p w14:paraId="317E009F"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Reference</w:t>
            </w:r>
          </w:p>
        </w:tc>
      </w:tr>
      <w:tr w:rsidR="009F6298" w:rsidRPr="00F57274" w14:paraId="7473CC5F" w14:textId="77777777" w:rsidTr="003B2FB7">
        <w:trPr>
          <w:trHeight w:val="300"/>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49EAABF0" w14:textId="77777777" w:rsidR="009F6298" w:rsidRPr="003B2FB7" w:rsidRDefault="009F6298" w:rsidP="00B1506D">
            <w:pPr>
              <w:spacing w:after="0" w:line="240" w:lineRule="auto"/>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rPr>
              <w:t xml:space="preserve">2hPG </w:t>
            </w:r>
            <w:r w:rsidRPr="003B2FB7">
              <w:rPr>
                <w:rFonts w:ascii="Times New Roman" w:eastAsia="Times New Roman" w:hAnsi="Times New Roman" w:cs="Times New Roman"/>
                <w:color w:val="000000"/>
                <w:u w:val="single"/>
              </w:rPr>
              <w:t>&gt;</w:t>
            </w:r>
            <w:r w:rsidRPr="003B2FB7">
              <w:rPr>
                <w:rFonts w:ascii="Times New Roman" w:eastAsia="Times New Roman" w:hAnsi="Times New Roman" w:cs="Times New Roman"/>
                <w:color w:val="000000"/>
              </w:rPr>
              <w:t xml:space="preserve"> 8.5 mmol/L</w:t>
            </w:r>
          </w:p>
        </w:tc>
        <w:tc>
          <w:tcPr>
            <w:tcW w:w="3060" w:type="dxa"/>
            <w:tcBorders>
              <w:top w:val="nil"/>
              <w:left w:val="nil"/>
              <w:bottom w:val="single" w:sz="4" w:space="0" w:color="auto"/>
              <w:right w:val="single" w:sz="4" w:space="0" w:color="auto"/>
            </w:tcBorders>
            <w:shd w:val="clear" w:color="auto" w:fill="auto"/>
            <w:noWrap/>
            <w:vAlign w:val="bottom"/>
            <w:hideMark/>
          </w:tcPr>
          <w:p w14:paraId="4AD2F20D"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0.86 (0.62, 1.19)</w:t>
            </w:r>
          </w:p>
        </w:tc>
        <w:tc>
          <w:tcPr>
            <w:tcW w:w="3060" w:type="dxa"/>
            <w:tcBorders>
              <w:top w:val="nil"/>
              <w:left w:val="nil"/>
              <w:bottom w:val="single" w:sz="4" w:space="0" w:color="auto"/>
              <w:right w:val="single" w:sz="4" w:space="0" w:color="auto"/>
            </w:tcBorders>
            <w:shd w:val="clear" w:color="auto" w:fill="auto"/>
            <w:noWrap/>
            <w:vAlign w:val="bottom"/>
            <w:hideMark/>
          </w:tcPr>
          <w:p w14:paraId="199CAABA"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0.85 (0.62, 1.18)</w:t>
            </w:r>
          </w:p>
        </w:tc>
        <w:tc>
          <w:tcPr>
            <w:tcW w:w="2430" w:type="dxa"/>
            <w:tcBorders>
              <w:top w:val="nil"/>
              <w:left w:val="nil"/>
              <w:bottom w:val="single" w:sz="4" w:space="0" w:color="auto"/>
              <w:right w:val="single" w:sz="4" w:space="0" w:color="auto"/>
            </w:tcBorders>
            <w:shd w:val="clear" w:color="auto" w:fill="auto"/>
            <w:noWrap/>
            <w:vAlign w:val="bottom"/>
            <w:hideMark/>
          </w:tcPr>
          <w:p w14:paraId="2A4E586B"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1.11 (0.82, 1.50)</w:t>
            </w:r>
          </w:p>
        </w:tc>
        <w:tc>
          <w:tcPr>
            <w:tcW w:w="3060" w:type="dxa"/>
            <w:tcBorders>
              <w:top w:val="nil"/>
              <w:left w:val="nil"/>
              <w:bottom w:val="single" w:sz="4" w:space="0" w:color="auto"/>
              <w:right w:val="single" w:sz="4" w:space="0" w:color="auto"/>
            </w:tcBorders>
            <w:shd w:val="clear" w:color="auto" w:fill="auto"/>
            <w:noWrap/>
            <w:vAlign w:val="bottom"/>
            <w:hideMark/>
          </w:tcPr>
          <w:p w14:paraId="1AA2D937" w14:textId="77777777" w:rsidR="009F6298" w:rsidRPr="003B2FB7" w:rsidRDefault="009F6298" w:rsidP="00B1506D">
            <w:pPr>
              <w:spacing w:after="0" w:line="240" w:lineRule="auto"/>
              <w:jc w:val="center"/>
              <w:rPr>
                <w:rFonts w:ascii="Times New Roman" w:eastAsia="Times New Roman" w:hAnsi="Times New Roman" w:cs="Times New Roman"/>
                <w:color w:val="000000"/>
                <w:lang w:val="en-SG"/>
              </w:rPr>
            </w:pPr>
            <w:r w:rsidRPr="003B2FB7">
              <w:rPr>
                <w:rFonts w:ascii="Times New Roman" w:eastAsia="Times New Roman" w:hAnsi="Times New Roman" w:cs="Times New Roman"/>
                <w:color w:val="000000"/>
                <w:lang w:val="en-SG"/>
              </w:rPr>
              <w:t>0.96 (0.71, 1.30)</w:t>
            </w:r>
          </w:p>
        </w:tc>
      </w:tr>
    </w:tbl>
    <w:p w14:paraId="19745DF6" w14:textId="77777777" w:rsidR="009F6298" w:rsidRPr="00B4561B" w:rsidRDefault="009F6298" w:rsidP="00B300FD">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Cox regression models were fitted to examine the associations of pregnancy glycemia and early cessation of any and of full breastfeeding, and Poisson regression models were fitted to examine the associations of pregnancy glycemia and early breastfeeding practices.</w:t>
      </w:r>
    </w:p>
    <w:p w14:paraId="20456D2D" w14:textId="77777777" w:rsidR="009F6298" w:rsidRDefault="009F6298" w:rsidP="00B300FD">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Includes infants who were fed any amount of breastmilk, regardless of what other food or drink they received.</w:t>
      </w:r>
    </w:p>
    <w:p w14:paraId="227A23C7" w14:textId="77777777" w:rsidR="009F6298" w:rsidRDefault="009F6298" w:rsidP="00B300FD">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Includes infants who were exclusively or predominantly fed breastmilk.</w:t>
      </w:r>
    </w:p>
    <w:p w14:paraId="42BB4742" w14:textId="77777777" w:rsidR="009F6298" w:rsidRDefault="009F6298" w:rsidP="00925AAA">
      <w:pPr>
        <w:spacing w:after="0" w:line="480" w:lineRule="auto"/>
        <w:rPr>
          <w:rFonts w:ascii="Times New Roman" w:hAnsi="Times New Roman" w:cs="Times New Roman"/>
          <w:sz w:val="24"/>
          <w:szCs w:val="24"/>
        </w:rPr>
      </w:pPr>
      <w:r w:rsidRPr="005D6482">
        <w:rPr>
          <w:rFonts w:ascii="Times New Roman" w:hAnsi="Times New Roman" w:cs="Times New Roman"/>
          <w:sz w:val="24"/>
          <w:szCs w:val="24"/>
          <w:vertAlign w:val="superscript"/>
        </w:rPr>
        <w:t>4</w:t>
      </w:r>
      <w:r>
        <w:rPr>
          <w:rFonts w:ascii="Times New Roman" w:hAnsi="Times New Roman" w:cs="Times New Roman"/>
          <w:sz w:val="24"/>
          <w:szCs w:val="24"/>
        </w:rPr>
        <w:t>When examining durations of breastfeeding as outcomes, m</w:t>
      </w:r>
      <w:r w:rsidRPr="009A7416">
        <w:rPr>
          <w:rFonts w:ascii="Times New Roman" w:hAnsi="Times New Roman" w:cs="Times New Roman"/>
          <w:sz w:val="24"/>
          <w:szCs w:val="24"/>
        </w:rPr>
        <w:t>odels</w:t>
      </w:r>
      <w:r w:rsidRPr="00BA0EAE">
        <w:rPr>
          <w:rFonts w:ascii="Times New Roman" w:hAnsi="Times New Roman" w:cs="Times New Roman"/>
          <w:sz w:val="24"/>
          <w:szCs w:val="24"/>
        </w:rPr>
        <w:t xml:space="preserve"> </w:t>
      </w:r>
      <w:r>
        <w:rPr>
          <w:rFonts w:ascii="Times New Roman" w:hAnsi="Times New Roman" w:cs="Times New Roman"/>
          <w:sz w:val="24"/>
          <w:szCs w:val="24"/>
        </w:rPr>
        <w:t xml:space="preserve">were adjusted for </w:t>
      </w:r>
      <w:r w:rsidRPr="00925AAA">
        <w:rPr>
          <w:rFonts w:ascii="Times New Roman" w:hAnsi="Times New Roman" w:cs="Times New Roman"/>
          <w:sz w:val="24"/>
          <w:szCs w:val="24"/>
        </w:rPr>
        <w:t xml:space="preserve">maternal education, ethnicity, </w:t>
      </w:r>
      <w:r w:rsidRPr="00215991">
        <w:rPr>
          <w:rFonts w:ascii="Times New Roman" w:hAnsi="Times New Roman" w:cs="Times New Roman"/>
          <w:sz w:val="24"/>
          <w:szCs w:val="24"/>
        </w:rPr>
        <w:t>pre-pregnancy BMI</w:t>
      </w:r>
      <w:r w:rsidRPr="00925AAA">
        <w:rPr>
          <w:rFonts w:ascii="Times New Roman" w:hAnsi="Times New Roman" w:cs="Times New Roman"/>
          <w:sz w:val="24"/>
          <w:szCs w:val="24"/>
        </w:rPr>
        <w:t>, 2hPG</w:t>
      </w:r>
      <w:r>
        <w:rPr>
          <w:rFonts w:ascii="Times New Roman" w:hAnsi="Times New Roman" w:cs="Times New Roman"/>
          <w:sz w:val="24"/>
          <w:szCs w:val="24"/>
        </w:rPr>
        <w:t xml:space="preserve">, </w:t>
      </w:r>
      <w:r w:rsidRPr="00925AAA">
        <w:rPr>
          <w:rFonts w:ascii="Times New Roman" w:hAnsi="Times New Roman" w:cs="Times New Roman"/>
          <w:sz w:val="24"/>
          <w:szCs w:val="24"/>
        </w:rPr>
        <w:t xml:space="preserve">GDM treatment, birthweight percentile, mode of delivery, </w:t>
      </w:r>
      <w:r>
        <w:rPr>
          <w:rFonts w:ascii="Times New Roman" w:hAnsi="Times New Roman" w:cs="Times New Roman"/>
          <w:sz w:val="24"/>
          <w:szCs w:val="24"/>
        </w:rPr>
        <w:t>any skin-to-skin soon after birth and</w:t>
      </w:r>
      <w:r w:rsidRPr="00925AAA">
        <w:rPr>
          <w:rFonts w:ascii="Times New Roman" w:hAnsi="Times New Roman" w:cs="Times New Roman"/>
          <w:sz w:val="24"/>
          <w:szCs w:val="24"/>
        </w:rPr>
        <w:t xml:space="preserve"> </w:t>
      </w:r>
      <w:r>
        <w:rPr>
          <w:rFonts w:ascii="Times New Roman" w:hAnsi="Times New Roman" w:cs="Times New Roman"/>
          <w:sz w:val="24"/>
          <w:szCs w:val="24"/>
        </w:rPr>
        <w:t>any breastfeeding soon after birth</w:t>
      </w:r>
      <w:r w:rsidRPr="00925AAA">
        <w:rPr>
          <w:rFonts w:ascii="Times New Roman" w:hAnsi="Times New Roman" w:cs="Times New Roman"/>
          <w:sz w:val="24"/>
          <w:szCs w:val="24"/>
        </w:rPr>
        <w:t>.</w:t>
      </w:r>
      <w:r>
        <w:rPr>
          <w:rFonts w:ascii="Times New Roman" w:hAnsi="Times New Roman" w:cs="Times New Roman"/>
          <w:sz w:val="24"/>
          <w:szCs w:val="24"/>
        </w:rPr>
        <w:t xml:space="preserve"> When examining early breastfeeding practices as outcomes, models were adjusted for </w:t>
      </w:r>
      <w:r w:rsidRPr="00925AAA">
        <w:rPr>
          <w:rFonts w:ascii="Times New Roman" w:hAnsi="Times New Roman" w:cs="Times New Roman"/>
          <w:sz w:val="24"/>
          <w:szCs w:val="24"/>
        </w:rPr>
        <w:t xml:space="preserve">maternal education, ethnicity, </w:t>
      </w:r>
      <w:r w:rsidRPr="00215991">
        <w:rPr>
          <w:rFonts w:ascii="Times New Roman" w:hAnsi="Times New Roman" w:cs="Times New Roman"/>
          <w:sz w:val="24"/>
          <w:szCs w:val="24"/>
        </w:rPr>
        <w:t>pre-pregnancy BMI</w:t>
      </w:r>
      <w:r w:rsidRPr="00925AAA">
        <w:rPr>
          <w:rFonts w:ascii="Times New Roman" w:hAnsi="Times New Roman" w:cs="Times New Roman"/>
          <w:sz w:val="24"/>
          <w:szCs w:val="24"/>
        </w:rPr>
        <w:t>, 2hPG</w:t>
      </w:r>
      <w:r>
        <w:rPr>
          <w:rFonts w:ascii="Times New Roman" w:hAnsi="Times New Roman" w:cs="Times New Roman"/>
          <w:sz w:val="24"/>
          <w:szCs w:val="24"/>
        </w:rPr>
        <w:t xml:space="preserve">, </w:t>
      </w:r>
      <w:r w:rsidRPr="00925AAA">
        <w:rPr>
          <w:rFonts w:ascii="Times New Roman" w:hAnsi="Times New Roman" w:cs="Times New Roman"/>
          <w:sz w:val="24"/>
          <w:szCs w:val="24"/>
        </w:rPr>
        <w:t>GDM treatment, birthweigh</w:t>
      </w:r>
      <w:r>
        <w:rPr>
          <w:rFonts w:ascii="Times New Roman" w:hAnsi="Times New Roman" w:cs="Times New Roman"/>
          <w:sz w:val="24"/>
          <w:szCs w:val="24"/>
        </w:rPr>
        <w:t>t percentile and mode of delivery</w:t>
      </w:r>
      <w:r w:rsidRPr="00925AAA">
        <w:rPr>
          <w:rFonts w:ascii="Times New Roman" w:hAnsi="Times New Roman" w:cs="Times New Roman"/>
          <w:sz w:val="24"/>
          <w:szCs w:val="24"/>
        </w:rPr>
        <w:t>.</w:t>
      </w:r>
    </w:p>
    <w:p w14:paraId="25A99122" w14:textId="77777777" w:rsidR="009F6298" w:rsidRPr="00BA0EAE" w:rsidRDefault="009F6298" w:rsidP="00925AAA">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lastRenderedPageBreak/>
        <w:t>5</w:t>
      </w:r>
      <w:r w:rsidRPr="00BA0EAE">
        <w:rPr>
          <w:rFonts w:ascii="Times New Roman" w:hAnsi="Times New Roman" w:cs="Times New Roman"/>
          <w:sz w:val="24"/>
          <w:szCs w:val="24"/>
        </w:rPr>
        <w:t xml:space="preserve">Significant at </w:t>
      </w:r>
      <w:r w:rsidRPr="00BA0EAE">
        <w:rPr>
          <w:rFonts w:ascii="Times New Roman" w:hAnsi="Times New Roman" w:cs="Times New Roman"/>
          <w:i/>
          <w:sz w:val="24"/>
          <w:szCs w:val="24"/>
        </w:rPr>
        <w:t>P</w:t>
      </w:r>
      <w:r w:rsidRPr="00BA0EAE">
        <w:rPr>
          <w:rFonts w:ascii="Times New Roman" w:hAnsi="Times New Roman" w:cs="Times New Roman"/>
          <w:sz w:val="24"/>
          <w:szCs w:val="24"/>
        </w:rPr>
        <w:t xml:space="preserve"> &lt;0.05.</w:t>
      </w:r>
    </w:p>
    <w:p w14:paraId="75319D3D" w14:textId="77777777" w:rsidR="009F6298" w:rsidRPr="00BA0EAE" w:rsidRDefault="009F6298" w:rsidP="00EC7E62">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6</w:t>
      </w:r>
      <w:r w:rsidRPr="00BA0EAE">
        <w:rPr>
          <w:rFonts w:ascii="Times New Roman" w:hAnsi="Times New Roman" w:cs="Times New Roman"/>
          <w:sz w:val="24"/>
          <w:szCs w:val="24"/>
        </w:rPr>
        <w:t>Model</w:t>
      </w:r>
      <w:r>
        <w:rPr>
          <w:rFonts w:ascii="Times New Roman" w:hAnsi="Times New Roman" w:cs="Times New Roman"/>
          <w:sz w:val="24"/>
          <w:szCs w:val="24"/>
        </w:rPr>
        <w:t xml:space="preserve">s were adjusted for </w:t>
      </w:r>
      <w:r w:rsidRPr="00925AAA">
        <w:rPr>
          <w:rFonts w:ascii="Times New Roman" w:hAnsi="Times New Roman" w:cs="Times New Roman"/>
          <w:sz w:val="24"/>
          <w:szCs w:val="24"/>
        </w:rPr>
        <w:t>FPG, GDM treatment.</w:t>
      </w:r>
      <w:r>
        <w:rPr>
          <w:rFonts w:ascii="Times New Roman" w:hAnsi="Times New Roman" w:cs="Times New Roman"/>
          <w:sz w:val="24"/>
          <w:szCs w:val="24"/>
        </w:rPr>
        <w:t xml:space="preserve"> </w:t>
      </w:r>
      <w:r w:rsidRPr="00BA0EAE">
        <w:rPr>
          <w:rFonts w:ascii="Times New Roman" w:hAnsi="Times New Roman" w:cs="Times New Roman"/>
          <w:sz w:val="24"/>
          <w:szCs w:val="24"/>
        </w:rPr>
        <w:t>2hPG, 2 hour-post glucose challenge; FPG, fasting plasma glucose</w:t>
      </w:r>
      <w:r>
        <w:rPr>
          <w:rFonts w:ascii="Times New Roman" w:hAnsi="Times New Roman" w:cs="Times New Roman"/>
          <w:sz w:val="24"/>
          <w:szCs w:val="24"/>
        </w:rPr>
        <w:t>; GDM, gestational diabetes mellitus.</w:t>
      </w:r>
    </w:p>
    <w:p w14:paraId="0B6A2FD7" w14:textId="77777777" w:rsidR="009F6298" w:rsidRPr="00BA0EAE" w:rsidRDefault="009F6298" w:rsidP="00B300FD">
      <w:pPr>
        <w:spacing w:after="0" w:line="480" w:lineRule="auto"/>
        <w:rPr>
          <w:rFonts w:ascii="Times New Roman" w:hAnsi="Times New Roman" w:cs="Times New Roman"/>
          <w:sz w:val="24"/>
          <w:szCs w:val="24"/>
        </w:rPr>
        <w:sectPr w:rsidR="009F6298" w:rsidRPr="00BA0EAE" w:rsidSect="00BA0EAE">
          <w:pgSz w:w="16838" w:h="11906" w:orient="landscape"/>
          <w:pgMar w:top="1440" w:right="1440" w:bottom="1440" w:left="1440" w:header="708" w:footer="708" w:gutter="0"/>
          <w:cols w:space="708"/>
          <w:docGrid w:linePitch="360"/>
        </w:sectPr>
      </w:pPr>
    </w:p>
    <w:p w14:paraId="03B9F631" w14:textId="77777777" w:rsidR="009F6298" w:rsidRPr="00BA0EAE" w:rsidRDefault="009F6298" w:rsidP="00B300FD">
      <w:pPr>
        <w:spacing w:line="480" w:lineRule="auto"/>
        <w:rPr>
          <w:rFonts w:ascii="Times New Roman" w:hAnsi="Times New Roman" w:cs="Times New Roman"/>
          <w:sz w:val="24"/>
          <w:szCs w:val="24"/>
        </w:rPr>
      </w:pPr>
      <w:r w:rsidRPr="00BA0EAE">
        <w:rPr>
          <w:rFonts w:ascii="Times New Roman" w:hAnsi="Times New Roman" w:cs="Times New Roman"/>
          <w:sz w:val="24"/>
          <w:szCs w:val="24"/>
        </w:rPr>
        <w:lastRenderedPageBreak/>
        <w:t>Table 3 The association</w:t>
      </w:r>
      <w:r>
        <w:rPr>
          <w:rFonts w:ascii="Times New Roman" w:hAnsi="Times New Roman" w:cs="Times New Roman"/>
          <w:sz w:val="24"/>
          <w:szCs w:val="24"/>
          <w:vertAlign w:val="superscript"/>
        </w:rPr>
        <w:t>1</w:t>
      </w:r>
      <w:r w:rsidRPr="00BA0EAE">
        <w:rPr>
          <w:rFonts w:ascii="Times New Roman" w:hAnsi="Times New Roman" w:cs="Times New Roman"/>
          <w:sz w:val="24"/>
          <w:szCs w:val="24"/>
        </w:rPr>
        <w:t xml:space="preserve"> of pregnancy FPG and 2hPG </w:t>
      </w:r>
      <w:r>
        <w:rPr>
          <w:rFonts w:ascii="Times New Roman" w:hAnsi="Times New Roman" w:cs="Times New Roman"/>
          <w:sz w:val="24"/>
          <w:szCs w:val="24"/>
        </w:rPr>
        <w:t>with</w:t>
      </w:r>
      <w:r w:rsidRPr="00BA0EAE">
        <w:rPr>
          <w:rFonts w:ascii="Times New Roman" w:hAnsi="Times New Roman" w:cs="Times New Roman"/>
          <w:sz w:val="24"/>
          <w:szCs w:val="24"/>
        </w:rPr>
        <w:t xml:space="preserve"> markers of low breastmilk production, cortisol and cortisone measured at 3 weeks postpartum</w:t>
      </w:r>
      <w:r>
        <w:rPr>
          <w:rFonts w:ascii="Times New Roman" w:hAnsi="Times New Roman" w:cs="Times New Roman"/>
          <w:sz w:val="24"/>
          <w:szCs w:val="24"/>
        </w:rPr>
        <w:t xml:space="preserve"> (</w:t>
      </w:r>
      <w:r w:rsidRPr="00227729">
        <w:rPr>
          <w:rFonts w:ascii="Times New Roman" w:hAnsi="Times New Roman" w:cs="Times New Roman"/>
          <w:i/>
          <w:sz w:val="24"/>
          <w:szCs w:val="24"/>
        </w:rPr>
        <w:t>n</w:t>
      </w:r>
      <w:r>
        <w:rPr>
          <w:rFonts w:ascii="Times New Roman" w:hAnsi="Times New Roman" w:cs="Times New Roman"/>
          <w:sz w:val="24"/>
          <w:szCs w:val="24"/>
        </w:rPr>
        <w:t>=189)</w:t>
      </w:r>
    </w:p>
    <w:tbl>
      <w:tblPr>
        <w:tblW w:w="10254" w:type="dxa"/>
        <w:tblInd w:w="-5" w:type="dxa"/>
        <w:tblLook w:val="04A0" w:firstRow="1" w:lastRow="0" w:firstColumn="1" w:lastColumn="0" w:noHBand="0" w:noVBand="1"/>
      </w:tblPr>
      <w:tblGrid>
        <w:gridCol w:w="3478"/>
        <w:gridCol w:w="2323"/>
        <w:gridCol w:w="2231"/>
        <w:gridCol w:w="2222"/>
      </w:tblGrid>
      <w:tr w:rsidR="009F6298" w:rsidRPr="00D70472" w14:paraId="190ACB6D" w14:textId="77777777" w:rsidTr="00BA0EAE">
        <w:trPr>
          <w:trHeight w:val="272"/>
        </w:trPr>
        <w:tc>
          <w:tcPr>
            <w:tcW w:w="3478" w:type="dxa"/>
            <w:tcBorders>
              <w:top w:val="single" w:sz="4" w:space="0" w:color="auto"/>
              <w:left w:val="single" w:sz="4" w:space="0" w:color="auto"/>
              <w:bottom w:val="nil"/>
              <w:right w:val="nil"/>
            </w:tcBorders>
            <w:shd w:val="clear" w:color="auto" w:fill="auto"/>
            <w:noWrap/>
            <w:vAlign w:val="bottom"/>
            <w:hideMark/>
          </w:tcPr>
          <w:p w14:paraId="10267A4A" w14:textId="77777777" w:rsidR="009F6298" w:rsidRPr="00D70472" w:rsidRDefault="009F6298" w:rsidP="00BA0EAE">
            <w:pPr>
              <w:spacing w:after="0" w:line="480" w:lineRule="auto"/>
              <w:rPr>
                <w:rFonts w:ascii="Times New Roman" w:eastAsia="Times New Roman" w:hAnsi="Times New Roman" w:cs="Times New Roman"/>
                <w:color w:val="000000"/>
              </w:rPr>
            </w:pPr>
          </w:p>
        </w:tc>
        <w:tc>
          <w:tcPr>
            <w:tcW w:w="2323" w:type="dxa"/>
            <w:tcBorders>
              <w:top w:val="single" w:sz="4" w:space="0" w:color="auto"/>
              <w:left w:val="single" w:sz="4" w:space="0" w:color="auto"/>
              <w:bottom w:val="nil"/>
              <w:right w:val="single" w:sz="4" w:space="0" w:color="auto"/>
            </w:tcBorders>
            <w:shd w:val="clear" w:color="auto" w:fill="auto"/>
            <w:noWrap/>
            <w:vAlign w:val="bottom"/>
            <w:hideMark/>
          </w:tcPr>
          <w:p w14:paraId="2F2E1D1C"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Unadjusted</w:t>
            </w:r>
          </w:p>
        </w:tc>
        <w:tc>
          <w:tcPr>
            <w:tcW w:w="2231" w:type="dxa"/>
            <w:tcBorders>
              <w:top w:val="single" w:sz="4" w:space="0" w:color="auto"/>
              <w:left w:val="nil"/>
              <w:bottom w:val="nil"/>
              <w:right w:val="single" w:sz="4" w:space="0" w:color="auto"/>
            </w:tcBorders>
            <w:shd w:val="clear" w:color="auto" w:fill="auto"/>
            <w:noWrap/>
            <w:vAlign w:val="bottom"/>
            <w:hideMark/>
          </w:tcPr>
          <w:p w14:paraId="171F85CE"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Model 1</w:t>
            </w:r>
          </w:p>
        </w:tc>
        <w:tc>
          <w:tcPr>
            <w:tcW w:w="2222" w:type="dxa"/>
            <w:tcBorders>
              <w:top w:val="single" w:sz="4" w:space="0" w:color="auto"/>
              <w:left w:val="nil"/>
              <w:bottom w:val="nil"/>
              <w:right w:val="single" w:sz="4" w:space="0" w:color="auto"/>
            </w:tcBorders>
            <w:shd w:val="clear" w:color="auto" w:fill="auto"/>
            <w:noWrap/>
            <w:vAlign w:val="bottom"/>
            <w:hideMark/>
          </w:tcPr>
          <w:p w14:paraId="2F5CE004"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eastAsia="Times New Roman" w:hAnsi="Times New Roman" w:cs="Times New Roman"/>
                <w:color w:val="000000"/>
              </w:rPr>
              <w:t>Model 2</w:t>
            </w:r>
          </w:p>
        </w:tc>
      </w:tr>
      <w:tr w:rsidR="009F6298" w:rsidRPr="00D70472" w14:paraId="75953442" w14:textId="77777777" w:rsidTr="00BA0EAE">
        <w:trPr>
          <w:trHeight w:val="272"/>
        </w:trPr>
        <w:tc>
          <w:tcPr>
            <w:tcW w:w="3478" w:type="dxa"/>
            <w:tcBorders>
              <w:top w:val="nil"/>
              <w:left w:val="single" w:sz="4" w:space="0" w:color="auto"/>
              <w:bottom w:val="single" w:sz="4" w:space="0" w:color="auto"/>
              <w:right w:val="nil"/>
            </w:tcBorders>
            <w:shd w:val="clear" w:color="auto" w:fill="auto"/>
            <w:noWrap/>
            <w:vAlign w:val="bottom"/>
            <w:hideMark/>
          </w:tcPr>
          <w:p w14:paraId="4E2AE37F" w14:textId="77777777" w:rsidR="009F6298" w:rsidRPr="00D70472" w:rsidRDefault="009F6298" w:rsidP="00BA0EAE">
            <w:pPr>
              <w:spacing w:after="0" w:line="480" w:lineRule="auto"/>
              <w:rPr>
                <w:rFonts w:ascii="Times New Roman" w:eastAsia="Times New Roman" w:hAnsi="Times New Roman" w:cs="Times New Roman"/>
                <w:b/>
                <w:color w:val="000000"/>
              </w:rPr>
            </w:pPr>
            <w:r w:rsidRPr="00D70472">
              <w:rPr>
                <w:rFonts w:ascii="Times New Roman" w:eastAsia="Times New Roman" w:hAnsi="Times New Roman" w:cs="Times New Roman"/>
                <w:b/>
                <w:color w:val="000000"/>
              </w:rPr>
              <w:t> FPG</w:t>
            </w:r>
            <w:r>
              <w:rPr>
                <w:rFonts w:ascii="Times New Roman" w:eastAsia="Times New Roman" w:hAnsi="Times New Roman" w:cs="Times New Roman"/>
                <w:b/>
                <w:color w:val="000000"/>
              </w:rPr>
              <w:t xml:space="preserve"> (continuous)</w:t>
            </w:r>
          </w:p>
        </w:tc>
        <w:tc>
          <w:tcPr>
            <w:tcW w:w="2323" w:type="dxa"/>
            <w:tcBorders>
              <w:top w:val="nil"/>
              <w:left w:val="single" w:sz="4" w:space="0" w:color="auto"/>
              <w:bottom w:val="single" w:sz="4" w:space="0" w:color="auto"/>
              <w:right w:val="single" w:sz="4" w:space="0" w:color="auto"/>
            </w:tcBorders>
            <w:shd w:val="clear" w:color="auto" w:fill="auto"/>
            <w:noWrap/>
            <w:vAlign w:val="bottom"/>
            <w:hideMark/>
          </w:tcPr>
          <w:p w14:paraId="5E66633D"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β</w:t>
            </w:r>
            <w:r w:rsidRPr="00D70472">
              <w:rPr>
                <w:rFonts w:ascii="Times New Roman" w:eastAsia="Times New Roman" w:hAnsi="Times New Roman" w:cs="Times New Roman"/>
                <w:color w:val="000000"/>
              </w:rPr>
              <w:t xml:space="preserve"> (95%CI)</w:t>
            </w:r>
          </w:p>
        </w:tc>
        <w:tc>
          <w:tcPr>
            <w:tcW w:w="2231" w:type="dxa"/>
            <w:tcBorders>
              <w:top w:val="nil"/>
              <w:left w:val="nil"/>
              <w:bottom w:val="single" w:sz="4" w:space="0" w:color="auto"/>
              <w:right w:val="single" w:sz="4" w:space="0" w:color="auto"/>
            </w:tcBorders>
            <w:shd w:val="clear" w:color="auto" w:fill="auto"/>
            <w:noWrap/>
            <w:vAlign w:val="bottom"/>
            <w:hideMark/>
          </w:tcPr>
          <w:p w14:paraId="18FA0EC7"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β </w:t>
            </w:r>
            <w:r w:rsidRPr="00D70472">
              <w:rPr>
                <w:rFonts w:ascii="Times New Roman" w:eastAsia="Times New Roman" w:hAnsi="Times New Roman" w:cs="Times New Roman"/>
                <w:color w:val="000000"/>
              </w:rPr>
              <w:t>(95%CI)</w:t>
            </w:r>
          </w:p>
        </w:tc>
        <w:tc>
          <w:tcPr>
            <w:tcW w:w="2222" w:type="dxa"/>
            <w:tcBorders>
              <w:top w:val="nil"/>
              <w:left w:val="nil"/>
              <w:bottom w:val="single" w:sz="4" w:space="0" w:color="auto"/>
              <w:right w:val="single" w:sz="4" w:space="0" w:color="auto"/>
            </w:tcBorders>
            <w:shd w:val="clear" w:color="auto" w:fill="auto"/>
            <w:noWrap/>
            <w:vAlign w:val="bottom"/>
            <w:hideMark/>
          </w:tcPr>
          <w:p w14:paraId="4C15A62F"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β</w:t>
            </w:r>
            <w:r w:rsidRPr="00D70472">
              <w:rPr>
                <w:rFonts w:ascii="Times New Roman" w:eastAsia="Times New Roman" w:hAnsi="Times New Roman" w:cs="Times New Roman"/>
                <w:color w:val="000000"/>
              </w:rPr>
              <w:t xml:space="preserve"> (95%CI)</w:t>
            </w:r>
          </w:p>
        </w:tc>
      </w:tr>
      <w:tr w:rsidR="009F6298" w:rsidRPr="00D70472" w14:paraId="54630DD8" w14:textId="77777777" w:rsidTr="00BA0EAE">
        <w:trPr>
          <w:trHeight w:val="272"/>
        </w:trPr>
        <w:tc>
          <w:tcPr>
            <w:tcW w:w="3478" w:type="dxa"/>
            <w:tcBorders>
              <w:top w:val="nil"/>
              <w:left w:val="single" w:sz="4" w:space="0" w:color="auto"/>
              <w:bottom w:val="nil"/>
              <w:right w:val="single" w:sz="4" w:space="0" w:color="auto"/>
            </w:tcBorders>
            <w:shd w:val="clear" w:color="auto" w:fill="auto"/>
            <w:noWrap/>
            <w:vAlign w:val="bottom"/>
            <w:hideMark/>
          </w:tcPr>
          <w:p w14:paraId="7802CA59" w14:textId="77777777" w:rsidR="009F6298" w:rsidRPr="00D70472" w:rsidRDefault="009F6298" w:rsidP="00BA0EAE">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Protein (g/L)</w:t>
            </w:r>
          </w:p>
        </w:tc>
        <w:tc>
          <w:tcPr>
            <w:tcW w:w="2323" w:type="dxa"/>
            <w:tcBorders>
              <w:top w:val="nil"/>
              <w:left w:val="nil"/>
              <w:bottom w:val="single" w:sz="4" w:space="0" w:color="auto"/>
              <w:right w:val="single" w:sz="4" w:space="0" w:color="auto"/>
            </w:tcBorders>
            <w:shd w:val="clear" w:color="auto" w:fill="auto"/>
            <w:noWrap/>
            <w:vAlign w:val="bottom"/>
            <w:hideMark/>
          </w:tcPr>
          <w:p w14:paraId="1E19BAA2" w14:textId="77777777" w:rsidR="009F6298" w:rsidRPr="00D70472" w:rsidRDefault="009F6298">
            <w:pPr>
              <w:spacing w:after="0" w:line="480" w:lineRule="auto"/>
              <w:jc w:val="center"/>
              <w:rPr>
                <w:rFonts w:ascii="Times New Roman" w:eastAsia="Times New Roman" w:hAnsi="Times New Roman" w:cs="Times New Roman"/>
              </w:rPr>
            </w:pPr>
            <w:r w:rsidRPr="00D70472">
              <w:rPr>
                <w:rFonts w:ascii="Times New Roman" w:hAnsi="Times New Roman" w:cs="Times New Roman"/>
              </w:rPr>
              <w:t>1.26 (0.37, 2.15)</w:t>
            </w:r>
            <w:r>
              <w:rPr>
                <w:rFonts w:ascii="Times New Roman" w:hAnsi="Times New Roman" w:cs="Times New Roman"/>
                <w:vertAlign w:val="superscript"/>
              </w:rPr>
              <w:t>2</w:t>
            </w:r>
          </w:p>
        </w:tc>
        <w:tc>
          <w:tcPr>
            <w:tcW w:w="2231" w:type="dxa"/>
            <w:tcBorders>
              <w:top w:val="nil"/>
              <w:left w:val="nil"/>
              <w:bottom w:val="single" w:sz="4" w:space="0" w:color="auto"/>
              <w:right w:val="single" w:sz="4" w:space="0" w:color="auto"/>
            </w:tcBorders>
            <w:shd w:val="clear" w:color="auto" w:fill="auto"/>
            <w:noWrap/>
            <w:vAlign w:val="bottom"/>
            <w:hideMark/>
          </w:tcPr>
          <w:p w14:paraId="5C19ADE5" w14:textId="77777777" w:rsidR="009F6298" w:rsidRPr="00D70472" w:rsidRDefault="009F6298">
            <w:pPr>
              <w:spacing w:after="0" w:line="480" w:lineRule="auto"/>
              <w:jc w:val="center"/>
              <w:rPr>
                <w:rFonts w:ascii="Times New Roman" w:eastAsia="Times New Roman" w:hAnsi="Times New Roman" w:cs="Times New Roman"/>
              </w:rPr>
            </w:pPr>
            <w:r w:rsidRPr="00D70472">
              <w:rPr>
                <w:rFonts w:ascii="Times New Roman" w:hAnsi="Times New Roman" w:cs="Times New Roman"/>
              </w:rPr>
              <w:t>1.09 (0.17, 2.02)</w:t>
            </w:r>
            <w:r>
              <w:rPr>
                <w:rFonts w:ascii="Times New Roman" w:hAnsi="Times New Roman" w:cs="Times New Roman"/>
                <w:vertAlign w:val="superscript"/>
              </w:rPr>
              <w:t>2</w:t>
            </w:r>
          </w:p>
        </w:tc>
        <w:tc>
          <w:tcPr>
            <w:tcW w:w="2222" w:type="dxa"/>
            <w:tcBorders>
              <w:top w:val="nil"/>
              <w:left w:val="nil"/>
              <w:bottom w:val="single" w:sz="4" w:space="0" w:color="auto"/>
              <w:right w:val="single" w:sz="4" w:space="0" w:color="auto"/>
            </w:tcBorders>
            <w:shd w:val="clear" w:color="auto" w:fill="auto"/>
            <w:noWrap/>
            <w:vAlign w:val="bottom"/>
            <w:hideMark/>
          </w:tcPr>
          <w:p w14:paraId="60310A3F"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0.94 (-0.02, 1.91)</w:t>
            </w:r>
          </w:p>
        </w:tc>
      </w:tr>
      <w:tr w:rsidR="009F6298" w:rsidRPr="00D70472" w14:paraId="320BA3BD" w14:textId="77777777" w:rsidTr="00BA0EAE">
        <w:trPr>
          <w:trHeight w:val="272"/>
        </w:trPr>
        <w:tc>
          <w:tcPr>
            <w:tcW w:w="3478" w:type="dxa"/>
            <w:tcBorders>
              <w:top w:val="nil"/>
              <w:left w:val="single" w:sz="4" w:space="0" w:color="auto"/>
              <w:bottom w:val="nil"/>
              <w:right w:val="single" w:sz="4" w:space="0" w:color="auto"/>
            </w:tcBorders>
            <w:shd w:val="clear" w:color="auto" w:fill="auto"/>
            <w:noWrap/>
            <w:vAlign w:val="bottom"/>
            <w:hideMark/>
          </w:tcPr>
          <w:p w14:paraId="7716F414" w14:textId="77777777" w:rsidR="009F6298" w:rsidRPr="00D70472" w:rsidRDefault="009F6298">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Sodium (% change in mg/L)</w:t>
            </w:r>
            <w:r>
              <w:rPr>
                <w:rFonts w:ascii="Times New Roman" w:hAnsi="Times New Roman" w:cs="Times New Roman"/>
                <w:color w:val="000000"/>
                <w:vertAlign w:val="superscript"/>
              </w:rPr>
              <w:t>3</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469E9096" w14:textId="77777777" w:rsidR="009F6298" w:rsidRPr="00D70472" w:rsidRDefault="009F6298">
            <w:pPr>
              <w:spacing w:after="0" w:line="480" w:lineRule="auto"/>
              <w:jc w:val="center"/>
              <w:rPr>
                <w:rFonts w:ascii="Times New Roman" w:eastAsia="Times New Roman" w:hAnsi="Times New Roman" w:cs="Times New Roman"/>
              </w:rPr>
            </w:pPr>
            <w:r w:rsidRPr="00D70472">
              <w:rPr>
                <w:rFonts w:ascii="Times New Roman" w:hAnsi="Times New Roman" w:cs="Times New Roman"/>
              </w:rPr>
              <w:t>1.38 (1.17, 1.63)</w:t>
            </w:r>
            <w:r>
              <w:rPr>
                <w:rFonts w:ascii="Times New Roman" w:hAnsi="Times New Roman" w:cs="Times New Roman"/>
                <w:vertAlign w:val="superscript"/>
              </w:rPr>
              <w:t>2</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4C1DA4EE" w14:textId="77777777" w:rsidR="009F6298" w:rsidRPr="00D70472" w:rsidRDefault="009F6298">
            <w:pPr>
              <w:spacing w:after="0" w:line="480" w:lineRule="auto"/>
              <w:jc w:val="center"/>
              <w:rPr>
                <w:rFonts w:ascii="Times New Roman" w:eastAsia="Times New Roman" w:hAnsi="Times New Roman" w:cs="Times New Roman"/>
              </w:rPr>
            </w:pPr>
            <w:r w:rsidRPr="00D70472">
              <w:rPr>
                <w:rFonts w:ascii="Times New Roman" w:hAnsi="Times New Roman" w:cs="Times New Roman"/>
              </w:rPr>
              <w:t>1.28 (1.09, 1.51)</w:t>
            </w:r>
            <w:r>
              <w:rPr>
                <w:rFonts w:ascii="Times New Roman" w:hAnsi="Times New Roman" w:cs="Times New Roman"/>
                <w:vertAlign w:val="superscript"/>
              </w:rPr>
              <w:t>2</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284D2185" w14:textId="77777777" w:rsidR="009F6298" w:rsidRPr="00D70472" w:rsidRDefault="009F6298">
            <w:pPr>
              <w:spacing w:after="0" w:line="480" w:lineRule="auto"/>
              <w:jc w:val="center"/>
              <w:rPr>
                <w:rFonts w:ascii="Times New Roman" w:eastAsia="Times New Roman" w:hAnsi="Times New Roman" w:cs="Times New Roman"/>
              </w:rPr>
            </w:pPr>
            <w:r w:rsidRPr="00D70472">
              <w:rPr>
                <w:rFonts w:ascii="Times New Roman" w:hAnsi="Times New Roman" w:cs="Times New Roman"/>
              </w:rPr>
              <w:t>1.28 (1.08, 1.51)</w:t>
            </w:r>
            <w:r>
              <w:rPr>
                <w:rFonts w:ascii="Times New Roman" w:hAnsi="Times New Roman" w:cs="Times New Roman"/>
                <w:vertAlign w:val="superscript"/>
              </w:rPr>
              <w:t>2</w:t>
            </w:r>
          </w:p>
        </w:tc>
      </w:tr>
      <w:tr w:rsidR="009F6298" w:rsidRPr="00D70472" w14:paraId="5E124AC3" w14:textId="77777777" w:rsidTr="00BA0EAE">
        <w:trPr>
          <w:trHeight w:val="272"/>
        </w:trPr>
        <w:tc>
          <w:tcPr>
            <w:tcW w:w="3478" w:type="dxa"/>
            <w:tcBorders>
              <w:top w:val="nil"/>
              <w:left w:val="single" w:sz="4" w:space="0" w:color="auto"/>
              <w:bottom w:val="nil"/>
              <w:right w:val="single" w:sz="4" w:space="0" w:color="auto"/>
            </w:tcBorders>
            <w:shd w:val="clear" w:color="auto" w:fill="auto"/>
            <w:noWrap/>
            <w:vAlign w:val="bottom"/>
            <w:hideMark/>
          </w:tcPr>
          <w:p w14:paraId="03955AE3" w14:textId="77777777" w:rsidR="009F6298" w:rsidRPr="00D70472" w:rsidRDefault="009F6298" w:rsidP="00BA0EAE">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Potassium (mg/L)</w:t>
            </w:r>
          </w:p>
        </w:tc>
        <w:tc>
          <w:tcPr>
            <w:tcW w:w="2323" w:type="dxa"/>
            <w:tcBorders>
              <w:top w:val="nil"/>
              <w:left w:val="nil"/>
              <w:bottom w:val="single" w:sz="4" w:space="0" w:color="auto"/>
              <w:right w:val="single" w:sz="4" w:space="0" w:color="auto"/>
            </w:tcBorders>
            <w:shd w:val="clear" w:color="auto" w:fill="auto"/>
            <w:noWrap/>
            <w:hideMark/>
          </w:tcPr>
          <w:p w14:paraId="13CC660C"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-4.07 (-20.07, 11.94)</w:t>
            </w:r>
          </w:p>
        </w:tc>
        <w:tc>
          <w:tcPr>
            <w:tcW w:w="2231" w:type="dxa"/>
            <w:tcBorders>
              <w:top w:val="nil"/>
              <w:left w:val="nil"/>
              <w:bottom w:val="single" w:sz="4" w:space="0" w:color="auto"/>
              <w:right w:val="single" w:sz="4" w:space="0" w:color="auto"/>
            </w:tcBorders>
            <w:shd w:val="clear" w:color="auto" w:fill="auto"/>
            <w:noWrap/>
            <w:hideMark/>
          </w:tcPr>
          <w:p w14:paraId="23739AF3"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-5.20 (-22.24, 11.84)</w:t>
            </w:r>
          </w:p>
        </w:tc>
        <w:tc>
          <w:tcPr>
            <w:tcW w:w="2222" w:type="dxa"/>
            <w:tcBorders>
              <w:top w:val="nil"/>
              <w:left w:val="nil"/>
              <w:bottom w:val="single" w:sz="4" w:space="0" w:color="auto"/>
              <w:right w:val="single" w:sz="4" w:space="0" w:color="auto"/>
            </w:tcBorders>
            <w:shd w:val="clear" w:color="auto" w:fill="auto"/>
            <w:noWrap/>
            <w:hideMark/>
          </w:tcPr>
          <w:p w14:paraId="250C25C9"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-5.97 (-23.66, 11.72)</w:t>
            </w:r>
          </w:p>
        </w:tc>
      </w:tr>
      <w:tr w:rsidR="009F6298" w:rsidRPr="00D70472" w14:paraId="4873E349" w14:textId="77777777" w:rsidTr="00BA0EAE">
        <w:trPr>
          <w:trHeight w:val="272"/>
        </w:trPr>
        <w:tc>
          <w:tcPr>
            <w:tcW w:w="3478" w:type="dxa"/>
            <w:tcBorders>
              <w:top w:val="nil"/>
              <w:left w:val="single" w:sz="4" w:space="0" w:color="auto"/>
              <w:bottom w:val="nil"/>
              <w:right w:val="single" w:sz="4" w:space="0" w:color="auto"/>
            </w:tcBorders>
            <w:shd w:val="clear" w:color="auto" w:fill="auto"/>
            <w:noWrap/>
            <w:vAlign w:val="bottom"/>
            <w:hideMark/>
          </w:tcPr>
          <w:p w14:paraId="7ECB0443" w14:textId="77777777" w:rsidR="009F6298" w:rsidRPr="00D70472" w:rsidRDefault="009F6298" w:rsidP="00BA0EAE">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Lactose (g/L)</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4D6F6DFC"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-4.01 (-8.22, 0.20)</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46DB28E6"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-2.94 (-7.34, 1.47)</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60BCDCEA"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-2.93 (-7.57, 1.71)</w:t>
            </w:r>
          </w:p>
        </w:tc>
      </w:tr>
      <w:tr w:rsidR="009F6298" w:rsidRPr="00D70472" w14:paraId="152E9A5F" w14:textId="77777777" w:rsidTr="00BA0EAE">
        <w:trPr>
          <w:trHeight w:val="272"/>
        </w:trPr>
        <w:tc>
          <w:tcPr>
            <w:tcW w:w="3478" w:type="dxa"/>
            <w:tcBorders>
              <w:top w:val="nil"/>
              <w:left w:val="single" w:sz="4" w:space="0" w:color="auto"/>
              <w:bottom w:val="nil"/>
              <w:right w:val="single" w:sz="4" w:space="0" w:color="auto"/>
            </w:tcBorders>
            <w:shd w:val="clear" w:color="auto" w:fill="auto"/>
            <w:noWrap/>
            <w:vAlign w:val="bottom"/>
            <w:hideMark/>
          </w:tcPr>
          <w:p w14:paraId="20E33F0A" w14:textId="77777777" w:rsidR="009F6298" w:rsidRPr="00D70472" w:rsidRDefault="009F6298" w:rsidP="00BA0EAE">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Citrate (mmol/L)</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48F61C1A"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-0.18 (-0.49, 0.13)</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24A0F780"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-0.13 (-0.45, 0.19)</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4E43AC1C"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-0.19 (-0.52, 0.14)</w:t>
            </w:r>
          </w:p>
        </w:tc>
      </w:tr>
      <w:tr w:rsidR="009F6298" w:rsidRPr="00D70472" w14:paraId="243A1BDD" w14:textId="77777777" w:rsidTr="006D71AB">
        <w:trPr>
          <w:trHeight w:val="272"/>
        </w:trPr>
        <w:tc>
          <w:tcPr>
            <w:tcW w:w="3478" w:type="dxa"/>
            <w:tcBorders>
              <w:top w:val="nil"/>
              <w:left w:val="single" w:sz="4" w:space="0" w:color="auto"/>
              <w:bottom w:val="nil"/>
              <w:right w:val="single" w:sz="4" w:space="0" w:color="auto"/>
            </w:tcBorders>
            <w:shd w:val="clear" w:color="auto" w:fill="auto"/>
            <w:noWrap/>
            <w:vAlign w:val="bottom"/>
            <w:hideMark/>
          </w:tcPr>
          <w:p w14:paraId="37E4ED14" w14:textId="77777777" w:rsidR="009F6298" w:rsidRPr="00D70472" w:rsidRDefault="009F6298" w:rsidP="006D71AB">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Zinc (mg/L)</w:t>
            </w:r>
          </w:p>
        </w:tc>
        <w:tc>
          <w:tcPr>
            <w:tcW w:w="2323" w:type="dxa"/>
            <w:tcBorders>
              <w:top w:val="nil"/>
              <w:left w:val="nil"/>
              <w:bottom w:val="single" w:sz="4" w:space="0" w:color="auto"/>
              <w:right w:val="single" w:sz="4" w:space="0" w:color="auto"/>
            </w:tcBorders>
            <w:shd w:val="clear" w:color="auto" w:fill="auto"/>
            <w:noWrap/>
            <w:vAlign w:val="bottom"/>
            <w:hideMark/>
          </w:tcPr>
          <w:p w14:paraId="6467E571" w14:textId="77777777" w:rsidR="009F6298" w:rsidRPr="00D70472" w:rsidRDefault="009F6298" w:rsidP="006D71AB">
            <w:pPr>
              <w:spacing w:after="0" w:line="480" w:lineRule="auto"/>
              <w:jc w:val="center"/>
              <w:rPr>
                <w:rFonts w:ascii="Times New Roman" w:eastAsia="Times New Roman" w:hAnsi="Times New Roman" w:cs="Times New Roman"/>
              </w:rPr>
            </w:pPr>
            <w:r w:rsidRPr="00D70472">
              <w:rPr>
                <w:rFonts w:ascii="Times New Roman" w:hAnsi="Times New Roman" w:cs="Times New Roman"/>
              </w:rPr>
              <w:t>-0.08 (-0.27, 0.11)</w:t>
            </w:r>
          </w:p>
        </w:tc>
        <w:tc>
          <w:tcPr>
            <w:tcW w:w="2231" w:type="dxa"/>
            <w:tcBorders>
              <w:top w:val="nil"/>
              <w:left w:val="nil"/>
              <w:bottom w:val="single" w:sz="4" w:space="0" w:color="auto"/>
              <w:right w:val="single" w:sz="4" w:space="0" w:color="auto"/>
            </w:tcBorders>
            <w:shd w:val="clear" w:color="auto" w:fill="auto"/>
            <w:noWrap/>
            <w:vAlign w:val="bottom"/>
            <w:hideMark/>
          </w:tcPr>
          <w:p w14:paraId="00D9FD57" w14:textId="77777777" w:rsidR="009F6298" w:rsidRPr="00D70472" w:rsidRDefault="009F6298" w:rsidP="006D71AB">
            <w:pPr>
              <w:spacing w:after="0" w:line="480" w:lineRule="auto"/>
              <w:jc w:val="center"/>
              <w:rPr>
                <w:rFonts w:ascii="Times New Roman" w:eastAsia="Times New Roman" w:hAnsi="Times New Roman" w:cs="Times New Roman"/>
              </w:rPr>
            </w:pPr>
            <w:r w:rsidRPr="00D70472">
              <w:rPr>
                <w:rFonts w:ascii="Times New Roman" w:hAnsi="Times New Roman" w:cs="Times New Roman"/>
              </w:rPr>
              <w:t>-0.06 (-0.26, 0.14)</w:t>
            </w:r>
          </w:p>
        </w:tc>
        <w:tc>
          <w:tcPr>
            <w:tcW w:w="2222" w:type="dxa"/>
            <w:tcBorders>
              <w:top w:val="nil"/>
              <w:left w:val="nil"/>
              <w:bottom w:val="single" w:sz="4" w:space="0" w:color="auto"/>
              <w:right w:val="single" w:sz="4" w:space="0" w:color="auto"/>
            </w:tcBorders>
            <w:shd w:val="clear" w:color="auto" w:fill="auto"/>
            <w:noWrap/>
            <w:vAlign w:val="bottom"/>
            <w:hideMark/>
          </w:tcPr>
          <w:p w14:paraId="45D8AB8D" w14:textId="77777777" w:rsidR="009F6298" w:rsidRPr="00D70472" w:rsidRDefault="009F6298" w:rsidP="006D71AB">
            <w:pPr>
              <w:spacing w:after="0" w:line="480" w:lineRule="auto"/>
              <w:jc w:val="center"/>
              <w:rPr>
                <w:rFonts w:ascii="Times New Roman" w:eastAsia="Times New Roman" w:hAnsi="Times New Roman" w:cs="Times New Roman"/>
              </w:rPr>
            </w:pPr>
            <w:r w:rsidRPr="00D70472">
              <w:rPr>
                <w:rFonts w:ascii="Times New Roman" w:hAnsi="Times New Roman" w:cs="Times New Roman"/>
              </w:rPr>
              <w:t>-0.06 (-0.26, 0.15)</w:t>
            </w:r>
          </w:p>
        </w:tc>
      </w:tr>
      <w:tr w:rsidR="009F6298" w:rsidRPr="00D70472" w14:paraId="18E0D308" w14:textId="77777777" w:rsidTr="00BA0EAE">
        <w:trPr>
          <w:trHeight w:val="272"/>
        </w:trPr>
        <w:tc>
          <w:tcPr>
            <w:tcW w:w="3478" w:type="dxa"/>
            <w:tcBorders>
              <w:top w:val="nil"/>
              <w:left w:val="single" w:sz="4" w:space="0" w:color="auto"/>
              <w:right w:val="single" w:sz="4" w:space="0" w:color="auto"/>
            </w:tcBorders>
            <w:shd w:val="clear" w:color="auto" w:fill="auto"/>
            <w:noWrap/>
            <w:vAlign w:val="bottom"/>
            <w:hideMark/>
          </w:tcPr>
          <w:p w14:paraId="644BB1D8" w14:textId="77777777" w:rsidR="009F6298" w:rsidRPr="00D70472" w:rsidRDefault="009F6298">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Cortisol (% change in ng/mL)</w:t>
            </w:r>
            <w:r>
              <w:rPr>
                <w:rFonts w:ascii="Times New Roman" w:hAnsi="Times New Roman" w:cs="Times New Roman"/>
                <w:color w:val="000000"/>
                <w:vertAlign w:val="superscript"/>
              </w:rPr>
              <w:t>3</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46F28D06"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1.50 (0.94, 2.41)</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62190C0C"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1.62 (0.98, 2.67)</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75F025A3" w14:textId="77777777" w:rsidR="009F6298" w:rsidRPr="00D70472" w:rsidRDefault="009F6298" w:rsidP="00BA0EAE">
            <w:pPr>
              <w:spacing w:after="0" w:line="480" w:lineRule="auto"/>
              <w:jc w:val="center"/>
              <w:rPr>
                <w:rFonts w:ascii="Times New Roman" w:eastAsia="Times New Roman" w:hAnsi="Times New Roman" w:cs="Times New Roman"/>
              </w:rPr>
            </w:pPr>
            <w:r w:rsidRPr="00D70472">
              <w:rPr>
                <w:rFonts w:ascii="Times New Roman" w:hAnsi="Times New Roman" w:cs="Times New Roman"/>
              </w:rPr>
              <w:t>1.55 (0.92, 2.60)</w:t>
            </w:r>
          </w:p>
        </w:tc>
      </w:tr>
      <w:tr w:rsidR="009F6298" w:rsidRPr="00D70472" w14:paraId="6A866F86" w14:textId="77777777" w:rsidTr="00BA0EAE">
        <w:trPr>
          <w:trHeight w:val="272"/>
        </w:trPr>
        <w:tc>
          <w:tcPr>
            <w:tcW w:w="3478" w:type="dxa"/>
            <w:tcBorders>
              <w:top w:val="nil"/>
              <w:left w:val="single" w:sz="4" w:space="0" w:color="auto"/>
              <w:right w:val="single" w:sz="4" w:space="0" w:color="auto"/>
            </w:tcBorders>
            <w:shd w:val="clear" w:color="auto" w:fill="auto"/>
            <w:noWrap/>
            <w:vAlign w:val="bottom"/>
            <w:hideMark/>
          </w:tcPr>
          <w:p w14:paraId="040C9448" w14:textId="77777777" w:rsidR="009F6298" w:rsidRPr="00D70472" w:rsidRDefault="009F6298" w:rsidP="00BA0EAE">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Cortisone (ng/mL)</w:t>
            </w:r>
          </w:p>
        </w:tc>
        <w:tc>
          <w:tcPr>
            <w:tcW w:w="2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12E5F"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0.05 (-1.15, 1.24)</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4F7CF6C2"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0.56 (-0.69, 1.80)</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0813613F"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0.47 (-0.80, 1.75)</w:t>
            </w:r>
          </w:p>
        </w:tc>
      </w:tr>
      <w:tr w:rsidR="009F6298" w:rsidRPr="00D70472" w14:paraId="68F9C96B" w14:textId="77777777" w:rsidTr="00BA0EAE">
        <w:trPr>
          <w:trHeight w:val="272"/>
        </w:trPr>
        <w:tc>
          <w:tcPr>
            <w:tcW w:w="3478" w:type="dxa"/>
            <w:tcBorders>
              <w:left w:val="single" w:sz="4" w:space="0" w:color="auto"/>
              <w:bottom w:val="single" w:sz="4" w:space="0" w:color="auto"/>
              <w:right w:val="nil"/>
            </w:tcBorders>
            <w:shd w:val="clear" w:color="auto" w:fill="auto"/>
            <w:noWrap/>
            <w:vAlign w:val="bottom"/>
          </w:tcPr>
          <w:p w14:paraId="42714604" w14:textId="77777777" w:rsidR="009F6298" w:rsidRPr="00A64DA6" w:rsidRDefault="009F6298">
            <w:pPr>
              <w:spacing w:after="0" w:line="480" w:lineRule="auto"/>
              <w:rPr>
                <w:rFonts w:ascii="Times New Roman" w:eastAsia="Times New Roman" w:hAnsi="Times New Roman" w:cs="Times New Roman"/>
                <w:color w:val="000000"/>
              </w:rPr>
            </w:pPr>
            <w:proofErr w:type="spellStart"/>
            <w:proofErr w:type="gramStart"/>
            <w:r w:rsidRPr="00A64DA6">
              <w:rPr>
                <w:rFonts w:ascii="Times New Roman" w:eastAsia="Times New Roman" w:hAnsi="Times New Roman" w:cs="Times New Roman"/>
                <w:color w:val="000000"/>
              </w:rPr>
              <w:t>Na:K</w:t>
            </w:r>
            <w:proofErr w:type="spellEnd"/>
            <w:proofErr w:type="gramEnd"/>
            <w:r w:rsidRPr="00A64DA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change in ratio)</w:t>
            </w:r>
            <w:r>
              <w:rPr>
                <w:rFonts w:ascii="Times New Roman" w:hAnsi="Times New Roman" w:cs="Times New Roman"/>
                <w:color w:val="000000"/>
                <w:vertAlign w:val="superscript"/>
              </w:rPr>
              <w:t>3</w:t>
            </w:r>
          </w:p>
        </w:tc>
        <w:tc>
          <w:tcPr>
            <w:tcW w:w="2323" w:type="dxa"/>
            <w:tcBorders>
              <w:top w:val="single" w:sz="4" w:space="0" w:color="auto"/>
              <w:left w:val="single" w:sz="4" w:space="0" w:color="auto"/>
              <w:bottom w:val="single" w:sz="4" w:space="0" w:color="auto"/>
              <w:right w:val="single" w:sz="4" w:space="0" w:color="auto"/>
            </w:tcBorders>
            <w:shd w:val="clear" w:color="auto" w:fill="auto"/>
            <w:noWrap/>
          </w:tcPr>
          <w:p w14:paraId="0E97D53B" w14:textId="77777777" w:rsidR="009F6298" w:rsidRPr="00E73B30" w:rsidRDefault="009F6298">
            <w:pPr>
              <w:spacing w:after="0" w:line="480" w:lineRule="auto"/>
              <w:jc w:val="center"/>
              <w:rPr>
                <w:rFonts w:ascii="Times New Roman" w:eastAsia="Times New Roman" w:hAnsi="Times New Roman" w:cs="Times New Roman"/>
                <w:color w:val="000000"/>
              </w:rPr>
            </w:pPr>
            <w:r w:rsidRPr="00A64DA6">
              <w:rPr>
                <w:rFonts w:ascii="Times New Roman" w:hAnsi="Times New Roman" w:cs="Times New Roman"/>
              </w:rPr>
              <w:t>1.39 (1.17, 1.64)</w:t>
            </w:r>
            <w:r>
              <w:rPr>
                <w:rFonts w:ascii="Times New Roman" w:hAnsi="Times New Roman" w:cs="Times New Roman"/>
                <w:vertAlign w:val="superscript"/>
              </w:rPr>
              <w:t>2</w:t>
            </w:r>
          </w:p>
        </w:tc>
        <w:tc>
          <w:tcPr>
            <w:tcW w:w="2231" w:type="dxa"/>
            <w:tcBorders>
              <w:top w:val="single" w:sz="4" w:space="0" w:color="auto"/>
              <w:left w:val="nil"/>
              <w:bottom w:val="single" w:sz="4" w:space="0" w:color="auto"/>
              <w:right w:val="single" w:sz="4" w:space="0" w:color="auto"/>
            </w:tcBorders>
            <w:shd w:val="clear" w:color="auto" w:fill="auto"/>
            <w:noWrap/>
          </w:tcPr>
          <w:p w14:paraId="71DC00BD" w14:textId="77777777" w:rsidR="009F6298" w:rsidRPr="00E73B30" w:rsidRDefault="009F6298">
            <w:pPr>
              <w:spacing w:after="0" w:line="480" w:lineRule="auto"/>
              <w:jc w:val="center"/>
              <w:rPr>
                <w:rFonts w:ascii="Times New Roman" w:eastAsia="Times New Roman" w:hAnsi="Times New Roman" w:cs="Times New Roman"/>
                <w:color w:val="000000"/>
              </w:rPr>
            </w:pPr>
            <w:r w:rsidRPr="00A64DA6">
              <w:rPr>
                <w:rFonts w:ascii="Times New Roman" w:hAnsi="Times New Roman" w:cs="Times New Roman"/>
              </w:rPr>
              <w:t>1.29 (1.09, 1.53)</w:t>
            </w:r>
            <w:r>
              <w:rPr>
                <w:rFonts w:ascii="Times New Roman" w:hAnsi="Times New Roman" w:cs="Times New Roman"/>
                <w:vertAlign w:val="superscript"/>
              </w:rPr>
              <w:t>2</w:t>
            </w:r>
          </w:p>
        </w:tc>
        <w:tc>
          <w:tcPr>
            <w:tcW w:w="2222" w:type="dxa"/>
            <w:tcBorders>
              <w:top w:val="single" w:sz="4" w:space="0" w:color="auto"/>
              <w:left w:val="nil"/>
              <w:bottom w:val="single" w:sz="4" w:space="0" w:color="auto"/>
              <w:right w:val="single" w:sz="4" w:space="0" w:color="auto"/>
            </w:tcBorders>
            <w:shd w:val="clear" w:color="auto" w:fill="auto"/>
            <w:noWrap/>
          </w:tcPr>
          <w:p w14:paraId="2015375E" w14:textId="77777777" w:rsidR="009F6298" w:rsidRPr="00E73B30" w:rsidRDefault="009F6298">
            <w:pPr>
              <w:spacing w:after="0" w:line="480" w:lineRule="auto"/>
              <w:jc w:val="center"/>
              <w:rPr>
                <w:rFonts w:ascii="Times New Roman" w:eastAsia="Times New Roman" w:hAnsi="Times New Roman" w:cs="Times New Roman"/>
                <w:color w:val="000000"/>
              </w:rPr>
            </w:pPr>
            <w:r w:rsidRPr="00A64DA6">
              <w:rPr>
                <w:rFonts w:ascii="Times New Roman" w:hAnsi="Times New Roman" w:cs="Times New Roman"/>
              </w:rPr>
              <w:t>1.29 (1.08, 1.54)</w:t>
            </w:r>
            <w:r>
              <w:rPr>
                <w:rFonts w:ascii="Times New Roman" w:hAnsi="Times New Roman" w:cs="Times New Roman"/>
                <w:vertAlign w:val="superscript"/>
              </w:rPr>
              <w:t>2</w:t>
            </w:r>
          </w:p>
        </w:tc>
      </w:tr>
      <w:tr w:rsidR="009F6298" w:rsidRPr="00D70472" w14:paraId="574D3724" w14:textId="77777777" w:rsidTr="00BA0EAE">
        <w:trPr>
          <w:trHeight w:val="272"/>
        </w:trPr>
        <w:tc>
          <w:tcPr>
            <w:tcW w:w="3478" w:type="dxa"/>
            <w:tcBorders>
              <w:top w:val="single" w:sz="4" w:space="0" w:color="auto"/>
              <w:left w:val="single" w:sz="4" w:space="0" w:color="auto"/>
              <w:bottom w:val="single" w:sz="4" w:space="0" w:color="auto"/>
              <w:right w:val="nil"/>
            </w:tcBorders>
            <w:shd w:val="clear" w:color="auto" w:fill="auto"/>
            <w:noWrap/>
            <w:vAlign w:val="bottom"/>
            <w:hideMark/>
          </w:tcPr>
          <w:p w14:paraId="51B0F785" w14:textId="77777777" w:rsidR="009F6298" w:rsidRPr="00D70472" w:rsidRDefault="009F6298" w:rsidP="008E1FA1">
            <w:pPr>
              <w:spacing w:after="0" w:line="480" w:lineRule="auto"/>
              <w:rPr>
                <w:rFonts w:ascii="Times New Roman" w:eastAsia="Times New Roman" w:hAnsi="Times New Roman" w:cs="Times New Roman"/>
                <w:b/>
                <w:color w:val="000000"/>
              </w:rPr>
            </w:pPr>
            <w:r w:rsidRPr="00D70472">
              <w:rPr>
                <w:rFonts w:ascii="Times New Roman" w:eastAsia="Times New Roman" w:hAnsi="Times New Roman" w:cs="Times New Roman"/>
                <w:b/>
                <w:color w:val="000000"/>
              </w:rPr>
              <w:t>2hPG </w:t>
            </w:r>
            <w:r>
              <w:rPr>
                <w:rFonts w:ascii="Times New Roman" w:eastAsia="Times New Roman" w:hAnsi="Times New Roman" w:cs="Times New Roman"/>
                <w:b/>
                <w:color w:val="000000"/>
              </w:rPr>
              <w:t>(continuous)</w:t>
            </w:r>
          </w:p>
        </w:tc>
        <w:tc>
          <w:tcPr>
            <w:tcW w:w="23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48781" w14:textId="77777777" w:rsidR="009F6298" w:rsidRPr="00D70472" w:rsidRDefault="009F6298" w:rsidP="00BA0EAE">
            <w:pPr>
              <w:spacing w:after="0" w:line="480" w:lineRule="auto"/>
              <w:jc w:val="center"/>
              <w:rPr>
                <w:rFonts w:ascii="Times New Roman" w:eastAsia="Times New Roman" w:hAnsi="Times New Roman" w:cs="Times New Roman"/>
                <w:color w:val="000000"/>
              </w:rPr>
            </w:pPr>
          </w:p>
        </w:tc>
        <w:tc>
          <w:tcPr>
            <w:tcW w:w="2231" w:type="dxa"/>
            <w:tcBorders>
              <w:top w:val="single" w:sz="4" w:space="0" w:color="auto"/>
              <w:left w:val="nil"/>
              <w:bottom w:val="single" w:sz="4" w:space="0" w:color="auto"/>
              <w:right w:val="single" w:sz="4" w:space="0" w:color="auto"/>
            </w:tcBorders>
            <w:shd w:val="clear" w:color="auto" w:fill="auto"/>
            <w:noWrap/>
            <w:vAlign w:val="bottom"/>
          </w:tcPr>
          <w:p w14:paraId="679F1FB3" w14:textId="77777777" w:rsidR="009F6298" w:rsidRPr="00D70472" w:rsidRDefault="009F6298" w:rsidP="00BA0EAE">
            <w:pPr>
              <w:spacing w:after="0" w:line="480" w:lineRule="auto"/>
              <w:jc w:val="center"/>
              <w:rPr>
                <w:rFonts w:ascii="Times New Roman" w:eastAsia="Times New Roman" w:hAnsi="Times New Roman" w:cs="Times New Roman"/>
                <w:color w:val="000000"/>
              </w:rPr>
            </w:pPr>
          </w:p>
        </w:tc>
        <w:tc>
          <w:tcPr>
            <w:tcW w:w="2222" w:type="dxa"/>
            <w:tcBorders>
              <w:top w:val="single" w:sz="4" w:space="0" w:color="auto"/>
              <w:left w:val="nil"/>
              <w:bottom w:val="single" w:sz="4" w:space="0" w:color="auto"/>
              <w:right w:val="single" w:sz="4" w:space="0" w:color="auto"/>
            </w:tcBorders>
            <w:shd w:val="clear" w:color="auto" w:fill="auto"/>
            <w:noWrap/>
            <w:vAlign w:val="bottom"/>
          </w:tcPr>
          <w:p w14:paraId="5E900CF0" w14:textId="77777777" w:rsidR="009F6298" w:rsidRPr="00D70472" w:rsidRDefault="009F6298" w:rsidP="00BA0EAE">
            <w:pPr>
              <w:spacing w:after="0" w:line="480" w:lineRule="auto"/>
              <w:jc w:val="center"/>
              <w:rPr>
                <w:rFonts w:ascii="Times New Roman" w:eastAsia="Times New Roman" w:hAnsi="Times New Roman" w:cs="Times New Roman"/>
                <w:color w:val="000000"/>
              </w:rPr>
            </w:pPr>
          </w:p>
        </w:tc>
      </w:tr>
      <w:tr w:rsidR="009F6298" w:rsidRPr="00D70472" w14:paraId="6C8F10DA" w14:textId="77777777" w:rsidTr="00BA0EAE">
        <w:trPr>
          <w:trHeight w:val="272"/>
        </w:trPr>
        <w:tc>
          <w:tcPr>
            <w:tcW w:w="3478" w:type="dxa"/>
            <w:tcBorders>
              <w:top w:val="single" w:sz="4" w:space="0" w:color="auto"/>
              <w:left w:val="single" w:sz="4" w:space="0" w:color="auto"/>
              <w:bottom w:val="nil"/>
              <w:right w:val="single" w:sz="4" w:space="0" w:color="auto"/>
            </w:tcBorders>
            <w:shd w:val="clear" w:color="auto" w:fill="auto"/>
            <w:noWrap/>
            <w:vAlign w:val="bottom"/>
            <w:hideMark/>
          </w:tcPr>
          <w:p w14:paraId="484945C1" w14:textId="77777777" w:rsidR="009F6298" w:rsidRPr="00D70472" w:rsidRDefault="009F6298" w:rsidP="00BA0EAE">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Protein (g/L)</w:t>
            </w:r>
          </w:p>
        </w:tc>
        <w:tc>
          <w:tcPr>
            <w:tcW w:w="2323" w:type="dxa"/>
            <w:tcBorders>
              <w:top w:val="nil"/>
              <w:left w:val="nil"/>
              <w:bottom w:val="single" w:sz="4" w:space="0" w:color="auto"/>
              <w:right w:val="single" w:sz="4" w:space="0" w:color="auto"/>
            </w:tcBorders>
            <w:shd w:val="clear" w:color="auto" w:fill="auto"/>
            <w:noWrap/>
            <w:vAlign w:val="bottom"/>
            <w:hideMark/>
          </w:tcPr>
          <w:p w14:paraId="3E05E99C"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0.16 (-0.13, 0.46)</w:t>
            </w:r>
          </w:p>
        </w:tc>
        <w:tc>
          <w:tcPr>
            <w:tcW w:w="2231" w:type="dxa"/>
            <w:tcBorders>
              <w:top w:val="nil"/>
              <w:left w:val="nil"/>
              <w:bottom w:val="single" w:sz="4" w:space="0" w:color="auto"/>
              <w:right w:val="single" w:sz="4" w:space="0" w:color="auto"/>
            </w:tcBorders>
            <w:shd w:val="clear" w:color="auto" w:fill="auto"/>
            <w:noWrap/>
            <w:vAlign w:val="bottom"/>
            <w:hideMark/>
          </w:tcPr>
          <w:p w14:paraId="03DFE01D"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0.11 (-0.19, 0.41)</w:t>
            </w:r>
          </w:p>
        </w:tc>
        <w:tc>
          <w:tcPr>
            <w:tcW w:w="2222" w:type="dxa"/>
            <w:tcBorders>
              <w:top w:val="nil"/>
              <w:left w:val="nil"/>
              <w:bottom w:val="single" w:sz="4" w:space="0" w:color="auto"/>
              <w:right w:val="single" w:sz="4" w:space="0" w:color="auto"/>
            </w:tcBorders>
            <w:shd w:val="clear" w:color="auto" w:fill="auto"/>
            <w:noWrap/>
            <w:vAlign w:val="bottom"/>
            <w:hideMark/>
          </w:tcPr>
          <w:p w14:paraId="3EA5753A"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0.04 (-0.28, 0.35)</w:t>
            </w:r>
          </w:p>
        </w:tc>
      </w:tr>
      <w:tr w:rsidR="009F6298" w:rsidRPr="00D70472" w14:paraId="56445789" w14:textId="77777777" w:rsidTr="00BA0EAE">
        <w:trPr>
          <w:trHeight w:val="272"/>
        </w:trPr>
        <w:tc>
          <w:tcPr>
            <w:tcW w:w="3478" w:type="dxa"/>
            <w:tcBorders>
              <w:top w:val="nil"/>
              <w:left w:val="single" w:sz="4" w:space="0" w:color="auto"/>
              <w:bottom w:val="nil"/>
              <w:right w:val="single" w:sz="4" w:space="0" w:color="auto"/>
            </w:tcBorders>
            <w:shd w:val="clear" w:color="auto" w:fill="auto"/>
            <w:noWrap/>
            <w:vAlign w:val="bottom"/>
            <w:hideMark/>
          </w:tcPr>
          <w:p w14:paraId="478672C8" w14:textId="77777777" w:rsidR="009F6298" w:rsidRPr="00D70472" w:rsidRDefault="009F6298">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Sodium (% change in mg/L)</w:t>
            </w:r>
            <w:r>
              <w:rPr>
                <w:rFonts w:ascii="Times New Roman" w:hAnsi="Times New Roman" w:cs="Times New Roman"/>
                <w:color w:val="000000"/>
                <w:vertAlign w:val="superscript"/>
              </w:rPr>
              <w:t>3</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0BEE389A"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1.00 (0.95, 1.06)</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4CFE2C88"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1.01 (0.95, 1.06)</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4DFF4D46"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1.00 (0.95, 1.06)</w:t>
            </w:r>
          </w:p>
        </w:tc>
      </w:tr>
      <w:tr w:rsidR="009F6298" w:rsidRPr="00D70472" w14:paraId="68324ACE" w14:textId="77777777" w:rsidTr="00BA0EAE">
        <w:trPr>
          <w:trHeight w:val="272"/>
        </w:trPr>
        <w:tc>
          <w:tcPr>
            <w:tcW w:w="3478" w:type="dxa"/>
            <w:tcBorders>
              <w:top w:val="nil"/>
              <w:left w:val="single" w:sz="4" w:space="0" w:color="auto"/>
              <w:right w:val="single" w:sz="4" w:space="0" w:color="auto"/>
            </w:tcBorders>
            <w:shd w:val="clear" w:color="auto" w:fill="auto"/>
            <w:noWrap/>
            <w:vAlign w:val="bottom"/>
            <w:hideMark/>
          </w:tcPr>
          <w:p w14:paraId="16DF0C32" w14:textId="77777777" w:rsidR="009F6298" w:rsidRPr="00D70472" w:rsidRDefault="009F6298" w:rsidP="00BA0EAE">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Potassium (mg/L)</w:t>
            </w:r>
          </w:p>
        </w:tc>
        <w:tc>
          <w:tcPr>
            <w:tcW w:w="2323" w:type="dxa"/>
            <w:tcBorders>
              <w:top w:val="nil"/>
              <w:left w:val="nil"/>
              <w:bottom w:val="single" w:sz="4" w:space="0" w:color="auto"/>
              <w:right w:val="single" w:sz="4" w:space="0" w:color="auto"/>
            </w:tcBorders>
            <w:shd w:val="clear" w:color="auto" w:fill="auto"/>
            <w:noWrap/>
            <w:vAlign w:val="bottom"/>
            <w:hideMark/>
          </w:tcPr>
          <w:p w14:paraId="05E3A373"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-2.35 (-7.56, 2.86)</w:t>
            </w:r>
          </w:p>
        </w:tc>
        <w:tc>
          <w:tcPr>
            <w:tcW w:w="2231" w:type="dxa"/>
            <w:tcBorders>
              <w:top w:val="nil"/>
              <w:left w:val="nil"/>
              <w:bottom w:val="single" w:sz="4" w:space="0" w:color="auto"/>
              <w:right w:val="single" w:sz="4" w:space="0" w:color="auto"/>
            </w:tcBorders>
            <w:shd w:val="clear" w:color="auto" w:fill="auto"/>
            <w:noWrap/>
            <w:vAlign w:val="bottom"/>
            <w:hideMark/>
          </w:tcPr>
          <w:p w14:paraId="0902189F"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-2.60 (-8.08, 2.89)</w:t>
            </w:r>
          </w:p>
        </w:tc>
        <w:tc>
          <w:tcPr>
            <w:tcW w:w="2222" w:type="dxa"/>
            <w:tcBorders>
              <w:top w:val="nil"/>
              <w:left w:val="nil"/>
              <w:bottom w:val="single" w:sz="4" w:space="0" w:color="auto"/>
              <w:right w:val="single" w:sz="4" w:space="0" w:color="auto"/>
            </w:tcBorders>
            <w:shd w:val="clear" w:color="auto" w:fill="auto"/>
            <w:noWrap/>
            <w:vAlign w:val="bottom"/>
            <w:hideMark/>
          </w:tcPr>
          <w:p w14:paraId="307734D3"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-3.05 (-8.79, 2.70)</w:t>
            </w:r>
          </w:p>
        </w:tc>
      </w:tr>
      <w:tr w:rsidR="009F6298" w:rsidRPr="00D70472" w14:paraId="5B8CD99F" w14:textId="77777777" w:rsidTr="00BA0EAE">
        <w:trPr>
          <w:trHeight w:val="272"/>
        </w:trPr>
        <w:tc>
          <w:tcPr>
            <w:tcW w:w="3478" w:type="dxa"/>
            <w:tcBorders>
              <w:left w:val="single" w:sz="4" w:space="0" w:color="auto"/>
              <w:right w:val="single" w:sz="4" w:space="0" w:color="auto"/>
            </w:tcBorders>
            <w:shd w:val="clear" w:color="auto" w:fill="auto"/>
            <w:noWrap/>
            <w:vAlign w:val="bottom"/>
          </w:tcPr>
          <w:p w14:paraId="6C6CBDF7" w14:textId="77777777" w:rsidR="009F6298" w:rsidRPr="00D70472" w:rsidRDefault="009F6298" w:rsidP="00BA0EAE">
            <w:pPr>
              <w:spacing w:after="0" w:line="480" w:lineRule="auto"/>
              <w:rPr>
                <w:rFonts w:ascii="Times New Roman" w:hAnsi="Times New Roman" w:cs="Times New Roman"/>
                <w:color w:val="000000"/>
              </w:rPr>
            </w:pPr>
            <w:r w:rsidRPr="00D70472">
              <w:rPr>
                <w:rFonts w:ascii="Times New Roman" w:hAnsi="Times New Roman" w:cs="Times New Roman"/>
                <w:color w:val="000000"/>
              </w:rPr>
              <w:lastRenderedPageBreak/>
              <w:t>Lactose (g/L)</w:t>
            </w:r>
          </w:p>
        </w:tc>
        <w:tc>
          <w:tcPr>
            <w:tcW w:w="23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0939C" w14:textId="77777777" w:rsidR="009F6298" w:rsidRPr="00D70472" w:rsidRDefault="009F6298" w:rsidP="00BA0EAE">
            <w:pPr>
              <w:spacing w:after="0" w:line="480" w:lineRule="auto"/>
              <w:jc w:val="center"/>
              <w:rPr>
                <w:rFonts w:ascii="Times New Roman" w:hAnsi="Times New Roman" w:cs="Times New Roman"/>
                <w:color w:val="000000"/>
              </w:rPr>
            </w:pPr>
            <w:r w:rsidRPr="00D70472">
              <w:rPr>
                <w:rFonts w:ascii="Times New Roman" w:hAnsi="Times New Roman" w:cs="Times New Roman"/>
                <w:color w:val="000000"/>
              </w:rPr>
              <w:t>0.09 (-1.30, 1.48)</w:t>
            </w:r>
          </w:p>
        </w:tc>
        <w:tc>
          <w:tcPr>
            <w:tcW w:w="2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B8A48" w14:textId="77777777" w:rsidR="009F6298" w:rsidRPr="00D70472" w:rsidRDefault="009F6298" w:rsidP="00BA0EAE">
            <w:pPr>
              <w:spacing w:after="0" w:line="480" w:lineRule="auto"/>
              <w:jc w:val="center"/>
              <w:rPr>
                <w:rFonts w:ascii="Times New Roman" w:hAnsi="Times New Roman" w:cs="Times New Roman"/>
                <w:color w:val="000000"/>
              </w:rPr>
            </w:pPr>
            <w:r w:rsidRPr="00D70472">
              <w:rPr>
                <w:rFonts w:ascii="Times New Roman" w:hAnsi="Times New Roman" w:cs="Times New Roman"/>
                <w:color w:val="000000"/>
              </w:rPr>
              <w:t>-0.04 (-1.47, 1.39)</w:t>
            </w:r>
          </w:p>
        </w:tc>
        <w:tc>
          <w:tcPr>
            <w:tcW w:w="22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4D85A" w14:textId="77777777" w:rsidR="009F6298" w:rsidRPr="00D70472" w:rsidRDefault="009F6298" w:rsidP="00BA0EAE">
            <w:pPr>
              <w:spacing w:after="0" w:line="480" w:lineRule="auto"/>
              <w:jc w:val="center"/>
              <w:rPr>
                <w:rFonts w:ascii="Times New Roman" w:hAnsi="Times New Roman" w:cs="Times New Roman"/>
                <w:color w:val="000000"/>
              </w:rPr>
            </w:pPr>
            <w:r w:rsidRPr="00D70472">
              <w:rPr>
                <w:rFonts w:ascii="Times New Roman" w:hAnsi="Times New Roman" w:cs="Times New Roman"/>
                <w:color w:val="000000"/>
              </w:rPr>
              <w:t>0.05 (-1.47, 1.57)</w:t>
            </w:r>
          </w:p>
        </w:tc>
      </w:tr>
      <w:tr w:rsidR="009F6298" w:rsidRPr="00D70472" w14:paraId="12414B5D" w14:textId="77777777" w:rsidTr="00BA0EAE">
        <w:trPr>
          <w:trHeight w:val="272"/>
        </w:trPr>
        <w:tc>
          <w:tcPr>
            <w:tcW w:w="3478" w:type="dxa"/>
            <w:tcBorders>
              <w:top w:val="nil"/>
              <w:left w:val="single" w:sz="4" w:space="0" w:color="auto"/>
              <w:bottom w:val="nil"/>
              <w:right w:val="single" w:sz="4" w:space="0" w:color="auto"/>
            </w:tcBorders>
            <w:shd w:val="clear" w:color="auto" w:fill="auto"/>
            <w:noWrap/>
            <w:vAlign w:val="bottom"/>
            <w:hideMark/>
          </w:tcPr>
          <w:p w14:paraId="45859C60" w14:textId="77777777" w:rsidR="009F6298" w:rsidRPr="00D70472" w:rsidRDefault="009F6298" w:rsidP="00BA0EAE">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Citrate (mmol/L)</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31CCF321"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0.03 (-0.06, 0.12)</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1E98142E"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0.02 (-0.07, 0.11)</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4B4ADE5C"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0.02 (-0.07, 0.11)</w:t>
            </w:r>
          </w:p>
        </w:tc>
      </w:tr>
      <w:tr w:rsidR="009F6298" w:rsidRPr="00D70472" w14:paraId="5D99B74D" w14:textId="77777777" w:rsidTr="006D71AB">
        <w:trPr>
          <w:trHeight w:val="272"/>
        </w:trPr>
        <w:tc>
          <w:tcPr>
            <w:tcW w:w="3478" w:type="dxa"/>
            <w:tcBorders>
              <w:top w:val="nil"/>
              <w:left w:val="single" w:sz="4" w:space="0" w:color="auto"/>
              <w:bottom w:val="nil"/>
              <w:right w:val="single" w:sz="4" w:space="0" w:color="auto"/>
            </w:tcBorders>
            <w:shd w:val="clear" w:color="auto" w:fill="auto"/>
            <w:noWrap/>
            <w:vAlign w:val="bottom"/>
            <w:hideMark/>
          </w:tcPr>
          <w:p w14:paraId="6DF4DD63" w14:textId="77777777" w:rsidR="009F6298" w:rsidRPr="00D70472" w:rsidRDefault="009F6298" w:rsidP="006D71AB">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Zinc (mg/L)</w:t>
            </w:r>
          </w:p>
        </w:tc>
        <w:tc>
          <w:tcPr>
            <w:tcW w:w="2323" w:type="dxa"/>
            <w:tcBorders>
              <w:top w:val="nil"/>
              <w:left w:val="nil"/>
              <w:bottom w:val="single" w:sz="4" w:space="0" w:color="auto"/>
              <w:right w:val="single" w:sz="4" w:space="0" w:color="auto"/>
            </w:tcBorders>
            <w:shd w:val="clear" w:color="auto" w:fill="auto"/>
            <w:noWrap/>
            <w:vAlign w:val="bottom"/>
            <w:hideMark/>
          </w:tcPr>
          <w:p w14:paraId="65DE1E6A" w14:textId="77777777" w:rsidR="009F6298" w:rsidRPr="00D70472" w:rsidRDefault="009F6298" w:rsidP="006D71AB">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0.03 (-0.03, 0.09)</w:t>
            </w:r>
          </w:p>
        </w:tc>
        <w:tc>
          <w:tcPr>
            <w:tcW w:w="2231" w:type="dxa"/>
            <w:tcBorders>
              <w:top w:val="nil"/>
              <w:left w:val="nil"/>
              <w:bottom w:val="single" w:sz="4" w:space="0" w:color="auto"/>
              <w:right w:val="single" w:sz="4" w:space="0" w:color="auto"/>
            </w:tcBorders>
            <w:shd w:val="clear" w:color="auto" w:fill="auto"/>
            <w:noWrap/>
            <w:vAlign w:val="bottom"/>
            <w:hideMark/>
          </w:tcPr>
          <w:p w14:paraId="1541C7AA" w14:textId="77777777" w:rsidR="009F6298" w:rsidRPr="00D70472" w:rsidRDefault="009F6298" w:rsidP="006D71AB">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0.02 (-0.04, 0.08)</w:t>
            </w:r>
          </w:p>
        </w:tc>
        <w:tc>
          <w:tcPr>
            <w:tcW w:w="2222" w:type="dxa"/>
            <w:tcBorders>
              <w:top w:val="nil"/>
              <w:left w:val="nil"/>
              <w:bottom w:val="single" w:sz="4" w:space="0" w:color="auto"/>
              <w:right w:val="single" w:sz="4" w:space="0" w:color="auto"/>
            </w:tcBorders>
            <w:shd w:val="clear" w:color="auto" w:fill="auto"/>
            <w:noWrap/>
            <w:vAlign w:val="bottom"/>
            <w:hideMark/>
          </w:tcPr>
          <w:p w14:paraId="1795819A" w14:textId="77777777" w:rsidR="009F6298" w:rsidRPr="00D70472" w:rsidRDefault="009F6298" w:rsidP="006D71AB">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0.03 (-0.04, 0.09)</w:t>
            </w:r>
          </w:p>
        </w:tc>
      </w:tr>
      <w:tr w:rsidR="009F6298" w:rsidRPr="00D70472" w14:paraId="39B0C34E" w14:textId="77777777" w:rsidTr="00BA0EAE">
        <w:trPr>
          <w:trHeight w:val="272"/>
        </w:trPr>
        <w:tc>
          <w:tcPr>
            <w:tcW w:w="3478" w:type="dxa"/>
            <w:tcBorders>
              <w:top w:val="nil"/>
              <w:left w:val="single" w:sz="4" w:space="0" w:color="auto"/>
              <w:bottom w:val="nil"/>
              <w:right w:val="single" w:sz="4" w:space="0" w:color="auto"/>
            </w:tcBorders>
            <w:shd w:val="clear" w:color="auto" w:fill="auto"/>
            <w:noWrap/>
            <w:vAlign w:val="bottom"/>
            <w:hideMark/>
          </w:tcPr>
          <w:p w14:paraId="6D19F450" w14:textId="77777777" w:rsidR="009F6298" w:rsidRPr="00D70472" w:rsidRDefault="009F6298">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Cortisol (% change in ng/mL)</w:t>
            </w:r>
            <w:r>
              <w:rPr>
                <w:rFonts w:ascii="Times New Roman" w:hAnsi="Times New Roman" w:cs="Times New Roman"/>
                <w:color w:val="000000"/>
                <w:vertAlign w:val="superscript"/>
              </w:rPr>
              <w:t>3</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17BE9E1F"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0.99 (0.85, 1.16)</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06C4C4E3"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1.01 (0.86, 1.19)</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45C1DFBA"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0.99 (0.83, 1.17)</w:t>
            </w:r>
          </w:p>
        </w:tc>
      </w:tr>
      <w:tr w:rsidR="009F6298" w:rsidRPr="00D70472" w14:paraId="4D7589AE" w14:textId="77777777" w:rsidTr="00BA0EAE">
        <w:trPr>
          <w:trHeight w:val="272"/>
        </w:trPr>
        <w:tc>
          <w:tcPr>
            <w:tcW w:w="3478" w:type="dxa"/>
            <w:tcBorders>
              <w:top w:val="nil"/>
              <w:left w:val="single" w:sz="4" w:space="0" w:color="auto"/>
              <w:bottom w:val="nil"/>
              <w:right w:val="single" w:sz="4" w:space="0" w:color="auto"/>
            </w:tcBorders>
            <w:shd w:val="clear" w:color="auto" w:fill="auto"/>
            <w:noWrap/>
            <w:vAlign w:val="bottom"/>
            <w:hideMark/>
          </w:tcPr>
          <w:p w14:paraId="4D414DEB" w14:textId="77777777" w:rsidR="009F6298" w:rsidRPr="00D70472" w:rsidRDefault="009F6298" w:rsidP="00BA0EAE">
            <w:pPr>
              <w:spacing w:after="0" w:line="480" w:lineRule="auto"/>
              <w:rPr>
                <w:rFonts w:ascii="Times New Roman" w:eastAsia="Times New Roman" w:hAnsi="Times New Roman" w:cs="Times New Roman"/>
                <w:color w:val="000000"/>
              </w:rPr>
            </w:pPr>
            <w:r w:rsidRPr="00D70472">
              <w:rPr>
                <w:rFonts w:ascii="Times New Roman" w:hAnsi="Times New Roman" w:cs="Times New Roman"/>
                <w:color w:val="000000"/>
              </w:rPr>
              <w:t>Cortisone (ng/mL)</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5D570E41"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-0.07 (-0.46, 0.32)</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6FCAC44E"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-0.01 (-0.42, 0.39)</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50D9C55E" w14:textId="77777777" w:rsidR="009F6298" w:rsidRPr="00D70472" w:rsidRDefault="009F6298" w:rsidP="00BA0EAE">
            <w:pPr>
              <w:spacing w:after="0" w:line="480" w:lineRule="auto"/>
              <w:jc w:val="center"/>
              <w:rPr>
                <w:rFonts w:ascii="Times New Roman" w:eastAsia="Times New Roman" w:hAnsi="Times New Roman" w:cs="Times New Roman"/>
                <w:color w:val="000000"/>
              </w:rPr>
            </w:pPr>
            <w:r w:rsidRPr="00D70472">
              <w:rPr>
                <w:rFonts w:ascii="Times New Roman" w:hAnsi="Times New Roman" w:cs="Times New Roman"/>
                <w:color w:val="000000"/>
              </w:rPr>
              <w:t>-0.07 (-0.49, 0.34)</w:t>
            </w:r>
          </w:p>
        </w:tc>
      </w:tr>
      <w:tr w:rsidR="009F6298" w:rsidRPr="00D70472" w14:paraId="152A7C61" w14:textId="77777777" w:rsidTr="00BA0EAE">
        <w:trPr>
          <w:trHeight w:val="272"/>
        </w:trPr>
        <w:tc>
          <w:tcPr>
            <w:tcW w:w="3478" w:type="dxa"/>
            <w:tcBorders>
              <w:top w:val="nil"/>
              <w:left w:val="single" w:sz="4" w:space="0" w:color="auto"/>
              <w:bottom w:val="single" w:sz="4" w:space="0" w:color="auto"/>
              <w:right w:val="single" w:sz="4" w:space="0" w:color="auto"/>
            </w:tcBorders>
            <w:shd w:val="clear" w:color="auto" w:fill="auto"/>
            <w:noWrap/>
            <w:vAlign w:val="bottom"/>
          </w:tcPr>
          <w:p w14:paraId="312FAC95" w14:textId="77777777" w:rsidR="009F6298" w:rsidRPr="00D70472" w:rsidRDefault="009F6298">
            <w:pPr>
              <w:spacing w:after="0" w:line="480" w:lineRule="auto"/>
              <w:rPr>
                <w:rFonts w:ascii="Times New Roman" w:hAnsi="Times New Roman" w:cs="Times New Roman"/>
                <w:color w:val="000000"/>
              </w:rPr>
            </w:pPr>
            <w:proofErr w:type="spellStart"/>
            <w:proofErr w:type="gramStart"/>
            <w:r w:rsidRPr="00BD270E">
              <w:rPr>
                <w:rFonts w:ascii="Times New Roman" w:eastAsia="Times New Roman" w:hAnsi="Times New Roman" w:cs="Times New Roman"/>
                <w:color w:val="000000"/>
              </w:rPr>
              <w:t>Na:K</w:t>
            </w:r>
            <w:proofErr w:type="spellEnd"/>
            <w:proofErr w:type="gramEnd"/>
            <w:r w:rsidRPr="00BD270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change in ratio)</w:t>
            </w:r>
            <w:r>
              <w:rPr>
                <w:rFonts w:ascii="Times New Roman" w:hAnsi="Times New Roman" w:cs="Times New Roman"/>
                <w:color w:val="000000"/>
                <w:vertAlign w:val="superscript"/>
              </w:rPr>
              <w:t>3</w:t>
            </w:r>
          </w:p>
        </w:tc>
        <w:tc>
          <w:tcPr>
            <w:tcW w:w="2323" w:type="dxa"/>
            <w:tcBorders>
              <w:top w:val="single" w:sz="4" w:space="0" w:color="auto"/>
              <w:left w:val="nil"/>
              <w:bottom w:val="single" w:sz="4" w:space="0" w:color="auto"/>
              <w:right w:val="single" w:sz="4" w:space="0" w:color="auto"/>
            </w:tcBorders>
            <w:shd w:val="clear" w:color="auto" w:fill="auto"/>
            <w:noWrap/>
          </w:tcPr>
          <w:p w14:paraId="0CFC97D7" w14:textId="77777777" w:rsidR="009F6298" w:rsidRPr="00E73B30" w:rsidRDefault="009F6298" w:rsidP="00BA0EAE">
            <w:pPr>
              <w:spacing w:after="0" w:line="480" w:lineRule="auto"/>
              <w:jc w:val="center"/>
              <w:rPr>
                <w:rFonts w:ascii="Times New Roman" w:hAnsi="Times New Roman" w:cs="Times New Roman"/>
                <w:color w:val="000000"/>
              </w:rPr>
            </w:pPr>
            <w:r w:rsidRPr="00A64DA6">
              <w:rPr>
                <w:rFonts w:ascii="Times New Roman" w:hAnsi="Times New Roman" w:cs="Times New Roman"/>
              </w:rPr>
              <w:t>1.01 (0.95, 1.07)</w:t>
            </w:r>
          </w:p>
        </w:tc>
        <w:tc>
          <w:tcPr>
            <w:tcW w:w="2231" w:type="dxa"/>
            <w:tcBorders>
              <w:top w:val="single" w:sz="4" w:space="0" w:color="auto"/>
              <w:left w:val="nil"/>
              <w:bottom w:val="single" w:sz="4" w:space="0" w:color="auto"/>
              <w:right w:val="single" w:sz="4" w:space="0" w:color="auto"/>
            </w:tcBorders>
            <w:shd w:val="clear" w:color="auto" w:fill="auto"/>
            <w:noWrap/>
          </w:tcPr>
          <w:p w14:paraId="5159C010" w14:textId="77777777" w:rsidR="009F6298" w:rsidRPr="00E73B30" w:rsidRDefault="009F6298" w:rsidP="00BA0EAE">
            <w:pPr>
              <w:spacing w:after="0" w:line="480" w:lineRule="auto"/>
              <w:jc w:val="center"/>
              <w:rPr>
                <w:rFonts w:ascii="Times New Roman" w:hAnsi="Times New Roman" w:cs="Times New Roman"/>
                <w:color w:val="000000"/>
              </w:rPr>
            </w:pPr>
            <w:r w:rsidRPr="00A64DA6">
              <w:rPr>
                <w:rFonts w:ascii="Times New Roman" w:hAnsi="Times New Roman" w:cs="Times New Roman"/>
              </w:rPr>
              <w:t>1.01 (0.96, 1.07)</w:t>
            </w:r>
          </w:p>
        </w:tc>
        <w:tc>
          <w:tcPr>
            <w:tcW w:w="2222" w:type="dxa"/>
            <w:tcBorders>
              <w:top w:val="single" w:sz="4" w:space="0" w:color="auto"/>
              <w:left w:val="nil"/>
              <w:bottom w:val="single" w:sz="4" w:space="0" w:color="auto"/>
              <w:right w:val="single" w:sz="4" w:space="0" w:color="auto"/>
            </w:tcBorders>
            <w:shd w:val="clear" w:color="auto" w:fill="auto"/>
            <w:noWrap/>
          </w:tcPr>
          <w:p w14:paraId="7B29FF0C" w14:textId="77777777" w:rsidR="009F6298" w:rsidRPr="00E73B30" w:rsidRDefault="009F6298" w:rsidP="00BA0EAE">
            <w:pPr>
              <w:spacing w:after="0" w:line="480" w:lineRule="auto"/>
              <w:jc w:val="center"/>
              <w:rPr>
                <w:rFonts w:ascii="Times New Roman" w:hAnsi="Times New Roman" w:cs="Times New Roman"/>
                <w:color w:val="000000"/>
              </w:rPr>
            </w:pPr>
            <w:r w:rsidRPr="00A64DA6">
              <w:rPr>
                <w:rFonts w:ascii="Times New Roman" w:hAnsi="Times New Roman" w:cs="Times New Roman"/>
              </w:rPr>
              <w:t>1.01 (0.95, 1.07)</w:t>
            </w:r>
          </w:p>
        </w:tc>
      </w:tr>
    </w:tbl>
    <w:p w14:paraId="19F24306" w14:textId="77777777" w:rsidR="009F6298" w:rsidRPr="00B4561B" w:rsidRDefault="009F6298" w:rsidP="00B300FD">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General linear regression models were fitted to examine these associations.</w:t>
      </w:r>
    </w:p>
    <w:p w14:paraId="7E01EFFA" w14:textId="77777777" w:rsidR="009F6298" w:rsidRPr="00BA0EAE" w:rsidRDefault="009F6298" w:rsidP="00B300FD">
      <w:pPr>
        <w:spacing w:after="0" w:line="480" w:lineRule="auto"/>
        <w:rPr>
          <w:rFonts w:ascii="Times New Roman" w:hAnsi="Times New Roman" w:cs="Times New Roman"/>
          <w:sz w:val="24"/>
          <w:szCs w:val="24"/>
        </w:rPr>
      </w:pPr>
      <w:r w:rsidRPr="00BA0EAE">
        <w:rPr>
          <w:rFonts w:ascii="Times New Roman" w:hAnsi="Times New Roman" w:cs="Times New Roman"/>
          <w:sz w:val="24"/>
          <w:szCs w:val="24"/>
        </w:rPr>
        <w:t xml:space="preserve">Model 1 included adjustments for maternal age, parity, maternal </w:t>
      </w:r>
      <w:proofErr w:type="gramStart"/>
      <w:r w:rsidRPr="00BA0EAE">
        <w:rPr>
          <w:rFonts w:ascii="Times New Roman" w:hAnsi="Times New Roman" w:cs="Times New Roman"/>
          <w:sz w:val="24"/>
          <w:szCs w:val="24"/>
        </w:rPr>
        <w:t>education</w:t>
      </w:r>
      <w:proofErr w:type="gramEnd"/>
      <w:r w:rsidRPr="00BA0EAE">
        <w:rPr>
          <w:rFonts w:ascii="Times New Roman" w:hAnsi="Times New Roman" w:cs="Times New Roman"/>
          <w:sz w:val="24"/>
          <w:szCs w:val="24"/>
        </w:rPr>
        <w:t xml:space="preserve"> and ethnicity</w:t>
      </w:r>
    </w:p>
    <w:p w14:paraId="2B604FDE" w14:textId="77777777" w:rsidR="009F6298" w:rsidRPr="00BA0EAE" w:rsidRDefault="009F6298" w:rsidP="00B300FD">
      <w:pPr>
        <w:spacing w:after="0" w:line="480" w:lineRule="auto"/>
        <w:rPr>
          <w:rFonts w:ascii="Times New Roman" w:hAnsi="Times New Roman" w:cs="Times New Roman"/>
          <w:sz w:val="24"/>
          <w:szCs w:val="24"/>
        </w:rPr>
      </w:pPr>
      <w:r w:rsidRPr="00BA0EAE">
        <w:rPr>
          <w:rFonts w:ascii="Times New Roman" w:hAnsi="Times New Roman" w:cs="Times New Roman"/>
          <w:sz w:val="24"/>
          <w:szCs w:val="24"/>
        </w:rPr>
        <w:t xml:space="preserve">Model 2 included adjustments for confounders in Model 1 + pre-pregnancy BMI </w:t>
      </w:r>
    </w:p>
    <w:p w14:paraId="28E4CFD7" w14:textId="77777777" w:rsidR="009F6298" w:rsidRDefault="009F6298" w:rsidP="00B300FD">
      <w:pPr>
        <w:spacing w:after="0" w:line="480" w:lineRule="auto"/>
        <w:rPr>
          <w:rFonts w:ascii="Times New Roman" w:eastAsia="Times New Roman" w:hAnsi="Times New Roman" w:cs="Times New Roman"/>
          <w:sz w:val="24"/>
          <w:szCs w:val="24"/>
          <w:lang w:val="en-SG"/>
        </w:rPr>
      </w:pPr>
      <w:r>
        <w:rPr>
          <w:rFonts w:ascii="Times New Roman" w:hAnsi="Times New Roman" w:cs="Times New Roman"/>
          <w:color w:val="000000"/>
          <w:sz w:val="24"/>
          <w:szCs w:val="24"/>
          <w:vertAlign w:val="superscript"/>
        </w:rPr>
        <w:t>2</w:t>
      </w:r>
      <w:r w:rsidRPr="00BA0EAE">
        <w:rPr>
          <w:rFonts w:ascii="Times New Roman" w:eastAsia="Times New Roman" w:hAnsi="Times New Roman" w:cs="Times New Roman"/>
          <w:sz w:val="24"/>
          <w:szCs w:val="24"/>
          <w:lang w:val="en-SG"/>
        </w:rPr>
        <w:t xml:space="preserve">Significant at </w:t>
      </w:r>
      <w:r w:rsidRPr="00BA0EAE">
        <w:rPr>
          <w:rFonts w:ascii="Times New Roman" w:eastAsia="Times New Roman" w:hAnsi="Times New Roman" w:cs="Times New Roman"/>
          <w:i/>
          <w:sz w:val="24"/>
          <w:szCs w:val="24"/>
          <w:lang w:val="en-SG"/>
        </w:rPr>
        <w:t>P</w:t>
      </w:r>
      <w:r w:rsidRPr="00BA0EAE">
        <w:rPr>
          <w:rFonts w:ascii="Times New Roman" w:eastAsia="Times New Roman" w:hAnsi="Times New Roman" w:cs="Times New Roman"/>
          <w:sz w:val="24"/>
          <w:szCs w:val="24"/>
          <w:lang w:val="en-SG"/>
        </w:rPr>
        <w:t>&lt;0.05.</w:t>
      </w:r>
    </w:p>
    <w:p w14:paraId="6D063CED" w14:textId="77777777" w:rsidR="009F6298" w:rsidRPr="00BA0EAE" w:rsidRDefault="009F6298" w:rsidP="00EC7E62">
      <w:pPr>
        <w:spacing w:after="0" w:line="480" w:lineRule="auto"/>
        <w:rPr>
          <w:rFonts w:ascii="Times New Roman" w:hAnsi="Times New Roman" w:cs="Times New Roman"/>
          <w:sz w:val="24"/>
          <w:szCs w:val="24"/>
        </w:rPr>
      </w:pPr>
      <w:r>
        <w:rPr>
          <w:rFonts w:ascii="Times New Roman" w:hAnsi="Times New Roman" w:cs="Times New Roman"/>
          <w:color w:val="000000"/>
          <w:sz w:val="24"/>
          <w:szCs w:val="24"/>
          <w:vertAlign w:val="superscript"/>
        </w:rPr>
        <w:t>3</w:t>
      </w:r>
      <w:r w:rsidRPr="00BA0EAE">
        <w:rPr>
          <w:rFonts w:ascii="Times New Roman" w:eastAsia="Times New Roman" w:hAnsi="Times New Roman" w:cs="Times New Roman"/>
          <w:sz w:val="24"/>
          <w:szCs w:val="24"/>
          <w:lang w:val="en-SG"/>
        </w:rPr>
        <w:t xml:space="preserve">Results for sodium, cortisol and </w:t>
      </w:r>
      <w:proofErr w:type="spellStart"/>
      <w:proofErr w:type="gramStart"/>
      <w:r w:rsidRPr="00BA0EAE">
        <w:rPr>
          <w:rFonts w:ascii="Times New Roman" w:eastAsia="Times New Roman" w:hAnsi="Times New Roman" w:cs="Times New Roman"/>
          <w:sz w:val="24"/>
          <w:szCs w:val="24"/>
          <w:lang w:val="en-SG"/>
        </w:rPr>
        <w:t>Na:K</w:t>
      </w:r>
      <w:proofErr w:type="spellEnd"/>
      <w:proofErr w:type="gramEnd"/>
      <w:r w:rsidRPr="00BA0EAE">
        <w:rPr>
          <w:rFonts w:ascii="Times New Roman" w:eastAsia="Times New Roman" w:hAnsi="Times New Roman" w:cs="Times New Roman"/>
          <w:sz w:val="24"/>
          <w:szCs w:val="24"/>
          <w:lang w:val="en-SG"/>
        </w:rPr>
        <w:t xml:space="preserve"> have been exponentiated.</w:t>
      </w:r>
      <w:r>
        <w:rPr>
          <w:rFonts w:ascii="Times New Roman" w:eastAsia="Times New Roman" w:hAnsi="Times New Roman" w:cs="Times New Roman"/>
          <w:sz w:val="24"/>
          <w:szCs w:val="24"/>
          <w:lang w:val="en-SG"/>
        </w:rPr>
        <w:t xml:space="preserve"> </w:t>
      </w:r>
      <w:r w:rsidRPr="00BA0EAE">
        <w:rPr>
          <w:rFonts w:ascii="Times New Roman" w:hAnsi="Times New Roman" w:cs="Times New Roman"/>
          <w:sz w:val="24"/>
          <w:szCs w:val="24"/>
        </w:rPr>
        <w:t>2hPG, 2 hour-post glucose challenge; FPG, fasting plasma glucose.</w:t>
      </w:r>
    </w:p>
    <w:p w14:paraId="235C376D" w14:textId="77777777" w:rsidR="009F6298" w:rsidRPr="00227729" w:rsidRDefault="009F6298">
      <w:pPr>
        <w:spacing w:after="0" w:line="480" w:lineRule="auto"/>
        <w:rPr>
          <w:rFonts w:ascii="Times New Roman" w:eastAsia="Times New Roman" w:hAnsi="Times New Roman" w:cs="Times New Roman"/>
          <w:sz w:val="24"/>
          <w:szCs w:val="24"/>
        </w:rPr>
      </w:pPr>
    </w:p>
    <w:p w14:paraId="23C716A8" w14:textId="77777777" w:rsidR="000D4928" w:rsidRDefault="000D4928"/>
    <w:sectPr w:rsidR="000D4928" w:rsidSect="0022772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50E71" w14:textId="77777777" w:rsidR="00F25581" w:rsidRDefault="00F25581">
      <w:pPr>
        <w:spacing w:after="0" w:line="240" w:lineRule="auto"/>
      </w:pPr>
      <w:r>
        <w:separator/>
      </w:r>
    </w:p>
  </w:endnote>
  <w:endnote w:type="continuationSeparator" w:id="0">
    <w:p w14:paraId="2FA870C9" w14:textId="77777777" w:rsidR="00F25581" w:rsidRDefault="00F25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9058F" w14:textId="77777777" w:rsidR="00F25581" w:rsidRDefault="00F25581">
      <w:pPr>
        <w:spacing w:after="0" w:line="240" w:lineRule="auto"/>
      </w:pPr>
      <w:r>
        <w:separator/>
      </w:r>
    </w:p>
  </w:footnote>
  <w:footnote w:type="continuationSeparator" w:id="0">
    <w:p w14:paraId="5BC64465" w14:textId="77777777" w:rsidR="00F25581" w:rsidRDefault="00F25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746275"/>
      <w:docPartObj>
        <w:docPartGallery w:val="Page Numbers (Top of Page)"/>
        <w:docPartUnique/>
      </w:docPartObj>
    </w:sdtPr>
    <w:sdtEndPr>
      <w:rPr>
        <w:noProof/>
      </w:rPr>
    </w:sdtEndPr>
    <w:sdtContent>
      <w:p w14:paraId="0A56873A" w14:textId="77777777" w:rsidR="00925DAA" w:rsidRDefault="00BA4F3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8E7C0F" w14:textId="77777777" w:rsidR="00925DAA" w:rsidRDefault="00F25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D77D8"/>
    <w:multiLevelType w:val="hybridMultilevel"/>
    <w:tmpl w:val="ADA2CCE0"/>
    <w:lvl w:ilvl="0" w:tplc="A7668B7C">
      <w:numFmt w:val="bullet"/>
      <w:lvlText w:val=""/>
      <w:lvlJc w:val="left"/>
      <w:pPr>
        <w:ind w:left="720" w:hanging="360"/>
      </w:pPr>
      <w:rPr>
        <w:rFonts w:ascii="Symbol" w:eastAsiaTheme="minorEastAsia"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53F76615"/>
    <w:multiLevelType w:val="hybridMultilevel"/>
    <w:tmpl w:val="0C6A99C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6477077E"/>
    <w:multiLevelType w:val="hybridMultilevel"/>
    <w:tmpl w:val="582879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74374136"/>
    <w:multiLevelType w:val="hybridMultilevel"/>
    <w:tmpl w:val="05F2571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69C7E23"/>
    <w:multiLevelType w:val="hybridMultilevel"/>
    <w:tmpl w:val="EB46771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F6298"/>
    <w:rsid w:val="000D4928"/>
    <w:rsid w:val="007C174D"/>
    <w:rsid w:val="009F6298"/>
    <w:rsid w:val="00BA4F3D"/>
    <w:rsid w:val="00F2558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329F"/>
  <w15:chartTrackingRefBased/>
  <w15:docId w15:val="{03A986F0-FE75-4B7A-83A9-14989410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29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298"/>
    <w:pPr>
      <w:ind w:left="720"/>
      <w:contextualSpacing/>
    </w:pPr>
  </w:style>
  <w:style w:type="character" w:styleId="Hyperlink">
    <w:name w:val="Hyperlink"/>
    <w:basedOn w:val="DefaultParagraphFont"/>
    <w:uiPriority w:val="99"/>
    <w:unhideWhenUsed/>
    <w:rsid w:val="009F6298"/>
    <w:rPr>
      <w:color w:val="0563C1" w:themeColor="hyperlink"/>
      <w:u w:val="single"/>
    </w:rPr>
  </w:style>
  <w:style w:type="character" w:styleId="CommentReference">
    <w:name w:val="annotation reference"/>
    <w:basedOn w:val="DefaultParagraphFont"/>
    <w:uiPriority w:val="99"/>
    <w:semiHidden/>
    <w:unhideWhenUsed/>
    <w:rsid w:val="009F6298"/>
    <w:rPr>
      <w:sz w:val="16"/>
      <w:szCs w:val="16"/>
    </w:rPr>
  </w:style>
  <w:style w:type="paragraph" w:styleId="CommentText">
    <w:name w:val="annotation text"/>
    <w:basedOn w:val="Normal"/>
    <w:link w:val="CommentTextChar"/>
    <w:uiPriority w:val="99"/>
    <w:unhideWhenUsed/>
    <w:rsid w:val="009F6298"/>
    <w:pPr>
      <w:spacing w:line="240" w:lineRule="auto"/>
    </w:pPr>
    <w:rPr>
      <w:sz w:val="20"/>
      <w:szCs w:val="20"/>
    </w:rPr>
  </w:style>
  <w:style w:type="character" w:customStyle="1" w:styleId="CommentTextChar">
    <w:name w:val="Comment Text Char"/>
    <w:basedOn w:val="DefaultParagraphFont"/>
    <w:link w:val="CommentText"/>
    <w:uiPriority w:val="99"/>
    <w:rsid w:val="009F6298"/>
    <w:rPr>
      <w:sz w:val="20"/>
      <w:szCs w:val="20"/>
      <w:lang w:val="en-US"/>
    </w:rPr>
  </w:style>
  <w:style w:type="paragraph" w:styleId="CommentSubject">
    <w:name w:val="annotation subject"/>
    <w:basedOn w:val="CommentText"/>
    <w:next w:val="CommentText"/>
    <w:link w:val="CommentSubjectChar"/>
    <w:uiPriority w:val="99"/>
    <w:semiHidden/>
    <w:unhideWhenUsed/>
    <w:rsid w:val="009F6298"/>
    <w:rPr>
      <w:b/>
      <w:bCs/>
    </w:rPr>
  </w:style>
  <w:style w:type="character" w:customStyle="1" w:styleId="CommentSubjectChar">
    <w:name w:val="Comment Subject Char"/>
    <w:basedOn w:val="CommentTextChar"/>
    <w:link w:val="CommentSubject"/>
    <w:uiPriority w:val="99"/>
    <w:semiHidden/>
    <w:rsid w:val="009F6298"/>
    <w:rPr>
      <w:b/>
      <w:bCs/>
      <w:sz w:val="20"/>
      <w:szCs w:val="20"/>
      <w:lang w:val="en-US"/>
    </w:rPr>
  </w:style>
  <w:style w:type="paragraph" w:styleId="BalloonText">
    <w:name w:val="Balloon Text"/>
    <w:basedOn w:val="Normal"/>
    <w:link w:val="BalloonTextChar"/>
    <w:uiPriority w:val="99"/>
    <w:semiHidden/>
    <w:unhideWhenUsed/>
    <w:rsid w:val="009F6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298"/>
    <w:rPr>
      <w:rFonts w:ascii="Segoe UI" w:hAnsi="Segoe UI" w:cs="Segoe UI"/>
      <w:sz w:val="18"/>
      <w:szCs w:val="18"/>
      <w:lang w:val="en-US"/>
    </w:rPr>
  </w:style>
  <w:style w:type="paragraph" w:styleId="Header">
    <w:name w:val="header"/>
    <w:basedOn w:val="Normal"/>
    <w:link w:val="HeaderChar"/>
    <w:uiPriority w:val="99"/>
    <w:unhideWhenUsed/>
    <w:rsid w:val="009F6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298"/>
    <w:rPr>
      <w:lang w:val="en-US"/>
    </w:rPr>
  </w:style>
  <w:style w:type="paragraph" w:styleId="Footer">
    <w:name w:val="footer"/>
    <w:basedOn w:val="Normal"/>
    <w:link w:val="FooterChar"/>
    <w:uiPriority w:val="99"/>
    <w:unhideWhenUsed/>
    <w:rsid w:val="009F6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298"/>
    <w:rPr>
      <w:lang w:val="en-US"/>
    </w:rPr>
  </w:style>
  <w:style w:type="paragraph" w:styleId="PlainText">
    <w:name w:val="Plain Text"/>
    <w:basedOn w:val="Normal"/>
    <w:link w:val="PlainTextChar"/>
    <w:uiPriority w:val="99"/>
    <w:semiHidden/>
    <w:unhideWhenUsed/>
    <w:rsid w:val="009F6298"/>
    <w:pPr>
      <w:spacing w:after="0" w:line="240" w:lineRule="auto"/>
    </w:pPr>
    <w:rPr>
      <w:rFonts w:ascii="Calibri" w:hAnsi="Calibri"/>
      <w:szCs w:val="21"/>
      <w:lang w:val="en-SG"/>
    </w:rPr>
  </w:style>
  <w:style w:type="character" w:customStyle="1" w:styleId="PlainTextChar">
    <w:name w:val="Plain Text Char"/>
    <w:basedOn w:val="DefaultParagraphFont"/>
    <w:link w:val="PlainText"/>
    <w:uiPriority w:val="99"/>
    <w:semiHidden/>
    <w:rsid w:val="009F6298"/>
    <w:rPr>
      <w:rFonts w:ascii="Calibri" w:hAnsi="Calibri"/>
      <w:szCs w:val="21"/>
    </w:rPr>
  </w:style>
  <w:style w:type="paragraph" w:customStyle="1" w:styleId="EndNoteBibliographyTitle">
    <w:name w:val="EndNote Bibliography Title"/>
    <w:basedOn w:val="Normal"/>
    <w:link w:val="EndNoteBibliographyTitleChar"/>
    <w:rsid w:val="009F629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F6298"/>
    <w:rPr>
      <w:rFonts w:ascii="Calibri" w:hAnsi="Calibri" w:cs="Calibri"/>
      <w:noProof/>
      <w:lang w:val="en-US"/>
    </w:rPr>
  </w:style>
  <w:style w:type="paragraph" w:customStyle="1" w:styleId="EndNoteBibliography">
    <w:name w:val="EndNote Bibliography"/>
    <w:basedOn w:val="Normal"/>
    <w:link w:val="EndNoteBibliographyChar"/>
    <w:rsid w:val="009F629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F6298"/>
    <w:rPr>
      <w:rFonts w:ascii="Calibri" w:hAnsi="Calibri" w:cs="Calibri"/>
      <w:noProof/>
      <w:lang w:val="en-US"/>
    </w:rPr>
  </w:style>
  <w:style w:type="character" w:styleId="LineNumber">
    <w:name w:val="line number"/>
    <w:basedOn w:val="DefaultParagraphFont"/>
    <w:uiPriority w:val="99"/>
    <w:semiHidden/>
    <w:unhideWhenUsed/>
    <w:rsid w:val="009F6298"/>
  </w:style>
  <w:style w:type="paragraph" w:styleId="NormalWeb">
    <w:name w:val="Normal (Web)"/>
    <w:basedOn w:val="Normal"/>
    <w:uiPriority w:val="99"/>
    <w:semiHidden/>
    <w:unhideWhenUsed/>
    <w:rsid w:val="009F6298"/>
    <w:pPr>
      <w:spacing w:before="100" w:beforeAutospacing="1" w:after="100" w:afterAutospacing="1" w:line="240" w:lineRule="auto"/>
    </w:pPr>
    <w:rPr>
      <w:rFonts w:ascii="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lodek@unimelb.edu.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hyperlink" Target="https://clinicaltria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linicaltrials.gov/ct2/show/NCT01174875?recrs=d&amp;type=Obsr&amp;cntry=SG&amp;draw=3&amp;rank=14" TargetMode="External"/><Relationship Id="rId4" Type="http://schemas.openxmlformats.org/officeDocument/2006/relationships/webSettings" Target="webSettings.xml"/><Relationship Id="rId9" Type="http://schemas.openxmlformats.org/officeDocument/2006/relationships/hyperlink" Target="mailto:obgpww@nus.edu.s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39</Pages>
  <Words>9051</Words>
  <Characters>51595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60525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Karen Drake</cp:lastModifiedBy>
  <cp:revision>2</cp:revision>
  <dcterms:created xsi:type="dcterms:W3CDTF">2021-04-07T11:42:00Z</dcterms:created>
  <dcterms:modified xsi:type="dcterms:W3CDTF">2021-04-07T11:42:00Z</dcterms:modified>
</cp:coreProperties>
</file>