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000B4" w14:textId="1613226E" w:rsidR="009D16B1" w:rsidRPr="0018228A" w:rsidRDefault="009D16B1" w:rsidP="00A32F89">
      <w:pPr>
        <w:autoSpaceDE w:val="0"/>
        <w:autoSpaceDN w:val="0"/>
        <w:adjustRightInd w:val="0"/>
        <w:spacing w:line="480" w:lineRule="auto"/>
        <w:jc w:val="center"/>
        <w:rPr>
          <w:b/>
          <w:color w:val="000000" w:themeColor="text1"/>
        </w:rPr>
      </w:pPr>
      <w:r w:rsidRPr="0018228A">
        <w:rPr>
          <w:b/>
          <w:color w:val="000000" w:themeColor="text1"/>
        </w:rPr>
        <w:t>Artificial Intelligence</w:t>
      </w:r>
      <w:r w:rsidR="00674170" w:rsidRPr="0018228A">
        <w:rPr>
          <w:b/>
          <w:color w:val="000000" w:themeColor="text1"/>
        </w:rPr>
        <w:t>, digital capital,</w:t>
      </w:r>
      <w:r w:rsidRPr="0018228A">
        <w:rPr>
          <w:b/>
          <w:color w:val="000000" w:themeColor="text1"/>
        </w:rPr>
        <w:t xml:space="preserve"> and epistemic domination on Twitter:</w:t>
      </w:r>
    </w:p>
    <w:p w14:paraId="39F0646B" w14:textId="68BB65F9" w:rsidR="00A13410" w:rsidRPr="0018228A" w:rsidRDefault="009D16B1" w:rsidP="0018228A">
      <w:pPr>
        <w:autoSpaceDE w:val="0"/>
        <w:autoSpaceDN w:val="0"/>
        <w:adjustRightInd w:val="0"/>
        <w:spacing w:line="480" w:lineRule="auto"/>
        <w:jc w:val="center"/>
        <w:rPr>
          <w:b/>
          <w:color w:val="000000" w:themeColor="text1"/>
        </w:rPr>
      </w:pPr>
      <w:r w:rsidRPr="0018228A">
        <w:rPr>
          <w:b/>
          <w:color w:val="000000" w:themeColor="text1"/>
        </w:rPr>
        <w:t>A study of families affected by imprisonment</w:t>
      </w:r>
    </w:p>
    <w:p w14:paraId="4ACC2330" w14:textId="77777777" w:rsidR="006901CD" w:rsidRDefault="006901CD" w:rsidP="0018228A">
      <w:pPr>
        <w:spacing w:line="480" w:lineRule="auto"/>
        <w:rPr>
          <w:b/>
        </w:rPr>
      </w:pPr>
    </w:p>
    <w:p w14:paraId="4B302666" w14:textId="77777777" w:rsidR="000218F0" w:rsidRPr="000218F0" w:rsidRDefault="000218F0" w:rsidP="000218F0">
      <w:pPr>
        <w:spacing w:line="480" w:lineRule="auto"/>
        <w:rPr>
          <w:b/>
        </w:rPr>
      </w:pPr>
      <w:r w:rsidRPr="000218F0">
        <w:rPr>
          <w:b/>
        </w:rPr>
        <w:t>ABSTRACT</w:t>
      </w:r>
    </w:p>
    <w:p w14:paraId="113E00C8" w14:textId="77777777" w:rsidR="000218F0" w:rsidRPr="000218F0" w:rsidRDefault="000218F0" w:rsidP="000218F0">
      <w:pPr>
        <w:spacing w:line="480" w:lineRule="auto"/>
      </w:pPr>
      <w:r w:rsidRPr="000218F0">
        <w:t>Online Social Networking Sites (SNSs) and other Artificial Intelligence (AI) systems are transforming the epistemological foundations of justice systems and influencing knowledge production concerning criminal justice and its impact. This article focuses on a dimension of criminal justice which is the impact of imprisonment on families</w:t>
      </w:r>
      <w:r w:rsidRPr="000218F0">
        <w:rPr>
          <w:iCs/>
          <w:color w:val="000000" w:themeColor="text1"/>
        </w:rPr>
        <w:t xml:space="preserve"> and seeks to unravel how knowledge about this problem is produced on SNSs</w:t>
      </w:r>
      <w:r w:rsidRPr="000218F0">
        <w:t xml:space="preserve">. To this end, it draws on a study that explored conversational networks of key stakeholders on the SNS, Twitter. Building on insights from the study, the paper </w:t>
      </w:r>
      <w:r w:rsidRPr="000218F0">
        <w:rPr>
          <w:iCs/>
          <w:color w:val="000000" w:themeColor="text1"/>
        </w:rPr>
        <w:t xml:space="preserve">unravels </w:t>
      </w:r>
      <w:r w:rsidRPr="000218F0">
        <w:t xml:space="preserve">interdependent sociotechnical dynamics that reproduce the offline marginality of affected families and operate as barriers to equitable knowledge production. </w:t>
      </w:r>
      <w:r w:rsidRPr="000218F0">
        <w:rPr>
          <w:iCs/>
          <w:color w:val="000000" w:themeColor="text1"/>
        </w:rPr>
        <w:t xml:space="preserve">Through its analysis of the dynamics, the </w:t>
      </w:r>
      <w:r w:rsidRPr="000218F0">
        <w:t>paper provides new insights and advances the sparse criminological scholarship on the intersections of AI systems and the delivery of justice. It specifically highlights exclusionary epistemic processes that are fomented by the infrastructure of AI systems and the social contexts in which they are deployed.</w:t>
      </w:r>
    </w:p>
    <w:p w14:paraId="7DCFA62C" w14:textId="77777777" w:rsidR="000218F0" w:rsidRDefault="000218F0" w:rsidP="0018228A">
      <w:pPr>
        <w:spacing w:line="480" w:lineRule="auto"/>
        <w:rPr>
          <w:b/>
        </w:rPr>
      </w:pPr>
    </w:p>
    <w:p w14:paraId="24EB60CD" w14:textId="2226E4D7" w:rsidR="00CE7571" w:rsidRPr="0018228A" w:rsidRDefault="00EF73A8" w:rsidP="0018228A">
      <w:pPr>
        <w:spacing w:line="480" w:lineRule="auto"/>
        <w:rPr>
          <w:b/>
        </w:rPr>
      </w:pPr>
      <w:r w:rsidRPr="0018228A">
        <w:rPr>
          <w:b/>
        </w:rPr>
        <w:t>INTRODUCTION</w:t>
      </w:r>
    </w:p>
    <w:p w14:paraId="0827C69F" w14:textId="49DE9F6D" w:rsidR="00F85D06" w:rsidRDefault="008E4E74" w:rsidP="0018228A">
      <w:pPr>
        <w:spacing w:line="480" w:lineRule="auto"/>
        <w:rPr>
          <w:b/>
          <w:bCs/>
          <w:iCs/>
          <w:color w:val="000000" w:themeColor="text1"/>
        </w:rPr>
      </w:pPr>
      <w:r w:rsidRPr="0018228A">
        <w:t xml:space="preserve">Social Networking Sites (SNSs) such as Twitter and Facebook are </w:t>
      </w:r>
      <w:r w:rsidRPr="0018228A">
        <w:rPr>
          <w:iCs/>
          <w:color w:val="000000" w:themeColor="text1"/>
        </w:rPr>
        <w:t>Artificial Intelligence</w:t>
      </w:r>
      <w:r w:rsidR="00222F67">
        <w:rPr>
          <w:iCs/>
          <w:color w:val="000000" w:themeColor="text1"/>
        </w:rPr>
        <w:t xml:space="preserve"> (AI) systems</w:t>
      </w:r>
      <w:r w:rsidRPr="0018228A">
        <w:rPr>
          <w:iCs/>
          <w:color w:val="000000" w:themeColor="text1"/>
        </w:rPr>
        <w:t xml:space="preserve"> that use Machine Learning algorithms to curate and structure online discourse. </w:t>
      </w:r>
      <w:r w:rsidRPr="0018228A">
        <w:t>Studies</w:t>
      </w:r>
      <w:r w:rsidRPr="0018228A">
        <w:rPr>
          <w:color w:val="000000" w:themeColor="text1"/>
        </w:rPr>
        <w:t xml:space="preserve"> demonstrate that </w:t>
      </w:r>
      <w:r w:rsidRPr="0018228A">
        <w:rPr>
          <w:bCs/>
          <w:color w:val="000000" w:themeColor="text1"/>
        </w:rPr>
        <w:t>the sites</w:t>
      </w:r>
      <w:r w:rsidRPr="0018228A">
        <w:rPr>
          <w:color w:val="000000" w:themeColor="text1"/>
        </w:rPr>
        <w:t xml:space="preserve"> </w:t>
      </w:r>
      <w:r w:rsidR="00222F67">
        <w:rPr>
          <w:color w:val="000000" w:themeColor="text1"/>
        </w:rPr>
        <w:t>are</w:t>
      </w:r>
      <w:r w:rsidRPr="0018228A">
        <w:rPr>
          <w:color w:val="000000" w:themeColor="text1"/>
        </w:rPr>
        <w:t xml:space="preserve"> important spaces of networked discursive interaction </w:t>
      </w:r>
      <w:r w:rsidRPr="0018228A">
        <w:rPr>
          <w:bCs/>
          <w:color w:val="000000" w:themeColor="text1"/>
        </w:rPr>
        <w:t xml:space="preserve">amidst a sustained rise in global usage (London School of Economics and Political Science (LSE) 2018. </w:t>
      </w:r>
      <w:bookmarkStart w:id="0" w:name="OLE_LINK3"/>
      <w:bookmarkStart w:id="1" w:name="OLE_LINK4"/>
      <w:r w:rsidRPr="0018228A">
        <w:rPr>
          <w:bCs/>
          <w:color w:val="000000" w:themeColor="text1"/>
        </w:rPr>
        <w:t>For example, more than 330 million people currently use Twitter globally for online communication and discursive networking (Ofcom 2020).</w:t>
      </w:r>
      <w:bookmarkEnd w:id="0"/>
      <w:bookmarkEnd w:id="1"/>
      <w:r w:rsidRPr="0018228A">
        <w:rPr>
          <w:bCs/>
          <w:color w:val="000000" w:themeColor="text1"/>
        </w:rPr>
        <w:t xml:space="preserve"> SNSs therefore form part of </w:t>
      </w:r>
      <w:r w:rsidRPr="0018228A">
        <w:rPr>
          <w:bCs/>
          <w:color w:val="000000" w:themeColor="text1"/>
        </w:rPr>
        <w:lastRenderedPageBreak/>
        <w:t xml:space="preserve">the data-driven AI technologies </w:t>
      </w:r>
      <w:r w:rsidRPr="0018228A">
        <w:t xml:space="preserve">increasingly capable of shaping discourse and knowledge production concerning social issues including criminal justice. </w:t>
      </w:r>
      <w:r w:rsidRPr="0018228A">
        <w:rPr>
          <w:iCs/>
          <w:color w:val="000000" w:themeColor="text1"/>
        </w:rPr>
        <w:t xml:space="preserve">This paper focuses on a dimension of criminal justice which is the impact of imprisonment </w:t>
      </w:r>
      <w:r w:rsidRPr="0031620E">
        <w:rPr>
          <w:iCs/>
          <w:color w:val="000000" w:themeColor="text1"/>
        </w:rPr>
        <w:t>on families</w:t>
      </w:r>
      <w:r w:rsidRPr="007F041A">
        <w:rPr>
          <w:iCs/>
          <w:color w:val="000000" w:themeColor="text1"/>
        </w:rPr>
        <w:t xml:space="preserve">. The </w:t>
      </w:r>
      <w:r w:rsidR="006901CD" w:rsidRPr="007F041A">
        <w:rPr>
          <w:iCs/>
          <w:color w:val="000000" w:themeColor="text1"/>
        </w:rPr>
        <w:t xml:space="preserve">paper’s </w:t>
      </w:r>
      <w:r w:rsidRPr="007F041A">
        <w:rPr>
          <w:iCs/>
          <w:color w:val="000000" w:themeColor="text1"/>
        </w:rPr>
        <w:t xml:space="preserve">primary aim is to unravel how knowledge about this problem is produced on SNSs. </w:t>
      </w:r>
      <w:r w:rsidR="00EE1794">
        <w:rPr>
          <w:iCs/>
          <w:color w:val="000000" w:themeColor="text1"/>
        </w:rPr>
        <w:t>T</w:t>
      </w:r>
      <w:r w:rsidR="00E7482E">
        <w:rPr>
          <w:iCs/>
          <w:color w:val="000000" w:themeColor="text1"/>
        </w:rPr>
        <w:t>o this end</w:t>
      </w:r>
      <w:r w:rsidR="0031620E" w:rsidRPr="007F041A">
        <w:rPr>
          <w:iCs/>
          <w:color w:val="000000" w:themeColor="text1"/>
        </w:rPr>
        <w:t>,</w:t>
      </w:r>
      <w:r w:rsidRPr="007F041A">
        <w:rPr>
          <w:iCs/>
          <w:color w:val="000000" w:themeColor="text1"/>
        </w:rPr>
        <w:t xml:space="preserve"> the paper draws on a study </w:t>
      </w:r>
      <w:r w:rsidR="00E66149">
        <w:rPr>
          <w:iCs/>
          <w:color w:val="000000" w:themeColor="text1"/>
        </w:rPr>
        <w:t>of</w:t>
      </w:r>
      <w:r w:rsidR="00E3531F" w:rsidRPr="007F041A">
        <w:rPr>
          <w:iCs/>
          <w:color w:val="000000" w:themeColor="text1"/>
        </w:rPr>
        <w:t xml:space="preserve"> </w:t>
      </w:r>
      <w:r w:rsidR="00D67EB0" w:rsidRPr="007F041A">
        <w:rPr>
          <w:iCs/>
          <w:color w:val="000000" w:themeColor="text1"/>
        </w:rPr>
        <w:t xml:space="preserve">the online </w:t>
      </w:r>
      <w:r w:rsidRPr="007F041A">
        <w:t>conversational networks of key</w:t>
      </w:r>
      <w:r w:rsidRPr="007F041A">
        <w:rPr>
          <w:rFonts w:eastAsiaTheme="minorHAnsi"/>
          <w:lang w:val="en-US"/>
        </w:rPr>
        <w:t xml:space="preserve"> stakeholders either affected by, or involved in addressing, the impact of imprisonment on families:  </w:t>
      </w:r>
      <w:r w:rsidRPr="007F041A">
        <w:rPr>
          <w:rFonts w:eastAsiaTheme="minorHAnsi"/>
          <w:color w:val="000000" w:themeColor="text1"/>
          <w:lang w:val="en-US"/>
        </w:rPr>
        <w:t>the families themselves</w:t>
      </w:r>
      <w:r w:rsidRPr="00B93105">
        <w:rPr>
          <w:color w:val="000000" w:themeColor="text1"/>
        </w:rPr>
        <w:t>; Third Sector Organisations (TSOs) providing fami</w:t>
      </w:r>
      <w:r w:rsidRPr="00222F67">
        <w:rPr>
          <w:color w:val="000000" w:themeColor="text1"/>
        </w:rPr>
        <w:t>ly support</w:t>
      </w:r>
      <w:r w:rsidRPr="0018228A">
        <w:rPr>
          <w:bCs/>
          <w:color w:val="000000" w:themeColor="text1"/>
        </w:rPr>
        <w:t xml:space="preserve"> services; and policy makers.</w:t>
      </w:r>
      <w:r w:rsidRPr="0018228A">
        <w:rPr>
          <w:b/>
          <w:bCs/>
          <w:iCs/>
          <w:color w:val="000000" w:themeColor="text1"/>
        </w:rPr>
        <w:t xml:space="preserve"> </w:t>
      </w:r>
    </w:p>
    <w:p w14:paraId="62ECE9E6" w14:textId="77777777" w:rsidR="00F85D06" w:rsidRDefault="00F85D06" w:rsidP="0018228A">
      <w:pPr>
        <w:spacing w:line="480" w:lineRule="auto"/>
        <w:rPr>
          <w:b/>
          <w:bCs/>
          <w:iCs/>
          <w:color w:val="000000" w:themeColor="text1"/>
        </w:rPr>
      </w:pPr>
    </w:p>
    <w:p w14:paraId="1AF17456" w14:textId="7A8BB0EE" w:rsidR="008E4E74" w:rsidRDefault="008E4E74" w:rsidP="0018228A">
      <w:pPr>
        <w:spacing w:line="480" w:lineRule="auto"/>
      </w:pPr>
      <w:r w:rsidRPr="0018228A">
        <w:rPr>
          <w:color w:val="000000" w:themeColor="text1"/>
        </w:rPr>
        <w:t xml:space="preserve">TSOs </w:t>
      </w:r>
      <w:r w:rsidRPr="0018228A">
        <w:rPr>
          <w:color w:val="000000" w:themeColor="text1"/>
          <w:shd w:val="clear" w:color="auto" w:fill="FFFFFF"/>
        </w:rPr>
        <w:t>are</w:t>
      </w:r>
      <w:r w:rsidR="00E66149">
        <w:rPr>
          <w:color w:val="000000" w:themeColor="text1"/>
          <w:shd w:val="clear" w:color="auto" w:fill="FFFFFF"/>
        </w:rPr>
        <w:t>,</w:t>
      </w:r>
      <w:r w:rsidRPr="0018228A">
        <w:rPr>
          <w:color w:val="000000" w:themeColor="text1"/>
          <w:shd w:val="clear" w:color="auto" w:fill="FFFFFF"/>
        </w:rPr>
        <w:t xml:space="preserve"> ‘</w:t>
      </w:r>
      <w:r w:rsidR="00F4480D">
        <w:rPr>
          <w:color w:val="000000" w:themeColor="text1"/>
          <w:shd w:val="clear" w:color="auto" w:fill="FFFFFF"/>
        </w:rPr>
        <w:t>r</w:t>
      </w:r>
      <w:r w:rsidRPr="0018228A">
        <w:rPr>
          <w:color w:val="000000" w:themeColor="text1"/>
          <w:shd w:val="clear" w:color="auto" w:fill="FFFFFF"/>
        </w:rPr>
        <w:t>egistered charities and other organisations such as associations, self-help groups</w:t>
      </w:r>
      <w:r w:rsidR="00E7482E">
        <w:rPr>
          <w:color w:val="000000" w:themeColor="text1"/>
          <w:shd w:val="clear" w:color="auto" w:fill="FFFFFF"/>
        </w:rPr>
        <w:t xml:space="preserve">, </w:t>
      </w:r>
      <w:r w:rsidRPr="0018228A">
        <w:rPr>
          <w:color w:val="000000" w:themeColor="text1"/>
          <w:shd w:val="clear" w:color="auto" w:fill="FFFFFF"/>
        </w:rPr>
        <w:t xml:space="preserve">community groups, social enterprises, mutuals and co-operatives’ (National Audit Office </w:t>
      </w:r>
      <w:r w:rsidR="00F4480D">
        <w:rPr>
          <w:color w:val="000000" w:themeColor="text1"/>
          <w:shd w:val="clear" w:color="auto" w:fill="FFFFFF"/>
        </w:rPr>
        <w:t xml:space="preserve">- </w:t>
      </w:r>
      <w:r w:rsidRPr="0018228A">
        <w:rPr>
          <w:color w:val="000000" w:themeColor="text1"/>
          <w:shd w:val="clear" w:color="auto" w:fill="FFFFFF"/>
        </w:rPr>
        <w:t>NAO 2020).</w:t>
      </w:r>
      <w:r w:rsidRPr="0018228A">
        <w:rPr>
          <w:color w:val="000000" w:themeColor="text1"/>
        </w:rPr>
        <w:t xml:space="preserve"> Regarding the policy makers, we </w:t>
      </w:r>
      <w:r w:rsidRPr="0018228A">
        <w:t>identified the following in the dataset: Senior Ministers responsible for prison policy; relevant</w:t>
      </w:r>
      <w:r w:rsidRPr="0018228A">
        <w:rPr>
          <w:bCs/>
        </w:rPr>
        <w:t xml:space="preserve"> state departments; </w:t>
      </w:r>
      <w:r w:rsidRPr="0018228A">
        <w:t>Members of Parliament; and prison services.  The services can be categorised as policy makers operating at mesostructural level</w:t>
      </w:r>
      <w:r w:rsidR="00603173">
        <w:t>s</w:t>
      </w:r>
      <w:r w:rsidRPr="0018228A">
        <w:t xml:space="preserve"> of policy making (primarily at the institutional or organisational level). </w:t>
      </w:r>
    </w:p>
    <w:p w14:paraId="03E10270" w14:textId="77777777" w:rsidR="00E60B3A" w:rsidRPr="0018228A" w:rsidRDefault="00E60B3A" w:rsidP="0018228A">
      <w:pPr>
        <w:spacing w:line="480" w:lineRule="auto"/>
        <w:rPr>
          <w:b/>
          <w:bCs/>
          <w:iCs/>
          <w:color w:val="000000" w:themeColor="text1"/>
        </w:rPr>
      </w:pPr>
    </w:p>
    <w:p w14:paraId="54C94179" w14:textId="01DAC700" w:rsidR="00FD398F" w:rsidRDefault="00187A43" w:rsidP="0018228A">
      <w:pPr>
        <w:spacing w:line="480" w:lineRule="auto"/>
        <w:rPr>
          <w:iCs/>
          <w:color w:val="000000" w:themeColor="text1"/>
        </w:rPr>
      </w:pPr>
      <w:r w:rsidRPr="00C60B31">
        <w:rPr>
          <w:iCs/>
          <w:color w:val="000000" w:themeColor="text1"/>
        </w:rPr>
        <w:t xml:space="preserve">The study </w:t>
      </w:r>
      <w:r w:rsidR="00A52E0F" w:rsidRPr="00C60B31">
        <w:rPr>
          <w:iCs/>
          <w:color w:val="000000" w:themeColor="text1"/>
        </w:rPr>
        <w:t xml:space="preserve">examined </w:t>
      </w:r>
      <w:r w:rsidRPr="00C60B31">
        <w:rPr>
          <w:iCs/>
          <w:color w:val="000000" w:themeColor="text1"/>
        </w:rPr>
        <w:t xml:space="preserve">these stakeholders’ conversational networks on </w:t>
      </w:r>
      <w:r w:rsidR="00A52E0F" w:rsidRPr="00C60B31">
        <w:rPr>
          <w:iCs/>
          <w:color w:val="000000" w:themeColor="text1"/>
        </w:rPr>
        <w:t xml:space="preserve">the SNS, </w:t>
      </w:r>
      <w:r w:rsidRPr="00C60B31">
        <w:rPr>
          <w:iCs/>
          <w:color w:val="000000" w:themeColor="text1"/>
        </w:rPr>
        <w:t>Twitter</w:t>
      </w:r>
      <w:r w:rsidR="00A52E0F" w:rsidRPr="00C60B31">
        <w:rPr>
          <w:iCs/>
          <w:color w:val="000000" w:themeColor="text1"/>
        </w:rPr>
        <w:t xml:space="preserve">, </w:t>
      </w:r>
      <w:r w:rsidR="00A52E0F" w:rsidRPr="007F041A">
        <w:rPr>
          <w:iCs/>
          <w:color w:val="000000" w:themeColor="text1"/>
        </w:rPr>
        <w:t>and</w:t>
      </w:r>
      <w:r w:rsidRPr="007F041A">
        <w:rPr>
          <w:iCs/>
          <w:color w:val="000000" w:themeColor="text1"/>
        </w:rPr>
        <w:t xml:space="preserve"> was motivated by several factors. </w:t>
      </w:r>
      <w:r w:rsidR="002809AB" w:rsidRPr="007F041A">
        <w:rPr>
          <w:iCs/>
          <w:color w:val="000000" w:themeColor="text1"/>
        </w:rPr>
        <w:t xml:space="preserve">One is the importance of investigating </w:t>
      </w:r>
      <w:r w:rsidR="002809AB" w:rsidRPr="0018228A">
        <w:rPr>
          <w:iCs/>
          <w:color w:val="000000" w:themeColor="text1"/>
        </w:rPr>
        <w:t xml:space="preserve">the mode of knowledge production </w:t>
      </w:r>
      <w:r w:rsidR="002809AB">
        <w:rPr>
          <w:iCs/>
          <w:color w:val="000000" w:themeColor="text1"/>
        </w:rPr>
        <w:t xml:space="preserve">to </w:t>
      </w:r>
      <w:r w:rsidR="00141604">
        <w:rPr>
          <w:iCs/>
          <w:color w:val="000000" w:themeColor="text1"/>
        </w:rPr>
        <w:t xml:space="preserve">explore </w:t>
      </w:r>
      <w:r w:rsidR="00141604" w:rsidRPr="0018228A">
        <w:rPr>
          <w:iCs/>
          <w:color w:val="000000" w:themeColor="text1"/>
        </w:rPr>
        <w:t xml:space="preserve">whether </w:t>
      </w:r>
      <w:r w:rsidR="00141604">
        <w:rPr>
          <w:iCs/>
          <w:color w:val="000000" w:themeColor="text1"/>
        </w:rPr>
        <w:t>it</w:t>
      </w:r>
      <w:r w:rsidR="00826DF8" w:rsidRPr="0018228A">
        <w:rPr>
          <w:iCs/>
          <w:color w:val="000000" w:themeColor="text1"/>
        </w:rPr>
        <w:t xml:space="preserve"> is disempowering and exclusionary in the sense that it reproduces conditions of marginality and invisibility already affecting the families in the offline social world</w:t>
      </w:r>
      <w:r w:rsidR="00CF040F" w:rsidRPr="0018228A">
        <w:rPr>
          <w:iCs/>
          <w:color w:val="000000" w:themeColor="text1"/>
        </w:rPr>
        <w:t xml:space="preserve">. </w:t>
      </w:r>
      <w:r w:rsidR="00E60B3A" w:rsidRPr="00E60B3A">
        <w:rPr>
          <w:iCs/>
          <w:color w:val="000000" w:themeColor="text1"/>
        </w:rPr>
        <w:t xml:space="preserve">These offline conditions of disadvantage </w:t>
      </w:r>
      <w:r w:rsidR="00B93105">
        <w:rPr>
          <w:iCs/>
          <w:color w:val="000000" w:themeColor="text1"/>
        </w:rPr>
        <w:t>are</w:t>
      </w:r>
      <w:r w:rsidR="00E60B3A" w:rsidRPr="00E60B3A">
        <w:rPr>
          <w:iCs/>
          <w:color w:val="000000" w:themeColor="text1"/>
        </w:rPr>
        <w:t xml:space="preserve"> well-documented in the criminological literature (</w:t>
      </w:r>
      <w:r w:rsidR="006F26AA">
        <w:rPr>
          <w:iCs/>
          <w:color w:val="000000" w:themeColor="text1"/>
        </w:rPr>
        <w:t>s</w:t>
      </w:r>
      <w:r w:rsidR="00E60B3A" w:rsidRPr="00E60B3A">
        <w:rPr>
          <w:iCs/>
          <w:color w:val="000000" w:themeColor="text1"/>
        </w:rPr>
        <w:t xml:space="preserve">ee, Condry and Smith 2018 for a comprehensive analysis). </w:t>
      </w:r>
      <w:r w:rsidR="009906C1" w:rsidRPr="00D8553F">
        <w:rPr>
          <w:iCs/>
          <w:color w:val="000000" w:themeColor="text1"/>
        </w:rPr>
        <w:t>The</w:t>
      </w:r>
      <w:r w:rsidR="009906C1">
        <w:rPr>
          <w:b/>
          <w:bCs/>
          <w:iCs/>
          <w:color w:val="000000" w:themeColor="text1"/>
        </w:rPr>
        <w:t xml:space="preserve"> </w:t>
      </w:r>
      <w:r w:rsidR="00E60B3A" w:rsidRPr="00E60B3A">
        <w:rPr>
          <w:iCs/>
          <w:color w:val="000000" w:themeColor="text1"/>
        </w:rPr>
        <w:t>proliferation of SNSs and their increasing role in knowledge production</w:t>
      </w:r>
      <w:r w:rsidR="009906C1">
        <w:rPr>
          <w:iCs/>
          <w:color w:val="000000" w:themeColor="text1"/>
        </w:rPr>
        <w:t xml:space="preserve"> also</w:t>
      </w:r>
      <w:r w:rsidR="00E60B3A" w:rsidRPr="00E60B3A">
        <w:rPr>
          <w:iCs/>
          <w:color w:val="000000" w:themeColor="text1"/>
        </w:rPr>
        <w:t xml:space="preserve"> renders the </w:t>
      </w:r>
      <w:r w:rsidR="00D8553F">
        <w:rPr>
          <w:iCs/>
          <w:color w:val="000000" w:themeColor="text1"/>
        </w:rPr>
        <w:t>study</w:t>
      </w:r>
      <w:r w:rsidR="00E60B3A" w:rsidRPr="00E60B3A">
        <w:rPr>
          <w:iCs/>
          <w:color w:val="000000" w:themeColor="text1"/>
        </w:rPr>
        <w:t xml:space="preserve"> essential. Indeed, </w:t>
      </w:r>
      <w:r w:rsidR="00D8553F">
        <w:rPr>
          <w:iCs/>
          <w:color w:val="000000" w:themeColor="text1"/>
        </w:rPr>
        <w:t xml:space="preserve">other </w:t>
      </w:r>
      <w:r w:rsidR="00E60B3A" w:rsidRPr="00E60B3A">
        <w:rPr>
          <w:iCs/>
          <w:color w:val="000000" w:themeColor="text1"/>
        </w:rPr>
        <w:t xml:space="preserve">studies show that powerful actors such policy makers </w:t>
      </w:r>
      <w:r w:rsidR="00922202">
        <w:rPr>
          <w:iCs/>
          <w:color w:val="000000" w:themeColor="text1"/>
        </w:rPr>
        <w:t>and</w:t>
      </w:r>
      <w:r w:rsidR="00E60B3A" w:rsidRPr="00E60B3A">
        <w:rPr>
          <w:iCs/>
          <w:color w:val="000000" w:themeColor="text1"/>
        </w:rPr>
        <w:t xml:space="preserve"> others seeking to influence criminal justice policy, increasingly rely on the knowledge </w:t>
      </w:r>
      <w:r w:rsidR="00E60B3A" w:rsidRPr="00E60B3A">
        <w:rPr>
          <w:iCs/>
          <w:color w:val="000000" w:themeColor="text1"/>
        </w:rPr>
        <w:lastRenderedPageBreak/>
        <w:t xml:space="preserve">produced and disseminated across </w:t>
      </w:r>
      <w:proofErr w:type="gramStart"/>
      <w:r w:rsidR="00E60B3A" w:rsidRPr="00E60B3A">
        <w:rPr>
          <w:iCs/>
          <w:color w:val="000000" w:themeColor="text1"/>
        </w:rPr>
        <w:t>data-driven</w:t>
      </w:r>
      <w:proofErr w:type="gramEnd"/>
      <w:r w:rsidR="00E60B3A" w:rsidRPr="00E60B3A">
        <w:rPr>
          <w:iCs/>
          <w:color w:val="000000" w:themeColor="text1"/>
        </w:rPr>
        <w:t xml:space="preserve"> SNSs, about crime and criminal justice (e.g., Walsh and O'Connor 2019). Therefore, dynamics of knowledge production on such sites should be explored and barriers to equitable knowledge production identified alongside remedial strategies. </w:t>
      </w:r>
    </w:p>
    <w:p w14:paraId="352E1618" w14:textId="77777777" w:rsidR="00FD398F" w:rsidRDefault="00FD398F" w:rsidP="0018228A">
      <w:pPr>
        <w:spacing w:line="480" w:lineRule="auto"/>
        <w:rPr>
          <w:iCs/>
          <w:color w:val="000000" w:themeColor="text1"/>
        </w:rPr>
      </w:pPr>
    </w:p>
    <w:p w14:paraId="4DF311E4" w14:textId="1E9F913D" w:rsidR="00826DF8" w:rsidRPr="00C90CDB" w:rsidRDefault="00E60B3A" w:rsidP="0018228A">
      <w:pPr>
        <w:spacing w:line="480" w:lineRule="auto"/>
        <w:rPr>
          <w:iCs/>
          <w:color w:val="000000" w:themeColor="text1"/>
        </w:rPr>
      </w:pPr>
      <w:r w:rsidRPr="00E60B3A">
        <w:rPr>
          <w:iCs/>
          <w:color w:val="000000" w:themeColor="text1"/>
        </w:rPr>
        <w:t xml:space="preserve">The dearth of research in this area </w:t>
      </w:r>
      <w:r w:rsidRPr="00C95100">
        <w:rPr>
          <w:iCs/>
          <w:color w:val="000000" w:themeColor="text1"/>
        </w:rPr>
        <w:t>provides further impetus for the study</w:t>
      </w:r>
      <w:r w:rsidRPr="00E60B3A">
        <w:rPr>
          <w:iCs/>
          <w:color w:val="000000" w:themeColor="text1"/>
        </w:rPr>
        <w:t>.</w:t>
      </w:r>
      <w:r w:rsidR="00351610" w:rsidRPr="0018228A">
        <w:rPr>
          <w:bCs/>
          <w:color w:val="000000"/>
        </w:rPr>
        <w:t xml:space="preserve"> </w:t>
      </w:r>
      <w:r w:rsidR="00351610" w:rsidRPr="0018228A">
        <w:t>To</w:t>
      </w:r>
      <w:r w:rsidR="00351610" w:rsidRPr="0018228A">
        <w:rPr>
          <w:b/>
          <w:bCs/>
        </w:rPr>
        <w:t xml:space="preserve"> </w:t>
      </w:r>
      <w:r w:rsidR="00351610" w:rsidRPr="0018228A">
        <w:rPr>
          <w:bCs/>
          <w:color w:val="000000"/>
        </w:rPr>
        <w:t xml:space="preserve">our knowledge, </w:t>
      </w:r>
      <w:r w:rsidR="00EE1794">
        <w:rPr>
          <w:bCs/>
          <w:color w:val="000000"/>
        </w:rPr>
        <w:t>this</w:t>
      </w:r>
      <w:r w:rsidR="00EE1794" w:rsidRPr="0018228A">
        <w:rPr>
          <w:bCs/>
          <w:color w:val="000000"/>
        </w:rPr>
        <w:t xml:space="preserve"> </w:t>
      </w:r>
      <w:r w:rsidR="00351610" w:rsidRPr="0018228A">
        <w:rPr>
          <w:bCs/>
          <w:color w:val="000000"/>
        </w:rPr>
        <w:t xml:space="preserve">study is the first to explore these issues. </w:t>
      </w:r>
      <w:r w:rsidR="00F03505">
        <w:rPr>
          <w:bCs/>
          <w:color w:val="000000"/>
        </w:rPr>
        <w:t>Indeed, the</w:t>
      </w:r>
      <w:r w:rsidR="00351610" w:rsidRPr="0018228A">
        <w:rPr>
          <w:bCs/>
          <w:color w:val="000000"/>
        </w:rPr>
        <w:t xml:space="preserve"> paucity of research is surprising considering that many families are affected, and it is a problem that is of great relevance to criminology and criminal justice</w:t>
      </w:r>
      <w:r w:rsidR="00F03505">
        <w:rPr>
          <w:bCs/>
          <w:color w:val="000000"/>
        </w:rPr>
        <w:t xml:space="preserve"> research</w:t>
      </w:r>
      <w:r w:rsidR="00351610" w:rsidRPr="0018228A">
        <w:rPr>
          <w:bCs/>
          <w:color w:val="000000"/>
        </w:rPr>
        <w:t xml:space="preserve">, particularly penological studies </w:t>
      </w:r>
      <w:r w:rsidR="00F03505">
        <w:rPr>
          <w:bCs/>
          <w:color w:val="000000"/>
        </w:rPr>
        <w:t>that explore</w:t>
      </w:r>
      <w:r w:rsidR="00351610" w:rsidRPr="0018228A">
        <w:rPr>
          <w:bCs/>
          <w:color w:val="000000"/>
        </w:rPr>
        <w:t xml:space="preserve"> the broader social consequences of state inflicted punishment.</w:t>
      </w:r>
    </w:p>
    <w:p w14:paraId="50E85B1A" w14:textId="77777777" w:rsidR="00351610" w:rsidRPr="0018228A" w:rsidRDefault="00351610" w:rsidP="0018228A">
      <w:pPr>
        <w:spacing w:line="480" w:lineRule="auto"/>
        <w:rPr>
          <w:iCs/>
          <w:color w:val="000000" w:themeColor="text1"/>
        </w:rPr>
      </w:pPr>
    </w:p>
    <w:p w14:paraId="5CD0068E" w14:textId="72A3669C" w:rsidR="00351610" w:rsidRPr="00F85D06" w:rsidRDefault="00351610" w:rsidP="0018228A">
      <w:pPr>
        <w:spacing w:line="480" w:lineRule="auto"/>
        <w:rPr>
          <w:b/>
          <w:bCs/>
          <w:iCs/>
          <w:color w:val="000000" w:themeColor="text1"/>
        </w:rPr>
      </w:pPr>
      <w:r w:rsidRPr="007F041A">
        <w:rPr>
          <w:iCs/>
          <w:color w:val="000000" w:themeColor="text1"/>
        </w:rPr>
        <w:t xml:space="preserve">To </w:t>
      </w:r>
      <w:r w:rsidR="00A72138" w:rsidRPr="007F041A">
        <w:rPr>
          <w:iCs/>
          <w:color w:val="000000" w:themeColor="text1"/>
        </w:rPr>
        <w:t>generate relevant insights, the</w:t>
      </w:r>
      <w:r w:rsidRPr="007F041A">
        <w:rPr>
          <w:iCs/>
          <w:color w:val="000000" w:themeColor="text1"/>
        </w:rPr>
        <w:t xml:space="preserve"> </w:t>
      </w:r>
      <w:r w:rsidR="00CF040F" w:rsidRPr="007F041A">
        <w:rPr>
          <w:iCs/>
          <w:color w:val="000000" w:themeColor="text1"/>
        </w:rPr>
        <w:t xml:space="preserve">study </w:t>
      </w:r>
      <w:r w:rsidRPr="007F041A">
        <w:rPr>
          <w:iCs/>
          <w:color w:val="000000" w:themeColor="text1"/>
        </w:rPr>
        <w:t xml:space="preserve">adopted an innovative triangulation of computational and social science methods </w:t>
      </w:r>
      <w:r w:rsidR="00A72138" w:rsidRPr="007F041A">
        <w:rPr>
          <w:iCs/>
          <w:color w:val="000000" w:themeColor="text1"/>
        </w:rPr>
        <w:t>in its analysis of the stakeholders’ conversational networks on Twitter.</w:t>
      </w:r>
      <w:r w:rsidR="00A72138" w:rsidRPr="0018228A">
        <w:rPr>
          <w:b/>
          <w:bCs/>
          <w:iCs/>
          <w:color w:val="000000" w:themeColor="text1"/>
        </w:rPr>
        <w:t xml:space="preserve"> </w:t>
      </w:r>
      <w:r w:rsidR="00D11A12" w:rsidRPr="00D11A12">
        <w:rPr>
          <w:iCs/>
          <w:color w:val="000000" w:themeColor="text1"/>
        </w:rPr>
        <w:t>It found that offline social conditions interact with technical dimensions of SNSs to form</w:t>
      </w:r>
      <w:r w:rsidR="00D11A12" w:rsidRPr="00D11A12">
        <w:rPr>
          <w:b/>
          <w:bCs/>
          <w:iCs/>
          <w:color w:val="000000" w:themeColor="text1"/>
        </w:rPr>
        <w:t xml:space="preserve"> </w:t>
      </w:r>
      <w:r w:rsidR="00D11A12" w:rsidRPr="007F041A">
        <w:rPr>
          <w:iCs/>
          <w:color w:val="000000" w:themeColor="text1"/>
        </w:rPr>
        <w:t>power-laden</w:t>
      </w:r>
      <w:r w:rsidR="00D11A12" w:rsidRPr="00D11A12">
        <w:rPr>
          <w:b/>
          <w:bCs/>
          <w:iCs/>
          <w:color w:val="000000" w:themeColor="text1"/>
        </w:rPr>
        <w:t xml:space="preserve"> </w:t>
      </w:r>
      <w:r w:rsidR="00D11A12" w:rsidRPr="00D11A12">
        <w:rPr>
          <w:iCs/>
          <w:color w:val="000000" w:themeColor="text1"/>
        </w:rPr>
        <w:t>sociotechnical dynamics of knowledge production</w:t>
      </w:r>
      <w:r w:rsidR="002D66B3">
        <w:rPr>
          <w:iCs/>
          <w:color w:val="000000" w:themeColor="text1"/>
        </w:rPr>
        <w:t xml:space="preserve">. </w:t>
      </w:r>
      <w:r w:rsidR="002D66B3" w:rsidRPr="002D66B3">
        <w:rPr>
          <w:iCs/>
          <w:color w:val="000000" w:themeColor="text1"/>
        </w:rPr>
        <w:t>The offline social conditions are characterised by TSOs’ and policy makers’ access to digital capital, positionality (higher social status), and ascribed credibility.</w:t>
      </w:r>
      <w:r w:rsidR="002D66B3">
        <w:rPr>
          <w:iCs/>
          <w:color w:val="000000" w:themeColor="text1"/>
        </w:rPr>
        <w:t xml:space="preserve"> </w:t>
      </w:r>
      <w:r w:rsidR="002D66B3" w:rsidRPr="00922202">
        <w:rPr>
          <w:iCs/>
          <w:color w:val="000000" w:themeColor="text1"/>
        </w:rPr>
        <w:t xml:space="preserve">These </w:t>
      </w:r>
      <w:r w:rsidR="002D66B3" w:rsidRPr="00922202">
        <w:t>interact with amplificatory platform algorithms, which constitute the technical aspect of the sociotechnical dynamics.</w:t>
      </w:r>
      <w:r w:rsidR="002D66B3" w:rsidRPr="00922202">
        <w:rPr>
          <w:iCs/>
          <w:color w:val="000000" w:themeColor="text1"/>
        </w:rPr>
        <w:t xml:space="preserve"> Together, the dynamics </w:t>
      </w:r>
      <w:r w:rsidR="00D11A12" w:rsidRPr="00922202">
        <w:rPr>
          <w:iCs/>
          <w:color w:val="000000" w:themeColor="text1"/>
        </w:rPr>
        <w:t>elevate the discourses of TSOs and policy makers above those produced by affected families, replicating the</w:t>
      </w:r>
      <w:r w:rsidR="00B93105">
        <w:rPr>
          <w:iCs/>
          <w:color w:val="000000" w:themeColor="text1"/>
        </w:rPr>
        <w:t>ir</w:t>
      </w:r>
      <w:r w:rsidR="00D11A12" w:rsidRPr="00922202">
        <w:rPr>
          <w:iCs/>
          <w:color w:val="000000" w:themeColor="text1"/>
        </w:rPr>
        <w:t xml:space="preserve"> offline marginality. </w:t>
      </w:r>
      <w:r w:rsidR="002D66B3" w:rsidRPr="00922202">
        <w:rPr>
          <w:iCs/>
          <w:color w:val="000000" w:themeColor="text1"/>
        </w:rPr>
        <w:t xml:space="preserve">This can </w:t>
      </w:r>
      <w:r w:rsidR="00D11A12" w:rsidRPr="00922202">
        <w:rPr>
          <w:iCs/>
          <w:color w:val="000000" w:themeColor="text1"/>
        </w:rPr>
        <w:t xml:space="preserve">potentially provoke ‘digitised epistemic domination’ (see, </w:t>
      </w:r>
      <w:r w:rsidR="003F2D89">
        <w:rPr>
          <w:iCs/>
          <w:color w:val="000000" w:themeColor="text1"/>
        </w:rPr>
        <w:t>Ugwudike</w:t>
      </w:r>
      <w:r w:rsidR="003F2D89" w:rsidRPr="00922202">
        <w:rPr>
          <w:iCs/>
          <w:color w:val="000000" w:themeColor="text1"/>
        </w:rPr>
        <w:t xml:space="preserve"> </w:t>
      </w:r>
      <w:r w:rsidR="00D11A12" w:rsidRPr="00922202">
        <w:rPr>
          <w:iCs/>
          <w:color w:val="000000" w:themeColor="text1"/>
        </w:rPr>
        <w:t>2020</w:t>
      </w:r>
      <w:r w:rsidR="00F4480D">
        <w:rPr>
          <w:iCs/>
          <w:color w:val="000000" w:themeColor="text1"/>
        </w:rPr>
        <w:t>:483</w:t>
      </w:r>
      <w:r w:rsidR="00D11A12" w:rsidRPr="00922202">
        <w:rPr>
          <w:iCs/>
          <w:color w:val="000000" w:themeColor="text1"/>
        </w:rPr>
        <w:t>)</w:t>
      </w:r>
      <w:r w:rsidR="00AC791E" w:rsidRPr="007F041A">
        <w:rPr>
          <w:iCs/>
          <w:color w:val="000000" w:themeColor="text1"/>
        </w:rPr>
        <w:t xml:space="preserve"> which </w:t>
      </w:r>
      <w:r w:rsidRPr="00922202">
        <w:rPr>
          <w:bCs/>
        </w:rPr>
        <w:t>refers to the power and ability of</w:t>
      </w:r>
      <w:r w:rsidRPr="0018228A">
        <w:rPr>
          <w:bCs/>
        </w:rPr>
        <w:t xml:space="preserve"> influential actors to dominate discourses produced via data driven digital technologies about key social issues, thereby marginalising other discourses. It is a form of domination that occurs at the intersection of positionality and knowledge production, and it </w:t>
      </w:r>
      <w:r w:rsidRPr="0018228A">
        <w:rPr>
          <w:bCs/>
        </w:rPr>
        <w:lastRenderedPageBreak/>
        <w:t>manifests as dominance over information construction and diffusion across a tableau of data-driven digital artefacts including SNSs.</w:t>
      </w:r>
      <w:r w:rsidR="00A72138" w:rsidRPr="0018228A">
        <w:t xml:space="preserve"> </w:t>
      </w:r>
    </w:p>
    <w:p w14:paraId="2DD6B4F2" w14:textId="77777777" w:rsidR="00A72138" w:rsidRPr="0018228A" w:rsidRDefault="00A72138" w:rsidP="00A32F89">
      <w:pPr>
        <w:spacing w:line="480" w:lineRule="auto"/>
        <w:rPr>
          <w:bCs/>
          <w:iCs/>
          <w:color w:val="000000" w:themeColor="text1"/>
        </w:rPr>
      </w:pPr>
    </w:p>
    <w:p w14:paraId="2521E683" w14:textId="450A0E63" w:rsidR="0052657F" w:rsidRPr="0018228A" w:rsidRDefault="0052657F" w:rsidP="00A32F89">
      <w:pPr>
        <w:spacing w:line="480" w:lineRule="auto"/>
        <w:rPr>
          <w:b/>
          <w:bCs/>
          <w:iCs/>
          <w:color w:val="000000" w:themeColor="text1"/>
        </w:rPr>
      </w:pPr>
      <w:r w:rsidRPr="0018228A">
        <w:rPr>
          <w:b/>
          <w:bCs/>
          <w:iCs/>
          <w:color w:val="000000" w:themeColor="text1"/>
        </w:rPr>
        <w:t>Offline marginality and inequitable knowledge production on SNSs: The case of families affected by imprisonment</w:t>
      </w:r>
    </w:p>
    <w:p w14:paraId="68526918" w14:textId="0AA29738" w:rsidR="0052657F" w:rsidRPr="0018228A" w:rsidRDefault="00E86722" w:rsidP="00A32F89">
      <w:pPr>
        <w:autoSpaceDE w:val="0"/>
        <w:autoSpaceDN w:val="0"/>
        <w:adjustRightInd w:val="0"/>
        <w:spacing w:line="480" w:lineRule="auto"/>
      </w:pPr>
      <w:r w:rsidRPr="0018228A">
        <w:rPr>
          <w:color w:val="000000" w:themeColor="text1"/>
        </w:rPr>
        <w:t>A</w:t>
      </w:r>
      <w:r w:rsidRPr="0018228A">
        <w:rPr>
          <w:bCs/>
        </w:rPr>
        <w:t xml:space="preserve"> fundamental theme arising from studies of imprisonment in Western jurisdictions </w:t>
      </w:r>
      <w:r w:rsidRPr="0018228A">
        <w:rPr>
          <w:bCs/>
          <w:color w:val="000000" w:themeColor="text1"/>
        </w:rPr>
        <w:t xml:space="preserve">is </w:t>
      </w:r>
      <w:r w:rsidR="0052657F" w:rsidRPr="0018228A">
        <w:rPr>
          <w:bCs/>
        </w:rPr>
        <w:t xml:space="preserve">that the imprisonment of a family member </w:t>
      </w:r>
      <w:r w:rsidR="003C31C4" w:rsidRPr="0018228A">
        <w:rPr>
          <w:bCs/>
        </w:rPr>
        <w:t xml:space="preserve">can </w:t>
      </w:r>
      <w:r w:rsidR="008B5989" w:rsidRPr="0018228A">
        <w:rPr>
          <w:bCs/>
        </w:rPr>
        <w:t>create</w:t>
      </w:r>
      <w:r w:rsidR="0052657F" w:rsidRPr="0018228A">
        <w:rPr>
          <w:bCs/>
        </w:rPr>
        <w:t xml:space="preserve"> </w:t>
      </w:r>
      <w:r w:rsidR="003A405D" w:rsidRPr="0018228A">
        <w:rPr>
          <w:bCs/>
        </w:rPr>
        <w:t xml:space="preserve">socioeconomic </w:t>
      </w:r>
      <w:r w:rsidR="0052657F" w:rsidRPr="0018228A">
        <w:rPr>
          <w:bCs/>
        </w:rPr>
        <w:t xml:space="preserve">problems that </w:t>
      </w:r>
      <w:r w:rsidR="00BC0EC5" w:rsidRPr="0018228A">
        <w:rPr>
          <w:bCs/>
        </w:rPr>
        <w:t xml:space="preserve">foment or </w:t>
      </w:r>
      <w:r w:rsidR="0052657F" w:rsidRPr="0018228A">
        <w:rPr>
          <w:bCs/>
        </w:rPr>
        <w:t xml:space="preserve">exacerbate the marginality of </w:t>
      </w:r>
      <w:r w:rsidR="003C31C4" w:rsidRPr="0018228A">
        <w:rPr>
          <w:bCs/>
        </w:rPr>
        <w:t xml:space="preserve">many </w:t>
      </w:r>
      <w:r w:rsidR="0052657F" w:rsidRPr="0018228A">
        <w:rPr>
          <w:bCs/>
        </w:rPr>
        <w:t>affected families (</w:t>
      </w:r>
      <w:r w:rsidR="00F041C8" w:rsidRPr="0018228A">
        <w:rPr>
          <w:color w:val="000000" w:themeColor="text1"/>
        </w:rPr>
        <w:t>See</w:t>
      </w:r>
      <w:r w:rsidR="00FF2BB4" w:rsidRPr="0018228A">
        <w:rPr>
          <w:color w:val="000000" w:themeColor="text1"/>
        </w:rPr>
        <w:t>,</w:t>
      </w:r>
      <w:r w:rsidR="00F041C8" w:rsidRPr="0018228A">
        <w:rPr>
          <w:color w:val="000000" w:themeColor="text1"/>
        </w:rPr>
        <w:t xml:space="preserve"> Condry and Smith 2018</w:t>
      </w:r>
      <w:r w:rsidR="0052657F" w:rsidRPr="0018228A">
        <w:rPr>
          <w:bCs/>
        </w:rPr>
        <w:t xml:space="preserve">). For example, </w:t>
      </w:r>
      <w:r w:rsidR="00374AB5" w:rsidRPr="0018228A">
        <w:rPr>
          <w:bCs/>
        </w:rPr>
        <w:t>access to</w:t>
      </w:r>
      <w:r w:rsidR="0052657F" w:rsidRPr="0018228A">
        <w:rPr>
          <w:bCs/>
        </w:rPr>
        <w:t xml:space="preserve"> vital resources such as suitable education and employment</w:t>
      </w:r>
      <w:r w:rsidR="00865ADE" w:rsidRPr="0018228A">
        <w:rPr>
          <w:bCs/>
        </w:rPr>
        <w:t xml:space="preserve"> can be </w:t>
      </w:r>
      <w:r w:rsidR="00D14F4C" w:rsidRPr="0018228A">
        <w:rPr>
          <w:bCs/>
        </w:rPr>
        <w:t>disrupted</w:t>
      </w:r>
      <w:r w:rsidR="0012448B" w:rsidRPr="0018228A">
        <w:rPr>
          <w:bCs/>
        </w:rPr>
        <w:t>,</w:t>
      </w:r>
      <w:r w:rsidR="00D14F4C" w:rsidRPr="0018228A">
        <w:rPr>
          <w:bCs/>
        </w:rPr>
        <w:t xml:space="preserve"> in</w:t>
      </w:r>
      <w:r w:rsidR="0052657F" w:rsidRPr="0018228A">
        <w:rPr>
          <w:bCs/>
        </w:rPr>
        <w:t xml:space="preserve"> part due to stigmatisation</w:t>
      </w:r>
      <w:r w:rsidR="006F26AA">
        <w:rPr>
          <w:bCs/>
        </w:rPr>
        <w:t xml:space="preserve">. </w:t>
      </w:r>
      <w:r w:rsidR="0052657F" w:rsidRPr="0018228A">
        <w:t>Indeed, studies generally show that families experience</w:t>
      </w:r>
      <w:r w:rsidR="00003493" w:rsidRPr="0018228A">
        <w:t xml:space="preserve"> marginality via </w:t>
      </w:r>
      <w:r w:rsidR="0052657F" w:rsidRPr="0018228A">
        <w:t xml:space="preserve">a wide range of socioeconomic, practical, and psychological </w:t>
      </w:r>
      <w:r w:rsidR="0074137E" w:rsidRPr="0018228A">
        <w:t>problems</w:t>
      </w:r>
      <w:r w:rsidR="0074137E" w:rsidRPr="0018228A">
        <w:rPr>
          <w:bCs/>
        </w:rPr>
        <w:t xml:space="preserve"> (</w:t>
      </w:r>
      <w:r w:rsidR="005B3433" w:rsidRPr="0018228A">
        <w:rPr>
          <w:bCs/>
        </w:rPr>
        <w:t>see</w:t>
      </w:r>
      <w:r w:rsidR="0001336B" w:rsidRPr="0018228A">
        <w:rPr>
          <w:bCs/>
        </w:rPr>
        <w:t xml:space="preserve"> </w:t>
      </w:r>
      <w:r w:rsidR="00B93105">
        <w:rPr>
          <w:bCs/>
        </w:rPr>
        <w:t>generally</w:t>
      </w:r>
      <w:r w:rsidR="005B3433" w:rsidRPr="0018228A">
        <w:rPr>
          <w:bCs/>
        </w:rPr>
        <w:t>, Hutton and Moran 2019</w:t>
      </w:r>
      <w:r w:rsidR="0074137E" w:rsidRPr="0018228A">
        <w:rPr>
          <w:bCs/>
        </w:rPr>
        <w:t>).</w:t>
      </w:r>
      <w:r w:rsidR="0052657F" w:rsidRPr="0018228A">
        <w:t xml:space="preserve"> The studies point to socioeconomic problems</w:t>
      </w:r>
      <w:r w:rsidR="00653F25" w:rsidRPr="0018228A">
        <w:t xml:space="preserve">, for example, </w:t>
      </w:r>
      <w:r w:rsidR="0052657F" w:rsidRPr="0018228A">
        <w:t>poverty and unemployment, practical problems such as childcare costs and the travel costs of prison visits, as well as psychological trauma and distress</w:t>
      </w:r>
      <w:r w:rsidR="0074137E" w:rsidRPr="0018228A">
        <w:t>.</w:t>
      </w:r>
    </w:p>
    <w:p w14:paraId="6DD21EF7" w14:textId="77777777" w:rsidR="00651F59" w:rsidRPr="0018228A" w:rsidRDefault="00651F59" w:rsidP="00A32F89">
      <w:pPr>
        <w:autoSpaceDE w:val="0"/>
        <w:autoSpaceDN w:val="0"/>
        <w:adjustRightInd w:val="0"/>
        <w:spacing w:line="480" w:lineRule="auto"/>
        <w:rPr>
          <w:b/>
          <w:bCs/>
          <w:i/>
          <w:iCs/>
          <w:color w:val="000000" w:themeColor="text1"/>
        </w:rPr>
      </w:pPr>
    </w:p>
    <w:p w14:paraId="0AE46624" w14:textId="6A93987D" w:rsidR="0052657F" w:rsidRPr="0018228A" w:rsidRDefault="0052657F" w:rsidP="00A32F89">
      <w:pPr>
        <w:autoSpaceDE w:val="0"/>
        <w:autoSpaceDN w:val="0"/>
        <w:adjustRightInd w:val="0"/>
        <w:spacing w:line="480" w:lineRule="auto"/>
        <w:rPr>
          <w:bCs/>
          <w:color w:val="000000"/>
        </w:rPr>
      </w:pPr>
      <w:r w:rsidRPr="0018228A">
        <w:rPr>
          <w:bCs/>
        </w:rPr>
        <w:t xml:space="preserve">In the offline social world, the relative </w:t>
      </w:r>
      <w:r w:rsidRPr="0018228A">
        <w:rPr>
          <w:bCs/>
          <w:color w:val="000000"/>
        </w:rPr>
        <w:t xml:space="preserve">marginality </w:t>
      </w:r>
      <w:r w:rsidR="00F016FA" w:rsidRPr="0018228A">
        <w:rPr>
          <w:bCs/>
          <w:color w:val="000000"/>
        </w:rPr>
        <w:t xml:space="preserve">of affected families </w:t>
      </w:r>
      <w:r w:rsidRPr="0018228A">
        <w:rPr>
          <w:bCs/>
          <w:color w:val="000000"/>
        </w:rPr>
        <w:t xml:space="preserve">places them in a less powerful position </w:t>
      </w:r>
      <w:r w:rsidR="00EC256A" w:rsidRPr="0018228A">
        <w:rPr>
          <w:bCs/>
          <w:color w:val="000000"/>
        </w:rPr>
        <w:t>than</w:t>
      </w:r>
      <w:r w:rsidRPr="0018228A">
        <w:rPr>
          <w:bCs/>
          <w:color w:val="000000"/>
        </w:rPr>
        <w:t xml:space="preserve"> other stakeholders such as policy makers.  In their analysis of affected families</w:t>
      </w:r>
      <w:r w:rsidR="00EE1794">
        <w:rPr>
          <w:bCs/>
          <w:color w:val="000000"/>
        </w:rPr>
        <w:t>’ experiences</w:t>
      </w:r>
      <w:r w:rsidRPr="0018228A">
        <w:rPr>
          <w:bCs/>
          <w:color w:val="000000"/>
        </w:rPr>
        <w:t>, Lanskey and colleagues (2018) acknowledge th</w:t>
      </w:r>
      <w:r w:rsidR="00787056" w:rsidRPr="0018228A">
        <w:rPr>
          <w:bCs/>
          <w:color w:val="000000"/>
        </w:rPr>
        <w:t>eir</w:t>
      </w:r>
      <w:r w:rsidR="00C25311" w:rsidRPr="0018228A">
        <w:rPr>
          <w:bCs/>
          <w:color w:val="000000"/>
        </w:rPr>
        <w:t xml:space="preserve"> relat</w:t>
      </w:r>
      <w:r w:rsidR="004660B2" w:rsidRPr="0018228A">
        <w:rPr>
          <w:bCs/>
          <w:color w:val="000000"/>
        </w:rPr>
        <w:t>ive</w:t>
      </w:r>
      <w:r w:rsidRPr="0018228A">
        <w:rPr>
          <w:bCs/>
          <w:color w:val="000000"/>
        </w:rPr>
        <w:t xml:space="preserve"> powerlessness and demonstrate how penal power, i.e., the power of the state to punish through its laws and policies, infiltrates the lives of affected families due to the imprisonment of a family member, </w:t>
      </w:r>
      <w:r w:rsidR="00541122" w:rsidRPr="0018228A">
        <w:rPr>
          <w:bCs/>
          <w:color w:val="000000"/>
        </w:rPr>
        <w:t xml:space="preserve">exacerbating </w:t>
      </w:r>
      <w:r w:rsidR="00EE081F" w:rsidRPr="0018228A">
        <w:rPr>
          <w:bCs/>
          <w:color w:val="000000"/>
        </w:rPr>
        <w:t>the</w:t>
      </w:r>
      <w:r w:rsidR="00934E74" w:rsidRPr="0018228A">
        <w:rPr>
          <w:bCs/>
          <w:color w:val="000000"/>
        </w:rPr>
        <w:t>ir marginality</w:t>
      </w:r>
      <w:r w:rsidRPr="0018228A">
        <w:rPr>
          <w:bCs/>
          <w:color w:val="000000"/>
        </w:rPr>
        <w:t xml:space="preserve">. Alongside policy makers, other powerful actors capable of exerting penal power </w:t>
      </w:r>
      <w:r w:rsidR="003E5017" w:rsidRPr="0018228A">
        <w:rPr>
          <w:bCs/>
          <w:color w:val="000000"/>
        </w:rPr>
        <w:t xml:space="preserve">include </w:t>
      </w:r>
      <w:r w:rsidRPr="0018228A">
        <w:rPr>
          <w:bCs/>
          <w:color w:val="000000"/>
        </w:rPr>
        <w:t>TSOs, particularly the large national organisations</w:t>
      </w:r>
      <w:r w:rsidR="00DD32F9" w:rsidRPr="0018228A">
        <w:rPr>
          <w:bCs/>
          <w:color w:val="000000"/>
        </w:rPr>
        <w:t>,</w:t>
      </w:r>
      <w:r w:rsidR="00B4262A" w:rsidRPr="0018228A">
        <w:rPr>
          <w:bCs/>
          <w:color w:val="000000"/>
        </w:rPr>
        <w:t xml:space="preserve"> </w:t>
      </w:r>
      <w:r w:rsidR="00DD32F9" w:rsidRPr="0018228A">
        <w:rPr>
          <w:bCs/>
          <w:color w:val="000000"/>
        </w:rPr>
        <w:t xml:space="preserve">some of whom operate in collaboration with </w:t>
      </w:r>
      <w:r w:rsidR="00BE3C4B" w:rsidRPr="0018228A">
        <w:rPr>
          <w:bCs/>
          <w:color w:val="000000"/>
        </w:rPr>
        <w:t>the state.</w:t>
      </w:r>
      <w:r w:rsidRPr="0018228A">
        <w:rPr>
          <w:bCs/>
          <w:color w:val="000000"/>
        </w:rPr>
        <w:t xml:space="preserve"> </w:t>
      </w:r>
      <w:r w:rsidR="00476547" w:rsidRPr="0018228A">
        <w:rPr>
          <w:bCs/>
        </w:rPr>
        <w:t xml:space="preserve">Indeed, </w:t>
      </w:r>
      <w:r w:rsidR="00D07A39" w:rsidRPr="0018228A">
        <w:rPr>
          <w:bCs/>
        </w:rPr>
        <w:t xml:space="preserve">within the justice system, </w:t>
      </w:r>
      <w:r w:rsidRPr="0018228A">
        <w:rPr>
          <w:bCs/>
        </w:rPr>
        <w:t xml:space="preserve">TSOs are </w:t>
      </w:r>
      <w:r w:rsidR="00633F80">
        <w:rPr>
          <w:bCs/>
        </w:rPr>
        <w:t>primary</w:t>
      </w:r>
      <w:r w:rsidRPr="0018228A">
        <w:rPr>
          <w:bCs/>
        </w:rPr>
        <w:t xml:space="preserve"> providers of support to affected families and are as such able to institute policies that have ramifications for people in prison and their families. The </w:t>
      </w:r>
      <w:r w:rsidRPr="0018228A">
        <w:rPr>
          <w:rFonts w:eastAsiaTheme="minorHAnsi"/>
          <w:bCs/>
          <w:lang w:val="en-US"/>
        </w:rPr>
        <w:lastRenderedPageBreak/>
        <w:t>role</w:t>
      </w:r>
      <w:r w:rsidRPr="0018228A">
        <w:rPr>
          <w:rFonts w:eastAsiaTheme="minorHAnsi"/>
          <w:bCs/>
          <w:color w:val="000000" w:themeColor="text1"/>
          <w:lang w:val="en-US"/>
        </w:rPr>
        <w:t xml:space="preserve"> of TSOs in </w:t>
      </w:r>
      <w:r w:rsidR="00562EFB" w:rsidRPr="0018228A">
        <w:rPr>
          <w:rFonts w:eastAsiaTheme="minorHAnsi"/>
          <w:bCs/>
          <w:color w:val="000000" w:themeColor="text1"/>
          <w:lang w:val="en-US"/>
        </w:rPr>
        <w:t>the justice system</w:t>
      </w:r>
      <w:r w:rsidRPr="0018228A">
        <w:rPr>
          <w:rFonts w:eastAsiaTheme="minorHAnsi"/>
          <w:bCs/>
          <w:color w:val="000000" w:themeColor="text1"/>
          <w:lang w:val="en-US"/>
        </w:rPr>
        <w:t xml:space="preserve"> </w:t>
      </w:r>
      <w:r w:rsidR="00BF6A3C" w:rsidRPr="0018228A">
        <w:rPr>
          <w:rFonts w:eastAsiaTheme="minorHAnsi"/>
          <w:bCs/>
          <w:color w:val="000000" w:themeColor="text1"/>
          <w:lang w:val="en-US"/>
        </w:rPr>
        <w:t xml:space="preserve">and across the public sector, </w:t>
      </w:r>
      <w:r w:rsidRPr="0018228A">
        <w:rPr>
          <w:rFonts w:eastAsiaTheme="minorHAnsi"/>
          <w:bCs/>
          <w:color w:val="000000" w:themeColor="text1"/>
          <w:lang w:val="en-US"/>
        </w:rPr>
        <w:t>has been likened to the emergence of a</w:t>
      </w:r>
      <w:r w:rsidRPr="0018228A">
        <w:rPr>
          <w:bCs/>
          <w:color w:val="000000" w:themeColor="text1"/>
        </w:rPr>
        <w:t xml:space="preserve"> powerful ‘shadow state’ comprising non-state actors involved in delivering criminal justice and </w:t>
      </w:r>
      <w:r w:rsidR="00B93105">
        <w:rPr>
          <w:bCs/>
          <w:color w:val="000000" w:themeColor="text1"/>
        </w:rPr>
        <w:t>other</w:t>
      </w:r>
      <w:r w:rsidRPr="0018228A">
        <w:rPr>
          <w:bCs/>
          <w:color w:val="000000" w:themeColor="text1"/>
        </w:rPr>
        <w:t xml:space="preserve"> public services traditionally reserved for the state (</w:t>
      </w:r>
      <w:r w:rsidR="00562EFB" w:rsidRPr="0018228A">
        <w:rPr>
          <w:bCs/>
          <w:color w:val="000000" w:themeColor="text1"/>
        </w:rPr>
        <w:t xml:space="preserve">Maguire et al. 2019; </w:t>
      </w:r>
      <w:r w:rsidRPr="0018228A">
        <w:rPr>
          <w:bCs/>
          <w:color w:val="000000" w:themeColor="text1"/>
        </w:rPr>
        <w:t>Wolch</w:t>
      </w:r>
      <w:r w:rsidRPr="0018228A">
        <w:rPr>
          <w:rFonts w:eastAsiaTheme="minorHAnsi"/>
          <w:bCs/>
          <w:color w:val="000000" w:themeColor="text1"/>
          <w:lang w:val="en-US"/>
        </w:rPr>
        <w:t xml:space="preserve"> </w:t>
      </w:r>
      <w:r w:rsidRPr="0018228A">
        <w:rPr>
          <w:bCs/>
          <w:color w:val="000000" w:themeColor="text1"/>
        </w:rPr>
        <w:t>1990</w:t>
      </w:r>
      <w:r w:rsidR="00983A31">
        <w:rPr>
          <w:bCs/>
          <w:color w:val="000000" w:themeColor="text1"/>
        </w:rPr>
        <w:t>:22</w:t>
      </w:r>
      <w:r w:rsidRPr="0018228A">
        <w:rPr>
          <w:bCs/>
          <w:color w:val="000000" w:themeColor="text1"/>
        </w:rPr>
        <w:t xml:space="preserve">). </w:t>
      </w:r>
      <w:r w:rsidR="00905D9A" w:rsidRPr="0018228A">
        <w:rPr>
          <w:bCs/>
          <w:color w:val="000000"/>
        </w:rPr>
        <w:t>T</w:t>
      </w:r>
      <w:r w:rsidR="00B853B4" w:rsidRPr="0018228A">
        <w:rPr>
          <w:bCs/>
          <w:color w:val="000000"/>
        </w:rPr>
        <w:t xml:space="preserve">he </w:t>
      </w:r>
      <w:r w:rsidR="00B6282C" w:rsidRPr="0018228A">
        <w:rPr>
          <w:bCs/>
          <w:color w:val="000000"/>
        </w:rPr>
        <w:t>ways in which</w:t>
      </w:r>
      <w:r w:rsidR="001A1850" w:rsidRPr="0018228A">
        <w:rPr>
          <w:bCs/>
          <w:color w:val="000000"/>
        </w:rPr>
        <w:t xml:space="preserve"> </w:t>
      </w:r>
      <w:r w:rsidR="00891F55" w:rsidRPr="0018228A">
        <w:rPr>
          <w:bCs/>
          <w:color w:val="000000"/>
        </w:rPr>
        <w:t>o</w:t>
      </w:r>
      <w:r w:rsidR="00C47606" w:rsidRPr="0018228A">
        <w:rPr>
          <w:bCs/>
          <w:color w:val="000000"/>
        </w:rPr>
        <w:t xml:space="preserve">ffline </w:t>
      </w:r>
      <w:r w:rsidR="000415A8" w:rsidRPr="007F041A">
        <w:rPr>
          <w:bCs/>
          <w:color w:val="000000"/>
        </w:rPr>
        <w:t xml:space="preserve">power </w:t>
      </w:r>
      <w:r w:rsidR="00C63239" w:rsidRPr="007F041A">
        <w:rPr>
          <w:bCs/>
          <w:color w:val="000000"/>
        </w:rPr>
        <w:t>differences</w:t>
      </w:r>
      <w:r w:rsidR="00C51FEC" w:rsidRPr="0018228A">
        <w:rPr>
          <w:bCs/>
          <w:color w:val="000000"/>
        </w:rPr>
        <w:t xml:space="preserve"> between </w:t>
      </w:r>
      <w:r w:rsidR="001A43C8" w:rsidRPr="0018228A">
        <w:rPr>
          <w:bCs/>
          <w:color w:val="000000"/>
        </w:rPr>
        <w:t xml:space="preserve">the </w:t>
      </w:r>
      <w:r w:rsidR="00905D9A" w:rsidRPr="0018228A">
        <w:rPr>
          <w:bCs/>
          <w:color w:val="000000"/>
        </w:rPr>
        <w:t xml:space="preserve">three </w:t>
      </w:r>
      <w:r w:rsidR="00C51FEC" w:rsidRPr="0018228A">
        <w:rPr>
          <w:bCs/>
          <w:color w:val="000000"/>
        </w:rPr>
        <w:t xml:space="preserve">stakeholders </w:t>
      </w:r>
      <w:r w:rsidR="002E6ECF" w:rsidRPr="0018228A">
        <w:rPr>
          <w:bCs/>
          <w:color w:val="000000"/>
        </w:rPr>
        <w:t>can</w:t>
      </w:r>
      <w:r w:rsidR="00702117" w:rsidRPr="0018228A">
        <w:rPr>
          <w:bCs/>
          <w:color w:val="000000"/>
        </w:rPr>
        <w:t xml:space="preserve"> </w:t>
      </w:r>
      <w:r w:rsidR="00C63239" w:rsidRPr="0018228A">
        <w:rPr>
          <w:bCs/>
          <w:color w:val="000000"/>
        </w:rPr>
        <w:t xml:space="preserve">re-emerge online and </w:t>
      </w:r>
      <w:r w:rsidR="00702117" w:rsidRPr="0018228A">
        <w:rPr>
          <w:bCs/>
          <w:color w:val="000000"/>
        </w:rPr>
        <w:t xml:space="preserve">interact with technical dimensions </w:t>
      </w:r>
      <w:r w:rsidR="00DC3B97" w:rsidRPr="0018228A">
        <w:rPr>
          <w:bCs/>
          <w:color w:val="000000"/>
        </w:rPr>
        <w:t xml:space="preserve">of SNSs </w:t>
      </w:r>
      <w:r w:rsidR="00702117" w:rsidRPr="0018228A">
        <w:rPr>
          <w:bCs/>
          <w:color w:val="000000"/>
        </w:rPr>
        <w:t xml:space="preserve">to </w:t>
      </w:r>
      <w:r w:rsidR="002E6ECF" w:rsidRPr="0018228A">
        <w:rPr>
          <w:bCs/>
          <w:color w:val="000000"/>
        </w:rPr>
        <w:t xml:space="preserve">influence knowledge </w:t>
      </w:r>
      <w:r w:rsidR="00D14F4C" w:rsidRPr="0018228A">
        <w:rPr>
          <w:bCs/>
          <w:color w:val="000000"/>
        </w:rPr>
        <w:t>production has</w:t>
      </w:r>
      <w:r w:rsidR="00253380" w:rsidRPr="0018228A">
        <w:rPr>
          <w:bCs/>
          <w:color w:val="000000"/>
        </w:rPr>
        <w:t xml:space="preserve"> been ignored and</w:t>
      </w:r>
      <w:r w:rsidR="00E80EEE" w:rsidRPr="0018228A">
        <w:rPr>
          <w:bCs/>
          <w:color w:val="000000"/>
        </w:rPr>
        <w:t xml:space="preserve"> is explored in this </w:t>
      </w:r>
      <w:r w:rsidR="00D7312F" w:rsidRPr="0018228A">
        <w:rPr>
          <w:bCs/>
          <w:color w:val="000000"/>
        </w:rPr>
        <w:t>paper.</w:t>
      </w:r>
      <w:r w:rsidRPr="0018228A">
        <w:rPr>
          <w:bCs/>
          <w:color w:val="000000"/>
        </w:rPr>
        <w:t xml:space="preserve"> </w:t>
      </w:r>
    </w:p>
    <w:p w14:paraId="1B4FC3C9" w14:textId="77777777" w:rsidR="00284691" w:rsidRDefault="00284691" w:rsidP="00A32F89">
      <w:pPr>
        <w:spacing w:line="480" w:lineRule="auto"/>
        <w:rPr>
          <w:b/>
          <w:iCs/>
          <w:color w:val="000000" w:themeColor="text1"/>
        </w:rPr>
      </w:pPr>
    </w:p>
    <w:p w14:paraId="184F18FF" w14:textId="01A468A9" w:rsidR="00F84D9D" w:rsidRPr="0018228A" w:rsidRDefault="00F84D9D" w:rsidP="00A32F89">
      <w:pPr>
        <w:spacing w:line="480" w:lineRule="auto"/>
        <w:rPr>
          <w:b/>
          <w:iCs/>
          <w:color w:val="000000" w:themeColor="text1"/>
        </w:rPr>
      </w:pPr>
      <w:r w:rsidRPr="0018228A">
        <w:rPr>
          <w:b/>
          <w:iCs/>
          <w:color w:val="000000" w:themeColor="text1"/>
        </w:rPr>
        <w:t xml:space="preserve">Models of </w:t>
      </w:r>
      <w:r w:rsidR="00BB598A" w:rsidRPr="0018228A">
        <w:rPr>
          <w:b/>
          <w:iCs/>
          <w:color w:val="000000" w:themeColor="text1"/>
        </w:rPr>
        <w:t xml:space="preserve">knowledge production on </w:t>
      </w:r>
      <w:r w:rsidR="007D62D1" w:rsidRPr="0018228A">
        <w:rPr>
          <w:b/>
          <w:iCs/>
          <w:color w:val="000000" w:themeColor="text1"/>
        </w:rPr>
        <w:t>SNSs</w:t>
      </w:r>
    </w:p>
    <w:p w14:paraId="51E7B728" w14:textId="5C2608B1" w:rsidR="000A66FC" w:rsidRPr="0018228A" w:rsidRDefault="00600ECF" w:rsidP="00A32F89">
      <w:pPr>
        <w:spacing w:line="480" w:lineRule="auto"/>
        <w:rPr>
          <w:iCs/>
          <w:color w:val="000000" w:themeColor="text1"/>
        </w:rPr>
      </w:pPr>
      <w:r w:rsidRPr="0018228A">
        <w:rPr>
          <w:iCs/>
          <w:color w:val="000000" w:themeColor="text1"/>
        </w:rPr>
        <w:t>Several</w:t>
      </w:r>
      <w:r w:rsidR="00CC6A2B" w:rsidRPr="0018228A">
        <w:rPr>
          <w:iCs/>
          <w:color w:val="000000" w:themeColor="text1"/>
        </w:rPr>
        <w:t xml:space="preserve"> </w:t>
      </w:r>
      <w:r w:rsidR="000A66FC" w:rsidRPr="0018228A">
        <w:rPr>
          <w:iCs/>
          <w:color w:val="000000" w:themeColor="text1"/>
        </w:rPr>
        <w:t xml:space="preserve">contrasting models </w:t>
      </w:r>
      <w:r w:rsidR="00425995" w:rsidRPr="0018228A">
        <w:rPr>
          <w:iCs/>
          <w:color w:val="000000" w:themeColor="text1"/>
        </w:rPr>
        <w:t xml:space="preserve">of knowledge production </w:t>
      </w:r>
      <w:r w:rsidR="00D85BD2" w:rsidRPr="0018228A">
        <w:rPr>
          <w:iCs/>
          <w:color w:val="000000" w:themeColor="text1"/>
        </w:rPr>
        <w:t xml:space="preserve">on </w:t>
      </w:r>
      <w:r w:rsidR="007D62D1" w:rsidRPr="0018228A">
        <w:rPr>
          <w:iCs/>
          <w:color w:val="000000" w:themeColor="text1"/>
        </w:rPr>
        <w:t>SNSs</w:t>
      </w:r>
      <w:r w:rsidRPr="0018228A">
        <w:rPr>
          <w:iCs/>
          <w:color w:val="000000" w:themeColor="text1"/>
        </w:rPr>
        <w:t xml:space="preserve"> currently exist</w:t>
      </w:r>
      <w:r w:rsidR="00425995" w:rsidRPr="0018228A">
        <w:rPr>
          <w:iCs/>
          <w:color w:val="000000" w:themeColor="text1"/>
        </w:rPr>
        <w:t xml:space="preserve">. </w:t>
      </w:r>
      <w:r w:rsidR="000A66FC" w:rsidRPr="0018228A">
        <w:rPr>
          <w:iCs/>
          <w:color w:val="000000" w:themeColor="text1"/>
        </w:rPr>
        <w:t xml:space="preserve">One is the empowerment model endorsed by </w:t>
      </w:r>
      <w:r w:rsidR="00C06FE6" w:rsidRPr="0018228A">
        <w:rPr>
          <w:iCs/>
          <w:color w:val="000000" w:themeColor="text1"/>
        </w:rPr>
        <w:t xml:space="preserve">the </w:t>
      </w:r>
      <w:r w:rsidR="000A66FC" w:rsidRPr="0018228A">
        <w:rPr>
          <w:iCs/>
          <w:color w:val="000000" w:themeColor="text1"/>
        </w:rPr>
        <w:t>so-called ‘cyber-</w:t>
      </w:r>
      <w:r w:rsidR="00CF1FDF" w:rsidRPr="0018228A">
        <w:rPr>
          <w:iCs/>
          <w:color w:val="000000" w:themeColor="text1"/>
        </w:rPr>
        <w:t>optimists’</w:t>
      </w:r>
      <w:r w:rsidR="000A66FC" w:rsidRPr="0018228A">
        <w:rPr>
          <w:iCs/>
          <w:color w:val="000000" w:themeColor="text1"/>
        </w:rPr>
        <w:t xml:space="preserve"> (Keller 2020</w:t>
      </w:r>
      <w:r w:rsidR="00983A31">
        <w:rPr>
          <w:iCs/>
          <w:color w:val="000000" w:themeColor="text1"/>
        </w:rPr>
        <w:t xml:space="preserve">: </w:t>
      </w:r>
      <w:r w:rsidR="00482074">
        <w:rPr>
          <w:iCs/>
          <w:color w:val="000000" w:themeColor="text1"/>
        </w:rPr>
        <w:t>175</w:t>
      </w:r>
      <w:r w:rsidR="000A66FC" w:rsidRPr="0018228A">
        <w:rPr>
          <w:iCs/>
          <w:color w:val="000000" w:themeColor="text1"/>
        </w:rPr>
        <w:t xml:space="preserve">) who contend that </w:t>
      </w:r>
      <w:r w:rsidR="00FA0699" w:rsidRPr="0018228A">
        <w:rPr>
          <w:iCs/>
          <w:color w:val="000000" w:themeColor="text1"/>
        </w:rPr>
        <w:t xml:space="preserve">web 2.0 </w:t>
      </w:r>
      <w:r w:rsidR="00F03505">
        <w:rPr>
          <w:iCs/>
          <w:color w:val="000000" w:themeColor="text1"/>
        </w:rPr>
        <w:t>is enabling</w:t>
      </w:r>
      <w:r w:rsidR="00FA0699" w:rsidRPr="0018228A">
        <w:rPr>
          <w:iCs/>
          <w:color w:val="000000" w:themeColor="text1"/>
        </w:rPr>
        <w:t xml:space="preserve"> high levels of interactivity, connectivity and </w:t>
      </w:r>
      <w:r w:rsidR="000A66FC" w:rsidRPr="0018228A">
        <w:rPr>
          <w:iCs/>
          <w:color w:val="000000" w:themeColor="text1"/>
        </w:rPr>
        <w:t xml:space="preserve">content </w:t>
      </w:r>
      <w:r w:rsidR="00FA0699" w:rsidRPr="0018228A">
        <w:rPr>
          <w:iCs/>
          <w:color w:val="000000" w:themeColor="text1"/>
        </w:rPr>
        <w:t>creation</w:t>
      </w:r>
      <w:r w:rsidR="00AF32DE" w:rsidRPr="0018228A">
        <w:rPr>
          <w:iCs/>
          <w:color w:val="000000" w:themeColor="text1"/>
        </w:rPr>
        <w:t>. These, it is argued,</w:t>
      </w:r>
      <w:r w:rsidR="00FA0699" w:rsidRPr="0018228A">
        <w:rPr>
          <w:iCs/>
          <w:color w:val="000000" w:themeColor="text1"/>
        </w:rPr>
        <w:t xml:space="preserve"> </w:t>
      </w:r>
      <w:r w:rsidR="00F03505">
        <w:rPr>
          <w:iCs/>
          <w:color w:val="000000" w:themeColor="text1"/>
        </w:rPr>
        <w:t xml:space="preserve">can </w:t>
      </w:r>
      <w:r w:rsidR="00FA0699" w:rsidRPr="0018228A">
        <w:rPr>
          <w:iCs/>
          <w:color w:val="000000" w:themeColor="text1"/>
        </w:rPr>
        <w:t xml:space="preserve">empower </w:t>
      </w:r>
      <w:r w:rsidR="000A66FC" w:rsidRPr="0018228A">
        <w:rPr>
          <w:iCs/>
          <w:color w:val="000000" w:themeColor="text1"/>
        </w:rPr>
        <w:t xml:space="preserve">marginalised groups </w:t>
      </w:r>
      <w:r w:rsidR="0052657F" w:rsidRPr="0018228A">
        <w:rPr>
          <w:iCs/>
          <w:color w:val="000000" w:themeColor="text1"/>
        </w:rPr>
        <w:t>such as families affected by imprisonment</w:t>
      </w:r>
      <w:r w:rsidR="00AD24D1" w:rsidRPr="0018228A">
        <w:rPr>
          <w:iCs/>
          <w:color w:val="000000" w:themeColor="text1"/>
        </w:rPr>
        <w:t xml:space="preserve">, </w:t>
      </w:r>
      <w:r w:rsidR="000A66FC" w:rsidRPr="0018228A">
        <w:rPr>
          <w:iCs/>
          <w:color w:val="000000" w:themeColor="text1"/>
        </w:rPr>
        <w:t xml:space="preserve">to reverse their social invisibility </w:t>
      </w:r>
      <w:r w:rsidR="00FA0699" w:rsidRPr="0018228A">
        <w:rPr>
          <w:iCs/>
          <w:color w:val="000000" w:themeColor="text1"/>
        </w:rPr>
        <w:t>and enhance their social participation, creating an unprecedented shift in social</w:t>
      </w:r>
      <w:r w:rsidR="00ED2408" w:rsidRPr="0018228A">
        <w:rPr>
          <w:iCs/>
          <w:color w:val="000000" w:themeColor="text1"/>
        </w:rPr>
        <w:t xml:space="preserve"> and</w:t>
      </w:r>
      <w:r w:rsidR="00FA0699" w:rsidRPr="0018228A">
        <w:rPr>
          <w:iCs/>
          <w:color w:val="000000" w:themeColor="text1"/>
        </w:rPr>
        <w:t xml:space="preserve"> political </w:t>
      </w:r>
      <w:r w:rsidR="00F358A3" w:rsidRPr="0018228A">
        <w:rPr>
          <w:iCs/>
          <w:color w:val="000000" w:themeColor="text1"/>
        </w:rPr>
        <w:t>power (</w:t>
      </w:r>
      <w:r w:rsidR="00ED0247" w:rsidRPr="0018228A">
        <w:rPr>
          <w:iCs/>
          <w:color w:val="000000" w:themeColor="text1"/>
        </w:rPr>
        <w:t xml:space="preserve">e.g., </w:t>
      </w:r>
      <w:r w:rsidR="007E4DD8" w:rsidRPr="0018228A">
        <w:rPr>
          <w:iCs/>
          <w:color w:val="000000" w:themeColor="text1"/>
        </w:rPr>
        <w:t>Bonilla and Rosa 2015</w:t>
      </w:r>
      <w:r w:rsidR="00ED2408" w:rsidRPr="0018228A">
        <w:rPr>
          <w:iCs/>
          <w:color w:val="000000" w:themeColor="text1"/>
        </w:rPr>
        <w:t xml:space="preserve">). </w:t>
      </w:r>
      <w:r w:rsidR="00F358A3" w:rsidRPr="0018228A">
        <w:rPr>
          <w:iCs/>
          <w:color w:val="000000" w:themeColor="text1"/>
        </w:rPr>
        <w:t>In</w:t>
      </w:r>
      <w:r w:rsidR="005D44EB" w:rsidRPr="0018228A">
        <w:rPr>
          <w:iCs/>
          <w:color w:val="000000" w:themeColor="text1"/>
        </w:rPr>
        <w:t xml:space="preserve"> the sparse criminal justice theorisation of this problem, it has </w:t>
      </w:r>
      <w:r w:rsidR="00D7678C" w:rsidRPr="0018228A">
        <w:rPr>
          <w:iCs/>
          <w:color w:val="000000" w:themeColor="text1"/>
        </w:rPr>
        <w:t xml:space="preserve">been </w:t>
      </w:r>
      <w:r w:rsidR="00F22A4D" w:rsidRPr="0018228A">
        <w:rPr>
          <w:iCs/>
          <w:color w:val="000000" w:themeColor="text1"/>
        </w:rPr>
        <w:t xml:space="preserve">similarly </w:t>
      </w:r>
      <w:r w:rsidR="00845B19" w:rsidRPr="0018228A">
        <w:rPr>
          <w:iCs/>
          <w:color w:val="000000" w:themeColor="text1"/>
        </w:rPr>
        <w:t>noted</w:t>
      </w:r>
      <w:r w:rsidR="00D7678C" w:rsidRPr="0018228A">
        <w:rPr>
          <w:iCs/>
          <w:color w:val="000000" w:themeColor="text1"/>
        </w:rPr>
        <w:t xml:space="preserve"> that </w:t>
      </w:r>
      <w:r w:rsidR="007D62D1" w:rsidRPr="0018228A">
        <w:rPr>
          <w:iCs/>
          <w:color w:val="000000" w:themeColor="text1"/>
        </w:rPr>
        <w:t>SNS</w:t>
      </w:r>
      <w:r w:rsidR="000A661E" w:rsidRPr="0018228A">
        <w:rPr>
          <w:iCs/>
          <w:color w:val="000000" w:themeColor="text1"/>
        </w:rPr>
        <w:t xml:space="preserve"> </w:t>
      </w:r>
      <w:r w:rsidR="009872BB" w:rsidRPr="0018228A">
        <w:rPr>
          <w:iCs/>
          <w:color w:val="000000" w:themeColor="text1"/>
        </w:rPr>
        <w:t xml:space="preserve">affordances </w:t>
      </w:r>
      <w:r w:rsidR="005A3C0C" w:rsidRPr="0018228A">
        <w:rPr>
          <w:iCs/>
          <w:color w:val="000000" w:themeColor="text1"/>
        </w:rPr>
        <w:t xml:space="preserve">can </w:t>
      </w:r>
      <w:r w:rsidR="00EE25CA">
        <w:rPr>
          <w:iCs/>
          <w:color w:val="000000" w:themeColor="text1"/>
        </w:rPr>
        <w:t>enable</w:t>
      </w:r>
      <w:r w:rsidR="00EE25CA" w:rsidRPr="0018228A">
        <w:rPr>
          <w:iCs/>
          <w:color w:val="000000" w:themeColor="text1"/>
        </w:rPr>
        <w:t xml:space="preserve"> </w:t>
      </w:r>
      <w:r w:rsidR="005D44EB" w:rsidRPr="0018228A">
        <w:rPr>
          <w:iCs/>
          <w:color w:val="000000" w:themeColor="text1"/>
        </w:rPr>
        <w:t>less powerful groups to define key criminal justice issues</w:t>
      </w:r>
      <w:r w:rsidR="000A661E" w:rsidRPr="0018228A">
        <w:rPr>
          <w:iCs/>
          <w:color w:val="000000" w:themeColor="text1"/>
        </w:rPr>
        <w:t xml:space="preserve"> in real time</w:t>
      </w:r>
      <w:r w:rsidR="00061BD0" w:rsidRPr="0018228A">
        <w:rPr>
          <w:iCs/>
          <w:color w:val="000000" w:themeColor="text1"/>
        </w:rPr>
        <w:t xml:space="preserve">. </w:t>
      </w:r>
      <w:r w:rsidR="009872BB">
        <w:rPr>
          <w:iCs/>
          <w:color w:val="000000" w:themeColor="text1"/>
        </w:rPr>
        <w:t>The</w:t>
      </w:r>
      <w:r w:rsidR="00061BD0" w:rsidRPr="0018228A">
        <w:rPr>
          <w:iCs/>
          <w:color w:val="000000" w:themeColor="text1"/>
        </w:rPr>
        <w:t xml:space="preserve"> </w:t>
      </w:r>
      <w:r w:rsidR="00275EFB" w:rsidRPr="0018228A">
        <w:rPr>
          <w:iCs/>
          <w:color w:val="000000" w:themeColor="text1"/>
        </w:rPr>
        <w:t xml:space="preserve">affordances it is argued, are </w:t>
      </w:r>
      <w:r w:rsidR="000A661E" w:rsidRPr="0018228A">
        <w:rPr>
          <w:iCs/>
          <w:color w:val="000000" w:themeColor="text1"/>
        </w:rPr>
        <w:t xml:space="preserve">redistributing knowledge production </w:t>
      </w:r>
      <w:r w:rsidR="004C37F7" w:rsidRPr="0018228A">
        <w:rPr>
          <w:iCs/>
          <w:color w:val="000000" w:themeColor="text1"/>
        </w:rPr>
        <w:t>powers, challenging</w:t>
      </w:r>
      <w:r w:rsidR="00DF06C4" w:rsidRPr="0018228A">
        <w:rPr>
          <w:iCs/>
          <w:color w:val="000000" w:themeColor="text1"/>
        </w:rPr>
        <w:t xml:space="preserve"> the long-established position </w:t>
      </w:r>
      <w:r w:rsidR="00311F5C" w:rsidRPr="0018228A">
        <w:rPr>
          <w:iCs/>
          <w:color w:val="000000" w:themeColor="text1"/>
        </w:rPr>
        <w:t xml:space="preserve">of </w:t>
      </w:r>
      <w:r w:rsidR="00432D63" w:rsidRPr="0018228A">
        <w:rPr>
          <w:iCs/>
          <w:color w:val="000000" w:themeColor="text1"/>
        </w:rPr>
        <w:t>more powerful groups such as the police</w:t>
      </w:r>
      <w:r w:rsidR="004351A6" w:rsidRPr="0018228A">
        <w:rPr>
          <w:iCs/>
          <w:color w:val="000000" w:themeColor="text1"/>
        </w:rPr>
        <w:t>,</w:t>
      </w:r>
      <w:r w:rsidR="00C715BF" w:rsidRPr="0018228A">
        <w:rPr>
          <w:iCs/>
          <w:color w:val="000000" w:themeColor="text1"/>
        </w:rPr>
        <w:t xml:space="preserve"> as the authoritative define</w:t>
      </w:r>
      <w:r w:rsidR="004C1001" w:rsidRPr="0018228A">
        <w:rPr>
          <w:iCs/>
          <w:color w:val="000000" w:themeColor="text1"/>
        </w:rPr>
        <w:t>rs</w:t>
      </w:r>
      <w:r w:rsidR="00C715BF" w:rsidRPr="0018228A">
        <w:rPr>
          <w:iCs/>
          <w:color w:val="000000" w:themeColor="text1"/>
        </w:rPr>
        <w:t xml:space="preserve"> of </w:t>
      </w:r>
      <w:r w:rsidR="00432D63" w:rsidRPr="0018228A">
        <w:rPr>
          <w:iCs/>
          <w:color w:val="000000" w:themeColor="text1"/>
        </w:rPr>
        <w:t>such</w:t>
      </w:r>
      <w:r w:rsidR="00C715BF" w:rsidRPr="0018228A">
        <w:rPr>
          <w:iCs/>
          <w:color w:val="000000" w:themeColor="text1"/>
        </w:rPr>
        <w:t xml:space="preserve"> issues </w:t>
      </w:r>
      <w:r w:rsidR="00DF06C4" w:rsidRPr="0018228A">
        <w:rPr>
          <w:iCs/>
          <w:color w:val="000000" w:themeColor="text1"/>
        </w:rPr>
        <w:t>(</w:t>
      </w:r>
      <w:r w:rsidR="00DC31E7" w:rsidRPr="0018228A">
        <w:rPr>
          <w:iCs/>
          <w:color w:val="000000" w:themeColor="text1"/>
        </w:rPr>
        <w:t xml:space="preserve">e.g., </w:t>
      </w:r>
      <w:r w:rsidR="00432D63" w:rsidRPr="0018228A">
        <w:rPr>
          <w:iCs/>
          <w:color w:val="000000" w:themeColor="text1"/>
        </w:rPr>
        <w:t>Greer and McLaughlin 2010</w:t>
      </w:r>
      <w:r w:rsidR="00DF06C4" w:rsidRPr="0018228A">
        <w:rPr>
          <w:iCs/>
          <w:color w:val="000000" w:themeColor="text1"/>
        </w:rPr>
        <w:t>).</w:t>
      </w:r>
      <w:r w:rsidR="00A605A2" w:rsidRPr="0018228A">
        <w:rPr>
          <w:iCs/>
          <w:color w:val="000000" w:themeColor="text1"/>
        </w:rPr>
        <w:t xml:space="preserve"> </w:t>
      </w:r>
      <w:r w:rsidR="0052657F" w:rsidRPr="0018228A">
        <w:rPr>
          <w:iCs/>
          <w:color w:val="000000" w:themeColor="text1"/>
        </w:rPr>
        <w:t xml:space="preserve">Policy makers and TSOs fall within this category.  </w:t>
      </w:r>
      <w:r w:rsidR="00EE25CA">
        <w:rPr>
          <w:iCs/>
          <w:color w:val="000000" w:themeColor="text1"/>
        </w:rPr>
        <w:t>This</w:t>
      </w:r>
      <w:r w:rsidR="001D760E" w:rsidRPr="0018228A">
        <w:rPr>
          <w:iCs/>
          <w:color w:val="000000" w:themeColor="text1"/>
        </w:rPr>
        <w:t xml:space="preserve"> discourse</w:t>
      </w:r>
      <w:r w:rsidR="00A75C3B" w:rsidRPr="0018228A">
        <w:rPr>
          <w:iCs/>
          <w:color w:val="000000" w:themeColor="text1"/>
        </w:rPr>
        <w:t xml:space="preserve"> </w:t>
      </w:r>
      <w:r w:rsidR="000D7A78" w:rsidRPr="0018228A">
        <w:rPr>
          <w:iCs/>
          <w:color w:val="000000" w:themeColor="text1"/>
        </w:rPr>
        <w:t xml:space="preserve">about </w:t>
      </w:r>
      <w:r w:rsidR="0052657F" w:rsidRPr="0018228A">
        <w:rPr>
          <w:iCs/>
          <w:color w:val="000000" w:themeColor="text1"/>
        </w:rPr>
        <w:t xml:space="preserve">the empowering potential of </w:t>
      </w:r>
      <w:r w:rsidR="009872BB">
        <w:rPr>
          <w:iCs/>
          <w:color w:val="000000" w:themeColor="text1"/>
        </w:rPr>
        <w:t>S</w:t>
      </w:r>
      <w:r w:rsidR="000D7A78" w:rsidRPr="0018228A">
        <w:rPr>
          <w:iCs/>
          <w:color w:val="000000" w:themeColor="text1"/>
        </w:rPr>
        <w:t xml:space="preserve">NS affordances </w:t>
      </w:r>
      <w:r w:rsidR="00A75C3B" w:rsidRPr="0018228A">
        <w:rPr>
          <w:iCs/>
          <w:color w:val="000000" w:themeColor="text1"/>
        </w:rPr>
        <w:t xml:space="preserve">presumes that </w:t>
      </w:r>
      <w:r w:rsidR="000D7A78" w:rsidRPr="0018228A">
        <w:rPr>
          <w:iCs/>
          <w:color w:val="000000" w:themeColor="text1"/>
        </w:rPr>
        <w:t xml:space="preserve">information produced by </w:t>
      </w:r>
      <w:r w:rsidR="00A75C3B" w:rsidRPr="0018228A">
        <w:rPr>
          <w:iCs/>
          <w:color w:val="000000" w:themeColor="text1"/>
        </w:rPr>
        <w:t xml:space="preserve">data-driven technologies such as </w:t>
      </w:r>
      <w:r w:rsidR="007D62D1" w:rsidRPr="0018228A">
        <w:rPr>
          <w:iCs/>
          <w:color w:val="000000" w:themeColor="text1"/>
        </w:rPr>
        <w:t>SNSs</w:t>
      </w:r>
      <w:r w:rsidR="00A75C3B" w:rsidRPr="0018228A">
        <w:rPr>
          <w:iCs/>
          <w:color w:val="000000" w:themeColor="text1"/>
        </w:rPr>
        <w:t xml:space="preserve"> </w:t>
      </w:r>
      <w:r w:rsidR="000D7A78" w:rsidRPr="0018228A">
        <w:rPr>
          <w:iCs/>
          <w:color w:val="000000" w:themeColor="text1"/>
        </w:rPr>
        <w:t>is based on objective data curation and presentation</w:t>
      </w:r>
      <w:r w:rsidR="00D85BD2" w:rsidRPr="0018228A">
        <w:rPr>
          <w:iCs/>
          <w:color w:val="000000" w:themeColor="text1"/>
        </w:rPr>
        <w:t>,</w:t>
      </w:r>
      <w:r w:rsidR="00483269" w:rsidRPr="0018228A">
        <w:rPr>
          <w:iCs/>
          <w:color w:val="000000" w:themeColor="text1"/>
        </w:rPr>
        <w:t xml:space="preserve"> which guarantees fair representation </w:t>
      </w:r>
      <w:r w:rsidR="00F22A4D" w:rsidRPr="0018228A">
        <w:rPr>
          <w:iCs/>
          <w:color w:val="000000" w:themeColor="text1"/>
        </w:rPr>
        <w:t>of</w:t>
      </w:r>
      <w:r w:rsidR="00483269" w:rsidRPr="0018228A">
        <w:rPr>
          <w:iCs/>
          <w:color w:val="000000" w:themeColor="text1"/>
        </w:rPr>
        <w:t xml:space="preserve"> all</w:t>
      </w:r>
      <w:r w:rsidR="000D7A78" w:rsidRPr="0018228A">
        <w:rPr>
          <w:iCs/>
          <w:color w:val="000000" w:themeColor="text1"/>
        </w:rPr>
        <w:t xml:space="preserve">. </w:t>
      </w:r>
      <w:r w:rsidR="00A81447" w:rsidRPr="0018228A">
        <w:rPr>
          <w:iCs/>
          <w:color w:val="000000" w:themeColor="text1"/>
        </w:rPr>
        <w:t xml:space="preserve">It </w:t>
      </w:r>
      <w:r w:rsidR="00BA40F3" w:rsidRPr="0018228A">
        <w:rPr>
          <w:iCs/>
          <w:color w:val="000000" w:themeColor="text1"/>
        </w:rPr>
        <w:t>is</w:t>
      </w:r>
      <w:r w:rsidR="00902789" w:rsidRPr="0018228A">
        <w:rPr>
          <w:iCs/>
          <w:color w:val="000000" w:themeColor="text1"/>
        </w:rPr>
        <w:t xml:space="preserve"> </w:t>
      </w:r>
      <w:r w:rsidR="00910696" w:rsidRPr="0018228A">
        <w:rPr>
          <w:iCs/>
          <w:color w:val="000000" w:themeColor="text1"/>
        </w:rPr>
        <w:t xml:space="preserve">a discourse that </w:t>
      </w:r>
      <w:r w:rsidR="00A81447" w:rsidRPr="0018228A">
        <w:rPr>
          <w:iCs/>
          <w:color w:val="000000" w:themeColor="text1"/>
        </w:rPr>
        <w:t>evokes</w:t>
      </w:r>
      <w:r w:rsidR="000D7A78" w:rsidRPr="0018228A">
        <w:rPr>
          <w:iCs/>
          <w:color w:val="000000" w:themeColor="text1"/>
        </w:rPr>
        <w:t xml:space="preserve"> </w:t>
      </w:r>
      <w:r w:rsidR="00C94ECC" w:rsidRPr="0018228A">
        <w:rPr>
          <w:iCs/>
          <w:color w:val="000000" w:themeColor="text1"/>
        </w:rPr>
        <w:t xml:space="preserve">utopic </w:t>
      </w:r>
      <w:r w:rsidR="00A81447" w:rsidRPr="0018228A">
        <w:rPr>
          <w:iCs/>
          <w:color w:val="000000" w:themeColor="text1"/>
        </w:rPr>
        <w:t>visions of the</w:t>
      </w:r>
      <w:r w:rsidR="005A2628" w:rsidRPr="0018228A">
        <w:rPr>
          <w:iCs/>
          <w:color w:val="000000" w:themeColor="text1"/>
        </w:rPr>
        <w:t xml:space="preserve"> </w:t>
      </w:r>
      <w:r w:rsidR="00A81447" w:rsidRPr="0018228A">
        <w:rPr>
          <w:iCs/>
          <w:color w:val="000000" w:themeColor="text1"/>
        </w:rPr>
        <w:t xml:space="preserve">social </w:t>
      </w:r>
      <w:r w:rsidR="005A2628" w:rsidRPr="0018228A">
        <w:rPr>
          <w:iCs/>
          <w:color w:val="000000" w:themeColor="text1"/>
        </w:rPr>
        <w:t>benefits of data</w:t>
      </w:r>
      <w:r w:rsidR="00A81447" w:rsidRPr="0018228A">
        <w:rPr>
          <w:iCs/>
          <w:color w:val="000000" w:themeColor="text1"/>
        </w:rPr>
        <w:t>-driven technologies</w:t>
      </w:r>
      <w:r w:rsidR="00E95FC8" w:rsidRPr="0018228A">
        <w:rPr>
          <w:iCs/>
          <w:color w:val="000000" w:themeColor="text1"/>
        </w:rPr>
        <w:t>.</w:t>
      </w:r>
    </w:p>
    <w:p w14:paraId="5A4AE2B7" w14:textId="77777777" w:rsidR="00EE25CA" w:rsidRPr="0018228A" w:rsidRDefault="00EE25CA" w:rsidP="00A32F89">
      <w:pPr>
        <w:spacing w:line="480" w:lineRule="auto"/>
        <w:rPr>
          <w:iCs/>
          <w:color w:val="000000" w:themeColor="text1"/>
        </w:rPr>
      </w:pPr>
    </w:p>
    <w:p w14:paraId="4DEB10E3" w14:textId="564BE938" w:rsidR="00B7375C" w:rsidRPr="0018228A" w:rsidRDefault="007D2C7A" w:rsidP="00A32F89">
      <w:pPr>
        <w:spacing w:line="480" w:lineRule="auto"/>
        <w:rPr>
          <w:iCs/>
          <w:color w:val="000000" w:themeColor="text1"/>
        </w:rPr>
      </w:pPr>
      <w:r w:rsidRPr="0018228A">
        <w:rPr>
          <w:iCs/>
          <w:color w:val="000000" w:themeColor="text1"/>
        </w:rPr>
        <w:lastRenderedPageBreak/>
        <w:t xml:space="preserve">However, </w:t>
      </w:r>
      <w:r w:rsidR="002B6796" w:rsidRPr="0018228A">
        <w:rPr>
          <w:iCs/>
          <w:color w:val="000000" w:themeColor="text1"/>
        </w:rPr>
        <w:t xml:space="preserve">the </w:t>
      </w:r>
      <w:r w:rsidR="00CA483E" w:rsidRPr="0018228A">
        <w:rPr>
          <w:iCs/>
          <w:color w:val="000000" w:themeColor="text1"/>
        </w:rPr>
        <w:t xml:space="preserve">discourse </w:t>
      </w:r>
      <w:r w:rsidR="004D4037" w:rsidRPr="0018228A">
        <w:rPr>
          <w:iCs/>
          <w:color w:val="000000" w:themeColor="text1"/>
        </w:rPr>
        <w:t>coexists with a</w:t>
      </w:r>
      <w:r w:rsidR="0054244A" w:rsidRPr="0018228A">
        <w:rPr>
          <w:iCs/>
          <w:color w:val="000000" w:themeColor="text1"/>
        </w:rPr>
        <w:t xml:space="preserve"> disempowerment model </w:t>
      </w:r>
      <w:r w:rsidR="0015061E" w:rsidRPr="0018228A">
        <w:rPr>
          <w:iCs/>
          <w:color w:val="000000" w:themeColor="text1"/>
        </w:rPr>
        <w:t>t</w:t>
      </w:r>
      <w:r w:rsidRPr="0018228A">
        <w:rPr>
          <w:iCs/>
          <w:color w:val="000000" w:themeColor="text1"/>
        </w:rPr>
        <w:t xml:space="preserve">hat </w:t>
      </w:r>
      <w:r w:rsidR="00CF1FDF" w:rsidRPr="0018228A">
        <w:rPr>
          <w:iCs/>
          <w:color w:val="000000" w:themeColor="text1"/>
        </w:rPr>
        <w:t>highlights</w:t>
      </w:r>
      <w:r w:rsidR="000A66FC" w:rsidRPr="0018228A">
        <w:rPr>
          <w:iCs/>
          <w:color w:val="000000" w:themeColor="text1"/>
        </w:rPr>
        <w:t xml:space="preserve"> the exploitative and exclusionary potential of </w:t>
      </w:r>
      <w:r w:rsidR="00483269" w:rsidRPr="0018228A">
        <w:rPr>
          <w:iCs/>
          <w:color w:val="000000" w:themeColor="text1"/>
        </w:rPr>
        <w:t>data-driven</w:t>
      </w:r>
      <w:r w:rsidR="00F22A4D" w:rsidRPr="0018228A">
        <w:rPr>
          <w:iCs/>
          <w:color w:val="000000" w:themeColor="text1"/>
        </w:rPr>
        <w:t>, web-based</w:t>
      </w:r>
      <w:r w:rsidR="007F6F85" w:rsidRPr="0018228A">
        <w:rPr>
          <w:iCs/>
          <w:color w:val="000000" w:themeColor="text1"/>
        </w:rPr>
        <w:t xml:space="preserve"> technologies</w:t>
      </w:r>
      <w:r w:rsidR="000A66FC" w:rsidRPr="0018228A">
        <w:rPr>
          <w:iCs/>
          <w:color w:val="000000" w:themeColor="text1"/>
        </w:rPr>
        <w:t xml:space="preserve"> </w:t>
      </w:r>
      <w:r w:rsidR="00F22A4D" w:rsidRPr="0018228A">
        <w:rPr>
          <w:iCs/>
          <w:color w:val="000000" w:themeColor="text1"/>
        </w:rPr>
        <w:t xml:space="preserve">such as </w:t>
      </w:r>
      <w:r w:rsidR="007D62D1" w:rsidRPr="0018228A">
        <w:rPr>
          <w:iCs/>
          <w:color w:val="000000" w:themeColor="text1"/>
        </w:rPr>
        <w:t>SNSs</w:t>
      </w:r>
      <w:r w:rsidR="00F22A4D" w:rsidRPr="0018228A">
        <w:rPr>
          <w:iCs/>
          <w:color w:val="000000" w:themeColor="text1"/>
        </w:rPr>
        <w:t xml:space="preserve"> </w:t>
      </w:r>
      <w:r w:rsidR="000A66FC" w:rsidRPr="0018228A">
        <w:rPr>
          <w:iCs/>
          <w:color w:val="000000" w:themeColor="text1"/>
        </w:rPr>
        <w:t>(e.g.</w:t>
      </w:r>
      <w:r w:rsidR="00892D70" w:rsidRPr="0018228A">
        <w:rPr>
          <w:iCs/>
          <w:color w:val="000000" w:themeColor="text1"/>
        </w:rPr>
        <w:t>,</w:t>
      </w:r>
      <w:r w:rsidR="000A66FC" w:rsidRPr="0018228A">
        <w:rPr>
          <w:iCs/>
          <w:color w:val="000000" w:themeColor="text1"/>
        </w:rPr>
        <w:t xml:space="preserve"> van Dijck, 2013).  Fuchs’ (</w:t>
      </w:r>
      <w:r w:rsidR="0095115D" w:rsidRPr="0018228A">
        <w:rPr>
          <w:iCs/>
          <w:color w:val="000000" w:themeColor="text1"/>
        </w:rPr>
        <w:t>2013</w:t>
      </w:r>
      <w:r w:rsidR="000A66FC" w:rsidRPr="0018228A">
        <w:rPr>
          <w:iCs/>
          <w:color w:val="000000" w:themeColor="text1"/>
        </w:rPr>
        <w:t xml:space="preserve">) Marx-inspired analysis of </w:t>
      </w:r>
      <w:r w:rsidR="007D62D1" w:rsidRPr="0018228A">
        <w:rPr>
          <w:iCs/>
          <w:color w:val="000000" w:themeColor="text1"/>
        </w:rPr>
        <w:t>SNS</w:t>
      </w:r>
      <w:r w:rsidR="000A66FC" w:rsidRPr="0018228A">
        <w:rPr>
          <w:iCs/>
          <w:color w:val="000000" w:themeColor="text1"/>
        </w:rPr>
        <w:t xml:space="preserve">s for instance, draws attention to powerful commercial and state </w:t>
      </w:r>
      <w:r w:rsidR="005E1A1E" w:rsidRPr="0018228A">
        <w:rPr>
          <w:iCs/>
          <w:color w:val="000000" w:themeColor="text1"/>
        </w:rPr>
        <w:t>activities that involve using</w:t>
      </w:r>
      <w:r w:rsidR="000A66FC" w:rsidRPr="0018228A">
        <w:rPr>
          <w:iCs/>
          <w:color w:val="000000" w:themeColor="text1"/>
        </w:rPr>
        <w:t xml:space="preserve"> data generated from the free labour of users</w:t>
      </w:r>
      <w:r w:rsidR="005E1A1E" w:rsidRPr="0018228A">
        <w:rPr>
          <w:iCs/>
          <w:color w:val="000000" w:themeColor="text1"/>
        </w:rPr>
        <w:t>,</w:t>
      </w:r>
      <w:r w:rsidR="000A66FC" w:rsidRPr="0018228A">
        <w:rPr>
          <w:iCs/>
          <w:color w:val="000000" w:themeColor="text1"/>
        </w:rPr>
        <w:t xml:space="preserve"> for political and financial gain. </w:t>
      </w:r>
      <w:r w:rsidR="007214DA" w:rsidRPr="0018228A">
        <w:rPr>
          <w:iCs/>
          <w:color w:val="000000" w:themeColor="text1"/>
        </w:rPr>
        <w:t xml:space="preserve">Such </w:t>
      </w:r>
      <w:r w:rsidR="00625310" w:rsidRPr="0018228A">
        <w:t xml:space="preserve">practices </w:t>
      </w:r>
      <w:r w:rsidR="005E1A1E" w:rsidRPr="0018228A">
        <w:t xml:space="preserve">include </w:t>
      </w:r>
      <w:r w:rsidR="000A66FC" w:rsidRPr="0018228A">
        <w:t>presenting users with information tailored to influence the</w:t>
      </w:r>
      <w:r w:rsidR="005E1A1E" w:rsidRPr="0018228A">
        <w:t>ir purchasing habits or the</w:t>
      </w:r>
      <w:r w:rsidR="000A66FC" w:rsidRPr="0018228A">
        <w:t xml:space="preserve"> exercise of their democratic franchise</w:t>
      </w:r>
      <w:r w:rsidR="00C774D1" w:rsidRPr="0018228A">
        <w:t xml:space="preserve">. </w:t>
      </w:r>
      <w:r w:rsidR="005E1A1E" w:rsidRPr="0018228A">
        <w:rPr>
          <w:iCs/>
          <w:color w:val="000000" w:themeColor="text1"/>
        </w:rPr>
        <w:t xml:space="preserve">These examples of </w:t>
      </w:r>
      <w:r w:rsidR="00456B74" w:rsidRPr="0018228A">
        <w:rPr>
          <w:iCs/>
          <w:color w:val="000000" w:themeColor="text1"/>
        </w:rPr>
        <w:t xml:space="preserve">disempowering practices </w:t>
      </w:r>
      <w:r w:rsidR="00C774D1" w:rsidRPr="0018228A">
        <w:rPr>
          <w:iCs/>
          <w:color w:val="000000" w:themeColor="text1"/>
        </w:rPr>
        <w:t>r</w:t>
      </w:r>
      <w:r w:rsidR="000A66FC" w:rsidRPr="0018228A">
        <w:rPr>
          <w:iCs/>
          <w:color w:val="000000" w:themeColor="text1"/>
        </w:rPr>
        <w:t>efute</w:t>
      </w:r>
      <w:r w:rsidR="003824B9" w:rsidRPr="0018228A">
        <w:rPr>
          <w:iCs/>
          <w:color w:val="000000" w:themeColor="text1"/>
        </w:rPr>
        <w:t xml:space="preserve"> popular</w:t>
      </w:r>
      <w:r w:rsidR="000A66FC" w:rsidRPr="0018228A">
        <w:rPr>
          <w:iCs/>
          <w:color w:val="000000" w:themeColor="text1"/>
        </w:rPr>
        <w:t xml:space="preserve"> depictions of </w:t>
      </w:r>
      <w:r w:rsidR="007D62D1" w:rsidRPr="0018228A">
        <w:rPr>
          <w:iCs/>
          <w:color w:val="000000" w:themeColor="text1"/>
        </w:rPr>
        <w:t>SNSs</w:t>
      </w:r>
      <w:r w:rsidR="003824B9" w:rsidRPr="0018228A">
        <w:rPr>
          <w:iCs/>
          <w:color w:val="000000" w:themeColor="text1"/>
        </w:rPr>
        <w:t>,</w:t>
      </w:r>
      <w:r w:rsidR="000A66FC" w:rsidRPr="0018228A">
        <w:rPr>
          <w:iCs/>
          <w:color w:val="000000" w:themeColor="text1"/>
        </w:rPr>
        <w:t xml:space="preserve"> and Web 2.0 generally</w:t>
      </w:r>
      <w:r w:rsidR="003824B9" w:rsidRPr="0018228A">
        <w:rPr>
          <w:iCs/>
          <w:color w:val="000000" w:themeColor="text1"/>
        </w:rPr>
        <w:t>,</w:t>
      </w:r>
      <w:r w:rsidR="000A66FC" w:rsidRPr="0018228A">
        <w:rPr>
          <w:iCs/>
          <w:color w:val="000000" w:themeColor="text1"/>
        </w:rPr>
        <w:t xml:space="preserve"> as participatory and democratising platforms </w:t>
      </w:r>
      <w:r w:rsidR="00892D70" w:rsidRPr="0018228A">
        <w:rPr>
          <w:iCs/>
          <w:color w:val="000000" w:themeColor="text1"/>
        </w:rPr>
        <w:t xml:space="preserve">that amplify the contributions of relatively marginal groups such as families affected by </w:t>
      </w:r>
      <w:r w:rsidR="00311F5C" w:rsidRPr="0018228A">
        <w:rPr>
          <w:iCs/>
          <w:color w:val="000000" w:themeColor="text1"/>
        </w:rPr>
        <w:t>imprisonment.</w:t>
      </w:r>
    </w:p>
    <w:p w14:paraId="4AB514F8" w14:textId="77777777" w:rsidR="00DF5CDA" w:rsidRPr="0018228A" w:rsidRDefault="00DF5CDA" w:rsidP="00A32F89">
      <w:pPr>
        <w:spacing w:line="480" w:lineRule="auto"/>
        <w:rPr>
          <w:b/>
          <w:bCs/>
          <w:iCs/>
          <w:color w:val="000000" w:themeColor="text1"/>
        </w:rPr>
      </w:pPr>
    </w:p>
    <w:p w14:paraId="7EE7BD4C" w14:textId="2A1AADB1" w:rsidR="00582F10" w:rsidRPr="00582F10" w:rsidRDefault="00E360ED" w:rsidP="00582F10">
      <w:pPr>
        <w:spacing w:line="480" w:lineRule="auto"/>
        <w:rPr>
          <w:color w:val="000000"/>
        </w:rPr>
      </w:pPr>
      <w:r>
        <w:rPr>
          <w:color w:val="000000" w:themeColor="text1"/>
        </w:rPr>
        <w:t>S</w:t>
      </w:r>
      <w:r w:rsidR="00917C41" w:rsidRPr="0018228A">
        <w:rPr>
          <w:iCs/>
          <w:color w:val="000000" w:themeColor="text1"/>
        </w:rPr>
        <w:t xml:space="preserve">tudies of the disempowerment model </w:t>
      </w:r>
      <w:r>
        <w:rPr>
          <w:iCs/>
          <w:color w:val="000000" w:themeColor="text1"/>
        </w:rPr>
        <w:t xml:space="preserve">also </w:t>
      </w:r>
      <w:r w:rsidR="00284691">
        <w:rPr>
          <w:iCs/>
          <w:color w:val="000000" w:themeColor="text1"/>
        </w:rPr>
        <w:t>reveal</w:t>
      </w:r>
      <w:r w:rsidR="00917C41" w:rsidRPr="0018228A">
        <w:rPr>
          <w:iCs/>
          <w:color w:val="000000" w:themeColor="text1"/>
        </w:rPr>
        <w:t xml:space="preserve"> dynamics that structure knowledge production by using patterns in user data to amplify the discourses of the more prominent groups in society, imbuing them with epistemic power and hegemonic status </w:t>
      </w:r>
      <w:r w:rsidR="00917C41" w:rsidRPr="0018228A">
        <w:t>(</w:t>
      </w:r>
      <w:r w:rsidR="003A0795" w:rsidRPr="0018228A">
        <w:t>e.g.</w:t>
      </w:r>
      <w:r w:rsidR="007B64A3" w:rsidRPr="0018228A">
        <w:t xml:space="preserve">, </w:t>
      </w:r>
      <w:r w:rsidR="00917C41" w:rsidRPr="0018228A">
        <w:t>Berg 2014</w:t>
      </w:r>
      <w:r w:rsidR="00917C41" w:rsidRPr="0018228A">
        <w:rPr>
          <w:iCs/>
          <w:color w:val="000000" w:themeColor="text1"/>
        </w:rPr>
        <w:t xml:space="preserve">). </w:t>
      </w:r>
      <w:r w:rsidR="00C83E10" w:rsidRPr="0018228A">
        <w:rPr>
          <w:color w:val="000000"/>
        </w:rPr>
        <w:t>T</w:t>
      </w:r>
      <w:r w:rsidR="00C63239" w:rsidRPr="0018228A">
        <w:rPr>
          <w:color w:val="000000"/>
        </w:rPr>
        <w:t xml:space="preserve">he voices of already marginal groups can be stripped of any potency and silenced. In this scenario, the offline </w:t>
      </w:r>
      <w:r w:rsidR="00C63239" w:rsidRPr="0018228A">
        <w:rPr>
          <w:color w:val="000000" w:themeColor="text1"/>
        </w:rPr>
        <w:t xml:space="preserve">status of </w:t>
      </w:r>
      <w:r w:rsidR="00284691">
        <w:rPr>
          <w:color w:val="000000" w:themeColor="text1"/>
        </w:rPr>
        <w:t xml:space="preserve">the </w:t>
      </w:r>
      <w:r w:rsidR="00C63239" w:rsidRPr="0018228A">
        <w:rPr>
          <w:color w:val="000000" w:themeColor="text1"/>
        </w:rPr>
        <w:t>more powerful as authoritative definers of social issues</w:t>
      </w:r>
      <w:r w:rsidR="00284691">
        <w:rPr>
          <w:color w:val="000000" w:themeColor="text1"/>
        </w:rPr>
        <w:t xml:space="preserve">, </w:t>
      </w:r>
      <w:r w:rsidR="002F6FC1">
        <w:rPr>
          <w:color w:val="000000" w:themeColor="text1"/>
        </w:rPr>
        <w:t xml:space="preserve">capable of exerting epistemic domination, </w:t>
      </w:r>
      <w:r w:rsidR="00C63239" w:rsidRPr="0018228A">
        <w:rPr>
          <w:color w:val="000000" w:themeColor="text1"/>
        </w:rPr>
        <w:t>is reproduced online</w:t>
      </w:r>
      <w:r w:rsidR="00C63239" w:rsidRPr="0018228A">
        <w:rPr>
          <w:iCs/>
          <w:color w:val="000000" w:themeColor="text1"/>
        </w:rPr>
        <w:t xml:space="preserve">. Intersecting social </w:t>
      </w:r>
      <w:r w:rsidR="00C63239" w:rsidRPr="0018228A">
        <w:t xml:space="preserve">and technical dimensions constitute sociotechnical dynamics that can </w:t>
      </w:r>
      <w:r w:rsidR="008B5989" w:rsidRPr="0018228A">
        <w:t>produce</w:t>
      </w:r>
      <w:r w:rsidR="00C63239" w:rsidRPr="0018228A">
        <w:t xml:space="preserve"> this outcome and are discussed below. </w:t>
      </w:r>
      <w:bookmarkStart w:id="2" w:name="OLE_LINK1"/>
      <w:bookmarkStart w:id="3" w:name="OLE_LINK2"/>
    </w:p>
    <w:bookmarkEnd w:id="2"/>
    <w:bookmarkEnd w:id="3"/>
    <w:p w14:paraId="0AA42536" w14:textId="77777777" w:rsidR="005C46B1" w:rsidRPr="0018228A" w:rsidRDefault="005C46B1" w:rsidP="00A32F89">
      <w:pPr>
        <w:spacing w:line="480" w:lineRule="auto"/>
        <w:rPr>
          <w:b/>
          <w:bCs/>
          <w:iCs/>
          <w:color w:val="000000" w:themeColor="text1"/>
        </w:rPr>
      </w:pPr>
    </w:p>
    <w:p w14:paraId="0546610F" w14:textId="02587B60" w:rsidR="007C2A37" w:rsidRPr="0018228A" w:rsidRDefault="007C2A37" w:rsidP="00A32F89">
      <w:pPr>
        <w:spacing w:line="480" w:lineRule="auto"/>
        <w:rPr>
          <w:b/>
          <w:bCs/>
          <w:iCs/>
          <w:color w:val="000000" w:themeColor="text1"/>
        </w:rPr>
      </w:pPr>
      <w:r w:rsidRPr="0018228A">
        <w:rPr>
          <w:b/>
          <w:bCs/>
          <w:iCs/>
          <w:color w:val="000000" w:themeColor="text1"/>
        </w:rPr>
        <w:t>THEORETICAL FRAMEWORK: SOCIOTECHNICAL DYNAMICS OF KNOWLEDGE PRODUCTION ON SNS</w:t>
      </w:r>
      <w:r w:rsidR="00C51C9E" w:rsidRPr="0018228A">
        <w:rPr>
          <w:b/>
          <w:bCs/>
          <w:iCs/>
          <w:color w:val="000000" w:themeColor="text1"/>
        </w:rPr>
        <w:t>s</w:t>
      </w:r>
    </w:p>
    <w:p w14:paraId="2240D390" w14:textId="77777777" w:rsidR="007C2A37" w:rsidRPr="0018228A" w:rsidRDefault="007C2A37" w:rsidP="00A32F89">
      <w:pPr>
        <w:spacing w:line="480" w:lineRule="auto"/>
        <w:rPr>
          <w:b/>
          <w:bCs/>
          <w:iCs/>
          <w:color w:val="000000" w:themeColor="text1"/>
        </w:rPr>
      </w:pPr>
    </w:p>
    <w:p w14:paraId="4E63B6D6" w14:textId="57C8F1B5" w:rsidR="00B254CF" w:rsidRPr="0018228A" w:rsidRDefault="00C72C30" w:rsidP="00A32F89">
      <w:pPr>
        <w:spacing w:line="480" w:lineRule="auto"/>
        <w:rPr>
          <w:b/>
          <w:bCs/>
          <w:iCs/>
          <w:color w:val="000000" w:themeColor="text1"/>
        </w:rPr>
      </w:pPr>
      <w:r w:rsidRPr="0018228A">
        <w:rPr>
          <w:b/>
          <w:bCs/>
          <w:iCs/>
          <w:color w:val="000000" w:themeColor="text1"/>
        </w:rPr>
        <w:t>Technical</w:t>
      </w:r>
      <w:r w:rsidR="006F32CA" w:rsidRPr="0018228A">
        <w:rPr>
          <w:b/>
          <w:bCs/>
          <w:iCs/>
          <w:color w:val="000000" w:themeColor="text1"/>
        </w:rPr>
        <w:t xml:space="preserve"> </w:t>
      </w:r>
      <w:r w:rsidR="00E469F1" w:rsidRPr="0018228A">
        <w:rPr>
          <w:b/>
          <w:bCs/>
          <w:iCs/>
          <w:color w:val="000000" w:themeColor="text1"/>
        </w:rPr>
        <w:t>dimensions</w:t>
      </w:r>
      <w:r w:rsidR="003719D3" w:rsidRPr="0018228A">
        <w:rPr>
          <w:b/>
          <w:bCs/>
          <w:iCs/>
          <w:color w:val="000000" w:themeColor="text1"/>
        </w:rPr>
        <w:t>:</w:t>
      </w:r>
      <w:r w:rsidR="00D14F4C" w:rsidRPr="0018228A">
        <w:rPr>
          <w:b/>
          <w:bCs/>
          <w:iCs/>
          <w:color w:val="000000" w:themeColor="text1"/>
        </w:rPr>
        <w:t xml:space="preserve"> </w:t>
      </w:r>
      <w:r w:rsidR="00234CB8" w:rsidRPr="0018228A">
        <w:rPr>
          <w:b/>
          <w:bCs/>
          <w:iCs/>
          <w:color w:val="000000" w:themeColor="text1"/>
        </w:rPr>
        <w:t>Distortive c</w:t>
      </w:r>
      <w:r w:rsidR="00B254CF" w:rsidRPr="0018228A">
        <w:rPr>
          <w:b/>
          <w:bCs/>
          <w:iCs/>
          <w:color w:val="000000" w:themeColor="text1"/>
        </w:rPr>
        <w:t>ontent manipulation</w:t>
      </w:r>
      <w:r w:rsidR="00F41EBE" w:rsidRPr="0018228A">
        <w:rPr>
          <w:b/>
          <w:bCs/>
          <w:iCs/>
          <w:color w:val="000000" w:themeColor="text1"/>
        </w:rPr>
        <w:t xml:space="preserve"> algorithms </w:t>
      </w:r>
    </w:p>
    <w:p w14:paraId="6A9D33CB" w14:textId="6C14BA8C" w:rsidR="00B527BE" w:rsidRPr="0018228A" w:rsidRDefault="007C2A37" w:rsidP="00A32F89">
      <w:pPr>
        <w:spacing w:line="480" w:lineRule="auto"/>
        <w:rPr>
          <w:bCs/>
        </w:rPr>
      </w:pPr>
      <w:r w:rsidRPr="0018228A">
        <w:rPr>
          <w:color w:val="000000" w:themeColor="text1"/>
        </w:rPr>
        <w:t>Distortive c</w:t>
      </w:r>
      <w:r w:rsidR="00B31A3A" w:rsidRPr="0018228A">
        <w:rPr>
          <w:color w:val="000000" w:themeColor="text1"/>
        </w:rPr>
        <w:t xml:space="preserve">ontent </w:t>
      </w:r>
      <w:r w:rsidR="008950EA" w:rsidRPr="0018228A">
        <w:rPr>
          <w:color w:val="000000" w:themeColor="text1"/>
        </w:rPr>
        <w:t>recommendation</w:t>
      </w:r>
      <w:r w:rsidR="009632B4" w:rsidRPr="0018228A">
        <w:rPr>
          <w:color w:val="000000" w:themeColor="text1"/>
        </w:rPr>
        <w:t xml:space="preserve"> </w:t>
      </w:r>
      <w:r w:rsidR="00B31A3A" w:rsidRPr="0018228A">
        <w:rPr>
          <w:color w:val="000000" w:themeColor="text1"/>
        </w:rPr>
        <w:t xml:space="preserve">and distribution algorithms instituted by platform companies </w:t>
      </w:r>
      <w:r w:rsidRPr="0018228A">
        <w:rPr>
          <w:color w:val="000000" w:themeColor="text1"/>
        </w:rPr>
        <w:t>form the</w:t>
      </w:r>
      <w:r w:rsidR="00306C4A" w:rsidRPr="0018228A">
        <w:rPr>
          <w:color w:val="000000" w:themeColor="text1"/>
        </w:rPr>
        <w:t xml:space="preserve"> </w:t>
      </w:r>
      <w:r w:rsidR="00C747D2" w:rsidRPr="0018228A">
        <w:rPr>
          <w:iCs/>
          <w:color w:val="000000" w:themeColor="text1"/>
        </w:rPr>
        <w:t>technical</w:t>
      </w:r>
      <w:r w:rsidR="00306C4A" w:rsidRPr="0018228A">
        <w:rPr>
          <w:iCs/>
          <w:color w:val="000000" w:themeColor="text1"/>
        </w:rPr>
        <w:t xml:space="preserve"> </w:t>
      </w:r>
      <w:r w:rsidR="008668FC" w:rsidRPr="0018228A">
        <w:rPr>
          <w:iCs/>
          <w:color w:val="000000" w:themeColor="text1"/>
        </w:rPr>
        <w:t xml:space="preserve">dimension </w:t>
      </w:r>
      <w:r w:rsidR="007E79C4" w:rsidRPr="0018228A">
        <w:rPr>
          <w:iCs/>
          <w:color w:val="000000" w:themeColor="text1"/>
        </w:rPr>
        <w:t xml:space="preserve">of knowledge production </w:t>
      </w:r>
      <w:r w:rsidR="00306C4A" w:rsidRPr="0018228A">
        <w:rPr>
          <w:iCs/>
          <w:color w:val="000000" w:themeColor="text1"/>
        </w:rPr>
        <w:t xml:space="preserve">on </w:t>
      </w:r>
      <w:r w:rsidR="007D62D1" w:rsidRPr="0018228A">
        <w:rPr>
          <w:iCs/>
          <w:color w:val="000000" w:themeColor="text1"/>
        </w:rPr>
        <w:t>SNSs</w:t>
      </w:r>
      <w:r w:rsidR="00EA65C6" w:rsidRPr="0018228A">
        <w:rPr>
          <w:color w:val="000000" w:themeColor="text1"/>
        </w:rPr>
        <w:t>.</w:t>
      </w:r>
      <w:r w:rsidR="00EE4830" w:rsidRPr="0018228A">
        <w:rPr>
          <w:color w:val="000000" w:themeColor="text1"/>
        </w:rPr>
        <w:t xml:space="preserve"> The algorithms</w:t>
      </w:r>
      <w:r w:rsidR="006F32CA" w:rsidRPr="0018228A">
        <w:rPr>
          <w:color w:val="000000" w:themeColor="text1"/>
        </w:rPr>
        <w:t xml:space="preserve"> </w:t>
      </w:r>
      <w:r w:rsidR="00EE4830" w:rsidRPr="0018228A">
        <w:rPr>
          <w:color w:val="000000" w:themeColor="text1"/>
        </w:rPr>
        <w:lastRenderedPageBreak/>
        <w:t>infer prominence from patterns in user data and amplify the visibility of certain posts over others (see, Petre et al. 2019)</w:t>
      </w:r>
      <w:r w:rsidR="00B35B05" w:rsidRPr="0018228A">
        <w:rPr>
          <w:color w:val="000000" w:themeColor="text1"/>
        </w:rPr>
        <w:t>.</w:t>
      </w:r>
      <w:r w:rsidR="00EE4830" w:rsidRPr="0018228A">
        <w:rPr>
          <w:color w:val="000000" w:themeColor="text1"/>
        </w:rPr>
        <w:t xml:space="preserve"> </w:t>
      </w:r>
      <w:r w:rsidR="003E30F6" w:rsidRPr="0018228A">
        <w:rPr>
          <w:color w:val="000000" w:themeColor="text1"/>
        </w:rPr>
        <w:t xml:space="preserve">To understand </w:t>
      </w:r>
      <w:r w:rsidR="00EE25CA">
        <w:rPr>
          <w:color w:val="000000" w:themeColor="text1"/>
        </w:rPr>
        <w:t>this process</w:t>
      </w:r>
      <w:r w:rsidR="004F4774" w:rsidRPr="0018228A">
        <w:rPr>
          <w:color w:val="000000" w:themeColor="text1"/>
        </w:rPr>
        <w:t>,</w:t>
      </w:r>
      <w:r w:rsidR="006F32CA" w:rsidRPr="0018228A">
        <w:rPr>
          <w:color w:val="000000" w:themeColor="text1"/>
        </w:rPr>
        <w:t xml:space="preserve"> it is important to </w:t>
      </w:r>
      <w:r w:rsidR="002E4959" w:rsidRPr="0018228A">
        <w:rPr>
          <w:color w:val="000000" w:themeColor="text1"/>
        </w:rPr>
        <w:t>consider</w:t>
      </w:r>
      <w:r w:rsidR="006F32CA" w:rsidRPr="0018228A">
        <w:rPr>
          <w:color w:val="000000" w:themeColor="text1"/>
        </w:rPr>
        <w:t xml:space="preserve"> how SNSs </w:t>
      </w:r>
      <w:r w:rsidR="00311F5C" w:rsidRPr="0018228A">
        <w:rPr>
          <w:color w:val="000000" w:themeColor="text1"/>
        </w:rPr>
        <w:t xml:space="preserve">structure information flows and </w:t>
      </w:r>
      <w:r w:rsidR="006F32CA" w:rsidRPr="0018228A">
        <w:rPr>
          <w:color w:val="000000" w:themeColor="text1"/>
        </w:rPr>
        <w:t>influence the visibility and prominence of user content</w:t>
      </w:r>
      <w:r w:rsidR="00311F5C" w:rsidRPr="0018228A">
        <w:t xml:space="preserve">. </w:t>
      </w:r>
      <w:r w:rsidR="00C72C71" w:rsidRPr="0018228A">
        <w:rPr>
          <w:color w:val="000000" w:themeColor="text1"/>
        </w:rPr>
        <w:t>Twitter</w:t>
      </w:r>
      <w:r w:rsidR="00924DAA" w:rsidRPr="0018228A">
        <w:rPr>
          <w:color w:val="000000" w:themeColor="text1"/>
        </w:rPr>
        <w:t>, for example, uses</w:t>
      </w:r>
      <w:r w:rsidR="00C72C71" w:rsidRPr="0018228A">
        <w:rPr>
          <w:color w:val="000000" w:themeColor="text1"/>
        </w:rPr>
        <w:t xml:space="preserve"> </w:t>
      </w:r>
      <w:r w:rsidR="00924DAA" w:rsidRPr="0018228A">
        <w:rPr>
          <w:color w:val="000000" w:themeColor="text1"/>
        </w:rPr>
        <w:t>‘</w:t>
      </w:r>
      <w:r w:rsidR="00C72C71" w:rsidRPr="0018228A">
        <w:rPr>
          <w:color w:val="000000" w:themeColor="text1"/>
        </w:rPr>
        <w:t>ranking algorithms</w:t>
      </w:r>
      <w:r w:rsidR="00924DAA" w:rsidRPr="0018228A">
        <w:rPr>
          <w:color w:val="000000" w:themeColor="text1"/>
        </w:rPr>
        <w:t>’</w:t>
      </w:r>
      <w:r w:rsidR="00C72C71" w:rsidRPr="0018228A">
        <w:rPr>
          <w:color w:val="000000" w:themeColor="text1"/>
        </w:rPr>
        <w:t xml:space="preserve"> </w:t>
      </w:r>
      <w:r w:rsidR="00924DAA" w:rsidRPr="0018228A">
        <w:rPr>
          <w:color w:val="000000" w:themeColor="text1"/>
        </w:rPr>
        <w:t xml:space="preserve">to mine user data and </w:t>
      </w:r>
      <w:r w:rsidR="00C72C71" w:rsidRPr="0018228A">
        <w:rPr>
          <w:color w:val="000000" w:themeColor="text1"/>
        </w:rPr>
        <w:t>determine degrees of visibility</w:t>
      </w:r>
      <w:r w:rsidR="00924DAA" w:rsidRPr="0018228A">
        <w:rPr>
          <w:color w:val="000000" w:themeColor="text1"/>
        </w:rPr>
        <w:t xml:space="preserve"> on the basis of presumed prominence</w:t>
      </w:r>
      <w:r w:rsidR="00C72C71" w:rsidRPr="0018228A">
        <w:rPr>
          <w:color w:val="000000" w:themeColor="text1"/>
        </w:rPr>
        <w:t xml:space="preserve">. One </w:t>
      </w:r>
      <w:r w:rsidR="00633F80">
        <w:rPr>
          <w:color w:val="000000" w:themeColor="text1"/>
        </w:rPr>
        <w:t>way</w:t>
      </w:r>
      <w:r w:rsidR="00C72C71" w:rsidRPr="0018228A">
        <w:rPr>
          <w:color w:val="000000" w:themeColor="text1"/>
        </w:rPr>
        <w:t xml:space="preserve"> in which the algorithms perform this function is to score each tweet using a predictive ‘relevance model.’ This </w:t>
      </w:r>
      <w:r w:rsidR="00220A32" w:rsidRPr="0018228A">
        <w:rPr>
          <w:color w:val="000000" w:themeColor="text1"/>
        </w:rPr>
        <w:t xml:space="preserve">automated pattern recognition </w:t>
      </w:r>
      <w:r w:rsidR="00C72C71" w:rsidRPr="0018228A">
        <w:rPr>
          <w:color w:val="000000" w:themeColor="text1"/>
        </w:rPr>
        <w:t xml:space="preserve">model considers </w:t>
      </w:r>
      <w:r w:rsidR="00C72C71" w:rsidRPr="0018228A">
        <w:rPr>
          <w:i/>
          <w:color w:val="000000" w:themeColor="text1"/>
        </w:rPr>
        <w:t>inter alia</w:t>
      </w:r>
      <w:r w:rsidR="00C72C71" w:rsidRPr="0018228A">
        <w:rPr>
          <w:color w:val="000000" w:themeColor="text1"/>
        </w:rPr>
        <w:t xml:space="preserve">, the </w:t>
      </w:r>
      <w:r w:rsidR="00505638" w:rsidRPr="0018228A">
        <w:rPr>
          <w:color w:val="000000" w:themeColor="text1"/>
        </w:rPr>
        <w:t xml:space="preserve">author and the </w:t>
      </w:r>
      <w:r w:rsidR="00C72C71" w:rsidRPr="0018228A">
        <w:rPr>
          <w:color w:val="000000" w:themeColor="text1"/>
        </w:rPr>
        <w:t xml:space="preserve">nature of the Tweet: how recent it is, whether it contains media, and the number of interactions it generates </w:t>
      </w:r>
      <w:r w:rsidR="00592CAD" w:rsidRPr="0018228A">
        <w:rPr>
          <w:color w:val="000000" w:themeColor="text1"/>
        </w:rPr>
        <w:t>such as</w:t>
      </w:r>
      <w:r w:rsidR="00C72C71" w:rsidRPr="0018228A">
        <w:rPr>
          <w:color w:val="000000" w:themeColor="text1"/>
        </w:rPr>
        <w:t xml:space="preserve"> </w:t>
      </w:r>
      <w:r w:rsidR="00D343E3" w:rsidRPr="0018228A">
        <w:rPr>
          <w:color w:val="000000" w:themeColor="text1"/>
        </w:rPr>
        <w:t>‘</w:t>
      </w:r>
      <w:r w:rsidR="00C72C71" w:rsidRPr="0018228A">
        <w:rPr>
          <w:color w:val="000000" w:themeColor="text1"/>
        </w:rPr>
        <w:t>retweets</w:t>
      </w:r>
      <w:r w:rsidR="00D343E3" w:rsidRPr="0018228A">
        <w:rPr>
          <w:color w:val="000000" w:themeColor="text1"/>
        </w:rPr>
        <w:t>’</w:t>
      </w:r>
      <w:r w:rsidR="00C72C71" w:rsidRPr="0018228A">
        <w:rPr>
          <w:color w:val="000000" w:themeColor="text1"/>
        </w:rPr>
        <w:t xml:space="preserve">, </w:t>
      </w:r>
      <w:r w:rsidR="00D343E3" w:rsidRPr="0018228A">
        <w:rPr>
          <w:color w:val="000000" w:themeColor="text1"/>
        </w:rPr>
        <w:t>‘</w:t>
      </w:r>
      <w:r w:rsidR="00C72C71" w:rsidRPr="0018228A">
        <w:rPr>
          <w:color w:val="000000" w:themeColor="text1"/>
        </w:rPr>
        <w:t>mentions</w:t>
      </w:r>
      <w:r w:rsidR="00D343E3" w:rsidRPr="0018228A">
        <w:rPr>
          <w:color w:val="000000" w:themeColor="text1"/>
        </w:rPr>
        <w:t>’</w:t>
      </w:r>
      <w:r w:rsidR="00A61CDB" w:rsidRPr="0018228A">
        <w:rPr>
          <w:color w:val="000000" w:themeColor="text1"/>
        </w:rPr>
        <w:t xml:space="preserve"> (names in messages)</w:t>
      </w:r>
      <w:r w:rsidR="00C72C71" w:rsidRPr="0018228A">
        <w:rPr>
          <w:color w:val="000000" w:themeColor="text1"/>
        </w:rPr>
        <w:t xml:space="preserve"> and </w:t>
      </w:r>
      <w:r w:rsidR="00D343E3" w:rsidRPr="0018228A">
        <w:rPr>
          <w:color w:val="000000" w:themeColor="text1"/>
        </w:rPr>
        <w:t>‘</w:t>
      </w:r>
      <w:r w:rsidR="00C72C71" w:rsidRPr="0018228A">
        <w:rPr>
          <w:color w:val="000000" w:themeColor="text1"/>
        </w:rPr>
        <w:t>likes</w:t>
      </w:r>
      <w:r w:rsidR="00D343E3" w:rsidRPr="0018228A">
        <w:rPr>
          <w:color w:val="000000" w:themeColor="text1"/>
        </w:rPr>
        <w:t>’</w:t>
      </w:r>
      <w:r w:rsidR="00C72C71" w:rsidRPr="0018228A">
        <w:rPr>
          <w:color w:val="000000" w:themeColor="text1"/>
        </w:rPr>
        <w:t xml:space="preserve"> (Koumchatzky and Andryeyev 2017). </w:t>
      </w:r>
      <w:r w:rsidR="00505638" w:rsidRPr="0018228A">
        <w:rPr>
          <w:color w:val="000000" w:themeColor="text1"/>
        </w:rPr>
        <w:t xml:space="preserve">Relevancy scores are allocated based on these algorithmic assumptions, and the </w:t>
      </w:r>
      <w:r w:rsidR="00C72C71" w:rsidRPr="0018228A">
        <w:rPr>
          <w:color w:val="000000" w:themeColor="text1"/>
        </w:rPr>
        <w:t>p</w:t>
      </w:r>
      <w:r w:rsidR="00E653E6" w:rsidRPr="0018228A">
        <w:rPr>
          <w:color w:val="000000" w:themeColor="text1"/>
        </w:rPr>
        <w:t>osts that attract the most reactions are amplified, sometimes becoming trending topics</w:t>
      </w:r>
      <w:r w:rsidR="0081253D" w:rsidRPr="0018228A">
        <w:rPr>
          <w:color w:val="000000" w:themeColor="text1"/>
        </w:rPr>
        <w:t xml:space="preserve"> regardless of authenticity</w:t>
      </w:r>
      <w:r w:rsidR="00A7540A" w:rsidRPr="0018228A">
        <w:rPr>
          <w:color w:val="000000" w:themeColor="text1"/>
        </w:rPr>
        <w:t xml:space="preserve">. </w:t>
      </w:r>
      <w:r w:rsidR="00CB2A9F" w:rsidRPr="0018228A">
        <w:rPr>
          <w:color w:val="000000" w:themeColor="text1"/>
        </w:rPr>
        <w:t>Therefore</w:t>
      </w:r>
      <w:r w:rsidR="004B7C25" w:rsidRPr="0018228A">
        <w:rPr>
          <w:color w:val="000000" w:themeColor="text1"/>
        </w:rPr>
        <w:t xml:space="preserve">, these technical dimensions of knowledge production amplify certain discourses on the basis of presumed prominence. Social dimensions that can migrate </w:t>
      </w:r>
      <w:r w:rsidR="00C32DC3" w:rsidRPr="0018228A">
        <w:rPr>
          <w:color w:val="000000" w:themeColor="text1"/>
        </w:rPr>
        <w:t xml:space="preserve">to </w:t>
      </w:r>
      <w:r w:rsidR="004B7C25" w:rsidRPr="0018228A">
        <w:rPr>
          <w:color w:val="000000" w:themeColor="text1"/>
        </w:rPr>
        <w:t xml:space="preserve">online </w:t>
      </w:r>
      <w:r w:rsidR="00C32DC3" w:rsidRPr="0018228A">
        <w:rPr>
          <w:color w:val="000000" w:themeColor="text1"/>
        </w:rPr>
        <w:t xml:space="preserve">spaces to </w:t>
      </w:r>
      <w:r w:rsidR="004B7C25" w:rsidRPr="0018228A">
        <w:rPr>
          <w:color w:val="000000" w:themeColor="text1"/>
        </w:rPr>
        <w:t xml:space="preserve">reproduce the prominence of </w:t>
      </w:r>
      <w:r w:rsidR="00867441" w:rsidRPr="0018228A">
        <w:rPr>
          <w:color w:val="000000" w:themeColor="text1"/>
        </w:rPr>
        <w:t>relatively</w:t>
      </w:r>
      <w:r w:rsidR="005D2ADE" w:rsidRPr="0018228A">
        <w:rPr>
          <w:color w:val="000000" w:themeColor="text1"/>
        </w:rPr>
        <w:t xml:space="preserve"> </w:t>
      </w:r>
      <w:r w:rsidR="004B7C25" w:rsidRPr="0018228A">
        <w:rPr>
          <w:color w:val="000000" w:themeColor="text1"/>
        </w:rPr>
        <w:t>powerful actors</w:t>
      </w:r>
      <w:r w:rsidR="00F978CF" w:rsidRPr="0018228A">
        <w:rPr>
          <w:color w:val="000000" w:themeColor="text1"/>
        </w:rPr>
        <w:t xml:space="preserve"> </w:t>
      </w:r>
      <w:r w:rsidR="005D2ADE" w:rsidRPr="0018228A">
        <w:rPr>
          <w:color w:val="000000" w:themeColor="text1"/>
        </w:rPr>
        <w:t xml:space="preserve">in a </w:t>
      </w:r>
      <w:r w:rsidR="00867441" w:rsidRPr="0018228A">
        <w:rPr>
          <w:color w:val="000000" w:themeColor="text1"/>
        </w:rPr>
        <w:t xml:space="preserve">conversational network </w:t>
      </w:r>
      <w:r w:rsidR="00D84885" w:rsidRPr="0018228A">
        <w:rPr>
          <w:color w:val="000000" w:themeColor="text1"/>
        </w:rPr>
        <w:t>and spawn</w:t>
      </w:r>
      <w:r w:rsidR="00D51BE6" w:rsidRPr="0018228A">
        <w:rPr>
          <w:color w:val="000000" w:themeColor="text1"/>
        </w:rPr>
        <w:t xml:space="preserve"> </w:t>
      </w:r>
      <w:r w:rsidR="004B7C25" w:rsidRPr="0018228A">
        <w:rPr>
          <w:color w:val="000000" w:themeColor="text1"/>
        </w:rPr>
        <w:t xml:space="preserve">such algorithmic amplification are </w:t>
      </w:r>
      <w:r w:rsidR="00984372" w:rsidRPr="0018228A">
        <w:rPr>
          <w:color w:val="000000" w:themeColor="text1"/>
        </w:rPr>
        <w:t>discussed</w:t>
      </w:r>
      <w:r w:rsidR="004B7C25" w:rsidRPr="0018228A">
        <w:rPr>
          <w:color w:val="000000" w:themeColor="text1"/>
        </w:rPr>
        <w:t xml:space="preserve"> </w:t>
      </w:r>
      <w:r w:rsidR="00FB3832" w:rsidRPr="0018228A">
        <w:rPr>
          <w:color w:val="000000" w:themeColor="text1"/>
        </w:rPr>
        <w:t>later</w:t>
      </w:r>
      <w:r w:rsidR="004B7C25" w:rsidRPr="0018228A">
        <w:rPr>
          <w:color w:val="000000" w:themeColor="text1"/>
        </w:rPr>
        <w:t xml:space="preserve">. </w:t>
      </w:r>
      <w:r w:rsidR="00FB3832" w:rsidRPr="0018228A">
        <w:rPr>
          <w:bCs/>
        </w:rPr>
        <w:t xml:space="preserve">Meanwhile, </w:t>
      </w:r>
      <w:r w:rsidR="00924DAA" w:rsidRPr="0018228A">
        <w:rPr>
          <w:color w:val="000000" w:themeColor="text1"/>
        </w:rPr>
        <w:t xml:space="preserve">data-driven, </w:t>
      </w:r>
      <w:r w:rsidR="00A62A91" w:rsidRPr="0018228A">
        <w:rPr>
          <w:color w:val="000000" w:themeColor="text1"/>
        </w:rPr>
        <w:t xml:space="preserve">algorithmic </w:t>
      </w:r>
      <w:r w:rsidR="00163913" w:rsidRPr="0018228A">
        <w:rPr>
          <w:color w:val="000000" w:themeColor="text1"/>
        </w:rPr>
        <w:t xml:space="preserve">curation of </w:t>
      </w:r>
      <w:r w:rsidR="00BB6F2B" w:rsidRPr="0018228A">
        <w:rPr>
          <w:color w:val="000000" w:themeColor="text1"/>
        </w:rPr>
        <w:t xml:space="preserve">prominent posts or </w:t>
      </w:r>
      <w:r w:rsidR="00163913" w:rsidRPr="0018228A">
        <w:rPr>
          <w:color w:val="000000" w:themeColor="text1"/>
        </w:rPr>
        <w:t xml:space="preserve">trending topics to control information and knowledge production, renders social media platforms </w:t>
      </w:r>
      <w:r w:rsidR="007979C8" w:rsidRPr="0018228A">
        <w:rPr>
          <w:color w:val="000000" w:themeColor="text1"/>
        </w:rPr>
        <w:t>‘</w:t>
      </w:r>
      <w:r w:rsidR="00163913" w:rsidRPr="0018228A">
        <w:rPr>
          <w:color w:val="000000" w:themeColor="text1"/>
        </w:rPr>
        <w:t>algorithmic gatekeepers</w:t>
      </w:r>
      <w:r w:rsidR="007979C8" w:rsidRPr="0018228A">
        <w:rPr>
          <w:color w:val="000000" w:themeColor="text1"/>
        </w:rPr>
        <w:t>’</w:t>
      </w:r>
      <w:r w:rsidR="00163913" w:rsidRPr="0018228A">
        <w:rPr>
          <w:color w:val="000000" w:themeColor="text1"/>
        </w:rPr>
        <w:t xml:space="preserve"> and producers of information that can evolve into accepted knowledge (</w:t>
      </w:r>
      <w:r w:rsidR="007979C8" w:rsidRPr="0018228A">
        <w:rPr>
          <w:color w:val="000000" w:themeColor="text1"/>
        </w:rPr>
        <w:t>Graves 2020</w:t>
      </w:r>
      <w:r w:rsidR="00D85FBE">
        <w:rPr>
          <w:color w:val="000000" w:themeColor="text1"/>
        </w:rPr>
        <w:t>: 342</w:t>
      </w:r>
      <w:r w:rsidR="00163913" w:rsidRPr="0018228A">
        <w:rPr>
          <w:color w:val="000000" w:themeColor="text1"/>
        </w:rPr>
        <w:t xml:space="preserve">). </w:t>
      </w:r>
      <w:r w:rsidR="00000551" w:rsidRPr="0018228A">
        <w:rPr>
          <w:color w:val="000000" w:themeColor="text1"/>
        </w:rPr>
        <w:t xml:space="preserve">In a Foucauldian analysis of </w:t>
      </w:r>
      <w:r w:rsidR="00CD6666" w:rsidRPr="0018228A">
        <w:rPr>
          <w:color w:val="000000" w:themeColor="text1"/>
        </w:rPr>
        <w:t xml:space="preserve">how social media algorithms structure invisibility, Bucher (2012) describes the practice as a manifestation of ‘algorithmic power.’ </w:t>
      </w:r>
      <w:r w:rsidR="009872BB">
        <w:rPr>
          <w:color w:val="000000" w:themeColor="text1"/>
        </w:rPr>
        <w:t>This type of</w:t>
      </w:r>
      <w:r w:rsidR="001A59EE" w:rsidRPr="0018228A">
        <w:rPr>
          <w:color w:val="000000" w:themeColor="text1"/>
        </w:rPr>
        <w:t xml:space="preserve"> power positions platform companies as </w:t>
      </w:r>
      <w:r w:rsidR="00F41EBE" w:rsidRPr="0018228A">
        <w:rPr>
          <w:bCs/>
        </w:rPr>
        <w:t xml:space="preserve">‘curators of </w:t>
      </w:r>
      <w:r w:rsidR="00A848AF">
        <w:rPr>
          <w:bCs/>
        </w:rPr>
        <w:t xml:space="preserve">public </w:t>
      </w:r>
      <w:r w:rsidR="00F41EBE" w:rsidRPr="0018228A">
        <w:rPr>
          <w:bCs/>
        </w:rPr>
        <w:t>discourse’ (Gillespie 2010</w:t>
      </w:r>
      <w:r w:rsidR="00A848AF">
        <w:rPr>
          <w:bCs/>
        </w:rPr>
        <w:t>: 347</w:t>
      </w:r>
      <w:r w:rsidR="00F41EBE" w:rsidRPr="0018228A">
        <w:rPr>
          <w:bCs/>
        </w:rPr>
        <w:t xml:space="preserve">) as well as </w:t>
      </w:r>
      <w:r w:rsidR="00CD6666" w:rsidRPr="0018228A">
        <w:rPr>
          <w:bCs/>
        </w:rPr>
        <w:t xml:space="preserve">holders of </w:t>
      </w:r>
      <w:r w:rsidR="00F46AC9" w:rsidRPr="0018228A">
        <w:rPr>
          <w:bCs/>
        </w:rPr>
        <w:t>‘algorithmic metapower’ (Berg 2014</w:t>
      </w:r>
      <w:r w:rsidR="0099104D">
        <w:rPr>
          <w:bCs/>
        </w:rPr>
        <w:t>: 22</w:t>
      </w:r>
      <w:r w:rsidR="00F46AC9" w:rsidRPr="0018228A">
        <w:rPr>
          <w:bCs/>
        </w:rPr>
        <w:t xml:space="preserve">) </w:t>
      </w:r>
      <w:r w:rsidR="00295DDF" w:rsidRPr="0018228A">
        <w:rPr>
          <w:bCs/>
        </w:rPr>
        <w:t>who engage in ‘platform paternalism’ by accusing others using content optimisation techniques of ‘gaming the system’ (Petre et al. 2019</w:t>
      </w:r>
      <w:r w:rsidR="0099104D">
        <w:rPr>
          <w:bCs/>
        </w:rPr>
        <w:t>: 1</w:t>
      </w:r>
      <w:r w:rsidR="00295DDF" w:rsidRPr="0018228A">
        <w:rPr>
          <w:bCs/>
        </w:rPr>
        <w:t>).</w:t>
      </w:r>
      <w:r w:rsidR="00C50EE2" w:rsidRPr="0018228A">
        <w:rPr>
          <w:bCs/>
        </w:rPr>
        <w:t xml:space="preserve"> Thus, critics</w:t>
      </w:r>
      <w:r w:rsidR="00F41EBE" w:rsidRPr="0018228A">
        <w:rPr>
          <w:bCs/>
        </w:rPr>
        <w:t xml:space="preserve"> refute the platforms’</w:t>
      </w:r>
      <w:r w:rsidR="00CD6666" w:rsidRPr="0018228A">
        <w:rPr>
          <w:bCs/>
        </w:rPr>
        <w:t xml:space="preserve"> </w:t>
      </w:r>
      <w:r w:rsidR="00F46AC9" w:rsidRPr="0018228A">
        <w:rPr>
          <w:bCs/>
        </w:rPr>
        <w:t xml:space="preserve">ostensible position </w:t>
      </w:r>
      <w:r w:rsidR="00CD6666" w:rsidRPr="0018228A">
        <w:rPr>
          <w:bCs/>
        </w:rPr>
        <w:t xml:space="preserve">as neutral conduits of other people’s speech </w:t>
      </w:r>
      <w:r w:rsidR="00AE6206">
        <w:rPr>
          <w:bCs/>
        </w:rPr>
        <w:t xml:space="preserve">and choices, </w:t>
      </w:r>
      <w:r w:rsidR="00F41EBE" w:rsidRPr="0018228A">
        <w:rPr>
          <w:bCs/>
        </w:rPr>
        <w:t xml:space="preserve">and argue that they are instead, </w:t>
      </w:r>
      <w:r w:rsidR="00924DAA" w:rsidRPr="0018228A">
        <w:rPr>
          <w:bCs/>
        </w:rPr>
        <w:t xml:space="preserve">data-driven </w:t>
      </w:r>
      <w:r w:rsidR="00F46AC9" w:rsidRPr="0018228A">
        <w:rPr>
          <w:bCs/>
        </w:rPr>
        <w:t xml:space="preserve">social structures that </w:t>
      </w:r>
      <w:r w:rsidR="00CD6666" w:rsidRPr="0018228A">
        <w:rPr>
          <w:bCs/>
        </w:rPr>
        <w:lastRenderedPageBreak/>
        <w:t xml:space="preserve">play a fundamental role in the politics of undemocratic knowledge </w:t>
      </w:r>
      <w:r w:rsidR="00E5560B" w:rsidRPr="0018228A">
        <w:rPr>
          <w:bCs/>
        </w:rPr>
        <w:t>production</w:t>
      </w:r>
      <w:r w:rsidR="00E5560B" w:rsidRPr="0018228A">
        <w:rPr>
          <w:color w:val="000000" w:themeColor="text1"/>
        </w:rPr>
        <w:t xml:space="preserve"> (see also, Berg </w:t>
      </w:r>
      <w:r w:rsidR="0099104D">
        <w:rPr>
          <w:color w:val="000000" w:themeColor="text1"/>
        </w:rPr>
        <w:t>2</w:t>
      </w:r>
      <w:r w:rsidR="00E5560B" w:rsidRPr="0018228A">
        <w:rPr>
          <w:color w:val="000000" w:themeColor="text1"/>
        </w:rPr>
        <w:t>014; Petre et al. 2019</w:t>
      </w:r>
      <w:r w:rsidR="00924745" w:rsidRPr="0018228A">
        <w:rPr>
          <w:color w:val="000000" w:themeColor="text1"/>
        </w:rPr>
        <w:t>).</w:t>
      </w:r>
      <w:r w:rsidR="00CD6666" w:rsidRPr="0018228A">
        <w:rPr>
          <w:bCs/>
        </w:rPr>
        <w:t xml:space="preserve"> </w:t>
      </w:r>
    </w:p>
    <w:p w14:paraId="1F94F508" w14:textId="77777777" w:rsidR="00D7312F" w:rsidRPr="0018228A" w:rsidRDefault="00D7312F" w:rsidP="00A32F89">
      <w:pPr>
        <w:spacing w:line="480" w:lineRule="auto"/>
        <w:rPr>
          <w:i/>
          <w:color w:val="000000" w:themeColor="text1"/>
        </w:rPr>
      </w:pPr>
    </w:p>
    <w:p w14:paraId="4230AB85" w14:textId="52ED8C5D" w:rsidR="00E86722" w:rsidRPr="0018228A" w:rsidRDefault="00F93F2F" w:rsidP="00A32F89">
      <w:pPr>
        <w:spacing w:line="480" w:lineRule="auto"/>
        <w:rPr>
          <w:b/>
          <w:bCs/>
          <w:iCs/>
          <w:color w:val="000000" w:themeColor="text1"/>
        </w:rPr>
      </w:pPr>
      <w:r w:rsidRPr="0018228A">
        <w:rPr>
          <w:b/>
          <w:bCs/>
          <w:iCs/>
          <w:color w:val="000000" w:themeColor="text1"/>
        </w:rPr>
        <w:t>S</w:t>
      </w:r>
      <w:r w:rsidR="00E86722" w:rsidRPr="0018228A">
        <w:rPr>
          <w:b/>
          <w:bCs/>
          <w:iCs/>
          <w:color w:val="000000" w:themeColor="text1"/>
        </w:rPr>
        <w:t xml:space="preserve">ocial </w:t>
      </w:r>
      <w:r w:rsidR="005C77C5" w:rsidRPr="0018228A">
        <w:rPr>
          <w:b/>
          <w:bCs/>
          <w:iCs/>
          <w:color w:val="000000" w:themeColor="text1"/>
        </w:rPr>
        <w:t>dimensions</w:t>
      </w:r>
      <w:r w:rsidR="00E86722" w:rsidRPr="0018228A">
        <w:rPr>
          <w:b/>
          <w:bCs/>
          <w:iCs/>
          <w:color w:val="000000" w:themeColor="text1"/>
        </w:rPr>
        <w:t>: The nexus of access to digital capital</w:t>
      </w:r>
      <w:r w:rsidR="00E86722" w:rsidRPr="0018228A">
        <w:rPr>
          <w:b/>
          <w:bCs/>
          <w:iCs/>
        </w:rPr>
        <w:t>, positionality and ascribed credibility</w:t>
      </w:r>
    </w:p>
    <w:p w14:paraId="1670754C" w14:textId="06A3F37F" w:rsidR="00D67275" w:rsidRPr="0018228A" w:rsidRDefault="000A528C" w:rsidP="00A32F89">
      <w:pPr>
        <w:spacing w:line="480" w:lineRule="auto"/>
        <w:rPr>
          <w:color w:val="000000" w:themeColor="text1"/>
        </w:rPr>
      </w:pPr>
      <w:r w:rsidRPr="0018228A">
        <w:rPr>
          <w:color w:val="000000" w:themeColor="text1"/>
        </w:rPr>
        <w:t xml:space="preserve">A key social dimension </w:t>
      </w:r>
      <w:r w:rsidR="00C63239" w:rsidRPr="0018228A">
        <w:rPr>
          <w:color w:val="000000" w:themeColor="text1"/>
        </w:rPr>
        <w:t xml:space="preserve">that can interact with amplificatory algorithms to influence </w:t>
      </w:r>
      <w:r w:rsidRPr="0018228A">
        <w:rPr>
          <w:color w:val="000000" w:themeColor="text1"/>
        </w:rPr>
        <w:t xml:space="preserve">how knowledge is produced on SNSs is </w:t>
      </w:r>
      <w:r w:rsidR="00626A50" w:rsidRPr="0018228A">
        <w:rPr>
          <w:color w:val="000000" w:themeColor="text1"/>
        </w:rPr>
        <w:t>digital</w:t>
      </w:r>
      <w:r w:rsidR="00D67275" w:rsidRPr="0018228A">
        <w:rPr>
          <w:color w:val="000000" w:themeColor="text1"/>
        </w:rPr>
        <w:t xml:space="preserve"> capital</w:t>
      </w:r>
      <w:r w:rsidR="00407D33">
        <w:rPr>
          <w:color w:val="000000" w:themeColor="text1"/>
        </w:rPr>
        <w:t>. S</w:t>
      </w:r>
      <w:r w:rsidR="00EE25CA">
        <w:rPr>
          <w:color w:val="000000" w:themeColor="text1"/>
        </w:rPr>
        <w:t>ome</w:t>
      </w:r>
      <w:r w:rsidR="00E86722" w:rsidRPr="0018228A">
        <w:rPr>
          <w:color w:val="000000" w:themeColor="text1"/>
        </w:rPr>
        <w:t xml:space="preserve"> scholars </w:t>
      </w:r>
      <w:r w:rsidR="00EE25CA">
        <w:rPr>
          <w:color w:val="000000" w:themeColor="text1"/>
        </w:rPr>
        <w:t>note</w:t>
      </w:r>
      <w:r w:rsidR="00E86722" w:rsidRPr="0018228A">
        <w:rPr>
          <w:color w:val="000000" w:themeColor="text1"/>
        </w:rPr>
        <w:t xml:space="preserve"> that access to digital capital,</w:t>
      </w:r>
      <w:r w:rsidR="00D67275" w:rsidRPr="0018228A">
        <w:rPr>
          <w:color w:val="000000" w:themeColor="text1"/>
        </w:rPr>
        <w:t xml:space="preserve"> particularly the power to use digital technologies to influence or even dominate knowledge production,</w:t>
      </w:r>
      <w:r w:rsidR="00E86722" w:rsidRPr="0018228A">
        <w:rPr>
          <w:color w:val="000000" w:themeColor="text1"/>
        </w:rPr>
        <w:t xml:space="preserve"> can be linked to intersecting social categories of race, gender and socioeconomic disadvantage (e.g., Benjamin 2019; </w:t>
      </w:r>
      <w:r w:rsidR="003F2D89">
        <w:rPr>
          <w:color w:val="000000" w:themeColor="text1"/>
        </w:rPr>
        <w:t>Ugwudike</w:t>
      </w:r>
      <w:r w:rsidR="003F2D89" w:rsidRPr="0018228A">
        <w:rPr>
          <w:color w:val="000000" w:themeColor="text1"/>
        </w:rPr>
        <w:t xml:space="preserve"> </w:t>
      </w:r>
      <w:r w:rsidR="00E86722" w:rsidRPr="0018228A">
        <w:rPr>
          <w:color w:val="000000" w:themeColor="text1"/>
        </w:rPr>
        <w:t>2020; van Dijk 20</w:t>
      </w:r>
      <w:r w:rsidR="00C15C6B" w:rsidRPr="0018228A">
        <w:rPr>
          <w:color w:val="000000" w:themeColor="text1"/>
        </w:rPr>
        <w:t>05</w:t>
      </w:r>
      <w:r w:rsidR="00E86722" w:rsidRPr="0018228A">
        <w:rPr>
          <w:color w:val="000000" w:themeColor="text1"/>
        </w:rPr>
        <w:t>). That is, access to digital capital can be connected to positionality</w:t>
      </w:r>
      <w:r w:rsidR="00D67275" w:rsidRPr="0018228A">
        <w:rPr>
          <w:color w:val="000000" w:themeColor="text1"/>
        </w:rPr>
        <w:t xml:space="preserve"> </w:t>
      </w:r>
      <w:r w:rsidR="00C63239" w:rsidRPr="0018228A">
        <w:rPr>
          <w:color w:val="000000" w:themeColor="text1"/>
        </w:rPr>
        <w:t xml:space="preserve">(relative social status).  </w:t>
      </w:r>
      <w:r w:rsidR="00E360ED">
        <w:rPr>
          <w:color w:val="000000" w:themeColor="text1"/>
        </w:rPr>
        <w:t>In</w:t>
      </w:r>
      <w:r w:rsidR="00D7312F" w:rsidRPr="0018228A">
        <w:rPr>
          <w:color w:val="000000" w:themeColor="text1"/>
        </w:rPr>
        <w:t xml:space="preserve"> SNSs</w:t>
      </w:r>
      <w:r w:rsidR="00D67275" w:rsidRPr="0018228A">
        <w:rPr>
          <w:color w:val="000000" w:themeColor="text1"/>
        </w:rPr>
        <w:t xml:space="preserve">, a high social status </w:t>
      </w:r>
      <w:r w:rsidR="002A48B8" w:rsidRPr="0018228A">
        <w:rPr>
          <w:color w:val="000000" w:themeColor="text1"/>
        </w:rPr>
        <w:t xml:space="preserve">and access to digital capital </w:t>
      </w:r>
      <w:r w:rsidR="00D67275" w:rsidRPr="0018228A">
        <w:rPr>
          <w:color w:val="000000" w:themeColor="text1"/>
        </w:rPr>
        <w:t xml:space="preserve">can </w:t>
      </w:r>
      <w:r w:rsidR="00730985" w:rsidRPr="007F041A">
        <w:rPr>
          <w:color w:val="000000" w:themeColor="text1"/>
        </w:rPr>
        <w:t>empower</w:t>
      </w:r>
      <w:r w:rsidR="00D67275" w:rsidRPr="0018228A">
        <w:rPr>
          <w:color w:val="000000" w:themeColor="text1"/>
        </w:rPr>
        <w:t xml:space="preserve"> certain actors </w:t>
      </w:r>
      <w:r w:rsidR="00730985" w:rsidRPr="0018228A">
        <w:rPr>
          <w:color w:val="000000" w:themeColor="text1"/>
        </w:rPr>
        <w:t xml:space="preserve">by rendering them </w:t>
      </w:r>
      <w:r w:rsidR="00D67275" w:rsidRPr="0018228A">
        <w:rPr>
          <w:color w:val="000000" w:themeColor="text1"/>
        </w:rPr>
        <w:t xml:space="preserve">more amenable to algorithmic amplification and </w:t>
      </w:r>
      <w:r w:rsidR="00B66912" w:rsidRPr="0018228A">
        <w:rPr>
          <w:color w:val="000000" w:themeColor="text1"/>
        </w:rPr>
        <w:t>epistemic domination</w:t>
      </w:r>
      <w:r w:rsidR="00D67275" w:rsidRPr="0018228A">
        <w:rPr>
          <w:color w:val="000000" w:themeColor="text1"/>
        </w:rPr>
        <w:t xml:space="preserve">. This is </w:t>
      </w:r>
      <w:r w:rsidR="008E5D4D" w:rsidRPr="0018228A">
        <w:rPr>
          <w:color w:val="000000" w:themeColor="text1"/>
        </w:rPr>
        <w:t xml:space="preserve">likely to be </w:t>
      </w:r>
      <w:r w:rsidR="00D67275" w:rsidRPr="0018228A">
        <w:rPr>
          <w:color w:val="000000" w:themeColor="text1"/>
        </w:rPr>
        <w:t>the case where</w:t>
      </w:r>
      <w:r w:rsidR="0055198D" w:rsidRPr="0018228A">
        <w:rPr>
          <w:color w:val="000000" w:themeColor="text1"/>
        </w:rPr>
        <w:t xml:space="preserve"> the </w:t>
      </w:r>
      <w:r w:rsidR="00D7312F" w:rsidRPr="0018228A">
        <w:rPr>
          <w:color w:val="000000" w:themeColor="text1"/>
        </w:rPr>
        <w:t>high-status</w:t>
      </w:r>
      <w:r w:rsidR="00D67275" w:rsidRPr="0018228A">
        <w:rPr>
          <w:color w:val="000000" w:themeColor="text1"/>
        </w:rPr>
        <w:t xml:space="preserve"> </w:t>
      </w:r>
      <w:r w:rsidR="00D67275" w:rsidRPr="0018228A">
        <w:rPr>
          <w:color w:val="000000"/>
        </w:rPr>
        <w:t xml:space="preserve">actors occupy positions of power and authority in the social world </w:t>
      </w:r>
      <w:r w:rsidR="00FC7E38" w:rsidRPr="0018228A">
        <w:rPr>
          <w:color w:val="000000"/>
        </w:rPr>
        <w:t xml:space="preserve">(for example, TSOs and policy makers) </w:t>
      </w:r>
      <w:r w:rsidR="00D67275" w:rsidRPr="0018228A">
        <w:rPr>
          <w:color w:val="000000"/>
        </w:rPr>
        <w:t xml:space="preserve">and </w:t>
      </w:r>
      <w:r w:rsidR="00613DBF" w:rsidRPr="0018228A">
        <w:rPr>
          <w:color w:val="000000"/>
        </w:rPr>
        <w:t xml:space="preserve">as a result </w:t>
      </w:r>
      <w:r w:rsidR="00D67275" w:rsidRPr="0018228A">
        <w:rPr>
          <w:color w:val="000000"/>
        </w:rPr>
        <w:t>attract substantial attention from others on SNSs</w:t>
      </w:r>
      <w:r w:rsidR="00804D7A" w:rsidRPr="0018228A">
        <w:rPr>
          <w:color w:val="000000"/>
        </w:rPr>
        <w:t xml:space="preserve">. </w:t>
      </w:r>
      <w:r w:rsidR="00D67275" w:rsidRPr="0018228A">
        <w:rPr>
          <w:color w:val="000000"/>
        </w:rPr>
        <w:t xml:space="preserve"> </w:t>
      </w:r>
      <w:r w:rsidR="006E56B6" w:rsidRPr="0018228A">
        <w:rPr>
          <w:color w:val="000000"/>
        </w:rPr>
        <w:t>A</w:t>
      </w:r>
      <w:r w:rsidR="00D67275" w:rsidRPr="0018228A">
        <w:rPr>
          <w:color w:val="000000"/>
        </w:rPr>
        <w:t xml:space="preserve">s Becker’s (1967:141) ‘hierarchy of credibility’ suggests, the amplified discourses </w:t>
      </w:r>
      <w:r w:rsidR="00685FDF" w:rsidRPr="0018228A">
        <w:rPr>
          <w:color w:val="000000"/>
        </w:rPr>
        <w:t xml:space="preserve">of </w:t>
      </w:r>
      <w:r w:rsidR="00BB0462" w:rsidRPr="0018228A">
        <w:rPr>
          <w:color w:val="000000"/>
        </w:rPr>
        <w:t>high-status</w:t>
      </w:r>
      <w:r w:rsidR="00AC571B" w:rsidRPr="0018228A">
        <w:rPr>
          <w:color w:val="000000"/>
        </w:rPr>
        <w:t xml:space="preserve"> actors </w:t>
      </w:r>
      <w:r w:rsidR="00D67275" w:rsidRPr="0018228A">
        <w:rPr>
          <w:color w:val="000000"/>
        </w:rPr>
        <w:t xml:space="preserve">are </w:t>
      </w:r>
      <w:r w:rsidR="003A2A1E" w:rsidRPr="0018228A">
        <w:rPr>
          <w:color w:val="000000"/>
        </w:rPr>
        <w:t xml:space="preserve">also </w:t>
      </w:r>
      <w:r w:rsidR="00D67275" w:rsidRPr="0018228A">
        <w:rPr>
          <w:color w:val="000000"/>
        </w:rPr>
        <w:t xml:space="preserve">likely to be </w:t>
      </w:r>
      <w:r w:rsidR="00530C7D" w:rsidRPr="0018228A">
        <w:rPr>
          <w:color w:val="000000"/>
        </w:rPr>
        <w:t>accorded</w:t>
      </w:r>
      <w:r w:rsidR="00D67275" w:rsidRPr="0018228A">
        <w:rPr>
          <w:color w:val="000000"/>
        </w:rPr>
        <w:t xml:space="preserve"> substantial credibility</w:t>
      </w:r>
      <w:r w:rsidR="00AC571B" w:rsidRPr="0018228A">
        <w:rPr>
          <w:color w:val="000000" w:themeColor="text1"/>
        </w:rPr>
        <w:t xml:space="preserve">, </w:t>
      </w:r>
      <w:r w:rsidR="004E3802">
        <w:rPr>
          <w:color w:val="000000" w:themeColor="text1"/>
        </w:rPr>
        <w:t>placing them in a vantage position</w:t>
      </w:r>
      <w:r w:rsidR="00D67275" w:rsidRPr="0018228A">
        <w:rPr>
          <w:color w:val="000000" w:themeColor="text1"/>
        </w:rPr>
        <w:t xml:space="preserve"> to influence the knowledge realisable from SNSs</w:t>
      </w:r>
      <w:r w:rsidR="00D67275" w:rsidRPr="0018228A">
        <w:rPr>
          <w:color w:val="000000"/>
        </w:rPr>
        <w:t xml:space="preserve">. The concept of </w:t>
      </w:r>
      <w:r w:rsidR="00D67275" w:rsidRPr="0018228A">
        <w:rPr>
          <w:color w:val="000000" w:themeColor="text1"/>
        </w:rPr>
        <w:t xml:space="preserve">‘hierarchy of credibility’ emphasises that </w:t>
      </w:r>
      <w:r w:rsidR="002A5FC9" w:rsidRPr="0018228A">
        <w:rPr>
          <w:color w:val="000000" w:themeColor="text1"/>
        </w:rPr>
        <w:t>such</w:t>
      </w:r>
      <w:r w:rsidR="00D67275" w:rsidRPr="0018228A">
        <w:rPr>
          <w:color w:val="000000" w:themeColor="text1"/>
        </w:rPr>
        <w:t xml:space="preserve"> actors are often ascribed greater credibility </w:t>
      </w:r>
      <w:r w:rsidR="00407D33">
        <w:rPr>
          <w:color w:val="000000" w:themeColor="text1"/>
        </w:rPr>
        <w:t xml:space="preserve">and prominence </w:t>
      </w:r>
      <w:r w:rsidR="00D67275" w:rsidRPr="0018228A">
        <w:rPr>
          <w:color w:val="000000" w:themeColor="text1"/>
        </w:rPr>
        <w:t>than socially marginal groups whom Becker describes as underdogs</w:t>
      </w:r>
      <w:r w:rsidR="00D85FBE">
        <w:rPr>
          <w:color w:val="000000" w:themeColor="text1"/>
        </w:rPr>
        <w:t>.</w:t>
      </w:r>
    </w:p>
    <w:p w14:paraId="5176A04D" w14:textId="77777777" w:rsidR="00E86722" w:rsidRPr="0018228A" w:rsidRDefault="00E86722" w:rsidP="00A32F89">
      <w:pPr>
        <w:spacing w:line="480" w:lineRule="auto"/>
        <w:rPr>
          <w:color w:val="000000" w:themeColor="text1"/>
        </w:rPr>
      </w:pPr>
    </w:p>
    <w:p w14:paraId="4EF66FDB" w14:textId="35F99003" w:rsidR="00044BBC" w:rsidRPr="0018228A" w:rsidRDefault="00FF5220" w:rsidP="00A32F89">
      <w:pPr>
        <w:autoSpaceDE w:val="0"/>
        <w:autoSpaceDN w:val="0"/>
        <w:adjustRightInd w:val="0"/>
        <w:spacing w:line="480" w:lineRule="auto"/>
        <w:rPr>
          <w:b/>
          <w:bCs/>
          <w:iCs/>
          <w:color w:val="000000" w:themeColor="text1"/>
        </w:rPr>
      </w:pPr>
      <w:r w:rsidRPr="00791CEE">
        <w:rPr>
          <w:iCs/>
          <w:color w:val="000000" w:themeColor="text1"/>
        </w:rPr>
        <w:t>The discussion so far</w:t>
      </w:r>
      <w:r w:rsidR="00876035" w:rsidRPr="00791CEE">
        <w:rPr>
          <w:iCs/>
          <w:color w:val="000000" w:themeColor="text1"/>
        </w:rPr>
        <w:t xml:space="preserve"> </w:t>
      </w:r>
      <w:r w:rsidRPr="00791CEE">
        <w:rPr>
          <w:iCs/>
          <w:color w:val="000000" w:themeColor="text1"/>
        </w:rPr>
        <w:t xml:space="preserve">suggests that </w:t>
      </w:r>
      <w:r w:rsidR="007A4742" w:rsidRPr="00791CEE">
        <w:rPr>
          <w:iCs/>
          <w:color w:val="000000" w:themeColor="text1"/>
        </w:rPr>
        <w:t xml:space="preserve">certain </w:t>
      </w:r>
      <w:r w:rsidR="00796F2A" w:rsidRPr="00791CEE">
        <w:rPr>
          <w:iCs/>
          <w:color w:val="000000" w:themeColor="text1"/>
        </w:rPr>
        <w:t xml:space="preserve">sociotechnical </w:t>
      </w:r>
      <w:r w:rsidR="00270F02" w:rsidRPr="00791CEE">
        <w:rPr>
          <w:iCs/>
          <w:color w:val="000000" w:themeColor="text1"/>
        </w:rPr>
        <w:t>dynamics of</w:t>
      </w:r>
      <w:r w:rsidR="00796F2A" w:rsidRPr="00791CEE">
        <w:rPr>
          <w:iCs/>
          <w:color w:val="000000" w:themeColor="text1"/>
        </w:rPr>
        <w:t xml:space="preserve"> knowledge production</w:t>
      </w:r>
      <w:r w:rsidR="00E02C4B" w:rsidRPr="00791CEE">
        <w:rPr>
          <w:iCs/>
          <w:color w:val="000000" w:themeColor="text1"/>
        </w:rPr>
        <w:t xml:space="preserve"> on </w:t>
      </w:r>
      <w:r w:rsidR="007D62D1" w:rsidRPr="00791CEE">
        <w:rPr>
          <w:iCs/>
          <w:color w:val="000000" w:themeColor="text1"/>
        </w:rPr>
        <w:t>SNSs</w:t>
      </w:r>
      <w:r w:rsidR="00D224E8" w:rsidRPr="00791CEE">
        <w:rPr>
          <w:iCs/>
          <w:color w:val="000000" w:themeColor="text1"/>
        </w:rPr>
        <w:t xml:space="preserve"> </w:t>
      </w:r>
      <w:r w:rsidR="00626E0D" w:rsidRPr="00791CEE">
        <w:rPr>
          <w:iCs/>
          <w:color w:val="000000" w:themeColor="text1"/>
        </w:rPr>
        <w:t xml:space="preserve">can </w:t>
      </w:r>
      <w:r w:rsidR="00EA1EE2" w:rsidRPr="00791CEE">
        <w:rPr>
          <w:iCs/>
          <w:color w:val="000000" w:themeColor="text1"/>
        </w:rPr>
        <w:t xml:space="preserve">amplify some </w:t>
      </w:r>
      <w:r w:rsidR="005E530A" w:rsidRPr="00791CEE">
        <w:rPr>
          <w:iCs/>
          <w:color w:val="000000" w:themeColor="text1"/>
        </w:rPr>
        <w:t xml:space="preserve">voices </w:t>
      </w:r>
      <w:r w:rsidR="0042372B" w:rsidRPr="00791CEE">
        <w:rPr>
          <w:iCs/>
          <w:color w:val="000000" w:themeColor="text1"/>
        </w:rPr>
        <w:t>within a conversational network</w:t>
      </w:r>
      <w:r w:rsidR="001E43FB">
        <w:rPr>
          <w:iCs/>
          <w:color w:val="000000" w:themeColor="text1"/>
        </w:rPr>
        <w:t xml:space="preserve">, undermining </w:t>
      </w:r>
      <w:r w:rsidR="001E43FB" w:rsidRPr="00791CEE">
        <w:rPr>
          <w:iCs/>
          <w:color w:val="000000" w:themeColor="text1"/>
        </w:rPr>
        <w:t xml:space="preserve">the visibility and contributions of others in ways that reproduce </w:t>
      </w:r>
      <w:r w:rsidR="005C2F9D" w:rsidRPr="00791CEE">
        <w:rPr>
          <w:iCs/>
          <w:color w:val="000000" w:themeColor="text1"/>
        </w:rPr>
        <w:t>his</w:t>
      </w:r>
      <w:r w:rsidR="00111E24" w:rsidRPr="00791CEE">
        <w:rPr>
          <w:iCs/>
          <w:color w:val="000000" w:themeColor="text1"/>
        </w:rPr>
        <w:t>torical inequalities</w:t>
      </w:r>
      <w:r w:rsidR="00A96620" w:rsidRPr="00791CEE">
        <w:rPr>
          <w:iCs/>
          <w:color w:val="000000" w:themeColor="text1"/>
        </w:rPr>
        <w:t xml:space="preserve">. </w:t>
      </w:r>
      <w:r w:rsidR="00BD0AC2" w:rsidRPr="00791CEE">
        <w:rPr>
          <w:iCs/>
          <w:color w:val="000000" w:themeColor="text1"/>
        </w:rPr>
        <w:t>In the next</w:t>
      </w:r>
      <w:r w:rsidR="00776E95">
        <w:rPr>
          <w:iCs/>
          <w:color w:val="000000" w:themeColor="text1"/>
        </w:rPr>
        <w:t xml:space="preserve"> </w:t>
      </w:r>
      <w:r w:rsidR="00776E95">
        <w:rPr>
          <w:iCs/>
          <w:color w:val="000000" w:themeColor="text1"/>
        </w:rPr>
        <w:lastRenderedPageBreak/>
        <w:t>section</w:t>
      </w:r>
      <w:r w:rsidR="00582F10" w:rsidRPr="00791CEE">
        <w:rPr>
          <w:iCs/>
          <w:color w:val="000000" w:themeColor="text1"/>
        </w:rPr>
        <w:t>,</w:t>
      </w:r>
      <w:r w:rsidR="00044BBC" w:rsidRPr="00791CEE">
        <w:rPr>
          <w:iCs/>
          <w:color w:val="000000" w:themeColor="text1"/>
        </w:rPr>
        <w:t xml:space="preserve"> </w:t>
      </w:r>
      <w:r w:rsidR="00BD0AC2" w:rsidRPr="00791CEE">
        <w:rPr>
          <w:iCs/>
          <w:color w:val="000000" w:themeColor="text1"/>
        </w:rPr>
        <w:t xml:space="preserve">we </w:t>
      </w:r>
      <w:r w:rsidR="00044BBC" w:rsidRPr="00791CEE">
        <w:rPr>
          <w:iCs/>
          <w:color w:val="000000" w:themeColor="text1"/>
        </w:rPr>
        <w:t xml:space="preserve">present </w:t>
      </w:r>
      <w:r w:rsidR="00896DC7" w:rsidRPr="00791CEE">
        <w:rPr>
          <w:iCs/>
          <w:color w:val="000000" w:themeColor="text1"/>
        </w:rPr>
        <w:t xml:space="preserve">the aforementioned </w:t>
      </w:r>
      <w:r w:rsidR="00044BBC" w:rsidRPr="00791CEE">
        <w:rPr>
          <w:iCs/>
          <w:color w:val="000000" w:themeColor="text1"/>
        </w:rPr>
        <w:t xml:space="preserve">study </w:t>
      </w:r>
      <w:r w:rsidR="00896DC7" w:rsidRPr="00791CEE">
        <w:rPr>
          <w:iCs/>
          <w:color w:val="000000" w:themeColor="text1"/>
        </w:rPr>
        <w:t xml:space="preserve">which </w:t>
      </w:r>
      <w:r w:rsidR="00582F10" w:rsidRPr="00791CEE">
        <w:rPr>
          <w:iCs/>
          <w:color w:val="000000" w:themeColor="text1"/>
        </w:rPr>
        <w:t xml:space="preserve">explored how knowledge about the impact of imprisonment on families is produced on </w:t>
      </w:r>
      <w:r w:rsidR="00AF78E7" w:rsidRPr="00791CEE">
        <w:rPr>
          <w:iCs/>
          <w:color w:val="000000" w:themeColor="text1"/>
        </w:rPr>
        <w:t xml:space="preserve">the </w:t>
      </w:r>
      <w:r w:rsidR="00582F10" w:rsidRPr="00791CEE">
        <w:rPr>
          <w:iCs/>
          <w:color w:val="000000" w:themeColor="text1"/>
        </w:rPr>
        <w:t>SNS</w:t>
      </w:r>
      <w:r w:rsidR="00AF78E7" w:rsidRPr="00791CEE">
        <w:rPr>
          <w:iCs/>
          <w:color w:val="000000" w:themeColor="text1"/>
        </w:rPr>
        <w:t>, Twitter</w:t>
      </w:r>
      <w:r w:rsidR="00582F10" w:rsidRPr="00791CEE">
        <w:rPr>
          <w:iCs/>
          <w:color w:val="000000" w:themeColor="text1"/>
        </w:rPr>
        <w:t>.</w:t>
      </w:r>
    </w:p>
    <w:p w14:paraId="49C81669" w14:textId="5F2E042A" w:rsidR="00747B16" w:rsidRPr="0018228A" w:rsidRDefault="00747B16" w:rsidP="00A32F89">
      <w:pPr>
        <w:autoSpaceDE w:val="0"/>
        <w:autoSpaceDN w:val="0"/>
        <w:adjustRightInd w:val="0"/>
        <w:spacing w:line="480" w:lineRule="auto"/>
        <w:rPr>
          <w:color w:val="000000" w:themeColor="text1"/>
        </w:rPr>
      </w:pPr>
    </w:p>
    <w:p w14:paraId="6259B456" w14:textId="523A8F2A" w:rsidR="00F36178" w:rsidRPr="0018228A" w:rsidRDefault="009350C8" w:rsidP="00A32F89">
      <w:pPr>
        <w:spacing w:line="480" w:lineRule="auto"/>
        <w:rPr>
          <w:b/>
        </w:rPr>
      </w:pPr>
      <w:r w:rsidRPr="0018228A">
        <w:rPr>
          <w:b/>
        </w:rPr>
        <w:t>THE STUDY</w:t>
      </w:r>
    </w:p>
    <w:p w14:paraId="07BAE711" w14:textId="3379CA7C" w:rsidR="00C54C30" w:rsidRPr="0018228A" w:rsidRDefault="00C54C30" w:rsidP="00A32F89">
      <w:pPr>
        <w:spacing w:line="480" w:lineRule="auto"/>
        <w:rPr>
          <w:b/>
          <w:color w:val="000000" w:themeColor="text1"/>
        </w:rPr>
      </w:pPr>
      <w:r w:rsidRPr="0018228A">
        <w:rPr>
          <w:b/>
          <w:color w:val="000000" w:themeColor="text1"/>
        </w:rPr>
        <w:t>Methodology</w:t>
      </w:r>
    </w:p>
    <w:p w14:paraId="4C3353D0" w14:textId="1F799524" w:rsidR="00156113" w:rsidRPr="0018228A" w:rsidRDefault="00F8162F" w:rsidP="00A32F89">
      <w:pPr>
        <w:spacing w:line="480" w:lineRule="auto"/>
      </w:pPr>
      <w:r w:rsidRPr="0018228A">
        <w:rPr>
          <w:color w:val="000000" w:themeColor="text1"/>
        </w:rPr>
        <w:t>To retrieve publicly available content from Twitter</w:t>
      </w:r>
      <w:r w:rsidRPr="0018228A">
        <w:t xml:space="preserve">, </w:t>
      </w:r>
      <w:r w:rsidR="00EE25CA">
        <w:t>we</w:t>
      </w:r>
      <w:r w:rsidR="00994EDC" w:rsidRPr="0018228A">
        <w:t xml:space="preserve"> </w:t>
      </w:r>
      <w:r w:rsidR="00C67CDD" w:rsidRPr="0018228A">
        <w:t xml:space="preserve">used </w:t>
      </w:r>
      <w:r w:rsidR="00C67CDD" w:rsidRPr="0018228A">
        <w:rPr>
          <w:bCs/>
          <w:color w:val="000000" w:themeColor="text1"/>
        </w:rPr>
        <w:t>Web</w:t>
      </w:r>
      <w:r w:rsidR="00B07178" w:rsidRPr="0018228A">
        <w:rPr>
          <w:bCs/>
          <w:color w:val="000000" w:themeColor="text1"/>
        </w:rPr>
        <w:t xml:space="preserve"> </w:t>
      </w:r>
      <w:r w:rsidR="00C67CDD" w:rsidRPr="0018228A">
        <w:rPr>
          <w:bCs/>
          <w:color w:val="000000" w:themeColor="text1"/>
        </w:rPr>
        <w:t>Data</w:t>
      </w:r>
      <w:r w:rsidR="00B07178" w:rsidRPr="0018228A">
        <w:rPr>
          <w:bCs/>
          <w:color w:val="000000" w:themeColor="text1"/>
        </w:rPr>
        <w:t xml:space="preserve"> </w:t>
      </w:r>
      <w:r w:rsidR="00C67CDD" w:rsidRPr="0018228A">
        <w:rPr>
          <w:bCs/>
          <w:color w:val="000000" w:themeColor="text1"/>
        </w:rPr>
        <w:t>R</w:t>
      </w:r>
      <w:r w:rsidR="00B07178" w:rsidRPr="0018228A">
        <w:rPr>
          <w:bCs/>
          <w:color w:val="000000" w:themeColor="text1"/>
        </w:rPr>
        <w:t xml:space="preserve">esearch </w:t>
      </w:r>
      <w:r w:rsidR="00C67CDD" w:rsidRPr="0018228A">
        <w:rPr>
          <w:bCs/>
          <w:color w:val="000000" w:themeColor="text1"/>
        </w:rPr>
        <w:t>A</w:t>
      </w:r>
      <w:r w:rsidR="00B07178" w:rsidRPr="0018228A">
        <w:rPr>
          <w:bCs/>
          <w:color w:val="000000" w:themeColor="text1"/>
        </w:rPr>
        <w:t>ssistant</w:t>
      </w:r>
      <w:r w:rsidR="00C67CDD" w:rsidRPr="0018228A">
        <w:rPr>
          <w:bCs/>
          <w:color w:val="000000" w:themeColor="text1"/>
        </w:rPr>
        <w:t xml:space="preserve"> </w:t>
      </w:r>
      <w:r w:rsidR="00B07178" w:rsidRPr="0018228A">
        <w:t>(Version 3.5.11)</w:t>
      </w:r>
      <w:r w:rsidR="00B07178" w:rsidRPr="0018228A">
        <w:rPr>
          <w:bCs/>
          <w:color w:val="000000" w:themeColor="text1"/>
        </w:rPr>
        <w:t xml:space="preserve"> </w:t>
      </w:r>
      <w:r w:rsidR="00C67CDD" w:rsidRPr="0018228A">
        <w:rPr>
          <w:bCs/>
          <w:color w:val="000000" w:themeColor="text1"/>
        </w:rPr>
        <w:t>(Carr</w:t>
      </w:r>
      <w:r w:rsidR="00B07178" w:rsidRPr="0018228A">
        <w:rPr>
          <w:bCs/>
          <w:color w:val="000000" w:themeColor="text1"/>
        </w:rPr>
        <w:t xml:space="preserve"> 2020</w:t>
      </w:r>
      <w:r w:rsidR="00C67CDD" w:rsidRPr="0018228A">
        <w:rPr>
          <w:bCs/>
          <w:color w:val="000000" w:themeColor="text1"/>
        </w:rPr>
        <w:t>)</w:t>
      </w:r>
      <w:r w:rsidR="00B07178" w:rsidRPr="0018228A">
        <w:rPr>
          <w:bCs/>
          <w:color w:val="000000" w:themeColor="text1"/>
        </w:rPr>
        <w:t xml:space="preserve"> (henceforth WebDataRA)</w:t>
      </w:r>
      <w:r w:rsidR="00C67CDD" w:rsidRPr="0018228A">
        <w:rPr>
          <w:bCs/>
          <w:color w:val="000000" w:themeColor="text1"/>
        </w:rPr>
        <w:t xml:space="preserve"> </w:t>
      </w:r>
      <w:r w:rsidR="00C67CDD" w:rsidRPr="0018228A">
        <w:t xml:space="preserve">which is </w:t>
      </w:r>
      <w:r w:rsidR="00C67CDD" w:rsidRPr="0018228A">
        <w:rPr>
          <w:iCs/>
          <w:color w:val="000000" w:themeColor="text1"/>
        </w:rPr>
        <w:t xml:space="preserve">an innovative </w:t>
      </w:r>
      <w:r w:rsidR="00C67CDD" w:rsidRPr="0018228A">
        <w:rPr>
          <w:bCs/>
          <w:color w:val="000000" w:themeColor="text1"/>
        </w:rPr>
        <w:t>social media data mining software</w:t>
      </w:r>
      <w:r w:rsidRPr="0018228A">
        <w:rPr>
          <w:bCs/>
          <w:color w:val="000000" w:themeColor="text1"/>
        </w:rPr>
        <w:t>. WebDataRA</w:t>
      </w:r>
      <w:r w:rsidRPr="0018228A">
        <w:rPr>
          <w:color w:val="000000" w:themeColor="text1"/>
        </w:rPr>
        <w:t xml:space="preserve"> uses Twitter’s application programming interface (API), to </w:t>
      </w:r>
      <w:r w:rsidR="006613C5" w:rsidRPr="0018228A">
        <w:rPr>
          <w:color w:val="000000" w:themeColor="text1"/>
        </w:rPr>
        <w:t>extract</w:t>
      </w:r>
      <w:r w:rsidR="00E951C2" w:rsidRPr="0018228A">
        <w:rPr>
          <w:color w:val="000000" w:themeColor="text1"/>
        </w:rPr>
        <w:t xml:space="preserve"> </w:t>
      </w:r>
      <w:r w:rsidRPr="0018228A">
        <w:rPr>
          <w:color w:val="000000" w:themeColor="text1"/>
        </w:rPr>
        <w:t>historical and real time data directly from Twitter</w:t>
      </w:r>
      <w:r w:rsidR="00A42D49" w:rsidRPr="0018228A">
        <w:rPr>
          <w:color w:val="000000" w:themeColor="text1"/>
        </w:rPr>
        <w:t>.</w:t>
      </w:r>
      <w:r w:rsidRPr="0018228A">
        <w:rPr>
          <w:color w:val="000000" w:themeColor="text1"/>
        </w:rPr>
        <w:t xml:space="preserve"> </w:t>
      </w:r>
      <w:r w:rsidR="00C67CDD" w:rsidRPr="0018228A">
        <w:rPr>
          <w:color w:val="000000" w:themeColor="text1"/>
        </w:rPr>
        <w:t xml:space="preserve">Initially, </w:t>
      </w:r>
      <w:r w:rsidR="00CB6F48" w:rsidRPr="0018228A">
        <w:rPr>
          <w:color w:val="000000" w:themeColor="text1"/>
        </w:rPr>
        <w:t>the study</w:t>
      </w:r>
      <w:r w:rsidR="00C67CDD" w:rsidRPr="0018228A">
        <w:rPr>
          <w:color w:val="000000" w:themeColor="text1"/>
        </w:rPr>
        <w:t xml:space="preserve"> </w:t>
      </w:r>
      <w:r w:rsidR="001F3D21" w:rsidRPr="0018228A">
        <w:rPr>
          <w:color w:val="000000" w:themeColor="text1"/>
        </w:rPr>
        <w:t xml:space="preserve">adopted </w:t>
      </w:r>
      <w:r w:rsidR="007D48E4" w:rsidRPr="0018228A">
        <w:rPr>
          <w:color w:val="000000" w:themeColor="text1"/>
        </w:rPr>
        <w:t>a</w:t>
      </w:r>
      <w:r w:rsidR="00C67CDD" w:rsidRPr="0018228A">
        <w:rPr>
          <w:color w:val="000000" w:themeColor="text1"/>
        </w:rPr>
        <w:t xml:space="preserve"> </w:t>
      </w:r>
      <w:r w:rsidR="00994EDC" w:rsidRPr="0018228A">
        <w:t>purposive sampl</w:t>
      </w:r>
      <w:r w:rsidR="00C67CDD" w:rsidRPr="0018228A">
        <w:t xml:space="preserve">e </w:t>
      </w:r>
      <w:r w:rsidR="00D7312F" w:rsidRPr="0018228A">
        <w:t>technique</w:t>
      </w:r>
      <w:r w:rsidR="00407D33">
        <w:t xml:space="preserve">. The </w:t>
      </w:r>
      <w:r w:rsidR="00156113" w:rsidRPr="0018228A">
        <w:t>inclusion criteri</w:t>
      </w:r>
      <w:r w:rsidR="00B41FA7" w:rsidRPr="0018228A">
        <w:t>on</w:t>
      </w:r>
      <w:r w:rsidR="00156113" w:rsidRPr="0018228A">
        <w:t xml:space="preserve"> w</w:t>
      </w:r>
      <w:r w:rsidR="00B41FA7" w:rsidRPr="0018228A">
        <w:t>as</w:t>
      </w:r>
      <w:r w:rsidR="00156113" w:rsidRPr="0018228A">
        <w:t xml:space="preserve"> as follows:</w:t>
      </w:r>
    </w:p>
    <w:p w14:paraId="345095EC" w14:textId="4DDC2E80" w:rsidR="00156113" w:rsidRPr="0018228A" w:rsidRDefault="00156113" w:rsidP="00A32F89">
      <w:pPr>
        <w:pStyle w:val="ListParagraph"/>
        <w:numPr>
          <w:ilvl w:val="0"/>
          <w:numId w:val="11"/>
        </w:numPr>
        <w:spacing w:line="480" w:lineRule="auto"/>
      </w:pPr>
      <w:r w:rsidRPr="0018228A">
        <w:t xml:space="preserve">Publicly available tweets posted </w:t>
      </w:r>
      <w:r w:rsidR="00B41FA7" w:rsidRPr="0018228A">
        <w:t xml:space="preserve">during a </w:t>
      </w:r>
      <w:r w:rsidR="00195234" w:rsidRPr="0018228A">
        <w:t>data</w:t>
      </w:r>
      <w:r w:rsidRPr="0018228A">
        <w:t xml:space="preserve"> capture period of 01/01/2020-</w:t>
      </w:r>
      <w:r w:rsidR="001F3D21" w:rsidRPr="0018228A">
        <w:t>0</w:t>
      </w:r>
      <w:r w:rsidR="00924745" w:rsidRPr="0018228A">
        <w:t>1</w:t>
      </w:r>
      <w:r w:rsidRPr="0018228A">
        <w:t>/0</w:t>
      </w:r>
      <w:r w:rsidR="001F3D21" w:rsidRPr="0018228A">
        <w:t>7</w:t>
      </w:r>
      <w:r w:rsidRPr="0018228A">
        <w:t>/2020</w:t>
      </w:r>
      <w:r w:rsidR="00A32350" w:rsidRPr="0018228A">
        <w:t>.</w:t>
      </w:r>
    </w:p>
    <w:p w14:paraId="498E7020" w14:textId="165B59ED" w:rsidR="004A4088" w:rsidRPr="0018228A" w:rsidRDefault="00FB5261" w:rsidP="00A32F89">
      <w:pPr>
        <w:spacing w:line="480" w:lineRule="auto"/>
      </w:pPr>
      <w:r w:rsidRPr="0018228A">
        <w:t>The</w:t>
      </w:r>
      <w:r w:rsidR="00E4660B" w:rsidRPr="0018228A">
        <w:t xml:space="preserve"> search</w:t>
      </w:r>
      <w:r w:rsidR="005D56A4" w:rsidRPr="0018228A">
        <w:rPr>
          <w:rStyle w:val="EndnoteReference"/>
        </w:rPr>
        <w:footnoteRef/>
      </w:r>
      <w:r w:rsidR="005D56A4" w:rsidRPr="0018228A">
        <w:rPr>
          <w:color w:val="000000" w:themeColor="text1"/>
        </w:rPr>
        <w:t xml:space="preserve"> </w:t>
      </w:r>
      <w:r w:rsidR="00E4660B" w:rsidRPr="0018228A">
        <w:rPr>
          <w:color w:val="000000" w:themeColor="text1"/>
        </w:rPr>
        <w:t>terms</w:t>
      </w:r>
      <w:r w:rsidR="00FE5DD1" w:rsidRPr="0018228A">
        <w:rPr>
          <w:color w:val="000000" w:themeColor="text1"/>
        </w:rPr>
        <w:t xml:space="preserve"> applied</w:t>
      </w:r>
      <w:r w:rsidRPr="0018228A">
        <w:rPr>
          <w:color w:val="000000" w:themeColor="text1"/>
        </w:rPr>
        <w:t xml:space="preserve"> were</w:t>
      </w:r>
      <w:r w:rsidR="00D80036" w:rsidRPr="0018228A">
        <w:rPr>
          <w:color w:val="000000" w:themeColor="text1"/>
        </w:rPr>
        <w:t xml:space="preserve"> </w:t>
      </w:r>
      <w:r w:rsidRPr="0018228A">
        <w:rPr>
          <w:color w:val="000000" w:themeColor="text1"/>
        </w:rPr>
        <w:t>‘</w:t>
      </w:r>
      <w:r w:rsidR="00D80036" w:rsidRPr="0018228A">
        <w:rPr>
          <w:iCs/>
          <w:color w:val="000000" w:themeColor="text1"/>
        </w:rPr>
        <w:t>prisoners</w:t>
      </w:r>
      <w:r w:rsidRPr="0018228A">
        <w:rPr>
          <w:iCs/>
          <w:color w:val="000000" w:themeColor="text1"/>
        </w:rPr>
        <w:t xml:space="preserve">’ and each of the following words: </w:t>
      </w:r>
      <w:r w:rsidR="00D80036" w:rsidRPr="0018228A">
        <w:rPr>
          <w:iCs/>
          <w:color w:val="000000" w:themeColor="text1"/>
        </w:rPr>
        <w:t>families</w:t>
      </w:r>
      <w:r w:rsidRPr="0018228A">
        <w:rPr>
          <w:iCs/>
          <w:color w:val="000000" w:themeColor="text1"/>
        </w:rPr>
        <w:t xml:space="preserve">, </w:t>
      </w:r>
      <w:r w:rsidR="00D80036" w:rsidRPr="0018228A">
        <w:rPr>
          <w:iCs/>
          <w:color w:val="000000" w:themeColor="text1"/>
        </w:rPr>
        <w:t>wife, partner, children, brothers, sisters, parents</w:t>
      </w:r>
      <w:r w:rsidRPr="0018228A">
        <w:rPr>
          <w:iCs/>
          <w:color w:val="000000" w:themeColor="text1"/>
        </w:rPr>
        <w:t>, mum, dad</w:t>
      </w:r>
      <w:r w:rsidR="00D80036" w:rsidRPr="0018228A">
        <w:rPr>
          <w:iCs/>
          <w:color w:val="000000" w:themeColor="text1"/>
        </w:rPr>
        <w:t>.</w:t>
      </w:r>
      <w:r w:rsidR="00A738C2" w:rsidRPr="0018228A">
        <w:rPr>
          <w:iCs/>
          <w:color w:val="000000" w:themeColor="text1"/>
        </w:rPr>
        <w:t xml:space="preserve"> As well as each of </w:t>
      </w:r>
      <w:r w:rsidR="00846E1D" w:rsidRPr="0018228A">
        <w:rPr>
          <w:iCs/>
          <w:color w:val="000000" w:themeColor="text1"/>
        </w:rPr>
        <w:t>those</w:t>
      </w:r>
      <w:r w:rsidR="00A738C2" w:rsidRPr="0018228A">
        <w:rPr>
          <w:iCs/>
          <w:color w:val="000000" w:themeColor="text1"/>
        </w:rPr>
        <w:t xml:space="preserve"> words followed by the phrase ‘of prisoner/s’. </w:t>
      </w:r>
      <w:r w:rsidR="004A4088" w:rsidRPr="0018228A">
        <w:t>Th</w:t>
      </w:r>
      <w:r w:rsidR="006E7C13" w:rsidRPr="0018228A">
        <w:t>ese</w:t>
      </w:r>
      <w:r w:rsidR="004A4088" w:rsidRPr="0018228A">
        <w:t xml:space="preserve"> search terms had to be deployed because the area of study has never been a ‘trending’ topic with a prominent ‘hashtag’</w:t>
      </w:r>
      <w:r w:rsidR="006E7C13" w:rsidRPr="0018228A">
        <w:t xml:space="preserve"> and extensive searches had to be conducted to locate relevant content</w:t>
      </w:r>
      <w:r w:rsidR="004A4088" w:rsidRPr="0018228A">
        <w:t>.</w:t>
      </w:r>
    </w:p>
    <w:p w14:paraId="1C490FE4" w14:textId="59BEAF28" w:rsidR="00ED1A9F" w:rsidRPr="0018228A" w:rsidRDefault="00ED1A9F" w:rsidP="00A32F89">
      <w:pPr>
        <w:spacing w:line="480" w:lineRule="auto"/>
        <w:rPr>
          <w:iCs/>
          <w:color w:val="000000" w:themeColor="text1"/>
        </w:rPr>
      </w:pPr>
    </w:p>
    <w:p w14:paraId="7330CFFB" w14:textId="26683769" w:rsidR="00023E1B" w:rsidRPr="0018228A" w:rsidRDefault="00023E1B" w:rsidP="00A32F89">
      <w:pPr>
        <w:spacing w:line="480" w:lineRule="auto"/>
        <w:rPr>
          <w:iCs/>
          <w:color w:val="000000" w:themeColor="text1"/>
        </w:rPr>
      </w:pPr>
      <w:r w:rsidRPr="0018228A">
        <w:rPr>
          <w:b/>
          <w:bCs/>
        </w:rPr>
        <w:t>The sample</w:t>
      </w:r>
    </w:p>
    <w:p w14:paraId="5F50477B" w14:textId="32E43938" w:rsidR="006D1684" w:rsidRPr="0018228A" w:rsidRDefault="00E951C2" w:rsidP="00A32F89">
      <w:pPr>
        <w:spacing w:line="480" w:lineRule="auto"/>
      </w:pPr>
      <w:r w:rsidRPr="0018228A">
        <w:t>O</w:t>
      </w:r>
      <w:r w:rsidR="006D1684" w:rsidRPr="0018228A">
        <w:t xml:space="preserve">ur initial assessment of the retrieved data revealed </w:t>
      </w:r>
      <w:r w:rsidR="00263955">
        <w:t xml:space="preserve">a key pattern: </w:t>
      </w:r>
      <w:r w:rsidR="006D1684" w:rsidRPr="0018228A">
        <w:t>the f</w:t>
      </w:r>
      <w:r w:rsidR="006D1684" w:rsidRPr="0018228A">
        <w:rPr>
          <w:iCs/>
          <w:color w:val="000000" w:themeColor="text1"/>
        </w:rPr>
        <w:t>amilies affected by imprisonment</w:t>
      </w:r>
      <w:r w:rsidR="006D1684" w:rsidRPr="0018228A">
        <w:t xml:space="preserve"> were the most marginal of the three stakeholders. They were the least visible in the results produced by Twitter search algorithms. We surmised that this could be an early indication of the algorithmic deamplification problem</w:t>
      </w:r>
      <w:r w:rsidRPr="0018228A">
        <w:t>,</w:t>
      </w:r>
      <w:r w:rsidR="006D1684" w:rsidRPr="0018228A">
        <w:t xml:space="preserve"> whereby certain content that do</w:t>
      </w:r>
      <w:r w:rsidRPr="0018228A">
        <w:t>es</w:t>
      </w:r>
      <w:r w:rsidR="006D1684" w:rsidRPr="0018228A">
        <w:t xml:space="preserve"> not attract </w:t>
      </w:r>
      <w:r w:rsidR="00BE50F4" w:rsidRPr="0018228A">
        <w:t xml:space="preserve">the </w:t>
      </w:r>
      <w:r w:rsidR="006D1684" w:rsidRPr="0018228A">
        <w:t>attention of other users and as such do</w:t>
      </w:r>
      <w:r w:rsidR="00BE50F4" w:rsidRPr="0018228A">
        <w:t>es</w:t>
      </w:r>
      <w:r w:rsidR="006D1684" w:rsidRPr="0018228A">
        <w:t xml:space="preserve"> not appear influential, attain less visibility </w:t>
      </w:r>
      <w:r w:rsidR="006D1684" w:rsidRPr="0018228A">
        <w:lastRenderedPageBreak/>
        <w:t xml:space="preserve">than others. We analysed the problem further through social network analysis and the results are presented </w:t>
      </w:r>
      <w:r w:rsidR="007D344C" w:rsidRPr="0018228A">
        <w:t>later in this paper</w:t>
      </w:r>
      <w:r w:rsidRPr="0018228A">
        <w:t xml:space="preserve">. </w:t>
      </w:r>
      <w:r w:rsidR="006D1684" w:rsidRPr="0018228A">
        <w:t xml:space="preserve"> </w:t>
      </w:r>
    </w:p>
    <w:p w14:paraId="20300506" w14:textId="77777777" w:rsidR="00671A72" w:rsidRPr="0018228A" w:rsidRDefault="00671A72" w:rsidP="00A32F89">
      <w:pPr>
        <w:spacing w:line="480" w:lineRule="auto"/>
      </w:pPr>
    </w:p>
    <w:p w14:paraId="39A9672A" w14:textId="1B1F76CB" w:rsidR="00671A72" w:rsidRPr="0018228A" w:rsidRDefault="00671A72" w:rsidP="00A32F89">
      <w:pPr>
        <w:spacing w:line="480" w:lineRule="auto"/>
        <w:rPr>
          <w:i/>
          <w:iCs/>
          <w:color w:val="000000" w:themeColor="text1"/>
        </w:rPr>
      </w:pPr>
      <w:r w:rsidRPr="0018228A">
        <w:rPr>
          <w:i/>
          <w:iCs/>
          <w:color w:val="000000" w:themeColor="text1"/>
        </w:rPr>
        <w:t xml:space="preserve">Remedial Strategy: What can be done to identify the contribution of low capital regions of a network? </w:t>
      </w:r>
    </w:p>
    <w:p w14:paraId="25DC118D" w14:textId="70EA1E71" w:rsidR="006D1684" w:rsidRPr="0018228A" w:rsidRDefault="00671A72" w:rsidP="00A32F89">
      <w:pPr>
        <w:spacing w:line="480" w:lineRule="auto"/>
      </w:pPr>
      <w:r w:rsidRPr="0018228A">
        <w:t xml:space="preserve">WebDataRA provides digital research tools for identifying users who may be located at the margins of </w:t>
      </w:r>
      <w:r w:rsidR="007F041A" w:rsidRPr="0018228A">
        <w:t>a</w:t>
      </w:r>
      <w:r w:rsidR="007F041A">
        <w:t xml:space="preserve"> </w:t>
      </w:r>
      <w:r w:rsidR="007F041A" w:rsidRPr="0018228A">
        <w:t>SNS</w:t>
      </w:r>
      <w:r w:rsidRPr="0018228A">
        <w:t>. In particular, it generates the following metadata of Twitter metrics: number of replies, mentions, retweets, likes, and followers. We located family members by scrutinising these metrics, focusing on accounts with key emblems of influence (</w:t>
      </w:r>
      <w:r w:rsidR="00DC01F1" w:rsidRPr="0018228A">
        <w:t>e.g.,</w:t>
      </w:r>
      <w:r w:rsidRPr="0018228A">
        <w:t xml:space="preserve"> a large </w:t>
      </w:r>
      <w:r w:rsidR="006D027D" w:rsidRPr="0018228A">
        <w:t>number of followers</w:t>
      </w:r>
      <w:r w:rsidRPr="0018228A">
        <w:t>) and locating families ‘following’ the biggest accounts</w:t>
      </w:r>
      <w:r w:rsidR="006D027D" w:rsidRPr="0018228A">
        <w:t>. The accounts were held by</w:t>
      </w:r>
      <w:r w:rsidRPr="0018228A">
        <w:t xml:space="preserve"> </w:t>
      </w:r>
      <w:r w:rsidR="00327B0D" w:rsidRPr="0018228A">
        <w:t xml:space="preserve">all stakeholders: </w:t>
      </w:r>
      <w:r w:rsidRPr="0018228A">
        <w:t xml:space="preserve">policy makers, TSOs and families. </w:t>
      </w:r>
    </w:p>
    <w:p w14:paraId="075947D2" w14:textId="03E0C514" w:rsidR="006D1684" w:rsidRPr="0018228A" w:rsidRDefault="006D1684" w:rsidP="00A32F89">
      <w:pPr>
        <w:spacing w:line="480" w:lineRule="auto"/>
        <w:rPr>
          <w:b/>
          <w:color w:val="000000"/>
        </w:rPr>
      </w:pPr>
      <w:r w:rsidRPr="0018228A">
        <w:t xml:space="preserve">The searches yielded 27,938 tweets and the dataset was converted from HTML format </w:t>
      </w:r>
      <w:r w:rsidR="00F22A4D" w:rsidRPr="0018228A">
        <w:t xml:space="preserve">to </w:t>
      </w:r>
      <w:r w:rsidRPr="0018228A">
        <w:t xml:space="preserve">an aggregated </w:t>
      </w:r>
      <w:r w:rsidR="00E951C2" w:rsidRPr="0018228A">
        <w:t>and</w:t>
      </w:r>
      <w:r w:rsidRPr="0018228A">
        <w:t xml:space="preserve"> extended Excel spreadsheet for cleaning</w:t>
      </w:r>
      <w:r w:rsidR="00E951C2" w:rsidRPr="0018228A">
        <w:t>. I</w:t>
      </w:r>
      <w:r w:rsidRPr="0018228A">
        <w:t xml:space="preserve">t became clear that the main groups discussing the topic of families affected by imprisonment were three key stakeholders: the families themselves; </w:t>
      </w:r>
      <w:r w:rsidR="00BB6F9C">
        <w:t>TSOs</w:t>
      </w:r>
      <w:r w:rsidRPr="0018228A">
        <w:t xml:space="preserve"> providing family support services; and policy makers. Having identified the stakeholders, we </w:t>
      </w:r>
      <w:r w:rsidR="006B3FB6" w:rsidRPr="0018228A">
        <w:t xml:space="preserve">generated </w:t>
      </w:r>
      <w:r w:rsidR="00157CB4" w:rsidRPr="0018228A">
        <w:t>more focused</w:t>
      </w:r>
      <w:r w:rsidR="006B3FB6" w:rsidRPr="0018228A">
        <w:t xml:space="preserve"> data </w:t>
      </w:r>
      <w:r w:rsidR="00157CB4" w:rsidRPr="0018228A">
        <w:t>by retrieving</w:t>
      </w:r>
      <w:r w:rsidRPr="0018228A">
        <w:t xml:space="preserve"> their ‘tweets and replies’ (posted during the data capture period) from their profile page. This yielded a profusion of tweets and we limited the dataset to the first 10,000 tweets retrieved per stakeholder group</w:t>
      </w:r>
      <w:r w:rsidR="00E951C2" w:rsidRPr="0018228A">
        <w:t>,</w:t>
      </w:r>
      <w:r w:rsidRPr="0018228A">
        <w:t xml:space="preserve"> giving an overall </w:t>
      </w:r>
      <w:r w:rsidR="003F1C86" w:rsidRPr="0018228A">
        <w:t xml:space="preserve">total </w:t>
      </w:r>
      <w:r w:rsidRPr="0018228A">
        <w:t xml:space="preserve">of 30,000 </w:t>
      </w:r>
      <w:r w:rsidR="003F1C86" w:rsidRPr="0018228A">
        <w:t xml:space="preserve">retrieved </w:t>
      </w:r>
      <w:r w:rsidRPr="0018228A">
        <w:t>tweets.</w:t>
      </w:r>
      <w:r w:rsidR="00CD2C09" w:rsidRPr="0018228A">
        <w:t xml:space="preserve"> </w:t>
      </w:r>
    </w:p>
    <w:p w14:paraId="13ACEAB8" w14:textId="77777777" w:rsidR="007740F9" w:rsidRPr="0018228A" w:rsidRDefault="007740F9" w:rsidP="00A32F89">
      <w:pPr>
        <w:spacing w:line="480" w:lineRule="auto"/>
        <w:rPr>
          <w:b/>
          <w:color w:val="000000" w:themeColor="text1"/>
        </w:rPr>
      </w:pPr>
    </w:p>
    <w:p w14:paraId="27A399B0" w14:textId="6745CB4E" w:rsidR="004B0B2E" w:rsidRPr="0018228A" w:rsidRDefault="000C28E0" w:rsidP="00A32F89">
      <w:pPr>
        <w:pStyle w:val="Default"/>
        <w:spacing w:line="480" w:lineRule="auto"/>
        <w:rPr>
          <w:rFonts w:ascii="Times New Roman" w:hAnsi="Times New Roman" w:cs="Times New Roman"/>
          <w:b/>
          <w:iCs/>
          <w:color w:val="000000" w:themeColor="text1"/>
        </w:rPr>
      </w:pPr>
      <w:r w:rsidRPr="0018228A">
        <w:rPr>
          <w:rFonts w:ascii="Times New Roman" w:hAnsi="Times New Roman" w:cs="Times New Roman"/>
          <w:b/>
          <w:iCs/>
          <w:color w:val="000000" w:themeColor="text1"/>
        </w:rPr>
        <w:t xml:space="preserve">Using social network analysis to </w:t>
      </w:r>
      <w:r w:rsidR="009F3B13" w:rsidRPr="0018228A">
        <w:rPr>
          <w:rFonts w:ascii="Times New Roman" w:hAnsi="Times New Roman" w:cs="Times New Roman"/>
          <w:b/>
          <w:iCs/>
          <w:color w:val="000000" w:themeColor="text1"/>
        </w:rPr>
        <w:t>Identif</w:t>
      </w:r>
      <w:r w:rsidRPr="0018228A">
        <w:rPr>
          <w:rFonts w:ascii="Times New Roman" w:hAnsi="Times New Roman" w:cs="Times New Roman"/>
          <w:b/>
          <w:iCs/>
          <w:color w:val="000000" w:themeColor="text1"/>
        </w:rPr>
        <w:t>y</w:t>
      </w:r>
      <w:r w:rsidR="009F3B13" w:rsidRPr="0018228A">
        <w:rPr>
          <w:rFonts w:ascii="Times New Roman" w:hAnsi="Times New Roman" w:cs="Times New Roman"/>
          <w:b/>
          <w:iCs/>
          <w:color w:val="000000" w:themeColor="text1"/>
        </w:rPr>
        <w:t xml:space="preserve"> influential actors in the conversational network</w:t>
      </w:r>
    </w:p>
    <w:p w14:paraId="184B4D18" w14:textId="30CFFAB0" w:rsidR="00544FFC" w:rsidRPr="0018228A" w:rsidRDefault="00C94ECC" w:rsidP="00A32F89">
      <w:pPr>
        <w:spacing w:line="480" w:lineRule="auto"/>
        <w:rPr>
          <w:iCs/>
          <w:color w:val="000000" w:themeColor="text1"/>
        </w:rPr>
      </w:pPr>
      <w:r w:rsidRPr="0018228A">
        <w:rPr>
          <w:iCs/>
          <w:color w:val="000000" w:themeColor="text1"/>
        </w:rPr>
        <w:t xml:space="preserve">To </w:t>
      </w:r>
      <w:r w:rsidR="00C320B5" w:rsidRPr="0018228A">
        <w:rPr>
          <w:iCs/>
          <w:color w:val="000000" w:themeColor="text1"/>
        </w:rPr>
        <w:t xml:space="preserve">identify </w:t>
      </w:r>
      <w:r w:rsidR="00A067FE" w:rsidRPr="0018228A">
        <w:t xml:space="preserve">connections </w:t>
      </w:r>
      <w:r w:rsidR="00664C4F" w:rsidRPr="0018228A">
        <w:t>between</w:t>
      </w:r>
      <w:r w:rsidR="00A067FE" w:rsidRPr="0018228A">
        <w:t xml:space="preserve"> the stakeholders </w:t>
      </w:r>
      <w:r w:rsidR="00C54C30" w:rsidRPr="0018228A">
        <w:t>and determine the accounts influencing the convers</w:t>
      </w:r>
      <w:r w:rsidR="00BE50F4" w:rsidRPr="0018228A">
        <w:t>at</w:t>
      </w:r>
      <w:r w:rsidR="00C54C30" w:rsidRPr="0018228A">
        <w:t>ional network</w:t>
      </w:r>
      <w:r w:rsidRPr="0018228A">
        <w:t xml:space="preserve">, </w:t>
      </w:r>
      <w:r w:rsidR="00590F6E" w:rsidRPr="0018228A">
        <w:rPr>
          <w:iCs/>
          <w:color w:val="000000" w:themeColor="text1"/>
        </w:rPr>
        <w:t>we</w:t>
      </w:r>
      <w:r w:rsidR="00073822" w:rsidRPr="0018228A">
        <w:rPr>
          <w:iCs/>
          <w:color w:val="000000" w:themeColor="text1"/>
        </w:rPr>
        <w:t xml:space="preserve"> </w:t>
      </w:r>
      <w:r w:rsidR="003C295F" w:rsidRPr="0018228A">
        <w:rPr>
          <w:iCs/>
          <w:color w:val="000000" w:themeColor="text1"/>
        </w:rPr>
        <w:t xml:space="preserve">uploaded the </w:t>
      </w:r>
      <w:r w:rsidR="00010779" w:rsidRPr="0018228A">
        <w:t xml:space="preserve">30,000 </w:t>
      </w:r>
      <w:r w:rsidR="00C320B5" w:rsidRPr="0018228A">
        <w:t xml:space="preserve">tweets to </w:t>
      </w:r>
      <w:r w:rsidR="00C320B5" w:rsidRPr="0018228A">
        <w:rPr>
          <w:iCs/>
          <w:color w:val="000000" w:themeColor="text1"/>
        </w:rPr>
        <w:t>Netlytic</w:t>
      </w:r>
      <w:r w:rsidR="005D56A4" w:rsidRPr="0018228A">
        <w:rPr>
          <w:rStyle w:val="EndnoteReference"/>
        </w:rPr>
        <w:t>2</w:t>
      </w:r>
      <w:r w:rsidR="005D56A4" w:rsidRPr="0018228A">
        <w:t xml:space="preserve"> </w:t>
      </w:r>
      <w:r w:rsidR="00C320B5" w:rsidRPr="0018228A">
        <w:rPr>
          <w:iCs/>
          <w:color w:val="000000" w:themeColor="text1"/>
        </w:rPr>
        <w:t xml:space="preserve">(Gruzd 2016) for a </w:t>
      </w:r>
      <w:r w:rsidR="00834BF8" w:rsidRPr="0018228A">
        <w:rPr>
          <w:iCs/>
          <w:color w:val="000000" w:themeColor="text1"/>
        </w:rPr>
        <w:t>N</w:t>
      </w:r>
      <w:r w:rsidR="00156D79" w:rsidRPr="0018228A">
        <w:rPr>
          <w:iCs/>
          <w:color w:val="000000" w:themeColor="text1"/>
        </w:rPr>
        <w:t xml:space="preserve">ame </w:t>
      </w:r>
      <w:r w:rsidR="00834BF8" w:rsidRPr="0018228A">
        <w:rPr>
          <w:iCs/>
          <w:color w:val="000000" w:themeColor="text1"/>
        </w:rPr>
        <w:t>N</w:t>
      </w:r>
      <w:r w:rsidR="00156D79" w:rsidRPr="0018228A">
        <w:rPr>
          <w:iCs/>
          <w:color w:val="000000" w:themeColor="text1"/>
        </w:rPr>
        <w:t xml:space="preserve">etwork </w:t>
      </w:r>
      <w:r w:rsidR="00834BF8" w:rsidRPr="0018228A">
        <w:rPr>
          <w:iCs/>
          <w:color w:val="000000" w:themeColor="text1"/>
        </w:rPr>
        <w:t>A</w:t>
      </w:r>
      <w:r w:rsidR="00156D79" w:rsidRPr="0018228A">
        <w:rPr>
          <w:iCs/>
          <w:color w:val="000000" w:themeColor="text1"/>
        </w:rPr>
        <w:t>nalysis</w:t>
      </w:r>
      <w:r w:rsidR="00544FFC" w:rsidRPr="0018228A">
        <w:rPr>
          <w:iCs/>
          <w:color w:val="000000" w:themeColor="text1"/>
        </w:rPr>
        <w:t>. This type of S</w:t>
      </w:r>
      <w:r w:rsidRPr="0018228A">
        <w:rPr>
          <w:iCs/>
          <w:color w:val="000000" w:themeColor="text1"/>
        </w:rPr>
        <w:t>ocial Network Analysis (SNA)</w:t>
      </w:r>
      <w:r w:rsidR="00544FFC" w:rsidRPr="0018228A">
        <w:rPr>
          <w:iCs/>
          <w:color w:val="000000" w:themeColor="text1"/>
        </w:rPr>
        <w:t xml:space="preserve"> mines </w:t>
      </w:r>
      <w:r w:rsidR="00544FFC" w:rsidRPr="0018228A">
        <w:t xml:space="preserve">all the names </w:t>
      </w:r>
      <w:r w:rsidR="00544FFC" w:rsidRPr="0018228A">
        <w:lastRenderedPageBreak/>
        <w:t xml:space="preserve">(mentions) in a corpus </w:t>
      </w:r>
      <w:r w:rsidR="003F1C86" w:rsidRPr="0018228A">
        <w:t xml:space="preserve">(collection) </w:t>
      </w:r>
      <w:r w:rsidR="00544FFC" w:rsidRPr="0018228A">
        <w:t>of Tweets</w:t>
      </w:r>
      <w:r w:rsidR="00544FFC" w:rsidRPr="0018228A">
        <w:rPr>
          <w:color w:val="000000" w:themeColor="text1"/>
        </w:rPr>
        <w:t xml:space="preserve"> to generate conversational network graphs that depict connections between the authors/users, based on who mentioned whom.</w:t>
      </w:r>
      <w:r w:rsidR="00544FFC" w:rsidRPr="0018228A">
        <w:rPr>
          <w:iCs/>
          <w:color w:val="000000" w:themeColor="text1"/>
        </w:rPr>
        <w:t xml:space="preserve"> It is therefore</w:t>
      </w:r>
      <w:r w:rsidR="00633823" w:rsidRPr="0018228A">
        <w:rPr>
          <w:iCs/>
          <w:color w:val="000000" w:themeColor="text1"/>
        </w:rPr>
        <w:t xml:space="preserve"> useful for </w:t>
      </w:r>
      <w:r w:rsidR="00544FFC" w:rsidRPr="0018228A">
        <w:rPr>
          <w:iCs/>
          <w:color w:val="000000" w:themeColor="text1"/>
        </w:rPr>
        <w:t xml:space="preserve">studies such as </w:t>
      </w:r>
      <w:r w:rsidR="00BB6F9C">
        <w:rPr>
          <w:iCs/>
          <w:color w:val="000000" w:themeColor="text1"/>
        </w:rPr>
        <w:t>this</w:t>
      </w:r>
      <w:r w:rsidR="00633823" w:rsidRPr="0018228A">
        <w:rPr>
          <w:iCs/>
          <w:color w:val="000000" w:themeColor="text1"/>
        </w:rPr>
        <w:t xml:space="preserve"> </w:t>
      </w:r>
      <w:r w:rsidR="007D344C" w:rsidRPr="0018228A">
        <w:rPr>
          <w:iCs/>
          <w:color w:val="000000" w:themeColor="text1"/>
        </w:rPr>
        <w:t xml:space="preserve">since </w:t>
      </w:r>
      <w:r w:rsidR="00633823" w:rsidRPr="0018228A">
        <w:rPr>
          <w:iCs/>
          <w:color w:val="000000" w:themeColor="text1"/>
        </w:rPr>
        <w:t xml:space="preserve">it </w:t>
      </w:r>
      <w:r w:rsidR="00544FFC" w:rsidRPr="0018228A">
        <w:t xml:space="preserve">reveals </w:t>
      </w:r>
      <w:r w:rsidR="001E43FB">
        <w:t xml:space="preserve">the </w:t>
      </w:r>
      <w:r w:rsidR="041F6471" w:rsidRPr="0018228A">
        <w:t xml:space="preserve">users </w:t>
      </w:r>
      <w:r w:rsidR="6A757E5E" w:rsidRPr="0018228A">
        <w:t xml:space="preserve">who </w:t>
      </w:r>
      <w:r w:rsidR="00544FFC" w:rsidRPr="0018228A">
        <w:t>a</w:t>
      </w:r>
      <w:r w:rsidR="6A757E5E" w:rsidRPr="0018228A">
        <w:t xml:space="preserve">re influential </w:t>
      </w:r>
      <w:r w:rsidR="041F6471" w:rsidRPr="0018228A">
        <w:t xml:space="preserve">in </w:t>
      </w:r>
      <w:r w:rsidR="00544FFC" w:rsidRPr="0018228A">
        <w:t>the network</w:t>
      </w:r>
      <w:r w:rsidR="041F6471" w:rsidRPr="0018228A">
        <w:t xml:space="preserve"> </w:t>
      </w:r>
      <w:r w:rsidR="6A757E5E" w:rsidRPr="0018228A">
        <w:t xml:space="preserve">because they </w:t>
      </w:r>
      <w:r w:rsidR="00544FFC" w:rsidRPr="0018228A">
        <w:t>a</w:t>
      </w:r>
      <w:r w:rsidR="6A757E5E" w:rsidRPr="0018228A">
        <w:t xml:space="preserve">re </w:t>
      </w:r>
      <w:r w:rsidR="3C5200B3" w:rsidRPr="0018228A">
        <w:t xml:space="preserve">attracting the most attention (by </w:t>
      </w:r>
      <w:r w:rsidR="041F6471" w:rsidRPr="0018228A">
        <w:t xml:space="preserve">receiving the most </w:t>
      </w:r>
      <w:r w:rsidR="3C5200B3" w:rsidRPr="0018228A">
        <w:t>‘</w:t>
      </w:r>
      <w:r w:rsidR="3CE47DEB" w:rsidRPr="0018228A">
        <w:t>mentions</w:t>
      </w:r>
      <w:r w:rsidR="3C5200B3" w:rsidRPr="0018228A">
        <w:t>’ in tweets, retweets and replies)</w:t>
      </w:r>
      <w:r w:rsidR="3669AF90" w:rsidRPr="0018228A">
        <w:t xml:space="preserve">. A name network analysis also </w:t>
      </w:r>
      <w:r w:rsidR="4F07257E" w:rsidRPr="0018228A">
        <w:t xml:space="preserve">reveals </w:t>
      </w:r>
      <w:r w:rsidR="041F6471" w:rsidRPr="0018228A">
        <w:t xml:space="preserve">the </w:t>
      </w:r>
      <w:r w:rsidR="35C94B71" w:rsidRPr="0018228A">
        <w:t xml:space="preserve">users </w:t>
      </w:r>
      <w:r w:rsidR="041F6471" w:rsidRPr="0018228A">
        <w:t xml:space="preserve">whose </w:t>
      </w:r>
      <w:r w:rsidR="3CE47DEB" w:rsidRPr="0018228A">
        <w:t xml:space="preserve">efforts to </w:t>
      </w:r>
      <w:r w:rsidR="27B565C0" w:rsidRPr="0018228A">
        <w:t>interact</w:t>
      </w:r>
      <w:r w:rsidR="3CE47DEB" w:rsidRPr="0018228A">
        <w:t xml:space="preserve"> with the</w:t>
      </w:r>
      <w:r w:rsidR="041F6471" w:rsidRPr="0018228A">
        <w:t xml:space="preserve"> influential accounts are </w:t>
      </w:r>
      <w:r w:rsidR="22AA4D28" w:rsidRPr="0018228A">
        <w:t xml:space="preserve">being </w:t>
      </w:r>
      <w:r w:rsidR="041F6471" w:rsidRPr="0018228A">
        <w:t>unreciprocated</w:t>
      </w:r>
      <w:r w:rsidR="4F07257E" w:rsidRPr="0018228A">
        <w:t xml:space="preserve">. This can </w:t>
      </w:r>
      <w:r w:rsidR="79973FF7" w:rsidRPr="0018228A">
        <w:t xml:space="preserve">disconnect </w:t>
      </w:r>
      <w:r w:rsidR="4F07257E" w:rsidRPr="0018228A">
        <w:t>them</w:t>
      </w:r>
      <w:r w:rsidR="79973FF7" w:rsidRPr="0018228A">
        <w:t xml:space="preserve"> from core </w:t>
      </w:r>
      <w:r w:rsidR="006D027D" w:rsidRPr="0018228A">
        <w:t xml:space="preserve">conversational </w:t>
      </w:r>
      <w:r w:rsidR="40E6E302" w:rsidRPr="0018228A">
        <w:t xml:space="preserve">interactions </w:t>
      </w:r>
      <w:r w:rsidR="4F07257E" w:rsidRPr="0018228A">
        <w:t xml:space="preserve">and </w:t>
      </w:r>
      <w:r w:rsidR="041F6471" w:rsidRPr="0018228A">
        <w:t>render the</w:t>
      </w:r>
      <w:r w:rsidR="006D027D" w:rsidRPr="0018228A">
        <w:t>ir views</w:t>
      </w:r>
      <w:r w:rsidR="041F6471" w:rsidRPr="0018228A">
        <w:t xml:space="preserve"> </w:t>
      </w:r>
      <w:r w:rsidR="40E6E302" w:rsidRPr="0018228A">
        <w:t xml:space="preserve">less amenable to </w:t>
      </w:r>
      <w:r w:rsidR="3669AF90" w:rsidRPr="0018228A">
        <w:t>amplification by platform</w:t>
      </w:r>
      <w:r w:rsidR="40E6E302" w:rsidRPr="0018228A">
        <w:t xml:space="preserve"> algorithms</w:t>
      </w:r>
      <w:r w:rsidR="001C79C9" w:rsidRPr="0018228A">
        <w:t xml:space="preserve">. </w:t>
      </w:r>
      <w:r w:rsidR="0E0FC0DF" w:rsidRPr="0018228A">
        <w:t>Furthermore</w:t>
      </w:r>
      <w:r w:rsidR="001C79C9" w:rsidRPr="0018228A">
        <w:t xml:space="preserve">, a name network analysis </w:t>
      </w:r>
      <w:r w:rsidR="61A5DAC1" w:rsidRPr="0018228A">
        <w:t xml:space="preserve">is useful for identifying </w:t>
      </w:r>
      <w:r w:rsidR="22AA4D28" w:rsidRPr="0018228A">
        <w:t xml:space="preserve">the most well-connected users who attract substantial attention </w:t>
      </w:r>
      <w:r w:rsidR="22AA4D28" w:rsidRPr="0018228A">
        <w:rPr>
          <w:i/>
          <w:iCs/>
        </w:rPr>
        <w:t>and</w:t>
      </w:r>
      <w:r w:rsidR="22AA4D28" w:rsidRPr="0018228A">
        <w:t xml:space="preserve"> form reciprocal connections</w:t>
      </w:r>
      <w:r w:rsidR="041F6471" w:rsidRPr="0018228A">
        <w:t xml:space="preserve">. </w:t>
      </w:r>
      <w:r w:rsidR="07AEE110" w:rsidRPr="0018228A">
        <w:t xml:space="preserve">Because of the substantial attention they </w:t>
      </w:r>
      <w:r w:rsidR="001D66E2" w:rsidRPr="0018228A">
        <w:t>elicit</w:t>
      </w:r>
      <w:r w:rsidR="07AEE110" w:rsidRPr="0018228A">
        <w:t xml:space="preserve">, </w:t>
      </w:r>
      <w:r w:rsidR="00274170" w:rsidRPr="0018228A">
        <w:t xml:space="preserve">such </w:t>
      </w:r>
      <w:r w:rsidR="359DC47F" w:rsidRPr="0018228A">
        <w:t xml:space="preserve">users </w:t>
      </w:r>
      <w:r w:rsidR="6F726EC4" w:rsidRPr="0018228A">
        <w:t>have</w:t>
      </w:r>
      <w:r w:rsidR="424B8197" w:rsidRPr="0018228A">
        <w:t xml:space="preserve"> a high </w:t>
      </w:r>
      <w:r w:rsidR="07AEE110" w:rsidRPr="0018228A">
        <w:t xml:space="preserve">probability of benefiting from amplificatory </w:t>
      </w:r>
      <w:r w:rsidR="3D7C8FB8" w:rsidRPr="0018228A">
        <w:t>platform algorithms</w:t>
      </w:r>
      <w:r w:rsidR="13081F8B" w:rsidRPr="0018228A">
        <w:t>.</w:t>
      </w:r>
      <w:r w:rsidR="00544FFC" w:rsidRPr="0018228A">
        <w:rPr>
          <w:color w:val="000000" w:themeColor="text1"/>
        </w:rPr>
        <w:t xml:space="preserve"> </w:t>
      </w:r>
      <w:r w:rsidR="00BB6F9C">
        <w:rPr>
          <w:color w:val="000000" w:themeColor="text1"/>
        </w:rPr>
        <w:t>U</w:t>
      </w:r>
      <w:r w:rsidR="00544FFC" w:rsidRPr="0018228A">
        <w:rPr>
          <w:color w:val="000000" w:themeColor="text1"/>
        </w:rPr>
        <w:t xml:space="preserve">sing a name network analysis, researchers can investigate </w:t>
      </w:r>
      <w:r w:rsidR="00544FFC" w:rsidRPr="0018228A">
        <w:t>active and multi-directional forms of discursive participation as well as degrees of ‘information sharing, community building and collaboration’ between the members of a conversational network (Gruzd et al. 2016).</w:t>
      </w:r>
    </w:p>
    <w:p w14:paraId="5D6E9D66" w14:textId="35269461" w:rsidR="000C28E0" w:rsidRPr="0018228A" w:rsidRDefault="000C28E0" w:rsidP="00A32F89">
      <w:pPr>
        <w:spacing w:line="480" w:lineRule="auto"/>
        <w:jc w:val="both"/>
      </w:pPr>
      <w:r w:rsidRPr="0018228A">
        <w:t xml:space="preserve">Descriptive statistics of the dataset that was used for the name network analysis are provided </w:t>
      </w:r>
      <w:r w:rsidR="00BE50F4" w:rsidRPr="0018228A">
        <w:t>in Table 1</w:t>
      </w:r>
      <w:r w:rsidRPr="0018228A">
        <w:t>.</w:t>
      </w:r>
      <w:r w:rsidR="003C3019" w:rsidRPr="0018228A">
        <w:t xml:space="preserve"> The Table shows that there were 59 duplicates in the dataset of 30,000 tweets. Therefore, the name network analysis is based on 29,941 tweets.</w:t>
      </w:r>
    </w:p>
    <w:p w14:paraId="4D1B607F" w14:textId="3A1B1D5A" w:rsidR="000C28E0" w:rsidRPr="0018228A" w:rsidRDefault="000C28E0" w:rsidP="00A32F89">
      <w:pPr>
        <w:spacing w:line="480" w:lineRule="auto"/>
        <w:rPr>
          <w:b/>
        </w:rPr>
      </w:pPr>
      <w:r w:rsidRPr="0018228A">
        <w:rPr>
          <w:b/>
        </w:rPr>
        <w:t>Table 1: The dataset</w:t>
      </w:r>
    </w:p>
    <w:tbl>
      <w:tblPr>
        <w:tblStyle w:val="TableGrid"/>
        <w:tblW w:w="0" w:type="auto"/>
        <w:tblLook w:val="04A0" w:firstRow="1" w:lastRow="0" w:firstColumn="1" w:lastColumn="0" w:noHBand="0" w:noVBand="1"/>
      </w:tblPr>
      <w:tblGrid>
        <w:gridCol w:w="6658"/>
        <w:gridCol w:w="2352"/>
      </w:tblGrid>
      <w:tr w:rsidR="000C28E0" w:rsidRPr="0018228A" w14:paraId="7A4354DA" w14:textId="77777777" w:rsidTr="003F1C86">
        <w:tc>
          <w:tcPr>
            <w:tcW w:w="6658" w:type="dxa"/>
          </w:tcPr>
          <w:p w14:paraId="2E51CC78" w14:textId="77777777" w:rsidR="000C28E0" w:rsidRPr="0018228A" w:rsidRDefault="000C28E0" w:rsidP="00A32F89">
            <w:pPr>
              <w:spacing w:line="480" w:lineRule="auto"/>
              <w:rPr>
                <w:b/>
              </w:rPr>
            </w:pPr>
            <w:r w:rsidRPr="0018228A">
              <w:rPr>
                <w:b/>
              </w:rPr>
              <w:t xml:space="preserve">Statistics </w:t>
            </w:r>
          </w:p>
        </w:tc>
        <w:tc>
          <w:tcPr>
            <w:tcW w:w="2352" w:type="dxa"/>
          </w:tcPr>
          <w:p w14:paraId="131DD364" w14:textId="77777777" w:rsidR="000C28E0" w:rsidRPr="0018228A" w:rsidRDefault="000C28E0" w:rsidP="00A32F89">
            <w:pPr>
              <w:spacing w:line="480" w:lineRule="auto"/>
              <w:rPr>
                <w:b/>
              </w:rPr>
            </w:pPr>
            <w:r w:rsidRPr="0018228A">
              <w:rPr>
                <w:b/>
              </w:rPr>
              <w:t xml:space="preserve">Value </w:t>
            </w:r>
          </w:p>
        </w:tc>
      </w:tr>
      <w:tr w:rsidR="000C28E0" w:rsidRPr="0018228A" w14:paraId="3358B85A" w14:textId="77777777" w:rsidTr="003F1C86">
        <w:tc>
          <w:tcPr>
            <w:tcW w:w="6658" w:type="dxa"/>
          </w:tcPr>
          <w:p w14:paraId="041B31E0" w14:textId="77777777" w:rsidR="000C28E0" w:rsidRPr="0018228A" w:rsidRDefault="000C28E0" w:rsidP="00A32F89">
            <w:pPr>
              <w:spacing w:line="480" w:lineRule="auto"/>
            </w:pPr>
            <w:r w:rsidRPr="0018228A">
              <w:t>Retrieved tweets</w:t>
            </w:r>
          </w:p>
        </w:tc>
        <w:tc>
          <w:tcPr>
            <w:tcW w:w="2352" w:type="dxa"/>
          </w:tcPr>
          <w:p w14:paraId="22550976" w14:textId="77777777" w:rsidR="000C28E0" w:rsidRPr="0018228A" w:rsidRDefault="000C28E0" w:rsidP="00A32F89">
            <w:pPr>
              <w:spacing w:line="480" w:lineRule="auto"/>
            </w:pPr>
            <w:r w:rsidRPr="0018228A">
              <w:t>30,000</w:t>
            </w:r>
          </w:p>
        </w:tc>
      </w:tr>
      <w:tr w:rsidR="000C28E0" w:rsidRPr="0018228A" w14:paraId="13D85E5A" w14:textId="77777777" w:rsidTr="003F1C86">
        <w:tc>
          <w:tcPr>
            <w:tcW w:w="6658" w:type="dxa"/>
          </w:tcPr>
          <w:p w14:paraId="6DA52F48" w14:textId="77777777" w:rsidR="000C28E0" w:rsidRPr="0018228A" w:rsidRDefault="000C28E0" w:rsidP="00A32F89">
            <w:pPr>
              <w:spacing w:line="480" w:lineRule="auto"/>
            </w:pPr>
            <w:r w:rsidRPr="0018228A">
              <w:t>Duplicates</w:t>
            </w:r>
          </w:p>
        </w:tc>
        <w:tc>
          <w:tcPr>
            <w:tcW w:w="2352" w:type="dxa"/>
          </w:tcPr>
          <w:p w14:paraId="7513CE25" w14:textId="77777777" w:rsidR="000C28E0" w:rsidRPr="0018228A" w:rsidRDefault="000C28E0" w:rsidP="00A32F89">
            <w:pPr>
              <w:spacing w:line="480" w:lineRule="auto"/>
            </w:pPr>
            <w:r w:rsidRPr="0018228A">
              <w:t>59</w:t>
            </w:r>
          </w:p>
        </w:tc>
      </w:tr>
      <w:tr w:rsidR="000C28E0" w:rsidRPr="0018228A" w14:paraId="59D7ACF1" w14:textId="77777777" w:rsidTr="003F1C86">
        <w:tc>
          <w:tcPr>
            <w:tcW w:w="6658" w:type="dxa"/>
          </w:tcPr>
          <w:p w14:paraId="6EA84E60" w14:textId="459EBDF6" w:rsidR="000C28E0" w:rsidRPr="0018228A" w:rsidRDefault="000C28E0" w:rsidP="00A32F89">
            <w:pPr>
              <w:spacing w:line="480" w:lineRule="auto"/>
            </w:pPr>
            <w:r w:rsidRPr="0018228A">
              <w:t>Corpus</w:t>
            </w:r>
            <w:r w:rsidR="00E2757D" w:rsidRPr="0018228A">
              <w:t xml:space="preserve"> (retrieved tweets minus</w:t>
            </w:r>
            <w:r w:rsidR="003F1C86" w:rsidRPr="0018228A">
              <w:t xml:space="preserve"> </w:t>
            </w:r>
            <w:r w:rsidR="00E2757D" w:rsidRPr="0018228A">
              <w:t>duplicates)</w:t>
            </w:r>
          </w:p>
        </w:tc>
        <w:tc>
          <w:tcPr>
            <w:tcW w:w="2352" w:type="dxa"/>
          </w:tcPr>
          <w:p w14:paraId="49D3B51B" w14:textId="77777777" w:rsidR="000C28E0" w:rsidRPr="0018228A" w:rsidRDefault="000C28E0" w:rsidP="00A32F89">
            <w:pPr>
              <w:spacing w:line="480" w:lineRule="auto"/>
            </w:pPr>
            <w:r w:rsidRPr="0018228A">
              <w:t>29,941</w:t>
            </w:r>
          </w:p>
        </w:tc>
      </w:tr>
      <w:tr w:rsidR="000C28E0" w:rsidRPr="0018228A" w14:paraId="49717DE0" w14:textId="77777777" w:rsidTr="003F1C86">
        <w:tc>
          <w:tcPr>
            <w:tcW w:w="6658" w:type="dxa"/>
          </w:tcPr>
          <w:p w14:paraId="4212751D" w14:textId="77777777" w:rsidR="000C28E0" w:rsidRPr="0018228A" w:rsidRDefault="000C28E0" w:rsidP="00A32F89">
            <w:pPr>
              <w:spacing w:line="480" w:lineRule="auto"/>
            </w:pPr>
            <w:r w:rsidRPr="0018228A">
              <w:t>Nodes (users)/names found</w:t>
            </w:r>
          </w:p>
        </w:tc>
        <w:tc>
          <w:tcPr>
            <w:tcW w:w="2352" w:type="dxa"/>
          </w:tcPr>
          <w:p w14:paraId="5923B206" w14:textId="518FCEEE" w:rsidR="000C28E0" w:rsidRPr="0018228A" w:rsidRDefault="000C28E0" w:rsidP="00A32F89">
            <w:pPr>
              <w:spacing w:line="480" w:lineRule="auto"/>
            </w:pPr>
            <w:r w:rsidRPr="0018228A">
              <w:t>7</w:t>
            </w:r>
            <w:r w:rsidR="003C3019" w:rsidRPr="0018228A">
              <w:t>,</w:t>
            </w:r>
            <w:r w:rsidRPr="0018228A">
              <w:t>509</w:t>
            </w:r>
          </w:p>
        </w:tc>
      </w:tr>
      <w:tr w:rsidR="000C28E0" w:rsidRPr="0018228A" w14:paraId="68563B6E" w14:textId="77777777" w:rsidTr="003F1C86">
        <w:tc>
          <w:tcPr>
            <w:tcW w:w="6658" w:type="dxa"/>
          </w:tcPr>
          <w:p w14:paraId="21F6D138" w14:textId="488CF381" w:rsidR="000C28E0" w:rsidRPr="0018228A" w:rsidRDefault="000C28E0" w:rsidP="00A32F89">
            <w:pPr>
              <w:spacing w:line="480" w:lineRule="auto"/>
            </w:pPr>
            <w:r w:rsidRPr="0018228A">
              <w:t>Nodes (users)/names with ties</w:t>
            </w:r>
            <w:r w:rsidR="001A6524" w:rsidRPr="0018228A">
              <w:t xml:space="preserve"> (</w:t>
            </w:r>
            <w:r w:rsidR="007B64EB" w:rsidRPr="0018228A">
              <w:t>communication l</w:t>
            </w:r>
            <w:r w:rsidR="001A6524" w:rsidRPr="0018228A">
              <w:t xml:space="preserve">inks or connections </w:t>
            </w:r>
            <w:r w:rsidR="007B64EB" w:rsidRPr="0018228A">
              <w:t>with</w:t>
            </w:r>
            <w:r w:rsidR="001A6524" w:rsidRPr="0018228A">
              <w:t xml:space="preserve"> others</w:t>
            </w:r>
            <w:r w:rsidR="007B64EB" w:rsidRPr="0018228A">
              <w:t xml:space="preserve"> in the network</w:t>
            </w:r>
            <w:r w:rsidR="001A6524" w:rsidRPr="0018228A">
              <w:t>) *</w:t>
            </w:r>
          </w:p>
        </w:tc>
        <w:tc>
          <w:tcPr>
            <w:tcW w:w="2352" w:type="dxa"/>
          </w:tcPr>
          <w:p w14:paraId="14C518D4" w14:textId="15025E6D" w:rsidR="000C28E0" w:rsidRPr="0018228A" w:rsidRDefault="000C28E0" w:rsidP="00A32F89">
            <w:pPr>
              <w:spacing w:line="480" w:lineRule="auto"/>
            </w:pPr>
            <w:r w:rsidRPr="0018228A">
              <w:t>4</w:t>
            </w:r>
            <w:r w:rsidR="003C3019" w:rsidRPr="0018228A">
              <w:t>,</w:t>
            </w:r>
            <w:r w:rsidRPr="0018228A">
              <w:t>152</w:t>
            </w:r>
          </w:p>
        </w:tc>
      </w:tr>
      <w:tr w:rsidR="000C28E0" w:rsidRPr="0018228A" w14:paraId="771E5BA9" w14:textId="77777777" w:rsidTr="003F1C86">
        <w:tc>
          <w:tcPr>
            <w:tcW w:w="6658" w:type="dxa"/>
          </w:tcPr>
          <w:p w14:paraId="4F32D090" w14:textId="279E3F8B" w:rsidR="000C28E0" w:rsidRPr="0018228A" w:rsidRDefault="000C28E0" w:rsidP="00A32F89">
            <w:pPr>
              <w:spacing w:line="480" w:lineRule="auto"/>
            </w:pPr>
            <w:r w:rsidRPr="0018228A">
              <w:lastRenderedPageBreak/>
              <w:t xml:space="preserve">Edges </w:t>
            </w:r>
            <w:r w:rsidR="00E2757D" w:rsidRPr="0018228A">
              <w:t xml:space="preserve">(lines indicating </w:t>
            </w:r>
            <w:r w:rsidR="00431171" w:rsidRPr="0018228A">
              <w:t>links or</w:t>
            </w:r>
            <w:r w:rsidR="00E2757D" w:rsidRPr="0018228A">
              <w:t xml:space="preserve"> connections </w:t>
            </w:r>
            <w:r w:rsidR="001A6524" w:rsidRPr="0018228A">
              <w:t xml:space="preserve">between nodes/users </w:t>
            </w:r>
            <w:r w:rsidR="00E2757D" w:rsidRPr="0018228A">
              <w:t xml:space="preserve">e.g., </w:t>
            </w:r>
            <w:r w:rsidR="00FA173B" w:rsidRPr="0018228A">
              <w:t>mentions</w:t>
            </w:r>
            <w:r w:rsidR="00E2757D" w:rsidRPr="0018228A">
              <w:t>)</w:t>
            </w:r>
          </w:p>
        </w:tc>
        <w:tc>
          <w:tcPr>
            <w:tcW w:w="2352" w:type="dxa"/>
          </w:tcPr>
          <w:p w14:paraId="6B7809D7" w14:textId="09DC03B0" w:rsidR="000C28E0" w:rsidRPr="0018228A" w:rsidRDefault="000C28E0" w:rsidP="00A32F89">
            <w:pPr>
              <w:spacing w:line="480" w:lineRule="auto"/>
            </w:pPr>
            <w:r w:rsidRPr="0018228A">
              <w:t>53</w:t>
            </w:r>
            <w:r w:rsidR="005A1CFB" w:rsidRPr="0018228A">
              <w:t>,</w:t>
            </w:r>
            <w:r w:rsidRPr="0018228A">
              <w:t>751</w:t>
            </w:r>
          </w:p>
        </w:tc>
      </w:tr>
    </w:tbl>
    <w:p w14:paraId="7567C123" w14:textId="32B4904E" w:rsidR="001A6524" w:rsidRPr="0018228A" w:rsidRDefault="001A6524" w:rsidP="004E3802">
      <w:r w:rsidRPr="0018228A">
        <w:t xml:space="preserve">*Unlike nodes/users without ties in the network, those with ties are connected to others in the network, for example, through mentions. </w:t>
      </w:r>
    </w:p>
    <w:p w14:paraId="5537E69D" w14:textId="04882107" w:rsidR="00C54C30" w:rsidRPr="0018228A" w:rsidRDefault="001A6524" w:rsidP="00A32F89">
      <w:pPr>
        <w:spacing w:line="480" w:lineRule="auto"/>
      </w:pPr>
      <w:r w:rsidRPr="0018228A">
        <w:t xml:space="preserve"> </w:t>
      </w:r>
    </w:p>
    <w:p w14:paraId="1E7304C7" w14:textId="3C21B27B" w:rsidR="004D023B" w:rsidRPr="0018228A" w:rsidRDefault="004D023B" w:rsidP="00A32F89">
      <w:pPr>
        <w:spacing w:line="480" w:lineRule="auto"/>
        <w:jc w:val="both"/>
        <w:rPr>
          <w:b/>
          <w:i/>
        </w:rPr>
      </w:pPr>
      <w:r w:rsidRPr="0018228A">
        <w:rPr>
          <w:b/>
          <w:i/>
        </w:rPr>
        <w:t xml:space="preserve">Assessing domination through </w:t>
      </w:r>
      <w:r w:rsidR="005D544A" w:rsidRPr="0018228A">
        <w:rPr>
          <w:b/>
          <w:i/>
        </w:rPr>
        <w:t xml:space="preserve">an </w:t>
      </w:r>
      <w:r w:rsidRPr="0018228A">
        <w:rPr>
          <w:b/>
          <w:i/>
        </w:rPr>
        <w:t>analysis of centrality dynamics</w:t>
      </w:r>
    </w:p>
    <w:p w14:paraId="15FA3ECF" w14:textId="0B6C315E" w:rsidR="001712A9" w:rsidRPr="0018228A" w:rsidRDefault="00297BD0" w:rsidP="00A32F89">
      <w:pPr>
        <w:spacing w:line="480" w:lineRule="auto"/>
        <w:jc w:val="both"/>
      </w:pPr>
      <w:r w:rsidRPr="0018228A">
        <w:t>T</w:t>
      </w:r>
      <w:r w:rsidR="000C28E0" w:rsidRPr="0018228A">
        <w:t>o conduct the name network analysis, t</w:t>
      </w:r>
      <w:r w:rsidRPr="0018228A">
        <w:t xml:space="preserve">he corpus of tweets was uploaded to </w:t>
      </w:r>
      <w:r w:rsidR="00274170" w:rsidRPr="0018228A">
        <w:t>Netlytic</w:t>
      </w:r>
      <w:r w:rsidRPr="0018228A">
        <w:t xml:space="preserve"> and visualisation</w:t>
      </w:r>
      <w:r w:rsidR="00274170" w:rsidRPr="0018228A">
        <w:t>s</w:t>
      </w:r>
      <w:r w:rsidRPr="0018228A">
        <w:t xml:space="preserve"> of the networ</w:t>
      </w:r>
      <w:r w:rsidR="00274170" w:rsidRPr="0018228A">
        <w:t xml:space="preserve">k were </w:t>
      </w:r>
      <w:r w:rsidR="000C28E0" w:rsidRPr="0018228A">
        <w:t>generated</w:t>
      </w:r>
      <w:r w:rsidR="005D544A" w:rsidRPr="0018228A">
        <w:t>. C</w:t>
      </w:r>
      <w:r w:rsidRPr="0018228A">
        <w:t xml:space="preserve">entrality measures were used to interpret the </w:t>
      </w:r>
      <w:r w:rsidR="00274170" w:rsidRPr="0018228A">
        <w:t>visualisations</w:t>
      </w:r>
      <w:r w:rsidRPr="0018228A">
        <w:t xml:space="preserve">. </w:t>
      </w:r>
      <w:r w:rsidR="005F602B" w:rsidRPr="0018228A">
        <w:t xml:space="preserve">In directed </w:t>
      </w:r>
      <w:r w:rsidR="007D62D1" w:rsidRPr="0018228A">
        <w:t>SNSs</w:t>
      </w:r>
      <w:r w:rsidR="005F602B" w:rsidRPr="0018228A">
        <w:t xml:space="preserve"> such as Twitter where </w:t>
      </w:r>
      <w:proofErr w:type="gramStart"/>
      <w:r w:rsidR="005F602B" w:rsidRPr="0018228A">
        <w:t>users</w:t>
      </w:r>
      <w:proofErr w:type="gramEnd"/>
      <w:r w:rsidR="005F602B" w:rsidRPr="0018228A">
        <w:t xml:space="preserve"> direct </w:t>
      </w:r>
      <w:r w:rsidR="009F1B70" w:rsidRPr="0018228A">
        <w:t>ties/connections</w:t>
      </w:r>
      <w:r w:rsidR="005F602B" w:rsidRPr="0018228A">
        <w:t xml:space="preserve"> towards </w:t>
      </w:r>
      <w:r w:rsidR="00A61CDB" w:rsidRPr="0018228A">
        <w:t>each other</w:t>
      </w:r>
      <w:r w:rsidR="005F602B" w:rsidRPr="0018228A">
        <w:t xml:space="preserve">, </w:t>
      </w:r>
      <w:r w:rsidR="00A61CDB" w:rsidRPr="0018228A">
        <w:t xml:space="preserve">for example through mentions in tweets, </w:t>
      </w:r>
      <w:r w:rsidR="005F602B" w:rsidRPr="0018228A">
        <w:t xml:space="preserve">centrality analysis is useful for </w:t>
      </w:r>
      <w:r w:rsidR="00281B30" w:rsidRPr="0018228A">
        <w:t xml:space="preserve">identifying the </w:t>
      </w:r>
      <w:r w:rsidR="00F7577E" w:rsidRPr="0018228A">
        <w:t xml:space="preserve">influential or </w:t>
      </w:r>
      <w:r w:rsidR="00281B30" w:rsidRPr="0018228A">
        <w:t>central actor/s in a network of users tweeting about a topic</w:t>
      </w:r>
      <w:r w:rsidR="00A61CDB" w:rsidRPr="0018228A">
        <w:t xml:space="preserve"> (Hanneman &amp; Riddle, 2005)</w:t>
      </w:r>
      <w:r w:rsidR="00281B30" w:rsidRPr="0018228A">
        <w:t xml:space="preserve">. </w:t>
      </w:r>
      <w:r w:rsidR="00EC02F3" w:rsidRPr="0018228A">
        <w:rPr>
          <w:color w:val="000000" w:themeColor="text1"/>
        </w:rPr>
        <w:t xml:space="preserve">Our findings regarding centrality </w:t>
      </w:r>
      <w:r w:rsidR="00470CED" w:rsidRPr="0018228A">
        <w:t>are discussed below</w:t>
      </w:r>
      <w:r w:rsidR="00BC5FF9" w:rsidRPr="0018228A">
        <w:t xml:space="preserve">. </w:t>
      </w:r>
    </w:p>
    <w:p w14:paraId="59689283" w14:textId="77777777" w:rsidR="00A3213F" w:rsidRPr="0018228A" w:rsidRDefault="00A3213F" w:rsidP="00A32F89">
      <w:pPr>
        <w:spacing w:line="480" w:lineRule="auto"/>
        <w:jc w:val="both"/>
        <w:rPr>
          <w:bCs/>
        </w:rPr>
      </w:pPr>
    </w:p>
    <w:p w14:paraId="410CCA2C" w14:textId="77E2EF5E" w:rsidR="005E1A1E" w:rsidRPr="0018228A" w:rsidRDefault="00C54C30" w:rsidP="00A32F89">
      <w:pPr>
        <w:spacing w:line="480" w:lineRule="auto"/>
        <w:rPr>
          <w:b/>
          <w:color w:val="000000" w:themeColor="text1"/>
        </w:rPr>
      </w:pPr>
      <w:r w:rsidRPr="0018228A">
        <w:rPr>
          <w:b/>
          <w:color w:val="000000" w:themeColor="text1"/>
        </w:rPr>
        <w:t>RESULTS</w:t>
      </w:r>
    </w:p>
    <w:p w14:paraId="7C88EA1B" w14:textId="77777777" w:rsidR="000341C4" w:rsidRPr="0018228A" w:rsidRDefault="000341C4" w:rsidP="00A32F89">
      <w:pPr>
        <w:spacing w:line="480" w:lineRule="auto"/>
        <w:jc w:val="both"/>
        <w:rPr>
          <w:i/>
        </w:rPr>
      </w:pPr>
      <w:r w:rsidRPr="0018228A">
        <w:rPr>
          <w:i/>
        </w:rPr>
        <w:t xml:space="preserve">Indegree centrality </w:t>
      </w:r>
    </w:p>
    <w:p w14:paraId="2B8A191A" w14:textId="3EAA8B23" w:rsidR="000341C4" w:rsidRPr="0018228A" w:rsidRDefault="000341C4" w:rsidP="00A32F89">
      <w:pPr>
        <w:spacing w:line="480" w:lineRule="auto"/>
      </w:pPr>
      <w:r w:rsidRPr="0018228A">
        <w:t>Netlytic’s indegree centrality measure identifies prominent users whose centrality in a network stems from the fact that they receive the most ties/connections or efforts to communicate with them, through ‘mentions’</w:t>
      </w:r>
      <w:r w:rsidRPr="00222F67">
        <w:t>. In SNSs, ‘mentions’ in tweets, replies and retweets, indicate that one user acknowledges or wishes to communicate with another user.</w:t>
      </w:r>
      <w:r w:rsidRPr="0018228A">
        <w:t xml:space="preserve"> Therefore, users who receive the most mentions can be considered popular or prominent within a network (Hanneman &amp; Riddle, 2005). The SNA revealed that policy makers are overrepresented in this category. Figure 1 below presents a visualisation of the network, showing indegree centrality</w:t>
      </w:r>
      <w:r w:rsidR="005D56A4" w:rsidRPr="0018228A">
        <w:rPr>
          <w:rStyle w:val="EndnoteReference"/>
        </w:rPr>
        <w:t>3</w:t>
      </w:r>
      <w:r w:rsidRPr="0018228A">
        <w:t>. Policy makers have the largest node sizes</w:t>
      </w:r>
      <w:r w:rsidR="005D56A4" w:rsidRPr="0018228A">
        <w:rPr>
          <w:rStyle w:val="EndnoteReference"/>
        </w:rPr>
        <w:t>4</w:t>
      </w:r>
      <w:r w:rsidRPr="0018228A">
        <w:t xml:space="preserve"> coded mainly in green </w:t>
      </w:r>
      <w:r w:rsidRPr="0018228A">
        <w:rPr>
          <w:color w:val="000000" w:themeColor="text1"/>
        </w:rPr>
        <w:t>to the left of the visualization and are as such leading indegree centrality followed by TSOs who are also represented mostly by large green nodes located towards</w:t>
      </w:r>
      <w:r w:rsidRPr="0018228A">
        <w:t xml:space="preserve"> the left of the </w:t>
      </w:r>
      <w:r w:rsidRPr="0018228A">
        <w:lastRenderedPageBreak/>
        <w:t xml:space="preserve">visualisation. There are some large orange nodes to the right of the network, but these are also led by policy makers and TSOs. </w:t>
      </w:r>
    </w:p>
    <w:p w14:paraId="6BF1C7B2" w14:textId="77777777" w:rsidR="000341C4" w:rsidRPr="0018228A" w:rsidRDefault="000341C4" w:rsidP="00A32F89">
      <w:pPr>
        <w:spacing w:line="480" w:lineRule="auto"/>
      </w:pPr>
    </w:p>
    <w:p w14:paraId="3586DBEB" w14:textId="77777777" w:rsidR="000341C4" w:rsidRPr="0018228A" w:rsidRDefault="000341C4" w:rsidP="00A32F89">
      <w:pPr>
        <w:spacing w:line="480" w:lineRule="auto"/>
      </w:pPr>
      <w:r w:rsidRPr="0018228A">
        <w:t>[insert Figure 1.]</w:t>
      </w:r>
    </w:p>
    <w:p w14:paraId="11AFA1B6" w14:textId="77777777" w:rsidR="000341C4" w:rsidRPr="0018228A" w:rsidRDefault="000341C4" w:rsidP="00A32F89">
      <w:pPr>
        <w:spacing w:line="480" w:lineRule="auto"/>
        <w:rPr>
          <w:noProof/>
        </w:rPr>
      </w:pPr>
    </w:p>
    <w:p w14:paraId="19DB86B5" w14:textId="234F95C9" w:rsidR="000341C4" w:rsidRPr="0018228A" w:rsidRDefault="00584F9B" w:rsidP="00A32F89">
      <w:pPr>
        <w:spacing w:line="480" w:lineRule="auto"/>
        <w:rPr>
          <w:u w:val="single"/>
        </w:rPr>
      </w:pPr>
      <w:r>
        <w:rPr>
          <w:noProof/>
        </w:rPr>
        <w:t>P</w:t>
      </w:r>
      <w:proofErr w:type="spellStart"/>
      <w:r w:rsidR="000341C4" w:rsidRPr="0018228A">
        <w:t>olicy</w:t>
      </w:r>
      <w:proofErr w:type="spellEnd"/>
      <w:r w:rsidR="000341C4" w:rsidRPr="0018228A">
        <w:t xml:space="preserve"> makers leading indegree centrality as indicated by the profusion or density of large nodes in that space, consist </w:t>
      </w:r>
      <w:proofErr w:type="gramStart"/>
      <w:r w:rsidR="000341C4" w:rsidRPr="0018228A">
        <w:t>of:</w:t>
      </w:r>
      <w:proofErr w:type="gramEnd"/>
      <w:r w:rsidR="000341C4" w:rsidRPr="0018228A">
        <w:t xml:space="preserve"> four senior ministers</w:t>
      </w:r>
      <w:r w:rsidR="00BB0462" w:rsidRPr="0018228A">
        <w:t>;</w:t>
      </w:r>
      <w:r w:rsidR="000341C4" w:rsidRPr="0018228A">
        <w:t xml:space="preserve"> one shadow minister</w:t>
      </w:r>
      <w:r w:rsidR="00BB0462" w:rsidRPr="0018228A">
        <w:t>;</w:t>
      </w:r>
      <w:r w:rsidR="000341C4" w:rsidRPr="0018228A">
        <w:t xml:space="preserve"> two state departments</w:t>
      </w:r>
      <w:r w:rsidR="00BB0462" w:rsidRPr="0018228A">
        <w:t>;</w:t>
      </w:r>
      <w:r w:rsidR="000341C4" w:rsidRPr="0018228A">
        <w:t xml:space="preserve"> and a male prison service, while the TSOs comprise seven large national charities. Both </w:t>
      </w:r>
      <w:r>
        <w:t>p</w:t>
      </w:r>
      <w:r w:rsidR="000341C4" w:rsidRPr="0018228A">
        <w:t>olicy makers and TSOs also dominate the biggest cluster</w:t>
      </w:r>
      <w:r w:rsidR="00BB0462" w:rsidRPr="0018228A">
        <w:rPr>
          <w:rStyle w:val="EndnoteReference"/>
        </w:rPr>
        <w:t>5</w:t>
      </w:r>
      <w:r w:rsidR="000341C4" w:rsidRPr="0018228A">
        <w:t xml:space="preserve"> towards the centre of the network where most inbound conversations/connections are occurring. The families of people in prison are not similarly represented, indicating a degree of marginality</w:t>
      </w:r>
      <w:r w:rsidR="00263955">
        <w:t xml:space="preserve"> affecting this group</w:t>
      </w:r>
      <w:r w:rsidR="000341C4" w:rsidRPr="0018228A">
        <w:t xml:space="preserve">. </w:t>
      </w:r>
    </w:p>
    <w:p w14:paraId="15CB7B17" w14:textId="77777777" w:rsidR="000341C4" w:rsidRPr="0018228A" w:rsidRDefault="000341C4" w:rsidP="00A32F89">
      <w:pPr>
        <w:spacing w:line="480" w:lineRule="auto"/>
      </w:pPr>
    </w:p>
    <w:p w14:paraId="3A3DD0B6" w14:textId="77777777" w:rsidR="000341C4" w:rsidRPr="0018228A" w:rsidRDefault="000341C4" w:rsidP="00A32F89">
      <w:pPr>
        <w:spacing w:line="480" w:lineRule="auto"/>
      </w:pPr>
      <w:r w:rsidRPr="0018228A">
        <w:rPr>
          <w:i/>
        </w:rPr>
        <w:t xml:space="preserve">Outdegree centrality </w:t>
      </w:r>
    </w:p>
    <w:p w14:paraId="707CA829" w14:textId="424C72EE" w:rsidR="000341C4" w:rsidRPr="0018228A" w:rsidRDefault="000341C4" w:rsidP="00A32F89">
      <w:pPr>
        <w:spacing w:line="480" w:lineRule="auto"/>
      </w:pPr>
      <w:r w:rsidRPr="0018228A">
        <w:t>Our analysis of network behaviour using Netlytic’s outdegree value which measures the outbound connections/messages that users send, revealed further instances of marginality. In the visualisation of outdegree centrality (see Figure 2), the same policy makers with indegree centrality also have the largest node sizes, coded mainly in green to the left of the visualization. They are as such, also leading outdegree centrality, followed by TSOs who are again also represented mostly by large green and turquoise nodes located towards the left of the visualisation. Additional policy makers (six prison services) and TSOs (two TSOs). also emerge as outdegree leaders, represented by larger orange nodes and larger blue nodes to the right of the visualisation.</w:t>
      </w:r>
    </w:p>
    <w:p w14:paraId="794C291F" w14:textId="77777777" w:rsidR="000341C4" w:rsidRPr="0018228A" w:rsidRDefault="000341C4" w:rsidP="00A32F89">
      <w:pPr>
        <w:spacing w:line="480" w:lineRule="auto"/>
      </w:pPr>
    </w:p>
    <w:p w14:paraId="79D290C1" w14:textId="77777777" w:rsidR="000341C4" w:rsidRPr="0018228A" w:rsidRDefault="000341C4" w:rsidP="00A32F89">
      <w:pPr>
        <w:spacing w:line="480" w:lineRule="auto"/>
      </w:pPr>
      <w:r w:rsidRPr="0018228A">
        <w:t>[insert Figure 2.]</w:t>
      </w:r>
    </w:p>
    <w:p w14:paraId="1E083E1E" w14:textId="77777777" w:rsidR="000341C4" w:rsidRPr="0018228A" w:rsidRDefault="000341C4" w:rsidP="00A32F89">
      <w:pPr>
        <w:spacing w:line="480" w:lineRule="auto"/>
        <w:rPr>
          <w:b/>
          <w:noProof/>
        </w:rPr>
      </w:pPr>
    </w:p>
    <w:p w14:paraId="3D43BE12" w14:textId="09E1F6FF" w:rsidR="000341C4" w:rsidRPr="0018228A" w:rsidRDefault="000341C4" w:rsidP="00A32F89">
      <w:pPr>
        <w:spacing w:line="480" w:lineRule="auto"/>
      </w:pPr>
      <w:r w:rsidRPr="0018228A">
        <w:t>However, an important change in pattern has occurred. In the above outdegree visualisation, we begin to see some family members emerge as large nodes (coded in turquoise) towards the lower left of the network. This means that whilst TSOs and policy makers are over-</w:t>
      </w:r>
      <w:r w:rsidR="00EC3E2A" w:rsidRPr="0018228A">
        <w:t>re</w:t>
      </w:r>
      <w:r w:rsidRPr="0018228A">
        <w:t xml:space="preserve">presented in both the indegree and outdegree categories, the family users emerge primarily in the outdegree category with few </w:t>
      </w:r>
      <w:r w:rsidRPr="0018228A">
        <w:rPr>
          <w:i/>
        </w:rPr>
        <w:t>inbound</w:t>
      </w:r>
      <w:r w:rsidRPr="0018228A">
        <w:t xml:space="preserve"> connections from the other stakeholders. An analysis of their outbound connections revealed that they mostly sought to connect with powerful stakeholders (TSOs and policy makers) through direct messages (tweets and retweets) in which they mentioned the names of the powerful stakeholders. Figure 3 further illustrates the finding about the families’ outdegree status and shows that a family member is leading the top posters in the network, followed (in a clockwise direction) by TSOs and prison services. </w:t>
      </w:r>
    </w:p>
    <w:p w14:paraId="6ADF82B7" w14:textId="77777777" w:rsidR="000341C4" w:rsidRPr="0018228A" w:rsidRDefault="000341C4" w:rsidP="00A32F89">
      <w:pPr>
        <w:spacing w:line="480" w:lineRule="auto"/>
      </w:pPr>
    </w:p>
    <w:p w14:paraId="1BA69FF1" w14:textId="77777777" w:rsidR="000341C4" w:rsidRPr="0018228A" w:rsidRDefault="000341C4" w:rsidP="00A32F89">
      <w:pPr>
        <w:spacing w:line="480" w:lineRule="auto"/>
      </w:pPr>
      <w:r w:rsidRPr="0018228A">
        <w:t>[insert Figure 3.]</w:t>
      </w:r>
    </w:p>
    <w:p w14:paraId="6252A4F5" w14:textId="77777777" w:rsidR="000341C4" w:rsidRPr="0018228A" w:rsidRDefault="000341C4" w:rsidP="00A32F89">
      <w:pPr>
        <w:spacing w:line="480" w:lineRule="auto"/>
      </w:pPr>
    </w:p>
    <w:p w14:paraId="178F44FD" w14:textId="2B53D873" w:rsidR="000341C4" w:rsidRPr="0018228A" w:rsidRDefault="000341C4" w:rsidP="00A32F89">
      <w:pPr>
        <w:spacing w:line="480" w:lineRule="auto"/>
        <w:rPr>
          <w:color w:val="000000" w:themeColor="text1"/>
        </w:rPr>
      </w:pPr>
      <w:r w:rsidRPr="0018228A">
        <w:t xml:space="preserve">One of the functions of the outdegree measure is to identify who initiates the most connections/ties/conversations with others. It is a measure of influence in that it reveals the users who have good knowledge of other stakeholders in the network and can disseminate information across fragmented </w:t>
      </w:r>
      <w:r w:rsidRPr="0018228A">
        <w:rPr>
          <w:color w:val="000000" w:themeColor="text1"/>
        </w:rPr>
        <w:t xml:space="preserve">networks (Gruzd et al. 2016). </w:t>
      </w:r>
      <w:r w:rsidRPr="0018228A">
        <w:t xml:space="preserve">That said, in a network of stakeholders where less powerful members rely on the more powerful for information and support, connections should ideally be reciprocal and conversational ties inclusive.  In the absence of this, less powerful actors with a low indegree value (low inbound connections) but a high outdegree status (high outbound connections) can be considered marginal if their efforts to communicate with the powerful stakeholders or interact with them are being unreciprocated, hence their low indegree status. </w:t>
      </w:r>
      <w:r w:rsidR="00BB6F9C">
        <w:t>Affected f</w:t>
      </w:r>
      <w:r w:rsidRPr="0018228A">
        <w:t xml:space="preserve">amilies are the main stakeholders </w:t>
      </w:r>
      <w:r w:rsidRPr="0018228A">
        <w:lastRenderedPageBreak/>
        <w:t xml:space="preserve">experiencing this form of marginality. They are active in their unreciprocated efforts to communicate with others, mainly with policy makers and TSOs, which also explains the high indegree status of these two users. </w:t>
      </w:r>
    </w:p>
    <w:p w14:paraId="6E566CA8" w14:textId="77777777" w:rsidR="000341C4" w:rsidRPr="0018228A" w:rsidRDefault="000341C4" w:rsidP="00A32F89">
      <w:pPr>
        <w:pStyle w:val="Default"/>
        <w:spacing w:line="480" w:lineRule="auto"/>
        <w:rPr>
          <w:rFonts w:ascii="Times New Roman" w:hAnsi="Times New Roman" w:cs="Times New Roman"/>
          <w:i/>
        </w:rPr>
      </w:pPr>
    </w:p>
    <w:p w14:paraId="04936591" w14:textId="77777777" w:rsidR="000341C4" w:rsidRPr="0018228A" w:rsidRDefault="000341C4" w:rsidP="00A32F89">
      <w:pPr>
        <w:pStyle w:val="Default"/>
        <w:spacing w:line="480" w:lineRule="auto"/>
        <w:rPr>
          <w:rFonts w:ascii="Times New Roman" w:hAnsi="Times New Roman" w:cs="Times New Roman"/>
          <w:i/>
        </w:rPr>
      </w:pPr>
      <w:r w:rsidRPr="0018228A">
        <w:rPr>
          <w:rFonts w:ascii="Times New Roman" w:hAnsi="Times New Roman" w:cs="Times New Roman"/>
          <w:i/>
        </w:rPr>
        <w:t>Total degree centrality</w:t>
      </w:r>
    </w:p>
    <w:p w14:paraId="25AC1AF5" w14:textId="3EDA5362" w:rsidR="000341C4" w:rsidRPr="0018228A" w:rsidRDefault="000341C4" w:rsidP="00A32F89">
      <w:pPr>
        <w:spacing w:line="480" w:lineRule="auto"/>
      </w:pPr>
      <w:r w:rsidRPr="0018228A">
        <w:t xml:space="preserve">A user’s total degree value reflects a combination of their outdegree (outward connections) </w:t>
      </w:r>
      <w:r w:rsidRPr="0018228A">
        <w:rPr>
          <w:i/>
        </w:rPr>
        <w:t>and</w:t>
      </w:r>
      <w:r w:rsidRPr="0018228A">
        <w:t xml:space="preserve"> indegree (inward connections) counts.  Those with high total degree values are the most well-connected actors. In Figure 4 below, the same policy makers and TSOs with high indegree and out degree centrality are leading total degree centrality and are located towards the centre of network. They are represented by the largest green, and turquoise nodes to the left</w:t>
      </w:r>
      <w:r w:rsidR="00877D14" w:rsidRPr="0018228A">
        <w:t>,</w:t>
      </w:r>
      <w:r w:rsidRPr="0018228A">
        <w:t xml:space="preserve"> as well as the orange and blue nodes to the right. </w:t>
      </w:r>
    </w:p>
    <w:p w14:paraId="5692F415" w14:textId="77777777" w:rsidR="000341C4" w:rsidRPr="0018228A" w:rsidRDefault="000341C4" w:rsidP="00A32F89">
      <w:pPr>
        <w:spacing w:line="480" w:lineRule="auto"/>
      </w:pPr>
    </w:p>
    <w:p w14:paraId="5EAAA39E" w14:textId="77777777" w:rsidR="000341C4" w:rsidRPr="0018228A" w:rsidRDefault="000341C4" w:rsidP="00A32F89">
      <w:pPr>
        <w:spacing w:line="480" w:lineRule="auto"/>
      </w:pPr>
      <w:r w:rsidRPr="0018228A">
        <w:t>[insert Figure 4.]</w:t>
      </w:r>
    </w:p>
    <w:p w14:paraId="5353C402" w14:textId="77777777" w:rsidR="000341C4" w:rsidRPr="0018228A" w:rsidRDefault="000341C4" w:rsidP="00A32F89">
      <w:pPr>
        <w:spacing w:line="480" w:lineRule="auto"/>
      </w:pPr>
    </w:p>
    <w:p w14:paraId="4F9351E0" w14:textId="2EF7950D" w:rsidR="000341C4" w:rsidRPr="0018228A" w:rsidRDefault="000341C4" w:rsidP="00A32F89">
      <w:pPr>
        <w:spacing w:line="480" w:lineRule="auto"/>
      </w:pPr>
      <w:r w:rsidRPr="0018228A">
        <w:t xml:space="preserve">However, the visualisation shows another change in pattern: the families no longer have a strong presence in the visualisation, indicating that they lack total degree centrality. This is in part a reflection of the families’ low, average indegree value of 27 which is </w:t>
      </w:r>
      <w:r w:rsidRPr="0018228A">
        <w:rPr>
          <w:iCs/>
        </w:rPr>
        <w:t>89%</w:t>
      </w:r>
      <w:r w:rsidRPr="0018228A">
        <w:rPr>
          <w:i/>
          <w:iCs/>
        </w:rPr>
        <w:t xml:space="preserve"> lower </w:t>
      </w:r>
      <w:r w:rsidRPr="0018228A">
        <w:rPr>
          <w:iCs/>
        </w:rPr>
        <w:t xml:space="preserve">than </w:t>
      </w:r>
      <w:r w:rsidRPr="0018228A">
        <w:t xml:space="preserve">their average outdegree count of 115. In contrast, </w:t>
      </w:r>
      <w:r w:rsidR="00584F9B">
        <w:t>p</w:t>
      </w:r>
      <w:r w:rsidRPr="0018228A">
        <w:t xml:space="preserve">olicy makers and TSOs with high total degree centrality, had high indegree counts. For example, the most prominent policy makers in the network (the four senior ministers, one shadow minister, two state departments) had a high, average indegree count which, at 1453, was </w:t>
      </w:r>
      <w:r w:rsidRPr="0018228A">
        <w:rPr>
          <w:iCs/>
        </w:rPr>
        <w:t>90%</w:t>
      </w:r>
      <w:r w:rsidRPr="0018228A">
        <w:rPr>
          <w:i/>
          <w:iCs/>
        </w:rPr>
        <w:t xml:space="preserve"> higher</w:t>
      </w:r>
      <w:r w:rsidRPr="0018228A">
        <w:t xml:space="preserve"> than their average outdegree count of 144.  The high indegree values attained by the policy makers and TSOs contributed to their high total degree centrality, which designated them as the most prominent and well-connected members of the network. Further analysis of the inbound and outbound connections of both parties revealed that whilst their inbound connections were initiated by </w:t>
      </w:r>
      <w:r w:rsidRPr="0018228A">
        <w:lastRenderedPageBreak/>
        <w:t xml:space="preserve">the other stakeholder including the families, the outbound connections or messages (mentions, tweets, retweets, and replies) initiated by TSOs and policy makers were directed mainly at each other. Thus, they created an institutionalized vertical connection within the network population. Some outbound connections made by TSOs and policy makers were also directed at: the media; other organisations that provide services to </w:t>
      </w:r>
      <w:r w:rsidR="00EE1794">
        <w:t xml:space="preserve">people in prison </w:t>
      </w:r>
      <w:r w:rsidRPr="0018228A">
        <w:t>and their families; and law firms. In addition, one national TSO also directed messages towards financial donors. Families were largely ignored, and although as mentioned earlier they reached out to both TSOs and policy makers (through mentions in tweets and retweets), their efforts were generally unreciprocated.</w:t>
      </w:r>
      <w:r w:rsidRPr="0018228A">
        <w:rPr>
          <w:bCs/>
        </w:rPr>
        <w:t xml:space="preserve"> </w:t>
      </w:r>
    </w:p>
    <w:p w14:paraId="312A0CC0" w14:textId="77777777" w:rsidR="00CC65CF" w:rsidRPr="0018228A" w:rsidRDefault="00CC65CF" w:rsidP="00A32F89">
      <w:pPr>
        <w:spacing w:line="480" w:lineRule="auto"/>
        <w:jc w:val="both"/>
        <w:rPr>
          <w:b/>
          <w:bCs/>
        </w:rPr>
      </w:pPr>
    </w:p>
    <w:p w14:paraId="19E5A457" w14:textId="7312BEAE" w:rsidR="00100309" w:rsidRPr="0018228A" w:rsidRDefault="006F3126" w:rsidP="00A32F89">
      <w:pPr>
        <w:spacing w:line="480" w:lineRule="auto"/>
        <w:jc w:val="both"/>
        <w:rPr>
          <w:b/>
        </w:rPr>
      </w:pPr>
      <w:r w:rsidRPr="0018228A">
        <w:rPr>
          <w:b/>
        </w:rPr>
        <w:t xml:space="preserve">Assessing domination </w:t>
      </w:r>
      <w:r w:rsidR="00917F8E" w:rsidRPr="0018228A">
        <w:rPr>
          <w:b/>
        </w:rPr>
        <w:t xml:space="preserve">and marginality </w:t>
      </w:r>
      <w:r w:rsidRPr="0018228A">
        <w:rPr>
          <w:b/>
        </w:rPr>
        <w:t xml:space="preserve">through </w:t>
      </w:r>
      <w:r w:rsidR="00606A47" w:rsidRPr="0018228A">
        <w:rPr>
          <w:b/>
        </w:rPr>
        <w:t xml:space="preserve">macro-level </w:t>
      </w:r>
      <w:r w:rsidRPr="0018228A">
        <w:rPr>
          <w:b/>
        </w:rPr>
        <w:t xml:space="preserve">analysis of network </w:t>
      </w:r>
      <w:r w:rsidR="006B02F5" w:rsidRPr="0018228A">
        <w:rPr>
          <w:b/>
        </w:rPr>
        <w:t>structure</w:t>
      </w:r>
    </w:p>
    <w:p w14:paraId="5A8F3915" w14:textId="350F58A8" w:rsidR="00962633" w:rsidRPr="0018228A" w:rsidRDefault="00606A47" w:rsidP="00A32F89">
      <w:pPr>
        <w:spacing w:line="480" w:lineRule="auto"/>
        <w:jc w:val="both"/>
      </w:pPr>
      <w:r w:rsidRPr="0018228A">
        <w:t>Whilst centrality analysis focuses on micro-level measures</w:t>
      </w:r>
      <w:r w:rsidR="00DE781D" w:rsidRPr="0018228A">
        <w:t>,</w:t>
      </w:r>
      <w:r w:rsidR="00962633" w:rsidRPr="0018228A">
        <w:t xml:space="preserve"> which analyse information flows at the level of each node/user, </w:t>
      </w:r>
      <w:r w:rsidRPr="0018228A">
        <w:t>macro-level (network wide) measures</w:t>
      </w:r>
      <w:r w:rsidR="00530A42" w:rsidRPr="0018228A">
        <w:t xml:space="preserve"> are useful for </w:t>
      </w:r>
      <w:r w:rsidRPr="0018228A">
        <w:t xml:space="preserve">analysing </w:t>
      </w:r>
      <w:r w:rsidR="00047EE8" w:rsidRPr="0018228A">
        <w:t xml:space="preserve">information flows and </w:t>
      </w:r>
      <w:r w:rsidR="00917F8E" w:rsidRPr="0018228A">
        <w:t xml:space="preserve">the interconnectedness of </w:t>
      </w:r>
      <w:r w:rsidRPr="0018228A">
        <w:t xml:space="preserve">a </w:t>
      </w:r>
      <w:r w:rsidR="00917F8E" w:rsidRPr="0018228A">
        <w:t xml:space="preserve">conversational network. </w:t>
      </w:r>
      <w:r w:rsidR="00962633" w:rsidRPr="0018228A">
        <w:t xml:space="preserve">The measures </w:t>
      </w:r>
      <w:r w:rsidR="00D7312F" w:rsidRPr="0018228A">
        <w:t>include</w:t>
      </w:r>
      <w:r w:rsidR="00962633" w:rsidRPr="0018228A">
        <w:t xml:space="preserve"> centrali</w:t>
      </w:r>
      <w:r w:rsidR="00D7312F" w:rsidRPr="0018228A">
        <w:t>s</w:t>
      </w:r>
      <w:r w:rsidR="00962633" w:rsidRPr="0018228A">
        <w:t>ation, modularity</w:t>
      </w:r>
      <w:r w:rsidR="00530A42" w:rsidRPr="0018228A">
        <w:t xml:space="preserve">, density, and reciprocity </w:t>
      </w:r>
      <w:r w:rsidR="00962633" w:rsidRPr="0018228A">
        <w:t>(</w:t>
      </w:r>
      <w:r w:rsidR="009C4605" w:rsidRPr="0018228A">
        <w:t>Gruzd et al. 2016</w:t>
      </w:r>
      <w:r w:rsidR="00962633" w:rsidRPr="0018228A">
        <w:t xml:space="preserve">) and the </w:t>
      </w:r>
      <w:r w:rsidR="00530A42" w:rsidRPr="0018228A">
        <w:t xml:space="preserve">relevant </w:t>
      </w:r>
      <w:r w:rsidR="00962633" w:rsidRPr="0018228A">
        <w:t xml:space="preserve">values for </w:t>
      </w:r>
      <w:r w:rsidR="00530A42" w:rsidRPr="0018228A">
        <w:t>our dataset</w:t>
      </w:r>
      <w:r w:rsidR="00962633" w:rsidRPr="0018228A">
        <w:t xml:space="preserve"> are </w:t>
      </w:r>
      <w:r w:rsidR="007740F9">
        <w:t>discussed below</w:t>
      </w:r>
      <w:r w:rsidR="00FC73FE" w:rsidRPr="0018228A">
        <w:t>.</w:t>
      </w:r>
    </w:p>
    <w:p w14:paraId="283497E2" w14:textId="77777777" w:rsidR="00530A42" w:rsidRPr="0018228A" w:rsidRDefault="00530A42" w:rsidP="00A32F89">
      <w:pPr>
        <w:spacing w:line="480" w:lineRule="auto"/>
      </w:pPr>
    </w:p>
    <w:p w14:paraId="0FA87A4F" w14:textId="23E9EFAF" w:rsidR="00530A42" w:rsidRPr="0018228A" w:rsidRDefault="00980B1C" w:rsidP="00A32F89">
      <w:pPr>
        <w:spacing w:line="480" w:lineRule="auto"/>
        <w:rPr>
          <w:u w:val="single"/>
        </w:rPr>
      </w:pPr>
      <w:r w:rsidRPr="0018228A">
        <w:t>C</w:t>
      </w:r>
      <w:r w:rsidR="00CB1767" w:rsidRPr="0018228A">
        <w:t xml:space="preserve">entralisation assesses whether one or few central nodes/users dominate the flow of information in a network, indicating a high centralisation of information.  It is measured on a scale of 0-1 and if the score is closer to 1, the network has </w:t>
      </w:r>
      <w:r w:rsidR="00C83E10" w:rsidRPr="0018228A">
        <w:t xml:space="preserve">a </w:t>
      </w:r>
      <w:r w:rsidR="00CB1767" w:rsidRPr="0018228A">
        <w:t xml:space="preserve">high </w:t>
      </w:r>
      <w:r w:rsidR="001638FD" w:rsidRPr="0018228A">
        <w:t>centralisation</w:t>
      </w:r>
      <w:r w:rsidR="00CB1767" w:rsidRPr="0018228A">
        <w:t xml:space="preserve"> of information. </w:t>
      </w:r>
      <w:r w:rsidR="006B56B9" w:rsidRPr="0018228A">
        <w:t>Our</w:t>
      </w:r>
      <w:r w:rsidR="00CB1767" w:rsidRPr="0018228A">
        <w:t xml:space="preserve"> </w:t>
      </w:r>
      <w:r w:rsidR="00530A42" w:rsidRPr="0018228A">
        <w:t xml:space="preserve">network’s centralisation value of </w:t>
      </w:r>
      <w:r w:rsidR="00932E5E" w:rsidRPr="0018228A">
        <w:t xml:space="preserve">0.048780 </w:t>
      </w:r>
      <w:r w:rsidR="00694C69" w:rsidRPr="0018228A">
        <w:t>is lower than 1</w:t>
      </w:r>
      <w:r w:rsidR="00DE781D" w:rsidRPr="0018228A">
        <w:t>,</w:t>
      </w:r>
      <w:r w:rsidR="00694C69" w:rsidRPr="0018228A">
        <w:t xml:space="preserve"> which indicates</w:t>
      </w:r>
      <w:r w:rsidR="00530A42" w:rsidRPr="0018228A">
        <w:t xml:space="preserve"> that it is a decentralised network with no node</w:t>
      </w:r>
      <w:r w:rsidR="00716B19" w:rsidRPr="0018228A">
        <w:t>s</w:t>
      </w:r>
      <w:r w:rsidR="00530A42" w:rsidRPr="0018228A">
        <w:t>/user</w:t>
      </w:r>
      <w:r w:rsidR="00716B19" w:rsidRPr="0018228A">
        <w:t>s</w:t>
      </w:r>
      <w:r w:rsidR="00530A42" w:rsidRPr="0018228A">
        <w:t xml:space="preserve"> leading the </w:t>
      </w:r>
      <w:r w:rsidR="00716B19" w:rsidRPr="0018228A">
        <w:t xml:space="preserve">entire </w:t>
      </w:r>
      <w:r w:rsidR="00530A42" w:rsidRPr="0018228A">
        <w:t xml:space="preserve">flow of information. </w:t>
      </w:r>
      <w:r w:rsidR="00694C69" w:rsidRPr="0018228A">
        <w:t>Instead, information is being transmitted between many actors across the network</w:t>
      </w:r>
      <w:r w:rsidR="00FD3211" w:rsidRPr="0018228A">
        <w:t xml:space="preserve">. That said, </w:t>
      </w:r>
      <w:r w:rsidR="00716B19" w:rsidRPr="0018228A">
        <w:t xml:space="preserve">TSOs </w:t>
      </w:r>
      <w:r w:rsidR="00FD3211" w:rsidRPr="0018228A">
        <w:t xml:space="preserve">and policy makers are </w:t>
      </w:r>
      <w:r w:rsidR="00716B19" w:rsidRPr="0018228A">
        <w:t xml:space="preserve">leading total degree </w:t>
      </w:r>
      <w:r w:rsidR="00973093" w:rsidRPr="0018228A">
        <w:t xml:space="preserve">centrality </w:t>
      </w:r>
      <w:r w:rsidR="00CB1767" w:rsidRPr="0018228A">
        <w:t xml:space="preserve">in several clusters within the </w:t>
      </w:r>
      <w:r w:rsidR="00CB1767" w:rsidRPr="0018228A">
        <w:lastRenderedPageBreak/>
        <w:t xml:space="preserve">network </w:t>
      </w:r>
      <w:r w:rsidR="00973093" w:rsidRPr="0018228A">
        <w:t>and</w:t>
      </w:r>
      <w:r w:rsidR="00716B19" w:rsidRPr="0018228A">
        <w:t xml:space="preserve"> </w:t>
      </w:r>
      <w:r w:rsidR="00FD3211" w:rsidRPr="0018228A">
        <w:t xml:space="preserve">are </w:t>
      </w:r>
      <w:r w:rsidR="00A921A0" w:rsidRPr="0018228A">
        <w:t xml:space="preserve">therefore </w:t>
      </w:r>
      <w:r w:rsidR="00FD3211" w:rsidRPr="0018228A">
        <w:t>prominent actors who are also likely to be identified as such by amplificatory platform algorithms.</w:t>
      </w:r>
      <w:r w:rsidR="00227C99" w:rsidRPr="0018228A">
        <w:rPr>
          <w:b/>
          <w:bCs/>
        </w:rPr>
        <w:t xml:space="preserve"> </w:t>
      </w:r>
    </w:p>
    <w:p w14:paraId="509A43C0" w14:textId="137B12F5" w:rsidR="00A8770D" w:rsidRPr="0018228A" w:rsidRDefault="00A8770D" w:rsidP="00A32F89">
      <w:pPr>
        <w:spacing w:line="480" w:lineRule="auto"/>
        <w:jc w:val="both"/>
        <w:rPr>
          <w:i/>
          <w:iCs/>
        </w:rPr>
      </w:pPr>
    </w:p>
    <w:p w14:paraId="5887D45C" w14:textId="7C0FBB65" w:rsidR="00986D45" w:rsidRPr="0018228A" w:rsidRDefault="00A8770D" w:rsidP="00A32F89">
      <w:pPr>
        <w:spacing w:line="480" w:lineRule="auto"/>
        <w:jc w:val="both"/>
      </w:pPr>
      <w:r w:rsidRPr="0018228A">
        <w:t xml:space="preserve">Another useful measure of network structure is modularity which assesses whether the clusters within a network are distinct communities. </w:t>
      </w:r>
      <w:r w:rsidR="007D514E" w:rsidRPr="0018228A">
        <w:t xml:space="preserve">A </w:t>
      </w:r>
      <w:r w:rsidRPr="0018228A">
        <w:t xml:space="preserve">higher modularity score (above 0.5) </w:t>
      </w:r>
      <w:r w:rsidR="007D514E" w:rsidRPr="0018228A">
        <w:t>indicates that the clusters in a network are not close-knit communities. Instead, they are divided and less likely to overlap.</w:t>
      </w:r>
      <w:r w:rsidRPr="0018228A">
        <w:t xml:space="preserve"> </w:t>
      </w:r>
      <w:r w:rsidR="00FD3211" w:rsidRPr="0018228A">
        <w:t xml:space="preserve">In terms of </w:t>
      </w:r>
      <w:r w:rsidR="006B56B9" w:rsidRPr="0018228A">
        <w:t>our</w:t>
      </w:r>
      <w:r w:rsidRPr="0018228A">
        <w:t xml:space="preserve"> </w:t>
      </w:r>
      <w:r w:rsidR="00FD3211" w:rsidRPr="0018228A">
        <w:t>network’s modularity, a</w:t>
      </w:r>
      <w:r w:rsidR="00FD3211" w:rsidRPr="0018228A">
        <w:rPr>
          <w:color w:val="000000" w:themeColor="text1"/>
        </w:rPr>
        <w:t>s Figure</w:t>
      </w:r>
      <w:r w:rsidR="007060EF" w:rsidRPr="0018228A">
        <w:rPr>
          <w:color w:val="000000" w:themeColor="text1"/>
        </w:rPr>
        <w:t xml:space="preserve"> 5</w:t>
      </w:r>
      <w:r w:rsidR="00FD3211" w:rsidRPr="0018228A">
        <w:rPr>
          <w:color w:val="000000" w:themeColor="text1"/>
        </w:rPr>
        <w:t xml:space="preserve"> below shows, </w:t>
      </w:r>
      <w:r w:rsidR="007D514E" w:rsidRPr="0018228A">
        <w:rPr>
          <w:color w:val="000000" w:themeColor="text1"/>
        </w:rPr>
        <w:t>the</w:t>
      </w:r>
      <w:r w:rsidR="007D514E" w:rsidRPr="0018228A">
        <w:t xml:space="preserve"> </w:t>
      </w:r>
      <w:r w:rsidR="00FD3211" w:rsidRPr="0018228A">
        <w:t xml:space="preserve">network of stakeholders consists of </w:t>
      </w:r>
      <w:r w:rsidR="00833529">
        <w:t>separate</w:t>
      </w:r>
      <w:r w:rsidR="007D514E" w:rsidRPr="0018228A">
        <w:t xml:space="preserve"> </w:t>
      </w:r>
      <w:r w:rsidR="00901F36" w:rsidRPr="0018228A">
        <w:t>colour</w:t>
      </w:r>
      <w:r w:rsidR="007D514E" w:rsidRPr="0018228A">
        <w:t>-</w:t>
      </w:r>
      <w:r w:rsidR="00901F36" w:rsidRPr="0018228A">
        <w:t>coded</w:t>
      </w:r>
      <w:r w:rsidR="00FD3211" w:rsidRPr="0018228A">
        <w:t xml:space="preserve"> </w:t>
      </w:r>
      <w:r w:rsidR="00D7312F" w:rsidRPr="0018228A">
        <w:t>clusters.</w:t>
      </w:r>
      <w:r w:rsidR="00FD3211" w:rsidRPr="0018228A">
        <w:t xml:space="preserve"> It also has a moderate modularity value of (0.629200). </w:t>
      </w:r>
      <w:r w:rsidR="00986D45" w:rsidRPr="0018228A">
        <w:t xml:space="preserve">This </w:t>
      </w:r>
      <w:r w:rsidR="00FD3211" w:rsidRPr="0018228A">
        <w:t>indicates</w:t>
      </w:r>
      <w:r w:rsidR="00924B14" w:rsidRPr="0018228A">
        <w:t xml:space="preserve"> that </w:t>
      </w:r>
      <w:r w:rsidR="00E641A5" w:rsidRPr="0018228A">
        <w:t>the network is fragmented</w:t>
      </w:r>
      <w:r w:rsidR="00DE781D" w:rsidRPr="0018228A">
        <w:t>,</w:t>
      </w:r>
      <w:r w:rsidR="00E641A5" w:rsidRPr="0018228A">
        <w:t xml:space="preserve"> although </w:t>
      </w:r>
      <w:r w:rsidR="00924B14" w:rsidRPr="0018228A">
        <w:t xml:space="preserve">there </w:t>
      </w:r>
      <w:r w:rsidR="00E641A5" w:rsidRPr="0018228A">
        <w:t>are areas of overlap comprising</w:t>
      </w:r>
      <w:r w:rsidR="00924B14" w:rsidRPr="0018228A">
        <w:t xml:space="preserve"> strong connections between </w:t>
      </w:r>
      <w:r w:rsidR="0055514B">
        <w:t xml:space="preserve">some </w:t>
      </w:r>
      <w:r w:rsidR="00924B14" w:rsidRPr="0018228A">
        <w:t xml:space="preserve">nodes/users </w:t>
      </w:r>
      <w:r w:rsidR="00E641A5" w:rsidRPr="0018228A">
        <w:t>who are</w:t>
      </w:r>
      <w:r w:rsidR="00924B14" w:rsidRPr="0018228A">
        <w:t xml:space="preserve"> engaging in the same conversations and interacting closely with </w:t>
      </w:r>
      <w:r w:rsidR="001A19DD" w:rsidRPr="0018228A">
        <w:t>each other</w:t>
      </w:r>
      <w:r w:rsidR="005C5A2E" w:rsidRPr="0018228A">
        <w:t xml:space="preserve">. </w:t>
      </w:r>
      <w:r w:rsidR="00DE781D" w:rsidRPr="0018228A">
        <w:t xml:space="preserve">However, </w:t>
      </w:r>
      <w:r w:rsidR="005C5A2E" w:rsidRPr="0018228A">
        <w:t>this i</w:t>
      </w:r>
      <w:r w:rsidR="001A19DD" w:rsidRPr="0018228A">
        <w:t>s happening mainly within, but not across</w:t>
      </w:r>
      <w:r w:rsidR="003C3019" w:rsidRPr="0018228A">
        <w:t>,</w:t>
      </w:r>
      <w:r w:rsidR="001A19DD" w:rsidRPr="0018228A">
        <w:t xml:space="preserve"> clusters</w:t>
      </w:r>
      <w:r w:rsidR="006B02F5" w:rsidRPr="0018228A">
        <w:t xml:space="preserve"> </w:t>
      </w:r>
      <w:r w:rsidR="00585F23" w:rsidRPr="0018228A">
        <w:t xml:space="preserve">(Gruzd et al. 2016). </w:t>
      </w:r>
      <w:r w:rsidR="005C5A2E" w:rsidRPr="0018228A">
        <w:t>Again, th</w:t>
      </w:r>
      <w:r w:rsidR="007B1D1F" w:rsidRPr="0018228A">
        <w:t xml:space="preserve">is not surprising given the fragmentation of the network into </w:t>
      </w:r>
      <w:r w:rsidR="007B1D1F" w:rsidRPr="0018228A">
        <w:rPr>
          <w:lang w:val="en-US"/>
        </w:rPr>
        <w:t>clusters</w:t>
      </w:r>
      <w:r w:rsidR="005C5A2E" w:rsidRPr="0018228A">
        <w:rPr>
          <w:lang w:val="en-US"/>
        </w:rPr>
        <w:t>.</w:t>
      </w:r>
      <w:r w:rsidR="007B1D1F" w:rsidRPr="0018228A">
        <w:rPr>
          <w:lang w:val="en-US"/>
        </w:rPr>
        <w:t xml:space="preserve"> </w:t>
      </w:r>
      <w:r w:rsidR="002060E1" w:rsidRPr="0018228A">
        <w:t>As noted</w:t>
      </w:r>
      <w:r w:rsidR="00DE781D" w:rsidRPr="0018228A">
        <w:t xml:space="preserve"> above</w:t>
      </w:r>
      <w:r w:rsidR="002060E1" w:rsidRPr="0018228A">
        <w:t xml:space="preserve">, </w:t>
      </w:r>
      <w:r w:rsidR="002A61BB" w:rsidRPr="0018228A">
        <w:t>TSOs and policy makers</w:t>
      </w:r>
      <w:r w:rsidR="00414344" w:rsidRPr="0018228A">
        <w:t xml:space="preserve"> formed </w:t>
      </w:r>
      <w:r w:rsidR="00973093" w:rsidRPr="0018228A">
        <w:t>insular connections</w:t>
      </w:r>
      <w:r w:rsidR="002A684C" w:rsidRPr="0018228A">
        <w:t xml:space="preserve"> </w:t>
      </w:r>
      <w:r w:rsidR="00414344" w:rsidRPr="0018228A">
        <w:t>with</w:t>
      </w:r>
      <w:r w:rsidR="002A684C" w:rsidRPr="0018228A">
        <w:t xml:space="preserve"> each other</w:t>
      </w:r>
      <w:r w:rsidR="00414344" w:rsidRPr="0018228A">
        <w:t>.</w:t>
      </w:r>
      <w:r w:rsidR="002A61BB" w:rsidRPr="0018228A">
        <w:t xml:space="preserve">  </w:t>
      </w:r>
      <w:r w:rsidR="005C5A2E" w:rsidRPr="0018228A">
        <w:t>In the network visualisation of total degree centrality</w:t>
      </w:r>
      <w:r w:rsidR="00A921A0" w:rsidRPr="0018228A">
        <w:t xml:space="preserve"> (see Figure </w:t>
      </w:r>
      <w:r w:rsidR="007060EF" w:rsidRPr="0018228A">
        <w:t>5</w:t>
      </w:r>
      <w:r w:rsidR="00A921A0" w:rsidRPr="0018228A">
        <w:t>)</w:t>
      </w:r>
      <w:r w:rsidR="005C5A2E" w:rsidRPr="0018228A">
        <w:t xml:space="preserve">, TSOs and policy makers dominate the </w:t>
      </w:r>
      <w:r w:rsidR="005E331E" w:rsidRPr="0018228A">
        <w:t xml:space="preserve">denser </w:t>
      </w:r>
      <w:r w:rsidR="005C5A2E" w:rsidRPr="0018228A">
        <w:t xml:space="preserve">green, turquoise and orange clusters, </w:t>
      </w:r>
      <w:r w:rsidR="00244634" w:rsidRPr="0018228A">
        <w:t>whilst f</w:t>
      </w:r>
      <w:r w:rsidR="005C5A2E" w:rsidRPr="0018228A">
        <w:t>amilies lack total degree centrali</w:t>
      </w:r>
      <w:r w:rsidR="006E4908" w:rsidRPr="0018228A">
        <w:t>ty</w:t>
      </w:r>
      <w:r w:rsidR="005C5A2E" w:rsidRPr="0018228A">
        <w:t xml:space="preserve">, </w:t>
      </w:r>
      <w:r w:rsidR="00244634" w:rsidRPr="0018228A">
        <w:t>and</w:t>
      </w:r>
      <w:r w:rsidR="005C5A2E" w:rsidRPr="0018228A">
        <w:t xml:space="preserve"> are more likely to be found in the turquoise cluster located towards the lower left margins of the network</w:t>
      </w:r>
      <w:r w:rsidR="009364FF" w:rsidRPr="0018228A">
        <w:t>.</w:t>
      </w:r>
    </w:p>
    <w:p w14:paraId="293ABBE3" w14:textId="77777777" w:rsidR="007060EF" w:rsidRPr="0018228A" w:rsidRDefault="007060EF" w:rsidP="00A32F89">
      <w:pPr>
        <w:spacing w:line="480" w:lineRule="auto"/>
      </w:pPr>
    </w:p>
    <w:p w14:paraId="25F1A0A8" w14:textId="2C148AFD" w:rsidR="007060EF" w:rsidRPr="0018228A" w:rsidRDefault="007060EF" w:rsidP="00A32F89">
      <w:pPr>
        <w:spacing w:line="480" w:lineRule="auto"/>
      </w:pPr>
      <w:r w:rsidRPr="0018228A">
        <w:t>[insert Figure 5.]</w:t>
      </w:r>
    </w:p>
    <w:p w14:paraId="28B58475" w14:textId="77777777" w:rsidR="00F06780" w:rsidRPr="0018228A" w:rsidRDefault="00F06780" w:rsidP="00A32F89">
      <w:pPr>
        <w:spacing w:line="480" w:lineRule="auto"/>
        <w:rPr>
          <w:color w:val="000000" w:themeColor="text1"/>
        </w:rPr>
      </w:pPr>
    </w:p>
    <w:p w14:paraId="3A606C08" w14:textId="44D9C6DB" w:rsidR="006B56B9" w:rsidRPr="0018228A" w:rsidRDefault="00203E71" w:rsidP="00A32F89">
      <w:pPr>
        <w:spacing w:line="480" w:lineRule="auto"/>
        <w:rPr>
          <w:color w:val="000000" w:themeColor="text1"/>
        </w:rPr>
      </w:pPr>
      <w:r w:rsidRPr="0018228A">
        <w:rPr>
          <w:color w:val="000000" w:themeColor="text1"/>
        </w:rPr>
        <w:t xml:space="preserve">Density </w:t>
      </w:r>
      <w:r w:rsidR="00A66827" w:rsidRPr="0018228A">
        <w:rPr>
          <w:color w:val="000000" w:themeColor="text1"/>
        </w:rPr>
        <w:t>is a</w:t>
      </w:r>
      <w:r w:rsidR="006E7C27" w:rsidRPr="0018228A">
        <w:rPr>
          <w:color w:val="000000" w:themeColor="text1"/>
        </w:rPr>
        <w:t>nother macro-structural</w:t>
      </w:r>
      <w:r w:rsidR="00A66827" w:rsidRPr="0018228A">
        <w:rPr>
          <w:color w:val="000000" w:themeColor="text1"/>
        </w:rPr>
        <w:t xml:space="preserve"> measure</w:t>
      </w:r>
      <w:r w:rsidR="006B56B9" w:rsidRPr="0018228A">
        <w:rPr>
          <w:color w:val="000000" w:themeColor="text1"/>
        </w:rPr>
        <w:t xml:space="preserve">. It compares the proportion of existing ties to the total number of ties (connections with others e.g., through mentions) users can make within a network. It is </w:t>
      </w:r>
      <w:r w:rsidR="00F46432" w:rsidRPr="0018228A">
        <w:rPr>
          <w:color w:val="000000" w:themeColor="text1"/>
        </w:rPr>
        <w:t xml:space="preserve">therefore </w:t>
      </w:r>
      <w:r w:rsidR="006B56B9" w:rsidRPr="0018228A">
        <w:rPr>
          <w:color w:val="000000" w:themeColor="text1"/>
        </w:rPr>
        <w:t xml:space="preserve">useful for assessing how close-knit users are in the network. A density </w:t>
      </w:r>
      <w:proofErr w:type="gramStart"/>
      <w:r w:rsidR="006B56B9" w:rsidRPr="0018228A">
        <w:rPr>
          <w:color w:val="000000" w:themeColor="text1"/>
        </w:rPr>
        <w:t>score</w:t>
      </w:r>
      <w:proofErr w:type="gramEnd"/>
      <w:r w:rsidR="006B56B9" w:rsidRPr="0018228A">
        <w:rPr>
          <w:color w:val="000000" w:themeColor="text1"/>
        </w:rPr>
        <w:t xml:space="preserve"> closer to 1 indicates the network is </w:t>
      </w:r>
      <w:r w:rsidR="00C83E10" w:rsidRPr="0018228A">
        <w:rPr>
          <w:color w:val="000000" w:themeColor="text1"/>
        </w:rPr>
        <w:t xml:space="preserve">a </w:t>
      </w:r>
      <w:r w:rsidR="006B56B9" w:rsidRPr="0018228A">
        <w:rPr>
          <w:color w:val="000000" w:themeColor="text1"/>
        </w:rPr>
        <w:t>more</w:t>
      </w:r>
      <w:r w:rsidR="006B56B9" w:rsidRPr="0018228A">
        <w:t xml:space="preserve"> cohesive, high-density network</w:t>
      </w:r>
      <w:r w:rsidR="006B56B9" w:rsidRPr="0018228A">
        <w:rPr>
          <w:color w:val="000000" w:themeColor="text1"/>
        </w:rPr>
        <w:t xml:space="preserve">. </w:t>
      </w:r>
      <w:r w:rsidR="006B56B9" w:rsidRPr="0018228A">
        <w:t xml:space="preserve">Within such closely connected networks, all or most users are connected to each other. But a caveat </w:t>
      </w:r>
      <w:r w:rsidR="006B56B9" w:rsidRPr="0018228A">
        <w:lastRenderedPageBreak/>
        <w:t xml:space="preserve">concerning the reliability of the density measure is that it is difficult to sustain numerous connections in large social networks and this can in some cases, account for low density values (Gruzd et al. 2016). </w:t>
      </w:r>
    </w:p>
    <w:p w14:paraId="5B3BCCF2" w14:textId="77777777" w:rsidR="006B56B9" w:rsidRPr="0018228A" w:rsidRDefault="006B56B9" w:rsidP="00A32F89">
      <w:pPr>
        <w:spacing w:line="480" w:lineRule="auto"/>
        <w:rPr>
          <w:color w:val="000000" w:themeColor="text1"/>
        </w:rPr>
      </w:pPr>
    </w:p>
    <w:p w14:paraId="694EA774" w14:textId="02950F6D" w:rsidR="0026208F" w:rsidRPr="0018228A" w:rsidRDefault="006B56B9" w:rsidP="00A32F89">
      <w:pPr>
        <w:spacing w:line="480" w:lineRule="auto"/>
      </w:pPr>
      <w:r w:rsidRPr="0018228A">
        <w:rPr>
          <w:color w:val="000000" w:themeColor="text1"/>
        </w:rPr>
        <w:t xml:space="preserve">Our </w:t>
      </w:r>
      <w:r w:rsidR="00203E71" w:rsidRPr="0018228A">
        <w:rPr>
          <w:color w:val="000000" w:themeColor="text1"/>
        </w:rPr>
        <w:t>network</w:t>
      </w:r>
      <w:r w:rsidRPr="0018228A">
        <w:rPr>
          <w:color w:val="000000" w:themeColor="text1"/>
        </w:rPr>
        <w:t xml:space="preserve"> attained a</w:t>
      </w:r>
      <w:r w:rsidR="00203E71" w:rsidRPr="0018228A">
        <w:rPr>
          <w:color w:val="000000" w:themeColor="text1"/>
        </w:rPr>
        <w:t xml:space="preserve"> </w:t>
      </w:r>
      <w:r w:rsidR="00203E71" w:rsidRPr="0018228A">
        <w:t xml:space="preserve">low-density value of </w:t>
      </w:r>
      <w:r w:rsidR="00932E5E" w:rsidRPr="0018228A">
        <w:t xml:space="preserve">0.001038 </w:t>
      </w:r>
      <w:r w:rsidRPr="0018228A">
        <w:t xml:space="preserve">which </w:t>
      </w:r>
      <w:r w:rsidR="00F465B6" w:rsidRPr="0018228A">
        <w:t>indicates</w:t>
      </w:r>
      <w:r w:rsidR="00203E71" w:rsidRPr="0018228A">
        <w:t xml:space="preserve"> that </w:t>
      </w:r>
      <w:r w:rsidR="006E7C27" w:rsidRPr="0018228A">
        <w:t xml:space="preserve">overall, </w:t>
      </w:r>
      <w:r w:rsidR="00ED07F7" w:rsidRPr="0018228A">
        <w:t>it</w:t>
      </w:r>
      <w:r w:rsidR="00203E71" w:rsidRPr="0018228A">
        <w:t xml:space="preserve"> </w:t>
      </w:r>
      <w:r w:rsidR="00BB6F9C">
        <w:t xml:space="preserve">is </w:t>
      </w:r>
      <w:r w:rsidR="006E7C27" w:rsidRPr="0018228A">
        <w:t>not as well-</w:t>
      </w:r>
      <w:r w:rsidR="00203E71" w:rsidRPr="0018228A">
        <w:t>connected</w:t>
      </w:r>
      <w:r w:rsidR="006B02F5" w:rsidRPr="0018228A">
        <w:t xml:space="preserve"> </w:t>
      </w:r>
      <w:r w:rsidR="006E7C27" w:rsidRPr="0018228A">
        <w:t>as it can be</w:t>
      </w:r>
      <w:r w:rsidR="006B02F5" w:rsidRPr="0018228A">
        <w:t xml:space="preserve">. </w:t>
      </w:r>
      <w:r w:rsidRPr="0018228A">
        <w:t xml:space="preserve">This </w:t>
      </w:r>
      <w:r w:rsidR="003B20CE" w:rsidRPr="0018228A">
        <w:t>low-density</w:t>
      </w:r>
      <w:r w:rsidR="00533634" w:rsidRPr="0018228A">
        <w:t xml:space="preserve"> </w:t>
      </w:r>
      <w:r w:rsidR="008E638C" w:rsidRPr="0018228A">
        <w:t xml:space="preserve">value </w:t>
      </w:r>
      <w:r w:rsidR="006E7C27" w:rsidRPr="0018228A">
        <w:t xml:space="preserve">of the network </w:t>
      </w:r>
      <w:r w:rsidR="00ED2D11" w:rsidRPr="0018228A">
        <w:t xml:space="preserve">of stakeholders discussing the impact of imprisonment on families </w:t>
      </w:r>
      <w:r w:rsidR="008E638C" w:rsidRPr="0018228A">
        <w:t>points</w:t>
      </w:r>
      <w:r w:rsidR="00ED07F7" w:rsidRPr="0018228A">
        <w:t xml:space="preserve"> to the </w:t>
      </w:r>
      <w:r w:rsidR="0026208F" w:rsidRPr="0018228A">
        <w:t xml:space="preserve">overall </w:t>
      </w:r>
      <w:r w:rsidR="00DD394A" w:rsidRPr="0018228A">
        <w:t>low</w:t>
      </w:r>
      <w:r w:rsidR="00ED2D11" w:rsidRPr="0018228A">
        <w:t>-</w:t>
      </w:r>
      <w:r w:rsidR="00ED07F7" w:rsidRPr="0018228A">
        <w:t xml:space="preserve">level </w:t>
      </w:r>
      <w:r w:rsidR="00DD394A" w:rsidRPr="0018228A">
        <w:t>connectivity and inclusivity</w:t>
      </w:r>
      <w:r w:rsidR="00ED07F7" w:rsidRPr="0018228A">
        <w:t xml:space="preserve"> within the network. It </w:t>
      </w:r>
      <w:r w:rsidR="00430064" w:rsidRPr="0018228A">
        <w:t>is in part,</w:t>
      </w:r>
      <w:r w:rsidR="00CC773C" w:rsidRPr="0018228A">
        <w:t xml:space="preserve"> </w:t>
      </w:r>
      <w:r w:rsidR="00ED2D11" w:rsidRPr="0018228A">
        <w:t xml:space="preserve">likely to be </w:t>
      </w:r>
      <w:r w:rsidR="00ED07F7" w:rsidRPr="0018228A">
        <w:t xml:space="preserve">a reflection of the cohesion between </w:t>
      </w:r>
      <w:r w:rsidR="0026208F" w:rsidRPr="0018228A">
        <w:t xml:space="preserve">the </w:t>
      </w:r>
      <w:r w:rsidR="00ED2D11" w:rsidRPr="0018228A">
        <w:t>major actors (</w:t>
      </w:r>
      <w:r w:rsidR="00ED07F7" w:rsidRPr="0018228A">
        <w:t>TSOs and policy makers</w:t>
      </w:r>
      <w:r w:rsidR="0026208F" w:rsidRPr="0018228A">
        <w:t>)</w:t>
      </w:r>
      <w:r w:rsidR="00ED07F7" w:rsidRPr="0018228A">
        <w:t xml:space="preserve"> which marginalises families (most of whom strive to connect with them). </w:t>
      </w:r>
      <w:r w:rsidR="00D80D7B" w:rsidRPr="0018228A">
        <w:t xml:space="preserve"> </w:t>
      </w:r>
      <w:r w:rsidR="00473840" w:rsidRPr="0018228A">
        <w:t xml:space="preserve">If TSOs and policy makers were to reciprocate, there would be more </w:t>
      </w:r>
      <w:r w:rsidR="00ED2D11" w:rsidRPr="0018228A">
        <w:t xml:space="preserve">multidimensional </w:t>
      </w:r>
      <w:r w:rsidR="00473840" w:rsidRPr="0018228A">
        <w:t xml:space="preserve">ties within the network. In other words, the network would be more well-connected and inclusive, and information transmission more rapid. </w:t>
      </w:r>
      <w:r w:rsidR="00ED2D11" w:rsidRPr="0018228A">
        <w:t>However, b</w:t>
      </w:r>
      <w:r w:rsidR="0026208F" w:rsidRPr="0018228A">
        <w:t xml:space="preserve">ecause </w:t>
      </w:r>
      <w:r w:rsidR="00ED2D11" w:rsidRPr="0018228A">
        <w:t xml:space="preserve">of the current fragmentation into clusters, </w:t>
      </w:r>
      <w:r w:rsidR="0026208F" w:rsidRPr="0018228A">
        <w:t>i</w:t>
      </w:r>
      <w:r w:rsidR="00430064" w:rsidRPr="0018228A">
        <w:t xml:space="preserve">nformation </w:t>
      </w:r>
      <w:r w:rsidR="00ED2D11" w:rsidRPr="0018228A">
        <w:t>diffusion and flow will be more rapid at int</w:t>
      </w:r>
      <w:r w:rsidR="00E20F0B" w:rsidRPr="0018228A">
        <w:t>ra</w:t>
      </w:r>
      <w:r w:rsidR="00ED2D11" w:rsidRPr="0018228A">
        <w:t>-cluster</w:t>
      </w:r>
      <w:r w:rsidR="00C83E10" w:rsidRPr="0018228A">
        <w:t>,</w:t>
      </w:r>
      <w:r w:rsidR="00ED2D11" w:rsidRPr="0018228A">
        <w:t xml:space="preserve"> rather than </w:t>
      </w:r>
      <w:r w:rsidR="00E20F0B" w:rsidRPr="0018228A">
        <w:t>inter</w:t>
      </w:r>
      <w:r w:rsidR="00ED2D11" w:rsidRPr="0018228A">
        <w:t>-cluster levels. U</w:t>
      </w:r>
      <w:r w:rsidR="0026208F" w:rsidRPr="0018228A">
        <w:t xml:space="preserve">sers </w:t>
      </w:r>
      <w:r w:rsidR="00ED2D11" w:rsidRPr="0018228A">
        <w:t xml:space="preserve">disconnected due to limited reciprocal </w:t>
      </w:r>
      <w:r w:rsidR="0026208F" w:rsidRPr="0018228A">
        <w:t xml:space="preserve">connections/ties with </w:t>
      </w:r>
      <w:r w:rsidR="00ED2D11" w:rsidRPr="0018228A">
        <w:t xml:space="preserve">the major influencers </w:t>
      </w:r>
      <w:r w:rsidR="00DE781D" w:rsidRPr="0018228A">
        <w:t>are</w:t>
      </w:r>
      <w:r w:rsidR="0026208F" w:rsidRPr="0018228A">
        <w:t xml:space="preserve"> left behind.  As noted earlier, most families in </w:t>
      </w:r>
      <w:r w:rsidR="00ED2D11" w:rsidRPr="0018228A">
        <w:t xml:space="preserve">the </w:t>
      </w:r>
      <w:r w:rsidR="0026208F" w:rsidRPr="0018228A">
        <w:t>dataset fall within th</w:t>
      </w:r>
      <w:r w:rsidR="00ED2D11" w:rsidRPr="0018228A">
        <w:t>e disconnected</w:t>
      </w:r>
      <w:r w:rsidR="0026208F" w:rsidRPr="0018228A">
        <w:t xml:space="preserve"> category</w:t>
      </w:r>
      <w:r w:rsidR="00ED2D11" w:rsidRPr="0018228A">
        <w:t>.</w:t>
      </w:r>
    </w:p>
    <w:p w14:paraId="0732A570" w14:textId="77777777" w:rsidR="00F36178" w:rsidRPr="0018228A" w:rsidRDefault="00F36178" w:rsidP="00A32F89">
      <w:pPr>
        <w:spacing w:line="480" w:lineRule="auto"/>
      </w:pPr>
    </w:p>
    <w:p w14:paraId="61C6DB4D" w14:textId="71AE889C" w:rsidR="0014074D" w:rsidRPr="0018228A" w:rsidRDefault="00203E71" w:rsidP="00A32F89">
      <w:pPr>
        <w:spacing w:line="480" w:lineRule="auto"/>
      </w:pPr>
      <w:r w:rsidRPr="0018228A">
        <w:t>Diameter</w:t>
      </w:r>
      <w:r w:rsidR="00ED07F7" w:rsidRPr="0018228A">
        <w:t xml:space="preserve">, </w:t>
      </w:r>
      <w:r w:rsidRPr="0018228A">
        <w:t xml:space="preserve">another measure of network </w:t>
      </w:r>
      <w:r w:rsidR="00047EE8" w:rsidRPr="0018228A">
        <w:t>structure</w:t>
      </w:r>
      <w:r w:rsidR="00332E52" w:rsidRPr="0018228A">
        <w:t>,</w:t>
      </w:r>
      <w:r w:rsidRPr="0018228A">
        <w:t xml:space="preserve"> </w:t>
      </w:r>
      <w:r w:rsidR="00ED07F7" w:rsidRPr="0018228A">
        <w:t>further illustrates the dynamics of information transmission</w:t>
      </w:r>
      <w:r w:rsidRPr="0018228A">
        <w:t xml:space="preserve">. It </w:t>
      </w:r>
      <w:r w:rsidR="00D80D7B" w:rsidRPr="0018228A">
        <w:t>calculates</w:t>
      </w:r>
      <w:r w:rsidRPr="0018228A">
        <w:t xml:space="preserve"> how far information travels across the </w:t>
      </w:r>
      <w:proofErr w:type="gramStart"/>
      <w:r w:rsidRPr="0018228A">
        <w:t>network</w:t>
      </w:r>
      <w:r w:rsidR="007035D4" w:rsidRPr="0018228A">
        <w:t xml:space="preserve">, </w:t>
      </w:r>
      <w:r w:rsidR="00ED2D11" w:rsidRPr="0018228A">
        <w:t>and</w:t>
      </w:r>
      <w:proofErr w:type="gramEnd"/>
      <w:r w:rsidR="00ED2D11" w:rsidRPr="0018228A">
        <w:t xml:space="preserve"> </w:t>
      </w:r>
      <w:r w:rsidR="007035D4" w:rsidRPr="0018228A">
        <w:t xml:space="preserve">measures the </w:t>
      </w:r>
      <w:r w:rsidR="005657E6" w:rsidRPr="0018228A">
        <w:t>distance (path length) between</w:t>
      </w:r>
      <w:r w:rsidR="00ED2D11" w:rsidRPr="0018228A">
        <w:t xml:space="preserve"> </w:t>
      </w:r>
      <w:r w:rsidR="005657E6" w:rsidRPr="0018228A">
        <w:t xml:space="preserve">the </w:t>
      </w:r>
      <w:r w:rsidR="007035D4" w:rsidRPr="0018228A">
        <w:t>two nodes located farthest away from each other (</w:t>
      </w:r>
      <w:r w:rsidR="009C4605" w:rsidRPr="0018228A">
        <w:t>Gruzd et al. 2016</w:t>
      </w:r>
      <w:r w:rsidR="007035D4" w:rsidRPr="0018228A">
        <w:t xml:space="preserve">).  </w:t>
      </w:r>
      <w:r w:rsidRPr="0018228A">
        <w:t xml:space="preserve"> </w:t>
      </w:r>
      <w:r w:rsidR="005657E6" w:rsidRPr="0018228A">
        <w:t xml:space="preserve">In the network of stakeholders discussing the impact of imprisonment on families, </w:t>
      </w:r>
      <w:r w:rsidRPr="0018228A">
        <w:t xml:space="preserve">the average path length is </w:t>
      </w:r>
      <w:r w:rsidR="007B1D1F" w:rsidRPr="0018228A">
        <w:t xml:space="preserve">28 </w:t>
      </w:r>
      <w:r w:rsidR="00054F43" w:rsidRPr="0018228A">
        <w:t xml:space="preserve">indicating </w:t>
      </w:r>
      <w:r w:rsidR="008E638C" w:rsidRPr="0018228A">
        <w:t xml:space="preserve">that information </w:t>
      </w:r>
      <w:r w:rsidR="00054F43" w:rsidRPr="0018228A">
        <w:t xml:space="preserve">may have to travel through </w:t>
      </w:r>
      <w:r w:rsidR="007B1D1F" w:rsidRPr="0018228A">
        <w:t xml:space="preserve">28 </w:t>
      </w:r>
      <w:r w:rsidR="008E638C" w:rsidRPr="0018228A">
        <w:t xml:space="preserve">connections to get from one end of the network to the other. This represents a low rate of information transmission or spread and </w:t>
      </w:r>
      <w:r w:rsidR="005657E6" w:rsidRPr="0018228A">
        <w:t>reinforces the earlier observed low</w:t>
      </w:r>
      <w:r w:rsidRPr="0018228A">
        <w:t xml:space="preserve"> level of </w:t>
      </w:r>
      <w:r w:rsidR="005657E6" w:rsidRPr="0018228A">
        <w:t xml:space="preserve">network density and overall </w:t>
      </w:r>
      <w:r w:rsidRPr="0018228A">
        <w:t>cohesi</w:t>
      </w:r>
      <w:r w:rsidR="005657E6" w:rsidRPr="0018228A">
        <w:t>on</w:t>
      </w:r>
      <w:r w:rsidR="007B1D1F" w:rsidRPr="0018228A">
        <w:t xml:space="preserve">. </w:t>
      </w:r>
    </w:p>
    <w:p w14:paraId="0D2E945B" w14:textId="77777777" w:rsidR="0014074D" w:rsidRPr="0018228A" w:rsidRDefault="0014074D" w:rsidP="00A32F89">
      <w:pPr>
        <w:spacing w:line="480" w:lineRule="auto"/>
      </w:pPr>
    </w:p>
    <w:p w14:paraId="46D2EDCB" w14:textId="6B1DDDC0" w:rsidR="00530A42" w:rsidRPr="0018228A" w:rsidRDefault="00530A42" w:rsidP="00A32F89">
      <w:pPr>
        <w:spacing w:line="480" w:lineRule="auto"/>
      </w:pPr>
      <w:r w:rsidRPr="0018228A">
        <w:t>An</w:t>
      </w:r>
      <w:r w:rsidR="005657E6" w:rsidRPr="0018228A">
        <w:t>other</w:t>
      </w:r>
      <w:r w:rsidRPr="0018228A">
        <w:t xml:space="preserve"> important</w:t>
      </w:r>
      <w:r w:rsidR="005657E6" w:rsidRPr="0018228A">
        <w:t>,</w:t>
      </w:r>
      <w:r w:rsidRPr="0018228A">
        <w:t xml:space="preserve"> macro-level measure of graph network cohesiveness is ‘reciprocity’ which assesses the extent to which mutual ties/conversations exist in the network.  A reciprocity value of 1 indicates that all the ties are mutual (all users reply to each other) which is unlikely in a large social network. But our network’s </w:t>
      </w:r>
      <w:r w:rsidR="005657E6" w:rsidRPr="0018228A">
        <w:t xml:space="preserve">low </w:t>
      </w:r>
      <w:r w:rsidRPr="0018228A">
        <w:t>reciprocity value of 0.</w:t>
      </w:r>
      <w:r w:rsidR="00932E5E" w:rsidRPr="0018228A">
        <w:t>185500</w:t>
      </w:r>
      <w:r w:rsidRPr="0018228A">
        <w:t xml:space="preserve"> suggests that many connections are uni-directional or one-sided. This complements the findings regarding centrality</w:t>
      </w:r>
      <w:r w:rsidR="00DE781D" w:rsidRPr="0018228A">
        <w:t>,</w:t>
      </w:r>
      <w:r w:rsidRPr="0018228A">
        <w:t xml:space="preserve"> </w:t>
      </w:r>
      <w:r w:rsidR="006D027D" w:rsidRPr="0018228A">
        <w:t>particularly the position of</w:t>
      </w:r>
      <w:r w:rsidRPr="0018228A">
        <w:t xml:space="preserve"> </w:t>
      </w:r>
      <w:r w:rsidR="006D027D" w:rsidRPr="0018228A">
        <w:t xml:space="preserve">the </w:t>
      </w:r>
      <w:r w:rsidRPr="0018228A">
        <w:t xml:space="preserve">families </w:t>
      </w:r>
      <w:r w:rsidR="006D027D" w:rsidRPr="0018228A">
        <w:t>as</w:t>
      </w:r>
      <w:r w:rsidRPr="0018228A">
        <w:t xml:space="preserve"> the </w:t>
      </w:r>
      <w:r w:rsidR="006D027D" w:rsidRPr="0018228A">
        <w:t xml:space="preserve">marginal, </w:t>
      </w:r>
      <w:r w:rsidRPr="0018228A">
        <w:t>outdegree group</w:t>
      </w:r>
      <w:r w:rsidR="006D027D" w:rsidRPr="0018228A">
        <w:t xml:space="preserve"> who were sending many unreciprocated messages/ties/connections</w:t>
      </w:r>
      <w:r w:rsidRPr="0018228A">
        <w:t xml:space="preserve">. </w:t>
      </w:r>
    </w:p>
    <w:p w14:paraId="117321F9" w14:textId="77777777" w:rsidR="00011073" w:rsidRDefault="00011073" w:rsidP="00A32F89">
      <w:pPr>
        <w:spacing w:line="480" w:lineRule="auto"/>
        <w:rPr>
          <w:bCs/>
          <w:i/>
          <w:color w:val="000000"/>
        </w:rPr>
      </w:pPr>
    </w:p>
    <w:p w14:paraId="02D9A51B" w14:textId="680B3813" w:rsidR="000C28E0" w:rsidRPr="0018228A" w:rsidRDefault="000C28E0" w:rsidP="00A32F89">
      <w:pPr>
        <w:spacing w:line="480" w:lineRule="auto"/>
      </w:pPr>
      <w:r w:rsidRPr="0018228A">
        <w:rPr>
          <w:bCs/>
          <w:i/>
          <w:color w:val="000000"/>
        </w:rPr>
        <w:t>Methodological limitations</w:t>
      </w:r>
    </w:p>
    <w:p w14:paraId="5ED49525" w14:textId="682380D9" w:rsidR="000C28E0" w:rsidRPr="0018228A" w:rsidRDefault="000C28E0" w:rsidP="00A32F89">
      <w:pPr>
        <w:spacing w:line="480" w:lineRule="auto"/>
        <w:rPr>
          <w:bCs/>
          <w:color w:val="000000"/>
        </w:rPr>
      </w:pPr>
      <w:r w:rsidRPr="0018228A">
        <w:rPr>
          <w:bCs/>
          <w:color w:val="000000"/>
        </w:rPr>
        <w:t>Social media analy</w:t>
      </w:r>
      <w:r w:rsidR="0030422B" w:rsidRPr="0018228A">
        <w:rPr>
          <w:bCs/>
          <w:color w:val="000000"/>
        </w:rPr>
        <w:t>sis</w:t>
      </w:r>
      <w:r w:rsidRPr="0018228A">
        <w:rPr>
          <w:bCs/>
          <w:color w:val="000000"/>
        </w:rPr>
        <w:t xml:space="preserve"> </w:t>
      </w:r>
      <w:r w:rsidR="00BB194B" w:rsidRPr="0018228A">
        <w:rPr>
          <w:bCs/>
          <w:color w:val="000000"/>
        </w:rPr>
        <w:t>using the computational methods presented</w:t>
      </w:r>
      <w:r w:rsidRPr="0018228A">
        <w:rPr>
          <w:bCs/>
          <w:color w:val="000000"/>
        </w:rPr>
        <w:t xml:space="preserve"> here</w:t>
      </w:r>
      <w:r w:rsidR="00BB194B" w:rsidRPr="0018228A">
        <w:rPr>
          <w:bCs/>
          <w:color w:val="000000"/>
        </w:rPr>
        <w:t>,</w:t>
      </w:r>
      <w:r w:rsidRPr="0018228A">
        <w:rPr>
          <w:bCs/>
          <w:color w:val="000000"/>
        </w:rPr>
        <w:t xml:space="preserve"> necessarily focus</w:t>
      </w:r>
      <w:r w:rsidR="0030422B" w:rsidRPr="0018228A">
        <w:rPr>
          <w:bCs/>
          <w:color w:val="000000"/>
        </w:rPr>
        <w:t>es</w:t>
      </w:r>
      <w:r w:rsidRPr="0018228A">
        <w:rPr>
          <w:bCs/>
          <w:color w:val="000000"/>
        </w:rPr>
        <w:t xml:space="preserve"> on a proportion of available content and cannot capture the full range of large-scale data increasingly available amidst </w:t>
      </w:r>
      <w:r w:rsidR="00230F79">
        <w:rPr>
          <w:bCs/>
          <w:color w:val="000000"/>
        </w:rPr>
        <w:t>rising</w:t>
      </w:r>
      <w:r w:rsidRPr="0018228A">
        <w:rPr>
          <w:bCs/>
          <w:color w:val="000000"/>
        </w:rPr>
        <w:t xml:space="preserve"> </w:t>
      </w:r>
      <w:r w:rsidR="0030422B" w:rsidRPr="0018228A">
        <w:rPr>
          <w:bCs/>
          <w:color w:val="000000"/>
        </w:rPr>
        <w:t>S</w:t>
      </w:r>
      <w:r w:rsidRPr="0018228A">
        <w:rPr>
          <w:bCs/>
          <w:color w:val="000000"/>
        </w:rPr>
        <w:t xml:space="preserve">NS usage. </w:t>
      </w:r>
      <w:r w:rsidR="00BB194B" w:rsidRPr="0018228A">
        <w:rPr>
          <w:bCs/>
          <w:color w:val="000000"/>
        </w:rPr>
        <w:t xml:space="preserve">Furthermore, </w:t>
      </w:r>
      <w:r w:rsidR="00F00C97" w:rsidRPr="0018228A">
        <w:rPr>
          <w:bCs/>
          <w:color w:val="000000"/>
        </w:rPr>
        <w:t>such analy</w:t>
      </w:r>
      <w:r w:rsidR="0030422B" w:rsidRPr="0018228A">
        <w:rPr>
          <w:bCs/>
          <w:color w:val="000000"/>
        </w:rPr>
        <w:t>sis excludes</w:t>
      </w:r>
      <w:r w:rsidRPr="0018228A">
        <w:rPr>
          <w:bCs/>
          <w:color w:val="000000"/>
        </w:rPr>
        <w:t xml:space="preserve"> non-users and private accounts from analysis. </w:t>
      </w:r>
      <w:r w:rsidR="00E360ED">
        <w:rPr>
          <w:bCs/>
          <w:color w:val="000000"/>
        </w:rPr>
        <w:t>Therefore, whilst the</w:t>
      </w:r>
      <w:r w:rsidR="00196081" w:rsidRPr="007F041A">
        <w:rPr>
          <w:bCs/>
          <w:color w:val="000000"/>
        </w:rPr>
        <w:t xml:space="preserve"> methods may </w:t>
      </w:r>
      <w:r w:rsidR="00810988" w:rsidRPr="007F041A">
        <w:rPr>
          <w:bCs/>
          <w:color w:val="000000"/>
        </w:rPr>
        <w:t xml:space="preserve">be </w:t>
      </w:r>
      <w:r w:rsidR="00E360ED">
        <w:rPr>
          <w:bCs/>
          <w:color w:val="000000"/>
        </w:rPr>
        <w:t xml:space="preserve">useful for </w:t>
      </w:r>
      <w:r w:rsidR="00E360ED" w:rsidRPr="007F041A">
        <w:rPr>
          <w:bCs/>
          <w:color w:val="000000"/>
        </w:rPr>
        <w:t>analysing</w:t>
      </w:r>
      <w:r w:rsidR="00196081" w:rsidRPr="007F041A">
        <w:rPr>
          <w:bCs/>
          <w:color w:val="000000"/>
        </w:rPr>
        <w:t xml:space="preserve"> large scale data to detect network dynamics, the</w:t>
      </w:r>
      <w:r w:rsidR="0030422B" w:rsidRPr="007F041A">
        <w:rPr>
          <w:bCs/>
          <w:color w:val="000000"/>
        </w:rPr>
        <w:t>ir</w:t>
      </w:r>
      <w:r w:rsidR="00196081" w:rsidRPr="007F041A">
        <w:rPr>
          <w:bCs/>
          <w:color w:val="000000"/>
        </w:rPr>
        <w:t xml:space="preserve"> main limitation is that the data may be limited in the ways explained above.</w:t>
      </w:r>
      <w:r w:rsidR="00196081" w:rsidRPr="0018228A">
        <w:rPr>
          <w:bCs/>
          <w:color w:val="000000"/>
        </w:rPr>
        <w:t xml:space="preserve"> </w:t>
      </w:r>
      <w:r w:rsidR="0030422B" w:rsidRPr="0018228A">
        <w:rPr>
          <w:bCs/>
          <w:color w:val="000000"/>
        </w:rPr>
        <w:t>Social media analysis is also affected by p</w:t>
      </w:r>
      <w:r w:rsidRPr="0018228A">
        <w:rPr>
          <w:bCs/>
          <w:color w:val="000000"/>
        </w:rPr>
        <w:t xml:space="preserve">latform filtering algorithms </w:t>
      </w:r>
      <w:r w:rsidR="0030422B" w:rsidRPr="0018228A">
        <w:rPr>
          <w:bCs/>
          <w:color w:val="000000"/>
        </w:rPr>
        <w:t xml:space="preserve">that </w:t>
      </w:r>
      <w:r w:rsidRPr="0018228A">
        <w:rPr>
          <w:bCs/>
          <w:color w:val="000000"/>
        </w:rPr>
        <w:t xml:space="preserve">restrict the parameters of knowledge production. </w:t>
      </w:r>
      <w:r w:rsidR="00E360ED" w:rsidRPr="0018228A">
        <w:rPr>
          <w:bCs/>
          <w:color w:val="000000"/>
        </w:rPr>
        <w:t>Although</w:t>
      </w:r>
      <w:r w:rsidRPr="0018228A">
        <w:rPr>
          <w:bCs/>
          <w:color w:val="000000"/>
        </w:rPr>
        <w:t xml:space="preserve"> this study </w:t>
      </w:r>
      <w:r w:rsidR="00E72978" w:rsidRPr="0018228A">
        <w:rPr>
          <w:bCs/>
          <w:color w:val="000000"/>
        </w:rPr>
        <w:t xml:space="preserve">seeks </w:t>
      </w:r>
      <w:r w:rsidR="00E57EB2" w:rsidRPr="0018228A">
        <w:rPr>
          <w:bCs/>
          <w:color w:val="000000"/>
        </w:rPr>
        <w:t>to demonstrate</w:t>
      </w:r>
      <w:r w:rsidRPr="0018228A">
        <w:rPr>
          <w:bCs/>
          <w:color w:val="000000"/>
        </w:rPr>
        <w:t xml:space="preserve"> how the </w:t>
      </w:r>
      <w:r w:rsidR="00F00C97" w:rsidRPr="0018228A">
        <w:rPr>
          <w:bCs/>
          <w:color w:val="000000"/>
        </w:rPr>
        <w:t>algorithms</w:t>
      </w:r>
      <w:r w:rsidRPr="0018228A">
        <w:rPr>
          <w:bCs/>
          <w:color w:val="000000"/>
        </w:rPr>
        <w:t xml:space="preserve"> operate and suggest some remedial strategies, it is itself not free of their limiting influence. Another limitation concerns the presence of bogus accounts</w:t>
      </w:r>
      <w:r w:rsidR="000D1388" w:rsidRPr="0018228A">
        <w:rPr>
          <w:bCs/>
          <w:color w:val="000000"/>
        </w:rPr>
        <w:t>,</w:t>
      </w:r>
      <w:r w:rsidRPr="0018228A">
        <w:rPr>
          <w:bCs/>
          <w:color w:val="000000"/>
        </w:rPr>
        <w:t xml:space="preserve"> some of which are operated by software robots known colloquially as bots (Ferarra et al. 2016). However, WebDataRA’s technical enhancements </w:t>
      </w:r>
      <w:r w:rsidRPr="0018228A">
        <w:rPr>
          <w:color w:val="000000"/>
        </w:rPr>
        <w:t xml:space="preserve">provide several account authentication techniques. For example, the tool provides metadata that can be used to ascertain the veracity of an account. High frequency posts by accounts with limited connections to others (through ‘follows’ for example) can indicate unreliability (Yang et al. 2019).  But in our study, we were mindful that many families could fall within </w:t>
      </w:r>
      <w:r w:rsidRPr="0018228A">
        <w:rPr>
          <w:color w:val="000000"/>
        </w:rPr>
        <w:lastRenderedPageBreak/>
        <w:t xml:space="preserve">this category. Our verification </w:t>
      </w:r>
      <w:proofErr w:type="gramStart"/>
      <w:r w:rsidRPr="0018228A">
        <w:rPr>
          <w:color w:val="000000"/>
        </w:rPr>
        <w:t>processes</w:t>
      </w:r>
      <w:proofErr w:type="gramEnd"/>
      <w:r w:rsidRPr="0018228A">
        <w:rPr>
          <w:color w:val="000000"/>
        </w:rPr>
        <w:t xml:space="preserve"> therefore, </w:t>
      </w:r>
      <w:r w:rsidR="001139B6">
        <w:rPr>
          <w:color w:val="000000"/>
        </w:rPr>
        <w:t>involved</w:t>
      </w:r>
      <w:r w:rsidRPr="0018228A">
        <w:rPr>
          <w:color w:val="000000"/>
        </w:rPr>
        <w:t xml:space="preserve"> a painstaking process of examining the content posted by accounts we tagged as suspicious and this lasted several months. </w:t>
      </w:r>
    </w:p>
    <w:p w14:paraId="6A6FAA49" w14:textId="77777777" w:rsidR="00F36178" w:rsidRPr="0018228A" w:rsidRDefault="00F36178" w:rsidP="00A32F89">
      <w:pPr>
        <w:spacing w:line="480" w:lineRule="auto"/>
        <w:rPr>
          <w:bCs/>
          <w:color w:val="000000"/>
        </w:rPr>
      </w:pPr>
    </w:p>
    <w:p w14:paraId="73E23CD9" w14:textId="25282494" w:rsidR="00431B69" w:rsidRPr="004E3802" w:rsidRDefault="003C6E63" w:rsidP="00A32F89">
      <w:pPr>
        <w:spacing w:line="480" w:lineRule="auto"/>
      </w:pPr>
      <w:r w:rsidRPr="004E3802">
        <w:t xml:space="preserve">An additional </w:t>
      </w:r>
      <w:r w:rsidR="00431B69" w:rsidRPr="004E3802">
        <w:t xml:space="preserve">methodological issue </w:t>
      </w:r>
      <w:r w:rsidRPr="004E3802">
        <w:t xml:space="preserve">relates to </w:t>
      </w:r>
      <w:r w:rsidR="00431B69" w:rsidRPr="004E3802">
        <w:t xml:space="preserve">the </w:t>
      </w:r>
      <w:r w:rsidR="00BF791B" w:rsidRPr="004E3802">
        <w:t xml:space="preserve">implications of focusing on </w:t>
      </w:r>
      <w:r w:rsidR="00431B69" w:rsidRPr="004E3802">
        <w:t xml:space="preserve">a </w:t>
      </w:r>
      <w:r w:rsidR="00BF791B" w:rsidRPr="004E3802">
        <w:t>subset</w:t>
      </w:r>
      <w:r w:rsidR="00431B69" w:rsidRPr="004E3802">
        <w:t xml:space="preserve"> of </w:t>
      </w:r>
      <w:r w:rsidR="00BF791B" w:rsidRPr="004E3802">
        <w:t xml:space="preserve">extracted </w:t>
      </w:r>
      <w:r w:rsidR="00431B69" w:rsidRPr="004E3802">
        <w:t xml:space="preserve">tweets. However, the decision to select the same number of tweets (10,000 per stakeholder group) did not impose any artificial changes on the network structure. This </w:t>
      </w:r>
      <w:r w:rsidR="009721D9" w:rsidRPr="004E3802">
        <w:t xml:space="preserve">was evident </w:t>
      </w:r>
      <w:r w:rsidR="00431B69" w:rsidRPr="004E3802">
        <w:t xml:space="preserve">because, </w:t>
      </w:r>
      <w:r w:rsidR="009721D9" w:rsidRPr="004E3802">
        <w:t>w</w:t>
      </w:r>
      <w:r w:rsidR="00BF791B" w:rsidRPr="004E3802">
        <w:t xml:space="preserve">e used Netlytic’s name network analysis </w:t>
      </w:r>
      <w:r w:rsidR="009721D9" w:rsidRPr="004E3802">
        <w:t>to</w:t>
      </w:r>
      <w:r w:rsidR="00BF791B" w:rsidRPr="004E3802">
        <w:t xml:space="preserve"> </w:t>
      </w:r>
      <w:r w:rsidR="00E44948" w:rsidRPr="004E3802">
        <w:t>test how</w:t>
      </w:r>
      <w:r w:rsidR="009721D9" w:rsidRPr="004E3802">
        <w:t xml:space="preserve"> different numbers of tweets</w:t>
      </w:r>
      <w:r w:rsidR="00E44948" w:rsidRPr="004E3802">
        <w:t xml:space="preserve"> would affect network structure</w:t>
      </w:r>
      <w:r w:rsidR="00BF791B" w:rsidRPr="004E3802">
        <w:t>, and o</w:t>
      </w:r>
      <w:r w:rsidR="00431B69" w:rsidRPr="004E3802">
        <w:t xml:space="preserve">verall, the pilots </w:t>
      </w:r>
      <w:r w:rsidR="00E44948" w:rsidRPr="004E3802">
        <w:t xml:space="preserve">revealed </w:t>
      </w:r>
      <w:r w:rsidR="00431B69" w:rsidRPr="004E3802">
        <w:t xml:space="preserve">the same microstructural and macrostructural network dynamics and patterns, regardless of the number of tweets selected for each group. </w:t>
      </w:r>
      <w:r w:rsidR="009721D9" w:rsidRPr="004E3802">
        <w:t>We eventually selected</w:t>
      </w:r>
      <w:r w:rsidR="00431B69" w:rsidRPr="004E3802">
        <w:t xml:space="preserve"> a subset of 10,000 tweets per group, to provide a broad view of network dynamics and patterns whilst ensuring that the selection was not too voluminous and unmanageable. Furthermore, the decision to select the same number of tweets per stakeholder was useful for ensuring that any observed differences in levels or degrees of prominence amongst the stakeholders (e.g., via indegree and/or total degree status), could not be attributed to differences in the frequency of tweets per stakeholder group. </w:t>
      </w:r>
    </w:p>
    <w:p w14:paraId="1304B795" w14:textId="77777777" w:rsidR="00431B69" w:rsidRPr="007F041A" w:rsidRDefault="00431B69" w:rsidP="00A32F89">
      <w:pPr>
        <w:spacing w:line="480" w:lineRule="auto"/>
      </w:pPr>
    </w:p>
    <w:p w14:paraId="04146E81" w14:textId="1AFBEB4B" w:rsidR="00431B69" w:rsidRPr="007F041A" w:rsidRDefault="00431B69" w:rsidP="00A32F89">
      <w:pPr>
        <w:spacing w:line="480" w:lineRule="auto"/>
        <w:rPr>
          <w:color w:val="000000"/>
        </w:rPr>
      </w:pPr>
      <w:r w:rsidRPr="007F041A">
        <w:rPr>
          <w:color w:val="000000"/>
        </w:rPr>
        <w:t xml:space="preserve">The geographical location of the extracted tweets is yet another </w:t>
      </w:r>
      <w:r w:rsidR="00230F79">
        <w:rPr>
          <w:color w:val="000000"/>
        </w:rPr>
        <w:t xml:space="preserve">potential </w:t>
      </w:r>
      <w:r w:rsidRPr="007F041A">
        <w:rPr>
          <w:color w:val="000000"/>
        </w:rPr>
        <w:t xml:space="preserve">methodological </w:t>
      </w:r>
      <w:r w:rsidR="00BF791B" w:rsidRPr="007F041A">
        <w:rPr>
          <w:color w:val="000000"/>
        </w:rPr>
        <w:t xml:space="preserve">issue </w:t>
      </w:r>
      <w:r w:rsidRPr="007F041A">
        <w:rPr>
          <w:color w:val="000000"/>
        </w:rPr>
        <w:t xml:space="preserve">since the </w:t>
      </w:r>
      <w:r w:rsidR="009A585B" w:rsidRPr="007F041A">
        <w:rPr>
          <w:color w:val="000000"/>
        </w:rPr>
        <w:t>experience</w:t>
      </w:r>
      <w:r w:rsidRPr="007F041A">
        <w:rPr>
          <w:color w:val="000000"/>
        </w:rPr>
        <w:t xml:space="preserve"> of imprisonment </w:t>
      </w:r>
      <w:r w:rsidR="009A585B" w:rsidRPr="007F041A">
        <w:rPr>
          <w:color w:val="000000"/>
        </w:rPr>
        <w:t xml:space="preserve">and its impact on families </w:t>
      </w:r>
      <w:r w:rsidRPr="007F041A">
        <w:rPr>
          <w:color w:val="000000"/>
        </w:rPr>
        <w:t xml:space="preserve">varies across different jurisdictions. The analysis presented here focuses on tweets from </w:t>
      </w:r>
      <w:r w:rsidR="0018680E" w:rsidRPr="007F041A">
        <w:rPr>
          <w:color w:val="000000"/>
        </w:rPr>
        <w:t xml:space="preserve">one jurisdiction: </w:t>
      </w:r>
      <w:r w:rsidRPr="007F041A">
        <w:rPr>
          <w:color w:val="000000"/>
        </w:rPr>
        <w:t>England and Wales</w:t>
      </w:r>
      <w:r w:rsidR="00615126" w:rsidRPr="007F041A">
        <w:rPr>
          <w:color w:val="000000"/>
        </w:rPr>
        <w:t>. F</w:t>
      </w:r>
      <w:r w:rsidRPr="007F041A">
        <w:rPr>
          <w:color w:val="000000"/>
        </w:rPr>
        <w:t xml:space="preserve">uture research can </w:t>
      </w:r>
      <w:r w:rsidR="00615126" w:rsidRPr="007F041A">
        <w:rPr>
          <w:color w:val="000000"/>
        </w:rPr>
        <w:t>explore</w:t>
      </w:r>
      <w:r w:rsidRPr="007F041A">
        <w:rPr>
          <w:color w:val="000000"/>
        </w:rPr>
        <w:t xml:space="preserve"> other jurisdictions.</w:t>
      </w:r>
    </w:p>
    <w:p w14:paraId="1C51AA82" w14:textId="77777777" w:rsidR="00431B69" w:rsidRPr="007F041A" w:rsidRDefault="00431B69" w:rsidP="00A32F89">
      <w:pPr>
        <w:spacing w:line="480" w:lineRule="auto"/>
        <w:rPr>
          <w:color w:val="000000"/>
        </w:rPr>
      </w:pPr>
    </w:p>
    <w:p w14:paraId="2B75E87F" w14:textId="3484551D" w:rsidR="0030422B" w:rsidRPr="0018228A" w:rsidRDefault="000C28E0" w:rsidP="00A32F89">
      <w:pPr>
        <w:spacing w:line="480" w:lineRule="auto"/>
        <w:rPr>
          <w:b/>
          <w:color w:val="000000"/>
        </w:rPr>
      </w:pPr>
      <w:r w:rsidRPr="007F041A">
        <w:rPr>
          <w:color w:val="000000"/>
        </w:rPr>
        <w:t>Despite the</w:t>
      </w:r>
      <w:r w:rsidR="00BF791B" w:rsidRPr="007F041A">
        <w:rPr>
          <w:color w:val="000000"/>
        </w:rPr>
        <w:t>se</w:t>
      </w:r>
      <w:r w:rsidRPr="007F041A">
        <w:rPr>
          <w:color w:val="000000"/>
        </w:rPr>
        <w:t xml:space="preserve"> </w:t>
      </w:r>
      <w:r w:rsidR="00BF791B" w:rsidRPr="007F041A">
        <w:rPr>
          <w:color w:val="000000"/>
        </w:rPr>
        <w:t>methodological limitations and issues</w:t>
      </w:r>
      <w:r w:rsidRPr="007F041A">
        <w:rPr>
          <w:color w:val="000000"/>
        </w:rPr>
        <w:t xml:space="preserve">, </w:t>
      </w:r>
      <w:r w:rsidR="00C21C04" w:rsidRPr="007F041A">
        <w:rPr>
          <w:color w:val="000000"/>
        </w:rPr>
        <w:t>d</w:t>
      </w:r>
      <w:r w:rsidR="0030422B" w:rsidRPr="004E3802">
        <w:rPr>
          <w:color w:val="000000"/>
        </w:rPr>
        <w:t xml:space="preserve">ata-driven computational methods of the kind applied in the study are useful for retrieving and analysing the large-scale datasets </w:t>
      </w:r>
      <w:r w:rsidR="0030422B" w:rsidRPr="004E3802">
        <w:rPr>
          <w:color w:val="000000"/>
        </w:rPr>
        <w:lastRenderedPageBreak/>
        <w:t xml:space="preserve">(or big data) increasingly emerging from </w:t>
      </w:r>
      <w:r w:rsidR="00C21C04" w:rsidRPr="004E3802">
        <w:rPr>
          <w:color w:val="000000"/>
        </w:rPr>
        <w:t xml:space="preserve">growing </w:t>
      </w:r>
      <w:r w:rsidR="0030422B" w:rsidRPr="004E3802">
        <w:rPr>
          <w:color w:val="000000"/>
        </w:rPr>
        <w:t xml:space="preserve">human interaction with data-driven technologies such as </w:t>
      </w:r>
      <w:r w:rsidR="00431B69" w:rsidRPr="004E3802">
        <w:rPr>
          <w:color w:val="000000"/>
        </w:rPr>
        <w:t>SNSs</w:t>
      </w:r>
      <w:r w:rsidR="0030422B" w:rsidRPr="004E3802">
        <w:rPr>
          <w:color w:val="000000"/>
        </w:rPr>
        <w:t xml:space="preserve">. The </w:t>
      </w:r>
      <w:r w:rsidR="00431B69" w:rsidRPr="004E3802">
        <w:rPr>
          <w:color w:val="000000"/>
        </w:rPr>
        <w:t>methods</w:t>
      </w:r>
      <w:r w:rsidR="0030422B" w:rsidRPr="004E3802">
        <w:rPr>
          <w:color w:val="000000"/>
        </w:rPr>
        <w:t xml:space="preserve"> are now applied extensively across a range of social science, computer science, and other disciplines, to study social problems. </w:t>
      </w:r>
      <w:r w:rsidR="0030422B" w:rsidRPr="0018228A">
        <w:rPr>
          <w:bCs/>
          <w:color w:val="000000"/>
        </w:rPr>
        <w:t xml:space="preserve">Furthermore, a key methodological strength is that such methods can be used to reach stigmatised and typically hidden populations, and can also be used to generate and analyse more substantial data than other research methods regularly applied in social science research. </w:t>
      </w:r>
      <w:r w:rsidR="00196081" w:rsidRPr="0018228A">
        <w:rPr>
          <w:b/>
          <w:color w:val="000000"/>
        </w:rPr>
        <w:t xml:space="preserve"> </w:t>
      </w:r>
    </w:p>
    <w:p w14:paraId="48CA74AA" w14:textId="77777777" w:rsidR="00BF791B" w:rsidRPr="0018228A" w:rsidRDefault="00BF791B" w:rsidP="00A32F89">
      <w:pPr>
        <w:spacing w:line="480" w:lineRule="auto"/>
        <w:rPr>
          <w:b/>
          <w:color w:val="000000"/>
        </w:rPr>
      </w:pPr>
    </w:p>
    <w:p w14:paraId="4505653C" w14:textId="3ED36CF0" w:rsidR="00DD083A" w:rsidRPr="0018228A" w:rsidRDefault="00044534" w:rsidP="00A32F89">
      <w:pPr>
        <w:spacing w:line="480" w:lineRule="auto"/>
        <w:rPr>
          <w:bCs/>
          <w:color w:val="000000"/>
        </w:rPr>
      </w:pPr>
      <w:r w:rsidRPr="0018228A">
        <w:rPr>
          <w:b/>
          <w:color w:val="000000" w:themeColor="text1"/>
        </w:rPr>
        <w:t>DISCUSSION AND CONCLUSION</w:t>
      </w:r>
    </w:p>
    <w:p w14:paraId="4846F0A1" w14:textId="59AA51C3" w:rsidR="004B0337" w:rsidRDefault="00044BBC" w:rsidP="00A32F89">
      <w:pPr>
        <w:spacing w:line="480" w:lineRule="auto"/>
        <w:jc w:val="both"/>
      </w:pPr>
      <w:r w:rsidRPr="0018228A">
        <w:t>This paper</w:t>
      </w:r>
      <w:r w:rsidR="004B0337">
        <w:t xml:space="preserve">’s aim was to </w:t>
      </w:r>
      <w:r w:rsidRPr="0018228A">
        <w:t>unravel how knowledge about the impact of imprisonment on families is produced via AI technologies such as SNSs</w:t>
      </w:r>
      <w:r w:rsidR="004B0337">
        <w:t xml:space="preserve">, and the paper drew on a study </w:t>
      </w:r>
      <w:r w:rsidR="009D7934">
        <w:t xml:space="preserve">of </w:t>
      </w:r>
      <w:r w:rsidR="004B0337">
        <w:t xml:space="preserve">conversational networks on the SNS, Twitter. It is important to </w:t>
      </w:r>
      <w:r w:rsidR="004B0337" w:rsidRPr="004E3802">
        <w:rPr>
          <w:iCs/>
          <w:color w:val="000000" w:themeColor="text1"/>
        </w:rPr>
        <w:t>explore</w:t>
      </w:r>
      <w:r w:rsidR="004B0337">
        <w:rPr>
          <w:b/>
          <w:bCs/>
          <w:iCs/>
          <w:color w:val="000000" w:themeColor="text1"/>
        </w:rPr>
        <w:t xml:space="preserve"> </w:t>
      </w:r>
      <w:r w:rsidRPr="004B0337">
        <w:t xml:space="preserve">whether the knowledge production process reproduces the relative </w:t>
      </w:r>
      <w:r w:rsidR="00B052BD" w:rsidRPr="004B0337">
        <w:t>powerlessness</w:t>
      </w:r>
      <w:r w:rsidR="00B40B5B">
        <w:t xml:space="preserve"> and </w:t>
      </w:r>
      <w:r w:rsidRPr="004B0337">
        <w:t>marginality</w:t>
      </w:r>
      <w:r w:rsidRPr="0018228A">
        <w:t xml:space="preserve"> of affected families</w:t>
      </w:r>
      <w:r w:rsidR="00F66EED" w:rsidRPr="0018228A">
        <w:t xml:space="preserve">, </w:t>
      </w:r>
      <w:r w:rsidR="009D4B4D" w:rsidRPr="0018228A">
        <w:t xml:space="preserve">increasing the potential for </w:t>
      </w:r>
      <w:r w:rsidR="007226F6" w:rsidRPr="0018228A">
        <w:t>epistemic domination</w:t>
      </w:r>
      <w:r w:rsidRPr="0018228A">
        <w:t>.</w:t>
      </w:r>
      <w:r w:rsidRPr="0018228A">
        <w:rPr>
          <w:b/>
          <w:bCs/>
        </w:rPr>
        <w:t xml:space="preserve"> </w:t>
      </w:r>
      <w:r w:rsidR="004B0337" w:rsidRPr="00C21C04">
        <w:t xml:space="preserve">This </w:t>
      </w:r>
      <w:r w:rsidR="009D7934">
        <w:t>possibility provided significant motivation</w:t>
      </w:r>
      <w:r w:rsidR="004B0337" w:rsidRPr="00C21C04">
        <w:t xml:space="preserve"> for the study</w:t>
      </w:r>
      <w:r w:rsidR="009D7934">
        <w:t xml:space="preserve"> which employed c</w:t>
      </w:r>
      <w:r w:rsidR="009D7934" w:rsidRPr="00C21C04">
        <w:t>omputation</w:t>
      </w:r>
      <w:r w:rsidR="009D7934" w:rsidRPr="0018228A">
        <w:t>al Social Network Analysis (SNA)</w:t>
      </w:r>
      <w:r w:rsidR="009D7934">
        <w:t xml:space="preserve"> techniques</w:t>
      </w:r>
      <w:r w:rsidRPr="0018228A">
        <w:t xml:space="preserve">. </w:t>
      </w:r>
    </w:p>
    <w:p w14:paraId="241F0356" w14:textId="77777777" w:rsidR="004B0337" w:rsidRDefault="004B0337" w:rsidP="00A32F89">
      <w:pPr>
        <w:spacing w:line="480" w:lineRule="auto"/>
        <w:jc w:val="both"/>
      </w:pPr>
    </w:p>
    <w:p w14:paraId="269AD43C" w14:textId="259021F8" w:rsidR="000C23DC" w:rsidRPr="0018228A" w:rsidRDefault="00CE05FD" w:rsidP="00A32F89">
      <w:pPr>
        <w:spacing w:line="480" w:lineRule="auto"/>
        <w:jc w:val="both"/>
      </w:pPr>
      <w:r w:rsidRPr="0018228A">
        <w:t xml:space="preserve">The SNA revealed that </w:t>
      </w:r>
      <w:r w:rsidR="00876AC9" w:rsidRPr="0018228A">
        <w:t>families appeared</w:t>
      </w:r>
      <w:r w:rsidR="00701FF0" w:rsidRPr="0018228A">
        <w:t xml:space="preserve"> to be more prolific at </w:t>
      </w:r>
      <w:r w:rsidR="007E726E" w:rsidRPr="0018228A">
        <w:t>reaching out to others</w:t>
      </w:r>
      <w:r w:rsidR="000F4545" w:rsidRPr="0018228A">
        <w:t xml:space="preserve"> and posting content. </w:t>
      </w:r>
      <w:r w:rsidR="00EF13F6">
        <w:t>A</w:t>
      </w:r>
      <w:r w:rsidR="000F4545" w:rsidRPr="0018228A">
        <w:t xml:space="preserve"> family member was identified as the top poster in the network. </w:t>
      </w:r>
      <w:r w:rsidR="00BE50F4" w:rsidRPr="0018228A">
        <w:t>However,</w:t>
      </w:r>
      <w:r w:rsidR="000F4545" w:rsidRPr="0018228A">
        <w:t xml:space="preserve"> the families </w:t>
      </w:r>
      <w:r w:rsidR="00F634F3" w:rsidRPr="0018228A">
        <w:t>were</w:t>
      </w:r>
      <w:r w:rsidR="00824ABF" w:rsidRPr="0018228A">
        <w:t xml:space="preserve"> the least central members of the network because they </w:t>
      </w:r>
      <w:r w:rsidR="00F634F3" w:rsidRPr="0018228A">
        <w:t>were</w:t>
      </w:r>
      <w:r w:rsidR="00824ABF" w:rsidRPr="0018228A">
        <w:t xml:space="preserve"> directing most </w:t>
      </w:r>
      <w:r w:rsidR="00554832" w:rsidRPr="0018228A">
        <w:t xml:space="preserve">of their </w:t>
      </w:r>
      <w:r w:rsidR="00824ABF" w:rsidRPr="0018228A">
        <w:t xml:space="preserve">messages at </w:t>
      </w:r>
      <w:r w:rsidR="00005F9D" w:rsidRPr="0018228A">
        <w:t xml:space="preserve">the key actors: </w:t>
      </w:r>
      <w:r w:rsidR="00824ABF" w:rsidRPr="0018228A">
        <w:t>policy makers and TSOs</w:t>
      </w:r>
      <w:r w:rsidR="00C11C00" w:rsidRPr="0018228A">
        <w:t>,</w:t>
      </w:r>
      <w:r w:rsidR="00824ABF" w:rsidRPr="0018228A">
        <w:t xml:space="preserve"> who </w:t>
      </w:r>
      <w:r w:rsidR="00F634F3" w:rsidRPr="0018228A">
        <w:t>were</w:t>
      </w:r>
      <w:r w:rsidR="00BE50F4" w:rsidRPr="0018228A">
        <w:t>, as we have seen,</w:t>
      </w:r>
      <w:r w:rsidR="002F65AB" w:rsidRPr="0018228A">
        <w:t xml:space="preserve"> typically</w:t>
      </w:r>
      <w:r w:rsidR="00824ABF" w:rsidRPr="0018228A">
        <w:t xml:space="preserve"> not reciprocating. </w:t>
      </w:r>
      <w:r w:rsidR="00907547" w:rsidRPr="0018228A">
        <w:t>Therefore</w:t>
      </w:r>
      <w:r w:rsidR="00824ABF" w:rsidRPr="0018228A">
        <w:t xml:space="preserve">, </w:t>
      </w:r>
      <w:r w:rsidR="00E64788" w:rsidRPr="0018228A">
        <w:t xml:space="preserve">the </w:t>
      </w:r>
      <w:r w:rsidR="00554832" w:rsidRPr="0018228A">
        <w:t xml:space="preserve">marginalisation </w:t>
      </w:r>
      <w:r w:rsidR="00A11BAD" w:rsidRPr="0018228A">
        <w:t xml:space="preserve">of affected families </w:t>
      </w:r>
      <w:r w:rsidR="00554832" w:rsidRPr="0018228A">
        <w:t>in</w:t>
      </w:r>
      <w:r w:rsidR="00A92A39" w:rsidRPr="0018228A">
        <w:t xml:space="preserve"> </w:t>
      </w:r>
      <w:r w:rsidR="001D55D7" w:rsidRPr="0018228A">
        <w:t>the form</w:t>
      </w:r>
      <w:r w:rsidR="00554832" w:rsidRPr="0018228A">
        <w:t xml:space="preserve"> of </w:t>
      </w:r>
      <w:r w:rsidR="00824ABF" w:rsidRPr="0018228A">
        <w:t xml:space="preserve">lack of recognition, </w:t>
      </w:r>
      <w:r w:rsidR="00F5291C" w:rsidRPr="0018228A">
        <w:t xml:space="preserve">limited </w:t>
      </w:r>
      <w:r w:rsidR="00824ABF" w:rsidRPr="0018228A">
        <w:t xml:space="preserve">influence, and </w:t>
      </w:r>
      <w:r w:rsidR="00F5291C" w:rsidRPr="0018228A">
        <w:t xml:space="preserve">lack of </w:t>
      </w:r>
      <w:r w:rsidR="00824ABF" w:rsidRPr="0018228A">
        <w:t xml:space="preserve">reciprocity </w:t>
      </w:r>
      <w:r w:rsidR="00001A6D" w:rsidRPr="0018228A">
        <w:t xml:space="preserve">are social dimensions that </w:t>
      </w:r>
      <w:r w:rsidR="00BE7ABB" w:rsidRPr="0018228A">
        <w:t xml:space="preserve">appeared to </w:t>
      </w:r>
      <w:r w:rsidR="002D6CF0" w:rsidRPr="0018228A">
        <w:t xml:space="preserve">re-emerge </w:t>
      </w:r>
      <w:r w:rsidR="00D14F4C" w:rsidRPr="0018228A">
        <w:t>in the</w:t>
      </w:r>
      <w:r w:rsidR="00824ABF" w:rsidRPr="0018228A">
        <w:t xml:space="preserve"> online world, </w:t>
      </w:r>
      <w:r w:rsidR="00367F24" w:rsidRPr="0018228A">
        <w:t>disconnecting</w:t>
      </w:r>
      <w:r w:rsidR="00824ABF" w:rsidRPr="0018228A">
        <w:t xml:space="preserve"> </w:t>
      </w:r>
      <w:r w:rsidR="00457ED9" w:rsidRPr="0018228A">
        <w:t xml:space="preserve">them </w:t>
      </w:r>
      <w:r w:rsidR="00824ABF" w:rsidRPr="0018228A">
        <w:t>from knowledge production and policy making</w:t>
      </w:r>
      <w:r w:rsidR="00005F9D" w:rsidRPr="0018228A">
        <w:t xml:space="preserve"> spaces</w:t>
      </w:r>
      <w:r w:rsidR="00824ABF" w:rsidRPr="0018228A">
        <w:t>.</w:t>
      </w:r>
      <w:r w:rsidR="00E2153D" w:rsidRPr="0018228A">
        <w:t xml:space="preserve"> </w:t>
      </w:r>
    </w:p>
    <w:p w14:paraId="2BA29AC8" w14:textId="77777777" w:rsidR="00BE7ABB" w:rsidRPr="0018228A" w:rsidRDefault="00BE7ABB" w:rsidP="00A32F89">
      <w:pPr>
        <w:spacing w:line="480" w:lineRule="auto"/>
        <w:jc w:val="both"/>
      </w:pPr>
    </w:p>
    <w:p w14:paraId="3AE4A5F3" w14:textId="6A68074B" w:rsidR="00044BBC" w:rsidRPr="0018228A" w:rsidRDefault="00E768F6" w:rsidP="00A32F89">
      <w:pPr>
        <w:spacing w:line="480" w:lineRule="auto"/>
        <w:jc w:val="both"/>
      </w:pPr>
      <w:r w:rsidRPr="0018228A">
        <w:lastRenderedPageBreak/>
        <w:t>Meanwhile the SNA revealed an insular, reciprocal connection between</w:t>
      </w:r>
      <w:r w:rsidR="001E43FB">
        <w:t xml:space="preserve"> </w:t>
      </w:r>
      <w:r w:rsidRPr="0018228A">
        <w:t xml:space="preserve">TSOs and policy makers. This insularity </w:t>
      </w:r>
      <w:r w:rsidR="001739F1" w:rsidRPr="0018228A">
        <w:t xml:space="preserve">is evident in the finding that </w:t>
      </w:r>
      <w:r w:rsidR="00521F91" w:rsidRPr="0018228A">
        <w:t xml:space="preserve">their </w:t>
      </w:r>
      <w:r w:rsidR="001739F1" w:rsidRPr="0018228A">
        <w:t xml:space="preserve">outbound messages </w:t>
      </w:r>
      <w:r w:rsidR="00BE7ABB" w:rsidRPr="0018228A">
        <w:t>we</w:t>
      </w:r>
      <w:r w:rsidR="001739F1" w:rsidRPr="0018228A">
        <w:t xml:space="preserve">re </w:t>
      </w:r>
      <w:r w:rsidR="00521F91" w:rsidRPr="0018228A">
        <w:t xml:space="preserve">mainly </w:t>
      </w:r>
      <w:r w:rsidR="001739F1" w:rsidRPr="0018228A">
        <w:t>directed at each other. Regarding the TS</w:t>
      </w:r>
      <w:r w:rsidR="009244A5" w:rsidRPr="0018228A">
        <w:t>O</w:t>
      </w:r>
      <w:r w:rsidR="001739F1" w:rsidRPr="0018228A">
        <w:t xml:space="preserve">s, this </w:t>
      </w:r>
      <w:r w:rsidRPr="0018228A">
        <w:t>can in part be explained by the</w:t>
      </w:r>
      <w:r w:rsidR="001739F1" w:rsidRPr="0018228A">
        <w:t>ir</w:t>
      </w:r>
      <w:r w:rsidRPr="0018228A">
        <w:t xml:space="preserve"> altruistic efforts to target their campaigns for ameliorative family support</w:t>
      </w:r>
      <w:r w:rsidR="00521F91" w:rsidRPr="0018228A">
        <w:t>,</w:t>
      </w:r>
      <w:r w:rsidRPr="0018228A">
        <w:t xml:space="preserve"> at policy makers who are the most powerful group able to introduce such measures. An unintended </w:t>
      </w:r>
      <w:r w:rsidR="008B5989" w:rsidRPr="0018228A">
        <w:t>consequence,</w:t>
      </w:r>
      <w:r w:rsidRPr="0018228A">
        <w:t xml:space="preserve"> however, is that </w:t>
      </w:r>
      <w:r w:rsidR="009C0CD8" w:rsidRPr="0018228A">
        <w:t xml:space="preserve">such insularity </w:t>
      </w:r>
      <w:r w:rsidR="000F4545" w:rsidRPr="0018228A">
        <w:t>can distort knowledge production process</w:t>
      </w:r>
      <w:r w:rsidR="001E43FB">
        <w:t>es</w:t>
      </w:r>
      <w:r w:rsidR="000F4545" w:rsidRPr="0018228A">
        <w:t xml:space="preserve"> by triggering the algorithmically-produced</w:t>
      </w:r>
      <w:r w:rsidR="009C0CD8" w:rsidRPr="0018228A">
        <w:t xml:space="preserve"> </w:t>
      </w:r>
      <w:r w:rsidR="00EF2D88" w:rsidRPr="0018228A">
        <w:t xml:space="preserve">‘filter bubbles’ </w:t>
      </w:r>
      <w:r w:rsidR="009C0CD8" w:rsidRPr="0018228A">
        <w:t xml:space="preserve">phenomenon </w:t>
      </w:r>
      <w:r w:rsidR="00EF2D88" w:rsidRPr="0018228A">
        <w:t xml:space="preserve">(DiFranzo </w:t>
      </w:r>
      <w:r w:rsidR="00011073">
        <w:t>and</w:t>
      </w:r>
      <w:r w:rsidR="00EF2D88" w:rsidRPr="0018228A">
        <w:t xml:space="preserve"> Gloria-Garcia, 2017)</w:t>
      </w:r>
      <w:r w:rsidR="000F4545" w:rsidRPr="0018228A">
        <w:t xml:space="preserve"> </w:t>
      </w:r>
      <w:r w:rsidR="00EF2D88" w:rsidRPr="0018228A">
        <w:t xml:space="preserve">whereby oppositional discourses or information that seem irrelevant to </w:t>
      </w:r>
      <w:r w:rsidR="00C83EC0" w:rsidRPr="0018228A">
        <w:t>a</w:t>
      </w:r>
      <w:r w:rsidR="00EF2D88" w:rsidRPr="0018228A">
        <w:t xml:space="preserve"> user are filtered out by platform algorithms. </w:t>
      </w:r>
      <w:r w:rsidR="00017616">
        <w:t xml:space="preserve">This </w:t>
      </w:r>
      <w:r w:rsidR="00EF2D88" w:rsidRPr="0018228A">
        <w:t xml:space="preserve">can </w:t>
      </w:r>
      <w:r w:rsidR="00017616">
        <w:t>foment</w:t>
      </w:r>
      <w:r w:rsidR="00EF2D88" w:rsidRPr="0018228A">
        <w:t xml:space="preserve"> digital ‘echo chambers’ </w:t>
      </w:r>
      <w:r w:rsidR="000F4545" w:rsidRPr="0018228A">
        <w:t>(</w:t>
      </w:r>
      <w:r w:rsidR="00CC65CF" w:rsidRPr="0018228A">
        <w:t>Sunstein, 2018</w:t>
      </w:r>
      <w:r w:rsidR="000F4545" w:rsidRPr="0018228A">
        <w:t xml:space="preserve">) </w:t>
      </w:r>
      <w:r w:rsidR="00DD36C7" w:rsidRPr="0018228A">
        <w:t>which</w:t>
      </w:r>
      <w:r w:rsidR="009C0CD8" w:rsidRPr="0018228A">
        <w:t xml:space="preserve"> </w:t>
      </w:r>
      <w:r w:rsidR="00EF2D88" w:rsidRPr="0018228A">
        <w:t xml:space="preserve">entrench insularity, </w:t>
      </w:r>
      <w:r w:rsidR="009C0CD8" w:rsidRPr="0018228A">
        <w:t>erode discursive pluralism</w:t>
      </w:r>
      <w:r w:rsidR="00EF2D88" w:rsidRPr="0018228A">
        <w:t>,</w:t>
      </w:r>
      <w:r w:rsidR="009C0CD8" w:rsidRPr="0018228A">
        <w:t xml:space="preserve"> </w:t>
      </w:r>
      <w:r w:rsidR="00DD36C7" w:rsidRPr="0018228A">
        <w:t xml:space="preserve">reinforce social divisions, </w:t>
      </w:r>
      <w:r w:rsidR="009C0CD8" w:rsidRPr="0018228A">
        <w:t xml:space="preserve">and </w:t>
      </w:r>
      <w:r w:rsidR="00DD36C7" w:rsidRPr="0018228A">
        <w:t>trap</w:t>
      </w:r>
      <w:r w:rsidR="009C0CD8" w:rsidRPr="0018228A">
        <w:t xml:space="preserve"> </w:t>
      </w:r>
      <w:r w:rsidR="000C23DC" w:rsidRPr="0018228A">
        <w:t xml:space="preserve">like-minded </w:t>
      </w:r>
      <w:r w:rsidR="00DD36C7" w:rsidRPr="0018228A">
        <w:t>social actors within the narrow confines of entrenched ideologie</w:t>
      </w:r>
      <w:r w:rsidR="009C0CD8" w:rsidRPr="0018228A">
        <w:t>s.  Another unintended consequence is that the families</w:t>
      </w:r>
      <w:r w:rsidR="00017616">
        <w:t>’</w:t>
      </w:r>
      <w:r w:rsidR="009C0CD8" w:rsidRPr="0018228A">
        <w:t xml:space="preserve"> </w:t>
      </w:r>
      <w:r w:rsidR="00017616">
        <w:t>voices</w:t>
      </w:r>
      <w:r w:rsidR="00017616" w:rsidRPr="0018228A">
        <w:t xml:space="preserve"> </w:t>
      </w:r>
      <w:r w:rsidR="00BE5B39">
        <w:t xml:space="preserve">can </w:t>
      </w:r>
      <w:r w:rsidR="009C0CD8" w:rsidRPr="0018228A">
        <w:t xml:space="preserve">become </w:t>
      </w:r>
      <w:r w:rsidR="005103A9" w:rsidRPr="0018228A">
        <w:t xml:space="preserve">disconnected and </w:t>
      </w:r>
      <w:r w:rsidR="009C0CD8" w:rsidRPr="0018228A">
        <w:t xml:space="preserve">marginalised from the centre of the conversational network, </w:t>
      </w:r>
      <w:r w:rsidR="000C23DC" w:rsidRPr="0018228A">
        <w:t>thus</w:t>
      </w:r>
      <w:r w:rsidR="009C0CD8" w:rsidRPr="0018228A">
        <w:t xml:space="preserve"> </w:t>
      </w:r>
      <w:r w:rsidR="00EF2D88" w:rsidRPr="0018228A">
        <w:t xml:space="preserve">silencing and </w:t>
      </w:r>
      <w:r w:rsidR="009C0CD8" w:rsidRPr="0018228A">
        <w:t>disempowering them.</w:t>
      </w:r>
      <w:r w:rsidR="000F4545" w:rsidRPr="0018228A">
        <w:t xml:space="preserve"> </w:t>
      </w:r>
      <w:r w:rsidR="00BE5B39">
        <w:t>Indeed, o</w:t>
      </w:r>
      <w:r w:rsidR="000F4545" w:rsidRPr="0018228A">
        <w:t>ur findings point to a disempowerment model of knowledge production</w:t>
      </w:r>
      <w:r w:rsidR="000C23DC" w:rsidRPr="0018228A">
        <w:t>,</w:t>
      </w:r>
      <w:r w:rsidR="000F4545" w:rsidRPr="0018228A">
        <w:t xml:space="preserve"> which excludes affected families from the </w:t>
      </w:r>
      <w:r w:rsidR="00081C70" w:rsidRPr="0018228A">
        <w:t xml:space="preserve">discursive space occupied by the major users (policy makers and TSOs) whose discourses and actions impact </w:t>
      </w:r>
      <w:r w:rsidR="002E35EE" w:rsidRPr="0018228A">
        <w:t xml:space="preserve">directly </w:t>
      </w:r>
      <w:r w:rsidR="00081C70" w:rsidRPr="0018228A">
        <w:t xml:space="preserve">on the </w:t>
      </w:r>
      <w:r w:rsidR="002E35EE" w:rsidRPr="0018228A">
        <w:t>experiences and overall wellbeing of the families</w:t>
      </w:r>
      <w:r w:rsidR="00081C70" w:rsidRPr="0018228A">
        <w:rPr>
          <w:b/>
          <w:bCs/>
        </w:rPr>
        <w:t xml:space="preserve">.  </w:t>
      </w:r>
      <w:r w:rsidR="00017616">
        <w:t>An</w:t>
      </w:r>
      <w:r w:rsidR="00044BBC" w:rsidRPr="0018228A">
        <w:t xml:space="preserve"> implication of this finding is that despite the aforementioned claims of the empowerment model, studies such as </w:t>
      </w:r>
      <w:r w:rsidR="00017616">
        <w:t>this</w:t>
      </w:r>
      <w:r w:rsidR="00376093" w:rsidRPr="0018228A">
        <w:t xml:space="preserve"> </w:t>
      </w:r>
      <w:r w:rsidR="00044BBC" w:rsidRPr="0018228A">
        <w:t>are needed</w:t>
      </w:r>
      <w:r w:rsidR="00F15972">
        <w:t xml:space="preserve"> to </w:t>
      </w:r>
      <w:r w:rsidR="00044BBC" w:rsidRPr="0018228A">
        <w:t>reveal how existing social conditions and platform algorithms interactively automate historical patterns of marginalisation</w:t>
      </w:r>
      <w:r w:rsidR="00F15972">
        <w:t xml:space="preserve"> </w:t>
      </w:r>
      <w:r w:rsidR="00044BBC" w:rsidRPr="0018228A">
        <w:t xml:space="preserve">and disempowerment, calling into question the assumptions of the empowerment model. </w:t>
      </w:r>
    </w:p>
    <w:p w14:paraId="1FAA0DDE" w14:textId="70BF3E7B" w:rsidR="004F6F04" w:rsidRPr="0018228A" w:rsidRDefault="004F6F04" w:rsidP="00A32F89">
      <w:pPr>
        <w:spacing w:line="480" w:lineRule="auto"/>
        <w:jc w:val="both"/>
      </w:pPr>
    </w:p>
    <w:p w14:paraId="5BC2E068" w14:textId="2B1EB58A" w:rsidR="00FA558F" w:rsidRPr="0018228A" w:rsidRDefault="001D6FB9" w:rsidP="00A32F89">
      <w:pPr>
        <w:spacing w:line="480" w:lineRule="auto"/>
        <w:rPr>
          <w:color w:val="000000" w:themeColor="text1"/>
        </w:rPr>
      </w:pPr>
      <w:r w:rsidRPr="0018228A">
        <w:rPr>
          <w:color w:val="000000" w:themeColor="text1"/>
        </w:rPr>
        <w:t xml:space="preserve">The SNA in this study further shows that TSOs and policy makers are the most well connected given their reciprocal ties and their high indegree status. </w:t>
      </w:r>
      <w:r w:rsidR="0047255D" w:rsidRPr="0018228A">
        <w:t xml:space="preserve">Studies of </w:t>
      </w:r>
      <w:r w:rsidR="00E00517" w:rsidRPr="0018228A">
        <w:t>reciprocity</w:t>
      </w:r>
      <w:r w:rsidR="0047255D" w:rsidRPr="0018228A">
        <w:t xml:space="preserve"> on </w:t>
      </w:r>
      <w:r w:rsidR="007D62D1" w:rsidRPr="0018228A">
        <w:t>SNSs</w:t>
      </w:r>
      <w:r w:rsidR="0047255D" w:rsidRPr="0018228A">
        <w:t xml:space="preserve"> have similarly found that high-profile groups such as politicians are </w:t>
      </w:r>
      <w:r w:rsidR="00E00517" w:rsidRPr="0018228A">
        <w:t xml:space="preserve">sometimes </w:t>
      </w:r>
      <w:r w:rsidR="0047255D" w:rsidRPr="0018228A">
        <w:t xml:space="preserve">insular users who mostly communicate with each other or </w:t>
      </w:r>
      <w:r w:rsidR="00E00517" w:rsidRPr="0018228A">
        <w:t xml:space="preserve">with </w:t>
      </w:r>
      <w:r w:rsidR="0047255D" w:rsidRPr="0018228A">
        <w:t>others of a similar status (</w:t>
      </w:r>
      <w:r w:rsidR="005D56A4" w:rsidRPr="0018228A">
        <w:t>e.g.,</w:t>
      </w:r>
      <w:r w:rsidR="0047255D" w:rsidRPr="0018228A">
        <w:t xml:space="preserve"> Keller </w:t>
      </w:r>
      <w:r w:rsidR="0047255D" w:rsidRPr="0018228A">
        <w:lastRenderedPageBreak/>
        <w:t>2020). They do not readily respond to efforts from ordinary</w:t>
      </w:r>
      <w:r w:rsidR="00E00517" w:rsidRPr="0018228A">
        <w:t xml:space="preserve"> citizens</w:t>
      </w:r>
      <w:r w:rsidR="0047255D" w:rsidRPr="0018228A">
        <w:t xml:space="preserve"> to engage with them</w:t>
      </w:r>
      <w:r w:rsidR="00C83E10" w:rsidRPr="0018228A">
        <w:t>,</w:t>
      </w:r>
      <w:r w:rsidR="0047255D" w:rsidRPr="0018228A">
        <w:t xml:space="preserve"> although there is evidence that where they do, it builds </w:t>
      </w:r>
      <w:r w:rsidR="00E00517" w:rsidRPr="0018228A">
        <w:t>goodwill and public</w:t>
      </w:r>
      <w:r w:rsidR="0047255D" w:rsidRPr="0018228A">
        <w:t xml:space="preserve"> trust (Tromble 2018). </w:t>
      </w:r>
      <w:r w:rsidR="00F143B2" w:rsidRPr="0018228A">
        <w:t xml:space="preserve">Unreciprocated mentions can be an indication of lack of recognition and marginalisation regardless of size of ‘likes’, ‘followers’ and so forth. </w:t>
      </w:r>
      <w:r w:rsidR="00EF13F6">
        <w:t>S</w:t>
      </w:r>
      <w:r w:rsidR="00F143B2" w:rsidRPr="0018228A">
        <w:t xml:space="preserve">ome families in our SNA had many followers, running into thousands. But they were almost completely marginalised from spaces at the centre of the conversational network dominated by TSOs and policy makers. </w:t>
      </w:r>
      <w:r w:rsidR="007D5065" w:rsidRPr="0018228A">
        <w:t>These findings point to the influence of sociotechnical dynamics elucidated below.</w:t>
      </w:r>
    </w:p>
    <w:p w14:paraId="3C348BD1" w14:textId="77777777" w:rsidR="00FA558F" w:rsidRPr="0018228A" w:rsidRDefault="00FA558F" w:rsidP="00A32F89">
      <w:pPr>
        <w:spacing w:line="480" w:lineRule="auto"/>
        <w:rPr>
          <w:iCs/>
          <w:color w:val="000000" w:themeColor="text1"/>
        </w:rPr>
      </w:pPr>
    </w:p>
    <w:p w14:paraId="539219ED" w14:textId="2832FDC5" w:rsidR="00FA558F" w:rsidRPr="0018228A" w:rsidRDefault="007D5065" w:rsidP="00A32F89">
      <w:pPr>
        <w:spacing w:line="480" w:lineRule="auto"/>
        <w:rPr>
          <w:i/>
        </w:rPr>
      </w:pPr>
      <w:r w:rsidRPr="0018228A">
        <w:rPr>
          <w:i/>
        </w:rPr>
        <w:t>Intersecting s</w:t>
      </w:r>
      <w:r w:rsidR="00FA558F" w:rsidRPr="0018228A">
        <w:rPr>
          <w:i/>
        </w:rPr>
        <w:t>ociotechnical barriers to equitable knowledge production: The nexus of algorithmic amplification, digital capital, positionality, and ascribed credibility</w:t>
      </w:r>
    </w:p>
    <w:p w14:paraId="53416D02" w14:textId="2F27F640" w:rsidR="00DE38AC" w:rsidRPr="0018228A" w:rsidRDefault="00FE3071" w:rsidP="00A32F89">
      <w:pPr>
        <w:spacing w:line="480" w:lineRule="auto"/>
      </w:pPr>
      <w:r w:rsidRPr="0018228A">
        <w:rPr>
          <w:iCs/>
          <w:color w:val="000000" w:themeColor="text1"/>
        </w:rPr>
        <w:t>The study</w:t>
      </w:r>
      <w:r w:rsidR="009857CF" w:rsidRPr="0018228A">
        <w:rPr>
          <w:iCs/>
          <w:color w:val="000000" w:themeColor="text1"/>
        </w:rPr>
        <w:t xml:space="preserve"> </w:t>
      </w:r>
      <w:r w:rsidRPr="0018228A">
        <w:rPr>
          <w:iCs/>
          <w:color w:val="000000" w:themeColor="text1"/>
        </w:rPr>
        <w:t xml:space="preserve">shows how </w:t>
      </w:r>
      <w:r w:rsidR="00FE3C9B" w:rsidRPr="0018228A">
        <w:rPr>
          <w:color w:val="000000" w:themeColor="text1"/>
        </w:rPr>
        <w:t>a</w:t>
      </w:r>
      <w:r w:rsidR="00FE3C9B" w:rsidRPr="0018228A">
        <w:t>lgorithmic amplification</w:t>
      </w:r>
      <w:r w:rsidR="001139B6">
        <w:t xml:space="preserve">, </w:t>
      </w:r>
      <w:r w:rsidR="00FE3C9B" w:rsidRPr="0018228A">
        <w:t xml:space="preserve">a technical aspect </w:t>
      </w:r>
      <w:r w:rsidR="00FE3C9B" w:rsidRPr="0018228A">
        <w:rPr>
          <w:color w:val="000000" w:themeColor="text1"/>
        </w:rPr>
        <w:t>of AI-driven knowledge production,</w:t>
      </w:r>
      <w:r w:rsidR="00FE3C9B" w:rsidRPr="0018228A">
        <w:t xml:space="preserve"> can intersect with social dimensions to form sociotechnical dynamics of knowledge production.</w:t>
      </w:r>
      <w:r w:rsidR="00FE3C9B" w:rsidRPr="0018228A">
        <w:rPr>
          <w:iCs/>
          <w:color w:val="000000" w:themeColor="text1"/>
        </w:rPr>
        <w:t xml:space="preserve"> </w:t>
      </w:r>
      <w:r w:rsidR="00FE3C9B" w:rsidRPr="0018228A">
        <w:rPr>
          <w:color w:val="000000" w:themeColor="text1"/>
        </w:rPr>
        <w:t xml:space="preserve">First, </w:t>
      </w:r>
      <w:r w:rsidR="009A0567" w:rsidRPr="0018228A">
        <w:rPr>
          <w:color w:val="000000" w:themeColor="text1"/>
        </w:rPr>
        <w:t xml:space="preserve">since TSOs and policy makers are </w:t>
      </w:r>
      <w:r w:rsidR="00B67F7F" w:rsidRPr="0018228A">
        <w:rPr>
          <w:color w:val="000000" w:themeColor="text1"/>
        </w:rPr>
        <w:t xml:space="preserve">more prominent members of the </w:t>
      </w:r>
      <w:r w:rsidR="000F592B" w:rsidRPr="0018228A">
        <w:rPr>
          <w:color w:val="000000" w:themeColor="text1"/>
        </w:rPr>
        <w:t xml:space="preserve">conversational network, </w:t>
      </w:r>
      <w:r w:rsidR="00366CD3" w:rsidRPr="0018228A">
        <w:rPr>
          <w:color w:val="000000" w:themeColor="text1"/>
        </w:rPr>
        <w:t>amplificatory</w:t>
      </w:r>
      <w:r w:rsidR="000F592B" w:rsidRPr="0018228A">
        <w:rPr>
          <w:color w:val="000000" w:themeColor="text1"/>
        </w:rPr>
        <w:t xml:space="preserve"> algorithms are </w:t>
      </w:r>
      <w:r w:rsidR="00132671" w:rsidRPr="0018228A">
        <w:rPr>
          <w:color w:val="000000" w:themeColor="text1"/>
        </w:rPr>
        <w:t>more likely to enhance the visibility of their discourses. By</w:t>
      </w:r>
      <w:r w:rsidR="00FE3C9B" w:rsidRPr="0018228A">
        <w:rPr>
          <w:color w:val="000000" w:themeColor="text1"/>
        </w:rPr>
        <w:t xml:space="preserve"> highlighting the</w:t>
      </w:r>
      <w:r w:rsidR="00770294" w:rsidRPr="0018228A">
        <w:rPr>
          <w:color w:val="000000" w:themeColor="text1"/>
        </w:rPr>
        <w:t>ir</w:t>
      </w:r>
      <w:r w:rsidR="00FE3C9B" w:rsidRPr="0018228A">
        <w:rPr>
          <w:color w:val="000000" w:themeColor="text1"/>
        </w:rPr>
        <w:t xml:space="preserve"> </w:t>
      </w:r>
      <w:r w:rsidR="00366CD3" w:rsidRPr="0018228A">
        <w:rPr>
          <w:color w:val="000000" w:themeColor="text1"/>
        </w:rPr>
        <w:t>discourses,</w:t>
      </w:r>
      <w:r w:rsidR="00FE3C9B" w:rsidRPr="0018228A">
        <w:rPr>
          <w:color w:val="000000" w:themeColor="text1"/>
        </w:rPr>
        <w:t xml:space="preserve"> </w:t>
      </w:r>
      <w:r w:rsidR="00770294" w:rsidRPr="0018228A">
        <w:rPr>
          <w:color w:val="000000" w:themeColor="text1"/>
        </w:rPr>
        <w:t xml:space="preserve">the </w:t>
      </w:r>
      <w:r w:rsidR="00FE3C9B" w:rsidRPr="0018228A">
        <w:rPr>
          <w:color w:val="000000" w:themeColor="text1"/>
        </w:rPr>
        <w:t xml:space="preserve">amplificatory algorithms </w:t>
      </w:r>
      <w:r w:rsidR="00FE3C9B" w:rsidRPr="0018228A">
        <w:t xml:space="preserve">can reproduce </w:t>
      </w:r>
      <w:r w:rsidR="002343FC" w:rsidRPr="0018228A">
        <w:t xml:space="preserve">an existing </w:t>
      </w:r>
      <w:r w:rsidR="00FE3C9B" w:rsidRPr="0018228A">
        <w:t xml:space="preserve">social condition which is unequal access to digital capital. </w:t>
      </w:r>
      <w:r w:rsidR="00D23011" w:rsidRPr="0018228A">
        <w:t xml:space="preserve">They can </w:t>
      </w:r>
      <w:r w:rsidR="00FE3C9B" w:rsidRPr="0018228A">
        <w:t>confer even greater digital capital</w:t>
      </w:r>
      <w:r w:rsidR="00D23011" w:rsidRPr="0018228A">
        <w:t xml:space="preserve"> on </w:t>
      </w:r>
      <w:r w:rsidR="00417929" w:rsidRPr="0018228A">
        <w:rPr>
          <w:color w:val="000000" w:themeColor="text1"/>
        </w:rPr>
        <w:t>TSOs and policy makers</w:t>
      </w:r>
      <w:r w:rsidR="00417929" w:rsidRPr="0018228A">
        <w:t xml:space="preserve">, </w:t>
      </w:r>
      <w:r w:rsidR="00FE3C9B" w:rsidRPr="0018228A">
        <w:t>particularly the</w:t>
      </w:r>
      <w:r w:rsidR="00FE3C9B" w:rsidRPr="0018228A">
        <w:rPr>
          <w:color w:val="000000" w:themeColor="text1"/>
        </w:rPr>
        <w:t xml:space="preserve"> power and ability </w:t>
      </w:r>
      <w:r w:rsidR="005622D8">
        <w:rPr>
          <w:color w:val="000000" w:themeColor="text1"/>
        </w:rPr>
        <w:t xml:space="preserve">to </w:t>
      </w:r>
      <w:r w:rsidR="00FE3C9B" w:rsidRPr="0018228A">
        <w:rPr>
          <w:color w:val="000000" w:themeColor="text1"/>
        </w:rPr>
        <w:t>discursively frame key issues and create social impact</w:t>
      </w:r>
      <w:r w:rsidR="005622D8">
        <w:rPr>
          <w:color w:val="000000" w:themeColor="text1"/>
        </w:rPr>
        <w:t xml:space="preserve"> </w:t>
      </w:r>
      <w:r w:rsidR="005622D8" w:rsidRPr="0018228A">
        <w:rPr>
          <w:color w:val="000000" w:themeColor="text1"/>
        </w:rPr>
        <w:t>us</w:t>
      </w:r>
      <w:r w:rsidR="005622D8">
        <w:rPr>
          <w:color w:val="000000" w:themeColor="text1"/>
        </w:rPr>
        <w:t>ing</w:t>
      </w:r>
      <w:r w:rsidR="005622D8" w:rsidRPr="0018228A">
        <w:rPr>
          <w:color w:val="000000" w:themeColor="text1"/>
        </w:rPr>
        <w:t xml:space="preserve"> digital technologies such as SNSs </w:t>
      </w:r>
      <w:r w:rsidR="00FE3C9B" w:rsidRPr="0018228A">
        <w:rPr>
          <w:color w:val="000000" w:themeColor="text1"/>
        </w:rPr>
        <w:t>(Van Dijk 2005).</w:t>
      </w:r>
      <w:r w:rsidR="00FE3C9B" w:rsidRPr="0018228A">
        <w:rPr>
          <w:iCs/>
          <w:color w:val="000000" w:themeColor="text1"/>
        </w:rPr>
        <w:t xml:space="preserve"> </w:t>
      </w:r>
      <w:r w:rsidR="00494981" w:rsidRPr="0018228A">
        <w:rPr>
          <w:iCs/>
          <w:color w:val="000000" w:themeColor="text1"/>
        </w:rPr>
        <w:t>Relatedly</w:t>
      </w:r>
      <w:r w:rsidR="00FE3C9B" w:rsidRPr="0018228A">
        <w:rPr>
          <w:iCs/>
          <w:color w:val="000000" w:themeColor="text1"/>
        </w:rPr>
        <w:t xml:space="preserve">, </w:t>
      </w:r>
      <w:r w:rsidR="00FE3C9B" w:rsidRPr="0018228A">
        <w:rPr>
          <w:color w:val="000000" w:themeColor="text1"/>
        </w:rPr>
        <w:t xml:space="preserve">amplificatory algorithms are likely to highlight their </w:t>
      </w:r>
      <w:r w:rsidR="00E34ED1" w:rsidRPr="0018228A">
        <w:rPr>
          <w:color w:val="000000" w:themeColor="text1"/>
        </w:rPr>
        <w:t>discourses</w:t>
      </w:r>
      <w:r w:rsidR="00FE3C9B" w:rsidRPr="0018228A">
        <w:rPr>
          <w:color w:val="000000" w:themeColor="text1"/>
        </w:rPr>
        <w:t xml:space="preserve"> regardless of authenticity or credibility. This would </w:t>
      </w:r>
      <w:r w:rsidR="00FE3C9B" w:rsidRPr="0018228A">
        <w:t>reinforce the high</w:t>
      </w:r>
      <w:r w:rsidR="002D45C8" w:rsidRPr="0018228A">
        <w:t>er</w:t>
      </w:r>
      <w:r w:rsidR="00FE3C9B" w:rsidRPr="0018228A">
        <w:t xml:space="preserve"> position </w:t>
      </w:r>
      <w:r w:rsidR="00603173">
        <w:t xml:space="preserve">that </w:t>
      </w:r>
      <w:r w:rsidR="002D45C8" w:rsidRPr="0018228A">
        <w:rPr>
          <w:color w:val="000000" w:themeColor="text1"/>
        </w:rPr>
        <w:t xml:space="preserve">TSOs and policy makers </w:t>
      </w:r>
      <w:r w:rsidR="00FE3C9B" w:rsidRPr="0018228A">
        <w:t xml:space="preserve">already occupy in the ‘hierarchy of credibility’ given their </w:t>
      </w:r>
      <w:r w:rsidR="006330F1" w:rsidRPr="0018228A">
        <w:t xml:space="preserve">positionality </w:t>
      </w:r>
      <w:r w:rsidR="00F206DD" w:rsidRPr="0018228A">
        <w:t>(</w:t>
      </w:r>
      <w:r w:rsidR="00FE3C9B" w:rsidRPr="0018228A">
        <w:t>higher social status</w:t>
      </w:r>
      <w:r w:rsidR="00F206DD" w:rsidRPr="0018228A">
        <w:t>)</w:t>
      </w:r>
      <w:r w:rsidR="00FE3C9B" w:rsidRPr="0018228A">
        <w:t xml:space="preserve"> compared with affected families. The study’s findings therefore expand Becker’s (1967) concept of the ‘hierarchy of credibility’ by demonstrating how it can transcend the offline world and manifest in online spaces where much social </w:t>
      </w:r>
      <w:r w:rsidR="00FE3C9B" w:rsidRPr="0018228A">
        <w:lastRenderedPageBreak/>
        <w:t xml:space="preserve">interaction occurs. </w:t>
      </w:r>
      <w:r w:rsidR="00DE38AC" w:rsidRPr="0018228A">
        <w:t xml:space="preserve">The study also demonstrates that just as ‘opinion leaders’ exist in offline social networks (see, Dubois et al. 2020), in the online conversational network of stakeholders discussing the impact of imprisonment on families, TSOs and policy makers emerge as higher status ‘opinion </w:t>
      </w:r>
      <w:proofErr w:type="gramStart"/>
      <w:r w:rsidR="00DE38AC" w:rsidRPr="0018228A">
        <w:t>leaders’</w:t>
      </w:r>
      <w:proofErr w:type="gramEnd"/>
      <w:r w:rsidR="00DE38AC" w:rsidRPr="0018228A">
        <w:t xml:space="preserve">. </w:t>
      </w:r>
      <w:r w:rsidR="0019785E" w:rsidRPr="0018228A">
        <w:t>T</w:t>
      </w:r>
      <w:r w:rsidR="00DE38AC" w:rsidRPr="0018228A">
        <w:t xml:space="preserve">hey possess </w:t>
      </w:r>
      <w:r w:rsidR="005E1A1E" w:rsidRPr="0018228A">
        <w:t xml:space="preserve">some </w:t>
      </w:r>
      <w:r w:rsidR="00E56A28" w:rsidRPr="0018228A">
        <w:t xml:space="preserve">characteristics </w:t>
      </w:r>
      <w:r w:rsidR="0019785E" w:rsidRPr="0018228A">
        <w:t xml:space="preserve">that studies </w:t>
      </w:r>
      <w:r w:rsidR="00DE38AC" w:rsidRPr="0018228A">
        <w:t xml:space="preserve">associate with </w:t>
      </w:r>
      <w:r w:rsidR="0019785E" w:rsidRPr="0018228A">
        <w:t>that position</w:t>
      </w:r>
      <w:r w:rsidR="00DE38AC" w:rsidRPr="0018228A">
        <w:t xml:space="preserve"> in </w:t>
      </w:r>
      <w:r w:rsidR="009F5DD2" w:rsidRPr="0018228A">
        <w:t xml:space="preserve">both </w:t>
      </w:r>
      <w:r w:rsidR="00DE38AC" w:rsidRPr="0018228A">
        <w:t>offline and online contexts</w:t>
      </w:r>
      <w:r w:rsidR="007B64A3" w:rsidRPr="0018228A">
        <w:t>.</w:t>
      </w:r>
      <w:r w:rsidR="00E56A28" w:rsidRPr="0018228A">
        <w:t xml:space="preserve"> </w:t>
      </w:r>
      <w:r w:rsidR="005E1A1E" w:rsidRPr="0018228A">
        <w:t xml:space="preserve">One such quality </w:t>
      </w:r>
      <w:r w:rsidR="002D66B3" w:rsidRPr="0018228A">
        <w:t>is ascribed</w:t>
      </w:r>
      <w:r w:rsidR="0019785E" w:rsidRPr="0018228A">
        <w:t xml:space="preserve"> credibility based on their </w:t>
      </w:r>
      <w:r w:rsidR="005E1A1E" w:rsidRPr="0018228A">
        <w:t xml:space="preserve">social status </w:t>
      </w:r>
      <w:r w:rsidR="0019785E" w:rsidRPr="0018228A">
        <w:t xml:space="preserve">and their </w:t>
      </w:r>
      <w:r w:rsidR="007B64A3" w:rsidRPr="0018228A">
        <w:t>ostensibly</w:t>
      </w:r>
      <w:r w:rsidR="0019785E" w:rsidRPr="0018228A">
        <w:t xml:space="preserve"> good knowledge of, or expertise in, the subject matter of interest to the network. They also have the </w:t>
      </w:r>
      <w:r w:rsidR="00DE38AC" w:rsidRPr="0018228A">
        <w:t xml:space="preserve">digital capital to develop and apply strong communicative strategies. </w:t>
      </w:r>
      <w:r w:rsidR="00C65033" w:rsidRPr="0018228A">
        <w:t>A</w:t>
      </w:r>
      <w:r w:rsidR="007B64A3" w:rsidRPr="0018228A">
        <w:t>n</w:t>
      </w:r>
      <w:r w:rsidR="00C65033" w:rsidRPr="0018228A">
        <w:t xml:space="preserve"> additional characteristic is total degree centrality</w:t>
      </w:r>
      <w:r w:rsidR="005E1A1E" w:rsidRPr="0018228A">
        <w:t xml:space="preserve">. Studies show that this form of centrality in a network, </w:t>
      </w:r>
      <w:r w:rsidR="005F7066">
        <w:t>empowers</w:t>
      </w:r>
      <w:r w:rsidR="005F7066" w:rsidRPr="0018228A">
        <w:t xml:space="preserve"> </w:t>
      </w:r>
      <w:r w:rsidR="00D2749E" w:rsidRPr="0018228A">
        <w:t>opinion leaders</w:t>
      </w:r>
      <w:r w:rsidR="00C65033" w:rsidRPr="0018228A">
        <w:t xml:space="preserve"> to expedite information diffusion </w:t>
      </w:r>
      <w:r w:rsidR="007B64A3" w:rsidRPr="0018228A">
        <w:t>(</w:t>
      </w:r>
      <w:r w:rsidR="00615126">
        <w:t xml:space="preserve">e.g., </w:t>
      </w:r>
      <w:r w:rsidR="007B64A3" w:rsidRPr="0018228A">
        <w:t>Dubois et al. 2020)</w:t>
      </w:r>
      <w:r w:rsidR="00C65033" w:rsidRPr="0018228A">
        <w:t xml:space="preserve">. </w:t>
      </w:r>
      <w:r w:rsidR="00B810E4" w:rsidRPr="0018228A">
        <w:t xml:space="preserve">In SNSs, these </w:t>
      </w:r>
      <w:r w:rsidR="00DE38AC" w:rsidRPr="0018228A">
        <w:t xml:space="preserve">characteristics </w:t>
      </w:r>
      <w:r w:rsidR="003719AE" w:rsidRPr="0018228A">
        <w:t xml:space="preserve">enhance </w:t>
      </w:r>
      <w:r w:rsidR="00120225" w:rsidRPr="0018228A">
        <w:t xml:space="preserve">the </w:t>
      </w:r>
      <w:r w:rsidR="003719AE" w:rsidRPr="0018228A">
        <w:t xml:space="preserve">potential for </w:t>
      </w:r>
      <w:r w:rsidR="00120225" w:rsidRPr="0018228A">
        <w:t xml:space="preserve">TSOs and policy makers </w:t>
      </w:r>
      <w:r w:rsidR="00DE38AC" w:rsidRPr="0018228A">
        <w:t>to benefit from algorithmic amplification</w:t>
      </w:r>
      <w:r w:rsidR="002C4E79" w:rsidRPr="0018228A">
        <w:t xml:space="preserve"> which </w:t>
      </w:r>
      <w:r w:rsidR="00C94C8E" w:rsidRPr="0018228A">
        <w:t xml:space="preserve">can </w:t>
      </w:r>
      <w:r w:rsidR="00CF3840" w:rsidRPr="0018228A">
        <w:t>provoke</w:t>
      </w:r>
      <w:r w:rsidR="00C94C8E" w:rsidRPr="0018228A">
        <w:t xml:space="preserve"> </w:t>
      </w:r>
      <w:r w:rsidR="007B64A3" w:rsidRPr="0018228A">
        <w:t xml:space="preserve">‘digitised </w:t>
      </w:r>
      <w:r w:rsidR="00DE38AC" w:rsidRPr="0018228A">
        <w:t>epistemic domination</w:t>
      </w:r>
      <w:r w:rsidR="007B64A3" w:rsidRPr="0018228A">
        <w:t>’ (</w:t>
      </w:r>
      <w:r w:rsidR="003F2D89">
        <w:t>Ugwudike</w:t>
      </w:r>
      <w:r w:rsidR="003F2D89" w:rsidRPr="0018228A">
        <w:t xml:space="preserve"> </w:t>
      </w:r>
      <w:r w:rsidR="007B64A3" w:rsidRPr="0018228A">
        <w:t>2020</w:t>
      </w:r>
      <w:r w:rsidR="003F2D89">
        <w:t>: 483</w:t>
      </w:r>
      <w:r w:rsidR="007B64A3" w:rsidRPr="0018228A">
        <w:t>)</w:t>
      </w:r>
      <w:r w:rsidR="00C94C8E" w:rsidRPr="0018228A">
        <w:t xml:space="preserve"> and </w:t>
      </w:r>
      <w:r w:rsidR="00252ABB" w:rsidRPr="0018228A">
        <w:t xml:space="preserve">foment </w:t>
      </w:r>
      <w:r w:rsidR="00DE0214" w:rsidRPr="0018228A">
        <w:t>the disempowerment model of knowledge production.</w:t>
      </w:r>
    </w:p>
    <w:p w14:paraId="70CDED41" w14:textId="77777777" w:rsidR="00E56A28" w:rsidRPr="0018228A" w:rsidRDefault="00E56A28" w:rsidP="00A32F89">
      <w:pPr>
        <w:spacing w:line="480" w:lineRule="auto"/>
        <w:rPr>
          <w:b/>
          <w:bCs/>
        </w:rPr>
      </w:pPr>
    </w:p>
    <w:p w14:paraId="5941F46A" w14:textId="3C2C0A7E" w:rsidR="003B748E" w:rsidRPr="0018228A" w:rsidRDefault="00DE38AC" w:rsidP="00A32F89">
      <w:pPr>
        <w:spacing w:line="480" w:lineRule="auto"/>
        <w:rPr>
          <w:b/>
          <w:bCs/>
        </w:rPr>
      </w:pPr>
      <w:r w:rsidRPr="0018228A">
        <w:t>I</w:t>
      </w:r>
      <w:r w:rsidR="007D0572" w:rsidRPr="0018228A">
        <w:t xml:space="preserve">ndeed, the influence of algorithmic amplification is evident in our earlier finding that policy makers and national TSOs were the actors most readily identifiable by platform algorithms during our search for relevant content. Families affected by imprisonment were less visible, suggesting that their offline marginality is being replicated online. In addition, although the retrieved dataset comprised the same number of tweets from each stakeholder (10,000 tweets each), the families experienced lack of reciprocity (low inbound connections, hence their low indegree status). This contributed to their lack of total degree centrality which in turn meant that their discourses were unlikely to benefit from algorithmic amplification. </w:t>
      </w:r>
      <w:r w:rsidR="00BD1107" w:rsidRPr="0018228A">
        <w:rPr>
          <w:color w:val="000000" w:themeColor="text1"/>
        </w:rPr>
        <w:t xml:space="preserve">The impact of </w:t>
      </w:r>
      <w:r w:rsidR="00BD1107" w:rsidRPr="0018228A">
        <w:t>algorithmic amplification</w:t>
      </w:r>
      <w:r w:rsidR="00BD1107" w:rsidRPr="0018228A">
        <w:rPr>
          <w:color w:val="000000" w:themeColor="text1"/>
        </w:rPr>
        <w:t xml:space="preserve"> can </w:t>
      </w:r>
      <w:r w:rsidR="007D0572" w:rsidRPr="0018228A">
        <w:rPr>
          <w:color w:val="000000" w:themeColor="text1"/>
        </w:rPr>
        <w:t xml:space="preserve">therefore </w:t>
      </w:r>
      <w:r w:rsidR="00BD1107" w:rsidRPr="0018228A">
        <w:rPr>
          <w:color w:val="000000" w:themeColor="text1"/>
        </w:rPr>
        <w:t>be such that the</w:t>
      </w:r>
      <w:r w:rsidR="00BD1107" w:rsidRPr="0018228A">
        <w:t xml:space="preserve"> </w:t>
      </w:r>
      <w:r w:rsidR="00BD1107" w:rsidRPr="0018228A">
        <w:rPr>
          <w:color w:val="000000" w:themeColor="text1"/>
        </w:rPr>
        <w:t>positionality (high</w:t>
      </w:r>
      <w:r w:rsidR="00BB0462" w:rsidRPr="0018228A">
        <w:rPr>
          <w:color w:val="000000" w:themeColor="text1"/>
        </w:rPr>
        <w:t>er</w:t>
      </w:r>
      <w:r w:rsidR="00BD1107" w:rsidRPr="0018228A">
        <w:rPr>
          <w:color w:val="000000" w:themeColor="text1"/>
        </w:rPr>
        <w:t xml:space="preserve"> social status) of prominent actors, such as TSOs and policy makers, is reproduced and maintained online. </w:t>
      </w:r>
    </w:p>
    <w:p w14:paraId="0EBD35B3" w14:textId="77777777" w:rsidR="003B748E" w:rsidRPr="0018228A" w:rsidRDefault="003B748E" w:rsidP="00A32F89">
      <w:pPr>
        <w:spacing w:line="480" w:lineRule="auto"/>
      </w:pPr>
    </w:p>
    <w:p w14:paraId="568EF3D1" w14:textId="0333E5EC" w:rsidR="00E50DB5" w:rsidRPr="0018228A" w:rsidRDefault="00902BF5" w:rsidP="00A32F89">
      <w:pPr>
        <w:spacing w:line="480" w:lineRule="auto"/>
      </w:pPr>
      <w:r w:rsidRPr="0018228A">
        <w:lastRenderedPageBreak/>
        <w:t>An implication of th</w:t>
      </w:r>
      <w:r w:rsidR="003D4E3D" w:rsidRPr="0018228A">
        <w:t>e</w:t>
      </w:r>
      <w:r w:rsidR="00651F59" w:rsidRPr="0018228A">
        <w:t xml:space="preserve">se </w:t>
      </w:r>
      <w:r w:rsidR="00651F59" w:rsidRPr="007F041A">
        <w:t>power-laden</w:t>
      </w:r>
      <w:r w:rsidR="003D4E3D" w:rsidRPr="007F041A">
        <w:t xml:space="preserve"> </w:t>
      </w:r>
      <w:r w:rsidR="00927B7F" w:rsidRPr="007F041A">
        <w:t>dynamics</w:t>
      </w:r>
      <w:r w:rsidR="00927B7F" w:rsidRPr="0018228A">
        <w:t xml:space="preserve"> </w:t>
      </w:r>
      <w:r w:rsidRPr="0018228A">
        <w:t xml:space="preserve">is that </w:t>
      </w:r>
      <w:r w:rsidR="00927B7F" w:rsidRPr="0018228A">
        <w:t xml:space="preserve">they </w:t>
      </w:r>
      <w:r w:rsidR="008C7F5E">
        <w:t xml:space="preserve">can </w:t>
      </w:r>
      <w:r w:rsidR="00BD1107" w:rsidRPr="0018228A">
        <w:t>exacerbate</w:t>
      </w:r>
      <w:r w:rsidR="0035797D" w:rsidRPr="0018228A">
        <w:t xml:space="preserve"> the invisibility </w:t>
      </w:r>
      <w:r w:rsidR="00927B7F" w:rsidRPr="0018228A">
        <w:t xml:space="preserve">of </w:t>
      </w:r>
      <w:r w:rsidR="00651F59" w:rsidRPr="0018228A">
        <w:t xml:space="preserve">less powerful groups such as </w:t>
      </w:r>
      <w:r w:rsidR="00927B7F" w:rsidRPr="0018228A">
        <w:t xml:space="preserve">affected families </w:t>
      </w:r>
      <w:r w:rsidR="0035797D" w:rsidRPr="0018228A">
        <w:t xml:space="preserve">and limit the comprehensiveness of </w:t>
      </w:r>
      <w:r w:rsidR="00EE17D9" w:rsidRPr="0018228A">
        <w:t>knowledge production</w:t>
      </w:r>
      <w:r w:rsidR="006B7407" w:rsidRPr="0018228A">
        <w:t>.</w:t>
      </w:r>
      <w:r w:rsidR="00927B7F" w:rsidRPr="0018228A">
        <w:t xml:space="preserve"> </w:t>
      </w:r>
      <w:r w:rsidR="002F6428" w:rsidRPr="0018228A">
        <w:rPr>
          <w:color w:val="000000" w:themeColor="text1"/>
        </w:rPr>
        <w:t xml:space="preserve">Influential members of a network </w:t>
      </w:r>
      <w:r w:rsidR="00F639BD" w:rsidRPr="0018228A">
        <w:rPr>
          <w:color w:val="000000" w:themeColor="text1"/>
        </w:rPr>
        <w:t>can,</w:t>
      </w:r>
      <w:r w:rsidR="002F6428" w:rsidRPr="0018228A">
        <w:rPr>
          <w:color w:val="000000" w:themeColor="text1"/>
        </w:rPr>
        <w:t xml:space="preserve"> however, </w:t>
      </w:r>
      <w:r w:rsidR="004553E1" w:rsidRPr="0018228A">
        <w:rPr>
          <w:color w:val="000000" w:themeColor="text1"/>
        </w:rPr>
        <w:t>support</w:t>
      </w:r>
      <w:r w:rsidR="002F6428" w:rsidRPr="0018228A">
        <w:rPr>
          <w:color w:val="000000" w:themeColor="text1"/>
        </w:rPr>
        <w:t xml:space="preserve"> the </w:t>
      </w:r>
      <w:r w:rsidR="00867D3E" w:rsidRPr="0018228A">
        <w:rPr>
          <w:color w:val="000000" w:themeColor="text1"/>
        </w:rPr>
        <w:t xml:space="preserve">efforts of </w:t>
      </w:r>
      <w:r w:rsidR="002F6428" w:rsidRPr="0018228A">
        <w:rPr>
          <w:color w:val="000000" w:themeColor="text1"/>
        </w:rPr>
        <w:t>marginal contributors</w:t>
      </w:r>
      <w:r w:rsidR="00867D3E" w:rsidRPr="0018228A">
        <w:rPr>
          <w:color w:val="000000" w:themeColor="text1"/>
        </w:rPr>
        <w:t xml:space="preserve"> to </w:t>
      </w:r>
      <w:r w:rsidR="0067196F" w:rsidRPr="0018228A">
        <w:rPr>
          <w:color w:val="000000" w:themeColor="text1"/>
        </w:rPr>
        <w:t>attain visibility and participate in knowledge production</w:t>
      </w:r>
      <w:r w:rsidR="002F6428" w:rsidRPr="0018228A">
        <w:rPr>
          <w:color w:val="000000" w:themeColor="text1"/>
        </w:rPr>
        <w:t xml:space="preserve">. </w:t>
      </w:r>
      <w:r w:rsidR="00146BD5" w:rsidRPr="0018228A">
        <w:rPr>
          <w:color w:val="000000" w:themeColor="text1"/>
        </w:rPr>
        <w:t xml:space="preserve">For example, our </w:t>
      </w:r>
      <w:r w:rsidR="00626616" w:rsidRPr="0018228A">
        <w:rPr>
          <w:color w:val="000000" w:themeColor="text1"/>
        </w:rPr>
        <w:t>study</w:t>
      </w:r>
      <w:r w:rsidR="00146BD5" w:rsidRPr="0018228A">
        <w:rPr>
          <w:color w:val="000000" w:themeColor="text1"/>
        </w:rPr>
        <w:t xml:space="preserve"> suggests that in </w:t>
      </w:r>
      <w:r w:rsidR="00D54DB1" w:rsidRPr="0018228A">
        <w:rPr>
          <w:color w:val="000000" w:themeColor="text1"/>
        </w:rPr>
        <w:t xml:space="preserve">digital spaces </w:t>
      </w:r>
      <w:r w:rsidR="009F3FA6" w:rsidRPr="0018228A">
        <w:rPr>
          <w:color w:val="000000" w:themeColor="text1"/>
        </w:rPr>
        <w:t xml:space="preserve">where </w:t>
      </w:r>
      <w:r w:rsidR="004E0E7C" w:rsidRPr="0018228A">
        <w:rPr>
          <w:color w:val="000000" w:themeColor="text1"/>
        </w:rPr>
        <w:t>discourses about</w:t>
      </w:r>
      <w:r w:rsidR="00D54DB1" w:rsidRPr="0018228A">
        <w:rPr>
          <w:color w:val="000000" w:themeColor="text1"/>
        </w:rPr>
        <w:t xml:space="preserve"> criminal justice </w:t>
      </w:r>
      <w:r w:rsidR="003E0B47" w:rsidRPr="0018228A">
        <w:rPr>
          <w:color w:val="000000" w:themeColor="text1"/>
        </w:rPr>
        <w:t xml:space="preserve">and its impact </w:t>
      </w:r>
      <w:r w:rsidR="00146BD5" w:rsidRPr="0018228A">
        <w:rPr>
          <w:color w:val="000000" w:themeColor="text1"/>
        </w:rPr>
        <w:t xml:space="preserve">are </w:t>
      </w:r>
      <w:r w:rsidR="00D54DB1" w:rsidRPr="0018228A">
        <w:rPr>
          <w:color w:val="000000" w:themeColor="text1"/>
        </w:rPr>
        <w:t xml:space="preserve">being </w:t>
      </w:r>
      <w:r w:rsidR="00FE4456" w:rsidRPr="0018228A">
        <w:rPr>
          <w:color w:val="000000" w:themeColor="text1"/>
        </w:rPr>
        <w:t>produced,</w:t>
      </w:r>
      <w:r w:rsidR="00146BD5" w:rsidRPr="0018228A">
        <w:rPr>
          <w:color w:val="000000" w:themeColor="text1"/>
        </w:rPr>
        <w:t xml:space="preserve"> influential users such as </w:t>
      </w:r>
      <w:r w:rsidR="002F6428" w:rsidRPr="0018228A">
        <w:rPr>
          <w:color w:val="000000" w:themeColor="text1"/>
        </w:rPr>
        <w:t xml:space="preserve">TSOs and policy makers can replicate the </w:t>
      </w:r>
      <w:r w:rsidR="0003571F" w:rsidRPr="0018228A">
        <w:rPr>
          <w:color w:val="000000" w:themeColor="text1"/>
        </w:rPr>
        <w:t xml:space="preserve">efforts of </w:t>
      </w:r>
      <w:r w:rsidR="00FE4456" w:rsidRPr="0018228A">
        <w:rPr>
          <w:color w:val="000000" w:themeColor="text1"/>
        </w:rPr>
        <w:t>marginal bu</w:t>
      </w:r>
      <w:r w:rsidR="0003571F" w:rsidRPr="0018228A">
        <w:rPr>
          <w:color w:val="000000" w:themeColor="text1"/>
        </w:rPr>
        <w:t xml:space="preserve">t </w:t>
      </w:r>
      <w:r w:rsidR="00FE4456" w:rsidRPr="0018228A">
        <w:rPr>
          <w:color w:val="000000" w:themeColor="text1"/>
        </w:rPr>
        <w:t xml:space="preserve">key stakeholders </w:t>
      </w:r>
      <w:r w:rsidR="0003571F" w:rsidRPr="0018228A">
        <w:rPr>
          <w:color w:val="000000" w:themeColor="text1"/>
        </w:rPr>
        <w:t xml:space="preserve">such as </w:t>
      </w:r>
      <w:r w:rsidR="003E0B47" w:rsidRPr="0018228A">
        <w:rPr>
          <w:color w:val="000000" w:themeColor="text1"/>
        </w:rPr>
        <w:t xml:space="preserve">affected families </w:t>
      </w:r>
      <w:r w:rsidR="002F6428" w:rsidRPr="0018228A">
        <w:rPr>
          <w:color w:val="000000" w:themeColor="text1"/>
        </w:rPr>
        <w:t xml:space="preserve">to engage with them. </w:t>
      </w:r>
      <w:r w:rsidR="003E0B47" w:rsidRPr="0018228A">
        <w:rPr>
          <w:color w:val="000000" w:themeColor="text1"/>
        </w:rPr>
        <w:t>They</w:t>
      </w:r>
      <w:r w:rsidR="002F6428" w:rsidRPr="0018228A">
        <w:rPr>
          <w:color w:val="000000" w:themeColor="text1"/>
        </w:rPr>
        <w:t xml:space="preserve"> can do </w:t>
      </w:r>
      <w:r w:rsidR="00010779" w:rsidRPr="0018228A">
        <w:rPr>
          <w:color w:val="000000" w:themeColor="text1"/>
        </w:rPr>
        <w:t>so via a ‘feed forward’ process that involves</w:t>
      </w:r>
      <w:r w:rsidR="00E109D5" w:rsidRPr="0018228A">
        <w:rPr>
          <w:color w:val="000000" w:themeColor="text1"/>
        </w:rPr>
        <w:t xml:space="preserve"> mentioning the</w:t>
      </w:r>
      <w:r w:rsidR="00010779" w:rsidRPr="0018228A">
        <w:rPr>
          <w:color w:val="000000" w:themeColor="text1"/>
        </w:rPr>
        <w:t xml:space="preserve"> families</w:t>
      </w:r>
      <w:r w:rsidR="00E109D5" w:rsidRPr="0018228A">
        <w:rPr>
          <w:color w:val="000000" w:themeColor="text1"/>
        </w:rPr>
        <w:t xml:space="preserve"> in tweets, retweets and replies</w:t>
      </w:r>
      <w:r w:rsidR="002F6428" w:rsidRPr="0018228A">
        <w:rPr>
          <w:color w:val="000000" w:themeColor="text1"/>
        </w:rPr>
        <w:t>.</w:t>
      </w:r>
      <w:r w:rsidR="00634D30" w:rsidRPr="0018228A">
        <w:rPr>
          <w:color w:val="000000" w:themeColor="text1"/>
        </w:rPr>
        <w:t xml:space="preserve"> </w:t>
      </w:r>
      <w:r w:rsidR="00584F9B">
        <w:rPr>
          <w:color w:val="000000" w:themeColor="text1"/>
        </w:rPr>
        <w:t>T</w:t>
      </w:r>
      <w:r w:rsidR="002F6428" w:rsidRPr="0018228A">
        <w:rPr>
          <w:color w:val="000000" w:themeColor="text1"/>
        </w:rPr>
        <w:t xml:space="preserve">hese will </w:t>
      </w:r>
      <w:r w:rsidR="00BD691C" w:rsidRPr="0018228A">
        <w:rPr>
          <w:color w:val="000000" w:themeColor="text1"/>
        </w:rPr>
        <w:t>amplify the</w:t>
      </w:r>
      <w:r w:rsidR="00DF315A" w:rsidRPr="0018228A">
        <w:rPr>
          <w:color w:val="000000" w:themeColor="text1"/>
        </w:rPr>
        <w:t xml:space="preserve"> families’ </w:t>
      </w:r>
      <w:r w:rsidR="00BD691C" w:rsidRPr="0018228A">
        <w:rPr>
          <w:color w:val="000000" w:themeColor="text1"/>
        </w:rPr>
        <w:t xml:space="preserve">discourses to a wider audience given the significant attention </w:t>
      </w:r>
      <w:r w:rsidR="005B7AE2" w:rsidRPr="0018228A">
        <w:rPr>
          <w:color w:val="000000" w:themeColor="text1"/>
        </w:rPr>
        <w:t xml:space="preserve">afforded </w:t>
      </w:r>
      <w:r w:rsidR="00BD691C" w:rsidRPr="0018228A">
        <w:rPr>
          <w:color w:val="000000" w:themeColor="text1"/>
        </w:rPr>
        <w:t xml:space="preserve">TSOs and policy makers. Such practices will </w:t>
      </w:r>
      <w:r w:rsidR="00F5291C" w:rsidRPr="0018228A">
        <w:rPr>
          <w:color w:val="000000" w:themeColor="text1"/>
        </w:rPr>
        <w:t xml:space="preserve">help </w:t>
      </w:r>
      <w:r w:rsidR="002E515A" w:rsidRPr="0018228A">
        <w:rPr>
          <w:color w:val="000000" w:themeColor="text1"/>
        </w:rPr>
        <w:t xml:space="preserve">replace the current disempowerment model with an empowerment alternative that </w:t>
      </w:r>
      <w:r w:rsidR="00BD691C" w:rsidRPr="0018228A">
        <w:rPr>
          <w:color w:val="000000" w:themeColor="text1"/>
        </w:rPr>
        <w:t>place</w:t>
      </w:r>
      <w:r w:rsidR="002E515A" w:rsidRPr="0018228A">
        <w:rPr>
          <w:color w:val="000000" w:themeColor="text1"/>
        </w:rPr>
        <w:t>s</w:t>
      </w:r>
      <w:r w:rsidR="00BD691C" w:rsidRPr="0018228A">
        <w:rPr>
          <w:color w:val="000000" w:themeColor="text1"/>
        </w:rPr>
        <w:t xml:space="preserve"> affected families in good stead to </w:t>
      </w:r>
      <w:r w:rsidR="00705CB4" w:rsidRPr="0018228A">
        <w:rPr>
          <w:color w:val="000000" w:themeColor="text1"/>
        </w:rPr>
        <w:t>inform</w:t>
      </w:r>
      <w:r w:rsidR="00BD691C" w:rsidRPr="0018228A">
        <w:rPr>
          <w:color w:val="000000" w:themeColor="text1"/>
        </w:rPr>
        <w:t xml:space="preserve"> dominant discourses and frame key issues</w:t>
      </w:r>
      <w:r w:rsidR="002F6428" w:rsidRPr="0018228A">
        <w:rPr>
          <w:color w:val="000000" w:themeColor="text1"/>
        </w:rPr>
        <w:t>.</w:t>
      </w:r>
      <w:r w:rsidR="00BD691C" w:rsidRPr="0018228A">
        <w:rPr>
          <w:color w:val="000000" w:themeColor="text1"/>
        </w:rPr>
        <w:t xml:space="preserve"> </w:t>
      </w:r>
      <w:r w:rsidR="00545A12" w:rsidRPr="0018228A">
        <w:rPr>
          <w:color w:val="000000" w:themeColor="text1"/>
        </w:rPr>
        <w:t>This</w:t>
      </w:r>
      <w:r w:rsidR="00C00A27" w:rsidRPr="0018228A">
        <w:rPr>
          <w:color w:val="000000" w:themeColor="text1"/>
        </w:rPr>
        <w:t xml:space="preserve"> </w:t>
      </w:r>
      <w:r w:rsidR="00410729" w:rsidRPr="0018228A">
        <w:rPr>
          <w:color w:val="000000" w:themeColor="text1"/>
        </w:rPr>
        <w:t xml:space="preserve">can elevate </w:t>
      </w:r>
      <w:r w:rsidR="00C00A27" w:rsidRPr="0018228A">
        <w:rPr>
          <w:color w:val="000000" w:themeColor="text1"/>
        </w:rPr>
        <w:t>them in Becker’s (</w:t>
      </w:r>
      <w:r w:rsidR="005518A0" w:rsidRPr="0018228A">
        <w:rPr>
          <w:color w:val="000000" w:themeColor="text1"/>
        </w:rPr>
        <w:t>1967</w:t>
      </w:r>
      <w:r w:rsidR="00C00A27" w:rsidRPr="0018228A">
        <w:rPr>
          <w:color w:val="000000" w:themeColor="text1"/>
        </w:rPr>
        <w:t>)</w:t>
      </w:r>
      <w:r w:rsidR="00410729" w:rsidRPr="0018228A">
        <w:rPr>
          <w:color w:val="000000" w:themeColor="text1"/>
        </w:rPr>
        <w:t xml:space="preserve"> ‘hierarchy of credibility’</w:t>
      </w:r>
      <w:r w:rsidR="00C00A27" w:rsidRPr="0018228A">
        <w:rPr>
          <w:color w:val="000000" w:themeColor="text1"/>
        </w:rPr>
        <w:t>.</w:t>
      </w:r>
      <w:r w:rsidR="004F7CD9" w:rsidRPr="0018228A">
        <w:rPr>
          <w:color w:val="000000" w:themeColor="text1"/>
        </w:rPr>
        <w:t xml:space="preserve"> </w:t>
      </w:r>
    </w:p>
    <w:p w14:paraId="436C9697" w14:textId="77777777" w:rsidR="00634D30" w:rsidRPr="0018228A" w:rsidRDefault="00634D30" w:rsidP="00A32F89">
      <w:pPr>
        <w:spacing w:line="480" w:lineRule="auto"/>
        <w:rPr>
          <w:color w:val="000000" w:themeColor="text1"/>
        </w:rPr>
      </w:pPr>
    </w:p>
    <w:p w14:paraId="21252F46" w14:textId="0E5E5ADA" w:rsidR="002F6428" w:rsidRPr="0018228A" w:rsidRDefault="00634D30" w:rsidP="00A32F89">
      <w:pPr>
        <w:spacing w:line="480" w:lineRule="auto"/>
        <w:rPr>
          <w:color w:val="000000" w:themeColor="text1"/>
        </w:rPr>
      </w:pPr>
      <w:r w:rsidRPr="0018228A">
        <w:rPr>
          <w:color w:val="000000" w:themeColor="text1"/>
        </w:rPr>
        <w:t xml:space="preserve">The concept of ‘linking’ social capital is also relevant here. It is a form of capital that is based on ties formed within an ecosystem where ordinary citizens, for example, families affected by imprisonment, are </w:t>
      </w:r>
      <w:r w:rsidR="008B049D" w:rsidRPr="0018228A">
        <w:rPr>
          <w:color w:val="000000" w:themeColor="text1"/>
        </w:rPr>
        <w:t>able to interact</w:t>
      </w:r>
      <w:r w:rsidRPr="0018228A">
        <w:rPr>
          <w:color w:val="000000" w:themeColor="text1"/>
        </w:rPr>
        <w:t xml:space="preserve"> with key institutional actors such as policy makers (Szreter </w:t>
      </w:r>
      <w:r w:rsidR="00545A12" w:rsidRPr="0018228A">
        <w:rPr>
          <w:color w:val="000000" w:themeColor="text1"/>
        </w:rPr>
        <w:t>and</w:t>
      </w:r>
      <w:r w:rsidRPr="0018228A">
        <w:rPr>
          <w:color w:val="000000" w:themeColor="text1"/>
        </w:rPr>
        <w:t xml:space="preserve"> Woolcock, 2004). </w:t>
      </w:r>
      <w:r w:rsidR="00922202">
        <w:rPr>
          <w:color w:val="000000" w:themeColor="text1"/>
        </w:rPr>
        <w:t>This</w:t>
      </w:r>
      <w:r w:rsidRPr="0018228A">
        <w:rPr>
          <w:color w:val="000000" w:themeColor="text1"/>
        </w:rPr>
        <w:t xml:space="preserve"> form of capital can ensure that the voices of those most affected by a social problem are embedded in decisions made by powerful individuals and institutions. </w:t>
      </w:r>
      <w:r w:rsidR="00C822C4" w:rsidRPr="0018228A">
        <w:t xml:space="preserve">In proposing greater reciprocity from TSOs and policy makers, and in its description of </w:t>
      </w:r>
      <w:r w:rsidR="007D62D1" w:rsidRPr="0018228A">
        <w:t>SNSs</w:t>
      </w:r>
      <w:r w:rsidR="00C822C4" w:rsidRPr="0018228A">
        <w:t xml:space="preserve"> as sociotechnical assemblages, this paper subscribes to </w:t>
      </w:r>
      <w:r w:rsidR="00545A12" w:rsidRPr="0018228A">
        <w:t xml:space="preserve">the view that </w:t>
      </w:r>
      <w:r w:rsidR="00C822C4" w:rsidRPr="0018228A">
        <w:t xml:space="preserve">technological design and application </w:t>
      </w:r>
      <w:r w:rsidR="00545A12" w:rsidRPr="0018228A">
        <w:t>are</w:t>
      </w:r>
      <w:r w:rsidR="00C822C4" w:rsidRPr="0018228A">
        <w:t xml:space="preserve"> mediated by human rationality and choice. TSOs and policy makers can choose to support the amplification of affected families.</w:t>
      </w:r>
      <w:r w:rsidRPr="0018228A">
        <w:t xml:space="preserve"> </w:t>
      </w:r>
      <w:r w:rsidR="001B1D73" w:rsidRPr="0018228A">
        <w:rPr>
          <w:color w:val="000000" w:themeColor="text1"/>
        </w:rPr>
        <w:t>O</w:t>
      </w:r>
      <w:r w:rsidR="00911966" w:rsidRPr="0018228A">
        <w:rPr>
          <w:color w:val="000000" w:themeColor="text1"/>
        </w:rPr>
        <w:t xml:space="preserve">ur </w:t>
      </w:r>
      <w:r w:rsidR="001D230D" w:rsidRPr="0018228A">
        <w:rPr>
          <w:color w:val="000000" w:themeColor="text1"/>
        </w:rPr>
        <w:t>study</w:t>
      </w:r>
      <w:r w:rsidR="00911966" w:rsidRPr="0018228A">
        <w:rPr>
          <w:color w:val="000000" w:themeColor="text1"/>
        </w:rPr>
        <w:t xml:space="preserve"> </w:t>
      </w:r>
      <w:r w:rsidR="001B1D73" w:rsidRPr="0018228A">
        <w:rPr>
          <w:color w:val="000000" w:themeColor="text1"/>
        </w:rPr>
        <w:t>show</w:t>
      </w:r>
      <w:r w:rsidR="00425ED3" w:rsidRPr="0018228A">
        <w:rPr>
          <w:color w:val="000000" w:themeColor="text1"/>
        </w:rPr>
        <w:t>s</w:t>
      </w:r>
      <w:r w:rsidR="00911966" w:rsidRPr="0018228A">
        <w:rPr>
          <w:color w:val="000000" w:themeColor="text1"/>
        </w:rPr>
        <w:t xml:space="preserve"> </w:t>
      </w:r>
      <w:r w:rsidR="004E0E7C" w:rsidRPr="0018228A">
        <w:rPr>
          <w:color w:val="000000" w:themeColor="text1"/>
        </w:rPr>
        <w:t>that many</w:t>
      </w:r>
      <w:r w:rsidR="002F6428" w:rsidRPr="0018228A">
        <w:rPr>
          <w:color w:val="000000" w:themeColor="text1"/>
        </w:rPr>
        <w:t xml:space="preserve"> affected families </w:t>
      </w:r>
      <w:r w:rsidR="00425ED3" w:rsidRPr="0018228A">
        <w:rPr>
          <w:color w:val="000000" w:themeColor="text1"/>
        </w:rPr>
        <w:t xml:space="preserve">do </w:t>
      </w:r>
      <w:r w:rsidR="002F6428" w:rsidRPr="0018228A">
        <w:rPr>
          <w:color w:val="000000" w:themeColor="text1"/>
        </w:rPr>
        <w:t>strive for online visibility</w:t>
      </w:r>
      <w:r w:rsidR="00333828" w:rsidRPr="0018228A">
        <w:rPr>
          <w:color w:val="000000" w:themeColor="text1"/>
        </w:rPr>
        <w:t xml:space="preserve"> given their high outdegree </w:t>
      </w:r>
      <w:r w:rsidR="00A3502E" w:rsidRPr="0018228A">
        <w:rPr>
          <w:color w:val="000000" w:themeColor="text1"/>
        </w:rPr>
        <w:t>centrality</w:t>
      </w:r>
      <w:r w:rsidR="00333828" w:rsidRPr="0018228A">
        <w:rPr>
          <w:color w:val="000000" w:themeColor="text1"/>
        </w:rPr>
        <w:t xml:space="preserve"> </w:t>
      </w:r>
      <w:r w:rsidR="00A3502E" w:rsidRPr="0018228A">
        <w:rPr>
          <w:color w:val="000000" w:themeColor="text1"/>
        </w:rPr>
        <w:t xml:space="preserve">which </w:t>
      </w:r>
      <w:r w:rsidR="008278FD" w:rsidRPr="0018228A">
        <w:rPr>
          <w:color w:val="000000" w:themeColor="text1"/>
        </w:rPr>
        <w:t>i</w:t>
      </w:r>
      <w:r w:rsidR="00A3502E" w:rsidRPr="0018228A">
        <w:rPr>
          <w:color w:val="000000" w:themeColor="text1"/>
        </w:rPr>
        <w:t>s driven mainly by their efforts to engage with key actors: policy makers and TSOs</w:t>
      </w:r>
      <w:r w:rsidR="002F6428" w:rsidRPr="0018228A">
        <w:rPr>
          <w:color w:val="000000" w:themeColor="text1"/>
        </w:rPr>
        <w:t xml:space="preserve">. This became </w:t>
      </w:r>
      <w:r w:rsidR="002F6428" w:rsidRPr="0018228A">
        <w:rPr>
          <w:color w:val="000000" w:themeColor="text1"/>
        </w:rPr>
        <w:lastRenderedPageBreak/>
        <w:t>more apparent as the COVID</w:t>
      </w:r>
      <w:r w:rsidR="00A66DD0" w:rsidRPr="0018228A">
        <w:rPr>
          <w:color w:val="000000" w:themeColor="text1"/>
        </w:rPr>
        <w:t>-19</w:t>
      </w:r>
      <w:r w:rsidR="002F6428" w:rsidRPr="0018228A">
        <w:rPr>
          <w:color w:val="000000" w:themeColor="text1"/>
        </w:rPr>
        <w:t xml:space="preserve"> </w:t>
      </w:r>
      <w:r w:rsidR="00A66DD0" w:rsidRPr="0018228A">
        <w:rPr>
          <w:color w:val="000000" w:themeColor="text1"/>
        </w:rPr>
        <w:t xml:space="preserve">global </w:t>
      </w:r>
      <w:r w:rsidR="002F6428" w:rsidRPr="0018228A">
        <w:rPr>
          <w:color w:val="000000" w:themeColor="text1"/>
        </w:rPr>
        <w:t xml:space="preserve">pandemic escalated </w:t>
      </w:r>
      <w:r w:rsidR="002F6428" w:rsidRPr="0018228A">
        <w:t xml:space="preserve">from March 2020 onwards when most families adopted a yellow background </w:t>
      </w:r>
      <w:r w:rsidR="002F6428" w:rsidRPr="0018228A">
        <w:rPr>
          <w:color w:val="000000" w:themeColor="text1"/>
        </w:rPr>
        <w:t xml:space="preserve">and the hashtag ‘prisonerspeopletoo’. The </w:t>
      </w:r>
      <w:r w:rsidR="005166FD" w:rsidRPr="0018228A">
        <w:rPr>
          <w:color w:val="000000" w:themeColor="text1"/>
        </w:rPr>
        <w:t xml:space="preserve">families adopted these </w:t>
      </w:r>
      <w:r w:rsidR="002F6428" w:rsidRPr="0018228A">
        <w:rPr>
          <w:color w:val="000000" w:themeColor="text1"/>
        </w:rPr>
        <w:t xml:space="preserve">devices </w:t>
      </w:r>
      <w:r w:rsidR="00B83F01" w:rsidRPr="0018228A">
        <w:rPr>
          <w:color w:val="000000" w:themeColor="text1"/>
        </w:rPr>
        <w:t>to i</w:t>
      </w:r>
      <w:r w:rsidR="002F6428" w:rsidRPr="0018228A">
        <w:rPr>
          <w:color w:val="000000" w:themeColor="text1"/>
        </w:rPr>
        <w:t xml:space="preserve">ncrease the visibility of their tweets about the harms and distress caused by the embargo on prison visits as well as the prison lockdown implemented during the pandemic. </w:t>
      </w:r>
      <w:r w:rsidR="00B83F01" w:rsidRPr="0018228A">
        <w:rPr>
          <w:color w:val="000000" w:themeColor="text1"/>
        </w:rPr>
        <w:t>But the</w:t>
      </w:r>
      <w:r w:rsidR="007C0544" w:rsidRPr="0018228A">
        <w:rPr>
          <w:color w:val="000000" w:themeColor="text1"/>
        </w:rPr>
        <w:t xml:space="preserve">y </w:t>
      </w:r>
      <w:r w:rsidR="006C4486" w:rsidRPr="0018228A">
        <w:rPr>
          <w:color w:val="000000" w:themeColor="text1"/>
        </w:rPr>
        <w:t>experienced</w:t>
      </w:r>
      <w:r w:rsidR="007C0544" w:rsidRPr="0018228A">
        <w:rPr>
          <w:color w:val="000000" w:themeColor="text1"/>
        </w:rPr>
        <w:t xml:space="preserve"> </w:t>
      </w:r>
      <w:r w:rsidR="00B83F01" w:rsidRPr="0018228A">
        <w:t>deamplification</w:t>
      </w:r>
      <w:r w:rsidR="007C0544" w:rsidRPr="0018228A">
        <w:t xml:space="preserve"> </w:t>
      </w:r>
      <w:r w:rsidR="00117569" w:rsidRPr="0018228A">
        <w:t xml:space="preserve">and subordination </w:t>
      </w:r>
      <w:r w:rsidR="00B07178" w:rsidRPr="0018228A">
        <w:t xml:space="preserve">through </w:t>
      </w:r>
      <w:r w:rsidR="004B28D4" w:rsidRPr="0018228A">
        <w:t>sociotechnical barriers</w:t>
      </w:r>
      <w:r w:rsidR="006C4486" w:rsidRPr="0018228A">
        <w:t xml:space="preserve">. </w:t>
      </w:r>
      <w:r w:rsidR="002F6428" w:rsidRPr="0018228A">
        <w:rPr>
          <w:iCs/>
          <w:color w:val="000000" w:themeColor="text1"/>
        </w:rPr>
        <w:t>What this indicates is that as a</w:t>
      </w:r>
      <w:r w:rsidR="000D1388" w:rsidRPr="0018228A">
        <w:rPr>
          <w:iCs/>
          <w:color w:val="000000" w:themeColor="text1"/>
        </w:rPr>
        <w:t>n</w:t>
      </w:r>
      <w:r w:rsidR="002F6428" w:rsidRPr="0018228A">
        <w:rPr>
          <w:iCs/>
          <w:color w:val="000000" w:themeColor="text1"/>
        </w:rPr>
        <w:t xml:space="preserve"> </w:t>
      </w:r>
      <w:r w:rsidR="000D1388" w:rsidRPr="0018228A">
        <w:rPr>
          <w:iCs/>
          <w:color w:val="000000" w:themeColor="text1"/>
        </w:rPr>
        <w:t>S</w:t>
      </w:r>
      <w:r w:rsidR="002F6428" w:rsidRPr="0018228A">
        <w:rPr>
          <w:iCs/>
          <w:color w:val="000000" w:themeColor="text1"/>
        </w:rPr>
        <w:t xml:space="preserve">NS, Twitter is a space where struggles for influence and visibility occur. </w:t>
      </w:r>
      <w:r w:rsidR="00A43EC6" w:rsidRPr="0018228A">
        <w:rPr>
          <w:iCs/>
          <w:color w:val="000000" w:themeColor="text1"/>
        </w:rPr>
        <w:t>In addition, it draws attention to the fact that</w:t>
      </w:r>
      <w:r w:rsidR="00924745" w:rsidRPr="0018228A">
        <w:rPr>
          <w:iCs/>
          <w:color w:val="000000" w:themeColor="text1"/>
        </w:rPr>
        <w:t xml:space="preserve">, with the advent of the pandemic and social distancing measures, </w:t>
      </w:r>
      <w:r w:rsidR="007D62D1" w:rsidRPr="0018228A">
        <w:rPr>
          <w:iCs/>
          <w:color w:val="000000" w:themeColor="text1"/>
        </w:rPr>
        <w:t>SNSs</w:t>
      </w:r>
      <w:r w:rsidR="00924745" w:rsidRPr="0018228A">
        <w:rPr>
          <w:iCs/>
          <w:color w:val="000000" w:themeColor="text1"/>
        </w:rPr>
        <w:t xml:space="preserve"> </w:t>
      </w:r>
      <w:r w:rsidR="00C94ECC" w:rsidRPr="0018228A">
        <w:rPr>
          <w:iCs/>
          <w:color w:val="000000" w:themeColor="text1"/>
        </w:rPr>
        <w:t>are more likely than ever to become</w:t>
      </w:r>
      <w:r w:rsidR="00924745" w:rsidRPr="0018228A">
        <w:rPr>
          <w:iCs/>
          <w:color w:val="000000" w:themeColor="text1"/>
        </w:rPr>
        <w:t xml:space="preserve"> important sites of social connection, participation, and </w:t>
      </w:r>
      <w:r w:rsidR="00C94ECC" w:rsidRPr="0018228A">
        <w:rPr>
          <w:iCs/>
          <w:color w:val="000000" w:themeColor="text1"/>
        </w:rPr>
        <w:t>activism.</w:t>
      </w:r>
      <w:r w:rsidR="00924745" w:rsidRPr="0018228A">
        <w:rPr>
          <w:iCs/>
          <w:color w:val="000000" w:themeColor="text1"/>
        </w:rPr>
        <w:t xml:space="preserve"> </w:t>
      </w:r>
      <w:r w:rsidR="002F6428" w:rsidRPr="0018228A">
        <w:rPr>
          <w:color w:val="000000" w:themeColor="text1"/>
        </w:rPr>
        <w:t xml:space="preserve">But </w:t>
      </w:r>
      <w:r w:rsidR="00620E60" w:rsidRPr="0018228A">
        <w:t>algorithmic amplification, differential access to digital capital, positionality</w:t>
      </w:r>
      <w:r w:rsidR="00C822C4" w:rsidRPr="0018228A">
        <w:t>,</w:t>
      </w:r>
      <w:r w:rsidR="00620E60" w:rsidRPr="0018228A">
        <w:t xml:space="preserve"> and ascribed credibility</w:t>
      </w:r>
      <w:r w:rsidR="007C0544" w:rsidRPr="0018228A">
        <w:rPr>
          <w:color w:val="000000" w:themeColor="text1"/>
        </w:rPr>
        <w:t xml:space="preserve"> are</w:t>
      </w:r>
      <w:r w:rsidR="005C2014" w:rsidRPr="0018228A">
        <w:rPr>
          <w:color w:val="000000" w:themeColor="text1"/>
        </w:rPr>
        <w:t xml:space="preserve"> intersecting</w:t>
      </w:r>
      <w:r w:rsidR="007C0544" w:rsidRPr="0018228A">
        <w:rPr>
          <w:color w:val="000000" w:themeColor="text1"/>
        </w:rPr>
        <w:t xml:space="preserve"> sociotechnical dynamics that </w:t>
      </w:r>
      <w:r w:rsidR="00924745" w:rsidRPr="0018228A">
        <w:rPr>
          <w:color w:val="000000" w:themeColor="text1"/>
        </w:rPr>
        <w:t>can hinder efforts to</w:t>
      </w:r>
      <w:r w:rsidR="002F6428" w:rsidRPr="0018228A">
        <w:rPr>
          <w:color w:val="000000" w:themeColor="text1"/>
        </w:rPr>
        <w:t xml:space="preserve"> garner visibility. </w:t>
      </w:r>
    </w:p>
    <w:p w14:paraId="2CEFA4D5" w14:textId="49358967" w:rsidR="00D87B5A" w:rsidRPr="0018228A" w:rsidRDefault="00D87B5A" w:rsidP="00A32F89">
      <w:pPr>
        <w:spacing w:line="480" w:lineRule="auto"/>
        <w:rPr>
          <w:b/>
          <w:color w:val="000000" w:themeColor="text1"/>
        </w:rPr>
      </w:pPr>
    </w:p>
    <w:p w14:paraId="762D59FA" w14:textId="639E9012" w:rsidR="00253DE9" w:rsidRPr="0018228A" w:rsidRDefault="00376D4D" w:rsidP="00A32F89">
      <w:pPr>
        <w:spacing w:line="480" w:lineRule="auto"/>
        <w:rPr>
          <w:color w:val="000000" w:themeColor="text1"/>
        </w:rPr>
      </w:pPr>
      <w:r w:rsidRPr="0018228A">
        <w:rPr>
          <w:color w:val="000000" w:themeColor="text1"/>
        </w:rPr>
        <w:t>In sum, this</w:t>
      </w:r>
      <w:r w:rsidR="005062AC" w:rsidRPr="0018228A">
        <w:rPr>
          <w:color w:val="000000" w:themeColor="text1"/>
        </w:rPr>
        <w:t xml:space="preserve"> </w:t>
      </w:r>
      <w:r w:rsidR="002A4E5A" w:rsidRPr="0018228A">
        <w:rPr>
          <w:color w:val="000000" w:themeColor="text1"/>
        </w:rPr>
        <w:t>paper</w:t>
      </w:r>
      <w:r w:rsidR="005062AC" w:rsidRPr="0018228A">
        <w:rPr>
          <w:color w:val="000000" w:themeColor="text1"/>
        </w:rPr>
        <w:t xml:space="preserve"> </w:t>
      </w:r>
      <w:r w:rsidR="002A4E5A" w:rsidRPr="0018228A">
        <w:t xml:space="preserve">expands the scholarship on intersections of </w:t>
      </w:r>
      <w:r w:rsidR="00D4258C">
        <w:t>AI</w:t>
      </w:r>
      <w:r w:rsidR="002A4E5A" w:rsidRPr="0018228A">
        <w:t xml:space="preserve"> and </w:t>
      </w:r>
      <w:r w:rsidR="008278FD" w:rsidRPr="0018228A">
        <w:t>criminal</w:t>
      </w:r>
      <w:r w:rsidR="006453CE" w:rsidRPr="0018228A">
        <w:t xml:space="preserve"> </w:t>
      </w:r>
      <w:r w:rsidR="008278FD" w:rsidRPr="0018228A">
        <w:t xml:space="preserve">justice. It also </w:t>
      </w:r>
      <w:r w:rsidR="005062AC" w:rsidRPr="0018228A">
        <w:rPr>
          <w:color w:val="000000" w:themeColor="text1"/>
        </w:rPr>
        <w:t xml:space="preserve">advances the current scholarship on </w:t>
      </w:r>
      <w:r w:rsidR="007C0544" w:rsidRPr="0018228A">
        <w:rPr>
          <w:color w:val="000000" w:themeColor="text1"/>
        </w:rPr>
        <w:t>using web science methods to study</w:t>
      </w:r>
      <w:r w:rsidR="005062AC" w:rsidRPr="0018228A">
        <w:rPr>
          <w:color w:val="000000" w:themeColor="text1"/>
        </w:rPr>
        <w:t xml:space="preserve"> </w:t>
      </w:r>
      <w:r w:rsidR="007C0544" w:rsidRPr="0018228A">
        <w:rPr>
          <w:color w:val="000000" w:themeColor="text1"/>
        </w:rPr>
        <w:t xml:space="preserve">how </w:t>
      </w:r>
      <w:r w:rsidR="005062AC" w:rsidRPr="0018228A">
        <w:rPr>
          <w:color w:val="000000" w:themeColor="text1"/>
        </w:rPr>
        <w:t xml:space="preserve">marginality </w:t>
      </w:r>
      <w:r w:rsidR="007C0544" w:rsidRPr="0018228A">
        <w:rPr>
          <w:color w:val="000000" w:themeColor="text1"/>
        </w:rPr>
        <w:t xml:space="preserve">and epistemic domination are </w:t>
      </w:r>
      <w:r w:rsidR="00394FB4" w:rsidRPr="0018228A">
        <w:rPr>
          <w:color w:val="000000" w:themeColor="text1"/>
        </w:rPr>
        <w:t>re</w:t>
      </w:r>
      <w:r w:rsidR="007C0544" w:rsidRPr="0018228A">
        <w:rPr>
          <w:color w:val="000000" w:themeColor="text1"/>
        </w:rPr>
        <w:t xml:space="preserve">produced </w:t>
      </w:r>
      <w:r w:rsidR="005062AC" w:rsidRPr="0018228A">
        <w:rPr>
          <w:color w:val="000000" w:themeColor="text1"/>
        </w:rPr>
        <w:t>in digital society</w:t>
      </w:r>
      <w:r w:rsidR="007C0544" w:rsidRPr="0018228A">
        <w:rPr>
          <w:color w:val="000000" w:themeColor="text1"/>
        </w:rPr>
        <w:t xml:space="preserve"> with implications for </w:t>
      </w:r>
      <w:r w:rsidR="001D504C" w:rsidRPr="0018228A">
        <w:rPr>
          <w:color w:val="000000" w:themeColor="text1"/>
        </w:rPr>
        <w:t xml:space="preserve">knowledge production concerning </w:t>
      </w:r>
      <w:r w:rsidR="00AA0245" w:rsidRPr="0018228A">
        <w:rPr>
          <w:color w:val="000000" w:themeColor="text1"/>
        </w:rPr>
        <w:t>criminal justice</w:t>
      </w:r>
      <w:r w:rsidR="005062AC" w:rsidRPr="0018228A">
        <w:rPr>
          <w:color w:val="000000" w:themeColor="text1"/>
        </w:rPr>
        <w:t xml:space="preserve">. </w:t>
      </w:r>
      <w:r w:rsidR="00394FB4" w:rsidRPr="0018228A">
        <w:rPr>
          <w:color w:val="000000" w:themeColor="text1"/>
        </w:rPr>
        <w:t xml:space="preserve">The </w:t>
      </w:r>
      <w:r w:rsidR="002A4E5A" w:rsidRPr="0018228A">
        <w:rPr>
          <w:color w:val="000000" w:themeColor="text1"/>
        </w:rPr>
        <w:t>paper</w:t>
      </w:r>
      <w:r w:rsidR="00394FB4" w:rsidRPr="0018228A">
        <w:rPr>
          <w:color w:val="000000" w:themeColor="text1"/>
        </w:rPr>
        <w:t xml:space="preserve"> focuses on </w:t>
      </w:r>
      <w:r w:rsidR="00AA0245" w:rsidRPr="0018228A">
        <w:rPr>
          <w:color w:val="000000" w:themeColor="text1"/>
        </w:rPr>
        <w:t>Twitter,</w:t>
      </w:r>
      <w:r w:rsidR="00394FB4" w:rsidRPr="0018228A">
        <w:rPr>
          <w:color w:val="000000" w:themeColor="text1"/>
        </w:rPr>
        <w:t xml:space="preserve"> </w:t>
      </w:r>
      <w:r w:rsidR="00AA0245" w:rsidRPr="0018228A">
        <w:rPr>
          <w:color w:val="000000" w:themeColor="text1"/>
        </w:rPr>
        <w:t xml:space="preserve">but </w:t>
      </w:r>
      <w:r w:rsidR="00EC3E2A" w:rsidRPr="0018228A">
        <w:rPr>
          <w:color w:val="000000" w:themeColor="text1"/>
        </w:rPr>
        <w:t xml:space="preserve">future </w:t>
      </w:r>
      <w:r w:rsidR="005062AC" w:rsidRPr="0018228A">
        <w:rPr>
          <w:color w:val="000000" w:themeColor="text1"/>
        </w:rPr>
        <w:t xml:space="preserve">research can </w:t>
      </w:r>
      <w:r w:rsidR="00394FB4" w:rsidRPr="0018228A">
        <w:rPr>
          <w:color w:val="000000" w:themeColor="text1"/>
        </w:rPr>
        <w:t xml:space="preserve">explore other </w:t>
      </w:r>
      <w:r w:rsidR="007D62D1" w:rsidRPr="0018228A">
        <w:rPr>
          <w:color w:val="000000" w:themeColor="text1"/>
        </w:rPr>
        <w:t>SNSs</w:t>
      </w:r>
      <w:r w:rsidR="00394FB4" w:rsidRPr="0018228A">
        <w:rPr>
          <w:color w:val="000000" w:themeColor="text1"/>
        </w:rPr>
        <w:t xml:space="preserve">. </w:t>
      </w:r>
      <w:r w:rsidR="00E706E0" w:rsidRPr="0018228A">
        <w:rPr>
          <w:color w:val="000000" w:themeColor="text1"/>
        </w:rPr>
        <w:t xml:space="preserve">Future research can </w:t>
      </w:r>
      <w:r w:rsidR="00EC3E2A" w:rsidRPr="0018228A">
        <w:rPr>
          <w:color w:val="000000" w:themeColor="text1"/>
        </w:rPr>
        <w:t xml:space="preserve">also </w:t>
      </w:r>
      <w:r w:rsidR="00B56685" w:rsidRPr="0018228A">
        <w:rPr>
          <w:color w:val="000000" w:themeColor="text1"/>
        </w:rPr>
        <w:t>use the</w:t>
      </w:r>
      <w:r w:rsidR="00B417BB" w:rsidRPr="0018228A">
        <w:rPr>
          <w:color w:val="000000" w:themeColor="text1"/>
        </w:rPr>
        <w:t xml:space="preserve"> </w:t>
      </w:r>
      <w:r w:rsidR="00B56685" w:rsidRPr="0018228A">
        <w:rPr>
          <w:color w:val="000000" w:themeColor="text1"/>
        </w:rPr>
        <w:t xml:space="preserve">methodological approach presented here to </w:t>
      </w:r>
      <w:r w:rsidR="00FA7FB8" w:rsidRPr="0018228A">
        <w:rPr>
          <w:color w:val="000000" w:themeColor="text1"/>
        </w:rPr>
        <w:t>explore</w:t>
      </w:r>
      <w:r w:rsidR="00AB7F93" w:rsidRPr="0018228A">
        <w:rPr>
          <w:color w:val="000000" w:themeColor="text1"/>
        </w:rPr>
        <w:t xml:space="preserve"> how other social categories </w:t>
      </w:r>
      <w:r w:rsidR="007D599D" w:rsidRPr="0018228A">
        <w:rPr>
          <w:color w:val="000000" w:themeColor="text1"/>
        </w:rPr>
        <w:t>such as race</w:t>
      </w:r>
      <w:r w:rsidR="001D728D" w:rsidRPr="0018228A">
        <w:rPr>
          <w:color w:val="000000" w:themeColor="text1"/>
        </w:rPr>
        <w:t xml:space="preserve"> can </w:t>
      </w:r>
      <w:r w:rsidR="00EA3481" w:rsidRPr="0018228A">
        <w:rPr>
          <w:color w:val="000000" w:themeColor="text1"/>
        </w:rPr>
        <w:t xml:space="preserve">influence </w:t>
      </w:r>
      <w:r w:rsidR="00B42A81" w:rsidRPr="0018228A">
        <w:rPr>
          <w:color w:val="000000" w:themeColor="text1"/>
        </w:rPr>
        <w:t xml:space="preserve">online </w:t>
      </w:r>
      <w:r w:rsidR="00043212" w:rsidRPr="0018228A">
        <w:rPr>
          <w:color w:val="000000" w:themeColor="text1"/>
        </w:rPr>
        <w:t>knowledge production</w:t>
      </w:r>
      <w:r w:rsidR="00B64446" w:rsidRPr="0018228A">
        <w:rPr>
          <w:color w:val="000000" w:themeColor="text1"/>
        </w:rPr>
        <w:t xml:space="preserve"> concerning </w:t>
      </w:r>
      <w:r w:rsidR="001847A8" w:rsidRPr="0018228A">
        <w:rPr>
          <w:color w:val="000000" w:themeColor="text1"/>
        </w:rPr>
        <w:t>the impact of imprisonment on families</w:t>
      </w:r>
      <w:r w:rsidR="00B42A81" w:rsidRPr="0018228A">
        <w:rPr>
          <w:color w:val="000000" w:themeColor="text1"/>
        </w:rPr>
        <w:t>.</w:t>
      </w:r>
      <w:r w:rsidR="00BC2E96" w:rsidRPr="0018228A">
        <w:rPr>
          <w:color w:val="000000" w:themeColor="text1"/>
        </w:rPr>
        <w:t xml:space="preserve"> </w:t>
      </w:r>
      <w:r w:rsidR="00575317" w:rsidRPr="0018228A">
        <w:rPr>
          <w:color w:val="000000" w:themeColor="text1"/>
        </w:rPr>
        <w:t>This warrants criminolo</w:t>
      </w:r>
      <w:r w:rsidR="004C1A64" w:rsidRPr="0018228A">
        <w:rPr>
          <w:color w:val="000000" w:themeColor="text1"/>
        </w:rPr>
        <w:t xml:space="preserve">gical </w:t>
      </w:r>
      <w:r w:rsidR="002F1B4D" w:rsidRPr="0018228A">
        <w:rPr>
          <w:color w:val="000000" w:themeColor="text1"/>
        </w:rPr>
        <w:t>attention</w:t>
      </w:r>
      <w:r w:rsidR="000C2ED5" w:rsidRPr="0018228A">
        <w:rPr>
          <w:color w:val="000000" w:themeColor="text1"/>
        </w:rPr>
        <w:t xml:space="preserve"> </w:t>
      </w:r>
      <w:r w:rsidR="00AC02D6" w:rsidRPr="0018228A">
        <w:rPr>
          <w:color w:val="000000" w:themeColor="text1"/>
        </w:rPr>
        <w:t>given</w:t>
      </w:r>
      <w:r w:rsidR="004C1A64" w:rsidRPr="0018228A">
        <w:rPr>
          <w:color w:val="000000" w:themeColor="text1"/>
        </w:rPr>
        <w:t xml:space="preserve"> the longstanding </w:t>
      </w:r>
      <w:r w:rsidR="004954BC" w:rsidRPr="0018228A">
        <w:rPr>
          <w:color w:val="000000" w:themeColor="text1"/>
        </w:rPr>
        <w:t>over</w:t>
      </w:r>
      <w:r w:rsidR="00043212" w:rsidRPr="0018228A">
        <w:rPr>
          <w:color w:val="000000" w:themeColor="text1"/>
        </w:rPr>
        <w:t>representation</w:t>
      </w:r>
      <w:r w:rsidR="008F6A02" w:rsidRPr="0018228A">
        <w:rPr>
          <w:color w:val="000000" w:themeColor="text1"/>
        </w:rPr>
        <w:t xml:space="preserve"> of black </w:t>
      </w:r>
      <w:r w:rsidR="00043212" w:rsidRPr="0018228A">
        <w:rPr>
          <w:color w:val="000000" w:themeColor="text1"/>
        </w:rPr>
        <w:t>people in</w:t>
      </w:r>
      <w:r w:rsidR="005C7EC4" w:rsidRPr="0018228A">
        <w:rPr>
          <w:color w:val="000000" w:themeColor="text1"/>
        </w:rPr>
        <w:t xml:space="preserve"> the prison population (</w:t>
      </w:r>
      <w:r w:rsidR="00043212" w:rsidRPr="0018228A">
        <w:rPr>
          <w:color w:val="000000" w:themeColor="text1"/>
        </w:rPr>
        <w:t>e.g</w:t>
      </w:r>
      <w:r w:rsidR="005C7EC4" w:rsidRPr="0018228A">
        <w:rPr>
          <w:color w:val="000000" w:themeColor="text1"/>
        </w:rPr>
        <w:t xml:space="preserve"> Ministry of Justice</w:t>
      </w:r>
      <w:r w:rsidR="00183B7F">
        <w:rPr>
          <w:color w:val="000000" w:themeColor="text1"/>
        </w:rPr>
        <w:t xml:space="preserve"> – MOJ </w:t>
      </w:r>
      <w:r w:rsidR="005C7EC4" w:rsidRPr="0018228A">
        <w:rPr>
          <w:color w:val="000000" w:themeColor="text1"/>
        </w:rPr>
        <w:t>201</w:t>
      </w:r>
      <w:r w:rsidR="00A965E9" w:rsidRPr="0018228A">
        <w:rPr>
          <w:color w:val="000000" w:themeColor="text1"/>
        </w:rPr>
        <w:t>9</w:t>
      </w:r>
      <w:r w:rsidR="005C7EC4" w:rsidRPr="0018228A">
        <w:rPr>
          <w:color w:val="000000" w:themeColor="text1"/>
        </w:rPr>
        <w:t>)</w:t>
      </w:r>
      <w:r w:rsidR="00AC02D6" w:rsidRPr="0018228A">
        <w:rPr>
          <w:color w:val="000000" w:themeColor="text1"/>
        </w:rPr>
        <w:t>. Furthermore, t</w:t>
      </w:r>
      <w:r w:rsidR="00AB5A7A" w:rsidRPr="0018228A">
        <w:rPr>
          <w:color w:val="000000" w:themeColor="text1"/>
        </w:rPr>
        <w:t>he</w:t>
      </w:r>
      <w:r w:rsidR="002F1457">
        <w:rPr>
          <w:color w:val="000000" w:themeColor="text1"/>
        </w:rPr>
        <w:t>ir</w:t>
      </w:r>
      <w:r w:rsidR="0044205D" w:rsidRPr="0018228A">
        <w:rPr>
          <w:color w:val="000000" w:themeColor="text1"/>
        </w:rPr>
        <w:t xml:space="preserve"> noted vulnerability to the harms of </w:t>
      </w:r>
      <w:r w:rsidR="00BB699A" w:rsidRPr="0018228A">
        <w:rPr>
          <w:color w:val="000000" w:themeColor="text1"/>
        </w:rPr>
        <w:t>data-driven technologies increasing</w:t>
      </w:r>
      <w:r w:rsidR="009153D7" w:rsidRPr="0018228A">
        <w:rPr>
          <w:color w:val="000000" w:themeColor="text1"/>
        </w:rPr>
        <w:t>ly</w:t>
      </w:r>
      <w:r w:rsidR="00BB699A" w:rsidRPr="0018228A">
        <w:rPr>
          <w:color w:val="000000" w:themeColor="text1"/>
        </w:rPr>
        <w:t xml:space="preserve"> informing criminal justice policy and </w:t>
      </w:r>
      <w:r w:rsidR="00043212" w:rsidRPr="0018228A">
        <w:rPr>
          <w:color w:val="000000" w:themeColor="text1"/>
        </w:rPr>
        <w:t>practice (</w:t>
      </w:r>
      <w:r w:rsidR="003F2D89">
        <w:rPr>
          <w:color w:val="000000" w:themeColor="text1"/>
        </w:rPr>
        <w:t>Ugwudike</w:t>
      </w:r>
      <w:r w:rsidR="003F2D89" w:rsidRPr="0018228A">
        <w:rPr>
          <w:color w:val="000000" w:themeColor="text1"/>
        </w:rPr>
        <w:t xml:space="preserve"> </w:t>
      </w:r>
      <w:r w:rsidR="00043212" w:rsidRPr="0018228A">
        <w:rPr>
          <w:color w:val="000000" w:themeColor="text1"/>
        </w:rPr>
        <w:t>2020;</w:t>
      </w:r>
      <w:r w:rsidR="00E56301" w:rsidRPr="0018228A">
        <w:rPr>
          <w:color w:val="000000" w:themeColor="text1"/>
        </w:rPr>
        <w:t xml:space="preserve"> </w:t>
      </w:r>
      <w:r w:rsidR="007F552F" w:rsidRPr="0018228A">
        <w:rPr>
          <w:color w:val="000000" w:themeColor="text1"/>
        </w:rPr>
        <w:t>Benjamin</w:t>
      </w:r>
      <w:r w:rsidR="003B185F" w:rsidRPr="0018228A">
        <w:rPr>
          <w:color w:val="000000" w:themeColor="text1"/>
        </w:rPr>
        <w:t xml:space="preserve"> 2019</w:t>
      </w:r>
      <w:r w:rsidR="007F552F" w:rsidRPr="0018228A">
        <w:rPr>
          <w:color w:val="000000" w:themeColor="text1"/>
        </w:rPr>
        <w:t>)</w:t>
      </w:r>
      <w:r w:rsidR="009805CE" w:rsidRPr="0018228A">
        <w:rPr>
          <w:color w:val="000000" w:themeColor="text1"/>
        </w:rPr>
        <w:t xml:space="preserve"> </w:t>
      </w:r>
      <w:r w:rsidR="00F15972">
        <w:rPr>
          <w:color w:val="000000" w:themeColor="text1"/>
        </w:rPr>
        <w:t>may</w:t>
      </w:r>
      <w:r w:rsidR="007F552F" w:rsidRPr="0018228A">
        <w:rPr>
          <w:color w:val="000000" w:themeColor="text1"/>
        </w:rPr>
        <w:t xml:space="preserve"> </w:t>
      </w:r>
      <w:r w:rsidR="002F1457">
        <w:rPr>
          <w:color w:val="000000" w:themeColor="text1"/>
        </w:rPr>
        <w:t xml:space="preserve">also </w:t>
      </w:r>
      <w:r w:rsidR="007F552F" w:rsidRPr="0018228A">
        <w:rPr>
          <w:color w:val="000000" w:themeColor="text1"/>
        </w:rPr>
        <w:t xml:space="preserve">heighten </w:t>
      </w:r>
      <w:r w:rsidR="00955338" w:rsidRPr="0018228A">
        <w:rPr>
          <w:color w:val="000000" w:themeColor="text1"/>
        </w:rPr>
        <w:t xml:space="preserve">their </w:t>
      </w:r>
      <w:r w:rsidR="00B33A73" w:rsidRPr="0018228A">
        <w:rPr>
          <w:color w:val="000000" w:themeColor="text1"/>
        </w:rPr>
        <w:t xml:space="preserve">susceptibility to the disempowerment model of </w:t>
      </w:r>
      <w:r w:rsidR="00E56301" w:rsidRPr="0018228A">
        <w:rPr>
          <w:color w:val="000000" w:themeColor="text1"/>
        </w:rPr>
        <w:t xml:space="preserve">knowledge production on SNSs. </w:t>
      </w:r>
      <w:r w:rsidR="00AC02D6" w:rsidRPr="0018228A">
        <w:rPr>
          <w:color w:val="000000" w:themeColor="text1"/>
        </w:rPr>
        <w:t xml:space="preserve">As Benjamin (2019: 26) notes in her incisive analysis of biases entrenched in </w:t>
      </w:r>
      <w:r w:rsidR="00F15972">
        <w:rPr>
          <w:color w:val="000000" w:themeColor="text1"/>
        </w:rPr>
        <w:t xml:space="preserve">some </w:t>
      </w:r>
      <w:r w:rsidR="00AC02D6" w:rsidRPr="0018228A">
        <w:rPr>
          <w:color w:val="000000" w:themeColor="text1"/>
        </w:rPr>
        <w:t xml:space="preserve">data-driven technologies, ‘platforms like </w:t>
      </w:r>
      <w:r w:rsidR="00AC02D6" w:rsidRPr="0018228A">
        <w:rPr>
          <w:color w:val="000000" w:themeColor="text1"/>
        </w:rPr>
        <w:lastRenderedPageBreak/>
        <w:t xml:space="preserve">Twitter, Instagram, and YouTube…encode more insidious forms of inequity in the very design of their products and services’. She </w:t>
      </w:r>
      <w:r w:rsidR="00A13D13" w:rsidRPr="0018228A">
        <w:rPr>
          <w:color w:val="000000" w:themeColor="text1"/>
        </w:rPr>
        <w:t>provide</w:t>
      </w:r>
      <w:r w:rsidR="002F1457">
        <w:rPr>
          <w:color w:val="000000" w:themeColor="text1"/>
        </w:rPr>
        <w:t>s</w:t>
      </w:r>
      <w:r w:rsidR="00A13D13" w:rsidRPr="0018228A">
        <w:rPr>
          <w:color w:val="000000" w:themeColor="text1"/>
        </w:rPr>
        <w:t xml:space="preserve"> </w:t>
      </w:r>
      <w:r w:rsidR="00AC02D6" w:rsidRPr="0018228A">
        <w:rPr>
          <w:color w:val="000000" w:themeColor="text1"/>
        </w:rPr>
        <w:t xml:space="preserve">examples of how </w:t>
      </w:r>
      <w:r w:rsidR="00857C38" w:rsidRPr="0018228A">
        <w:rPr>
          <w:color w:val="000000" w:themeColor="text1"/>
        </w:rPr>
        <w:t xml:space="preserve">Twitter algorithms </w:t>
      </w:r>
      <w:r w:rsidR="00F15972">
        <w:rPr>
          <w:color w:val="000000" w:themeColor="text1"/>
        </w:rPr>
        <w:t xml:space="preserve">can </w:t>
      </w:r>
      <w:r w:rsidR="00857C38" w:rsidRPr="0018228A">
        <w:rPr>
          <w:color w:val="000000" w:themeColor="text1"/>
        </w:rPr>
        <w:t>for example, perhaps inadvertently amplify certain discourses that</w:t>
      </w:r>
      <w:r w:rsidR="00857C38" w:rsidRPr="0018228A">
        <w:rPr>
          <w:b/>
          <w:bCs/>
          <w:color w:val="000000" w:themeColor="text1"/>
        </w:rPr>
        <w:t xml:space="preserve"> </w:t>
      </w:r>
      <w:r w:rsidR="00857C38" w:rsidRPr="0018228A">
        <w:rPr>
          <w:color w:val="000000" w:themeColor="text1"/>
        </w:rPr>
        <w:t xml:space="preserve">reinforce racial discrimination. </w:t>
      </w:r>
    </w:p>
    <w:p w14:paraId="6ACF6E71" w14:textId="77777777" w:rsidR="00C65033" w:rsidRPr="0018228A" w:rsidRDefault="00C65033" w:rsidP="00A32F89">
      <w:pPr>
        <w:spacing w:line="480" w:lineRule="auto"/>
        <w:rPr>
          <w:color w:val="000000" w:themeColor="text1"/>
        </w:rPr>
      </w:pPr>
    </w:p>
    <w:p w14:paraId="14FC226A" w14:textId="37A1B593" w:rsidR="00FA7FB8" w:rsidRPr="0018228A" w:rsidRDefault="00AC02D6" w:rsidP="00A32F89">
      <w:pPr>
        <w:spacing w:line="480" w:lineRule="auto"/>
        <w:rPr>
          <w:color w:val="000000" w:themeColor="text1"/>
        </w:rPr>
      </w:pPr>
      <w:r w:rsidRPr="0018228A">
        <w:rPr>
          <w:color w:val="000000" w:themeColor="text1"/>
        </w:rPr>
        <w:t>Additional</w:t>
      </w:r>
      <w:r w:rsidR="00CD2482" w:rsidRPr="0018228A">
        <w:rPr>
          <w:color w:val="000000" w:themeColor="text1"/>
        </w:rPr>
        <w:t xml:space="preserve"> </w:t>
      </w:r>
      <w:r w:rsidR="009153D7" w:rsidRPr="0018228A">
        <w:rPr>
          <w:color w:val="000000" w:themeColor="text1"/>
        </w:rPr>
        <w:t>p</w:t>
      </w:r>
      <w:r w:rsidR="00FA7FB8" w:rsidRPr="0018228A">
        <w:rPr>
          <w:color w:val="000000" w:themeColor="text1"/>
        </w:rPr>
        <w:t xml:space="preserve">enological issues that can be explored </w:t>
      </w:r>
      <w:r w:rsidR="00F55629" w:rsidRPr="0018228A">
        <w:rPr>
          <w:color w:val="000000" w:themeColor="text1"/>
        </w:rPr>
        <w:t xml:space="preserve">using </w:t>
      </w:r>
      <w:r w:rsidR="00253DE9" w:rsidRPr="0018228A">
        <w:rPr>
          <w:color w:val="000000" w:themeColor="text1"/>
        </w:rPr>
        <w:t>the c</w:t>
      </w:r>
      <w:r w:rsidR="00F55629" w:rsidRPr="0018228A">
        <w:rPr>
          <w:color w:val="000000" w:themeColor="text1"/>
        </w:rPr>
        <w:t xml:space="preserve">omputational SNA </w:t>
      </w:r>
      <w:r w:rsidR="00253DE9" w:rsidRPr="0018228A">
        <w:rPr>
          <w:color w:val="000000" w:themeColor="text1"/>
        </w:rPr>
        <w:t xml:space="preserve">applied here </w:t>
      </w:r>
      <w:r w:rsidR="00FA7FB8" w:rsidRPr="0018228A">
        <w:rPr>
          <w:color w:val="000000" w:themeColor="text1"/>
        </w:rPr>
        <w:t>are vast and include</w:t>
      </w:r>
      <w:r w:rsidR="00752D07" w:rsidRPr="0018228A">
        <w:rPr>
          <w:color w:val="000000" w:themeColor="text1"/>
        </w:rPr>
        <w:t xml:space="preserve">: </w:t>
      </w:r>
      <w:r w:rsidR="00253DE9" w:rsidRPr="0018228A">
        <w:rPr>
          <w:color w:val="000000" w:themeColor="text1"/>
        </w:rPr>
        <w:t>the humanitarian and other impacts of the COVID-19 pandemic on people in prison and their families;</w:t>
      </w:r>
      <w:r w:rsidR="00884E33" w:rsidRPr="0018228A">
        <w:rPr>
          <w:color w:val="000000" w:themeColor="text1"/>
        </w:rPr>
        <w:t xml:space="preserve"> </w:t>
      </w:r>
      <w:r w:rsidR="0065554B" w:rsidRPr="0018228A">
        <w:rPr>
          <w:color w:val="000000" w:themeColor="text1"/>
        </w:rPr>
        <w:t xml:space="preserve">the </w:t>
      </w:r>
      <w:r w:rsidR="00366CD3" w:rsidRPr="0018228A">
        <w:rPr>
          <w:color w:val="000000" w:themeColor="text1"/>
        </w:rPr>
        <w:t>‘</w:t>
      </w:r>
      <w:r w:rsidR="00ED26D3" w:rsidRPr="0018228A">
        <w:rPr>
          <w:color w:val="000000" w:themeColor="text1"/>
        </w:rPr>
        <w:t>joint enterprise</w:t>
      </w:r>
      <w:r w:rsidR="00366CD3" w:rsidRPr="0018228A">
        <w:rPr>
          <w:color w:val="000000" w:themeColor="text1"/>
        </w:rPr>
        <w:t>’</w:t>
      </w:r>
      <w:r w:rsidR="009872BB">
        <w:rPr>
          <w:color w:val="000000" w:themeColor="text1"/>
        </w:rPr>
        <w:t xml:space="preserve"> doctrine</w:t>
      </w:r>
      <w:r w:rsidR="00253DE9" w:rsidRPr="0018228A">
        <w:rPr>
          <w:color w:val="000000" w:themeColor="text1"/>
        </w:rPr>
        <w:t>;</w:t>
      </w:r>
      <w:r w:rsidR="00ED26D3" w:rsidRPr="0018228A">
        <w:rPr>
          <w:color w:val="000000" w:themeColor="text1"/>
        </w:rPr>
        <w:t xml:space="preserve"> </w:t>
      </w:r>
      <w:r w:rsidR="00043212" w:rsidRPr="0018228A">
        <w:rPr>
          <w:color w:val="000000" w:themeColor="text1"/>
        </w:rPr>
        <w:t xml:space="preserve">the </w:t>
      </w:r>
      <w:r w:rsidR="004D1142" w:rsidRPr="0018228A">
        <w:rPr>
          <w:color w:val="000000" w:themeColor="text1"/>
        </w:rPr>
        <w:t>Imprisonment for Public Protection sentence</w:t>
      </w:r>
      <w:r w:rsidR="00253DE9" w:rsidRPr="0018228A">
        <w:rPr>
          <w:color w:val="000000" w:themeColor="text1"/>
        </w:rPr>
        <w:t>;</w:t>
      </w:r>
      <w:r w:rsidR="00043212" w:rsidRPr="0018228A">
        <w:rPr>
          <w:color w:val="000000" w:themeColor="text1"/>
        </w:rPr>
        <w:t xml:space="preserve"> </w:t>
      </w:r>
      <w:r w:rsidR="00884E33" w:rsidRPr="0018228A">
        <w:rPr>
          <w:color w:val="000000" w:themeColor="text1"/>
        </w:rPr>
        <w:t xml:space="preserve">and </w:t>
      </w:r>
      <w:r w:rsidR="009872BB">
        <w:rPr>
          <w:color w:val="000000" w:themeColor="text1"/>
        </w:rPr>
        <w:t>post-prison</w:t>
      </w:r>
      <w:r w:rsidR="00197931" w:rsidRPr="0018228A">
        <w:rPr>
          <w:color w:val="000000" w:themeColor="text1"/>
        </w:rPr>
        <w:t xml:space="preserve"> </w:t>
      </w:r>
      <w:r w:rsidR="0065554B" w:rsidRPr="0018228A">
        <w:rPr>
          <w:color w:val="000000" w:themeColor="text1"/>
        </w:rPr>
        <w:t>resettlement</w:t>
      </w:r>
      <w:r w:rsidR="00292624" w:rsidRPr="0018228A">
        <w:rPr>
          <w:color w:val="000000" w:themeColor="text1"/>
        </w:rPr>
        <w:t>.</w:t>
      </w:r>
      <w:r w:rsidR="00043212" w:rsidRPr="0018228A">
        <w:rPr>
          <w:color w:val="000000" w:themeColor="text1"/>
        </w:rPr>
        <w:t xml:space="preserve"> </w:t>
      </w:r>
      <w:r w:rsidR="000F17EF" w:rsidRPr="0018228A">
        <w:rPr>
          <w:color w:val="000000" w:themeColor="text1"/>
        </w:rPr>
        <w:t>These</w:t>
      </w:r>
      <w:r w:rsidR="00B418DF" w:rsidRPr="0018228A">
        <w:rPr>
          <w:color w:val="000000" w:themeColor="text1"/>
        </w:rPr>
        <w:t xml:space="preserve"> </w:t>
      </w:r>
      <w:r w:rsidR="000A3F79" w:rsidRPr="0018228A">
        <w:rPr>
          <w:color w:val="000000" w:themeColor="text1"/>
        </w:rPr>
        <w:t xml:space="preserve">are </w:t>
      </w:r>
      <w:r w:rsidR="002C0921" w:rsidRPr="0018228A">
        <w:rPr>
          <w:color w:val="000000" w:themeColor="text1"/>
        </w:rPr>
        <w:t>generat</w:t>
      </w:r>
      <w:r w:rsidR="000A3F79" w:rsidRPr="0018228A">
        <w:rPr>
          <w:color w:val="000000" w:themeColor="text1"/>
        </w:rPr>
        <w:t>ing</w:t>
      </w:r>
      <w:r w:rsidR="005B7911" w:rsidRPr="0018228A">
        <w:rPr>
          <w:color w:val="000000" w:themeColor="text1"/>
        </w:rPr>
        <w:t xml:space="preserve"> much </w:t>
      </w:r>
      <w:r w:rsidR="00B418DF" w:rsidRPr="0018228A">
        <w:rPr>
          <w:color w:val="000000" w:themeColor="text1"/>
        </w:rPr>
        <w:t xml:space="preserve">online </w:t>
      </w:r>
      <w:r w:rsidR="005B7911" w:rsidRPr="0018228A">
        <w:rPr>
          <w:color w:val="000000" w:themeColor="text1"/>
        </w:rPr>
        <w:t>debate, particularly among affected families</w:t>
      </w:r>
      <w:r w:rsidR="00B418DF" w:rsidRPr="0018228A">
        <w:rPr>
          <w:color w:val="000000" w:themeColor="text1"/>
        </w:rPr>
        <w:t>, policy makers</w:t>
      </w:r>
      <w:r w:rsidR="00043212" w:rsidRPr="0018228A">
        <w:rPr>
          <w:color w:val="000000" w:themeColor="text1"/>
        </w:rPr>
        <w:t>,</w:t>
      </w:r>
      <w:r w:rsidR="005B7911" w:rsidRPr="0018228A">
        <w:rPr>
          <w:color w:val="000000" w:themeColor="text1"/>
        </w:rPr>
        <w:t xml:space="preserve"> </w:t>
      </w:r>
      <w:r w:rsidR="00253DE9" w:rsidRPr="0018228A">
        <w:rPr>
          <w:color w:val="000000" w:themeColor="text1"/>
        </w:rPr>
        <w:t>TSOS</w:t>
      </w:r>
      <w:r w:rsidR="00DB56F5" w:rsidRPr="0018228A">
        <w:rPr>
          <w:color w:val="000000" w:themeColor="text1"/>
        </w:rPr>
        <w:t xml:space="preserve">, </w:t>
      </w:r>
      <w:r w:rsidR="005B7911" w:rsidRPr="0018228A">
        <w:rPr>
          <w:color w:val="000000" w:themeColor="text1"/>
        </w:rPr>
        <w:t xml:space="preserve">and other </w:t>
      </w:r>
      <w:r w:rsidR="00043212" w:rsidRPr="0018228A">
        <w:rPr>
          <w:color w:val="000000" w:themeColor="text1"/>
        </w:rPr>
        <w:t xml:space="preserve">key </w:t>
      </w:r>
      <w:r w:rsidR="005B7911" w:rsidRPr="0018228A">
        <w:rPr>
          <w:color w:val="000000" w:themeColor="text1"/>
        </w:rPr>
        <w:t xml:space="preserve">stakeholders. </w:t>
      </w:r>
    </w:p>
    <w:p w14:paraId="5523E554" w14:textId="77777777" w:rsidR="00366CD3" w:rsidRPr="0018228A" w:rsidRDefault="00366CD3" w:rsidP="00A32F89">
      <w:pPr>
        <w:spacing w:line="480" w:lineRule="auto"/>
        <w:contextualSpacing/>
        <w:rPr>
          <w:b/>
          <w:color w:val="000000" w:themeColor="text1"/>
        </w:rPr>
      </w:pPr>
    </w:p>
    <w:p w14:paraId="72F7BCF4" w14:textId="65B1129C" w:rsidR="005D56A4" w:rsidRPr="0018228A" w:rsidRDefault="009118A0" w:rsidP="00A32F89">
      <w:pPr>
        <w:spacing w:line="480" w:lineRule="auto"/>
        <w:contextualSpacing/>
        <w:rPr>
          <w:b/>
          <w:color w:val="000000" w:themeColor="text1"/>
        </w:rPr>
      </w:pPr>
      <w:r w:rsidRPr="0018228A">
        <w:rPr>
          <w:b/>
          <w:color w:val="000000" w:themeColor="text1"/>
        </w:rPr>
        <w:t>NOTE</w:t>
      </w:r>
      <w:r w:rsidR="005D56A4" w:rsidRPr="0018228A">
        <w:rPr>
          <w:b/>
          <w:color w:val="000000" w:themeColor="text1"/>
        </w:rPr>
        <w:t>S</w:t>
      </w:r>
    </w:p>
    <w:p w14:paraId="1D04233A" w14:textId="4EFF78FF" w:rsidR="005D56A4" w:rsidRPr="0018228A" w:rsidRDefault="005D56A4" w:rsidP="00A32F89">
      <w:pPr>
        <w:pStyle w:val="ListParagraph"/>
        <w:numPr>
          <w:ilvl w:val="0"/>
          <w:numId w:val="48"/>
        </w:numPr>
        <w:spacing w:line="480" w:lineRule="auto"/>
        <w:rPr>
          <w:iCs/>
          <w:color w:val="000000" w:themeColor="text1"/>
        </w:rPr>
      </w:pPr>
      <w:r w:rsidRPr="0018228A">
        <w:rPr>
          <w:iCs/>
          <w:color w:val="000000" w:themeColor="text1"/>
        </w:rPr>
        <w:t>All platform filters were removed before searches to limit algorithmic personalisation and tailoring of results to the account holder’s inferred identity and preferences. But it must be acknowledged that algorithmic automation influences the content visible on SNS.</w:t>
      </w:r>
    </w:p>
    <w:p w14:paraId="42C8248A" w14:textId="77777777" w:rsidR="005D56A4" w:rsidRPr="0018228A" w:rsidRDefault="005D56A4" w:rsidP="00A32F89">
      <w:pPr>
        <w:pStyle w:val="EndnoteText"/>
        <w:spacing w:line="480" w:lineRule="auto"/>
        <w:rPr>
          <w:sz w:val="24"/>
          <w:szCs w:val="24"/>
        </w:rPr>
      </w:pPr>
    </w:p>
    <w:p w14:paraId="132E8C04" w14:textId="0F211589" w:rsidR="005D56A4" w:rsidRPr="0018228A" w:rsidRDefault="005D56A4" w:rsidP="00A32F89">
      <w:pPr>
        <w:pStyle w:val="EndnoteText"/>
        <w:numPr>
          <w:ilvl w:val="0"/>
          <w:numId w:val="48"/>
        </w:numPr>
        <w:spacing w:line="480" w:lineRule="auto"/>
        <w:rPr>
          <w:iCs/>
          <w:color w:val="000000" w:themeColor="text1"/>
          <w:sz w:val="24"/>
          <w:szCs w:val="24"/>
        </w:rPr>
      </w:pPr>
      <w:r w:rsidRPr="0018228A">
        <w:rPr>
          <w:sz w:val="24"/>
          <w:szCs w:val="24"/>
        </w:rPr>
        <w:t xml:space="preserve">Netlytic </w:t>
      </w:r>
      <w:r w:rsidRPr="0018228A">
        <w:rPr>
          <w:iCs/>
          <w:color w:val="000000" w:themeColor="text1"/>
          <w:sz w:val="24"/>
          <w:szCs w:val="24"/>
        </w:rPr>
        <w:t xml:space="preserve">is an opensource web-based tool that analyses datasets retrieved from online/digital communications data.  </w:t>
      </w:r>
    </w:p>
    <w:p w14:paraId="7BBE2CAC" w14:textId="77777777" w:rsidR="005D56A4" w:rsidRPr="0018228A" w:rsidRDefault="005D56A4" w:rsidP="00A32F89">
      <w:pPr>
        <w:pStyle w:val="EndnoteText"/>
        <w:spacing w:line="480" w:lineRule="auto"/>
        <w:rPr>
          <w:sz w:val="24"/>
          <w:szCs w:val="24"/>
        </w:rPr>
      </w:pPr>
    </w:p>
    <w:p w14:paraId="54CD9B41" w14:textId="4EA55C5D" w:rsidR="005D56A4" w:rsidRPr="0018228A" w:rsidRDefault="005D56A4" w:rsidP="00A32F89">
      <w:pPr>
        <w:pStyle w:val="EndnoteText"/>
        <w:numPr>
          <w:ilvl w:val="0"/>
          <w:numId w:val="48"/>
        </w:numPr>
        <w:spacing w:line="480" w:lineRule="auto"/>
        <w:rPr>
          <w:sz w:val="24"/>
          <w:szCs w:val="24"/>
        </w:rPr>
      </w:pPr>
      <w:r w:rsidRPr="0018228A">
        <w:rPr>
          <w:sz w:val="24"/>
          <w:szCs w:val="24"/>
        </w:rPr>
        <w:t>Figures 1-5 do not show the edges/lines indicating connections between nodes</w:t>
      </w:r>
      <w:r w:rsidR="00BB0462" w:rsidRPr="0018228A">
        <w:rPr>
          <w:sz w:val="24"/>
          <w:szCs w:val="24"/>
        </w:rPr>
        <w:t xml:space="preserve">/users </w:t>
      </w:r>
      <w:r w:rsidRPr="0018228A">
        <w:rPr>
          <w:sz w:val="24"/>
          <w:szCs w:val="24"/>
        </w:rPr>
        <w:t xml:space="preserve">because the edges have been removed to enhance the visibility of node sizes. Node labels (names) have also been removed for ethical reasons; to preserve the anonymity of Twitter users. </w:t>
      </w:r>
    </w:p>
    <w:p w14:paraId="52670424" w14:textId="77777777" w:rsidR="005D56A4" w:rsidRPr="0018228A" w:rsidRDefault="005D56A4" w:rsidP="00A32F89">
      <w:pPr>
        <w:pStyle w:val="EndnoteText"/>
        <w:spacing w:line="480" w:lineRule="auto"/>
        <w:rPr>
          <w:sz w:val="24"/>
          <w:szCs w:val="24"/>
        </w:rPr>
      </w:pPr>
    </w:p>
    <w:p w14:paraId="40E811E3" w14:textId="2D4CFEB5" w:rsidR="00142BCD" w:rsidRPr="0018228A" w:rsidRDefault="00B75096" w:rsidP="00142BCD">
      <w:pPr>
        <w:pStyle w:val="EndnoteText"/>
        <w:numPr>
          <w:ilvl w:val="0"/>
          <w:numId w:val="48"/>
        </w:numPr>
        <w:spacing w:line="480" w:lineRule="auto"/>
        <w:rPr>
          <w:sz w:val="24"/>
          <w:szCs w:val="24"/>
        </w:rPr>
      </w:pPr>
      <w:r>
        <w:rPr>
          <w:color w:val="000000" w:themeColor="text1"/>
          <w:sz w:val="24"/>
          <w:szCs w:val="24"/>
        </w:rPr>
        <w:t>A node’s size</w:t>
      </w:r>
      <w:r w:rsidR="005D56A4" w:rsidRPr="0018228A">
        <w:rPr>
          <w:color w:val="000000" w:themeColor="text1"/>
          <w:sz w:val="24"/>
          <w:szCs w:val="24"/>
        </w:rPr>
        <w:t xml:space="preserve"> denotes how well connected it is and </w:t>
      </w:r>
      <w:r>
        <w:rPr>
          <w:color w:val="000000" w:themeColor="text1"/>
          <w:sz w:val="24"/>
          <w:szCs w:val="24"/>
        </w:rPr>
        <w:t>its</w:t>
      </w:r>
      <w:r w:rsidR="005D56A4" w:rsidRPr="0018228A">
        <w:rPr>
          <w:color w:val="000000" w:themeColor="text1"/>
          <w:sz w:val="24"/>
          <w:szCs w:val="24"/>
        </w:rPr>
        <w:t xml:space="preserve"> centrality value: the bigger the node size the more well connected </w:t>
      </w:r>
      <w:r>
        <w:rPr>
          <w:color w:val="000000" w:themeColor="text1"/>
          <w:sz w:val="24"/>
          <w:szCs w:val="24"/>
        </w:rPr>
        <w:t xml:space="preserve">it is </w:t>
      </w:r>
      <w:r w:rsidR="005D56A4" w:rsidRPr="0018228A">
        <w:rPr>
          <w:color w:val="000000" w:themeColor="text1"/>
          <w:sz w:val="24"/>
          <w:szCs w:val="24"/>
        </w:rPr>
        <w:t>and the higher the centrality value.</w:t>
      </w:r>
    </w:p>
    <w:p w14:paraId="220306A9" w14:textId="77777777" w:rsidR="00142BCD" w:rsidRPr="0018228A" w:rsidRDefault="00142BCD" w:rsidP="00142BCD">
      <w:pPr>
        <w:pStyle w:val="ListParagraph"/>
      </w:pPr>
    </w:p>
    <w:p w14:paraId="6F8593AE" w14:textId="5319D612" w:rsidR="005D56A4" w:rsidRPr="0018228A" w:rsidRDefault="00BB0462" w:rsidP="00142BCD">
      <w:pPr>
        <w:pStyle w:val="EndnoteText"/>
        <w:numPr>
          <w:ilvl w:val="0"/>
          <w:numId w:val="48"/>
        </w:numPr>
        <w:spacing w:line="480" w:lineRule="auto"/>
        <w:rPr>
          <w:sz w:val="24"/>
          <w:szCs w:val="24"/>
        </w:rPr>
      </w:pPr>
      <w:r w:rsidRPr="0018228A">
        <w:rPr>
          <w:sz w:val="24"/>
          <w:szCs w:val="24"/>
        </w:rPr>
        <w:t>‘Cluster’ in this context refers to groups of nodes/users that form homologous communities and are more connected to each other than others in the network. They share similar qualities and perform a similar function or role in the network</w:t>
      </w:r>
      <w:r w:rsidR="00A965E9" w:rsidRPr="0018228A">
        <w:rPr>
          <w:sz w:val="24"/>
          <w:szCs w:val="24"/>
        </w:rPr>
        <w:t>.</w:t>
      </w:r>
    </w:p>
    <w:p w14:paraId="7B4C0713" w14:textId="77777777" w:rsidR="007F041A" w:rsidRDefault="007F041A" w:rsidP="00C15C6B">
      <w:pPr>
        <w:spacing w:line="480" w:lineRule="auto"/>
        <w:contextualSpacing/>
        <w:rPr>
          <w:b/>
        </w:rPr>
      </w:pPr>
    </w:p>
    <w:p w14:paraId="74666039" w14:textId="77777777" w:rsidR="007F041A" w:rsidRDefault="007F041A" w:rsidP="00C15C6B">
      <w:pPr>
        <w:spacing w:line="480" w:lineRule="auto"/>
        <w:contextualSpacing/>
        <w:rPr>
          <w:b/>
        </w:rPr>
      </w:pPr>
    </w:p>
    <w:p w14:paraId="3C75AD30" w14:textId="77777777" w:rsidR="007F041A" w:rsidRDefault="007F041A" w:rsidP="00C15C6B">
      <w:pPr>
        <w:spacing w:line="480" w:lineRule="auto"/>
        <w:contextualSpacing/>
        <w:rPr>
          <w:b/>
        </w:rPr>
      </w:pPr>
    </w:p>
    <w:p w14:paraId="591652D5" w14:textId="77777777" w:rsidR="007F041A" w:rsidRDefault="007F041A" w:rsidP="00C15C6B">
      <w:pPr>
        <w:spacing w:line="480" w:lineRule="auto"/>
        <w:contextualSpacing/>
        <w:rPr>
          <w:b/>
        </w:rPr>
      </w:pPr>
    </w:p>
    <w:p w14:paraId="3BBDFC79" w14:textId="77777777" w:rsidR="007F041A" w:rsidRDefault="007F041A" w:rsidP="00C15C6B">
      <w:pPr>
        <w:spacing w:line="480" w:lineRule="auto"/>
        <w:contextualSpacing/>
        <w:rPr>
          <w:b/>
        </w:rPr>
      </w:pPr>
    </w:p>
    <w:p w14:paraId="3B6A2B5D" w14:textId="77777777" w:rsidR="007F041A" w:rsidRDefault="007F041A" w:rsidP="00C15C6B">
      <w:pPr>
        <w:spacing w:line="480" w:lineRule="auto"/>
        <w:contextualSpacing/>
        <w:rPr>
          <w:b/>
        </w:rPr>
      </w:pPr>
    </w:p>
    <w:p w14:paraId="46E408A4" w14:textId="77777777" w:rsidR="00835CD2" w:rsidRDefault="00835CD2" w:rsidP="00C15C6B">
      <w:pPr>
        <w:spacing w:line="480" w:lineRule="auto"/>
        <w:contextualSpacing/>
        <w:rPr>
          <w:b/>
        </w:rPr>
      </w:pPr>
    </w:p>
    <w:p w14:paraId="7F06F05C" w14:textId="77777777" w:rsidR="00835CD2" w:rsidRDefault="00835CD2" w:rsidP="00C15C6B">
      <w:pPr>
        <w:spacing w:line="480" w:lineRule="auto"/>
        <w:contextualSpacing/>
        <w:rPr>
          <w:b/>
        </w:rPr>
      </w:pPr>
    </w:p>
    <w:p w14:paraId="5AF90E0B" w14:textId="77777777" w:rsidR="00835CD2" w:rsidRDefault="00835CD2" w:rsidP="00C15C6B">
      <w:pPr>
        <w:spacing w:line="480" w:lineRule="auto"/>
        <w:contextualSpacing/>
        <w:rPr>
          <w:b/>
        </w:rPr>
      </w:pPr>
    </w:p>
    <w:p w14:paraId="3B1C7C29" w14:textId="77777777" w:rsidR="00011073" w:rsidRDefault="00011073" w:rsidP="00C15C6B">
      <w:pPr>
        <w:spacing w:line="480" w:lineRule="auto"/>
        <w:contextualSpacing/>
        <w:rPr>
          <w:b/>
        </w:rPr>
      </w:pPr>
    </w:p>
    <w:p w14:paraId="36175234" w14:textId="77777777" w:rsidR="00011073" w:rsidRDefault="00011073" w:rsidP="00C15C6B">
      <w:pPr>
        <w:spacing w:line="480" w:lineRule="auto"/>
        <w:contextualSpacing/>
        <w:rPr>
          <w:b/>
        </w:rPr>
      </w:pPr>
    </w:p>
    <w:p w14:paraId="60A024AE" w14:textId="77777777" w:rsidR="00011073" w:rsidRDefault="00011073" w:rsidP="00C15C6B">
      <w:pPr>
        <w:spacing w:line="480" w:lineRule="auto"/>
        <w:contextualSpacing/>
        <w:rPr>
          <w:b/>
        </w:rPr>
      </w:pPr>
    </w:p>
    <w:p w14:paraId="37011B3F" w14:textId="77777777" w:rsidR="00011073" w:rsidRDefault="00011073" w:rsidP="00C15C6B">
      <w:pPr>
        <w:spacing w:line="480" w:lineRule="auto"/>
        <w:contextualSpacing/>
        <w:rPr>
          <w:b/>
        </w:rPr>
      </w:pPr>
    </w:p>
    <w:p w14:paraId="26D42803" w14:textId="7AAC1727" w:rsidR="006C57EA" w:rsidRPr="0018228A" w:rsidRDefault="006C57EA" w:rsidP="00C15C6B">
      <w:pPr>
        <w:spacing w:line="480" w:lineRule="auto"/>
        <w:contextualSpacing/>
        <w:rPr>
          <w:b/>
        </w:rPr>
      </w:pPr>
      <w:r w:rsidRPr="0018228A">
        <w:rPr>
          <w:b/>
        </w:rPr>
        <w:t>REFERENCES</w:t>
      </w:r>
    </w:p>
    <w:p w14:paraId="2D72330B" w14:textId="420477D2" w:rsidR="006C57EA" w:rsidRPr="0018228A" w:rsidRDefault="006C57EA" w:rsidP="00C15C6B">
      <w:pPr>
        <w:spacing w:line="480" w:lineRule="auto"/>
        <w:contextualSpacing/>
      </w:pPr>
      <w:r w:rsidRPr="0018228A">
        <w:t xml:space="preserve">Becker H (1967) Whose Side Are We On? </w:t>
      </w:r>
      <w:r w:rsidRPr="0018228A">
        <w:rPr>
          <w:i/>
        </w:rPr>
        <w:t>Social Problems</w:t>
      </w:r>
      <w:r w:rsidRPr="0018228A">
        <w:t xml:space="preserve"> 14(3)</w:t>
      </w:r>
      <w:r w:rsidR="00807372" w:rsidRPr="0018228A">
        <w:t>:</w:t>
      </w:r>
      <w:r w:rsidRPr="0018228A">
        <w:t xml:space="preserve"> 239-247.</w:t>
      </w:r>
    </w:p>
    <w:p w14:paraId="36B2CBD8" w14:textId="77777777" w:rsidR="006C57EA" w:rsidRPr="0018228A" w:rsidRDefault="006C57EA" w:rsidP="00C15C6B">
      <w:pPr>
        <w:spacing w:line="480" w:lineRule="auto"/>
        <w:contextualSpacing/>
      </w:pPr>
      <w:r w:rsidRPr="0018228A">
        <w:t xml:space="preserve">Benjamin R (2019) </w:t>
      </w:r>
      <w:r w:rsidRPr="0018228A">
        <w:rPr>
          <w:i/>
        </w:rPr>
        <w:t>Race After Technology: Abolitionist Tools for the New Jim Code</w:t>
      </w:r>
      <w:r w:rsidRPr="0018228A">
        <w:t xml:space="preserve">. </w:t>
      </w:r>
    </w:p>
    <w:p w14:paraId="0442FE5B" w14:textId="77777777" w:rsidR="006C57EA" w:rsidRPr="0018228A" w:rsidRDefault="006C57EA" w:rsidP="00C15C6B">
      <w:pPr>
        <w:spacing w:line="480" w:lineRule="auto"/>
        <w:ind w:firstLine="720"/>
        <w:contextualSpacing/>
      </w:pPr>
      <w:r w:rsidRPr="0018228A">
        <w:t xml:space="preserve">Cambridge: Polity Press. </w:t>
      </w:r>
    </w:p>
    <w:p w14:paraId="19249738" w14:textId="1464302B" w:rsidR="006C57EA" w:rsidRPr="0018228A" w:rsidRDefault="006C57EA" w:rsidP="00C15C6B">
      <w:pPr>
        <w:spacing w:line="480" w:lineRule="auto"/>
        <w:contextualSpacing/>
      </w:pPr>
      <w:r w:rsidRPr="0018228A">
        <w:t xml:space="preserve">Berg M (2014) The </w:t>
      </w:r>
      <w:r w:rsidR="00835CD2">
        <w:t>p</w:t>
      </w:r>
      <w:r w:rsidR="00482074" w:rsidRPr="0018228A">
        <w:t xml:space="preserve">roduction </w:t>
      </w:r>
      <w:r w:rsidR="00482074">
        <w:t>o</w:t>
      </w:r>
      <w:r w:rsidR="00482074" w:rsidRPr="0018228A">
        <w:t xml:space="preserve">f </w:t>
      </w:r>
      <w:r w:rsidR="00835CD2">
        <w:t>o</w:t>
      </w:r>
      <w:r w:rsidR="00482074" w:rsidRPr="0018228A">
        <w:t xml:space="preserve">nline </w:t>
      </w:r>
      <w:r w:rsidR="00835CD2">
        <w:t>s</w:t>
      </w:r>
      <w:r w:rsidR="00482074" w:rsidRPr="0018228A">
        <w:t xml:space="preserve">pace: </w:t>
      </w:r>
      <w:r w:rsidRPr="0018228A">
        <w:t xml:space="preserve">Facebook </w:t>
      </w:r>
      <w:r w:rsidR="00482074">
        <w:t>a</w:t>
      </w:r>
      <w:r w:rsidR="00482074" w:rsidRPr="0018228A">
        <w:t xml:space="preserve">nd </w:t>
      </w:r>
      <w:r w:rsidR="00835CD2">
        <w:t>a</w:t>
      </w:r>
      <w:r w:rsidR="00482074" w:rsidRPr="0018228A">
        <w:t xml:space="preserve">lgorithmic </w:t>
      </w:r>
      <w:r w:rsidR="00835CD2">
        <w:t>m</w:t>
      </w:r>
      <w:r w:rsidR="00482074" w:rsidRPr="0018228A">
        <w:t>etapower</w:t>
      </w:r>
      <w:r w:rsidRPr="0018228A">
        <w:t xml:space="preserve">. </w:t>
      </w:r>
    </w:p>
    <w:p w14:paraId="2BC9EEA0" w14:textId="657A1F53" w:rsidR="006C57EA" w:rsidRPr="0018228A" w:rsidRDefault="00A848AF" w:rsidP="00C15C6B">
      <w:pPr>
        <w:spacing w:line="480" w:lineRule="auto"/>
        <w:ind w:left="720"/>
        <w:contextualSpacing/>
      </w:pPr>
      <w:r>
        <w:lastRenderedPageBreak/>
        <w:t xml:space="preserve">Available at: </w:t>
      </w:r>
      <w:hyperlink r:id="rId11" w:history="1">
        <w:r w:rsidRPr="00E92AA1">
          <w:rPr>
            <w:rStyle w:val="Hyperlink"/>
          </w:rPr>
          <w:t>http://citeseerx.ist.psu.edu/viewdoc/download?doi=10.1.1.981.475&amp;rep=rep1&amp;type=pdf</w:t>
        </w:r>
      </w:hyperlink>
      <w:r>
        <w:t xml:space="preserve">  (Accessed June 2020)</w:t>
      </w:r>
    </w:p>
    <w:p w14:paraId="2A4AA06C" w14:textId="77777777" w:rsidR="006C57EA" w:rsidRPr="0018228A" w:rsidRDefault="006C57EA" w:rsidP="00C15C6B">
      <w:pPr>
        <w:spacing w:line="480" w:lineRule="auto"/>
        <w:contextualSpacing/>
      </w:pPr>
      <w:r w:rsidRPr="0018228A">
        <w:t xml:space="preserve">Bonilla Y and Rosa J (2015) #Ferguson: Digital protest, hashtag ethnography, and the racial </w:t>
      </w:r>
    </w:p>
    <w:p w14:paraId="0BF91033" w14:textId="010161BE" w:rsidR="006C57EA" w:rsidRPr="0018228A" w:rsidRDefault="006C57EA" w:rsidP="00C15C6B">
      <w:pPr>
        <w:spacing w:line="480" w:lineRule="auto"/>
        <w:ind w:firstLine="720"/>
        <w:contextualSpacing/>
      </w:pPr>
      <w:r w:rsidRPr="0018228A">
        <w:t xml:space="preserve">politics of social media in the United States. </w:t>
      </w:r>
      <w:r w:rsidRPr="0018228A">
        <w:rPr>
          <w:i/>
        </w:rPr>
        <w:t>American Ethnologist</w:t>
      </w:r>
      <w:r w:rsidRPr="0018228A">
        <w:t xml:space="preserve"> 42(1)</w:t>
      </w:r>
      <w:r w:rsidR="00807372" w:rsidRPr="0018228A">
        <w:t>:</w:t>
      </w:r>
      <w:r w:rsidRPr="0018228A">
        <w:t xml:space="preserve"> 4–17.</w:t>
      </w:r>
    </w:p>
    <w:p w14:paraId="76A61B8C" w14:textId="77777777" w:rsidR="006C57EA" w:rsidRPr="0018228A" w:rsidRDefault="006C57EA" w:rsidP="00C15C6B">
      <w:pPr>
        <w:spacing w:line="480" w:lineRule="auto"/>
        <w:contextualSpacing/>
      </w:pPr>
      <w:r w:rsidRPr="0018228A">
        <w:t xml:space="preserve">Bucher T (2012) Want to be on the top? Algorithmic power and the threat of invisibility on </w:t>
      </w:r>
    </w:p>
    <w:p w14:paraId="5D7BBB86" w14:textId="3705B934" w:rsidR="006C57EA" w:rsidRPr="0018228A" w:rsidRDefault="006C57EA" w:rsidP="00C15C6B">
      <w:pPr>
        <w:spacing w:line="480" w:lineRule="auto"/>
        <w:ind w:firstLine="720"/>
        <w:contextualSpacing/>
      </w:pPr>
      <w:r w:rsidRPr="0018228A">
        <w:t xml:space="preserve">Facebook. </w:t>
      </w:r>
      <w:r w:rsidRPr="0018228A">
        <w:rPr>
          <w:i/>
        </w:rPr>
        <w:t>New Media &amp; Society</w:t>
      </w:r>
      <w:r w:rsidRPr="0018228A">
        <w:t xml:space="preserve"> 14(7)</w:t>
      </w:r>
      <w:r w:rsidR="00807372" w:rsidRPr="0018228A">
        <w:t>:</w:t>
      </w:r>
      <w:r w:rsidRPr="0018228A">
        <w:t xml:space="preserve"> 1164–1180.</w:t>
      </w:r>
    </w:p>
    <w:p w14:paraId="6E92FE24" w14:textId="77777777" w:rsidR="00835CD2" w:rsidRDefault="00B07178" w:rsidP="00835CD2">
      <w:pPr>
        <w:spacing w:line="480" w:lineRule="auto"/>
        <w:contextualSpacing/>
      </w:pPr>
      <w:r w:rsidRPr="0018228A">
        <w:rPr>
          <w:bCs/>
        </w:rPr>
        <w:t>Carr L</w:t>
      </w:r>
      <w:r w:rsidR="00CB4902" w:rsidRPr="0018228A">
        <w:rPr>
          <w:bCs/>
        </w:rPr>
        <w:t xml:space="preserve"> </w:t>
      </w:r>
      <w:r w:rsidRPr="0018228A">
        <w:rPr>
          <w:bCs/>
        </w:rPr>
        <w:t>(2020)</w:t>
      </w:r>
      <w:r w:rsidRPr="0018228A">
        <w:t xml:space="preserve"> Web Data Research Assistant </w:t>
      </w:r>
      <w:bookmarkStart w:id="4" w:name="OLE_LINK7"/>
      <w:bookmarkStart w:id="5" w:name="OLE_LINK8"/>
      <w:r w:rsidRPr="0018228A">
        <w:t>(Version 3.5.11)</w:t>
      </w:r>
      <w:bookmarkEnd w:id="4"/>
      <w:bookmarkEnd w:id="5"/>
      <w:r w:rsidRPr="0018228A">
        <w:t xml:space="preserve">. Available at </w:t>
      </w:r>
    </w:p>
    <w:p w14:paraId="6BA1C982" w14:textId="37E7F18D" w:rsidR="00835CD2" w:rsidRPr="0018228A" w:rsidRDefault="00C121AD" w:rsidP="00835CD2">
      <w:pPr>
        <w:spacing w:line="480" w:lineRule="auto"/>
        <w:ind w:left="720"/>
        <w:contextualSpacing/>
      </w:pPr>
      <w:hyperlink r:id="rId12" w:history="1">
        <w:r w:rsidR="00835CD2" w:rsidRPr="00E92AA1">
          <w:rPr>
            <w:rStyle w:val="Hyperlink"/>
          </w:rPr>
          <w:t>https://chrome.google.com/webstore/detail/web-data-research-assista/kcdbekkmigohaijilebpaeoopcgjbbdm</w:t>
        </w:r>
      </w:hyperlink>
      <w:r w:rsidR="00835CD2">
        <w:t xml:space="preserve"> (Accessed May 2020)</w:t>
      </w:r>
    </w:p>
    <w:p w14:paraId="615BE956" w14:textId="77777777" w:rsidR="006C57EA" w:rsidRPr="0018228A" w:rsidRDefault="006C57EA" w:rsidP="00C15C6B">
      <w:pPr>
        <w:spacing w:line="480" w:lineRule="auto"/>
        <w:contextualSpacing/>
        <w:rPr>
          <w:i/>
        </w:rPr>
      </w:pPr>
      <w:r w:rsidRPr="0018228A">
        <w:t xml:space="preserve">Condry R and Smith PS (eds) (2018) </w:t>
      </w:r>
      <w:r w:rsidRPr="0018228A">
        <w:rPr>
          <w:i/>
        </w:rPr>
        <w:t xml:space="preserve">Prisons, Punishment, and the Family: Towards a New </w:t>
      </w:r>
    </w:p>
    <w:p w14:paraId="20A1E9EB" w14:textId="56896A15" w:rsidR="005D56A4" w:rsidRPr="0018228A" w:rsidRDefault="006C57EA" w:rsidP="00C15C6B">
      <w:pPr>
        <w:spacing w:line="480" w:lineRule="auto"/>
        <w:ind w:firstLine="720"/>
        <w:contextualSpacing/>
      </w:pPr>
      <w:r w:rsidRPr="0018228A">
        <w:rPr>
          <w:i/>
        </w:rPr>
        <w:t>Sociology of Punishment?</w:t>
      </w:r>
      <w:r w:rsidRPr="0018228A">
        <w:t xml:space="preserve"> Oxford: Oxford University Press.</w:t>
      </w:r>
    </w:p>
    <w:p w14:paraId="0CFEC23C" w14:textId="33DAE942" w:rsidR="00A965E9" w:rsidRPr="0018228A" w:rsidRDefault="00A965E9" w:rsidP="00C15C6B">
      <w:pPr>
        <w:spacing w:line="480" w:lineRule="auto"/>
        <w:rPr>
          <w:i/>
          <w:iCs/>
        </w:rPr>
      </w:pPr>
      <w:r w:rsidRPr="0018228A">
        <w:t xml:space="preserve">DiFranzo D and Gloria-Garcia K (2017) Filter </w:t>
      </w:r>
      <w:r w:rsidR="00835CD2">
        <w:t>b</w:t>
      </w:r>
      <w:r w:rsidRPr="0018228A">
        <w:t xml:space="preserve">ubbles and </w:t>
      </w:r>
      <w:r w:rsidR="00835CD2">
        <w:t>f</w:t>
      </w:r>
      <w:r w:rsidRPr="0018228A">
        <w:t xml:space="preserve">ake </w:t>
      </w:r>
      <w:r w:rsidR="00835CD2">
        <w:t>n</w:t>
      </w:r>
      <w:r w:rsidRPr="0018228A">
        <w:t xml:space="preserve">ews. Crossroads: </w:t>
      </w:r>
      <w:r w:rsidRPr="0018228A">
        <w:rPr>
          <w:i/>
          <w:iCs/>
        </w:rPr>
        <w:t xml:space="preserve">The </w:t>
      </w:r>
    </w:p>
    <w:p w14:paraId="224C99CA" w14:textId="5217B2EB" w:rsidR="00A965E9" w:rsidRPr="0018228A" w:rsidRDefault="00A965E9" w:rsidP="00482074">
      <w:pPr>
        <w:spacing w:line="480" w:lineRule="auto"/>
        <w:ind w:left="720"/>
      </w:pPr>
      <w:r w:rsidRPr="0018228A">
        <w:rPr>
          <w:i/>
          <w:iCs/>
        </w:rPr>
        <w:t xml:space="preserve">ACM </w:t>
      </w:r>
      <w:r w:rsidR="00835CD2">
        <w:rPr>
          <w:i/>
          <w:iCs/>
        </w:rPr>
        <w:t>m</w:t>
      </w:r>
      <w:r w:rsidRPr="0018228A">
        <w:rPr>
          <w:i/>
          <w:iCs/>
        </w:rPr>
        <w:t xml:space="preserve">agazine for </w:t>
      </w:r>
      <w:r w:rsidR="00835CD2">
        <w:rPr>
          <w:i/>
          <w:iCs/>
        </w:rPr>
        <w:t>s</w:t>
      </w:r>
      <w:r w:rsidRPr="0018228A">
        <w:rPr>
          <w:i/>
          <w:iCs/>
        </w:rPr>
        <w:t>tudents.</w:t>
      </w:r>
      <w:r w:rsidRPr="0018228A">
        <w:t xml:space="preserve"> Available at: </w:t>
      </w:r>
      <w:hyperlink r:id="rId13" w:history="1">
        <w:r w:rsidR="00482074" w:rsidRPr="00E92AA1">
          <w:rPr>
            <w:rStyle w:val="Hyperlink"/>
          </w:rPr>
          <w:t>https://xrds.acm.org/article.cfm?aid=3055153</w:t>
        </w:r>
      </w:hyperlink>
      <w:r w:rsidRPr="0018228A">
        <w:t xml:space="preserve"> </w:t>
      </w:r>
      <w:r w:rsidR="00835CD2">
        <w:t>(Accessed December 2018).</w:t>
      </w:r>
      <w:r w:rsidRPr="0018228A">
        <w:t xml:space="preserve"> </w:t>
      </w:r>
    </w:p>
    <w:p w14:paraId="0A287866" w14:textId="21B59E90" w:rsidR="0019785E" w:rsidRPr="0018228A" w:rsidRDefault="0019785E" w:rsidP="00C15C6B">
      <w:pPr>
        <w:spacing w:line="480" w:lineRule="auto"/>
        <w:contextualSpacing/>
        <w:rPr>
          <w:bCs/>
        </w:rPr>
      </w:pPr>
      <w:r w:rsidRPr="0018228A">
        <w:rPr>
          <w:bCs/>
        </w:rPr>
        <w:t xml:space="preserve">Dubois E, </w:t>
      </w:r>
      <w:proofErr w:type="spellStart"/>
      <w:r w:rsidRPr="0018228A">
        <w:rPr>
          <w:bCs/>
        </w:rPr>
        <w:t>Minaeian</w:t>
      </w:r>
      <w:proofErr w:type="spellEnd"/>
      <w:r w:rsidRPr="0018228A">
        <w:rPr>
          <w:bCs/>
        </w:rPr>
        <w:t xml:space="preserve"> S, Paquet-Labelle and A, Beaudry S (2020) Who t</w:t>
      </w:r>
      <w:r w:rsidR="00922202" w:rsidRPr="0018228A">
        <w:rPr>
          <w:bCs/>
        </w:rPr>
        <w:t xml:space="preserve">o trust on social </w:t>
      </w:r>
    </w:p>
    <w:p w14:paraId="32AFB0C5" w14:textId="26B755B7" w:rsidR="00BB0462" w:rsidRPr="0018228A" w:rsidRDefault="00922202" w:rsidP="00C15C6B">
      <w:pPr>
        <w:spacing w:line="480" w:lineRule="auto"/>
        <w:ind w:left="720"/>
        <w:contextualSpacing/>
        <w:rPr>
          <w:bCs/>
        </w:rPr>
      </w:pPr>
      <w:r w:rsidRPr="0018228A">
        <w:rPr>
          <w:bCs/>
        </w:rPr>
        <w:t xml:space="preserve">media: </w:t>
      </w:r>
      <w:r>
        <w:rPr>
          <w:bCs/>
        </w:rPr>
        <w:t>H</w:t>
      </w:r>
      <w:r w:rsidRPr="0018228A">
        <w:rPr>
          <w:bCs/>
        </w:rPr>
        <w:t>ow opinion leaders and seekers avoid disinformation and echo chambers</w:t>
      </w:r>
      <w:r w:rsidR="0019785E" w:rsidRPr="0018228A">
        <w:rPr>
          <w:bCs/>
        </w:rPr>
        <w:t xml:space="preserve">. </w:t>
      </w:r>
      <w:r w:rsidR="0019785E" w:rsidRPr="0018228A">
        <w:rPr>
          <w:bCs/>
          <w:i/>
          <w:iCs/>
        </w:rPr>
        <w:t xml:space="preserve">Social Media and Society </w:t>
      </w:r>
      <w:r w:rsidR="00E403FC" w:rsidRPr="0018228A">
        <w:rPr>
          <w:bCs/>
        </w:rPr>
        <w:t xml:space="preserve">6 (2) </w:t>
      </w:r>
      <w:r w:rsidR="00FE4422" w:rsidRPr="0018228A">
        <w:rPr>
          <w:bCs/>
        </w:rPr>
        <w:t>1-13.</w:t>
      </w:r>
    </w:p>
    <w:p w14:paraId="25A960CD" w14:textId="77777777" w:rsidR="00011073" w:rsidRDefault="00011073" w:rsidP="00C15C6B">
      <w:pPr>
        <w:spacing w:line="480" w:lineRule="auto"/>
        <w:contextualSpacing/>
        <w:rPr>
          <w:bCs/>
        </w:rPr>
      </w:pPr>
    </w:p>
    <w:p w14:paraId="4CBED249" w14:textId="6DF35DA1" w:rsidR="006C57EA" w:rsidRPr="00835CD2" w:rsidRDefault="006C57EA" w:rsidP="00C15C6B">
      <w:pPr>
        <w:spacing w:line="480" w:lineRule="auto"/>
        <w:contextualSpacing/>
        <w:rPr>
          <w:bCs/>
          <w:iCs/>
        </w:rPr>
      </w:pPr>
      <w:r w:rsidRPr="0018228A">
        <w:rPr>
          <w:bCs/>
        </w:rPr>
        <w:t xml:space="preserve">Ferrara E, </w:t>
      </w:r>
      <w:proofErr w:type="spellStart"/>
      <w:r w:rsidRPr="0018228A">
        <w:rPr>
          <w:bCs/>
        </w:rPr>
        <w:t>Varol</w:t>
      </w:r>
      <w:proofErr w:type="spellEnd"/>
      <w:r w:rsidRPr="0018228A">
        <w:rPr>
          <w:bCs/>
        </w:rPr>
        <w:t xml:space="preserve"> A, Davis, C, </w:t>
      </w:r>
      <w:proofErr w:type="spellStart"/>
      <w:r w:rsidRPr="0018228A">
        <w:rPr>
          <w:bCs/>
        </w:rPr>
        <w:t>Menczer</w:t>
      </w:r>
      <w:proofErr w:type="spellEnd"/>
      <w:r w:rsidRPr="0018228A">
        <w:rPr>
          <w:bCs/>
        </w:rPr>
        <w:t xml:space="preserve"> F, and </w:t>
      </w:r>
      <w:proofErr w:type="spellStart"/>
      <w:r w:rsidRPr="0018228A">
        <w:rPr>
          <w:bCs/>
        </w:rPr>
        <w:t>Flammini</w:t>
      </w:r>
      <w:proofErr w:type="spellEnd"/>
      <w:r w:rsidRPr="0018228A">
        <w:rPr>
          <w:bCs/>
        </w:rPr>
        <w:t xml:space="preserve"> A (2016) </w:t>
      </w:r>
      <w:r w:rsidRPr="00835CD2">
        <w:rPr>
          <w:bCs/>
          <w:iCs/>
        </w:rPr>
        <w:t xml:space="preserve">The </w:t>
      </w:r>
      <w:r w:rsidR="00835CD2">
        <w:rPr>
          <w:bCs/>
          <w:iCs/>
        </w:rPr>
        <w:t>r</w:t>
      </w:r>
      <w:r w:rsidRPr="00835CD2">
        <w:rPr>
          <w:bCs/>
          <w:iCs/>
        </w:rPr>
        <w:t xml:space="preserve">ise of </w:t>
      </w:r>
      <w:r w:rsidR="00835CD2">
        <w:rPr>
          <w:bCs/>
          <w:iCs/>
        </w:rPr>
        <w:t>s</w:t>
      </w:r>
      <w:r w:rsidRPr="00835CD2">
        <w:rPr>
          <w:bCs/>
          <w:iCs/>
        </w:rPr>
        <w:t xml:space="preserve">ocial </w:t>
      </w:r>
      <w:r w:rsidR="00835CD2">
        <w:rPr>
          <w:bCs/>
          <w:iCs/>
        </w:rPr>
        <w:t>b</w:t>
      </w:r>
      <w:r w:rsidRPr="00835CD2">
        <w:rPr>
          <w:bCs/>
          <w:iCs/>
        </w:rPr>
        <w:t xml:space="preserve">ots. </w:t>
      </w:r>
    </w:p>
    <w:p w14:paraId="3D3AC0B1" w14:textId="6ED2EDEF" w:rsidR="003A0795" w:rsidRPr="0018228A" w:rsidRDefault="006C57EA" w:rsidP="00C15C6B">
      <w:pPr>
        <w:spacing w:line="480" w:lineRule="auto"/>
        <w:ind w:left="720"/>
        <w:contextualSpacing/>
        <w:rPr>
          <w:bCs/>
        </w:rPr>
      </w:pPr>
      <w:r w:rsidRPr="0018228A">
        <w:rPr>
          <w:bCs/>
        </w:rPr>
        <w:t xml:space="preserve">Available at: </w:t>
      </w:r>
      <w:hyperlink r:id="rId14" w:history="1">
        <w:r w:rsidRPr="0018228A">
          <w:rPr>
            <w:rStyle w:val="Hyperlink"/>
            <w:bCs/>
          </w:rPr>
          <w:t>https://dl.acm.org/doi/pdf/10.1145/2818717</w:t>
        </w:r>
      </w:hyperlink>
      <w:r w:rsidRPr="0018228A">
        <w:rPr>
          <w:bCs/>
        </w:rPr>
        <w:t xml:space="preserve">  </w:t>
      </w:r>
      <w:r w:rsidR="00835CD2">
        <w:rPr>
          <w:bCs/>
        </w:rPr>
        <w:t>(</w:t>
      </w:r>
      <w:r w:rsidRPr="0018228A">
        <w:rPr>
          <w:bCs/>
        </w:rPr>
        <w:t>Accessed September 2020</w:t>
      </w:r>
      <w:r w:rsidR="00835CD2">
        <w:rPr>
          <w:bCs/>
        </w:rPr>
        <w:t>)</w:t>
      </w:r>
      <w:r w:rsidRPr="0018228A">
        <w:rPr>
          <w:bCs/>
        </w:rPr>
        <w:t xml:space="preserve">. </w:t>
      </w:r>
    </w:p>
    <w:p w14:paraId="5FA7CC97" w14:textId="275478B4" w:rsidR="006C57EA" w:rsidRPr="0018228A" w:rsidRDefault="006C57EA" w:rsidP="00C15C6B">
      <w:pPr>
        <w:spacing w:line="480" w:lineRule="auto"/>
        <w:contextualSpacing/>
        <w:rPr>
          <w:bCs/>
        </w:rPr>
      </w:pPr>
      <w:r w:rsidRPr="0018228A">
        <w:t xml:space="preserve">Fuchs C (2013) </w:t>
      </w:r>
      <w:r w:rsidRPr="0018228A">
        <w:rPr>
          <w:i/>
        </w:rPr>
        <w:t xml:space="preserve">Social </w:t>
      </w:r>
      <w:r w:rsidR="00482074">
        <w:rPr>
          <w:i/>
        </w:rPr>
        <w:t>M</w:t>
      </w:r>
      <w:r w:rsidRPr="0018228A">
        <w:rPr>
          <w:i/>
        </w:rPr>
        <w:t xml:space="preserve">edia: A </w:t>
      </w:r>
      <w:r w:rsidR="00807372" w:rsidRPr="0018228A">
        <w:rPr>
          <w:i/>
        </w:rPr>
        <w:t>C</w:t>
      </w:r>
      <w:r w:rsidRPr="0018228A">
        <w:rPr>
          <w:i/>
        </w:rPr>
        <w:t xml:space="preserve">ritical </w:t>
      </w:r>
      <w:r w:rsidR="00807372" w:rsidRPr="0018228A">
        <w:rPr>
          <w:i/>
        </w:rPr>
        <w:t>I</w:t>
      </w:r>
      <w:r w:rsidRPr="0018228A">
        <w:rPr>
          <w:i/>
        </w:rPr>
        <w:t>ntroduction</w:t>
      </w:r>
      <w:r w:rsidRPr="0018228A">
        <w:t xml:space="preserve">. London: Sage </w:t>
      </w:r>
    </w:p>
    <w:p w14:paraId="31315198" w14:textId="62C3B99D" w:rsidR="00A965E9" w:rsidRPr="0018228A" w:rsidRDefault="00A965E9" w:rsidP="00C15C6B">
      <w:pPr>
        <w:spacing w:line="480" w:lineRule="auto"/>
      </w:pPr>
      <w:r w:rsidRPr="0018228A">
        <w:rPr>
          <w:bCs/>
        </w:rPr>
        <w:t xml:space="preserve">Gillespie T (2010). The politics of ‘platforms.’ </w:t>
      </w:r>
      <w:r w:rsidRPr="0018228A">
        <w:rPr>
          <w:bCs/>
          <w:i/>
          <w:iCs/>
        </w:rPr>
        <w:t>New Media &amp; Society</w:t>
      </w:r>
      <w:r w:rsidRPr="0018228A">
        <w:rPr>
          <w:bCs/>
        </w:rPr>
        <w:t xml:space="preserve"> 12(3)</w:t>
      </w:r>
      <w:r w:rsidR="00482074">
        <w:rPr>
          <w:bCs/>
        </w:rPr>
        <w:t>:</w:t>
      </w:r>
      <w:r w:rsidRPr="0018228A">
        <w:rPr>
          <w:bCs/>
        </w:rPr>
        <w:t xml:space="preserve"> 347–364.</w:t>
      </w:r>
    </w:p>
    <w:p w14:paraId="2B09C5BD" w14:textId="77777777" w:rsidR="00A965E9" w:rsidRPr="0018228A" w:rsidRDefault="00A965E9" w:rsidP="00C15C6B">
      <w:pPr>
        <w:spacing w:line="480" w:lineRule="auto"/>
      </w:pPr>
      <w:r w:rsidRPr="0018228A">
        <w:t xml:space="preserve">Graves L and Anderson C (2020) Discipline and promote: Building infrastructure and </w:t>
      </w:r>
    </w:p>
    <w:p w14:paraId="71B43A74" w14:textId="700BE25D" w:rsidR="00A965E9" w:rsidRPr="0018228A" w:rsidRDefault="00A965E9" w:rsidP="00C15C6B">
      <w:pPr>
        <w:spacing w:line="480" w:lineRule="auto"/>
        <w:ind w:left="720"/>
      </w:pPr>
      <w:r w:rsidRPr="0018228A">
        <w:lastRenderedPageBreak/>
        <w:t xml:space="preserve">managing algorithms in a “structured journalism” project by professional fact-checking groups. </w:t>
      </w:r>
      <w:r w:rsidRPr="0018228A">
        <w:rPr>
          <w:i/>
          <w:iCs/>
        </w:rPr>
        <w:t>New Media and Society</w:t>
      </w:r>
      <w:r w:rsidRPr="0018228A">
        <w:t xml:space="preserve"> 22(2)</w:t>
      </w:r>
      <w:r w:rsidR="00482074">
        <w:t>:</w:t>
      </w:r>
      <w:r w:rsidRPr="0018228A">
        <w:t xml:space="preserve"> 342–360</w:t>
      </w:r>
    </w:p>
    <w:p w14:paraId="4D84CC15" w14:textId="3B4F36D3" w:rsidR="00432D63" w:rsidRPr="0018228A" w:rsidRDefault="00432D63" w:rsidP="00C15C6B">
      <w:pPr>
        <w:spacing w:line="480" w:lineRule="auto"/>
        <w:contextualSpacing/>
      </w:pPr>
      <w:r w:rsidRPr="0018228A">
        <w:t xml:space="preserve">Greer C and McLaughlin E (2011) Trial by </w:t>
      </w:r>
      <w:r w:rsidR="00235C84">
        <w:t>m</w:t>
      </w:r>
      <w:r w:rsidRPr="0018228A">
        <w:t xml:space="preserve">edia: Policing the 24–7 </w:t>
      </w:r>
      <w:r w:rsidR="00235C84">
        <w:t>n</w:t>
      </w:r>
      <w:r w:rsidRPr="0018228A">
        <w:t xml:space="preserve">ews </w:t>
      </w:r>
      <w:r w:rsidR="00235C84">
        <w:t>m</w:t>
      </w:r>
      <w:r w:rsidRPr="0018228A">
        <w:t xml:space="preserve">edia sphere and </w:t>
      </w:r>
    </w:p>
    <w:p w14:paraId="7A961CF7" w14:textId="3FB9E252" w:rsidR="00432D63" w:rsidRPr="0018228A" w:rsidRDefault="00432D63" w:rsidP="00C15C6B">
      <w:pPr>
        <w:spacing w:line="480" w:lineRule="auto"/>
        <w:ind w:firstLine="720"/>
        <w:contextualSpacing/>
      </w:pPr>
      <w:r w:rsidRPr="0018228A">
        <w:t xml:space="preserve">the </w:t>
      </w:r>
      <w:r w:rsidR="00235C84">
        <w:t>p</w:t>
      </w:r>
      <w:r w:rsidRPr="0018228A">
        <w:t xml:space="preserve">olitics of </w:t>
      </w:r>
      <w:r w:rsidR="00235C84">
        <w:t>o</w:t>
      </w:r>
      <w:r w:rsidRPr="0018228A">
        <w:t xml:space="preserve">utrage. </w:t>
      </w:r>
      <w:r w:rsidRPr="0018228A">
        <w:rPr>
          <w:i/>
        </w:rPr>
        <w:t>Theoretical Criminology</w:t>
      </w:r>
      <w:r w:rsidRPr="0018228A">
        <w:t xml:space="preserve"> 15, 23–46.</w:t>
      </w:r>
    </w:p>
    <w:p w14:paraId="0E5719FA" w14:textId="13538343" w:rsidR="006C57EA" w:rsidRPr="0018228A" w:rsidRDefault="006C57EA" w:rsidP="00C15C6B">
      <w:pPr>
        <w:spacing w:line="480" w:lineRule="auto"/>
        <w:contextualSpacing/>
        <w:rPr>
          <w:i/>
        </w:rPr>
      </w:pPr>
      <w:r w:rsidRPr="0018228A">
        <w:t xml:space="preserve">Gruzd A (2016) </w:t>
      </w:r>
      <w:r w:rsidRPr="0018228A">
        <w:rPr>
          <w:i/>
        </w:rPr>
        <w:t xml:space="preserve">Netlytic: </w:t>
      </w:r>
      <w:r w:rsidRPr="00835CD2">
        <w:rPr>
          <w:iCs/>
        </w:rPr>
        <w:t xml:space="preserve">Software for </w:t>
      </w:r>
      <w:r w:rsidR="00835CD2">
        <w:rPr>
          <w:iCs/>
        </w:rPr>
        <w:t>a</w:t>
      </w:r>
      <w:r w:rsidRPr="00835CD2">
        <w:rPr>
          <w:iCs/>
        </w:rPr>
        <w:t xml:space="preserve">utomated </w:t>
      </w:r>
      <w:r w:rsidR="00835CD2">
        <w:rPr>
          <w:iCs/>
        </w:rPr>
        <w:t>t</w:t>
      </w:r>
      <w:r w:rsidRPr="00835CD2">
        <w:rPr>
          <w:iCs/>
        </w:rPr>
        <w:t xml:space="preserve">ext and </w:t>
      </w:r>
      <w:r w:rsidR="00835CD2">
        <w:rPr>
          <w:iCs/>
        </w:rPr>
        <w:t>s</w:t>
      </w:r>
      <w:r w:rsidRPr="00835CD2">
        <w:rPr>
          <w:iCs/>
        </w:rPr>
        <w:t xml:space="preserve">ocial </w:t>
      </w:r>
      <w:r w:rsidR="00835CD2">
        <w:rPr>
          <w:iCs/>
        </w:rPr>
        <w:t>n</w:t>
      </w:r>
      <w:r w:rsidRPr="00835CD2">
        <w:rPr>
          <w:iCs/>
        </w:rPr>
        <w:t xml:space="preserve">etwork </w:t>
      </w:r>
      <w:r w:rsidR="00835CD2">
        <w:rPr>
          <w:iCs/>
        </w:rPr>
        <w:t>a</w:t>
      </w:r>
      <w:r w:rsidRPr="00835CD2">
        <w:rPr>
          <w:iCs/>
        </w:rPr>
        <w:t>nalysis</w:t>
      </w:r>
      <w:r w:rsidRPr="0018228A">
        <w:rPr>
          <w:i/>
        </w:rPr>
        <w:t xml:space="preserve">. </w:t>
      </w:r>
    </w:p>
    <w:p w14:paraId="763DBCF3" w14:textId="2848DF0D" w:rsidR="00835CD2" w:rsidRPr="00835CD2" w:rsidRDefault="006C57EA" w:rsidP="00835CD2">
      <w:pPr>
        <w:spacing w:line="480" w:lineRule="auto"/>
        <w:ind w:firstLine="720"/>
        <w:contextualSpacing/>
        <w:rPr>
          <w:color w:val="0563C1" w:themeColor="hyperlink"/>
          <w:u w:val="single"/>
        </w:rPr>
      </w:pPr>
      <w:r w:rsidRPr="0018228A">
        <w:t xml:space="preserve">Available at </w:t>
      </w:r>
      <w:hyperlink r:id="rId15" w:history="1">
        <w:r w:rsidRPr="0018228A">
          <w:rPr>
            <w:rStyle w:val="Hyperlink"/>
          </w:rPr>
          <w:t>http://Netlytic.org</w:t>
        </w:r>
      </w:hyperlink>
      <w:r w:rsidR="00835CD2">
        <w:rPr>
          <w:rStyle w:val="Hyperlink"/>
        </w:rPr>
        <w:t xml:space="preserve"> </w:t>
      </w:r>
      <w:r w:rsidR="00835CD2" w:rsidRPr="00835CD2">
        <w:rPr>
          <w:rStyle w:val="Hyperlink"/>
          <w:color w:val="000000" w:themeColor="text1"/>
          <w:u w:val="none"/>
        </w:rPr>
        <w:t>(Accessed May 2020)</w:t>
      </w:r>
    </w:p>
    <w:p w14:paraId="3D36930D" w14:textId="77777777" w:rsidR="00A965E9" w:rsidRPr="0018228A" w:rsidRDefault="009C4605" w:rsidP="00C15C6B">
      <w:pPr>
        <w:spacing w:line="480" w:lineRule="auto"/>
        <w:contextualSpacing/>
      </w:pPr>
      <w:r w:rsidRPr="0018228A">
        <w:t xml:space="preserve">Gruzd A, Paulin, D and Haythornwaite, C (2016) Analysing social media and learning </w:t>
      </w:r>
    </w:p>
    <w:p w14:paraId="448BCDAC" w14:textId="7A0C1961" w:rsidR="009C4605" w:rsidRPr="0018228A" w:rsidRDefault="009C4605" w:rsidP="00C15C6B">
      <w:pPr>
        <w:spacing w:line="480" w:lineRule="auto"/>
        <w:ind w:left="720"/>
        <w:contextualSpacing/>
      </w:pPr>
      <w:r w:rsidRPr="0018228A">
        <w:t xml:space="preserve">through content and social network analysis: A faceted methodological approach. </w:t>
      </w:r>
      <w:r w:rsidRPr="0018228A">
        <w:rPr>
          <w:i/>
        </w:rPr>
        <w:t>Journal of Learning Analytics</w:t>
      </w:r>
      <w:r w:rsidRPr="0018228A">
        <w:t xml:space="preserve"> 3(3)</w:t>
      </w:r>
      <w:r w:rsidR="00807372" w:rsidRPr="0018228A">
        <w:t>:</w:t>
      </w:r>
      <w:r w:rsidRPr="0018228A">
        <w:t xml:space="preserve"> 46–71.</w:t>
      </w:r>
    </w:p>
    <w:p w14:paraId="39AD4A3D" w14:textId="3E6B0CDF" w:rsidR="00F358A3" w:rsidRPr="0018228A" w:rsidRDefault="00FD3211" w:rsidP="00C15C6B">
      <w:pPr>
        <w:spacing w:line="480" w:lineRule="auto"/>
        <w:contextualSpacing/>
      </w:pPr>
      <w:r w:rsidRPr="0018228A">
        <w:t xml:space="preserve">Hanneman RA and Riddle M (2005) </w:t>
      </w:r>
      <w:r w:rsidRPr="0018228A">
        <w:rPr>
          <w:i/>
        </w:rPr>
        <w:t xml:space="preserve">Introduction </w:t>
      </w:r>
      <w:r w:rsidR="00235C84">
        <w:rPr>
          <w:i/>
        </w:rPr>
        <w:t>t</w:t>
      </w:r>
      <w:r w:rsidR="00235C84" w:rsidRPr="0018228A">
        <w:rPr>
          <w:i/>
        </w:rPr>
        <w:t>o Social Network Methods</w:t>
      </w:r>
      <w:r w:rsidRPr="0018228A">
        <w:t xml:space="preserve">. Riverside, CA:  </w:t>
      </w:r>
    </w:p>
    <w:p w14:paraId="3B4281CA" w14:textId="77777777" w:rsidR="008F5BE2" w:rsidRPr="0018228A" w:rsidRDefault="00FD3211" w:rsidP="00C15C6B">
      <w:pPr>
        <w:spacing w:line="480" w:lineRule="auto"/>
        <w:ind w:left="720"/>
        <w:contextualSpacing/>
      </w:pPr>
      <w:r w:rsidRPr="0018228A">
        <w:t xml:space="preserve">University of California. </w:t>
      </w:r>
    </w:p>
    <w:p w14:paraId="0EB5F1E9" w14:textId="403ED110" w:rsidR="00235C84" w:rsidRPr="0018228A" w:rsidRDefault="005E1A1E" w:rsidP="00235C84">
      <w:pPr>
        <w:spacing w:line="480" w:lineRule="auto"/>
        <w:contextualSpacing/>
      </w:pPr>
      <w:r w:rsidRPr="0018228A">
        <w:t xml:space="preserve">Hutton M, Moran D (eds) </w:t>
      </w:r>
      <w:r w:rsidRPr="00235C84">
        <w:rPr>
          <w:i/>
          <w:iCs/>
        </w:rPr>
        <w:t>The Palgrave Handbook of Prison and the Family</w:t>
      </w:r>
      <w:r w:rsidRPr="0018228A">
        <w:t xml:space="preserve">. </w:t>
      </w:r>
    </w:p>
    <w:p w14:paraId="3D6ABBD9" w14:textId="2BD993D1" w:rsidR="005E1A1E" w:rsidRPr="0018228A" w:rsidRDefault="005E1A1E" w:rsidP="00C15C6B">
      <w:pPr>
        <w:spacing w:line="480" w:lineRule="auto"/>
        <w:ind w:firstLine="720"/>
        <w:contextualSpacing/>
      </w:pPr>
      <w:r w:rsidRPr="0018228A">
        <w:t>Basingstoke: Palgrave Macmillan.</w:t>
      </w:r>
    </w:p>
    <w:p w14:paraId="5D69549F" w14:textId="72BF2ADC" w:rsidR="006C57EA" w:rsidRPr="0018228A" w:rsidRDefault="006C57EA" w:rsidP="00C15C6B">
      <w:pPr>
        <w:spacing w:line="480" w:lineRule="auto"/>
        <w:contextualSpacing/>
      </w:pPr>
      <w:r w:rsidRPr="0018228A">
        <w:t xml:space="preserve">Keller (2020) To </w:t>
      </w:r>
      <w:r w:rsidR="00235C84">
        <w:t>w</w:t>
      </w:r>
      <w:r w:rsidRPr="0018228A">
        <w:t xml:space="preserve">hom </w:t>
      </w:r>
      <w:r w:rsidR="00235C84">
        <w:t>d</w:t>
      </w:r>
      <w:r w:rsidRPr="0018228A">
        <w:t xml:space="preserve">o </w:t>
      </w:r>
      <w:r w:rsidR="00235C84">
        <w:t>p</w:t>
      </w:r>
      <w:r w:rsidRPr="0018228A">
        <w:t xml:space="preserve">oliticians </w:t>
      </w:r>
      <w:r w:rsidR="00235C84">
        <w:t>t</w:t>
      </w:r>
      <w:r w:rsidRPr="0018228A">
        <w:t xml:space="preserve">alk and </w:t>
      </w:r>
      <w:r w:rsidR="00235C84">
        <w:t>l</w:t>
      </w:r>
      <w:r w:rsidRPr="0018228A">
        <w:t xml:space="preserve">isten? Mapping Swiss </w:t>
      </w:r>
      <w:r w:rsidR="00235C84">
        <w:t>p</w:t>
      </w:r>
      <w:r w:rsidRPr="0018228A">
        <w:t xml:space="preserve">oliticians’ </w:t>
      </w:r>
      <w:r w:rsidR="00235C84">
        <w:t>p</w:t>
      </w:r>
      <w:r w:rsidRPr="0018228A">
        <w:t xml:space="preserve">ublic </w:t>
      </w:r>
    </w:p>
    <w:p w14:paraId="01F6915A" w14:textId="4A550AD3" w:rsidR="00482074" w:rsidRPr="00482074" w:rsidRDefault="00235C84" w:rsidP="00C15C6B">
      <w:pPr>
        <w:spacing w:line="480" w:lineRule="auto"/>
        <w:ind w:left="720"/>
        <w:contextualSpacing/>
        <w:rPr>
          <w:iCs/>
        </w:rPr>
      </w:pPr>
      <w:r>
        <w:t>s</w:t>
      </w:r>
      <w:r w:rsidR="006C57EA" w:rsidRPr="0018228A">
        <w:t xml:space="preserve">phere on Twitter. </w:t>
      </w:r>
      <w:r w:rsidR="006C57EA" w:rsidRPr="0018228A">
        <w:rPr>
          <w:i/>
        </w:rPr>
        <w:t xml:space="preserve">Computational Communication Research </w:t>
      </w:r>
      <w:r w:rsidR="00482074" w:rsidRPr="00482074">
        <w:rPr>
          <w:iCs/>
        </w:rPr>
        <w:t>2 (2)</w:t>
      </w:r>
      <w:r>
        <w:rPr>
          <w:iCs/>
        </w:rPr>
        <w:t xml:space="preserve">: </w:t>
      </w:r>
      <w:r w:rsidR="00482074">
        <w:rPr>
          <w:iCs/>
        </w:rPr>
        <w:t>175-202.</w:t>
      </w:r>
    </w:p>
    <w:p w14:paraId="3EFF5B51" w14:textId="4E3314FC" w:rsidR="00A965E9" w:rsidRPr="00835CD2" w:rsidRDefault="006C57EA" w:rsidP="00C15C6B">
      <w:pPr>
        <w:spacing w:line="480" w:lineRule="auto"/>
        <w:contextualSpacing/>
        <w:rPr>
          <w:iCs/>
        </w:rPr>
      </w:pPr>
      <w:r w:rsidRPr="0018228A">
        <w:t xml:space="preserve">Koumchatzky N and Andryeyev A (2017) </w:t>
      </w:r>
      <w:r w:rsidRPr="00835CD2">
        <w:rPr>
          <w:iCs/>
        </w:rPr>
        <w:t xml:space="preserve">Using </w:t>
      </w:r>
      <w:r w:rsidR="00835CD2">
        <w:rPr>
          <w:iCs/>
        </w:rPr>
        <w:t>d</w:t>
      </w:r>
      <w:r w:rsidRPr="00835CD2">
        <w:rPr>
          <w:iCs/>
        </w:rPr>
        <w:t xml:space="preserve">eep </w:t>
      </w:r>
      <w:r w:rsidR="00835CD2">
        <w:rPr>
          <w:iCs/>
        </w:rPr>
        <w:t>l</w:t>
      </w:r>
      <w:r w:rsidRPr="00835CD2">
        <w:rPr>
          <w:iCs/>
        </w:rPr>
        <w:t xml:space="preserve">earning at </w:t>
      </w:r>
      <w:r w:rsidR="00835CD2">
        <w:rPr>
          <w:iCs/>
        </w:rPr>
        <w:t>s</w:t>
      </w:r>
      <w:r w:rsidRPr="00835CD2">
        <w:rPr>
          <w:iCs/>
        </w:rPr>
        <w:t xml:space="preserve">cale in Twitter’s </w:t>
      </w:r>
    </w:p>
    <w:p w14:paraId="4F6DD602" w14:textId="0749A90A" w:rsidR="006C57EA" w:rsidRPr="0018228A" w:rsidRDefault="00835CD2" w:rsidP="00C15C6B">
      <w:pPr>
        <w:spacing w:line="480" w:lineRule="auto"/>
        <w:ind w:left="720"/>
        <w:contextualSpacing/>
        <w:rPr>
          <w:i/>
        </w:rPr>
      </w:pPr>
      <w:r>
        <w:rPr>
          <w:iCs/>
        </w:rPr>
        <w:t>t</w:t>
      </w:r>
      <w:r w:rsidR="006C57EA" w:rsidRPr="00835CD2">
        <w:rPr>
          <w:iCs/>
        </w:rPr>
        <w:t>imelines.</w:t>
      </w:r>
      <w:r w:rsidR="006C57EA" w:rsidRPr="0018228A">
        <w:rPr>
          <w:i/>
        </w:rPr>
        <w:t xml:space="preserve"> </w:t>
      </w:r>
      <w:r w:rsidR="006C57EA" w:rsidRPr="0018228A">
        <w:t xml:space="preserve">Available at: </w:t>
      </w:r>
      <w:hyperlink r:id="rId16" w:history="1">
        <w:r w:rsidR="00A965E9" w:rsidRPr="0018228A">
          <w:rPr>
            <w:rStyle w:val="Hyperlink"/>
          </w:rPr>
          <w:t>https://blog.twitter.com/engineering/en_us/topics/insights/2017/using-deep-learning-at-scale-in-twitters-timelines.html</w:t>
        </w:r>
      </w:hyperlink>
      <w:r w:rsidR="006C57EA" w:rsidRPr="0018228A">
        <w:t xml:space="preserve"> </w:t>
      </w:r>
      <w:r>
        <w:t>(</w:t>
      </w:r>
      <w:r w:rsidR="006C57EA" w:rsidRPr="0018228A">
        <w:t>Accessed September 2020</w:t>
      </w:r>
      <w:r>
        <w:t>)</w:t>
      </w:r>
      <w:r w:rsidR="006C57EA" w:rsidRPr="0018228A">
        <w:t xml:space="preserve">. </w:t>
      </w:r>
    </w:p>
    <w:p w14:paraId="2EA29A0C" w14:textId="77777777" w:rsidR="00011073" w:rsidRDefault="00011073" w:rsidP="00C15C6B">
      <w:pPr>
        <w:spacing w:line="480" w:lineRule="auto"/>
        <w:contextualSpacing/>
      </w:pPr>
    </w:p>
    <w:p w14:paraId="605E29F6" w14:textId="2EFC8804" w:rsidR="002224EF" w:rsidRPr="0018228A" w:rsidRDefault="002224EF" w:rsidP="00C15C6B">
      <w:pPr>
        <w:spacing w:line="480" w:lineRule="auto"/>
        <w:contextualSpacing/>
      </w:pPr>
      <w:r w:rsidRPr="0018228A">
        <w:t>Lanskey C, Losel F, Markson L and Souza, K (2018)</w:t>
      </w:r>
      <w:r w:rsidR="00235C84">
        <w:t xml:space="preserve"> ‘</w:t>
      </w:r>
      <w:r w:rsidRPr="0018228A">
        <w:t xml:space="preserve">Prisoners Families, Penal Power, and </w:t>
      </w:r>
    </w:p>
    <w:p w14:paraId="4DB5479D" w14:textId="1C77C6AD" w:rsidR="00EC730C" w:rsidRPr="0018228A" w:rsidRDefault="002224EF" w:rsidP="00C15C6B">
      <w:pPr>
        <w:spacing w:line="480" w:lineRule="auto"/>
        <w:ind w:left="720"/>
        <w:contextualSpacing/>
      </w:pPr>
      <w:r w:rsidRPr="0018228A">
        <w:t>the Referred Pains of Imprisonment</w:t>
      </w:r>
      <w:r w:rsidR="00235C84">
        <w:t>’</w:t>
      </w:r>
      <w:r w:rsidRPr="0018228A">
        <w:t>. In</w:t>
      </w:r>
      <w:r w:rsidR="00235C84">
        <w:t>:</w:t>
      </w:r>
      <w:r w:rsidRPr="0018228A">
        <w:t xml:space="preserve"> Condry R and Scharff Smith P (eds) </w:t>
      </w:r>
      <w:r w:rsidRPr="0018228A">
        <w:rPr>
          <w:i/>
          <w:iCs/>
        </w:rPr>
        <w:t>Prisons, Punishment, and the Family: Towards a New Sociology of Punishment?</w:t>
      </w:r>
      <w:r w:rsidRPr="0018228A">
        <w:t xml:space="preserve"> Oxford: Oxford University press.</w:t>
      </w:r>
    </w:p>
    <w:p w14:paraId="4414F6D8" w14:textId="03134025" w:rsidR="00A965E9" w:rsidRPr="0018228A" w:rsidRDefault="00A965E9" w:rsidP="00C15C6B">
      <w:pPr>
        <w:spacing w:line="480" w:lineRule="auto"/>
        <w:contextualSpacing/>
        <w:rPr>
          <w:color w:val="000000" w:themeColor="text1"/>
        </w:rPr>
      </w:pPr>
      <w:r w:rsidRPr="0018228A">
        <w:rPr>
          <w:color w:val="000000" w:themeColor="text1"/>
        </w:rPr>
        <w:t>LSE Digital Communications (2018)</w:t>
      </w:r>
      <w:r w:rsidRPr="0018228A">
        <w:t xml:space="preserve"> </w:t>
      </w:r>
      <w:r w:rsidRPr="00835CD2">
        <w:rPr>
          <w:iCs/>
          <w:color w:val="000000" w:themeColor="text1"/>
        </w:rPr>
        <w:t xml:space="preserve">Social </w:t>
      </w:r>
      <w:r w:rsidR="00835CD2">
        <w:rPr>
          <w:iCs/>
          <w:color w:val="000000" w:themeColor="text1"/>
        </w:rPr>
        <w:t>m</w:t>
      </w:r>
      <w:r w:rsidRPr="00835CD2">
        <w:rPr>
          <w:iCs/>
          <w:color w:val="000000" w:themeColor="text1"/>
        </w:rPr>
        <w:t xml:space="preserve">edia </w:t>
      </w:r>
      <w:r w:rsidR="00835CD2">
        <w:rPr>
          <w:iCs/>
          <w:color w:val="000000" w:themeColor="text1"/>
        </w:rPr>
        <w:t>p</w:t>
      </w:r>
      <w:r w:rsidRPr="00835CD2">
        <w:rPr>
          <w:iCs/>
          <w:color w:val="000000" w:themeColor="text1"/>
        </w:rPr>
        <w:t xml:space="preserve">latforms and </w:t>
      </w:r>
      <w:r w:rsidR="00835CD2">
        <w:rPr>
          <w:iCs/>
          <w:color w:val="000000" w:themeColor="text1"/>
        </w:rPr>
        <w:t>d</w:t>
      </w:r>
      <w:r w:rsidRPr="00835CD2">
        <w:rPr>
          <w:iCs/>
          <w:color w:val="000000" w:themeColor="text1"/>
        </w:rPr>
        <w:t>emographics</w:t>
      </w:r>
      <w:r w:rsidRPr="0018228A">
        <w:rPr>
          <w:i/>
          <w:color w:val="000000" w:themeColor="text1"/>
        </w:rPr>
        <w:t xml:space="preserve">. </w:t>
      </w:r>
      <w:r w:rsidRPr="0018228A">
        <w:rPr>
          <w:color w:val="000000" w:themeColor="text1"/>
        </w:rPr>
        <w:t xml:space="preserve">Available </w:t>
      </w:r>
    </w:p>
    <w:p w14:paraId="258EAFDB" w14:textId="578B8920" w:rsidR="001E5DB1" w:rsidRDefault="00A965E9" w:rsidP="001E5DB1">
      <w:pPr>
        <w:spacing w:line="480" w:lineRule="auto"/>
        <w:ind w:left="720"/>
        <w:contextualSpacing/>
        <w:rPr>
          <w:color w:val="000000" w:themeColor="text1"/>
        </w:rPr>
      </w:pPr>
      <w:r w:rsidRPr="0018228A">
        <w:rPr>
          <w:color w:val="000000" w:themeColor="text1"/>
        </w:rPr>
        <w:lastRenderedPageBreak/>
        <w:t>at:</w:t>
      </w:r>
      <w:r w:rsidRPr="0018228A">
        <w:rPr>
          <w:i/>
          <w:color w:val="000000" w:themeColor="text1"/>
        </w:rPr>
        <w:t xml:space="preserve"> </w:t>
      </w:r>
      <w:hyperlink r:id="rId17" w:history="1">
        <w:r w:rsidRPr="004E3802">
          <w:rPr>
            <w:rStyle w:val="Hyperlink"/>
          </w:rPr>
          <w:t>https://info.lse.ac.uk/staff/divisions/communications-division/digital-communications-team/assets/documents/guides/A-Guide-To-Social-Media-Platforms-and-Demographics.pdf</w:t>
        </w:r>
      </w:hyperlink>
      <w:r w:rsidRPr="0018228A">
        <w:rPr>
          <w:i/>
          <w:color w:val="000000" w:themeColor="text1"/>
        </w:rPr>
        <w:t xml:space="preserve"> </w:t>
      </w:r>
      <w:r w:rsidR="00835CD2">
        <w:rPr>
          <w:color w:val="000000" w:themeColor="text1"/>
        </w:rPr>
        <w:t>(A</w:t>
      </w:r>
      <w:r w:rsidRPr="0018228A">
        <w:rPr>
          <w:color w:val="000000" w:themeColor="text1"/>
        </w:rPr>
        <w:t>ccessed January 2020</w:t>
      </w:r>
      <w:r w:rsidR="00835CD2">
        <w:rPr>
          <w:color w:val="000000" w:themeColor="text1"/>
        </w:rPr>
        <w:t>)</w:t>
      </w:r>
      <w:r w:rsidRPr="0018228A">
        <w:rPr>
          <w:color w:val="000000" w:themeColor="text1"/>
        </w:rPr>
        <w:t xml:space="preserve">. </w:t>
      </w:r>
    </w:p>
    <w:p w14:paraId="69C59597" w14:textId="1EECC40E" w:rsidR="001E5DB1" w:rsidRPr="00835CD2" w:rsidRDefault="00864D16" w:rsidP="001E5DB1">
      <w:pPr>
        <w:spacing w:line="480" w:lineRule="auto"/>
        <w:contextualSpacing/>
        <w:rPr>
          <w:color w:val="333333"/>
        </w:rPr>
      </w:pPr>
      <w:r w:rsidRPr="004E3802">
        <w:rPr>
          <w:color w:val="000000" w:themeColor="text1"/>
          <w:shd w:val="clear" w:color="auto" w:fill="FFFFFF"/>
        </w:rPr>
        <w:t xml:space="preserve">NAO (2020) </w:t>
      </w:r>
      <w:r w:rsidR="00835CD2">
        <w:rPr>
          <w:color w:val="333333"/>
        </w:rPr>
        <w:t>W</w:t>
      </w:r>
      <w:r w:rsidR="00835CD2" w:rsidRPr="00835CD2">
        <w:rPr>
          <w:color w:val="333333"/>
        </w:rPr>
        <w:t xml:space="preserve">hat are third sector organisations and their benefits for commissioners? </w:t>
      </w:r>
    </w:p>
    <w:p w14:paraId="17C69DFE" w14:textId="08937391" w:rsidR="00864D16" w:rsidRPr="001E5DB1" w:rsidRDefault="00864D16" w:rsidP="001E5DB1">
      <w:pPr>
        <w:spacing w:line="480" w:lineRule="auto"/>
        <w:ind w:left="720"/>
        <w:contextualSpacing/>
        <w:rPr>
          <w:color w:val="000000" w:themeColor="text1"/>
        </w:rPr>
      </w:pPr>
      <w:r>
        <w:rPr>
          <w:color w:val="333333"/>
        </w:rPr>
        <w:t xml:space="preserve">Available at: </w:t>
      </w:r>
      <w:hyperlink r:id="rId18" w:history="1">
        <w:r w:rsidR="001E5DB1" w:rsidRPr="00E92AA1">
          <w:rPr>
            <w:rStyle w:val="Hyperlink"/>
          </w:rPr>
          <w:t>https://www.nao.org.uk/successful-commissioning/introduction/what-are-civil-society-organisations-and-their-benefits-for-commissioners/</w:t>
        </w:r>
      </w:hyperlink>
      <w:r>
        <w:rPr>
          <w:color w:val="333333"/>
        </w:rPr>
        <w:t xml:space="preserve"> </w:t>
      </w:r>
      <w:r w:rsidR="00835CD2">
        <w:rPr>
          <w:color w:val="333333"/>
        </w:rPr>
        <w:t>(A</w:t>
      </w:r>
      <w:r>
        <w:rPr>
          <w:color w:val="333333"/>
        </w:rPr>
        <w:t>ccessed September 2020</w:t>
      </w:r>
      <w:r w:rsidR="00835CD2">
        <w:rPr>
          <w:color w:val="333333"/>
        </w:rPr>
        <w:t>)</w:t>
      </w:r>
      <w:r>
        <w:rPr>
          <w:color w:val="333333"/>
        </w:rPr>
        <w:t>.</w:t>
      </w:r>
    </w:p>
    <w:p w14:paraId="6FD27782" w14:textId="0500C005" w:rsidR="002224EF" w:rsidRPr="0018228A" w:rsidRDefault="002224EF" w:rsidP="00C15C6B">
      <w:pPr>
        <w:spacing w:line="480" w:lineRule="auto"/>
        <w:contextualSpacing/>
        <w:rPr>
          <w:i/>
          <w:iCs/>
        </w:rPr>
      </w:pPr>
      <w:r w:rsidRPr="0018228A">
        <w:t xml:space="preserve">Maguire M, Williams K, and Corcoran, M (2019) ‘Penal </w:t>
      </w:r>
      <w:r w:rsidR="00235C84">
        <w:t>d</w:t>
      </w:r>
      <w:r w:rsidRPr="0018228A">
        <w:t xml:space="preserve">rift’ and the </w:t>
      </w:r>
      <w:r w:rsidR="00235C84">
        <w:t>v</w:t>
      </w:r>
      <w:r w:rsidRPr="0018228A">
        <w:t xml:space="preserve">oluntary </w:t>
      </w:r>
      <w:r w:rsidR="00235C84">
        <w:t>s</w:t>
      </w:r>
      <w:r w:rsidRPr="0018228A">
        <w:t xml:space="preserve">ector. </w:t>
      </w:r>
      <w:r w:rsidRPr="0018228A">
        <w:rPr>
          <w:i/>
          <w:iCs/>
        </w:rPr>
        <w:t xml:space="preserve">The </w:t>
      </w:r>
    </w:p>
    <w:p w14:paraId="2DEA8043" w14:textId="08D329A1" w:rsidR="00C15C6B" w:rsidRPr="0018228A" w:rsidRDefault="002224EF" w:rsidP="00C15C6B">
      <w:pPr>
        <w:spacing w:line="480" w:lineRule="auto"/>
        <w:ind w:firstLine="720"/>
        <w:contextualSpacing/>
      </w:pPr>
      <w:r w:rsidRPr="0018228A">
        <w:rPr>
          <w:i/>
          <w:iCs/>
        </w:rPr>
        <w:t>Howard Journal</w:t>
      </w:r>
      <w:r w:rsidRPr="0018228A">
        <w:t xml:space="preserve"> 58 (3)</w:t>
      </w:r>
      <w:r w:rsidR="00235C84">
        <w:t>:</w:t>
      </w:r>
      <w:r w:rsidRPr="0018228A">
        <w:t xml:space="preserve"> 430-449.</w:t>
      </w:r>
    </w:p>
    <w:p w14:paraId="66ED3A2E" w14:textId="5CC9EC03" w:rsidR="00C15C6B" w:rsidRPr="0018228A" w:rsidRDefault="00183B7F" w:rsidP="00C15C6B">
      <w:pPr>
        <w:spacing w:line="480" w:lineRule="auto"/>
        <w:contextualSpacing/>
        <w:rPr>
          <w:i/>
          <w:iCs/>
        </w:rPr>
      </w:pPr>
      <w:r>
        <w:t>MOJ</w:t>
      </w:r>
      <w:r w:rsidR="003B185F" w:rsidRPr="0018228A">
        <w:t xml:space="preserve"> (201</w:t>
      </w:r>
      <w:r w:rsidR="00A965E9" w:rsidRPr="0018228A">
        <w:t>9</w:t>
      </w:r>
      <w:r w:rsidR="003B185F" w:rsidRPr="0018228A">
        <w:t xml:space="preserve">) </w:t>
      </w:r>
      <w:r w:rsidR="003B185F" w:rsidRPr="0018228A">
        <w:rPr>
          <w:i/>
          <w:iCs/>
        </w:rPr>
        <w:t>Statistics on Race and the Criminal Justice System 2018:</w:t>
      </w:r>
      <w:r w:rsidR="00C15C6B" w:rsidRPr="0018228A">
        <w:rPr>
          <w:i/>
          <w:iCs/>
        </w:rPr>
        <w:t xml:space="preserve"> </w:t>
      </w:r>
      <w:r w:rsidR="003B185F" w:rsidRPr="0018228A">
        <w:rPr>
          <w:i/>
          <w:iCs/>
        </w:rPr>
        <w:t xml:space="preserve">A </w:t>
      </w:r>
    </w:p>
    <w:p w14:paraId="03563112" w14:textId="4BF56401" w:rsidR="003B185F" w:rsidRPr="0018228A" w:rsidRDefault="00183B7F" w:rsidP="00C15C6B">
      <w:pPr>
        <w:spacing w:line="480" w:lineRule="auto"/>
        <w:ind w:left="720"/>
        <w:contextualSpacing/>
      </w:pPr>
      <w:r>
        <w:rPr>
          <w:i/>
          <w:iCs/>
        </w:rPr>
        <w:t>M</w:t>
      </w:r>
      <w:r w:rsidR="00235C84">
        <w:rPr>
          <w:i/>
          <w:iCs/>
        </w:rPr>
        <w:t xml:space="preserve">inistry of </w:t>
      </w:r>
      <w:r>
        <w:rPr>
          <w:i/>
          <w:iCs/>
        </w:rPr>
        <w:t>J</w:t>
      </w:r>
      <w:r w:rsidR="00235C84">
        <w:rPr>
          <w:i/>
          <w:iCs/>
        </w:rPr>
        <w:t>ustice</w:t>
      </w:r>
      <w:r w:rsidR="003B185F" w:rsidRPr="0018228A">
        <w:rPr>
          <w:i/>
          <w:iCs/>
        </w:rPr>
        <w:t xml:space="preserve"> </w:t>
      </w:r>
      <w:r w:rsidR="00235C84">
        <w:rPr>
          <w:i/>
          <w:iCs/>
        </w:rPr>
        <w:t>P</w:t>
      </w:r>
      <w:r w:rsidR="003B185F" w:rsidRPr="0018228A">
        <w:rPr>
          <w:i/>
          <w:iCs/>
        </w:rPr>
        <w:t>ublication under Section 95 of the Criminal Justice Act 1991</w:t>
      </w:r>
      <w:r w:rsidR="003B185F" w:rsidRPr="0018228A">
        <w:t xml:space="preserve">. London: </w:t>
      </w:r>
      <w:r w:rsidR="00835CD2">
        <w:t>MOJ.</w:t>
      </w:r>
    </w:p>
    <w:p w14:paraId="60106C1A" w14:textId="7D540F28" w:rsidR="00A965E9" w:rsidRPr="0018228A" w:rsidRDefault="00A965E9" w:rsidP="00835CD2">
      <w:pPr>
        <w:spacing w:line="480" w:lineRule="auto"/>
        <w:contextualSpacing/>
      </w:pPr>
      <w:r w:rsidRPr="0018228A">
        <w:t xml:space="preserve">Ofcom (2020) </w:t>
      </w:r>
      <w:r w:rsidRPr="00235C84">
        <w:rPr>
          <w:i/>
          <w:iCs/>
        </w:rPr>
        <w:t>Online Nation: 2020 Report</w:t>
      </w:r>
      <w:r w:rsidRPr="0018228A">
        <w:t xml:space="preserve">. </w:t>
      </w:r>
      <w:r w:rsidR="00835CD2">
        <w:t>London: Ofcom.</w:t>
      </w:r>
    </w:p>
    <w:p w14:paraId="73D53FB0" w14:textId="1DD7F1E2" w:rsidR="006C57EA" w:rsidRPr="0018228A" w:rsidRDefault="006C57EA" w:rsidP="00C15C6B">
      <w:pPr>
        <w:spacing w:line="480" w:lineRule="auto"/>
        <w:contextualSpacing/>
      </w:pPr>
      <w:r w:rsidRPr="0018228A">
        <w:t xml:space="preserve">Petre C, Duffy BE, and Hund E (2019) “Gaming the System”: Platform </w:t>
      </w:r>
      <w:r w:rsidR="00C15C6B" w:rsidRPr="0018228A">
        <w:t xml:space="preserve">paternalism and the </w:t>
      </w:r>
    </w:p>
    <w:p w14:paraId="56F946F6" w14:textId="10A23335" w:rsidR="006C57EA" w:rsidRPr="0018228A" w:rsidRDefault="00C15C6B" w:rsidP="00C15C6B">
      <w:pPr>
        <w:spacing w:line="480" w:lineRule="auto"/>
        <w:ind w:firstLine="720"/>
        <w:contextualSpacing/>
      </w:pPr>
      <w:r w:rsidRPr="0018228A">
        <w:t>politics of algorithmic visibility</w:t>
      </w:r>
      <w:r w:rsidR="006C57EA" w:rsidRPr="0018228A">
        <w:t xml:space="preserve">. </w:t>
      </w:r>
      <w:r w:rsidR="006C57EA" w:rsidRPr="0018228A">
        <w:rPr>
          <w:i/>
        </w:rPr>
        <w:t>Social Media and Society</w:t>
      </w:r>
      <w:r w:rsidR="006C57EA" w:rsidRPr="0018228A">
        <w:t xml:space="preserve"> 1-12. </w:t>
      </w:r>
    </w:p>
    <w:p w14:paraId="1AB50962" w14:textId="77777777" w:rsidR="00235C84" w:rsidRDefault="00A965E9" w:rsidP="00235C84">
      <w:pPr>
        <w:spacing w:line="480" w:lineRule="auto"/>
      </w:pPr>
      <w:r w:rsidRPr="0018228A">
        <w:t xml:space="preserve">Sunstein C R (2018) </w:t>
      </w:r>
      <w:r w:rsidRPr="0018228A">
        <w:rPr>
          <w:i/>
          <w:iCs/>
        </w:rPr>
        <w:t xml:space="preserve">#Republic: Divided </w:t>
      </w:r>
      <w:r w:rsidR="00235C84" w:rsidRPr="0018228A">
        <w:rPr>
          <w:i/>
          <w:iCs/>
        </w:rPr>
        <w:t xml:space="preserve">Democracy in </w:t>
      </w:r>
      <w:r w:rsidR="00235C84">
        <w:rPr>
          <w:i/>
          <w:iCs/>
        </w:rPr>
        <w:t>t</w:t>
      </w:r>
      <w:r w:rsidR="00235C84" w:rsidRPr="0018228A">
        <w:rPr>
          <w:i/>
          <w:iCs/>
        </w:rPr>
        <w:t xml:space="preserve">he Age </w:t>
      </w:r>
      <w:r w:rsidR="00235C84">
        <w:rPr>
          <w:i/>
          <w:iCs/>
        </w:rPr>
        <w:t>o</w:t>
      </w:r>
      <w:r w:rsidR="00235C84" w:rsidRPr="0018228A">
        <w:rPr>
          <w:i/>
          <w:iCs/>
        </w:rPr>
        <w:t>f Social Media</w:t>
      </w:r>
      <w:r w:rsidRPr="0018228A">
        <w:t xml:space="preserve">. </w:t>
      </w:r>
      <w:r w:rsidR="00235C84">
        <w:t xml:space="preserve">Princeton, </w:t>
      </w:r>
    </w:p>
    <w:p w14:paraId="59922E87" w14:textId="200A63DD" w:rsidR="001E5DB1" w:rsidRPr="00835CD2" w:rsidRDefault="00235C84" w:rsidP="00835CD2">
      <w:pPr>
        <w:spacing w:line="480" w:lineRule="auto"/>
        <w:ind w:firstLine="720"/>
      </w:pPr>
      <w:r>
        <w:t xml:space="preserve">NJ: </w:t>
      </w:r>
      <w:r w:rsidR="00A965E9" w:rsidRPr="0018228A">
        <w:t>Princeton University Press.</w:t>
      </w:r>
    </w:p>
    <w:p w14:paraId="6305B48A" w14:textId="77777777" w:rsidR="00011073" w:rsidRDefault="00011073" w:rsidP="00C15C6B">
      <w:pPr>
        <w:spacing w:line="480" w:lineRule="auto"/>
        <w:contextualSpacing/>
        <w:rPr>
          <w:rFonts w:eastAsiaTheme="minorEastAsia"/>
          <w:color w:val="000000" w:themeColor="text1"/>
        </w:rPr>
      </w:pPr>
    </w:p>
    <w:p w14:paraId="3457E3A5" w14:textId="77777777" w:rsidR="00011073" w:rsidRDefault="00011073" w:rsidP="00C15C6B">
      <w:pPr>
        <w:spacing w:line="480" w:lineRule="auto"/>
        <w:contextualSpacing/>
        <w:rPr>
          <w:rFonts w:eastAsiaTheme="minorEastAsia"/>
          <w:color w:val="000000" w:themeColor="text1"/>
        </w:rPr>
      </w:pPr>
    </w:p>
    <w:p w14:paraId="16072C2F" w14:textId="2AC4F79A" w:rsidR="00545A12" w:rsidRPr="0018228A" w:rsidRDefault="00545A12" w:rsidP="00C15C6B">
      <w:pPr>
        <w:spacing w:line="480" w:lineRule="auto"/>
        <w:contextualSpacing/>
        <w:rPr>
          <w:rFonts w:eastAsiaTheme="minorEastAsia"/>
          <w:color w:val="000000" w:themeColor="text1"/>
        </w:rPr>
      </w:pPr>
      <w:r w:rsidRPr="0018228A">
        <w:rPr>
          <w:rFonts w:eastAsiaTheme="minorEastAsia"/>
          <w:color w:val="000000" w:themeColor="text1"/>
        </w:rPr>
        <w:t xml:space="preserve">Szreter S and Woolcock M (2004) Health by association? Social capital, social theory, and </w:t>
      </w:r>
    </w:p>
    <w:p w14:paraId="12F71831" w14:textId="6A7E9AD7" w:rsidR="00545A12" w:rsidRPr="0018228A" w:rsidRDefault="00545A12" w:rsidP="00C15C6B">
      <w:pPr>
        <w:spacing w:line="480" w:lineRule="auto"/>
        <w:ind w:left="720"/>
        <w:contextualSpacing/>
        <w:rPr>
          <w:rFonts w:eastAsiaTheme="minorEastAsia"/>
          <w:color w:val="000000" w:themeColor="text1"/>
        </w:rPr>
      </w:pPr>
      <w:r w:rsidRPr="0018228A">
        <w:rPr>
          <w:rFonts w:eastAsiaTheme="minorEastAsia"/>
          <w:color w:val="000000" w:themeColor="text1"/>
        </w:rPr>
        <w:t xml:space="preserve">the political economy of public health. </w:t>
      </w:r>
      <w:r w:rsidRPr="0018228A">
        <w:rPr>
          <w:rFonts w:eastAsiaTheme="minorEastAsia"/>
          <w:i/>
          <w:color w:val="000000" w:themeColor="text1"/>
        </w:rPr>
        <w:t>International Epidemiological Association</w:t>
      </w:r>
      <w:r w:rsidRPr="0018228A">
        <w:rPr>
          <w:rFonts w:eastAsiaTheme="minorEastAsia"/>
          <w:color w:val="000000" w:themeColor="text1"/>
        </w:rPr>
        <w:t xml:space="preserve"> 33(4) 650-667.</w:t>
      </w:r>
    </w:p>
    <w:p w14:paraId="50EC796D" w14:textId="4E23EABC" w:rsidR="006C57EA" w:rsidRPr="0018228A" w:rsidRDefault="006C57EA" w:rsidP="00C15C6B">
      <w:pPr>
        <w:spacing w:line="480" w:lineRule="auto"/>
        <w:contextualSpacing/>
        <w:rPr>
          <w:rFonts w:eastAsiaTheme="minorEastAsia"/>
          <w:color w:val="000000" w:themeColor="text1"/>
        </w:rPr>
      </w:pPr>
      <w:r w:rsidRPr="0018228A">
        <w:rPr>
          <w:rFonts w:eastAsiaTheme="minorEastAsia"/>
          <w:color w:val="000000" w:themeColor="text1"/>
        </w:rPr>
        <w:t xml:space="preserve">Tromble R (2018) ‘Thanks for (actually) responding! How citizen demand shapes politicians’ </w:t>
      </w:r>
    </w:p>
    <w:p w14:paraId="1AFB2351" w14:textId="6435E407" w:rsidR="006C57EA" w:rsidRPr="0018228A" w:rsidRDefault="006C57EA" w:rsidP="00C15C6B">
      <w:pPr>
        <w:spacing w:line="480" w:lineRule="auto"/>
        <w:ind w:firstLine="720"/>
        <w:contextualSpacing/>
        <w:rPr>
          <w:rFonts w:eastAsiaTheme="minorEastAsia"/>
          <w:color w:val="000000" w:themeColor="text1"/>
        </w:rPr>
      </w:pPr>
      <w:r w:rsidRPr="0018228A">
        <w:rPr>
          <w:rFonts w:eastAsiaTheme="minorEastAsia"/>
          <w:color w:val="000000" w:themeColor="text1"/>
        </w:rPr>
        <w:t xml:space="preserve">interactive practices on Twitter’. </w:t>
      </w:r>
      <w:r w:rsidRPr="0018228A">
        <w:rPr>
          <w:rFonts w:eastAsiaTheme="minorEastAsia"/>
          <w:i/>
          <w:color w:val="000000" w:themeColor="text1"/>
        </w:rPr>
        <w:t>New Media &amp; Society</w:t>
      </w:r>
      <w:r w:rsidRPr="0018228A">
        <w:rPr>
          <w:rFonts w:eastAsiaTheme="minorEastAsia"/>
          <w:color w:val="000000" w:themeColor="text1"/>
        </w:rPr>
        <w:t xml:space="preserve"> 20(2)</w:t>
      </w:r>
      <w:r w:rsidR="00651D45" w:rsidRPr="0018228A">
        <w:rPr>
          <w:rFonts w:eastAsiaTheme="minorEastAsia"/>
          <w:color w:val="000000" w:themeColor="text1"/>
        </w:rPr>
        <w:t>:</w:t>
      </w:r>
      <w:r w:rsidRPr="0018228A">
        <w:rPr>
          <w:rFonts w:eastAsiaTheme="minorEastAsia"/>
          <w:color w:val="000000" w:themeColor="text1"/>
        </w:rPr>
        <w:t xml:space="preserve"> 676–697.</w:t>
      </w:r>
    </w:p>
    <w:p w14:paraId="212D449A" w14:textId="1E1F499F" w:rsidR="003F2D89" w:rsidRDefault="003F2D89" w:rsidP="00C15C6B">
      <w:pPr>
        <w:spacing w:line="480" w:lineRule="auto"/>
        <w:contextualSpacing/>
        <w:rPr>
          <w:rFonts w:eastAsiaTheme="minorEastAsia"/>
          <w:color w:val="000000" w:themeColor="text1"/>
        </w:rPr>
      </w:pPr>
      <w:r w:rsidRPr="003F2D89">
        <w:rPr>
          <w:rFonts w:eastAsiaTheme="minorEastAsia"/>
          <w:color w:val="000000" w:themeColor="text1"/>
        </w:rPr>
        <w:t>Ugwudike</w:t>
      </w:r>
      <w:r>
        <w:rPr>
          <w:rFonts w:eastAsiaTheme="minorEastAsia"/>
          <w:color w:val="000000" w:themeColor="text1"/>
        </w:rPr>
        <w:t xml:space="preserve"> P</w:t>
      </w:r>
      <w:r w:rsidRPr="003F2D89">
        <w:rPr>
          <w:rFonts w:eastAsiaTheme="minorEastAsia"/>
          <w:color w:val="000000" w:themeColor="text1"/>
        </w:rPr>
        <w:t xml:space="preserve"> (2020) </w:t>
      </w:r>
      <w:r w:rsidR="00235C84">
        <w:rPr>
          <w:rFonts w:eastAsiaTheme="minorEastAsia"/>
          <w:color w:val="000000" w:themeColor="text1"/>
        </w:rPr>
        <w:t>D</w:t>
      </w:r>
      <w:r w:rsidR="00235C84" w:rsidRPr="003F2D89">
        <w:rPr>
          <w:rFonts w:eastAsiaTheme="minorEastAsia"/>
          <w:color w:val="000000" w:themeColor="text1"/>
        </w:rPr>
        <w:t xml:space="preserve">igital </w:t>
      </w:r>
      <w:r w:rsidR="00235C84">
        <w:rPr>
          <w:rFonts w:eastAsiaTheme="minorEastAsia"/>
          <w:color w:val="000000" w:themeColor="text1"/>
        </w:rPr>
        <w:t>p</w:t>
      </w:r>
      <w:r w:rsidR="00235C84" w:rsidRPr="003F2D89">
        <w:rPr>
          <w:rFonts w:eastAsiaTheme="minorEastAsia"/>
          <w:color w:val="000000" w:themeColor="text1"/>
        </w:rPr>
        <w:t xml:space="preserve">rediction </w:t>
      </w:r>
      <w:r w:rsidR="00235C84">
        <w:rPr>
          <w:rFonts w:eastAsiaTheme="minorEastAsia"/>
          <w:color w:val="000000" w:themeColor="text1"/>
        </w:rPr>
        <w:t>t</w:t>
      </w:r>
      <w:r w:rsidR="00235C84" w:rsidRPr="003F2D89">
        <w:rPr>
          <w:rFonts w:eastAsiaTheme="minorEastAsia"/>
          <w:color w:val="000000" w:themeColor="text1"/>
        </w:rPr>
        <w:t xml:space="preserve">echnologies in the </w:t>
      </w:r>
      <w:r w:rsidR="00235C84">
        <w:rPr>
          <w:rFonts w:eastAsiaTheme="minorEastAsia"/>
          <w:color w:val="000000" w:themeColor="text1"/>
        </w:rPr>
        <w:t>j</w:t>
      </w:r>
      <w:r w:rsidR="00235C84" w:rsidRPr="003F2D89">
        <w:rPr>
          <w:rFonts w:eastAsiaTheme="minorEastAsia"/>
          <w:color w:val="000000" w:themeColor="text1"/>
        </w:rPr>
        <w:t xml:space="preserve">ustice </w:t>
      </w:r>
      <w:r w:rsidR="00235C84">
        <w:rPr>
          <w:rFonts w:eastAsiaTheme="minorEastAsia"/>
          <w:color w:val="000000" w:themeColor="text1"/>
        </w:rPr>
        <w:t>s</w:t>
      </w:r>
      <w:r w:rsidR="00235C84" w:rsidRPr="003F2D89">
        <w:rPr>
          <w:rFonts w:eastAsiaTheme="minorEastAsia"/>
          <w:color w:val="000000" w:themeColor="text1"/>
        </w:rPr>
        <w:t xml:space="preserve">ystem: </w:t>
      </w:r>
      <w:r w:rsidR="00235C84">
        <w:rPr>
          <w:rFonts w:eastAsiaTheme="minorEastAsia"/>
          <w:color w:val="000000" w:themeColor="text1"/>
        </w:rPr>
        <w:t>T</w:t>
      </w:r>
      <w:r w:rsidR="00235C84" w:rsidRPr="003F2D89">
        <w:rPr>
          <w:rFonts w:eastAsiaTheme="minorEastAsia"/>
          <w:color w:val="000000" w:themeColor="text1"/>
        </w:rPr>
        <w:t xml:space="preserve">he </w:t>
      </w:r>
      <w:r w:rsidR="00235C84">
        <w:rPr>
          <w:rFonts w:eastAsiaTheme="minorEastAsia"/>
          <w:color w:val="000000" w:themeColor="text1"/>
        </w:rPr>
        <w:t>i</w:t>
      </w:r>
      <w:r w:rsidR="00235C84" w:rsidRPr="003F2D89">
        <w:rPr>
          <w:rFonts w:eastAsiaTheme="minorEastAsia"/>
          <w:color w:val="000000" w:themeColor="text1"/>
        </w:rPr>
        <w:t xml:space="preserve">mplications </w:t>
      </w:r>
    </w:p>
    <w:p w14:paraId="7D950B2D" w14:textId="31581C6C" w:rsidR="003F2D89" w:rsidRDefault="00235C84" w:rsidP="003F2D89">
      <w:pPr>
        <w:spacing w:line="480" w:lineRule="auto"/>
        <w:ind w:left="720"/>
        <w:contextualSpacing/>
        <w:rPr>
          <w:rFonts w:eastAsiaTheme="minorEastAsia"/>
          <w:color w:val="000000" w:themeColor="text1"/>
        </w:rPr>
      </w:pPr>
      <w:r w:rsidRPr="003F2D89">
        <w:rPr>
          <w:rFonts w:eastAsiaTheme="minorEastAsia"/>
          <w:color w:val="000000" w:themeColor="text1"/>
        </w:rPr>
        <w:lastRenderedPageBreak/>
        <w:t>of a ‘</w:t>
      </w:r>
      <w:r>
        <w:rPr>
          <w:rFonts w:eastAsiaTheme="minorEastAsia"/>
          <w:color w:val="000000" w:themeColor="text1"/>
        </w:rPr>
        <w:t>r</w:t>
      </w:r>
      <w:r w:rsidRPr="003F2D89">
        <w:rPr>
          <w:rFonts w:eastAsiaTheme="minorEastAsia"/>
          <w:color w:val="000000" w:themeColor="text1"/>
        </w:rPr>
        <w:t>ace-</w:t>
      </w:r>
      <w:r>
        <w:rPr>
          <w:rFonts w:eastAsiaTheme="minorEastAsia"/>
          <w:color w:val="000000" w:themeColor="text1"/>
        </w:rPr>
        <w:t>n</w:t>
      </w:r>
      <w:r w:rsidRPr="003F2D89">
        <w:rPr>
          <w:rFonts w:eastAsiaTheme="minorEastAsia"/>
          <w:color w:val="000000" w:themeColor="text1"/>
        </w:rPr>
        <w:t xml:space="preserve">eutral’ </w:t>
      </w:r>
      <w:r>
        <w:rPr>
          <w:rFonts w:eastAsiaTheme="minorEastAsia"/>
          <w:color w:val="000000" w:themeColor="text1"/>
        </w:rPr>
        <w:t>a</w:t>
      </w:r>
      <w:r w:rsidRPr="003F2D89">
        <w:rPr>
          <w:rFonts w:eastAsiaTheme="minorEastAsia"/>
          <w:color w:val="000000" w:themeColor="text1"/>
        </w:rPr>
        <w:t>genda</w:t>
      </w:r>
      <w:r w:rsidR="003F2D89" w:rsidRPr="003F2D89">
        <w:rPr>
          <w:rFonts w:eastAsiaTheme="minorEastAsia"/>
          <w:color w:val="000000" w:themeColor="text1"/>
        </w:rPr>
        <w:t xml:space="preserve">. </w:t>
      </w:r>
      <w:r w:rsidR="003F2D89" w:rsidRPr="003F2D89">
        <w:rPr>
          <w:rFonts w:eastAsiaTheme="minorEastAsia"/>
          <w:i/>
          <w:iCs/>
          <w:color w:val="000000" w:themeColor="text1"/>
        </w:rPr>
        <w:t>Theoretical Criminology</w:t>
      </w:r>
      <w:r w:rsidR="003F2D89" w:rsidRPr="003F2D89">
        <w:rPr>
          <w:rFonts w:eastAsiaTheme="minorEastAsia"/>
          <w:color w:val="000000" w:themeColor="text1"/>
        </w:rPr>
        <w:t xml:space="preserve"> </w:t>
      </w:r>
      <w:r w:rsidR="003F2D89" w:rsidRPr="00E90BB5">
        <w:rPr>
          <w:color w:val="000000" w:themeColor="text1"/>
        </w:rPr>
        <w:t>24</w:t>
      </w:r>
      <w:r w:rsidR="003F2D89">
        <w:rPr>
          <w:color w:val="000000" w:themeColor="text1"/>
        </w:rPr>
        <w:t xml:space="preserve"> </w:t>
      </w:r>
      <w:r w:rsidR="003F2D89" w:rsidRPr="00E90BB5">
        <w:rPr>
          <w:color w:val="000000" w:themeColor="text1"/>
        </w:rPr>
        <w:t>(3)</w:t>
      </w:r>
      <w:r w:rsidR="003F2D89">
        <w:rPr>
          <w:color w:val="000000" w:themeColor="text1"/>
        </w:rPr>
        <w:t>:</w:t>
      </w:r>
      <w:r w:rsidR="003F2D89" w:rsidRPr="00E90BB5">
        <w:rPr>
          <w:color w:val="000000" w:themeColor="text1"/>
        </w:rPr>
        <w:t xml:space="preserve"> 482–501</w:t>
      </w:r>
    </w:p>
    <w:p w14:paraId="53ED54DE" w14:textId="60AD90B3" w:rsidR="006C57EA" w:rsidRPr="0018228A" w:rsidRDefault="003A0795" w:rsidP="003F2D89">
      <w:pPr>
        <w:spacing w:line="480" w:lineRule="auto"/>
        <w:contextualSpacing/>
        <w:rPr>
          <w:rFonts w:eastAsiaTheme="minorEastAsia"/>
          <w:color w:val="000000" w:themeColor="text1"/>
        </w:rPr>
      </w:pPr>
      <w:r w:rsidRPr="0018228A">
        <w:rPr>
          <w:rFonts w:eastAsiaTheme="minorEastAsia"/>
          <w:color w:val="000000" w:themeColor="text1"/>
        </w:rPr>
        <w:t>v</w:t>
      </w:r>
      <w:r w:rsidR="006C57EA" w:rsidRPr="0018228A">
        <w:rPr>
          <w:rFonts w:eastAsiaTheme="minorEastAsia"/>
          <w:color w:val="000000" w:themeColor="text1"/>
        </w:rPr>
        <w:t xml:space="preserve">an Dijk J (2005) </w:t>
      </w:r>
      <w:r w:rsidR="006C57EA" w:rsidRPr="0018228A">
        <w:rPr>
          <w:rFonts w:eastAsiaTheme="minorEastAsia"/>
          <w:i/>
          <w:color w:val="000000" w:themeColor="text1"/>
        </w:rPr>
        <w:t xml:space="preserve">The </w:t>
      </w:r>
      <w:r w:rsidR="00651D45" w:rsidRPr="0018228A">
        <w:rPr>
          <w:rFonts w:eastAsiaTheme="minorEastAsia"/>
          <w:i/>
          <w:color w:val="000000" w:themeColor="text1"/>
        </w:rPr>
        <w:t>D</w:t>
      </w:r>
      <w:r w:rsidR="006C57EA" w:rsidRPr="0018228A">
        <w:rPr>
          <w:rFonts w:eastAsiaTheme="minorEastAsia"/>
          <w:i/>
          <w:color w:val="000000" w:themeColor="text1"/>
        </w:rPr>
        <w:t xml:space="preserve">eepening </w:t>
      </w:r>
      <w:r w:rsidR="00651D45" w:rsidRPr="0018228A">
        <w:rPr>
          <w:rFonts w:eastAsiaTheme="minorEastAsia"/>
          <w:i/>
          <w:color w:val="000000" w:themeColor="text1"/>
        </w:rPr>
        <w:t>D</w:t>
      </w:r>
      <w:r w:rsidR="006C57EA" w:rsidRPr="0018228A">
        <w:rPr>
          <w:rFonts w:eastAsiaTheme="minorEastAsia"/>
          <w:i/>
          <w:color w:val="000000" w:themeColor="text1"/>
        </w:rPr>
        <w:t xml:space="preserve">ivide: Inequality in the </w:t>
      </w:r>
      <w:r w:rsidR="00651D45" w:rsidRPr="0018228A">
        <w:rPr>
          <w:rFonts w:eastAsiaTheme="minorEastAsia"/>
          <w:i/>
          <w:color w:val="000000" w:themeColor="text1"/>
        </w:rPr>
        <w:t>I</w:t>
      </w:r>
      <w:r w:rsidR="006C57EA" w:rsidRPr="0018228A">
        <w:rPr>
          <w:rFonts w:eastAsiaTheme="minorEastAsia"/>
          <w:i/>
          <w:color w:val="000000" w:themeColor="text1"/>
        </w:rPr>
        <w:t xml:space="preserve">nformation </w:t>
      </w:r>
      <w:r w:rsidR="00651D45" w:rsidRPr="0018228A">
        <w:rPr>
          <w:rFonts w:eastAsiaTheme="minorEastAsia"/>
          <w:i/>
          <w:color w:val="000000" w:themeColor="text1"/>
        </w:rPr>
        <w:t>S</w:t>
      </w:r>
      <w:r w:rsidR="006C57EA" w:rsidRPr="0018228A">
        <w:rPr>
          <w:rFonts w:eastAsiaTheme="minorEastAsia"/>
          <w:i/>
          <w:color w:val="000000" w:themeColor="text1"/>
        </w:rPr>
        <w:t>ociety</w:t>
      </w:r>
      <w:r w:rsidR="006C57EA" w:rsidRPr="0018228A">
        <w:rPr>
          <w:rFonts w:eastAsiaTheme="minorEastAsia"/>
          <w:color w:val="000000" w:themeColor="text1"/>
        </w:rPr>
        <w:t xml:space="preserve">. </w:t>
      </w:r>
    </w:p>
    <w:p w14:paraId="52DD98BF" w14:textId="77777777" w:rsidR="006C57EA" w:rsidRPr="0018228A" w:rsidRDefault="006C57EA" w:rsidP="00C15C6B">
      <w:pPr>
        <w:spacing w:line="480" w:lineRule="auto"/>
        <w:ind w:firstLine="720"/>
        <w:contextualSpacing/>
        <w:rPr>
          <w:rFonts w:eastAsiaTheme="minorEastAsia"/>
          <w:color w:val="000000" w:themeColor="text1"/>
        </w:rPr>
      </w:pPr>
      <w:r w:rsidRPr="0018228A">
        <w:rPr>
          <w:rFonts w:eastAsiaTheme="minorEastAsia"/>
          <w:color w:val="000000" w:themeColor="text1"/>
        </w:rPr>
        <w:t xml:space="preserve">Thousand Oaks, CA: Sage. </w:t>
      </w:r>
    </w:p>
    <w:p w14:paraId="5B08159D" w14:textId="0EBC562F" w:rsidR="00482074" w:rsidRDefault="004464AC" w:rsidP="00482074">
      <w:pPr>
        <w:spacing w:line="480" w:lineRule="auto"/>
        <w:contextualSpacing/>
      </w:pPr>
      <w:r w:rsidRPr="0018228A">
        <w:t xml:space="preserve">Walsh, J. and O’Connor, C. (2019) </w:t>
      </w:r>
      <w:r w:rsidR="00235C84">
        <w:t>S</w:t>
      </w:r>
      <w:r w:rsidR="00235C84" w:rsidRPr="0018228A">
        <w:t xml:space="preserve">ocial media </w:t>
      </w:r>
      <w:r w:rsidR="00235C84">
        <w:t>a</w:t>
      </w:r>
      <w:r w:rsidR="00235C84" w:rsidRPr="0018228A">
        <w:t xml:space="preserve">nd policing: </w:t>
      </w:r>
      <w:r w:rsidR="00235C84">
        <w:t>A</w:t>
      </w:r>
      <w:r w:rsidR="00235C84" w:rsidRPr="0018228A">
        <w:t xml:space="preserve"> review </w:t>
      </w:r>
      <w:r w:rsidR="00235C84">
        <w:t>o</w:t>
      </w:r>
      <w:r w:rsidR="00235C84" w:rsidRPr="0018228A">
        <w:t xml:space="preserve">f recent </w:t>
      </w:r>
    </w:p>
    <w:p w14:paraId="2BF957E1" w14:textId="5F300496" w:rsidR="004464AC" w:rsidRPr="0018228A" w:rsidRDefault="00235C84" w:rsidP="00482074">
      <w:pPr>
        <w:spacing w:line="480" w:lineRule="auto"/>
        <w:ind w:firstLine="720"/>
        <w:contextualSpacing/>
      </w:pPr>
      <w:r w:rsidRPr="0018228A">
        <w:t>research</w:t>
      </w:r>
      <w:r w:rsidR="004464AC" w:rsidRPr="0018228A">
        <w:t xml:space="preserve">.  </w:t>
      </w:r>
      <w:r w:rsidR="004464AC" w:rsidRPr="0018228A">
        <w:rPr>
          <w:i/>
        </w:rPr>
        <w:t>Sociology Compass</w:t>
      </w:r>
      <w:r w:rsidR="00651D45" w:rsidRPr="0018228A">
        <w:t xml:space="preserve"> </w:t>
      </w:r>
      <w:r w:rsidR="004464AC" w:rsidRPr="0018228A">
        <w:t>13(1)</w:t>
      </w:r>
      <w:r w:rsidR="00651D45" w:rsidRPr="0018228A">
        <w:t>:</w:t>
      </w:r>
      <w:r w:rsidR="004464AC" w:rsidRPr="0018228A">
        <w:t xml:space="preserve"> 1-14.</w:t>
      </w:r>
    </w:p>
    <w:p w14:paraId="33949B08" w14:textId="3E892A60" w:rsidR="002224EF" w:rsidRPr="0018228A" w:rsidRDefault="002224EF" w:rsidP="00C15C6B">
      <w:pPr>
        <w:spacing w:line="480" w:lineRule="auto"/>
        <w:contextualSpacing/>
      </w:pPr>
      <w:r w:rsidRPr="0018228A">
        <w:t xml:space="preserve">Wolch J (1990) </w:t>
      </w:r>
      <w:r w:rsidRPr="0018228A">
        <w:rPr>
          <w:i/>
          <w:iCs/>
        </w:rPr>
        <w:t>The Shadow State: Government and Voluntary Sector in Transition</w:t>
      </w:r>
      <w:r w:rsidRPr="0018228A">
        <w:t xml:space="preserve">, New </w:t>
      </w:r>
    </w:p>
    <w:p w14:paraId="670C456A" w14:textId="77777777" w:rsidR="002224EF" w:rsidRPr="0018228A" w:rsidRDefault="002224EF" w:rsidP="00C15C6B">
      <w:pPr>
        <w:spacing w:line="480" w:lineRule="auto"/>
        <w:ind w:firstLine="720"/>
        <w:contextualSpacing/>
      </w:pPr>
      <w:r w:rsidRPr="0018228A">
        <w:t>York: Foundation Centre.</w:t>
      </w:r>
    </w:p>
    <w:p w14:paraId="6261F071" w14:textId="7D2624BB" w:rsidR="009F1B70" w:rsidRPr="0018228A" w:rsidRDefault="009F1B70" w:rsidP="00C15C6B">
      <w:pPr>
        <w:spacing w:line="480" w:lineRule="auto"/>
        <w:rPr>
          <w:color w:val="000000" w:themeColor="text1"/>
        </w:rPr>
      </w:pPr>
      <w:r w:rsidRPr="0018228A">
        <w:rPr>
          <w:color w:val="000000" w:themeColor="text1"/>
        </w:rPr>
        <w:t xml:space="preserve">Yang K C, </w:t>
      </w:r>
      <w:proofErr w:type="spellStart"/>
      <w:r w:rsidRPr="0018228A">
        <w:rPr>
          <w:color w:val="000000" w:themeColor="text1"/>
        </w:rPr>
        <w:t>Varol</w:t>
      </w:r>
      <w:proofErr w:type="spellEnd"/>
      <w:r w:rsidRPr="0018228A">
        <w:rPr>
          <w:color w:val="000000" w:themeColor="text1"/>
        </w:rPr>
        <w:t xml:space="preserve"> O, Hui P M, et al. (2019) Scalable and </w:t>
      </w:r>
      <w:r w:rsidR="00482074">
        <w:rPr>
          <w:color w:val="000000" w:themeColor="text1"/>
        </w:rPr>
        <w:t>G</w:t>
      </w:r>
      <w:r w:rsidRPr="0018228A">
        <w:rPr>
          <w:color w:val="000000" w:themeColor="text1"/>
        </w:rPr>
        <w:t xml:space="preserve">eneralizable </w:t>
      </w:r>
      <w:r w:rsidR="00482074">
        <w:rPr>
          <w:color w:val="000000" w:themeColor="text1"/>
        </w:rPr>
        <w:t>S</w:t>
      </w:r>
      <w:r w:rsidRPr="0018228A">
        <w:rPr>
          <w:color w:val="000000" w:themeColor="text1"/>
        </w:rPr>
        <w:t xml:space="preserve">ocial </w:t>
      </w:r>
      <w:r w:rsidR="00482074">
        <w:rPr>
          <w:color w:val="000000" w:themeColor="text1"/>
        </w:rPr>
        <w:t>B</w:t>
      </w:r>
      <w:r w:rsidRPr="0018228A">
        <w:rPr>
          <w:color w:val="000000" w:themeColor="text1"/>
        </w:rPr>
        <w:t xml:space="preserve">ot </w:t>
      </w:r>
      <w:r w:rsidR="00482074">
        <w:rPr>
          <w:color w:val="000000" w:themeColor="text1"/>
        </w:rPr>
        <w:t>D</w:t>
      </w:r>
      <w:r w:rsidRPr="0018228A">
        <w:rPr>
          <w:color w:val="000000" w:themeColor="text1"/>
        </w:rPr>
        <w:t xml:space="preserve">etection </w:t>
      </w:r>
    </w:p>
    <w:p w14:paraId="216AECBD" w14:textId="1B66167B" w:rsidR="009F1B70" w:rsidRPr="0018228A" w:rsidRDefault="009F1B70" w:rsidP="00C15C6B">
      <w:pPr>
        <w:spacing w:line="480" w:lineRule="auto"/>
        <w:ind w:left="720"/>
        <w:rPr>
          <w:color w:val="000000" w:themeColor="text1"/>
        </w:rPr>
      </w:pPr>
      <w:r w:rsidRPr="0018228A">
        <w:rPr>
          <w:color w:val="000000" w:themeColor="text1"/>
        </w:rPr>
        <w:t xml:space="preserve">through data selection. ArXiv:1911.09179 [Cs]. Available at: </w:t>
      </w:r>
      <w:hyperlink r:id="rId19" w:history="1">
        <w:r w:rsidR="00235C84" w:rsidRPr="00E92AA1">
          <w:rPr>
            <w:rStyle w:val="Hyperlink"/>
          </w:rPr>
          <w:t>http://arxiv.org/abs/1911.09179</w:t>
        </w:r>
      </w:hyperlink>
      <w:r w:rsidR="00235C84">
        <w:rPr>
          <w:color w:val="000000" w:themeColor="text1"/>
        </w:rPr>
        <w:t xml:space="preserve"> </w:t>
      </w:r>
      <w:r w:rsidRPr="0018228A">
        <w:rPr>
          <w:color w:val="000000" w:themeColor="text1"/>
        </w:rPr>
        <w:t xml:space="preserve"> (</w:t>
      </w:r>
      <w:r w:rsidR="00835CD2">
        <w:rPr>
          <w:color w:val="000000" w:themeColor="text1"/>
        </w:rPr>
        <w:t>A</w:t>
      </w:r>
      <w:r w:rsidRPr="0018228A">
        <w:rPr>
          <w:color w:val="000000" w:themeColor="text1"/>
        </w:rPr>
        <w:t>ccessed October 2020).</w:t>
      </w:r>
    </w:p>
    <w:sectPr w:rsidR="009F1B70" w:rsidRPr="0018228A" w:rsidSect="00BB64AF">
      <w:footerReference w:type="even" r:id="rId20"/>
      <w:footerReference w:type="default" r:id="rId21"/>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F84CC" w14:textId="77777777" w:rsidR="00C121AD" w:rsidRDefault="00C121AD">
      <w:r>
        <w:separator/>
      </w:r>
    </w:p>
  </w:endnote>
  <w:endnote w:type="continuationSeparator" w:id="0">
    <w:p w14:paraId="4BC1A5F3" w14:textId="77777777" w:rsidR="00C121AD" w:rsidRDefault="00C1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0067059"/>
      <w:docPartObj>
        <w:docPartGallery w:val="Page Numbers (Bottom of Page)"/>
        <w:docPartUnique/>
      </w:docPartObj>
    </w:sdtPr>
    <w:sdtEndPr>
      <w:rPr>
        <w:rStyle w:val="PageNumber"/>
      </w:rPr>
    </w:sdtEndPr>
    <w:sdtContent>
      <w:p w14:paraId="102789EA" w14:textId="77777777" w:rsidR="00AC02D6" w:rsidRDefault="00AC02D6" w:rsidP="006E3B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29998" w14:textId="77777777" w:rsidR="00AC02D6" w:rsidRDefault="00AC02D6" w:rsidP="006E3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7056051"/>
      <w:docPartObj>
        <w:docPartGallery w:val="Page Numbers (Bottom of Page)"/>
        <w:docPartUnique/>
      </w:docPartObj>
    </w:sdtPr>
    <w:sdtEndPr>
      <w:rPr>
        <w:rStyle w:val="PageNumber"/>
      </w:rPr>
    </w:sdtEndPr>
    <w:sdtContent>
      <w:p w14:paraId="32D9F9BA" w14:textId="03BD53D1" w:rsidR="00AC02D6" w:rsidRDefault="00AC02D6" w:rsidP="006E3B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6944">
          <w:rPr>
            <w:rStyle w:val="PageNumber"/>
            <w:noProof/>
          </w:rPr>
          <w:t>24</w:t>
        </w:r>
        <w:r>
          <w:rPr>
            <w:rStyle w:val="PageNumber"/>
          </w:rPr>
          <w:fldChar w:fldCharType="end"/>
        </w:r>
      </w:p>
    </w:sdtContent>
  </w:sdt>
  <w:p w14:paraId="6F4E269D" w14:textId="77777777" w:rsidR="00AC02D6" w:rsidRDefault="00AC02D6" w:rsidP="006E3B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5E810" w14:textId="77777777" w:rsidR="00C121AD" w:rsidRDefault="00C121AD">
      <w:r>
        <w:separator/>
      </w:r>
    </w:p>
  </w:footnote>
  <w:footnote w:type="continuationSeparator" w:id="0">
    <w:p w14:paraId="099D0694" w14:textId="77777777" w:rsidR="00C121AD" w:rsidRDefault="00C12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5pt;height:14.95pt;visibility:visible;mso-wrap-style:square" o:bullet="t">
        <v:imagedata r:id="rId1" o:title=""/>
      </v:shape>
    </w:pict>
  </w:numPicBullet>
  <w:abstractNum w:abstractNumId="0" w15:restartNumberingAfterBreak="0">
    <w:nsid w:val="0CF9550F"/>
    <w:multiLevelType w:val="hybridMultilevel"/>
    <w:tmpl w:val="CB46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1F93"/>
    <w:multiLevelType w:val="hybridMultilevel"/>
    <w:tmpl w:val="FA6A8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6F20"/>
    <w:multiLevelType w:val="hybridMultilevel"/>
    <w:tmpl w:val="6A90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D1B4B"/>
    <w:multiLevelType w:val="hybridMultilevel"/>
    <w:tmpl w:val="670A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C62FC"/>
    <w:multiLevelType w:val="hybridMultilevel"/>
    <w:tmpl w:val="7A082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B3AA6"/>
    <w:multiLevelType w:val="hybridMultilevel"/>
    <w:tmpl w:val="575CC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E49A4"/>
    <w:multiLevelType w:val="hybridMultilevel"/>
    <w:tmpl w:val="F102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44EBF"/>
    <w:multiLevelType w:val="hybridMultilevel"/>
    <w:tmpl w:val="8E6C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BD45C3"/>
    <w:multiLevelType w:val="hybridMultilevel"/>
    <w:tmpl w:val="27F4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91548"/>
    <w:multiLevelType w:val="hybridMultilevel"/>
    <w:tmpl w:val="0B868B8C"/>
    <w:lvl w:ilvl="0" w:tplc="FF726336">
      <w:start w:val="1"/>
      <w:numFmt w:val="bullet"/>
      <w:lvlText w:val=""/>
      <w:lvlJc w:val="left"/>
      <w:pPr>
        <w:ind w:left="360" w:hanging="360"/>
      </w:pPr>
      <w:rPr>
        <w:rFonts w:ascii="Symbol" w:hAnsi="Symbol" w:hint="default"/>
        <w:color w:val="833C0B" w:themeColor="accent2" w:themeShade="80"/>
        <w:sz w:val="96"/>
        <w:szCs w:val="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75713D"/>
    <w:multiLevelType w:val="hybridMultilevel"/>
    <w:tmpl w:val="7A10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D1263"/>
    <w:multiLevelType w:val="hybridMultilevel"/>
    <w:tmpl w:val="3EB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A45D2"/>
    <w:multiLevelType w:val="hybridMultilevel"/>
    <w:tmpl w:val="B63E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157CF"/>
    <w:multiLevelType w:val="hybridMultilevel"/>
    <w:tmpl w:val="EB664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6C91"/>
    <w:multiLevelType w:val="hybridMultilevel"/>
    <w:tmpl w:val="B11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839CB"/>
    <w:multiLevelType w:val="hybridMultilevel"/>
    <w:tmpl w:val="CBE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BD"/>
    <w:multiLevelType w:val="hybridMultilevel"/>
    <w:tmpl w:val="7FEC10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E5C8C"/>
    <w:multiLevelType w:val="hybridMultilevel"/>
    <w:tmpl w:val="EEC81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332F8"/>
    <w:multiLevelType w:val="hybridMultilevel"/>
    <w:tmpl w:val="269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6324C"/>
    <w:multiLevelType w:val="hybridMultilevel"/>
    <w:tmpl w:val="817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F2430"/>
    <w:multiLevelType w:val="hybridMultilevel"/>
    <w:tmpl w:val="1E66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C0EF4"/>
    <w:multiLevelType w:val="hybridMultilevel"/>
    <w:tmpl w:val="71EA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838D3"/>
    <w:multiLevelType w:val="hybridMultilevel"/>
    <w:tmpl w:val="71EA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D1511"/>
    <w:multiLevelType w:val="hybridMultilevel"/>
    <w:tmpl w:val="71EA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C350D"/>
    <w:multiLevelType w:val="hybridMultilevel"/>
    <w:tmpl w:val="E388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B563F"/>
    <w:multiLevelType w:val="hybridMultilevel"/>
    <w:tmpl w:val="9DE27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16DF3"/>
    <w:multiLevelType w:val="hybridMultilevel"/>
    <w:tmpl w:val="E8687A60"/>
    <w:lvl w:ilvl="0" w:tplc="36782872">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73345"/>
    <w:multiLevelType w:val="hybridMultilevel"/>
    <w:tmpl w:val="2400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C1179"/>
    <w:multiLevelType w:val="hybridMultilevel"/>
    <w:tmpl w:val="601C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667F7"/>
    <w:multiLevelType w:val="hybridMultilevel"/>
    <w:tmpl w:val="7CC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95C31"/>
    <w:multiLevelType w:val="hybridMultilevel"/>
    <w:tmpl w:val="E2AEDA3A"/>
    <w:lvl w:ilvl="0" w:tplc="83FE2D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F4A44"/>
    <w:multiLevelType w:val="hybridMultilevel"/>
    <w:tmpl w:val="CCD0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67394"/>
    <w:multiLevelType w:val="hybridMultilevel"/>
    <w:tmpl w:val="F9CA6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22AF0"/>
    <w:multiLevelType w:val="hybridMultilevel"/>
    <w:tmpl w:val="F8C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C4686"/>
    <w:multiLevelType w:val="hybridMultilevel"/>
    <w:tmpl w:val="76DC69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3656DD"/>
    <w:multiLevelType w:val="hybridMultilevel"/>
    <w:tmpl w:val="672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974"/>
    <w:multiLevelType w:val="hybridMultilevel"/>
    <w:tmpl w:val="706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1340F"/>
    <w:multiLevelType w:val="hybridMultilevel"/>
    <w:tmpl w:val="E4EA9AD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C0BA9"/>
    <w:multiLevelType w:val="hybridMultilevel"/>
    <w:tmpl w:val="ECA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866BD"/>
    <w:multiLevelType w:val="hybridMultilevel"/>
    <w:tmpl w:val="2B8AAD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20461"/>
    <w:multiLevelType w:val="hybridMultilevel"/>
    <w:tmpl w:val="6A18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D20F1"/>
    <w:multiLevelType w:val="hybridMultilevel"/>
    <w:tmpl w:val="DE76F6BA"/>
    <w:lvl w:ilvl="0" w:tplc="A5EA8CC0">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71584"/>
    <w:multiLevelType w:val="hybridMultilevel"/>
    <w:tmpl w:val="2188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D728D"/>
    <w:multiLevelType w:val="hybridMultilevel"/>
    <w:tmpl w:val="71EA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17F8F"/>
    <w:multiLevelType w:val="hybridMultilevel"/>
    <w:tmpl w:val="E7A8A63C"/>
    <w:lvl w:ilvl="0" w:tplc="FF726336">
      <w:start w:val="1"/>
      <w:numFmt w:val="bullet"/>
      <w:lvlText w:val=""/>
      <w:lvlJc w:val="left"/>
      <w:pPr>
        <w:ind w:left="360" w:hanging="360"/>
      </w:pPr>
      <w:rPr>
        <w:rFonts w:ascii="Symbol" w:hAnsi="Symbol" w:hint="default"/>
        <w:color w:val="833C0B" w:themeColor="accent2" w:themeShade="80"/>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557E0"/>
    <w:multiLevelType w:val="hybridMultilevel"/>
    <w:tmpl w:val="F07C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156EB"/>
    <w:multiLevelType w:val="hybridMultilevel"/>
    <w:tmpl w:val="560E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028A4"/>
    <w:multiLevelType w:val="hybridMultilevel"/>
    <w:tmpl w:val="A75CE3A6"/>
    <w:lvl w:ilvl="0" w:tplc="E3782B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570A4D"/>
    <w:multiLevelType w:val="hybridMultilevel"/>
    <w:tmpl w:val="C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6"/>
  </w:num>
  <w:num w:numId="4">
    <w:abstractNumId w:val="5"/>
  </w:num>
  <w:num w:numId="5">
    <w:abstractNumId w:val="14"/>
  </w:num>
  <w:num w:numId="6">
    <w:abstractNumId w:val="41"/>
  </w:num>
  <w:num w:numId="7">
    <w:abstractNumId w:val="45"/>
  </w:num>
  <w:num w:numId="8">
    <w:abstractNumId w:val="8"/>
  </w:num>
  <w:num w:numId="9">
    <w:abstractNumId w:val="25"/>
  </w:num>
  <w:num w:numId="10">
    <w:abstractNumId w:val="2"/>
  </w:num>
  <w:num w:numId="11">
    <w:abstractNumId w:val="31"/>
  </w:num>
  <w:num w:numId="12">
    <w:abstractNumId w:val="13"/>
  </w:num>
  <w:num w:numId="13">
    <w:abstractNumId w:val="30"/>
  </w:num>
  <w:num w:numId="14">
    <w:abstractNumId w:val="28"/>
  </w:num>
  <w:num w:numId="15">
    <w:abstractNumId w:val="18"/>
  </w:num>
  <w:num w:numId="16">
    <w:abstractNumId w:val="29"/>
  </w:num>
  <w:num w:numId="17">
    <w:abstractNumId w:val="26"/>
  </w:num>
  <w:num w:numId="18">
    <w:abstractNumId w:val="48"/>
  </w:num>
  <w:num w:numId="19">
    <w:abstractNumId w:val="35"/>
  </w:num>
  <w:num w:numId="20">
    <w:abstractNumId w:val="24"/>
  </w:num>
  <w:num w:numId="21">
    <w:abstractNumId w:val="4"/>
  </w:num>
  <w:num w:numId="22">
    <w:abstractNumId w:val="32"/>
  </w:num>
  <w:num w:numId="23">
    <w:abstractNumId w:val="47"/>
  </w:num>
  <w:num w:numId="24">
    <w:abstractNumId w:val="40"/>
  </w:num>
  <w:num w:numId="25">
    <w:abstractNumId w:val="27"/>
  </w:num>
  <w:num w:numId="26">
    <w:abstractNumId w:val="46"/>
  </w:num>
  <w:num w:numId="27">
    <w:abstractNumId w:val="38"/>
  </w:num>
  <w:num w:numId="28">
    <w:abstractNumId w:val="21"/>
  </w:num>
  <w:num w:numId="29">
    <w:abstractNumId w:val="22"/>
  </w:num>
  <w:num w:numId="30">
    <w:abstractNumId w:val="43"/>
  </w:num>
  <w:num w:numId="31">
    <w:abstractNumId w:val="23"/>
  </w:num>
  <w:num w:numId="32">
    <w:abstractNumId w:val="12"/>
  </w:num>
  <w:num w:numId="33">
    <w:abstractNumId w:val="11"/>
  </w:num>
  <w:num w:numId="34">
    <w:abstractNumId w:val="9"/>
  </w:num>
  <w:num w:numId="35">
    <w:abstractNumId w:val="44"/>
  </w:num>
  <w:num w:numId="36">
    <w:abstractNumId w:val="33"/>
  </w:num>
  <w:num w:numId="37">
    <w:abstractNumId w:val="17"/>
  </w:num>
  <w:num w:numId="38">
    <w:abstractNumId w:val="7"/>
  </w:num>
  <w:num w:numId="39">
    <w:abstractNumId w:val="1"/>
  </w:num>
  <w:num w:numId="40">
    <w:abstractNumId w:val="16"/>
  </w:num>
  <w:num w:numId="41">
    <w:abstractNumId w:val="3"/>
  </w:num>
  <w:num w:numId="42">
    <w:abstractNumId w:val="34"/>
  </w:num>
  <w:num w:numId="43">
    <w:abstractNumId w:val="42"/>
  </w:num>
  <w:num w:numId="44">
    <w:abstractNumId w:val="39"/>
  </w:num>
  <w:num w:numId="45">
    <w:abstractNumId w:val="20"/>
  </w:num>
  <w:num w:numId="46">
    <w:abstractNumId w:val="0"/>
  </w:num>
  <w:num w:numId="47">
    <w:abstractNumId w:val="15"/>
  </w:num>
  <w:num w:numId="48">
    <w:abstractNumId w:val="3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6F"/>
    <w:rsid w:val="00000551"/>
    <w:rsid w:val="000005CB"/>
    <w:rsid w:val="000008BD"/>
    <w:rsid w:val="00000D02"/>
    <w:rsid w:val="000018E3"/>
    <w:rsid w:val="00001A6D"/>
    <w:rsid w:val="00003493"/>
    <w:rsid w:val="00003894"/>
    <w:rsid w:val="00003B8C"/>
    <w:rsid w:val="0000453D"/>
    <w:rsid w:val="00004B41"/>
    <w:rsid w:val="00005196"/>
    <w:rsid w:val="00005C60"/>
    <w:rsid w:val="00005F9D"/>
    <w:rsid w:val="00005FF9"/>
    <w:rsid w:val="00006A16"/>
    <w:rsid w:val="00006E8E"/>
    <w:rsid w:val="000074A7"/>
    <w:rsid w:val="00007B7B"/>
    <w:rsid w:val="00007D34"/>
    <w:rsid w:val="00010779"/>
    <w:rsid w:val="00011073"/>
    <w:rsid w:val="00011434"/>
    <w:rsid w:val="00011461"/>
    <w:rsid w:val="0001170B"/>
    <w:rsid w:val="00011A52"/>
    <w:rsid w:val="0001269E"/>
    <w:rsid w:val="00012779"/>
    <w:rsid w:val="00012BE6"/>
    <w:rsid w:val="00013318"/>
    <w:rsid w:val="0001336B"/>
    <w:rsid w:val="00014C25"/>
    <w:rsid w:val="00015C73"/>
    <w:rsid w:val="000160AD"/>
    <w:rsid w:val="00016F58"/>
    <w:rsid w:val="00017616"/>
    <w:rsid w:val="0002037B"/>
    <w:rsid w:val="00021234"/>
    <w:rsid w:val="00021330"/>
    <w:rsid w:val="000218F0"/>
    <w:rsid w:val="00021994"/>
    <w:rsid w:val="00022186"/>
    <w:rsid w:val="000228AC"/>
    <w:rsid w:val="000239A6"/>
    <w:rsid w:val="000239FA"/>
    <w:rsid w:val="00023B66"/>
    <w:rsid w:val="00023E1B"/>
    <w:rsid w:val="00023EE8"/>
    <w:rsid w:val="00024064"/>
    <w:rsid w:val="000244DA"/>
    <w:rsid w:val="0002463E"/>
    <w:rsid w:val="00025137"/>
    <w:rsid w:val="000258C7"/>
    <w:rsid w:val="00025959"/>
    <w:rsid w:val="000264FC"/>
    <w:rsid w:val="000273E9"/>
    <w:rsid w:val="000274DE"/>
    <w:rsid w:val="00030AD9"/>
    <w:rsid w:val="0003141D"/>
    <w:rsid w:val="00031D48"/>
    <w:rsid w:val="00031D93"/>
    <w:rsid w:val="000321FA"/>
    <w:rsid w:val="00032705"/>
    <w:rsid w:val="00032BCD"/>
    <w:rsid w:val="00032FCA"/>
    <w:rsid w:val="00032FD7"/>
    <w:rsid w:val="0003304D"/>
    <w:rsid w:val="00033062"/>
    <w:rsid w:val="000331D2"/>
    <w:rsid w:val="000332A4"/>
    <w:rsid w:val="00033553"/>
    <w:rsid w:val="00033781"/>
    <w:rsid w:val="00033FEE"/>
    <w:rsid w:val="000341C4"/>
    <w:rsid w:val="0003445B"/>
    <w:rsid w:val="0003571F"/>
    <w:rsid w:val="00036309"/>
    <w:rsid w:val="0003680A"/>
    <w:rsid w:val="00036E13"/>
    <w:rsid w:val="000379F5"/>
    <w:rsid w:val="00040C12"/>
    <w:rsid w:val="00040CCB"/>
    <w:rsid w:val="00040CF1"/>
    <w:rsid w:val="000415A8"/>
    <w:rsid w:val="00042221"/>
    <w:rsid w:val="00042787"/>
    <w:rsid w:val="00042D23"/>
    <w:rsid w:val="00043212"/>
    <w:rsid w:val="00043892"/>
    <w:rsid w:val="00043F78"/>
    <w:rsid w:val="00044239"/>
    <w:rsid w:val="000442CB"/>
    <w:rsid w:val="00044534"/>
    <w:rsid w:val="000446FE"/>
    <w:rsid w:val="0004497A"/>
    <w:rsid w:val="000449C9"/>
    <w:rsid w:val="00044BBC"/>
    <w:rsid w:val="00045DDF"/>
    <w:rsid w:val="0004656A"/>
    <w:rsid w:val="000478B8"/>
    <w:rsid w:val="00047911"/>
    <w:rsid w:val="00047A0C"/>
    <w:rsid w:val="00047B95"/>
    <w:rsid w:val="00047EE8"/>
    <w:rsid w:val="000508B9"/>
    <w:rsid w:val="00050D8A"/>
    <w:rsid w:val="00050EC0"/>
    <w:rsid w:val="0005155A"/>
    <w:rsid w:val="00051DA5"/>
    <w:rsid w:val="0005344A"/>
    <w:rsid w:val="000535AF"/>
    <w:rsid w:val="0005399B"/>
    <w:rsid w:val="00054765"/>
    <w:rsid w:val="00054896"/>
    <w:rsid w:val="00054F43"/>
    <w:rsid w:val="00055009"/>
    <w:rsid w:val="00055595"/>
    <w:rsid w:val="00055B1A"/>
    <w:rsid w:val="00055CCD"/>
    <w:rsid w:val="00056B67"/>
    <w:rsid w:val="00056DA5"/>
    <w:rsid w:val="000570F2"/>
    <w:rsid w:val="00057386"/>
    <w:rsid w:val="00061198"/>
    <w:rsid w:val="00061608"/>
    <w:rsid w:val="00061BD0"/>
    <w:rsid w:val="00061C0A"/>
    <w:rsid w:val="0006266B"/>
    <w:rsid w:val="000638DF"/>
    <w:rsid w:val="0006463C"/>
    <w:rsid w:val="000651A4"/>
    <w:rsid w:val="000679F1"/>
    <w:rsid w:val="00070518"/>
    <w:rsid w:val="00073822"/>
    <w:rsid w:val="00074373"/>
    <w:rsid w:val="00074442"/>
    <w:rsid w:val="00074EAC"/>
    <w:rsid w:val="00075A79"/>
    <w:rsid w:val="00075FCF"/>
    <w:rsid w:val="000770D1"/>
    <w:rsid w:val="0007728C"/>
    <w:rsid w:val="000772BB"/>
    <w:rsid w:val="00077949"/>
    <w:rsid w:val="00077B4D"/>
    <w:rsid w:val="00077E8E"/>
    <w:rsid w:val="00077EA6"/>
    <w:rsid w:val="00077FA7"/>
    <w:rsid w:val="00080979"/>
    <w:rsid w:val="00080BB0"/>
    <w:rsid w:val="00080D21"/>
    <w:rsid w:val="00080DAD"/>
    <w:rsid w:val="000810EC"/>
    <w:rsid w:val="00081C70"/>
    <w:rsid w:val="00081FF5"/>
    <w:rsid w:val="0008223D"/>
    <w:rsid w:val="000822FA"/>
    <w:rsid w:val="00083BF6"/>
    <w:rsid w:val="00084081"/>
    <w:rsid w:val="00084152"/>
    <w:rsid w:val="000855E8"/>
    <w:rsid w:val="000860BD"/>
    <w:rsid w:val="0008783B"/>
    <w:rsid w:val="00087BCE"/>
    <w:rsid w:val="00090312"/>
    <w:rsid w:val="00090CCE"/>
    <w:rsid w:val="00091358"/>
    <w:rsid w:val="000913E8"/>
    <w:rsid w:val="0009193A"/>
    <w:rsid w:val="00091C6C"/>
    <w:rsid w:val="000941B2"/>
    <w:rsid w:val="00094E14"/>
    <w:rsid w:val="00094FF4"/>
    <w:rsid w:val="00095438"/>
    <w:rsid w:val="00095EF8"/>
    <w:rsid w:val="0009689A"/>
    <w:rsid w:val="000970EA"/>
    <w:rsid w:val="000A1036"/>
    <w:rsid w:val="000A18CF"/>
    <w:rsid w:val="000A1B5C"/>
    <w:rsid w:val="000A27D4"/>
    <w:rsid w:val="000A2808"/>
    <w:rsid w:val="000A2FE5"/>
    <w:rsid w:val="000A32EF"/>
    <w:rsid w:val="000A3F79"/>
    <w:rsid w:val="000A460A"/>
    <w:rsid w:val="000A4C28"/>
    <w:rsid w:val="000A528C"/>
    <w:rsid w:val="000A569E"/>
    <w:rsid w:val="000A5995"/>
    <w:rsid w:val="000A6008"/>
    <w:rsid w:val="000A661E"/>
    <w:rsid w:val="000A66FC"/>
    <w:rsid w:val="000A7284"/>
    <w:rsid w:val="000A744E"/>
    <w:rsid w:val="000A7538"/>
    <w:rsid w:val="000B0B9E"/>
    <w:rsid w:val="000B0E37"/>
    <w:rsid w:val="000B13F8"/>
    <w:rsid w:val="000B1ADF"/>
    <w:rsid w:val="000B1DD6"/>
    <w:rsid w:val="000B31F6"/>
    <w:rsid w:val="000B3926"/>
    <w:rsid w:val="000B3EF7"/>
    <w:rsid w:val="000B535D"/>
    <w:rsid w:val="000B53AD"/>
    <w:rsid w:val="000B6614"/>
    <w:rsid w:val="000B6B57"/>
    <w:rsid w:val="000B7617"/>
    <w:rsid w:val="000C116D"/>
    <w:rsid w:val="000C1F40"/>
    <w:rsid w:val="000C1F79"/>
    <w:rsid w:val="000C1F8D"/>
    <w:rsid w:val="000C23DC"/>
    <w:rsid w:val="000C28E0"/>
    <w:rsid w:val="000C2ED5"/>
    <w:rsid w:val="000C31C7"/>
    <w:rsid w:val="000C41D9"/>
    <w:rsid w:val="000C41F8"/>
    <w:rsid w:val="000C494F"/>
    <w:rsid w:val="000C546E"/>
    <w:rsid w:val="000C6215"/>
    <w:rsid w:val="000C6AB2"/>
    <w:rsid w:val="000C72F4"/>
    <w:rsid w:val="000C7BC0"/>
    <w:rsid w:val="000C7DAB"/>
    <w:rsid w:val="000D046E"/>
    <w:rsid w:val="000D1388"/>
    <w:rsid w:val="000D1626"/>
    <w:rsid w:val="000D17C9"/>
    <w:rsid w:val="000D1E28"/>
    <w:rsid w:val="000D290B"/>
    <w:rsid w:val="000D362D"/>
    <w:rsid w:val="000D4175"/>
    <w:rsid w:val="000D44F5"/>
    <w:rsid w:val="000D4519"/>
    <w:rsid w:val="000D4BB7"/>
    <w:rsid w:val="000D4DFC"/>
    <w:rsid w:val="000D4E85"/>
    <w:rsid w:val="000D5151"/>
    <w:rsid w:val="000D58F6"/>
    <w:rsid w:val="000D5D77"/>
    <w:rsid w:val="000D5E37"/>
    <w:rsid w:val="000D783D"/>
    <w:rsid w:val="000D7A78"/>
    <w:rsid w:val="000D7E35"/>
    <w:rsid w:val="000E0828"/>
    <w:rsid w:val="000E0F6F"/>
    <w:rsid w:val="000E16BB"/>
    <w:rsid w:val="000E1FAF"/>
    <w:rsid w:val="000E31F3"/>
    <w:rsid w:val="000E3EE3"/>
    <w:rsid w:val="000E45DE"/>
    <w:rsid w:val="000E46C8"/>
    <w:rsid w:val="000E46D2"/>
    <w:rsid w:val="000E55ED"/>
    <w:rsid w:val="000E5A23"/>
    <w:rsid w:val="000E609C"/>
    <w:rsid w:val="000E7DB1"/>
    <w:rsid w:val="000F0C7A"/>
    <w:rsid w:val="000F1303"/>
    <w:rsid w:val="000F130A"/>
    <w:rsid w:val="000F16AC"/>
    <w:rsid w:val="000F17EF"/>
    <w:rsid w:val="000F2412"/>
    <w:rsid w:val="000F34AB"/>
    <w:rsid w:val="000F3F1D"/>
    <w:rsid w:val="000F3F51"/>
    <w:rsid w:val="000F4541"/>
    <w:rsid w:val="000F4545"/>
    <w:rsid w:val="000F592B"/>
    <w:rsid w:val="000F648C"/>
    <w:rsid w:val="000F6546"/>
    <w:rsid w:val="00100309"/>
    <w:rsid w:val="001003E5"/>
    <w:rsid w:val="00101161"/>
    <w:rsid w:val="00102282"/>
    <w:rsid w:val="0010329D"/>
    <w:rsid w:val="00103311"/>
    <w:rsid w:val="00103E44"/>
    <w:rsid w:val="0010506F"/>
    <w:rsid w:val="0010598F"/>
    <w:rsid w:val="00105EE3"/>
    <w:rsid w:val="00106499"/>
    <w:rsid w:val="00106929"/>
    <w:rsid w:val="001074FA"/>
    <w:rsid w:val="001104BC"/>
    <w:rsid w:val="00111194"/>
    <w:rsid w:val="00111274"/>
    <w:rsid w:val="00111D7A"/>
    <w:rsid w:val="00111E24"/>
    <w:rsid w:val="00112664"/>
    <w:rsid w:val="001126CE"/>
    <w:rsid w:val="00112BDA"/>
    <w:rsid w:val="0011347F"/>
    <w:rsid w:val="001139B6"/>
    <w:rsid w:val="00113AE8"/>
    <w:rsid w:val="0011473A"/>
    <w:rsid w:val="00114D08"/>
    <w:rsid w:val="00114E17"/>
    <w:rsid w:val="00115182"/>
    <w:rsid w:val="00115B75"/>
    <w:rsid w:val="00115F34"/>
    <w:rsid w:val="00117348"/>
    <w:rsid w:val="00117569"/>
    <w:rsid w:val="00120007"/>
    <w:rsid w:val="00120225"/>
    <w:rsid w:val="00120321"/>
    <w:rsid w:val="00121855"/>
    <w:rsid w:val="00121A51"/>
    <w:rsid w:val="00121AC8"/>
    <w:rsid w:val="00122565"/>
    <w:rsid w:val="00122CFE"/>
    <w:rsid w:val="001232DF"/>
    <w:rsid w:val="0012448B"/>
    <w:rsid w:val="00124518"/>
    <w:rsid w:val="00125155"/>
    <w:rsid w:val="00125285"/>
    <w:rsid w:val="00127FCE"/>
    <w:rsid w:val="0013001A"/>
    <w:rsid w:val="001309EB"/>
    <w:rsid w:val="00132671"/>
    <w:rsid w:val="001329EE"/>
    <w:rsid w:val="00132BED"/>
    <w:rsid w:val="00133249"/>
    <w:rsid w:val="00133568"/>
    <w:rsid w:val="00133F93"/>
    <w:rsid w:val="001343C9"/>
    <w:rsid w:val="001352F8"/>
    <w:rsid w:val="00135331"/>
    <w:rsid w:val="00135FF7"/>
    <w:rsid w:val="00136E8E"/>
    <w:rsid w:val="00136F0D"/>
    <w:rsid w:val="0013782D"/>
    <w:rsid w:val="00137C4F"/>
    <w:rsid w:val="0014074D"/>
    <w:rsid w:val="00140E01"/>
    <w:rsid w:val="00140E42"/>
    <w:rsid w:val="00141315"/>
    <w:rsid w:val="00141604"/>
    <w:rsid w:val="00141893"/>
    <w:rsid w:val="001425D8"/>
    <w:rsid w:val="0014288B"/>
    <w:rsid w:val="00142BCD"/>
    <w:rsid w:val="00143BBD"/>
    <w:rsid w:val="00143CBD"/>
    <w:rsid w:val="001442EB"/>
    <w:rsid w:val="00144E7F"/>
    <w:rsid w:val="00145319"/>
    <w:rsid w:val="0014687B"/>
    <w:rsid w:val="00146BD5"/>
    <w:rsid w:val="00146E7C"/>
    <w:rsid w:val="001472C4"/>
    <w:rsid w:val="00147CA9"/>
    <w:rsid w:val="0015061E"/>
    <w:rsid w:val="001508E9"/>
    <w:rsid w:val="00150A6D"/>
    <w:rsid w:val="001516F4"/>
    <w:rsid w:val="00151C55"/>
    <w:rsid w:val="00151C9B"/>
    <w:rsid w:val="001524CF"/>
    <w:rsid w:val="0015281B"/>
    <w:rsid w:val="00152D0C"/>
    <w:rsid w:val="0015301A"/>
    <w:rsid w:val="00153656"/>
    <w:rsid w:val="00154092"/>
    <w:rsid w:val="00154FC5"/>
    <w:rsid w:val="00155B2A"/>
    <w:rsid w:val="00155C1C"/>
    <w:rsid w:val="00156113"/>
    <w:rsid w:val="00156BE3"/>
    <w:rsid w:val="00156D79"/>
    <w:rsid w:val="001577FE"/>
    <w:rsid w:val="0015787E"/>
    <w:rsid w:val="00157CB4"/>
    <w:rsid w:val="00160401"/>
    <w:rsid w:val="00160496"/>
    <w:rsid w:val="00160EE0"/>
    <w:rsid w:val="00161491"/>
    <w:rsid w:val="00161FC4"/>
    <w:rsid w:val="00162318"/>
    <w:rsid w:val="00162568"/>
    <w:rsid w:val="00163350"/>
    <w:rsid w:val="00163634"/>
    <w:rsid w:val="001636E6"/>
    <w:rsid w:val="001638FD"/>
    <w:rsid w:val="00163913"/>
    <w:rsid w:val="00163C61"/>
    <w:rsid w:val="00163EAB"/>
    <w:rsid w:val="001640BC"/>
    <w:rsid w:val="00164BA0"/>
    <w:rsid w:val="0016610A"/>
    <w:rsid w:val="001671AD"/>
    <w:rsid w:val="0016798F"/>
    <w:rsid w:val="001712A9"/>
    <w:rsid w:val="00171B1B"/>
    <w:rsid w:val="00172087"/>
    <w:rsid w:val="00172422"/>
    <w:rsid w:val="00172E3E"/>
    <w:rsid w:val="00173657"/>
    <w:rsid w:val="001739F1"/>
    <w:rsid w:val="00173B85"/>
    <w:rsid w:val="00177099"/>
    <w:rsid w:val="00177A7E"/>
    <w:rsid w:val="00181EB7"/>
    <w:rsid w:val="0018228A"/>
    <w:rsid w:val="001830A4"/>
    <w:rsid w:val="00183B7F"/>
    <w:rsid w:val="001847A8"/>
    <w:rsid w:val="001849C3"/>
    <w:rsid w:val="00185366"/>
    <w:rsid w:val="001853C3"/>
    <w:rsid w:val="0018680E"/>
    <w:rsid w:val="00187A43"/>
    <w:rsid w:val="00191A85"/>
    <w:rsid w:val="00191ADA"/>
    <w:rsid w:val="0019291B"/>
    <w:rsid w:val="0019293A"/>
    <w:rsid w:val="00193496"/>
    <w:rsid w:val="0019479C"/>
    <w:rsid w:val="00195224"/>
    <w:rsid w:val="00195234"/>
    <w:rsid w:val="00195628"/>
    <w:rsid w:val="00196081"/>
    <w:rsid w:val="0019627E"/>
    <w:rsid w:val="00196CE7"/>
    <w:rsid w:val="0019785E"/>
    <w:rsid w:val="00197931"/>
    <w:rsid w:val="00197C9F"/>
    <w:rsid w:val="001A0249"/>
    <w:rsid w:val="001A02D7"/>
    <w:rsid w:val="001A0787"/>
    <w:rsid w:val="001A1850"/>
    <w:rsid w:val="001A19DD"/>
    <w:rsid w:val="001A1EEF"/>
    <w:rsid w:val="001A2850"/>
    <w:rsid w:val="001A33EE"/>
    <w:rsid w:val="001A3528"/>
    <w:rsid w:val="001A3D51"/>
    <w:rsid w:val="001A43C8"/>
    <w:rsid w:val="001A49A0"/>
    <w:rsid w:val="001A55DC"/>
    <w:rsid w:val="001A59EE"/>
    <w:rsid w:val="001A5CF7"/>
    <w:rsid w:val="001A6524"/>
    <w:rsid w:val="001B03A3"/>
    <w:rsid w:val="001B15FF"/>
    <w:rsid w:val="001B1C08"/>
    <w:rsid w:val="001B1D73"/>
    <w:rsid w:val="001B26A5"/>
    <w:rsid w:val="001B2AE8"/>
    <w:rsid w:val="001B38C9"/>
    <w:rsid w:val="001B3EB0"/>
    <w:rsid w:val="001B497D"/>
    <w:rsid w:val="001B508A"/>
    <w:rsid w:val="001B5833"/>
    <w:rsid w:val="001B58F0"/>
    <w:rsid w:val="001B5923"/>
    <w:rsid w:val="001B78CA"/>
    <w:rsid w:val="001B7B54"/>
    <w:rsid w:val="001C1063"/>
    <w:rsid w:val="001C149C"/>
    <w:rsid w:val="001C1C88"/>
    <w:rsid w:val="001C2286"/>
    <w:rsid w:val="001C22E2"/>
    <w:rsid w:val="001C2783"/>
    <w:rsid w:val="001C2AF5"/>
    <w:rsid w:val="001C2B6F"/>
    <w:rsid w:val="001C2E6F"/>
    <w:rsid w:val="001C3041"/>
    <w:rsid w:val="001C34B2"/>
    <w:rsid w:val="001C3B9C"/>
    <w:rsid w:val="001C53A2"/>
    <w:rsid w:val="001C58B8"/>
    <w:rsid w:val="001C5D01"/>
    <w:rsid w:val="001C6221"/>
    <w:rsid w:val="001C6752"/>
    <w:rsid w:val="001C70CA"/>
    <w:rsid w:val="001C75C6"/>
    <w:rsid w:val="001C75E5"/>
    <w:rsid w:val="001C785E"/>
    <w:rsid w:val="001C7879"/>
    <w:rsid w:val="001C79C9"/>
    <w:rsid w:val="001C7C8B"/>
    <w:rsid w:val="001D05DE"/>
    <w:rsid w:val="001D1C7A"/>
    <w:rsid w:val="001D230D"/>
    <w:rsid w:val="001D305D"/>
    <w:rsid w:val="001D320E"/>
    <w:rsid w:val="001D4393"/>
    <w:rsid w:val="001D504C"/>
    <w:rsid w:val="001D55D7"/>
    <w:rsid w:val="001D55FC"/>
    <w:rsid w:val="001D6659"/>
    <w:rsid w:val="001D66E2"/>
    <w:rsid w:val="001D6FB9"/>
    <w:rsid w:val="001D728D"/>
    <w:rsid w:val="001D760E"/>
    <w:rsid w:val="001D79BC"/>
    <w:rsid w:val="001D7C2E"/>
    <w:rsid w:val="001E01DF"/>
    <w:rsid w:val="001E0D6E"/>
    <w:rsid w:val="001E0FFF"/>
    <w:rsid w:val="001E1208"/>
    <w:rsid w:val="001E1C1B"/>
    <w:rsid w:val="001E2240"/>
    <w:rsid w:val="001E284E"/>
    <w:rsid w:val="001E4328"/>
    <w:rsid w:val="001E43FB"/>
    <w:rsid w:val="001E4B0D"/>
    <w:rsid w:val="001E5488"/>
    <w:rsid w:val="001E5DB1"/>
    <w:rsid w:val="001E6551"/>
    <w:rsid w:val="001E70E2"/>
    <w:rsid w:val="001E7170"/>
    <w:rsid w:val="001F092D"/>
    <w:rsid w:val="001F1A90"/>
    <w:rsid w:val="001F1EFB"/>
    <w:rsid w:val="001F242E"/>
    <w:rsid w:val="001F2791"/>
    <w:rsid w:val="001F2B18"/>
    <w:rsid w:val="001F3AB2"/>
    <w:rsid w:val="001F3D21"/>
    <w:rsid w:val="001F427D"/>
    <w:rsid w:val="001F5242"/>
    <w:rsid w:val="001F5D73"/>
    <w:rsid w:val="001F6012"/>
    <w:rsid w:val="001F61ED"/>
    <w:rsid w:val="001F6887"/>
    <w:rsid w:val="001F7141"/>
    <w:rsid w:val="001F718C"/>
    <w:rsid w:val="002009CF"/>
    <w:rsid w:val="00200D98"/>
    <w:rsid w:val="00201B36"/>
    <w:rsid w:val="00201FFB"/>
    <w:rsid w:val="0020317C"/>
    <w:rsid w:val="0020369B"/>
    <w:rsid w:val="00203E71"/>
    <w:rsid w:val="00204C84"/>
    <w:rsid w:val="0020573B"/>
    <w:rsid w:val="00205798"/>
    <w:rsid w:val="002060E1"/>
    <w:rsid w:val="002062F8"/>
    <w:rsid w:val="0020694E"/>
    <w:rsid w:val="00207692"/>
    <w:rsid w:val="00210304"/>
    <w:rsid w:val="00210647"/>
    <w:rsid w:val="00210A17"/>
    <w:rsid w:val="002122BA"/>
    <w:rsid w:val="00212FA7"/>
    <w:rsid w:val="002131D8"/>
    <w:rsid w:val="00213402"/>
    <w:rsid w:val="0021352B"/>
    <w:rsid w:val="0021369F"/>
    <w:rsid w:val="002140FC"/>
    <w:rsid w:val="00217838"/>
    <w:rsid w:val="00220A32"/>
    <w:rsid w:val="00220A62"/>
    <w:rsid w:val="00220C39"/>
    <w:rsid w:val="002218BD"/>
    <w:rsid w:val="00221BE8"/>
    <w:rsid w:val="00221E6C"/>
    <w:rsid w:val="00221F21"/>
    <w:rsid w:val="00221F36"/>
    <w:rsid w:val="002224C6"/>
    <w:rsid w:val="002224EF"/>
    <w:rsid w:val="002227D6"/>
    <w:rsid w:val="00222C74"/>
    <w:rsid w:val="00222F67"/>
    <w:rsid w:val="0022335C"/>
    <w:rsid w:val="002235CE"/>
    <w:rsid w:val="00223771"/>
    <w:rsid w:val="00223DB3"/>
    <w:rsid w:val="0022515B"/>
    <w:rsid w:val="002252BB"/>
    <w:rsid w:val="00225553"/>
    <w:rsid w:val="00225766"/>
    <w:rsid w:val="00226876"/>
    <w:rsid w:val="00227C99"/>
    <w:rsid w:val="00230F79"/>
    <w:rsid w:val="00230FBC"/>
    <w:rsid w:val="00231626"/>
    <w:rsid w:val="00233124"/>
    <w:rsid w:val="00233409"/>
    <w:rsid w:val="00233850"/>
    <w:rsid w:val="002343FC"/>
    <w:rsid w:val="0023465E"/>
    <w:rsid w:val="00234C27"/>
    <w:rsid w:val="00234CB8"/>
    <w:rsid w:val="00235199"/>
    <w:rsid w:val="002355EF"/>
    <w:rsid w:val="00235C84"/>
    <w:rsid w:val="00235E04"/>
    <w:rsid w:val="00236AC8"/>
    <w:rsid w:val="002378D3"/>
    <w:rsid w:val="00237AE7"/>
    <w:rsid w:val="00237B7F"/>
    <w:rsid w:val="00240D15"/>
    <w:rsid w:val="00241327"/>
    <w:rsid w:val="002417E3"/>
    <w:rsid w:val="00241BF7"/>
    <w:rsid w:val="00242197"/>
    <w:rsid w:val="002437D3"/>
    <w:rsid w:val="00244634"/>
    <w:rsid w:val="00245B11"/>
    <w:rsid w:val="00245D73"/>
    <w:rsid w:val="00246942"/>
    <w:rsid w:val="00247624"/>
    <w:rsid w:val="00247692"/>
    <w:rsid w:val="002512E4"/>
    <w:rsid w:val="00252002"/>
    <w:rsid w:val="00252ABB"/>
    <w:rsid w:val="00253380"/>
    <w:rsid w:val="002535C3"/>
    <w:rsid w:val="00253749"/>
    <w:rsid w:val="00253DDB"/>
    <w:rsid w:val="00253DE9"/>
    <w:rsid w:val="00254589"/>
    <w:rsid w:val="0025587F"/>
    <w:rsid w:val="002562A5"/>
    <w:rsid w:val="002568F8"/>
    <w:rsid w:val="002616C1"/>
    <w:rsid w:val="00261B73"/>
    <w:rsid w:val="0026208F"/>
    <w:rsid w:val="0026211F"/>
    <w:rsid w:val="00262A2C"/>
    <w:rsid w:val="00262EEE"/>
    <w:rsid w:val="00263955"/>
    <w:rsid w:val="002643C7"/>
    <w:rsid w:val="00264671"/>
    <w:rsid w:val="00265EC9"/>
    <w:rsid w:val="002664FF"/>
    <w:rsid w:val="00266CA0"/>
    <w:rsid w:val="00270B75"/>
    <w:rsid w:val="00270F02"/>
    <w:rsid w:val="002718A1"/>
    <w:rsid w:val="002733F1"/>
    <w:rsid w:val="00273715"/>
    <w:rsid w:val="002737AC"/>
    <w:rsid w:val="0027384E"/>
    <w:rsid w:val="00274170"/>
    <w:rsid w:val="002748AC"/>
    <w:rsid w:val="002749F6"/>
    <w:rsid w:val="0027509A"/>
    <w:rsid w:val="002751D7"/>
    <w:rsid w:val="00275EFB"/>
    <w:rsid w:val="0027607E"/>
    <w:rsid w:val="0027679F"/>
    <w:rsid w:val="00276CB0"/>
    <w:rsid w:val="00277180"/>
    <w:rsid w:val="002774E0"/>
    <w:rsid w:val="002809AB"/>
    <w:rsid w:val="00280C51"/>
    <w:rsid w:val="00281360"/>
    <w:rsid w:val="002815E2"/>
    <w:rsid w:val="00281B30"/>
    <w:rsid w:val="00281DC9"/>
    <w:rsid w:val="0028228D"/>
    <w:rsid w:val="0028233C"/>
    <w:rsid w:val="00282CE2"/>
    <w:rsid w:val="00282DCE"/>
    <w:rsid w:val="00283947"/>
    <w:rsid w:val="00284691"/>
    <w:rsid w:val="00285E64"/>
    <w:rsid w:val="00287AC9"/>
    <w:rsid w:val="00287F8A"/>
    <w:rsid w:val="0029044B"/>
    <w:rsid w:val="00290E59"/>
    <w:rsid w:val="00291021"/>
    <w:rsid w:val="002923F7"/>
    <w:rsid w:val="00292624"/>
    <w:rsid w:val="00292DB3"/>
    <w:rsid w:val="00295521"/>
    <w:rsid w:val="00295A91"/>
    <w:rsid w:val="00295C0A"/>
    <w:rsid w:val="00295DDF"/>
    <w:rsid w:val="002966A7"/>
    <w:rsid w:val="00296A6B"/>
    <w:rsid w:val="00297166"/>
    <w:rsid w:val="0029737A"/>
    <w:rsid w:val="00297BD0"/>
    <w:rsid w:val="00297DDD"/>
    <w:rsid w:val="002A0EBE"/>
    <w:rsid w:val="002A219C"/>
    <w:rsid w:val="002A2405"/>
    <w:rsid w:val="002A2454"/>
    <w:rsid w:val="002A25C1"/>
    <w:rsid w:val="002A42EC"/>
    <w:rsid w:val="002A48B8"/>
    <w:rsid w:val="002A4C4E"/>
    <w:rsid w:val="002A4E5A"/>
    <w:rsid w:val="002A5FC9"/>
    <w:rsid w:val="002A6152"/>
    <w:rsid w:val="002A61BB"/>
    <w:rsid w:val="002A684C"/>
    <w:rsid w:val="002A6C99"/>
    <w:rsid w:val="002A7023"/>
    <w:rsid w:val="002A754C"/>
    <w:rsid w:val="002A785D"/>
    <w:rsid w:val="002B0823"/>
    <w:rsid w:val="002B09A8"/>
    <w:rsid w:val="002B0F55"/>
    <w:rsid w:val="002B15AC"/>
    <w:rsid w:val="002B163C"/>
    <w:rsid w:val="002B1832"/>
    <w:rsid w:val="002B1FFB"/>
    <w:rsid w:val="002B216E"/>
    <w:rsid w:val="002B22C8"/>
    <w:rsid w:val="002B2790"/>
    <w:rsid w:val="002B3F0A"/>
    <w:rsid w:val="002B43A1"/>
    <w:rsid w:val="002B45BD"/>
    <w:rsid w:val="002B4ABB"/>
    <w:rsid w:val="002B5011"/>
    <w:rsid w:val="002B5078"/>
    <w:rsid w:val="002B5615"/>
    <w:rsid w:val="002B58D9"/>
    <w:rsid w:val="002B5A21"/>
    <w:rsid w:val="002B6796"/>
    <w:rsid w:val="002B6944"/>
    <w:rsid w:val="002B6953"/>
    <w:rsid w:val="002B7CDF"/>
    <w:rsid w:val="002B7D1B"/>
    <w:rsid w:val="002C01A2"/>
    <w:rsid w:val="002C03B9"/>
    <w:rsid w:val="002C0450"/>
    <w:rsid w:val="002C05C0"/>
    <w:rsid w:val="002C0921"/>
    <w:rsid w:val="002C0A10"/>
    <w:rsid w:val="002C0B71"/>
    <w:rsid w:val="002C108D"/>
    <w:rsid w:val="002C131C"/>
    <w:rsid w:val="002C2382"/>
    <w:rsid w:val="002C2E73"/>
    <w:rsid w:val="002C3714"/>
    <w:rsid w:val="002C45A8"/>
    <w:rsid w:val="002C4E79"/>
    <w:rsid w:val="002C528C"/>
    <w:rsid w:val="002C59AE"/>
    <w:rsid w:val="002C6584"/>
    <w:rsid w:val="002C6754"/>
    <w:rsid w:val="002C6A13"/>
    <w:rsid w:val="002C6BC6"/>
    <w:rsid w:val="002D0E35"/>
    <w:rsid w:val="002D1451"/>
    <w:rsid w:val="002D1792"/>
    <w:rsid w:val="002D2B54"/>
    <w:rsid w:val="002D2DCE"/>
    <w:rsid w:val="002D2E96"/>
    <w:rsid w:val="002D30EC"/>
    <w:rsid w:val="002D32F8"/>
    <w:rsid w:val="002D348D"/>
    <w:rsid w:val="002D3C52"/>
    <w:rsid w:val="002D45C8"/>
    <w:rsid w:val="002D4E68"/>
    <w:rsid w:val="002D508A"/>
    <w:rsid w:val="002D5267"/>
    <w:rsid w:val="002D5C92"/>
    <w:rsid w:val="002D6434"/>
    <w:rsid w:val="002D65DF"/>
    <w:rsid w:val="002D66B3"/>
    <w:rsid w:val="002D696E"/>
    <w:rsid w:val="002D6CF0"/>
    <w:rsid w:val="002D6E0D"/>
    <w:rsid w:val="002D722C"/>
    <w:rsid w:val="002E1959"/>
    <w:rsid w:val="002E21C0"/>
    <w:rsid w:val="002E35EE"/>
    <w:rsid w:val="002E44AE"/>
    <w:rsid w:val="002E4959"/>
    <w:rsid w:val="002E515A"/>
    <w:rsid w:val="002E544A"/>
    <w:rsid w:val="002E54D5"/>
    <w:rsid w:val="002E56FF"/>
    <w:rsid w:val="002E5E50"/>
    <w:rsid w:val="002E6ECF"/>
    <w:rsid w:val="002E75B0"/>
    <w:rsid w:val="002E7C24"/>
    <w:rsid w:val="002E7D05"/>
    <w:rsid w:val="002F0425"/>
    <w:rsid w:val="002F090C"/>
    <w:rsid w:val="002F0924"/>
    <w:rsid w:val="002F0A5A"/>
    <w:rsid w:val="002F0C8D"/>
    <w:rsid w:val="002F1457"/>
    <w:rsid w:val="002F1B4D"/>
    <w:rsid w:val="002F2193"/>
    <w:rsid w:val="002F26BC"/>
    <w:rsid w:val="002F378C"/>
    <w:rsid w:val="002F434F"/>
    <w:rsid w:val="002F5E4C"/>
    <w:rsid w:val="002F6428"/>
    <w:rsid w:val="002F653A"/>
    <w:rsid w:val="002F65AB"/>
    <w:rsid w:val="002F6FC1"/>
    <w:rsid w:val="002F7171"/>
    <w:rsid w:val="002F7668"/>
    <w:rsid w:val="003001CC"/>
    <w:rsid w:val="00301479"/>
    <w:rsid w:val="003019DA"/>
    <w:rsid w:val="00301E93"/>
    <w:rsid w:val="003021C7"/>
    <w:rsid w:val="00302831"/>
    <w:rsid w:val="00302D88"/>
    <w:rsid w:val="0030326E"/>
    <w:rsid w:val="00303720"/>
    <w:rsid w:val="0030422B"/>
    <w:rsid w:val="00304637"/>
    <w:rsid w:val="00304755"/>
    <w:rsid w:val="00305668"/>
    <w:rsid w:val="003066EB"/>
    <w:rsid w:val="00306715"/>
    <w:rsid w:val="00306C4A"/>
    <w:rsid w:val="00306D63"/>
    <w:rsid w:val="0030782A"/>
    <w:rsid w:val="00307C64"/>
    <w:rsid w:val="003100C9"/>
    <w:rsid w:val="00311F5C"/>
    <w:rsid w:val="0031236F"/>
    <w:rsid w:val="0031263F"/>
    <w:rsid w:val="00312C54"/>
    <w:rsid w:val="0031388E"/>
    <w:rsid w:val="00314789"/>
    <w:rsid w:val="00314F13"/>
    <w:rsid w:val="003153C8"/>
    <w:rsid w:val="0031620E"/>
    <w:rsid w:val="003167B4"/>
    <w:rsid w:val="0031746A"/>
    <w:rsid w:val="00320058"/>
    <w:rsid w:val="00320E4C"/>
    <w:rsid w:val="00321DDC"/>
    <w:rsid w:val="00323923"/>
    <w:rsid w:val="00323A80"/>
    <w:rsid w:val="00324FC8"/>
    <w:rsid w:val="00325201"/>
    <w:rsid w:val="0032608B"/>
    <w:rsid w:val="00326664"/>
    <w:rsid w:val="00326747"/>
    <w:rsid w:val="00326985"/>
    <w:rsid w:val="00326F3A"/>
    <w:rsid w:val="0032720E"/>
    <w:rsid w:val="00327B0D"/>
    <w:rsid w:val="00327B5D"/>
    <w:rsid w:val="00327C65"/>
    <w:rsid w:val="00332234"/>
    <w:rsid w:val="00332864"/>
    <w:rsid w:val="00332E52"/>
    <w:rsid w:val="00332F65"/>
    <w:rsid w:val="003331CF"/>
    <w:rsid w:val="003336C0"/>
    <w:rsid w:val="00333828"/>
    <w:rsid w:val="00333FB3"/>
    <w:rsid w:val="0033459A"/>
    <w:rsid w:val="0033466B"/>
    <w:rsid w:val="00335CBD"/>
    <w:rsid w:val="0033684D"/>
    <w:rsid w:val="00336AA2"/>
    <w:rsid w:val="00337353"/>
    <w:rsid w:val="00341196"/>
    <w:rsid w:val="0034210A"/>
    <w:rsid w:val="00342B9D"/>
    <w:rsid w:val="003430AE"/>
    <w:rsid w:val="003436F7"/>
    <w:rsid w:val="00344AC6"/>
    <w:rsid w:val="00344DF1"/>
    <w:rsid w:val="0034502C"/>
    <w:rsid w:val="00345A4E"/>
    <w:rsid w:val="00346150"/>
    <w:rsid w:val="00346516"/>
    <w:rsid w:val="00351332"/>
    <w:rsid w:val="00351610"/>
    <w:rsid w:val="003538CD"/>
    <w:rsid w:val="003539CD"/>
    <w:rsid w:val="00353E55"/>
    <w:rsid w:val="003544D2"/>
    <w:rsid w:val="003544F7"/>
    <w:rsid w:val="003551C0"/>
    <w:rsid w:val="00355BCC"/>
    <w:rsid w:val="00355C1B"/>
    <w:rsid w:val="00355CF8"/>
    <w:rsid w:val="00356589"/>
    <w:rsid w:val="0035675C"/>
    <w:rsid w:val="0035743E"/>
    <w:rsid w:val="0035797D"/>
    <w:rsid w:val="00357E32"/>
    <w:rsid w:val="0036028C"/>
    <w:rsid w:val="003604CC"/>
    <w:rsid w:val="00360C92"/>
    <w:rsid w:val="00360F84"/>
    <w:rsid w:val="003613F0"/>
    <w:rsid w:val="00361E39"/>
    <w:rsid w:val="00362E8E"/>
    <w:rsid w:val="00365426"/>
    <w:rsid w:val="00365BEE"/>
    <w:rsid w:val="00365E96"/>
    <w:rsid w:val="00366856"/>
    <w:rsid w:val="00366CD3"/>
    <w:rsid w:val="00367F24"/>
    <w:rsid w:val="00370EAD"/>
    <w:rsid w:val="00371167"/>
    <w:rsid w:val="003716C4"/>
    <w:rsid w:val="003719AE"/>
    <w:rsid w:val="003719D3"/>
    <w:rsid w:val="003722B4"/>
    <w:rsid w:val="00372B8A"/>
    <w:rsid w:val="0037352A"/>
    <w:rsid w:val="00373E33"/>
    <w:rsid w:val="00374483"/>
    <w:rsid w:val="003747D1"/>
    <w:rsid w:val="00374AB5"/>
    <w:rsid w:val="00374FC0"/>
    <w:rsid w:val="00375C50"/>
    <w:rsid w:val="00375F14"/>
    <w:rsid w:val="00376093"/>
    <w:rsid w:val="003761C4"/>
    <w:rsid w:val="003767FB"/>
    <w:rsid w:val="00376D4D"/>
    <w:rsid w:val="003803D1"/>
    <w:rsid w:val="00380ED3"/>
    <w:rsid w:val="0038112B"/>
    <w:rsid w:val="0038143D"/>
    <w:rsid w:val="003817CC"/>
    <w:rsid w:val="003824B9"/>
    <w:rsid w:val="00382C1C"/>
    <w:rsid w:val="00382E1B"/>
    <w:rsid w:val="003832AB"/>
    <w:rsid w:val="0038367E"/>
    <w:rsid w:val="003837A7"/>
    <w:rsid w:val="00384713"/>
    <w:rsid w:val="003857DC"/>
    <w:rsid w:val="00385A49"/>
    <w:rsid w:val="003866C3"/>
    <w:rsid w:val="00386C13"/>
    <w:rsid w:val="0038762A"/>
    <w:rsid w:val="00390784"/>
    <w:rsid w:val="00390DA2"/>
    <w:rsid w:val="00390E29"/>
    <w:rsid w:val="00391AD7"/>
    <w:rsid w:val="00391D2B"/>
    <w:rsid w:val="00392481"/>
    <w:rsid w:val="0039375B"/>
    <w:rsid w:val="0039479D"/>
    <w:rsid w:val="00394D9D"/>
    <w:rsid w:val="00394FB4"/>
    <w:rsid w:val="00395195"/>
    <w:rsid w:val="003956D1"/>
    <w:rsid w:val="00396192"/>
    <w:rsid w:val="003963B2"/>
    <w:rsid w:val="00396D84"/>
    <w:rsid w:val="003973C1"/>
    <w:rsid w:val="00397965"/>
    <w:rsid w:val="003A02B3"/>
    <w:rsid w:val="003A0795"/>
    <w:rsid w:val="003A0FFC"/>
    <w:rsid w:val="003A115F"/>
    <w:rsid w:val="003A161A"/>
    <w:rsid w:val="003A1779"/>
    <w:rsid w:val="003A1CFF"/>
    <w:rsid w:val="003A2152"/>
    <w:rsid w:val="003A2A1E"/>
    <w:rsid w:val="003A35B3"/>
    <w:rsid w:val="003A3F13"/>
    <w:rsid w:val="003A405D"/>
    <w:rsid w:val="003A4353"/>
    <w:rsid w:val="003A63B4"/>
    <w:rsid w:val="003A66E1"/>
    <w:rsid w:val="003A6C64"/>
    <w:rsid w:val="003A6D90"/>
    <w:rsid w:val="003A76D1"/>
    <w:rsid w:val="003B00E2"/>
    <w:rsid w:val="003B12A7"/>
    <w:rsid w:val="003B167E"/>
    <w:rsid w:val="003B1772"/>
    <w:rsid w:val="003B185F"/>
    <w:rsid w:val="003B1923"/>
    <w:rsid w:val="003B1EA2"/>
    <w:rsid w:val="003B20CE"/>
    <w:rsid w:val="003B286C"/>
    <w:rsid w:val="003B31A0"/>
    <w:rsid w:val="003B3F0E"/>
    <w:rsid w:val="003B5700"/>
    <w:rsid w:val="003B62EA"/>
    <w:rsid w:val="003B675D"/>
    <w:rsid w:val="003B748E"/>
    <w:rsid w:val="003B7F6A"/>
    <w:rsid w:val="003C03A1"/>
    <w:rsid w:val="003C1358"/>
    <w:rsid w:val="003C1514"/>
    <w:rsid w:val="003C1F86"/>
    <w:rsid w:val="003C1FD9"/>
    <w:rsid w:val="003C295F"/>
    <w:rsid w:val="003C3019"/>
    <w:rsid w:val="003C31C4"/>
    <w:rsid w:val="003C3ED4"/>
    <w:rsid w:val="003C4E1B"/>
    <w:rsid w:val="003C6B5B"/>
    <w:rsid w:val="003C6E63"/>
    <w:rsid w:val="003C75C6"/>
    <w:rsid w:val="003C79A9"/>
    <w:rsid w:val="003D1850"/>
    <w:rsid w:val="003D29FB"/>
    <w:rsid w:val="003D37F5"/>
    <w:rsid w:val="003D3C47"/>
    <w:rsid w:val="003D4E3D"/>
    <w:rsid w:val="003D55C7"/>
    <w:rsid w:val="003D607A"/>
    <w:rsid w:val="003D658D"/>
    <w:rsid w:val="003D65A0"/>
    <w:rsid w:val="003D6AB4"/>
    <w:rsid w:val="003D6CE8"/>
    <w:rsid w:val="003D6E39"/>
    <w:rsid w:val="003D6EF7"/>
    <w:rsid w:val="003D72FE"/>
    <w:rsid w:val="003D7731"/>
    <w:rsid w:val="003D7AF4"/>
    <w:rsid w:val="003E0B47"/>
    <w:rsid w:val="003E1716"/>
    <w:rsid w:val="003E30F6"/>
    <w:rsid w:val="003E3121"/>
    <w:rsid w:val="003E32D8"/>
    <w:rsid w:val="003E384D"/>
    <w:rsid w:val="003E3C88"/>
    <w:rsid w:val="003E3E2D"/>
    <w:rsid w:val="003E3FD8"/>
    <w:rsid w:val="003E4302"/>
    <w:rsid w:val="003E4544"/>
    <w:rsid w:val="003E5017"/>
    <w:rsid w:val="003E5E19"/>
    <w:rsid w:val="003E72FF"/>
    <w:rsid w:val="003F0AA1"/>
    <w:rsid w:val="003F0B3F"/>
    <w:rsid w:val="003F10B5"/>
    <w:rsid w:val="003F17B4"/>
    <w:rsid w:val="003F1848"/>
    <w:rsid w:val="003F1C86"/>
    <w:rsid w:val="003F1E2D"/>
    <w:rsid w:val="003F2A90"/>
    <w:rsid w:val="003F2BF9"/>
    <w:rsid w:val="003F2D89"/>
    <w:rsid w:val="003F313B"/>
    <w:rsid w:val="003F381B"/>
    <w:rsid w:val="003F3841"/>
    <w:rsid w:val="003F5956"/>
    <w:rsid w:val="003F5C42"/>
    <w:rsid w:val="003F5FD6"/>
    <w:rsid w:val="003F6735"/>
    <w:rsid w:val="003F6BDD"/>
    <w:rsid w:val="003F71F9"/>
    <w:rsid w:val="003F78B5"/>
    <w:rsid w:val="004007DA"/>
    <w:rsid w:val="00400AA8"/>
    <w:rsid w:val="004013C5"/>
    <w:rsid w:val="00401503"/>
    <w:rsid w:val="00401F5E"/>
    <w:rsid w:val="00402041"/>
    <w:rsid w:val="00402071"/>
    <w:rsid w:val="004020D4"/>
    <w:rsid w:val="00403F98"/>
    <w:rsid w:val="004049CE"/>
    <w:rsid w:val="00405BDF"/>
    <w:rsid w:val="00407C00"/>
    <w:rsid w:val="00407D33"/>
    <w:rsid w:val="00407DF0"/>
    <w:rsid w:val="00410729"/>
    <w:rsid w:val="004113D2"/>
    <w:rsid w:val="004117DE"/>
    <w:rsid w:val="00411BFF"/>
    <w:rsid w:val="00412423"/>
    <w:rsid w:val="004131DF"/>
    <w:rsid w:val="004136C8"/>
    <w:rsid w:val="00413A6B"/>
    <w:rsid w:val="00413C8C"/>
    <w:rsid w:val="00414322"/>
    <w:rsid w:val="00414344"/>
    <w:rsid w:val="004146D4"/>
    <w:rsid w:val="0041534A"/>
    <w:rsid w:val="00416270"/>
    <w:rsid w:val="0041678D"/>
    <w:rsid w:val="0041719A"/>
    <w:rsid w:val="004177A9"/>
    <w:rsid w:val="00417929"/>
    <w:rsid w:val="0042056C"/>
    <w:rsid w:val="00420E63"/>
    <w:rsid w:val="00421CC1"/>
    <w:rsid w:val="00421EBB"/>
    <w:rsid w:val="004222A2"/>
    <w:rsid w:val="004222B0"/>
    <w:rsid w:val="00422381"/>
    <w:rsid w:val="004236F3"/>
    <w:rsid w:val="0042372B"/>
    <w:rsid w:val="00423982"/>
    <w:rsid w:val="004239EE"/>
    <w:rsid w:val="00424455"/>
    <w:rsid w:val="00425541"/>
    <w:rsid w:val="00425995"/>
    <w:rsid w:val="00425ED3"/>
    <w:rsid w:val="0042712F"/>
    <w:rsid w:val="00430064"/>
    <w:rsid w:val="00431171"/>
    <w:rsid w:val="004312BD"/>
    <w:rsid w:val="00431B69"/>
    <w:rsid w:val="00431F77"/>
    <w:rsid w:val="00432D63"/>
    <w:rsid w:val="004333B5"/>
    <w:rsid w:val="00433E60"/>
    <w:rsid w:val="00434768"/>
    <w:rsid w:val="0043489D"/>
    <w:rsid w:val="004351A6"/>
    <w:rsid w:val="00435A81"/>
    <w:rsid w:val="00435CCA"/>
    <w:rsid w:val="00437169"/>
    <w:rsid w:val="004373A7"/>
    <w:rsid w:val="004403A4"/>
    <w:rsid w:val="0044205D"/>
    <w:rsid w:val="004423AC"/>
    <w:rsid w:val="004425C2"/>
    <w:rsid w:val="0044299F"/>
    <w:rsid w:val="00445512"/>
    <w:rsid w:val="00445B2C"/>
    <w:rsid w:val="004464AC"/>
    <w:rsid w:val="00446865"/>
    <w:rsid w:val="00447086"/>
    <w:rsid w:val="004471F6"/>
    <w:rsid w:val="00447A0D"/>
    <w:rsid w:val="00452F62"/>
    <w:rsid w:val="00453D61"/>
    <w:rsid w:val="004544FA"/>
    <w:rsid w:val="004553E1"/>
    <w:rsid w:val="0045584E"/>
    <w:rsid w:val="00455B4E"/>
    <w:rsid w:val="00456105"/>
    <w:rsid w:val="00456993"/>
    <w:rsid w:val="00456B74"/>
    <w:rsid w:val="00456F43"/>
    <w:rsid w:val="0045734C"/>
    <w:rsid w:val="004573F9"/>
    <w:rsid w:val="00457524"/>
    <w:rsid w:val="00457935"/>
    <w:rsid w:val="00457947"/>
    <w:rsid w:val="00457C47"/>
    <w:rsid w:val="00457ED9"/>
    <w:rsid w:val="004607CD"/>
    <w:rsid w:val="00460C48"/>
    <w:rsid w:val="00460CDE"/>
    <w:rsid w:val="00461283"/>
    <w:rsid w:val="00461418"/>
    <w:rsid w:val="0046178C"/>
    <w:rsid w:val="00461A11"/>
    <w:rsid w:val="00461BA7"/>
    <w:rsid w:val="004620E5"/>
    <w:rsid w:val="00462578"/>
    <w:rsid w:val="00463965"/>
    <w:rsid w:val="004660B2"/>
    <w:rsid w:val="00466288"/>
    <w:rsid w:val="00466F67"/>
    <w:rsid w:val="00467143"/>
    <w:rsid w:val="00470207"/>
    <w:rsid w:val="00470CED"/>
    <w:rsid w:val="00470E69"/>
    <w:rsid w:val="00470FDF"/>
    <w:rsid w:val="004712CE"/>
    <w:rsid w:val="0047156E"/>
    <w:rsid w:val="0047190A"/>
    <w:rsid w:val="004719CE"/>
    <w:rsid w:val="0047223B"/>
    <w:rsid w:val="004722A4"/>
    <w:rsid w:val="0047255D"/>
    <w:rsid w:val="00472755"/>
    <w:rsid w:val="00472EAE"/>
    <w:rsid w:val="00473840"/>
    <w:rsid w:val="00474608"/>
    <w:rsid w:val="00475B4F"/>
    <w:rsid w:val="00475D08"/>
    <w:rsid w:val="004761DF"/>
    <w:rsid w:val="00476547"/>
    <w:rsid w:val="0047712D"/>
    <w:rsid w:val="00480329"/>
    <w:rsid w:val="0048039C"/>
    <w:rsid w:val="00480A21"/>
    <w:rsid w:val="00481C18"/>
    <w:rsid w:val="00482074"/>
    <w:rsid w:val="00483269"/>
    <w:rsid w:val="0048329C"/>
    <w:rsid w:val="004846FE"/>
    <w:rsid w:val="00486785"/>
    <w:rsid w:val="00487541"/>
    <w:rsid w:val="0048781B"/>
    <w:rsid w:val="00490318"/>
    <w:rsid w:val="00490C67"/>
    <w:rsid w:val="00490D66"/>
    <w:rsid w:val="004911B5"/>
    <w:rsid w:val="0049146C"/>
    <w:rsid w:val="004919C2"/>
    <w:rsid w:val="00491FA0"/>
    <w:rsid w:val="004933D0"/>
    <w:rsid w:val="00494045"/>
    <w:rsid w:val="00494732"/>
    <w:rsid w:val="00494981"/>
    <w:rsid w:val="004954BC"/>
    <w:rsid w:val="004958A7"/>
    <w:rsid w:val="00495A78"/>
    <w:rsid w:val="00495C28"/>
    <w:rsid w:val="00496040"/>
    <w:rsid w:val="00496553"/>
    <w:rsid w:val="0049664B"/>
    <w:rsid w:val="00497E54"/>
    <w:rsid w:val="004A1A9C"/>
    <w:rsid w:val="004A2993"/>
    <w:rsid w:val="004A4012"/>
    <w:rsid w:val="004A4088"/>
    <w:rsid w:val="004A4413"/>
    <w:rsid w:val="004A450B"/>
    <w:rsid w:val="004A4AF2"/>
    <w:rsid w:val="004A5937"/>
    <w:rsid w:val="004A686C"/>
    <w:rsid w:val="004A6C10"/>
    <w:rsid w:val="004B0337"/>
    <w:rsid w:val="004B099A"/>
    <w:rsid w:val="004B0B2E"/>
    <w:rsid w:val="004B16FA"/>
    <w:rsid w:val="004B1AB7"/>
    <w:rsid w:val="004B1F7F"/>
    <w:rsid w:val="004B1F9D"/>
    <w:rsid w:val="004B264A"/>
    <w:rsid w:val="004B2675"/>
    <w:rsid w:val="004B28D4"/>
    <w:rsid w:val="004B2C85"/>
    <w:rsid w:val="004B3385"/>
    <w:rsid w:val="004B59F9"/>
    <w:rsid w:val="004B7C25"/>
    <w:rsid w:val="004C00D9"/>
    <w:rsid w:val="004C1001"/>
    <w:rsid w:val="004C1857"/>
    <w:rsid w:val="004C1A64"/>
    <w:rsid w:val="004C1EC8"/>
    <w:rsid w:val="004C27AC"/>
    <w:rsid w:val="004C2C2C"/>
    <w:rsid w:val="004C37F0"/>
    <w:rsid w:val="004C37F7"/>
    <w:rsid w:val="004C3825"/>
    <w:rsid w:val="004C4686"/>
    <w:rsid w:val="004C4BED"/>
    <w:rsid w:val="004C689D"/>
    <w:rsid w:val="004C715C"/>
    <w:rsid w:val="004D023B"/>
    <w:rsid w:val="004D03EB"/>
    <w:rsid w:val="004D1142"/>
    <w:rsid w:val="004D19FA"/>
    <w:rsid w:val="004D23B2"/>
    <w:rsid w:val="004D2CD2"/>
    <w:rsid w:val="004D2E82"/>
    <w:rsid w:val="004D2F76"/>
    <w:rsid w:val="004D39DF"/>
    <w:rsid w:val="004D4037"/>
    <w:rsid w:val="004D57F3"/>
    <w:rsid w:val="004D5A5A"/>
    <w:rsid w:val="004D60C2"/>
    <w:rsid w:val="004D69DB"/>
    <w:rsid w:val="004D6C18"/>
    <w:rsid w:val="004D7773"/>
    <w:rsid w:val="004D77CA"/>
    <w:rsid w:val="004E01AE"/>
    <w:rsid w:val="004E0915"/>
    <w:rsid w:val="004E09F5"/>
    <w:rsid w:val="004E0E7C"/>
    <w:rsid w:val="004E1C9F"/>
    <w:rsid w:val="004E1D16"/>
    <w:rsid w:val="004E246A"/>
    <w:rsid w:val="004E24B4"/>
    <w:rsid w:val="004E29E5"/>
    <w:rsid w:val="004E34FA"/>
    <w:rsid w:val="004E3802"/>
    <w:rsid w:val="004E4326"/>
    <w:rsid w:val="004E4C7A"/>
    <w:rsid w:val="004E563C"/>
    <w:rsid w:val="004E5A46"/>
    <w:rsid w:val="004E6F1D"/>
    <w:rsid w:val="004F0D74"/>
    <w:rsid w:val="004F16EF"/>
    <w:rsid w:val="004F1E6C"/>
    <w:rsid w:val="004F2646"/>
    <w:rsid w:val="004F38F8"/>
    <w:rsid w:val="004F4774"/>
    <w:rsid w:val="004F57B3"/>
    <w:rsid w:val="004F5BCA"/>
    <w:rsid w:val="004F64BA"/>
    <w:rsid w:val="004F6BC4"/>
    <w:rsid w:val="004F6E6D"/>
    <w:rsid w:val="004F6F04"/>
    <w:rsid w:val="004F799F"/>
    <w:rsid w:val="004F7CD9"/>
    <w:rsid w:val="00500610"/>
    <w:rsid w:val="00500676"/>
    <w:rsid w:val="005021AC"/>
    <w:rsid w:val="0050220A"/>
    <w:rsid w:val="0050263E"/>
    <w:rsid w:val="005039D8"/>
    <w:rsid w:val="00503D34"/>
    <w:rsid w:val="00504384"/>
    <w:rsid w:val="005049DB"/>
    <w:rsid w:val="00505638"/>
    <w:rsid w:val="00505BCC"/>
    <w:rsid w:val="005062AC"/>
    <w:rsid w:val="00506438"/>
    <w:rsid w:val="0050675B"/>
    <w:rsid w:val="0050751C"/>
    <w:rsid w:val="00510134"/>
    <w:rsid w:val="005103A9"/>
    <w:rsid w:val="00510C13"/>
    <w:rsid w:val="00511200"/>
    <w:rsid w:val="00511370"/>
    <w:rsid w:val="0051199D"/>
    <w:rsid w:val="005135EB"/>
    <w:rsid w:val="005138A8"/>
    <w:rsid w:val="005139BF"/>
    <w:rsid w:val="00513CD0"/>
    <w:rsid w:val="00514256"/>
    <w:rsid w:val="00514E97"/>
    <w:rsid w:val="00515787"/>
    <w:rsid w:val="00515D1D"/>
    <w:rsid w:val="005166FD"/>
    <w:rsid w:val="00516BF5"/>
    <w:rsid w:val="00517789"/>
    <w:rsid w:val="00517848"/>
    <w:rsid w:val="005203E4"/>
    <w:rsid w:val="00520686"/>
    <w:rsid w:val="00520B06"/>
    <w:rsid w:val="00521F91"/>
    <w:rsid w:val="005232D4"/>
    <w:rsid w:val="00523AB3"/>
    <w:rsid w:val="0052447D"/>
    <w:rsid w:val="00524E18"/>
    <w:rsid w:val="00525564"/>
    <w:rsid w:val="0052657F"/>
    <w:rsid w:val="00526D71"/>
    <w:rsid w:val="005272EF"/>
    <w:rsid w:val="00527978"/>
    <w:rsid w:val="005301B0"/>
    <w:rsid w:val="00530A42"/>
    <w:rsid w:val="00530A7F"/>
    <w:rsid w:val="00530C7D"/>
    <w:rsid w:val="00531BCE"/>
    <w:rsid w:val="00532DFC"/>
    <w:rsid w:val="00533634"/>
    <w:rsid w:val="00533B9F"/>
    <w:rsid w:val="00533DC0"/>
    <w:rsid w:val="0053472E"/>
    <w:rsid w:val="00534BF7"/>
    <w:rsid w:val="00534C41"/>
    <w:rsid w:val="00536035"/>
    <w:rsid w:val="0053617F"/>
    <w:rsid w:val="00536423"/>
    <w:rsid w:val="005369D9"/>
    <w:rsid w:val="00536D4D"/>
    <w:rsid w:val="00537451"/>
    <w:rsid w:val="00537AD7"/>
    <w:rsid w:val="00537BFA"/>
    <w:rsid w:val="005403C4"/>
    <w:rsid w:val="00540429"/>
    <w:rsid w:val="00540594"/>
    <w:rsid w:val="00541122"/>
    <w:rsid w:val="00541C51"/>
    <w:rsid w:val="00541CF3"/>
    <w:rsid w:val="00541D5A"/>
    <w:rsid w:val="00541EED"/>
    <w:rsid w:val="0054244A"/>
    <w:rsid w:val="00543F00"/>
    <w:rsid w:val="00544FFC"/>
    <w:rsid w:val="005450AD"/>
    <w:rsid w:val="005453CE"/>
    <w:rsid w:val="00545754"/>
    <w:rsid w:val="00545A12"/>
    <w:rsid w:val="0054631B"/>
    <w:rsid w:val="005474F4"/>
    <w:rsid w:val="005477F5"/>
    <w:rsid w:val="00547B0B"/>
    <w:rsid w:val="00550DEC"/>
    <w:rsid w:val="00551107"/>
    <w:rsid w:val="005512FC"/>
    <w:rsid w:val="005517AF"/>
    <w:rsid w:val="005518A0"/>
    <w:rsid w:val="0055198D"/>
    <w:rsid w:val="00551B3A"/>
    <w:rsid w:val="00552307"/>
    <w:rsid w:val="00552495"/>
    <w:rsid w:val="0055349C"/>
    <w:rsid w:val="0055415B"/>
    <w:rsid w:val="00554832"/>
    <w:rsid w:val="005550F1"/>
    <w:rsid w:val="0055514B"/>
    <w:rsid w:val="005558B2"/>
    <w:rsid w:val="0055681F"/>
    <w:rsid w:val="00557169"/>
    <w:rsid w:val="00557288"/>
    <w:rsid w:val="00557520"/>
    <w:rsid w:val="005606CE"/>
    <w:rsid w:val="00560BC7"/>
    <w:rsid w:val="00560FE2"/>
    <w:rsid w:val="00561555"/>
    <w:rsid w:val="005622D8"/>
    <w:rsid w:val="00562630"/>
    <w:rsid w:val="00562A09"/>
    <w:rsid w:val="00562EFB"/>
    <w:rsid w:val="0056324D"/>
    <w:rsid w:val="0056332E"/>
    <w:rsid w:val="00564651"/>
    <w:rsid w:val="00564E86"/>
    <w:rsid w:val="005657E6"/>
    <w:rsid w:val="00566E39"/>
    <w:rsid w:val="00567AF0"/>
    <w:rsid w:val="005703FA"/>
    <w:rsid w:val="005704B0"/>
    <w:rsid w:val="00570EE1"/>
    <w:rsid w:val="0057265A"/>
    <w:rsid w:val="0057294A"/>
    <w:rsid w:val="00572E6D"/>
    <w:rsid w:val="00573723"/>
    <w:rsid w:val="00573882"/>
    <w:rsid w:val="00573EF9"/>
    <w:rsid w:val="005748CC"/>
    <w:rsid w:val="005748D3"/>
    <w:rsid w:val="00575317"/>
    <w:rsid w:val="0057597A"/>
    <w:rsid w:val="00575E09"/>
    <w:rsid w:val="00576213"/>
    <w:rsid w:val="00576D34"/>
    <w:rsid w:val="00577AA2"/>
    <w:rsid w:val="00580636"/>
    <w:rsid w:val="005808F8"/>
    <w:rsid w:val="005823C3"/>
    <w:rsid w:val="00582688"/>
    <w:rsid w:val="00582F10"/>
    <w:rsid w:val="00582F37"/>
    <w:rsid w:val="00583762"/>
    <w:rsid w:val="00584DAB"/>
    <w:rsid w:val="00584F9B"/>
    <w:rsid w:val="00585053"/>
    <w:rsid w:val="005851F8"/>
    <w:rsid w:val="005852A6"/>
    <w:rsid w:val="00585788"/>
    <w:rsid w:val="005858B9"/>
    <w:rsid w:val="00585F23"/>
    <w:rsid w:val="0058628C"/>
    <w:rsid w:val="005862EC"/>
    <w:rsid w:val="00587C53"/>
    <w:rsid w:val="00590236"/>
    <w:rsid w:val="00590A41"/>
    <w:rsid w:val="00590C7D"/>
    <w:rsid w:val="00590F6E"/>
    <w:rsid w:val="0059107B"/>
    <w:rsid w:val="00591097"/>
    <w:rsid w:val="00591CEE"/>
    <w:rsid w:val="00592CAD"/>
    <w:rsid w:val="0059415F"/>
    <w:rsid w:val="00594356"/>
    <w:rsid w:val="00594B49"/>
    <w:rsid w:val="00595466"/>
    <w:rsid w:val="00596F69"/>
    <w:rsid w:val="00597479"/>
    <w:rsid w:val="00597E9B"/>
    <w:rsid w:val="005A036E"/>
    <w:rsid w:val="005A056C"/>
    <w:rsid w:val="005A07FE"/>
    <w:rsid w:val="005A15C7"/>
    <w:rsid w:val="005A1CFB"/>
    <w:rsid w:val="005A1E34"/>
    <w:rsid w:val="005A1F7F"/>
    <w:rsid w:val="005A2077"/>
    <w:rsid w:val="005A2628"/>
    <w:rsid w:val="005A2B0E"/>
    <w:rsid w:val="005A30B3"/>
    <w:rsid w:val="005A32CB"/>
    <w:rsid w:val="005A3C0C"/>
    <w:rsid w:val="005A4620"/>
    <w:rsid w:val="005A52CC"/>
    <w:rsid w:val="005A5FD8"/>
    <w:rsid w:val="005A6EC7"/>
    <w:rsid w:val="005A734F"/>
    <w:rsid w:val="005A7650"/>
    <w:rsid w:val="005A77A2"/>
    <w:rsid w:val="005B0647"/>
    <w:rsid w:val="005B2954"/>
    <w:rsid w:val="005B2D9A"/>
    <w:rsid w:val="005B2E56"/>
    <w:rsid w:val="005B30BC"/>
    <w:rsid w:val="005B30F0"/>
    <w:rsid w:val="005B3264"/>
    <w:rsid w:val="005B3433"/>
    <w:rsid w:val="005B3885"/>
    <w:rsid w:val="005B3D3A"/>
    <w:rsid w:val="005B434B"/>
    <w:rsid w:val="005B44E2"/>
    <w:rsid w:val="005B5BD4"/>
    <w:rsid w:val="005B7911"/>
    <w:rsid w:val="005B7AE2"/>
    <w:rsid w:val="005B7B86"/>
    <w:rsid w:val="005B7F76"/>
    <w:rsid w:val="005C0349"/>
    <w:rsid w:val="005C0B79"/>
    <w:rsid w:val="005C0CED"/>
    <w:rsid w:val="005C1027"/>
    <w:rsid w:val="005C129C"/>
    <w:rsid w:val="005C1324"/>
    <w:rsid w:val="005C1E52"/>
    <w:rsid w:val="005C2014"/>
    <w:rsid w:val="005C2F9D"/>
    <w:rsid w:val="005C3340"/>
    <w:rsid w:val="005C34F3"/>
    <w:rsid w:val="005C3788"/>
    <w:rsid w:val="005C3D9D"/>
    <w:rsid w:val="005C4362"/>
    <w:rsid w:val="005C46B1"/>
    <w:rsid w:val="005C5A2E"/>
    <w:rsid w:val="005C66FB"/>
    <w:rsid w:val="005C7522"/>
    <w:rsid w:val="005C7776"/>
    <w:rsid w:val="005C77C5"/>
    <w:rsid w:val="005C7A13"/>
    <w:rsid w:val="005C7BAD"/>
    <w:rsid w:val="005C7EC4"/>
    <w:rsid w:val="005D0120"/>
    <w:rsid w:val="005D0E49"/>
    <w:rsid w:val="005D122B"/>
    <w:rsid w:val="005D1C3A"/>
    <w:rsid w:val="005D1C88"/>
    <w:rsid w:val="005D1D17"/>
    <w:rsid w:val="005D2775"/>
    <w:rsid w:val="005D2ADE"/>
    <w:rsid w:val="005D2F8A"/>
    <w:rsid w:val="005D308C"/>
    <w:rsid w:val="005D3185"/>
    <w:rsid w:val="005D44EB"/>
    <w:rsid w:val="005D544A"/>
    <w:rsid w:val="005D56A4"/>
    <w:rsid w:val="005D5E36"/>
    <w:rsid w:val="005D63E0"/>
    <w:rsid w:val="005D6607"/>
    <w:rsid w:val="005D7242"/>
    <w:rsid w:val="005E0255"/>
    <w:rsid w:val="005E0B5F"/>
    <w:rsid w:val="005E0E74"/>
    <w:rsid w:val="005E1163"/>
    <w:rsid w:val="005E1A1E"/>
    <w:rsid w:val="005E1DD2"/>
    <w:rsid w:val="005E219C"/>
    <w:rsid w:val="005E2B19"/>
    <w:rsid w:val="005E331E"/>
    <w:rsid w:val="005E3553"/>
    <w:rsid w:val="005E3A35"/>
    <w:rsid w:val="005E3B83"/>
    <w:rsid w:val="005E45FE"/>
    <w:rsid w:val="005E4CD0"/>
    <w:rsid w:val="005E51DE"/>
    <w:rsid w:val="005E524E"/>
    <w:rsid w:val="005E530A"/>
    <w:rsid w:val="005E56A8"/>
    <w:rsid w:val="005E5791"/>
    <w:rsid w:val="005E5E28"/>
    <w:rsid w:val="005E77AC"/>
    <w:rsid w:val="005E7BA5"/>
    <w:rsid w:val="005E7DB2"/>
    <w:rsid w:val="005F0A53"/>
    <w:rsid w:val="005F1116"/>
    <w:rsid w:val="005F22BA"/>
    <w:rsid w:val="005F3899"/>
    <w:rsid w:val="005F3D3F"/>
    <w:rsid w:val="005F602B"/>
    <w:rsid w:val="005F6A2E"/>
    <w:rsid w:val="005F7066"/>
    <w:rsid w:val="00600ECF"/>
    <w:rsid w:val="00601943"/>
    <w:rsid w:val="006019F2"/>
    <w:rsid w:val="00601D2D"/>
    <w:rsid w:val="00602036"/>
    <w:rsid w:val="006026CA"/>
    <w:rsid w:val="00603173"/>
    <w:rsid w:val="006033A5"/>
    <w:rsid w:val="0060392C"/>
    <w:rsid w:val="00604216"/>
    <w:rsid w:val="006045CA"/>
    <w:rsid w:val="00604A25"/>
    <w:rsid w:val="0060523B"/>
    <w:rsid w:val="00605BBF"/>
    <w:rsid w:val="0060617B"/>
    <w:rsid w:val="00606A47"/>
    <w:rsid w:val="00606B2A"/>
    <w:rsid w:val="0060756C"/>
    <w:rsid w:val="006079C9"/>
    <w:rsid w:val="00607A82"/>
    <w:rsid w:val="00607C90"/>
    <w:rsid w:val="00610946"/>
    <w:rsid w:val="00610A3B"/>
    <w:rsid w:val="00610B8F"/>
    <w:rsid w:val="006115D6"/>
    <w:rsid w:val="00611C64"/>
    <w:rsid w:val="00611D9A"/>
    <w:rsid w:val="00611FA2"/>
    <w:rsid w:val="00612130"/>
    <w:rsid w:val="00612487"/>
    <w:rsid w:val="00613DBF"/>
    <w:rsid w:val="006149E4"/>
    <w:rsid w:val="00614E18"/>
    <w:rsid w:val="00615071"/>
    <w:rsid w:val="00615126"/>
    <w:rsid w:val="00615FC4"/>
    <w:rsid w:val="00616897"/>
    <w:rsid w:val="00617D80"/>
    <w:rsid w:val="00620E60"/>
    <w:rsid w:val="00620F1E"/>
    <w:rsid w:val="0062114B"/>
    <w:rsid w:val="006216AE"/>
    <w:rsid w:val="00622BB8"/>
    <w:rsid w:val="00622E17"/>
    <w:rsid w:val="0062331F"/>
    <w:rsid w:val="006239CF"/>
    <w:rsid w:val="0062421A"/>
    <w:rsid w:val="00625310"/>
    <w:rsid w:val="00626616"/>
    <w:rsid w:val="0062699E"/>
    <w:rsid w:val="00626A50"/>
    <w:rsid w:val="00626C03"/>
    <w:rsid w:val="00626E0D"/>
    <w:rsid w:val="00627C59"/>
    <w:rsid w:val="00630B52"/>
    <w:rsid w:val="00630F55"/>
    <w:rsid w:val="00632070"/>
    <w:rsid w:val="00632279"/>
    <w:rsid w:val="006323DD"/>
    <w:rsid w:val="006330F1"/>
    <w:rsid w:val="006331F8"/>
    <w:rsid w:val="00633823"/>
    <w:rsid w:val="006339BA"/>
    <w:rsid w:val="00633F80"/>
    <w:rsid w:val="00634513"/>
    <w:rsid w:val="00634D30"/>
    <w:rsid w:val="00635332"/>
    <w:rsid w:val="00635B37"/>
    <w:rsid w:val="006364E4"/>
    <w:rsid w:val="00637AD8"/>
    <w:rsid w:val="00637C8E"/>
    <w:rsid w:val="00640F09"/>
    <w:rsid w:val="0064212F"/>
    <w:rsid w:val="00643C68"/>
    <w:rsid w:val="00643F1C"/>
    <w:rsid w:val="0064427F"/>
    <w:rsid w:val="006453CE"/>
    <w:rsid w:val="00646566"/>
    <w:rsid w:val="00646EFF"/>
    <w:rsid w:val="006475F6"/>
    <w:rsid w:val="00647EF5"/>
    <w:rsid w:val="006507E2"/>
    <w:rsid w:val="00651239"/>
    <w:rsid w:val="00651748"/>
    <w:rsid w:val="00651D45"/>
    <w:rsid w:val="00651F59"/>
    <w:rsid w:val="006521C6"/>
    <w:rsid w:val="0065300C"/>
    <w:rsid w:val="00653F25"/>
    <w:rsid w:val="0065554B"/>
    <w:rsid w:val="00655F8E"/>
    <w:rsid w:val="00656269"/>
    <w:rsid w:val="00656F2F"/>
    <w:rsid w:val="0065764D"/>
    <w:rsid w:val="00657B88"/>
    <w:rsid w:val="00657C14"/>
    <w:rsid w:val="0066114D"/>
    <w:rsid w:val="006613C5"/>
    <w:rsid w:val="00661A6C"/>
    <w:rsid w:val="006625A0"/>
    <w:rsid w:val="006625AF"/>
    <w:rsid w:val="00662D7D"/>
    <w:rsid w:val="006632DF"/>
    <w:rsid w:val="006642BA"/>
    <w:rsid w:val="00664423"/>
    <w:rsid w:val="006646DF"/>
    <w:rsid w:val="00664C4F"/>
    <w:rsid w:val="00664D82"/>
    <w:rsid w:val="00666693"/>
    <w:rsid w:val="006668C2"/>
    <w:rsid w:val="00667B7A"/>
    <w:rsid w:val="00667D0D"/>
    <w:rsid w:val="00670793"/>
    <w:rsid w:val="00670CD7"/>
    <w:rsid w:val="00671587"/>
    <w:rsid w:val="0067196F"/>
    <w:rsid w:val="00671A72"/>
    <w:rsid w:val="00671B6F"/>
    <w:rsid w:val="00671E3B"/>
    <w:rsid w:val="0067245F"/>
    <w:rsid w:val="006724D7"/>
    <w:rsid w:val="00674144"/>
    <w:rsid w:val="0067416B"/>
    <w:rsid w:val="00674170"/>
    <w:rsid w:val="00674399"/>
    <w:rsid w:val="006747DF"/>
    <w:rsid w:val="00675C7B"/>
    <w:rsid w:val="00675FB3"/>
    <w:rsid w:val="006767D0"/>
    <w:rsid w:val="00677462"/>
    <w:rsid w:val="00677758"/>
    <w:rsid w:val="0068077E"/>
    <w:rsid w:val="00680A56"/>
    <w:rsid w:val="00680B6C"/>
    <w:rsid w:val="006816C5"/>
    <w:rsid w:val="006822A5"/>
    <w:rsid w:val="006822E8"/>
    <w:rsid w:val="0068249A"/>
    <w:rsid w:val="00683A3E"/>
    <w:rsid w:val="0068439F"/>
    <w:rsid w:val="006844F5"/>
    <w:rsid w:val="00684A8E"/>
    <w:rsid w:val="00684CC4"/>
    <w:rsid w:val="00684F81"/>
    <w:rsid w:val="00685FDF"/>
    <w:rsid w:val="00686512"/>
    <w:rsid w:val="0068735A"/>
    <w:rsid w:val="00687D77"/>
    <w:rsid w:val="006901CD"/>
    <w:rsid w:val="006908D3"/>
    <w:rsid w:val="00690C53"/>
    <w:rsid w:val="00690EF1"/>
    <w:rsid w:val="0069192F"/>
    <w:rsid w:val="00691B36"/>
    <w:rsid w:val="00692220"/>
    <w:rsid w:val="00693BA2"/>
    <w:rsid w:val="00694539"/>
    <w:rsid w:val="00694C69"/>
    <w:rsid w:val="00695C56"/>
    <w:rsid w:val="00695E80"/>
    <w:rsid w:val="006960BB"/>
    <w:rsid w:val="006971A9"/>
    <w:rsid w:val="006979A5"/>
    <w:rsid w:val="006A0666"/>
    <w:rsid w:val="006A1DF5"/>
    <w:rsid w:val="006A2EFE"/>
    <w:rsid w:val="006A3774"/>
    <w:rsid w:val="006A5B9D"/>
    <w:rsid w:val="006A79E5"/>
    <w:rsid w:val="006B02F5"/>
    <w:rsid w:val="006B0B7E"/>
    <w:rsid w:val="006B18DE"/>
    <w:rsid w:val="006B1AC1"/>
    <w:rsid w:val="006B2FFC"/>
    <w:rsid w:val="006B339A"/>
    <w:rsid w:val="006B35C8"/>
    <w:rsid w:val="006B3C29"/>
    <w:rsid w:val="006B3E60"/>
    <w:rsid w:val="006B3FB6"/>
    <w:rsid w:val="006B4514"/>
    <w:rsid w:val="006B56B9"/>
    <w:rsid w:val="006B579F"/>
    <w:rsid w:val="006B5854"/>
    <w:rsid w:val="006B6843"/>
    <w:rsid w:val="006B7407"/>
    <w:rsid w:val="006B7A31"/>
    <w:rsid w:val="006B7EAE"/>
    <w:rsid w:val="006C0D28"/>
    <w:rsid w:val="006C0DA9"/>
    <w:rsid w:val="006C1AD3"/>
    <w:rsid w:val="006C2932"/>
    <w:rsid w:val="006C34EE"/>
    <w:rsid w:val="006C3BDC"/>
    <w:rsid w:val="006C40D4"/>
    <w:rsid w:val="006C40DF"/>
    <w:rsid w:val="006C4486"/>
    <w:rsid w:val="006C53A2"/>
    <w:rsid w:val="006C57EA"/>
    <w:rsid w:val="006C6074"/>
    <w:rsid w:val="006C64F3"/>
    <w:rsid w:val="006C695F"/>
    <w:rsid w:val="006C708F"/>
    <w:rsid w:val="006C7654"/>
    <w:rsid w:val="006C7ADB"/>
    <w:rsid w:val="006D027D"/>
    <w:rsid w:val="006D0635"/>
    <w:rsid w:val="006D0AB3"/>
    <w:rsid w:val="006D0F6B"/>
    <w:rsid w:val="006D1684"/>
    <w:rsid w:val="006D27AE"/>
    <w:rsid w:val="006D2B70"/>
    <w:rsid w:val="006D2BBC"/>
    <w:rsid w:val="006D3435"/>
    <w:rsid w:val="006D3F39"/>
    <w:rsid w:val="006D4CF7"/>
    <w:rsid w:val="006D5122"/>
    <w:rsid w:val="006D556E"/>
    <w:rsid w:val="006D5BDF"/>
    <w:rsid w:val="006D7036"/>
    <w:rsid w:val="006E01AB"/>
    <w:rsid w:val="006E0D8E"/>
    <w:rsid w:val="006E11DC"/>
    <w:rsid w:val="006E2522"/>
    <w:rsid w:val="006E26E7"/>
    <w:rsid w:val="006E2735"/>
    <w:rsid w:val="006E27D3"/>
    <w:rsid w:val="006E2855"/>
    <w:rsid w:val="006E2BE7"/>
    <w:rsid w:val="006E31FB"/>
    <w:rsid w:val="006E3637"/>
    <w:rsid w:val="006E3B9F"/>
    <w:rsid w:val="006E4908"/>
    <w:rsid w:val="006E56B6"/>
    <w:rsid w:val="006E5BE8"/>
    <w:rsid w:val="006E6081"/>
    <w:rsid w:val="006E7C13"/>
    <w:rsid w:val="006E7C27"/>
    <w:rsid w:val="006F0C85"/>
    <w:rsid w:val="006F14DF"/>
    <w:rsid w:val="006F17EA"/>
    <w:rsid w:val="006F1F36"/>
    <w:rsid w:val="006F26AA"/>
    <w:rsid w:val="006F28A6"/>
    <w:rsid w:val="006F29E2"/>
    <w:rsid w:val="006F2E1A"/>
    <w:rsid w:val="006F3126"/>
    <w:rsid w:val="006F32CA"/>
    <w:rsid w:val="006F3643"/>
    <w:rsid w:val="006F37CC"/>
    <w:rsid w:val="006F3AFE"/>
    <w:rsid w:val="006F4518"/>
    <w:rsid w:val="006F49AB"/>
    <w:rsid w:val="006F5316"/>
    <w:rsid w:val="00700E6C"/>
    <w:rsid w:val="00701FF0"/>
    <w:rsid w:val="00702117"/>
    <w:rsid w:val="007022FF"/>
    <w:rsid w:val="00703080"/>
    <w:rsid w:val="007035D4"/>
    <w:rsid w:val="007047E4"/>
    <w:rsid w:val="00704844"/>
    <w:rsid w:val="00704F8D"/>
    <w:rsid w:val="00705CB4"/>
    <w:rsid w:val="00705F99"/>
    <w:rsid w:val="007060A9"/>
    <w:rsid w:val="007060EF"/>
    <w:rsid w:val="0070658E"/>
    <w:rsid w:val="00707413"/>
    <w:rsid w:val="0070766C"/>
    <w:rsid w:val="00707765"/>
    <w:rsid w:val="00711E4E"/>
    <w:rsid w:val="00713BD8"/>
    <w:rsid w:val="00715F92"/>
    <w:rsid w:val="00715FCE"/>
    <w:rsid w:val="00716700"/>
    <w:rsid w:val="00716B19"/>
    <w:rsid w:val="007170B2"/>
    <w:rsid w:val="007170D7"/>
    <w:rsid w:val="00717F59"/>
    <w:rsid w:val="007201EE"/>
    <w:rsid w:val="00720F35"/>
    <w:rsid w:val="007214DA"/>
    <w:rsid w:val="00722014"/>
    <w:rsid w:val="0072249E"/>
    <w:rsid w:val="00722661"/>
    <w:rsid w:val="007226F6"/>
    <w:rsid w:val="007228A1"/>
    <w:rsid w:val="00724FE0"/>
    <w:rsid w:val="00725235"/>
    <w:rsid w:val="0072734D"/>
    <w:rsid w:val="00727CEA"/>
    <w:rsid w:val="00730985"/>
    <w:rsid w:val="00730B31"/>
    <w:rsid w:val="00730F85"/>
    <w:rsid w:val="007313DC"/>
    <w:rsid w:val="00731C58"/>
    <w:rsid w:val="007327C6"/>
    <w:rsid w:val="00732E01"/>
    <w:rsid w:val="00732EDA"/>
    <w:rsid w:val="00733295"/>
    <w:rsid w:val="00733AB8"/>
    <w:rsid w:val="00733B32"/>
    <w:rsid w:val="00733B45"/>
    <w:rsid w:val="00733D4D"/>
    <w:rsid w:val="007349EA"/>
    <w:rsid w:val="00736778"/>
    <w:rsid w:val="00736A54"/>
    <w:rsid w:val="00736A66"/>
    <w:rsid w:val="00736AD6"/>
    <w:rsid w:val="00736CB6"/>
    <w:rsid w:val="00736DA1"/>
    <w:rsid w:val="00737FF2"/>
    <w:rsid w:val="00740497"/>
    <w:rsid w:val="00740817"/>
    <w:rsid w:val="0074124B"/>
    <w:rsid w:val="0074131B"/>
    <w:rsid w:val="0074137E"/>
    <w:rsid w:val="00741F58"/>
    <w:rsid w:val="00742120"/>
    <w:rsid w:val="007422C2"/>
    <w:rsid w:val="00742EF7"/>
    <w:rsid w:val="0074375F"/>
    <w:rsid w:val="00744A5B"/>
    <w:rsid w:val="00745394"/>
    <w:rsid w:val="007455BF"/>
    <w:rsid w:val="00745799"/>
    <w:rsid w:val="007461E3"/>
    <w:rsid w:val="007466A7"/>
    <w:rsid w:val="00747AC3"/>
    <w:rsid w:val="00747B16"/>
    <w:rsid w:val="00747F2E"/>
    <w:rsid w:val="0075060E"/>
    <w:rsid w:val="00751811"/>
    <w:rsid w:val="00751C6B"/>
    <w:rsid w:val="007522BF"/>
    <w:rsid w:val="007525A0"/>
    <w:rsid w:val="00752D07"/>
    <w:rsid w:val="007536C6"/>
    <w:rsid w:val="00753DA5"/>
    <w:rsid w:val="007542E3"/>
    <w:rsid w:val="007544DA"/>
    <w:rsid w:val="00754712"/>
    <w:rsid w:val="0075474C"/>
    <w:rsid w:val="007564E1"/>
    <w:rsid w:val="00756EAD"/>
    <w:rsid w:val="00757185"/>
    <w:rsid w:val="00757262"/>
    <w:rsid w:val="00757587"/>
    <w:rsid w:val="00757D35"/>
    <w:rsid w:val="00761102"/>
    <w:rsid w:val="00762345"/>
    <w:rsid w:val="007624AF"/>
    <w:rsid w:val="007627F3"/>
    <w:rsid w:val="007639E4"/>
    <w:rsid w:val="00763EC2"/>
    <w:rsid w:val="007648D3"/>
    <w:rsid w:val="00765910"/>
    <w:rsid w:val="00765DC0"/>
    <w:rsid w:val="0076745F"/>
    <w:rsid w:val="00770294"/>
    <w:rsid w:val="00770A7F"/>
    <w:rsid w:val="00770C8A"/>
    <w:rsid w:val="007724DE"/>
    <w:rsid w:val="0077364E"/>
    <w:rsid w:val="00773DD0"/>
    <w:rsid w:val="00773FD0"/>
    <w:rsid w:val="007740F9"/>
    <w:rsid w:val="0077446E"/>
    <w:rsid w:val="0077450F"/>
    <w:rsid w:val="007752BC"/>
    <w:rsid w:val="0077599B"/>
    <w:rsid w:val="00775B15"/>
    <w:rsid w:val="00776A82"/>
    <w:rsid w:val="00776E95"/>
    <w:rsid w:val="00776FD2"/>
    <w:rsid w:val="00777641"/>
    <w:rsid w:val="00777A9F"/>
    <w:rsid w:val="0078086C"/>
    <w:rsid w:val="00780998"/>
    <w:rsid w:val="007810C6"/>
    <w:rsid w:val="007816BA"/>
    <w:rsid w:val="00781CF4"/>
    <w:rsid w:val="00782892"/>
    <w:rsid w:val="00782A19"/>
    <w:rsid w:val="00782D6C"/>
    <w:rsid w:val="0078375F"/>
    <w:rsid w:val="007849CB"/>
    <w:rsid w:val="00785C09"/>
    <w:rsid w:val="00785E09"/>
    <w:rsid w:val="0078676D"/>
    <w:rsid w:val="00786AEC"/>
    <w:rsid w:val="00786B34"/>
    <w:rsid w:val="00787056"/>
    <w:rsid w:val="00787320"/>
    <w:rsid w:val="00791187"/>
    <w:rsid w:val="00791CEE"/>
    <w:rsid w:val="00792FD7"/>
    <w:rsid w:val="00793EA6"/>
    <w:rsid w:val="007942DE"/>
    <w:rsid w:val="00794348"/>
    <w:rsid w:val="00795124"/>
    <w:rsid w:val="00795229"/>
    <w:rsid w:val="00796E16"/>
    <w:rsid w:val="00796F2A"/>
    <w:rsid w:val="0079786C"/>
    <w:rsid w:val="007979C8"/>
    <w:rsid w:val="007A13C1"/>
    <w:rsid w:val="007A1D96"/>
    <w:rsid w:val="007A30A6"/>
    <w:rsid w:val="007A3777"/>
    <w:rsid w:val="007A3B39"/>
    <w:rsid w:val="007A4742"/>
    <w:rsid w:val="007A5033"/>
    <w:rsid w:val="007A5422"/>
    <w:rsid w:val="007A6CBA"/>
    <w:rsid w:val="007B0C8B"/>
    <w:rsid w:val="007B0C8D"/>
    <w:rsid w:val="007B1D1F"/>
    <w:rsid w:val="007B228D"/>
    <w:rsid w:val="007B259F"/>
    <w:rsid w:val="007B2716"/>
    <w:rsid w:val="007B3FCD"/>
    <w:rsid w:val="007B5261"/>
    <w:rsid w:val="007B56B4"/>
    <w:rsid w:val="007B617D"/>
    <w:rsid w:val="007B64A3"/>
    <w:rsid w:val="007B64EB"/>
    <w:rsid w:val="007B69DD"/>
    <w:rsid w:val="007B71A3"/>
    <w:rsid w:val="007B7382"/>
    <w:rsid w:val="007B7395"/>
    <w:rsid w:val="007B75A2"/>
    <w:rsid w:val="007B7741"/>
    <w:rsid w:val="007C0065"/>
    <w:rsid w:val="007C0544"/>
    <w:rsid w:val="007C0614"/>
    <w:rsid w:val="007C0B35"/>
    <w:rsid w:val="007C14EE"/>
    <w:rsid w:val="007C18BD"/>
    <w:rsid w:val="007C2A37"/>
    <w:rsid w:val="007C32C8"/>
    <w:rsid w:val="007C3F27"/>
    <w:rsid w:val="007C41A6"/>
    <w:rsid w:val="007C459C"/>
    <w:rsid w:val="007C5376"/>
    <w:rsid w:val="007C5CE0"/>
    <w:rsid w:val="007C5D53"/>
    <w:rsid w:val="007C5E4F"/>
    <w:rsid w:val="007C5F19"/>
    <w:rsid w:val="007C61EF"/>
    <w:rsid w:val="007C678C"/>
    <w:rsid w:val="007C6BD0"/>
    <w:rsid w:val="007C7512"/>
    <w:rsid w:val="007C7A2E"/>
    <w:rsid w:val="007C7B04"/>
    <w:rsid w:val="007C7DCC"/>
    <w:rsid w:val="007C7E70"/>
    <w:rsid w:val="007C7F25"/>
    <w:rsid w:val="007D0002"/>
    <w:rsid w:val="007D0572"/>
    <w:rsid w:val="007D0715"/>
    <w:rsid w:val="007D0EDE"/>
    <w:rsid w:val="007D1139"/>
    <w:rsid w:val="007D26E3"/>
    <w:rsid w:val="007D26F7"/>
    <w:rsid w:val="007D2C7A"/>
    <w:rsid w:val="007D2CE6"/>
    <w:rsid w:val="007D344C"/>
    <w:rsid w:val="007D471E"/>
    <w:rsid w:val="007D48E4"/>
    <w:rsid w:val="007D4A19"/>
    <w:rsid w:val="007D5065"/>
    <w:rsid w:val="007D514E"/>
    <w:rsid w:val="007D56AB"/>
    <w:rsid w:val="007D599D"/>
    <w:rsid w:val="007D62D1"/>
    <w:rsid w:val="007D6967"/>
    <w:rsid w:val="007E0EE5"/>
    <w:rsid w:val="007E0F47"/>
    <w:rsid w:val="007E10A3"/>
    <w:rsid w:val="007E164C"/>
    <w:rsid w:val="007E25C2"/>
    <w:rsid w:val="007E2E85"/>
    <w:rsid w:val="007E31CA"/>
    <w:rsid w:val="007E320E"/>
    <w:rsid w:val="007E37E6"/>
    <w:rsid w:val="007E3B79"/>
    <w:rsid w:val="007E3EE0"/>
    <w:rsid w:val="007E4DD8"/>
    <w:rsid w:val="007E540C"/>
    <w:rsid w:val="007E55CD"/>
    <w:rsid w:val="007E726E"/>
    <w:rsid w:val="007E74AD"/>
    <w:rsid w:val="007E79C4"/>
    <w:rsid w:val="007F0159"/>
    <w:rsid w:val="007F041A"/>
    <w:rsid w:val="007F0E8F"/>
    <w:rsid w:val="007F13E1"/>
    <w:rsid w:val="007F2099"/>
    <w:rsid w:val="007F2329"/>
    <w:rsid w:val="007F26AE"/>
    <w:rsid w:val="007F3D0C"/>
    <w:rsid w:val="007F41CC"/>
    <w:rsid w:val="007F42EB"/>
    <w:rsid w:val="007F4D18"/>
    <w:rsid w:val="007F4ECD"/>
    <w:rsid w:val="007F552F"/>
    <w:rsid w:val="007F5D8D"/>
    <w:rsid w:val="007F6060"/>
    <w:rsid w:val="007F6F85"/>
    <w:rsid w:val="007F798E"/>
    <w:rsid w:val="00801058"/>
    <w:rsid w:val="0080244D"/>
    <w:rsid w:val="00803027"/>
    <w:rsid w:val="0080343C"/>
    <w:rsid w:val="00803EF7"/>
    <w:rsid w:val="00804D7A"/>
    <w:rsid w:val="00807372"/>
    <w:rsid w:val="008073E6"/>
    <w:rsid w:val="008075CB"/>
    <w:rsid w:val="00807C34"/>
    <w:rsid w:val="00807EAC"/>
    <w:rsid w:val="0081056D"/>
    <w:rsid w:val="00810988"/>
    <w:rsid w:val="00810A1A"/>
    <w:rsid w:val="00811099"/>
    <w:rsid w:val="00811297"/>
    <w:rsid w:val="008113D6"/>
    <w:rsid w:val="0081253D"/>
    <w:rsid w:val="00812EC9"/>
    <w:rsid w:val="00813F55"/>
    <w:rsid w:val="0081410A"/>
    <w:rsid w:val="0081428D"/>
    <w:rsid w:val="008143A9"/>
    <w:rsid w:val="00814883"/>
    <w:rsid w:val="00815DB0"/>
    <w:rsid w:val="008169A4"/>
    <w:rsid w:val="00816DD8"/>
    <w:rsid w:val="00817D1B"/>
    <w:rsid w:val="00820177"/>
    <w:rsid w:val="00820ED9"/>
    <w:rsid w:val="00821030"/>
    <w:rsid w:val="00821A9E"/>
    <w:rsid w:val="00822EB9"/>
    <w:rsid w:val="00823B9A"/>
    <w:rsid w:val="00823DD8"/>
    <w:rsid w:val="0082414C"/>
    <w:rsid w:val="00824ABF"/>
    <w:rsid w:val="0082592F"/>
    <w:rsid w:val="00826A16"/>
    <w:rsid w:val="00826DF8"/>
    <w:rsid w:val="008271E3"/>
    <w:rsid w:val="008278FD"/>
    <w:rsid w:val="00827A48"/>
    <w:rsid w:val="00830939"/>
    <w:rsid w:val="00830B03"/>
    <w:rsid w:val="008311BC"/>
    <w:rsid w:val="00832251"/>
    <w:rsid w:val="0083292B"/>
    <w:rsid w:val="0083319E"/>
    <w:rsid w:val="00833529"/>
    <w:rsid w:val="0083419A"/>
    <w:rsid w:val="00834318"/>
    <w:rsid w:val="008347BA"/>
    <w:rsid w:val="008347C1"/>
    <w:rsid w:val="00834BDD"/>
    <w:rsid w:val="00834BF8"/>
    <w:rsid w:val="00834C65"/>
    <w:rsid w:val="00834CA9"/>
    <w:rsid w:val="00834DF0"/>
    <w:rsid w:val="00835CD2"/>
    <w:rsid w:val="00836309"/>
    <w:rsid w:val="00836A6E"/>
    <w:rsid w:val="00837A2D"/>
    <w:rsid w:val="00837CE6"/>
    <w:rsid w:val="0084169C"/>
    <w:rsid w:val="00843E39"/>
    <w:rsid w:val="00843FD7"/>
    <w:rsid w:val="00845B19"/>
    <w:rsid w:val="00846E1D"/>
    <w:rsid w:val="00846E4D"/>
    <w:rsid w:val="00847EE4"/>
    <w:rsid w:val="00850E9E"/>
    <w:rsid w:val="008510D1"/>
    <w:rsid w:val="0085155E"/>
    <w:rsid w:val="00851632"/>
    <w:rsid w:val="00851C8C"/>
    <w:rsid w:val="0085222D"/>
    <w:rsid w:val="008523BD"/>
    <w:rsid w:val="00853114"/>
    <w:rsid w:val="00853391"/>
    <w:rsid w:val="00853AD2"/>
    <w:rsid w:val="00854DBF"/>
    <w:rsid w:val="00855654"/>
    <w:rsid w:val="0085592F"/>
    <w:rsid w:val="00855CCA"/>
    <w:rsid w:val="00855E78"/>
    <w:rsid w:val="00856AD7"/>
    <w:rsid w:val="00857C38"/>
    <w:rsid w:val="00857E5A"/>
    <w:rsid w:val="00860134"/>
    <w:rsid w:val="00860432"/>
    <w:rsid w:val="00860617"/>
    <w:rsid w:val="00860E0A"/>
    <w:rsid w:val="008612BD"/>
    <w:rsid w:val="00861406"/>
    <w:rsid w:val="00861AA6"/>
    <w:rsid w:val="00861B7B"/>
    <w:rsid w:val="008627F4"/>
    <w:rsid w:val="008636C5"/>
    <w:rsid w:val="00863AC8"/>
    <w:rsid w:val="00863FDC"/>
    <w:rsid w:val="008644B3"/>
    <w:rsid w:val="008649C4"/>
    <w:rsid w:val="00864D16"/>
    <w:rsid w:val="00864D5F"/>
    <w:rsid w:val="00865ADE"/>
    <w:rsid w:val="00866516"/>
    <w:rsid w:val="008668FC"/>
    <w:rsid w:val="00866AD6"/>
    <w:rsid w:val="00867441"/>
    <w:rsid w:val="00867D3E"/>
    <w:rsid w:val="00870BA6"/>
    <w:rsid w:val="008719CF"/>
    <w:rsid w:val="008725F4"/>
    <w:rsid w:val="00872756"/>
    <w:rsid w:val="00873501"/>
    <w:rsid w:val="00873502"/>
    <w:rsid w:val="008740DA"/>
    <w:rsid w:val="0087419D"/>
    <w:rsid w:val="008750A1"/>
    <w:rsid w:val="00875132"/>
    <w:rsid w:val="00875365"/>
    <w:rsid w:val="00875F30"/>
    <w:rsid w:val="00876035"/>
    <w:rsid w:val="008764C6"/>
    <w:rsid w:val="008765B8"/>
    <w:rsid w:val="00876611"/>
    <w:rsid w:val="00876AC9"/>
    <w:rsid w:val="00876B66"/>
    <w:rsid w:val="0087700F"/>
    <w:rsid w:val="008773D6"/>
    <w:rsid w:val="008773E1"/>
    <w:rsid w:val="00877C5F"/>
    <w:rsid w:val="00877D14"/>
    <w:rsid w:val="0088041B"/>
    <w:rsid w:val="0088097C"/>
    <w:rsid w:val="00880D09"/>
    <w:rsid w:val="00881AB7"/>
    <w:rsid w:val="00881BED"/>
    <w:rsid w:val="00881C2E"/>
    <w:rsid w:val="00882127"/>
    <w:rsid w:val="00883C0F"/>
    <w:rsid w:val="00883F52"/>
    <w:rsid w:val="0088412C"/>
    <w:rsid w:val="00884848"/>
    <w:rsid w:val="00884E33"/>
    <w:rsid w:val="00885285"/>
    <w:rsid w:val="0088563B"/>
    <w:rsid w:val="00886003"/>
    <w:rsid w:val="00886384"/>
    <w:rsid w:val="00886502"/>
    <w:rsid w:val="00886559"/>
    <w:rsid w:val="0088665B"/>
    <w:rsid w:val="00887140"/>
    <w:rsid w:val="00887FF4"/>
    <w:rsid w:val="008909BE"/>
    <w:rsid w:val="008918F1"/>
    <w:rsid w:val="00891F55"/>
    <w:rsid w:val="00892D70"/>
    <w:rsid w:val="0089315F"/>
    <w:rsid w:val="008932AA"/>
    <w:rsid w:val="008932D8"/>
    <w:rsid w:val="008950D1"/>
    <w:rsid w:val="008950EA"/>
    <w:rsid w:val="00896293"/>
    <w:rsid w:val="00896DC7"/>
    <w:rsid w:val="00897832"/>
    <w:rsid w:val="00897EEE"/>
    <w:rsid w:val="008A1AB2"/>
    <w:rsid w:val="008A1DFA"/>
    <w:rsid w:val="008A2876"/>
    <w:rsid w:val="008A3638"/>
    <w:rsid w:val="008A413A"/>
    <w:rsid w:val="008A547E"/>
    <w:rsid w:val="008A5C77"/>
    <w:rsid w:val="008A5F94"/>
    <w:rsid w:val="008A6733"/>
    <w:rsid w:val="008A78D3"/>
    <w:rsid w:val="008B049D"/>
    <w:rsid w:val="008B04A9"/>
    <w:rsid w:val="008B1CC5"/>
    <w:rsid w:val="008B2548"/>
    <w:rsid w:val="008B308A"/>
    <w:rsid w:val="008B3C50"/>
    <w:rsid w:val="008B489D"/>
    <w:rsid w:val="008B4AF2"/>
    <w:rsid w:val="008B4FBC"/>
    <w:rsid w:val="008B5251"/>
    <w:rsid w:val="008B5464"/>
    <w:rsid w:val="008B5989"/>
    <w:rsid w:val="008B5D98"/>
    <w:rsid w:val="008B5FFA"/>
    <w:rsid w:val="008B61E2"/>
    <w:rsid w:val="008B77D2"/>
    <w:rsid w:val="008C1B06"/>
    <w:rsid w:val="008C2312"/>
    <w:rsid w:val="008C2B26"/>
    <w:rsid w:val="008C2C8F"/>
    <w:rsid w:val="008C2DBC"/>
    <w:rsid w:val="008C30F8"/>
    <w:rsid w:val="008C3319"/>
    <w:rsid w:val="008C38FA"/>
    <w:rsid w:val="008C3A9A"/>
    <w:rsid w:val="008C3F8B"/>
    <w:rsid w:val="008C484F"/>
    <w:rsid w:val="008C4892"/>
    <w:rsid w:val="008C48E3"/>
    <w:rsid w:val="008C5328"/>
    <w:rsid w:val="008C5659"/>
    <w:rsid w:val="008C7F5E"/>
    <w:rsid w:val="008D049D"/>
    <w:rsid w:val="008D0C84"/>
    <w:rsid w:val="008D15ED"/>
    <w:rsid w:val="008D1B8C"/>
    <w:rsid w:val="008D1EF6"/>
    <w:rsid w:val="008D2A19"/>
    <w:rsid w:val="008D2ACC"/>
    <w:rsid w:val="008D2B68"/>
    <w:rsid w:val="008D35D0"/>
    <w:rsid w:val="008D3D72"/>
    <w:rsid w:val="008D4F98"/>
    <w:rsid w:val="008D5309"/>
    <w:rsid w:val="008E00A4"/>
    <w:rsid w:val="008E0E80"/>
    <w:rsid w:val="008E2D34"/>
    <w:rsid w:val="008E2E0C"/>
    <w:rsid w:val="008E2FE7"/>
    <w:rsid w:val="008E37D6"/>
    <w:rsid w:val="008E3FC3"/>
    <w:rsid w:val="008E4319"/>
    <w:rsid w:val="008E43EF"/>
    <w:rsid w:val="008E4ABE"/>
    <w:rsid w:val="008E4D11"/>
    <w:rsid w:val="008E4E74"/>
    <w:rsid w:val="008E5A35"/>
    <w:rsid w:val="008E5D4D"/>
    <w:rsid w:val="008E60D3"/>
    <w:rsid w:val="008E638C"/>
    <w:rsid w:val="008E64DF"/>
    <w:rsid w:val="008E6932"/>
    <w:rsid w:val="008E72D8"/>
    <w:rsid w:val="008F0D13"/>
    <w:rsid w:val="008F3683"/>
    <w:rsid w:val="008F3B6E"/>
    <w:rsid w:val="008F42B9"/>
    <w:rsid w:val="008F4453"/>
    <w:rsid w:val="008F47FB"/>
    <w:rsid w:val="008F4A2F"/>
    <w:rsid w:val="008F4C6D"/>
    <w:rsid w:val="008F5BE2"/>
    <w:rsid w:val="008F5F9B"/>
    <w:rsid w:val="008F61B1"/>
    <w:rsid w:val="008F68BF"/>
    <w:rsid w:val="008F6A02"/>
    <w:rsid w:val="008F6CE1"/>
    <w:rsid w:val="009003AF"/>
    <w:rsid w:val="00900BB7"/>
    <w:rsid w:val="00900F5E"/>
    <w:rsid w:val="0090126F"/>
    <w:rsid w:val="00901347"/>
    <w:rsid w:val="00901C9E"/>
    <w:rsid w:val="00901F07"/>
    <w:rsid w:val="00901F36"/>
    <w:rsid w:val="00902142"/>
    <w:rsid w:val="00902789"/>
    <w:rsid w:val="00902BF5"/>
    <w:rsid w:val="0090328C"/>
    <w:rsid w:val="009036D5"/>
    <w:rsid w:val="00904809"/>
    <w:rsid w:val="00905D9A"/>
    <w:rsid w:val="009060CA"/>
    <w:rsid w:val="00906AA5"/>
    <w:rsid w:val="00907302"/>
    <w:rsid w:val="00907547"/>
    <w:rsid w:val="00907671"/>
    <w:rsid w:val="00907AC4"/>
    <w:rsid w:val="00907D4A"/>
    <w:rsid w:val="00910696"/>
    <w:rsid w:val="009118A0"/>
    <w:rsid w:val="00911966"/>
    <w:rsid w:val="009127FC"/>
    <w:rsid w:val="009129B8"/>
    <w:rsid w:val="00914D2F"/>
    <w:rsid w:val="009153D7"/>
    <w:rsid w:val="00915C0F"/>
    <w:rsid w:val="00915C61"/>
    <w:rsid w:val="00916650"/>
    <w:rsid w:val="00916732"/>
    <w:rsid w:val="00916B7B"/>
    <w:rsid w:val="009178F2"/>
    <w:rsid w:val="00917C41"/>
    <w:rsid w:val="00917F8E"/>
    <w:rsid w:val="0092049C"/>
    <w:rsid w:val="0092071F"/>
    <w:rsid w:val="00921BC1"/>
    <w:rsid w:val="00922202"/>
    <w:rsid w:val="00922FA2"/>
    <w:rsid w:val="00923332"/>
    <w:rsid w:val="009235E5"/>
    <w:rsid w:val="009239A7"/>
    <w:rsid w:val="0092420A"/>
    <w:rsid w:val="009244A5"/>
    <w:rsid w:val="00924745"/>
    <w:rsid w:val="00924B14"/>
    <w:rsid w:val="00924DAA"/>
    <w:rsid w:val="00925CD2"/>
    <w:rsid w:val="009260DC"/>
    <w:rsid w:val="009261AC"/>
    <w:rsid w:val="00926A29"/>
    <w:rsid w:val="00927126"/>
    <w:rsid w:val="009274EC"/>
    <w:rsid w:val="00927B7F"/>
    <w:rsid w:val="00930BB8"/>
    <w:rsid w:val="00930EAF"/>
    <w:rsid w:val="00932016"/>
    <w:rsid w:val="0093299F"/>
    <w:rsid w:val="00932CD6"/>
    <w:rsid w:val="00932E5E"/>
    <w:rsid w:val="00932F9B"/>
    <w:rsid w:val="00932FBC"/>
    <w:rsid w:val="009333C4"/>
    <w:rsid w:val="00933B82"/>
    <w:rsid w:val="00933F26"/>
    <w:rsid w:val="00934E74"/>
    <w:rsid w:val="009350C8"/>
    <w:rsid w:val="0093588A"/>
    <w:rsid w:val="00935D16"/>
    <w:rsid w:val="009364FF"/>
    <w:rsid w:val="00936831"/>
    <w:rsid w:val="009376A4"/>
    <w:rsid w:val="00937FC3"/>
    <w:rsid w:val="00940437"/>
    <w:rsid w:val="0094046D"/>
    <w:rsid w:val="00940490"/>
    <w:rsid w:val="009406DD"/>
    <w:rsid w:val="00940B7A"/>
    <w:rsid w:val="00940FDE"/>
    <w:rsid w:val="00941541"/>
    <w:rsid w:val="00941A58"/>
    <w:rsid w:val="0094337A"/>
    <w:rsid w:val="009440AD"/>
    <w:rsid w:val="00944130"/>
    <w:rsid w:val="0094415B"/>
    <w:rsid w:val="00944218"/>
    <w:rsid w:val="00944680"/>
    <w:rsid w:val="00946CD4"/>
    <w:rsid w:val="00947FA5"/>
    <w:rsid w:val="0095115D"/>
    <w:rsid w:val="009513FA"/>
    <w:rsid w:val="0095223F"/>
    <w:rsid w:val="009533C2"/>
    <w:rsid w:val="00953444"/>
    <w:rsid w:val="00953611"/>
    <w:rsid w:val="0095389C"/>
    <w:rsid w:val="00953F53"/>
    <w:rsid w:val="00953FEC"/>
    <w:rsid w:val="00954335"/>
    <w:rsid w:val="009545CA"/>
    <w:rsid w:val="00954BA1"/>
    <w:rsid w:val="00954D31"/>
    <w:rsid w:val="00955154"/>
    <w:rsid w:val="00955338"/>
    <w:rsid w:val="0095543D"/>
    <w:rsid w:val="009559A8"/>
    <w:rsid w:val="00955F8B"/>
    <w:rsid w:val="009606A6"/>
    <w:rsid w:val="00960FD5"/>
    <w:rsid w:val="00961522"/>
    <w:rsid w:val="00962162"/>
    <w:rsid w:val="00962576"/>
    <w:rsid w:val="00962633"/>
    <w:rsid w:val="009632B4"/>
    <w:rsid w:val="009635D0"/>
    <w:rsid w:val="0096361E"/>
    <w:rsid w:val="00963F1C"/>
    <w:rsid w:val="00965A2E"/>
    <w:rsid w:val="0096718D"/>
    <w:rsid w:val="0096790E"/>
    <w:rsid w:val="00967CA3"/>
    <w:rsid w:val="009706CB"/>
    <w:rsid w:val="009706E3"/>
    <w:rsid w:val="00971CDD"/>
    <w:rsid w:val="00971D1F"/>
    <w:rsid w:val="009721D9"/>
    <w:rsid w:val="00972D57"/>
    <w:rsid w:val="00973093"/>
    <w:rsid w:val="009743FF"/>
    <w:rsid w:val="009749F0"/>
    <w:rsid w:val="00975317"/>
    <w:rsid w:val="00975AEA"/>
    <w:rsid w:val="009760F2"/>
    <w:rsid w:val="009764E1"/>
    <w:rsid w:val="00976952"/>
    <w:rsid w:val="00976FD5"/>
    <w:rsid w:val="0097737F"/>
    <w:rsid w:val="00977E1B"/>
    <w:rsid w:val="009801EC"/>
    <w:rsid w:val="009805CE"/>
    <w:rsid w:val="00980B1C"/>
    <w:rsid w:val="009817E6"/>
    <w:rsid w:val="00983360"/>
    <w:rsid w:val="00983A31"/>
    <w:rsid w:val="00984372"/>
    <w:rsid w:val="009846E1"/>
    <w:rsid w:val="00984D73"/>
    <w:rsid w:val="00985514"/>
    <w:rsid w:val="009857CF"/>
    <w:rsid w:val="00986D45"/>
    <w:rsid w:val="009872BB"/>
    <w:rsid w:val="009906C1"/>
    <w:rsid w:val="0099104D"/>
    <w:rsid w:val="00991737"/>
    <w:rsid w:val="00991DD7"/>
    <w:rsid w:val="00992206"/>
    <w:rsid w:val="009931E8"/>
    <w:rsid w:val="00993395"/>
    <w:rsid w:val="00993D6C"/>
    <w:rsid w:val="00994439"/>
    <w:rsid w:val="00994EDC"/>
    <w:rsid w:val="00995870"/>
    <w:rsid w:val="00995BA7"/>
    <w:rsid w:val="00996C55"/>
    <w:rsid w:val="00996CCD"/>
    <w:rsid w:val="009A04CC"/>
    <w:rsid w:val="009A0567"/>
    <w:rsid w:val="009A0D36"/>
    <w:rsid w:val="009A1244"/>
    <w:rsid w:val="009A1EBC"/>
    <w:rsid w:val="009A22C5"/>
    <w:rsid w:val="009A25BC"/>
    <w:rsid w:val="009A2676"/>
    <w:rsid w:val="009A2CE8"/>
    <w:rsid w:val="009A3D4A"/>
    <w:rsid w:val="009A517C"/>
    <w:rsid w:val="009A52F8"/>
    <w:rsid w:val="009A585B"/>
    <w:rsid w:val="009A59A8"/>
    <w:rsid w:val="009A61AC"/>
    <w:rsid w:val="009A61C9"/>
    <w:rsid w:val="009A662E"/>
    <w:rsid w:val="009A6854"/>
    <w:rsid w:val="009A742A"/>
    <w:rsid w:val="009A75DD"/>
    <w:rsid w:val="009B0CD7"/>
    <w:rsid w:val="009B0F44"/>
    <w:rsid w:val="009B20EF"/>
    <w:rsid w:val="009B30AB"/>
    <w:rsid w:val="009B32B7"/>
    <w:rsid w:val="009B3B7C"/>
    <w:rsid w:val="009B3FD4"/>
    <w:rsid w:val="009B525B"/>
    <w:rsid w:val="009B5A1A"/>
    <w:rsid w:val="009B6296"/>
    <w:rsid w:val="009B7950"/>
    <w:rsid w:val="009B7F04"/>
    <w:rsid w:val="009C0CD8"/>
    <w:rsid w:val="009C10D2"/>
    <w:rsid w:val="009C1E0F"/>
    <w:rsid w:val="009C2AB1"/>
    <w:rsid w:val="009C3D98"/>
    <w:rsid w:val="009C4123"/>
    <w:rsid w:val="009C4605"/>
    <w:rsid w:val="009C46A5"/>
    <w:rsid w:val="009C48DC"/>
    <w:rsid w:val="009C4C3B"/>
    <w:rsid w:val="009C4F2A"/>
    <w:rsid w:val="009C5AE1"/>
    <w:rsid w:val="009C6290"/>
    <w:rsid w:val="009C6FC7"/>
    <w:rsid w:val="009C78E6"/>
    <w:rsid w:val="009C795F"/>
    <w:rsid w:val="009C7994"/>
    <w:rsid w:val="009D093C"/>
    <w:rsid w:val="009D0B27"/>
    <w:rsid w:val="009D16B1"/>
    <w:rsid w:val="009D1FED"/>
    <w:rsid w:val="009D2483"/>
    <w:rsid w:val="009D261F"/>
    <w:rsid w:val="009D26DC"/>
    <w:rsid w:val="009D2A24"/>
    <w:rsid w:val="009D2AB4"/>
    <w:rsid w:val="009D2EDF"/>
    <w:rsid w:val="009D42E4"/>
    <w:rsid w:val="009D4604"/>
    <w:rsid w:val="009D46EB"/>
    <w:rsid w:val="009D4B4D"/>
    <w:rsid w:val="009D4D25"/>
    <w:rsid w:val="009D5F4E"/>
    <w:rsid w:val="009D6E1A"/>
    <w:rsid w:val="009D72E9"/>
    <w:rsid w:val="009D7934"/>
    <w:rsid w:val="009D7BDB"/>
    <w:rsid w:val="009E070E"/>
    <w:rsid w:val="009E1356"/>
    <w:rsid w:val="009E146B"/>
    <w:rsid w:val="009E1B64"/>
    <w:rsid w:val="009E1CE8"/>
    <w:rsid w:val="009E2173"/>
    <w:rsid w:val="009E235B"/>
    <w:rsid w:val="009E27A5"/>
    <w:rsid w:val="009E28F1"/>
    <w:rsid w:val="009E328A"/>
    <w:rsid w:val="009E468E"/>
    <w:rsid w:val="009E4D58"/>
    <w:rsid w:val="009E5DCD"/>
    <w:rsid w:val="009E6213"/>
    <w:rsid w:val="009E71F3"/>
    <w:rsid w:val="009E7C76"/>
    <w:rsid w:val="009F0847"/>
    <w:rsid w:val="009F1056"/>
    <w:rsid w:val="009F1B70"/>
    <w:rsid w:val="009F1D96"/>
    <w:rsid w:val="009F3581"/>
    <w:rsid w:val="009F3B13"/>
    <w:rsid w:val="009F3FA6"/>
    <w:rsid w:val="009F59B8"/>
    <w:rsid w:val="009F5DD2"/>
    <w:rsid w:val="009F6930"/>
    <w:rsid w:val="009F6E74"/>
    <w:rsid w:val="009F718F"/>
    <w:rsid w:val="009F7734"/>
    <w:rsid w:val="00A00E5B"/>
    <w:rsid w:val="00A036DC"/>
    <w:rsid w:val="00A03E92"/>
    <w:rsid w:val="00A045E9"/>
    <w:rsid w:val="00A0600C"/>
    <w:rsid w:val="00A06242"/>
    <w:rsid w:val="00A067FE"/>
    <w:rsid w:val="00A06896"/>
    <w:rsid w:val="00A06BA3"/>
    <w:rsid w:val="00A06C6B"/>
    <w:rsid w:val="00A07886"/>
    <w:rsid w:val="00A10736"/>
    <w:rsid w:val="00A1129B"/>
    <w:rsid w:val="00A112BC"/>
    <w:rsid w:val="00A11BAD"/>
    <w:rsid w:val="00A11BC5"/>
    <w:rsid w:val="00A129C0"/>
    <w:rsid w:val="00A12CC5"/>
    <w:rsid w:val="00A131D8"/>
    <w:rsid w:val="00A13410"/>
    <w:rsid w:val="00A13D13"/>
    <w:rsid w:val="00A13E85"/>
    <w:rsid w:val="00A147B1"/>
    <w:rsid w:val="00A148D5"/>
    <w:rsid w:val="00A1576C"/>
    <w:rsid w:val="00A17109"/>
    <w:rsid w:val="00A200D4"/>
    <w:rsid w:val="00A21761"/>
    <w:rsid w:val="00A2327C"/>
    <w:rsid w:val="00A232FD"/>
    <w:rsid w:val="00A23550"/>
    <w:rsid w:val="00A23859"/>
    <w:rsid w:val="00A2599C"/>
    <w:rsid w:val="00A25B0E"/>
    <w:rsid w:val="00A26482"/>
    <w:rsid w:val="00A2677A"/>
    <w:rsid w:val="00A26D80"/>
    <w:rsid w:val="00A277F9"/>
    <w:rsid w:val="00A27D3A"/>
    <w:rsid w:val="00A27DC3"/>
    <w:rsid w:val="00A30B16"/>
    <w:rsid w:val="00A315FA"/>
    <w:rsid w:val="00A3213F"/>
    <w:rsid w:val="00A32350"/>
    <w:rsid w:val="00A3247B"/>
    <w:rsid w:val="00A32DA8"/>
    <w:rsid w:val="00A32F19"/>
    <w:rsid w:val="00A32F89"/>
    <w:rsid w:val="00A33622"/>
    <w:rsid w:val="00A3502E"/>
    <w:rsid w:val="00A35CC0"/>
    <w:rsid w:val="00A35CCD"/>
    <w:rsid w:val="00A35D8B"/>
    <w:rsid w:val="00A36566"/>
    <w:rsid w:val="00A3689F"/>
    <w:rsid w:val="00A36C48"/>
    <w:rsid w:val="00A37230"/>
    <w:rsid w:val="00A37E96"/>
    <w:rsid w:val="00A4156D"/>
    <w:rsid w:val="00A416BA"/>
    <w:rsid w:val="00A41A25"/>
    <w:rsid w:val="00A41B59"/>
    <w:rsid w:val="00A41B8C"/>
    <w:rsid w:val="00A42B74"/>
    <w:rsid w:val="00A42D49"/>
    <w:rsid w:val="00A433B6"/>
    <w:rsid w:val="00A43CFD"/>
    <w:rsid w:val="00A43EC6"/>
    <w:rsid w:val="00A44394"/>
    <w:rsid w:val="00A449A3"/>
    <w:rsid w:val="00A44D6B"/>
    <w:rsid w:val="00A466DD"/>
    <w:rsid w:val="00A46D5A"/>
    <w:rsid w:val="00A506FA"/>
    <w:rsid w:val="00A50D78"/>
    <w:rsid w:val="00A51257"/>
    <w:rsid w:val="00A52877"/>
    <w:rsid w:val="00A52E0F"/>
    <w:rsid w:val="00A5357C"/>
    <w:rsid w:val="00A5372B"/>
    <w:rsid w:val="00A54512"/>
    <w:rsid w:val="00A559BA"/>
    <w:rsid w:val="00A566BE"/>
    <w:rsid w:val="00A56845"/>
    <w:rsid w:val="00A56C22"/>
    <w:rsid w:val="00A56D4B"/>
    <w:rsid w:val="00A57717"/>
    <w:rsid w:val="00A605A2"/>
    <w:rsid w:val="00A605CB"/>
    <w:rsid w:val="00A6154A"/>
    <w:rsid w:val="00A616E8"/>
    <w:rsid w:val="00A61931"/>
    <w:rsid w:val="00A61CDB"/>
    <w:rsid w:val="00A61D95"/>
    <w:rsid w:val="00A61F81"/>
    <w:rsid w:val="00A62A91"/>
    <w:rsid w:val="00A62C75"/>
    <w:rsid w:val="00A62F75"/>
    <w:rsid w:val="00A63258"/>
    <w:rsid w:val="00A633DC"/>
    <w:rsid w:val="00A63C42"/>
    <w:rsid w:val="00A641E1"/>
    <w:rsid w:val="00A6524F"/>
    <w:rsid w:val="00A66072"/>
    <w:rsid w:val="00A6680E"/>
    <w:rsid w:val="00A66827"/>
    <w:rsid w:val="00A66DD0"/>
    <w:rsid w:val="00A66E87"/>
    <w:rsid w:val="00A66FCB"/>
    <w:rsid w:val="00A67C6B"/>
    <w:rsid w:val="00A67C79"/>
    <w:rsid w:val="00A67CBD"/>
    <w:rsid w:val="00A70222"/>
    <w:rsid w:val="00A70D2A"/>
    <w:rsid w:val="00A711A5"/>
    <w:rsid w:val="00A72138"/>
    <w:rsid w:val="00A721FD"/>
    <w:rsid w:val="00A72CF5"/>
    <w:rsid w:val="00A73679"/>
    <w:rsid w:val="00A738C2"/>
    <w:rsid w:val="00A73B23"/>
    <w:rsid w:val="00A7540A"/>
    <w:rsid w:val="00A75C3B"/>
    <w:rsid w:val="00A75D6D"/>
    <w:rsid w:val="00A801A0"/>
    <w:rsid w:val="00A808EC"/>
    <w:rsid w:val="00A80B36"/>
    <w:rsid w:val="00A80B85"/>
    <w:rsid w:val="00A81447"/>
    <w:rsid w:val="00A81C58"/>
    <w:rsid w:val="00A82BB2"/>
    <w:rsid w:val="00A82FBD"/>
    <w:rsid w:val="00A83567"/>
    <w:rsid w:val="00A83C81"/>
    <w:rsid w:val="00A83CBC"/>
    <w:rsid w:val="00A848AF"/>
    <w:rsid w:val="00A84D56"/>
    <w:rsid w:val="00A8531E"/>
    <w:rsid w:val="00A864E9"/>
    <w:rsid w:val="00A8667A"/>
    <w:rsid w:val="00A8770D"/>
    <w:rsid w:val="00A879D4"/>
    <w:rsid w:val="00A912D7"/>
    <w:rsid w:val="00A9138B"/>
    <w:rsid w:val="00A913B7"/>
    <w:rsid w:val="00A921A0"/>
    <w:rsid w:val="00A92A39"/>
    <w:rsid w:val="00A93640"/>
    <w:rsid w:val="00A941C7"/>
    <w:rsid w:val="00A944B1"/>
    <w:rsid w:val="00A94831"/>
    <w:rsid w:val="00A94ECD"/>
    <w:rsid w:val="00A9516D"/>
    <w:rsid w:val="00A965E9"/>
    <w:rsid w:val="00A96620"/>
    <w:rsid w:val="00A97868"/>
    <w:rsid w:val="00AA0245"/>
    <w:rsid w:val="00AA17F9"/>
    <w:rsid w:val="00AA240F"/>
    <w:rsid w:val="00AA2851"/>
    <w:rsid w:val="00AA2C9C"/>
    <w:rsid w:val="00AA2D98"/>
    <w:rsid w:val="00AA3C37"/>
    <w:rsid w:val="00AA7115"/>
    <w:rsid w:val="00AB048B"/>
    <w:rsid w:val="00AB10B5"/>
    <w:rsid w:val="00AB24FE"/>
    <w:rsid w:val="00AB2501"/>
    <w:rsid w:val="00AB294F"/>
    <w:rsid w:val="00AB2A69"/>
    <w:rsid w:val="00AB31D3"/>
    <w:rsid w:val="00AB3618"/>
    <w:rsid w:val="00AB4678"/>
    <w:rsid w:val="00AB5829"/>
    <w:rsid w:val="00AB59F5"/>
    <w:rsid w:val="00AB5A7A"/>
    <w:rsid w:val="00AB6593"/>
    <w:rsid w:val="00AB665F"/>
    <w:rsid w:val="00AB72C8"/>
    <w:rsid w:val="00AB7A23"/>
    <w:rsid w:val="00AB7F93"/>
    <w:rsid w:val="00AC02D6"/>
    <w:rsid w:val="00AC0719"/>
    <w:rsid w:val="00AC08EA"/>
    <w:rsid w:val="00AC0AB7"/>
    <w:rsid w:val="00AC0DD9"/>
    <w:rsid w:val="00AC1DC0"/>
    <w:rsid w:val="00AC229F"/>
    <w:rsid w:val="00AC3267"/>
    <w:rsid w:val="00AC33AA"/>
    <w:rsid w:val="00AC3470"/>
    <w:rsid w:val="00AC36A4"/>
    <w:rsid w:val="00AC40C5"/>
    <w:rsid w:val="00AC42C1"/>
    <w:rsid w:val="00AC452E"/>
    <w:rsid w:val="00AC50B6"/>
    <w:rsid w:val="00AC55B4"/>
    <w:rsid w:val="00AC571B"/>
    <w:rsid w:val="00AC5AE8"/>
    <w:rsid w:val="00AC5C2D"/>
    <w:rsid w:val="00AC791E"/>
    <w:rsid w:val="00AC7FC8"/>
    <w:rsid w:val="00AD015A"/>
    <w:rsid w:val="00AD02AB"/>
    <w:rsid w:val="00AD11D1"/>
    <w:rsid w:val="00AD14F3"/>
    <w:rsid w:val="00AD1F93"/>
    <w:rsid w:val="00AD230B"/>
    <w:rsid w:val="00AD24D1"/>
    <w:rsid w:val="00AD26BF"/>
    <w:rsid w:val="00AD2916"/>
    <w:rsid w:val="00AD39E8"/>
    <w:rsid w:val="00AD3FD9"/>
    <w:rsid w:val="00AD4179"/>
    <w:rsid w:val="00AD465C"/>
    <w:rsid w:val="00AD6135"/>
    <w:rsid w:val="00AD6951"/>
    <w:rsid w:val="00AD6A56"/>
    <w:rsid w:val="00AD6E94"/>
    <w:rsid w:val="00AD6FBD"/>
    <w:rsid w:val="00AE105B"/>
    <w:rsid w:val="00AE221A"/>
    <w:rsid w:val="00AE378B"/>
    <w:rsid w:val="00AE3935"/>
    <w:rsid w:val="00AE46EE"/>
    <w:rsid w:val="00AE59B5"/>
    <w:rsid w:val="00AE61FF"/>
    <w:rsid w:val="00AE6206"/>
    <w:rsid w:val="00AE627D"/>
    <w:rsid w:val="00AE7CC8"/>
    <w:rsid w:val="00AE7EAF"/>
    <w:rsid w:val="00AF0692"/>
    <w:rsid w:val="00AF0DFB"/>
    <w:rsid w:val="00AF1763"/>
    <w:rsid w:val="00AF1EF7"/>
    <w:rsid w:val="00AF2093"/>
    <w:rsid w:val="00AF32B2"/>
    <w:rsid w:val="00AF32DE"/>
    <w:rsid w:val="00AF33C7"/>
    <w:rsid w:val="00AF4800"/>
    <w:rsid w:val="00AF4B99"/>
    <w:rsid w:val="00AF4EED"/>
    <w:rsid w:val="00AF5072"/>
    <w:rsid w:val="00AF5492"/>
    <w:rsid w:val="00AF5734"/>
    <w:rsid w:val="00AF65F4"/>
    <w:rsid w:val="00AF67DC"/>
    <w:rsid w:val="00AF6D14"/>
    <w:rsid w:val="00AF72C1"/>
    <w:rsid w:val="00AF78E7"/>
    <w:rsid w:val="00B01A43"/>
    <w:rsid w:val="00B02555"/>
    <w:rsid w:val="00B04B47"/>
    <w:rsid w:val="00B052BD"/>
    <w:rsid w:val="00B059C1"/>
    <w:rsid w:val="00B07178"/>
    <w:rsid w:val="00B10FD5"/>
    <w:rsid w:val="00B1105B"/>
    <w:rsid w:val="00B1117F"/>
    <w:rsid w:val="00B11E70"/>
    <w:rsid w:val="00B138C0"/>
    <w:rsid w:val="00B13BE6"/>
    <w:rsid w:val="00B13DE0"/>
    <w:rsid w:val="00B14786"/>
    <w:rsid w:val="00B1487D"/>
    <w:rsid w:val="00B14BCD"/>
    <w:rsid w:val="00B161A3"/>
    <w:rsid w:val="00B170DC"/>
    <w:rsid w:val="00B17A27"/>
    <w:rsid w:val="00B20F80"/>
    <w:rsid w:val="00B21834"/>
    <w:rsid w:val="00B22199"/>
    <w:rsid w:val="00B22329"/>
    <w:rsid w:val="00B22A02"/>
    <w:rsid w:val="00B23D54"/>
    <w:rsid w:val="00B24210"/>
    <w:rsid w:val="00B24802"/>
    <w:rsid w:val="00B24B85"/>
    <w:rsid w:val="00B24D12"/>
    <w:rsid w:val="00B252E1"/>
    <w:rsid w:val="00B253E2"/>
    <w:rsid w:val="00B254CF"/>
    <w:rsid w:val="00B2570A"/>
    <w:rsid w:val="00B27187"/>
    <w:rsid w:val="00B30D83"/>
    <w:rsid w:val="00B31A3A"/>
    <w:rsid w:val="00B31AB5"/>
    <w:rsid w:val="00B31B6C"/>
    <w:rsid w:val="00B32054"/>
    <w:rsid w:val="00B32161"/>
    <w:rsid w:val="00B32583"/>
    <w:rsid w:val="00B32F2D"/>
    <w:rsid w:val="00B33142"/>
    <w:rsid w:val="00B333DA"/>
    <w:rsid w:val="00B338C6"/>
    <w:rsid w:val="00B33A73"/>
    <w:rsid w:val="00B33BFE"/>
    <w:rsid w:val="00B33CC0"/>
    <w:rsid w:val="00B3491E"/>
    <w:rsid w:val="00B35B05"/>
    <w:rsid w:val="00B35B76"/>
    <w:rsid w:val="00B36CA3"/>
    <w:rsid w:val="00B378ED"/>
    <w:rsid w:val="00B379B3"/>
    <w:rsid w:val="00B37D27"/>
    <w:rsid w:val="00B40B5B"/>
    <w:rsid w:val="00B4118B"/>
    <w:rsid w:val="00B417BB"/>
    <w:rsid w:val="00B418DF"/>
    <w:rsid w:val="00B41FA7"/>
    <w:rsid w:val="00B42188"/>
    <w:rsid w:val="00B4262A"/>
    <w:rsid w:val="00B42A81"/>
    <w:rsid w:val="00B43117"/>
    <w:rsid w:val="00B44C71"/>
    <w:rsid w:val="00B44C73"/>
    <w:rsid w:val="00B4513A"/>
    <w:rsid w:val="00B454B5"/>
    <w:rsid w:val="00B455C0"/>
    <w:rsid w:val="00B45D3A"/>
    <w:rsid w:val="00B4649F"/>
    <w:rsid w:val="00B474CB"/>
    <w:rsid w:val="00B47945"/>
    <w:rsid w:val="00B50C47"/>
    <w:rsid w:val="00B51282"/>
    <w:rsid w:val="00B51B1D"/>
    <w:rsid w:val="00B51BA1"/>
    <w:rsid w:val="00B51F63"/>
    <w:rsid w:val="00B527BE"/>
    <w:rsid w:val="00B532BE"/>
    <w:rsid w:val="00B537DD"/>
    <w:rsid w:val="00B54D47"/>
    <w:rsid w:val="00B55BCA"/>
    <w:rsid w:val="00B56685"/>
    <w:rsid w:val="00B567B6"/>
    <w:rsid w:val="00B56F7A"/>
    <w:rsid w:val="00B5707B"/>
    <w:rsid w:val="00B5723C"/>
    <w:rsid w:val="00B5772A"/>
    <w:rsid w:val="00B57A2D"/>
    <w:rsid w:val="00B60588"/>
    <w:rsid w:val="00B60DAB"/>
    <w:rsid w:val="00B612CD"/>
    <w:rsid w:val="00B61AB8"/>
    <w:rsid w:val="00B61E3D"/>
    <w:rsid w:val="00B6282C"/>
    <w:rsid w:val="00B62D20"/>
    <w:rsid w:val="00B63D45"/>
    <w:rsid w:val="00B6415B"/>
    <w:rsid w:val="00B64446"/>
    <w:rsid w:val="00B64576"/>
    <w:rsid w:val="00B64ADB"/>
    <w:rsid w:val="00B64C4F"/>
    <w:rsid w:val="00B657C3"/>
    <w:rsid w:val="00B667A6"/>
    <w:rsid w:val="00B66912"/>
    <w:rsid w:val="00B67B13"/>
    <w:rsid w:val="00B67DD3"/>
    <w:rsid w:val="00B67F7F"/>
    <w:rsid w:val="00B70DCB"/>
    <w:rsid w:val="00B70EE0"/>
    <w:rsid w:val="00B715E4"/>
    <w:rsid w:val="00B71B53"/>
    <w:rsid w:val="00B71C8D"/>
    <w:rsid w:val="00B7375C"/>
    <w:rsid w:val="00B73830"/>
    <w:rsid w:val="00B742FE"/>
    <w:rsid w:val="00B75096"/>
    <w:rsid w:val="00B75D53"/>
    <w:rsid w:val="00B76C5B"/>
    <w:rsid w:val="00B7713E"/>
    <w:rsid w:val="00B80DCB"/>
    <w:rsid w:val="00B810E4"/>
    <w:rsid w:val="00B8113C"/>
    <w:rsid w:val="00B811AB"/>
    <w:rsid w:val="00B81AC7"/>
    <w:rsid w:val="00B81AD1"/>
    <w:rsid w:val="00B81F3F"/>
    <w:rsid w:val="00B82612"/>
    <w:rsid w:val="00B832CD"/>
    <w:rsid w:val="00B83390"/>
    <w:rsid w:val="00B8385E"/>
    <w:rsid w:val="00B83C90"/>
    <w:rsid w:val="00B83F01"/>
    <w:rsid w:val="00B840E4"/>
    <w:rsid w:val="00B84170"/>
    <w:rsid w:val="00B8430A"/>
    <w:rsid w:val="00B84879"/>
    <w:rsid w:val="00B853B4"/>
    <w:rsid w:val="00B86334"/>
    <w:rsid w:val="00B869E6"/>
    <w:rsid w:val="00B870F1"/>
    <w:rsid w:val="00B878C1"/>
    <w:rsid w:val="00B90557"/>
    <w:rsid w:val="00B91AFA"/>
    <w:rsid w:val="00B92334"/>
    <w:rsid w:val="00B93105"/>
    <w:rsid w:val="00B932F8"/>
    <w:rsid w:val="00B93E2C"/>
    <w:rsid w:val="00B93E37"/>
    <w:rsid w:val="00B94370"/>
    <w:rsid w:val="00B95B57"/>
    <w:rsid w:val="00B95BF4"/>
    <w:rsid w:val="00B961E3"/>
    <w:rsid w:val="00B96E5A"/>
    <w:rsid w:val="00B97DFC"/>
    <w:rsid w:val="00B97E84"/>
    <w:rsid w:val="00BA0DF3"/>
    <w:rsid w:val="00BA0E03"/>
    <w:rsid w:val="00BA10BA"/>
    <w:rsid w:val="00BA1265"/>
    <w:rsid w:val="00BA1F76"/>
    <w:rsid w:val="00BA20E6"/>
    <w:rsid w:val="00BA2B38"/>
    <w:rsid w:val="00BA356A"/>
    <w:rsid w:val="00BA40F3"/>
    <w:rsid w:val="00BA4835"/>
    <w:rsid w:val="00BA4903"/>
    <w:rsid w:val="00BA54D8"/>
    <w:rsid w:val="00BA58FE"/>
    <w:rsid w:val="00BA66F8"/>
    <w:rsid w:val="00BA67C3"/>
    <w:rsid w:val="00BB021B"/>
    <w:rsid w:val="00BB0462"/>
    <w:rsid w:val="00BB069F"/>
    <w:rsid w:val="00BB095E"/>
    <w:rsid w:val="00BB0E43"/>
    <w:rsid w:val="00BB1286"/>
    <w:rsid w:val="00BB194B"/>
    <w:rsid w:val="00BB197F"/>
    <w:rsid w:val="00BB2007"/>
    <w:rsid w:val="00BB256F"/>
    <w:rsid w:val="00BB4309"/>
    <w:rsid w:val="00BB58D8"/>
    <w:rsid w:val="00BB598A"/>
    <w:rsid w:val="00BB5A9D"/>
    <w:rsid w:val="00BB64AE"/>
    <w:rsid w:val="00BB64AF"/>
    <w:rsid w:val="00BB699A"/>
    <w:rsid w:val="00BB6B56"/>
    <w:rsid w:val="00BB6F2B"/>
    <w:rsid w:val="00BB6F9C"/>
    <w:rsid w:val="00BB79BA"/>
    <w:rsid w:val="00BC0EC5"/>
    <w:rsid w:val="00BC2E96"/>
    <w:rsid w:val="00BC3DB4"/>
    <w:rsid w:val="00BC50AE"/>
    <w:rsid w:val="00BC5B9A"/>
    <w:rsid w:val="00BC5C22"/>
    <w:rsid w:val="00BC5FF9"/>
    <w:rsid w:val="00BC737E"/>
    <w:rsid w:val="00BD0AC2"/>
    <w:rsid w:val="00BD0AD8"/>
    <w:rsid w:val="00BD1107"/>
    <w:rsid w:val="00BD1A35"/>
    <w:rsid w:val="00BD1D60"/>
    <w:rsid w:val="00BD34DE"/>
    <w:rsid w:val="00BD39A9"/>
    <w:rsid w:val="00BD3F6E"/>
    <w:rsid w:val="00BD4049"/>
    <w:rsid w:val="00BD45F1"/>
    <w:rsid w:val="00BD4996"/>
    <w:rsid w:val="00BD688C"/>
    <w:rsid w:val="00BD691C"/>
    <w:rsid w:val="00BD69AB"/>
    <w:rsid w:val="00BD6EA9"/>
    <w:rsid w:val="00BE24C0"/>
    <w:rsid w:val="00BE3736"/>
    <w:rsid w:val="00BE3C4B"/>
    <w:rsid w:val="00BE4276"/>
    <w:rsid w:val="00BE50F4"/>
    <w:rsid w:val="00BE56DD"/>
    <w:rsid w:val="00BE5B39"/>
    <w:rsid w:val="00BE5C6F"/>
    <w:rsid w:val="00BE5CEA"/>
    <w:rsid w:val="00BE7557"/>
    <w:rsid w:val="00BE79C9"/>
    <w:rsid w:val="00BE7ABB"/>
    <w:rsid w:val="00BF0BF4"/>
    <w:rsid w:val="00BF0F48"/>
    <w:rsid w:val="00BF0FE1"/>
    <w:rsid w:val="00BF1F1B"/>
    <w:rsid w:val="00BF2A65"/>
    <w:rsid w:val="00BF3F43"/>
    <w:rsid w:val="00BF44C6"/>
    <w:rsid w:val="00BF5561"/>
    <w:rsid w:val="00BF5583"/>
    <w:rsid w:val="00BF6A3C"/>
    <w:rsid w:val="00BF6F61"/>
    <w:rsid w:val="00BF791B"/>
    <w:rsid w:val="00BF7CD6"/>
    <w:rsid w:val="00BF7D5B"/>
    <w:rsid w:val="00C00304"/>
    <w:rsid w:val="00C0087C"/>
    <w:rsid w:val="00C00A27"/>
    <w:rsid w:val="00C01A83"/>
    <w:rsid w:val="00C01B67"/>
    <w:rsid w:val="00C02995"/>
    <w:rsid w:val="00C02FE2"/>
    <w:rsid w:val="00C0309D"/>
    <w:rsid w:val="00C0340F"/>
    <w:rsid w:val="00C0413D"/>
    <w:rsid w:val="00C044D5"/>
    <w:rsid w:val="00C04764"/>
    <w:rsid w:val="00C050EA"/>
    <w:rsid w:val="00C05599"/>
    <w:rsid w:val="00C06B29"/>
    <w:rsid w:val="00C06FE6"/>
    <w:rsid w:val="00C107A1"/>
    <w:rsid w:val="00C11C00"/>
    <w:rsid w:val="00C11F9B"/>
    <w:rsid w:val="00C121AD"/>
    <w:rsid w:val="00C1266A"/>
    <w:rsid w:val="00C12D58"/>
    <w:rsid w:val="00C13E60"/>
    <w:rsid w:val="00C14DD4"/>
    <w:rsid w:val="00C1500C"/>
    <w:rsid w:val="00C15307"/>
    <w:rsid w:val="00C15416"/>
    <w:rsid w:val="00C15700"/>
    <w:rsid w:val="00C15C6B"/>
    <w:rsid w:val="00C165DB"/>
    <w:rsid w:val="00C17021"/>
    <w:rsid w:val="00C17D65"/>
    <w:rsid w:val="00C20BA7"/>
    <w:rsid w:val="00C20D20"/>
    <w:rsid w:val="00C21253"/>
    <w:rsid w:val="00C2176F"/>
    <w:rsid w:val="00C21C04"/>
    <w:rsid w:val="00C22271"/>
    <w:rsid w:val="00C24848"/>
    <w:rsid w:val="00C24CA1"/>
    <w:rsid w:val="00C2514E"/>
    <w:rsid w:val="00C25311"/>
    <w:rsid w:val="00C256C7"/>
    <w:rsid w:val="00C25B5A"/>
    <w:rsid w:val="00C2686A"/>
    <w:rsid w:val="00C300B4"/>
    <w:rsid w:val="00C31A39"/>
    <w:rsid w:val="00C320B5"/>
    <w:rsid w:val="00C320BF"/>
    <w:rsid w:val="00C32195"/>
    <w:rsid w:val="00C3290B"/>
    <w:rsid w:val="00C32DC3"/>
    <w:rsid w:val="00C33095"/>
    <w:rsid w:val="00C34636"/>
    <w:rsid w:val="00C35484"/>
    <w:rsid w:val="00C35C32"/>
    <w:rsid w:val="00C35EFA"/>
    <w:rsid w:val="00C408A8"/>
    <w:rsid w:val="00C40DE9"/>
    <w:rsid w:val="00C415D3"/>
    <w:rsid w:val="00C421E8"/>
    <w:rsid w:val="00C43066"/>
    <w:rsid w:val="00C43C38"/>
    <w:rsid w:val="00C43DAE"/>
    <w:rsid w:val="00C44309"/>
    <w:rsid w:val="00C44C93"/>
    <w:rsid w:val="00C45209"/>
    <w:rsid w:val="00C452EB"/>
    <w:rsid w:val="00C453DA"/>
    <w:rsid w:val="00C46853"/>
    <w:rsid w:val="00C46B8A"/>
    <w:rsid w:val="00C474B1"/>
    <w:rsid w:val="00C47606"/>
    <w:rsid w:val="00C47DDC"/>
    <w:rsid w:val="00C509B0"/>
    <w:rsid w:val="00C50EE2"/>
    <w:rsid w:val="00C518DF"/>
    <w:rsid w:val="00C51C9E"/>
    <w:rsid w:val="00C51F40"/>
    <w:rsid w:val="00C51FEC"/>
    <w:rsid w:val="00C53188"/>
    <w:rsid w:val="00C5335D"/>
    <w:rsid w:val="00C546F5"/>
    <w:rsid w:val="00C54C30"/>
    <w:rsid w:val="00C54E8A"/>
    <w:rsid w:val="00C60A0F"/>
    <w:rsid w:val="00C60B31"/>
    <w:rsid w:val="00C60CAB"/>
    <w:rsid w:val="00C60F86"/>
    <w:rsid w:val="00C61ED2"/>
    <w:rsid w:val="00C62084"/>
    <w:rsid w:val="00C625F8"/>
    <w:rsid w:val="00C63239"/>
    <w:rsid w:val="00C6348E"/>
    <w:rsid w:val="00C63A05"/>
    <w:rsid w:val="00C640E1"/>
    <w:rsid w:val="00C65033"/>
    <w:rsid w:val="00C65A05"/>
    <w:rsid w:val="00C65A81"/>
    <w:rsid w:val="00C667ED"/>
    <w:rsid w:val="00C66D89"/>
    <w:rsid w:val="00C675A1"/>
    <w:rsid w:val="00C67958"/>
    <w:rsid w:val="00C67C3D"/>
    <w:rsid w:val="00C67CDD"/>
    <w:rsid w:val="00C67F42"/>
    <w:rsid w:val="00C70408"/>
    <w:rsid w:val="00C710F3"/>
    <w:rsid w:val="00C71210"/>
    <w:rsid w:val="00C713D4"/>
    <w:rsid w:val="00C715BF"/>
    <w:rsid w:val="00C72C30"/>
    <w:rsid w:val="00C72C71"/>
    <w:rsid w:val="00C7347F"/>
    <w:rsid w:val="00C747D2"/>
    <w:rsid w:val="00C7538B"/>
    <w:rsid w:val="00C75493"/>
    <w:rsid w:val="00C76F6D"/>
    <w:rsid w:val="00C774D1"/>
    <w:rsid w:val="00C77893"/>
    <w:rsid w:val="00C77C1B"/>
    <w:rsid w:val="00C8056B"/>
    <w:rsid w:val="00C80872"/>
    <w:rsid w:val="00C80B8F"/>
    <w:rsid w:val="00C81363"/>
    <w:rsid w:val="00C81443"/>
    <w:rsid w:val="00C81C30"/>
    <w:rsid w:val="00C821F3"/>
    <w:rsid w:val="00C822C4"/>
    <w:rsid w:val="00C824BE"/>
    <w:rsid w:val="00C82A2F"/>
    <w:rsid w:val="00C83527"/>
    <w:rsid w:val="00C83686"/>
    <w:rsid w:val="00C83E10"/>
    <w:rsid w:val="00C83EC0"/>
    <w:rsid w:val="00C85BF2"/>
    <w:rsid w:val="00C85E8F"/>
    <w:rsid w:val="00C86E14"/>
    <w:rsid w:val="00C90CDB"/>
    <w:rsid w:val="00C91AD2"/>
    <w:rsid w:val="00C91C1D"/>
    <w:rsid w:val="00C91C30"/>
    <w:rsid w:val="00C91FF0"/>
    <w:rsid w:val="00C922A7"/>
    <w:rsid w:val="00C92636"/>
    <w:rsid w:val="00C92856"/>
    <w:rsid w:val="00C92947"/>
    <w:rsid w:val="00C92F05"/>
    <w:rsid w:val="00C9370B"/>
    <w:rsid w:val="00C93713"/>
    <w:rsid w:val="00C94492"/>
    <w:rsid w:val="00C949EA"/>
    <w:rsid w:val="00C94C8E"/>
    <w:rsid w:val="00C94ECC"/>
    <w:rsid w:val="00C95100"/>
    <w:rsid w:val="00C95945"/>
    <w:rsid w:val="00C96AEE"/>
    <w:rsid w:val="00CA0452"/>
    <w:rsid w:val="00CA04C7"/>
    <w:rsid w:val="00CA06A4"/>
    <w:rsid w:val="00CA10EA"/>
    <w:rsid w:val="00CA11D6"/>
    <w:rsid w:val="00CA12EE"/>
    <w:rsid w:val="00CA2243"/>
    <w:rsid w:val="00CA395D"/>
    <w:rsid w:val="00CA3B92"/>
    <w:rsid w:val="00CA483E"/>
    <w:rsid w:val="00CA5206"/>
    <w:rsid w:val="00CA54E8"/>
    <w:rsid w:val="00CA59FA"/>
    <w:rsid w:val="00CA7C6E"/>
    <w:rsid w:val="00CB0F28"/>
    <w:rsid w:val="00CB1767"/>
    <w:rsid w:val="00CB1A5A"/>
    <w:rsid w:val="00CB1A86"/>
    <w:rsid w:val="00CB1DCB"/>
    <w:rsid w:val="00CB2195"/>
    <w:rsid w:val="00CB2A9F"/>
    <w:rsid w:val="00CB435E"/>
    <w:rsid w:val="00CB47B6"/>
    <w:rsid w:val="00CB4902"/>
    <w:rsid w:val="00CB4B79"/>
    <w:rsid w:val="00CB4D95"/>
    <w:rsid w:val="00CB503F"/>
    <w:rsid w:val="00CB5B80"/>
    <w:rsid w:val="00CB6F48"/>
    <w:rsid w:val="00CB7733"/>
    <w:rsid w:val="00CC0AA8"/>
    <w:rsid w:val="00CC1012"/>
    <w:rsid w:val="00CC2FF9"/>
    <w:rsid w:val="00CC34B1"/>
    <w:rsid w:val="00CC3804"/>
    <w:rsid w:val="00CC39B6"/>
    <w:rsid w:val="00CC3AD0"/>
    <w:rsid w:val="00CC402D"/>
    <w:rsid w:val="00CC49AF"/>
    <w:rsid w:val="00CC511C"/>
    <w:rsid w:val="00CC5D07"/>
    <w:rsid w:val="00CC65CF"/>
    <w:rsid w:val="00CC6A2B"/>
    <w:rsid w:val="00CC7184"/>
    <w:rsid w:val="00CC773C"/>
    <w:rsid w:val="00CC7C6D"/>
    <w:rsid w:val="00CD0EB8"/>
    <w:rsid w:val="00CD101D"/>
    <w:rsid w:val="00CD13E7"/>
    <w:rsid w:val="00CD14FD"/>
    <w:rsid w:val="00CD2482"/>
    <w:rsid w:val="00CD2C09"/>
    <w:rsid w:val="00CD2C17"/>
    <w:rsid w:val="00CD3C6D"/>
    <w:rsid w:val="00CD45D3"/>
    <w:rsid w:val="00CD47E4"/>
    <w:rsid w:val="00CD4A27"/>
    <w:rsid w:val="00CD4C8D"/>
    <w:rsid w:val="00CD5438"/>
    <w:rsid w:val="00CD6666"/>
    <w:rsid w:val="00CD6CDE"/>
    <w:rsid w:val="00CD7420"/>
    <w:rsid w:val="00CD771B"/>
    <w:rsid w:val="00CD77BB"/>
    <w:rsid w:val="00CD7B42"/>
    <w:rsid w:val="00CE05FD"/>
    <w:rsid w:val="00CE087C"/>
    <w:rsid w:val="00CE0990"/>
    <w:rsid w:val="00CE0B42"/>
    <w:rsid w:val="00CE15BC"/>
    <w:rsid w:val="00CE18ED"/>
    <w:rsid w:val="00CE18FC"/>
    <w:rsid w:val="00CE1B03"/>
    <w:rsid w:val="00CE1E56"/>
    <w:rsid w:val="00CE2CB7"/>
    <w:rsid w:val="00CE2D67"/>
    <w:rsid w:val="00CE2E99"/>
    <w:rsid w:val="00CE35FD"/>
    <w:rsid w:val="00CE3F44"/>
    <w:rsid w:val="00CE4196"/>
    <w:rsid w:val="00CE513D"/>
    <w:rsid w:val="00CE6989"/>
    <w:rsid w:val="00CE7571"/>
    <w:rsid w:val="00CE7C33"/>
    <w:rsid w:val="00CF0057"/>
    <w:rsid w:val="00CF02E2"/>
    <w:rsid w:val="00CF040F"/>
    <w:rsid w:val="00CF1FDF"/>
    <w:rsid w:val="00CF215F"/>
    <w:rsid w:val="00CF2CB3"/>
    <w:rsid w:val="00CF3403"/>
    <w:rsid w:val="00CF3505"/>
    <w:rsid w:val="00CF3840"/>
    <w:rsid w:val="00CF4404"/>
    <w:rsid w:val="00CF465B"/>
    <w:rsid w:val="00CF4993"/>
    <w:rsid w:val="00CF4A01"/>
    <w:rsid w:val="00CF4F94"/>
    <w:rsid w:val="00CF5826"/>
    <w:rsid w:val="00CF5FB7"/>
    <w:rsid w:val="00CF6779"/>
    <w:rsid w:val="00CF6CD6"/>
    <w:rsid w:val="00CF77B8"/>
    <w:rsid w:val="00CF7F36"/>
    <w:rsid w:val="00CF7FBB"/>
    <w:rsid w:val="00D007F4"/>
    <w:rsid w:val="00D013B1"/>
    <w:rsid w:val="00D0195F"/>
    <w:rsid w:val="00D01EE8"/>
    <w:rsid w:val="00D02999"/>
    <w:rsid w:val="00D04609"/>
    <w:rsid w:val="00D0474E"/>
    <w:rsid w:val="00D05072"/>
    <w:rsid w:val="00D0548D"/>
    <w:rsid w:val="00D05498"/>
    <w:rsid w:val="00D059FB"/>
    <w:rsid w:val="00D05AD2"/>
    <w:rsid w:val="00D060C2"/>
    <w:rsid w:val="00D06908"/>
    <w:rsid w:val="00D071F8"/>
    <w:rsid w:val="00D07876"/>
    <w:rsid w:val="00D07880"/>
    <w:rsid w:val="00D07A39"/>
    <w:rsid w:val="00D10156"/>
    <w:rsid w:val="00D10D03"/>
    <w:rsid w:val="00D11A12"/>
    <w:rsid w:val="00D11ED8"/>
    <w:rsid w:val="00D139C3"/>
    <w:rsid w:val="00D13B36"/>
    <w:rsid w:val="00D13D86"/>
    <w:rsid w:val="00D14F4C"/>
    <w:rsid w:val="00D1513B"/>
    <w:rsid w:val="00D1666B"/>
    <w:rsid w:val="00D16682"/>
    <w:rsid w:val="00D16A74"/>
    <w:rsid w:val="00D1769D"/>
    <w:rsid w:val="00D2042A"/>
    <w:rsid w:val="00D21084"/>
    <w:rsid w:val="00D2134A"/>
    <w:rsid w:val="00D21661"/>
    <w:rsid w:val="00D21913"/>
    <w:rsid w:val="00D21EFA"/>
    <w:rsid w:val="00D221B9"/>
    <w:rsid w:val="00D222E5"/>
    <w:rsid w:val="00D224E8"/>
    <w:rsid w:val="00D23011"/>
    <w:rsid w:val="00D24185"/>
    <w:rsid w:val="00D24832"/>
    <w:rsid w:val="00D25911"/>
    <w:rsid w:val="00D259F4"/>
    <w:rsid w:val="00D26ACE"/>
    <w:rsid w:val="00D26AD2"/>
    <w:rsid w:val="00D26B98"/>
    <w:rsid w:val="00D27274"/>
    <w:rsid w:val="00D2749E"/>
    <w:rsid w:val="00D27C57"/>
    <w:rsid w:val="00D27CE8"/>
    <w:rsid w:val="00D30886"/>
    <w:rsid w:val="00D31892"/>
    <w:rsid w:val="00D31FC1"/>
    <w:rsid w:val="00D3252C"/>
    <w:rsid w:val="00D32A67"/>
    <w:rsid w:val="00D32A71"/>
    <w:rsid w:val="00D32AF9"/>
    <w:rsid w:val="00D33A2E"/>
    <w:rsid w:val="00D33AA1"/>
    <w:rsid w:val="00D343E3"/>
    <w:rsid w:val="00D343EC"/>
    <w:rsid w:val="00D34CC9"/>
    <w:rsid w:val="00D35B93"/>
    <w:rsid w:val="00D4258C"/>
    <w:rsid w:val="00D4269E"/>
    <w:rsid w:val="00D432D8"/>
    <w:rsid w:val="00D437FD"/>
    <w:rsid w:val="00D457CF"/>
    <w:rsid w:val="00D46091"/>
    <w:rsid w:val="00D46AB4"/>
    <w:rsid w:val="00D46F24"/>
    <w:rsid w:val="00D51033"/>
    <w:rsid w:val="00D51BE6"/>
    <w:rsid w:val="00D51D60"/>
    <w:rsid w:val="00D51E40"/>
    <w:rsid w:val="00D5207A"/>
    <w:rsid w:val="00D52390"/>
    <w:rsid w:val="00D5317B"/>
    <w:rsid w:val="00D53BAC"/>
    <w:rsid w:val="00D5401B"/>
    <w:rsid w:val="00D54B4D"/>
    <w:rsid w:val="00D54DB1"/>
    <w:rsid w:val="00D551D4"/>
    <w:rsid w:val="00D565C9"/>
    <w:rsid w:val="00D56C08"/>
    <w:rsid w:val="00D5781C"/>
    <w:rsid w:val="00D607B3"/>
    <w:rsid w:val="00D607C3"/>
    <w:rsid w:val="00D60991"/>
    <w:rsid w:val="00D61830"/>
    <w:rsid w:val="00D62357"/>
    <w:rsid w:val="00D62F09"/>
    <w:rsid w:val="00D631A9"/>
    <w:rsid w:val="00D63BB4"/>
    <w:rsid w:val="00D63F39"/>
    <w:rsid w:val="00D64002"/>
    <w:rsid w:val="00D640A5"/>
    <w:rsid w:val="00D6430C"/>
    <w:rsid w:val="00D649C7"/>
    <w:rsid w:val="00D6541A"/>
    <w:rsid w:val="00D654FC"/>
    <w:rsid w:val="00D66290"/>
    <w:rsid w:val="00D663F3"/>
    <w:rsid w:val="00D66A33"/>
    <w:rsid w:val="00D67275"/>
    <w:rsid w:val="00D67988"/>
    <w:rsid w:val="00D67EB0"/>
    <w:rsid w:val="00D70420"/>
    <w:rsid w:val="00D70542"/>
    <w:rsid w:val="00D70F3F"/>
    <w:rsid w:val="00D72853"/>
    <w:rsid w:val="00D72DE9"/>
    <w:rsid w:val="00D7312F"/>
    <w:rsid w:val="00D73675"/>
    <w:rsid w:val="00D73FFD"/>
    <w:rsid w:val="00D740F7"/>
    <w:rsid w:val="00D74B52"/>
    <w:rsid w:val="00D75207"/>
    <w:rsid w:val="00D75706"/>
    <w:rsid w:val="00D758F5"/>
    <w:rsid w:val="00D7678C"/>
    <w:rsid w:val="00D77E9D"/>
    <w:rsid w:val="00D80036"/>
    <w:rsid w:val="00D80D7B"/>
    <w:rsid w:val="00D81107"/>
    <w:rsid w:val="00D81F8A"/>
    <w:rsid w:val="00D822D1"/>
    <w:rsid w:val="00D833C5"/>
    <w:rsid w:val="00D83675"/>
    <w:rsid w:val="00D83B74"/>
    <w:rsid w:val="00D840F0"/>
    <w:rsid w:val="00D842D6"/>
    <w:rsid w:val="00D847CE"/>
    <w:rsid w:val="00D84885"/>
    <w:rsid w:val="00D8553F"/>
    <w:rsid w:val="00D85616"/>
    <w:rsid w:val="00D85BD2"/>
    <w:rsid w:val="00D85FBE"/>
    <w:rsid w:val="00D8731B"/>
    <w:rsid w:val="00D87B5A"/>
    <w:rsid w:val="00D87E90"/>
    <w:rsid w:val="00D913C6"/>
    <w:rsid w:val="00D91826"/>
    <w:rsid w:val="00D91EC7"/>
    <w:rsid w:val="00D92B2A"/>
    <w:rsid w:val="00D93653"/>
    <w:rsid w:val="00D93A65"/>
    <w:rsid w:val="00D94025"/>
    <w:rsid w:val="00D96D01"/>
    <w:rsid w:val="00D97797"/>
    <w:rsid w:val="00DA1456"/>
    <w:rsid w:val="00DA217B"/>
    <w:rsid w:val="00DA322F"/>
    <w:rsid w:val="00DA3530"/>
    <w:rsid w:val="00DA4B6C"/>
    <w:rsid w:val="00DA4DA5"/>
    <w:rsid w:val="00DA5566"/>
    <w:rsid w:val="00DA5653"/>
    <w:rsid w:val="00DA5C0D"/>
    <w:rsid w:val="00DA6969"/>
    <w:rsid w:val="00DA6C28"/>
    <w:rsid w:val="00DA6E55"/>
    <w:rsid w:val="00DA714F"/>
    <w:rsid w:val="00DA7BBA"/>
    <w:rsid w:val="00DA7EF1"/>
    <w:rsid w:val="00DB0187"/>
    <w:rsid w:val="00DB09F5"/>
    <w:rsid w:val="00DB2B32"/>
    <w:rsid w:val="00DB4D8C"/>
    <w:rsid w:val="00DB56F5"/>
    <w:rsid w:val="00DB5A8F"/>
    <w:rsid w:val="00DB5DCE"/>
    <w:rsid w:val="00DB645D"/>
    <w:rsid w:val="00DB647B"/>
    <w:rsid w:val="00DB64EF"/>
    <w:rsid w:val="00DB6B93"/>
    <w:rsid w:val="00DB7329"/>
    <w:rsid w:val="00DB773B"/>
    <w:rsid w:val="00DB78E1"/>
    <w:rsid w:val="00DB7D94"/>
    <w:rsid w:val="00DC01F1"/>
    <w:rsid w:val="00DC15B7"/>
    <w:rsid w:val="00DC1A3C"/>
    <w:rsid w:val="00DC1A99"/>
    <w:rsid w:val="00DC1F37"/>
    <w:rsid w:val="00DC31E7"/>
    <w:rsid w:val="00DC3B97"/>
    <w:rsid w:val="00DC3EA3"/>
    <w:rsid w:val="00DC3F74"/>
    <w:rsid w:val="00DC459D"/>
    <w:rsid w:val="00DC4909"/>
    <w:rsid w:val="00DC4BC1"/>
    <w:rsid w:val="00DC5088"/>
    <w:rsid w:val="00DC5328"/>
    <w:rsid w:val="00DC6209"/>
    <w:rsid w:val="00DC6D12"/>
    <w:rsid w:val="00DC71FD"/>
    <w:rsid w:val="00DD01BD"/>
    <w:rsid w:val="00DD04A2"/>
    <w:rsid w:val="00DD083A"/>
    <w:rsid w:val="00DD08ED"/>
    <w:rsid w:val="00DD0BC6"/>
    <w:rsid w:val="00DD0C47"/>
    <w:rsid w:val="00DD10DF"/>
    <w:rsid w:val="00DD28DE"/>
    <w:rsid w:val="00DD2A73"/>
    <w:rsid w:val="00DD2DC3"/>
    <w:rsid w:val="00DD30B9"/>
    <w:rsid w:val="00DD32F9"/>
    <w:rsid w:val="00DD36C7"/>
    <w:rsid w:val="00DD394A"/>
    <w:rsid w:val="00DD4AB9"/>
    <w:rsid w:val="00DD52E7"/>
    <w:rsid w:val="00DD60DD"/>
    <w:rsid w:val="00DD7C82"/>
    <w:rsid w:val="00DE0214"/>
    <w:rsid w:val="00DE06D8"/>
    <w:rsid w:val="00DE0A25"/>
    <w:rsid w:val="00DE177B"/>
    <w:rsid w:val="00DE2563"/>
    <w:rsid w:val="00DE2816"/>
    <w:rsid w:val="00DE2EFD"/>
    <w:rsid w:val="00DE38AC"/>
    <w:rsid w:val="00DE43F7"/>
    <w:rsid w:val="00DE4BE6"/>
    <w:rsid w:val="00DE4E5F"/>
    <w:rsid w:val="00DE524A"/>
    <w:rsid w:val="00DE5680"/>
    <w:rsid w:val="00DE5723"/>
    <w:rsid w:val="00DE5871"/>
    <w:rsid w:val="00DE642D"/>
    <w:rsid w:val="00DE7047"/>
    <w:rsid w:val="00DE781D"/>
    <w:rsid w:val="00DF06C4"/>
    <w:rsid w:val="00DF1094"/>
    <w:rsid w:val="00DF1707"/>
    <w:rsid w:val="00DF27A3"/>
    <w:rsid w:val="00DF27F9"/>
    <w:rsid w:val="00DF282F"/>
    <w:rsid w:val="00DF28E2"/>
    <w:rsid w:val="00DF2F81"/>
    <w:rsid w:val="00DF2FC1"/>
    <w:rsid w:val="00DF315A"/>
    <w:rsid w:val="00DF34CB"/>
    <w:rsid w:val="00DF3B13"/>
    <w:rsid w:val="00DF4B03"/>
    <w:rsid w:val="00DF5CDA"/>
    <w:rsid w:val="00DF6740"/>
    <w:rsid w:val="00E00517"/>
    <w:rsid w:val="00E005CD"/>
    <w:rsid w:val="00E00753"/>
    <w:rsid w:val="00E022E6"/>
    <w:rsid w:val="00E02C4B"/>
    <w:rsid w:val="00E033EF"/>
    <w:rsid w:val="00E04E05"/>
    <w:rsid w:val="00E06673"/>
    <w:rsid w:val="00E0739C"/>
    <w:rsid w:val="00E109D5"/>
    <w:rsid w:val="00E11522"/>
    <w:rsid w:val="00E12C24"/>
    <w:rsid w:val="00E13169"/>
    <w:rsid w:val="00E14908"/>
    <w:rsid w:val="00E151D4"/>
    <w:rsid w:val="00E153F1"/>
    <w:rsid w:val="00E158E7"/>
    <w:rsid w:val="00E168EC"/>
    <w:rsid w:val="00E16DC9"/>
    <w:rsid w:val="00E20F0B"/>
    <w:rsid w:val="00E2153D"/>
    <w:rsid w:val="00E21E8D"/>
    <w:rsid w:val="00E22B0B"/>
    <w:rsid w:val="00E23092"/>
    <w:rsid w:val="00E23EC2"/>
    <w:rsid w:val="00E23ED6"/>
    <w:rsid w:val="00E2426A"/>
    <w:rsid w:val="00E2488F"/>
    <w:rsid w:val="00E24CE0"/>
    <w:rsid w:val="00E25274"/>
    <w:rsid w:val="00E25469"/>
    <w:rsid w:val="00E256E8"/>
    <w:rsid w:val="00E26334"/>
    <w:rsid w:val="00E26D9B"/>
    <w:rsid w:val="00E2710B"/>
    <w:rsid w:val="00E2735C"/>
    <w:rsid w:val="00E2757D"/>
    <w:rsid w:val="00E27848"/>
    <w:rsid w:val="00E30761"/>
    <w:rsid w:val="00E30FAE"/>
    <w:rsid w:val="00E316BA"/>
    <w:rsid w:val="00E324B1"/>
    <w:rsid w:val="00E33490"/>
    <w:rsid w:val="00E34C37"/>
    <w:rsid w:val="00E34DCB"/>
    <w:rsid w:val="00E34ED1"/>
    <w:rsid w:val="00E35178"/>
    <w:rsid w:val="00E3531F"/>
    <w:rsid w:val="00E35800"/>
    <w:rsid w:val="00E360ED"/>
    <w:rsid w:val="00E365D4"/>
    <w:rsid w:val="00E36633"/>
    <w:rsid w:val="00E36C1E"/>
    <w:rsid w:val="00E37B1D"/>
    <w:rsid w:val="00E37C8C"/>
    <w:rsid w:val="00E403FC"/>
    <w:rsid w:val="00E410F8"/>
    <w:rsid w:val="00E41BA7"/>
    <w:rsid w:val="00E42F8E"/>
    <w:rsid w:val="00E43F69"/>
    <w:rsid w:val="00E44948"/>
    <w:rsid w:val="00E449D8"/>
    <w:rsid w:val="00E450AE"/>
    <w:rsid w:val="00E45DD0"/>
    <w:rsid w:val="00E4660B"/>
    <w:rsid w:val="00E469F1"/>
    <w:rsid w:val="00E46B3F"/>
    <w:rsid w:val="00E46B47"/>
    <w:rsid w:val="00E46EDF"/>
    <w:rsid w:val="00E4765A"/>
    <w:rsid w:val="00E476E6"/>
    <w:rsid w:val="00E50DB5"/>
    <w:rsid w:val="00E50FDC"/>
    <w:rsid w:val="00E51333"/>
    <w:rsid w:val="00E53521"/>
    <w:rsid w:val="00E53E91"/>
    <w:rsid w:val="00E544CC"/>
    <w:rsid w:val="00E54E3A"/>
    <w:rsid w:val="00E5560B"/>
    <w:rsid w:val="00E558B0"/>
    <w:rsid w:val="00E56301"/>
    <w:rsid w:val="00E56A28"/>
    <w:rsid w:val="00E576BA"/>
    <w:rsid w:val="00E57EB2"/>
    <w:rsid w:val="00E60040"/>
    <w:rsid w:val="00E600E9"/>
    <w:rsid w:val="00E60B3A"/>
    <w:rsid w:val="00E62521"/>
    <w:rsid w:val="00E62BA0"/>
    <w:rsid w:val="00E62E7A"/>
    <w:rsid w:val="00E641A5"/>
    <w:rsid w:val="00E6424A"/>
    <w:rsid w:val="00E64788"/>
    <w:rsid w:val="00E653E6"/>
    <w:rsid w:val="00E66149"/>
    <w:rsid w:val="00E70446"/>
    <w:rsid w:val="00E706E0"/>
    <w:rsid w:val="00E7088B"/>
    <w:rsid w:val="00E70A74"/>
    <w:rsid w:val="00E71B15"/>
    <w:rsid w:val="00E71F47"/>
    <w:rsid w:val="00E72978"/>
    <w:rsid w:val="00E72D70"/>
    <w:rsid w:val="00E73882"/>
    <w:rsid w:val="00E7482E"/>
    <w:rsid w:val="00E752BF"/>
    <w:rsid w:val="00E76331"/>
    <w:rsid w:val="00E7649C"/>
    <w:rsid w:val="00E76555"/>
    <w:rsid w:val="00E765C0"/>
    <w:rsid w:val="00E766EE"/>
    <w:rsid w:val="00E768F6"/>
    <w:rsid w:val="00E76D96"/>
    <w:rsid w:val="00E7709D"/>
    <w:rsid w:val="00E77B72"/>
    <w:rsid w:val="00E80991"/>
    <w:rsid w:val="00E809D2"/>
    <w:rsid w:val="00E80EEE"/>
    <w:rsid w:val="00E80EF6"/>
    <w:rsid w:val="00E81509"/>
    <w:rsid w:val="00E81643"/>
    <w:rsid w:val="00E81B3A"/>
    <w:rsid w:val="00E81D54"/>
    <w:rsid w:val="00E832BF"/>
    <w:rsid w:val="00E834AE"/>
    <w:rsid w:val="00E83915"/>
    <w:rsid w:val="00E83DC3"/>
    <w:rsid w:val="00E84CFE"/>
    <w:rsid w:val="00E854ED"/>
    <w:rsid w:val="00E8579C"/>
    <w:rsid w:val="00E859D9"/>
    <w:rsid w:val="00E859E0"/>
    <w:rsid w:val="00E85B7C"/>
    <w:rsid w:val="00E8634F"/>
    <w:rsid w:val="00E86602"/>
    <w:rsid w:val="00E86722"/>
    <w:rsid w:val="00E86767"/>
    <w:rsid w:val="00E87797"/>
    <w:rsid w:val="00E87E89"/>
    <w:rsid w:val="00E87F49"/>
    <w:rsid w:val="00E90623"/>
    <w:rsid w:val="00E90769"/>
    <w:rsid w:val="00E909CA"/>
    <w:rsid w:val="00E917A3"/>
    <w:rsid w:val="00E9379C"/>
    <w:rsid w:val="00E944FC"/>
    <w:rsid w:val="00E94760"/>
    <w:rsid w:val="00E948E9"/>
    <w:rsid w:val="00E951C2"/>
    <w:rsid w:val="00E955FD"/>
    <w:rsid w:val="00E95F45"/>
    <w:rsid w:val="00E95FC8"/>
    <w:rsid w:val="00E9666F"/>
    <w:rsid w:val="00E96B33"/>
    <w:rsid w:val="00E9720C"/>
    <w:rsid w:val="00E97872"/>
    <w:rsid w:val="00EA103D"/>
    <w:rsid w:val="00EA145E"/>
    <w:rsid w:val="00EA1EE2"/>
    <w:rsid w:val="00EA20A0"/>
    <w:rsid w:val="00EA307F"/>
    <w:rsid w:val="00EA3481"/>
    <w:rsid w:val="00EA3755"/>
    <w:rsid w:val="00EA3848"/>
    <w:rsid w:val="00EA3A48"/>
    <w:rsid w:val="00EA3F91"/>
    <w:rsid w:val="00EA4028"/>
    <w:rsid w:val="00EA5CAB"/>
    <w:rsid w:val="00EA5E7E"/>
    <w:rsid w:val="00EA65C6"/>
    <w:rsid w:val="00EA7302"/>
    <w:rsid w:val="00EB031D"/>
    <w:rsid w:val="00EB0CA1"/>
    <w:rsid w:val="00EB0E8C"/>
    <w:rsid w:val="00EB2329"/>
    <w:rsid w:val="00EB298A"/>
    <w:rsid w:val="00EB2DB8"/>
    <w:rsid w:val="00EB313F"/>
    <w:rsid w:val="00EB3680"/>
    <w:rsid w:val="00EB4362"/>
    <w:rsid w:val="00EB61C0"/>
    <w:rsid w:val="00EB6633"/>
    <w:rsid w:val="00EB67EA"/>
    <w:rsid w:val="00EB7331"/>
    <w:rsid w:val="00EB76FA"/>
    <w:rsid w:val="00EC02F3"/>
    <w:rsid w:val="00EC0454"/>
    <w:rsid w:val="00EC05FC"/>
    <w:rsid w:val="00EC0AE5"/>
    <w:rsid w:val="00EC0ECB"/>
    <w:rsid w:val="00EC101E"/>
    <w:rsid w:val="00EC183A"/>
    <w:rsid w:val="00EC1929"/>
    <w:rsid w:val="00EC1B2F"/>
    <w:rsid w:val="00EC1BC6"/>
    <w:rsid w:val="00EC256A"/>
    <w:rsid w:val="00EC3496"/>
    <w:rsid w:val="00EC3557"/>
    <w:rsid w:val="00EC36EC"/>
    <w:rsid w:val="00EC3E2A"/>
    <w:rsid w:val="00EC4B3A"/>
    <w:rsid w:val="00EC4B5E"/>
    <w:rsid w:val="00EC4C51"/>
    <w:rsid w:val="00EC4E84"/>
    <w:rsid w:val="00EC58FD"/>
    <w:rsid w:val="00EC6562"/>
    <w:rsid w:val="00EC730C"/>
    <w:rsid w:val="00EC7375"/>
    <w:rsid w:val="00EC7576"/>
    <w:rsid w:val="00EC7DCC"/>
    <w:rsid w:val="00ED0247"/>
    <w:rsid w:val="00ED0270"/>
    <w:rsid w:val="00ED07F7"/>
    <w:rsid w:val="00ED1880"/>
    <w:rsid w:val="00ED1A9F"/>
    <w:rsid w:val="00ED1D3C"/>
    <w:rsid w:val="00ED2408"/>
    <w:rsid w:val="00ED26D3"/>
    <w:rsid w:val="00ED2D11"/>
    <w:rsid w:val="00ED3CC6"/>
    <w:rsid w:val="00ED4251"/>
    <w:rsid w:val="00ED48AE"/>
    <w:rsid w:val="00ED4BFD"/>
    <w:rsid w:val="00ED54ED"/>
    <w:rsid w:val="00ED5F90"/>
    <w:rsid w:val="00ED6486"/>
    <w:rsid w:val="00ED6914"/>
    <w:rsid w:val="00ED6EA4"/>
    <w:rsid w:val="00EE00B7"/>
    <w:rsid w:val="00EE00EA"/>
    <w:rsid w:val="00EE081F"/>
    <w:rsid w:val="00EE1794"/>
    <w:rsid w:val="00EE17D9"/>
    <w:rsid w:val="00EE2270"/>
    <w:rsid w:val="00EE25CA"/>
    <w:rsid w:val="00EE2A80"/>
    <w:rsid w:val="00EE43DF"/>
    <w:rsid w:val="00EE4830"/>
    <w:rsid w:val="00EE54D9"/>
    <w:rsid w:val="00EE61F7"/>
    <w:rsid w:val="00EF07A9"/>
    <w:rsid w:val="00EF07AC"/>
    <w:rsid w:val="00EF108A"/>
    <w:rsid w:val="00EF13F6"/>
    <w:rsid w:val="00EF28BB"/>
    <w:rsid w:val="00EF2D88"/>
    <w:rsid w:val="00EF33A4"/>
    <w:rsid w:val="00EF36BA"/>
    <w:rsid w:val="00EF47A2"/>
    <w:rsid w:val="00EF4A87"/>
    <w:rsid w:val="00EF4EFD"/>
    <w:rsid w:val="00EF5E97"/>
    <w:rsid w:val="00EF6C43"/>
    <w:rsid w:val="00EF733F"/>
    <w:rsid w:val="00EF73A8"/>
    <w:rsid w:val="00EF7DEA"/>
    <w:rsid w:val="00F001A2"/>
    <w:rsid w:val="00F00C97"/>
    <w:rsid w:val="00F0138F"/>
    <w:rsid w:val="00F016FA"/>
    <w:rsid w:val="00F017A9"/>
    <w:rsid w:val="00F022BA"/>
    <w:rsid w:val="00F02887"/>
    <w:rsid w:val="00F03505"/>
    <w:rsid w:val="00F0405A"/>
    <w:rsid w:val="00F041C8"/>
    <w:rsid w:val="00F0458D"/>
    <w:rsid w:val="00F04E95"/>
    <w:rsid w:val="00F05AD8"/>
    <w:rsid w:val="00F06013"/>
    <w:rsid w:val="00F061CC"/>
    <w:rsid w:val="00F064AA"/>
    <w:rsid w:val="00F06780"/>
    <w:rsid w:val="00F0713F"/>
    <w:rsid w:val="00F07352"/>
    <w:rsid w:val="00F07E5B"/>
    <w:rsid w:val="00F07F7D"/>
    <w:rsid w:val="00F107E6"/>
    <w:rsid w:val="00F1085E"/>
    <w:rsid w:val="00F108C9"/>
    <w:rsid w:val="00F122F8"/>
    <w:rsid w:val="00F13229"/>
    <w:rsid w:val="00F13916"/>
    <w:rsid w:val="00F13D25"/>
    <w:rsid w:val="00F143B2"/>
    <w:rsid w:val="00F144D3"/>
    <w:rsid w:val="00F14A44"/>
    <w:rsid w:val="00F14CF4"/>
    <w:rsid w:val="00F15972"/>
    <w:rsid w:val="00F15B0F"/>
    <w:rsid w:val="00F15EB7"/>
    <w:rsid w:val="00F1643F"/>
    <w:rsid w:val="00F16C64"/>
    <w:rsid w:val="00F16D48"/>
    <w:rsid w:val="00F16E59"/>
    <w:rsid w:val="00F17D3C"/>
    <w:rsid w:val="00F206DD"/>
    <w:rsid w:val="00F215A1"/>
    <w:rsid w:val="00F22A4D"/>
    <w:rsid w:val="00F23222"/>
    <w:rsid w:val="00F23F60"/>
    <w:rsid w:val="00F253DF"/>
    <w:rsid w:val="00F255A1"/>
    <w:rsid w:val="00F256E7"/>
    <w:rsid w:val="00F2662B"/>
    <w:rsid w:val="00F26DF8"/>
    <w:rsid w:val="00F26F02"/>
    <w:rsid w:val="00F27496"/>
    <w:rsid w:val="00F274D2"/>
    <w:rsid w:val="00F27925"/>
    <w:rsid w:val="00F27EFF"/>
    <w:rsid w:val="00F3085F"/>
    <w:rsid w:val="00F30BFE"/>
    <w:rsid w:val="00F30DC5"/>
    <w:rsid w:val="00F317D0"/>
    <w:rsid w:val="00F31A94"/>
    <w:rsid w:val="00F33759"/>
    <w:rsid w:val="00F343C9"/>
    <w:rsid w:val="00F34D29"/>
    <w:rsid w:val="00F358A3"/>
    <w:rsid w:val="00F35FCA"/>
    <w:rsid w:val="00F36045"/>
    <w:rsid w:val="00F36178"/>
    <w:rsid w:val="00F37273"/>
    <w:rsid w:val="00F37D8A"/>
    <w:rsid w:val="00F40B74"/>
    <w:rsid w:val="00F41C77"/>
    <w:rsid w:val="00F41EBE"/>
    <w:rsid w:val="00F420BE"/>
    <w:rsid w:val="00F4222E"/>
    <w:rsid w:val="00F42752"/>
    <w:rsid w:val="00F432B3"/>
    <w:rsid w:val="00F43486"/>
    <w:rsid w:val="00F439EC"/>
    <w:rsid w:val="00F43EAF"/>
    <w:rsid w:val="00F4480D"/>
    <w:rsid w:val="00F4485A"/>
    <w:rsid w:val="00F44876"/>
    <w:rsid w:val="00F44E88"/>
    <w:rsid w:val="00F459F8"/>
    <w:rsid w:val="00F46432"/>
    <w:rsid w:val="00F465B6"/>
    <w:rsid w:val="00F46828"/>
    <w:rsid w:val="00F46AC9"/>
    <w:rsid w:val="00F46C9A"/>
    <w:rsid w:val="00F47AD9"/>
    <w:rsid w:val="00F50C4F"/>
    <w:rsid w:val="00F5291C"/>
    <w:rsid w:val="00F52C2B"/>
    <w:rsid w:val="00F52C45"/>
    <w:rsid w:val="00F538D2"/>
    <w:rsid w:val="00F54587"/>
    <w:rsid w:val="00F5475C"/>
    <w:rsid w:val="00F54D02"/>
    <w:rsid w:val="00F54F66"/>
    <w:rsid w:val="00F552AE"/>
    <w:rsid w:val="00F55629"/>
    <w:rsid w:val="00F5652B"/>
    <w:rsid w:val="00F569A2"/>
    <w:rsid w:val="00F56D69"/>
    <w:rsid w:val="00F56FE1"/>
    <w:rsid w:val="00F57486"/>
    <w:rsid w:val="00F608BC"/>
    <w:rsid w:val="00F6177D"/>
    <w:rsid w:val="00F629ED"/>
    <w:rsid w:val="00F62EB6"/>
    <w:rsid w:val="00F63350"/>
    <w:rsid w:val="00F634F3"/>
    <w:rsid w:val="00F639BD"/>
    <w:rsid w:val="00F63DE8"/>
    <w:rsid w:val="00F64041"/>
    <w:rsid w:val="00F64860"/>
    <w:rsid w:val="00F650C8"/>
    <w:rsid w:val="00F65881"/>
    <w:rsid w:val="00F66729"/>
    <w:rsid w:val="00F66C22"/>
    <w:rsid w:val="00F66CA4"/>
    <w:rsid w:val="00F66EED"/>
    <w:rsid w:val="00F671CA"/>
    <w:rsid w:val="00F70406"/>
    <w:rsid w:val="00F71388"/>
    <w:rsid w:val="00F722BF"/>
    <w:rsid w:val="00F728B1"/>
    <w:rsid w:val="00F7399F"/>
    <w:rsid w:val="00F73E5F"/>
    <w:rsid w:val="00F73FA0"/>
    <w:rsid w:val="00F7577E"/>
    <w:rsid w:val="00F8162F"/>
    <w:rsid w:val="00F82133"/>
    <w:rsid w:val="00F8279B"/>
    <w:rsid w:val="00F82952"/>
    <w:rsid w:val="00F82955"/>
    <w:rsid w:val="00F82C69"/>
    <w:rsid w:val="00F83BAE"/>
    <w:rsid w:val="00F83F43"/>
    <w:rsid w:val="00F84D9D"/>
    <w:rsid w:val="00F85D06"/>
    <w:rsid w:val="00F8615A"/>
    <w:rsid w:val="00F86805"/>
    <w:rsid w:val="00F86934"/>
    <w:rsid w:val="00F86A59"/>
    <w:rsid w:val="00F86D3C"/>
    <w:rsid w:val="00F86F9F"/>
    <w:rsid w:val="00F878D4"/>
    <w:rsid w:val="00F9038C"/>
    <w:rsid w:val="00F903C6"/>
    <w:rsid w:val="00F903C8"/>
    <w:rsid w:val="00F90AB8"/>
    <w:rsid w:val="00F917CB"/>
    <w:rsid w:val="00F9317F"/>
    <w:rsid w:val="00F934F7"/>
    <w:rsid w:val="00F93D4F"/>
    <w:rsid w:val="00F93F2F"/>
    <w:rsid w:val="00F94176"/>
    <w:rsid w:val="00F9420D"/>
    <w:rsid w:val="00F944CC"/>
    <w:rsid w:val="00F94D61"/>
    <w:rsid w:val="00F95492"/>
    <w:rsid w:val="00F956D1"/>
    <w:rsid w:val="00F95ED0"/>
    <w:rsid w:val="00F966B4"/>
    <w:rsid w:val="00F968F0"/>
    <w:rsid w:val="00F9701F"/>
    <w:rsid w:val="00F978CF"/>
    <w:rsid w:val="00F97CC6"/>
    <w:rsid w:val="00FA0261"/>
    <w:rsid w:val="00FA04AC"/>
    <w:rsid w:val="00FA0699"/>
    <w:rsid w:val="00FA0ACF"/>
    <w:rsid w:val="00FA13B8"/>
    <w:rsid w:val="00FA173B"/>
    <w:rsid w:val="00FA19DD"/>
    <w:rsid w:val="00FA33CC"/>
    <w:rsid w:val="00FA3461"/>
    <w:rsid w:val="00FA35AE"/>
    <w:rsid w:val="00FA4E9A"/>
    <w:rsid w:val="00FA53B2"/>
    <w:rsid w:val="00FA558F"/>
    <w:rsid w:val="00FA6242"/>
    <w:rsid w:val="00FA6A64"/>
    <w:rsid w:val="00FA7601"/>
    <w:rsid w:val="00FA7674"/>
    <w:rsid w:val="00FA7931"/>
    <w:rsid w:val="00FA7CE5"/>
    <w:rsid w:val="00FA7FB8"/>
    <w:rsid w:val="00FA7FFC"/>
    <w:rsid w:val="00FB000E"/>
    <w:rsid w:val="00FB04D6"/>
    <w:rsid w:val="00FB089F"/>
    <w:rsid w:val="00FB0AEB"/>
    <w:rsid w:val="00FB13FB"/>
    <w:rsid w:val="00FB14E6"/>
    <w:rsid w:val="00FB19A5"/>
    <w:rsid w:val="00FB1AB0"/>
    <w:rsid w:val="00FB28B8"/>
    <w:rsid w:val="00FB3832"/>
    <w:rsid w:val="00FB3A6B"/>
    <w:rsid w:val="00FB3F5C"/>
    <w:rsid w:val="00FB41EF"/>
    <w:rsid w:val="00FB41F9"/>
    <w:rsid w:val="00FB49E8"/>
    <w:rsid w:val="00FB4A2A"/>
    <w:rsid w:val="00FB511B"/>
    <w:rsid w:val="00FB5261"/>
    <w:rsid w:val="00FB540F"/>
    <w:rsid w:val="00FB749C"/>
    <w:rsid w:val="00FC3601"/>
    <w:rsid w:val="00FC387C"/>
    <w:rsid w:val="00FC5C8A"/>
    <w:rsid w:val="00FC61BC"/>
    <w:rsid w:val="00FC6243"/>
    <w:rsid w:val="00FC63A7"/>
    <w:rsid w:val="00FC6D1E"/>
    <w:rsid w:val="00FC6E12"/>
    <w:rsid w:val="00FC73FE"/>
    <w:rsid w:val="00FC756F"/>
    <w:rsid w:val="00FC7C4F"/>
    <w:rsid w:val="00FC7E38"/>
    <w:rsid w:val="00FD010F"/>
    <w:rsid w:val="00FD2DEF"/>
    <w:rsid w:val="00FD3211"/>
    <w:rsid w:val="00FD3969"/>
    <w:rsid w:val="00FD398F"/>
    <w:rsid w:val="00FD3AED"/>
    <w:rsid w:val="00FD3DDC"/>
    <w:rsid w:val="00FD46BE"/>
    <w:rsid w:val="00FD50CF"/>
    <w:rsid w:val="00FD56D8"/>
    <w:rsid w:val="00FD689E"/>
    <w:rsid w:val="00FD69CF"/>
    <w:rsid w:val="00FD6D4B"/>
    <w:rsid w:val="00FD7629"/>
    <w:rsid w:val="00FD7D37"/>
    <w:rsid w:val="00FE0168"/>
    <w:rsid w:val="00FE0A1C"/>
    <w:rsid w:val="00FE0BF7"/>
    <w:rsid w:val="00FE11F7"/>
    <w:rsid w:val="00FE1A12"/>
    <w:rsid w:val="00FE1B94"/>
    <w:rsid w:val="00FE1CEE"/>
    <w:rsid w:val="00FE2990"/>
    <w:rsid w:val="00FE3071"/>
    <w:rsid w:val="00FE350F"/>
    <w:rsid w:val="00FE3C9B"/>
    <w:rsid w:val="00FE4422"/>
    <w:rsid w:val="00FE4456"/>
    <w:rsid w:val="00FE4E1B"/>
    <w:rsid w:val="00FE51E1"/>
    <w:rsid w:val="00FE5DD1"/>
    <w:rsid w:val="00FE65FF"/>
    <w:rsid w:val="00FE6C31"/>
    <w:rsid w:val="00FE7B3A"/>
    <w:rsid w:val="00FE7C4D"/>
    <w:rsid w:val="00FE7D35"/>
    <w:rsid w:val="00FF0179"/>
    <w:rsid w:val="00FF01E7"/>
    <w:rsid w:val="00FF13AA"/>
    <w:rsid w:val="00FF1589"/>
    <w:rsid w:val="00FF1C43"/>
    <w:rsid w:val="00FF206C"/>
    <w:rsid w:val="00FF2119"/>
    <w:rsid w:val="00FF234F"/>
    <w:rsid w:val="00FF2BB4"/>
    <w:rsid w:val="00FF2DE5"/>
    <w:rsid w:val="00FF338E"/>
    <w:rsid w:val="00FF3790"/>
    <w:rsid w:val="00FF40FD"/>
    <w:rsid w:val="00FF4B3F"/>
    <w:rsid w:val="00FF4F32"/>
    <w:rsid w:val="00FF5220"/>
    <w:rsid w:val="00FF5918"/>
    <w:rsid w:val="00FF595E"/>
    <w:rsid w:val="00FF5E91"/>
    <w:rsid w:val="00FF688F"/>
    <w:rsid w:val="00FF7BBC"/>
    <w:rsid w:val="041F6471"/>
    <w:rsid w:val="069EECAE"/>
    <w:rsid w:val="079CE4E9"/>
    <w:rsid w:val="07AEE110"/>
    <w:rsid w:val="0A20F9D4"/>
    <w:rsid w:val="0B5DF43A"/>
    <w:rsid w:val="0E0FC0DF"/>
    <w:rsid w:val="13081F8B"/>
    <w:rsid w:val="14C32327"/>
    <w:rsid w:val="14DA4E98"/>
    <w:rsid w:val="176974CA"/>
    <w:rsid w:val="22AA4D28"/>
    <w:rsid w:val="27B565C0"/>
    <w:rsid w:val="2871C309"/>
    <w:rsid w:val="2C08FA1E"/>
    <w:rsid w:val="2E5D03D2"/>
    <w:rsid w:val="2FA2E6AF"/>
    <w:rsid w:val="3059662B"/>
    <w:rsid w:val="314E56C8"/>
    <w:rsid w:val="31F17F23"/>
    <w:rsid w:val="359DC47F"/>
    <w:rsid w:val="35C94B71"/>
    <w:rsid w:val="3669AF90"/>
    <w:rsid w:val="3BCB1BDF"/>
    <w:rsid w:val="3C5200B3"/>
    <w:rsid w:val="3CCB39EE"/>
    <w:rsid w:val="3CD7AEA0"/>
    <w:rsid w:val="3CE47DEB"/>
    <w:rsid w:val="3D7C8FB8"/>
    <w:rsid w:val="3E61A072"/>
    <w:rsid w:val="3EFF5567"/>
    <w:rsid w:val="40E6E302"/>
    <w:rsid w:val="424B8197"/>
    <w:rsid w:val="4430B5F5"/>
    <w:rsid w:val="46CDA71D"/>
    <w:rsid w:val="48575EAF"/>
    <w:rsid w:val="4F07257E"/>
    <w:rsid w:val="5655B139"/>
    <w:rsid w:val="5C48CD0E"/>
    <w:rsid w:val="61A5DAC1"/>
    <w:rsid w:val="642414BD"/>
    <w:rsid w:val="65D5954E"/>
    <w:rsid w:val="6A49874D"/>
    <w:rsid w:val="6A4D3F72"/>
    <w:rsid w:val="6A757E5E"/>
    <w:rsid w:val="6D1B41F8"/>
    <w:rsid w:val="6F726EC4"/>
    <w:rsid w:val="70702AB2"/>
    <w:rsid w:val="7601946B"/>
    <w:rsid w:val="79973FF7"/>
    <w:rsid w:val="7BAEA6CA"/>
    <w:rsid w:val="7C1FC726"/>
    <w:rsid w:val="7CDF626D"/>
    <w:rsid w:val="7D3CD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E604"/>
  <w15:chartTrackingRefBased/>
  <w15:docId w15:val="{54FDBA9F-92B6-3241-9215-68280E4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2E"/>
    <w:rPr>
      <w:rFonts w:ascii="Times New Roman" w:eastAsia="Times New Roman" w:hAnsi="Times New Roman" w:cs="Times New Roman"/>
    </w:rPr>
  </w:style>
  <w:style w:type="paragraph" w:styleId="Heading1">
    <w:name w:val="heading 1"/>
    <w:basedOn w:val="Normal"/>
    <w:link w:val="Heading1Char"/>
    <w:uiPriority w:val="9"/>
    <w:qFormat/>
    <w:rsid w:val="00864D16"/>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nhideWhenUsed/>
    <w:rsid w:val="0031236F"/>
  </w:style>
  <w:style w:type="paragraph" w:styleId="Footer">
    <w:name w:val="footer"/>
    <w:basedOn w:val="Normal"/>
    <w:link w:val="FooterChar"/>
    <w:uiPriority w:val="99"/>
    <w:unhideWhenUsed/>
    <w:rsid w:val="0031236F"/>
    <w:pPr>
      <w:tabs>
        <w:tab w:val="center" w:pos="4680"/>
        <w:tab w:val="right" w:pos="9360"/>
      </w:tabs>
    </w:pPr>
  </w:style>
  <w:style w:type="character" w:customStyle="1" w:styleId="FooterChar">
    <w:name w:val="Footer Char"/>
    <w:basedOn w:val="DefaultParagraphFont"/>
    <w:link w:val="Footer"/>
    <w:uiPriority w:val="99"/>
    <w:rsid w:val="0031236F"/>
    <w:rPr>
      <w:rFonts w:ascii="Times New Roman" w:eastAsia="Times New Roman" w:hAnsi="Times New Roman" w:cs="Times New Roman"/>
    </w:rPr>
  </w:style>
  <w:style w:type="paragraph" w:styleId="ListParagraph">
    <w:name w:val="List Paragraph"/>
    <w:basedOn w:val="Normal"/>
    <w:link w:val="ListParagraphChar"/>
    <w:uiPriority w:val="34"/>
    <w:qFormat/>
    <w:rsid w:val="0031236F"/>
    <w:pPr>
      <w:ind w:left="720"/>
      <w:contextualSpacing/>
    </w:pPr>
  </w:style>
  <w:style w:type="character" w:styleId="Hyperlink">
    <w:name w:val="Hyperlink"/>
    <w:basedOn w:val="DefaultParagraphFont"/>
    <w:uiPriority w:val="99"/>
    <w:unhideWhenUsed/>
    <w:rsid w:val="005D1D17"/>
    <w:rPr>
      <w:color w:val="0563C1" w:themeColor="hyperlink"/>
      <w:u w:val="single"/>
    </w:rPr>
  </w:style>
  <w:style w:type="paragraph" w:customStyle="1" w:styleId="Default">
    <w:name w:val="Default"/>
    <w:rsid w:val="008E2D34"/>
    <w:pPr>
      <w:autoSpaceDE w:val="0"/>
      <w:autoSpaceDN w:val="0"/>
      <w:adjustRightInd w:val="0"/>
    </w:pPr>
    <w:rPr>
      <w:rFonts w:ascii="Gill Sans MT" w:eastAsiaTheme="minorEastAsia" w:hAnsi="Gill Sans MT" w:cs="Gill Sans MT"/>
      <w:color w:val="000000"/>
      <w:lang w:eastAsia="zh-CN"/>
    </w:rPr>
  </w:style>
  <w:style w:type="paragraph" w:styleId="NormalWeb">
    <w:name w:val="Normal (Web)"/>
    <w:basedOn w:val="Normal"/>
    <w:uiPriority w:val="99"/>
    <w:unhideWhenUsed/>
    <w:rsid w:val="008E2D34"/>
    <w:pPr>
      <w:spacing w:before="100" w:beforeAutospacing="1" w:after="100" w:afterAutospacing="1"/>
    </w:pPr>
  </w:style>
  <w:style w:type="table" w:styleId="TableGrid">
    <w:name w:val="Table Grid"/>
    <w:basedOn w:val="TableNormal"/>
    <w:uiPriority w:val="39"/>
    <w:rsid w:val="003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rsid w:val="00A2176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7185"/>
    <w:rPr>
      <w:sz w:val="16"/>
      <w:szCs w:val="16"/>
    </w:rPr>
  </w:style>
  <w:style w:type="paragraph" w:styleId="CommentText">
    <w:name w:val="annotation text"/>
    <w:basedOn w:val="Normal"/>
    <w:link w:val="CommentTextChar"/>
    <w:uiPriority w:val="99"/>
    <w:unhideWhenUsed/>
    <w:rsid w:val="0075718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57185"/>
    <w:rPr>
      <w:sz w:val="20"/>
      <w:szCs w:val="20"/>
    </w:rPr>
  </w:style>
  <w:style w:type="paragraph" w:styleId="BalloonText">
    <w:name w:val="Balloon Text"/>
    <w:basedOn w:val="Normal"/>
    <w:link w:val="BalloonTextChar"/>
    <w:uiPriority w:val="99"/>
    <w:semiHidden/>
    <w:unhideWhenUsed/>
    <w:rsid w:val="00757185"/>
    <w:rPr>
      <w:sz w:val="18"/>
      <w:szCs w:val="18"/>
    </w:rPr>
  </w:style>
  <w:style w:type="character" w:customStyle="1" w:styleId="BalloonTextChar">
    <w:name w:val="Balloon Text Char"/>
    <w:basedOn w:val="DefaultParagraphFont"/>
    <w:link w:val="BalloonText"/>
    <w:uiPriority w:val="99"/>
    <w:semiHidden/>
    <w:rsid w:val="00757185"/>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A62F75"/>
    <w:rPr>
      <w:color w:val="605E5C"/>
      <w:shd w:val="clear" w:color="auto" w:fill="E1DFDD"/>
    </w:rPr>
  </w:style>
  <w:style w:type="paragraph" w:styleId="EndnoteText">
    <w:name w:val="endnote text"/>
    <w:basedOn w:val="Normal"/>
    <w:link w:val="EndnoteTextChar"/>
    <w:uiPriority w:val="99"/>
    <w:unhideWhenUsed/>
    <w:rsid w:val="00B8385E"/>
    <w:rPr>
      <w:sz w:val="20"/>
      <w:szCs w:val="20"/>
    </w:rPr>
  </w:style>
  <w:style w:type="character" w:customStyle="1" w:styleId="EndnoteTextChar">
    <w:name w:val="Endnote Text Char"/>
    <w:basedOn w:val="DefaultParagraphFont"/>
    <w:link w:val="EndnoteText"/>
    <w:uiPriority w:val="99"/>
    <w:rsid w:val="00B838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385E"/>
    <w:rPr>
      <w:vertAlign w:val="superscript"/>
    </w:rPr>
  </w:style>
  <w:style w:type="character" w:customStyle="1" w:styleId="c-med">
    <w:name w:val="c-med"/>
    <w:basedOn w:val="DefaultParagraphFont"/>
    <w:rsid w:val="00F30BFE"/>
  </w:style>
  <w:style w:type="character" w:customStyle="1" w:styleId="apple-converted-space">
    <w:name w:val="apple-converted-space"/>
    <w:basedOn w:val="DefaultParagraphFont"/>
    <w:rsid w:val="00F30BFE"/>
  </w:style>
  <w:style w:type="character" w:customStyle="1" w:styleId="i-med">
    <w:name w:val="i-med"/>
    <w:basedOn w:val="DefaultParagraphFont"/>
    <w:rsid w:val="00F30BFE"/>
  </w:style>
  <w:style w:type="character" w:customStyle="1" w:styleId="c-low">
    <w:name w:val="c-low"/>
    <w:basedOn w:val="DefaultParagraphFont"/>
    <w:rsid w:val="00F30BFE"/>
  </w:style>
  <w:style w:type="character" w:customStyle="1" w:styleId="c-none">
    <w:name w:val="c-none"/>
    <w:basedOn w:val="DefaultParagraphFont"/>
    <w:rsid w:val="00F30BFE"/>
  </w:style>
  <w:style w:type="character" w:customStyle="1" w:styleId="i-high">
    <w:name w:val="i-high"/>
    <w:basedOn w:val="DefaultParagraphFont"/>
    <w:rsid w:val="00F30BFE"/>
  </w:style>
  <w:style w:type="character" w:styleId="FollowedHyperlink">
    <w:name w:val="FollowedHyperlink"/>
    <w:basedOn w:val="DefaultParagraphFont"/>
    <w:uiPriority w:val="99"/>
    <w:semiHidden/>
    <w:unhideWhenUsed/>
    <w:rsid w:val="005E77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F1FDF"/>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F1FDF"/>
    <w:rPr>
      <w:rFonts w:ascii="Times New Roman" w:eastAsia="Times New Roman" w:hAnsi="Times New Roman" w:cs="Times New Roman"/>
      <w:b/>
      <w:bCs/>
      <w:sz w:val="20"/>
      <w:szCs w:val="20"/>
    </w:rPr>
  </w:style>
  <w:style w:type="paragraph" w:styleId="NoSpacing">
    <w:name w:val="No Spacing"/>
    <w:uiPriority w:val="1"/>
    <w:qFormat/>
    <w:rsid w:val="00A32350"/>
  </w:style>
  <w:style w:type="table" w:styleId="GridTable4-Accent3">
    <w:name w:val="Grid Table 4 Accent 3"/>
    <w:basedOn w:val="TableNormal"/>
    <w:uiPriority w:val="49"/>
    <w:rsid w:val="00A3235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1">
    <w:name w:val="Grid Table 1 Light Accent 1"/>
    <w:basedOn w:val="TableNormal"/>
    <w:uiPriority w:val="46"/>
    <w:rsid w:val="004D69D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4D69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52F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urful">
    <w:name w:val="List Table 6 Colorful"/>
    <w:basedOn w:val="TableNormal"/>
    <w:uiPriority w:val="51"/>
    <w:rsid w:val="00452F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452F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7737F"/>
    <w:pPr>
      <w:tabs>
        <w:tab w:val="center" w:pos="4680"/>
        <w:tab w:val="right" w:pos="9360"/>
      </w:tabs>
    </w:pPr>
  </w:style>
  <w:style w:type="character" w:customStyle="1" w:styleId="HeaderChar">
    <w:name w:val="Header Char"/>
    <w:basedOn w:val="DefaultParagraphFont"/>
    <w:link w:val="Header"/>
    <w:uiPriority w:val="99"/>
    <w:rsid w:val="0097737F"/>
    <w:rPr>
      <w:rFonts w:ascii="Times New Roman" w:eastAsia="Times New Roman" w:hAnsi="Times New Roman" w:cs="Times New Roman"/>
    </w:rPr>
  </w:style>
  <w:style w:type="table" w:styleId="GridTable5Dark">
    <w:name w:val="Grid Table 5 Dark"/>
    <w:basedOn w:val="TableNormal"/>
    <w:uiPriority w:val="50"/>
    <w:rsid w:val="009773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urful">
    <w:name w:val="Grid Table 7 Colorful"/>
    <w:basedOn w:val="TableNormal"/>
    <w:uiPriority w:val="52"/>
    <w:rsid w:val="0097737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215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F215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3">
    <w:name w:val="List Table 3"/>
    <w:basedOn w:val="TableNormal"/>
    <w:uiPriority w:val="48"/>
    <w:rsid w:val="00F215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F215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F215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lmyear">
    <w:name w:val="nlm_year"/>
    <w:basedOn w:val="DefaultParagraphFont"/>
    <w:rsid w:val="00E71B15"/>
  </w:style>
  <w:style w:type="character" w:customStyle="1" w:styleId="nlmpublisher-loc">
    <w:name w:val="nlm_publisher-loc"/>
    <w:basedOn w:val="DefaultParagraphFont"/>
    <w:rsid w:val="00E71B15"/>
  </w:style>
  <w:style w:type="character" w:customStyle="1" w:styleId="nlmpublisher-name">
    <w:name w:val="nlm_publisher-name"/>
    <w:basedOn w:val="DefaultParagraphFont"/>
    <w:rsid w:val="00E71B15"/>
  </w:style>
  <w:style w:type="character" w:customStyle="1" w:styleId="UnresolvedMention2">
    <w:name w:val="Unresolved Mention2"/>
    <w:basedOn w:val="DefaultParagraphFont"/>
    <w:uiPriority w:val="99"/>
    <w:semiHidden/>
    <w:unhideWhenUsed/>
    <w:rsid w:val="00A66DD0"/>
    <w:rPr>
      <w:color w:val="605E5C"/>
      <w:shd w:val="clear" w:color="auto" w:fill="E1DFDD"/>
    </w:rPr>
  </w:style>
  <w:style w:type="paragraph" w:styleId="Revision">
    <w:name w:val="Revision"/>
    <w:hidden/>
    <w:uiPriority w:val="99"/>
    <w:semiHidden/>
    <w:rsid w:val="007D514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965E9"/>
    <w:rPr>
      <w:color w:val="605E5C"/>
      <w:shd w:val="clear" w:color="auto" w:fill="E1DFDD"/>
    </w:rPr>
  </w:style>
  <w:style w:type="character" w:customStyle="1" w:styleId="Heading1Char">
    <w:name w:val="Heading 1 Char"/>
    <w:basedOn w:val="DefaultParagraphFont"/>
    <w:link w:val="Heading1"/>
    <w:uiPriority w:val="9"/>
    <w:rsid w:val="00864D16"/>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1228">
      <w:bodyDiv w:val="1"/>
      <w:marLeft w:val="0"/>
      <w:marRight w:val="0"/>
      <w:marTop w:val="0"/>
      <w:marBottom w:val="0"/>
      <w:divBdr>
        <w:top w:val="none" w:sz="0" w:space="0" w:color="auto"/>
        <w:left w:val="none" w:sz="0" w:space="0" w:color="auto"/>
        <w:bottom w:val="none" w:sz="0" w:space="0" w:color="auto"/>
        <w:right w:val="none" w:sz="0" w:space="0" w:color="auto"/>
      </w:divBdr>
    </w:div>
    <w:div w:id="205605465">
      <w:bodyDiv w:val="1"/>
      <w:marLeft w:val="0"/>
      <w:marRight w:val="0"/>
      <w:marTop w:val="0"/>
      <w:marBottom w:val="0"/>
      <w:divBdr>
        <w:top w:val="none" w:sz="0" w:space="0" w:color="auto"/>
        <w:left w:val="none" w:sz="0" w:space="0" w:color="auto"/>
        <w:bottom w:val="none" w:sz="0" w:space="0" w:color="auto"/>
        <w:right w:val="none" w:sz="0" w:space="0" w:color="auto"/>
      </w:divBdr>
    </w:div>
    <w:div w:id="284193931">
      <w:bodyDiv w:val="1"/>
      <w:marLeft w:val="0"/>
      <w:marRight w:val="0"/>
      <w:marTop w:val="0"/>
      <w:marBottom w:val="0"/>
      <w:divBdr>
        <w:top w:val="none" w:sz="0" w:space="0" w:color="auto"/>
        <w:left w:val="none" w:sz="0" w:space="0" w:color="auto"/>
        <w:bottom w:val="none" w:sz="0" w:space="0" w:color="auto"/>
        <w:right w:val="none" w:sz="0" w:space="0" w:color="auto"/>
      </w:divBdr>
    </w:div>
    <w:div w:id="301466017">
      <w:bodyDiv w:val="1"/>
      <w:marLeft w:val="0"/>
      <w:marRight w:val="0"/>
      <w:marTop w:val="0"/>
      <w:marBottom w:val="0"/>
      <w:divBdr>
        <w:top w:val="none" w:sz="0" w:space="0" w:color="auto"/>
        <w:left w:val="none" w:sz="0" w:space="0" w:color="auto"/>
        <w:bottom w:val="none" w:sz="0" w:space="0" w:color="auto"/>
        <w:right w:val="none" w:sz="0" w:space="0" w:color="auto"/>
      </w:divBdr>
    </w:div>
    <w:div w:id="342977787">
      <w:bodyDiv w:val="1"/>
      <w:marLeft w:val="0"/>
      <w:marRight w:val="0"/>
      <w:marTop w:val="0"/>
      <w:marBottom w:val="0"/>
      <w:divBdr>
        <w:top w:val="none" w:sz="0" w:space="0" w:color="auto"/>
        <w:left w:val="none" w:sz="0" w:space="0" w:color="auto"/>
        <w:bottom w:val="none" w:sz="0" w:space="0" w:color="auto"/>
        <w:right w:val="none" w:sz="0" w:space="0" w:color="auto"/>
      </w:divBdr>
    </w:div>
    <w:div w:id="380908853">
      <w:bodyDiv w:val="1"/>
      <w:marLeft w:val="0"/>
      <w:marRight w:val="0"/>
      <w:marTop w:val="0"/>
      <w:marBottom w:val="0"/>
      <w:divBdr>
        <w:top w:val="none" w:sz="0" w:space="0" w:color="auto"/>
        <w:left w:val="none" w:sz="0" w:space="0" w:color="auto"/>
        <w:bottom w:val="none" w:sz="0" w:space="0" w:color="auto"/>
        <w:right w:val="none" w:sz="0" w:space="0" w:color="auto"/>
      </w:divBdr>
    </w:div>
    <w:div w:id="413552070">
      <w:bodyDiv w:val="1"/>
      <w:marLeft w:val="0"/>
      <w:marRight w:val="0"/>
      <w:marTop w:val="0"/>
      <w:marBottom w:val="0"/>
      <w:divBdr>
        <w:top w:val="none" w:sz="0" w:space="0" w:color="auto"/>
        <w:left w:val="none" w:sz="0" w:space="0" w:color="auto"/>
        <w:bottom w:val="none" w:sz="0" w:space="0" w:color="auto"/>
        <w:right w:val="none" w:sz="0" w:space="0" w:color="auto"/>
      </w:divBdr>
    </w:div>
    <w:div w:id="418255135">
      <w:bodyDiv w:val="1"/>
      <w:marLeft w:val="0"/>
      <w:marRight w:val="0"/>
      <w:marTop w:val="0"/>
      <w:marBottom w:val="0"/>
      <w:divBdr>
        <w:top w:val="none" w:sz="0" w:space="0" w:color="auto"/>
        <w:left w:val="none" w:sz="0" w:space="0" w:color="auto"/>
        <w:bottom w:val="none" w:sz="0" w:space="0" w:color="auto"/>
        <w:right w:val="none" w:sz="0" w:space="0" w:color="auto"/>
      </w:divBdr>
    </w:div>
    <w:div w:id="422721627">
      <w:bodyDiv w:val="1"/>
      <w:marLeft w:val="0"/>
      <w:marRight w:val="0"/>
      <w:marTop w:val="0"/>
      <w:marBottom w:val="0"/>
      <w:divBdr>
        <w:top w:val="none" w:sz="0" w:space="0" w:color="auto"/>
        <w:left w:val="none" w:sz="0" w:space="0" w:color="auto"/>
        <w:bottom w:val="none" w:sz="0" w:space="0" w:color="auto"/>
        <w:right w:val="none" w:sz="0" w:space="0" w:color="auto"/>
      </w:divBdr>
    </w:div>
    <w:div w:id="496503422">
      <w:bodyDiv w:val="1"/>
      <w:marLeft w:val="0"/>
      <w:marRight w:val="0"/>
      <w:marTop w:val="0"/>
      <w:marBottom w:val="0"/>
      <w:divBdr>
        <w:top w:val="none" w:sz="0" w:space="0" w:color="auto"/>
        <w:left w:val="none" w:sz="0" w:space="0" w:color="auto"/>
        <w:bottom w:val="none" w:sz="0" w:space="0" w:color="auto"/>
        <w:right w:val="none" w:sz="0" w:space="0" w:color="auto"/>
      </w:divBdr>
    </w:div>
    <w:div w:id="509494794">
      <w:bodyDiv w:val="1"/>
      <w:marLeft w:val="0"/>
      <w:marRight w:val="0"/>
      <w:marTop w:val="0"/>
      <w:marBottom w:val="0"/>
      <w:divBdr>
        <w:top w:val="none" w:sz="0" w:space="0" w:color="auto"/>
        <w:left w:val="none" w:sz="0" w:space="0" w:color="auto"/>
        <w:bottom w:val="none" w:sz="0" w:space="0" w:color="auto"/>
        <w:right w:val="none" w:sz="0" w:space="0" w:color="auto"/>
      </w:divBdr>
    </w:div>
    <w:div w:id="553850656">
      <w:bodyDiv w:val="1"/>
      <w:marLeft w:val="0"/>
      <w:marRight w:val="0"/>
      <w:marTop w:val="0"/>
      <w:marBottom w:val="0"/>
      <w:divBdr>
        <w:top w:val="none" w:sz="0" w:space="0" w:color="auto"/>
        <w:left w:val="none" w:sz="0" w:space="0" w:color="auto"/>
        <w:bottom w:val="none" w:sz="0" w:space="0" w:color="auto"/>
        <w:right w:val="none" w:sz="0" w:space="0" w:color="auto"/>
      </w:divBdr>
      <w:divsChild>
        <w:div w:id="83888680">
          <w:marLeft w:val="0"/>
          <w:marRight w:val="0"/>
          <w:marTop w:val="0"/>
          <w:marBottom w:val="0"/>
          <w:divBdr>
            <w:top w:val="none" w:sz="0" w:space="0" w:color="auto"/>
            <w:left w:val="none" w:sz="0" w:space="0" w:color="auto"/>
            <w:bottom w:val="none" w:sz="0" w:space="0" w:color="auto"/>
            <w:right w:val="none" w:sz="0" w:space="0" w:color="auto"/>
          </w:divBdr>
          <w:divsChild>
            <w:div w:id="339936937">
              <w:marLeft w:val="0"/>
              <w:marRight w:val="0"/>
              <w:marTop w:val="0"/>
              <w:marBottom w:val="0"/>
              <w:divBdr>
                <w:top w:val="none" w:sz="0" w:space="0" w:color="auto"/>
                <w:left w:val="none" w:sz="0" w:space="0" w:color="auto"/>
                <w:bottom w:val="none" w:sz="0" w:space="0" w:color="auto"/>
                <w:right w:val="none" w:sz="0" w:space="0" w:color="auto"/>
              </w:divBdr>
              <w:divsChild>
                <w:div w:id="1654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4717">
      <w:bodyDiv w:val="1"/>
      <w:marLeft w:val="0"/>
      <w:marRight w:val="0"/>
      <w:marTop w:val="0"/>
      <w:marBottom w:val="0"/>
      <w:divBdr>
        <w:top w:val="none" w:sz="0" w:space="0" w:color="auto"/>
        <w:left w:val="none" w:sz="0" w:space="0" w:color="auto"/>
        <w:bottom w:val="none" w:sz="0" w:space="0" w:color="auto"/>
        <w:right w:val="none" w:sz="0" w:space="0" w:color="auto"/>
      </w:divBdr>
    </w:div>
    <w:div w:id="697126186">
      <w:bodyDiv w:val="1"/>
      <w:marLeft w:val="0"/>
      <w:marRight w:val="0"/>
      <w:marTop w:val="0"/>
      <w:marBottom w:val="0"/>
      <w:divBdr>
        <w:top w:val="none" w:sz="0" w:space="0" w:color="auto"/>
        <w:left w:val="none" w:sz="0" w:space="0" w:color="auto"/>
        <w:bottom w:val="none" w:sz="0" w:space="0" w:color="auto"/>
        <w:right w:val="none" w:sz="0" w:space="0" w:color="auto"/>
      </w:divBdr>
      <w:divsChild>
        <w:div w:id="2047559313">
          <w:marLeft w:val="0"/>
          <w:marRight w:val="0"/>
          <w:marTop w:val="0"/>
          <w:marBottom w:val="0"/>
          <w:divBdr>
            <w:top w:val="none" w:sz="0" w:space="0" w:color="auto"/>
            <w:left w:val="none" w:sz="0" w:space="0" w:color="auto"/>
            <w:bottom w:val="none" w:sz="0" w:space="0" w:color="auto"/>
            <w:right w:val="none" w:sz="0" w:space="0" w:color="auto"/>
          </w:divBdr>
        </w:div>
        <w:div w:id="979580926">
          <w:marLeft w:val="0"/>
          <w:marRight w:val="0"/>
          <w:marTop w:val="0"/>
          <w:marBottom w:val="0"/>
          <w:divBdr>
            <w:top w:val="none" w:sz="0" w:space="0" w:color="auto"/>
            <w:left w:val="none" w:sz="0" w:space="0" w:color="auto"/>
            <w:bottom w:val="none" w:sz="0" w:space="0" w:color="auto"/>
            <w:right w:val="none" w:sz="0" w:space="0" w:color="auto"/>
          </w:divBdr>
        </w:div>
      </w:divsChild>
    </w:div>
    <w:div w:id="825167276">
      <w:bodyDiv w:val="1"/>
      <w:marLeft w:val="0"/>
      <w:marRight w:val="0"/>
      <w:marTop w:val="0"/>
      <w:marBottom w:val="0"/>
      <w:divBdr>
        <w:top w:val="none" w:sz="0" w:space="0" w:color="auto"/>
        <w:left w:val="none" w:sz="0" w:space="0" w:color="auto"/>
        <w:bottom w:val="none" w:sz="0" w:space="0" w:color="auto"/>
        <w:right w:val="none" w:sz="0" w:space="0" w:color="auto"/>
      </w:divBdr>
    </w:div>
    <w:div w:id="851258413">
      <w:bodyDiv w:val="1"/>
      <w:marLeft w:val="0"/>
      <w:marRight w:val="0"/>
      <w:marTop w:val="0"/>
      <w:marBottom w:val="0"/>
      <w:divBdr>
        <w:top w:val="none" w:sz="0" w:space="0" w:color="auto"/>
        <w:left w:val="none" w:sz="0" w:space="0" w:color="auto"/>
        <w:bottom w:val="none" w:sz="0" w:space="0" w:color="auto"/>
        <w:right w:val="none" w:sz="0" w:space="0" w:color="auto"/>
      </w:divBdr>
    </w:div>
    <w:div w:id="922030180">
      <w:bodyDiv w:val="1"/>
      <w:marLeft w:val="0"/>
      <w:marRight w:val="0"/>
      <w:marTop w:val="0"/>
      <w:marBottom w:val="0"/>
      <w:divBdr>
        <w:top w:val="none" w:sz="0" w:space="0" w:color="auto"/>
        <w:left w:val="none" w:sz="0" w:space="0" w:color="auto"/>
        <w:bottom w:val="none" w:sz="0" w:space="0" w:color="auto"/>
        <w:right w:val="none" w:sz="0" w:space="0" w:color="auto"/>
      </w:divBdr>
    </w:div>
    <w:div w:id="1030297609">
      <w:bodyDiv w:val="1"/>
      <w:marLeft w:val="0"/>
      <w:marRight w:val="0"/>
      <w:marTop w:val="0"/>
      <w:marBottom w:val="0"/>
      <w:divBdr>
        <w:top w:val="none" w:sz="0" w:space="0" w:color="auto"/>
        <w:left w:val="none" w:sz="0" w:space="0" w:color="auto"/>
        <w:bottom w:val="none" w:sz="0" w:space="0" w:color="auto"/>
        <w:right w:val="none" w:sz="0" w:space="0" w:color="auto"/>
      </w:divBdr>
    </w:div>
    <w:div w:id="1227763582">
      <w:bodyDiv w:val="1"/>
      <w:marLeft w:val="0"/>
      <w:marRight w:val="0"/>
      <w:marTop w:val="0"/>
      <w:marBottom w:val="0"/>
      <w:divBdr>
        <w:top w:val="none" w:sz="0" w:space="0" w:color="auto"/>
        <w:left w:val="none" w:sz="0" w:space="0" w:color="auto"/>
        <w:bottom w:val="none" w:sz="0" w:space="0" w:color="auto"/>
        <w:right w:val="none" w:sz="0" w:space="0" w:color="auto"/>
      </w:divBdr>
    </w:div>
    <w:div w:id="1263800691">
      <w:bodyDiv w:val="1"/>
      <w:marLeft w:val="0"/>
      <w:marRight w:val="0"/>
      <w:marTop w:val="0"/>
      <w:marBottom w:val="0"/>
      <w:divBdr>
        <w:top w:val="none" w:sz="0" w:space="0" w:color="auto"/>
        <w:left w:val="none" w:sz="0" w:space="0" w:color="auto"/>
        <w:bottom w:val="none" w:sz="0" w:space="0" w:color="auto"/>
        <w:right w:val="none" w:sz="0" w:space="0" w:color="auto"/>
      </w:divBdr>
    </w:div>
    <w:div w:id="1278827948">
      <w:bodyDiv w:val="1"/>
      <w:marLeft w:val="0"/>
      <w:marRight w:val="0"/>
      <w:marTop w:val="0"/>
      <w:marBottom w:val="0"/>
      <w:divBdr>
        <w:top w:val="none" w:sz="0" w:space="0" w:color="auto"/>
        <w:left w:val="none" w:sz="0" w:space="0" w:color="auto"/>
        <w:bottom w:val="none" w:sz="0" w:space="0" w:color="auto"/>
        <w:right w:val="none" w:sz="0" w:space="0" w:color="auto"/>
      </w:divBdr>
    </w:div>
    <w:div w:id="1319992367">
      <w:bodyDiv w:val="1"/>
      <w:marLeft w:val="0"/>
      <w:marRight w:val="0"/>
      <w:marTop w:val="0"/>
      <w:marBottom w:val="0"/>
      <w:divBdr>
        <w:top w:val="none" w:sz="0" w:space="0" w:color="auto"/>
        <w:left w:val="none" w:sz="0" w:space="0" w:color="auto"/>
        <w:bottom w:val="none" w:sz="0" w:space="0" w:color="auto"/>
        <w:right w:val="none" w:sz="0" w:space="0" w:color="auto"/>
      </w:divBdr>
    </w:div>
    <w:div w:id="1384792539">
      <w:bodyDiv w:val="1"/>
      <w:marLeft w:val="0"/>
      <w:marRight w:val="0"/>
      <w:marTop w:val="0"/>
      <w:marBottom w:val="0"/>
      <w:divBdr>
        <w:top w:val="none" w:sz="0" w:space="0" w:color="auto"/>
        <w:left w:val="none" w:sz="0" w:space="0" w:color="auto"/>
        <w:bottom w:val="none" w:sz="0" w:space="0" w:color="auto"/>
        <w:right w:val="none" w:sz="0" w:space="0" w:color="auto"/>
      </w:divBdr>
    </w:div>
    <w:div w:id="1523008005">
      <w:bodyDiv w:val="1"/>
      <w:marLeft w:val="0"/>
      <w:marRight w:val="0"/>
      <w:marTop w:val="0"/>
      <w:marBottom w:val="0"/>
      <w:divBdr>
        <w:top w:val="none" w:sz="0" w:space="0" w:color="auto"/>
        <w:left w:val="none" w:sz="0" w:space="0" w:color="auto"/>
        <w:bottom w:val="none" w:sz="0" w:space="0" w:color="auto"/>
        <w:right w:val="none" w:sz="0" w:space="0" w:color="auto"/>
      </w:divBdr>
    </w:div>
    <w:div w:id="1561744253">
      <w:bodyDiv w:val="1"/>
      <w:marLeft w:val="0"/>
      <w:marRight w:val="0"/>
      <w:marTop w:val="0"/>
      <w:marBottom w:val="0"/>
      <w:divBdr>
        <w:top w:val="none" w:sz="0" w:space="0" w:color="auto"/>
        <w:left w:val="none" w:sz="0" w:space="0" w:color="auto"/>
        <w:bottom w:val="none" w:sz="0" w:space="0" w:color="auto"/>
        <w:right w:val="none" w:sz="0" w:space="0" w:color="auto"/>
      </w:divBdr>
    </w:div>
    <w:div w:id="1567492909">
      <w:bodyDiv w:val="1"/>
      <w:marLeft w:val="0"/>
      <w:marRight w:val="0"/>
      <w:marTop w:val="0"/>
      <w:marBottom w:val="0"/>
      <w:divBdr>
        <w:top w:val="none" w:sz="0" w:space="0" w:color="auto"/>
        <w:left w:val="none" w:sz="0" w:space="0" w:color="auto"/>
        <w:bottom w:val="none" w:sz="0" w:space="0" w:color="auto"/>
        <w:right w:val="none" w:sz="0" w:space="0" w:color="auto"/>
      </w:divBdr>
    </w:div>
    <w:div w:id="1588609788">
      <w:bodyDiv w:val="1"/>
      <w:marLeft w:val="0"/>
      <w:marRight w:val="0"/>
      <w:marTop w:val="0"/>
      <w:marBottom w:val="0"/>
      <w:divBdr>
        <w:top w:val="none" w:sz="0" w:space="0" w:color="auto"/>
        <w:left w:val="none" w:sz="0" w:space="0" w:color="auto"/>
        <w:bottom w:val="none" w:sz="0" w:space="0" w:color="auto"/>
        <w:right w:val="none" w:sz="0" w:space="0" w:color="auto"/>
      </w:divBdr>
    </w:div>
    <w:div w:id="1601719096">
      <w:bodyDiv w:val="1"/>
      <w:marLeft w:val="0"/>
      <w:marRight w:val="0"/>
      <w:marTop w:val="0"/>
      <w:marBottom w:val="0"/>
      <w:divBdr>
        <w:top w:val="none" w:sz="0" w:space="0" w:color="auto"/>
        <w:left w:val="none" w:sz="0" w:space="0" w:color="auto"/>
        <w:bottom w:val="none" w:sz="0" w:space="0" w:color="auto"/>
        <w:right w:val="none" w:sz="0" w:space="0" w:color="auto"/>
      </w:divBdr>
    </w:div>
    <w:div w:id="1674870060">
      <w:bodyDiv w:val="1"/>
      <w:marLeft w:val="0"/>
      <w:marRight w:val="0"/>
      <w:marTop w:val="0"/>
      <w:marBottom w:val="0"/>
      <w:divBdr>
        <w:top w:val="none" w:sz="0" w:space="0" w:color="auto"/>
        <w:left w:val="none" w:sz="0" w:space="0" w:color="auto"/>
        <w:bottom w:val="none" w:sz="0" w:space="0" w:color="auto"/>
        <w:right w:val="none" w:sz="0" w:space="0" w:color="auto"/>
      </w:divBdr>
    </w:div>
    <w:div w:id="1798450395">
      <w:bodyDiv w:val="1"/>
      <w:marLeft w:val="0"/>
      <w:marRight w:val="0"/>
      <w:marTop w:val="0"/>
      <w:marBottom w:val="0"/>
      <w:divBdr>
        <w:top w:val="none" w:sz="0" w:space="0" w:color="auto"/>
        <w:left w:val="none" w:sz="0" w:space="0" w:color="auto"/>
        <w:bottom w:val="none" w:sz="0" w:space="0" w:color="auto"/>
        <w:right w:val="none" w:sz="0" w:space="0" w:color="auto"/>
      </w:divBdr>
    </w:div>
    <w:div w:id="1815639363">
      <w:bodyDiv w:val="1"/>
      <w:marLeft w:val="0"/>
      <w:marRight w:val="0"/>
      <w:marTop w:val="0"/>
      <w:marBottom w:val="0"/>
      <w:divBdr>
        <w:top w:val="none" w:sz="0" w:space="0" w:color="auto"/>
        <w:left w:val="none" w:sz="0" w:space="0" w:color="auto"/>
        <w:bottom w:val="none" w:sz="0" w:space="0" w:color="auto"/>
        <w:right w:val="none" w:sz="0" w:space="0" w:color="auto"/>
      </w:divBdr>
    </w:div>
    <w:div w:id="1847863630">
      <w:bodyDiv w:val="1"/>
      <w:marLeft w:val="0"/>
      <w:marRight w:val="0"/>
      <w:marTop w:val="0"/>
      <w:marBottom w:val="0"/>
      <w:divBdr>
        <w:top w:val="none" w:sz="0" w:space="0" w:color="auto"/>
        <w:left w:val="none" w:sz="0" w:space="0" w:color="auto"/>
        <w:bottom w:val="none" w:sz="0" w:space="0" w:color="auto"/>
        <w:right w:val="none" w:sz="0" w:space="0" w:color="auto"/>
      </w:divBdr>
    </w:div>
    <w:div w:id="1853106627">
      <w:bodyDiv w:val="1"/>
      <w:marLeft w:val="0"/>
      <w:marRight w:val="0"/>
      <w:marTop w:val="0"/>
      <w:marBottom w:val="0"/>
      <w:divBdr>
        <w:top w:val="none" w:sz="0" w:space="0" w:color="auto"/>
        <w:left w:val="none" w:sz="0" w:space="0" w:color="auto"/>
        <w:bottom w:val="none" w:sz="0" w:space="0" w:color="auto"/>
        <w:right w:val="none" w:sz="0" w:space="0" w:color="auto"/>
      </w:divBdr>
    </w:div>
    <w:div w:id="1990019380">
      <w:bodyDiv w:val="1"/>
      <w:marLeft w:val="0"/>
      <w:marRight w:val="0"/>
      <w:marTop w:val="0"/>
      <w:marBottom w:val="0"/>
      <w:divBdr>
        <w:top w:val="none" w:sz="0" w:space="0" w:color="auto"/>
        <w:left w:val="none" w:sz="0" w:space="0" w:color="auto"/>
        <w:bottom w:val="none" w:sz="0" w:space="0" w:color="auto"/>
        <w:right w:val="none" w:sz="0" w:space="0" w:color="auto"/>
      </w:divBdr>
    </w:div>
    <w:div w:id="2011177376">
      <w:bodyDiv w:val="1"/>
      <w:marLeft w:val="0"/>
      <w:marRight w:val="0"/>
      <w:marTop w:val="0"/>
      <w:marBottom w:val="0"/>
      <w:divBdr>
        <w:top w:val="none" w:sz="0" w:space="0" w:color="auto"/>
        <w:left w:val="none" w:sz="0" w:space="0" w:color="auto"/>
        <w:bottom w:val="none" w:sz="0" w:space="0" w:color="auto"/>
        <w:right w:val="none" w:sz="0" w:space="0" w:color="auto"/>
      </w:divBdr>
    </w:div>
    <w:div w:id="2056662806">
      <w:bodyDiv w:val="1"/>
      <w:marLeft w:val="0"/>
      <w:marRight w:val="0"/>
      <w:marTop w:val="0"/>
      <w:marBottom w:val="0"/>
      <w:divBdr>
        <w:top w:val="none" w:sz="0" w:space="0" w:color="auto"/>
        <w:left w:val="none" w:sz="0" w:space="0" w:color="auto"/>
        <w:bottom w:val="none" w:sz="0" w:space="0" w:color="auto"/>
        <w:right w:val="none" w:sz="0" w:space="0" w:color="auto"/>
      </w:divBdr>
    </w:div>
    <w:div w:id="21093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rds.acm.org/article.cfm?aid=3055153" TargetMode="External"/><Relationship Id="rId18" Type="http://schemas.openxmlformats.org/officeDocument/2006/relationships/hyperlink" Target="https://www.nao.org.uk/successful-commissioning/introduction/what-are-civil-society-organisations-and-their-benefits-for-commission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hrome.google.com/webstore/detail/web-data-research-assista/kcdbekkmigohaijilebpaeoopcgjbbdm" TargetMode="External"/><Relationship Id="rId17" Type="http://schemas.openxmlformats.org/officeDocument/2006/relationships/hyperlink" Target="https://info.lse.ac.uk/staff/divisions/communications-division/digital-communications-team/assets/documents/guides/A-Guide-To-Social-Media-Platforms-and-Demographics.pdf" TargetMode="External"/><Relationship Id="rId2" Type="http://schemas.openxmlformats.org/officeDocument/2006/relationships/customXml" Target="../customXml/item2.xml"/><Relationship Id="rId16" Type="http://schemas.openxmlformats.org/officeDocument/2006/relationships/hyperlink" Target="https://blog.twitter.com/engineering/en_us/topics/insights/2017/using-deep-learning-at-scale-in-twitters-timelin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iteseerx.ist.psu.edu/viewdoc/download?doi=10.1.1.981.475&amp;rep=rep1&amp;type=pdf" TargetMode="External"/><Relationship Id="rId5" Type="http://schemas.openxmlformats.org/officeDocument/2006/relationships/numbering" Target="numbering.xml"/><Relationship Id="rId15" Type="http://schemas.openxmlformats.org/officeDocument/2006/relationships/hyperlink" Target="http://Netlyti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xiv.org/abs/1911.091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acm.org/doi/pdf/10.1145/281871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DAFF36A60834EB84207586F373F4C" ma:contentTypeVersion="4" ma:contentTypeDescription="Create a new document." ma:contentTypeScope="" ma:versionID="a207a2f0c97f33b8894fe2216b314b10">
  <xsd:schema xmlns:xsd="http://www.w3.org/2001/XMLSchema" xmlns:xs="http://www.w3.org/2001/XMLSchema" xmlns:p="http://schemas.microsoft.com/office/2006/metadata/properties" xmlns:ns2="8fa58734-0d61-4ecd-bce4-436ddad789d1" targetNamespace="http://schemas.microsoft.com/office/2006/metadata/properties" ma:root="true" ma:fieldsID="fa5b37053e0e8589b5136569e100b463" ns2:_="">
    <xsd:import namespace="8fa58734-0d61-4ecd-bce4-436ddad78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58734-0d61-4ecd-bce4-436ddad78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ECF69-19B1-42DA-9960-29C1A1F71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58734-0d61-4ecd-bce4-436ddad78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A636-6D43-44E4-867C-5CD569127AB0}">
  <ds:schemaRefs>
    <ds:schemaRef ds:uri="http://schemas.openxmlformats.org/officeDocument/2006/bibliography"/>
  </ds:schemaRefs>
</ds:datastoreItem>
</file>

<file path=customXml/itemProps3.xml><?xml version="1.0" encoding="utf-8"?>
<ds:datastoreItem xmlns:ds="http://schemas.openxmlformats.org/officeDocument/2006/customXml" ds:itemID="{3311FF0A-D7B7-4518-9660-6122E8347586}">
  <ds:schemaRefs>
    <ds:schemaRef ds:uri="http://schemas.microsoft.com/sharepoint/v3/contenttype/forms"/>
  </ds:schemaRefs>
</ds:datastoreItem>
</file>

<file path=customXml/itemProps4.xml><?xml version="1.0" encoding="utf-8"?>
<ds:datastoreItem xmlns:ds="http://schemas.openxmlformats.org/officeDocument/2006/customXml" ds:itemID="{19949CA2-FC90-4CFD-AD2B-9B125DEFC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8620</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Ugwudike</dc:creator>
  <cp:keywords/>
  <dc:description/>
  <cp:lastModifiedBy>Pam Ugwudike</cp:lastModifiedBy>
  <cp:revision>3</cp:revision>
  <dcterms:created xsi:type="dcterms:W3CDTF">2021-04-13T19:17:00Z</dcterms:created>
  <dcterms:modified xsi:type="dcterms:W3CDTF">2021-04-14T12:16:00Z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0x01010085EDAFF36A60834EB84207586F373F4C</vt:lpwstr>
  </property>
</Properties>
</file>