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DFD63" w14:textId="35DC15E8" w:rsidR="00E7206E" w:rsidRDefault="00FC2803" w:rsidP="004D2D7A">
      <w:pPr>
        <w:spacing w:line="480" w:lineRule="auto"/>
        <w:jc w:val="both"/>
        <w:rPr>
          <w:rStyle w:val="apple-converted-space"/>
          <w:rFonts w:ascii="Times New Roman" w:hAnsi="Times New Roman" w:cs="Times New Roman"/>
          <w:color w:val="000000"/>
          <w:sz w:val="24"/>
          <w:szCs w:val="24"/>
        </w:rPr>
      </w:pPr>
      <w:bookmarkStart w:id="0" w:name="_Hlk25661854"/>
      <w:bookmarkStart w:id="1" w:name="_Hlk27924318"/>
      <w:r w:rsidRPr="00FC2803">
        <w:rPr>
          <w:rFonts w:ascii="Times New Roman" w:hAnsi="Times New Roman" w:cs="Times New Roman"/>
          <w:b/>
          <w:bCs/>
          <w:sz w:val="24"/>
          <w:szCs w:val="24"/>
        </w:rPr>
        <w:t>Folate and vitamin B12 status; associations with maternal glucose and neonatal DNA methylation sites related to dysglycaemia, in pregnant women with obesity</w:t>
      </w:r>
    </w:p>
    <w:p w14:paraId="0EA79767" w14:textId="1A1749F0" w:rsidR="00BF3096" w:rsidRPr="00E7206E" w:rsidRDefault="00E7206E" w:rsidP="004D2D7A">
      <w:pPr>
        <w:spacing w:line="480" w:lineRule="auto"/>
        <w:jc w:val="both"/>
        <w:rPr>
          <w:rFonts w:ascii="Times New Roman" w:hAnsi="Times New Roman" w:cs="Times New Roman"/>
          <w:color w:val="000000"/>
          <w:sz w:val="24"/>
          <w:szCs w:val="24"/>
        </w:rPr>
      </w:pPr>
      <w:bookmarkStart w:id="2" w:name="_Hlk35857097"/>
      <w:r w:rsidRPr="00E7206E">
        <w:rPr>
          <w:rStyle w:val="apple-converted-space"/>
          <w:rFonts w:ascii="Times New Roman" w:hAnsi="Times New Roman" w:cs="Times New Roman"/>
          <w:color w:val="000000"/>
          <w:sz w:val="24"/>
          <w:szCs w:val="24"/>
        </w:rPr>
        <w:t xml:space="preserve">Short title: Association </w:t>
      </w:r>
      <w:r w:rsidR="00B906EC">
        <w:rPr>
          <w:rStyle w:val="apple-converted-space"/>
          <w:rFonts w:ascii="Times New Roman" w:hAnsi="Times New Roman" w:cs="Times New Roman"/>
          <w:color w:val="000000"/>
          <w:sz w:val="24"/>
          <w:szCs w:val="24"/>
        </w:rPr>
        <w:t>between</w:t>
      </w:r>
      <w:r w:rsidRPr="00E7206E">
        <w:rPr>
          <w:rStyle w:val="apple-converted-space"/>
          <w:rFonts w:ascii="Times New Roman" w:hAnsi="Times New Roman" w:cs="Times New Roman"/>
          <w:color w:val="000000"/>
          <w:sz w:val="24"/>
          <w:szCs w:val="24"/>
        </w:rPr>
        <w:t xml:space="preserve"> B vitamins, GDM and epigenome</w:t>
      </w:r>
    </w:p>
    <w:bookmarkEnd w:id="2"/>
    <w:p w14:paraId="5E387889" w14:textId="77777777" w:rsidR="00E7206E" w:rsidRPr="002238BF" w:rsidRDefault="00E7206E" w:rsidP="004D2D7A">
      <w:pPr>
        <w:spacing w:line="480" w:lineRule="auto"/>
        <w:jc w:val="both"/>
        <w:rPr>
          <w:rFonts w:ascii="Times New Roman" w:hAnsi="Times New Roman" w:cs="Times New Roman"/>
          <w:b/>
          <w:bCs/>
          <w:color w:val="FF0000"/>
          <w:sz w:val="24"/>
          <w:szCs w:val="24"/>
        </w:rPr>
      </w:pPr>
    </w:p>
    <w:p w14:paraId="3147C1C1" w14:textId="506ADD51" w:rsidR="007B740D" w:rsidRPr="002238BF" w:rsidRDefault="007B740D" w:rsidP="004D2D7A">
      <w:pPr>
        <w:spacing w:line="480" w:lineRule="auto"/>
        <w:jc w:val="both"/>
        <w:rPr>
          <w:rFonts w:ascii="Times New Roman" w:hAnsi="Times New Roman" w:cs="Times New Roman"/>
          <w:b/>
          <w:bCs/>
          <w:sz w:val="24"/>
          <w:szCs w:val="24"/>
          <w:vertAlign w:val="superscript"/>
        </w:rPr>
      </w:pPr>
      <w:bookmarkStart w:id="3" w:name="_Hlk26698833"/>
      <w:bookmarkEnd w:id="0"/>
      <w:r w:rsidRPr="002238BF">
        <w:rPr>
          <w:rFonts w:ascii="Times New Roman" w:hAnsi="Times New Roman" w:cs="Times New Roman"/>
          <w:b/>
          <w:bCs/>
          <w:sz w:val="24"/>
          <w:szCs w:val="24"/>
        </w:rPr>
        <w:t>Wenneke van Weelden</w:t>
      </w:r>
      <w:r w:rsidRPr="002238BF">
        <w:rPr>
          <w:rFonts w:ascii="Times New Roman" w:hAnsi="Times New Roman" w:cs="Times New Roman"/>
          <w:b/>
          <w:bCs/>
          <w:sz w:val="24"/>
          <w:szCs w:val="24"/>
          <w:vertAlign w:val="superscript"/>
        </w:rPr>
        <w:t>1</w:t>
      </w:r>
      <w:r w:rsidRPr="002238BF">
        <w:rPr>
          <w:rFonts w:ascii="Times New Roman" w:hAnsi="Times New Roman" w:cs="Times New Roman"/>
          <w:b/>
          <w:bCs/>
          <w:sz w:val="24"/>
          <w:szCs w:val="24"/>
        </w:rPr>
        <w:t>, Paul T. Seed</w:t>
      </w:r>
      <w:r w:rsidRPr="002238BF">
        <w:rPr>
          <w:rFonts w:ascii="Times New Roman" w:hAnsi="Times New Roman" w:cs="Times New Roman"/>
          <w:b/>
          <w:bCs/>
          <w:sz w:val="24"/>
          <w:szCs w:val="24"/>
          <w:vertAlign w:val="superscript"/>
        </w:rPr>
        <w:t>2</w:t>
      </w:r>
      <w:r w:rsidRPr="002238BF">
        <w:rPr>
          <w:rFonts w:ascii="Times New Roman" w:hAnsi="Times New Roman" w:cs="Times New Roman"/>
          <w:b/>
          <w:bCs/>
          <w:sz w:val="24"/>
          <w:szCs w:val="24"/>
        </w:rPr>
        <w:t>,</w:t>
      </w:r>
      <w:r w:rsidRPr="002238BF">
        <w:rPr>
          <w:rFonts w:ascii="Times New Roman" w:hAnsi="Times New Roman" w:cs="Times New Roman"/>
          <w:b/>
          <w:bCs/>
          <w:sz w:val="24"/>
          <w:szCs w:val="24"/>
          <w:vertAlign w:val="superscript"/>
        </w:rPr>
        <w:t xml:space="preserve"> </w:t>
      </w:r>
      <w:r w:rsidRPr="002238BF">
        <w:rPr>
          <w:rFonts w:ascii="Times New Roman" w:hAnsi="Times New Roman" w:cs="Times New Roman"/>
          <w:b/>
          <w:bCs/>
          <w:sz w:val="24"/>
          <w:szCs w:val="24"/>
        </w:rPr>
        <w:t>Elie Antoun</w:t>
      </w:r>
      <w:r w:rsidRPr="002238BF">
        <w:rPr>
          <w:rFonts w:ascii="Times New Roman" w:hAnsi="Times New Roman" w:cs="Times New Roman"/>
          <w:b/>
          <w:bCs/>
          <w:sz w:val="24"/>
          <w:szCs w:val="24"/>
          <w:vertAlign w:val="superscript"/>
        </w:rPr>
        <w:t>3</w:t>
      </w:r>
      <w:r w:rsidRPr="002238BF">
        <w:rPr>
          <w:rFonts w:ascii="Times New Roman" w:hAnsi="Times New Roman" w:cs="Times New Roman"/>
          <w:b/>
          <w:bCs/>
          <w:sz w:val="24"/>
          <w:szCs w:val="24"/>
        </w:rPr>
        <w:t>, Keith M. Godfrey</w:t>
      </w:r>
      <w:r w:rsidRPr="002238BF">
        <w:rPr>
          <w:rFonts w:ascii="Times New Roman" w:hAnsi="Times New Roman" w:cs="Times New Roman"/>
          <w:b/>
          <w:bCs/>
          <w:sz w:val="24"/>
          <w:szCs w:val="24"/>
          <w:vertAlign w:val="superscript"/>
        </w:rPr>
        <w:t>3,4</w:t>
      </w:r>
      <w:r w:rsidRPr="002238BF">
        <w:rPr>
          <w:rFonts w:ascii="Times New Roman" w:hAnsi="Times New Roman" w:cs="Times New Roman"/>
          <w:b/>
          <w:bCs/>
          <w:sz w:val="24"/>
          <w:szCs w:val="24"/>
        </w:rPr>
        <w:t>, Negusse T. Kitaba</w:t>
      </w:r>
      <w:r w:rsidRPr="002238BF">
        <w:rPr>
          <w:rFonts w:ascii="Times New Roman" w:hAnsi="Times New Roman" w:cs="Times New Roman"/>
          <w:b/>
          <w:bCs/>
          <w:sz w:val="24"/>
          <w:szCs w:val="24"/>
          <w:vertAlign w:val="superscript"/>
        </w:rPr>
        <w:t>3</w:t>
      </w:r>
      <w:r w:rsidRPr="002238BF">
        <w:rPr>
          <w:rFonts w:ascii="Times New Roman" w:hAnsi="Times New Roman" w:cs="Times New Roman"/>
          <w:b/>
          <w:bCs/>
          <w:sz w:val="24"/>
          <w:szCs w:val="24"/>
        </w:rPr>
        <w:t>, Karen A. Lillycrop</w:t>
      </w:r>
      <w:r w:rsidRPr="002238BF">
        <w:rPr>
          <w:rFonts w:ascii="Times New Roman" w:hAnsi="Times New Roman" w:cs="Times New Roman"/>
          <w:b/>
          <w:bCs/>
          <w:sz w:val="24"/>
          <w:szCs w:val="24"/>
          <w:vertAlign w:val="superscript"/>
        </w:rPr>
        <w:t>5</w:t>
      </w:r>
      <w:r w:rsidRPr="002238BF">
        <w:rPr>
          <w:rFonts w:ascii="Times New Roman" w:hAnsi="Times New Roman" w:cs="Times New Roman"/>
          <w:b/>
          <w:bCs/>
          <w:sz w:val="24"/>
          <w:szCs w:val="24"/>
        </w:rPr>
        <w:t>,</w:t>
      </w:r>
      <w:r w:rsidRPr="002238BF">
        <w:rPr>
          <w:rFonts w:ascii="Times New Roman" w:hAnsi="Times New Roman" w:cs="Times New Roman"/>
          <w:b/>
          <w:bCs/>
          <w:sz w:val="24"/>
          <w:szCs w:val="24"/>
          <w:vertAlign w:val="superscript"/>
        </w:rPr>
        <w:t xml:space="preserve"> </w:t>
      </w:r>
      <w:r w:rsidRPr="002238BF">
        <w:rPr>
          <w:rFonts w:ascii="Times New Roman" w:hAnsi="Times New Roman" w:cs="Times New Roman"/>
          <w:b/>
          <w:bCs/>
          <w:sz w:val="24"/>
          <w:szCs w:val="24"/>
        </w:rPr>
        <w:t xml:space="preserve">Kathryn </w:t>
      </w:r>
      <w:r w:rsidR="00B906EC">
        <w:rPr>
          <w:rFonts w:ascii="Times New Roman" w:hAnsi="Times New Roman" w:cs="Times New Roman"/>
          <w:b/>
          <w:bCs/>
          <w:sz w:val="24"/>
          <w:szCs w:val="24"/>
        </w:rPr>
        <w:t xml:space="preserve">V. </w:t>
      </w:r>
      <w:r w:rsidRPr="002238BF">
        <w:rPr>
          <w:rFonts w:ascii="Times New Roman" w:hAnsi="Times New Roman" w:cs="Times New Roman"/>
          <w:b/>
          <w:bCs/>
          <w:sz w:val="24"/>
          <w:szCs w:val="24"/>
        </w:rPr>
        <w:t>Dalrymple</w:t>
      </w:r>
      <w:r w:rsidRPr="002238BF">
        <w:rPr>
          <w:rFonts w:ascii="Times New Roman" w:hAnsi="Times New Roman" w:cs="Times New Roman"/>
          <w:b/>
          <w:bCs/>
          <w:sz w:val="24"/>
          <w:szCs w:val="24"/>
          <w:vertAlign w:val="superscript"/>
        </w:rPr>
        <w:t>2</w:t>
      </w:r>
      <w:r w:rsidRPr="002238BF">
        <w:rPr>
          <w:rFonts w:ascii="Times New Roman" w:hAnsi="Times New Roman" w:cs="Times New Roman"/>
          <w:b/>
          <w:bCs/>
          <w:sz w:val="24"/>
          <w:szCs w:val="24"/>
        </w:rPr>
        <w:t>, Agata Sobczyńska-Malefora</w:t>
      </w:r>
      <w:r w:rsidRPr="002238BF">
        <w:rPr>
          <w:rFonts w:ascii="Times New Roman" w:hAnsi="Times New Roman" w:cs="Times New Roman"/>
          <w:b/>
          <w:bCs/>
          <w:sz w:val="24"/>
          <w:szCs w:val="24"/>
          <w:vertAlign w:val="superscript"/>
        </w:rPr>
        <w:t>6</w:t>
      </w:r>
      <w:r w:rsidR="00100338">
        <w:rPr>
          <w:rFonts w:ascii="Times New Roman" w:hAnsi="Times New Roman" w:cs="Times New Roman"/>
          <w:b/>
          <w:bCs/>
          <w:sz w:val="24"/>
          <w:szCs w:val="24"/>
          <w:vertAlign w:val="superscript"/>
        </w:rPr>
        <w:t>,7</w:t>
      </w:r>
      <w:r w:rsidRPr="002238BF">
        <w:rPr>
          <w:rFonts w:ascii="Times New Roman" w:hAnsi="Times New Roman" w:cs="Times New Roman"/>
          <w:b/>
          <w:bCs/>
          <w:sz w:val="24"/>
          <w:szCs w:val="24"/>
        </w:rPr>
        <w:t xml:space="preserve">, Rebecca C. </w:t>
      </w:r>
      <w:r w:rsidR="00100338" w:rsidRPr="002238BF">
        <w:rPr>
          <w:rFonts w:ascii="Times New Roman" w:hAnsi="Times New Roman" w:cs="Times New Roman"/>
          <w:b/>
          <w:bCs/>
          <w:sz w:val="24"/>
          <w:szCs w:val="24"/>
        </w:rPr>
        <w:t>Painter</w:t>
      </w:r>
      <w:r w:rsidR="00100338">
        <w:rPr>
          <w:rFonts w:ascii="Times New Roman" w:hAnsi="Times New Roman" w:cs="Times New Roman"/>
          <w:b/>
          <w:bCs/>
          <w:sz w:val="24"/>
          <w:szCs w:val="24"/>
          <w:vertAlign w:val="superscript"/>
        </w:rPr>
        <w:t>8</w:t>
      </w:r>
      <w:r w:rsidRPr="002238BF">
        <w:rPr>
          <w:rFonts w:ascii="Times New Roman" w:hAnsi="Times New Roman" w:cs="Times New Roman"/>
          <w:b/>
          <w:bCs/>
          <w:sz w:val="24"/>
          <w:szCs w:val="24"/>
        </w:rPr>
        <w:t>, Lucilla Poston</w:t>
      </w:r>
      <w:r w:rsidRPr="002238BF">
        <w:rPr>
          <w:rFonts w:ascii="Times New Roman" w:hAnsi="Times New Roman" w:cs="Times New Roman"/>
          <w:b/>
          <w:bCs/>
          <w:sz w:val="24"/>
          <w:szCs w:val="24"/>
          <w:vertAlign w:val="superscript"/>
        </w:rPr>
        <w:t>2</w:t>
      </w:r>
      <w:r w:rsidRPr="002238BF">
        <w:rPr>
          <w:rFonts w:ascii="Times New Roman" w:hAnsi="Times New Roman" w:cs="Times New Roman"/>
          <w:b/>
          <w:bCs/>
          <w:sz w:val="24"/>
          <w:szCs w:val="24"/>
        </w:rPr>
        <w:t>,</w:t>
      </w:r>
      <w:r w:rsidRPr="002238BF">
        <w:rPr>
          <w:rFonts w:ascii="Times New Roman" w:hAnsi="Times New Roman" w:cs="Times New Roman"/>
          <w:b/>
          <w:bCs/>
          <w:sz w:val="24"/>
          <w:szCs w:val="24"/>
          <w:vertAlign w:val="superscript"/>
        </w:rPr>
        <w:t xml:space="preserve"> </w:t>
      </w:r>
      <w:r w:rsidRPr="002238BF">
        <w:rPr>
          <w:rFonts w:ascii="Times New Roman" w:hAnsi="Times New Roman" w:cs="Times New Roman"/>
          <w:b/>
          <w:bCs/>
          <w:sz w:val="24"/>
          <w:szCs w:val="24"/>
        </w:rPr>
        <w:t>Sara L. White</w:t>
      </w:r>
      <w:r w:rsidRPr="002238BF">
        <w:rPr>
          <w:rFonts w:ascii="Times New Roman" w:hAnsi="Times New Roman" w:cs="Times New Roman"/>
          <w:b/>
          <w:bCs/>
          <w:sz w:val="24"/>
          <w:szCs w:val="24"/>
          <w:vertAlign w:val="superscript"/>
        </w:rPr>
        <w:t>2</w:t>
      </w:r>
      <w:r w:rsidR="00F94B79">
        <w:rPr>
          <w:rFonts w:ascii="Times New Roman" w:hAnsi="Times New Roman" w:cs="Times New Roman"/>
          <w:b/>
          <w:bCs/>
          <w:sz w:val="24"/>
          <w:szCs w:val="24"/>
          <w:vertAlign w:val="superscript"/>
        </w:rPr>
        <w:t>,</w:t>
      </w:r>
      <w:r w:rsidR="00F94B79" w:rsidRPr="00F94B79">
        <w:rPr>
          <w:rFonts w:ascii="Times New Roman" w:hAnsi="Times New Roman" w:cs="Times New Roman"/>
          <w:b/>
          <w:bCs/>
          <w:sz w:val="24"/>
          <w:szCs w:val="24"/>
          <w:vertAlign w:val="superscript"/>
        </w:rPr>
        <w:t>†</w:t>
      </w:r>
      <w:r w:rsidRPr="002238BF">
        <w:rPr>
          <w:rFonts w:ascii="Times New Roman" w:hAnsi="Times New Roman" w:cs="Times New Roman"/>
          <w:b/>
          <w:bCs/>
          <w:sz w:val="24"/>
          <w:szCs w:val="24"/>
        </w:rPr>
        <w:t>,</w:t>
      </w:r>
      <w:r w:rsidRPr="002238BF">
        <w:rPr>
          <w:rFonts w:ascii="Times New Roman" w:hAnsi="Times New Roman" w:cs="Times New Roman"/>
          <w:b/>
          <w:bCs/>
          <w:sz w:val="24"/>
          <w:szCs w:val="24"/>
          <w:vertAlign w:val="superscript"/>
        </w:rPr>
        <w:t xml:space="preserve"> </w:t>
      </w:r>
      <w:r w:rsidRPr="002238BF">
        <w:rPr>
          <w:rFonts w:ascii="Times New Roman" w:hAnsi="Times New Roman" w:cs="Times New Roman"/>
          <w:b/>
          <w:bCs/>
          <w:sz w:val="24"/>
          <w:szCs w:val="24"/>
        </w:rPr>
        <w:t>Angela C. Flynn</w:t>
      </w:r>
      <w:r w:rsidRPr="002238BF">
        <w:rPr>
          <w:rFonts w:ascii="Times New Roman" w:hAnsi="Times New Roman" w:cs="Times New Roman"/>
          <w:b/>
          <w:bCs/>
          <w:sz w:val="24"/>
          <w:szCs w:val="24"/>
          <w:vertAlign w:val="superscript"/>
        </w:rPr>
        <w:t>2</w:t>
      </w:r>
      <w:r w:rsidR="00F94B79">
        <w:rPr>
          <w:rFonts w:ascii="Times New Roman" w:hAnsi="Times New Roman" w:cs="Times New Roman"/>
          <w:b/>
          <w:bCs/>
          <w:sz w:val="24"/>
          <w:szCs w:val="24"/>
          <w:vertAlign w:val="superscript"/>
        </w:rPr>
        <w:t>,</w:t>
      </w:r>
      <w:r w:rsidR="00F94B79" w:rsidRPr="00F94B79">
        <w:rPr>
          <w:rFonts w:ascii="Times New Roman" w:hAnsi="Times New Roman" w:cs="Times New Roman"/>
          <w:b/>
          <w:bCs/>
          <w:sz w:val="24"/>
          <w:szCs w:val="24"/>
          <w:vertAlign w:val="superscript"/>
        </w:rPr>
        <w:t>†</w:t>
      </w:r>
      <w:r w:rsidRPr="002238BF">
        <w:rPr>
          <w:rFonts w:ascii="Times New Roman" w:hAnsi="Times New Roman" w:cs="Times New Roman"/>
          <w:b/>
          <w:bCs/>
          <w:sz w:val="24"/>
          <w:szCs w:val="24"/>
        </w:rPr>
        <w:t>, on behalf of the UPBEAT consortium</w:t>
      </w:r>
    </w:p>
    <w:p w14:paraId="28E0DA7D" w14:textId="79E6F88A" w:rsidR="007B740D" w:rsidRPr="00B4124D" w:rsidRDefault="00F94B79" w:rsidP="00B4124D">
      <w:pPr>
        <w:spacing w:line="480" w:lineRule="auto"/>
        <w:rPr>
          <w:rFonts w:ascii="Times New Roman" w:hAnsi="Times New Roman" w:cs="Times New Roman"/>
          <w:color w:val="000000"/>
          <w:sz w:val="24"/>
          <w:szCs w:val="24"/>
        </w:rPr>
      </w:pPr>
      <w:bookmarkStart w:id="4" w:name="_Hlk35511039"/>
      <w:r w:rsidRPr="00F94B79">
        <w:rPr>
          <w:rFonts w:ascii="Times New Roman" w:hAnsi="Times New Roman" w:cs="Times New Roman"/>
          <w:sz w:val="24"/>
          <w:szCs w:val="24"/>
        </w:rPr>
        <w:t>†</w:t>
      </w:r>
      <w:bookmarkEnd w:id="4"/>
      <w:r w:rsidR="007B740D" w:rsidRPr="002238BF">
        <w:rPr>
          <w:rFonts w:ascii="Times New Roman" w:hAnsi="Times New Roman" w:cs="Times New Roman"/>
          <w:sz w:val="24"/>
          <w:szCs w:val="24"/>
        </w:rPr>
        <w:t xml:space="preserve"> </w:t>
      </w:r>
      <w:r w:rsidR="007B740D" w:rsidRPr="002238BF">
        <w:rPr>
          <w:rStyle w:val="apple-converted-space"/>
          <w:rFonts w:ascii="Times New Roman" w:hAnsi="Times New Roman" w:cs="Times New Roman"/>
          <w:color w:val="000000"/>
          <w:sz w:val="24"/>
          <w:szCs w:val="24"/>
        </w:rPr>
        <w:t>These authors contributed equally to this work</w:t>
      </w:r>
      <w:r w:rsidR="00B4124D">
        <w:rPr>
          <w:rStyle w:val="apple-converted-space"/>
          <w:rFonts w:ascii="Times New Roman" w:hAnsi="Times New Roman" w:cs="Times New Roman"/>
          <w:color w:val="000000"/>
          <w:sz w:val="24"/>
          <w:szCs w:val="24"/>
        </w:rPr>
        <w:br/>
      </w:r>
      <w:r w:rsidR="007B740D" w:rsidRPr="002238BF">
        <w:rPr>
          <w:rFonts w:ascii="Times New Roman" w:hAnsi="Times New Roman" w:cs="Times New Roman"/>
          <w:sz w:val="24"/>
          <w:szCs w:val="24"/>
          <w:vertAlign w:val="superscript"/>
        </w:rPr>
        <w:t>1</w:t>
      </w:r>
      <w:r w:rsidR="007B740D" w:rsidRPr="002238BF">
        <w:rPr>
          <w:rFonts w:ascii="Times New Roman" w:hAnsi="Times New Roman" w:cs="Times New Roman"/>
          <w:sz w:val="24"/>
          <w:szCs w:val="24"/>
        </w:rPr>
        <w:t>Amsterdam U</w:t>
      </w:r>
      <w:r w:rsidR="00840C66">
        <w:rPr>
          <w:rFonts w:ascii="Times New Roman" w:hAnsi="Times New Roman" w:cs="Times New Roman"/>
          <w:sz w:val="24"/>
          <w:szCs w:val="24"/>
        </w:rPr>
        <w:t>niversity Medical Center –</w:t>
      </w:r>
      <w:r w:rsidR="00840C66" w:rsidRPr="00840C66">
        <w:rPr>
          <w:rFonts w:ascii="Times New Roman" w:hAnsi="Times New Roman" w:cs="Times New Roman"/>
          <w:sz w:val="24"/>
          <w:szCs w:val="24"/>
        </w:rPr>
        <w:t xml:space="preserve"> </w:t>
      </w:r>
      <w:r w:rsidR="00840C66">
        <w:rPr>
          <w:rFonts w:ascii="Times New Roman" w:hAnsi="Times New Roman" w:cs="Times New Roman"/>
          <w:sz w:val="24"/>
          <w:szCs w:val="24"/>
        </w:rPr>
        <w:t>location AMC</w:t>
      </w:r>
      <w:r w:rsidR="007B740D" w:rsidRPr="002238BF">
        <w:rPr>
          <w:rFonts w:ascii="Times New Roman" w:hAnsi="Times New Roman" w:cs="Times New Roman"/>
          <w:sz w:val="24"/>
          <w:szCs w:val="24"/>
        </w:rPr>
        <w:t>, University of Amsterdam, Amsterdam, The Netherlands</w:t>
      </w:r>
      <w:r>
        <w:rPr>
          <w:rFonts w:ascii="Times New Roman" w:hAnsi="Times New Roman" w:cs="Times New Roman"/>
          <w:sz w:val="24"/>
          <w:szCs w:val="24"/>
        </w:rPr>
        <w:t xml:space="preserve">; </w:t>
      </w:r>
      <w:r w:rsidR="007B740D" w:rsidRPr="002238BF">
        <w:rPr>
          <w:rFonts w:ascii="Times New Roman" w:hAnsi="Times New Roman" w:cs="Times New Roman"/>
          <w:sz w:val="24"/>
          <w:szCs w:val="24"/>
          <w:vertAlign w:val="superscript"/>
        </w:rPr>
        <w:t>2</w:t>
      </w:r>
      <w:bookmarkStart w:id="5" w:name="_GoBack"/>
      <w:r w:rsidR="007B740D" w:rsidRPr="002238BF">
        <w:rPr>
          <w:rFonts w:ascii="Times New Roman" w:hAnsi="Times New Roman" w:cs="Times New Roman"/>
          <w:sz w:val="24"/>
          <w:szCs w:val="24"/>
        </w:rPr>
        <w:t>Department of Women and Children's Health</w:t>
      </w:r>
      <w:r w:rsidR="002916F4" w:rsidRPr="002238BF">
        <w:rPr>
          <w:rFonts w:ascii="Times New Roman" w:hAnsi="Times New Roman" w:cs="Times New Roman"/>
          <w:sz w:val="24"/>
          <w:szCs w:val="24"/>
        </w:rPr>
        <w:t xml:space="preserve">, </w:t>
      </w:r>
      <w:r w:rsidR="002916F4">
        <w:rPr>
          <w:rFonts w:ascii="Times New Roman" w:hAnsi="Times New Roman" w:cs="Times New Roman"/>
          <w:sz w:val="24"/>
          <w:szCs w:val="24"/>
        </w:rPr>
        <w:t xml:space="preserve">School of Life Course Sciences, </w:t>
      </w:r>
      <w:r w:rsidR="007B740D" w:rsidRPr="002238BF">
        <w:rPr>
          <w:rFonts w:ascii="Times New Roman" w:hAnsi="Times New Roman" w:cs="Times New Roman"/>
          <w:sz w:val="24"/>
          <w:szCs w:val="24"/>
        </w:rPr>
        <w:t>King's College London</w:t>
      </w:r>
      <w:bookmarkEnd w:id="5"/>
      <w:r>
        <w:rPr>
          <w:rFonts w:ascii="Times New Roman" w:hAnsi="Times New Roman" w:cs="Times New Roman"/>
          <w:sz w:val="24"/>
          <w:szCs w:val="24"/>
        </w:rPr>
        <w:t xml:space="preserve">; </w:t>
      </w:r>
      <w:r w:rsidR="007B740D" w:rsidRPr="002238BF">
        <w:rPr>
          <w:rFonts w:ascii="Times New Roman" w:hAnsi="Times New Roman" w:cs="Times New Roman"/>
          <w:sz w:val="24"/>
          <w:szCs w:val="24"/>
          <w:vertAlign w:val="superscript"/>
        </w:rPr>
        <w:t>3</w:t>
      </w:r>
      <w:r w:rsidR="007B740D" w:rsidRPr="002238BF">
        <w:rPr>
          <w:rFonts w:ascii="Times New Roman" w:hAnsi="Times New Roman" w:cs="Times New Roman"/>
          <w:sz w:val="24"/>
          <w:szCs w:val="24"/>
        </w:rPr>
        <w:t>Human Development and Health, Faculty of Medicine, University of Southampton, UK</w:t>
      </w:r>
      <w:r>
        <w:rPr>
          <w:rFonts w:ascii="Times New Roman" w:hAnsi="Times New Roman" w:cs="Times New Roman"/>
          <w:sz w:val="24"/>
          <w:szCs w:val="24"/>
        </w:rPr>
        <w:t xml:space="preserve">; </w:t>
      </w:r>
      <w:r w:rsidR="007B740D" w:rsidRPr="002238BF">
        <w:rPr>
          <w:rFonts w:ascii="Times New Roman" w:hAnsi="Times New Roman" w:cs="Times New Roman"/>
          <w:sz w:val="24"/>
          <w:szCs w:val="24"/>
          <w:vertAlign w:val="superscript"/>
        </w:rPr>
        <w:t>4</w:t>
      </w:r>
      <w:r w:rsidR="007B740D" w:rsidRPr="002238BF">
        <w:rPr>
          <w:rFonts w:ascii="Times New Roman" w:hAnsi="Times New Roman" w:cs="Times New Roman"/>
          <w:sz w:val="24"/>
          <w:szCs w:val="24"/>
        </w:rPr>
        <w:t>MRC Lifecourse Epidemiology Unit and NIHR Southampton Biomedical Research Centre, University of Southampton and University Hospital Southampton NHS Foundation Trust, Southampton, UK</w:t>
      </w:r>
      <w:r>
        <w:rPr>
          <w:rFonts w:ascii="Times New Roman" w:hAnsi="Times New Roman" w:cs="Times New Roman"/>
          <w:sz w:val="24"/>
          <w:szCs w:val="24"/>
        </w:rPr>
        <w:t xml:space="preserve">; </w:t>
      </w:r>
      <w:r w:rsidR="007B740D" w:rsidRPr="002238BF">
        <w:rPr>
          <w:rFonts w:ascii="Times New Roman" w:hAnsi="Times New Roman" w:cs="Times New Roman"/>
          <w:sz w:val="24"/>
          <w:szCs w:val="24"/>
          <w:vertAlign w:val="superscript"/>
        </w:rPr>
        <w:t>5</w:t>
      </w:r>
      <w:r w:rsidR="007B740D" w:rsidRPr="002238BF">
        <w:rPr>
          <w:rFonts w:ascii="Times New Roman" w:hAnsi="Times New Roman" w:cs="Times New Roman"/>
          <w:sz w:val="24"/>
          <w:szCs w:val="24"/>
        </w:rPr>
        <w:t>Centre for Biological Sciences, Faculty of Natural and Environmental Sciences, University of Southampton, Southampton, UK</w:t>
      </w:r>
      <w:r>
        <w:rPr>
          <w:rFonts w:ascii="Times New Roman" w:hAnsi="Times New Roman" w:cs="Times New Roman"/>
          <w:sz w:val="24"/>
          <w:szCs w:val="24"/>
        </w:rPr>
        <w:t xml:space="preserve">; </w:t>
      </w:r>
      <w:r w:rsidR="007B740D" w:rsidRPr="002238BF">
        <w:rPr>
          <w:rFonts w:ascii="Times New Roman" w:hAnsi="Times New Roman" w:cs="Times New Roman"/>
          <w:sz w:val="24"/>
          <w:szCs w:val="24"/>
          <w:vertAlign w:val="superscript"/>
        </w:rPr>
        <w:t>6</w:t>
      </w:r>
      <w:r w:rsidR="007B740D" w:rsidRPr="002238BF">
        <w:rPr>
          <w:rFonts w:ascii="Times New Roman" w:hAnsi="Times New Roman" w:cs="Times New Roman"/>
          <w:sz w:val="24"/>
          <w:szCs w:val="24"/>
        </w:rPr>
        <w:t>Nutristasis Unit, Viapath, St. Thomas’ Hospital, London, UK</w:t>
      </w:r>
      <w:r>
        <w:rPr>
          <w:rFonts w:ascii="Times New Roman" w:hAnsi="Times New Roman" w:cs="Times New Roman"/>
          <w:sz w:val="24"/>
          <w:szCs w:val="24"/>
        </w:rPr>
        <w:t>;</w:t>
      </w:r>
      <w:r w:rsidR="00100338" w:rsidRPr="00100338">
        <w:rPr>
          <w:rFonts w:ascii="Times New Roman" w:hAnsi="Times New Roman"/>
          <w:sz w:val="24"/>
          <w:szCs w:val="24"/>
          <w:vertAlign w:val="superscript"/>
          <w:lang w:val="en-US"/>
        </w:rPr>
        <w:t xml:space="preserve"> </w:t>
      </w:r>
      <w:r w:rsidR="001C08C8">
        <w:rPr>
          <w:rFonts w:ascii="Times New Roman" w:hAnsi="Times New Roman"/>
          <w:sz w:val="24"/>
          <w:szCs w:val="24"/>
          <w:vertAlign w:val="superscript"/>
          <w:lang w:val="en-US"/>
        </w:rPr>
        <w:t>7</w:t>
      </w:r>
      <w:r w:rsidR="00100338" w:rsidRPr="00A43BB5">
        <w:rPr>
          <w:rFonts w:ascii="Times New Roman" w:hAnsi="Times New Roman"/>
          <w:color w:val="000000"/>
          <w:sz w:val="24"/>
          <w:szCs w:val="24"/>
          <w:lang w:val="en-US"/>
        </w:rPr>
        <w:t>Faculty of Life Sciences and Medicine, King's College London, London, UK</w:t>
      </w:r>
      <w:r w:rsidR="001C08C8">
        <w:rPr>
          <w:rFonts w:ascii="Times New Roman" w:hAnsi="Times New Roman"/>
          <w:color w:val="000000"/>
          <w:sz w:val="24"/>
          <w:szCs w:val="24"/>
          <w:lang w:val="en-US"/>
        </w:rPr>
        <w:t>;</w:t>
      </w:r>
      <w:r>
        <w:rPr>
          <w:rFonts w:ascii="Times New Roman" w:hAnsi="Times New Roman" w:cs="Times New Roman"/>
          <w:sz w:val="24"/>
          <w:szCs w:val="24"/>
        </w:rPr>
        <w:t xml:space="preserve"> </w:t>
      </w:r>
      <w:r w:rsidR="00100338">
        <w:rPr>
          <w:rFonts w:ascii="Times New Roman" w:hAnsi="Times New Roman" w:cs="Times New Roman"/>
          <w:sz w:val="24"/>
          <w:szCs w:val="24"/>
          <w:vertAlign w:val="superscript"/>
        </w:rPr>
        <w:t>8</w:t>
      </w:r>
      <w:r w:rsidR="00100338" w:rsidRPr="002238BF">
        <w:rPr>
          <w:rFonts w:ascii="Times New Roman" w:hAnsi="Times New Roman" w:cs="Times New Roman"/>
          <w:sz w:val="24"/>
          <w:szCs w:val="24"/>
        </w:rPr>
        <w:t xml:space="preserve">Department </w:t>
      </w:r>
      <w:r w:rsidR="007B740D" w:rsidRPr="002238BF">
        <w:rPr>
          <w:rFonts w:ascii="Times New Roman" w:hAnsi="Times New Roman" w:cs="Times New Roman"/>
          <w:sz w:val="24"/>
          <w:szCs w:val="24"/>
        </w:rPr>
        <w:t>of Obstetrics and Gynaecology, Amsterdam Reproduction and Development Research Institute, Amsterdam UMC, University of Amsterdam, Amsterdam, The Netherlands</w:t>
      </w:r>
    </w:p>
    <w:p w14:paraId="0A0CAF41" w14:textId="1257C547" w:rsidR="00066FA1" w:rsidRDefault="007B740D" w:rsidP="00412F1D">
      <w:pPr>
        <w:spacing w:line="480" w:lineRule="auto"/>
        <w:rPr>
          <w:rFonts w:ascii="Times New Roman" w:hAnsi="Times New Roman" w:cs="Times New Roman"/>
          <w:sz w:val="24"/>
          <w:szCs w:val="24"/>
          <w:lang w:val="en-US"/>
        </w:rPr>
        <w:sectPr w:rsidR="00066FA1" w:rsidSect="00412F1D">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2238BF">
        <w:rPr>
          <w:rFonts w:ascii="Times New Roman" w:hAnsi="Times New Roman" w:cs="Times New Roman"/>
          <w:sz w:val="24"/>
          <w:szCs w:val="24"/>
          <w:lang w:val="en-US"/>
        </w:rPr>
        <w:t xml:space="preserve">Author for correspondence: Dr. Angela C. Flynn, </w:t>
      </w:r>
      <w:r w:rsidR="00DE3A6F" w:rsidRPr="00DE3A6F">
        <w:rPr>
          <w:rFonts w:ascii="Times New Roman" w:hAnsi="Times New Roman" w:cs="Times New Roman"/>
          <w:sz w:val="24"/>
          <w:szCs w:val="24"/>
          <w:lang w:val="en-US"/>
        </w:rPr>
        <w:t>Department of Women and Children's Health, King's College London</w:t>
      </w:r>
      <w:r w:rsidR="00DE3A6F">
        <w:rPr>
          <w:rFonts w:ascii="Times New Roman" w:hAnsi="Times New Roman" w:cs="Times New Roman"/>
          <w:sz w:val="24"/>
          <w:szCs w:val="24"/>
          <w:lang w:val="en-US"/>
        </w:rPr>
        <w:t>. E-</w:t>
      </w:r>
      <w:r w:rsidRPr="002238BF">
        <w:rPr>
          <w:rFonts w:ascii="Times New Roman" w:hAnsi="Times New Roman" w:cs="Times New Roman"/>
          <w:sz w:val="24"/>
          <w:szCs w:val="24"/>
          <w:lang w:val="en-US"/>
        </w:rPr>
        <w:t xml:space="preserve">mail: </w:t>
      </w:r>
      <w:hyperlink r:id="rId14" w:history="1">
        <w:r w:rsidR="00412F1D" w:rsidRPr="00104BE7">
          <w:rPr>
            <w:rStyle w:val="Hyperlink"/>
            <w:rFonts w:ascii="Times New Roman" w:hAnsi="Times New Roman" w:cs="Times New Roman"/>
            <w:sz w:val="24"/>
            <w:szCs w:val="24"/>
            <w:lang w:val="en-US"/>
          </w:rPr>
          <w:t>angela.flynn@kcl.ac.uk</w:t>
        </w:r>
      </w:hyperlink>
      <w:r w:rsidR="00412F1D">
        <w:rPr>
          <w:rFonts w:ascii="Times New Roman" w:hAnsi="Times New Roman" w:cs="Times New Roman"/>
          <w:sz w:val="24"/>
          <w:szCs w:val="24"/>
          <w:lang w:val="en-US"/>
        </w:rPr>
        <w:br/>
      </w:r>
    </w:p>
    <w:bookmarkEnd w:id="3"/>
    <w:p w14:paraId="4436C926" w14:textId="4BF0DDD4" w:rsidR="00B202EC" w:rsidRPr="002238BF" w:rsidRDefault="00B202EC" w:rsidP="004D2D7A">
      <w:pPr>
        <w:spacing w:line="480" w:lineRule="auto"/>
        <w:jc w:val="both"/>
        <w:rPr>
          <w:rFonts w:ascii="Times New Roman" w:hAnsi="Times New Roman" w:cs="Times New Roman"/>
          <w:b/>
          <w:bCs/>
          <w:sz w:val="24"/>
          <w:szCs w:val="24"/>
        </w:rPr>
      </w:pPr>
      <w:r w:rsidRPr="002238BF">
        <w:rPr>
          <w:rFonts w:ascii="Times New Roman" w:hAnsi="Times New Roman" w:cs="Times New Roman"/>
          <w:b/>
          <w:bCs/>
          <w:sz w:val="24"/>
          <w:szCs w:val="24"/>
        </w:rPr>
        <w:lastRenderedPageBreak/>
        <w:t>Abstract</w:t>
      </w:r>
    </w:p>
    <w:p w14:paraId="12807156" w14:textId="6D271F10" w:rsidR="001674B7" w:rsidRPr="00C94C10" w:rsidRDefault="003F1AC5" w:rsidP="00402EE7">
      <w:pPr>
        <w:spacing w:line="480" w:lineRule="auto"/>
        <w:jc w:val="both"/>
        <w:rPr>
          <w:rFonts w:ascii="Times New Roman" w:hAnsi="Times New Roman" w:cs="Times New Roman"/>
          <w:sz w:val="24"/>
          <w:szCs w:val="24"/>
        </w:rPr>
      </w:pPr>
      <w:r w:rsidRPr="002238BF">
        <w:rPr>
          <w:rFonts w:ascii="Times New Roman" w:hAnsi="Times New Roman" w:cs="Times New Roman"/>
          <w:sz w:val="24"/>
          <w:szCs w:val="24"/>
        </w:rPr>
        <w:t xml:space="preserve">Recent studies implicate maternal gestational diabetes </w:t>
      </w:r>
      <w:r w:rsidR="00C26293" w:rsidRPr="002238BF">
        <w:rPr>
          <w:rFonts w:ascii="Times New Roman" w:hAnsi="Times New Roman" w:cs="Times New Roman"/>
          <w:sz w:val="24"/>
          <w:szCs w:val="24"/>
        </w:rPr>
        <w:t xml:space="preserve">mellitus </w:t>
      </w:r>
      <w:r w:rsidRPr="002238BF">
        <w:rPr>
          <w:rFonts w:ascii="Times New Roman" w:hAnsi="Times New Roman" w:cs="Times New Roman"/>
          <w:sz w:val="24"/>
          <w:szCs w:val="24"/>
        </w:rPr>
        <w:t xml:space="preserve">(GDM) in differential methylation of infant DNA. </w:t>
      </w:r>
      <w:r w:rsidR="0017472A">
        <w:rPr>
          <w:rFonts w:ascii="Times New Roman" w:hAnsi="Times New Roman" w:cs="Times New Roman"/>
          <w:sz w:val="24"/>
          <w:szCs w:val="24"/>
        </w:rPr>
        <w:t>Folate</w:t>
      </w:r>
      <w:r w:rsidR="008904A3">
        <w:rPr>
          <w:rFonts w:ascii="Times New Roman" w:hAnsi="Times New Roman" w:cs="Times New Roman"/>
          <w:sz w:val="24"/>
          <w:szCs w:val="24"/>
        </w:rPr>
        <w:t xml:space="preserve"> and</w:t>
      </w:r>
      <w:r w:rsidR="0021297E">
        <w:rPr>
          <w:rFonts w:ascii="Times New Roman" w:hAnsi="Times New Roman" w:cs="Times New Roman"/>
          <w:sz w:val="24"/>
          <w:szCs w:val="24"/>
        </w:rPr>
        <w:t xml:space="preserve"> </w:t>
      </w:r>
      <w:r w:rsidR="0017472A">
        <w:rPr>
          <w:rFonts w:ascii="Times New Roman" w:hAnsi="Times New Roman" w:cs="Times New Roman"/>
          <w:sz w:val="24"/>
          <w:szCs w:val="24"/>
        </w:rPr>
        <w:t xml:space="preserve">vitamin B12 play a role in </w:t>
      </w:r>
      <w:r w:rsidR="0017472A" w:rsidRPr="00181E2A">
        <w:rPr>
          <w:rFonts w:ascii="Times New Roman" w:hAnsi="Times New Roman" w:cs="Times New Roman"/>
          <w:sz w:val="24"/>
          <w:szCs w:val="24"/>
        </w:rPr>
        <w:t>DNA methylation</w:t>
      </w:r>
      <w:r w:rsidR="002916F4">
        <w:rPr>
          <w:rFonts w:ascii="Times New Roman" w:hAnsi="Times New Roman" w:cs="Times New Roman"/>
          <w:sz w:val="24"/>
          <w:szCs w:val="24"/>
        </w:rPr>
        <w:t xml:space="preserve"> and t</w:t>
      </w:r>
      <w:r w:rsidR="00EB5014">
        <w:rPr>
          <w:rFonts w:ascii="Times New Roman" w:hAnsi="Times New Roman" w:cs="Times New Roman"/>
          <w:sz w:val="24"/>
          <w:szCs w:val="24"/>
        </w:rPr>
        <w:t>he</w:t>
      </w:r>
      <w:r w:rsidR="00C94C10">
        <w:rPr>
          <w:rFonts w:ascii="Times New Roman" w:hAnsi="Times New Roman" w:cs="Times New Roman"/>
          <w:sz w:val="24"/>
          <w:szCs w:val="24"/>
        </w:rPr>
        <w:t>se vitamins may also i</w:t>
      </w:r>
      <w:r w:rsidR="005E5484">
        <w:rPr>
          <w:rFonts w:ascii="Times New Roman" w:hAnsi="Times New Roman" w:cs="Times New Roman"/>
          <w:iCs/>
          <w:sz w:val="24"/>
          <w:szCs w:val="24"/>
        </w:rPr>
        <w:t xml:space="preserve">nfluence </w:t>
      </w:r>
      <w:r w:rsidRPr="002238BF">
        <w:rPr>
          <w:rFonts w:ascii="Times New Roman" w:hAnsi="Times New Roman" w:cs="Times New Roman"/>
          <w:iCs/>
          <w:sz w:val="24"/>
          <w:szCs w:val="24"/>
        </w:rPr>
        <w:t>GDM</w:t>
      </w:r>
      <w:r w:rsidR="005E5484">
        <w:rPr>
          <w:rFonts w:ascii="Times New Roman" w:hAnsi="Times New Roman" w:cs="Times New Roman"/>
          <w:iCs/>
          <w:sz w:val="24"/>
          <w:szCs w:val="24"/>
        </w:rPr>
        <w:t xml:space="preserve"> risk</w:t>
      </w:r>
      <w:r w:rsidRPr="002238BF">
        <w:rPr>
          <w:rFonts w:ascii="Times New Roman" w:hAnsi="Times New Roman" w:cs="Times New Roman"/>
          <w:iCs/>
          <w:sz w:val="24"/>
          <w:szCs w:val="24"/>
        </w:rPr>
        <w:t>.</w:t>
      </w:r>
      <w:r w:rsidRPr="002238BF">
        <w:rPr>
          <w:rFonts w:ascii="Times New Roman" w:hAnsi="Times New Roman" w:cs="Times New Roman"/>
          <w:sz w:val="24"/>
          <w:szCs w:val="24"/>
        </w:rPr>
        <w:t xml:space="preserve"> </w:t>
      </w:r>
      <w:r w:rsidR="00281317" w:rsidRPr="002238BF">
        <w:rPr>
          <w:rFonts w:ascii="Times New Roman" w:hAnsi="Times New Roman" w:cs="Times New Roman"/>
          <w:iCs/>
          <w:sz w:val="24"/>
          <w:szCs w:val="24"/>
        </w:rPr>
        <w:t>Th</w:t>
      </w:r>
      <w:r w:rsidR="002916F4">
        <w:rPr>
          <w:rFonts w:ascii="Times New Roman" w:hAnsi="Times New Roman" w:cs="Times New Roman"/>
          <w:iCs/>
          <w:sz w:val="24"/>
          <w:szCs w:val="24"/>
        </w:rPr>
        <w:t>e</w:t>
      </w:r>
      <w:r w:rsidR="00281317" w:rsidRPr="002238BF">
        <w:rPr>
          <w:rFonts w:ascii="Times New Roman" w:hAnsi="Times New Roman" w:cs="Times New Roman"/>
          <w:iCs/>
          <w:sz w:val="24"/>
          <w:szCs w:val="24"/>
        </w:rPr>
        <w:t xml:space="preserve"> </w:t>
      </w:r>
      <w:r w:rsidR="002916F4">
        <w:rPr>
          <w:rFonts w:ascii="Times New Roman" w:hAnsi="Times New Roman" w:cs="Times New Roman"/>
          <w:iCs/>
          <w:sz w:val="24"/>
          <w:szCs w:val="24"/>
        </w:rPr>
        <w:t>aim</w:t>
      </w:r>
      <w:r w:rsidR="00253A44">
        <w:rPr>
          <w:rFonts w:ascii="Times New Roman" w:hAnsi="Times New Roman" w:cs="Times New Roman"/>
          <w:iCs/>
          <w:sz w:val="24"/>
          <w:szCs w:val="24"/>
        </w:rPr>
        <w:t>s</w:t>
      </w:r>
      <w:r w:rsidR="002916F4">
        <w:rPr>
          <w:rFonts w:ascii="Times New Roman" w:hAnsi="Times New Roman" w:cs="Times New Roman"/>
          <w:iCs/>
          <w:sz w:val="24"/>
          <w:szCs w:val="24"/>
        </w:rPr>
        <w:t xml:space="preserve"> of this </w:t>
      </w:r>
      <w:r w:rsidR="00281317" w:rsidRPr="002238BF">
        <w:rPr>
          <w:rFonts w:ascii="Times New Roman" w:hAnsi="Times New Roman" w:cs="Times New Roman"/>
          <w:iCs/>
          <w:sz w:val="24"/>
          <w:szCs w:val="24"/>
        </w:rPr>
        <w:t>study</w:t>
      </w:r>
      <w:r w:rsidR="00295CCA">
        <w:rPr>
          <w:rFonts w:ascii="Times New Roman" w:hAnsi="Times New Roman" w:cs="Times New Roman"/>
          <w:iCs/>
          <w:sz w:val="24"/>
          <w:szCs w:val="24"/>
        </w:rPr>
        <w:t xml:space="preserve"> </w:t>
      </w:r>
      <w:r w:rsidR="002916F4">
        <w:rPr>
          <w:rFonts w:ascii="Times New Roman" w:hAnsi="Times New Roman" w:cs="Times New Roman"/>
          <w:iCs/>
          <w:sz w:val="24"/>
          <w:szCs w:val="24"/>
        </w:rPr>
        <w:t>were</w:t>
      </w:r>
      <w:r w:rsidR="00295CCA">
        <w:rPr>
          <w:rFonts w:ascii="Times New Roman" w:hAnsi="Times New Roman" w:cs="Times New Roman"/>
          <w:iCs/>
          <w:sz w:val="24"/>
          <w:szCs w:val="24"/>
        </w:rPr>
        <w:t xml:space="preserve"> to </w:t>
      </w:r>
      <w:r w:rsidR="00172EB4" w:rsidRPr="002238BF">
        <w:rPr>
          <w:rFonts w:ascii="Times New Roman" w:hAnsi="Times New Roman" w:cs="Times New Roman"/>
          <w:iCs/>
          <w:sz w:val="24"/>
          <w:szCs w:val="24"/>
        </w:rPr>
        <w:t>determin</w:t>
      </w:r>
      <w:r w:rsidR="0073654A" w:rsidRPr="002238BF">
        <w:rPr>
          <w:rFonts w:ascii="Times New Roman" w:hAnsi="Times New Roman" w:cs="Times New Roman"/>
          <w:iCs/>
          <w:sz w:val="24"/>
          <w:szCs w:val="24"/>
        </w:rPr>
        <w:t xml:space="preserve">e </w:t>
      </w:r>
      <w:r w:rsidR="00172EB4" w:rsidRPr="002238BF">
        <w:rPr>
          <w:rFonts w:ascii="Times New Roman" w:hAnsi="Times New Roman" w:cs="Times New Roman"/>
          <w:iCs/>
          <w:sz w:val="24"/>
          <w:szCs w:val="24"/>
        </w:rPr>
        <w:t>folate</w:t>
      </w:r>
      <w:r w:rsidR="005E5484">
        <w:rPr>
          <w:rFonts w:ascii="Times New Roman" w:hAnsi="Times New Roman" w:cs="Times New Roman"/>
          <w:iCs/>
          <w:sz w:val="24"/>
          <w:szCs w:val="24"/>
        </w:rPr>
        <w:t xml:space="preserve"> and </w:t>
      </w:r>
      <w:r w:rsidR="009473AD">
        <w:rPr>
          <w:rFonts w:ascii="Times New Roman" w:hAnsi="Times New Roman" w:cs="Times New Roman"/>
          <w:sz w:val="24"/>
          <w:szCs w:val="24"/>
        </w:rPr>
        <w:t xml:space="preserve">vitamin </w:t>
      </w:r>
      <w:r w:rsidR="00172EB4" w:rsidRPr="002238BF">
        <w:rPr>
          <w:rFonts w:ascii="Times New Roman" w:hAnsi="Times New Roman" w:cs="Times New Roman"/>
          <w:iCs/>
          <w:sz w:val="24"/>
          <w:szCs w:val="24"/>
        </w:rPr>
        <w:t xml:space="preserve">B12 status in </w:t>
      </w:r>
      <w:r w:rsidR="005E5484">
        <w:rPr>
          <w:rFonts w:ascii="Times New Roman" w:hAnsi="Times New Roman" w:cs="Times New Roman"/>
          <w:iCs/>
          <w:sz w:val="24"/>
          <w:szCs w:val="24"/>
        </w:rPr>
        <w:t xml:space="preserve">obese </w:t>
      </w:r>
      <w:r w:rsidR="00FA22CD">
        <w:rPr>
          <w:rFonts w:ascii="Times New Roman" w:hAnsi="Times New Roman" w:cs="Times New Roman"/>
          <w:iCs/>
          <w:sz w:val="24"/>
          <w:szCs w:val="24"/>
        </w:rPr>
        <w:t xml:space="preserve">pregnant </w:t>
      </w:r>
      <w:r w:rsidR="00172EB4" w:rsidRPr="002238BF">
        <w:rPr>
          <w:rFonts w:ascii="Times New Roman" w:hAnsi="Times New Roman" w:cs="Times New Roman"/>
          <w:iCs/>
          <w:sz w:val="24"/>
          <w:szCs w:val="24"/>
        </w:rPr>
        <w:t xml:space="preserve">women </w:t>
      </w:r>
      <w:r w:rsidR="00EC0874" w:rsidRPr="002238BF">
        <w:rPr>
          <w:rFonts w:ascii="Times New Roman" w:hAnsi="Times New Roman" w:cs="Times New Roman"/>
          <w:iCs/>
          <w:sz w:val="24"/>
          <w:szCs w:val="24"/>
        </w:rPr>
        <w:t xml:space="preserve">and </w:t>
      </w:r>
      <w:r w:rsidR="00172EB4" w:rsidRPr="002238BF">
        <w:rPr>
          <w:rFonts w:ascii="Times New Roman" w:hAnsi="Times New Roman" w:cs="Times New Roman"/>
          <w:iCs/>
          <w:sz w:val="24"/>
          <w:szCs w:val="24"/>
        </w:rPr>
        <w:t>investigate association</w:t>
      </w:r>
      <w:r w:rsidR="002916F4">
        <w:rPr>
          <w:rFonts w:ascii="Times New Roman" w:hAnsi="Times New Roman" w:cs="Times New Roman"/>
          <w:iCs/>
          <w:sz w:val="24"/>
          <w:szCs w:val="24"/>
        </w:rPr>
        <w:t>s</w:t>
      </w:r>
      <w:r w:rsidR="00172EB4" w:rsidRPr="002238BF">
        <w:rPr>
          <w:rFonts w:ascii="Times New Roman" w:hAnsi="Times New Roman" w:cs="Times New Roman"/>
          <w:iCs/>
          <w:sz w:val="24"/>
          <w:szCs w:val="24"/>
        </w:rPr>
        <w:t xml:space="preserve"> between </w:t>
      </w:r>
      <w:r w:rsidR="00EC0874" w:rsidRPr="002238BF">
        <w:rPr>
          <w:rFonts w:ascii="Times New Roman" w:hAnsi="Times New Roman" w:cs="Times New Roman"/>
          <w:iCs/>
          <w:sz w:val="24"/>
          <w:szCs w:val="24"/>
        </w:rPr>
        <w:t>folate</w:t>
      </w:r>
      <w:r w:rsidR="005E5484">
        <w:rPr>
          <w:rFonts w:ascii="Times New Roman" w:hAnsi="Times New Roman" w:cs="Times New Roman"/>
          <w:iCs/>
          <w:sz w:val="24"/>
          <w:szCs w:val="24"/>
        </w:rPr>
        <w:t xml:space="preserve"> and </w:t>
      </w:r>
      <w:r w:rsidR="009473AD">
        <w:rPr>
          <w:rFonts w:ascii="Times New Roman" w:hAnsi="Times New Roman" w:cs="Times New Roman"/>
          <w:sz w:val="24"/>
          <w:szCs w:val="24"/>
        </w:rPr>
        <w:t xml:space="preserve">vitamin </w:t>
      </w:r>
      <w:r w:rsidR="00EC0874" w:rsidRPr="002238BF">
        <w:rPr>
          <w:rFonts w:ascii="Times New Roman" w:hAnsi="Times New Roman" w:cs="Times New Roman"/>
          <w:iCs/>
          <w:sz w:val="24"/>
          <w:szCs w:val="24"/>
        </w:rPr>
        <w:t>B12 status</w:t>
      </w:r>
      <w:r w:rsidR="00206154">
        <w:rPr>
          <w:rFonts w:ascii="Times New Roman" w:hAnsi="Times New Roman" w:cs="Times New Roman"/>
          <w:iCs/>
          <w:sz w:val="24"/>
          <w:szCs w:val="24"/>
        </w:rPr>
        <w:t>, maternal dysglyc</w:t>
      </w:r>
      <w:r w:rsidR="00BF7CD6">
        <w:rPr>
          <w:rFonts w:ascii="Times New Roman" w:hAnsi="Times New Roman" w:cs="Times New Roman"/>
          <w:iCs/>
          <w:sz w:val="24"/>
          <w:szCs w:val="24"/>
        </w:rPr>
        <w:t>a</w:t>
      </w:r>
      <w:r w:rsidR="00206154">
        <w:rPr>
          <w:rFonts w:ascii="Times New Roman" w:hAnsi="Times New Roman" w:cs="Times New Roman"/>
          <w:iCs/>
          <w:sz w:val="24"/>
          <w:szCs w:val="24"/>
        </w:rPr>
        <w:t>emia</w:t>
      </w:r>
      <w:r w:rsidR="002D134C">
        <w:rPr>
          <w:rFonts w:ascii="Times New Roman" w:hAnsi="Times New Roman" w:cs="Times New Roman"/>
          <w:iCs/>
          <w:sz w:val="24"/>
          <w:szCs w:val="24"/>
        </w:rPr>
        <w:t>,</w:t>
      </w:r>
      <w:r w:rsidR="007427C1" w:rsidRPr="002238BF">
        <w:rPr>
          <w:rFonts w:ascii="Times New Roman" w:hAnsi="Times New Roman" w:cs="Times New Roman"/>
          <w:iCs/>
          <w:sz w:val="24"/>
          <w:szCs w:val="24"/>
        </w:rPr>
        <w:t xml:space="preserve"> </w:t>
      </w:r>
      <w:r w:rsidR="00172EB4" w:rsidRPr="002238BF">
        <w:rPr>
          <w:rFonts w:ascii="Times New Roman" w:hAnsi="Times New Roman" w:cs="Times New Roman"/>
          <w:iCs/>
          <w:sz w:val="24"/>
          <w:szCs w:val="24"/>
        </w:rPr>
        <w:t xml:space="preserve">and </w:t>
      </w:r>
      <w:bookmarkStart w:id="6" w:name="_Hlk46693609"/>
      <w:r w:rsidR="00636E9E">
        <w:rPr>
          <w:rFonts w:ascii="Times New Roman" w:hAnsi="Times New Roman" w:cs="Times New Roman"/>
          <w:iCs/>
          <w:sz w:val="24"/>
          <w:szCs w:val="24"/>
        </w:rPr>
        <w:t xml:space="preserve">neonatal </w:t>
      </w:r>
      <w:r w:rsidR="00784C03" w:rsidRPr="002238BF">
        <w:rPr>
          <w:rFonts w:ascii="Times New Roman" w:hAnsi="Times New Roman" w:cs="Times New Roman"/>
          <w:iCs/>
          <w:sz w:val="24"/>
          <w:szCs w:val="24"/>
        </w:rPr>
        <w:t>DNA</w:t>
      </w:r>
      <w:r w:rsidR="00172EB4" w:rsidRPr="002238BF">
        <w:rPr>
          <w:rFonts w:ascii="Times New Roman" w:hAnsi="Times New Roman" w:cs="Times New Roman"/>
          <w:iCs/>
          <w:sz w:val="24"/>
          <w:szCs w:val="24"/>
        </w:rPr>
        <w:t xml:space="preserve"> methylat</w:t>
      </w:r>
      <w:r w:rsidR="00784C03" w:rsidRPr="002238BF">
        <w:rPr>
          <w:rFonts w:ascii="Times New Roman" w:hAnsi="Times New Roman" w:cs="Times New Roman"/>
          <w:iCs/>
          <w:sz w:val="24"/>
          <w:szCs w:val="24"/>
        </w:rPr>
        <w:t>ion</w:t>
      </w:r>
      <w:r w:rsidR="00282840">
        <w:rPr>
          <w:rFonts w:ascii="Times New Roman" w:hAnsi="Times New Roman" w:cs="Times New Roman"/>
          <w:iCs/>
          <w:sz w:val="24"/>
          <w:szCs w:val="24"/>
        </w:rPr>
        <w:t xml:space="preserve"> </w:t>
      </w:r>
      <w:r w:rsidR="00282840" w:rsidRPr="002238BF">
        <w:rPr>
          <w:rFonts w:ascii="Times New Roman" w:hAnsi="Times New Roman" w:cs="Times New Roman"/>
          <w:iCs/>
          <w:sz w:val="24"/>
          <w:szCs w:val="24"/>
        </w:rPr>
        <w:t xml:space="preserve">at </w:t>
      </w:r>
      <w:r w:rsidR="00E651C4">
        <w:rPr>
          <w:rFonts w:ascii="Times New Roman" w:hAnsi="Times New Roman" w:cs="Times New Roman"/>
          <w:iCs/>
          <w:sz w:val="24"/>
          <w:szCs w:val="24"/>
        </w:rPr>
        <w:t>c</w:t>
      </w:r>
      <w:r w:rsidR="00282840" w:rsidRPr="00222719">
        <w:rPr>
          <w:rFonts w:ascii="Times New Roman" w:hAnsi="Times New Roman" w:cs="Times New Roman"/>
          <w:iCs/>
          <w:sz w:val="24"/>
          <w:szCs w:val="24"/>
        </w:rPr>
        <w:t>ytosine-phosphate-</w:t>
      </w:r>
      <w:r w:rsidR="00E651C4">
        <w:rPr>
          <w:rFonts w:ascii="Times New Roman" w:hAnsi="Times New Roman" w:cs="Times New Roman"/>
          <w:iCs/>
          <w:sz w:val="24"/>
          <w:szCs w:val="24"/>
        </w:rPr>
        <w:t>g</w:t>
      </w:r>
      <w:r w:rsidR="00282840" w:rsidRPr="00222719">
        <w:rPr>
          <w:rFonts w:ascii="Times New Roman" w:hAnsi="Times New Roman" w:cs="Times New Roman"/>
          <w:iCs/>
          <w:sz w:val="24"/>
          <w:szCs w:val="24"/>
        </w:rPr>
        <w:t xml:space="preserve">uanine </w:t>
      </w:r>
      <w:r w:rsidR="00282840" w:rsidRPr="002238BF">
        <w:rPr>
          <w:rFonts w:ascii="Times New Roman" w:hAnsi="Times New Roman" w:cs="Times New Roman"/>
          <w:iCs/>
          <w:sz w:val="24"/>
          <w:szCs w:val="24"/>
        </w:rPr>
        <w:t>sites</w:t>
      </w:r>
      <w:r w:rsidR="007500A8">
        <w:rPr>
          <w:rFonts w:ascii="Times New Roman" w:hAnsi="Times New Roman" w:cs="Times New Roman"/>
          <w:iCs/>
          <w:sz w:val="24"/>
          <w:szCs w:val="24"/>
        </w:rPr>
        <w:t xml:space="preserve"> </w:t>
      </w:r>
      <w:r w:rsidR="00D844DE" w:rsidRPr="002238BF">
        <w:rPr>
          <w:rFonts w:ascii="Times New Roman" w:hAnsi="Times New Roman" w:cs="Times New Roman"/>
          <w:iCs/>
          <w:sz w:val="24"/>
          <w:szCs w:val="24"/>
        </w:rPr>
        <w:t xml:space="preserve">previously observed </w:t>
      </w:r>
      <w:r w:rsidR="002916F4">
        <w:rPr>
          <w:rFonts w:ascii="Times New Roman" w:hAnsi="Times New Roman" w:cs="Times New Roman"/>
          <w:iCs/>
          <w:sz w:val="24"/>
          <w:szCs w:val="24"/>
        </w:rPr>
        <w:t>to be</w:t>
      </w:r>
      <w:r w:rsidR="00D844DE" w:rsidRPr="002238BF">
        <w:rPr>
          <w:rFonts w:ascii="Times New Roman" w:hAnsi="Times New Roman" w:cs="Times New Roman"/>
          <w:iCs/>
          <w:sz w:val="24"/>
          <w:szCs w:val="24"/>
        </w:rPr>
        <w:t xml:space="preserve"> associat</w:t>
      </w:r>
      <w:r w:rsidR="002916F4">
        <w:rPr>
          <w:rFonts w:ascii="Times New Roman" w:hAnsi="Times New Roman" w:cs="Times New Roman"/>
          <w:iCs/>
          <w:sz w:val="24"/>
          <w:szCs w:val="24"/>
        </w:rPr>
        <w:t>ed</w:t>
      </w:r>
      <w:r w:rsidR="00D844DE" w:rsidRPr="002238BF">
        <w:rPr>
          <w:rFonts w:ascii="Times New Roman" w:hAnsi="Times New Roman" w:cs="Times New Roman"/>
          <w:iCs/>
          <w:sz w:val="24"/>
          <w:szCs w:val="24"/>
        </w:rPr>
        <w:t xml:space="preserve"> with </w:t>
      </w:r>
      <w:r w:rsidR="00D844DE">
        <w:rPr>
          <w:rFonts w:ascii="Times New Roman" w:hAnsi="Times New Roman" w:cs="Times New Roman"/>
          <w:iCs/>
          <w:sz w:val="24"/>
          <w:szCs w:val="24"/>
        </w:rPr>
        <w:t>dys</w:t>
      </w:r>
      <w:r w:rsidR="00D844DE" w:rsidRPr="002238BF">
        <w:rPr>
          <w:rFonts w:ascii="Times New Roman" w:hAnsi="Times New Roman" w:cs="Times New Roman"/>
          <w:iCs/>
          <w:sz w:val="24"/>
          <w:szCs w:val="24"/>
        </w:rPr>
        <w:t>glycaemia</w:t>
      </w:r>
      <w:bookmarkEnd w:id="6"/>
      <w:r w:rsidR="00172EB4" w:rsidRPr="002238BF">
        <w:rPr>
          <w:rFonts w:ascii="Times New Roman" w:hAnsi="Times New Roman" w:cs="Times New Roman"/>
          <w:iCs/>
          <w:sz w:val="24"/>
          <w:szCs w:val="24"/>
        </w:rPr>
        <w:t>.</w:t>
      </w:r>
      <w:r w:rsidR="000A15CB" w:rsidRPr="002238BF">
        <w:rPr>
          <w:rFonts w:ascii="Times New Roman" w:hAnsi="Times New Roman" w:cs="Times New Roman"/>
          <w:i/>
          <w:color w:val="FF0000"/>
          <w:sz w:val="24"/>
          <w:szCs w:val="24"/>
        </w:rPr>
        <w:t xml:space="preserve"> </w:t>
      </w:r>
      <w:r w:rsidR="00F65316">
        <w:rPr>
          <w:rFonts w:ascii="Times New Roman" w:hAnsi="Times New Roman" w:cs="Times New Roman"/>
          <w:iCs/>
          <w:sz w:val="24"/>
          <w:szCs w:val="24"/>
        </w:rPr>
        <w:t>Obese p</w:t>
      </w:r>
      <w:r w:rsidR="00AD668A">
        <w:rPr>
          <w:rFonts w:ascii="Times New Roman" w:hAnsi="Times New Roman" w:cs="Times New Roman"/>
          <w:iCs/>
          <w:sz w:val="24"/>
          <w:szCs w:val="24"/>
        </w:rPr>
        <w:t xml:space="preserve">regnant </w:t>
      </w:r>
      <w:r w:rsidR="00D40017" w:rsidRPr="002238BF">
        <w:rPr>
          <w:rFonts w:ascii="Times New Roman" w:hAnsi="Times New Roman" w:cs="Times New Roman"/>
          <w:iCs/>
          <w:sz w:val="24"/>
          <w:szCs w:val="24"/>
        </w:rPr>
        <w:t xml:space="preserve">women who participated in the UK Pregnancies Better Eating and Activity </w:t>
      </w:r>
      <w:r w:rsidR="00291469">
        <w:rPr>
          <w:rFonts w:ascii="Times New Roman" w:hAnsi="Times New Roman" w:cs="Times New Roman"/>
          <w:iCs/>
          <w:sz w:val="24"/>
          <w:szCs w:val="24"/>
        </w:rPr>
        <w:t>T</w:t>
      </w:r>
      <w:r w:rsidR="00D40017" w:rsidRPr="002238BF">
        <w:rPr>
          <w:rFonts w:ascii="Times New Roman" w:hAnsi="Times New Roman" w:cs="Times New Roman"/>
          <w:iCs/>
          <w:sz w:val="24"/>
          <w:szCs w:val="24"/>
        </w:rPr>
        <w:t>rial (UPBEAT</w:t>
      </w:r>
      <w:r w:rsidR="00AD668A" w:rsidRPr="00AD668A">
        <w:rPr>
          <w:rFonts w:ascii="Times New Roman" w:hAnsi="Times New Roman" w:cs="Times New Roman"/>
          <w:iCs/>
          <w:sz w:val="24"/>
          <w:szCs w:val="24"/>
        </w:rPr>
        <w:t>)</w:t>
      </w:r>
      <w:r w:rsidR="004E4CF4">
        <w:rPr>
          <w:rFonts w:ascii="Times New Roman" w:hAnsi="Times New Roman" w:cs="Times New Roman"/>
          <w:iCs/>
          <w:sz w:val="24"/>
          <w:szCs w:val="24"/>
        </w:rPr>
        <w:t xml:space="preserve"> were included</w:t>
      </w:r>
      <w:r w:rsidR="00D40017" w:rsidRPr="002238BF">
        <w:rPr>
          <w:rFonts w:ascii="Times New Roman" w:hAnsi="Times New Roman" w:cs="Times New Roman"/>
          <w:iCs/>
          <w:sz w:val="24"/>
          <w:szCs w:val="24"/>
        </w:rPr>
        <w:t xml:space="preserve">. Serum folate and </w:t>
      </w:r>
      <w:r w:rsidR="009473AD">
        <w:rPr>
          <w:rFonts w:ascii="Times New Roman" w:hAnsi="Times New Roman" w:cs="Times New Roman"/>
          <w:sz w:val="24"/>
          <w:szCs w:val="24"/>
        </w:rPr>
        <w:t xml:space="preserve">vitamin </w:t>
      </w:r>
      <w:r w:rsidR="00D40017" w:rsidRPr="002238BF">
        <w:rPr>
          <w:rFonts w:ascii="Times New Roman" w:hAnsi="Times New Roman" w:cs="Times New Roman"/>
          <w:iCs/>
          <w:sz w:val="24"/>
          <w:szCs w:val="24"/>
        </w:rPr>
        <w:t xml:space="preserve">B12 </w:t>
      </w:r>
      <w:r w:rsidR="00D40017">
        <w:rPr>
          <w:rFonts w:ascii="Times New Roman" w:hAnsi="Times New Roman" w:cs="Times New Roman"/>
          <w:iCs/>
          <w:sz w:val="24"/>
          <w:szCs w:val="24"/>
        </w:rPr>
        <w:t xml:space="preserve">were measured </w:t>
      </w:r>
      <w:r w:rsidR="00F65316">
        <w:rPr>
          <w:rFonts w:ascii="Times New Roman" w:hAnsi="Times New Roman" w:cs="Times New Roman"/>
          <w:iCs/>
          <w:sz w:val="24"/>
          <w:szCs w:val="24"/>
        </w:rPr>
        <w:t xml:space="preserve">at the </w:t>
      </w:r>
      <w:r w:rsidR="00F65316" w:rsidRPr="002238BF">
        <w:rPr>
          <w:rFonts w:ascii="Times New Roman" w:hAnsi="Times New Roman" w:cs="Times New Roman"/>
          <w:iCs/>
          <w:sz w:val="24"/>
          <w:szCs w:val="24"/>
        </w:rPr>
        <w:t xml:space="preserve">oral glucose tolerance test </w:t>
      </w:r>
      <w:r w:rsidR="00F65316">
        <w:rPr>
          <w:rFonts w:ascii="Times New Roman" w:hAnsi="Times New Roman" w:cs="Times New Roman"/>
          <w:iCs/>
          <w:sz w:val="24"/>
          <w:szCs w:val="24"/>
        </w:rPr>
        <w:t>(OGTT) visit</w:t>
      </w:r>
      <w:r w:rsidR="00D40017">
        <w:rPr>
          <w:rFonts w:ascii="Times New Roman" w:hAnsi="Times New Roman" w:cs="Times New Roman"/>
          <w:iCs/>
          <w:sz w:val="24"/>
          <w:szCs w:val="24"/>
        </w:rPr>
        <w:t xml:space="preserve">. </w:t>
      </w:r>
      <w:r w:rsidR="00FA22CD">
        <w:rPr>
          <w:rFonts w:ascii="Times New Roman" w:hAnsi="Times New Roman" w:cs="Times New Roman"/>
          <w:iCs/>
          <w:sz w:val="24"/>
          <w:szCs w:val="24"/>
        </w:rPr>
        <w:t xml:space="preserve">Cord blood </w:t>
      </w:r>
      <w:r w:rsidR="006D1F5C" w:rsidRPr="002238BF">
        <w:rPr>
          <w:rFonts w:ascii="Times New Roman" w:hAnsi="Times New Roman" w:cs="Times New Roman"/>
          <w:iCs/>
          <w:sz w:val="24"/>
          <w:szCs w:val="24"/>
        </w:rPr>
        <w:t xml:space="preserve">DNA methylation </w:t>
      </w:r>
      <w:r w:rsidR="00932804" w:rsidRPr="002238BF">
        <w:rPr>
          <w:rFonts w:ascii="Times New Roman" w:hAnsi="Times New Roman" w:cs="Times New Roman"/>
          <w:iCs/>
          <w:sz w:val="24"/>
          <w:szCs w:val="24"/>
        </w:rPr>
        <w:t xml:space="preserve">was assessed </w:t>
      </w:r>
      <w:r w:rsidR="006D1F5C" w:rsidRPr="002238BF">
        <w:rPr>
          <w:rFonts w:ascii="Times New Roman" w:hAnsi="Times New Roman" w:cs="Times New Roman"/>
          <w:iCs/>
          <w:sz w:val="24"/>
          <w:szCs w:val="24"/>
        </w:rPr>
        <w:t xml:space="preserve">using the </w:t>
      </w:r>
      <w:bookmarkStart w:id="7" w:name="_Hlk28965740"/>
      <w:r w:rsidR="006D1F5C" w:rsidRPr="002238BF">
        <w:rPr>
          <w:rFonts w:ascii="Times New Roman" w:hAnsi="Times New Roman" w:cs="Times New Roman"/>
          <w:iCs/>
          <w:sz w:val="24"/>
          <w:szCs w:val="24"/>
        </w:rPr>
        <w:t>Infinium MethylationEPIC BeadChip</w:t>
      </w:r>
      <w:bookmarkEnd w:id="7"/>
      <w:r w:rsidR="00EC0874" w:rsidRPr="002238BF">
        <w:rPr>
          <w:rFonts w:ascii="Times New Roman" w:hAnsi="Times New Roman" w:cs="Times New Roman"/>
          <w:bCs/>
          <w:sz w:val="24"/>
          <w:szCs w:val="24"/>
        </w:rPr>
        <w:t>.</w:t>
      </w:r>
      <w:r w:rsidR="00086C9A" w:rsidRPr="002238BF">
        <w:rPr>
          <w:rFonts w:ascii="Times New Roman" w:hAnsi="Times New Roman" w:cs="Times New Roman"/>
          <w:bCs/>
          <w:sz w:val="24"/>
          <w:szCs w:val="24"/>
        </w:rPr>
        <w:t xml:space="preserve"> Regression models with adjustment for confounders were used to examine associations</w:t>
      </w:r>
      <w:r w:rsidR="00434912" w:rsidRPr="002238BF">
        <w:rPr>
          <w:rFonts w:ascii="Times New Roman" w:hAnsi="Times New Roman" w:cs="Times New Roman"/>
          <w:bCs/>
          <w:sz w:val="24"/>
          <w:szCs w:val="24"/>
        </w:rPr>
        <w:t>.</w:t>
      </w:r>
      <w:r w:rsidR="00086C9A" w:rsidRPr="002238BF">
        <w:rPr>
          <w:rFonts w:ascii="Times New Roman" w:hAnsi="Times New Roman" w:cs="Times New Roman"/>
          <w:bCs/>
          <w:sz w:val="24"/>
          <w:szCs w:val="24"/>
        </w:rPr>
        <w:t xml:space="preserve"> </w:t>
      </w:r>
      <w:r w:rsidR="00FD2F18">
        <w:rPr>
          <w:rFonts w:ascii="Times New Roman" w:hAnsi="Times New Roman" w:cs="Times New Roman"/>
          <w:bCs/>
          <w:sz w:val="24"/>
          <w:szCs w:val="24"/>
        </w:rPr>
        <w:t>Of the 951 women</w:t>
      </w:r>
      <w:r w:rsidR="0059452C" w:rsidRPr="0059452C">
        <w:rPr>
          <w:rFonts w:ascii="Times New Roman" w:hAnsi="Times New Roman" w:cs="Times New Roman"/>
          <w:bCs/>
          <w:sz w:val="24"/>
          <w:szCs w:val="24"/>
        </w:rPr>
        <w:t xml:space="preserve"> </w:t>
      </w:r>
      <w:r w:rsidR="0059452C">
        <w:rPr>
          <w:rFonts w:ascii="Times New Roman" w:hAnsi="Times New Roman" w:cs="Times New Roman"/>
          <w:bCs/>
          <w:sz w:val="24"/>
          <w:szCs w:val="24"/>
        </w:rPr>
        <w:t>included</w:t>
      </w:r>
      <w:r w:rsidR="00FD2F18">
        <w:rPr>
          <w:rFonts w:ascii="Times New Roman" w:hAnsi="Times New Roman" w:cs="Times New Roman"/>
          <w:bCs/>
          <w:sz w:val="24"/>
          <w:szCs w:val="24"/>
        </w:rPr>
        <w:t xml:space="preserve">, </w:t>
      </w:r>
      <w:r w:rsidR="00342D02" w:rsidRPr="002238BF">
        <w:rPr>
          <w:rFonts w:ascii="Times New Roman" w:hAnsi="Times New Roman" w:cs="Times New Roman"/>
          <w:iCs/>
          <w:sz w:val="24"/>
          <w:szCs w:val="24"/>
        </w:rPr>
        <w:t>356 (37.4%) were</w:t>
      </w:r>
      <w:r w:rsidR="009473AD">
        <w:rPr>
          <w:rFonts w:ascii="Times New Roman" w:hAnsi="Times New Roman" w:cs="Times New Roman"/>
          <w:iCs/>
          <w:sz w:val="24"/>
          <w:szCs w:val="24"/>
        </w:rPr>
        <w:t xml:space="preserve"> </w:t>
      </w:r>
      <w:r w:rsidR="009473AD">
        <w:rPr>
          <w:rFonts w:ascii="Times New Roman" w:hAnsi="Times New Roman" w:cs="Times New Roman"/>
          <w:sz w:val="24"/>
          <w:szCs w:val="24"/>
        </w:rPr>
        <w:t>vitamin</w:t>
      </w:r>
      <w:r w:rsidR="00342D02" w:rsidRPr="002238BF">
        <w:rPr>
          <w:rFonts w:ascii="Times New Roman" w:hAnsi="Times New Roman" w:cs="Times New Roman"/>
          <w:iCs/>
          <w:sz w:val="24"/>
          <w:szCs w:val="24"/>
        </w:rPr>
        <w:t xml:space="preserve"> B12 deficient, </w:t>
      </w:r>
      <w:r w:rsidR="00D308E3">
        <w:rPr>
          <w:rFonts w:ascii="Times New Roman" w:hAnsi="Times New Roman" w:cs="Times New Roman"/>
          <w:iCs/>
          <w:sz w:val="24"/>
          <w:szCs w:val="24"/>
        </w:rPr>
        <w:t>and</w:t>
      </w:r>
      <w:r w:rsidR="00342D02" w:rsidRPr="002238BF">
        <w:rPr>
          <w:rFonts w:ascii="Times New Roman" w:hAnsi="Times New Roman" w:cs="Times New Roman"/>
          <w:iCs/>
          <w:sz w:val="24"/>
          <w:szCs w:val="24"/>
        </w:rPr>
        <w:t xml:space="preserve"> 44 (4.6%) were folate deficient.</w:t>
      </w:r>
      <w:r w:rsidR="008A2662">
        <w:rPr>
          <w:rFonts w:ascii="Times New Roman" w:hAnsi="Times New Roman" w:cs="Times New Roman"/>
          <w:iCs/>
          <w:sz w:val="24"/>
          <w:szCs w:val="24"/>
        </w:rPr>
        <w:t xml:space="preserve"> </w:t>
      </w:r>
      <w:r w:rsidR="008A2662" w:rsidRPr="008A2662">
        <w:rPr>
          <w:rFonts w:ascii="Times New Roman" w:hAnsi="Times New Roman" w:cs="Times New Roman"/>
          <w:iCs/>
          <w:sz w:val="24"/>
          <w:szCs w:val="24"/>
        </w:rPr>
        <w:t xml:space="preserve">271 women (28%) developed GDM. </w:t>
      </w:r>
      <w:r w:rsidR="00FF4213" w:rsidRPr="002238BF">
        <w:rPr>
          <w:rFonts w:ascii="Times New Roman" w:hAnsi="Times New Roman" w:cs="Times New Roman"/>
          <w:iCs/>
          <w:sz w:val="24"/>
          <w:szCs w:val="24"/>
        </w:rPr>
        <w:t xml:space="preserve">Folate and </w:t>
      </w:r>
      <w:r w:rsidR="009473AD">
        <w:rPr>
          <w:rFonts w:ascii="Times New Roman" w:hAnsi="Times New Roman" w:cs="Times New Roman"/>
          <w:sz w:val="24"/>
          <w:szCs w:val="24"/>
        </w:rPr>
        <w:t xml:space="preserve">vitamin </w:t>
      </w:r>
      <w:r w:rsidR="00FF4213" w:rsidRPr="002238BF">
        <w:rPr>
          <w:rFonts w:ascii="Times New Roman" w:hAnsi="Times New Roman" w:cs="Times New Roman"/>
          <w:iCs/>
          <w:sz w:val="24"/>
          <w:szCs w:val="24"/>
        </w:rPr>
        <w:t xml:space="preserve">B12 </w:t>
      </w:r>
      <w:r w:rsidR="00C26293">
        <w:rPr>
          <w:rFonts w:ascii="Times New Roman" w:hAnsi="Times New Roman" w:cs="Times New Roman"/>
          <w:iCs/>
          <w:sz w:val="24"/>
          <w:szCs w:val="24"/>
        </w:rPr>
        <w:t xml:space="preserve">concentrations </w:t>
      </w:r>
      <w:r w:rsidR="00FF4213" w:rsidRPr="002238BF">
        <w:rPr>
          <w:rFonts w:ascii="Times New Roman" w:hAnsi="Times New Roman" w:cs="Times New Roman"/>
          <w:iCs/>
          <w:sz w:val="24"/>
          <w:szCs w:val="24"/>
        </w:rPr>
        <w:t>were not associated with neonatal DNA methylation</w:t>
      </w:r>
      <w:r w:rsidR="00C26293">
        <w:rPr>
          <w:rFonts w:ascii="Times New Roman" w:hAnsi="Times New Roman" w:cs="Times New Roman"/>
          <w:iCs/>
          <w:sz w:val="24"/>
          <w:szCs w:val="24"/>
        </w:rPr>
        <w:t>.</w:t>
      </w:r>
      <w:r w:rsidR="00FF4213" w:rsidRPr="002238BF">
        <w:rPr>
          <w:rFonts w:ascii="Times New Roman" w:hAnsi="Times New Roman" w:cs="Times New Roman"/>
          <w:iCs/>
          <w:sz w:val="24"/>
          <w:szCs w:val="24"/>
        </w:rPr>
        <w:t xml:space="preserve"> </w:t>
      </w:r>
      <w:r w:rsidR="00FD2F18">
        <w:rPr>
          <w:rFonts w:ascii="Times New Roman" w:hAnsi="Times New Roman" w:cs="Times New Roman"/>
          <w:iCs/>
          <w:sz w:val="24"/>
          <w:szCs w:val="24"/>
        </w:rPr>
        <w:t>Higher f</w:t>
      </w:r>
      <w:r w:rsidR="00653EF5" w:rsidRPr="002238BF">
        <w:rPr>
          <w:rFonts w:ascii="Times New Roman" w:hAnsi="Times New Roman" w:cs="Times New Roman"/>
          <w:iCs/>
          <w:sz w:val="24"/>
          <w:szCs w:val="24"/>
        </w:rPr>
        <w:t xml:space="preserve">olate </w:t>
      </w:r>
      <w:r w:rsidR="00960113" w:rsidRPr="002238BF">
        <w:rPr>
          <w:rFonts w:ascii="Times New Roman" w:hAnsi="Times New Roman" w:cs="Times New Roman"/>
          <w:iCs/>
          <w:sz w:val="24"/>
          <w:szCs w:val="24"/>
        </w:rPr>
        <w:t>was</w:t>
      </w:r>
      <w:r w:rsidR="00653EF5" w:rsidRPr="002238BF">
        <w:rPr>
          <w:rFonts w:ascii="Times New Roman" w:hAnsi="Times New Roman" w:cs="Times New Roman"/>
          <w:iCs/>
          <w:sz w:val="24"/>
          <w:szCs w:val="24"/>
        </w:rPr>
        <w:t xml:space="preserve"> </w:t>
      </w:r>
      <w:r w:rsidR="002916F4">
        <w:rPr>
          <w:rFonts w:ascii="Times New Roman" w:hAnsi="Times New Roman" w:cs="Times New Roman"/>
          <w:iCs/>
          <w:sz w:val="24"/>
          <w:szCs w:val="24"/>
        </w:rPr>
        <w:t>positively</w:t>
      </w:r>
      <w:r w:rsidR="00D9260F" w:rsidRPr="002238BF">
        <w:rPr>
          <w:rFonts w:ascii="Times New Roman" w:hAnsi="Times New Roman" w:cs="Times New Roman"/>
          <w:iCs/>
          <w:sz w:val="24"/>
          <w:szCs w:val="24"/>
        </w:rPr>
        <w:t xml:space="preserve"> </w:t>
      </w:r>
      <w:r w:rsidR="00653EF5" w:rsidRPr="002238BF">
        <w:rPr>
          <w:rFonts w:ascii="Times New Roman" w:hAnsi="Times New Roman" w:cs="Times New Roman"/>
          <w:iCs/>
          <w:sz w:val="24"/>
          <w:szCs w:val="24"/>
        </w:rPr>
        <w:t>associated with 1-hour plasma glucose</w:t>
      </w:r>
      <w:r w:rsidR="00932804" w:rsidRPr="002238BF">
        <w:rPr>
          <w:rFonts w:ascii="Times New Roman" w:hAnsi="Times New Roman" w:cs="Times New Roman"/>
          <w:iCs/>
          <w:sz w:val="24"/>
          <w:szCs w:val="24"/>
        </w:rPr>
        <w:t xml:space="preserve"> after </w:t>
      </w:r>
      <w:r w:rsidRPr="002238BF">
        <w:rPr>
          <w:rFonts w:ascii="Times New Roman" w:hAnsi="Times New Roman" w:cs="Times New Roman"/>
          <w:iCs/>
          <w:sz w:val="24"/>
          <w:szCs w:val="24"/>
        </w:rPr>
        <w:t>OGTT</w:t>
      </w:r>
      <w:r w:rsidR="00932804" w:rsidRPr="002238BF">
        <w:rPr>
          <w:rFonts w:ascii="Times New Roman" w:hAnsi="Times New Roman" w:cs="Times New Roman"/>
          <w:iCs/>
          <w:sz w:val="24"/>
          <w:szCs w:val="24"/>
        </w:rPr>
        <w:t xml:space="preserve"> </w:t>
      </w:r>
      <w:r w:rsidR="00D9260F" w:rsidRPr="002238BF">
        <w:rPr>
          <w:rFonts w:ascii="Times New Roman" w:hAnsi="Times New Roman" w:cs="Times New Roman"/>
          <w:iCs/>
          <w:sz w:val="24"/>
          <w:szCs w:val="24"/>
        </w:rPr>
        <w:t>(</w:t>
      </w:r>
      <w:r w:rsidR="00C07272" w:rsidRPr="002238BF">
        <w:rPr>
          <w:rFonts w:ascii="Times New Roman" w:hAnsi="Times New Roman" w:cs="Times New Roman"/>
          <w:bCs/>
          <w:sz w:val="24"/>
          <w:szCs w:val="24"/>
        </w:rPr>
        <w:sym w:font="Symbol" w:char="F062"/>
      </w:r>
      <w:r w:rsidR="00C07272" w:rsidRPr="002238BF">
        <w:rPr>
          <w:rFonts w:ascii="Times New Roman" w:hAnsi="Times New Roman" w:cs="Times New Roman"/>
          <w:bCs/>
          <w:sz w:val="24"/>
          <w:szCs w:val="24"/>
        </w:rPr>
        <w:t xml:space="preserve">= </w:t>
      </w:r>
      <w:r w:rsidR="00590DEA" w:rsidRPr="002238BF">
        <w:rPr>
          <w:rFonts w:ascii="Times New Roman" w:hAnsi="Times New Roman" w:cs="Times New Roman"/>
          <w:iCs/>
          <w:sz w:val="24"/>
          <w:szCs w:val="24"/>
        </w:rPr>
        <w:t>0.031</w:t>
      </w:r>
      <w:r w:rsidR="00C07272" w:rsidRPr="002238BF">
        <w:rPr>
          <w:rFonts w:ascii="Times New Roman" w:hAnsi="Times New Roman" w:cs="Times New Roman"/>
          <w:bCs/>
          <w:sz w:val="24"/>
          <w:szCs w:val="24"/>
        </w:rPr>
        <w:t>, 95% CI</w:t>
      </w:r>
      <w:r w:rsidR="00C07272" w:rsidRPr="002238BF">
        <w:rPr>
          <w:rFonts w:ascii="Times New Roman" w:hAnsi="Times New Roman" w:cs="Times New Roman"/>
          <w:iCs/>
          <w:sz w:val="24"/>
          <w:szCs w:val="24"/>
        </w:rPr>
        <w:t xml:space="preserve"> </w:t>
      </w:r>
      <w:r w:rsidR="00590DEA" w:rsidRPr="002238BF">
        <w:rPr>
          <w:rFonts w:ascii="Times New Roman" w:hAnsi="Times New Roman" w:cs="Times New Roman"/>
          <w:iCs/>
          <w:sz w:val="24"/>
          <w:szCs w:val="24"/>
        </w:rPr>
        <w:t>0.001</w:t>
      </w:r>
      <w:r w:rsidR="00C07272" w:rsidRPr="002238BF">
        <w:rPr>
          <w:rFonts w:ascii="Times New Roman" w:hAnsi="Times New Roman" w:cs="Times New Roman"/>
          <w:iCs/>
          <w:sz w:val="24"/>
          <w:szCs w:val="24"/>
        </w:rPr>
        <w:t>-</w:t>
      </w:r>
      <w:r w:rsidR="00590DEA" w:rsidRPr="002238BF">
        <w:rPr>
          <w:rFonts w:ascii="Times New Roman" w:hAnsi="Times New Roman" w:cs="Times New Roman"/>
          <w:iCs/>
          <w:sz w:val="24"/>
          <w:szCs w:val="24"/>
        </w:rPr>
        <w:t xml:space="preserve">0.061, </w:t>
      </w:r>
      <w:r w:rsidR="00590DEA" w:rsidRPr="002238BF">
        <w:rPr>
          <w:rFonts w:ascii="Times New Roman" w:hAnsi="Times New Roman" w:cs="Times New Roman"/>
          <w:i/>
          <w:sz w:val="24"/>
          <w:szCs w:val="24"/>
        </w:rPr>
        <w:t>p</w:t>
      </w:r>
      <w:r w:rsidR="00590DEA" w:rsidRPr="002238BF">
        <w:rPr>
          <w:rFonts w:ascii="Times New Roman" w:hAnsi="Times New Roman" w:cs="Times New Roman"/>
          <w:iCs/>
          <w:sz w:val="24"/>
          <w:szCs w:val="24"/>
        </w:rPr>
        <w:t>=0.045</w:t>
      </w:r>
      <w:r w:rsidR="00D9260F" w:rsidRPr="002238BF">
        <w:rPr>
          <w:rFonts w:ascii="Times New Roman" w:hAnsi="Times New Roman" w:cs="Times New Roman"/>
          <w:iCs/>
          <w:sz w:val="24"/>
          <w:szCs w:val="24"/>
        </w:rPr>
        <w:t>).</w:t>
      </w:r>
      <w:r w:rsidR="007F6308">
        <w:rPr>
          <w:rFonts w:ascii="Times New Roman" w:hAnsi="Times New Roman" w:cs="Times New Roman"/>
          <w:iCs/>
          <w:sz w:val="24"/>
          <w:szCs w:val="24"/>
        </w:rPr>
        <w:t xml:space="preserve"> </w:t>
      </w:r>
      <w:r w:rsidR="00D9260F" w:rsidRPr="002238BF">
        <w:rPr>
          <w:rFonts w:ascii="Times New Roman" w:hAnsi="Times New Roman" w:cs="Times New Roman"/>
          <w:iCs/>
          <w:sz w:val="24"/>
          <w:szCs w:val="24"/>
        </w:rPr>
        <w:t xml:space="preserve">There </w:t>
      </w:r>
      <w:r w:rsidR="00653EF5" w:rsidRPr="002238BF">
        <w:rPr>
          <w:rFonts w:ascii="Times New Roman" w:hAnsi="Times New Roman" w:cs="Times New Roman"/>
          <w:iCs/>
          <w:sz w:val="24"/>
          <w:szCs w:val="24"/>
        </w:rPr>
        <w:t xml:space="preserve">was no </w:t>
      </w:r>
      <w:r w:rsidR="002916F4">
        <w:rPr>
          <w:rFonts w:ascii="Times New Roman" w:hAnsi="Times New Roman" w:cs="Times New Roman"/>
          <w:iCs/>
          <w:sz w:val="24"/>
          <w:szCs w:val="24"/>
        </w:rPr>
        <w:t>relationship</w:t>
      </w:r>
      <w:r w:rsidR="00653EF5" w:rsidRPr="002238BF">
        <w:rPr>
          <w:rFonts w:ascii="Times New Roman" w:hAnsi="Times New Roman" w:cs="Times New Roman"/>
          <w:iCs/>
          <w:sz w:val="24"/>
          <w:szCs w:val="24"/>
        </w:rPr>
        <w:t xml:space="preserve"> between </w:t>
      </w:r>
      <w:r w:rsidR="009473AD">
        <w:rPr>
          <w:rFonts w:ascii="Times New Roman" w:hAnsi="Times New Roman" w:cs="Times New Roman"/>
          <w:sz w:val="24"/>
          <w:szCs w:val="24"/>
        </w:rPr>
        <w:t xml:space="preserve">vitamin </w:t>
      </w:r>
      <w:r w:rsidR="008C164A" w:rsidRPr="002238BF">
        <w:rPr>
          <w:rFonts w:ascii="Times New Roman" w:hAnsi="Times New Roman" w:cs="Times New Roman"/>
          <w:iCs/>
          <w:sz w:val="24"/>
          <w:szCs w:val="24"/>
        </w:rPr>
        <w:t xml:space="preserve">B12 and glucose concentrations </w:t>
      </w:r>
      <w:r w:rsidR="00C07272" w:rsidRPr="002238BF">
        <w:rPr>
          <w:rFonts w:ascii="Times New Roman" w:hAnsi="Times New Roman" w:cs="Times New Roman"/>
          <w:iCs/>
          <w:sz w:val="24"/>
          <w:szCs w:val="24"/>
        </w:rPr>
        <w:t xml:space="preserve">post OGTT </w:t>
      </w:r>
      <w:r w:rsidR="00932804" w:rsidRPr="002238BF">
        <w:rPr>
          <w:rFonts w:ascii="Times New Roman" w:hAnsi="Times New Roman" w:cs="Times New Roman"/>
          <w:iCs/>
          <w:sz w:val="24"/>
          <w:szCs w:val="24"/>
        </w:rPr>
        <w:t>or</w:t>
      </w:r>
      <w:r w:rsidR="008C164A" w:rsidRPr="002238BF">
        <w:rPr>
          <w:rFonts w:ascii="Times New Roman" w:hAnsi="Times New Roman" w:cs="Times New Roman"/>
          <w:iCs/>
          <w:sz w:val="24"/>
          <w:szCs w:val="24"/>
        </w:rPr>
        <w:t xml:space="preserve"> between </w:t>
      </w:r>
      <w:r w:rsidR="00653EF5" w:rsidRPr="002238BF">
        <w:rPr>
          <w:rFonts w:ascii="Times New Roman" w:hAnsi="Times New Roman" w:cs="Times New Roman"/>
          <w:iCs/>
          <w:sz w:val="24"/>
          <w:szCs w:val="24"/>
        </w:rPr>
        <w:t>folate</w:t>
      </w:r>
      <w:r w:rsidR="00E81B2F">
        <w:rPr>
          <w:rFonts w:ascii="Times New Roman" w:hAnsi="Times New Roman" w:cs="Times New Roman"/>
          <w:iCs/>
          <w:sz w:val="24"/>
          <w:szCs w:val="24"/>
        </w:rPr>
        <w:t xml:space="preserve"> or</w:t>
      </w:r>
      <w:r w:rsidR="00D9260F" w:rsidRPr="002238BF">
        <w:rPr>
          <w:rFonts w:ascii="Times New Roman" w:hAnsi="Times New Roman" w:cs="Times New Roman"/>
          <w:iCs/>
          <w:sz w:val="24"/>
          <w:szCs w:val="24"/>
        </w:rPr>
        <w:t xml:space="preserve"> </w:t>
      </w:r>
      <w:r w:rsidR="009473AD">
        <w:rPr>
          <w:rFonts w:ascii="Times New Roman" w:hAnsi="Times New Roman" w:cs="Times New Roman"/>
          <w:sz w:val="24"/>
          <w:szCs w:val="24"/>
        </w:rPr>
        <w:t xml:space="preserve">vitamin </w:t>
      </w:r>
      <w:r w:rsidR="00653EF5" w:rsidRPr="002238BF">
        <w:rPr>
          <w:rFonts w:ascii="Times New Roman" w:hAnsi="Times New Roman" w:cs="Times New Roman"/>
          <w:iCs/>
          <w:sz w:val="24"/>
          <w:szCs w:val="24"/>
        </w:rPr>
        <w:t>B12 and GDM.</w:t>
      </w:r>
      <w:r w:rsidR="00960113" w:rsidRPr="002238BF">
        <w:rPr>
          <w:rFonts w:ascii="Times New Roman" w:hAnsi="Times New Roman" w:cs="Times New Roman"/>
          <w:iCs/>
          <w:sz w:val="24"/>
          <w:szCs w:val="24"/>
        </w:rPr>
        <w:t xml:space="preserve"> </w:t>
      </w:r>
      <w:r w:rsidR="004F4015">
        <w:rPr>
          <w:rFonts w:ascii="Times New Roman" w:hAnsi="Times New Roman" w:cs="Times New Roman"/>
          <w:iCs/>
          <w:sz w:val="24"/>
          <w:szCs w:val="24"/>
        </w:rPr>
        <w:t xml:space="preserve">In summary, </w:t>
      </w:r>
      <w:r w:rsidR="002916F4">
        <w:rPr>
          <w:rFonts w:ascii="Times New Roman" w:hAnsi="Times New Roman" w:cs="Times New Roman"/>
          <w:iCs/>
          <w:sz w:val="24"/>
          <w:szCs w:val="24"/>
        </w:rPr>
        <w:t>we found</w:t>
      </w:r>
      <w:r w:rsidR="004F4015" w:rsidRPr="002238BF">
        <w:rPr>
          <w:rFonts w:ascii="Times New Roman" w:hAnsi="Times New Roman" w:cs="Times New Roman"/>
          <w:iCs/>
          <w:sz w:val="24"/>
          <w:szCs w:val="24"/>
        </w:rPr>
        <w:t xml:space="preserve"> no evidence to link folate</w:t>
      </w:r>
      <w:r w:rsidR="00513B85">
        <w:rPr>
          <w:rFonts w:ascii="Times New Roman" w:hAnsi="Times New Roman" w:cs="Times New Roman"/>
          <w:iCs/>
          <w:sz w:val="24"/>
          <w:szCs w:val="24"/>
        </w:rPr>
        <w:t xml:space="preserve"> and </w:t>
      </w:r>
      <w:r w:rsidR="009473AD">
        <w:rPr>
          <w:rFonts w:ascii="Times New Roman" w:hAnsi="Times New Roman" w:cs="Times New Roman"/>
          <w:sz w:val="24"/>
          <w:szCs w:val="24"/>
        </w:rPr>
        <w:t xml:space="preserve">vitamin </w:t>
      </w:r>
      <w:r w:rsidR="004F4015" w:rsidRPr="002238BF">
        <w:rPr>
          <w:rFonts w:ascii="Times New Roman" w:hAnsi="Times New Roman" w:cs="Times New Roman"/>
          <w:iCs/>
          <w:sz w:val="24"/>
          <w:szCs w:val="24"/>
        </w:rPr>
        <w:t xml:space="preserve">B12 status with the differential methylation of neonatal DNA </w:t>
      </w:r>
      <w:bookmarkStart w:id="8" w:name="_Hlk46739284"/>
      <w:r w:rsidR="004F4015" w:rsidRPr="002238BF">
        <w:rPr>
          <w:rFonts w:ascii="Times New Roman" w:hAnsi="Times New Roman" w:cs="Times New Roman"/>
          <w:iCs/>
          <w:sz w:val="24"/>
          <w:szCs w:val="24"/>
        </w:rPr>
        <w:t xml:space="preserve">previously observed in association with </w:t>
      </w:r>
      <w:r w:rsidR="00233A10">
        <w:rPr>
          <w:rFonts w:ascii="Times New Roman" w:hAnsi="Times New Roman" w:cs="Times New Roman"/>
          <w:iCs/>
          <w:sz w:val="24"/>
          <w:szCs w:val="24"/>
        </w:rPr>
        <w:t>dys</w:t>
      </w:r>
      <w:r w:rsidR="004F4015" w:rsidRPr="002238BF">
        <w:rPr>
          <w:rFonts w:ascii="Times New Roman" w:hAnsi="Times New Roman" w:cs="Times New Roman"/>
          <w:iCs/>
          <w:sz w:val="24"/>
          <w:szCs w:val="24"/>
        </w:rPr>
        <w:t>glycaemia.</w:t>
      </w:r>
      <w:r w:rsidR="004F4015">
        <w:rPr>
          <w:rFonts w:ascii="Times New Roman" w:hAnsi="Times New Roman" w:cs="Times New Roman"/>
          <w:iCs/>
          <w:sz w:val="24"/>
          <w:szCs w:val="24"/>
        </w:rPr>
        <w:t xml:space="preserve"> </w:t>
      </w:r>
      <w:bookmarkEnd w:id="8"/>
      <w:r w:rsidR="00B42CF0">
        <w:rPr>
          <w:rFonts w:ascii="Times New Roman" w:hAnsi="Times New Roman" w:cs="Times New Roman"/>
          <w:iCs/>
          <w:sz w:val="24"/>
          <w:szCs w:val="24"/>
        </w:rPr>
        <w:t xml:space="preserve">We </w:t>
      </w:r>
      <w:r w:rsidR="00F9142D">
        <w:rPr>
          <w:rFonts w:ascii="Times New Roman" w:hAnsi="Times New Roman" w:cs="Times New Roman"/>
          <w:iCs/>
          <w:sz w:val="24"/>
          <w:szCs w:val="24"/>
        </w:rPr>
        <w:t>add to</w:t>
      </w:r>
      <w:r w:rsidR="00E15983" w:rsidRPr="002238BF">
        <w:rPr>
          <w:rFonts w:ascii="Times New Roman" w:hAnsi="Times New Roman" w:cs="Times New Roman"/>
          <w:iCs/>
          <w:sz w:val="24"/>
          <w:szCs w:val="24"/>
        </w:rPr>
        <w:t xml:space="preserve"> the evidence that folate status </w:t>
      </w:r>
      <w:r w:rsidR="002916F4">
        <w:rPr>
          <w:rFonts w:ascii="Times New Roman" w:hAnsi="Times New Roman" w:cs="Times New Roman"/>
          <w:iCs/>
          <w:sz w:val="24"/>
          <w:szCs w:val="24"/>
        </w:rPr>
        <w:t>may</w:t>
      </w:r>
      <w:r w:rsidR="00F9142D">
        <w:rPr>
          <w:rFonts w:ascii="Times New Roman" w:hAnsi="Times New Roman" w:cs="Times New Roman"/>
          <w:iCs/>
          <w:sz w:val="24"/>
          <w:szCs w:val="24"/>
        </w:rPr>
        <w:t xml:space="preserve"> be</w:t>
      </w:r>
      <w:r w:rsidR="00E15983" w:rsidRPr="002238BF">
        <w:rPr>
          <w:rFonts w:ascii="Times New Roman" w:hAnsi="Times New Roman" w:cs="Times New Roman"/>
          <w:iCs/>
          <w:sz w:val="24"/>
          <w:szCs w:val="24"/>
        </w:rPr>
        <w:t xml:space="preserve"> related </w:t>
      </w:r>
      <w:r w:rsidRPr="002238BF">
        <w:rPr>
          <w:rFonts w:ascii="Times New Roman" w:hAnsi="Times New Roman" w:cs="Times New Roman"/>
          <w:iCs/>
          <w:sz w:val="24"/>
          <w:szCs w:val="24"/>
        </w:rPr>
        <w:t>to maternal glucose homeostasis</w:t>
      </w:r>
      <w:r w:rsidR="00D308E3">
        <w:rPr>
          <w:rFonts w:ascii="Times New Roman" w:hAnsi="Times New Roman" w:cs="Times New Roman"/>
          <w:iCs/>
          <w:sz w:val="24"/>
          <w:szCs w:val="24"/>
        </w:rPr>
        <w:t xml:space="preserve"> a</w:t>
      </w:r>
      <w:r w:rsidR="00253A44">
        <w:rPr>
          <w:rFonts w:ascii="Times New Roman" w:hAnsi="Times New Roman" w:cs="Times New Roman"/>
          <w:iCs/>
          <w:sz w:val="24"/>
          <w:szCs w:val="24"/>
        </w:rPr>
        <w:t>lthough</w:t>
      </w:r>
      <w:r w:rsidR="003C39D8" w:rsidRPr="003C39D8">
        <w:rPr>
          <w:rFonts w:ascii="Times New Roman" w:hAnsi="Times New Roman" w:cs="Times New Roman"/>
          <w:iCs/>
          <w:sz w:val="24"/>
          <w:szCs w:val="24"/>
        </w:rPr>
        <w:t xml:space="preserve"> replication in other maternal cohorts is required for validation</w:t>
      </w:r>
      <w:r w:rsidR="00E15983" w:rsidRPr="002238BF">
        <w:rPr>
          <w:rFonts w:ascii="Times New Roman" w:hAnsi="Times New Roman" w:cs="Times New Roman"/>
          <w:iCs/>
          <w:sz w:val="24"/>
          <w:szCs w:val="24"/>
        </w:rPr>
        <w:t xml:space="preserve">. </w:t>
      </w:r>
    </w:p>
    <w:p w14:paraId="6BE28B23" w14:textId="7A8FD170" w:rsidR="00066FA1" w:rsidRDefault="00B202EC" w:rsidP="004D2D7A">
      <w:pPr>
        <w:spacing w:line="480" w:lineRule="auto"/>
        <w:jc w:val="both"/>
        <w:rPr>
          <w:rFonts w:ascii="Times New Roman" w:hAnsi="Times New Roman" w:cs="Times New Roman"/>
          <w:sz w:val="24"/>
          <w:szCs w:val="24"/>
        </w:rPr>
        <w:sectPr w:rsidR="00066FA1" w:rsidSect="00F1348A">
          <w:headerReference w:type="first" r:id="rId15"/>
          <w:pgSz w:w="11906" w:h="16838"/>
          <w:pgMar w:top="1440" w:right="1440" w:bottom="1440" w:left="1440" w:header="709" w:footer="709" w:gutter="0"/>
          <w:lnNumType w:countBy="1"/>
          <w:cols w:space="708"/>
          <w:titlePg/>
          <w:docGrid w:linePitch="360"/>
        </w:sectPr>
      </w:pPr>
      <w:r w:rsidRPr="002238BF">
        <w:rPr>
          <w:rFonts w:ascii="Times New Roman" w:hAnsi="Times New Roman" w:cs="Times New Roman"/>
          <w:b/>
          <w:bCs/>
          <w:sz w:val="24"/>
          <w:szCs w:val="24"/>
        </w:rPr>
        <w:t>Keywords</w:t>
      </w:r>
      <w:r w:rsidR="00F94B79">
        <w:rPr>
          <w:rFonts w:ascii="Times New Roman" w:hAnsi="Times New Roman" w:cs="Times New Roman"/>
          <w:b/>
          <w:bCs/>
          <w:sz w:val="24"/>
          <w:szCs w:val="24"/>
        </w:rPr>
        <w:t>:</w:t>
      </w:r>
      <w:r w:rsidRPr="002238BF">
        <w:rPr>
          <w:rFonts w:ascii="Times New Roman" w:hAnsi="Times New Roman" w:cs="Times New Roman"/>
          <w:b/>
          <w:bCs/>
          <w:sz w:val="24"/>
          <w:szCs w:val="24"/>
        </w:rPr>
        <w:t xml:space="preserve"> </w:t>
      </w:r>
      <w:r w:rsidR="000826A1" w:rsidRPr="002238BF">
        <w:rPr>
          <w:rFonts w:ascii="Times New Roman" w:hAnsi="Times New Roman" w:cs="Times New Roman"/>
          <w:sz w:val="24"/>
          <w:szCs w:val="24"/>
        </w:rPr>
        <w:t>folate, vitamin B12</w:t>
      </w:r>
      <w:r w:rsidR="000826A1">
        <w:rPr>
          <w:rFonts w:ascii="Times New Roman" w:hAnsi="Times New Roman" w:cs="Times New Roman"/>
          <w:sz w:val="24"/>
          <w:szCs w:val="24"/>
        </w:rPr>
        <w:t xml:space="preserve">, </w:t>
      </w:r>
      <w:r w:rsidR="00E651C4" w:rsidRPr="002238BF">
        <w:rPr>
          <w:rFonts w:ascii="Times New Roman" w:hAnsi="Times New Roman" w:cs="Times New Roman"/>
          <w:sz w:val="24"/>
          <w:szCs w:val="24"/>
        </w:rPr>
        <w:t>DNA methylation</w:t>
      </w:r>
      <w:r w:rsidR="00E651C4">
        <w:rPr>
          <w:rFonts w:ascii="Times New Roman" w:hAnsi="Times New Roman" w:cs="Times New Roman"/>
          <w:sz w:val="24"/>
          <w:szCs w:val="24"/>
        </w:rPr>
        <w:t>,</w:t>
      </w:r>
      <w:r w:rsidR="00E651C4" w:rsidRPr="002238BF">
        <w:rPr>
          <w:rFonts w:ascii="Times New Roman" w:hAnsi="Times New Roman" w:cs="Times New Roman"/>
          <w:sz w:val="24"/>
          <w:szCs w:val="24"/>
        </w:rPr>
        <w:t xml:space="preserve"> </w:t>
      </w:r>
      <w:r w:rsidR="000826A1" w:rsidRPr="002238BF">
        <w:rPr>
          <w:rFonts w:ascii="Times New Roman" w:hAnsi="Times New Roman" w:cs="Times New Roman"/>
          <w:sz w:val="24"/>
          <w:szCs w:val="24"/>
        </w:rPr>
        <w:t>gestational diabetes mellitus, maternal obesity</w:t>
      </w:r>
    </w:p>
    <w:p w14:paraId="24B84545" w14:textId="4021158C" w:rsidR="005C003B" w:rsidRPr="00993FC6" w:rsidRDefault="005C003B" w:rsidP="004D2D7A">
      <w:pPr>
        <w:spacing w:line="480" w:lineRule="auto"/>
        <w:jc w:val="both"/>
        <w:rPr>
          <w:rFonts w:ascii="Times New Roman" w:hAnsi="Times New Roman" w:cs="Times New Roman"/>
          <w:b/>
          <w:bCs/>
          <w:sz w:val="24"/>
          <w:szCs w:val="24"/>
        </w:rPr>
      </w:pPr>
      <w:bookmarkStart w:id="9" w:name="_Hlk27922749"/>
      <w:r w:rsidRPr="002238BF">
        <w:rPr>
          <w:rFonts w:ascii="Times New Roman" w:hAnsi="Times New Roman" w:cs="Times New Roman"/>
          <w:b/>
          <w:bCs/>
          <w:sz w:val="24"/>
          <w:szCs w:val="24"/>
        </w:rPr>
        <w:lastRenderedPageBreak/>
        <w:t>Introduction</w:t>
      </w:r>
    </w:p>
    <w:p w14:paraId="0A1EA84A" w14:textId="235CE448" w:rsidR="00B4124D" w:rsidRDefault="002916F4" w:rsidP="00B4124D">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S</w:t>
      </w:r>
      <w:r w:rsidR="00E26863">
        <w:rPr>
          <w:rFonts w:ascii="Times New Roman" w:hAnsi="Times New Roman" w:cs="Times New Roman"/>
          <w:bCs/>
          <w:sz w:val="24"/>
          <w:szCs w:val="24"/>
        </w:rPr>
        <w:t>ufficien</w:t>
      </w:r>
      <w:r>
        <w:rPr>
          <w:rFonts w:ascii="Times New Roman" w:hAnsi="Times New Roman" w:cs="Times New Roman"/>
          <w:bCs/>
          <w:sz w:val="24"/>
          <w:szCs w:val="24"/>
        </w:rPr>
        <w:t>cy</w:t>
      </w:r>
      <w:r w:rsidR="008D625B" w:rsidRPr="002238BF">
        <w:rPr>
          <w:rFonts w:ascii="Times New Roman" w:hAnsi="Times New Roman" w:cs="Times New Roman"/>
          <w:bCs/>
          <w:sz w:val="24"/>
          <w:szCs w:val="24"/>
        </w:rPr>
        <w:t xml:space="preserve"> </w:t>
      </w:r>
      <w:r>
        <w:rPr>
          <w:rFonts w:ascii="Times New Roman" w:hAnsi="Times New Roman" w:cs="Times New Roman"/>
          <w:bCs/>
          <w:sz w:val="24"/>
          <w:szCs w:val="24"/>
        </w:rPr>
        <w:t xml:space="preserve">in </w:t>
      </w:r>
      <w:r w:rsidR="008D625B" w:rsidRPr="002238BF">
        <w:rPr>
          <w:rFonts w:ascii="Times New Roman" w:hAnsi="Times New Roman" w:cs="Times New Roman"/>
          <w:bCs/>
          <w:sz w:val="24"/>
          <w:szCs w:val="24"/>
        </w:rPr>
        <w:t xml:space="preserve">vitamin B9 (folate) and vitamin B12 </w:t>
      </w:r>
      <w:r w:rsidR="00DA1E22">
        <w:rPr>
          <w:rFonts w:ascii="Times New Roman" w:hAnsi="Times New Roman" w:cs="Times New Roman"/>
          <w:bCs/>
          <w:sz w:val="24"/>
          <w:szCs w:val="24"/>
        </w:rPr>
        <w:t>(cobalamin) status i</w:t>
      </w:r>
      <w:r w:rsidR="00253A44">
        <w:rPr>
          <w:rFonts w:ascii="Times New Roman" w:hAnsi="Times New Roman" w:cs="Times New Roman"/>
          <w:bCs/>
          <w:sz w:val="24"/>
          <w:szCs w:val="24"/>
        </w:rPr>
        <w:t>n pregnancy is</w:t>
      </w:r>
      <w:r w:rsidR="008D625B" w:rsidRPr="002238BF">
        <w:rPr>
          <w:rFonts w:ascii="Times New Roman" w:hAnsi="Times New Roman" w:cs="Times New Roman"/>
          <w:bCs/>
          <w:sz w:val="24"/>
          <w:szCs w:val="24"/>
        </w:rPr>
        <w:t xml:space="preserve"> </w:t>
      </w:r>
      <w:r w:rsidR="00E26863">
        <w:rPr>
          <w:rFonts w:ascii="Times New Roman" w:hAnsi="Times New Roman" w:cs="Times New Roman"/>
          <w:bCs/>
          <w:sz w:val="24"/>
          <w:szCs w:val="24"/>
        </w:rPr>
        <w:t>important</w:t>
      </w:r>
      <w:r w:rsidR="00DA1E22" w:rsidRPr="002238BF">
        <w:rPr>
          <w:rFonts w:ascii="Times New Roman" w:hAnsi="Times New Roman" w:cs="Times New Roman"/>
          <w:bCs/>
          <w:sz w:val="24"/>
          <w:szCs w:val="24"/>
        </w:rPr>
        <w:t xml:space="preserve"> </w:t>
      </w:r>
      <w:r w:rsidR="008D625B" w:rsidRPr="002238BF">
        <w:rPr>
          <w:rFonts w:ascii="Times New Roman" w:hAnsi="Times New Roman" w:cs="Times New Roman"/>
          <w:bCs/>
          <w:sz w:val="24"/>
          <w:szCs w:val="24"/>
        </w:rPr>
        <w:t>for</w:t>
      </w:r>
      <w:r>
        <w:rPr>
          <w:rFonts w:ascii="Times New Roman" w:hAnsi="Times New Roman" w:cs="Times New Roman"/>
          <w:bCs/>
          <w:sz w:val="24"/>
          <w:szCs w:val="24"/>
        </w:rPr>
        <w:t xml:space="preserve"> </w:t>
      </w:r>
      <w:r w:rsidR="00253A44">
        <w:rPr>
          <w:rFonts w:ascii="Times New Roman" w:hAnsi="Times New Roman" w:cs="Times New Roman"/>
          <w:bCs/>
          <w:sz w:val="24"/>
          <w:szCs w:val="24"/>
        </w:rPr>
        <w:t xml:space="preserve">normal </w:t>
      </w:r>
      <w:r>
        <w:rPr>
          <w:rFonts w:ascii="Times New Roman" w:hAnsi="Times New Roman" w:cs="Times New Roman"/>
          <w:bCs/>
          <w:sz w:val="24"/>
          <w:szCs w:val="24"/>
        </w:rPr>
        <w:t>fetal</w:t>
      </w:r>
      <w:r w:rsidR="008D625B" w:rsidRPr="002238BF">
        <w:rPr>
          <w:rFonts w:ascii="Times New Roman" w:hAnsi="Times New Roman" w:cs="Times New Roman"/>
          <w:bCs/>
          <w:sz w:val="24"/>
          <w:szCs w:val="24"/>
        </w:rPr>
        <w:t xml:space="preserve"> development</w:t>
      </w:r>
      <w:r w:rsidR="008D625B">
        <w:rPr>
          <w:rFonts w:ascii="Times New Roman" w:hAnsi="Times New Roman" w:cs="Times New Roman"/>
          <w:bCs/>
          <w:sz w:val="24"/>
          <w:szCs w:val="24"/>
        </w:rPr>
        <w:fldChar w:fldCharType="begin"/>
      </w:r>
      <w:r w:rsidR="008D625B">
        <w:rPr>
          <w:rFonts w:ascii="Times New Roman" w:hAnsi="Times New Roman" w:cs="Times New Roman"/>
          <w:bCs/>
          <w:sz w:val="24"/>
          <w:szCs w:val="24"/>
        </w:rPr>
        <w:instrText xml:space="preserve"> ADDIN ZOTERO_ITEM CSL_CITATION {"citationID":"mAF7Yu0s","properties":{"formattedCitation":"\\super 1\\nosupersub{}","plainCitation":"1","noteIndex":0},"citationItems":[{"id":183,"uris":["http://zotero.org/users/local/tTGj4jT3/items/EW98AEDU"],"uri":["http://zotero.org/users/local/tTGj4jT3/items/EW98AEDU"],"itemData":{"id":183,"type":"article-journal","abstract":"The importance of folate in reproduction can be appreciated by considering that the existence of the vitamin was first suspected from efforts to explain a potentially fatal megaloblastic anemia in young pregnant women in India. Today, low maternal folate status during pregnancy and lactation remains a significant cause of maternal morbidity in some communities. The folate status of the neonate tends to be protected at the expense of maternal stores; nevertheless, there is mounting evidence that inadequate maternal folate status during pregnancy may lead to low infant birthweight, thereby conferring risk of developmental and long-term adverse health outcomes. Moreover, folate-related anemia during childhood and adolescence might predispose children to further infections and disease. The role of folic acid in prevention of neural tube defects (NTD) is now established, and several studies suggest that this protection may extend to some other birth defects. In terms of maternal health, clinical vitamin B12 deficiency may be a cause of infertility or recurrent spontaneous abortion. Starting pregnancy with an inadequate vitamin B12 status may increase risk of birth defects such as NTD, and may contribute to preterm delivery, although this needs further evaluation. Furthermore, inadequate vitamin B12 status in the mother may lead to frank deficiency in the infant if sufficient fetal stores of vitamin B12 are not laid down during pregnancy or are not available in breastmilk. However, the implications of starting pregnancy and lactation with low vitamin B12 status have not been sufficiently researched.","archive_location":"18709885","container-title":"Food Nutr Bull","DOI":"10.1177/15648265080292s114","ISSN":"0379-5721 (Print) 0379-5721","issue":"2 Suppl","journalAbbreviation":"Food and nutrition bulletin","language":"eng","note":"edition: 2008/08/20","page":"S101-11; discussion S112-5","source":"NLM","title":"Effects of folate and vitamin B12 deficiencies during pregnancy on fetal, infant, and child development","volume":"29","author":[{"family":"Molloy","given":"A. M."},{"family":"Kirke","given":"P. N."},{"family":"Brody","given":"L. C."},{"family":"Scott","given":"J. M."},{"family":"Mills","given":"J. L."}],"issued":{"date-parts":[["2008",6]]}}}],"schema":"https://github.com/citation-style-language/schema/raw/master/csl-citation.json"} </w:instrText>
      </w:r>
      <w:r w:rsidR="008D625B">
        <w:rPr>
          <w:rFonts w:ascii="Times New Roman" w:hAnsi="Times New Roman" w:cs="Times New Roman"/>
          <w:bCs/>
          <w:sz w:val="24"/>
          <w:szCs w:val="24"/>
        </w:rPr>
        <w:fldChar w:fldCharType="separate"/>
      </w:r>
      <w:r w:rsidR="008D625B" w:rsidRPr="008D625B">
        <w:rPr>
          <w:rFonts w:ascii="Times New Roman" w:hAnsi="Times New Roman" w:cs="Times New Roman"/>
          <w:sz w:val="24"/>
          <w:szCs w:val="24"/>
          <w:vertAlign w:val="superscript"/>
        </w:rPr>
        <w:t>1</w:t>
      </w:r>
      <w:r w:rsidR="008D625B">
        <w:rPr>
          <w:rFonts w:ascii="Times New Roman" w:hAnsi="Times New Roman" w:cs="Times New Roman"/>
          <w:bCs/>
          <w:sz w:val="24"/>
          <w:szCs w:val="24"/>
        </w:rPr>
        <w:fldChar w:fldCharType="end"/>
      </w:r>
      <w:r w:rsidR="00AD42B0">
        <w:rPr>
          <w:rFonts w:ascii="Times New Roman" w:hAnsi="Times New Roman" w:cs="Times New Roman"/>
          <w:bCs/>
          <w:sz w:val="24"/>
          <w:szCs w:val="24"/>
        </w:rPr>
        <w:t>.</w:t>
      </w:r>
      <w:r w:rsidR="001D7447">
        <w:rPr>
          <w:rFonts w:ascii="Times New Roman" w:hAnsi="Times New Roman" w:cs="Times New Roman"/>
          <w:bCs/>
          <w:sz w:val="24"/>
          <w:szCs w:val="24"/>
        </w:rPr>
        <w:t xml:space="preserve"> D</w:t>
      </w:r>
      <w:r w:rsidR="00DF265A">
        <w:rPr>
          <w:rFonts w:ascii="Times New Roman" w:hAnsi="Times New Roman" w:cs="Times New Roman"/>
          <w:bCs/>
          <w:sz w:val="24"/>
          <w:szCs w:val="24"/>
        </w:rPr>
        <w:t>eficien</w:t>
      </w:r>
      <w:r>
        <w:rPr>
          <w:rFonts w:ascii="Times New Roman" w:hAnsi="Times New Roman" w:cs="Times New Roman"/>
          <w:bCs/>
          <w:sz w:val="24"/>
          <w:szCs w:val="24"/>
        </w:rPr>
        <w:t>cies of</w:t>
      </w:r>
      <w:r w:rsidR="00DF265A">
        <w:rPr>
          <w:rFonts w:ascii="Times New Roman" w:hAnsi="Times New Roman" w:cs="Times New Roman"/>
          <w:bCs/>
          <w:sz w:val="24"/>
          <w:szCs w:val="24"/>
        </w:rPr>
        <w:t xml:space="preserve"> folate and vitamin B12 are</w:t>
      </w:r>
      <w:r w:rsidR="006950F9">
        <w:rPr>
          <w:rFonts w:ascii="Times New Roman" w:hAnsi="Times New Roman" w:cs="Times New Roman"/>
          <w:bCs/>
          <w:sz w:val="24"/>
          <w:szCs w:val="24"/>
        </w:rPr>
        <w:t xml:space="preserve"> </w:t>
      </w:r>
      <w:r w:rsidR="008D625B" w:rsidRPr="00181E2A">
        <w:rPr>
          <w:rFonts w:ascii="Times New Roman" w:hAnsi="Times New Roman" w:cs="Times New Roman"/>
          <w:sz w:val="24"/>
          <w:szCs w:val="24"/>
        </w:rPr>
        <w:t>associated with adverse outcomes including</w:t>
      </w:r>
      <w:r w:rsidR="006950F9">
        <w:rPr>
          <w:rFonts w:ascii="Times New Roman" w:hAnsi="Times New Roman" w:cs="Times New Roman"/>
          <w:sz w:val="24"/>
          <w:szCs w:val="24"/>
        </w:rPr>
        <w:t xml:space="preserve"> </w:t>
      </w:r>
      <w:r w:rsidR="00315669">
        <w:rPr>
          <w:rFonts w:ascii="Times New Roman" w:hAnsi="Times New Roman" w:cs="Times New Roman"/>
          <w:sz w:val="24"/>
          <w:szCs w:val="24"/>
        </w:rPr>
        <w:t xml:space="preserve">maternal </w:t>
      </w:r>
      <w:r w:rsidR="006950F9" w:rsidRPr="002238BF">
        <w:rPr>
          <w:rFonts w:ascii="Times New Roman" w:hAnsi="Times New Roman" w:cs="Times New Roman"/>
          <w:sz w:val="24"/>
          <w:szCs w:val="24"/>
        </w:rPr>
        <w:t>anaemi</w:t>
      </w:r>
      <w:r w:rsidR="006950F9">
        <w:rPr>
          <w:rFonts w:ascii="Times New Roman" w:hAnsi="Times New Roman" w:cs="Times New Roman"/>
          <w:sz w:val="24"/>
          <w:szCs w:val="24"/>
        </w:rPr>
        <w:t>a</w:t>
      </w:r>
      <w:r w:rsidR="00315669">
        <w:rPr>
          <w:rFonts w:ascii="Times New Roman" w:hAnsi="Times New Roman" w:cs="Times New Roman"/>
          <w:sz w:val="24"/>
          <w:szCs w:val="24"/>
        </w:rPr>
        <w:t xml:space="preserve"> and infant</w:t>
      </w:r>
      <w:r w:rsidR="00DF265A">
        <w:rPr>
          <w:rFonts w:ascii="Times New Roman" w:hAnsi="Times New Roman" w:cs="Times New Roman"/>
          <w:sz w:val="24"/>
          <w:szCs w:val="24"/>
        </w:rPr>
        <w:t xml:space="preserve"> </w:t>
      </w:r>
      <w:r w:rsidR="008D625B" w:rsidRPr="002238BF">
        <w:rPr>
          <w:rFonts w:ascii="Times New Roman" w:hAnsi="Times New Roman" w:cs="Times New Roman"/>
          <w:sz w:val="24"/>
          <w:szCs w:val="24"/>
        </w:rPr>
        <w:t xml:space="preserve">neural tube </w:t>
      </w:r>
      <w:r w:rsidR="00DF265A">
        <w:rPr>
          <w:rFonts w:ascii="Times New Roman" w:hAnsi="Times New Roman" w:cs="Times New Roman"/>
          <w:sz w:val="24"/>
          <w:szCs w:val="24"/>
        </w:rPr>
        <w:t xml:space="preserve">and birth </w:t>
      </w:r>
      <w:r w:rsidR="008D625B" w:rsidRPr="002238BF">
        <w:rPr>
          <w:rFonts w:ascii="Times New Roman" w:hAnsi="Times New Roman" w:cs="Times New Roman"/>
          <w:sz w:val="24"/>
          <w:szCs w:val="24"/>
        </w:rPr>
        <w:t>defects</w:t>
      </w:r>
      <w:r w:rsidR="008D625B">
        <w:rPr>
          <w:rFonts w:ascii="Times New Roman" w:hAnsi="Times New Roman" w:cs="Times New Roman"/>
          <w:sz w:val="24"/>
          <w:szCs w:val="24"/>
        </w:rPr>
        <w:fldChar w:fldCharType="begin"/>
      </w:r>
      <w:r w:rsidR="008D625B">
        <w:rPr>
          <w:rFonts w:ascii="Times New Roman" w:hAnsi="Times New Roman" w:cs="Times New Roman"/>
          <w:sz w:val="24"/>
          <w:szCs w:val="24"/>
        </w:rPr>
        <w:instrText xml:space="preserve"> ADDIN ZOTERO_ITEM CSL_CITATION {"citationID":"zjFnEgt5","properties":{"formattedCitation":"\\super 2\\nosupersub{}","plainCitation":"2","noteIndex":0},"citationItems":[{"id":249,"uris":["http://zotero.org/users/local/tTGj4jT3/items/2REC29WR"],"uri":["http://zotero.org/users/local/tTGj4jT3/items/2REC29WR"],"itemData":{"id":249,"type":"article-journal","container-title":"International Journal of Gynaecology and Obstetrics: The Official Organ of the International Federation of Gynaecology and Obstetrics","DOI":"10.1016/S0020-7292(15)30034-5","ISSN":"1879-3479","journalAbbreviation":"Int J Gynaecol Obstet","language":"eng","note":"PMID: 26433230","page":"S213-253","source":"PubMed","title":"The International Federation of Gynecology and Obstetrics (FIGO) recommendations on adolescent, preconception, and maternal nutrition: \"Think Nutrition First\"","title-short":"The International Federation of Gynecology and Obstetrics (FIGO) recommendations on adolescent, preconception, and maternal nutrition","volume":"131 Suppl 4","author":[{"family":"Hanson","given":"Mark A."},{"family":"Bardsley","given":"Anne"},{"family":"De-Regil","given":"Luz Maria"},{"family":"Moore","given":"Sophie E."},{"family":"Oken","given":"Emily"},{"family":"Poston","given":"Lucilla"},{"family":"Ma","given":"Ronald C."},{"family":"McAuliffe","given":"Fionnuala M."},{"family":"Maleta","given":"Ken"},{"family":"Purandare","given":"Chittaranjan N."},{"family":"Yajnik","given":"Chittaranjan S."},{"family":"Rushwan","given":"Hamid"},{"family":"Morris","given":"Jessica L."}],"issued":{"date-parts":[["2015"]]}}}],"schema":"https://github.com/citation-style-language/schema/raw/master/csl-citation.json"} </w:instrText>
      </w:r>
      <w:r w:rsidR="008D625B">
        <w:rPr>
          <w:rFonts w:ascii="Times New Roman" w:hAnsi="Times New Roman" w:cs="Times New Roman"/>
          <w:sz w:val="24"/>
          <w:szCs w:val="24"/>
        </w:rPr>
        <w:fldChar w:fldCharType="separate"/>
      </w:r>
      <w:r w:rsidR="008D625B" w:rsidRPr="008D625B">
        <w:rPr>
          <w:rFonts w:ascii="Times New Roman" w:hAnsi="Times New Roman" w:cs="Times New Roman"/>
          <w:sz w:val="24"/>
          <w:szCs w:val="24"/>
          <w:vertAlign w:val="superscript"/>
        </w:rPr>
        <w:t>2</w:t>
      </w:r>
      <w:r w:rsidR="008D625B">
        <w:rPr>
          <w:rFonts w:ascii="Times New Roman" w:hAnsi="Times New Roman" w:cs="Times New Roman"/>
          <w:sz w:val="24"/>
          <w:szCs w:val="24"/>
        </w:rPr>
        <w:fldChar w:fldCharType="end"/>
      </w:r>
      <w:r w:rsidR="00D863E6">
        <w:rPr>
          <w:rFonts w:ascii="Times New Roman" w:hAnsi="Times New Roman" w:cs="Times New Roman"/>
          <w:sz w:val="24"/>
          <w:szCs w:val="24"/>
        </w:rPr>
        <w:t xml:space="preserve">. </w:t>
      </w:r>
      <w:r w:rsidR="00DA1E22">
        <w:rPr>
          <w:rFonts w:ascii="Times New Roman" w:hAnsi="Times New Roman" w:cs="Times New Roman"/>
          <w:sz w:val="24"/>
          <w:szCs w:val="24"/>
        </w:rPr>
        <w:t>The</w:t>
      </w:r>
      <w:r>
        <w:rPr>
          <w:rFonts w:ascii="Times New Roman" w:hAnsi="Times New Roman" w:cs="Times New Roman"/>
          <w:sz w:val="24"/>
          <w:szCs w:val="24"/>
        </w:rPr>
        <w:t>se</w:t>
      </w:r>
      <w:r w:rsidR="00DA1E22">
        <w:rPr>
          <w:rFonts w:ascii="Times New Roman" w:hAnsi="Times New Roman" w:cs="Times New Roman"/>
          <w:sz w:val="24"/>
          <w:szCs w:val="24"/>
        </w:rPr>
        <w:t xml:space="preserve"> vitamins</w:t>
      </w:r>
      <w:r w:rsidR="008D625B">
        <w:rPr>
          <w:rFonts w:ascii="Times New Roman" w:hAnsi="Times New Roman" w:cs="Times New Roman"/>
          <w:sz w:val="24"/>
          <w:szCs w:val="24"/>
        </w:rPr>
        <w:t xml:space="preserve"> </w:t>
      </w:r>
      <w:r w:rsidR="008D625B" w:rsidRPr="00181E2A">
        <w:rPr>
          <w:rFonts w:ascii="Times New Roman" w:hAnsi="Times New Roman" w:cs="Times New Roman"/>
          <w:sz w:val="24"/>
          <w:szCs w:val="24"/>
        </w:rPr>
        <w:t xml:space="preserve">play </w:t>
      </w:r>
      <w:r w:rsidR="00DA1E22">
        <w:rPr>
          <w:rFonts w:ascii="Times New Roman" w:hAnsi="Times New Roman" w:cs="Times New Roman"/>
          <w:sz w:val="24"/>
          <w:szCs w:val="24"/>
        </w:rPr>
        <w:t xml:space="preserve">a </w:t>
      </w:r>
      <w:r w:rsidR="008D625B" w:rsidRPr="00181E2A">
        <w:rPr>
          <w:rFonts w:ascii="Times New Roman" w:hAnsi="Times New Roman" w:cs="Times New Roman"/>
          <w:sz w:val="24"/>
          <w:szCs w:val="24"/>
        </w:rPr>
        <w:t xml:space="preserve">role in one-carbon metabolism </w:t>
      </w:r>
      <w:r w:rsidR="000E5787">
        <w:rPr>
          <w:rFonts w:ascii="Times New Roman" w:hAnsi="Times New Roman" w:cs="Times New Roman"/>
          <w:sz w:val="24"/>
          <w:szCs w:val="24"/>
        </w:rPr>
        <w:t xml:space="preserve">and </w:t>
      </w:r>
      <w:r w:rsidR="00047FD5">
        <w:rPr>
          <w:rFonts w:ascii="Times New Roman" w:hAnsi="Times New Roman" w:cs="Times New Roman"/>
          <w:sz w:val="24"/>
          <w:szCs w:val="24"/>
        </w:rPr>
        <w:t xml:space="preserve">the </w:t>
      </w:r>
      <w:r w:rsidR="000E5787">
        <w:rPr>
          <w:rFonts w:ascii="Times New Roman" w:hAnsi="Times New Roman" w:cs="Times New Roman"/>
          <w:sz w:val="24"/>
          <w:szCs w:val="24"/>
        </w:rPr>
        <w:t>remethylation of homocysteine to methionine</w:t>
      </w:r>
      <w:r w:rsidR="001436DA">
        <w:rPr>
          <w:rFonts w:ascii="Times New Roman" w:hAnsi="Times New Roman" w:cs="Times New Roman"/>
          <w:sz w:val="24"/>
          <w:szCs w:val="24"/>
        </w:rPr>
        <w:t xml:space="preserve"> and associated</w:t>
      </w:r>
      <w:r w:rsidR="000E5787">
        <w:rPr>
          <w:rFonts w:ascii="Times New Roman" w:hAnsi="Times New Roman" w:cs="Times New Roman"/>
          <w:sz w:val="24"/>
          <w:szCs w:val="24"/>
        </w:rPr>
        <w:t xml:space="preserve"> </w:t>
      </w:r>
      <w:r w:rsidR="008D625B" w:rsidRPr="00181E2A">
        <w:rPr>
          <w:rFonts w:ascii="Times New Roman" w:hAnsi="Times New Roman" w:cs="Times New Roman"/>
          <w:sz w:val="24"/>
          <w:szCs w:val="24"/>
        </w:rPr>
        <w:t>pathway</w:t>
      </w:r>
      <w:r w:rsidR="000E5787">
        <w:rPr>
          <w:rFonts w:ascii="Times New Roman" w:hAnsi="Times New Roman" w:cs="Times New Roman"/>
          <w:sz w:val="24"/>
          <w:szCs w:val="24"/>
        </w:rPr>
        <w:t>s</w:t>
      </w:r>
      <w:r w:rsidR="008D625B">
        <w:rPr>
          <w:rFonts w:ascii="Times New Roman" w:hAnsi="Times New Roman" w:cs="Times New Roman"/>
          <w:sz w:val="24"/>
          <w:szCs w:val="24"/>
        </w:rPr>
        <w:t xml:space="preserve"> which </w:t>
      </w:r>
      <w:r w:rsidR="000E5787">
        <w:rPr>
          <w:rFonts w:ascii="Times New Roman" w:hAnsi="Times New Roman" w:cs="Times New Roman"/>
          <w:sz w:val="24"/>
          <w:szCs w:val="24"/>
        </w:rPr>
        <w:t>generate</w:t>
      </w:r>
      <w:r w:rsidR="00DA1E22">
        <w:rPr>
          <w:rFonts w:ascii="Times New Roman" w:hAnsi="Times New Roman" w:cs="Times New Roman"/>
          <w:sz w:val="24"/>
          <w:szCs w:val="24"/>
        </w:rPr>
        <w:t xml:space="preserve"> substrates for DNA synthesis </w:t>
      </w:r>
      <w:r w:rsidR="000E5787">
        <w:rPr>
          <w:rFonts w:ascii="Times New Roman" w:hAnsi="Times New Roman" w:cs="Times New Roman"/>
          <w:sz w:val="24"/>
          <w:szCs w:val="24"/>
        </w:rPr>
        <w:t xml:space="preserve">and methyl groups for numerous methylation reactions including </w:t>
      </w:r>
      <w:r w:rsidR="001436DA">
        <w:rPr>
          <w:rFonts w:ascii="Times New Roman" w:hAnsi="Times New Roman" w:cs="Times New Roman"/>
          <w:sz w:val="24"/>
          <w:szCs w:val="24"/>
        </w:rPr>
        <w:t xml:space="preserve">those with </w:t>
      </w:r>
      <w:r w:rsidR="000E5787">
        <w:rPr>
          <w:rFonts w:ascii="Times New Roman" w:hAnsi="Times New Roman" w:cs="Times New Roman"/>
          <w:sz w:val="24"/>
          <w:szCs w:val="24"/>
        </w:rPr>
        <w:t>DNA</w:t>
      </w:r>
      <w:bookmarkStart w:id="10" w:name="_Hlk40273828"/>
      <w:r w:rsidR="008D625B">
        <w:rPr>
          <w:rFonts w:ascii="Times New Roman" w:hAnsi="Times New Roman" w:cs="Times New Roman"/>
          <w:sz w:val="24"/>
          <w:szCs w:val="24"/>
        </w:rPr>
        <w:fldChar w:fldCharType="begin"/>
      </w:r>
      <w:r w:rsidR="00E776B0">
        <w:rPr>
          <w:rFonts w:ascii="Times New Roman" w:hAnsi="Times New Roman" w:cs="Times New Roman"/>
          <w:sz w:val="24"/>
          <w:szCs w:val="24"/>
        </w:rPr>
        <w:instrText xml:space="preserve"> ADDIN ZOTERO_ITEM CSL_CITATION {"citationID":"ARZy5wyJ","properties":{"formattedCitation":"\\super 3,4\\nosupersub{}","plainCitation":"3,4","noteIndex":0},"citationItems":[{"id":244,"uris":["http://zotero.org/users/local/tTGj4jT3/items/I5Z66RBN"],"uri":["http://zotero.org/users/local/tTGj4jT3/items/I5Z66RBN"],"itemData":{"id":244,"type":"article-journal","abstract":"Vitamin B12 deficiency is common in certain populations, such as in India, where there is also a rising prevalence of Type 2 diabetes, obesity and their complications. Human cohorts and animal models provide compelling data suggesting the role of the one-carbon cycle in modulating the risk of diabetes and adiposity via developmental programming. Early mechanistic studies in animals suggest that alterations to the cellular provision of methyl groups (via the one-carbon cycle) in early developmental life may disrupt DNA methylation and induce future adverse phenotypic changes. Furthermore, replacement of micronutrient deficits at suitable developmental stages may modulate this risk. Current human studies are limited by a range of factors, including the accuracy and availability of methods to measure nutritional components in the one-carbon cycle, and whether its disruptions exert tissue-specific effects. A greater understanding of the causal and mechanistic role of the one-carbon cycle is hoped to generate substantial insights into its role in the developmental origins of complex metabolic diseases and the potential of targeted and population-wide prevention strategies.","container-title":"Diabetic Medicine: A Journal of the British Diabetic Association","DOI":"10.1111/dme.12390","ISSN":"1464-5491","issue":"3","journalAbbreviation":"Diabet. Med.","language":"eng","note":"PMID: 24344881","page":"263-272","source":"PubMed","title":"The role of the one-carbon cycle in the developmental origins of Type 2 diabetes and obesity","volume":"31","author":[{"family":"Finer","given":"S."},{"family":"Saravanan","given":"P."},{"family":"Hitman","given":"G."},{"family":"Yajnik","given":"C."}],"issued":{"date-parts":[["2014",3]]}}},{"id":54,"uris":["http://zotero.org/users/local/tTGj4jT3/items/5CBKTYMJ"],"uri":["http://zotero.org/users/local/tTGj4jT3/items/5CBKTYMJ"],"itemData":{"id":54,"type":"article-journal","abstract":"There is now considerable evidence that elements of the heritable or familial component of disease susceptibility are transmitted by nongenomic means, and that environmental influences acting during early development shape disease risk in later life. The underlying mechanisms are thought to involve epigenetic modifications in nonimprinted genes induced by aspects of the developmental environment, which modify gene expression without altering DNA sequences. These changes result in life-long alterations in gene expression. Such nongenomic tuning of phenotype through developmental plasticity has adaptive value because it attempts to match an individual's responses to the environment predicted to be experienced. When the responses are mismatched, disease risk increases. An example of such mismatch is that arising either from inaccurate nutritional cues from the mother or placenta before birth, or from rapid environmental change through improved socioeconomic conditions, which contribute substantially to the increasing prevalence of type-2 diabetes, obesity, and cardiovascular disease. Recent evidence suggests that the effects can be transmitted to more than the immediately succeeding generation, through female and perhaps male lines. Future research into epigenetic processes may permit us to develop intervention strategies.","archive_location":"17413851","container-title":"Pediatr Res","DOI":"10.1203/pdr.0b013e318045bedb","ISSN":"0031-3998 (Print) 0031-3998","issue":"5 Pt 2","journalAbbreviation":"Pediatric research","language":"eng","note":"edition: 2007/04/07","page":"5r-10r","source":"NLM","title":"Epigenetic mechanisms and the mismatch concept of the developmental origins of health and disease","volume":"61","author":[{"family":"Godfrey","given":"K. M."},{"family":"Lillycrop","given":"K. A."},{"family":"Burdge","given":"G. C."},{"family":"Gluckman","given":"P. D."},{"family":"Hanson","given":"M. A."}],"issued":{"date-parts":[["2007",5]]}}}],"schema":"https://github.com/citation-style-language/schema/raw/master/csl-citation.json"} </w:instrText>
      </w:r>
      <w:r w:rsidR="008D625B">
        <w:rPr>
          <w:rFonts w:ascii="Times New Roman" w:hAnsi="Times New Roman" w:cs="Times New Roman"/>
          <w:sz w:val="24"/>
          <w:szCs w:val="24"/>
        </w:rPr>
        <w:fldChar w:fldCharType="separate"/>
      </w:r>
      <w:r w:rsidR="00E776B0" w:rsidRPr="00E776B0">
        <w:rPr>
          <w:rFonts w:ascii="Times New Roman" w:hAnsi="Times New Roman" w:cs="Times New Roman"/>
          <w:sz w:val="24"/>
          <w:szCs w:val="24"/>
          <w:vertAlign w:val="superscript"/>
        </w:rPr>
        <w:t>3,4</w:t>
      </w:r>
      <w:r w:rsidR="008D625B">
        <w:rPr>
          <w:rFonts w:ascii="Times New Roman" w:hAnsi="Times New Roman" w:cs="Times New Roman"/>
          <w:sz w:val="24"/>
          <w:szCs w:val="24"/>
        </w:rPr>
        <w:fldChar w:fldCharType="end"/>
      </w:r>
      <w:bookmarkEnd w:id="10"/>
      <w:r w:rsidR="00AD42B0">
        <w:rPr>
          <w:rFonts w:ascii="Times New Roman" w:hAnsi="Times New Roman" w:cs="Times New Roman"/>
          <w:sz w:val="24"/>
          <w:szCs w:val="24"/>
        </w:rPr>
        <w:t xml:space="preserve">. </w:t>
      </w:r>
    </w:p>
    <w:p w14:paraId="3969A829" w14:textId="0F7C3ABD" w:rsidR="00B4124D" w:rsidRDefault="001D7447" w:rsidP="00B412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F7402">
        <w:rPr>
          <w:rFonts w:ascii="Times New Roman" w:hAnsi="Times New Roman" w:cs="Times New Roman"/>
          <w:sz w:val="24"/>
          <w:szCs w:val="24"/>
        </w:rPr>
        <w:t>N</w:t>
      </w:r>
      <w:r w:rsidR="008D625B" w:rsidRPr="00181E2A">
        <w:rPr>
          <w:rFonts w:ascii="Times New Roman" w:hAnsi="Times New Roman" w:cs="Times New Roman"/>
          <w:sz w:val="24"/>
          <w:szCs w:val="24"/>
        </w:rPr>
        <w:t>utrient deficits or excess</w:t>
      </w:r>
      <w:r w:rsidR="00047FD5">
        <w:rPr>
          <w:rFonts w:ascii="Times New Roman" w:hAnsi="Times New Roman" w:cs="Times New Roman"/>
          <w:sz w:val="24"/>
          <w:szCs w:val="24"/>
        </w:rPr>
        <w:t>es</w:t>
      </w:r>
      <w:r w:rsidR="008D625B" w:rsidRPr="00181E2A">
        <w:rPr>
          <w:rFonts w:ascii="Times New Roman" w:hAnsi="Times New Roman" w:cs="Times New Roman"/>
          <w:sz w:val="24"/>
          <w:szCs w:val="24"/>
        </w:rPr>
        <w:t xml:space="preserve"> which occur at ‘critical’ periods of development </w:t>
      </w:r>
      <w:r w:rsidR="002916F4">
        <w:rPr>
          <w:rFonts w:ascii="Times New Roman" w:hAnsi="Times New Roman" w:cs="Times New Roman"/>
          <w:sz w:val="24"/>
          <w:szCs w:val="24"/>
        </w:rPr>
        <w:t xml:space="preserve">influence </w:t>
      </w:r>
      <w:r w:rsidR="00552F76">
        <w:rPr>
          <w:rFonts w:ascii="Times New Roman" w:hAnsi="Times New Roman" w:cs="Times New Roman"/>
          <w:sz w:val="24"/>
          <w:szCs w:val="24"/>
        </w:rPr>
        <w:t xml:space="preserve">gene expression </w:t>
      </w:r>
      <w:r w:rsidR="008D625B" w:rsidRPr="00181E2A">
        <w:rPr>
          <w:rFonts w:ascii="Times New Roman" w:hAnsi="Times New Roman" w:cs="Times New Roman"/>
          <w:sz w:val="24"/>
          <w:szCs w:val="24"/>
        </w:rPr>
        <w:t>and thus determine future disease</w:t>
      </w:r>
      <w:r w:rsidR="008D625B" w:rsidRPr="008D625B">
        <w:rPr>
          <w:rFonts w:ascii="Times New Roman" w:hAnsi="Times New Roman" w:cs="Times New Roman"/>
          <w:sz w:val="24"/>
          <w:szCs w:val="24"/>
        </w:rPr>
        <w:t xml:space="preserve"> </w:t>
      </w:r>
      <w:r w:rsidR="008D625B" w:rsidRPr="002238BF">
        <w:rPr>
          <w:rFonts w:ascii="Times New Roman" w:hAnsi="Times New Roman" w:cs="Times New Roman"/>
          <w:sz w:val="24"/>
          <w:szCs w:val="24"/>
        </w:rPr>
        <w:t>ris</w:t>
      </w:r>
      <w:r w:rsidR="00AD42B0">
        <w:rPr>
          <w:rFonts w:ascii="Times New Roman" w:hAnsi="Times New Roman" w:cs="Times New Roman"/>
          <w:sz w:val="24"/>
          <w:szCs w:val="24"/>
        </w:rPr>
        <w:t>k</w:t>
      </w:r>
      <w:r w:rsidR="008D625B">
        <w:rPr>
          <w:rFonts w:ascii="Times New Roman" w:hAnsi="Times New Roman" w:cs="Times New Roman"/>
          <w:sz w:val="24"/>
          <w:szCs w:val="24"/>
        </w:rPr>
        <w:fldChar w:fldCharType="begin"/>
      </w:r>
      <w:r w:rsidR="00317463">
        <w:rPr>
          <w:rFonts w:ascii="Times New Roman" w:hAnsi="Times New Roman" w:cs="Times New Roman"/>
          <w:sz w:val="24"/>
          <w:szCs w:val="24"/>
        </w:rPr>
        <w:instrText xml:space="preserve"> ADDIN ZOTERO_ITEM CSL_CITATION {"citationID":"tLBXGKY9","properties":{"formattedCitation":"\\super 4\\nosupersub{}","plainCitation":"4","noteIndex":0},"citationItems":[{"id":54,"uris":["http://zotero.org/users/local/tTGj4jT3/items/5CBKTYMJ"],"uri":["http://zotero.org/users/local/tTGj4jT3/items/5CBKTYMJ"],"itemData":{"id":54,"type":"article-journal","abstract":"There is now considerable evidence that elements of the heritable or familial component of disease susceptibility are transmitted by nongenomic means, and that environmental influences acting during early development shape disease risk in later life. The underlying mechanisms are thought to involve epigenetic modifications in nonimprinted genes induced by aspects of the developmental environment, which modify gene expression without altering DNA sequences. These changes result in life-long alterations in gene expression. Such nongenomic tuning of phenotype through developmental plasticity has adaptive value because it attempts to match an individual's responses to the environment predicted to be experienced. When the responses are mismatched, disease risk increases. An example of such mismatch is that arising either from inaccurate nutritional cues from the mother or placenta before birth, or from rapid environmental change through improved socioeconomic conditions, which contribute substantially to the increasing prevalence of type-2 diabetes, obesity, and cardiovascular disease. Recent evidence suggests that the effects can be transmitted to more than the immediately succeeding generation, through female and perhaps male lines. Future research into epigenetic processes may permit us to develop intervention strategies.","archive_location":"17413851","container-title":"Pediatr Res","DOI":"10.1203/pdr.0b013e318045bedb","ISSN":"0031-3998 (Print) 0031-3998","issue":"5 Pt 2","journalAbbreviation":"Pediatric research","language":"eng","note":"edition: 2007/04/07","page":"5r-10r","source":"NLM","title":"Epigenetic mechanisms and the mismatch concept of the developmental origins of health and disease","volume":"61","author":[{"family":"Godfrey","given":"K. M."},{"family":"Lillycrop","given":"K. A."},{"family":"Burdge","given":"G. C."},{"family":"Gluckman","given":"P. D."},{"family":"Hanson","given":"M. A."}],"issued":{"date-parts":[["2007",5]]}}}],"schema":"https://github.com/citation-style-language/schema/raw/master/csl-citation.json"} </w:instrText>
      </w:r>
      <w:r w:rsidR="008D625B">
        <w:rPr>
          <w:rFonts w:ascii="Times New Roman" w:hAnsi="Times New Roman" w:cs="Times New Roman"/>
          <w:sz w:val="24"/>
          <w:szCs w:val="24"/>
        </w:rPr>
        <w:fldChar w:fldCharType="separate"/>
      </w:r>
      <w:r w:rsidR="00317463" w:rsidRPr="00317463">
        <w:rPr>
          <w:rFonts w:ascii="Times New Roman" w:hAnsi="Times New Roman" w:cs="Times New Roman"/>
          <w:sz w:val="24"/>
          <w:szCs w:val="24"/>
          <w:vertAlign w:val="superscript"/>
        </w:rPr>
        <w:t>4</w:t>
      </w:r>
      <w:r w:rsidR="008D625B">
        <w:rPr>
          <w:rFonts w:ascii="Times New Roman" w:hAnsi="Times New Roman" w:cs="Times New Roman"/>
          <w:sz w:val="24"/>
          <w:szCs w:val="24"/>
        </w:rPr>
        <w:fldChar w:fldCharType="end"/>
      </w:r>
      <w:r w:rsidR="00AD42B0">
        <w:rPr>
          <w:rFonts w:ascii="Times New Roman" w:hAnsi="Times New Roman" w:cs="Times New Roman"/>
          <w:sz w:val="24"/>
          <w:szCs w:val="24"/>
        </w:rPr>
        <w:t xml:space="preserve">. </w:t>
      </w:r>
      <w:r w:rsidR="002916F4">
        <w:rPr>
          <w:rFonts w:ascii="Times New Roman" w:hAnsi="Times New Roman" w:cs="Times New Roman"/>
          <w:sz w:val="24"/>
          <w:szCs w:val="24"/>
        </w:rPr>
        <w:t>M</w:t>
      </w:r>
      <w:r w:rsidR="00632D31">
        <w:rPr>
          <w:rFonts w:ascii="Times New Roman" w:hAnsi="Times New Roman" w:cs="Times New Roman"/>
          <w:sz w:val="24"/>
          <w:szCs w:val="24"/>
        </w:rPr>
        <w:t xml:space="preserve">aternal folate </w:t>
      </w:r>
      <w:r w:rsidR="00850C6B">
        <w:rPr>
          <w:rFonts w:ascii="Times New Roman" w:hAnsi="Times New Roman" w:cs="Times New Roman"/>
          <w:sz w:val="24"/>
          <w:szCs w:val="24"/>
        </w:rPr>
        <w:t xml:space="preserve">status </w:t>
      </w:r>
      <w:r w:rsidR="002916F4">
        <w:rPr>
          <w:rFonts w:ascii="Times New Roman" w:hAnsi="Times New Roman" w:cs="Times New Roman"/>
          <w:sz w:val="24"/>
          <w:szCs w:val="24"/>
        </w:rPr>
        <w:t xml:space="preserve">is reported to play a key </w:t>
      </w:r>
      <w:r w:rsidR="00E038F4">
        <w:rPr>
          <w:rFonts w:ascii="Times New Roman" w:hAnsi="Times New Roman" w:cs="Times New Roman"/>
          <w:sz w:val="24"/>
          <w:szCs w:val="24"/>
        </w:rPr>
        <w:t>role in</w:t>
      </w:r>
      <w:r w:rsidR="00850C6B">
        <w:rPr>
          <w:rFonts w:ascii="Times New Roman" w:hAnsi="Times New Roman" w:cs="Times New Roman"/>
          <w:sz w:val="24"/>
          <w:szCs w:val="24"/>
        </w:rPr>
        <w:t xml:space="preserve"> infant DNA methylation in genes associated with developmental pathways</w:t>
      </w:r>
      <w:r w:rsidR="0000075D">
        <w:rPr>
          <w:rFonts w:ascii="Times New Roman" w:hAnsi="Times New Roman" w:cs="Times New Roman"/>
          <w:sz w:val="24"/>
          <w:szCs w:val="24"/>
        </w:rPr>
        <w:t xml:space="preserve">, metabolism and </w:t>
      </w:r>
      <w:r w:rsidR="00705A89">
        <w:rPr>
          <w:rFonts w:ascii="Times New Roman" w:hAnsi="Times New Roman" w:cs="Times New Roman"/>
          <w:sz w:val="24"/>
          <w:szCs w:val="24"/>
        </w:rPr>
        <w:t>regulation of DNA methylation</w:t>
      </w:r>
      <w:r w:rsidR="00392CF7">
        <w:rPr>
          <w:rFonts w:ascii="Times New Roman" w:hAnsi="Times New Roman" w:cs="Times New Roman"/>
          <w:bCs/>
          <w:sz w:val="24"/>
          <w:szCs w:val="24"/>
          <w:shd w:val="clear" w:color="auto" w:fill="FFFFFF" w:themeFill="background1"/>
        </w:rPr>
        <w:t>, among others</w:t>
      </w:r>
      <w:r w:rsidR="00632D31" w:rsidRPr="00B816E2">
        <w:rPr>
          <w:rFonts w:ascii="Times New Roman" w:hAnsi="Times New Roman" w:cs="Times New Roman"/>
          <w:sz w:val="24"/>
          <w:szCs w:val="24"/>
        </w:rPr>
        <w:fldChar w:fldCharType="begin"/>
      </w:r>
      <w:r w:rsidR="00850C6B" w:rsidRPr="003C39D8">
        <w:rPr>
          <w:rFonts w:ascii="Times New Roman" w:hAnsi="Times New Roman" w:cs="Times New Roman"/>
          <w:sz w:val="24"/>
          <w:szCs w:val="24"/>
        </w:rPr>
        <w:instrText xml:space="preserve"> ADDIN ZOTERO_ITEM CSL_CITATION {"citationID":"4H90dx83","properties":{"formattedCitation":"\\super 5\\uc0\\u8211{}7\\nosupersub{}","plainCitation":"5–7","noteIndex":0},"citationItems":[{"id":239,"uris":["http://zotero.org/users/local/tTGj4jT3/items/T7H8GQNM"],"uri":["http://zotero.org/users/local/tTGj4jT3/items/T7H8GQNM"],"itemData":{"id":239,"type":"article-journal","abstract":"Folate is vital for fetal development. Periconceptional folic acid supplementation and food fortification are recommended to prevent neural tube defects. Mechanisms whereby periconceptional folate influences normal development and disease are poorly understood: epigenetics may be involved. We examine the association between maternal plasma folate during pregnancy and epigenome-wide DNA methylation using Illumina's HumanMethyl450 Beadchip in 1,988 newborns from two European cohorts. Here we report the combined covariate-adjusted results using meta-analysis and employ pathway and gene expression analyses. Four-hundred forty-three CpGs (320 genes) are significantly associated with maternal plasma folate levels during pregnancy (false discovery rate 5%); 48 are significant after Bonferroni correction. Most genes are not known for folate biology, including APC2, GRM8, SLC16A12, OPCML, PRPH, LHX1, KLK4 and PRSS21. Some relate to birth defects other than neural tube defects, neurological functions or varied aspects of embryonic development. These findings may inform how maternal folate impacts the developing epigenome and health outcomes in offspring.","container-title":"Nature Communications","DOI":"10.1038/ncomms10577","ISSN":"2041-1723","journalAbbreviation":"Nat Commun","language":"eng","note":"PMID: 26861414\nPMCID: PMC4749955","page":"10577","source":"PubMed","title":"Maternal plasma folate impacts differential DNA methylation in an epigenome-wide meta-analysis of newborns","volume":"7","author":[{"family":"Joubert","given":"Bonnie R."},{"family":"Dekker","given":"Herman T.","non-dropping-particle":"den"},{"family":"Felix","given":"Janine F."},{"family":"Bohlin","given":"Jon"},{"family":"Ligthart","given":"Symen"},{"family":"Beckett","given":"Emma"},{"family":"Tiemeier","given":"Henning"},{"family":"Meurs","given":"Joyce B.","non-dropping-particle":"van"},{"family":"Uitterlinden","given":"Andre G."},{"family":"Hofman","given":"Albert"},{"family":"Håberg","given":"Siri E."},{"family":"Reese","given":"Sarah E."},{"family":"Peters","given":"Marjolein J."},{"family":"Andreassen","given":"Bettina Kulle"},{"family":"Steegers","given":"Eric A. P."},{"family":"Nilsen","given":"Roy M."},{"family":"Vollset","given":"Stein E."},{"family":"Midttun","given":"Øivind"},{"family":"Ueland","given":"Per M."},{"family":"Franco","given":"Oscar H."},{"family":"Dehghan","given":"Abbas"},{"family":"Jongste","given":"Johan C.","non-dropping-particle":"de"},{"family":"Wu","given":"Michael C."},{"family":"Wang","given":"Tianyuan"},{"family":"Peddada","given":"Shyamal D."},{"family":"Jaddoe","given":"Vincent W. V."},{"family":"Nystad","given":"Wenche"},{"family":"Duijts","given":"Liesbeth"},{"family":"London","given":"Stephanie J."}],"issued":{"date-parts":[["2016",2,10]]}}},{"id":8,"uris":["http://zotero.org/users/local/tTGj4jT3/items/VH7G3GEC"],"uri":["http://zotero.org/users/local/tTGj4jT3/items/VH7G3GEC"],"itemData":{"id":8,"type":"article-journal","abstract":"Folate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disease.","archive_location":"24891518","container-title":"Faseb j","DOI":"10.1096/fj.13-249029","ISSN":"0892-6638","issue":"9","journalAbbreviation":"FASEB journal : official publication of the Federation of American Societies for Experimental Biology","language":"eng","note":"edition: 2014/06/04","page":"4068-76","source":"NLM","title":"Genome-wide DNA methylation profiling identifies a folate-sensitive region of differential methylation upstream of ZFP57-imprinting regulator in humans","volume":"28","author":[{"family":"Amarasekera","given":"M."},{"family":"Martino","given":"D."},{"family":"Ashley","given":"S."},{"family":"Harb","given":"H."},{"family":"Kesper","given":"D."},{"family":"Strickland","given":"D."},{"family":"Saffery","given":"R."},{"family":"Prescott","given":"S. L."}],"issued":{"date-parts":[["2014",9]]}}},{"id":236,"uris":["http://zotero.org/users/local/tTGj4jT3/items/FLTIKNMH"],"uri":["http://zotero.org/users/local/tTGj4jT3/items/FLTIKNMH"],"itemData":{"id":236,"type":"article-journal","abstract":"BACKGROUND: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65).\nRESULTS: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methylation.\nCONCLUSIONS: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reactions.","container-title":"Clinical Epigenetics","DOI":"10.1186/s13148-017-0321-y","ISSN":"1868-7083","journalAbbreviation":"Clin Epigenetics","language":"eng","note":"PMID: 28191262\nPMCID: PMC5297118","page":"16","source":"PubMed","title":"Maternal intake of methyl-group donors affects DNA methylation of metabolic genes in infants","volume":"9","author":[{"family":"Pauwels","given":"Sara"},{"family":"Ghosh","given":"Manosij"},{"family":"Duca","given":"Radu Corneliu"},{"family":"Bekaert","given":"Bram"},{"family":"Freson","given":"Kathleen"},{"family":"Huybrechts","given":"Inge"},{"family":"Langie","given":"Sabine A. S."},{"family":"Koppen","given":"Gudrun"},{"family":"Devlieger","given":"Roland"},{"family":"Godderis","given":"Lode"}],"issued":{"date-parts":[["2017"]]}}}],"schema":"https://github.com/citation-style-language/schema/raw/master/csl-citation.json"} </w:instrText>
      </w:r>
      <w:r w:rsidR="00632D31" w:rsidRPr="00B816E2">
        <w:rPr>
          <w:rFonts w:ascii="Times New Roman" w:hAnsi="Times New Roman" w:cs="Times New Roman"/>
          <w:sz w:val="24"/>
          <w:szCs w:val="24"/>
        </w:rPr>
        <w:fldChar w:fldCharType="separate"/>
      </w:r>
      <w:r w:rsidR="00850C6B" w:rsidRPr="00B816E2">
        <w:rPr>
          <w:rFonts w:ascii="Times New Roman" w:hAnsi="Times New Roman" w:cs="Times New Roman"/>
          <w:sz w:val="24"/>
          <w:szCs w:val="24"/>
          <w:vertAlign w:val="superscript"/>
        </w:rPr>
        <w:t>5–7</w:t>
      </w:r>
      <w:r w:rsidR="00632D31" w:rsidRPr="00B816E2">
        <w:rPr>
          <w:rFonts w:ascii="Times New Roman" w:hAnsi="Times New Roman" w:cs="Times New Roman"/>
          <w:sz w:val="24"/>
          <w:szCs w:val="24"/>
        </w:rPr>
        <w:fldChar w:fldCharType="end"/>
      </w:r>
      <w:r w:rsidR="00E038F4">
        <w:rPr>
          <w:rFonts w:ascii="Times New Roman" w:hAnsi="Times New Roman" w:cs="Times New Roman"/>
          <w:sz w:val="24"/>
          <w:szCs w:val="24"/>
        </w:rPr>
        <w:t>, although the responsible mechanisms are not fully established.</w:t>
      </w:r>
      <w:r w:rsidR="00B941FF" w:rsidRPr="00181E2A">
        <w:rPr>
          <w:rFonts w:ascii="Times New Roman" w:hAnsi="Times New Roman" w:cs="Times New Roman"/>
          <w:sz w:val="24"/>
          <w:szCs w:val="24"/>
        </w:rPr>
        <w:t xml:space="preserve"> </w:t>
      </w:r>
    </w:p>
    <w:p w14:paraId="5F64003A" w14:textId="21A2B2CA" w:rsidR="00B4124D" w:rsidRDefault="00BE0E9E" w:rsidP="00B4124D">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941FF">
        <w:rPr>
          <w:rFonts w:ascii="Times New Roman" w:hAnsi="Times New Roman" w:cs="Times New Roman"/>
          <w:sz w:val="24"/>
          <w:szCs w:val="24"/>
        </w:rPr>
        <w:t xml:space="preserve">Excess or deficiency of </w:t>
      </w:r>
      <w:r w:rsidR="003E203A">
        <w:rPr>
          <w:rFonts w:ascii="Times New Roman" w:hAnsi="Times New Roman" w:cs="Times New Roman"/>
          <w:sz w:val="24"/>
          <w:szCs w:val="24"/>
        </w:rPr>
        <w:t xml:space="preserve">these </w:t>
      </w:r>
      <w:r w:rsidR="00B941FF">
        <w:rPr>
          <w:rFonts w:ascii="Times New Roman" w:hAnsi="Times New Roman" w:cs="Times New Roman"/>
          <w:sz w:val="24"/>
          <w:szCs w:val="24"/>
        </w:rPr>
        <w:t xml:space="preserve">B vitamins during pregnancy </w:t>
      </w:r>
      <w:r w:rsidR="00B941FF" w:rsidRPr="00DE26E3">
        <w:rPr>
          <w:rFonts w:ascii="Times New Roman" w:hAnsi="Times New Roman" w:cs="Times New Roman"/>
          <w:sz w:val="24"/>
          <w:szCs w:val="24"/>
        </w:rPr>
        <w:t>ha</w:t>
      </w:r>
      <w:r w:rsidR="006238A0">
        <w:rPr>
          <w:rFonts w:ascii="Times New Roman" w:hAnsi="Times New Roman" w:cs="Times New Roman"/>
          <w:sz w:val="24"/>
          <w:szCs w:val="24"/>
        </w:rPr>
        <w:t>s</w:t>
      </w:r>
      <w:r w:rsidR="00B941FF">
        <w:rPr>
          <w:rFonts w:ascii="Times New Roman" w:hAnsi="Times New Roman" w:cs="Times New Roman"/>
          <w:sz w:val="24"/>
          <w:szCs w:val="24"/>
        </w:rPr>
        <w:t xml:space="preserve"> been linked to a higher risk of developing </w:t>
      </w:r>
      <w:r w:rsidR="00494D01" w:rsidRPr="00181E2A">
        <w:rPr>
          <w:rFonts w:ascii="Times New Roman" w:hAnsi="Times New Roman" w:cs="Times New Roman"/>
          <w:bCs/>
          <w:sz w:val="24"/>
          <w:szCs w:val="24"/>
        </w:rPr>
        <w:t xml:space="preserve">gestational diabetes mellitus (GDM) </w:t>
      </w:r>
      <w:r w:rsidR="00B941FF">
        <w:rPr>
          <w:rFonts w:ascii="Times New Roman" w:hAnsi="Times New Roman" w:cs="Times New Roman"/>
          <w:sz w:val="24"/>
          <w:szCs w:val="24"/>
        </w:rPr>
        <w:t xml:space="preserve">in </w:t>
      </w:r>
      <w:r w:rsidR="003E203A">
        <w:rPr>
          <w:rFonts w:ascii="Times New Roman" w:hAnsi="Times New Roman" w:cs="Times New Roman"/>
          <w:sz w:val="24"/>
          <w:szCs w:val="24"/>
        </w:rPr>
        <w:t>some</w:t>
      </w:r>
      <w:r w:rsidR="003E203A" w:rsidRPr="00181E2A">
        <w:rPr>
          <w:rFonts w:ascii="Times New Roman" w:hAnsi="Times New Roman" w:cs="Times New Roman"/>
          <w:sz w:val="24"/>
          <w:szCs w:val="24"/>
        </w:rPr>
        <w:t xml:space="preserve"> </w:t>
      </w:r>
      <w:r w:rsidR="003701FC">
        <w:rPr>
          <w:rFonts w:ascii="Times New Roman" w:hAnsi="Times New Roman" w:cs="Times New Roman"/>
          <w:sz w:val="24"/>
          <w:szCs w:val="24"/>
        </w:rPr>
        <w:t>reports</w:t>
      </w:r>
      <w:r w:rsidR="0031458F">
        <w:rPr>
          <w:rFonts w:ascii="Times New Roman" w:hAnsi="Times New Roman" w:cs="Times New Roman"/>
          <w:sz w:val="24"/>
          <w:szCs w:val="24"/>
        </w:rPr>
        <w:fldChar w:fldCharType="begin"/>
      </w:r>
      <w:r w:rsidR="0031458F">
        <w:rPr>
          <w:rFonts w:ascii="Times New Roman" w:hAnsi="Times New Roman" w:cs="Times New Roman"/>
          <w:sz w:val="24"/>
          <w:szCs w:val="24"/>
        </w:rPr>
        <w:instrText xml:space="preserve"> ADDIN ZOTERO_ITEM CSL_CITATION {"citationID":"L5qxLbhR","properties":{"formattedCitation":"\\super 8\\uc0\\u8211{}12\\nosupersub{}","plainCitation":"8–12","noteIndex":0},"citationItems":[{"id":96,"uris":["http://zotero.org/users/local/tTGj4jT3/items/TFTYQAAJ"],"uri":["http://zotero.org/users/local/tTGj4jT3/items/TFTYQAAJ"],"itemData":{"id":96,"type":"article-journal","abstract":"PURPOSE: Vitamin B12 deficiency has been associated with a plethora of metabolic abnormalities, such as hyperhomocysteinaemia, insulin resistance and defective synthesis of neurotransmitters and fatty acids. Inconsistency exists as to whether vitamin B12 deficiency is also associated with increased risk of gestational diabetes mellitus (GDM). The purpose of this study was to systematically review and meta-analyze the existing evidence for this association. METHODS: A comprehensive search was conducted in PubMed, Scopus and Cochrane Central up to April 30, 2019. Data are expressed as odds ratio (OR) with 95% confidence interval (CI). The I(2) index was employed for heterogeneity. RESULTS: Six studies (n = 1810 pregnant women, 309 GDM cases) fulfilled the eligibility criteria for qualitative and two studies for quantitative analysis. In five studies providing data on vitamin B12 concentrations for both groups, women with GDM had lower vitamin B12 levels when compared with non-GDM women. Women with vitamin B12 deficiency were at higher risk for developing GDM when compared with those who were vitamin B12 sufficient: OR 1.81 (95% CI, 1.25-2.63, I(2): 0%). Due to the small number of studies, the role of potential confounders could not be safely estimated. CONCLUSIONS: Vitamin B12 deficiency seems to be associated with increased risk of GDM. More studies are needed to further strengthen this finding and to clarify possible pathogenetic mechanisms.","archive_location":"31463884","container-title":"Endocrine","DOI":"10.1007/s12020-019-02053-1","ISSN":"1355-008x","journalAbbreviation":"Endocrine","language":"eng","note":"edition: 2019/08/30","source":"NLM","title":"Vitamin B12 insufficiency is associated with increased risk of gestational diabetes mellitus: a systematic review and meta-analysis","author":[{"family":"Kouroglou","given":"E."},{"family":"Anagnostis","given":"P."},{"family":"Daponte","given":"A."},{"family":"Bargiota","given":"A."}],"issued":{"date-parts":[["2019",8,28]]}}},{"id":153,"uris":["http://zotero.org/users/local/tTGj4jT3/items/7KETGFIE"],"uri":["http://zotero.org/users/local/tTGj4jT3/items/7KETGFIE"],"itemData":{"id":153,"type":"article-journal","abstract":"BACKGROUND &amp; AIMS: B-vitamins and homocysteine may contribute to the development of gestational diabetes mellitus (GDM), but existing studies are inconsistent. We examined the cross-sectional associations of plasma folate, vitamins B6, B12, and homocysteine concentrations with GDM and glycemia in a sample of multi-ethnic Asian pregnant women. METHODS: Plasma concentrations of folate, vitamins B6, B12, homocysteine and glucose were measured at 26-weeks' gestation in 913 pregnant women. GDM was diagnosed using the 1999 World Health Organization criteria. Associations were examined with linear or logistic regression, adjusted for confounders and stratified by ethnicity. RESULTS: Higher plasma folate was associated with higher 2-h glucose and higher odds of GDM [0.15 (0.02, 0.23) per 1-SD increment in folate, OR 1.29 (1.00, 1.60)], mainly among Indian mothers. Higher plasma vitamin B12 and homocysteine were associated with lower fasting and 2-h glucose, and lower odds of GDM [-0.04 (-0.07, -0.01) per 1-SD increment in B12 and -0.09 (-0.18, -0.003) respectively, OR: 0.81 (0.68, 0.97); -0.05 (-0.08, -0.02) per 1-SD increment in homocysteine and -0.12 (-0.21, -0.02) respectively, OR: 0.76 (0.62, 0.92)]. The highest odds of GDM were observed among women with combined vitamin B12 insufficiency and high folate concentration [OR: 1.97 (1.05, 3.68)]. An association between higher vitamin B6 and higher 2-h glucose shifted towards null adjusting for other B-vitamins. CONCLUSIONS: Higher maternal folate coupled with vitamin B12 insufficiency was associated with higher GDM risk. This finding has potential implications for antenatal supplement recommendations but will require confirmation in future studies.","archive_location":"28381340","container-title":"Clin Nutr","DOI":"10.1016/j.clnu.2017.03.022","ISSN":"0261-5614","issue":"3","journalAbbreviation":"Clinical nutrition (Edinburgh, Scotland)","language":"eng","note":"edition: 2017/04/07","page":"940-947","source":"NLM","title":"High folate and low vitamin B12 status during pregnancy is associated with gestational diabetes mellitus","volume":"37","author":[{"family":"Lai","given":"J. S."},{"family":"Pang","given":"W. W."},{"family":"Cai","given":"S."},{"family":"Lee","given":"Y. S."},{"family":"Chan","given":"J. K. Y."},{"family":"Shek","given":"L. P. C."},{"family":"Yap","given":"F. K. P."},{"family":"Tan","given":"K. H."},{"family":"Godfrey","given":"K. M."},{"family":"Dam","given":"R. M.","non-dropping-particle":"van"},{"family":"Chong","given":"Y. S."},{"family":"Chong","given":"M. F. F."}],"issued":{"date-parts":[["2018",6]]}}},{"id":66,"uris":["http://zotero.org/users/local/tTGj4jT3/items/D5N2A6RN"],"uri":["http://zotero.org/users/local/tTGj4jT3/items/D5N2A6RN"],"itemData":{"id":66,"type":"article-journal","abstract":"BACKGROUND: This study examined whether folate and vitamin B12 imbalance is associated with gestational diabetes mellitus (GDM) and explored interactions between B vitamin imbalance and maternal risk factors for GDM. METHODS: A cross-sectional study was performed in 406 Chinese pregnant women. Serum folate, vitamin B12 , and blood glucose concentrations were measured at 24 to 28 weeks gestation during GDM screening. A diagnosis of GDM was made based on International Association of Diabetes and Pregnancy Study Groups criteria (fasting plasma glucose [FPG] &gt;/=5.1 mM, 1-hour plasma glucose &gt;/=10.0 mM, or 2-hour plasma glucose &gt;/=8.5 mM). Binary logistic regression was used to obtain odds ratios (ORs) after controlling for different confounders. RESULTS: Higher folate levels were associated with higher glucose concentrations and a higher risk of GDM (OR 1.98; 95% confidence interval [CI] 1.00-3.90), whereas higher vitamin B12 levels were associated with lower FPG and a lower risk of GDM (OR 0.30; 95% CI 0.15-0.60). A higher folate: vitamin B12 ratio was associated with higher glucose and a higher risk of GDM (OR 3.08; 95% CI 1.63-5.83). The presence of both a higher folate: vitamin B12 ratio and advanced age further increased the OR to 2.13 (95% CI 1.09-4.15) with a significant additive interaction. Furthermore, a higher folate: vitamin B12 ratio and a higher prepregnancy body mass index (pp-BMI) were synergistically associated with an increased risk of GDM (OR 3.03; 95% CI 1.40-6.57). CONCLUSIONS: An imbalance between folate and vitamin B12 , represented by a higher folate: vitamin B12 ratio, was highly associated with GDM risk, and this association could be further modified by maternal age and pp-BMI.","archive_location":"30614647","container-title":"J Diabetes","DOI":"10.1111/1753-0407.12899","ISSN":"1753-0407","issue":"9","journalAbbreviation":"Journal of diabetes","language":"eng","note":"edition: 2019/01/08","page":"744-751","source":"NLM","title":"Joint effects of folate and vitamin B12 imbalance with maternal characteristics on gestational diabetes mellitus","volume":"11","author":[{"family":"Li","given":"S."},{"family":"Hou","given":"Y."},{"family":"Yan","given":"X."},{"family":"Wang","given":"Y."},{"family":"Shi","given":"C."},{"family":"Wu","given":"X."},{"family":"Liu","given":"H."},{"family":"Zhang","given":"L."},{"family":"Zhang","given":"X."},{"family":"Liu","given":"J."},{"family":"Zhang","given":"M."},{"family":"Zhang","given":"Q."},{"family":"Tang","given":"N."}],"issued":{"date-parts":[["2019",9]]}}},{"id":230,"uris":["http://zotero.org/users/local/tTGj4jT3/items/FB79Z6NX"],"uri":["http://zotero.org/users/local/tTGj4jT3/items/FB79Z6NX"],"itemData":{"id":230,"type":"article-journal","abstract":"AIMS/HYPOTHESIS: This study was designed to test the hypothesis that low plasma vitamin B(12) concentrations combined with high folate concentrations in pregnancy are associated with a higher incidence of gestational diabetes (GDM) and later diabetes.\nMETHODS: Women (N = 785) attending the antenatal clinics of one hospital in Mysore, India, had their anthropometry, insulin resistance (homeostasis model assessment-2) and glucose tolerance assessed at 30 weeks' gestation (100 g oral glucose tolerance test; Carpenter-Coustan criteria) and at 5 years after delivery (75 g OGTT; WHO, 1999). Gestational vitamin B(12) and folate concentrations were measured in stored plasma samples.\nRESULTS: Low vitamin B(12) concentrations (&lt;150 pmol/l, B(12) deficiency) were observed in 43% of women and low folate concentrations (&lt;7 nmol/l) in 4%. B(12)-deficient women had higher body mass index (p &lt; 0.001), sum of skinfold thickness (p &lt; 0.001), insulin resistance (p = 0.02) and a higher incidence of GDM (8.7% vs 4.6%; OR 2.1, p = 0.02; p = 0.1 after adjusting for BMI) than non-deficient women. Among B(12)-deficient women, the incidence of GDM increased with folate concentration (5.4%, 10.5%, 10.9% from lowest to highest tertile, p = 0.04; p for interaction = 0.2). Vitamin B(12) deficiency during pregnancy was positively associated with skinfold thickness, insulin resistance (p &lt; 0.05) and diabetes prevalence at 5 year follow-up (p = 0.009; p = 0.008 after adjusting for BMI). The association with diabetes became non-significant after excluding women with previous GDM (p = 0.06).\nCONCLUSIONS/INTERPRETATION: Maternal vitamin B(12) deficiency is associated with increased adiposity and, in turn, with insulin resistance and GDM. Vitamin B(12) deficiency may be an important factor underlying the high risk of 'diabesity' in south Asian Indians.","container-title":"Diabetologia","DOI":"10.1007/s00125-009-1499-0","ISSN":"1432-0428","issue":"11","journalAbbreviation":"Diabetologia","language":"eng","note":"PMID: 19707742\nPMCID: PMC3541499","page":"2350-2358","source":"PubMed","title":"Low plasma vitamin B12 in pregnancy is associated with gestational 'diabesity' and later diabetes","volume":"52","author":[{"family":"Krishnaveni","given":"G. V."},{"family":"Hill","given":"J. C."},{"family":"Veena","given":"S. R."},{"family":"Bhat","given":"D. S."},{"family":"Wills","given":"A. K."},{"family":"Karat","given":"C. L. S."},{"family":"Yajnik","given":"C. S."},{"family":"Fall","given":"C. H. D."}],"issued":{"date-parts":[["2009",11]]}}},{"id":94,"uris":["http://zotero.org/users/local/tTGj4jT3/items/2UPI5XZU"],"uri":["http://zotero.org/users/local/tTGj4jT3/items/2UPI5XZU"],"itemData":{"id":94,"type":"article-journal","abstract":"BACKGROUND: To evaluate vitamin B12 and folate status in pregnancy and their relationship with maternal obesity, gestational diabetes mellitus (GDM), and offspring birthweight. METHODS: A retrospective case-control study of 344 women (143 GDM, 201 no-GDM) attending a district general hospital and that had B12 and folate levels measured in the early 3rd trimester was performed. Maternal history including early pregnancy body mass index (BMI) and neonatal data (birthweight, sex, and gestational age) was recorded for all subjects. RESULTS: 26% of the cohort had B12 levels &lt;150 pmol/L (32% vs. 22% in the two groups respectively, p &lt; 0.05) while 1.5% were folate deficient. After adjusting for confounders, 1st trimester BMI was negatively associated with 3rd trimester B12 levels. Women with B12 insufficiency had higher odds of obesity and GDM (aOR (95% CI) 2.40 (1.31, 4.40), p = 0.004, and 2.59 (1.35, 4.98), p = 0.004, respectively), although the latter was partly mediated by BMI. In women without GDM, the lowest quartile of B12 and highest quartile of folate had significantly higher adjusted risk of fetal macrosomia (RR 5.3 (1.26, 21.91), p = 0.02 and 4.99 (1.15, 21.62), p = 0.03 respectively). CONCLUSION: This is the first study from the UK to show that maternal B12 levels are associated with BMI, risk of GDM, and additionally may have an independent effect on macrosomia. Due to the increasing burden of maternal obesity and GDM, longitudinal studies with B12 measurements in early pregnancy are needed to explore this link.","archive_location":"27916927","container-title":"Nutrients","DOI":"10.3390/nu8120768","ISSN":"2072-6643","issue":"12","journalAbbreviation":"Nutrients","language":"eng","note":"edition: 2016/12/06","source":"NLM","title":"Vitamin B12 Status among Pregnant Women in the UK and Its Association with Obesity and Gestational Diabetes","volume":"8","author":[{"family":"Sukumar","given":"N."},{"family":"Venkataraman","given":"H."},{"family":"Wilson","given":"S."},{"family":"Goljan","given":"I."},{"family":"Selvamoni","given":"S."},{"family":"Patel","given":"V."},{"family":"Saravanan","given":"P."}],"issued":{"date-parts":[["2016",12,1]]}}}],"schema":"https://github.com/citation-style-language/schema/raw/master/csl-citation.json"} </w:instrText>
      </w:r>
      <w:r w:rsidR="0031458F">
        <w:rPr>
          <w:rFonts w:ascii="Times New Roman" w:hAnsi="Times New Roman" w:cs="Times New Roman"/>
          <w:sz w:val="24"/>
          <w:szCs w:val="24"/>
        </w:rPr>
        <w:fldChar w:fldCharType="separate"/>
      </w:r>
      <w:r w:rsidR="0031458F" w:rsidRPr="0031458F">
        <w:rPr>
          <w:rFonts w:ascii="Times New Roman" w:hAnsi="Times New Roman" w:cs="Times New Roman"/>
          <w:sz w:val="24"/>
          <w:szCs w:val="24"/>
          <w:vertAlign w:val="superscript"/>
        </w:rPr>
        <w:t>8–12</w:t>
      </w:r>
      <w:r w:rsidR="0031458F">
        <w:rPr>
          <w:rFonts w:ascii="Times New Roman" w:hAnsi="Times New Roman" w:cs="Times New Roman"/>
          <w:sz w:val="24"/>
          <w:szCs w:val="24"/>
        </w:rPr>
        <w:fldChar w:fldCharType="end"/>
      </w:r>
      <w:r w:rsidR="00B342E4">
        <w:rPr>
          <w:rFonts w:ascii="Times New Roman" w:hAnsi="Times New Roman" w:cs="Times New Roman"/>
          <w:sz w:val="24"/>
          <w:szCs w:val="24"/>
        </w:rPr>
        <w:t xml:space="preserve"> </w:t>
      </w:r>
      <w:r w:rsidR="00DC494C">
        <w:rPr>
          <w:rFonts w:ascii="Times New Roman" w:hAnsi="Times New Roman" w:cs="Times New Roman"/>
          <w:sz w:val="24"/>
          <w:szCs w:val="24"/>
        </w:rPr>
        <w:t xml:space="preserve">but not </w:t>
      </w:r>
      <w:r w:rsidR="003E203A">
        <w:rPr>
          <w:rFonts w:ascii="Times New Roman" w:hAnsi="Times New Roman" w:cs="Times New Roman"/>
          <w:sz w:val="24"/>
          <w:szCs w:val="24"/>
        </w:rPr>
        <w:t>other</w:t>
      </w:r>
      <w:r w:rsidR="00E038F4">
        <w:rPr>
          <w:rFonts w:ascii="Times New Roman" w:hAnsi="Times New Roman" w:cs="Times New Roman"/>
          <w:sz w:val="24"/>
          <w:szCs w:val="24"/>
        </w:rPr>
        <w:t>s</w:t>
      </w:r>
      <w:r w:rsidR="00DC494C">
        <w:rPr>
          <w:rFonts w:ascii="Times New Roman" w:hAnsi="Times New Roman" w:cs="Times New Roman"/>
          <w:bCs/>
          <w:sz w:val="24"/>
          <w:szCs w:val="24"/>
        </w:rPr>
        <w:fldChar w:fldCharType="begin"/>
      </w:r>
      <w:r w:rsidR="00DC494C">
        <w:rPr>
          <w:rFonts w:ascii="Times New Roman" w:hAnsi="Times New Roman" w:cs="Times New Roman"/>
          <w:bCs/>
          <w:sz w:val="24"/>
          <w:szCs w:val="24"/>
        </w:rPr>
        <w:instrText xml:space="preserve"> ADDIN ZOTERO_ITEM CSL_CITATION {"citationID":"9tMvFcgA","properties":{"formattedCitation":"\\super 13\\uc0\\u8211{}17\\nosupersub{}","plainCitation":"13–17","noteIndex":0},"citationItems":[{"id":12,"uris":["http://zotero.org/users/local/tTGj4jT3/items/8ST7I4NB"],"uri":["http://zotero.org/users/local/tTGj4jT3/items/8ST7I4NB"],"itemData":{"id":12,"type":"article-journal","abstract":"Both insufficiency and excess of one-carbon nutrients (folate, choline, vitamins B6 and B12) during pregnancy have been associated with gestational diabetes mellitus (GDM). However, the precise nature of this association has not been clearly established. We hypothesized that GDM may affect one-carbon nutrients concentrations in the fetus, thus possibly participating in epigenetic programing of the offspring. Maternal blood was collected at recruitment (12-16 weeks). At delivery (28-42 weeks), both maternal and cord blood were collected. Blood concentrations of one-carbon nutrients and their metabolites were compared between the two groups. A total of 368 women were included in the study, of whom 19 (5.6%) were later diagnosed with GDM. No significant differences were found in maternal blood concentrations of one-carbon nutrients and their metabolites between the GDM and control groups at recruitment or at delivery. In cord blood, however, serum folate (87.7 [IQR 70.4-103.9] vs 66.6 [IQR 45.5-80.3] nmol/L, P = .025) and plasma TMAO (2.82 [IQR 1.3-3.2] vs 1.35 [IQR 1.0-2.0] mumol/L, P = .017) concentrations were higher, while plasma betaine concentrations were lower (17.5 [IQR 16.3-19.4] vs 21.1 [IQR 18.0-24.1] mumol/L, P = .019) in infants born to mothers with GDM compared with control. Our data suggest that while maternal blood concentrations of one-carbon nutrients and their metabolites may not affect the risk of GDM, GDM may alter concentrations of serum folate, plasma betaine and TMAO in cord blood. These alterations in one-carbon nutrient concentrations in fetal circulation may impact epigenetic programing, thereby contributing to physiologic changes and disease susceptibility in adulthood associated with GDM offspring.","archive_location":"29914628","container-title":"Nutr Res","DOI":"10.1016/j.nutres.2018.04.010","ISSN":"0271-5317","journalAbbreviation":"Nutrition research (New York, N.Y.)","language":"eng","note":"edition: 2018/06/20","page":"57-64","source":"NLM","title":"Fetal one-carbon nutrient concentrations may be affected by gestational diabetes","volume":"55","author":[{"family":"Barzilay","given":"E."},{"family":"Moon","given":"A."},{"family":"Plumptre","given":"L."},{"family":"Masih","given":"S. P."},{"family":"Sohn","given":"K. J."},{"family":"Visentin","given":"C. E."},{"family":"Ly","given":"A."},{"family":"Malysheva","given":"O."},{"family":"Croxford","given":"R."},{"family":"Caudill","given":"M. A."},{"family":"O'Connor","given":"D. L."},{"family":"Kim","given":"Y. I."},{"family":"Berger","given":"H."}],"issued":{"date-parts":[["2018",7]]}}},{"id":49,"uris":["http://zotero.org/users/local/tTGj4jT3/items/N8JVN9BQ"],"uri":["http://zotero.org/users/local/tTGj4jT3/items/N8JVN9BQ"],"itemData":{"id":49,"type":"article-journal","abstract":"OBJECTIVE: Our aim was to investigate the association between total serum homocysteine, vitamin B12 and folate levels in pregnant women with gestational diabetes mellitus (GDM), glucose intolerance and compare them with those of glucose tolerant pregnant women. MATERIALS AND METHODS: Serum homocysteine, vitamin B12 and serum folate levels were prospectively measured in a total of 223 pregnant women who were grouped according to their status of glucose tolerance as gestational diabetes (abnormal 1-h and 3-h glucose tolerance test; n = 30), glucose intolerant (abnormal 1-h, but normal 3-h glucose tolerance test; n = 46) or normal controls (normal 1-h glucose test; n = 147). RESULTS: Mean serum homocysteine concentration of women in gestational diabetes, glucose intolerants and normal controls at 24-28 weeks of gestation was 9.0 +/- 3.1, 8.1 +/- 2.5 and 7.4 +/- 1.6 micromol/l, respectively. The only statistically difference in homocysteine levels was observed between women with gestational diabetes and normal controls (P &lt; 0.01). However, no difference was observed for vitamin B12 and folate levels. CONCLUSION: Second trimester serum homocysteine concentrations are higher among women with GDM, as compared to normal controls.","archive_location":"16770586","container-title":"Arch Gynecol Obstet","DOI":"10.1007/s00404-006-0191-6","ISSN":"0932-0067 (Print) 0932-0067","issue":"6","journalAbbreviation":"Archives of gynecology and obstetrics","language":"eng","note":"edition: 2006/06/14","page":"333-7","source":"NLM","title":"Elevated second trimester serum homocysteine levels in women with gestational diabetes mellitus","volume":"274","author":[{"family":"Guven","given":"M. A."},{"family":"Kilinc","given":"M."},{"family":"Batukan","given":"C."},{"family":"Ekerbicer","given":"H. C."},{"family":"Aksu","given":"T."}],"issued":{"date-parts":[["2006",10]]}}},{"id":56,"uris":["http://zotero.org/users/local/tTGj4jT3/items/2CRTSI99"],"uri":["http://zotero.org/users/local/tTGj4jT3/items/2CRTSI99"],"itemData":{"id":56,"type":"article-journal","abstract":"AIM: We aim to assess serum total homocysteine (tHcy) associations with metabolic syndrome components and B-vitamins in women with gestational diabetes mellitus (GDM). METHODS: We studied 61 consecutive pregnant women, 44 with GDM and 17 with normal glucose tolerance (CG). Serum homocysteine levels were analyzed by ELISA, using Bio-Rad reagents. Serum folates and vitamin B(12) concentrations were determined by chemiluminescent immunoassay, free fatty acids (FFA) and lipids enzymatically. RESULTS: Serum homocysteine levels were similar in both the GDM and the CG groups (8+/-2.0 vs 7.4+/-1.1 micromol/l, respectively). Women with GDM in comparison to CG women were characterized by higher values of homeostasis model of insulin resistance (HOMA-IR) (2.8+/-1.7 vs 1.6+/-0.9, P&lt;0.01), serum triglycerides (2.7+/-0.9 vs 1.9+/-0.5 mmol/l, P&lt;0.01) and FFA (0.6+/-0.2 vs 0.46+/-0.2 mmol/l, P&lt;0.05). In GDM women serum tHcy correlated with vitamin B(12) (r= -0.47, P&lt;0.01) and folates (r= -0.51, P&lt;0.001); in CG women with HOMA-IR, a marker of insulin resistance (r= -0.49, P&lt;0.05). In multiple regression analysis with serum tHcy as a dependent variable, folate and vitamin B(12) entered the analysis in GDM women (beta= -0.42 and -0.34, respectively, P&lt;0.05), whereas in CG cystatin C and HOMA-IR entered the analysis (P&lt;0.05). CONCLUSIONS: In women with GDM, serum homocysteine is significantly associated with vitamin B(12) and folate levels, while in healthy pregnant women with HOMA-IR and with kidney function. The results suggest the importance of the B-group vitamins in regulation of serum tHcy levels in women with insulin resistance/gestational diabetes, what might be relevant in protection against pregnancy complications associated with elevated tHcy in GDM women.","archive_location":"18236055","container-title":"Arch Gynecol Obstet","DOI":"10.1007/s00404-008-0571-1","ISSN":"0932-0067 (Print) 0932-0067","issue":"4","journalAbbreviation":"Archives of gynecology and obstetrics","language":"eng","note":"edition: 2008/02/01","page":"309-13","source":"NLM","title":"Total plasma homocysteine correlates in women with gestational diabetes","volume":"278","author":[{"family":"Idzior-Walus","given":"B."},{"family":"Cyganek","given":"K."},{"family":"Sztefko","given":"K."},{"family":"Seghieri","given":"G."},{"family":"Breschi","given":"M. C."},{"family":"Walus-Miarka","given":"M."},{"family":"Kawalec","given":"E."},{"family":"Seretny","given":"M."},{"family":"Sieradzki","given":"J."}],"issued":{"date-parts":[["2008",10]]}}},{"id":45,"uris":["http://zotero.org/users/local/tTGj4jT3/items/64KN3EMJ"],"uri":["http://zotero.org/users/local/tTGj4jT3/items/64KN3EMJ"],"itemData":{"id":45,"type":"article-journal","abstract":"Serum homocysteine (sHcy) has been found to be elevated in patients with type 2 diabetes mellitus, as well as in other clinical conditions associated with insulin resistance and/or vascular diseases. The aims of this study were to measure the relationship between sHcy with biohumoral markers of insulin resistance in pregnant women affected with gestational diabetes mellitus (GDM). We studied 2 groups of pregnant women categorized, after a 100-g, 3-hour oral glucose tolerance test (OGTT) as nondiabetic (n = 78) or affected with GDM (n = 15), by measuring sHcy, serum folate, albumin, vitamin B(12), uric acid, and lipids. In both groups, peripheral insulin sensitivity was measured by using the OGTT-derived index of Matsuda and DeFronzo (ISI(OGTT)). Serum homocysteine was significantly higher in the group with GDM compared with nondiabetic women (5.88 +/- 2.26 micromol/L v 4.45 +/- 1.52 micromol/L; P =.003); was inversely related to serum folate (r = -.48; P =.0001), and was significantly related to serum albumin (r =.27; P =.009), 2-hour plasma glucose (r =.25; P =.01), as well as to serum uric acid (r =.23; P =.03). No relationship was observed between sHcy and serum vitamin B(12), serum triglycerides, total, or high-density lipoprotein (HDL) cholesterol, mean blood pressure and ISI(OGTT). Vitamin B(12) was correlated with ISI(OGTT) (r =.36; P =.0005) and inversely with mean blood pressure (r = -.24; P =.02). GDM remained significantly associated with higher sHcy concentrations also after adjusting for age, serum folate, albumin, uric acid, ISI(OGTT), and vitamin B(12) (P =.006). In conclusion, we found that sHcy is significantly increased in women with GDM, independently of other confounding variables, is significantly related to 2-hour OGTT plasma glucose, and seems unrelated to insulin resistance in these subjects.","archive_location":"12800097","container-title":"Metabolism","DOI":"10.1016/s0026-0495(03)00032-5","ISSN":"0026-0495 (Print) 0026-0495","issue":"6","journalAbbreviation":"Metabolism: clinical and experimental","language":"eng","note":"edition: 2003/06/12","page":"720-3","source":"NLM","title":"Serum homocysteine levels are increased in women with gestational diabetes mellitus","volume":"52","author":[{"family":"Seghieri","given":"G."},{"family":"Breschi","given":"M. C."},{"family":"Anichini","given":"R."},{"family":"De Bellis","given":"A."},{"family":"Alviggi","given":"L."},{"family":"Maida","given":"I."},{"family":"Franconi","given":"F."}],"issued":{"date-parts":[["2003",6]]}}},{"id":216,"uris":["http://zotero.org/users/local/tTGj4jT3/items/BHXEWQF2"],"uri":["http://zotero.org/users/local/tTGj4jT3/items/BHXEWQF2"],"itemData":{"id":216,"type":"article-journal","abstract":"OBJECTIVE: This prospective study investigated the occurrence of hyperhomocysteinemia in a population of patients with gestational diabetes. The aim was to determine whether elevated plasma homocysteine is associated with gestational diabetes in Turkish women. STUDY DESIGN: This prospective controlled study was conducted in the Department of Obstetrics and Gynecology of the Baskent University Faculty of Medicine between April 2002 and June 2003, and involved 304 Turkish women with uncomplicated pregnancies who were at 24-28 weeks gestation. The women in the study were assigned to one of three groups according to the results of the 50-g glucose screening and the oral glucose tolerance test (OGTT): group 1 comprised women who had normal glucose levels (&lt; or = 135 mg/dL) after the 50-g challenge; group 2 comprised women with abnormal screening test results (&gt; 135 mg/dL) but normal OGTT results; and group 3 comprised patients with gestational diabetes mellitus (GDM) according to the OGTT. Levels of fasting glucose, homocysteine, vitamin B(12) and folic acid, total cholesterol, high density lipoprotein (HDL) cholesterol, and triglycerides, low density lipoprotein (LDL) cholesterol and very low density lipoprotein (VLDL) cholesterol levels were measured in the three groups. Levels of insulin sensitivity were calculated using the homeostasis model assessment (HOMA) formula. RESULTS: The mean level of homocysteine in group 1 was significantly lower than the levels in groups 2 and 3 (p &lt; 0.001) The mean triglyceride and VLDL levels in group 3 were significantly higher than the corresponding levels in group 1 (p &lt; 0.05 for both). There were no significant differences among the groups with respect to levels of total cholesterol, vitamin B(12), folic acid, creatinine, fasting glucose or insulin. The mean HOMA value in group 3 was significantly higher than that in group 1 (p &lt; 0.05). Only the blood glucose level after the 50-g glucose screening [p = 0.000, 95% confidence interval (CI) 0.009-0.027] had a significant correlation with homocysteine levels. CONCLUSION: In this prospective study of Turkish women, we found that patients with gestational diabetes and women with abnormal screening test results (&gt; 135 mg/dL) but normal OGTT results have higher homocysteine levels than normal pregnant women. This increased level seems to be related to an abnormal 50-g test but not to insulin resistance. Further investigations are needed to follow up for these patients in the postpartum period and later in their life.","archive_location":"15144335","container-title":"Acta Obstet Gynecol Scand","DOI":"10.1111/j.0001-6349.2004.00540.x","ISSN":"0001-6349 (Print) 0001-6349","issue":"6","journalAbbreviation":"Acta obstetricia et gynecologica Scandinavica","language":"eng","note":"edition: 2004/05/18","page":"543-7","source":"NLM","title":"Elevated plasma homocysteine levels in gestational diabetes mellitus","volume":"83","author":[{"family":"Tarim","given":"E."},{"family":"Bagis","given":"T."},{"family":"Kilicdag","given":"E."},{"family":"Erkanli","given":"S."},{"family":"Aslan","given":"E."},{"family":"Sezgin","given":"N."},{"family":"Kuscu","given":"E."}],"issued":{"date-parts":[["2004",6]]}}}],"schema":"https://github.com/citation-style-language/schema/raw/master/csl-citation.json"} </w:instrText>
      </w:r>
      <w:r w:rsidR="00DC494C">
        <w:rPr>
          <w:rFonts w:ascii="Times New Roman" w:hAnsi="Times New Roman" w:cs="Times New Roman"/>
          <w:bCs/>
          <w:sz w:val="24"/>
          <w:szCs w:val="24"/>
        </w:rPr>
        <w:fldChar w:fldCharType="separate"/>
      </w:r>
      <w:r w:rsidR="00DC494C" w:rsidRPr="00DC494C">
        <w:rPr>
          <w:rFonts w:ascii="Times New Roman" w:hAnsi="Times New Roman" w:cs="Times New Roman"/>
          <w:sz w:val="24"/>
          <w:szCs w:val="24"/>
          <w:vertAlign w:val="superscript"/>
        </w:rPr>
        <w:t>13–17</w:t>
      </w:r>
      <w:r w:rsidR="00DC494C">
        <w:rPr>
          <w:rFonts w:ascii="Times New Roman" w:hAnsi="Times New Roman" w:cs="Times New Roman"/>
          <w:bCs/>
          <w:sz w:val="24"/>
          <w:szCs w:val="24"/>
        </w:rPr>
        <w:fldChar w:fldCharType="end"/>
      </w:r>
      <w:r w:rsidR="00B816E2">
        <w:rPr>
          <w:rFonts w:ascii="Times New Roman" w:hAnsi="Times New Roman" w:cs="Times New Roman"/>
          <w:bCs/>
          <w:sz w:val="24"/>
          <w:szCs w:val="24"/>
        </w:rPr>
        <w:t>.</w:t>
      </w:r>
      <w:r w:rsidR="00DC494C" w:rsidRPr="002238BF">
        <w:rPr>
          <w:rFonts w:ascii="Times New Roman" w:hAnsi="Times New Roman" w:cs="Times New Roman"/>
          <w:bCs/>
          <w:sz w:val="24"/>
          <w:szCs w:val="24"/>
        </w:rPr>
        <w:t xml:space="preserve"> </w:t>
      </w:r>
      <w:r w:rsidR="00B342E4">
        <w:rPr>
          <w:rFonts w:ascii="Times New Roman" w:hAnsi="Times New Roman" w:cs="Times New Roman"/>
          <w:sz w:val="24"/>
          <w:szCs w:val="24"/>
        </w:rPr>
        <w:t xml:space="preserve">Two </w:t>
      </w:r>
      <w:r w:rsidR="003701FC">
        <w:rPr>
          <w:rFonts w:ascii="Times New Roman" w:hAnsi="Times New Roman" w:cs="Times New Roman"/>
          <w:sz w:val="24"/>
          <w:szCs w:val="24"/>
        </w:rPr>
        <w:t xml:space="preserve">found </w:t>
      </w:r>
      <w:r w:rsidR="0031458F">
        <w:rPr>
          <w:rFonts w:ascii="Times New Roman" w:hAnsi="Times New Roman" w:cs="Times New Roman"/>
          <w:sz w:val="24"/>
          <w:szCs w:val="24"/>
        </w:rPr>
        <w:t xml:space="preserve">that </w:t>
      </w:r>
      <w:r w:rsidR="00E038F4">
        <w:rPr>
          <w:rFonts w:ascii="Times New Roman" w:hAnsi="Times New Roman" w:cs="Times New Roman"/>
          <w:sz w:val="24"/>
          <w:szCs w:val="24"/>
        </w:rPr>
        <w:t xml:space="preserve">a combination of </w:t>
      </w:r>
      <w:r w:rsidR="0031458F">
        <w:rPr>
          <w:rFonts w:ascii="Times New Roman" w:hAnsi="Times New Roman" w:cs="Times New Roman"/>
          <w:sz w:val="24"/>
          <w:szCs w:val="24"/>
        </w:rPr>
        <w:t>folate sufficiency and vitamin B12 deficiency w</w:t>
      </w:r>
      <w:r w:rsidR="00266B3C">
        <w:rPr>
          <w:rFonts w:ascii="Times New Roman" w:hAnsi="Times New Roman" w:cs="Times New Roman"/>
          <w:sz w:val="24"/>
          <w:szCs w:val="24"/>
        </w:rPr>
        <w:t>ere</w:t>
      </w:r>
      <w:r w:rsidR="0031458F">
        <w:rPr>
          <w:rFonts w:ascii="Times New Roman" w:hAnsi="Times New Roman" w:cs="Times New Roman"/>
          <w:sz w:val="24"/>
          <w:szCs w:val="24"/>
        </w:rPr>
        <w:t xml:space="preserve"> associated with a higher risk of GDM</w:t>
      </w:r>
      <w:r w:rsidR="00B342E4" w:rsidRPr="00AD42B0">
        <w:rPr>
          <w:rFonts w:ascii="Times New Roman" w:hAnsi="Times New Roman" w:cs="Times New Roman"/>
          <w:bCs/>
          <w:sz w:val="24"/>
          <w:szCs w:val="24"/>
          <w:highlight w:val="yellow"/>
        </w:rPr>
        <w:fldChar w:fldCharType="begin"/>
      </w:r>
      <w:r w:rsidR="0031458F" w:rsidRPr="00AD42B0">
        <w:rPr>
          <w:rFonts w:ascii="Times New Roman" w:hAnsi="Times New Roman" w:cs="Times New Roman"/>
          <w:bCs/>
          <w:sz w:val="24"/>
          <w:szCs w:val="24"/>
          <w:highlight w:val="yellow"/>
        </w:rPr>
        <w:instrText xml:space="preserve"> ADDIN ZOTERO_ITEM CSL_CITATION {"citationID":"usntvrbq","properties":{"formattedCitation":"\\super 9\\nosupersub{}","plainCitation":"9","noteIndex":0},"citationItems":[{"id":153,"uris":["http://zotero.org/users/local/tTGj4jT3/items/7KETGFIE"],"uri":["http://zotero.org/users/local/tTGj4jT3/items/7KETGFIE"],"itemData":{"id":153,"type":"article-journal","abstract":"BACKGROUND &amp; AIMS: B-vitamins and homocysteine may contribute to the development of gestational diabetes mellitus (GDM), but existing studies are inconsistent. We examined the cross-sectional associations of plasma folate, vitamins B6, B12, and homocysteine concentrations with GDM and glycemia in a sample of multi-ethnic Asian pregnant women. METHODS: Plasma concentrations of folate, vitamins B6, B12, homocysteine and glucose were measured at 26-weeks' gestation in 913 pregnant women. GDM was diagnosed using the 1999 World Health Organization criteria. Associations were examined with linear or logistic regression, adjusted for confounders and stratified by ethnicity. RESULTS: Higher plasma folate was associated with higher 2-h glucose and higher odds of GDM [0.15 (0.02, 0.23) per 1-SD increment in folate, OR 1.29 (1.00, 1.60)], mainly among Indian mothers. Higher plasma vitamin B12 and homocysteine were associated with lower fasting and 2-h glucose, and lower odds of GDM [-0.04 (-0.07, -0.01) per 1-SD increment in B12 and -0.09 (-0.18, -0.003) respectively, OR: 0.81 (0.68, 0.97); -0.05 (-0.08, -0.02) per 1-SD increment in homocysteine and -0.12 (-0.21, -0.02) respectively, OR: 0.76 (0.62, 0.92)]. The highest odds of GDM were observed among women with combined vitamin B12 insufficiency and high folate concentration [OR: 1.97 (1.05, 3.68)]. An association between higher vitamin B6 and higher 2-h glucose shifted towards null adjusting for other B-vitamins. CONCLUSIONS: Higher maternal folate coupled with vitamin B12 insufficiency was associated with higher GDM risk. This finding has potential implications for antenatal supplement recommendations but will require confirmation in future studies.","archive_location":"28381340","container-title":"Clin Nutr","DOI":"10.1016/j.clnu.2017.03.022","ISSN":"0261-5614","issue":"3","journalAbbreviation":"Clinical nutrition (Edinburgh, Scotland)","language":"eng","note":"edition: 2017/04/07","page":"940-947","source":"NLM","title":"High folate and low vitamin B12 status during pregnancy is associated with gestational diabetes mellitus","volume":"37","author":[{"family":"Lai","given":"J. S."},{"family":"Pang","given":"W. W."},{"family":"Cai","given":"S."},{"family":"Lee","given":"Y. S."},{"family":"Chan","given":"J. K. Y."},{"family":"Shek","given":"L. P. C."},{"family":"Yap","given":"F. K. P."},{"family":"Tan","given":"K. H."},{"family":"Godfrey","given":"K. M."},{"family":"Dam","given":"R. M.","non-dropping-particle":"van"},{"family":"Chong","given":"Y. S."},{"family":"Chong","given":"M. F. F."}],"issued":{"date-parts":[["2018",6]]}}}],"schema":"https://github.com/citation-style-language/schema/raw/master/csl-citation.json"} </w:instrText>
      </w:r>
      <w:r w:rsidR="00B342E4" w:rsidRPr="00AD42B0">
        <w:rPr>
          <w:rFonts w:ascii="Times New Roman" w:hAnsi="Times New Roman" w:cs="Times New Roman"/>
          <w:bCs/>
          <w:sz w:val="24"/>
          <w:szCs w:val="24"/>
          <w:highlight w:val="yellow"/>
        </w:rPr>
        <w:fldChar w:fldCharType="separate"/>
      </w:r>
      <w:r w:rsidR="0031458F" w:rsidRPr="00B816E2">
        <w:rPr>
          <w:rFonts w:ascii="Times New Roman" w:hAnsi="Times New Roman" w:cs="Times New Roman"/>
          <w:sz w:val="24"/>
          <w:szCs w:val="24"/>
          <w:vertAlign w:val="superscript"/>
        </w:rPr>
        <w:t>9</w:t>
      </w:r>
      <w:r w:rsidR="00B342E4" w:rsidRPr="00AD42B0">
        <w:rPr>
          <w:rFonts w:ascii="Times New Roman" w:hAnsi="Times New Roman" w:cs="Times New Roman"/>
          <w:bCs/>
          <w:sz w:val="24"/>
          <w:szCs w:val="24"/>
          <w:highlight w:val="yellow"/>
        </w:rPr>
        <w:fldChar w:fldCharType="end"/>
      </w:r>
      <w:r w:rsidR="0031458F" w:rsidRPr="00B816E2">
        <w:rPr>
          <w:rFonts w:ascii="Times New Roman" w:hAnsi="Times New Roman" w:cs="Times New Roman"/>
          <w:bCs/>
          <w:sz w:val="24"/>
          <w:szCs w:val="24"/>
          <w:vertAlign w:val="superscript"/>
        </w:rPr>
        <w:t>,</w:t>
      </w:r>
      <w:r w:rsidR="00B342E4" w:rsidRPr="00AD42B0">
        <w:rPr>
          <w:rFonts w:ascii="Times New Roman" w:hAnsi="Times New Roman" w:cs="Times New Roman"/>
          <w:sz w:val="24"/>
          <w:szCs w:val="24"/>
          <w:highlight w:val="yellow"/>
        </w:rPr>
        <w:fldChar w:fldCharType="begin"/>
      </w:r>
      <w:r w:rsidR="0031458F" w:rsidRPr="00AD42B0">
        <w:rPr>
          <w:rFonts w:ascii="Times New Roman" w:hAnsi="Times New Roman" w:cs="Times New Roman"/>
          <w:sz w:val="24"/>
          <w:szCs w:val="24"/>
          <w:highlight w:val="yellow"/>
        </w:rPr>
        <w:instrText xml:space="preserve"> ADDIN ZOTERO_ITEM CSL_CITATION {"citationID":"AZOjQDZZ","properties":{"formattedCitation":"\\super 10\\nosupersub{}","plainCitation":"10","noteIndex":0},"citationItems":[{"id":66,"uris":["http://zotero.org/users/local/tTGj4jT3/items/D5N2A6RN"],"uri":["http://zotero.org/users/local/tTGj4jT3/items/D5N2A6RN"],"itemData":{"id":66,"type":"article-journal","abstract":"BACKGROUND: This study examined whether folate and vitamin B12 imbalance is associated with gestational diabetes mellitus (GDM) and explored interactions between B vitamin imbalance and maternal risk factors for GDM. METHODS: A cross-sectional study was performed in 406 Chinese pregnant women. Serum folate, vitamin B12 , and blood glucose concentrations were measured at 24 to 28 weeks gestation during GDM screening. A diagnosis of GDM was made based on International Association of Diabetes and Pregnancy Study Groups criteria (fasting plasma glucose [FPG] &gt;/=5.1 mM, 1-hour plasma glucose &gt;/=10.0 mM, or 2-hour plasma glucose &gt;/=8.5 mM). Binary logistic regression was used to obtain odds ratios (ORs) after controlling for different confounders. RESULTS: Higher folate levels were associated with higher glucose concentrations and a higher risk of GDM (OR 1.98; 95% confidence interval [CI] 1.00-3.90), whereas higher vitamin B12 levels were associated with lower FPG and a lower risk of GDM (OR 0.30; 95% CI 0.15-0.60). A higher folate: vitamin B12 ratio was associated with higher glucose and a higher risk of GDM (OR 3.08; 95% CI 1.63-5.83). The presence of both a higher folate: vitamin B12 ratio and advanced age further increased the OR to 2.13 (95% CI 1.09-4.15) with a significant additive interaction. Furthermore, a higher folate: vitamin B12 ratio and a higher prepregnancy body mass index (pp-BMI) were synergistically associated with an increased risk of GDM (OR 3.03; 95% CI 1.40-6.57). CONCLUSIONS: An imbalance between folate and vitamin B12 , represented by a higher folate: vitamin B12 ratio, was highly associated with GDM risk, and this association could be further modified by maternal age and pp-BMI.","archive_location":"30614647","container-title":"J Diabetes","DOI":"10.1111/1753-0407.12899","ISSN":"1753-0407","issue":"9","journalAbbreviation":"Journal of diabetes","language":"eng","note":"edition: 2019/01/08","page":"744-751","source":"NLM","title":"Joint effects of folate and vitamin B12 imbalance with maternal characteristics on gestational diabetes mellitus","volume":"11","author":[{"family":"Li","given":"S."},{"family":"Hou","given":"Y."},{"family":"Yan","given":"X."},{"family":"Wang","given":"Y."},{"family":"Shi","given":"C."},{"family":"Wu","given":"X."},{"family":"Liu","given":"H."},{"family":"Zhang","given":"L."},{"family":"Zhang","given":"X."},{"family":"Liu","given":"J."},{"family":"Zhang","given":"M."},{"family":"Zhang","given":"Q."},{"family":"Tang","given":"N."}],"issued":{"date-parts":[["2019",9]]}}}],"schema":"https://github.com/citation-style-language/schema/raw/master/csl-citation.json"} </w:instrText>
      </w:r>
      <w:r w:rsidR="00B342E4" w:rsidRPr="00AD42B0">
        <w:rPr>
          <w:rFonts w:ascii="Times New Roman" w:hAnsi="Times New Roman" w:cs="Times New Roman"/>
          <w:sz w:val="24"/>
          <w:szCs w:val="24"/>
          <w:highlight w:val="yellow"/>
        </w:rPr>
        <w:fldChar w:fldCharType="separate"/>
      </w:r>
      <w:r w:rsidR="0031458F" w:rsidRPr="00B816E2">
        <w:rPr>
          <w:rFonts w:ascii="Times New Roman" w:hAnsi="Times New Roman" w:cs="Times New Roman"/>
          <w:sz w:val="24"/>
          <w:szCs w:val="24"/>
          <w:vertAlign w:val="superscript"/>
        </w:rPr>
        <w:t>10</w:t>
      </w:r>
      <w:r w:rsidR="00B342E4" w:rsidRPr="00AD42B0">
        <w:rPr>
          <w:rFonts w:ascii="Times New Roman" w:hAnsi="Times New Roman" w:cs="Times New Roman"/>
          <w:sz w:val="24"/>
          <w:szCs w:val="24"/>
          <w:highlight w:val="yellow"/>
        </w:rPr>
        <w:fldChar w:fldCharType="end"/>
      </w:r>
      <w:r w:rsidR="009E0A72">
        <w:rPr>
          <w:rFonts w:ascii="Times New Roman" w:hAnsi="Times New Roman" w:cs="Times New Roman"/>
          <w:sz w:val="24"/>
          <w:szCs w:val="24"/>
        </w:rPr>
        <w:t>, and</w:t>
      </w:r>
      <w:r w:rsidR="0031458F">
        <w:rPr>
          <w:rFonts w:ascii="Times New Roman" w:hAnsi="Times New Roman" w:cs="Times New Roman"/>
          <w:sz w:val="24"/>
          <w:szCs w:val="24"/>
        </w:rPr>
        <w:t xml:space="preserve"> </w:t>
      </w:r>
      <w:r w:rsidR="003E203A">
        <w:rPr>
          <w:rFonts w:ascii="Times New Roman" w:hAnsi="Times New Roman" w:cs="Times New Roman"/>
          <w:sz w:val="24"/>
          <w:szCs w:val="24"/>
        </w:rPr>
        <w:t>other</w:t>
      </w:r>
      <w:r w:rsidR="009E0A72">
        <w:rPr>
          <w:rFonts w:ascii="Times New Roman" w:hAnsi="Times New Roman" w:cs="Times New Roman"/>
          <w:sz w:val="24"/>
          <w:szCs w:val="24"/>
        </w:rPr>
        <w:t xml:space="preserve">s </w:t>
      </w:r>
      <w:r w:rsidR="0031458F" w:rsidRPr="0031458F">
        <w:rPr>
          <w:rFonts w:ascii="Times New Roman" w:hAnsi="Times New Roman" w:cs="Times New Roman"/>
          <w:bCs/>
          <w:sz w:val="24"/>
          <w:szCs w:val="24"/>
        </w:rPr>
        <w:t xml:space="preserve">showed an association between lower vitamin B12 status and </w:t>
      </w:r>
      <w:r w:rsidR="0031458F" w:rsidRPr="00283BE7">
        <w:rPr>
          <w:rFonts w:ascii="Times New Roman" w:hAnsi="Times New Roman" w:cs="Times New Roman"/>
          <w:bCs/>
          <w:sz w:val="24"/>
          <w:szCs w:val="24"/>
        </w:rPr>
        <w:t>GDM</w:t>
      </w:r>
      <w:r w:rsidR="009E08BB" w:rsidRPr="00283BE7">
        <w:rPr>
          <w:rFonts w:ascii="Times New Roman" w:hAnsi="Times New Roman" w:cs="Times New Roman"/>
          <w:sz w:val="24"/>
          <w:szCs w:val="24"/>
        </w:rPr>
        <w:fldChar w:fldCharType="begin"/>
      </w:r>
      <w:r w:rsidR="009E08BB" w:rsidRPr="00283BE7">
        <w:rPr>
          <w:rFonts w:ascii="Times New Roman" w:hAnsi="Times New Roman" w:cs="Times New Roman"/>
          <w:sz w:val="24"/>
          <w:szCs w:val="24"/>
        </w:rPr>
        <w:instrText xml:space="preserve"> ADDIN ZOTERO_ITEM CSL_CITATION {"citationID":"gnjO3PL1","properties":{"formattedCitation":"\\super 8\\nosupersub{}","plainCitation":"8","noteIndex":0},"citationItems":[{"id":96,"uris":["http://zotero.org/users/local/tTGj4jT3/items/TFTYQAAJ"],"uri":["http://zotero.org/users/local/tTGj4jT3/items/TFTYQAAJ"],"itemData":{"id":96,"type":"article-journal","abstract":"PURPOSE: Vitamin B12 deficiency has been associated with a plethora of metabolic abnormalities, such as hyperhomocysteinaemia, insulin resistance and defective synthesis of neurotransmitters and fatty acids. Inconsistency exists as to whether vitamin B12 deficiency is also associated with increased risk of gestational diabetes mellitus (GDM). The purpose of this study was to systematically review and meta-analyze the existing evidence for this association. METHODS: A comprehensive search was conducted in PubMed, Scopus and Cochrane Central up to April 30, 2019. Data are expressed as odds ratio (OR) with 95% confidence interval (CI). The I(2) index was employed for heterogeneity. RESULTS: Six studies (n = 1810 pregnant women, 309 GDM cases) fulfilled the eligibility criteria for qualitative and two studies for quantitative analysis. In five studies providing data on vitamin B12 concentrations for both groups, women with GDM had lower vitamin B12 levels when compared with non-GDM women. Women with vitamin B12 deficiency were at higher risk for developing GDM when compared with those who were vitamin B12 sufficient: OR 1.81 (95% CI, 1.25-2.63, I(2): 0%). Due to the small number of studies, the role of potential confounders could not be safely estimated. CONCLUSIONS: Vitamin B12 deficiency seems to be associated with increased risk of GDM. More studies are needed to further strengthen this finding and to clarify possible pathogenetic mechanisms.","archive_location":"31463884","container-title":"Endocrine","DOI":"10.1007/s12020-019-02053-1","ISSN":"1355-008x","journalAbbreviation":"Endocrine","language":"eng","note":"edition: 2019/08/30","source":"NLM","title":"Vitamin B12 insufficiency is associated with increased risk of gestational diabetes mellitus: a systematic review and meta-analysis","author":[{"family":"Kouroglou","given":"E."},{"family":"Anagnostis","given":"P."},{"family":"Daponte","given":"A."},{"family":"Bargiota","given":"A."}],"issued":{"date-parts":[["2019",8,28]]}}}],"schema":"https://github.com/citation-style-language/schema/raw/master/csl-citation.json"} </w:instrText>
      </w:r>
      <w:r w:rsidR="009E08BB" w:rsidRPr="00283BE7">
        <w:rPr>
          <w:rFonts w:ascii="Times New Roman" w:hAnsi="Times New Roman" w:cs="Times New Roman"/>
          <w:sz w:val="24"/>
          <w:szCs w:val="24"/>
        </w:rPr>
        <w:fldChar w:fldCharType="separate"/>
      </w:r>
      <w:r w:rsidR="009E08BB" w:rsidRPr="00283BE7">
        <w:rPr>
          <w:rFonts w:ascii="Times New Roman" w:hAnsi="Times New Roman" w:cs="Times New Roman"/>
          <w:sz w:val="24"/>
          <w:szCs w:val="24"/>
          <w:vertAlign w:val="superscript"/>
        </w:rPr>
        <w:t>8</w:t>
      </w:r>
      <w:r w:rsidR="009E08BB" w:rsidRPr="00283BE7">
        <w:rPr>
          <w:rFonts w:ascii="Times New Roman" w:hAnsi="Times New Roman" w:cs="Times New Roman"/>
          <w:sz w:val="24"/>
          <w:szCs w:val="24"/>
        </w:rPr>
        <w:fldChar w:fldCharType="end"/>
      </w:r>
      <w:r w:rsidR="009E08BB" w:rsidRPr="00283BE7">
        <w:rPr>
          <w:rFonts w:ascii="Times New Roman" w:hAnsi="Times New Roman" w:cs="Times New Roman"/>
          <w:sz w:val="24"/>
          <w:szCs w:val="24"/>
          <w:vertAlign w:val="superscript"/>
        </w:rPr>
        <w:t>,</w:t>
      </w:r>
      <w:r w:rsidR="0031458F" w:rsidRPr="00283BE7">
        <w:rPr>
          <w:rFonts w:ascii="Times New Roman" w:hAnsi="Times New Roman" w:cs="Times New Roman"/>
          <w:bCs/>
          <w:sz w:val="24"/>
          <w:szCs w:val="24"/>
        </w:rPr>
        <w:fldChar w:fldCharType="begin"/>
      </w:r>
      <w:r w:rsidR="0031458F" w:rsidRPr="00283BE7">
        <w:rPr>
          <w:rFonts w:ascii="Times New Roman" w:hAnsi="Times New Roman" w:cs="Times New Roman"/>
          <w:bCs/>
          <w:sz w:val="24"/>
          <w:szCs w:val="24"/>
        </w:rPr>
        <w:instrText xml:space="preserve"> ADDIN ZOTERO_ITEM CSL_CITATION {"citationID":"vdQC2NNI","properties":{"formattedCitation":"\\super 11,12\\nosupersub{}","plainCitation":"11,12","noteIndex":0},"citationItems":[{"id":230,"uris":["http://zotero.org/users/local/tTGj4jT3/items/FB79Z6NX"],"uri":["http://zotero.org/users/local/tTGj4jT3/items/FB79Z6NX"],"itemData":{"id":230,"type":"article-journal","abstract":"AIMS/HYPOTHESIS: This study was designed to test the hypothesis that low plasma vitamin B(12) concentrations combined with high folate concentrations in pregnancy are associated with a higher incidence of gestational diabetes (GDM) and later diabetes.\nMETHODS: Women (N = 785) attending the antenatal clinics of one hospital in Mysore, India, had their anthropometry, insulin resistance (homeostasis model assessment-2) and glucose tolerance assessed at 30 weeks' gestation (100 g oral glucose tolerance test; Carpenter-Coustan criteria) and at 5 years after delivery (75 g OGTT; WHO, 1999). Gestational vitamin B(12) and folate concentrations were measured in stored plasma samples.\nRESULTS: Low vitamin B(12) concentrations (&lt;150 pmol/l, B(12) deficiency) were observed in 43% of women and low folate concentrations (&lt;7 nmol/l) in 4%. B(12)-deficient women had higher body mass index (p &lt; 0.001), sum of skinfold thickness (p &lt; 0.001), insulin resistance (p = 0.02) and a higher incidence of GDM (8.7% vs 4.6%; OR 2.1, p = 0.02; p = 0.1 after adjusting for BMI) than non-deficient women. Among B(12)-deficient women, the incidence of GDM increased with folate concentration (5.4%, 10.5%, 10.9% from lowest to highest tertile, p = 0.04; p for interaction = 0.2). Vitamin B(12) deficiency during pregnancy was positively associated with skinfold thickness, insulin resistance (p &lt; 0.05) and diabetes prevalence at 5 year follow-up (p = 0.009; p = 0.008 after adjusting for BMI). The association with diabetes became non-significant after excluding women with previous GDM (p = 0.06).\nCONCLUSIONS/INTERPRETATION: Maternal vitamin B(12) deficiency is associated with increased adiposity and, in turn, with insulin resistance and GDM. Vitamin B(12) deficiency may be an important factor underlying the high risk of 'diabesity' in south Asian Indians.","container-title":"Diabetologia","DOI":"10.1007/s00125-009-1499-0","ISSN":"1432-0428","issue":"11","journalAbbreviation":"Diabetologia","language":"eng","note":"PMID: 19707742\nPMCID: PMC3541499","page":"2350-2358","source":"PubMed","title":"Low plasma vitamin B12 in pregnancy is associated with gestational 'diabesity' and later diabetes","volume":"52","author":[{"family":"Krishnaveni","given":"G. V."},{"family":"Hill","given":"J. C."},{"family":"Veena","given":"S. R."},{"family":"Bhat","given":"D. S."},{"family":"Wills","given":"A. K."},{"family":"Karat","given":"C. L. S."},{"family":"Yajnik","given":"C. S."},{"family":"Fall","given":"C. H. D."}],"issued":{"date-parts":[["2009",11]]}}},{"id":94,"uris":["http://zotero.org/users/local/tTGj4jT3/items/2UPI5XZU"],"uri":["http://zotero.org/users/local/tTGj4jT3/items/2UPI5XZU"],"itemData":{"id":94,"type":"article-journal","abstract":"BACKGROUND: To evaluate vitamin B12 and folate status in pregnancy and their relationship with maternal obesity, gestational diabetes mellitus (GDM), and offspring birthweight. METHODS: A retrospective case-control study of 344 women (143 GDM, 201 no-GDM) attending a district general hospital and that had B12 and folate levels measured in the early 3rd trimester was performed. Maternal history including early pregnancy body mass index (BMI) and neonatal data (birthweight, sex, and gestational age) was recorded for all subjects. RESULTS: 26% of the cohort had B12 levels &lt;150 pmol/L (32% vs. 22% in the two groups respectively, p &lt; 0.05) while 1.5% were folate deficient. After adjusting for confounders, 1st trimester BMI was negatively associated with 3rd trimester B12 levels. Women with B12 insufficiency had higher odds of obesity and GDM (aOR (95% CI) 2.40 (1.31, 4.40), p = 0.004, and 2.59 (1.35, 4.98), p = 0.004, respectively), although the latter was partly mediated by BMI. In women without GDM, the lowest quartile of B12 and highest quartile of folate had significantly higher adjusted risk of fetal macrosomia (RR 5.3 (1.26, 21.91), p = 0.02 and 4.99 (1.15, 21.62), p = 0.03 respectively). CONCLUSION: This is the first study from the UK to show that maternal B12 levels are associated with BMI, risk of GDM, and additionally may have an independent effect on macrosomia. Due to the increasing burden of maternal obesity and GDM, longitudinal studies with B12 measurements in early pregnancy are needed to explore this link.","archive_location":"27916927","container-title":"Nutrients","DOI":"10.3390/nu8120768","ISSN":"2072-6643","issue":"12","journalAbbreviation":"Nutrients","language":"eng","note":"edition: 2016/12/06","source":"NLM","title":"Vitamin B12 Status among Pregnant Women in the UK and Its Association with Obesity and Gestational Diabetes","volume":"8","author":[{"family":"Sukumar","given":"N."},{"family":"Venkataraman","given":"H."},{"family":"Wilson","given":"S."},{"family":"Goljan","given":"I."},{"family":"Selvamoni","given":"S."},{"family":"Patel","given":"V."},{"family":"Saravanan","given":"P."}],"issued":{"date-parts":[["2016",12,1]]}}}],"schema":"https://github.com/citation-style-language/schema/raw/master/csl-citation.json"} </w:instrText>
      </w:r>
      <w:r w:rsidR="0031458F" w:rsidRPr="00283BE7">
        <w:rPr>
          <w:rFonts w:ascii="Times New Roman" w:hAnsi="Times New Roman" w:cs="Times New Roman"/>
          <w:bCs/>
          <w:sz w:val="24"/>
          <w:szCs w:val="24"/>
        </w:rPr>
        <w:fldChar w:fldCharType="separate"/>
      </w:r>
      <w:r w:rsidR="0031458F" w:rsidRPr="00283BE7">
        <w:rPr>
          <w:rFonts w:ascii="Times New Roman" w:hAnsi="Times New Roman" w:cs="Times New Roman"/>
          <w:sz w:val="24"/>
          <w:szCs w:val="24"/>
          <w:vertAlign w:val="superscript"/>
        </w:rPr>
        <w:t>11,12</w:t>
      </w:r>
      <w:r w:rsidR="0031458F" w:rsidRPr="00283BE7">
        <w:rPr>
          <w:rFonts w:ascii="Times New Roman" w:hAnsi="Times New Roman" w:cs="Times New Roman"/>
          <w:bCs/>
          <w:sz w:val="24"/>
          <w:szCs w:val="24"/>
        </w:rPr>
        <w:fldChar w:fldCharType="end"/>
      </w:r>
      <w:bookmarkStart w:id="11" w:name="_Hlk40263609"/>
      <w:r w:rsidR="00B816E2">
        <w:rPr>
          <w:rFonts w:ascii="Times New Roman" w:hAnsi="Times New Roman" w:cs="Times New Roman"/>
          <w:sz w:val="24"/>
          <w:szCs w:val="24"/>
        </w:rPr>
        <w:t>.</w:t>
      </w:r>
      <w:r w:rsidR="0031458F" w:rsidRPr="00A07239">
        <w:rPr>
          <w:rFonts w:ascii="Times New Roman" w:hAnsi="Times New Roman" w:cs="Times New Roman"/>
          <w:sz w:val="24"/>
          <w:szCs w:val="24"/>
        </w:rPr>
        <w:t xml:space="preserve"> </w:t>
      </w:r>
      <w:r w:rsidR="00560140">
        <w:rPr>
          <w:rFonts w:ascii="Times New Roman" w:hAnsi="Times New Roman" w:cs="Times New Roman"/>
          <w:sz w:val="24"/>
          <w:szCs w:val="24"/>
        </w:rPr>
        <w:t>In addition,</w:t>
      </w:r>
      <w:r w:rsidR="00AD42B0">
        <w:rPr>
          <w:rFonts w:ascii="Times New Roman" w:hAnsi="Times New Roman" w:cs="Times New Roman"/>
          <w:sz w:val="24"/>
          <w:szCs w:val="24"/>
        </w:rPr>
        <w:t xml:space="preserve"> </w:t>
      </w:r>
      <w:r w:rsidR="009E0A72">
        <w:rPr>
          <w:rFonts w:ascii="Times New Roman" w:hAnsi="Times New Roman" w:cs="Times New Roman"/>
          <w:sz w:val="24"/>
          <w:szCs w:val="24"/>
        </w:rPr>
        <w:t xml:space="preserve">an inverse correlation </w:t>
      </w:r>
      <w:r w:rsidR="003701FC">
        <w:rPr>
          <w:rFonts w:ascii="Times New Roman" w:hAnsi="Times New Roman" w:cs="Times New Roman"/>
          <w:sz w:val="24"/>
          <w:szCs w:val="24"/>
        </w:rPr>
        <w:t>was observed, in o</w:t>
      </w:r>
      <w:r w:rsidR="003701FC" w:rsidRPr="00A07239">
        <w:rPr>
          <w:rFonts w:ascii="Times New Roman" w:hAnsi="Times New Roman" w:cs="Times New Roman"/>
          <w:sz w:val="24"/>
          <w:szCs w:val="24"/>
        </w:rPr>
        <w:t>ne small prospective study</w:t>
      </w:r>
      <w:r w:rsidR="003701FC">
        <w:rPr>
          <w:rFonts w:ascii="Times New Roman" w:hAnsi="Times New Roman" w:cs="Times New Roman"/>
          <w:sz w:val="24"/>
          <w:szCs w:val="24"/>
        </w:rPr>
        <w:t xml:space="preserve">, </w:t>
      </w:r>
      <w:r w:rsidR="009E0A72">
        <w:rPr>
          <w:rFonts w:ascii="Times New Roman" w:hAnsi="Times New Roman" w:cs="Times New Roman"/>
          <w:sz w:val="24"/>
          <w:szCs w:val="24"/>
        </w:rPr>
        <w:t xml:space="preserve">between </w:t>
      </w:r>
      <w:r w:rsidR="00560140">
        <w:rPr>
          <w:rFonts w:ascii="Times New Roman" w:hAnsi="Times New Roman" w:cs="Times New Roman"/>
          <w:sz w:val="24"/>
          <w:szCs w:val="24"/>
        </w:rPr>
        <w:t>v</w:t>
      </w:r>
      <w:r w:rsidR="00A07239">
        <w:rPr>
          <w:rFonts w:ascii="Times New Roman" w:hAnsi="Times New Roman" w:cs="Times New Roman"/>
          <w:sz w:val="24"/>
          <w:szCs w:val="24"/>
        </w:rPr>
        <w:t xml:space="preserve">itamin B12 status </w:t>
      </w:r>
      <w:r w:rsidR="009E0A72">
        <w:rPr>
          <w:rFonts w:ascii="Times New Roman" w:hAnsi="Times New Roman" w:cs="Times New Roman"/>
          <w:sz w:val="24"/>
          <w:szCs w:val="24"/>
        </w:rPr>
        <w:t xml:space="preserve">and </w:t>
      </w:r>
      <w:r w:rsidR="00A07239">
        <w:rPr>
          <w:rFonts w:ascii="Times New Roman" w:hAnsi="Times New Roman" w:cs="Times New Roman"/>
          <w:sz w:val="24"/>
          <w:szCs w:val="24"/>
        </w:rPr>
        <w:t>fasting glucose</w:t>
      </w:r>
      <w:r w:rsidR="00B941FF" w:rsidRPr="00A07239">
        <w:rPr>
          <w:rFonts w:ascii="Times New Roman" w:hAnsi="Times New Roman" w:cs="Times New Roman"/>
          <w:sz w:val="24"/>
          <w:szCs w:val="24"/>
        </w:rPr>
        <w:fldChar w:fldCharType="begin"/>
      </w:r>
      <w:r w:rsidR="00DC494C">
        <w:rPr>
          <w:rFonts w:ascii="Times New Roman" w:hAnsi="Times New Roman" w:cs="Times New Roman"/>
          <w:sz w:val="24"/>
          <w:szCs w:val="24"/>
        </w:rPr>
        <w:instrText xml:space="preserve"> ADDIN ZOTERO_ITEM CSL_CITATION {"citationID":"w75xW5wG","properties":{"formattedCitation":"\\super 18\\nosupersub{}","plainCitation":"18","noteIndex":0},"citationItems":[{"id":111,"uris":["http://zotero.org/users/local/tTGj4jT3/items/8IR5NPES"],"uri":["http://zotero.org/users/local/tTGj4jT3/items/8IR5NPES"],"itemData":{"id":111,"type":"article-journal","abstract":"OBJECTIVES: Gestational diabetes mellitus (GDM) is described as a glucose intolerance of variable severity which begun or was firstly recognized during gravidity. Two major metabolic disorders, insulin resistance and beta-cell dysfunction, currently play major role in pathogenesis of GDM. Our intention was to investigate total serum homocysteine and vitamin B12 levels in pregnant women with GDM and non-diabetic gravid women. MATERIAL AND METHODS: Serum homocysteine and vitamin B12 levels were prospectively measured in a total of 79 pregnant women, 60 of whom were diagnosed with GDM, and 19 of whom were healthy controls. Serum homocysteine levels were analyzed by ELISA. Vitamin B12 concentrations were determined by chemiluminescent immunoassay, and lipids were determined enzymatically. RESULTS: GDM and control groups did not differ in terms of the serum homocysteine levels (median 7.24 vs 7.97 umol/L, respectively, p = 0.15). Nor did we find any association between serum homocysteine levels and BMI (r = 0.06, p = 0.55, respectively). There was no correlation between serum homocysteine and fasting serum glucose (r = 0.3, p = 0.8, respectively). There was no relationship between serum homocysteine concentrations and glycosylated hemoglobin (HgbA1c) levels (r = 0.06, p = 0.67, respectively). Serum vitamin B12 concentrations did not differ between the GDM and control groups (median 286 vs 262 pg/mL, respectively, p = 0.17). We found that levels of Vitamin B12 correlated inversely with fasting serum glucose concentrations (r = -0.44, p = 0.0009). Vitamin B12 concentrations increased along with LDL (r = 0.27, p = 0.043) and HDL (r = 0.38, p = 0.004) levels, however were inversely correlated with serum triglycerides (r = -0.34, p = 0.009). CONCLUSIONS: GDM patients with low Vitamin B12 values tend to have higher fasting serum glucose and altered lipid profiles (high triglycerides, low HDL and LDL). In women with GDM, serum homocysteine levels are not associated with HbA1c level, fasting glycemia, or BMI.","archive_location":"31392707","container-title":"Ginekol Pol","DOI":"10.5603/gp.2019.0066","ISSN":"0017-0011","issue":"7","journalAbbreviation":"Ginekologia polska","language":"eng","note":"edition: 2019/08/09","page":"381-387","source":"NLM","title":"Serum homocysteine and vitamin B12 levels in women with gestational diabetes mellitus","volume":"90","author":[{"family":"Radzicka","given":"S."},{"family":"Ziolkowska","given":"K."},{"family":"Zaborowski","given":"M. P."},{"family":"Brazert","given":"J."},{"family":"Pietryga","given":"M."}],"issued":{"date-parts":[["2019"]]}}}],"schema":"https://github.com/citation-style-language/schema/raw/master/csl-citation.json"} </w:instrText>
      </w:r>
      <w:r w:rsidR="00B941FF" w:rsidRPr="00A07239">
        <w:rPr>
          <w:rFonts w:ascii="Times New Roman" w:hAnsi="Times New Roman" w:cs="Times New Roman"/>
          <w:sz w:val="24"/>
          <w:szCs w:val="24"/>
        </w:rPr>
        <w:fldChar w:fldCharType="separate"/>
      </w:r>
      <w:r w:rsidR="00DC494C" w:rsidRPr="00DC494C">
        <w:rPr>
          <w:rFonts w:ascii="Times New Roman" w:hAnsi="Times New Roman" w:cs="Times New Roman"/>
          <w:sz w:val="24"/>
          <w:szCs w:val="24"/>
          <w:vertAlign w:val="superscript"/>
        </w:rPr>
        <w:t>18</w:t>
      </w:r>
      <w:r w:rsidR="00B941FF" w:rsidRPr="00A07239">
        <w:rPr>
          <w:rFonts w:ascii="Times New Roman" w:hAnsi="Times New Roman" w:cs="Times New Roman"/>
          <w:sz w:val="24"/>
          <w:szCs w:val="24"/>
        </w:rPr>
        <w:fldChar w:fldCharType="end"/>
      </w:r>
      <w:r w:rsidR="00B816E2">
        <w:rPr>
          <w:rFonts w:ascii="Times New Roman" w:hAnsi="Times New Roman" w:cs="Times New Roman"/>
          <w:sz w:val="24"/>
          <w:szCs w:val="24"/>
        </w:rPr>
        <w:t>.</w:t>
      </w:r>
      <w:r w:rsidR="00B941FF" w:rsidRPr="00A07239">
        <w:rPr>
          <w:rFonts w:ascii="Times New Roman" w:hAnsi="Times New Roman" w:cs="Times New Roman"/>
          <w:sz w:val="24"/>
          <w:szCs w:val="24"/>
        </w:rPr>
        <w:t xml:space="preserve"> </w:t>
      </w:r>
      <w:r w:rsidR="00B941FF" w:rsidRPr="00181E2A">
        <w:rPr>
          <w:rFonts w:ascii="Times New Roman" w:hAnsi="Times New Roman" w:cs="Times New Roman"/>
          <w:bCs/>
          <w:sz w:val="24"/>
          <w:szCs w:val="24"/>
        </w:rPr>
        <w:t xml:space="preserve">To our knowledge </w:t>
      </w:r>
      <w:r w:rsidR="000B67E9">
        <w:rPr>
          <w:rFonts w:ascii="Times New Roman" w:hAnsi="Times New Roman" w:cs="Times New Roman"/>
          <w:bCs/>
          <w:sz w:val="24"/>
          <w:szCs w:val="24"/>
        </w:rPr>
        <w:t xml:space="preserve">there has been no </w:t>
      </w:r>
      <w:r w:rsidR="00B941FF" w:rsidRPr="00181E2A">
        <w:rPr>
          <w:rFonts w:ascii="Times New Roman" w:hAnsi="Times New Roman" w:cs="Times New Roman"/>
          <w:bCs/>
          <w:sz w:val="24"/>
          <w:szCs w:val="24"/>
        </w:rPr>
        <w:t>investigat</w:t>
      </w:r>
      <w:r w:rsidR="000B67E9">
        <w:rPr>
          <w:rFonts w:ascii="Times New Roman" w:hAnsi="Times New Roman" w:cs="Times New Roman"/>
          <w:bCs/>
          <w:sz w:val="24"/>
          <w:szCs w:val="24"/>
        </w:rPr>
        <w:t xml:space="preserve">ion of </w:t>
      </w:r>
      <w:r w:rsidR="00B941FF" w:rsidRPr="00181E2A">
        <w:rPr>
          <w:rFonts w:ascii="Times New Roman" w:hAnsi="Times New Roman" w:cs="Times New Roman"/>
          <w:bCs/>
          <w:sz w:val="24"/>
          <w:szCs w:val="24"/>
        </w:rPr>
        <w:t>relationship</w:t>
      </w:r>
      <w:r w:rsidR="000B67E9">
        <w:rPr>
          <w:rFonts w:ascii="Times New Roman" w:hAnsi="Times New Roman" w:cs="Times New Roman"/>
          <w:bCs/>
          <w:sz w:val="24"/>
          <w:szCs w:val="24"/>
        </w:rPr>
        <w:t>s</w:t>
      </w:r>
      <w:r w:rsidR="00B941FF" w:rsidRPr="00181E2A">
        <w:rPr>
          <w:rFonts w:ascii="Times New Roman" w:hAnsi="Times New Roman" w:cs="Times New Roman"/>
          <w:bCs/>
          <w:sz w:val="24"/>
          <w:szCs w:val="24"/>
        </w:rPr>
        <w:t xml:space="preserve"> between maternal folate</w:t>
      </w:r>
      <w:r w:rsidR="00560140">
        <w:rPr>
          <w:rFonts w:ascii="Times New Roman" w:hAnsi="Times New Roman" w:cs="Times New Roman"/>
          <w:bCs/>
          <w:sz w:val="24"/>
          <w:szCs w:val="24"/>
        </w:rPr>
        <w:t xml:space="preserve"> and </w:t>
      </w:r>
      <w:r w:rsidR="00513B85">
        <w:rPr>
          <w:rFonts w:ascii="Times New Roman" w:hAnsi="Times New Roman" w:cs="Times New Roman"/>
          <w:sz w:val="24"/>
          <w:szCs w:val="24"/>
        </w:rPr>
        <w:t xml:space="preserve">vitamin </w:t>
      </w:r>
      <w:r w:rsidR="00B941FF" w:rsidRPr="00181E2A">
        <w:rPr>
          <w:rFonts w:ascii="Times New Roman" w:hAnsi="Times New Roman" w:cs="Times New Roman"/>
          <w:bCs/>
          <w:sz w:val="24"/>
          <w:szCs w:val="24"/>
        </w:rPr>
        <w:t xml:space="preserve">B12 status and GDM in pregnant women with obesity, who have a higher risk of developing GDM than </w:t>
      </w:r>
      <w:r w:rsidR="003701FC">
        <w:rPr>
          <w:rFonts w:ascii="Times New Roman" w:hAnsi="Times New Roman" w:cs="Times New Roman"/>
          <w:bCs/>
          <w:sz w:val="24"/>
          <w:szCs w:val="24"/>
        </w:rPr>
        <w:t xml:space="preserve">those </w:t>
      </w:r>
      <w:r w:rsidR="00F67081">
        <w:rPr>
          <w:rFonts w:ascii="Times New Roman" w:hAnsi="Times New Roman" w:cs="Times New Roman"/>
          <w:bCs/>
          <w:sz w:val="24"/>
          <w:szCs w:val="24"/>
        </w:rPr>
        <w:t xml:space="preserve">of </w:t>
      </w:r>
      <w:r w:rsidR="002F0366">
        <w:rPr>
          <w:rFonts w:ascii="Times New Roman" w:hAnsi="Times New Roman" w:cs="Times New Roman"/>
          <w:bCs/>
          <w:sz w:val="24"/>
          <w:szCs w:val="24"/>
        </w:rPr>
        <w:t>recommended</w:t>
      </w:r>
      <w:r w:rsidR="00B941FF" w:rsidRPr="00181E2A">
        <w:rPr>
          <w:rFonts w:ascii="Times New Roman" w:hAnsi="Times New Roman" w:cs="Times New Roman"/>
          <w:bCs/>
          <w:sz w:val="24"/>
          <w:szCs w:val="24"/>
        </w:rPr>
        <w:t xml:space="preserve"> weight</w:t>
      </w:r>
      <w:r w:rsidR="00B941FF">
        <w:rPr>
          <w:rFonts w:ascii="Times New Roman" w:hAnsi="Times New Roman" w:cs="Times New Roman"/>
          <w:bCs/>
          <w:sz w:val="24"/>
          <w:szCs w:val="24"/>
        </w:rPr>
        <w:fldChar w:fldCharType="begin"/>
      </w:r>
      <w:r w:rsidR="00317463">
        <w:rPr>
          <w:rFonts w:ascii="Times New Roman" w:hAnsi="Times New Roman" w:cs="Times New Roman"/>
          <w:bCs/>
          <w:sz w:val="24"/>
          <w:szCs w:val="24"/>
        </w:rPr>
        <w:instrText xml:space="preserve"> ADDIN ZOTERO_ITEM CSL_CITATION {"citationID":"lLFr6Wjs","properties":{"formattedCitation":"\\super 19\\nosupersub{}","plainCitation":"19","noteIndex":0},"citationItems":[{"id":43,"uris":["http://zotero.org/users/local/tTGj4jT3/items/JXZ5XMC5"],"uri":["http://zotero.org/users/local/tTGj4jT3/items/JXZ5XMC5"],"itemData":{"id":43,"type":"article-journal","abstract":"Complex though integrated hormonal and metabolic changes characterize pregnancy. In the face of progressive decline in insulin action, glucose homeostasis is maintained through a compensatory increase in insulin secretion. This switches energy production from carbohydrates to lipids, making glucose readily available to the fetus. This precise and entangled hormonal and metabolic condition can, however, be disrupted and diabetic hyperglycemia can develop (gestational diabetes). The increase in plasma glucose level is believed to confer significant risk of complications to both the mother and the fetus and the newborn. Moreover, exposition of fetal tissues to the diabetic maternal environment can translate into an increased risk for development of diabetes and/or the metabolic syndrome in the adult life. In women with previous gestational diabetes, the risk of developing type 2 diabetes is greatly enhanced, to the point that GDM represents an early stage in the natural history of type 2 diabetes. In these women, accurate follow-up and prevention strategies are needed to reduce the subsequent development of overt diabetes. This paper will review current knowledge on the modifications occurring in normal pregnancy, while outlining the mechanisms. In this paper, we will review the changes of intermediary metabolism occurring during pregnancy. In particular, we will outline the mechanisms responsible for gestational diabetes; the link between these alterations and associated maternal and neonatal morbidity will be examined.","archive_location":"12879403","container-title":"Diabetes Metab Res Rev","DOI":"10.1002/dmrr.390","ISSN":"1520-7552 (Print) 1520-7552","issue":"4","journalAbbreviation":"Diabetes/metabolism research and reviews","language":"eng","note":"edition: 2003/07/25","page":"259-70","source":"NLM","title":"Intermediate metabolism in normal pregnancy and in gestational diabetes","volume":"19","author":[{"family":"Di Cianni","given":"G."},{"family":"Miccoli","given":"R."},{"family":"Volpe","given":"L."},{"family":"Lencioni","given":"C."},{"family":"Del Prato","given":"S."}],"issued":{"date-parts":[["2003",7]]}}}],"schema":"https://github.com/citation-style-language/schema/raw/master/csl-citation.json"} </w:instrText>
      </w:r>
      <w:r w:rsidR="00B941FF">
        <w:rPr>
          <w:rFonts w:ascii="Times New Roman" w:hAnsi="Times New Roman" w:cs="Times New Roman"/>
          <w:bCs/>
          <w:sz w:val="24"/>
          <w:szCs w:val="24"/>
        </w:rPr>
        <w:fldChar w:fldCharType="separate"/>
      </w:r>
      <w:r w:rsidR="00317463" w:rsidRPr="00317463">
        <w:rPr>
          <w:rFonts w:ascii="Times New Roman" w:hAnsi="Times New Roman" w:cs="Times New Roman"/>
          <w:sz w:val="24"/>
          <w:szCs w:val="24"/>
          <w:vertAlign w:val="superscript"/>
        </w:rPr>
        <w:t>19</w:t>
      </w:r>
      <w:r w:rsidR="00B941FF">
        <w:rPr>
          <w:rFonts w:ascii="Times New Roman" w:hAnsi="Times New Roman" w:cs="Times New Roman"/>
          <w:bCs/>
          <w:sz w:val="24"/>
          <w:szCs w:val="24"/>
        </w:rPr>
        <w:fldChar w:fldCharType="end"/>
      </w:r>
      <w:r w:rsidR="00B816E2">
        <w:rPr>
          <w:rFonts w:ascii="Times New Roman" w:hAnsi="Times New Roman" w:cs="Times New Roman"/>
          <w:bCs/>
          <w:sz w:val="24"/>
          <w:szCs w:val="24"/>
        </w:rPr>
        <w:t>.</w:t>
      </w:r>
    </w:p>
    <w:p w14:paraId="3B6F2DFC" w14:textId="7379CA1D" w:rsidR="00B4124D" w:rsidRDefault="00BE0E9E" w:rsidP="00B412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941FF" w:rsidRPr="00DF265A">
        <w:rPr>
          <w:rFonts w:ascii="Times New Roman" w:hAnsi="Times New Roman" w:cs="Times New Roman"/>
          <w:sz w:val="24"/>
          <w:szCs w:val="24"/>
        </w:rPr>
        <w:t>While there are several reports of relationships between folate</w:t>
      </w:r>
      <w:r w:rsidR="00513B85">
        <w:rPr>
          <w:rFonts w:ascii="Times New Roman" w:hAnsi="Times New Roman" w:cs="Times New Roman"/>
          <w:sz w:val="24"/>
          <w:szCs w:val="24"/>
        </w:rPr>
        <w:t xml:space="preserve"> and/or vitamin </w:t>
      </w:r>
      <w:r w:rsidR="00B941FF" w:rsidRPr="00DF265A">
        <w:rPr>
          <w:rFonts w:ascii="Times New Roman" w:hAnsi="Times New Roman" w:cs="Times New Roman"/>
          <w:sz w:val="24"/>
          <w:szCs w:val="24"/>
        </w:rPr>
        <w:t>B12 status and GDM</w:t>
      </w:r>
      <w:r w:rsidR="000B67E9">
        <w:rPr>
          <w:rFonts w:ascii="Times New Roman" w:hAnsi="Times New Roman" w:cs="Times New Roman"/>
          <w:sz w:val="24"/>
          <w:szCs w:val="24"/>
        </w:rPr>
        <w:t>/</w:t>
      </w:r>
      <w:r w:rsidR="00B941FF" w:rsidRPr="00DF265A">
        <w:rPr>
          <w:rFonts w:ascii="Times New Roman" w:hAnsi="Times New Roman" w:cs="Times New Roman"/>
          <w:sz w:val="24"/>
          <w:szCs w:val="24"/>
        </w:rPr>
        <w:t xml:space="preserve">insulin resistance, the mechanism remains unclear. </w:t>
      </w:r>
      <w:r w:rsidR="00F67081">
        <w:rPr>
          <w:rFonts w:ascii="Times New Roman" w:hAnsi="Times New Roman" w:cs="Times New Roman"/>
          <w:sz w:val="24"/>
          <w:szCs w:val="24"/>
        </w:rPr>
        <w:t>In obese subjects, f</w:t>
      </w:r>
      <w:r w:rsidR="00B941FF" w:rsidRPr="00491D15">
        <w:rPr>
          <w:rFonts w:ascii="Times New Roman" w:hAnsi="Times New Roman" w:cs="Times New Roman"/>
          <w:sz w:val="24"/>
          <w:szCs w:val="24"/>
        </w:rPr>
        <w:t xml:space="preserve">olate or vitamin B12 deficiency </w:t>
      </w:r>
      <w:r w:rsidR="00F67081">
        <w:rPr>
          <w:rFonts w:ascii="Times New Roman" w:hAnsi="Times New Roman" w:cs="Times New Roman"/>
          <w:sz w:val="24"/>
          <w:szCs w:val="24"/>
        </w:rPr>
        <w:t xml:space="preserve">has been linked to reduced mitochondrial </w:t>
      </w:r>
      <w:r w:rsidR="00B941FF" w:rsidRPr="00491D15">
        <w:rPr>
          <w:rFonts w:ascii="Times New Roman" w:hAnsi="Times New Roman" w:cs="Times New Roman"/>
          <w:sz w:val="24"/>
          <w:szCs w:val="24"/>
        </w:rPr>
        <w:t>DNA methylation</w:t>
      </w:r>
      <w:r w:rsidR="00F67081">
        <w:rPr>
          <w:rFonts w:ascii="Times New Roman" w:hAnsi="Times New Roman" w:cs="Times New Roman"/>
          <w:sz w:val="24"/>
          <w:szCs w:val="24"/>
        </w:rPr>
        <w:t xml:space="preserve"> in association with </w:t>
      </w:r>
      <w:r w:rsidR="00B941FF" w:rsidRPr="00491D15">
        <w:rPr>
          <w:rFonts w:ascii="Times New Roman" w:hAnsi="Times New Roman" w:cs="Times New Roman"/>
          <w:sz w:val="24"/>
          <w:szCs w:val="24"/>
        </w:rPr>
        <w:t>insulin resistance</w:t>
      </w:r>
      <w:r w:rsidR="00B941FF" w:rsidRPr="00491D15">
        <w:rPr>
          <w:rFonts w:ascii="Times New Roman" w:hAnsi="Times New Roman" w:cs="Times New Roman"/>
          <w:sz w:val="24"/>
          <w:szCs w:val="24"/>
        </w:rPr>
        <w:fldChar w:fldCharType="begin"/>
      </w:r>
      <w:r w:rsidR="00392CF7">
        <w:rPr>
          <w:rFonts w:ascii="Times New Roman" w:hAnsi="Times New Roman" w:cs="Times New Roman"/>
          <w:sz w:val="24"/>
          <w:szCs w:val="24"/>
        </w:rPr>
        <w:instrText xml:space="preserve"> ADDIN ZOTERO_ITEM CSL_CITATION {"citationID":"lvhPkrUX","properties":{"formattedCitation":"\\super 20\\nosupersub{}","plainCitation":"20","noteIndex":0},"citationItems":[{"id":206,"uris":["http://zotero.org/users/local/tTGj4jT3/items/SWA6QIMS"],"uri":["http://zotero.org/users/local/tTGj4jT3/items/SWA6QIMS"],"itemData":{"id":206,"type":"article-journal","abstract":"BACKGROUND: Mitochondrial alterations have been observed in subjects with metabolic disorders such as obesity and diabetes. Studies on animal models and cell cultures suggest aberrant glucose and lipid levels, and impaired insulin signaling might lead to mitochondrial changes. However, the molecular mechanism underlying mitochondrial aberrance remains largely unexplored in human subjects. RESULTS: Here we show that the mitochondrial DNA copy number (mtDNAn) was significantly reduced (6.9-fold lower, p &lt; 0.001) in the leukocytes from obese humans (BMI &gt;30). The reduction of mtDNAn was strongly associated with insulin resistance (HOMA-IR: -0.703, p &lt; 0.05; fasting insulin level: -0.015, p &lt; 0.05); by contrast, the correlation between fasting glucose or lipid levels and mtDNAn was not significant. Epigenetic study of the displacement loop (D-loop) region of mitochondrial genome, which controls the replication and transcription of the mitochondrial DNA as well as organization of the mitochondrial nucleoid, revealed a dramatic increase of DNA methylation in obese (5.2-fold higher vs. lean subjects, p &lt; 0.05) and insulin-resistant (4.6-fold higher vs. insulin-sensitive subjects, p &lt; 0.05) individuals. CONCLUSIONS: The reduction of mtDNAn in obese human subjects is associated with insulin resistance and may arise from increased D-loop methylation, suggesting an insulin signaling-epigenetic-genetic axis in mitochondrial regulation.","archive_location":"26110043","container-title":"Clin Epigenetics","DOI":"10.1186/s13148-015-0093-1","ISSN":"1868-7075 (Print) 1868-7075","journalAbbreviation":"Clinical epigenetics","language":"eng","note":"edition: 2015/06/26","page":"60","source":"NLM","title":"Insulin resistance is associated with epigenetic and genetic regulation of mitochondrial DNA in obese humans","volume":"7","author":[{"family":"Zheng","given":"L. D."},{"family":"Linarelli","given":"L. E."},{"family":"Liu","given":"L."},{"family":"Wall","given":"S. S."},{"family":"Greenawald","given":"M. H."},{"family":"Seidel","given":"R. W."},{"family":"Estabrooks","given":"P. A."},{"family":"Almeida","given":"F. A."},{"family":"Cheng","given":"Z."}],"issued":{"date-parts":[["2015"]]}}}],"schema":"https://github.com/citation-style-language/schema/raw/master/csl-citation.json"} </w:instrText>
      </w:r>
      <w:r w:rsidR="00B941FF" w:rsidRPr="00491D15">
        <w:rPr>
          <w:rFonts w:ascii="Times New Roman" w:hAnsi="Times New Roman" w:cs="Times New Roman"/>
          <w:sz w:val="24"/>
          <w:szCs w:val="24"/>
        </w:rPr>
        <w:fldChar w:fldCharType="separate"/>
      </w:r>
      <w:r w:rsidR="00392CF7" w:rsidRPr="00392CF7">
        <w:rPr>
          <w:rFonts w:ascii="Times New Roman" w:hAnsi="Times New Roman" w:cs="Times New Roman"/>
          <w:sz w:val="24"/>
          <w:szCs w:val="24"/>
          <w:vertAlign w:val="superscript"/>
        </w:rPr>
        <w:t>20</w:t>
      </w:r>
      <w:r w:rsidR="00B941FF" w:rsidRPr="00491D15">
        <w:rPr>
          <w:rFonts w:ascii="Times New Roman" w:hAnsi="Times New Roman" w:cs="Times New Roman"/>
          <w:sz w:val="24"/>
          <w:szCs w:val="24"/>
        </w:rPr>
        <w:fldChar w:fldCharType="end"/>
      </w:r>
      <w:r w:rsidR="00B816E2">
        <w:rPr>
          <w:rFonts w:ascii="Times New Roman" w:hAnsi="Times New Roman" w:cs="Times New Roman"/>
          <w:sz w:val="24"/>
          <w:szCs w:val="24"/>
        </w:rPr>
        <w:t>.</w:t>
      </w:r>
      <w:r w:rsidR="00B941FF" w:rsidRPr="00491D15">
        <w:rPr>
          <w:rFonts w:ascii="Times New Roman" w:hAnsi="Times New Roman" w:cs="Times New Roman"/>
          <w:sz w:val="24"/>
          <w:szCs w:val="24"/>
        </w:rPr>
        <w:t xml:space="preserve"> </w:t>
      </w:r>
      <w:r w:rsidR="00F67081">
        <w:rPr>
          <w:rFonts w:ascii="Times New Roman" w:hAnsi="Times New Roman" w:cs="Times New Roman"/>
          <w:sz w:val="24"/>
          <w:szCs w:val="24"/>
        </w:rPr>
        <w:t xml:space="preserve">A causative relationship could </w:t>
      </w:r>
      <w:r w:rsidR="00533670" w:rsidRPr="00491D15">
        <w:rPr>
          <w:rFonts w:ascii="Times New Roman" w:hAnsi="Times New Roman" w:cs="Times New Roman"/>
          <w:sz w:val="24"/>
          <w:szCs w:val="24"/>
        </w:rPr>
        <w:t>explain w</w:t>
      </w:r>
      <w:r w:rsidR="00B941FF" w:rsidRPr="00491D15">
        <w:rPr>
          <w:rFonts w:ascii="Times New Roman" w:hAnsi="Times New Roman" w:cs="Times New Roman"/>
          <w:sz w:val="24"/>
          <w:szCs w:val="24"/>
        </w:rPr>
        <w:t xml:space="preserve">hy glucose homeostasis is impaired in </w:t>
      </w:r>
      <w:r w:rsidR="00266B3C">
        <w:rPr>
          <w:rFonts w:ascii="Times New Roman" w:hAnsi="Times New Roman" w:cs="Times New Roman"/>
          <w:sz w:val="24"/>
          <w:szCs w:val="24"/>
        </w:rPr>
        <w:t>a</w:t>
      </w:r>
      <w:r w:rsidR="000B67E9">
        <w:rPr>
          <w:rFonts w:ascii="Times New Roman" w:hAnsi="Times New Roman" w:cs="Times New Roman"/>
          <w:sz w:val="24"/>
          <w:szCs w:val="24"/>
        </w:rPr>
        <w:t xml:space="preserve"> </w:t>
      </w:r>
      <w:r w:rsidR="004F2452">
        <w:rPr>
          <w:rFonts w:ascii="Times New Roman" w:hAnsi="Times New Roman" w:cs="Times New Roman"/>
          <w:sz w:val="24"/>
          <w:szCs w:val="24"/>
        </w:rPr>
        <w:t xml:space="preserve">folate and </w:t>
      </w:r>
      <w:r w:rsidR="00BA1D86">
        <w:rPr>
          <w:rFonts w:ascii="Times New Roman" w:hAnsi="Times New Roman" w:cs="Times New Roman"/>
          <w:sz w:val="24"/>
          <w:szCs w:val="24"/>
        </w:rPr>
        <w:t xml:space="preserve">B12 </w:t>
      </w:r>
      <w:r w:rsidR="00B941FF" w:rsidRPr="00491D15">
        <w:rPr>
          <w:rFonts w:ascii="Times New Roman" w:hAnsi="Times New Roman" w:cs="Times New Roman"/>
          <w:sz w:val="24"/>
          <w:szCs w:val="24"/>
        </w:rPr>
        <w:t>deficient state.</w:t>
      </w:r>
      <w:r w:rsidR="00B941FF" w:rsidRPr="00181E2A">
        <w:rPr>
          <w:rFonts w:ascii="Times New Roman" w:hAnsi="Times New Roman" w:cs="Times New Roman"/>
          <w:sz w:val="24"/>
          <w:szCs w:val="24"/>
        </w:rPr>
        <w:t xml:space="preserve"> </w:t>
      </w:r>
    </w:p>
    <w:p w14:paraId="76D60A15" w14:textId="0F7AE96F" w:rsidR="0034454E" w:rsidRPr="00B4124D" w:rsidRDefault="00B4124D" w:rsidP="00B412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E0E9E">
        <w:rPr>
          <w:rFonts w:ascii="Times New Roman" w:hAnsi="Times New Roman" w:cs="Times New Roman"/>
          <w:sz w:val="24"/>
          <w:szCs w:val="24"/>
        </w:rPr>
        <w:t xml:space="preserve"> </w:t>
      </w:r>
      <w:r w:rsidR="00533670">
        <w:rPr>
          <w:rFonts w:ascii="Times New Roman" w:hAnsi="Times New Roman" w:cs="Times New Roman"/>
          <w:sz w:val="24"/>
          <w:szCs w:val="24"/>
        </w:rPr>
        <w:t>L</w:t>
      </w:r>
      <w:r w:rsidR="00B941FF" w:rsidRPr="00181E2A">
        <w:rPr>
          <w:rFonts w:ascii="Times New Roman" w:hAnsi="Times New Roman" w:cs="Times New Roman"/>
          <w:sz w:val="24"/>
          <w:szCs w:val="24"/>
        </w:rPr>
        <w:t xml:space="preserve">arge cohort studies have </w:t>
      </w:r>
      <w:r w:rsidR="00CD05E4">
        <w:rPr>
          <w:rFonts w:ascii="Times New Roman" w:hAnsi="Times New Roman" w:cs="Times New Roman"/>
          <w:sz w:val="24"/>
          <w:szCs w:val="24"/>
        </w:rPr>
        <w:t xml:space="preserve">observed </w:t>
      </w:r>
      <w:r w:rsidR="00266B3C">
        <w:rPr>
          <w:rFonts w:ascii="Times New Roman" w:hAnsi="Times New Roman" w:cs="Times New Roman"/>
          <w:sz w:val="24"/>
          <w:szCs w:val="24"/>
        </w:rPr>
        <w:t>relationship</w:t>
      </w:r>
      <w:r w:rsidR="00CD05E4">
        <w:rPr>
          <w:rFonts w:ascii="Times New Roman" w:hAnsi="Times New Roman" w:cs="Times New Roman"/>
          <w:sz w:val="24"/>
          <w:szCs w:val="24"/>
        </w:rPr>
        <w:t>s</w:t>
      </w:r>
      <w:r w:rsidR="00266B3C">
        <w:rPr>
          <w:rFonts w:ascii="Times New Roman" w:hAnsi="Times New Roman" w:cs="Times New Roman"/>
          <w:sz w:val="24"/>
          <w:szCs w:val="24"/>
        </w:rPr>
        <w:t xml:space="preserve"> between </w:t>
      </w:r>
      <w:r w:rsidR="00B941FF" w:rsidRPr="00181E2A">
        <w:rPr>
          <w:rFonts w:ascii="Times New Roman" w:hAnsi="Times New Roman" w:cs="Times New Roman"/>
          <w:sz w:val="24"/>
          <w:szCs w:val="24"/>
        </w:rPr>
        <w:t xml:space="preserve">lower folate and vitamin B12 concentrations </w:t>
      </w:r>
      <w:r w:rsidR="00266B3C">
        <w:rPr>
          <w:rFonts w:ascii="Times New Roman" w:hAnsi="Times New Roman" w:cs="Times New Roman"/>
          <w:sz w:val="24"/>
          <w:szCs w:val="24"/>
        </w:rPr>
        <w:t>and</w:t>
      </w:r>
      <w:r w:rsidR="00B941FF" w:rsidRPr="00181E2A">
        <w:rPr>
          <w:rFonts w:ascii="Times New Roman" w:hAnsi="Times New Roman" w:cs="Times New Roman"/>
          <w:sz w:val="24"/>
          <w:szCs w:val="24"/>
        </w:rPr>
        <w:t xml:space="preserve"> </w:t>
      </w:r>
      <w:r w:rsidR="00CD05E4">
        <w:rPr>
          <w:rFonts w:ascii="Times New Roman" w:hAnsi="Times New Roman" w:cs="Times New Roman"/>
          <w:sz w:val="24"/>
          <w:szCs w:val="24"/>
        </w:rPr>
        <w:t xml:space="preserve">a </w:t>
      </w:r>
      <w:r w:rsidR="00B941FF" w:rsidRPr="00181E2A">
        <w:rPr>
          <w:rFonts w:ascii="Times New Roman" w:hAnsi="Times New Roman" w:cs="Times New Roman"/>
          <w:sz w:val="24"/>
          <w:szCs w:val="24"/>
        </w:rPr>
        <w:t>higher</w:t>
      </w:r>
      <w:r w:rsidR="00B941FF">
        <w:rPr>
          <w:rFonts w:ascii="Times New Roman" w:hAnsi="Times New Roman" w:cs="Times New Roman"/>
          <w:sz w:val="24"/>
          <w:szCs w:val="24"/>
        </w:rPr>
        <w:t xml:space="preserve"> </w:t>
      </w:r>
      <w:r w:rsidR="0041529B">
        <w:rPr>
          <w:rFonts w:ascii="Times New Roman" w:hAnsi="Times New Roman" w:cs="Times New Roman"/>
          <w:sz w:val="24"/>
          <w:szCs w:val="24"/>
        </w:rPr>
        <w:t>body mass index (</w:t>
      </w:r>
      <w:r w:rsidR="00B941FF" w:rsidRPr="002238BF">
        <w:rPr>
          <w:rFonts w:ascii="Times New Roman" w:hAnsi="Times New Roman" w:cs="Times New Roman"/>
          <w:sz w:val="24"/>
          <w:szCs w:val="24"/>
        </w:rPr>
        <w:t>BM</w:t>
      </w:r>
      <w:r w:rsidR="00B941FF">
        <w:rPr>
          <w:rFonts w:ascii="Times New Roman" w:hAnsi="Times New Roman" w:cs="Times New Roman"/>
          <w:sz w:val="24"/>
          <w:szCs w:val="24"/>
        </w:rPr>
        <w:t>I</w:t>
      </w:r>
      <w:r w:rsidR="0041529B">
        <w:rPr>
          <w:rFonts w:ascii="Times New Roman" w:hAnsi="Times New Roman" w:cs="Times New Roman"/>
          <w:sz w:val="24"/>
          <w:szCs w:val="24"/>
        </w:rPr>
        <w:t>)</w:t>
      </w:r>
      <w:r w:rsidR="00CD05E4">
        <w:rPr>
          <w:rFonts w:ascii="Times New Roman" w:hAnsi="Times New Roman" w:cs="Times New Roman"/>
          <w:sz w:val="24"/>
          <w:szCs w:val="24"/>
        </w:rPr>
        <w:t xml:space="preserve"> in pregnant women</w:t>
      </w:r>
      <w:r w:rsidR="00B941FF">
        <w:rPr>
          <w:rFonts w:ascii="Times New Roman" w:hAnsi="Times New Roman" w:cs="Times New Roman"/>
          <w:sz w:val="24"/>
          <w:szCs w:val="24"/>
        </w:rPr>
        <w:fldChar w:fldCharType="begin"/>
      </w:r>
      <w:r w:rsidR="00392CF7">
        <w:rPr>
          <w:rFonts w:ascii="Times New Roman" w:hAnsi="Times New Roman" w:cs="Times New Roman"/>
          <w:sz w:val="24"/>
          <w:szCs w:val="24"/>
        </w:rPr>
        <w:instrText xml:space="preserve"> ADDIN ZOTERO_ITEM CSL_CITATION {"citationID":"GbzeOTVE","properties":{"formattedCitation":"\\super 21\\uc0\\u8211{}23\\nosupersub{}","plainCitation":"21–23","noteIndex":0},"citationItems":[{"id":135,"uris":["http://zotero.org/users/local/tTGj4jT3/items/9W27W2KC"],"uri":["http://zotero.org/users/local/tTGj4jT3/items/9W27W2KC"],"itemData":{"id":135,"type":"article-journal","abstract":"OBJECTIVE: Vitamin B12 and folate are critical micronutrients needed to support the increased metabolic demands of pregnancy. Recent studies from India have suggested that low vitamin B12 and folate concentrations in pregnancy are associated with increased obesity; however differences in diet, antenatal vitamin supplementation, and socioeconomic status may limit the generalisability of these findings. We aimed to explore the cross-sectional relationship of circulating serum vitamin B12 and folate at 28 weeks' gestation with maternal adiposity and related biochemical markers in a white non diabetic UK obstetric cohort. METHODS: Anthropometry and biochemistry data was available on 995 women recruited at 28 weeks gestation to the Exeter Family Study of Childhood Health. Associations between B12 and folate with maternal BMI and other obesity-related biochemical factors (HOMA-R, fasting glucose, triglycerides, HDL and AST) were explored using regression analysis, adjusting for potential confounders (socioeconomic status, vegetarian diet, vitamin supplementation, parity, haemodilution (haematocrit)). RESULTS: Higher 28 week BMI was associated with lower circulating vitamin B12 (r = -0.25; P&lt;0.001) and folate (r = -0.15; P&lt;0.001). In multiple regression analysis higher 28 week BMI remained an independent predictor of lower circulating B12 (beta (95% CI) = -0.59 (-0.74, -0.44) i.e. for every 1% increase in BMI there was a 0.6% decrease in circulating B12). Other markers of adiposity/body fat metabolism (HOMA-R, triglycerides and AST) were also independently associated with circulating B12. In a similar multiple regression AST was the only independent obesity-related marker associated with serum folate (beta (95% CI) = 0.16 (0.21, 0.51)). CONCLUSION: In conclusion, our study has replicated the previous Indian findings of associations between lower serum B12 and higher obesity and insulin resistance during pregnancy in a non-diabetic White British population. These findings may have important implications for fetal and maternal health in obese pregnancies.","archive_location":"26288227","container-title":"PLoS One","DOI":"10.1371/journal.pone.0135268","ISSN":"1932-6203","issue":"8","journalAbbreviation":"PloS one","language":"eng","note":"edition: 2015/08/20","page":"e0135268","source":"NLM","title":"Lower Circulating B12 Is Associated with Higher Obesity and Insulin Resistance during Pregnancy in a Non-Diabetic White British Population","volume":"10","author":[{"family":"Knight","given":"B. A."},{"family":"Shields","given":"B. M."},{"family":"Brook","given":"A."},{"family":"Hill","given":"A."},{"family":"Bhat","given":"D. S."},{"family":"Hattersley","given":"A. T."},{"family":"Yajnik","given":"C. S."}],"issued":{"date-parts":[["2015"]]}}},{"id":165,"uris":["http://zotero.org/users/local/tTGj4jT3/items/YYPTGLI2"],"uri":["http://zotero.org/users/local/tTGj4jT3/items/YYPTGLI2"],"itemData":{"id":165,"type":"article-journal","abstract":"OBJECTIVE: There is good evidence that periconceptual Folic Acid (FA) supplementation can prevent two thirds of Neural Tube Defects (NTDs). A two-fold increase in NTD rates have been associated with maternal obesity and, based on limited evidence, national guidelines have recommended prescribing high dose FA for women with a Body Mass Index (BMI) &gt;29.9 kg/m(2). This observational study examined the relationship between maternal BMI and serum folate, red blood cell (RBC) folate and plasma vitamin B12 measurements in early pregnancy. STUDY DESIGN: Women were recruited at their convenience during their first antenatal visit to the hospital following sonographic confirmation of an ongoing pregnancy. Clinical, sociodemographic, dietary and supplementation details were collected and computerised. At the time of routine phlebotomy, samples were collected for serum folate, red blood cell (RBC) folate and plasma B12. RESULTS: Of the 496 women, 19.6%. (n = 97) were obese based on a BMI &gt; 29.9 kg/m(2). After excluding energy under-reporters, there was no difference between obese women and women with a normal BMI in their dietary or supplementation intakes of folate. Compared with women with a normal BMI (n = 263), obese women had a lower median serum folate (32.0 nmol/L IQR 20.2 vs 36.2 nmol/L IQR 16.3, P = 0.02) and a lower median serum B12 (203.0 pmol/L IQR 102.5 vs 208.0 pmol/L IQR 125.3, P = 0.03), but there was no difference in the mean red blood cell (RBC) folate measurement. There was a negative correlation between increasing BMI and both serum folate (P = 0.03) and plasma B12 (P = 0.03), but no correlation between BMI and RBC folate (P = 0.13). CONCLUSION: Our findings support existing recommendations that obese women should be prescribed higher doses of FA periconceptually. However, to prevent NTDs successfully they may also require B12 supplementation.","archive_location":"30336308","container-title":"Eur J Obstet Gynecol Reprod Biol","DOI":"10.1016/j.ejogrb.2018.10.001","ISSN":"0301-2115","journalAbbreviation":"European journal of obstetrics, gynecology, and reproductive biology","language":"eng","note":"edition: 2018/10/20","page":"80-84","source":"NLM","title":"Folate and vitamin B12 levels in early pregnancy and maternal obesity","volume":"231","author":[{"family":"O'Malley","given":"E. G."},{"family":"Reynolds","given":"C. M. E."},{"family":"Cawley","given":"S."},{"family":"Woodside","given":"J. V."},{"family":"Molloy","given":"A. M."},{"family":"Turner","given":"M. J."}],"issued":{"date-parts":[["2018",12]]}}},{"id":131,"uris":["http://zotero.org/users/local/tTGj4jT3/items/JWPXUK5W"],"uri":["http://zotero.org/users/local/tTGj4jT3/items/JWPXUK5W"],"itemData":{"id":131,"type":"article-journal","abstract":"OBJECTIVE: Inadequate maternal micronutrient status during pregnancy can lead to short- and long-term health risks for mother and offspring. The present study investigated the association between pre-pregnancy weight status and micronutrient status during pregnancy. DESIGN: Maternal blood samples were collected during early pregnancy (median 13, interquartile range 12-15 weeks) and were assayed for serum folate, ferritin, Fe and vitamin B12. Regression modelling was used to assess the association between pre-pregnancy underweight, normal weight, overweight and obesity, and micronutrient levels, as well as the odds for deficiencies. SETTING: The Amsterdam Born Children and their Development (ABCD) study, the Netherlands. SUBJECTS: Women with singleton pregnancies without diabetes (n 4243). RESULTS: After adjustment for covariates, overweight women and obese women had lower (beta; 95 % CI) folate (-1.2; -2.2, -0.2 and -2.3; -4.0, -0.7 nmol/l, respectively) and Fe (-1.7; -2.3, -1.1 and -3.6; -4.7, -2.6 mumol/l, respectively) levels than women with normal weight. Furthermore, overweight women had 6 % (95 % CI -9, -3 %) and obese women had 15 % (-19, -10 %), lower vitamin B12 levels, and obese women had 19 % (6, 32 %) higher ferritin levels, than normal-weight women. Obese women had higher odds (OR; 95 % CI) for folate deficiency (2.03; 1.35, 3.06), Fe deficiency (3.26; 2.09, 5.08) and vitamin B12 deficiency (2.05; 1.41, 2.99) than women with normal weight. Underweight was not associated with micronutrient status. CONCLUSIONS: During early pregnancy, women with pre-pregnancy overweight and obesity had lower serum folate, Fe and vitamin B12 status. This resulted in increased risk of serum folate, Fe and vitamin B12 deficiencies in women with obesity.","archive_location":"29560851","container-title":"Public Health Nutr","DOI":"10.1017/s1368980018000459","ISSN":"1368-9800","issue":"11","journalAbbreviation":"Public health nutrition","language":"eng","note":"edition: 2018/03/22","page":"2046-2055","source":"NLM","title":"Association between pre-pregnancy weight status and maternal micronutrient status in early pregnancy","volume":"21","author":[{"family":"Scholing","given":"J. M."},{"family":"Olthof","given":"M. R."},{"family":"Jonker","given":"F. A."},{"family":"Vrijkotte","given":"T. G."}],"issued":{"date-parts":[["2018",8]]}}}],"schema":"https://github.com/citation-style-language/schema/raw/master/csl-citation.json"} </w:instrText>
      </w:r>
      <w:r w:rsidR="00B941FF">
        <w:rPr>
          <w:rFonts w:ascii="Times New Roman" w:hAnsi="Times New Roman" w:cs="Times New Roman"/>
          <w:sz w:val="24"/>
          <w:szCs w:val="24"/>
        </w:rPr>
        <w:fldChar w:fldCharType="separate"/>
      </w:r>
      <w:r w:rsidR="00392CF7" w:rsidRPr="00392CF7">
        <w:rPr>
          <w:rFonts w:ascii="Times New Roman" w:hAnsi="Times New Roman" w:cs="Times New Roman"/>
          <w:sz w:val="24"/>
          <w:szCs w:val="24"/>
          <w:vertAlign w:val="superscript"/>
        </w:rPr>
        <w:t>21–23</w:t>
      </w:r>
      <w:r w:rsidR="00B941FF">
        <w:rPr>
          <w:rFonts w:ascii="Times New Roman" w:hAnsi="Times New Roman" w:cs="Times New Roman"/>
          <w:sz w:val="24"/>
          <w:szCs w:val="24"/>
        </w:rPr>
        <w:fldChar w:fldCharType="end"/>
      </w:r>
      <w:r w:rsidR="00CD05E4">
        <w:rPr>
          <w:rFonts w:ascii="Times New Roman" w:hAnsi="Times New Roman" w:cs="Times New Roman"/>
          <w:sz w:val="24"/>
          <w:szCs w:val="24"/>
        </w:rPr>
        <w:t xml:space="preserve"> which may reflect the s</w:t>
      </w:r>
      <w:r w:rsidR="003C3A61" w:rsidRPr="00181E2A">
        <w:rPr>
          <w:rFonts w:ascii="Times New Roman" w:hAnsi="Times New Roman" w:cs="Times New Roman"/>
          <w:bCs/>
          <w:sz w:val="24"/>
          <w:szCs w:val="24"/>
        </w:rPr>
        <w:t xml:space="preserve">uboptimal micronutrient status </w:t>
      </w:r>
      <w:r w:rsidR="00CD05E4">
        <w:rPr>
          <w:rFonts w:ascii="Times New Roman" w:hAnsi="Times New Roman" w:cs="Times New Roman"/>
          <w:bCs/>
          <w:sz w:val="24"/>
          <w:szCs w:val="24"/>
        </w:rPr>
        <w:t xml:space="preserve">among </w:t>
      </w:r>
      <w:r w:rsidR="003C3A61" w:rsidRPr="00181E2A">
        <w:rPr>
          <w:rFonts w:ascii="Times New Roman" w:hAnsi="Times New Roman" w:cs="Times New Roman"/>
          <w:bCs/>
          <w:sz w:val="24"/>
          <w:szCs w:val="24"/>
        </w:rPr>
        <w:t>obese individuals</w:t>
      </w:r>
      <w:r w:rsidR="00CD05E4">
        <w:rPr>
          <w:rFonts w:ascii="Times New Roman" w:hAnsi="Times New Roman" w:cs="Times New Roman"/>
          <w:bCs/>
          <w:sz w:val="24"/>
          <w:szCs w:val="24"/>
        </w:rPr>
        <w:t xml:space="preserve"> in general, often attributed to </w:t>
      </w:r>
      <w:r w:rsidR="003C3A61" w:rsidRPr="00181E2A">
        <w:rPr>
          <w:rFonts w:ascii="Times New Roman" w:hAnsi="Times New Roman" w:cs="Times New Roman"/>
          <w:bCs/>
          <w:sz w:val="24"/>
          <w:szCs w:val="24"/>
        </w:rPr>
        <w:t>multiple factors including poor quality diet, socioeconomic status and altered</w:t>
      </w:r>
      <w:r w:rsidR="003C3A61" w:rsidRPr="003C3A61">
        <w:rPr>
          <w:rFonts w:ascii="Times New Roman" w:hAnsi="Times New Roman" w:cs="Times New Roman"/>
          <w:bCs/>
          <w:sz w:val="24"/>
          <w:szCs w:val="24"/>
        </w:rPr>
        <w:t xml:space="preserve"> </w:t>
      </w:r>
      <w:r w:rsidR="003C3A61">
        <w:rPr>
          <w:rFonts w:ascii="Times New Roman" w:hAnsi="Times New Roman" w:cs="Times New Roman"/>
          <w:bCs/>
          <w:sz w:val="24"/>
          <w:szCs w:val="24"/>
        </w:rPr>
        <w:t>m</w:t>
      </w:r>
      <w:r w:rsidR="003C3A61" w:rsidRPr="002238BF">
        <w:rPr>
          <w:rFonts w:ascii="Times New Roman" w:hAnsi="Times New Roman" w:cs="Times New Roman"/>
          <w:bCs/>
          <w:sz w:val="24"/>
          <w:szCs w:val="24"/>
        </w:rPr>
        <w:t>etabolis</w:t>
      </w:r>
      <w:r w:rsidR="003C3A61">
        <w:rPr>
          <w:rFonts w:ascii="Times New Roman" w:hAnsi="Times New Roman" w:cs="Times New Roman"/>
          <w:bCs/>
          <w:sz w:val="24"/>
          <w:szCs w:val="24"/>
        </w:rPr>
        <w:t>m</w:t>
      </w:r>
      <w:r w:rsidR="003C3A61">
        <w:rPr>
          <w:rFonts w:ascii="Times New Roman" w:hAnsi="Times New Roman" w:cs="Times New Roman"/>
          <w:bCs/>
          <w:sz w:val="24"/>
          <w:szCs w:val="24"/>
        </w:rPr>
        <w:fldChar w:fldCharType="begin"/>
      </w:r>
      <w:r w:rsidR="00392CF7">
        <w:rPr>
          <w:rFonts w:ascii="Times New Roman" w:hAnsi="Times New Roman" w:cs="Times New Roman"/>
          <w:bCs/>
          <w:sz w:val="24"/>
          <w:szCs w:val="24"/>
        </w:rPr>
        <w:instrText xml:space="preserve"> ADDIN ZOTERO_ITEM CSL_CITATION {"citationID":"EbyywVkM","properties":{"formattedCitation":"\\super 24\\nosupersub{}","plainCitation":"24","noteIndex":0},"citationItems":[{"id":228,"uris":["http://zotero.org/users/local/tTGj4jT3/items/I9RB6WID"],"uri":["http://zotero.org/users/local/tTGj4jT3/items/I9RB6WID"],"itemData":{"id":228,"type":"article-journal","abstract":"Micronutrient deficiencies have been found in obese individuals across age groups worldwide. While the effects of micronutrient deficiencies on human functions have been studied widely in different populations, there is limited information on how these micronutrient deficiencies affect obese populations. An examination of the available literature suggests associations exist between micronutrient deficiencies and obesity in different populations. These associations and possible mechanisms of the deficiencies' metabolic effects, such as their influence on leptin and insulin metabolism, are discussed here. Further studies are needed to clarify the roles of the different micronutrient deficiencies with respect to obesity and its comorbid conditions.","container-title":"Nutrition Reviews","DOI":"10.1111/j.1753-4887.2009.00228.x","ISSN":"1753-4887","issue":"10","journalAbbreviation":"Nutr. Rev.","language":"eng","note":"PMID: 19785688","page":"559-572","source":"PubMed","title":"Impact of micronutrient deficiencies on obesity","volume":"67","author":[{"family":"García","given":"Olga P."},{"family":"Long","given":"Kurt Z."},{"family":"Rosado","given":"Jorge L."}],"issued":{"date-parts":[["2009",10]]}}}],"schema":"https://github.com/citation-style-language/schema/raw/master/csl-citation.json"} </w:instrText>
      </w:r>
      <w:r w:rsidR="003C3A61">
        <w:rPr>
          <w:rFonts w:ascii="Times New Roman" w:hAnsi="Times New Roman" w:cs="Times New Roman"/>
          <w:bCs/>
          <w:sz w:val="24"/>
          <w:szCs w:val="24"/>
        </w:rPr>
        <w:fldChar w:fldCharType="separate"/>
      </w:r>
      <w:r w:rsidR="00392CF7" w:rsidRPr="00392CF7">
        <w:rPr>
          <w:rFonts w:ascii="Times New Roman" w:hAnsi="Times New Roman" w:cs="Times New Roman"/>
          <w:sz w:val="24"/>
          <w:szCs w:val="24"/>
          <w:vertAlign w:val="superscript"/>
        </w:rPr>
        <w:t>24</w:t>
      </w:r>
      <w:r w:rsidR="003C3A61">
        <w:rPr>
          <w:rFonts w:ascii="Times New Roman" w:hAnsi="Times New Roman" w:cs="Times New Roman"/>
          <w:bCs/>
          <w:sz w:val="24"/>
          <w:szCs w:val="24"/>
        </w:rPr>
        <w:fldChar w:fldCharType="end"/>
      </w:r>
      <w:r w:rsidR="00B816E2">
        <w:rPr>
          <w:rFonts w:ascii="Times New Roman" w:hAnsi="Times New Roman" w:cs="Times New Roman"/>
          <w:bCs/>
          <w:sz w:val="24"/>
          <w:szCs w:val="24"/>
        </w:rPr>
        <w:t>.</w:t>
      </w:r>
      <w:r w:rsidR="003C3A61" w:rsidRPr="003C3A61">
        <w:rPr>
          <w:rFonts w:ascii="Times New Roman" w:hAnsi="Times New Roman" w:cs="Times New Roman"/>
          <w:bCs/>
          <w:sz w:val="24"/>
          <w:szCs w:val="24"/>
        </w:rPr>
        <w:t xml:space="preserve"> </w:t>
      </w:r>
      <w:r w:rsidR="00BE0E9E">
        <w:rPr>
          <w:rFonts w:ascii="Times New Roman" w:hAnsi="Times New Roman" w:cs="Times New Roman"/>
          <w:bCs/>
          <w:sz w:val="24"/>
          <w:szCs w:val="24"/>
        </w:rPr>
        <w:br/>
        <w:t xml:space="preserve"> </w:t>
      </w:r>
      <w:r w:rsidR="00BE0E9E">
        <w:rPr>
          <w:rFonts w:ascii="Times New Roman" w:hAnsi="Times New Roman" w:cs="Times New Roman"/>
          <w:bCs/>
          <w:sz w:val="24"/>
          <w:szCs w:val="24"/>
        </w:rPr>
        <w:tab/>
      </w:r>
      <w:r w:rsidR="00CD05E4">
        <w:rPr>
          <w:rFonts w:ascii="Times New Roman" w:hAnsi="Times New Roman" w:cs="Times New Roman"/>
          <w:sz w:val="24"/>
          <w:szCs w:val="24"/>
        </w:rPr>
        <w:t>A study from t</w:t>
      </w:r>
      <w:r w:rsidR="006238A0" w:rsidRPr="00181E2A">
        <w:rPr>
          <w:rFonts w:ascii="Times New Roman" w:hAnsi="Times New Roman" w:cs="Times New Roman"/>
          <w:bCs/>
          <w:sz w:val="24"/>
          <w:szCs w:val="24"/>
        </w:rPr>
        <w:t>he UK Pregnancies Better Eating and Activity Trial (UPBEAT)</w:t>
      </w:r>
      <w:r w:rsidR="003C3A61" w:rsidRPr="00181E2A">
        <w:rPr>
          <w:rFonts w:ascii="Times New Roman" w:hAnsi="Times New Roman" w:cs="Times New Roman"/>
          <w:sz w:val="24"/>
          <w:szCs w:val="24"/>
        </w:rPr>
        <w:t xml:space="preserve">, </w:t>
      </w:r>
      <w:r w:rsidR="0034454E">
        <w:rPr>
          <w:rFonts w:ascii="Times New Roman" w:hAnsi="Times New Roman" w:cs="Times New Roman"/>
          <w:sz w:val="24"/>
          <w:szCs w:val="24"/>
        </w:rPr>
        <w:t>an antenatal</w:t>
      </w:r>
      <w:r w:rsidR="00CD05E4">
        <w:rPr>
          <w:rFonts w:ascii="Times New Roman" w:hAnsi="Times New Roman" w:cs="Times New Roman"/>
          <w:sz w:val="24"/>
          <w:szCs w:val="24"/>
        </w:rPr>
        <w:t xml:space="preserve"> randomised controlled trial of a behavioural intervention</w:t>
      </w:r>
      <w:r w:rsidR="0034454E">
        <w:rPr>
          <w:rFonts w:ascii="Times New Roman" w:hAnsi="Times New Roman" w:cs="Times New Roman"/>
          <w:sz w:val="24"/>
          <w:szCs w:val="24"/>
        </w:rPr>
        <w:t xml:space="preserve"> in </w:t>
      </w:r>
      <w:r w:rsidR="0034454E" w:rsidRPr="00181E2A">
        <w:rPr>
          <w:rFonts w:ascii="Times New Roman" w:hAnsi="Times New Roman" w:cs="Times New Roman"/>
          <w:sz w:val="24"/>
          <w:szCs w:val="24"/>
        </w:rPr>
        <w:t>pregnant women with obesity</w:t>
      </w:r>
      <w:r w:rsidR="00CD05E4">
        <w:rPr>
          <w:rFonts w:ascii="Times New Roman" w:hAnsi="Times New Roman" w:cs="Times New Roman"/>
          <w:sz w:val="24"/>
          <w:szCs w:val="24"/>
        </w:rPr>
        <w:t xml:space="preserve"> </w:t>
      </w:r>
      <w:r w:rsidR="00CD05E4">
        <w:rPr>
          <w:rFonts w:ascii="Times New Roman" w:hAnsi="Times New Roman" w:cs="Times New Roman"/>
          <w:bCs/>
          <w:sz w:val="24"/>
          <w:szCs w:val="24"/>
        </w:rPr>
        <w:t>(</w:t>
      </w:r>
      <w:r w:rsidR="00CD05E4" w:rsidRPr="006D7D55">
        <w:rPr>
          <w:rFonts w:ascii="Times New Roman" w:hAnsi="Times New Roman" w:cs="Times New Roman"/>
          <w:bCs/>
          <w:sz w:val="24"/>
          <w:szCs w:val="24"/>
        </w:rPr>
        <w:t>BMI ≥30 kg/m</w:t>
      </w:r>
      <w:r w:rsidR="00CD05E4" w:rsidRPr="006D7D55">
        <w:rPr>
          <w:rFonts w:ascii="Times New Roman" w:hAnsi="Times New Roman" w:cs="Times New Roman"/>
          <w:bCs/>
          <w:sz w:val="24"/>
          <w:szCs w:val="24"/>
          <w:vertAlign w:val="superscript"/>
        </w:rPr>
        <w:t>2</w:t>
      </w:r>
      <w:r w:rsidR="00CD05E4">
        <w:rPr>
          <w:rFonts w:ascii="Times New Roman" w:hAnsi="Times New Roman" w:cs="Times New Roman"/>
          <w:bCs/>
          <w:sz w:val="24"/>
          <w:szCs w:val="24"/>
        </w:rPr>
        <w:t>)</w:t>
      </w:r>
      <w:r w:rsidR="00474822">
        <w:rPr>
          <w:rFonts w:ascii="Times New Roman" w:hAnsi="Times New Roman" w:cs="Times New Roman"/>
          <w:bCs/>
          <w:sz w:val="24"/>
          <w:szCs w:val="24"/>
        </w:rPr>
        <w:t xml:space="preserve">, </w:t>
      </w:r>
      <w:r w:rsidR="003C3A61" w:rsidRPr="00181E2A">
        <w:rPr>
          <w:rFonts w:ascii="Times New Roman" w:hAnsi="Times New Roman" w:cs="Times New Roman"/>
          <w:bCs/>
          <w:sz w:val="24"/>
          <w:szCs w:val="24"/>
        </w:rPr>
        <w:t>recent</w:t>
      </w:r>
      <w:r w:rsidR="006238A0">
        <w:rPr>
          <w:rFonts w:ascii="Times New Roman" w:hAnsi="Times New Roman" w:cs="Times New Roman"/>
          <w:bCs/>
          <w:sz w:val="24"/>
          <w:szCs w:val="24"/>
        </w:rPr>
        <w:t>ly</w:t>
      </w:r>
      <w:r w:rsidR="003C3A61" w:rsidRPr="00181E2A">
        <w:rPr>
          <w:rFonts w:ascii="Times New Roman" w:hAnsi="Times New Roman" w:cs="Times New Roman"/>
          <w:bCs/>
          <w:sz w:val="24"/>
          <w:szCs w:val="24"/>
        </w:rPr>
        <w:t xml:space="preserve"> report</w:t>
      </w:r>
      <w:r w:rsidR="006238A0">
        <w:rPr>
          <w:rFonts w:ascii="Times New Roman" w:hAnsi="Times New Roman" w:cs="Times New Roman"/>
          <w:bCs/>
          <w:sz w:val="24"/>
          <w:szCs w:val="24"/>
        </w:rPr>
        <w:t xml:space="preserve">ed </w:t>
      </w:r>
      <w:r w:rsidR="00F47B20">
        <w:rPr>
          <w:rFonts w:ascii="Times New Roman" w:hAnsi="Times New Roman" w:cs="Times New Roman"/>
          <w:bCs/>
          <w:sz w:val="24"/>
          <w:szCs w:val="24"/>
        </w:rPr>
        <w:t xml:space="preserve">that </w:t>
      </w:r>
      <w:r w:rsidR="00CD05E4">
        <w:rPr>
          <w:rFonts w:ascii="Times New Roman" w:hAnsi="Times New Roman" w:cs="Times New Roman"/>
          <w:bCs/>
          <w:sz w:val="24"/>
          <w:szCs w:val="24"/>
        </w:rPr>
        <w:t xml:space="preserve">a diagnosis of </w:t>
      </w:r>
      <w:r w:rsidR="003C3A61" w:rsidRPr="00181E2A">
        <w:rPr>
          <w:rFonts w:ascii="Times New Roman" w:hAnsi="Times New Roman" w:cs="Times New Roman"/>
          <w:bCs/>
          <w:sz w:val="24"/>
          <w:szCs w:val="24"/>
        </w:rPr>
        <w:t>GDM, fasting,</w:t>
      </w:r>
      <w:r w:rsidR="00CD05E4">
        <w:rPr>
          <w:rFonts w:ascii="Times New Roman" w:hAnsi="Times New Roman" w:cs="Times New Roman"/>
          <w:bCs/>
          <w:sz w:val="24"/>
          <w:szCs w:val="24"/>
        </w:rPr>
        <w:t xml:space="preserve"> and</w:t>
      </w:r>
      <w:r w:rsidR="003C3A61" w:rsidRPr="00181E2A">
        <w:rPr>
          <w:rFonts w:ascii="Times New Roman" w:hAnsi="Times New Roman" w:cs="Times New Roman"/>
          <w:bCs/>
          <w:sz w:val="24"/>
          <w:szCs w:val="24"/>
        </w:rPr>
        <w:t xml:space="preserve"> 1-hour and 2-hour </w:t>
      </w:r>
      <w:r w:rsidR="00CE3638">
        <w:rPr>
          <w:rFonts w:ascii="Times New Roman" w:hAnsi="Times New Roman" w:cs="Times New Roman"/>
          <w:bCs/>
          <w:sz w:val="24"/>
          <w:szCs w:val="24"/>
        </w:rPr>
        <w:t xml:space="preserve">plasma </w:t>
      </w:r>
      <w:r w:rsidR="003C3A61" w:rsidRPr="00181E2A">
        <w:rPr>
          <w:rFonts w:ascii="Times New Roman" w:hAnsi="Times New Roman" w:cs="Times New Roman"/>
          <w:bCs/>
          <w:sz w:val="24"/>
          <w:szCs w:val="24"/>
        </w:rPr>
        <w:t xml:space="preserve">glucose </w:t>
      </w:r>
      <w:r w:rsidR="00CD05E4">
        <w:rPr>
          <w:rFonts w:ascii="Times New Roman" w:hAnsi="Times New Roman" w:cs="Times New Roman"/>
          <w:bCs/>
          <w:sz w:val="24"/>
          <w:szCs w:val="24"/>
        </w:rPr>
        <w:t>concentrations following an</w:t>
      </w:r>
      <w:r w:rsidR="003C3A61" w:rsidRPr="00181E2A">
        <w:rPr>
          <w:rFonts w:ascii="Times New Roman" w:hAnsi="Times New Roman" w:cs="Times New Roman"/>
          <w:bCs/>
          <w:sz w:val="24"/>
          <w:szCs w:val="24"/>
        </w:rPr>
        <w:t xml:space="preserve"> </w:t>
      </w:r>
      <w:r w:rsidR="00FD2A95" w:rsidRPr="002238BF">
        <w:rPr>
          <w:rFonts w:ascii="Times New Roman" w:hAnsi="Times New Roman" w:cs="Times New Roman"/>
          <w:sz w:val="24"/>
          <w:szCs w:val="24"/>
        </w:rPr>
        <w:t xml:space="preserve">oral glucose tolerance test (OGTT) </w:t>
      </w:r>
      <w:r w:rsidR="003C3A61" w:rsidRPr="00181E2A">
        <w:rPr>
          <w:rFonts w:ascii="Times New Roman" w:hAnsi="Times New Roman" w:cs="Times New Roman"/>
          <w:bCs/>
          <w:sz w:val="24"/>
          <w:szCs w:val="24"/>
        </w:rPr>
        <w:t>w</w:t>
      </w:r>
      <w:r w:rsidR="00CE3638">
        <w:rPr>
          <w:rFonts w:ascii="Times New Roman" w:hAnsi="Times New Roman" w:cs="Times New Roman"/>
          <w:bCs/>
          <w:sz w:val="24"/>
          <w:szCs w:val="24"/>
        </w:rPr>
        <w:t>ere</w:t>
      </w:r>
      <w:r w:rsidR="007F73B0">
        <w:rPr>
          <w:rFonts w:ascii="Times New Roman" w:hAnsi="Times New Roman" w:cs="Times New Roman"/>
          <w:bCs/>
          <w:sz w:val="24"/>
          <w:szCs w:val="24"/>
        </w:rPr>
        <w:t xml:space="preserve"> </w:t>
      </w:r>
      <w:r w:rsidR="003C3A61" w:rsidRPr="00181E2A">
        <w:rPr>
          <w:rFonts w:ascii="Times New Roman" w:hAnsi="Times New Roman" w:cs="Times New Roman"/>
          <w:bCs/>
          <w:sz w:val="24"/>
          <w:szCs w:val="24"/>
        </w:rPr>
        <w:t>associated with</w:t>
      </w:r>
      <w:r w:rsidR="007F73B0">
        <w:rPr>
          <w:rFonts w:ascii="Times New Roman" w:hAnsi="Times New Roman" w:cs="Times New Roman"/>
          <w:bCs/>
          <w:sz w:val="24"/>
          <w:szCs w:val="24"/>
        </w:rPr>
        <w:t xml:space="preserve"> in total 732 </w:t>
      </w:r>
      <w:r w:rsidR="003C3A61" w:rsidRPr="00181E2A">
        <w:rPr>
          <w:rFonts w:ascii="Times New Roman" w:hAnsi="Times New Roman" w:cs="Times New Roman"/>
          <w:bCs/>
          <w:sz w:val="24"/>
          <w:szCs w:val="24"/>
        </w:rPr>
        <w:t xml:space="preserve">differentially methylated </w:t>
      </w:r>
      <w:r w:rsidR="00DC02AC" w:rsidRPr="00494D01">
        <w:rPr>
          <w:rFonts w:ascii="Times New Roman" w:hAnsi="Times New Roman" w:cs="Times New Roman"/>
          <w:bCs/>
          <w:sz w:val="24"/>
          <w:szCs w:val="24"/>
        </w:rPr>
        <w:t xml:space="preserve">cytosine-phosphate-guanine </w:t>
      </w:r>
      <w:r w:rsidR="00DC02AC">
        <w:rPr>
          <w:rFonts w:ascii="Times New Roman" w:hAnsi="Times New Roman" w:cs="Times New Roman"/>
          <w:bCs/>
          <w:sz w:val="24"/>
          <w:szCs w:val="24"/>
        </w:rPr>
        <w:t>(</w:t>
      </w:r>
      <w:r w:rsidR="003C3A61" w:rsidRPr="00181E2A">
        <w:rPr>
          <w:rFonts w:ascii="Times New Roman" w:hAnsi="Times New Roman" w:cs="Times New Roman"/>
          <w:bCs/>
          <w:sz w:val="24"/>
          <w:szCs w:val="24"/>
        </w:rPr>
        <w:t>CpG</w:t>
      </w:r>
      <w:r w:rsidR="00DC02AC">
        <w:rPr>
          <w:rFonts w:ascii="Times New Roman" w:hAnsi="Times New Roman" w:cs="Times New Roman"/>
          <w:bCs/>
          <w:sz w:val="24"/>
          <w:szCs w:val="24"/>
        </w:rPr>
        <w:t>) sites</w:t>
      </w:r>
      <w:r w:rsidR="00877906">
        <w:rPr>
          <w:rFonts w:ascii="Times New Roman" w:hAnsi="Times New Roman" w:cs="Times New Roman"/>
          <w:bCs/>
          <w:sz w:val="24"/>
          <w:szCs w:val="24"/>
        </w:rPr>
        <w:t xml:space="preserve"> in neonat</w:t>
      </w:r>
      <w:r w:rsidR="00CD05E4">
        <w:rPr>
          <w:rFonts w:ascii="Times New Roman" w:hAnsi="Times New Roman" w:cs="Times New Roman"/>
          <w:bCs/>
          <w:sz w:val="24"/>
          <w:szCs w:val="24"/>
        </w:rPr>
        <w:t>al cord blood DNA. These differentially methylated sites occurred amongst genes</w:t>
      </w:r>
      <w:r w:rsidR="00877906">
        <w:rPr>
          <w:rFonts w:ascii="Times New Roman" w:hAnsi="Times New Roman" w:cs="Times New Roman"/>
          <w:bCs/>
          <w:sz w:val="24"/>
          <w:szCs w:val="24"/>
        </w:rPr>
        <w:t xml:space="preserve"> involved in </w:t>
      </w:r>
      <w:r w:rsidR="001C0D0C">
        <w:rPr>
          <w:rFonts w:ascii="Times New Roman" w:hAnsi="Times New Roman" w:cs="Times New Roman"/>
          <w:bCs/>
          <w:sz w:val="24"/>
          <w:szCs w:val="24"/>
        </w:rPr>
        <w:t>transcriptional regulation and cell signalling</w:t>
      </w:r>
      <w:r w:rsidR="00A06D1D">
        <w:rPr>
          <w:rFonts w:ascii="Times New Roman" w:hAnsi="Times New Roman" w:cs="Times New Roman"/>
          <w:bCs/>
          <w:sz w:val="24"/>
          <w:szCs w:val="24"/>
        </w:rPr>
        <w:fldChar w:fldCharType="begin"/>
      </w:r>
      <w:r w:rsidR="003773C6">
        <w:rPr>
          <w:rFonts w:ascii="Times New Roman" w:hAnsi="Times New Roman" w:cs="Times New Roman"/>
          <w:bCs/>
          <w:sz w:val="24"/>
          <w:szCs w:val="24"/>
        </w:rPr>
        <w:instrText xml:space="preserve"> ADDIN ZOTERO_ITEM CSL_CITATION {"citationID":"Ddh1AC0l","properties":{"formattedCitation":"\\super 25\\nosupersub{}","plainCitation":"25","noteIndex":0},"citationItems":[{"id":266,"uris":["http://zotero.org/users/local/tTGj4jT3/items/M76X8K69"],"uri":["http://zotero.org/users/local/tTGj4jT3/items/M76X8K69"],"itemData":{"id":266,"type":"article-journal","abstract":"BACKGROUND: Higher maternal plasma glucose (PG) concentrations, even below gestational diabetes mellitus (GDM) thresholds, are associated with adverse offspring outcomes, with DNA methylation proposed as a mediating mechanism. Here, we examined the relationships between maternal dysglycaemia at 24 to 28 weeks' gestation and DNA methylation in neonates and whether a dietary and physical activity intervention in pregnant women with obesity modified the methylation signatures associated with maternal dysglycaemia.\nMETHODS AND FINDINGS: We investigated 557 women, recruited between 2009 and 2014 from the UK Pregnancies Better Eating and Activity Trial (UPBEAT), a randomised controlled trial (RCT), of a lifestyle intervention (low glycaemic index (GI) diet plus physical activity) in pregnant women with obesity (294 contol, 263 intervention). Between 27 and 28 weeks of pregnancy, participants had an oral glucose (75 g) tolerance test (OGTT), and GDM diagnosis was based on diagnostic criteria recommended by the International Association of Diabetes and Pregnancy Study Groups (IADPSG), with 159 women having a diagnosis of GDM. Cord blood DNA samples from the infants were interrogated for genome-wide DNA methylation levels using the Infinium Human MethylationEPIC BeadChip array. Robust regression was carried out, adjusting for maternal age, smoking, parity, ethnicity, neonate sex, and predicted cell-type composition. Maternal GDM, fasting glucose, 1-h, and 2-h glucose concentrations following an OGTT were associated with 242, 1, 592, and 17 differentially methylated cytosine-phosphate-guanine (dmCpG) sites (false discovery rate (FDR) ≤ 0.05), respectively, in the infant's cord blood DNA. The most significantly GDM-associated CpG was cg03566881 located within the leucine-rich repeat-containing G-protein coupled receptor 6 (LGR6) (FDR = 0.0002). Moreover, we show that the GDM and 1-h glucose-associated methylation signatures in the cord blood of the infant appeared to be attenuated by the dietary and physical activity intervention during pregnancy; in the intervention arm, there were no GDM and two 1-h glucose-associated dmCpGs, whereas in the standard care arm, there were 41 GDM and 160 1-h glucose-associated dmCpGs. A total of 87% of the GDM and 77% of the 1-h glucose-associated dmCpGs had smaller effect sizes in the intervention compared to the standard care arm; the adjusted r2 for the association of LGR6 cg03566881 with GDM was 0.317 (95% confidence interval (CI) 0.012, 0.022) in the standard care and 0.240 (95% CI 0.001, 0.015) in the intervention arm. Limitations included measurement of DNA methylation in cord blood, where the functional significance of such changes are unclear, and because of the strong collinearity between treatment modality and severity of hyperglycaemia, we cannot exclude that treatment-related differences are potential confounders.\nCONCLUSIONS: Maternal dysglycaemia was associated with significant changes in the epigenome of the infants. Moreover, we found that the epigenetic impact of a dysglycaemic prenatal maternal environment appeared to be modified by a lifestyle intervention in pregnancy. Further research will be needed to investigate possible medical implications of the findings.\nTRIAL REGISTRATION: ISRCTN89971375.","container-title":"PLoS medicine","DOI":"10.1371/journal.pmed.1003229","ISSN":"1549-1676","issue":"11","journalAbbreviation":"PLoS Med","language":"eng","note":"PMID: 33151971\nPMCID: PMC7643947","page":"e1003229","source":"PubMed","title":"Maternal dysglycaemia, changes in the infant's epigenome modified with a diet and physical activity intervention in pregnancy: Secondary analysis of a randomised control trial","title-short":"Maternal dysglycaemia, changes in the infant's epigenome modified with a diet and physical activity intervention in pregnancy","volume":"17","author":[{"family":"Antoun","given":"Elie"},{"family":"Kitaba","given":"Negusse T."},{"family":"Titcombe","given":"Philip"},{"family":"Dalrymple","given":"Kathryn V."},{"family":"Garratt","given":"Emma S."},{"family":"Barton","given":"Sheila J."},{"family":"Murray","given":"Robert"},{"family":"Seed","given":"Paul T."},{"family":"Holbrook","given":"Joanna D."},{"family":"Kobor","given":"Michael S."},{"family":"Lin","given":"David Ts"},{"family":"MacIsaac","given":"Julia L."},{"family":"Burdge","given":"Graham C."},{"family":"White","given":"Sara L."},{"family":"Poston","given":"Lucilla"},{"family":"Godfrey","given":"Keith M."},{"family":"Lillycrop","given":"Karen A."},{"literal":"UPBEAT Consortium"}],"issued":{"date-parts":[["2020",11]]}}}],"schema":"https://github.com/citation-style-language/schema/raw/master/csl-citation.json"} </w:instrText>
      </w:r>
      <w:r w:rsidR="00A06D1D">
        <w:rPr>
          <w:rFonts w:ascii="Times New Roman" w:hAnsi="Times New Roman" w:cs="Times New Roman"/>
          <w:bCs/>
          <w:sz w:val="24"/>
          <w:szCs w:val="24"/>
        </w:rPr>
        <w:fldChar w:fldCharType="separate"/>
      </w:r>
      <w:r w:rsidR="003773C6" w:rsidRPr="003773C6">
        <w:rPr>
          <w:rFonts w:ascii="Times New Roman" w:hAnsi="Times New Roman" w:cs="Times New Roman"/>
          <w:sz w:val="24"/>
          <w:szCs w:val="24"/>
          <w:vertAlign w:val="superscript"/>
        </w:rPr>
        <w:t>25</w:t>
      </w:r>
      <w:r w:rsidR="00A06D1D">
        <w:rPr>
          <w:rFonts w:ascii="Times New Roman" w:hAnsi="Times New Roman" w:cs="Times New Roman"/>
          <w:bCs/>
          <w:sz w:val="24"/>
          <w:szCs w:val="24"/>
        </w:rPr>
        <w:fldChar w:fldCharType="end"/>
      </w:r>
      <w:r w:rsidR="003773C6">
        <w:rPr>
          <w:rFonts w:ascii="Times New Roman" w:hAnsi="Times New Roman" w:cs="Times New Roman"/>
          <w:bCs/>
          <w:sz w:val="24"/>
          <w:szCs w:val="24"/>
        </w:rPr>
        <w:t xml:space="preserve">. </w:t>
      </w:r>
      <w:r w:rsidR="00CF3E5D">
        <w:rPr>
          <w:rFonts w:ascii="Times New Roman" w:hAnsi="Times New Roman" w:cs="Times New Roman"/>
          <w:bCs/>
          <w:sz w:val="24"/>
          <w:szCs w:val="24"/>
        </w:rPr>
        <w:t xml:space="preserve">This study has </w:t>
      </w:r>
      <w:r w:rsidR="003C3A61" w:rsidRPr="00181E2A">
        <w:rPr>
          <w:rFonts w:ascii="Times New Roman" w:hAnsi="Times New Roman" w:cs="Times New Roman"/>
          <w:bCs/>
          <w:sz w:val="24"/>
          <w:szCs w:val="24"/>
        </w:rPr>
        <w:t>addres</w:t>
      </w:r>
      <w:r w:rsidR="008C4E9F">
        <w:rPr>
          <w:rFonts w:ascii="Times New Roman" w:hAnsi="Times New Roman" w:cs="Times New Roman"/>
          <w:bCs/>
          <w:sz w:val="24"/>
          <w:szCs w:val="24"/>
        </w:rPr>
        <w:t>sed</w:t>
      </w:r>
      <w:r w:rsidR="003C3A61" w:rsidRPr="00181E2A">
        <w:rPr>
          <w:rFonts w:ascii="Times New Roman" w:hAnsi="Times New Roman" w:cs="Times New Roman"/>
          <w:bCs/>
          <w:sz w:val="24"/>
          <w:szCs w:val="24"/>
        </w:rPr>
        <w:t xml:space="preserve"> the hypothesis that </w:t>
      </w:r>
      <w:r w:rsidR="008C4E9F">
        <w:rPr>
          <w:rFonts w:ascii="Times New Roman" w:hAnsi="Times New Roman" w:cs="Times New Roman"/>
          <w:bCs/>
          <w:sz w:val="24"/>
          <w:szCs w:val="24"/>
        </w:rPr>
        <w:t xml:space="preserve">the </w:t>
      </w:r>
      <w:r w:rsidR="00F90C0F">
        <w:rPr>
          <w:rFonts w:ascii="Times New Roman" w:hAnsi="Times New Roman" w:cs="Times New Roman"/>
          <w:bCs/>
          <w:sz w:val="24"/>
          <w:szCs w:val="24"/>
        </w:rPr>
        <w:t xml:space="preserve">proposed </w:t>
      </w:r>
      <w:r w:rsidR="008C4E9F">
        <w:rPr>
          <w:rFonts w:ascii="Times New Roman" w:hAnsi="Times New Roman" w:cs="Times New Roman"/>
          <w:bCs/>
          <w:sz w:val="24"/>
          <w:szCs w:val="24"/>
        </w:rPr>
        <w:t xml:space="preserve">relationship </w:t>
      </w:r>
      <w:r w:rsidR="00F90C0F">
        <w:rPr>
          <w:rFonts w:ascii="Times New Roman" w:hAnsi="Times New Roman" w:cs="Times New Roman"/>
          <w:bCs/>
          <w:sz w:val="24"/>
          <w:szCs w:val="24"/>
        </w:rPr>
        <w:t xml:space="preserve">in obese women </w:t>
      </w:r>
      <w:r w:rsidR="008C4E9F">
        <w:rPr>
          <w:rFonts w:ascii="Times New Roman" w:hAnsi="Times New Roman" w:cs="Times New Roman"/>
          <w:bCs/>
          <w:sz w:val="24"/>
          <w:szCs w:val="24"/>
        </w:rPr>
        <w:t xml:space="preserve">between methylation status and </w:t>
      </w:r>
      <w:bookmarkStart w:id="12" w:name="_Hlk58248840"/>
      <w:r w:rsidR="008C4E9F">
        <w:rPr>
          <w:rFonts w:ascii="Times New Roman" w:hAnsi="Times New Roman" w:cs="Times New Roman"/>
          <w:bCs/>
          <w:sz w:val="24"/>
          <w:szCs w:val="24"/>
        </w:rPr>
        <w:t xml:space="preserve">glucose homeostasis </w:t>
      </w:r>
      <w:bookmarkEnd w:id="12"/>
      <w:r w:rsidR="00B0744D">
        <w:rPr>
          <w:rFonts w:ascii="Times New Roman" w:hAnsi="Times New Roman" w:cs="Times New Roman"/>
          <w:bCs/>
          <w:sz w:val="24"/>
          <w:szCs w:val="24"/>
        </w:rPr>
        <w:t>is a result of altered</w:t>
      </w:r>
      <w:r w:rsidR="003C3A61" w:rsidRPr="00181E2A">
        <w:rPr>
          <w:rFonts w:ascii="Times New Roman" w:hAnsi="Times New Roman" w:cs="Times New Roman"/>
          <w:bCs/>
          <w:sz w:val="24"/>
          <w:szCs w:val="24"/>
        </w:rPr>
        <w:t xml:space="preserve"> </w:t>
      </w:r>
      <w:r w:rsidR="00F90C0F" w:rsidRPr="00181E2A">
        <w:rPr>
          <w:rFonts w:ascii="Times New Roman" w:hAnsi="Times New Roman" w:cs="Times New Roman"/>
          <w:bCs/>
          <w:sz w:val="24"/>
          <w:szCs w:val="24"/>
        </w:rPr>
        <w:t>maternal folate</w:t>
      </w:r>
      <w:r w:rsidR="00F90C0F">
        <w:rPr>
          <w:rFonts w:ascii="Times New Roman" w:hAnsi="Times New Roman" w:cs="Times New Roman"/>
          <w:bCs/>
          <w:sz w:val="24"/>
          <w:szCs w:val="24"/>
        </w:rPr>
        <w:t xml:space="preserve"> and/or </w:t>
      </w:r>
      <w:r w:rsidR="00F90C0F">
        <w:rPr>
          <w:rFonts w:ascii="Times New Roman" w:hAnsi="Times New Roman" w:cs="Times New Roman"/>
          <w:sz w:val="24"/>
          <w:szCs w:val="24"/>
        </w:rPr>
        <w:t xml:space="preserve">vitamin </w:t>
      </w:r>
      <w:r w:rsidR="00F90C0F" w:rsidRPr="00181E2A">
        <w:rPr>
          <w:rFonts w:ascii="Times New Roman" w:hAnsi="Times New Roman" w:cs="Times New Roman"/>
          <w:bCs/>
          <w:sz w:val="24"/>
          <w:szCs w:val="24"/>
        </w:rPr>
        <w:t>B12 status</w:t>
      </w:r>
      <w:r w:rsidR="003C3A61" w:rsidRPr="00181E2A">
        <w:rPr>
          <w:rFonts w:ascii="Times New Roman" w:hAnsi="Times New Roman" w:cs="Times New Roman"/>
          <w:bCs/>
          <w:sz w:val="24"/>
          <w:szCs w:val="24"/>
        </w:rPr>
        <w:t xml:space="preserve">. </w:t>
      </w:r>
      <w:r w:rsidR="008C4E9F">
        <w:rPr>
          <w:rFonts w:ascii="Times New Roman" w:hAnsi="Times New Roman" w:cs="Times New Roman"/>
          <w:bCs/>
          <w:sz w:val="24"/>
          <w:szCs w:val="24"/>
        </w:rPr>
        <w:t xml:space="preserve">Specific aims </w:t>
      </w:r>
      <w:r w:rsidR="003C3A61" w:rsidRPr="00181E2A">
        <w:rPr>
          <w:rFonts w:ascii="Times New Roman" w:hAnsi="Times New Roman" w:cs="Times New Roman"/>
          <w:bCs/>
          <w:sz w:val="24"/>
          <w:szCs w:val="24"/>
        </w:rPr>
        <w:t xml:space="preserve">were </w:t>
      </w:r>
      <w:r w:rsidR="00C53E24">
        <w:rPr>
          <w:rFonts w:ascii="Times New Roman" w:hAnsi="Times New Roman" w:cs="Times New Roman"/>
          <w:bCs/>
          <w:sz w:val="24"/>
          <w:szCs w:val="24"/>
        </w:rPr>
        <w:t xml:space="preserve">1) </w:t>
      </w:r>
      <w:r w:rsidR="008C4E9F">
        <w:rPr>
          <w:rFonts w:ascii="Times New Roman" w:hAnsi="Times New Roman" w:cs="Times New Roman"/>
          <w:bCs/>
          <w:sz w:val="24"/>
          <w:szCs w:val="24"/>
        </w:rPr>
        <w:t xml:space="preserve">to </w:t>
      </w:r>
      <w:r w:rsidR="003C3A61" w:rsidRPr="00181E2A">
        <w:rPr>
          <w:rFonts w:ascii="Times New Roman" w:hAnsi="Times New Roman" w:cs="Times New Roman"/>
          <w:bCs/>
          <w:sz w:val="24"/>
          <w:szCs w:val="24"/>
        </w:rPr>
        <w:t xml:space="preserve">determine folate and vitamin B12 status in a large cohort </w:t>
      </w:r>
      <w:r w:rsidR="00CE3638">
        <w:rPr>
          <w:rFonts w:ascii="Times New Roman" w:hAnsi="Times New Roman" w:cs="Times New Roman"/>
          <w:bCs/>
          <w:sz w:val="24"/>
          <w:szCs w:val="24"/>
        </w:rPr>
        <w:t>(</w:t>
      </w:r>
      <w:r w:rsidR="007325FA">
        <w:rPr>
          <w:rFonts w:ascii="Times New Roman" w:hAnsi="Times New Roman" w:cs="Times New Roman"/>
          <w:bCs/>
          <w:sz w:val="24"/>
          <w:szCs w:val="24"/>
        </w:rPr>
        <w:t>n</w:t>
      </w:r>
      <w:r w:rsidR="00CE3638">
        <w:rPr>
          <w:rFonts w:ascii="Times New Roman" w:hAnsi="Times New Roman" w:cs="Times New Roman"/>
          <w:bCs/>
          <w:sz w:val="24"/>
          <w:szCs w:val="24"/>
        </w:rPr>
        <w:t>=</w:t>
      </w:r>
      <w:r w:rsidR="007325FA">
        <w:rPr>
          <w:rFonts w:ascii="Times New Roman" w:hAnsi="Times New Roman" w:cs="Times New Roman"/>
          <w:bCs/>
          <w:sz w:val="24"/>
          <w:szCs w:val="24"/>
        </w:rPr>
        <w:t>951</w:t>
      </w:r>
      <w:r w:rsidR="00CE3638">
        <w:rPr>
          <w:rFonts w:ascii="Times New Roman" w:hAnsi="Times New Roman" w:cs="Times New Roman"/>
          <w:bCs/>
          <w:sz w:val="24"/>
          <w:szCs w:val="24"/>
        </w:rPr>
        <w:t xml:space="preserve">) </w:t>
      </w:r>
      <w:r w:rsidR="003C3A61" w:rsidRPr="00181E2A">
        <w:rPr>
          <w:rFonts w:ascii="Times New Roman" w:hAnsi="Times New Roman" w:cs="Times New Roman"/>
          <w:bCs/>
          <w:sz w:val="24"/>
          <w:szCs w:val="24"/>
        </w:rPr>
        <w:t>of pregnant women with obesity</w:t>
      </w:r>
      <w:r w:rsidR="00F90C0F">
        <w:rPr>
          <w:rFonts w:ascii="Times New Roman" w:hAnsi="Times New Roman" w:cs="Times New Roman"/>
          <w:bCs/>
          <w:sz w:val="24"/>
          <w:szCs w:val="24"/>
        </w:rPr>
        <w:t>,</w:t>
      </w:r>
      <w:r w:rsidR="00B0744D">
        <w:rPr>
          <w:rFonts w:ascii="Times New Roman" w:hAnsi="Times New Roman" w:cs="Times New Roman"/>
          <w:bCs/>
          <w:sz w:val="24"/>
          <w:szCs w:val="24"/>
        </w:rPr>
        <w:t xml:space="preserve"> </w:t>
      </w:r>
      <w:r w:rsidR="00C53E24">
        <w:rPr>
          <w:rFonts w:ascii="Times New Roman" w:hAnsi="Times New Roman" w:cs="Times New Roman"/>
          <w:bCs/>
          <w:sz w:val="24"/>
          <w:szCs w:val="24"/>
        </w:rPr>
        <w:t>2)</w:t>
      </w:r>
      <w:r w:rsidR="003C3A61" w:rsidRPr="00181E2A">
        <w:rPr>
          <w:rFonts w:ascii="Times New Roman" w:hAnsi="Times New Roman" w:cs="Times New Roman"/>
          <w:bCs/>
          <w:sz w:val="24"/>
          <w:szCs w:val="24"/>
        </w:rPr>
        <w:t xml:space="preserve"> to </w:t>
      </w:r>
      <w:r w:rsidR="003C3A61" w:rsidRPr="00181E2A">
        <w:rPr>
          <w:rFonts w:ascii="Times New Roman" w:hAnsi="Times New Roman" w:cs="Times New Roman"/>
          <w:sz w:val="24"/>
          <w:szCs w:val="24"/>
        </w:rPr>
        <w:t>investigate the relationship between maternal folate</w:t>
      </w:r>
      <w:r w:rsidR="00513B85">
        <w:rPr>
          <w:rFonts w:ascii="Times New Roman" w:hAnsi="Times New Roman" w:cs="Times New Roman"/>
          <w:sz w:val="24"/>
          <w:szCs w:val="24"/>
        </w:rPr>
        <w:t xml:space="preserve"> or </w:t>
      </w:r>
      <w:r w:rsidR="003C3A61" w:rsidRPr="00181E2A">
        <w:rPr>
          <w:rFonts w:ascii="Times New Roman" w:hAnsi="Times New Roman" w:cs="Times New Roman"/>
          <w:sz w:val="24"/>
          <w:szCs w:val="24"/>
        </w:rPr>
        <w:t>vitamin B12</w:t>
      </w:r>
      <w:r w:rsidR="006950F9">
        <w:rPr>
          <w:rFonts w:ascii="Times New Roman" w:hAnsi="Times New Roman" w:cs="Times New Roman"/>
          <w:sz w:val="24"/>
          <w:szCs w:val="24"/>
        </w:rPr>
        <w:t xml:space="preserve"> status</w:t>
      </w:r>
      <w:r w:rsidR="003C3A61" w:rsidRPr="00181E2A">
        <w:rPr>
          <w:rFonts w:ascii="Times New Roman" w:hAnsi="Times New Roman" w:cs="Times New Roman"/>
          <w:sz w:val="24"/>
          <w:szCs w:val="24"/>
        </w:rPr>
        <w:t xml:space="preserve"> and </w:t>
      </w:r>
      <w:r w:rsidR="003C3A61" w:rsidRPr="00181E2A">
        <w:rPr>
          <w:rFonts w:ascii="Times New Roman" w:hAnsi="Times New Roman" w:cs="Times New Roman"/>
          <w:bCs/>
          <w:sz w:val="24"/>
          <w:szCs w:val="24"/>
        </w:rPr>
        <w:t xml:space="preserve">cord blood DNA methylation </w:t>
      </w:r>
      <w:r w:rsidR="00F47B20">
        <w:rPr>
          <w:rFonts w:ascii="Times New Roman" w:hAnsi="Times New Roman" w:cs="Times New Roman"/>
          <w:bCs/>
          <w:sz w:val="24"/>
          <w:szCs w:val="24"/>
        </w:rPr>
        <w:t xml:space="preserve">at CpG sites previously observed in association with </w:t>
      </w:r>
      <w:r w:rsidR="005E02AB">
        <w:rPr>
          <w:rFonts w:ascii="Times New Roman" w:hAnsi="Times New Roman" w:cs="Times New Roman"/>
          <w:bCs/>
          <w:sz w:val="24"/>
          <w:szCs w:val="24"/>
        </w:rPr>
        <w:t>dys</w:t>
      </w:r>
      <w:r w:rsidR="00F47B20">
        <w:rPr>
          <w:rFonts w:ascii="Times New Roman" w:hAnsi="Times New Roman" w:cs="Times New Roman"/>
          <w:bCs/>
          <w:sz w:val="24"/>
          <w:szCs w:val="24"/>
        </w:rPr>
        <w:t>glycaemia</w:t>
      </w:r>
      <w:bookmarkStart w:id="13" w:name="_Hlk27123053"/>
      <w:bookmarkEnd w:id="9"/>
      <w:bookmarkEnd w:id="11"/>
      <w:r w:rsidR="00A06D1D">
        <w:rPr>
          <w:rFonts w:ascii="Times New Roman" w:hAnsi="Times New Roman" w:cs="Times New Roman"/>
          <w:bCs/>
          <w:sz w:val="24"/>
          <w:szCs w:val="24"/>
        </w:rPr>
        <w:fldChar w:fldCharType="begin"/>
      </w:r>
      <w:r w:rsidR="003773C6">
        <w:rPr>
          <w:rFonts w:ascii="Times New Roman" w:hAnsi="Times New Roman" w:cs="Times New Roman"/>
          <w:bCs/>
          <w:sz w:val="24"/>
          <w:szCs w:val="24"/>
        </w:rPr>
        <w:instrText xml:space="preserve"> ADDIN ZOTERO_ITEM CSL_CITATION {"citationID":"WwKZUmWM","properties":{"formattedCitation":"\\super 25\\nosupersub{}","plainCitation":"25","noteIndex":0},"citationItems":[{"id":266,"uris":["http://zotero.org/users/local/tTGj4jT3/items/M76X8K69"],"uri":["http://zotero.org/users/local/tTGj4jT3/items/M76X8K69"],"itemData":{"id":266,"type":"article-journal","abstract":"BACKGROUND: Higher maternal plasma glucose (PG) concentrations, even below gestational diabetes mellitus (GDM) thresholds, are associated with adverse offspring outcomes, with DNA methylation proposed as a mediating mechanism. Here, we examined the relationships between maternal dysglycaemia at 24 to 28 weeks' gestation and DNA methylation in neonates and whether a dietary and physical activity intervention in pregnant women with obesity modified the methylation signatures associated with maternal dysglycaemia.\nMETHODS AND FINDINGS: We investigated 557 women, recruited between 2009 and 2014 from the UK Pregnancies Better Eating and Activity Trial (UPBEAT), a randomised controlled trial (RCT), of a lifestyle intervention (low glycaemic index (GI) diet plus physical activity) in pregnant women with obesity (294 contol, 263 intervention). Between 27 and 28 weeks of pregnancy, participants had an oral glucose (75 g) tolerance test (OGTT), and GDM diagnosis was based on diagnostic criteria recommended by the International Association of Diabetes and Pregnancy Study Groups (IADPSG), with 159 women having a diagnosis of GDM. Cord blood DNA samples from the infants were interrogated for genome-wide DNA methylation levels using the Infinium Human MethylationEPIC BeadChip array. Robust regression was carried out, adjusting for maternal age, smoking, parity, ethnicity, neonate sex, and predicted cell-type composition. Maternal GDM, fasting glucose, 1-h, and 2-h glucose concentrations following an OGTT were associated with 242, 1, 592, and 17 differentially methylated cytosine-phosphate-guanine (dmCpG) sites (false discovery rate (FDR) ≤ 0.05), respectively, in the infant's cord blood DNA. The most significantly GDM-associated CpG was cg03566881 located within the leucine-rich repeat-containing G-protein coupled receptor 6 (LGR6) (FDR = 0.0002). Moreover, we show that the GDM and 1-h glucose-associated methylation signatures in the cord blood of the infant appeared to be attenuated by the dietary and physical activity intervention during pregnancy; in the intervention arm, there were no GDM and two 1-h glucose-associated dmCpGs, whereas in the standard care arm, there were 41 GDM and 160 1-h glucose-associated dmCpGs. A total of 87% of the GDM and 77% of the 1-h glucose-associated dmCpGs had smaller effect sizes in the intervention compared to the standard care arm; the adjusted r2 for the association of LGR6 cg03566881 with GDM was 0.317 (95% confidence interval (CI) 0.012, 0.022) in the standard care and 0.240 (95% CI 0.001, 0.015) in the intervention arm. Limitations included measurement of DNA methylation in cord blood, where the functional significance of such changes are unclear, and because of the strong collinearity between treatment modality and severity of hyperglycaemia, we cannot exclude that treatment-related differences are potential confounders.\nCONCLUSIONS: Maternal dysglycaemia was associated with significant changes in the epigenome of the infants. Moreover, we found that the epigenetic impact of a dysglycaemic prenatal maternal environment appeared to be modified by a lifestyle intervention in pregnancy. Further research will be needed to investigate possible medical implications of the findings.\nTRIAL REGISTRATION: ISRCTN89971375.","container-title":"PLoS medicine","DOI":"10.1371/journal.pmed.1003229","ISSN":"1549-1676","issue":"11","journalAbbreviation":"PLoS Med","language":"eng","note":"PMID: 33151971\nPMCID: PMC7643947","page":"e1003229","source":"PubMed","title":"Maternal dysglycaemia, changes in the infant's epigenome modified with a diet and physical activity intervention in pregnancy: Secondary analysis of a randomised control trial","title-short":"Maternal dysglycaemia, changes in the infant's epigenome modified with a diet and physical activity intervention in pregnancy","volume":"17","author":[{"family":"Antoun","given":"Elie"},{"family":"Kitaba","given":"Negusse T."},{"family":"Titcombe","given":"Philip"},{"family":"Dalrymple","given":"Kathryn V."},{"family":"Garratt","given":"Emma S."},{"family":"Barton","given":"Sheila J."},{"family":"Murray","given":"Robert"},{"family":"Seed","given":"Paul T."},{"family":"Holbrook","given":"Joanna D."},{"family":"Kobor","given":"Michael S."},{"family":"Lin","given":"David Ts"},{"family":"MacIsaac","given":"Julia L."},{"family":"Burdge","given":"Graham C."},{"family":"White","given":"Sara L."},{"family":"Poston","given":"Lucilla"},{"family":"Godfrey","given":"Keith M."},{"family":"Lillycrop","given":"Karen A."},{"literal":"UPBEAT Consortium"}],"issued":{"date-parts":[["2020",11]]}}}],"schema":"https://github.com/citation-style-language/schema/raw/master/csl-citation.json"} </w:instrText>
      </w:r>
      <w:r w:rsidR="00A06D1D">
        <w:rPr>
          <w:rFonts w:ascii="Times New Roman" w:hAnsi="Times New Roman" w:cs="Times New Roman"/>
          <w:bCs/>
          <w:sz w:val="24"/>
          <w:szCs w:val="24"/>
        </w:rPr>
        <w:fldChar w:fldCharType="separate"/>
      </w:r>
      <w:r w:rsidR="003773C6" w:rsidRPr="003773C6">
        <w:rPr>
          <w:rFonts w:ascii="Times New Roman" w:hAnsi="Times New Roman" w:cs="Times New Roman"/>
          <w:sz w:val="24"/>
          <w:szCs w:val="24"/>
          <w:vertAlign w:val="superscript"/>
        </w:rPr>
        <w:t>25</w:t>
      </w:r>
      <w:r w:rsidR="00A06D1D">
        <w:rPr>
          <w:rFonts w:ascii="Times New Roman" w:hAnsi="Times New Roman" w:cs="Times New Roman"/>
          <w:bCs/>
          <w:sz w:val="24"/>
          <w:szCs w:val="24"/>
        </w:rPr>
        <w:fldChar w:fldCharType="end"/>
      </w:r>
      <w:r w:rsidR="00F90C0F">
        <w:rPr>
          <w:rFonts w:ascii="Times New Roman" w:hAnsi="Times New Roman" w:cs="Times New Roman"/>
          <w:bCs/>
          <w:sz w:val="24"/>
          <w:szCs w:val="24"/>
        </w:rPr>
        <w:t xml:space="preserve"> </w:t>
      </w:r>
      <w:bookmarkStart w:id="14" w:name="_Hlk58231821"/>
      <w:r w:rsidR="00F90C0F">
        <w:rPr>
          <w:rFonts w:ascii="Times New Roman" w:hAnsi="Times New Roman" w:cs="Times New Roman"/>
          <w:bCs/>
          <w:sz w:val="24"/>
          <w:szCs w:val="24"/>
        </w:rPr>
        <w:t>and 3)</w:t>
      </w:r>
      <w:r w:rsidR="00B0744D">
        <w:rPr>
          <w:rFonts w:ascii="Times New Roman" w:hAnsi="Times New Roman" w:cs="Times New Roman"/>
          <w:bCs/>
          <w:sz w:val="24"/>
          <w:szCs w:val="24"/>
        </w:rPr>
        <w:t xml:space="preserve"> to determine associations between folate, vitamin B12 and </w:t>
      </w:r>
      <w:r w:rsidR="00E707C8">
        <w:rPr>
          <w:rFonts w:ascii="Times New Roman" w:hAnsi="Times New Roman" w:cs="Times New Roman"/>
          <w:bCs/>
          <w:sz w:val="24"/>
          <w:szCs w:val="24"/>
        </w:rPr>
        <w:t>glucose homeostasis</w:t>
      </w:r>
      <w:r w:rsidR="00B0744D">
        <w:rPr>
          <w:rFonts w:ascii="Times New Roman" w:hAnsi="Times New Roman" w:cs="Times New Roman"/>
          <w:bCs/>
          <w:sz w:val="24"/>
          <w:szCs w:val="24"/>
        </w:rPr>
        <w:t>.</w:t>
      </w:r>
      <w:bookmarkEnd w:id="14"/>
    </w:p>
    <w:p w14:paraId="1E0C1E4E" w14:textId="0C4DCF08" w:rsidR="0000075D" w:rsidRPr="001F68BF" w:rsidRDefault="0000075D" w:rsidP="004D2D7A">
      <w:pPr>
        <w:spacing w:line="480" w:lineRule="auto"/>
        <w:jc w:val="both"/>
        <w:rPr>
          <w:rFonts w:ascii="Times New Roman" w:hAnsi="Times New Roman" w:cs="Times New Roman"/>
          <w:iCs/>
          <w:sz w:val="24"/>
          <w:szCs w:val="24"/>
        </w:rPr>
        <w:sectPr w:rsidR="0000075D" w:rsidRPr="001F68BF" w:rsidSect="00F1348A">
          <w:headerReference w:type="default" r:id="rId16"/>
          <w:pgSz w:w="11906" w:h="16838"/>
          <w:pgMar w:top="1440" w:right="1440" w:bottom="1440" w:left="1440" w:header="708" w:footer="708" w:gutter="0"/>
          <w:lnNumType w:countBy="1" w:restart="continuous"/>
          <w:cols w:space="708"/>
          <w:titlePg/>
          <w:docGrid w:linePitch="360"/>
        </w:sectPr>
      </w:pPr>
      <w:r w:rsidRPr="001F68BF">
        <w:rPr>
          <w:rFonts w:ascii="Times New Roman" w:hAnsi="Times New Roman" w:cs="Times New Roman"/>
          <w:iCs/>
          <w:sz w:val="24"/>
          <w:szCs w:val="24"/>
        </w:rPr>
        <w:br/>
      </w:r>
    </w:p>
    <w:p w14:paraId="3061D2B7" w14:textId="25414AE5" w:rsidR="001120E2" w:rsidRPr="002238BF" w:rsidRDefault="001120E2" w:rsidP="004D2D7A">
      <w:pPr>
        <w:spacing w:line="480" w:lineRule="auto"/>
        <w:jc w:val="both"/>
        <w:rPr>
          <w:rFonts w:ascii="Times New Roman" w:hAnsi="Times New Roman" w:cs="Times New Roman"/>
          <w:b/>
          <w:bCs/>
          <w:sz w:val="24"/>
          <w:szCs w:val="24"/>
        </w:rPr>
      </w:pPr>
      <w:r w:rsidRPr="002238BF">
        <w:rPr>
          <w:rFonts w:ascii="Times New Roman" w:hAnsi="Times New Roman" w:cs="Times New Roman"/>
          <w:b/>
          <w:bCs/>
          <w:sz w:val="24"/>
          <w:szCs w:val="24"/>
        </w:rPr>
        <w:t>Method</w:t>
      </w:r>
    </w:p>
    <w:p w14:paraId="53A3674F" w14:textId="535BA79F" w:rsidR="001E605B" w:rsidRPr="002238BF" w:rsidRDefault="000F2254" w:rsidP="004D2D7A">
      <w:pPr>
        <w:spacing w:line="480" w:lineRule="auto"/>
        <w:jc w:val="both"/>
        <w:rPr>
          <w:rFonts w:ascii="Times New Roman" w:hAnsi="Times New Roman" w:cs="Times New Roman"/>
          <w:i/>
          <w:sz w:val="24"/>
          <w:szCs w:val="24"/>
        </w:rPr>
      </w:pPr>
      <w:bookmarkStart w:id="15" w:name="_Hlk26718713"/>
      <w:r w:rsidRPr="002238BF">
        <w:rPr>
          <w:rFonts w:ascii="Times New Roman" w:hAnsi="Times New Roman" w:cs="Times New Roman"/>
          <w:i/>
          <w:sz w:val="24"/>
          <w:szCs w:val="24"/>
        </w:rPr>
        <w:t>Subjects and study design</w:t>
      </w:r>
    </w:p>
    <w:bookmarkEnd w:id="15"/>
    <w:p w14:paraId="61FBD4D2" w14:textId="096C6B77" w:rsidR="00B4124D" w:rsidRDefault="00731419" w:rsidP="00B4124D">
      <w:pPr>
        <w:spacing w:after="0" w:line="480" w:lineRule="auto"/>
        <w:jc w:val="both"/>
        <w:rPr>
          <w:rFonts w:ascii="Times New Roman" w:hAnsi="Times New Roman" w:cs="Times New Roman"/>
          <w:iCs/>
          <w:sz w:val="24"/>
          <w:szCs w:val="24"/>
        </w:rPr>
      </w:pPr>
      <w:r w:rsidRPr="002238BF">
        <w:rPr>
          <w:rFonts w:ascii="Times New Roman" w:hAnsi="Times New Roman" w:cs="Times New Roman"/>
          <w:sz w:val="24"/>
          <w:szCs w:val="24"/>
        </w:rPr>
        <w:t xml:space="preserve">This is a secondary analysis of data </w:t>
      </w:r>
      <w:r w:rsidR="00AB5A94" w:rsidRPr="002238BF">
        <w:rPr>
          <w:rFonts w:ascii="Times New Roman" w:hAnsi="Times New Roman" w:cs="Times New Roman"/>
          <w:sz w:val="24"/>
          <w:szCs w:val="24"/>
        </w:rPr>
        <w:t xml:space="preserve">and samples </w:t>
      </w:r>
      <w:r w:rsidRPr="002238BF">
        <w:rPr>
          <w:rFonts w:ascii="Times New Roman" w:hAnsi="Times New Roman" w:cs="Times New Roman"/>
          <w:sz w:val="24"/>
          <w:szCs w:val="24"/>
        </w:rPr>
        <w:t xml:space="preserve">from </w:t>
      </w:r>
      <w:r w:rsidR="00AB5A94" w:rsidRPr="002238BF">
        <w:rPr>
          <w:rFonts w:ascii="Times New Roman" w:hAnsi="Times New Roman" w:cs="Times New Roman"/>
          <w:sz w:val="24"/>
          <w:szCs w:val="24"/>
        </w:rPr>
        <w:t xml:space="preserve">pregnant </w:t>
      </w:r>
      <w:r w:rsidRPr="002238BF">
        <w:rPr>
          <w:rFonts w:ascii="Times New Roman" w:hAnsi="Times New Roman" w:cs="Times New Roman"/>
          <w:sz w:val="24"/>
          <w:szCs w:val="24"/>
        </w:rPr>
        <w:t>women who participated in the UPBEAT study. UPBEAT was</w:t>
      </w:r>
      <w:r w:rsidR="00426439" w:rsidRPr="002238BF">
        <w:rPr>
          <w:rFonts w:ascii="Times New Roman" w:hAnsi="Times New Roman" w:cs="Times New Roman"/>
          <w:iCs/>
          <w:sz w:val="24"/>
          <w:szCs w:val="24"/>
        </w:rPr>
        <w:t xml:space="preserve"> a multicent</w:t>
      </w:r>
      <w:r w:rsidR="004F7E6D" w:rsidRPr="002238BF">
        <w:rPr>
          <w:rFonts w:ascii="Times New Roman" w:hAnsi="Times New Roman" w:cs="Times New Roman"/>
          <w:iCs/>
          <w:sz w:val="24"/>
          <w:szCs w:val="24"/>
        </w:rPr>
        <w:t>re</w:t>
      </w:r>
      <w:r w:rsidR="00A6672B" w:rsidRPr="002238BF">
        <w:rPr>
          <w:rFonts w:ascii="Times New Roman" w:hAnsi="Times New Roman" w:cs="Times New Roman"/>
          <w:iCs/>
          <w:sz w:val="24"/>
          <w:szCs w:val="24"/>
        </w:rPr>
        <w:t>,</w:t>
      </w:r>
      <w:r w:rsidR="00426439" w:rsidRPr="002238BF">
        <w:rPr>
          <w:rFonts w:ascii="Times New Roman" w:hAnsi="Times New Roman" w:cs="Times New Roman"/>
          <w:iCs/>
          <w:sz w:val="24"/>
          <w:szCs w:val="24"/>
        </w:rPr>
        <w:t xml:space="preserve"> randomised controlled trial </w:t>
      </w:r>
      <w:r w:rsidR="004F7E6D" w:rsidRPr="002238BF">
        <w:rPr>
          <w:rFonts w:ascii="Times New Roman" w:hAnsi="Times New Roman" w:cs="Times New Roman"/>
          <w:iCs/>
          <w:sz w:val="24"/>
          <w:szCs w:val="24"/>
        </w:rPr>
        <w:t>in the UK</w:t>
      </w:r>
      <w:r w:rsidR="000B59E2" w:rsidRPr="002238BF">
        <w:rPr>
          <w:rFonts w:ascii="Times New Roman" w:hAnsi="Times New Roman" w:cs="Times New Roman"/>
          <w:iCs/>
          <w:sz w:val="24"/>
          <w:szCs w:val="24"/>
        </w:rPr>
        <w:t xml:space="preserve"> examining the effects of a behavioural intervention</w:t>
      </w:r>
      <w:r w:rsidR="005B4F09">
        <w:rPr>
          <w:rFonts w:ascii="Times New Roman" w:hAnsi="Times New Roman" w:cs="Times New Roman"/>
          <w:iCs/>
          <w:sz w:val="24"/>
          <w:szCs w:val="24"/>
        </w:rPr>
        <w:t xml:space="preserve"> of</w:t>
      </w:r>
      <w:r w:rsidR="000B59E2" w:rsidRPr="002238BF">
        <w:rPr>
          <w:rFonts w:ascii="Times New Roman" w:hAnsi="Times New Roman" w:cs="Times New Roman"/>
          <w:iCs/>
          <w:sz w:val="24"/>
          <w:szCs w:val="24"/>
        </w:rPr>
        <w:t xml:space="preserve"> </w:t>
      </w:r>
      <w:r w:rsidR="00AD7938" w:rsidRPr="002238BF">
        <w:rPr>
          <w:rFonts w:ascii="Times New Roman" w:hAnsi="Times New Roman" w:cs="Times New Roman"/>
          <w:iCs/>
          <w:sz w:val="24"/>
          <w:szCs w:val="24"/>
        </w:rPr>
        <w:t xml:space="preserve">diet and physical activity </w:t>
      </w:r>
      <w:r w:rsidR="000B59E2" w:rsidRPr="002238BF">
        <w:rPr>
          <w:rFonts w:ascii="Times New Roman" w:hAnsi="Times New Roman" w:cs="Times New Roman"/>
          <w:iCs/>
          <w:sz w:val="24"/>
          <w:szCs w:val="24"/>
        </w:rPr>
        <w:t>versus standard antenatal care in pregnant women</w:t>
      </w:r>
      <w:r w:rsidR="00A17F94" w:rsidRPr="002238BF">
        <w:rPr>
          <w:rFonts w:ascii="Times New Roman" w:hAnsi="Times New Roman" w:cs="Times New Roman"/>
          <w:iCs/>
          <w:sz w:val="24"/>
          <w:szCs w:val="24"/>
        </w:rPr>
        <w:t xml:space="preserve"> with obesity</w:t>
      </w:r>
      <w:r w:rsidR="008A7DD9" w:rsidRPr="002238BF">
        <w:rPr>
          <w:rFonts w:ascii="Times New Roman" w:hAnsi="Times New Roman" w:cs="Times New Roman"/>
          <w:iCs/>
          <w:sz w:val="24"/>
          <w:szCs w:val="24"/>
        </w:rPr>
        <w:t xml:space="preserve">. The </w:t>
      </w:r>
      <w:r w:rsidR="005B4F09">
        <w:rPr>
          <w:rFonts w:ascii="Times New Roman" w:hAnsi="Times New Roman" w:cs="Times New Roman"/>
          <w:iCs/>
          <w:sz w:val="24"/>
          <w:szCs w:val="24"/>
        </w:rPr>
        <w:t>primary outcome</w:t>
      </w:r>
      <w:r w:rsidR="00950B9E">
        <w:rPr>
          <w:rFonts w:ascii="Times New Roman" w:hAnsi="Times New Roman" w:cs="Times New Roman"/>
          <w:iCs/>
          <w:sz w:val="24"/>
          <w:szCs w:val="24"/>
        </w:rPr>
        <w:t>s</w:t>
      </w:r>
      <w:r w:rsidR="005B4F09">
        <w:rPr>
          <w:rFonts w:ascii="Times New Roman" w:hAnsi="Times New Roman" w:cs="Times New Roman"/>
          <w:iCs/>
          <w:sz w:val="24"/>
          <w:szCs w:val="24"/>
        </w:rPr>
        <w:t xml:space="preserve"> w</w:t>
      </w:r>
      <w:r w:rsidR="00950B9E">
        <w:rPr>
          <w:rFonts w:ascii="Times New Roman" w:hAnsi="Times New Roman" w:cs="Times New Roman"/>
          <w:iCs/>
          <w:sz w:val="24"/>
          <w:szCs w:val="24"/>
        </w:rPr>
        <w:t>ere</w:t>
      </w:r>
      <w:r w:rsidR="005B4F09">
        <w:rPr>
          <w:rFonts w:ascii="Times New Roman" w:hAnsi="Times New Roman" w:cs="Times New Roman"/>
          <w:iCs/>
          <w:sz w:val="24"/>
          <w:szCs w:val="24"/>
        </w:rPr>
        <w:t xml:space="preserve"> GD</w:t>
      </w:r>
      <w:r w:rsidR="008A7DD9" w:rsidRPr="002238BF">
        <w:rPr>
          <w:rFonts w:ascii="Times New Roman" w:hAnsi="Times New Roman" w:cs="Times New Roman"/>
          <w:iCs/>
          <w:sz w:val="24"/>
          <w:szCs w:val="24"/>
        </w:rPr>
        <w:t>M</w:t>
      </w:r>
      <w:r w:rsidR="00950B9E">
        <w:rPr>
          <w:rFonts w:ascii="Times New Roman" w:hAnsi="Times New Roman" w:cs="Times New Roman"/>
          <w:iCs/>
          <w:sz w:val="24"/>
          <w:szCs w:val="24"/>
        </w:rPr>
        <w:t xml:space="preserve"> and delivery of a large for gestational age infant</w:t>
      </w:r>
      <w:r w:rsidR="00DE00F1" w:rsidRPr="002238BF">
        <w:rPr>
          <w:rFonts w:ascii="Times New Roman" w:hAnsi="Times New Roman" w:cs="Times New Roman"/>
          <w:iCs/>
          <w:sz w:val="24"/>
          <w:szCs w:val="24"/>
        </w:rPr>
        <w:t>.</w:t>
      </w:r>
      <w:r w:rsidR="008A7DD9" w:rsidRPr="002238BF">
        <w:rPr>
          <w:rFonts w:ascii="Times New Roman" w:hAnsi="Times New Roman" w:cs="Times New Roman"/>
          <w:iCs/>
          <w:sz w:val="24"/>
          <w:szCs w:val="24"/>
        </w:rPr>
        <w:t xml:space="preserve"> </w:t>
      </w:r>
      <w:r w:rsidR="00DE00F1" w:rsidRPr="002238BF">
        <w:rPr>
          <w:rFonts w:ascii="Times New Roman" w:hAnsi="Times New Roman" w:cs="Times New Roman"/>
          <w:iCs/>
          <w:sz w:val="24"/>
          <w:szCs w:val="24"/>
        </w:rPr>
        <w:t xml:space="preserve">The </w:t>
      </w:r>
      <w:r w:rsidR="00C11F33" w:rsidRPr="002238BF">
        <w:rPr>
          <w:rFonts w:ascii="Times New Roman" w:hAnsi="Times New Roman" w:cs="Times New Roman"/>
          <w:iCs/>
          <w:sz w:val="24"/>
          <w:szCs w:val="24"/>
        </w:rPr>
        <w:t xml:space="preserve">study </w:t>
      </w:r>
      <w:r w:rsidR="0092525C" w:rsidRPr="002238BF">
        <w:rPr>
          <w:rFonts w:ascii="Times New Roman" w:hAnsi="Times New Roman" w:cs="Times New Roman"/>
          <w:iCs/>
          <w:sz w:val="24"/>
          <w:szCs w:val="24"/>
        </w:rPr>
        <w:t xml:space="preserve">protocol </w:t>
      </w:r>
      <w:r w:rsidRPr="002238BF">
        <w:rPr>
          <w:rFonts w:ascii="Times New Roman" w:hAnsi="Times New Roman" w:cs="Times New Roman"/>
          <w:iCs/>
          <w:sz w:val="24"/>
          <w:szCs w:val="24"/>
        </w:rPr>
        <w:t xml:space="preserve">has </w:t>
      </w:r>
      <w:r w:rsidR="00DE00F1" w:rsidRPr="002238BF">
        <w:rPr>
          <w:rFonts w:ascii="Times New Roman" w:hAnsi="Times New Roman" w:cs="Times New Roman"/>
          <w:sz w:val="24"/>
          <w:szCs w:val="24"/>
        </w:rPr>
        <w:t>been published elsewher</w:t>
      </w:r>
      <w:r w:rsidR="00936FB3">
        <w:rPr>
          <w:rFonts w:ascii="Times New Roman" w:hAnsi="Times New Roman" w:cs="Times New Roman"/>
          <w:sz w:val="24"/>
          <w:szCs w:val="24"/>
        </w:rPr>
        <w:t>e</w:t>
      </w:r>
      <w:r w:rsidR="00CD4EE4">
        <w:rPr>
          <w:rFonts w:ascii="Times New Roman" w:hAnsi="Times New Roman" w:cs="Times New Roman"/>
          <w:sz w:val="24"/>
          <w:szCs w:val="24"/>
        </w:rPr>
        <w:fldChar w:fldCharType="begin"/>
      </w:r>
      <w:r w:rsidR="003773C6">
        <w:rPr>
          <w:rFonts w:ascii="Times New Roman" w:hAnsi="Times New Roman" w:cs="Times New Roman"/>
          <w:sz w:val="24"/>
          <w:szCs w:val="24"/>
        </w:rPr>
        <w:instrText xml:space="preserve"> ADDIN ZOTERO_ITEM CSL_CITATION {"citationID":"xs4MDSez","properties":{"formattedCitation":"\\super 26\\nosupersub{}","plainCitation":"26","noteIndex":0},"citationItems":[{"id":86,"uris":["http://zotero.org/users/local/tTGj4jT3/items/FBAGDLTP"],"uri":["http://zotero.org/users/local/tTGj4jT3/items/FBAGDLTP"],"itemData":{"id":86,"type":"article-journal","abstract":"BACKGROUND: Despite the widespread recognition that obesity in pregnant women is associated with adverse outcomes for mother and child, there is no intervention proven to reduce the risk of these complications. The primary aim of this randomised controlled trial is to assess in obese pregnant women, whether a complex behavioural intervention, based on changing diet (to foods with a lower glycemic index) and physical activity, will reduce the risk of gestational diabetes (GDM) and delivery of a large for gestational age (LGA) infant. A secondary aim is to determine whether the intervention lowers the long term risk of obesity in the offspring. METHODS/DESIGN: Multicentre randomised controlled trial comparing a behavioural intervention designed to improve glycemic control with standard antenatal care in obese pregnant women.Inclusion criteria; women with a BMI &gt;/=30 kg/m2 and a singleton pregnancy between 15+0 weeks and 18+6 weeks' gestation. Exclusion criteria; pre-defined, pre-existing diseases and multiple pregnancy. Randomisation is on-line by a computer generated programme and is minimised by BMI category, maternal age, ethnicity, parity and centre. Intervention; this is delivered by a health trainer over 8 sessions. Based on control theory, with elements of social cognitive theory, the intervention is designed to improve maternal glycemic control. Women randomised to the control arm receive standard antenatal care until delivery according to local guidelines. All women have a 75 g oral glucose tolerance test at 27+0- 28+6 weeks' gestation.Primary outcome; Maternal: diagnosis of GDM, according to the International Association of Diabetes in Pregnancy Study Group (IADPSG) criteria. Neonatal; infant LGA defined as &gt;90th customised birth weight centile.Sample size; 1546 women to provide 80% power to detect a 25% reduction in the incidence of GDM and a 30% reduction in infants large for gestational age. DISCUSSION: All aspects of this protocol have been evaluated in a pilot randomised controlled trial, with subsequent optimisation of the intervention. The findings of this trial will inform whether lifestyle mediated improvement of glycemic control in obese pregnant women can minimise the risk of pregnancy complications. TRIAL REGISTRATION: Current controlled trials; ISRCTN89971375.","archive_location":"24533897","container-title":"BMC Pregnancy Childbirth","DOI":"10.1186/1471-2393-14-74","ISSN":"1471-2393","journalAbbreviation":"BMC pregnancy and childbirth","language":"eng","note":"edition: 2014/02/19","page":"74","source":"NLM","title":"A complex intervention to improve pregnancy outcome in obese women; the UPBEAT randomised controlled trial","volume":"14","author":[{"family":"Briley","given":"A. L."},{"family":"Barr","given":"S."},{"family":"Badger","given":"S."},{"family":"Bell","given":"R."},{"family":"Croker","given":"H."},{"family":"Godfrey","given":"K. M."},{"family":"Holmes","given":"B."},{"family":"Kinnunen","given":"T. I."},{"family":"Nelson","given":"S. M."},{"family":"Oteng-Ntim","given":"E."},{"family":"Patel","given":"N."},{"family":"Robson","given":"S. C."},{"family":"Sandall","given":"J."},{"family":"Sanders","given":"T."},{"family":"Sattar","given":"N."},{"family":"Seed","given":"P. T."},{"family":"Wardle","given":"J."},{"family":"Poston","given":"L."}],"issued":{"date-parts":[["2014",2,18]]}}}],"schema":"https://github.com/citation-style-language/schema/raw/master/csl-citation.json"} </w:instrText>
      </w:r>
      <w:r w:rsidR="00CD4EE4">
        <w:rPr>
          <w:rFonts w:ascii="Times New Roman" w:hAnsi="Times New Roman" w:cs="Times New Roman"/>
          <w:sz w:val="24"/>
          <w:szCs w:val="24"/>
        </w:rPr>
        <w:fldChar w:fldCharType="separate"/>
      </w:r>
      <w:r w:rsidR="003773C6" w:rsidRPr="003773C6">
        <w:rPr>
          <w:rFonts w:ascii="Times New Roman" w:hAnsi="Times New Roman" w:cs="Times New Roman"/>
          <w:sz w:val="24"/>
          <w:szCs w:val="24"/>
          <w:vertAlign w:val="superscript"/>
        </w:rPr>
        <w:t>26</w:t>
      </w:r>
      <w:r w:rsidR="00CD4EE4">
        <w:rPr>
          <w:rFonts w:ascii="Times New Roman" w:hAnsi="Times New Roman" w:cs="Times New Roman"/>
          <w:sz w:val="24"/>
          <w:szCs w:val="24"/>
        </w:rPr>
        <w:fldChar w:fldCharType="end"/>
      </w:r>
      <w:r w:rsidR="00B816E2">
        <w:rPr>
          <w:rFonts w:ascii="Times New Roman" w:hAnsi="Times New Roman" w:cs="Times New Roman"/>
          <w:sz w:val="24"/>
          <w:szCs w:val="24"/>
        </w:rPr>
        <w:t>.</w:t>
      </w:r>
      <w:r w:rsidR="00F403C8" w:rsidRPr="002238BF">
        <w:rPr>
          <w:rFonts w:ascii="Times New Roman" w:hAnsi="Times New Roman" w:cs="Times New Roman"/>
          <w:sz w:val="24"/>
          <w:szCs w:val="24"/>
        </w:rPr>
        <w:t xml:space="preserve"> </w:t>
      </w:r>
      <w:r w:rsidR="00485799" w:rsidRPr="002238BF">
        <w:rPr>
          <w:rFonts w:ascii="Times New Roman" w:hAnsi="Times New Roman" w:cs="Times New Roman"/>
          <w:iCs/>
          <w:sz w:val="24"/>
          <w:szCs w:val="24"/>
        </w:rPr>
        <w:t>Briefly, w</w:t>
      </w:r>
      <w:r w:rsidR="000B59E2" w:rsidRPr="002238BF">
        <w:rPr>
          <w:rFonts w:ascii="Times New Roman" w:hAnsi="Times New Roman" w:cs="Times New Roman"/>
          <w:iCs/>
          <w:sz w:val="24"/>
          <w:szCs w:val="24"/>
        </w:rPr>
        <w:t xml:space="preserve">omen were recruited </w:t>
      </w:r>
      <w:r w:rsidR="00121446" w:rsidRPr="002238BF">
        <w:rPr>
          <w:rFonts w:ascii="Times New Roman" w:hAnsi="Times New Roman" w:cs="Times New Roman"/>
          <w:iCs/>
          <w:sz w:val="24"/>
          <w:szCs w:val="24"/>
        </w:rPr>
        <w:t xml:space="preserve">in </w:t>
      </w:r>
      <w:r w:rsidR="009A2402" w:rsidRPr="002238BF">
        <w:rPr>
          <w:rFonts w:ascii="Times New Roman" w:hAnsi="Times New Roman" w:cs="Times New Roman"/>
          <w:iCs/>
          <w:sz w:val="24"/>
          <w:szCs w:val="24"/>
        </w:rPr>
        <w:t>eight</w:t>
      </w:r>
      <w:r w:rsidR="00121446" w:rsidRPr="002238BF">
        <w:rPr>
          <w:rFonts w:ascii="Times New Roman" w:hAnsi="Times New Roman" w:cs="Times New Roman"/>
          <w:iCs/>
          <w:sz w:val="24"/>
          <w:szCs w:val="24"/>
        </w:rPr>
        <w:t xml:space="preserve"> </w:t>
      </w:r>
      <w:r w:rsidR="00950B9E">
        <w:rPr>
          <w:rFonts w:ascii="Times New Roman" w:hAnsi="Times New Roman" w:cs="Times New Roman"/>
          <w:iCs/>
          <w:sz w:val="24"/>
          <w:szCs w:val="24"/>
        </w:rPr>
        <w:t xml:space="preserve">UK </w:t>
      </w:r>
      <w:r w:rsidR="00121446" w:rsidRPr="002238BF">
        <w:rPr>
          <w:rFonts w:ascii="Times New Roman" w:hAnsi="Times New Roman" w:cs="Times New Roman"/>
          <w:iCs/>
          <w:sz w:val="24"/>
          <w:szCs w:val="24"/>
        </w:rPr>
        <w:t xml:space="preserve">centres </w:t>
      </w:r>
      <w:r w:rsidR="000B59E2" w:rsidRPr="002238BF">
        <w:rPr>
          <w:rFonts w:ascii="Times New Roman" w:hAnsi="Times New Roman" w:cs="Times New Roman"/>
          <w:iCs/>
          <w:sz w:val="24"/>
          <w:szCs w:val="24"/>
        </w:rPr>
        <w:t>between March 2009 and June 2014</w:t>
      </w:r>
      <w:r w:rsidR="00121446" w:rsidRPr="002238BF">
        <w:rPr>
          <w:rFonts w:ascii="Times New Roman" w:hAnsi="Times New Roman" w:cs="Times New Roman"/>
          <w:iCs/>
          <w:sz w:val="24"/>
          <w:szCs w:val="24"/>
        </w:rPr>
        <w:t>. Women were eligible for inclusion</w:t>
      </w:r>
      <w:r w:rsidR="000B59E2" w:rsidRPr="002238BF">
        <w:rPr>
          <w:rFonts w:ascii="Times New Roman" w:hAnsi="Times New Roman" w:cs="Times New Roman"/>
          <w:iCs/>
          <w:sz w:val="24"/>
          <w:szCs w:val="24"/>
        </w:rPr>
        <w:t xml:space="preserve"> if they were </w:t>
      </w:r>
      <w:r w:rsidR="005B4F09">
        <w:rPr>
          <w:rFonts w:ascii="Times New Roman" w:hAnsi="Times New Roman" w:cs="Times New Roman"/>
          <w:iCs/>
          <w:sz w:val="24"/>
          <w:szCs w:val="24"/>
        </w:rPr>
        <w:t>&gt;</w:t>
      </w:r>
      <w:r w:rsidR="000B59E2" w:rsidRPr="002238BF">
        <w:rPr>
          <w:rFonts w:ascii="Times New Roman" w:hAnsi="Times New Roman" w:cs="Times New Roman"/>
          <w:iCs/>
          <w:sz w:val="24"/>
          <w:szCs w:val="24"/>
        </w:rPr>
        <w:t>16 years</w:t>
      </w:r>
      <w:r w:rsidR="005B4F09">
        <w:rPr>
          <w:rFonts w:ascii="Times New Roman" w:hAnsi="Times New Roman" w:cs="Times New Roman"/>
          <w:iCs/>
          <w:sz w:val="24"/>
          <w:szCs w:val="24"/>
        </w:rPr>
        <w:t xml:space="preserve"> of age</w:t>
      </w:r>
      <w:r w:rsidR="000B59E2" w:rsidRPr="002238BF">
        <w:rPr>
          <w:rFonts w:ascii="Times New Roman" w:hAnsi="Times New Roman" w:cs="Times New Roman"/>
          <w:iCs/>
          <w:sz w:val="24"/>
          <w:szCs w:val="24"/>
        </w:rPr>
        <w:t>, had a BMI ≥30 kg/m</w:t>
      </w:r>
      <w:r w:rsidR="000B59E2" w:rsidRPr="002238BF">
        <w:rPr>
          <w:rFonts w:ascii="Times New Roman" w:hAnsi="Times New Roman" w:cs="Times New Roman"/>
          <w:iCs/>
          <w:sz w:val="24"/>
          <w:szCs w:val="24"/>
          <w:vertAlign w:val="superscript"/>
        </w:rPr>
        <w:t>2</w:t>
      </w:r>
      <w:r w:rsidR="005B4F09">
        <w:rPr>
          <w:rFonts w:ascii="Times New Roman" w:hAnsi="Times New Roman" w:cs="Times New Roman"/>
          <w:iCs/>
          <w:sz w:val="24"/>
          <w:szCs w:val="24"/>
        </w:rPr>
        <w:t xml:space="preserve"> and</w:t>
      </w:r>
      <w:r w:rsidR="000B59E2" w:rsidRPr="002238BF">
        <w:rPr>
          <w:rFonts w:ascii="Times New Roman" w:hAnsi="Times New Roman" w:cs="Times New Roman"/>
          <w:iCs/>
          <w:sz w:val="24"/>
          <w:szCs w:val="24"/>
        </w:rPr>
        <w:t xml:space="preserve"> a singleton pregnancy</w:t>
      </w:r>
      <w:r w:rsidR="005B4F09">
        <w:rPr>
          <w:rFonts w:ascii="Times New Roman" w:hAnsi="Times New Roman" w:cs="Times New Roman"/>
          <w:iCs/>
          <w:sz w:val="24"/>
          <w:szCs w:val="24"/>
        </w:rPr>
        <w:t>,</w:t>
      </w:r>
      <w:r w:rsidR="00535F1D">
        <w:rPr>
          <w:rFonts w:ascii="Times New Roman" w:hAnsi="Times New Roman" w:cs="Times New Roman"/>
          <w:iCs/>
          <w:sz w:val="24"/>
          <w:szCs w:val="24"/>
        </w:rPr>
        <w:t xml:space="preserve"> and were</w:t>
      </w:r>
      <w:r w:rsidR="000B59E2" w:rsidRPr="002238BF">
        <w:rPr>
          <w:rFonts w:ascii="Times New Roman" w:hAnsi="Times New Roman" w:cs="Times New Roman"/>
          <w:iCs/>
          <w:sz w:val="24"/>
          <w:szCs w:val="24"/>
        </w:rPr>
        <w:t xml:space="preserve"> between 15</w:t>
      </w:r>
      <w:r w:rsidR="000B59E2" w:rsidRPr="002238BF">
        <w:rPr>
          <w:rFonts w:ascii="Times New Roman" w:hAnsi="Times New Roman" w:cs="Times New Roman"/>
          <w:iCs/>
          <w:sz w:val="24"/>
          <w:szCs w:val="24"/>
          <w:vertAlign w:val="superscript"/>
        </w:rPr>
        <w:t xml:space="preserve">+0 </w:t>
      </w:r>
      <w:r w:rsidR="000B59E2" w:rsidRPr="002238BF">
        <w:rPr>
          <w:rFonts w:ascii="Times New Roman" w:hAnsi="Times New Roman" w:cs="Times New Roman"/>
          <w:iCs/>
          <w:sz w:val="24"/>
          <w:szCs w:val="24"/>
        </w:rPr>
        <w:t>and 18</w:t>
      </w:r>
      <w:r w:rsidR="000B59E2" w:rsidRPr="002238BF">
        <w:rPr>
          <w:rFonts w:ascii="Times New Roman" w:hAnsi="Times New Roman" w:cs="Times New Roman"/>
          <w:iCs/>
          <w:sz w:val="24"/>
          <w:szCs w:val="24"/>
          <w:vertAlign w:val="superscript"/>
        </w:rPr>
        <w:t>+6</w:t>
      </w:r>
      <w:r w:rsidR="000B59E2" w:rsidRPr="002238BF">
        <w:rPr>
          <w:rFonts w:ascii="Times New Roman" w:hAnsi="Times New Roman" w:cs="Times New Roman"/>
          <w:iCs/>
          <w:sz w:val="24"/>
          <w:szCs w:val="24"/>
        </w:rPr>
        <w:t xml:space="preserve"> weeks</w:t>
      </w:r>
      <w:r w:rsidR="00FC0978" w:rsidRPr="002238BF">
        <w:rPr>
          <w:rFonts w:ascii="Times New Roman" w:hAnsi="Times New Roman" w:cs="Times New Roman"/>
          <w:iCs/>
          <w:sz w:val="24"/>
          <w:szCs w:val="24"/>
        </w:rPr>
        <w:t>’</w:t>
      </w:r>
      <w:r w:rsidR="000B59E2" w:rsidRPr="002238BF">
        <w:rPr>
          <w:rFonts w:ascii="Times New Roman" w:hAnsi="Times New Roman" w:cs="Times New Roman"/>
          <w:iCs/>
          <w:sz w:val="24"/>
          <w:szCs w:val="24"/>
        </w:rPr>
        <w:t xml:space="preserve"> </w:t>
      </w:r>
      <w:r w:rsidR="00535F1D">
        <w:rPr>
          <w:rFonts w:ascii="Times New Roman" w:hAnsi="Times New Roman" w:cs="Times New Roman"/>
          <w:iCs/>
          <w:sz w:val="24"/>
          <w:szCs w:val="24"/>
        </w:rPr>
        <w:t xml:space="preserve">of </w:t>
      </w:r>
      <w:r w:rsidR="002E7CAC" w:rsidRPr="002238BF">
        <w:rPr>
          <w:rFonts w:ascii="Times New Roman" w:hAnsi="Times New Roman" w:cs="Times New Roman"/>
          <w:iCs/>
          <w:sz w:val="24"/>
          <w:szCs w:val="24"/>
        </w:rPr>
        <w:t>g</w:t>
      </w:r>
      <w:r w:rsidR="000B59E2" w:rsidRPr="002238BF">
        <w:rPr>
          <w:rFonts w:ascii="Times New Roman" w:hAnsi="Times New Roman" w:cs="Times New Roman"/>
          <w:iCs/>
          <w:sz w:val="24"/>
          <w:szCs w:val="24"/>
        </w:rPr>
        <w:t xml:space="preserve">estation. </w:t>
      </w:r>
      <w:r w:rsidR="00ED02C2" w:rsidRPr="002238BF">
        <w:rPr>
          <w:rFonts w:ascii="Times New Roman" w:hAnsi="Times New Roman" w:cs="Times New Roman"/>
          <w:iCs/>
          <w:sz w:val="24"/>
          <w:szCs w:val="24"/>
        </w:rPr>
        <w:t xml:space="preserve">Women were excluded if they were unwilling or unable to give informed consent, if they had underlying </w:t>
      </w:r>
      <w:r w:rsidR="00AE0DCE" w:rsidRPr="002238BF">
        <w:rPr>
          <w:rFonts w:ascii="Times New Roman" w:hAnsi="Times New Roman" w:cs="Times New Roman"/>
          <w:iCs/>
          <w:sz w:val="24"/>
          <w:szCs w:val="24"/>
        </w:rPr>
        <w:t xml:space="preserve">health </w:t>
      </w:r>
      <w:r w:rsidR="00ED02C2" w:rsidRPr="002238BF">
        <w:rPr>
          <w:rFonts w:ascii="Times New Roman" w:hAnsi="Times New Roman" w:cs="Times New Roman"/>
          <w:iCs/>
          <w:sz w:val="24"/>
          <w:szCs w:val="24"/>
        </w:rPr>
        <w:t xml:space="preserve">disorders or were prescribed metformin. </w:t>
      </w:r>
      <w:r w:rsidR="00535F1D">
        <w:rPr>
          <w:rFonts w:ascii="Times New Roman" w:hAnsi="Times New Roman" w:cs="Times New Roman"/>
          <w:sz w:val="24"/>
          <w:szCs w:val="24"/>
        </w:rPr>
        <w:t>The study was</w:t>
      </w:r>
      <w:r w:rsidR="00B26D2D">
        <w:rPr>
          <w:rFonts w:ascii="Times New Roman" w:hAnsi="Times New Roman" w:cs="Times New Roman"/>
          <w:sz w:val="24"/>
          <w:szCs w:val="24"/>
        </w:rPr>
        <w:t xml:space="preserve"> approved by </w:t>
      </w:r>
      <w:r w:rsidR="00AF7B4D" w:rsidRPr="002238BF">
        <w:rPr>
          <w:rFonts w:ascii="Times New Roman" w:hAnsi="Times New Roman" w:cs="Times New Roman"/>
          <w:sz w:val="24"/>
          <w:szCs w:val="24"/>
        </w:rPr>
        <w:t xml:space="preserve">the </w:t>
      </w:r>
      <w:r w:rsidR="00B549C6">
        <w:rPr>
          <w:rFonts w:ascii="Times New Roman" w:hAnsi="Times New Roman" w:cs="Times New Roman"/>
          <w:sz w:val="24"/>
          <w:szCs w:val="24"/>
        </w:rPr>
        <w:t xml:space="preserve">NHS </w:t>
      </w:r>
      <w:r w:rsidR="00AF7B4D" w:rsidRPr="002238BF">
        <w:rPr>
          <w:rFonts w:ascii="Times New Roman" w:hAnsi="Times New Roman" w:cs="Times New Roman"/>
          <w:sz w:val="24"/>
          <w:szCs w:val="24"/>
        </w:rPr>
        <w:t xml:space="preserve">Research Ethics Committee (UK integrated research application system, reference 09/H0802/5). </w:t>
      </w:r>
      <w:r w:rsidR="00142411" w:rsidRPr="00F05908">
        <w:rPr>
          <w:rFonts w:ascii="Times New Roman" w:hAnsi="Times New Roman" w:cs="Times New Roman"/>
          <w:iCs/>
          <w:sz w:val="24"/>
          <w:szCs w:val="24"/>
        </w:rPr>
        <w:t xml:space="preserve">Participants allocated to the </w:t>
      </w:r>
      <w:r w:rsidR="004A0752" w:rsidRPr="00F05908">
        <w:rPr>
          <w:rFonts w:ascii="Times New Roman" w:hAnsi="Times New Roman" w:cs="Times New Roman"/>
          <w:iCs/>
          <w:sz w:val="24"/>
          <w:szCs w:val="24"/>
        </w:rPr>
        <w:t xml:space="preserve">intervention group </w:t>
      </w:r>
      <w:r w:rsidR="00142411" w:rsidRPr="0034454E">
        <w:rPr>
          <w:rFonts w:ascii="Times New Roman" w:hAnsi="Times New Roman" w:cs="Times New Roman"/>
          <w:iCs/>
          <w:sz w:val="24"/>
          <w:szCs w:val="24"/>
        </w:rPr>
        <w:t xml:space="preserve">attended </w:t>
      </w:r>
      <w:r w:rsidR="004A0752" w:rsidRPr="0034454E">
        <w:rPr>
          <w:rFonts w:ascii="Times New Roman" w:hAnsi="Times New Roman" w:cs="Times New Roman"/>
          <w:iCs/>
          <w:sz w:val="24"/>
          <w:szCs w:val="24"/>
        </w:rPr>
        <w:t>eight weekly sessions</w:t>
      </w:r>
      <w:r w:rsidR="004A0752" w:rsidRPr="00F05908">
        <w:rPr>
          <w:rFonts w:ascii="Times New Roman" w:hAnsi="Times New Roman" w:cs="Times New Roman"/>
          <w:iCs/>
          <w:sz w:val="24"/>
          <w:szCs w:val="24"/>
        </w:rPr>
        <w:t xml:space="preserve"> </w:t>
      </w:r>
      <w:r w:rsidR="00C13C51">
        <w:rPr>
          <w:rFonts w:ascii="Times New Roman" w:hAnsi="Times New Roman" w:cs="Times New Roman"/>
          <w:iCs/>
          <w:sz w:val="24"/>
          <w:szCs w:val="24"/>
        </w:rPr>
        <w:t>with a health trainer prior to the OGTT</w:t>
      </w:r>
      <w:r w:rsidR="00142411" w:rsidRPr="00F05908">
        <w:rPr>
          <w:rFonts w:ascii="Times New Roman" w:hAnsi="Times New Roman" w:cs="Times New Roman"/>
          <w:iCs/>
          <w:sz w:val="24"/>
          <w:szCs w:val="24"/>
        </w:rPr>
        <w:t xml:space="preserve">. </w:t>
      </w:r>
      <w:r w:rsidR="00231553" w:rsidRPr="00F05908">
        <w:rPr>
          <w:rFonts w:ascii="Times New Roman" w:hAnsi="Times New Roman" w:cs="Times New Roman"/>
          <w:iCs/>
          <w:sz w:val="24"/>
          <w:szCs w:val="24"/>
        </w:rPr>
        <w:t>The control group received standard antenatal care</w:t>
      </w:r>
      <w:r w:rsidR="00142411" w:rsidRPr="00F05908">
        <w:rPr>
          <w:rFonts w:ascii="Times New Roman" w:hAnsi="Times New Roman" w:cs="Times New Roman"/>
          <w:iCs/>
          <w:sz w:val="24"/>
          <w:szCs w:val="24"/>
        </w:rPr>
        <w:t xml:space="preserve"> according to local healthcare provision.</w:t>
      </w:r>
      <w:r w:rsidR="00142411" w:rsidRPr="002238BF">
        <w:rPr>
          <w:rFonts w:ascii="Times New Roman" w:hAnsi="Times New Roman" w:cs="Times New Roman"/>
          <w:iCs/>
          <w:sz w:val="24"/>
          <w:szCs w:val="24"/>
        </w:rPr>
        <w:t xml:space="preserve"> </w:t>
      </w:r>
    </w:p>
    <w:p w14:paraId="42934E64" w14:textId="19803696" w:rsidR="00787A84" w:rsidRPr="002238BF" w:rsidRDefault="00105528" w:rsidP="00B4124D">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r w:rsidR="00477C22" w:rsidRPr="002238BF">
        <w:rPr>
          <w:rFonts w:ascii="Times New Roman" w:hAnsi="Times New Roman" w:cs="Times New Roman"/>
          <w:iCs/>
          <w:sz w:val="24"/>
          <w:szCs w:val="24"/>
        </w:rPr>
        <w:t>The</w:t>
      </w:r>
      <w:r w:rsidR="005B4F09">
        <w:rPr>
          <w:rFonts w:ascii="Times New Roman" w:hAnsi="Times New Roman" w:cs="Times New Roman"/>
          <w:iCs/>
          <w:sz w:val="24"/>
          <w:szCs w:val="24"/>
        </w:rPr>
        <w:t xml:space="preserve">re </w:t>
      </w:r>
      <w:r w:rsidR="00121446" w:rsidRPr="002238BF">
        <w:rPr>
          <w:rFonts w:ascii="Times New Roman" w:hAnsi="Times New Roman" w:cs="Times New Roman"/>
          <w:iCs/>
          <w:sz w:val="24"/>
          <w:szCs w:val="24"/>
        </w:rPr>
        <w:t xml:space="preserve">was no reduction in the </w:t>
      </w:r>
      <w:r w:rsidR="00477C22" w:rsidRPr="002238BF">
        <w:rPr>
          <w:rFonts w:ascii="Times New Roman" w:hAnsi="Times New Roman" w:cs="Times New Roman"/>
          <w:iCs/>
          <w:sz w:val="24"/>
          <w:szCs w:val="24"/>
        </w:rPr>
        <w:t xml:space="preserve">incidence of GDM or </w:t>
      </w:r>
      <w:r w:rsidR="009A2402" w:rsidRPr="002238BF">
        <w:rPr>
          <w:rFonts w:ascii="Times New Roman" w:hAnsi="Times New Roman" w:cs="Times New Roman"/>
          <w:iCs/>
          <w:sz w:val="24"/>
          <w:szCs w:val="24"/>
        </w:rPr>
        <w:t>large-for-gestational-age</w:t>
      </w:r>
      <w:r w:rsidR="00477C22" w:rsidRPr="002238BF">
        <w:rPr>
          <w:rFonts w:ascii="Times New Roman" w:hAnsi="Times New Roman" w:cs="Times New Roman"/>
          <w:iCs/>
          <w:sz w:val="24"/>
          <w:szCs w:val="24"/>
        </w:rPr>
        <w:t xml:space="preserve"> infants in the intervention group compared to </w:t>
      </w:r>
      <w:r w:rsidR="00121446" w:rsidRPr="002238BF">
        <w:rPr>
          <w:rFonts w:ascii="Times New Roman" w:hAnsi="Times New Roman" w:cs="Times New Roman"/>
          <w:iCs/>
          <w:sz w:val="24"/>
          <w:szCs w:val="24"/>
        </w:rPr>
        <w:t>the control group</w:t>
      </w:r>
      <w:r w:rsidR="00477C22" w:rsidRPr="002238BF">
        <w:rPr>
          <w:rFonts w:ascii="Times New Roman" w:hAnsi="Times New Roman" w:cs="Times New Roman"/>
          <w:iCs/>
          <w:sz w:val="24"/>
          <w:szCs w:val="24"/>
        </w:rPr>
        <w:t xml:space="preserve">, </w:t>
      </w:r>
      <w:r w:rsidR="00121446" w:rsidRPr="002238BF">
        <w:rPr>
          <w:rFonts w:ascii="Times New Roman" w:hAnsi="Times New Roman" w:cs="Times New Roman"/>
          <w:iCs/>
          <w:sz w:val="24"/>
          <w:szCs w:val="24"/>
        </w:rPr>
        <w:t xml:space="preserve">however, there were improvements in </w:t>
      </w:r>
      <w:r w:rsidR="00477C22" w:rsidRPr="002238BF">
        <w:rPr>
          <w:rFonts w:ascii="Times New Roman" w:hAnsi="Times New Roman" w:cs="Times New Roman"/>
          <w:iCs/>
          <w:sz w:val="24"/>
          <w:szCs w:val="24"/>
        </w:rPr>
        <w:t>maternal diet</w:t>
      </w:r>
      <w:r w:rsidR="00121446" w:rsidRPr="002238BF">
        <w:rPr>
          <w:rFonts w:ascii="Times New Roman" w:hAnsi="Times New Roman" w:cs="Times New Roman"/>
          <w:iCs/>
          <w:sz w:val="24"/>
          <w:szCs w:val="24"/>
        </w:rPr>
        <w:t xml:space="preserve">ary intake, </w:t>
      </w:r>
      <w:r w:rsidR="00477C22" w:rsidRPr="002238BF">
        <w:rPr>
          <w:rFonts w:ascii="Times New Roman" w:hAnsi="Times New Roman" w:cs="Times New Roman"/>
          <w:iCs/>
          <w:sz w:val="24"/>
          <w:szCs w:val="24"/>
        </w:rPr>
        <w:t>physical activity</w:t>
      </w:r>
      <w:r w:rsidR="00A34D30" w:rsidRPr="002238BF">
        <w:rPr>
          <w:rFonts w:ascii="Times New Roman" w:hAnsi="Times New Roman" w:cs="Times New Roman"/>
          <w:iCs/>
          <w:sz w:val="24"/>
          <w:szCs w:val="24"/>
        </w:rPr>
        <w:t xml:space="preserve"> and</w:t>
      </w:r>
      <w:r w:rsidR="004C5794" w:rsidRPr="002238BF">
        <w:rPr>
          <w:rFonts w:ascii="Times New Roman" w:hAnsi="Times New Roman" w:cs="Times New Roman"/>
          <w:iCs/>
          <w:sz w:val="24"/>
          <w:szCs w:val="24"/>
        </w:rPr>
        <w:t xml:space="preserve"> adiposity</w:t>
      </w:r>
      <w:r w:rsidR="00A34D30" w:rsidRPr="002238BF">
        <w:rPr>
          <w:rFonts w:ascii="Times New Roman" w:hAnsi="Times New Roman" w:cs="Times New Roman"/>
          <w:iCs/>
          <w:sz w:val="24"/>
          <w:szCs w:val="24"/>
        </w:rPr>
        <w:t>,</w:t>
      </w:r>
      <w:r w:rsidR="004C5794" w:rsidRPr="002238BF">
        <w:rPr>
          <w:rFonts w:ascii="Times New Roman" w:hAnsi="Times New Roman" w:cs="Times New Roman"/>
          <w:iCs/>
          <w:sz w:val="24"/>
          <w:szCs w:val="24"/>
        </w:rPr>
        <w:t xml:space="preserve"> </w:t>
      </w:r>
      <w:r w:rsidR="00DE26E3">
        <w:rPr>
          <w:rFonts w:ascii="Times New Roman" w:hAnsi="Times New Roman" w:cs="Times New Roman"/>
          <w:iCs/>
          <w:sz w:val="24"/>
          <w:szCs w:val="24"/>
        </w:rPr>
        <w:t xml:space="preserve">metabolic parameters </w:t>
      </w:r>
      <w:r w:rsidR="004C5794" w:rsidRPr="002238BF">
        <w:rPr>
          <w:rFonts w:ascii="Times New Roman" w:hAnsi="Times New Roman" w:cs="Times New Roman"/>
          <w:iCs/>
          <w:sz w:val="24"/>
          <w:szCs w:val="24"/>
        </w:rPr>
        <w:t>and</w:t>
      </w:r>
      <w:r w:rsidR="00121446" w:rsidRPr="002238BF">
        <w:rPr>
          <w:rFonts w:ascii="Times New Roman" w:hAnsi="Times New Roman" w:cs="Times New Roman"/>
          <w:iCs/>
          <w:sz w:val="24"/>
          <w:szCs w:val="24"/>
        </w:rPr>
        <w:t xml:space="preserve"> a reduction in gestational weight gain</w:t>
      </w:r>
      <w:r w:rsidR="00CD4EE4">
        <w:rPr>
          <w:rFonts w:ascii="Times New Roman" w:hAnsi="Times New Roman" w:cs="Times New Roman"/>
          <w:iCs/>
          <w:sz w:val="24"/>
          <w:szCs w:val="24"/>
        </w:rPr>
        <w:fldChar w:fldCharType="begin"/>
      </w:r>
      <w:r w:rsidR="003773C6">
        <w:rPr>
          <w:rFonts w:ascii="Times New Roman" w:hAnsi="Times New Roman" w:cs="Times New Roman"/>
          <w:iCs/>
          <w:sz w:val="24"/>
          <w:szCs w:val="24"/>
        </w:rPr>
        <w:instrText xml:space="preserve"> ADDIN ZOTERO_ITEM CSL_CITATION {"citationID":"CL4Lvb02","properties":{"formattedCitation":"\\super 27,28\\nosupersub{}","plainCitation":"27,28","noteIndex":0},"citationItems":[{"id":246,"uris":["http://zotero.org/users/local/tTGj4jT3/items/J7P5FJLZ"],"uri":["http://zotero.org/users/local/tTGj4jT3/items/J7P5FJLZ"],"itemData":{"id":246,"type":"article-journal","abstract":"BACKGROUND: Behavioural interventions might improve clinical outcomes in pregnant women who are obese. We aimed to investigate whether a complex intervention addressing diet and physical activity could reduce the incidence of gestational diabetes and large-for-gestational-age infants.\nMETHODS: The UK Pregnancies Better Eating and Activity Trial (UPBEAT) is a randomised controlled trial done at antenatal clinics in eight hospitals in multi-ethnic, inner-city locations in the UK. We recruited pregnant women (15-18 weeks plus 6 days of gestation) older than 16 years who were obese (BMI ≥30 kg/m(2)). We randomly assigned participants to either a behavioural intervention or standard antenatal care with an internet-based, computer-generated, randomisation procedure, minimising by age, ethnic origin, centre, BMI, and parity. The intervention was delivered once a week through eight health trainer-led sessions. Primary outcomes were gestational diabetes (diagnosed with an oral glucose tolerance test and by criteria from the International Association of Diabetes in Pregnancy Study Groups) and large-for-gestational-age infants (≥90th customised birthweight centile). Analysis was by intention to treat. This trial is registered with Current Controlled Trials, ISCRTN89971375. Recruitment and pregnancy outcomes are complete but childhood follow-up is ongoing.\nFINDINGS: Between March 31, 2009, and June 2, 2014, we assessed 8820 women for eligibility and recruited 1555, with a mean BMI of 36·3 kg/m(2) (SD 4·8). 772 were randomly assigned to standard antenatal care and 783 were allocated the behavioural intervention, of which 651 and 629 women, respectively, completed an oral glucose tolerance test. Gestational diabetes was reported in 172 (26%) women in the standard care group compared with 160 (25%) in the intervention group (risk ratio 0·96, 95% CI 0·79-1·16; p=0·68). 61 (8%) of 751 babies in the standard care group were large for gestational age compared with 71 (9%) of 761 in the intervention group (1·15, 0·83-1·59; p=0·40). Thus, the primary outcomes did not differ between groups, despite improvements in some maternal secondary outcomes in the intervention group, including reduced dietary glycaemic load, gestational weight gain, and maternal sum-of-skinfold thicknesses, and increased physical activity. Adverse events included neonatal death (two in the standard care group and three in the intervention group) and fetal death in utero (ten in the standard care group and six in the intervention group). No maternal deaths were reported. Incidence of miscarriage (2% in the standard care group vs 2% in the intervention group), major obstetric haemorrhage (1% vs 3%), and small-for-gestational-age infants (≤5th customised birthweight centile; 6% vs 5%) did not differ between groups.\nINTERPRETATION: A behavioural intervention addressing diet and physical activity in women with obesity during pregnancy is not adequate to prevent gestational diabetes, or to reduce the incidence of large-for-gestational-age infants.\nFUNDING: National Institute for Health Research, Guys and St Thomas' Charity, Chief Scientist Office Scotland, Tommy's Charity.","container-title":"The Lancet. Diabetes &amp; Endocrinology","DOI":"10.1016/S2213-8587(15)00227-2","ISSN":"2213-8595","issue":"10","journalAbbreviation":"Lancet Diabetes Endocrinol","language":"eng","note":"PMID: 26165396","page":"767-777","source":"PubMed","title":"Effect of a behavioural intervention in obese pregnant women (the UPBEAT study): a multicentre, randomised controlled trial","title-short":"Effect of a behavioural intervention in obese pregnant women (the UPBEAT study)","volume":"3","author":[{"family":"Poston","given":"Lucilla"},{"family":"Bell","given":"Ruth"},{"family":"Croker","given":"Helen"},{"family":"Flynn","given":"Angela C."},{"family":"Godfrey","given":"Keith M."},{"family":"Goff","given":"Louise"},{"family":"Hayes","given":"Louise"},{"family":"Khazaezadeh","given":"Nina"},{"family":"Nelson","given":"Scott M."},{"family":"Oteng-Ntim","given":"Eugene"},{"family":"Pasupathy","given":"Dharmintra"},{"family":"Patel","given":"Nashita"},{"family":"Robson","given":"Stephen C."},{"family":"Sandall","given":"Jane"},{"family":"Sanders","given":"Thomas A. B."},{"family":"Sattar","given":"Naveed"},{"family":"Seed","given":"Paul T."},{"family":"Wardle","given":"Jane"},{"family":"Whitworth","given":"Melissa K."},{"family":"Briley","given":"Annette L."},{"literal":"UPBEAT Trial Consortium"}],"issued":{"date-parts":[["2015",10]]}}},{"id":258,"uris":["http://zotero.org/users/local/tTGj4jT3/items/CP2SPASL"],"uri":["http://zotero.org/users/local/tTGj4jT3/items/CP2SPASL"],"itemData":{"id":258,"type":"article-journal","abstract":"BACKGROUND: Pregnancy is associated with widespread change in metabolism, which may be more marked in obese women. Whether lifestyle interventions in obese pregnant women improve pregnancy metabolic profiles remains unknown. Our objectives were to determine the magnitude of change in metabolic measures during obese pregnancy, to indirectly compare these to similar profiles in a general pregnant population, and to determine the impact of a lifestyle intervention on change in metabolic measures in obese pregnant women.\nMETHODS: Data from a randomised controlled trial of 1158 obese (BMI ≥ 30 kg/m2) pregnant women recruited from six UK inner-city obstetric departments were used. Women were randomised to either the UPBEAT intervention, a tailored complex lifestyle intervention focused on improving diet and physical activity, or standard antenatal care (control group). UPBEAT has been shown to improve diet and physical activity during pregnancy and up to 6-months postnatally in obese women and to reduce offspring adiposity at 6-months; it did not affect risk of gestational diabetes (the primary outcome). Change in the concentrations of 158 metabolic measures (129 lipids, 9 glycerides and phospholipids, and 20 low-molecular weight metabolites), quantified three times during pregnancy, were compared using multilevel models. The role of chance was assessed with a false discovery rate of 5% adjusted p values.\nRESULTS: All very low-density lipoprotein (VLDL) particles increased by 1.5-3 standard deviation units (SD) whereas intermediate density lipoprotein and specific (large, medium and small) LDL particles increased by 1-2 SD, between 16 and 36 weeks' gestation. Triglycerides increased by 2-3 SD, with more modest changes in other metabolites. Indirect comparisons suggest that the magnitudes of change across pregnancy in these obese women were 2- to 3-fold larger than in unselected women (n = 4260 in cross-sectional and 583 in longitudinal analyses) from an independent, previously published, study. The intervention reduced the rate of increase in extremely large, very large, large and medium VLDL particles, particularly those containing triglycerides.\nCONCLUSION: There are marked changes in lipids and lipoproteins and more modest changes in other metabolites across pregnancy in obese women, with some evidence that this is more marked than in unselected pregnant women. The UPBEAT lifestyle intervention may contribute to a healthier metabolic profile in obese pregnant women, but our results require replication.\nTRIAL REGISTRATION: UPBEAT was registered with Current Controlled Trials, ISRCTN89971375 , on July 23, 2008 (prior to recruitment).","container-title":"BMC medicine","DOI":"10.1186/s12916-018-1248-7","ISSN":"1741-7015","issue":"1","journalAbbreviation":"BMC Med","language":"eng","note":"PMID: 30661507\nPMCID: PMC6340185","page":"15","source":"PubMed","title":"The effect of a lifestyle intervention in obese pregnant women on gestational metabolic profiles: findings from the UK Pregnancies Better Eating and Activity Trial (UPBEAT) randomised controlled trial","title-short":"The effect of a lifestyle intervention in obese pregnant women on gestational metabolic profiles","volume":"17","author":[{"family":"Mills","given":"Harriet L."},{"family":"Patel","given":"Nashita"},{"family":"White","given":"Sara L."},{"family":"Pasupathy","given":"Dharmintra"},{"family":"Briley","given":"Annette L."},{"family":"Santos Ferreira","given":"Diana L."},{"family":"Seed","given":"Paul T."},{"family":"Nelson","given":"Scott M."},{"family":"Sattar","given":"Naveed"},{"family":"Tilling","given":"Kate"},{"family":"Poston","given":"Lucilla"},{"family":"Lawlor","given":"Deborah A."},{"literal":"UPBEAT Consortium"}],"issued":{"date-parts":[["2019"]],"season":"21"}}}],"schema":"https://github.com/citation-style-language/schema/raw/master/csl-citation.json"} </w:instrText>
      </w:r>
      <w:r w:rsidR="00CD4EE4">
        <w:rPr>
          <w:rFonts w:ascii="Times New Roman" w:hAnsi="Times New Roman" w:cs="Times New Roman"/>
          <w:iCs/>
          <w:sz w:val="24"/>
          <w:szCs w:val="24"/>
        </w:rPr>
        <w:fldChar w:fldCharType="separate"/>
      </w:r>
      <w:r w:rsidR="003773C6" w:rsidRPr="003773C6">
        <w:rPr>
          <w:rFonts w:ascii="Times New Roman" w:hAnsi="Times New Roman" w:cs="Times New Roman"/>
          <w:sz w:val="24"/>
          <w:szCs w:val="24"/>
          <w:vertAlign w:val="superscript"/>
        </w:rPr>
        <w:t>27,28</w:t>
      </w:r>
      <w:r w:rsidR="00CD4EE4">
        <w:rPr>
          <w:rFonts w:ascii="Times New Roman" w:hAnsi="Times New Roman" w:cs="Times New Roman"/>
          <w:iCs/>
          <w:sz w:val="24"/>
          <w:szCs w:val="24"/>
        </w:rPr>
        <w:fldChar w:fldCharType="end"/>
      </w:r>
      <w:r w:rsidR="00B816E2">
        <w:rPr>
          <w:rFonts w:ascii="Times New Roman" w:hAnsi="Times New Roman" w:cs="Times New Roman"/>
          <w:iCs/>
          <w:sz w:val="24"/>
          <w:szCs w:val="24"/>
        </w:rPr>
        <w:t>.</w:t>
      </w:r>
    </w:p>
    <w:p w14:paraId="5D3763B5" w14:textId="5DB52694" w:rsidR="00731419" w:rsidRPr="002238BF" w:rsidRDefault="00731419" w:rsidP="004D2D7A">
      <w:pPr>
        <w:spacing w:line="480" w:lineRule="auto"/>
        <w:jc w:val="both"/>
        <w:rPr>
          <w:rFonts w:ascii="Times New Roman" w:hAnsi="Times New Roman" w:cs="Times New Roman"/>
          <w:i/>
          <w:iCs/>
          <w:sz w:val="24"/>
          <w:szCs w:val="24"/>
        </w:rPr>
      </w:pPr>
      <w:r w:rsidRPr="002238BF">
        <w:rPr>
          <w:rFonts w:ascii="Times New Roman" w:hAnsi="Times New Roman" w:cs="Times New Roman"/>
          <w:i/>
          <w:iCs/>
          <w:sz w:val="24"/>
          <w:szCs w:val="24"/>
        </w:rPr>
        <w:t xml:space="preserve">Data </w:t>
      </w:r>
      <w:r w:rsidR="003E4A0E" w:rsidRPr="002238BF">
        <w:rPr>
          <w:rFonts w:ascii="Times New Roman" w:hAnsi="Times New Roman" w:cs="Times New Roman"/>
          <w:i/>
          <w:iCs/>
          <w:sz w:val="24"/>
          <w:szCs w:val="24"/>
        </w:rPr>
        <w:t xml:space="preserve">and sample </w:t>
      </w:r>
      <w:r w:rsidRPr="002238BF">
        <w:rPr>
          <w:rFonts w:ascii="Times New Roman" w:hAnsi="Times New Roman" w:cs="Times New Roman"/>
          <w:i/>
          <w:iCs/>
          <w:sz w:val="24"/>
          <w:szCs w:val="24"/>
        </w:rPr>
        <w:t>collection</w:t>
      </w:r>
    </w:p>
    <w:p w14:paraId="235E1CF6" w14:textId="109EA968" w:rsidR="00377FED" w:rsidRPr="002238BF" w:rsidRDefault="003E4A0E" w:rsidP="004D2D7A">
      <w:pPr>
        <w:spacing w:line="480" w:lineRule="auto"/>
        <w:jc w:val="both"/>
        <w:rPr>
          <w:rFonts w:ascii="Times New Roman" w:hAnsi="Times New Roman" w:cs="Times New Roman"/>
          <w:sz w:val="24"/>
          <w:szCs w:val="24"/>
        </w:rPr>
      </w:pPr>
      <w:r w:rsidRPr="002238BF">
        <w:rPr>
          <w:rFonts w:ascii="Times New Roman" w:hAnsi="Times New Roman" w:cs="Times New Roman"/>
          <w:sz w:val="24"/>
          <w:szCs w:val="24"/>
        </w:rPr>
        <w:t xml:space="preserve">Participants </w:t>
      </w:r>
      <w:r w:rsidR="00DE26E3">
        <w:rPr>
          <w:rFonts w:ascii="Times New Roman" w:hAnsi="Times New Roman" w:cs="Times New Roman"/>
          <w:sz w:val="24"/>
          <w:szCs w:val="24"/>
        </w:rPr>
        <w:t xml:space="preserve">attended </w:t>
      </w:r>
      <w:r w:rsidR="00932A11" w:rsidRPr="002238BF">
        <w:rPr>
          <w:rFonts w:ascii="Times New Roman" w:hAnsi="Times New Roman" w:cs="Times New Roman"/>
          <w:sz w:val="24"/>
          <w:szCs w:val="24"/>
        </w:rPr>
        <w:t xml:space="preserve">three </w:t>
      </w:r>
      <w:r w:rsidRPr="002238BF">
        <w:rPr>
          <w:rFonts w:ascii="Times New Roman" w:hAnsi="Times New Roman" w:cs="Times New Roman"/>
          <w:sz w:val="24"/>
          <w:szCs w:val="24"/>
        </w:rPr>
        <w:t xml:space="preserve">study visits. </w:t>
      </w:r>
      <w:r w:rsidR="00D46E25">
        <w:rPr>
          <w:rFonts w:ascii="Times New Roman" w:hAnsi="Times New Roman" w:cs="Times New Roman"/>
          <w:sz w:val="24"/>
          <w:szCs w:val="24"/>
        </w:rPr>
        <w:t>W</w:t>
      </w:r>
      <w:r w:rsidRPr="002238BF">
        <w:rPr>
          <w:rFonts w:ascii="Times New Roman" w:hAnsi="Times New Roman" w:cs="Times New Roman"/>
          <w:sz w:val="24"/>
          <w:szCs w:val="24"/>
        </w:rPr>
        <w:t>omen who provided blood samples at the</w:t>
      </w:r>
      <w:r w:rsidR="00975BD9">
        <w:rPr>
          <w:rFonts w:ascii="Times New Roman" w:hAnsi="Times New Roman" w:cs="Times New Roman"/>
          <w:sz w:val="24"/>
          <w:szCs w:val="24"/>
        </w:rPr>
        <w:t xml:space="preserve"> OGTT visit</w:t>
      </w:r>
      <w:r w:rsidRPr="002238BF">
        <w:rPr>
          <w:rFonts w:ascii="Times New Roman" w:hAnsi="Times New Roman" w:cs="Times New Roman"/>
          <w:sz w:val="24"/>
          <w:szCs w:val="24"/>
        </w:rPr>
        <w:t xml:space="preserve"> </w:t>
      </w:r>
      <w:r w:rsidR="00152EB8" w:rsidRPr="00283BE7">
        <w:rPr>
          <w:rFonts w:ascii="Times New Roman" w:hAnsi="Times New Roman" w:cs="Times New Roman"/>
          <w:sz w:val="24"/>
          <w:szCs w:val="24"/>
        </w:rPr>
        <w:t>(</w:t>
      </w:r>
      <w:r w:rsidR="00152EB8">
        <w:rPr>
          <w:rFonts w:ascii="Times New Roman" w:hAnsi="Times New Roman" w:cs="Times New Roman"/>
          <w:sz w:val="24"/>
          <w:szCs w:val="24"/>
        </w:rPr>
        <w:t>23-30 weeks’</w:t>
      </w:r>
      <w:r w:rsidR="00283BE7">
        <w:rPr>
          <w:rFonts w:ascii="Times New Roman" w:hAnsi="Times New Roman" w:cs="Times New Roman"/>
          <w:sz w:val="24"/>
          <w:szCs w:val="24"/>
        </w:rPr>
        <w:t xml:space="preserve"> </w:t>
      </w:r>
      <w:r w:rsidR="00152EB8">
        <w:rPr>
          <w:rFonts w:ascii="Times New Roman" w:hAnsi="Times New Roman" w:cs="Times New Roman"/>
          <w:sz w:val="24"/>
          <w:szCs w:val="24"/>
        </w:rPr>
        <w:t xml:space="preserve">gestation) </w:t>
      </w:r>
      <w:r w:rsidR="00975BD9">
        <w:rPr>
          <w:rFonts w:ascii="Times New Roman" w:hAnsi="Times New Roman" w:cs="Times New Roman"/>
          <w:sz w:val="24"/>
          <w:szCs w:val="24"/>
        </w:rPr>
        <w:t>w</w:t>
      </w:r>
      <w:r w:rsidR="00E525FB">
        <w:rPr>
          <w:rFonts w:ascii="Times New Roman" w:hAnsi="Times New Roman" w:cs="Times New Roman"/>
          <w:sz w:val="24"/>
          <w:szCs w:val="24"/>
        </w:rPr>
        <w:t>ere included in this study</w:t>
      </w:r>
      <w:r w:rsidR="00947DB9">
        <w:rPr>
          <w:rFonts w:ascii="Times New Roman" w:hAnsi="Times New Roman" w:cs="Times New Roman"/>
          <w:sz w:val="24"/>
          <w:szCs w:val="24"/>
        </w:rPr>
        <w:t>.</w:t>
      </w:r>
      <w:r w:rsidR="00975BD9">
        <w:rPr>
          <w:rFonts w:ascii="Times New Roman" w:hAnsi="Times New Roman" w:cs="Times New Roman"/>
          <w:sz w:val="24"/>
          <w:szCs w:val="24"/>
        </w:rPr>
        <w:t xml:space="preserve"> </w:t>
      </w:r>
      <w:r w:rsidR="00731419" w:rsidRPr="002238BF">
        <w:rPr>
          <w:rFonts w:ascii="Times New Roman" w:hAnsi="Times New Roman" w:cs="Times New Roman"/>
          <w:sz w:val="24"/>
          <w:szCs w:val="24"/>
        </w:rPr>
        <w:t xml:space="preserve">Social and demographic data were collected at </w:t>
      </w:r>
      <w:r w:rsidR="008E39FD">
        <w:rPr>
          <w:rFonts w:ascii="Times New Roman" w:hAnsi="Times New Roman" w:cs="Times New Roman"/>
          <w:sz w:val="24"/>
          <w:szCs w:val="24"/>
        </w:rPr>
        <w:t xml:space="preserve">the baseline visit </w:t>
      </w:r>
      <w:r w:rsidR="00731419" w:rsidRPr="002238BF">
        <w:rPr>
          <w:rFonts w:ascii="Times New Roman" w:hAnsi="Times New Roman" w:cs="Times New Roman"/>
          <w:sz w:val="24"/>
          <w:szCs w:val="24"/>
        </w:rPr>
        <w:t>at 15</w:t>
      </w:r>
      <w:r w:rsidR="00F439EE" w:rsidRPr="002238BF">
        <w:rPr>
          <w:rFonts w:ascii="Times New Roman" w:hAnsi="Times New Roman" w:cs="Times New Roman"/>
          <w:sz w:val="24"/>
          <w:szCs w:val="24"/>
          <w:vertAlign w:val="superscript"/>
        </w:rPr>
        <w:t>+0</w:t>
      </w:r>
      <w:r w:rsidR="00731419" w:rsidRPr="002238BF">
        <w:rPr>
          <w:rFonts w:ascii="Times New Roman" w:hAnsi="Times New Roman" w:cs="Times New Roman"/>
          <w:sz w:val="24"/>
          <w:szCs w:val="24"/>
        </w:rPr>
        <w:t>-18</w:t>
      </w:r>
      <w:r w:rsidR="00731419" w:rsidRPr="002238BF">
        <w:rPr>
          <w:rFonts w:ascii="Times New Roman" w:hAnsi="Times New Roman" w:cs="Times New Roman"/>
          <w:sz w:val="24"/>
          <w:szCs w:val="24"/>
          <w:vertAlign w:val="superscript"/>
        </w:rPr>
        <w:t>+6</w:t>
      </w:r>
      <w:r w:rsidR="00731419" w:rsidRPr="002238BF">
        <w:rPr>
          <w:rFonts w:ascii="Times New Roman" w:hAnsi="Times New Roman" w:cs="Times New Roman"/>
          <w:sz w:val="24"/>
          <w:szCs w:val="24"/>
        </w:rPr>
        <w:t xml:space="preserve"> weeks’ gestation</w:t>
      </w:r>
      <w:r w:rsidR="005B4F09">
        <w:rPr>
          <w:rFonts w:ascii="Times New Roman" w:hAnsi="Times New Roman" w:cs="Times New Roman"/>
          <w:sz w:val="24"/>
          <w:szCs w:val="24"/>
        </w:rPr>
        <w:t>,</w:t>
      </w:r>
      <w:r w:rsidR="00731419" w:rsidRPr="002238BF">
        <w:rPr>
          <w:rFonts w:ascii="Times New Roman" w:hAnsi="Times New Roman" w:cs="Times New Roman"/>
          <w:sz w:val="24"/>
          <w:szCs w:val="24"/>
        </w:rPr>
        <w:t xml:space="preserve"> includ</w:t>
      </w:r>
      <w:r w:rsidR="00BB6F22">
        <w:rPr>
          <w:rFonts w:ascii="Times New Roman" w:hAnsi="Times New Roman" w:cs="Times New Roman"/>
          <w:sz w:val="24"/>
          <w:szCs w:val="24"/>
        </w:rPr>
        <w:t>ing</w:t>
      </w:r>
      <w:r w:rsidR="00731419" w:rsidRPr="002238BF">
        <w:rPr>
          <w:rFonts w:ascii="Times New Roman" w:hAnsi="Times New Roman" w:cs="Times New Roman"/>
          <w:sz w:val="24"/>
          <w:szCs w:val="24"/>
        </w:rPr>
        <w:t xml:space="preserve"> </w:t>
      </w:r>
      <w:r w:rsidR="00537783" w:rsidRPr="002238BF">
        <w:rPr>
          <w:rFonts w:ascii="Times New Roman" w:hAnsi="Times New Roman" w:cs="Times New Roman"/>
          <w:sz w:val="24"/>
          <w:szCs w:val="24"/>
        </w:rPr>
        <w:t>maternal age (years), BMI (kg/m</w:t>
      </w:r>
      <w:r w:rsidR="00537783" w:rsidRPr="002238BF">
        <w:rPr>
          <w:rFonts w:ascii="Times New Roman" w:hAnsi="Times New Roman" w:cs="Times New Roman"/>
          <w:sz w:val="24"/>
          <w:szCs w:val="24"/>
          <w:vertAlign w:val="superscript"/>
        </w:rPr>
        <w:t>2</w:t>
      </w:r>
      <w:r w:rsidR="00537783" w:rsidRPr="002238BF">
        <w:rPr>
          <w:rFonts w:ascii="Times New Roman" w:hAnsi="Times New Roman" w:cs="Times New Roman"/>
          <w:sz w:val="24"/>
          <w:szCs w:val="24"/>
        </w:rPr>
        <w:t xml:space="preserve">), </w:t>
      </w:r>
      <w:r w:rsidR="005D3C86" w:rsidRPr="002238BF">
        <w:rPr>
          <w:rFonts w:ascii="Times New Roman" w:hAnsi="Times New Roman" w:cs="Times New Roman"/>
          <w:sz w:val="24"/>
          <w:szCs w:val="24"/>
        </w:rPr>
        <w:t>medical history (</w:t>
      </w:r>
      <w:r w:rsidR="00242B80" w:rsidRPr="002238BF">
        <w:rPr>
          <w:rFonts w:ascii="Times New Roman" w:hAnsi="Times New Roman" w:cs="Times New Roman"/>
          <w:sz w:val="24"/>
          <w:szCs w:val="24"/>
        </w:rPr>
        <w:t>e.g</w:t>
      </w:r>
      <w:r w:rsidR="005D3C86" w:rsidRPr="002238BF">
        <w:rPr>
          <w:rFonts w:ascii="Times New Roman" w:hAnsi="Times New Roman" w:cs="Times New Roman"/>
          <w:sz w:val="24"/>
          <w:szCs w:val="24"/>
        </w:rPr>
        <w:t xml:space="preserve">. previous history of GDM), </w:t>
      </w:r>
      <w:r w:rsidR="00932A11" w:rsidRPr="002238BF">
        <w:rPr>
          <w:rFonts w:ascii="Times New Roman" w:hAnsi="Times New Roman" w:cs="Times New Roman"/>
          <w:sz w:val="24"/>
          <w:szCs w:val="24"/>
        </w:rPr>
        <w:t>family history (</w:t>
      </w:r>
      <w:r w:rsidR="00242B80" w:rsidRPr="002238BF">
        <w:rPr>
          <w:rFonts w:ascii="Times New Roman" w:hAnsi="Times New Roman" w:cs="Times New Roman"/>
          <w:sz w:val="24"/>
          <w:szCs w:val="24"/>
        </w:rPr>
        <w:t>e.g</w:t>
      </w:r>
      <w:r w:rsidR="00932A11" w:rsidRPr="002238BF">
        <w:rPr>
          <w:rFonts w:ascii="Times New Roman" w:hAnsi="Times New Roman" w:cs="Times New Roman"/>
          <w:sz w:val="24"/>
          <w:szCs w:val="24"/>
        </w:rPr>
        <w:t xml:space="preserve">. type 2 diabetes), </w:t>
      </w:r>
      <w:r w:rsidR="00537783" w:rsidRPr="002238BF">
        <w:rPr>
          <w:rFonts w:ascii="Times New Roman" w:hAnsi="Times New Roman" w:cs="Times New Roman"/>
          <w:sz w:val="24"/>
          <w:szCs w:val="24"/>
        </w:rPr>
        <w:t>ethnicity (Black, White, Asian, other), parity (nulliparous, multiparous), smoking (smok</w:t>
      </w:r>
      <w:r w:rsidR="00121446" w:rsidRPr="002238BF">
        <w:rPr>
          <w:rFonts w:ascii="Times New Roman" w:hAnsi="Times New Roman" w:cs="Times New Roman"/>
          <w:sz w:val="24"/>
          <w:szCs w:val="24"/>
        </w:rPr>
        <w:t>ing</w:t>
      </w:r>
      <w:r w:rsidR="00537783" w:rsidRPr="002238BF">
        <w:rPr>
          <w:rFonts w:ascii="Times New Roman" w:hAnsi="Times New Roman" w:cs="Times New Roman"/>
          <w:sz w:val="24"/>
          <w:szCs w:val="24"/>
        </w:rPr>
        <w:t xml:space="preserve"> during pregnancy, ex-smoker, non-smoker), </w:t>
      </w:r>
      <w:r w:rsidR="003F19B0" w:rsidRPr="002238BF">
        <w:rPr>
          <w:rFonts w:ascii="Times New Roman" w:hAnsi="Times New Roman" w:cs="Times New Roman"/>
          <w:sz w:val="24"/>
          <w:szCs w:val="24"/>
        </w:rPr>
        <w:t>educational attainment (</w:t>
      </w:r>
      <w:r w:rsidR="00C85058" w:rsidRPr="002238BF">
        <w:rPr>
          <w:rFonts w:ascii="Times New Roman" w:hAnsi="Times New Roman" w:cs="Times New Roman"/>
          <w:sz w:val="24"/>
          <w:szCs w:val="24"/>
        </w:rPr>
        <w:t>n</w:t>
      </w:r>
      <w:r w:rsidR="003F19B0" w:rsidRPr="002238BF">
        <w:rPr>
          <w:rFonts w:ascii="Times New Roman" w:hAnsi="Times New Roman" w:cs="Times New Roman"/>
          <w:sz w:val="24"/>
          <w:szCs w:val="24"/>
        </w:rPr>
        <w:t xml:space="preserve">one, </w:t>
      </w:r>
      <w:r w:rsidR="00377FED" w:rsidRPr="002238BF">
        <w:rPr>
          <w:rFonts w:ascii="Times New Roman" w:hAnsi="Times New Roman" w:cs="Times New Roman"/>
          <w:sz w:val="24"/>
          <w:szCs w:val="24"/>
        </w:rPr>
        <w:t>g</w:t>
      </w:r>
      <w:r w:rsidR="003F19B0" w:rsidRPr="002238BF">
        <w:rPr>
          <w:rFonts w:ascii="Times New Roman" w:hAnsi="Times New Roman" w:cs="Times New Roman"/>
          <w:sz w:val="24"/>
          <w:szCs w:val="24"/>
        </w:rPr>
        <w:t xml:space="preserve">eneral </w:t>
      </w:r>
      <w:r w:rsidR="00377FED" w:rsidRPr="002238BF">
        <w:rPr>
          <w:rFonts w:ascii="Times New Roman" w:hAnsi="Times New Roman" w:cs="Times New Roman"/>
          <w:sz w:val="24"/>
          <w:szCs w:val="24"/>
        </w:rPr>
        <w:t>c</w:t>
      </w:r>
      <w:r w:rsidR="003F19B0" w:rsidRPr="002238BF">
        <w:rPr>
          <w:rFonts w:ascii="Times New Roman" w:hAnsi="Times New Roman" w:cs="Times New Roman"/>
          <w:sz w:val="24"/>
          <w:szCs w:val="24"/>
        </w:rPr>
        <w:t xml:space="preserve">ertificate of </w:t>
      </w:r>
      <w:r w:rsidR="00377FED" w:rsidRPr="002238BF">
        <w:rPr>
          <w:rFonts w:ascii="Times New Roman" w:hAnsi="Times New Roman" w:cs="Times New Roman"/>
          <w:sz w:val="24"/>
          <w:szCs w:val="24"/>
        </w:rPr>
        <w:t>s</w:t>
      </w:r>
      <w:r w:rsidR="003F19B0" w:rsidRPr="002238BF">
        <w:rPr>
          <w:rFonts w:ascii="Times New Roman" w:hAnsi="Times New Roman" w:cs="Times New Roman"/>
          <w:sz w:val="24"/>
          <w:szCs w:val="24"/>
        </w:rPr>
        <w:t xml:space="preserve">econdary </w:t>
      </w:r>
      <w:r w:rsidR="00377FED" w:rsidRPr="002238BF">
        <w:rPr>
          <w:rFonts w:ascii="Times New Roman" w:hAnsi="Times New Roman" w:cs="Times New Roman"/>
          <w:sz w:val="24"/>
          <w:szCs w:val="24"/>
        </w:rPr>
        <w:t>e</w:t>
      </w:r>
      <w:r w:rsidR="003F19B0" w:rsidRPr="002238BF">
        <w:rPr>
          <w:rFonts w:ascii="Times New Roman" w:hAnsi="Times New Roman" w:cs="Times New Roman"/>
          <w:sz w:val="24"/>
          <w:szCs w:val="24"/>
        </w:rPr>
        <w:t>ducation (GCSE)</w:t>
      </w:r>
      <w:r w:rsidR="00C85058" w:rsidRPr="002238BF">
        <w:rPr>
          <w:rFonts w:ascii="Times New Roman" w:hAnsi="Times New Roman" w:cs="Times New Roman"/>
          <w:sz w:val="24"/>
          <w:szCs w:val="24"/>
        </w:rPr>
        <w:t>, vocational qualification, A-level, first- or higher degree)</w:t>
      </w:r>
      <w:r w:rsidR="00932A11" w:rsidRPr="002238BF">
        <w:rPr>
          <w:rFonts w:ascii="Times New Roman" w:hAnsi="Times New Roman" w:cs="Times New Roman"/>
          <w:sz w:val="24"/>
          <w:szCs w:val="24"/>
        </w:rPr>
        <w:t xml:space="preserve"> and </w:t>
      </w:r>
      <w:r w:rsidR="00377FED" w:rsidRPr="002238BF">
        <w:rPr>
          <w:rFonts w:ascii="Times New Roman" w:hAnsi="Times New Roman" w:cs="Times New Roman"/>
          <w:sz w:val="24"/>
          <w:szCs w:val="24"/>
        </w:rPr>
        <w:t>i</w:t>
      </w:r>
      <w:r w:rsidR="00537783" w:rsidRPr="002238BF">
        <w:rPr>
          <w:rFonts w:ascii="Times New Roman" w:hAnsi="Times New Roman" w:cs="Times New Roman"/>
          <w:sz w:val="24"/>
          <w:szCs w:val="24"/>
        </w:rPr>
        <w:t xml:space="preserve">ndex of </w:t>
      </w:r>
      <w:r w:rsidR="00377FED" w:rsidRPr="002238BF">
        <w:rPr>
          <w:rFonts w:ascii="Times New Roman" w:hAnsi="Times New Roman" w:cs="Times New Roman"/>
          <w:sz w:val="24"/>
          <w:szCs w:val="24"/>
        </w:rPr>
        <w:t>m</w:t>
      </w:r>
      <w:r w:rsidR="00537783" w:rsidRPr="002238BF">
        <w:rPr>
          <w:rFonts w:ascii="Times New Roman" w:hAnsi="Times New Roman" w:cs="Times New Roman"/>
          <w:sz w:val="24"/>
          <w:szCs w:val="24"/>
        </w:rPr>
        <w:t xml:space="preserve">ultiple </w:t>
      </w:r>
      <w:r w:rsidR="00377FED" w:rsidRPr="002238BF">
        <w:rPr>
          <w:rFonts w:ascii="Times New Roman" w:hAnsi="Times New Roman" w:cs="Times New Roman"/>
          <w:sz w:val="24"/>
          <w:szCs w:val="24"/>
        </w:rPr>
        <w:t>d</w:t>
      </w:r>
      <w:r w:rsidR="00537783" w:rsidRPr="002238BF">
        <w:rPr>
          <w:rFonts w:ascii="Times New Roman" w:hAnsi="Times New Roman" w:cs="Times New Roman"/>
          <w:sz w:val="24"/>
          <w:szCs w:val="24"/>
        </w:rPr>
        <w:t>eprivation</w:t>
      </w:r>
      <w:r w:rsidR="00D06281">
        <w:rPr>
          <w:rFonts w:ascii="Times New Roman" w:hAnsi="Times New Roman" w:cs="Times New Roman"/>
          <w:sz w:val="24"/>
          <w:szCs w:val="24"/>
        </w:rPr>
        <w:fldChar w:fldCharType="begin"/>
      </w:r>
      <w:r w:rsidR="003773C6">
        <w:rPr>
          <w:rFonts w:ascii="Times New Roman" w:hAnsi="Times New Roman" w:cs="Times New Roman"/>
          <w:sz w:val="24"/>
          <w:szCs w:val="24"/>
        </w:rPr>
        <w:instrText xml:space="preserve"> ADDIN ZOTERO_ITEM CSL_CITATION {"citationID":"td8pHHKh","properties":{"formattedCitation":"\\super 29\\nosupersub{}","plainCitation":"29","noteIndex":0},"citationItems":[{"id":181,"uris":["http://zotero.org/users/local/tTGj4jT3/items/AMSTHQ93"],"uri":["http://zotero.org/users/local/tTGj4jT3/items/AMSTHQ93"],"itemData":{"id":181,"type":"article-journal","container-title":"Environ Plann A","page":"169–85","title":"Measuring multiple deprivation at the small-area level","volume":"38","author":[{"family":"Noble M","given":"Wright G","suffix":"Smith G, Dibben C"}],"issued":{"date-parts":[["2006"]]}}}],"schema":"https://github.com/citation-style-language/schema/raw/master/csl-citation.json"} </w:instrText>
      </w:r>
      <w:r w:rsidR="00D06281">
        <w:rPr>
          <w:rFonts w:ascii="Times New Roman" w:hAnsi="Times New Roman" w:cs="Times New Roman"/>
          <w:sz w:val="24"/>
          <w:szCs w:val="24"/>
        </w:rPr>
        <w:fldChar w:fldCharType="separate"/>
      </w:r>
      <w:r w:rsidR="003773C6" w:rsidRPr="003773C6">
        <w:rPr>
          <w:rFonts w:ascii="Times New Roman" w:hAnsi="Times New Roman" w:cs="Times New Roman"/>
          <w:sz w:val="24"/>
          <w:szCs w:val="24"/>
          <w:vertAlign w:val="superscript"/>
        </w:rPr>
        <w:t>29</w:t>
      </w:r>
      <w:r w:rsidR="00D06281">
        <w:rPr>
          <w:rFonts w:ascii="Times New Roman" w:hAnsi="Times New Roman" w:cs="Times New Roman"/>
          <w:sz w:val="24"/>
          <w:szCs w:val="24"/>
        </w:rPr>
        <w:fldChar w:fldCharType="end"/>
      </w:r>
      <w:r w:rsidR="00D06281" w:rsidRPr="002238BF">
        <w:rPr>
          <w:rFonts w:ascii="Times New Roman" w:hAnsi="Times New Roman" w:cs="Times New Roman"/>
          <w:sz w:val="24"/>
          <w:szCs w:val="24"/>
        </w:rPr>
        <w:t xml:space="preserve"> </w:t>
      </w:r>
      <w:r w:rsidR="00932A11" w:rsidRPr="002238BF">
        <w:rPr>
          <w:rFonts w:ascii="Times New Roman" w:hAnsi="Times New Roman" w:cs="Times New Roman"/>
          <w:sz w:val="24"/>
          <w:szCs w:val="24"/>
        </w:rPr>
        <w:t>(</w:t>
      </w:r>
      <w:r w:rsidR="00121446" w:rsidRPr="002238BF">
        <w:rPr>
          <w:rFonts w:ascii="Times New Roman" w:hAnsi="Times New Roman" w:cs="Times New Roman"/>
          <w:sz w:val="24"/>
          <w:szCs w:val="24"/>
        </w:rPr>
        <w:t xml:space="preserve">score from </w:t>
      </w:r>
      <w:r w:rsidR="00932A11" w:rsidRPr="002238BF">
        <w:rPr>
          <w:rFonts w:ascii="Times New Roman" w:hAnsi="Times New Roman" w:cs="Times New Roman"/>
          <w:sz w:val="24"/>
          <w:szCs w:val="24"/>
        </w:rPr>
        <w:t>1, least deprived, to 5, most deprived).</w:t>
      </w:r>
      <w:r w:rsidR="00505853">
        <w:rPr>
          <w:rFonts w:ascii="Times New Roman" w:hAnsi="Times New Roman" w:cs="Times New Roman"/>
          <w:sz w:val="24"/>
          <w:szCs w:val="24"/>
        </w:rPr>
        <w:t xml:space="preserve"> </w:t>
      </w:r>
    </w:p>
    <w:p w14:paraId="0AD8A1D7" w14:textId="4F36C92B" w:rsidR="000450B7" w:rsidRPr="002238BF" w:rsidRDefault="000450B7" w:rsidP="004D2D7A">
      <w:pPr>
        <w:spacing w:line="480" w:lineRule="auto"/>
        <w:jc w:val="both"/>
        <w:rPr>
          <w:rFonts w:ascii="Times New Roman" w:hAnsi="Times New Roman" w:cs="Times New Roman"/>
          <w:i/>
          <w:sz w:val="24"/>
          <w:szCs w:val="24"/>
        </w:rPr>
      </w:pPr>
      <w:bookmarkStart w:id="16" w:name="_Hlk26196901"/>
      <w:r w:rsidRPr="002238BF">
        <w:rPr>
          <w:rFonts w:ascii="Times New Roman" w:hAnsi="Times New Roman" w:cs="Times New Roman"/>
          <w:i/>
          <w:sz w:val="24"/>
          <w:szCs w:val="24"/>
        </w:rPr>
        <w:t>Assessment of folate</w:t>
      </w:r>
      <w:r w:rsidR="00E525FB">
        <w:rPr>
          <w:rFonts w:ascii="Times New Roman" w:hAnsi="Times New Roman" w:cs="Times New Roman"/>
          <w:i/>
          <w:sz w:val="24"/>
          <w:szCs w:val="24"/>
        </w:rPr>
        <w:t xml:space="preserve"> and vitamin</w:t>
      </w:r>
      <w:r w:rsidRPr="002238BF">
        <w:rPr>
          <w:rFonts w:ascii="Times New Roman" w:hAnsi="Times New Roman" w:cs="Times New Roman"/>
          <w:i/>
          <w:sz w:val="24"/>
          <w:szCs w:val="24"/>
        </w:rPr>
        <w:t xml:space="preserve"> B12</w:t>
      </w:r>
    </w:p>
    <w:bookmarkEnd w:id="16"/>
    <w:p w14:paraId="3FEB5C08" w14:textId="28189D84" w:rsidR="00B4124D" w:rsidRDefault="00257C78" w:rsidP="00B4124D">
      <w:pPr>
        <w:spacing w:after="0" w:line="480" w:lineRule="auto"/>
        <w:jc w:val="both"/>
        <w:rPr>
          <w:rFonts w:ascii="Times New Roman" w:hAnsi="Times New Roman" w:cs="Times New Roman"/>
          <w:sz w:val="24"/>
          <w:szCs w:val="24"/>
        </w:rPr>
      </w:pPr>
      <w:r w:rsidRPr="002238BF">
        <w:rPr>
          <w:rFonts w:ascii="Times New Roman" w:hAnsi="Times New Roman" w:cs="Times New Roman"/>
          <w:iCs/>
          <w:sz w:val="24"/>
          <w:szCs w:val="24"/>
        </w:rPr>
        <w:t>B</w:t>
      </w:r>
      <w:r w:rsidR="00FC0978" w:rsidRPr="002238BF">
        <w:rPr>
          <w:rFonts w:ascii="Times New Roman" w:hAnsi="Times New Roman" w:cs="Times New Roman"/>
          <w:iCs/>
          <w:sz w:val="24"/>
          <w:szCs w:val="24"/>
        </w:rPr>
        <w:t>lood samples were</w:t>
      </w:r>
      <w:r w:rsidR="000F765E">
        <w:rPr>
          <w:rFonts w:ascii="Times New Roman" w:hAnsi="Times New Roman" w:cs="Times New Roman"/>
          <w:iCs/>
          <w:sz w:val="24"/>
          <w:szCs w:val="24"/>
        </w:rPr>
        <w:t xml:space="preserve"> </w:t>
      </w:r>
      <w:r w:rsidRPr="002238BF">
        <w:rPr>
          <w:rFonts w:ascii="Times New Roman" w:hAnsi="Times New Roman" w:cs="Times New Roman"/>
          <w:sz w:val="24"/>
          <w:szCs w:val="24"/>
        </w:rPr>
        <w:t xml:space="preserve">processed and </w:t>
      </w:r>
      <w:r w:rsidR="003B5AB9">
        <w:rPr>
          <w:rFonts w:ascii="Times New Roman" w:hAnsi="Times New Roman" w:cs="Times New Roman"/>
          <w:sz w:val="24"/>
          <w:szCs w:val="24"/>
        </w:rPr>
        <w:t xml:space="preserve">serum </w:t>
      </w:r>
      <w:r w:rsidRPr="002238BF">
        <w:rPr>
          <w:rFonts w:ascii="Times New Roman" w:hAnsi="Times New Roman" w:cs="Times New Roman"/>
          <w:sz w:val="24"/>
          <w:szCs w:val="24"/>
        </w:rPr>
        <w:t>stored at -</w:t>
      </w:r>
      <w:r w:rsidR="003B4C4C" w:rsidRPr="002238BF">
        <w:rPr>
          <w:rFonts w:ascii="Times New Roman" w:hAnsi="Times New Roman" w:cs="Times New Roman"/>
          <w:sz w:val="24"/>
          <w:szCs w:val="24"/>
        </w:rPr>
        <w:t>80 °C until analysis</w:t>
      </w:r>
      <w:r w:rsidR="00152EB8">
        <w:rPr>
          <w:rFonts w:ascii="Times New Roman" w:hAnsi="Times New Roman" w:cs="Times New Roman"/>
          <w:sz w:val="24"/>
          <w:szCs w:val="24"/>
        </w:rPr>
        <w:t>. Samples for plasma glucose analyses were transferred to the clinical laboratory for analysis</w:t>
      </w:r>
      <w:r w:rsidR="003B4C4C" w:rsidRPr="002238BF">
        <w:rPr>
          <w:rFonts w:ascii="Times New Roman" w:hAnsi="Times New Roman" w:cs="Times New Roman"/>
          <w:sz w:val="24"/>
          <w:szCs w:val="24"/>
        </w:rPr>
        <w:t>.</w:t>
      </w:r>
      <w:r w:rsidR="00B952FE" w:rsidRPr="002238BF">
        <w:rPr>
          <w:rFonts w:ascii="Times New Roman" w:hAnsi="Times New Roman" w:cs="Times New Roman"/>
          <w:sz w:val="24"/>
          <w:szCs w:val="24"/>
        </w:rPr>
        <w:t xml:space="preserve"> </w:t>
      </w:r>
      <w:r w:rsidR="003B5AB9">
        <w:rPr>
          <w:rFonts w:ascii="Times New Roman" w:hAnsi="Times New Roman" w:cs="Times New Roman"/>
          <w:sz w:val="24"/>
          <w:szCs w:val="24"/>
        </w:rPr>
        <w:t>C</w:t>
      </w:r>
      <w:r w:rsidR="00730414" w:rsidRPr="002238BF">
        <w:rPr>
          <w:rFonts w:ascii="Times New Roman" w:hAnsi="Times New Roman" w:cs="Times New Roman"/>
          <w:sz w:val="24"/>
          <w:szCs w:val="24"/>
        </w:rPr>
        <w:t>hemiluminescent microparticle immunoassay technology</w:t>
      </w:r>
      <w:r w:rsidR="00B952FE" w:rsidRPr="002238BF">
        <w:rPr>
          <w:rFonts w:ascii="Times New Roman" w:hAnsi="Times New Roman" w:cs="Times New Roman"/>
          <w:sz w:val="24"/>
          <w:szCs w:val="24"/>
        </w:rPr>
        <w:t xml:space="preserve"> </w:t>
      </w:r>
      <w:r w:rsidR="00FF292F">
        <w:rPr>
          <w:rFonts w:ascii="Times New Roman" w:hAnsi="Times New Roman" w:cs="Times New Roman"/>
          <w:sz w:val="24"/>
          <w:szCs w:val="24"/>
        </w:rPr>
        <w:t>(</w:t>
      </w:r>
      <w:r w:rsidR="00B952FE" w:rsidRPr="002238BF">
        <w:rPr>
          <w:rFonts w:ascii="Times New Roman" w:hAnsi="Times New Roman" w:cs="Times New Roman"/>
          <w:sz w:val="24"/>
          <w:szCs w:val="24"/>
        </w:rPr>
        <w:t>Architect 2000 Series analyser</w:t>
      </w:r>
      <w:r w:rsidR="00FF292F">
        <w:rPr>
          <w:rFonts w:ascii="Times New Roman" w:hAnsi="Times New Roman" w:cs="Times New Roman"/>
          <w:sz w:val="24"/>
          <w:szCs w:val="24"/>
        </w:rPr>
        <w:t xml:space="preserve">, </w:t>
      </w:r>
      <w:r w:rsidR="00B952FE" w:rsidRPr="002238BF">
        <w:rPr>
          <w:rFonts w:ascii="Times New Roman" w:hAnsi="Times New Roman" w:cs="Times New Roman"/>
          <w:sz w:val="24"/>
          <w:szCs w:val="24"/>
        </w:rPr>
        <w:t>Abbott Diagnostics)</w:t>
      </w:r>
      <w:r w:rsidR="003B5AB9">
        <w:rPr>
          <w:rFonts w:ascii="Times New Roman" w:hAnsi="Times New Roman" w:cs="Times New Roman"/>
          <w:sz w:val="24"/>
          <w:szCs w:val="24"/>
        </w:rPr>
        <w:t xml:space="preserve"> was used to assess the </w:t>
      </w:r>
      <w:r w:rsidR="00152EB8">
        <w:rPr>
          <w:rFonts w:ascii="Times New Roman" w:hAnsi="Times New Roman" w:cs="Times New Roman"/>
          <w:sz w:val="24"/>
          <w:szCs w:val="24"/>
        </w:rPr>
        <w:t xml:space="preserve">serum </w:t>
      </w:r>
      <w:r w:rsidR="003B5AB9">
        <w:rPr>
          <w:rFonts w:ascii="Times New Roman" w:hAnsi="Times New Roman" w:cs="Times New Roman"/>
          <w:sz w:val="24"/>
          <w:szCs w:val="24"/>
        </w:rPr>
        <w:t xml:space="preserve">concentrations of folate and </w:t>
      </w:r>
      <w:r w:rsidR="00513B85">
        <w:rPr>
          <w:rFonts w:ascii="Times New Roman" w:hAnsi="Times New Roman" w:cs="Times New Roman"/>
          <w:sz w:val="24"/>
          <w:szCs w:val="24"/>
        </w:rPr>
        <w:t xml:space="preserve">vitamin </w:t>
      </w:r>
      <w:r w:rsidR="003B5AB9">
        <w:rPr>
          <w:rFonts w:ascii="Times New Roman" w:hAnsi="Times New Roman" w:cs="Times New Roman"/>
          <w:sz w:val="24"/>
          <w:szCs w:val="24"/>
        </w:rPr>
        <w:t>B12</w:t>
      </w:r>
      <w:r w:rsidR="00B952FE" w:rsidRPr="002238BF">
        <w:rPr>
          <w:rFonts w:ascii="Times New Roman" w:hAnsi="Times New Roman" w:cs="Times New Roman"/>
          <w:sz w:val="24"/>
          <w:szCs w:val="24"/>
        </w:rPr>
        <w:t xml:space="preserve">. </w:t>
      </w:r>
      <w:r w:rsidR="003B5AB9">
        <w:rPr>
          <w:rFonts w:ascii="Times New Roman" w:hAnsi="Times New Roman" w:cs="Times New Roman"/>
          <w:sz w:val="24"/>
          <w:szCs w:val="24"/>
        </w:rPr>
        <w:t xml:space="preserve">The linearity of the assays </w:t>
      </w:r>
      <w:r w:rsidR="00107C69" w:rsidRPr="002238BF">
        <w:rPr>
          <w:rFonts w:ascii="Times New Roman" w:hAnsi="Times New Roman" w:cs="Times New Roman"/>
          <w:sz w:val="24"/>
          <w:szCs w:val="24"/>
        </w:rPr>
        <w:t>w</w:t>
      </w:r>
      <w:r w:rsidR="00FF292F">
        <w:rPr>
          <w:rFonts w:ascii="Times New Roman" w:hAnsi="Times New Roman" w:cs="Times New Roman"/>
          <w:sz w:val="24"/>
          <w:szCs w:val="24"/>
        </w:rPr>
        <w:t>ere</w:t>
      </w:r>
      <w:r w:rsidR="00107C69" w:rsidRPr="002238BF">
        <w:rPr>
          <w:rFonts w:ascii="Times New Roman" w:hAnsi="Times New Roman" w:cs="Times New Roman"/>
          <w:sz w:val="24"/>
          <w:szCs w:val="24"/>
        </w:rPr>
        <w:t xml:space="preserve"> </w:t>
      </w:r>
      <w:r w:rsidR="003B5AB9">
        <w:rPr>
          <w:rFonts w:ascii="Times New Roman" w:hAnsi="Times New Roman" w:cs="Times New Roman"/>
          <w:sz w:val="24"/>
          <w:szCs w:val="24"/>
        </w:rPr>
        <w:t>1.5</w:t>
      </w:r>
      <w:r w:rsidR="00107C69" w:rsidRPr="002238BF">
        <w:rPr>
          <w:rFonts w:ascii="Times New Roman" w:hAnsi="Times New Roman" w:cs="Times New Roman"/>
          <w:sz w:val="24"/>
          <w:szCs w:val="24"/>
        </w:rPr>
        <w:t>-20.0</w:t>
      </w:r>
      <w:r w:rsidR="00DA0F0B" w:rsidRPr="002238BF">
        <w:rPr>
          <w:rFonts w:ascii="Times New Roman" w:hAnsi="Times New Roman" w:cs="Times New Roman"/>
          <w:sz w:val="24"/>
          <w:szCs w:val="24"/>
        </w:rPr>
        <w:t xml:space="preserve"> µg/L </w:t>
      </w:r>
      <w:r w:rsidR="00107C69" w:rsidRPr="002238BF">
        <w:rPr>
          <w:rFonts w:ascii="Times New Roman" w:hAnsi="Times New Roman" w:cs="Times New Roman"/>
          <w:sz w:val="24"/>
          <w:szCs w:val="24"/>
        </w:rPr>
        <w:t xml:space="preserve">and </w:t>
      </w:r>
      <w:r w:rsidR="003B5AB9">
        <w:rPr>
          <w:rFonts w:ascii="Times New Roman" w:hAnsi="Times New Roman" w:cs="Times New Roman"/>
          <w:sz w:val="24"/>
          <w:szCs w:val="24"/>
        </w:rPr>
        <w:t>125</w:t>
      </w:r>
      <w:r w:rsidR="00107C69" w:rsidRPr="002238BF">
        <w:rPr>
          <w:rFonts w:ascii="Times New Roman" w:hAnsi="Times New Roman" w:cs="Times New Roman"/>
          <w:sz w:val="24"/>
          <w:szCs w:val="24"/>
        </w:rPr>
        <w:t xml:space="preserve">-2000 </w:t>
      </w:r>
      <w:r w:rsidR="00DA0F0B" w:rsidRPr="002238BF">
        <w:rPr>
          <w:rFonts w:ascii="Times New Roman" w:hAnsi="Times New Roman" w:cs="Times New Roman"/>
          <w:sz w:val="24"/>
          <w:szCs w:val="24"/>
        </w:rPr>
        <w:t>ng</w:t>
      </w:r>
      <w:r w:rsidR="00107C69" w:rsidRPr="002238BF">
        <w:rPr>
          <w:rFonts w:ascii="Times New Roman" w:hAnsi="Times New Roman" w:cs="Times New Roman"/>
          <w:sz w:val="24"/>
          <w:szCs w:val="24"/>
        </w:rPr>
        <w:t>/</w:t>
      </w:r>
      <w:r w:rsidR="0002258E" w:rsidRPr="002238BF">
        <w:rPr>
          <w:rFonts w:ascii="Times New Roman" w:hAnsi="Times New Roman" w:cs="Times New Roman"/>
          <w:sz w:val="24"/>
          <w:szCs w:val="24"/>
        </w:rPr>
        <w:t>L</w:t>
      </w:r>
      <w:r w:rsidR="00107C69" w:rsidRPr="002238BF">
        <w:rPr>
          <w:rFonts w:ascii="Times New Roman" w:hAnsi="Times New Roman" w:cs="Times New Roman"/>
          <w:sz w:val="24"/>
          <w:szCs w:val="24"/>
        </w:rPr>
        <w:t xml:space="preserve"> </w:t>
      </w:r>
      <w:r w:rsidR="003B5AB9">
        <w:rPr>
          <w:rFonts w:ascii="Times New Roman" w:hAnsi="Times New Roman" w:cs="Times New Roman"/>
          <w:sz w:val="24"/>
          <w:szCs w:val="24"/>
        </w:rPr>
        <w:t xml:space="preserve">and </w:t>
      </w:r>
      <w:r w:rsidR="003B5AB9" w:rsidRPr="002238BF">
        <w:rPr>
          <w:rFonts w:ascii="Times New Roman" w:hAnsi="Times New Roman" w:cs="Times New Roman"/>
          <w:sz w:val="24"/>
          <w:szCs w:val="24"/>
        </w:rPr>
        <w:t>inter assay coefficient</w:t>
      </w:r>
      <w:r w:rsidR="003B5AB9">
        <w:rPr>
          <w:rFonts w:ascii="Times New Roman" w:hAnsi="Times New Roman" w:cs="Times New Roman"/>
          <w:sz w:val="24"/>
          <w:szCs w:val="24"/>
        </w:rPr>
        <w:t xml:space="preserve">s of variation </w:t>
      </w:r>
      <w:r w:rsidR="00BB6F22">
        <w:rPr>
          <w:rFonts w:ascii="Times New Roman" w:hAnsi="Times New Roman" w:cs="Times New Roman"/>
          <w:sz w:val="24"/>
          <w:szCs w:val="24"/>
        </w:rPr>
        <w:t xml:space="preserve">were </w:t>
      </w:r>
      <w:r w:rsidR="003B5AB9" w:rsidRPr="002238BF">
        <w:rPr>
          <w:rFonts w:ascii="Times New Roman" w:hAnsi="Times New Roman" w:cs="Times New Roman"/>
          <w:sz w:val="24"/>
          <w:szCs w:val="24"/>
        </w:rPr>
        <w:t xml:space="preserve">&lt;7.1% and &lt;8.0% </w:t>
      </w:r>
      <w:r w:rsidR="003B5AB9">
        <w:rPr>
          <w:rFonts w:ascii="Times New Roman" w:hAnsi="Times New Roman" w:cs="Times New Roman"/>
          <w:sz w:val="24"/>
          <w:szCs w:val="24"/>
        </w:rPr>
        <w:t xml:space="preserve">for folate and </w:t>
      </w:r>
      <w:r w:rsidR="00513B85">
        <w:rPr>
          <w:rFonts w:ascii="Times New Roman" w:hAnsi="Times New Roman" w:cs="Times New Roman"/>
          <w:sz w:val="24"/>
          <w:szCs w:val="24"/>
        </w:rPr>
        <w:t xml:space="preserve">vitamin </w:t>
      </w:r>
      <w:r w:rsidR="003B5AB9">
        <w:rPr>
          <w:rFonts w:ascii="Times New Roman" w:hAnsi="Times New Roman" w:cs="Times New Roman"/>
          <w:sz w:val="24"/>
          <w:szCs w:val="24"/>
        </w:rPr>
        <w:t>B12 respectively.</w:t>
      </w:r>
      <w:r w:rsidR="00513B85">
        <w:rPr>
          <w:rFonts w:ascii="Times New Roman" w:hAnsi="Times New Roman" w:cs="Times New Roman"/>
          <w:sz w:val="24"/>
          <w:szCs w:val="24"/>
        </w:rPr>
        <w:t xml:space="preserve"> </w:t>
      </w:r>
      <w:r w:rsidR="00506426">
        <w:rPr>
          <w:rFonts w:ascii="Times New Roman" w:hAnsi="Times New Roman" w:cs="Times New Roman"/>
          <w:sz w:val="24"/>
          <w:szCs w:val="24"/>
        </w:rPr>
        <w:t>H</w:t>
      </w:r>
      <w:r w:rsidR="00020886" w:rsidRPr="002238BF">
        <w:rPr>
          <w:rFonts w:ascii="Times New Roman" w:hAnsi="Times New Roman" w:cs="Times New Roman"/>
          <w:sz w:val="24"/>
          <w:szCs w:val="24"/>
        </w:rPr>
        <w:t>aemoly</w:t>
      </w:r>
      <w:r w:rsidR="00FF292F">
        <w:rPr>
          <w:rFonts w:ascii="Times New Roman" w:hAnsi="Times New Roman" w:cs="Times New Roman"/>
          <w:sz w:val="24"/>
          <w:szCs w:val="24"/>
        </w:rPr>
        <w:t>s</w:t>
      </w:r>
      <w:r w:rsidR="00020886" w:rsidRPr="002238BF">
        <w:rPr>
          <w:rFonts w:ascii="Times New Roman" w:hAnsi="Times New Roman" w:cs="Times New Roman"/>
          <w:sz w:val="24"/>
          <w:szCs w:val="24"/>
        </w:rPr>
        <w:t xml:space="preserve">ed or insufficient samples were excluded from </w:t>
      </w:r>
      <w:r w:rsidRPr="002238BF">
        <w:rPr>
          <w:rFonts w:ascii="Times New Roman" w:hAnsi="Times New Roman" w:cs="Times New Roman"/>
          <w:sz w:val="24"/>
          <w:szCs w:val="24"/>
        </w:rPr>
        <w:t xml:space="preserve">the </w:t>
      </w:r>
      <w:r w:rsidR="00020886" w:rsidRPr="002238BF">
        <w:rPr>
          <w:rFonts w:ascii="Times New Roman" w:hAnsi="Times New Roman" w:cs="Times New Roman"/>
          <w:sz w:val="24"/>
          <w:szCs w:val="24"/>
        </w:rPr>
        <w:t>analysis</w:t>
      </w:r>
      <w:r w:rsidRPr="002238BF">
        <w:rPr>
          <w:rFonts w:ascii="Times New Roman" w:hAnsi="Times New Roman" w:cs="Times New Roman"/>
          <w:sz w:val="24"/>
          <w:szCs w:val="24"/>
        </w:rPr>
        <w:t xml:space="preserve"> (n=</w:t>
      </w:r>
      <w:r w:rsidR="00ED02C2" w:rsidRPr="002238BF">
        <w:rPr>
          <w:rFonts w:ascii="Times New Roman" w:hAnsi="Times New Roman" w:cs="Times New Roman"/>
          <w:sz w:val="24"/>
          <w:szCs w:val="24"/>
        </w:rPr>
        <w:t>4</w:t>
      </w:r>
      <w:r w:rsidRPr="002238BF">
        <w:rPr>
          <w:rFonts w:ascii="Times New Roman" w:hAnsi="Times New Roman" w:cs="Times New Roman"/>
          <w:sz w:val="24"/>
          <w:szCs w:val="24"/>
        </w:rPr>
        <w:t>)</w:t>
      </w:r>
      <w:r w:rsidR="00020886" w:rsidRPr="002238BF">
        <w:rPr>
          <w:rFonts w:ascii="Times New Roman" w:hAnsi="Times New Roman" w:cs="Times New Roman"/>
          <w:sz w:val="24"/>
          <w:szCs w:val="24"/>
        </w:rPr>
        <w:t xml:space="preserve">. </w:t>
      </w:r>
      <w:r w:rsidR="00D75ABD" w:rsidRPr="00D75ABD">
        <w:rPr>
          <w:rFonts w:ascii="Times New Roman" w:hAnsi="Times New Roman" w:cs="Times New Roman"/>
          <w:sz w:val="24"/>
          <w:szCs w:val="24"/>
        </w:rPr>
        <w:t>A priori decision</w:t>
      </w:r>
      <w:r w:rsidR="00D75ABD">
        <w:rPr>
          <w:rFonts w:ascii="Times New Roman" w:hAnsi="Times New Roman" w:cs="Times New Roman"/>
          <w:sz w:val="24"/>
          <w:szCs w:val="24"/>
        </w:rPr>
        <w:t xml:space="preserve"> was made to access folate status regardless of </w:t>
      </w:r>
      <w:r w:rsidR="00A34A36">
        <w:rPr>
          <w:rFonts w:ascii="Times New Roman" w:hAnsi="Times New Roman" w:cs="Times New Roman"/>
          <w:sz w:val="24"/>
          <w:szCs w:val="24"/>
        </w:rPr>
        <w:t xml:space="preserve">folic acid </w:t>
      </w:r>
      <w:r w:rsidR="00D75ABD">
        <w:rPr>
          <w:rFonts w:ascii="Times New Roman" w:hAnsi="Times New Roman" w:cs="Times New Roman"/>
          <w:sz w:val="24"/>
          <w:szCs w:val="24"/>
        </w:rPr>
        <w:t>supplementation.</w:t>
      </w:r>
    </w:p>
    <w:p w14:paraId="57014B6A" w14:textId="6BB60024" w:rsidR="00741320" w:rsidRPr="002238BF" w:rsidRDefault="00105528" w:rsidP="00B412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bookmarkStart w:id="17" w:name="_Hlk26197031"/>
      <w:r w:rsidR="00741320" w:rsidRPr="002238BF">
        <w:rPr>
          <w:rFonts w:ascii="Times New Roman" w:hAnsi="Times New Roman" w:cs="Times New Roman"/>
          <w:sz w:val="24"/>
          <w:szCs w:val="24"/>
        </w:rPr>
        <w:t xml:space="preserve">Vitamin B12 </w:t>
      </w:r>
      <w:r w:rsidR="00266449" w:rsidRPr="002238BF">
        <w:rPr>
          <w:rFonts w:ascii="Times New Roman" w:hAnsi="Times New Roman" w:cs="Times New Roman"/>
          <w:sz w:val="24"/>
          <w:szCs w:val="24"/>
        </w:rPr>
        <w:t xml:space="preserve">deficiency </w:t>
      </w:r>
      <w:r w:rsidR="00081F9A" w:rsidRPr="002238BF">
        <w:rPr>
          <w:rFonts w:ascii="Times New Roman" w:hAnsi="Times New Roman" w:cs="Times New Roman"/>
          <w:sz w:val="24"/>
          <w:szCs w:val="24"/>
        </w:rPr>
        <w:t>wa</w:t>
      </w:r>
      <w:r w:rsidR="00741320" w:rsidRPr="002238BF">
        <w:rPr>
          <w:rFonts w:ascii="Times New Roman" w:hAnsi="Times New Roman" w:cs="Times New Roman"/>
          <w:sz w:val="24"/>
          <w:szCs w:val="24"/>
        </w:rPr>
        <w:t xml:space="preserve">s defined as serum concentration &lt;200 ng/L (148 pmol/L) and folate </w:t>
      </w:r>
      <w:r w:rsidR="00266449" w:rsidRPr="002238BF">
        <w:rPr>
          <w:rFonts w:ascii="Times New Roman" w:hAnsi="Times New Roman" w:cs="Times New Roman"/>
          <w:sz w:val="24"/>
          <w:szCs w:val="24"/>
        </w:rPr>
        <w:t xml:space="preserve">deficiency </w:t>
      </w:r>
      <w:r w:rsidR="00081F9A" w:rsidRPr="002238BF">
        <w:rPr>
          <w:rFonts w:ascii="Times New Roman" w:hAnsi="Times New Roman" w:cs="Times New Roman"/>
          <w:sz w:val="24"/>
          <w:szCs w:val="24"/>
        </w:rPr>
        <w:t>was</w:t>
      </w:r>
      <w:r w:rsidR="00741320" w:rsidRPr="002238BF">
        <w:rPr>
          <w:rFonts w:ascii="Times New Roman" w:hAnsi="Times New Roman" w:cs="Times New Roman"/>
          <w:sz w:val="24"/>
          <w:szCs w:val="24"/>
        </w:rPr>
        <w:t xml:space="preserve"> defined as serum concentration &lt;3</w:t>
      </w:r>
      <w:r w:rsidR="00DA0F0B" w:rsidRPr="002238BF">
        <w:rPr>
          <w:rFonts w:ascii="Times New Roman" w:hAnsi="Times New Roman" w:cs="Times New Roman"/>
          <w:sz w:val="24"/>
          <w:szCs w:val="24"/>
        </w:rPr>
        <w:t xml:space="preserve"> </w:t>
      </w:r>
      <w:r w:rsidR="00741320" w:rsidRPr="002238BF">
        <w:rPr>
          <w:rFonts w:ascii="Times New Roman" w:hAnsi="Times New Roman" w:cs="Times New Roman"/>
          <w:sz w:val="24"/>
          <w:szCs w:val="24"/>
        </w:rPr>
        <w:t>µg/L (6.8 nmol/L)</w:t>
      </w:r>
      <w:r w:rsidR="00D55659">
        <w:rPr>
          <w:rFonts w:ascii="Times New Roman" w:hAnsi="Times New Roman" w:cs="Times New Roman"/>
          <w:sz w:val="24"/>
          <w:szCs w:val="24"/>
        </w:rPr>
        <w:fldChar w:fldCharType="begin"/>
      </w:r>
      <w:r w:rsidR="003773C6">
        <w:rPr>
          <w:rFonts w:ascii="Times New Roman" w:hAnsi="Times New Roman" w:cs="Times New Roman"/>
          <w:sz w:val="24"/>
          <w:szCs w:val="24"/>
        </w:rPr>
        <w:instrText xml:space="preserve"> ADDIN ZOTERO_ITEM CSL_CITATION {"citationID":"pzSW44NL","properties":{"formattedCitation":"\\super 30\\nosupersub{}","plainCitation":"30","noteIndex":0},"citationItems":[{"id":186,"uris":["http://zotero.org/users/local/tTGj4jT3/items/PZ5P28CL"],"uri":["http://zotero.org/users/local/tTGj4jT3/items/PZ5P28CL"],"itemData":{"id":186,"type":"chapter","container-title":"Laboratory assessment of vitamin status","page":"250 + 280","publisher":"Elsevier","title":"Chapter 11 Methods for Assessment of Folate (Vitamin B9) and Chapter 12 Methods for Assessment of Vitamin B12","editor":[{"family":"Harrington","given":"Dominic J."}],"author":[{"family":"Sobczynska-Malefora","given":"Agata"}],"issued":{"date-parts":[["2019"]]}}}],"schema":"https://github.com/citation-style-language/schema/raw/master/csl-citation.json"} </w:instrText>
      </w:r>
      <w:r w:rsidR="00D55659">
        <w:rPr>
          <w:rFonts w:ascii="Times New Roman" w:hAnsi="Times New Roman" w:cs="Times New Roman"/>
          <w:sz w:val="24"/>
          <w:szCs w:val="24"/>
        </w:rPr>
        <w:fldChar w:fldCharType="separate"/>
      </w:r>
      <w:r w:rsidR="003773C6" w:rsidRPr="003773C6">
        <w:rPr>
          <w:rFonts w:ascii="Times New Roman" w:hAnsi="Times New Roman" w:cs="Times New Roman"/>
          <w:sz w:val="24"/>
          <w:szCs w:val="24"/>
          <w:vertAlign w:val="superscript"/>
        </w:rPr>
        <w:t>30</w:t>
      </w:r>
      <w:r w:rsidR="00D55659">
        <w:rPr>
          <w:rFonts w:ascii="Times New Roman" w:hAnsi="Times New Roman" w:cs="Times New Roman"/>
          <w:sz w:val="24"/>
          <w:szCs w:val="24"/>
        </w:rPr>
        <w:fldChar w:fldCharType="end"/>
      </w:r>
      <w:r w:rsidR="00317463">
        <w:rPr>
          <w:rFonts w:ascii="Times New Roman" w:hAnsi="Times New Roman" w:cs="Times New Roman"/>
          <w:sz w:val="24"/>
          <w:szCs w:val="24"/>
        </w:rPr>
        <w:t>.</w:t>
      </w:r>
    </w:p>
    <w:p w14:paraId="09FFDFA3" w14:textId="77777777" w:rsidR="003E4A0E" w:rsidRPr="002238BF" w:rsidRDefault="003E4A0E" w:rsidP="004D2D7A">
      <w:pPr>
        <w:spacing w:line="480" w:lineRule="auto"/>
        <w:jc w:val="both"/>
        <w:rPr>
          <w:rFonts w:ascii="Times New Roman" w:hAnsi="Times New Roman" w:cs="Times New Roman"/>
          <w:i/>
          <w:sz w:val="24"/>
          <w:szCs w:val="24"/>
        </w:rPr>
      </w:pPr>
      <w:r w:rsidRPr="002238BF">
        <w:rPr>
          <w:rFonts w:ascii="Times New Roman" w:hAnsi="Times New Roman" w:cs="Times New Roman"/>
          <w:i/>
          <w:sz w:val="24"/>
          <w:szCs w:val="24"/>
        </w:rPr>
        <w:t>Assessment of GDM</w:t>
      </w:r>
    </w:p>
    <w:p w14:paraId="383329D6" w14:textId="386F915E" w:rsidR="003E4A0E" w:rsidRPr="00282840" w:rsidRDefault="003E4A0E" w:rsidP="004D2D7A">
      <w:pPr>
        <w:spacing w:line="480" w:lineRule="auto"/>
        <w:jc w:val="both"/>
        <w:rPr>
          <w:rFonts w:ascii="Times New Roman" w:hAnsi="Times New Roman" w:cs="Times New Roman"/>
          <w:sz w:val="24"/>
          <w:szCs w:val="24"/>
        </w:rPr>
      </w:pPr>
      <w:r w:rsidRPr="002238BF">
        <w:rPr>
          <w:rFonts w:ascii="Times New Roman" w:hAnsi="Times New Roman" w:cs="Times New Roman"/>
          <w:sz w:val="24"/>
          <w:szCs w:val="24"/>
        </w:rPr>
        <w:t>All</w:t>
      </w:r>
      <w:r w:rsidR="005702B2" w:rsidRPr="002238BF">
        <w:rPr>
          <w:rFonts w:ascii="Times New Roman" w:hAnsi="Times New Roman" w:cs="Times New Roman"/>
          <w:sz w:val="24"/>
          <w:szCs w:val="24"/>
        </w:rPr>
        <w:t xml:space="preserve"> participants attended</w:t>
      </w:r>
      <w:r w:rsidR="00BB6F22">
        <w:rPr>
          <w:rFonts w:ascii="Times New Roman" w:hAnsi="Times New Roman" w:cs="Times New Roman"/>
          <w:sz w:val="24"/>
          <w:szCs w:val="24"/>
        </w:rPr>
        <w:t xml:space="preserve"> an</w:t>
      </w:r>
      <w:r w:rsidR="005702B2" w:rsidRPr="002238BF">
        <w:rPr>
          <w:rFonts w:ascii="Times New Roman" w:hAnsi="Times New Roman" w:cs="Times New Roman"/>
          <w:sz w:val="24"/>
          <w:szCs w:val="24"/>
        </w:rPr>
        <w:t xml:space="preserve"> </w:t>
      </w:r>
      <w:r w:rsidR="00FD2A95">
        <w:rPr>
          <w:rFonts w:ascii="Times New Roman" w:hAnsi="Times New Roman" w:cs="Times New Roman"/>
          <w:sz w:val="24"/>
          <w:szCs w:val="24"/>
        </w:rPr>
        <w:t>OGTT</w:t>
      </w:r>
      <w:r w:rsidRPr="002238BF">
        <w:rPr>
          <w:rFonts w:ascii="Times New Roman" w:hAnsi="Times New Roman" w:cs="Times New Roman"/>
          <w:sz w:val="24"/>
          <w:szCs w:val="24"/>
        </w:rPr>
        <w:t xml:space="preserve"> between 23 and 30 weeks’ gestation (</w:t>
      </w:r>
      <w:r w:rsidR="00BB6F22">
        <w:rPr>
          <w:rFonts w:ascii="Times New Roman" w:hAnsi="Times New Roman" w:cs="Times New Roman"/>
          <w:sz w:val="24"/>
          <w:szCs w:val="24"/>
        </w:rPr>
        <w:t xml:space="preserve">75g, </w:t>
      </w:r>
      <w:r w:rsidRPr="002238BF">
        <w:rPr>
          <w:rFonts w:ascii="Times New Roman" w:hAnsi="Times New Roman" w:cs="Times New Roman"/>
          <w:sz w:val="24"/>
          <w:szCs w:val="24"/>
        </w:rPr>
        <w:t>mean 27</w:t>
      </w:r>
      <w:r w:rsidR="00121446" w:rsidRPr="002238BF">
        <w:rPr>
          <w:rFonts w:ascii="Times New Roman" w:hAnsi="Times New Roman" w:cs="Times New Roman"/>
          <w:sz w:val="24"/>
          <w:szCs w:val="24"/>
        </w:rPr>
        <w:t xml:space="preserve"> weeks</w:t>
      </w:r>
      <w:r w:rsidR="00317463">
        <w:rPr>
          <w:rFonts w:ascii="Times New Roman" w:hAnsi="Times New Roman" w:cs="Times New Roman"/>
          <w:sz w:val="24"/>
          <w:szCs w:val="24"/>
        </w:rPr>
        <w:t>’</w:t>
      </w:r>
      <w:r w:rsidR="00121446" w:rsidRPr="002238BF">
        <w:rPr>
          <w:rFonts w:ascii="Times New Roman" w:hAnsi="Times New Roman" w:cs="Times New Roman"/>
          <w:sz w:val="24"/>
          <w:szCs w:val="24"/>
        </w:rPr>
        <w:t xml:space="preserve"> gestation</w:t>
      </w:r>
      <w:r w:rsidRPr="002238BF">
        <w:rPr>
          <w:rFonts w:ascii="Times New Roman" w:hAnsi="Times New Roman" w:cs="Times New Roman"/>
          <w:sz w:val="24"/>
          <w:szCs w:val="24"/>
        </w:rPr>
        <w:t>)</w:t>
      </w:r>
      <w:r w:rsidR="005702B2" w:rsidRPr="002238BF">
        <w:rPr>
          <w:rFonts w:ascii="Times New Roman" w:hAnsi="Times New Roman" w:cs="Times New Roman"/>
          <w:sz w:val="24"/>
          <w:szCs w:val="24"/>
        </w:rPr>
        <w:t xml:space="preserve"> following </w:t>
      </w:r>
      <w:r w:rsidRPr="002238BF">
        <w:rPr>
          <w:rFonts w:ascii="Times New Roman" w:hAnsi="Times New Roman" w:cs="Times New Roman"/>
          <w:sz w:val="24"/>
          <w:szCs w:val="24"/>
        </w:rPr>
        <w:t>fasting for at least 10 hours. Diagnosis of GDM was according to the criteria from the International Association of Diabetes and Pregnancy Study Groups (</w:t>
      </w:r>
      <w:bookmarkStart w:id="18" w:name="_Hlk61603335"/>
      <w:r w:rsidRPr="002238BF">
        <w:rPr>
          <w:rFonts w:ascii="Times New Roman" w:hAnsi="Times New Roman" w:cs="Times New Roman"/>
          <w:sz w:val="24"/>
          <w:szCs w:val="24"/>
        </w:rPr>
        <w:t>IADPSG</w:t>
      </w:r>
      <w:bookmarkEnd w:id="18"/>
      <w:r w:rsidRPr="002238BF">
        <w:rPr>
          <w:rFonts w:ascii="Times New Roman" w:hAnsi="Times New Roman" w:cs="Times New Roman"/>
          <w:sz w:val="24"/>
          <w:szCs w:val="24"/>
        </w:rPr>
        <w:t>): fasting venous glucose of ≥5.1 mmol/L, 1-h</w:t>
      </w:r>
      <w:r w:rsidR="00AC7F1F" w:rsidRPr="002238BF">
        <w:rPr>
          <w:rFonts w:ascii="Times New Roman" w:hAnsi="Times New Roman" w:cs="Times New Roman"/>
          <w:sz w:val="24"/>
          <w:szCs w:val="24"/>
        </w:rPr>
        <w:t>our</w:t>
      </w:r>
      <w:r w:rsidRPr="002238BF">
        <w:rPr>
          <w:rFonts w:ascii="Times New Roman" w:hAnsi="Times New Roman" w:cs="Times New Roman"/>
          <w:sz w:val="24"/>
          <w:szCs w:val="24"/>
        </w:rPr>
        <w:t xml:space="preserve"> venous glucose ≥10.0 mmol/L</w:t>
      </w:r>
      <w:r w:rsidR="00E84E92">
        <w:rPr>
          <w:rFonts w:ascii="Times New Roman" w:hAnsi="Times New Roman" w:cs="Times New Roman"/>
          <w:sz w:val="24"/>
          <w:szCs w:val="24"/>
        </w:rPr>
        <w:t xml:space="preserve"> or</w:t>
      </w:r>
      <w:r w:rsidRPr="002238BF">
        <w:rPr>
          <w:rFonts w:ascii="Times New Roman" w:hAnsi="Times New Roman" w:cs="Times New Roman"/>
          <w:sz w:val="24"/>
          <w:szCs w:val="24"/>
        </w:rPr>
        <w:t xml:space="preserve"> 2-h</w:t>
      </w:r>
      <w:r w:rsidR="00AC7F1F" w:rsidRPr="002238BF">
        <w:rPr>
          <w:rFonts w:ascii="Times New Roman" w:hAnsi="Times New Roman" w:cs="Times New Roman"/>
          <w:sz w:val="24"/>
          <w:szCs w:val="24"/>
        </w:rPr>
        <w:t>our</w:t>
      </w:r>
      <w:r w:rsidRPr="002238BF">
        <w:rPr>
          <w:rFonts w:ascii="Times New Roman" w:hAnsi="Times New Roman" w:cs="Times New Roman"/>
          <w:sz w:val="24"/>
          <w:szCs w:val="24"/>
        </w:rPr>
        <w:t xml:space="preserve"> venous glucose of ≥8.5 mmol/</w:t>
      </w:r>
      <w:r w:rsidR="00BB6F22">
        <w:rPr>
          <w:rFonts w:ascii="Times New Roman" w:hAnsi="Times New Roman" w:cs="Times New Roman"/>
          <w:sz w:val="24"/>
          <w:szCs w:val="24"/>
        </w:rPr>
        <w:t>L</w:t>
      </w:r>
      <w:r w:rsidR="00CD4EE4">
        <w:rPr>
          <w:rFonts w:ascii="Times New Roman" w:hAnsi="Times New Roman" w:cs="Times New Roman"/>
          <w:sz w:val="24"/>
          <w:szCs w:val="24"/>
        </w:rPr>
        <w:fldChar w:fldCharType="begin"/>
      </w:r>
      <w:r w:rsidR="003773C6">
        <w:rPr>
          <w:rFonts w:ascii="Times New Roman" w:hAnsi="Times New Roman" w:cs="Times New Roman"/>
          <w:sz w:val="24"/>
          <w:szCs w:val="24"/>
        </w:rPr>
        <w:instrText xml:space="preserve"> ADDIN ZOTERO_ITEM CSL_CITATION {"citationID":"WilkLpgP","properties":{"formattedCitation":"\\super 31\\nosupersub{}","plainCitation":"31","noteIndex":0},"citationItems":[{"id":233,"uris":["http://zotero.org/users/local/tTGj4jT3/items/DNZY7H58"],"uri":["http://zotero.org/users/local/tTGj4jT3/items/DNZY7H58"],"itemData":{"id":233,"type":"article-journal","container-title":"Diabetes Care","DOI":"10.2337/dc09-1848","ISSN":"1935-5548","issue":"3","journalAbbreviation":"Diabetes Care","language":"eng","note":"PMID: 20190296\nPMCID: PMC2827530","page":"676-682","source":"PubMed","title":"International association of diabetes and pregnancy study groups recommendations on the diagnosis and classification of hyperglycemia in pregnancy","volume":"33","author":[{"literal":"International Association of Diabetes and Pregnancy Study Groups Consensus Panel"},{"family":"Metzger","given":"Boyd E."},{"family":"Gabbe","given":"Steven G."},{"family":"Persson","given":"Bengt"},{"family":"Buchanan","given":"Thomas A."},{"family":"Catalano","given":"Patrick A."},{"family":"Damm","given":"Peter"},{"family":"Dyer","given":"Alan R."},{"family":"Leiva","given":"Alberto","dropping-particle":"de"},{"family":"Hod","given":"Moshe"},{"family":"Kitzmiler","given":"John L."},{"family":"Lowe","given":"Lynn P."},{"family":"McIntyre","given":"H. David"},{"family":"Oats","given":"Jeremy J. N."},{"family":"Omori","given":"Yasue"},{"family":"Schmidt","given":"Maria Ines"}],"issued":{"date-parts":[["2010",3]]}}}],"schema":"https://github.com/citation-style-language/schema/raw/master/csl-citation.json"} </w:instrText>
      </w:r>
      <w:r w:rsidR="00CD4EE4">
        <w:rPr>
          <w:rFonts w:ascii="Times New Roman" w:hAnsi="Times New Roman" w:cs="Times New Roman"/>
          <w:sz w:val="24"/>
          <w:szCs w:val="24"/>
        </w:rPr>
        <w:fldChar w:fldCharType="separate"/>
      </w:r>
      <w:r w:rsidR="003773C6" w:rsidRPr="003773C6">
        <w:rPr>
          <w:rFonts w:ascii="Times New Roman" w:hAnsi="Times New Roman" w:cs="Times New Roman"/>
          <w:sz w:val="24"/>
          <w:szCs w:val="24"/>
          <w:vertAlign w:val="superscript"/>
        </w:rPr>
        <w:t>31</w:t>
      </w:r>
      <w:r w:rsidR="00CD4EE4">
        <w:rPr>
          <w:rFonts w:ascii="Times New Roman" w:hAnsi="Times New Roman" w:cs="Times New Roman"/>
          <w:sz w:val="24"/>
          <w:szCs w:val="24"/>
        </w:rPr>
        <w:fldChar w:fldCharType="end"/>
      </w:r>
      <w:r w:rsidR="00B816E2">
        <w:rPr>
          <w:rFonts w:ascii="Times New Roman" w:hAnsi="Times New Roman" w:cs="Times New Roman"/>
          <w:sz w:val="24"/>
          <w:szCs w:val="24"/>
        </w:rPr>
        <w:t>.</w:t>
      </w:r>
      <w:r w:rsidRPr="002238BF">
        <w:rPr>
          <w:rFonts w:ascii="Times New Roman" w:hAnsi="Times New Roman" w:cs="Times New Roman"/>
          <w:sz w:val="24"/>
          <w:szCs w:val="24"/>
        </w:rPr>
        <w:t xml:space="preserve"> </w:t>
      </w:r>
      <w:r w:rsidR="005702B2" w:rsidRPr="002238BF">
        <w:rPr>
          <w:rFonts w:ascii="Times New Roman" w:hAnsi="Times New Roman" w:cs="Times New Roman"/>
          <w:sz w:val="24"/>
          <w:szCs w:val="24"/>
        </w:rPr>
        <w:t xml:space="preserve">Women diagnosed with GDM were referred to the local antenatal diabetes service and managed according to local practice, with dietary management, metformin </w:t>
      </w:r>
      <w:r w:rsidR="00A34D30" w:rsidRPr="002238BF">
        <w:rPr>
          <w:rFonts w:ascii="Times New Roman" w:hAnsi="Times New Roman" w:cs="Times New Roman"/>
          <w:sz w:val="24"/>
          <w:szCs w:val="24"/>
        </w:rPr>
        <w:t>and/</w:t>
      </w:r>
      <w:r w:rsidR="005702B2" w:rsidRPr="002238BF">
        <w:rPr>
          <w:rFonts w:ascii="Times New Roman" w:hAnsi="Times New Roman" w:cs="Times New Roman"/>
          <w:sz w:val="24"/>
          <w:szCs w:val="24"/>
        </w:rPr>
        <w:t>or insulin treatment as appropriate.</w:t>
      </w:r>
    </w:p>
    <w:bookmarkEnd w:id="17"/>
    <w:p w14:paraId="17BA7E51" w14:textId="16E12615" w:rsidR="001D08EE" w:rsidRPr="002238BF" w:rsidRDefault="00843528" w:rsidP="004D2D7A">
      <w:pPr>
        <w:spacing w:line="480" w:lineRule="auto"/>
        <w:jc w:val="both"/>
        <w:rPr>
          <w:rFonts w:ascii="Times New Roman" w:hAnsi="Times New Roman" w:cs="Times New Roman"/>
          <w:i/>
          <w:sz w:val="24"/>
          <w:szCs w:val="24"/>
        </w:rPr>
      </w:pPr>
      <w:r w:rsidRPr="002238BF">
        <w:rPr>
          <w:rFonts w:ascii="Times New Roman" w:hAnsi="Times New Roman" w:cs="Times New Roman"/>
          <w:i/>
          <w:sz w:val="24"/>
          <w:szCs w:val="24"/>
        </w:rPr>
        <w:t>C</w:t>
      </w:r>
      <w:r w:rsidR="00172264" w:rsidRPr="002238BF">
        <w:rPr>
          <w:rFonts w:ascii="Times New Roman" w:hAnsi="Times New Roman" w:cs="Times New Roman"/>
          <w:i/>
          <w:sz w:val="24"/>
          <w:szCs w:val="24"/>
        </w:rPr>
        <w:t>ord b</w:t>
      </w:r>
      <w:r w:rsidR="001D08EE" w:rsidRPr="002238BF">
        <w:rPr>
          <w:rFonts w:ascii="Times New Roman" w:hAnsi="Times New Roman" w:cs="Times New Roman"/>
          <w:i/>
          <w:sz w:val="24"/>
          <w:szCs w:val="24"/>
        </w:rPr>
        <w:t>lood</w:t>
      </w:r>
      <w:r w:rsidR="00AD1742" w:rsidRPr="002238BF">
        <w:rPr>
          <w:rFonts w:ascii="Times New Roman" w:hAnsi="Times New Roman" w:cs="Times New Roman"/>
          <w:i/>
          <w:sz w:val="24"/>
          <w:szCs w:val="24"/>
        </w:rPr>
        <w:t xml:space="preserve"> </w:t>
      </w:r>
      <w:r w:rsidR="00172264" w:rsidRPr="002238BF">
        <w:rPr>
          <w:rFonts w:ascii="Times New Roman" w:hAnsi="Times New Roman" w:cs="Times New Roman"/>
          <w:i/>
          <w:sz w:val="24"/>
          <w:szCs w:val="24"/>
        </w:rPr>
        <w:t>DNA methylation</w:t>
      </w:r>
    </w:p>
    <w:p w14:paraId="00115538" w14:textId="1EE97262" w:rsidR="00503B8F" w:rsidRPr="002238BF" w:rsidRDefault="00843528" w:rsidP="004D2D7A">
      <w:pPr>
        <w:spacing w:line="480" w:lineRule="auto"/>
        <w:jc w:val="both"/>
        <w:rPr>
          <w:rFonts w:ascii="Times New Roman" w:hAnsi="Times New Roman" w:cs="Times New Roman"/>
          <w:iCs/>
          <w:sz w:val="24"/>
          <w:szCs w:val="24"/>
        </w:rPr>
      </w:pPr>
      <w:r w:rsidRPr="002238BF">
        <w:rPr>
          <w:rFonts w:ascii="Times New Roman" w:hAnsi="Times New Roman" w:cs="Times New Roman"/>
          <w:iCs/>
          <w:sz w:val="24"/>
          <w:szCs w:val="24"/>
        </w:rPr>
        <w:t>Umbilical c</w:t>
      </w:r>
      <w:r w:rsidR="0039615A" w:rsidRPr="002238BF">
        <w:rPr>
          <w:rFonts w:ascii="Times New Roman" w:hAnsi="Times New Roman" w:cs="Times New Roman"/>
          <w:iCs/>
          <w:sz w:val="24"/>
          <w:szCs w:val="24"/>
        </w:rPr>
        <w:t xml:space="preserve">ord blood was </w:t>
      </w:r>
      <w:r w:rsidRPr="002238BF">
        <w:rPr>
          <w:rFonts w:ascii="Times New Roman" w:hAnsi="Times New Roman" w:cs="Times New Roman"/>
          <w:iCs/>
          <w:sz w:val="24"/>
          <w:szCs w:val="24"/>
        </w:rPr>
        <w:t xml:space="preserve">collected shortly </w:t>
      </w:r>
      <w:r w:rsidR="0039615A" w:rsidRPr="002238BF">
        <w:rPr>
          <w:rFonts w:ascii="Times New Roman" w:hAnsi="Times New Roman" w:cs="Times New Roman"/>
          <w:iCs/>
          <w:sz w:val="24"/>
          <w:szCs w:val="24"/>
        </w:rPr>
        <w:t>after deliver</w:t>
      </w:r>
      <w:r w:rsidR="00A04B05" w:rsidRPr="002238BF">
        <w:rPr>
          <w:rFonts w:ascii="Times New Roman" w:hAnsi="Times New Roman" w:cs="Times New Roman"/>
          <w:iCs/>
          <w:sz w:val="24"/>
          <w:szCs w:val="24"/>
        </w:rPr>
        <w:t xml:space="preserve">y, processed and </w:t>
      </w:r>
      <w:r w:rsidR="00E77BC3">
        <w:rPr>
          <w:rFonts w:ascii="Times New Roman" w:hAnsi="Times New Roman" w:cs="Times New Roman"/>
          <w:iCs/>
          <w:sz w:val="24"/>
          <w:szCs w:val="24"/>
        </w:rPr>
        <w:t xml:space="preserve">the buffy coat </w:t>
      </w:r>
      <w:r w:rsidR="00A04B05" w:rsidRPr="002238BF">
        <w:rPr>
          <w:rFonts w:ascii="Times New Roman" w:hAnsi="Times New Roman" w:cs="Times New Roman"/>
          <w:iCs/>
          <w:sz w:val="24"/>
          <w:szCs w:val="24"/>
        </w:rPr>
        <w:t xml:space="preserve">stored at </w:t>
      </w:r>
      <w:r w:rsidR="00A04B05" w:rsidRPr="002238BF">
        <w:rPr>
          <w:rFonts w:ascii="Times New Roman" w:hAnsi="Times New Roman" w:cs="Times New Roman"/>
          <w:sz w:val="24"/>
          <w:szCs w:val="24"/>
        </w:rPr>
        <w:t>-80°C</w:t>
      </w:r>
      <w:r w:rsidR="00B505F0" w:rsidRPr="002238BF">
        <w:rPr>
          <w:rFonts w:ascii="Times New Roman" w:hAnsi="Times New Roman" w:cs="Times New Roman"/>
          <w:sz w:val="24"/>
          <w:szCs w:val="24"/>
        </w:rPr>
        <w:t xml:space="preserve"> until further analysis</w:t>
      </w:r>
      <w:r w:rsidR="0039615A" w:rsidRPr="002238BF">
        <w:rPr>
          <w:rFonts w:ascii="Times New Roman" w:hAnsi="Times New Roman" w:cs="Times New Roman"/>
          <w:iCs/>
          <w:sz w:val="24"/>
          <w:szCs w:val="24"/>
        </w:rPr>
        <w:t>.</w:t>
      </w:r>
      <w:r w:rsidR="0034452A" w:rsidRPr="002238BF">
        <w:rPr>
          <w:rFonts w:ascii="Times New Roman" w:hAnsi="Times New Roman" w:cs="Times New Roman"/>
          <w:iCs/>
          <w:sz w:val="24"/>
          <w:szCs w:val="24"/>
        </w:rPr>
        <w:t xml:space="preserve"> The evaluation of the </w:t>
      </w:r>
      <w:r w:rsidR="005702B2" w:rsidRPr="002238BF">
        <w:rPr>
          <w:rFonts w:ascii="Times New Roman" w:hAnsi="Times New Roman" w:cs="Times New Roman"/>
          <w:iCs/>
          <w:sz w:val="24"/>
          <w:szCs w:val="24"/>
        </w:rPr>
        <w:t xml:space="preserve">neonatal </w:t>
      </w:r>
      <w:r w:rsidR="0034452A" w:rsidRPr="002238BF">
        <w:rPr>
          <w:rFonts w:ascii="Times New Roman" w:hAnsi="Times New Roman" w:cs="Times New Roman"/>
          <w:iCs/>
          <w:sz w:val="24"/>
          <w:szCs w:val="24"/>
        </w:rPr>
        <w:t xml:space="preserve">epigenome was carried out </w:t>
      </w:r>
      <w:r w:rsidR="00440771">
        <w:rPr>
          <w:rFonts w:ascii="Times New Roman" w:hAnsi="Times New Roman" w:cs="Times New Roman"/>
          <w:iCs/>
          <w:sz w:val="24"/>
          <w:szCs w:val="24"/>
        </w:rPr>
        <w:t>as</w:t>
      </w:r>
      <w:r w:rsidR="0034452A" w:rsidRPr="002238BF">
        <w:rPr>
          <w:rFonts w:ascii="Times New Roman" w:hAnsi="Times New Roman" w:cs="Times New Roman"/>
          <w:iCs/>
          <w:sz w:val="24"/>
          <w:szCs w:val="24"/>
        </w:rPr>
        <w:t xml:space="preserve"> </w:t>
      </w:r>
      <w:r w:rsidR="00CA353A">
        <w:rPr>
          <w:rFonts w:ascii="Times New Roman" w:hAnsi="Times New Roman" w:cs="Times New Roman"/>
          <w:iCs/>
          <w:sz w:val="24"/>
          <w:szCs w:val="24"/>
        </w:rPr>
        <w:t>detailed</w:t>
      </w:r>
      <w:r w:rsidR="00CA353A" w:rsidRPr="002238BF">
        <w:rPr>
          <w:rFonts w:ascii="Times New Roman" w:hAnsi="Times New Roman" w:cs="Times New Roman"/>
          <w:iCs/>
          <w:sz w:val="24"/>
          <w:szCs w:val="24"/>
        </w:rPr>
        <w:t xml:space="preserve"> </w:t>
      </w:r>
      <w:r w:rsidR="0034452A" w:rsidRPr="002238BF">
        <w:rPr>
          <w:rFonts w:ascii="Times New Roman" w:hAnsi="Times New Roman" w:cs="Times New Roman"/>
          <w:iCs/>
          <w:sz w:val="24"/>
          <w:szCs w:val="24"/>
        </w:rPr>
        <w:t>previously</w:t>
      </w:r>
      <w:r w:rsidR="00A06D1D">
        <w:rPr>
          <w:rFonts w:ascii="Times New Roman" w:hAnsi="Times New Roman" w:cs="Times New Roman"/>
          <w:iCs/>
          <w:sz w:val="24"/>
          <w:szCs w:val="24"/>
        </w:rPr>
        <w:fldChar w:fldCharType="begin"/>
      </w:r>
      <w:r w:rsidR="003773C6">
        <w:rPr>
          <w:rFonts w:ascii="Times New Roman" w:hAnsi="Times New Roman" w:cs="Times New Roman"/>
          <w:iCs/>
          <w:sz w:val="24"/>
          <w:szCs w:val="24"/>
        </w:rPr>
        <w:instrText xml:space="preserve"> ADDIN ZOTERO_ITEM CSL_CITATION {"citationID":"4M96paOq","properties":{"formattedCitation":"\\super 25\\nosupersub{}","plainCitation":"25","noteIndex":0},"citationItems":[{"id":266,"uris":["http://zotero.org/users/local/tTGj4jT3/items/M76X8K69"],"uri":["http://zotero.org/users/local/tTGj4jT3/items/M76X8K69"],"itemData":{"id":266,"type":"article-journal","abstract":"BACKGROUND: Higher maternal plasma glucose (PG) concentrations, even below gestational diabetes mellitus (GDM) thresholds, are associated with adverse offspring outcomes, with DNA methylation proposed as a mediating mechanism. Here, we examined the relationships between maternal dysglycaemia at 24 to 28 weeks' gestation and DNA methylation in neonates and whether a dietary and physical activity intervention in pregnant women with obesity modified the methylation signatures associated with maternal dysglycaemia.\nMETHODS AND FINDINGS: We investigated 557 women, recruited between 2009 and 2014 from the UK Pregnancies Better Eating and Activity Trial (UPBEAT), a randomised controlled trial (RCT), of a lifestyle intervention (low glycaemic index (GI) diet plus physical activity) in pregnant women with obesity (294 contol, 263 intervention). Between 27 and 28 weeks of pregnancy, participants had an oral glucose (75 g) tolerance test (OGTT), and GDM diagnosis was based on diagnostic criteria recommended by the International Association of Diabetes and Pregnancy Study Groups (IADPSG), with 159 women having a diagnosis of GDM. Cord blood DNA samples from the infants were interrogated for genome-wide DNA methylation levels using the Infinium Human MethylationEPIC BeadChip array. Robust regression was carried out, adjusting for maternal age, smoking, parity, ethnicity, neonate sex, and predicted cell-type composition. Maternal GDM, fasting glucose, 1-h, and 2-h glucose concentrations following an OGTT were associated with 242, 1, 592, and 17 differentially methylated cytosine-phosphate-guanine (dmCpG) sites (false discovery rate (FDR) ≤ 0.05), respectively, in the infant's cord blood DNA. The most significantly GDM-associated CpG was cg03566881 located within the leucine-rich repeat-containing G-protein coupled receptor 6 (LGR6) (FDR = 0.0002). Moreover, we show that the GDM and 1-h glucose-associated methylation signatures in the cord blood of the infant appeared to be attenuated by the dietary and physical activity intervention during pregnancy; in the intervention arm, there were no GDM and two 1-h glucose-associated dmCpGs, whereas in the standard care arm, there were 41 GDM and 160 1-h glucose-associated dmCpGs. A total of 87% of the GDM and 77% of the 1-h glucose-associated dmCpGs had smaller effect sizes in the intervention compared to the standard care arm; the adjusted r2 for the association of LGR6 cg03566881 with GDM was 0.317 (95% confidence interval (CI) 0.012, 0.022) in the standard care and 0.240 (95% CI 0.001, 0.015) in the intervention arm. Limitations included measurement of DNA methylation in cord blood, where the functional significance of such changes are unclear, and because of the strong collinearity between treatment modality and severity of hyperglycaemia, we cannot exclude that treatment-related differences are potential confounders.\nCONCLUSIONS: Maternal dysglycaemia was associated with significant changes in the epigenome of the infants. Moreover, we found that the epigenetic impact of a dysglycaemic prenatal maternal environment appeared to be modified by a lifestyle intervention in pregnancy. Further research will be needed to investigate possible medical implications of the findings.\nTRIAL REGISTRATION: ISRCTN89971375.","container-title":"PLoS medicine","DOI":"10.1371/journal.pmed.1003229","ISSN":"1549-1676","issue":"11","journalAbbreviation":"PLoS Med","language":"eng","note":"PMID: 33151971\nPMCID: PMC7643947","page":"e1003229","source":"PubMed","title":"Maternal dysglycaemia, changes in the infant's epigenome modified with a diet and physical activity intervention in pregnancy: Secondary analysis of a randomised control trial","title-short":"Maternal dysglycaemia, changes in the infant's epigenome modified with a diet and physical activity intervention in pregnancy","volume":"17","author":[{"family":"Antoun","given":"Elie"},{"family":"Kitaba","given":"Negusse T."},{"family":"Titcombe","given":"Philip"},{"family":"Dalrymple","given":"Kathryn V."},{"family":"Garratt","given":"Emma S."},{"family":"Barton","given":"Sheila J."},{"family":"Murray","given":"Robert"},{"family":"Seed","given":"Paul T."},{"family":"Holbrook","given":"Joanna D."},{"family":"Kobor","given":"Michael S."},{"family":"Lin","given":"David Ts"},{"family":"MacIsaac","given":"Julia L."},{"family":"Burdge","given":"Graham C."},{"family":"White","given":"Sara L."},{"family":"Poston","given":"Lucilla"},{"family":"Godfrey","given":"Keith M."},{"family":"Lillycrop","given":"Karen A."},{"literal":"UPBEAT Consortium"}],"issued":{"date-parts":[["2020",11]]}}}],"schema":"https://github.com/citation-style-language/schema/raw/master/csl-citation.json"} </w:instrText>
      </w:r>
      <w:r w:rsidR="00A06D1D">
        <w:rPr>
          <w:rFonts w:ascii="Times New Roman" w:hAnsi="Times New Roman" w:cs="Times New Roman"/>
          <w:iCs/>
          <w:sz w:val="24"/>
          <w:szCs w:val="24"/>
        </w:rPr>
        <w:fldChar w:fldCharType="separate"/>
      </w:r>
      <w:r w:rsidR="003773C6" w:rsidRPr="003773C6">
        <w:rPr>
          <w:rFonts w:ascii="Times New Roman" w:hAnsi="Times New Roman" w:cs="Times New Roman"/>
          <w:sz w:val="24"/>
          <w:szCs w:val="24"/>
          <w:vertAlign w:val="superscript"/>
        </w:rPr>
        <w:t>25</w:t>
      </w:r>
      <w:r w:rsidR="00A06D1D">
        <w:rPr>
          <w:rFonts w:ascii="Times New Roman" w:hAnsi="Times New Roman" w:cs="Times New Roman"/>
          <w:iCs/>
          <w:sz w:val="24"/>
          <w:szCs w:val="24"/>
        </w:rPr>
        <w:fldChar w:fldCharType="end"/>
      </w:r>
      <w:r w:rsidR="0034452A" w:rsidRPr="002238BF">
        <w:rPr>
          <w:rFonts w:ascii="Times New Roman" w:hAnsi="Times New Roman" w:cs="Times New Roman"/>
          <w:iCs/>
          <w:sz w:val="24"/>
          <w:szCs w:val="24"/>
        </w:rPr>
        <w:t xml:space="preserve">. </w:t>
      </w:r>
      <w:r w:rsidR="00E77BC3">
        <w:rPr>
          <w:rFonts w:ascii="Times New Roman" w:hAnsi="Times New Roman" w:cs="Times New Roman"/>
          <w:iCs/>
          <w:sz w:val="24"/>
          <w:szCs w:val="24"/>
        </w:rPr>
        <w:t>DNA was e</w:t>
      </w:r>
      <w:r w:rsidR="00453597" w:rsidRPr="002238BF">
        <w:rPr>
          <w:rFonts w:ascii="Times New Roman" w:hAnsi="Times New Roman" w:cs="Times New Roman"/>
          <w:iCs/>
          <w:sz w:val="24"/>
          <w:szCs w:val="24"/>
        </w:rPr>
        <w:t>xtract</w:t>
      </w:r>
      <w:r w:rsidR="00E77BC3">
        <w:rPr>
          <w:rFonts w:ascii="Times New Roman" w:hAnsi="Times New Roman" w:cs="Times New Roman"/>
          <w:iCs/>
          <w:sz w:val="24"/>
          <w:szCs w:val="24"/>
        </w:rPr>
        <w:t>ed from the buffy coat</w:t>
      </w:r>
      <w:r w:rsidR="00453597" w:rsidRPr="002238BF">
        <w:rPr>
          <w:rFonts w:ascii="Times New Roman" w:hAnsi="Times New Roman" w:cs="Times New Roman"/>
          <w:iCs/>
          <w:sz w:val="24"/>
          <w:szCs w:val="24"/>
        </w:rPr>
        <w:t xml:space="preserve"> using the QIAamp Blood DNA mini kit (Qiagen). </w:t>
      </w:r>
      <w:r w:rsidR="00CA3493" w:rsidRPr="002238BF">
        <w:rPr>
          <w:rFonts w:ascii="Times New Roman" w:hAnsi="Times New Roman" w:cs="Times New Roman"/>
          <w:iCs/>
          <w:sz w:val="24"/>
          <w:szCs w:val="24"/>
        </w:rPr>
        <w:t>Agarose gel electrophoresis was used to check the DNA quality and the NanoDrop ND-1000 (NanoDrop Technologies) was used to determine the DNA quantity.</w:t>
      </w:r>
      <w:r w:rsidR="0034452A" w:rsidRPr="002238BF">
        <w:rPr>
          <w:rFonts w:ascii="Times New Roman" w:hAnsi="Times New Roman" w:cs="Times New Roman"/>
          <w:iCs/>
          <w:sz w:val="24"/>
          <w:szCs w:val="24"/>
        </w:rPr>
        <w:t xml:space="preserve"> </w:t>
      </w:r>
      <w:r w:rsidR="008329D9" w:rsidRPr="002238BF">
        <w:rPr>
          <w:rFonts w:ascii="Times New Roman" w:hAnsi="Times New Roman" w:cs="Times New Roman"/>
          <w:iCs/>
          <w:sz w:val="24"/>
          <w:szCs w:val="24"/>
        </w:rPr>
        <w:t>DNA was converted with sodium bisulfite (Zymo EZ DNA Methylation-Gold kit, ZymoResearch, Irvine, California, USA, D5007) and analysed</w:t>
      </w:r>
      <w:r w:rsidR="00282041" w:rsidRPr="002238BF">
        <w:rPr>
          <w:rFonts w:ascii="Times New Roman" w:hAnsi="Times New Roman" w:cs="Times New Roman"/>
          <w:iCs/>
          <w:sz w:val="24"/>
          <w:szCs w:val="24"/>
        </w:rPr>
        <w:t xml:space="preserve"> </w:t>
      </w:r>
      <w:r w:rsidR="00084C11" w:rsidRPr="002238BF">
        <w:rPr>
          <w:rFonts w:ascii="Times New Roman" w:hAnsi="Times New Roman" w:cs="Times New Roman"/>
          <w:iCs/>
          <w:sz w:val="24"/>
          <w:szCs w:val="24"/>
        </w:rPr>
        <w:t xml:space="preserve">by the </w:t>
      </w:r>
      <w:bookmarkStart w:id="19" w:name="_Hlk27385924"/>
      <w:r w:rsidR="00E63718" w:rsidRPr="002238BF">
        <w:rPr>
          <w:rFonts w:ascii="Times New Roman" w:hAnsi="Times New Roman" w:cs="Times New Roman"/>
          <w:iCs/>
          <w:sz w:val="24"/>
          <w:szCs w:val="24"/>
        </w:rPr>
        <w:t xml:space="preserve">Centre for Molecular Medicine and Therapeutics </w:t>
      </w:r>
      <w:bookmarkEnd w:id="19"/>
      <w:r w:rsidR="00282041" w:rsidRPr="002238BF">
        <w:rPr>
          <w:rFonts w:ascii="Times New Roman" w:hAnsi="Times New Roman" w:cs="Times New Roman"/>
          <w:iCs/>
          <w:sz w:val="24"/>
          <w:szCs w:val="24"/>
        </w:rPr>
        <w:t>for DNA methylation</w:t>
      </w:r>
      <w:r w:rsidR="008329D9" w:rsidRPr="002238BF">
        <w:rPr>
          <w:rFonts w:ascii="Times New Roman" w:hAnsi="Times New Roman" w:cs="Times New Roman"/>
          <w:iCs/>
          <w:sz w:val="24"/>
          <w:szCs w:val="24"/>
        </w:rPr>
        <w:t xml:space="preserve"> using the </w:t>
      </w:r>
      <w:r w:rsidR="00550C0D" w:rsidRPr="002238BF">
        <w:rPr>
          <w:rFonts w:ascii="Times New Roman" w:hAnsi="Times New Roman" w:cs="Times New Roman"/>
          <w:iCs/>
          <w:sz w:val="24"/>
          <w:szCs w:val="24"/>
        </w:rPr>
        <w:t xml:space="preserve">Infinium Methylation </w:t>
      </w:r>
      <w:r w:rsidR="00066ECA" w:rsidRPr="002238BF">
        <w:rPr>
          <w:rFonts w:ascii="Times New Roman" w:hAnsi="Times New Roman" w:cs="Times New Roman"/>
          <w:iCs/>
          <w:sz w:val="24"/>
          <w:szCs w:val="24"/>
        </w:rPr>
        <w:t>EPIC</w:t>
      </w:r>
      <w:r w:rsidR="00550C0D" w:rsidRPr="002238BF">
        <w:rPr>
          <w:rFonts w:ascii="Times New Roman" w:hAnsi="Times New Roman" w:cs="Times New Roman"/>
          <w:iCs/>
          <w:sz w:val="24"/>
          <w:szCs w:val="24"/>
        </w:rPr>
        <w:t xml:space="preserve"> BeadChip</w:t>
      </w:r>
      <w:r w:rsidR="00066ECA" w:rsidRPr="002238BF">
        <w:rPr>
          <w:rFonts w:ascii="Times New Roman" w:hAnsi="Times New Roman" w:cs="Times New Roman"/>
          <w:iCs/>
          <w:sz w:val="24"/>
          <w:szCs w:val="24"/>
        </w:rPr>
        <w:t xml:space="preserve"> kit</w:t>
      </w:r>
      <w:r w:rsidR="00550C0D" w:rsidRPr="002238BF">
        <w:rPr>
          <w:rFonts w:ascii="Times New Roman" w:hAnsi="Times New Roman" w:cs="Times New Roman"/>
          <w:iCs/>
          <w:sz w:val="24"/>
          <w:szCs w:val="24"/>
        </w:rPr>
        <w:t xml:space="preserve"> (Infinium, California, USA)</w:t>
      </w:r>
      <w:r w:rsidR="008329D9" w:rsidRPr="002238BF">
        <w:rPr>
          <w:rFonts w:ascii="Times New Roman" w:hAnsi="Times New Roman" w:cs="Times New Roman"/>
          <w:iCs/>
          <w:sz w:val="24"/>
          <w:szCs w:val="24"/>
        </w:rPr>
        <w:t>.</w:t>
      </w:r>
      <w:r w:rsidR="0034452A" w:rsidRPr="002238BF">
        <w:rPr>
          <w:rFonts w:ascii="Times New Roman" w:hAnsi="Times New Roman" w:cs="Times New Roman"/>
          <w:iCs/>
          <w:sz w:val="24"/>
          <w:szCs w:val="24"/>
        </w:rPr>
        <w:t xml:space="preserve"> </w:t>
      </w:r>
      <w:r w:rsidR="00FE6536" w:rsidRPr="002238BF">
        <w:rPr>
          <w:rFonts w:ascii="Times New Roman" w:hAnsi="Times New Roman" w:cs="Times New Roman"/>
          <w:iCs/>
          <w:sz w:val="24"/>
          <w:szCs w:val="24"/>
        </w:rPr>
        <w:t xml:space="preserve">Infinium 850K data processing was carried out by Antoun </w:t>
      </w:r>
      <w:r w:rsidR="00FE6536" w:rsidRPr="002238BF">
        <w:rPr>
          <w:rFonts w:ascii="Times New Roman" w:hAnsi="Times New Roman" w:cs="Times New Roman"/>
          <w:i/>
          <w:sz w:val="24"/>
          <w:szCs w:val="24"/>
        </w:rPr>
        <w:t>et a</w:t>
      </w:r>
      <w:r w:rsidR="0047375B">
        <w:rPr>
          <w:rFonts w:ascii="Times New Roman" w:hAnsi="Times New Roman" w:cs="Times New Roman"/>
          <w:i/>
          <w:sz w:val="24"/>
          <w:szCs w:val="24"/>
        </w:rPr>
        <w:t>l.</w:t>
      </w:r>
      <w:r w:rsidR="00A06D1D">
        <w:rPr>
          <w:rFonts w:ascii="Times New Roman" w:hAnsi="Times New Roman" w:cs="Times New Roman"/>
          <w:i/>
          <w:sz w:val="24"/>
          <w:szCs w:val="24"/>
        </w:rPr>
        <w:fldChar w:fldCharType="begin"/>
      </w:r>
      <w:r w:rsidR="003773C6">
        <w:rPr>
          <w:rFonts w:ascii="Times New Roman" w:hAnsi="Times New Roman" w:cs="Times New Roman"/>
          <w:i/>
          <w:sz w:val="24"/>
          <w:szCs w:val="24"/>
        </w:rPr>
        <w:instrText xml:space="preserve"> ADDIN ZOTERO_ITEM CSL_CITATION {"citationID":"zY2uRi6L","properties":{"formattedCitation":"\\super 25\\nosupersub{}","plainCitation":"25","noteIndex":0},"citationItems":[{"id":266,"uris":["http://zotero.org/users/local/tTGj4jT3/items/M76X8K69"],"uri":["http://zotero.org/users/local/tTGj4jT3/items/M76X8K69"],"itemData":{"id":266,"type":"article-journal","abstract":"BACKGROUND: Higher maternal plasma glucose (PG) concentrations, even below gestational diabetes mellitus (GDM) thresholds, are associated with adverse offspring outcomes, with DNA methylation proposed as a mediating mechanism. Here, we examined the relationships between maternal dysglycaemia at 24 to 28 weeks' gestation and DNA methylation in neonates and whether a dietary and physical activity intervention in pregnant women with obesity modified the methylation signatures associated with maternal dysglycaemia.\nMETHODS AND FINDINGS: We investigated 557 women, recruited between 2009 and 2014 from the UK Pregnancies Better Eating and Activity Trial (UPBEAT), a randomised controlled trial (RCT), of a lifestyle intervention (low glycaemic index (GI) diet plus physical activity) in pregnant women with obesity (294 contol, 263 intervention). Between 27 and 28 weeks of pregnancy, participants had an oral glucose (75 g) tolerance test (OGTT), and GDM diagnosis was based on diagnostic criteria recommended by the International Association of Diabetes and Pregnancy Study Groups (IADPSG), with 159 women having a diagnosis of GDM. Cord blood DNA samples from the infants were interrogated for genome-wide DNA methylation levels using the Infinium Human MethylationEPIC BeadChip array. Robust regression was carried out, adjusting for maternal age, smoking, parity, ethnicity, neonate sex, and predicted cell-type composition. Maternal GDM, fasting glucose, 1-h, and 2-h glucose concentrations following an OGTT were associated with 242, 1, 592, and 17 differentially methylated cytosine-phosphate-guanine (dmCpG) sites (false discovery rate (FDR) ≤ 0.05), respectively, in the infant's cord blood DNA. The most significantly GDM-associated CpG was cg03566881 located within the leucine-rich repeat-containing G-protein coupled receptor 6 (LGR6) (FDR = 0.0002). Moreover, we show that the GDM and 1-h glucose-associated methylation signatures in the cord blood of the infant appeared to be attenuated by the dietary and physical activity intervention during pregnancy; in the intervention arm, there were no GDM and two 1-h glucose-associated dmCpGs, whereas in the standard care arm, there were 41 GDM and 160 1-h glucose-associated dmCpGs. A total of 87% of the GDM and 77% of the 1-h glucose-associated dmCpGs had smaller effect sizes in the intervention compared to the standard care arm; the adjusted r2 for the association of LGR6 cg03566881 with GDM was 0.317 (95% confidence interval (CI) 0.012, 0.022) in the standard care and 0.240 (95% CI 0.001, 0.015) in the intervention arm. Limitations included measurement of DNA methylation in cord blood, where the functional significance of such changes are unclear, and because of the strong collinearity between treatment modality and severity of hyperglycaemia, we cannot exclude that treatment-related differences are potential confounders.\nCONCLUSIONS: Maternal dysglycaemia was associated with significant changes in the epigenome of the infants. Moreover, we found that the epigenetic impact of a dysglycaemic prenatal maternal environment appeared to be modified by a lifestyle intervention in pregnancy. Further research will be needed to investigate possible medical implications of the findings.\nTRIAL REGISTRATION: ISRCTN89971375.","container-title":"PLoS medicine","DOI":"10.1371/journal.pmed.1003229","ISSN":"1549-1676","issue":"11","journalAbbreviation":"PLoS Med","language":"eng","note":"PMID: 33151971\nPMCID: PMC7643947","page":"e1003229","source":"PubMed","title":"Maternal dysglycaemia, changes in the infant's epigenome modified with a diet and physical activity intervention in pregnancy: Secondary analysis of a randomised control trial","title-short":"Maternal dysglycaemia, changes in the infant's epigenome modified with a diet and physical activity intervention in pregnancy","volume":"17","author":[{"family":"Antoun","given":"Elie"},{"family":"Kitaba","given":"Negusse T."},{"family":"Titcombe","given":"Philip"},{"family":"Dalrymple","given":"Kathryn V."},{"family":"Garratt","given":"Emma S."},{"family":"Barton","given":"Sheila J."},{"family":"Murray","given":"Robert"},{"family":"Seed","given":"Paul T."},{"family":"Holbrook","given":"Joanna D."},{"family":"Kobor","given":"Michael S."},{"family":"Lin","given":"David Ts"},{"family":"MacIsaac","given":"Julia L."},{"family":"Burdge","given":"Graham C."},{"family":"White","given":"Sara L."},{"family":"Poston","given":"Lucilla"},{"family":"Godfrey","given":"Keith M."},{"family":"Lillycrop","given":"Karen A."},{"literal":"UPBEAT Consortium"}],"issued":{"date-parts":[["2020",11]]}}}],"schema":"https://github.com/citation-style-language/schema/raw/master/csl-citation.json"} </w:instrText>
      </w:r>
      <w:r w:rsidR="00A06D1D">
        <w:rPr>
          <w:rFonts w:ascii="Times New Roman" w:hAnsi="Times New Roman" w:cs="Times New Roman"/>
          <w:i/>
          <w:sz w:val="24"/>
          <w:szCs w:val="24"/>
        </w:rPr>
        <w:fldChar w:fldCharType="separate"/>
      </w:r>
      <w:r w:rsidR="003773C6" w:rsidRPr="003773C6">
        <w:rPr>
          <w:rFonts w:ascii="Times New Roman" w:hAnsi="Times New Roman" w:cs="Times New Roman"/>
          <w:sz w:val="24"/>
          <w:szCs w:val="24"/>
          <w:vertAlign w:val="superscript"/>
        </w:rPr>
        <w:t>25</w:t>
      </w:r>
      <w:r w:rsidR="00A06D1D">
        <w:rPr>
          <w:rFonts w:ascii="Times New Roman" w:hAnsi="Times New Roman" w:cs="Times New Roman"/>
          <w:i/>
          <w:sz w:val="24"/>
          <w:szCs w:val="24"/>
        </w:rPr>
        <w:fldChar w:fldCharType="end"/>
      </w:r>
      <w:r w:rsidR="00FE6536" w:rsidRPr="002238BF">
        <w:rPr>
          <w:rFonts w:ascii="Times New Roman" w:hAnsi="Times New Roman" w:cs="Times New Roman"/>
          <w:iCs/>
          <w:sz w:val="24"/>
          <w:szCs w:val="24"/>
        </w:rPr>
        <w:t>.</w:t>
      </w:r>
      <w:r w:rsidR="00226E72" w:rsidRPr="002238BF">
        <w:rPr>
          <w:rFonts w:ascii="Times New Roman" w:hAnsi="Times New Roman" w:cs="Times New Roman"/>
          <w:iCs/>
          <w:sz w:val="24"/>
          <w:szCs w:val="24"/>
        </w:rPr>
        <w:t xml:space="preserve"> </w:t>
      </w:r>
      <w:r w:rsidR="005702B2" w:rsidRPr="002238BF">
        <w:rPr>
          <w:rFonts w:ascii="Times New Roman" w:hAnsi="Times New Roman" w:cs="Times New Roman"/>
          <w:iCs/>
          <w:sz w:val="24"/>
          <w:szCs w:val="24"/>
        </w:rPr>
        <w:t xml:space="preserve">Antoun </w:t>
      </w:r>
      <w:r w:rsidR="005702B2" w:rsidRPr="002238BF">
        <w:rPr>
          <w:rFonts w:ascii="Times New Roman" w:hAnsi="Times New Roman" w:cs="Times New Roman"/>
          <w:i/>
          <w:sz w:val="24"/>
          <w:szCs w:val="24"/>
        </w:rPr>
        <w:t>et al</w:t>
      </w:r>
      <w:r w:rsidR="009F2EE3">
        <w:rPr>
          <w:rFonts w:ascii="Times New Roman" w:hAnsi="Times New Roman" w:cs="Times New Roman"/>
          <w:i/>
          <w:sz w:val="24"/>
          <w:szCs w:val="24"/>
        </w:rPr>
        <w:t>.</w:t>
      </w:r>
      <w:r w:rsidR="005702B2" w:rsidRPr="002238BF">
        <w:rPr>
          <w:rFonts w:ascii="Times New Roman" w:hAnsi="Times New Roman" w:cs="Times New Roman"/>
          <w:iCs/>
          <w:sz w:val="24"/>
          <w:szCs w:val="24"/>
        </w:rPr>
        <w:t xml:space="preserve"> </w:t>
      </w:r>
      <w:r w:rsidR="00A63AB8" w:rsidRPr="002238BF">
        <w:rPr>
          <w:rFonts w:ascii="Times New Roman" w:hAnsi="Times New Roman" w:cs="Times New Roman"/>
          <w:iCs/>
          <w:sz w:val="24"/>
          <w:szCs w:val="24"/>
        </w:rPr>
        <w:t>calculated</w:t>
      </w:r>
      <w:r w:rsidR="00E77BC3">
        <w:rPr>
          <w:rFonts w:ascii="Times New Roman" w:hAnsi="Times New Roman" w:cs="Times New Roman"/>
          <w:iCs/>
          <w:sz w:val="24"/>
          <w:szCs w:val="24"/>
        </w:rPr>
        <w:t xml:space="preserve"> the</w:t>
      </w:r>
      <w:r w:rsidR="00A63AB8" w:rsidRPr="002238BF">
        <w:rPr>
          <w:rFonts w:ascii="Times New Roman" w:hAnsi="Times New Roman" w:cs="Times New Roman"/>
          <w:iCs/>
          <w:sz w:val="24"/>
          <w:szCs w:val="24"/>
        </w:rPr>
        <w:t xml:space="preserve"> beta values for</w:t>
      </w:r>
      <w:r w:rsidR="00226E72" w:rsidRPr="002238BF">
        <w:rPr>
          <w:rFonts w:ascii="Times New Roman" w:hAnsi="Times New Roman" w:cs="Times New Roman"/>
          <w:iCs/>
          <w:sz w:val="24"/>
          <w:szCs w:val="24"/>
        </w:rPr>
        <w:t xml:space="preserve"> DNA methylation </w:t>
      </w:r>
      <w:r w:rsidR="005702B2" w:rsidRPr="002238BF">
        <w:rPr>
          <w:rFonts w:ascii="Times New Roman" w:hAnsi="Times New Roman" w:cs="Times New Roman"/>
          <w:iCs/>
          <w:sz w:val="24"/>
          <w:szCs w:val="24"/>
        </w:rPr>
        <w:t xml:space="preserve">which were used in the current study to examine the </w:t>
      </w:r>
      <w:r w:rsidR="00A63AB8" w:rsidRPr="002238BF">
        <w:rPr>
          <w:rFonts w:ascii="Times New Roman" w:hAnsi="Times New Roman" w:cs="Times New Roman"/>
          <w:iCs/>
          <w:sz w:val="24"/>
          <w:szCs w:val="24"/>
        </w:rPr>
        <w:t xml:space="preserve">association between </w:t>
      </w:r>
      <w:r w:rsidR="007A727F">
        <w:rPr>
          <w:rFonts w:ascii="Times New Roman" w:hAnsi="Times New Roman" w:cs="Times New Roman"/>
          <w:iCs/>
          <w:sz w:val="24"/>
          <w:szCs w:val="24"/>
        </w:rPr>
        <w:t xml:space="preserve">maternal </w:t>
      </w:r>
      <w:r w:rsidR="00A63AB8" w:rsidRPr="002238BF">
        <w:rPr>
          <w:rFonts w:ascii="Times New Roman" w:hAnsi="Times New Roman" w:cs="Times New Roman"/>
          <w:iCs/>
          <w:sz w:val="24"/>
          <w:szCs w:val="24"/>
        </w:rPr>
        <w:t>serum folate</w:t>
      </w:r>
      <w:r w:rsidR="00743C16">
        <w:rPr>
          <w:rFonts w:ascii="Times New Roman" w:hAnsi="Times New Roman" w:cs="Times New Roman"/>
          <w:iCs/>
          <w:sz w:val="24"/>
          <w:szCs w:val="24"/>
        </w:rPr>
        <w:t xml:space="preserve"> or</w:t>
      </w:r>
      <w:r w:rsidR="00440771">
        <w:rPr>
          <w:rFonts w:ascii="Times New Roman" w:hAnsi="Times New Roman" w:cs="Times New Roman"/>
          <w:iCs/>
          <w:sz w:val="24"/>
          <w:szCs w:val="24"/>
        </w:rPr>
        <w:t xml:space="preserve"> vitamin </w:t>
      </w:r>
      <w:r w:rsidR="00A63AB8" w:rsidRPr="002238BF">
        <w:rPr>
          <w:rFonts w:ascii="Times New Roman" w:hAnsi="Times New Roman" w:cs="Times New Roman"/>
          <w:iCs/>
          <w:sz w:val="24"/>
          <w:szCs w:val="24"/>
        </w:rPr>
        <w:t>B12</w:t>
      </w:r>
      <w:r w:rsidR="005702B2" w:rsidRPr="002238BF">
        <w:rPr>
          <w:rFonts w:ascii="Times New Roman" w:hAnsi="Times New Roman" w:cs="Times New Roman"/>
          <w:iCs/>
          <w:sz w:val="24"/>
          <w:szCs w:val="24"/>
        </w:rPr>
        <w:t xml:space="preserve"> and the epigenome</w:t>
      </w:r>
      <w:r w:rsidR="00A63AB8" w:rsidRPr="002238BF">
        <w:rPr>
          <w:rFonts w:ascii="Times New Roman" w:hAnsi="Times New Roman" w:cs="Times New Roman"/>
          <w:iCs/>
          <w:sz w:val="24"/>
          <w:szCs w:val="24"/>
        </w:rPr>
        <w:t xml:space="preserve">. </w:t>
      </w:r>
      <w:r w:rsidR="00D514B1" w:rsidRPr="002238BF">
        <w:rPr>
          <w:rFonts w:ascii="Times New Roman" w:hAnsi="Times New Roman" w:cs="Times New Roman"/>
          <w:iCs/>
          <w:sz w:val="24"/>
          <w:szCs w:val="24"/>
        </w:rPr>
        <w:t>O</w:t>
      </w:r>
      <w:r w:rsidR="009201C0" w:rsidRPr="002238BF">
        <w:rPr>
          <w:rFonts w:ascii="Times New Roman" w:hAnsi="Times New Roman" w:cs="Times New Roman"/>
          <w:iCs/>
          <w:sz w:val="24"/>
          <w:szCs w:val="24"/>
        </w:rPr>
        <w:t xml:space="preserve">nly </w:t>
      </w:r>
      <w:r w:rsidR="00D514B1" w:rsidRPr="002238BF">
        <w:rPr>
          <w:rFonts w:ascii="Times New Roman" w:hAnsi="Times New Roman" w:cs="Times New Roman"/>
          <w:iCs/>
          <w:sz w:val="24"/>
          <w:szCs w:val="24"/>
        </w:rPr>
        <w:t>the</w:t>
      </w:r>
      <w:r w:rsidR="009201C0" w:rsidRPr="002238BF">
        <w:rPr>
          <w:rFonts w:ascii="Times New Roman" w:hAnsi="Times New Roman" w:cs="Times New Roman"/>
          <w:iCs/>
          <w:sz w:val="24"/>
          <w:szCs w:val="24"/>
        </w:rPr>
        <w:t xml:space="preserve"> </w:t>
      </w:r>
      <w:r w:rsidR="004627C3">
        <w:rPr>
          <w:rFonts w:ascii="Times New Roman" w:hAnsi="Times New Roman" w:cs="Times New Roman"/>
          <w:iCs/>
          <w:sz w:val="24"/>
          <w:szCs w:val="24"/>
        </w:rPr>
        <w:t xml:space="preserve">732 </w:t>
      </w:r>
      <w:r w:rsidR="009201C0" w:rsidRPr="002238BF">
        <w:rPr>
          <w:rFonts w:ascii="Times New Roman" w:hAnsi="Times New Roman" w:cs="Times New Roman"/>
          <w:iCs/>
          <w:sz w:val="24"/>
          <w:szCs w:val="24"/>
        </w:rPr>
        <w:t>significant differentially methylated CpGs</w:t>
      </w:r>
      <w:r w:rsidR="00DB4763">
        <w:rPr>
          <w:rFonts w:ascii="Times New Roman" w:hAnsi="Times New Roman" w:cs="Times New Roman"/>
          <w:iCs/>
          <w:sz w:val="24"/>
          <w:szCs w:val="24"/>
        </w:rPr>
        <w:t xml:space="preserve"> (</w:t>
      </w:r>
      <w:r w:rsidR="00DB4763" w:rsidRPr="00DB4763">
        <w:rPr>
          <w:rFonts w:ascii="Times New Roman" w:hAnsi="Times New Roman" w:cs="Times New Roman"/>
          <w:iCs/>
          <w:sz w:val="24"/>
          <w:szCs w:val="24"/>
        </w:rPr>
        <w:t>false discovery rate corrected</w:t>
      </w:r>
      <w:r w:rsidR="0041529B">
        <w:rPr>
          <w:rFonts w:ascii="Times New Roman" w:hAnsi="Times New Roman" w:cs="Times New Roman"/>
          <w:iCs/>
          <w:sz w:val="24"/>
          <w:szCs w:val="24"/>
        </w:rPr>
        <w:t xml:space="preserve"> (FDR)</w:t>
      </w:r>
      <w:r w:rsidR="00DB4763" w:rsidRPr="00DB4763">
        <w:rPr>
          <w:rFonts w:ascii="Times New Roman" w:hAnsi="Times New Roman" w:cs="Times New Roman"/>
          <w:iCs/>
          <w:sz w:val="24"/>
          <w:szCs w:val="24"/>
        </w:rPr>
        <w:t xml:space="preserve"> p&lt;0.05)</w:t>
      </w:r>
      <w:r w:rsidR="009201C0" w:rsidRPr="002238BF">
        <w:rPr>
          <w:rFonts w:ascii="Times New Roman" w:hAnsi="Times New Roman" w:cs="Times New Roman"/>
          <w:iCs/>
          <w:sz w:val="24"/>
          <w:szCs w:val="24"/>
        </w:rPr>
        <w:t xml:space="preserve"> found </w:t>
      </w:r>
      <w:r w:rsidR="009201C0" w:rsidRPr="002238BF">
        <w:rPr>
          <w:rStyle w:val="CommentReference"/>
          <w:rFonts w:ascii="Times New Roman" w:hAnsi="Times New Roman" w:cs="Times New Roman"/>
          <w:sz w:val="24"/>
          <w:szCs w:val="24"/>
        </w:rPr>
        <w:t>to be associated with</w:t>
      </w:r>
      <w:r w:rsidR="00CC37C2">
        <w:rPr>
          <w:rStyle w:val="CommentReference"/>
          <w:rFonts w:ascii="Times New Roman" w:hAnsi="Times New Roman" w:cs="Times New Roman"/>
          <w:sz w:val="24"/>
          <w:szCs w:val="24"/>
        </w:rPr>
        <w:t xml:space="preserve"> </w:t>
      </w:r>
      <w:r w:rsidR="00CC37C2" w:rsidRPr="00CC37C2">
        <w:rPr>
          <w:rStyle w:val="CommentReference"/>
          <w:rFonts w:ascii="Times New Roman" w:hAnsi="Times New Roman" w:cs="Times New Roman"/>
          <w:sz w:val="24"/>
          <w:szCs w:val="24"/>
        </w:rPr>
        <w:t xml:space="preserve">GDM, fasting, and 1-hour and 2-hour plasma glucose concentrations </w:t>
      </w:r>
      <w:r w:rsidR="00CC37C2">
        <w:rPr>
          <w:rStyle w:val="CommentReference"/>
          <w:rFonts w:ascii="Times New Roman" w:hAnsi="Times New Roman" w:cs="Times New Roman"/>
          <w:sz w:val="24"/>
          <w:szCs w:val="24"/>
        </w:rPr>
        <w:t>post OGTT</w:t>
      </w:r>
      <w:r w:rsidR="004278A0" w:rsidRPr="002238BF">
        <w:rPr>
          <w:rFonts w:ascii="Times New Roman" w:hAnsi="Times New Roman" w:cs="Times New Roman"/>
          <w:iCs/>
          <w:sz w:val="24"/>
          <w:szCs w:val="24"/>
        </w:rPr>
        <w:t xml:space="preserve"> </w:t>
      </w:r>
      <w:r w:rsidR="00D514B1" w:rsidRPr="002238BF">
        <w:rPr>
          <w:rFonts w:ascii="Times New Roman" w:hAnsi="Times New Roman" w:cs="Times New Roman"/>
          <w:iCs/>
          <w:sz w:val="24"/>
          <w:szCs w:val="24"/>
        </w:rPr>
        <w:t xml:space="preserve">were </w:t>
      </w:r>
      <w:r w:rsidR="00CA353A">
        <w:rPr>
          <w:rFonts w:ascii="Times New Roman" w:hAnsi="Times New Roman" w:cs="Times New Roman"/>
          <w:iCs/>
          <w:sz w:val="24"/>
          <w:szCs w:val="24"/>
        </w:rPr>
        <w:t>analysed</w:t>
      </w:r>
      <w:r w:rsidR="00CA353A" w:rsidRPr="002238BF">
        <w:rPr>
          <w:rFonts w:ascii="Times New Roman" w:hAnsi="Times New Roman" w:cs="Times New Roman"/>
          <w:iCs/>
          <w:sz w:val="24"/>
          <w:szCs w:val="24"/>
        </w:rPr>
        <w:t xml:space="preserve"> </w:t>
      </w:r>
      <w:r w:rsidR="00D514B1" w:rsidRPr="002238BF">
        <w:rPr>
          <w:rFonts w:ascii="Times New Roman" w:hAnsi="Times New Roman" w:cs="Times New Roman"/>
          <w:iCs/>
          <w:sz w:val="24"/>
          <w:szCs w:val="24"/>
        </w:rPr>
        <w:t>for the purpose of this study</w:t>
      </w:r>
      <w:r w:rsidR="00A06D1D">
        <w:rPr>
          <w:rFonts w:ascii="Times New Roman" w:hAnsi="Times New Roman" w:cs="Times New Roman"/>
          <w:iCs/>
          <w:sz w:val="24"/>
          <w:szCs w:val="24"/>
        </w:rPr>
        <w:fldChar w:fldCharType="begin"/>
      </w:r>
      <w:r w:rsidR="003773C6">
        <w:rPr>
          <w:rFonts w:ascii="Times New Roman" w:hAnsi="Times New Roman" w:cs="Times New Roman"/>
          <w:iCs/>
          <w:sz w:val="24"/>
          <w:szCs w:val="24"/>
        </w:rPr>
        <w:instrText xml:space="preserve"> ADDIN ZOTERO_ITEM CSL_CITATION {"citationID":"ys1J6mBF","properties":{"formattedCitation":"\\super 25\\nosupersub{}","plainCitation":"25","noteIndex":0},"citationItems":[{"id":266,"uris":["http://zotero.org/users/local/tTGj4jT3/items/M76X8K69"],"uri":["http://zotero.org/users/local/tTGj4jT3/items/M76X8K69"],"itemData":{"id":266,"type":"article-journal","abstract":"BACKGROUND: Higher maternal plasma glucose (PG) concentrations, even below gestational diabetes mellitus (GDM) thresholds, are associated with adverse offspring outcomes, with DNA methylation proposed as a mediating mechanism. Here, we examined the relationships between maternal dysglycaemia at 24 to 28 weeks' gestation and DNA methylation in neonates and whether a dietary and physical activity intervention in pregnant women with obesity modified the methylation signatures associated with maternal dysglycaemia.\nMETHODS AND FINDINGS: We investigated 557 women, recruited between 2009 and 2014 from the UK Pregnancies Better Eating and Activity Trial (UPBEAT), a randomised controlled trial (RCT), of a lifestyle intervention (low glycaemic index (GI) diet plus physical activity) in pregnant women with obesity (294 contol, 263 intervention). Between 27 and 28 weeks of pregnancy, participants had an oral glucose (75 g) tolerance test (OGTT), and GDM diagnosis was based on diagnostic criteria recommended by the International Association of Diabetes and Pregnancy Study Groups (IADPSG), with 159 women having a diagnosis of GDM. Cord blood DNA samples from the infants were interrogated for genome-wide DNA methylation levels using the Infinium Human MethylationEPIC BeadChip array. Robust regression was carried out, adjusting for maternal age, smoking, parity, ethnicity, neonate sex, and predicted cell-type composition. Maternal GDM, fasting glucose, 1-h, and 2-h glucose concentrations following an OGTT were associated with 242, 1, 592, and 17 differentially methylated cytosine-phosphate-guanine (dmCpG) sites (false discovery rate (FDR) ≤ 0.05), respectively, in the infant's cord blood DNA. The most significantly GDM-associated CpG was cg03566881 located within the leucine-rich repeat-containing G-protein coupled receptor 6 (LGR6) (FDR = 0.0002). Moreover, we show that the GDM and 1-h glucose-associated methylation signatures in the cord blood of the infant appeared to be attenuated by the dietary and physical activity intervention during pregnancy; in the intervention arm, there were no GDM and two 1-h glucose-associated dmCpGs, whereas in the standard care arm, there were 41 GDM and 160 1-h glucose-associated dmCpGs. A total of 87% of the GDM and 77% of the 1-h glucose-associated dmCpGs had smaller effect sizes in the intervention compared to the standard care arm; the adjusted r2 for the association of LGR6 cg03566881 with GDM was 0.317 (95% confidence interval (CI) 0.012, 0.022) in the standard care and 0.240 (95% CI 0.001, 0.015) in the intervention arm. Limitations included measurement of DNA methylation in cord blood, where the functional significance of such changes are unclear, and because of the strong collinearity between treatment modality and severity of hyperglycaemia, we cannot exclude that treatment-related differences are potential confounders.\nCONCLUSIONS: Maternal dysglycaemia was associated with significant changes in the epigenome of the infants. Moreover, we found that the epigenetic impact of a dysglycaemic prenatal maternal environment appeared to be modified by a lifestyle intervention in pregnancy. Further research will be needed to investigate possible medical implications of the findings.\nTRIAL REGISTRATION: ISRCTN89971375.","container-title":"PLoS medicine","DOI":"10.1371/journal.pmed.1003229","ISSN":"1549-1676","issue":"11","journalAbbreviation":"PLoS Med","language":"eng","note":"PMID: 33151971\nPMCID: PMC7643947","page":"e1003229","source":"PubMed","title":"Maternal dysglycaemia, changes in the infant's epigenome modified with a diet and physical activity intervention in pregnancy: Secondary analysis of a randomised control trial","title-short":"Maternal dysglycaemia, changes in the infant's epigenome modified with a diet and physical activity intervention in pregnancy","volume":"17","author":[{"family":"Antoun","given":"Elie"},{"family":"Kitaba","given":"Negusse T."},{"family":"Titcombe","given":"Philip"},{"family":"Dalrymple","given":"Kathryn V."},{"family":"Garratt","given":"Emma S."},{"family":"Barton","given":"Sheila J."},{"family":"Murray","given":"Robert"},{"family":"Seed","given":"Paul T."},{"family":"Holbrook","given":"Joanna D."},{"family":"Kobor","given":"Michael S."},{"family":"Lin","given":"David Ts"},{"family":"MacIsaac","given":"Julia L."},{"family":"Burdge","given":"Graham C."},{"family":"White","given":"Sara L."},{"family":"Poston","given":"Lucilla"},{"family":"Godfrey","given":"Keith M."},{"family":"Lillycrop","given":"Karen A."},{"literal":"UPBEAT Consortium"}],"issued":{"date-parts":[["2020",11]]}}}],"schema":"https://github.com/citation-style-language/schema/raw/master/csl-citation.json"} </w:instrText>
      </w:r>
      <w:r w:rsidR="00A06D1D">
        <w:rPr>
          <w:rFonts w:ascii="Times New Roman" w:hAnsi="Times New Roman" w:cs="Times New Roman"/>
          <w:iCs/>
          <w:sz w:val="24"/>
          <w:szCs w:val="24"/>
        </w:rPr>
        <w:fldChar w:fldCharType="separate"/>
      </w:r>
      <w:r w:rsidR="003773C6" w:rsidRPr="003773C6">
        <w:rPr>
          <w:rFonts w:ascii="Times New Roman" w:hAnsi="Times New Roman" w:cs="Times New Roman"/>
          <w:sz w:val="24"/>
          <w:szCs w:val="24"/>
          <w:vertAlign w:val="superscript"/>
        </w:rPr>
        <w:t>25</w:t>
      </w:r>
      <w:r w:rsidR="00A06D1D">
        <w:rPr>
          <w:rFonts w:ascii="Times New Roman" w:hAnsi="Times New Roman" w:cs="Times New Roman"/>
          <w:iCs/>
          <w:sz w:val="24"/>
          <w:szCs w:val="24"/>
        </w:rPr>
        <w:fldChar w:fldCharType="end"/>
      </w:r>
      <w:r w:rsidR="009201C0" w:rsidRPr="002238BF">
        <w:rPr>
          <w:rFonts w:ascii="Times New Roman" w:hAnsi="Times New Roman" w:cs="Times New Roman"/>
          <w:iCs/>
          <w:sz w:val="24"/>
          <w:szCs w:val="24"/>
        </w:rPr>
        <w:t>.</w:t>
      </w:r>
    </w:p>
    <w:p w14:paraId="42197E3C" w14:textId="16E34191" w:rsidR="001D08EE" w:rsidRPr="002238BF" w:rsidRDefault="004F7E6D" w:rsidP="004D2D7A">
      <w:pPr>
        <w:spacing w:line="480" w:lineRule="auto"/>
        <w:jc w:val="both"/>
        <w:rPr>
          <w:rFonts w:ascii="Times New Roman" w:hAnsi="Times New Roman" w:cs="Times New Roman"/>
          <w:i/>
          <w:sz w:val="24"/>
          <w:szCs w:val="24"/>
        </w:rPr>
      </w:pPr>
      <w:r w:rsidRPr="002238BF">
        <w:rPr>
          <w:rFonts w:ascii="Times New Roman" w:hAnsi="Times New Roman" w:cs="Times New Roman"/>
          <w:i/>
          <w:sz w:val="24"/>
          <w:szCs w:val="24"/>
        </w:rPr>
        <w:t>Co</w:t>
      </w:r>
      <w:r w:rsidR="00AA35E1">
        <w:rPr>
          <w:rFonts w:ascii="Times New Roman" w:hAnsi="Times New Roman" w:cs="Times New Roman"/>
          <w:i/>
          <w:sz w:val="24"/>
          <w:szCs w:val="24"/>
        </w:rPr>
        <w:t>nfounders</w:t>
      </w:r>
    </w:p>
    <w:p w14:paraId="15987DA6" w14:textId="19BB8D3A" w:rsidR="00B4124D" w:rsidRDefault="005702B2" w:rsidP="00B4124D">
      <w:pPr>
        <w:spacing w:after="0" w:line="480" w:lineRule="auto"/>
        <w:jc w:val="both"/>
        <w:rPr>
          <w:rFonts w:ascii="Times New Roman" w:hAnsi="Times New Roman" w:cs="Times New Roman"/>
          <w:sz w:val="24"/>
          <w:szCs w:val="24"/>
        </w:rPr>
      </w:pPr>
      <w:r w:rsidRPr="002238BF">
        <w:rPr>
          <w:rFonts w:ascii="Times New Roman" w:hAnsi="Times New Roman" w:cs="Times New Roman"/>
          <w:sz w:val="24"/>
          <w:szCs w:val="24"/>
        </w:rPr>
        <w:t>C</w:t>
      </w:r>
      <w:r w:rsidR="001844CB" w:rsidRPr="002238BF">
        <w:rPr>
          <w:rFonts w:ascii="Times New Roman" w:hAnsi="Times New Roman" w:cs="Times New Roman"/>
          <w:sz w:val="24"/>
          <w:szCs w:val="24"/>
        </w:rPr>
        <w:t>o</w:t>
      </w:r>
      <w:r w:rsidR="00AA35E1">
        <w:rPr>
          <w:rFonts w:ascii="Times New Roman" w:hAnsi="Times New Roman" w:cs="Times New Roman"/>
          <w:sz w:val="24"/>
          <w:szCs w:val="24"/>
        </w:rPr>
        <w:t>nfounders</w:t>
      </w:r>
      <w:r w:rsidRPr="002238BF">
        <w:rPr>
          <w:rFonts w:ascii="Times New Roman" w:hAnsi="Times New Roman" w:cs="Times New Roman"/>
          <w:sz w:val="24"/>
          <w:szCs w:val="24"/>
        </w:rPr>
        <w:t xml:space="preserve"> were identified </w:t>
      </w:r>
      <w:r w:rsidR="00E77BC3">
        <w:rPr>
          <w:rFonts w:ascii="Times New Roman" w:hAnsi="Times New Roman" w:cs="Times New Roman"/>
          <w:sz w:val="24"/>
          <w:szCs w:val="24"/>
        </w:rPr>
        <w:t>from</w:t>
      </w:r>
      <w:r w:rsidRPr="002238BF">
        <w:rPr>
          <w:rFonts w:ascii="Times New Roman" w:hAnsi="Times New Roman" w:cs="Times New Roman"/>
          <w:sz w:val="24"/>
          <w:szCs w:val="24"/>
        </w:rPr>
        <w:t xml:space="preserve"> previous </w:t>
      </w:r>
      <w:r w:rsidR="00E77BC3">
        <w:rPr>
          <w:rFonts w:ascii="Times New Roman" w:hAnsi="Times New Roman" w:cs="Times New Roman"/>
          <w:sz w:val="24"/>
          <w:szCs w:val="24"/>
        </w:rPr>
        <w:t xml:space="preserve">relevant </w:t>
      </w:r>
      <w:r w:rsidRPr="002238BF">
        <w:rPr>
          <w:rFonts w:ascii="Times New Roman" w:hAnsi="Times New Roman" w:cs="Times New Roman"/>
          <w:sz w:val="24"/>
          <w:szCs w:val="24"/>
        </w:rPr>
        <w:t>literatur</w:t>
      </w:r>
      <w:r w:rsidR="003642D9">
        <w:rPr>
          <w:rFonts w:ascii="Times New Roman" w:hAnsi="Times New Roman" w:cs="Times New Roman"/>
          <w:sz w:val="24"/>
          <w:szCs w:val="24"/>
        </w:rPr>
        <w:t>e</w:t>
      </w:r>
      <w:r w:rsidR="00CD4EE4">
        <w:rPr>
          <w:rFonts w:ascii="Times New Roman" w:hAnsi="Times New Roman" w:cs="Times New Roman"/>
          <w:sz w:val="24"/>
          <w:szCs w:val="24"/>
        </w:rPr>
        <w:fldChar w:fldCharType="begin"/>
      </w:r>
      <w:r w:rsidR="003773C6">
        <w:rPr>
          <w:rFonts w:ascii="Times New Roman" w:hAnsi="Times New Roman" w:cs="Times New Roman"/>
          <w:sz w:val="24"/>
          <w:szCs w:val="24"/>
        </w:rPr>
        <w:instrText xml:space="preserve"> ADDIN ZOTERO_ITEM CSL_CITATION {"citationID":"arzXOd3F","properties":{"formattedCitation":"\\super 9\\uc0\\u8211{}12,15,16,21,23,25,32\\nosupersub{}","plainCitation":"9–12,15,16,21,23,25,32","noteIndex":0},"citationItems":[{"id":153,"uris":["http://zotero.org/users/local/tTGj4jT3/items/7KETGFIE"],"uri":["http://zotero.org/users/local/tTGj4jT3/items/7KETGFIE"],"itemData":{"id":153,"type":"article-journal","abstract":"BACKGROUND &amp; AIMS: B-vitamins and homocysteine may contribute to the development of gestational diabetes mellitus (GDM), but existing studies are inconsistent. We examined the cross-sectional associations of plasma folate, vitamins B6, B12, and homocysteine concentrations with GDM and glycemia in a sample of multi-ethnic Asian pregnant women. METHODS: Plasma concentrations of folate, vitamins B6, B12, homocysteine and glucose were measured at 26-weeks' gestation in 913 pregnant women. GDM was diagnosed using the 1999 World Health Organization criteria. Associations were examined with linear or logistic regression, adjusted for confounders and stratified by ethnicity. RESULTS: Higher plasma folate was associated with higher 2-h glucose and higher odds of GDM [0.15 (0.02, 0.23) per 1-SD increment in folate, OR 1.29 (1.00, 1.60)], mainly among Indian mothers. Higher plasma vitamin B12 and homocysteine were associated with lower fasting and 2-h glucose, and lower odds of GDM [-0.04 (-0.07, -0.01) per 1-SD increment in B12 and -0.09 (-0.18, -0.003) respectively, OR: 0.81 (0.68, 0.97); -0.05 (-0.08, -0.02) per 1-SD increment in homocysteine and -0.12 (-0.21, -0.02) respectively, OR: 0.76 (0.62, 0.92)]. The highest odds of GDM were observed among women with combined vitamin B12 insufficiency and high folate concentration [OR: 1.97 (1.05, 3.68)]. An association between higher vitamin B6 and higher 2-h glucose shifted towards null adjusting for other B-vitamins. CONCLUSIONS: Higher maternal folate coupled with vitamin B12 insufficiency was associated with higher GDM risk. This finding has potential implications for antenatal supplement recommendations but will require confirmation in future studies.","archive_location":"28381340","container-title":"Clin Nutr","DOI":"10.1016/j.clnu.2017.03.022","ISSN":"0261-5614","issue":"3","journalAbbreviation":"Clinical nutrition (Edinburgh, Scotland)","language":"eng","note":"edition: 2017/04/07","page":"940-947","source":"NLM","title":"High folate and low vitamin B12 status during pregnancy is associated with gestational diabetes mellitus","volume":"37","author":[{"family":"Lai","given":"J. S."},{"family":"Pang","given":"W. W."},{"family":"Cai","given":"S."},{"family":"Lee","given":"Y. S."},{"family":"Chan","given":"J. K. Y."},{"family":"Shek","given":"L. P. C."},{"family":"Yap","given":"F. K. P."},{"family":"Tan","given":"K. H."},{"family":"Godfrey","given":"K. M."},{"family":"Dam","given":"R. M.","non-dropping-particle":"van"},{"family":"Chong","given":"Y. S."},{"family":"Chong","given":"M. F. F."}],"issued":{"date-parts":[["2018",6]]}}},{"id":66,"uris":["http://zotero.org/users/local/tTGj4jT3/items/D5N2A6RN"],"uri":["http://zotero.org/users/local/tTGj4jT3/items/D5N2A6RN"],"itemData":{"id":66,"type":"article-journal","abstract":"BACKGROUND: This study examined whether folate and vitamin B12 imbalance is associated with gestational diabetes mellitus (GDM) and explored interactions between B vitamin imbalance and maternal risk factors for GDM. METHODS: A cross-sectional study was performed in 406 Chinese pregnant women. Serum folate, vitamin B12 , and blood glucose concentrations were measured at 24 to 28 weeks gestation during GDM screening. A diagnosis of GDM was made based on International Association of Diabetes and Pregnancy Study Groups criteria (fasting plasma glucose [FPG] &gt;/=5.1 mM, 1-hour plasma glucose &gt;/=10.0 mM, or 2-hour plasma glucose &gt;/=8.5 mM). Binary logistic regression was used to obtain odds ratios (ORs) after controlling for different confounders. RESULTS: Higher folate levels were associated with higher glucose concentrations and a higher risk of GDM (OR 1.98; 95% confidence interval [CI] 1.00-3.90), whereas higher vitamin B12 levels were associated with lower FPG and a lower risk of GDM (OR 0.30; 95% CI 0.15-0.60). A higher folate: vitamin B12 ratio was associated with higher glucose and a higher risk of GDM (OR 3.08; 95% CI 1.63-5.83). The presence of both a higher folate: vitamin B12 ratio and advanced age further increased the OR to 2.13 (95% CI 1.09-4.15) with a significant additive interaction. Furthermore, a higher folate: vitamin B12 ratio and a higher prepregnancy body mass index (pp-BMI) were synergistically associated with an increased risk of GDM (OR 3.03; 95% CI 1.40-6.57). CONCLUSIONS: An imbalance between folate and vitamin B12 , represented by a higher folate: vitamin B12 ratio, was highly associated with GDM risk, and this association could be further modified by maternal age and pp-BMI.","archive_location":"30614647","container-title":"J Diabetes","DOI":"10.1111/1753-0407.12899","ISSN":"1753-0407","issue":"9","journalAbbreviation":"Journal of diabetes","language":"eng","note":"edition: 2019/01/08","page":"744-751","source":"NLM","title":"Joint effects of folate and vitamin B12 imbalance with maternal characteristics on gestational diabetes mellitus","volume":"11","author":[{"family":"Li","given":"S."},{"family":"Hou","given":"Y."},{"family":"Yan","given":"X."},{"family":"Wang","given":"Y."},{"family":"Shi","given":"C."},{"family":"Wu","given":"X."},{"family":"Liu","given":"H."},{"family":"Zhang","given":"L."},{"family":"Zhang","given":"X."},{"family":"Liu","given":"J."},{"family":"Zhang","given":"M."},{"family":"Zhang","given":"Q."},{"family":"Tang","given":"N."}],"issued":{"date-parts":[["2019",9]]}}},{"id":230,"uris":["http://zotero.org/users/local/tTGj4jT3/items/FB79Z6NX"],"uri":["http://zotero.org/users/local/tTGj4jT3/items/FB79Z6NX"],"itemData":{"id":230,"type":"article-journal","abstract":"AIMS/HYPOTHESIS: This study was designed to test the hypothesis that low plasma vitamin B(12) concentrations combined with high folate concentrations in pregnancy are associated with a higher incidence of gestational diabetes (GDM) and later diabetes.\nMETHODS: Women (N = 785) attending the antenatal clinics of one hospital in Mysore, India, had their anthropometry, insulin resistance (homeostasis model assessment-2) and glucose tolerance assessed at 30 weeks' gestation (100 g oral glucose tolerance test; Carpenter-Coustan criteria) and at 5 years after delivery (75 g OGTT; WHO, 1999). Gestational vitamin B(12) and folate concentrations were measured in stored plasma samples.\nRESULTS: Low vitamin B(12) concentrations (&lt;150 pmol/l, B(12) deficiency) were observed in 43% of women and low folate concentrations (&lt;7 nmol/l) in 4%. B(12)-deficient women had higher body mass index (p &lt; 0.001), sum of skinfold thickness (p &lt; 0.001), insulin resistance (p = 0.02) and a higher incidence of GDM (8.7% vs 4.6%; OR 2.1, p = 0.02; p = 0.1 after adjusting for BMI) than non-deficient women. Among B(12)-deficient women, the incidence of GDM increased with folate concentration (5.4%, 10.5%, 10.9% from lowest to highest tertile, p = 0.04; p for interaction = 0.2). Vitamin B(12) deficiency during pregnancy was positively associated with skinfold thickness, insulin resistance (p &lt; 0.05) and diabetes prevalence at 5 year follow-up (p = 0.009; p = 0.008 after adjusting for BMI). The association with diabetes became non-significant after excluding women with previous GDM (p = 0.06).\nCONCLUSIONS/INTERPRETATION: Maternal vitamin B(12) deficiency is associated with increased adiposity and, in turn, with insulin resistance and GDM. Vitamin B(12) deficiency may be an important factor underlying the high risk of 'diabesity' in south Asian Indians.","container-title":"Diabetologia","DOI":"10.1007/s00125-009-1499-0","ISSN":"1432-0428","issue":"11","journalAbbreviation":"Diabetologia","language":"eng","note":"PMID: 19707742\nPMCID: PMC3541499","page":"2350-2358","source":"PubMed","title":"Low plasma vitamin B12 in pregnancy is associated with gestational 'diabesity' and later diabetes","volume":"52","author":[{"family":"Krishnaveni","given":"G. V."},{"family":"Hill","given":"J. C."},{"family":"Veena","given":"S. R."},{"family":"Bhat","given":"D. S."},{"family":"Wills","given":"A. K."},{"family":"Karat","given":"C. L. S."},{"family":"Yajnik","given":"C. S."},{"family":"Fall","given":"C. H. D."}],"issued":{"date-parts":[["2009",11]]}}},{"id":94,"uris":["http://zotero.org/users/local/tTGj4jT3/items/2UPI5XZU"],"uri":["http://zotero.org/users/local/tTGj4jT3/items/2UPI5XZU"],"itemData":{"id":94,"type":"article-journal","abstract":"BACKGROUND: To evaluate vitamin B12 and folate status in pregnancy and their relationship with maternal obesity, gestational diabetes mellitus (GDM), and offspring birthweight. METHODS: A retrospective case-control study of 344 women (143 GDM, 201 no-GDM) attending a district general hospital and that had B12 and folate levels measured in the early 3rd trimester was performed. Maternal history including early pregnancy body mass index (BMI) and neonatal data (birthweight, sex, and gestational age) was recorded for all subjects. RESULTS: 26% of the cohort had B12 levels &lt;150 pmol/L (32% vs. 22% in the two groups respectively, p &lt; 0.05) while 1.5% were folate deficient. After adjusting for confounders, 1st trimester BMI was negatively associated with 3rd trimester B12 levels. Women with B12 insufficiency had higher odds of obesity and GDM (aOR (95% CI) 2.40 (1.31, 4.40), p = 0.004, and 2.59 (1.35, 4.98), p = 0.004, respectively), although the latter was partly mediated by BMI. In women without GDM, the lowest quartile of B12 and highest quartile of folate had significantly higher adjusted risk of fetal macrosomia (RR 5.3 (1.26, 21.91), p = 0.02 and 4.99 (1.15, 21.62), p = 0.03 respectively). CONCLUSION: This is the first study from the UK to show that maternal B12 levels are associated with BMI, risk of GDM, and additionally may have an independent effect on macrosomia. Due to the increasing burden of maternal obesity and GDM, longitudinal studies with B12 measurements in early pregnancy are needed to explore this link.","archive_location":"27916927","container-title":"Nutrients","DOI":"10.3390/nu8120768","ISSN":"2072-6643","issue":"12","journalAbbreviation":"Nutrients","language":"eng","note":"edition: 2016/12/06","source":"NLM","title":"Vitamin B12 Status among Pregnant Women in the UK and Its Association with Obesity and Gestational Diabetes","volume":"8","author":[{"family":"Sukumar","given":"N."},{"family":"Venkataraman","given":"H."},{"family":"Wilson","given":"S."},{"family":"Goljan","given":"I."},{"family":"Selvamoni","given":"S."},{"family":"Patel","given":"V."},{"family":"Saravanan","given":"P."}],"issued":{"date-parts":[["2016",12,1]]}}},{"id":56,"uris":["http://zotero.org/users/local/tTGj4jT3/items/2CRTSI99"],"uri":["http://zotero.org/users/local/tTGj4jT3/items/2CRTSI99"],"itemData":{"id":56,"type":"article-journal","abstract":"AIM: We aim to assess serum total homocysteine (tHcy) associations with metabolic syndrome components and B-vitamins in women with gestational diabetes mellitus (GDM). METHODS: We studied 61 consecutive pregnant women, 44 with GDM and 17 with normal glucose tolerance (CG). Serum homocysteine levels were analyzed by ELISA, using Bio-Rad reagents. Serum folates and vitamin B(12) concentrations were determined by chemiluminescent immunoassay, free fatty acids (FFA) and lipids enzymatically. RESULTS: Serum homocysteine levels were similar in both the GDM and the CG groups (8+/-2.0 vs 7.4+/-1.1 micromol/l, respectively). Women with GDM in comparison to CG women were characterized by higher values of homeostasis model of insulin resistance (HOMA-IR) (2.8+/-1.7 vs 1.6+/-0.9, P&lt;0.01), serum triglycerides (2.7+/-0.9 vs 1.9+/-0.5 mmol/l, P&lt;0.01) and FFA (0.6+/-0.2 vs 0.46+/-0.2 mmol/l, P&lt;0.05). In GDM women serum tHcy correlated with vitamin B(12) (r= -0.47, P&lt;0.01) and folates (r= -0.51, P&lt;0.001); in CG women with HOMA-IR, a marker of insulin resistance (r= -0.49, P&lt;0.05). In multiple regression analysis with serum tHcy as a dependent variable, folate and vitamin B(12) entered the analysis in GDM women (beta= -0.42 and -0.34, respectively, P&lt;0.05), whereas in CG cystatin C and HOMA-IR entered the analysis (P&lt;0.05). CONCLUSIONS: In women with GDM, serum homocysteine is significantly associated with vitamin B(12) and folate levels, while in healthy pregnant women with HOMA-IR and with kidney function. The results suggest the importance of the B-group vitamins in regulation of serum tHcy levels in women with insulin resistance/gestational diabetes, what might be relevant in protection against pregnancy complications associated with elevated tHcy in GDM women.","archive_location":"18236055","container-title":"Arch Gynecol Obstet","DOI":"10.1007/s00404-008-0571-1","ISSN":"0932-0067 (Print) 0932-0067","issue":"4","journalAbbreviation":"Archives of gynecology and obstetrics","language":"eng","note":"edition: 2008/02/01","page":"309-13","source":"NLM","title":"Total plasma homocysteine correlates in women with gestational diabetes","volume":"278","author":[{"family":"Idzior-Walus","given":"B."},{"family":"Cyganek","given":"K."},{"family":"Sztefko","given":"K."},{"family":"Seghieri","given":"G."},{"family":"Breschi","given":"M. C."},{"family":"Walus-Miarka","given":"M."},{"family":"Kawalec","given":"E."},{"family":"Seretny","given":"M."},{"family":"Sieradzki","given":"J."}],"issued":{"date-parts":[["2008",10]]}}},{"id":45,"uris":["http://zotero.org/users/local/tTGj4jT3/items/64KN3EMJ"],"uri":["http://zotero.org/users/local/tTGj4jT3/items/64KN3EMJ"],"itemData":{"id":45,"type":"article-journal","abstract":"Serum homocysteine (sHcy) has been found to be elevated in patients with type 2 diabetes mellitus, as well as in other clinical conditions associated with insulin resistance and/or vascular diseases. The aims of this study were to measure the relationship between sHcy with biohumoral markers of insulin resistance in pregnant women affected with gestational diabetes mellitus (GDM). We studied 2 groups of pregnant women categorized, after a 100-g, 3-hour oral glucose tolerance test (OGTT) as nondiabetic (n = 78) or affected with GDM (n = 15), by measuring sHcy, serum folate, albumin, vitamin B(12), uric acid, and lipids. In both groups, peripheral insulin sensitivity was measured by using the OGTT-derived index of Matsuda and DeFronzo (ISI(OGTT)). Serum homocysteine was significantly higher in the group with GDM compared with nondiabetic women (5.88 +/- 2.26 micromol/L v 4.45 +/- 1.52 micromol/L; P =.003); was inversely related to serum folate (r = -.48; P =.0001), and was significantly related to serum albumin (r =.27; P =.009), 2-hour plasma glucose (r =.25; P =.01), as well as to serum uric acid (r =.23; P =.03). No relationship was observed between sHcy and serum vitamin B(12), serum triglycerides, total, or high-density lipoprotein (HDL) cholesterol, mean blood pressure and ISI(OGTT). Vitamin B(12) was correlated with ISI(OGTT) (r =.36; P =.0005) and inversely with mean blood pressure (r = -.24; P =.02). GDM remained significantly associated with higher sHcy concentrations also after adjusting for age, serum folate, albumin, uric acid, ISI(OGTT), and vitamin B(12) (P =.006). In conclusion, we found that sHcy is significantly increased in women with GDM, independently of other confounding variables, is significantly related to 2-hour OGTT plasma glucose, and seems unrelated to insulin resistance in these subjects.","archive_location":"12800097","container-title":"Metabolism","DOI":"10.1016/s0026-0495(03)00032-5","ISSN":"0026-0495 (Print) 0026-0495","issue":"6","journalAbbreviation":"Metabolism: clinical and experimental","language":"eng","note":"edition: 2003/06/12","page":"720-3","source":"NLM","title":"Serum homocysteine levels are increased in women with gestational diabetes mellitus","volume":"52","author":[{"family":"Seghieri","given":"G."},{"family":"Breschi","given":"M. C."},{"family":"Anichini","given":"R."},{"family":"De Bellis","given":"A."},{"family":"Alviggi","given":"L."},{"family":"Maida","given":"I."},{"family":"Franconi","given":"F."}],"issued":{"date-parts":[["2003",6]]}}},{"id":135,"uris":["http://zotero.org/users/local/tTGj4jT3/items/9W27W2KC"],"uri":["http://zotero.org/users/local/tTGj4jT3/items/9W27W2KC"],"itemData":{"id":135,"type":"article-journal","abstract":"OBJECTIVE: Vitamin B12 and folate are critical micronutrients needed to support the increased metabolic demands of pregnancy. Recent studies from India have suggested that low vitamin B12 and folate concentrations in pregnancy are associated with increased obesity; however differences in diet, antenatal vitamin supplementation, and socioeconomic status may limit the generalisability of these findings. We aimed to explore the cross-sectional relationship of circulating serum vitamin B12 and folate at 28 weeks' gestation with maternal adiposity and related biochemical markers in a white non diabetic UK obstetric cohort. METHODS: Anthropometry and biochemistry data was available on 995 women recruited at 28 weeks gestation to the Exeter Family Study of Childhood Health. Associations between B12 and folate with maternal BMI and other obesity-related biochemical factors (HOMA-R, fasting glucose, triglycerides, HDL and AST) were explored using regression analysis, adjusting for potential confounders (socioeconomic status, vegetarian diet, vitamin supplementation, parity, haemodilution (haematocrit)). RESULTS: Higher 28 week BMI was associated with lower circulating vitamin B12 (r = -0.25; P&lt;0.001) and folate (r = -0.15; P&lt;0.001). In multiple regression analysis higher 28 week BMI remained an independent predictor of lower circulating B12 (beta (95% CI) = -0.59 (-0.74, -0.44) i.e. for every 1% increase in BMI there was a 0.6% decrease in circulating B12). Other markers of adiposity/body fat metabolism (HOMA-R, triglycerides and AST) were also independently associated with circulating B12. In a similar multiple regression AST was the only independent obesity-related marker associated with serum folate (beta (95% CI) = 0.16 (0.21, 0.51)). CONCLUSION: In conclusion, our study has replicated the previous Indian findings of associations between lower serum B12 and higher obesity and insulin resistance during pregnancy in a non-diabetic White British population. These findings may have important implications for fetal and maternal health in obese pregnancies.","archive_location":"26288227","container-title":"PLoS One","DOI":"10.1371/journal.pone.0135268","ISSN":"1932-6203","issue":"8","journalAbbreviation":"PloS one","language":"eng","note":"edition: 2015/08/20","page":"e0135268","source":"NLM","title":"Lower Circulating B12 Is Associated with Higher Obesity and Insulin Resistance during Pregnancy in a Non-Diabetic White British Population","volume":"10","author":[{"family":"Knight","given":"B. A."},{"family":"Shields","given":"B. M."},{"family":"Brook","given":"A."},{"family":"Hill","given":"A."},{"family":"Bhat","given":"D. S."},{"family":"Hattersley","given":"A. T."},{"family":"Yajnik","given":"C. S."}],"issued":{"date-parts":[["2015"]]}}},{"id":131,"uris":["http://zotero.org/users/local/tTGj4jT3/items/JWPXUK5W"],"uri":["http://zotero.org/users/local/tTGj4jT3/items/JWPXUK5W"],"itemData":{"id":131,"type":"article-journal","abstract":"OBJECTIVE: Inadequate maternal micronutrient status during pregnancy can lead to short- and long-term health risks for mother and offspring. The present study investigated the association between pre-pregnancy weight status and micronutrient status during pregnancy. DESIGN: Maternal blood samples were collected during early pregnancy (median 13, interquartile range 12-15 weeks) and were assayed for serum folate, ferritin, Fe and vitamin B12. Regression modelling was used to assess the association between pre-pregnancy underweight, normal weight, overweight and obesity, and micronutrient levels, as well as the odds for deficiencies. SETTING: The Amsterdam Born Children and their Development (ABCD) study, the Netherlands. SUBJECTS: Women with singleton pregnancies without diabetes (n 4243). RESULTS: After adjustment for covariates, overweight women and obese women had lower (beta; 95 % CI) folate (-1.2; -2.2, -0.2 and -2.3; -4.0, -0.7 nmol/l, respectively) and Fe (-1.7; -2.3, -1.1 and -3.6; -4.7, -2.6 mumol/l, respectively) levels than women with normal weight. Furthermore, overweight women had 6 % (95 % CI -9, -3 %) and obese women had 15 % (-19, -10 %), lower vitamin B12 levels, and obese women had 19 % (6, 32 %) higher ferritin levels, than normal-weight women. Obese women had higher odds (OR; 95 % CI) for folate deficiency (2.03; 1.35, 3.06), Fe deficiency (3.26; 2.09, 5.08) and vitamin B12 deficiency (2.05; 1.41, 2.99) than women with normal weight. Underweight was not associated with micronutrient status. CONCLUSIONS: During early pregnancy, women with pre-pregnancy overweight and obesity had lower serum folate, Fe and vitamin B12 status. This resulted in increased risk of serum folate, Fe and vitamin B12 deficiencies in women with obesity.","archive_location":"29560851","container-title":"Public Health Nutr","DOI":"10.1017/s1368980018000459","ISSN":"1368-9800","issue":"11","journalAbbreviation":"Public health nutrition","language":"eng","note":"edition: 2018/03/22","page":"2046-2055","source":"NLM","title":"Association between pre-pregnancy weight status and maternal micronutrient status in early pregnancy","volume":"21","author":[{"family":"Scholing","given":"J. M."},{"family":"Olthof","given":"M. R."},{"family":"Jonker","given":"F. A."},{"family":"Vrijkotte","given":"T. G."}],"issued":{"date-parts":[["2018",8]]}}},{"id":266,"uris":["http://zotero.org/users/local/tTGj4jT3/items/M76X8K69"],"uri":["http://zotero.org/users/local/tTGj4jT3/items/M76X8K69"],"itemData":{"id":266,"type":"article-journal","abstract":"BACKGROUND: Higher maternal plasma glucose (PG) concentrations, even below gestational diabetes mellitus (GDM) thresholds, are associated with adverse offspring outcomes, with DNA methylation proposed as a mediating mechanism. Here, we examined the relationships between maternal dysglycaemia at 24 to 28 weeks' gestation and DNA methylation in neonates and whether a dietary and physical activity intervention in pregnant women with obesity modified the methylation signatures associated with maternal dysglycaemia.\nMETHODS AND FINDINGS: We investigated 557 women, recruited between 2009 and 2014 from the UK Pregnancies Better Eating and Activity Trial (UPBEAT), a randomised controlled trial (RCT), of a lifestyle intervention (low glycaemic index (GI) diet plus physical activity) in pregnant women with obesity (294 contol, 263 intervention). Between 27 and 28 weeks of pregnancy, participants had an oral glucose (75 g) tolerance test (OGTT), and GDM diagnosis was based on diagnostic criteria recommended by the International Association of Diabetes and Pregnancy Study Groups (IADPSG), with 159 women having a diagnosis of GDM. Cord blood DNA samples from the infants were interrogated for genome-wide DNA methylation levels using the Infinium Human MethylationEPIC BeadChip array. Robust regression was carried out, adjusting for maternal age, smoking, parity, ethnicity, neonate sex, and predicted cell-type composition. Maternal GDM, fasting glucose, 1-h, and 2-h glucose concentrations following an OGTT were associated with 242, 1, 592, and 17 differentially methylated cytosine-phosphate-guanine (dmCpG) sites (false discovery rate (FDR) ≤ 0.05), respectively, in the infant's cord blood DNA. The most significantly GDM-associated CpG was cg03566881 located within the leucine-rich repeat-containing G-protein coupled receptor 6 (LGR6) (FDR = 0.0002). Moreover, we show that the GDM and 1-h glucose-associated methylation signatures in the cord blood of the infant appeared to be attenuated by the dietary and physical activity intervention during pregnancy; in the intervention arm, there were no GDM and two 1-h glucose-associated dmCpGs, whereas in the standard care arm, there were 41 GDM and 160 1-h glucose-associated dmCpGs. A total of 87% of the GDM and 77% of the 1-h glucose-associated dmCpGs had smaller effect sizes in the intervention compared to the standard care arm; the adjusted r2 for the association of LGR6 cg03566881 with GDM was 0.317 (95% confidence interval (CI) 0.012, 0.022) in the standard care and 0.240 (95% CI 0.001, 0.015) in the intervention arm. Limitations included measurement of DNA methylation in cord blood, where the functional significance of such changes are unclear, and because of the strong collinearity between treatment modality and severity of hyperglycaemia, we cannot exclude that treatment-related differences are potential confounders.\nCONCLUSIONS: Maternal dysglycaemia was associated with significant changes in the epigenome of the infants. Moreover, we found that the epigenetic impact of a dysglycaemic prenatal maternal environment appeared to be modified by a lifestyle intervention in pregnancy. Further research will be needed to investigate possible medical implications of the findings.\nTRIAL REGISTRATION: ISRCTN89971375.","container-title":"PLoS medicine","DOI":"10.1371/journal.pmed.1003229","ISSN":"1549-1676","issue":"11","journalAbbreviation":"PLoS Med","language":"eng","note":"PMID: 33151971\nPMCID: PMC7643947","page":"e1003229","source":"PubMed","title":"Maternal dysglycaemia, changes in the infant's epigenome modified with a diet and physical activity intervention in pregnancy: Secondary analysis of a randomised control trial","title-short":"Maternal dysglycaemia, changes in the infant's epigenome modified with a diet and physical activity intervention in pregnancy","volume":"17","author":[{"family":"Antoun","given":"Elie"},{"family":"Kitaba","given":"Negusse T."},{"family":"Titcombe","given":"Philip"},{"family":"Dalrymple","given":"Kathryn V."},{"family":"Garratt","given":"Emma S."},{"family":"Barton","given":"Sheila J."},{"family":"Murray","given":"Robert"},{"family":"Seed","given":"Paul T."},{"family":"Holbrook","given":"Joanna D."},{"family":"Kobor","given":"Michael S."},{"family":"Lin","given":"David Ts"},{"family":"MacIsaac","given":"Julia L."},{"family":"Burdge","given":"Graham C."},{"family":"White","given":"Sara L."},{"family":"Poston","given":"Lucilla"},{"family":"Godfrey","given":"Keith M."},{"family":"Lillycrop","given":"Karen A."},{"literal":"UPBEAT Consortium"}],"issued":{"date-parts":[["2020",11]]}}},{"id":214,"uris":["http://zotero.org/users/local/tTGj4jT3/items/IZKR4AP2"],"uri":["http://zotero.org/users/local/tTGj4jT3/items/IZKR4AP2"],"itemData":{"id":214,"type":"article-journal","abstract":"OBJECTIVE: Pre-pregnancy obesity has been associated with adverse birth outcomes. Poor essential fatty acid (EFA) and micronutrient status during pregnancy may contribute to these associations. We assessed the associations between pre-pregnancy BMI and nutritional patterns of maternal micronutrient and EFA status during mid-pregnancy. DESIGN: A cross-sectional analysis from a prospective cohort study. Women provided non-fasting blood samples at &gt;/= 20 weeks' gestation that were assayed for red cell EFA; plasma folate, homocysteine and ascorbic acid; and serum retinol, 25-hydroxyvitamin D, a-tocopherol, soluble transferrin receptors and carotenoids. These nutritional biomarkers were employed in a factor analysis and three patterns were derived: EFA, Micronutrients and Carotenoids. SETTING: The Antidepressant Use During Pregnancy Study, Pittsburgh, PA, USA. SUBJECTS: Pregnant women (n 129). RESULTS: After adjustment for parity, race/ethnicity and age, obese pregnant women were 3.0 (95% CI 1.1, 7.7) times more likely to be in the lowest tertile of the EFA pattern and 4.5 (95% CI 1.7, 12.3) times more likely to be in the lowest tertile of the Carotenoid pattern compared with their lean counterparts. We found no association between pre-pregnancy obesity and the Micronutrient pattern after confounder adjustment. CONCLUSIONS: Our results suggest that obese pregnant women have diminished EFA and carotenoid concentrations.","archive_location":"23522785","container-title":"Public Health Nutr","DOI":"10.1017/s1368980013000736","ISSN":"1368-9800","issue":"8","journalAbbreviation":"Public health nutrition","language":"eng","note":"edition: 2013/03/26","page":"1414-8","source":"NLM","title":"Pre-pregnancy obesity and maternal nutritional biomarker status during pregnancy: a factor analysis","volume":"16","author":[{"family":"Tomedi","given":"L. E."},{"family":"Chang","given":"C. C."},{"family":"Newby","given":"P. K."},{"family":"Evans","given":"R. W."},{"family":"Luther","given":"J. F."},{"family":"Wisner","given":"K. L."},{"family":"Bodnar","given":"L. M."}],"issued":{"date-parts":[["2013",8]]}}}],"schema":"https://github.com/citation-style-language/schema/raw/master/csl-citation.json"} </w:instrText>
      </w:r>
      <w:r w:rsidR="00CD4EE4">
        <w:rPr>
          <w:rFonts w:ascii="Times New Roman" w:hAnsi="Times New Roman" w:cs="Times New Roman"/>
          <w:sz w:val="24"/>
          <w:szCs w:val="24"/>
        </w:rPr>
        <w:fldChar w:fldCharType="separate"/>
      </w:r>
      <w:r w:rsidR="003773C6" w:rsidRPr="003773C6">
        <w:rPr>
          <w:rFonts w:ascii="Times New Roman" w:hAnsi="Times New Roman" w:cs="Times New Roman"/>
          <w:sz w:val="24"/>
          <w:szCs w:val="24"/>
          <w:vertAlign w:val="superscript"/>
        </w:rPr>
        <w:t>9–12,15,16,21,23,25,32</w:t>
      </w:r>
      <w:r w:rsidR="00CD4EE4">
        <w:rPr>
          <w:rFonts w:ascii="Times New Roman" w:hAnsi="Times New Roman" w:cs="Times New Roman"/>
          <w:sz w:val="24"/>
          <w:szCs w:val="24"/>
        </w:rPr>
        <w:fldChar w:fldCharType="end"/>
      </w:r>
      <w:r w:rsidR="00920B93">
        <w:rPr>
          <w:rFonts w:ascii="Times New Roman" w:hAnsi="Times New Roman" w:cs="Times New Roman"/>
          <w:sz w:val="24"/>
          <w:szCs w:val="24"/>
        </w:rPr>
        <w:t xml:space="preserve"> </w:t>
      </w:r>
      <w:r w:rsidR="00E77BC3">
        <w:rPr>
          <w:rFonts w:ascii="Times New Roman" w:hAnsi="Times New Roman" w:cs="Times New Roman"/>
          <w:sz w:val="24"/>
          <w:szCs w:val="24"/>
        </w:rPr>
        <w:t xml:space="preserve">in the assessment of the relationship between maternal folate or vitamin B12 status and maternal GDM/glucose concentrations </w:t>
      </w:r>
      <w:r w:rsidR="00920B93">
        <w:rPr>
          <w:rFonts w:ascii="Times New Roman" w:hAnsi="Times New Roman" w:cs="Times New Roman"/>
          <w:sz w:val="24"/>
          <w:szCs w:val="24"/>
        </w:rPr>
        <w:t>and included</w:t>
      </w:r>
      <w:r w:rsidR="006B570F" w:rsidRPr="002238BF">
        <w:rPr>
          <w:rFonts w:ascii="Times New Roman" w:hAnsi="Times New Roman" w:cs="Times New Roman"/>
          <w:sz w:val="24"/>
          <w:szCs w:val="24"/>
        </w:rPr>
        <w:t xml:space="preserve">: maternal age, ethnicity, parity, cigarette smoking, maternal BMI, education, level of deprivation and </w:t>
      </w:r>
      <w:r w:rsidR="00204C9D">
        <w:rPr>
          <w:rFonts w:ascii="Times New Roman" w:hAnsi="Times New Roman" w:cs="Times New Roman"/>
          <w:sz w:val="24"/>
          <w:szCs w:val="24"/>
        </w:rPr>
        <w:t>intervention</w:t>
      </w:r>
      <w:r w:rsidR="006B570F" w:rsidRPr="002238BF">
        <w:rPr>
          <w:rFonts w:ascii="Times New Roman" w:hAnsi="Times New Roman" w:cs="Times New Roman"/>
          <w:sz w:val="24"/>
          <w:szCs w:val="24"/>
        </w:rPr>
        <w:t xml:space="preserve"> allocation. Only significant associations </w:t>
      </w:r>
      <w:r w:rsidR="00317463">
        <w:rPr>
          <w:rFonts w:ascii="Times New Roman" w:hAnsi="Times New Roman" w:cs="Times New Roman"/>
          <w:sz w:val="24"/>
          <w:szCs w:val="24"/>
        </w:rPr>
        <w:t xml:space="preserve">(p&lt;0.05) </w:t>
      </w:r>
      <w:r w:rsidR="006B570F" w:rsidRPr="002238BF">
        <w:rPr>
          <w:rFonts w:ascii="Times New Roman" w:hAnsi="Times New Roman" w:cs="Times New Roman"/>
          <w:sz w:val="24"/>
          <w:szCs w:val="24"/>
        </w:rPr>
        <w:t>were adjusted for confounders.</w:t>
      </w:r>
    </w:p>
    <w:p w14:paraId="69042F21" w14:textId="77777777" w:rsidR="00B4124D" w:rsidRDefault="00105528" w:rsidP="00B412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B570F" w:rsidRPr="002238BF">
        <w:rPr>
          <w:rFonts w:ascii="Times New Roman" w:hAnsi="Times New Roman" w:cs="Times New Roman"/>
          <w:sz w:val="24"/>
          <w:szCs w:val="24"/>
        </w:rPr>
        <w:t>Confounders were entered into three models</w:t>
      </w:r>
      <w:r w:rsidR="00DD6B62" w:rsidRPr="002238BF">
        <w:rPr>
          <w:rFonts w:ascii="Times New Roman" w:hAnsi="Times New Roman" w:cs="Times New Roman"/>
          <w:sz w:val="24"/>
          <w:szCs w:val="24"/>
        </w:rPr>
        <w:t>:</w:t>
      </w:r>
      <w:r w:rsidR="00E31B18" w:rsidRPr="002238BF">
        <w:rPr>
          <w:rFonts w:ascii="Times New Roman" w:hAnsi="Times New Roman" w:cs="Times New Roman"/>
          <w:sz w:val="24"/>
          <w:szCs w:val="24"/>
        </w:rPr>
        <w:t xml:space="preserve"> </w:t>
      </w:r>
      <w:r w:rsidR="005702B2" w:rsidRPr="002238BF">
        <w:rPr>
          <w:rFonts w:ascii="Times New Roman" w:hAnsi="Times New Roman" w:cs="Times New Roman"/>
          <w:sz w:val="24"/>
          <w:szCs w:val="24"/>
        </w:rPr>
        <w:t xml:space="preserve">Model 1: </w:t>
      </w:r>
      <w:r w:rsidR="009F440A" w:rsidRPr="002238BF">
        <w:rPr>
          <w:rFonts w:ascii="Times New Roman" w:hAnsi="Times New Roman" w:cs="Times New Roman"/>
          <w:sz w:val="24"/>
          <w:szCs w:val="24"/>
        </w:rPr>
        <w:t xml:space="preserve">adjusted for </w:t>
      </w:r>
      <w:r w:rsidR="00E31B18" w:rsidRPr="002238BF">
        <w:rPr>
          <w:rFonts w:ascii="Times New Roman" w:hAnsi="Times New Roman" w:cs="Times New Roman"/>
          <w:sz w:val="24"/>
          <w:szCs w:val="24"/>
        </w:rPr>
        <w:t xml:space="preserve">maternal age, ethnicity, parity, cigarette smoking, maternal BMI, education, level of deprivation and treatment allocation; </w:t>
      </w:r>
      <w:r w:rsidR="005702B2" w:rsidRPr="002238BF">
        <w:rPr>
          <w:rFonts w:ascii="Times New Roman" w:hAnsi="Times New Roman" w:cs="Times New Roman"/>
          <w:sz w:val="24"/>
          <w:szCs w:val="24"/>
        </w:rPr>
        <w:t xml:space="preserve">Model 2 </w:t>
      </w:r>
      <w:r w:rsidR="009F440A" w:rsidRPr="002238BF">
        <w:rPr>
          <w:rFonts w:ascii="Times New Roman" w:hAnsi="Times New Roman" w:cs="Times New Roman"/>
          <w:sz w:val="24"/>
          <w:szCs w:val="24"/>
        </w:rPr>
        <w:t xml:space="preserve">included </w:t>
      </w:r>
      <w:r w:rsidR="001844CB" w:rsidRPr="002238BF">
        <w:rPr>
          <w:rFonts w:ascii="Times New Roman" w:hAnsi="Times New Roman" w:cs="Times New Roman"/>
          <w:sz w:val="24"/>
          <w:szCs w:val="24"/>
        </w:rPr>
        <w:t>all confounders in model 1</w:t>
      </w:r>
      <w:r w:rsidR="00C42C27" w:rsidRPr="002238BF">
        <w:rPr>
          <w:rFonts w:ascii="Times New Roman" w:hAnsi="Times New Roman" w:cs="Times New Roman"/>
          <w:sz w:val="24"/>
          <w:szCs w:val="24"/>
        </w:rPr>
        <w:t xml:space="preserve"> </w:t>
      </w:r>
      <w:r w:rsidR="001844CB" w:rsidRPr="002238BF">
        <w:rPr>
          <w:rFonts w:ascii="Times New Roman" w:hAnsi="Times New Roman" w:cs="Times New Roman"/>
          <w:sz w:val="24"/>
          <w:szCs w:val="24"/>
        </w:rPr>
        <w:t>plus previous history of GDM and family history of type 2 diabetes mellitu</w:t>
      </w:r>
      <w:r w:rsidR="005702B2" w:rsidRPr="002238BF">
        <w:rPr>
          <w:rFonts w:ascii="Times New Roman" w:hAnsi="Times New Roman" w:cs="Times New Roman"/>
          <w:sz w:val="24"/>
          <w:szCs w:val="24"/>
        </w:rPr>
        <w:t>s</w:t>
      </w:r>
      <w:r w:rsidR="00E31B18" w:rsidRPr="002238BF">
        <w:rPr>
          <w:rFonts w:ascii="Times New Roman" w:hAnsi="Times New Roman" w:cs="Times New Roman"/>
          <w:sz w:val="24"/>
          <w:szCs w:val="24"/>
        </w:rPr>
        <w:t>;</w:t>
      </w:r>
      <w:r w:rsidR="005702B2" w:rsidRPr="002238BF">
        <w:rPr>
          <w:rFonts w:ascii="Times New Roman" w:hAnsi="Times New Roman" w:cs="Times New Roman"/>
          <w:sz w:val="24"/>
          <w:szCs w:val="24"/>
        </w:rPr>
        <w:t xml:space="preserve"> Model 3</w:t>
      </w:r>
      <w:r w:rsidR="00E31B18" w:rsidRPr="002238BF">
        <w:rPr>
          <w:rFonts w:ascii="Times New Roman" w:hAnsi="Times New Roman" w:cs="Times New Roman"/>
          <w:sz w:val="24"/>
          <w:szCs w:val="24"/>
        </w:rPr>
        <w:t xml:space="preserve"> </w:t>
      </w:r>
      <w:r w:rsidR="009F440A" w:rsidRPr="002238BF">
        <w:rPr>
          <w:rFonts w:ascii="Times New Roman" w:hAnsi="Times New Roman" w:cs="Times New Roman"/>
          <w:sz w:val="24"/>
          <w:szCs w:val="24"/>
        </w:rPr>
        <w:t xml:space="preserve">included </w:t>
      </w:r>
      <w:r w:rsidR="001844CB" w:rsidRPr="002238BF">
        <w:rPr>
          <w:rFonts w:ascii="Times New Roman" w:hAnsi="Times New Roman" w:cs="Times New Roman"/>
          <w:sz w:val="24"/>
          <w:szCs w:val="24"/>
        </w:rPr>
        <w:t>all confounders in model 2</w:t>
      </w:r>
      <w:r w:rsidR="00C42C27" w:rsidRPr="002238BF">
        <w:rPr>
          <w:rFonts w:ascii="Times New Roman" w:hAnsi="Times New Roman" w:cs="Times New Roman"/>
          <w:sz w:val="24"/>
          <w:szCs w:val="24"/>
        </w:rPr>
        <w:t xml:space="preserve"> </w:t>
      </w:r>
      <w:r w:rsidR="001844CB" w:rsidRPr="002238BF">
        <w:rPr>
          <w:rFonts w:ascii="Times New Roman" w:hAnsi="Times New Roman" w:cs="Times New Roman"/>
          <w:sz w:val="24"/>
          <w:szCs w:val="24"/>
        </w:rPr>
        <w:t xml:space="preserve">plus mutual adjustment for </w:t>
      </w:r>
      <w:r w:rsidR="007A727F">
        <w:rPr>
          <w:rFonts w:ascii="Times New Roman" w:hAnsi="Times New Roman" w:cs="Times New Roman"/>
          <w:sz w:val="24"/>
          <w:szCs w:val="24"/>
        </w:rPr>
        <w:t>maternal f</w:t>
      </w:r>
      <w:r w:rsidR="001844CB" w:rsidRPr="002238BF">
        <w:rPr>
          <w:rFonts w:ascii="Times New Roman" w:hAnsi="Times New Roman" w:cs="Times New Roman"/>
          <w:sz w:val="24"/>
          <w:szCs w:val="24"/>
        </w:rPr>
        <w:t>olate and vitamin B1</w:t>
      </w:r>
      <w:r w:rsidR="00E31B18" w:rsidRPr="002238BF">
        <w:rPr>
          <w:rFonts w:ascii="Times New Roman" w:hAnsi="Times New Roman" w:cs="Times New Roman"/>
          <w:sz w:val="24"/>
          <w:szCs w:val="24"/>
        </w:rPr>
        <w:t>2.</w:t>
      </w:r>
      <w:r w:rsidR="00920F1A" w:rsidRPr="002238BF">
        <w:rPr>
          <w:rFonts w:ascii="Times New Roman" w:hAnsi="Times New Roman" w:cs="Times New Roman"/>
          <w:sz w:val="24"/>
          <w:szCs w:val="24"/>
        </w:rPr>
        <w:t xml:space="preserve"> </w:t>
      </w:r>
    </w:p>
    <w:p w14:paraId="1F942F03" w14:textId="636DBF50" w:rsidR="00B07A12" w:rsidRPr="002238BF" w:rsidRDefault="00105528" w:rsidP="00B412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F440A" w:rsidRPr="002238BF">
        <w:rPr>
          <w:rFonts w:ascii="Times New Roman" w:hAnsi="Times New Roman" w:cs="Times New Roman"/>
          <w:sz w:val="24"/>
          <w:szCs w:val="24"/>
        </w:rPr>
        <w:t xml:space="preserve">To assess the </w:t>
      </w:r>
      <w:r w:rsidR="00B07A12" w:rsidRPr="002238BF">
        <w:rPr>
          <w:rFonts w:ascii="Times New Roman" w:hAnsi="Times New Roman" w:cs="Times New Roman"/>
          <w:sz w:val="24"/>
          <w:szCs w:val="24"/>
        </w:rPr>
        <w:t>association between</w:t>
      </w:r>
      <w:r w:rsidR="007A727F">
        <w:rPr>
          <w:rFonts w:ascii="Times New Roman" w:hAnsi="Times New Roman" w:cs="Times New Roman"/>
          <w:sz w:val="24"/>
          <w:szCs w:val="24"/>
        </w:rPr>
        <w:t xml:space="preserve"> maternal</w:t>
      </w:r>
      <w:r w:rsidR="00B07A12" w:rsidRPr="002238BF">
        <w:rPr>
          <w:rFonts w:ascii="Times New Roman" w:hAnsi="Times New Roman" w:cs="Times New Roman"/>
          <w:sz w:val="24"/>
          <w:szCs w:val="24"/>
        </w:rPr>
        <w:t xml:space="preserve"> </w:t>
      </w:r>
      <w:r w:rsidR="009F440A" w:rsidRPr="002238BF">
        <w:rPr>
          <w:rFonts w:ascii="Times New Roman" w:hAnsi="Times New Roman" w:cs="Times New Roman"/>
          <w:sz w:val="24"/>
          <w:szCs w:val="24"/>
        </w:rPr>
        <w:t>folate</w:t>
      </w:r>
      <w:r w:rsidR="00513B85">
        <w:rPr>
          <w:rFonts w:ascii="Times New Roman" w:hAnsi="Times New Roman" w:cs="Times New Roman"/>
          <w:sz w:val="24"/>
          <w:szCs w:val="24"/>
        </w:rPr>
        <w:t xml:space="preserve"> or vitamin </w:t>
      </w:r>
      <w:r w:rsidR="009F440A" w:rsidRPr="002238BF">
        <w:rPr>
          <w:rFonts w:ascii="Times New Roman" w:hAnsi="Times New Roman" w:cs="Times New Roman"/>
          <w:sz w:val="24"/>
          <w:szCs w:val="24"/>
        </w:rPr>
        <w:t xml:space="preserve">B12 and </w:t>
      </w:r>
      <w:r w:rsidR="00B07A12" w:rsidRPr="002238BF">
        <w:rPr>
          <w:rFonts w:ascii="Times New Roman" w:hAnsi="Times New Roman" w:cs="Times New Roman"/>
          <w:sz w:val="24"/>
          <w:szCs w:val="24"/>
        </w:rPr>
        <w:t>cord blood DNA methylation</w:t>
      </w:r>
      <w:r w:rsidR="009F440A" w:rsidRPr="002238BF">
        <w:rPr>
          <w:rFonts w:ascii="Times New Roman" w:hAnsi="Times New Roman" w:cs="Times New Roman"/>
          <w:sz w:val="24"/>
          <w:szCs w:val="24"/>
        </w:rPr>
        <w:t>, the following confounders were included</w:t>
      </w:r>
      <w:r w:rsidR="00A06D1D">
        <w:rPr>
          <w:rFonts w:ascii="Times New Roman" w:hAnsi="Times New Roman" w:cs="Times New Roman"/>
          <w:sz w:val="24"/>
          <w:szCs w:val="24"/>
        </w:rPr>
        <w:fldChar w:fldCharType="begin"/>
      </w:r>
      <w:r w:rsidR="00CB0725">
        <w:rPr>
          <w:rFonts w:ascii="Times New Roman" w:hAnsi="Times New Roman" w:cs="Times New Roman"/>
          <w:sz w:val="24"/>
          <w:szCs w:val="24"/>
        </w:rPr>
        <w:instrText xml:space="preserve"> ADDIN ZOTERO_ITEM CSL_CITATION {"citationID":"2xXKLCk8","properties":{"formattedCitation":"\\super 25\\nosupersub{}","plainCitation":"25","noteIndex":0},"citationItems":[{"id":266,"uris":["http://zotero.org/users/local/tTGj4jT3/items/M76X8K69"],"uri":["http://zotero.org/users/local/tTGj4jT3/items/M76X8K69"],"itemData":{"id":266,"type":"article-journal","abstract":"BACKGROUND: Higher maternal plasma glucose (PG) concentrations, even below gestational diabetes mellitus (GDM) thresholds, are associated with adverse offspring outcomes, with DNA methylation proposed as a mediating mechanism. Here, we examined the relationships between maternal dysglycaemia at 24 to 28 weeks' gestation and DNA methylation in neonates and whether a dietary and physical activity intervention in pregnant women with obesity modified the methylation signatures associated with maternal dysglycaemia.\nMETHODS AND FINDINGS: We investigated 557 women, recruited between 2009 and 2014 from the UK Pregnancies Better Eating and Activity Trial (UPBEAT), a randomised controlled trial (RCT), of a lifestyle intervention (low glycaemic index (GI) diet plus physical activity) in pregnant women with obesity (294 contol, 263 intervention). Between 27 and 28 weeks of pregnancy, participants had an oral glucose (75 g) tolerance test (OGTT), and GDM diagnosis was based on diagnostic criteria recommended by the International Association of Diabetes and Pregnancy Study Groups (IADPSG), with 159 women having a diagnosis of GDM. Cord blood DNA samples from the infants were interrogated for genome-wide DNA methylation levels using the Infinium Human MethylationEPIC BeadChip array. Robust regression was carried out, adjusting for maternal age, smoking, parity, ethnicity, neonate sex, and predicted cell-type composition. Maternal GDM, fasting glucose, 1-h, and 2-h glucose concentrations following an OGTT were associated with 242, 1, 592, and 17 differentially methylated cytosine-phosphate-guanine (dmCpG) sites (false discovery rate (FDR) ≤ 0.05), respectively, in the infant's cord blood DNA. The most significantly GDM-associated CpG was cg03566881 located within the leucine-rich repeat-containing G-protein coupled receptor 6 (LGR6) (FDR = 0.0002). Moreover, we show that the GDM and 1-h glucose-associated methylation signatures in the cord blood of the infant appeared to be attenuated by the dietary and physical activity intervention during pregnancy; in the intervention arm, there were no GDM and two 1-h glucose-associated dmCpGs, whereas in the standard care arm, there were 41 GDM and 160 1-h glucose-associated dmCpGs. A total of 87% of the GDM and 77% of the 1-h glucose-associated dmCpGs had smaller effect sizes in the intervention compared to the standard care arm; the adjusted r2 for the association of LGR6 cg03566881 with GDM was 0.317 (95% confidence interval (CI) 0.012, 0.022) in the standard care and 0.240 (95% CI 0.001, 0.015) in the intervention arm. Limitations included measurement of DNA methylation in cord blood, where the functional significance of such changes are unclear, and because of the strong collinearity between treatment modality and severity of hyperglycaemia, we cannot exclude that treatment-related differences are potential confounders.\nCONCLUSIONS: Maternal dysglycaemia was associated with significant changes in the epigenome of the infants. Moreover, we found that the epigenetic impact of a dysglycaemic prenatal maternal environment appeared to be modified by a lifestyle intervention in pregnancy. Further research will be needed to investigate possible medical implications of the findings.\nTRIAL REGISTRATION: ISRCTN89971375.","container-title":"PLoS medicine","DOI":"10.1371/journal.pmed.1003229","ISSN":"1549-1676","issue":"11","journalAbbreviation":"PLoS Med","language":"eng","note":"PMID: 33151971\nPMCID: PMC7643947","page":"e1003229","source":"PubMed","title":"Maternal dysglycaemia, changes in the infant's epigenome modified with a diet and physical activity intervention in pregnancy: Secondary analysis of a randomised control trial","title-short":"Maternal dysglycaemia, changes in the infant's epigenome modified with a diet and physical activity intervention in pregnancy","volume":"17","author":[{"family":"Antoun","given":"Elie"},{"family":"Kitaba","given":"Negusse T."},{"family":"Titcombe","given":"Philip"},{"family":"Dalrymple","given":"Kathryn V."},{"family":"Garratt","given":"Emma S."},{"family":"Barton","given":"Sheila J."},{"family":"Murray","given":"Robert"},{"family":"Seed","given":"Paul T."},{"family":"Holbrook","given":"Joanna D."},{"family":"Kobor","given":"Michael S."},{"family":"Lin","given":"David Ts"},{"family":"MacIsaac","given":"Julia L."},{"family":"Burdge","given":"Graham C."},{"family":"White","given":"Sara L."},{"family":"Poston","given":"Lucilla"},{"family":"Godfrey","given":"Keith M."},{"family":"Lillycrop","given":"Karen A."},{"literal":"UPBEAT Consortium"}],"issued":{"date-parts":[["2020",11]]}}}],"schema":"https://github.com/citation-style-language/schema/raw/master/csl-citation.json"} </w:instrText>
      </w:r>
      <w:r w:rsidR="00A06D1D">
        <w:rPr>
          <w:rFonts w:ascii="Times New Roman" w:hAnsi="Times New Roman" w:cs="Times New Roman"/>
          <w:sz w:val="24"/>
          <w:szCs w:val="24"/>
        </w:rPr>
        <w:fldChar w:fldCharType="separate"/>
      </w:r>
      <w:r w:rsidR="00CB0725" w:rsidRPr="00CB0725">
        <w:rPr>
          <w:rFonts w:ascii="Times New Roman" w:hAnsi="Times New Roman" w:cs="Times New Roman"/>
          <w:sz w:val="24"/>
          <w:szCs w:val="24"/>
          <w:vertAlign w:val="superscript"/>
        </w:rPr>
        <w:t>25</w:t>
      </w:r>
      <w:r w:rsidR="00A06D1D">
        <w:rPr>
          <w:rFonts w:ascii="Times New Roman" w:hAnsi="Times New Roman" w:cs="Times New Roman"/>
          <w:sz w:val="24"/>
          <w:szCs w:val="24"/>
        </w:rPr>
        <w:fldChar w:fldCharType="end"/>
      </w:r>
      <w:r w:rsidR="00B07A12" w:rsidRPr="002238BF">
        <w:rPr>
          <w:rFonts w:ascii="Times New Roman" w:hAnsi="Times New Roman" w:cs="Times New Roman"/>
          <w:sz w:val="24"/>
          <w:szCs w:val="24"/>
        </w:rPr>
        <w:t xml:space="preserve">: maternal age, ethnicity, parity, cigarette smoking, maternal BMI, GDM, neonate sex, macrosomia </w:t>
      </w:r>
      <w:r w:rsidR="00E211FC" w:rsidRPr="002238BF">
        <w:rPr>
          <w:rFonts w:ascii="Times New Roman" w:hAnsi="Times New Roman" w:cs="Times New Roman"/>
          <w:sz w:val="24"/>
          <w:szCs w:val="24"/>
        </w:rPr>
        <w:t xml:space="preserve">(defined as </w:t>
      </w:r>
      <w:r w:rsidR="00A04B05" w:rsidRPr="002238BF">
        <w:rPr>
          <w:rFonts w:ascii="Times New Roman" w:hAnsi="Times New Roman" w:cs="Times New Roman"/>
          <w:sz w:val="24"/>
          <w:szCs w:val="24"/>
        </w:rPr>
        <w:t xml:space="preserve">a birth weight </w:t>
      </w:r>
      <w:r w:rsidR="00E211FC" w:rsidRPr="002238BF">
        <w:rPr>
          <w:rFonts w:ascii="Times New Roman" w:hAnsi="Times New Roman" w:cs="Times New Roman"/>
          <w:sz w:val="24"/>
          <w:szCs w:val="24"/>
        </w:rPr>
        <w:t>&gt;</w:t>
      </w:r>
      <w:r w:rsidR="00A04B05" w:rsidRPr="002238BF">
        <w:rPr>
          <w:rFonts w:ascii="Times New Roman" w:hAnsi="Times New Roman" w:cs="Times New Roman"/>
          <w:sz w:val="24"/>
          <w:szCs w:val="24"/>
        </w:rPr>
        <w:t>4</w:t>
      </w:r>
      <w:r w:rsidR="00E211FC" w:rsidRPr="002238BF">
        <w:rPr>
          <w:rFonts w:ascii="Times New Roman" w:hAnsi="Times New Roman" w:cs="Times New Roman"/>
          <w:sz w:val="24"/>
          <w:szCs w:val="24"/>
        </w:rPr>
        <w:t xml:space="preserve">kg) </w:t>
      </w:r>
      <w:r w:rsidR="00B07A12" w:rsidRPr="002238BF">
        <w:rPr>
          <w:rFonts w:ascii="Times New Roman" w:hAnsi="Times New Roman" w:cs="Times New Roman"/>
          <w:sz w:val="24"/>
          <w:szCs w:val="24"/>
        </w:rPr>
        <w:t>and</w:t>
      </w:r>
      <w:r w:rsidR="006D0A81">
        <w:rPr>
          <w:rFonts w:ascii="Times New Roman" w:hAnsi="Times New Roman" w:cs="Times New Roman"/>
          <w:sz w:val="24"/>
          <w:szCs w:val="24"/>
        </w:rPr>
        <w:t>,</w:t>
      </w:r>
      <w:r w:rsidR="00B07A12" w:rsidRPr="002238BF">
        <w:rPr>
          <w:rFonts w:ascii="Times New Roman" w:hAnsi="Times New Roman" w:cs="Times New Roman"/>
          <w:sz w:val="24"/>
          <w:szCs w:val="24"/>
        </w:rPr>
        <w:t xml:space="preserve"> </w:t>
      </w:r>
      <w:r w:rsidR="006D0A81">
        <w:rPr>
          <w:rFonts w:ascii="Times New Roman" w:hAnsi="Times New Roman" w:cs="Times New Roman"/>
          <w:sz w:val="24"/>
          <w:szCs w:val="24"/>
        </w:rPr>
        <w:t>to adjust for the contribution of different cells subtypes</w:t>
      </w:r>
      <w:r w:rsidR="00E006C2">
        <w:rPr>
          <w:rFonts w:ascii="Times New Roman" w:hAnsi="Times New Roman" w:cs="Times New Roman"/>
          <w:sz w:val="24"/>
          <w:szCs w:val="24"/>
        </w:rPr>
        <w:t xml:space="preserve"> to the neonatal DNA epigenome</w:t>
      </w:r>
      <w:r w:rsidR="006D0A81">
        <w:rPr>
          <w:rFonts w:ascii="Times New Roman" w:hAnsi="Times New Roman" w:cs="Times New Roman"/>
          <w:sz w:val="24"/>
          <w:szCs w:val="24"/>
        </w:rPr>
        <w:t xml:space="preserve">, </w:t>
      </w:r>
      <w:r w:rsidR="00B07A12" w:rsidRPr="002238BF">
        <w:rPr>
          <w:rFonts w:ascii="Times New Roman" w:hAnsi="Times New Roman" w:cs="Times New Roman"/>
          <w:sz w:val="24"/>
          <w:szCs w:val="24"/>
        </w:rPr>
        <w:t>the predicted values for B-cells, CD4 T-cells, CD8 T-cells, granulocytes, monocytes, natural killer cells</w:t>
      </w:r>
      <w:r w:rsidR="00E006C2">
        <w:rPr>
          <w:rFonts w:ascii="Times New Roman" w:hAnsi="Times New Roman" w:cs="Times New Roman"/>
          <w:sz w:val="24"/>
          <w:szCs w:val="24"/>
        </w:rPr>
        <w:t xml:space="preserve"> and</w:t>
      </w:r>
      <w:r w:rsidR="00B07A12" w:rsidRPr="002238BF">
        <w:rPr>
          <w:rFonts w:ascii="Times New Roman" w:hAnsi="Times New Roman" w:cs="Times New Roman"/>
          <w:sz w:val="24"/>
          <w:szCs w:val="24"/>
        </w:rPr>
        <w:t xml:space="preserve"> nucleated red blood cell composition</w:t>
      </w:r>
      <w:r w:rsidR="0050348A">
        <w:rPr>
          <w:rFonts w:ascii="Times New Roman" w:hAnsi="Times New Roman" w:cs="Times New Roman"/>
          <w:sz w:val="24"/>
          <w:szCs w:val="24"/>
        </w:rPr>
        <w:fldChar w:fldCharType="begin"/>
      </w:r>
      <w:r w:rsidR="00CB0725">
        <w:rPr>
          <w:rFonts w:ascii="Times New Roman" w:hAnsi="Times New Roman" w:cs="Times New Roman"/>
          <w:sz w:val="24"/>
          <w:szCs w:val="24"/>
        </w:rPr>
        <w:instrText xml:space="preserve"> ADDIN ZOTERO_ITEM CSL_CITATION {"citationID":"NooyIgE8","properties":{"formattedCitation":"\\super 33\\nosupersub{}","plainCitation":"33","noteIndex":0},"citationItems":[{"id":261,"uris":["http://zotero.org/users/local/tTGj4jT3/items/H2I84S8N"],"uri":["http://zotero.org/users/local/tTGj4jT3/items/H2I84S8N"],"itemData":{"id":261,"type":"article-journal","abstract":"Epigenome-wide association studies of disease widely use DNA methylation measured in blood as a surrogate tissue. Cell proportions can vary between people and confound associations of exposure or outcome. An adequate reference panel for estimating cell proportions from adult whole blood for DNA methylation studies is available, but an analogous cord blood cell reference panel is not yet available. Cord blood has unique cell types and the epigenetic signatures of standard cell types may not be consistent throughout the life course. Using magnetic bead sorting, we isolated cord blood cell types (nucleated red blood cells, granulocytes, monocytes, natural killer cells, B cells, CD4(+)T cells, and CD8(+)T cells) from 17 live births at Johns Hopkins Hospital. We confirmed enrichment of the cell types using fluorescence assisted cell sorting and ran DNA from the separated cell types on the Illumina Infinium HumanMethylation450 BeadChip array. After filtering, the final analysis was on 104 samples at 429,794 probes. We compared cell type specific signatures in cord to each other and methylation at 49.2% of CpG sites on the array differed by cell type (F-test P &lt; 10(-8)). Differences between nucleated red blood cells and the remainder of the cell types were most pronounced (36.9% of CpG sites at P &lt; 10(-8)) and 99.5% of these sites were hypomethylated relative to the other cell types. We also compared the mean-centered sorted cord profiles to the available adult reference panel and observed high correlation between the overlapping cell types for granulocytes and monocytes (both r=0.74), and poor correlation for CD8(+)T cells and NK cells (both r=0.08). We further provide an algorithm for estimating cell proportions in cord blood using the newly developed cord reference panel, which estimates biologically plausible cell proportions in whole cord blood samples.","container-title":"Epigenetics","DOI":"10.1080/15592294.2016.1161875","ISSN":"1559-2308","issue":"5","journalAbbreviation":"Epigenetics","language":"eng","note":"PMID: 27019159\nPMCID: PMC4889293","page":"354-362","source":"PubMed","title":"DNA methylation of cord blood cell types: Applications for mixed cell birth studies","title-short":"DNA methylation of cord blood cell types","volume":"11","author":[{"family":"Bakulski","given":"Kelly M."},{"family":"Feinberg","given":"Jason I."},{"family":"Andrews","given":"Shan V."},{"family":"Yang","given":"Jack"},{"family":"Brown","given":"Shannon"},{"family":"L McKenney","given":"Stephanie"},{"family":"Witter","given":"Frank"},{"family":"Walston","given":"Jeremy"},{"family":"Feinberg","given":"Andrew P."},{"family":"Fallin","given":"M. Daniele"}],"issued":{"date-parts":[["2016"]],"season":"03"}}}],"schema":"https://github.com/citation-style-language/schema/raw/master/csl-citation.json"} </w:instrText>
      </w:r>
      <w:r w:rsidR="0050348A">
        <w:rPr>
          <w:rFonts w:ascii="Times New Roman" w:hAnsi="Times New Roman" w:cs="Times New Roman"/>
          <w:sz w:val="24"/>
          <w:szCs w:val="24"/>
        </w:rPr>
        <w:fldChar w:fldCharType="separate"/>
      </w:r>
      <w:r w:rsidR="00CB0725" w:rsidRPr="00CB0725">
        <w:rPr>
          <w:rFonts w:ascii="Times New Roman" w:hAnsi="Times New Roman" w:cs="Times New Roman"/>
          <w:sz w:val="24"/>
          <w:szCs w:val="24"/>
          <w:vertAlign w:val="superscript"/>
        </w:rPr>
        <w:t>33</w:t>
      </w:r>
      <w:r w:rsidR="0050348A">
        <w:rPr>
          <w:rFonts w:ascii="Times New Roman" w:hAnsi="Times New Roman" w:cs="Times New Roman"/>
          <w:sz w:val="24"/>
          <w:szCs w:val="24"/>
        </w:rPr>
        <w:fldChar w:fldCharType="end"/>
      </w:r>
      <w:r w:rsidR="006D0A81">
        <w:rPr>
          <w:rFonts w:ascii="Times New Roman" w:hAnsi="Times New Roman" w:cs="Times New Roman"/>
          <w:sz w:val="24"/>
          <w:szCs w:val="24"/>
        </w:rPr>
        <w:t>.</w:t>
      </w:r>
    </w:p>
    <w:p w14:paraId="3B1F5A48" w14:textId="219F5359" w:rsidR="00D046ED" w:rsidRPr="002238BF" w:rsidRDefault="000F2254" w:rsidP="004D2D7A">
      <w:pPr>
        <w:spacing w:line="480" w:lineRule="auto"/>
        <w:jc w:val="both"/>
        <w:rPr>
          <w:rFonts w:ascii="Times New Roman" w:hAnsi="Times New Roman" w:cs="Times New Roman"/>
          <w:i/>
          <w:sz w:val="24"/>
          <w:szCs w:val="24"/>
        </w:rPr>
      </w:pPr>
      <w:r w:rsidRPr="002238BF">
        <w:rPr>
          <w:rFonts w:ascii="Times New Roman" w:hAnsi="Times New Roman" w:cs="Times New Roman"/>
          <w:i/>
          <w:sz w:val="24"/>
          <w:szCs w:val="24"/>
        </w:rPr>
        <w:t>Statistical analysis</w:t>
      </w:r>
    </w:p>
    <w:bookmarkEnd w:id="13"/>
    <w:p w14:paraId="65F817EC" w14:textId="401709CF" w:rsidR="00B4124D" w:rsidRDefault="00640F77" w:rsidP="00B4124D">
      <w:pPr>
        <w:spacing w:after="0" w:line="480" w:lineRule="auto"/>
        <w:jc w:val="both"/>
        <w:rPr>
          <w:rFonts w:ascii="Times New Roman" w:hAnsi="Times New Roman" w:cs="Times New Roman"/>
          <w:iCs/>
          <w:sz w:val="24"/>
          <w:szCs w:val="24"/>
        </w:rPr>
      </w:pPr>
      <w:r w:rsidRPr="002238BF">
        <w:rPr>
          <w:rFonts w:ascii="Times New Roman" w:hAnsi="Times New Roman" w:cs="Times New Roman"/>
          <w:iCs/>
          <w:sz w:val="24"/>
          <w:szCs w:val="24"/>
        </w:rPr>
        <w:t>All statistical analyses were performed in Stata (version 15</w:t>
      </w:r>
      <w:r w:rsidR="00CA353A">
        <w:rPr>
          <w:rFonts w:ascii="Times New Roman" w:hAnsi="Times New Roman" w:cs="Times New Roman"/>
          <w:iCs/>
          <w:sz w:val="24"/>
          <w:szCs w:val="24"/>
        </w:rPr>
        <w:t>.0; StataCorp LP, College Station, Texas</w:t>
      </w:r>
      <w:r w:rsidRPr="002238BF">
        <w:rPr>
          <w:rFonts w:ascii="Times New Roman" w:hAnsi="Times New Roman" w:cs="Times New Roman"/>
          <w:iCs/>
          <w:sz w:val="24"/>
          <w:szCs w:val="24"/>
        </w:rPr>
        <w:t xml:space="preserve">). </w:t>
      </w:r>
      <w:r w:rsidR="009F440A" w:rsidRPr="002238BF">
        <w:rPr>
          <w:rFonts w:ascii="Times New Roman" w:hAnsi="Times New Roman" w:cs="Times New Roman"/>
          <w:iCs/>
          <w:sz w:val="24"/>
          <w:szCs w:val="24"/>
        </w:rPr>
        <w:t xml:space="preserve">The normality of </w:t>
      </w:r>
      <w:r w:rsidRPr="002238BF">
        <w:rPr>
          <w:rFonts w:ascii="Times New Roman" w:hAnsi="Times New Roman" w:cs="Times New Roman"/>
          <w:iCs/>
          <w:sz w:val="24"/>
          <w:szCs w:val="24"/>
        </w:rPr>
        <w:t>variables w</w:t>
      </w:r>
      <w:r w:rsidR="009F440A" w:rsidRPr="002238BF">
        <w:rPr>
          <w:rFonts w:ascii="Times New Roman" w:hAnsi="Times New Roman" w:cs="Times New Roman"/>
          <w:iCs/>
          <w:sz w:val="24"/>
          <w:szCs w:val="24"/>
        </w:rPr>
        <w:t>as</w:t>
      </w:r>
      <w:r w:rsidRPr="002238BF">
        <w:rPr>
          <w:rFonts w:ascii="Times New Roman" w:hAnsi="Times New Roman" w:cs="Times New Roman"/>
          <w:iCs/>
          <w:sz w:val="24"/>
          <w:szCs w:val="24"/>
        </w:rPr>
        <w:t xml:space="preserve"> assessed </w:t>
      </w:r>
      <w:r w:rsidR="009F440A" w:rsidRPr="002238BF">
        <w:rPr>
          <w:rFonts w:ascii="Times New Roman" w:hAnsi="Times New Roman" w:cs="Times New Roman"/>
          <w:iCs/>
          <w:sz w:val="24"/>
          <w:szCs w:val="24"/>
        </w:rPr>
        <w:t xml:space="preserve">visually </w:t>
      </w:r>
      <w:r w:rsidRPr="002238BF">
        <w:rPr>
          <w:rFonts w:ascii="Times New Roman" w:hAnsi="Times New Roman" w:cs="Times New Roman"/>
          <w:iCs/>
          <w:sz w:val="24"/>
          <w:szCs w:val="24"/>
        </w:rPr>
        <w:t>using histograms and Q-Q plots. Descriptive statistics summarise</w:t>
      </w:r>
      <w:r w:rsidR="00C42C27" w:rsidRPr="002238BF">
        <w:rPr>
          <w:rFonts w:ascii="Times New Roman" w:hAnsi="Times New Roman" w:cs="Times New Roman"/>
          <w:iCs/>
          <w:sz w:val="24"/>
          <w:szCs w:val="24"/>
        </w:rPr>
        <w:t>d</w:t>
      </w:r>
      <w:r w:rsidRPr="002238BF">
        <w:rPr>
          <w:rFonts w:ascii="Times New Roman" w:hAnsi="Times New Roman" w:cs="Times New Roman"/>
          <w:iCs/>
          <w:sz w:val="24"/>
          <w:szCs w:val="24"/>
        </w:rPr>
        <w:t xml:space="preserve"> the characteristics of the study population, stratified by GDM diagnosis. Characteristics of both groups, </w:t>
      </w:r>
      <w:r w:rsidR="00C42C27" w:rsidRPr="002238BF">
        <w:rPr>
          <w:rFonts w:ascii="Times New Roman" w:hAnsi="Times New Roman" w:cs="Times New Roman"/>
          <w:iCs/>
          <w:sz w:val="24"/>
          <w:szCs w:val="24"/>
        </w:rPr>
        <w:t xml:space="preserve">women with </w:t>
      </w:r>
      <w:r w:rsidRPr="002238BF">
        <w:rPr>
          <w:rFonts w:ascii="Times New Roman" w:hAnsi="Times New Roman" w:cs="Times New Roman"/>
          <w:iCs/>
          <w:sz w:val="24"/>
          <w:szCs w:val="24"/>
        </w:rPr>
        <w:t xml:space="preserve">GDM and </w:t>
      </w:r>
      <w:r w:rsidR="00C42C27" w:rsidRPr="002238BF">
        <w:rPr>
          <w:rFonts w:ascii="Times New Roman" w:hAnsi="Times New Roman" w:cs="Times New Roman"/>
          <w:iCs/>
          <w:sz w:val="24"/>
          <w:szCs w:val="24"/>
        </w:rPr>
        <w:t xml:space="preserve">women without </w:t>
      </w:r>
      <w:r w:rsidRPr="002238BF">
        <w:rPr>
          <w:rFonts w:ascii="Times New Roman" w:hAnsi="Times New Roman" w:cs="Times New Roman"/>
          <w:iCs/>
          <w:sz w:val="24"/>
          <w:szCs w:val="24"/>
        </w:rPr>
        <w:t>GDM</w:t>
      </w:r>
      <w:r w:rsidR="00C42C27" w:rsidRPr="002238BF">
        <w:rPr>
          <w:rFonts w:ascii="Times New Roman" w:hAnsi="Times New Roman" w:cs="Times New Roman"/>
          <w:iCs/>
          <w:sz w:val="24"/>
          <w:szCs w:val="24"/>
        </w:rPr>
        <w:t xml:space="preserve"> </w:t>
      </w:r>
      <w:r w:rsidRPr="002238BF">
        <w:rPr>
          <w:rFonts w:ascii="Times New Roman" w:hAnsi="Times New Roman" w:cs="Times New Roman"/>
          <w:iCs/>
          <w:sz w:val="24"/>
          <w:szCs w:val="24"/>
        </w:rPr>
        <w:t xml:space="preserve">were compared using logistic regressions. Unpaired t-test for continuous data and Chi-square test for categorial data was used </w:t>
      </w:r>
      <w:r w:rsidR="00FD4905">
        <w:rPr>
          <w:rFonts w:ascii="Times New Roman" w:hAnsi="Times New Roman" w:cs="Times New Roman"/>
          <w:iCs/>
          <w:sz w:val="24"/>
          <w:szCs w:val="24"/>
        </w:rPr>
        <w:t xml:space="preserve">for the sensitivity analyses </w:t>
      </w:r>
      <w:r w:rsidR="00C42C27" w:rsidRPr="002238BF">
        <w:rPr>
          <w:rFonts w:ascii="Times New Roman" w:hAnsi="Times New Roman" w:cs="Times New Roman"/>
          <w:iCs/>
          <w:sz w:val="24"/>
          <w:szCs w:val="24"/>
        </w:rPr>
        <w:t>to</w:t>
      </w:r>
      <w:r w:rsidRPr="002238BF">
        <w:rPr>
          <w:rFonts w:ascii="Times New Roman" w:hAnsi="Times New Roman" w:cs="Times New Roman"/>
          <w:iCs/>
          <w:sz w:val="24"/>
          <w:szCs w:val="24"/>
        </w:rPr>
        <w:t xml:space="preserve"> compar</w:t>
      </w:r>
      <w:r w:rsidR="00C42C27" w:rsidRPr="002238BF">
        <w:rPr>
          <w:rFonts w:ascii="Times New Roman" w:hAnsi="Times New Roman" w:cs="Times New Roman"/>
          <w:iCs/>
          <w:sz w:val="24"/>
          <w:szCs w:val="24"/>
        </w:rPr>
        <w:t>e</w:t>
      </w:r>
      <w:r w:rsidRPr="002238BF">
        <w:rPr>
          <w:rFonts w:ascii="Times New Roman" w:hAnsi="Times New Roman" w:cs="Times New Roman"/>
          <w:iCs/>
          <w:sz w:val="24"/>
          <w:szCs w:val="24"/>
        </w:rPr>
        <w:t xml:space="preserve"> all women in the current study with women </w:t>
      </w:r>
      <w:r w:rsidR="009F440A" w:rsidRPr="002238BF">
        <w:rPr>
          <w:rFonts w:ascii="Times New Roman" w:hAnsi="Times New Roman" w:cs="Times New Roman"/>
          <w:iCs/>
          <w:sz w:val="24"/>
          <w:szCs w:val="24"/>
        </w:rPr>
        <w:t>who p</w:t>
      </w:r>
      <w:r w:rsidRPr="002238BF">
        <w:rPr>
          <w:rFonts w:ascii="Times New Roman" w:hAnsi="Times New Roman" w:cs="Times New Roman"/>
          <w:iCs/>
          <w:sz w:val="24"/>
          <w:szCs w:val="24"/>
        </w:rPr>
        <w:t>articipat</w:t>
      </w:r>
      <w:r w:rsidR="009F440A" w:rsidRPr="002238BF">
        <w:rPr>
          <w:rFonts w:ascii="Times New Roman" w:hAnsi="Times New Roman" w:cs="Times New Roman"/>
          <w:iCs/>
          <w:sz w:val="24"/>
          <w:szCs w:val="24"/>
        </w:rPr>
        <w:t>ed</w:t>
      </w:r>
      <w:r w:rsidRPr="002238BF">
        <w:rPr>
          <w:rFonts w:ascii="Times New Roman" w:hAnsi="Times New Roman" w:cs="Times New Roman"/>
          <w:iCs/>
          <w:sz w:val="24"/>
          <w:szCs w:val="24"/>
        </w:rPr>
        <w:t xml:space="preserve"> in UPBEAT </w:t>
      </w:r>
      <w:r w:rsidR="009F440A" w:rsidRPr="002238BF">
        <w:rPr>
          <w:rFonts w:ascii="Times New Roman" w:hAnsi="Times New Roman" w:cs="Times New Roman"/>
          <w:iCs/>
          <w:sz w:val="24"/>
          <w:szCs w:val="24"/>
        </w:rPr>
        <w:t>who</w:t>
      </w:r>
      <w:r w:rsidRPr="002238BF">
        <w:rPr>
          <w:rFonts w:ascii="Times New Roman" w:hAnsi="Times New Roman" w:cs="Times New Roman"/>
          <w:iCs/>
          <w:sz w:val="24"/>
          <w:szCs w:val="24"/>
        </w:rPr>
        <w:t xml:space="preserve"> did not provide blood samples. </w:t>
      </w:r>
      <w:r w:rsidR="00105528">
        <w:rPr>
          <w:rFonts w:ascii="Times New Roman" w:hAnsi="Times New Roman" w:cs="Times New Roman"/>
          <w:iCs/>
          <w:sz w:val="24"/>
          <w:szCs w:val="24"/>
        </w:rPr>
        <w:br/>
        <w:t xml:space="preserve"> </w:t>
      </w:r>
      <w:r w:rsidR="00105528">
        <w:rPr>
          <w:rFonts w:ascii="Times New Roman" w:hAnsi="Times New Roman" w:cs="Times New Roman"/>
          <w:iCs/>
          <w:sz w:val="24"/>
          <w:szCs w:val="24"/>
        </w:rPr>
        <w:tab/>
      </w:r>
      <w:r w:rsidRPr="002238BF">
        <w:rPr>
          <w:rFonts w:ascii="Times New Roman" w:hAnsi="Times New Roman" w:cs="Times New Roman"/>
          <w:iCs/>
          <w:sz w:val="24"/>
          <w:szCs w:val="24"/>
        </w:rPr>
        <w:t xml:space="preserve">Vitamin B12 was not normally distributed and </w:t>
      </w:r>
      <w:r w:rsidR="009F440A" w:rsidRPr="002238BF">
        <w:rPr>
          <w:rFonts w:ascii="Times New Roman" w:hAnsi="Times New Roman" w:cs="Times New Roman"/>
          <w:iCs/>
          <w:sz w:val="24"/>
          <w:szCs w:val="24"/>
        </w:rPr>
        <w:t>was</w:t>
      </w:r>
      <w:r w:rsidRPr="002238BF">
        <w:rPr>
          <w:rFonts w:ascii="Times New Roman" w:hAnsi="Times New Roman" w:cs="Times New Roman"/>
          <w:iCs/>
          <w:sz w:val="24"/>
          <w:szCs w:val="24"/>
        </w:rPr>
        <w:t xml:space="preserve"> </w:t>
      </w:r>
      <w:r w:rsidR="009F440A" w:rsidRPr="002238BF">
        <w:rPr>
          <w:rFonts w:ascii="Times New Roman" w:hAnsi="Times New Roman" w:cs="Times New Roman"/>
          <w:iCs/>
          <w:sz w:val="24"/>
          <w:szCs w:val="24"/>
        </w:rPr>
        <w:t xml:space="preserve">log transformed. </w:t>
      </w:r>
      <w:r w:rsidRPr="002238BF">
        <w:rPr>
          <w:rFonts w:ascii="Times New Roman" w:hAnsi="Times New Roman" w:cs="Times New Roman"/>
          <w:iCs/>
          <w:sz w:val="24"/>
          <w:szCs w:val="24"/>
        </w:rPr>
        <w:t xml:space="preserve">Associations between </w:t>
      </w:r>
      <w:r w:rsidR="007A727F">
        <w:rPr>
          <w:rFonts w:ascii="Times New Roman" w:hAnsi="Times New Roman" w:cs="Times New Roman"/>
          <w:iCs/>
          <w:sz w:val="24"/>
          <w:szCs w:val="24"/>
        </w:rPr>
        <w:t xml:space="preserve">maternal </w:t>
      </w:r>
      <w:r w:rsidRPr="002238BF">
        <w:rPr>
          <w:rFonts w:ascii="Times New Roman" w:hAnsi="Times New Roman" w:cs="Times New Roman"/>
          <w:iCs/>
          <w:sz w:val="24"/>
          <w:szCs w:val="24"/>
        </w:rPr>
        <w:t>folate</w:t>
      </w:r>
      <w:r w:rsidR="00513B85">
        <w:rPr>
          <w:rFonts w:ascii="Times New Roman" w:hAnsi="Times New Roman" w:cs="Times New Roman"/>
          <w:iCs/>
          <w:sz w:val="24"/>
          <w:szCs w:val="24"/>
        </w:rPr>
        <w:t xml:space="preserve"> or </w:t>
      </w:r>
      <w:r w:rsidR="00513B85">
        <w:rPr>
          <w:rFonts w:ascii="Times New Roman" w:hAnsi="Times New Roman" w:cs="Times New Roman"/>
          <w:sz w:val="24"/>
          <w:szCs w:val="24"/>
        </w:rPr>
        <w:t xml:space="preserve">vitamin </w:t>
      </w:r>
      <w:r w:rsidRPr="002238BF">
        <w:rPr>
          <w:rFonts w:ascii="Times New Roman" w:hAnsi="Times New Roman" w:cs="Times New Roman"/>
          <w:iCs/>
          <w:sz w:val="24"/>
          <w:szCs w:val="24"/>
        </w:rPr>
        <w:t xml:space="preserve">B12 concentrations and </w:t>
      </w:r>
      <w:r w:rsidR="00A34D30" w:rsidRPr="002238BF">
        <w:rPr>
          <w:rFonts w:ascii="Times New Roman" w:hAnsi="Times New Roman" w:cs="Times New Roman"/>
          <w:sz w:val="24"/>
          <w:szCs w:val="24"/>
        </w:rPr>
        <w:t>maternal characteristics</w:t>
      </w:r>
      <w:r w:rsidR="00A34D30" w:rsidRPr="002238BF" w:rsidDel="00A34D30">
        <w:rPr>
          <w:rFonts w:ascii="Times New Roman" w:hAnsi="Times New Roman" w:cs="Times New Roman"/>
          <w:iCs/>
          <w:sz w:val="24"/>
          <w:szCs w:val="24"/>
        </w:rPr>
        <w:t xml:space="preserve"> </w:t>
      </w:r>
      <w:r w:rsidRPr="002238BF">
        <w:rPr>
          <w:rFonts w:ascii="Times New Roman" w:hAnsi="Times New Roman" w:cs="Times New Roman"/>
          <w:iCs/>
          <w:sz w:val="24"/>
          <w:szCs w:val="24"/>
        </w:rPr>
        <w:t>w</w:t>
      </w:r>
      <w:r w:rsidR="009F440A" w:rsidRPr="002238BF">
        <w:rPr>
          <w:rFonts w:ascii="Times New Roman" w:hAnsi="Times New Roman" w:cs="Times New Roman"/>
          <w:iCs/>
          <w:sz w:val="24"/>
          <w:szCs w:val="24"/>
        </w:rPr>
        <w:t>ere</w:t>
      </w:r>
      <w:r w:rsidRPr="002238BF">
        <w:rPr>
          <w:rFonts w:ascii="Times New Roman" w:hAnsi="Times New Roman" w:cs="Times New Roman"/>
          <w:iCs/>
          <w:sz w:val="24"/>
          <w:szCs w:val="24"/>
        </w:rPr>
        <w:t xml:space="preserve"> examined using linear regression. </w:t>
      </w:r>
      <w:r w:rsidR="009D625A">
        <w:rPr>
          <w:rFonts w:ascii="Times New Roman" w:hAnsi="Times New Roman" w:cs="Times New Roman"/>
          <w:iCs/>
          <w:sz w:val="24"/>
          <w:szCs w:val="24"/>
        </w:rPr>
        <w:t xml:space="preserve">Folate and vitamin B12 were included as continuous variables. </w:t>
      </w:r>
      <w:r w:rsidRPr="002238BF">
        <w:rPr>
          <w:rFonts w:ascii="Times New Roman" w:hAnsi="Times New Roman" w:cs="Times New Roman"/>
          <w:iCs/>
          <w:sz w:val="24"/>
          <w:szCs w:val="24"/>
        </w:rPr>
        <w:t>All significant associations were adjusted for confounders. Linear- or logistic regression with appropriate adjustment</w:t>
      </w:r>
      <w:r w:rsidR="009F440A" w:rsidRPr="002238BF">
        <w:rPr>
          <w:rFonts w:ascii="Times New Roman" w:hAnsi="Times New Roman" w:cs="Times New Roman"/>
          <w:iCs/>
          <w:sz w:val="24"/>
          <w:szCs w:val="24"/>
        </w:rPr>
        <w:t xml:space="preserve"> for confounders</w:t>
      </w:r>
      <w:r w:rsidRPr="002238BF">
        <w:rPr>
          <w:rFonts w:ascii="Times New Roman" w:hAnsi="Times New Roman" w:cs="Times New Roman"/>
          <w:iCs/>
          <w:sz w:val="24"/>
          <w:szCs w:val="24"/>
        </w:rPr>
        <w:t xml:space="preserve"> was used to examine the association between</w:t>
      </w:r>
      <w:r w:rsidR="007A727F">
        <w:rPr>
          <w:rFonts w:ascii="Times New Roman" w:hAnsi="Times New Roman" w:cs="Times New Roman"/>
          <w:iCs/>
          <w:sz w:val="24"/>
          <w:szCs w:val="24"/>
        </w:rPr>
        <w:t xml:space="preserve"> maternal</w:t>
      </w:r>
      <w:r w:rsidRPr="002238BF">
        <w:rPr>
          <w:rFonts w:ascii="Times New Roman" w:hAnsi="Times New Roman" w:cs="Times New Roman"/>
          <w:iCs/>
          <w:sz w:val="24"/>
          <w:szCs w:val="24"/>
        </w:rPr>
        <w:t xml:space="preserve"> folate</w:t>
      </w:r>
      <w:r w:rsidR="00513B85">
        <w:rPr>
          <w:rFonts w:ascii="Times New Roman" w:hAnsi="Times New Roman" w:cs="Times New Roman"/>
          <w:iCs/>
          <w:sz w:val="24"/>
          <w:szCs w:val="24"/>
        </w:rPr>
        <w:t xml:space="preserve"> or </w:t>
      </w:r>
      <w:r w:rsidR="00513B85">
        <w:rPr>
          <w:rFonts w:ascii="Times New Roman" w:hAnsi="Times New Roman" w:cs="Times New Roman"/>
          <w:sz w:val="24"/>
          <w:szCs w:val="24"/>
        </w:rPr>
        <w:t xml:space="preserve">vitamin </w:t>
      </w:r>
      <w:r w:rsidRPr="002238BF">
        <w:rPr>
          <w:rFonts w:ascii="Times New Roman" w:hAnsi="Times New Roman" w:cs="Times New Roman"/>
          <w:iCs/>
          <w:sz w:val="24"/>
          <w:szCs w:val="24"/>
        </w:rPr>
        <w:t xml:space="preserve">B12 concentrations and fasting, 1-hour glucose and 2-hour glucose </w:t>
      </w:r>
      <w:r w:rsidR="000A6376" w:rsidRPr="002238BF">
        <w:rPr>
          <w:rFonts w:ascii="Times New Roman" w:hAnsi="Times New Roman" w:cs="Times New Roman"/>
          <w:iCs/>
          <w:sz w:val="24"/>
          <w:szCs w:val="24"/>
        </w:rPr>
        <w:t xml:space="preserve">post OGTT </w:t>
      </w:r>
      <w:r w:rsidR="00617959">
        <w:rPr>
          <w:rFonts w:ascii="Times New Roman" w:hAnsi="Times New Roman" w:cs="Times New Roman"/>
          <w:iCs/>
          <w:sz w:val="24"/>
          <w:szCs w:val="24"/>
        </w:rPr>
        <w:t xml:space="preserve">(as continuous variables) </w:t>
      </w:r>
      <w:r w:rsidRPr="002238BF">
        <w:rPr>
          <w:rFonts w:ascii="Times New Roman" w:hAnsi="Times New Roman" w:cs="Times New Roman"/>
          <w:iCs/>
          <w:sz w:val="24"/>
          <w:szCs w:val="24"/>
        </w:rPr>
        <w:t>or GDM diagnosis</w:t>
      </w:r>
      <w:r w:rsidR="00617959">
        <w:rPr>
          <w:rFonts w:ascii="Times New Roman" w:hAnsi="Times New Roman" w:cs="Times New Roman"/>
          <w:iCs/>
          <w:sz w:val="24"/>
          <w:szCs w:val="24"/>
        </w:rPr>
        <w:t xml:space="preserve"> (IADPSG</w:t>
      </w:r>
      <w:r w:rsidR="00CA22E2">
        <w:rPr>
          <w:rFonts w:ascii="Times New Roman" w:hAnsi="Times New Roman" w:cs="Times New Roman"/>
          <w:iCs/>
          <w:sz w:val="24"/>
          <w:szCs w:val="24"/>
        </w:rPr>
        <w:t xml:space="preserve"> criteria</w:t>
      </w:r>
      <w:r w:rsidR="00617959">
        <w:rPr>
          <w:rFonts w:ascii="Times New Roman" w:hAnsi="Times New Roman" w:cs="Times New Roman"/>
          <w:iCs/>
          <w:sz w:val="24"/>
          <w:szCs w:val="24"/>
        </w:rPr>
        <w:t>)</w:t>
      </w:r>
      <w:r w:rsidRPr="002238BF">
        <w:rPr>
          <w:rFonts w:ascii="Times New Roman" w:hAnsi="Times New Roman" w:cs="Times New Roman"/>
          <w:iCs/>
          <w:sz w:val="24"/>
          <w:szCs w:val="24"/>
        </w:rPr>
        <w:t>, respectively. Unadjusted and adjusted (</w:t>
      </w:r>
      <w:r w:rsidR="009F440A" w:rsidRPr="002238BF">
        <w:rPr>
          <w:rFonts w:ascii="Times New Roman" w:hAnsi="Times New Roman" w:cs="Times New Roman"/>
          <w:iCs/>
          <w:sz w:val="24"/>
          <w:szCs w:val="24"/>
        </w:rPr>
        <w:t>M</w:t>
      </w:r>
      <w:r w:rsidRPr="002238BF">
        <w:rPr>
          <w:rFonts w:ascii="Times New Roman" w:hAnsi="Times New Roman" w:cs="Times New Roman"/>
          <w:iCs/>
          <w:sz w:val="24"/>
          <w:szCs w:val="24"/>
        </w:rPr>
        <w:t>odel 1, 2 and 3) regression coefficients or odds ratio (</w:t>
      </w:r>
      <w:r w:rsidRPr="002238BF">
        <w:rPr>
          <w:rFonts w:ascii="Times New Roman" w:hAnsi="Times New Roman" w:cs="Times New Roman"/>
          <w:i/>
          <w:iCs/>
          <w:sz w:val="24"/>
          <w:szCs w:val="24"/>
        </w:rPr>
        <w:t>OR</w:t>
      </w:r>
      <w:r w:rsidRPr="002238BF">
        <w:rPr>
          <w:rFonts w:ascii="Times New Roman" w:hAnsi="Times New Roman" w:cs="Times New Roman"/>
          <w:iCs/>
          <w:sz w:val="24"/>
          <w:szCs w:val="24"/>
        </w:rPr>
        <w:t xml:space="preserve">) and 95% confidence intervals (95% CI) </w:t>
      </w:r>
      <w:r w:rsidR="009F440A" w:rsidRPr="002238BF">
        <w:rPr>
          <w:rFonts w:ascii="Times New Roman" w:hAnsi="Times New Roman" w:cs="Times New Roman"/>
          <w:iCs/>
          <w:sz w:val="24"/>
          <w:szCs w:val="24"/>
        </w:rPr>
        <w:t>are</w:t>
      </w:r>
      <w:r w:rsidRPr="002238BF">
        <w:rPr>
          <w:rFonts w:ascii="Times New Roman" w:hAnsi="Times New Roman" w:cs="Times New Roman"/>
          <w:iCs/>
          <w:sz w:val="24"/>
          <w:szCs w:val="24"/>
        </w:rPr>
        <w:t xml:space="preserve"> presented. </w:t>
      </w:r>
      <w:r w:rsidR="009F440A" w:rsidRPr="002238BF">
        <w:rPr>
          <w:rFonts w:ascii="Times New Roman" w:hAnsi="Times New Roman" w:cs="Times New Roman"/>
          <w:iCs/>
          <w:sz w:val="24"/>
          <w:szCs w:val="24"/>
        </w:rPr>
        <w:t>A</w:t>
      </w:r>
      <w:r w:rsidRPr="002238BF">
        <w:rPr>
          <w:rFonts w:ascii="Times New Roman" w:hAnsi="Times New Roman" w:cs="Times New Roman"/>
          <w:iCs/>
          <w:sz w:val="24"/>
          <w:szCs w:val="24"/>
        </w:rPr>
        <w:t xml:space="preserve"> receiver operating characteristic (ROC) curve was created to </w:t>
      </w:r>
      <w:r w:rsidR="009F440A" w:rsidRPr="002238BF">
        <w:rPr>
          <w:rFonts w:ascii="Times New Roman" w:hAnsi="Times New Roman" w:cs="Times New Roman"/>
          <w:iCs/>
          <w:sz w:val="24"/>
          <w:szCs w:val="24"/>
        </w:rPr>
        <w:t>assess</w:t>
      </w:r>
      <w:r w:rsidRPr="002238BF">
        <w:rPr>
          <w:rFonts w:ascii="Times New Roman" w:hAnsi="Times New Roman" w:cs="Times New Roman"/>
          <w:iCs/>
          <w:sz w:val="24"/>
          <w:szCs w:val="24"/>
        </w:rPr>
        <w:t xml:space="preserve"> if folate:B12 ratio was a predictor for GDM. Statistical significance </w:t>
      </w:r>
      <w:r w:rsidR="00C42C27" w:rsidRPr="002238BF">
        <w:rPr>
          <w:rFonts w:ascii="Times New Roman" w:hAnsi="Times New Roman" w:cs="Times New Roman"/>
          <w:iCs/>
          <w:sz w:val="24"/>
          <w:szCs w:val="24"/>
        </w:rPr>
        <w:t xml:space="preserve">was </w:t>
      </w:r>
      <w:r w:rsidRPr="002238BF">
        <w:rPr>
          <w:rFonts w:ascii="Times New Roman" w:hAnsi="Times New Roman" w:cs="Times New Roman"/>
          <w:iCs/>
          <w:sz w:val="24"/>
          <w:szCs w:val="24"/>
        </w:rPr>
        <w:t xml:space="preserve">taken at p&lt;0.05. </w:t>
      </w:r>
    </w:p>
    <w:p w14:paraId="03641A34" w14:textId="77777777" w:rsidR="00B4124D" w:rsidRDefault="00105528" w:rsidP="00B4124D">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r w:rsidR="00205AEF">
        <w:rPr>
          <w:rFonts w:ascii="Times New Roman" w:hAnsi="Times New Roman" w:cs="Times New Roman"/>
          <w:iCs/>
          <w:sz w:val="24"/>
          <w:szCs w:val="24"/>
        </w:rPr>
        <w:t>T</w:t>
      </w:r>
      <w:r w:rsidR="00205AEF" w:rsidRPr="002238BF">
        <w:rPr>
          <w:rFonts w:ascii="Times New Roman" w:hAnsi="Times New Roman" w:cs="Times New Roman"/>
          <w:iCs/>
          <w:sz w:val="24"/>
          <w:szCs w:val="24"/>
        </w:rPr>
        <w:t xml:space="preserve">o determine the association between </w:t>
      </w:r>
      <w:r w:rsidR="00205AEF">
        <w:rPr>
          <w:rFonts w:ascii="Times New Roman" w:hAnsi="Times New Roman" w:cs="Times New Roman"/>
          <w:iCs/>
          <w:sz w:val="24"/>
          <w:szCs w:val="24"/>
        </w:rPr>
        <w:t xml:space="preserve">maternal </w:t>
      </w:r>
      <w:r w:rsidR="00205AEF" w:rsidRPr="002238BF">
        <w:rPr>
          <w:rFonts w:ascii="Times New Roman" w:hAnsi="Times New Roman" w:cs="Times New Roman"/>
          <w:iCs/>
          <w:sz w:val="24"/>
          <w:szCs w:val="24"/>
        </w:rPr>
        <w:t>folate</w:t>
      </w:r>
      <w:r w:rsidR="00513B85">
        <w:rPr>
          <w:rFonts w:ascii="Times New Roman" w:hAnsi="Times New Roman" w:cs="Times New Roman"/>
          <w:iCs/>
          <w:sz w:val="24"/>
          <w:szCs w:val="24"/>
        </w:rPr>
        <w:t xml:space="preserve"> or </w:t>
      </w:r>
      <w:r w:rsidR="00513B85">
        <w:rPr>
          <w:rFonts w:ascii="Times New Roman" w:hAnsi="Times New Roman" w:cs="Times New Roman"/>
          <w:sz w:val="24"/>
          <w:szCs w:val="24"/>
        </w:rPr>
        <w:t xml:space="preserve">vitamin </w:t>
      </w:r>
      <w:r w:rsidR="00205AEF" w:rsidRPr="002238BF">
        <w:rPr>
          <w:rFonts w:ascii="Times New Roman" w:hAnsi="Times New Roman" w:cs="Times New Roman"/>
          <w:iCs/>
          <w:sz w:val="24"/>
          <w:szCs w:val="24"/>
        </w:rPr>
        <w:t xml:space="preserve">B12 and cord blood DNA methylation, regression models were used. The Benjamini-Hochberg adjustment for </w:t>
      </w:r>
      <w:r w:rsidR="004627C3">
        <w:rPr>
          <w:rFonts w:ascii="Times New Roman" w:hAnsi="Times New Roman" w:cs="Times New Roman"/>
          <w:iCs/>
          <w:sz w:val="24"/>
          <w:szCs w:val="24"/>
        </w:rPr>
        <w:t>FDR</w:t>
      </w:r>
      <w:r w:rsidR="00205AEF" w:rsidRPr="002238BF">
        <w:rPr>
          <w:rFonts w:ascii="Times New Roman" w:hAnsi="Times New Roman" w:cs="Times New Roman"/>
          <w:iCs/>
          <w:sz w:val="24"/>
          <w:szCs w:val="24"/>
        </w:rPr>
        <w:t xml:space="preserve"> was used for this analysis. </w:t>
      </w:r>
      <w:r w:rsidR="00DF065A">
        <w:rPr>
          <w:rFonts w:ascii="Times New Roman" w:hAnsi="Times New Roman" w:cs="Times New Roman"/>
          <w:iCs/>
          <w:sz w:val="24"/>
          <w:szCs w:val="24"/>
        </w:rPr>
        <w:t>As n</w:t>
      </w:r>
      <w:r w:rsidR="00205AEF">
        <w:rPr>
          <w:rFonts w:ascii="Times New Roman" w:hAnsi="Times New Roman" w:cs="Times New Roman"/>
          <w:iCs/>
          <w:sz w:val="24"/>
          <w:szCs w:val="24"/>
        </w:rPr>
        <w:t xml:space="preserve">ot all women provided </w:t>
      </w:r>
      <w:r w:rsidR="00DF065A">
        <w:rPr>
          <w:rFonts w:ascii="Times New Roman" w:hAnsi="Times New Roman" w:cs="Times New Roman"/>
          <w:iCs/>
          <w:sz w:val="24"/>
          <w:szCs w:val="24"/>
        </w:rPr>
        <w:t xml:space="preserve">both </w:t>
      </w:r>
      <w:r w:rsidR="00205AEF">
        <w:rPr>
          <w:rFonts w:ascii="Times New Roman" w:hAnsi="Times New Roman" w:cs="Times New Roman"/>
          <w:iCs/>
          <w:sz w:val="24"/>
          <w:szCs w:val="24"/>
        </w:rPr>
        <w:t xml:space="preserve">blood samples </w:t>
      </w:r>
      <w:r w:rsidR="00975BD9">
        <w:rPr>
          <w:rFonts w:ascii="Times New Roman" w:hAnsi="Times New Roman" w:cs="Times New Roman"/>
          <w:iCs/>
          <w:sz w:val="24"/>
          <w:szCs w:val="24"/>
        </w:rPr>
        <w:t>at</w:t>
      </w:r>
      <w:r w:rsidR="00205AEF">
        <w:rPr>
          <w:rFonts w:ascii="Times New Roman" w:hAnsi="Times New Roman" w:cs="Times New Roman"/>
          <w:iCs/>
          <w:sz w:val="24"/>
          <w:szCs w:val="24"/>
        </w:rPr>
        <w:t xml:space="preserve"> </w:t>
      </w:r>
      <w:r w:rsidR="00975BD9">
        <w:rPr>
          <w:rFonts w:ascii="Times New Roman" w:hAnsi="Times New Roman" w:cs="Times New Roman"/>
          <w:sz w:val="24"/>
          <w:szCs w:val="24"/>
        </w:rPr>
        <w:t>the OGTT visit</w:t>
      </w:r>
      <w:r w:rsidR="00DF065A">
        <w:rPr>
          <w:rFonts w:ascii="Times New Roman" w:hAnsi="Times New Roman" w:cs="Times New Roman"/>
          <w:iCs/>
          <w:sz w:val="24"/>
          <w:szCs w:val="24"/>
        </w:rPr>
        <w:t xml:space="preserve"> and</w:t>
      </w:r>
      <w:r w:rsidR="00205AEF">
        <w:rPr>
          <w:rFonts w:ascii="Times New Roman" w:hAnsi="Times New Roman" w:cs="Times New Roman"/>
          <w:iCs/>
          <w:sz w:val="24"/>
          <w:szCs w:val="24"/>
        </w:rPr>
        <w:t xml:space="preserve"> cord blood samples of their neonate</w:t>
      </w:r>
      <w:r w:rsidR="00DF065A">
        <w:rPr>
          <w:rFonts w:ascii="Times New Roman" w:hAnsi="Times New Roman" w:cs="Times New Roman"/>
          <w:iCs/>
          <w:sz w:val="24"/>
          <w:szCs w:val="24"/>
        </w:rPr>
        <w:t>,</w:t>
      </w:r>
      <w:r w:rsidR="00205AEF">
        <w:rPr>
          <w:rFonts w:ascii="Times New Roman" w:hAnsi="Times New Roman" w:cs="Times New Roman"/>
          <w:iCs/>
          <w:sz w:val="24"/>
          <w:szCs w:val="24"/>
        </w:rPr>
        <w:t xml:space="preserve"> a subgroup of the current cohort was used to </w:t>
      </w:r>
      <w:r w:rsidR="00205AEF" w:rsidRPr="002238BF">
        <w:rPr>
          <w:rFonts w:ascii="Times New Roman" w:hAnsi="Times New Roman" w:cs="Times New Roman"/>
          <w:iCs/>
          <w:sz w:val="24"/>
          <w:szCs w:val="24"/>
        </w:rPr>
        <w:t xml:space="preserve">determine the association between </w:t>
      </w:r>
      <w:r w:rsidR="00205AEF">
        <w:rPr>
          <w:rFonts w:ascii="Times New Roman" w:hAnsi="Times New Roman" w:cs="Times New Roman"/>
          <w:iCs/>
          <w:sz w:val="24"/>
          <w:szCs w:val="24"/>
        </w:rPr>
        <w:t xml:space="preserve">maternal </w:t>
      </w:r>
      <w:r w:rsidR="00205AEF" w:rsidRPr="002238BF">
        <w:rPr>
          <w:rFonts w:ascii="Times New Roman" w:hAnsi="Times New Roman" w:cs="Times New Roman"/>
          <w:iCs/>
          <w:sz w:val="24"/>
          <w:szCs w:val="24"/>
        </w:rPr>
        <w:t>folate</w:t>
      </w:r>
      <w:r w:rsidR="00513B85">
        <w:rPr>
          <w:rFonts w:ascii="Times New Roman" w:hAnsi="Times New Roman" w:cs="Times New Roman"/>
          <w:iCs/>
          <w:sz w:val="24"/>
          <w:szCs w:val="24"/>
        </w:rPr>
        <w:t xml:space="preserve"> or </w:t>
      </w:r>
      <w:r w:rsidR="00513B85">
        <w:rPr>
          <w:rFonts w:ascii="Times New Roman" w:hAnsi="Times New Roman" w:cs="Times New Roman"/>
          <w:sz w:val="24"/>
          <w:szCs w:val="24"/>
        </w:rPr>
        <w:t xml:space="preserve">vitamin </w:t>
      </w:r>
      <w:r w:rsidR="00205AEF" w:rsidRPr="002238BF">
        <w:rPr>
          <w:rFonts w:ascii="Times New Roman" w:hAnsi="Times New Roman" w:cs="Times New Roman"/>
          <w:iCs/>
          <w:sz w:val="24"/>
          <w:szCs w:val="24"/>
        </w:rPr>
        <w:t>B12 and cord blood DNA methylation</w:t>
      </w:r>
      <w:r w:rsidR="00205AEF">
        <w:rPr>
          <w:rFonts w:ascii="Times New Roman" w:hAnsi="Times New Roman" w:cs="Times New Roman"/>
          <w:iCs/>
          <w:sz w:val="24"/>
          <w:szCs w:val="24"/>
        </w:rPr>
        <w:t xml:space="preserve">. </w:t>
      </w:r>
      <w:r w:rsidR="00DF065A">
        <w:rPr>
          <w:rFonts w:ascii="Times New Roman" w:hAnsi="Times New Roman" w:cs="Times New Roman"/>
          <w:iCs/>
          <w:sz w:val="24"/>
          <w:szCs w:val="24"/>
        </w:rPr>
        <w:t xml:space="preserve">A comparison of this </w:t>
      </w:r>
      <w:r w:rsidR="00205AEF">
        <w:rPr>
          <w:rFonts w:ascii="Times New Roman" w:hAnsi="Times New Roman" w:cs="Times New Roman"/>
          <w:iCs/>
          <w:sz w:val="24"/>
          <w:szCs w:val="24"/>
        </w:rPr>
        <w:t>subgroup w</w:t>
      </w:r>
      <w:r w:rsidR="00DF065A">
        <w:rPr>
          <w:rFonts w:ascii="Times New Roman" w:hAnsi="Times New Roman" w:cs="Times New Roman"/>
          <w:iCs/>
          <w:sz w:val="24"/>
          <w:szCs w:val="24"/>
        </w:rPr>
        <w:t xml:space="preserve">ith </w:t>
      </w:r>
      <w:r w:rsidR="00205AEF">
        <w:rPr>
          <w:rFonts w:ascii="Times New Roman" w:hAnsi="Times New Roman" w:cs="Times New Roman"/>
          <w:iCs/>
          <w:sz w:val="24"/>
          <w:szCs w:val="24"/>
        </w:rPr>
        <w:t xml:space="preserve">the </w:t>
      </w:r>
      <w:r w:rsidR="00DF065A">
        <w:rPr>
          <w:rFonts w:ascii="Times New Roman" w:hAnsi="Times New Roman" w:cs="Times New Roman"/>
          <w:iCs/>
          <w:sz w:val="24"/>
          <w:szCs w:val="24"/>
        </w:rPr>
        <w:t>complete</w:t>
      </w:r>
      <w:r w:rsidR="00205AEF">
        <w:rPr>
          <w:rFonts w:ascii="Times New Roman" w:hAnsi="Times New Roman" w:cs="Times New Roman"/>
          <w:iCs/>
          <w:sz w:val="24"/>
          <w:szCs w:val="24"/>
        </w:rPr>
        <w:t xml:space="preserve"> cohort </w:t>
      </w:r>
      <w:r w:rsidR="00DF065A">
        <w:rPr>
          <w:rFonts w:ascii="Times New Roman" w:hAnsi="Times New Roman" w:cs="Times New Roman"/>
          <w:iCs/>
          <w:sz w:val="24"/>
          <w:szCs w:val="24"/>
        </w:rPr>
        <w:t xml:space="preserve">was undertaken using </w:t>
      </w:r>
      <w:r w:rsidR="00205AEF">
        <w:rPr>
          <w:rFonts w:ascii="Times New Roman" w:hAnsi="Times New Roman" w:cs="Times New Roman"/>
          <w:iCs/>
          <w:sz w:val="24"/>
          <w:szCs w:val="24"/>
        </w:rPr>
        <w:t>u</w:t>
      </w:r>
      <w:r w:rsidR="00205AEF" w:rsidRPr="002238BF">
        <w:rPr>
          <w:rFonts w:ascii="Times New Roman" w:hAnsi="Times New Roman" w:cs="Times New Roman"/>
          <w:iCs/>
          <w:sz w:val="24"/>
          <w:szCs w:val="24"/>
        </w:rPr>
        <w:t>npaired t-test for continuous data and Chi-square test for categorial data</w:t>
      </w:r>
      <w:r w:rsidR="00205AEF">
        <w:rPr>
          <w:rFonts w:ascii="Times New Roman" w:hAnsi="Times New Roman" w:cs="Times New Roman"/>
          <w:iCs/>
          <w:sz w:val="24"/>
          <w:szCs w:val="24"/>
        </w:rPr>
        <w:t xml:space="preserve">. </w:t>
      </w:r>
    </w:p>
    <w:p w14:paraId="391DF597" w14:textId="07592EC6" w:rsidR="00066FA1" w:rsidRDefault="00412F1D" w:rsidP="00B4124D">
      <w:pPr>
        <w:spacing w:after="0" w:line="480" w:lineRule="auto"/>
        <w:jc w:val="both"/>
        <w:rPr>
          <w:rFonts w:ascii="Times New Roman" w:hAnsi="Times New Roman" w:cs="Times New Roman"/>
          <w:iCs/>
          <w:sz w:val="24"/>
          <w:szCs w:val="24"/>
        </w:rPr>
        <w:sectPr w:rsidR="00066FA1" w:rsidSect="00F1348A">
          <w:pgSz w:w="11906" w:h="16838"/>
          <w:pgMar w:top="1440" w:right="1440" w:bottom="1440" w:left="1440" w:header="708" w:footer="708" w:gutter="0"/>
          <w:lnNumType w:countBy="1" w:restart="continuous"/>
          <w:cols w:space="708"/>
          <w:titlePg/>
          <w:docGrid w:linePitch="360"/>
        </w:sectPr>
      </w:pPr>
      <w:r>
        <w:rPr>
          <w:rFonts w:ascii="Times New Roman" w:hAnsi="Times New Roman" w:cs="Times New Roman"/>
          <w:iCs/>
          <w:sz w:val="24"/>
          <w:szCs w:val="24"/>
        </w:rPr>
        <w:br/>
      </w:r>
    </w:p>
    <w:p w14:paraId="7B749639" w14:textId="0331A356" w:rsidR="00E23132" w:rsidRPr="002238BF" w:rsidRDefault="00E23132" w:rsidP="004D2D7A">
      <w:pPr>
        <w:spacing w:line="480" w:lineRule="auto"/>
        <w:jc w:val="both"/>
        <w:rPr>
          <w:rFonts w:ascii="Times New Roman" w:hAnsi="Times New Roman" w:cs="Times New Roman"/>
          <w:b/>
          <w:bCs/>
          <w:sz w:val="24"/>
          <w:szCs w:val="24"/>
        </w:rPr>
      </w:pPr>
      <w:bookmarkStart w:id="20" w:name="_Hlk27390511"/>
      <w:r w:rsidRPr="002238BF">
        <w:rPr>
          <w:rFonts w:ascii="Times New Roman" w:hAnsi="Times New Roman" w:cs="Times New Roman"/>
          <w:b/>
          <w:bCs/>
          <w:sz w:val="24"/>
          <w:szCs w:val="24"/>
        </w:rPr>
        <w:t>Results</w:t>
      </w:r>
    </w:p>
    <w:p w14:paraId="7918C2D0" w14:textId="34BDDAEF" w:rsidR="004B2121" w:rsidRDefault="004B2121" w:rsidP="00B4124D">
      <w:pPr>
        <w:spacing w:after="0" w:line="480" w:lineRule="auto"/>
        <w:jc w:val="both"/>
        <w:rPr>
          <w:rFonts w:ascii="Times New Roman" w:hAnsi="Times New Roman" w:cs="Times New Roman"/>
          <w:i/>
          <w:sz w:val="24"/>
          <w:szCs w:val="24"/>
        </w:rPr>
      </w:pPr>
      <w:r w:rsidRPr="002238BF">
        <w:rPr>
          <w:rFonts w:ascii="Times New Roman" w:hAnsi="Times New Roman" w:cs="Times New Roman"/>
          <w:i/>
          <w:sz w:val="24"/>
          <w:szCs w:val="24"/>
        </w:rPr>
        <w:t xml:space="preserve">Characteristics of </w:t>
      </w:r>
      <w:r w:rsidR="003B7004" w:rsidRPr="002238BF">
        <w:rPr>
          <w:rFonts w:ascii="Times New Roman" w:hAnsi="Times New Roman" w:cs="Times New Roman"/>
          <w:i/>
          <w:sz w:val="24"/>
          <w:szCs w:val="24"/>
        </w:rPr>
        <w:t xml:space="preserve">the </w:t>
      </w:r>
      <w:r w:rsidRPr="002238BF">
        <w:rPr>
          <w:rFonts w:ascii="Times New Roman" w:hAnsi="Times New Roman" w:cs="Times New Roman"/>
          <w:i/>
          <w:sz w:val="24"/>
          <w:szCs w:val="24"/>
        </w:rPr>
        <w:t>study population</w:t>
      </w:r>
    </w:p>
    <w:p w14:paraId="140027FD" w14:textId="7BC7433E" w:rsidR="00B4124D" w:rsidRDefault="004B2121" w:rsidP="00B4124D">
      <w:pPr>
        <w:spacing w:after="0" w:line="480" w:lineRule="auto"/>
        <w:jc w:val="both"/>
        <w:rPr>
          <w:rFonts w:ascii="Times New Roman" w:hAnsi="Times New Roman" w:cs="Times New Roman"/>
          <w:sz w:val="24"/>
          <w:szCs w:val="24"/>
        </w:rPr>
      </w:pPr>
      <w:r w:rsidRPr="002238BF">
        <w:rPr>
          <w:rFonts w:ascii="Times New Roman" w:hAnsi="Times New Roman" w:cs="Times New Roman"/>
          <w:sz w:val="24"/>
          <w:szCs w:val="24"/>
        </w:rPr>
        <w:t>Of the 155</w:t>
      </w:r>
      <w:r w:rsidR="002F5877" w:rsidRPr="002238BF">
        <w:rPr>
          <w:rFonts w:ascii="Times New Roman" w:hAnsi="Times New Roman" w:cs="Times New Roman"/>
          <w:sz w:val="24"/>
          <w:szCs w:val="24"/>
        </w:rPr>
        <w:t>5</w:t>
      </w:r>
      <w:r w:rsidRPr="002238BF">
        <w:rPr>
          <w:rFonts w:ascii="Times New Roman" w:hAnsi="Times New Roman" w:cs="Times New Roman"/>
          <w:sz w:val="24"/>
          <w:szCs w:val="24"/>
        </w:rPr>
        <w:t xml:space="preserve"> </w:t>
      </w:r>
      <w:r w:rsidR="007A727F">
        <w:rPr>
          <w:rFonts w:ascii="Times New Roman" w:hAnsi="Times New Roman" w:cs="Times New Roman"/>
          <w:sz w:val="24"/>
          <w:szCs w:val="24"/>
        </w:rPr>
        <w:t xml:space="preserve">pregnant </w:t>
      </w:r>
      <w:r w:rsidRPr="002238BF">
        <w:rPr>
          <w:rFonts w:ascii="Times New Roman" w:hAnsi="Times New Roman" w:cs="Times New Roman"/>
          <w:sz w:val="24"/>
          <w:szCs w:val="24"/>
        </w:rPr>
        <w:t xml:space="preserve">women </w:t>
      </w:r>
      <w:r w:rsidR="0000770F" w:rsidRPr="002238BF">
        <w:rPr>
          <w:rFonts w:ascii="Times New Roman" w:hAnsi="Times New Roman" w:cs="Times New Roman"/>
          <w:sz w:val="24"/>
          <w:szCs w:val="24"/>
        </w:rPr>
        <w:t>who took part</w:t>
      </w:r>
      <w:r w:rsidRPr="002238BF">
        <w:rPr>
          <w:rFonts w:ascii="Times New Roman" w:hAnsi="Times New Roman" w:cs="Times New Roman"/>
          <w:sz w:val="24"/>
          <w:szCs w:val="24"/>
        </w:rPr>
        <w:t xml:space="preserve"> in the UPBEAT study, 959 </w:t>
      </w:r>
      <w:r w:rsidR="00593525" w:rsidRPr="002238BF">
        <w:rPr>
          <w:rFonts w:ascii="Times New Roman" w:hAnsi="Times New Roman" w:cs="Times New Roman"/>
          <w:sz w:val="24"/>
          <w:szCs w:val="24"/>
        </w:rPr>
        <w:t xml:space="preserve">provided </w:t>
      </w:r>
      <w:r w:rsidRPr="002238BF">
        <w:rPr>
          <w:rFonts w:ascii="Times New Roman" w:hAnsi="Times New Roman" w:cs="Times New Roman"/>
          <w:sz w:val="24"/>
          <w:szCs w:val="24"/>
        </w:rPr>
        <w:t>blood samples</w:t>
      </w:r>
      <w:r w:rsidR="00593525" w:rsidRPr="002238BF">
        <w:rPr>
          <w:rFonts w:ascii="Times New Roman" w:hAnsi="Times New Roman" w:cs="Times New Roman"/>
          <w:sz w:val="24"/>
          <w:szCs w:val="24"/>
        </w:rPr>
        <w:t xml:space="preserve"> </w:t>
      </w:r>
      <w:r w:rsidRPr="002238BF">
        <w:rPr>
          <w:rFonts w:ascii="Times New Roman" w:hAnsi="Times New Roman" w:cs="Times New Roman"/>
          <w:sz w:val="24"/>
          <w:szCs w:val="24"/>
        </w:rPr>
        <w:t>at</w:t>
      </w:r>
      <w:r w:rsidR="00975BD9">
        <w:rPr>
          <w:rFonts w:ascii="Times New Roman" w:hAnsi="Times New Roman" w:cs="Times New Roman"/>
          <w:sz w:val="24"/>
          <w:szCs w:val="24"/>
        </w:rPr>
        <w:t xml:space="preserve"> the OGTT visit</w:t>
      </w:r>
      <w:r w:rsidR="00593525" w:rsidRPr="002238BF">
        <w:rPr>
          <w:rFonts w:ascii="Times New Roman" w:hAnsi="Times New Roman" w:cs="Times New Roman"/>
          <w:sz w:val="24"/>
          <w:szCs w:val="24"/>
        </w:rPr>
        <w:t xml:space="preserve"> which were assessed for folate and vitamin B12</w:t>
      </w:r>
      <w:r w:rsidR="004E13BF" w:rsidRPr="002238BF">
        <w:rPr>
          <w:rFonts w:ascii="Times New Roman" w:hAnsi="Times New Roman" w:cs="Times New Roman"/>
          <w:sz w:val="24"/>
          <w:szCs w:val="24"/>
        </w:rPr>
        <w:t xml:space="preserve"> status</w:t>
      </w:r>
      <w:r w:rsidR="004C5551">
        <w:rPr>
          <w:rFonts w:ascii="Times New Roman" w:hAnsi="Times New Roman" w:cs="Times New Roman"/>
          <w:sz w:val="24"/>
          <w:szCs w:val="24"/>
        </w:rPr>
        <w:t xml:space="preserve"> </w:t>
      </w:r>
      <w:r w:rsidR="004C5551" w:rsidRPr="006D3CE1">
        <w:rPr>
          <w:rFonts w:ascii="Times New Roman" w:hAnsi="Times New Roman" w:cs="Times New Roman"/>
          <w:sz w:val="24"/>
          <w:szCs w:val="24"/>
        </w:rPr>
        <w:t>(Fig. 1</w:t>
      </w:r>
      <w:r w:rsidR="004C5551" w:rsidRPr="002238BF">
        <w:rPr>
          <w:rFonts w:ascii="Times New Roman" w:hAnsi="Times New Roman" w:cs="Times New Roman"/>
          <w:sz w:val="24"/>
          <w:szCs w:val="24"/>
        </w:rPr>
        <w:t>)</w:t>
      </w:r>
      <w:r w:rsidRPr="002238BF">
        <w:rPr>
          <w:rFonts w:ascii="Times New Roman" w:hAnsi="Times New Roman" w:cs="Times New Roman"/>
          <w:sz w:val="24"/>
          <w:szCs w:val="24"/>
        </w:rPr>
        <w:t xml:space="preserve">. Eight blood samples were </w:t>
      </w:r>
      <w:r w:rsidRPr="006D3CE1">
        <w:rPr>
          <w:rFonts w:ascii="Times New Roman" w:hAnsi="Times New Roman" w:cs="Times New Roman"/>
          <w:sz w:val="24"/>
          <w:szCs w:val="24"/>
        </w:rPr>
        <w:t>excluded</w:t>
      </w:r>
      <w:r w:rsidR="004C5551">
        <w:rPr>
          <w:rFonts w:ascii="Times New Roman" w:hAnsi="Times New Roman" w:cs="Times New Roman"/>
          <w:sz w:val="24"/>
          <w:szCs w:val="24"/>
        </w:rPr>
        <w:t>.</w:t>
      </w:r>
      <w:r w:rsidRPr="006D3CE1">
        <w:rPr>
          <w:rFonts w:ascii="Times New Roman" w:hAnsi="Times New Roman" w:cs="Times New Roman"/>
          <w:sz w:val="24"/>
          <w:szCs w:val="24"/>
        </w:rPr>
        <w:t xml:space="preserve"> </w:t>
      </w:r>
      <w:r w:rsidR="00913276">
        <w:rPr>
          <w:rFonts w:ascii="Times New Roman" w:hAnsi="Times New Roman" w:cs="Times New Roman"/>
          <w:sz w:val="24"/>
          <w:szCs w:val="24"/>
        </w:rPr>
        <w:t>Data was available for the epigenome of 504 c</w:t>
      </w:r>
      <w:r w:rsidRPr="002238BF">
        <w:rPr>
          <w:rFonts w:ascii="Times New Roman" w:hAnsi="Times New Roman" w:cs="Times New Roman"/>
          <w:sz w:val="24"/>
          <w:szCs w:val="24"/>
        </w:rPr>
        <w:t>ord blood samples</w:t>
      </w:r>
      <w:r w:rsidR="00C669C6" w:rsidRPr="002238BF">
        <w:rPr>
          <w:rFonts w:ascii="Times New Roman" w:hAnsi="Times New Roman" w:cs="Times New Roman"/>
          <w:sz w:val="24"/>
          <w:szCs w:val="24"/>
        </w:rPr>
        <w:t>,</w:t>
      </w:r>
      <w:r w:rsidR="00AC3976" w:rsidRPr="002238BF">
        <w:rPr>
          <w:rFonts w:ascii="Times New Roman" w:hAnsi="Times New Roman" w:cs="Times New Roman"/>
          <w:sz w:val="24"/>
          <w:szCs w:val="24"/>
        </w:rPr>
        <w:t xml:space="preserve"> </w:t>
      </w:r>
      <w:r w:rsidR="00C669C6" w:rsidRPr="002238BF">
        <w:rPr>
          <w:rFonts w:ascii="Times New Roman" w:hAnsi="Times New Roman" w:cs="Times New Roman"/>
          <w:sz w:val="24"/>
          <w:szCs w:val="24"/>
        </w:rPr>
        <w:t>in wh</w:t>
      </w:r>
      <w:r w:rsidR="00913276">
        <w:rPr>
          <w:rFonts w:ascii="Times New Roman" w:hAnsi="Times New Roman" w:cs="Times New Roman"/>
          <w:sz w:val="24"/>
          <w:szCs w:val="24"/>
        </w:rPr>
        <w:t>ich</w:t>
      </w:r>
      <w:r w:rsidR="00C669C6" w:rsidRPr="002238BF">
        <w:rPr>
          <w:rFonts w:ascii="Times New Roman" w:hAnsi="Times New Roman" w:cs="Times New Roman"/>
          <w:sz w:val="24"/>
          <w:szCs w:val="24"/>
        </w:rPr>
        <w:t xml:space="preserve"> p</w:t>
      </w:r>
      <w:r w:rsidR="00AC3976" w:rsidRPr="002238BF">
        <w:rPr>
          <w:rFonts w:ascii="Times New Roman" w:hAnsi="Times New Roman" w:cs="Times New Roman"/>
          <w:sz w:val="24"/>
          <w:szCs w:val="24"/>
        </w:rPr>
        <w:t>revious analysis</w:t>
      </w:r>
      <w:r w:rsidR="00C669C6" w:rsidRPr="002238BF">
        <w:rPr>
          <w:rFonts w:ascii="Times New Roman" w:hAnsi="Times New Roman" w:cs="Times New Roman"/>
          <w:sz w:val="24"/>
          <w:szCs w:val="24"/>
        </w:rPr>
        <w:t xml:space="preserve"> </w:t>
      </w:r>
      <w:r w:rsidR="00AC3976" w:rsidRPr="002238BF">
        <w:rPr>
          <w:rFonts w:ascii="Times New Roman" w:hAnsi="Times New Roman" w:cs="Times New Roman"/>
          <w:sz w:val="24"/>
          <w:szCs w:val="24"/>
        </w:rPr>
        <w:t xml:space="preserve">had </w:t>
      </w:r>
      <w:r w:rsidR="00C669C6" w:rsidRPr="002238BF">
        <w:rPr>
          <w:rFonts w:ascii="Times New Roman" w:hAnsi="Times New Roman" w:cs="Times New Roman"/>
          <w:sz w:val="24"/>
          <w:szCs w:val="24"/>
        </w:rPr>
        <w:t xml:space="preserve">determined </w:t>
      </w:r>
      <w:r w:rsidR="00AC3976" w:rsidRPr="002238BF">
        <w:rPr>
          <w:rFonts w:ascii="Times New Roman" w:hAnsi="Times New Roman" w:cs="Times New Roman"/>
          <w:iCs/>
          <w:sz w:val="24"/>
          <w:szCs w:val="24"/>
        </w:rPr>
        <w:t xml:space="preserve">732 CpGs </w:t>
      </w:r>
      <w:r w:rsidR="00913276">
        <w:rPr>
          <w:rFonts w:ascii="Times New Roman" w:hAnsi="Times New Roman" w:cs="Times New Roman"/>
          <w:iCs/>
          <w:sz w:val="24"/>
          <w:szCs w:val="24"/>
        </w:rPr>
        <w:t xml:space="preserve">to be </w:t>
      </w:r>
      <w:r w:rsidR="00AC3976" w:rsidRPr="002238BF">
        <w:rPr>
          <w:rFonts w:ascii="Times New Roman" w:hAnsi="Times New Roman" w:cs="Times New Roman"/>
          <w:iCs/>
          <w:sz w:val="24"/>
          <w:szCs w:val="24"/>
        </w:rPr>
        <w:t>associat</w:t>
      </w:r>
      <w:r w:rsidR="00C669C6" w:rsidRPr="002238BF">
        <w:rPr>
          <w:rFonts w:ascii="Times New Roman" w:hAnsi="Times New Roman" w:cs="Times New Roman"/>
          <w:iCs/>
          <w:sz w:val="24"/>
          <w:szCs w:val="24"/>
        </w:rPr>
        <w:t>ed</w:t>
      </w:r>
      <w:r w:rsidR="00AC3976" w:rsidRPr="002238BF">
        <w:rPr>
          <w:rFonts w:ascii="Times New Roman" w:hAnsi="Times New Roman" w:cs="Times New Roman"/>
          <w:iCs/>
          <w:sz w:val="24"/>
          <w:szCs w:val="24"/>
        </w:rPr>
        <w:t xml:space="preserve"> with </w:t>
      </w:r>
      <w:r w:rsidR="00CF3E5D">
        <w:rPr>
          <w:rFonts w:ascii="Times New Roman" w:hAnsi="Times New Roman" w:cs="Times New Roman"/>
          <w:iCs/>
          <w:sz w:val="24"/>
          <w:szCs w:val="24"/>
        </w:rPr>
        <w:t xml:space="preserve">maternal </w:t>
      </w:r>
      <w:r w:rsidR="005E02AB">
        <w:rPr>
          <w:rFonts w:ascii="Times New Roman" w:hAnsi="Times New Roman" w:cs="Times New Roman"/>
          <w:iCs/>
          <w:sz w:val="24"/>
          <w:szCs w:val="24"/>
        </w:rPr>
        <w:t>dys</w:t>
      </w:r>
      <w:r w:rsidR="00C669C6" w:rsidRPr="002238BF">
        <w:rPr>
          <w:rFonts w:ascii="Times New Roman" w:hAnsi="Times New Roman" w:cs="Times New Roman"/>
          <w:iCs/>
          <w:sz w:val="24"/>
          <w:szCs w:val="24"/>
        </w:rPr>
        <w:t>glycaemia</w:t>
      </w:r>
      <w:r w:rsidRPr="002238BF">
        <w:rPr>
          <w:rFonts w:ascii="Times New Roman" w:hAnsi="Times New Roman" w:cs="Times New Roman"/>
          <w:sz w:val="24"/>
          <w:szCs w:val="24"/>
        </w:rPr>
        <w:t xml:space="preserve">. </w:t>
      </w:r>
    </w:p>
    <w:p w14:paraId="76617ABF" w14:textId="77777777" w:rsidR="00B4124D" w:rsidRDefault="00105528" w:rsidP="00B412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B2121" w:rsidRPr="002238BF">
        <w:rPr>
          <w:rFonts w:ascii="Times New Roman" w:hAnsi="Times New Roman" w:cs="Times New Roman"/>
          <w:sz w:val="24"/>
          <w:szCs w:val="24"/>
        </w:rPr>
        <w:t xml:space="preserve">The characteristics of the </w:t>
      </w:r>
      <w:r w:rsidR="003B7004" w:rsidRPr="002238BF">
        <w:rPr>
          <w:rFonts w:ascii="Times New Roman" w:hAnsi="Times New Roman" w:cs="Times New Roman"/>
          <w:sz w:val="24"/>
          <w:szCs w:val="24"/>
        </w:rPr>
        <w:t xml:space="preserve">participants are included in </w:t>
      </w:r>
      <w:r w:rsidR="003B7004" w:rsidRPr="006D3CE1">
        <w:rPr>
          <w:rFonts w:ascii="Times New Roman" w:hAnsi="Times New Roman" w:cs="Times New Roman"/>
          <w:sz w:val="24"/>
          <w:szCs w:val="24"/>
        </w:rPr>
        <w:t>Table 1.</w:t>
      </w:r>
      <w:r w:rsidR="003B7004" w:rsidRPr="002238BF">
        <w:rPr>
          <w:rFonts w:ascii="Times New Roman" w:hAnsi="Times New Roman" w:cs="Times New Roman"/>
          <w:sz w:val="24"/>
          <w:szCs w:val="24"/>
        </w:rPr>
        <w:t xml:space="preserve"> </w:t>
      </w:r>
      <w:r w:rsidR="004B2121" w:rsidRPr="002238BF">
        <w:rPr>
          <w:rFonts w:ascii="Times New Roman" w:hAnsi="Times New Roman" w:cs="Times New Roman"/>
          <w:sz w:val="24"/>
          <w:szCs w:val="24"/>
        </w:rPr>
        <w:t>The mean</w:t>
      </w:r>
      <w:r w:rsidR="00275B92" w:rsidRPr="002238BF">
        <w:rPr>
          <w:rFonts w:ascii="Times New Roman" w:hAnsi="Times New Roman" w:cs="Times New Roman"/>
          <w:sz w:val="24"/>
          <w:szCs w:val="24"/>
        </w:rPr>
        <w:t xml:space="preserve"> (± standard deviation (SD))</w:t>
      </w:r>
      <w:r w:rsidR="004B2121" w:rsidRPr="002238BF">
        <w:rPr>
          <w:rFonts w:ascii="Times New Roman" w:hAnsi="Times New Roman" w:cs="Times New Roman"/>
          <w:sz w:val="24"/>
          <w:szCs w:val="24"/>
        </w:rPr>
        <w:t xml:space="preserve"> age of the women was 30.7 ± 5.5 years, </w:t>
      </w:r>
      <w:bookmarkStart w:id="21" w:name="_Hlk26363917"/>
      <w:r w:rsidR="004B2121" w:rsidRPr="002238BF">
        <w:rPr>
          <w:rFonts w:ascii="Times New Roman" w:hAnsi="Times New Roman" w:cs="Times New Roman"/>
          <w:sz w:val="24"/>
          <w:szCs w:val="24"/>
        </w:rPr>
        <w:t xml:space="preserve">the median </w:t>
      </w:r>
      <w:r w:rsidR="00275B92" w:rsidRPr="002238BF">
        <w:rPr>
          <w:rFonts w:ascii="Times New Roman" w:hAnsi="Times New Roman" w:cs="Times New Roman"/>
          <w:sz w:val="24"/>
          <w:szCs w:val="24"/>
        </w:rPr>
        <w:t>(interquartile range (</w:t>
      </w:r>
      <w:bookmarkStart w:id="22" w:name="_Hlk40614229"/>
      <w:r w:rsidR="00275B92" w:rsidRPr="002238BF">
        <w:rPr>
          <w:rFonts w:ascii="Times New Roman" w:hAnsi="Times New Roman" w:cs="Times New Roman"/>
          <w:sz w:val="24"/>
          <w:szCs w:val="24"/>
        </w:rPr>
        <w:t>IQR</w:t>
      </w:r>
      <w:bookmarkEnd w:id="22"/>
      <w:r w:rsidR="00275B92" w:rsidRPr="002238BF">
        <w:rPr>
          <w:rFonts w:ascii="Times New Roman" w:hAnsi="Times New Roman" w:cs="Times New Roman"/>
          <w:sz w:val="24"/>
          <w:szCs w:val="24"/>
        </w:rPr>
        <w:t xml:space="preserve">)) </w:t>
      </w:r>
      <w:r w:rsidR="004B2121" w:rsidRPr="002238BF">
        <w:rPr>
          <w:rFonts w:ascii="Times New Roman" w:hAnsi="Times New Roman" w:cs="Times New Roman"/>
          <w:sz w:val="24"/>
          <w:szCs w:val="24"/>
        </w:rPr>
        <w:t>BMI was 35.2 (32.8-38.8) kg/m</w:t>
      </w:r>
      <w:r w:rsidR="004B2121" w:rsidRPr="002238BF">
        <w:rPr>
          <w:rFonts w:ascii="Times New Roman" w:hAnsi="Times New Roman" w:cs="Times New Roman"/>
          <w:sz w:val="24"/>
          <w:szCs w:val="24"/>
          <w:vertAlign w:val="superscript"/>
        </w:rPr>
        <w:t>2</w:t>
      </w:r>
      <w:bookmarkEnd w:id="21"/>
      <w:r w:rsidR="00593525" w:rsidRPr="002238BF">
        <w:rPr>
          <w:rFonts w:ascii="Times New Roman" w:hAnsi="Times New Roman" w:cs="Times New Roman"/>
          <w:sz w:val="24"/>
          <w:szCs w:val="24"/>
        </w:rPr>
        <w:t xml:space="preserve">. </w:t>
      </w:r>
      <w:r w:rsidR="004B2121" w:rsidRPr="002238BF">
        <w:rPr>
          <w:rFonts w:ascii="Times New Roman" w:hAnsi="Times New Roman" w:cs="Times New Roman"/>
          <w:sz w:val="24"/>
          <w:szCs w:val="24"/>
        </w:rPr>
        <w:t xml:space="preserve">44.8% </w:t>
      </w:r>
      <w:r w:rsidR="00593525" w:rsidRPr="002238BF">
        <w:rPr>
          <w:rFonts w:ascii="Times New Roman" w:hAnsi="Times New Roman" w:cs="Times New Roman"/>
          <w:sz w:val="24"/>
          <w:szCs w:val="24"/>
        </w:rPr>
        <w:t xml:space="preserve">of women </w:t>
      </w:r>
      <w:r w:rsidR="004B2121" w:rsidRPr="002238BF">
        <w:rPr>
          <w:rFonts w:ascii="Times New Roman" w:hAnsi="Times New Roman" w:cs="Times New Roman"/>
          <w:sz w:val="24"/>
          <w:szCs w:val="24"/>
        </w:rPr>
        <w:t>w</w:t>
      </w:r>
      <w:r w:rsidR="00593525" w:rsidRPr="002238BF">
        <w:rPr>
          <w:rFonts w:ascii="Times New Roman" w:hAnsi="Times New Roman" w:cs="Times New Roman"/>
          <w:sz w:val="24"/>
          <w:szCs w:val="24"/>
        </w:rPr>
        <w:t>ere</w:t>
      </w:r>
      <w:r w:rsidR="004B2121" w:rsidRPr="002238BF">
        <w:rPr>
          <w:rFonts w:ascii="Times New Roman" w:hAnsi="Times New Roman" w:cs="Times New Roman"/>
          <w:sz w:val="24"/>
          <w:szCs w:val="24"/>
        </w:rPr>
        <w:t xml:space="preserve"> nulliparous</w:t>
      </w:r>
      <w:r w:rsidR="00BC5DD1">
        <w:rPr>
          <w:rFonts w:ascii="Times New Roman" w:hAnsi="Times New Roman" w:cs="Times New Roman"/>
          <w:sz w:val="24"/>
          <w:szCs w:val="24"/>
        </w:rPr>
        <w:t xml:space="preserve"> and</w:t>
      </w:r>
      <w:r w:rsidR="004B2121" w:rsidRPr="002238BF">
        <w:rPr>
          <w:rFonts w:ascii="Times New Roman" w:hAnsi="Times New Roman" w:cs="Times New Roman"/>
          <w:sz w:val="24"/>
          <w:szCs w:val="24"/>
        </w:rPr>
        <w:t xml:space="preserve"> 6.8% smoked during pregnancy. The </w:t>
      </w:r>
      <w:r w:rsidR="00C42C27" w:rsidRPr="002238BF">
        <w:rPr>
          <w:rFonts w:ascii="Times New Roman" w:hAnsi="Times New Roman" w:cs="Times New Roman"/>
          <w:sz w:val="24"/>
          <w:szCs w:val="24"/>
        </w:rPr>
        <w:t xml:space="preserve">majority of women were </w:t>
      </w:r>
      <w:r w:rsidR="006E119B" w:rsidRPr="002238BF">
        <w:rPr>
          <w:rFonts w:ascii="Times New Roman" w:hAnsi="Times New Roman" w:cs="Times New Roman"/>
          <w:sz w:val="24"/>
          <w:szCs w:val="24"/>
        </w:rPr>
        <w:t>W</w:t>
      </w:r>
      <w:r w:rsidR="004B2121" w:rsidRPr="002238BF">
        <w:rPr>
          <w:rFonts w:ascii="Times New Roman" w:hAnsi="Times New Roman" w:cs="Times New Roman"/>
          <w:sz w:val="24"/>
          <w:szCs w:val="24"/>
        </w:rPr>
        <w:t xml:space="preserve">hite (66.7%), followed by </w:t>
      </w:r>
      <w:r w:rsidR="006E119B" w:rsidRPr="002238BF">
        <w:rPr>
          <w:rFonts w:ascii="Times New Roman" w:hAnsi="Times New Roman" w:cs="Times New Roman"/>
          <w:sz w:val="24"/>
          <w:szCs w:val="24"/>
        </w:rPr>
        <w:t>B</w:t>
      </w:r>
      <w:r w:rsidR="004B2121" w:rsidRPr="002238BF">
        <w:rPr>
          <w:rFonts w:ascii="Times New Roman" w:hAnsi="Times New Roman" w:cs="Times New Roman"/>
          <w:sz w:val="24"/>
          <w:szCs w:val="24"/>
        </w:rPr>
        <w:t>lack (21.4%)</w:t>
      </w:r>
      <w:r w:rsidR="007D28CD">
        <w:rPr>
          <w:rFonts w:ascii="Times New Roman" w:hAnsi="Times New Roman" w:cs="Times New Roman"/>
          <w:sz w:val="24"/>
          <w:szCs w:val="24"/>
        </w:rPr>
        <w:t>,</w:t>
      </w:r>
      <w:r w:rsidR="004B2121" w:rsidRPr="002238BF">
        <w:rPr>
          <w:rFonts w:ascii="Times New Roman" w:hAnsi="Times New Roman" w:cs="Times New Roman"/>
          <w:sz w:val="24"/>
          <w:szCs w:val="24"/>
        </w:rPr>
        <w:t xml:space="preserve"> Asian (6.9%)</w:t>
      </w:r>
      <w:r w:rsidR="00593525" w:rsidRPr="002238BF">
        <w:rPr>
          <w:rFonts w:ascii="Times New Roman" w:hAnsi="Times New Roman" w:cs="Times New Roman"/>
          <w:sz w:val="24"/>
          <w:szCs w:val="24"/>
        </w:rPr>
        <w:t xml:space="preserve"> </w:t>
      </w:r>
      <w:r w:rsidR="007D28CD">
        <w:rPr>
          <w:rFonts w:ascii="Times New Roman" w:hAnsi="Times New Roman" w:cs="Times New Roman"/>
          <w:sz w:val="24"/>
          <w:szCs w:val="24"/>
        </w:rPr>
        <w:t>and other</w:t>
      </w:r>
      <w:r w:rsidR="007D28CD" w:rsidRPr="007D28CD">
        <w:rPr>
          <w:rFonts w:ascii="Times New Roman" w:hAnsi="Times New Roman" w:cs="Times New Roman"/>
          <w:sz w:val="24"/>
          <w:szCs w:val="24"/>
        </w:rPr>
        <w:t xml:space="preserve"> (5.1%)</w:t>
      </w:r>
      <w:r w:rsidR="007D28CD">
        <w:rPr>
          <w:rFonts w:ascii="Times New Roman" w:hAnsi="Times New Roman" w:cs="Times New Roman"/>
          <w:sz w:val="24"/>
          <w:szCs w:val="24"/>
        </w:rPr>
        <w:t xml:space="preserve"> </w:t>
      </w:r>
      <w:r w:rsidR="00593525" w:rsidRPr="002238BF">
        <w:rPr>
          <w:rFonts w:ascii="Times New Roman" w:hAnsi="Times New Roman" w:cs="Times New Roman"/>
          <w:sz w:val="24"/>
          <w:szCs w:val="24"/>
        </w:rPr>
        <w:t>ethnic groups</w:t>
      </w:r>
      <w:r w:rsidR="004B2121" w:rsidRPr="002238BF">
        <w:rPr>
          <w:rFonts w:ascii="Times New Roman" w:hAnsi="Times New Roman" w:cs="Times New Roman"/>
          <w:sz w:val="24"/>
          <w:szCs w:val="24"/>
        </w:rPr>
        <w:t xml:space="preserve">. 42.1% </w:t>
      </w:r>
      <w:r w:rsidR="00593525" w:rsidRPr="002238BF">
        <w:rPr>
          <w:rFonts w:ascii="Times New Roman" w:hAnsi="Times New Roman" w:cs="Times New Roman"/>
          <w:sz w:val="24"/>
          <w:szCs w:val="24"/>
        </w:rPr>
        <w:t xml:space="preserve">women </w:t>
      </w:r>
      <w:r w:rsidR="004B2121" w:rsidRPr="002238BF">
        <w:rPr>
          <w:rFonts w:ascii="Times New Roman" w:hAnsi="Times New Roman" w:cs="Times New Roman"/>
          <w:sz w:val="24"/>
          <w:szCs w:val="24"/>
        </w:rPr>
        <w:t xml:space="preserve">had no </w:t>
      </w:r>
      <w:r w:rsidR="00920B93" w:rsidRPr="002238BF">
        <w:rPr>
          <w:rFonts w:ascii="Times New Roman" w:hAnsi="Times New Roman" w:cs="Times New Roman"/>
          <w:sz w:val="24"/>
          <w:szCs w:val="24"/>
        </w:rPr>
        <w:t>education or</w:t>
      </w:r>
      <w:r w:rsidR="00984CEA" w:rsidRPr="002238BF">
        <w:rPr>
          <w:rFonts w:ascii="Times New Roman" w:hAnsi="Times New Roman" w:cs="Times New Roman"/>
          <w:sz w:val="24"/>
          <w:szCs w:val="24"/>
        </w:rPr>
        <w:t xml:space="preserve"> obtained a </w:t>
      </w:r>
      <w:r w:rsidR="004B2121" w:rsidRPr="002238BF">
        <w:rPr>
          <w:rFonts w:ascii="Times New Roman" w:hAnsi="Times New Roman" w:cs="Times New Roman"/>
          <w:sz w:val="24"/>
          <w:szCs w:val="24"/>
        </w:rPr>
        <w:t xml:space="preserve">GCSE or vocational qualification; whereas 57.9% had an A-level, first- or higher degree. </w:t>
      </w:r>
      <w:bookmarkStart w:id="23" w:name="_Hlk46169830"/>
      <w:r w:rsidR="004B2121" w:rsidRPr="002238BF">
        <w:rPr>
          <w:rFonts w:ascii="Times New Roman" w:hAnsi="Times New Roman" w:cs="Times New Roman"/>
          <w:sz w:val="24"/>
          <w:szCs w:val="24"/>
        </w:rPr>
        <w:t xml:space="preserve">271 women (28%) developed GDM. </w:t>
      </w:r>
      <w:bookmarkEnd w:id="23"/>
      <w:r w:rsidR="004B2121" w:rsidRPr="002238BF">
        <w:rPr>
          <w:rFonts w:ascii="Times New Roman" w:hAnsi="Times New Roman" w:cs="Times New Roman"/>
          <w:sz w:val="24"/>
          <w:szCs w:val="24"/>
        </w:rPr>
        <w:t xml:space="preserve">Women with GDM were older and had a higher BMI than women without GDM. </w:t>
      </w:r>
    </w:p>
    <w:p w14:paraId="5120C0CD" w14:textId="4579F315" w:rsidR="00AC6102" w:rsidRDefault="00105528" w:rsidP="00B412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93525" w:rsidRPr="002238BF">
        <w:rPr>
          <w:rFonts w:ascii="Times New Roman" w:hAnsi="Times New Roman" w:cs="Times New Roman"/>
          <w:sz w:val="24"/>
          <w:szCs w:val="24"/>
        </w:rPr>
        <w:t xml:space="preserve">In comparison to women </w:t>
      </w:r>
      <w:r w:rsidR="0004277D">
        <w:rPr>
          <w:rFonts w:ascii="Times New Roman" w:hAnsi="Times New Roman" w:cs="Times New Roman"/>
          <w:sz w:val="24"/>
          <w:szCs w:val="24"/>
        </w:rPr>
        <w:t>from the</w:t>
      </w:r>
      <w:r w:rsidR="00593525" w:rsidRPr="002238BF">
        <w:rPr>
          <w:rFonts w:ascii="Times New Roman" w:hAnsi="Times New Roman" w:cs="Times New Roman"/>
          <w:sz w:val="24"/>
          <w:szCs w:val="24"/>
        </w:rPr>
        <w:t xml:space="preserve"> UBPEAT study </w:t>
      </w:r>
      <w:r w:rsidR="0004277D">
        <w:rPr>
          <w:rFonts w:ascii="Times New Roman" w:hAnsi="Times New Roman" w:cs="Times New Roman"/>
          <w:sz w:val="24"/>
          <w:szCs w:val="24"/>
        </w:rPr>
        <w:t>who</w:t>
      </w:r>
      <w:r w:rsidR="00593525" w:rsidRPr="002238BF">
        <w:rPr>
          <w:rFonts w:ascii="Times New Roman" w:hAnsi="Times New Roman" w:cs="Times New Roman"/>
          <w:sz w:val="24"/>
          <w:szCs w:val="24"/>
        </w:rPr>
        <w:t xml:space="preserve"> did not provide </w:t>
      </w:r>
      <w:r w:rsidR="003B7004" w:rsidRPr="002238BF">
        <w:rPr>
          <w:rFonts w:ascii="Times New Roman" w:hAnsi="Times New Roman" w:cs="Times New Roman"/>
          <w:sz w:val="24"/>
          <w:szCs w:val="24"/>
        </w:rPr>
        <w:t xml:space="preserve">a </w:t>
      </w:r>
      <w:r w:rsidR="00593525" w:rsidRPr="002238BF">
        <w:rPr>
          <w:rFonts w:ascii="Times New Roman" w:hAnsi="Times New Roman" w:cs="Times New Roman"/>
          <w:sz w:val="24"/>
          <w:szCs w:val="24"/>
        </w:rPr>
        <w:t>blood sample</w:t>
      </w:r>
      <w:r w:rsidR="003B7004" w:rsidRPr="002238BF">
        <w:rPr>
          <w:rFonts w:ascii="Times New Roman" w:hAnsi="Times New Roman" w:cs="Times New Roman"/>
          <w:sz w:val="24"/>
          <w:szCs w:val="24"/>
        </w:rPr>
        <w:t xml:space="preserve"> at </w:t>
      </w:r>
      <w:r w:rsidR="00975BD9">
        <w:rPr>
          <w:rFonts w:ascii="Times New Roman" w:hAnsi="Times New Roman" w:cs="Times New Roman"/>
          <w:sz w:val="24"/>
          <w:szCs w:val="24"/>
        </w:rPr>
        <w:t>the OGTT visit</w:t>
      </w:r>
      <w:r w:rsidR="00593525" w:rsidRPr="002238BF">
        <w:rPr>
          <w:rFonts w:ascii="Times New Roman" w:hAnsi="Times New Roman" w:cs="Times New Roman"/>
          <w:sz w:val="24"/>
          <w:szCs w:val="24"/>
        </w:rPr>
        <w:t xml:space="preserve"> (n=603), women</w:t>
      </w:r>
      <w:r w:rsidR="004E13BF" w:rsidRPr="002238BF">
        <w:rPr>
          <w:rFonts w:ascii="Times New Roman" w:hAnsi="Times New Roman" w:cs="Times New Roman"/>
          <w:sz w:val="24"/>
          <w:szCs w:val="24"/>
        </w:rPr>
        <w:t xml:space="preserve"> included</w:t>
      </w:r>
      <w:r w:rsidR="00593525" w:rsidRPr="002238BF">
        <w:rPr>
          <w:rFonts w:ascii="Times New Roman" w:hAnsi="Times New Roman" w:cs="Times New Roman"/>
          <w:sz w:val="24"/>
          <w:szCs w:val="24"/>
        </w:rPr>
        <w:t xml:space="preserve"> in this study lived in les</w:t>
      </w:r>
      <w:r w:rsidR="003B7004" w:rsidRPr="002238BF">
        <w:rPr>
          <w:rFonts w:ascii="Times New Roman" w:hAnsi="Times New Roman" w:cs="Times New Roman"/>
          <w:sz w:val="24"/>
          <w:szCs w:val="24"/>
        </w:rPr>
        <w:t>s</w:t>
      </w:r>
      <w:r w:rsidR="00593525" w:rsidRPr="002238BF">
        <w:rPr>
          <w:rFonts w:ascii="Times New Roman" w:hAnsi="Times New Roman" w:cs="Times New Roman"/>
          <w:sz w:val="24"/>
          <w:szCs w:val="24"/>
        </w:rPr>
        <w:t xml:space="preserve"> deprived areas, had a higher educational attainment and were more likely to </w:t>
      </w:r>
      <w:r w:rsidR="0000770F" w:rsidRPr="002238BF">
        <w:rPr>
          <w:rFonts w:ascii="Times New Roman" w:hAnsi="Times New Roman" w:cs="Times New Roman"/>
          <w:sz w:val="24"/>
          <w:szCs w:val="24"/>
        </w:rPr>
        <w:t>be W</w:t>
      </w:r>
      <w:r w:rsidR="003B7004" w:rsidRPr="002238BF">
        <w:rPr>
          <w:rFonts w:ascii="Times New Roman" w:hAnsi="Times New Roman" w:cs="Times New Roman"/>
          <w:sz w:val="24"/>
          <w:szCs w:val="24"/>
        </w:rPr>
        <w:t xml:space="preserve">hite </w:t>
      </w:r>
      <w:r w:rsidR="00593525" w:rsidRPr="000330A9">
        <w:rPr>
          <w:rFonts w:ascii="Times New Roman" w:hAnsi="Times New Roman" w:cs="Times New Roman"/>
          <w:sz w:val="24"/>
          <w:szCs w:val="24"/>
        </w:rPr>
        <w:t xml:space="preserve">(Supplementary Table </w:t>
      </w:r>
      <w:r w:rsidR="00F82006" w:rsidRPr="000330A9">
        <w:rPr>
          <w:rFonts w:ascii="Times New Roman" w:hAnsi="Times New Roman" w:cs="Times New Roman"/>
          <w:sz w:val="24"/>
          <w:szCs w:val="24"/>
        </w:rPr>
        <w:t>S</w:t>
      </w:r>
      <w:r w:rsidR="00593525" w:rsidRPr="000330A9">
        <w:rPr>
          <w:rFonts w:ascii="Times New Roman" w:hAnsi="Times New Roman" w:cs="Times New Roman"/>
          <w:sz w:val="24"/>
          <w:szCs w:val="24"/>
        </w:rPr>
        <w:t xml:space="preserve">1). </w:t>
      </w:r>
    </w:p>
    <w:p w14:paraId="0D1BF78D" w14:textId="122837F4" w:rsidR="004B2121" w:rsidRDefault="007A727F" w:rsidP="004D2D7A">
      <w:pPr>
        <w:spacing w:line="480" w:lineRule="auto"/>
        <w:jc w:val="both"/>
        <w:rPr>
          <w:rFonts w:ascii="Times New Roman" w:hAnsi="Times New Roman" w:cs="Times New Roman"/>
          <w:i/>
          <w:sz w:val="24"/>
          <w:szCs w:val="24"/>
        </w:rPr>
      </w:pPr>
      <w:bookmarkStart w:id="24" w:name="_Hlk26199234"/>
      <w:bookmarkStart w:id="25" w:name="_Hlk26363625"/>
      <w:r>
        <w:rPr>
          <w:rFonts w:ascii="Times New Roman" w:hAnsi="Times New Roman" w:cs="Times New Roman"/>
          <w:i/>
          <w:sz w:val="24"/>
          <w:szCs w:val="24"/>
        </w:rPr>
        <w:t>Maternal f</w:t>
      </w:r>
      <w:r w:rsidR="004B2121" w:rsidRPr="002238BF">
        <w:rPr>
          <w:rFonts w:ascii="Times New Roman" w:hAnsi="Times New Roman" w:cs="Times New Roman"/>
          <w:i/>
          <w:sz w:val="24"/>
          <w:szCs w:val="24"/>
        </w:rPr>
        <w:t>ol</w:t>
      </w:r>
      <w:bookmarkEnd w:id="24"/>
      <w:r w:rsidR="004B2121" w:rsidRPr="002238BF">
        <w:rPr>
          <w:rFonts w:ascii="Times New Roman" w:hAnsi="Times New Roman" w:cs="Times New Roman"/>
          <w:i/>
          <w:sz w:val="24"/>
          <w:szCs w:val="24"/>
        </w:rPr>
        <w:t>ate and vitamin B12 status</w:t>
      </w:r>
    </w:p>
    <w:p w14:paraId="410A71E8" w14:textId="009970AF" w:rsidR="00D234B7" w:rsidRPr="002238BF" w:rsidRDefault="004B2121" w:rsidP="004D2D7A">
      <w:pPr>
        <w:spacing w:line="480" w:lineRule="auto"/>
        <w:jc w:val="both"/>
        <w:rPr>
          <w:rFonts w:ascii="Times New Roman" w:hAnsi="Times New Roman" w:cs="Times New Roman"/>
          <w:iCs/>
          <w:sz w:val="24"/>
          <w:szCs w:val="24"/>
        </w:rPr>
      </w:pPr>
      <w:r w:rsidRPr="002238BF">
        <w:rPr>
          <w:rFonts w:ascii="Times New Roman" w:hAnsi="Times New Roman" w:cs="Times New Roman"/>
          <w:iCs/>
          <w:sz w:val="24"/>
          <w:szCs w:val="24"/>
        </w:rPr>
        <w:t>The mean</w:t>
      </w:r>
      <w:r w:rsidR="00DE529B" w:rsidRPr="002238BF">
        <w:rPr>
          <w:rFonts w:ascii="Times New Roman" w:hAnsi="Times New Roman" w:cs="Times New Roman"/>
          <w:iCs/>
          <w:sz w:val="24"/>
          <w:szCs w:val="24"/>
        </w:rPr>
        <w:t xml:space="preserve"> (SD)</w:t>
      </w:r>
      <w:r w:rsidRPr="002238BF">
        <w:rPr>
          <w:rFonts w:ascii="Times New Roman" w:hAnsi="Times New Roman" w:cs="Times New Roman"/>
          <w:iCs/>
          <w:sz w:val="24"/>
          <w:szCs w:val="24"/>
        </w:rPr>
        <w:t xml:space="preserve"> folate and median </w:t>
      </w:r>
      <w:r w:rsidR="00DE529B" w:rsidRPr="002238BF">
        <w:rPr>
          <w:rFonts w:ascii="Times New Roman" w:hAnsi="Times New Roman" w:cs="Times New Roman"/>
          <w:iCs/>
          <w:sz w:val="24"/>
          <w:szCs w:val="24"/>
        </w:rPr>
        <w:t xml:space="preserve">(IQR) </w:t>
      </w:r>
      <w:r w:rsidRPr="002238BF">
        <w:rPr>
          <w:rFonts w:ascii="Times New Roman" w:hAnsi="Times New Roman" w:cs="Times New Roman"/>
          <w:iCs/>
          <w:sz w:val="24"/>
          <w:szCs w:val="24"/>
        </w:rPr>
        <w:t xml:space="preserve">vitamin B12 </w:t>
      </w:r>
      <w:r w:rsidR="005A25A9" w:rsidRPr="002238BF">
        <w:rPr>
          <w:rFonts w:ascii="Times New Roman" w:hAnsi="Times New Roman" w:cs="Times New Roman"/>
          <w:iCs/>
          <w:sz w:val="24"/>
          <w:szCs w:val="24"/>
        </w:rPr>
        <w:t>concentrations</w:t>
      </w:r>
      <w:r w:rsidRPr="002238BF">
        <w:rPr>
          <w:rFonts w:ascii="Times New Roman" w:hAnsi="Times New Roman" w:cs="Times New Roman"/>
          <w:iCs/>
          <w:sz w:val="24"/>
          <w:szCs w:val="24"/>
        </w:rPr>
        <w:t xml:space="preserve"> of the total </w:t>
      </w:r>
      <w:r w:rsidR="004E13BF" w:rsidRPr="002238BF">
        <w:rPr>
          <w:rFonts w:ascii="Times New Roman" w:hAnsi="Times New Roman" w:cs="Times New Roman"/>
          <w:iCs/>
          <w:sz w:val="24"/>
          <w:szCs w:val="24"/>
        </w:rPr>
        <w:t>group</w:t>
      </w:r>
      <w:r w:rsidRPr="002238BF">
        <w:rPr>
          <w:rFonts w:ascii="Times New Roman" w:hAnsi="Times New Roman" w:cs="Times New Roman"/>
          <w:iCs/>
          <w:sz w:val="24"/>
          <w:szCs w:val="24"/>
        </w:rPr>
        <w:t xml:space="preserve"> were 9.6 ± 4.9 µg/L and 230 (178-304) ng/L respectively</w:t>
      </w:r>
      <w:r w:rsidR="004E13BF" w:rsidRPr="002238BF">
        <w:rPr>
          <w:rFonts w:ascii="Times New Roman" w:hAnsi="Times New Roman" w:cs="Times New Roman"/>
          <w:iCs/>
          <w:sz w:val="24"/>
          <w:szCs w:val="24"/>
        </w:rPr>
        <w:t xml:space="preserve"> (</w:t>
      </w:r>
      <w:r w:rsidR="004E13BF" w:rsidRPr="006D3CE1">
        <w:rPr>
          <w:rFonts w:ascii="Times New Roman" w:hAnsi="Times New Roman" w:cs="Times New Roman"/>
          <w:iCs/>
          <w:sz w:val="24"/>
          <w:szCs w:val="24"/>
        </w:rPr>
        <w:t>Table 2)</w:t>
      </w:r>
      <w:r w:rsidRPr="006D3CE1">
        <w:rPr>
          <w:rFonts w:ascii="Times New Roman" w:hAnsi="Times New Roman" w:cs="Times New Roman"/>
          <w:iCs/>
          <w:sz w:val="24"/>
          <w:szCs w:val="24"/>
        </w:rPr>
        <w:t>. 356</w:t>
      </w:r>
      <w:r w:rsidRPr="002238BF">
        <w:rPr>
          <w:rFonts w:ascii="Times New Roman" w:hAnsi="Times New Roman" w:cs="Times New Roman"/>
          <w:iCs/>
          <w:sz w:val="24"/>
          <w:szCs w:val="24"/>
        </w:rPr>
        <w:t xml:space="preserve"> women (37.4%) were </w:t>
      </w:r>
      <w:r w:rsidR="004E13BF" w:rsidRPr="002238BF">
        <w:rPr>
          <w:rFonts w:ascii="Times New Roman" w:hAnsi="Times New Roman" w:cs="Times New Roman"/>
          <w:iCs/>
          <w:sz w:val="24"/>
          <w:szCs w:val="24"/>
        </w:rPr>
        <w:t xml:space="preserve">classed as </w:t>
      </w:r>
      <w:r w:rsidRPr="002238BF">
        <w:rPr>
          <w:rFonts w:ascii="Times New Roman" w:hAnsi="Times New Roman" w:cs="Times New Roman"/>
          <w:iCs/>
          <w:sz w:val="24"/>
          <w:szCs w:val="24"/>
        </w:rPr>
        <w:t>vitamin B12 deficient</w:t>
      </w:r>
      <w:r w:rsidR="004E13BF" w:rsidRPr="002238BF">
        <w:rPr>
          <w:rFonts w:ascii="Times New Roman" w:hAnsi="Times New Roman" w:cs="Times New Roman"/>
          <w:iCs/>
          <w:sz w:val="24"/>
          <w:szCs w:val="24"/>
        </w:rPr>
        <w:t xml:space="preserve"> based on </w:t>
      </w:r>
      <w:r w:rsidR="00D234B7" w:rsidRPr="002238BF">
        <w:rPr>
          <w:rFonts w:ascii="Times New Roman" w:hAnsi="Times New Roman" w:cs="Times New Roman"/>
          <w:iCs/>
          <w:sz w:val="24"/>
          <w:szCs w:val="24"/>
        </w:rPr>
        <w:t xml:space="preserve">a cut-off of </w:t>
      </w:r>
      <w:r w:rsidR="00D234B7" w:rsidRPr="002238BF">
        <w:rPr>
          <w:rFonts w:ascii="Times New Roman" w:hAnsi="Times New Roman" w:cs="Times New Roman"/>
          <w:sz w:val="24"/>
          <w:szCs w:val="24"/>
        </w:rPr>
        <w:t>&lt;200 ng/L</w:t>
      </w:r>
      <w:r w:rsidRPr="002238BF">
        <w:rPr>
          <w:rFonts w:ascii="Times New Roman" w:hAnsi="Times New Roman" w:cs="Times New Roman"/>
          <w:iCs/>
          <w:sz w:val="24"/>
          <w:szCs w:val="24"/>
        </w:rPr>
        <w:t>, while 44 women (4.6%) were folate deficient</w:t>
      </w:r>
      <w:r w:rsidR="004E13BF" w:rsidRPr="002238BF">
        <w:rPr>
          <w:rFonts w:ascii="Times New Roman" w:hAnsi="Times New Roman" w:cs="Times New Roman"/>
          <w:iCs/>
          <w:sz w:val="24"/>
          <w:szCs w:val="24"/>
        </w:rPr>
        <w:t xml:space="preserve"> based on </w:t>
      </w:r>
      <w:r w:rsidR="00D234B7" w:rsidRPr="002238BF">
        <w:rPr>
          <w:rFonts w:ascii="Times New Roman" w:hAnsi="Times New Roman" w:cs="Times New Roman"/>
          <w:iCs/>
          <w:sz w:val="24"/>
          <w:szCs w:val="24"/>
        </w:rPr>
        <w:t xml:space="preserve">a cut-off of </w:t>
      </w:r>
      <w:r w:rsidR="00D234B7" w:rsidRPr="002238BF">
        <w:rPr>
          <w:rFonts w:ascii="Times New Roman" w:hAnsi="Times New Roman" w:cs="Times New Roman"/>
          <w:sz w:val="24"/>
          <w:szCs w:val="24"/>
        </w:rPr>
        <w:t>&lt;3 µg/L</w:t>
      </w:r>
      <w:r w:rsidR="004E13BF" w:rsidRPr="002238BF">
        <w:rPr>
          <w:rFonts w:ascii="Times New Roman" w:hAnsi="Times New Roman" w:cs="Times New Roman"/>
          <w:iCs/>
          <w:sz w:val="24"/>
          <w:szCs w:val="24"/>
        </w:rPr>
        <w:t>.</w:t>
      </w:r>
      <w:r w:rsidRPr="002238BF">
        <w:rPr>
          <w:rFonts w:ascii="Times New Roman" w:hAnsi="Times New Roman" w:cs="Times New Roman"/>
          <w:iCs/>
          <w:sz w:val="24"/>
          <w:szCs w:val="24"/>
        </w:rPr>
        <w:t xml:space="preserve"> </w:t>
      </w:r>
      <w:r w:rsidR="00561878" w:rsidRPr="002238BF">
        <w:rPr>
          <w:rFonts w:ascii="Times New Roman" w:hAnsi="Times New Roman" w:cs="Times New Roman"/>
          <w:iCs/>
          <w:sz w:val="24"/>
          <w:szCs w:val="24"/>
        </w:rPr>
        <w:t>3.7% of w</w:t>
      </w:r>
      <w:r w:rsidR="00B216F6" w:rsidRPr="002238BF">
        <w:rPr>
          <w:rFonts w:ascii="Times New Roman" w:hAnsi="Times New Roman" w:cs="Times New Roman"/>
          <w:iCs/>
          <w:sz w:val="24"/>
          <w:szCs w:val="24"/>
        </w:rPr>
        <w:t xml:space="preserve">omen with </w:t>
      </w:r>
      <w:r w:rsidR="00561878" w:rsidRPr="002238BF">
        <w:rPr>
          <w:rFonts w:ascii="Times New Roman" w:hAnsi="Times New Roman" w:cs="Times New Roman"/>
          <w:iCs/>
          <w:sz w:val="24"/>
          <w:szCs w:val="24"/>
        </w:rPr>
        <w:t>GDM were folate deficient and 34.3% were vitamin B12 deficient</w:t>
      </w:r>
      <w:r w:rsidR="004E13BF" w:rsidRPr="002238BF">
        <w:rPr>
          <w:rFonts w:ascii="Times New Roman" w:hAnsi="Times New Roman" w:cs="Times New Roman"/>
          <w:iCs/>
          <w:sz w:val="24"/>
          <w:szCs w:val="24"/>
        </w:rPr>
        <w:t xml:space="preserve"> whereas </w:t>
      </w:r>
      <w:r w:rsidR="00B216F6" w:rsidRPr="002238BF">
        <w:rPr>
          <w:rFonts w:ascii="Times New Roman" w:hAnsi="Times New Roman" w:cs="Times New Roman"/>
          <w:iCs/>
          <w:sz w:val="24"/>
          <w:szCs w:val="24"/>
        </w:rPr>
        <w:t>4.9%</w:t>
      </w:r>
      <w:r w:rsidR="00561878" w:rsidRPr="002238BF">
        <w:rPr>
          <w:rFonts w:ascii="Times New Roman" w:hAnsi="Times New Roman" w:cs="Times New Roman"/>
          <w:iCs/>
          <w:sz w:val="24"/>
          <w:szCs w:val="24"/>
        </w:rPr>
        <w:t xml:space="preserve"> of the women without G</w:t>
      </w:r>
      <w:r w:rsidR="004E13BF" w:rsidRPr="002238BF">
        <w:rPr>
          <w:rFonts w:ascii="Times New Roman" w:hAnsi="Times New Roman" w:cs="Times New Roman"/>
          <w:iCs/>
          <w:sz w:val="24"/>
          <w:szCs w:val="24"/>
        </w:rPr>
        <w:t>D</w:t>
      </w:r>
      <w:r w:rsidR="00561878" w:rsidRPr="002238BF">
        <w:rPr>
          <w:rFonts w:ascii="Times New Roman" w:hAnsi="Times New Roman" w:cs="Times New Roman"/>
          <w:iCs/>
          <w:sz w:val="24"/>
          <w:szCs w:val="24"/>
        </w:rPr>
        <w:t xml:space="preserve">M were folate deficient </w:t>
      </w:r>
      <w:r w:rsidR="00B216F6" w:rsidRPr="002238BF">
        <w:rPr>
          <w:rFonts w:ascii="Times New Roman" w:hAnsi="Times New Roman" w:cs="Times New Roman"/>
          <w:iCs/>
          <w:sz w:val="24"/>
          <w:szCs w:val="24"/>
        </w:rPr>
        <w:t>and 38.7%</w:t>
      </w:r>
      <w:r w:rsidR="00561878" w:rsidRPr="002238BF">
        <w:rPr>
          <w:rFonts w:ascii="Times New Roman" w:hAnsi="Times New Roman" w:cs="Times New Roman"/>
          <w:iCs/>
          <w:sz w:val="24"/>
          <w:szCs w:val="24"/>
        </w:rPr>
        <w:t xml:space="preserve"> were</w:t>
      </w:r>
      <w:r w:rsidR="00B216F6" w:rsidRPr="002238BF">
        <w:rPr>
          <w:rFonts w:ascii="Times New Roman" w:hAnsi="Times New Roman" w:cs="Times New Roman"/>
          <w:iCs/>
          <w:sz w:val="24"/>
          <w:szCs w:val="24"/>
        </w:rPr>
        <w:t xml:space="preserve"> </w:t>
      </w:r>
      <w:r w:rsidR="00561878" w:rsidRPr="002238BF">
        <w:rPr>
          <w:rFonts w:ascii="Times New Roman" w:hAnsi="Times New Roman" w:cs="Times New Roman"/>
          <w:iCs/>
          <w:sz w:val="24"/>
          <w:szCs w:val="24"/>
        </w:rPr>
        <w:t>vitamin B12</w:t>
      </w:r>
      <w:r w:rsidR="002F3456" w:rsidRPr="002238BF">
        <w:rPr>
          <w:rFonts w:ascii="Times New Roman" w:hAnsi="Times New Roman" w:cs="Times New Roman"/>
          <w:iCs/>
          <w:sz w:val="24"/>
          <w:szCs w:val="24"/>
        </w:rPr>
        <w:t xml:space="preserve"> deficient.</w:t>
      </w:r>
    </w:p>
    <w:p w14:paraId="54A85744" w14:textId="77777777" w:rsidR="00E84B69" w:rsidRPr="002238BF" w:rsidRDefault="00E84B69" w:rsidP="00E84B69">
      <w:pPr>
        <w:spacing w:after="0" w:line="480" w:lineRule="auto"/>
        <w:jc w:val="both"/>
        <w:rPr>
          <w:rFonts w:ascii="Times New Roman" w:hAnsi="Times New Roman" w:cs="Times New Roman"/>
          <w:i/>
          <w:sz w:val="24"/>
          <w:szCs w:val="24"/>
        </w:rPr>
      </w:pPr>
      <w:bookmarkStart w:id="26" w:name="_Hlk58244734"/>
      <w:bookmarkStart w:id="27" w:name="_Hlk27915751"/>
      <w:bookmarkEnd w:id="25"/>
      <w:r w:rsidRPr="002238BF">
        <w:rPr>
          <w:rFonts w:ascii="Times New Roman" w:hAnsi="Times New Roman" w:cs="Times New Roman"/>
          <w:i/>
          <w:sz w:val="24"/>
          <w:szCs w:val="24"/>
        </w:rPr>
        <w:t>Association between</w:t>
      </w:r>
      <w:r>
        <w:rPr>
          <w:rFonts w:ascii="Times New Roman" w:hAnsi="Times New Roman" w:cs="Times New Roman"/>
          <w:i/>
          <w:sz w:val="24"/>
          <w:szCs w:val="24"/>
        </w:rPr>
        <w:t xml:space="preserve"> maternal</w:t>
      </w:r>
      <w:r w:rsidRPr="002238BF">
        <w:rPr>
          <w:rFonts w:ascii="Times New Roman" w:hAnsi="Times New Roman" w:cs="Times New Roman"/>
          <w:i/>
          <w:sz w:val="24"/>
          <w:szCs w:val="24"/>
        </w:rPr>
        <w:t xml:space="preserve"> folate</w:t>
      </w:r>
      <w:r>
        <w:rPr>
          <w:rFonts w:ascii="Times New Roman" w:hAnsi="Times New Roman" w:cs="Times New Roman"/>
          <w:i/>
          <w:sz w:val="24"/>
          <w:szCs w:val="24"/>
        </w:rPr>
        <w:t xml:space="preserve"> or vitamin </w:t>
      </w:r>
      <w:r w:rsidRPr="002238BF">
        <w:rPr>
          <w:rFonts w:ascii="Times New Roman" w:hAnsi="Times New Roman" w:cs="Times New Roman"/>
          <w:i/>
          <w:sz w:val="24"/>
          <w:szCs w:val="24"/>
        </w:rPr>
        <w:t>B12 status and maternal characteristics</w:t>
      </w:r>
    </w:p>
    <w:bookmarkEnd w:id="26"/>
    <w:p w14:paraId="5928A4A4" w14:textId="57B003F2" w:rsidR="00E84B69" w:rsidRPr="002238BF" w:rsidRDefault="00E84B69" w:rsidP="00E84B69">
      <w:pPr>
        <w:spacing w:line="480" w:lineRule="auto"/>
        <w:jc w:val="both"/>
        <w:rPr>
          <w:rFonts w:ascii="Times New Roman" w:hAnsi="Times New Roman" w:cs="Times New Roman"/>
          <w:iCs/>
          <w:sz w:val="24"/>
          <w:szCs w:val="24"/>
        </w:rPr>
      </w:pPr>
      <w:r w:rsidRPr="002238BF">
        <w:rPr>
          <w:rFonts w:ascii="Times New Roman" w:hAnsi="Times New Roman" w:cs="Times New Roman"/>
          <w:iCs/>
          <w:sz w:val="24"/>
          <w:szCs w:val="24"/>
        </w:rPr>
        <w:t>The relationship between</w:t>
      </w:r>
      <w:r>
        <w:rPr>
          <w:rFonts w:ascii="Times New Roman" w:hAnsi="Times New Roman" w:cs="Times New Roman"/>
          <w:iCs/>
          <w:sz w:val="24"/>
          <w:szCs w:val="24"/>
        </w:rPr>
        <w:t xml:space="preserve"> maternal</w:t>
      </w:r>
      <w:r w:rsidRPr="002238BF">
        <w:rPr>
          <w:rFonts w:ascii="Times New Roman" w:hAnsi="Times New Roman" w:cs="Times New Roman"/>
          <w:iCs/>
          <w:sz w:val="24"/>
          <w:szCs w:val="24"/>
        </w:rPr>
        <w:t xml:space="preserve"> folate</w:t>
      </w:r>
      <w:r>
        <w:rPr>
          <w:rFonts w:ascii="Times New Roman" w:hAnsi="Times New Roman" w:cs="Times New Roman"/>
          <w:iCs/>
          <w:sz w:val="24"/>
          <w:szCs w:val="24"/>
        </w:rPr>
        <w:t xml:space="preserve"> or vitamin </w:t>
      </w:r>
      <w:r w:rsidRPr="002238BF">
        <w:rPr>
          <w:rFonts w:ascii="Times New Roman" w:hAnsi="Times New Roman" w:cs="Times New Roman"/>
          <w:iCs/>
          <w:sz w:val="24"/>
          <w:szCs w:val="24"/>
        </w:rPr>
        <w:t xml:space="preserve">B12 status and </w:t>
      </w:r>
      <w:r w:rsidRPr="002238BF">
        <w:rPr>
          <w:rFonts w:ascii="Times New Roman" w:hAnsi="Times New Roman" w:cs="Times New Roman"/>
          <w:sz w:val="24"/>
          <w:szCs w:val="24"/>
        </w:rPr>
        <w:t>maternal characteristics</w:t>
      </w:r>
      <w:r w:rsidRPr="002238BF" w:rsidDel="00A34D30">
        <w:rPr>
          <w:rFonts w:ascii="Times New Roman" w:hAnsi="Times New Roman" w:cs="Times New Roman"/>
          <w:iCs/>
          <w:sz w:val="24"/>
          <w:szCs w:val="24"/>
        </w:rPr>
        <w:t xml:space="preserve"> </w:t>
      </w:r>
      <w:r w:rsidRPr="002238BF">
        <w:rPr>
          <w:rFonts w:ascii="Times New Roman" w:hAnsi="Times New Roman" w:cs="Times New Roman"/>
          <w:iCs/>
          <w:sz w:val="24"/>
          <w:szCs w:val="24"/>
        </w:rPr>
        <w:t xml:space="preserve">is presented in </w:t>
      </w:r>
      <w:r w:rsidRPr="00A737A8">
        <w:rPr>
          <w:rFonts w:ascii="Times New Roman" w:hAnsi="Times New Roman" w:cs="Times New Roman"/>
          <w:iCs/>
          <w:sz w:val="24"/>
          <w:szCs w:val="24"/>
        </w:rPr>
        <w:t>Supplementary Table S</w:t>
      </w:r>
      <w:r w:rsidR="00E707C8">
        <w:rPr>
          <w:rFonts w:ascii="Times New Roman" w:hAnsi="Times New Roman" w:cs="Times New Roman"/>
          <w:iCs/>
          <w:sz w:val="24"/>
          <w:szCs w:val="24"/>
        </w:rPr>
        <w:t>2</w:t>
      </w:r>
      <w:r w:rsidRPr="006D3CE1">
        <w:rPr>
          <w:rFonts w:ascii="Times New Roman" w:hAnsi="Times New Roman" w:cs="Times New Roman"/>
          <w:iCs/>
          <w:sz w:val="24"/>
          <w:szCs w:val="24"/>
        </w:rPr>
        <w:t>.</w:t>
      </w:r>
      <w:r w:rsidRPr="002238BF">
        <w:rPr>
          <w:rFonts w:ascii="Times New Roman" w:hAnsi="Times New Roman" w:cs="Times New Roman"/>
          <w:iCs/>
          <w:sz w:val="24"/>
          <w:szCs w:val="24"/>
        </w:rPr>
        <w:t xml:space="preserve"> Older women had higher folate and </w:t>
      </w:r>
      <w:r>
        <w:rPr>
          <w:rFonts w:ascii="Times New Roman" w:hAnsi="Times New Roman" w:cs="Times New Roman"/>
          <w:sz w:val="24"/>
          <w:szCs w:val="24"/>
        </w:rPr>
        <w:t xml:space="preserve">vitamin </w:t>
      </w:r>
      <w:r w:rsidRPr="002238BF">
        <w:rPr>
          <w:rFonts w:ascii="Times New Roman" w:hAnsi="Times New Roman" w:cs="Times New Roman"/>
          <w:iCs/>
          <w:sz w:val="24"/>
          <w:szCs w:val="24"/>
        </w:rPr>
        <w:t xml:space="preserve">B12 concentrations compared to younger women. Nulliparous women had better folate status compared to multiparous women. Black women had higher </w:t>
      </w:r>
      <w:r>
        <w:rPr>
          <w:rFonts w:ascii="Times New Roman" w:hAnsi="Times New Roman" w:cs="Times New Roman"/>
          <w:sz w:val="24"/>
          <w:szCs w:val="24"/>
        </w:rPr>
        <w:t xml:space="preserve">vitamin </w:t>
      </w:r>
      <w:r w:rsidRPr="002238BF">
        <w:rPr>
          <w:rFonts w:ascii="Times New Roman" w:hAnsi="Times New Roman" w:cs="Times New Roman"/>
          <w:iCs/>
          <w:sz w:val="24"/>
          <w:szCs w:val="24"/>
        </w:rPr>
        <w:t xml:space="preserve">B12 concentration in comparison to White women. In contrast, vitamin B12 and folate </w:t>
      </w:r>
      <w:r>
        <w:rPr>
          <w:rFonts w:ascii="Times New Roman" w:hAnsi="Times New Roman" w:cs="Times New Roman"/>
          <w:iCs/>
          <w:sz w:val="24"/>
          <w:szCs w:val="24"/>
        </w:rPr>
        <w:t xml:space="preserve">concentrations </w:t>
      </w:r>
      <w:r w:rsidRPr="002238BF">
        <w:rPr>
          <w:rFonts w:ascii="Times New Roman" w:hAnsi="Times New Roman" w:cs="Times New Roman"/>
          <w:iCs/>
          <w:sz w:val="24"/>
          <w:szCs w:val="24"/>
        </w:rPr>
        <w:t xml:space="preserve">were lower in women with lower educational attainment and in those who smoked. Folate and </w:t>
      </w:r>
      <w:r>
        <w:rPr>
          <w:rFonts w:ascii="Times New Roman" w:hAnsi="Times New Roman" w:cs="Times New Roman"/>
          <w:sz w:val="24"/>
          <w:szCs w:val="24"/>
        </w:rPr>
        <w:t xml:space="preserve">vitamin </w:t>
      </w:r>
      <w:r w:rsidRPr="002238BF">
        <w:rPr>
          <w:rFonts w:ascii="Times New Roman" w:hAnsi="Times New Roman" w:cs="Times New Roman"/>
          <w:iCs/>
          <w:sz w:val="24"/>
          <w:szCs w:val="24"/>
        </w:rPr>
        <w:t xml:space="preserve">B12 </w:t>
      </w:r>
      <w:r>
        <w:rPr>
          <w:rFonts w:ascii="Times New Roman" w:hAnsi="Times New Roman" w:cs="Times New Roman"/>
          <w:iCs/>
          <w:sz w:val="24"/>
          <w:szCs w:val="24"/>
        </w:rPr>
        <w:t xml:space="preserve">concentrations </w:t>
      </w:r>
      <w:r w:rsidRPr="002238BF">
        <w:rPr>
          <w:rFonts w:ascii="Times New Roman" w:hAnsi="Times New Roman" w:cs="Times New Roman"/>
          <w:iCs/>
          <w:sz w:val="24"/>
          <w:szCs w:val="24"/>
        </w:rPr>
        <w:t>were</w:t>
      </w:r>
      <w:r>
        <w:rPr>
          <w:rFonts w:ascii="Times New Roman" w:hAnsi="Times New Roman" w:cs="Times New Roman"/>
          <w:iCs/>
          <w:sz w:val="24"/>
          <w:szCs w:val="24"/>
        </w:rPr>
        <w:t xml:space="preserve"> also</w:t>
      </w:r>
      <w:r w:rsidRPr="002238BF">
        <w:rPr>
          <w:rFonts w:ascii="Times New Roman" w:hAnsi="Times New Roman" w:cs="Times New Roman"/>
          <w:iCs/>
          <w:sz w:val="24"/>
          <w:szCs w:val="24"/>
        </w:rPr>
        <w:t xml:space="preserve"> lower in women with a higher BMI (35</w:t>
      </w:r>
      <w:r>
        <w:rPr>
          <w:rFonts w:ascii="Times New Roman" w:hAnsi="Times New Roman" w:cs="Times New Roman"/>
          <w:iCs/>
          <w:sz w:val="24"/>
          <w:szCs w:val="24"/>
        </w:rPr>
        <w:t>.0</w:t>
      </w:r>
      <w:r w:rsidRPr="002238BF">
        <w:rPr>
          <w:rFonts w:ascii="Times New Roman" w:hAnsi="Times New Roman" w:cs="Times New Roman"/>
          <w:iCs/>
          <w:sz w:val="24"/>
          <w:szCs w:val="24"/>
        </w:rPr>
        <w:t>-39.9 kg/m</w:t>
      </w:r>
      <w:r w:rsidRPr="002238BF">
        <w:rPr>
          <w:rFonts w:ascii="Times New Roman" w:hAnsi="Times New Roman" w:cs="Times New Roman"/>
          <w:iCs/>
          <w:sz w:val="24"/>
          <w:szCs w:val="24"/>
          <w:vertAlign w:val="superscript"/>
        </w:rPr>
        <w:t>2</w:t>
      </w:r>
      <w:r w:rsidRPr="002238BF">
        <w:rPr>
          <w:rFonts w:ascii="Times New Roman" w:hAnsi="Times New Roman" w:cs="Times New Roman"/>
          <w:iCs/>
          <w:sz w:val="24"/>
          <w:szCs w:val="24"/>
        </w:rPr>
        <w:t>) in comparison to women with a BMI between 30</w:t>
      </w:r>
      <w:r>
        <w:rPr>
          <w:rFonts w:ascii="Times New Roman" w:hAnsi="Times New Roman" w:cs="Times New Roman"/>
          <w:iCs/>
          <w:sz w:val="24"/>
          <w:szCs w:val="24"/>
        </w:rPr>
        <w:t>.0</w:t>
      </w:r>
      <w:r w:rsidRPr="002238BF">
        <w:rPr>
          <w:rFonts w:ascii="Times New Roman" w:hAnsi="Times New Roman" w:cs="Times New Roman"/>
          <w:iCs/>
          <w:sz w:val="24"/>
          <w:szCs w:val="24"/>
        </w:rPr>
        <w:t>-34.9 kg/m</w:t>
      </w:r>
      <w:r w:rsidRPr="002238BF">
        <w:rPr>
          <w:rFonts w:ascii="Times New Roman" w:hAnsi="Times New Roman" w:cs="Times New Roman"/>
          <w:iCs/>
          <w:sz w:val="24"/>
          <w:szCs w:val="24"/>
          <w:vertAlign w:val="superscript"/>
        </w:rPr>
        <w:t>2</w:t>
      </w:r>
      <w:r w:rsidRPr="002238BF">
        <w:rPr>
          <w:rFonts w:ascii="Times New Roman" w:hAnsi="Times New Roman" w:cs="Times New Roman"/>
          <w:iCs/>
          <w:sz w:val="24"/>
          <w:szCs w:val="24"/>
        </w:rPr>
        <w:t>.</w:t>
      </w:r>
      <w:r>
        <w:rPr>
          <w:rFonts w:ascii="Times New Roman" w:hAnsi="Times New Roman" w:cs="Times New Roman"/>
          <w:iCs/>
          <w:sz w:val="24"/>
          <w:szCs w:val="24"/>
        </w:rPr>
        <w:t xml:space="preserve"> </w:t>
      </w:r>
      <w:r w:rsidRPr="002238BF">
        <w:rPr>
          <w:rFonts w:ascii="Times New Roman" w:hAnsi="Times New Roman" w:cs="Times New Roman"/>
          <w:iCs/>
          <w:sz w:val="24"/>
          <w:szCs w:val="24"/>
        </w:rPr>
        <w:t xml:space="preserve">These associations were robust for adjustment for confounders. </w:t>
      </w:r>
    </w:p>
    <w:p w14:paraId="33A4489B" w14:textId="77777777" w:rsidR="00E84B69" w:rsidRPr="002238BF" w:rsidRDefault="00E84B69" w:rsidP="00E84B69">
      <w:pPr>
        <w:spacing w:after="0" w:line="480" w:lineRule="auto"/>
        <w:jc w:val="both"/>
        <w:rPr>
          <w:rFonts w:ascii="Times New Roman" w:hAnsi="Times New Roman" w:cs="Times New Roman"/>
          <w:i/>
          <w:sz w:val="24"/>
          <w:szCs w:val="24"/>
        </w:rPr>
      </w:pPr>
      <w:bookmarkStart w:id="28" w:name="_Hlk58244770"/>
      <w:r w:rsidRPr="002238BF">
        <w:rPr>
          <w:rFonts w:ascii="Times New Roman" w:hAnsi="Times New Roman" w:cs="Times New Roman"/>
          <w:i/>
          <w:sz w:val="24"/>
          <w:szCs w:val="24"/>
        </w:rPr>
        <w:t xml:space="preserve">Association between </w:t>
      </w:r>
      <w:r>
        <w:rPr>
          <w:rFonts w:ascii="Times New Roman" w:hAnsi="Times New Roman" w:cs="Times New Roman"/>
          <w:i/>
          <w:sz w:val="24"/>
          <w:szCs w:val="24"/>
        </w:rPr>
        <w:t xml:space="preserve">maternal </w:t>
      </w:r>
      <w:r w:rsidRPr="002238BF">
        <w:rPr>
          <w:rFonts w:ascii="Times New Roman" w:hAnsi="Times New Roman" w:cs="Times New Roman"/>
          <w:i/>
          <w:sz w:val="24"/>
          <w:szCs w:val="24"/>
        </w:rPr>
        <w:t>folate or vitamin B12 status and plasma glucose concentrations and GDM</w:t>
      </w:r>
    </w:p>
    <w:bookmarkEnd w:id="28"/>
    <w:p w14:paraId="40822A17" w14:textId="0D897F51" w:rsidR="00E84B69" w:rsidRDefault="00E84B69" w:rsidP="00E84B69">
      <w:pPr>
        <w:spacing w:after="0" w:line="480" w:lineRule="auto"/>
        <w:jc w:val="both"/>
        <w:rPr>
          <w:rFonts w:ascii="Times New Roman" w:hAnsi="Times New Roman" w:cs="Times New Roman"/>
          <w:iCs/>
          <w:sz w:val="24"/>
          <w:szCs w:val="24"/>
        </w:rPr>
      </w:pPr>
      <w:r w:rsidRPr="002238BF">
        <w:rPr>
          <w:rFonts w:ascii="Times New Roman" w:hAnsi="Times New Roman" w:cs="Times New Roman"/>
          <w:iCs/>
          <w:sz w:val="24"/>
          <w:szCs w:val="24"/>
        </w:rPr>
        <w:t xml:space="preserve">There was a </w:t>
      </w:r>
      <w:r w:rsidR="00474537">
        <w:rPr>
          <w:rFonts w:ascii="Times New Roman" w:hAnsi="Times New Roman" w:cs="Times New Roman"/>
          <w:iCs/>
          <w:sz w:val="24"/>
          <w:szCs w:val="24"/>
        </w:rPr>
        <w:t xml:space="preserve">positive </w:t>
      </w:r>
      <w:r w:rsidRPr="002238BF">
        <w:rPr>
          <w:rFonts w:ascii="Times New Roman" w:hAnsi="Times New Roman" w:cs="Times New Roman"/>
          <w:iCs/>
          <w:sz w:val="24"/>
          <w:szCs w:val="24"/>
        </w:rPr>
        <w:t>association between</w:t>
      </w:r>
      <w:r>
        <w:rPr>
          <w:rFonts w:ascii="Times New Roman" w:hAnsi="Times New Roman" w:cs="Times New Roman"/>
          <w:iCs/>
          <w:sz w:val="24"/>
          <w:szCs w:val="24"/>
        </w:rPr>
        <w:t xml:space="preserve"> maternal</w:t>
      </w:r>
      <w:r w:rsidRPr="002238BF">
        <w:rPr>
          <w:rFonts w:ascii="Times New Roman" w:hAnsi="Times New Roman" w:cs="Times New Roman"/>
          <w:iCs/>
          <w:sz w:val="24"/>
          <w:szCs w:val="24"/>
        </w:rPr>
        <w:t xml:space="preserve"> folate and 1-hour glucose post OGTT </w:t>
      </w:r>
      <w:r w:rsidRPr="002238BF">
        <w:rPr>
          <w:rFonts w:ascii="Times New Roman" w:hAnsi="Times New Roman" w:cs="Times New Roman"/>
          <w:bCs/>
          <w:sz w:val="24"/>
          <w:szCs w:val="24"/>
        </w:rPr>
        <w:t>in the unadjusted model</w:t>
      </w:r>
      <w:r w:rsidRPr="002238BF">
        <w:rPr>
          <w:rFonts w:ascii="Times New Roman" w:hAnsi="Times New Roman" w:cs="Times New Roman"/>
          <w:iCs/>
          <w:sz w:val="24"/>
          <w:szCs w:val="24"/>
        </w:rPr>
        <w:t xml:space="preserve"> </w:t>
      </w:r>
      <w:r w:rsidRPr="002238BF">
        <w:rPr>
          <w:rFonts w:ascii="Times New Roman" w:hAnsi="Times New Roman" w:cs="Times New Roman"/>
          <w:bCs/>
          <w:sz w:val="24"/>
          <w:szCs w:val="24"/>
        </w:rPr>
        <w:t>(</w:t>
      </w:r>
      <w:r w:rsidRPr="002238BF">
        <w:rPr>
          <w:rFonts w:ascii="Times New Roman" w:hAnsi="Times New Roman" w:cs="Times New Roman"/>
          <w:bCs/>
          <w:sz w:val="24"/>
          <w:szCs w:val="24"/>
        </w:rPr>
        <w:sym w:font="Symbol" w:char="F062"/>
      </w:r>
      <w:r w:rsidRPr="002238BF">
        <w:rPr>
          <w:rFonts w:ascii="Times New Roman" w:hAnsi="Times New Roman" w:cs="Times New Roman"/>
          <w:bCs/>
          <w:sz w:val="24"/>
          <w:szCs w:val="24"/>
        </w:rPr>
        <w:t xml:space="preserve">= 0.046, 95% CI 0.018-0.074, </w:t>
      </w:r>
      <w:r w:rsidRPr="002238BF">
        <w:rPr>
          <w:rFonts w:ascii="Times New Roman" w:hAnsi="Times New Roman" w:cs="Times New Roman"/>
          <w:bCs/>
          <w:i/>
          <w:iCs/>
          <w:sz w:val="24"/>
          <w:szCs w:val="24"/>
        </w:rPr>
        <w:t>p</w:t>
      </w:r>
      <w:r w:rsidRPr="002238BF">
        <w:rPr>
          <w:rFonts w:ascii="Times New Roman" w:hAnsi="Times New Roman" w:cs="Times New Roman"/>
          <w:bCs/>
          <w:sz w:val="24"/>
          <w:szCs w:val="24"/>
        </w:rPr>
        <w:t xml:space="preserve">=0.001); a 1 </w:t>
      </w:r>
      <w:r w:rsidRPr="0002429C">
        <w:rPr>
          <w:rFonts w:ascii="Times New Roman" w:hAnsi="Times New Roman" w:cs="Times New Roman"/>
          <w:bCs/>
          <w:sz w:val="24"/>
          <w:szCs w:val="24"/>
        </w:rPr>
        <w:t>µg/L</w:t>
      </w:r>
      <w:r w:rsidRPr="002238BF">
        <w:rPr>
          <w:rFonts w:ascii="Times New Roman" w:hAnsi="Times New Roman" w:cs="Times New Roman"/>
          <w:bCs/>
          <w:sz w:val="24"/>
          <w:szCs w:val="24"/>
        </w:rPr>
        <w:t xml:space="preserve"> increase in </w:t>
      </w:r>
      <w:r>
        <w:rPr>
          <w:rFonts w:ascii="Times New Roman" w:hAnsi="Times New Roman" w:cs="Times New Roman"/>
          <w:bCs/>
          <w:sz w:val="24"/>
          <w:szCs w:val="24"/>
        </w:rPr>
        <w:t xml:space="preserve">maternal </w:t>
      </w:r>
      <w:r w:rsidRPr="002238BF">
        <w:rPr>
          <w:rFonts w:ascii="Times New Roman" w:hAnsi="Times New Roman" w:cs="Times New Roman"/>
          <w:bCs/>
          <w:sz w:val="24"/>
          <w:szCs w:val="24"/>
        </w:rPr>
        <w:t xml:space="preserve">folate </w:t>
      </w:r>
      <w:r w:rsidR="00474537">
        <w:rPr>
          <w:rFonts w:ascii="Times New Roman" w:hAnsi="Times New Roman" w:cs="Times New Roman"/>
          <w:bCs/>
          <w:sz w:val="24"/>
          <w:szCs w:val="24"/>
        </w:rPr>
        <w:t xml:space="preserve">being </w:t>
      </w:r>
      <w:r w:rsidRPr="002238BF">
        <w:rPr>
          <w:rFonts w:ascii="Times New Roman" w:hAnsi="Times New Roman" w:cs="Times New Roman"/>
          <w:bCs/>
          <w:sz w:val="24"/>
          <w:szCs w:val="24"/>
        </w:rPr>
        <w:t>associated with a significant increase of 0.046 mmol/L of plasma glucose. This remained significant following adjustment for confounders in Model 1 and 3 (</w:t>
      </w:r>
      <w:r w:rsidRPr="002238BF">
        <w:rPr>
          <w:rFonts w:ascii="Times New Roman" w:hAnsi="Times New Roman" w:cs="Times New Roman"/>
          <w:bCs/>
          <w:i/>
          <w:iCs/>
          <w:sz w:val="24"/>
          <w:szCs w:val="24"/>
        </w:rPr>
        <w:t>p</w:t>
      </w:r>
      <w:r w:rsidRPr="002238BF">
        <w:rPr>
          <w:rFonts w:ascii="Times New Roman" w:hAnsi="Times New Roman" w:cs="Times New Roman"/>
          <w:bCs/>
          <w:sz w:val="24"/>
          <w:szCs w:val="24"/>
        </w:rPr>
        <w:t>&lt;0.05) and a</w:t>
      </w:r>
      <w:r w:rsidRPr="002238BF">
        <w:rPr>
          <w:rFonts w:ascii="Times New Roman" w:hAnsi="Times New Roman" w:cs="Times New Roman"/>
          <w:iCs/>
          <w:sz w:val="24"/>
          <w:szCs w:val="24"/>
        </w:rPr>
        <w:t xml:space="preserve"> trend towards significance was observed following adjustment for Model 2 (p=0.055</w:t>
      </w:r>
      <w:r w:rsidRPr="006D3CE1">
        <w:rPr>
          <w:rFonts w:ascii="Times New Roman" w:hAnsi="Times New Roman" w:cs="Times New Roman"/>
          <w:iCs/>
          <w:sz w:val="24"/>
          <w:szCs w:val="24"/>
        </w:rPr>
        <w:t xml:space="preserve">) (Table </w:t>
      </w:r>
      <w:r>
        <w:rPr>
          <w:rFonts w:ascii="Times New Roman" w:hAnsi="Times New Roman" w:cs="Times New Roman"/>
          <w:iCs/>
          <w:sz w:val="24"/>
          <w:szCs w:val="24"/>
        </w:rPr>
        <w:t>3</w:t>
      </w:r>
      <w:r w:rsidRPr="006D3CE1">
        <w:rPr>
          <w:rFonts w:ascii="Times New Roman" w:hAnsi="Times New Roman" w:cs="Times New Roman"/>
          <w:iCs/>
          <w:sz w:val="24"/>
          <w:szCs w:val="24"/>
        </w:rPr>
        <w:t>).</w:t>
      </w:r>
    </w:p>
    <w:p w14:paraId="5C958EA5" w14:textId="77777777" w:rsidR="00E84B69" w:rsidRDefault="00E84B69" w:rsidP="00E84B69">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r w:rsidRPr="002238BF">
        <w:rPr>
          <w:rFonts w:ascii="Times New Roman" w:hAnsi="Times New Roman" w:cs="Times New Roman"/>
          <w:iCs/>
          <w:sz w:val="24"/>
          <w:szCs w:val="24"/>
        </w:rPr>
        <w:t xml:space="preserve">There was no association between </w:t>
      </w:r>
      <w:r>
        <w:rPr>
          <w:rFonts w:ascii="Times New Roman" w:hAnsi="Times New Roman" w:cs="Times New Roman"/>
          <w:iCs/>
          <w:sz w:val="24"/>
          <w:szCs w:val="24"/>
        </w:rPr>
        <w:t xml:space="preserve">maternal </w:t>
      </w:r>
      <w:r w:rsidRPr="002238BF">
        <w:rPr>
          <w:rFonts w:ascii="Times New Roman" w:hAnsi="Times New Roman" w:cs="Times New Roman"/>
          <w:iCs/>
          <w:sz w:val="24"/>
          <w:szCs w:val="24"/>
        </w:rPr>
        <w:t>folate and fasting or 2-hour plasma glucose post OGTT or with GDM</w:t>
      </w:r>
      <w:r>
        <w:rPr>
          <w:rFonts w:ascii="Times New Roman" w:hAnsi="Times New Roman" w:cs="Times New Roman"/>
          <w:iCs/>
          <w:sz w:val="24"/>
          <w:szCs w:val="24"/>
        </w:rPr>
        <w:t xml:space="preserve"> diagnosis</w:t>
      </w:r>
      <w:r w:rsidRPr="002238BF">
        <w:rPr>
          <w:rFonts w:ascii="Times New Roman" w:hAnsi="Times New Roman" w:cs="Times New Roman"/>
          <w:iCs/>
          <w:sz w:val="24"/>
          <w:szCs w:val="24"/>
        </w:rPr>
        <w:t xml:space="preserve">. Additionally, there was no association between </w:t>
      </w:r>
      <w:r>
        <w:rPr>
          <w:rFonts w:ascii="Times New Roman" w:hAnsi="Times New Roman" w:cs="Times New Roman"/>
          <w:iCs/>
          <w:sz w:val="24"/>
          <w:szCs w:val="24"/>
        </w:rPr>
        <w:t xml:space="preserve">maternal </w:t>
      </w:r>
      <w:r w:rsidRPr="002238BF">
        <w:rPr>
          <w:rFonts w:ascii="Times New Roman" w:hAnsi="Times New Roman" w:cs="Times New Roman"/>
          <w:iCs/>
          <w:sz w:val="24"/>
          <w:szCs w:val="24"/>
        </w:rPr>
        <w:t>vitamin B12 and fasting</w:t>
      </w:r>
      <w:r>
        <w:rPr>
          <w:rFonts w:ascii="Times New Roman" w:hAnsi="Times New Roman" w:cs="Times New Roman"/>
          <w:iCs/>
          <w:sz w:val="24"/>
          <w:szCs w:val="24"/>
        </w:rPr>
        <w:t xml:space="preserve"> glucose and</w:t>
      </w:r>
      <w:r w:rsidRPr="002238BF">
        <w:rPr>
          <w:rFonts w:ascii="Times New Roman" w:hAnsi="Times New Roman" w:cs="Times New Roman"/>
          <w:iCs/>
          <w:sz w:val="24"/>
          <w:szCs w:val="24"/>
        </w:rPr>
        <w:t xml:space="preserve"> 1-hour and 2-hour plasma glucose post OGTT or with GDM</w:t>
      </w:r>
      <w:r>
        <w:rPr>
          <w:rFonts w:ascii="Times New Roman" w:hAnsi="Times New Roman" w:cs="Times New Roman"/>
          <w:iCs/>
          <w:sz w:val="24"/>
          <w:szCs w:val="24"/>
        </w:rPr>
        <w:t xml:space="preserve"> diagnosis</w:t>
      </w:r>
      <w:r w:rsidRPr="002238BF">
        <w:rPr>
          <w:rFonts w:ascii="Times New Roman" w:hAnsi="Times New Roman" w:cs="Times New Roman"/>
          <w:iCs/>
          <w:sz w:val="24"/>
          <w:szCs w:val="24"/>
        </w:rPr>
        <w:t>.</w:t>
      </w:r>
    </w:p>
    <w:p w14:paraId="708E250F" w14:textId="326ED21E" w:rsidR="00E84B69" w:rsidRDefault="00E84B69" w:rsidP="00E84B69">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r w:rsidRPr="002238BF">
        <w:rPr>
          <w:rFonts w:ascii="Times New Roman" w:hAnsi="Times New Roman" w:cs="Times New Roman"/>
          <w:iCs/>
          <w:sz w:val="24"/>
          <w:szCs w:val="24"/>
        </w:rPr>
        <w:t xml:space="preserve">A ROC curve </w:t>
      </w:r>
      <w:r w:rsidR="00F74D9E">
        <w:rPr>
          <w:rFonts w:ascii="Times New Roman" w:hAnsi="Times New Roman" w:cs="Times New Roman"/>
          <w:iCs/>
          <w:sz w:val="24"/>
          <w:szCs w:val="24"/>
        </w:rPr>
        <w:t xml:space="preserve">was drawn to </w:t>
      </w:r>
      <w:r w:rsidRPr="002238BF">
        <w:rPr>
          <w:rFonts w:ascii="Times New Roman" w:hAnsi="Times New Roman" w:cs="Times New Roman"/>
          <w:iCs/>
          <w:sz w:val="24"/>
          <w:szCs w:val="24"/>
        </w:rPr>
        <w:t xml:space="preserve">examine the combined effect of </w:t>
      </w:r>
      <w:r>
        <w:rPr>
          <w:rFonts w:ascii="Times New Roman" w:hAnsi="Times New Roman" w:cs="Times New Roman"/>
          <w:iCs/>
          <w:sz w:val="24"/>
          <w:szCs w:val="24"/>
        </w:rPr>
        <w:t xml:space="preserve">maternal </w:t>
      </w:r>
      <w:r w:rsidRPr="002238BF">
        <w:rPr>
          <w:rFonts w:ascii="Times New Roman" w:hAnsi="Times New Roman" w:cs="Times New Roman"/>
          <w:iCs/>
          <w:sz w:val="24"/>
          <w:szCs w:val="24"/>
        </w:rPr>
        <w:t xml:space="preserve">folate and vitamin B12 </w:t>
      </w:r>
      <w:r>
        <w:rPr>
          <w:rFonts w:ascii="Times New Roman" w:hAnsi="Times New Roman" w:cs="Times New Roman"/>
          <w:iCs/>
          <w:sz w:val="24"/>
          <w:szCs w:val="24"/>
        </w:rPr>
        <w:t xml:space="preserve">status </w:t>
      </w:r>
      <w:r w:rsidRPr="002238BF">
        <w:rPr>
          <w:rFonts w:ascii="Times New Roman" w:hAnsi="Times New Roman" w:cs="Times New Roman"/>
          <w:iCs/>
          <w:sz w:val="24"/>
          <w:szCs w:val="24"/>
        </w:rPr>
        <w:t>on GDM</w:t>
      </w:r>
      <w:r>
        <w:rPr>
          <w:rFonts w:ascii="Times New Roman" w:hAnsi="Times New Roman" w:cs="Times New Roman"/>
          <w:iCs/>
          <w:sz w:val="24"/>
          <w:szCs w:val="24"/>
        </w:rPr>
        <w:t xml:space="preserve"> occurrence</w:t>
      </w:r>
      <w:r w:rsidR="00F74D9E">
        <w:rPr>
          <w:rFonts w:ascii="Times New Roman" w:hAnsi="Times New Roman" w:cs="Times New Roman"/>
          <w:iCs/>
          <w:sz w:val="24"/>
          <w:szCs w:val="24"/>
        </w:rPr>
        <w:t xml:space="preserve">. The </w:t>
      </w:r>
      <w:r>
        <w:rPr>
          <w:rFonts w:ascii="Times New Roman" w:hAnsi="Times New Roman" w:cs="Times New Roman"/>
          <w:iCs/>
          <w:sz w:val="24"/>
          <w:szCs w:val="24"/>
        </w:rPr>
        <w:t>f</w:t>
      </w:r>
      <w:r w:rsidRPr="002238BF">
        <w:rPr>
          <w:rFonts w:ascii="Times New Roman" w:hAnsi="Times New Roman" w:cs="Times New Roman"/>
          <w:iCs/>
          <w:sz w:val="24"/>
          <w:szCs w:val="24"/>
        </w:rPr>
        <w:t>olate:vitamin B12 ratio was not a predictor for GDM (ROC area 0.51, standard error 0.02, CI 0.47, 0.55).</w:t>
      </w:r>
    </w:p>
    <w:p w14:paraId="15DFC644" w14:textId="77777777" w:rsidR="00CE4D89" w:rsidRPr="002238BF" w:rsidRDefault="00CE4D89" w:rsidP="00B4124D">
      <w:pPr>
        <w:spacing w:after="0" w:line="480" w:lineRule="auto"/>
        <w:jc w:val="both"/>
        <w:rPr>
          <w:rFonts w:ascii="Times New Roman" w:hAnsi="Times New Roman" w:cs="Times New Roman"/>
          <w:i/>
          <w:sz w:val="24"/>
          <w:szCs w:val="24"/>
        </w:rPr>
      </w:pPr>
      <w:bookmarkStart w:id="29" w:name="_Hlk58244783"/>
      <w:r w:rsidRPr="002238BF">
        <w:rPr>
          <w:rFonts w:ascii="Times New Roman" w:hAnsi="Times New Roman" w:cs="Times New Roman"/>
          <w:i/>
          <w:sz w:val="24"/>
          <w:szCs w:val="24"/>
        </w:rPr>
        <w:t xml:space="preserve">Association between </w:t>
      </w:r>
      <w:r>
        <w:rPr>
          <w:rFonts w:ascii="Times New Roman" w:hAnsi="Times New Roman" w:cs="Times New Roman"/>
          <w:i/>
          <w:sz w:val="24"/>
          <w:szCs w:val="24"/>
        </w:rPr>
        <w:t xml:space="preserve">maternal </w:t>
      </w:r>
      <w:r w:rsidRPr="002238BF">
        <w:rPr>
          <w:rFonts w:ascii="Times New Roman" w:hAnsi="Times New Roman" w:cs="Times New Roman"/>
          <w:i/>
          <w:sz w:val="24"/>
          <w:szCs w:val="24"/>
        </w:rPr>
        <w:t>folate or vitamin B12 status and cord blood DNA methylation</w:t>
      </w:r>
    </w:p>
    <w:bookmarkEnd w:id="29"/>
    <w:p w14:paraId="484180FE" w14:textId="25603C28" w:rsidR="00204C9D" w:rsidRDefault="00CE4D89" w:rsidP="004D2D7A">
      <w:pPr>
        <w:spacing w:line="480" w:lineRule="auto"/>
        <w:jc w:val="both"/>
        <w:rPr>
          <w:rFonts w:ascii="Times New Roman" w:hAnsi="Times New Roman" w:cs="Times New Roman"/>
          <w:iCs/>
          <w:sz w:val="24"/>
          <w:szCs w:val="24"/>
        </w:rPr>
      </w:pPr>
      <w:r w:rsidRPr="006D3CE1">
        <w:rPr>
          <w:rFonts w:ascii="Times New Roman" w:hAnsi="Times New Roman" w:cs="Times New Roman"/>
          <w:iCs/>
          <w:sz w:val="24"/>
          <w:szCs w:val="24"/>
        </w:rPr>
        <w:t>Fig</w:t>
      </w:r>
      <w:r>
        <w:rPr>
          <w:rFonts w:ascii="Times New Roman" w:hAnsi="Times New Roman" w:cs="Times New Roman"/>
          <w:iCs/>
          <w:sz w:val="24"/>
          <w:szCs w:val="24"/>
        </w:rPr>
        <w:t>ure</w:t>
      </w:r>
      <w:r w:rsidRPr="006D3CE1">
        <w:rPr>
          <w:rFonts w:ascii="Times New Roman" w:hAnsi="Times New Roman" w:cs="Times New Roman"/>
          <w:iCs/>
          <w:sz w:val="24"/>
          <w:szCs w:val="24"/>
        </w:rPr>
        <w:t xml:space="preserve"> 2</w:t>
      </w:r>
      <w:r w:rsidRPr="002238BF">
        <w:rPr>
          <w:rFonts w:ascii="Times New Roman" w:hAnsi="Times New Roman" w:cs="Times New Roman"/>
          <w:iCs/>
          <w:sz w:val="24"/>
          <w:szCs w:val="24"/>
        </w:rPr>
        <w:t xml:space="preserve"> presents volcano plots showing </w:t>
      </w:r>
      <w:bookmarkStart w:id="30" w:name="_Hlk40526624"/>
      <w:r w:rsidRPr="002238BF">
        <w:rPr>
          <w:rFonts w:ascii="Times New Roman" w:hAnsi="Times New Roman" w:cs="Times New Roman"/>
          <w:iCs/>
          <w:sz w:val="24"/>
          <w:szCs w:val="24"/>
        </w:rPr>
        <w:t xml:space="preserve">the association between cord blood DNA methylation </w:t>
      </w:r>
      <w:r w:rsidR="00DB4763" w:rsidRPr="00DB4763">
        <w:rPr>
          <w:rFonts w:ascii="Times New Roman" w:hAnsi="Times New Roman" w:cs="Times New Roman"/>
          <w:iCs/>
          <w:sz w:val="24"/>
          <w:szCs w:val="24"/>
        </w:rPr>
        <w:t xml:space="preserve">at </w:t>
      </w:r>
      <w:r w:rsidR="00DB4763">
        <w:rPr>
          <w:rFonts w:ascii="Times New Roman" w:hAnsi="Times New Roman" w:cs="Times New Roman"/>
          <w:iCs/>
          <w:sz w:val="24"/>
          <w:szCs w:val="24"/>
        </w:rPr>
        <w:t>CpG</w:t>
      </w:r>
      <w:r w:rsidR="00DB4763" w:rsidRPr="00DB4763">
        <w:rPr>
          <w:rFonts w:ascii="Times New Roman" w:hAnsi="Times New Roman" w:cs="Times New Roman"/>
          <w:iCs/>
          <w:sz w:val="24"/>
          <w:szCs w:val="24"/>
        </w:rPr>
        <w:t xml:space="preserve"> sites previously observed in association with dysglycaemia </w:t>
      </w:r>
      <w:r w:rsidR="00DB4763">
        <w:rPr>
          <w:rFonts w:ascii="Times New Roman" w:hAnsi="Times New Roman" w:cs="Times New Roman"/>
          <w:iCs/>
          <w:sz w:val="24"/>
          <w:szCs w:val="24"/>
        </w:rPr>
        <w:t>(</w:t>
      </w:r>
      <w:r w:rsidRPr="002238BF">
        <w:rPr>
          <w:rFonts w:ascii="Times New Roman" w:hAnsi="Times New Roman" w:cs="Times New Roman"/>
          <w:iCs/>
          <w:sz w:val="24"/>
          <w:szCs w:val="24"/>
        </w:rPr>
        <w:t>732 CpGs</w:t>
      </w:r>
      <w:r w:rsidR="00DB4763" w:rsidRPr="00DB4763">
        <w:rPr>
          <w:rFonts w:ascii="Times New Roman" w:hAnsi="Times New Roman" w:cs="Times New Roman"/>
          <w:iCs/>
          <w:sz w:val="24"/>
          <w:szCs w:val="24"/>
        </w:rPr>
        <w:t xml:space="preserve"> </w:t>
      </w:r>
      <w:r w:rsidR="00DB4763">
        <w:rPr>
          <w:rFonts w:ascii="Times New Roman" w:hAnsi="Times New Roman" w:cs="Times New Roman"/>
          <w:iCs/>
          <w:sz w:val="24"/>
          <w:szCs w:val="24"/>
        </w:rPr>
        <w:t>in total)</w:t>
      </w:r>
      <w:r w:rsidRPr="002238BF">
        <w:rPr>
          <w:rFonts w:ascii="Times New Roman" w:hAnsi="Times New Roman" w:cs="Times New Roman"/>
          <w:iCs/>
          <w:sz w:val="24"/>
          <w:szCs w:val="24"/>
        </w:rPr>
        <w:t xml:space="preserve"> in 504 neonates and maternal (A) folate or (B) vitamin B12</w:t>
      </w:r>
      <w:bookmarkEnd w:id="30"/>
      <w:r w:rsidRPr="002238BF">
        <w:rPr>
          <w:rFonts w:ascii="Times New Roman" w:hAnsi="Times New Roman" w:cs="Times New Roman"/>
          <w:iCs/>
          <w:sz w:val="24"/>
          <w:szCs w:val="24"/>
        </w:rPr>
        <w:t>. No significant associations (Benjamini-Hochberg FDR-corrected p&lt;0.05) were found between maternal folate</w:t>
      </w:r>
      <w:r w:rsidR="001B7898">
        <w:rPr>
          <w:rFonts w:ascii="Times New Roman" w:hAnsi="Times New Roman" w:cs="Times New Roman"/>
          <w:iCs/>
          <w:sz w:val="24"/>
          <w:szCs w:val="24"/>
        </w:rPr>
        <w:t xml:space="preserve"> or </w:t>
      </w:r>
      <w:r w:rsidRPr="002238BF">
        <w:rPr>
          <w:rFonts w:ascii="Times New Roman" w:hAnsi="Times New Roman" w:cs="Times New Roman"/>
          <w:iCs/>
          <w:sz w:val="24"/>
          <w:szCs w:val="24"/>
        </w:rPr>
        <w:t>vitamin B12 concentrations and DNA methylation of the 732 CpGs</w:t>
      </w:r>
      <w:r w:rsidR="00E77BC3">
        <w:rPr>
          <w:rFonts w:ascii="Times New Roman" w:hAnsi="Times New Roman" w:cs="Times New Roman"/>
          <w:iCs/>
          <w:sz w:val="24"/>
          <w:szCs w:val="24"/>
        </w:rPr>
        <w:t xml:space="preserve"> associated with glycaemic status</w:t>
      </w:r>
      <w:r w:rsidRPr="002238BF">
        <w:rPr>
          <w:rFonts w:ascii="Times New Roman" w:hAnsi="Times New Roman" w:cs="Times New Roman"/>
          <w:iCs/>
          <w:sz w:val="24"/>
          <w:szCs w:val="24"/>
        </w:rPr>
        <w:t xml:space="preserve"> examined. </w:t>
      </w:r>
      <w:r>
        <w:rPr>
          <w:rFonts w:ascii="Times New Roman" w:hAnsi="Times New Roman" w:cs="Times New Roman"/>
          <w:iCs/>
          <w:sz w:val="24"/>
          <w:szCs w:val="24"/>
        </w:rPr>
        <w:br/>
        <w:t xml:space="preserve"> </w:t>
      </w:r>
      <w:r>
        <w:rPr>
          <w:rFonts w:ascii="Times New Roman" w:hAnsi="Times New Roman" w:cs="Times New Roman"/>
          <w:iCs/>
          <w:sz w:val="24"/>
          <w:szCs w:val="24"/>
        </w:rPr>
        <w:tab/>
      </w:r>
      <w:r w:rsidRPr="002238BF">
        <w:rPr>
          <w:rFonts w:ascii="Times New Roman" w:hAnsi="Times New Roman" w:cs="Times New Roman"/>
          <w:iCs/>
          <w:sz w:val="24"/>
          <w:szCs w:val="24"/>
        </w:rPr>
        <w:t>The complete list of adjusted regression coefficients for every C</w:t>
      </w:r>
      <w:r w:rsidR="00DB4763">
        <w:rPr>
          <w:rFonts w:ascii="Times New Roman" w:hAnsi="Times New Roman" w:cs="Times New Roman"/>
          <w:iCs/>
          <w:sz w:val="24"/>
          <w:szCs w:val="24"/>
        </w:rPr>
        <w:t>p</w:t>
      </w:r>
      <w:r w:rsidRPr="002238BF">
        <w:rPr>
          <w:rFonts w:ascii="Times New Roman" w:hAnsi="Times New Roman" w:cs="Times New Roman"/>
          <w:iCs/>
          <w:sz w:val="24"/>
          <w:szCs w:val="24"/>
        </w:rPr>
        <w:t xml:space="preserve">G can be found in </w:t>
      </w:r>
      <w:r w:rsidRPr="000330A9">
        <w:rPr>
          <w:rFonts w:ascii="Times New Roman" w:hAnsi="Times New Roman" w:cs="Times New Roman"/>
          <w:iCs/>
          <w:sz w:val="24"/>
          <w:szCs w:val="24"/>
        </w:rPr>
        <w:t xml:space="preserve">Supplementary Table </w:t>
      </w:r>
      <w:r>
        <w:rPr>
          <w:rFonts w:ascii="Times New Roman" w:hAnsi="Times New Roman" w:cs="Times New Roman"/>
          <w:iCs/>
          <w:sz w:val="24"/>
          <w:szCs w:val="24"/>
        </w:rPr>
        <w:t>S</w:t>
      </w:r>
      <w:r w:rsidR="00E707C8">
        <w:rPr>
          <w:rFonts w:ascii="Times New Roman" w:hAnsi="Times New Roman" w:cs="Times New Roman"/>
          <w:iCs/>
          <w:sz w:val="24"/>
          <w:szCs w:val="24"/>
        </w:rPr>
        <w:t>3</w:t>
      </w:r>
      <w:r w:rsidRPr="000330A9">
        <w:rPr>
          <w:rFonts w:ascii="Times New Roman" w:hAnsi="Times New Roman" w:cs="Times New Roman"/>
          <w:iCs/>
          <w:sz w:val="24"/>
          <w:szCs w:val="24"/>
        </w:rPr>
        <w:t>.</w:t>
      </w:r>
    </w:p>
    <w:bookmarkEnd w:id="27"/>
    <w:p w14:paraId="5B604AE4" w14:textId="77777777" w:rsidR="00CE4D89" w:rsidRDefault="00CE4D89" w:rsidP="00AD1A6D">
      <w:pPr>
        <w:spacing w:line="480" w:lineRule="auto"/>
        <w:rPr>
          <w:rFonts w:ascii="Times New Roman" w:hAnsi="Times New Roman" w:cs="Times New Roman"/>
          <w:iCs/>
          <w:sz w:val="24"/>
          <w:szCs w:val="24"/>
        </w:rPr>
      </w:pPr>
    </w:p>
    <w:bookmarkEnd w:id="20"/>
    <w:p w14:paraId="20AE6A06" w14:textId="44F2136B" w:rsidR="00066FA1" w:rsidRDefault="00066FA1" w:rsidP="00AD1A6D">
      <w:pPr>
        <w:spacing w:line="480" w:lineRule="auto"/>
        <w:rPr>
          <w:rFonts w:ascii="Times New Roman" w:hAnsi="Times New Roman" w:cs="Times New Roman"/>
          <w:iCs/>
          <w:sz w:val="24"/>
          <w:szCs w:val="24"/>
        </w:rPr>
        <w:sectPr w:rsidR="00066FA1" w:rsidSect="00F1348A">
          <w:pgSz w:w="11906" w:h="16838"/>
          <w:pgMar w:top="1440" w:right="1440" w:bottom="1440" w:left="1440" w:header="708" w:footer="708" w:gutter="0"/>
          <w:lnNumType w:countBy="1" w:restart="continuous"/>
          <w:cols w:space="708"/>
          <w:titlePg/>
          <w:docGrid w:linePitch="360"/>
        </w:sectPr>
      </w:pPr>
    </w:p>
    <w:p w14:paraId="2EA5D39D" w14:textId="3622258E" w:rsidR="00B202EC" w:rsidRPr="002238BF" w:rsidRDefault="00B202EC" w:rsidP="004D2D7A">
      <w:pPr>
        <w:spacing w:line="480" w:lineRule="auto"/>
        <w:jc w:val="both"/>
        <w:rPr>
          <w:rFonts w:ascii="Times New Roman" w:hAnsi="Times New Roman" w:cs="Times New Roman"/>
          <w:b/>
          <w:bCs/>
          <w:sz w:val="24"/>
          <w:szCs w:val="24"/>
        </w:rPr>
      </w:pPr>
      <w:bookmarkStart w:id="31" w:name="_Hlk27396278"/>
      <w:r w:rsidRPr="002238BF">
        <w:rPr>
          <w:rFonts w:ascii="Times New Roman" w:hAnsi="Times New Roman" w:cs="Times New Roman"/>
          <w:b/>
          <w:bCs/>
          <w:sz w:val="24"/>
          <w:szCs w:val="24"/>
        </w:rPr>
        <w:t>Discussion</w:t>
      </w:r>
    </w:p>
    <w:p w14:paraId="79A71756" w14:textId="02F9FA36" w:rsidR="00B4124D" w:rsidRDefault="00083D97" w:rsidP="00B4124D">
      <w:pPr>
        <w:spacing w:after="0" w:line="480" w:lineRule="auto"/>
        <w:jc w:val="both"/>
        <w:rPr>
          <w:rFonts w:ascii="Times New Roman" w:hAnsi="Times New Roman" w:cs="Times New Roman"/>
          <w:sz w:val="24"/>
          <w:szCs w:val="24"/>
        </w:rPr>
      </w:pPr>
      <w:bookmarkStart w:id="32" w:name="_Hlk26717120"/>
      <w:r w:rsidRPr="002238BF">
        <w:rPr>
          <w:rFonts w:ascii="Times New Roman" w:hAnsi="Times New Roman" w:cs="Times New Roman"/>
          <w:sz w:val="24"/>
          <w:szCs w:val="24"/>
        </w:rPr>
        <w:t xml:space="preserve">In this large cohort of pregnant women with obesity, over a third </w:t>
      </w:r>
      <w:r w:rsidR="00AE42A5">
        <w:rPr>
          <w:rFonts w:ascii="Times New Roman" w:hAnsi="Times New Roman" w:cs="Times New Roman"/>
          <w:sz w:val="24"/>
          <w:szCs w:val="24"/>
        </w:rPr>
        <w:t xml:space="preserve">were </w:t>
      </w:r>
      <w:r w:rsidRPr="002238BF">
        <w:rPr>
          <w:rFonts w:ascii="Times New Roman" w:hAnsi="Times New Roman" w:cs="Times New Roman"/>
          <w:sz w:val="24"/>
          <w:szCs w:val="24"/>
        </w:rPr>
        <w:t>vitamin B</w:t>
      </w:r>
      <w:r w:rsidR="00AE42A5">
        <w:rPr>
          <w:rFonts w:ascii="Times New Roman" w:hAnsi="Times New Roman" w:cs="Times New Roman"/>
          <w:sz w:val="24"/>
          <w:szCs w:val="24"/>
        </w:rPr>
        <w:t>12</w:t>
      </w:r>
      <w:r w:rsidRPr="002238BF">
        <w:rPr>
          <w:rFonts w:ascii="Times New Roman" w:hAnsi="Times New Roman" w:cs="Times New Roman"/>
          <w:sz w:val="24"/>
          <w:szCs w:val="24"/>
        </w:rPr>
        <w:t xml:space="preserve"> deficient </w:t>
      </w:r>
      <w:r w:rsidR="000255F2" w:rsidRPr="002238BF">
        <w:rPr>
          <w:rFonts w:ascii="Times New Roman" w:hAnsi="Times New Roman" w:cs="Times New Roman"/>
          <w:sz w:val="24"/>
          <w:szCs w:val="24"/>
        </w:rPr>
        <w:t xml:space="preserve">while </w:t>
      </w:r>
      <w:r w:rsidR="00FE67C5">
        <w:rPr>
          <w:rFonts w:ascii="Times New Roman" w:hAnsi="Times New Roman" w:cs="Times New Roman"/>
          <w:sz w:val="24"/>
          <w:szCs w:val="24"/>
        </w:rPr>
        <w:t xml:space="preserve">only </w:t>
      </w:r>
      <w:r w:rsidR="000255F2" w:rsidRPr="002238BF">
        <w:rPr>
          <w:rFonts w:ascii="Times New Roman" w:hAnsi="Times New Roman" w:cs="Times New Roman"/>
          <w:sz w:val="24"/>
          <w:szCs w:val="24"/>
        </w:rPr>
        <w:t xml:space="preserve">a small proportion were </w:t>
      </w:r>
      <w:r w:rsidR="00906D3B" w:rsidRPr="002238BF">
        <w:rPr>
          <w:rFonts w:ascii="Times New Roman" w:hAnsi="Times New Roman" w:cs="Times New Roman"/>
          <w:sz w:val="24"/>
          <w:szCs w:val="24"/>
        </w:rPr>
        <w:t xml:space="preserve">folate </w:t>
      </w:r>
      <w:r w:rsidR="00E63718" w:rsidRPr="002238BF">
        <w:rPr>
          <w:rFonts w:ascii="Times New Roman" w:hAnsi="Times New Roman" w:cs="Times New Roman"/>
          <w:sz w:val="24"/>
          <w:szCs w:val="24"/>
        </w:rPr>
        <w:t>deficient</w:t>
      </w:r>
      <w:r w:rsidR="000255F2" w:rsidRPr="002238BF">
        <w:rPr>
          <w:rFonts w:ascii="Times New Roman" w:hAnsi="Times New Roman" w:cs="Times New Roman"/>
          <w:sz w:val="24"/>
          <w:szCs w:val="24"/>
        </w:rPr>
        <w:t>.</w:t>
      </w:r>
      <w:bookmarkEnd w:id="32"/>
      <w:r w:rsidR="005706B9" w:rsidRPr="002238BF">
        <w:rPr>
          <w:rFonts w:ascii="Times New Roman" w:hAnsi="Times New Roman" w:cs="Times New Roman"/>
          <w:sz w:val="24"/>
          <w:szCs w:val="24"/>
        </w:rPr>
        <w:t xml:space="preserve"> </w:t>
      </w:r>
      <w:r w:rsidR="0023256D">
        <w:rPr>
          <w:rFonts w:ascii="Times New Roman" w:hAnsi="Times New Roman" w:cs="Times New Roman"/>
          <w:sz w:val="24"/>
          <w:szCs w:val="24"/>
        </w:rPr>
        <w:t>N</w:t>
      </w:r>
      <w:r w:rsidR="0023256D" w:rsidRPr="002238BF">
        <w:rPr>
          <w:rFonts w:ascii="Times New Roman" w:hAnsi="Times New Roman" w:cs="Times New Roman"/>
          <w:sz w:val="24"/>
          <w:szCs w:val="24"/>
        </w:rPr>
        <w:t xml:space="preserve">o association was found between </w:t>
      </w:r>
      <w:r w:rsidR="0023256D">
        <w:rPr>
          <w:rFonts w:ascii="Times New Roman" w:hAnsi="Times New Roman" w:cs="Times New Roman"/>
          <w:sz w:val="24"/>
          <w:szCs w:val="24"/>
        </w:rPr>
        <w:t xml:space="preserve">maternal </w:t>
      </w:r>
      <w:r w:rsidR="0023256D" w:rsidRPr="002238BF">
        <w:rPr>
          <w:rFonts w:ascii="Times New Roman" w:hAnsi="Times New Roman" w:cs="Times New Roman"/>
          <w:sz w:val="24"/>
          <w:szCs w:val="24"/>
        </w:rPr>
        <w:t>folate</w:t>
      </w:r>
      <w:r w:rsidR="00AE42A5">
        <w:rPr>
          <w:rFonts w:ascii="Times New Roman" w:hAnsi="Times New Roman" w:cs="Times New Roman"/>
          <w:sz w:val="24"/>
          <w:szCs w:val="24"/>
        </w:rPr>
        <w:t xml:space="preserve"> or</w:t>
      </w:r>
      <w:r w:rsidR="001D7447">
        <w:rPr>
          <w:rFonts w:ascii="Times New Roman" w:hAnsi="Times New Roman" w:cs="Times New Roman"/>
          <w:sz w:val="24"/>
          <w:szCs w:val="24"/>
        </w:rPr>
        <w:t xml:space="preserve"> vitamin</w:t>
      </w:r>
      <w:r w:rsidR="00AE42A5">
        <w:rPr>
          <w:rFonts w:ascii="Times New Roman" w:hAnsi="Times New Roman" w:cs="Times New Roman"/>
          <w:sz w:val="24"/>
          <w:szCs w:val="24"/>
        </w:rPr>
        <w:t xml:space="preserve"> </w:t>
      </w:r>
      <w:r w:rsidR="0023256D" w:rsidRPr="002238BF">
        <w:rPr>
          <w:rFonts w:ascii="Times New Roman" w:hAnsi="Times New Roman" w:cs="Times New Roman"/>
          <w:sz w:val="24"/>
          <w:szCs w:val="24"/>
        </w:rPr>
        <w:t xml:space="preserve">B12 status and cord blood DNA methylation of CpG sites implicated in </w:t>
      </w:r>
      <w:r w:rsidR="005E02AB">
        <w:rPr>
          <w:rFonts w:ascii="Times New Roman" w:hAnsi="Times New Roman" w:cs="Times New Roman"/>
          <w:iCs/>
          <w:sz w:val="24"/>
          <w:szCs w:val="24"/>
        </w:rPr>
        <w:t>dys</w:t>
      </w:r>
      <w:r w:rsidR="0023256D" w:rsidRPr="002238BF">
        <w:rPr>
          <w:rFonts w:ascii="Times New Roman" w:hAnsi="Times New Roman" w:cs="Times New Roman"/>
          <w:iCs/>
          <w:sz w:val="24"/>
          <w:szCs w:val="24"/>
        </w:rPr>
        <w:t>glycaemia</w:t>
      </w:r>
      <w:r w:rsidR="00A06D1D">
        <w:rPr>
          <w:rFonts w:ascii="Times New Roman" w:hAnsi="Times New Roman" w:cs="Times New Roman"/>
          <w:iCs/>
          <w:sz w:val="24"/>
          <w:szCs w:val="24"/>
        </w:rPr>
        <w:fldChar w:fldCharType="begin"/>
      </w:r>
      <w:r w:rsidR="008D193F">
        <w:rPr>
          <w:rFonts w:ascii="Times New Roman" w:hAnsi="Times New Roman" w:cs="Times New Roman"/>
          <w:iCs/>
          <w:sz w:val="24"/>
          <w:szCs w:val="24"/>
        </w:rPr>
        <w:instrText xml:space="preserve"> ADDIN ZOTERO_ITEM CSL_CITATION {"citationID":"r81ffVxb","properties":{"formattedCitation":"\\super 25\\nosupersub{}","plainCitation":"25","noteIndex":0},"citationItems":[{"id":266,"uris":["http://zotero.org/users/local/tTGj4jT3/items/M76X8K69"],"uri":["http://zotero.org/users/local/tTGj4jT3/items/M76X8K69"],"itemData":{"id":266,"type":"article-journal","abstract":"BACKGROUND: Higher maternal plasma glucose (PG) concentrations, even below gestational diabetes mellitus (GDM) thresholds, are associated with adverse offspring outcomes, with DNA methylation proposed as a mediating mechanism. Here, we examined the relationships between maternal dysglycaemia at 24 to 28 weeks' gestation and DNA methylation in neonates and whether a dietary and physical activity intervention in pregnant women with obesity modified the methylation signatures associated with maternal dysglycaemia.\nMETHODS AND FINDINGS: We investigated 557 women, recruited between 2009 and 2014 from the UK Pregnancies Better Eating and Activity Trial (UPBEAT), a randomised controlled trial (RCT), of a lifestyle intervention (low glycaemic index (GI) diet plus physical activity) in pregnant women with obesity (294 contol, 263 intervention). Between 27 and 28 weeks of pregnancy, participants had an oral glucose (75 g) tolerance test (OGTT), and GDM diagnosis was based on diagnostic criteria recommended by the International Association of Diabetes and Pregnancy Study Groups (IADPSG), with 159 women having a diagnosis of GDM. Cord blood DNA samples from the infants were interrogated for genome-wide DNA methylation levels using the Infinium Human MethylationEPIC BeadChip array. Robust regression was carried out, adjusting for maternal age, smoking, parity, ethnicity, neonate sex, and predicted cell-type composition. Maternal GDM, fasting glucose, 1-h, and 2-h glucose concentrations following an OGTT were associated with 242, 1, 592, and 17 differentially methylated cytosine-phosphate-guanine (dmCpG) sites (false discovery rate (FDR) ≤ 0.05), respectively, in the infant's cord blood DNA. The most significantly GDM-associated CpG was cg03566881 located within the leucine-rich repeat-containing G-protein coupled receptor 6 (LGR6) (FDR = 0.0002). Moreover, we show that the GDM and 1-h glucose-associated methylation signatures in the cord blood of the infant appeared to be attenuated by the dietary and physical activity intervention during pregnancy; in the intervention arm, there were no GDM and two 1-h glucose-associated dmCpGs, whereas in the standard care arm, there were 41 GDM and 160 1-h glucose-associated dmCpGs. A total of 87% of the GDM and 77% of the 1-h glucose-associated dmCpGs had smaller effect sizes in the intervention compared to the standard care arm; the adjusted r2 for the association of LGR6 cg03566881 with GDM was 0.317 (95% confidence interval (CI) 0.012, 0.022) in the standard care and 0.240 (95% CI 0.001, 0.015) in the intervention arm. Limitations included measurement of DNA methylation in cord blood, where the functional significance of such changes are unclear, and because of the strong collinearity between treatment modality and severity of hyperglycaemia, we cannot exclude that treatment-related differences are potential confounders.\nCONCLUSIONS: Maternal dysglycaemia was associated with significant changes in the epigenome of the infants. Moreover, we found that the epigenetic impact of a dysglycaemic prenatal maternal environment appeared to be modified by a lifestyle intervention in pregnancy. Further research will be needed to investigate possible medical implications of the findings.\nTRIAL REGISTRATION: ISRCTN89971375.","container-title":"PLoS medicine","DOI":"10.1371/journal.pmed.1003229","ISSN":"1549-1676","issue":"11","journalAbbreviation":"PLoS Med","language":"eng","note":"PMID: 33151971\nPMCID: PMC7643947","page":"e1003229","source":"PubMed","title":"Maternal dysglycaemia, changes in the infant's epigenome modified with a diet and physical activity intervention in pregnancy: Secondary analysis of a randomised control trial","title-short":"Maternal dysglycaemia, changes in the infant's epigenome modified with a diet and physical activity intervention in pregnancy","volume":"17","author":[{"family":"Antoun","given":"Elie"},{"family":"Kitaba","given":"Negusse T."},{"family":"Titcombe","given":"Philip"},{"family":"Dalrymple","given":"Kathryn V."},{"family":"Garratt","given":"Emma S."},{"family":"Barton","given":"Sheila J."},{"family":"Murray","given":"Robert"},{"family":"Seed","given":"Paul T."},{"family":"Holbrook","given":"Joanna D."},{"family":"Kobor","given":"Michael S."},{"family":"Lin","given":"David Ts"},{"family":"MacIsaac","given":"Julia L."},{"family":"Burdge","given":"Graham C."},{"family":"White","given":"Sara L."},{"family":"Poston","given":"Lucilla"},{"family":"Godfrey","given":"Keith M."},{"family":"Lillycrop","given":"Karen A."},{"literal":"UPBEAT Consortium"}],"issued":{"date-parts":[["2020",11]]}}}],"schema":"https://github.com/citation-style-language/schema/raw/master/csl-citation.json"} </w:instrText>
      </w:r>
      <w:r w:rsidR="00A06D1D">
        <w:rPr>
          <w:rFonts w:ascii="Times New Roman" w:hAnsi="Times New Roman" w:cs="Times New Roman"/>
          <w:iCs/>
          <w:sz w:val="24"/>
          <w:szCs w:val="24"/>
        </w:rPr>
        <w:fldChar w:fldCharType="separate"/>
      </w:r>
      <w:r w:rsidR="008D193F" w:rsidRPr="008D193F">
        <w:rPr>
          <w:rFonts w:ascii="Times New Roman" w:hAnsi="Times New Roman" w:cs="Times New Roman"/>
          <w:sz w:val="24"/>
          <w:szCs w:val="24"/>
          <w:vertAlign w:val="superscript"/>
        </w:rPr>
        <w:t>25</w:t>
      </w:r>
      <w:r w:rsidR="00A06D1D">
        <w:rPr>
          <w:rFonts w:ascii="Times New Roman" w:hAnsi="Times New Roman" w:cs="Times New Roman"/>
          <w:iCs/>
          <w:sz w:val="24"/>
          <w:szCs w:val="24"/>
        </w:rPr>
        <w:fldChar w:fldCharType="end"/>
      </w:r>
      <w:r w:rsidR="0023256D" w:rsidRPr="002238BF">
        <w:rPr>
          <w:rFonts w:ascii="Times New Roman" w:hAnsi="Times New Roman" w:cs="Times New Roman"/>
          <w:sz w:val="24"/>
          <w:szCs w:val="24"/>
        </w:rPr>
        <w:t>.</w:t>
      </w:r>
      <w:r w:rsidR="0023256D">
        <w:rPr>
          <w:rFonts w:ascii="Times New Roman" w:hAnsi="Times New Roman" w:cs="Times New Roman"/>
          <w:sz w:val="24"/>
          <w:szCs w:val="24"/>
        </w:rPr>
        <w:t xml:space="preserve"> </w:t>
      </w:r>
      <w:r w:rsidR="000255F2" w:rsidRPr="002238BF">
        <w:rPr>
          <w:rFonts w:ascii="Times New Roman" w:hAnsi="Times New Roman" w:cs="Times New Roman"/>
          <w:sz w:val="24"/>
          <w:szCs w:val="24"/>
        </w:rPr>
        <w:t xml:space="preserve">There was a modest but significant association between </w:t>
      </w:r>
      <w:r w:rsidR="00997B87">
        <w:rPr>
          <w:rFonts w:ascii="Times New Roman" w:hAnsi="Times New Roman" w:cs="Times New Roman"/>
          <w:sz w:val="24"/>
          <w:szCs w:val="24"/>
        </w:rPr>
        <w:t>maternal f</w:t>
      </w:r>
      <w:r w:rsidR="000255F2" w:rsidRPr="002238BF">
        <w:rPr>
          <w:rFonts w:ascii="Times New Roman" w:hAnsi="Times New Roman" w:cs="Times New Roman"/>
          <w:sz w:val="24"/>
          <w:szCs w:val="24"/>
        </w:rPr>
        <w:t>olate status and maternal</w:t>
      </w:r>
      <w:r w:rsidR="005706B9" w:rsidRPr="002238BF">
        <w:rPr>
          <w:rFonts w:ascii="Times New Roman" w:hAnsi="Times New Roman" w:cs="Times New Roman"/>
          <w:sz w:val="24"/>
          <w:szCs w:val="24"/>
        </w:rPr>
        <w:t xml:space="preserve"> 1-hour</w:t>
      </w:r>
      <w:r w:rsidR="000255F2" w:rsidRPr="002238BF">
        <w:rPr>
          <w:rFonts w:ascii="Times New Roman" w:hAnsi="Times New Roman" w:cs="Times New Roman"/>
          <w:sz w:val="24"/>
          <w:szCs w:val="24"/>
        </w:rPr>
        <w:t xml:space="preserve"> glucose</w:t>
      </w:r>
      <w:r w:rsidR="000A6376" w:rsidRPr="002238BF">
        <w:rPr>
          <w:rFonts w:ascii="Times New Roman" w:hAnsi="Times New Roman" w:cs="Times New Roman"/>
          <w:sz w:val="24"/>
          <w:szCs w:val="24"/>
        </w:rPr>
        <w:t xml:space="preserve"> post OGTT</w:t>
      </w:r>
      <w:r w:rsidR="000255F2" w:rsidRPr="002238BF">
        <w:rPr>
          <w:rFonts w:ascii="Times New Roman" w:hAnsi="Times New Roman" w:cs="Times New Roman"/>
          <w:sz w:val="24"/>
          <w:szCs w:val="24"/>
        </w:rPr>
        <w:t>, but no association between</w:t>
      </w:r>
      <w:r w:rsidR="00997B87">
        <w:rPr>
          <w:rFonts w:ascii="Times New Roman" w:hAnsi="Times New Roman" w:cs="Times New Roman"/>
          <w:sz w:val="24"/>
          <w:szCs w:val="24"/>
        </w:rPr>
        <w:t xml:space="preserve"> maternal</w:t>
      </w:r>
      <w:r w:rsidR="000255F2" w:rsidRPr="002238BF">
        <w:rPr>
          <w:rFonts w:ascii="Times New Roman" w:hAnsi="Times New Roman" w:cs="Times New Roman"/>
          <w:sz w:val="24"/>
          <w:szCs w:val="24"/>
        </w:rPr>
        <w:t xml:space="preserve"> folate status and GDM</w:t>
      </w:r>
      <w:r w:rsidR="00AE42A5">
        <w:rPr>
          <w:rFonts w:ascii="Times New Roman" w:hAnsi="Times New Roman" w:cs="Times New Roman"/>
          <w:sz w:val="24"/>
          <w:szCs w:val="24"/>
        </w:rPr>
        <w:t xml:space="preserve"> occurrence</w:t>
      </w:r>
      <w:r w:rsidR="00E63718" w:rsidRPr="002238BF">
        <w:rPr>
          <w:rFonts w:ascii="Times New Roman" w:hAnsi="Times New Roman" w:cs="Times New Roman"/>
          <w:sz w:val="24"/>
          <w:szCs w:val="24"/>
        </w:rPr>
        <w:t>,</w:t>
      </w:r>
      <w:r w:rsidR="000255F2" w:rsidRPr="002238BF">
        <w:rPr>
          <w:rFonts w:ascii="Times New Roman" w:hAnsi="Times New Roman" w:cs="Times New Roman"/>
          <w:sz w:val="24"/>
          <w:szCs w:val="24"/>
        </w:rPr>
        <w:t xml:space="preserve"> </w:t>
      </w:r>
      <w:r w:rsidR="00F74D9E">
        <w:rPr>
          <w:rFonts w:ascii="Times New Roman" w:hAnsi="Times New Roman" w:cs="Times New Roman"/>
          <w:sz w:val="24"/>
          <w:szCs w:val="24"/>
        </w:rPr>
        <w:t xml:space="preserve">nor any </w:t>
      </w:r>
      <w:r w:rsidR="000255F2" w:rsidRPr="002238BF">
        <w:rPr>
          <w:rFonts w:ascii="Times New Roman" w:hAnsi="Times New Roman" w:cs="Times New Roman"/>
          <w:sz w:val="24"/>
          <w:szCs w:val="24"/>
        </w:rPr>
        <w:t xml:space="preserve">association between </w:t>
      </w:r>
      <w:r w:rsidR="007A727F">
        <w:rPr>
          <w:rFonts w:ascii="Times New Roman" w:hAnsi="Times New Roman" w:cs="Times New Roman"/>
          <w:sz w:val="24"/>
          <w:szCs w:val="24"/>
        </w:rPr>
        <w:t xml:space="preserve">maternal </w:t>
      </w:r>
      <w:r w:rsidR="000255F2" w:rsidRPr="002238BF">
        <w:rPr>
          <w:rFonts w:ascii="Times New Roman" w:hAnsi="Times New Roman" w:cs="Times New Roman"/>
          <w:sz w:val="24"/>
          <w:szCs w:val="24"/>
        </w:rPr>
        <w:t>vitamin B12 status and maternal glucose or GDM.</w:t>
      </w:r>
      <w:r w:rsidR="008D193F">
        <w:rPr>
          <w:rFonts w:ascii="Times New Roman" w:hAnsi="Times New Roman" w:cs="Times New Roman"/>
          <w:sz w:val="24"/>
          <w:szCs w:val="24"/>
        </w:rPr>
        <w:t xml:space="preserve"> </w:t>
      </w:r>
    </w:p>
    <w:p w14:paraId="27026DC6" w14:textId="55368291" w:rsidR="00B4124D" w:rsidRDefault="00105528" w:rsidP="008C29C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36AE6">
        <w:rPr>
          <w:rFonts w:ascii="Times New Roman" w:hAnsi="Times New Roman" w:cs="Times New Roman"/>
          <w:sz w:val="24"/>
          <w:szCs w:val="24"/>
        </w:rPr>
        <w:tab/>
      </w:r>
      <w:r w:rsidR="00B917C8">
        <w:rPr>
          <w:rFonts w:ascii="Times New Roman" w:hAnsi="Times New Roman" w:cs="Times New Roman"/>
          <w:sz w:val="24"/>
          <w:szCs w:val="24"/>
        </w:rPr>
        <w:t xml:space="preserve">Two previous reports have </w:t>
      </w:r>
      <w:r w:rsidR="00A36AE6" w:rsidRPr="002238BF">
        <w:rPr>
          <w:rStyle w:val="CommentReference"/>
          <w:rFonts w:ascii="Times New Roman" w:hAnsi="Times New Roman" w:cs="Times New Roman"/>
          <w:sz w:val="24"/>
          <w:szCs w:val="24"/>
        </w:rPr>
        <w:t>suggest</w:t>
      </w:r>
      <w:r w:rsidR="00B917C8">
        <w:rPr>
          <w:rStyle w:val="CommentReference"/>
          <w:rFonts w:ascii="Times New Roman" w:hAnsi="Times New Roman" w:cs="Times New Roman"/>
          <w:sz w:val="24"/>
          <w:szCs w:val="24"/>
        </w:rPr>
        <w:t>ed</w:t>
      </w:r>
      <w:r w:rsidR="00A36AE6" w:rsidRPr="002238BF">
        <w:rPr>
          <w:rStyle w:val="CommentReference"/>
          <w:rFonts w:ascii="Times New Roman" w:hAnsi="Times New Roman" w:cs="Times New Roman"/>
          <w:sz w:val="24"/>
          <w:szCs w:val="24"/>
        </w:rPr>
        <w:t xml:space="preserve"> an association between maternal folate and vitamin B12 concentrations and infant DNA methylation</w:t>
      </w:r>
      <w:r w:rsidR="00A36AE6">
        <w:rPr>
          <w:rStyle w:val="CommentReference"/>
          <w:rFonts w:ascii="Times New Roman" w:hAnsi="Times New Roman" w:cs="Times New Roman"/>
          <w:sz w:val="24"/>
          <w:szCs w:val="24"/>
        </w:rPr>
        <w:fldChar w:fldCharType="begin"/>
      </w:r>
      <w:r w:rsidR="008C29C6">
        <w:rPr>
          <w:rStyle w:val="CommentReference"/>
          <w:rFonts w:ascii="Times New Roman" w:hAnsi="Times New Roman" w:cs="Times New Roman"/>
          <w:sz w:val="24"/>
          <w:szCs w:val="24"/>
        </w:rPr>
        <w:instrText xml:space="preserve"> ADDIN ZOTERO_ITEM CSL_CITATION {"citationID":"49twf2ZG","properties":{"formattedCitation":"\\super 34,35\\nosupersub{}","plainCitation":"34,35","noteIndex":0},"citationItems":[{"id":179,"uris":["http://zotero.org/users/local/tTGj4jT3/items/GV9KUPGQ"],"uri":["http://zotero.org/users/local/tTGj4jT3/items/GV9KUPGQ"],"itemData":{"id":179,"type":"article-journal","abstract":"An adequate intake of vitamin B12 during pregnancy plays an important role in offspring neurodevelopment, potentially via epigenetic processes. We used a two-step Mendelian randomization approach to assess whether DNA methylation plays a mediating and causal role in associations between maternal vitamin B12 status and offspring's cognition. Firstly, we estimated the causal effect of maternal vitamin B12 levels on cord blood DNA methylation using the maternal FUT2 genotypes rs492602:A &gt; G and rs1047781:A &gt; T as proxies for circulating vitamin B12 levels in the Avon Longitudinal Study of Parents and Children (ALSPAC) and we tested the observed associations in a replication cohort. Secondly, we estimated the causal effect of DNA methylation on IQ using the offspring genotype at sites close to the methylated CpG site as a proxy for DNA methylation in ALSPAC and in a replication sample. The first step Mendelian randomization estimated that maternal vitamin B12 had a small causal effect on DNA methylation in offspring at three CpG sites, which was replicated for one of the sites. The second step Mendelian randomization found weak evidence of a causal effect of DNA methylation at two of these sites on childhood performance IQ which was replicated for one of the sites. The findings support a causal effect of maternal vitamin B12 levels on cord blood DNA methylation, and a causal effect of vitamin B12-responsive DNA methylation changes on children's cognition. Some limitations were identified and future studies using a similar approach should aim to overcome such issues.","archive_location":"28453778","container-title":"Hum Mol Genet","DOI":"10.1093/hmg/ddx164","ISSN":"0964-6906","issue":"15","journalAbbreviation":"Human molecular genetics","language":"eng","note":"edition: 2017/04/30","page":"3001-3013","source":"NLM","title":"Exploring a causal role of DNA methylation in the relationship between maternal vitamin B12 during pregnancy and child's IQ at age 8, cognitive performance and educational attainment: a two-step Mendelian randomization study","volume":"26","author":[{"family":"Caramaschi","given":"D."},{"family":"Sharp","given":"G. C."},{"family":"Nohr","given":"E. A."},{"family":"Berryman","given":"K."},{"family":"Lewis","given":"S. J."},{"family":"Davey Smith","given":"G."},{"family":"Relton","given":"C. L."}],"issued":{"date-parts":[["2017",8,1]]}}},{"id":177,"uris":["http://zotero.org/users/local/tTGj4jT3/items/6W5MZ4UT"],"uri":["http://zotero.org/users/local/tTGj4jT3/items/6W5MZ4UT"],"itemData":{"id":177,"type":"article-journal","abstract":"Inter-individual variation in patterns of DNA methylation at birth can be explained by the influence of environmental, genetic and stochastic factors. This study investigates the genetic and non-genetic determinants of variation in DNA methylation in human infants. Given its central role in provision of methyl groups for DNA methylation, this study focuses on aspects of folate metabolism. Global (LUMA) and gene specific (IGF2, ZNT5, IGFBP3) DNA methylation were quantified in 430 infants by Pyrosequencing(R). Seven polymorphisms in 6 genes (MTHFR, MTRR, FOLH1, CbetaS, RFC1, SHMT) involved in folate absorption and metabolism were analysed in DNA from both infants and mothers. Red blood cell folate and serum vitamin B(12) concentrations were measured as indices of vitamin status. Relationships between DNA methylation patterns and several covariates viz. sex, gestation length, maternal and infant red cell folate, maternal and infant serum vitamin B(12), maternal age, smoking and genotype were tested. Length of gestation correlated positively with IGF2 methylation (rho = 0.11, p = 0.032) and inversely with ZNT5 methylation (rho = -0.13, p = 0.017). Methylation of the IGFBP3 locus correlated inversely with infant vitamin B(12) concentration (rho = -0.16, p = 0.007), whilst global DNA methylation correlated inversely with maternal vitamin B(12) concentrations (rho = 0.18, p = 0.044). Analysis of common genetic variants in folate pathway genes highlighted several associations including infant MTRR 66G&gt;A genotype with DNA methylation (chi(2) = 8.82, p = 0.003) and maternal MTHFR 677C&gt;T genotype with IGF2 methylation (chi(2) = 2.77, p = 0.006). These data support the hypothesis that both environmental and genetic factors involved in one-carbon metabolism influence DNA methylation in infants. Specifically, the findings highlight the importance of vitamin B(12) status, infant MTRR genotype and maternal MTHFR genotype, all of which may influence the supply of methyl groups for DNA methylation. In addition, gestational length appears to be an important determinant of infant DNA methylation patterns.","archive_location":"22479380","container-title":"PLoS One","DOI":"10.1371/journal.pone.0033290","ISSN":"1932-6203","issue":"3","journalAbbreviation":"PloS one","language":"eng","note":"edition: 2012/04/06","page":"e33290","source":"NLM","title":"Genetic and non-genetic influences during pregnancy on infant global and site specific DNA methylation: role for folate gene variants and vitamin B12","volume":"7","author":[{"family":"McKay","given":"J. A."},{"family":"Groom","given":"A."},{"family":"Potter","given":"C."},{"family":"Coneyworth","given":"L. J."},{"family":"Ford","given":"D."},{"family":"Mathers","given":"J. C."},{"family":"Relton","given":"C. L."}],"issued":{"date-parts":[["2012"]]}}}],"schema":"https://github.com/citation-style-language/schema/raw/master/csl-citation.json"} </w:instrText>
      </w:r>
      <w:r w:rsidR="00A36AE6">
        <w:rPr>
          <w:rStyle w:val="CommentReference"/>
          <w:rFonts w:ascii="Times New Roman" w:hAnsi="Times New Roman" w:cs="Times New Roman"/>
          <w:sz w:val="24"/>
          <w:szCs w:val="24"/>
        </w:rPr>
        <w:fldChar w:fldCharType="separate"/>
      </w:r>
      <w:r w:rsidR="008C29C6" w:rsidRPr="008C29C6">
        <w:rPr>
          <w:rFonts w:ascii="Times New Roman" w:hAnsi="Times New Roman" w:cs="Times New Roman"/>
          <w:sz w:val="24"/>
          <w:szCs w:val="24"/>
          <w:vertAlign w:val="superscript"/>
        </w:rPr>
        <w:t>34,35</w:t>
      </w:r>
      <w:r w:rsidR="00A36AE6">
        <w:rPr>
          <w:rStyle w:val="CommentReference"/>
          <w:rFonts w:ascii="Times New Roman" w:hAnsi="Times New Roman" w:cs="Times New Roman"/>
          <w:sz w:val="24"/>
          <w:szCs w:val="24"/>
        </w:rPr>
        <w:fldChar w:fldCharType="end"/>
      </w:r>
      <w:r w:rsidR="00A36AE6" w:rsidRPr="002238BF">
        <w:rPr>
          <w:rStyle w:val="CommentReference"/>
          <w:rFonts w:ascii="Times New Roman" w:hAnsi="Times New Roman" w:cs="Times New Roman"/>
          <w:sz w:val="24"/>
          <w:szCs w:val="24"/>
        </w:rPr>
        <w:t xml:space="preserve"> which contrast to the present results</w:t>
      </w:r>
      <w:r w:rsidR="008A1514">
        <w:rPr>
          <w:rStyle w:val="CommentReference"/>
          <w:rFonts w:ascii="Times New Roman" w:hAnsi="Times New Roman" w:cs="Times New Roman"/>
          <w:sz w:val="24"/>
          <w:szCs w:val="24"/>
        </w:rPr>
        <w:t>.</w:t>
      </w:r>
      <w:r w:rsidR="003549BC">
        <w:rPr>
          <w:rStyle w:val="CommentReference"/>
          <w:rFonts w:ascii="Times New Roman" w:hAnsi="Times New Roman" w:cs="Times New Roman"/>
          <w:sz w:val="24"/>
          <w:szCs w:val="24"/>
        </w:rPr>
        <w:t xml:space="preserve"> </w:t>
      </w:r>
      <w:r w:rsidR="008A1514">
        <w:rPr>
          <w:rStyle w:val="CommentReference"/>
          <w:rFonts w:ascii="Times New Roman" w:hAnsi="Times New Roman" w:cs="Times New Roman"/>
          <w:sz w:val="24"/>
          <w:szCs w:val="24"/>
        </w:rPr>
        <w:t>T</w:t>
      </w:r>
      <w:r w:rsidR="003549BC">
        <w:rPr>
          <w:rStyle w:val="CommentReference"/>
          <w:rFonts w:ascii="Times New Roman" w:hAnsi="Times New Roman" w:cs="Times New Roman"/>
          <w:sz w:val="24"/>
          <w:szCs w:val="24"/>
        </w:rPr>
        <w:t>hose studies</w:t>
      </w:r>
      <w:r w:rsidR="008A1514">
        <w:rPr>
          <w:rStyle w:val="CommentReference"/>
          <w:rFonts w:ascii="Times New Roman" w:hAnsi="Times New Roman" w:cs="Times New Roman"/>
          <w:sz w:val="24"/>
          <w:szCs w:val="24"/>
        </w:rPr>
        <w:t xml:space="preserve"> differ from the present study since they</w:t>
      </w:r>
      <w:r w:rsidR="003549BC">
        <w:rPr>
          <w:rStyle w:val="CommentReference"/>
          <w:rFonts w:ascii="Times New Roman" w:hAnsi="Times New Roman" w:cs="Times New Roman"/>
          <w:sz w:val="24"/>
          <w:szCs w:val="24"/>
        </w:rPr>
        <w:t xml:space="preserve"> also included women of recommended weight and did not </w:t>
      </w:r>
      <w:r w:rsidR="00B917C8">
        <w:rPr>
          <w:rStyle w:val="CommentReference"/>
          <w:rFonts w:ascii="Times New Roman" w:hAnsi="Times New Roman" w:cs="Times New Roman"/>
          <w:sz w:val="24"/>
          <w:szCs w:val="24"/>
        </w:rPr>
        <w:t>investigate</w:t>
      </w:r>
      <w:r w:rsidR="003549BC">
        <w:rPr>
          <w:rStyle w:val="CommentReference"/>
          <w:rFonts w:ascii="Times New Roman" w:hAnsi="Times New Roman" w:cs="Times New Roman"/>
          <w:sz w:val="24"/>
          <w:szCs w:val="24"/>
        </w:rPr>
        <w:t xml:space="preserve"> CpG´s</w:t>
      </w:r>
      <w:r w:rsidR="003549BC" w:rsidRPr="003549BC">
        <w:t xml:space="preserve"> </w:t>
      </w:r>
      <w:r w:rsidR="003549BC" w:rsidRPr="003549BC">
        <w:rPr>
          <w:rStyle w:val="CommentReference"/>
          <w:rFonts w:ascii="Times New Roman" w:hAnsi="Times New Roman" w:cs="Times New Roman"/>
          <w:sz w:val="24"/>
          <w:szCs w:val="24"/>
        </w:rPr>
        <w:t xml:space="preserve">previously observed in association with dysglycaemia. </w:t>
      </w:r>
      <w:r w:rsidR="00A36AE6" w:rsidRPr="002238BF">
        <w:rPr>
          <w:rStyle w:val="CommentReference"/>
          <w:rFonts w:ascii="Times New Roman" w:hAnsi="Times New Roman" w:cs="Times New Roman"/>
          <w:sz w:val="24"/>
          <w:szCs w:val="24"/>
        </w:rPr>
        <w:t xml:space="preserve">Joubert </w:t>
      </w:r>
      <w:r w:rsidR="00A36AE6" w:rsidRPr="002238BF">
        <w:rPr>
          <w:rStyle w:val="CommentReference"/>
          <w:rFonts w:ascii="Times New Roman" w:hAnsi="Times New Roman" w:cs="Times New Roman"/>
          <w:i/>
          <w:sz w:val="24"/>
          <w:szCs w:val="24"/>
        </w:rPr>
        <w:t>et al</w:t>
      </w:r>
      <w:r w:rsidR="00A36AE6">
        <w:rPr>
          <w:rStyle w:val="CommentReference"/>
          <w:rFonts w:ascii="Times New Roman" w:hAnsi="Times New Roman" w:cs="Times New Roman"/>
          <w:i/>
          <w:sz w:val="24"/>
          <w:szCs w:val="24"/>
        </w:rPr>
        <w:fldChar w:fldCharType="begin"/>
      </w:r>
      <w:r w:rsidR="00632D31">
        <w:rPr>
          <w:rStyle w:val="CommentReference"/>
          <w:rFonts w:ascii="Times New Roman" w:hAnsi="Times New Roman" w:cs="Times New Roman"/>
          <w:i/>
          <w:sz w:val="24"/>
          <w:szCs w:val="24"/>
        </w:rPr>
        <w:instrText xml:space="preserve"> ADDIN ZOTERO_ITEM CSL_CITATION {"citationID":"pFBeBhpY","properties":{"formattedCitation":"\\super 5\\nosupersub{}","plainCitation":"5","noteIndex":0},"citationItems":[{"id":239,"uris":["http://zotero.org/users/local/tTGj4jT3/items/T7H8GQNM"],"uri":["http://zotero.org/users/local/tTGj4jT3/items/T7H8GQNM"],"itemData":{"id":239,"type":"article-journal","abstract":"Folate is vital for fetal development. Periconceptional folic acid supplementation and food fortification are recommended to prevent neural tube defects. Mechanisms whereby periconceptional folate influences normal development and disease are poorly understood: epigenetics may be involved. We examine the association between maternal plasma folate during pregnancy and epigenome-wide DNA methylation using Illumina's HumanMethyl450 Beadchip in 1,988 newborns from two European cohorts. Here we report the combined covariate-adjusted results using meta-analysis and employ pathway and gene expression analyses. Four-hundred forty-three CpGs (320 genes) are significantly associated with maternal plasma folate levels during pregnancy (false discovery rate 5%); 48 are significant after Bonferroni correction. Most genes are not known for folate biology, including APC2, GRM8, SLC16A12, OPCML, PRPH, LHX1, KLK4 and PRSS21. Some relate to birth defects other than neural tube defects, neurological functions or varied aspects of embryonic development. These findings may inform how maternal folate impacts the developing epigenome and health outcomes in offspring.","container-title":"Nature Communications","DOI":"10.1038/ncomms10577","ISSN":"2041-1723","journalAbbreviation":"Nat Commun","language":"eng","note":"PMID: 26861414\nPMCID: PMC4749955","page":"10577","source":"PubMed","title":"Maternal plasma folate impacts differential DNA methylation in an epigenome-wide meta-analysis of newborns","volume":"7","author":[{"family":"Joubert","given":"Bonnie R."},{"family":"Dekker","given":"Herman T.","non-dropping-particle":"den"},{"family":"Felix","given":"Janine F."},{"family":"Bohlin","given":"Jon"},{"family":"Ligthart","given":"Symen"},{"family":"Beckett","given":"Emma"},{"family":"Tiemeier","given":"Henning"},{"family":"Meurs","given":"Joyce B.","non-dropping-particle":"van"},{"family":"Uitterlinden","given":"Andre G."},{"family":"Hofman","given":"Albert"},{"family":"Håberg","given":"Siri E."},{"family":"Reese","given":"Sarah E."},{"family":"Peters","given":"Marjolein J."},{"family":"Andreassen","given":"Bettina Kulle"},{"family":"Steegers","given":"Eric A. P."},{"family":"Nilsen","given":"Roy M."},{"family":"Vollset","given":"Stein E."},{"family":"Midttun","given":"Øivind"},{"family":"Ueland","given":"Per M."},{"family":"Franco","given":"Oscar H."},{"family":"Dehghan","given":"Abbas"},{"family":"Jongste","given":"Johan C.","non-dropping-particle":"de"},{"family":"Wu","given":"Michael C."},{"family":"Wang","given":"Tianyuan"},{"family":"Peddada","given":"Shyamal D."},{"family":"Jaddoe","given":"Vincent W. V."},{"family":"Nystad","given":"Wenche"},{"family":"Duijts","given":"Liesbeth"},{"family":"London","given":"Stephanie J."}],"issued":{"date-parts":[["2016",2,10]]}}}],"schema":"https://github.com/citation-style-language/schema/raw/master/csl-citation.json"} </w:instrText>
      </w:r>
      <w:r w:rsidR="00A36AE6">
        <w:rPr>
          <w:rStyle w:val="CommentReference"/>
          <w:rFonts w:ascii="Times New Roman" w:hAnsi="Times New Roman" w:cs="Times New Roman"/>
          <w:i/>
          <w:sz w:val="24"/>
          <w:szCs w:val="24"/>
        </w:rPr>
        <w:fldChar w:fldCharType="separate"/>
      </w:r>
      <w:r w:rsidR="00632D31" w:rsidRPr="00632D31">
        <w:rPr>
          <w:rFonts w:ascii="Times New Roman" w:hAnsi="Times New Roman" w:cs="Times New Roman"/>
          <w:sz w:val="24"/>
          <w:szCs w:val="24"/>
          <w:vertAlign w:val="superscript"/>
        </w:rPr>
        <w:t>5</w:t>
      </w:r>
      <w:r w:rsidR="00A36AE6">
        <w:rPr>
          <w:rStyle w:val="CommentReference"/>
          <w:rFonts w:ascii="Times New Roman" w:hAnsi="Times New Roman" w:cs="Times New Roman"/>
          <w:i/>
          <w:sz w:val="24"/>
          <w:szCs w:val="24"/>
        </w:rPr>
        <w:fldChar w:fldCharType="end"/>
      </w:r>
      <w:r w:rsidR="00A36AE6" w:rsidRPr="002238BF">
        <w:rPr>
          <w:rStyle w:val="CommentReference"/>
          <w:rFonts w:ascii="Times New Roman" w:hAnsi="Times New Roman" w:cs="Times New Roman"/>
          <w:sz w:val="24"/>
          <w:szCs w:val="24"/>
        </w:rPr>
        <w:t xml:space="preserve"> found </w:t>
      </w:r>
      <w:r w:rsidR="00A36AE6" w:rsidRPr="002238BF">
        <w:rPr>
          <w:rFonts w:ascii="Times New Roman" w:hAnsi="Times New Roman" w:cs="Times New Roman"/>
          <w:sz w:val="24"/>
          <w:szCs w:val="24"/>
        </w:rPr>
        <w:t xml:space="preserve">443 differential methylated CpGs in cord blood to be FDR-significantly associated with maternal folate concentrations in pregnancy. </w:t>
      </w:r>
      <w:r w:rsidR="000D1F50">
        <w:rPr>
          <w:rFonts w:ascii="Times New Roman" w:hAnsi="Times New Roman" w:cs="Times New Roman"/>
          <w:sz w:val="24"/>
          <w:szCs w:val="24"/>
        </w:rPr>
        <w:t>U</w:t>
      </w:r>
      <w:r w:rsidR="00A36AE6" w:rsidRPr="002238BF">
        <w:rPr>
          <w:rFonts w:ascii="Times New Roman" w:hAnsi="Times New Roman" w:cs="Times New Roman"/>
          <w:sz w:val="24"/>
          <w:szCs w:val="24"/>
        </w:rPr>
        <w:t>s</w:t>
      </w:r>
      <w:r w:rsidR="000D1F50">
        <w:rPr>
          <w:rFonts w:ascii="Times New Roman" w:hAnsi="Times New Roman" w:cs="Times New Roman"/>
          <w:sz w:val="24"/>
          <w:szCs w:val="24"/>
        </w:rPr>
        <w:t>ing</w:t>
      </w:r>
      <w:r w:rsidR="00A36AE6" w:rsidRPr="002238BF">
        <w:rPr>
          <w:rFonts w:ascii="Times New Roman" w:hAnsi="Times New Roman" w:cs="Times New Roman"/>
          <w:sz w:val="24"/>
          <w:szCs w:val="24"/>
        </w:rPr>
        <w:t xml:space="preserve"> the Illumina Human</w:t>
      </w:r>
      <w:r w:rsidR="00021F2E">
        <w:rPr>
          <w:rFonts w:ascii="Times New Roman" w:hAnsi="Times New Roman" w:cs="Times New Roman"/>
          <w:sz w:val="24"/>
          <w:szCs w:val="24"/>
        </w:rPr>
        <w:t xml:space="preserve"> </w:t>
      </w:r>
      <w:r w:rsidR="00A36AE6" w:rsidRPr="002238BF">
        <w:rPr>
          <w:rFonts w:ascii="Times New Roman" w:hAnsi="Times New Roman" w:cs="Times New Roman"/>
          <w:sz w:val="24"/>
          <w:szCs w:val="24"/>
        </w:rPr>
        <w:t>Methyl</w:t>
      </w:r>
      <w:r w:rsidR="00021F2E">
        <w:rPr>
          <w:rFonts w:ascii="Times New Roman" w:hAnsi="Times New Roman" w:cs="Times New Roman"/>
          <w:sz w:val="24"/>
          <w:szCs w:val="24"/>
        </w:rPr>
        <w:t>ation</w:t>
      </w:r>
      <w:r w:rsidR="00A36AE6" w:rsidRPr="002238BF">
        <w:rPr>
          <w:rFonts w:ascii="Times New Roman" w:hAnsi="Times New Roman" w:cs="Times New Roman"/>
          <w:sz w:val="24"/>
          <w:szCs w:val="24"/>
        </w:rPr>
        <w:t>450</w:t>
      </w:r>
      <w:r w:rsidR="00021F2E">
        <w:rPr>
          <w:rFonts w:ascii="Times New Roman" w:hAnsi="Times New Roman" w:cs="Times New Roman"/>
          <w:sz w:val="24"/>
          <w:szCs w:val="24"/>
        </w:rPr>
        <w:t>K</w:t>
      </w:r>
      <w:r w:rsidR="00A36AE6" w:rsidRPr="002238BF">
        <w:rPr>
          <w:rFonts w:ascii="Times New Roman" w:hAnsi="Times New Roman" w:cs="Times New Roman"/>
          <w:sz w:val="24"/>
          <w:szCs w:val="24"/>
        </w:rPr>
        <w:t xml:space="preserve"> BeadChi</w:t>
      </w:r>
      <w:r w:rsidR="000D1F50">
        <w:rPr>
          <w:rFonts w:ascii="Times New Roman" w:hAnsi="Times New Roman" w:cs="Times New Roman"/>
          <w:sz w:val="24"/>
          <w:szCs w:val="24"/>
        </w:rPr>
        <w:t>p, the study</w:t>
      </w:r>
      <w:r w:rsidR="00A36AE6" w:rsidRPr="002238BF">
        <w:rPr>
          <w:rFonts w:ascii="Times New Roman" w:hAnsi="Times New Roman" w:cs="Times New Roman"/>
          <w:sz w:val="24"/>
          <w:szCs w:val="24"/>
        </w:rPr>
        <w:t xml:space="preserve"> included 1988 neonates from the Norwegian </w:t>
      </w:r>
      <w:bookmarkStart w:id="33" w:name="_Hlk27775103"/>
      <w:r w:rsidR="00A36AE6" w:rsidRPr="002238BF">
        <w:rPr>
          <w:rFonts w:ascii="Times New Roman" w:hAnsi="Times New Roman" w:cs="Times New Roman"/>
          <w:sz w:val="24"/>
          <w:szCs w:val="24"/>
        </w:rPr>
        <w:t>Mother and Child Cohort Study (MoBa</w:t>
      </w:r>
      <w:bookmarkEnd w:id="33"/>
      <w:r w:rsidR="00A36AE6" w:rsidRPr="002238BF">
        <w:rPr>
          <w:rFonts w:ascii="Times New Roman" w:hAnsi="Times New Roman" w:cs="Times New Roman"/>
          <w:sz w:val="24"/>
          <w:szCs w:val="24"/>
        </w:rPr>
        <w:t>) and the Dutch Generation R Study. Folate</w:t>
      </w:r>
      <w:r w:rsidR="001B7898">
        <w:rPr>
          <w:rFonts w:ascii="Times New Roman" w:hAnsi="Times New Roman" w:cs="Times New Roman"/>
          <w:sz w:val="24"/>
          <w:szCs w:val="24"/>
        </w:rPr>
        <w:t xml:space="preserve"> and vitamin </w:t>
      </w:r>
      <w:r w:rsidR="00A36AE6" w:rsidRPr="002238BF">
        <w:rPr>
          <w:rFonts w:ascii="Times New Roman" w:hAnsi="Times New Roman" w:cs="Times New Roman"/>
          <w:sz w:val="24"/>
          <w:szCs w:val="24"/>
        </w:rPr>
        <w:t>B12 status was assessed at 18 weeks</w:t>
      </w:r>
      <w:r w:rsidR="00317463">
        <w:rPr>
          <w:rFonts w:ascii="Times New Roman" w:hAnsi="Times New Roman" w:cs="Times New Roman"/>
          <w:sz w:val="24"/>
          <w:szCs w:val="24"/>
        </w:rPr>
        <w:t>’</w:t>
      </w:r>
      <w:r w:rsidR="00A36AE6" w:rsidRPr="002238BF">
        <w:rPr>
          <w:rFonts w:ascii="Times New Roman" w:hAnsi="Times New Roman" w:cs="Times New Roman"/>
          <w:sz w:val="24"/>
          <w:szCs w:val="24"/>
        </w:rPr>
        <w:t xml:space="preserve"> gestation (MoBa study) and 13 weeks’ gestation (Generation R Study). Although the majority of genes identified were not related to any known function of folate, some had an association with neural tube defects and other neurological functions. </w:t>
      </w:r>
      <w:r w:rsidR="000D1F50">
        <w:rPr>
          <w:rStyle w:val="CommentReference"/>
          <w:rFonts w:ascii="Times New Roman" w:hAnsi="Times New Roman" w:cs="Times New Roman"/>
          <w:sz w:val="24"/>
          <w:szCs w:val="24"/>
        </w:rPr>
        <w:t>F</w:t>
      </w:r>
      <w:r w:rsidR="00A36AE6" w:rsidRPr="002238BF">
        <w:rPr>
          <w:rStyle w:val="CommentReference"/>
          <w:rFonts w:ascii="Times New Roman" w:hAnsi="Times New Roman" w:cs="Times New Roman"/>
          <w:sz w:val="24"/>
          <w:szCs w:val="24"/>
        </w:rPr>
        <w:t xml:space="preserve">olate status </w:t>
      </w:r>
      <w:r w:rsidR="000D1F50">
        <w:rPr>
          <w:rStyle w:val="CommentReference"/>
          <w:rFonts w:ascii="Times New Roman" w:hAnsi="Times New Roman" w:cs="Times New Roman"/>
          <w:sz w:val="24"/>
          <w:szCs w:val="24"/>
        </w:rPr>
        <w:t>was evaluated at a</w:t>
      </w:r>
      <w:r w:rsidR="00AD3636">
        <w:rPr>
          <w:rStyle w:val="CommentReference"/>
          <w:rFonts w:ascii="Times New Roman" w:hAnsi="Times New Roman" w:cs="Times New Roman"/>
          <w:sz w:val="24"/>
          <w:szCs w:val="24"/>
        </w:rPr>
        <w:t>n</w:t>
      </w:r>
      <w:r w:rsidR="000D1F50">
        <w:rPr>
          <w:rStyle w:val="CommentReference"/>
          <w:rFonts w:ascii="Times New Roman" w:hAnsi="Times New Roman" w:cs="Times New Roman"/>
          <w:sz w:val="24"/>
          <w:szCs w:val="24"/>
        </w:rPr>
        <w:t xml:space="preserve"> earlier gestation</w:t>
      </w:r>
      <w:r w:rsidR="00A36AE6" w:rsidRPr="002238BF">
        <w:rPr>
          <w:rStyle w:val="CommentReference"/>
          <w:rFonts w:ascii="Times New Roman" w:hAnsi="Times New Roman" w:cs="Times New Roman"/>
          <w:sz w:val="24"/>
          <w:szCs w:val="24"/>
        </w:rPr>
        <w:t xml:space="preserve"> than </w:t>
      </w:r>
      <w:r w:rsidR="00314E3F">
        <w:rPr>
          <w:rStyle w:val="CommentReference"/>
          <w:rFonts w:ascii="Times New Roman" w:hAnsi="Times New Roman" w:cs="Times New Roman"/>
          <w:sz w:val="24"/>
          <w:szCs w:val="24"/>
        </w:rPr>
        <w:t xml:space="preserve">in </w:t>
      </w:r>
      <w:r w:rsidR="00A36AE6" w:rsidRPr="002238BF">
        <w:rPr>
          <w:rStyle w:val="CommentReference"/>
          <w:rFonts w:ascii="Times New Roman" w:hAnsi="Times New Roman" w:cs="Times New Roman"/>
          <w:sz w:val="24"/>
          <w:szCs w:val="24"/>
        </w:rPr>
        <w:t>the present study</w:t>
      </w:r>
      <w:r w:rsidR="000D1F50">
        <w:rPr>
          <w:rStyle w:val="CommentReference"/>
          <w:rFonts w:ascii="Times New Roman" w:hAnsi="Times New Roman" w:cs="Times New Roman"/>
          <w:sz w:val="24"/>
          <w:szCs w:val="24"/>
        </w:rPr>
        <w:t>,</w:t>
      </w:r>
      <w:r w:rsidR="00A36AE6" w:rsidRPr="002238BF">
        <w:rPr>
          <w:rStyle w:val="CommentReference"/>
          <w:rFonts w:ascii="Times New Roman" w:hAnsi="Times New Roman" w:cs="Times New Roman"/>
          <w:sz w:val="24"/>
          <w:szCs w:val="24"/>
        </w:rPr>
        <w:t xml:space="preserve"> which </w:t>
      </w:r>
      <w:r w:rsidR="000D1F50">
        <w:rPr>
          <w:rStyle w:val="CommentReference"/>
          <w:rFonts w:ascii="Times New Roman" w:hAnsi="Times New Roman" w:cs="Times New Roman"/>
          <w:sz w:val="24"/>
          <w:szCs w:val="24"/>
        </w:rPr>
        <w:t xml:space="preserve">could provide </w:t>
      </w:r>
      <w:r w:rsidR="00A80C94">
        <w:rPr>
          <w:rStyle w:val="CommentReference"/>
          <w:rFonts w:ascii="Times New Roman" w:hAnsi="Times New Roman" w:cs="Times New Roman"/>
          <w:sz w:val="24"/>
          <w:szCs w:val="24"/>
        </w:rPr>
        <w:t xml:space="preserve">a rationale for </w:t>
      </w:r>
      <w:r w:rsidR="00A36AE6" w:rsidRPr="002238BF">
        <w:rPr>
          <w:rStyle w:val="CommentReference"/>
          <w:rFonts w:ascii="Times New Roman" w:hAnsi="Times New Roman" w:cs="Times New Roman"/>
          <w:sz w:val="24"/>
          <w:szCs w:val="24"/>
        </w:rPr>
        <w:t xml:space="preserve">the difference </w:t>
      </w:r>
      <w:r w:rsidR="00A80C94">
        <w:rPr>
          <w:rStyle w:val="CommentReference"/>
          <w:rFonts w:ascii="Times New Roman" w:hAnsi="Times New Roman" w:cs="Times New Roman"/>
          <w:sz w:val="24"/>
          <w:szCs w:val="24"/>
        </w:rPr>
        <w:t xml:space="preserve">in studies </w:t>
      </w:r>
      <w:r w:rsidR="00A36AE6" w:rsidRPr="002238BF">
        <w:rPr>
          <w:rStyle w:val="CommentReference"/>
          <w:rFonts w:ascii="Times New Roman" w:hAnsi="Times New Roman" w:cs="Times New Roman"/>
          <w:sz w:val="24"/>
          <w:szCs w:val="24"/>
        </w:rPr>
        <w:t>as</w:t>
      </w:r>
      <w:r w:rsidR="00A80C94">
        <w:rPr>
          <w:rStyle w:val="CommentReference"/>
          <w:rFonts w:ascii="Times New Roman" w:hAnsi="Times New Roman" w:cs="Times New Roman"/>
          <w:sz w:val="24"/>
          <w:szCs w:val="24"/>
        </w:rPr>
        <w:t xml:space="preserve"> fetal </w:t>
      </w:r>
      <w:r w:rsidR="00A36AE6" w:rsidRPr="002238BF">
        <w:rPr>
          <w:rStyle w:val="CommentReference"/>
          <w:rFonts w:ascii="Times New Roman" w:hAnsi="Times New Roman" w:cs="Times New Roman"/>
          <w:sz w:val="24"/>
          <w:szCs w:val="24"/>
        </w:rPr>
        <w:t>DNA methylation</w:t>
      </w:r>
      <w:r w:rsidR="00924A6E">
        <w:rPr>
          <w:rStyle w:val="CommentReference"/>
          <w:rFonts w:ascii="Times New Roman" w:hAnsi="Times New Roman" w:cs="Times New Roman"/>
          <w:sz w:val="24"/>
          <w:szCs w:val="24"/>
        </w:rPr>
        <w:t xml:space="preserve"> has been reported to</w:t>
      </w:r>
      <w:r w:rsidR="00A36AE6" w:rsidRPr="002238BF">
        <w:rPr>
          <w:rStyle w:val="CommentReference"/>
          <w:rFonts w:ascii="Times New Roman" w:hAnsi="Times New Roman" w:cs="Times New Roman"/>
          <w:sz w:val="24"/>
          <w:szCs w:val="24"/>
        </w:rPr>
        <w:t xml:space="preserve"> occur</w:t>
      </w:r>
      <w:r w:rsidR="00924A6E">
        <w:rPr>
          <w:rStyle w:val="CommentReference"/>
          <w:rFonts w:ascii="Times New Roman" w:hAnsi="Times New Roman" w:cs="Times New Roman"/>
          <w:sz w:val="24"/>
          <w:szCs w:val="24"/>
        </w:rPr>
        <w:t xml:space="preserve"> predominantly</w:t>
      </w:r>
      <w:r w:rsidR="00A36AE6" w:rsidRPr="002238BF">
        <w:rPr>
          <w:rStyle w:val="CommentReference"/>
          <w:rFonts w:ascii="Times New Roman" w:hAnsi="Times New Roman" w:cs="Times New Roman"/>
          <w:sz w:val="24"/>
          <w:szCs w:val="24"/>
        </w:rPr>
        <w:t xml:space="preserve"> early in pregnanc</w:t>
      </w:r>
      <w:r w:rsidR="00A36AE6">
        <w:rPr>
          <w:rStyle w:val="CommentReference"/>
          <w:rFonts w:ascii="Times New Roman" w:hAnsi="Times New Roman" w:cs="Times New Roman"/>
          <w:sz w:val="24"/>
          <w:szCs w:val="24"/>
        </w:rPr>
        <w:t>y</w:t>
      </w:r>
      <w:r w:rsidR="00A36AE6">
        <w:rPr>
          <w:rStyle w:val="CommentReference"/>
          <w:rFonts w:ascii="Times New Roman" w:hAnsi="Times New Roman" w:cs="Times New Roman"/>
          <w:sz w:val="24"/>
          <w:szCs w:val="24"/>
        </w:rPr>
        <w:fldChar w:fldCharType="begin"/>
      </w:r>
      <w:r w:rsidR="00317463">
        <w:rPr>
          <w:rStyle w:val="CommentReference"/>
          <w:rFonts w:ascii="Times New Roman" w:hAnsi="Times New Roman" w:cs="Times New Roman"/>
          <w:sz w:val="24"/>
          <w:szCs w:val="24"/>
        </w:rPr>
        <w:instrText xml:space="preserve"> ADDIN ZOTERO_ITEM CSL_CITATION {"citationID":"UfskzYig","properties":{"formattedCitation":"\\super 4\\nosupersub{}","plainCitation":"4","noteIndex":0},"citationItems":[{"id":54,"uris":["http://zotero.org/users/local/tTGj4jT3/items/5CBKTYMJ"],"uri":["http://zotero.org/users/local/tTGj4jT3/items/5CBKTYMJ"],"itemData":{"id":54,"type":"article-journal","abstract":"There is now considerable evidence that elements of the heritable or familial component of disease susceptibility are transmitted by nongenomic means, and that environmental influences acting during early development shape disease risk in later life. The underlying mechanisms are thought to involve epigenetic modifications in nonimprinted genes induced by aspects of the developmental environment, which modify gene expression without altering DNA sequences. These changes result in life-long alterations in gene expression. Such nongenomic tuning of phenotype through developmental plasticity has adaptive value because it attempts to match an individual's responses to the environment predicted to be experienced. When the responses are mismatched, disease risk increases. An example of such mismatch is that arising either from inaccurate nutritional cues from the mother or placenta before birth, or from rapid environmental change through improved socioeconomic conditions, which contribute substantially to the increasing prevalence of type-2 diabetes, obesity, and cardiovascular disease. Recent evidence suggests that the effects can be transmitted to more than the immediately succeeding generation, through female and perhaps male lines. Future research into epigenetic processes may permit us to develop intervention strategies.","archive_location":"17413851","container-title":"Pediatr Res","DOI":"10.1203/pdr.0b013e318045bedb","ISSN":"0031-3998 (Print) 0031-3998","issue":"5 Pt 2","journalAbbreviation":"Pediatric research","language":"eng","note":"edition: 2007/04/07","page":"5r-10r","source":"NLM","title":"Epigenetic mechanisms and the mismatch concept of the developmental origins of health and disease","volume":"61","author":[{"family":"Godfrey","given":"K. M."},{"family":"Lillycrop","given":"K. A."},{"family":"Burdge","given":"G. C."},{"family":"Gluckman","given":"P. D."},{"family":"Hanson","given":"M. A."}],"issued":{"date-parts":[["2007",5]]}}}],"schema":"https://github.com/citation-style-language/schema/raw/master/csl-citation.json"} </w:instrText>
      </w:r>
      <w:r w:rsidR="00A36AE6">
        <w:rPr>
          <w:rStyle w:val="CommentReference"/>
          <w:rFonts w:ascii="Times New Roman" w:hAnsi="Times New Roman" w:cs="Times New Roman"/>
          <w:sz w:val="24"/>
          <w:szCs w:val="24"/>
        </w:rPr>
        <w:fldChar w:fldCharType="separate"/>
      </w:r>
      <w:r w:rsidR="00317463" w:rsidRPr="00317463">
        <w:rPr>
          <w:rFonts w:ascii="Times New Roman" w:hAnsi="Times New Roman" w:cs="Times New Roman"/>
          <w:sz w:val="24"/>
          <w:szCs w:val="24"/>
          <w:vertAlign w:val="superscript"/>
        </w:rPr>
        <w:t>4</w:t>
      </w:r>
      <w:r w:rsidR="00A36AE6">
        <w:rPr>
          <w:rStyle w:val="CommentReference"/>
          <w:rFonts w:ascii="Times New Roman" w:hAnsi="Times New Roman" w:cs="Times New Roman"/>
          <w:sz w:val="24"/>
          <w:szCs w:val="24"/>
        </w:rPr>
        <w:fldChar w:fldCharType="end"/>
      </w:r>
      <w:r w:rsidR="00743C16">
        <w:rPr>
          <w:rStyle w:val="CommentReference"/>
          <w:rFonts w:ascii="Times New Roman" w:hAnsi="Times New Roman" w:cs="Times New Roman"/>
          <w:sz w:val="24"/>
          <w:szCs w:val="24"/>
        </w:rPr>
        <w:t>.</w:t>
      </w:r>
      <w:r w:rsidR="003549BC">
        <w:rPr>
          <w:rStyle w:val="CommentReference"/>
          <w:rFonts w:ascii="Times New Roman" w:hAnsi="Times New Roman" w:cs="Times New Roman"/>
          <w:sz w:val="24"/>
          <w:szCs w:val="24"/>
        </w:rPr>
        <w:t xml:space="preserve"> </w:t>
      </w:r>
      <w:r w:rsidR="00A36AE6">
        <w:rPr>
          <w:rStyle w:val="CommentReference"/>
          <w:rFonts w:ascii="Times New Roman" w:hAnsi="Times New Roman" w:cs="Times New Roman"/>
          <w:sz w:val="24"/>
          <w:szCs w:val="24"/>
        </w:rPr>
        <w:br/>
        <w:t xml:space="preserve"> </w:t>
      </w:r>
      <w:r w:rsidR="00A36AE6">
        <w:rPr>
          <w:rStyle w:val="CommentReference"/>
          <w:rFonts w:ascii="Times New Roman" w:hAnsi="Times New Roman" w:cs="Times New Roman"/>
          <w:sz w:val="24"/>
          <w:szCs w:val="24"/>
        </w:rPr>
        <w:tab/>
      </w:r>
      <w:r w:rsidR="00A36AE6" w:rsidRPr="002238BF">
        <w:rPr>
          <w:rStyle w:val="CommentReference"/>
          <w:rFonts w:ascii="Times New Roman" w:hAnsi="Times New Roman" w:cs="Times New Roman"/>
          <w:sz w:val="24"/>
          <w:szCs w:val="24"/>
        </w:rPr>
        <w:t xml:space="preserve">A study </w:t>
      </w:r>
      <w:r w:rsidR="00A80C94">
        <w:rPr>
          <w:rStyle w:val="CommentReference"/>
          <w:rFonts w:ascii="Times New Roman" w:hAnsi="Times New Roman" w:cs="Times New Roman"/>
          <w:sz w:val="24"/>
          <w:szCs w:val="24"/>
        </w:rPr>
        <w:t xml:space="preserve">from Australia </w:t>
      </w:r>
      <w:r w:rsidR="00A36AE6" w:rsidRPr="002238BF">
        <w:rPr>
          <w:rStyle w:val="CommentReference"/>
          <w:rFonts w:ascii="Times New Roman" w:hAnsi="Times New Roman" w:cs="Times New Roman"/>
          <w:sz w:val="24"/>
          <w:szCs w:val="24"/>
        </w:rPr>
        <w:t>which examined the association between maternal folate status &gt;28 weeks</w:t>
      </w:r>
      <w:r w:rsidR="00317463">
        <w:rPr>
          <w:rStyle w:val="CommentReference"/>
          <w:rFonts w:ascii="Times New Roman" w:hAnsi="Times New Roman" w:cs="Times New Roman"/>
          <w:sz w:val="24"/>
          <w:szCs w:val="24"/>
        </w:rPr>
        <w:t>’</w:t>
      </w:r>
      <w:r w:rsidR="00A36AE6" w:rsidRPr="002238BF">
        <w:rPr>
          <w:rStyle w:val="CommentReference"/>
          <w:rFonts w:ascii="Times New Roman" w:hAnsi="Times New Roman" w:cs="Times New Roman"/>
          <w:sz w:val="24"/>
          <w:szCs w:val="24"/>
        </w:rPr>
        <w:t xml:space="preserve"> gestation and infant </w:t>
      </w:r>
      <w:r w:rsidR="00A36AE6" w:rsidRPr="002238BF">
        <w:rPr>
          <w:rFonts w:ascii="Times New Roman" w:hAnsi="Times New Roman" w:cs="Times New Roman"/>
          <w:sz w:val="24"/>
          <w:szCs w:val="24"/>
        </w:rPr>
        <w:t>DNA methylation</w:t>
      </w:r>
      <w:r w:rsidR="00A36AE6" w:rsidRPr="002238BF">
        <w:rPr>
          <w:rStyle w:val="CommentReference"/>
          <w:rFonts w:ascii="Times New Roman" w:hAnsi="Times New Roman" w:cs="Times New Roman"/>
          <w:sz w:val="24"/>
          <w:szCs w:val="24"/>
        </w:rPr>
        <w:t xml:space="preserve"> </w:t>
      </w:r>
      <w:r w:rsidR="00A80C94">
        <w:rPr>
          <w:rStyle w:val="CommentReference"/>
          <w:rFonts w:ascii="Times New Roman" w:hAnsi="Times New Roman" w:cs="Times New Roman"/>
          <w:sz w:val="24"/>
          <w:szCs w:val="24"/>
        </w:rPr>
        <w:t xml:space="preserve">also </w:t>
      </w:r>
      <w:r w:rsidR="00A36AE6" w:rsidRPr="002238BF">
        <w:rPr>
          <w:rStyle w:val="CommentReference"/>
          <w:rFonts w:ascii="Times New Roman" w:hAnsi="Times New Roman" w:cs="Times New Roman"/>
          <w:sz w:val="24"/>
          <w:szCs w:val="24"/>
        </w:rPr>
        <w:t>used the</w:t>
      </w:r>
      <w:r w:rsidR="00A36AE6" w:rsidRPr="002238BF">
        <w:rPr>
          <w:rFonts w:ascii="Times New Roman" w:hAnsi="Times New Roman" w:cs="Times New Roman"/>
          <w:sz w:val="24"/>
          <w:szCs w:val="24"/>
        </w:rPr>
        <w:t xml:space="preserve"> Illumina Human</w:t>
      </w:r>
      <w:r w:rsidR="008202CE">
        <w:rPr>
          <w:rFonts w:ascii="Times New Roman" w:hAnsi="Times New Roman" w:cs="Times New Roman"/>
          <w:sz w:val="24"/>
          <w:szCs w:val="24"/>
        </w:rPr>
        <w:t xml:space="preserve"> </w:t>
      </w:r>
      <w:r w:rsidR="00A36AE6" w:rsidRPr="002238BF">
        <w:rPr>
          <w:rFonts w:ascii="Times New Roman" w:hAnsi="Times New Roman" w:cs="Times New Roman"/>
          <w:sz w:val="24"/>
          <w:szCs w:val="24"/>
        </w:rPr>
        <w:t>Methyl</w:t>
      </w:r>
      <w:r w:rsidR="008202CE">
        <w:rPr>
          <w:rFonts w:ascii="Times New Roman" w:hAnsi="Times New Roman" w:cs="Times New Roman"/>
          <w:sz w:val="24"/>
          <w:szCs w:val="24"/>
        </w:rPr>
        <w:t>ation</w:t>
      </w:r>
      <w:r w:rsidR="00A36AE6" w:rsidRPr="002238BF">
        <w:rPr>
          <w:rFonts w:ascii="Times New Roman" w:hAnsi="Times New Roman" w:cs="Times New Roman"/>
          <w:sz w:val="24"/>
          <w:szCs w:val="24"/>
        </w:rPr>
        <w:t>450</w:t>
      </w:r>
      <w:r w:rsidR="008202CE">
        <w:rPr>
          <w:rFonts w:ascii="Times New Roman" w:hAnsi="Times New Roman" w:cs="Times New Roman"/>
          <w:sz w:val="24"/>
          <w:szCs w:val="24"/>
        </w:rPr>
        <w:t>K</w:t>
      </w:r>
      <w:r w:rsidR="00A36AE6" w:rsidRPr="002238BF">
        <w:rPr>
          <w:rFonts w:ascii="Times New Roman" w:hAnsi="Times New Roman" w:cs="Times New Roman"/>
          <w:sz w:val="24"/>
          <w:szCs w:val="24"/>
        </w:rPr>
        <w:t xml:space="preserve"> BeadChip to measure genome-wide DNA methylation in cord blood of 23 neonates</w:t>
      </w:r>
      <w:r w:rsidR="00A36AE6">
        <w:rPr>
          <w:rFonts w:ascii="Times New Roman" w:hAnsi="Times New Roman" w:cs="Times New Roman"/>
          <w:sz w:val="24"/>
          <w:szCs w:val="24"/>
        </w:rPr>
        <w:fldChar w:fldCharType="begin"/>
      </w:r>
      <w:r w:rsidR="00632D31">
        <w:rPr>
          <w:rFonts w:ascii="Times New Roman" w:hAnsi="Times New Roman" w:cs="Times New Roman"/>
          <w:sz w:val="24"/>
          <w:szCs w:val="24"/>
        </w:rPr>
        <w:instrText xml:space="preserve"> ADDIN ZOTERO_ITEM CSL_CITATION {"citationID":"NpYcJAqj","properties":{"formattedCitation":"\\super 6\\nosupersub{}","plainCitation":"6","noteIndex":0},"citationItems":[{"id":8,"uris":["http://zotero.org/users/local/tTGj4jT3/items/VH7G3GEC"],"uri":["http://zotero.org/users/local/tTGj4jT3/items/VH7G3GEC"],"itemData":{"id":8,"type":"article-journal","abstract":"Folate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disease.","archive_location":"24891518","container-title":"Faseb j","DOI":"10.1096/fj.13-249029","ISSN":"0892-6638","issue":"9","journalAbbreviation":"FASEB journal : official publication of the Federation of American Societies for Experimental Biology","language":"eng","note":"edition: 2014/06/04","page":"4068-76","source":"NLM","title":"Genome-wide DNA methylation profiling identifies a folate-sensitive region of differential methylation upstream of ZFP57-imprinting regulator in humans","volume":"28","author":[{"family":"Amarasekera","given":"M."},{"family":"Martino","given":"D."},{"family":"Ashley","given":"S."},{"family":"Harb","given":"H."},{"family":"Kesper","given":"D."},{"family":"Strickland","given":"D."},{"family":"Saffery","given":"R."},{"family":"Prescott","given":"S. L."}],"issued":{"date-parts":[["2014",9]]}}}],"schema":"https://github.com/citation-style-language/schema/raw/master/csl-citation.json"} </w:instrText>
      </w:r>
      <w:r w:rsidR="00A36AE6">
        <w:rPr>
          <w:rFonts w:ascii="Times New Roman" w:hAnsi="Times New Roman" w:cs="Times New Roman"/>
          <w:sz w:val="24"/>
          <w:szCs w:val="24"/>
        </w:rPr>
        <w:fldChar w:fldCharType="separate"/>
      </w:r>
      <w:r w:rsidR="00632D31" w:rsidRPr="00632D31">
        <w:rPr>
          <w:rFonts w:ascii="Times New Roman" w:hAnsi="Times New Roman" w:cs="Times New Roman"/>
          <w:sz w:val="24"/>
          <w:szCs w:val="24"/>
          <w:vertAlign w:val="superscript"/>
        </w:rPr>
        <w:t>6</w:t>
      </w:r>
      <w:r w:rsidR="00A36AE6">
        <w:rPr>
          <w:rFonts w:ascii="Times New Roman" w:hAnsi="Times New Roman" w:cs="Times New Roman"/>
          <w:sz w:val="24"/>
          <w:szCs w:val="24"/>
        </w:rPr>
        <w:fldChar w:fldCharType="end"/>
      </w:r>
      <w:r w:rsidR="00743C16">
        <w:rPr>
          <w:rFonts w:ascii="Times New Roman" w:hAnsi="Times New Roman" w:cs="Times New Roman"/>
          <w:sz w:val="24"/>
          <w:szCs w:val="24"/>
        </w:rPr>
        <w:t>.</w:t>
      </w:r>
      <w:r w:rsidR="00A36AE6" w:rsidRPr="002238BF">
        <w:rPr>
          <w:rFonts w:ascii="Times New Roman" w:hAnsi="Times New Roman" w:cs="Times New Roman"/>
          <w:sz w:val="24"/>
          <w:szCs w:val="24"/>
        </w:rPr>
        <w:t xml:space="preserve"> They found differentially methylated CpGs at seven regions across the genome and reported a hypomethylated region upstream of the ZFP57 transcriptor, known to be involved in the regulation of DNA methylation in early gestation. </w:t>
      </w:r>
      <w:bookmarkStart w:id="34" w:name="_Hlk27925266"/>
      <w:r w:rsidR="00A36AE6" w:rsidRPr="002238BF">
        <w:rPr>
          <w:rStyle w:val="CommentReference"/>
          <w:rFonts w:ascii="Times New Roman" w:hAnsi="Times New Roman" w:cs="Times New Roman"/>
          <w:sz w:val="24"/>
          <w:szCs w:val="24"/>
        </w:rPr>
        <w:t xml:space="preserve">A possible explanation for </w:t>
      </w:r>
      <w:r w:rsidR="00E42E2D">
        <w:rPr>
          <w:rStyle w:val="CommentReference"/>
          <w:rFonts w:ascii="Times New Roman" w:hAnsi="Times New Roman" w:cs="Times New Roman"/>
          <w:sz w:val="24"/>
          <w:szCs w:val="24"/>
        </w:rPr>
        <w:t xml:space="preserve">the absence of </w:t>
      </w:r>
      <w:r w:rsidR="00A80C94">
        <w:rPr>
          <w:rStyle w:val="CommentReference"/>
          <w:rFonts w:ascii="Times New Roman" w:hAnsi="Times New Roman" w:cs="Times New Roman"/>
          <w:sz w:val="24"/>
          <w:szCs w:val="24"/>
        </w:rPr>
        <w:t>an</w:t>
      </w:r>
      <w:r w:rsidR="00D33528">
        <w:rPr>
          <w:rStyle w:val="CommentReference"/>
          <w:rFonts w:ascii="Times New Roman" w:hAnsi="Times New Roman" w:cs="Times New Roman"/>
          <w:sz w:val="24"/>
          <w:szCs w:val="24"/>
        </w:rPr>
        <w:t>y</w:t>
      </w:r>
      <w:r w:rsidR="00A80C94">
        <w:rPr>
          <w:rStyle w:val="CommentReference"/>
          <w:rFonts w:ascii="Times New Roman" w:hAnsi="Times New Roman" w:cs="Times New Roman"/>
          <w:sz w:val="24"/>
          <w:szCs w:val="24"/>
        </w:rPr>
        <w:t xml:space="preserve"> association between maternal folate status and </w:t>
      </w:r>
      <w:r w:rsidR="00A36AE6" w:rsidRPr="002238BF">
        <w:rPr>
          <w:rStyle w:val="CommentReference"/>
          <w:rFonts w:ascii="Times New Roman" w:hAnsi="Times New Roman" w:cs="Times New Roman"/>
          <w:sz w:val="24"/>
          <w:szCs w:val="24"/>
        </w:rPr>
        <w:t xml:space="preserve">differentially methylated CpGs </w:t>
      </w:r>
      <w:r w:rsidR="00F108D1">
        <w:rPr>
          <w:rStyle w:val="CommentReference"/>
          <w:rFonts w:ascii="Times New Roman" w:hAnsi="Times New Roman" w:cs="Times New Roman"/>
          <w:sz w:val="24"/>
          <w:szCs w:val="24"/>
        </w:rPr>
        <w:t xml:space="preserve">in the present study </w:t>
      </w:r>
      <w:r w:rsidR="00A36AE6" w:rsidRPr="002238BF">
        <w:rPr>
          <w:rStyle w:val="CommentReference"/>
          <w:rFonts w:ascii="Times New Roman" w:hAnsi="Times New Roman" w:cs="Times New Roman"/>
          <w:sz w:val="24"/>
          <w:szCs w:val="24"/>
        </w:rPr>
        <w:t>is that</w:t>
      </w:r>
      <w:r w:rsidR="00E42E2D">
        <w:rPr>
          <w:rStyle w:val="CommentReference"/>
          <w:rFonts w:ascii="Times New Roman" w:hAnsi="Times New Roman" w:cs="Times New Roman"/>
          <w:sz w:val="24"/>
          <w:szCs w:val="24"/>
        </w:rPr>
        <w:t>, to address the hypothesis raised,</w:t>
      </w:r>
      <w:r w:rsidR="00F97E74">
        <w:rPr>
          <w:rStyle w:val="CommentReference"/>
          <w:rFonts w:ascii="Times New Roman" w:hAnsi="Times New Roman" w:cs="Times New Roman"/>
          <w:sz w:val="24"/>
          <w:szCs w:val="24"/>
        </w:rPr>
        <w:t xml:space="preserve"> </w:t>
      </w:r>
      <w:r w:rsidR="00E42E2D">
        <w:rPr>
          <w:rStyle w:val="CommentReference"/>
          <w:rFonts w:ascii="Times New Roman" w:hAnsi="Times New Roman" w:cs="Times New Roman"/>
          <w:sz w:val="24"/>
          <w:szCs w:val="24"/>
        </w:rPr>
        <w:t xml:space="preserve">we had focussed </w:t>
      </w:r>
      <w:r w:rsidR="00A36AE6" w:rsidRPr="002238BF">
        <w:rPr>
          <w:rStyle w:val="CommentReference"/>
          <w:rFonts w:ascii="Times New Roman" w:hAnsi="Times New Roman" w:cs="Times New Roman"/>
          <w:i/>
          <w:iCs/>
          <w:sz w:val="24"/>
          <w:szCs w:val="24"/>
        </w:rPr>
        <w:t>a priori</w:t>
      </w:r>
      <w:r w:rsidR="00F97E74">
        <w:rPr>
          <w:rStyle w:val="CommentReference"/>
          <w:rFonts w:ascii="Times New Roman" w:hAnsi="Times New Roman" w:cs="Times New Roman"/>
          <w:i/>
          <w:iCs/>
          <w:sz w:val="24"/>
          <w:szCs w:val="24"/>
        </w:rPr>
        <w:t xml:space="preserve"> </w:t>
      </w:r>
      <w:r w:rsidR="00E42E2D">
        <w:rPr>
          <w:rStyle w:val="CommentReference"/>
          <w:rFonts w:ascii="Times New Roman" w:hAnsi="Times New Roman" w:cs="Times New Roman"/>
          <w:sz w:val="24"/>
          <w:szCs w:val="24"/>
        </w:rPr>
        <w:t xml:space="preserve">on </w:t>
      </w:r>
      <w:r w:rsidR="00A36AE6" w:rsidRPr="002238BF">
        <w:rPr>
          <w:rStyle w:val="CommentReference"/>
          <w:rFonts w:ascii="Times New Roman" w:hAnsi="Times New Roman" w:cs="Times New Roman"/>
          <w:sz w:val="24"/>
          <w:szCs w:val="24"/>
        </w:rPr>
        <w:t xml:space="preserve">differentially methylated CpGs previously associated with </w:t>
      </w:r>
      <w:r w:rsidR="00A36AE6" w:rsidRPr="002238BF">
        <w:rPr>
          <w:rFonts w:ascii="Times New Roman" w:hAnsi="Times New Roman" w:cs="Times New Roman"/>
          <w:bCs/>
          <w:sz w:val="24"/>
          <w:szCs w:val="24"/>
        </w:rPr>
        <w:t>maternal glucose concentration and</w:t>
      </w:r>
      <w:r w:rsidR="00A36AE6" w:rsidRPr="002238BF">
        <w:rPr>
          <w:rStyle w:val="CommentReference"/>
          <w:rFonts w:ascii="Times New Roman" w:hAnsi="Times New Roman" w:cs="Times New Roman"/>
          <w:sz w:val="24"/>
          <w:szCs w:val="24"/>
        </w:rPr>
        <w:t xml:space="preserve"> </w:t>
      </w:r>
      <w:r w:rsidR="00A36AE6" w:rsidRPr="002238BF">
        <w:rPr>
          <w:rFonts w:ascii="Times New Roman" w:hAnsi="Times New Roman" w:cs="Times New Roman"/>
          <w:iCs/>
          <w:sz w:val="24"/>
          <w:szCs w:val="24"/>
        </w:rPr>
        <w:t>GDM</w:t>
      </w:r>
      <w:r w:rsidR="00A06D1D">
        <w:rPr>
          <w:rStyle w:val="CommentReference"/>
          <w:rFonts w:ascii="Times New Roman" w:hAnsi="Times New Roman" w:cs="Times New Roman"/>
          <w:sz w:val="24"/>
          <w:szCs w:val="24"/>
        </w:rPr>
        <w:fldChar w:fldCharType="begin"/>
      </w:r>
      <w:r w:rsidR="008D193F">
        <w:rPr>
          <w:rStyle w:val="CommentReference"/>
          <w:rFonts w:ascii="Times New Roman" w:hAnsi="Times New Roman" w:cs="Times New Roman"/>
          <w:sz w:val="24"/>
          <w:szCs w:val="24"/>
        </w:rPr>
        <w:instrText xml:space="preserve"> ADDIN ZOTERO_ITEM CSL_CITATION {"citationID":"nj2sCmGc","properties":{"formattedCitation":"\\super 25\\nosupersub{}","plainCitation":"25","noteIndex":0},"citationItems":[{"id":266,"uris":["http://zotero.org/users/local/tTGj4jT3/items/M76X8K69"],"uri":["http://zotero.org/users/local/tTGj4jT3/items/M76X8K69"],"itemData":{"id":266,"type":"article-journal","abstract":"BACKGROUND: Higher maternal plasma glucose (PG) concentrations, even below gestational diabetes mellitus (GDM) thresholds, are associated with adverse offspring outcomes, with DNA methylation proposed as a mediating mechanism. Here, we examined the relationships between maternal dysglycaemia at 24 to 28 weeks' gestation and DNA methylation in neonates and whether a dietary and physical activity intervention in pregnant women with obesity modified the methylation signatures associated with maternal dysglycaemia.\nMETHODS AND FINDINGS: We investigated 557 women, recruited between 2009 and 2014 from the UK Pregnancies Better Eating and Activity Trial (UPBEAT), a randomised controlled trial (RCT), of a lifestyle intervention (low glycaemic index (GI) diet plus physical activity) in pregnant women with obesity (294 contol, 263 intervention). Between 27 and 28 weeks of pregnancy, participants had an oral glucose (75 g) tolerance test (OGTT), and GDM diagnosis was based on diagnostic criteria recommended by the International Association of Diabetes and Pregnancy Study Groups (IADPSG), with 159 women having a diagnosis of GDM. Cord blood DNA samples from the infants were interrogated for genome-wide DNA methylation levels using the Infinium Human MethylationEPIC BeadChip array. Robust regression was carried out, adjusting for maternal age, smoking, parity, ethnicity, neonate sex, and predicted cell-type composition. Maternal GDM, fasting glucose, 1-h, and 2-h glucose concentrations following an OGTT were associated with 242, 1, 592, and 17 differentially methylated cytosine-phosphate-guanine (dmCpG) sites (false discovery rate (FDR) ≤ 0.05), respectively, in the infant's cord blood DNA. The most significantly GDM-associated CpG was cg03566881 located within the leucine-rich repeat-containing G-protein coupled receptor 6 (LGR6) (FDR = 0.0002). Moreover, we show that the GDM and 1-h glucose-associated methylation signatures in the cord blood of the infant appeared to be attenuated by the dietary and physical activity intervention during pregnancy; in the intervention arm, there were no GDM and two 1-h glucose-associated dmCpGs, whereas in the standard care arm, there were 41 GDM and 160 1-h glucose-associated dmCpGs. A total of 87% of the GDM and 77% of the 1-h glucose-associated dmCpGs had smaller effect sizes in the intervention compared to the standard care arm; the adjusted r2 for the association of LGR6 cg03566881 with GDM was 0.317 (95% confidence interval (CI) 0.012, 0.022) in the standard care and 0.240 (95% CI 0.001, 0.015) in the intervention arm. Limitations included measurement of DNA methylation in cord blood, where the functional significance of such changes are unclear, and because of the strong collinearity between treatment modality and severity of hyperglycaemia, we cannot exclude that treatment-related differences are potential confounders.\nCONCLUSIONS: Maternal dysglycaemia was associated with significant changes in the epigenome of the infants. Moreover, we found that the epigenetic impact of a dysglycaemic prenatal maternal environment appeared to be modified by a lifestyle intervention in pregnancy. Further research will be needed to investigate possible medical implications of the findings.\nTRIAL REGISTRATION: ISRCTN89971375.","container-title":"PLoS medicine","DOI":"10.1371/journal.pmed.1003229","ISSN":"1549-1676","issue":"11","journalAbbreviation":"PLoS Med","language":"eng","note":"PMID: 33151971\nPMCID: PMC7643947","page":"e1003229","source":"PubMed","title":"Maternal dysglycaemia, changes in the infant's epigenome modified with a diet and physical activity intervention in pregnancy: Secondary analysis of a randomised control trial","title-short":"Maternal dysglycaemia, changes in the infant's epigenome modified with a diet and physical activity intervention in pregnancy","volume":"17","author":[{"family":"Antoun","given":"Elie"},{"family":"Kitaba","given":"Negusse T."},{"family":"Titcombe","given":"Philip"},{"family":"Dalrymple","given":"Kathryn V."},{"family":"Garratt","given":"Emma S."},{"family":"Barton","given":"Sheila J."},{"family":"Murray","given":"Robert"},{"family":"Seed","given":"Paul T."},{"family":"Holbrook","given":"Joanna D."},{"family":"Kobor","given":"Michael S."},{"family":"Lin","given":"David Ts"},{"family":"MacIsaac","given":"Julia L."},{"family":"Burdge","given":"Graham C."},{"family":"White","given":"Sara L."},{"family":"Poston","given":"Lucilla"},{"family":"Godfrey","given":"Keith M."},{"family":"Lillycrop","given":"Karen A."},{"literal":"UPBEAT Consortium"}],"issued":{"date-parts":[["2020",11]]}}}],"schema":"https://github.com/citation-style-language/schema/raw/master/csl-citation.json"} </w:instrText>
      </w:r>
      <w:r w:rsidR="00A06D1D">
        <w:rPr>
          <w:rStyle w:val="CommentReference"/>
          <w:rFonts w:ascii="Times New Roman" w:hAnsi="Times New Roman" w:cs="Times New Roman"/>
          <w:sz w:val="24"/>
          <w:szCs w:val="24"/>
        </w:rPr>
        <w:fldChar w:fldCharType="separate"/>
      </w:r>
      <w:r w:rsidR="008D193F" w:rsidRPr="008D193F">
        <w:rPr>
          <w:rFonts w:ascii="Times New Roman" w:hAnsi="Times New Roman" w:cs="Times New Roman"/>
          <w:sz w:val="24"/>
          <w:szCs w:val="24"/>
          <w:vertAlign w:val="superscript"/>
        </w:rPr>
        <w:t>25</w:t>
      </w:r>
      <w:r w:rsidR="00A06D1D">
        <w:rPr>
          <w:rStyle w:val="CommentReference"/>
          <w:rFonts w:ascii="Times New Roman" w:hAnsi="Times New Roman" w:cs="Times New Roman"/>
          <w:sz w:val="24"/>
          <w:szCs w:val="24"/>
        </w:rPr>
        <w:fldChar w:fldCharType="end"/>
      </w:r>
      <w:r w:rsidR="00A36AE6" w:rsidRPr="002238BF">
        <w:rPr>
          <w:rStyle w:val="CommentReference"/>
          <w:rFonts w:ascii="Times New Roman" w:hAnsi="Times New Roman" w:cs="Times New Roman"/>
          <w:sz w:val="24"/>
          <w:szCs w:val="24"/>
        </w:rPr>
        <w:t xml:space="preserve">. </w:t>
      </w:r>
      <w:r w:rsidR="00924A6E">
        <w:rPr>
          <w:rStyle w:val="CommentReference"/>
          <w:rFonts w:ascii="Times New Roman" w:hAnsi="Times New Roman" w:cs="Times New Roman"/>
          <w:sz w:val="24"/>
          <w:szCs w:val="24"/>
        </w:rPr>
        <w:t>Our</w:t>
      </w:r>
      <w:r w:rsidR="00A36AE6" w:rsidRPr="002238BF">
        <w:rPr>
          <w:rStyle w:val="CommentReference"/>
          <w:rFonts w:ascii="Times New Roman" w:hAnsi="Times New Roman" w:cs="Times New Roman"/>
          <w:sz w:val="24"/>
          <w:szCs w:val="24"/>
        </w:rPr>
        <w:t xml:space="preserve"> study </w:t>
      </w:r>
      <w:r w:rsidR="00EC36C6">
        <w:rPr>
          <w:rStyle w:val="CommentReference"/>
          <w:rFonts w:ascii="Times New Roman" w:hAnsi="Times New Roman" w:cs="Times New Roman"/>
          <w:sz w:val="24"/>
          <w:szCs w:val="24"/>
        </w:rPr>
        <w:t xml:space="preserve">therefore </w:t>
      </w:r>
      <w:r w:rsidR="00A36AE6" w:rsidRPr="002238BF">
        <w:rPr>
          <w:rStyle w:val="CommentReference"/>
          <w:rFonts w:ascii="Times New Roman" w:hAnsi="Times New Roman" w:cs="Times New Roman"/>
          <w:sz w:val="24"/>
          <w:szCs w:val="24"/>
        </w:rPr>
        <w:t>suggests that the relationship between GDM and differential CpG methylation in the neonate is not mediated by altered</w:t>
      </w:r>
      <w:r w:rsidR="00A36AE6">
        <w:rPr>
          <w:rStyle w:val="CommentReference"/>
          <w:rFonts w:ascii="Times New Roman" w:hAnsi="Times New Roman" w:cs="Times New Roman"/>
          <w:sz w:val="24"/>
          <w:szCs w:val="24"/>
        </w:rPr>
        <w:t xml:space="preserve"> maternal</w:t>
      </w:r>
      <w:r w:rsidR="00A36AE6" w:rsidRPr="002238BF">
        <w:rPr>
          <w:rStyle w:val="CommentReference"/>
          <w:rFonts w:ascii="Times New Roman" w:hAnsi="Times New Roman" w:cs="Times New Roman"/>
          <w:sz w:val="24"/>
          <w:szCs w:val="24"/>
        </w:rPr>
        <w:t xml:space="preserve"> folate or </w:t>
      </w:r>
      <w:r w:rsidR="001B7898">
        <w:rPr>
          <w:rFonts w:ascii="Times New Roman" w:hAnsi="Times New Roman" w:cs="Times New Roman"/>
          <w:sz w:val="24"/>
          <w:szCs w:val="24"/>
        </w:rPr>
        <w:t xml:space="preserve">vitamin </w:t>
      </w:r>
      <w:r w:rsidR="00A36AE6" w:rsidRPr="002238BF">
        <w:rPr>
          <w:rStyle w:val="CommentReference"/>
          <w:rFonts w:ascii="Times New Roman" w:hAnsi="Times New Roman" w:cs="Times New Roman"/>
          <w:sz w:val="24"/>
          <w:szCs w:val="24"/>
        </w:rPr>
        <w:t>B12 status. This does not preclude a relationship between folate</w:t>
      </w:r>
      <w:r w:rsidR="001B7898">
        <w:rPr>
          <w:rStyle w:val="CommentReference"/>
          <w:rFonts w:ascii="Times New Roman" w:hAnsi="Times New Roman" w:cs="Times New Roman"/>
          <w:sz w:val="24"/>
          <w:szCs w:val="24"/>
        </w:rPr>
        <w:t xml:space="preserve"> or </w:t>
      </w:r>
      <w:r w:rsidR="001B7898">
        <w:rPr>
          <w:rFonts w:ascii="Times New Roman" w:hAnsi="Times New Roman" w:cs="Times New Roman"/>
          <w:sz w:val="24"/>
          <w:szCs w:val="24"/>
        </w:rPr>
        <w:t xml:space="preserve">vitamin </w:t>
      </w:r>
      <w:r w:rsidR="00A36AE6" w:rsidRPr="002238BF">
        <w:rPr>
          <w:rStyle w:val="CommentReference"/>
          <w:rFonts w:ascii="Times New Roman" w:hAnsi="Times New Roman" w:cs="Times New Roman"/>
          <w:sz w:val="24"/>
          <w:szCs w:val="24"/>
        </w:rPr>
        <w:t>B12 status per se and epigenome wide methylation status, the approach t</w:t>
      </w:r>
      <w:r w:rsidR="00EC36C6">
        <w:rPr>
          <w:rStyle w:val="CommentReference"/>
          <w:rFonts w:ascii="Times New Roman" w:hAnsi="Times New Roman" w:cs="Times New Roman"/>
          <w:sz w:val="24"/>
          <w:szCs w:val="24"/>
        </w:rPr>
        <w:t xml:space="preserve">aken by </w:t>
      </w:r>
      <w:r w:rsidR="00A36AE6" w:rsidRPr="002238BF">
        <w:rPr>
          <w:rStyle w:val="CommentReference"/>
          <w:rFonts w:ascii="Times New Roman" w:hAnsi="Times New Roman" w:cs="Times New Roman"/>
          <w:sz w:val="24"/>
          <w:szCs w:val="24"/>
        </w:rPr>
        <w:t>others to date.</w:t>
      </w:r>
      <w:bookmarkEnd w:id="34"/>
      <w:r>
        <w:rPr>
          <w:rFonts w:ascii="Times New Roman" w:hAnsi="Times New Roman" w:cs="Times New Roman"/>
          <w:sz w:val="24"/>
          <w:szCs w:val="24"/>
        </w:rPr>
        <w:br/>
        <w:t xml:space="preserve"> </w:t>
      </w:r>
      <w:r>
        <w:rPr>
          <w:rFonts w:ascii="Times New Roman" w:hAnsi="Times New Roman" w:cs="Times New Roman"/>
          <w:sz w:val="24"/>
          <w:szCs w:val="24"/>
        </w:rPr>
        <w:tab/>
      </w:r>
      <w:r w:rsidR="00924A6E">
        <w:rPr>
          <w:rFonts w:ascii="Times New Roman" w:hAnsi="Times New Roman" w:cs="Times New Roman"/>
          <w:sz w:val="24"/>
          <w:szCs w:val="24"/>
        </w:rPr>
        <w:t>We found that</w:t>
      </w:r>
      <w:r w:rsidR="002E7AF1" w:rsidRPr="002238BF">
        <w:rPr>
          <w:rFonts w:ascii="Times New Roman" w:hAnsi="Times New Roman" w:cs="Times New Roman"/>
          <w:sz w:val="24"/>
          <w:szCs w:val="24"/>
        </w:rPr>
        <w:t xml:space="preserve"> </w:t>
      </w:r>
      <w:r w:rsidR="00785415" w:rsidRPr="002238BF">
        <w:rPr>
          <w:rFonts w:ascii="Times New Roman" w:hAnsi="Times New Roman" w:cs="Times New Roman"/>
          <w:sz w:val="24"/>
          <w:szCs w:val="24"/>
        </w:rPr>
        <w:t xml:space="preserve">a higher </w:t>
      </w:r>
      <w:r w:rsidR="00997B87">
        <w:rPr>
          <w:rFonts w:ascii="Times New Roman" w:hAnsi="Times New Roman" w:cs="Times New Roman"/>
          <w:sz w:val="24"/>
          <w:szCs w:val="24"/>
        </w:rPr>
        <w:t xml:space="preserve">maternal </w:t>
      </w:r>
      <w:r w:rsidR="00B202EC" w:rsidRPr="002238BF">
        <w:rPr>
          <w:rFonts w:ascii="Times New Roman" w:hAnsi="Times New Roman" w:cs="Times New Roman"/>
          <w:sz w:val="24"/>
          <w:szCs w:val="24"/>
        </w:rPr>
        <w:t>folate</w:t>
      </w:r>
      <w:r w:rsidR="00785415" w:rsidRPr="002238BF">
        <w:rPr>
          <w:rFonts w:ascii="Times New Roman" w:hAnsi="Times New Roman" w:cs="Times New Roman"/>
          <w:sz w:val="24"/>
          <w:szCs w:val="24"/>
        </w:rPr>
        <w:t xml:space="preserve"> concentration</w:t>
      </w:r>
      <w:r w:rsidR="00B202EC" w:rsidRPr="002238BF">
        <w:rPr>
          <w:rFonts w:ascii="Times New Roman" w:hAnsi="Times New Roman" w:cs="Times New Roman"/>
          <w:sz w:val="24"/>
          <w:szCs w:val="24"/>
        </w:rPr>
        <w:t xml:space="preserve"> was </w:t>
      </w:r>
      <w:r w:rsidR="00BA60EC" w:rsidRPr="002238BF">
        <w:rPr>
          <w:rFonts w:ascii="Times New Roman" w:hAnsi="Times New Roman" w:cs="Times New Roman"/>
          <w:sz w:val="24"/>
          <w:szCs w:val="24"/>
        </w:rPr>
        <w:t xml:space="preserve">associated with a modest increase in </w:t>
      </w:r>
      <w:r w:rsidR="00B202EC" w:rsidRPr="002238BF">
        <w:rPr>
          <w:rFonts w:ascii="Times New Roman" w:hAnsi="Times New Roman" w:cs="Times New Roman"/>
          <w:sz w:val="24"/>
          <w:szCs w:val="24"/>
        </w:rPr>
        <w:t>1-hour plasma glucose</w:t>
      </w:r>
      <w:r w:rsidR="002E7AF1" w:rsidRPr="002238BF">
        <w:rPr>
          <w:rFonts w:ascii="Times New Roman" w:hAnsi="Times New Roman" w:cs="Times New Roman"/>
          <w:sz w:val="24"/>
          <w:szCs w:val="24"/>
        </w:rPr>
        <w:t xml:space="preserve"> </w:t>
      </w:r>
      <w:r w:rsidR="000A6376" w:rsidRPr="002238BF">
        <w:rPr>
          <w:rFonts w:ascii="Times New Roman" w:hAnsi="Times New Roman" w:cs="Times New Roman"/>
          <w:sz w:val="24"/>
          <w:szCs w:val="24"/>
        </w:rPr>
        <w:t>post OGTT</w:t>
      </w:r>
      <w:r w:rsidR="00D764EC">
        <w:rPr>
          <w:rFonts w:ascii="Times New Roman" w:hAnsi="Times New Roman" w:cs="Times New Roman"/>
          <w:sz w:val="24"/>
          <w:szCs w:val="24"/>
        </w:rPr>
        <w:t>, concur</w:t>
      </w:r>
      <w:r w:rsidR="009E560A">
        <w:rPr>
          <w:rFonts w:ascii="Times New Roman" w:hAnsi="Times New Roman" w:cs="Times New Roman"/>
          <w:sz w:val="24"/>
          <w:szCs w:val="24"/>
        </w:rPr>
        <w:t>ring</w:t>
      </w:r>
      <w:r w:rsidR="00D764EC">
        <w:rPr>
          <w:rFonts w:ascii="Times New Roman" w:hAnsi="Times New Roman" w:cs="Times New Roman"/>
          <w:sz w:val="24"/>
          <w:szCs w:val="24"/>
        </w:rPr>
        <w:t xml:space="preserve"> with </w:t>
      </w:r>
      <w:r w:rsidR="00B202EC" w:rsidRPr="002238BF">
        <w:rPr>
          <w:rFonts w:ascii="Times New Roman" w:hAnsi="Times New Roman" w:cs="Times New Roman"/>
          <w:sz w:val="24"/>
          <w:szCs w:val="24"/>
        </w:rPr>
        <w:t xml:space="preserve">Li </w:t>
      </w:r>
      <w:r w:rsidR="00B202EC" w:rsidRPr="002238BF">
        <w:rPr>
          <w:rFonts w:ascii="Times New Roman" w:hAnsi="Times New Roman" w:cs="Times New Roman"/>
          <w:i/>
          <w:iCs/>
          <w:sz w:val="24"/>
          <w:szCs w:val="24"/>
        </w:rPr>
        <w:t>et al</w:t>
      </w:r>
      <w:r w:rsidR="009F2EE3">
        <w:rPr>
          <w:rFonts w:ascii="Times New Roman" w:hAnsi="Times New Roman" w:cs="Times New Roman"/>
          <w:i/>
          <w:iCs/>
          <w:sz w:val="24"/>
          <w:szCs w:val="24"/>
        </w:rPr>
        <w:t>.</w:t>
      </w:r>
      <w:r w:rsidR="004B354A">
        <w:rPr>
          <w:rFonts w:ascii="Times New Roman" w:hAnsi="Times New Roman" w:cs="Times New Roman"/>
          <w:i/>
          <w:iCs/>
          <w:sz w:val="24"/>
          <w:szCs w:val="24"/>
        </w:rPr>
        <w:fldChar w:fldCharType="begin"/>
      </w:r>
      <w:r w:rsidR="0031458F">
        <w:rPr>
          <w:rFonts w:ascii="Times New Roman" w:hAnsi="Times New Roman" w:cs="Times New Roman"/>
          <w:i/>
          <w:iCs/>
          <w:sz w:val="24"/>
          <w:szCs w:val="24"/>
        </w:rPr>
        <w:instrText xml:space="preserve"> ADDIN ZOTERO_ITEM CSL_CITATION {"citationID":"ptPqTAqA","properties":{"formattedCitation":"\\super 10\\nosupersub{}","plainCitation":"10","noteIndex":0},"citationItems":[{"id":66,"uris":["http://zotero.org/users/local/tTGj4jT3/items/D5N2A6RN"],"uri":["http://zotero.org/users/local/tTGj4jT3/items/D5N2A6RN"],"itemData":{"id":66,"type":"article-journal","abstract":"BACKGROUND: This study examined whether folate and vitamin B12 imbalance is associated with gestational diabetes mellitus (GDM) and explored interactions between B vitamin imbalance and maternal risk factors for GDM. METHODS: A cross-sectional study was performed in 406 Chinese pregnant women. Serum folate, vitamin B12 , and blood glucose concentrations were measured at 24 to 28 weeks gestation during GDM screening. A diagnosis of GDM was made based on International Association of Diabetes and Pregnancy Study Groups criteria (fasting plasma glucose [FPG] &gt;/=5.1 mM, 1-hour plasma glucose &gt;/=10.0 mM, or 2-hour plasma glucose &gt;/=8.5 mM). Binary logistic regression was used to obtain odds ratios (ORs) after controlling for different confounders. RESULTS: Higher folate levels were associated with higher glucose concentrations and a higher risk of GDM (OR 1.98; 95% confidence interval [CI] 1.00-3.90), whereas higher vitamin B12 levels were associated with lower FPG and a lower risk of GDM (OR 0.30; 95% CI 0.15-0.60). A higher folate: vitamin B12 ratio was associated with higher glucose and a higher risk of GDM (OR 3.08; 95% CI 1.63-5.83). The presence of both a higher folate: vitamin B12 ratio and advanced age further increased the OR to 2.13 (95% CI 1.09-4.15) with a significant additive interaction. Furthermore, a higher folate: vitamin B12 ratio and a higher prepregnancy body mass index (pp-BMI) were synergistically associated with an increased risk of GDM (OR 3.03; 95% CI 1.40-6.57). CONCLUSIONS: An imbalance between folate and vitamin B12 , represented by a higher folate: vitamin B12 ratio, was highly associated with GDM risk, and this association could be further modified by maternal age and pp-BMI.","archive_location":"30614647","container-title":"J Diabetes","DOI":"10.1111/1753-0407.12899","ISSN":"1753-0407","issue":"9","journalAbbreviation":"Journal of diabetes","language":"eng","note":"edition: 2019/01/08","page":"744-751","source":"NLM","title":"Joint effects of folate and vitamin B12 imbalance with maternal characteristics on gestational diabetes mellitus","volume":"11","author":[{"family":"Li","given":"S."},{"family":"Hou","given":"Y."},{"family":"Yan","given":"X."},{"family":"Wang","given":"Y."},{"family":"Shi","given":"C."},{"family":"Wu","given":"X."},{"family":"Liu","given":"H."},{"family":"Zhang","given":"L."},{"family":"Zhang","given":"X."},{"family":"Liu","given":"J."},{"family":"Zhang","given":"M."},{"family":"Zhang","given":"Q."},{"family":"Tang","given":"N."}],"issued":{"date-parts":[["2019",9]]}}}],"schema":"https://github.com/citation-style-language/schema/raw/master/csl-citation.json"} </w:instrText>
      </w:r>
      <w:r w:rsidR="004B354A">
        <w:rPr>
          <w:rFonts w:ascii="Times New Roman" w:hAnsi="Times New Roman" w:cs="Times New Roman"/>
          <w:i/>
          <w:iCs/>
          <w:sz w:val="24"/>
          <w:szCs w:val="24"/>
        </w:rPr>
        <w:fldChar w:fldCharType="separate"/>
      </w:r>
      <w:r w:rsidR="0031458F" w:rsidRPr="0031458F">
        <w:rPr>
          <w:rFonts w:ascii="Times New Roman" w:hAnsi="Times New Roman" w:cs="Times New Roman"/>
          <w:sz w:val="24"/>
          <w:szCs w:val="24"/>
          <w:vertAlign w:val="superscript"/>
        </w:rPr>
        <w:t>10</w:t>
      </w:r>
      <w:r w:rsidR="004B354A">
        <w:rPr>
          <w:rFonts w:ascii="Times New Roman" w:hAnsi="Times New Roman" w:cs="Times New Roman"/>
          <w:i/>
          <w:iCs/>
          <w:sz w:val="24"/>
          <w:szCs w:val="24"/>
        </w:rPr>
        <w:fldChar w:fldCharType="end"/>
      </w:r>
      <w:r w:rsidR="009D7AB3" w:rsidRPr="002238BF">
        <w:rPr>
          <w:rFonts w:ascii="Times New Roman" w:hAnsi="Times New Roman" w:cs="Times New Roman"/>
          <w:sz w:val="24"/>
          <w:szCs w:val="24"/>
        </w:rPr>
        <w:t xml:space="preserve"> </w:t>
      </w:r>
      <w:r w:rsidR="00B202EC" w:rsidRPr="002238BF">
        <w:rPr>
          <w:rFonts w:ascii="Times New Roman" w:hAnsi="Times New Roman" w:cs="Times New Roman"/>
          <w:sz w:val="24"/>
          <w:szCs w:val="24"/>
        </w:rPr>
        <w:t xml:space="preserve">who </w:t>
      </w:r>
      <w:r w:rsidR="0019323D">
        <w:rPr>
          <w:rFonts w:ascii="Times New Roman" w:hAnsi="Times New Roman" w:cs="Times New Roman"/>
          <w:sz w:val="24"/>
          <w:szCs w:val="24"/>
        </w:rPr>
        <w:t xml:space="preserve">also </w:t>
      </w:r>
      <w:r w:rsidR="00B202EC" w:rsidRPr="002238BF">
        <w:rPr>
          <w:rFonts w:ascii="Times New Roman" w:hAnsi="Times New Roman" w:cs="Times New Roman"/>
          <w:sz w:val="24"/>
          <w:szCs w:val="24"/>
        </w:rPr>
        <w:t xml:space="preserve">found an association between higher </w:t>
      </w:r>
      <w:r w:rsidR="00997B87">
        <w:rPr>
          <w:rFonts w:ascii="Times New Roman" w:hAnsi="Times New Roman" w:cs="Times New Roman"/>
          <w:sz w:val="24"/>
          <w:szCs w:val="24"/>
        </w:rPr>
        <w:t>maternal f</w:t>
      </w:r>
      <w:r w:rsidR="00B202EC" w:rsidRPr="002238BF">
        <w:rPr>
          <w:rFonts w:ascii="Times New Roman" w:hAnsi="Times New Roman" w:cs="Times New Roman"/>
          <w:sz w:val="24"/>
          <w:szCs w:val="24"/>
        </w:rPr>
        <w:t>olate and 1-hour plasma glucose</w:t>
      </w:r>
      <w:r w:rsidR="00BB52CB" w:rsidRPr="002238BF">
        <w:rPr>
          <w:rFonts w:ascii="Times New Roman" w:hAnsi="Times New Roman" w:cs="Times New Roman"/>
          <w:sz w:val="24"/>
          <w:szCs w:val="24"/>
        </w:rPr>
        <w:t xml:space="preserve"> post OGTT</w:t>
      </w:r>
      <w:r w:rsidR="002E7AF1" w:rsidRPr="002238BF">
        <w:rPr>
          <w:rFonts w:ascii="Times New Roman" w:hAnsi="Times New Roman" w:cs="Times New Roman"/>
          <w:sz w:val="24"/>
          <w:szCs w:val="24"/>
        </w:rPr>
        <w:t xml:space="preserve"> in </w:t>
      </w:r>
      <w:r w:rsidR="00085C52" w:rsidRPr="002238BF">
        <w:rPr>
          <w:rFonts w:ascii="Times New Roman" w:hAnsi="Times New Roman" w:cs="Times New Roman"/>
          <w:sz w:val="24"/>
          <w:szCs w:val="24"/>
        </w:rPr>
        <w:t>406</w:t>
      </w:r>
      <w:r w:rsidR="002E7AF1" w:rsidRPr="002238BF">
        <w:rPr>
          <w:rFonts w:ascii="Times New Roman" w:hAnsi="Times New Roman" w:cs="Times New Roman"/>
          <w:sz w:val="24"/>
          <w:szCs w:val="24"/>
        </w:rPr>
        <w:t xml:space="preserve"> </w:t>
      </w:r>
      <w:r w:rsidR="00085C52" w:rsidRPr="002238BF">
        <w:rPr>
          <w:rFonts w:ascii="Times New Roman" w:hAnsi="Times New Roman" w:cs="Times New Roman"/>
          <w:sz w:val="24"/>
          <w:szCs w:val="24"/>
        </w:rPr>
        <w:t>Chine</w:t>
      </w:r>
      <w:r w:rsidR="00785415" w:rsidRPr="002238BF">
        <w:rPr>
          <w:rFonts w:ascii="Times New Roman" w:hAnsi="Times New Roman" w:cs="Times New Roman"/>
          <w:sz w:val="24"/>
          <w:szCs w:val="24"/>
        </w:rPr>
        <w:t>s</w:t>
      </w:r>
      <w:r w:rsidR="00085C52" w:rsidRPr="002238BF">
        <w:rPr>
          <w:rFonts w:ascii="Times New Roman" w:hAnsi="Times New Roman" w:cs="Times New Roman"/>
          <w:sz w:val="24"/>
          <w:szCs w:val="24"/>
        </w:rPr>
        <w:t xml:space="preserve">e </w:t>
      </w:r>
      <w:r w:rsidR="002E7AF1" w:rsidRPr="002238BF">
        <w:rPr>
          <w:rFonts w:ascii="Times New Roman" w:hAnsi="Times New Roman" w:cs="Times New Roman"/>
          <w:sz w:val="24"/>
          <w:szCs w:val="24"/>
        </w:rPr>
        <w:t>women</w:t>
      </w:r>
      <w:r w:rsidR="00785415" w:rsidRPr="002238BF">
        <w:rPr>
          <w:rFonts w:ascii="Times New Roman" w:hAnsi="Times New Roman" w:cs="Times New Roman"/>
          <w:sz w:val="24"/>
          <w:szCs w:val="24"/>
        </w:rPr>
        <w:t xml:space="preserve"> of heterogenous BMI</w:t>
      </w:r>
      <w:r w:rsidR="00085C52" w:rsidRPr="002238BF">
        <w:rPr>
          <w:rFonts w:ascii="Times New Roman" w:hAnsi="Times New Roman" w:cs="Times New Roman"/>
          <w:sz w:val="24"/>
          <w:szCs w:val="24"/>
        </w:rPr>
        <w:t>.</w:t>
      </w:r>
      <w:r w:rsidR="00573732" w:rsidRPr="002238BF">
        <w:rPr>
          <w:rFonts w:ascii="Times New Roman" w:hAnsi="Times New Roman" w:cs="Times New Roman"/>
          <w:i/>
          <w:sz w:val="24"/>
          <w:szCs w:val="24"/>
        </w:rPr>
        <w:t xml:space="preserve"> </w:t>
      </w:r>
      <w:r w:rsidR="00785415" w:rsidRPr="002238BF">
        <w:rPr>
          <w:rFonts w:ascii="Times New Roman" w:hAnsi="Times New Roman" w:cs="Times New Roman"/>
          <w:iCs/>
          <w:sz w:val="24"/>
          <w:szCs w:val="24"/>
        </w:rPr>
        <w:t xml:space="preserve">To </w:t>
      </w:r>
      <w:r w:rsidR="007B740D" w:rsidRPr="002238BF">
        <w:rPr>
          <w:rFonts w:ascii="Times New Roman" w:hAnsi="Times New Roman" w:cs="Times New Roman"/>
          <w:iCs/>
          <w:sz w:val="24"/>
          <w:szCs w:val="24"/>
        </w:rPr>
        <w:t>our</w:t>
      </w:r>
      <w:r w:rsidR="00785415" w:rsidRPr="002238BF">
        <w:rPr>
          <w:rFonts w:ascii="Times New Roman" w:hAnsi="Times New Roman" w:cs="Times New Roman"/>
          <w:iCs/>
          <w:sz w:val="24"/>
          <w:szCs w:val="24"/>
        </w:rPr>
        <w:t xml:space="preserve"> knowledge, this </w:t>
      </w:r>
      <w:r w:rsidR="009E560A">
        <w:rPr>
          <w:rFonts w:ascii="Times New Roman" w:hAnsi="Times New Roman" w:cs="Times New Roman"/>
          <w:iCs/>
          <w:sz w:val="24"/>
          <w:szCs w:val="24"/>
        </w:rPr>
        <w:t xml:space="preserve">relationship </w:t>
      </w:r>
      <w:r w:rsidR="00785415" w:rsidRPr="002238BF">
        <w:rPr>
          <w:rFonts w:ascii="Times New Roman" w:hAnsi="Times New Roman" w:cs="Times New Roman"/>
          <w:iCs/>
          <w:sz w:val="24"/>
          <w:szCs w:val="24"/>
        </w:rPr>
        <w:t xml:space="preserve">has not been reported </w:t>
      </w:r>
      <w:r w:rsidR="00633F41" w:rsidRPr="002238BF">
        <w:rPr>
          <w:rFonts w:ascii="Times New Roman" w:hAnsi="Times New Roman" w:cs="Times New Roman"/>
          <w:iCs/>
          <w:sz w:val="24"/>
          <w:szCs w:val="24"/>
        </w:rPr>
        <w:t xml:space="preserve">previously </w:t>
      </w:r>
      <w:r w:rsidR="00785415" w:rsidRPr="002238BF">
        <w:rPr>
          <w:rFonts w:ascii="Times New Roman" w:hAnsi="Times New Roman" w:cs="Times New Roman"/>
          <w:iCs/>
          <w:sz w:val="24"/>
          <w:szCs w:val="24"/>
        </w:rPr>
        <w:t>in women with obesity.</w:t>
      </w:r>
      <w:r w:rsidR="0007147D">
        <w:rPr>
          <w:rFonts w:ascii="Times New Roman" w:hAnsi="Times New Roman" w:cs="Times New Roman"/>
          <w:iCs/>
          <w:sz w:val="24"/>
          <w:szCs w:val="24"/>
        </w:rPr>
        <w:t xml:space="preserve"> </w:t>
      </w:r>
      <w:r w:rsidR="0007147D" w:rsidRPr="0007147D">
        <w:rPr>
          <w:rFonts w:ascii="Times New Roman" w:hAnsi="Times New Roman" w:cs="Times New Roman"/>
          <w:iCs/>
          <w:sz w:val="24"/>
          <w:szCs w:val="24"/>
        </w:rPr>
        <w:t>Our finding showing an association between folate concentration and the 1</w:t>
      </w:r>
      <w:r w:rsidR="0007147D">
        <w:rPr>
          <w:rFonts w:ascii="Times New Roman" w:hAnsi="Times New Roman" w:cs="Times New Roman"/>
          <w:iCs/>
          <w:sz w:val="24"/>
          <w:szCs w:val="24"/>
        </w:rPr>
        <w:t>-</w:t>
      </w:r>
      <w:r w:rsidR="0007147D" w:rsidRPr="0007147D">
        <w:rPr>
          <w:rFonts w:ascii="Times New Roman" w:hAnsi="Times New Roman" w:cs="Times New Roman"/>
          <w:iCs/>
          <w:sz w:val="24"/>
          <w:szCs w:val="24"/>
        </w:rPr>
        <w:t xml:space="preserve">hour </w:t>
      </w:r>
      <w:r w:rsidR="0007147D">
        <w:rPr>
          <w:rFonts w:ascii="Times New Roman" w:hAnsi="Times New Roman" w:cs="Times New Roman"/>
          <w:iCs/>
          <w:sz w:val="24"/>
          <w:szCs w:val="24"/>
        </w:rPr>
        <w:t xml:space="preserve">plasma </w:t>
      </w:r>
      <w:r w:rsidR="0007147D" w:rsidRPr="0007147D">
        <w:rPr>
          <w:rFonts w:ascii="Times New Roman" w:hAnsi="Times New Roman" w:cs="Times New Roman"/>
          <w:iCs/>
          <w:sz w:val="24"/>
          <w:szCs w:val="24"/>
        </w:rPr>
        <w:t>glucose measurement</w:t>
      </w:r>
      <w:r w:rsidR="0007147D">
        <w:rPr>
          <w:rFonts w:ascii="Times New Roman" w:hAnsi="Times New Roman" w:cs="Times New Roman"/>
          <w:iCs/>
          <w:sz w:val="24"/>
          <w:szCs w:val="24"/>
        </w:rPr>
        <w:t xml:space="preserve"> could however be due to change.</w:t>
      </w:r>
      <w:r w:rsidR="0007147D" w:rsidRPr="0007147D">
        <w:rPr>
          <w:rFonts w:ascii="Times New Roman" w:hAnsi="Times New Roman" w:cs="Times New Roman"/>
          <w:iCs/>
          <w:sz w:val="24"/>
          <w:szCs w:val="24"/>
        </w:rPr>
        <w:t xml:space="preserve"> </w:t>
      </w:r>
      <w:r w:rsidR="00633F41">
        <w:rPr>
          <w:rFonts w:ascii="Times New Roman" w:hAnsi="Times New Roman" w:cs="Times New Roman"/>
          <w:iCs/>
          <w:sz w:val="24"/>
          <w:szCs w:val="24"/>
        </w:rPr>
        <w:t xml:space="preserve">We </w:t>
      </w:r>
      <w:r w:rsidR="002E7AF1" w:rsidRPr="002238BF">
        <w:rPr>
          <w:rFonts w:ascii="Times New Roman" w:hAnsi="Times New Roman" w:cs="Times New Roman"/>
          <w:sz w:val="24"/>
          <w:szCs w:val="24"/>
        </w:rPr>
        <w:t xml:space="preserve">did not find an association between </w:t>
      </w:r>
      <w:r w:rsidR="00997B87">
        <w:rPr>
          <w:rFonts w:ascii="Times New Roman" w:hAnsi="Times New Roman" w:cs="Times New Roman"/>
          <w:sz w:val="24"/>
          <w:szCs w:val="24"/>
        </w:rPr>
        <w:t xml:space="preserve">maternal </w:t>
      </w:r>
      <w:r w:rsidR="00BA60EC" w:rsidRPr="002238BF">
        <w:rPr>
          <w:rFonts w:ascii="Times New Roman" w:hAnsi="Times New Roman" w:cs="Times New Roman"/>
          <w:sz w:val="24"/>
          <w:szCs w:val="24"/>
        </w:rPr>
        <w:t xml:space="preserve">folate and </w:t>
      </w:r>
      <w:r w:rsidR="002E7AF1" w:rsidRPr="002238BF">
        <w:rPr>
          <w:rFonts w:ascii="Times New Roman" w:hAnsi="Times New Roman" w:cs="Times New Roman"/>
          <w:sz w:val="24"/>
          <w:szCs w:val="24"/>
        </w:rPr>
        <w:t>fasting glucose, 2</w:t>
      </w:r>
      <w:r w:rsidR="00085C52" w:rsidRPr="002238BF">
        <w:rPr>
          <w:rFonts w:ascii="Times New Roman" w:hAnsi="Times New Roman" w:cs="Times New Roman"/>
          <w:sz w:val="24"/>
          <w:szCs w:val="24"/>
        </w:rPr>
        <w:t>-hour</w:t>
      </w:r>
      <w:r w:rsidR="002E7AF1" w:rsidRPr="002238BF">
        <w:rPr>
          <w:rFonts w:ascii="Times New Roman" w:hAnsi="Times New Roman" w:cs="Times New Roman"/>
          <w:sz w:val="24"/>
          <w:szCs w:val="24"/>
        </w:rPr>
        <w:t xml:space="preserve"> glucose or GDM </w:t>
      </w:r>
      <w:r w:rsidR="0019323D">
        <w:rPr>
          <w:rFonts w:ascii="Times New Roman" w:hAnsi="Times New Roman" w:cs="Times New Roman"/>
          <w:sz w:val="24"/>
          <w:szCs w:val="24"/>
        </w:rPr>
        <w:t>as observed by others</w:t>
      </w:r>
      <w:r w:rsidR="004B354A">
        <w:rPr>
          <w:rFonts w:ascii="Times New Roman" w:hAnsi="Times New Roman" w:cs="Times New Roman"/>
          <w:sz w:val="24"/>
          <w:szCs w:val="24"/>
        </w:rPr>
        <w:fldChar w:fldCharType="begin"/>
      </w:r>
      <w:r w:rsidR="00DC494C">
        <w:rPr>
          <w:rFonts w:ascii="Times New Roman" w:hAnsi="Times New Roman" w:cs="Times New Roman"/>
          <w:sz w:val="24"/>
          <w:szCs w:val="24"/>
        </w:rPr>
        <w:instrText xml:space="preserve"> ADDIN ZOTERO_ITEM CSL_CITATION {"citationID":"VyDvHj8b","properties":{"formattedCitation":"\\super 11\\uc0\\u8211{}16\\nosupersub{}","plainCitation":"11–16","noteIndex":0},"citationItems":[{"id":230,"uris":["http://zotero.org/users/local/tTGj4jT3/items/FB79Z6NX"],"uri":["http://zotero.org/users/local/tTGj4jT3/items/FB79Z6NX"],"itemData":{"id":230,"type":"article-journal","abstract":"AIMS/HYPOTHESIS: This study was designed to test the hypothesis that low plasma vitamin B(12) concentrations combined with high folate concentrations in pregnancy are associated with a higher incidence of gestational diabetes (GDM) and later diabetes.\nMETHODS: Women (N = 785) attending the antenatal clinics of one hospital in Mysore, India, had their anthropometry, insulin resistance (homeostasis model assessment-2) and glucose tolerance assessed at 30 weeks' gestation (100 g oral glucose tolerance test; Carpenter-Coustan criteria) and at 5 years after delivery (75 g OGTT; WHO, 1999). Gestational vitamin B(12) and folate concentrations were measured in stored plasma samples.\nRESULTS: Low vitamin B(12) concentrations (&lt;150 pmol/l, B(12) deficiency) were observed in 43% of women and low folate concentrations (&lt;7 nmol/l) in 4%. B(12)-deficient women had higher body mass index (p &lt; 0.001), sum of skinfold thickness (p &lt; 0.001), insulin resistance (p = 0.02) and a higher incidence of GDM (8.7% vs 4.6%; OR 2.1, p = 0.02; p = 0.1 after adjusting for BMI) than non-deficient women. Among B(12)-deficient women, the incidence of GDM increased with folate concentration (5.4%, 10.5%, 10.9% from lowest to highest tertile, p = 0.04; p for interaction = 0.2). Vitamin B(12) deficiency during pregnancy was positively associated with skinfold thickness, insulin resistance (p &lt; 0.05) and diabetes prevalence at 5 year follow-up (p = 0.009; p = 0.008 after adjusting for BMI). The association with diabetes became non-significant after excluding women with previous GDM (p = 0.06).\nCONCLUSIONS/INTERPRETATION: Maternal vitamin B(12) deficiency is associated with increased adiposity and, in turn, with insulin resistance and GDM. Vitamin B(12) deficiency may be an important factor underlying the high risk of 'diabesity' in south Asian Indians.","container-title":"Diabetologia","DOI":"10.1007/s00125-009-1499-0","ISSN":"1432-0428","issue":"11","journalAbbreviation":"Diabetologia","language":"eng","note":"PMID: 19707742\nPMCID: PMC3541499","page":"2350-2358","source":"PubMed","title":"Low plasma vitamin B12 in pregnancy is associated with gestational 'diabesity' and later diabetes","volume":"52","author":[{"family":"Krishnaveni","given":"G. V."},{"family":"Hill","given":"J. C."},{"family":"Veena","given":"S. R."},{"family":"Bhat","given":"D. S."},{"family":"Wills","given":"A. K."},{"family":"Karat","given":"C. L. S."},{"family":"Yajnik","given":"C. S."},{"family":"Fall","given":"C. H. D."}],"issued":{"date-parts":[["2009",11]]}}},{"id":94,"uris":["http://zotero.org/users/local/tTGj4jT3/items/2UPI5XZU"],"uri":["http://zotero.org/users/local/tTGj4jT3/items/2UPI5XZU"],"itemData":{"id":94,"type":"article-journal","abstract":"BACKGROUND: To evaluate vitamin B12 and folate status in pregnancy and their relationship with maternal obesity, gestational diabetes mellitus (GDM), and offspring birthweight. METHODS: A retrospective case-control study of 344 women (143 GDM, 201 no-GDM) attending a district general hospital and that had B12 and folate levels measured in the early 3rd trimester was performed. Maternal history including early pregnancy body mass index (BMI) and neonatal data (birthweight, sex, and gestational age) was recorded for all subjects. RESULTS: 26% of the cohort had B12 levels &lt;150 pmol/L (32% vs. 22% in the two groups respectively, p &lt; 0.05) while 1.5% were folate deficient. After adjusting for confounders, 1st trimester BMI was negatively associated with 3rd trimester B12 levels. Women with B12 insufficiency had higher odds of obesity and GDM (aOR (95% CI) 2.40 (1.31, 4.40), p = 0.004, and 2.59 (1.35, 4.98), p = 0.004, respectively), although the latter was partly mediated by BMI. In women without GDM, the lowest quartile of B12 and highest quartile of folate had significantly higher adjusted risk of fetal macrosomia (RR 5.3 (1.26, 21.91), p = 0.02 and 4.99 (1.15, 21.62), p = 0.03 respectively). CONCLUSION: This is the first study from the UK to show that maternal B12 levels are associated with BMI, risk of GDM, and additionally may have an independent effect on macrosomia. Due to the increasing burden of maternal obesity and GDM, longitudinal studies with B12 measurements in early pregnancy are needed to explore this link.","archive_location":"27916927","container-title":"Nutrients","DOI":"10.3390/nu8120768","ISSN":"2072-6643","issue":"12","journalAbbreviation":"Nutrients","language":"eng","note":"edition: 2016/12/06","source":"NLM","title":"Vitamin B12 Status among Pregnant Women in the UK and Its Association with Obesity and Gestational Diabetes","volume":"8","author":[{"family":"Sukumar","given":"N."},{"family":"Venkataraman","given":"H."},{"family":"Wilson","given":"S."},{"family":"Goljan","given":"I."},{"family":"Selvamoni","given":"S."},{"family":"Patel","given":"V."},{"family":"Saravanan","given":"P."}],"issued":{"date-parts":[["2016",12,1]]}}},{"id":12,"uris":["http://zotero.org/users/local/tTGj4jT3/items/8ST7I4NB"],"uri":["http://zotero.org/users/local/tTGj4jT3/items/8ST7I4NB"],"itemData":{"id":12,"type":"article-journal","abstract":"Both insufficiency and excess of one-carbon nutrients (folate, choline, vitamins B6 and B12) during pregnancy have been associated with gestational diabetes mellitus (GDM). However, the precise nature of this association has not been clearly established. We hypothesized that GDM may affect one-carbon nutrients concentrations in the fetus, thus possibly participating in epigenetic programing of the offspring. Maternal blood was collected at recruitment (12-16 weeks). At delivery (28-42 weeks), both maternal and cord blood were collected. Blood concentrations of one-carbon nutrients and their metabolites were compared between the two groups. A total of 368 women were included in the study, of whom 19 (5.6%) were later diagnosed with GDM. No significant differences were found in maternal blood concentrations of one-carbon nutrients and their metabolites between the GDM and control groups at recruitment or at delivery. In cord blood, however, serum folate (87.7 [IQR 70.4-103.9] vs 66.6 [IQR 45.5-80.3] nmol/L, P = .025) and plasma TMAO (2.82 [IQR 1.3-3.2] vs 1.35 [IQR 1.0-2.0] mumol/L, P = .017) concentrations were higher, while plasma betaine concentrations were lower (17.5 [IQR 16.3-19.4] vs 21.1 [IQR 18.0-24.1] mumol/L, P = .019) in infants born to mothers with GDM compared with control. Our data suggest that while maternal blood concentrations of one-carbon nutrients and their metabolites may not affect the risk of GDM, GDM may alter concentrations of serum folate, plasma betaine and TMAO in cord blood. These alterations in one-carbon nutrient concentrations in fetal circulation may impact epigenetic programing, thereby contributing to physiologic changes and disease susceptibility in adulthood associated with GDM offspring.","archive_location":"29914628","container-title":"Nutr Res","DOI":"10.1016/j.nutres.2018.04.010","ISSN":"0271-5317","journalAbbreviation":"Nutrition research (New York, N.Y.)","language":"eng","note":"edition: 2018/06/20","page":"57-64","source":"NLM","title":"Fetal one-carbon nutrient concentrations may be affected by gestational diabetes","volume":"55","author":[{"family":"Barzilay","given":"E."},{"family":"Moon","given":"A."},{"family":"Plumptre","given":"L."},{"family":"Masih","given":"S. P."},{"family":"Sohn","given":"K. J."},{"family":"Visentin","given":"C. E."},{"family":"Ly","given":"A."},{"family":"Malysheva","given":"O."},{"family":"Croxford","given":"R."},{"family":"Caudill","given":"M. A."},{"family":"O'Connor","given":"D. L."},{"family":"Kim","given":"Y. I."},{"family":"Berger","given":"H."}],"issued":{"date-parts":[["2018",7]]}}},{"id":49,"uris":["http://zotero.org/users/local/tTGj4jT3/items/N8JVN9BQ"],"uri":["http://zotero.org/users/local/tTGj4jT3/items/N8JVN9BQ"],"itemData":{"id":49,"type":"article-journal","abstract":"OBJECTIVE: Our aim was to investigate the association between total serum homocysteine, vitamin B12 and folate levels in pregnant women with gestational diabetes mellitus (GDM), glucose intolerance and compare them with those of glucose tolerant pregnant women. MATERIALS AND METHODS: Serum homocysteine, vitamin B12 and serum folate levels were prospectively measured in a total of 223 pregnant women who were grouped according to their status of glucose tolerance as gestational diabetes (abnormal 1-h and 3-h glucose tolerance test; n = 30), glucose intolerant (abnormal 1-h, but normal 3-h glucose tolerance test; n = 46) or normal controls (normal 1-h glucose test; n = 147). RESULTS: Mean serum homocysteine concentration of women in gestational diabetes, glucose intolerants and normal controls at 24-28 weeks of gestation was 9.0 +/- 3.1, 8.1 +/- 2.5 and 7.4 +/- 1.6 micromol/l, respectively. The only statistically difference in homocysteine levels was observed between women with gestational diabetes and normal controls (P &lt; 0.01). However, no difference was observed for vitamin B12 and folate levels. CONCLUSION: Second trimester serum homocysteine concentrations are higher among women with GDM, as compared to normal controls.","archive_location":"16770586","container-title":"Arch Gynecol Obstet","DOI":"10.1007/s00404-006-0191-6","ISSN":"0932-0067 (Print) 0932-0067","issue":"6","journalAbbreviation":"Archives of gynecology and obstetrics","language":"eng","note":"edition: 2006/06/14","page":"333-7","source":"NLM","title":"Elevated second trimester serum homocysteine levels in women with gestational diabetes mellitus","volume":"274","author":[{"family":"Guven","given":"M. A."},{"family":"Kilinc","given":"M."},{"family":"Batukan","given":"C."},{"family":"Ekerbicer","given":"H. C."},{"family":"Aksu","given":"T."}],"issued":{"date-parts":[["2006",10]]}}},{"id":56,"uris":["http://zotero.org/users/local/tTGj4jT3/items/2CRTSI99"],"uri":["http://zotero.org/users/local/tTGj4jT3/items/2CRTSI99"],"itemData":{"id":56,"type":"article-journal","abstract":"AIM: We aim to assess serum total homocysteine (tHcy) associations with metabolic syndrome components and B-vitamins in women with gestational diabetes mellitus (GDM). METHODS: We studied 61 consecutive pregnant women, 44 with GDM and 17 with normal glucose tolerance (CG). Serum homocysteine levels were analyzed by ELISA, using Bio-Rad reagents. Serum folates and vitamin B(12) concentrations were determined by chemiluminescent immunoassay, free fatty acids (FFA) and lipids enzymatically. RESULTS: Serum homocysteine levels were similar in both the GDM and the CG groups (8+/-2.0 vs 7.4+/-1.1 micromol/l, respectively). Women with GDM in comparison to CG women were characterized by higher values of homeostasis model of insulin resistance (HOMA-IR) (2.8+/-1.7 vs 1.6+/-0.9, P&lt;0.01), serum triglycerides (2.7+/-0.9 vs 1.9+/-0.5 mmol/l, P&lt;0.01) and FFA (0.6+/-0.2 vs 0.46+/-0.2 mmol/l, P&lt;0.05). In GDM women serum tHcy correlated with vitamin B(12) (r= -0.47, P&lt;0.01) and folates (r= -0.51, P&lt;0.001); in CG women with HOMA-IR, a marker of insulin resistance (r= -0.49, P&lt;0.05). In multiple regression analysis with serum tHcy as a dependent variable, folate and vitamin B(12) entered the analysis in GDM women (beta= -0.42 and -0.34, respectively, P&lt;0.05), whereas in CG cystatin C and HOMA-IR entered the analysis (P&lt;0.05). CONCLUSIONS: In women with GDM, serum homocysteine is significantly associated with vitamin B(12) and folate levels, while in healthy pregnant women with HOMA-IR and with kidney function. The results suggest the importance of the B-group vitamins in regulation of serum tHcy levels in women with insulin resistance/gestational diabetes, what might be relevant in protection against pregnancy complications associated with elevated tHcy in GDM women.","archive_location":"18236055","container-title":"Arch Gynecol Obstet","DOI":"10.1007/s00404-008-0571-1","ISSN":"0932-0067 (Print) 0932-0067","issue":"4","journalAbbreviation":"Archives of gynecology and obstetrics","language":"eng","note":"edition: 2008/02/01","page":"309-13","source":"NLM","title":"Total plasma homocysteine correlates in women with gestational diabetes","volume":"278","author":[{"family":"Idzior-Walus","given":"B."},{"family":"Cyganek","given":"K."},{"family":"Sztefko","given":"K."},{"family":"Seghieri","given":"G."},{"family":"Breschi","given":"M. C."},{"family":"Walus-Miarka","given":"M."},{"family":"Kawalec","given":"E."},{"family":"Seretny","given":"M."},{"family":"Sieradzki","given":"J."}],"issued":{"date-parts":[["2008",10]]}}},{"id":45,"uris":["http://zotero.org/users/local/tTGj4jT3/items/64KN3EMJ"],"uri":["http://zotero.org/users/local/tTGj4jT3/items/64KN3EMJ"],"itemData":{"id":45,"type":"article-journal","abstract":"Serum homocysteine (sHcy) has been found to be elevated in patients with type 2 diabetes mellitus, as well as in other clinical conditions associated with insulin resistance and/or vascular diseases. The aims of this study were to measure the relationship between sHcy with biohumoral markers of insulin resistance in pregnant women affected with gestational diabetes mellitus (GDM). We studied 2 groups of pregnant women categorized, after a 100-g, 3-hour oral glucose tolerance test (OGTT) as nondiabetic (n = 78) or affected with GDM (n = 15), by measuring sHcy, serum folate, albumin, vitamin B(12), uric acid, and lipids. In both groups, peripheral insulin sensitivity was measured by using the OGTT-derived index of Matsuda and DeFronzo (ISI(OGTT)). Serum homocysteine was significantly higher in the group with GDM compared with nondiabetic women (5.88 +/- 2.26 micromol/L v 4.45 +/- 1.52 micromol/L; P =.003); was inversely related to serum folate (r = -.48; P =.0001), and was significantly related to serum albumin (r =.27; P =.009), 2-hour plasma glucose (r =.25; P =.01), as well as to serum uric acid (r =.23; P =.03). No relationship was observed between sHcy and serum vitamin B(12), serum triglycerides, total, or high-density lipoprotein (HDL) cholesterol, mean blood pressure and ISI(OGTT). Vitamin B(12) was correlated with ISI(OGTT) (r =.36; P =.0005) and inversely with mean blood pressure (r = -.24; P =.02). GDM remained significantly associated with higher sHcy concentrations also after adjusting for age, serum folate, albumin, uric acid, ISI(OGTT), and vitamin B(12) (P =.006). In conclusion, we found that sHcy is significantly increased in women with GDM, independently of other confounding variables, is significantly related to 2-hour OGTT plasma glucose, and seems unrelated to insulin resistance in these subjects.","archive_location":"12800097","container-title":"Metabolism","DOI":"10.1016/s0026-0495(03)00032-5","ISSN":"0026-0495 (Print) 0026-0495","issue":"6","journalAbbreviation":"Metabolism: clinical and experimental","language":"eng","note":"edition: 2003/06/12","page":"720-3","source":"NLM","title":"Serum homocysteine levels are increased in women with gestational diabetes mellitus","volume":"52","author":[{"family":"Seghieri","given":"G."},{"family":"Breschi","given":"M. C."},{"family":"Anichini","given":"R."},{"family":"De Bellis","given":"A."},{"family":"Alviggi","given":"L."},{"family":"Maida","given":"I."},{"family":"Franconi","given":"F."}],"issued":{"date-parts":[["2003",6]]}}}],"schema":"https://github.com/citation-style-language/schema/raw/master/csl-citation.json"} </w:instrText>
      </w:r>
      <w:r w:rsidR="004B354A">
        <w:rPr>
          <w:rFonts w:ascii="Times New Roman" w:hAnsi="Times New Roman" w:cs="Times New Roman"/>
          <w:sz w:val="24"/>
          <w:szCs w:val="24"/>
        </w:rPr>
        <w:fldChar w:fldCharType="separate"/>
      </w:r>
      <w:r w:rsidR="00DC494C" w:rsidRPr="00DC494C">
        <w:rPr>
          <w:rFonts w:ascii="Times New Roman" w:hAnsi="Times New Roman" w:cs="Times New Roman"/>
          <w:sz w:val="24"/>
          <w:szCs w:val="24"/>
          <w:vertAlign w:val="superscript"/>
        </w:rPr>
        <w:t>11–16</w:t>
      </w:r>
      <w:r w:rsidR="004B354A">
        <w:rPr>
          <w:rFonts w:ascii="Times New Roman" w:hAnsi="Times New Roman" w:cs="Times New Roman"/>
          <w:sz w:val="24"/>
          <w:szCs w:val="24"/>
        </w:rPr>
        <w:fldChar w:fldCharType="end"/>
      </w:r>
      <w:r w:rsidR="00743C16">
        <w:rPr>
          <w:rFonts w:ascii="Times New Roman" w:hAnsi="Times New Roman" w:cs="Times New Roman"/>
          <w:sz w:val="24"/>
          <w:szCs w:val="24"/>
        </w:rPr>
        <w:t>.</w:t>
      </w:r>
    </w:p>
    <w:p w14:paraId="0D4FA10A" w14:textId="69276F89" w:rsidR="00C87355" w:rsidRDefault="00A36AE6" w:rsidP="00C87355">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90428">
        <w:rPr>
          <w:rFonts w:ascii="Times New Roman" w:hAnsi="Times New Roman" w:cs="Times New Roman"/>
          <w:sz w:val="24"/>
          <w:szCs w:val="24"/>
        </w:rPr>
        <w:t>T</w:t>
      </w:r>
      <w:r w:rsidR="00503B8F" w:rsidRPr="002238BF">
        <w:rPr>
          <w:rFonts w:ascii="Times New Roman" w:hAnsi="Times New Roman" w:cs="Times New Roman"/>
          <w:sz w:val="24"/>
          <w:szCs w:val="24"/>
        </w:rPr>
        <w:t>he mechanism</w:t>
      </w:r>
      <w:r w:rsidR="00C46B8B">
        <w:rPr>
          <w:rFonts w:ascii="Times New Roman" w:hAnsi="Times New Roman" w:cs="Times New Roman"/>
          <w:sz w:val="24"/>
          <w:szCs w:val="24"/>
        </w:rPr>
        <w:t xml:space="preserve"> whereby</w:t>
      </w:r>
      <w:r w:rsidR="00503B8F" w:rsidRPr="002238BF">
        <w:rPr>
          <w:rFonts w:ascii="Times New Roman" w:hAnsi="Times New Roman" w:cs="Times New Roman"/>
          <w:sz w:val="24"/>
          <w:szCs w:val="24"/>
        </w:rPr>
        <w:t xml:space="preserve"> folate status </w:t>
      </w:r>
      <w:r w:rsidR="00C46B8B">
        <w:rPr>
          <w:rFonts w:ascii="Times New Roman" w:hAnsi="Times New Roman" w:cs="Times New Roman"/>
          <w:sz w:val="24"/>
          <w:szCs w:val="24"/>
        </w:rPr>
        <w:t>may</w:t>
      </w:r>
      <w:r w:rsidR="00503B8F" w:rsidRPr="002238BF">
        <w:rPr>
          <w:rFonts w:ascii="Times New Roman" w:hAnsi="Times New Roman" w:cs="Times New Roman"/>
          <w:sz w:val="24"/>
          <w:szCs w:val="24"/>
        </w:rPr>
        <w:t xml:space="preserve"> influence glucose tolerance in pregnancy has yet to be elucidate</w:t>
      </w:r>
      <w:r w:rsidR="00DC24E1" w:rsidRPr="002238BF">
        <w:rPr>
          <w:rFonts w:ascii="Times New Roman" w:hAnsi="Times New Roman" w:cs="Times New Roman"/>
          <w:sz w:val="24"/>
          <w:szCs w:val="24"/>
        </w:rPr>
        <w:t>d.</w:t>
      </w:r>
      <w:r w:rsidR="000A6376" w:rsidRPr="002238BF">
        <w:rPr>
          <w:rFonts w:ascii="Times New Roman" w:hAnsi="Times New Roman" w:cs="Times New Roman"/>
          <w:sz w:val="24"/>
          <w:szCs w:val="24"/>
        </w:rPr>
        <w:t xml:space="preserve"> </w:t>
      </w:r>
      <w:r w:rsidR="00242A29" w:rsidRPr="002238BF">
        <w:rPr>
          <w:rFonts w:ascii="Times New Roman" w:hAnsi="Times New Roman" w:cs="Times New Roman"/>
          <w:sz w:val="24"/>
          <w:szCs w:val="24"/>
        </w:rPr>
        <w:t xml:space="preserve">Further research is necessary to understand the mechanism between maternal folate status and glucose </w:t>
      </w:r>
      <w:r w:rsidR="00314E3F">
        <w:rPr>
          <w:rFonts w:ascii="Times New Roman" w:hAnsi="Times New Roman" w:cs="Times New Roman"/>
          <w:sz w:val="24"/>
          <w:szCs w:val="24"/>
        </w:rPr>
        <w:t>homeostasis</w:t>
      </w:r>
      <w:r w:rsidR="00242A29" w:rsidRPr="002238BF">
        <w:rPr>
          <w:rFonts w:ascii="Times New Roman" w:hAnsi="Times New Roman" w:cs="Times New Roman"/>
          <w:sz w:val="24"/>
          <w:szCs w:val="24"/>
        </w:rPr>
        <w:t>.</w:t>
      </w:r>
      <w:r w:rsidR="00105528">
        <w:rPr>
          <w:rFonts w:ascii="Times New Roman" w:hAnsi="Times New Roman" w:cs="Times New Roman"/>
          <w:sz w:val="24"/>
          <w:szCs w:val="24"/>
        </w:rPr>
        <w:br/>
        <w:t xml:space="preserve"> </w:t>
      </w:r>
      <w:r w:rsidR="00105528">
        <w:rPr>
          <w:rFonts w:ascii="Times New Roman" w:hAnsi="Times New Roman" w:cs="Times New Roman"/>
          <w:sz w:val="24"/>
          <w:szCs w:val="24"/>
        </w:rPr>
        <w:tab/>
      </w:r>
      <w:r w:rsidR="00C87355">
        <w:rPr>
          <w:rFonts w:ascii="Times New Roman" w:hAnsi="Times New Roman" w:cs="Times New Roman"/>
          <w:sz w:val="24"/>
          <w:szCs w:val="24"/>
        </w:rPr>
        <w:t>O</w:t>
      </w:r>
      <w:r w:rsidR="00C87355" w:rsidRPr="002238BF">
        <w:rPr>
          <w:rFonts w:ascii="Times New Roman" w:hAnsi="Times New Roman" w:cs="Times New Roman"/>
          <w:sz w:val="24"/>
          <w:szCs w:val="24"/>
        </w:rPr>
        <w:t xml:space="preserve">ver a third of </w:t>
      </w:r>
      <w:r w:rsidR="00C87355">
        <w:rPr>
          <w:rFonts w:ascii="Times New Roman" w:hAnsi="Times New Roman" w:cs="Times New Roman"/>
          <w:sz w:val="24"/>
          <w:szCs w:val="24"/>
        </w:rPr>
        <w:t xml:space="preserve">the </w:t>
      </w:r>
      <w:r w:rsidR="00C87355" w:rsidRPr="002238BF">
        <w:rPr>
          <w:rFonts w:ascii="Times New Roman" w:hAnsi="Times New Roman" w:cs="Times New Roman"/>
          <w:sz w:val="24"/>
          <w:szCs w:val="24"/>
        </w:rPr>
        <w:t>pregnant women with obesity were vitamin B12 deficient</w:t>
      </w:r>
      <w:r w:rsidR="00C87355">
        <w:rPr>
          <w:rFonts w:ascii="Times New Roman" w:hAnsi="Times New Roman" w:cs="Times New Roman"/>
          <w:sz w:val="24"/>
          <w:szCs w:val="24"/>
        </w:rPr>
        <w:t xml:space="preserve">, </w:t>
      </w:r>
      <w:r w:rsidR="00C87355" w:rsidRPr="002238BF">
        <w:rPr>
          <w:rFonts w:ascii="Times New Roman" w:hAnsi="Times New Roman" w:cs="Times New Roman"/>
          <w:sz w:val="24"/>
          <w:szCs w:val="24"/>
        </w:rPr>
        <w:t xml:space="preserve">consistent with a systematic review and meta-analysis of 42 studies which included women from all BMI categories which reported that 29% of women in the third trimester were </w:t>
      </w:r>
      <w:r w:rsidR="00C87355">
        <w:rPr>
          <w:rFonts w:ascii="Times New Roman" w:hAnsi="Times New Roman" w:cs="Times New Roman"/>
          <w:sz w:val="24"/>
          <w:szCs w:val="24"/>
        </w:rPr>
        <w:t xml:space="preserve">vitamin </w:t>
      </w:r>
      <w:r w:rsidR="00C87355" w:rsidRPr="002238BF">
        <w:rPr>
          <w:rFonts w:ascii="Times New Roman" w:hAnsi="Times New Roman" w:cs="Times New Roman"/>
          <w:sz w:val="24"/>
          <w:szCs w:val="24"/>
        </w:rPr>
        <w:t>B12 deficien</w:t>
      </w:r>
      <w:r w:rsidR="00C87355">
        <w:rPr>
          <w:rFonts w:ascii="Times New Roman" w:hAnsi="Times New Roman" w:cs="Times New Roman"/>
          <w:sz w:val="24"/>
          <w:szCs w:val="24"/>
        </w:rPr>
        <w:t>t</w:t>
      </w:r>
      <w:r w:rsidR="00C87355">
        <w:rPr>
          <w:rFonts w:ascii="Times New Roman" w:hAnsi="Times New Roman" w:cs="Times New Roman"/>
          <w:sz w:val="24"/>
          <w:szCs w:val="24"/>
        </w:rPr>
        <w:fldChar w:fldCharType="begin"/>
      </w:r>
      <w:r w:rsidR="008C29C6">
        <w:rPr>
          <w:rFonts w:ascii="Times New Roman" w:hAnsi="Times New Roman" w:cs="Times New Roman"/>
          <w:sz w:val="24"/>
          <w:szCs w:val="24"/>
        </w:rPr>
        <w:instrText xml:space="preserve"> ADDIN ZOTERO_ITEM CSL_CITATION {"citationID":"5UV6XhcL","properties":{"formattedCitation":"\\super 36\\nosupersub{}","plainCitation":"36","noteIndex":0},"citationItems":[{"id":37,"uris":["http://zotero.org/users/local/tTGj4jT3/items/SXT4TGIA"],"uri":["http://zotero.org/users/local/tTGj4jT3/items/SXT4TGIA"],"itemData":{"id":37,"type":"article-journal","abstract":"BACKGROUND: Vitamin B-12 and folate are micronutrients essential for normal embryogenesis. Vitamin B-12 insufficiency in pregnancy is high in certain parts of the world, such as India, and although this has been linked to low birth weight (LBW) in these populations, the relation between vitamin B-12 and birth weight (BW) elsewhere is unknown. OBJECTIVES: We performed a systematic review to assess 1) the worldwide prevalence of vitamin B-12 insufficiency in pregnancy and 2) its association with BW. DESIGN: A search of 5 electronic databases was performed to identify eligible articles. Random-effects meta-analysis was conducted according to geographic regions and pregnancy trimesters for the prevalence subreview and by categorical measures of BW. RESULTS: A total of 57 and 23 articles were included for the prevalence and BW subreviews, respectively. The pooled estimates of vitamin B-12 insufficiency were 21%, 19%, and 29% in the first, second, and third trimesters, respectively, with high rates for the Indian subcontinent and the Eastern Mediterranean. The large heterogeneity between studies was partially addressed by creating a standardized score for each study (mean vitamin B-12 insufficiency / cutoff value), which internally corrected for geographic region, trimester, and assay type. Twelve of the 13 longitudinal studies included showed a decrease in mean or median vitamin B-12 across trimesters. Pooled analysis showed nonsignificantly lower maternal vitamin B-12 concentrations in LBW than in normal-BW infants and higher odds of LBW with lower vitamin B-12 values (adjusted OR: 1.70; 95% CI: 1.16, 2.50), but studies from India largely contributed to the latter. CONCLUSIONS: Our review indicates that vitamin B-12 insufficiency during pregnancy is common even in nonvegetarian populations and that concentrations of vitamin B-12 decrease from the first to the third trimester. There is no consistent association between vitamin B-12 insufficiency and LBW. However, given the long-term risks of LBW, this observation warrants further cohort studies and randomized controlled trials.","archive_location":"27076577","container-title":"Am J Clin Nutr","DOI":"10.3945/ajcn.115.123083","ISSN":"0002-9165","issue":"5","journalAbbreviation":"The American journal of clinical nutrition","language":"eng","note":"edition: 2016/04/15","page":"1232-51","source":"NLM","title":"Prevalence of vitamin B-12 insufficiency during pregnancy and its effect on offspring birth weight: a systematic review and meta-analysis","volume":"103","author":[{"family":"Sukumar","given":"N."},{"family":"Rafnsson","given":"S. B."},{"family":"Kandala","given":"N. B."},{"family":"Bhopal","given":"R."},{"family":"Yajnik","given":"C. S."},{"family":"Saravanan","given":"P."}],"issued":{"date-parts":[["2016",5]]}}}],"schema":"https://github.com/citation-style-language/schema/raw/master/csl-citation.json"} </w:instrText>
      </w:r>
      <w:r w:rsidR="00C87355">
        <w:rPr>
          <w:rFonts w:ascii="Times New Roman" w:hAnsi="Times New Roman" w:cs="Times New Roman"/>
          <w:sz w:val="24"/>
          <w:szCs w:val="24"/>
        </w:rPr>
        <w:fldChar w:fldCharType="separate"/>
      </w:r>
      <w:r w:rsidR="008C29C6" w:rsidRPr="008C29C6">
        <w:rPr>
          <w:rFonts w:ascii="Times New Roman" w:hAnsi="Times New Roman" w:cs="Times New Roman"/>
          <w:sz w:val="24"/>
          <w:szCs w:val="24"/>
          <w:vertAlign w:val="superscript"/>
        </w:rPr>
        <w:t>36</w:t>
      </w:r>
      <w:r w:rsidR="00C87355">
        <w:rPr>
          <w:rFonts w:ascii="Times New Roman" w:hAnsi="Times New Roman" w:cs="Times New Roman"/>
          <w:sz w:val="24"/>
          <w:szCs w:val="24"/>
        </w:rPr>
        <w:fldChar w:fldCharType="end"/>
      </w:r>
      <w:r w:rsidR="00C87355">
        <w:rPr>
          <w:rFonts w:ascii="Times New Roman" w:hAnsi="Times New Roman" w:cs="Times New Roman"/>
          <w:sz w:val="24"/>
          <w:szCs w:val="24"/>
        </w:rPr>
        <w:t>.</w:t>
      </w:r>
      <w:r w:rsidR="00C87355" w:rsidRPr="002238BF">
        <w:rPr>
          <w:rFonts w:ascii="Times New Roman" w:hAnsi="Times New Roman" w:cs="Times New Roman"/>
          <w:sz w:val="24"/>
          <w:szCs w:val="24"/>
        </w:rPr>
        <w:t xml:space="preserve"> In a study including 97 obese pregnant women from Ireland, O’Malley </w:t>
      </w:r>
      <w:r w:rsidR="00C87355" w:rsidRPr="002238BF">
        <w:rPr>
          <w:rFonts w:ascii="Times New Roman" w:hAnsi="Times New Roman" w:cs="Times New Roman"/>
          <w:i/>
          <w:sz w:val="24"/>
          <w:szCs w:val="24"/>
        </w:rPr>
        <w:t>et al</w:t>
      </w:r>
      <w:r w:rsidR="009F2EE3">
        <w:rPr>
          <w:rFonts w:ascii="Times New Roman" w:hAnsi="Times New Roman" w:cs="Times New Roman"/>
          <w:i/>
          <w:sz w:val="24"/>
          <w:szCs w:val="24"/>
        </w:rPr>
        <w:t>.</w:t>
      </w:r>
      <w:r w:rsidR="00C87355">
        <w:rPr>
          <w:rFonts w:ascii="Times New Roman" w:hAnsi="Times New Roman" w:cs="Times New Roman"/>
          <w:i/>
          <w:sz w:val="24"/>
          <w:szCs w:val="24"/>
        </w:rPr>
        <w:fldChar w:fldCharType="begin"/>
      </w:r>
      <w:r w:rsidR="00C87355">
        <w:rPr>
          <w:rFonts w:ascii="Times New Roman" w:hAnsi="Times New Roman" w:cs="Times New Roman"/>
          <w:i/>
          <w:sz w:val="24"/>
          <w:szCs w:val="24"/>
        </w:rPr>
        <w:instrText xml:space="preserve"> ADDIN ZOTERO_ITEM CSL_CITATION {"citationID":"IHyoX2OU","properties":{"formattedCitation":"\\super 22\\nosupersub{}","plainCitation":"22","noteIndex":0},"citationItems":[{"id":165,"uris":["http://zotero.org/users/local/tTGj4jT3/items/YYPTGLI2"],"uri":["http://zotero.org/users/local/tTGj4jT3/items/YYPTGLI2"],"itemData":{"id":165,"type":"article-journal","abstract":"OBJECTIVE: There is good evidence that periconceptual Folic Acid (FA) supplementation can prevent two thirds of Neural Tube Defects (NTDs). A two-fold increase in NTD rates have been associated with maternal obesity and, based on limited evidence, national guidelines have recommended prescribing high dose FA for women with a Body Mass Index (BMI) &gt;29.9 kg/m(2). This observational study examined the relationship between maternal BMI and serum folate, red blood cell (RBC) folate and plasma vitamin B12 measurements in early pregnancy. STUDY DESIGN: Women were recruited at their convenience during their first antenatal visit to the hospital following sonographic confirmation of an ongoing pregnancy. Clinical, sociodemographic, dietary and supplementation details were collected and computerised. At the time of routine phlebotomy, samples were collected for serum folate, red blood cell (RBC) folate and plasma B12. RESULTS: Of the 496 women, 19.6%. (n = 97) were obese based on a BMI &gt; 29.9 kg/m(2). After excluding energy under-reporters, there was no difference between obese women and women with a normal BMI in their dietary or supplementation intakes of folate. Compared with women with a normal BMI (n = 263), obese women had a lower median serum folate (32.0 nmol/L IQR 20.2 vs 36.2 nmol/L IQR 16.3, P = 0.02) and a lower median serum B12 (203.0 pmol/L IQR 102.5 vs 208.0 pmol/L IQR 125.3, P = 0.03), but there was no difference in the mean red blood cell (RBC) folate measurement. There was a negative correlation between increasing BMI and both serum folate (P = 0.03) and plasma B12 (P = 0.03), but no correlation between BMI and RBC folate (P = 0.13). CONCLUSION: Our findings support existing recommendations that obese women should be prescribed higher doses of FA periconceptually. However, to prevent NTDs successfully they may also require B12 supplementation.","archive_location":"30336308","container-title":"Eur J Obstet Gynecol Reprod Biol","DOI":"10.1016/j.ejogrb.2018.10.001","ISSN":"0301-2115","journalAbbreviation":"European journal of obstetrics, gynecology, and reproductive biology","language":"eng","note":"edition: 2018/10/20","page":"80-84","source":"NLM","title":"Folate and vitamin B12 levels in early pregnancy and maternal obesity","volume":"231","author":[{"family":"O'Malley","given":"E. G."},{"family":"Reynolds","given":"C. M. E."},{"family":"Cawley","given":"S."},{"family":"Woodside","given":"J. V."},{"family":"Molloy","given":"A. M."},{"family":"Turner","given":"M. J."}],"issued":{"date-parts":[["2018",12]]}}}],"schema":"https://github.com/citation-style-language/schema/raw/master/csl-citation.json"} </w:instrText>
      </w:r>
      <w:r w:rsidR="00C87355">
        <w:rPr>
          <w:rFonts w:ascii="Times New Roman" w:hAnsi="Times New Roman" w:cs="Times New Roman"/>
          <w:i/>
          <w:sz w:val="24"/>
          <w:szCs w:val="24"/>
        </w:rPr>
        <w:fldChar w:fldCharType="separate"/>
      </w:r>
      <w:r w:rsidR="00C87355" w:rsidRPr="00392CF7">
        <w:rPr>
          <w:rFonts w:ascii="Times New Roman" w:hAnsi="Times New Roman" w:cs="Times New Roman"/>
          <w:sz w:val="24"/>
          <w:szCs w:val="24"/>
          <w:vertAlign w:val="superscript"/>
        </w:rPr>
        <w:t>22</w:t>
      </w:r>
      <w:r w:rsidR="00C87355">
        <w:rPr>
          <w:rFonts w:ascii="Times New Roman" w:hAnsi="Times New Roman" w:cs="Times New Roman"/>
          <w:i/>
          <w:sz w:val="24"/>
          <w:szCs w:val="24"/>
        </w:rPr>
        <w:fldChar w:fldCharType="end"/>
      </w:r>
      <w:r w:rsidR="00C87355" w:rsidRPr="002238BF">
        <w:rPr>
          <w:rFonts w:ascii="Times New Roman" w:hAnsi="Times New Roman" w:cs="Times New Roman"/>
          <w:i/>
          <w:sz w:val="24"/>
          <w:szCs w:val="24"/>
        </w:rPr>
        <w:t xml:space="preserve"> </w:t>
      </w:r>
      <w:r w:rsidR="00C87355" w:rsidRPr="002238BF">
        <w:rPr>
          <w:rFonts w:ascii="Times New Roman" w:hAnsi="Times New Roman" w:cs="Times New Roman"/>
          <w:iCs/>
          <w:sz w:val="24"/>
          <w:szCs w:val="24"/>
        </w:rPr>
        <w:t>reported that a quarter of women were vitamin B</w:t>
      </w:r>
      <w:r w:rsidR="00C87355">
        <w:rPr>
          <w:rFonts w:ascii="Times New Roman" w:hAnsi="Times New Roman" w:cs="Times New Roman"/>
          <w:iCs/>
          <w:sz w:val="24"/>
          <w:szCs w:val="24"/>
        </w:rPr>
        <w:t>12</w:t>
      </w:r>
      <w:r w:rsidR="00C87355" w:rsidRPr="002238BF">
        <w:rPr>
          <w:rFonts w:ascii="Times New Roman" w:hAnsi="Times New Roman" w:cs="Times New Roman"/>
          <w:iCs/>
          <w:sz w:val="24"/>
          <w:szCs w:val="24"/>
        </w:rPr>
        <w:t xml:space="preserve"> deficient using the same criteria as the present study. Furthermore, in a prospective cohort, </w:t>
      </w:r>
      <w:r w:rsidR="00C87355" w:rsidRPr="002238BF">
        <w:rPr>
          <w:rFonts w:ascii="Times New Roman" w:hAnsi="Times New Roman" w:cs="Times New Roman"/>
          <w:sz w:val="24"/>
          <w:szCs w:val="24"/>
        </w:rPr>
        <w:t>the Dutch Amsterdam Born Children and their Development (ABCD) study reported that 22.8% of obese pregnant women were vitamin B12 deficient in early pregnancy (12-15 weeks’ gestation</w:t>
      </w:r>
      <w:r w:rsidR="00C87355">
        <w:rPr>
          <w:rFonts w:ascii="Times New Roman" w:hAnsi="Times New Roman" w:cs="Times New Roman"/>
          <w:sz w:val="24"/>
          <w:szCs w:val="24"/>
        </w:rPr>
        <w:t>)</w:t>
      </w:r>
      <w:r w:rsidR="00C87355">
        <w:rPr>
          <w:rFonts w:ascii="Times New Roman" w:hAnsi="Times New Roman" w:cs="Times New Roman"/>
          <w:sz w:val="24"/>
          <w:szCs w:val="24"/>
        </w:rPr>
        <w:fldChar w:fldCharType="begin"/>
      </w:r>
      <w:r w:rsidR="00C87355">
        <w:rPr>
          <w:rFonts w:ascii="Times New Roman" w:hAnsi="Times New Roman" w:cs="Times New Roman"/>
          <w:sz w:val="24"/>
          <w:szCs w:val="24"/>
        </w:rPr>
        <w:instrText xml:space="preserve"> ADDIN ZOTERO_ITEM CSL_CITATION {"citationID":"QforIoLs","properties":{"formattedCitation":"\\super 23\\nosupersub{}","plainCitation":"23","noteIndex":0},"citationItems":[{"id":131,"uris":["http://zotero.org/users/local/tTGj4jT3/items/JWPXUK5W"],"uri":["http://zotero.org/users/local/tTGj4jT3/items/JWPXUK5W"],"itemData":{"id":131,"type":"article-journal","abstract":"OBJECTIVE: Inadequate maternal micronutrient status during pregnancy can lead to short- and long-term health risks for mother and offspring. The present study investigated the association between pre-pregnancy weight status and micronutrient status during pregnancy. DESIGN: Maternal blood samples were collected during early pregnancy (median 13, interquartile range 12-15 weeks) and were assayed for serum folate, ferritin, Fe and vitamin B12. Regression modelling was used to assess the association between pre-pregnancy underweight, normal weight, overweight and obesity, and micronutrient levels, as well as the odds for deficiencies. SETTING: The Amsterdam Born Children and their Development (ABCD) study, the Netherlands. SUBJECTS: Women with singleton pregnancies without diabetes (n 4243). RESULTS: After adjustment for covariates, overweight women and obese women had lower (beta; 95 % CI) folate (-1.2; -2.2, -0.2 and -2.3; -4.0, -0.7 nmol/l, respectively) and Fe (-1.7; -2.3, -1.1 and -3.6; -4.7, -2.6 mumol/l, respectively) levels than women with normal weight. Furthermore, overweight women had 6 % (95 % CI -9, -3 %) and obese women had 15 % (-19, -10 %), lower vitamin B12 levels, and obese women had 19 % (6, 32 %) higher ferritin levels, than normal-weight women. Obese women had higher odds (OR; 95 % CI) for folate deficiency (2.03; 1.35, 3.06), Fe deficiency (3.26; 2.09, 5.08) and vitamin B12 deficiency (2.05; 1.41, 2.99) than women with normal weight. Underweight was not associated with micronutrient status. CONCLUSIONS: During early pregnancy, women with pre-pregnancy overweight and obesity had lower serum folate, Fe and vitamin B12 status. This resulted in increased risk of serum folate, Fe and vitamin B12 deficiencies in women with obesity.","archive_location":"29560851","container-title":"Public Health Nutr","DOI":"10.1017/s1368980018000459","ISSN":"1368-9800","issue":"11","journalAbbreviation":"Public health nutrition","language":"eng","note":"edition: 2018/03/22","page":"2046-2055","source":"NLM","title":"Association between pre-pregnancy weight status and maternal micronutrient status in early pregnancy","volume":"21","author":[{"family":"Scholing","given":"J. M."},{"family":"Olthof","given":"M. R."},{"family":"Jonker","given":"F. A."},{"family":"Vrijkotte","given":"T. G."}],"issued":{"date-parts":[["2018",8]]}}}],"schema":"https://github.com/citation-style-language/schema/raw/master/csl-citation.json"} </w:instrText>
      </w:r>
      <w:r w:rsidR="00C87355">
        <w:rPr>
          <w:rFonts w:ascii="Times New Roman" w:hAnsi="Times New Roman" w:cs="Times New Roman"/>
          <w:sz w:val="24"/>
          <w:szCs w:val="24"/>
        </w:rPr>
        <w:fldChar w:fldCharType="separate"/>
      </w:r>
      <w:r w:rsidR="00C87355" w:rsidRPr="00392CF7">
        <w:rPr>
          <w:rFonts w:ascii="Times New Roman" w:hAnsi="Times New Roman" w:cs="Times New Roman"/>
          <w:sz w:val="24"/>
          <w:szCs w:val="24"/>
          <w:vertAlign w:val="superscript"/>
        </w:rPr>
        <w:t>23</w:t>
      </w:r>
      <w:r w:rsidR="00C87355">
        <w:rPr>
          <w:rFonts w:ascii="Times New Roman" w:hAnsi="Times New Roman" w:cs="Times New Roman"/>
          <w:sz w:val="24"/>
          <w:szCs w:val="24"/>
        </w:rPr>
        <w:fldChar w:fldCharType="end"/>
      </w:r>
      <w:r w:rsidR="00C87355">
        <w:rPr>
          <w:rFonts w:ascii="Times New Roman" w:hAnsi="Times New Roman" w:cs="Times New Roman"/>
          <w:sz w:val="24"/>
          <w:szCs w:val="24"/>
        </w:rPr>
        <w:t>.</w:t>
      </w:r>
      <w:r w:rsidR="00C87355" w:rsidRPr="002238BF">
        <w:rPr>
          <w:rFonts w:ascii="Times New Roman" w:hAnsi="Times New Roman" w:cs="Times New Roman"/>
          <w:sz w:val="24"/>
          <w:szCs w:val="24"/>
        </w:rPr>
        <w:t xml:space="preserve"> Together with the findings of the current study, there is increasing evidence that vitamin B</w:t>
      </w:r>
      <w:r w:rsidR="00C87355">
        <w:rPr>
          <w:rFonts w:ascii="Times New Roman" w:hAnsi="Times New Roman" w:cs="Times New Roman"/>
          <w:sz w:val="24"/>
          <w:szCs w:val="24"/>
        </w:rPr>
        <w:t>12</w:t>
      </w:r>
      <w:r w:rsidR="00C87355" w:rsidRPr="002238BF">
        <w:rPr>
          <w:rFonts w:ascii="Times New Roman" w:hAnsi="Times New Roman" w:cs="Times New Roman"/>
          <w:sz w:val="24"/>
          <w:szCs w:val="24"/>
        </w:rPr>
        <w:t xml:space="preserve"> deficiency is common during pregnancy</w:t>
      </w:r>
      <w:r w:rsidR="00C87355">
        <w:rPr>
          <w:rFonts w:ascii="Times New Roman" w:hAnsi="Times New Roman" w:cs="Times New Roman"/>
          <w:sz w:val="24"/>
          <w:szCs w:val="24"/>
        </w:rPr>
        <w:t>,</w:t>
      </w:r>
      <w:r w:rsidR="00C87355" w:rsidRPr="002238BF">
        <w:rPr>
          <w:rFonts w:ascii="Times New Roman" w:hAnsi="Times New Roman" w:cs="Times New Roman"/>
          <w:sz w:val="24"/>
          <w:szCs w:val="24"/>
        </w:rPr>
        <w:t xml:space="preserve"> including </w:t>
      </w:r>
      <w:r w:rsidR="00C87355">
        <w:rPr>
          <w:rFonts w:ascii="Times New Roman" w:hAnsi="Times New Roman" w:cs="Times New Roman"/>
          <w:sz w:val="24"/>
          <w:szCs w:val="24"/>
        </w:rPr>
        <w:t>among</w:t>
      </w:r>
      <w:r w:rsidR="00C87355" w:rsidRPr="002238BF">
        <w:rPr>
          <w:rFonts w:ascii="Times New Roman" w:hAnsi="Times New Roman" w:cs="Times New Roman"/>
          <w:sz w:val="24"/>
          <w:szCs w:val="24"/>
        </w:rPr>
        <w:t xml:space="preserve"> pregnant women with obesity</w:t>
      </w:r>
      <w:r w:rsidR="00C87355">
        <w:rPr>
          <w:rFonts w:ascii="Times New Roman" w:hAnsi="Times New Roman" w:cs="Times New Roman"/>
          <w:sz w:val="24"/>
          <w:szCs w:val="24"/>
        </w:rPr>
        <w:t>,</w:t>
      </w:r>
      <w:r w:rsidR="00C87355" w:rsidRPr="002238BF">
        <w:rPr>
          <w:rFonts w:ascii="Times New Roman" w:hAnsi="Times New Roman" w:cs="Times New Roman"/>
          <w:sz w:val="24"/>
          <w:szCs w:val="24"/>
        </w:rPr>
        <w:t xml:space="preserve"> and that a higher maternal BMI is associated with lower vitamin B12 statu</w:t>
      </w:r>
      <w:r w:rsidR="00C87355">
        <w:rPr>
          <w:rFonts w:ascii="Times New Roman" w:hAnsi="Times New Roman" w:cs="Times New Roman"/>
          <w:sz w:val="24"/>
          <w:szCs w:val="24"/>
        </w:rPr>
        <w:t>s</w:t>
      </w:r>
      <w:r w:rsidR="00C87355">
        <w:rPr>
          <w:rFonts w:ascii="Times New Roman" w:hAnsi="Times New Roman" w:cs="Times New Roman"/>
          <w:sz w:val="24"/>
          <w:szCs w:val="24"/>
        </w:rPr>
        <w:fldChar w:fldCharType="begin"/>
      </w:r>
      <w:r w:rsidR="008C29C6">
        <w:rPr>
          <w:rFonts w:ascii="Times New Roman" w:hAnsi="Times New Roman" w:cs="Times New Roman"/>
          <w:sz w:val="24"/>
          <w:szCs w:val="24"/>
        </w:rPr>
        <w:instrText xml:space="preserve"> ADDIN ZOTERO_ITEM CSL_CITATION {"citationID":"kNcm60n3","properties":{"formattedCitation":"\\super 11,12,18,21,22,37\\nosupersub{}","plainCitation":"11,12,18,21,22,37","noteIndex":0},"citationItems":[{"id":135,"uris":["http://zotero.org/users/local/tTGj4jT3/items/9W27W2KC"],"uri":["http://zotero.org/users/local/tTGj4jT3/items/9W27W2KC"],"itemData":{"id":135,"type":"article-journal","abstract":"OBJECTIVE: Vitamin B12 and folate are critical micronutrients needed to support the increased metabolic demands of pregnancy. Recent studies from India have suggested that low vitamin B12 and folate concentrations in pregnancy are associated with increased obesity; however differences in diet, antenatal vitamin supplementation, and socioeconomic status may limit the generalisability of these findings. We aimed to explore the cross-sectional relationship of circulating serum vitamin B12 and folate at 28 weeks' gestation with maternal adiposity and related biochemical markers in a white non diabetic UK obstetric cohort. METHODS: Anthropometry and biochemistry data was available on 995 women recruited at 28 weeks gestation to the Exeter Family Study of Childhood Health. Associations between B12 and folate with maternal BMI and other obesity-related biochemical factors (HOMA-R, fasting glucose, triglycerides, HDL and AST) were explored using regression analysis, adjusting for potential confounders (socioeconomic status, vegetarian diet, vitamin supplementation, parity, haemodilution (haematocrit)). RESULTS: Higher 28 week BMI was associated with lower circulating vitamin B12 (r = -0.25; P&lt;0.001) and folate (r = -0.15; P&lt;0.001). In multiple regression analysis higher 28 week BMI remained an independent predictor of lower circulating B12 (beta (95% CI) = -0.59 (-0.74, -0.44) i.e. for every 1% increase in BMI there was a 0.6% decrease in circulating B12). Other markers of adiposity/body fat metabolism (HOMA-R, triglycerides and AST) were also independently associated with circulating B12. In a similar multiple regression AST was the only independent obesity-related marker associated with serum folate (beta (95% CI) = 0.16 (0.21, 0.51)). CONCLUSION: In conclusion, our study has replicated the previous Indian findings of associations between lower serum B12 and higher obesity and insulin resistance during pregnancy in a non-diabetic White British population. These findings may have important implications for fetal and maternal health in obese pregnancies.","archive_location":"26288227","container-title":"PLoS One","DOI":"10.1371/journal.pone.0135268","ISSN":"1932-6203","issue":"8","journalAbbreviation":"PloS one","language":"eng","note":"edition: 2015/08/20","page":"e0135268","source":"NLM","title":"Lower Circulating B12 Is Associated with Higher Obesity and Insulin Resistance during Pregnancy in a Non-Diabetic White British Population","volume":"10","author":[{"family":"Knight","given":"B. A."},{"family":"Shields","given":"B. M."},{"family":"Brook","given":"A."},{"family":"Hill","given":"A."},{"family":"Bhat","given":"D. S."},{"family":"Hattersley","given":"A. T."},{"family":"Yajnik","given":"C. S."}],"issued":{"date-parts":[["2015"]]}}},{"id":165,"uris":["http://zotero.org/users/local/tTGj4jT3/items/YYPTGLI2"],"uri":["http://zotero.org/users/local/tTGj4jT3/items/YYPTGLI2"],"itemData":{"id":165,"type":"article-journal","abstract":"OBJECTIVE: There is good evidence that periconceptual Folic Acid (FA) supplementation can prevent two thirds of Neural Tube Defects (NTDs). A two-fold increase in NTD rates have been associated with maternal obesity and, based on limited evidence, national guidelines have recommended prescribing high dose FA for women with a Body Mass Index (BMI) &gt;29.9 kg/m(2). This observational study examined the relationship between maternal BMI and serum folate, red blood cell (RBC) folate and plasma vitamin B12 measurements in early pregnancy. STUDY DESIGN: Women were recruited at their convenience during their first antenatal visit to the hospital following sonographic confirmation of an ongoing pregnancy. Clinical, sociodemographic, dietary and supplementation details were collected and computerised. At the time of routine phlebotomy, samples were collected for serum folate, red blood cell (RBC) folate and plasma B12. RESULTS: Of the 496 women, 19.6%. (n = 97) were obese based on a BMI &gt; 29.9 kg/m(2). After excluding energy under-reporters, there was no difference between obese women and women with a normal BMI in their dietary or supplementation intakes of folate. Compared with women with a normal BMI (n = 263), obese women had a lower median serum folate (32.0 nmol/L IQR 20.2 vs 36.2 nmol/L IQR 16.3, P = 0.02) and a lower median serum B12 (203.0 pmol/L IQR 102.5 vs 208.0 pmol/L IQR 125.3, P = 0.03), but there was no difference in the mean red blood cell (RBC) folate measurement. There was a negative correlation between increasing BMI and both serum folate (P = 0.03) and plasma B12 (P = 0.03), but no correlation between BMI and RBC folate (P = 0.13). CONCLUSION: Our findings support existing recommendations that obese women should be prescribed higher doses of FA periconceptually. However, to prevent NTDs successfully they may also require B12 supplementation.","archive_location":"30336308","container-title":"Eur J Obstet Gynecol Reprod Biol","DOI":"10.1016/j.ejogrb.2018.10.001","ISSN":"0301-2115","journalAbbreviation":"European journal of obstetrics, gynecology, and reproductive biology","language":"eng","note":"edition: 2018/10/20","page":"80-84","source":"NLM","title":"Folate and vitamin B12 levels in early pregnancy and maternal obesity","volume":"231","author":[{"family":"O'Malley","given":"E. G."},{"family":"Reynolds","given":"C. M. E."},{"family":"Cawley","given":"S."},{"family":"Woodside","given":"J. V."},{"family":"Molloy","given":"A. M."},{"family":"Turner","given":"M. J."}],"issued":{"date-parts":[["2018",12]]}}},{"id":230,"uris":["http://zotero.org/users/local/tTGj4jT3/items/FB79Z6NX"],"uri":["http://zotero.org/users/local/tTGj4jT3/items/FB79Z6NX"],"itemData":{"id":230,"type":"article-journal","abstract":"AIMS/HYPOTHESIS: This study was designed to test the hypothesis that low plasma vitamin B(12) concentrations combined with high folate concentrations in pregnancy are associated with a higher incidence of gestational diabetes (GDM) and later diabetes.\nMETHODS: Women (N = 785) attending the antenatal clinics of one hospital in Mysore, India, had their anthropometry, insulin resistance (homeostasis model assessment-2) and glucose tolerance assessed at 30 weeks' gestation (100 g oral glucose tolerance test; Carpenter-Coustan criteria) and at 5 years after delivery (75 g OGTT; WHO, 1999). Gestational vitamin B(12) and folate concentrations were measured in stored plasma samples.\nRESULTS: Low vitamin B(12) concentrations (&lt;150 pmol/l, B(12) deficiency) were observed in 43% of women and low folate concentrations (&lt;7 nmol/l) in 4%. B(12)-deficient women had higher body mass index (p &lt; 0.001), sum of skinfold thickness (p &lt; 0.001), insulin resistance (p = 0.02) and a higher incidence of GDM (8.7% vs 4.6%; OR 2.1, p = 0.02; p = 0.1 after adjusting for BMI) than non-deficient women. Among B(12)-deficient women, the incidence of GDM increased with folate concentration (5.4%, 10.5%, 10.9% from lowest to highest tertile, p = 0.04; p for interaction = 0.2). Vitamin B(12) deficiency during pregnancy was positively associated with skinfold thickness, insulin resistance (p &lt; 0.05) and diabetes prevalence at 5 year follow-up (p = 0.009; p = 0.008 after adjusting for BMI). The association with diabetes became non-significant after excluding women with previous GDM (p = 0.06).\nCONCLUSIONS/INTERPRETATION: Maternal vitamin B(12) deficiency is associated with increased adiposity and, in turn, with insulin resistance and GDM. Vitamin B(12) deficiency may be an important factor underlying the high risk of 'diabesity' in south Asian Indians.","container-title":"Diabetologia","DOI":"10.1007/s00125-009-1499-0","ISSN":"1432-0428","issue":"11","journalAbbreviation":"Diabetologia","language":"eng","note":"PMID: 19707742\nPMCID: PMC3541499","page":"2350-2358","source":"PubMed","title":"Low plasma vitamin B12 in pregnancy is associated with gestational 'diabesity' and later diabetes","volume":"52","author":[{"family":"Krishnaveni","given":"G. V."},{"family":"Hill","given":"J. C."},{"family":"Veena","given":"S. R."},{"family":"Bhat","given":"D. S."},{"family":"Wills","given":"A. K."},{"family":"Karat","given":"C. L. S."},{"family":"Yajnik","given":"C. S."},{"family":"Fall","given":"C. H. D."}],"issued":{"date-parts":[["2009",11]]}}},{"id":94,"uris":["http://zotero.org/users/local/tTGj4jT3/items/2UPI5XZU"],"uri":["http://zotero.org/users/local/tTGj4jT3/items/2UPI5XZU"],"itemData":{"id":94,"type":"article-journal","abstract":"BACKGROUND: To evaluate vitamin B12 and folate status in pregnancy and their relationship with maternal obesity, gestational diabetes mellitus (GDM), and offspring birthweight. METHODS: A retrospective case-control study of 344 women (143 GDM, 201 no-GDM) attending a district general hospital and that had B12 and folate levels measured in the early 3rd trimester was performed. Maternal history including early pregnancy body mass index (BMI) and neonatal data (birthweight, sex, and gestational age) was recorded for all subjects. RESULTS: 26% of the cohort had B12 levels &lt;150 pmol/L (32% vs. 22% in the two groups respectively, p &lt; 0.05) while 1.5% were folate deficient. After adjusting for confounders, 1st trimester BMI was negatively associated with 3rd trimester B12 levels. Women with B12 insufficiency had higher odds of obesity and GDM (aOR (95% CI) 2.40 (1.31, 4.40), p = 0.004, and 2.59 (1.35, 4.98), p = 0.004, respectively), although the latter was partly mediated by BMI. In women without GDM, the lowest quartile of B12 and highest quartile of folate had significantly higher adjusted risk of fetal macrosomia (RR 5.3 (1.26, 21.91), p = 0.02 and 4.99 (1.15, 21.62), p = 0.03 respectively). CONCLUSION: This is the first study from the UK to show that maternal B12 levels are associated with BMI, risk of GDM, and additionally may have an independent effect on macrosomia. Due to the increasing burden of maternal obesity and GDM, longitudinal studies with B12 measurements in early pregnancy are needed to explore this link.","archive_location":"27916927","container-title":"Nutrients","DOI":"10.3390/nu8120768","ISSN":"2072-6643","issue":"12","journalAbbreviation":"Nutrients","language":"eng","note":"edition: 2016/12/06","source":"NLM","title":"Vitamin B12 Status among Pregnant Women in the UK and Its Association with Obesity and Gestational Diabetes","volume":"8","author":[{"family":"Sukumar","given":"N."},{"family":"Venkataraman","given":"H."},{"family":"Wilson","given":"S."},{"family":"Goljan","given":"I."},{"family":"Selvamoni","given":"S."},{"family":"Patel","given":"V."},{"family":"Saravanan","given":"P."}],"issued":{"date-parts":[["2016",12,1]]}}},{"id":111,"uris":["http://zotero.org/users/local/tTGj4jT3/items/8IR5NPES"],"uri":["http://zotero.org/users/local/tTGj4jT3/items/8IR5NPES"],"itemData":{"id":111,"type":"article-journal","abstract":"OBJECTIVES: Gestational diabetes mellitus (GDM) is described as a glucose intolerance of variable severity which begun or was firstly recognized during gravidity. Two major metabolic disorders, insulin resistance and beta-cell dysfunction, currently play major role in pathogenesis of GDM. Our intention was to investigate total serum homocysteine and vitamin B12 levels in pregnant women with GDM and non-diabetic gravid women. MATERIAL AND METHODS: Serum homocysteine and vitamin B12 levels were prospectively measured in a total of 79 pregnant women, 60 of whom were diagnosed with GDM, and 19 of whom were healthy controls. Serum homocysteine levels were analyzed by ELISA. Vitamin B12 concentrations were determined by chemiluminescent immunoassay, and lipids were determined enzymatically. RESULTS: GDM and control groups did not differ in terms of the serum homocysteine levels (median 7.24 vs 7.97 umol/L, respectively, p = 0.15). Nor did we find any association between serum homocysteine levels and BMI (r = 0.06, p = 0.55, respectively). There was no correlation between serum homocysteine and fasting serum glucose (r = 0.3, p = 0.8, respectively). There was no relationship between serum homocysteine concentrations and glycosylated hemoglobin (HgbA1c) levels (r = 0.06, p = 0.67, respectively). Serum vitamin B12 concentrations did not differ between the GDM and control groups (median 286 vs 262 pg/mL, respectively, p = 0.17). We found that levels of Vitamin B12 correlated inversely with fasting serum glucose concentrations (r = -0.44, p = 0.0009). Vitamin B12 concentrations increased along with LDL (r = 0.27, p = 0.043) and HDL (r = 0.38, p = 0.004) levels, however were inversely correlated with serum triglycerides (r = -0.34, p = 0.009). CONCLUSIONS: GDM patients with low Vitamin B12 values tend to have higher fasting serum glucose and altered lipid profiles (high triglycerides, low HDL and LDL). In women with GDM, serum homocysteine levels are not associated with HbA1c level, fasting glycemia, or BMI.","archive_location":"31392707","container-title":"Ginekol Pol","DOI":"10.5603/gp.2019.0066","ISSN":"0017-0011","issue":"7","journalAbbreviation":"Ginekologia polska","language":"eng","note":"edition: 2019/08/09","page":"381-387","source":"NLM","title":"Serum homocysteine and vitamin B12 levels in women with gestational diabetes mellitus","volume":"90","author":[{"family":"Radzicka","given":"S."},{"family":"Ziolkowska","given":"K."},{"family":"Zaborowski","given":"M. P."},{"family":"Brazert","given":"J."},{"family":"Pietryga","given":"M."}],"issued":{"date-parts":[["2019"]]}}},{"id":81,"uris":["http://zotero.org/users/local/tTGj4jT3/items/PGVW2VYQ"],"uri":["http://zotero.org/users/local/tTGj4jT3/items/PGVW2VYQ"],"itemData":{"id":81,"type":"article-journal","abstract":"Vitamin B12 (hereafter referred to as B12) deficiency in pregnancy is prevalent and has been associated with both lower birth weight (birth weight &lt;2,500 g) and preterm birth (length of gestation &lt;37 weeks). Nevertheless, current evidence is contradictory. We performed a systematic review and a meta-analysis of individual participant data to evaluate the associations of maternal serum or plasma B12 concentrations in pregnancy with offspring birth weight and length of gestation. Twenty-two eligible studies were identified (11,993 observations). Eighteen studies were included in the meta-analysis (11,216 observations). No linear association was observed between maternal B12 levels in pregnancy and birth weight, but B12 deficiency (&lt;148 pmol/L) was associated with a higher risk of low birth weight in newborns (adjusted risk ratio = 1.15, 95% confidence interval (CI): 1.01, 1.31). There was a linear association between maternal levels of B12 and preterm birth (per each 1-standard-deviation increase in B12, adjusted risk ratio = 0.89, 95% CI: 0.82, 0.97). Accordingly, B12 deficiency was associated with a higher risk of preterm birth (adjusted risk ratio = 1.21, 95% CI: 0.99, 1.49). This finding supports the need for randomized controlled trials of vitamin B12 supplementation in pregnancy.","archive_location":"28108470","container-title":"Am J Epidemiol","DOI":"10.1093/aje/kww212","ISSN":"0002-9262","issue":"3","journalAbbreviation":"American journal of epidemiology","language":"eng","note":"edition: 2017/01/22","page":"212-223","source":"NLM","title":"Associations of Maternal Vitamin B12 Concentration in Pregnancy With the Risks of Preterm Birth and Low Birth Weight: A Systematic Review and Meta-Analysis of Individual Participant Data","volume":"185","author":[{"family":"Rogne","given":"T."},{"family":"Tielemans","given":"M. J."},{"family":"Chong","given":"M. F."},{"family":"Yajnik","given":"C. S."},{"family":"Krishnaveni","given":"G. V."},{"family":"Poston","given":"L."},{"family":"Jaddoe","given":"V. W."},{"family":"Steegers","given":"E. A."},{"family":"Joshi","given":"S."},{"family":"Chong","given":"Y. S."},{"family":"Godfrey","given":"K. M."},{"family":"Yap","given":"F."},{"family":"Yahyaoui","given":"R."},{"family":"Thomas","given":"T."},{"family":"Hay","given":"G."},{"family":"Hogeveen","given":"M."},{"family":"Demir","given":"A."},{"family":"Saravanan","given":"P."},{"family":"Skovlund","given":"E."},{"family":"Martinussen","given":"M. P."},{"family":"Jacobsen","given":"G. W."},{"family":"Franco","given":"O. H."},{"family":"Bracken","given":"M. B."},{"family":"Risnes","given":"K. R."}],"issued":{"date-parts":[["2017",2,1]]}}}],"schema":"https://github.com/citation-style-language/schema/raw/master/csl-citation.json"} </w:instrText>
      </w:r>
      <w:r w:rsidR="00C87355">
        <w:rPr>
          <w:rFonts w:ascii="Times New Roman" w:hAnsi="Times New Roman" w:cs="Times New Roman"/>
          <w:sz w:val="24"/>
          <w:szCs w:val="24"/>
        </w:rPr>
        <w:fldChar w:fldCharType="separate"/>
      </w:r>
      <w:r w:rsidR="008C29C6" w:rsidRPr="008C29C6">
        <w:rPr>
          <w:rFonts w:ascii="Times New Roman" w:hAnsi="Times New Roman" w:cs="Times New Roman"/>
          <w:sz w:val="24"/>
          <w:szCs w:val="24"/>
          <w:vertAlign w:val="superscript"/>
        </w:rPr>
        <w:t>11,12,18,21,22,37</w:t>
      </w:r>
      <w:r w:rsidR="00C87355">
        <w:rPr>
          <w:rFonts w:ascii="Times New Roman" w:hAnsi="Times New Roman" w:cs="Times New Roman"/>
          <w:sz w:val="24"/>
          <w:szCs w:val="24"/>
        </w:rPr>
        <w:fldChar w:fldCharType="end"/>
      </w:r>
      <w:r w:rsidR="00C87355">
        <w:rPr>
          <w:rFonts w:ascii="Times New Roman" w:hAnsi="Times New Roman" w:cs="Times New Roman"/>
          <w:sz w:val="24"/>
          <w:szCs w:val="24"/>
        </w:rPr>
        <w:t xml:space="preserve">. </w:t>
      </w:r>
      <w:r w:rsidR="00C87355" w:rsidRPr="009C4CED">
        <w:rPr>
          <w:rFonts w:ascii="Times New Roman" w:hAnsi="Times New Roman" w:cs="Times New Roman"/>
          <w:sz w:val="24"/>
          <w:szCs w:val="24"/>
        </w:rPr>
        <w:t xml:space="preserve">There may be associated health consequences as </w:t>
      </w:r>
      <w:r w:rsidR="00C87355">
        <w:rPr>
          <w:rFonts w:ascii="Times New Roman" w:hAnsi="Times New Roman" w:cs="Times New Roman"/>
          <w:sz w:val="24"/>
          <w:szCs w:val="24"/>
        </w:rPr>
        <w:t>v</w:t>
      </w:r>
      <w:r w:rsidR="00C87355" w:rsidRPr="009C4CED">
        <w:rPr>
          <w:rFonts w:ascii="Times New Roman" w:hAnsi="Times New Roman" w:cs="Times New Roman"/>
          <w:sz w:val="24"/>
          <w:szCs w:val="24"/>
        </w:rPr>
        <w:t>itamin B12 deficiency is associated with adverse maternal and fetal outcomes including fatigue, anaemia and neurological</w:t>
      </w:r>
      <w:r w:rsidR="00C87355">
        <w:rPr>
          <w:rFonts w:ascii="Times New Roman" w:hAnsi="Times New Roman" w:cs="Times New Roman"/>
          <w:sz w:val="24"/>
          <w:szCs w:val="24"/>
        </w:rPr>
        <w:t xml:space="preserve"> defects</w:t>
      </w:r>
      <w:r w:rsidR="00C87355">
        <w:rPr>
          <w:rFonts w:ascii="Times New Roman" w:hAnsi="Times New Roman" w:cs="Times New Roman"/>
          <w:sz w:val="24"/>
          <w:szCs w:val="24"/>
        </w:rPr>
        <w:fldChar w:fldCharType="begin"/>
      </w:r>
      <w:r w:rsidR="00C87355">
        <w:rPr>
          <w:rFonts w:ascii="Times New Roman" w:hAnsi="Times New Roman" w:cs="Times New Roman"/>
          <w:sz w:val="24"/>
          <w:szCs w:val="24"/>
        </w:rPr>
        <w:instrText xml:space="preserve"> ADDIN ZOTERO_ITEM CSL_CITATION {"citationID":"Yo6n2TYA","properties":{"formattedCitation":"\\super 2\\nosupersub{}","plainCitation":"2","noteIndex":0},"citationItems":[{"id":249,"uris":["http://zotero.org/users/local/tTGj4jT3/items/2REC29WR"],"uri":["http://zotero.org/users/local/tTGj4jT3/items/2REC29WR"],"itemData":{"id":249,"type":"article-journal","container-title":"International Journal of Gynaecology and Obstetrics: The Official Organ of the International Federation of Gynaecology and Obstetrics","DOI":"10.1016/S0020-7292(15)30034-5","ISSN":"1879-3479","journalAbbreviation":"Int J Gynaecol Obstet","language":"eng","note":"PMID: 26433230","page":"S213-253","source":"PubMed","title":"The International Federation of Gynecology and Obstetrics (FIGO) recommendations on adolescent, preconception, and maternal nutrition: \"Think Nutrition First\"","title-short":"The International Federation of Gynecology and Obstetrics (FIGO) recommendations on adolescent, preconception, and maternal nutrition","volume":"131 Suppl 4","author":[{"family":"Hanson","given":"Mark A."},{"family":"Bardsley","given":"Anne"},{"family":"De-Regil","given":"Luz Maria"},{"family":"Moore","given":"Sophie E."},{"family":"Oken","given":"Emily"},{"family":"Poston","given":"Lucilla"},{"family":"Ma","given":"Ronald C."},{"family":"McAuliffe","given":"Fionnuala M."},{"family":"Maleta","given":"Ken"},{"family":"Purandare","given":"Chittaranjan N."},{"family":"Yajnik","given":"Chittaranjan S."},{"family":"Rushwan","given":"Hamid"},{"family":"Morris","given":"Jessica L."}],"issued":{"date-parts":[["2015"]]}}}],"schema":"https://github.com/citation-style-language/schema/raw/master/csl-citation.json"} </w:instrText>
      </w:r>
      <w:r w:rsidR="00C87355">
        <w:rPr>
          <w:rFonts w:ascii="Times New Roman" w:hAnsi="Times New Roman" w:cs="Times New Roman"/>
          <w:sz w:val="24"/>
          <w:szCs w:val="24"/>
        </w:rPr>
        <w:fldChar w:fldCharType="separate"/>
      </w:r>
      <w:r w:rsidR="00C87355" w:rsidRPr="009C4CED">
        <w:rPr>
          <w:rFonts w:ascii="Times New Roman" w:hAnsi="Times New Roman" w:cs="Times New Roman"/>
          <w:sz w:val="24"/>
          <w:szCs w:val="24"/>
          <w:vertAlign w:val="superscript"/>
        </w:rPr>
        <w:t>2</w:t>
      </w:r>
      <w:r w:rsidR="00C87355">
        <w:rPr>
          <w:rFonts w:ascii="Times New Roman" w:hAnsi="Times New Roman" w:cs="Times New Roman"/>
          <w:sz w:val="24"/>
          <w:szCs w:val="24"/>
        </w:rPr>
        <w:fldChar w:fldCharType="end"/>
      </w:r>
      <w:r w:rsidR="00C87355">
        <w:rPr>
          <w:rFonts w:ascii="Times New Roman" w:hAnsi="Times New Roman" w:cs="Times New Roman"/>
          <w:sz w:val="24"/>
          <w:szCs w:val="24"/>
        </w:rPr>
        <w:t>.</w:t>
      </w:r>
      <w:r w:rsidR="00C87355" w:rsidRPr="009C4CED">
        <w:rPr>
          <w:rFonts w:ascii="Times New Roman" w:hAnsi="Times New Roman" w:cs="Times New Roman"/>
          <w:sz w:val="24"/>
          <w:szCs w:val="24"/>
        </w:rPr>
        <w:t xml:space="preserve"> </w:t>
      </w:r>
      <w:r w:rsidR="00C87355">
        <w:rPr>
          <w:rFonts w:ascii="Times New Roman" w:hAnsi="Times New Roman" w:cs="Times New Roman"/>
          <w:sz w:val="24"/>
          <w:szCs w:val="24"/>
        </w:rPr>
        <w:t xml:space="preserve">More data is needed to understand micronutrient deficiency thresholds in pregnancy to determine if there is need </w:t>
      </w:r>
      <w:r w:rsidR="00C87355" w:rsidRPr="002238BF">
        <w:rPr>
          <w:rFonts w:ascii="Times New Roman" w:hAnsi="Times New Roman" w:cs="Times New Roman"/>
          <w:iCs/>
          <w:sz w:val="24"/>
          <w:szCs w:val="24"/>
        </w:rPr>
        <w:t>for dietary counselling, including advice on vitamin B12 rich food sources, to improve micronutrient intake in this high-risk group.</w:t>
      </w:r>
    </w:p>
    <w:p w14:paraId="42E1B102" w14:textId="56054CEA" w:rsidR="00C87355" w:rsidRDefault="00C87355" w:rsidP="00C87355">
      <w:pPr>
        <w:spacing w:after="0" w:line="48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r w:rsidRPr="002238BF">
        <w:rPr>
          <w:rFonts w:ascii="Times New Roman" w:hAnsi="Times New Roman" w:cs="Times New Roman"/>
          <w:sz w:val="24"/>
          <w:szCs w:val="24"/>
        </w:rPr>
        <w:t xml:space="preserve">The observation that a small proportion of women in this study were classed as folate deficient is in contrast to that reported by Scholing </w:t>
      </w:r>
      <w:r w:rsidRPr="002238BF">
        <w:rPr>
          <w:rFonts w:ascii="Times New Roman" w:hAnsi="Times New Roman" w:cs="Times New Roman"/>
          <w:i/>
          <w:iCs/>
          <w:sz w:val="24"/>
          <w:szCs w:val="24"/>
        </w:rPr>
        <w:t>et al</w:t>
      </w:r>
      <w:r w:rsidR="009F2EE3">
        <w:rPr>
          <w:rFonts w:ascii="Times New Roman" w:hAnsi="Times New Roman" w:cs="Times New Roman"/>
          <w:i/>
          <w:iCs/>
          <w:sz w:val="24"/>
          <w:szCs w:val="24"/>
        </w:rPr>
        <w:t>.</w:t>
      </w:r>
      <w:r>
        <w:rPr>
          <w:rFonts w:ascii="Times New Roman" w:hAnsi="Times New Roman" w:cs="Times New Roman"/>
          <w:i/>
          <w:iCs/>
          <w:sz w:val="24"/>
          <w:szCs w:val="24"/>
        </w:rPr>
        <w:fldChar w:fldCharType="begin"/>
      </w:r>
      <w:r>
        <w:rPr>
          <w:rFonts w:ascii="Times New Roman" w:hAnsi="Times New Roman" w:cs="Times New Roman"/>
          <w:i/>
          <w:iCs/>
          <w:sz w:val="24"/>
          <w:szCs w:val="24"/>
        </w:rPr>
        <w:instrText xml:space="preserve"> ADDIN ZOTERO_ITEM CSL_CITATION {"citationID":"ckEDISXt","properties":{"formattedCitation":"\\super 23\\nosupersub{}","plainCitation":"23","noteIndex":0},"citationItems":[{"id":131,"uris":["http://zotero.org/users/local/tTGj4jT3/items/JWPXUK5W"],"uri":["http://zotero.org/users/local/tTGj4jT3/items/JWPXUK5W"],"itemData":{"id":131,"type":"article-journal","abstract":"OBJECTIVE: Inadequate maternal micronutrient status during pregnancy can lead to short- and long-term health risks for mother and offspring. The present study investigated the association between pre-pregnancy weight status and micronutrient status during pregnancy. DESIGN: Maternal blood samples were collected during early pregnancy (median 13, interquartile range 12-15 weeks) and were assayed for serum folate, ferritin, Fe and vitamin B12. Regression modelling was used to assess the association between pre-pregnancy underweight, normal weight, overweight and obesity, and micronutrient levels, as well as the odds for deficiencies. SETTING: The Amsterdam Born Children and their Development (ABCD) study, the Netherlands. SUBJECTS: Women with singleton pregnancies without diabetes (n 4243). RESULTS: After adjustment for covariates, overweight women and obese women had lower (beta; 95 % CI) folate (-1.2; -2.2, -0.2 and -2.3; -4.0, -0.7 nmol/l, respectively) and Fe (-1.7; -2.3, -1.1 and -3.6; -4.7, -2.6 mumol/l, respectively) levels than women with normal weight. Furthermore, overweight women had 6 % (95 % CI -9, -3 %) and obese women had 15 % (-19, -10 %), lower vitamin B12 levels, and obese women had 19 % (6, 32 %) higher ferritin levels, than normal-weight women. Obese women had higher odds (OR; 95 % CI) for folate deficiency (2.03; 1.35, 3.06), Fe deficiency (3.26; 2.09, 5.08) and vitamin B12 deficiency (2.05; 1.41, 2.99) than women with normal weight. Underweight was not associated with micronutrient status. CONCLUSIONS: During early pregnancy, women with pre-pregnancy overweight and obesity had lower serum folate, Fe and vitamin B12 status. This resulted in increased risk of serum folate, Fe and vitamin B12 deficiencies in women with obesity.","archive_location":"29560851","container-title":"Public Health Nutr","DOI":"10.1017/s1368980018000459","ISSN":"1368-9800","issue":"11","journalAbbreviation":"Public health nutrition","language":"eng","note":"edition: 2018/03/22","page":"2046-2055","source":"NLM","title":"Association between pre-pregnancy weight status and maternal micronutrient status in early pregnancy","volume":"21","author":[{"family":"Scholing","given":"J. M."},{"family":"Olthof","given":"M. R."},{"family":"Jonker","given":"F. A."},{"family":"Vrijkotte","given":"T. G."}],"issued":{"date-parts":[["2018",8]]}}}],"schema":"https://github.com/citation-style-language/schema/raw/master/csl-citation.json"} </w:instrText>
      </w:r>
      <w:r>
        <w:rPr>
          <w:rFonts w:ascii="Times New Roman" w:hAnsi="Times New Roman" w:cs="Times New Roman"/>
          <w:i/>
          <w:iCs/>
          <w:sz w:val="24"/>
          <w:szCs w:val="24"/>
        </w:rPr>
        <w:fldChar w:fldCharType="separate"/>
      </w:r>
      <w:r w:rsidRPr="00392CF7">
        <w:rPr>
          <w:rFonts w:ascii="Times New Roman" w:hAnsi="Times New Roman" w:cs="Times New Roman"/>
          <w:sz w:val="24"/>
          <w:szCs w:val="24"/>
          <w:vertAlign w:val="superscript"/>
        </w:rPr>
        <w:t>23</w:t>
      </w:r>
      <w:r>
        <w:rPr>
          <w:rFonts w:ascii="Times New Roman" w:hAnsi="Times New Roman" w:cs="Times New Roman"/>
          <w:i/>
          <w:iCs/>
          <w:sz w:val="24"/>
          <w:szCs w:val="24"/>
        </w:rPr>
        <w:fldChar w:fldCharType="end"/>
      </w:r>
      <w:r w:rsidRPr="002238BF">
        <w:rPr>
          <w:rFonts w:ascii="Times New Roman" w:hAnsi="Times New Roman" w:cs="Times New Roman"/>
          <w:sz w:val="24"/>
          <w:szCs w:val="24"/>
        </w:rPr>
        <w:t xml:space="preserve"> in the ABCD study where 21.8% of women with obesity were folate deficient. However, in</w:t>
      </w:r>
      <w:r>
        <w:rPr>
          <w:rFonts w:ascii="Times New Roman" w:hAnsi="Times New Roman" w:cs="Times New Roman"/>
          <w:sz w:val="24"/>
          <w:szCs w:val="24"/>
        </w:rPr>
        <w:t xml:space="preserve"> that cohort</w:t>
      </w:r>
      <w:r w:rsidRPr="002238BF">
        <w:rPr>
          <w:rFonts w:ascii="Times New Roman" w:hAnsi="Times New Roman" w:cs="Times New Roman"/>
          <w:sz w:val="24"/>
          <w:szCs w:val="24"/>
        </w:rPr>
        <w:t>, folate status was assessed in early pregnancy at 13 weeks’ gestation and a higher threshold (folate &lt;4.4 µg/L) was used to define deficiency.</w:t>
      </w:r>
      <w:r w:rsidR="00844384">
        <w:rPr>
          <w:rFonts w:ascii="Times New Roman" w:hAnsi="Times New Roman" w:cs="Times New Roman"/>
          <w:sz w:val="24"/>
          <w:szCs w:val="24"/>
        </w:rPr>
        <w:t xml:space="preserve"> Previous reports </w:t>
      </w:r>
      <w:r w:rsidRPr="002238BF">
        <w:rPr>
          <w:rFonts w:ascii="Times New Roman" w:hAnsi="Times New Roman" w:cs="Times New Roman"/>
          <w:sz w:val="24"/>
          <w:szCs w:val="24"/>
        </w:rPr>
        <w:t xml:space="preserve">that </w:t>
      </w:r>
      <w:r>
        <w:rPr>
          <w:rFonts w:ascii="Times New Roman" w:hAnsi="Times New Roman" w:cs="Times New Roman"/>
          <w:sz w:val="24"/>
          <w:szCs w:val="24"/>
        </w:rPr>
        <w:t xml:space="preserve">pregnant women with a higher </w:t>
      </w:r>
      <w:r w:rsidR="00844384">
        <w:rPr>
          <w:rFonts w:ascii="Times New Roman" w:hAnsi="Times New Roman" w:cs="Times New Roman"/>
          <w:sz w:val="24"/>
          <w:szCs w:val="24"/>
        </w:rPr>
        <w:t xml:space="preserve">BMI </w:t>
      </w:r>
      <w:r>
        <w:rPr>
          <w:rFonts w:ascii="Times New Roman" w:hAnsi="Times New Roman" w:cs="Times New Roman"/>
          <w:sz w:val="24"/>
          <w:szCs w:val="24"/>
        </w:rPr>
        <w:t>have lower folate concentrations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{"citationID":"6ltx18Ku","properties":{"formattedCitation":"\\super 10,21\\uc0\\u8211{}23\\nosupersub{}","plainCitation":"10,21–23","noteIndex":0},"citationItems":[{"id":135,"uris":["http://zotero.org/users/local/tTGj4jT3/items/9W27W2KC"],"uri":["http://zotero.org/users/local/tTGj4jT3/items/9W27W2KC"],"itemData":{"id":135,"type":"article-journal","abstract":"OBJECTIVE: Vitamin B12 and folate are critical micronutrients needed to support the increased metabolic demands of pregnancy. Recent studies from India have suggested that low vitamin B12 and folate concentrations in pregnancy are associated with increased obesity; however differences in diet, antenatal vitamin supplementation, and socioeconomic status may limit the generalisability of these findings. We aimed to explore the cross-sectional relationship of circulating serum vitamin B12 and folate at 28 weeks' gestation with maternal adiposity and related biochemical markers in a white non diabetic UK obstetric cohort. METHODS: Anthropometry and biochemistry data was available on 995 women recruited at 28 weeks gestation to the Exeter Family Study of Childhood Health. Associations between B12 and folate with maternal BMI and other obesity-related biochemical factors (HOMA-R, fasting glucose, triglycerides, HDL and AST) were explored using regression analysis, adjusting for potential confounders (socioeconomic status, vegetarian diet, vitamin supplementation, parity, haemodilution (haematocrit)). RESULTS: Higher 28 week BMI was associated with lower circulating vitamin B12 (r = -0.25; P&lt;0.001) and folate (r = -0.15; P&lt;0.001). In multiple regression analysis higher 28 week BMI remained an independent predictor of lower circulating B12 (beta (95% CI) = -0.59 (-0.74, -0.44) i.e. for every 1% increase in BMI there was a 0.6% decrease in circulating B12). Other markers of adiposity/body fat metabolism (HOMA-R, triglycerides and AST) were also independently associated with circulating B12. In a similar multiple regression AST was the only independent obesity-related marker associated with serum folate (beta (95% CI) = 0.16 (0.21, 0.51)). CONCLUSION: In conclusion, our study has replicated the previous Indian findings of associations between lower serum B12 and higher obesity and insulin resistance during pregnancy in a non-diabetic White British population. These findings may have important implications for fetal and maternal health in obese pregnancies.","archive_location":"26288227","container-title":"PLoS One","DOI":"10.1371/journal.pone.0135268","ISSN":"1932-6203","issue":"8","journalAbbreviation":"PloS one","language":"eng","note":"edition: 2015/08/20","page":"e0135268","source":"NLM","title":"Lower Circulating B12 Is Associated with Higher Obesity and Insulin Resistance during Pregnancy in a Non-Diabetic White British Population","volume":"10","author":[{"family":"Knight","given":"B. A."},{"family":"Shields","given":"B. M."},{"family":"Brook","given":"A."},{"family":"Hill","given":"A."},{"family":"Bhat","given":"D. S."},{"family":"Hattersley","given":"A. T."},{"family":"Yajnik","given":"C. S."}],"issued":{"date-parts":[["2015"]]}}},{"id":165,"uris":["http://zotero.org/users/local/tTGj4jT3/items/YYPTGLI2"],"uri":["http://zotero.org/users/local/tTGj4jT3/items/YYPTGLI2"],"itemData":{"id":165,"type":"article-journal","abstract":"OBJECTIVE: There is good evidence that periconceptual Folic Acid (FA) supplementation can prevent two thirds of Neural Tube Defects (NTDs). A two-fold increase in NTD rates have been associated with maternal obesity and, based on limited evidence, national guidelines have recommended prescribing high dose FA for women with a Body Mass Index (BMI) &gt;29.9 kg/m(2). This observational study examined the relationship between maternal BMI and serum folate, red blood cell (RBC) folate and plasma vitamin B12 measurements in early pregnancy. STUDY DESIGN: Women were recruited at their convenience during their first antenatal visit to the hospital following sonographic confirmation of an ongoing pregnancy. Clinical, sociodemographic, dietary and supplementation details were collected and computerised. At the time of routine phlebotomy, samples were collected for serum folate, red blood cell (RBC) folate and plasma B12. RESULTS: Of the 496 women, 19.6%. (n = 97) were obese based on a BMI &gt; 29.9 kg/m(2). After excluding energy under-reporters, there was no difference between obese women and women with a normal BMI in their dietary or supplementation intakes of folate. Compared with women with a normal BMI (n = 263), obese women had a lower median serum folate (32.0 nmol/L IQR 20.2 vs 36.2 nmol/L IQR 16.3, P = 0.02) and a lower median serum B12 (203.0 pmol/L IQR 102.5 vs 208.0 pmol/L IQR 125.3, P = 0.03), but there was no difference in the mean red blood cell (RBC) folate measurement. There was a negative correlation between increasing BMI and both serum folate (P = 0.03) and plasma B12 (P = 0.03), but no correlation between BMI and RBC folate (P = 0.13). CONCLUSION: Our findings support existing recommendations that obese women should be prescribed higher doses of FA periconceptually. However, to prevent NTDs successfully they may also require B12 supplementation.","archive_location":"30336308","container-title":"Eur J Obstet Gynecol Reprod Biol","DOI":"10.1016/j.ejogrb.2018.10.001","ISSN":"0301-2115","journalAbbreviation":"European journal of obstetrics, gynecology, and reproductive biology","language":"eng","note":"edition: 2018/10/20","page":"80-84","source":"NLM","title":"Folate and vitamin B12 levels in early pregnancy and maternal obesity","volume":"231","author":[{"family":"O'Malley","given":"E. G."},{"family":"Reynolds","given":"C. M. E."},{"family":"Cawley","given":"S."},{"family":"Woodside","given":"J. V."},{"family":"Molloy","given":"A. M."},{"family":"Turner","given":"M. J."}],"issued":{"date-parts":[["2018",12]]}}},{"id":131,"uris":["http://zotero.org/users/local/tTGj4jT3/items/JWPXUK5W"],"uri":["http://zotero.org/users/local/tTGj4jT3/items/JWPXUK5W"],"itemData":{"id":131,"type":"article-journal","abstract":"OBJECTIVE: Inadequate maternal micronutrient status during pregnancy can lead to short- and long-term health risks for mother and offspring. The present study investigated the association between pre-pregnancy weight status and micronutrient status during pregnancy. DESIGN: Maternal blood samples were collected during early pregnancy (median 13, interquartile range 12-15 weeks) and were assayed for serum folate, ferritin, Fe and vitamin B12. Regression modelling was used to assess the association between pre-pregnancy underweight, normal weight, overweight and obesity, and micronutrient levels, as well as the odds for deficiencies. SETTING: The Amsterdam Born Children and their Development (ABCD) study, the Netherlands. SUBJECTS: Women with singleton pregnancies without diabetes (n 4243). RESULTS: After adjustment for covariates, overweight women and obese women had lower (beta; 95 % CI) folate (-1.2; -2.2, -0.2 and -2.3; -4.0, -0.7 nmol/l, respectively) and Fe (-1.7; -2.3, -1.1 and -3.6; -4.7, -2.6 mumol/l, respectively) levels than women with normal weight. Furthermore, overweight women had 6 % (95 % CI -9, -3 %) and obese women had 15 % (-19, -10 %), lower vitamin B12 levels, and obese women had 19 % (6, 32 %) higher ferritin levels, than normal-weight women. Obese women had higher odds (OR; 95 % CI) for folate deficiency (2.03; 1.35, 3.06), Fe deficiency (3.26; 2.09, 5.08) and vitamin B12 deficiency (2.05; 1.41, 2.99) than women with normal weight. Underweight was not associated with micronutrient status. CONCLUSIONS: During early pregnancy, women with pre-pregnancy overweight and obesity had lower serum folate, Fe and vitamin B12 status. This resulted in increased risk of serum folate, Fe and vitamin B12 deficiencies in women with obesity.","archive_location":"29560851","container-title":"Public Health Nutr","DOI":"10.1017/s1368980018000459","ISSN":"1368-9800","issue":"11","journalAbbreviation":"Public health nutrition","language":"eng","note":"edition: 2018/03/22","page":"2046-2055","source":"NLM","title":"Association between pre-pregnancy weight status and maternal micronutrient status in early pregnancy","volume":"21","author":[{"family":"Scholing","given":"J. M."},{"family":"Olthof","given":"M. R."},{"family":"Jonker","given":"F. A."},{"family":"Vrijkotte","given":"T. G."}],"issued":{"date-parts":[["2018",8]]}}},{"id":66,"uris":["http://zotero.org/users/local/tTGj4jT3/items/D5N2A6RN"],"uri":["http://zotero.org/users/local/tTGj4jT3/items/D5N2A6RN"],"itemData":{"id":66,"type":"article-journal","abstract":"BACKGROUND: This study examined whether folate and vitamin B12 imbalance is associated with gestational diabetes mellitus (GDM) and explored interactions between B vitamin imbalance and maternal risk factors for GDM. METHODS: A cross-sectional study was performed in 406 Chinese pregnant women. Serum folate, vitamin B12 , and blood glucose concentrations were measured at 24 to 28 weeks gestation during GDM screening. A diagnosis of GDM was made based on International Association of Diabetes and Pregnancy Study Groups criteria (fasting plasma glucose [FPG] &gt;/=5.1 mM, 1-hour plasma glucose &gt;/=10.0 mM, or 2-hour plasma glucose &gt;/=8.5 mM). Binary logistic regression was used to obtain odds ratios (ORs) after controlling for different confounders. RESULTS: Higher folate levels were associated with higher glucose concentrations and a higher risk of GDM (OR 1.98; 95% confidence interval [CI] 1.00-3.90), whereas higher vitamin B12 levels were associated with lower FPG and a lower risk of GDM (OR 0.30; 95% CI 0.15-0.60). A higher folate: vitamin B12 ratio was associated with higher glucose and a higher risk of GDM (OR 3.08; 95% CI 1.63-5.83). The presence of both a higher folate: vitamin B12 ratio and advanced age further increased the OR to 2.13 (95% CI 1.09-4.15) with a significant additive interaction. Furthermore, a higher folate: vitamin B12 ratio and a higher prepregnancy body mass index (pp-BMI) were synergistically associated with an increased risk of GDM (OR 3.03; 95% CI 1.40-6.57). CONCLUSIONS: An imbalance between folate and vitamin B12 , represented by a higher folate: vitamin B12 ratio, was highly associated with GDM risk, and this association could be further modified by maternal age and pp-BMI.","archive_location":"30614647","container-title":"J Diabetes","DOI":"10.1111/1753-0407.12899","ISSN":"1753-0407","issue":"9","journalAbbreviation":"Journal of diabetes","language":"eng","note":"edition: 2019/01/08","page":"744-751","source":"NLM","title":"Joint effects of folate and vitamin B12 imbalance with maternal characteristics on gestational diabetes mellitus","volume":"11","author":[{"family":"Li","given":"S."},{"family":"Hou","given":"Y."},{"family":"Yan","given":"X."},{"family":"Wang","given":"Y."},{"family":"Shi","given":"C."},{"family":"Wu","given":"X."},{"family":"Liu","given":"H."},{"family":"Zhang","given":"L."},{"family":"Zhang","given":"X."},{"family":"Liu","given":"J."},{"family":"Zhang","given":"M."},{"family":"Zhang","given":"Q."},{"family":"Tang","given":"N."}],"issued":{"date-parts":[["2019",9]]}}}],"schema":"https://github.com/citation-style-language/schema/raw/master/csl-citation.json"} </w:instrText>
      </w:r>
      <w:r>
        <w:rPr>
          <w:rFonts w:ascii="Times New Roman" w:hAnsi="Times New Roman" w:cs="Times New Roman"/>
          <w:sz w:val="24"/>
          <w:szCs w:val="24"/>
        </w:rPr>
        <w:fldChar w:fldCharType="separate"/>
      </w:r>
      <w:r w:rsidRPr="00392CF7">
        <w:rPr>
          <w:rFonts w:ascii="Times New Roman" w:hAnsi="Times New Roman" w:cs="Times New Roman"/>
          <w:sz w:val="24"/>
          <w:szCs w:val="24"/>
          <w:vertAlign w:val="superscript"/>
        </w:rPr>
        <w:t>10,21–23</w:t>
      </w:r>
      <w:r>
        <w:rPr>
          <w:rFonts w:ascii="Times New Roman" w:hAnsi="Times New Roman" w:cs="Times New Roman"/>
          <w:sz w:val="24"/>
          <w:szCs w:val="24"/>
        </w:rPr>
        <w:fldChar w:fldCharType="end"/>
      </w:r>
      <w:r w:rsidRPr="002238BF">
        <w:rPr>
          <w:rFonts w:ascii="Times New Roman" w:hAnsi="Times New Roman" w:cs="Times New Roman"/>
          <w:sz w:val="24"/>
          <w:szCs w:val="24"/>
        </w:rPr>
        <w:t xml:space="preserve">, is in line with the </w:t>
      </w:r>
      <w:r w:rsidR="00844384">
        <w:rPr>
          <w:rFonts w:ascii="Times New Roman" w:hAnsi="Times New Roman" w:cs="Times New Roman"/>
          <w:sz w:val="24"/>
          <w:szCs w:val="24"/>
        </w:rPr>
        <w:t xml:space="preserve">our </w:t>
      </w:r>
      <w:r w:rsidRPr="002238BF">
        <w:rPr>
          <w:rFonts w:ascii="Times New Roman" w:hAnsi="Times New Roman" w:cs="Times New Roman"/>
          <w:sz w:val="24"/>
          <w:szCs w:val="24"/>
        </w:rPr>
        <w:t>observation that</w:t>
      </w:r>
      <w:r>
        <w:rPr>
          <w:rFonts w:ascii="Times New Roman" w:hAnsi="Times New Roman" w:cs="Times New Roman"/>
          <w:sz w:val="24"/>
          <w:szCs w:val="24"/>
        </w:rPr>
        <w:t xml:space="preserve"> maternal</w:t>
      </w:r>
      <w:r w:rsidRPr="002238BF">
        <w:rPr>
          <w:rFonts w:ascii="Times New Roman" w:hAnsi="Times New Roman" w:cs="Times New Roman"/>
          <w:sz w:val="24"/>
          <w:szCs w:val="24"/>
        </w:rPr>
        <w:t xml:space="preserve"> folate concentration was lower in women with a BMI of 35-39.9 kg/m</w:t>
      </w:r>
      <w:r w:rsidRPr="002238BF">
        <w:rPr>
          <w:rFonts w:ascii="Times New Roman" w:hAnsi="Times New Roman" w:cs="Times New Roman"/>
          <w:sz w:val="24"/>
          <w:szCs w:val="24"/>
          <w:vertAlign w:val="superscript"/>
        </w:rPr>
        <w:t>2</w:t>
      </w:r>
      <w:r w:rsidRPr="002238BF">
        <w:rPr>
          <w:rFonts w:ascii="Times New Roman" w:hAnsi="Times New Roman" w:cs="Times New Roman"/>
          <w:sz w:val="24"/>
          <w:szCs w:val="24"/>
        </w:rPr>
        <w:t xml:space="preserve"> in comparison to women with a BMI between 30-34.9 kg/m</w:t>
      </w:r>
      <w:r w:rsidRPr="002238BF">
        <w:rPr>
          <w:rFonts w:ascii="Times New Roman" w:hAnsi="Times New Roman" w:cs="Times New Roman"/>
          <w:sz w:val="24"/>
          <w:szCs w:val="24"/>
          <w:vertAlign w:val="superscript"/>
        </w:rPr>
        <w:t>2</w:t>
      </w:r>
      <w:r w:rsidRPr="002238BF">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r>
      <w:r w:rsidRPr="002238BF">
        <w:rPr>
          <w:rFonts w:ascii="Times New Roman" w:hAnsi="Times New Roman" w:cs="Times New Roman"/>
          <w:sz w:val="24"/>
          <w:szCs w:val="24"/>
        </w:rPr>
        <w:t xml:space="preserve">The mechanism underlying the link between higher maternal BMI and lower </w:t>
      </w:r>
      <w:r>
        <w:rPr>
          <w:rFonts w:ascii="Times New Roman" w:hAnsi="Times New Roman" w:cs="Times New Roman"/>
          <w:sz w:val="24"/>
          <w:szCs w:val="24"/>
        </w:rPr>
        <w:t xml:space="preserve">vitamin </w:t>
      </w:r>
      <w:r w:rsidRPr="002238BF">
        <w:rPr>
          <w:rFonts w:ascii="Times New Roman" w:hAnsi="Times New Roman" w:cs="Times New Roman"/>
          <w:sz w:val="24"/>
          <w:szCs w:val="24"/>
        </w:rPr>
        <w:t>B</w:t>
      </w:r>
      <w:r>
        <w:rPr>
          <w:rFonts w:ascii="Times New Roman" w:hAnsi="Times New Roman" w:cs="Times New Roman"/>
          <w:sz w:val="24"/>
          <w:szCs w:val="24"/>
        </w:rPr>
        <w:t xml:space="preserve">12 </w:t>
      </w:r>
      <w:r w:rsidRPr="00871880">
        <w:rPr>
          <w:rFonts w:ascii="Times New Roman" w:hAnsi="Times New Roman" w:cs="Times New Roman"/>
          <w:sz w:val="24"/>
          <w:szCs w:val="24"/>
        </w:rPr>
        <w:t>status is still unclear. In non-pregnant populations, some studies suggest that vitamin</w:t>
      </w:r>
      <w:r w:rsidRPr="002238BF">
        <w:rPr>
          <w:rFonts w:ascii="Times New Roman" w:hAnsi="Times New Roman" w:cs="Times New Roman"/>
          <w:sz w:val="24"/>
          <w:szCs w:val="24"/>
        </w:rPr>
        <w:t xml:space="preserve"> B</w:t>
      </w:r>
      <w:r>
        <w:rPr>
          <w:rFonts w:ascii="Times New Roman" w:hAnsi="Times New Roman" w:cs="Times New Roman"/>
          <w:sz w:val="24"/>
          <w:szCs w:val="24"/>
        </w:rPr>
        <w:t>12</w:t>
      </w:r>
      <w:r w:rsidRPr="002238BF">
        <w:rPr>
          <w:rFonts w:ascii="Times New Roman" w:hAnsi="Times New Roman" w:cs="Times New Roman"/>
          <w:sz w:val="24"/>
          <w:szCs w:val="24"/>
        </w:rPr>
        <w:t xml:space="preserve"> deficiency is a consequence of obesity, while others indicate deficiency as a</w:t>
      </w:r>
      <w:r>
        <w:rPr>
          <w:rFonts w:ascii="Times New Roman" w:hAnsi="Times New Roman" w:cs="Times New Roman"/>
          <w:sz w:val="24"/>
          <w:szCs w:val="24"/>
        </w:rPr>
        <w:t>n</w:t>
      </w:r>
      <w:r w:rsidRPr="002238BF">
        <w:rPr>
          <w:rFonts w:ascii="Times New Roman" w:hAnsi="Times New Roman" w:cs="Times New Roman"/>
          <w:sz w:val="24"/>
          <w:szCs w:val="24"/>
        </w:rPr>
        <w:t xml:space="preserve"> </w:t>
      </w:r>
      <w:r>
        <w:rPr>
          <w:rFonts w:ascii="Times New Roman" w:hAnsi="Times New Roman" w:cs="Times New Roman"/>
          <w:sz w:val="24"/>
          <w:szCs w:val="24"/>
        </w:rPr>
        <w:t>exacerbating factor in</w:t>
      </w:r>
      <w:r w:rsidRPr="002238BF">
        <w:rPr>
          <w:rFonts w:ascii="Times New Roman" w:hAnsi="Times New Roman" w:cs="Times New Roman"/>
          <w:sz w:val="24"/>
          <w:szCs w:val="24"/>
        </w:rPr>
        <w:t xml:space="preserve"> obesity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{"citationID":"pdCXktHN","properties":{"formattedCitation":"\\super 24\\nosupersub{}","plainCitation":"24","noteIndex":0},"citationItems":[{"id":228,"uris":["http://zotero.org/users/local/tTGj4jT3/items/I9RB6WID"],"uri":["http://zotero.org/users/local/tTGj4jT3/items/I9RB6WID"],"itemData":{"id":228,"type":"article-journal","abstract":"Micronutrient deficiencies have been found in obese individuals across age groups worldwide. While the effects of micronutrient deficiencies on human functions have been studied widely in different populations, there is limited information on how these micronutrient deficiencies affect obese populations. An examination of the available literature suggests associations exist between micronutrient deficiencies and obesity in different populations. These associations and possible mechanisms of the deficiencies' metabolic effects, such as their influence on leptin and insulin metabolism, are discussed here. Further studies are needed to clarify the roles of the different micronutrient deficiencies with respect to obesity and its comorbid conditions.","container-title":"Nutrition Reviews","DOI":"10.1111/j.1753-4887.2009.00228.x","ISSN":"1753-4887","issue":"10","journalAbbreviation":"Nutr. Rev.","language":"eng","note":"PMID: 19785688","page":"559-572","source":"PubMed","title":"Impact of micronutrient deficiencies on obesity","volume":"67","author":[{"family":"García","given":"Olga P."},{"family":"Long","given":"Kurt Z."},{"family":"Rosado","given":"Jorge L."}],"issued":{"date-parts":[["2009",10]]}}}],"schema":"https://github.com/citation-style-language/schema/raw/master/csl-citation.json"} </w:instrText>
      </w:r>
      <w:r>
        <w:rPr>
          <w:rFonts w:ascii="Times New Roman" w:hAnsi="Times New Roman" w:cs="Times New Roman"/>
          <w:sz w:val="24"/>
          <w:szCs w:val="24"/>
        </w:rPr>
        <w:fldChar w:fldCharType="separate"/>
      </w:r>
      <w:r w:rsidRPr="00392CF7">
        <w:rPr>
          <w:rFonts w:ascii="Times New Roman" w:hAnsi="Times New Roman" w:cs="Times New Roman"/>
          <w:sz w:val="24"/>
          <w:szCs w:val="24"/>
          <w:vertAlign w:val="superscript"/>
        </w:rPr>
        <w:t>24</w:t>
      </w:r>
      <w:r>
        <w:rPr>
          <w:rFonts w:ascii="Times New Roman" w:hAnsi="Times New Roman" w:cs="Times New Roman"/>
          <w:sz w:val="24"/>
          <w:szCs w:val="24"/>
        </w:rPr>
        <w:fldChar w:fldCharType="end"/>
      </w:r>
      <w:r>
        <w:rPr>
          <w:rFonts w:ascii="Times New Roman" w:hAnsi="Times New Roman" w:cs="Times New Roman"/>
          <w:sz w:val="24"/>
          <w:szCs w:val="24"/>
        </w:rPr>
        <w:t>.</w:t>
      </w:r>
      <w:r w:rsidRPr="002238BF">
        <w:rPr>
          <w:rFonts w:ascii="Times New Roman" w:hAnsi="Times New Roman" w:cs="Times New Roman"/>
          <w:sz w:val="24"/>
          <w:szCs w:val="24"/>
        </w:rPr>
        <w:t xml:space="preserve"> </w:t>
      </w:r>
      <w:r>
        <w:rPr>
          <w:rFonts w:ascii="Times New Roman" w:hAnsi="Times New Roman" w:cs="Times New Roman"/>
          <w:sz w:val="24"/>
          <w:szCs w:val="24"/>
        </w:rPr>
        <w:t>W</w:t>
      </w:r>
      <w:r w:rsidRPr="002238BF">
        <w:rPr>
          <w:rFonts w:ascii="Times New Roman" w:hAnsi="Times New Roman" w:cs="Times New Roman"/>
          <w:sz w:val="24"/>
          <w:szCs w:val="24"/>
        </w:rPr>
        <w:t>omen with obesity have been shown to have suboptimal dietary intake</w:t>
      </w:r>
      <w:r>
        <w:rPr>
          <w:rFonts w:ascii="Times New Roman" w:hAnsi="Times New Roman" w:cs="Times New Roman"/>
          <w:sz w:val="24"/>
          <w:szCs w:val="24"/>
        </w:rPr>
        <w:fldChar w:fldCharType="begin"/>
      </w:r>
      <w:r w:rsidR="008C29C6">
        <w:rPr>
          <w:rFonts w:ascii="Times New Roman" w:hAnsi="Times New Roman" w:cs="Times New Roman"/>
          <w:sz w:val="24"/>
          <w:szCs w:val="24"/>
        </w:rPr>
        <w:instrText xml:space="preserve"> ADDIN ZOTERO_ITEM CSL_CITATION {"citationID":"KsTt087D","properties":{"formattedCitation":"\\super 38\\nosupersub{}","plainCitation":"38","noteIndex":0},"citationItems":[{"id":145,"uris":["http://zotero.org/users/local/tTGj4jT3/items/CVR7FSAQ"],"uri":["http://zotero.org/users/local/tTGj4jT3/items/CVR7FSAQ"],"itemData":{"id":145,"type":"article-journal","abstract":"The increasing prevalence of obesity over the course of life is a global health challenge because of its strong and positive association with significant health problems such as type 2 diabetes, cardiovascular disease, stroke, and some cancers. The complex causes and drivers of obesity include genetic factors, social, ecological and political influences, food production and supply, and dietary patterns. Public health messages and government food and activity guidelines have little impact; the retail food environment has many low-priced, nutrient-poor, but energy-dense products and there is a gap between what an individual knows and what they do. Public health and education services need legislation to mandate supportive environments and promote food literacy. Two New Zealand case studies of proof-of-principle of positive change are described: Project Energize and Under 5 Energize as exemplars of school environment change, and the development of the Nothing Else healthier snack bar as an example of working with the food industry. Changes in food literacy alongside food supply will contribute in the long term to positive effects on the future prevalence of obesity and the onset of non-communicable disease. More cross-disciplinary translational research to inform how to improve the food supply and food literacy will improve the health and wellbeing of the economy and the population.","archive_location":"28531097","container-title":"Nutrients","DOI":"10.3390/nu9050519","ISSN":"2072-6643","issue":"5","journalAbbreviation":"Nutrients","language":"eng","note":"edition: 2017/05/23","source":"NLM","title":"Evolution not Revolution: Nutrition and Obesity","volume":"9","author":[{"family":"Rush","given":"E. C."},{"family":"Yan","given":"M. R."}],"issued":{"date-parts":[["2017",5,20]]}}}],"schema":"https://github.com/citation-style-language/schema/raw/master/csl-citation.json"} </w:instrText>
      </w:r>
      <w:r>
        <w:rPr>
          <w:rFonts w:ascii="Times New Roman" w:hAnsi="Times New Roman" w:cs="Times New Roman"/>
          <w:sz w:val="24"/>
          <w:szCs w:val="24"/>
        </w:rPr>
        <w:fldChar w:fldCharType="separate"/>
      </w:r>
      <w:r w:rsidR="008C29C6" w:rsidRPr="008C29C6">
        <w:rPr>
          <w:rFonts w:ascii="Times New Roman" w:hAnsi="Times New Roman" w:cs="Times New Roman"/>
          <w:sz w:val="24"/>
          <w:szCs w:val="24"/>
          <w:vertAlign w:val="superscript"/>
        </w:rPr>
        <w:t>38</w:t>
      </w:r>
      <w:r>
        <w:rPr>
          <w:rFonts w:ascii="Times New Roman" w:hAnsi="Times New Roman" w:cs="Times New Roman"/>
          <w:sz w:val="24"/>
          <w:szCs w:val="24"/>
        </w:rPr>
        <w:fldChar w:fldCharType="end"/>
      </w:r>
      <w:r>
        <w:rPr>
          <w:rFonts w:ascii="Times New Roman" w:hAnsi="Times New Roman" w:cs="Times New Roman"/>
          <w:sz w:val="24"/>
          <w:szCs w:val="24"/>
        </w:rPr>
        <w:t>,</w:t>
      </w:r>
      <w:r w:rsidRPr="002238BF">
        <w:rPr>
          <w:rFonts w:ascii="Times New Roman" w:hAnsi="Times New Roman" w:cs="Times New Roman"/>
          <w:sz w:val="24"/>
          <w:szCs w:val="24"/>
        </w:rPr>
        <w:t xml:space="preserve"> including in pregnancy</w:t>
      </w:r>
      <w:r>
        <w:rPr>
          <w:rFonts w:ascii="Times New Roman" w:hAnsi="Times New Roman" w:cs="Times New Roman"/>
          <w:sz w:val="24"/>
          <w:szCs w:val="24"/>
        </w:rPr>
        <w:fldChar w:fldCharType="begin"/>
      </w:r>
      <w:r w:rsidR="008C29C6">
        <w:rPr>
          <w:rFonts w:ascii="Times New Roman" w:hAnsi="Times New Roman" w:cs="Times New Roman"/>
          <w:sz w:val="24"/>
          <w:szCs w:val="24"/>
        </w:rPr>
        <w:instrText xml:space="preserve"> ADDIN ZOTERO_ITEM CSL_CITATION {"citationID":"2xNy8pv0","properties":{"formattedCitation":"\\super 39\\nosupersub{}","plainCitation":"39","noteIndex":0},"citationItems":[{"id":143,"uris":["http://zotero.org/users/local/tTGj4jT3/items/L2XSP5RF"],"uri":["http://zotero.org/users/local/tTGj4jT3/items/L2XSP5RF"],"itemData":{"id":143,"type":"article-journal","abstract":"Although the positive association between pre-pregnancy overweight and obesity with excessive gestational weight gain is well known, it is not clear how pre-pregnancy weight status is associated with gestational weight gain through maternal diet during pregnancy. This study aimed to examine the relationship between pre-pregnancy weight status and diet quality and maternal nutritional biomarkers during pregnancy. Our study included 795 U.S. pregnant women from the National Health and Nutrition Examination Survey, 2003-2012. Pre-pregnancy body mass index (BMI) was calculated based on self-reported pre-pregnancy weight and height. The cutoff points of &lt;18.5 (underweight), 18.5-24.9 (normal), 25.0-29.9 (overweight), and 30 kg/m(2) (obese) were used to categorize pregnant women's weight status. Diet quality during pregnancy was assessed by the Healthy Eating Index (HEI)-2010 based on a 24-h recall. Multivariable logistic regressions were used to estimate the odds ratios (OR) and 95% confidence intervals (CI). For all pregnant women included in this study, the mean HEI-2010 (+/-standard error of the mean (SEM)) was 50.7 (+/-0.9). Women with obese pre-pregnancy BMI demonstrated significantly lower HEI-2010 compared to those with underweight and normal pre-pregnancy BMI, respectively. In an unadjusted model, women with pre-pregnancy obesity BMI had increased odds for being in the lowest tertile of HEI-2010 (33.4 +/- 0.5) compared to those with underweight pre-pregnancy BMI (OR 5.0; 95% CI 2.2-11.4). The inverse association between pre-pregnancy overweight and obesity status and diet quality during pregnancy persisted even after we controlled for physical activity levels (adjusted OR (AOR) 3.8; 95% CI 1.2-11.7, AOR 5.4; 95% CI 2.0-14.5, respectively). Serum folate concentration (ng/mL) was significantly higher in underweight women compared to overweight women (23.4 +/- 1.7 vs. 17.0 +/- 0.8, p &lt; 0.05). Serum iron concentration (ng/dL) was significantly higher in normal weight women compared to overweight women (86.2 +/- 5.0 vs. 68.9 +/- 3.0, p &lt; 0.05). An inverse association was found between pre-pregnancy weight status and diet quality and maternal nutritional biomarkers during pregnancy. Poor diet quality as measured by HEI-2010 was shown among overweight and obese women. Nutrition education and interventions need to be targeted to those women entering pregnancy as overweight and obese.","archive_location":"26978398","container-title":"Nutrients","DOI":"10.3390/nu8030162","ISSN":"2072-6643","issue":"3","journalAbbreviation":"Nutrients","language":"eng","note":"edition: 2016/03/16","page":"162","source":"NLM","title":"Pre-Pregnancy Weight Status Is Associated with Diet Quality and Nutritional Biomarkers during Pregnancy","volume":"8","author":[{"family":"Shin","given":"D."},{"family":"Lee","given":"K. W."},{"family":"Song","given":"W. O."}],"issued":{"date-parts":[["2016",3,11]]}}}],"schema":"https://github.com/citation-style-language/schema/raw/master/csl-citation.json"} </w:instrText>
      </w:r>
      <w:r>
        <w:rPr>
          <w:rFonts w:ascii="Times New Roman" w:hAnsi="Times New Roman" w:cs="Times New Roman"/>
          <w:sz w:val="24"/>
          <w:szCs w:val="24"/>
        </w:rPr>
        <w:fldChar w:fldCharType="separate"/>
      </w:r>
      <w:r w:rsidR="008C29C6" w:rsidRPr="008C29C6">
        <w:rPr>
          <w:rFonts w:ascii="Times New Roman" w:hAnsi="Times New Roman" w:cs="Times New Roman"/>
          <w:sz w:val="24"/>
          <w:szCs w:val="24"/>
          <w:vertAlign w:val="superscript"/>
        </w:rPr>
        <w:t>39</w:t>
      </w:r>
      <w:r>
        <w:rPr>
          <w:rFonts w:ascii="Times New Roman" w:hAnsi="Times New Roman" w:cs="Times New Roman"/>
          <w:sz w:val="24"/>
          <w:szCs w:val="24"/>
        </w:rPr>
        <w:fldChar w:fldCharType="end"/>
      </w:r>
      <w:r w:rsidRPr="002238BF">
        <w:rPr>
          <w:rFonts w:ascii="Times New Roman" w:hAnsi="Times New Roman" w:cs="Times New Roman"/>
          <w:sz w:val="24"/>
          <w:szCs w:val="24"/>
        </w:rPr>
        <w:t xml:space="preserve"> which may contribute to </w:t>
      </w:r>
      <w:r>
        <w:rPr>
          <w:rFonts w:ascii="Times New Roman" w:hAnsi="Times New Roman" w:cs="Times New Roman"/>
          <w:sz w:val="24"/>
          <w:szCs w:val="24"/>
        </w:rPr>
        <w:t xml:space="preserve">vitamin </w:t>
      </w:r>
      <w:r w:rsidRPr="002238BF">
        <w:rPr>
          <w:rFonts w:ascii="Times New Roman" w:hAnsi="Times New Roman" w:cs="Times New Roman"/>
          <w:sz w:val="24"/>
          <w:szCs w:val="24"/>
        </w:rPr>
        <w:t>B12 deficiency. Obesity may additionally influence the pharmacokinetics (e.g. absorption, metabolism) of micronutrients</w:t>
      </w:r>
      <w:r>
        <w:rPr>
          <w:rFonts w:ascii="Times New Roman" w:hAnsi="Times New Roman" w:cs="Times New Roman"/>
          <w:sz w:val="24"/>
          <w:szCs w:val="24"/>
        </w:rPr>
        <w:fldChar w:fldCharType="begin"/>
      </w:r>
      <w:r w:rsidR="008C29C6">
        <w:rPr>
          <w:rFonts w:ascii="Times New Roman" w:hAnsi="Times New Roman" w:cs="Times New Roman"/>
          <w:sz w:val="24"/>
          <w:szCs w:val="24"/>
        </w:rPr>
        <w:instrText xml:space="preserve"> ADDIN ZOTERO_ITEM CSL_CITATION {"citationID":"FiYDMGN2","properties":{"formattedCitation":"\\super 40\\nosupersub{}","plainCitation":"40","noteIndex":0},"citationItems":[{"id":169,"uris":["http://zotero.org/users/local/tTGj4jT3/items/CGI9GXCF"],"uri":["http://zotero.org/users/local/tTGj4jT3/items/CGI9GXCF"],"itemData":{"id":169,"type":"article-journal","abstract":"Vitamin B(12) is essential for DNA synthesis and for cellular energy production.This review aims to outline the metabolism of vitamin B(12), and to evaluate the causes and consequences of sub-clinical vitamin B(12) deficiency. Vitamin B(12) deficiency is common, mainly due to limited dietary intake of animal foods or malabsorption of the vitamin. Vegetarians are at risk of vitamin B(12) deficiency as are other groups with low intakes of animal foods or those with restrictive dietary patterns. Malabsorption of vitamin B(12) is most commonly seen in the elderly, secondary to gastric achlorhydria. The symptoms of sub-clinical deficiency are subtle and often not recognized. The long-term consequences of sub-clinical deficiency are not fully known but may include adverse effects on pregnancy outcomes, vascular, cognitive, bone and eye health.","archive_location":"22254022","container-title":"Nutrients","DOI":"10.3390/nu2030299","ISSN":"2072-6643","issue":"3","journalAbbreviation":"Nutrients","language":"eng","note":"edition: 2010/03/01","page":"299-316","source":"NLM","title":"Vitamin B12 in health and disease","volume":"2","author":[{"family":"O'Leary","given":"F."},{"family":"Samman","given":"S."}],"issued":{"date-parts":[["2010",3]]}}}],"schema":"https://github.com/citation-style-language/schema/raw/master/csl-citation.json"} </w:instrText>
      </w:r>
      <w:r>
        <w:rPr>
          <w:rFonts w:ascii="Times New Roman" w:hAnsi="Times New Roman" w:cs="Times New Roman"/>
          <w:sz w:val="24"/>
          <w:szCs w:val="24"/>
        </w:rPr>
        <w:fldChar w:fldCharType="separate"/>
      </w:r>
      <w:r w:rsidR="008C29C6" w:rsidRPr="008C29C6">
        <w:rPr>
          <w:rFonts w:ascii="Times New Roman" w:hAnsi="Times New Roman" w:cs="Times New Roman"/>
          <w:sz w:val="24"/>
          <w:szCs w:val="24"/>
          <w:vertAlign w:val="superscript"/>
        </w:rPr>
        <w:t>40</w:t>
      </w:r>
      <w:r>
        <w:rPr>
          <w:rFonts w:ascii="Times New Roman" w:hAnsi="Times New Roman" w:cs="Times New Roman"/>
          <w:sz w:val="24"/>
          <w:szCs w:val="24"/>
        </w:rPr>
        <w:fldChar w:fldCharType="end"/>
      </w:r>
      <w:r>
        <w:rPr>
          <w:rFonts w:ascii="Times New Roman" w:hAnsi="Times New Roman" w:cs="Times New Roman"/>
          <w:sz w:val="24"/>
          <w:szCs w:val="24"/>
        </w:rPr>
        <w:t>.</w:t>
      </w:r>
      <w:r w:rsidRPr="002238BF">
        <w:rPr>
          <w:rFonts w:ascii="Times New Roman" w:hAnsi="Times New Roman" w:cs="Times New Roman"/>
          <w:sz w:val="24"/>
          <w:szCs w:val="24"/>
        </w:rPr>
        <w:t xml:space="preserve"> Conversely, deficiency in</w:t>
      </w:r>
      <w:r>
        <w:rPr>
          <w:rFonts w:ascii="Times New Roman" w:hAnsi="Times New Roman" w:cs="Times New Roman"/>
          <w:sz w:val="24"/>
          <w:szCs w:val="24"/>
        </w:rPr>
        <w:t xml:space="preserve"> </w:t>
      </w:r>
      <w:r w:rsidRPr="00871880">
        <w:rPr>
          <w:rFonts w:ascii="Times New Roman" w:hAnsi="Times New Roman" w:cs="Times New Roman"/>
          <w:sz w:val="24"/>
          <w:szCs w:val="24"/>
        </w:rPr>
        <w:t>vitamin</w:t>
      </w:r>
      <w:r>
        <w:rPr>
          <w:rFonts w:ascii="Times New Roman" w:hAnsi="Times New Roman" w:cs="Times New Roman"/>
          <w:sz w:val="24"/>
          <w:szCs w:val="24"/>
        </w:rPr>
        <w:t xml:space="preserve"> B12</w:t>
      </w:r>
      <w:r w:rsidRPr="002238BF">
        <w:rPr>
          <w:rFonts w:ascii="Times New Roman" w:hAnsi="Times New Roman" w:cs="Times New Roman"/>
          <w:sz w:val="24"/>
          <w:szCs w:val="24"/>
        </w:rPr>
        <w:t xml:space="preserve"> </w:t>
      </w:r>
      <w:r>
        <w:rPr>
          <w:rFonts w:ascii="Times New Roman" w:hAnsi="Times New Roman" w:cs="Times New Roman"/>
          <w:sz w:val="24"/>
          <w:szCs w:val="24"/>
        </w:rPr>
        <w:t>has been implicated in</w:t>
      </w:r>
      <w:r w:rsidRPr="002238BF">
        <w:rPr>
          <w:rFonts w:ascii="Times New Roman" w:hAnsi="Times New Roman" w:cs="Times New Roman"/>
          <w:sz w:val="24"/>
          <w:szCs w:val="24"/>
        </w:rPr>
        <w:t xml:space="preserve"> weight gain </w:t>
      </w:r>
      <w:r>
        <w:rPr>
          <w:rFonts w:ascii="Times New Roman" w:hAnsi="Times New Roman" w:cs="Times New Roman"/>
          <w:sz w:val="24"/>
          <w:szCs w:val="24"/>
        </w:rPr>
        <w:t>through</w:t>
      </w:r>
      <w:r w:rsidRPr="002238BF">
        <w:rPr>
          <w:rFonts w:ascii="Times New Roman" w:hAnsi="Times New Roman" w:cs="Times New Roman"/>
          <w:sz w:val="24"/>
          <w:szCs w:val="24"/>
        </w:rPr>
        <w:t xml:space="preserve"> epigenetic </w:t>
      </w:r>
      <w:r>
        <w:rPr>
          <w:rFonts w:ascii="Times New Roman" w:hAnsi="Times New Roman" w:cs="Times New Roman"/>
          <w:sz w:val="24"/>
          <w:szCs w:val="24"/>
        </w:rPr>
        <w:t xml:space="preserve">modification of genes that contribute to </w:t>
      </w:r>
      <w:r w:rsidRPr="002238BF">
        <w:rPr>
          <w:rFonts w:ascii="Times New Roman" w:hAnsi="Times New Roman" w:cs="Times New Roman"/>
          <w:sz w:val="24"/>
          <w:szCs w:val="24"/>
        </w:rPr>
        <w:t>pathways involving lipid</w:t>
      </w:r>
      <w:r>
        <w:rPr>
          <w:rFonts w:ascii="Times New Roman" w:hAnsi="Times New Roman" w:cs="Times New Roman"/>
          <w:sz w:val="24"/>
          <w:szCs w:val="24"/>
        </w:rPr>
        <w:t xml:space="preserve"> metabolism</w:t>
      </w:r>
      <w:r w:rsidRPr="002238BF">
        <w:rPr>
          <w:rFonts w:ascii="Times New Roman" w:hAnsi="Times New Roman" w:cs="Times New Roman"/>
          <w:sz w:val="24"/>
          <w:szCs w:val="24"/>
        </w:rPr>
        <w:t xml:space="preserve"> and inflammation</w:t>
      </w:r>
      <w:r>
        <w:rPr>
          <w:rFonts w:ascii="Times New Roman" w:hAnsi="Times New Roman" w:cs="Times New Roman"/>
          <w:sz w:val="24"/>
          <w:szCs w:val="24"/>
        </w:rPr>
        <w:fldChar w:fldCharType="begin"/>
      </w:r>
      <w:r w:rsidR="008C29C6">
        <w:rPr>
          <w:rFonts w:ascii="Times New Roman" w:hAnsi="Times New Roman" w:cs="Times New Roman"/>
          <w:sz w:val="24"/>
          <w:szCs w:val="24"/>
        </w:rPr>
        <w:instrText xml:space="preserve"> ADDIN ZOTERO_ITEM CSL_CITATION {"citationID":"xxNcAVFd","properties":{"formattedCitation":"\\super 41,42\\nosupersub{}","plainCitation":"41,42","noteIndex":0},"citationItems":[{"id":61,"uris":["http://zotero.org/users/local/tTGj4jT3/items/77TYBKVJ"],"uri":["http://zotero.org/users/local/tTGj4jT3/items/77TYBKVJ"],"itemData":{"id":61,"type":"paper-conference","event":"Society for Endocrinology BES","event-place":"Brighton, UK","publisher-place":"Brighton, UK","title":"Vitamin B12 deficiency leads to fatty acid metabolism dysregulation and increased pro-inflammatory cytokine production in human adipocytes and in maternal subcutaneous and omental adipose tissue.","author":[{"family":"Samavat J","given":"Adaikalakoteswari A","suffix":"Boachie J, Jackisch L, McTernan P, Christian M, Saravanan P."}],"issued":{"date-parts":[["2019"]]}}},{"id":90,"uris":["http://zotero.org/users/local/tTGj4jT3/items/558E5ZUX"],"uri":["http://zotero.org/users/local/tTGj4jT3/items/558E5ZUX"],"itemData":{"id":90,"type":"article-journal","abstract":"Nutritional factors play a life-long role in human health. Indeed, there is growing evidence that one of the mechanisms by which nutrients and bioactive compounds affect metabolic traits is epigenetics. Complex interactions among food components and histone modifications, DNA methylation, non-coding RNA expression and chromatin remodeling factors lead to a dynamic regulation of gene expression that controls the cellular phenotype. Although perinatal period is the time of highest phenotypic plasticity, contributing largely to developmental programming, also during adulthood there is evidence about a nutritional influence on epigenetic regulation. Similarly to type 2 diabetes, hypertension, atherosclerosis and other metabolic disorders, obesity predisposition and weight loss outcomes have been repeatedly associated to changes in epigenetic patterns. Different non-nutritional risk factors that usually accompany obesity seem also to be involved in these epigenetic modifications, especially hyperglycemia, inflammation, hypoxia and oxidative stress. There are currently three major objectives in epigenetic research in relation to obesity: to search for epigenetic biomarkers to predict future health problems or detect the individuals at most risk, to understand the obesity-related environmental factors that could modulate gene expression by affecting epigenetic mechanisms, and to study novel therapeutic strategies based on nutritional or pharmacological agents that can modify epigenetic marks. At this level, the major tasks are: development of robust epigenetic biomarkers of weight regulation, description of those epigenetic marks more susceptible to be modified by dietary exposures, identification of the active ingredients (and the doses) that alter the epigenome, assessment of the real importance of other obesity-related factors on epigenetic regulation, determination of the period of life in which best results are obtained, and understanding the importance of the inheritance of these epigenetic marks.","archive_location":"22771541","container-title":"Mol Aspects Med","DOI":"10.1016/j.mam.2012.06.010","ISSN":"0098-2997","issue":"4","journalAbbreviation":"Molecular aspects of medicine","language":"eng","note":"edition: 2012/07/10","page":"782-812","source":"NLM","title":"Dietary factors, epigenetic modifications and obesity outcomes: progresses and perspectives","volume":"34","author":[{"family":"Milagro","given":"F. I."},{"family":"Mansego","given":"M. L."},{"family":"De Miguel","given":"C."},{"family":"Martinez","given":"J. A."}],"issued":{"date-parts":[["2013",7]]}}}],"schema":"https://github.com/citation-style-language/schema/raw/master/csl-citation.json"} </w:instrText>
      </w:r>
      <w:r>
        <w:rPr>
          <w:rFonts w:ascii="Times New Roman" w:hAnsi="Times New Roman" w:cs="Times New Roman"/>
          <w:sz w:val="24"/>
          <w:szCs w:val="24"/>
        </w:rPr>
        <w:fldChar w:fldCharType="separate"/>
      </w:r>
      <w:r w:rsidR="008C29C6" w:rsidRPr="008C29C6">
        <w:rPr>
          <w:rFonts w:ascii="Times New Roman" w:hAnsi="Times New Roman" w:cs="Times New Roman"/>
          <w:sz w:val="24"/>
          <w:szCs w:val="24"/>
          <w:vertAlign w:val="superscript"/>
        </w:rPr>
        <w:t>41,42</w:t>
      </w:r>
      <w:r>
        <w:rPr>
          <w:rFonts w:ascii="Times New Roman" w:hAnsi="Times New Roman" w:cs="Times New Roman"/>
          <w:sz w:val="24"/>
          <w:szCs w:val="24"/>
        </w:rPr>
        <w:fldChar w:fldCharType="end"/>
      </w:r>
      <w:r>
        <w:rPr>
          <w:rFonts w:ascii="Times New Roman" w:hAnsi="Times New Roman" w:cs="Times New Roman"/>
          <w:sz w:val="24"/>
          <w:szCs w:val="24"/>
        </w:rPr>
        <w:t>.</w:t>
      </w:r>
      <w:r w:rsidRPr="002238BF">
        <w:rPr>
          <w:rFonts w:ascii="Times New Roman" w:hAnsi="Times New Roman" w:cs="Times New Roman"/>
          <w:sz w:val="24"/>
          <w:szCs w:val="24"/>
        </w:rPr>
        <w:t xml:space="preserve"> Additional studies are required to understand the relationship between vitamin</w:t>
      </w:r>
      <w:r>
        <w:rPr>
          <w:rFonts w:ascii="Times New Roman" w:hAnsi="Times New Roman" w:cs="Times New Roman"/>
          <w:sz w:val="24"/>
          <w:szCs w:val="24"/>
        </w:rPr>
        <w:t xml:space="preserve"> B12</w:t>
      </w:r>
      <w:r w:rsidRPr="002238BF">
        <w:rPr>
          <w:rFonts w:ascii="Times New Roman" w:hAnsi="Times New Roman" w:cs="Times New Roman"/>
          <w:sz w:val="24"/>
          <w:szCs w:val="24"/>
        </w:rPr>
        <w:t xml:space="preserve"> status and obesity in pregnancy. </w:t>
      </w:r>
    </w:p>
    <w:p w14:paraId="01318855" w14:textId="4315E8CD" w:rsidR="008C2ED8" w:rsidRDefault="00C87355" w:rsidP="00C873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36CE2">
        <w:rPr>
          <w:rFonts w:ascii="Times New Roman" w:hAnsi="Times New Roman" w:cs="Times New Roman"/>
          <w:sz w:val="24"/>
          <w:szCs w:val="24"/>
        </w:rPr>
        <w:t xml:space="preserve">In accord with most </w:t>
      </w:r>
      <w:r w:rsidRPr="002238BF">
        <w:rPr>
          <w:rFonts w:ascii="Times New Roman" w:hAnsi="Times New Roman" w:cs="Times New Roman"/>
          <w:sz w:val="24"/>
          <w:szCs w:val="24"/>
        </w:rPr>
        <w:t>previous studies</w:t>
      </w:r>
      <w:r>
        <w:rPr>
          <w:rFonts w:ascii="Times New Roman" w:hAnsi="Times New Roman" w:cs="Times New Roman"/>
          <w:sz w:val="24"/>
          <w:szCs w:val="24"/>
        </w:rPr>
        <w:t>,</w:t>
      </w:r>
      <w:r w:rsidRPr="002238BF">
        <w:rPr>
          <w:rFonts w:ascii="Times New Roman" w:hAnsi="Times New Roman" w:cs="Times New Roman"/>
          <w:sz w:val="24"/>
          <w:szCs w:val="24"/>
        </w:rPr>
        <w:t xml:space="preserve"> including women of heterogenous BMI, </w:t>
      </w:r>
      <w:r>
        <w:rPr>
          <w:rFonts w:ascii="Times New Roman" w:hAnsi="Times New Roman" w:cs="Times New Roman"/>
          <w:sz w:val="24"/>
          <w:szCs w:val="24"/>
        </w:rPr>
        <w:t xml:space="preserve">maternal </w:t>
      </w:r>
      <w:r w:rsidRPr="002238BF">
        <w:rPr>
          <w:rFonts w:ascii="Times New Roman" w:hAnsi="Times New Roman" w:cs="Times New Roman"/>
          <w:sz w:val="24"/>
          <w:szCs w:val="24"/>
        </w:rPr>
        <w:t>folate</w:t>
      </w:r>
      <w:r>
        <w:rPr>
          <w:rFonts w:ascii="Times New Roman" w:hAnsi="Times New Roman" w:cs="Times New Roman"/>
          <w:sz w:val="24"/>
          <w:szCs w:val="24"/>
        </w:rPr>
        <w:t xml:space="preserve"> and vitamin </w:t>
      </w:r>
      <w:r w:rsidRPr="002238BF">
        <w:rPr>
          <w:rFonts w:ascii="Times New Roman" w:hAnsi="Times New Roman" w:cs="Times New Roman"/>
          <w:sz w:val="24"/>
          <w:szCs w:val="24"/>
        </w:rPr>
        <w:t>B12 concentrations were lower in younger, less educated, multiparous and smoking women who had a higher pre-pregnancy BM</w:t>
      </w:r>
      <w:r>
        <w:rPr>
          <w:rFonts w:ascii="Times New Roman" w:hAnsi="Times New Roman" w:cs="Times New Roman"/>
          <w:sz w:val="24"/>
          <w:szCs w:val="24"/>
        </w:rPr>
        <w:t>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{"citationID":"dA5ZQ7pH","properties":{"formattedCitation":"\\super 9,10\\nosupersub{}","plainCitation":"9,10","noteIndex":0},"citationItems":[{"id":153,"uris":["http://zotero.org/users/local/tTGj4jT3/items/7KETGFIE"],"uri":["http://zotero.org/users/local/tTGj4jT3/items/7KETGFIE"],"itemData":{"id":153,"type":"article-journal","abstract":"BACKGROUND &amp; AIMS: B-vitamins and homocysteine may contribute to the development of gestational diabetes mellitus (GDM), but existing studies are inconsistent. We examined the cross-sectional associations of plasma folate, vitamins B6, B12, and homocysteine concentrations with GDM and glycemia in a sample of multi-ethnic Asian pregnant women. METHODS: Plasma concentrations of folate, vitamins B6, B12, homocysteine and glucose were measured at 26-weeks' gestation in 913 pregnant women. GDM was diagnosed using the 1999 World Health Organization criteria. Associations were examined with linear or logistic regression, adjusted for confounders and stratified by ethnicity. RESULTS: Higher plasma folate was associated with higher 2-h glucose and higher odds of GDM [0.15 (0.02, 0.23) per 1-SD increment in folate, OR 1.29 (1.00, 1.60)], mainly among Indian mothers. Higher plasma vitamin B12 and homocysteine were associated with lower fasting and 2-h glucose, and lower odds of GDM [-0.04 (-0.07, -0.01) per 1-SD increment in B12 and -0.09 (-0.18, -0.003) respectively, OR: 0.81 (0.68, 0.97); -0.05 (-0.08, -0.02) per 1-SD increment in homocysteine and -0.12 (-0.21, -0.02) respectively, OR: 0.76 (0.62, 0.92)]. The highest odds of GDM were observed among women with combined vitamin B12 insufficiency and high folate concentration [OR: 1.97 (1.05, 3.68)]. An association between higher vitamin B6 and higher 2-h glucose shifted towards null adjusting for other B-vitamins. CONCLUSIONS: Higher maternal folate coupled with vitamin B12 insufficiency was associated with higher GDM risk. This finding has potential implications for antenatal supplement recommendations but will require confirmation in future studies.","archive_location":"28381340","container-title":"Clin Nutr","DOI":"10.1016/j.clnu.2017.03.022","ISSN":"0261-5614","issue":"3","journalAbbreviation":"Clinical nutrition (Edinburgh, Scotland)","language":"eng","note":"edition: 2017/04/07","page":"940-947","source":"NLM","title":"High folate and low vitamin B12 status during pregnancy is associated with gestational diabetes mellitus","volume":"37","author":[{"family":"Lai","given":"J. S."},{"family":"Pang","given":"W. W."},{"family":"Cai","given":"S."},{"family":"Lee","given":"Y. S."},{"family":"Chan","given":"J. K. Y."},{"family":"Shek","given":"L. P. C."},{"family":"Yap","given":"F. K. P."},{"family":"Tan","given":"K. H."},{"family":"Godfrey","given":"K. M."},{"family":"Dam","given":"R. M.","non-dropping-particle":"van"},{"family":"Chong","given":"Y. S."},{"family":"Chong","given":"M. F. F."}],"issued":{"date-parts":[["2018",6]]}}},{"id":66,"uris":["http://zotero.org/users/local/tTGj4jT3/items/D5N2A6RN"],"uri":["http://zotero.org/users/local/tTGj4jT3/items/D5N2A6RN"],"itemData":{"id":66,"type":"article-journal","abstract":"BACKGROUND: This study examined whether folate and vitamin B12 imbalance is associated with gestational diabetes mellitus (GDM) and explored interactions between B vitamin imbalance and maternal risk factors for GDM. METHODS: A cross-sectional study was performed in 406 Chinese pregnant women. Serum folate, vitamin B12 , and blood glucose concentrations were measured at 24 to 28 weeks gestation during GDM screening. A diagnosis of GDM was made based on International Association of Diabetes and Pregnancy Study Groups criteria (fasting plasma glucose [FPG] &gt;/=5.1 mM, 1-hour plasma glucose &gt;/=10.0 mM, or 2-hour plasma glucose &gt;/=8.5 mM). Binary logistic regression was used to obtain odds ratios (ORs) after controlling for different confounders. RESULTS: Higher folate levels were associated with higher glucose concentrations and a higher risk of GDM (OR 1.98; 95% confidence interval [CI] 1.00-3.90), whereas higher vitamin B12 levels were associated with lower FPG and a lower risk of GDM (OR 0.30; 95% CI 0.15-0.60). A higher folate: vitamin B12 ratio was associated with higher glucose and a higher risk of GDM (OR 3.08; 95% CI 1.63-5.83). The presence of both a higher folate: vitamin B12 ratio and advanced age further increased the OR to 2.13 (95% CI 1.09-4.15) with a significant additive interaction. Furthermore, a higher folate: vitamin B12 ratio and a higher prepregnancy body mass index (pp-BMI) were synergistically associated with an increased risk of GDM (OR 3.03; 95% CI 1.40-6.57). CONCLUSIONS: An imbalance between folate and vitamin B12 , represented by a higher folate: vitamin B12 ratio, was highly associated with GDM risk, and this association could be further modified by maternal age and pp-BMI.","archive_location":"30614647","container-title":"J Diabetes","DOI":"10.1111/1753-0407.12899","ISSN":"1753-0407","issue":"9","journalAbbreviation":"Journal of diabetes","language":"eng","note":"edition: 2019/01/08","page":"744-751","source":"NLM","title":"Joint effects of folate and vitamin B12 imbalance with maternal characteristics on gestational diabetes mellitus","volume":"11","author":[{"family":"Li","given":"S."},{"family":"Hou","given":"Y."},{"family":"Yan","given":"X."},{"family":"Wang","given":"Y."},{"family":"Shi","given":"C."},{"family":"Wu","given":"X."},{"family":"Liu","given":"H."},{"family":"Zhang","given":"L."},{"family":"Zhang","given":"X."},{"family":"Liu","given":"J."},{"family":"Zhang","given":"M."},{"family":"Zhang","given":"Q."},{"family":"Tang","given":"N."}],"issued":{"date-parts":[["2019",9]]}}}],"schema":"https://github.com/citation-style-language/schema/raw/master/csl-citation.json"} </w:instrText>
      </w:r>
      <w:r>
        <w:rPr>
          <w:rFonts w:ascii="Times New Roman" w:hAnsi="Times New Roman" w:cs="Times New Roman"/>
          <w:sz w:val="24"/>
          <w:szCs w:val="24"/>
        </w:rPr>
        <w:fldChar w:fldCharType="separate"/>
      </w:r>
      <w:r w:rsidRPr="0031458F">
        <w:rPr>
          <w:rFonts w:ascii="Times New Roman" w:hAnsi="Times New Roman" w:cs="Times New Roman"/>
          <w:sz w:val="24"/>
          <w:szCs w:val="24"/>
          <w:vertAlign w:val="superscript"/>
        </w:rPr>
        <w:t>9,10</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br/>
      </w:r>
      <w:r w:rsidR="009C2705" w:rsidRPr="002238BF">
        <w:rPr>
          <w:rFonts w:ascii="Times New Roman" w:hAnsi="Times New Roman" w:cs="Times New Roman"/>
          <w:sz w:val="24"/>
          <w:szCs w:val="24"/>
        </w:rPr>
        <w:t>This study</w:t>
      </w:r>
      <w:r w:rsidR="00503B8F" w:rsidRPr="002238BF">
        <w:rPr>
          <w:rFonts w:ascii="Times New Roman" w:hAnsi="Times New Roman" w:cs="Times New Roman"/>
          <w:sz w:val="24"/>
          <w:szCs w:val="24"/>
        </w:rPr>
        <w:t xml:space="preserve"> did not find evidence of an association between</w:t>
      </w:r>
      <w:r w:rsidR="007A727F">
        <w:rPr>
          <w:rFonts w:ascii="Times New Roman" w:hAnsi="Times New Roman" w:cs="Times New Roman"/>
          <w:sz w:val="24"/>
          <w:szCs w:val="24"/>
        </w:rPr>
        <w:t xml:space="preserve"> maternal</w:t>
      </w:r>
      <w:r w:rsidR="00503B8F" w:rsidRPr="002238BF">
        <w:rPr>
          <w:rFonts w:ascii="Times New Roman" w:hAnsi="Times New Roman" w:cs="Times New Roman"/>
          <w:sz w:val="24"/>
          <w:szCs w:val="24"/>
        </w:rPr>
        <w:t xml:space="preserve"> vitamin B12 status and glucose homeostasis in obese women</w:t>
      </w:r>
      <w:r w:rsidR="00314E3F">
        <w:rPr>
          <w:rFonts w:ascii="Times New Roman" w:hAnsi="Times New Roman" w:cs="Times New Roman"/>
          <w:sz w:val="24"/>
          <w:szCs w:val="24"/>
        </w:rPr>
        <w:t xml:space="preserve">, which </w:t>
      </w:r>
      <w:r w:rsidR="008C2ED8">
        <w:rPr>
          <w:rFonts w:ascii="Times New Roman" w:hAnsi="Times New Roman" w:cs="Times New Roman"/>
          <w:sz w:val="24"/>
          <w:szCs w:val="24"/>
        </w:rPr>
        <w:t xml:space="preserve">concurs </w:t>
      </w:r>
      <w:r w:rsidR="00236CE2">
        <w:rPr>
          <w:rFonts w:ascii="Times New Roman" w:hAnsi="Times New Roman" w:cs="Times New Roman"/>
          <w:sz w:val="24"/>
          <w:szCs w:val="24"/>
        </w:rPr>
        <w:t xml:space="preserve">with some reports </w:t>
      </w:r>
      <w:r w:rsidR="00503B8F" w:rsidRPr="002238BF">
        <w:rPr>
          <w:rFonts w:ascii="Times New Roman" w:hAnsi="Times New Roman" w:cs="Times New Roman"/>
          <w:sz w:val="24"/>
          <w:szCs w:val="24"/>
        </w:rPr>
        <w:t>in BMI heterogenous groups of women</w:t>
      </w:r>
      <w:r w:rsidR="000709FA">
        <w:rPr>
          <w:rFonts w:ascii="Times New Roman" w:hAnsi="Times New Roman" w:cs="Times New Roman"/>
          <w:sz w:val="24"/>
          <w:szCs w:val="24"/>
        </w:rPr>
        <w:fldChar w:fldCharType="begin"/>
      </w:r>
      <w:r w:rsidR="00DC494C">
        <w:rPr>
          <w:rFonts w:ascii="Times New Roman" w:hAnsi="Times New Roman" w:cs="Times New Roman"/>
          <w:sz w:val="24"/>
          <w:szCs w:val="24"/>
        </w:rPr>
        <w:instrText xml:space="preserve"> ADDIN ZOTERO_ITEM CSL_CITATION {"citationID":"faWP7jHj","properties":{"formattedCitation":"\\super 13\\uc0\\u8211{}15,17\\nosupersub{}","plainCitation":"13–15,17","noteIndex":0},"citationItems":[{"id":12,"uris":["http://zotero.org/users/local/tTGj4jT3/items/8ST7I4NB"],"uri":["http://zotero.org/users/local/tTGj4jT3/items/8ST7I4NB"],"itemData":{"id":12,"type":"article-journal","abstract":"Both insufficiency and excess of one-carbon nutrients (folate, choline, vitamins B6 and B12) during pregnancy have been associated with gestational diabetes mellitus (GDM). However, the precise nature of this association has not been clearly established. We hypothesized that GDM may affect one-carbon nutrients concentrations in the fetus, thus possibly participating in epigenetic programing of the offspring. Maternal blood was collected at recruitment (12-16 weeks). At delivery (28-42 weeks), both maternal and cord blood were collected. Blood concentrations of one-carbon nutrients and their metabolites were compared between the two groups. A total of 368 women were included in the study, of whom 19 (5.6%) were later diagnosed with GDM. No significant differences were found in maternal blood concentrations of one-carbon nutrients and their metabolites between the GDM and control groups at recruitment or at delivery. In cord blood, however, serum folate (87.7 [IQR 70.4-103.9] vs 66.6 [IQR 45.5-80.3] nmol/L, P = .025) and plasma TMAO (2.82 [IQR 1.3-3.2] vs 1.35 [IQR 1.0-2.0] mumol/L, P = .017) concentrations were higher, while plasma betaine concentrations were lower (17.5 [IQR 16.3-19.4] vs 21.1 [IQR 18.0-24.1] mumol/L, P = .019) in infants born to mothers with GDM compared with control. Our data suggest that while maternal blood concentrations of one-carbon nutrients and their metabolites may not affect the risk of GDM, GDM may alter concentrations of serum folate, plasma betaine and TMAO in cord blood. These alterations in one-carbon nutrient concentrations in fetal circulation may impact epigenetic programing, thereby contributing to physiologic changes and disease susceptibility in adulthood associated with GDM offspring.","archive_location":"29914628","container-title":"Nutr Res","DOI":"10.1016/j.nutres.2018.04.010","ISSN":"0271-5317","journalAbbreviation":"Nutrition research (New York, N.Y.)","language":"eng","note":"edition: 2018/06/20","page":"57-64","source":"NLM","title":"Fetal one-carbon nutrient concentrations may be affected by gestational diabetes","volume":"55","author":[{"family":"Barzilay","given":"E."},{"family":"Moon","given":"A."},{"family":"Plumptre","given":"L."},{"family":"Masih","given":"S. P."},{"family":"Sohn","given":"K. J."},{"family":"Visentin","given":"C. E."},{"family":"Ly","given":"A."},{"family":"Malysheva","given":"O."},{"family":"Croxford","given":"R."},{"family":"Caudill","given":"M. A."},{"family":"O'Connor","given":"D. L."},{"family":"Kim","given":"Y. I."},{"family":"Berger","given":"H."}],"issued":{"date-parts":[["2018",7]]}}},{"id":49,"uris":["http://zotero.org/users/local/tTGj4jT3/items/N8JVN9BQ"],"uri":["http://zotero.org/users/local/tTGj4jT3/items/N8JVN9BQ"],"itemData":{"id":49,"type":"article-journal","abstract":"OBJECTIVE: Our aim was to investigate the association between total serum homocysteine, vitamin B12 and folate levels in pregnant women with gestational diabetes mellitus (GDM), glucose intolerance and compare them with those of glucose tolerant pregnant women. MATERIALS AND METHODS: Serum homocysteine, vitamin B12 and serum folate levels were prospectively measured in a total of 223 pregnant women who were grouped according to their status of glucose tolerance as gestational diabetes (abnormal 1-h and 3-h glucose tolerance test; n = 30), glucose intolerant (abnormal 1-h, but normal 3-h glucose tolerance test; n = 46) or normal controls (normal 1-h glucose test; n = 147). RESULTS: Mean serum homocysteine concentration of women in gestational diabetes, glucose intolerants and normal controls at 24-28 weeks of gestation was 9.0 +/- 3.1, 8.1 +/- 2.5 and 7.4 +/- 1.6 micromol/l, respectively. The only statistically difference in homocysteine levels was observed between women with gestational diabetes and normal controls (P &lt; 0.01). However, no difference was observed for vitamin B12 and folate levels. CONCLUSION: Second trimester serum homocysteine concentrations are higher among women with GDM, as compared to normal controls.","archive_location":"16770586","container-title":"Arch Gynecol Obstet","DOI":"10.1007/s00404-006-0191-6","ISSN":"0932-0067 (Print) 0932-0067","issue":"6","journalAbbreviation":"Archives of gynecology and obstetrics","language":"eng","note":"edition: 2006/06/14","page":"333-7","source":"NLM","title":"Elevated second trimester serum homocysteine levels in women with gestational diabetes mellitus","volume":"274","author":[{"family":"Guven","given":"M. A."},{"family":"Kilinc","given":"M."},{"family":"Batukan","given":"C."},{"family":"Ekerbicer","given":"H. C."},{"family":"Aksu","given":"T."}],"issued":{"date-parts":[["2006",10]]}}},{"id":56,"uris":["http://zotero.org/users/local/tTGj4jT3/items/2CRTSI99"],"uri":["http://zotero.org/users/local/tTGj4jT3/items/2CRTSI99"],"itemData":{"id":56,"type":"article-journal","abstract":"AIM: We aim to assess serum total homocysteine (tHcy) associations with metabolic syndrome components and B-vitamins in women with gestational diabetes mellitus (GDM). METHODS: We studied 61 consecutive pregnant women, 44 with GDM and 17 with normal glucose tolerance (CG). Serum homocysteine levels were analyzed by ELISA, using Bio-Rad reagents. Serum folates and vitamin B(12) concentrations were determined by chemiluminescent immunoassay, free fatty acids (FFA) and lipids enzymatically. RESULTS: Serum homocysteine levels were similar in both the GDM and the CG groups (8+/-2.0 vs 7.4+/-1.1 micromol/l, respectively). Women with GDM in comparison to CG women were characterized by higher values of homeostasis model of insulin resistance (HOMA-IR) (2.8+/-1.7 vs 1.6+/-0.9, P&lt;0.01), serum triglycerides (2.7+/-0.9 vs 1.9+/-0.5 mmol/l, P&lt;0.01) and FFA (0.6+/-0.2 vs 0.46+/-0.2 mmol/l, P&lt;0.05). In GDM women serum tHcy correlated with vitamin B(12) (r= -0.47, P&lt;0.01) and folates (r= -0.51, P&lt;0.001); in CG women with HOMA-IR, a marker of insulin resistance (r= -0.49, P&lt;0.05). In multiple regression analysis with serum tHcy as a dependent variable, folate and vitamin B(12) entered the analysis in GDM women (beta= -0.42 and -0.34, respectively, P&lt;0.05), whereas in CG cystatin C and HOMA-IR entered the analysis (P&lt;0.05). CONCLUSIONS: In women with GDM, serum homocysteine is significantly associated with vitamin B(12) and folate levels, while in healthy pregnant women with HOMA-IR and with kidney function. The results suggest the importance of the B-group vitamins in regulation of serum tHcy levels in women with insulin resistance/gestational diabetes, what might be relevant in protection against pregnancy complications associated with elevated tHcy in GDM women.","archive_location":"18236055","container-title":"Arch Gynecol Obstet","DOI":"10.1007/s00404-008-0571-1","ISSN":"0932-0067 (Print) 0932-0067","issue":"4","journalAbbreviation":"Archives of gynecology and obstetrics","language":"eng","note":"edition: 2008/02/01","page":"309-13","source":"NLM","title":"Total plasma homocysteine correlates in women with gestational diabetes","volume":"278","author":[{"family":"Idzior-Walus","given":"B."},{"family":"Cyganek","given":"K."},{"family":"Sztefko","given":"K."},{"family":"Seghieri","given":"G."},{"family":"Breschi","given":"M. C."},{"family":"Walus-Miarka","given":"M."},{"family":"Kawalec","given":"E."},{"family":"Seretny","given":"M."},{"family":"Sieradzki","given":"J."}],"issued":{"date-parts":[["2008",10]]}}},{"id":216,"uris":["http://zotero.org/users/local/tTGj4jT3/items/BHXEWQF2"],"uri":["http://zotero.org/users/local/tTGj4jT3/items/BHXEWQF2"],"itemData":{"id":216,"type":"article-journal","abstract":"OBJECTIVE: This prospective study investigated the occurrence of hyperhomocysteinemia in a population of patients with gestational diabetes. The aim was to determine whether elevated plasma homocysteine is associated with gestational diabetes in Turkish women. STUDY DESIGN: This prospective controlled study was conducted in the Department of Obstetrics and Gynecology of the Baskent University Faculty of Medicine between April 2002 and June 2003, and involved 304 Turkish women with uncomplicated pregnancies who were at 24-28 weeks gestation. The women in the study were assigned to one of three groups according to the results of the 50-g glucose screening and the oral glucose tolerance test (OGTT): group 1 comprised women who had normal glucose levels (&lt; or = 135 mg/dL) after the 50-g challenge; group 2 comprised women with abnormal screening test results (&gt; 135 mg/dL) but normal OGTT results; and group 3 comprised patients with gestational diabetes mellitus (GDM) according to the OGTT. Levels of fasting glucose, homocysteine, vitamin B(12) and folic acid, total cholesterol, high density lipoprotein (HDL) cholesterol, and triglycerides, low density lipoprotein (LDL) cholesterol and very low density lipoprotein (VLDL) cholesterol levels were measured in the three groups. Levels of insulin sensitivity were calculated using the homeostasis model assessment (HOMA) formula. RESULTS: The mean level of homocysteine in group 1 was significantly lower than the levels in groups 2 and 3 (p &lt; 0.001) The mean triglyceride and VLDL levels in group 3 were significantly higher than the corresponding levels in group 1 (p &lt; 0.05 for both). There were no significant differences among the groups with respect to levels of total cholesterol, vitamin B(12), folic acid, creatinine, fasting glucose or insulin. The mean HOMA value in group 3 was significantly higher than that in group 1 (p &lt; 0.05). Only the blood glucose level after the 50-g glucose screening [p = 0.000, 95% confidence interval (CI) 0.009-0.027] had a significant correlation with homocysteine levels. CONCLUSION: In this prospective study of Turkish women, we found that patients with gestational diabetes and women with abnormal screening test results (&gt; 135 mg/dL) but normal OGTT results have higher homocysteine levels than normal pregnant women. This increased level seems to be related to an abnormal 50-g test but not to insulin resistance. Further investigations are needed to follow up for these patients in the postpartum period and later in their life.","archive_location":"15144335","container-title":"Acta Obstet Gynecol Scand","DOI":"10.1111/j.0001-6349.2004.00540.x","ISSN":"0001-6349 (Print) 0001-6349","issue":"6","journalAbbreviation":"Acta obstetricia et gynecologica Scandinavica","language":"eng","note":"edition: 2004/05/18","page":"543-7","source":"NLM","title":"Elevated plasma homocysteine levels in gestational diabetes mellitus","volume":"83","author":[{"family":"Tarim","given":"E."},{"family":"Bagis","given":"T."},{"family":"Kilicdag","given":"E."},{"family":"Erkanli","given":"S."},{"family":"Aslan","given":"E."},{"family":"Sezgin","given":"N."},{"family":"Kuscu","given":"E."}],"issued":{"date-parts":[["2004",6]]}}}],"schema":"https://github.com/citation-style-language/schema/raw/master/csl-citation.json"} </w:instrText>
      </w:r>
      <w:r w:rsidR="000709FA">
        <w:rPr>
          <w:rFonts w:ascii="Times New Roman" w:hAnsi="Times New Roman" w:cs="Times New Roman"/>
          <w:sz w:val="24"/>
          <w:szCs w:val="24"/>
        </w:rPr>
        <w:fldChar w:fldCharType="separate"/>
      </w:r>
      <w:r w:rsidR="00DC494C" w:rsidRPr="00DC494C">
        <w:rPr>
          <w:rFonts w:ascii="Times New Roman" w:hAnsi="Times New Roman" w:cs="Times New Roman"/>
          <w:sz w:val="24"/>
          <w:szCs w:val="24"/>
          <w:vertAlign w:val="superscript"/>
        </w:rPr>
        <w:t>13–15,17</w:t>
      </w:r>
      <w:r w:rsidR="000709FA">
        <w:rPr>
          <w:rFonts w:ascii="Times New Roman" w:hAnsi="Times New Roman" w:cs="Times New Roman"/>
          <w:sz w:val="24"/>
          <w:szCs w:val="24"/>
        </w:rPr>
        <w:fldChar w:fldCharType="end"/>
      </w:r>
      <w:r w:rsidR="00503B8F" w:rsidRPr="002238BF">
        <w:rPr>
          <w:rFonts w:ascii="Times New Roman" w:hAnsi="Times New Roman" w:cs="Times New Roman"/>
          <w:sz w:val="24"/>
          <w:szCs w:val="24"/>
        </w:rPr>
        <w:t xml:space="preserve"> but </w:t>
      </w:r>
      <w:r w:rsidR="008C2ED8">
        <w:rPr>
          <w:rFonts w:ascii="Times New Roman" w:hAnsi="Times New Roman" w:cs="Times New Roman"/>
          <w:sz w:val="24"/>
          <w:szCs w:val="24"/>
        </w:rPr>
        <w:t>not all</w:t>
      </w:r>
      <w:r w:rsidR="000709FA">
        <w:rPr>
          <w:rFonts w:ascii="Times New Roman" w:hAnsi="Times New Roman" w:cs="Times New Roman"/>
          <w:sz w:val="24"/>
          <w:szCs w:val="24"/>
        </w:rPr>
        <w:fldChar w:fldCharType="begin"/>
      </w:r>
      <w:r w:rsidR="00317463">
        <w:rPr>
          <w:rFonts w:ascii="Times New Roman" w:hAnsi="Times New Roman" w:cs="Times New Roman"/>
          <w:sz w:val="24"/>
          <w:szCs w:val="24"/>
        </w:rPr>
        <w:instrText xml:space="preserve"> ADDIN ZOTERO_ITEM CSL_CITATION {"citationID":"tqsnWr4z","properties":{"formattedCitation":"\\super 8\\uc0\\u8211{}12\\nosupersub{}","plainCitation":"8–12","noteIndex":0},"citationItems":[{"id":96,"uris":["http://zotero.org/users/local/tTGj4jT3/items/TFTYQAAJ"],"uri":["http://zotero.org/users/local/tTGj4jT3/items/TFTYQAAJ"],"itemData":{"id":96,"type":"article-journal","abstract":"PURPOSE: Vitamin B12 deficiency has been associated with a plethora of metabolic abnormalities, such as hyperhomocysteinaemia, insulin resistance and defective synthesis of neurotransmitters and fatty acids. Inconsistency exists as to whether vitamin B12 deficiency is also associated with increased risk of gestational diabetes mellitus (GDM). The purpose of this study was to systematically review and meta-analyze the existing evidence for this association. METHODS: A comprehensive search was conducted in PubMed, Scopus and Cochrane Central up to April 30, 2019. Data are expressed as odds ratio (OR) with 95% confidence interval (CI). The I(2) index was employed for heterogeneity. RESULTS: Six studies (n = 1810 pregnant women, 309 GDM cases) fulfilled the eligibility criteria for qualitative and two studies for quantitative analysis. In five studies providing data on vitamin B12 concentrations for both groups, women with GDM had lower vitamin B12 levels when compared with non-GDM women. Women with vitamin B12 deficiency were at higher risk for developing GDM when compared with those who were vitamin B12 sufficient: OR 1.81 (95% CI, 1.25-2.63, I(2): 0%). Due to the small number of studies, the role of potential confounders could not be safely estimated. CONCLUSIONS: Vitamin B12 deficiency seems to be associated with increased risk of GDM. More studies are needed to further strengthen this finding and to clarify possible pathogenetic mechanisms.","archive_location":"31463884","container-title":"Endocrine","DOI":"10.1007/s12020-019-02053-1","ISSN":"1355-008x","journalAbbreviation":"Endocrine","language":"eng","note":"edition: 2019/08/30","source":"NLM","title":"Vitamin B12 insufficiency is associated with increased risk of gestational diabetes mellitus: a systematic review and meta-analysis","author":[{"family":"Kouroglou","given":"E."},{"family":"Anagnostis","given":"P."},{"family":"Daponte","given":"A."},{"family":"Bargiota","given":"A."}],"issued":{"date-parts":[["2019",8,28]]}}},{"id":153,"uris":["http://zotero.org/users/local/tTGj4jT3/items/7KETGFIE"],"uri":["http://zotero.org/users/local/tTGj4jT3/items/7KETGFIE"],"itemData":{"id":153,"type":"article-journal","abstract":"BACKGROUND &amp; AIMS: B-vitamins and homocysteine may contribute to the development of gestational diabetes mellitus (GDM), but existing studies are inconsistent. We examined the cross-sectional associations of plasma folate, vitamins B6, B12, and homocysteine concentrations with GDM and glycemia in a sample of multi-ethnic Asian pregnant women. METHODS: Plasma concentrations of folate, vitamins B6, B12, homocysteine and glucose were measured at 26-weeks' gestation in 913 pregnant women. GDM was diagnosed using the 1999 World Health Organization criteria. Associations were examined with linear or logistic regression, adjusted for confounders and stratified by ethnicity. RESULTS: Higher plasma folate was associated with higher 2-h glucose and higher odds of GDM [0.15 (0.02, 0.23) per 1-SD increment in folate, OR 1.29 (1.00, 1.60)], mainly among Indian mothers. Higher plasma vitamin B12 and homocysteine were associated with lower fasting and 2-h glucose, and lower odds of GDM [-0.04 (-0.07, -0.01) per 1-SD increment in B12 and -0.09 (-0.18, -0.003) respectively, OR: 0.81 (0.68, 0.97); -0.05 (-0.08, -0.02) per 1-SD increment in homocysteine and -0.12 (-0.21, -0.02) respectively, OR: 0.76 (0.62, 0.92)]. The highest odds of GDM were observed among women with combined vitamin B12 insufficiency and high folate concentration [OR: 1.97 (1.05, 3.68)]. An association between higher vitamin B6 and higher 2-h glucose shifted towards null adjusting for other B-vitamins. CONCLUSIONS: Higher maternal folate coupled with vitamin B12 insufficiency was associated with higher GDM risk. This finding has potential implications for antenatal supplement recommendations but will require confirmation in future studies.","archive_location":"28381340","container-title":"Clin Nutr","DOI":"10.1016/j.clnu.2017.03.022","ISSN":"0261-5614","issue":"3","journalAbbreviation":"Clinical nutrition (Edinburgh, Scotland)","language":"eng","note":"edition: 2017/04/07","page":"940-947","source":"NLM","title":"High folate and low vitamin B12 status during pregnancy is associated with gestational diabetes mellitus","volume":"37","author":[{"family":"Lai","given":"J. S."},{"family":"Pang","given":"W. W."},{"family":"Cai","given":"S."},{"family":"Lee","given":"Y. S."},{"family":"Chan","given":"J. K. Y."},{"family":"Shek","given":"L. P. C."},{"family":"Yap","given":"F. K. P."},{"family":"Tan","given":"K. H."},{"family":"Godfrey","given":"K. M."},{"family":"Dam","given":"R. M.","non-dropping-particle":"van"},{"family":"Chong","given":"Y. S."},{"family":"Chong","given":"M. F. F."}],"issued":{"date-parts":[["2018",6]]}}},{"id":66,"uris":["http://zotero.org/users/local/tTGj4jT3/items/D5N2A6RN"],"uri":["http://zotero.org/users/local/tTGj4jT3/items/D5N2A6RN"],"itemData":{"id":66,"type":"article-journal","abstract":"BACKGROUND: This study examined whether folate and vitamin B12 imbalance is associated with gestational diabetes mellitus (GDM) and explored interactions between B vitamin imbalance and maternal risk factors for GDM. METHODS: A cross-sectional study was performed in 406 Chinese pregnant women. Serum folate, vitamin B12 , and blood glucose concentrations were measured at 24 to 28 weeks gestation during GDM screening. A diagnosis of GDM was made based on International Association of Diabetes and Pregnancy Study Groups criteria (fasting plasma glucose [FPG] &gt;/=5.1 mM, 1-hour plasma glucose &gt;/=10.0 mM, or 2-hour plasma glucose &gt;/=8.5 mM). Binary logistic regression was used to obtain odds ratios (ORs) after controlling for different confounders. RESULTS: Higher folate levels were associated with higher glucose concentrations and a higher risk of GDM (OR 1.98; 95% confidence interval [CI] 1.00-3.90), whereas higher vitamin B12 levels were associated with lower FPG and a lower risk of GDM (OR 0.30; 95% CI 0.15-0.60). A higher folate: vitamin B12 ratio was associated with higher glucose and a higher risk of GDM (OR 3.08; 95% CI 1.63-5.83). The presence of both a higher folate: vitamin B12 ratio and advanced age further increased the OR to 2.13 (95% CI 1.09-4.15) with a significant additive interaction. Furthermore, a higher folate: vitamin B12 ratio and a higher prepregnancy body mass index (pp-BMI) were synergistically associated with an increased risk of GDM (OR 3.03; 95% CI 1.40-6.57). CONCLUSIONS: An imbalance between folate and vitamin B12 , represented by a higher folate: vitamin B12 ratio, was highly associated with GDM risk, and this association could be further modified by maternal age and pp-BMI.","archive_location":"30614647","container-title":"J Diabetes","DOI":"10.1111/1753-0407.12899","ISSN":"1753-0407","issue":"9","journalAbbreviation":"Journal of diabetes","language":"eng","note":"edition: 2019/01/08","page":"744-751","source":"NLM","title":"Joint effects of folate and vitamin B12 imbalance with maternal characteristics on gestational diabetes mellitus","volume":"11","author":[{"family":"Li","given":"S."},{"family":"Hou","given":"Y."},{"family":"Yan","given":"X."},{"family":"Wang","given":"Y."},{"family":"Shi","given":"C."},{"family":"Wu","given":"X."},{"family":"Liu","given":"H."},{"family":"Zhang","given":"L."},{"family":"Zhang","given":"X."},{"family":"Liu","given":"J."},{"family":"Zhang","given":"M."},{"family":"Zhang","given":"Q."},{"family":"Tang","given":"N."}],"issued":{"date-parts":[["2019",9]]}}},{"id":230,"uris":["http://zotero.org/users/local/tTGj4jT3/items/FB79Z6NX"],"uri":["http://zotero.org/users/local/tTGj4jT3/items/FB79Z6NX"],"itemData":{"id":230,"type":"article-journal","abstract":"AIMS/HYPOTHESIS: This study was designed to test the hypothesis that low plasma vitamin B(12) concentrations combined with high folate concentrations in pregnancy are associated with a higher incidence of gestational diabetes (GDM) and later diabetes.\nMETHODS: Women (N = 785) attending the antenatal clinics of one hospital in Mysore, India, had their anthropometry, insulin resistance (homeostasis model assessment-2) and glucose tolerance assessed at 30 weeks' gestation (100 g oral glucose tolerance test; Carpenter-Coustan criteria) and at 5 years after delivery (75 g OGTT; WHO, 1999). Gestational vitamin B(12) and folate concentrations were measured in stored plasma samples.\nRESULTS: Low vitamin B(12) concentrations (&lt;150 pmol/l, B(12) deficiency) were observed in 43% of women and low folate concentrations (&lt;7 nmol/l) in 4%. B(12)-deficient women had higher body mass index (p &lt; 0.001), sum of skinfold thickness (p &lt; 0.001), insulin resistance (p = 0.02) and a higher incidence of GDM (8.7% vs 4.6%; OR 2.1, p = 0.02; p = 0.1 after adjusting for BMI) than non-deficient women. Among B(12)-deficient women, the incidence of GDM increased with folate concentration (5.4%, 10.5%, 10.9% from lowest to highest tertile, p = 0.04; p for interaction = 0.2). Vitamin B(12) deficiency during pregnancy was positively associated with skinfold thickness, insulin resistance (p &lt; 0.05) and diabetes prevalence at 5 year follow-up (p = 0.009; p = 0.008 after adjusting for BMI). The association with diabetes became non-significant after excluding women with previous GDM (p = 0.06).\nCONCLUSIONS/INTERPRETATION: Maternal vitamin B(12) deficiency is associated with increased adiposity and, in turn, with insulin resistance and GDM. Vitamin B(12) deficiency may be an important factor underlying the high risk of 'diabesity' in south Asian Indians.","container-title":"Diabetologia","DOI":"10.1007/s00125-009-1499-0","ISSN":"1432-0428","issue":"11","journalAbbreviation":"Diabetologia","language":"eng","note":"PMID: 19707742\nPMCID: PMC3541499","page":"2350-2358","source":"PubMed","title":"Low plasma vitamin B12 in pregnancy is associated with gestational 'diabesity' and later diabetes","volume":"52","author":[{"family":"Krishnaveni","given":"G. V."},{"family":"Hill","given":"J. C."},{"family":"Veena","given":"S. R."},{"family":"Bhat","given":"D. S."},{"family":"Wills","given":"A. K."},{"family":"Karat","given":"C. L. S."},{"family":"Yajnik","given":"C. S."},{"family":"Fall","given":"C. H. D."}],"issued":{"date-parts":[["2009",11]]}}},{"id":94,"uris":["http://zotero.org/users/local/tTGj4jT3/items/2UPI5XZU"],"uri":["http://zotero.org/users/local/tTGj4jT3/items/2UPI5XZU"],"itemData":{"id":94,"type":"article-journal","abstract":"BACKGROUND: To evaluate vitamin B12 and folate status in pregnancy and their relationship with maternal obesity, gestational diabetes mellitus (GDM), and offspring birthweight. METHODS: A retrospective case-control study of 344 women (143 GDM, 201 no-GDM) attending a district general hospital and that had B12 and folate levels measured in the early 3rd trimester was performed. Maternal history including early pregnancy body mass index (BMI) and neonatal data (birthweight, sex, and gestational age) was recorded for all subjects. RESULTS: 26% of the cohort had B12 levels &lt;150 pmol/L (32% vs. 22% in the two groups respectively, p &lt; 0.05) while 1.5% were folate deficient. After adjusting for confounders, 1st trimester BMI was negatively associated with 3rd trimester B12 levels. Women with B12 insufficiency had higher odds of obesity and GDM (aOR (95% CI) 2.40 (1.31, 4.40), p = 0.004, and 2.59 (1.35, 4.98), p = 0.004, respectively), although the latter was partly mediated by BMI. In women without GDM, the lowest quartile of B12 and highest quartile of folate had significantly higher adjusted risk of fetal macrosomia (RR 5.3 (1.26, 21.91), p = 0.02 and 4.99 (1.15, 21.62), p = 0.03 respectively). CONCLUSION: This is the first study from the UK to show that maternal B12 levels are associated with BMI, risk of GDM, and additionally may have an independent effect on macrosomia. Due to the increasing burden of maternal obesity and GDM, longitudinal studies with B12 measurements in early pregnancy are needed to explore this link.","archive_location":"27916927","container-title":"Nutrients","DOI":"10.3390/nu8120768","ISSN":"2072-6643","issue":"12","journalAbbreviation":"Nutrients","language":"eng","note":"edition: 2016/12/06","source":"NLM","title":"Vitamin B12 Status among Pregnant Women in the UK and Its Association with Obesity and Gestational Diabetes","volume":"8","author":[{"family":"Sukumar","given":"N."},{"family":"Venkataraman","given":"H."},{"family":"Wilson","given":"S."},{"family":"Goljan","given":"I."},{"family":"Selvamoni","given":"S."},{"family":"Patel","given":"V."},{"family":"Saravanan","given":"P."}],"issued":{"date-parts":[["2016",12,1]]}}}],"schema":"https://github.com/citation-style-language/schema/raw/master/csl-citation.json"} </w:instrText>
      </w:r>
      <w:r w:rsidR="000709FA">
        <w:rPr>
          <w:rFonts w:ascii="Times New Roman" w:hAnsi="Times New Roman" w:cs="Times New Roman"/>
          <w:sz w:val="24"/>
          <w:szCs w:val="24"/>
        </w:rPr>
        <w:fldChar w:fldCharType="separate"/>
      </w:r>
      <w:r w:rsidR="00317463" w:rsidRPr="00317463">
        <w:rPr>
          <w:rFonts w:ascii="Times New Roman" w:hAnsi="Times New Roman" w:cs="Times New Roman"/>
          <w:sz w:val="24"/>
          <w:szCs w:val="24"/>
          <w:vertAlign w:val="superscript"/>
        </w:rPr>
        <w:t>8–12</w:t>
      </w:r>
      <w:r w:rsidR="000709FA">
        <w:rPr>
          <w:rFonts w:ascii="Times New Roman" w:hAnsi="Times New Roman" w:cs="Times New Roman"/>
          <w:sz w:val="24"/>
          <w:szCs w:val="24"/>
        </w:rPr>
        <w:fldChar w:fldCharType="end"/>
      </w:r>
      <w:r w:rsidR="00743C16">
        <w:rPr>
          <w:rFonts w:ascii="Times New Roman" w:hAnsi="Times New Roman" w:cs="Times New Roman"/>
          <w:sz w:val="24"/>
          <w:szCs w:val="24"/>
        </w:rPr>
        <w:t>.</w:t>
      </w:r>
      <w:r w:rsidR="00503B8F" w:rsidRPr="002238BF">
        <w:rPr>
          <w:rFonts w:ascii="Times New Roman" w:hAnsi="Times New Roman" w:cs="Times New Roman"/>
          <w:sz w:val="24"/>
          <w:szCs w:val="24"/>
        </w:rPr>
        <w:t xml:space="preserve"> </w:t>
      </w:r>
      <w:r w:rsidR="009851F2" w:rsidRPr="002238BF">
        <w:rPr>
          <w:rFonts w:ascii="Times New Roman" w:hAnsi="Times New Roman" w:cs="Times New Roman"/>
          <w:sz w:val="24"/>
          <w:szCs w:val="24"/>
        </w:rPr>
        <w:t>Reasons can only be specula</w:t>
      </w:r>
      <w:r w:rsidR="008C2ED8">
        <w:rPr>
          <w:rFonts w:ascii="Times New Roman" w:hAnsi="Times New Roman" w:cs="Times New Roman"/>
          <w:sz w:val="24"/>
          <w:szCs w:val="24"/>
        </w:rPr>
        <w:t>tive;</w:t>
      </w:r>
      <w:r w:rsidR="009851F2" w:rsidRPr="002238BF">
        <w:rPr>
          <w:rFonts w:ascii="Times New Roman" w:hAnsi="Times New Roman" w:cs="Times New Roman"/>
          <w:sz w:val="24"/>
          <w:szCs w:val="24"/>
        </w:rPr>
        <w:t xml:space="preserve"> </w:t>
      </w:r>
      <w:r w:rsidR="008C2ED8">
        <w:rPr>
          <w:rFonts w:ascii="Times New Roman" w:hAnsi="Times New Roman" w:cs="Times New Roman"/>
          <w:sz w:val="24"/>
          <w:szCs w:val="24"/>
        </w:rPr>
        <w:t>t</w:t>
      </w:r>
      <w:r w:rsidR="00B223E9" w:rsidRPr="002238BF">
        <w:rPr>
          <w:rFonts w:ascii="Times New Roman" w:hAnsi="Times New Roman" w:cs="Times New Roman"/>
          <w:sz w:val="24"/>
          <w:szCs w:val="24"/>
        </w:rPr>
        <w:t>he majority of the</w:t>
      </w:r>
      <w:r w:rsidR="009851F2" w:rsidRPr="002238BF">
        <w:rPr>
          <w:rFonts w:ascii="Times New Roman" w:hAnsi="Times New Roman" w:cs="Times New Roman"/>
          <w:sz w:val="24"/>
          <w:szCs w:val="24"/>
        </w:rPr>
        <w:t xml:space="preserve"> </w:t>
      </w:r>
      <w:r w:rsidR="00B223E9" w:rsidRPr="002238BF">
        <w:rPr>
          <w:rFonts w:ascii="Times New Roman" w:hAnsi="Times New Roman" w:cs="Times New Roman"/>
          <w:sz w:val="24"/>
          <w:szCs w:val="24"/>
        </w:rPr>
        <w:t xml:space="preserve">larger </w:t>
      </w:r>
      <w:r w:rsidR="009851F2" w:rsidRPr="002238BF">
        <w:rPr>
          <w:rFonts w:ascii="Times New Roman" w:hAnsi="Times New Roman" w:cs="Times New Roman"/>
          <w:sz w:val="24"/>
          <w:szCs w:val="24"/>
        </w:rPr>
        <w:t>studies showing an</w:t>
      </w:r>
      <w:r w:rsidR="008C2ED8">
        <w:rPr>
          <w:rFonts w:ascii="Times New Roman" w:hAnsi="Times New Roman" w:cs="Times New Roman"/>
          <w:sz w:val="24"/>
          <w:szCs w:val="24"/>
        </w:rPr>
        <w:t xml:space="preserve"> </w:t>
      </w:r>
      <w:r w:rsidR="009851F2" w:rsidRPr="002238BF">
        <w:rPr>
          <w:rFonts w:ascii="Times New Roman" w:hAnsi="Times New Roman" w:cs="Times New Roman"/>
          <w:sz w:val="24"/>
          <w:szCs w:val="24"/>
        </w:rPr>
        <w:t>associat</w:t>
      </w:r>
      <w:r w:rsidR="00B60058" w:rsidRPr="002238BF">
        <w:rPr>
          <w:rFonts w:ascii="Times New Roman" w:hAnsi="Times New Roman" w:cs="Times New Roman"/>
          <w:sz w:val="24"/>
          <w:szCs w:val="24"/>
        </w:rPr>
        <w:t>ion between</w:t>
      </w:r>
      <w:r w:rsidR="009851F2" w:rsidRPr="002238BF">
        <w:rPr>
          <w:rFonts w:ascii="Times New Roman" w:hAnsi="Times New Roman" w:cs="Times New Roman"/>
          <w:sz w:val="24"/>
          <w:szCs w:val="24"/>
        </w:rPr>
        <w:t xml:space="preserve"> </w:t>
      </w:r>
      <w:r w:rsidR="009473AD">
        <w:rPr>
          <w:rFonts w:ascii="Times New Roman" w:hAnsi="Times New Roman" w:cs="Times New Roman"/>
          <w:sz w:val="24"/>
          <w:szCs w:val="24"/>
        </w:rPr>
        <w:t xml:space="preserve">vitamin </w:t>
      </w:r>
      <w:r w:rsidR="000157EB" w:rsidRPr="002238BF">
        <w:rPr>
          <w:rFonts w:ascii="Times New Roman" w:hAnsi="Times New Roman" w:cs="Times New Roman"/>
          <w:sz w:val="24"/>
          <w:szCs w:val="24"/>
        </w:rPr>
        <w:t xml:space="preserve">B12 and </w:t>
      </w:r>
      <w:r w:rsidR="009851F2" w:rsidRPr="002238BF">
        <w:rPr>
          <w:rFonts w:ascii="Times New Roman" w:hAnsi="Times New Roman" w:cs="Times New Roman"/>
          <w:sz w:val="24"/>
          <w:szCs w:val="24"/>
        </w:rPr>
        <w:t>glucose</w:t>
      </w:r>
      <w:r w:rsidR="007F3275">
        <w:rPr>
          <w:rFonts w:ascii="Times New Roman" w:hAnsi="Times New Roman" w:cs="Times New Roman"/>
          <w:sz w:val="24"/>
          <w:szCs w:val="24"/>
        </w:rPr>
        <w:t xml:space="preserve"> status</w:t>
      </w:r>
      <w:r w:rsidR="009851F2" w:rsidRPr="002238BF">
        <w:rPr>
          <w:rFonts w:ascii="Times New Roman" w:hAnsi="Times New Roman" w:cs="Times New Roman"/>
          <w:sz w:val="24"/>
          <w:szCs w:val="24"/>
        </w:rPr>
        <w:t xml:space="preserve"> </w:t>
      </w:r>
      <w:r w:rsidR="00B60058" w:rsidRPr="002238BF">
        <w:rPr>
          <w:rFonts w:ascii="Times New Roman" w:hAnsi="Times New Roman" w:cs="Times New Roman"/>
          <w:sz w:val="24"/>
          <w:szCs w:val="24"/>
        </w:rPr>
        <w:t>have been undertaken in women from</w:t>
      </w:r>
      <w:r w:rsidR="009851F2" w:rsidRPr="002238BF">
        <w:rPr>
          <w:rFonts w:ascii="Times New Roman" w:hAnsi="Times New Roman" w:cs="Times New Roman"/>
          <w:sz w:val="24"/>
          <w:szCs w:val="24"/>
        </w:rPr>
        <w:t xml:space="preserve"> Asia,</w:t>
      </w:r>
      <w:r w:rsidR="00B223E9" w:rsidRPr="002238BF">
        <w:rPr>
          <w:rFonts w:ascii="Times New Roman" w:hAnsi="Times New Roman" w:cs="Times New Roman"/>
          <w:sz w:val="24"/>
          <w:szCs w:val="24"/>
        </w:rPr>
        <w:t xml:space="preserve"> so</w:t>
      </w:r>
      <w:r w:rsidR="009851F2" w:rsidRPr="002238BF">
        <w:rPr>
          <w:rFonts w:ascii="Times New Roman" w:hAnsi="Times New Roman" w:cs="Times New Roman"/>
          <w:sz w:val="24"/>
          <w:szCs w:val="24"/>
        </w:rPr>
        <w:t xml:space="preserve"> </w:t>
      </w:r>
      <w:r w:rsidR="00236CE2">
        <w:rPr>
          <w:rFonts w:ascii="Times New Roman" w:hAnsi="Times New Roman" w:cs="Times New Roman"/>
          <w:sz w:val="24"/>
          <w:szCs w:val="24"/>
        </w:rPr>
        <w:t xml:space="preserve">ethnic differences </w:t>
      </w:r>
      <w:r w:rsidR="00D764EC">
        <w:rPr>
          <w:rFonts w:ascii="Times New Roman" w:hAnsi="Times New Roman" w:cs="Times New Roman"/>
          <w:sz w:val="24"/>
          <w:szCs w:val="24"/>
        </w:rPr>
        <w:t>may</w:t>
      </w:r>
      <w:r w:rsidR="00B223E9" w:rsidRPr="002238BF">
        <w:rPr>
          <w:rFonts w:ascii="Times New Roman" w:hAnsi="Times New Roman" w:cs="Times New Roman"/>
          <w:sz w:val="24"/>
          <w:szCs w:val="24"/>
        </w:rPr>
        <w:t xml:space="preserve"> </w:t>
      </w:r>
      <w:r w:rsidR="008C2ED8">
        <w:rPr>
          <w:rFonts w:ascii="Times New Roman" w:hAnsi="Times New Roman" w:cs="Times New Roman"/>
          <w:sz w:val="24"/>
          <w:szCs w:val="24"/>
        </w:rPr>
        <w:t>contribute</w:t>
      </w:r>
      <w:r w:rsidR="00236CE2">
        <w:rPr>
          <w:rFonts w:ascii="Times New Roman" w:hAnsi="Times New Roman" w:cs="Times New Roman"/>
          <w:sz w:val="24"/>
          <w:szCs w:val="24"/>
        </w:rPr>
        <w:t xml:space="preserve">, </w:t>
      </w:r>
      <w:r w:rsidR="00236CE2" w:rsidRPr="00C351CE">
        <w:rPr>
          <w:rFonts w:ascii="Times New Roman" w:hAnsi="Times New Roman" w:cs="Times New Roman"/>
          <w:sz w:val="24"/>
          <w:szCs w:val="24"/>
        </w:rPr>
        <w:t>a</w:t>
      </w:r>
      <w:r w:rsidR="00B223E9" w:rsidRPr="00C351CE">
        <w:rPr>
          <w:rFonts w:ascii="Times New Roman" w:hAnsi="Times New Roman" w:cs="Times New Roman"/>
          <w:sz w:val="24"/>
          <w:szCs w:val="24"/>
        </w:rPr>
        <w:t>lthough</w:t>
      </w:r>
      <w:r w:rsidR="00314E3F" w:rsidRPr="00C351CE">
        <w:rPr>
          <w:rFonts w:ascii="Times New Roman" w:hAnsi="Times New Roman" w:cs="Times New Roman"/>
          <w:sz w:val="24"/>
          <w:szCs w:val="24"/>
        </w:rPr>
        <w:t>,</w:t>
      </w:r>
      <w:r w:rsidR="00B223E9" w:rsidRPr="00C351CE">
        <w:rPr>
          <w:rFonts w:ascii="Times New Roman" w:hAnsi="Times New Roman" w:cs="Times New Roman"/>
          <w:sz w:val="24"/>
          <w:szCs w:val="24"/>
        </w:rPr>
        <w:t xml:space="preserve"> one </w:t>
      </w:r>
      <w:r w:rsidR="00236CE2" w:rsidRPr="00C351CE">
        <w:rPr>
          <w:rFonts w:ascii="Times New Roman" w:hAnsi="Times New Roman" w:cs="Times New Roman"/>
          <w:sz w:val="24"/>
          <w:szCs w:val="24"/>
        </w:rPr>
        <w:t xml:space="preserve">UK </w:t>
      </w:r>
      <w:r w:rsidR="00B223E9" w:rsidRPr="00C351CE">
        <w:rPr>
          <w:rFonts w:ascii="Times New Roman" w:hAnsi="Times New Roman" w:cs="Times New Roman"/>
          <w:sz w:val="24"/>
          <w:szCs w:val="24"/>
        </w:rPr>
        <w:t>study</w:t>
      </w:r>
      <w:r w:rsidR="000709FA" w:rsidRPr="00C351CE">
        <w:rPr>
          <w:rFonts w:ascii="Times New Roman" w:hAnsi="Times New Roman" w:cs="Times New Roman"/>
          <w:sz w:val="24"/>
          <w:szCs w:val="24"/>
        </w:rPr>
        <w:fldChar w:fldCharType="begin"/>
      </w:r>
      <w:r w:rsidR="0031458F" w:rsidRPr="00C351CE">
        <w:rPr>
          <w:rFonts w:ascii="Times New Roman" w:hAnsi="Times New Roman" w:cs="Times New Roman"/>
          <w:sz w:val="24"/>
          <w:szCs w:val="24"/>
        </w:rPr>
        <w:instrText xml:space="preserve"> ADDIN ZOTERO_ITEM CSL_CITATION {"citationID":"rVWtMml2","properties":{"formattedCitation":"\\super 12\\nosupersub{}","plainCitation":"12","noteIndex":0},"citationItems":[{"id":94,"uris":["http://zotero.org/users/local/tTGj4jT3/items/2UPI5XZU"],"uri":["http://zotero.org/users/local/tTGj4jT3/items/2UPI5XZU"],"itemData":{"id":94,"type":"article-journal","abstract":"BACKGROUND: To evaluate vitamin B12 and folate status in pregnancy and their relationship with maternal obesity, gestational diabetes mellitus (GDM), and offspring birthweight. METHODS: A retrospective case-control study of 344 women (143 GDM, 201 no-GDM) attending a district general hospital and that had B12 and folate levels measured in the early 3rd trimester was performed. Maternal history including early pregnancy body mass index (BMI) and neonatal data (birthweight, sex, and gestational age) was recorded for all subjects. RESULTS: 26% of the cohort had B12 levels &lt;150 pmol/L (32% vs. 22% in the two groups respectively, p &lt; 0.05) while 1.5% were folate deficient. After adjusting for confounders, 1st trimester BMI was negatively associated with 3rd trimester B12 levels. Women with B12 insufficiency had higher odds of obesity and GDM (aOR (95% CI) 2.40 (1.31, 4.40), p = 0.004, and 2.59 (1.35, 4.98), p = 0.004, respectively), although the latter was partly mediated by BMI. In women without GDM, the lowest quartile of B12 and highest quartile of folate had significantly higher adjusted risk of fetal macrosomia (RR 5.3 (1.26, 21.91), p = 0.02 and 4.99 (1.15, 21.62), p = 0.03 respectively). CONCLUSION: This is the first study from the UK to show that maternal B12 levels are associated with BMI, risk of GDM, and additionally may have an independent effect on macrosomia. Due to the increasing burden of maternal obesity and GDM, longitudinal studies with B12 measurements in early pregnancy are needed to explore this link.","archive_location":"27916927","container-title":"Nutrients","DOI":"10.3390/nu8120768","ISSN":"2072-6643","issue":"12","journalAbbreviation":"Nutrients","language":"eng","note":"edition: 2016/12/06","source":"NLM","title":"Vitamin B12 Status among Pregnant Women in the UK and Its Association with Obesity and Gestational Diabetes","volume":"8","author":[{"family":"Sukumar","given":"N."},{"family":"Venkataraman","given":"H."},{"family":"Wilson","given":"S."},{"family":"Goljan","given":"I."},{"family":"Selvamoni","given":"S."},{"family":"Patel","given":"V."},{"family":"Saravanan","given":"P."}],"issued":{"date-parts":[["2016",12,1]]}}}],"schema":"https://github.com/citation-style-language/schema/raw/master/csl-citation.json"} </w:instrText>
      </w:r>
      <w:r w:rsidR="000709FA" w:rsidRPr="00C351CE">
        <w:rPr>
          <w:rFonts w:ascii="Times New Roman" w:hAnsi="Times New Roman" w:cs="Times New Roman"/>
          <w:sz w:val="24"/>
          <w:szCs w:val="24"/>
        </w:rPr>
        <w:fldChar w:fldCharType="separate"/>
      </w:r>
      <w:r w:rsidR="0031458F" w:rsidRPr="00C351CE">
        <w:rPr>
          <w:rFonts w:ascii="Times New Roman" w:hAnsi="Times New Roman" w:cs="Times New Roman"/>
          <w:sz w:val="24"/>
          <w:szCs w:val="24"/>
          <w:vertAlign w:val="superscript"/>
        </w:rPr>
        <w:t>12</w:t>
      </w:r>
      <w:r w:rsidR="000709FA" w:rsidRPr="00C351CE">
        <w:rPr>
          <w:rFonts w:ascii="Times New Roman" w:hAnsi="Times New Roman" w:cs="Times New Roman"/>
          <w:sz w:val="24"/>
          <w:szCs w:val="24"/>
        </w:rPr>
        <w:fldChar w:fldCharType="end"/>
      </w:r>
      <w:r w:rsidR="008C2ED8" w:rsidRPr="00C351CE">
        <w:rPr>
          <w:rFonts w:ascii="Times New Roman" w:hAnsi="Times New Roman" w:cs="Times New Roman"/>
          <w:sz w:val="24"/>
          <w:szCs w:val="24"/>
        </w:rPr>
        <w:t xml:space="preserve"> reported</w:t>
      </w:r>
      <w:r w:rsidR="00B223E9" w:rsidRPr="00C351CE">
        <w:rPr>
          <w:rFonts w:ascii="Times New Roman" w:hAnsi="Times New Roman" w:cs="Times New Roman"/>
          <w:sz w:val="24"/>
          <w:szCs w:val="24"/>
        </w:rPr>
        <w:t xml:space="preserve"> </w:t>
      </w:r>
      <w:r w:rsidR="000157EB" w:rsidRPr="00C351CE">
        <w:rPr>
          <w:rFonts w:ascii="Times New Roman" w:hAnsi="Times New Roman" w:cs="Times New Roman"/>
          <w:sz w:val="24"/>
          <w:szCs w:val="24"/>
        </w:rPr>
        <w:t>a</w:t>
      </w:r>
      <w:r w:rsidR="00B223E9" w:rsidRPr="00C351CE">
        <w:rPr>
          <w:rFonts w:ascii="Times New Roman" w:hAnsi="Times New Roman" w:cs="Times New Roman"/>
          <w:sz w:val="24"/>
          <w:szCs w:val="24"/>
        </w:rPr>
        <w:t xml:space="preserve"> relationship</w:t>
      </w:r>
      <w:r w:rsidR="000157EB" w:rsidRPr="00C351CE">
        <w:rPr>
          <w:rFonts w:ascii="Times New Roman" w:hAnsi="Times New Roman" w:cs="Times New Roman"/>
          <w:sz w:val="24"/>
          <w:szCs w:val="24"/>
        </w:rPr>
        <w:t xml:space="preserve"> between </w:t>
      </w:r>
      <w:r w:rsidR="009473AD" w:rsidRPr="00C351CE">
        <w:rPr>
          <w:rFonts w:ascii="Times New Roman" w:hAnsi="Times New Roman" w:cs="Times New Roman"/>
          <w:sz w:val="24"/>
          <w:szCs w:val="24"/>
        </w:rPr>
        <w:t xml:space="preserve">vitamin </w:t>
      </w:r>
      <w:r w:rsidR="000157EB" w:rsidRPr="00C351CE">
        <w:rPr>
          <w:rFonts w:ascii="Times New Roman" w:hAnsi="Times New Roman" w:cs="Times New Roman"/>
          <w:sz w:val="24"/>
          <w:szCs w:val="24"/>
        </w:rPr>
        <w:t>B12</w:t>
      </w:r>
      <w:r w:rsidR="008C2ED8" w:rsidRPr="00C351CE">
        <w:rPr>
          <w:rFonts w:ascii="Times New Roman" w:hAnsi="Times New Roman" w:cs="Times New Roman"/>
          <w:sz w:val="24"/>
          <w:szCs w:val="24"/>
        </w:rPr>
        <w:t xml:space="preserve"> and GDM</w:t>
      </w:r>
      <w:r w:rsidR="00C351CE">
        <w:rPr>
          <w:rFonts w:ascii="Times New Roman" w:hAnsi="Times New Roman" w:cs="Times New Roman"/>
          <w:sz w:val="24"/>
          <w:szCs w:val="24"/>
        </w:rPr>
        <w:t>, albeit with different diagnostic criteria.</w:t>
      </w:r>
    </w:p>
    <w:p w14:paraId="1A563CC7" w14:textId="2C348CBD" w:rsidR="00B4124D" w:rsidRDefault="00A36AE6" w:rsidP="00B412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01DAE" w:rsidRPr="002238BF">
        <w:rPr>
          <w:rFonts w:ascii="Times New Roman" w:hAnsi="Times New Roman" w:cs="Times New Roman"/>
          <w:sz w:val="24"/>
          <w:szCs w:val="24"/>
        </w:rPr>
        <w:t xml:space="preserve">This study has several strengths. To </w:t>
      </w:r>
      <w:r w:rsidR="007B740D" w:rsidRPr="002238BF">
        <w:rPr>
          <w:rFonts w:ascii="Times New Roman" w:hAnsi="Times New Roman" w:cs="Times New Roman"/>
          <w:sz w:val="24"/>
          <w:szCs w:val="24"/>
        </w:rPr>
        <w:t>our</w:t>
      </w:r>
      <w:r w:rsidR="00801DAE" w:rsidRPr="002238BF">
        <w:rPr>
          <w:rFonts w:ascii="Times New Roman" w:hAnsi="Times New Roman" w:cs="Times New Roman"/>
          <w:sz w:val="24"/>
          <w:szCs w:val="24"/>
        </w:rPr>
        <w:t xml:space="preserve"> knowl</w:t>
      </w:r>
      <w:r w:rsidR="008C2ED8">
        <w:rPr>
          <w:rFonts w:ascii="Times New Roman" w:hAnsi="Times New Roman" w:cs="Times New Roman"/>
          <w:sz w:val="24"/>
          <w:szCs w:val="24"/>
        </w:rPr>
        <w:t>e</w:t>
      </w:r>
      <w:r w:rsidR="00801DAE" w:rsidRPr="002238BF">
        <w:rPr>
          <w:rFonts w:ascii="Times New Roman" w:hAnsi="Times New Roman" w:cs="Times New Roman"/>
          <w:sz w:val="24"/>
          <w:szCs w:val="24"/>
        </w:rPr>
        <w:t>dge</w:t>
      </w:r>
      <w:r w:rsidR="00314E3F">
        <w:rPr>
          <w:rFonts w:ascii="Times New Roman" w:hAnsi="Times New Roman" w:cs="Times New Roman"/>
          <w:sz w:val="24"/>
          <w:szCs w:val="24"/>
        </w:rPr>
        <w:t>,</w:t>
      </w:r>
      <w:r w:rsidR="00801DAE" w:rsidRPr="002238BF">
        <w:rPr>
          <w:rFonts w:ascii="Times New Roman" w:hAnsi="Times New Roman" w:cs="Times New Roman"/>
          <w:sz w:val="24"/>
          <w:szCs w:val="24"/>
        </w:rPr>
        <w:t xml:space="preserve"> </w:t>
      </w:r>
      <w:r w:rsidR="00D764EC">
        <w:rPr>
          <w:rFonts w:ascii="Times New Roman" w:hAnsi="Times New Roman" w:cs="Times New Roman"/>
          <w:sz w:val="24"/>
          <w:szCs w:val="24"/>
        </w:rPr>
        <w:t xml:space="preserve">there has been no previous </w:t>
      </w:r>
      <w:r w:rsidR="00801DAE" w:rsidRPr="002238BF">
        <w:rPr>
          <w:rFonts w:ascii="Times New Roman" w:hAnsi="Times New Roman" w:cs="Times New Roman"/>
          <w:sz w:val="24"/>
          <w:szCs w:val="24"/>
        </w:rPr>
        <w:t>investigat</w:t>
      </w:r>
      <w:r w:rsidR="00D764EC">
        <w:rPr>
          <w:rFonts w:ascii="Times New Roman" w:hAnsi="Times New Roman" w:cs="Times New Roman"/>
          <w:sz w:val="24"/>
          <w:szCs w:val="24"/>
        </w:rPr>
        <w:t>ion of</w:t>
      </w:r>
      <w:r w:rsidR="00801DAE" w:rsidRPr="002238BF">
        <w:rPr>
          <w:rFonts w:ascii="Times New Roman" w:hAnsi="Times New Roman" w:cs="Times New Roman"/>
          <w:sz w:val="24"/>
          <w:szCs w:val="24"/>
        </w:rPr>
        <w:t xml:space="preserve"> the relationship between</w:t>
      </w:r>
      <w:r w:rsidR="00997B87">
        <w:rPr>
          <w:rFonts w:ascii="Times New Roman" w:hAnsi="Times New Roman" w:cs="Times New Roman"/>
          <w:sz w:val="24"/>
          <w:szCs w:val="24"/>
        </w:rPr>
        <w:t xml:space="preserve"> maternal</w:t>
      </w:r>
      <w:r w:rsidR="00801DAE" w:rsidRPr="002238BF">
        <w:rPr>
          <w:rFonts w:ascii="Times New Roman" w:hAnsi="Times New Roman" w:cs="Times New Roman"/>
          <w:sz w:val="24"/>
          <w:szCs w:val="24"/>
        </w:rPr>
        <w:t xml:space="preserve"> </w:t>
      </w:r>
      <w:r w:rsidR="00503B8F" w:rsidRPr="002238BF">
        <w:rPr>
          <w:rFonts w:ascii="Times New Roman" w:hAnsi="Times New Roman" w:cs="Times New Roman"/>
          <w:sz w:val="24"/>
          <w:szCs w:val="24"/>
        </w:rPr>
        <w:t>folate</w:t>
      </w:r>
      <w:r w:rsidR="001B7898">
        <w:rPr>
          <w:rFonts w:ascii="Times New Roman" w:hAnsi="Times New Roman" w:cs="Times New Roman"/>
          <w:sz w:val="24"/>
          <w:szCs w:val="24"/>
        </w:rPr>
        <w:t xml:space="preserve"> or vitamin </w:t>
      </w:r>
      <w:r w:rsidR="00503B8F" w:rsidRPr="002238BF">
        <w:rPr>
          <w:rFonts w:ascii="Times New Roman" w:hAnsi="Times New Roman" w:cs="Times New Roman"/>
          <w:sz w:val="24"/>
          <w:szCs w:val="24"/>
        </w:rPr>
        <w:t>B12</w:t>
      </w:r>
      <w:r w:rsidR="00314E3F">
        <w:rPr>
          <w:rFonts w:ascii="Times New Roman" w:hAnsi="Times New Roman" w:cs="Times New Roman"/>
          <w:sz w:val="24"/>
          <w:szCs w:val="24"/>
        </w:rPr>
        <w:t xml:space="preserve"> status</w:t>
      </w:r>
      <w:r w:rsidR="00393E5E" w:rsidRPr="002238BF">
        <w:rPr>
          <w:rFonts w:ascii="Times New Roman" w:hAnsi="Times New Roman" w:cs="Times New Roman"/>
          <w:sz w:val="24"/>
          <w:szCs w:val="24"/>
        </w:rPr>
        <w:t xml:space="preserve"> </w:t>
      </w:r>
      <w:r w:rsidR="00801DAE" w:rsidRPr="002238BF">
        <w:rPr>
          <w:rFonts w:ascii="Times New Roman" w:hAnsi="Times New Roman" w:cs="Times New Roman"/>
          <w:sz w:val="24"/>
          <w:szCs w:val="24"/>
        </w:rPr>
        <w:t>and glucose, GDM and cord blood epigenome in a large</w:t>
      </w:r>
      <w:r w:rsidR="00190B76" w:rsidRPr="002238BF">
        <w:rPr>
          <w:rFonts w:ascii="Times New Roman" w:hAnsi="Times New Roman" w:cs="Times New Roman"/>
          <w:sz w:val="24"/>
          <w:szCs w:val="24"/>
        </w:rPr>
        <w:t xml:space="preserve"> </w:t>
      </w:r>
      <w:r w:rsidR="00801DAE" w:rsidRPr="002238BF">
        <w:rPr>
          <w:rFonts w:ascii="Times New Roman" w:hAnsi="Times New Roman" w:cs="Times New Roman"/>
          <w:sz w:val="24"/>
          <w:szCs w:val="24"/>
        </w:rPr>
        <w:t xml:space="preserve">cohort </w:t>
      </w:r>
      <w:r w:rsidR="00190B76" w:rsidRPr="002238BF">
        <w:rPr>
          <w:rFonts w:ascii="Times New Roman" w:hAnsi="Times New Roman" w:cs="Times New Roman"/>
          <w:sz w:val="24"/>
          <w:szCs w:val="24"/>
        </w:rPr>
        <w:t>of obese</w:t>
      </w:r>
      <w:r w:rsidR="00D764EC">
        <w:rPr>
          <w:rFonts w:ascii="Times New Roman" w:hAnsi="Times New Roman" w:cs="Times New Roman"/>
          <w:sz w:val="24"/>
          <w:szCs w:val="24"/>
        </w:rPr>
        <w:t xml:space="preserve"> women</w:t>
      </w:r>
      <w:r w:rsidR="00801DAE" w:rsidRPr="002238BF">
        <w:rPr>
          <w:rFonts w:ascii="Times New Roman" w:hAnsi="Times New Roman" w:cs="Times New Roman"/>
          <w:sz w:val="24"/>
          <w:szCs w:val="24"/>
        </w:rPr>
        <w:t xml:space="preserve">. Due to the </w:t>
      </w:r>
      <w:r w:rsidR="00D764EC">
        <w:rPr>
          <w:rFonts w:ascii="Times New Roman" w:hAnsi="Times New Roman" w:cs="Times New Roman"/>
          <w:sz w:val="24"/>
          <w:szCs w:val="24"/>
        </w:rPr>
        <w:t xml:space="preserve">depth of information in </w:t>
      </w:r>
      <w:r w:rsidR="00801DAE" w:rsidRPr="002238BF">
        <w:rPr>
          <w:rFonts w:ascii="Times New Roman" w:hAnsi="Times New Roman" w:cs="Times New Roman"/>
          <w:sz w:val="24"/>
          <w:szCs w:val="24"/>
        </w:rPr>
        <w:t xml:space="preserve">the UPBEAT </w:t>
      </w:r>
      <w:r w:rsidR="00006A45">
        <w:rPr>
          <w:rFonts w:ascii="Times New Roman" w:hAnsi="Times New Roman" w:cs="Times New Roman"/>
          <w:sz w:val="24"/>
          <w:szCs w:val="24"/>
        </w:rPr>
        <w:t>database</w:t>
      </w:r>
      <w:r w:rsidR="00801DAE" w:rsidRPr="002238BF">
        <w:rPr>
          <w:rFonts w:ascii="Times New Roman" w:hAnsi="Times New Roman" w:cs="Times New Roman"/>
          <w:sz w:val="24"/>
          <w:szCs w:val="24"/>
        </w:rPr>
        <w:t xml:space="preserve">, </w:t>
      </w:r>
      <w:r w:rsidR="00F866E0">
        <w:rPr>
          <w:rFonts w:ascii="Times New Roman" w:hAnsi="Times New Roman" w:cs="Times New Roman"/>
          <w:sz w:val="24"/>
          <w:szCs w:val="24"/>
        </w:rPr>
        <w:t>we were</w:t>
      </w:r>
      <w:r w:rsidR="00801DAE" w:rsidRPr="002238BF">
        <w:rPr>
          <w:rFonts w:ascii="Times New Roman" w:hAnsi="Times New Roman" w:cs="Times New Roman"/>
          <w:sz w:val="24"/>
          <w:szCs w:val="24"/>
        </w:rPr>
        <w:t xml:space="preserve"> able to examine the relationship between</w:t>
      </w:r>
      <w:r w:rsidR="00997B87">
        <w:rPr>
          <w:rFonts w:ascii="Times New Roman" w:hAnsi="Times New Roman" w:cs="Times New Roman"/>
          <w:sz w:val="24"/>
          <w:szCs w:val="24"/>
        </w:rPr>
        <w:t xml:space="preserve"> maternal</w:t>
      </w:r>
      <w:r w:rsidR="00801DAE" w:rsidRPr="002238BF">
        <w:rPr>
          <w:rFonts w:ascii="Times New Roman" w:hAnsi="Times New Roman" w:cs="Times New Roman"/>
          <w:sz w:val="24"/>
          <w:szCs w:val="24"/>
        </w:rPr>
        <w:t xml:space="preserve"> folate</w:t>
      </w:r>
      <w:r w:rsidR="001B7898">
        <w:rPr>
          <w:rFonts w:ascii="Times New Roman" w:hAnsi="Times New Roman" w:cs="Times New Roman"/>
          <w:sz w:val="24"/>
          <w:szCs w:val="24"/>
        </w:rPr>
        <w:t xml:space="preserve"> or vitamin </w:t>
      </w:r>
      <w:r w:rsidR="00801DAE" w:rsidRPr="002238BF">
        <w:rPr>
          <w:rFonts w:ascii="Times New Roman" w:hAnsi="Times New Roman" w:cs="Times New Roman"/>
          <w:sz w:val="24"/>
          <w:szCs w:val="24"/>
        </w:rPr>
        <w:t>B12 status and social and demographic characteristics</w:t>
      </w:r>
      <w:r w:rsidR="00115373" w:rsidRPr="002238BF">
        <w:rPr>
          <w:rFonts w:ascii="Times New Roman" w:hAnsi="Times New Roman" w:cs="Times New Roman"/>
          <w:sz w:val="24"/>
          <w:szCs w:val="24"/>
        </w:rPr>
        <w:t xml:space="preserve"> </w:t>
      </w:r>
      <w:r w:rsidR="00526D03" w:rsidRPr="002238BF">
        <w:rPr>
          <w:rFonts w:ascii="Times New Roman" w:hAnsi="Times New Roman" w:cs="Times New Roman"/>
          <w:sz w:val="24"/>
          <w:szCs w:val="24"/>
        </w:rPr>
        <w:t>whilst</w:t>
      </w:r>
      <w:r w:rsidR="00115373" w:rsidRPr="002238BF">
        <w:rPr>
          <w:rFonts w:ascii="Times New Roman" w:hAnsi="Times New Roman" w:cs="Times New Roman"/>
          <w:sz w:val="24"/>
          <w:szCs w:val="24"/>
        </w:rPr>
        <w:t xml:space="preserve"> ensuring </w:t>
      </w:r>
      <w:r w:rsidR="00006A45">
        <w:rPr>
          <w:rFonts w:ascii="Times New Roman" w:hAnsi="Times New Roman" w:cs="Times New Roman"/>
          <w:sz w:val="24"/>
          <w:szCs w:val="24"/>
        </w:rPr>
        <w:t>appropriate statistical adjustment</w:t>
      </w:r>
      <w:r w:rsidR="00115373" w:rsidRPr="002238BF">
        <w:rPr>
          <w:rFonts w:ascii="Times New Roman" w:hAnsi="Times New Roman" w:cs="Times New Roman"/>
          <w:sz w:val="24"/>
          <w:szCs w:val="24"/>
        </w:rPr>
        <w:t>.</w:t>
      </w:r>
      <w:r w:rsidR="00393E5E" w:rsidRPr="002238BF">
        <w:rPr>
          <w:rFonts w:ascii="Times New Roman" w:hAnsi="Times New Roman" w:cs="Times New Roman"/>
          <w:sz w:val="24"/>
          <w:szCs w:val="24"/>
        </w:rPr>
        <w:t xml:space="preserve"> Also, </w:t>
      </w:r>
      <w:r w:rsidR="00005318">
        <w:rPr>
          <w:rFonts w:ascii="Times New Roman" w:hAnsi="Times New Roman" w:cs="Times New Roman"/>
          <w:sz w:val="24"/>
          <w:szCs w:val="24"/>
        </w:rPr>
        <w:t>we</w:t>
      </w:r>
      <w:r w:rsidR="00393E5E" w:rsidRPr="002238BF">
        <w:rPr>
          <w:rFonts w:ascii="Times New Roman" w:hAnsi="Times New Roman" w:cs="Times New Roman"/>
          <w:sz w:val="24"/>
          <w:szCs w:val="24"/>
        </w:rPr>
        <w:t xml:space="preserve"> </w:t>
      </w:r>
      <w:r w:rsidR="00006A45">
        <w:rPr>
          <w:rFonts w:ascii="Times New Roman" w:hAnsi="Times New Roman" w:cs="Times New Roman"/>
          <w:sz w:val="24"/>
          <w:szCs w:val="24"/>
        </w:rPr>
        <w:t xml:space="preserve">were able to </w:t>
      </w:r>
      <w:r w:rsidR="0035378A">
        <w:rPr>
          <w:rFonts w:ascii="Times New Roman" w:hAnsi="Times New Roman" w:cs="Times New Roman"/>
          <w:sz w:val="24"/>
          <w:szCs w:val="24"/>
        </w:rPr>
        <w:t xml:space="preserve">investigate associations </w:t>
      </w:r>
      <w:r w:rsidR="00E90624" w:rsidRPr="002238BF">
        <w:rPr>
          <w:rFonts w:ascii="Times New Roman" w:hAnsi="Times New Roman" w:cs="Times New Roman"/>
          <w:sz w:val="24"/>
          <w:szCs w:val="24"/>
        </w:rPr>
        <w:t>between</w:t>
      </w:r>
      <w:r w:rsidR="00997B87">
        <w:rPr>
          <w:rFonts w:ascii="Times New Roman" w:hAnsi="Times New Roman" w:cs="Times New Roman"/>
          <w:sz w:val="24"/>
          <w:szCs w:val="24"/>
        </w:rPr>
        <w:t xml:space="preserve"> maternal</w:t>
      </w:r>
      <w:r w:rsidR="00E90624" w:rsidRPr="002238BF">
        <w:rPr>
          <w:rFonts w:ascii="Times New Roman" w:hAnsi="Times New Roman" w:cs="Times New Roman"/>
          <w:sz w:val="24"/>
          <w:szCs w:val="24"/>
        </w:rPr>
        <w:t xml:space="preserve"> folate</w:t>
      </w:r>
      <w:r w:rsidR="001B7898">
        <w:rPr>
          <w:rFonts w:ascii="Times New Roman" w:hAnsi="Times New Roman" w:cs="Times New Roman"/>
          <w:sz w:val="24"/>
          <w:szCs w:val="24"/>
        </w:rPr>
        <w:t xml:space="preserve"> or vitamin </w:t>
      </w:r>
      <w:r w:rsidR="00E90624" w:rsidRPr="002238BF">
        <w:rPr>
          <w:rFonts w:ascii="Times New Roman" w:hAnsi="Times New Roman" w:cs="Times New Roman"/>
          <w:sz w:val="24"/>
          <w:szCs w:val="24"/>
        </w:rPr>
        <w:t>B12</w:t>
      </w:r>
      <w:r w:rsidR="0010632C">
        <w:rPr>
          <w:rFonts w:ascii="Times New Roman" w:hAnsi="Times New Roman" w:cs="Times New Roman"/>
          <w:sz w:val="24"/>
          <w:szCs w:val="24"/>
        </w:rPr>
        <w:t xml:space="preserve"> status</w:t>
      </w:r>
      <w:r w:rsidR="00E90624" w:rsidRPr="002238BF">
        <w:rPr>
          <w:rFonts w:ascii="Times New Roman" w:hAnsi="Times New Roman" w:cs="Times New Roman"/>
          <w:sz w:val="24"/>
          <w:szCs w:val="24"/>
        </w:rPr>
        <w:t xml:space="preserve"> and </w:t>
      </w:r>
      <w:r w:rsidR="0035378A">
        <w:rPr>
          <w:rFonts w:ascii="Times New Roman" w:hAnsi="Times New Roman" w:cs="Times New Roman"/>
          <w:sz w:val="24"/>
          <w:szCs w:val="24"/>
        </w:rPr>
        <w:t xml:space="preserve">the </w:t>
      </w:r>
      <w:r w:rsidR="00393E5E" w:rsidRPr="002238BF">
        <w:rPr>
          <w:rFonts w:ascii="Times New Roman" w:hAnsi="Times New Roman" w:cs="Times New Roman"/>
          <w:sz w:val="24"/>
          <w:szCs w:val="24"/>
        </w:rPr>
        <w:t xml:space="preserve">fasting, 1-hour glucose and 2-hour glucose </w:t>
      </w:r>
      <w:r w:rsidR="0035378A">
        <w:rPr>
          <w:rFonts w:ascii="Times New Roman" w:hAnsi="Times New Roman" w:cs="Times New Roman"/>
          <w:sz w:val="24"/>
          <w:szCs w:val="24"/>
        </w:rPr>
        <w:t xml:space="preserve">concentrations </w:t>
      </w:r>
      <w:r w:rsidR="00393E5E" w:rsidRPr="002238BF">
        <w:rPr>
          <w:rFonts w:ascii="Times New Roman" w:hAnsi="Times New Roman" w:cs="Times New Roman"/>
          <w:sz w:val="24"/>
          <w:szCs w:val="24"/>
        </w:rPr>
        <w:t xml:space="preserve">post OGTT as well as GDM diagnosis whereas </w:t>
      </w:r>
      <w:r w:rsidR="00921E0D">
        <w:rPr>
          <w:rFonts w:ascii="Times New Roman" w:hAnsi="Times New Roman" w:cs="Times New Roman"/>
          <w:sz w:val="24"/>
          <w:szCs w:val="24"/>
        </w:rPr>
        <w:t xml:space="preserve">all </w:t>
      </w:r>
      <w:r w:rsidR="00393E5E" w:rsidRPr="002238BF">
        <w:rPr>
          <w:rFonts w:ascii="Times New Roman" w:hAnsi="Times New Roman" w:cs="Times New Roman"/>
          <w:sz w:val="24"/>
          <w:szCs w:val="24"/>
        </w:rPr>
        <w:t>other studies</w:t>
      </w:r>
      <w:r w:rsidR="000F0997" w:rsidRPr="002238BF">
        <w:rPr>
          <w:rFonts w:ascii="Times New Roman" w:hAnsi="Times New Roman" w:cs="Times New Roman"/>
          <w:sz w:val="24"/>
          <w:szCs w:val="24"/>
        </w:rPr>
        <w:t xml:space="preserve"> but</w:t>
      </w:r>
      <w:r w:rsidR="00E90624" w:rsidRPr="002238BF">
        <w:rPr>
          <w:rFonts w:ascii="Times New Roman" w:hAnsi="Times New Roman" w:cs="Times New Roman"/>
          <w:sz w:val="24"/>
          <w:szCs w:val="24"/>
        </w:rPr>
        <w:t xml:space="preserve"> one</w:t>
      </w:r>
      <w:r w:rsidR="000709FA">
        <w:rPr>
          <w:rFonts w:ascii="Times New Roman" w:hAnsi="Times New Roman" w:cs="Times New Roman"/>
          <w:sz w:val="24"/>
          <w:szCs w:val="24"/>
        </w:rPr>
        <w:fldChar w:fldCharType="begin"/>
      </w:r>
      <w:r w:rsidR="0031458F">
        <w:rPr>
          <w:rFonts w:ascii="Times New Roman" w:hAnsi="Times New Roman" w:cs="Times New Roman"/>
          <w:sz w:val="24"/>
          <w:szCs w:val="24"/>
        </w:rPr>
        <w:instrText xml:space="preserve"> ADDIN ZOTERO_ITEM CSL_CITATION {"citationID":"ksTjVPGb","properties":{"formattedCitation":"\\super 10\\nosupersub{}","plainCitation":"10","noteIndex":0},"citationItems":[{"id":66,"uris":["http://zotero.org/users/local/tTGj4jT3/items/D5N2A6RN"],"uri":["http://zotero.org/users/local/tTGj4jT3/items/D5N2A6RN"],"itemData":{"id":66,"type":"article-journal","abstract":"BACKGROUND: This study examined whether folate and vitamin B12 imbalance is associated with gestational diabetes mellitus (GDM) and explored interactions between B vitamin imbalance and maternal risk factors for GDM. METHODS: A cross-sectional study was performed in 406 Chinese pregnant women. Serum folate, vitamin B12 , and blood glucose concentrations were measured at 24 to 28 weeks gestation during GDM screening. A diagnosis of GDM was made based on International Association of Diabetes and Pregnancy Study Groups criteria (fasting plasma glucose [FPG] &gt;/=5.1 mM, 1-hour plasma glucose &gt;/=10.0 mM, or 2-hour plasma glucose &gt;/=8.5 mM). Binary logistic regression was used to obtain odds ratios (ORs) after controlling for different confounders. RESULTS: Higher folate levels were associated with higher glucose concentrations and a higher risk of GDM (OR 1.98; 95% confidence interval [CI] 1.00-3.90), whereas higher vitamin B12 levels were associated with lower FPG and a lower risk of GDM (OR 0.30; 95% CI 0.15-0.60). A higher folate: vitamin B12 ratio was associated with higher glucose and a higher risk of GDM (OR 3.08; 95% CI 1.63-5.83). The presence of both a higher folate: vitamin B12 ratio and advanced age further increased the OR to 2.13 (95% CI 1.09-4.15) with a significant additive interaction. Furthermore, a higher folate: vitamin B12 ratio and a higher prepregnancy body mass index (pp-BMI) were synergistically associated with an increased risk of GDM (OR 3.03; 95% CI 1.40-6.57). CONCLUSIONS: An imbalance between folate and vitamin B12 , represented by a higher folate: vitamin B12 ratio, was highly associated with GDM risk, and this association could be further modified by maternal age and pp-BMI.","archive_location":"30614647","container-title":"J Diabetes","DOI":"10.1111/1753-0407.12899","ISSN":"1753-0407","issue":"9","journalAbbreviation":"Journal of diabetes","language":"eng","note":"edition: 2019/01/08","page":"744-751","source":"NLM","title":"Joint effects of folate and vitamin B12 imbalance with maternal characteristics on gestational diabetes mellitus","volume":"11","author":[{"family":"Li","given":"S."},{"family":"Hou","given":"Y."},{"family":"Yan","given":"X."},{"family":"Wang","given":"Y."},{"family":"Shi","given":"C."},{"family":"Wu","given":"X."},{"family":"Liu","given":"H."},{"family":"Zhang","given":"L."},{"family":"Zhang","given":"X."},{"family":"Liu","given":"J."},{"family":"Zhang","given":"M."},{"family":"Zhang","given":"Q."},{"family":"Tang","given":"N."}],"issued":{"date-parts":[["2019",9]]}}}],"schema":"https://github.com/citation-style-language/schema/raw/master/csl-citation.json"} </w:instrText>
      </w:r>
      <w:r w:rsidR="000709FA">
        <w:rPr>
          <w:rFonts w:ascii="Times New Roman" w:hAnsi="Times New Roman" w:cs="Times New Roman"/>
          <w:sz w:val="24"/>
          <w:szCs w:val="24"/>
        </w:rPr>
        <w:fldChar w:fldCharType="separate"/>
      </w:r>
      <w:r w:rsidR="0031458F" w:rsidRPr="0031458F">
        <w:rPr>
          <w:rFonts w:ascii="Times New Roman" w:hAnsi="Times New Roman" w:cs="Times New Roman"/>
          <w:sz w:val="24"/>
          <w:szCs w:val="24"/>
          <w:vertAlign w:val="superscript"/>
        </w:rPr>
        <w:t>10</w:t>
      </w:r>
      <w:r w:rsidR="000709FA">
        <w:rPr>
          <w:rFonts w:ascii="Times New Roman" w:hAnsi="Times New Roman" w:cs="Times New Roman"/>
          <w:sz w:val="24"/>
          <w:szCs w:val="24"/>
        </w:rPr>
        <w:fldChar w:fldCharType="end"/>
      </w:r>
      <w:r w:rsidR="00E90624" w:rsidRPr="002238BF">
        <w:rPr>
          <w:rFonts w:ascii="Times New Roman" w:hAnsi="Times New Roman" w:cs="Times New Roman"/>
          <w:sz w:val="24"/>
          <w:szCs w:val="24"/>
        </w:rPr>
        <w:t xml:space="preserve"> did not include </w:t>
      </w:r>
      <w:r w:rsidR="00921E0D">
        <w:rPr>
          <w:rFonts w:ascii="Times New Roman" w:hAnsi="Times New Roman" w:cs="Times New Roman"/>
          <w:sz w:val="24"/>
          <w:szCs w:val="24"/>
        </w:rPr>
        <w:t xml:space="preserve">these </w:t>
      </w:r>
      <w:r w:rsidR="00E90624" w:rsidRPr="002238BF">
        <w:rPr>
          <w:rFonts w:ascii="Times New Roman" w:hAnsi="Times New Roman" w:cs="Times New Roman"/>
          <w:sz w:val="24"/>
          <w:szCs w:val="24"/>
        </w:rPr>
        <w:t>measurements</w:t>
      </w:r>
      <w:r w:rsidR="00393E5E" w:rsidRPr="002238BF">
        <w:rPr>
          <w:rFonts w:ascii="Times New Roman" w:hAnsi="Times New Roman" w:cs="Times New Roman"/>
          <w:sz w:val="24"/>
          <w:szCs w:val="24"/>
        </w:rPr>
        <w:t>.</w:t>
      </w:r>
      <w:r w:rsidR="00115373" w:rsidRPr="002238BF">
        <w:rPr>
          <w:rFonts w:ascii="Times New Roman" w:hAnsi="Times New Roman" w:cs="Times New Roman"/>
          <w:sz w:val="24"/>
          <w:szCs w:val="24"/>
        </w:rPr>
        <w:t xml:space="preserve"> Finally, this study adds to the literature investigating the relationship between maternal B vitamin status and the </w:t>
      </w:r>
      <w:r w:rsidR="00190B76" w:rsidRPr="002238BF">
        <w:rPr>
          <w:rFonts w:ascii="Times New Roman" w:hAnsi="Times New Roman" w:cs="Times New Roman"/>
          <w:sz w:val="24"/>
          <w:szCs w:val="24"/>
        </w:rPr>
        <w:t xml:space="preserve">infant </w:t>
      </w:r>
      <w:r w:rsidR="00115373" w:rsidRPr="002238BF">
        <w:rPr>
          <w:rFonts w:ascii="Times New Roman" w:hAnsi="Times New Roman" w:cs="Times New Roman"/>
          <w:sz w:val="24"/>
          <w:szCs w:val="24"/>
        </w:rPr>
        <w:t>epigenome.</w:t>
      </w:r>
    </w:p>
    <w:p w14:paraId="77B7198D" w14:textId="6410B87A" w:rsidR="00190B76" w:rsidRPr="004D1118" w:rsidRDefault="00105528" w:rsidP="00283B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bookmarkStart w:id="35" w:name="_Hlk43559071"/>
      <w:r w:rsidR="003A598E" w:rsidRPr="002238BF">
        <w:rPr>
          <w:rFonts w:ascii="Times New Roman" w:hAnsi="Times New Roman" w:cs="Times New Roman"/>
          <w:sz w:val="24"/>
          <w:szCs w:val="24"/>
        </w:rPr>
        <w:t xml:space="preserve">A limitation of this study </w:t>
      </w:r>
      <w:r w:rsidR="00006A45">
        <w:rPr>
          <w:rFonts w:ascii="Times New Roman" w:hAnsi="Times New Roman" w:cs="Times New Roman"/>
          <w:sz w:val="24"/>
          <w:szCs w:val="24"/>
        </w:rPr>
        <w:t>was</w:t>
      </w:r>
      <w:r w:rsidR="003A598E" w:rsidRPr="002238BF">
        <w:rPr>
          <w:rFonts w:ascii="Times New Roman" w:hAnsi="Times New Roman" w:cs="Times New Roman"/>
          <w:sz w:val="24"/>
          <w:szCs w:val="24"/>
        </w:rPr>
        <w:t xml:space="preserve"> that </w:t>
      </w:r>
      <w:r w:rsidR="00115373" w:rsidRPr="002238BF">
        <w:rPr>
          <w:rFonts w:ascii="Times New Roman" w:hAnsi="Times New Roman" w:cs="Times New Roman"/>
          <w:sz w:val="24"/>
          <w:szCs w:val="24"/>
        </w:rPr>
        <w:t xml:space="preserve">maternal folate and </w:t>
      </w:r>
      <w:r w:rsidR="001B7898">
        <w:rPr>
          <w:rFonts w:ascii="Times New Roman" w:hAnsi="Times New Roman" w:cs="Times New Roman"/>
          <w:sz w:val="24"/>
          <w:szCs w:val="24"/>
        </w:rPr>
        <w:t xml:space="preserve">vitamin </w:t>
      </w:r>
      <w:r w:rsidR="00115373" w:rsidRPr="002238BF">
        <w:rPr>
          <w:rFonts w:ascii="Times New Roman" w:hAnsi="Times New Roman" w:cs="Times New Roman"/>
          <w:sz w:val="24"/>
          <w:szCs w:val="24"/>
        </w:rPr>
        <w:t>B12 status w</w:t>
      </w:r>
      <w:r w:rsidR="00190B76" w:rsidRPr="002238BF">
        <w:rPr>
          <w:rFonts w:ascii="Times New Roman" w:hAnsi="Times New Roman" w:cs="Times New Roman"/>
          <w:sz w:val="24"/>
          <w:szCs w:val="24"/>
        </w:rPr>
        <w:t>ere only</w:t>
      </w:r>
      <w:r w:rsidR="00115373" w:rsidRPr="002238BF">
        <w:rPr>
          <w:rFonts w:ascii="Times New Roman" w:hAnsi="Times New Roman" w:cs="Times New Roman"/>
          <w:sz w:val="24"/>
          <w:szCs w:val="24"/>
        </w:rPr>
        <w:t xml:space="preserve"> assessed at </w:t>
      </w:r>
      <w:r w:rsidR="00532ECB">
        <w:rPr>
          <w:rFonts w:ascii="Times New Roman" w:hAnsi="Times New Roman" w:cs="Times New Roman"/>
          <w:sz w:val="24"/>
          <w:szCs w:val="24"/>
        </w:rPr>
        <w:t>the OGTT visit</w:t>
      </w:r>
      <w:r w:rsidR="00532ECB" w:rsidRPr="002238BF">
        <w:rPr>
          <w:rFonts w:ascii="Times New Roman" w:hAnsi="Times New Roman" w:cs="Times New Roman"/>
          <w:sz w:val="24"/>
          <w:szCs w:val="24"/>
        </w:rPr>
        <w:t xml:space="preserve"> </w:t>
      </w:r>
      <w:r w:rsidR="00006A45">
        <w:rPr>
          <w:rFonts w:ascii="Times New Roman" w:hAnsi="Times New Roman" w:cs="Times New Roman"/>
          <w:sz w:val="24"/>
          <w:szCs w:val="24"/>
        </w:rPr>
        <w:t xml:space="preserve">and not </w:t>
      </w:r>
      <w:r w:rsidR="00115373" w:rsidRPr="002238BF">
        <w:rPr>
          <w:rFonts w:ascii="Times New Roman" w:hAnsi="Times New Roman" w:cs="Times New Roman"/>
          <w:sz w:val="24"/>
          <w:szCs w:val="24"/>
        </w:rPr>
        <w:t>longitudinally</w:t>
      </w:r>
      <w:r w:rsidR="00006A45">
        <w:rPr>
          <w:rFonts w:ascii="Times New Roman" w:hAnsi="Times New Roman" w:cs="Times New Roman"/>
          <w:sz w:val="24"/>
          <w:szCs w:val="24"/>
        </w:rPr>
        <w:t xml:space="preserve"> throughout gestation</w:t>
      </w:r>
      <w:r w:rsidR="00115373" w:rsidRPr="002238BF">
        <w:rPr>
          <w:rFonts w:ascii="Times New Roman" w:hAnsi="Times New Roman" w:cs="Times New Roman"/>
          <w:sz w:val="24"/>
          <w:szCs w:val="24"/>
        </w:rPr>
        <w:t xml:space="preserve">. </w:t>
      </w:r>
      <w:r w:rsidR="00695346">
        <w:rPr>
          <w:rFonts w:ascii="Times New Roman" w:hAnsi="Times New Roman" w:cs="Times New Roman"/>
          <w:sz w:val="24"/>
          <w:szCs w:val="24"/>
        </w:rPr>
        <w:t xml:space="preserve">Early pregnancy assessment would be of interest </w:t>
      </w:r>
      <w:r w:rsidR="00B202EC" w:rsidRPr="002238BF">
        <w:rPr>
          <w:rFonts w:ascii="Times New Roman" w:hAnsi="Times New Roman" w:cs="Times New Roman"/>
          <w:sz w:val="24"/>
          <w:szCs w:val="24"/>
        </w:rPr>
        <w:t>as this is a critical period for embryonic and fetal development</w:t>
      </w:r>
      <w:r w:rsidR="000709FA">
        <w:rPr>
          <w:rFonts w:ascii="Times New Roman" w:hAnsi="Times New Roman" w:cs="Times New Roman"/>
          <w:sz w:val="24"/>
          <w:szCs w:val="24"/>
        </w:rPr>
        <w:fldChar w:fldCharType="begin"/>
      </w:r>
      <w:r w:rsidR="008C29C6">
        <w:rPr>
          <w:rFonts w:ascii="Times New Roman" w:hAnsi="Times New Roman" w:cs="Times New Roman"/>
          <w:sz w:val="24"/>
          <w:szCs w:val="24"/>
        </w:rPr>
        <w:instrText xml:space="preserve"> ADDIN ZOTERO_ITEM CSL_CITATION {"citationID":"EJLTH3pN","properties":{"formattedCitation":"\\super 43\\nosupersub{}","plainCitation":"43","noteIndex":0},"citationItems":[{"id":208,"uris":["http://zotero.org/users/local/tTGj4jT3/items/96GRSFLX"],"uri":["http://zotero.org/users/local/tTGj4jT3/items/96GRSFLX"],"itemData":{"id":208,"type":"article-journal","abstract":"This review paper highlights mechanisms for nutritional regulation of maternal health and fetal development. Malnutrition (nutrient deficiencies or obesity) in pregnant women adversely affects their health by causing or exacerbating a plethora of problems, such as anaemia, maternal haemorrhage, insulin resistance, and hypertensive disorders (e.g. pre-eclampsia/eclampsia). Maternal malnutrition during gestation also impairs embryonic and fetal growth and development, resulting in deleterious outcomes, including intrauterine growth restriction (IUGR), low birthweight, preterm birth, and birth defects (e.g. neural tube defects and iodine deficiency disorders). IUGR and preterm birth contribute to high rates of neonatal morbidity and mortality. Major common mechanisms responsible for malnutrition-induced IUGR and preterm birth include: (i) abnormal growth and development of the placenta; (ii) impaired placental transfer of nutrients from mother to fetus; (iii) endocrine disorders; and (iv) disturbances in normal metabolic processes. Activation of a series of physiological responses leading to premature and sustained contraction of the uterine myometrium also results in preterm birth. Recent epidemiologic studies have suggested a link between IUGR and chronic metabolic disease in children and adults, and the effects of IUGR may be carried forward to subsequent generations through epigenetics. While advanced medical therapies, which are generally unavailable in low-income countries, are required to support preterm and IUGR infants, optimal nutrition during pregnancy may help ameliorate many of these problems. Future studies are necessary to develop effective nutritional interventions to enhance fetal growth and development and alleviate the burden of maternal morbidity and mortality in low- and middle-income countries.","archive_location":"22742599","container-title":"Paediatr Perinat Epidemiol","DOI":"10.1111/j.1365-3016.2012.01291.x","ISSN":"0269-5022","journalAbbreviation":"Paediatric and perinatal epidemiology","language":"eng","note":"edition: 2012/07/07","page":"4-26","source":"NLM","title":"Biological mechanisms for nutritional regulation of maternal health and fetal development","volume":"26 Suppl 1","author":[{"family":"Wu","given":"G."},{"family":"Imhoff-Kunsch","given":"B."},{"family":"Girard","given":"A. W."}],"issued":{"date-parts":[["2012",7]]}}}],"schema":"https://github.com/citation-style-language/schema/raw/master/csl-citation.json"} </w:instrText>
      </w:r>
      <w:r w:rsidR="000709FA">
        <w:rPr>
          <w:rFonts w:ascii="Times New Roman" w:hAnsi="Times New Roman" w:cs="Times New Roman"/>
          <w:sz w:val="24"/>
          <w:szCs w:val="24"/>
        </w:rPr>
        <w:fldChar w:fldCharType="separate"/>
      </w:r>
      <w:r w:rsidR="008C29C6" w:rsidRPr="008C29C6">
        <w:rPr>
          <w:rFonts w:ascii="Times New Roman" w:hAnsi="Times New Roman" w:cs="Times New Roman"/>
          <w:sz w:val="24"/>
          <w:szCs w:val="24"/>
          <w:vertAlign w:val="superscript"/>
        </w:rPr>
        <w:t>43</w:t>
      </w:r>
      <w:r w:rsidR="000709FA">
        <w:rPr>
          <w:rFonts w:ascii="Times New Roman" w:hAnsi="Times New Roman" w:cs="Times New Roman"/>
          <w:sz w:val="24"/>
          <w:szCs w:val="24"/>
        </w:rPr>
        <w:fldChar w:fldCharType="end"/>
      </w:r>
      <w:r w:rsidR="00743C16">
        <w:rPr>
          <w:rFonts w:ascii="Times New Roman" w:hAnsi="Times New Roman" w:cs="Times New Roman"/>
          <w:sz w:val="24"/>
          <w:szCs w:val="24"/>
        </w:rPr>
        <w:t>.</w:t>
      </w:r>
      <w:r w:rsidR="00B202EC" w:rsidRPr="002238BF">
        <w:rPr>
          <w:rFonts w:ascii="Times New Roman" w:hAnsi="Times New Roman" w:cs="Times New Roman"/>
          <w:sz w:val="24"/>
          <w:szCs w:val="24"/>
        </w:rPr>
        <w:t xml:space="preserve"> </w:t>
      </w:r>
      <w:r w:rsidR="0035378A">
        <w:rPr>
          <w:rFonts w:ascii="Times New Roman" w:hAnsi="Times New Roman" w:cs="Times New Roman"/>
          <w:sz w:val="24"/>
          <w:szCs w:val="24"/>
        </w:rPr>
        <w:t>The</w:t>
      </w:r>
      <w:r w:rsidR="005F6D5D">
        <w:rPr>
          <w:rFonts w:ascii="Times New Roman" w:hAnsi="Times New Roman" w:cs="Times New Roman"/>
          <w:sz w:val="24"/>
          <w:szCs w:val="24"/>
        </w:rPr>
        <w:t xml:space="preserve"> vitamin B12 and folate </w:t>
      </w:r>
      <w:r w:rsidR="00B12F49">
        <w:rPr>
          <w:rFonts w:ascii="Times New Roman" w:hAnsi="Times New Roman" w:cs="Times New Roman"/>
          <w:sz w:val="24"/>
          <w:szCs w:val="24"/>
        </w:rPr>
        <w:t xml:space="preserve">status </w:t>
      </w:r>
      <w:r w:rsidR="005F6D5D">
        <w:rPr>
          <w:rFonts w:ascii="Times New Roman" w:hAnsi="Times New Roman" w:cs="Times New Roman"/>
          <w:sz w:val="24"/>
          <w:szCs w:val="24"/>
        </w:rPr>
        <w:t>might have been influence</w:t>
      </w:r>
      <w:r w:rsidR="0081338F">
        <w:rPr>
          <w:rFonts w:ascii="Times New Roman" w:hAnsi="Times New Roman" w:cs="Times New Roman"/>
          <w:sz w:val="24"/>
          <w:szCs w:val="24"/>
        </w:rPr>
        <w:t>d</w:t>
      </w:r>
      <w:r w:rsidR="00214897">
        <w:rPr>
          <w:rFonts w:ascii="Times New Roman" w:hAnsi="Times New Roman" w:cs="Times New Roman"/>
          <w:sz w:val="24"/>
          <w:szCs w:val="24"/>
        </w:rPr>
        <w:t>, most likely positive</w:t>
      </w:r>
      <w:r w:rsidR="00844384">
        <w:rPr>
          <w:rFonts w:ascii="Times New Roman" w:hAnsi="Times New Roman" w:cs="Times New Roman"/>
          <w:sz w:val="24"/>
          <w:szCs w:val="24"/>
        </w:rPr>
        <w:t>ly</w:t>
      </w:r>
      <w:r w:rsidR="00214897">
        <w:rPr>
          <w:rFonts w:ascii="Times New Roman" w:hAnsi="Times New Roman" w:cs="Times New Roman"/>
          <w:sz w:val="24"/>
          <w:szCs w:val="24"/>
        </w:rPr>
        <w:t>,</w:t>
      </w:r>
      <w:r w:rsidR="005F6D5D">
        <w:rPr>
          <w:rFonts w:ascii="Times New Roman" w:hAnsi="Times New Roman" w:cs="Times New Roman"/>
          <w:sz w:val="24"/>
          <w:szCs w:val="24"/>
        </w:rPr>
        <w:t xml:space="preserve"> by the dietary advice given </w:t>
      </w:r>
      <w:r w:rsidR="0035378A">
        <w:rPr>
          <w:rFonts w:ascii="Times New Roman" w:hAnsi="Times New Roman" w:cs="Times New Roman"/>
          <w:sz w:val="24"/>
          <w:szCs w:val="24"/>
        </w:rPr>
        <w:t xml:space="preserve">to </w:t>
      </w:r>
      <w:r w:rsidR="005F6D5D" w:rsidRPr="00F60DE8">
        <w:rPr>
          <w:rFonts w:ascii="Times New Roman" w:hAnsi="Times New Roman" w:cs="Times New Roman"/>
          <w:sz w:val="24"/>
          <w:szCs w:val="24"/>
        </w:rPr>
        <w:t>women in the intervention arm</w:t>
      </w:r>
      <w:r w:rsidR="005F6D5D">
        <w:rPr>
          <w:rFonts w:ascii="Times New Roman" w:hAnsi="Times New Roman" w:cs="Times New Roman"/>
          <w:sz w:val="24"/>
          <w:szCs w:val="24"/>
        </w:rPr>
        <w:t xml:space="preserve">. </w:t>
      </w:r>
      <w:r w:rsidR="005F6D5D" w:rsidRPr="006744DD">
        <w:rPr>
          <w:rFonts w:ascii="Times New Roman" w:hAnsi="Times New Roman" w:cs="Times New Roman"/>
          <w:sz w:val="24"/>
          <w:szCs w:val="24"/>
        </w:rPr>
        <w:t xml:space="preserve">However, </w:t>
      </w:r>
      <w:r w:rsidR="00B12F49">
        <w:rPr>
          <w:rFonts w:ascii="Times New Roman" w:hAnsi="Times New Roman" w:cs="Times New Roman"/>
          <w:sz w:val="24"/>
          <w:szCs w:val="24"/>
        </w:rPr>
        <w:t>we found</w:t>
      </w:r>
      <w:r w:rsidR="005F6D5D" w:rsidRPr="006744DD">
        <w:rPr>
          <w:rFonts w:ascii="Times New Roman" w:hAnsi="Times New Roman" w:cs="Times New Roman"/>
          <w:sz w:val="24"/>
          <w:szCs w:val="24"/>
        </w:rPr>
        <w:t xml:space="preserve"> no difference in serum folate and vitamin B12 between the two arms in the UPBEAT study</w:t>
      </w:r>
      <w:r w:rsidR="005F6D5D">
        <w:rPr>
          <w:rFonts w:ascii="Times New Roman" w:hAnsi="Times New Roman" w:cs="Times New Roman"/>
          <w:sz w:val="24"/>
          <w:szCs w:val="24"/>
        </w:rPr>
        <w:t xml:space="preserve"> (data not shown). </w:t>
      </w:r>
      <w:r w:rsidR="0035378A">
        <w:rPr>
          <w:rFonts w:ascii="Times New Roman" w:hAnsi="Times New Roman" w:cs="Times New Roman"/>
          <w:sz w:val="24"/>
          <w:szCs w:val="24"/>
        </w:rPr>
        <w:t xml:space="preserve">It </w:t>
      </w:r>
      <w:r w:rsidR="00026A67" w:rsidRPr="00026A67">
        <w:rPr>
          <w:rFonts w:ascii="Times New Roman" w:hAnsi="Times New Roman" w:cs="Times New Roman"/>
          <w:sz w:val="24"/>
          <w:szCs w:val="24"/>
        </w:rPr>
        <w:t>is reported that holo-transcobalamin (holo-TC)</w:t>
      </w:r>
      <w:r w:rsidR="0010632C">
        <w:rPr>
          <w:rFonts w:ascii="Times New Roman" w:hAnsi="Times New Roman" w:cs="Times New Roman"/>
          <w:sz w:val="24"/>
          <w:szCs w:val="24"/>
        </w:rPr>
        <w:t>, the biologically active fraction of vitamin B12,</w:t>
      </w:r>
      <w:r w:rsidR="00291577">
        <w:rPr>
          <w:rFonts w:ascii="Times New Roman" w:hAnsi="Times New Roman" w:cs="Times New Roman"/>
          <w:sz w:val="24"/>
          <w:szCs w:val="24"/>
        </w:rPr>
        <w:t xml:space="preserve"> </w:t>
      </w:r>
      <w:r w:rsidR="00026A67" w:rsidRPr="00026A67">
        <w:rPr>
          <w:rFonts w:ascii="Times New Roman" w:hAnsi="Times New Roman" w:cs="Times New Roman"/>
          <w:sz w:val="24"/>
          <w:szCs w:val="24"/>
        </w:rPr>
        <w:t xml:space="preserve">is a better marker than serum </w:t>
      </w:r>
      <w:r w:rsidR="009473AD">
        <w:rPr>
          <w:rFonts w:ascii="Times New Roman" w:hAnsi="Times New Roman" w:cs="Times New Roman"/>
          <w:sz w:val="24"/>
          <w:szCs w:val="24"/>
        </w:rPr>
        <w:t xml:space="preserve">vitamin </w:t>
      </w:r>
      <w:r w:rsidR="00026A67" w:rsidRPr="00026A67">
        <w:rPr>
          <w:rFonts w:ascii="Times New Roman" w:hAnsi="Times New Roman" w:cs="Times New Roman"/>
          <w:sz w:val="24"/>
          <w:szCs w:val="24"/>
        </w:rPr>
        <w:t xml:space="preserve">B12 for measuring </w:t>
      </w:r>
      <w:r w:rsidR="009473AD">
        <w:rPr>
          <w:rFonts w:ascii="Times New Roman" w:hAnsi="Times New Roman" w:cs="Times New Roman"/>
          <w:sz w:val="24"/>
          <w:szCs w:val="24"/>
        </w:rPr>
        <w:t xml:space="preserve">vitamin </w:t>
      </w:r>
      <w:r w:rsidR="00026A67" w:rsidRPr="00026A67">
        <w:rPr>
          <w:rFonts w:ascii="Times New Roman" w:hAnsi="Times New Roman" w:cs="Times New Roman"/>
          <w:sz w:val="24"/>
          <w:szCs w:val="24"/>
        </w:rPr>
        <w:t xml:space="preserve">B12 status </w:t>
      </w:r>
      <w:r w:rsidR="0010632C">
        <w:rPr>
          <w:rFonts w:ascii="Times New Roman" w:hAnsi="Times New Roman" w:cs="Times New Roman"/>
          <w:sz w:val="24"/>
          <w:szCs w:val="24"/>
        </w:rPr>
        <w:t xml:space="preserve">in pregnancy </w:t>
      </w:r>
      <w:r w:rsidR="00026A67" w:rsidRPr="00026A67">
        <w:rPr>
          <w:rFonts w:ascii="Times New Roman" w:hAnsi="Times New Roman" w:cs="Times New Roman"/>
          <w:sz w:val="24"/>
          <w:szCs w:val="24"/>
        </w:rPr>
        <w:t xml:space="preserve">since holo-TC is </w:t>
      </w:r>
      <w:r w:rsidR="0010632C">
        <w:rPr>
          <w:rFonts w:ascii="Times New Roman" w:hAnsi="Times New Roman" w:cs="Times New Roman"/>
          <w:sz w:val="24"/>
          <w:szCs w:val="24"/>
        </w:rPr>
        <w:t>believed to be less influenced by pregnancy related physiological changes</w:t>
      </w:r>
      <w:r w:rsidR="008A379F">
        <w:rPr>
          <w:rFonts w:ascii="Times New Roman" w:hAnsi="Times New Roman" w:cs="Times New Roman"/>
          <w:sz w:val="24"/>
          <w:szCs w:val="24"/>
        </w:rPr>
        <w:t xml:space="preserve"> in plasma volume</w:t>
      </w:r>
      <w:r w:rsidR="000709FA">
        <w:rPr>
          <w:rFonts w:ascii="Times New Roman" w:hAnsi="Times New Roman" w:cs="Times New Roman"/>
          <w:sz w:val="24"/>
          <w:szCs w:val="24"/>
        </w:rPr>
        <w:fldChar w:fldCharType="begin"/>
      </w:r>
      <w:r w:rsidR="003773C6">
        <w:rPr>
          <w:rFonts w:ascii="Times New Roman" w:hAnsi="Times New Roman" w:cs="Times New Roman"/>
          <w:sz w:val="24"/>
          <w:szCs w:val="24"/>
        </w:rPr>
        <w:instrText xml:space="preserve"> ADDIN ZOTERO_ITEM CSL_CITATION {"citationID":"NXmwPz4n","properties":{"formattedCitation":"\\super 30\\nosupersub{}","plainCitation":"30","noteIndex":0},"citationItems":[{"id":186,"uris":["http://zotero.org/users/local/tTGj4jT3/items/PZ5P28CL"],"uri":["http://zotero.org/users/local/tTGj4jT3/items/PZ5P28CL"],"itemData":{"id":186,"type":"chapter","container-title":"Laboratory assessment of vitamin status","page":"250 + 280","publisher":"Elsevier","title":"Chapter 11 Methods for Assessment of Folate (Vitamin B9) and Chapter 12 Methods for Assessment of Vitamin B12","editor":[{"family":"Harrington","given":"Dominic J."}],"author":[{"family":"Sobczynska-Malefora","given":"Agata"}],"issued":{"date-parts":[["2019"]]}}}],"schema":"https://github.com/citation-style-language/schema/raw/master/csl-citation.json"} </w:instrText>
      </w:r>
      <w:r w:rsidR="000709FA">
        <w:rPr>
          <w:rFonts w:ascii="Times New Roman" w:hAnsi="Times New Roman" w:cs="Times New Roman"/>
          <w:sz w:val="24"/>
          <w:szCs w:val="24"/>
        </w:rPr>
        <w:fldChar w:fldCharType="separate"/>
      </w:r>
      <w:r w:rsidR="003773C6" w:rsidRPr="003773C6">
        <w:rPr>
          <w:rFonts w:ascii="Times New Roman" w:hAnsi="Times New Roman" w:cs="Times New Roman"/>
          <w:sz w:val="24"/>
          <w:szCs w:val="24"/>
          <w:vertAlign w:val="superscript"/>
        </w:rPr>
        <w:t>30</w:t>
      </w:r>
      <w:r w:rsidR="000709FA">
        <w:rPr>
          <w:rFonts w:ascii="Times New Roman" w:hAnsi="Times New Roman" w:cs="Times New Roman"/>
          <w:sz w:val="24"/>
          <w:szCs w:val="24"/>
        </w:rPr>
        <w:fldChar w:fldCharType="end"/>
      </w:r>
      <w:r w:rsidR="00102E8E">
        <w:rPr>
          <w:rFonts w:ascii="Times New Roman" w:hAnsi="Times New Roman" w:cs="Times New Roman"/>
          <w:sz w:val="24"/>
          <w:szCs w:val="24"/>
        </w:rPr>
        <w:t>.</w:t>
      </w:r>
      <w:r w:rsidR="000A4DE1">
        <w:rPr>
          <w:rFonts w:ascii="Times New Roman" w:hAnsi="Times New Roman" w:cs="Times New Roman"/>
          <w:sz w:val="24"/>
          <w:szCs w:val="24"/>
        </w:rPr>
        <w:t xml:space="preserve"> </w:t>
      </w:r>
      <w:r w:rsidR="00026A67">
        <w:rPr>
          <w:rFonts w:ascii="Times New Roman" w:hAnsi="Times New Roman" w:cs="Times New Roman"/>
          <w:sz w:val="24"/>
          <w:szCs w:val="24"/>
        </w:rPr>
        <w:t xml:space="preserve">It </w:t>
      </w:r>
      <w:r w:rsidR="00CF3E5D">
        <w:rPr>
          <w:rFonts w:ascii="Times New Roman" w:hAnsi="Times New Roman" w:cs="Times New Roman"/>
          <w:sz w:val="24"/>
          <w:szCs w:val="24"/>
        </w:rPr>
        <w:t xml:space="preserve">would </w:t>
      </w:r>
      <w:r w:rsidR="00755359">
        <w:rPr>
          <w:rFonts w:ascii="Times New Roman" w:hAnsi="Times New Roman" w:cs="Times New Roman"/>
          <w:sz w:val="24"/>
          <w:szCs w:val="24"/>
        </w:rPr>
        <w:t>have been preferable</w:t>
      </w:r>
      <w:r w:rsidR="00026A67">
        <w:rPr>
          <w:rFonts w:ascii="Times New Roman" w:hAnsi="Times New Roman" w:cs="Times New Roman"/>
          <w:sz w:val="24"/>
          <w:szCs w:val="24"/>
        </w:rPr>
        <w:t xml:space="preserve"> to measure red cell folate </w:t>
      </w:r>
      <w:r w:rsidR="00755359">
        <w:rPr>
          <w:rFonts w:ascii="Times New Roman" w:hAnsi="Times New Roman" w:cs="Times New Roman"/>
          <w:sz w:val="24"/>
          <w:szCs w:val="24"/>
        </w:rPr>
        <w:t xml:space="preserve">as this </w:t>
      </w:r>
      <w:r w:rsidR="0010632C">
        <w:rPr>
          <w:rFonts w:ascii="Times New Roman" w:hAnsi="Times New Roman" w:cs="Times New Roman"/>
          <w:sz w:val="24"/>
          <w:szCs w:val="24"/>
        </w:rPr>
        <w:t>is less</w:t>
      </w:r>
      <w:r w:rsidR="00026A67">
        <w:rPr>
          <w:rFonts w:ascii="Times New Roman" w:hAnsi="Times New Roman" w:cs="Times New Roman"/>
          <w:sz w:val="24"/>
          <w:szCs w:val="24"/>
        </w:rPr>
        <w:t xml:space="preserve"> affected by </w:t>
      </w:r>
      <w:r w:rsidR="0010632C">
        <w:rPr>
          <w:rFonts w:ascii="Times New Roman" w:hAnsi="Times New Roman" w:cs="Times New Roman"/>
          <w:sz w:val="24"/>
          <w:szCs w:val="24"/>
        </w:rPr>
        <w:t>recent dietary</w:t>
      </w:r>
      <w:r w:rsidR="00804175">
        <w:rPr>
          <w:rFonts w:ascii="Times New Roman" w:hAnsi="Times New Roman" w:cs="Times New Roman"/>
          <w:sz w:val="24"/>
          <w:szCs w:val="24"/>
        </w:rPr>
        <w:t xml:space="preserve"> </w:t>
      </w:r>
      <w:r w:rsidR="00026A67">
        <w:rPr>
          <w:rFonts w:ascii="Times New Roman" w:hAnsi="Times New Roman" w:cs="Times New Roman"/>
          <w:sz w:val="24"/>
          <w:szCs w:val="24"/>
        </w:rPr>
        <w:t>changes</w:t>
      </w:r>
      <w:r w:rsidR="000709FA">
        <w:rPr>
          <w:rFonts w:ascii="Times New Roman" w:hAnsi="Times New Roman" w:cs="Times New Roman"/>
          <w:sz w:val="24"/>
          <w:szCs w:val="24"/>
        </w:rPr>
        <w:fldChar w:fldCharType="begin"/>
      </w:r>
      <w:r w:rsidR="003773C6">
        <w:rPr>
          <w:rFonts w:ascii="Times New Roman" w:hAnsi="Times New Roman" w:cs="Times New Roman"/>
          <w:sz w:val="24"/>
          <w:szCs w:val="24"/>
        </w:rPr>
        <w:instrText xml:space="preserve"> ADDIN ZOTERO_ITEM CSL_CITATION {"citationID":"GJd97Dzb","properties":{"formattedCitation":"\\super 30\\nosupersub{}","plainCitation":"30","noteIndex":0},"citationItems":[{"id":186,"uris":["http://zotero.org/users/local/tTGj4jT3/items/PZ5P28CL"],"uri":["http://zotero.org/users/local/tTGj4jT3/items/PZ5P28CL"],"itemData":{"id":186,"type":"chapter","container-title":"Laboratory assessment of vitamin status","page":"250 + 280","publisher":"Elsevier","title":"Chapter 11 Methods for Assessment of Folate (Vitamin B9) and Chapter 12 Methods for Assessment of Vitamin B12","editor":[{"family":"Harrington","given":"Dominic J."}],"author":[{"family":"Sobczynska-Malefora","given":"Agata"}],"issued":{"date-parts":[["2019"]]}}}],"schema":"https://github.com/citation-style-language/schema/raw/master/csl-citation.json"} </w:instrText>
      </w:r>
      <w:r w:rsidR="000709FA">
        <w:rPr>
          <w:rFonts w:ascii="Times New Roman" w:hAnsi="Times New Roman" w:cs="Times New Roman"/>
          <w:sz w:val="24"/>
          <w:szCs w:val="24"/>
        </w:rPr>
        <w:fldChar w:fldCharType="separate"/>
      </w:r>
      <w:r w:rsidR="003773C6" w:rsidRPr="003773C6">
        <w:rPr>
          <w:rFonts w:ascii="Times New Roman" w:hAnsi="Times New Roman" w:cs="Times New Roman"/>
          <w:sz w:val="24"/>
          <w:szCs w:val="24"/>
          <w:vertAlign w:val="superscript"/>
        </w:rPr>
        <w:t>30</w:t>
      </w:r>
      <w:r w:rsidR="000709FA">
        <w:rPr>
          <w:rFonts w:ascii="Times New Roman" w:hAnsi="Times New Roman" w:cs="Times New Roman"/>
          <w:sz w:val="24"/>
          <w:szCs w:val="24"/>
        </w:rPr>
        <w:fldChar w:fldCharType="end"/>
      </w:r>
      <w:r w:rsidR="00102E8E">
        <w:rPr>
          <w:rFonts w:ascii="Times New Roman" w:hAnsi="Times New Roman" w:cs="Times New Roman"/>
          <w:sz w:val="24"/>
          <w:szCs w:val="24"/>
        </w:rPr>
        <w:t>.</w:t>
      </w:r>
      <w:r w:rsidR="00F80FA1" w:rsidRPr="002238BF">
        <w:rPr>
          <w:rFonts w:ascii="Times New Roman" w:hAnsi="Times New Roman" w:cs="Times New Roman"/>
          <w:sz w:val="24"/>
          <w:szCs w:val="24"/>
        </w:rPr>
        <w:t xml:space="preserve"> </w:t>
      </w:r>
      <w:r w:rsidR="00026A67" w:rsidRPr="00026A67">
        <w:rPr>
          <w:rFonts w:ascii="Times New Roman" w:hAnsi="Times New Roman" w:cs="Times New Roman"/>
          <w:sz w:val="24"/>
          <w:szCs w:val="24"/>
        </w:rPr>
        <w:t xml:space="preserve">However, as recommended, </w:t>
      </w:r>
      <w:r w:rsidR="00695346">
        <w:rPr>
          <w:rFonts w:ascii="Times New Roman" w:hAnsi="Times New Roman" w:cs="Times New Roman"/>
          <w:sz w:val="24"/>
          <w:szCs w:val="24"/>
        </w:rPr>
        <w:t xml:space="preserve">serum folate was evaluated </w:t>
      </w:r>
      <w:r w:rsidR="00026A67" w:rsidRPr="00026A67">
        <w:rPr>
          <w:rFonts w:ascii="Times New Roman" w:hAnsi="Times New Roman" w:cs="Times New Roman"/>
          <w:sz w:val="24"/>
          <w:szCs w:val="24"/>
        </w:rPr>
        <w:t>after an overnight fast.</w:t>
      </w:r>
      <w:r w:rsidR="002A5CD9">
        <w:rPr>
          <w:rFonts w:ascii="Times New Roman" w:hAnsi="Times New Roman" w:cs="Times New Roman"/>
          <w:sz w:val="24"/>
          <w:szCs w:val="24"/>
        </w:rPr>
        <w:t xml:space="preserve"> </w:t>
      </w:r>
      <w:r w:rsidR="00695346">
        <w:rPr>
          <w:rFonts w:ascii="Times New Roman" w:hAnsi="Times New Roman" w:cs="Times New Roman"/>
          <w:sz w:val="24"/>
          <w:szCs w:val="24"/>
        </w:rPr>
        <w:t>C</w:t>
      </w:r>
      <w:r w:rsidR="00026A67" w:rsidRPr="00026A67">
        <w:rPr>
          <w:rFonts w:ascii="Times New Roman" w:hAnsi="Times New Roman" w:cs="Times New Roman"/>
          <w:sz w:val="24"/>
          <w:szCs w:val="24"/>
        </w:rPr>
        <w:t xml:space="preserve">ord blood was used for investigating the epigenome of the neonate and </w:t>
      </w:r>
      <w:r w:rsidR="00695346">
        <w:rPr>
          <w:rFonts w:ascii="Times New Roman" w:hAnsi="Times New Roman" w:cs="Times New Roman"/>
          <w:sz w:val="24"/>
          <w:szCs w:val="24"/>
        </w:rPr>
        <w:t xml:space="preserve">it is not known how </w:t>
      </w:r>
      <w:r w:rsidR="00026A67" w:rsidRPr="00026A67">
        <w:rPr>
          <w:rFonts w:ascii="Times New Roman" w:hAnsi="Times New Roman" w:cs="Times New Roman"/>
          <w:sz w:val="24"/>
          <w:szCs w:val="24"/>
        </w:rPr>
        <w:t>representative</w:t>
      </w:r>
      <w:r w:rsidR="00695346">
        <w:rPr>
          <w:rFonts w:ascii="Times New Roman" w:hAnsi="Times New Roman" w:cs="Times New Roman"/>
          <w:sz w:val="24"/>
          <w:szCs w:val="24"/>
        </w:rPr>
        <w:t xml:space="preserve"> this is in </w:t>
      </w:r>
      <w:r w:rsidR="00026A67" w:rsidRPr="00026A67">
        <w:rPr>
          <w:rFonts w:ascii="Times New Roman" w:hAnsi="Times New Roman" w:cs="Times New Roman"/>
          <w:sz w:val="24"/>
          <w:szCs w:val="24"/>
        </w:rPr>
        <w:t>tissues of interest</w:t>
      </w:r>
      <w:r w:rsidR="00695346">
        <w:rPr>
          <w:rFonts w:ascii="Times New Roman" w:hAnsi="Times New Roman" w:cs="Times New Roman"/>
          <w:sz w:val="24"/>
          <w:szCs w:val="24"/>
        </w:rPr>
        <w:t xml:space="preserve"> eg insulin sensitive cell types</w:t>
      </w:r>
      <w:r w:rsidR="00026A67" w:rsidRPr="00026A67">
        <w:rPr>
          <w:rFonts w:ascii="Times New Roman" w:hAnsi="Times New Roman" w:cs="Times New Roman"/>
          <w:sz w:val="24"/>
          <w:szCs w:val="24"/>
        </w:rPr>
        <w:t xml:space="preserve">. Lastly, women in this study participated in a randomised controlled trial addressing a behavioural intervention, which may have introduced selection bias, although the results </w:t>
      </w:r>
      <w:r w:rsidR="003D25BA">
        <w:rPr>
          <w:rFonts w:ascii="Times New Roman" w:hAnsi="Times New Roman" w:cs="Times New Roman"/>
          <w:sz w:val="24"/>
          <w:szCs w:val="24"/>
        </w:rPr>
        <w:t xml:space="preserve">were </w:t>
      </w:r>
      <w:r w:rsidR="00026A67" w:rsidRPr="00026A67">
        <w:rPr>
          <w:rFonts w:ascii="Times New Roman" w:hAnsi="Times New Roman" w:cs="Times New Roman"/>
          <w:sz w:val="24"/>
          <w:szCs w:val="24"/>
        </w:rPr>
        <w:t xml:space="preserve">adjusted for </w:t>
      </w:r>
      <w:r w:rsidR="003D25BA">
        <w:rPr>
          <w:rFonts w:ascii="Times New Roman" w:hAnsi="Times New Roman" w:cs="Times New Roman"/>
          <w:sz w:val="24"/>
          <w:szCs w:val="24"/>
        </w:rPr>
        <w:t xml:space="preserve">randomised </w:t>
      </w:r>
      <w:r w:rsidR="00026A67" w:rsidRPr="00026A67">
        <w:rPr>
          <w:rFonts w:ascii="Times New Roman" w:hAnsi="Times New Roman" w:cs="Times New Roman"/>
          <w:sz w:val="24"/>
          <w:szCs w:val="24"/>
        </w:rPr>
        <w:t>group allocation</w:t>
      </w:r>
      <w:r w:rsidR="00C13C51">
        <w:rPr>
          <w:rFonts w:ascii="Times New Roman" w:hAnsi="Times New Roman" w:cs="Times New Roman"/>
          <w:sz w:val="24"/>
          <w:szCs w:val="24"/>
        </w:rPr>
        <w:t xml:space="preserve">. Generalisability to </w:t>
      </w:r>
      <w:r w:rsidR="00243752">
        <w:rPr>
          <w:rFonts w:ascii="Times New Roman" w:hAnsi="Times New Roman" w:cs="Times New Roman"/>
          <w:sz w:val="24"/>
          <w:szCs w:val="24"/>
        </w:rPr>
        <w:t>non-trial obese pregnant women may therefore be limited</w:t>
      </w:r>
      <w:r w:rsidR="00026A67" w:rsidRPr="00026A67">
        <w:rPr>
          <w:rFonts w:ascii="Times New Roman" w:hAnsi="Times New Roman" w:cs="Times New Roman"/>
          <w:sz w:val="24"/>
          <w:szCs w:val="24"/>
        </w:rPr>
        <w:t>.</w:t>
      </w:r>
      <w:r w:rsidR="00026A67">
        <w:rPr>
          <w:rFonts w:ascii="Times New Roman" w:hAnsi="Times New Roman" w:cs="Times New Roman"/>
          <w:sz w:val="24"/>
          <w:szCs w:val="24"/>
        </w:rPr>
        <w:br/>
        <w:t xml:space="preserve"> </w:t>
      </w:r>
      <w:r w:rsidR="00026A67">
        <w:rPr>
          <w:rFonts w:ascii="Times New Roman" w:hAnsi="Times New Roman" w:cs="Times New Roman"/>
          <w:sz w:val="24"/>
          <w:szCs w:val="24"/>
        </w:rPr>
        <w:tab/>
      </w:r>
      <w:bookmarkEnd w:id="35"/>
      <w:r w:rsidR="00190B76" w:rsidRPr="000C3031">
        <w:rPr>
          <w:rFonts w:ascii="Times New Roman" w:hAnsi="Times New Roman" w:cs="Times New Roman"/>
          <w:iCs/>
          <w:sz w:val="24"/>
          <w:szCs w:val="24"/>
        </w:rPr>
        <w:t>Future studies could consider</w:t>
      </w:r>
      <w:r w:rsidR="00EE2644" w:rsidRPr="000C3031">
        <w:rPr>
          <w:rFonts w:ascii="Times New Roman" w:hAnsi="Times New Roman" w:cs="Times New Roman"/>
          <w:iCs/>
          <w:sz w:val="24"/>
          <w:szCs w:val="24"/>
        </w:rPr>
        <w:t xml:space="preserve"> analysing the whole epigenome </w:t>
      </w:r>
      <w:r w:rsidR="006466A6" w:rsidRPr="000C3031">
        <w:rPr>
          <w:rFonts w:ascii="Times New Roman" w:hAnsi="Times New Roman" w:cs="Times New Roman"/>
          <w:iCs/>
          <w:sz w:val="24"/>
          <w:szCs w:val="24"/>
        </w:rPr>
        <w:t xml:space="preserve">of the neonate to investigate the association between B vitamins and cord blood DNA methylation more extensively. </w:t>
      </w:r>
      <w:r w:rsidR="00EE2644" w:rsidRPr="000C3031">
        <w:rPr>
          <w:rFonts w:ascii="Times New Roman" w:hAnsi="Times New Roman" w:cs="Times New Roman"/>
          <w:iCs/>
          <w:sz w:val="24"/>
          <w:szCs w:val="24"/>
        </w:rPr>
        <w:t>Also</w:t>
      </w:r>
      <w:r w:rsidR="00190B76" w:rsidRPr="000C3031">
        <w:rPr>
          <w:rFonts w:ascii="Times New Roman" w:hAnsi="Times New Roman" w:cs="Times New Roman"/>
          <w:iCs/>
          <w:sz w:val="24"/>
          <w:szCs w:val="24"/>
        </w:rPr>
        <w:t xml:space="preserve"> holo-TC</w:t>
      </w:r>
      <w:r w:rsidR="00503B8F" w:rsidRPr="000C3031">
        <w:rPr>
          <w:rFonts w:ascii="Times New Roman" w:hAnsi="Times New Roman" w:cs="Times New Roman"/>
          <w:iCs/>
          <w:sz w:val="24"/>
          <w:szCs w:val="24"/>
        </w:rPr>
        <w:t xml:space="preserve"> </w:t>
      </w:r>
      <w:r w:rsidR="00190B76" w:rsidRPr="000C3031">
        <w:rPr>
          <w:rFonts w:ascii="Times New Roman" w:hAnsi="Times New Roman" w:cs="Times New Roman"/>
          <w:iCs/>
          <w:sz w:val="24"/>
          <w:szCs w:val="24"/>
        </w:rPr>
        <w:t xml:space="preserve">may be a </w:t>
      </w:r>
      <w:r w:rsidR="003F5FAA" w:rsidRPr="000C3031">
        <w:rPr>
          <w:rFonts w:ascii="Times New Roman" w:hAnsi="Times New Roman" w:cs="Times New Roman"/>
          <w:iCs/>
          <w:sz w:val="24"/>
          <w:szCs w:val="24"/>
        </w:rPr>
        <w:t xml:space="preserve">useful biomarker to measure in addition to </w:t>
      </w:r>
      <w:r w:rsidR="00190B76" w:rsidRPr="000C3031">
        <w:rPr>
          <w:rFonts w:ascii="Times New Roman" w:hAnsi="Times New Roman" w:cs="Times New Roman"/>
          <w:iCs/>
          <w:sz w:val="24"/>
          <w:szCs w:val="24"/>
        </w:rPr>
        <w:t xml:space="preserve">serum </w:t>
      </w:r>
      <w:r w:rsidR="009473AD">
        <w:rPr>
          <w:rFonts w:ascii="Times New Roman" w:hAnsi="Times New Roman" w:cs="Times New Roman"/>
          <w:sz w:val="24"/>
          <w:szCs w:val="24"/>
        </w:rPr>
        <w:t xml:space="preserve">vitamin </w:t>
      </w:r>
      <w:r w:rsidR="00190B76" w:rsidRPr="000C3031">
        <w:rPr>
          <w:rFonts w:ascii="Times New Roman" w:hAnsi="Times New Roman" w:cs="Times New Roman"/>
          <w:iCs/>
          <w:sz w:val="24"/>
          <w:szCs w:val="24"/>
        </w:rPr>
        <w:t>B12</w:t>
      </w:r>
      <w:r w:rsidR="003F5FAA" w:rsidRPr="000C3031">
        <w:rPr>
          <w:rFonts w:ascii="Times New Roman" w:hAnsi="Times New Roman" w:cs="Times New Roman"/>
          <w:iCs/>
          <w:sz w:val="24"/>
          <w:szCs w:val="24"/>
        </w:rPr>
        <w:t>.</w:t>
      </w:r>
      <w:r w:rsidR="003F5FAA" w:rsidRPr="002238BF">
        <w:rPr>
          <w:rFonts w:ascii="Times New Roman" w:hAnsi="Times New Roman" w:cs="Times New Roman"/>
          <w:iCs/>
          <w:sz w:val="24"/>
          <w:szCs w:val="24"/>
        </w:rPr>
        <w:t xml:space="preserve"> </w:t>
      </w:r>
    </w:p>
    <w:p w14:paraId="4CDC6527" w14:textId="4F70A95E" w:rsidR="004E46BD" w:rsidRPr="002238BF" w:rsidRDefault="004E46BD" w:rsidP="004D2D7A">
      <w:pPr>
        <w:spacing w:line="480" w:lineRule="auto"/>
        <w:jc w:val="both"/>
        <w:rPr>
          <w:rFonts w:ascii="Times New Roman" w:hAnsi="Times New Roman" w:cs="Times New Roman"/>
          <w:b/>
          <w:bCs/>
          <w:sz w:val="24"/>
          <w:szCs w:val="24"/>
        </w:rPr>
      </w:pPr>
      <w:bookmarkStart w:id="36" w:name="_Hlk27921877"/>
      <w:bookmarkEnd w:id="31"/>
      <w:r w:rsidRPr="002238BF">
        <w:rPr>
          <w:rFonts w:ascii="Times New Roman" w:hAnsi="Times New Roman" w:cs="Times New Roman"/>
          <w:b/>
          <w:bCs/>
          <w:sz w:val="24"/>
          <w:szCs w:val="24"/>
        </w:rPr>
        <w:t>Conclusion</w:t>
      </w:r>
    </w:p>
    <w:p w14:paraId="44C19F0E" w14:textId="0366DC53" w:rsidR="00BC572F" w:rsidRDefault="003F5FAA" w:rsidP="004D2D7A">
      <w:pPr>
        <w:spacing w:line="480" w:lineRule="auto"/>
        <w:jc w:val="both"/>
        <w:rPr>
          <w:rFonts w:ascii="Times New Roman" w:hAnsi="Times New Roman" w:cs="Times New Roman"/>
          <w:iCs/>
          <w:sz w:val="24"/>
          <w:szCs w:val="24"/>
        </w:rPr>
      </w:pPr>
      <w:r w:rsidRPr="002238BF">
        <w:rPr>
          <w:rFonts w:ascii="Times New Roman" w:hAnsi="Times New Roman" w:cs="Times New Roman"/>
          <w:sz w:val="24"/>
          <w:szCs w:val="24"/>
        </w:rPr>
        <w:t xml:space="preserve">In </w:t>
      </w:r>
      <w:r w:rsidR="0074510D" w:rsidRPr="002238BF">
        <w:rPr>
          <w:rFonts w:ascii="Times New Roman" w:hAnsi="Times New Roman" w:cs="Times New Roman"/>
          <w:sz w:val="24"/>
          <w:szCs w:val="24"/>
        </w:rPr>
        <w:t xml:space="preserve">a cohort of pregnant women with obesity, </w:t>
      </w:r>
      <w:r w:rsidR="00997B87">
        <w:rPr>
          <w:rFonts w:ascii="Times New Roman" w:hAnsi="Times New Roman" w:cs="Times New Roman"/>
          <w:sz w:val="24"/>
          <w:szCs w:val="24"/>
        </w:rPr>
        <w:t>maternal</w:t>
      </w:r>
      <w:r w:rsidR="00C334E1" w:rsidRPr="002238BF">
        <w:rPr>
          <w:rFonts w:ascii="Times New Roman" w:hAnsi="Times New Roman" w:cs="Times New Roman"/>
          <w:sz w:val="24"/>
          <w:szCs w:val="24"/>
        </w:rPr>
        <w:t xml:space="preserve"> folate was associated with 1-hour glucose post OGTT, </w:t>
      </w:r>
      <w:r w:rsidR="00942C76">
        <w:rPr>
          <w:rFonts w:ascii="Times New Roman" w:hAnsi="Times New Roman" w:cs="Times New Roman"/>
          <w:sz w:val="24"/>
          <w:szCs w:val="24"/>
        </w:rPr>
        <w:t xml:space="preserve">but </w:t>
      </w:r>
      <w:r w:rsidR="00515E1D">
        <w:rPr>
          <w:rFonts w:ascii="Times New Roman" w:hAnsi="Times New Roman" w:cs="Times New Roman"/>
          <w:iCs/>
          <w:sz w:val="24"/>
          <w:szCs w:val="24"/>
        </w:rPr>
        <w:t xml:space="preserve">we found no evidence to support the hypothesis </w:t>
      </w:r>
      <w:r w:rsidR="00515E1D" w:rsidRPr="002238BF">
        <w:rPr>
          <w:rFonts w:ascii="Times New Roman" w:hAnsi="Times New Roman" w:cs="Times New Roman"/>
          <w:iCs/>
          <w:sz w:val="24"/>
          <w:szCs w:val="24"/>
        </w:rPr>
        <w:t xml:space="preserve">that </w:t>
      </w:r>
      <w:r w:rsidR="00C334E1" w:rsidRPr="002238BF">
        <w:rPr>
          <w:rFonts w:ascii="Times New Roman" w:hAnsi="Times New Roman" w:cs="Times New Roman"/>
          <w:iCs/>
          <w:sz w:val="24"/>
          <w:szCs w:val="24"/>
        </w:rPr>
        <w:t xml:space="preserve">the relationship between GDM </w:t>
      </w:r>
      <w:r w:rsidR="00942C76">
        <w:rPr>
          <w:rFonts w:ascii="Times New Roman" w:hAnsi="Times New Roman" w:cs="Times New Roman"/>
          <w:iCs/>
          <w:sz w:val="24"/>
          <w:szCs w:val="24"/>
        </w:rPr>
        <w:t xml:space="preserve">and glycaemic status </w:t>
      </w:r>
      <w:r w:rsidR="00C334E1" w:rsidRPr="002238BF">
        <w:rPr>
          <w:rFonts w:ascii="Times New Roman" w:hAnsi="Times New Roman" w:cs="Times New Roman"/>
          <w:iCs/>
          <w:sz w:val="24"/>
          <w:szCs w:val="24"/>
        </w:rPr>
        <w:t xml:space="preserve">and differential methylation of neonatal cord blood DNA was mediated by </w:t>
      </w:r>
      <w:r w:rsidR="00997B87">
        <w:rPr>
          <w:rFonts w:ascii="Times New Roman" w:hAnsi="Times New Roman" w:cs="Times New Roman"/>
          <w:iCs/>
          <w:sz w:val="24"/>
          <w:szCs w:val="24"/>
        </w:rPr>
        <w:t xml:space="preserve">maternal </w:t>
      </w:r>
      <w:r w:rsidR="00C334E1" w:rsidRPr="002238BF">
        <w:rPr>
          <w:rFonts w:ascii="Times New Roman" w:hAnsi="Times New Roman" w:cs="Times New Roman"/>
          <w:iCs/>
          <w:sz w:val="24"/>
          <w:szCs w:val="24"/>
        </w:rPr>
        <w:t>folate</w:t>
      </w:r>
      <w:r w:rsidR="001B7898">
        <w:rPr>
          <w:rFonts w:ascii="Times New Roman" w:hAnsi="Times New Roman" w:cs="Times New Roman"/>
          <w:iCs/>
          <w:sz w:val="24"/>
          <w:szCs w:val="24"/>
        </w:rPr>
        <w:t xml:space="preserve"> or </w:t>
      </w:r>
      <w:r w:rsidR="001B7898">
        <w:rPr>
          <w:rFonts w:ascii="Times New Roman" w:hAnsi="Times New Roman" w:cs="Times New Roman"/>
          <w:sz w:val="24"/>
          <w:szCs w:val="24"/>
        </w:rPr>
        <w:t xml:space="preserve">vitamin </w:t>
      </w:r>
      <w:r w:rsidR="00C334E1" w:rsidRPr="002238BF">
        <w:rPr>
          <w:rFonts w:ascii="Times New Roman" w:hAnsi="Times New Roman" w:cs="Times New Roman"/>
          <w:iCs/>
          <w:sz w:val="24"/>
          <w:szCs w:val="24"/>
        </w:rPr>
        <w:t>B12 status.</w:t>
      </w:r>
      <w:r w:rsidR="00942C76">
        <w:rPr>
          <w:rFonts w:ascii="Times New Roman" w:hAnsi="Times New Roman" w:cs="Times New Roman"/>
          <w:iCs/>
          <w:sz w:val="24"/>
          <w:szCs w:val="24"/>
        </w:rPr>
        <w:t xml:space="preserve"> T</w:t>
      </w:r>
      <w:r w:rsidR="00C334E1" w:rsidRPr="002238BF">
        <w:rPr>
          <w:rFonts w:ascii="Times New Roman" w:hAnsi="Times New Roman" w:cs="Times New Roman"/>
          <w:iCs/>
          <w:sz w:val="24"/>
          <w:szCs w:val="24"/>
        </w:rPr>
        <w:t xml:space="preserve">he relationship between </w:t>
      </w:r>
      <w:r w:rsidR="00997B87">
        <w:rPr>
          <w:rFonts w:ascii="Times New Roman" w:hAnsi="Times New Roman" w:cs="Times New Roman"/>
          <w:iCs/>
          <w:sz w:val="24"/>
          <w:szCs w:val="24"/>
        </w:rPr>
        <w:t xml:space="preserve">maternal </w:t>
      </w:r>
      <w:r w:rsidR="00C334E1" w:rsidRPr="002238BF">
        <w:rPr>
          <w:rFonts w:ascii="Times New Roman" w:hAnsi="Times New Roman" w:cs="Times New Roman"/>
          <w:iCs/>
          <w:sz w:val="24"/>
          <w:szCs w:val="24"/>
        </w:rPr>
        <w:t>folate and glycaemi</w:t>
      </w:r>
      <w:r w:rsidR="00526D03" w:rsidRPr="002238BF">
        <w:rPr>
          <w:rFonts w:ascii="Times New Roman" w:hAnsi="Times New Roman" w:cs="Times New Roman"/>
          <w:iCs/>
          <w:sz w:val="24"/>
          <w:szCs w:val="24"/>
        </w:rPr>
        <w:t>a</w:t>
      </w:r>
      <w:r w:rsidR="00C334E1" w:rsidRPr="002238BF">
        <w:rPr>
          <w:rFonts w:ascii="Times New Roman" w:hAnsi="Times New Roman" w:cs="Times New Roman"/>
          <w:iCs/>
          <w:sz w:val="24"/>
          <w:szCs w:val="24"/>
        </w:rPr>
        <w:t xml:space="preserve"> adds to the evidence that folate status </w:t>
      </w:r>
      <w:r w:rsidR="00A41191">
        <w:rPr>
          <w:rFonts w:ascii="Times New Roman" w:hAnsi="Times New Roman" w:cs="Times New Roman"/>
          <w:iCs/>
          <w:sz w:val="24"/>
          <w:szCs w:val="24"/>
        </w:rPr>
        <w:t>could be</w:t>
      </w:r>
      <w:r w:rsidR="00A41191" w:rsidRPr="002238BF">
        <w:rPr>
          <w:rFonts w:ascii="Times New Roman" w:hAnsi="Times New Roman" w:cs="Times New Roman"/>
          <w:iCs/>
          <w:sz w:val="24"/>
          <w:szCs w:val="24"/>
        </w:rPr>
        <w:t xml:space="preserve"> </w:t>
      </w:r>
      <w:r w:rsidR="00942C76">
        <w:rPr>
          <w:rFonts w:ascii="Times New Roman" w:hAnsi="Times New Roman" w:cs="Times New Roman"/>
          <w:iCs/>
          <w:sz w:val="24"/>
          <w:szCs w:val="24"/>
        </w:rPr>
        <w:t>involved in</w:t>
      </w:r>
      <w:r w:rsidR="00C334E1" w:rsidRPr="002238BF">
        <w:rPr>
          <w:rFonts w:ascii="Times New Roman" w:hAnsi="Times New Roman" w:cs="Times New Roman"/>
          <w:iCs/>
          <w:sz w:val="24"/>
          <w:szCs w:val="24"/>
        </w:rPr>
        <w:t xml:space="preserve"> maternal glucose homeostasis</w:t>
      </w:r>
      <w:r w:rsidR="00921E0D">
        <w:rPr>
          <w:rFonts w:ascii="Times New Roman" w:hAnsi="Times New Roman" w:cs="Times New Roman"/>
          <w:iCs/>
          <w:sz w:val="24"/>
          <w:szCs w:val="24"/>
        </w:rPr>
        <w:t>;</w:t>
      </w:r>
      <w:r w:rsidR="00C334E1" w:rsidRPr="002238BF">
        <w:rPr>
          <w:rFonts w:ascii="Times New Roman" w:hAnsi="Times New Roman" w:cs="Times New Roman"/>
          <w:iCs/>
          <w:sz w:val="24"/>
          <w:szCs w:val="24"/>
        </w:rPr>
        <w:t xml:space="preserve"> this needs </w:t>
      </w:r>
      <w:r w:rsidR="00942C76">
        <w:rPr>
          <w:rFonts w:ascii="Times New Roman" w:hAnsi="Times New Roman" w:cs="Times New Roman"/>
          <w:iCs/>
          <w:sz w:val="24"/>
          <w:szCs w:val="24"/>
        </w:rPr>
        <w:t>validation</w:t>
      </w:r>
      <w:r w:rsidR="00C334E1" w:rsidRPr="002238BF">
        <w:rPr>
          <w:rFonts w:ascii="Times New Roman" w:hAnsi="Times New Roman" w:cs="Times New Roman"/>
          <w:iCs/>
          <w:sz w:val="24"/>
          <w:szCs w:val="24"/>
        </w:rPr>
        <w:t xml:space="preserve"> in future studies </w:t>
      </w:r>
      <w:r w:rsidR="00942C76">
        <w:rPr>
          <w:rFonts w:ascii="Times New Roman" w:hAnsi="Times New Roman" w:cs="Times New Roman"/>
          <w:iCs/>
          <w:sz w:val="24"/>
          <w:szCs w:val="24"/>
        </w:rPr>
        <w:t xml:space="preserve">of </w:t>
      </w:r>
      <w:r w:rsidR="00C334E1" w:rsidRPr="002238BF">
        <w:rPr>
          <w:rFonts w:ascii="Times New Roman" w:hAnsi="Times New Roman" w:cs="Times New Roman"/>
          <w:iCs/>
          <w:sz w:val="24"/>
          <w:szCs w:val="24"/>
        </w:rPr>
        <w:t xml:space="preserve">pregnant women with obesity. </w:t>
      </w:r>
      <w:r w:rsidR="00C334E1" w:rsidRPr="002238BF">
        <w:rPr>
          <w:rFonts w:ascii="Times New Roman" w:hAnsi="Times New Roman" w:cs="Times New Roman"/>
          <w:sz w:val="24"/>
          <w:szCs w:val="24"/>
        </w:rPr>
        <w:t>O</w:t>
      </w:r>
      <w:r w:rsidR="00B25140" w:rsidRPr="002238BF">
        <w:rPr>
          <w:rFonts w:ascii="Times New Roman" w:hAnsi="Times New Roman" w:cs="Times New Roman"/>
          <w:sz w:val="24"/>
          <w:szCs w:val="24"/>
        </w:rPr>
        <w:t xml:space="preserve">ver a third </w:t>
      </w:r>
      <w:r w:rsidR="00C334E1" w:rsidRPr="002238BF">
        <w:rPr>
          <w:rFonts w:ascii="Times New Roman" w:hAnsi="Times New Roman" w:cs="Times New Roman"/>
          <w:sz w:val="24"/>
          <w:szCs w:val="24"/>
        </w:rPr>
        <w:t xml:space="preserve">of the women </w:t>
      </w:r>
      <w:r w:rsidR="00B25140" w:rsidRPr="002238BF">
        <w:rPr>
          <w:rFonts w:ascii="Times New Roman" w:hAnsi="Times New Roman" w:cs="Times New Roman"/>
          <w:sz w:val="24"/>
          <w:szCs w:val="24"/>
        </w:rPr>
        <w:t xml:space="preserve">were classed as </w:t>
      </w:r>
      <w:r w:rsidR="0074510D" w:rsidRPr="002238BF">
        <w:rPr>
          <w:rFonts w:ascii="Times New Roman" w:hAnsi="Times New Roman" w:cs="Times New Roman"/>
          <w:sz w:val="24"/>
          <w:szCs w:val="24"/>
        </w:rPr>
        <w:t>vitamin B12 deficient</w:t>
      </w:r>
      <w:r w:rsidR="00B25140" w:rsidRPr="002238BF">
        <w:rPr>
          <w:rFonts w:ascii="Times New Roman" w:hAnsi="Times New Roman" w:cs="Times New Roman"/>
          <w:sz w:val="24"/>
          <w:szCs w:val="24"/>
        </w:rPr>
        <w:t xml:space="preserve">. </w:t>
      </w:r>
      <w:r w:rsidR="00B25140" w:rsidRPr="002238BF">
        <w:rPr>
          <w:rFonts w:ascii="Times New Roman" w:hAnsi="Times New Roman" w:cs="Times New Roman"/>
          <w:iCs/>
          <w:sz w:val="24"/>
          <w:szCs w:val="24"/>
        </w:rPr>
        <w:t xml:space="preserve">Together with the finding that lower </w:t>
      </w:r>
      <w:r w:rsidR="00997B87">
        <w:rPr>
          <w:rFonts w:ascii="Times New Roman" w:hAnsi="Times New Roman" w:cs="Times New Roman"/>
          <w:iCs/>
          <w:sz w:val="24"/>
          <w:szCs w:val="24"/>
        </w:rPr>
        <w:t xml:space="preserve">maternal </w:t>
      </w:r>
      <w:r w:rsidR="00F62D57">
        <w:rPr>
          <w:rFonts w:ascii="Times New Roman" w:hAnsi="Times New Roman" w:cs="Times New Roman"/>
          <w:iCs/>
          <w:sz w:val="24"/>
          <w:szCs w:val="24"/>
        </w:rPr>
        <w:t>vi</w:t>
      </w:r>
      <w:r w:rsidR="00B25140" w:rsidRPr="002238BF">
        <w:rPr>
          <w:rFonts w:ascii="Times New Roman" w:hAnsi="Times New Roman" w:cs="Times New Roman"/>
          <w:iCs/>
          <w:sz w:val="24"/>
          <w:szCs w:val="24"/>
        </w:rPr>
        <w:t>tamin B12 concentrations were associated with a higher BMI</w:t>
      </w:r>
      <w:r w:rsidR="00503B8F" w:rsidRPr="002238BF">
        <w:rPr>
          <w:rFonts w:ascii="Times New Roman" w:hAnsi="Times New Roman" w:cs="Times New Roman"/>
          <w:iCs/>
          <w:sz w:val="24"/>
          <w:szCs w:val="24"/>
        </w:rPr>
        <w:t xml:space="preserve">, this study </w:t>
      </w:r>
      <w:r w:rsidR="00B25140" w:rsidRPr="002238BF">
        <w:rPr>
          <w:rFonts w:ascii="Times New Roman" w:hAnsi="Times New Roman" w:cs="Times New Roman"/>
          <w:iCs/>
          <w:sz w:val="24"/>
          <w:szCs w:val="24"/>
        </w:rPr>
        <w:t>adds to the evidence of sub-optimal micronutrient status in obese pregnant women</w:t>
      </w:r>
      <w:r w:rsidR="009D076D">
        <w:rPr>
          <w:rFonts w:ascii="Times New Roman" w:hAnsi="Times New Roman" w:cs="Times New Roman"/>
          <w:iCs/>
          <w:sz w:val="24"/>
          <w:szCs w:val="24"/>
        </w:rPr>
        <w:t>.</w:t>
      </w:r>
    </w:p>
    <w:bookmarkEnd w:id="36"/>
    <w:p w14:paraId="64AED9E3" w14:textId="2D432B5A" w:rsidR="008422B8" w:rsidRPr="003127CF" w:rsidRDefault="008422B8" w:rsidP="00414F80">
      <w:pPr>
        <w:spacing w:line="480" w:lineRule="auto"/>
        <w:jc w:val="both"/>
        <w:rPr>
          <w:rFonts w:ascii="Times New Roman" w:hAnsi="Times New Roman" w:cs="Times New Roman"/>
          <w:b/>
          <w:bCs/>
          <w:sz w:val="24"/>
          <w:szCs w:val="24"/>
        </w:rPr>
      </w:pPr>
      <w:r w:rsidRPr="008422B8">
        <w:rPr>
          <w:rFonts w:ascii="Times New Roman" w:hAnsi="Times New Roman" w:cs="Times New Roman"/>
          <w:b/>
          <w:bCs/>
          <w:sz w:val="24"/>
          <w:szCs w:val="24"/>
        </w:rPr>
        <w:t>Acknowledgements</w:t>
      </w:r>
      <w:r w:rsidR="005C1801">
        <w:rPr>
          <w:rFonts w:ascii="Times New Roman" w:hAnsi="Times New Roman" w:cs="Times New Roman"/>
          <w:b/>
          <w:bCs/>
          <w:sz w:val="24"/>
          <w:szCs w:val="24"/>
        </w:rPr>
        <w:t>.</w:t>
      </w:r>
      <w:r w:rsidR="005C1801">
        <w:rPr>
          <w:rFonts w:ascii="Times New Roman" w:hAnsi="Times New Roman" w:cs="Times New Roman"/>
          <w:sz w:val="24"/>
          <w:szCs w:val="24"/>
        </w:rPr>
        <w:t xml:space="preserve"> </w:t>
      </w:r>
      <w:r w:rsidR="00414F80" w:rsidRPr="00414F80">
        <w:rPr>
          <w:rFonts w:ascii="Times New Roman" w:hAnsi="Times New Roman" w:cs="Times New Roman"/>
          <w:sz w:val="24"/>
          <w:szCs w:val="24"/>
        </w:rPr>
        <w:t>We thank all staff in the</w:t>
      </w:r>
      <w:r w:rsidR="00414F80">
        <w:rPr>
          <w:rFonts w:ascii="Times New Roman" w:hAnsi="Times New Roman" w:cs="Times New Roman"/>
          <w:sz w:val="24"/>
          <w:szCs w:val="24"/>
        </w:rPr>
        <w:t xml:space="preserve"> </w:t>
      </w:r>
      <w:r w:rsidR="00414F80" w:rsidRPr="00414F80">
        <w:rPr>
          <w:rFonts w:ascii="Times New Roman" w:hAnsi="Times New Roman" w:cs="Times New Roman"/>
          <w:sz w:val="24"/>
          <w:szCs w:val="24"/>
        </w:rPr>
        <w:t>UPBEAT consortium and the participants in the trial</w:t>
      </w:r>
      <w:r w:rsidR="00414F80">
        <w:rPr>
          <w:rFonts w:ascii="Times New Roman" w:hAnsi="Times New Roman" w:cs="Times New Roman"/>
          <w:sz w:val="24"/>
          <w:szCs w:val="24"/>
        </w:rPr>
        <w:t xml:space="preserve"> </w:t>
      </w:r>
      <w:r w:rsidR="00414F80" w:rsidRPr="00414F80">
        <w:rPr>
          <w:rFonts w:ascii="Times New Roman" w:hAnsi="Times New Roman" w:cs="Times New Roman"/>
          <w:sz w:val="24"/>
          <w:szCs w:val="24"/>
        </w:rPr>
        <w:t>for their patience, time, interest, and goodwill</w:t>
      </w:r>
      <w:r w:rsidR="00283BE7">
        <w:rPr>
          <w:rFonts w:ascii="Times New Roman" w:hAnsi="Times New Roman" w:cs="Times New Roman"/>
          <w:sz w:val="24"/>
          <w:szCs w:val="24"/>
        </w:rPr>
        <w:t>.</w:t>
      </w:r>
      <w:r w:rsidR="00414F80" w:rsidRPr="00414F80" w:rsidDel="00414F80">
        <w:rPr>
          <w:rFonts w:ascii="Times New Roman" w:hAnsi="Times New Roman" w:cs="Times New Roman"/>
          <w:sz w:val="24"/>
          <w:szCs w:val="24"/>
        </w:rPr>
        <w:t xml:space="preserve"> </w:t>
      </w:r>
    </w:p>
    <w:p w14:paraId="338CE9EB" w14:textId="72A50D11" w:rsidR="0002429C" w:rsidRDefault="004E46BD" w:rsidP="004D2D7A">
      <w:pPr>
        <w:spacing w:line="480" w:lineRule="auto"/>
        <w:jc w:val="both"/>
        <w:rPr>
          <w:rFonts w:ascii="Times New Roman" w:hAnsi="Times New Roman" w:cs="Times New Roman"/>
          <w:sz w:val="24"/>
          <w:szCs w:val="24"/>
        </w:rPr>
      </w:pPr>
      <w:r w:rsidRPr="00C66CCF">
        <w:rPr>
          <w:rFonts w:ascii="Times New Roman" w:hAnsi="Times New Roman" w:cs="Times New Roman"/>
          <w:b/>
          <w:bCs/>
          <w:sz w:val="24"/>
          <w:szCs w:val="24"/>
        </w:rPr>
        <w:t>F</w:t>
      </w:r>
      <w:r w:rsidR="003B094F" w:rsidRPr="00C66CCF">
        <w:rPr>
          <w:rFonts w:ascii="Times New Roman" w:hAnsi="Times New Roman" w:cs="Times New Roman"/>
          <w:b/>
          <w:bCs/>
          <w:sz w:val="24"/>
          <w:szCs w:val="24"/>
        </w:rPr>
        <w:t>inancial Support.</w:t>
      </w:r>
      <w:r w:rsidR="00A87C5A" w:rsidRPr="00C66CCF">
        <w:rPr>
          <w:rFonts w:ascii="Times New Roman" w:hAnsi="Times New Roman" w:cs="Times New Roman"/>
          <w:sz w:val="24"/>
          <w:szCs w:val="24"/>
        </w:rPr>
        <w:t xml:space="preserve"> </w:t>
      </w:r>
      <w:r w:rsidR="0002429C" w:rsidRPr="0002429C">
        <w:rPr>
          <w:rFonts w:ascii="Times New Roman" w:hAnsi="Times New Roman" w:cs="Times New Roman"/>
          <w:sz w:val="24"/>
          <w:szCs w:val="24"/>
        </w:rPr>
        <w:t>This research was funded/supported by the National Institute for Health Research (NIHR) Biomedical Research Centre based at Guy's and St Thomas' NHS Foundation Trust and King's College London and/or the NIHR Clinical Research Facility. The views expressed are those of the author(s) and not necessarily those of the NHS, the NIHR or the Department of Health.</w:t>
      </w:r>
      <w:r w:rsidR="0002429C">
        <w:rPr>
          <w:rFonts w:ascii="Times New Roman" w:hAnsi="Times New Roman" w:cs="Times New Roman"/>
          <w:sz w:val="24"/>
          <w:szCs w:val="24"/>
        </w:rPr>
        <w:t xml:space="preserve"> </w:t>
      </w:r>
      <w:r w:rsidR="00BA61A3">
        <w:rPr>
          <w:rFonts w:ascii="Times New Roman" w:hAnsi="Times New Roman" w:cs="Times New Roman"/>
          <w:sz w:val="24"/>
          <w:szCs w:val="24"/>
        </w:rPr>
        <w:t xml:space="preserve">The UPBEAT study was funded by </w:t>
      </w:r>
      <w:r w:rsidR="00BA61A3" w:rsidRPr="00BA61A3">
        <w:rPr>
          <w:rFonts w:ascii="Times New Roman" w:hAnsi="Times New Roman" w:cs="Times New Roman"/>
          <w:sz w:val="24"/>
          <w:szCs w:val="24"/>
        </w:rPr>
        <w:t>UK’s National Institute for Health Research (RP-PG-0407-10452)</w:t>
      </w:r>
      <w:r w:rsidR="005E5E87">
        <w:rPr>
          <w:rFonts w:ascii="Times New Roman" w:hAnsi="Times New Roman" w:cs="Times New Roman"/>
          <w:sz w:val="24"/>
          <w:szCs w:val="24"/>
        </w:rPr>
        <w:t xml:space="preserve"> </w:t>
      </w:r>
      <w:r w:rsidR="005E5E87" w:rsidRPr="005E5E87">
        <w:rPr>
          <w:rFonts w:ascii="Times New Roman" w:hAnsi="Times New Roman" w:cs="Times New Roman"/>
          <w:sz w:val="24"/>
          <w:szCs w:val="24"/>
        </w:rPr>
        <w:t>) and the Chief Scientist Off</w:t>
      </w:r>
      <w:r w:rsidR="003B0E2F">
        <w:rPr>
          <w:rFonts w:ascii="Times New Roman" w:hAnsi="Times New Roman" w:cs="Times New Roman"/>
          <w:sz w:val="24"/>
          <w:szCs w:val="24"/>
        </w:rPr>
        <w:t xml:space="preserve"> </w:t>
      </w:r>
      <w:r w:rsidR="005E5E87" w:rsidRPr="005E5E87">
        <w:rPr>
          <w:rFonts w:ascii="Times New Roman" w:hAnsi="Times New Roman" w:cs="Times New Roman"/>
          <w:sz w:val="24"/>
          <w:szCs w:val="24"/>
        </w:rPr>
        <w:t>ice, Scottish Government Health Directorates (Edinburgh) (CZB/A/680)</w:t>
      </w:r>
      <w:r w:rsidR="00BA61A3" w:rsidRPr="00BA61A3">
        <w:rPr>
          <w:rFonts w:ascii="Times New Roman" w:hAnsi="Times New Roman" w:cs="Times New Roman"/>
          <w:sz w:val="24"/>
          <w:szCs w:val="24"/>
        </w:rPr>
        <w:t xml:space="preserve">. </w:t>
      </w:r>
      <w:r w:rsidR="000A5399">
        <w:rPr>
          <w:rFonts w:ascii="Times New Roman" w:hAnsi="Times New Roman" w:cs="Times New Roman"/>
          <w:sz w:val="24"/>
          <w:szCs w:val="24"/>
        </w:rPr>
        <w:t>EA</w:t>
      </w:r>
      <w:r w:rsidR="00070AB8">
        <w:rPr>
          <w:rFonts w:ascii="Times New Roman" w:hAnsi="Times New Roman" w:cs="Times New Roman"/>
          <w:sz w:val="24"/>
          <w:szCs w:val="24"/>
        </w:rPr>
        <w:t>, KAL</w:t>
      </w:r>
      <w:r w:rsidR="000A5399">
        <w:rPr>
          <w:rFonts w:ascii="Times New Roman" w:hAnsi="Times New Roman" w:cs="Times New Roman"/>
          <w:sz w:val="24"/>
          <w:szCs w:val="24"/>
        </w:rPr>
        <w:t xml:space="preserve"> and t</w:t>
      </w:r>
      <w:r w:rsidR="00BA61A3" w:rsidRPr="00C66CCF">
        <w:rPr>
          <w:rFonts w:ascii="Times New Roman" w:hAnsi="Times New Roman" w:cs="Times New Roman"/>
          <w:sz w:val="24"/>
          <w:szCs w:val="24"/>
        </w:rPr>
        <w:t xml:space="preserve">he epigenome study </w:t>
      </w:r>
      <w:r w:rsidR="000A5399" w:rsidRPr="00C66CCF">
        <w:rPr>
          <w:rFonts w:ascii="Times New Roman" w:hAnsi="Times New Roman" w:cs="Times New Roman"/>
          <w:sz w:val="24"/>
          <w:szCs w:val="24"/>
        </w:rPr>
        <w:t>w</w:t>
      </w:r>
      <w:r w:rsidR="000A5399">
        <w:rPr>
          <w:rFonts w:ascii="Times New Roman" w:hAnsi="Times New Roman" w:cs="Times New Roman"/>
          <w:sz w:val="24"/>
          <w:szCs w:val="24"/>
        </w:rPr>
        <w:t>ere</w:t>
      </w:r>
      <w:r w:rsidR="000A5399" w:rsidRPr="00C66CCF">
        <w:rPr>
          <w:rFonts w:ascii="Times New Roman" w:hAnsi="Times New Roman" w:cs="Times New Roman"/>
          <w:sz w:val="24"/>
          <w:szCs w:val="24"/>
        </w:rPr>
        <w:t xml:space="preserve"> </w:t>
      </w:r>
      <w:r w:rsidR="00BA61A3" w:rsidRPr="00C66CCF">
        <w:rPr>
          <w:rFonts w:ascii="Times New Roman" w:hAnsi="Times New Roman" w:cs="Times New Roman"/>
          <w:sz w:val="24"/>
          <w:szCs w:val="24"/>
        </w:rPr>
        <w:t>funded by Diabetes UK</w:t>
      </w:r>
      <w:r w:rsidR="00921E0D">
        <w:rPr>
          <w:rFonts w:ascii="Times New Roman" w:hAnsi="Times New Roman" w:cs="Times New Roman"/>
          <w:sz w:val="24"/>
          <w:szCs w:val="24"/>
        </w:rPr>
        <w:t xml:space="preserve"> (</w:t>
      </w:r>
      <w:r w:rsidR="00921E0D" w:rsidRPr="009C43AB">
        <w:rPr>
          <w:rFonts w:ascii="Times New Roman" w:hAnsi="Times New Roman" w:cs="Times New Roman"/>
          <w:sz w:val="24"/>
          <w:szCs w:val="24"/>
        </w:rPr>
        <w:t>16/0005454)</w:t>
      </w:r>
      <w:r w:rsidR="00BA61A3" w:rsidRPr="00C66CCF">
        <w:rPr>
          <w:rFonts w:ascii="Times New Roman" w:hAnsi="Times New Roman" w:cs="Times New Roman"/>
          <w:sz w:val="24"/>
          <w:szCs w:val="24"/>
        </w:rPr>
        <w:t>.</w:t>
      </w:r>
      <w:r w:rsidR="00E76662">
        <w:rPr>
          <w:rFonts w:ascii="Times New Roman" w:hAnsi="Times New Roman" w:cs="Times New Roman"/>
          <w:sz w:val="24"/>
          <w:szCs w:val="24"/>
        </w:rPr>
        <w:t xml:space="preserve"> </w:t>
      </w:r>
      <w:r w:rsidR="00B65C7B">
        <w:rPr>
          <w:rFonts w:ascii="Times New Roman" w:hAnsi="Times New Roman" w:cs="Times New Roman"/>
          <w:sz w:val="24"/>
          <w:szCs w:val="24"/>
        </w:rPr>
        <w:t>ACF, SLW and LP are supported by Tommy</w:t>
      </w:r>
      <w:r w:rsidR="00555780">
        <w:rPr>
          <w:rFonts w:ascii="Times New Roman" w:hAnsi="Times New Roman" w:cs="Times New Roman"/>
          <w:sz w:val="24"/>
          <w:szCs w:val="24"/>
        </w:rPr>
        <w:t>’</w:t>
      </w:r>
      <w:r w:rsidR="00B65C7B">
        <w:rPr>
          <w:rFonts w:ascii="Times New Roman" w:hAnsi="Times New Roman" w:cs="Times New Roman"/>
          <w:sz w:val="24"/>
          <w:szCs w:val="24"/>
        </w:rPr>
        <w:t xml:space="preserve">s charity. KVD is supported by the British Heart </w:t>
      </w:r>
      <w:r w:rsidR="00B65C7B" w:rsidRPr="0050217A">
        <w:rPr>
          <w:rFonts w:ascii="Times New Roman" w:hAnsi="Times New Roman" w:cs="Times New Roman"/>
          <w:sz w:val="24"/>
          <w:szCs w:val="24"/>
        </w:rPr>
        <w:t>Foundation</w:t>
      </w:r>
      <w:r w:rsidR="00555780" w:rsidRPr="0050217A">
        <w:rPr>
          <w:rFonts w:ascii="Times New Roman" w:hAnsi="Times New Roman" w:cs="Times New Roman"/>
          <w:sz w:val="24"/>
          <w:szCs w:val="24"/>
        </w:rPr>
        <w:t xml:space="preserve"> (</w:t>
      </w:r>
      <w:r w:rsidR="00555780" w:rsidRPr="0050217A">
        <w:rPr>
          <w:rFonts w:ascii="Arial" w:hAnsi="Arial" w:cs="Arial"/>
          <w:sz w:val="21"/>
          <w:szCs w:val="21"/>
          <w:shd w:val="clear" w:color="auto" w:fill="FFFFFF"/>
        </w:rPr>
        <w:t>FS/17/71/32953)</w:t>
      </w:r>
      <w:r w:rsidR="00B65C7B" w:rsidRPr="0050217A">
        <w:rPr>
          <w:rFonts w:ascii="Times New Roman" w:hAnsi="Times New Roman" w:cs="Times New Roman"/>
          <w:sz w:val="24"/>
          <w:szCs w:val="24"/>
        </w:rPr>
        <w:t>.</w:t>
      </w:r>
      <w:r w:rsidR="00605CF2">
        <w:rPr>
          <w:rFonts w:ascii="Times New Roman" w:hAnsi="Times New Roman" w:cs="Times New Roman"/>
          <w:sz w:val="24"/>
          <w:szCs w:val="24"/>
        </w:rPr>
        <w:t xml:space="preserve"> PS is </w:t>
      </w:r>
      <w:r w:rsidR="00605CF2" w:rsidRPr="00605CF2">
        <w:rPr>
          <w:rFonts w:ascii="Times New Roman" w:hAnsi="Times New Roman" w:cs="Times New Roman"/>
          <w:sz w:val="24"/>
          <w:szCs w:val="24"/>
        </w:rPr>
        <w:t>partly funded by King’s Health Partners Institute of Women and Children’s Health, Tommy’s (Registered charity no. 1060508) and by ARC South London (NIHR).</w:t>
      </w:r>
    </w:p>
    <w:p w14:paraId="5C27A6D2" w14:textId="6041E55B" w:rsidR="003B094F" w:rsidRPr="00C66CCF" w:rsidRDefault="003B094F" w:rsidP="004D2D7A">
      <w:pPr>
        <w:spacing w:line="480" w:lineRule="auto"/>
        <w:jc w:val="both"/>
        <w:rPr>
          <w:rFonts w:ascii="Times New Roman" w:hAnsi="Times New Roman" w:cs="Times New Roman"/>
          <w:b/>
          <w:bCs/>
          <w:sz w:val="24"/>
          <w:szCs w:val="24"/>
        </w:rPr>
      </w:pPr>
      <w:r w:rsidRPr="00C66CCF">
        <w:rPr>
          <w:rFonts w:ascii="Times New Roman" w:hAnsi="Times New Roman" w:cs="Times New Roman"/>
          <w:b/>
          <w:bCs/>
          <w:sz w:val="24"/>
          <w:szCs w:val="24"/>
        </w:rPr>
        <w:t xml:space="preserve">Conflicts of Interest. </w:t>
      </w:r>
      <w:r w:rsidRPr="00C66CCF">
        <w:rPr>
          <w:rFonts w:ascii="Times New Roman" w:hAnsi="Times New Roman" w:cs="Times New Roman"/>
          <w:sz w:val="24"/>
          <w:szCs w:val="24"/>
        </w:rPr>
        <w:t>None.</w:t>
      </w:r>
    </w:p>
    <w:p w14:paraId="714E234C" w14:textId="6C76FD30" w:rsidR="003B094F" w:rsidRPr="00C66CCF" w:rsidRDefault="003B094F" w:rsidP="004D2D7A">
      <w:pPr>
        <w:spacing w:line="480" w:lineRule="auto"/>
        <w:jc w:val="both"/>
        <w:rPr>
          <w:rFonts w:ascii="Times New Roman" w:hAnsi="Times New Roman" w:cs="Times New Roman"/>
          <w:b/>
          <w:bCs/>
          <w:sz w:val="24"/>
          <w:szCs w:val="24"/>
        </w:rPr>
      </w:pPr>
      <w:r w:rsidRPr="00C66CCF">
        <w:rPr>
          <w:rFonts w:ascii="Times New Roman" w:hAnsi="Times New Roman" w:cs="Times New Roman"/>
          <w:b/>
          <w:bCs/>
          <w:sz w:val="24"/>
          <w:szCs w:val="24"/>
        </w:rPr>
        <w:t xml:space="preserve">Ethical Standards. </w:t>
      </w:r>
      <w:r w:rsidR="000B4437" w:rsidRPr="000B4437">
        <w:rPr>
          <w:rFonts w:ascii="Times New Roman" w:hAnsi="Times New Roman" w:cs="Times New Roman"/>
          <w:sz w:val="24"/>
          <w:szCs w:val="24"/>
        </w:rPr>
        <w:t xml:space="preserve">The authors assert that all procedures contributing to this work comply with the </w:t>
      </w:r>
      <w:r w:rsidR="00FE2C06" w:rsidRPr="00FE2C06">
        <w:rPr>
          <w:rFonts w:ascii="Times New Roman" w:hAnsi="Times New Roman" w:cs="Times New Roman"/>
          <w:bCs/>
          <w:sz w:val="24"/>
          <w:szCs w:val="24"/>
        </w:rPr>
        <w:t>Declaration of Helsinki</w:t>
      </w:r>
      <w:r w:rsidR="00551A43" w:rsidRPr="00551A43">
        <w:t xml:space="preserve"> </w:t>
      </w:r>
      <w:r w:rsidR="00551A43" w:rsidRPr="00551A43">
        <w:rPr>
          <w:rFonts w:ascii="Times New Roman" w:hAnsi="Times New Roman" w:cs="Times New Roman"/>
          <w:bCs/>
          <w:sz w:val="24"/>
          <w:szCs w:val="24"/>
        </w:rPr>
        <w:t>of 1975</w:t>
      </w:r>
      <w:r w:rsidR="00FE2C06">
        <w:rPr>
          <w:rFonts w:ascii="Times New Roman" w:hAnsi="Times New Roman" w:cs="Times New Roman"/>
          <w:bCs/>
          <w:sz w:val="24"/>
          <w:szCs w:val="24"/>
        </w:rPr>
        <w:t>, as revised in 2008,</w:t>
      </w:r>
      <w:r w:rsidR="00FE2C06" w:rsidRPr="00FE2C06">
        <w:rPr>
          <w:rFonts w:ascii="Times New Roman" w:hAnsi="Times New Roman" w:cs="Times New Roman"/>
          <w:bCs/>
          <w:sz w:val="24"/>
          <w:szCs w:val="24"/>
        </w:rPr>
        <w:t xml:space="preserve"> and t</w:t>
      </w:r>
      <w:r w:rsidRPr="00C66CCF">
        <w:rPr>
          <w:rFonts w:ascii="Times New Roman" w:hAnsi="Times New Roman" w:cs="Times New Roman"/>
          <w:bCs/>
          <w:sz w:val="24"/>
          <w:szCs w:val="24"/>
        </w:rPr>
        <w:t>he UPBEAT study and all associated analyses including this current study were approved by the National Health Service Research Ethics Committee (UK integrated research application system, reference 09/H0802/5).</w:t>
      </w:r>
    </w:p>
    <w:p w14:paraId="1351765A" w14:textId="77777777" w:rsidR="00066FA1" w:rsidRPr="003127CF" w:rsidRDefault="003B094F" w:rsidP="004D2D7A">
      <w:pPr>
        <w:spacing w:line="480" w:lineRule="auto"/>
        <w:jc w:val="both"/>
        <w:rPr>
          <w:rFonts w:ascii="Times New Roman" w:hAnsi="Times New Roman" w:cs="Times New Roman"/>
          <w:sz w:val="24"/>
          <w:szCs w:val="24"/>
        </w:rPr>
        <w:sectPr w:rsidR="00066FA1" w:rsidRPr="003127CF" w:rsidSect="00F1348A">
          <w:pgSz w:w="11906" w:h="16838"/>
          <w:pgMar w:top="1440" w:right="1440" w:bottom="1440" w:left="1440" w:header="708" w:footer="708" w:gutter="0"/>
          <w:lnNumType w:countBy="1" w:restart="continuous"/>
          <w:cols w:space="708"/>
          <w:titlePg/>
          <w:docGrid w:linePitch="360"/>
        </w:sectPr>
      </w:pPr>
      <w:r>
        <w:rPr>
          <w:rFonts w:ascii="Times New Roman" w:hAnsi="Times New Roman" w:cs="Times New Roman"/>
          <w:b/>
          <w:bCs/>
          <w:sz w:val="24"/>
          <w:szCs w:val="24"/>
        </w:rPr>
        <w:t>Author Contributions.</w:t>
      </w:r>
      <w:r>
        <w:rPr>
          <w:rFonts w:ascii="Times New Roman" w:hAnsi="Times New Roman" w:cs="Times New Roman"/>
          <w:b/>
          <w:bCs/>
          <w:iCs/>
          <w:sz w:val="24"/>
          <w:szCs w:val="24"/>
        </w:rPr>
        <w:t xml:space="preserve"> </w:t>
      </w:r>
      <w:r w:rsidR="008422B8" w:rsidRPr="00401D98">
        <w:rPr>
          <w:rFonts w:ascii="Times New Roman" w:hAnsi="Times New Roman" w:cs="Times New Roman"/>
          <w:sz w:val="24"/>
          <w:szCs w:val="24"/>
        </w:rPr>
        <w:t xml:space="preserve">ACF and SLW designed the study. WvW wrote the manuscript. WvW conducted the data- and statistical analysis along with PTS. EA, KMG, NTK and KAL provided the epigenome data. All authors have interpreted the data and have read and approved the final manuscript. </w:t>
      </w:r>
    </w:p>
    <w:p w14:paraId="533811A0" w14:textId="64209CFB" w:rsidR="00303146" w:rsidRPr="00282651" w:rsidRDefault="00303146" w:rsidP="00282651">
      <w:pPr>
        <w:spacing w:line="480" w:lineRule="auto"/>
        <w:jc w:val="both"/>
        <w:rPr>
          <w:rFonts w:ascii="Times New Roman" w:hAnsi="Times New Roman" w:cs="Times New Roman"/>
          <w:b/>
          <w:bCs/>
          <w:sz w:val="24"/>
          <w:szCs w:val="24"/>
        </w:rPr>
      </w:pPr>
      <w:bookmarkStart w:id="37" w:name="_Hlk26356933"/>
      <w:r w:rsidRPr="00282651">
        <w:rPr>
          <w:rFonts w:ascii="Times New Roman" w:hAnsi="Times New Roman" w:cs="Times New Roman"/>
          <w:b/>
          <w:bCs/>
          <w:sz w:val="24"/>
          <w:szCs w:val="24"/>
        </w:rPr>
        <w:t>References</w:t>
      </w:r>
    </w:p>
    <w:p w14:paraId="2F25C6B0" w14:textId="5A7BE394" w:rsidR="008C29C6" w:rsidRPr="00282651" w:rsidRDefault="0030314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b/>
          <w:bCs/>
          <w:sz w:val="24"/>
          <w:szCs w:val="24"/>
        </w:rPr>
        <w:fldChar w:fldCharType="begin"/>
      </w:r>
      <w:r w:rsidR="008C29C6" w:rsidRPr="00282651">
        <w:rPr>
          <w:rFonts w:ascii="Times New Roman" w:hAnsi="Times New Roman" w:cs="Times New Roman"/>
          <w:b/>
          <w:bCs/>
          <w:sz w:val="24"/>
          <w:szCs w:val="24"/>
        </w:rPr>
        <w:instrText xml:space="preserve"> ADDIN ZOTERO_BIBL {"uncited":[],"omitted":[],"custom":[]} CSL_BIBLIOGRAPHY </w:instrText>
      </w:r>
      <w:r w:rsidRPr="00282651">
        <w:rPr>
          <w:rFonts w:ascii="Times New Roman" w:hAnsi="Times New Roman" w:cs="Times New Roman"/>
          <w:b/>
          <w:bCs/>
          <w:sz w:val="24"/>
          <w:szCs w:val="24"/>
        </w:rPr>
        <w:fldChar w:fldCharType="separate"/>
      </w:r>
      <w:r w:rsidR="008C29C6" w:rsidRPr="00282651">
        <w:rPr>
          <w:rFonts w:ascii="Times New Roman" w:hAnsi="Times New Roman" w:cs="Times New Roman"/>
          <w:sz w:val="24"/>
          <w:szCs w:val="24"/>
        </w:rPr>
        <w:t xml:space="preserve">1. </w:t>
      </w:r>
      <w:r w:rsidR="008C29C6" w:rsidRPr="00282651">
        <w:rPr>
          <w:rFonts w:ascii="Times New Roman" w:hAnsi="Times New Roman" w:cs="Times New Roman"/>
          <w:sz w:val="24"/>
          <w:szCs w:val="24"/>
        </w:rPr>
        <w:tab/>
        <w:t xml:space="preserve">Molloy AM, Kirke PN, Brody LC, Scott JM, Mills JL. Effects of folate and vitamin B12 deficiencies during pregnancy on fetal, infant, and child development. </w:t>
      </w:r>
      <w:r w:rsidR="008C29C6" w:rsidRPr="00282651">
        <w:rPr>
          <w:rFonts w:ascii="Times New Roman" w:hAnsi="Times New Roman" w:cs="Times New Roman"/>
          <w:i/>
          <w:iCs/>
          <w:sz w:val="24"/>
          <w:szCs w:val="24"/>
        </w:rPr>
        <w:t xml:space="preserve">Food </w:t>
      </w:r>
      <w:r w:rsidR="00C84789">
        <w:rPr>
          <w:rFonts w:ascii="Times New Roman" w:hAnsi="Times New Roman" w:cs="Times New Roman"/>
          <w:i/>
          <w:iCs/>
          <w:sz w:val="24"/>
          <w:szCs w:val="24"/>
        </w:rPr>
        <w:t>Nutr B</w:t>
      </w:r>
      <w:r w:rsidR="008C29C6" w:rsidRPr="00282651">
        <w:rPr>
          <w:rFonts w:ascii="Times New Roman" w:hAnsi="Times New Roman" w:cs="Times New Roman"/>
          <w:i/>
          <w:iCs/>
          <w:sz w:val="24"/>
          <w:szCs w:val="24"/>
        </w:rPr>
        <w:t>ull</w:t>
      </w:r>
      <w:r w:rsidR="008C29C6" w:rsidRPr="00282651">
        <w:rPr>
          <w:rFonts w:ascii="Times New Roman" w:hAnsi="Times New Roman" w:cs="Times New Roman"/>
          <w:sz w:val="24"/>
          <w:szCs w:val="24"/>
        </w:rPr>
        <w:t>. 2008;29(2 Suppl):S101-</w:t>
      </w:r>
      <w:r w:rsidR="00CF3AE9">
        <w:rPr>
          <w:rFonts w:ascii="Times New Roman" w:hAnsi="Times New Roman" w:cs="Times New Roman"/>
          <w:sz w:val="24"/>
          <w:szCs w:val="24"/>
        </w:rPr>
        <w:t>S</w:t>
      </w:r>
      <w:r w:rsidR="008C29C6" w:rsidRPr="00282651">
        <w:rPr>
          <w:rFonts w:ascii="Times New Roman" w:hAnsi="Times New Roman" w:cs="Times New Roman"/>
          <w:sz w:val="24"/>
          <w:szCs w:val="24"/>
        </w:rPr>
        <w:t>11</w:t>
      </w:r>
      <w:r w:rsidR="00CF3AE9">
        <w:rPr>
          <w:rFonts w:ascii="Times New Roman" w:hAnsi="Times New Roman" w:cs="Times New Roman"/>
          <w:sz w:val="24"/>
          <w:szCs w:val="24"/>
        </w:rPr>
        <w:t>1.</w:t>
      </w:r>
    </w:p>
    <w:p w14:paraId="574415CB" w14:textId="11319E3F"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2. </w:t>
      </w:r>
      <w:r w:rsidRPr="00282651">
        <w:rPr>
          <w:rFonts w:ascii="Times New Roman" w:hAnsi="Times New Roman" w:cs="Times New Roman"/>
          <w:sz w:val="24"/>
          <w:szCs w:val="24"/>
        </w:rPr>
        <w:tab/>
      </w:r>
      <w:r w:rsidRPr="00DE7D9B">
        <w:rPr>
          <w:rFonts w:ascii="Times New Roman" w:hAnsi="Times New Roman" w:cs="Times New Roman"/>
          <w:sz w:val="24"/>
          <w:szCs w:val="24"/>
        </w:rPr>
        <w:t xml:space="preserve">Hanson MA, Bardsley A, De-Regil LM, et al. </w:t>
      </w:r>
      <w:r w:rsidRPr="00282651">
        <w:rPr>
          <w:rFonts w:ascii="Times New Roman" w:hAnsi="Times New Roman" w:cs="Times New Roman"/>
          <w:sz w:val="24"/>
          <w:szCs w:val="24"/>
        </w:rPr>
        <w:t xml:space="preserve">The International Federation of Gynecology and Obstetrics (FIGO) recommendations on adolescent, preconception, and maternal nutrition: “Think Nutrition First.” </w:t>
      </w:r>
      <w:r w:rsidRPr="00282651">
        <w:rPr>
          <w:rFonts w:ascii="Times New Roman" w:hAnsi="Times New Roman" w:cs="Times New Roman"/>
          <w:i/>
          <w:iCs/>
          <w:sz w:val="24"/>
          <w:szCs w:val="24"/>
        </w:rPr>
        <w:t>Int J Gynaecol Obstet</w:t>
      </w:r>
      <w:r w:rsidRPr="00282651">
        <w:rPr>
          <w:rFonts w:ascii="Times New Roman" w:hAnsi="Times New Roman" w:cs="Times New Roman"/>
          <w:sz w:val="24"/>
          <w:szCs w:val="24"/>
        </w:rPr>
        <w:t>. 2015;131</w:t>
      </w:r>
      <w:r w:rsidR="00CF3AE9">
        <w:rPr>
          <w:rFonts w:ascii="Times New Roman" w:hAnsi="Times New Roman" w:cs="Times New Roman"/>
          <w:sz w:val="24"/>
          <w:szCs w:val="24"/>
        </w:rPr>
        <w:t>(Suppl 4):S232.</w:t>
      </w:r>
    </w:p>
    <w:p w14:paraId="6A04EE00" w14:textId="607C5BE2"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3. </w:t>
      </w:r>
      <w:r w:rsidRPr="00282651">
        <w:rPr>
          <w:rFonts w:ascii="Times New Roman" w:hAnsi="Times New Roman" w:cs="Times New Roman"/>
          <w:sz w:val="24"/>
          <w:szCs w:val="24"/>
        </w:rPr>
        <w:tab/>
        <w:t xml:space="preserve">Finer S, Saravanan P, Hitman G, Yajnik C. The role of the one-carbon cycle in the developmental origins of Type 2 diabetes and obesity. </w:t>
      </w:r>
      <w:r w:rsidRPr="00282651">
        <w:rPr>
          <w:rFonts w:ascii="Times New Roman" w:hAnsi="Times New Roman" w:cs="Times New Roman"/>
          <w:i/>
          <w:iCs/>
          <w:sz w:val="24"/>
          <w:szCs w:val="24"/>
        </w:rPr>
        <w:t>Diabet Med</w:t>
      </w:r>
      <w:r w:rsidRPr="00282651">
        <w:rPr>
          <w:rFonts w:ascii="Times New Roman" w:hAnsi="Times New Roman" w:cs="Times New Roman"/>
          <w:sz w:val="24"/>
          <w:szCs w:val="24"/>
        </w:rPr>
        <w:t>. 2014;31(3):263-272</w:t>
      </w:r>
      <w:r w:rsidR="00CF3AE9">
        <w:rPr>
          <w:rFonts w:ascii="Times New Roman" w:hAnsi="Times New Roman" w:cs="Times New Roman"/>
          <w:sz w:val="24"/>
          <w:szCs w:val="24"/>
        </w:rPr>
        <w:t>.</w:t>
      </w:r>
    </w:p>
    <w:p w14:paraId="5A2B6D5C" w14:textId="5586F995" w:rsidR="008C29C6" w:rsidRPr="00DE7D9B" w:rsidRDefault="008C29C6" w:rsidP="00282651">
      <w:pPr>
        <w:pStyle w:val="Bibliography"/>
        <w:spacing w:line="480" w:lineRule="auto"/>
        <w:rPr>
          <w:rFonts w:ascii="Times New Roman" w:hAnsi="Times New Roman" w:cs="Times New Roman"/>
          <w:sz w:val="24"/>
          <w:szCs w:val="24"/>
          <w:lang w:val="nl-NL"/>
        </w:rPr>
      </w:pPr>
      <w:r w:rsidRPr="00282651">
        <w:rPr>
          <w:rFonts w:ascii="Times New Roman" w:hAnsi="Times New Roman" w:cs="Times New Roman"/>
          <w:sz w:val="24"/>
          <w:szCs w:val="24"/>
        </w:rPr>
        <w:t xml:space="preserve">4. </w:t>
      </w:r>
      <w:r w:rsidRPr="00282651">
        <w:rPr>
          <w:rFonts w:ascii="Times New Roman" w:hAnsi="Times New Roman" w:cs="Times New Roman"/>
          <w:sz w:val="24"/>
          <w:szCs w:val="24"/>
        </w:rPr>
        <w:tab/>
        <w:t xml:space="preserve">Godfrey KM, Lillycrop KA, Burdge GC, Gluckman PD, Hanson MA. Epigenetic mechanisms and the mismatch concept of the developmental origins of health and disease. </w:t>
      </w:r>
      <w:r w:rsidRPr="00DE7D9B">
        <w:rPr>
          <w:rFonts w:ascii="Times New Roman" w:hAnsi="Times New Roman" w:cs="Times New Roman"/>
          <w:i/>
          <w:iCs/>
          <w:sz w:val="24"/>
          <w:szCs w:val="24"/>
          <w:lang w:val="nl-NL"/>
        </w:rPr>
        <w:t xml:space="preserve">Pediatr </w:t>
      </w:r>
      <w:r w:rsidR="00CF3AE9" w:rsidRPr="00DE7D9B">
        <w:rPr>
          <w:rFonts w:ascii="Times New Roman" w:hAnsi="Times New Roman" w:cs="Times New Roman"/>
          <w:i/>
          <w:iCs/>
          <w:sz w:val="24"/>
          <w:szCs w:val="24"/>
          <w:lang w:val="nl-NL"/>
        </w:rPr>
        <w:t>Res</w:t>
      </w:r>
      <w:r w:rsidRPr="00DE7D9B">
        <w:rPr>
          <w:rFonts w:ascii="Times New Roman" w:hAnsi="Times New Roman" w:cs="Times New Roman"/>
          <w:sz w:val="24"/>
          <w:szCs w:val="24"/>
          <w:lang w:val="nl-NL"/>
        </w:rPr>
        <w:t>. 2007;61(5):5r-10r.</w:t>
      </w:r>
    </w:p>
    <w:p w14:paraId="4F0F49D3" w14:textId="1E390557" w:rsidR="008C29C6" w:rsidRPr="00282651" w:rsidRDefault="008C29C6" w:rsidP="00282651">
      <w:pPr>
        <w:pStyle w:val="Bibliography"/>
        <w:spacing w:line="480" w:lineRule="auto"/>
        <w:rPr>
          <w:rFonts w:ascii="Times New Roman" w:hAnsi="Times New Roman" w:cs="Times New Roman"/>
          <w:sz w:val="24"/>
          <w:szCs w:val="24"/>
        </w:rPr>
      </w:pPr>
      <w:r w:rsidRPr="00DE7D9B">
        <w:rPr>
          <w:rFonts w:ascii="Times New Roman" w:hAnsi="Times New Roman" w:cs="Times New Roman"/>
          <w:sz w:val="24"/>
          <w:szCs w:val="24"/>
          <w:lang w:val="nl-NL"/>
        </w:rPr>
        <w:t xml:space="preserve">5. </w:t>
      </w:r>
      <w:r w:rsidRPr="00DE7D9B">
        <w:rPr>
          <w:rFonts w:ascii="Times New Roman" w:hAnsi="Times New Roman" w:cs="Times New Roman"/>
          <w:sz w:val="24"/>
          <w:szCs w:val="24"/>
          <w:lang w:val="nl-NL"/>
        </w:rPr>
        <w:tab/>
        <w:t xml:space="preserve">Joubert BR, den Dekker HT, Felix JF, et al. </w:t>
      </w:r>
      <w:r w:rsidRPr="00282651">
        <w:rPr>
          <w:rFonts w:ascii="Times New Roman" w:hAnsi="Times New Roman" w:cs="Times New Roman"/>
          <w:sz w:val="24"/>
          <w:szCs w:val="24"/>
        </w:rPr>
        <w:t xml:space="preserve">Maternal plasma folate impacts differential DNA methylation in an epigenome-wide meta-analysis of newborns. </w:t>
      </w:r>
      <w:r w:rsidRPr="00282651">
        <w:rPr>
          <w:rFonts w:ascii="Times New Roman" w:hAnsi="Times New Roman" w:cs="Times New Roman"/>
          <w:i/>
          <w:iCs/>
          <w:sz w:val="24"/>
          <w:szCs w:val="24"/>
        </w:rPr>
        <w:t>Nat Commun</w:t>
      </w:r>
      <w:r w:rsidRPr="00282651">
        <w:rPr>
          <w:rFonts w:ascii="Times New Roman" w:hAnsi="Times New Roman" w:cs="Times New Roman"/>
          <w:sz w:val="24"/>
          <w:szCs w:val="24"/>
        </w:rPr>
        <w:t>. 2016;7:10577.</w:t>
      </w:r>
    </w:p>
    <w:p w14:paraId="188FF09B" w14:textId="7E2A67DA" w:rsidR="008C29C6" w:rsidRPr="00282651" w:rsidRDefault="008C29C6" w:rsidP="00282651">
      <w:pPr>
        <w:pStyle w:val="Bibliography"/>
        <w:spacing w:line="480" w:lineRule="auto"/>
        <w:rPr>
          <w:rFonts w:ascii="Times New Roman" w:hAnsi="Times New Roman" w:cs="Times New Roman"/>
          <w:sz w:val="24"/>
          <w:szCs w:val="24"/>
          <w:lang w:val="nl-NL"/>
        </w:rPr>
      </w:pPr>
      <w:r w:rsidRPr="00282651">
        <w:rPr>
          <w:rFonts w:ascii="Times New Roman" w:hAnsi="Times New Roman" w:cs="Times New Roman"/>
          <w:sz w:val="24"/>
          <w:szCs w:val="24"/>
        </w:rPr>
        <w:t xml:space="preserve">6. </w:t>
      </w:r>
      <w:r w:rsidRPr="00282651">
        <w:rPr>
          <w:rFonts w:ascii="Times New Roman" w:hAnsi="Times New Roman" w:cs="Times New Roman"/>
          <w:sz w:val="24"/>
          <w:szCs w:val="24"/>
        </w:rPr>
        <w:tab/>
        <w:t xml:space="preserve">Amarasekera M, Martino D, Ashley S, et al. Genome-wide DNA methylation profiling identifies a folate-sensitive region of differential methylation upstream of ZFP57-imprinting regulator in humans. </w:t>
      </w:r>
      <w:r w:rsidRPr="00DE7D9B">
        <w:rPr>
          <w:rFonts w:ascii="Times New Roman" w:hAnsi="Times New Roman" w:cs="Times New Roman"/>
          <w:i/>
          <w:iCs/>
          <w:sz w:val="24"/>
          <w:szCs w:val="24"/>
          <w:lang w:val="nl-NL"/>
        </w:rPr>
        <w:t xml:space="preserve">FASEB </w:t>
      </w:r>
      <w:r w:rsidR="004F2B48" w:rsidRPr="00DE7D9B">
        <w:rPr>
          <w:rFonts w:ascii="Times New Roman" w:hAnsi="Times New Roman" w:cs="Times New Roman"/>
          <w:i/>
          <w:iCs/>
          <w:sz w:val="24"/>
          <w:szCs w:val="24"/>
          <w:lang w:val="nl-NL"/>
        </w:rPr>
        <w:t>J</w:t>
      </w:r>
      <w:r w:rsidRPr="00DE7D9B">
        <w:rPr>
          <w:rFonts w:ascii="Times New Roman" w:hAnsi="Times New Roman" w:cs="Times New Roman"/>
          <w:sz w:val="24"/>
          <w:szCs w:val="24"/>
          <w:lang w:val="nl-NL"/>
        </w:rPr>
        <w:t xml:space="preserve">. </w:t>
      </w:r>
      <w:r w:rsidRPr="00282651">
        <w:rPr>
          <w:rFonts w:ascii="Times New Roman" w:hAnsi="Times New Roman" w:cs="Times New Roman"/>
          <w:sz w:val="24"/>
          <w:szCs w:val="24"/>
          <w:lang w:val="nl-NL"/>
        </w:rPr>
        <w:t>2014;28(9):4068-4076.</w:t>
      </w:r>
    </w:p>
    <w:p w14:paraId="650E32B0" w14:textId="205BAFBF"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lang w:val="nl-NL"/>
        </w:rPr>
        <w:t xml:space="preserve">7. </w:t>
      </w:r>
      <w:r w:rsidRPr="00282651">
        <w:rPr>
          <w:rFonts w:ascii="Times New Roman" w:hAnsi="Times New Roman" w:cs="Times New Roman"/>
          <w:sz w:val="24"/>
          <w:szCs w:val="24"/>
          <w:lang w:val="nl-NL"/>
        </w:rPr>
        <w:tab/>
        <w:t xml:space="preserve">Pauwels S, Ghosh M, Duca RC, et al. </w:t>
      </w:r>
      <w:r w:rsidRPr="00282651">
        <w:rPr>
          <w:rFonts w:ascii="Times New Roman" w:hAnsi="Times New Roman" w:cs="Times New Roman"/>
          <w:sz w:val="24"/>
          <w:szCs w:val="24"/>
        </w:rPr>
        <w:t xml:space="preserve">Maternal intake of methyl-group donors affects DNA methylation of metabolic genes in infants. </w:t>
      </w:r>
      <w:r w:rsidRPr="00282651">
        <w:rPr>
          <w:rFonts w:ascii="Times New Roman" w:hAnsi="Times New Roman" w:cs="Times New Roman"/>
          <w:i/>
          <w:iCs/>
          <w:sz w:val="24"/>
          <w:szCs w:val="24"/>
        </w:rPr>
        <w:t>Clin Epigenetics</w:t>
      </w:r>
      <w:r w:rsidRPr="00282651">
        <w:rPr>
          <w:rFonts w:ascii="Times New Roman" w:hAnsi="Times New Roman" w:cs="Times New Roman"/>
          <w:sz w:val="24"/>
          <w:szCs w:val="24"/>
        </w:rPr>
        <w:t>. 2017;9:16.</w:t>
      </w:r>
    </w:p>
    <w:p w14:paraId="6CBB759B" w14:textId="4FBD2AFA"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8. </w:t>
      </w:r>
      <w:r w:rsidRPr="00282651">
        <w:rPr>
          <w:rFonts w:ascii="Times New Roman" w:hAnsi="Times New Roman" w:cs="Times New Roman"/>
          <w:sz w:val="24"/>
          <w:szCs w:val="24"/>
        </w:rPr>
        <w:tab/>
        <w:t xml:space="preserve">Kouroglou E, Anagnostis P, Daponte A, Bargiota A. Vitamin B12 insufficiency is associated with increased risk of gestational diabetes mellitus: a systematic review and meta-analysis. </w:t>
      </w:r>
      <w:r w:rsidRPr="00282651">
        <w:rPr>
          <w:rFonts w:ascii="Times New Roman" w:hAnsi="Times New Roman" w:cs="Times New Roman"/>
          <w:i/>
          <w:iCs/>
          <w:sz w:val="24"/>
          <w:szCs w:val="24"/>
        </w:rPr>
        <w:t>Endocrine</w:t>
      </w:r>
      <w:r w:rsidRPr="00282651">
        <w:rPr>
          <w:rFonts w:ascii="Times New Roman" w:hAnsi="Times New Roman" w:cs="Times New Roman"/>
          <w:sz w:val="24"/>
          <w:szCs w:val="24"/>
        </w:rPr>
        <w:t>. 2019</w:t>
      </w:r>
      <w:r w:rsidR="00644FD6">
        <w:rPr>
          <w:rFonts w:ascii="Times New Roman" w:hAnsi="Times New Roman" w:cs="Times New Roman"/>
          <w:sz w:val="24"/>
          <w:szCs w:val="24"/>
        </w:rPr>
        <w:t>;66(2):149-156</w:t>
      </w:r>
      <w:r w:rsidRPr="00282651">
        <w:rPr>
          <w:rFonts w:ascii="Times New Roman" w:hAnsi="Times New Roman" w:cs="Times New Roman"/>
          <w:sz w:val="24"/>
          <w:szCs w:val="24"/>
        </w:rPr>
        <w:t>.</w:t>
      </w:r>
    </w:p>
    <w:p w14:paraId="6E9BBC2F" w14:textId="25582C94" w:rsidR="008C29C6" w:rsidRPr="00DE7D9B" w:rsidRDefault="008C29C6" w:rsidP="00282651">
      <w:pPr>
        <w:pStyle w:val="Bibliography"/>
        <w:spacing w:line="480" w:lineRule="auto"/>
        <w:rPr>
          <w:rFonts w:ascii="Times New Roman" w:hAnsi="Times New Roman" w:cs="Times New Roman"/>
          <w:sz w:val="24"/>
          <w:szCs w:val="24"/>
          <w:lang w:val="nl-NL"/>
        </w:rPr>
      </w:pPr>
      <w:r w:rsidRPr="00282651">
        <w:rPr>
          <w:rFonts w:ascii="Times New Roman" w:hAnsi="Times New Roman" w:cs="Times New Roman"/>
          <w:sz w:val="24"/>
          <w:szCs w:val="24"/>
        </w:rPr>
        <w:t xml:space="preserve">9. </w:t>
      </w:r>
      <w:r w:rsidRPr="00282651">
        <w:rPr>
          <w:rFonts w:ascii="Times New Roman" w:hAnsi="Times New Roman" w:cs="Times New Roman"/>
          <w:sz w:val="24"/>
          <w:szCs w:val="24"/>
        </w:rPr>
        <w:tab/>
        <w:t xml:space="preserve">Lai JS, Pang WW, Cai S, et al. High folate and low vitamin B12 status during pregnancy is associated with gestational diabetes mellitus. </w:t>
      </w:r>
      <w:r w:rsidRPr="00DE7D9B">
        <w:rPr>
          <w:rFonts w:ascii="Times New Roman" w:hAnsi="Times New Roman" w:cs="Times New Roman"/>
          <w:i/>
          <w:iCs/>
          <w:sz w:val="24"/>
          <w:szCs w:val="24"/>
          <w:lang w:val="nl-NL"/>
        </w:rPr>
        <w:t>Clin</w:t>
      </w:r>
      <w:r w:rsidR="003B5C56" w:rsidRPr="00DE7D9B">
        <w:rPr>
          <w:rFonts w:ascii="Times New Roman" w:hAnsi="Times New Roman" w:cs="Times New Roman"/>
          <w:i/>
          <w:iCs/>
          <w:sz w:val="24"/>
          <w:szCs w:val="24"/>
          <w:lang w:val="nl-NL"/>
        </w:rPr>
        <w:t xml:space="preserve"> N</w:t>
      </w:r>
      <w:r w:rsidRPr="00DE7D9B">
        <w:rPr>
          <w:rFonts w:ascii="Times New Roman" w:hAnsi="Times New Roman" w:cs="Times New Roman"/>
          <w:i/>
          <w:iCs/>
          <w:sz w:val="24"/>
          <w:szCs w:val="24"/>
          <w:lang w:val="nl-NL"/>
        </w:rPr>
        <w:t>utr</w:t>
      </w:r>
      <w:r w:rsidRPr="00DE7D9B">
        <w:rPr>
          <w:rFonts w:ascii="Times New Roman" w:hAnsi="Times New Roman" w:cs="Times New Roman"/>
          <w:sz w:val="24"/>
          <w:szCs w:val="24"/>
          <w:lang w:val="nl-NL"/>
        </w:rPr>
        <w:t>. 2018;37(3):940-947.</w:t>
      </w:r>
    </w:p>
    <w:p w14:paraId="678F4118" w14:textId="2D5CB4B1" w:rsidR="008C29C6" w:rsidRPr="00DE7D9B" w:rsidRDefault="008C29C6" w:rsidP="00282651">
      <w:pPr>
        <w:pStyle w:val="Bibliography"/>
        <w:spacing w:line="480" w:lineRule="auto"/>
        <w:rPr>
          <w:rFonts w:ascii="Times New Roman" w:hAnsi="Times New Roman" w:cs="Times New Roman"/>
          <w:sz w:val="24"/>
          <w:szCs w:val="24"/>
          <w:lang w:val="nl-NL"/>
        </w:rPr>
      </w:pPr>
      <w:r w:rsidRPr="00DE7D9B">
        <w:rPr>
          <w:rFonts w:ascii="Times New Roman" w:hAnsi="Times New Roman" w:cs="Times New Roman"/>
          <w:sz w:val="24"/>
          <w:szCs w:val="24"/>
          <w:lang w:val="nl-NL"/>
        </w:rPr>
        <w:t xml:space="preserve">10. </w:t>
      </w:r>
      <w:r w:rsidRPr="00DE7D9B">
        <w:rPr>
          <w:rFonts w:ascii="Times New Roman" w:hAnsi="Times New Roman" w:cs="Times New Roman"/>
          <w:sz w:val="24"/>
          <w:szCs w:val="24"/>
          <w:lang w:val="nl-NL"/>
        </w:rPr>
        <w:tab/>
        <w:t xml:space="preserve">Li S, Hou Y, Yan X, et al. </w:t>
      </w:r>
      <w:r w:rsidRPr="00282651">
        <w:rPr>
          <w:rFonts w:ascii="Times New Roman" w:hAnsi="Times New Roman" w:cs="Times New Roman"/>
          <w:sz w:val="24"/>
          <w:szCs w:val="24"/>
        </w:rPr>
        <w:t xml:space="preserve">Joint effects of folate and vitamin B12 imbalance with maternal characteristics on gestational diabetes mellitus. </w:t>
      </w:r>
      <w:r w:rsidRPr="00DE7D9B">
        <w:rPr>
          <w:rFonts w:ascii="Times New Roman" w:hAnsi="Times New Roman" w:cs="Times New Roman"/>
          <w:i/>
          <w:iCs/>
          <w:sz w:val="24"/>
          <w:szCs w:val="24"/>
          <w:lang w:val="nl-NL"/>
        </w:rPr>
        <w:t>J</w:t>
      </w:r>
      <w:r w:rsidR="003B5C56" w:rsidRPr="00DE7D9B">
        <w:rPr>
          <w:rFonts w:ascii="Times New Roman" w:hAnsi="Times New Roman" w:cs="Times New Roman"/>
          <w:i/>
          <w:iCs/>
          <w:sz w:val="24"/>
          <w:szCs w:val="24"/>
          <w:lang w:val="nl-NL"/>
        </w:rPr>
        <w:t xml:space="preserve"> D</w:t>
      </w:r>
      <w:r w:rsidRPr="00DE7D9B">
        <w:rPr>
          <w:rFonts w:ascii="Times New Roman" w:hAnsi="Times New Roman" w:cs="Times New Roman"/>
          <w:i/>
          <w:iCs/>
          <w:sz w:val="24"/>
          <w:szCs w:val="24"/>
          <w:lang w:val="nl-NL"/>
        </w:rPr>
        <w:t>iabetes</w:t>
      </w:r>
      <w:r w:rsidRPr="00DE7D9B">
        <w:rPr>
          <w:rFonts w:ascii="Times New Roman" w:hAnsi="Times New Roman" w:cs="Times New Roman"/>
          <w:sz w:val="24"/>
          <w:szCs w:val="24"/>
          <w:lang w:val="nl-NL"/>
        </w:rPr>
        <w:t>. 2019;11(9):744-751.</w:t>
      </w:r>
    </w:p>
    <w:p w14:paraId="7DC136D1" w14:textId="69DB26B9" w:rsidR="008C29C6" w:rsidRPr="00282651" w:rsidRDefault="008C29C6" w:rsidP="00282651">
      <w:pPr>
        <w:pStyle w:val="Bibliography"/>
        <w:spacing w:line="480" w:lineRule="auto"/>
        <w:rPr>
          <w:rFonts w:ascii="Times New Roman" w:hAnsi="Times New Roman" w:cs="Times New Roman"/>
          <w:sz w:val="24"/>
          <w:szCs w:val="24"/>
        </w:rPr>
      </w:pPr>
      <w:r w:rsidRPr="00DE7D9B">
        <w:rPr>
          <w:rFonts w:ascii="Times New Roman" w:hAnsi="Times New Roman" w:cs="Times New Roman"/>
          <w:sz w:val="24"/>
          <w:szCs w:val="24"/>
          <w:lang w:val="nl-NL"/>
        </w:rPr>
        <w:t xml:space="preserve">11. </w:t>
      </w:r>
      <w:r w:rsidRPr="00DE7D9B">
        <w:rPr>
          <w:rFonts w:ascii="Times New Roman" w:hAnsi="Times New Roman" w:cs="Times New Roman"/>
          <w:sz w:val="24"/>
          <w:szCs w:val="24"/>
          <w:lang w:val="nl-NL"/>
        </w:rPr>
        <w:tab/>
        <w:t xml:space="preserve">Krishnaveni GV, Hill JC, Veena SR, et al. </w:t>
      </w:r>
      <w:r w:rsidRPr="00282651">
        <w:rPr>
          <w:rFonts w:ascii="Times New Roman" w:hAnsi="Times New Roman" w:cs="Times New Roman"/>
          <w:sz w:val="24"/>
          <w:szCs w:val="24"/>
        </w:rPr>
        <w:t xml:space="preserve">Low plasma vitamin B12 in pregnancy is associated with gestational “diabesity” and later diabetes. </w:t>
      </w:r>
      <w:r w:rsidRPr="00282651">
        <w:rPr>
          <w:rFonts w:ascii="Times New Roman" w:hAnsi="Times New Roman" w:cs="Times New Roman"/>
          <w:i/>
          <w:iCs/>
          <w:sz w:val="24"/>
          <w:szCs w:val="24"/>
        </w:rPr>
        <w:t>Diabetologia</w:t>
      </w:r>
      <w:r w:rsidRPr="00282651">
        <w:rPr>
          <w:rFonts w:ascii="Times New Roman" w:hAnsi="Times New Roman" w:cs="Times New Roman"/>
          <w:sz w:val="24"/>
          <w:szCs w:val="24"/>
        </w:rPr>
        <w:t>. 2009;52(11):2350-2358.</w:t>
      </w:r>
    </w:p>
    <w:p w14:paraId="7860EEDA" w14:textId="363AECBA"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12. </w:t>
      </w:r>
      <w:r w:rsidRPr="00282651">
        <w:rPr>
          <w:rFonts w:ascii="Times New Roman" w:hAnsi="Times New Roman" w:cs="Times New Roman"/>
          <w:sz w:val="24"/>
          <w:szCs w:val="24"/>
        </w:rPr>
        <w:tab/>
        <w:t xml:space="preserve">Sukumar N, Venkataraman H, Wilson S, et al. Vitamin B12 Status among Pregnant Women in the UK and Its Association with Obesity and Gestational Diabetes. </w:t>
      </w:r>
      <w:r w:rsidRPr="00282651">
        <w:rPr>
          <w:rFonts w:ascii="Times New Roman" w:hAnsi="Times New Roman" w:cs="Times New Roman"/>
          <w:i/>
          <w:iCs/>
          <w:sz w:val="24"/>
          <w:szCs w:val="24"/>
        </w:rPr>
        <w:t>Nutrients</w:t>
      </w:r>
      <w:r w:rsidRPr="00282651">
        <w:rPr>
          <w:rFonts w:ascii="Times New Roman" w:hAnsi="Times New Roman" w:cs="Times New Roman"/>
          <w:sz w:val="24"/>
          <w:szCs w:val="24"/>
        </w:rPr>
        <w:t>. 2016;8(12)</w:t>
      </w:r>
      <w:r w:rsidR="003B5C56">
        <w:rPr>
          <w:rFonts w:ascii="Times New Roman" w:hAnsi="Times New Roman" w:cs="Times New Roman"/>
          <w:sz w:val="24"/>
          <w:szCs w:val="24"/>
        </w:rPr>
        <w:t>:768</w:t>
      </w:r>
      <w:r w:rsidRPr="00282651">
        <w:rPr>
          <w:rFonts w:ascii="Times New Roman" w:hAnsi="Times New Roman" w:cs="Times New Roman"/>
          <w:sz w:val="24"/>
          <w:szCs w:val="24"/>
        </w:rPr>
        <w:t>.</w:t>
      </w:r>
    </w:p>
    <w:p w14:paraId="39B81602" w14:textId="38D25C9E"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13. </w:t>
      </w:r>
      <w:r w:rsidRPr="00282651">
        <w:rPr>
          <w:rFonts w:ascii="Times New Roman" w:hAnsi="Times New Roman" w:cs="Times New Roman"/>
          <w:sz w:val="24"/>
          <w:szCs w:val="24"/>
        </w:rPr>
        <w:tab/>
        <w:t xml:space="preserve">Barzilay E, Moon A, Plumptre L, et al. Fetal one-carbon nutrient concentrations may be affected by gestational diabetes. </w:t>
      </w:r>
      <w:r w:rsidRPr="00282651">
        <w:rPr>
          <w:rFonts w:ascii="Times New Roman" w:hAnsi="Times New Roman" w:cs="Times New Roman"/>
          <w:i/>
          <w:iCs/>
          <w:sz w:val="24"/>
          <w:szCs w:val="24"/>
        </w:rPr>
        <w:t>Nutr</w:t>
      </w:r>
      <w:r w:rsidR="003B5C56">
        <w:rPr>
          <w:rFonts w:ascii="Times New Roman" w:hAnsi="Times New Roman" w:cs="Times New Roman"/>
          <w:i/>
          <w:iCs/>
          <w:sz w:val="24"/>
          <w:szCs w:val="24"/>
        </w:rPr>
        <w:t xml:space="preserve"> Res</w:t>
      </w:r>
      <w:r w:rsidRPr="00282651">
        <w:rPr>
          <w:rFonts w:ascii="Times New Roman" w:hAnsi="Times New Roman" w:cs="Times New Roman"/>
          <w:sz w:val="24"/>
          <w:szCs w:val="24"/>
        </w:rPr>
        <w:t>. 2018;55:57-64.</w:t>
      </w:r>
    </w:p>
    <w:p w14:paraId="66312B75" w14:textId="70D016D7" w:rsidR="008C29C6" w:rsidRPr="00DE7D9B" w:rsidRDefault="008C29C6" w:rsidP="00282651">
      <w:pPr>
        <w:pStyle w:val="Bibliography"/>
        <w:spacing w:line="480" w:lineRule="auto"/>
        <w:rPr>
          <w:rFonts w:ascii="Times New Roman" w:hAnsi="Times New Roman" w:cs="Times New Roman"/>
          <w:sz w:val="24"/>
          <w:szCs w:val="24"/>
          <w:lang w:val="nl-NL"/>
        </w:rPr>
      </w:pPr>
      <w:r w:rsidRPr="00282651">
        <w:rPr>
          <w:rFonts w:ascii="Times New Roman" w:hAnsi="Times New Roman" w:cs="Times New Roman"/>
          <w:sz w:val="24"/>
          <w:szCs w:val="24"/>
        </w:rPr>
        <w:t xml:space="preserve">14. </w:t>
      </w:r>
      <w:r w:rsidRPr="00282651">
        <w:rPr>
          <w:rFonts w:ascii="Times New Roman" w:hAnsi="Times New Roman" w:cs="Times New Roman"/>
          <w:sz w:val="24"/>
          <w:szCs w:val="24"/>
        </w:rPr>
        <w:tab/>
        <w:t xml:space="preserve">Guven MA, Kilinc M, Batukan C, Ekerbicer HC, Aksu T. Elevated second trimester serum homocysteine levels in women with gestational diabetes mellitus. </w:t>
      </w:r>
      <w:r w:rsidRPr="00DE7D9B">
        <w:rPr>
          <w:rFonts w:ascii="Times New Roman" w:hAnsi="Times New Roman" w:cs="Times New Roman"/>
          <w:i/>
          <w:iCs/>
          <w:sz w:val="24"/>
          <w:szCs w:val="24"/>
          <w:lang w:val="nl-NL"/>
        </w:rPr>
        <w:t>Arch</w:t>
      </w:r>
      <w:r w:rsidR="003B5C56" w:rsidRPr="00DE7D9B">
        <w:rPr>
          <w:rFonts w:ascii="Times New Roman" w:hAnsi="Times New Roman" w:cs="Times New Roman"/>
          <w:i/>
          <w:iCs/>
          <w:sz w:val="24"/>
          <w:szCs w:val="24"/>
          <w:lang w:val="nl-NL"/>
        </w:rPr>
        <w:t xml:space="preserve"> G</w:t>
      </w:r>
      <w:r w:rsidRPr="00DE7D9B">
        <w:rPr>
          <w:rFonts w:ascii="Times New Roman" w:hAnsi="Times New Roman" w:cs="Times New Roman"/>
          <w:i/>
          <w:iCs/>
          <w:sz w:val="24"/>
          <w:szCs w:val="24"/>
          <w:lang w:val="nl-NL"/>
        </w:rPr>
        <w:t>ynecolog</w:t>
      </w:r>
      <w:r w:rsidR="003B5C56" w:rsidRPr="00DE7D9B">
        <w:rPr>
          <w:rFonts w:ascii="Times New Roman" w:hAnsi="Times New Roman" w:cs="Times New Roman"/>
          <w:i/>
          <w:iCs/>
          <w:sz w:val="24"/>
          <w:szCs w:val="24"/>
          <w:lang w:val="nl-NL"/>
        </w:rPr>
        <w:t xml:space="preserve"> O</w:t>
      </w:r>
      <w:r w:rsidRPr="00DE7D9B">
        <w:rPr>
          <w:rFonts w:ascii="Times New Roman" w:hAnsi="Times New Roman" w:cs="Times New Roman"/>
          <w:i/>
          <w:iCs/>
          <w:sz w:val="24"/>
          <w:szCs w:val="24"/>
          <w:lang w:val="nl-NL"/>
        </w:rPr>
        <w:t>bstet</w:t>
      </w:r>
      <w:r w:rsidRPr="00DE7D9B">
        <w:rPr>
          <w:rFonts w:ascii="Times New Roman" w:hAnsi="Times New Roman" w:cs="Times New Roman"/>
          <w:sz w:val="24"/>
          <w:szCs w:val="24"/>
          <w:lang w:val="nl-NL"/>
        </w:rPr>
        <w:t>. 2006;274(6):333-337.</w:t>
      </w:r>
    </w:p>
    <w:p w14:paraId="075D1474" w14:textId="054BC802" w:rsidR="008C29C6" w:rsidRPr="00282651" w:rsidRDefault="008C29C6" w:rsidP="00282651">
      <w:pPr>
        <w:pStyle w:val="Bibliography"/>
        <w:spacing w:line="480" w:lineRule="auto"/>
        <w:rPr>
          <w:rFonts w:ascii="Times New Roman" w:hAnsi="Times New Roman" w:cs="Times New Roman"/>
          <w:sz w:val="24"/>
          <w:szCs w:val="24"/>
        </w:rPr>
      </w:pPr>
      <w:r w:rsidRPr="00DE7D9B">
        <w:rPr>
          <w:rFonts w:ascii="Times New Roman" w:hAnsi="Times New Roman" w:cs="Times New Roman"/>
          <w:sz w:val="24"/>
          <w:szCs w:val="24"/>
          <w:lang w:val="nl-NL"/>
        </w:rPr>
        <w:t xml:space="preserve">15. </w:t>
      </w:r>
      <w:r w:rsidRPr="00DE7D9B">
        <w:rPr>
          <w:rFonts w:ascii="Times New Roman" w:hAnsi="Times New Roman" w:cs="Times New Roman"/>
          <w:sz w:val="24"/>
          <w:szCs w:val="24"/>
          <w:lang w:val="nl-NL"/>
        </w:rPr>
        <w:tab/>
        <w:t xml:space="preserve">Idzior-Walus B, Cyganek K, Sztefko K, et al. </w:t>
      </w:r>
      <w:r w:rsidRPr="00282651">
        <w:rPr>
          <w:rFonts w:ascii="Times New Roman" w:hAnsi="Times New Roman" w:cs="Times New Roman"/>
          <w:sz w:val="24"/>
          <w:szCs w:val="24"/>
        </w:rPr>
        <w:t xml:space="preserve">Total plasma homocysteine correlates in women with gestational diabetes. </w:t>
      </w:r>
      <w:r w:rsidRPr="00282651">
        <w:rPr>
          <w:rFonts w:ascii="Times New Roman" w:hAnsi="Times New Roman" w:cs="Times New Roman"/>
          <w:i/>
          <w:iCs/>
          <w:sz w:val="24"/>
          <w:szCs w:val="24"/>
        </w:rPr>
        <w:t>Arch</w:t>
      </w:r>
      <w:r w:rsidR="003B5C56">
        <w:rPr>
          <w:rFonts w:ascii="Times New Roman" w:hAnsi="Times New Roman" w:cs="Times New Roman"/>
          <w:i/>
          <w:iCs/>
          <w:sz w:val="24"/>
          <w:szCs w:val="24"/>
        </w:rPr>
        <w:t xml:space="preserve"> G</w:t>
      </w:r>
      <w:r w:rsidRPr="00282651">
        <w:rPr>
          <w:rFonts w:ascii="Times New Roman" w:hAnsi="Times New Roman" w:cs="Times New Roman"/>
          <w:i/>
          <w:iCs/>
          <w:sz w:val="24"/>
          <w:szCs w:val="24"/>
        </w:rPr>
        <w:t>ynecol</w:t>
      </w:r>
      <w:r w:rsidR="003B5C56">
        <w:rPr>
          <w:rFonts w:ascii="Times New Roman" w:hAnsi="Times New Roman" w:cs="Times New Roman"/>
          <w:i/>
          <w:iCs/>
          <w:sz w:val="24"/>
          <w:szCs w:val="24"/>
        </w:rPr>
        <w:t xml:space="preserve"> O</w:t>
      </w:r>
      <w:r w:rsidRPr="00282651">
        <w:rPr>
          <w:rFonts w:ascii="Times New Roman" w:hAnsi="Times New Roman" w:cs="Times New Roman"/>
          <w:i/>
          <w:iCs/>
          <w:sz w:val="24"/>
          <w:szCs w:val="24"/>
        </w:rPr>
        <w:t>bstet</w:t>
      </w:r>
      <w:r w:rsidRPr="00282651">
        <w:rPr>
          <w:rFonts w:ascii="Times New Roman" w:hAnsi="Times New Roman" w:cs="Times New Roman"/>
          <w:sz w:val="24"/>
          <w:szCs w:val="24"/>
        </w:rPr>
        <w:t>. 2008;278(4):309-313.</w:t>
      </w:r>
    </w:p>
    <w:p w14:paraId="18E65DAA" w14:textId="45547CCC"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16. </w:t>
      </w:r>
      <w:r w:rsidRPr="00282651">
        <w:rPr>
          <w:rFonts w:ascii="Times New Roman" w:hAnsi="Times New Roman" w:cs="Times New Roman"/>
          <w:sz w:val="24"/>
          <w:szCs w:val="24"/>
        </w:rPr>
        <w:tab/>
        <w:t xml:space="preserve">Seghieri G, Breschi MC, Anichini R, et al. Serum homocysteine levels are increased in women with gestational diabetes mellitus. </w:t>
      </w:r>
      <w:r w:rsidRPr="00282651">
        <w:rPr>
          <w:rFonts w:ascii="Times New Roman" w:hAnsi="Times New Roman" w:cs="Times New Roman"/>
          <w:i/>
          <w:iCs/>
          <w:sz w:val="24"/>
          <w:szCs w:val="24"/>
        </w:rPr>
        <w:t>Metabolism</w:t>
      </w:r>
      <w:r w:rsidRPr="00282651">
        <w:rPr>
          <w:rFonts w:ascii="Times New Roman" w:hAnsi="Times New Roman" w:cs="Times New Roman"/>
          <w:sz w:val="24"/>
          <w:szCs w:val="24"/>
        </w:rPr>
        <w:t>. 2003;52(6):720-723.</w:t>
      </w:r>
    </w:p>
    <w:p w14:paraId="58A40D16" w14:textId="63A6B686"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17. </w:t>
      </w:r>
      <w:r w:rsidRPr="00282651">
        <w:rPr>
          <w:rFonts w:ascii="Times New Roman" w:hAnsi="Times New Roman" w:cs="Times New Roman"/>
          <w:sz w:val="24"/>
          <w:szCs w:val="24"/>
        </w:rPr>
        <w:tab/>
        <w:t xml:space="preserve">Tarim E, Bagis T, Kilicdag E, et al. Elevated plasma homocysteine levels in gestational diabetes mellitus. </w:t>
      </w:r>
      <w:r w:rsidRPr="00282651">
        <w:rPr>
          <w:rFonts w:ascii="Times New Roman" w:hAnsi="Times New Roman" w:cs="Times New Roman"/>
          <w:i/>
          <w:iCs/>
          <w:sz w:val="24"/>
          <w:szCs w:val="24"/>
        </w:rPr>
        <w:t xml:space="preserve">Acta </w:t>
      </w:r>
      <w:r w:rsidR="003B5C56">
        <w:rPr>
          <w:rFonts w:ascii="Times New Roman" w:hAnsi="Times New Roman" w:cs="Times New Roman"/>
          <w:i/>
          <w:iCs/>
          <w:sz w:val="24"/>
          <w:szCs w:val="24"/>
        </w:rPr>
        <w:t>O</w:t>
      </w:r>
      <w:r w:rsidRPr="00282651">
        <w:rPr>
          <w:rFonts w:ascii="Times New Roman" w:hAnsi="Times New Roman" w:cs="Times New Roman"/>
          <w:i/>
          <w:iCs/>
          <w:sz w:val="24"/>
          <w:szCs w:val="24"/>
        </w:rPr>
        <w:t>bstet</w:t>
      </w:r>
      <w:r w:rsidR="003B5C56">
        <w:rPr>
          <w:rFonts w:ascii="Times New Roman" w:hAnsi="Times New Roman" w:cs="Times New Roman"/>
          <w:i/>
          <w:iCs/>
          <w:sz w:val="24"/>
          <w:szCs w:val="24"/>
        </w:rPr>
        <w:t xml:space="preserve"> G</w:t>
      </w:r>
      <w:r w:rsidRPr="00282651">
        <w:rPr>
          <w:rFonts w:ascii="Times New Roman" w:hAnsi="Times New Roman" w:cs="Times New Roman"/>
          <w:i/>
          <w:iCs/>
          <w:sz w:val="24"/>
          <w:szCs w:val="24"/>
        </w:rPr>
        <w:t>ynecol</w:t>
      </w:r>
      <w:r w:rsidR="003B5C56">
        <w:rPr>
          <w:rFonts w:ascii="Times New Roman" w:hAnsi="Times New Roman" w:cs="Times New Roman"/>
          <w:i/>
          <w:iCs/>
          <w:sz w:val="24"/>
          <w:szCs w:val="24"/>
        </w:rPr>
        <w:t xml:space="preserve"> </w:t>
      </w:r>
      <w:r w:rsidRPr="00282651">
        <w:rPr>
          <w:rFonts w:ascii="Times New Roman" w:hAnsi="Times New Roman" w:cs="Times New Roman"/>
          <w:i/>
          <w:iCs/>
          <w:sz w:val="24"/>
          <w:szCs w:val="24"/>
        </w:rPr>
        <w:t>Scand</w:t>
      </w:r>
      <w:r w:rsidRPr="00282651">
        <w:rPr>
          <w:rFonts w:ascii="Times New Roman" w:hAnsi="Times New Roman" w:cs="Times New Roman"/>
          <w:sz w:val="24"/>
          <w:szCs w:val="24"/>
        </w:rPr>
        <w:t>. 2004;83(6):543-547.</w:t>
      </w:r>
    </w:p>
    <w:p w14:paraId="2896E607" w14:textId="1C687D64"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18. </w:t>
      </w:r>
      <w:r w:rsidRPr="00282651">
        <w:rPr>
          <w:rFonts w:ascii="Times New Roman" w:hAnsi="Times New Roman" w:cs="Times New Roman"/>
          <w:sz w:val="24"/>
          <w:szCs w:val="24"/>
        </w:rPr>
        <w:tab/>
        <w:t xml:space="preserve">Radzicka S, Ziolkowska K, Zaborowski MP, Brazert J, Pietryga M. Serum homocysteine and vitamin B12 levels in women with gestational diabetes mellitus. </w:t>
      </w:r>
      <w:r w:rsidRPr="00282651">
        <w:rPr>
          <w:rFonts w:ascii="Times New Roman" w:hAnsi="Times New Roman" w:cs="Times New Roman"/>
          <w:i/>
          <w:iCs/>
          <w:sz w:val="24"/>
          <w:szCs w:val="24"/>
        </w:rPr>
        <w:t>Ginekol</w:t>
      </w:r>
      <w:r w:rsidR="003B5C56">
        <w:rPr>
          <w:rFonts w:ascii="Times New Roman" w:hAnsi="Times New Roman" w:cs="Times New Roman"/>
          <w:i/>
          <w:iCs/>
          <w:sz w:val="24"/>
          <w:szCs w:val="24"/>
        </w:rPr>
        <w:t xml:space="preserve"> P</w:t>
      </w:r>
      <w:r w:rsidRPr="00282651">
        <w:rPr>
          <w:rFonts w:ascii="Times New Roman" w:hAnsi="Times New Roman" w:cs="Times New Roman"/>
          <w:i/>
          <w:iCs/>
          <w:sz w:val="24"/>
          <w:szCs w:val="24"/>
        </w:rPr>
        <w:t>ol</w:t>
      </w:r>
      <w:r w:rsidRPr="00282651">
        <w:rPr>
          <w:rFonts w:ascii="Times New Roman" w:hAnsi="Times New Roman" w:cs="Times New Roman"/>
          <w:sz w:val="24"/>
          <w:szCs w:val="24"/>
        </w:rPr>
        <w:t>. 2019;90(7):381-387.</w:t>
      </w:r>
    </w:p>
    <w:p w14:paraId="400356A3" w14:textId="57F82621"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19. </w:t>
      </w:r>
      <w:r w:rsidRPr="00282651">
        <w:rPr>
          <w:rFonts w:ascii="Times New Roman" w:hAnsi="Times New Roman" w:cs="Times New Roman"/>
          <w:sz w:val="24"/>
          <w:szCs w:val="24"/>
        </w:rPr>
        <w:tab/>
        <w:t xml:space="preserve">Di Cianni G, Miccoli R, Volpe L, Lencioni C, Del Prato S. Intermediate metabolism in normal pregnancy and in gestational diabetes. </w:t>
      </w:r>
      <w:r w:rsidRPr="00282651">
        <w:rPr>
          <w:rFonts w:ascii="Times New Roman" w:hAnsi="Times New Roman" w:cs="Times New Roman"/>
          <w:i/>
          <w:iCs/>
          <w:sz w:val="24"/>
          <w:szCs w:val="24"/>
        </w:rPr>
        <w:t>Diabetes</w:t>
      </w:r>
      <w:r w:rsidR="003B5C56">
        <w:rPr>
          <w:rFonts w:ascii="Times New Roman" w:hAnsi="Times New Roman" w:cs="Times New Roman"/>
          <w:i/>
          <w:iCs/>
          <w:sz w:val="24"/>
          <w:szCs w:val="24"/>
        </w:rPr>
        <w:t xml:space="preserve"> Metab Res Rev</w:t>
      </w:r>
      <w:r w:rsidRPr="00282651">
        <w:rPr>
          <w:rFonts w:ascii="Times New Roman" w:hAnsi="Times New Roman" w:cs="Times New Roman"/>
          <w:sz w:val="24"/>
          <w:szCs w:val="24"/>
        </w:rPr>
        <w:t>. 2003;19(4):259-270.</w:t>
      </w:r>
    </w:p>
    <w:p w14:paraId="5B1F789D" w14:textId="3E6AE499"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20. </w:t>
      </w:r>
      <w:r w:rsidRPr="00282651">
        <w:rPr>
          <w:rFonts w:ascii="Times New Roman" w:hAnsi="Times New Roman" w:cs="Times New Roman"/>
          <w:sz w:val="24"/>
          <w:szCs w:val="24"/>
        </w:rPr>
        <w:tab/>
        <w:t xml:space="preserve">Zheng LD, Linarelli LE, Liu L, et al. Insulin resistance is associated with epigenetic and genetic regulation of mitochondrial DNA in obese humans. </w:t>
      </w:r>
      <w:r w:rsidRPr="00282651">
        <w:rPr>
          <w:rFonts w:ascii="Times New Roman" w:hAnsi="Times New Roman" w:cs="Times New Roman"/>
          <w:i/>
          <w:iCs/>
          <w:sz w:val="24"/>
          <w:szCs w:val="24"/>
        </w:rPr>
        <w:t>Clin</w:t>
      </w:r>
      <w:r w:rsidR="003B5C56">
        <w:rPr>
          <w:rFonts w:ascii="Times New Roman" w:hAnsi="Times New Roman" w:cs="Times New Roman"/>
          <w:i/>
          <w:iCs/>
          <w:sz w:val="24"/>
          <w:szCs w:val="24"/>
        </w:rPr>
        <w:t xml:space="preserve"> E</w:t>
      </w:r>
      <w:r w:rsidRPr="00282651">
        <w:rPr>
          <w:rFonts w:ascii="Times New Roman" w:hAnsi="Times New Roman" w:cs="Times New Roman"/>
          <w:i/>
          <w:iCs/>
          <w:sz w:val="24"/>
          <w:szCs w:val="24"/>
        </w:rPr>
        <w:t>pigenetics</w:t>
      </w:r>
      <w:r w:rsidRPr="00282651">
        <w:rPr>
          <w:rFonts w:ascii="Times New Roman" w:hAnsi="Times New Roman" w:cs="Times New Roman"/>
          <w:sz w:val="24"/>
          <w:szCs w:val="24"/>
        </w:rPr>
        <w:t>. 2015;7</w:t>
      </w:r>
      <w:r w:rsidR="003B5C56">
        <w:rPr>
          <w:rFonts w:ascii="Times New Roman" w:hAnsi="Times New Roman" w:cs="Times New Roman"/>
          <w:sz w:val="24"/>
          <w:szCs w:val="24"/>
        </w:rPr>
        <w:t>(1)</w:t>
      </w:r>
      <w:r w:rsidRPr="00282651">
        <w:rPr>
          <w:rFonts w:ascii="Times New Roman" w:hAnsi="Times New Roman" w:cs="Times New Roman"/>
          <w:sz w:val="24"/>
          <w:szCs w:val="24"/>
        </w:rPr>
        <w:t>:60.</w:t>
      </w:r>
    </w:p>
    <w:p w14:paraId="61631139" w14:textId="2CCD1CDD"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21. </w:t>
      </w:r>
      <w:r w:rsidRPr="00282651">
        <w:rPr>
          <w:rFonts w:ascii="Times New Roman" w:hAnsi="Times New Roman" w:cs="Times New Roman"/>
          <w:sz w:val="24"/>
          <w:szCs w:val="24"/>
        </w:rPr>
        <w:tab/>
        <w:t xml:space="preserve">Knight BA, Shields BM, Brook A, et al. Lower Circulating B12 Is Associated with Higher Obesity and Insulin Resistance during Pregnancy in a Non-Diabetic White British Population. </w:t>
      </w:r>
      <w:r w:rsidRPr="00282651">
        <w:rPr>
          <w:rFonts w:ascii="Times New Roman" w:hAnsi="Times New Roman" w:cs="Times New Roman"/>
          <w:i/>
          <w:iCs/>
          <w:sz w:val="24"/>
          <w:szCs w:val="24"/>
        </w:rPr>
        <w:t xml:space="preserve">PloS </w:t>
      </w:r>
      <w:r w:rsidR="003B5C56">
        <w:rPr>
          <w:rFonts w:ascii="Times New Roman" w:hAnsi="Times New Roman" w:cs="Times New Roman"/>
          <w:i/>
          <w:iCs/>
          <w:sz w:val="24"/>
          <w:szCs w:val="24"/>
        </w:rPr>
        <w:t>O</w:t>
      </w:r>
      <w:r w:rsidRPr="00282651">
        <w:rPr>
          <w:rFonts w:ascii="Times New Roman" w:hAnsi="Times New Roman" w:cs="Times New Roman"/>
          <w:i/>
          <w:iCs/>
          <w:sz w:val="24"/>
          <w:szCs w:val="24"/>
        </w:rPr>
        <w:t>ne</w:t>
      </w:r>
      <w:r w:rsidRPr="00282651">
        <w:rPr>
          <w:rFonts w:ascii="Times New Roman" w:hAnsi="Times New Roman" w:cs="Times New Roman"/>
          <w:sz w:val="24"/>
          <w:szCs w:val="24"/>
        </w:rPr>
        <w:t>. 2015;10(8):e0135268.</w:t>
      </w:r>
    </w:p>
    <w:p w14:paraId="3098B104" w14:textId="485319B3"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22. </w:t>
      </w:r>
      <w:r w:rsidRPr="00282651">
        <w:rPr>
          <w:rFonts w:ascii="Times New Roman" w:hAnsi="Times New Roman" w:cs="Times New Roman"/>
          <w:sz w:val="24"/>
          <w:szCs w:val="24"/>
        </w:rPr>
        <w:tab/>
        <w:t xml:space="preserve">O’Malley EG, Reynolds CME, Cawley S, Woodside JV, Molloy AM, Turner MJ. Folate and vitamin B12 levels in early pregnancy and maternal obesity. </w:t>
      </w:r>
      <w:r w:rsidRPr="00282651">
        <w:rPr>
          <w:rFonts w:ascii="Times New Roman" w:hAnsi="Times New Roman" w:cs="Times New Roman"/>
          <w:i/>
          <w:iCs/>
          <w:sz w:val="24"/>
          <w:szCs w:val="24"/>
        </w:rPr>
        <w:t>Eur</w:t>
      </w:r>
      <w:r w:rsidR="003B5C56">
        <w:rPr>
          <w:rFonts w:ascii="Times New Roman" w:hAnsi="Times New Roman" w:cs="Times New Roman"/>
          <w:i/>
          <w:iCs/>
          <w:sz w:val="24"/>
          <w:szCs w:val="24"/>
        </w:rPr>
        <w:t xml:space="preserve"> J O</w:t>
      </w:r>
      <w:r w:rsidRPr="00282651">
        <w:rPr>
          <w:rFonts w:ascii="Times New Roman" w:hAnsi="Times New Roman" w:cs="Times New Roman"/>
          <w:i/>
          <w:iCs/>
          <w:sz w:val="24"/>
          <w:szCs w:val="24"/>
        </w:rPr>
        <w:t>bstet</w:t>
      </w:r>
      <w:r w:rsidR="003B5C56">
        <w:rPr>
          <w:rFonts w:ascii="Times New Roman" w:hAnsi="Times New Roman" w:cs="Times New Roman"/>
          <w:i/>
          <w:iCs/>
          <w:sz w:val="24"/>
          <w:szCs w:val="24"/>
        </w:rPr>
        <w:t xml:space="preserve"> G</w:t>
      </w:r>
      <w:r w:rsidRPr="00282651">
        <w:rPr>
          <w:rFonts w:ascii="Times New Roman" w:hAnsi="Times New Roman" w:cs="Times New Roman"/>
          <w:i/>
          <w:iCs/>
          <w:sz w:val="24"/>
          <w:szCs w:val="24"/>
        </w:rPr>
        <w:t>ynecol</w:t>
      </w:r>
      <w:r w:rsidR="003B5C56">
        <w:rPr>
          <w:rFonts w:ascii="Times New Roman" w:hAnsi="Times New Roman" w:cs="Times New Roman"/>
          <w:i/>
          <w:iCs/>
          <w:sz w:val="24"/>
          <w:szCs w:val="24"/>
        </w:rPr>
        <w:t xml:space="preserve"> R</w:t>
      </w:r>
      <w:r w:rsidRPr="00282651">
        <w:rPr>
          <w:rFonts w:ascii="Times New Roman" w:hAnsi="Times New Roman" w:cs="Times New Roman"/>
          <w:i/>
          <w:iCs/>
          <w:sz w:val="24"/>
          <w:szCs w:val="24"/>
        </w:rPr>
        <w:t>eprod</w:t>
      </w:r>
      <w:r w:rsidR="003B5C56">
        <w:rPr>
          <w:rFonts w:ascii="Times New Roman" w:hAnsi="Times New Roman" w:cs="Times New Roman"/>
          <w:i/>
          <w:iCs/>
          <w:sz w:val="24"/>
          <w:szCs w:val="24"/>
        </w:rPr>
        <w:t xml:space="preserve"> B</w:t>
      </w:r>
      <w:r w:rsidRPr="00282651">
        <w:rPr>
          <w:rFonts w:ascii="Times New Roman" w:hAnsi="Times New Roman" w:cs="Times New Roman"/>
          <w:i/>
          <w:iCs/>
          <w:sz w:val="24"/>
          <w:szCs w:val="24"/>
        </w:rPr>
        <w:t>iol</w:t>
      </w:r>
      <w:r w:rsidRPr="00282651">
        <w:rPr>
          <w:rFonts w:ascii="Times New Roman" w:hAnsi="Times New Roman" w:cs="Times New Roman"/>
          <w:sz w:val="24"/>
          <w:szCs w:val="24"/>
        </w:rPr>
        <w:t>. 2018;231:80-84.</w:t>
      </w:r>
    </w:p>
    <w:p w14:paraId="6CCBC336" w14:textId="7E8DA232"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23. </w:t>
      </w:r>
      <w:r w:rsidRPr="00282651">
        <w:rPr>
          <w:rFonts w:ascii="Times New Roman" w:hAnsi="Times New Roman" w:cs="Times New Roman"/>
          <w:sz w:val="24"/>
          <w:szCs w:val="24"/>
        </w:rPr>
        <w:tab/>
        <w:t xml:space="preserve">Scholing JM, Olthof MR, Jonker FA, Vrijkotte TG. Association between pre-pregnancy weight status and maternal micronutrient status in early pregnancy. </w:t>
      </w:r>
      <w:r w:rsidRPr="00282651">
        <w:rPr>
          <w:rFonts w:ascii="Times New Roman" w:hAnsi="Times New Roman" w:cs="Times New Roman"/>
          <w:i/>
          <w:iCs/>
          <w:sz w:val="24"/>
          <w:szCs w:val="24"/>
        </w:rPr>
        <w:t xml:space="preserve">Public </w:t>
      </w:r>
      <w:r w:rsidR="00D27088">
        <w:rPr>
          <w:rFonts w:ascii="Times New Roman" w:hAnsi="Times New Roman" w:cs="Times New Roman"/>
          <w:i/>
          <w:iCs/>
          <w:sz w:val="24"/>
          <w:szCs w:val="24"/>
        </w:rPr>
        <w:t>H</w:t>
      </w:r>
      <w:r w:rsidRPr="00282651">
        <w:rPr>
          <w:rFonts w:ascii="Times New Roman" w:hAnsi="Times New Roman" w:cs="Times New Roman"/>
          <w:i/>
          <w:iCs/>
          <w:sz w:val="24"/>
          <w:szCs w:val="24"/>
        </w:rPr>
        <w:t xml:space="preserve">ealth </w:t>
      </w:r>
      <w:r w:rsidR="00D27088">
        <w:rPr>
          <w:rFonts w:ascii="Times New Roman" w:hAnsi="Times New Roman" w:cs="Times New Roman"/>
          <w:i/>
          <w:iCs/>
          <w:sz w:val="24"/>
          <w:szCs w:val="24"/>
        </w:rPr>
        <w:t>N</w:t>
      </w:r>
      <w:r w:rsidRPr="00282651">
        <w:rPr>
          <w:rFonts w:ascii="Times New Roman" w:hAnsi="Times New Roman" w:cs="Times New Roman"/>
          <w:i/>
          <w:iCs/>
          <w:sz w:val="24"/>
          <w:szCs w:val="24"/>
        </w:rPr>
        <w:t>utr</w:t>
      </w:r>
      <w:r w:rsidRPr="00282651">
        <w:rPr>
          <w:rFonts w:ascii="Times New Roman" w:hAnsi="Times New Roman" w:cs="Times New Roman"/>
          <w:sz w:val="24"/>
          <w:szCs w:val="24"/>
        </w:rPr>
        <w:t>. 2018;21(11):2046-2055.</w:t>
      </w:r>
    </w:p>
    <w:p w14:paraId="600CE9DF" w14:textId="779BDC32"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24. </w:t>
      </w:r>
      <w:r w:rsidRPr="00282651">
        <w:rPr>
          <w:rFonts w:ascii="Times New Roman" w:hAnsi="Times New Roman" w:cs="Times New Roman"/>
          <w:sz w:val="24"/>
          <w:szCs w:val="24"/>
        </w:rPr>
        <w:tab/>
        <w:t xml:space="preserve">García OP, Long KZ, Rosado JL. Impact of micronutrient deficiencies on obesity. </w:t>
      </w:r>
      <w:r w:rsidRPr="00282651">
        <w:rPr>
          <w:rFonts w:ascii="Times New Roman" w:hAnsi="Times New Roman" w:cs="Times New Roman"/>
          <w:i/>
          <w:iCs/>
          <w:sz w:val="24"/>
          <w:szCs w:val="24"/>
        </w:rPr>
        <w:t>Nutr Rev</w:t>
      </w:r>
      <w:r w:rsidRPr="00282651">
        <w:rPr>
          <w:rFonts w:ascii="Times New Roman" w:hAnsi="Times New Roman" w:cs="Times New Roman"/>
          <w:sz w:val="24"/>
          <w:szCs w:val="24"/>
        </w:rPr>
        <w:t>. 2009;67(10):559-572.</w:t>
      </w:r>
    </w:p>
    <w:p w14:paraId="6A750892" w14:textId="057FF9C4"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25. </w:t>
      </w:r>
      <w:r w:rsidRPr="00282651">
        <w:rPr>
          <w:rFonts w:ascii="Times New Roman" w:hAnsi="Times New Roman" w:cs="Times New Roman"/>
          <w:sz w:val="24"/>
          <w:szCs w:val="24"/>
        </w:rPr>
        <w:tab/>
        <w:t xml:space="preserve">Antoun E, Kitaba NT, Titcombe P, et al. Maternal dysglycaemia, changes in the infant’s epigenome modified with a diet and physical activity intervention in pregnancy: Secondary analysis of a randomised control trial. </w:t>
      </w:r>
      <w:r w:rsidRPr="00282651">
        <w:rPr>
          <w:rFonts w:ascii="Times New Roman" w:hAnsi="Times New Roman" w:cs="Times New Roman"/>
          <w:i/>
          <w:iCs/>
          <w:sz w:val="24"/>
          <w:szCs w:val="24"/>
        </w:rPr>
        <w:t>PLoS Med</w:t>
      </w:r>
      <w:r w:rsidRPr="00282651">
        <w:rPr>
          <w:rFonts w:ascii="Times New Roman" w:hAnsi="Times New Roman" w:cs="Times New Roman"/>
          <w:sz w:val="24"/>
          <w:szCs w:val="24"/>
        </w:rPr>
        <w:t>. 2020;17(11):e1003229.</w:t>
      </w:r>
    </w:p>
    <w:p w14:paraId="26D6ACD8" w14:textId="06F059F4"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26. </w:t>
      </w:r>
      <w:r w:rsidRPr="00282651">
        <w:rPr>
          <w:rFonts w:ascii="Times New Roman" w:hAnsi="Times New Roman" w:cs="Times New Roman"/>
          <w:sz w:val="24"/>
          <w:szCs w:val="24"/>
        </w:rPr>
        <w:tab/>
        <w:t xml:space="preserve">Briley AL, Barr S, Badger S, et al. A complex intervention to improve pregnancy outcome in obese women; the UPBEAT randomised controlled trial. </w:t>
      </w:r>
      <w:r w:rsidRPr="00282651">
        <w:rPr>
          <w:rFonts w:ascii="Times New Roman" w:hAnsi="Times New Roman" w:cs="Times New Roman"/>
          <w:i/>
          <w:iCs/>
          <w:sz w:val="24"/>
          <w:szCs w:val="24"/>
        </w:rPr>
        <w:t xml:space="preserve">BMC </w:t>
      </w:r>
      <w:r w:rsidR="00D948C0">
        <w:rPr>
          <w:rFonts w:ascii="Times New Roman" w:hAnsi="Times New Roman" w:cs="Times New Roman"/>
          <w:i/>
          <w:iCs/>
          <w:sz w:val="24"/>
          <w:szCs w:val="24"/>
        </w:rPr>
        <w:t>P</w:t>
      </w:r>
      <w:r w:rsidRPr="00282651">
        <w:rPr>
          <w:rFonts w:ascii="Times New Roman" w:hAnsi="Times New Roman" w:cs="Times New Roman"/>
          <w:i/>
          <w:iCs/>
          <w:sz w:val="24"/>
          <w:szCs w:val="24"/>
        </w:rPr>
        <w:t xml:space="preserve">regnancy </w:t>
      </w:r>
      <w:r w:rsidR="00D948C0">
        <w:rPr>
          <w:rFonts w:ascii="Times New Roman" w:hAnsi="Times New Roman" w:cs="Times New Roman"/>
          <w:i/>
          <w:iCs/>
          <w:sz w:val="24"/>
          <w:szCs w:val="24"/>
        </w:rPr>
        <w:t>C</w:t>
      </w:r>
      <w:r w:rsidRPr="00282651">
        <w:rPr>
          <w:rFonts w:ascii="Times New Roman" w:hAnsi="Times New Roman" w:cs="Times New Roman"/>
          <w:i/>
          <w:iCs/>
          <w:sz w:val="24"/>
          <w:szCs w:val="24"/>
        </w:rPr>
        <w:t>hildbirth</w:t>
      </w:r>
      <w:r w:rsidRPr="00282651">
        <w:rPr>
          <w:rFonts w:ascii="Times New Roman" w:hAnsi="Times New Roman" w:cs="Times New Roman"/>
          <w:sz w:val="24"/>
          <w:szCs w:val="24"/>
        </w:rPr>
        <w:t>. 2014;14:74.</w:t>
      </w:r>
    </w:p>
    <w:p w14:paraId="14B1B236" w14:textId="7118D6BB"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27. </w:t>
      </w:r>
      <w:r w:rsidRPr="00282651">
        <w:rPr>
          <w:rFonts w:ascii="Times New Roman" w:hAnsi="Times New Roman" w:cs="Times New Roman"/>
          <w:sz w:val="24"/>
          <w:szCs w:val="24"/>
        </w:rPr>
        <w:tab/>
        <w:t xml:space="preserve">Poston L, Bell R, Croker H, et al. Effect of a behavioural intervention in obese pregnant women (the UPBEAT study): a multicentre, randomised controlled trial. </w:t>
      </w:r>
      <w:r w:rsidRPr="00282651">
        <w:rPr>
          <w:rFonts w:ascii="Times New Roman" w:hAnsi="Times New Roman" w:cs="Times New Roman"/>
          <w:i/>
          <w:iCs/>
          <w:sz w:val="24"/>
          <w:szCs w:val="24"/>
        </w:rPr>
        <w:t>Lancet Diabetes Endocrinol</w:t>
      </w:r>
      <w:r w:rsidRPr="00282651">
        <w:rPr>
          <w:rFonts w:ascii="Times New Roman" w:hAnsi="Times New Roman" w:cs="Times New Roman"/>
          <w:sz w:val="24"/>
          <w:szCs w:val="24"/>
        </w:rPr>
        <w:t>. 2015;3(10):767-777.</w:t>
      </w:r>
    </w:p>
    <w:p w14:paraId="000E8FFF" w14:textId="0483FB1F"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28. </w:t>
      </w:r>
      <w:r w:rsidRPr="00282651">
        <w:rPr>
          <w:rFonts w:ascii="Times New Roman" w:hAnsi="Times New Roman" w:cs="Times New Roman"/>
          <w:sz w:val="24"/>
          <w:szCs w:val="24"/>
        </w:rPr>
        <w:tab/>
        <w:t xml:space="preserve">Mills HL, Patel N, White SL, et al. The effect of a lifestyle intervention in obese pregnant women on gestational metabolic profiles: findings from the UK Pregnancies Better Eating and Activity Trial (UPBEAT) randomised controlled trial. </w:t>
      </w:r>
      <w:r w:rsidRPr="00282651">
        <w:rPr>
          <w:rFonts w:ascii="Times New Roman" w:hAnsi="Times New Roman" w:cs="Times New Roman"/>
          <w:i/>
          <w:iCs/>
          <w:sz w:val="24"/>
          <w:szCs w:val="24"/>
        </w:rPr>
        <w:t>BMC Med</w:t>
      </w:r>
      <w:r w:rsidRPr="00282651">
        <w:rPr>
          <w:rFonts w:ascii="Times New Roman" w:hAnsi="Times New Roman" w:cs="Times New Roman"/>
          <w:sz w:val="24"/>
          <w:szCs w:val="24"/>
        </w:rPr>
        <w:t>. 2019;17(1):15.</w:t>
      </w:r>
    </w:p>
    <w:p w14:paraId="49B6DCF6" w14:textId="6BC44261"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29. </w:t>
      </w:r>
      <w:r w:rsidRPr="00282651">
        <w:rPr>
          <w:rFonts w:ascii="Times New Roman" w:hAnsi="Times New Roman" w:cs="Times New Roman"/>
          <w:sz w:val="24"/>
          <w:szCs w:val="24"/>
        </w:rPr>
        <w:tab/>
        <w:t>Noble M</w:t>
      </w:r>
      <w:r w:rsidR="00D948C0">
        <w:rPr>
          <w:rFonts w:ascii="Times New Roman" w:hAnsi="Times New Roman" w:cs="Times New Roman"/>
          <w:sz w:val="24"/>
          <w:szCs w:val="24"/>
        </w:rPr>
        <w:t xml:space="preserve">, Wright </w:t>
      </w:r>
      <w:r w:rsidRPr="00282651">
        <w:rPr>
          <w:rFonts w:ascii="Times New Roman" w:hAnsi="Times New Roman" w:cs="Times New Roman"/>
          <w:sz w:val="24"/>
          <w:szCs w:val="24"/>
        </w:rPr>
        <w:t>G</w:t>
      </w:r>
      <w:r w:rsidR="00D948C0">
        <w:rPr>
          <w:rFonts w:ascii="Times New Roman" w:hAnsi="Times New Roman" w:cs="Times New Roman"/>
          <w:sz w:val="24"/>
          <w:szCs w:val="24"/>
        </w:rPr>
        <w:t>,</w:t>
      </w:r>
      <w:r w:rsidRPr="00282651">
        <w:rPr>
          <w:rFonts w:ascii="Times New Roman" w:hAnsi="Times New Roman" w:cs="Times New Roman"/>
          <w:sz w:val="24"/>
          <w:szCs w:val="24"/>
        </w:rPr>
        <w:t xml:space="preserve"> Smith G, Dibben C. Measuring multiple deprivation at the small-area level. </w:t>
      </w:r>
      <w:r w:rsidRPr="00282651">
        <w:rPr>
          <w:rFonts w:ascii="Times New Roman" w:hAnsi="Times New Roman" w:cs="Times New Roman"/>
          <w:i/>
          <w:iCs/>
          <w:sz w:val="24"/>
          <w:szCs w:val="24"/>
        </w:rPr>
        <w:t>Environ Plann A</w:t>
      </w:r>
      <w:r w:rsidRPr="00282651">
        <w:rPr>
          <w:rFonts w:ascii="Times New Roman" w:hAnsi="Times New Roman" w:cs="Times New Roman"/>
          <w:sz w:val="24"/>
          <w:szCs w:val="24"/>
        </w:rPr>
        <w:t>. 2006;38:169–85.</w:t>
      </w:r>
    </w:p>
    <w:p w14:paraId="0747B379" w14:textId="3A1BA001"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30. </w:t>
      </w:r>
      <w:r w:rsidRPr="00282651">
        <w:rPr>
          <w:rFonts w:ascii="Times New Roman" w:hAnsi="Times New Roman" w:cs="Times New Roman"/>
          <w:sz w:val="24"/>
          <w:szCs w:val="24"/>
        </w:rPr>
        <w:tab/>
        <w:t xml:space="preserve">Sobczynska-Malefora A. Chapter 11 Methods for Assessment of Folate (Vitamin B9) and Chapter 12 Methods for Assessment of Vitamin B12. In: Harrington DJ, ed. </w:t>
      </w:r>
      <w:r w:rsidRPr="00282651">
        <w:rPr>
          <w:rFonts w:ascii="Times New Roman" w:hAnsi="Times New Roman" w:cs="Times New Roman"/>
          <w:i/>
          <w:iCs/>
          <w:sz w:val="24"/>
          <w:szCs w:val="24"/>
        </w:rPr>
        <w:t>Laboratory Assessment of Vitamin Status</w:t>
      </w:r>
      <w:r w:rsidRPr="00282651">
        <w:rPr>
          <w:rFonts w:ascii="Times New Roman" w:hAnsi="Times New Roman" w:cs="Times New Roman"/>
          <w:sz w:val="24"/>
          <w:szCs w:val="24"/>
        </w:rPr>
        <w:t>. Elsevier; 2019:250+280.</w:t>
      </w:r>
    </w:p>
    <w:p w14:paraId="64BCCB7F" w14:textId="475BF685"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31. </w:t>
      </w:r>
      <w:r w:rsidRPr="00282651">
        <w:rPr>
          <w:rFonts w:ascii="Times New Roman" w:hAnsi="Times New Roman" w:cs="Times New Roman"/>
          <w:sz w:val="24"/>
          <w:szCs w:val="24"/>
        </w:rPr>
        <w:tab/>
        <w:t>I</w:t>
      </w:r>
      <w:bookmarkStart w:id="38" w:name="_Hlk46932187"/>
      <w:r w:rsidR="001B7825" w:rsidRPr="001B7825">
        <w:rPr>
          <w:rFonts w:ascii="Times New Roman" w:hAnsi="Times New Roman" w:cs="Times New Roman"/>
          <w:sz w:val="24"/>
          <w:szCs w:val="24"/>
        </w:rPr>
        <w:t>nternational Association of Diabetes and Pregnancy Study Groups Consensus Panel, Metzger BE, Gabbe SG, Persson B, et al.</w:t>
      </w:r>
      <w:bookmarkEnd w:id="38"/>
      <w:r w:rsidRPr="00282651">
        <w:rPr>
          <w:rFonts w:ascii="Times New Roman" w:hAnsi="Times New Roman" w:cs="Times New Roman"/>
          <w:sz w:val="24"/>
          <w:szCs w:val="24"/>
        </w:rPr>
        <w:t xml:space="preserve"> International association of diabetes and pregnancy study groups recommendations on the diagnosis and classification of hyperglycemia in pregnancy. </w:t>
      </w:r>
      <w:r w:rsidRPr="00282651">
        <w:rPr>
          <w:rFonts w:ascii="Times New Roman" w:hAnsi="Times New Roman" w:cs="Times New Roman"/>
          <w:i/>
          <w:iCs/>
          <w:sz w:val="24"/>
          <w:szCs w:val="24"/>
        </w:rPr>
        <w:t>Diabetes Care</w:t>
      </w:r>
      <w:r w:rsidRPr="00282651">
        <w:rPr>
          <w:rFonts w:ascii="Times New Roman" w:hAnsi="Times New Roman" w:cs="Times New Roman"/>
          <w:sz w:val="24"/>
          <w:szCs w:val="24"/>
        </w:rPr>
        <w:t>. 2010;33(3):676-682.</w:t>
      </w:r>
    </w:p>
    <w:p w14:paraId="39D7BD39" w14:textId="3B3ECBFF"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32. </w:t>
      </w:r>
      <w:r w:rsidRPr="00282651">
        <w:rPr>
          <w:rFonts w:ascii="Times New Roman" w:hAnsi="Times New Roman" w:cs="Times New Roman"/>
          <w:sz w:val="24"/>
          <w:szCs w:val="24"/>
        </w:rPr>
        <w:tab/>
        <w:t xml:space="preserve">Tomedi LE, Chang CC, Newby PK, et al. Pre-pregnancy obesity and maternal nutritional biomarker status during pregnancy: a factor analysis. </w:t>
      </w:r>
      <w:r w:rsidRPr="00282651">
        <w:rPr>
          <w:rFonts w:ascii="Times New Roman" w:hAnsi="Times New Roman" w:cs="Times New Roman"/>
          <w:i/>
          <w:iCs/>
          <w:sz w:val="24"/>
          <w:szCs w:val="24"/>
        </w:rPr>
        <w:t xml:space="preserve">Public </w:t>
      </w:r>
      <w:r w:rsidR="00631744">
        <w:rPr>
          <w:rFonts w:ascii="Times New Roman" w:hAnsi="Times New Roman" w:cs="Times New Roman"/>
          <w:i/>
          <w:iCs/>
          <w:sz w:val="24"/>
          <w:szCs w:val="24"/>
        </w:rPr>
        <w:t>H</w:t>
      </w:r>
      <w:r w:rsidRPr="00282651">
        <w:rPr>
          <w:rFonts w:ascii="Times New Roman" w:hAnsi="Times New Roman" w:cs="Times New Roman"/>
          <w:i/>
          <w:iCs/>
          <w:sz w:val="24"/>
          <w:szCs w:val="24"/>
        </w:rPr>
        <w:t xml:space="preserve">ealth </w:t>
      </w:r>
      <w:r w:rsidR="00631744">
        <w:rPr>
          <w:rFonts w:ascii="Times New Roman" w:hAnsi="Times New Roman" w:cs="Times New Roman"/>
          <w:i/>
          <w:iCs/>
          <w:sz w:val="24"/>
          <w:szCs w:val="24"/>
        </w:rPr>
        <w:t>N</w:t>
      </w:r>
      <w:r w:rsidRPr="00282651">
        <w:rPr>
          <w:rFonts w:ascii="Times New Roman" w:hAnsi="Times New Roman" w:cs="Times New Roman"/>
          <w:i/>
          <w:iCs/>
          <w:sz w:val="24"/>
          <w:szCs w:val="24"/>
        </w:rPr>
        <w:t>utr</w:t>
      </w:r>
      <w:r w:rsidRPr="00282651">
        <w:rPr>
          <w:rFonts w:ascii="Times New Roman" w:hAnsi="Times New Roman" w:cs="Times New Roman"/>
          <w:sz w:val="24"/>
          <w:szCs w:val="24"/>
        </w:rPr>
        <w:t>. 2013;16(8):1414-1418.</w:t>
      </w:r>
    </w:p>
    <w:p w14:paraId="248317BD" w14:textId="3D6F56EF"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33. </w:t>
      </w:r>
      <w:r w:rsidRPr="00282651">
        <w:rPr>
          <w:rFonts w:ascii="Times New Roman" w:hAnsi="Times New Roman" w:cs="Times New Roman"/>
          <w:sz w:val="24"/>
          <w:szCs w:val="24"/>
        </w:rPr>
        <w:tab/>
        <w:t xml:space="preserve">Bakulski KM, Feinberg JI, Andrews SV, et al. DNA methylation of cord blood cell types: Applications for mixed cell birth studies. </w:t>
      </w:r>
      <w:r w:rsidRPr="00282651">
        <w:rPr>
          <w:rFonts w:ascii="Times New Roman" w:hAnsi="Times New Roman" w:cs="Times New Roman"/>
          <w:i/>
          <w:iCs/>
          <w:sz w:val="24"/>
          <w:szCs w:val="24"/>
        </w:rPr>
        <w:t>Epigenetics</w:t>
      </w:r>
      <w:r w:rsidRPr="00282651">
        <w:rPr>
          <w:rFonts w:ascii="Times New Roman" w:hAnsi="Times New Roman" w:cs="Times New Roman"/>
          <w:sz w:val="24"/>
          <w:szCs w:val="24"/>
        </w:rPr>
        <w:t>. 2016;11(5):354-362.</w:t>
      </w:r>
    </w:p>
    <w:p w14:paraId="543273F1" w14:textId="1655CE9B"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34. </w:t>
      </w:r>
      <w:r w:rsidRPr="00282651">
        <w:rPr>
          <w:rFonts w:ascii="Times New Roman" w:hAnsi="Times New Roman" w:cs="Times New Roman"/>
          <w:sz w:val="24"/>
          <w:szCs w:val="24"/>
        </w:rPr>
        <w:tab/>
        <w:t xml:space="preserve">Caramaschi D, Sharp GC, Nohr EA, et al. Exploring a causal role of DNA methylation in the relationship between maternal vitamin B12 during pregnancy and child’s IQ at age 8, cognitive performance and educational attainment: a two-step Mendelian randomization study. </w:t>
      </w:r>
      <w:r w:rsidRPr="00282651">
        <w:rPr>
          <w:rFonts w:ascii="Times New Roman" w:hAnsi="Times New Roman" w:cs="Times New Roman"/>
          <w:i/>
          <w:iCs/>
          <w:sz w:val="24"/>
          <w:szCs w:val="24"/>
        </w:rPr>
        <w:t xml:space="preserve">Hum </w:t>
      </w:r>
      <w:r w:rsidR="00631744">
        <w:rPr>
          <w:rFonts w:ascii="Times New Roman" w:hAnsi="Times New Roman" w:cs="Times New Roman"/>
          <w:i/>
          <w:iCs/>
          <w:sz w:val="24"/>
          <w:szCs w:val="24"/>
        </w:rPr>
        <w:t>M</w:t>
      </w:r>
      <w:r w:rsidRPr="00282651">
        <w:rPr>
          <w:rFonts w:ascii="Times New Roman" w:hAnsi="Times New Roman" w:cs="Times New Roman"/>
          <w:i/>
          <w:iCs/>
          <w:sz w:val="24"/>
          <w:szCs w:val="24"/>
        </w:rPr>
        <w:t xml:space="preserve">ol </w:t>
      </w:r>
      <w:r w:rsidR="00631744">
        <w:rPr>
          <w:rFonts w:ascii="Times New Roman" w:hAnsi="Times New Roman" w:cs="Times New Roman"/>
          <w:i/>
          <w:iCs/>
          <w:sz w:val="24"/>
          <w:szCs w:val="24"/>
        </w:rPr>
        <w:t>Genet</w:t>
      </w:r>
      <w:r w:rsidRPr="00282651">
        <w:rPr>
          <w:rFonts w:ascii="Times New Roman" w:hAnsi="Times New Roman" w:cs="Times New Roman"/>
          <w:sz w:val="24"/>
          <w:szCs w:val="24"/>
        </w:rPr>
        <w:t>. 2017;26(15):3001-3013.</w:t>
      </w:r>
    </w:p>
    <w:p w14:paraId="2E96CCED" w14:textId="4A0F7D8A"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35. </w:t>
      </w:r>
      <w:r w:rsidRPr="00282651">
        <w:rPr>
          <w:rFonts w:ascii="Times New Roman" w:hAnsi="Times New Roman" w:cs="Times New Roman"/>
          <w:sz w:val="24"/>
          <w:szCs w:val="24"/>
        </w:rPr>
        <w:tab/>
        <w:t xml:space="preserve">McKay JA, Groom A, Potter C, et al. Genetic and non-genetic influences during pregnancy on infant global and site specific DNA methylation: role for folate gene variants and vitamin B12. </w:t>
      </w:r>
      <w:r w:rsidRPr="00282651">
        <w:rPr>
          <w:rFonts w:ascii="Times New Roman" w:hAnsi="Times New Roman" w:cs="Times New Roman"/>
          <w:i/>
          <w:iCs/>
          <w:sz w:val="24"/>
          <w:szCs w:val="24"/>
        </w:rPr>
        <w:t xml:space="preserve">PloS </w:t>
      </w:r>
      <w:r w:rsidR="00631744">
        <w:rPr>
          <w:rFonts w:ascii="Times New Roman" w:hAnsi="Times New Roman" w:cs="Times New Roman"/>
          <w:i/>
          <w:iCs/>
          <w:sz w:val="24"/>
          <w:szCs w:val="24"/>
        </w:rPr>
        <w:t>O</w:t>
      </w:r>
      <w:r w:rsidRPr="00282651">
        <w:rPr>
          <w:rFonts w:ascii="Times New Roman" w:hAnsi="Times New Roman" w:cs="Times New Roman"/>
          <w:i/>
          <w:iCs/>
          <w:sz w:val="24"/>
          <w:szCs w:val="24"/>
        </w:rPr>
        <w:t>ne</w:t>
      </w:r>
      <w:r w:rsidRPr="00282651">
        <w:rPr>
          <w:rFonts w:ascii="Times New Roman" w:hAnsi="Times New Roman" w:cs="Times New Roman"/>
          <w:sz w:val="24"/>
          <w:szCs w:val="24"/>
        </w:rPr>
        <w:t>. 2012;7(3):e33290.</w:t>
      </w:r>
    </w:p>
    <w:p w14:paraId="6A407AE9" w14:textId="369E16E5" w:rsidR="008C29C6" w:rsidRPr="00DE7D9B" w:rsidRDefault="008C29C6" w:rsidP="00282651">
      <w:pPr>
        <w:pStyle w:val="Bibliography"/>
        <w:spacing w:line="480" w:lineRule="auto"/>
        <w:rPr>
          <w:rFonts w:ascii="Times New Roman" w:hAnsi="Times New Roman" w:cs="Times New Roman"/>
          <w:sz w:val="24"/>
          <w:szCs w:val="24"/>
          <w:lang w:val="nl-NL"/>
        </w:rPr>
      </w:pPr>
      <w:r w:rsidRPr="00282651">
        <w:rPr>
          <w:rFonts w:ascii="Times New Roman" w:hAnsi="Times New Roman" w:cs="Times New Roman"/>
          <w:sz w:val="24"/>
          <w:szCs w:val="24"/>
        </w:rPr>
        <w:t xml:space="preserve">36. </w:t>
      </w:r>
      <w:r w:rsidRPr="00282651">
        <w:rPr>
          <w:rFonts w:ascii="Times New Roman" w:hAnsi="Times New Roman" w:cs="Times New Roman"/>
          <w:sz w:val="24"/>
          <w:szCs w:val="24"/>
        </w:rPr>
        <w:tab/>
        <w:t xml:space="preserve">Sukumar N, Rafnsson SB, Kandala NB, Bhopal R, Yajnik CS, Saravanan P. Prevalence of vitamin B-12 insufficiency during pregnancy and its effect on offspring birth weight: a systematic review and meta-analysis. </w:t>
      </w:r>
      <w:r w:rsidRPr="00DE7D9B">
        <w:rPr>
          <w:rFonts w:ascii="Times New Roman" w:hAnsi="Times New Roman" w:cs="Times New Roman"/>
          <w:i/>
          <w:iCs/>
          <w:sz w:val="24"/>
          <w:szCs w:val="24"/>
          <w:lang w:val="nl-NL"/>
        </w:rPr>
        <w:t>Am</w:t>
      </w:r>
      <w:r w:rsidR="00631744" w:rsidRPr="00DE7D9B">
        <w:rPr>
          <w:rFonts w:ascii="Times New Roman" w:hAnsi="Times New Roman" w:cs="Times New Roman"/>
          <w:i/>
          <w:iCs/>
          <w:sz w:val="24"/>
          <w:szCs w:val="24"/>
          <w:lang w:val="nl-NL"/>
        </w:rPr>
        <w:t xml:space="preserve"> J C</w:t>
      </w:r>
      <w:r w:rsidRPr="00DE7D9B">
        <w:rPr>
          <w:rFonts w:ascii="Times New Roman" w:hAnsi="Times New Roman" w:cs="Times New Roman"/>
          <w:i/>
          <w:iCs/>
          <w:sz w:val="24"/>
          <w:szCs w:val="24"/>
          <w:lang w:val="nl-NL"/>
        </w:rPr>
        <w:t>lin</w:t>
      </w:r>
      <w:r w:rsidR="00631744" w:rsidRPr="00DE7D9B">
        <w:rPr>
          <w:rFonts w:ascii="Times New Roman" w:hAnsi="Times New Roman" w:cs="Times New Roman"/>
          <w:i/>
          <w:iCs/>
          <w:sz w:val="24"/>
          <w:szCs w:val="24"/>
          <w:lang w:val="nl-NL"/>
        </w:rPr>
        <w:t xml:space="preserve"> Nu</w:t>
      </w:r>
      <w:r w:rsidRPr="00DE7D9B">
        <w:rPr>
          <w:rFonts w:ascii="Times New Roman" w:hAnsi="Times New Roman" w:cs="Times New Roman"/>
          <w:i/>
          <w:iCs/>
          <w:sz w:val="24"/>
          <w:szCs w:val="24"/>
          <w:lang w:val="nl-NL"/>
        </w:rPr>
        <w:t>tr</w:t>
      </w:r>
      <w:r w:rsidRPr="00DE7D9B">
        <w:rPr>
          <w:rFonts w:ascii="Times New Roman" w:hAnsi="Times New Roman" w:cs="Times New Roman"/>
          <w:sz w:val="24"/>
          <w:szCs w:val="24"/>
          <w:lang w:val="nl-NL"/>
        </w:rPr>
        <w:t>. 2016;103(5):1232-1251.</w:t>
      </w:r>
    </w:p>
    <w:p w14:paraId="46B81C2E" w14:textId="58221980" w:rsidR="008C29C6" w:rsidRPr="00282651" w:rsidRDefault="008C29C6" w:rsidP="00282651">
      <w:pPr>
        <w:pStyle w:val="Bibliography"/>
        <w:spacing w:line="480" w:lineRule="auto"/>
        <w:rPr>
          <w:rFonts w:ascii="Times New Roman" w:hAnsi="Times New Roman" w:cs="Times New Roman"/>
          <w:sz w:val="24"/>
          <w:szCs w:val="24"/>
        </w:rPr>
      </w:pPr>
      <w:r w:rsidRPr="00DE7D9B">
        <w:rPr>
          <w:rFonts w:ascii="Times New Roman" w:hAnsi="Times New Roman" w:cs="Times New Roman"/>
          <w:sz w:val="24"/>
          <w:szCs w:val="24"/>
          <w:lang w:val="nl-NL"/>
        </w:rPr>
        <w:t xml:space="preserve">37. </w:t>
      </w:r>
      <w:r w:rsidRPr="00DE7D9B">
        <w:rPr>
          <w:rFonts w:ascii="Times New Roman" w:hAnsi="Times New Roman" w:cs="Times New Roman"/>
          <w:sz w:val="24"/>
          <w:szCs w:val="24"/>
          <w:lang w:val="nl-NL"/>
        </w:rPr>
        <w:tab/>
        <w:t xml:space="preserve">Rogne T, Tielemans MJ, Chong MF, et al. </w:t>
      </w:r>
      <w:r w:rsidRPr="00282651">
        <w:rPr>
          <w:rFonts w:ascii="Times New Roman" w:hAnsi="Times New Roman" w:cs="Times New Roman"/>
          <w:sz w:val="24"/>
          <w:szCs w:val="24"/>
        </w:rPr>
        <w:t xml:space="preserve">Associations of Maternal Vitamin B12 Concentration in Pregnancy With the Risks of Preterm Birth and Low Birth Weight: A Systematic Review and Meta-Analysis of Individual Participant Data. </w:t>
      </w:r>
      <w:r w:rsidRPr="00282651">
        <w:rPr>
          <w:rFonts w:ascii="Times New Roman" w:hAnsi="Times New Roman" w:cs="Times New Roman"/>
          <w:i/>
          <w:iCs/>
          <w:sz w:val="24"/>
          <w:szCs w:val="24"/>
        </w:rPr>
        <w:t>Am</w:t>
      </w:r>
      <w:r w:rsidR="00631744">
        <w:rPr>
          <w:rFonts w:ascii="Times New Roman" w:hAnsi="Times New Roman" w:cs="Times New Roman"/>
          <w:i/>
          <w:iCs/>
          <w:sz w:val="24"/>
          <w:szCs w:val="24"/>
        </w:rPr>
        <w:t xml:space="preserve"> J E</w:t>
      </w:r>
      <w:r w:rsidRPr="00282651">
        <w:rPr>
          <w:rFonts w:ascii="Times New Roman" w:hAnsi="Times New Roman" w:cs="Times New Roman"/>
          <w:i/>
          <w:iCs/>
          <w:sz w:val="24"/>
          <w:szCs w:val="24"/>
        </w:rPr>
        <w:t>pidemiol</w:t>
      </w:r>
      <w:r w:rsidRPr="00282651">
        <w:rPr>
          <w:rFonts w:ascii="Times New Roman" w:hAnsi="Times New Roman" w:cs="Times New Roman"/>
          <w:sz w:val="24"/>
          <w:szCs w:val="24"/>
        </w:rPr>
        <w:t>. 2017;185(3):212-223.</w:t>
      </w:r>
    </w:p>
    <w:p w14:paraId="201DDAE4" w14:textId="22A56CE0"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38. </w:t>
      </w:r>
      <w:r w:rsidRPr="00282651">
        <w:rPr>
          <w:rFonts w:ascii="Times New Roman" w:hAnsi="Times New Roman" w:cs="Times New Roman"/>
          <w:sz w:val="24"/>
          <w:szCs w:val="24"/>
        </w:rPr>
        <w:tab/>
        <w:t xml:space="preserve">Rush EC, Yan MR. Evolution not Revolution: Nutrition and Obesity. </w:t>
      </w:r>
      <w:r w:rsidRPr="00282651">
        <w:rPr>
          <w:rFonts w:ascii="Times New Roman" w:hAnsi="Times New Roman" w:cs="Times New Roman"/>
          <w:i/>
          <w:iCs/>
          <w:sz w:val="24"/>
          <w:szCs w:val="24"/>
        </w:rPr>
        <w:t>Nutrients</w:t>
      </w:r>
      <w:r w:rsidRPr="00282651">
        <w:rPr>
          <w:rFonts w:ascii="Times New Roman" w:hAnsi="Times New Roman" w:cs="Times New Roman"/>
          <w:sz w:val="24"/>
          <w:szCs w:val="24"/>
        </w:rPr>
        <w:t>. 2017;9(5)</w:t>
      </w:r>
      <w:r w:rsidR="00314B1D">
        <w:rPr>
          <w:rFonts w:ascii="Times New Roman" w:hAnsi="Times New Roman" w:cs="Times New Roman"/>
          <w:sz w:val="24"/>
          <w:szCs w:val="24"/>
        </w:rPr>
        <w:t>:519</w:t>
      </w:r>
      <w:r w:rsidRPr="00282651">
        <w:rPr>
          <w:rFonts w:ascii="Times New Roman" w:hAnsi="Times New Roman" w:cs="Times New Roman"/>
          <w:sz w:val="24"/>
          <w:szCs w:val="24"/>
        </w:rPr>
        <w:t>.</w:t>
      </w:r>
    </w:p>
    <w:p w14:paraId="34632FED" w14:textId="58CA5276"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39. </w:t>
      </w:r>
      <w:r w:rsidRPr="00282651">
        <w:rPr>
          <w:rFonts w:ascii="Times New Roman" w:hAnsi="Times New Roman" w:cs="Times New Roman"/>
          <w:sz w:val="24"/>
          <w:szCs w:val="24"/>
        </w:rPr>
        <w:tab/>
        <w:t xml:space="preserve">Shin D, Lee KW, Song WO. Pre-Pregnancy Weight Status Is Associated with Diet Quality and Nutritional Biomarkers during Pregnancy. </w:t>
      </w:r>
      <w:r w:rsidRPr="00282651">
        <w:rPr>
          <w:rFonts w:ascii="Times New Roman" w:hAnsi="Times New Roman" w:cs="Times New Roman"/>
          <w:i/>
          <w:iCs/>
          <w:sz w:val="24"/>
          <w:szCs w:val="24"/>
        </w:rPr>
        <w:t>Nutrients</w:t>
      </w:r>
      <w:r w:rsidRPr="00282651">
        <w:rPr>
          <w:rFonts w:ascii="Times New Roman" w:hAnsi="Times New Roman" w:cs="Times New Roman"/>
          <w:sz w:val="24"/>
          <w:szCs w:val="24"/>
        </w:rPr>
        <w:t>. 2016;8(3):162.</w:t>
      </w:r>
    </w:p>
    <w:p w14:paraId="5C325B6E" w14:textId="209423C5"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40. </w:t>
      </w:r>
      <w:r w:rsidRPr="00282651">
        <w:rPr>
          <w:rFonts w:ascii="Times New Roman" w:hAnsi="Times New Roman" w:cs="Times New Roman"/>
          <w:sz w:val="24"/>
          <w:szCs w:val="24"/>
        </w:rPr>
        <w:tab/>
        <w:t xml:space="preserve">O’Leary F, Samman S. Vitamin B12 in health and disease. </w:t>
      </w:r>
      <w:r w:rsidRPr="00282651">
        <w:rPr>
          <w:rFonts w:ascii="Times New Roman" w:hAnsi="Times New Roman" w:cs="Times New Roman"/>
          <w:i/>
          <w:iCs/>
          <w:sz w:val="24"/>
          <w:szCs w:val="24"/>
        </w:rPr>
        <w:t>Nutrients</w:t>
      </w:r>
      <w:r w:rsidRPr="00282651">
        <w:rPr>
          <w:rFonts w:ascii="Times New Roman" w:hAnsi="Times New Roman" w:cs="Times New Roman"/>
          <w:sz w:val="24"/>
          <w:szCs w:val="24"/>
        </w:rPr>
        <w:t>. 2010;2(3):299-316.</w:t>
      </w:r>
    </w:p>
    <w:p w14:paraId="12EA7DFB" w14:textId="0E19352F" w:rsidR="008C29C6" w:rsidRPr="00282651" w:rsidRDefault="008C29C6" w:rsidP="00282651">
      <w:pPr>
        <w:pStyle w:val="Bibliography"/>
        <w:spacing w:line="480" w:lineRule="auto"/>
        <w:rPr>
          <w:rFonts w:ascii="Times New Roman" w:hAnsi="Times New Roman" w:cs="Times New Roman"/>
          <w:sz w:val="24"/>
          <w:szCs w:val="24"/>
        </w:rPr>
      </w:pPr>
      <w:r w:rsidRPr="00DE7D9B">
        <w:rPr>
          <w:rFonts w:ascii="Times New Roman" w:hAnsi="Times New Roman" w:cs="Times New Roman"/>
          <w:sz w:val="24"/>
          <w:szCs w:val="24"/>
        </w:rPr>
        <w:t xml:space="preserve">41. </w:t>
      </w:r>
      <w:r w:rsidRPr="00DE7D9B">
        <w:rPr>
          <w:rFonts w:ascii="Times New Roman" w:hAnsi="Times New Roman" w:cs="Times New Roman"/>
          <w:sz w:val="24"/>
          <w:szCs w:val="24"/>
        </w:rPr>
        <w:tab/>
      </w:r>
      <w:r w:rsidR="00314B1D" w:rsidRPr="00DE7D9B">
        <w:rPr>
          <w:rFonts w:ascii="Times New Roman" w:hAnsi="Times New Roman" w:cs="Times New Roman"/>
          <w:sz w:val="24"/>
          <w:szCs w:val="24"/>
        </w:rPr>
        <w:t xml:space="preserve">Samavat J, Adaikalakoteswari A, Boachie J, et al. </w:t>
      </w:r>
      <w:r w:rsidRPr="00282651">
        <w:rPr>
          <w:rFonts w:ascii="Times New Roman" w:hAnsi="Times New Roman" w:cs="Times New Roman"/>
          <w:sz w:val="24"/>
          <w:szCs w:val="24"/>
        </w:rPr>
        <w:t xml:space="preserve">Vitamin B12 deficiency leads to fatty acid metabolism dysregulation and increased pro-inflammatory cytokine production in human adipocytes and in maternal subcutaneous and omental adipose tissue. </w:t>
      </w:r>
      <w:r w:rsidR="00314B1D" w:rsidRPr="00314B1D">
        <w:rPr>
          <w:rFonts w:ascii="Times New Roman" w:hAnsi="Times New Roman" w:cs="Times New Roman"/>
          <w:sz w:val="24"/>
          <w:szCs w:val="24"/>
        </w:rPr>
        <w:t>Paper presented at: Society for Endocrinology BES 2019; November 11-13, 2019; Brighton, UK. https://www.endocrine-abstracts.org/ea/0065/ea0065p184.htm. Accessed Jan 16, 2020</w:t>
      </w:r>
      <w:r w:rsidRPr="00282651">
        <w:rPr>
          <w:rFonts w:ascii="Times New Roman" w:hAnsi="Times New Roman" w:cs="Times New Roman"/>
          <w:sz w:val="24"/>
          <w:szCs w:val="24"/>
        </w:rPr>
        <w:t>.</w:t>
      </w:r>
    </w:p>
    <w:p w14:paraId="48EFB2B1" w14:textId="3C403FAA"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42. </w:t>
      </w:r>
      <w:r w:rsidRPr="00282651">
        <w:rPr>
          <w:rFonts w:ascii="Times New Roman" w:hAnsi="Times New Roman" w:cs="Times New Roman"/>
          <w:sz w:val="24"/>
          <w:szCs w:val="24"/>
        </w:rPr>
        <w:tab/>
        <w:t xml:space="preserve">Milagro FI, Mansego ML, De Miguel C, Martinez JA. Dietary factors, epigenetic modifications and obesity outcomes: progresses and perspectives. </w:t>
      </w:r>
      <w:r w:rsidRPr="00282651">
        <w:rPr>
          <w:rFonts w:ascii="Times New Roman" w:hAnsi="Times New Roman" w:cs="Times New Roman"/>
          <w:i/>
          <w:iCs/>
          <w:sz w:val="24"/>
          <w:szCs w:val="24"/>
        </w:rPr>
        <w:t>Mol</w:t>
      </w:r>
      <w:r w:rsidR="00314B1D">
        <w:rPr>
          <w:rFonts w:ascii="Times New Roman" w:hAnsi="Times New Roman" w:cs="Times New Roman"/>
          <w:i/>
          <w:iCs/>
          <w:sz w:val="24"/>
          <w:szCs w:val="24"/>
        </w:rPr>
        <w:t xml:space="preserve"> A</w:t>
      </w:r>
      <w:r w:rsidRPr="00282651">
        <w:rPr>
          <w:rFonts w:ascii="Times New Roman" w:hAnsi="Times New Roman" w:cs="Times New Roman"/>
          <w:i/>
          <w:iCs/>
          <w:sz w:val="24"/>
          <w:szCs w:val="24"/>
        </w:rPr>
        <w:t xml:space="preserve">spects </w:t>
      </w:r>
      <w:r w:rsidR="00314B1D">
        <w:rPr>
          <w:rFonts w:ascii="Times New Roman" w:hAnsi="Times New Roman" w:cs="Times New Roman"/>
          <w:i/>
          <w:iCs/>
          <w:sz w:val="24"/>
          <w:szCs w:val="24"/>
        </w:rPr>
        <w:t>Med</w:t>
      </w:r>
      <w:r w:rsidRPr="00282651">
        <w:rPr>
          <w:rFonts w:ascii="Times New Roman" w:hAnsi="Times New Roman" w:cs="Times New Roman"/>
          <w:sz w:val="24"/>
          <w:szCs w:val="24"/>
        </w:rPr>
        <w:t>. 2013;34(4):782-812.</w:t>
      </w:r>
    </w:p>
    <w:p w14:paraId="2EA70618" w14:textId="15C1DD59" w:rsidR="008C29C6" w:rsidRPr="00282651" w:rsidRDefault="008C29C6" w:rsidP="00282651">
      <w:pPr>
        <w:pStyle w:val="Bibliography"/>
        <w:spacing w:line="480" w:lineRule="auto"/>
        <w:rPr>
          <w:rFonts w:ascii="Times New Roman" w:hAnsi="Times New Roman" w:cs="Times New Roman"/>
          <w:sz w:val="24"/>
          <w:szCs w:val="24"/>
        </w:rPr>
      </w:pPr>
      <w:r w:rsidRPr="00282651">
        <w:rPr>
          <w:rFonts w:ascii="Times New Roman" w:hAnsi="Times New Roman" w:cs="Times New Roman"/>
          <w:sz w:val="24"/>
          <w:szCs w:val="24"/>
        </w:rPr>
        <w:t xml:space="preserve">43. </w:t>
      </w:r>
      <w:r w:rsidRPr="00282651">
        <w:rPr>
          <w:rFonts w:ascii="Times New Roman" w:hAnsi="Times New Roman" w:cs="Times New Roman"/>
          <w:sz w:val="24"/>
          <w:szCs w:val="24"/>
        </w:rPr>
        <w:tab/>
        <w:t xml:space="preserve">Wu G, Imhoff-Kunsch B, Girard AW. Biological mechanisms for nutritional regulation of maternal health and fetal development. </w:t>
      </w:r>
      <w:r w:rsidRPr="00282651">
        <w:rPr>
          <w:rFonts w:ascii="Times New Roman" w:hAnsi="Times New Roman" w:cs="Times New Roman"/>
          <w:i/>
          <w:iCs/>
          <w:sz w:val="24"/>
          <w:szCs w:val="24"/>
        </w:rPr>
        <w:t>Paediatr</w:t>
      </w:r>
      <w:r w:rsidR="00314B1D">
        <w:rPr>
          <w:rFonts w:ascii="Times New Roman" w:hAnsi="Times New Roman" w:cs="Times New Roman"/>
          <w:i/>
          <w:iCs/>
          <w:sz w:val="24"/>
          <w:szCs w:val="24"/>
        </w:rPr>
        <w:t xml:space="preserve"> P</w:t>
      </w:r>
      <w:r w:rsidRPr="00282651">
        <w:rPr>
          <w:rFonts w:ascii="Times New Roman" w:hAnsi="Times New Roman" w:cs="Times New Roman"/>
          <w:i/>
          <w:iCs/>
          <w:sz w:val="24"/>
          <w:szCs w:val="24"/>
        </w:rPr>
        <w:t>erinat</w:t>
      </w:r>
      <w:r w:rsidR="00314B1D">
        <w:rPr>
          <w:rFonts w:ascii="Times New Roman" w:hAnsi="Times New Roman" w:cs="Times New Roman"/>
          <w:i/>
          <w:iCs/>
          <w:sz w:val="24"/>
          <w:szCs w:val="24"/>
        </w:rPr>
        <w:t xml:space="preserve"> E</w:t>
      </w:r>
      <w:r w:rsidRPr="00282651">
        <w:rPr>
          <w:rFonts w:ascii="Times New Roman" w:hAnsi="Times New Roman" w:cs="Times New Roman"/>
          <w:i/>
          <w:iCs/>
          <w:sz w:val="24"/>
          <w:szCs w:val="24"/>
        </w:rPr>
        <w:t>pidemiol</w:t>
      </w:r>
      <w:r w:rsidRPr="00282651">
        <w:rPr>
          <w:rFonts w:ascii="Times New Roman" w:hAnsi="Times New Roman" w:cs="Times New Roman"/>
          <w:sz w:val="24"/>
          <w:szCs w:val="24"/>
        </w:rPr>
        <w:t>. 2012;26</w:t>
      </w:r>
      <w:r w:rsidR="00314B1D">
        <w:rPr>
          <w:rFonts w:ascii="Times New Roman" w:hAnsi="Times New Roman" w:cs="Times New Roman"/>
          <w:sz w:val="24"/>
          <w:szCs w:val="24"/>
        </w:rPr>
        <w:t>(</w:t>
      </w:r>
      <w:r w:rsidRPr="00282651">
        <w:rPr>
          <w:rFonts w:ascii="Times New Roman" w:hAnsi="Times New Roman" w:cs="Times New Roman"/>
          <w:sz w:val="24"/>
          <w:szCs w:val="24"/>
        </w:rPr>
        <w:t>Suppl 1</w:t>
      </w:r>
      <w:r w:rsidR="00314B1D">
        <w:rPr>
          <w:rFonts w:ascii="Times New Roman" w:hAnsi="Times New Roman" w:cs="Times New Roman"/>
          <w:sz w:val="24"/>
          <w:szCs w:val="24"/>
        </w:rPr>
        <w:t>)</w:t>
      </w:r>
      <w:r w:rsidRPr="00282651">
        <w:rPr>
          <w:rFonts w:ascii="Times New Roman" w:hAnsi="Times New Roman" w:cs="Times New Roman"/>
          <w:sz w:val="24"/>
          <w:szCs w:val="24"/>
        </w:rPr>
        <w:t>:</w:t>
      </w:r>
      <w:r w:rsidR="00314B1D">
        <w:rPr>
          <w:rFonts w:ascii="Times New Roman" w:hAnsi="Times New Roman" w:cs="Times New Roman"/>
          <w:sz w:val="24"/>
          <w:szCs w:val="24"/>
        </w:rPr>
        <w:t>S</w:t>
      </w:r>
      <w:r w:rsidRPr="00282651">
        <w:rPr>
          <w:rFonts w:ascii="Times New Roman" w:hAnsi="Times New Roman" w:cs="Times New Roman"/>
          <w:sz w:val="24"/>
          <w:szCs w:val="24"/>
        </w:rPr>
        <w:t>4-</w:t>
      </w:r>
      <w:r w:rsidR="00314B1D">
        <w:rPr>
          <w:rFonts w:ascii="Times New Roman" w:hAnsi="Times New Roman" w:cs="Times New Roman"/>
          <w:sz w:val="24"/>
          <w:szCs w:val="24"/>
        </w:rPr>
        <w:t>S</w:t>
      </w:r>
      <w:r w:rsidRPr="00282651">
        <w:rPr>
          <w:rFonts w:ascii="Times New Roman" w:hAnsi="Times New Roman" w:cs="Times New Roman"/>
          <w:sz w:val="24"/>
          <w:szCs w:val="24"/>
        </w:rPr>
        <w:t>26.</w:t>
      </w:r>
    </w:p>
    <w:p w14:paraId="307E5818" w14:textId="4B79C10B" w:rsidR="00066FA1" w:rsidRDefault="00303146" w:rsidP="00282651">
      <w:pPr>
        <w:spacing w:line="480" w:lineRule="auto"/>
        <w:jc w:val="both"/>
        <w:rPr>
          <w:rFonts w:ascii="Times New Roman" w:hAnsi="Times New Roman" w:cs="Times New Roman"/>
          <w:b/>
          <w:bCs/>
          <w:sz w:val="24"/>
          <w:szCs w:val="24"/>
        </w:rPr>
        <w:sectPr w:rsidR="00066FA1" w:rsidSect="00F1348A">
          <w:pgSz w:w="11906" w:h="16838"/>
          <w:pgMar w:top="1440" w:right="1440" w:bottom="1440" w:left="1440" w:header="708" w:footer="708" w:gutter="0"/>
          <w:lnNumType w:countBy="1" w:restart="continuous"/>
          <w:cols w:space="708"/>
          <w:docGrid w:linePitch="360"/>
        </w:sectPr>
      </w:pPr>
      <w:r w:rsidRPr="00282651">
        <w:rPr>
          <w:rFonts w:ascii="Times New Roman" w:hAnsi="Times New Roman" w:cs="Times New Roman"/>
          <w:b/>
          <w:bCs/>
          <w:sz w:val="24"/>
          <w:szCs w:val="24"/>
        </w:rPr>
        <w:fldChar w:fldCharType="end"/>
      </w:r>
    </w:p>
    <w:p w14:paraId="7FF1F1DE" w14:textId="29090862" w:rsidR="00EB463C" w:rsidRDefault="00EB463C" w:rsidP="002238BF">
      <w:pPr>
        <w:spacing w:line="480" w:lineRule="auto"/>
        <w:rPr>
          <w:rFonts w:ascii="Times New Roman" w:hAnsi="Times New Roman" w:cs="Times New Roman"/>
          <w:b/>
          <w:bCs/>
          <w:sz w:val="24"/>
          <w:szCs w:val="24"/>
        </w:rPr>
      </w:pPr>
      <w:r>
        <w:rPr>
          <w:rFonts w:ascii="Times New Roman" w:hAnsi="Times New Roman" w:cs="Times New Roman"/>
          <w:b/>
          <w:bCs/>
          <w:sz w:val="24"/>
          <w:szCs w:val="24"/>
        </w:rPr>
        <w:t>Figures and tables</w:t>
      </w:r>
    </w:p>
    <w:p w14:paraId="0BCEED21" w14:textId="77777777" w:rsidR="00EB463C" w:rsidRPr="002238BF" w:rsidRDefault="00EB463C" w:rsidP="00EB463C">
      <w:pPr>
        <w:spacing w:line="480" w:lineRule="auto"/>
        <w:rPr>
          <w:rFonts w:ascii="Times New Roman" w:hAnsi="Times New Roman" w:cs="Times New Roman"/>
        </w:rPr>
      </w:pPr>
      <w:r w:rsidRPr="002238BF">
        <w:rPr>
          <w:rFonts w:ascii="Times New Roman" w:hAnsi="Times New Roman" w:cs="Times New Roman"/>
          <w:noProof/>
          <w:lang w:eastAsia="en-GB"/>
        </w:rPr>
        <mc:AlternateContent>
          <mc:Choice Requires="wpc">
            <w:drawing>
              <wp:inline distT="0" distB="0" distL="0" distR="0" wp14:anchorId="6DB5BE8B" wp14:editId="6BFAF7A3">
                <wp:extent cx="7482205" cy="4023360"/>
                <wp:effectExtent l="0" t="0" r="4445"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6" name="Flowchart: Process 16"/>
                        <wps:cNvSpPr/>
                        <wps:spPr>
                          <a:xfrm>
                            <a:off x="2001563" y="137388"/>
                            <a:ext cx="1873217" cy="482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FD8C748" w14:textId="77777777" w:rsidR="0020496E" w:rsidRPr="00907002" w:rsidRDefault="0020496E" w:rsidP="00EB463C">
                              <w:pPr>
                                <w:jc w:val="center"/>
                                <w:rPr>
                                  <w:rFonts w:ascii="Times New Roman" w:hAnsi="Times New Roman" w:cs="Times New Roman"/>
                                </w:rPr>
                              </w:pPr>
                              <w:r w:rsidRPr="00907002">
                                <w:rPr>
                                  <w:rFonts w:ascii="Times New Roman" w:hAnsi="Times New Roman" w:cs="Times New Roman"/>
                                </w:rPr>
                                <w:t xml:space="preserve">1555 women enrolled </w:t>
                              </w:r>
                              <w:r w:rsidRPr="00907002">
                                <w:rPr>
                                  <w:rFonts w:ascii="Times New Roman" w:hAnsi="Times New Roman" w:cs="Times New Roman"/>
                                </w:rPr>
                                <w:br/>
                                <w:t>in UPBEAT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lowchart: Process 17"/>
                        <wps:cNvSpPr/>
                        <wps:spPr>
                          <a:xfrm>
                            <a:off x="2002342" y="2057445"/>
                            <a:ext cx="1872000" cy="4829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A621C41" w14:textId="77777777" w:rsidR="0020496E" w:rsidRPr="00907002" w:rsidRDefault="0020496E" w:rsidP="00EB463C">
                              <w:pPr>
                                <w:jc w:val="center"/>
                                <w:rPr>
                                  <w:rFonts w:ascii="Times New Roman" w:hAnsi="Times New Roman" w:cs="Times New Roman"/>
                                </w:rPr>
                              </w:pPr>
                              <w:r w:rsidRPr="00907002">
                                <w:rPr>
                                  <w:rFonts w:ascii="Times New Roman" w:hAnsi="Times New Roman" w:cs="Times New Roman"/>
                                </w:rPr>
                                <w:t>951 women with serum folate and vitamin B12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lowchart: Process 19"/>
                        <wps:cNvSpPr/>
                        <wps:spPr>
                          <a:xfrm>
                            <a:off x="586228" y="3036961"/>
                            <a:ext cx="1526400" cy="950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0E2B045" w14:textId="77777777" w:rsidR="0020496E" w:rsidRPr="00907002" w:rsidRDefault="0020496E" w:rsidP="00EB463C">
                              <w:pPr>
                                <w:jc w:val="center"/>
                                <w:rPr>
                                  <w:rFonts w:ascii="Times New Roman" w:hAnsi="Times New Roman" w:cs="Times New Roman"/>
                                </w:rPr>
                              </w:pPr>
                              <w:r w:rsidRPr="00907002">
                                <w:rPr>
                                  <w:rFonts w:ascii="Times New Roman" w:hAnsi="Times New Roman" w:cs="Times New Roman"/>
                                </w:rPr>
                                <w:t>504 with neonatal cord blood samples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Process 20"/>
                        <wps:cNvSpPr/>
                        <wps:spPr>
                          <a:xfrm>
                            <a:off x="2216588" y="3035234"/>
                            <a:ext cx="1526638" cy="950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3912BEB" w14:textId="4FC17558" w:rsidR="0020496E" w:rsidRPr="00907002" w:rsidRDefault="0020496E" w:rsidP="00EB463C">
                              <w:pPr>
                                <w:jc w:val="center"/>
                                <w:rPr>
                                  <w:rFonts w:ascii="Times New Roman" w:hAnsi="Times New Roman" w:cs="Times New Roman"/>
                                </w:rPr>
                              </w:pPr>
                              <w:r>
                                <w:rPr>
                                  <w:rFonts w:ascii="Times New Roman" w:hAnsi="Times New Roman" w:cs="Times New Roman"/>
                                </w:rPr>
                                <w:t xml:space="preserve">946, </w:t>
                              </w:r>
                              <w:r w:rsidRPr="00907002">
                                <w:rPr>
                                  <w:rFonts w:ascii="Times New Roman" w:hAnsi="Times New Roman" w:cs="Times New Roman"/>
                                </w:rPr>
                                <w:t>905 and 944 women with</w:t>
                              </w:r>
                              <w:r>
                                <w:rPr>
                                  <w:rFonts w:ascii="Times New Roman" w:hAnsi="Times New Roman" w:cs="Times New Roman"/>
                                </w:rPr>
                                <w:t xml:space="preserve"> fasting glucose and</w:t>
                              </w:r>
                              <w:r w:rsidRPr="00907002">
                                <w:rPr>
                                  <w:rFonts w:ascii="Times New Roman" w:hAnsi="Times New Roman" w:cs="Times New Roman"/>
                                </w:rPr>
                                <w:t xml:space="preserve"> 1- and 2-hour plasma glucose post OGTT respectively</w:t>
                              </w:r>
                              <w:r w:rsidRPr="00907002">
                                <w:rPr>
                                  <w:rFonts w:ascii="Times New Roman" w:hAnsi="Times New Roman" w:cs="Times New Roman"/>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lowchart: Process 21"/>
                        <wps:cNvSpPr/>
                        <wps:spPr>
                          <a:xfrm>
                            <a:off x="4035195" y="1303473"/>
                            <a:ext cx="1940400" cy="1125634"/>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34EC2F2" w14:textId="77777777" w:rsidR="0020496E" w:rsidRPr="00907002" w:rsidRDefault="0020496E" w:rsidP="00EB463C">
                              <w:pPr>
                                <w:pStyle w:val="NoSpacing"/>
                                <w:rPr>
                                  <w:rFonts w:ascii="Times New Roman" w:hAnsi="Times New Roman" w:cs="Times New Roman"/>
                                </w:rPr>
                              </w:pPr>
                              <w:r w:rsidRPr="00907002">
                                <w:rPr>
                                  <w:rFonts w:ascii="Times New Roman" w:hAnsi="Times New Roman" w:cs="Times New Roman"/>
                                </w:rPr>
                                <w:t>8 excluded samples:</w:t>
                              </w:r>
                              <w:r w:rsidRPr="00907002">
                                <w:rPr>
                                  <w:rFonts w:ascii="Times New Roman" w:hAnsi="Times New Roman" w:cs="Times New Roman"/>
                                </w:rPr>
                                <w:br/>
                                <w:t xml:space="preserve"> </w:t>
                              </w:r>
                              <w:r w:rsidRPr="00907002">
                                <w:rPr>
                                  <w:rFonts w:ascii="Times New Roman" w:hAnsi="Times New Roman" w:cs="Times New Roman"/>
                                </w:rPr>
                                <w:tab/>
                                <w:t>1 insufficient sample</w:t>
                              </w:r>
                              <w:r w:rsidRPr="00907002">
                                <w:rPr>
                                  <w:rFonts w:ascii="Times New Roman" w:hAnsi="Times New Roman" w:cs="Times New Roman"/>
                                </w:rPr>
                                <w:br/>
                                <w:t xml:space="preserve"> </w:t>
                              </w:r>
                              <w:r w:rsidRPr="00907002">
                                <w:rPr>
                                  <w:rFonts w:ascii="Times New Roman" w:hAnsi="Times New Roman" w:cs="Times New Roman"/>
                                </w:rPr>
                                <w:tab/>
                                <w:t>1 not tested</w:t>
                              </w:r>
                              <w:r w:rsidRPr="00907002">
                                <w:rPr>
                                  <w:rFonts w:ascii="Times New Roman" w:hAnsi="Times New Roman" w:cs="Times New Roman"/>
                                </w:rPr>
                                <w:br/>
                              </w:r>
                              <w:r w:rsidRPr="00907002">
                                <w:rPr>
                                  <w:rFonts w:ascii="Times New Roman" w:hAnsi="Times New Roman" w:cs="Times New Roman"/>
                                </w:rPr>
                                <w:tab/>
                                <w:t xml:space="preserve">1 duplicated </w:t>
                              </w:r>
                            </w:p>
                            <w:p w14:paraId="1F997909" w14:textId="77777777" w:rsidR="0020496E" w:rsidRPr="00907002" w:rsidRDefault="0020496E" w:rsidP="00EB463C">
                              <w:pPr>
                                <w:pStyle w:val="NoSpacing"/>
                                <w:rPr>
                                  <w:rFonts w:ascii="Times New Roman" w:hAnsi="Times New Roman" w:cs="Times New Roman"/>
                                </w:rPr>
                              </w:pPr>
                              <w:r w:rsidRPr="00907002">
                                <w:rPr>
                                  <w:rFonts w:ascii="Times New Roman" w:hAnsi="Times New Roman" w:cs="Times New Roman"/>
                                </w:rPr>
                                <w:t xml:space="preserve"> </w:t>
                              </w:r>
                              <w:r w:rsidRPr="00907002">
                                <w:rPr>
                                  <w:rFonts w:ascii="Times New Roman" w:hAnsi="Times New Roman" w:cs="Times New Roman"/>
                                </w:rPr>
                                <w:tab/>
                                <w:t>2 error on analyser</w:t>
                              </w:r>
                              <w:r w:rsidRPr="00907002">
                                <w:rPr>
                                  <w:rFonts w:ascii="Times New Roman" w:hAnsi="Times New Roman" w:cs="Times New Roman"/>
                                </w:rPr>
                                <w:br/>
                                <w:t xml:space="preserve"> </w:t>
                              </w:r>
                              <w:r w:rsidRPr="00907002">
                                <w:rPr>
                                  <w:rFonts w:ascii="Times New Roman" w:hAnsi="Times New Roman" w:cs="Times New Roman"/>
                                </w:rPr>
                                <w:tab/>
                                <w:t>3 haemolysed samples</w:t>
                              </w:r>
                            </w:p>
                            <w:p w14:paraId="5DC50DCF" w14:textId="77777777" w:rsidR="0020496E" w:rsidRPr="00907002" w:rsidRDefault="0020496E" w:rsidP="00EB463C">
                              <w:pPr>
                                <w:pStyle w:val="NoSpacing"/>
                                <w:rPr>
                                  <w:rFonts w:ascii="Times New Roman" w:hAnsi="Times New Roman" w:cs="Times New Roman"/>
                                </w:rPr>
                              </w:pPr>
                              <w:r w:rsidRPr="00907002">
                                <w:rPr>
                                  <w:rFonts w:ascii="Times New Roman" w:hAnsi="Times New Roman" w:cs="Times New Roman"/>
                                </w:rPr>
                                <w:t xml:space="preserve"> </w:t>
                              </w:r>
                              <w:r w:rsidRPr="00907002">
                                <w:rPr>
                                  <w:rFonts w:ascii="Times New Roman" w:hAnsi="Times New Roman" w:cs="Times New Roman"/>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flipV="1">
                            <a:off x="2938708" y="1785378"/>
                            <a:ext cx="1098000" cy="87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Flowchart: Process 23"/>
                        <wps:cNvSpPr/>
                        <wps:spPr>
                          <a:xfrm>
                            <a:off x="2001877" y="1087902"/>
                            <a:ext cx="1872000" cy="482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BAF993C" w14:textId="673C6953" w:rsidR="0020496E" w:rsidRPr="00907002" w:rsidRDefault="0020496E" w:rsidP="00EB463C">
                              <w:pPr>
                                <w:jc w:val="center"/>
                                <w:rPr>
                                  <w:rFonts w:ascii="Times New Roman" w:hAnsi="Times New Roman" w:cs="Times New Roman"/>
                                </w:rPr>
                              </w:pPr>
                              <w:r w:rsidRPr="00907002">
                                <w:rPr>
                                  <w:rFonts w:ascii="Times New Roman" w:hAnsi="Times New Roman" w:cs="Times New Roman"/>
                                </w:rPr>
                                <w:t xml:space="preserve">959 women with </w:t>
                              </w:r>
                              <w:r>
                                <w:rPr>
                                  <w:rFonts w:ascii="Times New Roman" w:hAnsi="Times New Roman" w:cs="Times New Roman"/>
                                </w:rPr>
                                <w:t xml:space="preserve">a </w:t>
                              </w:r>
                              <w:r w:rsidRPr="00907002">
                                <w:rPr>
                                  <w:rFonts w:ascii="Times New Roman" w:hAnsi="Times New Roman" w:cs="Times New Roman"/>
                                </w:rPr>
                                <w:t xml:space="preserve">blood sample at </w:t>
                              </w:r>
                              <w:r>
                                <w:rPr>
                                  <w:rFonts w:ascii="Times New Roman" w:hAnsi="Times New Roman" w:cs="Times New Roman"/>
                                </w:rPr>
                                <w:t>the OGTT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2938247" y="614261"/>
                            <a:ext cx="29" cy="475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a:off x="2938276" y="1580096"/>
                            <a:ext cx="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Connector: Elbow 26"/>
                        <wps:cNvCnPr/>
                        <wps:spPr>
                          <a:xfrm rot="10800000" flipV="1">
                            <a:off x="1349455" y="2727556"/>
                            <a:ext cx="1596803" cy="309494"/>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Flowchart: Process 27"/>
                        <wps:cNvSpPr/>
                        <wps:spPr>
                          <a:xfrm>
                            <a:off x="3834235" y="3032176"/>
                            <a:ext cx="1533600" cy="950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A96873C" w14:textId="6F3F1C1E" w:rsidR="0020496E" w:rsidRPr="00907002" w:rsidRDefault="0020496E" w:rsidP="00EB463C">
                              <w:pPr>
                                <w:spacing w:line="254" w:lineRule="auto"/>
                                <w:jc w:val="center"/>
                                <w:rPr>
                                  <w:rFonts w:ascii="Times New Roman" w:hAnsi="Times New Roman" w:cs="Times New Roman"/>
                                  <w:sz w:val="24"/>
                                  <w:szCs w:val="24"/>
                                </w:rPr>
                              </w:pPr>
                              <w:r w:rsidRPr="00D049D6">
                                <w:rPr>
                                  <w:rFonts w:ascii="Times New Roman" w:eastAsia="Calibri" w:hAnsi="Times New Roman" w:cs="Times New Roman"/>
                                </w:rPr>
                                <w:t>946</w:t>
                              </w:r>
                              <w:r w:rsidRPr="00D049D6">
                                <w:rPr>
                                  <w:rFonts w:ascii="Times New Roman" w:eastAsia="Calibri" w:hAnsi="Times New Roman" w:cs="Times New Roman"/>
                                  <w:color w:val="FF0000"/>
                                </w:rPr>
                                <w:t xml:space="preserve"> </w:t>
                              </w:r>
                              <w:r w:rsidRPr="00D049D6">
                                <w:rPr>
                                  <w:rFonts w:ascii="Times New Roman" w:eastAsia="Calibri" w:hAnsi="Times New Roman" w:cs="Times New Roman"/>
                                </w:rPr>
                                <w:t>women with OGTT data allowing diagnosis of gestational diabetes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Connector: Elbow 28"/>
                        <wps:cNvCnPr/>
                        <wps:spPr>
                          <a:xfrm>
                            <a:off x="2936971" y="2727556"/>
                            <a:ext cx="1661691" cy="304884"/>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a:off x="2938342" y="2551206"/>
                            <a:ext cx="365" cy="475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B5BE8B" id="Canvas 30" o:spid="_x0000_s1026" editas="canvas" style="width:589.15pt;height:316.8pt;mso-position-horizontal-relative:char;mso-position-vertical-relative:line" coordsize="74822,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22;height:40233;visibility:visible;mso-wrap-style:square" filled="t">
                  <v:fill o:detectmouseclick="t"/>
                  <v:path o:connecttype="none"/>
                </v:shape>
                <v:shapetype id="_x0000_t109" coordsize="21600,21600" o:spt="109" path="m,l,21600r21600,l21600,xe">
                  <v:stroke joinstyle="miter"/>
                  <v:path gradientshapeok="t" o:connecttype="rect"/>
                </v:shapetype>
                <v:shape id="Flowchart: Process 16" o:spid="_x0000_s1028" type="#_x0000_t109" style="position:absolute;left:20015;top:1373;width:18732;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" fillcolor="white [3201]" strokecolor="black [3200]" strokeweight="1pt">
                  <v:textbox>
                    <w:txbxContent>
                      <w:p w14:paraId="7FD8C748" w14:textId="77777777" w:rsidR="0020496E" w:rsidRPr="00907002" w:rsidRDefault="0020496E" w:rsidP="00EB463C">
                        <w:pPr>
                          <w:jc w:val="center"/>
                          <w:rPr>
                            <w:rFonts w:ascii="Times New Roman" w:hAnsi="Times New Roman" w:cs="Times New Roman"/>
                          </w:rPr>
                        </w:pPr>
                        <w:r w:rsidRPr="00907002">
                          <w:rPr>
                            <w:rFonts w:ascii="Times New Roman" w:hAnsi="Times New Roman" w:cs="Times New Roman"/>
                          </w:rPr>
                          <w:t xml:space="preserve">1555 women enrolled </w:t>
                        </w:r>
                        <w:r w:rsidRPr="00907002">
                          <w:rPr>
                            <w:rFonts w:ascii="Times New Roman" w:hAnsi="Times New Roman" w:cs="Times New Roman"/>
                          </w:rPr>
                          <w:br/>
                          <w:t>in UPBEAT</w:t>
                        </w:r>
                      </w:p>
                    </w:txbxContent>
                  </v:textbox>
                </v:shape>
                <v:shape id="Flowchart: Process 17" o:spid="_x0000_s1029" type="#_x0000_t109" style="position:absolute;left:20023;top:20574;width:18720;height:4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" fillcolor="white [3201]" strokecolor="black [3200]" strokeweight="1pt">
                  <v:textbox>
                    <w:txbxContent>
                      <w:p w14:paraId="3A621C41" w14:textId="77777777" w:rsidR="0020496E" w:rsidRPr="00907002" w:rsidRDefault="0020496E" w:rsidP="00EB463C">
                        <w:pPr>
                          <w:jc w:val="center"/>
                          <w:rPr>
                            <w:rFonts w:ascii="Times New Roman" w:hAnsi="Times New Roman" w:cs="Times New Roman"/>
                          </w:rPr>
                        </w:pPr>
                        <w:r w:rsidRPr="00907002">
                          <w:rPr>
                            <w:rFonts w:ascii="Times New Roman" w:hAnsi="Times New Roman" w:cs="Times New Roman"/>
                          </w:rPr>
                          <w:t>951 women with serum folate and vitamin B12 data</w:t>
                        </w:r>
                      </w:p>
                    </w:txbxContent>
                  </v:textbox>
                </v:shape>
                <v:shape id="Flowchart: Process 19" o:spid="_x0000_s1030" type="#_x0000_t109" style="position:absolute;left:5862;top:30369;width:15264;height:9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" fillcolor="white [3201]" strokecolor="black [3200]" strokeweight="1pt">
                  <v:textbox>
                    <w:txbxContent>
                      <w:p w14:paraId="60E2B045" w14:textId="77777777" w:rsidR="0020496E" w:rsidRPr="00907002" w:rsidRDefault="0020496E" w:rsidP="00EB463C">
                        <w:pPr>
                          <w:jc w:val="center"/>
                          <w:rPr>
                            <w:rFonts w:ascii="Times New Roman" w:hAnsi="Times New Roman" w:cs="Times New Roman"/>
                          </w:rPr>
                        </w:pPr>
                        <w:r w:rsidRPr="00907002">
                          <w:rPr>
                            <w:rFonts w:ascii="Times New Roman" w:hAnsi="Times New Roman" w:cs="Times New Roman"/>
                          </w:rPr>
                          <w:t>504 with neonatal cord blood samples</w:t>
                        </w:r>
                      </w:p>
                    </w:txbxContent>
                  </v:textbox>
                </v:shape>
                <v:shape id="Flowchart: Process 20" o:spid="_x0000_s1031" type="#_x0000_t109" style="position:absolute;left:22165;top:30352;width:15267;height:9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" fillcolor="white [3201]" strokecolor="black [3200]" strokeweight="1pt">
                  <v:textbox>
                    <w:txbxContent>
                      <w:p w14:paraId="73912BEB" w14:textId="4FC17558" w:rsidR="0020496E" w:rsidRPr="00907002" w:rsidRDefault="0020496E" w:rsidP="00EB463C">
                        <w:pPr>
                          <w:jc w:val="center"/>
                          <w:rPr>
                            <w:rFonts w:ascii="Times New Roman" w:hAnsi="Times New Roman" w:cs="Times New Roman"/>
                          </w:rPr>
                        </w:pPr>
                        <w:r>
                          <w:rPr>
                            <w:rFonts w:ascii="Times New Roman" w:hAnsi="Times New Roman" w:cs="Times New Roman"/>
                          </w:rPr>
                          <w:t xml:space="preserve">946, </w:t>
                        </w:r>
                        <w:r w:rsidRPr="00907002">
                          <w:rPr>
                            <w:rFonts w:ascii="Times New Roman" w:hAnsi="Times New Roman" w:cs="Times New Roman"/>
                          </w:rPr>
                          <w:t>905 and 944 women with</w:t>
                        </w:r>
                        <w:r>
                          <w:rPr>
                            <w:rFonts w:ascii="Times New Roman" w:hAnsi="Times New Roman" w:cs="Times New Roman"/>
                          </w:rPr>
                          <w:t xml:space="preserve"> fasting glucose and</w:t>
                        </w:r>
                        <w:r w:rsidRPr="00907002">
                          <w:rPr>
                            <w:rFonts w:ascii="Times New Roman" w:hAnsi="Times New Roman" w:cs="Times New Roman"/>
                          </w:rPr>
                          <w:t xml:space="preserve"> 1- and 2-hour plasma glucose post OGTT respectively</w:t>
                        </w:r>
                        <w:r w:rsidRPr="00907002">
                          <w:rPr>
                            <w:rFonts w:ascii="Times New Roman" w:hAnsi="Times New Roman" w:cs="Times New Roman"/>
                          </w:rPr>
                          <w:br/>
                        </w:r>
                      </w:p>
                    </w:txbxContent>
                  </v:textbox>
                </v:shape>
                <v:shape id="Flowchart: Process 21" o:spid="_x0000_s1032" type="#_x0000_t109" style="position:absolute;left:40351;top:13034;width:19404;height:1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" fillcolor="white [3201]" strokecolor="black [3200]" strokeweight="1pt">
                  <v:textbox>
                    <w:txbxContent>
                      <w:p w14:paraId="234EC2F2" w14:textId="77777777" w:rsidR="0020496E" w:rsidRPr="00907002" w:rsidRDefault="0020496E" w:rsidP="00EB463C">
                        <w:pPr>
                          <w:pStyle w:val="Geenafstand"/>
                          <w:rPr>
                            <w:rFonts w:ascii="Times New Roman" w:hAnsi="Times New Roman" w:cs="Times New Roman"/>
                          </w:rPr>
                        </w:pPr>
                        <w:r w:rsidRPr="00907002">
                          <w:rPr>
                            <w:rFonts w:ascii="Times New Roman" w:hAnsi="Times New Roman" w:cs="Times New Roman"/>
                          </w:rPr>
                          <w:t>8 excluded samples:</w:t>
                        </w:r>
                        <w:r w:rsidRPr="00907002">
                          <w:rPr>
                            <w:rFonts w:ascii="Times New Roman" w:hAnsi="Times New Roman" w:cs="Times New Roman"/>
                          </w:rPr>
                          <w:br/>
                          <w:t xml:space="preserve"> </w:t>
                        </w:r>
                        <w:r w:rsidRPr="00907002">
                          <w:rPr>
                            <w:rFonts w:ascii="Times New Roman" w:hAnsi="Times New Roman" w:cs="Times New Roman"/>
                          </w:rPr>
                          <w:tab/>
                          <w:t>1 insufficient sample</w:t>
                        </w:r>
                        <w:r w:rsidRPr="00907002">
                          <w:rPr>
                            <w:rFonts w:ascii="Times New Roman" w:hAnsi="Times New Roman" w:cs="Times New Roman"/>
                          </w:rPr>
                          <w:br/>
                          <w:t xml:space="preserve"> </w:t>
                        </w:r>
                        <w:r w:rsidRPr="00907002">
                          <w:rPr>
                            <w:rFonts w:ascii="Times New Roman" w:hAnsi="Times New Roman" w:cs="Times New Roman"/>
                          </w:rPr>
                          <w:tab/>
                          <w:t>1 not tested</w:t>
                        </w:r>
                        <w:r w:rsidRPr="00907002">
                          <w:rPr>
                            <w:rFonts w:ascii="Times New Roman" w:hAnsi="Times New Roman" w:cs="Times New Roman"/>
                          </w:rPr>
                          <w:br/>
                        </w:r>
                        <w:r w:rsidRPr="00907002">
                          <w:rPr>
                            <w:rFonts w:ascii="Times New Roman" w:hAnsi="Times New Roman" w:cs="Times New Roman"/>
                          </w:rPr>
                          <w:tab/>
                          <w:t xml:space="preserve">1 duplicated </w:t>
                        </w:r>
                      </w:p>
                      <w:p w14:paraId="1F997909" w14:textId="77777777" w:rsidR="0020496E" w:rsidRPr="00907002" w:rsidRDefault="0020496E" w:rsidP="00EB463C">
                        <w:pPr>
                          <w:pStyle w:val="Geenafstand"/>
                          <w:rPr>
                            <w:rFonts w:ascii="Times New Roman" w:hAnsi="Times New Roman" w:cs="Times New Roman"/>
                          </w:rPr>
                        </w:pPr>
                        <w:r w:rsidRPr="00907002">
                          <w:rPr>
                            <w:rFonts w:ascii="Times New Roman" w:hAnsi="Times New Roman" w:cs="Times New Roman"/>
                          </w:rPr>
                          <w:t xml:space="preserve"> </w:t>
                        </w:r>
                        <w:r w:rsidRPr="00907002">
                          <w:rPr>
                            <w:rFonts w:ascii="Times New Roman" w:hAnsi="Times New Roman" w:cs="Times New Roman"/>
                          </w:rPr>
                          <w:tab/>
                          <w:t>2 error on analyser</w:t>
                        </w:r>
                        <w:r w:rsidRPr="00907002">
                          <w:rPr>
                            <w:rFonts w:ascii="Times New Roman" w:hAnsi="Times New Roman" w:cs="Times New Roman"/>
                          </w:rPr>
                          <w:br/>
                          <w:t xml:space="preserve"> </w:t>
                        </w:r>
                        <w:r w:rsidRPr="00907002">
                          <w:rPr>
                            <w:rFonts w:ascii="Times New Roman" w:hAnsi="Times New Roman" w:cs="Times New Roman"/>
                          </w:rPr>
                          <w:tab/>
                          <w:t>3 haemolysed samples</w:t>
                        </w:r>
                      </w:p>
                      <w:p w14:paraId="5DC50DCF" w14:textId="77777777" w:rsidR="0020496E" w:rsidRPr="00907002" w:rsidRDefault="0020496E" w:rsidP="00EB463C">
                        <w:pPr>
                          <w:pStyle w:val="Geenafstand"/>
                          <w:rPr>
                            <w:rFonts w:ascii="Times New Roman" w:hAnsi="Times New Roman" w:cs="Times New Roman"/>
                          </w:rPr>
                        </w:pPr>
                        <w:r w:rsidRPr="00907002">
                          <w:rPr>
                            <w:rFonts w:ascii="Times New Roman" w:hAnsi="Times New Roman" w:cs="Times New Roman"/>
                          </w:rPr>
                          <w:t xml:space="preserve"> </w:t>
                        </w:r>
                        <w:r w:rsidRPr="00907002">
                          <w:rPr>
                            <w:rFonts w:ascii="Times New Roman" w:hAnsi="Times New Roman" w:cs="Times New Roman"/>
                          </w:rPr>
                          <w:tab/>
                        </w:r>
                      </w:p>
                    </w:txbxContent>
                  </v:textbox>
                </v:shape>
                <v:shapetype id="_x0000_t32" coordsize="21600,21600" o:spt="32" o:oned="t" path="m,l21600,21600e" filled="f">
                  <v:path arrowok="t" fillok="f" o:connecttype="none"/>
                  <o:lock v:ext="edit" shapetype="t"/>
                </v:shapetype>
                <v:shape id="Straight Arrow Connector 22" o:spid="_x0000_s1033" type="#_x0000_t32" style="position:absolute;left:29387;top:17853;width:10980;height: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" strokecolor="black [3200]" strokeweight=".5pt">
                  <v:stroke endarrow="block" joinstyle="miter"/>
                </v:shape>
                <v:shape id="Flowchart: Process 23" o:spid="_x0000_s1034" type="#_x0000_t109" style="position:absolute;left:20018;top:10879;width:18720;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" fillcolor="white [3201]" strokecolor="black [3200]" strokeweight="1pt">
                  <v:textbox>
                    <w:txbxContent>
                      <w:p w14:paraId="6BAF993C" w14:textId="673C6953" w:rsidR="0020496E" w:rsidRPr="00907002" w:rsidRDefault="0020496E" w:rsidP="00EB463C">
                        <w:pPr>
                          <w:jc w:val="center"/>
                          <w:rPr>
                            <w:rFonts w:ascii="Times New Roman" w:hAnsi="Times New Roman" w:cs="Times New Roman"/>
                          </w:rPr>
                        </w:pPr>
                        <w:r w:rsidRPr="00907002">
                          <w:rPr>
                            <w:rFonts w:ascii="Times New Roman" w:hAnsi="Times New Roman" w:cs="Times New Roman"/>
                          </w:rPr>
                          <w:t xml:space="preserve">959 women with </w:t>
                        </w:r>
                        <w:r>
                          <w:rPr>
                            <w:rFonts w:ascii="Times New Roman" w:hAnsi="Times New Roman" w:cs="Times New Roman"/>
                          </w:rPr>
                          <w:t xml:space="preserve">a </w:t>
                        </w:r>
                        <w:r w:rsidRPr="00907002">
                          <w:rPr>
                            <w:rFonts w:ascii="Times New Roman" w:hAnsi="Times New Roman" w:cs="Times New Roman"/>
                          </w:rPr>
                          <w:t xml:space="preserve">blood sample at </w:t>
                        </w:r>
                        <w:r>
                          <w:rPr>
                            <w:rFonts w:ascii="Times New Roman" w:hAnsi="Times New Roman" w:cs="Times New Roman"/>
                          </w:rPr>
                          <w:t>the OGTT visit</w:t>
                        </w:r>
                      </w:p>
                    </w:txbxContent>
                  </v:textbox>
                </v:shape>
                <v:shape id="Straight Arrow Connector 24" o:spid="_x0000_s1035" type="#_x0000_t32" style="position:absolute;left:29382;top:6142;width:0;height:47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0XcwwAAANsAAAAPAAAAZHJzL2Rvd25yZXYueG1sRI9Pi8Iw&#10;FMTvC36H8ARva6qs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gz9F3MMAAADbAAAADwAA&#10;AAAAAAAAAAAAAAAHAgAAZHJzL2Rvd25yZXYueG1sUEsFBgAAAAADAAMAtwAAAPcCAAAAAA==&#10;" strokecolor="black [3200]" strokeweight=".5pt">
                  <v:stroke endarrow="block" joinstyle="miter"/>
                </v:shape>
                <v:shape id="Straight Arrow Connector 25" o:spid="_x0000_s1036" type="#_x0000_t32" style="position:absolute;left:29382;top:15800;width:0;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" strokecolor="black [3200]" strokeweight=".5pt">
                  <v:stroke endarrow="block" joinstyle="miter"/>
                </v:shape>
                <v:shapetype id="_x0000_t33" coordsize="21600,21600" o:spt="33" o:oned="t" path="m,l21600,r,21600e" filled="f">
                  <v:stroke joinstyle="miter"/>
                  <v:path arrowok="t" fillok="f" o:connecttype="none"/>
                  <o:lock v:ext="edit" shapetype="t"/>
                </v:shapetype>
                <v:shape id="Connector: Elbow 26" o:spid="_x0000_s1037" type="#_x0000_t33" style="position:absolute;left:13494;top:27275;width:15968;height:309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" strokecolor="black [3200]" strokeweight=".5pt">
                  <v:stroke endarrow="block"/>
                </v:shape>
                <v:shape id="Flowchart: Process 27" o:spid="_x0000_s1038" type="#_x0000_t109" style="position:absolute;left:38342;top:30321;width:15336;height:9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" fillcolor="white [3201]" strokecolor="black [3200]" strokeweight="1pt">
                  <v:textbox>
                    <w:txbxContent>
                      <w:p w14:paraId="4A96873C" w14:textId="6F3F1C1E" w:rsidR="0020496E" w:rsidRPr="00907002" w:rsidRDefault="0020496E" w:rsidP="00EB463C">
                        <w:pPr>
                          <w:spacing w:line="254" w:lineRule="auto"/>
                          <w:jc w:val="center"/>
                          <w:rPr>
                            <w:rFonts w:ascii="Times New Roman" w:hAnsi="Times New Roman" w:cs="Times New Roman"/>
                            <w:sz w:val="24"/>
                            <w:szCs w:val="24"/>
                          </w:rPr>
                        </w:pPr>
                        <w:r w:rsidRPr="00D049D6">
                          <w:rPr>
                            <w:rFonts w:ascii="Times New Roman" w:eastAsia="Calibri" w:hAnsi="Times New Roman" w:cs="Times New Roman"/>
                          </w:rPr>
                          <w:t>946</w:t>
                        </w:r>
                        <w:r w:rsidRPr="00D049D6">
                          <w:rPr>
                            <w:rFonts w:ascii="Times New Roman" w:eastAsia="Calibri" w:hAnsi="Times New Roman" w:cs="Times New Roman"/>
                            <w:color w:val="FF0000"/>
                          </w:rPr>
                          <w:t xml:space="preserve"> </w:t>
                        </w:r>
                        <w:r w:rsidRPr="00D049D6">
                          <w:rPr>
                            <w:rFonts w:ascii="Times New Roman" w:eastAsia="Calibri" w:hAnsi="Times New Roman" w:cs="Times New Roman"/>
                          </w:rPr>
                          <w:t>women with OGTT data allowing diagnosis of gestational diabetes</w:t>
                        </w:r>
                      </w:p>
                    </w:txbxContent>
                  </v:textbox>
                </v:shape>
                <v:shape id="Connector: Elbow 28" o:spid="_x0000_s1039" type="#_x0000_t33" style="position:absolute;left:29369;top:27275;width:16617;height:304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" strokecolor="black [3200]" strokeweight=".5pt">
                  <v:stroke endarrow="block"/>
                </v:shape>
                <v:shape id="Straight Arrow Connector 29" o:spid="_x0000_s1040" type="#_x0000_t32" style="position:absolute;left:29383;top:25512;width:4;height:47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strokecolor="black [3200]" strokeweight=".5pt">
                  <v:stroke endarrow="block" joinstyle="miter"/>
                </v:shape>
                <w10:anchorlock/>
              </v:group>
            </w:pict>
          </mc:Fallback>
        </mc:AlternateContent>
      </w:r>
    </w:p>
    <w:p w14:paraId="62828D77" w14:textId="77777777" w:rsidR="00B4124D" w:rsidRDefault="00EB463C" w:rsidP="00B4124D">
      <w:pPr>
        <w:spacing w:line="480" w:lineRule="auto"/>
        <w:jc w:val="both"/>
        <w:rPr>
          <w:rFonts w:ascii="Times New Roman" w:hAnsi="Times New Roman" w:cs="Times New Roman"/>
          <w:sz w:val="24"/>
          <w:szCs w:val="24"/>
        </w:rPr>
      </w:pPr>
      <w:r w:rsidRPr="002238BF">
        <w:rPr>
          <w:rFonts w:ascii="Times New Roman" w:hAnsi="Times New Roman" w:cs="Times New Roman"/>
          <w:b/>
          <w:bCs/>
          <w:sz w:val="24"/>
          <w:szCs w:val="24"/>
        </w:rPr>
        <w:t>Fig</w:t>
      </w:r>
      <w:r w:rsidR="006D3CE1">
        <w:rPr>
          <w:rFonts w:ascii="Times New Roman" w:hAnsi="Times New Roman" w:cs="Times New Roman"/>
          <w:b/>
          <w:bCs/>
          <w:sz w:val="24"/>
          <w:szCs w:val="24"/>
        </w:rPr>
        <w:t>.</w:t>
      </w:r>
      <w:r>
        <w:rPr>
          <w:rFonts w:ascii="Times New Roman" w:hAnsi="Times New Roman" w:cs="Times New Roman"/>
          <w:b/>
          <w:bCs/>
          <w:sz w:val="24"/>
          <w:szCs w:val="24"/>
        </w:rPr>
        <w:t xml:space="preserve"> 1</w:t>
      </w:r>
      <w:r w:rsidRPr="002238BF">
        <w:rPr>
          <w:rFonts w:ascii="Times New Roman" w:hAnsi="Times New Roman" w:cs="Times New Roman"/>
          <w:b/>
          <w:bCs/>
          <w:sz w:val="24"/>
          <w:szCs w:val="24"/>
        </w:rPr>
        <w:t xml:space="preserve">. </w:t>
      </w:r>
      <w:r w:rsidRPr="002238BF">
        <w:rPr>
          <w:rFonts w:ascii="Times New Roman" w:hAnsi="Times New Roman" w:cs="Times New Roman"/>
          <w:sz w:val="24"/>
          <w:szCs w:val="24"/>
        </w:rPr>
        <w:t>Flow chart</w:t>
      </w:r>
      <w:r w:rsidR="006D3CE1">
        <w:rPr>
          <w:rFonts w:ascii="Times New Roman" w:hAnsi="Times New Roman" w:cs="Times New Roman"/>
          <w:sz w:val="24"/>
          <w:szCs w:val="24"/>
        </w:rPr>
        <w:t>.</w:t>
      </w:r>
      <w:r w:rsidR="00B046AA">
        <w:rPr>
          <w:rFonts w:ascii="Times New Roman" w:hAnsi="Times New Roman" w:cs="Times New Roman"/>
          <w:sz w:val="24"/>
          <w:szCs w:val="24"/>
        </w:rPr>
        <w:t xml:space="preserve"> UPBEAT, </w:t>
      </w:r>
      <w:r w:rsidR="00B046AA" w:rsidRPr="00B046AA">
        <w:rPr>
          <w:rFonts w:ascii="Times New Roman" w:hAnsi="Times New Roman" w:cs="Times New Roman"/>
          <w:sz w:val="24"/>
          <w:szCs w:val="24"/>
        </w:rPr>
        <w:t xml:space="preserve">UK Pregnancies Better Eating and Activity </w:t>
      </w:r>
      <w:r w:rsidR="00291469">
        <w:rPr>
          <w:rFonts w:ascii="Times New Roman" w:hAnsi="Times New Roman" w:cs="Times New Roman"/>
          <w:sz w:val="24"/>
          <w:szCs w:val="24"/>
        </w:rPr>
        <w:t>T</w:t>
      </w:r>
      <w:r w:rsidR="00B046AA" w:rsidRPr="00B046AA">
        <w:rPr>
          <w:rFonts w:ascii="Times New Roman" w:hAnsi="Times New Roman" w:cs="Times New Roman"/>
          <w:sz w:val="24"/>
          <w:szCs w:val="24"/>
        </w:rPr>
        <w:t>rial; OGTT, oral glucose tolerance test</w:t>
      </w:r>
      <w:r w:rsidR="00B046AA">
        <w:rPr>
          <w:rFonts w:ascii="Times New Roman" w:hAnsi="Times New Roman" w:cs="Times New Roman"/>
          <w:sz w:val="24"/>
          <w:szCs w:val="24"/>
        </w:rPr>
        <w:t>.</w:t>
      </w:r>
    </w:p>
    <w:p w14:paraId="118A570D" w14:textId="6946F71A" w:rsidR="00066FA1" w:rsidRDefault="00066FA1" w:rsidP="00B4124D">
      <w:pPr>
        <w:spacing w:line="480" w:lineRule="auto"/>
        <w:jc w:val="both"/>
        <w:rPr>
          <w:rFonts w:ascii="Times New Roman" w:hAnsi="Times New Roman" w:cs="Times New Roman"/>
          <w:sz w:val="24"/>
          <w:szCs w:val="24"/>
        </w:rPr>
        <w:sectPr w:rsidR="00066FA1" w:rsidSect="00F1348A">
          <w:pgSz w:w="11906" w:h="16838"/>
          <w:pgMar w:top="1440" w:right="1440" w:bottom="1440" w:left="1440" w:header="708" w:footer="708" w:gutter="0"/>
          <w:lnNumType w:countBy="1" w:restart="continuous"/>
          <w:cols w:space="708"/>
          <w:docGrid w:linePitch="360"/>
        </w:sectPr>
      </w:pPr>
      <w:r>
        <w:rPr>
          <w:rFonts w:ascii="Times New Roman" w:hAnsi="Times New Roman" w:cs="Times New Roman"/>
          <w:sz w:val="24"/>
          <w:szCs w:val="24"/>
        </w:rPr>
        <w:br/>
      </w:r>
    </w:p>
    <w:p w14:paraId="1A0FF917" w14:textId="4C822231" w:rsidR="00EB463C" w:rsidRPr="00100338" w:rsidRDefault="00EB463C" w:rsidP="00EB463C">
      <w:pPr>
        <w:spacing w:line="480" w:lineRule="auto"/>
        <w:rPr>
          <w:rFonts w:ascii="Times New Roman" w:hAnsi="Times New Roman" w:cs="Times New Roman"/>
          <w:lang w:val="de-DE"/>
        </w:rPr>
      </w:pPr>
      <w:r w:rsidRPr="002238BF">
        <w:rPr>
          <w:rFonts w:ascii="Times New Roman" w:hAnsi="Times New Roman" w:cs="Times New Roman"/>
          <w:iCs/>
          <w:noProof/>
          <w:lang w:eastAsia="en-GB"/>
        </w:rPr>
        <w:drawing>
          <wp:anchor distT="0" distB="0" distL="114300" distR="114300" simplePos="0" relativeHeight="251660288" behindDoc="0" locked="0" layoutInCell="1" allowOverlap="1" wp14:anchorId="60F2AC00" wp14:editId="58BD778E">
            <wp:simplePos x="0" y="0"/>
            <wp:positionH relativeFrom="column">
              <wp:posOffset>3263265</wp:posOffset>
            </wp:positionH>
            <wp:positionV relativeFrom="paragraph">
              <wp:posOffset>267970</wp:posOffset>
            </wp:positionV>
            <wp:extent cx="3203575" cy="2329815"/>
            <wp:effectExtent l="0" t="0" r="0" b="0"/>
            <wp:wrapSquare wrapText="bothSides"/>
            <wp:docPr id="2" name="Picture 3">
              <a:extLst xmlns:a="http://schemas.openxmlformats.org/drawingml/2006/main">
                <a:ext uri="{FF2B5EF4-FFF2-40B4-BE49-F238E27FC236}">
                  <a16:creationId xmlns:a16="http://schemas.microsoft.com/office/drawing/2014/main" id="{55887959-9A50-4547-87CC-F6F38A458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5887959-9A50-4547-87CC-F6F38A458F00}"/>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03575" cy="2329815"/>
                    </a:xfrm>
                    <a:prstGeom prst="rect">
                      <a:avLst/>
                    </a:prstGeom>
                  </pic:spPr>
                </pic:pic>
              </a:graphicData>
            </a:graphic>
            <wp14:sizeRelH relativeFrom="margin">
              <wp14:pctWidth>0</wp14:pctWidth>
            </wp14:sizeRelH>
            <wp14:sizeRelV relativeFrom="margin">
              <wp14:pctHeight>0</wp14:pctHeight>
            </wp14:sizeRelV>
          </wp:anchor>
        </w:drawing>
      </w:r>
      <w:r w:rsidRPr="002238BF">
        <w:rPr>
          <w:rFonts w:ascii="Times New Roman" w:hAnsi="Times New Roman" w:cs="Times New Roman"/>
          <w:iCs/>
          <w:noProof/>
          <w:lang w:eastAsia="en-GB"/>
        </w:rPr>
        <w:drawing>
          <wp:anchor distT="0" distB="0" distL="114300" distR="114300" simplePos="0" relativeHeight="251659264" behindDoc="0" locked="0" layoutInCell="1" allowOverlap="1" wp14:anchorId="77A07094" wp14:editId="610BD07B">
            <wp:simplePos x="0" y="0"/>
            <wp:positionH relativeFrom="margin">
              <wp:posOffset>-6350</wp:posOffset>
            </wp:positionH>
            <wp:positionV relativeFrom="paragraph">
              <wp:posOffset>283210</wp:posOffset>
            </wp:positionV>
            <wp:extent cx="3202305" cy="2329180"/>
            <wp:effectExtent l="0" t="0" r="0" b="0"/>
            <wp:wrapSquare wrapText="bothSides"/>
            <wp:docPr id="4" name="Picture 3">
              <a:extLst xmlns:a="http://schemas.openxmlformats.org/drawingml/2006/main">
                <a:ext uri="{FF2B5EF4-FFF2-40B4-BE49-F238E27FC236}">
                  <a16:creationId xmlns:a16="http://schemas.microsoft.com/office/drawing/2014/main" id="{7520A292-F805-460C-84BB-B51A625960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0A292-F805-460C-84BB-B51A6259607A}"/>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02305" cy="2329180"/>
                    </a:xfrm>
                    <a:prstGeom prst="rect">
                      <a:avLst/>
                    </a:prstGeom>
                  </pic:spPr>
                </pic:pic>
              </a:graphicData>
            </a:graphic>
            <wp14:sizeRelH relativeFrom="margin">
              <wp14:pctWidth>0</wp14:pctWidth>
            </wp14:sizeRelH>
            <wp14:sizeRelV relativeFrom="margin">
              <wp14:pctHeight>0</wp14:pctHeight>
            </wp14:sizeRelV>
          </wp:anchor>
        </w:drawing>
      </w:r>
      <w:r w:rsidRPr="000561DB">
        <w:rPr>
          <w:rFonts w:ascii="Times New Roman" w:hAnsi="Times New Roman" w:cs="Times New Roman"/>
          <w:b/>
          <w:bCs/>
          <w:lang w:val="de-DE"/>
        </w:rPr>
        <w:t>A.</w:t>
      </w:r>
      <w:r w:rsidRPr="000561DB">
        <w:rPr>
          <w:rFonts w:ascii="Times New Roman" w:hAnsi="Times New Roman" w:cs="Times New Roman"/>
          <w:lang w:val="de-DE"/>
        </w:rPr>
        <w:t xml:space="preserve">   </w:t>
      </w:r>
      <w:r w:rsidRPr="00100338">
        <w:rPr>
          <w:rFonts w:ascii="Times New Roman" w:hAnsi="Times New Roman" w:cs="Times New Roman"/>
          <w:b/>
          <w:bCs/>
          <w:lang w:val="de-DE"/>
        </w:rPr>
        <w:t xml:space="preserve">Serum folate </w:t>
      </w:r>
      <w:r w:rsidRPr="00100338">
        <w:rPr>
          <w:rFonts w:ascii="Times New Roman" w:hAnsi="Times New Roman" w:cs="Times New Roman"/>
          <w:b/>
          <w:bCs/>
          <w:lang w:val="de-DE"/>
        </w:rPr>
        <w:tab/>
      </w:r>
      <w:r w:rsidRPr="00100338">
        <w:rPr>
          <w:rFonts w:ascii="Times New Roman" w:hAnsi="Times New Roman" w:cs="Times New Roman"/>
          <w:b/>
          <w:bCs/>
          <w:lang w:val="de-DE"/>
        </w:rPr>
        <w:tab/>
      </w:r>
      <w:r w:rsidRPr="00100338">
        <w:rPr>
          <w:rFonts w:ascii="Times New Roman" w:hAnsi="Times New Roman" w:cs="Times New Roman"/>
          <w:b/>
          <w:bCs/>
          <w:lang w:val="de-DE"/>
        </w:rPr>
        <w:tab/>
      </w:r>
      <w:r w:rsidRPr="00100338">
        <w:rPr>
          <w:rFonts w:ascii="Times New Roman" w:hAnsi="Times New Roman" w:cs="Times New Roman"/>
          <w:b/>
          <w:bCs/>
          <w:lang w:val="de-DE"/>
        </w:rPr>
        <w:tab/>
        <w:t xml:space="preserve">  </w:t>
      </w:r>
      <w:r w:rsidRPr="00100338">
        <w:rPr>
          <w:rFonts w:ascii="Times New Roman" w:hAnsi="Times New Roman" w:cs="Times New Roman"/>
          <w:b/>
          <w:bCs/>
          <w:lang w:val="de-DE"/>
        </w:rPr>
        <w:tab/>
        <w:t xml:space="preserve">   B.   Serum vitamin B12</w:t>
      </w:r>
    </w:p>
    <w:p w14:paraId="342B06F1" w14:textId="174FEF49" w:rsidR="00066FA1" w:rsidRDefault="00EB463C" w:rsidP="00B4124D">
      <w:pPr>
        <w:spacing w:line="480" w:lineRule="auto"/>
        <w:jc w:val="both"/>
        <w:rPr>
          <w:rFonts w:ascii="Times New Roman" w:hAnsi="Times New Roman" w:cs="Times New Roman"/>
          <w:sz w:val="24"/>
          <w:szCs w:val="24"/>
        </w:rPr>
        <w:sectPr w:rsidR="00066FA1" w:rsidSect="00F1348A">
          <w:pgSz w:w="11906" w:h="16838"/>
          <w:pgMar w:top="1440" w:right="1440" w:bottom="1440" w:left="1440" w:header="708" w:footer="708" w:gutter="0"/>
          <w:lnNumType w:countBy="1" w:restart="continuous"/>
          <w:cols w:space="708"/>
          <w:docGrid w:linePitch="360"/>
        </w:sectPr>
      </w:pPr>
      <w:r w:rsidRPr="000561DB">
        <w:rPr>
          <w:rFonts w:ascii="Times New Roman" w:hAnsi="Times New Roman" w:cs="Times New Roman"/>
          <w:color w:val="FF0000"/>
          <w:lang w:val="de-DE"/>
        </w:rPr>
        <w:br/>
      </w:r>
      <w:r w:rsidRPr="00907002">
        <w:rPr>
          <w:rFonts w:ascii="Times New Roman" w:hAnsi="Times New Roman" w:cs="Times New Roman"/>
          <w:b/>
          <w:bCs/>
          <w:iCs/>
          <w:sz w:val="24"/>
          <w:szCs w:val="24"/>
        </w:rPr>
        <w:t>Fig</w:t>
      </w:r>
      <w:r w:rsidR="006D3CE1" w:rsidRPr="00907002">
        <w:rPr>
          <w:rFonts w:ascii="Times New Roman" w:hAnsi="Times New Roman" w:cs="Times New Roman"/>
          <w:b/>
          <w:bCs/>
          <w:iCs/>
          <w:sz w:val="24"/>
          <w:szCs w:val="24"/>
        </w:rPr>
        <w:t>.</w:t>
      </w:r>
      <w:r w:rsidRPr="00907002">
        <w:rPr>
          <w:rFonts w:ascii="Times New Roman" w:hAnsi="Times New Roman" w:cs="Times New Roman"/>
          <w:b/>
          <w:bCs/>
          <w:iCs/>
          <w:sz w:val="24"/>
          <w:szCs w:val="24"/>
        </w:rPr>
        <w:t xml:space="preserve"> 2. </w:t>
      </w:r>
      <w:r w:rsidRPr="00907002">
        <w:rPr>
          <w:rFonts w:ascii="Times New Roman" w:hAnsi="Times New Roman" w:cs="Times New Roman"/>
          <w:sz w:val="24"/>
          <w:szCs w:val="24"/>
        </w:rPr>
        <w:t xml:space="preserve">Volcano plots of the association between cord blood DNA methylation and (A) serum folate or (B) serum vitamin B12. </w:t>
      </w:r>
      <w:r w:rsidR="00DE7D9B" w:rsidRPr="00DE7D9B">
        <w:rPr>
          <w:rFonts w:ascii="Times New Roman" w:hAnsi="Times New Roman" w:cs="Times New Roman"/>
          <w:sz w:val="24"/>
          <w:szCs w:val="24"/>
        </w:rPr>
        <w:t>The blue spots represent non-significant associations for individual CpG sites after false discovery rate (FDR) correction</w:t>
      </w:r>
      <w:r w:rsidRPr="00907002">
        <w:rPr>
          <w:rFonts w:ascii="Times New Roman" w:hAnsi="Times New Roman" w:cs="Times New Roman"/>
          <w:sz w:val="24"/>
          <w:szCs w:val="24"/>
        </w:rPr>
        <w:t>. Adjusted for the following confounders: maternal age, ethnicity, parity, cigarette smoking, maternal body mass index, gestational diabetes, neonate sex, macrosomia and the predicted values for B-cells, CD4 T-cells, CD8 T-cells, granulocytes, monocytes, natural killer cells, nucleated red blood cell composition</w:t>
      </w:r>
      <w:r w:rsidR="006D3CE1" w:rsidRPr="00907002">
        <w:rPr>
          <w:rFonts w:ascii="Times New Roman" w:hAnsi="Times New Roman" w:cs="Times New Roman"/>
          <w:sz w:val="24"/>
          <w:szCs w:val="24"/>
        </w:rPr>
        <w:t>.</w:t>
      </w:r>
      <w:r w:rsidR="00066FA1">
        <w:rPr>
          <w:rFonts w:ascii="Times New Roman" w:hAnsi="Times New Roman" w:cs="Times New Roman"/>
          <w:sz w:val="24"/>
          <w:szCs w:val="24"/>
        </w:rPr>
        <w:br/>
      </w:r>
    </w:p>
    <w:p w14:paraId="5149328D" w14:textId="5EBF5199" w:rsidR="00EB463C" w:rsidRPr="002238BF" w:rsidRDefault="00EB463C" w:rsidP="00EB463C">
      <w:pPr>
        <w:spacing w:line="480" w:lineRule="auto"/>
        <w:rPr>
          <w:rFonts w:ascii="Times New Roman" w:hAnsi="Times New Roman" w:cs="Times New Roman"/>
          <w:b/>
          <w:bCs/>
          <w:sz w:val="24"/>
          <w:szCs w:val="24"/>
        </w:rPr>
      </w:pPr>
      <w:bookmarkStart w:id="39" w:name="_Hlk26198156"/>
      <w:r w:rsidRPr="002238BF">
        <w:rPr>
          <w:rFonts w:ascii="Times New Roman" w:hAnsi="Times New Roman" w:cs="Times New Roman"/>
          <w:b/>
          <w:bCs/>
          <w:sz w:val="24"/>
          <w:szCs w:val="24"/>
        </w:rPr>
        <w:t>Table 1</w:t>
      </w:r>
      <w:r w:rsidR="006D3CE1">
        <w:rPr>
          <w:rFonts w:ascii="Times New Roman" w:hAnsi="Times New Roman" w:cs="Times New Roman"/>
          <w:b/>
          <w:bCs/>
          <w:sz w:val="24"/>
          <w:szCs w:val="24"/>
        </w:rPr>
        <w:t>.</w:t>
      </w:r>
      <w:r w:rsidRPr="002238BF">
        <w:rPr>
          <w:rFonts w:ascii="Times New Roman" w:hAnsi="Times New Roman" w:cs="Times New Roman"/>
          <w:b/>
          <w:bCs/>
          <w:sz w:val="24"/>
          <w:szCs w:val="24"/>
        </w:rPr>
        <w:t xml:space="preserve"> </w:t>
      </w:r>
      <w:r w:rsidRPr="006D3CE1">
        <w:rPr>
          <w:rFonts w:ascii="Times New Roman" w:hAnsi="Times New Roman" w:cs="Times New Roman"/>
          <w:sz w:val="24"/>
          <w:szCs w:val="24"/>
        </w:rPr>
        <w:t xml:space="preserve">Characteristics of the study participants, stratified by GDM </w:t>
      </w:r>
      <w:bookmarkEnd w:id="39"/>
      <w:r w:rsidRPr="006D3CE1">
        <w:rPr>
          <w:rFonts w:ascii="Times New Roman" w:hAnsi="Times New Roman" w:cs="Times New Roman"/>
          <w:sz w:val="24"/>
          <w:szCs w:val="24"/>
        </w:rPr>
        <w:t>diagnosis</w:t>
      </w:r>
    </w:p>
    <w:tbl>
      <w:tblPr>
        <w:tblStyle w:val="PlainTable21"/>
        <w:tblW w:w="0" w:type="auto"/>
        <w:tblLook w:val="04A0" w:firstRow="1" w:lastRow="0" w:firstColumn="1" w:lastColumn="0" w:noHBand="0" w:noVBand="1"/>
      </w:tblPr>
      <w:tblGrid>
        <w:gridCol w:w="2552"/>
        <w:gridCol w:w="1559"/>
        <w:gridCol w:w="1559"/>
        <w:gridCol w:w="1560"/>
        <w:gridCol w:w="1796"/>
      </w:tblGrid>
      <w:tr w:rsidR="00EB463C" w:rsidRPr="002238BF" w14:paraId="0D5CC6AC" w14:textId="77777777" w:rsidTr="00E068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7F7F7F" w:themeColor="text1" w:themeTint="80"/>
              <w:left w:val="nil"/>
              <w:right w:val="nil"/>
            </w:tcBorders>
          </w:tcPr>
          <w:p w14:paraId="00253134" w14:textId="77777777" w:rsidR="00EB463C" w:rsidRPr="002238BF" w:rsidRDefault="00EB463C" w:rsidP="005C3647">
            <w:pPr>
              <w:spacing w:line="240" w:lineRule="auto"/>
              <w:rPr>
                <w:rFonts w:ascii="Times New Roman" w:hAnsi="Times New Roman" w:cs="Times New Roman"/>
              </w:rPr>
            </w:pPr>
          </w:p>
        </w:tc>
        <w:tc>
          <w:tcPr>
            <w:tcW w:w="1559" w:type="dxa"/>
            <w:tcBorders>
              <w:top w:val="single" w:sz="4" w:space="0" w:color="7F7F7F" w:themeColor="text1" w:themeTint="80"/>
              <w:left w:val="nil"/>
              <w:right w:val="nil"/>
            </w:tcBorders>
            <w:hideMark/>
          </w:tcPr>
          <w:p w14:paraId="2DDD5389" w14:textId="4E3F94B1" w:rsidR="00EB463C" w:rsidRPr="002238BF" w:rsidRDefault="00EB463C" w:rsidP="005C364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38BF">
              <w:rPr>
                <w:rFonts w:ascii="Times New Roman" w:hAnsi="Times New Roman" w:cs="Times New Roman"/>
                <w:b w:val="0"/>
                <w:bCs w:val="0"/>
              </w:rPr>
              <w:t xml:space="preserve">All women </w:t>
            </w:r>
            <w:r w:rsidRPr="002238BF">
              <w:rPr>
                <w:rFonts w:ascii="Times New Roman" w:hAnsi="Times New Roman" w:cs="Times New Roman"/>
                <w:b w:val="0"/>
                <w:bCs w:val="0"/>
              </w:rPr>
              <w:br/>
              <w:t>(n=951)</w:t>
            </w:r>
          </w:p>
        </w:tc>
        <w:tc>
          <w:tcPr>
            <w:tcW w:w="1559" w:type="dxa"/>
            <w:tcBorders>
              <w:top w:val="single" w:sz="4" w:space="0" w:color="7F7F7F" w:themeColor="text1" w:themeTint="80"/>
              <w:left w:val="nil"/>
              <w:right w:val="nil"/>
            </w:tcBorders>
            <w:hideMark/>
          </w:tcPr>
          <w:p w14:paraId="1EDA78BA" w14:textId="78381E98" w:rsidR="00EB463C" w:rsidRPr="002238BF" w:rsidRDefault="00EB463C" w:rsidP="005C364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38BF">
              <w:rPr>
                <w:rFonts w:ascii="Times New Roman" w:hAnsi="Times New Roman" w:cs="Times New Roman"/>
                <w:b w:val="0"/>
                <w:bCs w:val="0"/>
              </w:rPr>
              <w:t xml:space="preserve">No GDM </w:t>
            </w:r>
            <w:r w:rsidRPr="002238BF">
              <w:rPr>
                <w:rFonts w:ascii="Times New Roman" w:hAnsi="Times New Roman" w:cs="Times New Roman"/>
                <w:b w:val="0"/>
                <w:bCs w:val="0"/>
              </w:rPr>
              <w:br/>
              <w:t>(n=675)</w:t>
            </w:r>
          </w:p>
        </w:tc>
        <w:tc>
          <w:tcPr>
            <w:tcW w:w="1560" w:type="dxa"/>
            <w:tcBorders>
              <w:top w:val="single" w:sz="4" w:space="0" w:color="7F7F7F" w:themeColor="text1" w:themeTint="80"/>
              <w:left w:val="nil"/>
              <w:right w:val="nil"/>
            </w:tcBorders>
            <w:hideMark/>
          </w:tcPr>
          <w:p w14:paraId="3E564426" w14:textId="1BFA9FC9" w:rsidR="00EB463C" w:rsidRPr="002238BF" w:rsidRDefault="00EB463C" w:rsidP="005C364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38BF">
              <w:rPr>
                <w:rFonts w:ascii="Times New Roman" w:hAnsi="Times New Roman" w:cs="Times New Roman"/>
                <w:b w:val="0"/>
                <w:bCs w:val="0"/>
              </w:rPr>
              <w:t xml:space="preserve">GDM </w:t>
            </w:r>
            <w:r w:rsidRPr="002238BF">
              <w:rPr>
                <w:rFonts w:ascii="Times New Roman" w:hAnsi="Times New Roman" w:cs="Times New Roman"/>
                <w:b w:val="0"/>
                <w:bCs w:val="0"/>
              </w:rPr>
              <w:br/>
              <w:t>(n=271)</w:t>
            </w:r>
          </w:p>
        </w:tc>
        <w:tc>
          <w:tcPr>
            <w:tcW w:w="1796" w:type="dxa"/>
            <w:tcBorders>
              <w:top w:val="single" w:sz="4" w:space="0" w:color="7F7F7F" w:themeColor="text1" w:themeTint="80"/>
              <w:left w:val="nil"/>
              <w:right w:val="nil"/>
            </w:tcBorders>
            <w:hideMark/>
          </w:tcPr>
          <w:p w14:paraId="0E8131B6" w14:textId="349560C3" w:rsidR="00EB463C" w:rsidRPr="002238BF" w:rsidRDefault="00EB463C" w:rsidP="005C364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rPr>
            </w:pPr>
            <w:r w:rsidRPr="002238BF">
              <w:rPr>
                <w:rFonts w:ascii="Times New Roman" w:hAnsi="Times New Roman" w:cs="Times New Roman"/>
                <w:b w:val="0"/>
                <w:bCs w:val="0"/>
                <w:i/>
                <w:iCs/>
              </w:rPr>
              <w:t>OR</w:t>
            </w:r>
            <w:r w:rsidRPr="002238BF">
              <w:rPr>
                <w:rFonts w:ascii="Times New Roman" w:hAnsi="Times New Roman" w:cs="Times New Roman"/>
                <w:b w:val="0"/>
                <w:bCs w:val="0"/>
              </w:rPr>
              <w:t xml:space="preserve"> (95% CI)</w:t>
            </w:r>
            <w:r w:rsidRPr="002238BF">
              <w:rPr>
                <w:rFonts w:ascii="Times New Roman" w:hAnsi="Times New Roman" w:cs="Times New Roman"/>
                <w:b w:val="0"/>
                <w:bCs w:val="0"/>
                <w:vertAlign w:val="superscript"/>
              </w:rPr>
              <w:t>†</w:t>
            </w:r>
          </w:p>
        </w:tc>
      </w:tr>
      <w:tr w:rsidR="00EB463C" w:rsidRPr="002238BF" w14:paraId="234AAD3F" w14:textId="77777777" w:rsidTr="00E0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left w:val="nil"/>
              <w:right w:val="nil"/>
            </w:tcBorders>
            <w:hideMark/>
          </w:tcPr>
          <w:p w14:paraId="3B3E66C3" w14:textId="77777777" w:rsidR="00EB463C" w:rsidRPr="002238BF" w:rsidRDefault="00EB463C" w:rsidP="005C3647">
            <w:pPr>
              <w:spacing w:line="240" w:lineRule="auto"/>
              <w:rPr>
                <w:rFonts w:ascii="Times New Roman" w:hAnsi="Times New Roman" w:cs="Times New Roman"/>
              </w:rPr>
            </w:pPr>
            <w:r w:rsidRPr="002238BF">
              <w:rPr>
                <w:rFonts w:ascii="Times New Roman" w:hAnsi="Times New Roman" w:cs="Times New Roman"/>
              </w:rPr>
              <w:t>Age (years)</w:t>
            </w:r>
          </w:p>
        </w:tc>
        <w:tc>
          <w:tcPr>
            <w:tcW w:w="1559" w:type="dxa"/>
            <w:tcBorders>
              <w:left w:val="nil"/>
              <w:right w:val="nil"/>
            </w:tcBorders>
            <w:hideMark/>
          </w:tcPr>
          <w:p w14:paraId="63F91C1B"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30A0"/>
              </w:rPr>
            </w:pPr>
            <w:r w:rsidRPr="002238BF">
              <w:rPr>
                <w:rFonts w:ascii="Times New Roman" w:hAnsi="Times New Roman" w:cs="Times New Roman"/>
              </w:rPr>
              <w:t>30.7 ± 5.5</w:t>
            </w:r>
            <w:r w:rsidRPr="002238BF">
              <w:rPr>
                <w:rFonts w:ascii="Times New Roman" w:hAnsi="Times New Roman" w:cs="Times New Roman"/>
                <w:color w:val="7030A0"/>
              </w:rPr>
              <w:t xml:space="preserve"> </w:t>
            </w:r>
          </w:p>
        </w:tc>
        <w:tc>
          <w:tcPr>
            <w:tcW w:w="1559" w:type="dxa"/>
            <w:tcBorders>
              <w:left w:val="nil"/>
              <w:right w:val="nil"/>
            </w:tcBorders>
            <w:hideMark/>
          </w:tcPr>
          <w:p w14:paraId="66B82CC5"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 xml:space="preserve">30.3 ± 5.6 </w:t>
            </w:r>
          </w:p>
        </w:tc>
        <w:tc>
          <w:tcPr>
            <w:tcW w:w="1560" w:type="dxa"/>
            <w:tcBorders>
              <w:left w:val="nil"/>
              <w:right w:val="nil"/>
            </w:tcBorders>
            <w:hideMark/>
          </w:tcPr>
          <w:p w14:paraId="429A7029"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 xml:space="preserve">31.8 ± 4.8 </w:t>
            </w:r>
          </w:p>
        </w:tc>
        <w:tc>
          <w:tcPr>
            <w:tcW w:w="1796" w:type="dxa"/>
            <w:tcBorders>
              <w:left w:val="nil"/>
              <w:right w:val="nil"/>
            </w:tcBorders>
            <w:hideMark/>
          </w:tcPr>
          <w:p w14:paraId="39CDB2A1" w14:textId="5EE3BEE2"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w:t>
            </w:r>
            <w:r w:rsidR="00597110">
              <w:rPr>
                <w:rFonts w:ascii="Times New Roman" w:hAnsi="Times New Roman" w:cs="Times New Roman"/>
              </w:rPr>
              <w:t>05</w:t>
            </w:r>
            <w:r w:rsidRPr="002238BF">
              <w:rPr>
                <w:rFonts w:ascii="Times New Roman" w:hAnsi="Times New Roman" w:cs="Times New Roman"/>
              </w:rPr>
              <w:t xml:space="preserve"> (</w:t>
            </w:r>
            <w:r w:rsidR="00597110">
              <w:rPr>
                <w:rFonts w:ascii="Times New Roman" w:hAnsi="Times New Roman" w:cs="Times New Roman"/>
              </w:rPr>
              <w:t>1</w:t>
            </w:r>
            <w:r w:rsidRPr="002238BF">
              <w:rPr>
                <w:rFonts w:ascii="Times New Roman" w:hAnsi="Times New Roman" w:cs="Times New Roman"/>
              </w:rPr>
              <w:t>.</w:t>
            </w:r>
            <w:r w:rsidR="00597110">
              <w:rPr>
                <w:rFonts w:ascii="Times New Roman" w:hAnsi="Times New Roman" w:cs="Times New Roman"/>
              </w:rPr>
              <w:t>03</w:t>
            </w:r>
            <w:r w:rsidRPr="002238BF">
              <w:rPr>
                <w:rFonts w:ascii="Times New Roman" w:hAnsi="Times New Roman" w:cs="Times New Roman"/>
              </w:rPr>
              <w:t xml:space="preserve">, </w:t>
            </w:r>
            <w:r w:rsidR="00597110">
              <w:rPr>
                <w:rFonts w:ascii="Times New Roman" w:hAnsi="Times New Roman" w:cs="Times New Roman"/>
              </w:rPr>
              <w:t>1</w:t>
            </w:r>
            <w:r w:rsidRPr="002238BF">
              <w:rPr>
                <w:rFonts w:ascii="Times New Roman" w:hAnsi="Times New Roman" w:cs="Times New Roman"/>
              </w:rPr>
              <w:t>.</w:t>
            </w:r>
            <w:r w:rsidR="00597110">
              <w:rPr>
                <w:rFonts w:ascii="Times New Roman" w:hAnsi="Times New Roman" w:cs="Times New Roman"/>
              </w:rPr>
              <w:t>08</w:t>
            </w:r>
            <w:r w:rsidRPr="002238BF">
              <w:rPr>
                <w:rFonts w:ascii="Times New Roman" w:hAnsi="Times New Roman" w:cs="Times New Roman"/>
              </w:rPr>
              <w:t>)</w:t>
            </w:r>
          </w:p>
        </w:tc>
      </w:tr>
      <w:tr w:rsidR="00EB463C" w:rsidRPr="002238BF" w14:paraId="0A3758F0" w14:textId="77777777" w:rsidTr="00E06807">
        <w:trPr>
          <w:trHeight w:val="135"/>
        </w:trPr>
        <w:tc>
          <w:tcPr>
            <w:cnfStyle w:val="001000000000" w:firstRow="0" w:lastRow="0" w:firstColumn="1" w:lastColumn="0" w:oddVBand="0" w:evenVBand="0" w:oddHBand="0" w:evenHBand="0" w:firstRowFirstColumn="0" w:firstRowLastColumn="0" w:lastRowFirstColumn="0" w:lastRowLastColumn="0"/>
            <w:tcW w:w="4111" w:type="dxa"/>
            <w:gridSpan w:val="2"/>
            <w:tcBorders>
              <w:top w:val="nil"/>
              <w:left w:val="nil"/>
              <w:bottom w:val="nil"/>
              <w:right w:val="nil"/>
            </w:tcBorders>
            <w:hideMark/>
          </w:tcPr>
          <w:p w14:paraId="02E50CCD" w14:textId="77777777" w:rsidR="00EB463C" w:rsidRPr="002238BF" w:rsidRDefault="00EB463C" w:rsidP="005C3647">
            <w:pPr>
              <w:spacing w:line="240" w:lineRule="auto"/>
              <w:rPr>
                <w:rFonts w:ascii="Times New Roman" w:hAnsi="Times New Roman" w:cs="Times New Roman"/>
              </w:rPr>
            </w:pPr>
            <w:r w:rsidRPr="002238BF">
              <w:rPr>
                <w:rFonts w:ascii="Times New Roman" w:hAnsi="Times New Roman" w:cs="Times New Roman"/>
              </w:rPr>
              <w:t>BMI at first study visit (kg/m</w:t>
            </w:r>
            <w:r w:rsidRPr="002238BF">
              <w:rPr>
                <w:rFonts w:ascii="Times New Roman" w:hAnsi="Times New Roman" w:cs="Times New Roman"/>
                <w:vertAlign w:val="superscript"/>
              </w:rPr>
              <w:t>2</w:t>
            </w:r>
            <w:r w:rsidRPr="002238BF">
              <w:rPr>
                <w:rFonts w:ascii="Times New Roman" w:hAnsi="Times New Roman" w:cs="Times New Roman"/>
              </w:rPr>
              <w:t>)</w:t>
            </w:r>
          </w:p>
        </w:tc>
        <w:tc>
          <w:tcPr>
            <w:tcW w:w="1559" w:type="dxa"/>
            <w:tcBorders>
              <w:top w:val="nil"/>
              <w:left w:val="nil"/>
              <w:bottom w:val="nil"/>
              <w:right w:val="nil"/>
            </w:tcBorders>
          </w:tcPr>
          <w:p w14:paraId="2828CFD1"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60" w:type="dxa"/>
            <w:tcBorders>
              <w:top w:val="nil"/>
              <w:left w:val="nil"/>
              <w:bottom w:val="nil"/>
              <w:right w:val="nil"/>
            </w:tcBorders>
          </w:tcPr>
          <w:p w14:paraId="40B9595F"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96" w:type="dxa"/>
            <w:tcBorders>
              <w:top w:val="nil"/>
              <w:left w:val="nil"/>
              <w:bottom w:val="nil"/>
              <w:right w:val="nil"/>
            </w:tcBorders>
          </w:tcPr>
          <w:p w14:paraId="21A67731"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B463C" w:rsidRPr="002238BF" w14:paraId="62647BA3" w14:textId="77777777" w:rsidTr="00E06807">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085BA344" w14:textId="77777777" w:rsidR="00EB463C" w:rsidRPr="002238BF" w:rsidRDefault="00EB463C" w:rsidP="005C3647">
            <w:pPr>
              <w:spacing w:line="240" w:lineRule="auto"/>
              <w:rPr>
                <w:rFonts w:ascii="Times New Roman" w:hAnsi="Times New Roman" w:cs="Times New Roman"/>
              </w:rPr>
            </w:pPr>
            <w:r w:rsidRPr="002238BF">
              <w:rPr>
                <w:rFonts w:ascii="Times New Roman" w:hAnsi="Times New Roman" w:cs="Times New Roman"/>
                <w:b w:val="0"/>
                <w:bCs w:val="0"/>
              </w:rPr>
              <w:t>30-34.9</w:t>
            </w:r>
          </w:p>
        </w:tc>
        <w:tc>
          <w:tcPr>
            <w:tcW w:w="1559" w:type="dxa"/>
            <w:tcBorders>
              <w:top w:val="nil"/>
              <w:left w:val="nil"/>
              <w:bottom w:val="nil"/>
              <w:right w:val="nil"/>
            </w:tcBorders>
            <w:hideMark/>
          </w:tcPr>
          <w:p w14:paraId="3E932465"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461 (48.5%)</w:t>
            </w:r>
          </w:p>
        </w:tc>
        <w:tc>
          <w:tcPr>
            <w:tcW w:w="1559" w:type="dxa"/>
            <w:tcBorders>
              <w:top w:val="nil"/>
              <w:left w:val="nil"/>
              <w:bottom w:val="nil"/>
              <w:right w:val="nil"/>
            </w:tcBorders>
            <w:hideMark/>
          </w:tcPr>
          <w:p w14:paraId="2DE8157A"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357 (52.9%)</w:t>
            </w:r>
          </w:p>
        </w:tc>
        <w:tc>
          <w:tcPr>
            <w:tcW w:w="1560" w:type="dxa"/>
            <w:tcBorders>
              <w:top w:val="nil"/>
              <w:left w:val="nil"/>
              <w:bottom w:val="nil"/>
              <w:right w:val="nil"/>
            </w:tcBorders>
            <w:hideMark/>
          </w:tcPr>
          <w:p w14:paraId="3B8CBA8B"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102 (37.6%)</w:t>
            </w:r>
          </w:p>
        </w:tc>
        <w:tc>
          <w:tcPr>
            <w:tcW w:w="1796" w:type="dxa"/>
            <w:tcBorders>
              <w:top w:val="nil"/>
              <w:left w:val="nil"/>
              <w:bottom w:val="nil"/>
              <w:right w:val="nil"/>
            </w:tcBorders>
            <w:hideMark/>
          </w:tcPr>
          <w:p w14:paraId="20DD3C71"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Reference</w:t>
            </w:r>
          </w:p>
        </w:tc>
      </w:tr>
      <w:tr w:rsidR="00EB463C" w:rsidRPr="002238BF" w14:paraId="04C1DE77" w14:textId="77777777" w:rsidTr="00E06807">
        <w:trPr>
          <w:trHeight w:val="135"/>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43E80C15" w14:textId="77777777" w:rsidR="00EB463C" w:rsidRPr="002238BF" w:rsidRDefault="00EB463C" w:rsidP="005C3647">
            <w:pPr>
              <w:spacing w:line="240" w:lineRule="auto"/>
              <w:rPr>
                <w:rFonts w:ascii="Times New Roman" w:hAnsi="Times New Roman" w:cs="Times New Roman"/>
              </w:rPr>
            </w:pPr>
            <w:r w:rsidRPr="002238BF">
              <w:rPr>
                <w:rFonts w:ascii="Times New Roman" w:hAnsi="Times New Roman" w:cs="Times New Roman"/>
                <w:b w:val="0"/>
                <w:bCs w:val="0"/>
              </w:rPr>
              <w:t>35-39.9</w:t>
            </w:r>
          </w:p>
        </w:tc>
        <w:tc>
          <w:tcPr>
            <w:tcW w:w="1559" w:type="dxa"/>
            <w:tcBorders>
              <w:top w:val="nil"/>
              <w:left w:val="nil"/>
              <w:bottom w:val="nil"/>
              <w:right w:val="nil"/>
            </w:tcBorders>
            <w:hideMark/>
          </w:tcPr>
          <w:p w14:paraId="382462BD"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309 (32.5%)</w:t>
            </w:r>
          </w:p>
        </w:tc>
        <w:tc>
          <w:tcPr>
            <w:tcW w:w="1559" w:type="dxa"/>
            <w:tcBorders>
              <w:top w:val="nil"/>
              <w:left w:val="nil"/>
              <w:bottom w:val="nil"/>
              <w:right w:val="nil"/>
            </w:tcBorders>
            <w:hideMark/>
          </w:tcPr>
          <w:p w14:paraId="66ECAFB8"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207 (30.7%)</w:t>
            </w:r>
          </w:p>
        </w:tc>
        <w:tc>
          <w:tcPr>
            <w:tcW w:w="1560" w:type="dxa"/>
            <w:tcBorders>
              <w:top w:val="nil"/>
              <w:left w:val="nil"/>
              <w:bottom w:val="nil"/>
              <w:right w:val="nil"/>
            </w:tcBorders>
            <w:hideMark/>
          </w:tcPr>
          <w:p w14:paraId="211E157D"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101 (37.3%)</w:t>
            </w:r>
          </w:p>
        </w:tc>
        <w:tc>
          <w:tcPr>
            <w:tcW w:w="1796" w:type="dxa"/>
            <w:tcBorders>
              <w:top w:val="nil"/>
              <w:left w:val="nil"/>
              <w:bottom w:val="nil"/>
              <w:right w:val="nil"/>
            </w:tcBorders>
            <w:hideMark/>
          </w:tcPr>
          <w:p w14:paraId="1A2B289D"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1.71 (1.24, 2.36)</w:t>
            </w:r>
          </w:p>
        </w:tc>
      </w:tr>
      <w:tr w:rsidR="00EB463C" w:rsidRPr="002238BF" w14:paraId="465ADA8B" w14:textId="77777777" w:rsidTr="00E06807">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right w:val="nil"/>
            </w:tcBorders>
            <w:hideMark/>
          </w:tcPr>
          <w:p w14:paraId="1C801D07" w14:textId="77777777" w:rsidR="00EB463C" w:rsidRPr="002238BF" w:rsidRDefault="00EB463C" w:rsidP="005C3647">
            <w:pPr>
              <w:spacing w:line="240" w:lineRule="auto"/>
              <w:rPr>
                <w:rFonts w:ascii="Times New Roman" w:hAnsi="Times New Roman" w:cs="Times New Roman"/>
              </w:rPr>
            </w:pPr>
            <w:r w:rsidRPr="002238BF">
              <w:rPr>
                <w:rFonts w:ascii="Times New Roman" w:hAnsi="Times New Roman" w:cs="Times New Roman"/>
                <w:b w:val="0"/>
                <w:bCs w:val="0"/>
              </w:rPr>
              <w:t>≥40</w:t>
            </w:r>
          </w:p>
        </w:tc>
        <w:tc>
          <w:tcPr>
            <w:tcW w:w="1559" w:type="dxa"/>
            <w:tcBorders>
              <w:top w:val="nil"/>
              <w:left w:val="nil"/>
              <w:right w:val="nil"/>
            </w:tcBorders>
            <w:hideMark/>
          </w:tcPr>
          <w:p w14:paraId="79E645F2"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181 (19%)</w:t>
            </w:r>
          </w:p>
        </w:tc>
        <w:tc>
          <w:tcPr>
            <w:tcW w:w="1559" w:type="dxa"/>
            <w:tcBorders>
              <w:top w:val="nil"/>
              <w:left w:val="nil"/>
              <w:right w:val="nil"/>
            </w:tcBorders>
            <w:hideMark/>
          </w:tcPr>
          <w:p w14:paraId="12163BCB"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111 (16.4%)</w:t>
            </w:r>
          </w:p>
        </w:tc>
        <w:tc>
          <w:tcPr>
            <w:tcW w:w="1560" w:type="dxa"/>
            <w:tcBorders>
              <w:top w:val="nil"/>
              <w:left w:val="nil"/>
              <w:right w:val="nil"/>
            </w:tcBorders>
            <w:hideMark/>
          </w:tcPr>
          <w:p w14:paraId="7A009D5B"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68 (25.1%)</w:t>
            </w:r>
          </w:p>
        </w:tc>
        <w:tc>
          <w:tcPr>
            <w:tcW w:w="1796" w:type="dxa"/>
            <w:tcBorders>
              <w:top w:val="nil"/>
              <w:left w:val="nil"/>
              <w:right w:val="nil"/>
            </w:tcBorders>
            <w:hideMark/>
          </w:tcPr>
          <w:p w14:paraId="04A19842"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2.14 (1.48, 3.12)</w:t>
            </w:r>
          </w:p>
        </w:tc>
      </w:tr>
      <w:tr w:rsidR="00EB463C" w:rsidRPr="002238BF" w14:paraId="32858161" w14:textId="77777777" w:rsidTr="00E06807">
        <w:trPr>
          <w:trHeight w:val="307"/>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267ED3AD" w14:textId="77777777" w:rsidR="00EB463C" w:rsidRPr="002238BF" w:rsidRDefault="00EB463C" w:rsidP="005C3647">
            <w:pPr>
              <w:spacing w:line="240" w:lineRule="auto"/>
              <w:rPr>
                <w:rFonts w:ascii="Times New Roman" w:hAnsi="Times New Roman" w:cs="Times New Roman"/>
                <w:color w:val="FF0000"/>
              </w:rPr>
            </w:pPr>
            <w:r w:rsidRPr="002238BF">
              <w:rPr>
                <w:rFonts w:ascii="Times New Roman" w:hAnsi="Times New Roman" w:cs="Times New Roman"/>
              </w:rPr>
              <w:t>Parity</w:t>
            </w:r>
          </w:p>
        </w:tc>
        <w:tc>
          <w:tcPr>
            <w:tcW w:w="1559" w:type="dxa"/>
            <w:tcBorders>
              <w:top w:val="nil"/>
              <w:left w:val="nil"/>
              <w:bottom w:val="nil"/>
              <w:right w:val="nil"/>
            </w:tcBorders>
          </w:tcPr>
          <w:p w14:paraId="6A8B4AC5"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59" w:type="dxa"/>
            <w:tcBorders>
              <w:top w:val="nil"/>
              <w:left w:val="nil"/>
              <w:bottom w:val="nil"/>
              <w:right w:val="nil"/>
            </w:tcBorders>
          </w:tcPr>
          <w:p w14:paraId="7CC046DF"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60" w:type="dxa"/>
            <w:tcBorders>
              <w:top w:val="nil"/>
              <w:left w:val="nil"/>
              <w:bottom w:val="nil"/>
              <w:right w:val="nil"/>
            </w:tcBorders>
          </w:tcPr>
          <w:p w14:paraId="776BDB02"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96" w:type="dxa"/>
            <w:tcBorders>
              <w:top w:val="nil"/>
              <w:left w:val="nil"/>
              <w:bottom w:val="nil"/>
              <w:right w:val="nil"/>
            </w:tcBorders>
          </w:tcPr>
          <w:p w14:paraId="7FBDE19F"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B463C" w:rsidRPr="002238BF" w14:paraId="7ACD4CFB" w14:textId="77777777" w:rsidTr="00E0680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46C14060" w14:textId="77777777" w:rsidR="00EB463C" w:rsidRPr="002238BF" w:rsidRDefault="00EB463C" w:rsidP="005C3647">
            <w:pPr>
              <w:spacing w:line="240" w:lineRule="auto"/>
              <w:rPr>
                <w:rFonts w:ascii="Times New Roman" w:hAnsi="Times New Roman" w:cs="Times New Roman"/>
              </w:rPr>
            </w:pPr>
            <w:r w:rsidRPr="002238BF">
              <w:rPr>
                <w:rFonts w:ascii="Times New Roman" w:hAnsi="Times New Roman" w:cs="Times New Roman"/>
                <w:b w:val="0"/>
                <w:bCs w:val="0"/>
              </w:rPr>
              <w:t>Nulliparous</w:t>
            </w:r>
          </w:p>
        </w:tc>
        <w:tc>
          <w:tcPr>
            <w:tcW w:w="1559" w:type="dxa"/>
            <w:tcBorders>
              <w:top w:val="nil"/>
              <w:left w:val="nil"/>
              <w:bottom w:val="nil"/>
              <w:right w:val="nil"/>
            </w:tcBorders>
            <w:hideMark/>
          </w:tcPr>
          <w:p w14:paraId="7ECF906B"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426 (44.8%)</w:t>
            </w:r>
          </w:p>
        </w:tc>
        <w:tc>
          <w:tcPr>
            <w:tcW w:w="1559" w:type="dxa"/>
            <w:tcBorders>
              <w:top w:val="nil"/>
              <w:left w:val="nil"/>
              <w:bottom w:val="nil"/>
              <w:right w:val="nil"/>
            </w:tcBorders>
            <w:hideMark/>
          </w:tcPr>
          <w:p w14:paraId="7BE44823"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309 (45.8%)</w:t>
            </w:r>
          </w:p>
        </w:tc>
        <w:tc>
          <w:tcPr>
            <w:tcW w:w="1560" w:type="dxa"/>
            <w:tcBorders>
              <w:top w:val="nil"/>
              <w:left w:val="nil"/>
              <w:bottom w:val="nil"/>
              <w:right w:val="nil"/>
            </w:tcBorders>
            <w:hideMark/>
          </w:tcPr>
          <w:p w14:paraId="7FB05CE0"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114 (42.1%)</w:t>
            </w:r>
          </w:p>
        </w:tc>
        <w:tc>
          <w:tcPr>
            <w:tcW w:w="1796" w:type="dxa"/>
            <w:tcBorders>
              <w:top w:val="nil"/>
              <w:left w:val="nil"/>
              <w:bottom w:val="nil"/>
              <w:right w:val="nil"/>
            </w:tcBorders>
            <w:hideMark/>
          </w:tcPr>
          <w:p w14:paraId="2BE7E873"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0.86 (0.65, 1.14)</w:t>
            </w:r>
          </w:p>
        </w:tc>
      </w:tr>
      <w:tr w:rsidR="00EB463C" w:rsidRPr="002238BF" w14:paraId="5508EA63" w14:textId="77777777" w:rsidTr="00E06807">
        <w:trPr>
          <w:trHeight w:val="284"/>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310F24C8" w14:textId="77777777" w:rsidR="00EB463C" w:rsidRPr="002238BF" w:rsidRDefault="00EB463C" w:rsidP="005C3647">
            <w:pPr>
              <w:spacing w:line="240" w:lineRule="auto"/>
              <w:rPr>
                <w:rFonts w:ascii="Times New Roman" w:hAnsi="Times New Roman" w:cs="Times New Roman"/>
              </w:rPr>
            </w:pPr>
            <w:r w:rsidRPr="002238BF">
              <w:rPr>
                <w:rFonts w:ascii="Times New Roman" w:hAnsi="Times New Roman" w:cs="Times New Roman"/>
                <w:b w:val="0"/>
                <w:bCs w:val="0"/>
              </w:rPr>
              <w:t>Multiparous</w:t>
            </w:r>
          </w:p>
        </w:tc>
        <w:tc>
          <w:tcPr>
            <w:tcW w:w="1559" w:type="dxa"/>
            <w:tcBorders>
              <w:top w:val="nil"/>
              <w:left w:val="nil"/>
              <w:bottom w:val="nil"/>
              <w:right w:val="nil"/>
            </w:tcBorders>
            <w:hideMark/>
          </w:tcPr>
          <w:p w14:paraId="2D02E034"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525 (55.2%)</w:t>
            </w:r>
          </w:p>
        </w:tc>
        <w:tc>
          <w:tcPr>
            <w:tcW w:w="1559" w:type="dxa"/>
            <w:tcBorders>
              <w:top w:val="nil"/>
              <w:left w:val="nil"/>
              <w:bottom w:val="nil"/>
              <w:right w:val="nil"/>
            </w:tcBorders>
            <w:hideMark/>
          </w:tcPr>
          <w:p w14:paraId="625FF2AC"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366 (54.2%)</w:t>
            </w:r>
          </w:p>
        </w:tc>
        <w:tc>
          <w:tcPr>
            <w:tcW w:w="1560" w:type="dxa"/>
            <w:tcBorders>
              <w:top w:val="nil"/>
              <w:left w:val="nil"/>
              <w:bottom w:val="nil"/>
              <w:right w:val="nil"/>
            </w:tcBorders>
            <w:hideMark/>
          </w:tcPr>
          <w:p w14:paraId="15ED8AC7"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157 (57.9%)</w:t>
            </w:r>
          </w:p>
        </w:tc>
        <w:tc>
          <w:tcPr>
            <w:tcW w:w="1796" w:type="dxa"/>
            <w:tcBorders>
              <w:top w:val="nil"/>
              <w:left w:val="nil"/>
              <w:bottom w:val="nil"/>
              <w:right w:val="nil"/>
            </w:tcBorders>
            <w:hideMark/>
          </w:tcPr>
          <w:p w14:paraId="54F1A30C"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Reference</w:t>
            </w:r>
          </w:p>
        </w:tc>
      </w:tr>
      <w:tr w:rsidR="00EB463C" w:rsidRPr="002238BF" w14:paraId="5B2D2D69" w14:textId="77777777" w:rsidTr="00E0680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52" w:type="dxa"/>
            <w:tcBorders>
              <w:left w:val="nil"/>
              <w:bottom w:val="nil"/>
              <w:right w:val="nil"/>
            </w:tcBorders>
            <w:hideMark/>
          </w:tcPr>
          <w:p w14:paraId="5214A870" w14:textId="77777777" w:rsidR="00EB463C" w:rsidRPr="002238BF" w:rsidRDefault="00EB463C" w:rsidP="005C3647">
            <w:pPr>
              <w:spacing w:line="240" w:lineRule="auto"/>
              <w:rPr>
                <w:rFonts w:ascii="Times New Roman" w:hAnsi="Times New Roman" w:cs="Times New Roman"/>
              </w:rPr>
            </w:pPr>
            <w:r w:rsidRPr="002238BF">
              <w:rPr>
                <w:rFonts w:ascii="Times New Roman" w:hAnsi="Times New Roman" w:cs="Times New Roman"/>
              </w:rPr>
              <w:t>Ethnicity</w:t>
            </w:r>
          </w:p>
        </w:tc>
        <w:tc>
          <w:tcPr>
            <w:tcW w:w="1559" w:type="dxa"/>
            <w:tcBorders>
              <w:left w:val="nil"/>
              <w:bottom w:val="nil"/>
              <w:right w:val="nil"/>
            </w:tcBorders>
          </w:tcPr>
          <w:p w14:paraId="7D8EADAC"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59" w:type="dxa"/>
            <w:tcBorders>
              <w:left w:val="nil"/>
              <w:bottom w:val="nil"/>
              <w:right w:val="nil"/>
            </w:tcBorders>
          </w:tcPr>
          <w:p w14:paraId="65A98948"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60" w:type="dxa"/>
            <w:tcBorders>
              <w:left w:val="nil"/>
              <w:bottom w:val="nil"/>
              <w:right w:val="nil"/>
            </w:tcBorders>
          </w:tcPr>
          <w:p w14:paraId="34047B47"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96" w:type="dxa"/>
            <w:tcBorders>
              <w:left w:val="nil"/>
              <w:bottom w:val="nil"/>
              <w:right w:val="nil"/>
            </w:tcBorders>
          </w:tcPr>
          <w:p w14:paraId="2AFA30C1"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B463C" w:rsidRPr="002238BF" w14:paraId="7AE64BAA" w14:textId="77777777" w:rsidTr="00E06807">
        <w:trPr>
          <w:trHeight w:val="215"/>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6F33F20E" w14:textId="77777777" w:rsidR="00EB463C" w:rsidRPr="002238BF" w:rsidRDefault="00EB463C" w:rsidP="005C3647">
            <w:pPr>
              <w:spacing w:line="240" w:lineRule="auto"/>
              <w:rPr>
                <w:rFonts w:ascii="Times New Roman" w:hAnsi="Times New Roman" w:cs="Times New Roman"/>
                <w:b w:val="0"/>
                <w:bCs w:val="0"/>
              </w:rPr>
            </w:pPr>
            <w:r w:rsidRPr="002238BF">
              <w:rPr>
                <w:rFonts w:ascii="Times New Roman" w:hAnsi="Times New Roman" w:cs="Times New Roman"/>
                <w:b w:val="0"/>
                <w:bCs w:val="0"/>
              </w:rPr>
              <w:t>White</w:t>
            </w:r>
          </w:p>
        </w:tc>
        <w:tc>
          <w:tcPr>
            <w:tcW w:w="1559" w:type="dxa"/>
            <w:tcBorders>
              <w:top w:val="nil"/>
              <w:left w:val="nil"/>
              <w:bottom w:val="nil"/>
              <w:right w:val="nil"/>
            </w:tcBorders>
            <w:hideMark/>
          </w:tcPr>
          <w:p w14:paraId="36D9E5EB"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634 (66.7%)</w:t>
            </w:r>
          </w:p>
        </w:tc>
        <w:tc>
          <w:tcPr>
            <w:tcW w:w="1559" w:type="dxa"/>
            <w:tcBorders>
              <w:top w:val="nil"/>
              <w:left w:val="nil"/>
              <w:bottom w:val="nil"/>
              <w:right w:val="nil"/>
            </w:tcBorders>
            <w:hideMark/>
          </w:tcPr>
          <w:p w14:paraId="60563253"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30A0"/>
              </w:rPr>
            </w:pPr>
            <w:r w:rsidRPr="002238BF">
              <w:rPr>
                <w:rFonts w:ascii="Times New Roman" w:hAnsi="Times New Roman" w:cs="Times New Roman"/>
              </w:rPr>
              <w:t>466 (69.0%)</w:t>
            </w:r>
          </w:p>
        </w:tc>
        <w:tc>
          <w:tcPr>
            <w:tcW w:w="1560" w:type="dxa"/>
            <w:tcBorders>
              <w:top w:val="nil"/>
              <w:left w:val="nil"/>
              <w:bottom w:val="nil"/>
              <w:right w:val="nil"/>
            </w:tcBorders>
            <w:hideMark/>
          </w:tcPr>
          <w:p w14:paraId="65D57EB4"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166 (61.3%)</w:t>
            </w:r>
          </w:p>
        </w:tc>
        <w:tc>
          <w:tcPr>
            <w:tcW w:w="1796" w:type="dxa"/>
            <w:tcBorders>
              <w:top w:val="nil"/>
              <w:left w:val="nil"/>
              <w:bottom w:val="nil"/>
              <w:right w:val="nil"/>
            </w:tcBorders>
            <w:hideMark/>
          </w:tcPr>
          <w:p w14:paraId="4A6AB674"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Reference</w:t>
            </w:r>
          </w:p>
        </w:tc>
      </w:tr>
      <w:tr w:rsidR="00EB463C" w:rsidRPr="002238BF" w14:paraId="4E468BD4" w14:textId="77777777" w:rsidTr="00E0680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6FF1BC8E" w14:textId="77777777" w:rsidR="00EB463C" w:rsidRPr="002238BF" w:rsidRDefault="00EB463C" w:rsidP="005C3647">
            <w:pPr>
              <w:spacing w:line="240" w:lineRule="auto"/>
              <w:rPr>
                <w:rFonts w:ascii="Times New Roman" w:hAnsi="Times New Roman" w:cs="Times New Roman"/>
                <w:b w:val="0"/>
                <w:bCs w:val="0"/>
              </w:rPr>
            </w:pPr>
            <w:r w:rsidRPr="002238BF">
              <w:rPr>
                <w:rFonts w:ascii="Times New Roman" w:hAnsi="Times New Roman" w:cs="Times New Roman"/>
                <w:b w:val="0"/>
                <w:bCs w:val="0"/>
              </w:rPr>
              <w:t>Black</w:t>
            </w:r>
          </w:p>
        </w:tc>
        <w:tc>
          <w:tcPr>
            <w:tcW w:w="1559" w:type="dxa"/>
            <w:tcBorders>
              <w:top w:val="nil"/>
              <w:left w:val="nil"/>
              <w:bottom w:val="nil"/>
              <w:right w:val="nil"/>
            </w:tcBorders>
            <w:hideMark/>
          </w:tcPr>
          <w:p w14:paraId="27DB80E8"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203 (21.4%)</w:t>
            </w:r>
          </w:p>
        </w:tc>
        <w:tc>
          <w:tcPr>
            <w:tcW w:w="1559" w:type="dxa"/>
            <w:tcBorders>
              <w:top w:val="nil"/>
              <w:left w:val="nil"/>
              <w:bottom w:val="nil"/>
              <w:right w:val="nil"/>
            </w:tcBorders>
            <w:hideMark/>
          </w:tcPr>
          <w:p w14:paraId="2AED1EB9"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30A0"/>
              </w:rPr>
            </w:pPr>
            <w:r w:rsidRPr="002238BF">
              <w:rPr>
                <w:rFonts w:ascii="Times New Roman" w:hAnsi="Times New Roman" w:cs="Times New Roman"/>
              </w:rPr>
              <w:t>135 (20.0%)</w:t>
            </w:r>
          </w:p>
        </w:tc>
        <w:tc>
          <w:tcPr>
            <w:tcW w:w="1560" w:type="dxa"/>
            <w:tcBorders>
              <w:top w:val="nil"/>
              <w:left w:val="nil"/>
              <w:bottom w:val="nil"/>
              <w:right w:val="nil"/>
            </w:tcBorders>
            <w:hideMark/>
          </w:tcPr>
          <w:p w14:paraId="65C05BE6"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65 (24.0%)</w:t>
            </w:r>
          </w:p>
        </w:tc>
        <w:tc>
          <w:tcPr>
            <w:tcW w:w="1796" w:type="dxa"/>
            <w:tcBorders>
              <w:top w:val="nil"/>
              <w:left w:val="nil"/>
              <w:bottom w:val="nil"/>
              <w:right w:val="nil"/>
            </w:tcBorders>
            <w:hideMark/>
          </w:tcPr>
          <w:p w14:paraId="1F926557"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1.35 (0.96, 1.91)</w:t>
            </w:r>
          </w:p>
        </w:tc>
      </w:tr>
      <w:tr w:rsidR="00EB463C" w:rsidRPr="002238BF" w14:paraId="563BD59D" w14:textId="77777777" w:rsidTr="00E06807">
        <w:trPr>
          <w:trHeight w:val="284"/>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036F19F6" w14:textId="77777777" w:rsidR="00EB463C" w:rsidRPr="002238BF" w:rsidRDefault="00EB463C" w:rsidP="005C3647">
            <w:pPr>
              <w:spacing w:line="240" w:lineRule="auto"/>
              <w:rPr>
                <w:rFonts w:ascii="Times New Roman" w:hAnsi="Times New Roman" w:cs="Times New Roman"/>
                <w:b w:val="0"/>
                <w:bCs w:val="0"/>
              </w:rPr>
            </w:pPr>
            <w:r w:rsidRPr="002238BF">
              <w:rPr>
                <w:rFonts w:ascii="Times New Roman" w:hAnsi="Times New Roman" w:cs="Times New Roman"/>
                <w:b w:val="0"/>
                <w:bCs w:val="0"/>
              </w:rPr>
              <w:t>Asian</w:t>
            </w:r>
          </w:p>
        </w:tc>
        <w:tc>
          <w:tcPr>
            <w:tcW w:w="1559" w:type="dxa"/>
            <w:tcBorders>
              <w:top w:val="nil"/>
              <w:left w:val="nil"/>
              <w:bottom w:val="nil"/>
              <w:right w:val="nil"/>
            </w:tcBorders>
            <w:hideMark/>
          </w:tcPr>
          <w:p w14:paraId="5843B2F4"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66 (6.9%)</w:t>
            </w:r>
          </w:p>
        </w:tc>
        <w:tc>
          <w:tcPr>
            <w:tcW w:w="1559" w:type="dxa"/>
            <w:tcBorders>
              <w:top w:val="nil"/>
              <w:left w:val="nil"/>
              <w:bottom w:val="nil"/>
              <w:right w:val="nil"/>
            </w:tcBorders>
            <w:hideMark/>
          </w:tcPr>
          <w:p w14:paraId="38352A82"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30A0"/>
              </w:rPr>
            </w:pPr>
            <w:r w:rsidRPr="002238BF">
              <w:rPr>
                <w:rFonts w:ascii="Times New Roman" w:hAnsi="Times New Roman" w:cs="Times New Roman"/>
              </w:rPr>
              <w:t>44 (6.5%)</w:t>
            </w:r>
          </w:p>
        </w:tc>
        <w:tc>
          <w:tcPr>
            <w:tcW w:w="1560" w:type="dxa"/>
            <w:tcBorders>
              <w:top w:val="nil"/>
              <w:left w:val="nil"/>
              <w:bottom w:val="nil"/>
              <w:right w:val="nil"/>
            </w:tcBorders>
            <w:hideMark/>
          </w:tcPr>
          <w:p w14:paraId="6AAC9E55"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22 (8.1%)</w:t>
            </w:r>
          </w:p>
        </w:tc>
        <w:tc>
          <w:tcPr>
            <w:tcW w:w="1796" w:type="dxa"/>
            <w:tcBorders>
              <w:top w:val="nil"/>
              <w:left w:val="nil"/>
              <w:bottom w:val="nil"/>
              <w:right w:val="nil"/>
            </w:tcBorders>
            <w:hideMark/>
          </w:tcPr>
          <w:p w14:paraId="7B430C4D"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1.40 (0.82, 2.41)</w:t>
            </w:r>
          </w:p>
        </w:tc>
      </w:tr>
      <w:tr w:rsidR="00EB463C" w:rsidRPr="002238BF" w14:paraId="03F4B653" w14:textId="77777777" w:rsidTr="00E0680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right w:val="nil"/>
            </w:tcBorders>
            <w:hideMark/>
          </w:tcPr>
          <w:p w14:paraId="507EDAC0" w14:textId="77777777" w:rsidR="00EB463C" w:rsidRPr="002238BF" w:rsidRDefault="00EB463C" w:rsidP="005C3647">
            <w:pPr>
              <w:spacing w:line="240" w:lineRule="auto"/>
              <w:rPr>
                <w:rFonts w:ascii="Times New Roman" w:hAnsi="Times New Roman" w:cs="Times New Roman"/>
              </w:rPr>
            </w:pPr>
            <w:r w:rsidRPr="002238BF">
              <w:rPr>
                <w:rFonts w:ascii="Times New Roman" w:hAnsi="Times New Roman" w:cs="Times New Roman"/>
                <w:b w:val="0"/>
                <w:bCs w:val="0"/>
              </w:rPr>
              <w:t>Other</w:t>
            </w:r>
          </w:p>
        </w:tc>
        <w:tc>
          <w:tcPr>
            <w:tcW w:w="1559" w:type="dxa"/>
            <w:tcBorders>
              <w:top w:val="nil"/>
              <w:left w:val="nil"/>
              <w:right w:val="nil"/>
            </w:tcBorders>
            <w:hideMark/>
          </w:tcPr>
          <w:p w14:paraId="2D9AD51D"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48 (5.1%)</w:t>
            </w:r>
          </w:p>
        </w:tc>
        <w:tc>
          <w:tcPr>
            <w:tcW w:w="1559" w:type="dxa"/>
            <w:tcBorders>
              <w:top w:val="nil"/>
              <w:left w:val="nil"/>
              <w:right w:val="nil"/>
            </w:tcBorders>
            <w:hideMark/>
          </w:tcPr>
          <w:p w14:paraId="27EE7973"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30A0"/>
              </w:rPr>
            </w:pPr>
            <w:r w:rsidRPr="002238BF">
              <w:rPr>
                <w:rFonts w:ascii="Times New Roman" w:hAnsi="Times New Roman" w:cs="Times New Roman"/>
              </w:rPr>
              <w:t>30 (4.4%)</w:t>
            </w:r>
          </w:p>
        </w:tc>
        <w:tc>
          <w:tcPr>
            <w:tcW w:w="1560" w:type="dxa"/>
            <w:tcBorders>
              <w:top w:val="nil"/>
              <w:left w:val="nil"/>
              <w:right w:val="nil"/>
            </w:tcBorders>
            <w:hideMark/>
          </w:tcPr>
          <w:p w14:paraId="02B6084C"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18 (6.6%)</w:t>
            </w:r>
          </w:p>
        </w:tc>
        <w:tc>
          <w:tcPr>
            <w:tcW w:w="1796" w:type="dxa"/>
            <w:tcBorders>
              <w:top w:val="nil"/>
              <w:left w:val="nil"/>
              <w:right w:val="nil"/>
            </w:tcBorders>
            <w:hideMark/>
          </w:tcPr>
          <w:p w14:paraId="1C690515"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1.68 (0.91, 3.10)</w:t>
            </w:r>
          </w:p>
        </w:tc>
      </w:tr>
      <w:tr w:rsidR="00EB463C" w:rsidRPr="002238BF" w14:paraId="39222408" w14:textId="77777777" w:rsidTr="00E06807">
        <w:trPr>
          <w:trHeight w:val="225"/>
        </w:trPr>
        <w:tc>
          <w:tcPr>
            <w:cnfStyle w:val="001000000000" w:firstRow="0" w:lastRow="0" w:firstColumn="1" w:lastColumn="0" w:oddVBand="0" w:evenVBand="0" w:oddHBand="0" w:evenHBand="0" w:firstRowFirstColumn="0" w:firstRowLastColumn="0" w:lastRowFirstColumn="0" w:lastRowLastColumn="0"/>
            <w:tcW w:w="4111" w:type="dxa"/>
            <w:gridSpan w:val="2"/>
            <w:tcBorders>
              <w:top w:val="nil"/>
              <w:left w:val="nil"/>
              <w:bottom w:val="nil"/>
              <w:right w:val="nil"/>
            </w:tcBorders>
            <w:hideMark/>
          </w:tcPr>
          <w:p w14:paraId="5E034167" w14:textId="77777777" w:rsidR="00EB463C" w:rsidRPr="002238BF" w:rsidRDefault="00EB463C" w:rsidP="005C3647">
            <w:pPr>
              <w:spacing w:line="240" w:lineRule="auto"/>
              <w:rPr>
                <w:rFonts w:ascii="Times New Roman" w:hAnsi="Times New Roman" w:cs="Times New Roman"/>
              </w:rPr>
            </w:pPr>
            <w:bookmarkStart w:id="40" w:name="_Hlk26197070"/>
            <w:r w:rsidRPr="002238BF">
              <w:rPr>
                <w:rFonts w:ascii="Times New Roman" w:hAnsi="Times New Roman" w:cs="Times New Roman"/>
              </w:rPr>
              <w:t>Educational attainment</w:t>
            </w:r>
            <w:bookmarkEnd w:id="40"/>
          </w:p>
        </w:tc>
        <w:tc>
          <w:tcPr>
            <w:tcW w:w="1559" w:type="dxa"/>
            <w:tcBorders>
              <w:top w:val="nil"/>
              <w:left w:val="nil"/>
              <w:bottom w:val="nil"/>
              <w:right w:val="nil"/>
            </w:tcBorders>
          </w:tcPr>
          <w:p w14:paraId="3DF0EF8C"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60" w:type="dxa"/>
            <w:tcBorders>
              <w:top w:val="nil"/>
              <w:left w:val="nil"/>
              <w:bottom w:val="nil"/>
              <w:right w:val="nil"/>
            </w:tcBorders>
          </w:tcPr>
          <w:p w14:paraId="5F22B39C"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96" w:type="dxa"/>
            <w:tcBorders>
              <w:top w:val="nil"/>
              <w:left w:val="nil"/>
              <w:bottom w:val="nil"/>
              <w:right w:val="nil"/>
            </w:tcBorders>
          </w:tcPr>
          <w:p w14:paraId="51515B23"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B463C" w:rsidRPr="002238BF" w14:paraId="11220827" w14:textId="77777777" w:rsidTr="00E0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6DCD2A55" w14:textId="77777777" w:rsidR="00EB463C" w:rsidRPr="002238BF" w:rsidRDefault="00EB463C" w:rsidP="005C3647">
            <w:pPr>
              <w:spacing w:line="240" w:lineRule="auto"/>
              <w:rPr>
                <w:rFonts w:ascii="Times New Roman" w:hAnsi="Times New Roman" w:cs="Times New Roman"/>
                <w:b w:val="0"/>
                <w:bCs w:val="0"/>
              </w:rPr>
            </w:pPr>
            <w:r w:rsidRPr="002238BF">
              <w:rPr>
                <w:rFonts w:ascii="Times New Roman" w:hAnsi="Times New Roman" w:cs="Times New Roman"/>
                <w:b w:val="0"/>
                <w:bCs w:val="0"/>
              </w:rPr>
              <w:t>None, GCSE or vocational qualification</w:t>
            </w:r>
          </w:p>
        </w:tc>
        <w:tc>
          <w:tcPr>
            <w:tcW w:w="1559" w:type="dxa"/>
            <w:tcBorders>
              <w:top w:val="nil"/>
              <w:left w:val="nil"/>
              <w:bottom w:val="nil"/>
              <w:right w:val="nil"/>
            </w:tcBorders>
            <w:hideMark/>
          </w:tcPr>
          <w:p w14:paraId="72DE0081"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30A0"/>
              </w:rPr>
            </w:pPr>
            <w:r w:rsidRPr="002238BF">
              <w:rPr>
                <w:rFonts w:ascii="Times New Roman" w:hAnsi="Times New Roman" w:cs="Times New Roman"/>
              </w:rPr>
              <w:t>400 (42.1%)</w:t>
            </w:r>
          </w:p>
        </w:tc>
        <w:tc>
          <w:tcPr>
            <w:tcW w:w="1559" w:type="dxa"/>
            <w:tcBorders>
              <w:top w:val="nil"/>
              <w:left w:val="nil"/>
              <w:bottom w:val="nil"/>
              <w:right w:val="nil"/>
            </w:tcBorders>
            <w:hideMark/>
          </w:tcPr>
          <w:p w14:paraId="49C637FE"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275 (40.7%)</w:t>
            </w:r>
          </w:p>
        </w:tc>
        <w:tc>
          <w:tcPr>
            <w:tcW w:w="1560" w:type="dxa"/>
            <w:tcBorders>
              <w:top w:val="nil"/>
              <w:left w:val="nil"/>
              <w:bottom w:val="nil"/>
              <w:right w:val="nil"/>
            </w:tcBorders>
            <w:hideMark/>
          </w:tcPr>
          <w:p w14:paraId="545EF11A"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121 (44.7%)</w:t>
            </w:r>
          </w:p>
        </w:tc>
        <w:tc>
          <w:tcPr>
            <w:tcW w:w="1796" w:type="dxa"/>
            <w:tcBorders>
              <w:top w:val="nil"/>
              <w:left w:val="nil"/>
              <w:bottom w:val="nil"/>
              <w:right w:val="nil"/>
            </w:tcBorders>
            <w:hideMark/>
          </w:tcPr>
          <w:p w14:paraId="59544683"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1.17 (0.88, 1.56)</w:t>
            </w:r>
          </w:p>
        </w:tc>
      </w:tr>
      <w:tr w:rsidR="00EB463C" w:rsidRPr="002238BF" w14:paraId="732E00F8" w14:textId="77777777" w:rsidTr="00E06807">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619F7D9C" w14:textId="77777777" w:rsidR="00EB463C" w:rsidRPr="002238BF" w:rsidRDefault="00EB463C" w:rsidP="005C3647">
            <w:pPr>
              <w:spacing w:line="240" w:lineRule="auto"/>
              <w:rPr>
                <w:rFonts w:ascii="Times New Roman" w:hAnsi="Times New Roman" w:cs="Times New Roman"/>
                <w:b w:val="0"/>
                <w:bCs w:val="0"/>
              </w:rPr>
            </w:pPr>
            <w:r w:rsidRPr="002238BF">
              <w:rPr>
                <w:rFonts w:ascii="Times New Roman" w:hAnsi="Times New Roman" w:cs="Times New Roman"/>
                <w:b w:val="0"/>
                <w:bCs w:val="0"/>
              </w:rPr>
              <w:t>A-level, first- or higher degree</w:t>
            </w:r>
          </w:p>
        </w:tc>
        <w:tc>
          <w:tcPr>
            <w:tcW w:w="1559" w:type="dxa"/>
            <w:tcBorders>
              <w:top w:val="nil"/>
              <w:left w:val="nil"/>
              <w:bottom w:val="nil"/>
              <w:right w:val="nil"/>
            </w:tcBorders>
            <w:hideMark/>
          </w:tcPr>
          <w:p w14:paraId="3EA2A16A"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30A0"/>
              </w:rPr>
            </w:pPr>
            <w:r w:rsidRPr="002238BF">
              <w:rPr>
                <w:rFonts w:ascii="Times New Roman" w:hAnsi="Times New Roman" w:cs="Times New Roman"/>
              </w:rPr>
              <w:t>551 (57.9%)</w:t>
            </w:r>
          </w:p>
        </w:tc>
        <w:tc>
          <w:tcPr>
            <w:tcW w:w="1559" w:type="dxa"/>
            <w:tcBorders>
              <w:top w:val="nil"/>
              <w:left w:val="nil"/>
              <w:bottom w:val="nil"/>
              <w:right w:val="nil"/>
            </w:tcBorders>
            <w:hideMark/>
          </w:tcPr>
          <w:p w14:paraId="00172DE3"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400 (59.3%)</w:t>
            </w:r>
          </w:p>
        </w:tc>
        <w:tc>
          <w:tcPr>
            <w:tcW w:w="1560" w:type="dxa"/>
            <w:tcBorders>
              <w:top w:val="nil"/>
              <w:left w:val="nil"/>
              <w:bottom w:val="nil"/>
              <w:right w:val="nil"/>
            </w:tcBorders>
            <w:hideMark/>
          </w:tcPr>
          <w:p w14:paraId="144810CB"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150 (55.4%)</w:t>
            </w:r>
          </w:p>
        </w:tc>
        <w:tc>
          <w:tcPr>
            <w:tcW w:w="1796" w:type="dxa"/>
            <w:tcBorders>
              <w:top w:val="nil"/>
              <w:left w:val="nil"/>
              <w:bottom w:val="nil"/>
              <w:right w:val="nil"/>
            </w:tcBorders>
            <w:hideMark/>
          </w:tcPr>
          <w:p w14:paraId="2BB8FF7C"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Reference</w:t>
            </w:r>
          </w:p>
        </w:tc>
      </w:tr>
      <w:tr w:rsidR="00EB463C" w:rsidRPr="002238BF" w14:paraId="48E5D263" w14:textId="77777777" w:rsidTr="00E0680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111" w:type="dxa"/>
            <w:gridSpan w:val="2"/>
            <w:tcBorders>
              <w:left w:val="nil"/>
              <w:bottom w:val="nil"/>
              <w:right w:val="nil"/>
            </w:tcBorders>
            <w:hideMark/>
          </w:tcPr>
          <w:p w14:paraId="46E81850" w14:textId="77777777" w:rsidR="00EB463C" w:rsidRPr="002238BF" w:rsidRDefault="00EB463C" w:rsidP="005C3647">
            <w:pPr>
              <w:spacing w:line="240" w:lineRule="auto"/>
              <w:rPr>
                <w:rFonts w:ascii="Times New Roman" w:hAnsi="Times New Roman" w:cs="Times New Roman"/>
                <w:color w:val="7030A0"/>
              </w:rPr>
            </w:pPr>
            <w:r w:rsidRPr="002238BF">
              <w:rPr>
                <w:rFonts w:ascii="Times New Roman" w:hAnsi="Times New Roman" w:cs="Times New Roman"/>
              </w:rPr>
              <w:t>Index of multiple deprivation</w:t>
            </w:r>
            <w:r w:rsidRPr="002238BF">
              <w:rPr>
                <w:rFonts w:ascii="Times New Roman" w:hAnsi="Times New Roman" w:cs="Times New Roman"/>
                <w:vertAlign w:val="superscript"/>
              </w:rPr>
              <w:t>‡</w:t>
            </w:r>
          </w:p>
        </w:tc>
        <w:tc>
          <w:tcPr>
            <w:tcW w:w="1559" w:type="dxa"/>
            <w:tcBorders>
              <w:left w:val="nil"/>
              <w:bottom w:val="nil"/>
              <w:right w:val="nil"/>
            </w:tcBorders>
          </w:tcPr>
          <w:p w14:paraId="50F99665"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60" w:type="dxa"/>
            <w:tcBorders>
              <w:left w:val="nil"/>
              <w:bottom w:val="nil"/>
              <w:right w:val="nil"/>
            </w:tcBorders>
          </w:tcPr>
          <w:p w14:paraId="120B78A9"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96" w:type="dxa"/>
            <w:tcBorders>
              <w:left w:val="nil"/>
              <w:bottom w:val="nil"/>
              <w:right w:val="nil"/>
            </w:tcBorders>
          </w:tcPr>
          <w:p w14:paraId="5D20A84F"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B463C" w:rsidRPr="002238BF" w14:paraId="26DB2303" w14:textId="77777777" w:rsidTr="00E06807">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33C50B30" w14:textId="77777777" w:rsidR="00EB463C" w:rsidRPr="002238BF" w:rsidRDefault="00EB463C" w:rsidP="005C3647">
            <w:pPr>
              <w:spacing w:line="240" w:lineRule="auto"/>
              <w:rPr>
                <w:rFonts w:ascii="Times New Roman" w:hAnsi="Times New Roman" w:cs="Times New Roman"/>
                <w:b w:val="0"/>
                <w:bCs w:val="0"/>
              </w:rPr>
            </w:pPr>
            <w:r w:rsidRPr="002238BF">
              <w:rPr>
                <w:rFonts w:ascii="Times New Roman" w:hAnsi="Times New Roman" w:cs="Times New Roman"/>
                <w:b w:val="0"/>
                <w:bCs w:val="0"/>
              </w:rPr>
              <w:t>1 (least deprived)</w:t>
            </w:r>
          </w:p>
        </w:tc>
        <w:tc>
          <w:tcPr>
            <w:tcW w:w="1559" w:type="dxa"/>
            <w:tcBorders>
              <w:top w:val="nil"/>
              <w:left w:val="nil"/>
              <w:bottom w:val="nil"/>
              <w:right w:val="nil"/>
            </w:tcBorders>
            <w:hideMark/>
          </w:tcPr>
          <w:p w14:paraId="294B0782"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50 (5.3%)</w:t>
            </w:r>
          </w:p>
        </w:tc>
        <w:tc>
          <w:tcPr>
            <w:tcW w:w="1559" w:type="dxa"/>
            <w:tcBorders>
              <w:top w:val="nil"/>
              <w:left w:val="nil"/>
              <w:bottom w:val="nil"/>
              <w:right w:val="nil"/>
            </w:tcBorders>
            <w:hideMark/>
          </w:tcPr>
          <w:p w14:paraId="3E6BBC40"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41 (6.1%)</w:t>
            </w:r>
          </w:p>
        </w:tc>
        <w:tc>
          <w:tcPr>
            <w:tcW w:w="1560" w:type="dxa"/>
            <w:tcBorders>
              <w:top w:val="nil"/>
              <w:left w:val="nil"/>
              <w:bottom w:val="nil"/>
              <w:right w:val="nil"/>
            </w:tcBorders>
            <w:hideMark/>
          </w:tcPr>
          <w:p w14:paraId="4621BBAA"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 (3.3%)</w:t>
            </w:r>
          </w:p>
        </w:tc>
        <w:tc>
          <w:tcPr>
            <w:tcW w:w="1796" w:type="dxa"/>
            <w:tcBorders>
              <w:top w:val="nil"/>
              <w:left w:val="nil"/>
              <w:bottom w:val="nil"/>
              <w:right w:val="nil"/>
            </w:tcBorders>
            <w:hideMark/>
          </w:tcPr>
          <w:p w14:paraId="17294F7D"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0.47 (0.22, 1.00)</w:t>
            </w:r>
          </w:p>
        </w:tc>
      </w:tr>
      <w:tr w:rsidR="00EB463C" w:rsidRPr="002238BF" w14:paraId="37E809BB" w14:textId="77777777" w:rsidTr="00E0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3FDAF132" w14:textId="77777777" w:rsidR="00EB463C" w:rsidRPr="002238BF" w:rsidRDefault="00EB463C" w:rsidP="005C3647">
            <w:pPr>
              <w:spacing w:line="240" w:lineRule="auto"/>
              <w:rPr>
                <w:rFonts w:ascii="Times New Roman" w:hAnsi="Times New Roman" w:cs="Times New Roman"/>
                <w:b w:val="0"/>
                <w:bCs w:val="0"/>
              </w:rPr>
            </w:pPr>
            <w:r w:rsidRPr="002238BF">
              <w:rPr>
                <w:rFonts w:ascii="Times New Roman" w:hAnsi="Times New Roman" w:cs="Times New Roman"/>
                <w:b w:val="0"/>
                <w:bCs w:val="0"/>
              </w:rPr>
              <w:t>2</w:t>
            </w:r>
          </w:p>
        </w:tc>
        <w:tc>
          <w:tcPr>
            <w:tcW w:w="1559" w:type="dxa"/>
            <w:tcBorders>
              <w:top w:val="nil"/>
              <w:left w:val="nil"/>
              <w:bottom w:val="nil"/>
              <w:right w:val="nil"/>
            </w:tcBorders>
            <w:hideMark/>
          </w:tcPr>
          <w:p w14:paraId="4D63F377"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70 (7.4%)</w:t>
            </w:r>
          </w:p>
        </w:tc>
        <w:tc>
          <w:tcPr>
            <w:tcW w:w="1559" w:type="dxa"/>
            <w:tcBorders>
              <w:top w:val="nil"/>
              <w:left w:val="nil"/>
              <w:bottom w:val="nil"/>
              <w:right w:val="nil"/>
            </w:tcBorders>
            <w:hideMark/>
          </w:tcPr>
          <w:p w14:paraId="0E7FF014"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55 (8.2%)</w:t>
            </w:r>
          </w:p>
        </w:tc>
        <w:tc>
          <w:tcPr>
            <w:tcW w:w="1560" w:type="dxa"/>
            <w:tcBorders>
              <w:top w:val="nil"/>
              <w:left w:val="nil"/>
              <w:bottom w:val="nil"/>
              <w:right w:val="nil"/>
            </w:tcBorders>
            <w:hideMark/>
          </w:tcPr>
          <w:p w14:paraId="5D29EC8E"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15 (5.5%)</w:t>
            </w:r>
          </w:p>
        </w:tc>
        <w:tc>
          <w:tcPr>
            <w:tcW w:w="1796" w:type="dxa"/>
            <w:tcBorders>
              <w:top w:val="nil"/>
              <w:left w:val="nil"/>
              <w:bottom w:val="nil"/>
              <w:right w:val="nil"/>
            </w:tcBorders>
            <w:hideMark/>
          </w:tcPr>
          <w:p w14:paraId="2C64F3C1"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0.59 (0.32, 1.08)</w:t>
            </w:r>
          </w:p>
        </w:tc>
      </w:tr>
      <w:tr w:rsidR="00EB463C" w:rsidRPr="002238BF" w14:paraId="1890AF53" w14:textId="77777777" w:rsidTr="00E06807">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5BCA23DF" w14:textId="77777777" w:rsidR="00EB463C" w:rsidRPr="002238BF" w:rsidRDefault="00EB463C" w:rsidP="005C3647">
            <w:pPr>
              <w:spacing w:line="240" w:lineRule="auto"/>
              <w:rPr>
                <w:rFonts w:ascii="Times New Roman" w:hAnsi="Times New Roman" w:cs="Times New Roman"/>
                <w:b w:val="0"/>
                <w:bCs w:val="0"/>
              </w:rPr>
            </w:pPr>
            <w:r w:rsidRPr="002238BF">
              <w:rPr>
                <w:rFonts w:ascii="Times New Roman" w:hAnsi="Times New Roman" w:cs="Times New Roman"/>
                <w:b w:val="0"/>
                <w:bCs w:val="0"/>
              </w:rPr>
              <w:t>3</w:t>
            </w:r>
          </w:p>
        </w:tc>
        <w:tc>
          <w:tcPr>
            <w:tcW w:w="1559" w:type="dxa"/>
            <w:tcBorders>
              <w:top w:val="nil"/>
              <w:left w:val="nil"/>
              <w:bottom w:val="nil"/>
              <w:right w:val="nil"/>
            </w:tcBorders>
            <w:hideMark/>
          </w:tcPr>
          <w:p w14:paraId="74CF1327"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109 (11.5%)</w:t>
            </w:r>
          </w:p>
        </w:tc>
        <w:tc>
          <w:tcPr>
            <w:tcW w:w="1559" w:type="dxa"/>
            <w:tcBorders>
              <w:top w:val="nil"/>
              <w:left w:val="nil"/>
              <w:bottom w:val="nil"/>
              <w:right w:val="nil"/>
            </w:tcBorders>
            <w:hideMark/>
          </w:tcPr>
          <w:p w14:paraId="471EA3A6"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76 (11.3%)</w:t>
            </w:r>
          </w:p>
        </w:tc>
        <w:tc>
          <w:tcPr>
            <w:tcW w:w="1560" w:type="dxa"/>
            <w:tcBorders>
              <w:top w:val="nil"/>
              <w:left w:val="nil"/>
              <w:bottom w:val="nil"/>
              <w:right w:val="nil"/>
            </w:tcBorders>
            <w:hideMark/>
          </w:tcPr>
          <w:p w14:paraId="7D78E11B"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33 (12.2%)</w:t>
            </w:r>
          </w:p>
        </w:tc>
        <w:tc>
          <w:tcPr>
            <w:tcW w:w="1796" w:type="dxa"/>
            <w:tcBorders>
              <w:top w:val="nil"/>
              <w:left w:val="nil"/>
              <w:bottom w:val="nil"/>
              <w:right w:val="nil"/>
            </w:tcBorders>
            <w:hideMark/>
          </w:tcPr>
          <w:p w14:paraId="2160C5CB"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0.93 (0.59, 1.48)</w:t>
            </w:r>
          </w:p>
        </w:tc>
      </w:tr>
      <w:tr w:rsidR="00EB463C" w:rsidRPr="002238BF" w14:paraId="3DDBD53B" w14:textId="77777777" w:rsidTr="00E0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01A2CDEF" w14:textId="77777777" w:rsidR="00EB463C" w:rsidRPr="002238BF" w:rsidRDefault="00EB463C" w:rsidP="005C3647">
            <w:pPr>
              <w:spacing w:line="240" w:lineRule="auto"/>
              <w:rPr>
                <w:rFonts w:ascii="Times New Roman" w:hAnsi="Times New Roman" w:cs="Times New Roman"/>
                <w:b w:val="0"/>
                <w:bCs w:val="0"/>
              </w:rPr>
            </w:pPr>
            <w:r w:rsidRPr="002238BF">
              <w:rPr>
                <w:rFonts w:ascii="Times New Roman" w:hAnsi="Times New Roman" w:cs="Times New Roman"/>
                <w:b w:val="0"/>
                <w:bCs w:val="0"/>
              </w:rPr>
              <w:t>4</w:t>
            </w:r>
          </w:p>
        </w:tc>
        <w:tc>
          <w:tcPr>
            <w:tcW w:w="1559" w:type="dxa"/>
            <w:tcBorders>
              <w:top w:val="nil"/>
              <w:left w:val="nil"/>
              <w:bottom w:val="nil"/>
              <w:right w:val="nil"/>
            </w:tcBorders>
            <w:hideMark/>
          </w:tcPr>
          <w:p w14:paraId="5DC307F0"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325 (34.3%)</w:t>
            </w:r>
          </w:p>
        </w:tc>
        <w:tc>
          <w:tcPr>
            <w:tcW w:w="1559" w:type="dxa"/>
            <w:tcBorders>
              <w:top w:val="nil"/>
              <w:left w:val="nil"/>
              <w:bottom w:val="nil"/>
              <w:right w:val="nil"/>
            </w:tcBorders>
            <w:hideMark/>
          </w:tcPr>
          <w:p w14:paraId="1E147249"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233 (34.7%)</w:t>
            </w:r>
          </w:p>
        </w:tc>
        <w:tc>
          <w:tcPr>
            <w:tcW w:w="1560" w:type="dxa"/>
            <w:tcBorders>
              <w:top w:val="nil"/>
              <w:left w:val="nil"/>
              <w:bottom w:val="nil"/>
              <w:right w:val="nil"/>
            </w:tcBorders>
            <w:hideMark/>
          </w:tcPr>
          <w:p w14:paraId="11710F46"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90 (33.2%)</w:t>
            </w:r>
          </w:p>
        </w:tc>
        <w:tc>
          <w:tcPr>
            <w:tcW w:w="1796" w:type="dxa"/>
            <w:tcBorders>
              <w:top w:val="nil"/>
              <w:left w:val="nil"/>
              <w:bottom w:val="nil"/>
              <w:right w:val="nil"/>
            </w:tcBorders>
            <w:hideMark/>
          </w:tcPr>
          <w:p w14:paraId="39639F1C"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0.83 (0.60, 1.15)</w:t>
            </w:r>
          </w:p>
        </w:tc>
      </w:tr>
      <w:tr w:rsidR="00EB463C" w:rsidRPr="002238BF" w14:paraId="150C6641" w14:textId="77777777" w:rsidTr="00E06807">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single" w:sz="4" w:space="0" w:color="auto"/>
              <w:right w:val="nil"/>
            </w:tcBorders>
            <w:hideMark/>
          </w:tcPr>
          <w:p w14:paraId="35900D07" w14:textId="77777777" w:rsidR="00EB463C" w:rsidRPr="002238BF" w:rsidRDefault="00EB463C" w:rsidP="005C3647">
            <w:pPr>
              <w:spacing w:line="240" w:lineRule="auto"/>
              <w:rPr>
                <w:rFonts w:ascii="Times New Roman" w:hAnsi="Times New Roman" w:cs="Times New Roman"/>
                <w:b w:val="0"/>
                <w:bCs w:val="0"/>
              </w:rPr>
            </w:pPr>
            <w:r w:rsidRPr="002238BF">
              <w:rPr>
                <w:rFonts w:ascii="Times New Roman" w:hAnsi="Times New Roman" w:cs="Times New Roman"/>
                <w:b w:val="0"/>
                <w:bCs w:val="0"/>
              </w:rPr>
              <w:t>5 (most deprived)</w:t>
            </w:r>
          </w:p>
        </w:tc>
        <w:tc>
          <w:tcPr>
            <w:tcW w:w="1559" w:type="dxa"/>
            <w:tcBorders>
              <w:top w:val="nil"/>
              <w:left w:val="nil"/>
              <w:bottom w:val="nil"/>
              <w:right w:val="nil"/>
            </w:tcBorders>
            <w:hideMark/>
          </w:tcPr>
          <w:p w14:paraId="7250A227"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394 (41.6%)</w:t>
            </w:r>
          </w:p>
        </w:tc>
        <w:tc>
          <w:tcPr>
            <w:tcW w:w="1559" w:type="dxa"/>
            <w:tcBorders>
              <w:top w:val="nil"/>
              <w:left w:val="nil"/>
              <w:bottom w:val="nil"/>
              <w:right w:val="nil"/>
            </w:tcBorders>
            <w:hideMark/>
          </w:tcPr>
          <w:p w14:paraId="1A699F7E"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267 (39.7%)</w:t>
            </w:r>
          </w:p>
        </w:tc>
        <w:tc>
          <w:tcPr>
            <w:tcW w:w="1560" w:type="dxa"/>
            <w:tcBorders>
              <w:top w:val="nil"/>
              <w:left w:val="nil"/>
              <w:bottom w:val="nil"/>
              <w:right w:val="nil"/>
            </w:tcBorders>
            <w:hideMark/>
          </w:tcPr>
          <w:p w14:paraId="611858D9"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124 (45.8%)</w:t>
            </w:r>
          </w:p>
        </w:tc>
        <w:tc>
          <w:tcPr>
            <w:tcW w:w="1796" w:type="dxa"/>
            <w:tcBorders>
              <w:top w:val="nil"/>
              <w:left w:val="nil"/>
              <w:bottom w:val="nil"/>
              <w:right w:val="nil"/>
            </w:tcBorders>
            <w:hideMark/>
          </w:tcPr>
          <w:p w14:paraId="7E155FE2"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Reference</w:t>
            </w:r>
          </w:p>
        </w:tc>
      </w:tr>
      <w:tr w:rsidR="00EB463C" w:rsidRPr="002238BF" w14:paraId="025DB5F8" w14:textId="77777777" w:rsidTr="00E068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left w:val="nil"/>
              <w:bottom w:val="nil"/>
              <w:right w:val="nil"/>
            </w:tcBorders>
            <w:hideMark/>
          </w:tcPr>
          <w:p w14:paraId="17BB768D" w14:textId="77777777" w:rsidR="00EB463C" w:rsidRPr="002238BF" w:rsidRDefault="00EB463C" w:rsidP="005C3647">
            <w:pPr>
              <w:spacing w:line="240" w:lineRule="auto"/>
              <w:rPr>
                <w:rFonts w:ascii="Times New Roman" w:hAnsi="Times New Roman" w:cs="Times New Roman"/>
              </w:rPr>
            </w:pPr>
            <w:r w:rsidRPr="002238BF">
              <w:rPr>
                <w:rFonts w:ascii="Times New Roman" w:hAnsi="Times New Roman" w:cs="Times New Roman"/>
              </w:rPr>
              <w:t>Smoking</w:t>
            </w:r>
          </w:p>
        </w:tc>
        <w:tc>
          <w:tcPr>
            <w:tcW w:w="1559" w:type="dxa"/>
            <w:tcBorders>
              <w:left w:val="nil"/>
              <w:bottom w:val="nil"/>
              <w:right w:val="nil"/>
            </w:tcBorders>
          </w:tcPr>
          <w:p w14:paraId="0DBFB5C6"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30A0"/>
              </w:rPr>
            </w:pPr>
          </w:p>
        </w:tc>
        <w:tc>
          <w:tcPr>
            <w:tcW w:w="1559" w:type="dxa"/>
            <w:tcBorders>
              <w:left w:val="nil"/>
              <w:bottom w:val="nil"/>
              <w:right w:val="nil"/>
            </w:tcBorders>
          </w:tcPr>
          <w:p w14:paraId="0EAD2966"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60" w:type="dxa"/>
            <w:tcBorders>
              <w:left w:val="nil"/>
              <w:bottom w:val="nil"/>
              <w:right w:val="nil"/>
            </w:tcBorders>
          </w:tcPr>
          <w:p w14:paraId="2419F7F0"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96" w:type="dxa"/>
            <w:tcBorders>
              <w:left w:val="nil"/>
              <w:bottom w:val="nil"/>
              <w:right w:val="nil"/>
            </w:tcBorders>
          </w:tcPr>
          <w:p w14:paraId="1349696A"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B463C" w:rsidRPr="002238BF" w14:paraId="41E8EEC1" w14:textId="77777777" w:rsidTr="00E06807">
        <w:trPr>
          <w:trHeight w:val="71"/>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601A8FE2" w14:textId="77777777" w:rsidR="00EB463C" w:rsidRPr="002238BF" w:rsidRDefault="00EB463C" w:rsidP="005C3647">
            <w:pPr>
              <w:spacing w:line="240" w:lineRule="auto"/>
              <w:rPr>
                <w:rFonts w:ascii="Times New Roman" w:hAnsi="Times New Roman" w:cs="Times New Roman"/>
                <w:b w:val="0"/>
                <w:bCs w:val="0"/>
              </w:rPr>
            </w:pPr>
            <w:r w:rsidRPr="002238BF">
              <w:rPr>
                <w:rFonts w:ascii="Times New Roman" w:hAnsi="Times New Roman" w:cs="Times New Roman"/>
                <w:b w:val="0"/>
                <w:bCs w:val="0"/>
              </w:rPr>
              <w:t>Current</w:t>
            </w:r>
          </w:p>
        </w:tc>
        <w:tc>
          <w:tcPr>
            <w:tcW w:w="1559" w:type="dxa"/>
            <w:tcBorders>
              <w:top w:val="nil"/>
              <w:left w:val="nil"/>
              <w:bottom w:val="nil"/>
              <w:right w:val="nil"/>
            </w:tcBorders>
            <w:hideMark/>
          </w:tcPr>
          <w:p w14:paraId="760EB20F"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65 (6.8%)</w:t>
            </w:r>
          </w:p>
        </w:tc>
        <w:tc>
          <w:tcPr>
            <w:tcW w:w="1559" w:type="dxa"/>
            <w:tcBorders>
              <w:top w:val="nil"/>
              <w:left w:val="nil"/>
              <w:bottom w:val="nil"/>
              <w:right w:val="nil"/>
            </w:tcBorders>
            <w:hideMark/>
          </w:tcPr>
          <w:p w14:paraId="2CD1DBF1"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44 (6.5%)</w:t>
            </w:r>
          </w:p>
        </w:tc>
        <w:tc>
          <w:tcPr>
            <w:tcW w:w="1560" w:type="dxa"/>
            <w:tcBorders>
              <w:top w:val="nil"/>
              <w:left w:val="nil"/>
              <w:bottom w:val="nil"/>
              <w:right w:val="nil"/>
            </w:tcBorders>
            <w:hideMark/>
          </w:tcPr>
          <w:p w14:paraId="09EF7503"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21 (7.8%)</w:t>
            </w:r>
          </w:p>
        </w:tc>
        <w:tc>
          <w:tcPr>
            <w:tcW w:w="1796" w:type="dxa"/>
            <w:tcBorders>
              <w:top w:val="nil"/>
              <w:left w:val="nil"/>
              <w:bottom w:val="nil"/>
              <w:right w:val="nil"/>
            </w:tcBorders>
            <w:hideMark/>
          </w:tcPr>
          <w:p w14:paraId="42689A01"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Style w:val="CommentReference"/>
                <w:rFonts w:ascii="Times New Roman" w:hAnsi="Times New Roman" w:cs="Times New Roman"/>
              </w:rPr>
            </w:pPr>
            <w:r w:rsidRPr="002238BF">
              <w:rPr>
                <w:rFonts w:ascii="Times New Roman" w:hAnsi="Times New Roman" w:cs="Times New Roman"/>
              </w:rPr>
              <w:t>1.22 (0.71, 2.11)</w:t>
            </w:r>
          </w:p>
        </w:tc>
      </w:tr>
      <w:tr w:rsidR="00EB463C" w:rsidRPr="002238BF" w14:paraId="64333C00" w14:textId="77777777" w:rsidTr="00E06807">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201C4C84" w14:textId="77777777" w:rsidR="00EB463C" w:rsidRPr="002238BF" w:rsidRDefault="00EB463C" w:rsidP="005C3647">
            <w:pPr>
              <w:spacing w:line="240" w:lineRule="auto"/>
              <w:rPr>
                <w:rFonts w:ascii="Times New Roman" w:hAnsi="Times New Roman" w:cs="Times New Roman"/>
              </w:rPr>
            </w:pPr>
            <w:r w:rsidRPr="002238BF">
              <w:rPr>
                <w:rFonts w:ascii="Times New Roman" w:hAnsi="Times New Roman" w:cs="Times New Roman"/>
                <w:b w:val="0"/>
                <w:bCs w:val="0"/>
              </w:rPr>
              <w:t>Ex-smoker</w:t>
            </w:r>
          </w:p>
        </w:tc>
        <w:tc>
          <w:tcPr>
            <w:tcW w:w="1559" w:type="dxa"/>
            <w:tcBorders>
              <w:top w:val="nil"/>
              <w:left w:val="nil"/>
              <w:bottom w:val="nil"/>
              <w:right w:val="nil"/>
            </w:tcBorders>
            <w:hideMark/>
          </w:tcPr>
          <w:p w14:paraId="78B014BA"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233 (25.5%)</w:t>
            </w:r>
          </w:p>
        </w:tc>
        <w:tc>
          <w:tcPr>
            <w:tcW w:w="1559" w:type="dxa"/>
            <w:tcBorders>
              <w:top w:val="nil"/>
              <w:left w:val="nil"/>
              <w:bottom w:val="nil"/>
              <w:right w:val="nil"/>
            </w:tcBorders>
            <w:hideMark/>
          </w:tcPr>
          <w:p w14:paraId="16182D4B"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165 (24.4%)</w:t>
            </w:r>
          </w:p>
        </w:tc>
        <w:tc>
          <w:tcPr>
            <w:tcW w:w="1560" w:type="dxa"/>
            <w:tcBorders>
              <w:top w:val="nil"/>
              <w:left w:val="nil"/>
              <w:bottom w:val="nil"/>
              <w:right w:val="nil"/>
            </w:tcBorders>
            <w:hideMark/>
          </w:tcPr>
          <w:p w14:paraId="388E4454"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68 (25.1%)</w:t>
            </w:r>
          </w:p>
        </w:tc>
        <w:tc>
          <w:tcPr>
            <w:tcW w:w="1796" w:type="dxa"/>
            <w:tcBorders>
              <w:top w:val="nil"/>
              <w:left w:val="nil"/>
              <w:bottom w:val="nil"/>
              <w:right w:val="nil"/>
            </w:tcBorders>
            <w:hideMark/>
          </w:tcPr>
          <w:p w14:paraId="44E01931"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1.06 (0.76, 1.47)</w:t>
            </w:r>
          </w:p>
        </w:tc>
      </w:tr>
      <w:tr w:rsidR="00EB463C" w:rsidRPr="002238BF" w14:paraId="3BEE7833" w14:textId="77777777" w:rsidTr="00E06807">
        <w:trPr>
          <w:trHeight w:val="71"/>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1C91A59E" w14:textId="77777777" w:rsidR="00EB463C" w:rsidRPr="002238BF" w:rsidRDefault="00EB463C" w:rsidP="005C3647">
            <w:pPr>
              <w:spacing w:line="240" w:lineRule="auto"/>
              <w:rPr>
                <w:rFonts w:ascii="Times New Roman" w:hAnsi="Times New Roman" w:cs="Times New Roman"/>
                <w:b w:val="0"/>
                <w:bCs w:val="0"/>
              </w:rPr>
            </w:pPr>
            <w:r w:rsidRPr="002238BF">
              <w:rPr>
                <w:rFonts w:ascii="Times New Roman" w:hAnsi="Times New Roman" w:cs="Times New Roman"/>
                <w:b w:val="0"/>
                <w:bCs w:val="0"/>
              </w:rPr>
              <w:t>Never</w:t>
            </w:r>
          </w:p>
        </w:tc>
        <w:tc>
          <w:tcPr>
            <w:tcW w:w="1559" w:type="dxa"/>
            <w:tcBorders>
              <w:top w:val="nil"/>
              <w:left w:val="nil"/>
              <w:bottom w:val="nil"/>
              <w:right w:val="nil"/>
            </w:tcBorders>
            <w:hideMark/>
          </w:tcPr>
          <w:p w14:paraId="1A8B5B2B"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653 (68.7%)</w:t>
            </w:r>
          </w:p>
        </w:tc>
        <w:tc>
          <w:tcPr>
            <w:tcW w:w="1559" w:type="dxa"/>
            <w:tcBorders>
              <w:top w:val="nil"/>
              <w:left w:val="nil"/>
              <w:bottom w:val="nil"/>
              <w:right w:val="nil"/>
            </w:tcBorders>
            <w:hideMark/>
          </w:tcPr>
          <w:p w14:paraId="6F354002"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466 (69.0%)</w:t>
            </w:r>
          </w:p>
        </w:tc>
        <w:tc>
          <w:tcPr>
            <w:tcW w:w="1560" w:type="dxa"/>
            <w:tcBorders>
              <w:top w:val="nil"/>
              <w:left w:val="nil"/>
              <w:bottom w:val="nil"/>
              <w:right w:val="nil"/>
            </w:tcBorders>
            <w:hideMark/>
          </w:tcPr>
          <w:p w14:paraId="68E58030"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182 (67.2%)</w:t>
            </w:r>
          </w:p>
        </w:tc>
        <w:tc>
          <w:tcPr>
            <w:tcW w:w="1796" w:type="dxa"/>
            <w:tcBorders>
              <w:top w:val="nil"/>
              <w:left w:val="nil"/>
              <w:bottom w:val="nil"/>
              <w:right w:val="nil"/>
            </w:tcBorders>
            <w:hideMark/>
          </w:tcPr>
          <w:p w14:paraId="4773AE31"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Reference</w:t>
            </w:r>
          </w:p>
        </w:tc>
      </w:tr>
      <w:tr w:rsidR="00EB463C" w:rsidRPr="002238BF" w14:paraId="10E0DDF6" w14:textId="77777777" w:rsidTr="00E0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left w:val="nil"/>
              <w:right w:val="nil"/>
            </w:tcBorders>
            <w:hideMark/>
          </w:tcPr>
          <w:p w14:paraId="44436E30" w14:textId="77777777" w:rsidR="00EB463C" w:rsidRPr="002238BF" w:rsidRDefault="00EB463C" w:rsidP="005C3647">
            <w:pPr>
              <w:spacing w:line="240" w:lineRule="auto"/>
              <w:rPr>
                <w:rFonts w:ascii="Times New Roman" w:hAnsi="Times New Roman" w:cs="Times New Roman"/>
                <w:b w:val="0"/>
                <w:bCs w:val="0"/>
              </w:rPr>
            </w:pPr>
            <w:r w:rsidRPr="002238BF">
              <w:rPr>
                <w:rFonts w:ascii="Times New Roman" w:hAnsi="Times New Roman" w:cs="Times New Roman"/>
              </w:rPr>
              <w:t>Fasting plasma glucose</w:t>
            </w:r>
            <w:r w:rsidRPr="002238BF">
              <w:rPr>
                <w:rFonts w:ascii="Times New Roman" w:hAnsi="Times New Roman" w:cs="Times New Roman"/>
                <w:b w:val="0"/>
                <w:bCs w:val="0"/>
              </w:rPr>
              <w:t xml:space="preserve"> (mmol/L)</w:t>
            </w:r>
          </w:p>
        </w:tc>
        <w:tc>
          <w:tcPr>
            <w:tcW w:w="1559" w:type="dxa"/>
            <w:tcBorders>
              <w:left w:val="nil"/>
              <w:right w:val="nil"/>
            </w:tcBorders>
            <w:hideMark/>
          </w:tcPr>
          <w:p w14:paraId="69E6F762"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4.7 ± 0.6</w:t>
            </w:r>
            <w:r w:rsidRPr="002238BF">
              <w:rPr>
                <w:rFonts w:ascii="Times New Roman" w:hAnsi="Times New Roman" w:cs="Times New Roman"/>
                <w:vertAlign w:val="superscript"/>
              </w:rPr>
              <w:t>§</w:t>
            </w:r>
          </w:p>
        </w:tc>
        <w:tc>
          <w:tcPr>
            <w:tcW w:w="1559" w:type="dxa"/>
            <w:tcBorders>
              <w:left w:val="nil"/>
              <w:right w:val="nil"/>
            </w:tcBorders>
            <w:hideMark/>
          </w:tcPr>
          <w:p w14:paraId="5CAD6389"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4.5 ± 0.3</w:t>
            </w:r>
          </w:p>
        </w:tc>
        <w:tc>
          <w:tcPr>
            <w:tcW w:w="1560" w:type="dxa"/>
            <w:tcBorders>
              <w:left w:val="nil"/>
              <w:right w:val="nil"/>
            </w:tcBorders>
            <w:hideMark/>
          </w:tcPr>
          <w:p w14:paraId="02D05F0E"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5.3 ± 0.6</w:t>
            </w:r>
          </w:p>
        </w:tc>
        <w:tc>
          <w:tcPr>
            <w:tcW w:w="1796" w:type="dxa"/>
            <w:tcBorders>
              <w:left w:val="nil"/>
              <w:right w:val="nil"/>
            </w:tcBorders>
            <w:hideMark/>
          </w:tcPr>
          <w:p w14:paraId="0EDB5F3A"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w:t>
            </w:r>
          </w:p>
        </w:tc>
      </w:tr>
      <w:tr w:rsidR="00EB463C" w:rsidRPr="002238BF" w14:paraId="202FF751" w14:textId="77777777" w:rsidTr="00E06807">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1DAFDF17" w14:textId="77777777" w:rsidR="00EB463C" w:rsidRPr="002238BF" w:rsidRDefault="00EB463C" w:rsidP="005C3647">
            <w:pPr>
              <w:spacing w:line="240" w:lineRule="auto"/>
              <w:rPr>
                <w:rFonts w:ascii="Times New Roman" w:hAnsi="Times New Roman" w:cs="Times New Roman"/>
                <w:b w:val="0"/>
                <w:bCs w:val="0"/>
              </w:rPr>
            </w:pPr>
            <w:r w:rsidRPr="002238BF">
              <w:rPr>
                <w:rFonts w:ascii="Times New Roman" w:hAnsi="Times New Roman" w:cs="Times New Roman"/>
              </w:rPr>
              <w:t>OGTT 1</w:t>
            </w:r>
            <w:r w:rsidRPr="002238BF">
              <w:rPr>
                <w:rFonts w:ascii="Times New Roman" w:hAnsi="Times New Roman" w:cs="Times New Roman"/>
                <w:iCs/>
              </w:rPr>
              <w:t>-hour plasma glucose</w:t>
            </w:r>
            <w:r w:rsidRPr="002238BF">
              <w:rPr>
                <w:rFonts w:ascii="Times New Roman" w:hAnsi="Times New Roman" w:cs="Times New Roman"/>
                <w:b w:val="0"/>
                <w:bCs w:val="0"/>
              </w:rPr>
              <w:t xml:space="preserve"> (mmol/L)</w:t>
            </w:r>
          </w:p>
        </w:tc>
        <w:tc>
          <w:tcPr>
            <w:tcW w:w="1559" w:type="dxa"/>
            <w:tcBorders>
              <w:top w:val="nil"/>
              <w:left w:val="nil"/>
              <w:bottom w:val="nil"/>
              <w:right w:val="nil"/>
            </w:tcBorders>
            <w:hideMark/>
          </w:tcPr>
          <w:p w14:paraId="7F0E3C16"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8.0 ± 2.1</w:t>
            </w:r>
            <w:r w:rsidRPr="002238BF">
              <w:rPr>
                <w:rFonts w:ascii="Times New Roman" w:hAnsi="Times New Roman" w:cs="Times New Roman"/>
                <w:vertAlign w:val="superscript"/>
              </w:rPr>
              <w:t>¶</w:t>
            </w:r>
          </w:p>
        </w:tc>
        <w:tc>
          <w:tcPr>
            <w:tcW w:w="1559" w:type="dxa"/>
            <w:tcBorders>
              <w:top w:val="nil"/>
              <w:left w:val="nil"/>
              <w:bottom w:val="nil"/>
              <w:right w:val="nil"/>
            </w:tcBorders>
            <w:hideMark/>
          </w:tcPr>
          <w:p w14:paraId="602403D0"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7.2 ± 1.4</w:t>
            </w:r>
            <w:r w:rsidRPr="002238BF">
              <w:rPr>
                <w:rFonts w:ascii="Times New Roman" w:hAnsi="Times New Roman" w:cs="Times New Roman"/>
                <w:vertAlign w:val="superscript"/>
              </w:rPr>
              <w:t>#</w:t>
            </w:r>
          </w:p>
        </w:tc>
        <w:tc>
          <w:tcPr>
            <w:tcW w:w="1560" w:type="dxa"/>
            <w:tcBorders>
              <w:top w:val="nil"/>
              <w:left w:val="nil"/>
              <w:bottom w:val="nil"/>
              <w:right w:val="nil"/>
            </w:tcBorders>
            <w:hideMark/>
          </w:tcPr>
          <w:p w14:paraId="60B32B16"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10.0 ± 2.2</w:t>
            </w:r>
            <w:r w:rsidRPr="002238BF">
              <w:rPr>
                <w:rFonts w:ascii="Times New Roman" w:hAnsi="Times New Roman" w:cs="Times New Roman"/>
                <w:vertAlign w:val="superscript"/>
              </w:rPr>
              <w:t>††</w:t>
            </w:r>
          </w:p>
        </w:tc>
        <w:tc>
          <w:tcPr>
            <w:tcW w:w="1796" w:type="dxa"/>
            <w:tcBorders>
              <w:top w:val="nil"/>
              <w:left w:val="nil"/>
              <w:bottom w:val="nil"/>
              <w:right w:val="nil"/>
            </w:tcBorders>
            <w:hideMark/>
          </w:tcPr>
          <w:p w14:paraId="5488D3BE"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w:t>
            </w:r>
          </w:p>
        </w:tc>
      </w:tr>
      <w:tr w:rsidR="00EB463C" w:rsidRPr="002238BF" w14:paraId="61E1C9C7" w14:textId="77777777" w:rsidTr="00E0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left w:val="nil"/>
              <w:right w:val="nil"/>
            </w:tcBorders>
            <w:hideMark/>
          </w:tcPr>
          <w:p w14:paraId="6B2FA95A" w14:textId="77777777" w:rsidR="00EB463C" w:rsidRPr="002238BF" w:rsidRDefault="00EB463C" w:rsidP="005C3647">
            <w:pPr>
              <w:spacing w:line="240" w:lineRule="auto"/>
              <w:rPr>
                <w:rFonts w:ascii="Times New Roman" w:hAnsi="Times New Roman" w:cs="Times New Roman"/>
                <w:b w:val="0"/>
                <w:bCs w:val="0"/>
              </w:rPr>
            </w:pPr>
            <w:r w:rsidRPr="002238BF">
              <w:rPr>
                <w:rFonts w:ascii="Times New Roman" w:hAnsi="Times New Roman" w:cs="Times New Roman"/>
              </w:rPr>
              <w:t xml:space="preserve">OGTT </w:t>
            </w:r>
            <w:r w:rsidRPr="002238BF">
              <w:rPr>
                <w:rFonts w:ascii="Times New Roman" w:hAnsi="Times New Roman" w:cs="Times New Roman"/>
                <w:iCs/>
              </w:rPr>
              <w:t>2-hour plasma glucose</w:t>
            </w:r>
            <w:r w:rsidRPr="002238BF">
              <w:rPr>
                <w:rFonts w:ascii="Times New Roman" w:hAnsi="Times New Roman" w:cs="Times New Roman"/>
                <w:b w:val="0"/>
                <w:bCs w:val="0"/>
              </w:rPr>
              <w:t xml:space="preserve"> (mmol/L)</w:t>
            </w:r>
          </w:p>
        </w:tc>
        <w:tc>
          <w:tcPr>
            <w:tcW w:w="1559" w:type="dxa"/>
            <w:tcBorders>
              <w:left w:val="nil"/>
              <w:right w:val="nil"/>
            </w:tcBorders>
            <w:hideMark/>
          </w:tcPr>
          <w:p w14:paraId="1E80D41D"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6.0 ± 1.5</w:t>
            </w:r>
            <w:r w:rsidRPr="002238BF">
              <w:rPr>
                <w:rFonts w:ascii="Times New Roman" w:hAnsi="Times New Roman" w:cs="Times New Roman"/>
                <w:vertAlign w:val="superscript"/>
              </w:rPr>
              <w:t>‡‡</w:t>
            </w:r>
          </w:p>
        </w:tc>
        <w:tc>
          <w:tcPr>
            <w:tcW w:w="1559" w:type="dxa"/>
            <w:tcBorders>
              <w:left w:val="nil"/>
              <w:right w:val="nil"/>
            </w:tcBorders>
            <w:hideMark/>
          </w:tcPr>
          <w:p w14:paraId="4F561E19"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5.5 ± 1.1</w:t>
            </w:r>
            <w:r w:rsidRPr="002238BF">
              <w:rPr>
                <w:rFonts w:ascii="Times New Roman" w:hAnsi="Times New Roman" w:cs="Times New Roman"/>
                <w:vertAlign w:val="superscript"/>
              </w:rPr>
              <w:t>§§</w:t>
            </w:r>
          </w:p>
        </w:tc>
        <w:tc>
          <w:tcPr>
            <w:tcW w:w="1560" w:type="dxa"/>
            <w:tcBorders>
              <w:left w:val="nil"/>
              <w:right w:val="nil"/>
            </w:tcBorders>
            <w:hideMark/>
          </w:tcPr>
          <w:p w14:paraId="35CD7C73"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7.1 ± 1.8</w:t>
            </w:r>
            <w:r w:rsidRPr="002238BF">
              <w:rPr>
                <w:rFonts w:ascii="Times New Roman" w:hAnsi="Times New Roman" w:cs="Times New Roman"/>
                <w:vertAlign w:val="superscript"/>
              </w:rPr>
              <w:t>¶¶</w:t>
            </w:r>
          </w:p>
        </w:tc>
        <w:tc>
          <w:tcPr>
            <w:tcW w:w="1796" w:type="dxa"/>
            <w:tcBorders>
              <w:left w:val="nil"/>
              <w:right w:val="nil"/>
            </w:tcBorders>
            <w:hideMark/>
          </w:tcPr>
          <w:p w14:paraId="272C19AD"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w:t>
            </w:r>
          </w:p>
        </w:tc>
      </w:tr>
      <w:tr w:rsidR="00EB463C" w:rsidRPr="002238BF" w14:paraId="37711785" w14:textId="77777777" w:rsidTr="00E06807">
        <w:trPr>
          <w:trHeight w:val="90"/>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hideMark/>
          </w:tcPr>
          <w:p w14:paraId="2E06BF85" w14:textId="77777777" w:rsidR="00EB463C" w:rsidRPr="002238BF" w:rsidRDefault="00EB463C" w:rsidP="005C3647">
            <w:pPr>
              <w:spacing w:line="240" w:lineRule="auto"/>
              <w:rPr>
                <w:rFonts w:ascii="Times New Roman" w:eastAsia="Times New Roman" w:hAnsi="Times New Roman" w:cs="Times New Roman"/>
                <w:lang w:eastAsia="en-GB"/>
              </w:rPr>
            </w:pPr>
            <w:r w:rsidRPr="002238BF">
              <w:rPr>
                <w:rFonts w:ascii="Times New Roman" w:eastAsia="Times New Roman" w:hAnsi="Times New Roman" w:cs="Times New Roman"/>
                <w:bdr w:val="none" w:sz="0" w:space="0" w:color="auto" w:frame="1"/>
                <w:lang w:eastAsia="en-GB"/>
              </w:rPr>
              <w:t>Treatment allocation</w:t>
            </w:r>
          </w:p>
        </w:tc>
        <w:tc>
          <w:tcPr>
            <w:tcW w:w="1559" w:type="dxa"/>
            <w:tcBorders>
              <w:bottom w:val="nil"/>
            </w:tcBorders>
            <w:hideMark/>
          </w:tcPr>
          <w:p w14:paraId="53EE1E31"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238BF">
              <w:rPr>
                <w:rFonts w:ascii="Times New Roman" w:eastAsia="Times New Roman" w:hAnsi="Times New Roman" w:cs="Times New Roman"/>
                <w:bdr w:val="none" w:sz="0" w:space="0" w:color="auto" w:frame="1"/>
                <w:lang w:eastAsia="en-GB"/>
              </w:rPr>
              <w:t> </w:t>
            </w:r>
          </w:p>
        </w:tc>
        <w:tc>
          <w:tcPr>
            <w:tcW w:w="1559" w:type="dxa"/>
            <w:tcBorders>
              <w:bottom w:val="nil"/>
            </w:tcBorders>
            <w:hideMark/>
          </w:tcPr>
          <w:p w14:paraId="71092593"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238BF">
              <w:rPr>
                <w:rFonts w:ascii="Times New Roman" w:eastAsia="Times New Roman" w:hAnsi="Times New Roman" w:cs="Times New Roman"/>
                <w:bdr w:val="none" w:sz="0" w:space="0" w:color="auto" w:frame="1"/>
                <w:lang w:eastAsia="en-GB"/>
              </w:rPr>
              <w:t> </w:t>
            </w:r>
          </w:p>
        </w:tc>
        <w:tc>
          <w:tcPr>
            <w:tcW w:w="1560" w:type="dxa"/>
            <w:tcBorders>
              <w:bottom w:val="nil"/>
            </w:tcBorders>
            <w:hideMark/>
          </w:tcPr>
          <w:p w14:paraId="06F36833"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238BF">
              <w:rPr>
                <w:rFonts w:ascii="Times New Roman" w:eastAsia="Times New Roman" w:hAnsi="Times New Roman" w:cs="Times New Roman"/>
                <w:bdr w:val="none" w:sz="0" w:space="0" w:color="auto" w:frame="1"/>
                <w:lang w:eastAsia="en-GB"/>
              </w:rPr>
              <w:t> </w:t>
            </w:r>
          </w:p>
        </w:tc>
        <w:tc>
          <w:tcPr>
            <w:tcW w:w="1796" w:type="dxa"/>
            <w:tcBorders>
              <w:bottom w:val="nil"/>
            </w:tcBorders>
            <w:hideMark/>
          </w:tcPr>
          <w:p w14:paraId="42F1204E"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238BF">
              <w:rPr>
                <w:rFonts w:ascii="Times New Roman" w:eastAsia="Times New Roman" w:hAnsi="Times New Roman" w:cs="Times New Roman"/>
                <w:bdr w:val="none" w:sz="0" w:space="0" w:color="auto" w:frame="1"/>
                <w:lang w:eastAsia="en-GB"/>
              </w:rPr>
              <w:t> </w:t>
            </w:r>
          </w:p>
        </w:tc>
      </w:tr>
      <w:tr w:rsidR="00EB463C" w:rsidRPr="002238BF" w14:paraId="04A019F2" w14:textId="77777777" w:rsidTr="00E06807">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hideMark/>
          </w:tcPr>
          <w:p w14:paraId="08A0123A" w14:textId="77777777" w:rsidR="00EB463C" w:rsidRPr="002238BF" w:rsidRDefault="00EB463C" w:rsidP="005C3647">
            <w:pPr>
              <w:spacing w:line="240" w:lineRule="auto"/>
              <w:rPr>
                <w:rFonts w:ascii="Times New Roman" w:eastAsia="Times New Roman" w:hAnsi="Times New Roman" w:cs="Times New Roman"/>
                <w:b w:val="0"/>
                <w:bCs w:val="0"/>
                <w:lang w:eastAsia="en-GB"/>
              </w:rPr>
            </w:pPr>
            <w:r w:rsidRPr="002238BF">
              <w:rPr>
                <w:rFonts w:ascii="Times New Roman" w:eastAsia="Times New Roman" w:hAnsi="Times New Roman" w:cs="Times New Roman"/>
                <w:b w:val="0"/>
                <w:bCs w:val="0"/>
                <w:bdr w:val="none" w:sz="0" w:space="0" w:color="auto" w:frame="1"/>
                <w:lang w:eastAsia="en-GB"/>
              </w:rPr>
              <w:t>Standard care</w:t>
            </w:r>
          </w:p>
        </w:tc>
        <w:tc>
          <w:tcPr>
            <w:tcW w:w="1559" w:type="dxa"/>
            <w:tcBorders>
              <w:top w:val="nil"/>
              <w:bottom w:val="nil"/>
            </w:tcBorders>
            <w:hideMark/>
          </w:tcPr>
          <w:p w14:paraId="7FE7E46D"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238BF">
              <w:rPr>
                <w:rFonts w:ascii="Times New Roman" w:eastAsia="Times New Roman" w:hAnsi="Times New Roman" w:cs="Times New Roman"/>
                <w:bdr w:val="none" w:sz="0" w:space="0" w:color="auto" w:frame="1"/>
                <w:lang w:eastAsia="en-GB"/>
              </w:rPr>
              <w:t>490 (51.5%)</w:t>
            </w:r>
          </w:p>
        </w:tc>
        <w:tc>
          <w:tcPr>
            <w:tcW w:w="1559" w:type="dxa"/>
            <w:tcBorders>
              <w:top w:val="nil"/>
              <w:bottom w:val="nil"/>
            </w:tcBorders>
            <w:hideMark/>
          </w:tcPr>
          <w:p w14:paraId="7E3333FD"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238BF">
              <w:rPr>
                <w:rFonts w:ascii="Times New Roman" w:eastAsia="Times New Roman" w:hAnsi="Times New Roman" w:cs="Times New Roman"/>
                <w:bdr w:val="none" w:sz="0" w:space="0" w:color="auto" w:frame="1"/>
                <w:lang w:eastAsia="en-GB"/>
              </w:rPr>
              <w:t>344 (51.0%)</w:t>
            </w:r>
          </w:p>
        </w:tc>
        <w:tc>
          <w:tcPr>
            <w:tcW w:w="1560" w:type="dxa"/>
            <w:tcBorders>
              <w:top w:val="nil"/>
              <w:bottom w:val="nil"/>
            </w:tcBorders>
            <w:hideMark/>
          </w:tcPr>
          <w:p w14:paraId="0D5E5DA2"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238BF">
              <w:rPr>
                <w:rFonts w:ascii="Times New Roman" w:eastAsia="Times New Roman" w:hAnsi="Times New Roman" w:cs="Times New Roman"/>
                <w:bdr w:val="none" w:sz="0" w:space="0" w:color="auto" w:frame="1"/>
                <w:lang w:eastAsia="en-GB"/>
              </w:rPr>
              <w:t>142 (52.4%)</w:t>
            </w:r>
          </w:p>
        </w:tc>
        <w:tc>
          <w:tcPr>
            <w:tcW w:w="1796" w:type="dxa"/>
            <w:tcBorders>
              <w:top w:val="nil"/>
              <w:bottom w:val="nil"/>
            </w:tcBorders>
            <w:hideMark/>
          </w:tcPr>
          <w:p w14:paraId="783AD8E7"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238BF">
              <w:rPr>
                <w:rFonts w:ascii="Times New Roman" w:eastAsia="Times New Roman" w:hAnsi="Times New Roman" w:cs="Times New Roman"/>
                <w:bdr w:val="none" w:sz="0" w:space="0" w:color="auto" w:frame="1"/>
                <w:lang w:eastAsia="en-GB"/>
              </w:rPr>
              <w:t>Reference</w:t>
            </w:r>
          </w:p>
        </w:tc>
      </w:tr>
      <w:tr w:rsidR="00EB463C" w:rsidRPr="002238BF" w14:paraId="79782EF6" w14:textId="77777777" w:rsidTr="00E06807">
        <w:trPr>
          <w:trHeight w:val="90"/>
        </w:trPr>
        <w:tc>
          <w:tcPr>
            <w:cnfStyle w:val="001000000000" w:firstRow="0" w:lastRow="0" w:firstColumn="1" w:lastColumn="0" w:oddVBand="0" w:evenVBand="0" w:oddHBand="0" w:evenHBand="0" w:firstRowFirstColumn="0" w:firstRowLastColumn="0" w:lastRowFirstColumn="0" w:lastRowLastColumn="0"/>
            <w:tcW w:w="2552" w:type="dxa"/>
            <w:tcBorders>
              <w:top w:val="nil"/>
            </w:tcBorders>
            <w:hideMark/>
          </w:tcPr>
          <w:p w14:paraId="0D100E7E" w14:textId="77777777" w:rsidR="00EB463C" w:rsidRPr="002238BF" w:rsidRDefault="00EB463C" w:rsidP="005C3647">
            <w:pPr>
              <w:spacing w:line="240" w:lineRule="auto"/>
              <w:rPr>
                <w:rFonts w:ascii="Times New Roman" w:eastAsia="Times New Roman" w:hAnsi="Times New Roman" w:cs="Times New Roman"/>
                <w:b w:val="0"/>
                <w:bCs w:val="0"/>
                <w:lang w:eastAsia="en-GB"/>
              </w:rPr>
            </w:pPr>
            <w:r w:rsidRPr="002238BF">
              <w:rPr>
                <w:rFonts w:ascii="Times New Roman" w:eastAsia="Times New Roman" w:hAnsi="Times New Roman" w:cs="Times New Roman"/>
                <w:b w:val="0"/>
                <w:bCs w:val="0"/>
                <w:bdr w:val="none" w:sz="0" w:space="0" w:color="auto" w:frame="1"/>
                <w:lang w:eastAsia="en-GB"/>
              </w:rPr>
              <w:t>Intervention</w:t>
            </w:r>
          </w:p>
        </w:tc>
        <w:tc>
          <w:tcPr>
            <w:tcW w:w="1559" w:type="dxa"/>
            <w:tcBorders>
              <w:top w:val="nil"/>
            </w:tcBorders>
            <w:hideMark/>
          </w:tcPr>
          <w:p w14:paraId="3C08A661"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238BF">
              <w:rPr>
                <w:rFonts w:ascii="Times New Roman" w:eastAsia="Times New Roman" w:hAnsi="Times New Roman" w:cs="Times New Roman"/>
                <w:bdr w:val="none" w:sz="0" w:space="0" w:color="auto" w:frame="1"/>
                <w:lang w:eastAsia="en-GB"/>
              </w:rPr>
              <w:t>461 (48.5%)</w:t>
            </w:r>
          </w:p>
        </w:tc>
        <w:tc>
          <w:tcPr>
            <w:tcW w:w="1559" w:type="dxa"/>
            <w:tcBorders>
              <w:top w:val="nil"/>
            </w:tcBorders>
            <w:hideMark/>
          </w:tcPr>
          <w:p w14:paraId="32E3B054"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238BF">
              <w:rPr>
                <w:rFonts w:ascii="Times New Roman" w:eastAsia="Times New Roman" w:hAnsi="Times New Roman" w:cs="Times New Roman"/>
                <w:bdr w:val="none" w:sz="0" w:space="0" w:color="auto" w:frame="1"/>
                <w:lang w:eastAsia="en-GB"/>
              </w:rPr>
              <w:t>331 (49.0%)</w:t>
            </w:r>
          </w:p>
        </w:tc>
        <w:tc>
          <w:tcPr>
            <w:tcW w:w="1560" w:type="dxa"/>
            <w:tcBorders>
              <w:top w:val="nil"/>
            </w:tcBorders>
            <w:hideMark/>
          </w:tcPr>
          <w:p w14:paraId="63F05F3B"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238BF">
              <w:rPr>
                <w:rFonts w:ascii="Times New Roman" w:eastAsia="Times New Roman" w:hAnsi="Times New Roman" w:cs="Times New Roman"/>
                <w:bdr w:val="none" w:sz="0" w:space="0" w:color="auto" w:frame="1"/>
                <w:lang w:eastAsia="en-GB"/>
              </w:rPr>
              <w:t>129 (47.6%)</w:t>
            </w:r>
          </w:p>
        </w:tc>
        <w:tc>
          <w:tcPr>
            <w:tcW w:w="1796" w:type="dxa"/>
            <w:tcBorders>
              <w:top w:val="nil"/>
            </w:tcBorders>
            <w:hideMark/>
          </w:tcPr>
          <w:p w14:paraId="178236AC"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238BF">
              <w:rPr>
                <w:rFonts w:ascii="Times New Roman" w:eastAsia="Times New Roman" w:hAnsi="Times New Roman" w:cs="Times New Roman"/>
                <w:bdr w:val="none" w:sz="0" w:space="0" w:color="auto" w:frame="1"/>
                <w:lang w:eastAsia="en-GB"/>
              </w:rPr>
              <w:t>0.94 (0.71, 1.25)</w:t>
            </w:r>
          </w:p>
        </w:tc>
      </w:tr>
    </w:tbl>
    <w:p w14:paraId="484DA0E8" w14:textId="21F840FA" w:rsidR="00066FA1" w:rsidRDefault="00EB463C" w:rsidP="00EB463C">
      <w:pPr>
        <w:spacing w:line="480" w:lineRule="auto"/>
        <w:rPr>
          <w:rFonts w:ascii="Times New Roman" w:hAnsi="Times New Roman" w:cs="Times New Roman"/>
          <w:sz w:val="16"/>
          <w:szCs w:val="16"/>
        </w:rPr>
        <w:sectPr w:rsidR="00066FA1" w:rsidSect="00F1348A">
          <w:pgSz w:w="11906" w:h="16838"/>
          <w:pgMar w:top="1440" w:right="1440" w:bottom="1440" w:left="1440" w:header="708" w:footer="708" w:gutter="0"/>
          <w:lnNumType w:countBy="1" w:restart="continuous"/>
          <w:cols w:space="708"/>
          <w:docGrid w:linePitch="360"/>
        </w:sectPr>
      </w:pPr>
      <w:r w:rsidRPr="002238BF">
        <w:rPr>
          <w:rFonts w:ascii="Times New Roman" w:hAnsi="Times New Roman" w:cs="Times New Roman"/>
          <w:sz w:val="16"/>
          <w:szCs w:val="16"/>
        </w:rPr>
        <w:t>Data presented as mean ± standard deviation (SD) for continuous variables or number (%) for categorial variables.</w:t>
      </w:r>
      <w:r w:rsidR="00681016">
        <w:rPr>
          <w:rFonts w:ascii="Times New Roman" w:hAnsi="Times New Roman" w:cs="Times New Roman"/>
          <w:sz w:val="16"/>
          <w:szCs w:val="16"/>
        </w:rPr>
        <w:t xml:space="preserve"> </w:t>
      </w:r>
      <w:bookmarkStart w:id="41" w:name="_Hlk35858839"/>
      <w:r w:rsidR="00681016">
        <w:rPr>
          <w:rFonts w:ascii="Times New Roman" w:hAnsi="Times New Roman" w:cs="Times New Roman"/>
          <w:sz w:val="16"/>
          <w:szCs w:val="16"/>
        </w:rPr>
        <w:t xml:space="preserve">GDM, </w:t>
      </w:r>
      <w:r w:rsidRPr="002238BF">
        <w:rPr>
          <w:rFonts w:ascii="Times New Roman" w:hAnsi="Times New Roman" w:cs="Times New Roman"/>
          <w:sz w:val="16"/>
          <w:szCs w:val="16"/>
        </w:rPr>
        <w:t>gestational diabetes mellitus</w:t>
      </w:r>
      <w:r w:rsidR="00681016">
        <w:rPr>
          <w:rFonts w:ascii="Times New Roman" w:hAnsi="Times New Roman" w:cs="Times New Roman"/>
          <w:sz w:val="16"/>
          <w:szCs w:val="16"/>
        </w:rPr>
        <w:t xml:space="preserve">; </w:t>
      </w:r>
      <w:r w:rsidR="00681016" w:rsidRPr="00681016">
        <w:rPr>
          <w:rFonts w:ascii="Times New Roman" w:hAnsi="Times New Roman" w:cs="Times New Roman"/>
          <w:i/>
          <w:iCs/>
          <w:sz w:val="16"/>
          <w:szCs w:val="16"/>
        </w:rPr>
        <w:t>OR</w:t>
      </w:r>
      <w:r w:rsidR="00681016">
        <w:rPr>
          <w:rFonts w:ascii="Times New Roman" w:hAnsi="Times New Roman" w:cs="Times New Roman"/>
          <w:sz w:val="16"/>
          <w:szCs w:val="16"/>
        </w:rPr>
        <w:t xml:space="preserve">, </w:t>
      </w:r>
      <w:r w:rsidRPr="002238BF">
        <w:rPr>
          <w:rFonts w:ascii="Times New Roman" w:hAnsi="Times New Roman" w:cs="Times New Roman"/>
          <w:sz w:val="16"/>
          <w:szCs w:val="16"/>
        </w:rPr>
        <w:t>odds ratio</w:t>
      </w:r>
      <w:r w:rsidR="00681016">
        <w:rPr>
          <w:rFonts w:ascii="Times New Roman" w:hAnsi="Times New Roman" w:cs="Times New Roman"/>
          <w:sz w:val="16"/>
          <w:szCs w:val="16"/>
        </w:rPr>
        <w:t>; CI,</w:t>
      </w:r>
      <w:r w:rsidRPr="002238BF">
        <w:rPr>
          <w:rFonts w:ascii="Times New Roman" w:hAnsi="Times New Roman" w:cs="Times New Roman"/>
          <w:sz w:val="16"/>
          <w:szCs w:val="16"/>
        </w:rPr>
        <w:t xml:space="preserve"> confidence interval</w:t>
      </w:r>
      <w:r w:rsidR="00681016">
        <w:rPr>
          <w:rFonts w:ascii="Times New Roman" w:hAnsi="Times New Roman" w:cs="Times New Roman"/>
          <w:sz w:val="16"/>
          <w:szCs w:val="16"/>
        </w:rPr>
        <w:t>;</w:t>
      </w:r>
      <w:r w:rsidRPr="002238BF">
        <w:rPr>
          <w:rFonts w:ascii="Times New Roman" w:hAnsi="Times New Roman" w:cs="Times New Roman"/>
          <w:sz w:val="16"/>
          <w:szCs w:val="16"/>
        </w:rPr>
        <w:t xml:space="preserve"> </w:t>
      </w:r>
      <w:r w:rsidR="00681016">
        <w:rPr>
          <w:rFonts w:ascii="Times New Roman" w:hAnsi="Times New Roman" w:cs="Times New Roman"/>
          <w:sz w:val="16"/>
          <w:szCs w:val="16"/>
        </w:rPr>
        <w:t xml:space="preserve">BMI, </w:t>
      </w:r>
      <w:r w:rsidRPr="002238BF">
        <w:rPr>
          <w:rFonts w:ascii="Times New Roman" w:hAnsi="Times New Roman" w:cs="Times New Roman"/>
          <w:sz w:val="16"/>
          <w:szCs w:val="16"/>
        </w:rPr>
        <w:t>body mass index</w:t>
      </w:r>
      <w:r w:rsidR="00681016">
        <w:rPr>
          <w:rFonts w:ascii="Times New Roman" w:hAnsi="Times New Roman" w:cs="Times New Roman"/>
          <w:sz w:val="16"/>
          <w:szCs w:val="16"/>
        </w:rPr>
        <w:t>; GCSE, g</w:t>
      </w:r>
      <w:r w:rsidRPr="002238BF">
        <w:rPr>
          <w:rFonts w:ascii="Times New Roman" w:hAnsi="Times New Roman" w:cs="Times New Roman"/>
          <w:sz w:val="16"/>
          <w:szCs w:val="16"/>
        </w:rPr>
        <w:t>eneral certificate of secondary education</w:t>
      </w:r>
      <w:r w:rsidR="00681016">
        <w:rPr>
          <w:rFonts w:ascii="Times New Roman" w:hAnsi="Times New Roman" w:cs="Times New Roman"/>
          <w:sz w:val="16"/>
          <w:szCs w:val="16"/>
        </w:rPr>
        <w:t>; OGTT,</w:t>
      </w:r>
      <w:r w:rsidRPr="002238BF">
        <w:rPr>
          <w:rFonts w:ascii="Times New Roman" w:hAnsi="Times New Roman" w:cs="Times New Roman"/>
          <w:sz w:val="16"/>
          <w:szCs w:val="16"/>
        </w:rPr>
        <w:t xml:space="preserve"> oral glucose tolerance test</w:t>
      </w:r>
      <w:bookmarkEnd w:id="41"/>
      <w:r w:rsidR="00681016">
        <w:rPr>
          <w:rFonts w:ascii="Times New Roman" w:hAnsi="Times New Roman" w:cs="Times New Roman"/>
          <w:sz w:val="16"/>
          <w:szCs w:val="16"/>
        </w:rPr>
        <w:t>.</w:t>
      </w:r>
      <w:r w:rsidRPr="002238BF">
        <w:rPr>
          <w:rFonts w:ascii="Times New Roman" w:hAnsi="Times New Roman" w:cs="Times New Roman"/>
          <w:sz w:val="16"/>
          <w:szCs w:val="16"/>
        </w:rPr>
        <w:t xml:space="preserve"> </w:t>
      </w:r>
      <w:r w:rsidRPr="002238BF">
        <w:rPr>
          <w:rFonts w:ascii="Times New Roman" w:hAnsi="Times New Roman" w:cs="Times New Roman"/>
          <w:sz w:val="16"/>
          <w:szCs w:val="16"/>
          <w:vertAlign w:val="superscript"/>
        </w:rPr>
        <w:t>†</w:t>
      </w:r>
      <w:r w:rsidRPr="002238BF">
        <w:rPr>
          <w:rFonts w:ascii="Times New Roman" w:hAnsi="Times New Roman" w:cs="Times New Roman"/>
          <w:sz w:val="16"/>
          <w:szCs w:val="16"/>
        </w:rPr>
        <w:t xml:space="preserve"> logistic regression</w:t>
      </w:r>
      <w:r w:rsidR="00597110">
        <w:rPr>
          <w:rFonts w:ascii="Times New Roman" w:hAnsi="Times New Roman" w:cs="Times New Roman"/>
          <w:sz w:val="16"/>
          <w:szCs w:val="16"/>
        </w:rPr>
        <w:t xml:space="preserve"> was</w:t>
      </w:r>
      <w:r w:rsidRPr="002238BF">
        <w:rPr>
          <w:rFonts w:ascii="Times New Roman" w:hAnsi="Times New Roman" w:cs="Times New Roman"/>
          <w:sz w:val="16"/>
          <w:szCs w:val="16"/>
        </w:rPr>
        <w:t xml:space="preserve"> used for </w:t>
      </w:r>
      <w:r w:rsidR="00597110">
        <w:rPr>
          <w:rFonts w:ascii="Times New Roman" w:hAnsi="Times New Roman" w:cs="Times New Roman"/>
          <w:sz w:val="16"/>
          <w:szCs w:val="16"/>
        </w:rPr>
        <w:t xml:space="preserve">the </w:t>
      </w:r>
      <w:r w:rsidRPr="002238BF">
        <w:rPr>
          <w:rFonts w:ascii="Times New Roman" w:hAnsi="Times New Roman" w:cs="Times New Roman"/>
          <w:sz w:val="16"/>
          <w:szCs w:val="16"/>
        </w:rPr>
        <w:t xml:space="preserve">comparison of GDM to no GDM; </w:t>
      </w:r>
      <w:r w:rsidRPr="002238BF">
        <w:rPr>
          <w:rFonts w:ascii="Times New Roman" w:hAnsi="Times New Roman" w:cs="Times New Roman"/>
          <w:sz w:val="16"/>
          <w:szCs w:val="16"/>
          <w:vertAlign w:val="superscript"/>
        </w:rPr>
        <w:t xml:space="preserve">‡ </w:t>
      </w:r>
      <w:r w:rsidRPr="002238BF">
        <w:rPr>
          <w:rFonts w:ascii="Times New Roman" w:hAnsi="Times New Roman" w:cs="Times New Roman"/>
          <w:sz w:val="16"/>
          <w:szCs w:val="16"/>
        </w:rPr>
        <w:t xml:space="preserve">n=948 for all women and n=672 for no GDM group; </w:t>
      </w:r>
      <w:r w:rsidRPr="002238BF">
        <w:rPr>
          <w:rFonts w:ascii="Times New Roman" w:hAnsi="Times New Roman" w:cs="Times New Roman"/>
          <w:sz w:val="16"/>
          <w:szCs w:val="16"/>
          <w:vertAlign w:val="superscript"/>
        </w:rPr>
        <w:t>§</w:t>
      </w:r>
      <w:r w:rsidRPr="002238BF">
        <w:rPr>
          <w:rFonts w:ascii="Times New Roman" w:hAnsi="Times New Roman" w:cs="Times New Roman"/>
          <w:sz w:val="16"/>
          <w:szCs w:val="16"/>
        </w:rPr>
        <w:t xml:space="preserve"> n=946; </w:t>
      </w:r>
      <w:r w:rsidRPr="002238BF">
        <w:rPr>
          <w:rFonts w:ascii="Times New Roman" w:hAnsi="Times New Roman" w:cs="Times New Roman"/>
          <w:sz w:val="16"/>
          <w:szCs w:val="16"/>
          <w:vertAlign w:val="superscript"/>
        </w:rPr>
        <w:t xml:space="preserve">¶ </w:t>
      </w:r>
      <w:r w:rsidRPr="002238BF">
        <w:rPr>
          <w:rFonts w:ascii="Times New Roman" w:hAnsi="Times New Roman" w:cs="Times New Roman"/>
          <w:sz w:val="16"/>
          <w:szCs w:val="16"/>
        </w:rPr>
        <w:t xml:space="preserve">n=905; </w:t>
      </w:r>
      <w:r w:rsidRPr="002238BF">
        <w:rPr>
          <w:rFonts w:ascii="Times New Roman" w:hAnsi="Times New Roman" w:cs="Times New Roman"/>
          <w:sz w:val="16"/>
          <w:szCs w:val="16"/>
          <w:vertAlign w:val="superscript"/>
        </w:rPr>
        <w:t xml:space="preserve"># </w:t>
      </w:r>
      <w:r w:rsidRPr="002238BF">
        <w:rPr>
          <w:rFonts w:ascii="Times New Roman" w:hAnsi="Times New Roman" w:cs="Times New Roman"/>
          <w:sz w:val="16"/>
          <w:szCs w:val="16"/>
        </w:rPr>
        <w:t xml:space="preserve">n=639; </w:t>
      </w:r>
      <w:r w:rsidRPr="002238BF">
        <w:rPr>
          <w:rFonts w:ascii="Times New Roman" w:hAnsi="Times New Roman" w:cs="Times New Roman"/>
          <w:sz w:val="16"/>
          <w:szCs w:val="16"/>
          <w:vertAlign w:val="superscript"/>
        </w:rPr>
        <w:t xml:space="preserve">†† </w:t>
      </w:r>
      <w:r w:rsidRPr="002238BF">
        <w:rPr>
          <w:rFonts w:ascii="Times New Roman" w:hAnsi="Times New Roman" w:cs="Times New Roman"/>
          <w:sz w:val="16"/>
          <w:szCs w:val="16"/>
        </w:rPr>
        <w:t xml:space="preserve">n=266; </w:t>
      </w:r>
      <w:r w:rsidRPr="002238BF">
        <w:rPr>
          <w:rFonts w:ascii="Times New Roman" w:hAnsi="Times New Roman" w:cs="Times New Roman"/>
          <w:sz w:val="16"/>
          <w:szCs w:val="16"/>
          <w:vertAlign w:val="superscript"/>
        </w:rPr>
        <w:t xml:space="preserve">‡‡ </w:t>
      </w:r>
      <w:r w:rsidRPr="002238BF">
        <w:rPr>
          <w:rFonts w:ascii="Times New Roman" w:hAnsi="Times New Roman" w:cs="Times New Roman"/>
          <w:sz w:val="16"/>
          <w:szCs w:val="16"/>
        </w:rPr>
        <w:t xml:space="preserve">n=944; </w:t>
      </w:r>
      <w:r w:rsidRPr="002238BF">
        <w:rPr>
          <w:rFonts w:ascii="Times New Roman" w:hAnsi="Times New Roman" w:cs="Times New Roman"/>
          <w:sz w:val="16"/>
          <w:szCs w:val="16"/>
          <w:vertAlign w:val="superscript"/>
        </w:rPr>
        <w:t xml:space="preserve">§§ </w:t>
      </w:r>
      <w:r w:rsidRPr="002238BF">
        <w:rPr>
          <w:rFonts w:ascii="Times New Roman" w:hAnsi="Times New Roman" w:cs="Times New Roman"/>
          <w:sz w:val="16"/>
          <w:szCs w:val="16"/>
        </w:rPr>
        <w:t xml:space="preserve">n=674; </w:t>
      </w:r>
      <w:r w:rsidRPr="002238BF">
        <w:rPr>
          <w:rFonts w:ascii="Times New Roman" w:hAnsi="Times New Roman" w:cs="Times New Roman"/>
          <w:sz w:val="16"/>
          <w:szCs w:val="16"/>
          <w:vertAlign w:val="superscript"/>
        </w:rPr>
        <w:t xml:space="preserve">¶¶ </w:t>
      </w:r>
      <w:r w:rsidRPr="002238BF">
        <w:rPr>
          <w:rFonts w:ascii="Times New Roman" w:hAnsi="Times New Roman" w:cs="Times New Roman"/>
          <w:sz w:val="16"/>
          <w:szCs w:val="16"/>
        </w:rPr>
        <w:t>n=270.</w:t>
      </w:r>
    </w:p>
    <w:p w14:paraId="1A6397FF" w14:textId="7381BE74" w:rsidR="00EB463C" w:rsidRPr="00681016" w:rsidRDefault="00EB463C" w:rsidP="00EB463C">
      <w:pPr>
        <w:spacing w:line="480" w:lineRule="auto"/>
        <w:rPr>
          <w:rFonts w:ascii="Times New Roman" w:hAnsi="Times New Roman" w:cs="Times New Roman"/>
          <w:sz w:val="16"/>
          <w:szCs w:val="16"/>
        </w:rPr>
      </w:pPr>
      <w:r w:rsidRPr="002238BF">
        <w:rPr>
          <w:rFonts w:ascii="Times New Roman" w:hAnsi="Times New Roman" w:cs="Times New Roman"/>
          <w:b/>
          <w:bCs/>
          <w:sz w:val="24"/>
          <w:szCs w:val="24"/>
        </w:rPr>
        <w:t>Table 2</w:t>
      </w:r>
      <w:r w:rsidR="006D3CE1">
        <w:rPr>
          <w:rFonts w:ascii="Times New Roman" w:hAnsi="Times New Roman" w:cs="Times New Roman"/>
          <w:b/>
          <w:bCs/>
          <w:sz w:val="24"/>
          <w:szCs w:val="24"/>
        </w:rPr>
        <w:t>.</w:t>
      </w:r>
      <w:r w:rsidRPr="002238BF">
        <w:rPr>
          <w:rFonts w:ascii="Times New Roman" w:hAnsi="Times New Roman" w:cs="Times New Roman"/>
          <w:b/>
          <w:bCs/>
          <w:sz w:val="24"/>
          <w:szCs w:val="24"/>
        </w:rPr>
        <w:t xml:space="preserve"> </w:t>
      </w:r>
      <w:r w:rsidRPr="006D3CE1">
        <w:rPr>
          <w:rFonts w:ascii="Times New Roman" w:hAnsi="Times New Roman" w:cs="Times New Roman"/>
          <w:sz w:val="24"/>
          <w:szCs w:val="24"/>
        </w:rPr>
        <w:t xml:space="preserve">Serum folate and vitamin B12 concentrations at </w:t>
      </w:r>
      <w:r w:rsidR="00532ECB">
        <w:rPr>
          <w:rFonts w:ascii="Times New Roman" w:hAnsi="Times New Roman" w:cs="Times New Roman"/>
          <w:sz w:val="24"/>
          <w:szCs w:val="24"/>
        </w:rPr>
        <w:t>the OGTT visit</w:t>
      </w:r>
      <w:r w:rsidRPr="006D3CE1">
        <w:rPr>
          <w:rFonts w:ascii="Times New Roman" w:hAnsi="Times New Roman" w:cs="Times New Roman"/>
          <w:sz w:val="24"/>
          <w:szCs w:val="24"/>
        </w:rPr>
        <w:t>, stratified by GDM diagnosis</w:t>
      </w:r>
    </w:p>
    <w:tbl>
      <w:tblPr>
        <w:tblStyle w:val="PlainTable21"/>
        <w:tblW w:w="0" w:type="auto"/>
        <w:tblLook w:val="04A0" w:firstRow="1" w:lastRow="0" w:firstColumn="1" w:lastColumn="0" w:noHBand="0" w:noVBand="1"/>
      </w:tblPr>
      <w:tblGrid>
        <w:gridCol w:w="2025"/>
        <w:gridCol w:w="1835"/>
        <w:gridCol w:w="1481"/>
        <w:gridCol w:w="1481"/>
        <w:gridCol w:w="1481"/>
      </w:tblGrid>
      <w:tr w:rsidR="00EB463C" w:rsidRPr="002238BF" w14:paraId="6D277A06" w14:textId="77777777" w:rsidTr="00E068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CAC03D" w14:textId="77777777" w:rsidR="00EB463C" w:rsidRPr="002238BF" w:rsidRDefault="00EB463C" w:rsidP="005C3647">
            <w:pPr>
              <w:spacing w:line="240" w:lineRule="auto"/>
              <w:rPr>
                <w:rFonts w:ascii="Times New Roman" w:hAnsi="Times New Roman" w:cs="Times New Roman"/>
                <w:b w:val="0"/>
              </w:rPr>
            </w:pPr>
          </w:p>
        </w:tc>
        <w:tc>
          <w:tcPr>
            <w:tcW w:w="0" w:type="auto"/>
          </w:tcPr>
          <w:p w14:paraId="723DE39C" w14:textId="77777777" w:rsidR="00EB463C" w:rsidRPr="002238BF" w:rsidRDefault="00EB463C" w:rsidP="005C364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0" w:type="auto"/>
          </w:tcPr>
          <w:p w14:paraId="4B51D6D3" w14:textId="79370A70" w:rsidR="00EB463C" w:rsidRPr="002238BF" w:rsidRDefault="00EB463C" w:rsidP="005C364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238BF">
              <w:rPr>
                <w:rFonts w:ascii="Times New Roman" w:hAnsi="Times New Roman" w:cs="Times New Roman"/>
                <w:b w:val="0"/>
              </w:rPr>
              <w:t xml:space="preserve">All women </w:t>
            </w:r>
            <w:r w:rsidR="0097182B">
              <w:rPr>
                <w:rFonts w:ascii="Times New Roman" w:hAnsi="Times New Roman" w:cs="Times New Roman"/>
                <w:b w:val="0"/>
              </w:rPr>
              <w:br/>
            </w:r>
            <w:r w:rsidRPr="002238BF">
              <w:rPr>
                <w:rFonts w:ascii="Times New Roman" w:hAnsi="Times New Roman" w:cs="Times New Roman"/>
                <w:b w:val="0"/>
              </w:rPr>
              <w:t>(n=951)</w:t>
            </w:r>
          </w:p>
        </w:tc>
        <w:tc>
          <w:tcPr>
            <w:tcW w:w="0" w:type="auto"/>
          </w:tcPr>
          <w:p w14:paraId="1DAB3FEF" w14:textId="24358AFE" w:rsidR="00EB463C" w:rsidRPr="002238BF" w:rsidRDefault="00EB463C" w:rsidP="005C364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238BF">
              <w:rPr>
                <w:rFonts w:ascii="Times New Roman" w:hAnsi="Times New Roman" w:cs="Times New Roman"/>
                <w:b w:val="0"/>
              </w:rPr>
              <w:t xml:space="preserve">No GDM </w:t>
            </w:r>
            <w:r w:rsidR="0097182B">
              <w:rPr>
                <w:rFonts w:ascii="Times New Roman" w:hAnsi="Times New Roman" w:cs="Times New Roman"/>
                <w:b w:val="0"/>
              </w:rPr>
              <w:br/>
            </w:r>
            <w:r w:rsidRPr="002238BF">
              <w:rPr>
                <w:rFonts w:ascii="Times New Roman" w:hAnsi="Times New Roman" w:cs="Times New Roman"/>
                <w:b w:val="0"/>
              </w:rPr>
              <w:t>(n=675)</w:t>
            </w:r>
          </w:p>
        </w:tc>
        <w:tc>
          <w:tcPr>
            <w:tcW w:w="0" w:type="auto"/>
          </w:tcPr>
          <w:p w14:paraId="4DC08126" w14:textId="2440DB9F" w:rsidR="00EB463C" w:rsidRPr="002238BF" w:rsidRDefault="00EB463C" w:rsidP="005C364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238BF">
              <w:rPr>
                <w:rFonts w:ascii="Times New Roman" w:hAnsi="Times New Roman" w:cs="Times New Roman"/>
                <w:b w:val="0"/>
              </w:rPr>
              <w:t>GDM</w:t>
            </w:r>
            <w:r w:rsidR="0097182B">
              <w:rPr>
                <w:rFonts w:ascii="Times New Roman" w:hAnsi="Times New Roman" w:cs="Times New Roman"/>
                <w:b w:val="0"/>
              </w:rPr>
              <w:br/>
            </w:r>
            <w:r w:rsidRPr="002238BF">
              <w:rPr>
                <w:rFonts w:ascii="Times New Roman" w:hAnsi="Times New Roman" w:cs="Times New Roman"/>
                <w:b w:val="0"/>
              </w:rPr>
              <w:t>(n=271)</w:t>
            </w:r>
          </w:p>
        </w:tc>
      </w:tr>
      <w:tr w:rsidR="00EB463C" w:rsidRPr="002238BF" w14:paraId="4B7B22EE" w14:textId="77777777" w:rsidTr="00E0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E81359D" w14:textId="77777777" w:rsidR="00EB463C" w:rsidRPr="002238BF" w:rsidRDefault="00EB463C" w:rsidP="005C3647">
            <w:pPr>
              <w:spacing w:line="240" w:lineRule="auto"/>
              <w:rPr>
                <w:rFonts w:ascii="Times New Roman" w:hAnsi="Times New Roman" w:cs="Times New Roman"/>
                <w:b w:val="0"/>
              </w:rPr>
            </w:pPr>
            <w:r w:rsidRPr="002238BF">
              <w:rPr>
                <w:rFonts w:ascii="Times New Roman" w:hAnsi="Times New Roman" w:cs="Times New Roman"/>
                <w:bCs w:val="0"/>
              </w:rPr>
              <w:t>Folate</w:t>
            </w:r>
            <w:r w:rsidRPr="002238BF">
              <w:rPr>
                <w:rFonts w:ascii="Times New Roman" w:hAnsi="Times New Roman" w:cs="Times New Roman"/>
                <w:b w:val="0"/>
              </w:rPr>
              <w:t xml:space="preserve"> (</w:t>
            </w:r>
            <w:bookmarkStart w:id="42" w:name="_Hlk27054199"/>
            <w:r w:rsidRPr="002238BF">
              <w:rPr>
                <w:rFonts w:ascii="Times New Roman" w:hAnsi="Times New Roman" w:cs="Times New Roman"/>
                <w:b w:val="0"/>
              </w:rPr>
              <w:t>µg/L</w:t>
            </w:r>
            <w:bookmarkEnd w:id="42"/>
            <w:r w:rsidRPr="002238BF">
              <w:rPr>
                <w:rFonts w:ascii="Times New Roman" w:hAnsi="Times New Roman" w:cs="Times New Roman"/>
                <w:b w:val="0"/>
              </w:rPr>
              <w:t>)</w:t>
            </w:r>
          </w:p>
        </w:tc>
        <w:tc>
          <w:tcPr>
            <w:tcW w:w="0" w:type="auto"/>
            <w:tcBorders>
              <w:bottom w:val="nil"/>
            </w:tcBorders>
          </w:tcPr>
          <w:p w14:paraId="5DF27E35"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Mean ± SD</w:t>
            </w:r>
          </w:p>
        </w:tc>
        <w:tc>
          <w:tcPr>
            <w:tcW w:w="0" w:type="auto"/>
          </w:tcPr>
          <w:p w14:paraId="3AE09D9B"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9.6 ± 4.9</w:t>
            </w:r>
          </w:p>
        </w:tc>
        <w:tc>
          <w:tcPr>
            <w:tcW w:w="0" w:type="auto"/>
          </w:tcPr>
          <w:p w14:paraId="560B21CB"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9.5 ± 5.0</w:t>
            </w:r>
          </w:p>
        </w:tc>
        <w:tc>
          <w:tcPr>
            <w:tcW w:w="0" w:type="auto"/>
          </w:tcPr>
          <w:p w14:paraId="041C4476"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9.8 ± 4.8</w:t>
            </w:r>
          </w:p>
        </w:tc>
      </w:tr>
      <w:tr w:rsidR="00EB463C" w:rsidRPr="002238BF" w14:paraId="0E55D0CB" w14:textId="77777777" w:rsidTr="00E06807">
        <w:tc>
          <w:tcPr>
            <w:cnfStyle w:val="001000000000" w:firstRow="0" w:lastRow="0" w:firstColumn="1" w:lastColumn="0" w:oddVBand="0" w:evenVBand="0" w:oddHBand="0" w:evenHBand="0" w:firstRowFirstColumn="0" w:firstRowLastColumn="0" w:lastRowFirstColumn="0" w:lastRowLastColumn="0"/>
            <w:tcW w:w="0" w:type="auto"/>
            <w:vMerge/>
          </w:tcPr>
          <w:p w14:paraId="4DF7E9EA" w14:textId="77777777" w:rsidR="00EB463C" w:rsidRPr="002238BF" w:rsidRDefault="00EB463C" w:rsidP="005C3647">
            <w:pPr>
              <w:spacing w:line="240" w:lineRule="auto"/>
              <w:rPr>
                <w:rFonts w:ascii="Times New Roman" w:hAnsi="Times New Roman" w:cs="Times New Roman"/>
                <w:b w:val="0"/>
              </w:rPr>
            </w:pPr>
          </w:p>
        </w:tc>
        <w:tc>
          <w:tcPr>
            <w:tcW w:w="0" w:type="auto"/>
            <w:tcBorders>
              <w:top w:val="nil"/>
              <w:bottom w:val="single" w:sz="4" w:space="0" w:color="7F7F7F" w:themeColor="text1" w:themeTint="80"/>
            </w:tcBorders>
          </w:tcPr>
          <w:p w14:paraId="3AD58D9A"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Deficiency, N (%)</w:t>
            </w:r>
          </w:p>
        </w:tc>
        <w:tc>
          <w:tcPr>
            <w:tcW w:w="0" w:type="auto"/>
          </w:tcPr>
          <w:p w14:paraId="2DA60D63"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44 (4.6%)</w:t>
            </w:r>
          </w:p>
        </w:tc>
        <w:tc>
          <w:tcPr>
            <w:tcW w:w="0" w:type="auto"/>
          </w:tcPr>
          <w:p w14:paraId="565C4A88"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33 (4.9%)</w:t>
            </w:r>
          </w:p>
        </w:tc>
        <w:tc>
          <w:tcPr>
            <w:tcW w:w="0" w:type="auto"/>
          </w:tcPr>
          <w:p w14:paraId="2DA42CC2"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10 (3.7%)</w:t>
            </w:r>
          </w:p>
        </w:tc>
      </w:tr>
      <w:tr w:rsidR="00EB463C" w:rsidRPr="002238BF" w14:paraId="259CB787" w14:textId="77777777" w:rsidTr="00E0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D37A5B6" w14:textId="77777777" w:rsidR="00EB463C" w:rsidRPr="002238BF" w:rsidRDefault="00EB463C" w:rsidP="005C3647">
            <w:pPr>
              <w:spacing w:line="240" w:lineRule="auto"/>
              <w:rPr>
                <w:rFonts w:ascii="Times New Roman" w:hAnsi="Times New Roman" w:cs="Times New Roman"/>
                <w:b w:val="0"/>
              </w:rPr>
            </w:pPr>
            <w:r w:rsidRPr="002238BF">
              <w:rPr>
                <w:rFonts w:ascii="Times New Roman" w:hAnsi="Times New Roman" w:cs="Times New Roman"/>
                <w:bCs w:val="0"/>
              </w:rPr>
              <w:t>Vitamin B12</w:t>
            </w:r>
            <w:r w:rsidRPr="002238BF">
              <w:rPr>
                <w:rFonts w:ascii="Times New Roman" w:hAnsi="Times New Roman" w:cs="Times New Roman"/>
                <w:b w:val="0"/>
              </w:rPr>
              <w:t xml:space="preserve"> (ng/L) </w:t>
            </w:r>
          </w:p>
        </w:tc>
        <w:tc>
          <w:tcPr>
            <w:tcW w:w="0" w:type="auto"/>
            <w:tcBorders>
              <w:bottom w:val="nil"/>
            </w:tcBorders>
          </w:tcPr>
          <w:p w14:paraId="2ADCDFCE"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Median (IQR)</w:t>
            </w:r>
          </w:p>
        </w:tc>
        <w:tc>
          <w:tcPr>
            <w:tcW w:w="0" w:type="auto"/>
          </w:tcPr>
          <w:p w14:paraId="7682AD83"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230 (178-304)</w:t>
            </w:r>
          </w:p>
        </w:tc>
        <w:tc>
          <w:tcPr>
            <w:tcW w:w="0" w:type="auto"/>
          </w:tcPr>
          <w:p w14:paraId="0E4765F7"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228 (178-300)</w:t>
            </w:r>
          </w:p>
        </w:tc>
        <w:tc>
          <w:tcPr>
            <w:tcW w:w="0" w:type="auto"/>
          </w:tcPr>
          <w:p w14:paraId="641F7372" w14:textId="77777777" w:rsidR="00EB463C" w:rsidRPr="002238BF" w:rsidRDefault="00EB463C" w:rsidP="005C36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233 (177-328)</w:t>
            </w:r>
          </w:p>
        </w:tc>
      </w:tr>
      <w:tr w:rsidR="00EB463C" w:rsidRPr="002238BF" w14:paraId="545B6738" w14:textId="77777777" w:rsidTr="004D2D7A">
        <w:trPr>
          <w:trHeight w:val="253"/>
        </w:trPr>
        <w:tc>
          <w:tcPr>
            <w:cnfStyle w:val="001000000000" w:firstRow="0" w:lastRow="0" w:firstColumn="1" w:lastColumn="0" w:oddVBand="0" w:evenVBand="0" w:oddHBand="0" w:evenHBand="0" w:firstRowFirstColumn="0" w:firstRowLastColumn="0" w:lastRowFirstColumn="0" w:lastRowLastColumn="0"/>
            <w:tcW w:w="0" w:type="auto"/>
            <w:vMerge/>
          </w:tcPr>
          <w:p w14:paraId="08398B17" w14:textId="77777777" w:rsidR="00EB463C" w:rsidRPr="002238BF" w:rsidRDefault="00EB463C" w:rsidP="005C3647">
            <w:pPr>
              <w:spacing w:line="240" w:lineRule="auto"/>
              <w:rPr>
                <w:rFonts w:ascii="Times New Roman" w:hAnsi="Times New Roman" w:cs="Times New Roman"/>
                <w:b w:val="0"/>
                <w:lang w:val="nl-NL"/>
              </w:rPr>
            </w:pPr>
          </w:p>
        </w:tc>
        <w:tc>
          <w:tcPr>
            <w:tcW w:w="0" w:type="auto"/>
            <w:tcBorders>
              <w:top w:val="nil"/>
              <w:bottom w:val="single" w:sz="4" w:space="0" w:color="7F7F7F" w:themeColor="text1" w:themeTint="80"/>
            </w:tcBorders>
          </w:tcPr>
          <w:p w14:paraId="2299AB0D"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Deficiency, N (%)</w:t>
            </w:r>
          </w:p>
        </w:tc>
        <w:tc>
          <w:tcPr>
            <w:tcW w:w="0" w:type="auto"/>
          </w:tcPr>
          <w:p w14:paraId="7C43E650"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356 (37.4%)</w:t>
            </w:r>
          </w:p>
        </w:tc>
        <w:tc>
          <w:tcPr>
            <w:tcW w:w="0" w:type="auto"/>
          </w:tcPr>
          <w:p w14:paraId="53E78E09"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261 (38.7%)</w:t>
            </w:r>
          </w:p>
        </w:tc>
        <w:tc>
          <w:tcPr>
            <w:tcW w:w="0" w:type="auto"/>
          </w:tcPr>
          <w:p w14:paraId="7540DC96" w14:textId="77777777" w:rsidR="00EB463C" w:rsidRPr="002238BF" w:rsidRDefault="00EB463C" w:rsidP="005C36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93 (34.3%)</w:t>
            </w:r>
          </w:p>
        </w:tc>
      </w:tr>
    </w:tbl>
    <w:p w14:paraId="5193AB94" w14:textId="363FEDD7" w:rsidR="00EB463C" w:rsidRDefault="00532ECB" w:rsidP="00EB463C">
      <w:pPr>
        <w:spacing w:line="480" w:lineRule="auto"/>
        <w:rPr>
          <w:rFonts w:ascii="Times New Roman" w:hAnsi="Times New Roman" w:cs="Times New Roman"/>
          <w:bCs/>
          <w:sz w:val="16"/>
          <w:szCs w:val="16"/>
        </w:rPr>
      </w:pPr>
      <w:r>
        <w:rPr>
          <w:rFonts w:ascii="Times New Roman" w:hAnsi="Times New Roman" w:cs="Times New Roman"/>
          <w:bCs/>
          <w:sz w:val="16"/>
          <w:szCs w:val="16"/>
        </w:rPr>
        <w:t>OGTT, o</w:t>
      </w:r>
      <w:r w:rsidRPr="00532ECB">
        <w:rPr>
          <w:rFonts w:ascii="Times New Roman" w:hAnsi="Times New Roman" w:cs="Times New Roman"/>
          <w:bCs/>
          <w:sz w:val="16"/>
          <w:szCs w:val="16"/>
        </w:rPr>
        <w:t>ral glucose tolerance test</w:t>
      </w:r>
      <w:r>
        <w:rPr>
          <w:rFonts w:ascii="Times New Roman" w:hAnsi="Times New Roman" w:cs="Times New Roman"/>
          <w:bCs/>
          <w:sz w:val="16"/>
          <w:szCs w:val="16"/>
        </w:rPr>
        <w:t xml:space="preserve">; </w:t>
      </w:r>
      <w:r w:rsidR="00681016">
        <w:rPr>
          <w:rFonts w:ascii="Times New Roman" w:hAnsi="Times New Roman" w:cs="Times New Roman"/>
          <w:bCs/>
          <w:sz w:val="16"/>
          <w:szCs w:val="16"/>
        </w:rPr>
        <w:t>GDM,</w:t>
      </w:r>
      <w:r w:rsidR="00EB463C" w:rsidRPr="002238BF">
        <w:rPr>
          <w:rFonts w:ascii="Times New Roman" w:hAnsi="Times New Roman" w:cs="Times New Roman"/>
          <w:bCs/>
          <w:sz w:val="16"/>
          <w:szCs w:val="16"/>
        </w:rPr>
        <w:t xml:space="preserve"> gestational diabetes mellitus</w:t>
      </w:r>
      <w:r w:rsidR="00681016">
        <w:rPr>
          <w:rFonts w:ascii="Times New Roman" w:hAnsi="Times New Roman" w:cs="Times New Roman"/>
          <w:bCs/>
          <w:sz w:val="16"/>
          <w:szCs w:val="16"/>
        </w:rPr>
        <w:t>;</w:t>
      </w:r>
      <w:r w:rsidR="00EB463C" w:rsidRPr="002238BF">
        <w:rPr>
          <w:rFonts w:ascii="Times New Roman" w:hAnsi="Times New Roman" w:cs="Times New Roman"/>
          <w:bCs/>
          <w:sz w:val="16"/>
          <w:szCs w:val="16"/>
        </w:rPr>
        <w:t xml:space="preserve"> </w:t>
      </w:r>
      <w:r w:rsidR="00681016">
        <w:rPr>
          <w:rFonts w:ascii="Times New Roman" w:hAnsi="Times New Roman" w:cs="Times New Roman"/>
          <w:bCs/>
          <w:sz w:val="16"/>
          <w:szCs w:val="16"/>
        </w:rPr>
        <w:t xml:space="preserve">SD, </w:t>
      </w:r>
      <w:r w:rsidR="00EB463C" w:rsidRPr="002238BF">
        <w:rPr>
          <w:rFonts w:ascii="Times New Roman" w:hAnsi="Times New Roman" w:cs="Times New Roman"/>
          <w:bCs/>
          <w:sz w:val="16"/>
          <w:szCs w:val="16"/>
        </w:rPr>
        <w:t>standard deviation</w:t>
      </w:r>
      <w:r w:rsidR="00681016">
        <w:rPr>
          <w:rFonts w:ascii="Times New Roman" w:hAnsi="Times New Roman" w:cs="Times New Roman"/>
          <w:bCs/>
          <w:sz w:val="16"/>
          <w:szCs w:val="16"/>
        </w:rPr>
        <w:t>; IQR,</w:t>
      </w:r>
      <w:r w:rsidR="00EB463C" w:rsidRPr="002238BF">
        <w:rPr>
          <w:rFonts w:ascii="Times New Roman" w:hAnsi="Times New Roman" w:cs="Times New Roman"/>
          <w:bCs/>
          <w:sz w:val="16"/>
          <w:szCs w:val="16"/>
        </w:rPr>
        <w:t xml:space="preserve"> interquartile range.</w:t>
      </w:r>
    </w:p>
    <w:p w14:paraId="4D941BA9" w14:textId="77777777" w:rsidR="00412F1D" w:rsidRDefault="00412F1D" w:rsidP="00EB463C">
      <w:pPr>
        <w:spacing w:line="480" w:lineRule="auto"/>
        <w:rPr>
          <w:rFonts w:ascii="Times New Roman" w:hAnsi="Times New Roman" w:cs="Times New Roman"/>
          <w:bCs/>
          <w:sz w:val="16"/>
          <w:szCs w:val="16"/>
        </w:rPr>
      </w:pPr>
    </w:p>
    <w:p w14:paraId="1B4FF24D" w14:textId="77777777" w:rsidR="00066FA1" w:rsidRDefault="00066FA1" w:rsidP="00EB463C">
      <w:pPr>
        <w:spacing w:line="480" w:lineRule="auto"/>
        <w:rPr>
          <w:rFonts w:ascii="Times New Roman" w:hAnsi="Times New Roman" w:cs="Times New Roman"/>
          <w:bCs/>
          <w:sz w:val="16"/>
          <w:szCs w:val="16"/>
        </w:rPr>
        <w:sectPr w:rsidR="00066FA1" w:rsidSect="00F1348A">
          <w:pgSz w:w="11906" w:h="16838"/>
          <w:pgMar w:top="1440" w:right="1440" w:bottom="1440" w:left="1440" w:header="708" w:footer="708" w:gutter="0"/>
          <w:lnNumType w:countBy="1" w:restart="continuous"/>
          <w:cols w:space="708"/>
          <w:docGrid w:linePitch="360"/>
        </w:sectPr>
      </w:pPr>
    </w:p>
    <w:p w14:paraId="7C7EB773" w14:textId="09E9AAB6" w:rsidR="00EB463C" w:rsidRPr="006D3CE1" w:rsidRDefault="00EB463C" w:rsidP="00EB463C">
      <w:pPr>
        <w:spacing w:line="480" w:lineRule="auto"/>
        <w:rPr>
          <w:rFonts w:ascii="Times New Roman" w:hAnsi="Times New Roman" w:cs="Times New Roman"/>
          <w:bCs/>
          <w:sz w:val="24"/>
          <w:szCs w:val="24"/>
        </w:rPr>
      </w:pPr>
      <w:bookmarkStart w:id="43" w:name="_Hlk26194690"/>
      <w:bookmarkStart w:id="44" w:name="_Hlk26193859"/>
      <w:bookmarkStart w:id="45" w:name="_Hlk25931064"/>
      <w:r w:rsidRPr="002238BF">
        <w:rPr>
          <w:rFonts w:ascii="Times New Roman" w:hAnsi="Times New Roman" w:cs="Times New Roman"/>
          <w:b/>
          <w:sz w:val="24"/>
          <w:szCs w:val="24"/>
        </w:rPr>
        <w:t xml:space="preserve">Table </w:t>
      </w:r>
      <w:r w:rsidR="00FD2F18">
        <w:rPr>
          <w:rFonts w:ascii="Times New Roman" w:hAnsi="Times New Roman" w:cs="Times New Roman"/>
          <w:b/>
          <w:sz w:val="24"/>
          <w:szCs w:val="24"/>
        </w:rPr>
        <w:t>3</w:t>
      </w:r>
      <w:r w:rsidR="006D3CE1">
        <w:rPr>
          <w:rFonts w:ascii="Times New Roman" w:hAnsi="Times New Roman" w:cs="Times New Roman"/>
          <w:b/>
          <w:sz w:val="24"/>
          <w:szCs w:val="24"/>
        </w:rPr>
        <w:t>.</w:t>
      </w:r>
      <w:r w:rsidRPr="002238BF">
        <w:rPr>
          <w:rFonts w:ascii="Times New Roman" w:hAnsi="Times New Roman" w:cs="Times New Roman"/>
          <w:b/>
          <w:sz w:val="24"/>
          <w:szCs w:val="24"/>
        </w:rPr>
        <w:t xml:space="preserve"> </w:t>
      </w:r>
      <w:r w:rsidRPr="006D3CE1">
        <w:rPr>
          <w:rFonts w:ascii="Times New Roman" w:hAnsi="Times New Roman" w:cs="Times New Roman"/>
          <w:bCs/>
          <w:sz w:val="24"/>
          <w:szCs w:val="24"/>
        </w:rPr>
        <w:t>Association between serum folate or vitamin B12 and plasma glucose concentrations post OGTT and gestational diabetes</w:t>
      </w:r>
    </w:p>
    <w:tbl>
      <w:tblPr>
        <w:tblStyle w:val="PlainTable21"/>
        <w:tblW w:w="14034" w:type="dxa"/>
        <w:tblLayout w:type="fixed"/>
        <w:tblLook w:val="04A0" w:firstRow="1" w:lastRow="0" w:firstColumn="1" w:lastColumn="0" w:noHBand="0" w:noVBand="1"/>
      </w:tblPr>
      <w:tblGrid>
        <w:gridCol w:w="1247"/>
        <w:gridCol w:w="551"/>
        <w:gridCol w:w="1321"/>
        <w:gridCol w:w="709"/>
        <w:gridCol w:w="2268"/>
        <w:gridCol w:w="708"/>
        <w:gridCol w:w="567"/>
        <w:gridCol w:w="2268"/>
        <w:gridCol w:w="851"/>
        <w:gridCol w:w="567"/>
        <w:gridCol w:w="2268"/>
        <w:gridCol w:w="709"/>
      </w:tblGrid>
      <w:tr w:rsidR="00EB463C" w:rsidRPr="002238BF" w14:paraId="07776941" w14:textId="77777777" w:rsidTr="00E068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top w:val="nil"/>
            </w:tcBorders>
          </w:tcPr>
          <w:p w14:paraId="2450BB2D" w14:textId="77777777" w:rsidR="00EB463C" w:rsidRPr="002238BF" w:rsidRDefault="00EB463C" w:rsidP="008C3F2D">
            <w:pPr>
              <w:spacing w:line="240" w:lineRule="auto"/>
              <w:rPr>
                <w:rFonts w:ascii="Times New Roman" w:hAnsi="Times New Roman" w:cs="Times New Roman"/>
                <w:b w:val="0"/>
                <w:bCs w:val="0"/>
              </w:rPr>
            </w:pPr>
          </w:p>
        </w:tc>
        <w:tc>
          <w:tcPr>
            <w:tcW w:w="551" w:type="dxa"/>
            <w:tcBorders>
              <w:top w:val="nil"/>
            </w:tcBorders>
          </w:tcPr>
          <w:p w14:paraId="482985B0" w14:textId="77777777" w:rsidR="00EB463C" w:rsidRPr="002238BF" w:rsidRDefault="00EB463C" w:rsidP="008C3F2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2030" w:type="dxa"/>
            <w:gridSpan w:val="2"/>
            <w:tcBorders>
              <w:top w:val="nil"/>
            </w:tcBorders>
          </w:tcPr>
          <w:p w14:paraId="7BFA90B1" w14:textId="77777777" w:rsidR="00EB463C" w:rsidRPr="002238BF" w:rsidRDefault="00EB463C" w:rsidP="008C3F2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238BF">
              <w:rPr>
                <w:rFonts w:ascii="Times New Roman" w:hAnsi="Times New Roman" w:cs="Times New Roman"/>
                <w:b w:val="0"/>
              </w:rPr>
              <w:t>GDM</w:t>
            </w:r>
          </w:p>
        </w:tc>
        <w:tc>
          <w:tcPr>
            <w:tcW w:w="2976" w:type="dxa"/>
            <w:gridSpan w:val="2"/>
            <w:tcBorders>
              <w:top w:val="nil"/>
            </w:tcBorders>
          </w:tcPr>
          <w:p w14:paraId="568DDBBF" w14:textId="77777777" w:rsidR="00EB463C" w:rsidRPr="002238BF" w:rsidRDefault="00EB463C" w:rsidP="008C3F2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238BF">
              <w:rPr>
                <w:rFonts w:ascii="Times New Roman" w:hAnsi="Times New Roman" w:cs="Times New Roman"/>
                <w:b w:val="0"/>
              </w:rPr>
              <w:t>Fasting plasma glucose</w:t>
            </w:r>
          </w:p>
        </w:tc>
        <w:tc>
          <w:tcPr>
            <w:tcW w:w="567" w:type="dxa"/>
            <w:tcBorders>
              <w:top w:val="nil"/>
            </w:tcBorders>
          </w:tcPr>
          <w:p w14:paraId="1B341B8F" w14:textId="77777777" w:rsidR="00EB463C" w:rsidRPr="002238BF" w:rsidRDefault="00EB463C" w:rsidP="008C3F2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rPr>
            </w:pPr>
          </w:p>
        </w:tc>
        <w:tc>
          <w:tcPr>
            <w:tcW w:w="3119" w:type="dxa"/>
            <w:gridSpan w:val="2"/>
            <w:tcBorders>
              <w:top w:val="nil"/>
            </w:tcBorders>
          </w:tcPr>
          <w:p w14:paraId="39120960" w14:textId="77777777" w:rsidR="00EB463C" w:rsidRPr="002238BF" w:rsidRDefault="00EB463C" w:rsidP="008C3F2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238BF">
              <w:rPr>
                <w:rFonts w:ascii="Times New Roman" w:hAnsi="Times New Roman" w:cs="Times New Roman"/>
                <w:b w:val="0"/>
              </w:rPr>
              <w:t>1</w:t>
            </w:r>
            <w:r w:rsidRPr="002238BF">
              <w:rPr>
                <w:rFonts w:ascii="Times New Roman" w:hAnsi="Times New Roman" w:cs="Times New Roman"/>
                <w:b w:val="0"/>
                <w:iCs/>
              </w:rPr>
              <w:t>-hour plasma glucose</w:t>
            </w:r>
          </w:p>
        </w:tc>
        <w:tc>
          <w:tcPr>
            <w:tcW w:w="567" w:type="dxa"/>
            <w:tcBorders>
              <w:top w:val="nil"/>
            </w:tcBorders>
          </w:tcPr>
          <w:p w14:paraId="03FE8C35" w14:textId="77777777" w:rsidR="00EB463C" w:rsidRPr="002238BF" w:rsidRDefault="00EB463C" w:rsidP="008C3F2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rPr>
            </w:pPr>
          </w:p>
        </w:tc>
        <w:tc>
          <w:tcPr>
            <w:tcW w:w="2977" w:type="dxa"/>
            <w:gridSpan w:val="2"/>
            <w:tcBorders>
              <w:top w:val="nil"/>
            </w:tcBorders>
          </w:tcPr>
          <w:p w14:paraId="5755890C" w14:textId="77777777" w:rsidR="00EB463C" w:rsidRPr="002238BF" w:rsidRDefault="00EB463C" w:rsidP="008C3F2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rPr>
            </w:pPr>
            <w:r w:rsidRPr="002238BF">
              <w:rPr>
                <w:rFonts w:ascii="Times New Roman" w:hAnsi="Times New Roman" w:cs="Times New Roman"/>
                <w:b w:val="0"/>
                <w:iCs/>
              </w:rPr>
              <w:t>2-hour plasma glucose</w:t>
            </w:r>
          </w:p>
        </w:tc>
      </w:tr>
      <w:tr w:rsidR="00EB463C" w:rsidRPr="002238BF" w14:paraId="23A29DC3" w14:textId="77777777" w:rsidTr="00E0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4" w:type="dxa"/>
            <w:gridSpan w:val="12"/>
            <w:shd w:val="clear" w:color="auto" w:fill="D9D9D9" w:themeFill="background1" w:themeFillShade="D9"/>
          </w:tcPr>
          <w:p w14:paraId="0B0D9891" w14:textId="77777777" w:rsidR="00EB463C" w:rsidRPr="002238BF" w:rsidRDefault="00EB463C" w:rsidP="008C3F2D">
            <w:pPr>
              <w:spacing w:line="240" w:lineRule="auto"/>
              <w:rPr>
                <w:rFonts w:ascii="Times New Roman" w:hAnsi="Times New Roman" w:cs="Times New Roman"/>
                <w:b w:val="0"/>
                <w:bCs w:val="0"/>
                <w:i/>
                <w:iCs/>
              </w:rPr>
            </w:pPr>
            <w:r w:rsidRPr="002238BF">
              <w:rPr>
                <w:rFonts w:ascii="Times New Roman" w:hAnsi="Times New Roman" w:cs="Times New Roman"/>
                <w:b w:val="0"/>
                <w:bCs w:val="0"/>
              </w:rPr>
              <w:t>Serum folate: Per 1 µg/L increase</w:t>
            </w:r>
          </w:p>
        </w:tc>
      </w:tr>
      <w:tr w:rsidR="00EB463C" w:rsidRPr="002238BF" w14:paraId="3EF43857" w14:textId="77777777" w:rsidTr="00E06807">
        <w:tc>
          <w:tcPr>
            <w:cnfStyle w:val="001000000000" w:firstRow="0" w:lastRow="0" w:firstColumn="1" w:lastColumn="0" w:oddVBand="0" w:evenVBand="0" w:oddHBand="0" w:evenHBand="0" w:firstRowFirstColumn="0" w:firstRowLastColumn="0" w:lastRowFirstColumn="0" w:lastRowLastColumn="0"/>
            <w:tcW w:w="1247" w:type="dxa"/>
            <w:tcBorders>
              <w:bottom w:val="nil"/>
            </w:tcBorders>
          </w:tcPr>
          <w:p w14:paraId="308B0653" w14:textId="77777777" w:rsidR="00EB463C" w:rsidRPr="002238BF" w:rsidRDefault="00EB463C" w:rsidP="008C3F2D">
            <w:pPr>
              <w:spacing w:line="240" w:lineRule="auto"/>
              <w:rPr>
                <w:rFonts w:ascii="Times New Roman" w:hAnsi="Times New Roman" w:cs="Times New Roman"/>
                <w:b w:val="0"/>
                <w:bCs w:val="0"/>
                <w:i/>
                <w:iCs/>
              </w:rPr>
            </w:pPr>
          </w:p>
        </w:tc>
        <w:tc>
          <w:tcPr>
            <w:tcW w:w="551" w:type="dxa"/>
          </w:tcPr>
          <w:p w14:paraId="607E78BD"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t>n</w:t>
            </w:r>
            <w:r w:rsidRPr="002238BF">
              <w:rPr>
                <w:rFonts w:ascii="Times New Roman" w:hAnsi="Times New Roman" w:cs="Times New Roman"/>
                <w:i/>
                <w:iCs/>
                <w:vertAlign w:val="superscript"/>
              </w:rPr>
              <w:t>†</w:t>
            </w:r>
          </w:p>
        </w:tc>
        <w:tc>
          <w:tcPr>
            <w:tcW w:w="1321" w:type="dxa"/>
          </w:tcPr>
          <w:p w14:paraId="6EEADBA6"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bCs/>
                <w:i/>
                <w:iCs/>
              </w:rPr>
              <w:t>OR (95% CI)</w:t>
            </w:r>
          </w:p>
        </w:tc>
        <w:tc>
          <w:tcPr>
            <w:tcW w:w="709" w:type="dxa"/>
          </w:tcPr>
          <w:p w14:paraId="42F96C36"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t>p</w:t>
            </w:r>
          </w:p>
        </w:tc>
        <w:tc>
          <w:tcPr>
            <w:tcW w:w="2268" w:type="dxa"/>
          </w:tcPr>
          <w:p w14:paraId="75B925A9"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sym w:font="Symbol" w:char="F062"/>
            </w:r>
            <w:r w:rsidRPr="002238BF">
              <w:rPr>
                <w:rFonts w:ascii="Times New Roman" w:hAnsi="Times New Roman" w:cs="Times New Roman"/>
                <w:i/>
                <w:iCs/>
              </w:rPr>
              <w:t xml:space="preserve"> Coefficient (95% CI)</w:t>
            </w:r>
          </w:p>
        </w:tc>
        <w:tc>
          <w:tcPr>
            <w:tcW w:w="708" w:type="dxa"/>
          </w:tcPr>
          <w:p w14:paraId="5AE6C0A0"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t>p</w:t>
            </w:r>
          </w:p>
        </w:tc>
        <w:tc>
          <w:tcPr>
            <w:tcW w:w="567" w:type="dxa"/>
          </w:tcPr>
          <w:p w14:paraId="61789A42"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t>n</w:t>
            </w:r>
          </w:p>
        </w:tc>
        <w:tc>
          <w:tcPr>
            <w:tcW w:w="2268" w:type="dxa"/>
          </w:tcPr>
          <w:p w14:paraId="6AC2B189"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sym w:font="Symbol" w:char="F062"/>
            </w:r>
            <w:r w:rsidRPr="002238BF">
              <w:rPr>
                <w:rFonts w:ascii="Times New Roman" w:hAnsi="Times New Roman" w:cs="Times New Roman"/>
                <w:i/>
                <w:iCs/>
              </w:rPr>
              <w:t xml:space="preserve"> Coefficient (95% CI)</w:t>
            </w:r>
          </w:p>
        </w:tc>
        <w:tc>
          <w:tcPr>
            <w:tcW w:w="851" w:type="dxa"/>
          </w:tcPr>
          <w:p w14:paraId="4A21D39F"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t>p</w:t>
            </w:r>
          </w:p>
        </w:tc>
        <w:tc>
          <w:tcPr>
            <w:tcW w:w="567" w:type="dxa"/>
          </w:tcPr>
          <w:p w14:paraId="0EC06876"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rPr>
            </w:pPr>
            <w:r w:rsidRPr="002238BF">
              <w:rPr>
                <w:rFonts w:ascii="Times New Roman" w:hAnsi="Times New Roman" w:cs="Times New Roman"/>
                <w:bCs/>
                <w:i/>
                <w:iCs/>
              </w:rPr>
              <w:t>n</w:t>
            </w:r>
          </w:p>
        </w:tc>
        <w:tc>
          <w:tcPr>
            <w:tcW w:w="2268" w:type="dxa"/>
          </w:tcPr>
          <w:p w14:paraId="0674275A"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sym w:font="Symbol" w:char="F062"/>
            </w:r>
            <w:r w:rsidRPr="002238BF">
              <w:rPr>
                <w:rFonts w:ascii="Times New Roman" w:hAnsi="Times New Roman" w:cs="Times New Roman"/>
                <w:i/>
                <w:iCs/>
              </w:rPr>
              <w:t xml:space="preserve"> Coefficient (95% CI)</w:t>
            </w:r>
          </w:p>
        </w:tc>
        <w:tc>
          <w:tcPr>
            <w:tcW w:w="709" w:type="dxa"/>
          </w:tcPr>
          <w:p w14:paraId="311648D1" w14:textId="77777777" w:rsidR="00EB463C" w:rsidRPr="002238BF" w:rsidRDefault="00EB463C" w:rsidP="00E0680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t>p</w:t>
            </w:r>
          </w:p>
        </w:tc>
      </w:tr>
      <w:tr w:rsidR="00EB463C" w:rsidRPr="002238BF" w14:paraId="65FE401D" w14:textId="77777777" w:rsidTr="00E0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top w:val="nil"/>
              <w:bottom w:val="nil"/>
            </w:tcBorders>
          </w:tcPr>
          <w:p w14:paraId="3A224735" w14:textId="77777777" w:rsidR="00EB463C" w:rsidRPr="002238BF" w:rsidRDefault="00EB463C" w:rsidP="008C3F2D">
            <w:pPr>
              <w:spacing w:line="240" w:lineRule="auto"/>
              <w:rPr>
                <w:rFonts w:ascii="Times New Roman" w:hAnsi="Times New Roman" w:cs="Times New Roman"/>
                <w:b w:val="0"/>
                <w:bCs w:val="0"/>
              </w:rPr>
            </w:pPr>
            <w:r w:rsidRPr="002238BF">
              <w:rPr>
                <w:rFonts w:ascii="Times New Roman" w:hAnsi="Times New Roman" w:cs="Times New Roman"/>
                <w:b w:val="0"/>
                <w:bCs w:val="0"/>
              </w:rPr>
              <w:t>Unadjusted</w:t>
            </w:r>
          </w:p>
        </w:tc>
        <w:tc>
          <w:tcPr>
            <w:tcW w:w="551" w:type="dxa"/>
          </w:tcPr>
          <w:p w14:paraId="5012A1C8"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946</w:t>
            </w:r>
          </w:p>
        </w:tc>
        <w:tc>
          <w:tcPr>
            <w:tcW w:w="1321" w:type="dxa"/>
          </w:tcPr>
          <w:p w14:paraId="75D55436"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 xml:space="preserve">1.01 </w:t>
            </w:r>
            <w:r w:rsidRPr="002238BF">
              <w:rPr>
                <w:rFonts w:ascii="Times New Roman" w:hAnsi="Times New Roman" w:cs="Times New Roman"/>
                <w:bCs/>
              </w:rPr>
              <w:br/>
              <w:t>(0.98, 1.04)</w:t>
            </w:r>
          </w:p>
        </w:tc>
        <w:tc>
          <w:tcPr>
            <w:tcW w:w="709" w:type="dxa"/>
          </w:tcPr>
          <w:p w14:paraId="140CA4AA"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0.49</w:t>
            </w:r>
          </w:p>
        </w:tc>
        <w:tc>
          <w:tcPr>
            <w:tcW w:w="2268" w:type="dxa"/>
          </w:tcPr>
          <w:p w14:paraId="4415C9C7"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0.002 (-0.005, 0.009)</w:t>
            </w:r>
          </w:p>
        </w:tc>
        <w:tc>
          <w:tcPr>
            <w:tcW w:w="708" w:type="dxa"/>
          </w:tcPr>
          <w:p w14:paraId="12EA9DBB"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0.58</w:t>
            </w:r>
          </w:p>
        </w:tc>
        <w:tc>
          <w:tcPr>
            <w:tcW w:w="567" w:type="dxa"/>
          </w:tcPr>
          <w:p w14:paraId="4DB1B885"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905</w:t>
            </w:r>
          </w:p>
        </w:tc>
        <w:tc>
          <w:tcPr>
            <w:tcW w:w="2268" w:type="dxa"/>
          </w:tcPr>
          <w:p w14:paraId="360098E3"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C000"/>
              </w:rPr>
            </w:pPr>
            <w:r w:rsidRPr="002238BF">
              <w:rPr>
                <w:rFonts w:ascii="Times New Roman" w:hAnsi="Times New Roman" w:cs="Times New Roman"/>
                <w:bCs/>
              </w:rPr>
              <w:t>0.046 (0.018, 0.074)</w:t>
            </w:r>
          </w:p>
        </w:tc>
        <w:tc>
          <w:tcPr>
            <w:tcW w:w="851" w:type="dxa"/>
          </w:tcPr>
          <w:p w14:paraId="4FF61CBF"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0.001</w:t>
            </w:r>
          </w:p>
        </w:tc>
        <w:tc>
          <w:tcPr>
            <w:tcW w:w="567" w:type="dxa"/>
          </w:tcPr>
          <w:p w14:paraId="2FB9B4E3"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944</w:t>
            </w:r>
          </w:p>
        </w:tc>
        <w:tc>
          <w:tcPr>
            <w:tcW w:w="2268" w:type="dxa"/>
          </w:tcPr>
          <w:p w14:paraId="025D38B8"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C000"/>
              </w:rPr>
            </w:pPr>
            <w:r w:rsidRPr="002238BF">
              <w:rPr>
                <w:rFonts w:ascii="Times New Roman" w:hAnsi="Times New Roman" w:cs="Times New Roman"/>
                <w:bCs/>
              </w:rPr>
              <w:t>0.017 (-0.003, 0.037)</w:t>
            </w:r>
          </w:p>
        </w:tc>
        <w:tc>
          <w:tcPr>
            <w:tcW w:w="709" w:type="dxa"/>
          </w:tcPr>
          <w:p w14:paraId="4D558C90" w14:textId="77777777" w:rsidR="00EB463C" w:rsidRPr="002238BF" w:rsidRDefault="00EB463C" w:rsidP="00E0680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0.09</w:t>
            </w:r>
          </w:p>
        </w:tc>
      </w:tr>
      <w:tr w:rsidR="00EB463C" w:rsidRPr="002238BF" w14:paraId="5AEB6683" w14:textId="77777777" w:rsidTr="00E06807">
        <w:tc>
          <w:tcPr>
            <w:cnfStyle w:val="001000000000" w:firstRow="0" w:lastRow="0" w:firstColumn="1" w:lastColumn="0" w:oddVBand="0" w:evenVBand="0" w:oddHBand="0" w:evenHBand="0" w:firstRowFirstColumn="0" w:firstRowLastColumn="0" w:lastRowFirstColumn="0" w:lastRowLastColumn="0"/>
            <w:tcW w:w="1247" w:type="dxa"/>
            <w:tcBorders>
              <w:top w:val="nil"/>
              <w:bottom w:val="nil"/>
            </w:tcBorders>
          </w:tcPr>
          <w:p w14:paraId="65EE742C" w14:textId="77777777" w:rsidR="00EB463C" w:rsidRPr="002238BF" w:rsidRDefault="00EB463C" w:rsidP="008C3F2D">
            <w:pPr>
              <w:spacing w:line="240" w:lineRule="auto"/>
              <w:rPr>
                <w:rFonts w:ascii="Times New Roman" w:hAnsi="Times New Roman" w:cs="Times New Roman"/>
                <w:b w:val="0"/>
                <w:bCs w:val="0"/>
              </w:rPr>
            </w:pPr>
            <w:r w:rsidRPr="002238BF">
              <w:rPr>
                <w:rFonts w:ascii="Times New Roman" w:hAnsi="Times New Roman" w:cs="Times New Roman"/>
                <w:b w:val="0"/>
                <w:bCs w:val="0"/>
              </w:rPr>
              <w:t>Model 1</w:t>
            </w:r>
          </w:p>
        </w:tc>
        <w:tc>
          <w:tcPr>
            <w:tcW w:w="551" w:type="dxa"/>
          </w:tcPr>
          <w:p w14:paraId="07EB9B72"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lang w:val="nl-NL"/>
              </w:rPr>
              <w:t>943</w:t>
            </w:r>
          </w:p>
        </w:tc>
        <w:tc>
          <w:tcPr>
            <w:tcW w:w="1321" w:type="dxa"/>
          </w:tcPr>
          <w:p w14:paraId="74B7279F"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rPr>
              <w:t xml:space="preserve">1.01 </w:t>
            </w:r>
            <w:r w:rsidRPr="002238BF">
              <w:rPr>
                <w:rFonts w:ascii="Times New Roman" w:hAnsi="Times New Roman" w:cs="Times New Roman"/>
              </w:rPr>
              <w:br/>
              <w:t>(0.98, 1.04)</w:t>
            </w:r>
          </w:p>
        </w:tc>
        <w:tc>
          <w:tcPr>
            <w:tcW w:w="709" w:type="dxa"/>
          </w:tcPr>
          <w:p w14:paraId="3177FC58"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rPr>
              <w:t>0.64</w:t>
            </w:r>
          </w:p>
        </w:tc>
        <w:tc>
          <w:tcPr>
            <w:tcW w:w="2268" w:type="dxa"/>
          </w:tcPr>
          <w:p w14:paraId="63187FED"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FFC000"/>
              </w:rPr>
            </w:pPr>
            <w:r w:rsidRPr="002238BF">
              <w:rPr>
                <w:rFonts w:ascii="Times New Roman" w:hAnsi="Times New Roman" w:cs="Times New Roman"/>
                <w:bCs/>
              </w:rPr>
              <w:t>0.0005 (-0.007, 0.008)</w:t>
            </w:r>
          </w:p>
        </w:tc>
        <w:tc>
          <w:tcPr>
            <w:tcW w:w="708" w:type="dxa"/>
          </w:tcPr>
          <w:p w14:paraId="3DF09DA2"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0.90</w:t>
            </w:r>
          </w:p>
        </w:tc>
        <w:tc>
          <w:tcPr>
            <w:tcW w:w="567" w:type="dxa"/>
          </w:tcPr>
          <w:p w14:paraId="52DC3754"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902</w:t>
            </w:r>
          </w:p>
        </w:tc>
        <w:tc>
          <w:tcPr>
            <w:tcW w:w="2268" w:type="dxa"/>
          </w:tcPr>
          <w:p w14:paraId="6543656F"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0.033 (0.003, 0.063)</w:t>
            </w:r>
          </w:p>
        </w:tc>
        <w:tc>
          <w:tcPr>
            <w:tcW w:w="851" w:type="dxa"/>
          </w:tcPr>
          <w:p w14:paraId="65973DF2"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0.032</w:t>
            </w:r>
          </w:p>
        </w:tc>
        <w:tc>
          <w:tcPr>
            <w:tcW w:w="567" w:type="dxa"/>
          </w:tcPr>
          <w:p w14:paraId="763058F5"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941</w:t>
            </w:r>
          </w:p>
        </w:tc>
        <w:tc>
          <w:tcPr>
            <w:tcW w:w="2268" w:type="dxa"/>
          </w:tcPr>
          <w:p w14:paraId="37D1AC5C"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FFC000"/>
              </w:rPr>
            </w:pPr>
            <w:r w:rsidRPr="002238BF">
              <w:rPr>
                <w:rFonts w:ascii="Times New Roman" w:hAnsi="Times New Roman" w:cs="Times New Roman"/>
                <w:bCs/>
              </w:rPr>
              <w:t>0.011 (-0.010, 0.033)</w:t>
            </w:r>
          </w:p>
        </w:tc>
        <w:tc>
          <w:tcPr>
            <w:tcW w:w="709" w:type="dxa"/>
          </w:tcPr>
          <w:p w14:paraId="01CE1AEB" w14:textId="77777777" w:rsidR="00EB463C" w:rsidRPr="002238BF" w:rsidRDefault="00EB463C" w:rsidP="00E0680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0.29</w:t>
            </w:r>
          </w:p>
        </w:tc>
      </w:tr>
      <w:tr w:rsidR="00EB463C" w:rsidRPr="002238BF" w14:paraId="1720E117" w14:textId="77777777" w:rsidTr="00E0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top w:val="nil"/>
              <w:bottom w:val="nil"/>
            </w:tcBorders>
          </w:tcPr>
          <w:p w14:paraId="13C891D4" w14:textId="77777777" w:rsidR="00EB463C" w:rsidRPr="002238BF" w:rsidRDefault="00EB463C" w:rsidP="008C3F2D">
            <w:pPr>
              <w:spacing w:line="240" w:lineRule="auto"/>
              <w:rPr>
                <w:rFonts w:ascii="Times New Roman" w:hAnsi="Times New Roman" w:cs="Times New Roman"/>
                <w:b w:val="0"/>
                <w:bCs w:val="0"/>
              </w:rPr>
            </w:pPr>
            <w:r w:rsidRPr="002238BF">
              <w:rPr>
                <w:rFonts w:ascii="Times New Roman" w:hAnsi="Times New Roman" w:cs="Times New Roman"/>
                <w:b w:val="0"/>
                <w:bCs w:val="0"/>
              </w:rPr>
              <w:t>Model 2</w:t>
            </w:r>
          </w:p>
        </w:tc>
        <w:tc>
          <w:tcPr>
            <w:tcW w:w="551" w:type="dxa"/>
          </w:tcPr>
          <w:p w14:paraId="108F1B28"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lang w:val="nl-NL"/>
              </w:rPr>
              <w:t>941</w:t>
            </w:r>
          </w:p>
        </w:tc>
        <w:tc>
          <w:tcPr>
            <w:tcW w:w="1321" w:type="dxa"/>
          </w:tcPr>
          <w:p w14:paraId="5D11764A"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C000"/>
              </w:rPr>
            </w:pPr>
            <w:r w:rsidRPr="002238BF">
              <w:rPr>
                <w:rFonts w:ascii="Times New Roman" w:hAnsi="Times New Roman" w:cs="Times New Roman"/>
                <w:bCs/>
              </w:rPr>
              <w:t xml:space="preserve">1.00 </w:t>
            </w:r>
            <w:r w:rsidRPr="002238BF">
              <w:rPr>
                <w:rFonts w:ascii="Times New Roman" w:hAnsi="Times New Roman" w:cs="Times New Roman"/>
                <w:bCs/>
              </w:rPr>
              <w:br/>
              <w:t>(0.97, 1.04)</w:t>
            </w:r>
          </w:p>
        </w:tc>
        <w:tc>
          <w:tcPr>
            <w:tcW w:w="709" w:type="dxa"/>
          </w:tcPr>
          <w:p w14:paraId="01F3EDE5"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0.83</w:t>
            </w:r>
          </w:p>
        </w:tc>
        <w:tc>
          <w:tcPr>
            <w:tcW w:w="2268" w:type="dxa"/>
          </w:tcPr>
          <w:p w14:paraId="05FA2B15"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-0.0003 (-0.008, 0.007)</w:t>
            </w:r>
          </w:p>
        </w:tc>
        <w:tc>
          <w:tcPr>
            <w:tcW w:w="708" w:type="dxa"/>
          </w:tcPr>
          <w:p w14:paraId="695383A5"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0.93</w:t>
            </w:r>
          </w:p>
        </w:tc>
        <w:tc>
          <w:tcPr>
            <w:tcW w:w="567" w:type="dxa"/>
          </w:tcPr>
          <w:p w14:paraId="43EE388F"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900</w:t>
            </w:r>
          </w:p>
        </w:tc>
        <w:tc>
          <w:tcPr>
            <w:tcW w:w="2268" w:type="dxa"/>
          </w:tcPr>
          <w:p w14:paraId="24FC9886"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0.029 (-0.001, 0.059)</w:t>
            </w:r>
          </w:p>
        </w:tc>
        <w:tc>
          <w:tcPr>
            <w:tcW w:w="851" w:type="dxa"/>
          </w:tcPr>
          <w:p w14:paraId="0974069A"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0.055</w:t>
            </w:r>
          </w:p>
        </w:tc>
        <w:tc>
          <w:tcPr>
            <w:tcW w:w="567" w:type="dxa"/>
          </w:tcPr>
          <w:p w14:paraId="432E0515"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939</w:t>
            </w:r>
          </w:p>
        </w:tc>
        <w:tc>
          <w:tcPr>
            <w:tcW w:w="2268" w:type="dxa"/>
          </w:tcPr>
          <w:p w14:paraId="5785C6E0"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0.009 (-0.012, 0.030)</w:t>
            </w:r>
          </w:p>
        </w:tc>
        <w:tc>
          <w:tcPr>
            <w:tcW w:w="709" w:type="dxa"/>
          </w:tcPr>
          <w:p w14:paraId="422B6DD2" w14:textId="77777777" w:rsidR="00EB463C" w:rsidRPr="002238BF" w:rsidRDefault="00EB463C" w:rsidP="00E0680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0.39</w:t>
            </w:r>
          </w:p>
        </w:tc>
      </w:tr>
      <w:tr w:rsidR="00EB463C" w:rsidRPr="002238BF" w14:paraId="3088BAA8" w14:textId="77777777" w:rsidTr="00E06807">
        <w:tc>
          <w:tcPr>
            <w:cnfStyle w:val="001000000000" w:firstRow="0" w:lastRow="0" w:firstColumn="1" w:lastColumn="0" w:oddVBand="0" w:evenVBand="0" w:oddHBand="0" w:evenHBand="0" w:firstRowFirstColumn="0" w:firstRowLastColumn="0" w:lastRowFirstColumn="0" w:lastRowLastColumn="0"/>
            <w:tcW w:w="1247" w:type="dxa"/>
            <w:tcBorders>
              <w:top w:val="nil"/>
              <w:bottom w:val="nil"/>
            </w:tcBorders>
          </w:tcPr>
          <w:p w14:paraId="6367F3FD" w14:textId="77777777" w:rsidR="00EB463C" w:rsidRPr="002238BF" w:rsidRDefault="00EB463C" w:rsidP="008C3F2D">
            <w:pPr>
              <w:spacing w:line="240" w:lineRule="auto"/>
              <w:rPr>
                <w:rFonts w:ascii="Times New Roman" w:hAnsi="Times New Roman" w:cs="Times New Roman"/>
                <w:b w:val="0"/>
                <w:bCs w:val="0"/>
              </w:rPr>
            </w:pPr>
            <w:r w:rsidRPr="002238BF">
              <w:rPr>
                <w:rFonts w:ascii="Times New Roman" w:hAnsi="Times New Roman" w:cs="Times New Roman"/>
                <w:b w:val="0"/>
                <w:bCs w:val="0"/>
              </w:rPr>
              <w:t>Model 3</w:t>
            </w:r>
          </w:p>
        </w:tc>
        <w:tc>
          <w:tcPr>
            <w:tcW w:w="551" w:type="dxa"/>
          </w:tcPr>
          <w:p w14:paraId="26081970"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941</w:t>
            </w:r>
          </w:p>
        </w:tc>
        <w:tc>
          <w:tcPr>
            <w:tcW w:w="1321" w:type="dxa"/>
          </w:tcPr>
          <w:p w14:paraId="1FC4A014"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FFC000"/>
              </w:rPr>
            </w:pPr>
            <w:r w:rsidRPr="002238BF">
              <w:rPr>
                <w:rFonts w:ascii="Times New Roman" w:hAnsi="Times New Roman" w:cs="Times New Roman"/>
                <w:bCs/>
              </w:rPr>
              <w:t xml:space="preserve">1.00 </w:t>
            </w:r>
            <w:r w:rsidRPr="002238BF">
              <w:rPr>
                <w:rFonts w:ascii="Times New Roman" w:hAnsi="Times New Roman" w:cs="Times New Roman"/>
                <w:bCs/>
              </w:rPr>
              <w:br/>
              <w:t>(0.97, 1.04)</w:t>
            </w:r>
          </w:p>
        </w:tc>
        <w:tc>
          <w:tcPr>
            <w:tcW w:w="709" w:type="dxa"/>
          </w:tcPr>
          <w:p w14:paraId="553DD031"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0.92</w:t>
            </w:r>
          </w:p>
        </w:tc>
        <w:tc>
          <w:tcPr>
            <w:tcW w:w="2268" w:type="dxa"/>
          </w:tcPr>
          <w:p w14:paraId="3F68D918"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0.0007 (-0.007, 0.008)</w:t>
            </w:r>
          </w:p>
        </w:tc>
        <w:tc>
          <w:tcPr>
            <w:tcW w:w="708" w:type="dxa"/>
          </w:tcPr>
          <w:p w14:paraId="345D39C6"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0.85</w:t>
            </w:r>
          </w:p>
        </w:tc>
        <w:tc>
          <w:tcPr>
            <w:tcW w:w="567" w:type="dxa"/>
          </w:tcPr>
          <w:p w14:paraId="777E226A"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900</w:t>
            </w:r>
          </w:p>
        </w:tc>
        <w:tc>
          <w:tcPr>
            <w:tcW w:w="2268" w:type="dxa"/>
          </w:tcPr>
          <w:p w14:paraId="3CFB3345"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0.031 (0.001, 0.061)</w:t>
            </w:r>
          </w:p>
        </w:tc>
        <w:tc>
          <w:tcPr>
            <w:tcW w:w="851" w:type="dxa"/>
          </w:tcPr>
          <w:p w14:paraId="0BEAB42A"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0.045</w:t>
            </w:r>
          </w:p>
        </w:tc>
        <w:tc>
          <w:tcPr>
            <w:tcW w:w="567" w:type="dxa"/>
          </w:tcPr>
          <w:p w14:paraId="460E576B"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939</w:t>
            </w:r>
          </w:p>
        </w:tc>
        <w:tc>
          <w:tcPr>
            <w:tcW w:w="2268" w:type="dxa"/>
          </w:tcPr>
          <w:p w14:paraId="2F3C8B80"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FFC000"/>
              </w:rPr>
            </w:pPr>
            <w:r w:rsidRPr="002238BF">
              <w:rPr>
                <w:rFonts w:ascii="Times New Roman" w:hAnsi="Times New Roman" w:cs="Times New Roman"/>
                <w:bCs/>
              </w:rPr>
              <w:t>0.011 (-0.010, 0.033)</w:t>
            </w:r>
          </w:p>
        </w:tc>
        <w:tc>
          <w:tcPr>
            <w:tcW w:w="709" w:type="dxa"/>
          </w:tcPr>
          <w:p w14:paraId="40C068FE" w14:textId="77777777" w:rsidR="00EB463C" w:rsidRPr="002238BF" w:rsidRDefault="00EB463C" w:rsidP="00E0680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38BF">
              <w:rPr>
                <w:rFonts w:ascii="Times New Roman" w:hAnsi="Times New Roman" w:cs="Times New Roman"/>
                <w:bCs/>
              </w:rPr>
              <w:t>0.30</w:t>
            </w:r>
          </w:p>
        </w:tc>
      </w:tr>
      <w:tr w:rsidR="00EB463C" w:rsidRPr="002238BF" w14:paraId="6CA5F62D" w14:textId="77777777" w:rsidTr="00E0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4" w:type="dxa"/>
            <w:gridSpan w:val="12"/>
            <w:shd w:val="clear" w:color="auto" w:fill="D9D9D9" w:themeFill="background1" w:themeFillShade="D9"/>
          </w:tcPr>
          <w:p w14:paraId="086D8578" w14:textId="77777777" w:rsidR="00EB463C" w:rsidRPr="002238BF" w:rsidRDefault="00EB463C" w:rsidP="008C3F2D">
            <w:pPr>
              <w:spacing w:line="240" w:lineRule="auto"/>
              <w:rPr>
                <w:rFonts w:ascii="Times New Roman" w:hAnsi="Times New Roman" w:cs="Times New Roman"/>
                <w:b w:val="0"/>
                <w:bCs w:val="0"/>
              </w:rPr>
            </w:pPr>
            <w:r w:rsidRPr="002238BF">
              <w:rPr>
                <w:rFonts w:ascii="Times New Roman" w:hAnsi="Times New Roman" w:cs="Times New Roman"/>
                <w:b w:val="0"/>
                <w:bCs w:val="0"/>
              </w:rPr>
              <w:t>Serum vitamin B12: Effect associated with doubling the concentration</w:t>
            </w:r>
            <w:r w:rsidRPr="002238BF">
              <w:rPr>
                <w:rFonts w:ascii="Times New Roman" w:hAnsi="Times New Roman" w:cs="Times New Roman"/>
                <w:vertAlign w:val="superscript"/>
              </w:rPr>
              <w:t>‡</w:t>
            </w:r>
          </w:p>
        </w:tc>
      </w:tr>
      <w:tr w:rsidR="00EB463C" w:rsidRPr="002238BF" w14:paraId="50A52704" w14:textId="77777777" w:rsidTr="00E06807">
        <w:tc>
          <w:tcPr>
            <w:cnfStyle w:val="001000000000" w:firstRow="0" w:lastRow="0" w:firstColumn="1" w:lastColumn="0" w:oddVBand="0" w:evenVBand="0" w:oddHBand="0" w:evenHBand="0" w:firstRowFirstColumn="0" w:firstRowLastColumn="0" w:lastRowFirstColumn="0" w:lastRowLastColumn="0"/>
            <w:tcW w:w="1247" w:type="dxa"/>
            <w:tcBorders>
              <w:bottom w:val="nil"/>
            </w:tcBorders>
          </w:tcPr>
          <w:p w14:paraId="35E21548" w14:textId="77777777" w:rsidR="00EB463C" w:rsidRPr="002238BF" w:rsidRDefault="00EB463C" w:rsidP="008C3F2D">
            <w:pPr>
              <w:spacing w:line="240" w:lineRule="auto"/>
              <w:rPr>
                <w:rFonts w:ascii="Times New Roman" w:hAnsi="Times New Roman" w:cs="Times New Roman"/>
                <w:b w:val="0"/>
                <w:bCs w:val="0"/>
                <w:i/>
                <w:iCs/>
              </w:rPr>
            </w:pPr>
          </w:p>
        </w:tc>
        <w:tc>
          <w:tcPr>
            <w:tcW w:w="551" w:type="dxa"/>
          </w:tcPr>
          <w:p w14:paraId="3D574B97"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t>n</w:t>
            </w:r>
            <w:r w:rsidRPr="002238BF">
              <w:rPr>
                <w:rFonts w:ascii="Times New Roman" w:hAnsi="Times New Roman" w:cs="Times New Roman"/>
                <w:i/>
                <w:iCs/>
                <w:vertAlign w:val="superscript"/>
              </w:rPr>
              <w:t>†</w:t>
            </w:r>
          </w:p>
        </w:tc>
        <w:tc>
          <w:tcPr>
            <w:tcW w:w="1321" w:type="dxa"/>
          </w:tcPr>
          <w:p w14:paraId="58FBB0ED"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bCs/>
                <w:i/>
                <w:iCs/>
              </w:rPr>
              <w:t>OR (95% CI)</w:t>
            </w:r>
          </w:p>
        </w:tc>
        <w:tc>
          <w:tcPr>
            <w:tcW w:w="709" w:type="dxa"/>
          </w:tcPr>
          <w:p w14:paraId="4ABF6277"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t>p</w:t>
            </w:r>
          </w:p>
        </w:tc>
        <w:tc>
          <w:tcPr>
            <w:tcW w:w="2268" w:type="dxa"/>
          </w:tcPr>
          <w:p w14:paraId="2B315E6D"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sym w:font="Symbol" w:char="F062"/>
            </w:r>
            <w:r w:rsidRPr="002238BF">
              <w:rPr>
                <w:rFonts w:ascii="Times New Roman" w:hAnsi="Times New Roman" w:cs="Times New Roman"/>
                <w:i/>
                <w:iCs/>
              </w:rPr>
              <w:t xml:space="preserve"> Coefficient (95% CI)</w:t>
            </w:r>
          </w:p>
        </w:tc>
        <w:tc>
          <w:tcPr>
            <w:tcW w:w="708" w:type="dxa"/>
          </w:tcPr>
          <w:p w14:paraId="2000445B"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t>p</w:t>
            </w:r>
          </w:p>
        </w:tc>
        <w:tc>
          <w:tcPr>
            <w:tcW w:w="567" w:type="dxa"/>
          </w:tcPr>
          <w:p w14:paraId="454B18D8"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t>n</w:t>
            </w:r>
          </w:p>
        </w:tc>
        <w:tc>
          <w:tcPr>
            <w:tcW w:w="2268" w:type="dxa"/>
          </w:tcPr>
          <w:p w14:paraId="6D0502BD"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sym w:font="Symbol" w:char="F062"/>
            </w:r>
            <w:r w:rsidRPr="002238BF">
              <w:rPr>
                <w:rFonts w:ascii="Times New Roman" w:hAnsi="Times New Roman" w:cs="Times New Roman"/>
                <w:i/>
                <w:iCs/>
              </w:rPr>
              <w:t xml:space="preserve"> Coefficient (95% CI)</w:t>
            </w:r>
          </w:p>
        </w:tc>
        <w:tc>
          <w:tcPr>
            <w:tcW w:w="851" w:type="dxa"/>
          </w:tcPr>
          <w:p w14:paraId="7446F88E"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t>p</w:t>
            </w:r>
          </w:p>
        </w:tc>
        <w:tc>
          <w:tcPr>
            <w:tcW w:w="567" w:type="dxa"/>
          </w:tcPr>
          <w:p w14:paraId="61BA4F01"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rPr>
            </w:pPr>
            <w:r w:rsidRPr="002238BF">
              <w:rPr>
                <w:rFonts w:ascii="Times New Roman" w:hAnsi="Times New Roman" w:cs="Times New Roman"/>
                <w:bCs/>
                <w:i/>
                <w:iCs/>
              </w:rPr>
              <w:t>n</w:t>
            </w:r>
          </w:p>
        </w:tc>
        <w:tc>
          <w:tcPr>
            <w:tcW w:w="2268" w:type="dxa"/>
          </w:tcPr>
          <w:p w14:paraId="4375B719"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sym w:font="Symbol" w:char="F062"/>
            </w:r>
            <w:r w:rsidRPr="002238BF">
              <w:rPr>
                <w:rFonts w:ascii="Times New Roman" w:hAnsi="Times New Roman" w:cs="Times New Roman"/>
                <w:i/>
                <w:iCs/>
              </w:rPr>
              <w:t xml:space="preserve"> Coefficient (95% CI)</w:t>
            </w:r>
          </w:p>
        </w:tc>
        <w:tc>
          <w:tcPr>
            <w:tcW w:w="709" w:type="dxa"/>
          </w:tcPr>
          <w:p w14:paraId="15FE1CD7" w14:textId="77777777" w:rsidR="00EB463C" w:rsidRPr="002238BF" w:rsidRDefault="00EB463C" w:rsidP="00E0680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238BF">
              <w:rPr>
                <w:rFonts w:ascii="Times New Roman" w:hAnsi="Times New Roman" w:cs="Times New Roman"/>
                <w:i/>
                <w:iCs/>
              </w:rPr>
              <w:t>p</w:t>
            </w:r>
          </w:p>
        </w:tc>
      </w:tr>
      <w:tr w:rsidR="00EB463C" w:rsidRPr="002238BF" w14:paraId="37651148" w14:textId="77777777" w:rsidTr="00E0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top w:val="nil"/>
              <w:bottom w:val="nil"/>
            </w:tcBorders>
          </w:tcPr>
          <w:p w14:paraId="6AD6A628" w14:textId="77777777" w:rsidR="00EB463C" w:rsidRPr="002238BF" w:rsidRDefault="00EB463C" w:rsidP="008C3F2D">
            <w:pPr>
              <w:spacing w:line="240" w:lineRule="auto"/>
              <w:rPr>
                <w:rFonts w:ascii="Times New Roman" w:hAnsi="Times New Roman" w:cs="Times New Roman"/>
                <w:b w:val="0"/>
                <w:bCs w:val="0"/>
              </w:rPr>
            </w:pPr>
            <w:r w:rsidRPr="002238BF">
              <w:rPr>
                <w:rFonts w:ascii="Times New Roman" w:hAnsi="Times New Roman" w:cs="Times New Roman"/>
                <w:b w:val="0"/>
                <w:bCs w:val="0"/>
              </w:rPr>
              <w:t>Unadjusted</w:t>
            </w:r>
          </w:p>
        </w:tc>
        <w:tc>
          <w:tcPr>
            <w:tcW w:w="551" w:type="dxa"/>
          </w:tcPr>
          <w:p w14:paraId="47B14757"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946</w:t>
            </w:r>
          </w:p>
        </w:tc>
        <w:tc>
          <w:tcPr>
            <w:tcW w:w="1321" w:type="dxa"/>
          </w:tcPr>
          <w:p w14:paraId="770AA35A"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 xml:space="preserve">1.13 </w:t>
            </w:r>
            <w:r w:rsidRPr="002238BF">
              <w:rPr>
                <w:rFonts w:ascii="Times New Roman" w:hAnsi="Times New Roman" w:cs="Times New Roman"/>
              </w:rPr>
              <w:br/>
              <w:t>(0.92, 1.40)</w:t>
            </w:r>
          </w:p>
        </w:tc>
        <w:tc>
          <w:tcPr>
            <w:tcW w:w="709" w:type="dxa"/>
          </w:tcPr>
          <w:p w14:paraId="6E29B039"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0.25</w:t>
            </w:r>
          </w:p>
        </w:tc>
        <w:tc>
          <w:tcPr>
            <w:tcW w:w="2268" w:type="dxa"/>
          </w:tcPr>
          <w:p w14:paraId="505A76B6"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C000"/>
              </w:rPr>
            </w:pPr>
            <w:r w:rsidRPr="002238BF">
              <w:rPr>
                <w:rFonts w:ascii="Times New Roman" w:hAnsi="Times New Roman" w:cs="Times New Roman"/>
              </w:rPr>
              <w:t>-0.037 (-0.090, 0.017)</w:t>
            </w:r>
          </w:p>
        </w:tc>
        <w:tc>
          <w:tcPr>
            <w:tcW w:w="708" w:type="dxa"/>
          </w:tcPr>
          <w:p w14:paraId="398915A2"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0.18</w:t>
            </w:r>
          </w:p>
        </w:tc>
        <w:tc>
          <w:tcPr>
            <w:tcW w:w="567" w:type="dxa"/>
          </w:tcPr>
          <w:p w14:paraId="5B0FC8CF"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905</w:t>
            </w:r>
          </w:p>
        </w:tc>
        <w:tc>
          <w:tcPr>
            <w:tcW w:w="2268" w:type="dxa"/>
          </w:tcPr>
          <w:p w14:paraId="079788B1"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C000"/>
              </w:rPr>
            </w:pPr>
            <w:r w:rsidRPr="002238BF">
              <w:rPr>
                <w:rFonts w:ascii="Times New Roman" w:hAnsi="Times New Roman" w:cs="Times New Roman"/>
              </w:rPr>
              <w:t>-0.095 (-0.301, 0.112)</w:t>
            </w:r>
          </w:p>
        </w:tc>
        <w:tc>
          <w:tcPr>
            <w:tcW w:w="851" w:type="dxa"/>
          </w:tcPr>
          <w:p w14:paraId="5B639975"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0.37</w:t>
            </w:r>
          </w:p>
        </w:tc>
        <w:tc>
          <w:tcPr>
            <w:tcW w:w="567" w:type="dxa"/>
          </w:tcPr>
          <w:p w14:paraId="17030F53"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944</w:t>
            </w:r>
          </w:p>
        </w:tc>
        <w:tc>
          <w:tcPr>
            <w:tcW w:w="2268" w:type="dxa"/>
          </w:tcPr>
          <w:p w14:paraId="6B6F9341"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C000"/>
              </w:rPr>
            </w:pPr>
            <w:r w:rsidRPr="002238BF">
              <w:rPr>
                <w:rFonts w:ascii="Times New Roman" w:hAnsi="Times New Roman" w:cs="Times New Roman"/>
              </w:rPr>
              <w:t>0.006 (-0.141, 0.152)</w:t>
            </w:r>
          </w:p>
        </w:tc>
        <w:tc>
          <w:tcPr>
            <w:tcW w:w="709" w:type="dxa"/>
          </w:tcPr>
          <w:p w14:paraId="327115FB" w14:textId="77777777" w:rsidR="00EB463C" w:rsidRPr="002238BF" w:rsidRDefault="00EB463C" w:rsidP="00E0680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0.94</w:t>
            </w:r>
          </w:p>
        </w:tc>
      </w:tr>
      <w:tr w:rsidR="00EB463C" w:rsidRPr="002238BF" w14:paraId="17D66B35" w14:textId="77777777" w:rsidTr="00E06807">
        <w:tc>
          <w:tcPr>
            <w:cnfStyle w:val="001000000000" w:firstRow="0" w:lastRow="0" w:firstColumn="1" w:lastColumn="0" w:oddVBand="0" w:evenVBand="0" w:oddHBand="0" w:evenHBand="0" w:firstRowFirstColumn="0" w:firstRowLastColumn="0" w:lastRowFirstColumn="0" w:lastRowLastColumn="0"/>
            <w:tcW w:w="1247" w:type="dxa"/>
            <w:tcBorders>
              <w:top w:val="nil"/>
              <w:bottom w:val="nil"/>
            </w:tcBorders>
          </w:tcPr>
          <w:p w14:paraId="3B54BB7E" w14:textId="77777777" w:rsidR="00EB463C" w:rsidRPr="002238BF" w:rsidRDefault="00EB463C" w:rsidP="008C3F2D">
            <w:pPr>
              <w:spacing w:line="240" w:lineRule="auto"/>
              <w:rPr>
                <w:rFonts w:ascii="Times New Roman" w:hAnsi="Times New Roman" w:cs="Times New Roman"/>
                <w:b w:val="0"/>
                <w:bCs w:val="0"/>
              </w:rPr>
            </w:pPr>
            <w:r w:rsidRPr="002238BF">
              <w:rPr>
                <w:rFonts w:ascii="Times New Roman" w:hAnsi="Times New Roman" w:cs="Times New Roman"/>
                <w:b w:val="0"/>
                <w:bCs w:val="0"/>
              </w:rPr>
              <w:t>Model 1</w:t>
            </w:r>
          </w:p>
        </w:tc>
        <w:tc>
          <w:tcPr>
            <w:tcW w:w="551" w:type="dxa"/>
          </w:tcPr>
          <w:p w14:paraId="3CA99D6D"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lang w:val="nl-NL"/>
              </w:rPr>
              <w:t>943</w:t>
            </w:r>
          </w:p>
        </w:tc>
        <w:tc>
          <w:tcPr>
            <w:tcW w:w="1321" w:type="dxa"/>
          </w:tcPr>
          <w:p w14:paraId="52093178"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rPr>
            </w:pPr>
            <w:r w:rsidRPr="002238BF">
              <w:rPr>
                <w:rFonts w:ascii="Times New Roman" w:hAnsi="Times New Roman" w:cs="Times New Roman"/>
              </w:rPr>
              <w:t xml:space="preserve">1.12 </w:t>
            </w:r>
            <w:r w:rsidRPr="002238BF">
              <w:rPr>
                <w:rFonts w:ascii="Times New Roman" w:hAnsi="Times New Roman" w:cs="Times New Roman"/>
              </w:rPr>
              <w:br/>
              <w:t>(0.88, 1.43)</w:t>
            </w:r>
          </w:p>
        </w:tc>
        <w:tc>
          <w:tcPr>
            <w:tcW w:w="709" w:type="dxa"/>
          </w:tcPr>
          <w:p w14:paraId="45BB9E63"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0.36</w:t>
            </w:r>
          </w:p>
        </w:tc>
        <w:tc>
          <w:tcPr>
            <w:tcW w:w="2268" w:type="dxa"/>
          </w:tcPr>
          <w:p w14:paraId="49B814FB"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rPr>
            </w:pPr>
            <w:r w:rsidRPr="002238BF">
              <w:rPr>
                <w:rFonts w:ascii="Times New Roman" w:hAnsi="Times New Roman" w:cs="Times New Roman"/>
              </w:rPr>
              <w:t>-0.043 (-0.102, 0.016)</w:t>
            </w:r>
          </w:p>
        </w:tc>
        <w:tc>
          <w:tcPr>
            <w:tcW w:w="708" w:type="dxa"/>
          </w:tcPr>
          <w:p w14:paraId="3609B2EE"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0.15</w:t>
            </w:r>
          </w:p>
        </w:tc>
        <w:tc>
          <w:tcPr>
            <w:tcW w:w="567" w:type="dxa"/>
          </w:tcPr>
          <w:p w14:paraId="2D2234D2"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lang w:val="nl-NL"/>
              </w:rPr>
              <w:t>902</w:t>
            </w:r>
          </w:p>
        </w:tc>
        <w:tc>
          <w:tcPr>
            <w:tcW w:w="2268" w:type="dxa"/>
          </w:tcPr>
          <w:p w14:paraId="14512665"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rPr>
            </w:pPr>
            <w:r w:rsidRPr="002238BF">
              <w:rPr>
                <w:rFonts w:ascii="Times New Roman" w:hAnsi="Times New Roman" w:cs="Times New Roman"/>
              </w:rPr>
              <w:t>-0.031 (-0.256, 0.194)</w:t>
            </w:r>
          </w:p>
        </w:tc>
        <w:tc>
          <w:tcPr>
            <w:tcW w:w="851" w:type="dxa"/>
          </w:tcPr>
          <w:p w14:paraId="083ABCD3"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0.79</w:t>
            </w:r>
          </w:p>
        </w:tc>
        <w:tc>
          <w:tcPr>
            <w:tcW w:w="567" w:type="dxa"/>
          </w:tcPr>
          <w:p w14:paraId="506A8CBE"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lang w:val="nl-NL"/>
              </w:rPr>
              <w:t>941</w:t>
            </w:r>
          </w:p>
        </w:tc>
        <w:tc>
          <w:tcPr>
            <w:tcW w:w="2268" w:type="dxa"/>
          </w:tcPr>
          <w:p w14:paraId="22A647AA"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rPr>
            </w:pPr>
            <w:r w:rsidRPr="002238BF">
              <w:rPr>
                <w:rFonts w:ascii="Times New Roman" w:hAnsi="Times New Roman" w:cs="Times New Roman"/>
              </w:rPr>
              <w:t>-0.076 (-0.238, 0.085)</w:t>
            </w:r>
          </w:p>
        </w:tc>
        <w:tc>
          <w:tcPr>
            <w:tcW w:w="709" w:type="dxa"/>
          </w:tcPr>
          <w:p w14:paraId="60181B26" w14:textId="77777777" w:rsidR="00EB463C" w:rsidRPr="002238BF" w:rsidRDefault="00EB463C" w:rsidP="00E0680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0.35</w:t>
            </w:r>
          </w:p>
        </w:tc>
      </w:tr>
      <w:tr w:rsidR="00EB463C" w:rsidRPr="002238BF" w14:paraId="6DEA222D" w14:textId="77777777" w:rsidTr="00E0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top w:val="nil"/>
              <w:bottom w:val="nil"/>
            </w:tcBorders>
          </w:tcPr>
          <w:p w14:paraId="17DB8109" w14:textId="77777777" w:rsidR="00EB463C" w:rsidRPr="002238BF" w:rsidRDefault="00EB463C" w:rsidP="008C3F2D">
            <w:pPr>
              <w:spacing w:line="240" w:lineRule="auto"/>
              <w:rPr>
                <w:rFonts w:ascii="Times New Roman" w:hAnsi="Times New Roman" w:cs="Times New Roman"/>
                <w:b w:val="0"/>
                <w:bCs w:val="0"/>
              </w:rPr>
            </w:pPr>
            <w:r w:rsidRPr="002238BF">
              <w:rPr>
                <w:rFonts w:ascii="Times New Roman" w:hAnsi="Times New Roman" w:cs="Times New Roman"/>
                <w:b w:val="0"/>
                <w:bCs w:val="0"/>
              </w:rPr>
              <w:t>Model 2</w:t>
            </w:r>
          </w:p>
        </w:tc>
        <w:tc>
          <w:tcPr>
            <w:tcW w:w="551" w:type="dxa"/>
          </w:tcPr>
          <w:p w14:paraId="5AF1F343"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lang w:val="nl-NL"/>
              </w:rPr>
              <w:t>941</w:t>
            </w:r>
          </w:p>
        </w:tc>
        <w:tc>
          <w:tcPr>
            <w:tcW w:w="1321" w:type="dxa"/>
          </w:tcPr>
          <w:p w14:paraId="0F0E25A3"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 xml:space="preserve">1.11 </w:t>
            </w:r>
            <w:r w:rsidRPr="002238BF">
              <w:rPr>
                <w:rFonts w:ascii="Times New Roman" w:hAnsi="Times New Roman" w:cs="Times New Roman"/>
              </w:rPr>
              <w:br/>
              <w:t>(0.86, 1.42)</w:t>
            </w:r>
          </w:p>
        </w:tc>
        <w:tc>
          <w:tcPr>
            <w:tcW w:w="709" w:type="dxa"/>
          </w:tcPr>
          <w:p w14:paraId="2CC69EF4"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 xml:space="preserve">0.43 </w:t>
            </w:r>
          </w:p>
        </w:tc>
        <w:tc>
          <w:tcPr>
            <w:tcW w:w="2268" w:type="dxa"/>
          </w:tcPr>
          <w:p w14:paraId="5ACCCE15"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C000"/>
              </w:rPr>
            </w:pPr>
            <w:r w:rsidRPr="002238BF">
              <w:rPr>
                <w:rFonts w:ascii="Times New Roman" w:hAnsi="Times New Roman" w:cs="Times New Roman"/>
              </w:rPr>
              <w:t>-0.048 (-0.106, 0.010)</w:t>
            </w:r>
          </w:p>
        </w:tc>
        <w:tc>
          <w:tcPr>
            <w:tcW w:w="708" w:type="dxa"/>
          </w:tcPr>
          <w:p w14:paraId="7E0AD47E"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0.11</w:t>
            </w:r>
          </w:p>
        </w:tc>
        <w:tc>
          <w:tcPr>
            <w:tcW w:w="567" w:type="dxa"/>
          </w:tcPr>
          <w:p w14:paraId="0086CFF3"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900</w:t>
            </w:r>
          </w:p>
        </w:tc>
        <w:tc>
          <w:tcPr>
            <w:tcW w:w="2268" w:type="dxa"/>
          </w:tcPr>
          <w:p w14:paraId="4EE45F97"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C000"/>
              </w:rPr>
            </w:pPr>
            <w:r w:rsidRPr="002238BF">
              <w:rPr>
                <w:rFonts w:ascii="Times New Roman" w:hAnsi="Times New Roman" w:cs="Times New Roman"/>
              </w:rPr>
              <w:t>-0.032 (-0.256, 0.192)</w:t>
            </w:r>
          </w:p>
        </w:tc>
        <w:tc>
          <w:tcPr>
            <w:tcW w:w="851" w:type="dxa"/>
          </w:tcPr>
          <w:p w14:paraId="2A33F42E"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0.78</w:t>
            </w:r>
          </w:p>
        </w:tc>
        <w:tc>
          <w:tcPr>
            <w:tcW w:w="567" w:type="dxa"/>
          </w:tcPr>
          <w:p w14:paraId="262B633A"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lang w:val="nl-NL"/>
              </w:rPr>
              <w:t>939</w:t>
            </w:r>
          </w:p>
        </w:tc>
        <w:tc>
          <w:tcPr>
            <w:tcW w:w="2268" w:type="dxa"/>
          </w:tcPr>
          <w:p w14:paraId="698A6BBA" w14:textId="77777777" w:rsidR="00EB463C" w:rsidRPr="002238BF" w:rsidRDefault="00EB463C" w:rsidP="008C3F2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C000"/>
              </w:rPr>
            </w:pPr>
            <w:r w:rsidRPr="002238BF">
              <w:rPr>
                <w:rFonts w:ascii="Times New Roman" w:hAnsi="Times New Roman" w:cs="Times New Roman"/>
              </w:rPr>
              <w:t>-0.085 (-0.245, 0.075)</w:t>
            </w:r>
          </w:p>
        </w:tc>
        <w:tc>
          <w:tcPr>
            <w:tcW w:w="709" w:type="dxa"/>
          </w:tcPr>
          <w:p w14:paraId="7E53BF98" w14:textId="77777777" w:rsidR="00EB463C" w:rsidRPr="002238BF" w:rsidRDefault="00EB463C" w:rsidP="00E0680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0.30</w:t>
            </w:r>
          </w:p>
        </w:tc>
      </w:tr>
      <w:tr w:rsidR="00EB463C" w:rsidRPr="002238BF" w14:paraId="00D074B8" w14:textId="77777777" w:rsidTr="00E06807">
        <w:tc>
          <w:tcPr>
            <w:cnfStyle w:val="001000000000" w:firstRow="0" w:lastRow="0" w:firstColumn="1" w:lastColumn="0" w:oddVBand="0" w:evenVBand="0" w:oddHBand="0" w:evenHBand="0" w:firstRowFirstColumn="0" w:firstRowLastColumn="0" w:lastRowFirstColumn="0" w:lastRowLastColumn="0"/>
            <w:tcW w:w="1247" w:type="dxa"/>
            <w:tcBorders>
              <w:top w:val="nil"/>
              <w:bottom w:val="nil"/>
            </w:tcBorders>
          </w:tcPr>
          <w:p w14:paraId="4A2E1135" w14:textId="77777777" w:rsidR="00EB463C" w:rsidRPr="002238BF" w:rsidRDefault="00EB463C" w:rsidP="008C3F2D">
            <w:pPr>
              <w:spacing w:line="240" w:lineRule="auto"/>
              <w:rPr>
                <w:rFonts w:ascii="Times New Roman" w:hAnsi="Times New Roman" w:cs="Times New Roman"/>
                <w:b w:val="0"/>
                <w:bCs w:val="0"/>
              </w:rPr>
            </w:pPr>
            <w:r w:rsidRPr="002238BF">
              <w:rPr>
                <w:rFonts w:ascii="Times New Roman" w:hAnsi="Times New Roman" w:cs="Times New Roman"/>
                <w:b w:val="0"/>
                <w:bCs w:val="0"/>
              </w:rPr>
              <w:t>Model 3</w:t>
            </w:r>
          </w:p>
        </w:tc>
        <w:tc>
          <w:tcPr>
            <w:tcW w:w="551" w:type="dxa"/>
          </w:tcPr>
          <w:p w14:paraId="6456F7A4"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941</w:t>
            </w:r>
          </w:p>
        </w:tc>
        <w:tc>
          <w:tcPr>
            <w:tcW w:w="1321" w:type="dxa"/>
          </w:tcPr>
          <w:p w14:paraId="7767432A"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 xml:space="preserve">1.10 </w:t>
            </w:r>
            <w:r w:rsidRPr="002238BF">
              <w:rPr>
                <w:rFonts w:ascii="Times New Roman" w:hAnsi="Times New Roman" w:cs="Times New Roman"/>
              </w:rPr>
              <w:br/>
              <w:t>(0.86, 1.42)</w:t>
            </w:r>
          </w:p>
        </w:tc>
        <w:tc>
          <w:tcPr>
            <w:tcW w:w="709" w:type="dxa"/>
          </w:tcPr>
          <w:p w14:paraId="4F88945F"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0.44</w:t>
            </w:r>
          </w:p>
        </w:tc>
        <w:tc>
          <w:tcPr>
            <w:tcW w:w="2268" w:type="dxa"/>
          </w:tcPr>
          <w:p w14:paraId="45B0F2ED"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rPr>
            </w:pPr>
            <w:r w:rsidRPr="002238BF">
              <w:rPr>
                <w:rFonts w:ascii="Times New Roman" w:hAnsi="Times New Roman" w:cs="Times New Roman"/>
              </w:rPr>
              <w:t>-0.049 (-0.107, 0.010)</w:t>
            </w:r>
          </w:p>
        </w:tc>
        <w:tc>
          <w:tcPr>
            <w:tcW w:w="708" w:type="dxa"/>
          </w:tcPr>
          <w:p w14:paraId="306455F3"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0.10</w:t>
            </w:r>
          </w:p>
        </w:tc>
        <w:tc>
          <w:tcPr>
            <w:tcW w:w="567" w:type="dxa"/>
          </w:tcPr>
          <w:p w14:paraId="14421BAE"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900</w:t>
            </w:r>
          </w:p>
        </w:tc>
        <w:tc>
          <w:tcPr>
            <w:tcW w:w="2268" w:type="dxa"/>
          </w:tcPr>
          <w:p w14:paraId="472C91DD"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rPr>
            </w:pPr>
            <w:r w:rsidRPr="002238BF">
              <w:rPr>
                <w:rFonts w:ascii="Times New Roman" w:hAnsi="Times New Roman" w:cs="Times New Roman"/>
              </w:rPr>
              <w:t>-0.073 (-0.300, 0.154)</w:t>
            </w:r>
          </w:p>
        </w:tc>
        <w:tc>
          <w:tcPr>
            <w:tcW w:w="851" w:type="dxa"/>
          </w:tcPr>
          <w:p w14:paraId="13E4B935"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0.53</w:t>
            </w:r>
          </w:p>
        </w:tc>
        <w:tc>
          <w:tcPr>
            <w:tcW w:w="567" w:type="dxa"/>
          </w:tcPr>
          <w:p w14:paraId="48A1EBA3"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939</w:t>
            </w:r>
          </w:p>
        </w:tc>
        <w:tc>
          <w:tcPr>
            <w:tcW w:w="2268" w:type="dxa"/>
          </w:tcPr>
          <w:p w14:paraId="06D9ADB3" w14:textId="77777777" w:rsidR="00EB463C" w:rsidRPr="002238BF" w:rsidRDefault="00EB463C" w:rsidP="008C3F2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rPr>
            </w:pPr>
            <w:r w:rsidRPr="002238BF">
              <w:rPr>
                <w:rFonts w:ascii="Times New Roman" w:hAnsi="Times New Roman" w:cs="Times New Roman"/>
              </w:rPr>
              <w:t>-0.100 (-0.262, 0.062)</w:t>
            </w:r>
          </w:p>
        </w:tc>
        <w:tc>
          <w:tcPr>
            <w:tcW w:w="709" w:type="dxa"/>
          </w:tcPr>
          <w:p w14:paraId="67E96B90" w14:textId="77777777" w:rsidR="00EB463C" w:rsidRPr="002238BF" w:rsidRDefault="00EB463C" w:rsidP="00E0680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8BF">
              <w:rPr>
                <w:rFonts w:ascii="Times New Roman" w:hAnsi="Times New Roman" w:cs="Times New Roman"/>
              </w:rPr>
              <w:t>0.23</w:t>
            </w:r>
          </w:p>
        </w:tc>
      </w:tr>
    </w:tbl>
    <w:p w14:paraId="70101E21" w14:textId="5C2C7DE9" w:rsidR="00412F1D" w:rsidRPr="002238BF" w:rsidRDefault="00EB463C" w:rsidP="00412F1D">
      <w:pPr>
        <w:spacing w:line="480" w:lineRule="auto"/>
        <w:rPr>
          <w:rFonts w:ascii="Times New Roman" w:hAnsi="Times New Roman" w:cs="Times New Roman"/>
        </w:rPr>
      </w:pPr>
      <w:r w:rsidRPr="002238BF">
        <w:rPr>
          <w:rFonts w:ascii="Times New Roman" w:hAnsi="Times New Roman" w:cs="Times New Roman"/>
          <w:sz w:val="16"/>
          <w:szCs w:val="16"/>
        </w:rPr>
        <w:t xml:space="preserve">Abbreviations: gestational diabetes </w:t>
      </w:r>
      <w:r w:rsidR="008D2D4C">
        <w:rPr>
          <w:rFonts w:ascii="Times New Roman" w:hAnsi="Times New Roman" w:cs="Times New Roman"/>
          <w:sz w:val="16"/>
          <w:szCs w:val="16"/>
        </w:rPr>
        <w:t xml:space="preserve">mellitus </w:t>
      </w:r>
      <w:r w:rsidRPr="002238BF">
        <w:rPr>
          <w:rFonts w:ascii="Times New Roman" w:hAnsi="Times New Roman" w:cs="Times New Roman"/>
          <w:sz w:val="16"/>
          <w:szCs w:val="16"/>
        </w:rPr>
        <w:t>(GDM), odds ratio (</w:t>
      </w:r>
      <w:r w:rsidRPr="002238BF">
        <w:rPr>
          <w:rFonts w:ascii="Times New Roman" w:hAnsi="Times New Roman" w:cs="Times New Roman"/>
          <w:i/>
          <w:iCs/>
          <w:sz w:val="16"/>
          <w:szCs w:val="16"/>
        </w:rPr>
        <w:t>OR</w:t>
      </w:r>
      <w:r w:rsidRPr="002238BF">
        <w:rPr>
          <w:rFonts w:ascii="Times New Roman" w:hAnsi="Times New Roman" w:cs="Times New Roman"/>
          <w:sz w:val="16"/>
          <w:szCs w:val="16"/>
        </w:rPr>
        <w:t>), confidence interval (CI); Model 1: adjusted for maternal age, ethnicity, parity, cigarette smoking, maternal body mass index, education, level of deprivation and treatment allocation,</w:t>
      </w:r>
      <w:r w:rsidRPr="002238BF">
        <w:rPr>
          <w:rFonts w:ascii="Times New Roman" w:hAnsi="Times New Roman" w:cs="Times New Roman"/>
          <w:sz w:val="16"/>
          <w:szCs w:val="16"/>
          <w:vertAlign w:val="superscript"/>
        </w:rPr>
        <w:t xml:space="preserve"> </w:t>
      </w:r>
      <w:r w:rsidRPr="002238BF">
        <w:rPr>
          <w:rFonts w:ascii="Times New Roman" w:hAnsi="Times New Roman" w:cs="Times New Roman"/>
          <w:sz w:val="16"/>
          <w:szCs w:val="16"/>
        </w:rPr>
        <w:t xml:space="preserve">Model 2: adjusted for all confounders in model 1, plus previous history of gestational diabetes and family history of type 2 diabetes mellitus, Model 3: adjusted for all confounders in model 2, plus mutual adjustment for serum folate and vitamin B12. </w:t>
      </w:r>
      <w:r w:rsidRPr="002238BF">
        <w:rPr>
          <w:rFonts w:ascii="Times New Roman" w:hAnsi="Times New Roman" w:cs="Times New Roman"/>
          <w:sz w:val="16"/>
          <w:szCs w:val="16"/>
          <w:vertAlign w:val="superscript"/>
        </w:rPr>
        <w:t xml:space="preserve">† </w:t>
      </w:r>
      <w:r w:rsidRPr="002238BF">
        <w:rPr>
          <w:rFonts w:ascii="Times New Roman" w:hAnsi="Times New Roman" w:cs="Times New Roman"/>
          <w:sz w:val="16"/>
          <w:szCs w:val="16"/>
        </w:rPr>
        <w:t xml:space="preserve">Applies for gestational diabetes and fasting plasma glucose; </w:t>
      </w:r>
      <w:r w:rsidRPr="002238BF">
        <w:rPr>
          <w:rFonts w:ascii="Times New Roman" w:hAnsi="Times New Roman" w:cs="Times New Roman"/>
          <w:sz w:val="16"/>
          <w:szCs w:val="16"/>
          <w:vertAlign w:val="superscript"/>
        </w:rPr>
        <w:t xml:space="preserve">‡ </w:t>
      </w:r>
      <w:r w:rsidRPr="002238BF">
        <w:rPr>
          <w:rFonts w:ascii="Times New Roman" w:hAnsi="Times New Roman" w:cs="Times New Roman"/>
          <w:sz w:val="16"/>
          <w:szCs w:val="16"/>
        </w:rPr>
        <w:t>logged</w:t>
      </w:r>
      <w:bookmarkEnd w:id="1"/>
      <w:bookmarkEnd w:id="37"/>
      <w:bookmarkEnd w:id="43"/>
      <w:bookmarkEnd w:id="44"/>
      <w:bookmarkEnd w:id="45"/>
    </w:p>
    <w:sectPr w:rsidR="00412F1D" w:rsidRPr="002238BF" w:rsidSect="00F1348A">
      <w:pgSz w:w="16838" w:h="11906" w:orient="landscape"/>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56A7F" w14:textId="77777777" w:rsidR="001A2CFB" w:rsidRDefault="001A2CFB" w:rsidP="00CE581B">
      <w:pPr>
        <w:spacing w:after="0" w:line="240" w:lineRule="auto"/>
      </w:pPr>
      <w:r>
        <w:separator/>
      </w:r>
    </w:p>
  </w:endnote>
  <w:endnote w:type="continuationSeparator" w:id="0">
    <w:p w14:paraId="578D7356" w14:textId="77777777" w:rsidR="001A2CFB" w:rsidRDefault="001A2CFB" w:rsidP="00CE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184076"/>
      <w:docPartObj>
        <w:docPartGallery w:val="Page Numbers (Bottom of Page)"/>
        <w:docPartUnique/>
      </w:docPartObj>
    </w:sdtPr>
    <w:sdtEndPr/>
    <w:sdtContent>
      <w:p w14:paraId="0D8906EF" w14:textId="17D5B6FB" w:rsidR="0020496E" w:rsidRDefault="0020496E">
        <w:pPr>
          <w:pStyle w:val="Footer"/>
          <w:jc w:val="right"/>
        </w:pPr>
        <w:r>
          <w:fldChar w:fldCharType="begin"/>
        </w:r>
        <w:r>
          <w:instrText>PAGE   \* MERGEFORMAT</w:instrText>
        </w:r>
        <w:r>
          <w:fldChar w:fldCharType="separate"/>
        </w:r>
        <w:r w:rsidR="00F24321" w:rsidRPr="00F24321">
          <w:rPr>
            <w:noProof/>
            <w:lang w:val="nl-NL"/>
          </w:rPr>
          <w:t>1</w:t>
        </w:r>
        <w:r>
          <w:fldChar w:fldCharType="end"/>
        </w:r>
      </w:p>
    </w:sdtContent>
  </w:sdt>
  <w:p w14:paraId="69C52844" w14:textId="77777777" w:rsidR="0020496E" w:rsidRDefault="002049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468347"/>
      <w:docPartObj>
        <w:docPartGallery w:val="Page Numbers (Bottom of Page)"/>
        <w:docPartUnique/>
      </w:docPartObj>
    </w:sdtPr>
    <w:sdtEndPr/>
    <w:sdtContent>
      <w:p w14:paraId="6A77E23F" w14:textId="08C3F905" w:rsidR="0020496E" w:rsidRDefault="0020496E">
        <w:pPr>
          <w:pStyle w:val="Footer"/>
          <w:jc w:val="right"/>
        </w:pPr>
        <w:r>
          <w:fldChar w:fldCharType="begin"/>
        </w:r>
        <w:r>
          <w:instrText>PAGE   \* MERGEFORMAT</w:instrText>
        </w:r>
        <w:r>
          <w:fldChar w:fldCharType="separate"/>
        </w:r>
        <w:r w:rsidR="00F24321" w:rsidRPr="00F24321">
          <w:rPr>
            <w:noProof/>
            <w:lang w:val="nl-NL"/>
          </w:rPr>
          <w:t>13</w:t>
        </w:r>
        <w:r>
          <w:fldChar w:fldCharType="end"/>
        </w:r>
      </w:p>
    </w:sdtContent>
  </w:sdt>
  <w:p w14:paraId="35431B37" w14:textId="77777777" w:rsidR="0020496E" w:rsidRDefault="002049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32CCA" w14:textId="77777777" w:rsidR="001A2CFB" w:rsidRDefault="001A2CFB" w:rsidP="00CE581B">
      <w:pPr>
        <w:spacing w:after="0" w:line="240" w:lineRule="auto"/>
      </w:pPr>
      <w:r>
        <w:separator/>
      </w:r>
    </w:p>
  </w:footnote>
  <w:footnote w:type="continuationSeparator" w:id="0">
    <w:p w14:paraId="6431EC27" w14:textId="77777777" w:rsidR="001A2CFB" w:rsidRDefault="001A2CFB" w:rsidP="00CE5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734FC" w14:textId="7F206D87" w:rsidR="0020496E" w:rsidRPr="00E7206E" w:rsidRDefault="0020496E" w:rsidP="00BC572F">
    <w:pPr>
      <w:pStyle w:val="Header"/>
      <w:rPr>
        <w:rFonts w:ascii="Times New Roman" w:hAnsi="Times New Roman" w:cs="Times New Roman"/>
        <w:i/>
        <w:iCs/>
        <w:sz w:val="20"/>
        <w:szCs w:val="20"/>
      </w:rPr>
    </w:pPr>
    <w:r w:rsidRPr="00E7206E">
      <w:rPr>
        <w:rFonts w:ascii="Times New Roman" w:hAnsi="Times New Roman" w:cs="Times New Roman"/>
        <w:sz w:val="20"/>
        <w:szCs w:val="20"/>
        <w:lang w:val="nl-NL"/>
      </w:rPr>
      <w:t xml:space="preserve">W. van Weelden </w:t>
    </w:r>
    <w:r w:rsidRPr="00E7206E">
      <w:rPr>
        <w:rFonts w:ascii="Times New Roman" w:hAnsi="Times New Roman" w:cs="Times New Roman"/>
        <w:i/>
        <w:iCs/>
        <w:sz w:val="20"/>
        <w:szCs w:val="20"/>
        <w:lang w:val="nl-NL"/>
      </w:rPr>
      <w:t xml:space="preserve">et al.         </w:t>
    </w:r>
    <w:r w:rsidRPr="00E7206E">
      <w:rPr>
        <w:rFonts w:ascii="Times New Roman" w:hAnsi="Times New Roman" w:cs="Times New Roman"/>
        <w:sz w:val="20"/>
        <w:szCs w:val="20"/>
        <w:lang w:val="nl-NL"/>
      </w:rPr>
      <w:tab/>
      <w:t xml:space="preserve">                             </w:t>
    </w:r>
    <w:r>
      <w:rPr>
        <w:rFonts w:ascii="Times New Roman" w:hAnsi="Times New Roman" w:cs="Times New Roman"/>
        <w:sz w:val="20"/>
        <w:szCs w:val="20"/>
        <w:lang w:val="nl-NL"/>
      </w:rPr>
      <w:t xml:space="preserve">            </w:t>
    </w:r>
    <w:r w:rsidRPr="00E7206E">
      <w:rPr>
        <w:rFonts w:ascii="Times New Roman" w:hAnsi="Times New Roman" w:cs="Times New Roman"/>
        <w:sz w:val="20"/>
        <w:szCs w:val="20"/>
        <w:lang w:val="nl-NL"/>
      </w:rPr>
      <w:t xml:space="preserve"> </w:t>
    </w:r>
    <w:r>
      <w:rPr>
        <w:rFonts w:ascii="Times New Roman" w:hAnsi="Times New Roman" w:cs="Times New Roman"/>
        <w:sz w:val="20"/>
        <w:szCs w:val="20"/>
        <w:lang w:val="nl-NL"/>
      </w:rPr>
      <w:t xml:space="preserve">               </w:t>
    </w:r>
    <w:r w:rsidRPr="00E7206E">
      <w:rPr>
        <w:rFonts w:ascii="Times New Roman" w:hAnsi="Times New Roman" w:cs="Times New Roman"/>
        <w:sz w:val="20"/>
        <w:szCs w:val="20"/>
      </w:rPr>
      <w:t>Association of B vitamins, GDM and epigenome</w:t>
    </w:r>
  </w:p>
  <w:p w14:paraId="63645D99" w14:textId="77777777" w:rsidR="0020496E" w:rsidRPr="00BC572F" w:rsidRDefault="0020496E" w:rsidP="00BC57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B0F7D" w14:textId="77777777" w:rsidR="0020496E" w:rsidRPr="00E7206E" w:rsidRDefault="0020496E" w:rsidP="00BC572F">
    <w:pPr>
      <w:pStyle w:val="Header"/>
      <w:rPr>
        <w:rFonts w:ascii="Times New Roman" w:hAnsi="Times New Roman" w:cs="Times New Roman"/>
        <w:i/>
        <w:iCs/>
        <w:sz w:val="20"/>
        <w:szCs w:val="20"/>
      </w:rPr>
    </w:pPr>
    <w:r w:rsidRPr="00E7206E">
      <w:rPr>
        <w:rFonts w:ascii="Times New Roman" w:hAnsi="Times New Roman" w:cs="Times New Roman"/>
        <w:sz w:val="20"/>
        <w:szCs w:val="20"/>
        <w:lang w:val="nl-NL"/>
      </w:rPr>
      <w:t xml:space="preserve">W. van Weelden </w:t>
    </w:r>
    <w:r w:rsidRPr="00E7206E">
      <w:rPr>
        <w:rFonts w:ascii="Times New Roman" w:hAnsi="Times New Roman" w:cs="Times New Roman"/>
        <w:i/>
        <w:iCs/>
        <w:sz w:val="20"/>
        <w:szCs w:val="20"/>
        <w:lang w:val="nl-NL"/>
      </w:rPr>
      <w:t xml:space="preserve">et al.         </w:t>
    </w:r>
    <w:r w:rsidRPr="00E7206E">
      <w:rPr>
        <w:rFonts w:ascii="Times New Roman" w:hAnsi="Times New Roman" w:cs="Times New Roman"/>
        <w:sz w:val="20"/>
        <w:szCs w:val="20"/>
        <w:lang w:val="nl-NL"/>
      </w:rPr>
      <w:tab/>
      <w:t xml:space="preserve">                             </w:t>
    </w:r>
    <w:r>
      <w:rPr>
        <w:rFonts w:ascii="Times New Roman" w:hAnsi="Times New Roman" w:cs="Times New Roman"/>
        <w:sz w:val="20"/>
        <w:szCs w:val="20"/>
        <w:lang w:val="nl-NL"/>
      </w:rPr>
      <w:t xml:space="preserve">            </w:t>
    </w:r>
    <w:r w:rsidRPr="00E7206E">
      <w:rPr>
        <w:rFonts w:ascii="Times New Roman" w:hAnsi="Times New Roman" w:cs="Times New Roman"/>
        <w:sz w:val="20"/>
        <w:szCs w:val="20"/>
        <w:lang w:val="nl-NL"/>
      </w:rPr>
      <w:t xml:space="preserve"> </w:t>
    </w:r>
    <w:r>
      <w:rPr>
        <w:rFonts w:ascii="Times New Roman" w:hAnsi="Times New Roman" w:cs="Times New Roman"/>
        <w:sz w:val="20"/>
        <w:szCs w:val="20"/>
        <w:lang w:val="nl-NL"/>
      </w:rPr>
      <w:t xml:space="preserve">               </w:t>
    </w:r>
    <w:r w:rsidRPr="00E7206E">
      <w:rPr>
        <w:rFonts w:ascii="Times New Roman" w:hAnsi="Times New Roman" w:cs="Times New Roman"/>
        <w:sz w:val="20"/>
        <w:szCs w:val="20"/>
      </w:rPr>
      <w:t>Association of B vitamins, GDM and epigenome</w:t>
    </w:r>
  </w:p>
  <w:p w14:paraId="6BBDE029" w14:textId="77777777" w:rsidR="0020496E" w:rsidRPr="00BC572F" w:rsidRDefault="0020496E" w:rsidP="00BC572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44353" w14:textId="77777777" w:rsidR="0020496E" w:rsidRPr="00E7206E" w:rsidRDefault="0020496E" w:rsidP="00412F1D">
    <w:pPr>
      <w:pStyle w:val="Header"/>
      <w:rPr>
        <w:rFonts w:ascii="Times New Roman" w:hAnsi="Times New Roman" w:cs="Times New Roman"/>
        <w:i/>
        <w:iCs/>
        <w:sz w:val="20"/>
        <w:szCs w:val="20"/>
      </w:rPr>
    </w:pPr>
    <w:r w:rsidRPr="00E7206E">
      <w:rPr>
        <w:rFonts w:ascii="Times New Roman" w:hAnsi="Times New Roman" w:cs="Times New Roman"/>
        <w:sz w:val="20"/>
        <w:szCs w:val="20"/>
        <w:lang w:val="nl-NL"/>
      </w:rPr>
      <w:t xml:space="preserve">W. van Weelden </w:t>
    </w:r>
    <w:r w:rsidRPr="00E7206E">
      <w:rPr>
        <w:rFonts w:ascii="Times New Roman" w:hAnsi="Times New Roman" w:cs="Times New Roman"/>
        <w:i/>
        <w:iCs/>
        <w:sz w:val="20"/>
        <w:szCs w:val="20"/>
        <w:lang w:val="nl-NL"/>
      </w:rPr>
      <w:t xml:space="preserve">et al.         </w:t>
    </w:r>
    <w:r w:rsidRPr="00E7206E">
      <w:rPr>
        <w:rFonts w:ascii="Times New Roman" w:hAnsi="Times New Roman" w:cs="Times New Roman"/>
        <w:sz w:val="20"/>
        <w:szCs w:val="20"/>
        <w:lang w:val="nl-NL"/>
      </w:rPr>
      <w:tab/>
      <w:t xml:space="preserve">                             </w:t>
    </w:r>
    <w:r>
      <w:rPr>
        <w:rFonts w:ascii="Times New Roman" w:hAnsi="Times New Roman" w:cs="Times New Roman"/>
        <w:sz w:val="20"/>
        <w:szCs w:val="20"/>
        <w:lang w:val="nl-NL"/>
      </w:rPr>
      <w:t xml:space="preserve">            </w:t>
    </w:r>
    <w:r w:rsidRPr="00E7206E">
      <w:rPr>
        <w:rFonts w:ascii="Times New Roman" w:hAnsi="Times New Roman" w:cs="Times New Roman"/>
        <w:sz w:val="20"/>
        <w:szCs w:val="20"/>
        <w:lang w:val="nl-NL"/>
      </w:rPr>
      <w:t xml:space="preserve"> </w:t>
    </w:r>
    <w:r>
      <w:rPr>
        <w:rFonts w:ascii="Times New Roman" w:hAnsi="Times New Roman" w:cs="Times New Roman"/>
        <w:sz w:val="20"/>
        <w:szCs w:val="20"/>
        <w:lang w:val="nl-NL"/>
      </w:rPr>
      <w:t xml:space="preserve">               </w:t>
    </w:r>
    <w:r w:rsidRPr="00E7206E">
      <w:rPr>
        <w:rFonts w:ascii="Times New Roman" w:hAnsi="Times New Roman" w:cs="Times New Roman"/>
        <w:sz w:val="20"/>
        <w:szCs w:val="20"/>
      </w:rPr>
      <w:t>Association of B vitamins, GDM and epigenome</w:t>
    </w:r>
  </w:p>
  <w:p w14:paraId="77878C29" w14:textId="77777777" w:rsidR="0020496E" w:rsidRDefault="002049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C11"/>
    <w:multiLevelType w:val="hybridMultilevel"/>
    <w:tmpl w:val="679C241A"/>
    <w:lvl w:ilvl="0" w:tplc="8D58CE28">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D47DA5"/>
    <w:multiLevelType w:val="hybridMultilevel"/>
    <w:tmpl w:val="38D80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D4375"/>
    <w:multiLevelType w:val="hybridMultilevel"/>
    <w:tmpl w:val="C728E1FE"/>
    <w:lvl w:ilvl="0" w:tplc="469639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30037"/>
    <w:multiLevelType w:val="multilevel"/>
    <w:tmpl w:val="B632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843B8"/>
    <w:multiLevelType w:val="hybridMultilevel"/>
    <w:tmpl w:val="FF6ED372"/>
    <w:lvl w:ilvl="0" w:tplc="526A42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71189"/>
    <w:multiLevelType w:val="hybridMultilevel"/>
    <w:tmpl w:val="98A0BE76"/>
    <w:lvl w:ilvl="0" w:tplc="B53A122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1066F"/>
    <w:multiLevelType w:val="hybridMultilevel"/>
    <w:tmpl w:val="940E6F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23A80"/>
    <w:multiLevelType w:val="hybridMultilevel"/>
    <w:tmpl w:val="DBCCD10E"/>
    <w:lvl w:ilvl="0" w:tplc="B0B20B9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5C2760"/>
    <w:multiLevelType w:val="multilevel"/>
    <w:tmpl w:val="A9C2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D0E47"/>
    <w:multiLevelType w:val="multilevel"/>
    <w:tmpl w:val="B8AA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432B3"/>
    <w:multiLevelType w:val="hybridMultilevel"/>
    <w:tmpl w:val="65585AA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62B7D"/>
    <w:multiLevelType w:val="hybridMultilevel"/>
    <w:tmpl w:val="0F5C8886"/>
    <w:lvl w:ilvl="0" w:tplc="B316DD6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9278CB"/>
    <w:multiLevelType w:val="hybridMultilevel"/>
    <w:tmpl w:val="71121822"/>
    <w:lvl w:ilvl="0" w:tplc="7AEE8FF0">
      <w:start w:val="2"/>
      <w:numFmt w:val="bullet"/>
      <w:lvlText w:val=""/>
      <w:lvlJc w:val="left"/>
      <w:pPr>
        <w:ind w:left="720" w:hanging="360"/>
      </w:pPr>
      <w:rPr>
        <w:rFonts w:ascii="Wingdings" w:eastAsia="Times New Roman" w:hAnsi="Wingdings" w:cs="Calibri"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5F414D"/>
    <w:multiLevelType w:val="hybridMultilevel"/>
    <w:tmpl w:val="BB58BDDA"/>
    <w:lvl w:ilvl="0" w:tplc="3DC63AA8">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71B0B"/>
    <w:multiLevelType w:val="hybridMultilevel"/>
    <w:tmpl w:val="85AE03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FF1A07"/>
    <w:multiLevelType w:val="hybridMultilevel"/>
    <w:tmpl w:val="D1261A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AA4BC1"/>
    <w:multiLevelType w:val="hybridMultilevel"/>
    <w:tmpl w:val="78CEFB40"/>
    <w:lvl w:ilvl="0" w:tplc="F80CA294">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70D53"/>
    <w:multiLevelType w:val="multilevel"/>
    <w:tmpl w:val="A128E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3405EC3"/>
    <w:multiLevelType w:val="multilevel"/>
    <w:tmpl w:val="4E38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D33951"/>
    <w:multiLevelType w:val="multilevel"/>
    <w:tmpl w:val="3D9E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532B6"/>
    <w:multiLevelType w:val="hybridMultilevel"/>
    <w:tmpl w:val="64AC9738"/>
    <w:lvl w:ilvl="0" w:tplc="DC961A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32217"/>
    <w:multiLevelType w:val="multilevel"/>
    <w:tmpl w:val="E700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3538C"/>
    <w:multiLevelType w:val="hybridMultilevel"/>
    <w:tmpl w:val="2A5EC9EC"/>
    <w:lvl w:ilvl="0" w:tplc="FE1C2D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20E27"/>
    <w:multiLevelType w:val="multilevel"/>
    <w:tmpl w:val="5B88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6F699C"/>
    <w:multiLevelType w:val="hybridMultilevel"/>
    <w:tmpl w:val="02D890BE"/>
    <w:lvl w:ilvl="0" w:tplc="D61207A8">
      <w:numFmt w:val="bullet"/>
      <w:lvlText w:val="-"/>
      <w:lvlJc w:val="left"/>
      <w:pPr>
        <w:ind w:left="408" w:hanging="360"/>
      </w:pPr>
      <w:rPr>
        <w:rFonts w:ascii="Calibri" w:eastAsiaTheme="minorHAnsi" w:hAnsi="Calibri" w:cs="Calibri" w:hint="default"/>
      </w:rPr>
    </w:lvl>
    <w:lvl w:ilvl="1" w:tplc="04130003" w:tentative="1">
      <w:start w:val="1"/>
      <w:numFmt w:val="bullet"/>
      <w:lvlText w:val="o"/>
      <w:lvlJc w:val="left"/>
      <w:pPr>
        <w:ind w:left="1128" w:hanging="360"/>
      </w:pPr>
      <w:rPr>
        <w:rFonts w:ascii="Courier New" w:hAnsi="Courier New" w:cs="Courier New" w:hint="default"/>
      </w:rPr>
    </w:lvl>
    <w:lvl w:ilvl="2" w:tplc="04130005" w:tentative="1">
      <w:start w:val="1"/>
      <w:numFmt w:val="bullet"/>
      <w:lvlText w:val=""/>
      <w:lvlJc w:val="left"/>
      <w:pPr>
        <w:ind w:left="1848" w:hanging="360"/>
      </w:pPr>
      <w:rPr>
        <w:rFonts w:ascii="Wingdings" w:hAnsi="Wingdings" w:hint="default"/>
      </w:rPr>
    </w:lvl>
    <w:lvl w:ilvl="3" w:tplc="04130001" w:tentative="1">
      <w:start w:val="1"/>
      <w:numFmt w:val="bullet"/>
      <w:lvlText w:val=""/>
      <w:lvlJc w:val="left"/>
      <w:pPr>
        <w:ind w:left="2568" w:hanging="360"/>
      </w:pPr>
      <w:rPr>
        <w:rFonts w:ascii="Symbol" w:hAnsi="Symbol" w:hint="default"/>
      </w:rPr>
    </w:lvl>
    <w:lvl w:ilvl="4" w:tplc="04130003" w:tentative="1">
      <w:start w:val="1"/>
      <w:numFmt w:val="bullet"/>
      <w:lvlText w:val="o"/>
      <w:lvlJc w:val="left"/>
      <w:pPr>
        <w:ind w:left="3288" w:hanging="360"/>
      </w:pPr>
      <w:rPr>
        <w:rFonts w:ascii="Courier New" w:hAnsi="Courier New" w:cs="Courier New" w:hint="default"/>
      </w:rPr>
    </w:lvl>
    <w:lvl w:ilvl="5" w:tplc="04130005" w:tentative="1">
      <w:start w:val="1"/>
      <w:numFmt w:val="bullet"/>
      <w:lvlText w:val=""/>
      <w:lvlJc w:val="left"/>
      <w:pPr>
        <w:ind w:left="4008" w:hanging="360"/>
      </w:pPr>
      <w:rPr>
        <w:rFonts w:ascii="Wingdings" w:hAnsi="Wingdings" w:hint="default"/>
      </w:rPr>
    </w:lvl>
    <w:lvl w:ilvl="6" w:tplc="04130001" w:tentative="1">
      <w:start w:val="1"/>
      <w:numFmt w:val="bullet"/>
      <w:lvlText w:val=""/>
      <w:lvlJc w:val="left"/>
      <w:pPr>
        <w:ind w:left="4728" w:hanging="360"/>
      </w:pPr>
      <w:rPr>
        <w:rFonts w:ascii="Symbol" w:hAnsi="Symbol" w:hint="default"/>
      </w:rPr>
    </w:lvl>
    <w:lvl w:ilvl="7" w:tplc="04130003" w:tentative="1">
      <w:start w:val="1"/>
      <w:numFmt w:val="bullet"/>
      <w:lvlText w:val="o"/>
      <w:lvlJc w:val="left"/>
      <w:pPr>
        <w:ind w:left="5448" w:hanging="360"/>
      </w:pPr>
      <w:rPr>
        <w:rFonts w:ascii="Courier New" w:hAnsi="Courier New" w:cs="Courier New" w:hint="default"/>
      </w:rPr>
    </w:lvl>
    <w:lvl w:ilvl="8" w:tplc="04130005" w:tentative="1">
      <w:start w:val="1"/>
      <w:numFmt w:val="bullet"/>
      <w:lvlText w:val=""/>
      <w:lvlJc w:val="left"/>
      <w:pPr>
        <w:ind w:left="6168" w:hanging="360"/>
      </w:pPr>
      <w:rPr>
        <w:rFonts w:ascii="Wingdings" w:hAnsi="Wingdings" w:hint="default"/>
      </w:rPr>
    </w:lvl>
  </w:abstractNum>
  <w:abstractNum w:abstractNumId="25" w15:restartNumberingAfterBreak="0">
    <w:nsid w:val="54EE654B"/>
    <w:multiLevelType w:val="multilevel"/>
    <w:tmpl w:val="6E70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217B0C"/>
    <w:multiLevelType w:val="hybridMultilevel"/>
    <w:tmpl w:val="A7E0D9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1E3A8F"/>
    <w:multiLevelType w:val="multilevel"/>
    <w:tmpl w:val="9BCC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CC7E90"/>
    <w:multiLevelType w:val="hybridMultilevel"/>
    <w:tmpl w:val="E670EAB8"/>
    <w:lvl w:ilvl="0" w:tplc="37C4DE6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AA4BD5"/>
    <w:multiLevelType w:val="multilevel"/>
    <w:tmpl w:val="C4CC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CF1247"/>
    <w:multiLevelType w:val="hybridMultilevel"/>
    <w:tmpl w:val="38D80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26618E"/>
    <w:multiLevelType w:val="multilevel"/>
    <w:tmpl w:val="ABA6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200035"/>
    <w:multiLevelType w:val="hybridMultilevel"/>
    <w:tmpl w:val="656EA842"/>
    <w:lvl w:ilvl="0" w:tplc="598243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F67135"/>
    <w:multiLevelType w:val="multilevel"/>
    <w:tmpl w:val="ACBE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772C3"/>
    <w:multiLevelType w:val="hybridMultilevel"/>
    <w:tmpl w:val="1AB85BD4"/>
    <w:lvl w:ilvl="0" w:tplc="6602D4D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4F240C"/>
    <w:multiLevelType w:val="hybridMultilevel"/>
    <w:tmpl w:val="62FCDD86"/>
    <w:lvl w:ilvl="0" w:tplc="A8E042C8">
      <w:numFmt w:val="bullet"/>
      <w:lvlText w:val="-"/>
      <w:lvlJc w:val="left"/>
      <w:pPr>
        <w:ind w:left="720" w:hanging="360"/>
      </w:pPr>
      <w:rPr>
        <w:rFonts w:ascii="Calibri" w:eastAsiaTheme="minorHAnsi" w:hAnsi="Calibri" w:cs="Calibri" w:hint="default"/>
        <w:b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91578B"/>
    <w:multiLevelType w:val="hybridMultilevel"/>
    <w:tmpl w:val="8A681D36"/>
    <w:lvl w:ilvl="0" w:tplc="11F89FEC">
      <w:start w:val="5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68C"/>
    <w:multiLevelType w:val="hybridMultilevel"/>
    <w:tmpl w:val="F0404814"/>
    <w:lvl w:ilvl="0" w:tplc="02C8EB78">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72727"/>
    <w:multiLevelType w:val="hybridMultilevel"/>
    <w:tmpl w:val="EED28A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624B4A"/>
    <w:multiLevelType w:val="multilevel"/>
    <w:tmpl w:val="1D50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739C5"/>
    <w:multiLevelType w:val="multilevel"/>
    <w:tmpl w:val="05E0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6"/>
  </w:num>
  <w:num w:numId="4">
    <w:abstractNumId w:val="14"/>
  </w:num>
  <w:num w:numId="5">
    <w:abstractNumId w:val="26"/>
  </w:num>
  <w:num w:numId="6">
    <w:abstractNumId w:val="15"/>
  </w:num>
  <w:num w:numId="7">
    <w:abstractNumId w:val="24"/>
  </w:num>
  <w:num w:numId="8">
    <w:abstractNumId w:val="22"/>
  </w:num>
  <w:num w:numId="9">
    <w:abstractNumId w:val="7"/>
  </w:num>
  <w:num w:numId="10">
    <w:abstractNumId w:val="5"/>
  </w:num>
  <w:num w:numId="11">
    <w:abstractNumId w:val="16"/>
  </w:num>
  <w:num w:numId="12">
    <w:abstractNumId w:val="29"/>
  </w:num>
  <w:num w:numId="13">
    <w:abstractNumId w:val="11"/>
  </w:num>
  <w:num w:numId="14">
    <w:abstractNumId w:val="18"/>
  </w:num>
  <w:num w:numId="15">
    <w:abstractNumId w:val="21"/>
  </w:num>
  <w:num w:numId="16">
    <w:abstractNumId w:val="9"/>
  </w:num>
  <w:num w:numId="17">
    <w:abstractNumId w:val="3"/>
  </w:num>
  <w:num w:numId="18">
    <w:abstractNumId w:val="40"/>
  </w:num>
  <w:num w:numId="19">
    <w:abstractNumId w:val="39"/>
  </w:num>
  <w:num w:numId="20">
    <w:abstractNumId w:val="25"/>
  </w:num>
  <w:num w:numId="21">
    <w:abstractNumId w:val="37"/>
  </w:num>
  <w:num w:numId="22">
    <w:abstractNumId w:val="10"/>
  </w:num>
  <w:num w:numId="23">
    <w:abstractNumId w:val="13"/>
  </w:num>
  <w:num w:numId="24">
    <w:abstractNumId w:val="4"/>
  </w:num>
  <w:num w:numId="25">
    <w:abstractNumId w:val="19"/>
  </w:num>
  <w:num w:numId="26">
    <w:abstractNumId w:val="34"/>
  </w:num>
  <w:num w:numId="27">
    <w:abstractNumId w:val="2"/>
  </w:num>
  <w:num w:numId="28">
    <w:abstractNumId w:val="28"/>
  </w:num>
  <w:num w:numId="29">
    <w:abstractNumId w:val="32"/>
  </w:num>
  <w:num w:numId="30">
    <w:abstractNumId w:val="20"/>
  </w:num>
  <w:num w:numId="31">
    <w:abstractNumId w:val="8"/>
  </w:num>
  <w:num w:numId="32">
    <w:abstractNumId w:val="27"/>
  </w:num>
  <w:num w:numId="33">
    <w:abstractNumId w:val="23"/>
  </w:num>
  <w:num w:numId="34">
    <w:abstractNumId w:val="1"/>
  </w:num>
  <w:num w:numId="35">
    <w:abstractNumId w:val="30"/>
  </w:num>
  <w:num w:numId="36">
    <w:abstractNumId w:val="36"/>
  </w:num>
  <w:num w:numId="37">
    <w:abstractNumId w:val="35"/>
  </w:num>
  <w:num w:numId="38">
    <w:abstractNumId w:val="31"/>
  </w:num>
  <w:num w:numId="39">
    <w:abstractNumId w:val="12"/>
  </w:num>
  <w:num w:numId="40">
    <w:abstractNumId w:val="0"/>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5tvtet920s2tmerza8xw52trptrwf0dvxre&quot;&gt;References paper folate,vitb12-Converted&lt;record-ids&gt;&lt;item&gt;1&lt;/item&gt;&lt;item&gt;4&lt;/item&gt;&lt;item&gt;5&lt;/item&gt;&lt;item&gt;6&lt;/item&gt;&lt;item&gt;7&lt;/item&gt;&lt;item&gt;8&lt;/item&gt;&lt;item&gt;9&lt;/item&gt;&lt;item&gt;10&lt;/item&gt;&lt;item&gt;11&lt;/item&gt;&lt;item&gt;12&lt;/item&gt;&lt;item&gt;13&lt;/item&gt;&lt;item&gt;14&lt;/item&gt;&lt;item&gt;15&lt;/item&gt;&lt;item&gt;16&lt;/item&gt;&lt;item&gt;17&lt;/item&gt;&lt;item&gt;19&lt;/item&gt;&lt;item&gt;20&lt;/item&gt;&lt;item&gt;21&lt;/item&gt;&lt;item&gt;23&lt;/item&gt;&lt;item&gt;24&lt;/item&gt;&lt;item&gt;25&lt;/item&gt;&lt;item&gt;27&lt;/item&gt;&lt;item&gt;28&lt;/item&gt;&lt;item&gt;29&lt;/item&gt;&lt;item&gt;30&lt;/item&gt;&lt;item&gt;31&lt;/item&gt;&lt;item&gt;32&lt;/item&gt;&lt;item&gt;33&lt;/item&gt;&lt;item&gt;37&lt;/item&gt;&lt;item&gt;38&lt;/item&gt;&lt;item&gt;39&lt;/item&gt;&lt;item&gt;41&lt;/item&gt;&lt;item&gt;42&lt;/item&gt;&lt;item&gt;44&lt;/item&gt;&lt;item&gt;45&lt;/item&gt;&lt;item&gt;46&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record-ids&gt;&lt;/item&gt;&lt;/Libraries&gt;"/>
  </w:docVars>
  <w:rsids>
    <w:rsidRoot w:val="005C003B"/>
    <w:rsid w:val="0000075D"/>
    <w:rsid w:val="00000D21"/>
    <w:rsid w:val="00001665"/>
    <w:rsid w:val="0000199C"/>
    <w:rsid w:val="00002586"/>
    <w:rsid w:val="00003D3F"/>
    <w:rsid w:val="0000517E"/>
    <w:rsid w:val="000052F3"/>
    <w:rsid w:val="00005318"/>
    <w:rsid w:val="0000643E"/>
    <w:rsid w:val="00006A45"/>
    <w:rsid w:val="0000719F"/>
    <w:rsid w:val="0000770F"/>
    <w:rsid w:val="000117DC"/>
    <w:rsid w:val="0001359C"/>
    <w:rsid w:val="000136BD"/>
    <w:rsid w:val="00013F1D"/>
    <w:rsid w:val="00014881"/>
    <w:rsid w:val="000157EB"/>
    <w:rsid w:val="00016E6C"/>
    <w:rsid w:val="00020886"/>
    <w:rsid w:val="00020C95"/>
    <w:rsid w:val="00021F2E"/>
    <w:rsid w:val="0002258E"/>
    <w:rsid w:val="0002429C"/>
    <w:rsid w:val="00025338"/>
    <w:rsid w:val="000255F2"/>
    <w:rsid w:val="00026A67"/>
    <w:rsid w:val="00026FB9"/>
    <w:rsid w:val="00027E07"/>
    <w:rsid w:val="00030CF5"/>
    <w:rsid w:val="000314B9"/>
    <w:rsid w:val="00032025"/>
    <w:rsid w:val="000320F2"/>
    <w:rsid w:val="000330A9"/>
    <w:rsid w:val="00033A41"/>
    <w:rsid w:val="000354C8"/>
    <w:rsid w:val="000376DB"/>
    <w:rsid w:val="00040B7E"/>
    <w:rsid w:val="00040D21"/>
    <w:rsid w:val="00041E26"/>
    <w:rsid w:val="000425ED"/>
    <w:rsid w:val="0004277D"/>
    <w:rsid w:val="000437A4"/>
    <w:rsid w:val="00043AB0"/>
    <w:rsid w:val="00044AC2"/>
    <w:rsid w:val="000450B7"/>
    <w:rsid w:val="000453E7"/>
    <w:rsid w:val="00046BC6"/>
    <w:rsid w:val="00046CDD"/>
    <w:rsid w:val="00047FD5"/>
    <w:rsid w:val="00050038"/>
    <w:rsid w:val="000501A2"/>
    <w:rsid w:val="000507E8"/>
    <w:rsid w:val="00051379"/>
    <w:rsid w:val="00051DEF"/>
    <w:rsid w:val="00052441"/>
    <w:rsid w:val="000561DB"/>
    <w:rsid w:val="00057908"/>
    <w:rsid w:val="00060227"/>
    <w:rsid w:val="0006082E"/>
    <w:rsid w:val="000608BD"/>
    <w:rsid w:val="00060FA4"/>
    <w:rsid w:val="00060FCC"/>
    <w:rsid w:val="00063BD1"/>
    <w:rsid w:val="000654F0"/>
    <w:rsid w:val="00066ECA"/>
    <w:rsid w:val="00066FA1"/>
    <w:rsid w:val="00067094"/>
    <w:rsid w:val="000709FA"/>
    <w:rsid w:val="00070AB8"/>
    <w:rsid w:val="0007147D"/>
    <w:rsid w:val="00071DCD"/>
    <w:rsid w:val="00073563"/>
    <w:rsid w:val="00076F22"/>
    <w:rsid w:val="0007713F"/>
    <w:rsid w:val="00077976"/>
    <w:rsid w:val="00077F1C"/>
    <w:rsid w:val="00081A92"/>
    <w:rsid w:val="00081E2B"/>
    <w:rsid w:val="00081F9A"/>
    <w:rsid w:val="000824E9"/>
    <w:rsid w:val="000826A1"/>
    <w:rsid w:val="000831B8"/>
    <w:rsid w:val="00083A7F"/>
    <w:rsid w:val="00083D97"/>
    <w:rsid w:val="000846F8"/>
    <w:rsid w:val="00084C11"/>
    <w:rsid w:val="00085C52"/>
    <w:rsid w:val="00085EB7"/>
    <w:rsid w:val="000861B4"/>
    <w:rsid w:val="0008632E"/>
    <w:rsid w:val="00086C9A"/>
    <w:rsid w:val="000903C0"/>
    <w:rsid w:val="00091B6C"/>
    <w:rsid w:val="00091E6B"/>
    <w:rsid w:val="00092F28"/>
    <w:rsid w:val="00093218"/>
    <w:rsid w:val="00093AB6"/>
    <w:rsid w:val="00093AD9"/>
    <w:rsid w:val="00094E06"/>
    <w:rsid w:val="00095943"/>
    <w:rsid w:val="00095E2C"/>
    <w:rsid w:val="000A0CE3"/>
    <w:rsid w:val="000A15CB"/>
    <w:rsid w:val="000A17AB"/>
    <w:rsid w:val="000A30C8"/>
    <w:rsid w:val="000A4580"/>
    <w:rsid w:val="000A4BC7"/>
    <w:rsid w:val="000A4DE1"/>
    <w:rsid w:val="000A5399"/>
    <w:rsid w:val="000A6376"/>
    <w:rsid w:val="000A726D"/>
    <w:rsid w:val="000B2C99"/>
    <w:rsid w:val="000B30CF"/>
    <w:rsid w:val="000B38C7"/>
    <w:rsid w:val="000B43AA"/>
    <w:rsid w:val="000B4437"/>
    <w:rsid w:val="000B5301"/>
    <w:rsid w:val="000B59E2"/>
    <w:rsid w:val="000B5F1D"/>
    <w:rsid w:val="000B667C"/>
    <w:rsid w:val="000B67E9"/>
    <w:rsid w:val="000C0F42"/>
    <w:rsid w:val="000C3031"/>
    <w:rsid w:val="000C30F4"/>
    <w:rsid w:val="000C35FE"/>
    <w:rsid w:val="000C5170"/>
    <w:rsid w:val="000C5991"/>
    <w:rsid w:val="000C6622"/>
    <w:rsid w:val="000C670A"/>
    <w:rsid w:val="000C74CA"/>
    <w:rsid w:val="000C7EDD"/>
    <w:rsid w:val="000D0ACB"/>
    <w:rsid w:val="000D0FD4"/>
    <w:rsid w:val="000D1F50"/>
    <w:rsid w:val="000D2080"/>
    <w:rsid w:val="000D212E"/>
    <w:rsid w:val="000D2E86"/>
    <w:rsid w:val="000D4133"/>
    <w:rsid w:val="000D4540"/>
    <w:rsid w:val="000D57E3"/>
    <w:rsid w:val="000D60D4"/>
    <w:rsid w:val="000D6DFB"/>
    <w:rsid w:val="000E1C7B"/>
    <w:rsid w:val="000E3BD7"/>
    <w:rsid w:val="000E5100"/>
    <w:rsid w:val="000E5787"/>
    <w:rsid w:val="000E5E41"/>
    <w:rsid w:val="000E62D3"/>
    <w:rsid w:val="000E6A4F"/>
    <w:rsid w:val="000F08B7"/>
    <w:rsid w:val="000F0997"/>
    <w:rsid w:val="000F2254"/>
    <w:rsid w:val="000F3C0B"/>
    <w:rsid w:val="000F43C2"/>
    <w:rsid w:val="000F4C5A"/>
    <w:rsid w:val="000F4CEF"/>
    <w:rsid w:val="000F575F"/>
    <w:rsid w:val="000F5DCD"/>
    <w:rsid w:val="000F64E5"/>
    <w:rsid w:val="000F765E"/>
    <w:rsid w:val="000F7F7C"/>
    <w:rsid w:val="001002B8"/>
    <w:rsid w:val="00100338"/>
    <w:rsid w:val="0010170C"/>
    <w:rsid w:val="00102E8E"/>
    <w:rsid w:val="001030E9"/>
    <w:rsid w:val="00103BB8"/>
    <w:rsid w:val="00104CE8"/>
    <w:rsid w:val="00105528"/>
    <w:rsid w:val="0010632C"/>
    <w:rsid w:val="00107C69"/>
    <w:rsid w:val="0011081B"/>
    <w:rsid w:val="0011085F"/>
    <w:rsid w:val="001120E2"/>
    <w:rsid w:val="0011257D"/>
    <w:rsid w:val="00112641"/>
    <w:rsid w:val="00113860"/>
    <w:rsid w:val="00114547"/>
    <w:rsid w:val="00115373"/>
    <w:rsid w:val="00116424"/>
    <w:rsid w:val="00116477"/>
    <w:rsid w:val="0011700F"/>
    <w:rsid w:val="001170A5"/>
    <w:rsid w:val="001179A5"/>
    <w:rsid w:val="0012068B"/>
    <w:rsid w:val="00120A92"/>
    <w:rsid w:val="00120EF7"/>
    <w:rsid w:val="00121446"/>
    <w:rsid w:val="00121E56"/>
    <w:rsid w:val="001220CC"/>
    <w:rsid w:val="001230E1"/>
    <w:rsid w:val="0012333F"/>
    <w:rsid w:val="00125F00"/>
    <w:rsid w:val="001263E2"/>
    <w:rsid w:val="00126C59"/>
    <w:rsid w:val="0013030A"/>
    <w:rsid w:val="00130993"/>
    <w:rsid w:val="00133215"/>
    <w:rsid w:val="0013449F"/>
    <w:rsid w:val="00134649"/>
    <w:rsid w:val="00135510"/>
    <w:rsid w:val="001355A5"/>
    <w:rsid w:val="001355F3"/>
    <w:rsid w:val="00136225"/>
    <w:rsid w:val="00140E7C"/>
    <w:rsid w:val="001412D2"/>
    <w:rsid w:val="00142411"/>
    <w:rsid w:val="00142E1E"/>
    <w:rsid w:val="001436DA"/>
    <w:rsid w:val="00144E92"/>
    <w:rsid w:val="00152B4E"/>
    <w:rsid w:val="00152EB8"/>
    <w:rsid w:val="00153288"/>
    <w:rsid w:val="00160370"/>
    <w:rsid w:val="00160497"/>
    <w:rsid w:val="00160564"/>
    <w:rsid w:val="00162162"/>
    <w:rsid w:val="00163D28"/>
    <w:rsid w:val="0016471D"/>
    <w:rsid w:val="001674B7"/>
    <w:rsid w:val="00167DC2"/>
    <w:rsid w:val="001707D6"/>
    <w:rsid w:val="00172264"/>
    <w:rsid w:val="00172EB4"/>
    <w:rsid w:val="0017472A"/>
    <w:rsid w:val="00175B0D"/>
    <w:rsid w:val="00175F46"/>
    <w:rsid w:val="00176910"/>
    <w:rsid w:val="00176A18"/>
    <w:rsid w:val="0017760C"/>
    <w:rsid w:val="00180F2C"/>
    <w:rsid w:val="001813BC"/>
    <w:rsid w:val="00181AB5"/>
    <w:rsid w:val="00181B7B"/>
    <w:rsid w:val="001844CB"/>
    <w:rsid w:val="00185C8C"/>
    <w:rsid w:val="00187B4C"/>
    <w:rsid w:val="00190B76"/>
    <w:rsid w:val="00190F43"/>
    <w:rsid w:val="00191403"/>
    <w:rsid w:val="001920EE"/>
    <w:rsid w:val="0019323D"/>
    <w:rsid w:val="0019587D"/>
    <w:rsid w:val="00196C44"/>
    <w:rsid w:val="00197404"/>
    <w:rsid w:val="00197483"/>
    <w:rsid w:val="001A0606"/>
    <w:rsid w:val="001A064D"/>
    <w:rsid w:val="001A0DC1"/>
    <w:rsid w:val="001A2CEA"/>
    <w:rsid w:val="001A2CFB"/>
    <w:rsid w:val="001A31C5"/>
    <w:rsid w:val="001A344B"/>
    <w:rsid w:val="001A50D3"/>
    <w:rsid w:val="001A6E3E"/>
    <w:rsid w:val="001A73BD"/>
    <w:rsid w:val="001B0A8E"/>
    <w:rsid w:val="001B0B7F"/>
    <w:rsid w:val="001B16EA"/>
    <w:rsid w:val="001B235D"/>
    <w:rsid w:val="001B34B2"/>
    <w:rsid w:val="001B5605"/>
    <w:rsid w:val="001B63F5"/>
    <w:rsid w:val="001B731B"/>
    <w:rsid w:val="001B7825"/>
    <w:rsid w:val="001B7898"/>
    <w:rsid w:val="001B78A5"/>
    <w:rsid w:val="001C005D"/>
    <w:rsid w:val="001C08C8"/>
    <w:rsid w:val="001C0D0C"/>
    <w:rsid w:val="001C1317"/>
    <w:rsid w:val="001C2794"/>
    <w:rsid w:val="001C28D6"/>
    <w:rsid w:val="001C3C9A"/>
    <w:rsid w:val="001C467F"/>
    <w:rsid w:val="001D08EE"/>
    <w:rsid w:val="001D1197"/>
    <w:rsid w:val="001D1966"/>
    <w:rsid w:val="001D1B34"/>
    <w:rsid w:val="001D1E52"/>
    <w:rsid w:val="001D3271"/>
    <w:rsid w:val="001D3B5D"/>
    <w:rsid w:val="001D606E"/>
    <w:rsid w:val="001D625F"/>
    <w:rsid w:val="001D7447"/>
    <w:rsid w:val="001E2080"/>
    <w:rsid w:val="001E285A"/>
    <w:rsid w:val="001E2A61"/>
    <w:rsid w:val="001E2CF8"/>
    <w:rsid w:val="001E31AE"/>
    <w:rsid w:val="001E56C4"/>
    <w:rsid w:val="001E605B"/>
    <w:rsid w:val="001E620B"/>
    <w:rsid w:val="001E72F3"/>
    <w:rsid w:val="001E7DF5"/>
    <w:rsid w:val="001F0105"/>
    <w:rsid w:val="001F0817"/>
    <w:rsid w:val="001F1C55"/>
    <w:rsid w:val="001F2D59"/>
    <w:rsid w:val="001F4B75"/>
    <w:rsid w:val="001F4FD1"/>
    <w:rsid w:val="001F68BF"/>
    <w:rsid w:val="001F69B6"/>
    <w:rsid w:val="00200BFE"/>
    <w:rsid w:val="002020F3"/>
    <w:rsid w:val="00203DD0"/>
    <w:rsid w:val="0020496E"/>
    <w:rsid w:val="00204C9D"/>
    <w:rsid w:val="002054FA"/>
    <w:rsid w:val="00205AEF"/>
    <w:rsid w:val="00206154"/>
    <w:rsid w:val="0020798B"/>
    <w:rsid w:val="0021250D"/>
    <w:rsid w:val="0021297E"/>
    <w:rsid w:val="00213603"/>
    <w:rsid w:val="00214897"/>
    <w:rsid w:val="002174E0"/>
    <w:rsid w:val="0021765D"/>
    <w:rsid w:val="00217F02"/>
    <w:rsid w:val="002226FB"/>
    <w:rsid w:val="00222719"/>
    <w:rsid w:val="00222B4F"/>
    <w:rsid w:val="002238BF"/>
    <w:rsid w:val="00226E72"/>
    <w:rsid w:val="00227303"/>
    <w:rsid w:val="00227391"/>
    <w:rsid w:val="00227476"/>
    <w:rsid w:val="002275D5"/>
    <w:rsid w:val="0023022B"/>
    <w:rsid w:val="00231553"/>
    <w:rsid w:val="00231BF6"/>
    <w:rsid w:val="0023256D"/>
    <w:rsid w:val="002329FE"/>
    <w:rsid w:val="002337D8"/>
    <w:rsid w:val="00233A10"/>
    <w:rsid w:val="002344A3"/>
    <w:rsid w:val="0023540A"/>
    <w:rsid w:val="00236CE2"/>
    <w:rsid w:val="00237F51"/>
    <w:rsid w:val="00242A29"/>
    <w:rsid w:val="00242B80"/>
    <w:rsid w:val="00243752"/>
    <w:rsid w:val="002445FA"/>
    <w:rsid w:val="002447B0"/>
    <w:rsid w:val="00245AE8"/>
    <w:rsid w:val="002463F2"/>
    <w:rsid w:val="00250146"/>
    <w:rsid w:val="002502AA"/>
    <w:rsid w:val="00251EE5"/>
    <w:rsid w:val="00253A44"/>
    <w:rsid w:val="0025482D"/>
    <w:rsid w:val="00255E46"/>
    <w:rsid w:val="0025686C"/>
    <w:rsid w:val="00257C78"/>
    <w:rsid w:val="00260263"/>
    <w:rsid w:val="00260762"/>
    <w:rsid w:val="0026161F"/>
    <w:rsid w:val="00261ABC"/>
    <w:rsid w:val="0026317E"/>
    <w:rsid w:val="002648F9"/>
    <w:rsid w:val="00264FD7"/>
    <w:rsid w:val="00265AA6"/>
    <w:rsid w:val="00266449"/>
    <w:rsid w:val="0026674A"/>
    <w:rsid w:val="00266B3C"/>
    <w:rsid w:val="00266EB5"/>
    <w:rsid w:val="00267D7D"/>
    <w:rsid w:val="00271AF5"/>
    <w:rsid w:val="00272BC9"/>
    <w:rsid w:val="00274D02"/>
    <w:rsid w:val="00275171"/>
    <w:rsid w:val="00275B92"/>
    <w:rsid w:val="00281317"/>
    <w:rsid w:val="00281F1C"/>
    <w:rsid w:val="00282041"/>
    <w:rsid w:val="00282651"/>
    <w:rsid w:val="00282840"/>
    <w:rsid w:val="002832A9"/>
    <w:rsid w:val="00283BE7"/>
    <w:rsid w:val="00285296"/>
    <w:rsid w:val="002855E2"/>
    <w:rsid w:val="00285932"/>
    <w:rsid w:val="002871EE"/>
    <w:rsid w:val="00290428"/>
    <w:rsid w:val="002908C1"/>
    <w:rsid w:val="00291469"/>
    <w:rsid w:val="00291577"/>
    <w:rsid w:val="002916F4"/>
    <w:rsid w:val="002920A2"/>
    <w:rsid w:val="0029223E"/>
    <w:rsid w:val="00292739"/>
    <w:rsid w:val="00292E48"/>
    <w:rsid w:val="00294101"/>
    <w:rsid w:val="00294341"/>
    <w:rsid w:val="00295CCA"/>
    <w:rsid w:val="00297341"/>
    <w:rsid w:val="002A24F7"/>
    <w:rsid w:val="002A43AE"/>
    <w:rsid w:val="002A4ABF"/>
    <w:rsid w:val="002A5CD9"/>
    <w:rsid w:val="002A6E7D"/>
    <w:rsid w:val="002B0540"/>
    <w:rsid w:val="002B07F9"/>
    <w:rsid w:val="002B37AD"/>
    <w:rsid w:val="002B46BF"/>
    <w:rsid w:val="002B5B05"/>
    <w:rsid w:val="002B78C8"/>
    <w:rsid w:val="002C0107"/>
    <w:rsid w:val="002C03EA"/>
    <w:rsid w:val="002C09C1"/>
    <w:rsid w:val="002C0B8B"/>
    <w:rsid w:val="002C3B09"/>
    <w:rsid w:val="002C4087"/>
    <w:rsid w:val="002C4966"/>
    <w:rsid w:val="002C5056"/>
    <w:rsid w:val="002C5ADD"/>
    <w:rsid w:val="002D134C"/>
    <w:rsid w:val="002D4779"/>
    <w:rsid w:val="002D65E0"/>
    <w:rsid w:val="002E1556"/>
    <w:rsid w:val="002E1BA6"/>
    <w:rsid w:val="002E3063"/>
    <w:rsid w:val="002E33DD"/>
    <w:rsid w:val="002E40C2"/>
    <w:rsid w:val="002E45C4"/>
    <w:rsid w:val="002E6567"/>
    <w:rsid w:val="002E67E6"/>
    <w:rsid w:val="002E7AF1"/>
    <w:rsid w:val="002E7CAC"/>
    <w:rsid w:val="002F0366"/>
    <w:rsid w:val="002F06BE"/>
    <w:rsid w:val="002F0F3D"/>
    <w:rsid w:val="002F14CF"/>
    <w:rsid w:val="002F1B7E"/>
    <w:rsid w:val="002F1BE7"/>
    <w:rsid w:val="002F2010"/>
    <w:rsid w:val="002F2941"/>
    <w:rsid w:val="002F2C64"/>
    <w:rsid w:val="002F3456"/>
    <w:rsid w:val="002F37E0"/>
    <w:rsid w:val="002F39BD"/>
    <w:rsid w:val="002F4738"/>
    <w:rsid w:val="002F4B23"/>
    <w:rsid w:val="002F522E"/>
    <w:rsid w:val="002F5877"/>
    <w:rsid w:val="002F5F50"/>
    <w:rsid w:val="002F63F7"/>
    <w:rsid w:val="002F7057"/>
    <w:rsid w:val="002F7509"/>
    <w:rsid w:val="0030128E"/>
    <w:rsid w:val="0030200A"/>
    <w:rsid w:val="00303146"/>
    <w:rsid w:val="003055EF"/>
    <w:rsid w:val="003059E7"/>
    <w:rsid w:val="003124FF"/>
    <w:rsid w:val="003127CF"/>
    <w:rsid w:val="00312CF2"/>
    <w:rsid w:val="003133A8"/>
    <w:rsid w:val="0031458F"/>
    <w:rsid w:val="00314B1D"/>
    <w:rsid w:val="00314E3F"/>
    <w:rsid w:val="00315161"/>
    <w:rsid w:val="00315669"/>
    <w:rsid w:val="00316B37"/>
    <w:rsid w:val="00316D4D"/>
    <w:rsid w:val="00317463"/>
    <w:rsid w:val="0031765C"/>
    <w:rsid w:val="00320AEE"/>
    <w:rsid w:val="00320CE3"/>
    <w:rsid w:val="00322780"/>
    <w:rsid w:val="0032361F"/>
    <w:rsid w:val="00323BD7"/>
    <w:rsid w:val="00325BE6"/>
    <w:rsid w:val="00326300"/>
    <w:rsid w:val="003264A0"/>
    <w:rsid w:val="00326FD3"/>
    <w:rsid w:val="00330663"/>
    <w:rsid w:val="0033078C"/>
    <w:rsid w:val="00331282"/>
    <w:rsid w:val="00336E4E"/>
    <w:rsid w:val="00340786"/>
    <w:rsid w:val="00340A33"/>
    <w:rsid w:val="00342D02"/>
    <w:rsid w:val="003438C8"/>
    <w:rsid w:val="0034452A"/>
    <w:rsid w:val="0034454E"/>
    <w:rsid w:val="00344C47"/>
    <w:rsid w:val="00350839"/>
    <w:rsid w:val="0035089D"/>
    <w:rsid w:val="00350DC1"/>
    <w:rsid w:val="0035184F"/>
    <w:rsid w:val="003529D9"/>
    <w:rsid w:val="0035378A"/>
    <w:rsid w:val="00353D8B"/>
    <w:rsid w:val="00353DA1"/>
    <w:rsid w:val="003549BC"/>
    <w:rsid w:val="00355FC5"/>
    <w:rsid w:val="0035653B"/>
    <w:rsid w:val="00356C72"/>
    <w:rsid w:val="00357341"/>
    <w:rsid w:val="00360AD8"/>
    <w:rsid w:val="003642D9"/>
    <w:rsid w:val="00365244"/>
    <w:rsid w:val="0036537A"/>
    <w:rsid w:val="003701FC"/>
    <w:rsid w:val="003712BE"/>
    <w:rsid w:val="0037231D"/>
    <w:rsid w:val="00372C6B"/>
    <w:rsid w:val="0037375E"/>
    <w:rsid w:val="00374280"/>
    <w:rsid w:val="00374E23"/>
    <w:rsid w:val="00375673"/>
    <w:rsid w:val="00375C6B"/>
    <w:rsid w:val="003773C6"/>
    <w:rsid w:val="00377FED"/>
    <w:rsid w:val="00380FE8"/>
    <w:rsid w:val="00382BEF"/>
    <w:rsid w:val="00382D06"/>
    <w:rsid w:val="00383235"/>
    <w:rsid w:val="00383A21"/>
    <w:rsid w:val="003843DC"/>
    <w:rsid w:val="00386B36"/>
    <w:rsid w:val="00386D83"/>
    <w:rsid w:val="00386E4E"/>
    <w:rsid w:val="003879D6"/>
    <w:rsid w:val="00392CF7"/>
    <w:rsid w:val="00393E5E"/>
    <w:rsid w:val="0039542D"/>
    <w:rsid w:val="0039615A"/>
    <w:rsid w:val="003A0EF4"/>
    <w:rsid w:val="003A233D"/>
    <w:rsid w:val="003A3AF2"/>
    <w:rsid w:val="003A598E"/>
    <w:rsid w:val="003A5FFC"/>
    <w:rsid w:val="003B094F"/>
    <w:rsid w:val="003B0E2F"/>
    <w:rsid w:val="003B2CB9"/>
    <w:rsid w:val="003B3813"/>
    <w:rsid w:val="003B39E4"/>
    <w:rsid w:val="003B429B"/>
    <w:rsid w:val="003B4812"/>
    <w:rsid w:val="003B492B"/>
    <w:rsid w:val="003B4B1F"/>
    <w:rsid w:val="003B4C4C"/>
    <w:rsid w:val="003B4E55"/>
    <w:rsid w:val="003B5AB9"/>
    <w:rsid w:val="003B5C56"/>
    <w:rsid w:val="003B5F35"/>
    <w:rsid w:val="003B64BA"/>
    <w:rsid w:val="003B6B63"/>
    <w:rsid w:val="003B7004"/>
    <w:rsid w:val="003C083D"/>
    <w:rsid w:val="003C314F"/>
    <w:rsid w:val="003C39D8"/>
    <w:rsid w:val="003C3A61"/>
    <w:rsid w:val="003C46F9"/>
    <w:rsid w:val="003C645D"/>
    <w:rsid w:val="003C6C96"/>
    <w:rsid w:val="003C7E7C"/>
    <w:rsid w:val="003D12E1"/>
    <w:rsid w:val="003D16D7"/>
    <w:rsid w:val="003D18A2"/>
    <w:rsid w:val="003D25BA"/>
    <w:rsid w:val="003D324D"/>
    <w:rsid w:val="003D3342"/>
    <w:rsid w:val="003D4028"/>
    <w:rsid w:val="003D522C"/>
    <w:rsid w:val="003D60B1"/>
    <w:rsid w:val="003D6F69"/>
    <w:rsid w:val="003E203A"/>
    <w:rsid w:val="003E2207"/>
    <w:rsid w:val="003E369C"/>
    <w:rsid w:val="003E3887"/>
    <w:rsid w:val="003E4301"/>
    <w:rsid w:val="003E4A0E"/>
    <w:rsid w:val="003E764A"/>
    <w:rsid w:val="003F04FF"/>
    <w:rsid w:val="003F0A1C"/>
    <w:rsid w:val="003F0F79"/>
    <w:rsid w:val="003F19B0"/>
    <w:rsid w:val="003F1AC5"/>
    <w:rsid w:val="003F2370"/>
    <w:rsid w:val="003F2577"/>
    <w:rsid w:val="003F42FB"/>
    <w:rsid w:val="003F5FAA"/>
    <w:rsid w:val="003F6F7F"/>
    <w:rsid w:val="003F7402"/>
    <w:rsid w:val="003F746F"/>
    <w:rsid w:val="003F7A7D"/>
    <w:rsid w:val="004014FA"/>
    <w:rsid w:val="00401D98"/>
    <w:rsid w:val="00402651"/>
    <w:rsid w:val="00402EE7"/>
    <w:rsid w:val="0040599C"/>
    <w:rsid w:val="0040717D"/>
    <w:rsid w:val="00407701"/>
    <w:rsid w:val="00407E7D"/>
    <w:rsid w:val="00412F1D"/>
    <w:rsid w:val="00414F80"/>
    <w:rsid w:val="0041529B"/>
    <w:rsid w:val="004166FD"/>
    <w:rsid w:val="00416EB0"/>
    <w:rsid w:val="00416F13"/>
    <w:rsid w:val="00416F16"/>
    <w:rsid w:val="00420719"/>
    <w:rsid w:val="004233C5"/>
    <w:rsid w:val="00424ED7"/>
    <w:rsid w:val="004250BB"/>
    <w:rsid w:val="0042538A"/>
    <w:rsid w:val="00426439"/>
    <w:rsid w:val="004265DC"/>
    <w:rsid w:val="00426BE6"/>
    <w:rsid w:val="00427249"/>
    <w:rsid w:val="00427497"/>
    <w:rsid w:val="004278A0"/>
    <w:rsid w:val="004308E5"/>
    <w:rsid w:val="004309A6"/>
    <w:rsid w:val="00431CCB"/>
    <w:rsid w:val="004323D3"/>
    <w:rsid w:val="00432554"/>
    <w:rsid w:val="004329C4"/>
    <w:rsid w:val="0043308F"/>
    <w:rsid w:val="0043336A"/>
    <w:rsid w:val="00433F25"/>
    <w:rsid w:val="004341DD"/>
    <w:rsid w:val="00434912"/>
    <w:rsid w:val="00434DD9"/>
    <w:rsid w:val="0043506C"/>
    <w:rsid w:val="00440771"/>
    <w:rsid w:val="00440919"/>
    <w:rsid w:val="0044405B"/>
    <w:rsid w:val="004463FA"/>
    <w:rsid w:val="00451CE3"/>
    <w:rsid w:val="00453597"/>
    <w:rsid w:val="004537A5"/>
    <w:rsid w:val="00453BBE"/>
    <w:rsid w:val="004545B0"/>
    <w:rsid w:val="00455148"/>
    <w:rsid w:val="00455CFB"/>
    <w:rsid w:val="00457C1D"/>
    <w:rsid w:val="00457E03"/>
    <w:rsid w:val="00460D77"/>
    <w:rsid w:val="00462246"/>
    <w:rsid w:val="004627C3"/>
    <w:rsid w:val="00462DA2"/>
    <w:rsid w:val="004643B8"/>
    <w:rsid w:val="00464CED"/>
    <w:rsid w:val="00465FA1"/>
    <w:rsid w:val="004661A5"/>
    <w:rsid w:val="004664EE"/>
    <w:rsid w:val="00470CA7"/>
    <w:rsid w:val="00470E4D"/>
    <w:rsid w:val="00470F7C"/>
    <w:rsid w:val="00472F90"/>
    <w:rsid w:val="0047351D"/>
    <w:rsid w:val="0047375B"/>
    <w:rsid w:val="004743A1"/>
    <w:rsid w:val="00474537"/>
    <w:rsid w:val="00474822"/>
    <w:rsid w:val="00474B66"/>
    <w:rsid w:val="00475AA9"/>
    <w:rsid w:val="00477C22"/>
    <w:rsid w:val="004807E4"/>
    <w:rsid w:val="00484C26"/>
    <w:rsid w:val="004852F5"/>
    <w:rsid w:val="00485799"/>
    <w:rsid w:val="004858D8"/>
    <w:rsid w:val="004861CD"/>
    <w:rsid w:val="00491D15"/>
    <w:rsid w:val="00494D01"/>
    <w:rsid w:val="00497B84"/>
    <w:rsid w:val="004A0752"/>
    <w:rsid w:val="004A2918"/>
    <w:rsid w:val="004A3E0C"/>
    <w:rsid w:val="004A5F01"/>
    <w:rsid w:val="004A7AFC"/>
    <w:rsid w:val="004B0DE7"/>
    <w:rsid w:val="004B11C6"/>
    <w:rsid w:val="004B17FF"/>
    <w:rsid w:val="004B19A4"/>
    <w:rsid w:val="004B2121"/>
    <w:rsid w:val="004B2E68"/>
    <w:rsid w:val="004B3352"/>
    <w:rsid w:val="004B354A"/>
    <w:rsid w:val="004B3C81"/>
    <w:rsid w:val="004B3FBF"/>
    <w:rsid w:val="004B443C"/>
    <w:rsid w:val="004B4A13"/>
    <w:rsid w:val="004B52DF"/>
    <w:rsid w:val="004B606E"/>
    <w:rsid w:val="004B7F29"/>
    <w:rsid w:val="004C07C6"/>
    <w:rsid w:val="004C1108"/>
    <w:rsid w:val="004C132B"/>
    <w:rsid w:val="004C2BA9"/>
    <w:rsid w:val="004C5551"/>
    <w:rsid w:val="004C5794"/>
    <w:rsid w:val="004C6414"/>
    <w:rsid w:val="004D1118"/>
    <w:rsid w:val="004D114E"/>
    <w:rsid w:val="004D1C9A"/>
    <w:rsid w:val="004D2D7A"/>
    <w:rsid w:val="004D5B07"/>
    <w:rsid w:val="004D5B19"/>
    <w:rsid w:val="004D6179"/>
    <w:rsid w:val="004D75AE"/>
    <w:rsid w:val="004E043E"/>
    <w:rsid w:val="004E09BA"/>
    <w:rsid w:val="004E104A"/>
    <w:rsid w:val="004E13BF"/>
    <w:rsid w:val="004E319B"/>
    <w:rsid w:val="004E33B7"/>
    <w:rsid w:val="004E3EAA"/>
    <w:rsid w:val="004E46BD"/>
    <w:rsid w:val="004E4CF4"/>
    <w:rsid w:val="004E5273"/>
    <w:rsid w:val="004E5D1D"/>
    <w:rsid w:val="004E609A"/>
    <w:rsid w:val="004E767E"/>
    <w:rsid w:val="004F2452"/>
    <w:rsid w:val="004F2B48"/>
    <w:rsid w:val="004F2D55"/>
    <w:rsid w:val="004F3549"/>
    <w:rsid w:val="004F3626"/>
    <w:rsid w:val="004F4015"/>
    <w:rsid w:val="004F5541"/>
    <w:rsid w:val="004F59EE"/>
    <w:rsid w:val="004F5D49"/>
    <w:rsid w:val="004F6F69"/>
    <w:rsid w:val="004F7E6D"/>
    <w:rsid w:val="004F7E96"/>
    <w:rsid w:val="0050071E"/>
    <w:rsid w:val="00500F9F"/>
    <w:rsid w:val="0050217A"/>
    <w:rsid w:val="0050348A"/>
    <w:rsid w:val="00503B8F"/>
    <w:rsid w:val="00504771"/>
    <w:rsid w:val="00505853"/>
    <w:rsid w:val="00506057"/>
    <w:rsid w:val="00506426"/>
    <w:rsid w:val="00506D62"/>
    <w:rsid w:val="00507554"/>
    <w:rsid w:val="0051183E"/>
    <w:rsid w:val="00511C0D"/>
    <w:rsid w:val="005129EE"/>
    <w:rsid w:val="00513183"/>
    <w:rsid w:val="0051351C"/>
    <w:rsid w:val="00513693"/>
    <w:rsid w:val="00513B85"/>
    <w:rsid w:val="00514D3F"/>
    <w:rsid w:val="00515DF6"/>
    <w:rsid w:val="00515E1D"/>
    <w:rsid w:val="0051682D"/>
    <w:rsid w:val="00516AA1"/>
    <w:rsid w:val="005177A8"/>
    <w:rsid w:val="00522740"/>
    <w:rsid w:val="005227DD"/>
    <w:rsid w:val="005228DD"/>
    <w:rsid w:val="00522FCA"/>
    <w:rsid w:val="00523207"/>
    <w:rsid w:val="00525302"/>
    <w:rsid w:val="005262C3"/>
    <w:rsid w:val="00526D03"/>
    <w:rsid w:val="00527C35"/>
    <w:rsid w:val="00527E01"/>
    <w:rsid w:val="00531B0B"/>
    <w:rsid w:val="00532ECB"/>
    <w:rsid w:val="00532ECF"/>
    <w:rsid w:val="0053323A"/>
    <w:rsid w:val="00533627"/>
    <w:rsid w:val="00533670"/>
    <w:rsid w:val="00535431"/>
    <w:rsid w:val="00535F1D"/>
    <w:rsid w:val="00536EA6"/>
    <w:rsid w:val="00537783"/>
    <w:rsid w:val="005404CB"/>
    <w:rsid w:val="00540AE6"/>
    <w:rsid w:val="00540BC9"/>
    <w:rsid w:val="00541BFA"/>
    <w:rsid w:val="0054218A"/>
    <w:rsid w:val="005421B6"/>
    <w:rsid w:val="00542F1E"/>
    <w:rsid w:val="0054320E"/>
    <w:rsid w:val="0054380C"/>
    <w:rsid w:val="00544481"/>
    <w:rsid w:val="005453E5"/>
    <w:rsid w:val="00545C04"/>
    <w:rsid w:val="00546107"/>
    <w:rsid w:val="00550C0D"/>
    <w:rsid w:val="00551A43"/>
    <w:rsid w:val="00551E09"/>
    <w:rsid w:val="00552F76"/>
    <w:rsid w:val="00554E49"/>
    <w:rsid w:val="005554EA"/>
    <w:rsid w:val="00555780"/>
    <w:rsid w:val="0055673C"/>
    <w:rsid w:val="00556E51"/>
    <w:rsid w:val="0055747F"/>
    <w:rsid w:val="00560140"/>
    <w:rsid w:val="005601A6"/>
    <w:rsid w:val="00561878"/>
    <w:rsid w:val="005618F0"/>
    <w:rsid w:val="00561C29"/>
    <w:rsid w:val="00561F0B"/>
    <w:rsid w:val="0056276E"/>
    <w:rsid w:val="0056452B"/>
    <w:rsid w:val="00564887"/>
    <w:rsid w:val="005653BB"/>
    <w:rsid w:val="005674BD"/>
    <w:rsid w:val="00567D08"/>
    <w:rsid w:val="005702B2"/>
    <w:rsid w:val="005706B9"/>
    <w:rsid w:val="00573732"/>
    <w:rsid w:val="005738F6"/>
    <w:rsid w:val="005745AB"/>
    <w:rsid w:val="00574A86"/>
    <w:rsid w:val="00575450"/>
    <w:rsid w:val="00576614"/>
    <w:rsid w:val="00577575"/>
    <w:rsid w:val="00580865"/>
    <w:rsid w:val="005845DF"/>
    <w:rsid w:val="00584F12"/>
    <w:rsid w:val="005853A2"/>
    <w:rsid w:val="00585800"/>
    <w:rsid w:val="00585A0E"/>
    <w:rsid w:val="0058636C"/>
    <w:rsid w:val="00586420"/>
    <w:rsid w:val="00590DEA"/>
    <w:rsid w:val="00591196"/>
    <w:rsid w:val="00591317"/>
    <w:rsid w:val="00593525"/>
    <w:rsid w:val="0059400E"/>
    <w:rsid w:val="0059452C"/>
    <w:rsid w:val="005963E1"/>
    <w:rsid w:val="0059693C"/>
    <w:rsid w:val="00596BA7"/>
    <w:rsid w:val="00597110"/>
    <w:rsid w:val="00597F59"/>
    <w:rsid w:val="005A0006"/>
    <w:rsid w:val="005A0057"/>
    <w:rsid w:val="005A0994"/>
    <w:rsid w:val="005A1BFA"/>
    <w:rsid w:val="005A25A9"/>
    <w:rsid w:val="005A4A23"/>
    <w:rsid w:val="005A5D23"/>
    <w:rsid w:val="005A61D7"/>
    <w:rsid w:val="005A71D6"/>
    <w:rsid w:val="005A7425"/>
    <w:rsid w:val="005A74D9"/>
    <w:rsid w:val="005B0410"/>
    <w:rsid w:val="005B0C1F"/>
    <w:rsid w:val="005B136C"/>
    <w:rsid w:val="005B1376"/>
    <w:rsid w:val="005B2931"/>
    <w:rsid w:val="005B48E2"/>
    <w:rsid w:val="005B4F09"/>
    <w:rsid w:val="005B5F9D"/>
    <w:rsid w:val="005B6061"/>
    <w:rsid w:val="005B644B"/>
    <w:rsid w:val="005C003B"/>
    <w:rsid w:val="005C1801"/>
    <w:rsid w:val="005C2075"/>
    <w:rsid w:val="005C2660"/>
    <w:rsid w:val="005C30B4"/>
    <w:rsid w:val="005C35F4"/>
    <w:rsid w:val="005C3647"/>
    <w:rsid w:val="005C3FDF"/>
    <w:rsid w:val="005C423B"/>
    <w:rsid w:val="005C585A"/>
    <w:rsid w:val="005C5FEF"/>
    <w:rsid w:val="005C680D"/>
    <w:rsid w:val="005C6A5A"/>
    <w:rsid w:val="005C7422"/>
    <w:rsid w:val="005D0187"/>
    <w:rsid w:val="005D04FB"/>
    <w:rsid w:val="005D2488"/>
    <w:rsid w:val="005D3C86"/>
    <w:rsid w:val="005E02AB"/>
    <w:rsid w:val="005E2610"/>
    <w:rsid w:val="005E4BDB"/>
    <w:rsid w:val="005E5484"/>
    <w:rsid w:val="005E5E87"/>
    <w:rsid w:val="005E6E81"/>
    <w:rsid w:val="005F06EC"/>
    <w:rsid w:val="005F22A6"/>
    <w:rsid w:val="005F328F"/>
    <w:rsid w:val="005F4013"/>
    <w:rsid w:val="005F4641"/>
    <w:rsid w:val="005F552D"/>
    <w:rsid w:val="005F5B65"/>
    <w:rsid w:val="005F6D5D"/>
    <w:rsid w:val="0060077D"/>
    <w:rsid w:val="00601213"/>
    <w:rsid w:val="00601783"/>
    <w:rsid w:val="006035D1"/>
    <w:rsid w:val="00603A55"/>
    <w:rsid w:val="00603D96"/>
    <w:rsid w:val="0060402A"/>
    <w:rsid w:val="006043CE"/>
    <w:rsid w:val="00605CF2"/>
    <w:rsid w:val="00607211"/>
    <w:rsid w:val="00612496"/>
    <w:rsid w:val="00612938"/>
    <w:rsid w:val="00613D8F"/>
    <w:rsid w:val="006140FF"/>
    <w:rsid w:val="006151D9"/>
    <w:rsid w:val="006164FA"/>
    <w:rsid w:val="00616A68"/>
    <w:rsid w:val="00617959"/>
    <w:rsid w:val="006205C9"/>
    <w:rsid w:val="00620D63"/>
    <w:rsid w:val="0062200E"/>
    <w:rsid w:val="006238A0"/>
    <w:rsid w:val="00623BB7"/>
    <w:rsid w:val="006248D7"/>
    <w:rsid w:val="00624EF4"/>
    <w:rsid w:val="006261FC"/>
    <w:rsid w:val="00630E80"/>
    <w:rsid w:val="00631744"/>
    <w:rsid w:val="00632D31"/>
    <w:rsid w:val="00633F41"/>
    <w:rsid w:val="006346F3"/>
    <w:rsid w:val="00635A1C"/>
    <w:rsid w:val="00635E45"/>
    <w:rsid w:val="00636E9E"/>
    <w:rsid w:val="00637A89"/>
    <w:rsid w:val="00640F77"/>
    <w:rsid w:val="006422D0"/>
    <w:rsid w:val="00642823"/>
    <w:rsid w:val="00643193"/>
    <w:rsid w:val="00643E1B"/>
    <w:rsid w:val="00644DB7"/>
    <w:rsid w:val="00644FD6"/>
    <w:rsid w:val="00645AA8"/>
    <w:rsid w:val="006465E2"/>
    <w:rsid w:val="006466A6"/>
    <w:rsid w:val="006502B8"/>
    <w:rsid w:val="0065031D"/>
    <w:rsid w:val="00650677"/>
    <w:rsid w:val="00651859"/>
    <w:rsid w:val="00653302"/>
    <w:rsid w:val="00653BFE"/>
    <w:rsid w:val="00653CDB"/>
    <w:rsid w:val="00653EF5"/>
    <w:rsid w:val="00655FB9"/>
    <w:rsid w:val="0065643D"/>
    <w:rsid w:val="00657EAA"/>
    <w:rsid w:val="006600D4"/>
    <w:rsid w:val="00660215"/>
    <w:rsid w:val="006609C4"/>
    <w:rsid w:val="0066273A"/>
    <w:rsid w:val="00662AA4"/>
    <w:rsid w:val="0066341A"/>
    <w:rsid w:val="00663EF8"/>
    <w:rsid w:val="006640F6"/>
    <w:rsid w:val="0066731C"/>
    <w:rsid w:val="00667EB4"/>
    <w:rsid w:val="00667F49"/>
    <w:rsid w:val="00670BA0"/>
    <w:rsid w:val="0067350B"/>
    <w:rsid w:val="006741EC"/>
    <w:rsid w:val="00674663"/>
    <w:rsid w:val="00677118"/>
    <w:rsid w:val="00681016"/>
    <w:rsid w:val="006819BC"/>
    <w:rsid w:val="0068362D"/>
    <w:rsid w:val="00683EC3"/>
    <w:rsid w:val="00684BE3"/>
    <w:rsid w:val="00684C29"/>
    <w:rsid w:val="006852EA"/>
    <w:rsid w:val="00685A6F"/>
    <w:rsid w:val="00686A8B"/>
    <w:rsid w:val="006872C4"/>
    <w:rsid w:val="00687825"/>
    <w:rsid w:val="00691399"/>
    <w:rsid w:val="0069459B"/>
    <w:rsid w:val="006950F9"/>
    <w:rsid w:val="00695346"/>
    <w:rsid w:val="00696FBF"/>
    <w:rsid w:val="00697D38"/>
    <w:rsid w:val="006A1B1E"/>
    <w:rsid w:val="006A2391"/>
    <w:rsid w:val="006A3BE5"/>
    <w:rsid w:val="006A3C72"/>
    <w:rsid w:val="006A4B00"/>
    <w:rsid w:val="006A4F76"/>
    <w:rsid w:val="006A548B"/>
    <w:rsid w:val="006A5628"/>
    <w:rsid w:val="006A596E"/>
    <w:rsid w:val="006A64A4"/>
    <w:rsid w:val="006A69F8"/>
    <w:rsid w:val="006A73CC"/>
    <w:rsid w:val="006A73D8"/>
    <w:rsid w:val="006B0002"/>
    <w:rsid w:val="006B4151"/>
    <w:rsid w:val="006B4486"/>
    <w:rsid w:val="006B4A72"/>
    <w:rsid w:val="006B4FBE"/>
    <w:rsid w:val="006B5369"/>
    <w:rsid w:val="006B570F"/>
    <w:rsid w:val="006B5990"/>
    <w:rsid w:val="006B5BA5"/>
    <w:rsid w:val="006B67AE"/>
    <w:rsid w:val="006B68A7"/>
    <w:rsid w:val="006B6A5F"/>
    <w:rsid w:val="006C0C19"/>
    <w:rsid w:val="006C0EA6"/>
    <w:rsid w:val="006C1145"/>
    <w:rsid w:val="006C1B18"/>
    <w:rsid w:val="006C2258"/>
    <w:rsid w:val="006C410B"/>
    <w:rsid w:val="006C48EA"/>
    <w:rsid w:val="006C5AC8"/>
    <w:rsid w:val="006C61B9"/>
    <w:rsid w:val="006C659C"/>
    <w:rsid w:val="006C66EF"/>
    <w:rsid w:val="006D0841"/>
    <w:rsid w:val="006D0A81"/>
    <w:rsid w:val="006D1F5C"/>
    <w:rsid w:val="006D22B5"/>
    <w:rsid w:val="006D3CE1"/>
    <w:rsid w:val="006D4373"/>
    <w:rsid w:val="006D4D86"/>
    <w:rsid w:val="006D6865"/>
    <w:rsid w:val="006D7D55"/>
    <w:rsid w:val="006E01A9"/>
    <w:rsid w:val="006E119B"/>
    <w:rsid w:val="006E16C2"/>
    <w:rsid w:val="006E3359"/>
    <w:rsid w:val="006E37D8"/>
    <w:rsid w:val="006F2401"/>
    <w:rsid w:val="006F28DF"/>
    <w:rsid w:val="006F2AF5"/>
    <w:rsid w:val="006F4E77"/>
    <w:rsid w:val="00700141"/>
    <w:rsid w:val="00700144"/>
    <w:rsid w:val="00701DF1"/>
    <w:rsid w:val="007037DC"/>
    <w:rsid w:val="0070423A"/>
    <w:rsid w:val="007054CB"/>
    <w:rsid w:val="00705A89"/>
    <w:rsid w:val="007068B1"/>
    <w:rsid w:val="00706DFD"/>
    <w:rsid w:val="00710BA7"/>
    <w:rsid w:val="00711D3A"/>
    <w:rsid w:val="0071320E"/>
    <w:rsid w:val="0071457C"/>
    <w:rsid w:val="00715EB1"/>
    <w:rsid w:val="00716F8C"/>
    <w:rsid w:val="007216BD"/>
    <w:rsid w:val="00722B0B"/>
    <w:rsid w:val="0072423E"/>
    <w:rsid w:val="007249FE"/>
    <w:rsid w:val="007258BD"/>
    <w:rsid w:val="007271FA"/>
    <w:rsid w:val="00727A91"/>
    <w:rsid w:val="00730414"/>
    <w:rsid w:val="00731419"/>
    <w:rsid w:val="007325FA"/>
    <w:rsid w:val="007326B1"/>
    <w:rsid w:val="0073290D"/>
    <w:rsid w:val="007335FB"/>
    <w:rsid w:val="0073440E"/>
    <w:rsid w:val="00735149"/>
    <w:rsid w:val="00736213"/>
    <w:rsid w:val="0073654A"/>
    <w:rsid w:val="00736889"/>
    <w:rsid w:val="007409D0"/>
    <w:rsid w:val="00741320"/>
    <w:rsid w:val="007413F3"/>
    <w:rsid w:val="00741B0A"/>
    <w:rsid w:val="007427C1"/>
    <w:rsid w:val="00743328"/>
    <w:rsid w:val="00743573"/>
    <w:rsid w:val="00743C03"/>
    <w:rsid w:val="00743C16"/>
    <w:rsid w:val="0074510D"/>
    <w:rsid w:val="00746B76"/>
    <w:rsid w:val="00747009"/>
    <w:rsid w:val="00747DC7"/>
    <w:rsid w:val="007500A8"/>
    <w:rsid w:val="00750299"/>
    <w:rsid w:val="00750643"/>
    <w:rsid w:val="00750905"/>
    <w:rsid w:val="00750CF1"/>
    <w:rsid w:val="00751605"/>
    <w:rsid w:val="00752386"/>
    <w:rsid w:val="007526EE"/>
    <w:rsid w:val="00752C2A"/>
    <w:rsid w:val="00752F8B"/>
    <w:rsid w:val="0075422F"/>
    <w:rsid w:val="00755359"/>
    <w:rsid w:val="0075549D"/>
    <w:rsid w:val="00755E18"/>
    <w:rsid w:val="00756057"/>
    <w:rsid w:val="00756B0D"/>
    <w:rsid w:val="00757AB2"/>
    <w:rsid w:val="00760D45"/>
    <w:rsid w:val="00761346"/>
    <w:rsid w:val="00762396"/>
    <w:rsid w:val="00763A73"/>
    <w:rsid w:val="00763AD2"/>
    <w:rsid w:val="00763F0C"/>
    <w:rsid w:val="007665C3"/>
    <w:rsid w:val="007674A1"/>
    <w:rsid w:val="0077099B"/>
    <w:rsid w:val="00770A18"/>
    <w:rsid w:val="007715D4"/>
    <w:rsid w:val="00775EFF"/>
    <w:rsid w:val="00777516"/>
    <w:rsid w:val="007804C6"/>
    <w:rsid w:val="0078124C"/>
    <w:rsid w:val="007819BE"/>
    <w:rsid w:val="00782C4D"/>
    <w:rsid w:val="00783296"/>
    <w:rsid w:val="00784C03"/>
    <w:rsid w:val="00785415"/>
    <w:rsid w:val="00785611"/>
    <w:rsid w:val="00785A98"/>
    <w:rsid w:val="00785B49"/>
    <w:rsid w:val="0078689D"/>
    <w:rsid w:val="00787965"/>
    <w:rsid w:val="00787A84"/>
    <w:rsid w:val="007933E5"/>
    <w:rsid w:val="00794B6B"/>
    <w:rsid w:val="00795E0D"/>
    <w:rsid w:val="007962F5"/>
    <w:rsid w:val="00796800"/>
    <w:rsid w:val="0079687A"/>
    <w:rsid w:val="007974A8"/>
    <w:rsid w:val="007A0BF3"/>
    <w:rsid w:val="007A1435"/>
    <w:rsid w:val="007A1AD4"/>
    <w:rsid w:val="007A3D92"/>
    <w:rsid w:val="007A4A5B"/>
    <w:rsid w:val="007A56B7"/>
    <w:rsid w:val="007A5C81"/>
    <w:rsid w:val="007A6095"/>
    <w:rsid w:val="007A727F"/>
    <w:rsid w:val="007B06E9"/>
    <w:rsid w:val="007B1DB6"/>
    <w:rsid w:val="007B21A8"/>
    <w:rsid w:val="007B2948"/>
    <w:rsid w:val="007B2BE3"/>
    <w:rsid w:val="007B2F86"/>
    <w:rsid w:val="007B36E9"/>
    <w:rsid w:val="007B4379"/>
    <w:rsid w:val="007B45B5"/>
    <w:rsid w:val="007B55B5"/>
    <w:rsid w:val="007B67B2"/>
    <w:rsid w:val="007B6A60"/>
    <w:rsid w:val="007B7129"/>
    <w:rsid w:val="007B740D"/>
    <w:rsid w:val="007C02CE"/>
    <w:rsid w:val="007C10ED"/>
    <w:rsid w:val="007C24F0"/>
    <w:rsid w:val="007C312B"/>
    <w:rsid w:val="007C31BE"/>
    <w:rsid w:val="007C5E89"/>
    <w:rsid w:val="007C69B6"/>
    <w:rsid w:val="007C7EFC"/>
    <w:rsid w:val="007D0670"/>
    <w:rsid w:val="007D0E74"/>
    <w:rsid w:val="007D28CD"/>
    <w:rsid w:val="007D2E5A"/>
    <w:rsid w:val="007D30CF"/>
    <w:rsid w:val="007D3AC4"/>
    <w:rsid w:val="007D5E79"/>
    <w:rsid w:val="007D6A08"/>
    <w:rsid w:val="007E14E3"/>
    <w:rsid w:val="007E2025"/>
    <w:rsid w:val="007E37CD"/>
    <w:rsid w:val="007E49B1"/>
    <w:rsid w:val="007E6214"/>
    <w:rsid w:val="007F28DF"/>
    <w:rsid w:val="007F3275"/>
    <w:rsid w:val="007F32AD"/>
    <w:rsid w:val="007F39FC"/>
    <w:rsid w:val="007F4730"/>
    <w:rsid w:val="007F5576"/>
    <w:rsid w:val="007F57A8"/>
    <w:rsid w:val="007F6308"/>
    <w:rsid w:val="007F73B0"/>
    <w:rsid w:val="007F75F9"/>
    <w:rsid w:val="008009DF"/>
    <w:rsid w:val="0080123D"/>
    <w:rsid w:val="00801DAE"/>
    <w:rsid w:val="008026AD"/>
    <w:rsid w:val="008035C9"/>
    <w:rsid w:val="00804175"/>
    <w:rsid w:val="008047CB"/>
    <w:rsid w:val="00804A17"/>
    <w:rsid w:val="0080635C"/>
    <w:rsid w:val="0080668E"/>
    <w:rsid w:val="00806845"/>
    <w:rsid w:val="008100B3"/>
    <w:rsid w:val="0081010B"/>
    <w:rsid w:val="00812C5F"/>
    <w:rsid w:val="0081338F"/>
    <w:rsid w:val="00813D64"/>
    <w:rsid w:val="00814335"/>
    <w:rsid w:val="008202CE"/>
    <w:rsid w:val="008202CF"/>
    <w:rsid w:val="00821B76"/>
    <w:rsid w:val="00821F11"/>
    <w:rsid w:val="00822195"/>
    <w:rsid w:val="0082244A"/>
    <w:rsid w:val="0082260C"/>
    <w:rsid w:val="0082535F"/>
    <w:rsid w:val="008260D5"/>
    <w:rsid w:val="0082717B"/>
    <w:rsid w:val="00830615"/>
    <w:rsid w:val="008329D9"/>
    <w:rsid w:val="008334DA"/>
    <w:rsid w:val="00835172"/>
    <w:rsid w:val="008409C8"/>
    <w:rsid w:val="00840C66"/>
    <w:rsid w:val="00841327"/>
    <w:rsid w:val="008422B8"/>
    <w:rsid w:val="008426A8"/>
    <w:rsid w:val="0084351E"/>
    <w:rsid w:val="00843528"/>
    <w:rsid w:val="00844384"/>
    <w:rsid w:val="00844E36"/>
    <w:rsid w:val="00844F58"/>
    <w:rsid w:val="00845D34"/>
    <w:rsid w:val="008466CB"/>
    <w:rsid w:val="008505A3"/>
    <w:rsid w:val="00850B97"/>
    <w:rsid w:val="00850C6B"/>
    <w:rsid w:val="0085121F"/>
    <w:rsid w:val="0085211E"/>
    <w:rsid w:val="0085407D"/>
    <w:rsid w:val="008546D4"/>
    <w:rsid w:val="00854FED"/>
    <w:rsid w:val="00856603"/>
    <w:rsid w:val="008567DA"/>
    <w:rsid w:val="0086177B"/>
    <w:rsid w:val="00862910"/>
    <w:rsid w:val="0086371E"/>
    <w:rsid w:val="00866E23"/>
    <w:rsid w:val="0086718F"/>
    <w:rsid w:val="00867A9D"/>
    <w:rsid w:val="00871880"/>
    <w:rsid w:val="00872D99"/>
    <w:rsid w:val="008732E7"/>
    <w:rsid w:val="00873619"/>
    <w:rsid w:val="00873DD2"/>
    <w:rsid w:val="008743EA"/>
    <w:rsid w:val="00874A02"/>
    <w:rsid w:val="00874C35"/>
    <w:rsid w:val="008773D8"/>
    <w:rsid w:val="00877906"/>
    <w:rsid w:val="00880BAB"/>
    <w:rsid w:val="00882929"/>
    <w:rsid w:val="008838D1"/>
    <w:rsid w:val="00883EEE"/>
    <w:rsid w:val="0088452E"/>
    <w:rsid w:val="00884766"/>
    <w:rsid w:val="00887B1F"/>
    <w:rsid w:val="008904A3"/>
    <w:rsid w:val="00891431"/>
    <w:rsid w:val="00891B91"/>
    <w:rsid w:val="00893742"/>
    <w:rsid w:val="00894629"/>
    <w:rsid w:val="00895A48"/>
    <w:rsid w:val="00896CB3"/>
    <w:rsid w:val="008A1514"/>
    <w:rsid w:val="008A1B28"/>
    <w:rsid w:val="008A1BE4"/>
    <w:rsid w:val="008A1CCF"/>
    <w:rsid w:val="008A2662"/>
    <w:rsid w:val="008A379F"/>
    <w:rsid w:val="008A3F39"/>
    <w:rsid w:val="008A4236"/>
    <w:rsid w:val="008A5E2A"/>
    <w:rsid w:val="008A6CFE"/>
    <w:rsid w:val="008A7DD9"/>
    <w:rsid w:val="008A7F07"/>
    <w:rsid w:val="008B0DC7"/>
    <w:rsid w:val="008B1A9A"/>
    <w:rsid w:val="008B2440"/>
    <w:rsid w:val="008B30BB"/>
    <w:rsid w:val="008B38C1"/>
    <w:rsid w:val="008B3A9B"/>
    <w:rsid w:val="008B6754"/>
    <w:rsid w:val="008B7777"/>
    <w:rsid w:val="008B7BED"/>
    <w:rsid w:val="008C0E84"/>
    <w:rsid w:val="008C164A"/>
    <w:rsid w:val="008C29C6"/>
    <w:rsid w:val="008C2ED8"/>
    <w:rsid w:val="008C2F75"/>
    <w:rsid w:val="008C363B"/>
    <w:rsid w:val="008C3F2D"/>
    <w:rsid w:val="008C4DCE"/>
    <w:rsid w:val="008C4E9F"/>
    <w:rsid w:val="008C6786"/>
    <w:rsid w:val="008C7A2C"/>
    <w:rsid w:val="008D193F"/>
    <w:rsid w:val="008D1B90"/>
    <w:rsid w:val="008D2D4C"/>
    <w:rsid w:val="008D3A4D"/>
    <w:rsid w:val="008D4E36"/>
    <w:rsid w:val="008D624C"/>
    <w:rsid w:val="008D625B"/>
    <w:rsid w:val="008D6515"/>
    <w:rsid w:val="008E1839"/>
    <w:rsid w:val="008E1F98"/>
    <w:rsid w:val="008E39FD"/>
    <w:rsid w:val="008E5D58"/>
    <w:rsid w:val="008F2FC2"/>
    <w:rsid w:val="008F4C42"/>
    <w:rsid w:val="008F6332"/>
    <w:rsid w:val="008F649F"/>
    <w:rsid w:val="008F6567"/>
    <w:rsid w:val="008F6785"/>
    <w:rsid w:val="008F686A"/>
    <w:rsid w:val="008F72A2"/>
    <w:rsid w:val="009009E1"/>
    <w:rsid w:val="00903929"/>
    <w:rsid w:val="00903D90"/>
    <w:rsid w:val="009048B6"/>
    <w:rsid w:val="009057A4"/>
    <w:rsid w:val="009062B4"/>
    <w:rsid w:val="00906446"/>
    <w:rsid w:val="00906D3B"/>
    <w:rsid w:val="00907002"/>
    <w:rsid w:val="009101D1"/>
    <w:rsid w:val="00911CA6"/>
    <w:rsid w:val="00911F13"/>
    <w:rsid w:val="00913276"/>
    <w:rsid w:val="0092006E"/>
    <w:rsid w:val="009201C0"/>
    <w:rsid w:val="00920B93"/>
    <w:rsid w:val="00920F1A"/>
    <w:rsid w:val="009212DE"/>
    <w:rsid w:val="009212FF"/>
    <w:rsid w:val="00921E0D"/>
    <w:rsid w:val="00921E12"/>
    <w:rsid w:val="009226E9"/>
    <w:rsid w:val="00923031"/>
    <w:rsid w:val="009233D0"/>
    <w:rsid w:val="00923A79"/>
    <w:rsid w:val="00923A8D"/>
    <w:rsid w:val="00924A6E"/>
    <w:rsid w:val="00924E5E"/>
    <w:rsid w:val="0092525C"/>
    <w:rsid w:val="00925BD4"/>
    <w:rsid w:val="00926359"/>
    <w:rsid w:val="0092666F"/>
    <w:rsid w:val="00927193"/>
    <w:rsid w:val="00930560"/>
    <w:rsid w:val="00930CBB"/>
    <w:rsid w:val="00932804"/>
    <w:rsid w:val="00932A11"/>
    <w:rsid w:val="0093381A"/>
    <w:rsid w:val="00935A7C"/>
    <w:rsid w:val="00936FB3"/>
    <w:rsid w:val="00937309"/>
    <w:rsid w:val="009412C3"/>
    <w:rsid w:val="00942C76"/>
    <w:rsid w:val="00943A60"/>
    <w:rsid w:val="009441C0"/>
    <w:rsid w:val="0094455C"/>
    <w:rsid w:val="00944D06"/>
    <w:rsid w:val="00946393"/>
    <w:rsid w:val="009473AD"/>
    <w:rsid w:val="00947A36"/>
    <w:rsid w:val="00947DB9"/>
    <w:rsid w:val="00950B9E"/>
    <w:rsid w:val="009512DF"/>
    <w:rsid w:val="00951FC8"/>
    <w:rsid w:val="0095457E"/>
    <w:rsid w:val="00960113"/>
    <w:rsid w:val="00961823"/>
    <w:rsid w:val="00965749"/>
    <w:rsid w:val="0097182B"/>
    <w:rsid w:val="00971C36"/>
    <w:rsid w:val="00972374"/>
    <w:rsid w:val="009737B0"/>
    <w:rsid w:val="00974446"/>
    <w:rsid w:val="00975600"/>
    <w:rsid w:val="00975BD9"/>
    <w:rsid w:val="00976718"/>
    <w:rsid w:val="0097682B"/>
    <w:rsid w:val="00976AEC"/>
    <w:rsid w:val="00981A5F"/>
    <w:rsid w:val="00983C66"/>
    <w:rsid w:val="00983FBA"/>
    <w:rsid w:val="00984676"/>
    <w:rsid w:val="00984CEA"/>
    <w:rsid w:val="009851F2"/>
    <w:rsid w:val="00986A62"/>
    <w:rsid w:val="0098754B"/>
    <w:rsid w:val="00987C79"/>
    <w:rsid w:val="0099324A"/>
    <w:rsid w:val="00993FC6"/>
    <w:rsid w:val="0099510D"/>
    <w:rsid w:val="00995C2D"/>
    <w:rsid w:val="00996A8B"/>
    <w:rsid w:val="0099779F"/>
    <w:rsid w:val="00997B87"/>
    <w:rsid w:val="009A02EA"/>
    <w:rsid w:val="009A0F1C"/>
    <w:rsid w:val="009A2402"/>
    <w:rsid w:val="009A25C6"/>
    <w:rsid w:val="009A397D"/>
    <w:rsid w:val="009A54B0"/>
    <w:rsid w:val="009A5623"/>
    <w:rsid w:val="009A5BB1"/>
    <w:rsid w:val="009A5C18"/>
    <w:rsid w:val="009A6296"/>
    <w:rsid w:val="009A661B"/>
    <w:rsid w:val="009B0BE2"/>
    <w:rsid w:val="009B0CFB"/>
    <w:rsid w:val="009B1929"/>
    <w:rsid w:val="009B2033"/>
    <w:rsid w:val="009B2E0C"/>
    <w:rsid w:val="009B2FC6"/>
    <w:rsid w:val="009B4E4B"/>
    <w:rsid w:val="009B7227"/>
    <w:rsid w:val="009C04E8"/>
    <w:rsid w:val="009C13B7"/>
    <w:rsid w:val="009C1D3E"/>
    <w:rsid w:val="009C25B2"/>
    <w:rsid w:val="009C2705"/>
    <w:rsid w:val="009C2E7B"/>
    <w:rsid w:val="009C337E"/>
    <w:rsid w:val="009C43AB"/>
    <w:rsid w:val="009C498A"/>
    <w:rsid w:val="009C4CED"/>
    <w:rsid w:val="009C5866"/>
    <w:rsid w:val="009C61EB"/>
    <w:rsid w:val="009C686D"/>
    <w:rsid w:val="009C749C"/>
    <w:rsid w:val="009D076D"/>
    <w:rsid w:val="009D1192"/>
    <w:rsid w:val="009D16E9"/>
    <w:rsid w:val="009D1A4B"/>
    <w:rsid w:val="009D1B13"/>
    <w:rsid w:val="009D438C"/>
    <w:rsid w:val="009D552B"/>
    <w:rsid w:val="009D5D6F"/>
    <w:rsid w:val="009D625A"/>
    <w:rsid w:val="009D77A0"/>
    <w:rsid w:val="009D7AB3"/>
    <w:rsid w:val="009E08BB"/>
    <w:rsid w:val="009E0A72"/>
    <w:rsid w:val="009E1B56"/>
    <w:rsid w:val="009E38C2"/>
    <w:rsid w:val="009E4DED"/>
    <w:rsid w:val="009E560A"/>
    <w:rsid w:val="009E5D85"/>
    <w:rsid w:val="009E636B"/>
    <w:rsid w:val="009E7D1A"/>
    <w:rsid w:val="009F2EE3"/>
    <w:rsid w:val="009F40FB"/>
    <w:rsid w:val="009F440A"/>
    <w:rsid w:val="009F5464"/>
    <w:rsid w:val="009F5698"/>
    <w:rsid w:val="009F6056"/>
    <w:rsid w:val="00A006CA"/>
    <w:rsid w:val="00A02DAA"/>
    <w:rsid w:val="00A04922"/>
    <w:rsid w:val="00A04B05"/>
    <w:rsid w:val="00A05611"/>
    <w:rsid w:val="00A06887"/>
    <w:rsid w:val="00A06D1D"/>
    <w:rsid w:val="00A07239"/>
    <w:rsid w:val="00A0778C"/>
    <w:rsid w:val="00A10478"/>
    <w:rsid w:val="00A10EAA"/>
    <w:rsid w:val="00A121D9"/>
    <w:rsid w:val="00A1294C"/>
    <w:rsid w:val="00A12A9A"/>
    <w:rsid w:val="00A12FA5"/>
    <w:rsid w:val="00A1467B"/>
    <w:rsid w:val="00A14904"/>
    <w:rsid w:val="00A14C53"/>
    <w:rsid w:val="00A15083"/>
    <w:rsid w:val="00A15B08"/>
    <w:rsid w:val="00A15C03"/>
    <w:rsid w:val="00A17F51"/>
    <w:rsid w:val="00A17F94"/>
    <w:rsid w:val="00A201B4"/>
    <w:rsid w:val="00A202B1"/>
    <w:rsid w:val="00A21505"/>
    <w:rsid w:val="00A23775"/>
    <w:rsid w:val="00A259FB"/>
    <w:rsid w:val="00A267BC"/>
    <w:rsid w:val="00A27135"/>
    <w:rsid w:val="00A27231"/>
    <w:rsid w:val="00A27B1E"/>
    <w:rsid w:val="00A31269"/>
    <w:rsid w:val="00A31743"/>
    <w:rsid w:val="00A31A3B"/>
    <w:rsid w:val="00A33816"/>
    <w:rsid w:val="00A34A36"/>
    <w:rsid w:val="00A34D30"/>
    <w:rsid w:val="00A35413"/>
    <w:rsid w:val="00A35587"/>
    <w:rsid w:val="00A369F3"/>
    <w:rsid w:val="00A36AE6"/>
    <w:rsid w:val="00A40255"/>
    <w:rsid w:val="00A41191"/>
    <w:rsid w:val="00A46BB6"/>
    <w:rsid w:val="00A47832"/>
    <w:rsid w:val="00A50829"/>
    <w:rsid w:val="00A5552F"/>
    <w:rsid w:val="00A55756"/>
    <w:rsid w:val="00A55B8E"/>
    <w:rsid w:val="00A573A8"/>
    <w:rsid w:val="00A607DE"/>
    <w:rsid w:val="00A60B60"/>
    <w:rsid w:val="00A60DE5"/>
    <w:rsid w:val="00A614E5"/>
    <w:rsid w:val="00A624DB"/>
    <w:rsid w:val="00A63A02"/>
    <w:rsid w:val="00A63AB8"/>
    <w:rsid w:val="00A657AB"/>
    <w:rsid w:val="00A6672B"/>
    <w:rsid w:val="00A66767"/>
    <w:rsid w:val="00A6734B"/>
    <w:rsid w:val="00A70069"/>
    <w:rsid w:val="00A70196"/>
    <w:rsid w:val="00A71B79"/>
    <w:rsid w:val="00A72E5F"/>
    <w:rsid w:val="00A737A8"/>
    <w:rsid w:val="00A80C94"/>
    <w:rsid w:val="00A81663"/>
    <w:rsid w:val="00A83163"/>
    <w:rsid w:val="00A86AB6"/>
    <w:rsid w:val="00A87C5A"/>
    <w:rsid w:val="00A91A1E"/>
    <w:rsid w:val="00A936A2"/>
    <w:rsid w:val="00A954A3"/>
    <w:rsid w:val="00A95B68"/>
    <w:rsid w:val="00AA0031"/>
    <w:rsid w:val="00AA07EA"/>
    <w:rsid w:val="00AA1DDF"/>
    <w:rsid w:val="00AA21E4"/>
    <w:rsid w:val="00AA35E1"/>
    <w:rsid w:val="00AA48E6"/>
    <w:rsid w:val="00AA6E20"/>
    <w:rsid w:val="00AA738C"/>
    <w:rsid w:val="00AB045D"/>
    <w:rsid w:val="00AB3463"/>
    <w:rsid w:val="00AB4972"/>
    <w:rsid w:val="00AB4F9B"/>
    <w:rsid w:val="00AB5A94"/>
    <w:rsid w:val="00AB5CA0"/>
    <w:rsid w:val="00AB67A0"/>
    <w:rsid w:val="00AB6841"/>
    <w:rsid w:val="00AC0A53"/>
    <w:rsid w:val="00AC15F6"/>
    <w:rsid w:val="00AC1B84"/>
    <w:rsid w:val="00AC3976"/>
    <w:rsid w:val="00AC3B9E"/>
    <w:rsid w:val="00AC492B"/>
    <w:rsid w:val="00AC6102"/>
    <w:rsid w:val="00AC734B"/>
    <w:rsid w:val="00AC7F1F"/>
    <w:rsid w:val="00AD10BA"/>
    <w:rsid w:val="00AD1742"/>
    <w:rsid w:val="00AD1A6D"/>
    <w:rsid w:val="00AD3514"/>
    <w:rsid w:val="00AD3636"/>
    <w:rsid w:val="00AD42B0"/>
    <w:rsid w:val="00AD4783"/>
    <w:rsid w:val="00AD4B6C"/>
    <w:rsid w:val="00AD668A"/>
    <w:rsid w:val="00AD747C"/>
    <w:rsid w:val="00AD7938"/>
    <w:rsid w:val="00AE0DCE"/>
    <w:rsid w:val="00AE3667"/>
    <w:rsid w:val="00AE3DE4"/>
    <w:rsid w:val="00AE3E0D"/>
    <w:rsid w:val="00AE4071"/>
    <w:rsid w:val="00AE415D"/>
    <w:rsid w:val="00AE42A5"/>
    <w:rsid w:val="00AE6222"/>
    <w:rsid w:val="00AE7A68"/>
    <w:rsid w:val="00AE7AE1"/>
    <w:rsid w:val="00AF0B59"/>
    <w:rsid w:val="00AF0FD9"/>
    <w:rsid w:val="00AF1312"/>
    <w:rsid w:val="00AF1BC5"/>
    <w:rsid w:val="00AF5A3F"/>
    <w:rsid w:val="00AF6A35"/>
    <w:rsid w:val="00AF73E1"/>
    <w:rsid w:val="00AF7B4D"/>
    <w:rsid w:val="00B00A57"/>
    <w:rsid w:val="00B00DD8"/>
    <w:rsid w:val="00B01850"/>
    <w:rsid w:val="00B01E2D"/>
    <w:rsid w:val="00B046AA"/>
    <w:rsid w:val="00B0665D"/>
    <w:rsid w:val="00B06CE4"/>
    <w:rsid w:val="00B07148"/>
    <w:rsid w:val="00B0744D"/>
    <w:rsid w:val="00B07A12"/>
    <w:rsid w:val="00B07B32"/>
    <w:rsid w:val="00B07D88"/>
    <w:rsid w:val="00B1110F"/>
    <w:rsid w:val="00B1141B"/>
    <w:rsid w:val="00B12F49"/>
    <w:rsid w:val="00B12FBD"/>
    <w:rsid w:val="00B142CA"/>
    <w:rsid w:val="00B14BF9"/>
    <w:rsid w:val="00B14EDF"/>
    <w:rsid w:val="00B152F0"/>
    <w:rsid w:val="00B155CF"/>
    <w:rsid w:val="00B15ACE"/>
    <w:rsid w:val="00B15C59"/>
    <w:rsid w:val="00B20044"/>
    <w:rsid w:val="00B202EC"/>
    <w:rsid w:val="00B202FD"/>
    <w:rsid w:val="00B20720"/>
    <w:rsid w:val="00B207F4"/>
    <w:rsid w:val="00B216F6"/>
    <w:rsid w:val="00B223E9"/>
    <w:rsid w:val="00B23B4B"/>
    <w:rsid w:val="00B250D5"/>
    <w:rsid w:val="00B25140"/>
    <w:rsid w:val="00B25598"/>
    <w:rsid w:val="00B26B90"/>
    <w:rsid w:val="00B26D2D"/>
    <w:rsid w:val="00B30475"/>
    <w:rsid w:val="00B32027"/>
    <w:rsid w:val="00B33A54"/>
    <w:rsid w:val="00B33FC4"/>
    <w:rsid w:val="00B342E4"/>
    <w:rsid w:val="00B35BAB"/>
    <w:rsid w:val="00B3607C"/>
    <w:rsid w:val="00B36F72"/>
    <w:rsid w:val="00B41064"/>
    <w:rsid w:val="00B4124D"/>
    <w:rsid w:val="00B41A12"/>
    <w:rsid w:val="00B41B4E"/>
    <w:rsid w:val="00B42CF0"/>
    <w:rsid w:val="00B46BF7"/>
    <w:rsid w:val="00B505F0"/>
    <w:rsid w:val="00B517A3"/>
    <w:rsid w:val="00B52226"/>
    <w:rsid w:val="00B5269E"/>
    <w:rsid w:val="00B52D72"/>
    <w:rsid w:val="00B52E0A"/>
    <w:rsid w:val="00B52F0F"/>
    <w:rsid w:val="00B53EC3"/>
    <w:rsid w:val="00B548C7"/>
    <w:rsid w:val="00B549C6"/>
    <w:rsid w:val="00B54E34"/>
    <w:rsid w:val="00B55924"/>
    <w:rsid w:val="00B60058"/>
    <w:rsid w:val="00B60E06"/>
    <w:rsid w:val="00B61D3B"/>
    <w:rsid w:val="00B626C6"/>
    <w:rsid w:val="00B62E57"/>
    <w:rsid w:val="00B63741"/>
    <w:rsid w:val="00B63D7B"/>
    <w:rsid w:val="00B63FB2"/>
    <w:rsid w:val="00B64041"/>
    <w:rsid w:val="00B6585B"/>
    <w:rsid w:val="00B65C7B"/>
    <w:rsid w:val="00B70248"/>
    <w:rsid w:val="00B70899"/>
    <w:rsid w:val="00B7124C"/>
    <w:rsid w:val="00B72D54"/>
    <w:rsid w:val="00B737D2"/>
    <w:rsid w:val="00B73AF7"/>
    <w:rsid w:val="00B74034"/>
    <w:rsid w:val="00B74268"/>
    <w:rsid w:val="00B7508C"/>
    <w:rsid w:val="00B75E26"/>
    <w:rsid w:val="00B80515"/>
    <w:rsid w:val="00B816E2"/>
    <w:rsid w:val="00B8179E"/>
    <w:rsid w:val="00B831D5"/>
    <w:rsid w:val="00B86AA3"/>
    <w:rsid w:val="00B878F1"/>
    <w:rsid w:val="00B906EC"/>
    <w:rsid w:val="00B917C8"/>
    <w:rsid w:val="00B92CCA"/>
    <w:rsid w:val="00B93399"/>
    <w:rsid w:val="00B936E9"/>
    <w:rsid w:val="00B93938"/>
    <w:rsid w:val="00B941FF"/>
    <w:rsid w:val="00B943DE"/>
    <w:rsid w:val="00B952FE"/>
    <w:rsid w:val="00B955D1"/>
    <w:rsid w:val="00B95E70"/>
    <w:rsid w:val="00B96183"/>
    <w:rsid w:val="00BA085C"/>
    <w:rsid w:val="00BA1D86"/>
    <w:rsid w:val="00BA1EB5"/>
    <w:rsid w:val="00BA21EE"/>
    <w:rsid w:val="00BA372D"/>
    <w:rsid w:val="00BA452D"/>
    <w:rsid w:val="00BA5023"/>
    <w:rsid w:val="00BA60EC"/>
    <w:rsid w:val="00BA61A3"/>
    <w:rsid w:val="00BA70C0"/>
    <w:rsid w:val="00BA714E"/>
    <w:rsid w:val="00BB29B3"/>
    <w:rsid w:val="00BB40A1"/>
    <w:rsid w:val="00BB47BA"/>
    <w:rsid w:val="00BB52CB"/>
    <w:rsid w:val="00BB5C2D"/>
    <w:rsid w:val="00BB6F22"/>
    <w:rsid w:val="00BC111E"/>
    <w:rsid w:val="00BC377D"/>
    <w:rsid w:val="00BC572F"/>
    <w:rsid w:val="00BC5DD1"/>
    <w:rsid w:val="00BC7853"/>
    <w:rsid w:val="00BD1B44"/>
    <w:rsid w:val="00BD2E7C"/>
    <w:rsid w:val="00BE04BD"/>
    <w:rsid w:val="00BE0C06"/>
    <w:rsid w:val="00BE0E9E"/>
    <w:rsid w:val="00BE1927"/>
    <w:rsid w:val="00BE2E35"/>
    <w:rsid w:val="00BE3469"/>
    <w:rsid w:val="00BE3BB4"/>
    <w:rsid w:val="00BE3CF5"/>
    <w:rsid w:val="00BE5444"/>
    <w:rsid w:val="00BE603F"/>
    <w:rsid w:val="00BE6C76"/>
    <w:rsid w:val="00BF04EC"/>
    <w:rsid w:val="00BF0877"/>
    <w:rsid w:val="00BF0E14"/>
    <w:rsid w:val="00BF2D00"/>
    <w:rsid w:val="00BF2FD0"/>
    <w:rsid w:val="00BF3096"/>
    <w:rsid w:val="00BF3E4F"/>
    <w:rsid w:val="00BF3E68"/>
    <w:rsid w:val="00BF3F0C"/>
    <w:rsid w:val="00BF4413"/>
    <w:rsid w:val="00BF4532"/>
    <w:rsid w:val="00BF60A7"/>
    <w:rsid w:val="00BF62AF"/>
    <w:rsid w:val="00BF6868"/>
    <w:rsid w:val="00BF6D96"/>
    <w:rsid w:val="00BF6DE6"/>
    <w:rsid w:val="00BF7739"/>
    <w:rsid w:val="00BF7CD6"/>
    <w:rsid w:val="00C00CC9"/>
    <w:rsid w:val="00C00E16"/>
    <w:rsid w:val="00C01321"/>
    <w:rsid w:val="00C0145F"/>
    <w:rsid w:val="00C0357F"/>
    <w:rsid w:val="00C0365C"/>
    <w:rsid w:val="00C0372F"/>
    <w:rsid w:val="00C07107"/>
    <w:rsid w:val="00C07116"/>
    <w:rsid w:val="00C07272"/>
    <w:rsid w:val="00C10F6C"/>
    <w:rsid w:val="00C114AD"/>
    <w:rsid w:val="00C11F33"/>
    <w:rsid w:val="00C13210"/>
    <w:rsid w:val="00C13C51"/>
    <w:rsid w:val="00C14486"/>
    <w:rsid w:val="00C1489F"/>
    <w:rsid w:val="00C14E9D"/>
    <w:rsid w:val="00C15B22"/>
    <w:rsid w:val="00C16079"/>
    <w:rsid w:val="00C1612B"/>
    <w:rsid w:val="00C162F6"/>
    <w:rsid w:val="00C168EA"/>
    <w:rsid w:val="00C177B6"/>
    <w:rsid w:val="00C2165A"/>
    <w:rsid w:val="00C2179E"/>
    <w:rsid w:val="00C22D07"/>
    <w:rsid w:val="00C2333F"/>
    <w:rsid w:val="00C24E06"/>
    <w:rsid w:val="00C25878"/>
    <w:rsid w:val="00C26293"/>
    <w:rsid w:val="00C263FC"/>
    <w:rsid w:val="00C27F01"/>
    <w:rsid w:val="00C301B2"/>
    <w:rsid w:val="00C310DE"/>
    <w:rsid w:val="00C334E1"/>
    <w:rsid w:val="00C335A2"/>
    <w:rsid w:val="00C340B1"/>
    <w:rsid w:val="00C35110"/>
    <w:rsid w:val="00C351CE"/>
    <w:rsid w:val="00C3674B"/>
    <w:rsid w:val="00C37BAD"/>
    <w:rsid w:val="00C4051B"/>
    <w:rsid w:val="00C4069A"/>
    <w:rsid w:val="00C4130D"/>
    <w:rsid w:val="00C427B1"/>
    <w:rsid w:val="00C42C27"/>
    <w:rsid w:val="00C43C5E"/>
    <w:rsid w:val="00C4441D"/>
    <w:rsid w:val="00C462E2"/>
    <w:rsid w:val="00C46B8B"/>
    <w:rsid w:val="00C4709C"/>
    <w:rsid w:val="00C47208"/>
    <w:rsid w:val="00C478C6"/>
    <w:rsid w:val="00C47F90"/>
    <w:rsid w:val="00C50238"/>
    <w:rsid w:val="00C51DE9"/>
    <w:rsid w:val="00C52932"/>
    <w:rsid w:val="00C53E24"/>
    <w:rsid w:val="00C54D99"/>
    <w:rsid w:val="00C56DB5"/>
    <w:rsid w:val="00C57890"/>
    <w:rsid w:val="00C57E5F"/>
    <w:rsid w:val="00C604E1"/>
    <w:rsid w:val="00C61736"/>
    <w:rsid w:val="00C61FEF"/>
    <w:rsid w:val="00C63688"/>
    <w:rsid w:val="00C63E95"/>
    <w:rsid w:val="00C64368"/>
    <w:rsid w:val="00C64860"/>
    <w:rsid w:val="00C64DE0"/>
    <w:rsid w:val="00C64E27"/>
    <w:rsid w:val="00C6515F"/>
    <w:rsid w:val="00C669C6"/>
    <w:rsid w:val="00C66CCF"/>
    <w:rsid w:val="00C67410"/>
    <w:rsid w:val="00C6792A"/>
    <w:rsid w:val="00C70D76"/>
    <w:rsid w:val="00C711D6"/>
    <w:rsid w:val="00C7215D"/>
    <w:rsid w:val="00C72CD8"/>
    <w:rsid w:val="00C73A4C"/>
    <w:rsid w:val="00C74E5A"/>
    <w:rsid w:val="00C7536D"/>
    <w:rsid w:val="00C758AA"/>
    <w:rsid w:val="00C76A12"/>
    <w:rsid w:val="00C77A91"/>
    <w:rsid w:val="00C80BC5"/>
    <w:rsid w:val="00C82C10"/>
    <w:rsid w:val="00C83CD4"/>
    <w:rsid w:val="00C84789"/>
    <w:rsid w:val="00C85058"/>
    <w:rsid w:val="00C851B0"/>
    <w:rsid w:val="00C8613F"/>
    <w:rsid w:val="00C87355"/>
    <w:rsid w:val="00C87530"/>
    <w:rsid w:val="00C90768"/>
    <w:rsid w:val="00C907F0"/>
    <w:rsid w:val="00C911B8"/>
    <w:rsid w:val="00C9152C"/>
    <w:rsid w:val="00C920FC"/>
    <w:rsid w:val="00C9252F"/>
    <w:rsid w:val="00C93441"/>
    <w:rsid w:val="00C94C10"/>
    <w:rsid w:val="00C956EE"/>
    <w:rsid w:val="00C959B0"/>
    <w:rsid w:val="00C96D3B"/>
    <w:rsid w:val="00C97435"/>
    <w:rsid w:val="00CA22E2"/>
    <w:rsid w:val="00CA3415"/>
    <w:rsid w:val="00CA3493"/>
    <w:rsid w:val="00CA353A"/>
    <w:rsid w:val="00CA396E"/>
    <w:rsid w:val="00CA4374"/>
    <w:rsid w:val="00CA4763"/>
    <w:rsid w:val="00CA57B0"/>
    <w:rsid w:val="00CA7620"/>
    <w:rsid w:val="00CB0725"/>
    <w:rsid w:val="00CB3A8A"/>
    <w:rsid w:val="00CB3CE8"/>
    <w:rsid w:val="00CB6626"/>
    <w:rsid w:val="00CB73C2"/>
    <w:rsid w:val="00CC23AA"/>
    <w:rsid w:val="00CC2410"/>
    <w:rsid w:val="00CC25CF"/>
    <w:rsid w:val="00CC37C2"/>
    <w:rsid w:val="00CC3EE2"/>
    <w:rsid w:val="00CC4545"/>
    <w:rsid w:val="00CC5153"/>
    <w:rsid w:val="00CC59E4"/>
    <w:rsid w:val="00CC6027"/>
    <w:rsid w:val="00CD05E4"/>
    <w:rsid w:val="00CD4024"/>
    <w:rsid w:val="00CD43A2"/>
    <w:rsid w:val="00CD4EE4"/>
    <w:rsid w:val="00CD7B82"/>
    <w:rsid w:val="00CE1BF0"/>
    <w:rsid w:val="00CE35D5"/>
    <w:rsid w:val="00CE3638"/>
    <w:rsid w:val="00CE37AE"/>
    <w:rsid w:val="00CE4D89"/>
    <w:rsid w:val="00CE4EE5"/>
    <w:rsid w:val="00CE581B"/>
    <w:rsid w:val="00CE72EE"/>
    <w:rsid w:val="00CF024C"/>
    <w:rsid w:val="00CF0DF5"/>
    <w:rsid w:val="00CF19AD"/>
    <w:rsid w:val="00CF2D7E"/>
    <w:rsid w:val="00CF2E75"/>
    <w:rsid w:val="00CF3AE9"/>
    <w:rsid w:val="00CF3E5D"/>
    <w:rsid w:val="00CF497A"/>
    <w:rsid w:val="00D01249"/>
    <w:rsid w:val="00D01F25"/>
    <w:rsid w:val="00D0417D"/>
    <w:rsid w:val="00D046ED"/>
    <w:rsid w:val="00D049D6"/>
    <w:rsid w:val="00D05016"/>
    <w:rsid w:val="00D0507F"/>
    <w:rsid w:val="00D0544F"/>
    <w:rsid w:val="00D06281"/>
    <w:rsid w:val="00D06541"/>
    <w:rsid w:val="00D068FA"/>
    <w:rsid w:val="00D07538"/>
    <w:rsid w:val="00D10F79"/>
    <w:rsid w:val="00D12167"/>
    <w:rsid w:val="00D1249E"/>
    <w:rsid w:val="00D13A5B"/>
    <w:rsid w:val="00D13F8F"/>
    <w:rsid w:val="00D14541"/>
    <w:rsid w:val="00D15FD8"/>
    <w:rsid w:val="00D161E7"/>
    <w:rsid w:val="00D16205"/>
    <w:rsid w:val="00D166F8"/>
    <w:rsid w:val="00D16E64"/>
    <w:rsid w:val="00D2028D"/>
    <w:rsid w:val="00D20ABD"/>
    <w:rsid w:val="00D20C0E"/>
    <w:rsid w:val="00D21EEB"/>
    <w:rsid w:val="00D22141"/>
    <w:rsid w:val="00D234B7"/>
    <w:rsid w:val="00D24F20"/>
    <w:rsid w:val="00D26139"/>
    <w:rsid w:val="00D27088"/>
    <w:rsid w:val="00D27B76"/>
    <w:rsid w:val="00D308E3"/>
    <w:rsid w:val="00D3130A"/>
    <w:rsid w:val="00D322B8"/>
    <w:rsid w:val="00D32F5C"/>
    <w:rsid w:val="00D33528"/>
    <w:rsid w:val="00D3390C"/>
    <w:rsid w:val="00D35722"/>
    <w:rsid w:val="00D37C35"/>
    <w:rsid w:val="00D40017"/>
    <w:rsid w:val="00D40B65"/>
    <w:rsid w:val="00D43448"/>
    <w:rsid w:val="00D44144"/>
    <w:rsid w:val="00D446F2"/>
    <w:rsid w:val="00D4490E"/>
    <w:rsid w:val="00D44D64"/>
    <w:rsid w:val="00D46E25"/>
    <w:rsid w:val="00D514B1"/>
    <w:rsid w:val="00D520A8"/>
    <w:rsid w:val="00D534E0"/>
    <w:rsid w:val="00D5451D"/>
    <w:rsid w:val="00D551CE"/>
    <w:rsid w:val="00D55659"/>
    <w:rsid w:val="00D55C90"/>
    <w:rsid w:val="00D563B1"/>
    <w:rsid w:val="00D5659F"/>
    <w:rsid w:val="00D57A21"/>
    <w:rsid w:val="00D57F17"/>
    <w:rsid w:val="00D6146C"/>
    <w:rsid w:val="00D6267C"/>
    <w:rsid w:val="00D62FAE"/>
    <w:rsid w:val="00D641C1"/>
    <w:rsid w:val="00D655AE"/>
    <w:rsid w:val="00D65CE1"/>
    <w:rsid w:val="00D668C0"/>
    <w:rsid w:val="00D67C9C"/>
    <w:rsid w:val="00D702A3"/>
    <w:rsid w:val="00D70E76"/>
    <w:rsid w:val="00D7456D"/>
    <w:rsid w:val="00D749F2"/>
    <w:rsid w:val="00D750C3"/>
    <w:rsid w:val="00D75ABD"/>
    <w:rsid w:val="00D764EC"/>
    <w:rsid w:val="00D76F6F"/>
    <w:rsid w:val="00D7773C"/>
    <w:rsid w:val="00D77C72"/>
    <w:rsid w:val="00D80E7E"/>
    <w:rsid w:val="00D83225"/>
    <w:rsid w:val="00D841A5"/>
    <w:rsid w:val="00D844DE"/>
    <w:rsid w:val="00D8486F"/>
    <w:rsid w:val="00D863E6"/>
    <w:rsid w:val="00D86F6A"/>
    <w:rsid w:val="00D91644"/>
    <w:rsid w:val="00D91747"/>
    <w:rsid w:val="00D9260F"/>
    <w:rsid w:val="00D92935"/>
    <w:rsid w:val="00D92FCB"/>
    <w:rsid w:val="00D93209"/>
    <w:rsid w:val="00D93ADC"/>
    <w:rsid w:val="00D93DBD"/>
    <w:rsid w:val="00D948C0"/>
    <w:rsid w:val="00D9514C"/>
    <w:rsid w:val="00D95FB2"/>
    <w:rsid w:val="00DA0F0B"/>
    <w:rsid w:val="00DA1304"/>
    <w:rsid w:val="00DA1E22"/>
    <w:rsid w:val="00DA2F0D"/>
    <w:rsid w:val="00DA697C"/>
    <w:rsid w:val="00DA6EC0"/>
    <w:rsid w:val="00DA7427"/>
    <w:rsid w:val="00DA7B5A"/>
    <w:rsid w:val="00DA7D00"/>
    <w:rsid w:val="00DB04B4"/>
    <w:rsid w:val="00DB0B7D"/>
    <w:rsid w:val="00DB1D90"/>
    <w:rsid w:val="00DB4763"/>
    <w:rsid w:val="00DB5161"/>
    <w:rsid w:val="00DB5704"/>
    <w:rsid w:val="00DB7E01"/>
    <w:rsid w:val="00DC02AC"/>
    <w:rsid w:val="00DC1E9E"/>
    <w:rsid w:val="00DC24E1"/>
    <w:rsid w:val="00DC4510"/>
    <w:rsid w:val="00DC494C"/>
    <w:rsid w:val="00DC5826"/>
    <w:rsid w:val="00DC644B"/>
    <w:rsid w:val="00DC6716"/>
    <w:rsid w:val="00DC71F9"/>
    <w:rsid w:val="00DD0911"/>
    <w:rsid w:val="00DD17B9"/>
    <w:rsid w:val="00DD1E47"/>
    <w:rsid w:val="00DD1EBE"/>
    <w:rsid w:val="00DD221A"/>
    <w:rsid w:val="00DD295E"/>
    <w:rsid w:val="00DD2B65"/>
    <w:rsid w:val="00DD397D"/>
    <w:rsid w:val="00DD3B1A"/>
    <w:rsid w:val="00DD45C9"/>
    <w:rsid w:val="00DD45E7"/>
    <w:rsid w:val="00DD4EFA"/>
    <w:rsid w:val="00DD580F"/>
    <w:rsid w:val="00DD5B14"/>
    <w:rsid w:val="00DD5D51"/>
    <w:rsid w:val="00DD64A9"/>
    <w:rsid w:val="00DD6B62"/>
    <w:rsid w:val="00DD7504"/>
    <w:rsid w:val="00DD77CF"/>
    <w:rsid w:val="00DE00F1"/>
    <w:rsid w:val="00DE023D"/>
    <w:rsid w:val="00DE04E6"/>
    <w:rsid w:val="00DE0ADE"/>
    <w:rsid w:val="00DE0FE3"/>
    <w:rsid w:val="00DE233F"/>
    <w:rsid w:val="00DE26E3"/>
    <w:rsid w:val="00DE3A6F"/>
    <w:rsid w:val="00DE3C23"/>
    <w:rsid w:val="00DE49A6"/>
    <w:rsid w:val="00DE529B"/>
    <w:rsid w:val="00DE5788"/>
    <w:rsid w:val="00DE7237"/>
    <w:rsid w:val="00DE7D9B"/>
    <w:rsid w:val="00DF065A"/>
    <w:rsid w:val="00DF265A"/>
    <w:rsid w:val="00DF51CA"/>
    <w:rsid w:val="00DF674E"/>
    <w:rsid w:val="00DF79F9"/>
    <w:rsid w:val="00DF7A11"/>
    <w:rsid w:val="00DF7C33"/>
    <w:rsid w:val="00DF7DDF"/>
    <w:rsid w:val="00E006C2"/>
    <w:rsid w:val="00E01B16"/>
    <w:rsid w:val="00E038F4"/>
    <w:rsid w:val="00E041E4"/>
    <w:rsid w:val="00E05633"/>
    <w:rsid w:val="00E06469"/>
    <w:rsid w:val="00E06807"/>
    <w:rsid w:val="00E07836"/>
    <w:rsid w:val="00E126D5"/>
    <w:rsid w:val="00E1271A"/>
    <w:rsid w:val="00E128CB"/>
    <w:rsid w:val="00E13666"/>
    <w:rsid w:val="00E13823"/>
    <w:rsid w:val="00E14045"/>
    <w:rsid w:val="00E14D33"/>
    <w:rsid w:val="00E14D8A"/>
    <w:rsid w:val="00E14FFB"/>
    <w:rsid w:val="00E15187"/>
    <w:rsid w:val="00E152D7"/>
    <w:rsid w:val="00E15983"/>
    <w:rsid w:val="00E16A88"/>
    <w:rsid w:val="00E176F2"/>
    <w:rsid w:val="00E17A5E"/>
    <w:rsid w:val="00E20382"/>
    <w:rsid w:val="00E20680"/>
    <w:rsid w:val="00E20FF1"/>
    <w:rsid w:val="00E211E3"/>
    <w:rsid w:val="00E211FC"/>
    <w:rsid w:val="00E21F45"/>
    <w:rsid w:val="00E23132"/>
    <w:rsid w:val="00E23635"/>
    <w:rsid w:val="00E248EF"/>
    <w:rsid w:val="00E26287"/>
    <w:rsid w:val="00E26863"/>
    <w:rsid w:val="00E269F2"/>
    <w:rsid w:val="00E31ABC"/>
    <w:rsid w:val="00E31B18"/>
    <w:rsid w:val="00E31C15"/>
    <w:rsid w:val="00E330E0"/>
    <w:rsid w:val="00E33D2B"/>
    <w:rsid w:val="00E34743"/>
    <w:rsid w:val="00E347D4"/>
    <w:rsid w:val="00E35D0C"/>
    <w:rsid w:val="00E35FD6"/>
    <w:rsid w:val="00E37359"/>
    <w:rsid w:val="00E40E6B"/>
    <w:rsid w:val="00E42E2D"/>
    <w:rsid w:val="00E434BE"/>
    <w:rsid w:val="00E43BB3"/>
    <w:rsid w:val="00E4480A"/>
    <w:rsid w:val="00E44E64"/>
    <w:rsid w:val="00E45314"/>
    <w:rsid w:val="00E46EAB"/>
    <w:rsid w:val="00E525FB"/>
    <w:rsid w:val="00E536B3"/>
    <w:rsid w:val="00E54F2A"/>
    <w:rsid w:val="00E57361"/>
    <w:rsid w:val="00E57BCB"/>
    <w:rsid w:val="00E6094B"/>
    <w:rsid w:val="00E60A1A"/>
    <w:rsid w:val="00E61170"/>
    <w:rsid w:val="00E61EE3"/>
    <w:rsid w:val="00E6286B"/>
    <w:rsid w:val="00E62ACA"/>
    <w:rsid w:val="00E62C3D"/>
    <w:rsid w:val="00E6360D"/>
    <w:rsid w:val="00E63718"/>
    <w:rsid w:val="00E63BB6"/>
    <w:rsid w:val="00E64618"/>
    <w:rsid w:val="00E64B31"/>
    <w:rsid w:val="00E64FB8"/>
    <w:rsid w:val="00E651C4"/>
    <w:rsid w:val="00E66029"/>
    <w:rsid w:val="00E6668A"/>
    <w:rsid w:val="00E707C8"/>
    <w:rsid w:val="00E70B05"/>
    <w:rsid w:val="00E70D84"/>
    <w:rsid w:val="00E7206E"/>
    <w:rsid w:val="00E72596"/>
    <w:rsid w:val="00E72BBD"/>
    <w:rsid w:val="00E74CC9"/>
    <w:rsid w:val="00E75372"/>
    <w:rsid w:val="00E75E0A"/>
    <w:rsid w:val="00E76662"/>
    <w:rsid w:val="00E76BD4"/>
    <w:rsid w:val="00E76F09"/>
    <w:rsid w:val="00E77034"/>
    <w:rsid w:val="00E776B0"/>
    <w:rsid w:val="00E77BC3"/>
    <w:rsid w:val="00E8020E"/>
    <w:rsid w:val="00E81B2F"/>
    <w:rsid w:val="00E83FFF"/>
    <w:rsid w:val="00E84520"/>
    <w:rsid w:val="00E84B69"/>
    <w:rsid w:val="00E84E92"/>
    <w:rsid w:val="00E858EF"/>
    <w:rsid w:val="00E85AFF"/>
    <w:rsid w:val="00E90624"/>
    <w:rsid w:val="00E92938"/>
    <w:rsid w:val="00E92B40"/>
    <w:rsid w:val="00E92F76"/>
    <w:rsid w:val="00E93966"/>
    <w:rsid w:val="00E939D8"/>
    <w:rsid w:val="00E948EE"/>
    <w:rsid w:val="00E94E4F"/>
    <w:rsid w:val="00E95172"/>
    <w:rsid w:val="00E96B85"/>
    <w:rsid w:val="00E976A6"/>
    <w:rsid w:val="00E97E67"/>
    <w:rsid w:val="00E97FA8"/>
    <w:rsid w:val="00EA1845"/>
    <w:rsid w:val="00EA36FC"/>
    <w:rsid w:val="00EA6B85"/>
    <w:rsid w:val="00EB0E8A"/>
    <w:rsid w:val="00EB3897"/>
    <w:rsid w:val="00EB4151"/>
    <w:rsid w:val="00EB44F4"/>
    <w:rsid w:val="00EB463C"/>
    <w:rsid w:val="00EB5014"/>
    <w:rsid w:val="00EB6557"/>
    <w:rsid w:val="00EC012B"/>
    <w:rsid w:val="00EC0874"/>
    <w:rsid w:val="00EC0C6E"/>
    <w:rsid w:val="00EC126A"/>
    <w:rsid w:val="00EC328D"/>
    <w:rsid w:val="00EC36C6"/>
    <w:rsid w:val="00EC3B32"/>
    <w:rsid w:val="00EC43F5"/>
    <w:rsid w:val="00EC6847"/>
    <w:rsid w:val="00EC6E2F"/>
    <w:rsid w:val="00EC79F4"/>
    <w:rsid w:val="00ED0189"/>
    <w:rsid w:val="00ED0262"/>
    <w:rsid w:val="00ED02C2"/>
    <w:rsid w:val="00ED0913"/>
    <w:rsid w:val="00ED0FF6"/>
    <w:rsid w:val="00ED2BDD"/>
    <w:rsid w:val="00ED38A7"/>
    <w:rsid w:val="00ED540E"/>
    <w:rsid w:val="00ED76C8"/>
    <w:rsid w:val="00EE10A6"/>
    <w:rsid w:val="00EE1ABD"/>
    <w:rsid w:val="00EE2644"/>
    <w:rsid w:val="00EE33F0"/>
    <w:rsid w:val="00EE3D40"/>
    <w:rsid w:val="00EE4394"/>
    <w:rsid w:val="00EE5512"/>
    <w:rsid w:val="00EF06E7"/>
    <w:rsid w:val="00EF21C3"/>
    <w:rsid w:val="00EF551A"/>
    <w:rsid w:val="00EF65A3"/>
    <w:rsid w:val="00F00EF6"/>
    <w:rsid w:val="00F0104F"/>
    <w:rsid w:val="00F01265"/>
    <w:rsid w:val="00F02923"/>
    <w:rsid w:val="00F053E9"/>
    <w:rsid w:val="00F05908"/>
    <w:rsid w:val="00F10099"/>
    <w:rsid w:val="00F108D1"/>
    <w:rsid w:val="00F113DE"/>
    <w:rsid w:val="00F11405"/>
    <w:rsid w:val="00F133C2"/>
    <w:rsid w:val="00F1348A"/>
    <w:rsid w:val="00F152DB"/>
    <w:rsid w:val="00F15C4C"/>
    <w:rsid w:val="00F162C9"/>
    <w:rsid w:val="00F16555"/>
    <w:rsid w:val="00F174BF"/>
    <w:rsid w:val="00F20E91"/>
    <w:rsid w:val="00F21205"/>
    <w:rsid w:val="00F21A13"/>
    <w:rsid w:val="00F21BE3"/>
    <w:rsid w:val="00F21DD3"/>
    <w:rsid w:val="00F2204F"/>
    <w:rsid w:val="00F2375D"/>
    <w:rsid w:val="00F24321"/>
    <w:rsid w:val="00F251D7"/>
    <w:rsid w:val="00F27243"/>
    <w:rsid w:val="00F3071C"/>
    <w:rsid w:val="00F32DBD"/>
    <w:rsid w:val="00F34FED"/>
    <w:rsid w:val="00F403C8"/>
    <w:rsid w:val="00F428E4"/>
    <w:rsid w:val="00F439EE"/>
    <w:rsid w:val="00F43CB4"/>
    <w:rsid w:val="00F443FF"/>
    <w:rsid w:val="00F4464B"/>
    <w:rsid w:val="00F45482"/>
    <w:rsid w:val="00F46773"/>
    <w:rsid w:val="00F47B20"/>
    <w:rsid w:val="00F50D67"/>
    <w:rsid w:val="00F52241"/>
    <w:rsid w:val="00F53570"/>
    <w:rsid w:val="00F55396"/>
    <w:rsid w:val="00F553E7"/>
    <w:rsid w:val="00F55C9D"/>
    <w:rsid w:val="00F567D9"/>
    <w:rsid w:val="00F56BA1"/>
    <w:rsid w:val="00F5733E"/>
    <w:rsid w:val="00F60B4B"/>
    <w:rsid w:val="00F60DA5"/>
    <w:rsid w:val="00F61675"/>
    <w:rsid w:val="00F62377"/>
    <w:rsid w:val="00F62A66"/>
    <w:rsid w:val="00F62D57"/>
    <w:rsid w:val="00F63229"/>
    <w:rsid w:val="00F63DC2"/>
    <w:rsid w:val="00F6499A"/>
    <w:rsid w:val="00F65316"/>
    <w:rsid w:val="00F67020"/>
    <w:rsid w:val="00F67081"/>
    <w:rsid w:val="00F6729E"/>
    <w:rsid w:val="00F72EBD"/>
    <w:rsid w:val="00F730A8"/>
    <w:rsid w:val="00F74787"/>
    <w:rsid w:val="00F74D9E"/>
    <w:rsid w:val="00F75E34"/>
    <w:rsid w:val="00F805B0"/>
    <w:rsid w:val="00F805BC"/>
    <w:rsid w:val="00F80FA1"/>
    <w:rsid w:val="00F81A13"/>
    <w:rsid w:val="00F82006"/>
    <w:rsid w:val="00F82326"/>
    <w:rsid w:val="00F83DDE"/>
    <w:rsid w:val="00F85BE3"/>
    <w:rsid w:val="00F861F0"/>
    <w:rsid w:val="00F866E0"/>
    <w:rsid w:val="00F86B22"/>
    <w:rsid w:val="00F87293"/>
    <w:rsid w:val="00F873CF"/>
    <w:rsid w:val="00F9001F"/>
    <w:rsid w:val="00F90C0F"/>
    <w:rsid w:val="00F9142D"/>
    <w:rsid w:val="00F91B7B"/>
    <w:rsid w:val="00F92056"/>
    <w:rsid w:val="00F926CF"/>
    <w:rsid w:val="00F9311E"/>
    <w:rsid w:val="00F93F1C"/>
    <w:rsid w:val="00F9442B"/>
    <w:rsid w:val="00F94605"/>
    <w:rsid w:val="00F94B79"/>
    <w:rsid w:val="00F94C65"/>
    <w:rsid w:val="00F954B5"/>
    <w:rsid w:val="00F96B13"/>
    <w:rsid w:val="00F97E74"/>
    <w:rsid w:val="00F97F30"/>
    <w:rsid w:val="00FA0474"/>
    <w:rsid w:val="00FA0D06"/>
    <w:rsid w:val="00FA1681"/>
    <w:rsid w:val="00FA22CD"/>
    <w:rsid w:val="00FA245C"/>
    <w:rsid w:val="00FA628C"/>
    <w:rsid w:val="00FA6787"/>
    <w:rsid w:val="00FA68C3"/>
    <w:rsid w:val="00FB09E6"/>
    <w:rsid w:val="00FB24D0"/>
    <w:rsid w:val="00FB2FF5"/>
    <w:rsid w:val="00FB4AFF"/>
    <w:rsid w:val="00FB4C1B"/>
    <w:rsid w:val="00FB594C"/>
    <w:rsid w:val="00FC0978"/>
    <w:rsid w:val="00FC1E5F"/>
    <w:rsid w:val="00FC25D0"/>
    <w:rsid w:val="00FC2803"/>
    <w:rsid w:val="00FC2F34"/>
    <w:rsid w:val="00FC34D7"/>
    <w:rsid w:val="00FC7F28"/>
    <w:rsid w:val="00FD0CE5"/>
    <w:rsid w:val="00FD23EA"/>
    <w:rsid w:val="00FD2A95"/>
    <w:rsid w:val="00FD2F18"/>
    <w:rsid w:val="00FD347C"/>
    <w:rsid w:val="00FD3608"/>
    <w:rsid w:val="00FD3B99"/>
    <w:rsid w:val="00FD4905"/>
    <w:rsid w:val="00FD516E"/>
    <w:rsid w:val="00FD5E7B"/>
    <w:rsid w:val="00FD7D2A"/>
    <w:rsid w:val="00FD7E37"/>
    <w:rsid w:val="00FE0299"/>
    <w:rsid w:val="00FE09C3"/>
    <w:rsid w:val="00FE1715"/>
    <w:rsid w:val="00FE2C06"/>
    <w:rsid w:val="00FE41ED"/>
    <w:rsid w:val="00FE47B6"/>
    <w:rsid w:val="00FE4F78"/>
    <w:rsid w:val="00FE52DC"/>
    <w:rsid w:val="00FE6536"/>
    <w:rsid w:val="00FE67C5"/>
    <w:rsid w:val="00FE7085"/>
    <w:rsid w:val="00FF292F"/>
    <w:rsid w:val="00FF4213"/>
    <w:rsid w:val="00FF475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FCC501"/>
  <w15:docId w15:val="{F78EC549-1FA1-4E3A-A03D-F69C930D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03B"/>
    <w:pPr>
      <w:spacing w:line="256" w:lineRule="auto"/>
    </w:pPr>
  </w:style>
  <w:style w:type="paragraph" w:styleId="Heading1">
    <w:name w:val="heading 1"/>
    <w:basedOn w:val="Normal"/>
    <w:link w:val="Heading1Char"/>
    <w:uiPriority w:val="9"/>
    <w:qFormat/>
    <w:rsid w:val="005C00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062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03B"/>
    <w:rPr>
      <w:rFonts w:ascii="Times New Roman" w:eastAsia="Times New Roman" w:hAnsi="Times New Roman" w:cs="Times New Roman"/>
      <w:b/>
      <w:bCs/>
      <w:kern w:val="36"/>
      <w:sz w:val="48"/>
      <w:szCs w:val="48"/>
      <w:lang w:eastAsia="en-GB"/>
    </w:rPr>
  </w:style>
  <w:style w:type="character" w:styleId="Hyperlink">
    <w:name w:val="Hyperlink"/>
    <w:basedOn w:val="DefaultParagraphFont"/>
    <w:unhideWhenUsed/>
    <w:rsid w:val="005C003B"/>
    <w:rPr>
      <w:color w:val="0000FF"/>
      <w:u w:val="single"/>
    </w:rPr>
  </w:style>
  <w:style w:type="paragraph" w:styleId="CommentText">
    <w:name w:val="annotation text"/>
    <w:basedOn w:val="Normal"/>
    <w:link w:val="CommentTextChar"/>
    <w:uiPriority w:val="99"/>
    <w:unhideWhenUsed/>
    <w:rsid w:val="005C003B"/>
    <w:pPr>
      <w:spacing w:line="240" w:lineRule="auto"/>
    </w:pPr>
    <w:rPr>
      <w:sz w:val="20"/>
      <w:szCs w:val="20"/>
    </w:rPr>
  </w:style>
  <w:style w:type="character" w:customStyle="1" w:styleId="CommentTextChar">
    <w:name w:val="Comment Text Char"/>
    <w:basedOn w:val="DefaultParagraphFont"/>
    <w:link w:val="CommentText"/>
    <w:uiPriority w:val="99"/>
    <w:rsid w:val="005C003B"/>
    <w:rPr>
      <w:sz w:val="20"/>
      <w:szCs w:val="20"/>
    </w:rPr>
  </w:style>
  <w:style w:type="paragraph" w:customStyle="1" w:styleId="last">
    <w:name w:val="last"/>
    <w:basedOn w:val="Normal"/>
    <w:rsid w:val="005C00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C003B"/>
    <w:rPr>
      <w:sz w:val="16"/>
      <w:szCs w:val="16"/>
    </w:rPr>
  </w:style>
  <w:style w:type="character" w:customStyle="1" w:styleId="collab">
    <w:name w:val="collab"/>
    <w:basedOn w:val="DefaultParagraphFont"/>
    <w:rsid w:val="005C003B"/>
  </w:style>
  <w:style w:type="character" w:customStyle="1" w:styleId="highwire-cite-metadata-journal">
    <w:name w:val="highwire-cite-metadata-journal"/>
    <w:basedOn w:val="DefaultParagraphFont"/>
    <w:rsid w:val="005C003B"/>
  </w:style>
  <w:style w:type="character" w:customStyle="1" w:styleId="highwire-cite-metadata-date">
    <w:name w:val="highwire-cite-metadata-date"/>
    <w:basedOn w:val="DefaultParagraphFont"/>
    <w:rsid w:val="005C003B"/>
  </w:style>
  <w:style w:type="character" w:customStyle="1" w:styleId="highwire-cite-metadata-volume">
    <w:name w:val="highwire-cite-metadata-volume"/>
    <w:basedOn w:val="DefaultParagraphFont"/>
    <w:rsid w:val="005C003B"/>
  </w:style>
  <w:style w:type="character" w:customStyle="1" w:styleId="highwire-cite-metadata-issue">
    <w:name w:val="highwire-cite-metadata-issue"/>
    <w:basedOn w:val="DefaultParagraphFont"/>
    <w:rsid w:val="005C003B"/>
  </w:style>
  <w:style w:type="character" w:customStyle="1" w:styleId="highwire-cite-metadata-pages">
    <w:name w:val="highwire-cite-metadata-pages"/>
    <w:basedOn w:val="DefaultParagraphFont"/>
    <w:rsid w:val="005C003B"/>
  </w:style>
  <w:style w:type="character" w:customStyle="1" w:styleId="label">
    <w:name w:val="label"/>
    <w:basedOn w:val="DefaultParagraphFont"/>
    <w:rsid w:val="005C003B"/>
  </w:style>
  <w:style w:type="character" w:customStyle="1" w:styleId="highlight">
    <w:name w:val="highlight"/>
    <w:basedOn w:val="DefaultParagraphFont"/>
    <w:rsid w:val="005C003B"/>
  </w:style>
  <w:style w:type="character" w:styleId="Emphasis">
    <w:name w:val="Emphasis"/>
    <w:basedOn w:val="DefaultParagraphFont"/>
    <w:uiPriority w:val="20"/>
    <w:qFormat/>
    <w:rsid w:val="005C003B"/>
    <w:rPr>
      <w:i/>
      <w:iCs/>
    </w:rPr>
  </w:style>
  <w:style w:type="paragraph" w:styleId="BalloonText">
    <w:name w:val="Balloon Text"/>
    <w:basedOn w:val="Normal"/>
    <w:link w:val="BalloonTextChar"/>
    <w:uiPriority w:val="99"/>
    <w:semiHidden/>
    <w:unhideWhenUsed/>
    <w:rsid w:val="005C0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03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0670"/>
    <w:rPr>
      <w:b/>
      <w:bCs/>
    </w:rPr>
  </w:style>
  <w:style w:type="character" w:customStyle="1" w:styleId="CommentSubjectChar">
    <w:name w:val="Comment Subject Char"/>
    <w:basedOn w:val="CommentTextChar"/>
    <w:link w:val="CommentSubject"/>
    <w:uiPriority w:val="99"/>
    <w:semiHidden/>
    <w:rsid w:val="007D0670"/>
    <w:rPr>
      <w:b/>
      <w:bCs/>
      <w:sz w:val="20"/>
      <w:szCs w:val="20"/>
    </w:rPr>
  </w:style>
  <w:style w:type="paragraph" w:styleId="HTMLPreformatted">
    <w:name w:val="HTML Preformatted"/>
    <w:basedOn w:val="Normal"/>
    <w:link w:val="HTMLPreformattedChar"/>
    <w:uiPriority w:val="99"/>
    <w:semiHidden/>
    <w:unhideWhenUsed/>
    <w:rsid w:val="0087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873DD2"/>
    <w:rPr>
      <w:rFonts w:ascii="Courier New" w:eastAsia="Times New Roman" w:hAnsi="Courier New" w:cs="Courier New"/>
      <w:sz w:val="20"/>
      <w:szCs w:val="20"/>
      <w:lang w:val="nl-NL" w:eastAsia="nl-NL"/>
    </w:rPr>
  </w:style>
  <w:style w:type="paragraph" w:styleId="PlainText">
    <w:name w:val="Plain Text"/>
    <w:basedOn w:val="Normal"/>
    <w:link w:val="PlainTextChar"/>
    <w:uiPriority w:val="99"/>
    <w:unhideWhenUsed/>
    <w:rsid w:val="00A369F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369F3"/>
    <w:rPr>
      <w:rFonts w:ascii="Calibri" w:hAnsi="Calibri"/>
      <w:szCs w:val="21"/>
    </w:rPr>
  </w:style>
  <w:style w:type="paragraph" w:customStyle="1" w:styleId="EndNoteBibliographyTitle">
    <w:name w:val="EndNote Bibliography Title"/>
    <w:basedOn w:val="Normal"/>
    <w:link w:val="EndNoteBibliographyTitleChar"/>
    <w:rsid w:val="00251EE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51EE5"/>
    <w:rPr>
      <w:rFonts w:ascii="Calibri" w:hAnsi="Calibri" w:cs="Calibri"/>
      <w:noProof/>
      <w:lang w:val="en-US"/>
    </w:rPr>
  </w:style>
  <w:style w:type="paragraph" w:customStyle="1" w:styleId="EndNoteBibliography">
    <w:name w:val="EndNote Bibliography"/>
    <w:basedOn w:val="Normal"/>
    <w:link w:val="EndNoteBibliographyChar"/>
    <w:rsid w:val="00251EE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51EE5"/>
    <w:rPr>
      <w:rFonts w:ascii="Calibri" w:hAnsi="Calibri" w:cs="Calibri"/>
      <w:noProof/>
      <w:lang w:val="en-US"/>
    </w:rPr>
  </w:style>
  <w:style w:type="paragraph" w:styleId="NoSpacing">
    <w:name w:val="No Spacing"/>
    <w:uiPriority w:val="1"/>
    <w:qFormat/>
    <w:rsid w:val="00A70196"/>
    <w:pPr>
      <w:spacing w:after="0" w:line="240" w:lineRule="auto"/>
    </w:pPr>
  </w:style>
  <w:style w:type="table" w:customStyle="1" w:styleId="PlainTable21">
    <w:name w:val="Plain Table 21"/>
    <w:basedOn w:val="TableNormal"/>
    <w:uiPriority w:val="42"/>
    <w:rsid w:val="005136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091E6B"/>
    <w:pPr>
      <w:spacing w:after="0" w:line="240" w:lineRule="auto"/>
    </w:pPr>
  </w:style>
  <w:style w:type="table" w:styleId="TableGrid">
    <w:name w:val="Table Grid"/>
    <w:basedOn w:val="TableNormal"/>
    <w:uiPriority w:val="39"/>
    <w:rsid w:val="00F1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F98"/>
    <w:pPr>
      <w:ind w:left="720"/>
      <w:contextualSpacing/>
    </w:pPr>
  </w:style>
  <w:style w:type="character" w:customStyle="1" w:styleId="Onopgelostemelding1">
    <w:name w:val="Onopgeloste melding1"/>
    <w:basedOn w:val="DefaultParagraphFont"/>
    <w:uiPriority w:val="99"/>
    <w:semiHidden/>
    <w:unhideWhenUsed/>
    <w:rsid w:val="00923031"/>
    <w:rPr>
      <w:color w:val="605E5C"/>
      <w:shd w:val="clear" w:color="auto" w:fill="E1DFDD"/>
    </w:rPr>
  </w:style>
  <w:style w:type="paragraph" w:styleId="NormalWeb">
    <w:name w:val="Normal (Web)"/>
    <w:basedOn w:val="Normal"/>
    <w:uiPriority w:val="99"/>
    <w:unhideWhenUsed/>
    <w:rsid w:val="00B202E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Header">
    <w:name w:val="header"/>
    <w:basedOn w:val="Normal"/>
    <w:link w:val="HeaderChar"/>
    <w:uiPriority w:val="99"/>
    <w:unhideWhenUsed/>
    <w:rsid w:val="00CE5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81B"/>
  </w:style>
  <w:style w:type="paragraph" w:styleId="Footer">
    <w:name w:val="footer"/>
    <w:basedOn w:val="Normal"/>
    <w:link w:val="FooterChar"/>
    <w:uiPriority w:val="99"/>
    <w:unhideWhenUsed/>
    <w:rsid w:val="00CE58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81B"/>
  </w:style>
  <w:style w:type="paragraph" w:customStyle="1" w:styleId="c-author-listitem">
    <w:name w:val="c-author-list__item"/>
    <w:basedOn w:val="Normal"/>
    <w:rsid w:val="00125F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613D8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2">
    <w:name w:val="toc 2"/>
    <w:basedOn w:val="Normal"/>
    <w:next w:val="Normal"/>
    <w:autoRedefine/>
    <w:uiPriority w:val="39"/>
    <w:unhideWhenUsed/>
    <w:rsid w:val="00613D8F"/>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613D8F"/>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613D8F"/>
    <w:pPr>
      <w:spacing w:after="100" w:line="259" w:lineRule="auto"/>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9062B4"/>
    <w:rPr>
      <w:rFonts w:asciiTheme="majorHAnsi" w:eastAsiaTheme="majorEastAsia" w:hAnsiTheme="majorHAnsi" w:cstheme="majorBidi"/>
      <w:color w:val="2F5496" w:themeColor="accent1" w:themeShade="BF"/>
      <w:sz w:val="26"/>
      <w:szCs w:val="26"/>
    </w:rPr>
  </w:style>
  <w:style w:type="paragraph" w:customStyle="1" w:styleId="p1">
    <w:name w:val="p1"/>
    <w:basedOn w:val="Normal"/>
    <w:rsid w:val="004329C4"/>
    <w:pPr>
      <w:spacing w:after="0" w:line="240" w:lineRule="auto"/>
    </w:pPr>
    <w:rPr>
      <w:rFonts w:ascii="Helvetica" w:hAnsi="Helvetica" w:cs="Times New Roman"/>
      <w:color w:val="181A18"/>
      <w:sz w:val="15"/>
      <w:szCs w:val="15"/>
      <w:lang w:eastAsia="en-GB"/>
    </w:rPr>
  </w:style>
  <w:style w:type="character" w:customStyle="1" w:styleId="apple-converted-space">
    <w:name w:val="apple-converted-space"/>
    <w:basedOn w:val="DefaultParagraphFont"/>
    <w:rsid w:val="00E97FA8"/>
  </w:style>
  <w:style w:type="paragraph" w:styleId="Bibliography">
    <w:name w:val="Bibliography"/>
    <w:basedOn w:val="Normal"/>
    <w:next w:val="Normal"/>
    <w:uiPriority w:val="37"/>
    <w:unhideWhenUsed/>
    <w:rsid w:val="00303146"/>
    <w:pPr>
      <w:tabs>
        <w:tab w:val="left" w:pos="504"/>
      </w:tabs>
      <w:spacing w:after="240" w:line="240" w:lineRule="auto"/>
      <w:ind w:left="504" w:hanging="504"/>
    </w:pPr>
  </w:style>
  <w:style w:type="character" w:styleId="LineNumber">
    <w:name w:val="line number"/>
    <w:basedOn w:val="DefaultParagraphFont"/>
    <w:uiPriority w:val="99"/>
    <w:semiHidden/>
    <w:unhideWhenUsed/>
    <w:rsid w:val="000D212E"/>
  </w:style>
  <w:style w:type="character" w:customStyle="1" w:styleId="UnresolvedMention">
    <w:name w:val="Unresolved Mention"/>
    <w:basedOn w:val="DefaultParagraphFont"/>
    <w:uiPriority w:val="99"/>
    <w:semiHidden/>
    <w:unhideWhenUsed/>
    <w:rsid w:val="002C0107"/>
    <w:rPr>
      <w:color w:val="605E5C"/>
      <w:shd w:val="clear" w:color="auto" w:fill="E1DFDD"/>
    </w:rPr>
  </w:style>
  <w:style w:type="character" w:styleId="Strong">
    <w:name w:val="Strong"/>
    <w:basedOn w:val="DefaultParagraphFont"/>
    <w:uiPriority w:val="22"/>
    <w:qFormat/>
    <w:rsid w:val="005034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3842">
      <w:bodyDiv w:val="1"/>
      <w:marLeft w:val="0"/>
      <w:marRight w:val="0"/>
      <w:marTop w:val="0"/>
      <w:marBottom w:val="0"/>
      <w:divBdr>
        <w:top w:val="none" w:sz="0" w:space="0" w:color="auto"/>
        <w:left w:val="none" w:sz="0" w:space="0" w:color="auto"/>
        <w:bottom w:val="none" w:sz="0" w:space="0" w:color="auto"/>
        <w:right w:val="none" w:sz="0" w:space="0" w:color="auto"/>
      </w:divBdr>
    </w:div>
    <w:div w:id="140470276">
      <w:bodyDiv w:val="1"/>
      <w:marLeft w:val="0"/>
      <w:marRight w:val="0"/>
      <w:marTop w:val="0"/>
      <w:marBottom w:val="0"/>
      <w:divBdr>
        <w:top w:val="none" w:sz="0" w:space="0" w:color="auto"/>
        <w:left w:val="none" w:sz="0" w:space="0" w:color="auto"/>
        <w:bottom w:val="none" w:sz="0" w:space="0" w:color="auto"/>
        <w:right w:val="none" w:sz="0" w:space="0" w:color="auto"/>
      </w:divBdr>
    </w:div>
    <w:div w:id="203182794">
      <w:bodyDiv w:val="1"/>
      <w:marLeft w:val="0"/>
      <w:marRight w:val="0"/>
      <w:marTop w:val="0"/>
      <w:marBottom w:val="0"/>
      <w:divBdr>
        <w:top w:val="none" w:sz="0" w:space="0" w:color="auto"/>
        <w:left w:val="none" w:sz="0" w:space="0" w:color="auto"/>
        <w:bottom w:val="none" w:sz="0" w:space="0" w:color="auto"/>
        <w:right w:val="none" w:sz="0" w:space="0" w:color="auto"/>
      </w:divBdr>
    </w:div>
    <w:div w:id="217791031">
      <w:bodyDiv w:val="1"/>
      <w:marLeft w:val="0"/>
      <w:marRight w:val="0"/>
      <w:marTop w:val="0"/>
      <w:marBottom w:val="0"/>
      <w:divBdr>
        <w:top w:val="none" w:sz="0" w:space="0" w:color="auto"/>
        <w:left w:val="none" w:sz="0" w:space="0" w:color="auto"/>
        <w:bottom w:val="none" w:sz="0" w:space="0" w:color="auto"/>
        <w:right w:val="none" w:sz="0" w:space="0" w:color="auto"/>
      </w:divBdr>
    </w:div>
    <w:div w:id="328991664">
      <w:bodyDiv w:val="1"/>
      <w:marLeft w:val="0"/>
      <w:marRight w:val="0"/>
      <w:marTop w:val="0"/>
      <w:marBottom w:val="0"/>
      <w:divBdr>
        <w:top w:val="none" w:sz="0" w:space="0" w:color="auto"/>
        <w:left w:val="none" w:sz="0" w:space="0" w:color="auto"/>
        <w:bottom w:val="none" w:sz="0" w:space="0" w:color="auto"/>
        <w:right w:val="none" w:sz="0" w:space="0" w:color="auto"/>
      </w:divBdr>
    </w:div>
    <w:div w:id="603196673">
      <w:bodyDiv w:val="1"/>
      <w:marLeft w:val="0"/>
      <w:marRight w:val="0"/>
      <w:marTop w:val="0"/>
      <w:marBottom w:val="0"/>
      <w:divBdr>
        <w:top w:val="none" w:sz="0" w:space="0" w:color="auto"/>
        <w:left w:val="none" w:sz="0" w:space="0" w:color="auto"/>
        <w:bottom w:val="none" w:sz="0" w:space="0" w:color="auto"/>
        <w:right w:val="none" w:sz="0" w:space="0" w:color="auto"/>
      </w:divBdr>
    </w:div>
    <w:div w:id="636646284">
      <w:bodyDiv w:val="1"/>
      <w:marLeft w:val="0"/>
      <w:marRight w:val="0"/>
      <w:marTop w:val="0"/>
      <w:marBottom w:val="0"/>
      <w:divBdr>
        <w:top w:val="none" w:sz="0" w:space="0" w:color="auto"/>
        <w:left w:val="none" w:sz="0" w:space="0" w:color="auto"/>
        <w:bottom w:val="none" w:sz="0" w:space="0" w:color="auto"/>
        <w:right w:val="none" w:sz="0" w:space="0" w:color="auto"/>
      </w:divBdr>
    </w:div>
    <w:div w:id="847139423">
      <w:bodyDiv w:val="1"/>
      <w:marLeft w:val="0"/>
      <w:marRight w:val="0"/>
      <w:marTop w:val="0"/>
      <w:marBottom w:val="0"/>
      <w:divBdr>
        <w:top w:val="none" w:sz="0" w:space="0" w:color="auto"/>
        <w:left w:val="none" w:sz="0" w:space="0" w:color="auto"/>
        <w:bottom w:val="none" w:sz="0" w:space="0" w:color="auto"/>
        <w:right w:val="none" w:sz="0" w:space="0" w:color="auto"/>
      </w:divBdr>
    </w:div>
    <w:div w:id="927931580">
      <w:bodyDiv w:val="1"/>
      <w:marLeft w:val="0"/>
      <w:marRight w:val="0"/>
      <w:marTop w:val="0"/>
      <w:marBottom w:val="0"/>
      <w:divBdr>
        <w:top w:val="none" w:sz="0" w:space="0" w:color="auto"/>
        <w:left w:val="none" w:sz="0" w:space="0" w:color="auto"/>
        <w:bottom w:val="none" w:sz="0" w:space="0" w:color="auto"/>
        <w:right w:val="none" w:sz="0" w:space="0" w:color="auto"/>
      </w:divBdr>
    </w:div>
    <w:div w:id="982077402">
      <w:bodyDiv w:val="1"/>
      <w:marLeft w:val="0"/>
      <w:marRight w:val="0"/>
      <w:marTop w:val="0"/>
      <w:marBottom w:val="0"/>
      <w:divBdr>
        <w:top w:val="none" w:sz="0" w:space="0" w:color="auto"/>
        <w:left w:val="none" w:sz="0" w:space="0" w:color="auto"/>
        <w:bottom w:val="none" w:sz="0" w:space="0" w:color="auto"/>
        <w:right w:val="none" w:sz="0" w:space="0" w:color="auto"/>
      </w:divBdr>
      <w:divsChild>
        <w:div w:id="935402586">
          <w:marLeft w:val="0"/>
          <w:marRight w:val="0"/>
          <w:marTop w:val="166"/>
          <w:marBottom w:val="166"/>
          <w:divBdr>
            <w:top w:val="none" w:sz="0" w:space="0" w:color="auto"/>
            <w:left w:val="none" w:sz="0" w:space="0" w:color="auto"/>
            <w:bottom w:val="none" w:sz="0" w:space="0" w:color="auto"/>
            <w:right w:val="none" w:sz="0" w:space="0" w:color="auto"/>
          </w:divBdr>
          <w:divsChild>
            <w:div w:id="1100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24996">
      <w:bodyDiv w:val="1"/>
      <w:marLeft w:val="0"/>
      <w:marRight w:val="0"/>
      <w:marTop w:val="0"/>
      <w:marBottom w:val="0"/>
      <w:divBdr>
        <w:top w:val="none" w:sz="0" w:space="0" w:color="auto"/>
        <w:left w:val="none" w:sz="0" w:space="0" w:color="auto"/>
        <w:bottom w:val="none" w:sz="0" w:space="0" w:color="auto"/>
        <w:right w:val="none" w:sz="0" w:space="0" w:color="auto"/>
      </w:divBdr>
    </w:div>
    <w:div w:id="1220438675">
      <w:bodyDiv w:val="1"/>
      <w:marLeft w:val="0"/>
      <w:marRight w:val="0"/>
      <w:marTop w:val="0"/>
      <w:marBottom w:val="0"/>
      <w:divBdr>
        <w:top w:val="none" w:sz="0" w:space="0" w:color="auto"/>
        <w:left w:val="none" w:sz="0" w:space="0" w:color="auto"/>
        <w:bottom w:val="none" w:sz="0" w:space="0" w:color="auto"/>
        <w:right w:val="none" w:sz="0" w:space="0" w:color="auto"/>
      </w:divBdr>
    </w:div>
    <w:div w:id="1402290036">
      <w:bodyDiv w:val="1"/>
      <w:marLeft w:val="0"/>
      <w:marRight w:val="0"/>
      <w:marTop w:val="0"/>
      <w:marBottom w:val="0"/>
      <w:divBdr>
        <w:top w:val="none" w:sz="0" w:space="0" w:color="auto"/>
        <w:left w:val="none" w:sz="0" w:space="0" w:color="auto"/>
        <w:bottom w:val="none" w:sz="0" w:space="0" w:color="auto"/>
        <w:right w:val="none" w:sz="0" w:space="0" w:color="auto"/>
      </w:divBdr>
    </w:div>
    <w:div w:id="1449927983">
      <w:bodyDiv w:val="1"/>
      <w:marLeft w:val="0"/>
      <w:marRight w:val="0"/>
      <w:marTop w:val="0"/>
      <w:marBottom w:val="0"/>
      <w:divBdr>
        <w:top w:val="none" w:sz="0" w:space="0" w:color="auto"/>
        <w:left w:val="none" w:sz="0" w:space="0" w:color="auto"/>
        <w:bottom w:val="none" w:sz="0" w:space="0" w:color="auto"/>
        <w:right w:val="none" w:sz="0" w:space="0" w:color="auto"/>
      </w:divBdr>
    </w:div>
    <w:div w:id="1565023234">
      <w:bodyDiv w:val="1"/>
      <w:marLeft w:val="0"/>
      <w:marRight w:val="0"/>
      <w:marTop w:val="0"/>
      <w:marBottom w:val="0"/>
      <w:divBdr>
        <w:top w:val="none" w:sz="0" w:space="0" w:color="auto"/>
        <w:left w:val="none" w:sz="0" w:space="0" w:color="auto"/>
        <w:bottom w:val="none" w:sz="0" w:space="0" w:color="auto"/>
        <w:right w:val="none" w:sz="0" w:space="0" w:color="auto"/>
      </w:divBdr>
    </w:div>
    <w:div w:id="1644382974">
      <w:bodyDiv w:val="1"/>
      <w:marLeft w:val="0"/>
      <w:marRight w:val="0"/>
      <w:marTop w:val="0"/>
      <w:marBottom w:val="0"/>
      <w:divBdr>
        <w:top w:val="none" w:sz="0" w:space="0" w:color="auto"/>
        <w:left w:val="none" w:sz="0" w:space="0" w:color="auto"/>
        <w:bottom w:val="none" w:sz="0" w:space="0" w:color="auto"/>
        <w:right w:val="none" w:sz="0" w:space="0" w:color="auto"/>
      </w:divBdr>
    </w:div>
    <w:div w:id="173796749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sChild>
        <w:div w:id="88417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4838567">
              <w:marLeft w:val="0"/>
              <w:marRight w:val="0"/>
              <w:marTop w:val="0"/>
              <w:marBottom w:val="0"/>
              <w:divBdr>
                <w:top w:val="none" w:sz="0" w:space="0" w:color="auto"/>
                <w:left w:val="none" w:sz="0" w:space="0" w:color="auto"/>
                <w:bottom w:val="none" w:sz="0" w:space="0" w:color="auto"/>
                <w:right w:val="none" w:sz="0" w:space="0" w:color="auto"/>
              </w:divBdr>
              <w:divsChild>
                <w:div w:id="15327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05812">
      <w:bodyDiv w:val="1"/>
      <w:marLeft w:val="0"/>
      <w:marRight w:val="0"/>
      <w:marTop w:val="0"/>
      <w:marBottom w:val="0"/>
      <w:divBdr>
        <w:top w:val="none" w:sz="0" w:space="0" w:color="auto"/>
        <w:left w:val="none" w:sz="0" w:space="0" w:color="auto"/>
        <w:bottom w:val="none" w:sz="0" w:space="0" w:color="auto"/>
        <w:right w:val="none" w:sz="0" w:space="0" w:color="auto"/>
      </w:divBdr>
    </w:div>
    <w:div w:id="1876579382">
      <w:bodyDiv w:val="1"/>
      <w:marLeft w:val="0"/>
      <w:marRight w:val="0"/>
      <w:marTop w:val="0"/>
      <w:marBottom w:val="0"/>
      <w:divBdr>
        <w:top w:val="none" w:sz="0" w:space="0" w:color="auto"/>
        <w:left w:val="none" w:sz="0" w:space="0" w:color="auto"/>
        <w:bottom w:val="none" w:sz="0" w:space="0" w:color="auto"/>
        <w:right w:val="none" w:sz="0" w:space="0" w:color="auto"/>
      </w:divBdr>
    </w:div>
    <w:div w:id="197278100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36">
          <w:marLeft w:val="0"/>
          <w:marRight w:val="0"/>
          <w:marTop w:val="0"/>
          <w:marBottom w:val="0"/>
          <w:divBdr>
            <w:top w:val="none" w:sz="0" w:space="0" w:color="auto"/>
            <w:left w:val="none" w:sz="0" w:space="0" w:color="auto"/>
            <w:bottom w:val="none" w:sz="0" w:space="0" w:color="auto"/>
            <w:right w:val="none" w:sz="0" w:space="0" w:color="auto"/>
          </w:divBdr>
        </w:div>
        <w:div w:id="4677215">
          <w:marLeft w:val="0"/>
          <w:marRight w:val="0"/>
          <w:marTop w:val="0"/>
          <w:marBottom w:val="0"/>
          <w:divBdr>
            <w:top w:val="none" w:sz="0" w:space="0" w:color="auto"/>
            <w:left w:val="none" w:sz="0" w:space="0" w:color="auto"/>
            <w:bottom w:val="none" w:sz="0" w:space="0" w:color="auto"/>
            <w:right w:val="none" w:sz="0" w:space="0" w:color="auto"/>
          </w:divBdr>
        </w:div>
        <w:div w:id="150751765">
          <w:marLeft w:val="0"/>
          <w:marRight w:val="0"/>
          <w:marTop w:val="0"/>
          <w:marBottom w:val="0"/>
          <w:divBdr>
            <w:top w:val="none" w:sz="0" w:space="0" w:color="auto"/>
            <w:left w:val="none" w:sz="0" w:space="0" w:color="auto"/>
            <w:bottom w:val="none" w:sz="0" w:space="0" w:color="auto"/>
            <w:right w:val="none" w:sz="0" w:space="0" w:color="auto"/>
          </w:divBdr>
        </w:div>
        <w:div w:id="470483725">
          <w:marLeft w:val="0"/>
          <w:marRight w:val="0"/>
          <w:marTop w:val="0"/>
          <w:marBottom w:val="0"/>
          <w:divBdr>
            <w:top w:val="none" w:sz="0" w:space="0" w:color="auto"/>
            <w:left w:val="none" w:sz="0" w:space="0" w:color="auto"/>
            <w:bottom w:val="none" w:sz="0" w:space="0" w:color="auto"/>
            <w:right w:val="none" w:sz="0" w:space="0" w:color="auto"/>
          </w:divBdr>
        </w:div>
        <w:div w:id="593712098">
          <w:marLeft w:val="0"/>
          <w:marRight w:val="0"/>
          <w:marTop w:val="0"/>
          <w:marBottom w:val="0"/>
          <w:divBdr>
            <w:top w:val="none" w:sz="0" w:space="0" w:color="auto"/>
            <w:left w:val="none" w:sz="0" w:space="0" w:color="auto"/>
            <w:bottom w:val="none" w:sz="0" w:space="0" w:color="auto"/>
            <w:right w:val="none" w:sz="0" w:space="0" w:color="auto"/>
          </w:divBdr>
        </w:div>
        <w:div w:id="534656856">
          <w:marLeft w:val="0"/>
          <w:marRight w:val="0"/>
          <w:marTop w:val="0"/>
          <w:marBottom w:val="0"/>
          <w:divBdr>
            <w:top w:val="none" w:sz="0" w:space="0" w:color="auto"/>
            <w:left w:val="none" w:sz="0" w:space="0" w:color="auto"/>
            <w:bottom w:val="none" w:sz="0" w:space="0" w:color="auto"/>
            <w:right w:val="none" w:sz="0" w:space="0" w:color="auto"/>
          </w:divBdr>
        </w:div>
        <w:div w:id="969897945">
          <w:marLeft w:val="0"/>
          <w:marRight w:val="0"/>
          <w:marTop w:val="0"/>
          <w:marBottom w:val="0"/>
          <w:divBdr>
            <w:top w:val="none" w:sz="0" w:space="0" w:color="auto"/>
            <w:left w:val="none" w:sz="0" w:space="0" w:color="auto"/>
            <w:bottom w:val="none" w:sz="0" w:space="0" w:color="auto"/>
            <w:right w:val="none" w:sz="0" w:space="0" w:color="auto"/>
          </w:divBdr>
        </w:div>
        <w:div w:id="1696926885">
          <w:marLeft w:val="0"/>
          <w:marRight w:val="0"/>
          <w:marTop w:val="0"/>
          <w:marBottom w:val="0"/>
          <w:divBdr>
            <w:top w:val="none" w:sz="0" w:space="0" w:color="auto"/>
            <w:left w:val="none" w:sz="0" w:space="0" w:color="auto"/>
            <w:bottom w:val="none" w:sz="0" w:space="0" w:color="auto"/>
            <w:right w:val="none" w:sz="0" w:space="0" w:color="auto"/>
          </w:divBdr>
        </w:div>
        <w:div w:id="520823505">
          <w:marLeft w:val="0"/>
          <w:marRight w:val="0"/>
          <w:marTop w:val="0"/>
          <w:marBottom w:val="0"/>
          <w:divBdr>
            <w:top w:val="none" w:sz="0" w:space="0" w:color="auto"/>
            <w:left w:val="none" w:sz="0" w:space="0" w:color="auto"/>
            <w:bottom w:val="none" w:sz="0" w:space="0" w:color="auto"/>
            <w:right w:val="none" w:sz="0" w:space="0" w:color="auto"/>
          </w:divBdr>
        </w:div>
        <w:div w:id="1063333674">
          <w:marLeft w:val="0"/>
          <w:marRight w:val="0"/>
          <w:marTop w:val="0"/>
          <w:marBottom w:val="0"/>
          <w:divBdr>
            <w:top w:val="none" w:sz="0" w:space="0" w:color="auto"/>
            <w:left w:val="none" w:sz="0" w:space="0" w:color="auto"/>
            <w:bottom w:val="none" w:sz="0" w:space="0" w:color="auto"/>
            <w:right w:val="none" w:sz="0" w:space="0" w:color="auto"/>
          </w:divBdr>
        </w:div>
        <w:div w:id="51661996">
          <w:marLeft w:val="0"/>
          <w:marRight w:val="0"/>
          <w:marTop w:val="0"/>
          <w:marBottom w:val="0"/>
          <w:divBdr>
            <w:top w:val="none" w:sz="0" w:space="0" w:color="auto"/>
            <w:left w:val="none" w:sz="0" w:space="0" w:color="auto"/>
            <w:bottom w:val="none" w:sz="0" w:space="0" w:color="auto"/>
            <w:right w:val="none" w:sz="0" w:space="0" w:color="auto"/>
          </w:divBdr>
        </w:div>
      </w:divsChild>
    </w:div>
    <w:div w:id="20215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gela.flynn@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865E935592794F88FBC7FA44C7ADAE" ma:contentTypeVersion="13" ma:contentTypeDescription="Create a new document." ma:contentTypeScope="" ma:versionID="919dc804ac0cd7b1bb6ec9355ba22230">
  <xsd:schema xmlns:xsd="http://www.w3.org/2001/XMLSchema" xmlns:xs="http://www.w3.org/2001/XMLSchema" xmlns:p="http://schemas.microsoft.com/office/2006/metadata/properties" xmlns:ns3="f75a5cb8-ae3a-4a7e-ad96-b174f70eddcc" xmlns:ns4="14a36858-20b6-408e-a847-b6ed897f9248" targetNamespace="http://schemas.microsoft.com/office/2006/metadata/properties" ma:root="true" ma:fieldsID="0765104bb1ca7e3f2a7998f9719a0765" ns3:_="" ns4:_="">
    <xsd:import namespace="f75a5cb8-ae3a-4a7e-ad96-b174f70eddcc"/>
    <xsd:import namespace="14a36858-20b6-408e-a847-b6ed897f92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a5cb8-ae3a-4a7e-ad96-b174f70edd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36858-20b6-408e-a847-b6ed897f92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01342-F4B8-4882-9F0E-285653B50212}">
  <ds:schemaRefs>
    <ds:schemaRef ds:uri="http://schemas.microsoft.com/sharepoint/v3/contenttype/forms"/>
  </ds:schemaRefs>
</ds:datastoreItem>
</file>

<file path=customXml/itemProps2.xml><?xml version="1.0" encoding="utf-8"?>
<ds:datastoreItem xmlns:ds="http://schemas.openxmlformats.org/officeDocument/2006/customXml" ds:itemID="{E094FBFC-7D2C-4106-A7AD-8CE19F46C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a5cb8-ae3a-4a7e-ad96-b174f70eddcc"/>
    <ds:schemaRef ds:uri="14a36858-20b6-408e-a847-b6ed897f9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956FBC-E05B-4CBE-A2DB-1256812EC451}">
  <ds:schemaRefs>
    <ds:schemaRef ds:uri="http://schemas.microsoft.com/office/infopath/2007/PartnerControls"/>
    <ds:schemaRef ds:uri="f75a5cb8-ae3a-4a7e-ad96-b174f70eddcc"/>
    <ds:schemaRef ds:uri="14a36858-20b6-408e-a847-b6ed897f9248"/>
    <ds:schemaRef ds:uri="http://purl.org/dc/elements/1.1/"/>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41C492D-9340-4502-923B-D6C3F3CD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51379</Words>
  <Characters>292865</Characters>
  <Application>Microsoft Office Word</Application>
  <DocSecurity>4</DocSecurity>
  <Lines>2440</Lines>
  <Paragraphs>687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Lecture</dc:creator>
  <cp:lastModifiedBy>Karen Drake</cp:lastModifiedBy>
  <cp:revision>2</cp:revision>
  <cp:lastPrinted>2020-01-10T16:40:00Z</cp:lastPrinted>
  <dcterms:created xsi:type="dcterms:W3CDTF">2021-04-13T09:40:00Z</dcterms:created>
  <dcterms:modified xsi:type="dcterms:W3CDTF">2021-04-13T09:40:00Z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id="uqbsUayf"/&gt;&lt;style id="http://www.zotero.org/styles/american-medical-association" hasBibliography="1" bibliographyStyleHasBeenSet="1"/&gt;&lt;prefs&gt;&lt;pref name="fieldType" value="Field"/&gt;&lt;/prefs&gt;&lt;/data&gt;</vt:lpwstr>
  </property>
  <property fmtid="{D5CDD505-2E9C-101B-9397-08002B2CF9AE}" pid="3" name="ContentTypeId">
    <vt:lpwstr>0x01010020865E935592794F88FBC7FA44C7ADAE</vt:lpwstr>
  </property>
</Properties>
</file>