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9F3C7B" w14:textId="391280AA" w:rsidR="000D2F11" w:rsidRPr="00E515B1" w:rsidRDefault="007E4BC6" w:rsidP="00FA0D52">
      <w:pPr>
        <w:spacing w:line="360" w:lineRule="auto"/>
        <w:rPr>
          <w:rFonts w:ascii="Arial" w:hAnsi="Arial" w:cs="Arial"/>
          <w:b/>
          <w:bCs/>
          <w:sz w:val="32"/>
          <w:szCs w:val="32"/>
        </w:rPr>
      </w:pPr>
      <w:r w:rsidRPr="00E515B1">
        <w:rPr>
          <w:rFonts w:ascii="Arial" w:hAnsi="Arial" w:cs="Arial"/>
          <w:b/>
          <w:bCs/>
          <w:sz w:val="32"/>
          <w:szCs w:val="32"/>
        </w:rPr>
        <w:t>The influence of body position on bioelectrical impedance spectroscopy measurements in young children</w:t>
      </w:r>
    </w:p>
    <w:p w14:paraId="1DA19D30" w14:textId="5F7D5FD9" w:rsidR="00D10962" w:rsidRPr="00FA0D52" w:rsidRDefault="00D10962" w:rsidP="002F6274">
      <w:pPr>
        <w:spacing w:line="360" w:lineRule="auto"/>
        <w:rPr>
          <w:rFonts w:ascii="Arial" w:hAnsi="Arial" w:cs="Arial"/>
          <w:b/>
          <w:bCs/>
          <w:sz w:val="22"/>
          <w:szCs w:val="22"/>
          <w:lang w:val="en-US"/>
        </w:rPr>
      </w:pPr>
      <w:r w:rsidRPr="00FA0D52">
        <w:rPr>
          <w:rFonts w:ascii="Arial" w:hAnsi="Arial" w:cs="Arial"/>
          <w:b/>
          <w:bCs/>
          <w:sz w:val="22"/>
          <w:szCs w:val="22"/>
          <w:lang w:val="en-US"/>
        </w:rPr>
        <w:t>Jaz Lyons-Reid</w:t>
      </w:r>
      <w:r w:rsidRPr="00FA0D52">
        <w:rPr>
          <w:rFonts w:ascii="Arial" w:hAnsi="Arial" w:cs="Arial"/>
          <w:b/>
          <w:bCs/>
          <w:sz w:val="22"/>
          <w:szCs w:val="22"/>
          <w:vertAlign w:val="superscript"/>
          <w:lang w:val="en-US"/>
        </w:rPr>
        <w:t>1</w:t>
      </w:r>
      <w:r w:rsidRPr="00FA0D52">
        <w:rPr>
          <w:rFonts w:ascii="Arial" w:hAnsi="Arial" w:cs="Arial"/>
          <w:b/>
          <w:bCs/>
          <w:sz w:val="22"/>
          <w:szCs w:val="22"/>
          <w:lang w:val="en-US"/>
        </w:rPr>
        <w:t xml:space="preserve">, </w:t>
      </w:r>
      <w:r w:rsidR="00E12130" w:rsidRPr="00FA0D52">
        <w:rPr>
          <w:rFonts w:ascii="Arial" w:hAnsi="Arial" w:cs="Arial"/>
          <w:b/>
          <w:bCs/>
          <w:sz w:val="22"/>
          <w:szCs w:val="22"/>
          <w:lang w:val="en-US"/>
        </w:rPr>
        <w:t>Leigh C Ward</w:t>
      </w:r>
      <w:r w:rsidR="00E12130" w:rsidRPr="00FA0D52">
        <w:rPr>
          <w:rFonts w:ascii="Arial" w:hAnsi="Arial" w:cs="Arial"/>
          <w:b/>
          <w:bCs/>
          <w:sz w:val="22"/>
          <w:szCs w:val="22"/>
          <w:vertAlign w:val="superscript"/>
          <w:lang w:val="en-US"/>
        </w:rPr>
        <w:t>1,2</w:t>
      </w:r>
      <w:r w:rsidR="00E12130" w:rsidRPr="00FA0D52">
        <w:rPr>
          <w:rFonts w:ascii="Arial" w:hAnsi="Arial" w:cs="Arial"/>
          <w:b/>
          <w:bCs/>
          <w:sz w:val="22"/>
          <w:szCs w:val="22"/>
          <w:lang w:val="en-US"/>
        </w:rPr>
        <w:t>, Mya-Thway Tint</w:t>
      </w:r>
      <w:r w:rsidR="00E12130" w:rsidRPr="00FA0D52">
        <w:rPr>
          <w:rFonts w:ascii="Arial" w:hAnsi="Arial" w:cs="Arial"/>
          <w:b/>
          <w:bCs/>
          <w:sz w:val="22"/>
          <w:szCs w:val="22"/>
          <w:vertAlign w:val="superscript"/>
          <w:lang w:val="en-US"/>
        </w:rPr>
        <w:t>3,4</w:t>
      </w:r>
      <w:r w:rsidR="00E12130" w:rsidRPr="00FA0D52">
        <w:rPr>
          <w:rFonts w:ascii="Arial" w:hAnsi="Arial" w:cs="Arial"/>
          <w:b/>
          <w:bCs/>
          <w:sz w:val="22"/>
          <w:szCs w:val="22"/>
          <w:lang w:val="en-US"/>
        </w:rPr>
        <w:t xml:space="preserve">, Timothy </w:t>
      </w:r>
      <w:r w:rsidRPr="00FA0D52">
        <w:rPr>
          <w:rFonts w:ascii="Arial" w:hAnsi="Arial" w:cs="Arial"/>
          <w:b/>
          <w:bCs/>
          <w:sz w:val="22"/>
          <w:szCs w:val="22"/>
          <w:lang w:val="en-US"/>
        </w:rPr>
        <w:t>Kenealy</w:t>
      </w:r>
      <w:r w:rsidRPr="00FA0D52">
        <w:rPr>
          <w:rFonts w:ascii="Arial" w:hAnsi="Arial" w:cs="Arial"/>
          <w:b/>
          <w:bCs/>
          <w:sz w:val="22"/>
          <w:szCs w:val="22"/>
          <w:vertAlign w:val="superscript"/>
          <w:lang w:val="en-US"/>
        </w:rPr>
        <w:t>1,</w:t>
      </w:r>
      <w:r w:rsidR="00E12130" w:rsidRPr="00FA0D52">
        <w:rPr>
          <w:rFonts w:ascii="Arial" w:hAnsi="Arial" w:cs="Arial"/>
          <w:b/>
          <w:bCs/>
          <w:sz w:val="22"/>
          <w:szCs w:val="22"/>
          <w:vertAlign w:val="superscript"/>
          <w:lang w:val="en-US"/>
        </w:rPr>
        <w:t>5</w:t>
      </w:r>
      <w:r w:rsidRPr="00FA0D52">
        <w:rPr>
          <w:rFonts w:ascii="Arial" w:hAnsi="Arial" w:cs="Arial"/>
          <w:b/>
          <w:bCs/>
          <w:sz w:val="22"/>
          <w:szCs w:val="22"/>
          <w:lang w:val="en-US"/>
        </w:rPr>
        <w:t xml:space="preserve">, </w:t>
      </w:r>
      <w:r w:rsidR="005627F7" w:rsidRPr="00FA0D52">
        <w:rPr>
          <w:rFonts w:ascii="Arial" w:hAnsi="Arial" w:cs="Arial"/>
          <w:b/>
          <w:bCs/>
          <w:sz w:val="22"/>
          <w:szCs w:val="22"/>
          <w:lang w:val="en-US"/>
        </w:rPr>
        <w:t xml:space="preserve">Keith </w:t>
      </w:r>
      <w:r w:rsidR="000B454B" w:rsidRPr="00FA0D52">
        <w:rPr>
          <w:rFonts w:ascii="Arial" w:hAnsi="Arial" w:cs="Arial"/>
          <w:b/>
          <w:bCs/>
          <w:sz w:val="22"/>
          <w:szCs w:val="22"/>
          <w:lang w:val="en-US"/>
        </w:rPr>
        <w:t xml:space="preserve">M </w:t>
      </w:r>
      <w:r w:rsidR="005627F7" w:rsidRPr="00FA0D52">
        <w:rPr>
          <w:rFonts w:ascii="Arial" w:hAnsi="Arial" w:cs="Arial"/>
          <w:b/>
          <w:bCs/>
          <w:sz w:val="22"/>
          <w:szCs w:val="22"/>
          <w:lang w:val="en-US"/>
        </w:rPr>
        <w:t>Godfrey</w:t>
      </w:r>
      <w:r w:rsidR="00823446" w:rsidRPr="00FA0D52">
        <w:rPr>
          <w:rFonts w:ascii="Arial" w:hAnsi="Arial" w:cs="Arial"/>
          <w:b/>
          <w:bCs/>
          <w:sz w:val="22"/>
          <w:szCs w:val="22"/>
          <w:vertAlign w:val="superscript"/>
          <w:lang w:val="en-US"/>
        </w:rPr>
        <w:t>6,7</w:t>
      </w:r>
      <w:r w:rsidR="005627F7" w:rsidRPr="00FA0D52">
        <w:rPr>
          <w:rFonts w:ascii="Arial" w:hAnsi="Arial" w:cs="Arial"/>
          <w:b/>
          <w:bCs/>
          <w:sz w:val="22"/>
          <w:szCs w:val="22"/>
          <w:lang w:val="en-US"/>
        </w:rPr>
        <w:t xml:space="preserve">, Shiao-Yng </w:t>
      </w:r>
      <w:r w:rsidR="009D3D81" w:rsidRPr="00FA0D52">
        <w:rPr>
          <w:rFonts w:ascii="Arial" w:hAnsi="Arial" w:cs="Arial"/>
          <w:b/>
          <w:bCs/>
          <w:sz w:val="22"/>
          <w:szCs w:val="22"/>
          <w:lang w:val="en-US"/>
        </w:rPr>
        <w:t>Chan</w:t>
      </w:r>
      <w:r w:rsidR="008B4A81" w:rsidRPr="00FA0D52">
        <w:rPr>
          <w:rFonts w:ascii="Arial" w:hAnsi="Arial" w:cs="Arial"/>
          <w:b/>
          <w:bCs/>
          <w:sz w:val="22"/>
          <w:szCs w:val="22"/>
          <w:vertAlign w:val="superscript"/>
          <w:lang w:val="en-US"/>
        </w:rPr>
        <w:t>3,4</w:t>
      </w:r>
      <w:r w:rsidR="009D3D81" w:rsidRPr="00FA0D52">
        <w:rPr>
          <w:rFonts w:ascii="Arial" w:hAnsi="Arial" w:cs="Arial"/>
          <w:b/>
          <w:bCs/>
          <w:sz w:val="22"/>
          <w:szCs w:val="22"/>
          <w:lang w:val="en-US"/>
        </w:rPr>
        <w:t xml:space="preserve">, </w:t>
      </w:r>
      <w:bookmarkStart w:id="0" w:name="_GoBack"/>
      <w:r w:rsidRPr="00FA0D52">
        <w:rPr>
          <w:rFonts w:ascii="Arial" w:hAnsi="Arial" w:cs="Arial"/>
          <w:b/>
          <w:bCs/>
          <w:sz w:val="22"/>
          <w:szCs w:val="22"/>
          <w:lang w:val="en-US"/>
        </w:rPr>
        <w:t>Wayne S Cutfield</w:t>
      </w:r>
      <w:bookmarkEnd w:id="0"/>
      <w:r w:rsidRPr="00FA0D52">
        <w:rPr>
          <w:rFonts w:ascii="Arial" w:hAnsi="Arial" w:cs="Arial"/>
          <w:b/>
          <w:bCs/>
          <w:sz w:val="22"/>
          <w:szCs w:val="22"/>
          <w:vertAlign w:val="superscript"/>
          <w:lang w:val="en-US"/>
        </w:rPr>
        <w:t>1,</w:t>
      </w:r>
      <w:r w:rsidR="00DF0B6D" w:rsidRPr="00FA0D52">
        <w:rPr>
          <w:rFonts w:ascii="Arial" w:hAnsi="Arial" w:cs="Arial"/>
          <w:b/>
          <w:bCs/>
          <w:sz w:val="22"/>
          <w:szCs w:val="22"/>
          <w:vertAlign w:val="superscript"/>
          <w:lang w:val="en-US"/>
        </w:rPr>
        <w:t>8</w:t>
      </w:r>
      <w:r w:rsidR="00AE1BED" w:rsidRPr="00FA0D52">
        <w:rPr>
          <w:rFonts w:ascii="Arial" w:hAnsi="Arial" w:cs="Arial"/>
          <w:b/>
          <w:bCs/>
          <w:sz w:val="22"/>
          <w:szCs w:val="22"/>
          <w:vertAlign w:val="superscript"/>
          <w:lang w:val="en-US"/>
        </w:rPr>
        <w:t>*</w:t>
      </w:r>
    </w:p>
    <w:p w14:paraId="5C17FF38" w14:textId="77777777" w:rsidR="00D10962" w:rsidRPr="002F6274" w:rsidRDefault="00D10962" w:rsidP="001F6C32">
      <w:pPr>
        <w:spacing w:line="360" w:lineRule="auto"/>
        <w:jc w:val="both"/>
        <w:rPr>
          <w:rFonts w:ascii="Arial" w:hAnsi="Arial" w:cs="Arial"/>
          <w:lang w:val="en-US"/>
        </w:rPr>
      </w:pPr>
    </w:p>
    <w:p w14:paraId="1FA6FDCF" w14:textId="61309DC2" w:rsidR="00D10962" w:rsidRPr="00FA0D52" w:rsidRDefault="00D10962" w:rsidP="001F6C32">
      <w:pPr>
        <w:spacing w:line="360" w:lineRule="auto"/>
        <w:rPr>
          <w:rFonts w:ascii="Arial" w:hAnsi="Arial" w:cs="Arial"/>
          <w:sz w:val="18"/>
          <w:szCs w:val="18"/>
          <w:lang w:val="en-US"/>
        </w:rPr>
      </w:pPr>
      <w:r w:rsidRPr="00FA0D52">
        <w:rPr>
          <w:rFonts w:ascii="Arial" w:hAnsi="Arial" w:cs="Arial"/>
          <w:sz w:val="18"/>
          <w:szCs w:val="18"/>
          <w:vertAlign w:val="superscript"/>
          <w:lang w:val="en-US"/>
        </w:rPr>
        <w:t>1</w:t>
      </w:r>
      <w:r w:rsidRPr="00FA0D52">
        <w:rPr>
          <w:rFonts w:ascii="Arial" w:hAnsi="Arial" w:cs="Arial"/>
          <w:sz w:val="18"/>
          <w:szCs w:val="18"/>
          <w:lang w:val="en-US"/>
        </w:rPr>
        <w:t>Liggins Institute, University of Auckland, Auckland, New Zealand</w:t>
      </w:r>
      <w:r w:rsidR="00626FF0" w:rsidRPr="00FA0D52">
        <w:rPr>
          <w:rFonts w:ascii="Arial" w:hAnsi="Arial" w:cs="Arial"/>
          <w:sz w:val="18"/>
          <w:szCs w:val="18"/>
          <w:lang w:val="en-US"/>
        </w:rPr>
        <w:t xml:space="preserve"> </w:t>
      </w:r>
    </w:p>
    <w:p w14:paraId="0F5928E2" w14:textId="09EE44E7" w:rsidR="00520FAC" w:rsidRPr="00FA0D52" w:rsidRDefault="00520FAC" w:rsidP="001F6C32">
      <w:pPr>
        <w:spacing w:line="360" w:lineRule="auto"/>
        <w:rPr>
          <w:rFonts w:ascii="Arial" w:hAnsi="Arial" w:cs="Arial"/>
          <w:sz w:val="18"/>
          <w:szCs w:val="18"/>
          <w:lang w:val="en-US"/>
        </w:rPr>
      </w:pPr>
      <w:r w:rsidRPr="00FA0D52">
        <w:rPr>
          <w:rFonts w:ascii="Arial" w:hAnsi="Arial" w:cs="Arial"/>
          <w:sz w:val="18"/>
          <w:szCs w:val="18"/>
          <w:vertAlign w:val="superscript"/>
          <w:lang w:val="en-US"/>
        </w:rPr>
        <w:t>2</w:t>
      </w:r>
      <w:r w:rsidRPr="00FA0D52">
        <w:rPr>
          <w:rFonts w:ascii="Arial" w:hAnsi="Arial" w:cs="Arial"/>
          <w:sz w:val="18"/>
          <w:szCs w:val="18"/>
          <w:lang w:val="en-US"/>
        </w:rPr>
        <w:t>School of Chemistry and Molecular Biosciences, The University of Queensland, Brisbane, Australia</w:t>
      </w:r>
      <w:r w:rsidR="00626FF0" w:rsidRPr="00FA0D52">
        <w:rPr>
          <w:rFonts w:ascii="Arial" w:hAnsi="Arial" w:cs="Arial"/>
          <w:sz w:val="18"/>
          <w:szCs w:val="18"/>
          <w:lang w:val="en-US"/>
        </w:rPr>
        <w:t xml:space="preserve"> </w:t>
      </w:r>
    </w:p>
    <w:p w14:paraId="6A821454" w14:textId="14D5F9EF" w:rsidR="00520FAC" w:rsidRPr="00FA0D52" w:rsidRDefault="00520FAC" w:rsidP="001F6C32">
      <w:pPr>
        <w:spacing w:line="360" w:lineRule="auto"/>
        <w:rPr>
          <w:rFonts w:ascii="Arial" w:hAnsi="Arial" w:cs="Arial"/>
          <w:sz w:val="18"/>
          <w:szCs w:val="18"/>
          <w:lang w:val="en-US"/>
        </w:rPr>
      </w:pPr>
      <w:r w:rsidRPr="00FA0D52">
        <w:rPr>
          <w:rFonts w:ascii="Arial" w:hAnsi="Arial" w:cs="Arial"/>
          <w:sz w:val="18"/>
          <w:szCs w:val="18"/>
          <w:vertAlign w:val="superscript"/>
          <w:lang w:val="en-US"/>
        </w:rPr>
        <w:t>3</w:t>
      </w:r>
      <w:r w:rsidRPr="00FA0D52">
        <w:rPr>
          <w:rFonts w:ascii="Arial" w:hAnsi="Arial" w:cs="Arial"/>
          <w:sz w:val="18"/>
          <w:szCs w:val="18"/>
          <w:lang w:val="en-US"/>
        </w:rPr>
        <w:t>Singapore Institute for Clinical Sciences, Agency for Science, Technology and Research (A*STAR), Singapore</w:t>
      </w:r>
      <w:r w:rsidR="00626FF0" w:rsidRPr="00FA0D52">
        <w:rPr>
          <w:rFonts w:ascii="Arial" w:hAnsi="Arial" w:cs="Arial"/>
          <w:sz w:val="18"/>
          <w:szCs w:val="18"/>
          <w:lang w:val="en-US"/>
        </w:rPr>
        <w:t xml:space="preserve"> </w:t>
      </w:r>
    </w:p>
    <w:p w14:paraId="3E70FAFA" w14:textId="4B2010E7" w:rsidR="00520FAC" w:rsidRPr="00FA0D52" w:rsidRDefault="00520FAC" w:rsidP="001F6C32">
      <w:pPr>
        <w:spacing w:line="360" w:lineRule="auto"/>
        <w:rPr>
          <w:rFonts w:ascii="Arial" w:hAnsi="Arial" w:cs="Arial"/>
          <w:sz w:val="18"/>
          <w:szCs w:val="18"/>
          <w:lang w:val="en-US"/>
        </w:rPr>
      </w:pPr>
      <w:r w:rsidRPr="00FA0D52">
        <w:rPr>
          <w:rFonts w:ascii="Arial" w:hAnsi="Arial" w:cs="Arial"/>
          <w:sz w:val="18"/>
          <w:szCs w:val="18"/>
          <w:vertAlign w:val="superscript"/>
          <w:lang w:val="en-US"/>
        </w:rPr>
        <w:t>4</w:t>
      </w:r>
      <w:r w:rsidRPr="00FA0D52">
        <w:rPr>
          <w:rFonts w:ascii="Arial" w:hAnsi="Arial" w:cs="Arial"/>
          <w:sz w:val="18"/>
          <w:szCs w:val="18"/>
          <w:lang w:val="en-US"/>
        </w:rPr>
        <w:t>Department of Obstetrics &amp; Gynaecology, Yong Loo Lin School of Medicine, National University of Singapore, Singapore</w:t>
      </w:r>
      <w:r w:rsidR="00BA44B4" w:rsidRPr="00FA0D52">
        <w:rPr>
          <w:rFonts w:ascii="Arial" w:hAnsi="Arial" w:cs="Arial"/>
          <w:sz w:val="18"/>
          <w:szCs w:val="18"/>
          <w:lang w:val="en-US"/>
        </w:rPr>
        <w:t xml:space="preserve"> </w:t>
      </w:r>
    </w:p>
    <w:p w14:paraId="7476F0D6" w14:textId="2039A1B3" w:rsidR="00D10962" w:rsidRPr="00FA0D52" w:rsidRDefault="00520FAC" w:rsidP="001F6C32">
      <w:pPr>
        <w:spacing w:line="360" w:lineRule="auto"/>
        <w:rPr>
          <w:rFonts w:ascii="Arial" w:hAnsi="Arial" w:cs="Arial"/>
          <w:sz w:val="18"/>
          <w:szCs w:val="18"/>
          <w:lang w:val="en-US"/>
        </w:rPr>
      </w:pPr>
      <w:r w:rsidRPr="00FA0D52">
        <w:rPr>
          <w:rFonts w:ascii="Arial" w:hAnsi="Arial" w:cs="Arial"/>
          <w:sz w:val="18"/>
          <w:szCs w:val="18"/>
          <w:vertAlign w:val="superscript"/>
          <w:lang w:val="en-US"/>
        </w:rPr>
        <w:t>5</w:t>
      </w:r>
      <w:r w:rsidR="00D10962" w:rsidRPr="00FA0D52">
        <w:rPr>
          <w:rFonts w:ascii="Arial" w:hAnsi="Arial" w:cs="Arial"/>
          <w:sz w:val="18"/>
          <w:szCs w:val="18"/>
          <w:lang w:val="en-US"/>
        </w:rPr>
        <w:t>Department of Medicine and Department of General Practice and Primary Health Care, University of Auckland, Auckland, New Zealand</w:t>
      </w:r>
      <w:r w:rsidR="00BA44B4" w:rsidRPr="00FA0D52">
        <w:rPr>
          <w:rFonts w:ascii="Arial" w:hAnsi="Arial" w:cs="Arial"/>
          <w:sz w:val="18"/>
          <w:szCs w:val="18"/>
          <w:lang w:val="en-US"/>
        </w:rPr>
        <w:t xml:space="preserve"> </w:t>
      </w:r>
    </w:p>
    <w:p w14:paraId="61793F62" w14:textId="532DC77A" w:rsidR="00050A2F" w:rsidRPr="00FA0D52" w:rsidRDefault="00DF0B6D" w:rsidP="001F6C32">
      <w:pPr>
        <w:spacing w:line="360" w:lineRule="auto"/>
        <w:rPr>
          <w:rFonts w:ascii="Arial" w:hAnsi="Arial" w:cs="Arial"/>
          <w:sz w:val="18"/>
          <w:szCs w:val="18"/>
          <w:lang w:val="en-US"/>
        </w:rPr>
      </w:pPr>
      <w:r w:rsidRPr="00FA0D52">
        <w:rPr>
          <w:rFonts w:ascii="Arial" w:hAnsi="Arial" w:cs="Arial"/>
          <w:sz w:val="18"/>
          <w:szCs w:val="18"/>
          <w:vertAlign w:val="superscript"/>
          <w:lang w:val="en-US"/>
        </w:rPr>
        <w:t>6</w:t>
      </w:r>
      <w:r w:rsidR="00050A2F" w:rsidRPr="00FA0D52">
        <w:rPr>
          <w:rFonts w:ascii="Arial" w:hAnsi="Arial" w:cs="Arial"/>
          <w:sz w:val="18"/>
          <w:szCs w:val="18"/>
          <w:lang w:val="en-US"/>
        </w:rPr>
        <w:t>MRC Lifecourse Epidemiology Unit</w:t>
      </w:r>
      <w:r w:rsidR="002D7138" w:rsidRPr="00FA0D52">
        <w:rPr>
          <w:rFonts w:ascii="Arial" w:hAnsi="Arial" w:cs="Arial"/>
          <w:sz w:val="18"/>
          <w:szCs w:val="18"/>
          <w:lang w:val="en-US"/>
        </w:rPr>
        <w:t>, University of Southampton, Southampton, United Kingdom</w:t>
      </w:r>
      <w:r w:rsidR="00BA44B4" w:rsidRPr="00FA0D52">
        <w:rPr>
          <w:rFonts w:ascii="Arial" w:hAnsi="Arial" w:cs="Arial"/>
          <w:sz w:val="18"/>
          <w:szCs w:val="18"/>
          <w:lang w:val="en-US"/>
        </w:rPr>
        <w:t xml:space="preserve"> </w:t>
      </w:r>
    </w:p>
    <w:p w14:paraId="50C70ABF" w14:textId="28C909E1" w:rsidR="00050A2F" w:rsidRPr="00FA0D52" w:rsidRDefault="00DF0B6D" w:rsidP="001F6C32">
      <w:pPr>
        <w:spacing w:line="360" w:lineRule="auto"/>
        <w:rPr>
          <w:rFonts w:ascii="Arial" w:hAnsi="Arial" w:cs="Arial"/>
          <w:sz w:val="18"/>
          <w:szCs w:val="18"/>
          <w:lang w:val="en-US"/>
        </w:rPr>
      </w:pPr>
      <w:r w:rsidRPr="00FA0D52">
        <w:rPr>
          <w:rFonts w:ascii="Arial" w:hAnsi="Arial" w:cs="Arial"/>
          <w:sz w:val="18"/>
          <w:szCs w:val="18"/>
          <w:vertAlign w:val="superscript"/>
          <w:lang w:val="en-US"/>
        </w:rPr>
        <w:t>7</w:t>
      </w:r>
      <w:r w:rsidR="001F3121" w:rsidRPr="00FA0D52">
        <w:rPr>
          <w:rFonts w:ascii="Arial" w:hAnsi="Arial" w:cs="Arial"/>
          <w:sz w:val="18"/>
          <w:szCs w:val="18"/>
          <w:lang w:val="en-US"/>
        </w:rPr>
        <w:t xml:space="preserve">NIHR Southampton Biomedical Research Centre, University of Southampton and University Hospital Southampton NHS </w:t>
      </w:r>
      <w:r w:rsidRPr="00FA0D52">
        <w:rPr>
          <w:rFonts w:ascii="Arial" w:hAnsi="Arial" w:cs="Arial"/>
          <w:sz w:val="18"/>
          <w:szCs w:val="18"/>
          <w:lang w:val="en-US"/>
        </w:rPr>
        <w:t>Foundation Trust, Southampton, United Kingdom</w:t>
      </w:r>
      <w:r w:rsidR="00BA44B4" w:rsidRPr="00FA0D52">
        <w:rPr>
          <w:rFonts w:ascii="Arial" w:hAnsi="Arial" w:cs="Arial"/>
          <w:sz w:val="18"/>
          <w:szCs w:val="18"/>
          <w:lang w:val="en-US"/>
        </w:rPr>
        <w:t xml:space="preserve"> </w:t>
      </w:r>
    </w:p>
    <w:p w14:paraId="12022FE4" w14:textId="08D22E54" w:rsidR="00D10962" w:rsidRPr="00FA0D52" w:rsidRDefault="00DF0B6D" w:rsidP="001F6C32">
      <w:pPr>
        <w:spacing w:line="360" w:lineRule="auto"/>
        <w:rPr>
          <w:rFonts w:ascii="Arial" w:hAnsi="Arial" w:cs="Arial"/>
          <w:sz w:val="18"/>
          <w:szCs w:val="18"/>
          <w:lang w:val="en-US"/>
        </w:rPr>
      </w:pPr>
      <w:r w:rsidRPr="00FA0D52">
        <w:rPr>
          <w:rFonts w:ascii="Arial" w:hAnsi="Arial" w:cs="Arial"/>
          <w:sz w:val="18"/>
          <w:szCs w:val="18"/>
          <w:vertAlign w:val="superscript"/>
          <w:lang w:val="en-US"/>
        </w:rPr>
        <w:t>8</w:t>
      </w:r>
      <w:r w:rsidR="00D10962" w:rsidRPr="00FA0D52">
        <w:rPr>
          <w:rFonts w:ascii="Arial" w:hAnsi="Arial" w:cs="Arial"/>
          <w:sz w:val="18"/>
          <w:szCs w:val="18"/>
          <w:lang w:val="en-US"/>
        </w:rPr>
        <w:t>A Better Start – National Science Challenge, University of Auckland, Auckland, New Zealand</w:t>
      </w:r>
      <w:r w:rsidR="00BA44B4" w:rsidRPr="00FA0D52">
        <w:rPr>
          <w:rFonts w:ascii="Arial" w:hAnsi="Arial" w:cs="Arial"/>
          <w:sz w:val="18"/>
          <w:szCs w:val="18"/>
          <w:lang w:val="en-US"/>
        </w:rPr>
        <w:t xml:space="preserve"> </w:t>
      </w:r>
    </w:p>
    <w:p w14:paraId="1E2D48F8" w14:textId="442BE325" w:rsidR="00F30C29" w:rsidRPr="00FA0D52" w:rsidRDefault="00FA0D52" w:rsidP="001F6C32">
      <w:pPr>
        <w:spacing w:line="360" w:lineRule="auto"/>
        <w:rPr>
          <w:rFonts w:ascii="Arial" w:hAnsi="Arial" w:cs="Arial"/>
          <w:sz w:val="18"/>
          <w:szCs w:val="18"/>
          <w:vertAlign w:val="superscript"/>
          <w:lang w:val="en-US"/>
        </w:rPr>
      </w:pPr>
      <w:r w:rsidRPr="00FA0D52">
        <w:rPr>
          <w:rFonts w:ascii="Arial" w:hAnsi="Arial" w:cs="Arial"/>
          <w:sz w:val="18"/>
          <w:szCs w:val="18"/>
          <w:vertAlign w:val="superscript"/>
          <w:lang w:val="en-US"/>
        </w:rPr>
        <w:t>*</w:t>
      </w:r>
      <w:r w:rsidRPr="00FA0D52">
        <w:rPr>
          <w:rFonts w:ascii="Arial" w:hAnsi="Arial" w:cs="Arial"/>
          <w:sz w:val="18"/>
          <w:szCs w:val="18"/>
          <w:lang w:val="en-US"/>
        </w:rPr>
        <w:t>w.cutfield@auckland.ac.nz</w:t>
      </w:r>
    </w:p>
    <w:p w14:paraId="562DF5A5" w14:textId="77777777" w:rsidR="00253EF6" w:rsidRDefault="00253EF6" w:rsidP="00BF631E">
      <w:pPr>
        <w:spacing w:line="480" w:lineRule="auto"/>
        <w:jc w:val="both"/>
        <w:rPr>
          <w:rFonts w:ascii="Arial" w:hAnsi="Arial" w:cs="Arial"/>
          <w:lang w:val="en-US"/>
        </w:rPr>
        <w:sectPr w:rsidR="00253EF6" w:rsidSect="006127EF">
          <w:headerReference w:type="even" r:id="rId11"/>
          <w:headerReference w:type="default" r:id="rId12"/>
          <w:pgSz w:w="11900" w:h="16840"/>
          <w:pgMar w:top="1440" w:right="1440" w:bottom="1440" w:left="1440" w:header="708" w:footer="708" w:gutter="0"/>
          <w:lnNumType w:countBy="1" w:restart="continuous"/>
          <w:cols w:space="708"/>
          <w:docGrid w:linePitch="360"/>
        </w:sectPr>
      </w:pPr>
    </w:p>
    <w:p w14:paraId="287ED98E" w14:textId="4FD30932" w:rsidR="0036318C" w:rsidRPr="00D36748" w:rsidRDefault="00EC67BD" w:rsidP="006919E6">
      <w:pPr>
        <w:spacing w:line="480" w:lineRule="auto"/>
        <w:jc w:val="both"/>
        <w:rPr>
          <w:rFonts w:ascii="Arial" w:hAnsi="Arial" w:cs="Arial"/>
          <w:b/>
          <w:bCs/>
          <w:sz w:val="28"/>
          <w:szCs w:val="28"/>
        </w:rPr>
      </w:pPr>
      <w:r w:rsidRPr="00D36748">
        <w:rPr>
          <w:rFonts w:ascii="Arial" w:hAnsi="Arial" w:cs="Arial"/>
          <w:b/>
          <w:bCs/>
          <w:sz w:val="28"/>
          <w:szCs w:val="28"/>
        </w:rPr>
        <w:lastRenderedPageBreak/>
        <w:t>A</w:t>
      </w:r>
      <w:r w:rsidR="00D36748" w:rsidRPr="00D36748">
        <w:rPr>
          <w:rFonts w:ascii="Arial" w:hAnsi="Arial" w:cs="Arial"/>
          <w:b/>
          <w:bCs/>
          <w:sz w:val="28"/>
          <w:szCs w:val="28"/>
        </w:rPr>
        <w:t>BSTRACT</w:t>
      </w:r>
    </w:p>
    <w:p w14:paraId="568278D9" w14:textId="3BFECCD6" w:rsidR="002F4823" w:rsidRPr="00E515B1" w:rsidRDefault="00D57DD5" w:rsidP="006919E6">
      <w:pPr>
        <w:spacing w:line="480" w:lineRule="auto"/>
        <w:jc w:val="both"/>
        <w:rPr>
          <w:rFonts w:ascii="Arial" w:hAnsi="Arial" w:cs="Arial"/>
          <w:b/>
          <w:bCs/>
          <w:sz w:val="22"/>
          <w:szCs w:val="22"/>
        </w:rPr>
      </w:pPr>
      <w:r w:rsidRPr="00E515B1">
        <w:rPr>
          <w:rFonts w:ascii="Arial" w:hAnsi="Arial" w:cs="Arial"/>
          <w:sz w:val="22"/>
          <w:szCs w:val="22"/>
        </w:rPr>
        <w:t xml:space="preserve">Bioelectrical impedance </w:t>
      </w:r>
      <w:r w:rsidR="00910B3E">
        <w:rPr>
          <w:rFonts w:ascii="Arial" w:hAnsi="Arial" w:cs="Arial"/>
          <w:sz w:val="22"/>
          <w:szCs w:val="22"/>
        </w:rPr>
        <w:t>techniques are</w:t>
      </w:r>
      <w:r w:rsidR="007D2D82" w:rsidRPr="00E515B1">
        <w:rPr>
          <w:rFonts w:ascii="Arial" w:hAnsi="Arial" w:cs="Arial"/>
          <w:sz w:val="22"/>
          <w:szCs w:val="22"/>
        </w:rPr>
        <w:t xml:space="preserve"> easy to use and portable tool</w:t>
      </w:r>
      <w:r w:rsidR="00910B3E">
        <w:rPr>
          <w:rFonts w:ascii="Arial" w:hAnsi="Arial" w:cs="Arial"/>
          <w:sz w:val="22"/>
          <w:szCs w:val="22"/>
        </w:rPr>
        <w:t>s</w:t>
      </w:r>
      <w:r w:rsidR="007D2D82" w:rsidRPr="00E515B1">
        <w:rPr>
          <w:rFonts w:ascii="Arial" w:hAnsi="Arial" w:cs="Arial"/>
          <w:sz w:val="22"/>
          <w:szCs w:val="22"/>
        </w:rPr>
        <w:t xml:space="preserve"> for assessing body composition. </w:t>
      </w:r>
      <w:r w:rsidR="00D94F78" w:rsidRPr="00E515B1">
        <w:rPr>
          <w:rFonts w:ascii="Arial" w:hAnsi="Arial" w:cs="Arial"/>
          <w:sz w:val="22"/>
          <w:szCs w:val="22"/>
        </w:rPr>
        <w:t xml:space="preserve">While measurements vary according to </w:t>
      </w:r>
      <w:r w:rsidR="004B0503" w:rsidRPr="00E515B1">
        <w:rPr>
          <w:rFonts w:ascii="Arial" w:hAnsi="Arial" w:cs="Arial"/>
          <w:sz w:val="22"/>
          <w:szCs w:val="22"/>
        </w:rPr>
        <w:t xml:space="preserve">standing </w:t>
      </w:r>
      <w:r w:rsidR="00D94F78" w:rsidRPr="00E515B1">
        <w:rPr>
          <w:rFonts w:ascii="Arial" w:hAnsi="Arial" w:cs="Arial"/>
          <w:sz w:val="22"/>
          <w:szCs w:val="22"/>
        </w:rPr>
        <w:t xml:space="preserve">vs </w:t>
      </w:r>
      <w:r w:rsidR="004B0503" w:rsidRPr="00E515B1">
        <w:rPr>
          <w:rFonts w:ascii="Arial" w:hAnsi="Arial" w:cs="Arial"/>
          <w:sz w:val="22"/>
          <w:szCs w:val="22"/>
        </w:rPr>
        <w:t>supine</w:t>
      </w:r>
      <w:r w:rsidR="00D94F78" w:rsidRPr="00E515B1">
        <w:rPr>
          <w:rFonts w:ascii="Arial" w:hAnsi="Arial" w:cs="Arial"/>
          <w:sz w:val="22"/>
          <w:szCs w:val="22"/>
        </w:rPr>
        <w:t xml:space="preserve"> position in adults, and fasting and bladder voiding have been proposed as additional important influences,</w:t>
      </w:r>
      <w:r w:rsidR="004A2FEF" w:rsidRPr="00E515B1">
        <w:rPr>
          <w:rFonts w:ascii="Arial" w:hAnsi="Arial" w:cs="Arial"/>
          <w:sz w:val="22"/>
          <w:szCs w:val="22"/>
        </w:rPr>
        <w:t xml:space="preserve"> </w:t>
      </w:r>
      <w:r w:rsidR="00D94F78" w:rsidRPr="00E515B1">
        <w:rPr>
          <w:rFonts w:ascii="Arial" w:hAnsi="Arial" w:cs="Arial"/>
          <w:sz w:val="22"/>
          <w:szCs w:val="22"/>
        </w:rPr>
        <w:t>these have</w:t>
      </w:r>
      <w:r w:rsidR="004A2FEF" w:rsidRPr="00E515B1">
        <w:rPr>
          <w:rFonts w:ascii="Arial" w:hAnsi="Arial" w:cs="Arial"/>
          <w:sz w:val="22"/>
          <w:szCs w:val="22"/>
        </w:rPr>
        <w:t xml:space="preserve"> not been assessed in young children.</w:t>
      </w:r>
      <w:r w:rsidR="004B0503" w:rsidRPr="00E515B1">
        <w:rPr>
          <w:rFonts w:ascii="Arial" w:hAnsi="Arial" w:cs="Arial"/>
          <w:b/>
          <w:bCs/>
          <w:sz w:val="22"/>
          <w:szCs w:val="22"/>
        </w:rPr>
        <w:t xml:space="preserve"> </w:t>
      </w:r>
      <w:r w:rsidR="002D43DC">
        <w:rPr>
          <w:rFonts w:ascii="Arial" w:hAnsi="Arial" w:cs="Arial"/>
          <w:bCs/>
          <w:sz w:val="22"/>
          <w:szCs w:val="22"/>
        </w:rPr>
        <w:t>Therefore,</w:t>
      </w:r>
      <w:r w:rsidR="00D94F78" w:rsidRPr="00E515B1">
        <w:rPr>
          <w:rFonts w:ascii="Arial" w:hAnsi="Arial" w:cs="Arial"/>
          <w:bCs/>
          <w:sz w:val="22"/>
          <w:szCs w:val="22"/>
        </w:rPr>
        <w:t xml:space="preserve"> the influence of position, fasting</w:t>
      </w:r>
      <w:r w:rsidR="003474DC" w:rsidRPr="00E515B1">
        <w:rPr>
          <w:rFonts w:ascii="Arial" w:hAnsi="Arial" w:cs="Arial"/>
          <w:bCs/>
          <w:sz w:val="22"/>
          <w:szCs w:val="22"/>
        </w:rPr>
        <w:t>,</w:t>
      </w:r>
      <w:r w:rsidR="00D94F78" w:rsidRPr="00E515B1">
        <w:rPr>
          <w:rFonts w:ascii="Arial" w:hAnsi="Arial" w:cs="Arial"/>
          <w:bCs/>
          <w:sz w:val="22"/>
          <w:szCs w:val="22"/>
        </w:rPr>
        <w:t xml:space="preserve"> and voiding on</w:t>
      </w:r>
      <w:r w:rsidR="00AF72D2" w:rsidRPr="00E515B1">
        <w:rPr>
          <w:rFonts w:ascii="Arial" w:hAnsi="Arial" w:cs="Arial"/>
          <w:bCs/>
          <w:sz w:val="22"/>
          <w:szCs w:val="22"/>
        </w:rPr>
        <w:t xml:space="preserve"> </w:t>
      </w:r>
      <w:r w:rsidR="006D2CDB">
        <w:rPr>
          <w:rFonts w:ascii="Arial" w:hAnsi="Arial" w:cs="Arial"/>
          <w:sz w:val="22"/>
          <w:szCs w:val="22"/>
        </w:rPr>
        <w:t>bioimpedance</w:t>
      </w:r>
      <w:r w:rsidR="006D2CDB" w:rsidRPr="00E515B1">
        <w:rPr>
          <w:rFonts w:ascii="Arial" w:hAnsi="Arial" w:cs="Arial"/>
          <w:sz w:val="22"/>
          <w:szCs w:val="22"/>
        </w:rPr>
        <w:t xml:space="preserve"> </w:t>
      </w:r>
      <w:r w:rsidR="00AF72D2" w:rsidRPr="00E515B1">
        <w:rPr>
          <w:rFonts w:ascii="Arial" w:hAnsi="Arial" w:cs="Arial"/>
          <w:sz w:val="22"/>
          <w:szCs w:val="22"/>
        </w:rPr>
        <w:t>measurements</w:t>
      </w:r>
      <w:r w:rsidR="002D43DC">
        <w:rPr>
          <w:rFonts w:ascii="Arial" w:hAnsi="Arial" w:cs="Arial"/>
          <w:sz w:val="22"/>
          <w:szCs w:val="22"/>
        </w:rPr>
        <w:t xml:space="preserve"> was examined</w:t>
      </w:r>
      <w:r w:rsidR="00AF72D2" w:rsidRPr="00E515B1">
        <w:rPr>
          <w:rFonts w:ascii="Arial" w:hAnsi="Arial" w:cs="Arial"/>
          <w:sz w:val="22"/>
          <w:szCs w:val="22"/>
        </w:rPr>
        <w:t xml:space="preserve"> in children.</w:t>
      </w:r>
      <w:r w:rsidR="00AF72D2" w:rsidRPr="00E515B1">
        <w:rPr>
          <w:rFonts w:ascii="Arial" w:hAnsi="Arial" w:cs="Arial"/>
          <w:b/>
          <w:bCs/>
          <w:sz w:val="22"/>
          <w:szCs w:val="22"/>
        </w:rPr>
        <w:t xml:space="preserve"> </w:t>
      </w:r>
      <w:r w:rsidR="00AF72D2" w:rsidRPr="00E515B1">
        <w:rPr>
          <w:rFonts w:ascii="Arial" w:hAnsi="Arial" w:cs="Arial"/>
          <w:bCs/>
          <w:sz w:val="22"/>
          <w:szCs w:val="22"/>
        </w:rPr>
        <w:t xml:space="preserve">Bioimpedance measurements </w:t>
      </w:r>
      <w:r w:rsidR="00D94F78" w:rsidRPr="00E515B1">
        <w:rPr>
          <w:rFonts w:ascii="Arial" w:hAnsi="Arial" w:cs="Arial"/>
          <w:bCs/>
          <w:sz w:val="22"/>
          <w:szCs w:val="22"/>
        </w:rPr>
        <w:t xml:space="preserve">(ImpediMed SFB7) </w:t>
      </w:r>
      <w:r w:rsidR="00AF72D2" w:rsidRPr="00E515B1">
        <w:rPr>
          <w:rFonts w:ascii="Arial" w:hAnsi="Arial" w:cs="Arial"/>
          <w:bCs/>
          <w:sz w:val="22"/>
          <w:szCs w:val="22"/>
        </w:rPr>
        <w:t xml:space="preserve">were made in 50 children </w:t>
      </w:r>
      <w:r w:rsidR="00670C97" w:rsidRPr="00E515B1">
        <w:rPr>
          <w:rFonts w:ascii="Arial" w:hAnsi="Arial" w:cs="Arial"/>
          <w:sz w:val="22"/>
          <w:szCs w:val="22"/>
        </w:rPr>
        <w:t>(3.</w:t>
      </w:r>
      <w:r w:rsidR="00AE6A37">
        <w:rPr>
          <w:rFonts w:ascii="Arial" w:hAnsi="Arial" w:cs="Arial"/>
          <w:sz w:val="22"/>
          <w:szCs w:val="22"/>
        </w:rPr>
        <w:t>38</w:t>
      </w:r>
      <w:r w:rsidR="00670C97" w:rsidRPr="00E515B1">
        <w:rPr>
          <w:rFonts w:ascii="Arial" w:hAnsi="Arial" w:cs="Arial"/>
          <w:sz w:val="22"/>
          <w:szCs w:val="22"/>
        </w:rPr>
        <w:t xml:space="preserve"> years)</w:t>
      </w:r>
      <w:r w:rsidR="00AF72D2" w:rsidRPr="00E515B1">
        <w:rPr>
          <w:rFonts w:ascii="Arial" w:hAnsi="Arial" w:cs="Arial"/>
          <w:bCs/>
          <w:sz w:val="22"/>
          <w:szCs w:val="22"/>
        </w:rPr>
        <w:t xml:space="preserve">. </w:t>
      </w:r>
      <w:r w:rsidR="00CB128E">
        <w:rPr>
          <w:rFonts w:ascii="Arial" w:hAnsi="Arial" w:cs="Arial"/>
          <w:bCs/>
          <w:sz w:val="22"/>
          <w:szCs w:val="22"/>
        </w:rPr>
        <w:t>M</w:t>
      </w:r>
      <w:r w:rsidR="00AF72D2" w:rsidRPr="00E515B1">
        <w:rPr>
          <w:rFonts w:ascii="Arial" w:hAnsi="Arial" w:cs="Arial"/>
          <w:bCs/>
          <w:sz w:val="22"/>
          <w:szCs w:val="22"/>
        </w:rPr>
        <w:t>easurements were made</w:t>
      </w:r>
      <w:r w:rsidR="002D43DC">
        <w:rPr>
          <w:rFonts w:ascii="Arial" w:hAnsi="Arial" w:cs="Arial"/>
          <w:bCs/>
          <w:sz w:val="22"/>
          <w:szCs w:val="22"/>
        </w:rPr>
        <w:t xml:space="preserve"> </w:t>
      </w:r>
      <w:r w:rsidR="00AF72D2" w:rsidRPr="00E515B1">
        <w:rPr>
          <w:rFonts w:ascii="Arial" w:hAnsi="Arial" w:cs="Arial"/>
          <w:bCs/>
          <w:sz w:val="22"/>
          <w:szCs w:val="22"/>
        </w:rPr>
        <w:t xml:space="preserve">when supine and twice when standing (immediately on standing and after four minutes). Impedance and body composition were compared </w:t>
      </w:r>
      <w:r w:rsidR="00A756E2">
        <w:rPr>
          <w:rFonts w:ascii="Arial" w:hAnsi="Arial" w:cs="Arial"/>
          <w:bCs/>
          <w:sz w:val="22"/>
          <w:szCs w:val="22"/>
        </w:rPr>
        <w:t>between</w:t>
      </w:r>
      <w:r w:rsidR="00670C97" w:rsidRPr="00E515B1">
        <w:rPr>
          <w:rFonts w:ascii="Arial" w:hAnsi="Arial" w:cs="Arial"/>
          <w:bCs/>
          <w:sz w:val="22"/>
          <w:szCs w:val="22"/>
        </w:rPr>
        <w:t xml:space="preserve"> </w:t>
      </w:r>
      <w:r w:rsidR="00D94F78" w:rsidRPr="00E515B1">
        <w:rPr>
          <w:rFonts w:ascii="Arial" w:hAnsi="Arial" w:cs="Arial"/>
          <w:bCs/>
          <w:sz w:val="22"/>
          <w:szCs w:val="22"/>
        </w:rPr>
        <w:t>position</w:t>
      </w:r>
      <w:r w:rsidR="00A756E2">
        <w:rPr>
          <w:rFonts w:ascii="Arial" w:hAnsi="Arial" w:cs="Arial"/>
          <w:bCs/>
          <w:sz w:val="22"/>
          <w:szCs w:val="22"/>
        </w:rPr>
        <w:t>s</w:t>
      </w:r>
      <w:r w:rsidR="000374B7">
        <w:rPr>
          <w:rFonts w:ascii="Arial" w:hAnsi="Arial" w:cs="Arial"/>
          <w:bCs/>
          <w:sz w:val="22"/>
          <w:szCs w:val="22"/>
        </w:rPr>
        <w:t xml:space="preserve">, and </w:t>
      </w:r>
      <w:r w:rsidR="00AF72D2" w:rsidRPr="00E515B1">
        <w:rPr>
          <w:rFonts w:ascii="Arial" w:hAnsi="Arial" w:cs="Arial"/>
          <w:bCs/>
          <w:sz w:val="22"/>
          <w:szCs w:val="22"/>
        </w:rPr>
        <w:t xml:space="preserve">the effect of fasting and voiding was assessed. </w:t>
      </w:r>
      <w:r w:rsidR="00CF52D1" w:rsidRPr="00E515B1">
        <w:rPr>
          <w:rFonts w:ascii="Arial" w:hAnsi="Arial" w:cs="Arial"/>
          <w:bCs/>
          <w:sz w:val="22"/>
          <w:szCs w:val="22"/>
        </w:rPr>
        <w:t xml:space="preserve">Impedance varied </w:t>
      </w:r>
      <w:r w:rsidR="00AF72D2" w:rsidRPr="00E515B1">
        <w:rPr>
          <w:rFonts w:ascii="Arial" w:hAnsi="Arial" w:cs="Arial"/>
          <w:bCs/>
          <w:sz w:val="22"/>
          <w:szCs w:val="22"/>
        </w:rPr>
        <w:t xml:space="preserve">between positions, </w:t>
      </w:r>
      <w:r w:rsidR="00CF52D1" w:rsidRPr="00E515B1">
        <w:rPr>
          <w:rFonts w:ascii="Arial" w:hAnsi="Arial" w:cs="Arial"/>
          <w:bCs/>
          <w:sz w:val="22"/>
          <w:szCs w:val="22"/>
        </w:rPr>
        <w:t xml:space="preserve">but </w:t>
      </w:r>
      <w:r w:rsidR="00AF72D2" w:rsidRPr="00E515B1">
        <w:rPr>
          <w:rFonts w:ascii="Arial" w:hAnsi="Arial" w:cs="Arial"/>
          <w:bCs/>
          <w:sz w:val="22"/>
          <w:szCs w:val="22"/>
        </w:rPr>
        <w:t xml:space="preserve">body composition parameters </w:t>
      </w:r>
      <w:r w:rsidR="00CF52D1" w:rsidRPr="00E515B1">
        <w:rPr>
          <w:rFonts w:ascii="Arial" w:hAnsi="Arial" w:cs="Arial"/>
          <w:bCs/>
          <w:sz w:val="22"/>
          <w:szCs w:val="22"/>
        </w:rPr>
        <w:t xml:space="preserve">other than fat mass </w:t>
      </w:r>
      <w:r w:rsidR="00A96E31" w:rsidRPr="00E515B1">
        <w:rPr>
          <w:rFonts w:ascii="Arial" w:hAnsi="Arial" w:cs="Arial"/>
          <w:bCs/>
          <w:sz w:val="22"/>
          <w:szCs w:val="22"/>
        </w:rPr>
        <w:t xml:space="preserve">(total body water, intra- and extra-cellular </w:t>
      </w:r>
      <w:r w:rsidR="003474DC" w:rsidRPr="00E515B1">
        <w:rPr>
          <w:rFonts w:ascii="Arial" w:hAnsi="Arial" w:cs="Arial"/>
          <w:bCs/>
          <w:sz w:val="22"/>
          <w:szCs w:val="22"/>
        </w:rPr>
        <w:t>water</w:t>
      </w:r>
      <w:r w:rsidR="00A96E31" w:rsidRPr="00E515B1">
        <w:rPr>
          <w:rFonts w:ascii="Arial" w:hAnsi="Arial" w:cs="Arial"/>
          <w:bCs/>
          <w:sz w:val="22"/>
          <w:szCs w:val="22"/>
        </w:rPr>
        <w:t>, fat-free mass)</w:t>
      </w:r>
      <w:r w:rsidR="00AF72D2" w:rsidRPr="00E515B1">
        <w:rPr>
          <w:rFonts w:ascii="Arial" w:hAnsi="Arial" w:cs="Arial"/>
          <w:bCs/>
          <w:sz w:val="22"/>
          <w:szCs w:val="22"/>
        </w:rPr>
        <w:t xml:space="preserve"> differ</w:t>
      </w:r>
      <w:r w:rsidR="00CF52D1" w:rsidRPr="00E515B1">
        <w:rPr>
          <w:rFonts w:ascii="Arial" w:hAnsi="Arial" w:cs="Arial"/>
          <w:bCs/>
          <w:sz w:val="22"/>
          <w:szCs w:val="22"/>
        </w:rPr>
        <w:t>ed</w:t>
      </w:r>
      <w:r w:rsidR="00AF72D2" w:rsidRPr="00E515B1">
        <w:rPr>
          <w:rFonts w:ascii="Arial" w:hAnsi="Arial" w:cs="Arial"/>
          <w:bCs/>
          <w:sz w:val="22"/>
          <w:szCs w:val="22"/>
        </w:rPr>
        <w:t xml:space="preserve"> by less than 5%. There were no differences according to </w:t>
      </w:r>
      <w:r w:rsidR="003B73DA" w:rsidRPr="00E515B1">
        <w:rPr>
          <w:rFonts w:ascii="Arial" w:hAnsi="Arial" w:cs="Arial"/>
          <w:bCs/>
          <w:sz w:val="22"/>
          <w:szCs w:val="22"/>
        </w:rPr>
        <w:t>time of last meal</w:t>
      </w:r>
      <w:r w:rsidR="00AF72D2" w:rsidRPr="00E515B1">
        <w:rPr>
          <w:rFonts w:ascii="Arial" w:hAnsi="Arial" w:cs="Arial"/>
          <w:bCs/>
          <w:sz w:val="22"/>
          <w:szCs w:val="22"/>
        </w:rPr>
        <w:t xml:space="preserve"> or </w:t>
      </w:r>
      <w:r w:rsidR="002B7081">
        <w:rPr>
          <w:rFonts w:ascii="Arial" w:hAnsi="Arial" w:cs="Arial"/>
          <w:bCs/>
          <w:sz w:val="22"/>
          <w:szCs w:val="22"/>
        </w:rPr>
        <w:t>void</w:t>
      </w:r>
      <w:r w:rsidR="00AF72D2" w:rsidRPr="00E515B1">
        <w:rPr>
          <w:rFonts w:ascii="Arial" w:hAnsi="Arial" w:cs="Arial"/>
          <w:bCs/>
          <w:sz w:val="22"/>
          <w:szCs w:val="22"/>
        </w:rPr>
        <w:t xml:space="preserve">. </w:t>
      </w:r>
      <w:r w:rsidR="00EB3BD5">
        <w:rPr>
          <w:rFonts w:ascii="Arial" w:hAnsi="Arial" w:cs="Arial"/>
          <w:bCs/>
          <w:sz w:val="22"/>
          <w:szCs w:val="22"/>
        </w:rPr>
        <w:t>E</w:t>
      </w:r>
      <w:r w:rsidR="00AF72D2" w:rsidRPr="00E515B1">
        <w:rPr>
          <w:rFonts w:ascii="Arial" w:hAnsi="Arial" w:cs="Arial"/>
          <w:bCs/>
          <w:sz w:val="22"/>
          <w:szCs w:val="22"/>
        </w:rPr>
        <w:t xml:space="preserve">quations were developed to allow standing measurements </w:t>
      </w:r>
      <w:r w:rsidR="00CF52D1" w:rsidRPr="00E515B1">
        <w:rPr>
          <w:rFonts w:ascii="Arial" w:hAnsi="Arial" w:cs="Arial"/>
          <w:bCs/>
          <w:sz w:val="22"/>
          <w:szCs w:val="22"/>
        </w:rPr>
        <w:t xml:space="preserve">of fat mass </w:t>
      </w:r>
      <w:r w:rsidR="00AF72D2" w:rsidRPr="00E515B1">
        <w:rPr>
          <w:rFonts w:ascii="Arial" w:hAnsi="Arial" w:cs="Arial"/>
          <w:bCs/>
          <w:sz w:val="22"/>
          <w:szCs w:val="22"/>
        </w:rPr>
        <w:t xml:space="preserve">to be </w:t>
      </w:r>
      <w:r w:rsidR="00CF52D1" w:rsidRPr="00E515B1">
        <w:rPr>
          <w:rFonts w:ascii="Arial" w:hAnsi="Arial" w:cs="Arial"/>
          <w:bCs/>
          <w:sz w:val="22"/>
          <w:szCs w:val="22"/>
        </w:rPr>
        <w:t xml:space="preserve">combined with </w:t>
      </w:r>
      <w:r w:rsidR="002B7081">
        <w:rPr>
          <w:rFonts w:ascii="Arial" w:hAnsi="Arial" w:cs="Arial"/>
          <w:bCs/>
          <w:sz w:val="22"/>
          <w:szCs w:val="22"/>
        </w:rPr>
        <w:t>supine measurements</w:t>
      </w:r>
      <w:r w:rsidR="00AF72D2" w:rsidRPr="00E515B1">
        <w:rPr>
          <w:rFonts w:ascii="Arial" w:hAnsi="Arial" w:cs="Arial"/>
          <w:bCs/>
          <w:sz w:val="22"/>
          <w:szCs w:val="22"/>
        </w:rPr>
        <w:t>.</w:t>
      </w:r>
      <w:r w:rsidR="00AF72D2" w:rsidRPr="00E515B1">
        <w:rPr>
          <w:rFonts w:ascii="Arial" w:hAnsi="Arial" w:cs="Arial"/>
          <w:b/>
          <w:bCs/>
          <w:sz w:val="22"/>
          <w:szCs w:val="22"/>
        </w:rPr>
        <w:t xml:space="preserve"> </w:t>
      </w:r>
      <w:r w:rsidR="0096617E" w:rsidRPr="00E515B1">
        <w:rPr>
          <w:rFonts w:ascii="Arial" w:hAnsi="Arial" w:cs="Arial"/>
          <w:bCs/>
          <w:sz w:val="22"/>
          <w:szCs w:val="22"/>
        </w:rPr>
        <w:t xml:space="preserve">In early </w:t>
      </w:r>
      <w:r w:rsidR="00893A3A" w:rsidRPr="00E515B1">
        <w:rPr>
          <w:rFonts w:ascii="Arial" w:hAnsi="Arial" w:cs="Arial"/>
          <w:bCs/>
          <w:sz w:val="22"/>
          <w:szCs w:val="22"/>
        </w:rPr>
        <w:t>childhood,</w:t>
      </w:r>
      <w:r w:rsidR="0096617E" w:rsidRPr="00E515B1">
        <w:rPr>
          <w:rFonts w:ascii="Arial" w:hAnsi="Arial" w:cs="Arial"/>
          <w:bCs/>
          <w:sz w:val="22"/>
          <w:szCs w:val="22"/>
        </w:rPr>
        <w:t xml:space="preserve"> it can be difficult to meet requirements for fasting, voiding, and lying supine prior to measurement. This study provides evidence to </w:t>
      </w:r>
      <w:r w:rsidR="00BF0149" w:rsidRPr="00E515B1">
        <w:rPr>
          <w:rFonts w:ascii="Arial" w:hAnsi="Arial" w:cs="Arial"/>
          <w:bCs/>
          <w:sz w:val="22"/>
          <w:szCs w:val="22"/>
        </w:rPr>
        <w:t>enable</w:t>
      </w:r>
      <w:r w:rsidR="0096617E" w:rsidRPr="00E515B1">
        <w:rPr>
          <w:rFonts w:ascii="Arial" w:hAnsi="Arial" w:cs="Arial"/>
          <w:bCs/>
          <w:sz w:val="22"/>
          <w:szCs w:val="22"/>
        </w:rPr>
        <w:t xml:space="preserve"> standing and supine bioimpedance measurements </w:t>
      </w:r>
      <w:r w:rsidR="00BF0149" w:rsidRPr="00E515B1">
        <w:rPr>
          <w:rFonts w:ascii="Arial" w:hAnsi="Arial" w:cs="Arial"/>
          <w:bCs/>
          <w:sz w:val="22"/>
          <w:szCs w:val="22"/>
        </w:rPr>
        <w:t xml:space="preserve">to </w:t>
      </w:r>
      <w:r w:rsidR="0096617E" w:rsidRPr="00E515B1">
        <w:rPr>
          <w:rFonts w:ascii="Arial" w:hAnsi="Arial" w:cs="Arial"/>
          <w:bCs/>
          <w:sz w:val="22"/>
          <w:szCs w:val="22"/>
        </w:rPr>
        <w:t xml:space="preserve">be </w:t>
      </w:r>
      <w:r w:rsidR="00BF0149" w:rsidRPr="00E515B1">
        <w:rPr>
          <w:rFonts w:ascii="Arial" w:hAnsi="Arial" w:cs="Arial"/>
          <w:bCs/>
          <w:sz w:val="22"/>
          <w:szCs w:val="22"/>
        </w:rPr>
        <w:t xml:space="preserve">combined </w:t>
      </w:r>
      <w:r w:rsidR="0096617E" w:rsidRPr="00E515B1">
        <w:rPr>
          <w:rFonts w:ascii="Arial" w:hAnsi="Arial" w:cs="Arial"/>
          <w:bCs/>
          <w:sz w:val="22"/>
          <w:szCs w:val="22"/>
        </w:rPr>
        <w:t xml:space="preserve">in cohorts of young children. </w:t>
      </w:r>
    </w:p>
    <w:p w14:paraId="179C81C8" w14:textId="77777777" w:rsidR="00AF72D2" w:rsidRPr="002F6274" w:rsidRDefault="00AF72D2" w:rsidP="006919E6">
      <w:pPr>
        <w:spacing w:line="480" w:lineRule="auto"/>
        <w:jc w:val="both"/>
        <w:rPr>
          <w:rFonts w:ascii="Arial" w:hAnsi="Arial" w:cs="Arial"/>
          <w:b/>
        </w:rPr>
      </w:pPr>
    </w:p>
    <w:p w14:paraId="14A7925B" w14:textId="3C5F23BA" w:rsidR="00E957D7" w:rsidRPr="00E515B1" w:rsidRDefault="00EC67BD" w:rsidP="006919E6">
      <w:pPr>
        <w:spacing w:line="480" w:lineRule="auto"/>
        <w:jc w:val="both"/>
        <w:rPr>
          <w:rFonts w:ascii="Arial" w:hAnsi="Arial" w:cs="Arial"/>
          <w:b/>
          <w:bCs/>
          <w:sz w:val="28"/>
          <w:szCs w:val="28"/>
        </w:rPr>
      </w:pPr>
      <w:r w:rsidRPr="00E515B1">
        <w:rPr>
          <w:rFonts w:ascii="Arial" w:hAnsi="Arial" w:cs="Arial"/>
          <w:b/>
          <w:bCs/>
          <w:sz w:val="28"/>
          <w:szCs w:val="28"/>
        </w:rPr>
        <w:t>Introduction</w:t>
      </w:r>
    </w:p>
    <w:p w14:paraId="28EA7DAC" w14:textId="390511EC" w:rsidR="005423D1" w:rsidRPr="00E515B1" w:rsidRDefault="005423D1" w:rsidP="006919E6">
      <w:pPr>
        <w:spacing w:line="480" w:lineRule="auto"/>
        <w:jc w:val="both"/>
        <w:rPr>
          <w:rFonts w:ascii="Arial" w:hAnsi="Arial" w:cs="Arial"/>
          <w:bCs/>
          <w:sz w:val="22"/>
          <w:szCs w:val="22"/>
        </w:rPr>
      </w:pPr>
      <w:r w:rsidRPr="00E515B1">
        <w:rPr>
          <w:rFonts w:ascii="Arial" w:hAnsi="Arial" w:cs="Arial"/>
          <w:bCs/>
          <w:sz w:val="22"/>
          <w:szCs w:val="22"/>
        </w:rPr>
        <w:t>Bioelectrical impedance techniques allow quick, easy measurement of body composition including</w:t>
      </w:r>
      <w:r w:rsidR="0089797C" w:rsidRPr="00E515B1">
        <w:rPr>
          <w:rFonts w:ascii="Arial" w:hAnsi="Arial" w:cs="Arial"/>
          <w:bCs/>
          <w:sz w:val="22"/>
          <w:szCs w:val="22"/>
        </w:rPr>
        <w:t>,</w:t>
      </w:r>
      <w:r w:rsidRPr="00E515B1">
        <w:rPr>
          <w:rFonts w:ascii="Arial" w:hAnsi="Arial" w:cs="Arial"/>
          <w:bCs/>
          <w:sz w:val="22"/>
          <w:szCs w:val="22"/>
        </w:rPr>
        <w:t xml:space="preserve"> total body water (TBW), fat mass (FM), and fat-free mass (FFM). Multi-frequency techniques, including multi-frequency bioimpedance analysis (MFBIA) and bioimpedance spectroscopy (BIS)</w:t>
      </w:r>
      <w:r w:rsidR="00291695" w:rsidRPr="00E515B1">
        <w:rPr>
          <w:rFonts w:ascii="Arial" w:hAnsi="Arial" w:cs="Arial"/>
          <w:bCs/>
          <w:sz w:val="22"/>
          <w:szCs w:val="22"/>
        </w:rPr>
        <w:t>,</w:t>
      </w:r>
      <w:r w:rsidRPr="00E515B1">
        <w:rPr>
          <w:rFonts w:ascii="Arial" w:hAnsi="Arial" w:cs="Arial"/>
          <w:bCs/>
          <w:sz w:val="22"/>
          <w:szCs w:val="22"/>
        </w:rPr>
        <w:t xml:space="preserve"> are further able to distinguish between intracellular (</w:t>
      </w:r>
      <w:r w:rsidR="003B73DA" w:rsidRPr="00E515B1">
        <w:rPr>
          <w:rFonts w:ascii="Arial" w:hAnsi="Arial" w:cs="Arial"/>
          <w:bCs/>
          <w:sz w:val="22"/>
          <w:szCs w:val="22"/>
        </w:rPr>
        <w:t>ICW</w:t>
      </w:r>
      <w:r w:rsidRPr="00E515B1">
        <w:rPr>
          <w:rFonts w:ascii="Arial" w:hAnsi="Arial" w:cs="Arial"/>
          <w:bCs/>
          <w:sz w:val="22"/>
          <w:szCs w:val="22"/>
        </w:rPr>
        <w:t>) and extracellular fluids (</w:t>
      </w:r>
      <w:r w:rsidR="003B73DA" w:rsidRPr="00E515B1">
        <w:rPr>
          <w:rFonts w:ascii="Arial" w:hAnsi="Arial" w:cs="Arial"/>
          <w:bCs/>
          <w:sz w:val="22"/>
          <w:szCs w:val="22"/>
        </w:rPr>
        <w:t>ECW</w:t>
      </w:r>
      <w:r w:rsidRPr="00E515B1">
        <w:rPr>
          <w:rFonts w:ascii="Arial" w:hAnsi="Arial" w:cs="Arial"/>
          <w:bCs/>
          <w:sz w:val="22"/>
          <w:szCs w:val="22"/>
        </w:rPr>
        <w:t>)</w:t>
      </w:r>
      <w:r w:rsidR="002B59C1" w:rsidRPr="00E515B1">
        <w:rPr>
          <w:rFonts w:ascii="Arial" w:hAnsi="Arial" w:cs="Arial"/>
          <w:bCs/>
          <w:sz w:val="22"/>
          <w:szCs w:val="22"/>
        </w:rPr>
        <w:fldChar w:fldCharType="begin">
          <w:fldData xml:space="preserve">PEVuZE5vdGU+PENpdGU+PEF1dGhvcj5Db3JuaXNoPC9BdXRob3I+PFllYXI+MTk5MzwvWWVhcj48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</w:fldData>
        </w:fldChar>
      </w:r>
      <w:r w:rsidR="003734A2">
        <w:rPr>
          <w:rFonts w:ascii="Arial" w:hAnsi="Arial" w:cs="Arial"/>
          <w:bCs/>
          <w:sz w:val="22"/>
          <w:szCs w:val="22"/>
        </w:rPr>
        <w:instrText xml:space="preserve"> ADDIN EN.CITE </w:instrText>
      </w:r>
      <w:r w:rsidR="003734A2">
        <w:rPr>
          <w:rFonts w:ascii="Arial" w:hAnsi="Arial" w:cs="Arial"/>
          <w:bCs/>
          <w:sz w:val="22"/>
          <w:szCs w:val="22"/>
        </w:rPr>
        <w:fldChar w:fldCharType="begin">
          <w:fldData xml:space="preserve">PEVuZE5vdGU+PENpdGU+PEF1dGhvcj5Db3JuaXNoPC9BdXRob3I+PFllYXI+MTk5MzwvWWVhcj48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</w:fldData>
        </w:fldChar>
      </w:r>
      <w:r w:rsidR="003734A2">
        <w:rPr>
          <w:rFonts w:ascii="Arial" w:hAnsi="Arial" w:cs="Arial"/>
          <w:bCs/>
          <w:sz w:val="22"/>
          <w:szCs w:val="22"/>
        </w:rPr>
        <w:instrText xml:space="preserve"> ADDIN EN.CITE.DATA </w:instrText>
      </w:r>
      <w:r w:rsidR="003734A2">
        <w:rPr>
          <w:rFonts w:ascii="Arial" w:hAnsi="Arial" w:cs="Arial"/>
          <w:bCs/>
          <w:sz w:val="22"/>
          <w:szCs w:val="22"/>
        </w:rPr>
      </w:r>
      <w:r w:rsidR="003734A2">
        <w:rPr>
          <w:rFonts w:ascii="Arial" w:hAnsi="Arial" w:cs="Arial"/>
          <w:bCs/>
          <w:sz w:val="22"/>
          <w:szCs w:val="22"/>
        </w:rPr>
        <w:fldChar w:fldCharType="end"/>
      </w:r>
      <w:r w:rsidR="002B59C1" w:rsidRPr="00E515B1">
        <w:rPr>
          <w:rFonts w:ascii="Arial" w:hAnsi="Arial" w:cs="Arial"/>
          <w:bCs/>
          <w:sz w:val="22"/>
          <w:szCs w:val="22"/>
        </w:rPr>
      </w:r>
      <w:r w:rsidR="002B59C1" w:rsidRPr="00E515B1">
        <w:rPr>
          <w:rFonts w:ascii="Arial" w:hAnsi="Arial" w:cs="Arial"/>
          <w:bCs/>
          <w:sz w:val="22"/>
          <w:szCs w:val="22"/>
        </w:rPr>
        <w:fldChar w:fldCharType="separate"/>
      </w:r>
      <w:r w:rsidR="00B37A23" w:rsidRPr="00E515B1">
        <w:rPr>
          <w:rFonts w:ascii="Arial" w:hAnsi="Arial" w:cs="Arial"/>
          <w:bCs/>
          <w:noProof/>
          <w:sz w:val="22"/>
          <w:szCs w:val="22"/>
          <w:vertAlign w:val="superscript"/>
        </w:rPr>
        <w:t>1,2</w:t>
      </w:r>
      <w:r w:rsidR="002B59C1" w:rsidRPr="00E515B1">
        <w:rPr>
          <w:rFonts w:ascii="Arial" w:hAnsi="Arial" w:cs="Arial"/>
          <w:bCs/>
          <w:sz w:val="22"/>
          <w:szCs w:val="22"/>
        </w:rPr>
        <w:fldChar w:fldCharType="end"/>
      </w:r>
      <w:r w:rsidR="00EA7FB6">
        <w:rPr>
          <w:rFonts w:ascii="Arial" w:hAnsi="Arial" w:cs="Arial"/>
          <w:bCs/>
          <w:sz w:val="22"/>
          <w:szCs w:val="22"/>
        </w:rPr>
        <w:t>.</w:t>
      </w:r>
      <w:r w:rsidRPr="00E515B1">
        <w:rPr>
          <w:rFonts w:ascii="Arial" w:hAnsi="Arial" w:cs="Arial"/>
          <w:bCs/>
          <w:sz w:val="22"/>
          <w:szCs w:val="22"/>
        </w:rPr>
        <w:t xml:space="preserve"> Although not widely used in early childhood, bioimpedance techniques are easy to administer, are inexpensive, and require </w:t>
      </w:r>
      <w:r w:rsidR="003B73DA" w:rsidRPr="00E515B1">
        <w:rPr>
          <w:rFonts w:ascii="Arial" w:hAnsi="Arial" w:cs="Arial"/>
          <w:sz w:val="22"/>
          <w:szCs w:val="22"/>
        </w:rPr>
        <w:t xml:space="preserve">less </w:t>
      </w:r>
      <w:r w:rsidRPr="00E515B1">
        <w:rPr>
          <w:rFonts w:ascii="Arial" w:hAnsi="Arial" w:cs="Arial"/>
          <w:sz w:val="22"/>
          <w:szCs w:val="22"/>
        </w:rPr>
        <w:t>co-operation from the child</w:t>
      </w:r>
      <w:r w:rsidRPr="00E515B1">
        <w:rPr>
          <w:rFonts w:ascii="Arial" w:hAnsi="Arial" w:cs="Arial"/>
          <w:bCs/>
          <w:sz w:val="22"/>
          <w:szCs w:val="22"/>
        </w:rPr>
        <w:t xml:space="preserve"> </w:t>
      </w:r>
      <w:r w:rsidR="00253EF6">
        <w:rPr>
          <w:rFonts w:ascii="Arial" w:hAnsi="Arial" w:cs="Arial"/>
          <w:bCs/>
          <w:sz w:val="22"/>
          <w:szCs w:val="22"/>
        </w:rPr>
        <w:t xml:space="preserve">due to </w:t>
      </w:r>
      <w:r w:rsidR="00BA061A">
        <w:rPr>
          <w:rFonts w:ascii="Arial" w:hAnsi="Arial" w:cs="Arial"/>
          <w:bCs/>
          <w:sz w:val="22"/>
          <w:szCs w:val="22"/>
        </w:rPr>
        <w:t>the short time of complete stillness required in</w:t>
      </w:r>
      <w:r w:rsidR="00253EF6">
        <w:rPr>
          <w:rFonts w:ascii="Arial" w:hAnsi="Arial" w:cs="Arial"/>
          <w:bCs/>
          <w:sz w:val="22"/>
          <w:szCs w:val="22"/>
        </w:rPr>
        <w:t xml:space="preserve"> </w:t>
      </w:r>
      <w:r w:rsidR="007B0A5F" w:rsidRPr="00E515B1">
        <w:rPr>
          <w:rFonts w:ascii="Arial" w:hAnsi="Arial" w:cs="Arial"/>
          <w:bCs/>
          <w:sz w:val="22"/>
          <w:szCs w:val="22"/>
        </w:rPr>
        <w:t>compar</w:t>
      </w:r>
      <w:r w:rsidR="00253EF6">
        <w:rPr>
          <w:rFonts w:ascii="Arial" w:hAnsi="Arial" w:cs="Arial"/>
          <w:bCs/>
          <w:sz w:val="22"/>
          <w:szCs w:val="22"/>
        </w:rPr>
        <w:t>ison</w:t>
      </w:r>
      <w:r w:rsidRPr="00E515B1">
        <w:rPr>
          <w:rFonts w:ascii="Arial" w:hAnsi="Arial" w:cs="Arial"/>
          <w:bCs/>
          <w:sz w:val="22"/>
          <w:szCs w:val="22"/>
        </w:rPr>
        <w:t xml:space="preserve"> to other widely used </w:t>
      </w:r>
      <w:r w:rsidR="007B0A5F" w:rsidRPr="00E515B1">
        <w:rPr>
          <w:rFonts w:ascii="Arial" w:hAnsi="Arial" w:cs="Arial"/>
          <w:bCs/>
          <w:sz w:val="22"/>
          <w:szCs w:val="22"/>
        </w:rPr>
        <w:t>methods</w:t>
      </w:r>
      <w:r w:rsidRPr="00E515B1">
        <w:rPr>
          <w:rFonts w:ascii="Arial" w:hAnsi="Arial" w:cs="Arial"/>
          <w:bCs/>
          <w:sz w:val="22"/>
          <w:szCs w:val="22"/>
        </w:rPr>
        <w:t xml:space="preserve">, such as dual-energy X-ray absorptiometry (DXA). However, there </w:t>
      </w:r>
      <w:r w:rsidR="005C3236" w:rsidRPr="00E515B1">
        <w:rPr>
          <w:rFonts w:ascii="Arial" w:hAnsi="Arial" w:cs="Arial"/>
          <w:bCs/>
          <w:sz w:val="22"/>
          <w:szCs w:val="22"/>
        </w:rPr>
        <w:t>are many</w:t>
      </w:r>
      <w:r w:rsidRPr="00E515B1">
        <w:rPr>
          <w:rFonts w:ascii="Arial" w:hAnsi="Arial" w:cs="Arial"/>
          <w:bCs/>
          <w:sz w:val="22"/>
          <w:szCs w:val="22"/>
        </w:rPr>
        <w:t xml:space="preserve"> factors </w:t>
      </w:r>
      <w:r w:rsidRPr="00E515B1">
        <w:rPr>
          <w:rFonts w:ascii="Arial" w:hAnsi="Arial" w:cs="Arial"/>
          <w:bCs/>
          <w:sz w:val="22"/>
          <w:szCs w:val="22"/>
        </w:rPr>
        <w:lastRenderedPageBreak/>
        <w:t>that may influence bioimpedance measurements and thus require standardisation</w:t>
      </w:r>
      <w:r w:rsidR="005C3236" w:rsidRPr="00E515B1">
        <w:rPr>
          <w:rFonts w:ascii="Arial" w:hAnsi="Arial" w:cs="Arial"/>
          <w:bCs/>
          <w:sz w:val="22"/>
          <w:szCs w:val="22"/>
        </w:rPr>
        <w:fldChar w:fldCharType="begin">
          <w:fldData xml:space="preserve">PEVuZE5vdGU+PENpdGU+PEF1dGhvcj5CcmFudGxvdjwvQXV0aG9yPjxZZWFyPjIwMTc8L1llYXI+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</w:fldData>
        </w:fldChar>
      </w:r>
      <w:r w:rsidR="003734A2">
        <w:rPr>
          <w:rFonts w:ascii="Arial" w:hAnsi="Arial" w:cs="Arial"/>
          <w:bCs/>
          <w:sz w:val="22"/>
          <w:szCs w:val="22"/>
        </w:rPr>
        <w:instrText xml:space="preserve"> ADDIN EN.CITE </w:instrText>
      </w:r>
      <w:r w:rsidR="003734A2">
        <w:rPr>
          <w:rFonts w:ascii="Arial" w:hAnsi="Arial" w:cs="Arial"/>
          <w:bCs/>
          <w:sz w:val="22"/>
          <w:szCs w:val="22"/>
        </w:rPr>
        <w:fldChar w:fldCharType="begin">
          <w:fldData xml:space="preserve">PEVuZE5vdGU+PENpdGU+PEF1dGhvcj5CcmFudGxvdjwvQXV0aG9yPjxZZWFyPjIwMTc8L1llYXI+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</w:fldData>
        </w:fldChar>
      </w:r>
      <w:r w:rsidR="003734A2">
        <w:rPr>
          <w:rFonts w:ascii="Arial" w:hAnsi="Arial" w:cs="Arial"/>
          <w:bCs/>
          <w:sz w:val="22"/>
          <w:szCs w:val="22"/>
        </w:rPr>
        <w:instrText xml:space="preserve"> ADDIN EN.CITE.DATA </w:instrText>
      </w:r>
      <w:r w:rsidR="003734A2">
        <w:rPr>
          <w:rFonts w:ascii="Arial" w:hAnsi="Arial" w:cs="Arial"/>
          <w:bCs/>
          <w:sz w:val="22"/>
          <w:szCs w:val="22"/>
        </w:rPr>
      </w:r>
      <w:r w:rsidR="003734A2">
        <w:rPr>
          <w:rFonts w:ascii="Arial" w:hAnsi="Arial" w:cs="Arial"/>
          <w:bCs/>
          <w:sz w:val="22"/>
          <w:szCs w:val="22"/>
        </w:rPr>
        <w:fldChar w:fldCharType="end"/>
      </w:r>
      <w:r w:rsidR="005C3236" w:rsidRPr="00E515B1">
        <w:rPr>
          <w:rFonts w:ascii="Arial" w:hAnsi="Arial" w:cs="Arial"/>
          <w:bCs/>
          <w:sz w:val="22"/>
          <w:szCs w:val="22"/>
        </w:rPr>
      </w:r>
      <w:r w:rsidR="005C3236" w:rsidRPr="00E515B1">
        <w:rPr>
          <w:rFonts w:ascii="Arial" w:hAnsi="Arial" w:cs="Arial"/>
          <w:bCs/>
          <w:sz w:val="22"/>
          <w:szCs w:val="22"/>
        </w:rPr>
        <w:fldChar w:fldCharType="separate"/>
      </w:r>
      <w:r w:rsidR="00B37A23" w:rsidRPr="00E515B1">
        <w:rPr>
          <w:rFonts w:ascii="Arial" w:hAnsi="Arial" w:cs="Arial"/>
          <w:bCs/>
          <w:noProof/>
          <w:sz w:val="22"/>
          <w:szCs w:val="22"/>
          <w:vertAlign w:val="superscript"/>
        </w:rPr>
        <w:t>3</w:t>
      </w:r>
      <w:r w:rsidR="005C3236" w:rsidRPr="00E515B1">
        <w:rPr>
          <w:rFonts w:ascii="Arial" w:hAnsi="Arial" w:cs="Arial"/>
          <w:bCs/>
          <w:sz w:val="22"/>
          <w:szCs w:val="22"/>
        </w:rPr>
        <w:fldChar w:fldCharType="end"/>
      </w:r>
      <w:r w:rsidR="00EA7FB6">
        <w:rPr>
          <w:rFonts w:ascii="Arial" w:hAnsi="Arial" w:cs="Arial"/>
          <w:bCs/>
          <w:sz w:val="22"/>
          <w:szCs w:val="22"/>
        </w:rPr>
        <w:t>.</w:t>
      </w:r>
      <w:r w:rsidRPr="00E515B1">
        <w:rPr>
          <w:rFonts w:ascii="Arial" w:hAnsi="Arial" w:cs="Arial"/>
          <w:bCs/>
          <w:sz w:val="22"/>
          <w:szCs w:val="22"/>
        </w:rPr>
        <w:t xml:space="preserve"> </w:t>
      </w:r>
      <w:r w:rsidRPr="00E515B1">
        <w:rPr>
          <w:rFonts w:ascii="Arial" w:hAnsi="Arial" w:cs="Arial"/>
          <w:sz w:val="22"/>
          <w:szCs w:val="22"/>
        </w:rPr>
        <w:t xml:space="preserve">These factors may be amplified in infants and young children, where compliance is </w:t>
      </w:r>
      <w:r w:rsidR="00E73E49" w:rsidRPr="00E515B1">
        <w:rPr>
          <w:rFonts w:ascii="Arial" w:hAnsi="Arial" w:cs="Arial"/>
          <w:sz w:val="22"/>
          <w:szCs w:val="22"/>
        </w:rPr>
        <w:t>a particular challenge</w:t>
      </w:r>
      <w:r w:rsidR="005C3236" w:rsidRPr="00E515B1">
        <w:rPr>
          <w:rFonts w:ascii="Arial" w:hAnsi="Arial" w:cs="Arial"/>
          <w:bCs/>
          <w:sz w:val="22"/>
          <w:szCs w:val="22"/>
        </w:rPr>
        <w:fldChar w:fldCharType="begin"/>
      </w:r>
      <w:r w:rsidR="003734A2">
        <w:rPr>
          <w:rFonts w:ascii="Arial" w:hAnsi="Arial" w:cs="Arial"/>
          <w:bCs/>
          <w:sz w:val="22"/>
          <w:szCs w:val="22"/>
        </w:rPr>
        <w:instrText xml:space="preserve"> ADDIN EN.CITE &lt;EndNote&gt;&lt;Cite&gt;&lt;Author&gt;Lyons-Reid&lt;/Author&gt;&lt;Year&gt;2020&lt;/Year&gt;&lt;RecNum&gt;2118&lt;/RecNum&gt;&lt;DisplayText&gt;&lt;style face="superscript"&gt;4&lt;/style&gt;&lt;/DisplayText&gt;&lt;record&gt;&lt;rec-number&gt;2118&lt;/rec-number&gt;&lt;foreign-keys&gt;&lt;key app="EN" db-id="0292pr5xdrrp9aetwpu5fw9e9p0d5vsrs22z" timestamp="1591052384" guid="c17c153d-fb8a-419a-a714-6eb38019bca4"&gt;2118&lt;/key&gt;&lt;/foreign-keys&gt;&lt;ref-type name="Journal Article"&gt;17&lt;/ref-type&gt;&lt;contributors&gt;&lt;authors&gt;&lt;author&gt;Lyons-Reid, J.&lt;/author&gt;&lt;author&gt;Ward, L. C.&lt;/author&gt;&lt;author&gt;Kenealy, T.&lt;/author&gt;&lt;author&gt;Cutfield, W.&lt;/author&gt;&lt;/authors&gt;&lt;/contributors&gt;&lt;titles&gt;&lt;title&gt;Bioelectrical impedance analysis—an easy tool for quantifying body composition in infancy?&lt;/title&gt;&lt;secondary-title&gt;Nutrients&lt;/secondary-title&gt;&lt;/titles&gt;&lt;periodical&gt;&lt;full-title&gt;Nutrients&lt;/full-title&gt;&lt;/periodical&gt;&lt;pages&gt;920&lt;/pages&gt;&lt;volume&gt;12&lt;/volume&gt;&lt;number&gt;4&lt;/number&gt;&lt;dates&gt;&lt;year&gt;2020&lt;/year&gt;&lt;/dates&gt;&lt;label&gt;Lyons-ReidWard2020&lt;/label&gt;&lt;work-type&gt;Note&lt;/work-type&gt;&lt;urls&gt;&lt;related-urls&gt;&lt;url&gt;https://www.scopus.com/inward/record.uri?eid=2-s2.0-85082791857&amp;amp;doi=10.3390%2fnu12040920&amp;amp;partnerID=40&amp;amp;md5=d25b1899b8a853ab98754a80e9848982&lt;/url&gt;&lt;/related-urls&gt;&lt;/urls&gt;&lt;custom7&gt;920&lt;/custom7&gt;&lt;electronic-resource-num&gt;10.3390/nu12040920&lt;/electronic-resource-num&gt;&lt;remote-database-name&gt;Scopus&lt;/remote-database-name&gt;&lt;/record&gt;&lt;/Cite&gt;&lt;/EndNote&gt;</w:instrText>
      </w:r>
      <w:r w:rsidR="005C3236" w:rsidRPr="00E515B1">
        <w:rPr>
          <w:rFonts w:ascii="Arial" w:hAnsi="Arial" w:cs="Arial"/>
          <w:bCs/>
          <w:sz w:val="22"/>
          <w:szCs w:val="22"/>
        </w:rPr>
        <w:fldChar w:fldCharType="separate"/>
      </w:r>
      <w:r w:rsidR="00B37A23" w:rsidRPr="00E515B1">
        <w:rPr>
          <w:rFonts w:ascii="Arial" w:hAnsi="Arial" w:cs="Arial"/>
          <w:bCs/>
          <w:noProof/>
          <w:sz w:val="22"/>
          <w:szCs w:val="22"/>
          <w:vertAlign w:val="superscript"/>
        </w:rPr>
        <w:t>4</w:t>
      </w:r>
      <w:r w:rsidR="005C3236" w:rsidRPr="00E515B1">
        <w:rPr>
          <w:rFonts w:ascii="Arial" w:hAnsi="Arial" w:cs="Arial"/>
          <w:bCs/>
          <w:sz w:val="22"/>
          <w:szCs w:val="22"/>
        </w:rPr>
        <w:fldChar w:fldCharType="end"/>
      </w:r>
      <w:r w:rsidR="003F47A0">
        <w:rPr>
          <w:rFonts w:ascii="Arial" w:hAnsi="Arial" w:cs="Arial"/>
          <w:bCs/>
          <w:sz w:val="22"/>
          <w:szCs w:val="22"/>
        </w:rPr>
        <w:t>.</w:t>
      </w:r>
      <w:r w:rsidR="005C3236" w:rsidRPr="00E515B1">
        <w:rPr>
          <w:rFonts w:ascii="Arial" w:hAnsi="Arial" w:cs="Arial"/>
          <w:bCs/>
          <w:sz w:val="22"/>
          <w:szCs w:val="22"/>
        </w:rPr>
        <w:t xml:space="preserve"> One such factor is the requirement for children to lie supine for extended periods prior to me</w:t>
      </w:r>
      <w:r w:rsidR="00E73E49" w:rsidRPr="00E515B1">
        <w:rPr>
          <w:rFonts w:ascii="Arial" w:hAnsi="Arial" w:cs="Arial"/>
          <w:bCs/>
          <w:sz w:val="22"/>
          <w:szCs w:val="22"/>
        </w:rPr>
        <w:t>asurement</w:t>
      </w:r>
      <w:r w:rsidR="005C3236" w:rsidRPr="00E515B1">
        <w:rPr>
          <w:rFonts w:ascii="Arial" w:hAnsi="Arial" w:cs="Arial"/>
          <w:bCs/>
          <w:sz w:val="22"/>
          <w:szCs w:val="22"/>
        </w:rPr>
        <w:t>.</w:t>
      </w:r>
    </w:p>
    <w:p w14:paraId="0FFF3350" w14:textId="1C96ADE2" w:rsidR="00C4208A" w:rsidRPr="00E515B1" w:rsidRDefault="00C4208A" w:rsidP="006919E6">
      <w:pPr>
        <w:spacing w:line="480" w:lineRule="auto"/>
        <w:jc w:val="both"/>
        <w:rPr>
          <w:rFonts w:ascii="Arial" w:hAnsi="Arial" w:cs="Arial"/>
          <w:b/>
          <w:bCs/>
          <w:sz w:val="22"/>
          <w:szCs w:val="22"/>
        </w:rPr>
      </w:pPr>
    </w:p>
    <w:p w14:paraId="0B1D0728" w14:textId="2419AE42" w:rsidR="00C4208A" w:rsidRDefault="00C4208A" w:rsidP="006919E6">
      <w:pPr>
        <w:spacing w:line="480" w:lineRule="auto"/>
        <w:jc w:val="both"/>
        <w:rPr>
          <w:rFonts w:ascii="Arial" w:hAnsi="Arial" w:cs="Arial"/>
          <w:sz w:val="22"/>
          <w:szCs w:val="22"/>
        </w:rPr>
      </w:pPr>
      <w:r w:rsidRPr="00E515B1">
        <w:rPr>
          <w:rFonts w:ascii="Arial" w:hAnsi="Arial" w:cs="Arial"/>
          <w:sz w:val="22"/>
          <w:szCs w:val="22"/>
        </w:rPr>
        <w:t>Brantlov et al.</w:t>
      </w:r>
      <w:r w:rsidRPr="00E515B1">
        <w:rPr>
          <w:rFonts w:ascii="Arial" w:hAnsi="Arial" w:cs="Arial"/>
          <w:sz w:val="22"/>
          <w:szCs w:val="22"/>
        </w:rPr>
        <w:fldChar w:fldCharType="begin">
          <w:fldData xml:space="preserve">PEVuZE5vdGU+PENpdGU+PEF1dGhvcj5CcmFudGxvdjwvQXV0aG9yPjxZZWFyPjIwMTc8L1llYXI+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=
</w:fldData>
        </w:fldChar>
      </w:r>
      <w:r w:rsidR="003734A2">
        <w:rPr>
          <w:rFonts w:ascii="Arial" w:hAnsi="Arial" w:cs="Arial"/>
          <w:sz w:val="22"/>
          <w:szCs w:val="22"/>
        </w:rPr>
        <w:instrText xml:space="preserve"> ADDIN EN.CITE </w:instrText>
      </w:r>
      <w:r w:rsidR="003734A2">
        <w:rPr>
          <w:rFonts w:ascii="Arial" w:hAnsi="Arial" w:cs="Arial"/>
          <w:sz w:val="22"/>
          <w:szCs w:val="22"/>
        </w:rPr>
        <w:fldChar w:fldCharType="begin">
          <w:fldData xml:space="preserve">PEVuZE5vdGU+PENpdGU+PEF1dGhvcj5CcmFudGxvdjwvQXV0aG9yPjxZZWFyPjIwMTc8L1llYXI+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=
</w:fldData>
        </w:fldChar>
      </w:r>
      <w:r w:rsidR="003734A2">
        <w:rPr>
          <w:rFonts w:ascii="Arial" w:hAnsi="Arial" w:cs="Arial"/>
          <w:sz w:val="22"/>
          <w:szCs w:val="22"/>
        </w:rPr>
        <w:instrText xml:space="preserve"> ADDIN EN.CITE.DATA </w:instrText>
      </w:r>
      <w:r w:rsidR="003734A2">
        <w:rPr>
          <w:rFonts w:ascii="Arial" w:hAnsi="Arial" w:cs="Arial"/>
          <w:sz w:val="22"/>
          <w:szCs w:val="22"/>
        </w:rPr>
      </w:r>
      <w:r w:rsidR="003734A2">
        <w:rPr>
          <w:rFonts w:ascii="Arial" w:hAnsi="Arial" w:cs="Arial"/>
          <w:sz w:val="22"/>
          <w:szCs w:val="22"/>
        </w:rPr>
        <w:fldChar w:fldCharType="end"/>
      </w:r>
      <w:r w:rsidRPr="00E515B1">
        <w:rPr>
          <w:rFonts w:ascii="Arial" w:hAnsi="Arial" w:cs="Arial"/>
          <w:sz w:val="22"/>
          <w:szCs w:val="22"/>
        </w:rPr>
      </w:r>
      <w:r w:rsidRPr="00E515B1">
        <w:rPr>
          <w:rFonts w:ascii="Arial" w:hAnsi="Arial" w:cs="Arial"/>
          <w:sz w:val="22"/>
          <w:szCs w:val="22"/>
        </w:rPr>
        <w:fldChar w:fldCharType="separate"/>
      </w:r>
      <w:r w:rsidR="00B37A23" w:rsidRPr="00E515B1">
        <w:rPr>
          <w:rFonts w:ascii="Arial" w:hAnsi="Arial" w:cs="Arial"/>
          <w:noProof/>
          <w:sz w:val="22"/>
          <w:szCs w:val="22"/>
          <w:vertAlign w:val="superscript"/>
        </w:rPr>
        <w:t>5</w:t>
      </w:r>
      <w:r w:rsidRPr="00E515B1">
        <w:rPr>
          <w:rFonts w:ascii="Arial" w:hAnsi="Arial" w:cs="Arial"/>
          <w:sz w:val="22"/>
          <w:szCs w:val="22"/>
        </w:rPr>
        <w:fldChar w:fldCharType="end"/>
      </w:r>
      <w:r w:rsidRPr="00E515B1">
        <w:rPr>
          <w:rFonts w:ascii="Arial" w:hAnsi="Arial" w:cs="Arial"/>
          <w:sz w:val="22"/>
          <w:szCs w:val="22"/>
        </w:rPr>
        <w:t xml:space="preserve"> reported that of 71 studies identified which used bioelectrical impedance analysis </w:t>
      </w:r>
      <w:r w:rsidR="006B3DE3" w:rsidRPr="00E515B1">
        <w:rPr>
          <w:rFonts w:ascii="Arial" w:hAnsi="Arial" w:cs="Arial"/>
          <w:sz w:val="22"/>
          <w:szCs w:val="22"/>
        </w:rPr>
        <w:t>to estimate</w:t>
      </w:r>
      <w:r w:rsidRPr="00E515B1">
        <w:rPr>
          <w:rFonts w:ascii="Arial" w:hAnsi="Arial" w:cs="Arial"/>
          <w:sz w:val="22"/>
          <w:szCs w:val="22"/>
        </w:rPr>
        <w:t xml:space="preserve"> body composition </w:t>
      </w:r>
      <w:r w:rsidR="00676D87" w:rsidRPr="00E515B1">
        <w:rPr>
          <w:rFonts w:ascii="Arial" w:hAnsi="Arial" w:cs="Arial"/>
          <w:sz w:val="22"/>
          <w:szCs w:val="22"/>
        </w:rPr>
        <w:t>in</w:t>
      </w:r>
      <w:r w:rsidRPr="00E515B1">
        <w:rPr>
          <w:rFonts w:ascii="Arial" w:hAnsi="Arial" w:cs="Arial"/>
          <w:sz w:val="22"/>
          <w:szCs w:val="22"/>
        </w:rPr>
        <w:t xml:space="preserve"> </w:t>
      </w:r>
      <w:r w:rsidR="00676D87" w:rsidRPr="00E515B1">
        <w:rPr>
          <w:rFonts w:ascii="Arial" w:hAnsi="Arial" w:cs="Arial"/>
          <w:sz w:val="22"/>
          <w:szCs w:val="22"/>
        </w:rPr>
        <w:t xml:space="preserve">populations of </w:t>
      </w:r>
      <w:r w:rsidRPr="00E515B1">
        <w:rPr>
          <w:rFonts w:ascii="Arial" w:hAnsi="Arial" w:cs="Arial"/>
          <w:sz w:val="22"/>
          <w:szCs w:val="22"/>
        </w:rPr>
        <w:t xml:space="preserve">healthy </w:t>
      </w:r>
      <w:r w:rsidR="00676D87" w:rsidRPr="00E515B1">
        <w:rPr>
          <w:rFonts w:ascii="Arial" w:hAnsi="Arial" w:cs="Arial"/>
          <w:sz w:val="22"/>
          <w:szCs w:val="22"/>
        </w:rPr>
        <w:t>children</w:t>
      </w:r>
      <w:r w:rsidRPr="00E515B1">
        <w:rPr>
          <w:rFonts w:ascii="Arial" w:hAnsi="Arial" w:cs="Arial"/>
          <w:sz w:val="22"/>
          <w:szCs w:val="22"/>
        </w:rPr>
        <w:t>, authors did not consistently report in what body position (i.e.</w:t>
      </w:r>
      <w:r w:rsidR="009A1DA8" w:rsidRPr="00E515B1">
        <w:rPr>
          <w:rFonts w:ascii="Arial" w:hAnsi="Arial" w:cs="Arial"/>
          <w:sz w:val="22"/>
          <w:szCs w:val="22"/>
        </w:rPr>
        <w:t>,</w:t>
      </w:r>
      <w:r w:rsidRPr="00E515B1">
        <w:rPr>
          <w:rFonts w:ascii="Arial" w:hAnsi="Arial" w:cs="Arial"/>
          <w:sz w:val="22"/>
          <w:szCs w:val="22"/>
        </w:rPr>
        <w:t xml:space="preserve"> standing or supine) measurements were </w:t>
      </w:r>
      <w:r w:rsidR="005C3236" w:rsidRPr="00E515B1">
        <w:rPr>
          <w:rFonts w:ascii="Arial" w:hAnsi="Arial" w:cs="Arial"/>
          <w:sz w:val="22"/>
          <w:szCs w:val="22"/>
        </w:rPr>
        <w:t>obtained</w:t>
      </w:r>
      <w:r w:rsidRPr="00E515B1">
        <w:rPr>
          <w:rFonts w:ascii="Arial" w:hAnsi="Arial" w:cs="Arial"/>
          <w:sz w:val="22"/>
          <w:szCs w:val="22"/>
        </w:rPr>
        <w:t xml:space="preserve">. Of concern, only </w:t>
      </w:r>
      <w:r w:rsidR="00A90B08" w:rsidRPr="00E515B1">
        <w:rPr>
          <w:rFonts w:ascii="Arial" w:hAnsi="Arial" w:cs="Arial"/>
          <w:sz w:val="22"/>
          <w:szCs w:val="22"/>
        </w:rPr>
        <w:t>2</w:t>
      </w:r>
      <w:r w:rsidRPr="00E515B1">
        <w:rPr>
          <w:rFonts w:ascii="Arial" w:hAnsi="Arial" w:cs="Arial"/>
          <w:sz w:val="22"/>
          <w:szCs w:val="22"/>
        </w:rPr>
        <w:t>1% reported how long the child was in the position prior to measurement. In adults</w:t>
      </w:r>
      <w:r w:rsidR="00705E95" w:rsidRPr="00E515B1">
        <w:rPr>
          <w:rFonts w:ascii="Arial" w:hAnsi="Arial" w:cs="Arial"/>
          <w:sz w:val="22"/>
          <w:szCs w:val="22"/>
        </w:rPr>
        <w:t>,</w:t>
      </w:r>
      <w:r w:rsidRPr="00E515B1">
        <w:rPr>
          <w:rFonts w:ascii="Arial" w:hAnsi="Arial" w:cs="Arial"/>
          <w:sz w:val="22"/>
          <w:szCs w:val="22"/>
        </w:rPr>
        <w:t xml:space="preserve"> it has been shown that standing and supine measurements are not </w:t>
      </w:r>
      <w:r w:rsidR="000841E6" w:rsidRPr="00E515B1">
        <w:rPr>
          <w:rFonts w:ascii="Arial" w:hAnsi="Arial" w:cs="Arial"/>
          <w:sz w:val="22"/>
          <w:szCs w:val="22"/>
        </w:rPr>
        <w:t>interchangeable</w:t>
      </w:r>
      <w:r w:rsidRPr="00E515B1">
        <w:rPr>
          <w:rFonts w:ascii="Arial" w:hAnsi="Arial" w:cs="Arial"/>
          <w:sz w:val="22"/>
          <w:szCs w:val="22"/>
        </w:rPr>
        <w:t>, and that it takes approximately 5 minutes for fluid stabilisation to oc</w:t>
      </w:r>
      <w:r w:rsidR="00E65F30" w:rsidRPr="00E515B1">
        <w:rPr>
          <w:rFonts w:ascii="Arial" w:hAnsi="Arial" w:cs="Arial"/>
          <w:sz w:val="22"/>
          <w:szCs w:val="22"/>
        </w:rPr>
        <w:t>cur to allow measurement of TBW</w:t>
      </w:r>
      <w:r w:rsidRPr="00E515B1">
        <w:rPr>
          <w:rFonts w:ascii="Arial" w:hAnsi="Arial" w:cs="Arial"/>
          <w:sz w:val="22"/>
          <w:szCs w:val="22"/>
        </w:rPr>
        <w:fldChar w:fldCharType="begin"/>
      </w:r>
      <w:r w:rsidR="003734A2">
        <w:rPr>
          <w:rFonts w:ascii="Arial" w:hAnsi="Arial" w:cs="Arial"/>
          <w:sz w:val="22"/>
          <w:szCs w:val="22"/>
        </w:rPr>
        <w:instrText xml:space="preserve"> ADDIN EN.CITE &lt;EndNote&gt;&lt;Cite&gt;&lt;Author&gt;Gibson&lt;/Author&gt;&lt;Year&gt;2014&lt;/Year&gt;&lt;RecNum&gt;1792&lt;/RecNum&gt;&lt;DisplayText&gt;&lt;style face="superscript"&gt;6&lt;/style&gt;&lt;/DisplayText&gt;&lt;record&gt;&lt;rec-number&gt;1792&lt;/rec-number&gt;&lt;foreign-keys&gt;&lt;key app="EN" db-id="0292pr5xdrrp9aetwpu5fw9e9p0d5vsrs22z" timestamp="1570654937" guid="9bc1be3c-bee0-4168-a44c-145424a0a5bc"&gt;1792&lt;/key&gt;&lt;/foreign-keys&gt;&lt;ref-type name="Journal Article"&gt;17&lt;/ref-type&gt;&lt;contributors&gt;&lt;authors&gt;&lt;author&gt;Gibson, Ann&lt;/author&gt;&lt;author&gt;Beam, Jason&lt;/author&gt;&lt;author&gt;Alencar, Michelle&lt;/author&gt;&lt;author&gt;Zuhl, M.&lt;/author&gt;&lt;author&gt;Mermier, Christine&lt;/author&gt;&lt;/authors&gt;&lt;/contributors&gt;&lt;titles&gt;&lt;title&gt;Time course of supine and standing shifts in total body, intracellular and extracellular water for a sample of healthy adults&lt;/title&gt;&lt;secondary-title&gt;European Journal of Clincal Nutrition&lt;/secondary-title&gt;&lt;/titles&gt;&lt;periodical&gt;&lt;full-title&gt;European Journal of Clincal Nutrition&lt;/full-title&gt;&lt;abbr-1&gt;Eur J Clin Nutr&lt;/abbr-1&gt;&lt;/periodical&gt;&lt;pages&gt;14-9&lt;/pages&gt;&lt;volume&gt;69&lt;/volume&gt;&lt;number&gt;1&lt;/number&gt;&lt;dates&gt;&lt;year&gt;2014&lt;/year&gt;&lt;pub-dates&gt;&lt;date&gt;01/08&lt;/date&gt;&lt;/pub-dates&gt;&lt;/dates&gt;&lt;label&gt;Gibson2014&lt;/label&gt;&lt;urls&gt;&lt;/urls&gt;&lt;electronic-resource-num&gt;10.1038/ejcn.2013.269&lt;/electronic-resource-num&gt;&lt;/record&gt;&lt;/Cite&gt;&lt;/EndNote&gt;</w:instrText>
      </w:r>
      <w:r w:rsidRPr="00E515B1">
        <w:rPr>
          <w:rFonts w:ascii="Arial" w:hAnsi="Arial" w:cs="Arial"/>
          <w:sz w:val="22"/>
          <w:szCs w:val="22"/>
        </w:rPr>
        <w:fldChar w:fldCharType="separate"/>
      </w:r>
      <w:r w:rsidR="00B37A23" w:rsidRPr="00E515B1">
        <w:rPr>
          <w:rFonts w:ascii="Arial" w:hAnsi="Arial" w:cs="Arial"/>
          <w:noProof/>
          <w:sz w:val="22"/>
          <w:szCs w:val="22"/>
          <w:vertAlign w:val="superscript"/>
        </w:rPr>
        <w:t>6</w:t>
      </w:r>
      <w:r w:rsidRPr="00E515B1">
        <w:rPr>
          <w:rFonts w:ascii="Arial" w:hAnsi="Arial" w:cs="Arial"/>
          <w:sz w:val="22"/>
          <w:szCs w:val="22"/>
        </w:rPr>
        <w:fldChar w:fldCharType="end"/>
      </w:r>
      <w:r w:rsidR="00AA37F4">
        <w:rPr>
          <w:rFonts w:ascii="Arial" w:hAnsi="Arial" w:cs="Arial"/>
          <w:sz w:val="22"/>
          <w:szCs w:val="22"/>
        </w:rPr>
        <w:t>,</w:t>
      </w:r>
      <w:r w:rsidRPr="00E515B1">
        <w:rPr>
          <w:rFonts w:ascii="Arial" w:hAnsi="Arial" w:cs="Arial"/>
          <w:sz w:val="22"/>
          <w:szCs w:val="22"/>
        </w:rPr>
        <w:t xml:space="preserve"> and extended periods </w:t>
      </w:r>
      <w:r w:rsidR="00705E95" w:rsidRPr="00E515B1">
        <w:rPr>
          <w:rFonts w:ascii="Arial" w:hAnsi="Arial" w:cs="Arial"/>
          <w:sz w:val="22"/>
          <w:szCs w:val="22"/>
        </w:rPr>
        <w:t>to</w:t>
      </w:r>
      <w:r w:rsidRPr="00E515B1">
        <w:rPr>
          <w:rFonts w:ascii="Arial" w:hAnsi="Arial" w:cs="Arial"/>
          <w:sz w:val="22"/>
          <w:szCs w:val="22"/>
        </w:rPr>
        <w:t xml:space="preserve"> establish </w:t>
      </w:r>
      <w:r w:rsidR="003B73DA" w:rsidRPr="00E515B1">
        <w:rPr>
          <w:rFonts w:ascii="Arial" w:hAnsi="Arial" w:cs="Arial"/>
          <w:sz w:val="22"/>
          <w:szCs w:val="22"/>
        </w:rPr>
        <w:t xml:space="preserve">ECW </w:t>
      </w:r>
      <w:r w:rsidRPr="00E515B1">
        <w:rPr>
          <w:rFonts w:ascii="Arial" w:hAnsi="Arial" w:cs="Arial"/>
          <w:sz w:val="22"/>
          <w:szCs w:val="22"/>
        </w:rPr>
        <w:t xml:space="preserve">and </w:t>
      </w:r>
      <w:r w:rsidR="003B73DA" w:rsidRPr="00E515B1">
        <w:rPr>
          <w:rFonts w:ascii="Arial" w:hAnsi="Arial" w:cs="Arial"/>
          <w:sz w:val="22"/>
          <w:szCs w:val="22"/>
        </w:rPr>
        <w:t xml:space="preserve">ICW </w:t>
      </w:r>
      <w:r w:rsidRPr="00E515B1">
        <w:rPr>
          <w:rFonts w:ascii="Arial" w:hAnsi="Arial" w:cs="Arial"/>
          <w:sz w:val="22"/>
          <w:szCs w:val="22"/>
        </w:rPr>
        <w:t>stabilisation</w:t>
      </w:r>
      <w:r w:rsidRPr="00E515B1">
        <w:rPr>
          <w:rFonts w:ascii="Arial" w:hAnsi="Arial" w:cs="Arial"/>
          <w:sz w:val="22"/>
          <w:szCs w:val="22"/>
        </w:rPr>
        <w:fldChar w:fldCharType="begin">
          <w:fldData xml:space="preserve">PEVuZE5vdGU+PENpdGU+PEF1dGhvcj5HaWJzb248L0F1dGhvcj48WWVhcj4yMDE0PC9ZZWFyPjxS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==
</w:fldData>
        </w:fldChar>
      </w:r>
      <w:r w:rsidR="00CB77D4">
        <w:rPr>
          <w:rFonts w:ascii="Arial" w:hAnsi="Arial" w:cs="Arial"/>
          <w:sz w:val="22"/>
          <w:szCs w:val="22"/>
        </w:rPr>
        <w:instrText xml:space="preserve"> ADDIN EN.CITE </w:instrText>
      </w:r>
      <w:r w:rsidR="00CB77D4">
        <w:rPr>
          <w:rFonts w:ascii="Arial" w:hAnsi="Arial" w:cs="Arial"/>
          <w:sz w:val="22"/>
          <w:szCs w:val="22"/>
        </w:rPr>
        <w:fldChar w:fldCharType="begin">
          <w:fldData xml:space="preserve">PEVuZE5vdGU+PENpdGU+PEF1dGhvcj5HaWJzb248L0F1dGhvcj48WWVhcj4yMDE0PC9ZZWFyPjxS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==
</w:fldData>
        </w:fldChar>
      </w:r>
      <w:r w:rsidR="00CB77D4">
        <w:rPr>
          <w:rFonts w:ascii="Arial" w:hAnsi="Arial" w:cs="Arial"/>
          <w:sz w:val="22"/>
          <w:szCs w:val="22"/>
        </w:rPr>
        <w:instrText xml:space="preserve"> ADDIN EN.CITE.DATA </w:instrText>
      </w:r>
      <w:r w:rsidR="00CB77D4">
        <w:rPr>
          <w:rFonts w:ascii="Arial" w:hAnsi="Arial" w:cs="Arial"/>
          <w:sz w:val="22"/>
          <w:szCs w:val="22"/>
        </w:rPr>
      </w:r>
      <w:r w:rsidR="00CB77D4">
        <w:rPr>
          <w:rFonts w:ascii="Arial" w:hAnsi="Arial" w:cs="Arial"/>
          <w:sz w:val="22"/>
          <w:szCs w:val="22"/>
        </w:rPr>
        <w:fldChar w:fldCharType="end"/>
      </w:r>
      <w:r w:rsidRPr="00E515B1">
        <w:rPr>
          <w:rFonts w:ascii="Arial" w:hAnsi="Arial" w:cs="Arial"/>
          <w:sz w:val="22"/>
          <w:szCs w:val="22"/>
        </w:rPr>
      </w:r>
      <w:r w:rsidRPr="00E515B1">
        <w:rPr>
          <w:rFonts w:ascii="Arial" w:hAnsi="Arial" w:cs="Arial"/>
          <w:sz w:val="22"/>
          <w:szCs w:val="22"/>
        </w:rPr>
        <w:fldChar w:fldCharType="separate"/>
      </w:r>
      <w:r w:rsidR="00B2190B" w:rsidRPr="00B2190B">
        <w:rPr>
          <w:rFonts w:ascii="Arial" w:hAnsi="Arial" w:cs="Arial"/>
          <w:noProof/>
          <w:sz w:val="22"/>
          <w:szCs w:val="22"/>
          <w:vertAlign w:val="superscript"/>
        </w:rPr>
        <w:t>6,7</w:t>
      </w:r>
      <w:r w:rsidRPr="00E515B1">
        <w:rPr>
          <w:rFonts w:ascii="Arial" w:hAnsi="Arial" w:cs="Arial"/>
          <w:sz w:val="22"/>
          <w:szCs w:val="22"/>
        </w:rPr>
        <w:fldChar w:fldCharType="end"/>
      </w:r>
      <w:r w:rsidR="00AA37F4">
        <w:rPr>
          <w:rFonts w:ascii="Arial" w:hAnsi="Arial" w:cs="Arial"/>
          <w:sz w:val="22"/>
          <w:szCs w:val="22"/>
        </w:rPr>
        <w:t>,</w:t>
      </w:r>
      <w:r w:rsidR="00A22E7C" w:rsidRPr="00E515B1">
        <w:rPr>
          <w:rFonts w:ascii="Arial" w:hAnsi="Arial" w:cs="Arial"/>
          <w:sz w:val="22"/>
          <w:szCs w:val="22"/>
        </w:rPr>
        <w:t xml:space="preserve"> </w:t>
      </w:r>
      <w:r w:rsidRPr="00E515B1">
        <w:rPr>
          <w:rFonts w:ascii="Arial" w:hAnsi="Arial" w:cs="Arial"/>
          <w:sz w:val="22"/>
          <w:szCs w:val="22"/>
        </w:rPr>
        <w:t>which correspond to changes in impedance values</w:t>
      </w:r>
      <w:r w:rsidRPr="00E515B1">
        <w:rPr>
          <w:rFonts w:ascii="Arial" w:hAnsi="Arial" w:cs="Arial"/>
          <w:sz w:val="22"/>
          <w:szCs w:val="22"/>
        </w:rPr>
        <w:fldChar w:fldCharType="begin"/>
      </w:r>
      <w:r w:rsidR="00B2190B">
        <w:rPr>
          <w:rFonts w:ascii="Arial" w:hAnsi="Arial" w:cs="Arial"/>
          <w:sz w:val="22"/>
          <w:szCs w:val="22"/>
        </w:rPr>
        <w:instrText xml:space="preserve"> ADDIN EN.CITE &lt;EndNote&gt;&lt;Cite&gt;&lt;Author&gt;Kushner&lt;/Author&gt;&lt;Year&gt;1996&lt;/Year&gt;&lt;RecNum&gt;1794&lt;/RecNum&gt;&lt;DisplayText&gt;&lt;style face="superscript"&gt;8&lt;/style&gt;&lt;/DisplayText&gt;&lt;record&gt;&lt;rec-number&gt;1794&lt;/rec-number&gt;&lt;foreign-keys&gt;&lt;key app="EN" db-id="0292pr5xdrrp9aetwpu5fw9e9p0d5vsrs22z" timestamp="1570655792" guid="33c0178a-bca7-4492-bc27-5c4c3fb95723"&gt;1794&lt;/key&gt;&lt;key app="ENWeb" db-id=""&gt;0&lt;/key&gt;&lt;/foreign-keys&gt;&lt;ref-type name="Journal Article"&gt;17&lt;/ref-type&gt;&lt;contributors&gt;&lt;authors&gt;&lt;author&gt;Kushner, R. F.&lt;/author&gt;&lt;author&gt;Gudivaka, R.&lt;/author&gt;&lt;author&gt;Schoeller, D. A.&lt;/author&gt;&lt;/authors&gt;&lt;/contributors&gt;&lt;titles&gt;&lt;title&gt;Clinical characteristics influencing bioelectrical impedance analysis measurements&lt;/title&gt;&lt;secondary-title&gt;Am J Clin Nutr&lt;/secondary-title&gt;&lt;/titles&gt;&lt;periodical&gt;&lt;full-title&gt;The American Journal of Clinical Nutrition&lt;/full-title&gt;&lt;abbr-1&gt;Am J Clin Nutr&lt;/abbr-1&gt;&lt;/periodical&gt;&lt;pages&gt;423S-7S&lt;/pages&gt;&lt;volume&gt;64&lt;/volume&gt;&lt;number&gt;suppl&lt;/number&gt;&lt;dates&gt;&lt;year&gt;1996&lt;/year&gt;&lt;/dates&gt;&lt;urls&gt;&lt;/urls&gt;&lt;electronic-resource-num&gt;10.1093/ajcn/64.3.423S&lt;/electronic-resource-num&gt;&lt;/record&gt;&lt;/Cite&gt;&lt;/EndNote&gt;</w:instrText>
      </w:r>
      <w:r w:rsidRPr="00E515B1">
        <w:rPr>
          <w:rFonts w:ascii="Arial" w:hAnsi="Arial" w:cs="Arial"/>
          <w:sz w:val="22"/>
          <w:szCs w:val="22"/>
        </w:rPr>
        <w:fldChar w:fldCharType="separate"/>
      </w:r>
      <w:r w:rsidR="00B2190B" w:rsidRPr="00B2190B">
        <w:rPr>
          <w:rFonts w:ascii="Arial" w:hAnsi="Arial" w:cs="Arial"/>
          <w:noProof/>
          <w:sz w:val="22"/>
          <w:szCs w:val="22"/>
          <w:vertAlign w:val="superscript"/>
        </w:rPr>
        <w:t>8</w:t>
      </w:r>
      <w:r w:rsidRPr="00E515B1">
        <w:rPr>
          <w:rFonts w:ascii="Arial" w:hAnsi="Arial" w:cs="Arial"/>
          <w:sz w:val="22"/>
          <w:szCs w:val="22"/>
        </w:rPr>
        <w:fldChar w:fldCharType="end"/>
      </w:r>
      <w:r w:rsidR="00AA37F4">
        <w:rPr>
          <w:rFonts w:ascii="Arial" w:hAnsi="Arial" w:cs="Arial"/>
          <w:sz w:val="22"/>
          <w:szCs w:val="22"/>
        </w:rPr>
        <w:t>.</w:t>
      </w:r>
      <w:r w:rsidRPr="00E515B1">
        <w:rPr>
          <w:rFonts w:ascii="Arial" w:hAnsi="Arial" w:cs="Arial"/>
          <w:sz w:val="22"/>
          <w:szCs w:val="22"/>
          <w:vertAlign w:val="superscript"/>
        </w:rPr>
        <w:t xml:space="preserve"> </w:t>
      </w:r>
      <w:r w:rsidRPr="00E515B1">
        <w:rPr>
          <w:rFonts w:ascii="Arial" w:hAnsi="Arial" w:cs="Arial"/>
          <w:sz w:val="22"/>
          <w:szCs w:val="22"/>
        </w:rPr>
        <w:t>As such, adult guidelines recommend that bioimpedanc</w:t>
      </w:r>
      <w:r w:rsidR="00A54288" w:rsidRPr="00E515B1">
        <w:rPr>
          <w:rFonts w:ascii="Arial" w:hAnsi="Arial" w:cs="Arial"/>
          <w:sz w:val="22"/>
          <w:szCs w:val="22"/>
        </w:rPr>
        <w:t>e measurements be made in the supine position after 4 to 10 minutes have elapsed</w:t>
      </w:r>
      <w:r w:rsidR="00A54288" w:rsidRPr="00E515B1">
        <w:rPr>
          <w:rFonts w:ascii="Arial" w:hAnsi="Arial" w:cs="Arial"/>
          <w:sz w:val="22"/>
          <w:szCs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sz w:val="22"/>
          <w:szCs w:val="22"/>
        </w:rPr>
        <w:instrText xml:space="preserve"> ADDIN EN.CITE </w:instrText>
      </w:r>
      <w:r w:rsidR="00B2190B">
        <w:rPr>
          <w:rFonts w:ascii="Arial" w:hAnsi="Arial" w:cs="Arial"/>
          <w:sz w:val="22"/>
          <w:szCs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sz w:val="22"/>
          <w:szCs w:val="22"/>
        </w:rPr>
        <w:instrText xml:space="preserve"> ADDIN EN.CITE.DATA </w:instrText>
      </w:r>
      <w:r w:rsidR="00B2190B">
        <w:rPr>
          <w:rFonts w:ascii="Arial" w:hAnsi="Arial" w:cs="Arial"/>
          <w:sz w:val="22"/>
          <w:szCs w:val="22"/>
        </w:rPr>
      </w:r>
      <w:r w:rsidR="00B2190B">
        <w:rPr>
          <w:rFonts w:ascii="Arial" w:hAnsi="Arial" w:cs="Arial"/>
          <w:sz w:val="22"/>
          <w:szCs w:val="22"/>
        </w:rPr>
        <w:fldChar w:fldCharType="end"/>
      </w:r>
      <w:r w:rsidR="00A54288" w:rsidRPr="00E515B1">
        <w:rPr>
          <w:rFonts w:ascii="Arial" w:hAnsi="Arial" w:cs="Arial"/>
          <w:sz w:val="22"/>
          <w:szCs w:val="22"/>
        </w:rPr>
      </w:r>
      <w:r w:rsidR="00A54288" w:rsidRPr="00E515B1">
        <w:rPr>
          <w:rFonts w:ascii="Arial" w:hAnsi="Arial" w:cs="Arial"/>
          <w:sz w:val="22"/>
          <w:szCs w:val="22"/>
        </w:rPr>
        <w:fldChar w:fldCharType="separate"/>
      </w:r>
      <w:r w:rsidR="00B2190B" w:rsidRPr="00B2190B">
        <w:rPr>
          <w:rFonts w:ascii="Arial" w:hAnsi="Arial" w:cs="Arial"/>
          <w:noProof/>
          <w:sz w:val="22"/>
          <w:szCs w:val="22"/>
          <w:vertAlign w:val="superscript"/>
        </w:rPr>
        <w:t>9,10</w:t>
      </w:r>
      <w:r w:rsidR="00A54288" w:rsidRPr="00E515B1">
        <w:rPr>
          <w:rFonts w:ascii="Arial" w:hAnsi="Arial" w:cs="Arial"/>
          <w:sz w:val="22"/>
          <w:szCs w:val="22"/>
        </w:rPr>
        <w:fldChar w:fldCharType="end"/>
      </w:r>
      <w:r w:rsidR="00AA37F4">
        <w:rPr>
          <w:rFonts w:ascii="Arial" w:hAnsi="Arial" w:cs="Arial"/>
          <w:sz w:val="22"/>
          <w:szCs w:val="22"/>
        </w:rPr>
        <w:t>.</w:t>
      </w:r>
      <w:r w:rsidR="00A54288" w:rsidRPr="00E515B1">
        <w:rPr>
          <w:rFonts w:ascii="Arial" w:hAnsi="Arial" w:cs="Arial"/>
          <w:sz w:val="22"/>
          <w:szCs w:val="22"/>
        </w:rPr>
        <w:t xml:space="preserve"> </w:t>
      </w:r>
      <w:r w:rsidR="000A783B" w:rsidRPr="00E515B1">
        <w:rPr>
          <w:rFonts w:ascii="Arial" w:hAnsi="Arial" w:cs="Arial"/>
          <w:sz w:val="22"/>
          <w:szCs w:val="22"/>
        </w:rPr>
        <w:t>However, n</w:t>
      </w:r>
      <w:r w:rsidR="000E69D9" w:rsidRPr="00E515B1">
        <w:rPr>
          <w:rFonts w:ascii="Arial" w:hAnsi="Arial" w:cs="Arial"/>
          <w:sz w:val="22"/>
          <w:szCs w:val="22"/>
        </w:rPr>
        <w:t>o</w:t>
      </w:r>
      <w:r w:rsidR="00A54288" w:rsidRPr="00E515B1">
        <w:rPr>
          <w:rFonts w:ascii="Arial" w:hAnsi="Arial" w:cs="Arial"/>
          <w:sz w:val="22"/>
          <w:szCs w:val="22"/>
        </w:rPr>
        <w:t xml:space="preserve"> guidelines exist for paediatric populations</w:t>
      </w:r>
      <w:r w:rsidR="000A783B" w:rsidRPr="00E515B1">
        <w:rPr>
          <w:rFonts w:ascii="Arial" w:hAnsi="Arial" w:cs="Arial"/>
          <w:sz w:val="22"/>
          <w:szCs w:val="22"/>
        </w:rPr>
        <w:t>.</w:t>
      </w:r>
    </w:p>
    <w:p w14:paraId="1DDF6E50" w14:textId="1E7A73D9" w:rsidR="006B05FA" w:rsidRPr="00E515B1" w:rsidRDefault="006B05FA" w:rsidP="006919E6">
      <w:pPr>
        <w:spacing w:line="480" w:lineRule="auto"/>
        <w:jc w:val="both"/>
        <w:rPr>
          <w:rFonts w:ascii="Arial" w:hAnsi="Arial" w:cs="Arial"/>
          <w:sz w:val="22"/>
          <w:szCs w:val="22"/>
        </w:rPr>
      </w:pPr>
    </w:p>
    <w:p w14:paraId="01B1CEA7" w14:textId="3E5FC760" w:rsidR="00EC67BD" w:rsidRPr="00E515B1" w:rsidRDefault="006B05FA" w:rsidP="006919E6">
      <w:pPr>
        <w:spacing w:line="480" w:lineRule="auto"/>
        <w:jc w:val="both"/>
        <w:rPr>
          <w:rFonts w:ascii="Arial" w:hAnsi="Arial" w:cs="Arial"/>
          <w:sz w:val="22"/>
          <w:szCs w:val="22"/>
        </w:rPr>
      </w:pPr>
      <w:r w:rsidRPr="00E515B1">
        <w:rPr>
          <w:rFonts w:ascii="Arial" w:hAnsi="Arial" w:cs="Arial"/>
          <w:sz w:val="22"/>
          <w:szCs w:val="22"/>
        </w:rPr>
        <w:t xml:space="preserve">While studies in </w:t>
      </w:r>
      <w:r w:rsidR="00915335" w:rsidRPr="00E515B1">
        <w:rPr>
          <w:rFonts w:ascii="Arial" w:hAnsi="Arial" w:cs="Arial"/>
          <w:sz w:val="22"/>
          <w:szCs w:val="22"/>
        </w:rPr>
        <w:t xml:space="preserve">young </w:t>
      </w:r>
      <w:r w:rsidRPr="00E515B1">
        <w:rPr>
          <w:rFonts w:ascii="Arial" w:hAnsi="Arial" w:cs="Arial"/>
          <w:sz w:val="22"/>
          <w:szCs w:val="22"/>
        </w:rPr>
        <w:t>children have</w:t>
      </w:r>
      <w:r w:rsidR="00BA261F" w:rsidRPr="00E515B1">
        <w:rPr>
          <w:rFonts w:ascii="Arial" w:hAnsi="Arial" w:cs="Arial"/>
          <w:sz w:val="22"/>
          <w:szCs w:val="22"/>
        </w:rPr>
        <w:t xml:space="preserve"> explored</w:t>
      </w:r>
      <w:r w:rsidR="005C3236" w:rsidRPr="00E515B1">
        <w:rPr>
          <w:rFonts w:ascii="Arial" w:hAnsi="Arial" w:cs="Arial"/>
          <w:sz w:val="22"/>
          <w:szCs w:val="22"/>
        </w:rPr>
        <w:t xml:space="preserve"> some of the factors which influence impedance measurements, such as</w:t>
      </w:r>
      <w:r w:rsidR="00BA261F" w:rsidRPr="00E515B1">
        <w:rPr>
          <w:rFonts w:ascii="Arial" w:hAnsi="Arial" w:cs="Arial"/>
          <w:sz w:val="22"/>
          <w:szCs w:val="22"/>
        </w:rPr>
        <w:t xml:space="preserve"> movement</w:t>
      </w:r>
      <w:r w:rsidR="00E65F30" w:rsidRPr="00E515B1">
        <w:rPr>
          <w:rFonts w:ascii="Arial" w:hAnsi="Arial" w:cs="Arial"/>
          <w:sz w:val="22"/>
          <w:szCs w:val="22"/>
        </w:rPr>
        <w:fldChar w:fldCharType="begin"/>
      </w:r>
      <w:r w:rsidR="00B2190B">
        <w:rPr>
          <w:rFonts w:ascii="Arial" w:hAnsi="Arial" w:cs="Arial"/>
          <w:sz w:val="22"/>
          <w:szCs w:val="22"/>
        </w:rPr>
        <w:instrText xml:space="preserve"> ADDIN EN.CITE &lt;EndNote&gt;&lt;Cite&gt;&lt;Author&gt;Sesmero&lt;/Author&gt;&lt;Year&gt;2005&lt;/Year&gt;&lt;RecNum&gt;813&lt;/RecNum&gt;&lt;DisplayText&gt;&lt;style face="superscript"&gt;11&lt;/style&gt;&lt;/DisplayText&gt;&lt;record&gt;&lt;rec-number&gt;813&lt;/rec-number&gt;&lt;foreign-keys&gt;&lt;key app="EN" db-id="0292pr5xdrrp9aetwpu5fw9e9p0d5vsrs22z" timestamp="1556859045" guid="03bb5117-927f-48f7-91b2-cda8e41d21d1"&gt;813&lt;/key&gt;&lt;key app="ENWeb" db-id=""&gt;0&lt;/key&gt;&lt;/foreign-keys&gt;&lt;ref-type name="Journal Article"&gt;17&lt;/ref-type&gt;&lt;contributors&gt;&lt;authors&gt;&lt;author&gt;Sesmero, M. A.&lt;/author&gt;&lt;author&gt;Mazariegos, M.&lt;/author&gt;&lt;author&gt;Pedrón, C.&lt;/author&gt;&lt;author&gt;Jones, J.&lt;/author&gt;&lt;author&gt;Solomons, N. W.&lt;/author&gt;&lt;/authors&gt;&lt;/contributors&gt;&lt;auth-address&gt;Department of Pediatrics, Hospital Nino Jesus, Madrid, Spain.&lt;/auth-address&gt;&lt;titles&gt;&lt;title&gt;Bioimpedance electrical spectroscopy in the first six months of life: some methodologic considerations&lt;/title&gt;&lt;secondary-title&gt;Nutrition&lt;/secondary-title&gt;&lt;/titles&gt;&lt;periodical&gt;&lt;full-title&gt;Nutrition&lt;/full-title&gt;&lt;abbr-1&gt;Nutrition&lt;/abbr-1&gt;&lt;/periodical&gt;&lt;pages&gt;567-73&lt;/pages&gt;&lt;volume&gt;21&lt;/volume&gt;&lt;number&gt;5&lt;/number&gt;&lt;edition&gt;2005/04/27&lt;/edition&gt;&lt;keywords&gt;&lt;keyword&gt;Age Factors&lt;/keyword&gt;&lt;keyword&gt;Body Composition/*physiology&lt;/keyword&gt;&lt;keyword&gt;Body Water/*metabolism&lt;/keyword&gt;&lt;keyword&gt;*Electric Impedance&lt;/keyword&gt;&lt;keyword&gt;Fasting/physiology&lt;/keyword&gt;&lt;keyword&gt;Female&lt;/keyword&gt;&lt;keyword&gt;Guatemala&lt;/keyword&gt;&lt;keyword&gt;Humans&lt;/keyword&gt;&lt;keyword&gt;Infant&lt;/keyword&gt;&lt;keyword&gt;Infant, Newborn/*physiology&lt;/keyword&gt;&lt;keyword&gt;Male&lt;/keyword&gt;&lt;keyword&gt;Observer Variation&lt;/keyword&gt;&lt;keyword&gt;Postprandial Period/physiology&lt;/keyword&gt;&lt;keyword&gt;Spectrum Analysis&lt;/keyword&gt;&lt;/keywords&gt;&lt;dates&gt;&lt;year&gt;2005&lt;/year&gt;&lt;pub-dates&gt;&lt;date&gt;May&lt;/date&gt;&lt;/pub-dates&gt;&lt;/dates&gt;&lt;isbn&gt;0899-9007 (Print)&amp;#xD;0899-9007 (Linking)&lt;/isbn&gt;&lt;accession-num&gt;15850962&lt;/accession-num&gt;&lt;label&gt;Sesmero2005&lt;/label&gt;&lt;urls&gt;&lt;related-urls&gt;&lt;url&gt;https://www.ncbi.nlm.nih.gov/pubmed/15850962&lt;/url&gt;&lt;/related-urls&gt;&lt;/urls&gt;&lt;electronic-resource-num&gt;10.1016/j.nut.2004.10.010&lt;/electronic-resource-num&gt;&lt;/record&gt;&lt;/Cite&gt;&lt;/EndNote&gt;</w:instrText>
      </w:r>
      <w:r w:rsidR="00E65F30" w:rsidRPr="00E515B1">
        <w:rPr>
          <w:rFonts w:ascii="Arial" w:hAnsi="Arial" w:cs="Arial"/>
          <w:sz w:val="22"/>
          <w:szCs w:val="22"/>
        </w:rPr>
        <w:fldChar w:fldCharType="separate"/>
      </w:r>
      <w:r w:rsidR="00B2190B" w:rsidRPr="00B2190B">
        <w:rPr>
          <w:rFonts w:ascii="Arial" w:hAnsi="Arial" w:cs="Arial"/>
          <w:noProof/>
          <w:sz w:val="22"/>
          <w:szCs w:val="22"/>
          <w:vertAlign w:val="superscript"/>
        </w:rPr>
        <w:t>11</w:t>
      </w:r>
      <w:r w:rsidR="00E65F30" w:rsidRPr="00E515B1">
        <w:rPr>
          <w:rFonts w:ascii="Arial" w:hAnsi="Arial" w:cs="Arial"/>
          <w:sz w:val="22"/>
          <w:szCs w:val="22"/>
        </w:rPr>
        <w:fldChar w:fldCharType="end"/>
      </w:r>
      <w:r w:rsidR="00BA261F" w:rsidRPr="00E515B1">
        <w:rPr>
          <w:rFonts w:ascii="Arial" w:hAnsi="Arial" w:cs="Arial"/>
          <w:sz w:val="22"/>
          <w:szCs w:val="22"/>
        </w:rPr>
        <w:t xml:space="preserve"> and electrode placement</w:t>
      </w:r>
      <w:r w:rsidR="00D41B7D" w:rsidRPr="00E515B1">
        <w:rPr>
          <w:rFonts w:ascii="Arial" w:hAnsi="Arial" w:cs="Arial"/>
          <w:sz w:val="22"/>
          <w:szCs w:val="22"/>
        </w:rPr>
        <w:fldChar w:fldCharType="begin">
          <w:fldData xml:space="preserve">PEVuZE5vdGU+PENpdGU+PEF1dGhvcj5SYWdoYXZhbjwvQXV0aG9yPjxZZWFyPjE5OTg8L1llYXI+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</w:fldData>
        </w:fldChar>
      </w:r>
      <w:r w:rsidR="00B2190B">
        <w:rPr>
          <w:rFonts w:ascii="Arial" w:hAnsi="Arial" w:cs="Arial"/>
          <w:sz w:val="22"/>
          <w:szCs w:val="22"/>
        </w:rPr>
        <w:instrText xml:space="preserve"> ADDIN EN.CITE </w:instrText>
      </w:r>
      <w:r w:rsidR="00B2190B">
        <w:rPr>
          <w:rFonts w:ascii="Arial" w:hAnsi="Arial" w:cs="Arial"/>
          <w:sz w:val="22"/>
          <w:szCs w:val="22"/>
        </w:rPr>
        <w:fldChar w:fldCharType="begin">
          <w:fldData xml:space="preserve">PEVuZE5vdGU+PENpdGU+PEF1dGhvcj5SYWdoYXZhbjwvQXV0aG9yPjxZZWFyPjE5OTg8L1llYXI+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</w:fldData>
        </w:fldChar>
      </w:r>
      <w:r w:rsidR="00B2190B">
        <w:rPr>
          <w:rFonts w:ascii="Arial" w:hAnsi="Arial" w:cs="Arial"/>
          <w:sz w:val="22"/>
          <w:szCs w:val="22"/>
        </w:rPr>
        <w:instrText xml:space="preserve"> ADDIN EN.CITE.DATA </w:instrText>
      </w:r>
      <w:r w:rsidR="00B2190B">
        <w:rPr>
          <w:rFonts w:ascii="Arial" w:hAnsi="Arial" w:cs="Arial"/>
          <w:sz w:val="22"/>
          <w:szCs w:val="22"/>
        </w:rPr>
      </w:r>
      <w:r w:rsidR="00B2190B">
        <w:rPr>
          <w:rFonts w:ascii="Arial" w:hAnsi="Arial" w:cs="Arial"/>
          <w:sz w:val="22"/>
          <w:szCs w:val="22"/>
        </w:rPr>
        <w:fldChar w:fldCharType="end"/>
      </w:r>
      <w:r w:rsidR="00D41B7D" w:rsidRPr="00E515B1">
        <w:rPr>
          <w:rFonts w:ascii="Arial" w:hAnsi="Arial" w:cs="Arial"/>
          <w:sz w:val="22"/>
          <w:szCs w:val="22"/>
        </w:rPr>
      </w:r>
      <w:r w:rsidR="00D41B7D" w:rsidRPr="00E515B1">
        <w:rPr>
          <w:rFonts w:ascii="Arial" w:hAnsi="Arial" w:cs="Arial"/>
          <w:sz w:val="22"/>
          <w:szCs w:val="22"/>
        </w:rPr>
        <w:fldChar w:fldCharType="separate"/>
      </w:r>
      <w:r w:rsidR="00B2190B" w:rsidRPr="00B2190B">
        <w:rPr>
          <w:rFonts w:ascii="Arial" w:hAnsi="Arial" w:cs="Arial"/>
          <w:noProof/>
          <w:sz w:val="22"/>
          <w:szCs w:val="22"/>
          <w:vertAlign w:val="superscript"/>
        </w:rPr>
        <w:t>11-13</w:t>
      </w:r>
      <w:r w:rsidR="00D41B7D" w:rsidRPr="00E515B1">
        <w:rPr>
          <w:rFonts w:ascii="Arial" w:hAnsi="Arial" w:cs="Arial"/>
          <w:sz w:val="22"/>
          <w:szCs w:val="22"/>
        </w:rPr>
        <w:fldChar w:fldCharType="end"/>
      </w:r>
      <w:r w:rsidR="00AA37F4">
        <w:rPr>
          <w:rFonts w:ascii="Arial" w:hAnsi="Arial" w:cs="Arial"/>
          <w:sz w:val="22"/>
          <w:szCs w:val="22"/>
        </w:rPr>
        <w:t>,</w:t>
      </w:r>
      <w:r w:rsidRPr="00E515B1">
        <w:rPr>
          <w:rFonts w:ascii="Arial" w:hAnsi="Arial" w:cs="Arial"/>
          <w:sz w:val="22"/>
          <w:szCs w:val="22"/>
        </w:rPr>
        <w:t xml:space="preserve"> </w:t>
      </w:r>
      <w:r w:rsidR="001E1830" w:rsidRPr="00E515B1">
        <w:rPr>
          <w:rFonts w:ascii="Arial" w:hAnsi="Arial" w:cs="Arial"/>
          <w:sz w:val="22"/>
          <w:szCs w:val="22"/>
        </w:rPr>
        <w:t xml:space="preserve">no study has </w:t>
      </w:r>
      <w:r w:rsidR="00777291" w:rsidRPr="00E515B1">
        <w:rPr>
          <w:rFonts w:ascii="Arial" w:hAnsi="Arial" w:cs="Arial"/>
          <w:sz w:val="22"/>
          <w:szCs w:val="22"/>
        </w:rPr>
        <w:t xml:space="preserve">evaluated </w:t>
      </w:r>
      <w:r w:rsidR="005C3236" w:rsidRPr="00E515B1">
        <w:rPr>
          <w:rFonts w:ascii="Arial" w:hAnsi="Arial" w:cs="Arial"/>
          <w:sz w:val="22"/>
          <w:szCs w:val="22"/>
        </w:rPr>
        <w:t xml:space="preserve">the effect of </w:t>
      </w:r>
      <w:r w:rsidR="00777291" w:rsidRPr="00E515B1">
        <w:rPr>
          <w:rFonts w:ascii="Arial" w:hAnsi="Arial" w:cs="Arial"/>
          <w:sz w:val="22"/>
          <w:szCs w:val="22"/>
        </w:rPr>
        <w:t>body position</w:t>
      </w:r>
      <w:r w:rsidR="00BA261F" w:rsidRPr="00E515B1">
        <w:rPr>
          <w:rFonts w:ascii="Arial" w:hAnsi="Arial" w:cs="Arial"/>
          <w:sz w:val="22"/>
          <w:szCs w:val="22"/>
        </w:rPr>
        <w:t xml:space="preserve">. </w:t>
      </w:r>
      <w:r w:rsidR="004919DF" w:rsidRPr="00E515B1">
        <w:rPr>
          <w:rFonts w:ascii="Arial" w:hAnsi="Arial" w:cs="Arial"/>
          <w:sz w:val="22"/>
          <w:szCs w:val="22"/>
        </w:rPr>
        <w:t>In young children, i</w:t>
      </w:r>
      <w:r w:rsidR="0008230A" w:rsidRPr="00E515B1">
        <w:rPr>
          <w:rFonts w:ascii="Arial" w:hAnsi="Arial" w:cs="Arial"/>
          <w:sz w:val="22"/>
          <w:szCs w:val="22"/>
        </w:rPr>
        <w:t>t</w:t>
      </w:r>
      <w:r w:rsidR="00532944" w:rsidRPr="00E515B1">
        <w:rPr>
          <w:rFonts w:ascii="Arial" w:hAnsi="Arial" w:cs="Arial"/>
          <w:sz w:val="22"/>
          <w:szCs w:val="22"/>
        </w:rPr>
        <w:t xml:space="preserve"> may be more feasible to obtain bioimpedance measurements while the child is </w:t>
      </w:r>
      <w:r w:rsidR="00A340A9" w:rsidRPr="00E515B1">
        <w:rPr>
          <w:rFonts w:ascii="Arial" w:hAnsi="Arial" w:cs="Arial"/>
          <w:sz w:val="22"/>
          <w:szCs w:val="22"/>
        </w:rPr>
        <w:t>standing</w:t>
      </w:r>
      <w:r w:rsidR="00A82543" w:rsidRPr="00E515B1">
        <w:rPr>
          <w:rFonts w:ascii="Arial" w:hAnsi="Arial" w:cs="Arial"/>
          <w:sz w:val="22"/>
          <w:szCs w:val="22"/>
        </w:rPr>
        <w:t>;</w:t>
      </w:r>
      <w:r w:rsidR="00A340A9" w:rsidRPr="00E515B1">
        <w:rPr>
          <w:rFonts w:ascii="Arial" w:hAnsi="Arial" w:cs="Arial"/>
          <w:sz w:val="22"/>
          <w:szCs w:val="22"/>
        </w:rPr>
        <w:t xml:space="preserve"> however, it is unclear </w:t>
      </w:r>
      <w:r w:rsidR="000A783B" w:rsidRPr="00E515B1">
        <w:rPr>
          <w:rFonts w:ascii="Arial" w:hAnsi="Arial" w:cs="Arial"/>
          <w:sz w:val="22"/>
          <w:szCs w:val="22"/>
        </w:rPr>
        <w:t xml:space="preserve">whether measurements taken in alternate body positions </w:t>
      </w:r>
      <w:r w:rsidR="00A340A9" w:rsidRPr="00E515B1">
        <w:rPr>
          <w:rFonts w:ascii="Arial" w:hAnsi="Arial" w:cs="Arial"/>
          <w:sz w:val="22"/>
          <w:szCs w:val="22"/>
        </w:rPr>
        <w:t xml:space="preserve">are </w:t>
      </w:r>
      <w:r w:rsidR="000841E6" w:rsidRPr="00E515B1">
        <w:rPr>
          <w:rFonts w:ascii="Arial" w:hAnsi="Arial" w:cs="Arial"/>
          <w:sz w:val="22"/>
          <w:szCs w:val="22"/>
        </w:rPr>
        <w:t>interchageable</w:t>
      </w:r>
      <w:r w:rsidR="00A340A9" w:rsidRPr="00E515B1">
        <w:rPr>
          <w:rFonts w:ascii="Arial" w:hAnsi="Arial" w:cs="Arial"/>
          <w:sz w:val="22"/>
          <w:szCs w:val="22"/>
        </w:rPr>
        <w:t xml:space="preserve">. </w:t>
      </w:r>
      <w:r w:rsidR="003B73DA" w:rsidRPr="00E515B1">
        <w:rPr>
          <w:rFonts w:ascii="Arial" w:hAnsi="Arial" w:cs="Arial"/>
          <w:sz w:val="22"/>
          <w:szCs w:val="22"/>
        </w:rPr>
        <w:t>In addition to recommendations about body position, adult guidelines state that bioimpedance measurements should be made when the subject is fasted and has voided their bladder</w:t>
      </w:r>
      <w:r w:rsidR="003B73DA" w:rsidRPr="00E515B1">
        <w:rPr>
          <w:rFonts w:ascii="Arial" w:hAnsi="Arial" w:cs="Arial"/>
          <w:sz w:val="22"/>
          <w:szCs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sz w:val="22"/>
          <w:szCs w:val="22"/>
        </w:rPr>
        <w:instrText xml:space="preserve"> ADDIN EN.CITE </w:instrText>
      </w:r>
      <w:r w:rsidR="00B2190B">
        <w:rPr>
          <w:rFonts w:ascii="Arial" w:hAnsi="Arial" w:cs="Arial"/>
          <w:sz w:val="22"/>
          <w:szCs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sz w:val="22"/>
          <w:szCs w:val="22"/>
        </w:rPr>
        <w:instrText xml:space="preserve"> ADDIN EN.CITE.DATA </w:instrText>
      </w:r>
      <w:r w:rsidR="00B2190B">
        <w:rPr>
          <w:rFonts w:ascii="Arial" w:hAnsi="Arial" w:cs="Arial"/>
          <w:sz w:val="22"/>
          <w:szCs w:val="22"/>
        </w:rPr>
      </w:r>
      <w:r w:rsidR="00B2190B">
        <w:rPr>
          <w:rFonts w:ascii="Arial" w:hAnsi="Arial" w:cs="Arial"/>
          <w:sz w:val="22"/>
          <w:szCs w:val="22"/>
        </w:rPr>
        <w:fldChar w:fldCharType="end"/>
      </w:r>
      <w:r w:rsidR="003B73DA" w:rsidRPr="00E515B1">
        <w:rPr>
          <w:rFonts w:ascii="Arial" w:hAnsi="Arial" w:cs="Arial"/>
          <w:sz w:val="22"/>
          <w:szCs w:val="22"/>
        </w:rPr>
      </w:r>
      <w:r w:rsidR="003B73DA" w:rsidRPr="00E515B1">
        <w:rPr>
          <w:rFonts w:ascii="Arial" w:hAnsi="Arial" w:cs="Arial"/>
          <w:sz w:val="22"/>
          <w:szCs w:val="22"/>
        </w:rPr>
        <w:fldChar w:fldCharType="separate"/>
      </w:r>
      <w:r w:rsidR="00B2190B" w:rsidRPr="00B2190B">
        <w:rPr>
          <w:rFonts w:ascii="Arial" w:hAnsi="Arial" w:cs="Arial"/>
          <w:noProof/>
          <w:sz w:val="22"/>
          <w:szCs w:val="22"/>
          <w:vertAlign w:val="superscript"/>
        </w:rPr>
        <w:t>9,10</w:t>
      </w:r>
      <w:r w:rsidR="003B73DA" w:rsidRPr="00E515B1">
        <w:rPr>
          <w:rFonts w:ascii="Arial" w:hAnsi="Arial" w:cs="Arial"/>
          <w:sz w:val="22"/>
          <w:szCs w:val="22"/>
        </w:rPr>
        <w:fldChar w:fldCharType="end"/>
      </w:r>
      <w:r w:rsidR="00B2190B">
        <w:rPr>
          <w:rFonts w:ascii="Arial" w:hAnsi="Arial" w:cs="Arial"/>
          <w:sz w:val="22"/>
          <w:szCs w:val="22"/>
        </w:rPr>
        <w:t xml:space="preserve">, </w:t>
      </w:r>
      <w:r w:rsidR="00CB77D4">
        <w:rPr>
          <w:rFonts w:ascii="Arial" w:hAnsi="Arial" w:cs="Arial"/>
          <w:sz w:val="22"/>
          <w:szCs w:val="22"/>
        </w:rPr>
        <w:t xml:space="preserve">as impedance parameters have been found to be </w:t>
      </w:r>
      <w:r w:rsidR="00F42F92">
        <w:rPr>
          <w:rFonts w:ascii="Arial" w:hAnsi="Arial" w:cs="Arial"/>
          <w:sz w:val="22"/>
          <w:szCs w:val="22"/>
        </w:rPr>
        <w:t xml:space="preserve">modestly </w:t>
      </w:r>
      <w:r w:rsidR="00CB77D4">
        <w:rPr>
          <w:rFonts w:ascii="Arial" w:hAnsi="Arial" w:cs="Arial"/>
          <w:sz w:val="22"/>
          <w:szCs w:val="22"/>
        </w:rPr>
        <w:t>reduced following a meal or bladder void</w:t>
      </w:r>
      <w:r w:rsidR="00CB77D4">
        <w:rPr>
          <w:rFonts w:ascii="Arial" w:hAnsi="Arial" w:cs="Arial"/>
          <w:sz w:val="22"/>
          <w:szCs w:val="22"/>
        </w:rPr>
        <w:fldChar w:fldCharType="begin">
          <w:fldData xml:space="preserve">PEVuZE5vdGU+PENpdGU+PEF1dGhvcj5Hb256YWxlejwvQXV0aG9yPjxZZWFyPjE5OTk8L1llYXI+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</w:fldData>
        </w:fldChar>
      </w:r>
      <w:r w:rsidR="007A4920">
        <w:rPr>
          <w:rFonts w:ascii="Arial" w:hAnsi="Arial" w:cs="Arial"/>
          <w:sz w:val="22"/>
          <w:szCs w:val="22"/>
        </w:rPr>
        <w:instrText xml:space="preserve"> ADDIN EN.CITE </w:instrText>
      </w:r>
      <w:r w:rsidR="007A4920">
        <w:rPr>
          <w:rFonts w:ascii="Arial" w:hAnsi="Arial" w:cs="Arial"/>
          <w:sz w:val="22"/>
          <w:szCs w:val="22"/>
        </w:rPr>
        <w:fldChar w:fldCharType="begin">
          <w:fldData xml:space="preserve">PEVuZE5vdGU+PENpdGU+PEF1dGhvcj5Hb256YWxlejwvQXV0aG9yPjxZZWFyPjE5OTk8L1llYXI+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</w:fldData>
        </w:fldChar>
      </w:r>
      <w:r w:rsidR="007A4920">
        <w:rPr>
          <w:rFonts w:ascii="Arial" w:hAnsi="Arial" w:cs="Arial"/>
          <w:sz w:val="22"/>
          <w:szCs w:val="22"/>
        </w:rPr>
        <w:instrText xml:space="preserve"> ADDIN EN.CITE.DATA </w:instrText>
      </w:r>
      <w:r w:rsidR="007A4920">
        <w:rPr>
          <w:rFonts w:ascii="Arial" w:hAnsi="Arial" w:cs="Arial"/>
          <w:sz w:val="22"/>
          <w:szCs w:val="22"/>
        </w:rPr>
      </w:r>
      <w:r w:rsidR="007A4920">
        <w:rPr>
          <w:rFonts w:ascii="Arial" w:hAnsi="Arial" w:cs="Arial"/>
          <w:sz w:val="22"/>
          <w:szCs w:val="22"/>
        </w:rPr>
        <w:fldChar w:fldCharType="end"/>
      </w:r>
      <w:r w:rsidR="00CB77D4">
        <w:rPr>
          <w:rFonts w:ascii="Arial" w:hAnsi="Arial" w:cs="Arial"/>
          <w:sz w:val="22"/>
          <w:szCs w:val="22"/>
        </w:rPr>
      </w:r>
      <w:r w:rsidR="00CB77D4">
        <w:rPr>
          <w:rFonts w:ascii="Arial" w:hAnsi="Arial" w:cs="Arial"/>
          <w:sz w:val="22"/>
          <w:szCs w:val="22"/>
        </w:rPr>
        <w:fldChar w:fldCharType="separate"/>
      </w:r>
      <w:r w:rsidR="00CB77D4" w:rsidRPr="00CB77D4">
        <w:rPr>
          <w:rFonts w:ascii="Arial" w:hAnsi="Arial" w:cs="Arial"/>
          <w:noProof/>
          <w:sz w:val="22"/>
          <w:szCs w:val="22"/>
          <w:vertAlign w:val="superscript"/>
        </w:rPr>
        <w:t>14-16</w:t>
      </w:r>
      <w:r w:rsidR="00CB77D4">
        <w:rPr>
          <w:rFonts w:ascii="Arial" w:hAnsi="Arial" w:cs="Arial"/>
          <w:sz w:val="22"/>
          <w:szCs w:val="22"/>
        </w:rPr>
        <w:fldChar w:fldCharType="end"/>
      </w:r>
      <w:r w:rsidR="00AA37F4">
        <w:rPr>
          <w:rFonts w:ascii="Arial" w:hAnsi="Arial" w:cs="Arial"/>
          <w:sz w:val="22"/>
          <w:szCs w:val="22"/>
        </w:rPr>
        <w:t>;</w:t>
      </w:r>
      <w:r w:rsidR="003B73DA" w:rsidRPr="00E515B1">
        <w:rPr>
          <w:rFonts w:ascii="Arial" w:hAnsi="Arial" w:cs="Arial"/>
          <w:sz w:val="22"/>
          <w:szCs w:val="22"/>
        </w:rPr>
        <w:t xml:space="preserve"> however, it is unclear what effect, if any, these factors may have on measurements in young children. </w:t>
      </w:r>
      <w:r w:rsidR="00777291" w:rsidRPr="00E515B1">
        <w:rPr>
          <w:rFonts w:ascii="Arial" w:hAnsi="Arial" w:cs="Arial"/>
          <w:sz w:val="22"/>
          <w:szCs w:val="22"/>
        </w:rPr>
        <w:t>Therefore,</w:t>
      </w:r>
      <w:r w:rsidR="00DE6443" w:rsidRPr="00E515B1">
        <w:rPr>
          <w:rFonts w:ascii="Arial" w:hAnsi="Arial" w:cs="Arial"/>
          <w:sz w:val="22"/>
          <w:szCs w:val="22"/>
        </w:rPr>
        <w:t xml:space="preserve"> the aim of this study was to determine whether </w:t>
      </w:r>
      <w:r w:rsidR="0079510B" w:rsidRPr="00E515B1">
        <w:rPr>
          <w:rFonts w:ascii="Arial" w:hAnsi="Arial" w:cs="Arial"/>
          <w:sz w:val="22"/>
          <w:szCs w:val="22"/>
        </w:rPr>
        <w:t>BIS</w:t>
      </w:r>
      <w:r w:rsidR="00DE6443" w:rsidRPr="00E515B1">
        <w:rPr>
          <w:rFonts w:ascii="Arial" w:hAnsi="Arial" w:cs="Arial"/>
          <w:sz w:val="22"/>
          <w:szCs w:val="22"/>
        </w:rPr>
        <w:t xml:space="preserve"> measurements obtained in different body positions </w:t>
      </w:r>
      <w:r w:rsidR="00E65F30" w:rsidRPr="00E515B1">
        <w:rPr>
          <w:rFonts w:ascii="Arial" w:hAnsi="Arial" w:cs="Arial"/>
          <w:sz w:val="22"/>
          <w:szCs w:val="22"/>
        </w:rPr>
        <w:t>can</w:t>
      </w:r>
      <w:r w:rsidR="00DE6443" w:rsidRPr="00E515B1">
        <w:rPr>
          <w:rFonts w:ascii="Arial" w:hAnsi="Arial" w:cs="Arial"/>
          <w:sz w:val="22"/>
          <w:szCs w:val="22"/>
        </w:rPr>
        <w:t xml:space="preserve"> be used interchangeably, and whether </w:t>
      </w:r>
      <w:r w:rsidR="00043395" w:rsidRPr="00E515B1">
        <w:rPr>
          <w:rFonts w:ascii="Arial" w:hAnsi="Arial" w:cs="Arial"/>
          <w:sz w:val="22"/>
          <w:szCs w:val="22"/>
        </w:rPr>
        <w:t xml:space="preserve">fasting and bladder voiding </w:t>
      </w:r>
      <w:r w:rsidR="00AF0871" w:rsidRPr="00E515B1">
        <w:rPr>
          <w:rFonts w:ascii="Arial" w:hAnsi="Arial" w:cs="Arial"/>
          <w:sz w:val="22"/>
          <w:szCs w:val="22"/>
        </w:rPr>
        <w:t>influence associations.</w:t>
      </w:r>
    </w:p>
    <w:p w14:paraId="4CB31DA4" w14:textId="77777777" w:rsidR="00AF0871" w:rsidRPr="002F6274" w:rsidRDefault="00AF0871" w:rsidP="006919E6">
      <w:pPr>
        <w:spacing w:line="480" w:lineRule="auto"/>
        <w:jc w:val="both"/>
        <w:rPr>
          <w:rFonts w:ascii="Arial" w:hAnsi="Arial" w:cs="Arial"/>
        </w:rPr>
      </w:pPr>
    </w:p>
    <w:p w14:paraId="601E1050" w14:textId="1A7CB6FC" w:rsidR="00571830" w:rsidRDefault="00EC67BD" w:rsidP="006919E6">
      <w:pPr>
        <w:spacing w:line="480" w:lineRule="auto"/>
        <w:jc w:val="both"/>
        <w:rPr>
          <w:rFonts w:ascii="Arial" w:hAnsi="Arial" w:cs="Arial"/>
          <w:b/>
          <w:bCs/>
          <w:sz w:val="22"/>
          <w:szCs w:val="22"/>
        </w:rPr>
      </w:pPr>
      <w:r w:rsidRPr="00E515B1">
        <w:rPr>
          <w:rFonts w:ascii="Arial" w:hAnsi="Arial" w:cs="Arial"/>
          <w:b/>
          <w:bCs/>
          <w:sz w:val="28"/>
          <w:szCs w:val="28"/>
        </w:rPr>
        <w:t>Methods</w:t>
      </w:r>
    </w:p>
    <w:p w14:paraId="08CA4293" w14:textId="34E8C017" w:rsidR="00900CD2" w:rsidRPr="00E515B1" w:rsidRDefault="00410875" w:rsidP="006919E6">
      <w:pPr>
        <w:spacing w:line="480" w:lineRule="auto"/>
        <w:jc w:val="both"/>
        <w:rPr>
          <w:rFonts w:ascii="Arial" w:hAnsi="Arial" w:cs="Arial"/>
          <w:b/>
          <w:bCs/>
          <w:sz w:val="22"/>
          <w:szCs w:val="22"/>
        </w:rPr>
      </w:pPr>
      <w:r w:rsidRPr="00E515B1">
        <w:rPr>
          <w:rFonts w:ascii="Arial" w:hAnsi="Arial" w:cs="Arial"/>
          <w:b/>
          <w:bCs/>
          <w:sz w:val="22"/>
          <w:szCs w:val="22"/>
        </w:rPr>
        <w:t>Subjects</w:t>
      </w:r>
    </w:p>
    <w:p w14:paraId="31205AE3" w14:textId="128D5EF5" w:rsidR="006D7273" w:rsidRPr="00E515B1" w:rsidRDefault="0032668A" w:rsidP="006919E6">
      <w:pPr>
        <w:spacing w:line="480" w:lineRule="auto"/>
        <w:jc w:val="both"/>
        <w:rPr>
          <w:rFonts w:ascii="Arial" w:hAnsi="Arial" w:cs="Arial"/>
          <w:sz w:val="22"/>
          <w:szCs w:val="22"/>
        </w:rPr>
      </w:pPr>
      <w:r w:rsidRPr="00E515B1">
        <w:rPr>
          <w:rFonts w:ascii="Arial" w:hAnsi="Arial" w:cs="Arial"/>
          <w:sz w:val="22"/>
          <w:szCs w:val="22"/>
        </w:rPr>
        <w:t>A convenience sample of children aged 3.</w:t>
      </w:r>
      <w:r w:rsidR="00AE6A37">
        <w:rPr>
          <w:rFonts w:ascii="Arial" w:hAnsi="Arial" w:cs="Arial"/>
          <w:sz w:val="22"/>
          <w:szCs w:val="22"/>
        </w:rPr>
        <w:t>38</w:t>
      </w:r>
      <w:r w:rsidRPr="00E515B1">
        <w:rPr>
          <w:rFonts w:ascii="Arial" w:hAnsi="Arial" w:cs="Arial"/>
          <w:sz w:val="22"/>
          <w:szCs w:val="22"/>
        </w:rPr>
        <w:t xml:space="preserve"> years w</w:t>
      </w:r>
      <w:r w:rsidR="00161F5A" w:rsidRPr="00E515B1">
        <w:rPr>
          <w:rFonts w:ascii="Arial" w:hAnsi="Arial" w:cs="Arial"/>
          <w:sz w:val="22"/>
          <w:szCs w:val="22"/>
        </w:rPr>
        <w:t>as</w:t>
      </w:r>
      <w:r w:rsidRPr="00E515B1">
        <w:rPr>
          <w:rFonts w:ascii="Arial" w:hAnsi="Arial" w:cs="Arial"/>
          <w:sz w:val="22"/>
          <w:szCs w:val="22"/>
        </w:rPr>
        <w:t xml:space="preserve"> </w:t>
      </w:r>
      <w:r w:rsidR="006540C2" w:rsidRPr="00E515B1">
        <w:rPr>
          <w:rFonts w:ascii="Arial" w:hAnsi="Arial" w:cs="Arial"/>
          <w:sz w:val="22"/>
          <w:szCs w:val="22"/>
        </w:rPr>
        <w:t>selected from the Auckland site of the Nutritional Intervention Preconception and During Pregnancy to Maintain Healthy Glucose Metabolism and Offspring Health (</w:t>
      </w:r>
      <w:r w:rsidR="00A843D4" w:rsidRPr="00E515B1">
        <w:rPr>
          <w:rFonts w:ascii="Arial" w:hAnsi="Arial" w:cs="Arial"/>
          <w:sz w:val="22"/>
          <w:szCs w:val="22"/>
        </w:rPr>
        <w:t>“</w:t>
      </w:r>
      <w:r w:rsidR="006540C2" w:rsidRPr="00E515B1">
        <w:rPr>
          <w:rFonts w:ascii="Arial" w:hAnsi="Arial" w:cs="Arial"/>
          <w:sz w:val="22"/>
          <w:szCs w:val="22"/>
        </w:rPr>
        <w:t>NiPPeR</w:t>
      </w:r>
      <w:r w:rsidR="00A843D4" w:rsidRPr="00E515B1">
        <w:rPr>
          <w:rFonts w:ascii="Arial" w:hAnsi="Arial" w:cs="Arial"/>
          <w:sz w:val="22"/>
          <w:szCs w:val="22"/>
        </w:rPr>
        <w:t>”</w:t>
      </w:r>
      <w:r w:rsidR="006540C2" w:rsidRPr="00E515B1">
        <w:rPr>
          <w:rFonts w:ascii="Arial" w:hAnsi="Arial" w:cs="Arial"/>
          <w:sz w:val="22"/>
          <w:szCs w:val="22"/>
        </w:rPr>
        <w:t>) study</w:t>
      </w:r>
      <w:r w:rsidR="00E94C16" w:rsidRPr="00E515B1">
        <w:rPr>
          <w:rFonts w:ascii="Arial" w:hAnsi="Arial" w:cs="Arial"/>
          <w:sz w:val="22"/>
          <w:szCs w:val="22"/>
        </w:rPr>
        <w:fldChar w:fldCharType="begin">
          <w:fldData xml:space="preserve">PEVuZE5vdGU+PENpdGU+PEF1dGhvcj5Hb2RmcmV5PC9BdXRob3I+PFllYXI+MjAxNzwvWWVhcj48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==
</w:fldData>
        </w:fldChar>
      </w:r>
      <w:r w:rsidR="00CB77D4">
        <w:rPr>
          <w:rFonts w:ascii="Arial" w:hAnsi="Arial" w:cs="Arial"/>
          <w:sz w:val="22"/>
          <w:szCs w:val="22"/>
        </w:rPr>
        <w:instrText xml:space="preserve"> ADDIN EN.CITE </w:instrText>
      </w:r>
      <w:r w:rsidR="00CB77D4">
        <w:rPr>
          <w:rFonts w:ascii="Arial" w:hAnsi="Arial" w:cs="Arial"/>
          <w:sz w:val="22"/>
          <w:szCs w:val="22"/>
        </w:rPr>
        <w:fldChar w:fldCharType="begin">
          <w:fldData xml:space="preserve">PEVuZE5vdGU+PENpdGU+PEF1dGhvcj5Hb2RmcmV5PC9BdXRob3I+PFllYXI+MjAxNzwvWWVhcj48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==
</w:fldData>
        </w:fldChar>
      </w:r>
      <w:r w:rsidR="00CB77D4">
        <w:rPr>
          <w:rFonts w:ascii="Arial" w:hAnsi="Arial" w:cs="Arial"/>
          <w:sz w:val="22"/>
          <w:szCs w:val="22"/>
        </w:rPr>
        <w:instrText xml:space="preserve"> ADDIN EN.CITE.DATA </w:instrText>
      </w:r>
      <w:r w:rsidR="00CB77D4">
        <w:rPr>
          <w:rFonts w:ascii="Arial" w:hAnsi="Arial" w:cs="Arial"/>
          <w:sz w:val="22"/>
          <w:szCs w:val="22"/>
        </w:rPr>
      </w:r>
      <w:r w:rsidR="00CB77D4">
        <w:rPr>
          <w:rFonts w:ascii="Arial" w:hAnsi="Arial" w:cs="Arial"/>
          <w:sz w:val="22"/>
          <w:szCs w:val="22"/>
        </w:rPr>
        <w:fldChar w:fldCharType="end"/>
      </w:r>
      <w:r w:rsidR="00E94C16" w:rsidRPr="00E515B1">
        <w:rPr>
          <w:rFonts w:ascii="Arial" w:hAnsi="Arial" w:cs="Arial"/>
          <w:sz w:val="22"/>
          <w:szCs w:val="22"/>
        </w:rPr>
      </w:r>
      <w:r w:rsidR="00E94C16" w:rsidRPr="00E515B1">
        <w:rPr>
          <w:rFonts w:ascii="Arial" w:hAnsi="Arial" w:cs="Arial"/>
          <w:sz w:val="22"/>
          <w:szCs w:val="22"/>
        </w:rPr>
        <w:fldChar w:fldCharType="separate"/>
      </w:r>
      <w:r w:rsidR="00CB77D4" w:rsidRPr="00CB77D4">
        <w:rPr>
          <w:rFonts w:ascii="Arial" w:hAnsi="Arial" w:cs="Arial"/>
          <w:noProof/>
          <w:sz w:val="22"/>
          <w:szCs w:val="22"/>
          <w:vertAlign w:val="superscript"/>
        </w:rPr>
        <w:t>17</w:t>
      </w:r>
      <w:r w:rsidR="00E94C16" w:rsidRPr="00E515B1">
        <w:rPr>
          <w:rFonts w:ascii="Arial" w:hAnsi="Arial" w:cs="Arial"/>
          <w:sz w:val="22"/>
          <w:szCs w:val="22"/>
        </w:rPr>
        <w:fldChar w:fldCharType="end"/>
      </w:r>
      <w:r w:rsidR="00217B4C">
        <w:rPr>
          <w:rFonts w:ascii="Arial" w:hAnsi="Arial" w:cs="Arial"/>
          <w:sz w:val="22"/>
          <w:szCs w:val="22"/>
        </w:rPr>
        <w:t>.</w:t>
      </w:r>
      <w:r w:rsidR="00433962" w:rsidRPr="00E515B1">
        <w:rPr>
          <w:rFonts w:ascii="Arial" w:hAnsi="Arial" w:cs="Arial"/>
          <w:sz w:val="22"/>
          <w:szCs w:val="22"/>
        </w:rPr>
        <w:t xml:space="preserve"> </w:t>
      </w:r>
      <w:r w:rsidR="00316ED1" w:rsidRPr="00E515B1">
        <w:rPr>
          <w:rFonts w:ascii="Arial" w:hAnsi="Arial" w:cs="Arial"/>
          <w:sz w:val="22"/>
          <w:szCs w:val="22"/>
        </w:rPr>
        <w:t xml:space="preserve">Data </w:t>
      </w:r>
      <w:r w:rsidR="000841E6" w:rsidRPr="00E515B1">
        <w:rPr>
          <w:rFonts w:ascii="Arial" w:hAnsi="Arial" w:cs="Arial"/>
          <w:sz w:val="22"/>
          <w:szCs w:val="22"/>
        </w:rPr>
        <w:t xml:space="preserve">were </w:t>
      </w:r>
      <w:r w:rsidR="00316ED1" w:rsidRPr="00E515B1">
        <w:rPr>
          <w:rFonts w:ascii="Arial" w:hAnsi="Arial" w:cs="Arial"/>
          <w:sz w:val="22"/>
          <w:szCs w:val="22"/>
        </w:rPr>
        <w:t>obtained from 50 children</w:t>
      </w:r>
      <w:r w:rsidR="00161F5A" w:rsidRPr="00E515B1">
        <w:rPr>
          <w:rFonts w:ascii="Arial" w:hAnsi="Arial" w:cs="Arial"/>
          <w:sz w:val="22"/>
          <w:szCs w:val="22"/>
        </w:rPr>
        <w:t xml:space="preserve"> selected</w:t>
      </w:r>
      <w:r w:rsidR="00316ED1" w:rsidRPr="00E515B1">
        <w:rPr>
          <w:rFonts w:ascii="Arial" w:hAnsi="Arial" w:cs="Arial"/>
          <w:sz w:val="22"/>
          <w:szCs w:val="22"/>
        </w:rPr>
        <w:t xml:space="preserve"> </w:t>
      </w:r>
      <w:r w:rsidR="00161F5A" w:rsidRPr="00E515B1">
        <w:rPr>
          <w:rFonts w:ascii="Arial" w:hAnsi="Arial" w:cs="Arial"/>
          <w:sz w:val="22"/>
          <w:szCs w:val="22"/>
        </w:rPr>
        <w:t>based on</w:t>
      </w:r>
      <w:r w:rsidR="00316ED1" w:rsidRPr="00E515B1">
        <w:rPr>
          <w:rFonts w:ascii="Arial" w:hAnsi="Arial" w:cs="Arial"/>
          <w:sz w:val="22"/>
          <w:szCs w:val="22"/>
        </w:rPr>
        <w:t xml:space="preserve"> compl</w:t>
      </w:r>
      <w:r w:rsidR="00DC7871" w:rsidRPr="00E515B1">
        <w:rPr>
          <w:rFonts w:ascii="Arial" w:hAnsi="Arial" w:cs="Arial"/>
          <w:sz w:val="22"/>
          <w:szCs w:val="22"/>
        </w:rPr>
        <w:t>iance</w:t>
      </w:r>
      <w:r w:rsidR="00316ED1" w:rsidRPr="00E515B1">
        <w:rPr>
          <w:rFonts w:ascii="Arial" w:hAnsi="Arial" w:cs="Arial"/>
          <w:sz w:val="22"/>
          <w:szCs w:val="22"/>
        </w:rPr>
        <w:t xml:space="preserve"> with the NiPPeR </w:t>
      </w:r>
      <w:r w:rsidR="00DC7871" w:rsidRPr="00E515B1">
        <w:rPr>
          <w:rFonts w:ascii="Arial" w:hAnsi="Arial" w:cs="Arial"/>
          <w:sz w:val="22"/>
          <w:szCs w:val="22"/>
        </w:rPr>
        <w:t xml:space="preserve">BIS </w:t>
      </w:r>
      <w:r w:rsidR="00316ED1" w:rsidRPr="00E515B1">
        <w:rPr>
          <w:rFonts w:ascii="Arial" w:hAnsi="Arial" w:cs="Arial"/>
          <w:sz w:val="22"/>
          <w:szCs w:val="22"/>
        </w:rPr>
        <w:t>protocol (i.e.</w:t>
      </w:r>
      <w:r w:rsidR="009A1DA8" w:rsidRPr="00E515B1">
        <w:rPr>
          <w:rFonts w:ascii="Arial" w:hAnsi="Arial" w:cs="Arial"/>
          <w:sz w:val="22"/>
          <w:szCs w:val="22"/>
        </w:rPr>
        <w:t>,</w:t>
      </w:r>
      <w:r w:rsidR="00316ED1" w:rsidRPr="00E515B1">
        <w:rPr>
          <w:rFonts w:ascii="Arial" w:hAnsi="Arial" w:cs="Arial"/>
          <w:sz w:val="22"/>
          <w:szCs w:val="22"/>
        </w:rPr>
        <w:t xml:space="preserve"> </w:t>
      </w:r>
      <w:r w:rsidR="000D2F11" w:rsidRPr="00E515B1">
        <w:rPr>
          <w:rFonts w:ascii="Arial" w:hAnsi="Arial" w:cs="Arial"/>
          <w:sz w:val="22"/>
          <w:szCs w:val="22"/>
        </w:rPr>
        <w:t>the child laid</w:t>
      </w:r>
      <w:r w:rsidR="00316ED1" w:rsidRPr="00E515B1">
        <w:rPr>
          <w:rFonts w:ascii="Arial" w:hAnsi="Arial" w:cs="Arial"/>
          <w:sz w:val="22"/>
          <w:szCs w:val="22"/>
        </w:rPr>
        <w:t xml:space="preserve"> supine for </w:t>
      </w:r>
      <w:r w:rsidR="00316ED1" w:rsidRPr="00E515B1">
        <w:rPr>
          <w:rFonts w:ascii="Arial" w:hAnsi="Arial" w:cs="Arial"/>
          <w:sz w:val="22"/>
          <w:szCs w:val="22"/>
        </w:rPr>
        <w:sym w:font="Symbol" w:char="F0B3"/>
      </w:r>
      <w:r w:rsidR="00316ED1" w:rsidRPr="00E515B1">
        <w:rPr>
          <w:rFonts w:ascii="Arial" w:hAnsi="Arial" w:cs="Arial"/>
          <w:sz w:val="22"/>
          <w:szCs w:val="22"/>
        </w:rPr>
        <w:t xml:space="preserve">4 minutes prior to </w:t>
      </w:r>
      <w:r w:rsidR="000D2F11" w:rsidRPr="00E515B1">
        <w:rPr>
          <w:rFonts w:ascii="Arial" w:hAnsi="Arial" w:cs="Arial"/>
          <w:sz w:val="22"/>
          <w:szCs w:val="22"/>
        </w:rPr>
        <w:t xml:space="preserve">the initial </w:t>
      </w:r>
      <w:r w:rsidR="00316ED1" w:rsidRPr="00E515B1">
        <w:rPr>
          <w:rFonts w:ascii="Arial" w:hAnsi="Arial" w:cs="Arial"/>
          <w:sz w:val="22"/>
          <w:szCs w:val="22"/>
        </w:rPr>
        <w:t xml:space="preserve">measurement). </w:t>
      </w:r>
    </w:p>
    <w:p w14:paraId="496FB7B1" w14:textId="2EF67BDB" w:rsidR="0032668A" w:rsidRDefault="0032668A" w:rsidP="006919E6">
      <w:pPr>
        <w:spacing w:line="480" w:lineRule="auto"/>
        <w:jc w:val="both"/>
        <w:rPr>
          <w:rFonts w:ascii="Arial" w:hAnsi="Arial" w:cs="Arial"/>
        </w:rPr>
      </w:pPr>
    </w:p>
    <w:p w14:paraId="40FACBAE" w14:textId="77777777" w:rsidR="006F7BE6" w:rsidRPr="00215754" w:rsidRDefault="006F7BE6" w:rsidP="006F7BE6">
      <w:pPr>
        <w:spacing w:line="480" w:lineRule="auto"/>
        <w:jc w:val="both"/>
        <w:rPr>
          <w:rFonts w:ascii="Arial" w:hAnsi="Arial" w:cs="Arial"/>
          <w:sz w:val="22"/>
          <w:szCs w:val="22"/>
        </w:rPr>
      </w:pPr>
      <w:r w:rsidRPr="000A3AE5">
        <w:rPr>
          <w:rFonts w:ascii="Arial" w:hAnsi="Arial" w:cs="Arial"/>
          <w:b/>
          <w:bCs/>
          <w:sz w:val="22"/>
          <w:szCs w:val="22"/>
        </w:rPr>
        <w:t>Ethics</w:t>
      </w:r>
    </w:p>
    <w:p w14:paraId="7064974B" w14:textId="548096C6" w:rsidR="006F7BE6" w:rsidRDefault="006F7BE6" w:rsidP="006F7BE6">
      <w:pPr>
        <w:spacing w:line="480" w:lineRule="auto"/>
        <w:jc w:val="both"/>
        <w:rPr>
          <w:rFonts w:ascii="Arial" w:hAnsi="Arial" w:cs="Arial"/>
          <w:color w:val="222222"/>
          <w:sz w:val="22"/>
          <w:szCs w:val="22"/>
          <w:shd w:val="clear" w:color="auto" w:fill="FFFFFF"/>
        </w:rPr>
      </w:pPr>
      <w:r w:rsidRPr="00215754">
        <w:rPr>
          <w:rFonts w:ascii="Arial" w:hAnsi="Arial" w:cs="Arial"/>
          <w:sz w:val="22"/>
          <w:szCs w:val="22"/>
        </w:rPr>
        <w:t xml:space="preserve">The </w:t>
      </w:r>
      <w:r>
        <w:rPr>
          <w:rFonts w:ascii="Arial" w:hAnsi="Arial" w:cs="Arial"/>
          <w:sz w:val="22"/>
          <w:szCs w:val="22"/>
        </w:rPr>
        <w:t xml:space="preserve">NiPPeR </w:t>
      </w:r>
      <w:r w:rsidRPr="00215754">
        <w:rPr>
          <w:rFonts w:ascii="Arial" w:hAnsi="Arial" w:cs="Arial"/>
          <w:sz w:val="22"/>
          <w:szCs w:val="22"/>
        </w:rPr>
        <w:t xml:space="preserve">trial was registered </w:t>
      </w:r>
      <w:r w:rsidR="0021095B">
        <w:rPr>
          <w:rFonts w:ascii="Arial" w:hAnsi="Arial" w:cs="Arial"/>
          <w:sz w:val="22"/>
          <w:szCs w:val="22"/>
        </w:rPr>
        <w:t xml:space="preserve">on 16 July 2015 </w:t>
      </w:r>
      <w:r w:rsidRPr="00215754">
        <w:rPr>
          <w:rFonts w:ascii="Arial" w:hAnsi="Arial" w:cs="Arial"/>
          <w:sz w:val="22"/>
          <w:szCs w:val="22"/>
        </w:rPr>
        <w:t xml:space="preserve">with </w:t>
      </w:r>
      <w:r w:rsidR="00FE2A47">
        <w:rPr>
          <w:rFonts w:ascii="Arial" w:hAnsi="Arial" w:cs="Arial"/>
          <w:sz w:val="22"/>
          <w:szCs w:val="22"/>
        </w:rPr>
        <w:t>ClinicalTrials.gov (NCT02509988</w:t>
      </w:r>
      <w:r w:rsidR="00CE6385">
        <w:rPr>
          <w:rFonts w:ascii="Arial" w:hAnsi="Arial" w:cs="Arial"/>
          <w:sz w:val="22"/>
          <w:szCs w:val="22"/>
        </w:rPr>
        <w:t xml:space="preserve">, Universal Trial Number </w:t>
      </w:r>
      <w:r w:rsidR="0027597E" w:rsidRPr="00CE6385">
        <w:rPr>
          <w:rFonts w:ascii="Arial" w:hAnsi="Arial" w:cs="Arial"/>
          <w:sz w:val="22"/>
          <w:szCs w:val="22"/>
        </w:rPr>
        <w:t>U1111-1171-8056</w:t>
      </w:r>
      <w:r w:rsidR="00A61FA0">
        <w:rPr>
          <w:rFonts w:ascii="Arial" w:hAnsi="Arial" w:cs="Arial"/>
          <w:sz w:val="22"/>
          <w:szCs w:val="22"/>
        </w:rPr>
        <w:t>)</w:t>
      </w:r>
      <w:r w:rsidR="00CE6385" w:rsidRPr="00CE6385">
        <w:rPr>
          <w:rFonts w:ascii="Arial" w:hAnsi="Arial" w:cs="Arial"/>
          <w:sz w:val="22"/>
          <w:szCs w:val="22"/>
        </w:rPr>
        <w:t>;</w:t>
      </w:r>
      <w:r w:rsidR="00CE6385">
        <w:rPr>
          <w:rFonts w:ascii="Arial" w:hAnsi="Arial" w:cs="Arial"/>
          <w:sz w:val="22"/>
          <w:szCs w:val="22"/>
        </w:rPr>
        <w:t xml:space="preserve"> </w:t>
      </w:r>
      <w:r w:rsidRPr="00215754">
        <w:rPr>
          <w:rFonts w:ascii="Arial" w:hAnsi="Arial" w:cs="Arial"/>
          <w:sz w:val="22"/>
          <w:szCs w:val="22"/>
        </w:rPr>
        <w:t>ethics approval was granted by</w:t>
      </w:r>
      <w:r w:rsidR="004263F2" w:rsidRPr="004C2B3C">
        <w:rPr>
          <w:rFonts w:ascii="Arial" w:hAnsi="Arial" w:cs="Arial"/>
          <w:sz w:val="22"/>
          <w:szCs w:val="22"/>
        </w:rPr>
        <w:t xml:space="preserve"> the</w:t>
      </w:r>
      <w:r w:rsidR="004263F2">
        <w:rPr>
          <w:rFonts w:ascii="Arial" w:hAnsi="Arial" w:cs="Arial"/>
          <w:sz w:val="22"/>
          <w:szCs w:val="22"/>
        </w:rPr>
        <w:t xml:space="preserve"> </w:t>
      </w:r>
      <w:r w:rsidR="004263F2" w:rsidRPr="004C2B3C">
        <w:rPr>
          <w:rFonts w:ascii="Arial" w:hAnsi="Arial" w:cs="Arial"/>
          <w:sz w:val="22"/>
          <w:szCs w:val="22"/>
        </w:rPr>
        <w:t>Northern A Health and Disability Ethics Committee (15/NTA/21/AM20)</w:t>
      </w:r>
      <w:r w:rsidRPr="00215754">
        <w:rPr>
          <w:rFonts w:ascii="Arial" w:hAnsi="Arial" w:cs="Arial"/>
          <w:sz w:val="22"/>
          <w:szCs w:val="22"/>
        </w:rPr>
        <w:t>. Written informed consent was obtained from the parents/guardians of the study subjects. All procedures in this study were conducted according to the ethical principles and guidelines laid down in the Declaration of Helsinki</w:t>
      </w:r>
      <w:r w:rsidRPr="00215754">
        <w:rPr>
          <w:rFonts w:ascii="Arial" w:hAnsi="Arial" w:cs="Arial"/>
          <w:color w:val="222222"/>
          <w:sz w:val="22"/>
          <w:szCs w:val="22"/>
          <w:shd w:val="clear" w:color="auto" w:fill="FFFFFF"/>
        </w:rPr>
        <w:t>.</w:t>
      </w:r>
    </w:p>
    <w:p w14:paraId="625CAC50" w14:textId="77777777" w:rsidR="00253EF6" w:rsidRDefault="00253EF6" w:rsidP="006F7BE6">
      <w:pPr>
        <w:spacing w:line="480" w:lineRule="auto"/>
        <w:jc w:val="both"/>
        <w:rPr>
          <w:rFonts w:ascii="Arial" w:hAnsi="Arial" w:cs="Arial"/>
          <w:color w:val="222222"/>
          <w:sz w:val="22"/>
          <w:szCs w:val="22"/>
          <w:shd w:val="clear" w:color="auto" w:fill="FFFFFF"/>
        </w:rPr>
      </w:pPr>
    </w:p>
    <w:p w14:paraId="05A6C558" w14:textId="77777777" w:rsidR="00253EF6" w:rsidRPr="00E515B1" w:rsidRDefault="00253EF6" w:rsidP="00253EF6">
      <w:pPr>
        <w:spacing w:line="480" w:lineRule="auto"/>
        <w:jc w:val="both"/>
        <w:rPr>
          <w:rFonts w:ascii="Arial" w:hAnsi="Arial" w:cs="Arial"/>
          <w:b/>
          <w:bCs/>
          <w:sz w:val="22"/>
          <w:szCs w:val="22"/>
        </w:rPr>
      </w:pPr>
      <w:r w:rsidRPr="00E515B1">
        <w:rPr>
          <w:rFonts w:ascii="Arial" w:hAnsi="Arial" w:cs="Arial"/>
          <w:b/>
          <w:bCs/>
          <w:sz w:val="22"/>
          <w:szCs w:val="22"/>
        </w:rPr>
        <w:t>Experimental design</w:t>
      </w:r>
    </w:p>
    <w:p w14:paraId="69ED6A1A" w14:textId="3072E699" w:rsidR="00253EF6" w:rsidRPr="00E515B1" w:rsidRDefault="00253EF6" w:rsidP="00253EF6">
      <w:pPr>
        <w:pStyle w:val="ThesisBodyText"/>
        <w:spacing w:line="480" w:lineRule="auto"/>
        <w:rPr>
          <w:rFonts w:ascii="Arial" w:hAnsi="Arial" w:cs="Arial"/>
          <w:sz w:val="22"/>
        </w:rPr>
      </w:pPr>
      <w:r w:rsidRPr="00E515B1">
        <w:rPr>
          <w:rFonts w:ascii="Arial" w:hAnsi="Arial" w:cs="Arial"/>
          <w:sz w:val="22"/>
        </w:rPr>
        <w:t>Children were measured in three body positions. First, as per</w:t>
      </w:r>
      <w:r w:rsidR="0059399D">
        <w:rPr>
          <w:rFonts w:ascii="Arial" w:hAnsi="Arial" w:cs="Arial"/>
          <w:sz w:val="22"/>
        </w:rPr>
        <w:t xml:space="preserve"> the recommendation of Brantlov et al.</w:t>
      </w:r>
      <w:r w:rsidR="0059399D">
        <w:rPr>
          <w:rFonts w:ascii="Arial" w:hAnsi="Arial" w:cs="Arial"/>
          <w:sz w:val="22"/>
        </w:rPr>
        <w:fldChar w:fldCharType="begin">
          <w:fldData xml:space="preserve">PEVuZE5vdGU+PENpdGU+PEF1dGhvcj5CcmFudGxvdjwvQXV0aG9yPjxZZWFyPjIwMTc8L1llYXI+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</w:fldData>
        </w:fldChar>
      </w:r>
      <w:r w:rsidR="0059399D">
        <w:rPr>
          <w:rFonts w:ascii="Arial" w:hAnsi="Arial" w:cs="Arial"/>
          <w:sz w:val="22"/>
        </w:rPr>
        <w:instrText xml:space="preserve"> ADDIN EN.CITE </w:instrText>
      </w:r>
      <w:r w:rsidR="0059399D">
        <w:rPr>
          <w:rFonts w:ascii="Arial" w:hAnsi="Arial" w:cs="Arial"/>
          <w:sz w:val="22"/>
        </w:rPr>
        <w:fldChar w:fldCharType="begin">
          <w:fldData xml:space="preserve">PEVuZE5vdGU+PENpdGU+PEF1dGhvcj5CcmFudGxvdjwvQXV0aG9yPjxZZWFyPjIwMTc8L1llYXI+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</w:fldData>
        </w:fldChar>
      </w:r>
      <w:r w:rsidR="0059399D">
        <w:rPr>
          <w:rFonts w:ascii="Arial" w:hAnsi="Arial" w:cs="Arial"/>
          <w:sz w:val="22"/>
        </w:rPr>
        <w:instrText xml:space="preserve"> ADDIN EN.CITE.DATA </w:instrText>
      </w:r>
      <w:r w:rsidR="0059399D">
        <w:rPr>
          <w:rFonts w:ascii="Arial" w:hAnsi="Arial" w:cs="Arial"/>
          <w:sz w:val="22"/>
        </w:rPr>
      </w:r>
      <w:r w:rsidR="0059399D">
        <w:rPr>
          <w:rFonts w:ascii="Arial" w:hAnsi="Arial" w:cs="Arial"/>
          <w:sz w:val="22"/>
        </w:rPr>
        <w:fldChar w:fldCharType="end"/>
      </w:r>
      <w:r w:rsidR="0059399D">
        <w:rPr>
          <w:rFonts w:ascii="Arial" w:hAnsi="Arial" w:cs="Arial"/>
          <w:sz w:val="22"/>
        </w:rPr>
      </w:r>
      <w:r w:rsidR="0059399D">
        <w:rPr>
          <w:rFonts w:ascii="Arial" w:hAnsi="Arial" w:cs="Arial"/>
          <w:sz w:val="22"/>
        </w:rPr>
        <w:fldChar w:fldCharType="separate"/>
      </w:r>
      <w:r w:rsidR="0059399D" w:rsidRPr="0059399D">
        <w:rPr>
          <w:rFonts w:ascii="Arial" w:hAnsi="Arial" w:cs="Arial"/>
          <w:noProof/>
          <w:sz w:val="22"/>
          <w:vertAlign w:val="superscript"/>
        </w:rPr>
        <w:t>3</w:t>
      </w:r>
      <w:r w:rsidR="0059399D">
        <w:rPr>
          <w:rFonts w:ascii="Arial" w:hAnsi="Arial" w:cs="Arial"/>
          <w:sz w:val="22"/>
        </w:rPr>
        <w:fldChar w:fldCharType="end"/>
      </w:r>
      <w:r w:rsidR="0059399D">
        <w:rPr>
          <w:rFonts w:ascii="Arial" w:hAnsi="Arial" w:cs="Arial"/>
          <w:sz w:val="22"/>
        </w:rPr>
        <w:t xml:space="preserve"> (based on</w:t>
      </w:r>
      <w:r w:rsidRPr="00E515B1">
        <w:rPr>
          <w:rFonts w:ascii="Arial" w:hAnsi="Arial" w:cs="Arial"/>
          <w:sz w:val="22"/>
        </w:rPr>
        <w:t xml:space="preserve"> adult guidelines</w:t>
      </w:r>
      <w:r w:rsidRPr="00E515B1">
        <w:rPr>
          <w:rFonts w:ascii="Arial" w:hAnsi="Arial" w:cs="Arial"/>
          <w:sz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sz w:val="22"/>
        </w:rPr>
        <w:instrText xml:space="preserve"> ADDIN EN.CITE </w:instrText>
      </w:r>
      <w:r w:rsidR="00B2190B">
        <w:rPr>
          <w:rFonts w:ascii="Arial" w:hAnsi="Arial" w:cs="Arial"/>
          <w:sz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sz w:val="22"/>
        </w:rPr>
        <w:instrText xml:space="preserve"> ADDIN EN.CITE.DATA </w:instrText>
      </w:r>
      <w:r w:rsidR="00B2190B">
        <w:rPr>
          <w:rFonts w:ascii="Arial" w:hAnsi="Arial" w:cs="Arial"/>
          <w:sz w:val="22"/>
        </w:rPr>
      </w:r>
      <w:r w:rsidR="00B2190B">
        <w:rPr>
          <w:rFonts w:ascii="Arial" w:hAnsi="Arial" w:cs="Arial"/>
          <w:sz w:val="22"/>
        </w:rPr>
        <w:fldChar w:fldCharType="end"/>
      </w:r>
      <w:r w:rsidRPr="00E515B1">
        <w:rPr>
          <w:rFonts w:ascii="Arial" w:hAnsi="Arial" w:cs="Arial"/>
          <w:sz w:val="22"/>
        </w:rPr>
      </w:r>
      <w:r w:rsidRPr="00E515B1">
        <w:rPr>
          <w:rFonts w:ascii="Arial" w:hAnsi="Arial" w:cs="Arial"/>
          <w:sz w:val="22"/>
        </w:rPr>
        <w:fldChar w:fldCharType="separate"/>
      </w:r>
      <w:r w:rsidR="00B2190B" w:rsidRPr="00B2190B">
        <w:rPr>
          <w:rFonts w:ascii="Arial" w:hAnsi="Arial" w:cs="Arial"/>
          <w:noProof/>
          <w:sz w:val="22"/>
          <w:vertAlign w:val="superscript"/>
        </w:rPr>
        <w:t>9,10</w:t>
      </w:r>
      <w:r w:rsidRPr="00E515B1">
        <w:rPr>
          <w:rFonts w:ascii="Arial" w:hAnsi="Arial" w:cs="Arial"/>
          <w:sz w:val="22"/>
        </w:rPr>
        <w:fldChar w:fldCharType="end"/>
      </w:r>
      <w:r w:rsidR="0059399D">
        <w:rPr>
          <w:rFonts w:ascii="Arial" w:hAnsi="Arial" w:cs="Arial"/>
          <w:sz w:val="22"/>
        </w:rPr>
        <w:t>)</w:t>
      </w:r>
      <w:r>
        <w:rPr>
          <w:rFonts w:ascii="Arial" w:hAnsi="Arial" w:cs="Arial"/>
          <w:sz w:val="22"/>
        </w:rPr>
        <w:t>,</w:t>
      </w:r>
      <w:r w:rsidRPr="00E515B1">
        <w:rPr>
          <w:rFonts w:ascii="Arial" w:hAnsi="Arial" w:cs="Arial"/>
          <w:sz w:val="22"/>
        </w:rPr>
        <w:t xml:space="preserve"> children were measured supine on non-conductive examination tables with the legs separated and arms by their sides without skin-to-skin contact between arms and the trunk, after at least four minutes had elapsed (thus allowing fluid stabilisation). Second, the children were measured immediately (within one minute) on standing (from being supine) while maintaining correct abduction of the arms and legs. Finally, children were measured in the same standing position after at least four minutes had elapsed. During this period, children were required to remain upright (standing or seated). For each body position electrode placement remained the same and it was ensured that the leads were not tangled or touching any metal surfaces. It was not possible to ensure that the leads were not touching the ground during the standing measurements due to the placement of the electrodes.</w:t>
      </w:r>
    </w:p>
    <w:p w14:paraId="089B77C3" w14:textId="7DA12F38" w:rsidR="009472F4" w:rsidRPr="00CE6385" w:rsidRDefault="00253EF6" w:rsidP="00253EF6">
      <w:pPr>
        <w:pStyle w:val="ThesisBodyText"/>
        <w:spacing w:line="480" w:lineRule="auto"/>
      </w:pPr>
      <w:r w:rsidRPr="00E515B1">
        <w:rPr>
          <w:rFonts w:ascii="Arial" w:hAnsi="Arial" w:cs="Arial"/>
          <w:sz w:val="22"/>
        </w:rPr>
        <w:t>In addition, whether the child had fasted or voided their bladder was recorded. The effect of consumption of food or drink on impedance measurements has not been explored in preschool aged children. Evidence from infancy suggests that it is time after consumption, rather than volume, that is importan</w:t>
      </w:r>
      <w:r>
        <w:rPr>
          <w:rFonts w:ascii="Arial" w:hAnsi="Arial" w:cs="Arial"/>
          <w:sz w:val="22"/>
        </w:rPr>
        <w:t>t</w:t>
      </w:r>
      <w:r w:rsidRPr="00E515B1">
        <w:rPr>
          <w:rFonts w:ascii="Arial" w:hAnsi="Arial" w:cs="Arial"/>
          <w:sz w:val="22"/>
        </w:rPr>
        <w:fldChar w:fldCharType="begin"/>
      </w:r>
      <w:r w:rsidR="00B2190B">
        <w:rPr>
          <w:rFonts w:ascii="Arial" w:hAnsi="Arial" w:cs="Arial"/>
          <w:sz w:val="22"/>
        </w:rPr>
        <w:instrText xml:space="preserve"> ADDIN EN.CITE &lt;EndNote&gt;&lt;Cite&gt;&lt;Author&gt;Sesmero&lt;/Author&gt;&lt;Year&gt;2005&lt;/Year&gt;&lt;RecNum&gt;813&lt;/RecNum&gt;&lt;DisplayText&gt;&lt;style face="superscript"&gt;11&lt;/style&gt;&lt;/DisplayText&gt;&lt;record&gt;&lt;rec-number&gt;813&lt;/rec-number&gt;&lt;foreign-keys&gt;&lt;key app="EN" db-id="0292pr5xdrrp9aetwpu5fw9e9p0d5vsrs22z" timestamp="1556859045" guid="03bb5117-927f-48f7-91b2-cda8e41d21d1"&gt;813&lt;/key&gt;&lt;key app="ENWeb" db-id=""&gt;0&lt;/key&gt;&lt;/foreign-keys&gt;&lt;ref-type name="Journal Article"&gt;17&lt;/ref-type&gt;&lt;contributors&gt;&lt;authors&gt;&lt;author&gt;Sesmero, M. A.&lt;/author&gt;&lt;author&gt;Mazariegos, M.&lt;/author&gt;&lt;author&gt;Pedrón, C.&lt;/author&gt;&lt;author&gt;Jones, J.&lt;/author&gt;&lt;author&gt;Solomons, N. W.&lt;/author&gt;&lt;/authors&gt;&lt;/contributors&gt;&lt;auth-address&gt;Department of Pediatrics, Hospital Nino Jesus, Madrid, Spain.&lt;/auth-address&gt;&lt;titles&gt;&lt;title&gt;Bioimpedance electrical spectroscopy in the first six months of life: some methodologic considerations&lt;/title&gt;&lt;secondary-title&gt;Nutrition&lt;/secondary-title&gt;&lt;/titles&gt;&lt;periodical&gt;&lt;full-title&gt;Nutrition&lt;/full-title&gt;&lt;abbr-1&gt;Nutrition&lt;/abbr-1&gt;&lt;/periodical&gt;&lt;pages&gt;567-73&lt;/pages&gt;&lt;volume&gt;21&lt;/volume&gt;&lt;number&gt;5&lt;/number&gt;&lt;edition&gt;2005/04/27&lt;/edition&gt;&lt;keywords&gt;&lt;keyword&gt;Age Factors&lt;/keyword&gt;&lt;keyword&gt;Body Composition/*physiology&lt;/keyword&gt;&lt;keyword&gt;Body Water/*metabolism&lt;/keyword&gt;&lt;keyword&gt;*Electric Impedance&lt;/keyword&gt;&lt;keyword&gt;Fasting/physiology&lt;/keyword&gt;&lt;keyword&gt;Female&lt;/keyword&gt;&lt;keyword&gt;Guatemala&lt;/keyword&gt;&lt;keyword&gt;Humans&lt;/keyword&gt;&lt;keyword&gt;Infant&lt;/keyword&gt;&lt;keyword&gt;Infant, Newborn/*physiology&lt;/keyword&gt;&lt;keyword&gt;Male&lt;/keyword&gt;&lt;keyword&gt;Observer Variation&lt;/keyword&gt;&lt;keyword&gt;Postprandial Period/physiology&lt;/keyword&gt;&lt;keyword&gt;Spectrum Analysis&lt;/keyword&gt;&lt;/keywords&gt;&lt;dates&gt;&lt;year&gt;2005&lt;/year&gt;&lt;pub-dates&gt;&lt;date&gt;May&lt;/date&gt;&lt;/pub-dates&gt;&lt;/dates&gt;&lt;isbn&gt;0899-9007 (Print)&amp;#xD;0899-9007 (Linking)&lt;/isbn&gt;&lt;accession-num&gt;15850962&lt;/accession-num&gt;&lt;label&gt;Sesmero2005&lt;/label&gt;&lt;urls&gt;&lt;related-urls&gt;&lt;url&gt;https://www.ncbi.nlm.nih.gov/pubmed/15850962&lt;/url&gt;&lt;/related-urls&gt;&lt;/urls&gt;&lt;electronic-resource-num&gt;10.1016/j.nut.2004.10.010&lt;/electronic-resource-num&gt;&lt;/record&gt;&lt;/Cite&gt;&lt;/EndNote&gt;</w:instrText>
      </w:r>
      <w:r w:rsidRPr="00E515B1">
        <w:rPr>
          <w:rFonts w:ascii="Arial" w:hAnsi="Arial" w:cs="Arial"/>
          <w:sz w:val="22"/>
        </w:rPr>
        <w:fldChar w:fldCharType="separate"/>
      </w:r>
      <w:r w:rsidR="00B2190B" w:rsidRPr="00B2190B">
        <w:rPr>
          <w:rFonts w:ascii="Arial" w:hAnsi="Arial" w:cs="Arial"/>
          <w:noProof/>
          <w:sz w:val="22"/>
          <w:vertAlign w:val="superscript"/>
        </w:rPr>
        <w:t>11</w:t>
      </w:r>
      <w:r w:rsidRPr="00E515B1">
        <w:rPr>
          <w:rFonts w:ascii="Arial" w:hAnsi="Arial" w:cs="Arial"/>
          <w:sz w:val="22"/>
        </w:rPr>
        <w:fldChar w:fldCharType="end"/>
      </w:r>
      <w:r>
        <w:rPr>
          <w:rFonts w:ascii="Arial" w:hAnsi="Arial" w:cs="Arial"/>
          <w:sz w:val="22"/>
        </w:rPr>
        <w:t>.</w:t>
      </w:r>
      <w:r w:rsidRPr="00E515B1">
        <w:rPr>
          <w:rFonts w:ascii="Arial" w:hAnsi="Arial" w:cs="Arial"/>
          <w:sz w:val="22"/>
        </w:rPr>
        <w:t xml:space="preserve"> Thus, time of last meal or drink (&gt;2 hr ago, 1–2 hr ago, 30 min – 1 hr ago, or </w:t>
      </w:r>
      <w:r w:rsidRPr="00E515B1">
        <w:rPr>
          <w:rFonts w:ascii="Arial" w:hAnsi="Arial" w:cs="Arial"/>
          <w:sz w:val="22"/>
        </w:rPr>
        <w:sym w:font="Symbol" w:char="F0A3"/>
      </w:r>
      <w:r w:rsidRPr="00E515B1">
        <w:rPr>
          <w:rFonts w:ascii="Arial" w:hAnsi="Arial" w:cs="Arial"/>
          <w:sz w:val="22"/>
        </w:rPr>
        <w:t>30 min ago) was recorded, as was time of last void. Time of last void was categorised according to whether or not the child had voided their bladder within half an hour of measurement. If the child consumed any food or fluid, or voided their bladder between measurement positions, this was recorded. These children were excluded from analyses evaluating the effect of fasting and voiding on differences in impedance between body positions (n</w:t>
      </w:r>
      <w:r w:rsidRPr="00E515B1">
        <w:rPr>
          <w:rFonts w:ascii="Arial" w:hAnsi="Arial" w:cs="Arial"/>
          <w:i/>
          <w:iCs/>
          <w:sz w:val="22"/>
        </w:rPr>
        <w:t xml:space="preserve"> </w:t>
      </w:r>
      <w:r w:rsidRPr="00E515B1">
        <w:rPr>
          <w:rFonts w:ascii="Arial" w:hAnsi="Arial" w:cs="Arial"/>
          <w:sz w:val="22"/>
        </w:rPr>
        <w:t>= 5).</w:t>
      </w:r>
    </w:p>
    <w:p w14:paraId="5BA8BDD2" w14:textId="6322827F" w:rsidR="005127EE" w:rsidRPr="00E515B1" w:rsidRDefault="005127EE" w:rsidP="006919E6">
      <w:pPr>
        <w:spacing w:line="480" w:lineRule="auto"/>
        <w:jc w:val="both"/>
        <w:rPr>
          <w:rFonts w:ascii="Arial" w:hAnsi="Arial" w:cs="Arial"/>
          <w:b/>
          <w:bCs/>
          <w:sz w:val="22"/>
          <w:szCs w:val="22"/>
        </w:rPr>
      </w:pPr>
      <w:r w:rsidRPr="00E515B1">
        <w:rPr>
          <w:rFonts w:ascii="Arial" w:hAnsi="Arial" w:cs="Arial"/>
          <w:b/>
          <w:bCs/>
          <w:sz w:val="22"/>
          <w:szCs w:val="22"/>
        </w:rPr>
        <w:t xml:space="preserve">Bioelectrical impedance </w:t>
      </w:r>
      <w:r w:rsidR="00410875" w:rsidRPr="00E515B1">
        <w:rPr>
          <w:rFonts w:ascii="Arial" w:hAnsi="Arial" w:cs="Arial"/>
          <w:b/>
          <w:bCs/>
          <w:sz w:val="22"/>
          <w:szCs w:val="22"/>
        </w:rPr>
        <w:t>spectroscopy</w:t>
      </w:r>
    </w:p>
    <w:p w14:paraId="334B2AED" w14:textId="7EC9040A" w:rsidR="00C83334" w:rsidRPr="00E515B1" w:rsidRDefault="00061E1E" w:rsidP="006919E6">
      <w:pPr>
        <w:spacing w:line="480" w:lineRule="auto"/>
        <w:jc w:val="both"/>
        <w:rPr>
          <w:rFonts w:ascii="Arial" w:eastAsiaTheme="minorEastAsia" w:hAnsi="Arial" w:cs="Arial"/>
          <w:sz w:val="22"/>
          <w:szCs w:val="22"/>
        </w:rPr>
      </w:pPr>
      <w:r w:rsidRPr="00E515B1">
        <w:rPr>
          <w:rFonts w:ascii="Arial" w:hAnsi="Arial" w:cs="Arial"/>
          <w:sz w:val="22"/>
          <w:szCs w:val="22"/>
        </w:rPr>
        <w:t xml:space="preserve">Bioimpedance measurements were made with the ImpediMed SFB7 device (ImpediMed, Brisbane, Australia). This device </w:t>
      </w:r>
      <w:r w:rsidR="00C83334" w:rsidRPr="00E515B1">
        <w:rPr>
          <w:rFonts w:ascii="Arial" w:hAnsi="Arial" w:cs="Arial"/>
          <w:sz w:val="22"/>
          <w:szCs w:val="22"/>
        </w:rPr>
        <w:t>measures bioimpedance par</w:t>
      </w:r>
      <w:r w:rsidR="00161F5A" w:rsidRPr="00E515B1">
        <w:rPr>
          <w:rFonts w:ascii="Arial" w:hAnsi="Arial" w:cs="Arial"/>
          <w:sz w:val="22"/>
          <w:szCs w:val="22"/>
        </w:rPr>
        <w:t xml:space="preserve">ameters over a frequency </w:t>
      </w:r>
      <w:r w:rsidR="000841E6" w:rsidRPr="00E515B1">
        <w:rPr>
          <w:rFonts w:ascii="Arial" w:hAnsi="Arial" w:cs="Arial"/>
          <w:sz w:val="22"/>
          <w:szCs w:val="22"/>
        </w:rPr>
        <w:t xml:space="preserve">range </w:t>
      </w:r>
      <w:r w:rsidR="00161F5A" w:rsidRPr="00E515B1">
        <w:rPr>
          <w:rFonts w:ascii="Arial" w:hAnsi="Arial" w:cs="Arial"/>
          <w:sz w:val="22"/>
          <w:szCs w:val="22"/>
        </w:rPr>
        <w:t>of 3</w:t>
      </w:r>
      <w:r w:rsidR="007347C4" w:rsidRPr="00E515B1">
        <w:rPr>
          <w:rFonts w:ascii="Arial" w:hAnsi="Arial" w:cs="Arial"/>
          <w:sz w:val="22"/>
          <w:szCs w:val="22"/>
        </w:rPr>
        <w:t xml:space="preserve"> to </w:t>
      </w:r>
      <w:r w:rsidR="00161F5A" w:rsidRPr="00E515B1">
        <w:rPr>
          <w:rFonts w:ascii="Arial" w:hAnsi="Arial" w:cs="Arial"/>
          <w:sz w:val="22"/>
          <w:szCs w:val="22"/>
        </w:rPr>
        <w:t>1</w:t>
      </w:r>
      <w:r w:rsidR="00C83334" w:rsidRPr="00E515B1">
        <w:rPr>
          <w:rFonts w:ascii="Arial" w:hAnsi="Arial" w:cs="Arial"/>
          <w:sz w:val="22"/>
          <w:szCs w:val="22"/>
        </w:rPr>
        <w:t>000 kHz, resulting in 256 measurements per assessment</w:t>
      </w:r>
      <w:r w:rsidR="00C05EB7" w:rsidRPr="00E515B1">
        <w:rPr>
          <w:rFonts w:ascii="Arial" w:hAnsi="Arial" w:cs="Arial"/>
          <w:sz w:val="22"/>
          <w:szCs w:val="22"/>
        </w:rPr>
        <w:fldChar w:fldCharType="begin"/>
      </w:r>
      <w:r w:rsidR="00CB77D4">
        <w:rPr>
          <w:rFonts w:ascii="Arial" w:hAnsi="Arial" w:cs="Arial"/>
          <w:sz w:val="22"/>
          <w:szCs w:val="22"/>
        </w:rPr>
        <w:instrText xml:space="preserve"> ADDIN EN.CITE &lt;EndNote&gt;&lt;Cite&gt;&lt;Author&gt;ImpediMed&lt;/Author&gt;&lt;Year&gt;2020&lt;/Year&gt;&lt;RecNum&gt;2976&lt;/RecNum&gt;&lt;DisplayText&gt;&lt;style face="superscript"&gt;18&lt;/style&gt;&lt;/DisplayText&gt;&lt;record&gt;&lt;rec-number&gt;2976&lt;/rec-number&gt;&lt;foreign-keys&gt;&lt;key app="EN" db-id="0292pr5xdrrp9aetwpu5fw9e9p0d5vsrs22z" timestamp="1602629413" guid="e3a9d688-6c01-4065-b558-995e1370d586"&gt;2976&lt;/key&gt;&lt;/foreign-keys&gt;&lt;ref-type name="Web Page"&gt;12&lt;/ref-type&gt;&lt;contributors&gt;&lt;authors&gt;&lt;author&gt;ImpediMed&lt;/author&gt;&lt;/authors&gt;&lt;/contributors&gt;&lt;titles&gt;&lt;title&gt;SFB7&lt;/title&gt;&lt;/titles&gt;&lt;volume&gt;2020&lt;/volume&gt;&lt;number&gt;14 October&lt;/number&gt;&lt;dates&gt;&lt;year&gt;2020&lt;/year&gt;&lt;/dates&gt;&lt;pub-location&gt;Brisbane, Australia&lt;/pub-location&gt;&lt;publisher&gt;ImpediMed&lt;/publisher&gt;&lt;label&gt;ImpediMed2020&lt;/label&gt;&lt;urls&gt;&lt;related-urls&gt;&lt;url&gt;https://www.impedimed.com/products/sfb7/&lt;/url&gt;&lt;/related-urls&gt;&lt;/urls&gt;&lt;/record&gt;&lt;/Cite&gt;&lt;/EndNote&gt;</w:instrText>
      </w:r>
      <w:r w:rsidR="00C05EB7" w:rsidRPr="00E515B1">
        <w:rPr>
          <w:rFonts w:ascii="Arial" w:hAnsi="Arial" w:cs="Arial"/>
          <w:sz w:val="22"/>
          <w:szCs w:val="22"/>
        </w:rPr>
        <w:fldChar w:fldCharType="separate"/>
      </w:r>
      <w:r w:rsidR="00CB77D4" w:rsidRPr="00CB77D4">
        <w:rPr>
          <w:rFonts w:ascii="Arial" w:hAnsi="Arial" w:cs="Arial"/>
          <w:noProof/>
          <w:sz w:val="22"/>
          <w:szCs w:val="22"/>
          <w:vertAlign w:val="superscript"/>
        </w:rPr>
        <w:t>18</w:t>
      </w:r>
      <w:r w:rsidR="00C05EB7" w:rsidRPr="00E515B1">
        <w:rPr>
          <w:rFonts w:ascii="Arial" w:hAnsi="Arial" w:cs="Arial"/>
          <w:sz w:val="22"/>
          <w:szCs w:val="22"/>
        </w:rPr>
        <w:fldChar w:fldCharType="end"/>
      </w:r>
      <w:r w:rsidR="001E4514">
        <w:rPr>
          <w:rFonts w:ascii="Arial" w:hAnsi="Arial" w:cs="Arial"/>
          <w:sz w:val="22"/>
          <w:szCs w:val="22"/>
        </w:rPr>
        <w:t>.</w:t>
      </w:r>
      <w:r w:rsidR="00AF4E29" w:rsidRPr="00E515B1">
        <w:rPr>
          <w:rFonts w:ascii="Arial" w:hAnsi="Arial" w:cs="Arial"/>
          <w:sz w:val="22"/>
          <w:szCs w:val="22"/>
        </w:rPr>
        <w:t xml:space="preserve"> </w:t>
      </w:r>
      <w:r w:rsidR="000841E6" w:rsidRPr="00E515B1">
        <w:rPr>
          <w:rFonts w:ascii="Arial" w:hAnsi="Arial" w:cs="Arial"/>
          <w:sz w:val="22"/>
          <w:szCs w:val="22"/>
        </w:rPr>
        <w:t>Instrument calibration</w:t>
      </w:r>
      <w:r w:rsidR="00096818" w:rsidRPr="00E515B1">
        <w:rPr>
          <w:rFonts w:ascii="Arial" w:hAnsi="Arial" w:cs="Arial"/>
          <w:sz w:val="22"/>
          <w:szCs w:val="22"/>
        </w:rPr>
        <w:t xml:space="preserve"> </w:t>
      </w:r>
      <w:r w:rsidR="000841E6" w:rsidRPr="00E515B1">
        <w:rPr>
          <w:rFonts w:ascii="Arial" w:hAnsi="Arial" w:cs="Arial"/>
          <w:sz w:val="22"/>
          <w:szCs w:val="22"/>
        </w:rPr>
        <w:t>was checked</w:t>
      </w:r>
      <w:r w:rsidR="00096818" w:rsidRPr="00E515B1">
        <w:rPr>
          <w:rFonts w:ascii="Arial" w:hAnsi="Arial" w:cs="Arial"/>
          <w:sz w:val="22"/>
          <w:szCs w:val="22"/>
        </w:rPr>
        <w:t xml:space="preserve"> daily prior to use using a test cell provided by the manufacturer. ImpediMed single-tab gel electrodes (25 </w:t>
      </w:r>
      <m:oMath>
        <m:r>
          <m:rPr>
            <m:sty m:val="p"/>
          </m:rPr>
          <w:rPr>
            <w:rFonts w:ascii="Cambria Math" w:hAnsi="Cambria Math" w:cs="Arial"/>
            <w:sz w:val="22"/>
            <w:szCs w:val="22"/>
          </w:rPr>
          <m:t>×</m:t>
        </m:r>
      </m:oMath>
      <w:r w:rsidR="00A54288" w:rsidRPr="00E515B1">
        <w:rPr>
          <w:rFonts w:ascii="Arial" w:hAnsi="Arial" w:cs="Arial"/>
          <w:sz w:val="22"/>
          <w:szCs w:val="22"/>
        </w:rPr>
        <w:t xml:space="preserve"> </w:t>
      </w:r>
      <w:r w:rsidR="00096818" w:rsidRPr="00E515B1">
        <w:rPr>
          <w:rFonts w:ascii="Arial" w:hAnsi="Arial" w:cs="Arial"/>
          <w:sz w:val="22"/>
          <w:szCs w:val="22"/>
        </w:rPr>
        <w:t>23 mm) were used to attach sense leads to the left or right dorsum wrist and ankle, and the source leads to the palm at the metacarpal heads and the sole at the metatarsal heads on the same side of the body</w:t>
      </w:r>
      <w:r w:rsidR="00345854">
        <w:rPr>
          <w:rFonts w:ascii="Arial" w:hAnsi="Arial" w:cs="Arial"/>
          <w:sz w:val="22"/>
          <w:szCs w:val="22"/>
        </w:rPr>
        <w:fldChar w:fldCharType="begin"/>
      </w:r>
      <w:r w:rsidR="00CB77D4">
        <w:rPr>
          <w:rFonts w:ascii="Arial" w:hAnsi="Arial" w:cs="Arial"/>
          <w:sz w:val="22"/>
          <w:szCs w:val="22"/>
        </w:rPr>
        <w:instrText xml:space="preserve"> ADDIN EN.CITE &lt;EndNote&gt;&lt;Cite&gt;&lt;Author&gt;Lingwood&lt;/Author&gt;&lt;Year&gt;2000&lt;/Year&gt;&lt;RecNum&gt;1820&lt;/RecNum&gt;&lt;DisplayText&gt;&lt;style face="superscript"&gt;19&lt;/style&gt;&lt;/DisplayText&gt;&lt;record&gt;&lt;rec-number&gt;1820&lt;/rec-number&gt;&lt;foreign-keys&gt;&lt;key app="EN" db-id="0292pr5xdrrp9aetwpu5fw9e9p0d5vsrs22z" timestamp="1571954555" guid="359f0569-386b-4d8c-b36d-9a76fe4dffce"&gt;1820&lt;/key&gt;&lt;key app="ENWeb" db-id=""&gt;0&lt;/key&gt;&lt;/foreign-keys&gt;&lt;ref-type name="Journal Article"&gt;17&lt;/ref-type&gt;&lt;contributors&gt;&lt;authors&gt;&lt;author&gt;Lingwood, B. E.&lt;/author&gt;&lt;author&gt;Coghlan, J. P.&lt;/author&gt;&lt;author&gt;Ward, L. C.&lt;/author&gt;&lt;author&gt;Charles, B. G.&lt;/author&gt;&lt;author&gt;Colditz, P. B.&lt;/author&gt;&lt;/authors&gt;&lt;/contributors&gt;&lt;titles&gt;&lt;title&gt;Measurement of extracellular fluid volume in the neonate using multiple frequency bio-impedance analysis&lt;/title&gt;&lt;secondary-title&gt;Physiol Meas&lt;/secondary-title&gt;&lt;/titles&gt;&lt;periodical&gt;&lt;full-title&gt;Physiological Measurement&lt;/full-title&gt;&lt;abbr-1&gt;Physiol Meas&lt;/abbr-1&gt;&lt;/periodical&gt;&lt;pages&gt;251-262&lt;/pages&gt;&lt;volume&gt;21&lt;/volume&gt;&lt;dates&gt;&lt;year&gt;2000&lt;/year&gt;&lt;/dates&gt;&lt;urls&gt;&lt;/urls&gt;&lt;/record&gt;&lt;/Cite&gt;&lt;/EndNote&gt;</w:instrText>
      </w:r>
      <w:r w:rsidR="00345854">
        <w:rPr>
          <w:rFonts w:ascii="Arial" w:hAnsi="Arial" w:cs="Arial"/>
          <w:sz w:val="22"/>
          <w:szCs w:val="22"/>
        </w:rPr>
        <w:fldChar w:fldCharType="separate"/>
      </w:r>
      <w:r w:rsidR="00CB77D4" w:rsidRPr="00CB77D4">
        <w:rPr>
          <w:rFonts w:ascii="Arial" w:hAnsi="Arial" w:cs="Arial"/>
          <w:noProof/>
          <w:sz w:val="22"/>
          <w:szCs w:val="22"/>
          <w:vertAlign w:val="superscript"/>
        </w:rPr>
        <w:t>19</w:t>
      </w:r>
      <w:r w:rsidR="00345854">
        <w:rPr>
          <w:rFonts w:ascii="Arial" w:hAnsi="Arial" w:cs="Arial"/>
          <w:sz w:val="22"/>
          <w:szCs w:val="22"/>
        </w:rPr>
        <w:fldChar w:fldCharType="end"/>
      </w:r>
      <w:r w:rsidR="00096818" w:rsidRPr="00E515B1">
        <w:rPr>
          <w:rFonts w:ascii="Arial" w:hAnsi="Arial" w:cs="Arial"/>
          <w:sz w:val="22"/>
          <w:szCs w:val="22"/>
        </w:rPr>
        <w:t xml:space="preserve">. </w:t>
      </w:r>
      <w:r w:rsidR="0094358C" w:rsidRPr="00E515B1">
        <w:rPr>
          <w:rFonts w:ascii="Arial" w:hAnsi="Arial" w:cs="Arial"/>
          <w:sz w:val="22"/>
          <w:szCs w:val="22"/>
        </w:rPr>
        <w:t xml:space="preserve">No differences in impedance parameters were observed between measurement sides (all </w:t>
      </w:r>
      <w:r w:rsidR="0094358C" w:rsidRPr="00E515B1">
        <w:rPr>
          <w:rFonts w:ascii="Arial" w:hAnsi="Arial" w:cs="Arial"/>
          <w:i/>
          <w:iCs/>
          <w:sz w:val="22"/>
          <w:szCs w:val="22"/>
        </w:rPr>
        <w:t>p</w:t>
      </w:r>
      <w:r w:rsidR="0094358C" w:rsidRPr="00E515B1">
        <w:rPr>
          <w:rFonts w:ascii="Arial" w:hAnsi="Arial" w:cs="Arial"/>
          <w:sz w:val="22"/>
          <w:szCs w:val="22"/>
        </w:rPr>
        <w:t xml:space="preserve"> &gt;0.05). </w:t>
      </w:r>
      <w:r w:rsidR="00096818" w:rsidRPr="00E515B1">
        <w:rPr>
          <w:rFonts w:ascii="Arial" w:hAnsi="Arial" w:cs="Arial"/>
          <w:sz w:val="22"/>
          <w:szCs w:val="22"/>
        </w:rPr>
        <w:t>Prior to careful application of the electrodes, the skin was cleaned with 70% isopropyl alcohol wipes and allowed to dry</w:t>
      </w:r>
      <w:r w:rsidR="00554400" w:rsidRPr="00E515B1">
        <w:rPr>
          <w:rFonts w:ascii="Arial" w:hAnsi="Arial" w:cs="Arial"/>
          <w:sz w:val="22"/>
          <w:szCs w:val="22"/>
        </w:rPr>
        <w:t>.</w:t>
      </w:r>
      <w:r w:rsidR="00096818" w:rsidRPr="00E515B1">
        <w:rPr>
          <w:rFonts w:ascii="Arial" w:hAnsi="Arial" w:cs="Arial"/>
          <w:sz w:val="22"/>
          <w:szCs w:val="22"/>
        </w:rPr>
        <w:t xml:space="preserve"> Any clothing with metal (e.g.</w:t>
      </w:r>
      <w:r w:rsidR="007347C4" w:rsidRPr="00E515B1">
        <w:rPr>
          <w:rFonts w:ascii="Arial" w:hAnsi="Arial" w:cs="Arial"/>
          <w:sz w:val="22"/>
          <w:szCs w:val="22"/>
        </w:rPr>
        <w:t>,</w:t>
      </w:r>
      <w:r w:rsidR="00096818" w:rsidRPr="00E515B1">
        <w:rPr>
          <w:rFonts w:ascii="Arial" w:hAnsi="Arial" w:cs="Arial"/>
          <w:sz w:val="22"/>
          <w:szCs w:val="22"/>
        </w:rPr>
        <w:t xml:space="preserve"> clips or buckles) was removed prior to measurement to avoid electrical interference. Otherwise, clothing was only removed to access electrode sites. </w:t>
      </w:r>
      <w:bookmarkStart w:id="1" w:name="_Hlk68871640"/>
      <w:r w:rsidR="00096818" w:rsidRPr="00E515B1">
        <w:rPr>
          <w:rFonts w:ascii="Arial" w:hAnsi="Arial" w:cs="Arial"/>
          <w:sz w:val="22"/>
          <w:szCs w:val="22"/>
        </w:rPr>
        <w:t>For each body position</w:t>
      </w:r>
      <w:r w:rsidR="00A61CB0" w:rsidRPr="00E515B1">
        <w:rPr>
          <w:rFonts w:ascii="Arial" w:hAnsi="Arial" w:cs="Arial"/>
          <w:sz w:val="22"/>
          <w:szCs w:val="22"/>
        </w:rPr>
        <w:t>,</w:t>
      </w:r>
      <w:r w:rsidR="00096818" w:rsidRPr="00E515B1">
        <w:rPr>
          <w:rFonts w:ascii="Arial" w:hAnsi="Arial" w:cs="Arial"/>
          <w:sz w:val="22"/>
          <w:szCs w:val="22"/>
        </w:rPr>
        <w:t xml:space="preserve"> measurements were made in triplicate using the “continuous” setting of the device</w:t>
      </w:r>
      <w:r w:rsidR="006D472A">
        <w:rPr>
          <w:rFonts w:ascii="Arial" w:hAnsi="Arial" w:cs="Arial"/>
          <w:sz w:val="22"/>
          <w:szCs w:val="22"/>
        </w:rPr>
        <w:t>; each measurement taking less than a second</w:t>
      </w:r>
      <w:bookmarkEnd w:id="1"/>
      <w:r w:rsidR="00096818" w:rsidRPr="00E515B1">
        <w:rPr>
          <w:rFonts w:ascii="Arial" w:hAnsi="Arial" w:cs="Arial"/>
          <w:sz w:val="22"/>
          <w:szCs w:val="22"/>
        </w:rPr>
        <w:t xml:space="preserve">. </w:t>
      </w:r>
      <w:r w:rsidR="00E66135" w:rsidRPr="00E515B1">
        <w:rPr>
          <w:rFonts w:ascii="Arial" w:hAnsi="Arial" w:cs="Arial"/>
          <w:sz w:val="22"/>
          <w:szCs w:val="22"/>
        </w:rPr>
        <w:t>Cole</w:t>
      </w:r>
      <w:r w:rsidR="00096818" w:rsidRPr="00E515B1">
        <w:rPr>
          <w:rFonts w:ascii="Arial" w:hAnsi="Arial" w:cs="Arial"/>
          <w:sz w:val="22"/>
          <w:szCs w:val="22"/>
        </w:rPr>
        <w:t xml:space="preserve"> plots were examined to ensure data quality and measurements were repeated if movement occurred.</w:t>
      </w:r>
    </w:p>
    <w:p w14:paraId="1AB75275" w14:textId="1DD87227" w:rsidR="00F242BD" w:rsidRPr="00E515B1" w:rsidRDefault="00F242BD" w:rsidP="006919E6">
      <w:pPr>
        <w:spacing w:line="480" w:lineRule="auto"/>
        <w:jc w:val="both"/>
        <w:rPr>
          <w:rFonts w:ascii="Arial" w:hAnsi="Arial" w:cs="Arial"/>
          <w:sz w:val="22"/>
          <w:szCs w:val="22"/>
        </w:rPr>
      </w:pPr>
    </w:p>
    <w:p w14:paraId="78BF747D" w14:textId="6BF66337" w:rsidR="00F242BD" w:rsidRPr="00E515B1" w:rsidRDefault="00F242BD" w:rsidP="006919E6">
      <w:pPr>
        <w:spacing w:line="480" w:lineRule="auto"/>
        <w:jc w:val="both"/>
        <w:rPr>
          <w:rFonts w:ascii="Arial" w:hAnsi="Arial" w:cs="Arial"/>
          <w:sz w:val="22"/>
          <w:szCs w:val="22"/>
        </w:rPr>
      </w:pPr>
      <w:r w:rsidRPr="00E515B1">
        <w:rPr>
          <w:rFonts w:ascii="Arial" w:hAnsi="Arial" w:cs="Arial"/>
          <w:sz w:val="22"/>
          <w:szCs w:val="22"/>
        </w:rPr>
        <w:t>Data was analysed using BioImp software version 5.4.0.3 (ImpediMed), using the default settings</w:t>
      </w:r>
      <w:r w:rsidR="00177D18" w:rsidRPr="00E515B1">
        <w:rPr>
          <w:rFonts w:ascii="Arial" w:hAnsi="Arial" w:cs="Arial"/>
          <w:sz w:val="22"/>
          <w:szCs w:val="22"/>
        </w:rPr>
        <w:t xml:space="preserve"> </w:t>
      </w:r>
      <w:r w:rsidR="00E24D2A" w:rsidRPr="00E515B1">
        <w:rPr>
          <w:rFonts w:ascii="Arial" w:hAnsi="Arial" w:cs="Arial"/>
          <w:sz w:val="22"/>
          <w:szCs w:val="22"/>
        </w:rPr>
        <w:t>[</w:t>
      </w:r>
      <w:r w:rsidRPr="00E515B1">
        <w:rPr>
          <w:rFonts w:ascii="Arial" w:hAnsi="Arial" w:cs="Arial"/>
          <w:sz w:val="22"/>
          <w:szCs w:val="22"/>
        </w:rPr>
        <w:t xml:space="preserve">frequency range 5–500 kHz, automatic </w:t>
      </w:r>
      <w:r w:rsidR="00177D18" w:rsidRPr="00E515B1">
        <w:rPr>
          <w:rFonts w:ascii="Arial" w:hAnsi="Arial" w:cs="Arial"/>
          <w:sz w:val="22"/>
          <w:szCs w:val="22"/>
        </w:rPr>
        <w:t>time delay (Td) correction on, no data rejection limit</w:t>
      </w:r>
      <w:r w:rsidR="00E24D2A" w:rsidRPr="00E515B1">
        <w:rPr>
          <w:rFonts w:ascii="Arial" w:hAnsi="Arial" w:cs="Arial"/>
          <w:sz w:val="22"/>
          <w:szCs w:val="22"/>
        </w:rPr>
        <w:t>]</w:t>
      </w:r>
      <w:r w:rsidR="00177D18" w:rsidRPr="00E515B1">
        <w:rPr>
          <w:rFonts w:ascii="Arial" w:hAnsi="Arial" w:cs="Arial"/>
          <w:sz w:val="22"/>
          <w:szCs w:val="22"/>
        </w:rPr>
        <w:t xml:space="preserve">. The impedance values of interest </w:t>
      </w:r>
      <w:r w:rsidR="00AF48A1" w:rsidRPr="00E515B1">
        <w:rPr>
          <w:rFonts w:ascii="Arial" w:hAnsi="Arial" w:cs="Arial"/>
          <w:sz w:val="22"/>
          <w:szCs w:val="22"/>
        </w:rPr>
        <w:t>were</w:t>
      </w:r>
      <w:r w:rsidR="00177D18" w:rsidRPr="00E515B1">
        <w:rPr>
          <w:rFonts w:ascii="Arial" w:hAnsi="Arial" w:cs="Arial"/>
          <w:sz w:val="22"/>
          <w:szCs w:val="22"/>
        </w:rPr>
        <w:t xml:space="preserve"> as follows:</w:t>
      </w:r>
      <w:r w:rsidR="009472F4">
        <w:rPr>
          <w:rFonts w:ascii="Arial" w:hAnsi="Arial" w:cs="Arial"/>
          <w:sz w:val="22"/>
          <w:szCs w:val="22"/>
        </w:rPr>
        <w:t xml:space="preserve"> resistance at 0 kHz, R</w:t>
      </w:r>
      <w:r w:rsidR="009472F4">
        <w:rPr>
          <w:rFonts w:ascii="Arial" w:hAnsi="Arial" w:cs="Arial"/>
          <w:sz w:val="22"/>
          <w:szCs w:val="22"/>
          <w:vertAlign w:val="subscript"/>
        </w:rPr>
        <w:t>0</w:t>
      </w:r>
      <w:r w:rsidR="009472F4">
        <w:rPr>
          <w:rFonts w:ascii="Arial" w:hAnsi="Arial" w:cs="Arial"/>
          <w:sz w:val="22"/>
          <w:szCs w:val="22"/>
        </w:rPr>
        <w:t>; restistance at infinite kHz, R</w:t>
      </w:r>
      <w:r w:rsidR="009472F4" w:rsidRPr="009472F4">
        <w:rPr>
          <w:rFonts w:ascii="Arial" w:hAnsi="Arial" w:cs="Arial"/>
          <w:sz w:val="22"/>
          <w:szCs w:val="22"/>
          <w:vertAlign w:val="subscript"/>
        </w:rPr>
        <w:t>∞</w:t>
      </w:r>
      <w:r w:rsidR="009472F4">
        <w:rPr>
          <w:rFonts w:ascii="Arial" w:hAnsi="Arial" w:cs="Arial"/>
          <w:sz w:val="22"/>
          <w:szCs w:val="22"/>
        </w:rPr>
        <w:t>; impedance at 50 kHz, Z</w:t>
      </w:r>
      <w:r w:rsidR="009472F4">
        <w:rPr>
          <w:rFonts w:ascii="Arial" w:hAnsi="Arial" w:cs="Arial"/>
          <w:sz w:val="22"/>
          <w:szCs w:val="22"/>
          <w:vertAlign w:val="subscript"/>
        </w:rPr>
        <w:t>50</w:t>
      </w:r>
      <w:r w:rsidR="009472F4">
        <w:rPr>
          <w:rFonts w:ascii="Arial" w:hAnsi="Arial" w:cs="Arial"/>
          <w:sz w:val="22"/>
          <w:szCs w:val="22"/>
        </w:rPr>
        <w:t>; resistance at 50 kHz, R</w:t>
      </w:r>
      <w:r w:rsidR="009472F4">
        <w:rPr>
          <w:rFonts w:ascii="Arial" w:hAnsi="Arial" w:cs="Arial"/>
          <w:sz w:val="22"/>
          <w:szCs w:val="22"/>
          <w:vertAlign w:val="subscript"/>
        </w:rPr>
        <w:t>50</w:t>
      </w:r>
      <w:r w:rsidR="009472F4">
        <w:rPr>
          <w:rFonts w:ascii="Arial" w:hAnsi="Arial" w:cs="Arial"/>
          <w:sz w:val="22"/>
          <w:szCs w:val="22"/>
        </w:rPr>
        <w:t>; reactance at 50 kHz, Xc</w:t>
      </w:r>
      <w:r w:rsidR="009472F4">
        <w:rPr>
          <w:rFonts w:ascii="Arial" w:hAnsi="Arial" w:cs="Arial"/>
          <w:sz w:val="22"/>
          <w:szCs w:val="22"/>
          <w:vertAlign w:val="subscript"/>
        </w:rPr>
        <w:t>50</w:t>
      </w:r>
      <w:r w:rsidR="009472F4">
        <w:rPr>
          <w:rFonts w:ascii="Arial" w:hAnsi="Arial" w:cs="Arial"/>
          <w:sz w:val="22"/>
          <w:szCs w:val="22"/>
        </w:rPr>
        <w:t>; and impedance at the characteristic frequency, Z</w:t>
      </w:r>
      <w:r w:rsidR="009472F4">
        <w:rPr>
          <w:rFonts w:ascii="Arial" w:hAnsi="Arial" w:cs="Arial"/>
          <w:sz w:val="22"/>
          <w:szCs w:val="22"/>
          <w:vertAlign w:val="subscript"/>
        </w:rPr>
        <w:t>c</w:t>
      </w:r>
      <w:r w:rsidR="009472F4">
        <w:rPr>
          <w:rFonts w:ascii="Arial" w:hAnsi="Arial" w:cs="Arial"/>
          <w:sz w:val="22"/>
          <w:szCs w:val="22"/>
        </w:rPr>
        <w:t>.</w:t>
      </w:r>
    </w:p>
    <w:p w14:paraId="75CD7B9A" w14:textId="77777777" w:rsidR="00061E1E" w:rsidRPr="00E515B1" w:rsidRDefault="00061E1E" w:rsidP="006919E6">
      <w:pPr>
        <w:spacing w:line="480" w:lineRule="auto"/>
        <w:jc w:val="both"/>
        <w:rPr>
          <w:rFonts w:ascii="Arial" w:hAnsi="Arial" w:cs="Arial"/>
          <w:i/>
          <w:iCs/>
          <w:sz w:val="22"/>
          <w:szCs w:val="22"/>
        </w:rPr>
      </w:pPr>
    </w:p>
    <w:p w14:paraId="097E8592" w14:textId="77777777" w:rsidR="004D0319" w:rsidRPr="00E515B1" w:rsidRDefault="004D0319" w:rsidP="006919E6">
      <w:pPr>
        <w:spacing w:line="480" w:lineRule="auto"/>
        <w:jc w:val="both"/>
        <w:rPr>
          <w:rFonts w:ascii="Arial" w:hAnsi="Arial" w:cs="Arial"/>
          <w:b/>
          <w:bCs/>
          <w:sz w:val="22"/>
          <w:szCs w:val="22"/>
        </w:rPr>
      </w:pPr>
      <w:r w:rsidRPr="00E515B1">
        <w:rPr>
          <w:rFonts w:ascii="Arial" w:hAnsi="Arial" w:cs="Arial"/>
          <w:b/>
          <w:bCs/>
          <w:sz w:val="22"/>
          <w:szCs w:val="22"/>
        </w:rPr>
        <w:t>Assessment of body composition</w:t>
      </w:r>
    </w:p>
    <w:p w14:paraId="2742E2C5" w14:textId="7E964164" w:rsidR="004D0319" w:rsidRPr="00E515B1" w:rsidRDefault="007B65DC" w:rsidP="006919E6">
      <w:pPr>
        <w:spacing w:line="480" w:lineRule="auto"/>
        <w:jc w:val="both"/>
        <w:rPr>
          <w:rFonts w:ascii="Arial" w:hAnsi="Arial" w:cs="Arial"/>
          <w:sz w:val="22"/>
          <w:szCs w:val="22"/>
        </w:rPr>
      </w:pPr>
      <w:r w:rsidRPr="00E515B1">
        <w:rPr>
          <w:rFonts w:ascii="Arial" w:hAnsi="Arial" w:cs="Arial"/>
          <w:sz w:val="22"/>
          <w:szCs w:val="22"/>
        </w:rPr>
        <w:t xml:space="preserve">Standing height was measured in triplicate to the nearest 0.1 cm using a calibrated SECA 213 portable stadiometer (SECA, Hamburg, Germany), </w:t>
      </w:r>
      <w:r w:rsidR="00806AFC" w:rsidRPr="00E515B1">
        <w:rPr>
          <w:rFonts w:ascii="Arial" w:hAnsi="Arial" w:cs="Arial"/>
          <w:sz w:val="22"/>
          <w:szCs w:val="22"/>
        </w:rPr>
        <w:t xml:space="preserve">with median height being used in analyses, </w:t>
      </w:r>
      <w:r w:rsidRPr="00E515B1">
        <w:rPr>
          <w:rFonts w:ascii="Arial" w:hAnsi="Arial" w:cs="Arial"/>
          <w:sz w:val="22"/>
          <w:szCs w:val="22"/>
        </w:rPr>
        <w:t xml:space="preserve">while a single weight measurement was obtained </w:t>
      </w:r>
      <w:r w:rsidR="00B11A72" w:rsidRPr="00E515B1">
        <w:rPr>
          <w:rFonts w:ascii="Arial" w:hAnsi="Arial" w:cs="Arial"/>
          <w:sz w:val="22"/>
          <w:szCs w:val="22"/>
        </w:rPr>
        <w:t xml:space="preserve">to the nearest 100 g using calibrated SECA 899 scales. Along with sex, these values were used to compute body composition </w:t>
      </w:r>
      <w:r w:rsidR="00DD57E9" w:rsidRPr="00E515B1">
        <w:rPr>
          <w:rFonts w:ascii="Arial" w:hAnsi="Arial" w:cs="Arial"/>
          <w:sz w:val="22"/>
          <w:szCs w:val="22"/>
        </w:rPr>
        <w:t>measures</w:t>
      </w:r>
      <w:r w:rsidR="00B11A72" w:rsidRPr="00E515B1">
        <w:rPr>
          <w:rFonts w:ascii="Arial" w:hAnsi="Arial" w:cs="Arial"/>
          <w:sz w:val="22"/>
          <w:szCs w:val="22"/>
        </w:rPr>
        <w:t xml:space="preserve"> using two methods</w:t>
      </w:r>
      <w:r w:rsidR="00EB08EC" w:rsidRPr="00E515B1">
        <w:rPr>
          <w:rFonts w:ascii="Arial" w:hAnsi="Arial" w:cs="Arial"/>
          <w:sz w:val="22"/>
          <w:szCs w:val="22"/>
        </w:rPr>
        <w:t xml:space="preserve">: </w:t>
      </w:r>
      <w:r w:rsidR="008C658C" w:rsidRPr="00E515B1">
        <w:rPr>
          <w:rFonts w:ascii="Arial" w:hAnsi="Arial" w:cs="Arial"/>
          <w:sz w:val="22"/>
          <w:szCs w:val="22"/>
        </w:rPr>
        <w:t xml:space="preserve">mixture theory </w:t>
      </w:r>
      <w:r w:rsidR="000751C5" w:rsidRPr="00E515B1">
        <w:rPr>
          <w:rFonts w:ascii="Arial" w:hAnsi="Arial" w:cs="Arial"/>
          <w:sz w:val="22"/>
          <w:szCs w:val="22"/>
        </w:rPr>
        <w:t xml:space="preserve">in combination with Cole modelling </w:t>
      </w:r>
      <w:r w:rsidR="00806AFC" w:rsidRPr="00E515B1">
        <w:rPr>
          <w:rFonts w:ascii="Arial" w:hAnsi="Arial" w:cs="Arial"/>
          <w:sz w:val="22"/>
          <w:szCs w:val="22"/>
        </w:rPr>
        <w:t>[</w:t>
      </w:r>
      <w:r w:rsidR="008C658C" w:rsidRPr="00E515B1">
        <w:rPr>
          <w:rFonts w:ascii="Arial" w:hAnsi="Arial" w:cs="Arial"/>
          <w:sz w:val="22"/>
          <w:szCs w:val="22"/>
        </w:rPr>
        <w:t>i.e.</w:t>
      </w:r>
      <w:r w:rsidR="000841E6" w:rsidRPr="00E515B1">
        <w:rPr>
          <w:rFonts w:ascii="Arial" w:hAnsi="Arial" w:cs="Arial"/>
          <w:sz w:val="22"/>
          <w:szCs w:val="22"/>
        </w:rPr>
        <w:t>,</w:t>
      </w:r>
      <w:r w:rsidR="008C658C" w:rsidRPr="00E515B1">
        <w:rPr>
          <w:rFonts w:ascii="Arial" w:hAnsi="Arial" w:cs="Arial"/>
          <w:sz w:val="22"/>
          <w:szCs w:val="22"/>
        </w:rPr>
        <w:t xml:space="preserve"> the SFB7’s </w:t>
      </w:r>
      <w:r w:rsidR="00C57A0A" w:rsidRPr="00E515B1">
        <w:rPr>
          <w:rFonts w:ascii="Arial" w:hAnsi="Arial" w:cs="Arial"/>
          <w:sz w:val="22"/>
          <w:szCs w:val="22"/>
        </w:rPr>
        <w:t>default</w:t>
      </w:r>
      <w:r w:rsidR="008C658C" w:rsidRPr="00E515B1">
        <w:rPr>
          <w:rFonts w:ascii="Arial" w:hAnsi="Arial" w:cs="Arial"/>
          <w:sz w:val="22"/>
          <w:szCs w:val="22"/>
        </w:rPr>
        <w:t xml:space="preserve"> equations</w:t>
      </w:r>
      <w:r w:rsidR="00806AFC" w:rsidRPr="00E515B1">
        <w:rPr>
          <w:rFonts w:ascii="Arial" w:hAnsi="Arial" w:cs="Arial"/>
          <w:sz w:val="22"/>
          <w:szCs w:val="22"/>
        </w:rPr>
        <w:t xml:space="preserve"> and constants: resistivity of ECW (ρECW) and ICW (ρICW) – females 235.5 and 894.2 Ω/cm, and males 273.9 and 937.2 Ω/cm, respectively; body density (Db) 1.05 g/L; body proportion factor (Kb) 4.30; and hydration factor (HF) 0.732]</w:t>
      </w:r>
      <w:r w:rsidR="00C05EB7" w:rsidRPr="00E515B1">
        <w:rPr>
          <w:rFonts w:ascii="Arial" w:hAnsi="Arial" w:cs="Arial"/>
          <w:sz w:val="22"/>
          <w:szCs w:val="22"/>
        </w:rPr>
        <w:fldChar w:fldCharType="begin">
          <w:fldData xml:space="preserve">PEVuZE5vdGU+PENpdGU+PEF1dGhvcj5JbXBlZGlNZWQ8L0F1dGhvcj48WWVhcj4yMDIwPC9ZZWFy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</w:fldData>
        </w:fldChar>
      </w:r>
      <w:r w:rsidR="00034A58">
        <w:rPr>
          <w:rFonts w:ascii="Arial" w:hAnsi="Arial" w:cs="Arial"/>
          <w:sz w:val="22"/>
          <w:szCs w:val="22"/>
        </w:rPr>
        <w:instrText xml:space="preserve"> ADDIN EN.CITE </w:instrText>
      </w:r>
      <w:r w:rsidR="00034A58">
        <w:rPr>
          <w:rFonts w:ascii="Arial" w:hAnsi="Arial" w:cs="Arial"/>
          <w:sz w:val="22"/>
          <w:szCs w:val="22"/>
        </w:rPr>
        <w:fldChar w:fldCharType="begin">
          <w:fldData xml:space="preserve">PEVuZE5vdGU+PENpdGU+PEF1dGhvcj5JbXBlZGlNZWQ8L0F1dGhvcj48WWVhcj4yMDIwPC9ZZWFy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</w:fldData>
        </w:fldChar>
      </w:r>
      <w:r w:rsidR="00034A58">
        <w:rPr>
          <w:rFonts w:ascii="Arial" w:hAnsi="Arial" w:cs="Arial"/>
          <w:sz w:val="22"/>
          <w:szCs w:val="22"/>
        </w:rPr>
        <w:instrText xml:space="preserve"> ADDIN EN.CITE.DATA </w:instrText>
      </w:r>
      <w:r w:rsidR="00034A58">
        <w:rPr>
          <w:rFonts w:ascii="Arial" w:hAnsi="Arial" w:cs="Arial"/>
          <w:sz w:val="22"/>
          <w:szCs w:val="22"/>
        </w:rPr>
      </w:r>
      <w:r w:rsidR="00034A58">
        <w:rPr>
          <w:rFonts w:ascii="Arial" w:hAnsi="Arial" w:cs="Arial"/>
          <w:sz w:val="22"/>
          <w:szCs w:val="22"/>
        </w:rPr>
        <w:fldChar w:fldCharType="end"/>
      </w:r>
      <w:r w:rsidR="00C05EB7" w:rsidRPr="00E515B1">
        <w:rPr>
          <w:rFonts w:ascii="Arial" w:hAnsi="Arial" w:cs="Arial"/>
          <w:sz w:val="22"/>
          <w:szCs w:val="22"/>
        </w:rPr>
      </w:r>
      <w:r w:rsidR="00C05EB7" w:rsidRPr="00E515B1">
        <w:rPr>
          <w:rFonts w:ascii="Arial" w:hAnsi="Arial" w:cs="Arial"/>
          <w:sz w:val="22"/>
          <w:szCs w:val="22"/>
        </w:rPr>
        <w:fldChar w:fldCharType="separate"/>
      </w:r>
      <w:r w:rsidR="00034A58" w:rsidRPr="00034A58">
        <w:rPr>
          <w:rFonts w:ascii="Arial" w:hAnsi="Arial" w:cs="Arial"/>
          <w:noProof/>
          <w:sz w:val="22"/>
          <w:szCs w:val="22"/>
          <w:vertAlign w:val="superscript"/>
        </w:rPr>
        <w:t>18,20,21</w:t>
      </w:r>
      <w:r w:rsidR="00C05EB7" w:rsidRPr="00E515B1">
        <w:rPr>
          <w:rFonts w:ascii="Arial" w:hAnsi="Arial" w:cs="Arial"/>
          <w:sz w:val="22"/>
          <w:szCs w:val="22"/>
        </w:rPr>
        <w:fldChar w:fldCharType="end"/>
      </w:r>
      <w:r w:rsidR="001E4514">
        <w:rPr>
          <w:rFonts w:ascii="Arial" w:hAnsi="Arial" w:cs="Arial"/>
          <w:sz w:val="22"/>
          <w:szCs w:val="22"/>
        </w:rPr>
        <w:t>,</w:t>
      </w:r>
      <w:r w:rsidR="008C658C" w:rsidRPr="00E515B1">
        <w:rPr>
          <w:rFonts w:ascii="Arial" w:hAnsi="Arial" w:cs="Arial"/>
          <w:sz w:val="22"/>
          <w:szCs w:val="22"/>
        </w:rPr>
        <w:t xml:space="preserve"> and an empirically-derived regression equation</w:t>
      </w:r>
      <w:r w:rsidR="00842D9A" w:rsidRPr="00E515B1">
        <w:rPr>
          <w:rFonts w:ascii="Arial" w:hAnsi="Arial" w:cs="Arial"/>
          <w:sz w:val="22"/>
          <w:szCs w:val="22"/>
        </w:rPr>
        <w:fldChar w:fldCharType="begin">
          <w:fldData xml:space="preserve">PEVuZE5vdGU+PENpdGU+PEF1dGhvcj5SdXNoPC9BdXRob3I+PFllYXI+MjAxMzwvWWVhcj48UmVj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</w:fldData>
        </w:fldChar>
      </w:r>
      <w:r w:rsidR="00034A58">
        <w:rPr>
          <w:rFonts w:ascii="Arial" w:hAnsi="Arial" w:cs="Arial"/>
          <w:sz w:val="22"/>
          <w:szCs w:val="22"/>
        </w:rPr>
        <w:instrText xml:space="preserve"> ADDIN EN.CITE </w:instrText>
      </w:r>
      <w:r w:rsidR="00034A58">
        <w:rPr>
          <w:rFonts w:ascii="Arial" w:hAnsi="Arial" w:cs="Arial"/>
          <w:sz w:val="22"/>
          <w:szCs w:val="22"/>
        </w:rPr>
        <w:fldChar w:fldCharType="begin">
          <w:fldData xml:space="preserve">PEVuZE5vdGU+PENpdGU+PEF1dGhvcj5SdXNoPC9BdXRob3I+PFllYXI+MjAxMzwvWWVhcj48UmVj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</w:fldData>
        </w:fldChar>
      </w:r>
      <w:r w:rsidR="00034A58">
        <w:rPr>
          <w:rFonts w:ascii="Arial" w:hAnsi="Arial" w:cs="Arial"/>
          <w:sz w:val="22"/>
          <w:szCs w:val="22"/>
        </w:rPr>
        <w:instrText xml:space="preserve"> ADDIN EN.CITE.DATA </w:instrText>
      </w:r>
      <w:r w:rsidR="00034A58">
        <w:rPr>
          <w:rFonts w:ascii="Arial" w:hAnsi="Arial" w:cs="Arial"/>
          <w:sz w:val="22"/>
          <w:szCs w:val="22"/>
        </w:rPr>
      </w:r>
      <w:r w:rsidR="00034A58">
        <w:rPr>
          <w:rFonts w:ascii="Arial" w:hAnsi="Arial" w:cs="Arial"/>
          <w:sz w:val="22"/>
          <w:szCs w:val="22"/>
        </w:rPr>
        <w:fldChar w:fldCharType="end"/>
      </w:r>
      <w:r w:rsidR="00842D9A" w:rsidRPr="00E515B1">
        <w:rPr>
          <w:rFonts w:ascii="Arial" w:hAnsi="Arial" w:cs="Arial"/>
          <w:sz w:val="22"/>
          <w:szCs w:val="22"/>
        </w:rPr>
      </w:r>
      <w:r w:rsidR="00842D9A" w:rsidRPr="00E515B1">
        <w:rPr>
          <w:rFonts w:ascii="Arial" w:hAnsi="Arial" w:cs="Arial"/>
          <w:sz w:val="22"/>
          <w:szCs w:val="22"/>
        </w:rPr>
        <w:fldChar w:fldCharType="separate"/>
      </w:r>
      <w:r w:rsidR="00034A58" w:rsidRPr="00034A58">
        <w:rPr>
          <w:rFonts w:ascii="Arial" w:hAnsi="Arial" w:cs="Arial"/>
          <w:noProof/>
          <w:sz w:val="22"/>
          <w:szCs w:val="22"/>
          <w:vertAlign w:val="superscript"/>
        </w:rPr>
        <w:t>22</w:t>
      </w:r>
      <w:r w:rsidR="00842D9A" w:rsidRPr="00E515B1">
        <w:rPr>
          <w:rFonts w:ascii="Arial" w:hAnsi="Arial" w:cs="Arial"/>
          <w:sz w:val="22"/>
          <w:szCs w:val="22"/>
        </w:rPr>
        <w:fldChar w:fldCharType="end"/>
      </w:r>
      <w:r w:rsidR="001E4514">
        <w:rPr>
          <w:rFonts w:ascii="Arial" w:hAnsi="Arial" w:cs="Arial"/>
          <w:sz w:val="22"/>
          <w:szCs w:val="22"/>
        </w:rPr>
        <w:t>.</w:t>
      </w:r>
    </w:p>
    <w:p w14:paraId="35C980C4" w14:textId="60E1B387" w:rsidR="008C658C" w:rsidRPr="00E515B1" w:rsidRDefault="008C658C" w:rsidP="006919E6">
      <w:pPr>
        <w:spacing w:line="480" w:lineRule="auto"/>
        <w:jc w:val="both"/>
        <w:rPr>
          <w:rFonts w:ascii="Arial" w:hAnsi="Arial" w:cs="Arial"/>
          <w:sz w:val="22"/>
          <w:szCs w:val="22"/>
        </w:rPr>
      </w:pPr>
    </w:p>
    <w:p w14:paraId="6A5D1CD4" w14:textId="1665B518" w:rsidR="00541FE7" w:rsidRPr="00E515B1" w:rsidRDefault="008C658C" w:rsidP="006919E6">
      <w:pPr>
        <w:spacing w:line="480" w:lineRule="auto"/>
        <w:jc w:val="both"/>
        <w:rPr>
          <w:rFonts w:ascii="Arial" w:hAnsi="Arial" w:cs="Arial"/>
          <w:sz w:val="22"/>
          <w:szCs w:val="22"/>
        </w:rPr>
      </w:pPr>
      <w:r w:rsidRPr="00E515B1">
        <w:rPr>
          <w:rFonts w:ascii="Arial" w:hAnsi="Arial" w:cs="Arial"/>
          <w:sz w:val="22"/>
          <w:szCs w:val="22"/>
        </w:rPr>
        <w:t xml:space="preserve">The SFB7 provides the following body composition values: </w:t>
      </w:r>
      <w:r w:rsidR="00554400" w:rsidRPr="00E515B1">
        <w:rPr>
          <w:rFonts w:ascii="Arial" w:hAnsi="Arial" w:cs="Arial"/>
          <w:sz w:val="22"/>
          <w:szCs w:val="22"/>
        </w:rPr>
        <w:t xml:space="preserve">TBW, </w:t>
      </w:r>
      <w:r w:rsidR="00806AFC" w:rsidRPr="00E515B1">
        <w:rPr>
          <w:rFonts w:ascii="Arial" w:hAnsi="Arial" w:cs="Arial"/>
          <w:sz w:val="22"/>
          <w:szCs w:val="22"/>
        </w:rPr>
        <w:t>ECW</w:t>
      </w:r>
      <w:r w:rsidR="00554400" w:rsidRPr="00E515B1">
        <w:rPr>
          <w:rFonts w:ascii="Arial" w:hAnsi="Arial" w:cs="Arial"/>
          <w:sz w:val="22"/>
          <w:szCs w:val="22"/>
        </w:rPr>
        <w:t xml:space="preserve">, </w:t>
      </w:r>
      <w:r w:rsidR="00806AFC" w:rsidRPr="00E515B1">
        <w:rPr>
          <w:rFonts w:ascii="Arial" w:hAnsi="Arial" w:cs="Arial"/>
          <w:sz w:val="22"/>
          <w:szCs w:val="22"/>
        </w:rPr>
        <w:t>ICW</w:t>
      </w:r>
      <w:r w:rsidR="00554400" w:rsidRPr="00E515B1">
        <w:rPr>
          <w:rFonts w:ascii="Arial" w:hAnsi="Arial" w:cs="Arial"/>
          <w:sz w:val="22"/>
          <w:szCs w:val="22"/>
        </w:rPr>
        <w:t>, FFM, and FM.</w:t>
      </w:r>
      <w:r w:rsidRPr="00E515B1">
        <w:rPr>
          <w:rFonts w:ascii="Arial" w:hAnsi="Arial" w:cs="Arial"/>
          <w:sz w:val="22"/>
          <w:szCs w:val="22"/>
        </w:rPr>
        <w:t xml:space="preserve"> </w:t>
      </w:r>
      <w:r w:rsidR="007A4920">
        <w:rPr>
          <w:rFonts w:ascii="Arial" w:hAnsi="Arial" w:cs="Arial"/>
          <w:sz w:val="22"/>
          <w:szCs w:val="22"/>
        </w:rPr>
        <w:t>However, the coefficients used by the SFB7 may not be suitable for use in small children;</w:t>
      </w:r>
      <w:r w:rsidR="007A4920">
        <w:rPr>
          <w:rFonts w:ascii="Arial" w:hAnsi="Arial" w:cs="Arial"/>
          <w:sz w:val="22"/>
          <w:szCs w:val="22"/>
        </w:rPr>
        <w:fldChar w:fldCharType="begin">
          <w:fldData xml:space="preserve">PEVuZE5vdGU+PENpdGU+PEF1dGhvcj5Db2xsaW5zPC9BdXRob3I+PFllYXI+MjAxMzwvWWVhcj48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</w:fldData>
        </w:fldChar>
      </w:r>
      <w:r w:rsidR="00034A58">
        <w:rPr>
          <w:rFonts w:ascii="Arial" w:hAnsi="Arial" w:cs="Arial"/>
          <w:sz w:val="22"/>
          <w:szCs w:val="22"/>
        </w:rPr>
        <w:instrText xml:space="preserve"> ADDIN EN.CITE </w:instrText>
      </w:r>
      <w:r w:rsidR="00034A58">
        <w:rPr>
          <w:rFonts w:ascii="Arial" w:hAnsi="Arial" w:cs="Arial"/>
          <w:sz w:val="22"/>
          <w:szCs w:val="22"/>
        </w:rPr>
        <w:fldChar w:fldCharType="begin">
          <w:fldData xml:space="preserve">PEVuZE5vdGU+PENpdGU+PEF1dGhvcj5Db2xsaW5zPC9BdXRob3I+PFllYXI+MjAxMzwvWWVhcj48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</w:fldData>
        </w:fldChar>
      </w:r>
      <w:r w:rsidR="00034A58">
        <w:rPr>
          <w:rFonts w:ascii="Arial" w:hAnsi="Arial" w:cs="Arial"/>
          <w:sz w:val="22"/>
          <w:szCs w:val="22"/>
        </w:rPr>
        <w:instrText xml:space="preserve"> ADDIN EN.CITE.DATA </w:instrText>
      </w:r>
      <w:r w:rsidR="00034A58">
        <w:rPr>
          <w:rFonts w:ascii="Arial" w:hAnsi="Arial" w:cs="Arial"/>
          <w:sz w:val="22"/>
          <w:szCs w:val="22"/>
        </w:rPr>
      </w:r>
      <w:r w:rsidR="00034A58">
        <w:rPr>
          <w:rFonts w:ascii="Arial" w:hAnsi="Arial" w:cs="Arial"/>
          <w:sz w:val="22"/>
          <w:szCs w:val="22"/>
        </w:rPr>
        <w:fldChar w:fldCharType="end"/>
      </w:r>
      <w:r w:rsidR="007A4920">
        <w:rPr>
          <w:rFonts w:ascii="Arial" w:hAnsi="Arial" w:cs="Arial"/>
          <w:sz w:val="22"/>
          <w:szCs w:val="22"/>
        </w:rPr>
      </w:r>
      <w:r w:rsidR="007A4920">
        <w:rPr>
          <w:rFonts w:ascii="Arial" w:hAnsi="Arial" w:cs="Arial"/>
          <w:sz w:val="22"/>
          <w:szCs w:val="22"/>
        </w:rPr>
        <w:fldChar w:fldCharType="separate"/>
      </w:r>
      <w:r w:rsidR="00034A58" w:rsidRPr="00034A58">
        <w:rPr>
          <w:rFonts w:ascii="Arial" w:hAnsi="Arial" w:cs="Arial"/>
          <w:noProof/>
          <w:sz w:val="22"/>
          <w:szCs w:val="22"/>
          <w:vertAlign w:val="superscript"/>
        </w:rPr>
        <w:t>23,24</w:t>
      </w:r>
      <w:r w:rsidR="007A4920">
        <w:rPr>
          <w:rFonts w:ascii="Arial" w:hAnsi="Arial" w:cs="Arial"/>
          <w:sz w:val="22"/>
          <w:szCs w:val="22"/>
        </w:rPr>
        <w:fldChar w:fldCharType="end"/>
      </w:r>
      <w:r w:rsidR="007A4920">
        <w:rPr>
          <w:rFonts w:ascii="Arial" w:hAnsi="Arial" w:cs="Arial"/>
          <w:sz w:val="22"/>
          <w:szCs w:val="22"/>
        </w:rPr>
        <w:t xml:space="preserve"> therefore, measured resistance at 50 kHz was used in a previously published empirically derived regression equation </w:t>
      </w:r>
      <w:r w:rsidR="00C57A0A" w:rsidRPr="00E515B1">
        <w:rPr>
          <w:rFonts w:ascii="Arial" w:hAnsi="Arial" w:cs="Arial"/>
          <w:sz w:val="22"/>
          <w:szCs w:val="22"/>
        </w:rPr>
        <w:t>for FFM (FFM</w:t>
      </w:r>
      <w:r w:rsidR="00C57A0A" w:rsidRPr="00E515B1">
        <w:rPr>
          <w:rFonts w:ascii="Arial" w:hAnsi="Arial" w:cs="Arial"/>
          <w:sz w:val="22"/>
          <w:szCs w:val="22"/>
          <w:vertAlign w:val="subscript"/>
        </w:rPr>
        <w:t>Rush</w:t>
      </w:r>
      <w:r w:rsidR="00C57A0A" w:rsidRPr="00E515B1">
        <w:rPr>
          <w:rFonts w:ascii="Arial" w:hAnsi="Arial" w:cs="Arial"/>
          <w:sz w:val="22"/>
          <w:szCs w:val="22"/>
        </w:rPr>
        <w:t xml:space="preserve">) </w:t>
      </w:r>
      <w:r w:rsidR="007A4920">
        <w:rPr>
          <w:rFonts w:ascii="Arial" w:hAnsi="Arial" w:cs="Arial"/>
          <w:sz w:val="22"/>
          <w:szCs w:val="22"/>
        </w:rPr>
        <w:t xml:space="preserve">which </w:t>
      </w:r>
      <w:r w:rsidR="00E35BEF" w:rsidRPr="00E515B1">
        <w:rPr>
          <w:rFonts w:ascii="Arial" w:hAnsi="Arial" w:cs="Arial"/>
          <w:sz w:val="22"/>
          <w:szCs w:val="22"/>
        </w:rPr>
        <w:t xml:space="preserve">was </w:t>
      </w:r>
      <w:r w:rsidR="007819D8" w:rsidRPr="00E515B1">
        <w:rPr>
          <w:rFonts w:ascii="Arial" w:hAnsi="Arial" w:cs="Arial"/>
          <w:sz w:val="22"/>
          <w:szCs w:val="22"/>
        </w:rPr>
        <w:t>developed</w:t>
      </w:r>
      <w:r w:rsidR="003B0D1F" w:rsidRPr="00E515B1">
        <w:rPr>
          <w:rFonts w:ascii="Arial" w:hAnsi="Arial" w:cs="Arial"/>
          <w:sz w:val="22"/>
          <w:szCs w:val="22"/>
        </w:rPr>
        <w:t xml:space="preserve"> using DXA</w:t>
      </w:r>
      <w:r w:rsidR="007819D8" w:rsidRPr="00E515B1">
        <w:rPr>
          <w:rFonts w:ascii="Arial" w:hAnsi="Arial" w:cs="Arial"/>
          <w:sz w:val="22"/>
          <w:szCs w:val="22"/>
        </w:rPr>
        <w:t xml:space="preserve"> among a cohort of New Zealand 2-year-olds</w:t>
      </w:r>
      <w:r w:rsidR="00E35BEF" w:rsidRPr="00E515B1">
        <w:rPr>
          <w:rFonts w:ascii="Arial" w:hAnsi="Arial" w:cs="Arial"/>
          <w:sz w:val="22"/>
          <w:szCs w:val="22"/>
        </w:rPr>
        <w:fldChar w:fldCharType="begin">
          <w:fldData xml:space="preserve">PEVuZE5vdGU+PENpdGU+PEF1dGhvcj5SdXNoPC9BdXRob3I+PFllYXI+MjAxMzwvWWVhcj48UmVj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</w:fldData>
        </w:fldChar>
      </w:r>
      <w:r w:rsidR="00034A58">
        <w:rPr>
          <w:rFonts w:ascii="Arial" w:hAnsi="Arial" w:cs="Arial"/>
          <w:sz w:val="22"/>
          <w:szCs w:val="22"/>
        </w:rPr>
        <w:instrText xml:space="preserve"> ADDIN EN.CITE </w:instrText>
      </w:r>
      <w:r w:rsidR="00034A58">
        <w:rPr>
          <w:rFonts w:ascii="Arial" w:hAnsi="Arial" w:cs="Arial"/>
          <w:sz w:val="22"/>
          <w:szCs w:val="22"/>
        </w:rPr>
        <w:fldChar w:fldCharType="begin">
          <w:fldData xml:space="preserve">PEVuZE5vdGU+PENpdGU+PEF1dGhvcj5SdXNoPC9BdXRob3I+PFllYXI+MjAxMzwvWWVhcj48UmVj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</w:fldData>
        </w:fldChar>
      </w:r>
      <w:r w:rsidR="00034A58">
        <w:rPr>
          <w:rFonts w:ascii="Arial" w:hAnsi="Arial" w:cs="Arial"/>
          <w:sz w:val="22"/>
          <w:szCs w:val="22"/>
        </w:rPr>
        <w:instrText xml:space="preserve"> ADDIN EN.CITE.DATA </w:instrText>
      </w:r>
      <w:r w:rsidR="00034A58">
        <w:rPr>
          <w:rFonts w:ascii="Arial" w:hAnsi="Arial" w:cs="Arial"/>
          <w:sz w:val="22"/>
          <w:szCs w:val="22"/>
        </w:rPr>
      </w:r>
      <w:r w:rsidR="00034A58">
        <w:rPr>
          <w:rFonts w:ascii="Arial" w:hAnsi="Arial" w:cs="Arial"/>
          <w:sz w:val="22"/>
          <w:szCs w:val="22"/>
        </w:rPr>
        <w:fldChar w:fldCharType="end"/>
      </w:r>
      <w:r w:rsidR="00E35BEF" w:rsidRPr="00E515B1">
        <w:rPr>
          <w:rFonts w:ascii="Arial" w:hAnsi="Arial" w:cs="Arial"/>
          <w:sz w:val="22"/>
          <w:szCs w:val="22"/>
        </w:rPr>
      </w:r>
      <w:r w:rsidR="00E35BEF" w:rsidRPr="00E515B1">
        <w:rPr>
          <w:rFonts w:ascii="Arial" w:hAnsi="Arial" w:cs="Arial"/>
          <w:sz w:val="22"/>
          <w:szCs w:val="22"/>
        </w:rPr>
        <w:fldChar w:fldCharType="separate"/>
      </w:r>
      <w:r w:rsidR="00034A58" w:rsidRPr="00034A58">
        <w:rPr>
          <w:rFonts w:ascii="Arial" w:hAnsi="Arial" w:cs="Arial"/>
          <w:noProof/>
          <w:sz w:val="22"/>
          <w:szCs w:val="22"/>
          <w:vertAlign w:val="superscript"/>
        </w:rPr>
        <w:t>22</w:t>
      </w:r>
      <w:r w:rsidR="00E35BEF" w:rsidRPr="00E515B1">
        <w:rPr>
          <w:rFonts w:ascii="Arial" w:hAnsi="Arial" w:cs="Arial"/>
          <w:sz w:val="22"/>
          <w:szCs w:val="22"/>
        </w:rPr>
        <w:fldChar w:fldCharType="end"/>
      </w:r>
      <w:r w:rsidR="001E4514">
        <w:rPr>
          <w:rFonts w:ascii="Arial" w:hAnsi="Arial" w:cs="Arial"/>
          <w:sz w:val="22"/>
          <w:szCs w:val="22"/>
        </w:rPr>
        <w:t>.</w:t>
      </w:r>
      <w:r w:rsidRPr="00E515B1">
        <w:rPr>
          <w:rFonts w:ascii="Arial" w:hAnsi="Arial" w:cs="Arial"/>
          <w:sz w:val="22"/>
          <w:szCs w:val="22"/>
        </w:rPr>
        <w:t xml:space="preserve"> </w:t>
      </w:r>
      <w:r w:rsidR="00E35BEF" w:rsidRPr="00E515B1">
        <w:rPr>
          <w:rFonts w:ascii="Arial" w:hAnsi="Arial" w:cs="Arial"/>
          <w:sz w:val="22"/>
          <w:szCs w:val="22"/>
        </w:rPr>
        <w:t xml:space="preserve">The </w:t>
      </w:r>
      <w:r w:rsidR="00D14D04" w:rsidRPr="00E515B1">
        <w:rPr>
          <w:rFonts w:ascii="Arial" w:hAnsi="Arial" w:cs="Arial"/>
          <w:sz w:val="22"/>
          <w:szCs w:val="22"/>
        </w:rPr>
        <w:t xml:space="preserve">reported </w:t>
      </w:r>
      <w:r w:rsidR="00E35BEF" w:rsidRPr="00E515B1">
        <w:rPr>
          <w:rFonts w:ascii="Arial" w:hAnsi="Arial" w:cs="Arial"/>
          <w:sz w:val="22"/>
          <w:szCs w:val="22"/>
        </w:rPr>
        <w:t xml:space="preserve">equation is as </w:t>
      </w:r>
      <w:r w:rsidR="002E50B6" w:rsidRPr="00E515B1">
        <w:rPr>
          <w:rFonts w:ascii="Arial" w:hAnsi="Arial" w:cs="Arial"/>
          <w:sz w:val="22"/>
          <w:szCs w:val="22"/>
        </w:rPr>
        <w:t>follows:</w:t>
      </w:r>
    </w:p>
    <w:p w14:paraId="78805F9F" w14:textId="3AD65263" w:rsidR="00E35BEF" w:rsidRPr="00E515B1" w:rsidRDefault="00D908F5" w:rsidP="006919E6">
      <w:pPr>
        <w:spacing w:line="480" w:lineRule="auto"/>
        <w:jc w:val="both"/>
        <w:rPr>
          <w:rFonts w:ascii="Arial" w:eastAsiaTheme="minorEastAsia" w:hAnsi="Arial" w:cs="Arial"/>
          <w:sz w:val="22"/>
          <w:szCs w:val="22"/>
        </w:rPr>
      </w:pPr>
      <m:oMathPara>
        <m:oMath>
          <m:sSub>
            <m:sSubPr>
              <m:ctrlPr>
                <w:rPr>
                  <w:rFonts w:ascii="Cambria Math" w:hAnsi="Cambria Math" w:cs="Arial"/>
                  <w:iCs/>
                  <w:sz w:val="22"/>
                  <w:szCs w:val="22"/>
                </w:rPr>
              </m:ctrlPr>
            </m:sSubPr>
            <m:e>
              <m:r>
                <m:rPr>
                  <m:sty m:val="p"/>
                </m:rPr>
                <w:rPr>
                  <w:rFonts w:ascii="Cambria Math" w:hAnsi="Cambria Math" w:cs="Arial"/>
                  <w:sz w:val="22"/>
                  <w:szCs w:val="22"/>
                </w:rPr>
                <m:t>FFM</m:t>
              </m:r>
            </m:e>
            <m:sub>
              <m:r>
                <m:rPr>
                  <m:sty m:val="p"/>
                </m:rPr>
                <w:rPr>
                  <w:rFonts w:ascii="Cambria Math" w:hAnsi="Cambria Math" w:cs="Arial"/>
                  <w:sz w:val="22"/>
                  <w:szCs w:val="22"/>
                </w:rPr>
                <m:t>Rush</m:t>
              </m:r>
            </m:sub>
          </m:sSub>
          <m:r>
            <m:rPr>
              <m:sty m:val="p"/>
            </m:rPr>
            <w:rPr>
              <w:rFonts w:ascii="Cambria Math" w:hAnsi="Cambria Math" w:cs="Arial"/>
              <w:sz w:val="22"/>
              <w:szCs w:val="22"/>
            </w:rPr>
            <m:t xml:space="preserve"> </m:t>
          </m:r>
          <m:d>
            <m:dPr>
              <m:ctrlPr>
                <w:rPr>
                  <w:rFonts w:ascii="Cambria Math" w:hAnsi="Cambria Math" w:cs="Arial"/>
                  <w:iCs/>
                  <w:sz w:val="22"/>
                  <w:szCs w:val="22"/>
                </w:rPr>
              </m:ctrlPr>
            </m:dPr>
            <m:e>
              <m:r>
                <m:rPr>
                  <m:sty m:val="p"/>
                </m:rPr>
                <w:rPr>
                  <w:rFonts w:ascii="Cambria Math" w:hAnsi="Cambria Math" w:cs="Arial"/>
                  <w:sz w:val="22"/>
                  <w:szCs w:val="22"/>
                </w:rPr>
                <m:t>kg</m:t>
              </m:r>
            </m:e>
          </m:d>
          <m:r>
            <w:rPr>
              <w:rFonts w:ascii="Cambria Math" w:hAnsi="Cambria Math" w:cs="Arial"/>
              <w:sz w:val="22"/>
              <w:szCs w:val="22"/>
            </w:rPr>
            <m:t>=0.367</m:t>
          </m:r>
          <m:f>
            <m:fPr>
              <m:ctrlPr>
                <w:rPr>
                  <w:rFonts w:ascii="Cambria Math" w:hAnsi="Cambria Math" w:cs="Arial"/>
                  <w:i/>
                  <w:iCs/>
                  <w:sz w:val="22"/>
                  <w:szCs w:val="22"/>
                </w:rPr>
              </m:ctrlPr>
            </m:fPr>
            <m:num>
              <m:sSup>
                <m:sSupPr>
                  <m:ctrlPr>
                    <w:rPr>
                      <w:rFonts w:ascii="Cambria Math" w:hAnsi="Cambria Math" w:cs="Arial"/>
                      <w:sz w:val="22"/>
                      <w:szCs w:val="22"/>
                    </w:rPr>
                  </m:ctrlPr>
                </m:sSupPr>
                <m:e>
                  <m:r>
                    <m:rPr>
                      <m:sty m:val="p"/>
                    </m:rPr>
                    <w:rPr>
                      <w:rFonts w:ascii="Cambria Math" w:hAnsi="Cambria Math" w:cs="Arial"/>
                      <w:sz w:val="22"/>
                      <w:szCs w:val="22"/>
                    </w:rPr>
                    <m:t xml:space="preserve">height </m:t>
                  </m:r>
                  <m:d>
                    <m:dPr>
                      <m:ctrlPr>
                        <w:rPr>
                          <w:rFonts w:ascii="Cambria Math" w:hAnsi="Cambria Math" w:cs="Arial"/>
                          <w:sz w:val="22"/>
                          <w:szCs w:val="22"/>
                        </w:rPr>
                      </m:ctrlPr>
                    </m:dPr>
                    <m:e>
                      <m:r>
                        <m:rPr>
                          <m:sty m:val="p"/>
                        </m:rPr>
                        <w:rPr>
                          <w:rFonts w:ascii="Cambria Math" w:hAnsi="Cambria Math" w:cs="Arial"/>
                          <w:sz w:val="22"/>
                          <w:szCs w:val="22"/>
                        </w:rPr>
                        <m:t>cm</m:t>
                      </m:r>
                    </m:e>
                  </m:d>
                </m:e>
                <m:sup>
                  <m:r>
                    <m:rPr>
                      <m:sty m:val="p"/>
                    </m:rPr>
                    <w:rPr>
                      <w:rFonts w:ascii="Cambria Math" w:hAnsi="Cambria Math" w:cs="Arial"/>
                      <w:sz w:val="22"/>
                      <w:szCs w:val="22"/>
                    </w:rPr>
                    <m:t>2</m:t>
                  </m:r>
                </m:sup>
              </m:sSup>
            </m:num>
            <m:den>
              <m:r>
                <m:rPr>
                  <m:sty m:val="p"/>
                </m:rPr>
                <w:rPr>
                  <w:rFonts w:ascii="Cambria Math" w:hAnsi="Cambria Math" w:cs="Arial"/>
                  <w:sz w:val="22"/>
                  <w:szCs w:val="22"/>
                </w:rPr>
                <m:t>resistance</m:t>
              </m:r>
            </m:den>
          </m:f>
          <m:r>
            <w:rPr>
              <w:rFonts w:ascii="Cambria Math" w:hAnsi="Cambria Math" w:cs="Arial"/>
              <w:sz w:val="22"/>
              <w:szCs w:val="22"/>
            </w:rPr>
            <m:t xml:space="preserve">+0.188 </m:t>
          </m:r>
          <m:r>
            <m:rPr>
              <m:sty m:val="p"/>
            </m:rPr>
            <w:rPr>
              <w:rFonts w:ascii="Cambria Math" w:hAnsi="Cambria Math" w:cs="Arial"/>
              <w:sz w:val="22"/>
              <w:szCs w:val="22"/>
            </w:rPr>
            <m:t xml:space="preserve">weight </m:t>
          </m:r>
          <m:d>
            <m:dPr>
              <m:ctrlPr>
                <w:rPr>
                  <w:rFonts w:ascii="Cambria Math" w:hAnsi="Cambria Math" w:cs="Arial"/>
                  <w:sz w:val="22"/>
                  <w:szCs w:val="22"/>
                </w:rPr>
              </m:ctrlPr>
            </m:dPr>
            <m:e>
              <m:r>
                <m:rPr>
                  <m:sty m:val="p"/>
                </m:rPr>
                <w:rPr>
                  <w:rFonts w:ascii="Cambria Math" w:hAnsi="Cambria Math" w:cs="Arial"/>
                  <w:sz w:val="22"/>
                  <w:szCs w:val="22"/>
                </w:rPr>
                <m:t>kg</m:t>
              </m:r>
            </m:e>
          </m:d>
          <m:r>
            <m:rPr>
              <m:sty m:val="p"/>
            </m:rPr>
            <w:rPr>
              <w:rFonts w:ascii="Cambria Math" w:hAnsi="Cambria Math" w:cs="Arial"/>
              <w:sz w:val="22"/>
              <w:szCs w:val="22"/>
            </w:rPr>
            <m:t xml:space="preserve">+0.077 height </m:t>
          </m:r>
          <m:d>
            <m:dPr>
              <m:ctrlPr>
                <w:rPr>
                  <w:rFonts w:ascii="Cambria Math" w:hAnsi="Cambria Math" w:cs="Arial"/>
                  <w:sz w:val="22"/>
                  <w:szCs w:val="22"/>
                </w:rPr>
              </m:ctrlPr>
            </m:dPr>
            <m:e>
              <m:r>
                <m:rPr>
                  <m:sty m:val="p"/>
                </m:rPr>
                <w:rPr>
                  <w:rFonts w:ascii="Cambria Math" w:hAnsi="Cambria Math" w:cs="Arial"/>
                  <w:sz w:val="22"/>
                  <w:szCs w:val="22"/>
                </w:rPr>
                <m:t>cm</m:t>
              </m:r>
            </m:e>
          </m:d>
          <m:r>
            <m:rPr>
              <m:sty m:val="p"/>
            </m:rPr>
            <w:rPr>
              <w:rFonts w:ascii="Cambria Math" w:hAnsi="Cambria Math" w:cs="Arial"/>
              <w:sz w:val="22"/>
              <w:szCs w:val="22"/>
            </w:rPr>
            <m:t>+0.273 sex (male=1, female=0)</m:t>
          </m:r>
        </m:oMath>
      </m:oMathPara>
    </w:p>
    <w:p w14:paraId="28F6EAFF" w14:textId="7D161376" w:rsidR="002E50B6" w:rsidRPr="00E515B1" w:rsidRDefault="002E50B6" w:rsidP="006919E6">
      <w:pPr>
        <w:spacing w:line="480" w:lineRule="auto"/>
        <w:jc w:val="both"/>
        <w:rPr>
          <w:rFonts w:ascii="Arial" w:hAnsi="Arial" w:cs="Arial"/>
          <w:sz w:val="22"/>
          <w:szCs w:val="22"/>
        </w:rPr>
      </w:pPr>
    </w:p>
    <w:p w14:paraId="675405ED" w14:textId="0D43FA37" w:rsidR="002E50B6" w:rsidRPr="00E515B1" w:rsidRDefault="00806AFC" w:rsidP="006919E6">
      <w:pPr>
        <w:spacing w:line="480" w:lineRule="auto"/>
        <w:jc w:val="both"/>
        <w:rPr>
          <w:rFonts w:ascii="Arial" w:hAnsi="Arial" w:cs="Arial"/>
          <w:sz w:val="22"/>
          <w:szCs w:val="22"/>
        </w:rPr>
      </w:pPr>
      <w:r w:rsidRPr="00E515B1">
        <w:rPr>
          <w:rFonts w:ascii="Arial" w:hAnsi="Arial" w:cs="Arial"/>
          <w:sz w:val="22"/>
          <w:szCs w:val="22"/>
        </w:rPr>
        <w:t>FM (FM</w:t>
      </w:r>
      <w:r w:rsidRPr="00E515B1">
        <w:rPr>
          <w:rFonts w:ascii="Arial" w:hAnsi="Arial" w:cs="Arial"/>
          <w:sz w:val="22"/>
          <w:szCs w:val="22"/>
          <w:vertAlign w:val="subscript"/>
        </w:rPr>
        <w:t>Rush</w:t>
      </w:r>
      <w:r w:rsidRPr="00E515B1">
        <w:rPr>
          <w:rFonts w:ascii="Arial" w:hAnsi="Arial" w:cs="Arial"/>
          <w:sz w:val="22"/>
          <w:szCs w:val="22"/>
        </w:rPr>
        <w:t>)</w:t>
      </w:r>
      <w:r w:rsidR="002E50B6" w:rsidRPr="00E515B1">
        <w:rPr>
          <w:rFonts w:ascii="Arial" w:hAnsi="Arial" w:cs="Arial"/>
          <w:sz w:val="22"/>
          <w:szCs w:val="22"/>
        </w:rPr>
        <w:t xml:space="preserve"> was computed from FFM considering a two-compartment model of body composition</w:t>
      </w:r>
      <w:r w:rsidR="00D23EB6" w:rsidRPr="00E515B1">
        <w:rPr>
          <w:rFonts w:ascii="Arial" w:hAnsi="Arial" w:cs="Arial"/>
          <w:sz w:val="22"/>
          <w:szCs w:val="22"/>
        </w:rPr>
        <w:fldChar w:fldCharType="begin"/>
      </w:r>
      <w:r w:rsidR="00034A58">
        <w:rPr>
          <w:rFonts w:ascii="Arial" w:hAnsi="Arial" w:cs="Arial"/>
          <w:sz w:val="22"/>
          <w:szCs w:val="22"/>
        </w:rPr>
        <w:instrText xml:space="preserve"> ADDIN EN.CITE &lt;EndNote&gt;&lt;Cite&gt;&lt;Author&gt;Heymsfield&lt;/Author&gt;&lt;Year&gt;1997&lt;/Year&gt;&lt;RecNum&gt;1721&lt;/RecNum&gt;&lt;DisplayText&gt;&lt;style face="superscript"&gt;25&lt;/style&gt;&lt;/DisplayText&gt;&lt;record&gt;&lt;rec-number&gt;1721&lt;/rec-number&gt;&lt;foreign-keys&gt;&lt;key app="EN" db-id="0292pr5xdrrp9aetwpu5fw9e9p0d5vsrs22z" timestamp="1569445770" guid="0d019cc6-c5e4-47dc-bc35-3ae0a56b90cf"&gt;1721&lt;/key&gt;&lt;key app="ENWeb" db-id=""&gt;0&lt;/key&gt;&lt;/foreign-keys&gt;&lt;ref-type name="Journal Article"&gt;17&lt;/ref-type&gt;&lt;contributors&gt;&lt;authors&gt;&lt;author&gt;Heymsfield, S. B.&lt;/author&gt;&lt;author&gt;Wang, Z.&lt;/author&gt;&lt;author&gt;Baumgartner, R. N.&lt;/author&gt;&lt;author&gt;Ross, R.&lt;/author&gt;&lt;/authors&gt;&lt;/contributors&gt;&lt;auth-address&gt;Obesity Research Center, Department of Medicine, St. Luke&amp;apos;s-Roosevelt Hospital Center, Columbia University College of Physicians and Surgeons, New York, New York 10025, USA. SBH2@Columbia.edu&lt;/auth-address&gt;&lt;titles&gt;&lt;title&gt;Human body composition: advances in models and methods&lt;/title&gt;&lt;secondary-title&gt;Annual Review of Nutrition&lt;/secondary-title&gt;&lt;/titles&gt;&lt;periodical&gt;&lt;full-title&gt;Annual Review of Nutrition&lt;/full-title&gt;&lt;abbr-1&gt;Annu Rev Nutr&lt;/abbr-1&gt;&lt;/periodical&gt;&lt;pages&gt;527-58&lt;/pages&gt;&lt;volume&gt;17&lt;/volume&gt;&lt;edition&gt;1997/01/01&lt;/edition&gt;&lt;keywords&gt;&lt;keyword&gt;Adipose Tissue&lt;/keyword&gt;&lt;keyword&gt;*Body Composition&lt;/keyword&gt;&lt;keyword&gt;Calcification, Physiologic&lt;/keyword&gt;&lt;keyword&gt;Diagnostic Imaging&lt;/keyword&gt;&lt;keyword&gt;Elements&lt;/keyword&gt;&lt;keyword&gt;Glycogen/analysis&lt;/keyword&gt;&lt;keyword&gt;Humans&lt;/keyword&gt;&lt;keyword&gt;*Models, Biological&lt;/keyword&gt;&lt;keyword&gt;Proteins/analysis&lt;/keyword&gt;&lt;keyword&gt;Water&lt;/keyword&gt;&lt;/keywords&gt;&lt;dates&gt;&lt;year&gt;1997&lt;/year&gt;&lt;/dates&gt;&lt;isbn&gt;0199-9885 (Print)&amp;#xD;0199-9885&lt;/isbn&gt;&lt;accession-num&gt;9240939&lt;/accession-num&gt;&lt;label&gt;Heymsfield1997&lt;/label&gt;&lt;urls&gt;&lt;/urls&gt;&lt;electronic-resource-num&gt;10.1146/annurev.nutr.17.1.527&lt;/electronic-resource-num&gt;&lt;remote-database-provider&gt;NLM&lt;/remote-database-provider&gt;&lt;language&gt;eng&lt;/language&gt;&lt;/record&gt;&lt;/Cite&gt;&lt;/EndNote&gt;</w:instrText>
      </w:r>
      <w:r w:rsidR="00D23EB6" w:rsidRPr="00E515B1">
        <w:rPr>
          <w:rFonts w:ascii="Arial" w:hAnsi="Arial" w:cs="Arial"/>
          <w:sz w:val="22"/>
          <w:szCs w:val="22"/>
        </w:rPr>
        <w:fldChar w:fldCharType="separate"/>
      </w:r>
      <w:r w:rsidR="00034A58" w:rsidRPr="00034A58">
        <w:rPr>
          <w:rFonts w:ascii="Arial" w:hAnsi="Arial" w:cs="Arial"/>
          <w:noProof/>
          <w:sz w:val="22"/>
          <w:szCs w:val="22"/>
          <w:vertAlign w:val="superscript"/>
        </w:rPr>
        <w:t>25</w:t>
      </w:r>
      <w:r w:rsidR="00D23EB6" w:rsidRPr="00E515B1">
        <w:rPr>
          <w:rFonts w:ascii="Arial" w:hAnsi="Arial" w:cs="Arial"/>
          <w:sz w:val="22"/>
          <w:szCs w:val="22"/>
        </w:rPr>
        <w:fldChar w:fldCharType="end"/>
      </w:r>
      <w:r w:rsidR="002E50B6" w:rsidRPr="00E515B1">
        <w:rPr>
          <w:rFonts w:ascii="Arial" w:hAnsi="Arial" w:cs="Arial"/>
          <w:sz w:val="22"/>
          <w:szCs w:val="22"/>
        </w:rPr>
        <w:t xml:space="preserve"> and the following equation:</w:t>
      </w:r>
    </w:p>
    <w:p w14:paraId="0D62DC40" w14:textId="54CB1FBC" w:rsidR="002E50B6" w:rsidRPr="00E515B1" w:rsidRDefault="00D908F5" w:rsidP="006919E6">
      <w:pPr>
        <w:spacing w:line="480" w:lineRule="auto"/>
        <w:jc w:val="both"/>
        <w:rPr>
          <w:rFonts w:ascii="Arial" w:hAnsi="Arial" w:cs="Arial"/>
          <w:sz w:val="22"/>
          <w:szCs w:val="22"/>
        </w:rPr>
      </w:pPr>
      <m:oMathPara>
        <m:oMath>
          <m:sSub>
            <m:sSubPr>
              <m:ctrlPr>
                <w:rPr>
                  <w:rFonts w:ascii="Cambria Math" w:hAnsi="Cambria Math" w:cs="Arial"/>
                  <w:sz w:val="22"/>
                  <w:szCs w:val="22"/>
                </w:rPr>
              </m:ctrlPr>
            </m:sSubPr>
            <m:e>
              <m:r>
                <m:rPr>
                  <m:sty m:val="p"/>
                </m:rPr>
                <w:rPr>
                  <w:rFonts w:ascii="Cambria Math" w:hAnsi="Cambria Math" w:cs="Arial"/>
                  <w:sz w:val="22"/>
                  <w:szCs w:val="22"/>
                </w:rPr>
                <m:t>FM</m:t>
              </m:r>
            </m:e>
            <m:sub>
              <m:r>
                <m:rPr>
                  <m:sty m:val="p"/>
                </m:rPr>
                <w:rPr>
                  <w:rFonts w:ascii="Cambria Math" w:hAnsi="Cambria Math" w:cs="Arial"/>
                  <w:sz w:val="22"/>
                  <w:szCs w:val="22"/>
                </w:rPr>
                <m:t>Rush</m:t>
              </m:r>
            </m:sub>
          </m:sSub>
          <m:r>
            <m:rPr>
              <m:sty m:val="p"/>
            </m:rPr>
            <w:rPr>
              <w:rFonts w:ascii="Cambria Math" w:hAnsi="Cambria Math" w:cs="Arial"/>
              <w:sz w:val="22"/>
              <w:szCs w:val="22"/>
            </w:rPr>
            <m:t xml:space="preserve"> </m:t>
          </m:r>
          <m:d>
            <m:dPr>
              <m:ctrlPr>
                <w:rPr>
                  <w:rFonts w:ascii="Cambria Math" w:hAnsi="Cambria Math" w:cs="Arial"/>
                  <w:sz w:val="22"/>
                  <w:szCs w:val="22"/>
                </w:rPr>
              </m:ctrlPr>
            </m:dPr>
            <m:e>
              <m:r>
                <m:rPr>
                  <m:sty m:val="p"/>
                </m:rPr>
                <w:rPr>
                  <w:rFonts w:ascii="Cambria Math" w:hAnsi="Cambria Math" w:cs="Arial"/>
                  <w:sz w:val="22"/>
                  <w:szCs w:val="22"/>
                </w:rPr>
                <m:t>kg</m:t>
              </m:r>
            </m:e>
          </m:d>
          <m:r>
            <m:rPr>
              <m:sty m:val="p"/>
            </m:rPr>
            <w:rPr>
              <w:rFonts w:ascii="Cambria Math" w:hAnsi="Cambria Math" w:cs="Arial"/>
              <w:sz w:val="22"/>
              <w:szCs w:val="22"/>
            </w:rPr>
            <m:t xml:space="preserve">=Weight </m:t>
          </m:r>
          <m:d>
            <m:dPr>
              <m:ctrlPr>
                <w:rPr>
                  <w:rFonts w:ascii="Cambria Math" w:hAnsi="Cambria Math" w:cs="Arial"/>
                  <w:sz w:val="22"/>
                  <w:szCs w:val="22"/>
                </w:rPr>
              </m:ctrlPr>
            </m:dPr>
            <m:e>
              <m:r>
                <m:rPr>
                  <m:sty m:val="p"/>
                </m:rPr>
                <w:rPr>
                  <w:rFonts w:ascii="Cambria Math" w:hAnsi="Cambria Math" w:cs="Arial"/>
                  <w:sz w:val="22"/>
                  <w:szCs w:val="22"/>
                </w:rPr>
                <m:t>kg</m:t>
              </m:r>
            </m:e>
          </m:d>
          <m:r>
            <m:rPr>
              <m:sty m:val="p"/>
            </m:rPr>
            <w:rPr>
              <w:rFonts w:ascii="Cambria Math" w:hAnsi="Cambria Math" w:cs="Arial"/>
              <w:sz w:val="22"/>
              <w:szCs w:val="22"/>
            </w:rPr>
            <m:t>-</m:t>
          </m:r>
          <m:sSub>
            <m:sSubPr>
              <m:ctrlPr>
                <w:rPr>
                  <w:rFonts w:ascii="Cambria Math" w:hAnsi="Cambria Math" w:cs="Arial"/>
                  <w:sz w:val="22"/>
                  <w:szCs w:val="22"/>
                </w:rPr>
              </m:ctrlPr>
            </m:sSubPr>
            <m:e>
              <m:r>
                <m:rPr>
                  <m:sty m:val="p"/>
                </m:rPr>
                <w:rPr>
                  <w:rFonts w:ascii="Cambria Math" w:hAnsi="Cambria Math" w:cs="Arial"/>
                  <w:sz w:val="22"/>
                  <w:szCs w:val="22"/>
                </w:rPr>
                <m:t>FFM</m:t>
              </m:r>
            </m:e>
            <m:sub>
              <m:r>
                <m:rPr>
                  <m:sty m:val="p"/>
                </m:rPr>
                <w:rPr>
                  <w:rFonts w:ascii="Cambria Math" w:hAnsi="Cambria Math" w:cs="Arial"/>
                  <w:sz w:val="22"/>
                  <w:szCs w:val="22"/>
                </w:rPr>
                <m:t>Rush</m:t>
              </m:r>
            </m:sub>
          </m:sSub>
          <m:r>
            <m:rPr>
              <m:sty m:val="p"/>
            </m:rPr>
            <w:rPr>
              <w:rFonts w:ascii="Cambria Math" w:hAnsi="Cambria Math" w:cs="Arial"/>
              <w:sz w:val="22"/>
              <w:szCs w:val="22"/>
            </w:rPr>
            <m:t xml:space="preserve"> (kg)</m:t>
          </m:r>
        </m:oMath>
      </m:oMathPara>
    </w:p>
    <w:p w14:paraId="6743ACA9" w14:textId="286509E7" w:rsidR="00D85461" w:rsidRPr="002F6274" w:rsidRDefault="00D85461" w:rsidP="006919E6">
      <w:pPr>
        <w:spacing w:line="480" w:lineRule="auto"/>
        <w:jc w:val="both"/>
        <w:rPr>
          <w:rFonts w:ascii="Arial" w:hAnsi="Arial" w:cs="Arial"/>
          <w:i/>
          <w:iCs/>
        </w:rPr>
      </w:pPr>
    </w:p>
    <w:p w14:paraId="44CEBDF7" w14:textId="580DB742" w:rsidR="005127EE" w:rsidRPr="00E515B1" w:rsidRDefault="005127EE" w:rsidP="006919E6">
      <w:pPr>
        <w:spacing w:line="480" w:lineRule="auto"/>
        <w:jc w:val="both"/>
        <w:rPr>
          <w:rFonts w:ascii="Arial" w:hAnsi="Arial" w:cs="Arial"/>
          <w:b/>
          <w:bCs/>
          <w:sz w:val="22"/>
          <w:szCs w:val="22"/>
        </w:rPr>
      </w:pPr>
      <w:r w:rsidRPr="00E515B1">
        <w:rPr>
          <w:rFonts w:ascii="Arial" w:hAnsi="Arial" w:cs="Arial"/>
          <w:b/>
          <w:bCs/>
          <w:sz w:val="22"/>
          <w:szCs w:val="22"/>
        </w:rPr>
        <w:t>Statistical methods</w:t>
      </w:r>
    </w:p>
    <w:p w14:paraId="07BDE8F6" w14:textId="315946D8" w:rsidR="00F6718B" w:rsidRPr="00E515B1" w:rsidRDefault="003A3824" w:rsidP="006919E6">
      <w:pPr>
        <w:spacing w:line="480" w:lineRule="auto"/>
        <w:jc w:val="both"/>
        <w:rPr>
          <w:rFonts w:ascii="Arial" w:hAnsi="Arial" w:cs="Arial"/>
          <w:sz w:val="22"/>
          <w:szCs w:val="22"/>
        </w:rPr>
      </w:pPr>
      <w:r w:rsidRPr="00E515B1">
        <w:rPr>
          <w:rFonts w:ascii="Arial" w:hAnsi="Arial" w:cs="Arial"/>
          <w:sz w:val="22"/>
          <w:szCs w:val="22"/>
        </w:rPr>
        <w:t>Mean (SD) bioimpedance parameters (R</w:t>
      </w:r>
      <w:r w:rsidR="00D2442E" w:rsidRPr="00E515B1">
        <w:rPr>
          <w:rFonts w:ascii="Arial" w:hAnsi="Arial" w:cs="Arial"/>
          <w:sz w:val="22"/>
          <w:szCs w:val="22"/>
          <w:vertAlign w:val="subscript"/>
        </w:rPr>
        <w:t>∞</w:t>
      </w:r>
      <w:r w:rsidRPr="00E515B1">
        <w:rPr>
          <w:rFonts w:ascii="Arial" w:hAnsi="Arial" w:cs="Arial"/>
          <w:sz w:val="22"/>
          <w:szCs w:val="22"/>
        </w:rPr>
        <w:t>, R</w:t>
      </w:r>
      <w:r w:rsidRPr="00E515B1">
        <w:rPr>
          <w:rFonts w:ascii="Arial" w:hAnsi="Arial" w:cs="Arial"/>
          <w:sz w:val="22"/>
          <w:szCs w:val="22"/>
          <w:vertAlign w:val="subscript"/>
        </w:rPr>
        <w:t>0</w:t>
      </w:r>
      <w:r w:rsidRPr="00E515B1">
        <w:rPr>
          <w:rFonts w:ascii="Arial" w:hAnsi="Arial" w:cs="Arial"/>
          <w:sz w:val="22"/>
          <w:szCs w:val="22"/>
        </w:rPr>
        <w:t>, Z</w:t>
      </w:r>
      <w:r w:rsidRPr="00E515B1">
        <w:rPr>
          <w:rFonts w:ascii="Arial" w:hAnsi="Arial" w:cs="Arial"/>
          <w:sz w:val="22"/>
          <w:szCs w:val="22"/>
          <w:vertAlign w:val="subscript"/>
        </w:rPr>
        <w:t>c</w:t>
      </w:r>
      <w:r w:rsidRPr="00E515B1">
        <w:rPr>
          <w:rFonts w:ascii="Arial" w:hAnsi="Arial" w:cs="Arial"/>
          <w:sz w:val="22"/>
          <w:szCs w:val="22"/>
        </w:rPr>
        <w:t>, R</w:t>
      </w:r>
      <w:r w:rsidRPr="00E515B1">
        <w:rPr>
          <w:rFonts w:ascii="Arial" w:hAnsi="Arial" w:cs="Arial"/>
          <w:sz w:val="22"/>
          <w:szCs w:val="22"/>
          <w:vertAlign w:val="subscript"/>
        </w:rPr>
        <w:t>50</w:t>
      </w:r>
      <w:r w:rsidRPr="00E515B1">
        <w:rPr>
          <w:rFonts w:ascii="Arial" w:hAnsi="Arial" w:cs="Arial"/>
          <w:sz w:val="22"/>
          <w:szCs w:val="22"/>
        </w:rPr>
        <w:t>, Z</w:t>
      </w:r>
      <w:r w:rsidRPr="00E515B1">
        <w:rPr>
          <w:rFonts w:ascii="Arial" w:hAnsi="Arial" w:cs="Arial"/>
          <w:sz w:val="22"/>
          <w:szCs w:val="22"/>
          <w:vertAlign w:val="subscript"/>
        </w:rPr>
        <w:t>50</w:t>
      </w:r>
      <w:r w:rsidRPr="00E515B1">
        <w:rPr>
          <w:rFonts w:ascii="Arial" w:hAnsi="Arial" w:cs="Arial"/>
          <w:sz w:val="22"/>
          <w:szCs w:val="22"/>
        </w:rPr>
        <w:t xml:space="preserve">, </w:t>
      </w:r>
      <w:r w:rsidR="00225377" w:rsidRPr="00E515B1">
        <w:rPr>
          <w:rFonts w:ascii="Arial" w:hAnsi="Arial" w:cs="Arial"/>
          <w:sz w:val="22"/>
          <w:szCs w:val="22"/>
        </w:rPr>
        <w:t xml:space="preserve">and </w:t>
      </w:r>
      <w:r w:rsidRPr="00E515B1">
        <w:rPr>
          <w:rFonts w:ascii="Arial" w:hAnsi="Arial" w:cs="Arial"/>
          <w:sz w:val="22"/>
          <w:szCs w:val="22"/>
        </w:rPr>
        <w:t>Xc</w:t>
      </w:r>
      <w:r w:rsidRPr="00E515B1">
        <w:rPr>
          <w:rFonts w:ascii="Arial" w:hAnsi="Arial" w:cs="Arial"/>
          <w:sz w:val="22"/>
          <w:szCs w:val="22"/>
          <w:vertAlign w:val="subscript"/>
        </w:rPr>
        <w:t>50</w:t>
      </w:r>
      <w:r w:rsidR="008F0F45" w:rsidRPr="00E515B1">
        <w:rPr>
          <w:rFonts w:ascii="Arial" w:hAnsi="Arial" w:cs="Arial"/>
          <w:sz w:val="22"/>
          <w:szCs w:val="22"/>
        </w:rPr>
        <w:t xml:space="preserve">) </w:t>
      </w:r>
      <w:r w:rsidR="00287681" w:rsidRPr="00E515B1">
        <w:rPr>
          <w:rFonts w:ascii="Arial" w:hAnsi="Arial" w:cs="Arial"/>
          <w:sz w:val="22"/>
          <w:szCs w:val="22"/>
        </w:rPr>
        <w:t>and body composition values (TBW</w:t>
      </w:r>
      <w:r w:rsidR="00287681" w:rsidRPr="00E515B1">
        <w:rPr>
          <w:rFonts w:ascii="Arial" w:hAnsi="Arial" w:cs="Arial"/>
          <w:sz w:val="22"/>
          <w:szCs w:val="22"/>
          <w:vertAlign w:val="subscript"/>
        </w:rPr>
        <w:t>SFB7</w:t>
      </w:r>
      <w:r w:rsidR="00287681" w:rsidRPr="00E515B1">
        <w:rPr>
          <w:rFonts w:ascii="Arial" w:hAnsi="Arial" w:cs="Arial"/>
          <w:sz w:val="22"/>
          <w:szCs w:val="22"/>
        </w:rPr>
        <w:t xml:space="preserve">, </w:t>
      </w:r>
      <w:r w:rsidR="00806AFC" w:rsidRPr="00E515B1">
        <w:rPr>
          <w:rFonts w:ascii="Arial" w:hAnsi="Arial" w:cs="Arial"/>
          <w:sz w:val="22"/>
          <w:szCs w:val="22"/>
        </w:rPr>
        <w:t>ECW</w:t>
      </w:r>
      <w:r w:rsidR="00806AFC" w:rsidRPr="00E515B1">
        <w:rPr>
          <w:rFonts w:ascii="Arial" w:hAnsi="Arial" w:cs="Arial"/>
          <w:sz w:val="22"/>
          <w:szCs w:val="22"/>
          <w:vertAlign w:val="subscript"/>
        </w:rPr>
        <w:t>SFB7</w:t>
      </w:r>
      <w:r w:rsidR="00287681" w:rsidRPr="00E515B1">
        <w:rPr>
          <w:rFonts w:ascii="Arial" w:hAnsi="Arial" w:cs="Arial"/>
          <w:sz w:val="22"/>
          <w:szCs w:val="22"/>
        </w:rPr>
        <w:t xml:space="preserve">, </w:t>
      </w:r>
      <w:r w:rsidR="00806AFC" w:rsidRPr="00E515B1">
        <w:rPr>
          <w:rFonts w:ascii="Arial" w:hAnsi="Arial" w:cs="Arial"/>
          <w:sz w:val="22"/>
          <w:szCs w:val="22"/>
        </w:rPr>
        <w:t>ICW</w:t>
      </w:r>
      <w:r w:rsidR="00806AFC" w:rsidRPr="00E515B1">
        <w:rPr>
          <w:rFonts w:ascii="Arial" w:hAnsi="Arial" w:cs="Arial"/>
          <w:sz w:val="22"/>
          <w:szCs w:val="22"/>
          <w:vertAlign w:val="subscript"/>
        </w:rPr>
        <w:t>SFB7</w:t>
      </w:r>
      <w:r w:rsidR="00287681" w:rsidRPr="00E515B1">
        <w:rPr>
          <w:rFonts w:ascii="Arial" w:hAnsi="Arial" w:cs="Arial"/>
          <w:sz w:val="22"/>
          <w:szCs w:val="22"/>
        </w:rPr>
        <w:t>,</w:t>
      </w:r>
      <w:r w:rsidR="003A01C0" w:rsidRPr="00E515B1">
        <w:rPr>
          <w:rFonts w:ascii="Arial" w:hAnsi="Arial" w:cs="Arial"/>
          <w:sz w:val="22"/>
          <w:szCs w:val="22"/>
        </w:rPr>
        <w:t xml:space="preserve"> FFM</w:t>
      </w:r>
      <w:r w:rsidR="003A01C0" w:rsidRPr="00E515B1">
        <w:rPr>
          <w:rFonts w:ascii="Arial" w:hAnsi="Arial" w:cs="Arial"/>
          <w:sz w:val="22"/>
          <w:szCs w:val="22"/>
          <w:vertAlign w:val="subscript"/>
        </w:rPr>
        <w:t>SFB7</w:t>
      </w:r>
      <w:r w:rsidR="003A01C0" w:rsidRPr="00E515B1">
        <w:rPr>
          <w:rFonts w:ascii="Arial" w:hAnsi="Arial" w:cs="Arial"/>
          <w:sz w:val="22"/>
          <w:szCs w:val="22"/>
        </w:rPr>
        <w:t xml:space="preserve">, </w:t>
      </w:r>
      <w:r w:rsidR="00287681" w:rsidRPr="00E515B1">
        <w:rPr>
          <w:rFonts w:ascii="Arial" w:hAnsi="Arial" w:cs="Arial"/>
          <w:sz w:val="22"/>
          <w:szCs w:val="22"/>
        </w:rPr>
        <w:t>FM</w:t>
      </w:r>
      <w:r w:rsidR="00287681" w:rsidRPr="00E515B1">
        <w:rPr>
          <w:rFonts w:ascii="Arial" w:hAnsi="Arial" w:cs="Arial"/>
          <w:sz w:val="22"/>
          <w:szCs w:val="22"/>
          <w:vertAlign w:val="subscript"/>
        </w:rPr>
        <w:t>SFB7</w:t>
      </w:r>
      <w:r w:rsidR="00287681" w:rsidRPr="00E515B1">
        <w:rPr>
          <w:rFonts w:ascii="Arial" w:hAnsi="Arial" w:cs="Arial"/>
          <w:sz w:val="22"/>
          <w:szCs w:val="22"/>
        </w:rPr>
        <w:t>, F</w:t>
      </w:r>
      <w:r w:rsidR="003A01C0" w:rsidRPr="00E515B1">
        <w:rPr>
          <w:rFonts w:ascii="Arial" w:hAnsi="Arial" w:cs="Arial"/>
          <w:sz w:val="22"/>
          <w:szCs w:val="22"/>
        </w:rPr>
        <w:t>F</w:t>
      </w:r>
      <w:r w:rsidR="00287681" w:rsidRPr="00E515B1">
        <w:rPr>
          <w:rFonts w:ascii="Arial" w:hAnsi="Arial" w:cs="Arial"/>
          <w:sz w:val="22"/>
          <w:szCs w:val="22"/>
        </w:rPr>
        <w:t>M</w:t>
      </w:r>
      <w:r w:rsidR="00287681" w:rsidRPr="00E515B1">
        <w:rPr>
          <w:rFonts w:ascii="Arial" w:hAnsi="Arial" w:cs="Arial"/>
          <w:sz w:val="22"/>
          <w:szCs w:val="22"/>
          <w:vertAlign w:val="subscript"/>
        </w:rPr>
        <w:t>Rush</w:t>
      </w:r>
      <w:r w:rsidR="00287681" w:rsidRPr="00E515B1">
        <w:rPr>
          <w:rFonts w:ascii="Arial" w:hAnsi="Arial" w:cs="Arial"/>
          <w:sz w:val="22"/>
          <w:szCs w:val="22"/>
        </w:rPr>
        <w:t>, and FM</w:t>
      </w:r>
      <w:r w:rsidR="00287681" w:rsidRPr="00E515B1">
        <w:rPr>
          <w:rFonts w:ascii="Arial" w:hAnsi="Arial" w:cs="Arial"/>
          <w:sz w:val="22"/>
          <w:szCs w:val="22"/>
          <w:vertAlign w:val="subscript"/>
        </w:rPr>
        <w:t>Rush</w:t>
      </w:r>
      <w:r w:rsidR="00287681" w:rsidRPr="00E515B1">
        <w:rPr>
          <w:rFonts w:ascii="Arial" w:hAnsi="Arial" w:cs="Arial"/>
          <w:sz w:val="22"/>
          <w:szCs w:val="22"/>
        </w:rPr>
        <w:t xml:space="preserve">) </w:t>
      </w:r>
      <w:r w:rsidR="003944AB" w:rsidRPr="00E515B1">
        <w:rPr>
          <w:rFonts w:ascii="Arial" w:hAnsi="Arial" w:cs="Arial"/>
          <w:sz w:val="22"/>
          <w:szCs w:val="22"/>
        </w:rPr>
        <w:t xml:space="preserve">were assessed in each of the body positions (supine, standing </w:t>
      </w:r>
      <w:r w:rsidR="003944AB" w:rsidRPr="00E515B1">
        <w:rPr>
          <w:rFonts w:ascii="Arial" w:hAnsi="Arial" w:cs="Arial"/>
          <w:sz w:val="22"/>
          <w:szCs w:val="22"/>
        </w:rPr>
        <w:sym w:font="Symbol" w:char="F0A3"/>
      </w:r>
      <w:r w:rsidR="003944AB" w:rsidRPr="00E515B1">
        <w:rPr>
          <w:rFonts w:ascii="Arial" w:hAnsi="Arial" w:cs="Arial"/>
          <w:sz w:val="22"/>
          <w:szCs w:val="22"/>
        </w:rPr>
        <w:t xml:space="preserve">1 min, and standing </w:t>
      </w:r>
      <w:r w:rsidR="003944AB" w:rsidRPr="00E515B1">
        <w:rPr>
          <w:rFonts w:ascii="Arial" w:hAnsi="Arial" w:cs="Arial"/>
          <w:sz w:val="22"/>
          <w:szCs w:val="22"/>
        </w:rPr>
        <w:sym w:font="Symbol" w:char="F0B3"/>
      </w:r>
      <w:r w:rsidR="003944AB" w:rsidRPr="00E515B1">
        <w:rPr>
          <w:rFonts w:ascii="Arial" w:hAnsi="Arial" w:cs="Arial"/>
          <w:sz w:val="22"/>
          <w:szCs w:val="22"/>
        </w:rPr>
        <w:t>4 min)</w:t>
      </w:r>
      <w:r w:rsidR="00806AFC" w:rsidRPr="00E515B1">
        <w:rPr>
          <w:rFonts w:ascii="Arial" w:hAnsi="Arial" w:cs="Arial"/>
          <w:sz w:val="22"/>
          <w:szCs w:val="22"/>
        </w:rPr>
        <w:t xml:space="preserve">, with sex differences in impedance parameters being explored using independent samples </w:t>
      </w:r>
      <w:r w:rsidR="00806AFC" w:rsidRPr="00E515B1">
        <w:rPr>
          <w:rFonts w:ascii="Arial" w:hAnsi="Arial" w:cs="Arial"/>
          <w:i/>
          <w:sz w:val="22"/>
          <w:szCs w:val="22"/>
        </w:rPr>
        <w:t xml:space="preserve">t </w:t>
      </w:r>
      <w:r w:rsidR="00806AFC" w:rsidRPr="00E515B1">
        <w:rPr>
          <w:rFonts w:ascii="Arial" w:hAnsi="Arial" w:cs="Arial"/>
          <w:sz w:val="22"/>
          <w:szCs w:val="22"/>
        </w:rPr>
        <w:t>tests</w:t>
      </w:r>
      <w:r w:rsidR="00287681" w:rsidRPr="00E515B1">
        <w:rPr>
          <w:rFonts w:ascii="Arial" w:hAnsi="Arial" w:cs="Arial"/>
          <w:sz w:val="22"/>
          <w:szCs w:val="22"/>
        </w:rPr>
        <w:t xml:space="preserve">. </w:t>
      </w:r>
      <w:r w:rsidR="00541FE7" w:rsidRPr="00E515B1">
        <w:rPr>
          <w:rFonts w:ascii="Arial" w:hAnsi="Arial" w:cs="Arial"/>
          <w:sz w:val="22"/>
          <w:szCs w:val="22"/>
        </w:rPr>
        <w:t xml:space="preserve">Differences in impedance </w:t>
      </w:r>
      <w:r w:rsidR="0019590F" w:rsidRPr="00E515B1">
        <w:rPr>
          <w:rFonts w:ascii="Arial" w:hAnsi="Arial" w:cs="Arial"/>
          <w:sz w:val="22"/>
          <w:szCs w:val="22"/>
        </w:rPr>
        <w:t xml:space="preserve">and body composition </w:t>
      </w:r>
      <w:r w:rsidR="00541FE7" w:rsidRPr="00E515B1">
        <w:rPr>
          <w:rFonts w:ascii="Arial" w:hAnsi="Arial" w:cs="Arial"/>
          <w:sz w:val="22"/>
          <w:szCs w:val="22"/>
        </w:rPr>
        <w:t>between</w:t>
      </w:r>
      <w:r w:rsidR="00806AFC" w:rsidRPr="00E515B1">
        <w:rPr>
          <w:rFonts w:ascii="Arial" w:hAnsi="Arial" w:cs="Arial"/>
          <w:sz w:val="22"/>
          <w:szCs w:val="22"/>
        </w:rPr>
        <w:t xml:space="preserve"> supine and both</w:t>
      </w:r>
      <w:r w:rsidR="00541FE7" w:rsidRPr="00E515B1">
        <w:rPr>
          <w:rFonts w:ascii="Arial" w:hAnsi="Arial" w:cs="Arial"/>
          <w:sz w:val="22"/>
          <w:szCs w:val="22"/>
        </w:rPr>
        <w:t xml:space="preserve"> </w:t>
      </w:r>
      <w:r w:rsidR="003A01C0" w:rsidRPr="00E515B1">
        <w:rPr>
          <w:rFonts w:ascii="Arial" w:hAnsi="Arial" w:cs="Arial"/>
          <w:sz w:val="22"/>
          <w:szCs w:val="22"/>
        </w:rPr>
        <w:t>standing</w:t>
      </w:r>
      <w:r w:rsidR="0019590F" w:rsidRPr="00E515B1">
        <w:rPr>
          <w:rFonts w:ascii="Arial" w:hAnsi="Arial" w:cs="Arial"/>
          <w:sz w:val="22"/>
          <w:szCs w:val="22"/>
        </w:rPr>
        <w:t xml:space="preserve"> positions </w:t>
      </w:r>
      <w:r w:rsidR="00F46CAE" w:rsidRPr="00E515B1">
        <w:rPr>
          <w:rFonts w:ascii="Arial" w:hAnsi="Arial" w:cs="Arial"/>
          <w:sz w:val="22"/>
          <w:szCs w:val="22"/>
        </w:rPr>
        <w:t>was</w:t>
      </w:r>
      <w:r w:rsidR="0019590F" w:rsidRPr="00E515B1">
        <w:rPr>
          <w:rFonts w:ascii="Arial" w:hAnsi="Arial" w:cs="Arial"/>
          <w:sz w:val="22"/>
          <w:szCs w:val="22"/>
        </w:rPr>
        <w:t xml:space="preserve"> assessed using </w:t>
      </w:r>
      <w:r w:rsidR="00806AFC" w:rsidRPr="00E515B1">
        <w:rPr>
          <w:rFonts w:ascii="Arial" w:hAnsi="Arial" w:cs="Arial"/>
          <w:sz w:val="22"/>
          <w:szCs w:val="22"/>
        </w:rPr>
        <w:t>repeated measures ANOVA with Bonferroni post hoc testing</w:t>
      </w:r>
      <w:r w:rsidR="004F2252" w:rsidRPr="00E515B1">
        <w:rPr>
          <w:rFonts w:ascii="Arial" w:hAnsi="Arial" w:cs="Arial"/>
          <w:sz w:val="22"/>
          <w:szCs w:val="22"/>
        </w:rPr>
        <w:t>, with d</w:t>
      </w:r>
      <w:r w:rsidR="0094358C" w:rsidRPr="00E515B1">
        <w:rPr>
          <w:rFonts w:ascii="Arial" w:hAnsi="Arial" w:cs="Arial"/>
          <w:sz w:val="22"/>
          <w:szCs w:val="22"/>
        </w:rPr>
        <w:t xml:space="preserve">ifferences in </w:t>
      </w:r>
      <w:r w:rsidR="00C24DB6" w:rsidRPr="00E515B1">
        <w:rPr>
          <w:rFonts w:ascii="Arial" w:hAnsi="Arial" w:cs="Arial"/>
          <w:sz w:val="22"/>
          <w:szCs w:val="22"/>
        </w:rPr>
        <w:t xml:space="preserve">body composition </w:t>
      </w:r>
      <w:r w:rsidR="004F2252" w:rsidRPr="00E515B1">
        <w:rPr>
          <w:rFonts w:ascii="Arial" w:hAnsi="Arial" w:cs="Arial"/>
          <w:sz w:val="22"/>
          <w:szCs w:val="22"/>
        </w:rPr>
        <w:t xml:space="preserve">values </w:t>
      </w:r>
      <w:r w:rsidR="00806AFC" w:rsidRPr="00E515B1">
        <w:rPr>
          <w:rFonts w:ascii="Arial" w:hAnsi="Arial" w:cs="Arial"/>
          <w:sz w:val="22"/>
          <w:szCs w:val="22"/>
        </w:rPr>
        <w:t>between supine and standing (</w:t>
      </w:r>
      <w:r w:rsidR="00806AFC" w:rsidRPr="00E515B1">
        <w:rPr>
          <w:rFonts w:ascii="Arial" w:hAnsi="Arial" w:cs="Arial"/>
          <w:sz w:val="22"/>
          <w:szCs w:val="22"/>
        </w:rPr>
        <w:sym w:font="Symbol" w:char="F0B3"/>
      </w:r>
      <w:r w:rsidR="00806AFC" w:rsidRPr="00E515B1">
        <w:rPr>
          <w:rFonts w:ascii="Arial" w:hAnsi="Arial" w:cs="Arial"/>
          <w:sz w:val="22"/>
          <w:szCs w:val="22"/>
        </w:rPr>
        <w:t>4 min)</w:t>
      </w:r>
      <w:r w:rsidR="007347C4" w:rsidRPr="00E515B1">
        <w:rPr>
          <w:rFonts w:ascii="Arial" w:hAnsi="Arial" w:cs="Arial"/>
          <w:sz w:val="22"/>
          <w:szCs w:val="22"/>
        </w:rPr>
        <w:t xml:space="preserve"> positions</w:t>
      </w:r>
      <w:r w:rsidR="00806AFC" w:rsidRPr="00E515B1">
        <w:rPr>
          <w:rFonts w:ascii="Arial" w:hAnsi="Arial" w:cs="Arial"/>
          <w:sz w:val="22"/>
          <w:szCs w:val="22"/>
        </w:rPr>
        <w:t xml:space="preserve"> </w:t>
      </w:r>
      <w:r w:rsidR="004F2252" w:rsidRPr="00E515B1">
        <w:rPr>
          <w:rFonts w:ascii="Arial" w:hAnsi="Arial" w:cs="Arial"/>
          <w:sz w:val="22"/>
          <w:szCs w:val="22"/>
        </w:rPr>
        <w:t>being presented as</w:t>
      </w:r>
      <w:r w:rsidR="00C24DB6" w:rsidRPr="00E515B1">
        <w:rPr>
          <w:rFonts w:ascii="Arial" w:hAnsi="Arial" w:cs="Arial"/>
          <w:sz w:val="22"/>
          <w:szCs w:val="22"/>
        </w:rPr>
        <w:t xml:space="preserve"> percentage difference</w:t>
      </w:r>
      <w:r w:rsidR="004F2252" w:rsidRPr="00E515B1">
        <w:rPr>
          <w:rFonts w:ascii="Arial" w:hAnsi="Arial" w:cs="Arial"/>
          <w:sz w:val="22"/>
          <w:szCs w:val="22"/>
        </w:rPr>
        <w:t>s</w:t>
      </w:r>
      <w:r w:rsidR="00C24DB6" w:rsidRPr="00E515B1">
        <w:rPr>
          <w:rFonts w:ascii="Arial" w:hAnsi="Arial" w:cs="Arial"/>
          <w:sz w:val="22"/>
          <w:szCs w:val="22"/>
        </w:rPr>
        <w:t>.</w:t>
      </w:r>
      <w:r w:rsidR="00CB135D" w:rsidRPr="00E515B1">
        <w:rPr>
          <w:rFonts w:ascii="Arial" w:hAnsi="Arial" w:cs="Arial"/>
          <w:sz w:val="22"/>
          <w:szCs w:val="22"/>
        </w:rPr>
        <w:t xml:space="preserve"> The effect of fasting and bladder voiding on </w:t>
      </w:r>
      <w:r w:rsidR="00707AE3" w:rsidRPr="00E515B1">
        <w:rPr>
          <w:rFonts w:ascii="Arial" w:hAnsi="Arial" w:cs="Arial"/>
          <w:sz w:val="22"/>
          <w:szCs w:val="22"/>
        </w:rPr>
        <w:t xml:space="preserve">differences in </w:t>
      </w:r>
      <w:r w:rsidR="00CB135D" w:rsidRPr="00E515B1">
        <w:rPr>
          <w:rFonts w:ascii="Arial" w:hAnsi="Arial" w:cs="Arial"/>
          <w:sz w:val="22"/>
          <w:szCs w:val="22"/>
        </w:rPr>
        <w:t xml:space="preserve">impedance </w:t>
      </w:r>
      <w:r w:rsidR="00707AE3" w:rsidRPr="00E515B1">
        <w:rPr>
          <w:rFonts w:ascii="Arial" w:hAnsi="Arial" w:cs="Arial"/>
          <w:sz w:val="22"/>
          <w:szCs w:val="22"/>
        </w:rPr>
        <w:t>measurements</w:t>
      </w:r>
      <w:r w:rsidR="00CB135D" w:rsidRPr="00E515B1">
        <w:rPr>
          <w:rFonts w:ascii="Arial" w:hAnsi="Arial" w:cs="Arial"/>
          <w:sz w:val="22"/>
          <w:szCs w:val="22"/>
        </w:rPr>
        <w:t xml:space="preserve"> </w:t>
      </w:r>
      <w:r w:rsidR="00707AE3" w:rsidRPr="00E515B1">
        <w:rPr>
          <w:rFonts w:ascii="Arial" w:hAnsi="Arial" w:cs="Arial"/>
          <w:sz w:val="22"/>
          <w:szCs w:val="22"/>
        </w:rPr>
        <w:t>w</w:t>
      </w:r>
      <w:r w:rsidR="002E7497" w:rsidRPr="00E515B1">
        <w:rPr>
          <w:rFonts w:ascii="Arial" w:hAnsi="Arial" w:cs="Arial"/>
          <w:sz w:val="22"/>
          <w:szCs w:val="22"/>
        </w:rPr>
        <w:t xml:space="preserve">as </w:t>
      </w:r>
      <w:r w:rsidR="00707AE3" w:rsidRPr="00E515B1">
        <w:rPr>
          <w:rFonts w:ascii="Arial" w:hAnsi="Arial" w:cs="Arial"/>
          <w:sz w:val="22"/>
          <w:szCs w:val="22"/>
        </w:rPr>
        <w:t xml:space="preserve">assessed </w:t>
      </w:r>
      <w:r w:rsidR="00C62C09" w:rsidRPr="00E515B1">
        <w:rPr>
          <w:rFonts w:ascii="Arial" w:hAnsi="Arial" w:cs="Arial"/>
          <w:sz w:val="22"/>
          <w:szCs w:val="22"/>
        </w:rPr>
        <w:t xml:space="preserve">using one-way ANOVA and independent samples </w:t>
      </w:r>
      <w:r w:rsidR="00C62C09" w:rsidRPr="00E515B1">
        <w:rPr>
          <w:rFonts w:ascii="Arial" w:hAnsi="Arial" w:cs="Arial"/>
          <w:i/>
          <w:iCs/>
          <w:sz w:val="22"/>
          <w:szCs w:val="22"/>
        </w:rPr>
        <w:t>t</w:t>
      </w:r>
      <w:r w:rsidR="004F2AA3" w:rsidRPr="00E515B1">
        <w:rPr>
          <w:rFonts w:ascii="Arial" w:hAnsi="Arial" w:cs="Arial"/>
          <w:sz w:val="22"/>
          <w:szCs w:val="22"/>
        </w:rPr>
        <w:t xml:space="preserve"> </w:t>
      </w:r>
      <w:r w:rsidR="00C62C09" w:rsidRPr="00E515B1">
        <w:rPr>
          <w:rFonts w:ascii="Arial" w:hAnsi="Arial" w:cs="Arial"/>
          <w:sz w:val="22"/>
          <w:szCs w:val="22"/>
        </w:rPr>
        <w:t xml:space="preserve">tests. </w:t>
      </w:r>
    </w:p>
    <w:p w14:paraId="6734B456" w14:textId="2BEFFB79" w:rsidR="00760115" w:rsidRPr="00E515B1" w:rsidRDefault="00760115" w:rsidP="006919E6">
      <w:pPr>
        <w:spacing w:line="480" w:lineRule="auto"/>
        <w:jc w:val="both"/>
        <w:rPr>
          <w:rFonts w:ascii="Arial" w:hAnsi="Arial" w:cs="Arial"/>
          <w:sz w:val="22"/>
          <w:szCs w:val="22"/>
        </w:rPr>
      </w:pPr>
    </w:p>
    <w:p w14:paraId="308F1777" w14:textId="023EABE5" w:rsidR="00760115" w:rsidRPr="00E515B1" w:rsidRDefault="00806AFC" w:rsidP="006919E6">
      <w:pPr>
        <w:spacing w:line="480" w:lineRule="auto"/>
        <w:jc w:val="both"/>
        <w:rPr>
          <w:rFonts w:ascii="Arial" w:hAnsi="Arial" w:cs="Arial"/>
          <w:sz w:val="22"/>
          <w:szCs w:val="22"/>
        </w:rPr>
      </w:pPr>
      <w:r w:rsidRPr="00E515B1">
        <w:rPr>
          <w:rFonts w:ascii="Arial" w:hAnsi="Arial" w:cs="Arial"/>
          <w:sz w:val="22"/>
          <w:szCs w:val="22"/>
        </w:rPr>
        <w:t>In order to develop equations to allow adjustment of bioimpedance parameters obtained while standing, thus allowing their use in equations where supine body position is indicated,</w:t>
      </w:r>
      <w:r w:rsidR="00760115" w:rsidRPr="00E515B1">
        <w:rPr>
          <w:rFonts w:ascii="Arial" w:hAnsi="Arial" w:cs="Arial"/>
          <w:sz w:val="22"/>
          <w:szCs w:val="22"/>
        </w:rPr>
        <w:t xml:space="preserve"> the cohort was split </w:t>
      </w:r>
      <w:r w:rsidR="00D15173" w:rsidRPr="00E515B1">
        <w:rPr>
          <w:rFonts w:ascii="Arial" w:hAnsi="Arial" w:cs="Arial"/>
          <w:sz w:val="22"/>
          <w:szCs w:val="22"/>
        </w:rPr>
        <w:t xml:space="preserve">into development (70%) and validation cohorts (30%) </w:t>
      </w:r>
      <w:r w:rsidR="00760115" w:rsidRPr="00E515B1">
        <w:rPr>
          <w:rFonts w:ascii="Arial" w:hAnsi="Arial" w:cs="Arial"/>
          <w:sz w:val="22"/>
          <w:szCs w:val="22"/>
        </w:rPr>
        <w:t>using a random number generator within SPSS</w:t>
      </w:r>
      <w:r w:rsidR="00ED3490" w:rsidRPr="00E515B1">
        <w:rPr>
          <w:rFonts w:ascii="Arial" w:hAnsi="Arial" w:cs="Arial"/>
          <w:sz w:val="22"/>
          <w:szCs w:val="22"/>
        </w:rPr>
        <w:t xml:space="preserve"> version 26</w:t>
      </w:r>
      <w:r w:rsidR="00760115" w:rsidRPr="00E515B1">
        <w:rPr>
          <w:rFonts w:ascii="Arial" w:hAnsi="Arial" w:cs="Arial"/>
          <w:sz w:val="22"/>
          <w:szCs w:val="22"/>
        </w:rPr>
        <w:t xml:space="preserve"> (</w:t>
      </w:r>
      <w:r w:rsidR="00ED3490" w:rsidRPr="00E515B1">
        <w:rPr>
          <w:rFonts w:ascii="Arial" w:hAnsi="Arial" w:cs="Arial"/>
          <w:sz w:val="22"/>
          <w:szCs w:val="22"/>
        </w:rPr>
        <w:t>IBM Corp, Armonk, NY, USA</w:t>
      </w:r>
      <w:r w:rsidR="00760115" w:rsidRPr="00E515B1">
        <w:rPr>
          <w:rFonts w:ascii="Arial" w:hAnsi="Arial" w:cs="Arial"/>
          <w:sz w:val="22"/>
          <w:szCs w:val="22"/>
        </w:rPr>
        <w:t>).</w:t>
      </w:r>
      <w:r w:rsidR="005A6D77" w:rsidRPr="00E515B1">
        <w:rPr>
          <w:rFonts w:ascii="Arial" w:hAnsi="Arial" w:cs="Arial"/>
          <w:sz w:val="22"/>
          <w:szCs w:val="22"/>
        </w:rPr>
        <w:t xml:space="preserve"> Among the development cohort (</w:t>
      </w:r>
      <w:r w:rsidRPr="00E515B1">
        <w:rPr>
          <w:rFonts w:ascii="Arial" w:hAnsi="Arial" w:cs="Arial"/>
          <w:sz w:val="22"/>
          <w:szCs w:val="22"/>
        </w:rPr>
        <w:t xml:space="preserve">n </w:t>
      </w:r>
      <w:r w:rsidR="00D15173" w:rsidRPr="00E515B1">
        <w:rPr>
          <w:rFonts w:ascii="Arial" w:hAnsi="Arial" w:cs="Arial"/>
          <w:sz w:val="22"/>
          <w:szCs w:val="22"/>
        </w:rPr>
        <w:t>=</w:t>
      </w:r>
      <w:r w:rsidRPr="00E515B1">
        <w:rPr>
          <w:rFonts w:ascii="Arial" w:hAnsi="Arial" w:cs="Arial"/>
          <w:sz w:val="22"/>
          <w:szCs w:val="22"/>
        </w:rPr>
        <w:t xml:space="preserve"> 35</w:t>
      </w:r>
      <w:r w:rsidR="005A6D77" w:rsidRPr="00E515B1">
        <w:rPr>
          <w:rFonts w:ascii="Arial" w:hAnsi="Arial" w:cs="Arial"/>
          <w:sz w:val="22"/>
          <w:szCs w:val="22"/>
        </w:rPr>
        <w:t>), f</w:t>
      </w:r>
      <w:r w:rsidR="00984A6A" w:rsidRPr="00E515B1">
        <w:rPr>
          <w:rFonts w:ascii="Arial" w:hAnsi="Arial" w:cs="Arial"/>
          <w:sz w:val="22"/>
          <w:szCs w:val="22"/>
        </w:rPr>
        <w:t>or each impedance parameter simple linear regression</w:t>
      </w:r>
      <w:r w:rsidR="004E2557" w:rsidRPr="00E515B1">
        <w:rPr>
          <w:rFonts w:ascii="Arial" w:hAnsi="Arial" w:cs="Arial"/>
          <w:sz w:val="22"/>
          <w:szCs w:val="22"/>
        </w:rPr>
        <w:t xml:space="preserve"> was used to develop an equation to adjust impedance values obtained while standing </w:t>
      </w:r>
      <w:r w:rsidR="00944ED9" w:rsidRPr="00E515B1">
        <w:rPr>
          <w:rFonts w:ascii="Arial" w:hAnsi="Arial" w:cs="Arial"/>
          <w:sz w:val="22"/>
          <w:szCs w:val="22"/>
        </w:rPr>
        <w:t>(</w:t>
      </w:r>
      <w:r w:rsidR="00944ED9" w:rsidRPr="00E515B1">
        <w:rPr>
          <w:rFonts w:ascii="Arial" w:hAnsi="Arial" w:cs="Arial"/>
          <w:sz w:val="22"/>
          <w:szCs w:val="22"/>
        </w:rPr>
        <w:sym w:font="Symbol" w:char="F0B3"/>
      </w:r>
      <w:r w:rsidR="00944ED9" w:rsidRPr="00E515B1">
        <w:rPr>
          <w:rFonts w:ascii="Arial" w:hAnsi="Arial" w:cs="Arial"/>
          <w:sz w:val="22"/>
          <w:szCs w:val="22"/>
        </w:rPr>
        <w:t xml:space="preserve">4 min) </w:t>
      </w:r>
      <w:r w:rsidR="004E2557" w:rsidRPr="00E515B1">
        <w:rPr>
          <w:rFonts w:ascii="Arial" w:hAnsi="Arial" w:cs="Arial"/>
          <w:sz w:val="22"/>
          <w:szCs w:val="22"/>
        </w:rPr>
        <w:t xml:space="preserve">to </w:t>
      </w:r>
      <w:r w:rsidR="00D8183A" w:rsidRPr="00E515B1">
        <w:rPr>
          <w:rFonts w:ascii="Arial" w:hAnsi="Arial" w:cs="Arial"/>
          <w:sz w:val="22"/>
          <w:szCs w:val="22"/>
        </w:rPr>
        <w:t xml:space="preserve">be comparable to those obtained while supine. These resulting equations were then applied to the </w:t>
      </w:r>
      <w:r w:rsidR="005A6D77" w:rsidRPr="00E515B1">
        <w:rPr>
          <w:rFonts w:ascii="Arial" w:hAnsi="Arial" w:cs="Arial"/>
          <w:sz w:val="22"/>
          <w:szCs w:val="22"/>
        </w:rPr>
        <w:t>validation cohort (</w:t>
      </w:r>
      <w:r w:rsidRPr="00E515B1">
        <w:rPr>
          <w:rFonts w:ascii="Arial" w:hAnsi="Arial" w:cs="Arial"/>
          <w:sz w:val="22"/>
          <w:szCs w:val="22"/>
        </w:rPr>
        <w:t xml:space="preserve">n </w:t>
      </w:r>
      <w:r w:rsidR="00D15173" w:rsidRPr="00E515B1">
        <w:rPr>
          <w:rFonts w:ascii="Arial" w:hAnsi="Arial" w:cs="Arial"/>
          <w:sz w:val="22"/>
          <w:szCs w:val="22"/>
        </w:rPr>
        <w:t>=</w:t>
      </w:r>
      <w:r w:rsidRPr="00E515B1">
        <w:rPr>
          <w:rFonts w:ascii="Arial" w:hAnsi="Arial" w:cs="Arial"/>
          <w:sz w:val="22"/>
          <w:szCs w:val="22"/>
        </w:rPr>
        <w:t xml:space="preserve"> 15</w:t>
      </w:r>
      <w:r w:rsidR="005A6D77" w:rsidRPr="00E515B1">
        <w:rPr>
          <w:rFonts w:ascii="Arial" w:hAnsi="Arial" w:cs="Arial"/>
          <w:sz w:val="22"/>
          <w:szCs w:val="22"/>
        </w:rPr>
        <w:t>)</w:t>
      </w:r>
      <w:r w:rsidR="00944ED9" w:rsidRPr="00E515B1">
        <w:rPr>
          <w:rFonts w:ascii="Arial" w:hAnsi="Arial" w:cs="Arial"/>
          <w:sz w:val="22"/>
          <w:szCs w:val="22"/>
        </w:rPr>
        <w:t>.</w:t>
      </w:r>
      <w:r w:rsidR="002E7497" w:rsidRPr="00E515B1">
        <w:rPr>
          <w:rFonts w:ascii="Arial" w:hAnsi="Arial" w:cs="Arial"/>
          <w:sz w:val="22"/>
          <w:szCs w:val="22"/>
        </w:rPr>
        <w:t xml:space="preserve"> </w:t>
      </w:r>
      <w:r w:rsidR="00985106" w:rsidRPr="00E515B1">
        <w:rPr>
          <w:rFonts w:ascii="Arial" w:hAnsi="Arial" w:cs="Arial"/>
          <w:sz w:val="22"/>
          <w:szCs w:val="22"/>
        </w:rPr>
        <w:t xml:space="preserve">The equations were </w:t>
      </w:r>
      <w:r w:rsidR="00F926A7" w:rsidRPr="00E515B1">
        <w:rPr>
          <w:rFonts w:ascii="Arial" w:hAnsi="Arial" w:cs="Arial"/>
          <w:sz w:val="22"/>
          <w:szCs w:val="22"/>
        </w:rPr>
        <w:t>also</w:t>
      </w:r>
      <w:r w:rsidR="00985106" w:rsidRPr="00E515B1">
        <w:rPr>
          <w:rFonts w:ascii="Arial" w:hAnsi="Arial" w:cs="Arial"/>
          <w:sz w:val="22"/>
          <w:szCs w:val="22"/>
        </w:rPr>
        <w:t xml:space="preserve"> applied to </w:t>
      </w:r>
      <w:r w:rsidR="006D50F7" w:rsidRPr="00E515B1">
        <w:rPr>
          <w:rFonts w:ascii="Arial" w:hAnsi="Arial" w:cs="Arial"/>
          <w:sz w:val="22"/>
          <w:szCs w:val="22"/>
        </w:rPr>
        <w:t>standing (</w:t>
      </w:r>
      <w:r w:rsidR="006D50F7" w:rsidRPr="00E515B1">
        <w:rPr>
          <w:rFonts w:ascii="Arial" w:hAnsi="Arial" w:cs="Arial"/>
          <w:sz w:val="22"/>
          <w:szCs w:val="22"/>
        </w:rPr>
        <w:sym w:font="Symbol" w:char="F0A3"/>
      </w:r>
      <w:r w:rsidR="006D50F7" w:rsidRPr="00E515B1">
        <w:rPr>
          <w:rFonts w:ascii="Arial" w:hAnsi="Arial" w:cs="Arial"/>
          <w:sz w:val="22"/>
          <w:szCs w:val="22"/>
        </w:rPr>
        <w:t xml:space="preserve">1 min) measurements </w:t>
      </w:r>
      <w:r w:rsidR="009D13B5" w:rsidRPr="00E515B1">
        <w:rPr>
          <w:rFonts w:ascii="Arial" w:hAnsi="Arial" w:cs="Arial"/>
          <w:sz w:val="22"/>
          <w:szCs w:val="22"/>
        </w:rPr>
        <w:t xml:space="preserve">among the validation cohort </w:t>
      </w:r>
      <w:r w:rsidR="006D50F7" w:rsidRPr="00E515B1">
        <w:rPr>
          <w:rFonts w:ascii="Arial" w:hAnsi="Arial" w:cs="Arial"/>
          <w:sz w:val="22"/>
          <w:szCs w:val="22"/>
        </w:rPr>
        <w:t xml:space="preserve">to further elucidate the importance of time spent standing. </w:t>
      </w:r>
      <w:r w:rsidR="00F33CFE" w:rsidRPr="00E515B1">
        <w:rPr>
          <w:rFonts w:ascii="Arial" w:hAnsi="Arial" w:cs="Arial"/>
          <w:sz w:val="22"/>
          <w:szCs w:val="22"/>
        </w:rPr>
        <w:t xml:space="preserve">Impedance parameters from supine measurements were compared to the adjusted standing measurements using paired samples </w:t>
      </w:r>
      <w:r w:rsidR="00F33CFE" w:rsidRPr="00E515B1">
        <w:rPr>
          <w:rFonts w:ascii="Arial" w:hAnsi="Arial" w:cs="Arial"/>
          <w:i/>
          <w:iCs/>
          <w:sz w:val="22"/>
          <w:szCs w:val="22"/>
        </w:rPr>
        <w:t>t</w:t>
      </w:r>
      <w:r w:rsidR="008D7A8B" w:rsidRPr="00E515B1">
        <w:rPr>
          <w:rFonts w:ascii="Arial" w:hAnsi="Arial" w:cs="Arial"/>
          <w:i/>
          <w:iCs/>
          <w:sz w:val="22"/>
          <w:szCs w:val="22"/>
        </w:rPr>
        <w:t xml:space="preserve"> </w:t>
      </w:r>
      <w:r w:rsidR="00F33CFE" w:rsidRPr="00E515B1">
        <w:rPr>
          <w:rFonts w:ascii="Arial" w:hAnsi="Arial" w:cs="Arial"/>
          <w:sz w:val="22"/>
          <w:szCs w:val="22"/>
        </w:rPr>
        <w:t>tests and Bland</w:t>
      </w:r>
      <w:r w:rsidR="00A96E31" w:rsidRPr="00E515B1">
        <w:rPr>
          <w:rFonts w:ascii="Arial" w:hAnsi="Arial" w:cs="Arial"/>
          <w:sz w:val="22"/>
          <w:szCs w:val="22"/>
        </w:rPr>
        <w:t>-</w:t>
      </w:r>
      <w:r w:rsidR="00F33CFE" w:rsidRPr="00E515B1">
        <w:rPr>
          <w:rFonts w:ascii="Arial" w:hAnsi="Arial" w:cs="Arial"/>
          <w:sz w:val="22"/>
          <w:szCs w:val="22"/>
        </w:rPr>
        <w:t>Altman’s methods</w:t>
      </w:r>
      <w:r w:rsidR="008274D3" w:rsidRPr="00E515B1">
        <w:rPr>
          <w:rFonts w:ascii="Arial" w:hAnsi="Arial" w:cs="Arial"/>
          <w:sz w:val="22"/>
          <w:szCs w:val="22"/>
        </w:rPr>
        <w:fldChar w:fldCharType="begin"/>
      </w:r>
      <w:r w:rsidR="00034A58">
        <w:rPr>
          <w:rFonts w:ascii="Arial" w:hAnsi="Arial" w:cs="Arial"/>
          <w:sz w:val="22"/>
          <w:szCs w:val="22"/>
        </w:rPr>
        <w:instrText xml:space="preserve"> ADDIN EN.CITE &lt;EndNote&gt;&lt;Cite&gt;&lt;Author&gt;Bland&lt;/Author&gt;&lt;Year&gt;1986&lt;/Year&gt;&lt;RecNum&gt;3024&lt;/RecNum&gt;&lt;DisplayText&gt;&lt;style face="superscript"&gt;26&lt;/style&gt;&lt;/DisplayText&gt;&lt;record&gt;&lt;rec-number&gt;3024&lt;/rec-number&gt;&lt;foreign-keys&gt;&lt;key app="EN" db-id="0292pr5xdrrp9aetwpu5fw9e9p0d5vsrs22z" timestamp="1613080710" guid="e14a458b-92bd-49ac-8d44-c979d9e78d3f"&gt;3024&lt;/key&gt;&lt;/foreign-keys&gt;&lt;ref-type name="Journal Article"&gt;17&lt;/ref-type&gt;&lt;contributors&gt;&lt;authors&gt;&lt;author&gt;Bland, J. M.&lt;/author&gt;&lt;author&gt;Altman, D. G.&lt;/author&gt;&lt;/authors&gt;&lt;/contributors&gt;&lt;titles&gt;&lt;title&gt;Statistical methods for assessing agreement between two methods of clinical measurement&lt;/title&gt;&lt;secondary-title&gt;The Lancet&lt;/secondary-title&gt;&lt;alt-title&gt;Lancet (London, England)&lt;/alt-title&gt;&lt;/titles&gt;&lt;periodical&gt;&lt;full-title&gt;The Lancet&lt;/full-title&gt;&lt;abbr-1&gt;Lancet&lt;/abbr-1&gt;&lt;/periodical&gt;&lt;pages&gt;307-10&lt;/pages&gt;&lt;volume&gt;1&lt;/volume&gt;&lt;number&gt;8476&lt;/number&gt;&lt;edition&gt;1986/02/08&lt;/edition&gt;&lt;keywords&gt;&lt;keyword&gt;Diagnosis/ standards&lt;/keyword&gt;&lt;keyword&gt;Humans&lt;/keyword&gt;&lt;keyword&gt;Peak Expiratory Flow Rate&lt;/keyword&gt;&lt;keyword&gt;Statistics as Topic&lt;/keyword&gt;&lt;/keywords&gt;&lt;dates&gt;&lt;year&gt;1986&lt;/year&gt;&lt;pub-dates&gt;&lt;date&gt;Feb 8&lt;/date&gt;&lt;/pub-dates&gt;&lt;/dates&gt;&lt;isbn&gt;0140-6736 (Print)&amp;#xD;0140-6736 (Linking)&lt;/isbn&gt;&lt;accession-num&gt;2868172&lt;/accession-num&gt;&lt;label&gt;BlandAltman1986&lt;/label&gt;&lt;urls&gt;&lt;/urls&gt;&lt;remote-database-provider&gt;NLM&lt;/remote-database-provider&gt;&lt;language&gt;eng&lt;/language&gt;&lt;/record&gt;&lt;/Cite&gt;&lt;/EndNote&gt;</w:instrText>
      </w:r>
      <w:r w:rsidR="008274D3" w:rsidRPr="00E515B1">
        <w:rPr>
          <w:rFonts w:ascii="Arial" w:hAnsi="Arial" w:cs="Arial"/>
          <w:sz w:val="22"/>
          <w:szCs w:val="22"/>
        </w:rPr>
        <w:fldChar w:fldCharType="separate"/>
      </w:r>
      <w:r w:rsidR="00034A58" w:rsidRPr="00034A58">
        <w:rPr>
          <w:rFonts w:ascii="Arial" w:hAnsi="Arial" w:cs="Arial"/>
          <w:noProof/>
          <w:sz w:val="22"/>
          <w:szCs w:val="22"/>
          <w:vertAlign w:val="superscript"/>
        </w:rPr>
        <w:t>26</w:t>
      </w:r>
      <w:r w:rsidR="008274D3" w:rsidRPr="00E515B1">
        <w:rPr>
          <w:rFonts w:ascii="Arial" w:hAnsi="Arial" w:cs="Arial"/>
          <w:sz w:val="22"/>
          <w:szCs w:val="22"/>
        </w:rPr>
        <w:fldChar w:fldCharType="end"/>
      </w:r>
      <w:r w:rsidR="001F38C0">
        <w:rPr>
          <w:rFonts w:ascii="Arial" w:hAnsi="Arial" w:cs="Arial"/>
          <w:sz w:val="22"/>
          <w:szCs w:val="22"/>
        </w:rPr>
        <w:t>.</w:t>
      </w:r>
      <w:r w:rsidR="00F33CFE" w:rsidRPr="00E515B1">
        <w:rPr>
          <w:rFonts w:ascii="Arial" w:hAnsi="Arial" w:cs="Arial"/>
          <w:sz w:val="22"/>
          <w:szCs w:val="22"/>
        </w:rPr>
        <w:t xml:space="preserve"> </w:t>
      </w:r>
      <w:r w:rsidR="002E7497" w:rsidRPr="00E515B1">
        <w:rPr>
          <w:rFonts w:ascii="Arial" w:hAnsi="Arial" w:cs="Arial"/>
          <w:sz w:val="22"/>
          <w:szCs w:val="22"/>
        </w:rPr>
        <w:t xml:space="preserve">All </w:t>
      </w:r>
      <w:r w:rsidR="006D50F7" w:rsidRPr="00E515B1">
        <w:rPr>
          <w:rFonts w:ascii="Arial" w:hAnsi="Arial" w:cs="Arial"/>
          <w:sz w:val="22"/>
          <w:szCs w:val="22"/>
        </w:rPr>
        <w:t>tests</w:t>
      </w:r>
      <w:r w:rsidR="002E7497" w:rsidRPr="00E515B1">
        <w:rPr>
          <w:rFonts w:ascii="Arial" w:hAnsi="Arial" w:cs="Arial"/>
          <w:sz w:val="22"/>
          <w:szCs w:val="22"/>
        </w:rPr>
        <w:t xml:space="preserve"> were two-tailed </w:t>
      </w:r>
      <w:r w:rsidR="009E493A" w:rsidRPr="00E515B1">
        <w:rPr>
          <w:rFonts w:ascii="Arial" w:hAnsi="Arial" w:cs="Arial"/>
          <w:sz w:val="22"/>
          <w:szCs w:val="22"/>
        </w:rPr>
        <w:t xml:space="preserve">and were performed within SPSS. </w:t>
      </w:r>
      <w:r w:rsidR="009E493A" w:rsidRPr="00E515B1">
        <w:rPr>
          <w:rFonts w:ascii="Arial" w:hAnsi="Arial" w:cs="Arial"/>
          <w:i/>
          <w:iCs/>
          <w:sz w:val="22"/>
          <w:szCs w:val="22"/>
        </w:rPr>
        <w:t>P</w:t>
      </w:r>
      <w:r w:rsidR="00854009" w:rsidRPr="00E515B1">
        <w:rPr>
          <w:rFonts w:ascii="Arial" w:hAnsi="Arial" w:cs="Arial"/>
          <w:sz w:val="22"/>
          <w:szCs w:val="22"/>
        </w:rPr>
        <w:t xml:space="preserve"> </w:t>
      </w:r>
      <w:r w:rsidR="002E7497" w:rsidRPr="00E515B1">
        <w:rPr>
          <w:rFonts w:ascii="Arial" w:hAnsi="Arial" w:cs="Arial"/>
          <w:sz w:val="22"/>
          <w:szCs w:val="22"/>
        </w:rPr>
        <w:t>value</w:t>
      </w:r>
      <w:r w:rsidR="009E493A" w:rsidRPr="00E515B1">
        <w:rPr>
          <w:rFonts w:ascii="Arial" w:hAnsi="Arial" w:cs="Arial"/>
          <w:sz w:val="22"/>
          <w:szCs w:val="22"/>
        </w:rPr>
        <w:t>s</w:t>
      </w:r>
      <w:r w:rsidR="002E7497" w:rsidRPr="00E515B1">
        <w:rPr>
          <w:rFonts w:ascii="Arial" w:hAnsi="Arial" w:cs="Arial"/>
          <w:sz w:val="22"/>
          <w:szCs w:val="22"/>
        </w:rPr>
        <w:t xml:space="preserve"> </w:t>
      </w:r>
      <w:r w:rsidR="004919DF" w:rsidRPr="00E515B1">
        <w:rPr>
          <w:rFonts w:ascii="Arial" w:hAnsi="Arial" w:cs="Arial"/>
          <w:sz w:val="22"/>
          <w:szCs w:val="22"/>
        </w:rPr>
        <w:t>≤</w:t>
      </w:r>
      <w:r w:rsidR="002E7497" w:rsidRPr="00E515B1">
        <w:rPr>
          <w:rFonts w:ascii="Arial" w:hAnsi="Arial" w:cs="Arial"/>
          <w:sz w:val="22"/>
          <w:szCs w:val="22"/>
        </w:rPr>
        <w:t xml:space="preserve">0.05 </w:t>
      </w:r>
      <w:r w:rsidR="009E493A" w:rsidRPr="00E515B1">
        <w:rPr>
          <w:rFonts w:ascii="Arial" w:hAnsi="Arial" w:cs="Arial"/>
          <w:sz w:val="22"/>
          <w:szCs w:val="22"/>
        </w:rPr>
        <w:t>were</w:t>
      </w:r>
      <w:r w:rsidR="006D50F7" w:rsidRPr="00E515B1">
        <w:rPr>
          <w:rFonts w:ascii="Arial" w:hAnsi="Arial" w:cs="Arial"/>
          <w:sz w:val="22"/>
          <w:szCs w:val="22"/>
        </w:rPr>
        <w:t xml:space="preserve"> </w:t>
      </w:r>
      <w:r w:rsidR="002E7497" w:rsidRPr="00E515B1">
        <w:rPr>
          <w:rFonts w:ascii="Arial" w:hAnsi="Arial" w:cs="Arial"/>
          <w:sz w:val="22"/>
          <w:szCs w:val="22"/>
        </w:rPr>
        <w:t xml:space="preserve">considered </w:t>
      </w:r>
      <w:r w:rsidR="000B279D" w:rsidRPr="00E515B1">
        <w:rPr>
          <w:rFonts w:ascii="Arial" w:hAnsi="Arial" w:cs="Arial"/>
          <w:sz w:val="22"/>
          <w:szCs w:val="22"/>
        </w:rPr>
        <w:t xml:space="preserve">statistically </w:t>
      </w:r>
      <w:r w:rsidR="002E7497" w:rsidRPr="00E515B1">
        <w:rPr>
          <w:rFonts w:ascii="Arial" w:hAnsi="Arial" w:cs="Arial"/>
          <w:sz w:val="22"/>
          <w:szCs w:val="22"/>
        </w:rPr>
        <w:t>significant.</w:t>
      </w:r>
    </w:p>
    <w:p w14:paraId="37EC3A2A" w14:textId="77777777" w:rsidR="00A930C4" w:rsidRPr="002F6274" w:rsidRDefault="00A930C4" w:rsidP="006919E6">
      <w:pPr>
        <w:spacing w:line="480" w:lineRule="auto"/>
        <w:jc w:val="both"/>
        <w:rPr>
          <w:rFonts w:ascii="Arial" w:hAnsi="Arial" w:cs="Arial"/>
          <w:b/>
          <w:bCs/>
        </w:rPr>
      </w:pPr>
    </w:p>
    <w:p w14:paraId="012FC174" w14:textId="0816E0E3" w:rsidR="00EC67BD" w:rsidRPr="00E515B1" w:rsidRDefault="00EC67BD" w:rsidP="006919E6">
      <w:pPr>
        <w:spacing w:line="480" w:lineRule="auto"/>
        <w:jc w:val="both"/>
        <w:rPr>
          <w:rFonts w:ascii="Arial" w:hAnsi="Arial" w:cs="Arial"/>
          <w:b/>
          <w:bCs/>
          <w:sz w:val="28"/>
          <w:szCs w:val="28"/>
        </w:rPr>
      </w:pPr>
      <w:r w:rsidRPr="00E515B1">
        <w:rPr>
          <w:rFonts w:ascii="Arial" w:hAnsi="Arial" w:cs="Arial"/>
          <w:b/>
          <w:bCs/>
          <w:sz w:val="28"/>
          <w:szCs w:val="28"/>
        </w:rPr>
        <w:t>Results</w:t>
      </w:r>
    </w:p>
    <w:p w14:paraId="70BE20EE" w14:textId="257CAFBC" w:rsidR="00EC67BD" w:rsidRPr="00E515B1" w:rsidRDefault="004553BC" w:rsidP="006919E6">
      <w:pPr>
        <w:spacing w:line="480" w:lineRule="auto"/>
        <w:jc w:val="both"/>
        <w:rPr>
          <w:rFonts w:ascii="Arial" w:hAnsi="Arial" w:cs="Arial"/>
          <w:b/>
          <w:iCs/>
          <w:sz w:val="22"/>
          <w:szCs w:val="22"/>
        </w:rPr>
      </w:pPr>
      <w:r w:rsidRPr="00E515B1">
        <w:rPr>
          <w:rFonts w:ascii="Arial" w:hAnsi="Arial" w:cs="Arial"/>
          <w:b/>
          <w:iCs/>
          <w:sz w:val="22"/>
          <w:szCs w:val="22"/>
        </w:rPr>
        <w:t>Demographics</w:t>
      </w:r>
    </w:p>
    <w:p w14:paraId="10C5FCF0" w14:textId="5442AA3C" w:rsidR="004553BC" w:rsidRPr="00E515B1" w:rsidRDefault="00194E68" w:rsidP="006919E6">
      <w:pPr>
        <w:spacing w:line="480" w:lineRule="auto"/>
        <w:jc w:val="both"/>
        <w:rPr>
          <w:rFonts w:ascii="Arial" w:hAnsi="Arial" w:cs="Arial"/>
          <w:bCs/>
          <w:iCs/>
          <w:sz w:val="22"/>
          <w:szCs w:val="22"/>
        </w:rPr>
      </w:pPr>
      <w:r w:rsidRPr="00E515B1">
        <w:rPr>
          <w:rFonts w:ascii="Arial" w:hAnsi="Arial" w:cs="Arial"/>
          <w:bCs/>
          <w:iCs/>
          <w:sz w:val="22"/>
          <w:szCs w:val="22"/>
        </w:rPr>
        <w:t>The</w:t>
      </w:r>
      <w:r w:rsidR="00DC2CEF" w:rsidRPr="00E515B1">
        <w:rPr>
          <w:rFonts w:ascii="Arial" w:hAnsi="Arial" w:cs="Arial"/>
          <w:bCs/>
          <w:iCs/>
          <w:sz w:val="22"/>
          <w:szCs w:val="22"/>
        </w:rPr>
        <w:t xml:space="preserve"> sample </w:t>
      </w:r>
      <w:r w:rsidRPr="00E515B1">
        <w:rPr>
          <w:rFonts w:ascii="Arial" w:hAnsi="Arial" w:cs="Arial"/>
          <w:bCs/>
          <w:iCs/>
          <w:sz w:val="22"/>
          <w:szCs w:val="22"/>
        </w:rPr>
        <w:t>comprised 50 children,</w:t>
      </w:r>
      <w:r w:rsidR="00DC2CEF" w:rsidRPr="00E515B1">
        <w:rPr>
          <w:rFonts w:ascii="Arial" w:hAnsi="Arial" w:cs="Arial"/>
          <w:bCs/>
          <w:iCs/>
          <w:sz w:val="22"/>
          <w:szCs w:val="22"/>
        </w:rPr>
        <w:t xml:space="preserve"> 20 </w:t>
      </w:r>
      <w:r w:rsidRPr="00E515B1">
        <w:rPr>
          <w:rFonts w:ascii="Arial" w:hAnsi="Arial" w:cs="Arial"/>
          <w:bCs/>
          <w:iCs/>
          <w:sz w:val="22"/>
          <w:szCs w:val="22"/>
        </w:rPr>
        <w:t>of whom were</w:t>
      </w:r>
      <w:r w:rsidR="00DC2CEF" w:rsidRPr="00E515B1">
        <w:rPr>
          <w:rFonts w:ascii="Arial" w:hAnsi="Arial" w:cs="Arial"/>
          <w:bCs/>
          <w:iCs/>
          <w:sz w:val="22"/>
          <w:szCs w:val="22"/>
        </w:rPr>
        <w:t xml:space="preserve"> male and 30 female. On average, </w:t>
      </w:r>
      <w:r w:rsidR="00D5735E" w:rsidRPr="00E515B1">
        <w:rPr>
          <w:rFonts w:ascii="Arial" w:hAnsi="Arial" w:cs="Arial"/>
          <w:bCs/>
          <w:iCs/>
          <w:sz w:val="22"/>
          <w:szCs w:val="22"/>
        </w:rPr>
        <w:t xml:space="preserve">the children were 3.38 years old, with boys being </w:t>
      </w:r>
      <w:r w:rsidR="00443B22" w:rsidRPr="00E515B1">
        <w:rPr>
          <w:rFonts w:ascii="Arial" w:hAnsi="Arial" w:cs="Arial"/>
          <w:bCs/>
          <w:iCs/>
          <w:sz w:val="22"/>
          <w:szCs w:val="22"/>
        </w:rPr>
        <w:t xml:space="preserve">somewhat taller and heavier than girls (Table </w:t>
      </w:r>
      <w:r w:rsidR="00CF5EE5" w:rsidRPr="00E515B1">
        <w:rPr>
          <w:rFonts w:ascii="Arial" w:hAnsi="Arial" w:cs="Arial"/>
          <w:bCs/>
          <w:iCs/>
          <w:sz w:val="22"/>
          <w:szCs w:val="22"/>
        </w:rPr>
        <w:t>1</w:t>
      </w:r>
      <w:r w:rsidR="00443B22" w:rsidRPr="00E515B1">
        <w:rPr>
          <w:rFonts w:ascii="Arial" w:hAnsi="Arial" w:cs="Arial"/>
          <w:bCs/>
          <w:iCs/>
          <w:sz w:val="22"/>
          <w:szCs w:val="22"/>
        </w:rPr>
        <w:t>).</w:t>
      </w:r>
    </w:p>
    <w:p w14:paraId="5C6033A8" w14:textId="77777777" w:rsidR="002F4823" w:rsidRPr="00E515B1" w:rsidRDefault="002F4823" w:rsidP="006919E6">
      <w:pPr>
        <w:spacing w:line="480" w:lineRule="auto"/>
        <w:jc w:val="both"/>
        <w:rPr>
          <w:rFonts w:ascii="Arial" w:hAnsi="Arial" w:cs="Arial"/>
          <w:bCs/>
          <w:i/>
          <w:sz w:val="22"/>
          <w:szCs w:val="22"/>
        </w:rPr>
      </w:pPr>
    </w:p>
    <w:p w14:paraId="3BE31D18" w14:textId="77777777" w:rsidR="009D13B5" w:rsidRPr="00E515B1" w:rsidRDefault="009D13B5" w:rsidP="006919E6">
      <w:pPr>
        <w:spacing w:line="480" w:lineRule="auto"/>
        <w:jc w:val="both"/>
        <w:rPr>
          <w:rFonts w:ascii="Arial" w:hAnsi="Arial" w:cs="Arial"/>
          <w:b/>
          <w:iCs/>
          <w:sz w:val="22"/>
          <w:szCs w:val="22"/>
        </w:rPr>
      </w:pPr>
      <w:r w:rsidRPr="00E515B1">
        <w:rPr>
          <w:rFonts w:ascii="Arial" w:hAnsi="Arial" w:cs="Arial"/>
          <w:b/>
          <w:iCs/>
          <w:sz w:val="22"/>
          <w:szCs w:val="22"/>
        </w:rPr>
        <w:t xml:space="preserve">Sex effects </w:t>
      </w:r>
    </w:p>
    <w:p w14:paraId="045B8424" w14:textId="4066B8B8" w:rsidR="009D13B5" w:rsidRPr="00E515B1" w:rsidRDefault="009D13B5" w:rsidP="006919E6">
      <w:pPr>
        <w:spacing w:line="480" w:lineRule="auto"/>
        <w:jc w:val="both"/>
        <w:rPr>
          <w:rFonts w:ascii="Arial" w:hAnsi="Arial" w:cs="Arial"/>
          <w:bCs/>
          <w:iCs/>
          <w:sz w:val="22"/>
          <w:szCs w:val="22"/>
        </w:rPr>
      </w:pPr>
      <w:r w:rsidRPr="00E515B1">
        <w:rPr>
          <w:rFonts w:ascii="Arial" w:hAnsi="Arial" w:cs="Arial"/>
          <w:bCs/>
          <w:iCs/>
          <w:sz w:val="22"/>
          <w:szCs w:val="22"/>
        </w:rPr>
        <w:t>Mean impedance parameters were larger among girls than boys in each of the body positions. These differences were significant, with the exception of standing (</w:t>
      </w:r>
      <w:r w:rsidRPr="00E515B1">
        <w:rPr>
          <w:rFonts w:ascii="Arial" w:hAnsi="Arial" w:cs="Arial"/>
          <w:bCs/>
          <w:iCs/>
          <w:sz w:val="22"/>
          <w:szCs w:val="22"/>
        </w:rPr>
        <w:sym w:font="Symbol" w:char="F0B3"/>
      </w:r>
      <w:r w:rsidRPr="00E515B1">
        <w:rPr>
          <w:rFonts w:ascii="Arial" w:hAnsi="Arial" w:cs="Arial"/>
          <w:bCs/>
          <w:iCs/>
          <w:sz w:val="22"/>
          <w:szCs w:val="22"/>
        </w:rPr>
        <w:t>4 minutes) mean reactance at 50 kHz (</w:t>
      </w:r>
      <w:r w:rsidRPr="00E515B1">
        <w:rPr>
          <w:rFonts w:ascii="Arial" w:hAnsi="Arial" w:cs="Arial"/>
          <w:bCs/>
          <w:i/>
          <w:sz w:val="22"/>
          <w:szCs w:val="22"/>
        </w:rPr>
        <w:t>p</w:t>
      </w:r>
      <w:r w:rsidRPr="00E515B1">
        <w:rPr>
          <w:rFonts w:ascii="Arial" w:hAnsi="Arial" w:cs="Arial"/>
          <w:bCs/>
          <w:iCs/>
          <w:sz w:val="22"/>
          <w:szCs w:val="22"/>
        </w:rPr>
        <w:t xml:space="preserve"> = 0.065). In contrast, the means of the differences in impedance parameters between supine and standing </w:t>
      </w:r>
      <w:r w:rsidRPr="00E515B1">
        <w:rPr>
          <w:rFonts w:ascii="Arial" w:hAnsi="Arial" w:cs="Arial"/>
          <w:sz w:val="22"/>
          <w:szCs w:val="22"/>
        </w:rPr>
        <w:t>(</w:t>
      </w:r>
      <w:r w:rsidRPr="00E515B1">
        <w:rPr>
          <w:rFonts w:ascii="Arial" w:hAnsi="Arial" w:cs="Arial"/>
          <w:sz w:val="22"/>
          <w:szCs w:val="22"/>
        </w:rPr>
        <w:sym w:font="Symbol" w:char="F0B3"/>
      </w:r>
      <w:r w:rsidRPr="00E515B1">
        <w:rPr>
          <w:rFonts w:ascii="Arial" w:hAnsi="Arial" w:cs="Arial"/>
          <w:sz w:val="22"/>
          <w:szCs w:val="22"/>
        </w:rPr>
        <w:t>4 minutes) positions were not significantly different between sexes, with the exception of reactance at 50 kHz (</w:t>
      </w:r>
      <w:r w:rsidRPr="00E515B1">
        <w:rPr>
          <w:rFonts w:ascii="Arial" w:hAnsi="Arial" w:cs="Arial"/>
          <w:i/>
          <w:sz w:val="22"/>
          <w:szCs w:val="22"/>
        </w:rPr>
        <w:t xml:space="preserve">p </w:t>
      </w:r>
      <w:r w:rsidRPr="00E515B1">
        <w:rPr>
          <w:rFonts w:ascii="Arial" w:hAnsi="Arial" w:cs="Arial"/>
          <w:sz w:val="22"/>
          <w:szCs w:val="22"/>
        </w:rPr>
        <w:t>&lt;0.001).</w:t>
      </w:r>
      <w:r w:rsidRPr="00E515B1">
        <w:rPr>
          <w:rFonts w:ascii="Arial" w:hAnsi="Arial" w:cs="Arial"/>
          <w:bCs/>
          <w:iCs/>
          <w:sz w:val="22"/>
          <w:szCs w:val="22"/>
        </w:rPr>
        <w:t xml:space="preserve"> Given the similarity in all other mean differences, further comparisons were made using the entire cohort.</w:t>
      </w:r>
    </w:p>
    <w:p w14:paraId="4397DB3D" w14:textId="77777777" w:rsidR="009D13B5" w:rsidRPr="00E515B1" w:rsidRDefault="009D13B5" w:rsidP="006919E6">
      <w:pPr>
        <w:spacing w:line="480" w:lineRule="auto"/>
        <w:jc w:val="both"/>
        <w:rPr>
          <w:rFonts w:ascii="Arial" w:hAnsi="Arial" w:cs="Arial"/>
          <w:bCs/>
          <w:i/>
          <w:sz w:val="22"/>
          <w:szCs w:val="22"/>
        </w:rPr>
      </w:pPr>
    </w:p>
    <w:p w14:paraId="159F229F" w14:textId="6FAC647C" w:rsidR="004553BC" w:rsidRPr="00E515B1" w:rsidRDefault="004553BC" w:rsidP="006919E6">
      <w:pPr>
        <w:spacing w:line="480" w:lineRule="auto"/>
        <w:jc w:val="both"/>
        <w:rPr>
          <w:rFonts w:ascii="Arial" w:hAnsi="Arial" w:cs="Arial"/>
          <w:b/>
          <w:iCs/>
          <w:sz w:val="22"/>
          <w:szCs w:val="22"/>
        </w:rPr>
      </w:pPr>
      <w:r w:rsidRPr="00E515B1">
        <w:rPr>
          <w:rFonts w:ascii="Arial" w:hAnsi="Arial" w:cs="Arial"/>
          <w:b/>
          <w:iCs/>
          <w:sz w:val="22"/>
          <w:szCs w:val="22"/>
        </w:rPr>
        <w:t>Differences between standing and supine</w:t>
      </w:r>
    </w:p>
    <w:p w14:paraId="15B2F6EF" w14:textId="45A56810" w:rsidR="008B74E6" w:rsidRPr="00E515B1" w:rsidRDefault="003470DA" w:rsidP="006919E6">
      <w:pPr>
        <w:spacing w:line="480" w:lineRule="auto"/>
        <w:jc w:val="both"/>
        <w:rPr>
          <w:rFonts w:ascii="Arial" w:hAnsi="Arial" w:cs="Arial"/>
          <w:bCs/>
          <w:iCs/>
          <w:sz w:val="22"/>
          <w:szCs w:val="22"/>
        </w:rPr>
      </w:pPr>
      <w:r w:rsidRPr="00E515B1">
        <w:rPr>
          <w:rFonts w:ascii="Arial" w:hAnsi="Arial" w:cs="Arial"/>
          <w:bCs/>
          <w:iCs/>
          <w:sz w:val="22"/>
          <w:szCs w:val="22"/>
        </w:rPr>
        <w:t>Mean impedance parameters for supine and standing (</w:t>
      </w:r>
      <w:r w:rsidR="009D13B5" w:rsidRPr="00E515B1">
        <w:rPr>
          <w:rFonts w:ascii="Arial" w:hAnsi="Arial" w:cs="Arial"/>
          <w:bCs/>
          <w:iCs/>
          <w:sz w:val="22"/>
          <w:szCs w:val="22"/>
        </w:rPr>
        <w:t xml:space="preserve">&lt;1 minute and </w:t>
      </w:r>
      <w:r w:rsidRPr="00E515B1">
        <w:rPr>
          <w:rFonts w:ascii="Arial" w:hAnsi="Arial" w:cs="Arial"/>
          <w:bCs/>
          <w:iCs/>
          <w:sz w:val="22"/>
          <w:szCs w:val="22"/>
        </w:rPr>
        <w:sym w:font="Symbol" w:char="F0B3"/>
      </w:r>
      <w:r w:rsidRPr="00E515B1">
        <w:rPr>
          <w:rFonts w:ascii="Arial" w:hAnsi="Arial" w:cs="Arial"/>
          <w:bCs/>
          <w:iCs/>
          <w:sz w:val="22"/>
          <w:szCs w:val="22"/>
        </w:rPr>
        <w:t xml:space="preserve">4 minutes) measurements </w:t>
      </w:r>
      <w:r w:rsidR="00AC260A" w:rsidRPr="00E515B1">
        <w:rPr>
          <w:rFonts w:ascii="Arial" w:hAnsi="Arial" w:cs="Arial"/>
          <w:bCs/>
          <w:iCs/>
          <w:sz w:val="22"/>
          <w:szCs w:val="22"/>
        </w:rPr>
        <w:t xml:space="preserve">are presented in Table </w:t>
      </w:r>
      <w:r w:rsidR="00CF5EE5" w:rsidRPr="00E515B1">
        <w:rPr>
          <w:rFonts w:ascii="Arial" w:hAnsi="Arial" w:cs="Arial"/>
          <w:bCs/>
          <w:iCs/>
          <w:sz w:val="22"/>
          <w:szCs w:val="22"/>
        </w:rPr>
        <w:t>2</w:t>
      </w:r>
      <w:r w:rsidR="00AC260A" w:rsidRPr="00E515B1">
        <w:rPr>
          <w:rFonts w:ascii="Arial" w:hAnsi="Arial" w:cs="Arial"/>
          <w:bCs/>
          <w:iCs/>
          <w:sz w:val="22"/>
          <w:szCs w:val="22"/>
        </w:rPr>
        <w:t xml:space="preserve">. </w:t>
      </w:r>
      <w:r w:rsidR="009D13B5" w:rsidRPr="00E515B1">
        <w:rPr>
          <w:rFonts w:ascii="Arial" w:hAnsi="Arial" w:cs="Arial"/>
          <w:bCs/>
          <w:iCs/>
          <w:sz w:val="22"/>
          <w:szCs w:val="22"/>
        </w:rPr>
        <w:t>There were significant differences between body positio</w:t>
      </w:r>
      <w:r w:rsidR="007347C4" w:rsidRPr="00E515B1">
        <w:rPr>
          <w:rFonts w:ascii="Arial" w:hAnsi="Arial" w:cs="Arial"/>
          <w:bCs/>
          <w:iCs/>
          <w:sz w:val="22"/>
          <w:szCs w:val="22"/>
        </w:rPr>
        <w:t xml:space="preserve">ns in all impedance parameters </w:t>
      </w:r>
      <w:r w:rsidR="009D13B5" w:rsidRPr="00E515B1">
        <w:rPr>
          <w:rFonts w:ascii="Arial" w:hAnsi="Arial" w:cs="Arial"/>
          <w:bCs/>
          <w:iCs/>
          <w:sz w:val="22"/>
          <w:szCs w:val="22"/>
        </w:rPr>
        <w:t xml:space="preserve">(p &lt;0.001). Post-hoc comparisons revealed that there were differences between impedance parameters obtained when supine compared to both standing positions (all p &lt;0.001), with supine values larger than those obtained when standing. </w:t>
      </w:r>
      <w:r w:rsidR="009D13B5" w:rsidRPr="00E515B1">
        <w:rPr>
          <w:rFonts w:ascii="Arial" w:hAnsi="Arial" w:cs="Arial"/>
          <w:bCs/>
          <w:sz w:val="22"/>
          <w:szCs w:val="22"/>
        </w:rPr>
        <w:t xml:space="preserve">Impedance parameters were generally higher when obtained standing immediately from supine (&lt;1 minute) compared to standing </w:t>
      </w:r>
      <w:r w:rsidR="009D13B5" w:rsidRPr="00E515B1">
        <w:rPr>
          <w:rFonts w:ascii="Arial" w:hAnsi="Arial" w:cs="Arial"/>
          <w:bCs/>
          <w:iCs/>
          <w:sz w:val="22"/>
          <w:szCs w:val="22"/>
        </w:rPr>
        <w:t>(</w:t>
      </w:r>
      <w:r w:rsidR="009D13B5" w:rsidRPr="00E515B1">
        <w:rPr>
          <w:rFonts w:ascii="Arial" w:hAnsi="Arial" w:cs="Arial"/>
          <w:bCs/>
          <w:iCs/>
          <w:sz w:val="22"/>
          <w:szCs w:val="22"/>
        </w:rPr>
        <w:sym w:font="Symbol" w:char="F0B3"/>
      </w:r>
      <w:r w:rsidR="009D13B5" w:rsidRPr="00E515B1">
        <w:rPr>
          <w:rFonts w:ascii="Arial" w:hAnsi="Arial" w:cs="Arial"/>
          <w:bCs/>
          <w:iCs/>
          <w:sz w:val="22"/>
          <w:szCs w:val="22"/>
        </w:rPr>
        <w:t xml:space="preserve">4 minutes), with the exception of reactance at 50 kHz where the reverse was true, but these differences were not statistically significant. </w:t>
      </w:r>
      <w:r w:rsidR="00C04223" w:rsidRPr="00E515B1">
        <w:rPr>
          <w:rFonts w:ascii="Arial" w:hAnsi="Arial" w:cs="Arial"/>
          <w:bCs/>
          <w:iCs/>
          <w:sz w:val="22"/>
          <w:szCs w:val="22"/>
        </w:rPr>
        <w:t xml:space="preserve">There were </w:t>
      </w:r>
      <w:r w:rsidR="009D13B5" w:rsidRPr="00E515B1">
        <w:rPr>
          <w:rFonts w:ascii="Arial" w:hAnsi="Arial" w:cs="Arial"/>
          <w:bCs/>
          <w:iCs/>
          <w:sz w:val="22"/>
          <w:szCs w:val="22"/>
        </w:rPr>
        <w:t xml:space="preserve">also </w:t>
      </w:r>
      <w:r w:rsidR="00C04223" w:rsidRPr="00E515B1">
        <w:rPr>
          <w:rFonts w:ascii="Arial" w:hAnsi="Arial" w:cs="Arial"/>
          <w:bCs/>
          <w:iCs/>
          <w:sz w:val="22"/>
          <w:szCs w:val="22"/>
        </w:rPr>
        <w:t xml:space="preserve">significant differences </w:t>
      </w:r>
      <w:r w:rsidR="00143230" w:rsidRPr="00E515B1">
        <w:rPr>
          <w:rFonts w:ascii="Arial" w:hAnsi="Arial" w:cs="Arial"/>
          <w:bCs/>
          <w:iCs/>
          <w:sz w:val="22"/>
          <w:szCs w:val="22"/>
        </w:rPr>
        <w:t>(</w:t>
      </w:r>
      <w:r w:rsidR="00143230" w:rsidRPr="00E515B1">
        <w:rPr>
          <w:rFonts w:ascii="Arial" w:hAnsi="Arial" w:cs="Arial"/>
          <w:bCs/>
          <w:i/>
          <w:iCs/>
          <w:sz w:val="22"/>
          <w:szCs w:val="22"/>
        </w:rPr>
        <w:t>p</w:t>
      </w:r>
      <w:r w:rsidR="00143230" w:rsidRPr="00E515B1">
        <w:rPr>
          <w:rFonts w:ascii="Arial" w:hAnsi="Arial" w:cs="Arial"/>
          <w:bCs/>
          <w:iCs/>
          <w:sz w:val="22"/>
          <w:szCs w:val="22"/>
        </w:rPr>
        <w:t xml:space="preserve"> &lt;0.001) </w:t>
      </w:r>
      <w:r w:rsidR="008360CE" w:rsidRPr="00E515B1">
        <w:rPr>
          <w:rFonts w:ascii="Arial" w:hAnsi="Arial" w:cs="Arial"/>
          <w:bCs/>
          <w:iCs/>
          <w:sz w:val="22"/>
          <w:szCs w:val="22"/>
        </w:rPr>
        <w:t>in all body composition</w:t>
      </w:r>
      <w:r w:rsidR="00FA5CFA" w:rsidRPr="00E515B1">
        <w:rPr>
          <w:rFonts w:ascii="Arial" w:hAnsi="Arial" w:cs="Arial"/>
          <w:bCs/>
          <w:iCs/>
          <w:sz w:val="22"/>
          <w:szCs w:val="22"/>
        </w:rPr>
        <w:t xml:space="preserve"> </w:t>
      </w:r>
      <w:r w:rsidR="009D13B5" w:rsidRPr="00E515B1">
        <w:rPr>
          <w:rFonts w:ascii="Arial" w:hAnsi="Arial" w:cs="Arial"/>
          <w:bCs/>
          <w:iCs/>
          <w:sz w:val="22"/>
          <w:szCs w:val="22"/>
        </w:rPr>
        <w:t xml:space="preserve">parameters between supine and both standing positions </w:t>
      </w:r>
      <w:r w:rsidR="00E91A14" w:rsidRPr="00E515B1">
        <w:rPr>
          <w:rFonts w:ascii="Arial" w:hAnsi="Arial" w:cs="Arial"/>
          <w:bCs/>
          <w:iCs/>
          <w:sz w:val="22"/>
          <w:szCs w:val="22"/>
        </w:rPr>
        <w:t xml:space="preserve">(Table </w:t>
      </w:r>
      <w:r w:rsidR="00CF5EE5" w:rsidRPr="00E515B1">
        <w:rPr>
          <w:rFonts w:ascii="Arial" w:hAnsi="Arial" w:cs="Arial"/>
          <w:bCs/>
          <w:iCs/>
          <w:sz w:val="22"/>
          <w:szCs w:val="22"/>
        </w:rPr>
        <w:t>3</w:t>
      </w:r>
      <w:r w:rsidR="00E91A14" w:rsidRPr="00E515B1">
        <w:rPr>
          <w:rFonts w:ascii="Arial" w:hAnsi="Arial" w:cs="Arial"/>
          <w:bCs/>
          <w:iCs/>
          <w:sz w:val="22"/>
          <w:szCs w:val="22"/>
        </w:rPr>
        <w:t>).</w:t>
      </w:r>
      <w:r w:rsidR="008360CE" w:rsidRPr="00E515B1">
        <w:rPr>
          <w:rFonts w:ascii="Arial" w:hAnsi="Arial" w:cs="Arial"/>
          <w:bCs/>
          <w:iCs/>
          <w:sz w:val="22"/>
          <w:szCs w:val="22"/>
        </w:rPr>
        <w:t xml:space="preserve"> </w:t>
      </w:r>
      <w:r w:rsidR="009144EE" w:rsidRPr="00E515B1">
        <w:rPr>
          <w:rFonts w:ascii="Arial" w:hAnsi="Arial" w:cs="Arial"/>
          <w:bCs/>
          <w:iCs/>
          <w:sz w:val="22"/>
          <w:szCs w:val="22"/>
        </w:rPr>
        <w:t>However, t</w:t>
      </w:r>
      <w:r w:rsidR="008360CE" w:rsidRPr="00E515B1">
        <w:rPr>
          <w:rFonts w:ascii="Arial" w:hAnsi="Arial" w:cs="Arial"/>
          <w:bCs/>
          <w:iCs/>
          <w:sz w:val="22"/>
          <w:szCs w:val="22"/>
        </w:rPr>
        <w:t xml:space="preserve">hese differences were </w:t>
      </w:r>
      <w:r w:rsidR="009D13B5" w:rsidRPr="00E515B1">
        <w:rPr>
          <w:rFonts w:ascii="Arial" w:hAnsi="Arial" w:cs="Arial"/>
          <w:bCs/>
          <w:iCs/>
          <w:sz w:val="22"/>
          <w:szCs w:val="22"/>
        </w:rPr>
        <w:t xml:space="preserve">probably </w:t>
      </w:r>
      <w:r w:rsidR="008360CE" w:rsidRPr="00E515B1">
        <w:rPr>
          <w:rFonts w:ascii="Arial" w:hAnsi="Arial" w:cs="Arial"/>
          <w:bCs/>
          <w:iCs/>
          <w:sz w:val="22"/>
          <w:szCs w:val="22"/>
        </w:rPr>
        <w:t>of little clinical significance</w:t>
      </w:r>
      <w:r w:rsidR="004B4DF7" w:rsidRPr="00E515B1">
        <w:rPr>
          <w:rFonts w:ascii="Arial" w:hAnsi="Arial" w:cs="Arial"/>
          <w:bCs/>
          <w:iCs/>
          <w:sz w:val="22"/>
          <w:szCs w:val="22"/>
        </w:rPr>
        <w:t>, with percentage difference</w:t>
      </w:r>
      <w:r w:rsidR="009D13B5" w:rsidRPr="00E515B1">
        <w:rPr>
          <w:rFonts w:ascii="Arial" w:hAnsi="Arial" w:cs="Arial"/>
          <w:bCs/>
          <w:iCs/>
          <w:sz w:val="22"/>
          <w:szCs w:val="22"/>
        </w:rPr>
        <w:t>s of</w:t>
      </w:r>
      <w:r w:rsidR="004B4DF7" w:rsidRPr="00E515B1">
        <w:rPr>
          <w:rFonts w:ascii="Arial" w:hAnsi="Arial" w:cs="Arial"/>
          <w:bCs/>
          <w:iCs/>
          <w:sz w:val="22"/>
          <w:szCs w:val="22"/>
        </w:rPr>
        <w:t xml:space="preserve"> less than five percent</w:t>
      </w:r>
      <w:r w:rsidR="009D13B5" w:rsidRPr="00E515B1">
        <w:rPr>
          <w:rFonts w:ascii="Arial" w:hAnsi="Arial" w:cs="Arial"/>
          <w:bCs/>
          <w:iCs/>
          <w:sz w:val="22"/>
          <w:szCs w:val="22"/>
        </w:rPr>
        <w:t>,</w:t>
      </w:r>
      <w:r w:rsidR="009144EE" w:rsidRPr="00E515B1">
        <w:rPr>
          <w:rFonts w:ascii="Arial" w:hAnsi="Arial" w:cs="Arial"/>
          <w:bCs/>
          <w:iCs/>
          <w:sz w:val="22"/>
          <w:szCs w:val="22"/>
        </w:rPr>
        <w:t xml:space="preserve"> </w:t>
      </w:r>
      <w:r w:rsidR="00DF7F07" w:rsidRPr="00E515B1">
        <w:rPr>
          <w:rFonts w:ascii="Arial" w:hAnsi="Arial" w:cs="Arial"/>
          <w:bCs/>
          <w:iCs/>
          <w:sz w:val="22"/>
          <w:szCs w:val="22"/>
        </w:rPr>
        <w:t xml:space="preserve">with the </w:t>
      </w:r>
      <w:r w:rsidR="009144EE" w:rsidRPr="00E515B1">
        <w:rPr>
          <w:rFonts w:ascii="Arial" w:hAnsi="Arial" w:cs="Arial"/>
          <w:bCs/>
          <w:iCs/>
          <w:sz w:val="22"/>
          <w:szCs w:val="22"/>
        </w:rPr>
        <w:t>except</w:t>
      </w:r>
      <w:r w:rsidR="00DF7F07" w:rsidRPr="00E515B1">
        <w:rPr>
          <w:rFonts w:ascii="Arial" w:hAnsi="Arial" w:cs="Arial"/>
          <w:bCs/>
          <w:iCs/>
          <w:sz w:val="22"/>
          <w:szCs w:val="22"/>
        </w:rPr>
        <w:t>ion of</w:t>
      </w:r>
      <w:r w:rsidR="004B4DF7" w:rsidRPr="00E515B1">
        <w:rPr>
          <w:rFonts w:ascii="Arial" w:hAnsi="Arial" w:cs="Arial"/>
          <w:bCs/>
          <w:iCs/>
          <w:sz w:val="22"/>
          <w:szCs w:val="22"/>
        </w:rPr>
        <w:t xml:space="preserve"> </w:t>
      </w:r>
      <w:r w:rsidR="00786C8D" w:rsidRPr="00E515B1">
        <w:rPr>
          <w:rFonts w:ascii="Arial" w:hAnsi="Arial" w:cs="Arial"/>
          <w:bCs/>
          <w:iCs/>
          <w:sz w:val="22"/>
          <w:szCs w:val="22"/>
        </w:rPr>
        <w:t>FM</w:t>
      </w:r>
      <w:r w:rsidR="009D13B5" w:rsidRPr="00E515B1">
        <w:rPr>
          <w:rFonts w:ascii="Arial" w:hAnsi="Arial" w:cs="Arial"/>
          <w:bCs/>
          <w:iCs/>
          <w:sz w:val="22"/>
          <w:szCs w:val="22"/>
        </w:rPr>
        <w:t>, which exhibited both greater percentage differences and greater variability</w:t>
      </w:r>
      <w:r w:rsidR="007369D2" w:rsidRPr="00E515B1">
        <w:rPr>
          <w:rFonts w:ascii="Arial" w:hAnsi="Arial" w:cs="Arial"/>
          <w:bCs/>
          <w:iCs/>
          <w:sz w:val="22"/>
          <w:szCs w:val="22"/>
        </w:rPr>
        <w:t xml:space="preserve">. </w:t>
      </w:r>
    </w:p>
    <w:p w14:paraId="7213C057" w14:textId="77777777" w:rsidR="001F6C32" w:rsidRPr="002F6274" w:rsidRDefault="001F6C32" w:rsidP="006919E6">
      <w:pPr>
        <w:spacing w:line="480" w:lineRule="auto"/>
        <w:jc w:val="both"/>
        <w:rPr>
          <w:rFonts w:ascii="Arial" w:hAnsi="Arial" w:cs="Arial"/>
          <w:bCs/>
          <w:i/>
        </w:rPr>
      </w:pPr>
    </w:p>
    <w:p w14:paraId="70AE8D6F" w14:textId="2E7C4FF2" w:rsidR="004553BC" w:rsidRPr="00E515B1" w:rsidRDefault="004553BC" w:rsidP="006919E6">
      <w:pPr>
        <w:spacing w:line="480" w:lineRule="auto"/>
        <w:jc w:val="both"/>
        <w:rPr>
          <w:rFonts w:ascii="Arial" w:hAnsi="Arial" w:cs="Arial"/>
          <w:b/>
          <w:iCs/>
          <w:sz w:val="22"/>
          <w:szCs w:val="22"/>
        </w:rPr>
      </w:pPr>
      <w:r w:rsidRPr="00E515B1">
        <w:rPr>
          <w:rFonts w:ascii="Arial" w:hAnsi="Arial" w:cs="Arial"/>
          <w:b/>
          <w:iCs/>
          <w:sz w:val="22"/>
          <w:szCs w:val="22"/>
        </w:rPr>
        <w:t>Effect of fasting and voiding</w:t>
      </w:r>
    </w:p>
    <w:p w14:paraId="0D87DB7D" w14:textId="395172E8" w:rsidR="009D13B5" w:rsidRPr="00E515B1" w:rsidRDefault="00583CC4" w:rsidP="006919E6">
      <w:pPr>
        <w:spacing w:line="480" w:lineRule="auto"/>
        <w:jc w:val="both"/>
        <w:rPr>
          <w:rFonts w:ascii="Arial" w:hAnsi="Arial" w:cs="Arial"/>
          <w:sz w:val="22"/>
          <w:szCs w:val="22"/>
        </w:rPr>
      </w:pPr>
      <w:r w:rsidRPr="00E515B1">
        <w:rPr>
          <w:rFonts w:ascii="Arial" w:hAnsi="Arial" w:cs="Arial"/>
          <w:bCs/>
          <w:iCs/>
          <w:sz w:val="22"/>
          <w:szCs w:val="22"/>
        </w:rPr>
        <w:t xml:space="preserve">Among children who did not eat, drink, or void between </w:t>
      </w:r>
      <w:r w:rsidR="00CA3057" w:rsidRPr="00E515B1">
        <w:rPr>
          <w:rFonts w:ascii="Arial" w:hAnsi="Arial" w:cs="Arial"/>
          <w:bCs/>
          <w:iCs/>
          <w:sz w:val="22"/>
          <w:szCs w:val="22"/>
        </w:rPr>
        <w:t xml:space="preserve">measurements (n = 45), there was no clear pattern </w:t>
      </w:r>
      <w:r w:rsidR="000B5971" w:rsidRPr="00E515B1">
        <w:rPr>
          <w:rFonts w:ascii="Arial" w:hAnsi="Arial" w:cs="Arial"/>
          <w:bCs/>
          <w:iCs/>
          <w:sz w:val="22"/>
          <w:szCs w:val="22"/>
        </w:rPr>
        <w:t>(i.e.</w:t>
      </w:r>
      <w:r w:rsidR="007347C4" w:rsidRPr="00E515B1">
        <w:rPr>
          <w:rFonts w:ascii="Arial" w:hAnsi="Arial" w:cs="Arial"/>
          <w:bCs/>
          <w:iCs/>
          <w:sz w:val="22"/>
          <w:szCs w:val="22"/>
        </w:rPr>
        <w:t>,</w:t>
      </w:r>
      <w:r w:rsidR="000B5971" w:rsidRPr="00E515B1">
        <w:rPr>
          <w:rFonts w:ascii="Arial" w:hAnsi="Arial" w:cs="Arial"/>
          <w:bCs/>
          <w:iCs/>
          <w:sz w:val="22"/>
          <w:szCs w:val="22"/>
        </w:rPr>
        <w:t xml:space="preserve"> increasing or decreasing across categories) </w:t>
      </w:r>
      <w:r w:rsidR="00EC3315" w:rsidRPr="00E515B1">
        <w:rPr>
          <w:rFonts w:ascii="Arial" w:hAnsi="Arial" w:cs="Arial"/>
          <w:bCs/>
          <w:iCs/>
          <w:sz w:val="22"/>
          <w:szCs w:val="22"/>
        </w:rPr>
        <w:t xml:space="preserve">in </w:t>
      </w:r>
      <w:r w:rsidR="007869D6" w:rsidRPr="00E515B1">
        <w:rPr>
          <w:rFonts w:ascii="Arial" w:hAnsi="Arial" w:cs="Arial"/>
          <w:bCs/>
          <w:iCs/>
          <w:sz w:val="22"/>
          <w:szCs w:val="22"/>
        </w:rPr>
        <w:t xml:space="preserve">mean </w:t>
      </w:r>
      <w:r w:rsidR="00EC3315" w:rsidRPr="00E515B1">
        <w:rPr>
          <w:rFonts w:ascii="Arial" w:hAnsi="Arial" w:cs="Arial"/>
          <w:bCs/>
          <w:iCs/>
          <w:sz w:val="22"/>
          <w:szCs w:val="22"/>
        </w:rPr>
        <w:t>impedance values</w:t>
      </w:r>
      <w:r w:rsidR="00226E17" w:rsidRPr="00E515B1">
        <w:rPr>
          <w:rFonts w:ascii="Arial" w:hAnsi="Arial" w:cs="Arial"/>
          <w:bCs/>
          <w:iCs/>
          <w:sz w:val="22"/>
          <w:szCs w:val="22"/>
        </w:rPr>
        <w:t xml:space="preserve"> </w:t>
      </w:r>
      <w:r w:rsidR="007869D6" w:rsidRPr="00E515B1">
        <w:rPr>
          <w:rFonts w:ascii="Arial" w:hAnsi="Arial" w:cs="Arial"/>
          <w:bCs/>
          <w:iCs/>
          <w:sz w:val="22"/>
          <w:szCs w:val="22"/>
        </w:rPr>
        <w:t>according to category of last meal</w:t>
      </w:r>
      <w:r w:rsidR="00BC100A" w:rsidRPr="00E515B1">
        <w:rPr>
          <w:rFonts w:ascii="Arial" w:hAnsi="Arial" w:cs="Arial"/>
          <w:bCs/>
          <w:iCs/>
          <w:sz w:val="22"/>
          <w:szCs w:val="22"/>
        </w:rPr>
        <w:t xml:space="preserve"> (&lt;30 min ago, 30 min </w:t>
      </w:r>
      <w:r w:rsidR="00BC100A" w:rsidRPr="00E515B1">
        <w:rPr>
          <w:rFonts w:ascii="Arial" w:hAnsi="Arial" w:cs="Arial"/>
          <w:bCs/>
          <w:iCs/>
          <w:sz w:val="22"/>
          <w:szCs w:val="22"/>
        </w:rPr>
        <w:softHyphen/>
      </w:r>
      <w:r w:rsidR="00F76BE2" w:rsidRPr="00E515B1">
        <w:rPr>
          <w:rFonts w:ascii="Arial" w:hAnsi="Arial" w:cs="Arial"/>
          <w:bCs/>
          <w:iCs/>
          <w:sz w:val="22"/>
          <w:szCs w:val="22"/>
        </w:rPr>
        <w:t>– 1 hr ago, 1–2 hr ago, or &gt;2 hr ago)</w:t>
      </w:r>
      <w:r w:rsidR="00EC3315" w:rsidRPr="00E515B1">
        <w:rPr>
          <w:rFonts w:ascii="Arial" w:hAnsi="Arial" w:cs="Arial"/>
          <w:bCs/>
          <w:iCs/>
          <w:sz w:val="22"/>
          <w:szCs w:val="22"/>
        </w:rPr>
        <w:t xml:space="preserve">. Furthermore, </w:t>
      </w:r>
      <w:r w:rsidR="006C38BB" w:rsidRPr="00E515B1">
        <w:rPr>
          <w:rFonts w:ascii="Arial" w:hAnsi="Arial" w:cs="Arial"/>
          <w:bCs/>
          <w:iCs/>
          <w:sz w:val="22"/>
          <w:szCs w:val="22"/>
        </w:rPr>
        <w:t>difference</w:t>
      </w:r>
      <w:r w:rsidR="00FB6A7A" w:rsidRPr="00E515B1">
        <w:rPr>
          <w:rFonts w:ascii="Arial" w:hAnsi="Arial" w:cs="Arial"/>
          <w:bCs/>
          <w:iCs/>
          <w:sz w:val="22"/>
          <w:szCs w:val="22"/>
        </w:rPr>
        <w:t>s</w:t>
      </w:r>
      <w:r w:rsidR="006C38BB" w:rsidRPr="00E515B1">
        <w:rPr>
          <w:rFonts w:ascii="Arial" w:hAnsi="Arial" w:cs="Arial"/>
          <w:bCs/>
          <w:iCs/>
          <w:sz w:val="22"/>
          <w:szCs w:val="22"/>
        </w:rPr>
        <w:t xml:space="preserve"> in impedance between standing </w:t>
      </w:r>
      <w:r w:rsidR="005A5559" w:rsidRPr="00E515B1">
        <w:rPr>
          <w:rFonts w:ascii="Arial" w:hAnsi="Arial" w:cs="Arial"/>
          <w:bCs/>
          <w:iCs/>
          <w:sz w:val="22"/>
          <w:szCs w:val="22"/>
        </w:rPr>
        <w:t>(</w:t>
      </w:r>
      <w:r w:rsidR="005A5559" w:rsidRPr="00E515B1">
        <w:rPr>
          <w:rFonts w:ascii="Arial" w:hAnsi="Arial" w:cs="Arial"/>
          <w:bCs/>
          <w:iCs/>
          <w:sz w:val="22"/>
          <w:szCs w:val="22"/>
        </w:rPr>
        <w:sym w:font="Symbol" w:char="F0B3"/>
      </w:r>
      <w:r w:rsidR="005A5559" w:rsidRPr="00E515B1">
        <w:rPr>
          <w:rFonts w:ascii="Arial" w:hAnsi="Arial" w:cs="Arial"/>
          <w:bCs/>
          <w:iCs/>
          <w:sz w:val="22"/>
          <w:szCs w:val="22"/>
        </w:rPr>
        <w:t xml:space="preserve">4 minutes) </w:t>
      </w:r>
      <w:r w:rsidR="006C38BB" w:rsidRPr="00E515B1">
        <w:rPr>
          <w:rFonts w:ascii="Arial" w:hAnsi="Arial" w:cs="Arial"/>
          <w:bCs/>
          <w:iCs/>
          <w:sz w:val="22"/>
          <w:szCs w:val="22"/>
        </w:rPr>
        <w:t>and supine measurements (i.e.</w:t>
      </w:r>
      <w:r w:rsidR="007347C4" w:rsidRPr="00E515B1">
        <w:rPr>
          <w:rFonts w:ascii="Arial" w:hAnsi="Arial" w:cs="Arial"/>
          <w:bCs/>
          <w:iCs/>
          <w:sz w:val="22"/>
          <w:szCs w:val="22"/>
        </w:rPr>
        <w:t>,</w:t>
      </w:r>
      <w:r w:rsidR="006C38BB" w:rsidRPr="00E515B1">
        <w:rPr>
          <w:rFonts w:ascii="Arial" w:hAnsi="Arial" w:cs="Arial"/>
          <w:bCs/>
          <w:iCs/>
          <w:sz w:val="22"/>
          <w:szCs w:val="22"/>
        </w:rPr>
        <w:t xml:space="preserve"> mean differences)</w:t>
      </w:r>
      <w:r w:rsidR="00491E49" w:rsidRPr="00E515B1">
        <w:rPr>
          <w:rFonts w:ascii="Arial" w:hAnsi="Arial" w:cs="Arial"/>
          <w:bCs/>
          <w:iCs/>
          <w:sz w:val="22"/>
          <w:szCs w:val="22"/>
        </w:rPr>
        <w:t xml:space="preserve"> </w:t>
      </w:r>
      <w:r w:rsidR="0072505D" w:rsidRPr="00E515B1">
        <w:rPr>
          <w:rFonts w:ascii="Arial" w:hAnsi="Arial" w:cs="Arial"/>
          <w:bCs/>
          <w:iCs/>
          <w:sz w:val="22"/>
          <w:szCs w:val="22"/>
        </w:rPr>
        <w:t>did not vary significantly according to category of last meal</w:t>
      </w:r>
      <w:r w:rsidR="00491E49" w:rsidRPr="00E515B1">
        <w:rPr>
          <w:rFonts w:ascii="Arial" w:hAnsi="Arial" w:cs="Arial"/>
          <w:bCs/>
          <w:iCs/>
          <w:sz w:val="22"/>
          <w:szCs w:val="22"/>
        </w:rPr>
        <w:t xml:space="preserve"> (</w:t>
      </w:r>
      <w:r w:rsidR="00396C97" w:rsidRPr="00E515B1">
        <w:rPr>
          <w:rFonts w:ascii="Arial" w:hAnsi="Arial" w:cs="Arial"/>
          <w:bCs/>
          <w:i/>
          <w:iCs/>
          <w:sz w:val="22"/>
          <w:szCs w:val="22"/>
        </w:rPr>
        <w:t>p</w:t>
      </w:r>
      <w:r w:rsidR="00396C97" w:rsidRPr="00E515B1">
        <w:rPr>
          <w:rFonts w:ascii="Arial" w:hAnsi="Arial" w:cs="Arial"/>
          <w:bCs/>
          <w:iCs/>
          <w:sz w:val="22"/>
          <w:szCs w:val="22"/>
        </w:rPr>
        <w:t xml:space="preserve"> values: R</w:t>
      </w:r>
      <w:r w:rsidR="00396C97" w:rsidRPr="00E515B1">
        <w:rPr>
          <w:rFonts w:ascii="Arial" w:hAnsi="Arial" w:cs="Arial"/>
          <w:bCs/>
          <w:iCs/>
          <w:sz w:val="22"/>
          <w:szCs w:val="22"/>
          <w:vertAlign w:val="subscript"/>
        </w:rPr>
        <w:t xml:space="preserve">0 </w:t>
      </w:r>
      <w:r w:rsidR="00396C97" w:rsidRPr="00E515B1">
        <w:rPr>
          <w:rFonts w:ascii="Arial" w:hAnsi="Arial" w:cs="Arial"/>
          <w:bCs/>
          <w:iCs/>
          <w:sz w:val="22"/>
          <w:szCs w:val="22"/>
        </w:rPr>
        <w:t>= 0.94, R</w:t>
      </w:r>
      <w:r w:rsidR="00396C97" w:rsidRPr="00E515B1">
        <w:rPr>
          <w:rFonts w:ascii="Arial" w:hAnsi="Arial" w:cs="Arial"/>
          <w:bCs/>
          <w:iCs/>
          <w:sz w:val="22"/>
          <w:szCs w:val="22"/>
          <w:vertAlign w:val="subscript"/>
        </w:rPr>
        <w:t>∞</w:t>
      </w:r>
      <w:r w:rsidR="00396C97" w:rsidRPr="00E515B1">
        <w:rPr>
          <w:rFonts w:ascii="Arial" w:hAnsi="Arial" w:cs="Arial"/>
          <w:bCs/>
          <w:iCs/>
          <w:sz w:val="22"/>
          <w:szCs w:val="22"/>
        </w:rPr>
        <w:t xml:space="preserve"> = 0.30, Z</w:t>
      </w:r>
      <w:r w:rsidR="00396C97" w:rsidRPr="00E515B1">
        <w:rPr>
          <w:rFonts w:ascii="Arial" w:hAnsi="Arial" w:cs="Arial"/>
          <w:bCs/>
          <w:iCs/>
          <w:sz w:val="22"/>
          <w:szCs w:val="22"/>
          <w:vertAlign w:val="subscript"/>
        </w:rPr>
        <w:t>c</w:t>
      </w:r>
      <w:r w:rsidR="00396C97" w:rsidRPr="00E515B1">
        <w:rPr>
          <w:rFonts w:ascii="Arial" w:hAnsi="Arial" w:cs="Arial"/>
          <w:bCs/>
          <w:iCs/>
          <w:sz w:val="22"/>
          <w:szCs w:val="22"/>
        </w:rPr>
        <w:t xml:space="preserve"> = 0.64, Z</w:t>
      </w:r>
      <w:r w:rsidR="00396C97" w:rsidRPr="00E515B1">
        <w:rPr>
          <w:rFonts w:ascii="Arial" w:hAnsi="Arial" w:cs="Arial"/>
          <w:bCs/>
          <w:iCs/>
          <w:sz w:val="22"/>
          <w:szCs w:val="22"/>
          <w:vertAlign w:val="subscript"/>
        </w:rPr>
        <w:t>50</w:t>
      </w:r>
      <w:r w:rsidR="00396C97" w:rsidRPr="00E515B1">
        <w:rPr>
          <w:rFonts w:ascii="Arial" w:hAnsi="Arial" w:cs="Arial"/>
          <w:bCs/>
          <w:iCs/>
          <w:sz w:val="22"/>
          <w:szCs w:val="22"/>
        </w:rPr>
        <w:t xml:space="preserve"> = 0.80, R</w:t>
      </w:r>
      <w:r w:rsidR="00396C97" w:rsidRPr="00E515B1">
        <w:rPr>
          <w:rFonts w:ascii="Arial" w:hAnsi="Arial" w:cs="Arial"/>
          <w:bCs/>
          <w:iCs/>
          <w:sz w:val="22"/>
          <w:szCs w:val="22"/>
          <w:vertAlign w:val="subscript"/>
        </w:rPr>
        <w:t>50</w:t>
      </w:r>
      <w:r w:rsidR="00396C97" w:rsidRPr="00E515B1">
        <w:rPr>
          <w:rFonts w:ascii="Arial" w:hAnsi="Arial" w:cs="Arial"/>
          <w:bCs/>
          <w:iCs/>
          <w:sz w:val="22"/>
          <w:szCs w:val="22"/>
        </w:rPr>
        <w:t xml:space="preserve"> = 0.79, Xc</w:t>
      </w:r>
      <w:r w:rsidR="00396C97" w:rsidRPr="00E515B1">
        <w:rPr>
          <w:rFonts w:ascii="Arial" w:hAnsi="Arial" w:cs="Arial"/>
          <w:bCs/>
          <w:iCs/>
          <w:sz w:val="22"/>
          <w:szCs w:val="22"/>
          <w:vertAlign w:val="subscript"/>
        </w:rPr>
        <w:t>50</w:t>
      </w:r>
      <w:r w:rsidR="00396C97" w:rsidRPr="00E515B1">
        <w:rPr>
          <w:rFonts w:ascii="Arial" w:hAnsi="Arial" w:cs="Arial"/>
          <w:bCs/>
          <w:iCs/>
          <w:sz w:val="22"/>
          <w:szCs w:val="22"/>
        </w:rPr>
        <w:t xml:space="preserve"> = 0.59</w:t>
      </w:r>
      <w:r w:rsidR="00491E49" w:rsidRPr="00E515B1">
        <w:rPr>
          <w:rFonts w:ascii="Arial" w:hAnsi="Arial" w:cs="Arial"/>
          <w:bCs/>
          <w:iCs/>
          <w:sz w:val="22"/>
          <w:szCs w:val="22"/>
        </w:rPr>
        <w:t>).</w:t>
      </w:r>
      <w:r w:rsidR="009D13B5" w:rsidRPr="00E515B1">
        <w:rPr>
          <w:rFonts w:ascii="Arial" w:hAnsi="Arial" w:cs="Arial"/>
          <w:bCs/>
          <w:iCs/>
          <w:sz w:val="22"/>
          <w:szCs w:val="22"/>
        </w:rPr>
        <w:t xml:space="preserve"> However, most of the children consumed food wit</w:t>
      </w:r>
      <w:r w:rsidR="007347C4" w:rsidRPr="00E515B1">
        <w:rPr>
          <w:rFonts w:ascii="Arial" w:hAnsi="Arial" w:cs="Arial"/>
          <w:bCs/>
          <w:iCs/>
          <w:sz w:val="22"/>
          <w:szCs w:val="22"/>
        </w:rPr>
        <w:t>hin half an hour of measurement</w:t>
      </w:r>
      <w:r w:rsidR="009D13B5" w:rsidRPr="00E515B1">
        <w:rPr>
          <w:rFonts w:ascii="Arial" w:hAnsi="Arial" w:cs="Arial"/>
          <w:bCs/>
          <w:iCs/>
          <w:sz w:val="22"/>
          <w:szCs w:val="22"/>
        </w:rPr>
        <w:t xml:space="preserve">, therefore, the groups 30 min to 1 hr (n = 7), 1 to 2 hr (n = 9), and over 2 hr (n = 5) were collapsed, and differences were assessed using an independent samples </w:t>
      </w:r>
      <w:r w:rsidR="009D13B5" w:rsidRPr="00E515B1">
        <w:rPr>
          <w:rFonts w:ascii="Arial" w:hAnsi="Arial" w:cs="Arial"/>
          <w:bCs/>
          <w:i/>
          <w:iCs/>
          <w:sz w:val="22"/>
          <w:szCs w:val="22"/>
        </w:rPr>
        <w:t xml:space="preserve">t </w:t>
      </w:r>
      <w:r w:rsidR="009D13B5" w:rsidRPr="00E515B1">
        <w:rPr>
          <w:rFonts w:ascii="Arial" w:hAnsi="Arial" w:cs="Arial"/>
          <w:bCs/>
          <w:iCs/>
          <w:sz w:val="22"/>
          <w:szCs w:val="22"/>
        </w:rPr>
        <w:t xml:space="preserve">test. Although there was a trend for greater impedance and resistance, but reduced reactance among those who had not eaten within half an hour of measurement, there remained no significant differences in mean impedance parameters </w:t>
      </w:r>
      <w:r w:rsidR="009A4279" w:rsidRPr="00E515B1">
        <w:rPr>
          <w:rFonts w:ascii="Arial" w:hAnsi="Arial" w:cs="Arial"/>
          <w:bCs/>
          <w:iCs/>
          <w:sz w:val="22"/>
          <w:szCs w:val="22"/>
        </w:rPr>
        <w:t xml:space="preserve">(all </w:t>
      </w:r>
      <w:r w:rsidR="009A4279" w:rsidRPr="00E515B1">
        <w:rPr>
          <w:rFonts w:ascii="Arial" w:hAnsi="Arial" w:cs="Arial"/>
          <w:bCs/>
          <w:i/>
          <w:iCs/>
          <w:sz w:val="22"/>
          <w:szCs w:val="22"/>
        </w:rPr>
        <w:t xml:space="preserve">p </w:t>
      </w:r>
      <w:r w:rsidR="009A4279" w:rsidRPr="00E515B1">
        <w:rPr>
          <w:rFonts w:ascii="Arial" w:hAnsi="Arial" w:cs="Arial"/>
          <w:bCs/>
          <w:iCs/>
          <w:sz w:val="22"/>
          <w:szCs w:val="22"/>
        </w:rPr>
        <w:t xml:space="preserve">&gt;0.10), </w:t>
      </w:r>
      <w:r w:rsidR="009D13B5" w:rsidRPr="00E515B1">
        <w:rPr>
          <w:rFonts w:ascii="Arial" w:hAnsi="Arial" w:cs="Arial"/>
          <w:bCs/>
          <w:iCs/>
          <w:sz w:val="22"/>
          <w:szCs w:val="22"/>
        </w:rPr>
        <w:t>or in mean differences in impedance parameters between supine and standing</w:t>
      </w:r>
      <w:r w:rsidR="009D13B5" w:rsidRPr="00E515B1">
        <w:rPr>
          <w:rFonts w:ascii="Arial" w:hAnsi="Arial" w:cs="Arial"/>
          <w:sz w:val="22"/>
          <w:szCs w:val="22"/>
        </w:rPr>
        <w:t xml:space="preserve"> (</w:t>
      </w:r>
      <w:r w:rsidR="009D13B5" w:rsidRPr="00E515B1">
        <w:rPr>
          <w:rFonts w:ascii="Arial" w:hAnsi="Arial" w:cs="Arial"/>
          <w:sz w:val="22"/>
          <w:szCs w:val="22"/>
        </w:rPr>
        <w:sym w:font="Symbol" w:char="F0B3"/>
      </w:r>
      <w:r w:rsidR="009D13B5" w:rsidRPr="00E515B1">
        <w:rPr>
          <w:rFonts w:ascii="Arial" w:hAnsi="Arial" w:cs="Arial"/>
          <w:sz w:val="22"/>
          <w:szCs w:val="22"/>
        </w:rPr>
        <w:t>4 min) positions</w:t>
      </w:r>
      <w:r w:rsidR="007347C4" w:rsidRPr="00E515B1">
        <w:rPr>
          <w:rFonts w:ascii="Arial" w:hAnsi="Arial" w:cs="Arial"/>
          <w:sz w:val="22"/>
          <w:szCs w:val="22"/>
        </w:rPr>
        <w:t xml:space="preserve"> (</w:t>
      </w:r>
      <w:r w:rsidR="009A4279" w:rsidRPr="00E515B1">
        <w:rPr>
          <w:rFonts w:ascii="Arial" w:hAnsi="Arial" w:cs="Arial"/>
          <w:bCs/>
          <w:i/>
          <w:iCs/>
          <w:sz w:val="22"/>
          <w:szCs w:val="22"/>
        </w:rPr>
        <w:t>p</w:t>
      </w:r>
      <w:r w:rsidR="009A4279" w:rsidRPr="00E515B1">
        <w:rPr>
          <w:rFonts w:ascii="Arial" w:hAnsi="Arial" w:cs="Arial"/>
          <w:bCs/>
          <w:iCs/>
          <w:sz w:val="22"/>
          <w:szCs w:val="22"/>
        </w:rPr>
        <w:t xml:space="preserve"> values: R</w:t>
      </w:r>
      <w:r w:rsidR="009A4279" w:rsidRPr="00E515B1">
        <w:rPr>
          <w:rFonts w:ascii="Arial" w:hAnsi="Arial" w:cs="Arial"/>
          <w:bCs/>
          <w:iCs/>
          <w:sz w:val="22"/>
          <w:szCs w:val="22"/>
          <w:vertAlign w:val="subscript"/>
        </w:rPr>
        <w:t xml:space="preserve">0 </w:t>
      </w:r>
      <w:r w:rsidR="009A4279" w:rsidRPr="00E515B1">
        <w:rPr>
          <w:rFonts w:ascii="Arial" w:hAnsi="Arial" w:cs="Arial"/>
          <w:bCs/>
          <w:iCs/>
          <w:sz w:val="22"/>
          <w:szCs w:val="22"/>
        </w:rPr>
        <w:t>= 0</w:t>
      </w:r>
      <w:r w:rsidR="0061646F" w:rsidRPr="00E515B1">
        <w:rPr>
          <w:rFonts w:ascii="Arial" w:hAnsi="Arial" w:cs="Arial"/>
          <w:bCs/>
          <w:iCs/>
          <w:sz w:val="22"/>
          <w:szCs w:val="22"/>
        </w:rPr>
        <w:t>.70</w:t>
      </w:r>
      <w:r w:rsidR="009A4279" w:rsidRPr="00E515B1">
        <w:rPr>
          <w:rFonts w:ascii="Arial" w:hAnsi="Arial" w:cs="Arial"/>
          <w:bCs/>
          <w:iCs/>
          <w:sz w:val="22"/>
          <w:szCs w:val="22"/>
        </w:rPr>
        <w:t>, R</w:t>
      </w:r>
      <w:r w:rsidR="009A4279" w:rsidRPr="00E515B1">
        <w:rPr>
          <w:rFonts w:ascii="Arial" w:hAnsi="Arial" w:cs="Arial"/>
          <w:bCs/>
          <w:iCs/>
          <w:sz w:val="22"/>
          <w:szCs w:val="22"/>
          <w:vertAlign w:val="subscript"/>
        </w:rPr>
        <w:t>∞</w:t>
      </w:r>
      <w:r w:rsidR="009A4279" w:rsidRPr="00E515B1">
        <w:rPr>
          <w:rFonts w:ascii="Arial" w:hAnsi="Arial" w:cs="Arial"/>
          <w:bCs/>
          <w:iCs/>
          <w:sz w:val="22"/>
          <w:szCs w:val="22"/>
        </w:rPr>
        <w:t xml:space="preserve"> = </w:t>
      </w:r>
      <w:r w:rsidR="0061646F" w:rsidRPr="00E515B1">
        <w:rPr>
          <w:rFonts w:ascii="Arial" w:hAnsi="Arial" w:cs="Arial"/>
          <w:bCs/>
          <w:iCs/>
          <w:sz w:val="22"/>
          <w:szCs w:val="22"/>
        </w:rPr>
        <w:t>0.86</w:t>
      </w:r>
      <w:r w:rsidR="009A4279" w:rsidRPr="00E515B1">
        <w:rPr>
          <w:rFonts w:ascii="Arial" w:hAnsi="Arial" w:cs="Arial"/>
          <w:bCs/>
          <w:iCs/>
          <w:sz w:val="22"/>
          <w:szCs w:val="22"/>
        </w:rPr>
        <w:t>, Z</w:t>
      </w:r>
      <w:r w:rsidR="009A4279" w:rsidRPr="00E515B1">
        <w:rPr>
          <w:rFonts w:ascii="Arial" w:hAnsi="Arial" w:cs="Arial"/>
          <w:bCs/>
          <w:iCs/>
          <w:sz w:val="22"/>
          <w:szCs w:val="22"/>
          <w:vertAlign w:val="subscript"/>
        </w:rPr>
        <w:t>c</w:t>
      </w:r>
      <w:r w:rsidR="009A4279" w:rsidRPr="00E515B1">
        <w:rPr>
          <w:rFonts w:ascii="Arial" w:hAnsi="Arial" w:cs="Arial"/>
          <w:bCs/>
          <w:iCs/>
          <w:sz w:val="22"/>
          <w:szCs w:val="22"/>
        </w:rPr>
        <w:t xml:space="preserve"> = 0.</w:t>
      </w:r>
      <w:r w:rsidR="0061646F" w:rsidRPr="00E515B1">
        <w:rPr>
          <w:rFonts w:ascii="Arial" w:hAnsi="Arial" w:cs="Arial"/>
          <w:bCs/>
          <w:iCs/>
          <w:sz w:val="22"/>
          <w:szCs w:val="22"/>
        </w:rPr>
        <w:t>7</w:t>
      </w:r>
      <w:r w:rsidR="009A4279" w:rsidRPr="00E515B1">
        <w:rPr>
          <w:rFonts w:ascii="Arial" w:hAnsi="Arial" w:cs="Arial"/>
          <w:bCs/>
          <w:iCs/>
          <w:sz w:val="22"/>
          <w:szCs w:val="22"/>
        </w:rPr>
        <w:t>4, Z</w:t>
      </w:r>
      <w:r w:rsidR="009A4279" w:rsidRPr="00E515B1">
        <w:rPr>
          <w:rFonts w:ascii="Arial" w:hAnsi="Arial" w:cs="Arial"/>
          <w:bCs/>
          <w:iCs/>
          <w:sz w:val="22"/>
          <w:szCs w:val="22"/>
          <w:vertAlign w:val="subscript"/>
        </w:rPr>
        <w:t>50</w:t>
      </w:r>
      <w:r w:rsidR="009A4279" w:rsidRPr="00E515B1">
        <w:rPr>
          <w:rFonts w:ascii="Arial" w:hAnsi="Arial" w:cs="Arial"/>
          <w:bCs/>
          <w:iCs/>
          <w:sz w:val="22"/>
          <w:szCs w:val="22"/>
        </w:rPr>
        <w:t xml:space="preserve"> = 0.</w:t>
      </w:r>
      <w:r w:rsidR="0061646F" w:rsidRPr="00E515B1">
        <w:rPr>
          <w:rFonts w:ascii="Arial" w:hAnsi="Arial" w:cs="Arial"/>
          <w:bCs/>
          <w:iCs/>
          <w:sz w:val="22"/>
          <w:szCs w:val="22"/>
        </w:rPr>
        <w:t>58</w:t>
      </w:r>
      <w:r w:rsidR="009A4279" w:rsidRPr="00E515B1">
        <w:rPr>
          <w:rFonts w:ascii="Arial" w:hAnsi="Arial" w:cs="Arial"/>
          <w:bCs/>
          <w:iCs/>
          <w:sz w:val="22"/>
          <w:szCs w:val="22"/>
        </w:rPr>
        <w:t>, R</w:t>
      </w:r>
      <w:r w:rsidR="009A4279" w:rsidRPr="00E515B1">
        <w:rPr>
          <w:rFonts w:ascii="Arial" w:hAnsi="Arial" w:cs="Arial"/>
          <w:bCs/>
          <w:iCs/>
          <w:sz w:val="22"/>
          <w:szCs w:val="22"/>
          <w:vertAlign w:val="subscript"/>
        </w:rPr>
        <w:t>50</w:t>
      </w:r>
      <w:r w:rsidR="009A4279" w:rsidRPr="00E515B1">
        <w:rPr>
          <w:rFonts w:ascii="Arial" w:hAnsi="Arial" w:cs="Arial"/>
          <w:bCs/>
          <w:iCs/>
          <w:sz w:val="22"/>
          <w:szCs w:val="22"/>
        </w:rPr>
        <w:t xml:space="preserve"> = 0.</w:t>
      </w:r>
      <w:r w:rsidR="0061646F" w:rsidRPr="00E515B1">
        <w:rPr>
          <w:rFonts w:ascii="Arial" w:hAnsi="Arial" w:cs="Arial"/>
          <w:bCs/>
          <w:iCs/>
          <w:sz w:val="22"/>
          <w:szCs w:val="22"/>
        </w:rPr>
        <w:t>58</w:t>
      </w:r>
      <w:r w:rsidR="009A4279" w:rsidRPr="00E515B1">
        <w:rPr>
          <w:rFonts w:ascii="Arial" w:hAnsi="Arial" w:cs="Arial"/>
          <w:bCs/>
          <w:iCs/>
          <w:sz w:val="22"/>
          <w:szCs w:val="22"/>
        </w:rPr>
        <w:t>, Xc</w:t>
      </w:r>
      <w:r w:rsidR="009A4279" w:rsidRPr="00E515B1">
        <w:rPr>
          <w:rFonts w:ascii="Arial" w:hAnsi="Arial" w:cs="Arial"/>
          <w:bCs/>
          <w:iCs/>
          <w:sz w:val="22"/>
          <w:szCs w:val="22"/>
          <w:vertAlign w:val="subscript"/>
        </w:rPr>
        <w:t>50</w:t>
      </w:r>
      <w:r w:rsidR="009A4279" w:rsidRPr="00E515B1">
        <w:rPr>
          <w:rFonts w:ascii="Arial" w:hAnsi="Arial" w:cs="Arial"/>
          <w:bCs/>
          <w:iCs/>
          <w:sz w:val="22"/>
          <w:szCs w:val="22"/>
        </w:rPr>
        <w:t xml:space="preserve"> = 0.</w:t>
      </w:r>
      <w:r w:rsidR="0061646F" w:rsidRPr="00E515B1">
        <w:rPr>
          <w:rFonts w:ascii="Arial" w:hAnsi="Arial" w:cs="Arial"/>
          <w:bCs/>
          <w:iCs/>
          <w:sz w:val="22"/>
          <w:szCs w:val="22"/>
        </w:rPr>
        <w:t>83</w:t>
      </w:r>
      <w:r w:rsidR="007347C4" w:rsidRPr="00E515B1">
        <w:rPr>
          <w:rFonts w:ascii="Arial" w:hAnsi="Arial" w:cs="Arial"/>
          <w:sz w:val="22"/>
          <w:szCs w:val="22"/>
        </w:rPr>
        <w:t>)</w:t>
      </w:r>
      <w:r w:rsidR="009D13B5" w:rsidRPr="00E515B1">
        <w:rPr>
          <w:rFonts w:ascii="Arial" w:hAnsi="Arial" w:cs="Arial"/>
          <w:sz w:val="22"/>
          <w:szCs w:val="22"/>
        </w:rPr>
        <w:t>.</w:t>
      </w:r>
    </w:p>
    <w:p w14:paraId="346CA77C" w14:textId="77777777" w:rsidR="009D13B5" w:rsidRPr="00E515B1" w:rsidRDefault="009D13B5" w:rsidP="006919E6">
      <w:pPr>
        <w:spacing w:line="480" w:lineRule="auto"/>
        <w:jc w:val="both"/>
        <w:rPr>
          <w:rFonts w:ascii="Arial" w:hAnsi="Arial" w:cs="Arial"/>
          <w:sz w:val="22"/>
          <w:szCs w:val="22"/>
        </w:rPr>
      </w:pPr>
    </w:p>
    <w:p w14:paraId="768D3153" w14:textId="7C70530E" w:rsidR="006957DD" w:rsidRPr="00E515B1" w:rsidRDefault="009D13B5" w:rsidP="006919E6">
      <w:pPr>
        <w:spacing w:line="480" w:lineRule="auto"/>
        <w:jc w:val="both"/>
        <w:rPr>
          <w:rFonts w:ascii="Arial" w:hAnsi="Arial" w:cs="Arial"/>
          <w:bCs/>
          <w:iCs/>
          <w:sz w:val="22"/>
          <w:szCs w:val="22"/>
        </w:rPr>
      </w:pPr>
      <w:r w:rsidRPr="00E515B1">
        <w:rPr>
          <w:rFonts w:ascii="Arial" w:hAnsi="Arial" w:cs="Arial"/>
          <w:bCs/>
          <w:iCs/>
          <w:sz w:val="22"/>
          <w:szCs w:val="22"/>
        </w:rPr>
        <w:t>M</w:t>
      </w:r>
      <w:r w:rsidR="004C6707" w:rsidRPr="00E515B1">
        <w:rPr>
          <w:rFonts w:ascii="Arial" w:hAnsi="Arial" w:cs="Arial"/>
          <w:bCs/>
          <w:iCs/>
          <w:sz w:val="22"/>
          <w:szCs w:val="22"/>
        </w:rPr>
        <w:t>ean impedance parameters were</w:t>
      </w:r>
      <w:r w:rsidR="00A67333" w:rsidRPr="00E515B1">
        <w:rPr>
          <w:rFonts w:ascii="Arial" w:hAnsi="Arial" w:cs="Arial"/>
          <w:bCs/>
          <w:iCs/>
          <w:sz w:val="22"/>
          <w:szCs w:val="22"/>
        </w:rPr>
        <w:t xml:space="preserve"> </w:t>
      </w:r>
      <w:r w:rsidR="00AE6A37">
        <w:rPr>
          <w:rFonts w:ascii="Arial" w:hAnsi="Arial" w:cs="Arial"/>
          <w:bCs/>
          <w:iCs/>
          <w:sz w:val="22"/>
          <w:szCs w:val="22"/>
        </w:rPr>
        <w:t>not statistically different between</w:t>
      </w:r>
      <w:r w:rsidR="00AE6A37" w:rsidRPr="00E515B1">
        <w:rPr>
          <w:rFonts w:ascii="Arial" w:hAnsi="Arial" w:cs="Arial"/>
          <w:bCs/>
          <w:iCs/>
          <w:sz w:val="22"/>
          <w:szCs w:val="22"/>
        </w:rPr>
        <w:t xml:space="preserve"> </w:t>
      </w:r>
      <w:r w:rsidR="00AE6A37">
        <w:rPr>
          <w:rFonts w:ascii="Arial" w:hAnsi="Arial" w:cs="Arial"/>
          <w:bCs/>
          <w:iCs/>
          <w:sz w:val="22"/>
          <w:szCs w:val="22"/>
        </w:rPr>
        <w:t>children</w:t>
      </w:r>
      <w:r w:rsidR="00AE6A37" w:rsidRPr="00E515B1">
        <w:rPr>
          <w:rFonts w:ascii="Arial" w:hAnsi="Arial" w:cs="Arial"/>
          <w:bCs/>
          <w:iCs/>
          <w:sz w:val="22"/>
          <w:szCs w:val="22"/>
        </w:rPr>
        <w:t xml:space="preserve"> </w:t>
      </w:r>
      <w:r w:rsidR="00B15B06" w:rsidRPr="00E515B1">
        <w:rPr>
          <w:rFonts w:ascii="Arial" w:hAnsi="Arial" w:cs="Arial"/>
          <w:bCs/>
          <w:iCs/>
          <w:sz w:val="22"/>
          <w:szCs w:val="22"/>
        </w:rPr>
        <w:t>who had not voided</w:t>
      </w:r>
      <w:r w:rsidR="00694A9D" w:rsidRPr="00E515B1">
        <w:rPr>
          <w:rFonts w:ascii="Arial" w:hAnsi="Arial" w:cs="Arial"/>
          <w:bCs/>
          <w:iCs/>
          <w:sz w:val="22"/>
          <w:szCs w:val="22"/>
        </w:rPr>
        <w:t xml:space="preserve"> within half an hour of measurement</w:t>
      </w:r>
      <w:r w:rsidR="00B15B06" w:rsidRPr="00E515B1">
        <w:rPr>
          <w:rFonts w:ascii="Arial" w:hAnsi="Arial" w:cs="Arial"/>
          <w:bCs/>
          <w:iCs/>
          <w:sz w:val="22"/>
          <w:szCs w:val="22"/>
        </w:rPr>
        <w:t>, compared to those who had</w:t>
      </w:r>
      <w:r w:rsidR="00C15716" w:rsidRPr="00E515B1">
        <w:rPr>
          <w:rFonts w:ascii="Arial" w:hAnsi="Arial" w:cs="Arial"/>
          <w:bCs/>
          <w:iCs/>
          <w:sz w:val="22"/>
          <w:szCs w:val="22"/>
        </w:rPr>
        <w:t>.</w:t>
      </w:r>
      <w:r w:rsidR="00EF3819" w:rsidRPr="00E515B1">
        <w:rPr>
          <w:rFonts w:ascii="Arial" w:hAnsi="Arial" w:cs="Arial"/>
          <w:bCs/>
          <w:iCs/>
          <w:sz w:val="22"/>
          <w:szCs w:val="22"/>
        </w:rPr>
        <w:t xml:space="preserve"> </w:t>
      </w:r>
      <w:r w:rsidR="00C15716" w:rsidRPr="00E515B1">
        <w:rPr>
          <w:rFonts w:ascii="Arial" w:hAnsi="Arial" w:cs="Arial"/>
          <w:bCs/>
          <w:iCs/>
          <w:sz w:val="22"/>
          <w:szCs w:val="22"/>
        </w:rPr>
        <w:t xml:space="preserve">Likewise, there were no significant </w:t>
      </w:r>
      <w:r w:rsidR="0072505D" w:rsidRPr="00E515B1">
        <w:rPr>
          <w:rFonts w:ascii="Arial" w:hAnsi="Arial" w:cs="Arial"/>
          <w:bCs/>
          <w:iCs/>
          <w:sz w:val="22"/>
          <w:szCs w:val="22"/>
        </w:rPr>
        <w:t>variations</w:t>
      </w:r>
      <w:r w:rsidR="00C15716" w:rsidRPr="00E515B1">
        <w:rPr>
          <w:rFonts w:ascii="Arial" w:hAnsi="Arial" w:cs="Arial"/>
          <w:bCs/>
          <w:iCs/>
          <w:sz w:val="22"/>
          <w:szCs w:val="22"/>
        </w:rPr>
        <w:t xml:space="preserve"> in </w:t>
      </w:r>
      <w:r w:rsidR="0072505D" w:rsidRPr="00E515B1">
        <w:rPr>
          <w:rFonts w:ascii="Arial" w:hAnsi="Arial" w:cs="Arial"/>
          <w:bCs/>
          <w:iCs/>
          <w:sz w:val="22"/>
          <w:szCs w:val="22"/>
        </w:rPr>
        <w:t xml:space="preserve">the </w:t>
      </w:r>
      <w:r w:rsidR="00C15716" w:rsidRPr="00E515B1">
        <w:rPr>
          <w:rFonts w:ascii="Arial" w:hAnsi="Arial" w:cs="Arial"/>
          <w:bCs/>
          <w:iCs/>
          <w:sz w:val="22"/>
          <w:szCs w:val="22"/>
        </w:rPr>
        <w:t>mean</w:t>
      </w:r>
      <w:r w:rsidR="007869D6" w:rsidRPr="00E515B1">
        <w:rPr>
          <w:rFonts w:ascii="Arial" w:hAnsi="Arial" w:cs="Arial"/>
          <w:bCs/>
          <w:iCs/>
          <w:sz w:val="22"/>
          <w:szCs w:val="22"/>
        </w:rPr>
        <w:t xml:space="preserve"> difference</w:t>
      </w:r>
      <w:r w:rsidR="00F958B2" w:rsidRPr="00E515B1">
        <w:rPr>
          <w:rFonts w:ascii="Arial" w:hAnsi="Arial" w:cs="Arial"/>
          <w:bCs/>
          <w:iCs/>
          <w:sz w:val="22"/>
          <w:szCs w:val="22"/>
        </w:rPr>
        <w:t>s</w:t>
      </w:r>
      <w:r w:rsidR="007869D6" w:rsidRPr="00E515B1">
        <w:rPr>
          <w:rFonts w:ascii="Arial" w:hAnsi="Arial" w:cs="Arial"/>
          <w:bCs/>
          <w:iCs/>
          <w:sz w:val="22"/>
          <w:szCs w:val="22"/>
        </w:rPr>
        <w:t xml:space="preserve"> </w:t>
      </w:r>
      <w:r w:rsidR="00F958B2" w:rsidRPr="00E515B1">
        <w:rPr>
          <w:rFonts w:ascii="Arial" w:hAnsi="Arial" w:cs="Arial"/>
          <w:bCs/>
          <w:iCs/>
          <w:sz w:val="22"/>
          <w:szCs w:val="22"/>
        </w:rPr>
        <w:t>of</w:t>
      </w:r>
      <w:r w:rsidR="007869D6" w:rsidRPr="00E515B1">
        <w:rPr>
          <w:rFonts w:ascii="Arial" w:hAnsi="Arial" w:cs="Arial"/>
          <w:bCs/>
          <w:iCs/>
          <w:sz w:val="22"/>
          <w:szCs w:val="22"/>
        </w:rPr>
        <w:t xml:space="preserve"> impedance parameters </w:t>
      </w:r>
      <w:r w:rsidR="0072505D" w:rsidRPr="00E515B1">
        <w:rPr>
          <w:rFonts w:ascii="Arial" w:hAnsi="Arial" w:cs="Arial"/>
          <w:bCs/>
          <w:iCs/>
          <w:sz w:val="22"/>
          <w:szCs w:val="22"/>
        </w:rPr>
        <w:t xml:space="preserve">according to whether or not the child had voided </w:t>
      </w:r>
      <w:r w:rsidR="007869D6" w:rsidRPr="00E515B1">
        <w:rPr>
          <w:rFonts w:ascii="Arial" w:hAnsi="Arial" w:cs="Arial"/>
          <w:bCs/>
          <w:iCs/>
          <w:sz w:val="22"/>
          <w:szCs w:val="22"/>
        </w:rPr>
        <w:t>(</w:t>
      </w:r>
      <w:r w:rsidR="00396C97" w:rsidRPr="00E515B1">
        <w:rPr>
          <w:rFonts w:ascii="Arial" w:hAnsi="Arial" w:cs="Arial"/>
          <w:bCs/>
          <w:i/>
          <w:iCs/>
          <w:sz w:val="22"/>
          <w:szCs w:val="22"/>
        </w:rPr>
        <w:t>p</w:t>
      </w:r>
      <w:r w:rsidR="00396C97" w:rsidRPr="00E515B1">
        <w:rPr>
          <w:rFonts w:ascii="Arial" w:hAnsi="Arial" w:cs="Arial"/>
          <w:bCs/>
          <w:iCs/>
          <w:sz w:val="22"/>
          <w:szCs w:val="22"/>
        </w:rPr>
        <w:t xml:space="preserve"> values: R</w:t>
      </w:r>
      <w:r w:rsidR="00396C97" w:rsidRPr="00E515B1">
        <w:rPr>
          <w:rFonts w:ascii="Arial" w:hAnsi="Arial" w:cs="Arial"/>
          <w:bCs/>
          <w:iCs/>
          <w:sz w:val="22"/>
          <w:szCs w:val="22"/>
          <w:vertAlign w:val="subscript"/>
        </w:rPr>
        <w:t xml:space="preserve">0 </w:t>
      </w:r>
      <w:r w:rsidR="00396C97" w:rsidRPr="00E515B1">
        <w:rPr>
          <w:rFonts w:ascii="Arial" w:hAnsi="Arial" w:cs="Arial"/>
          <w:bCs/>
          <w:iCs/>
          <w:sz w:val="22"/>
          <w:szCs w:val="22"/>
        </w:rPr>
        <w:t>= 0.55, R</w:t>
      </w:r>
      <w:r w:rsidR="00396C97" w:rsidRPr="00E515B1">
        <w:rPr>
          <w:rFonts w:ascii="Arial" w:hAnsi="Arial" w:cs="Arial"/>
          <w:bCs/>
          <w:iCs/>
          <w:sz w:val="22"/>
          <w:szCs w:val="22"/>
          <w:vertAlign w:val="subscript"/>
        </w:rPr>
        <w:t>∞</w:t>
      </w:r>
      <w:r w:rsidR="00396C97" w:rsidRPr="00E515B1">
        <w:rPr>
          <w:rFonts w:ascii="Arial" w:hAnsi="Arial" w:cs="Arial"/>
          <w:bCs/>
          <w:iCs/>
          <w:sz w:val="22"/>
          <w:szCs w:val="22"/>
        </w:rPr>
        <w:t xml:space="preserve"> = 0.16, Z</w:t>
      </w:r>
      <w:r w:rsidR="00396C97" w:rsidRPr="00E515B1">
        <w:rPr>
          <w:rFonts w:ascii="Arial" w:hAnsi="Arial" w:cs="Arial"/>
          <w:bCs/>
          <w:iCs/>
          <w:sz w:val="22"/>
          <w:szCs w:val="22"/>
          <w:vertAlign w:val="subscript"/>
        </w:rPr>
        <w:t>c</w:t>
      </w:r>
      <w:r w:rsidR="00396C97" w:rsidRPr="00E515B1">
        <w:rPr>
          <w:rFonts w:ascii="Arial" w:hAnsi="Arial" w:cs="Arial"/>
          <w:bCs/>
          <w:iCs/>
          <w:sz w:val="22"/>
          <w:szCs w:val="22"/>
        </w:rPr>
        <w:t xml:space="preserve"> = 0.71, Z</w:t>
      </w:r>
      <w:r w:rsidR="00396C97" w:rsidRPr="00E515B1">
        <w:rPr>
          <w:rFonts w:ascii="Arial" w:hAnsi="Arial" w:cs="Arial"/>
          <w:bCs/>
          <w:iCs/>
          <w:sz w:val="22"/>
          <w:szCs w:val="22"/>
          <w:vertAlign w:val="subscript"/>
        </w:rPr>
        <w:t>50</w:t>
      </w:r>
      <w:r w:rsidR="00396C97" w:rsidRPr="00E515B1">
        <w:rPr>
          <w:rFonts w:ascii="Arial" w:hAnsi="Arial" w:cs="Arial"/>
          <w:bCs/>
          <w:iCs/>
          <w:sz w:val="22"/>
          <w:szCs w:val="22"/>
        </w:rPr>
        <w:t xml:space="preserve"> = 0.84, R</w:t>
      </w:r>
      <w:r w:rsidR="00396C97" w:rsidRPr="00E515B1">
        <w:rPr>
          <w:rFonts w:ascii="Arial" w:hAnsi="Arial" w:cs="Arial"/>
          <w:bCs/>
          <w:iCs/>
          <w:sz w:val="22"/>
          <w:szCs w:val="22"/>
          <w:vertAlign w:val="subscript"/>
        </w:rPr>
        <w:t>50</w:t>
      </w:r>
      <w:r w:rsidR="00396C97" w:rsidRPr="00E515B1">
        <w:rPr>
          <w:rFonts w:ascii="Arial" w:hAnsi="Arial" w:cs="Arial"/>
          <w:bCs/>
          <w:iCs/>
          <w:sz w:val="22"/>
          <w:szCs w:val="22"/>
        </w:rPr>
        <w:t xml:space="preserve"> = 0.86,</w:t>
      </w:r>
      <w:r w:rsidR="007869D6" w:rsidRPr="00E515B1">
        <w:rPr>
          <w:rFonts w:ascii="Arial" w:hAnsi="Arial" w:cs="Arial"/>
          <w:bCs/>
          <w:iCs/>
          <w:sz w:val="22"/>
          <w:szCs w:val="22"/>
        </w:rPr>
        <w:t>).</w:t>
      </w:r>
      <w:r w:rsidR="00EF3819" w:rsidRPr="00E515B1">
        <w:rPr>
          <w:rFonts w:ascii="Arial" w:hAnsi="Arial" w:cs="Arial"/>
          <w:bCs/>
          <w:iCs/>
          <w:sz w:val="22"/>
          <w:szCs w:val="22"/>
        </w:rPr>
        <w:t xml:space="preserve"> </w:t>
      </w:r>
      <w:r w:rsidR="00396C97" w:rsidRPr="00E515B1">
        <w:rPr>
          <w:rFonts w:ascii="Arial" w:hAnsi="Arial" w:cs="Arial"/>
          <w:bCs/>
          <w:iCs/>
          <w:sz w:val="22"/>
          <w:szCs w:val="22"/>
        </w:rPr>
        <w:t xml:space="preserve">Although, there was a borderline significant difference in reactance at 50 kHz, with </w:t>
      </w:r>
      <w:r w:rsidR="009A4279" w:rsidRPr="00E515B1">
        <w:rPr>
          <w:rFonts w:ascii="Arial" w:hAnsi="Arial" w:cs="Arial"/>
          <w:bCs/>
          <w:iCs/>
          <w:sz w:val="22"/>
          <w:szCs w:val="22"/>
        </w:rPr>
        <w:t>mean differences</w:t>
      </w:r>
      <w:r w:rsidR="00396C97" w:rsidRPr="00E515B1">
        <w:rPr>
          <w:rFonts w:ascii="Arial" w:hAnsi="Arial" w:cs="Arial"/>
          <w:bCs/>
          <w:iCs/>
          <w:sz w:val="22"/>
          <w:szCs w:val="22"/>
        </w:rPr>
        <w:t xml:space="preserve"> being higher among those who had not voided, compared to those who had (</w:t>
      </w:r>
      <w:r w:rsidR="00396C97" w:rsidRPr="00E515B1">
        <w:rPr>
          <w:rFonts w:ascii="Arial" w:hAnsi="Arial" w:cs="Arial"/>
          <w:bCs/>
          <w:i/>
          <w:iCs/>
          <w:sz w:val="22"/>
          <w:szCs w:val="22"/>
        </w:rPr>
        <w:t>p</w:t>
      </w:r>
      <w:r w:rsidR="00396C97" w:rsidRPr="00E515B1">
        <w:rPr>
          <w:rFonts w:ascii="Arial" w:hAnsi="Arial" w:cs="Arial"/>
          <w:bCs/>
          <w:iCs/>
          <w:sz w:val="22"/>
          <w:szCs w:val="22"/>
        </w:rPr>
        <w:t xml:space="preserve"> = 0.062).</w:t>
      </w:r>
    </w:p>
    <w:p w14:paraId="0ED5C7AC" w14:textId="77777777" w:rsidR="00982754" w:rsidRPr="00E515B1" w:rsidRDefault="00982754" w:rsidP="006919E6">
      <w:pPr>
        <w:spacing w:line="480" w:lineRule="auto"/>
        <w:jc w:val="both"/>
        <w:rPr>
          <w:rFonts w:ascii="Arial" w:hAnsi="Arial" w:cs="Arial"/>
          <w:bCs/>
          <w:iCs/>
          <w:sz w:val="22"/>
          <w:szCs w:val="22"/>
        </w:rPr>
      </w:pPr>
    </w:p>
    <w:p w14:paraId="374C2997" w14:textId="7C7B662F" w:rsidR="00982754" w:rsidRPr="00E515B1" w:rsidRDefault="004553BC" w:rsidP="006919E6">
      <w:pPr>
        <w:spacing w:line="480" w:lineRule="auto"/>
        <w:jc w:val="both"/>
        <w:rPr>
          <w:rFonts w:ascii="Arial" w:hAnsi="Arial" w:cs="Arial"/>
          <w:b/>
          <w:iCs/>
          <w:sz w:val="22"/>
          <w:szCs w:val="22"/>
        </w:rPr>
      </w:pPr>
      <w:r w:rsidRPr="00E515B1">
        <w:rPr>
          <w:rFonts w:ascii="Arial" w:hAnsi="Arial" w:cs="Arial"/>
          <w:b/>
          <w:iCs/>
          <w:sz w:val="22"/>
          <w:szCs w:val="22"/>
        </w:rPr>
        <w:t>Adjustment equations</w:t>
      </w:r>
    </w:p>
    <w:p w14:paraId="2728645A" w14:textId="5F669E80" w:rsidR="00E81548" w:rsidRPr="00E515B1" w:rsidRDefault="009D13B5" w:rsidP="006919E6">
      <w:pPr>
        <w:spacing w:line="480" w:lineRule="auto"/>
        <w:jc w:val="both"/>
        <w:rPr>
          <w:rFonts w:ascii="Arial" w:hAnsi="Arial" w:cs="Arial"/>
          <w:bCs/>
          <w:sz w:val="22"/>
          <w:szCs w:val="22"/>
        </w:rPr>
      </w:pPr>
      <w:r w:rsidRPr="00E515B1">
        <w:rPr>
          <w:rFonts w:ascii="Arial" w:hAnsi="Arial" w:cs="Arial"/>
          <w:bCs/>
          <w:sz w:val="22"/>
          <w:szCs w:val="22"/>
        </w:rPr>
        <w:t>As there were statistically significant differences between supine and standing positions, e</w:t>
      </w:r>
      <w:r w:rsidR="00E81548" w:rsidRPr="00E515B1">
        <w:rPr>
          <w:rFonts w:ascii="Arial" w:hAnsi="Arial" w:cs="Arial"/>
          <w:bCs/>
          <w:sz w:val="22"/>
          <w:szCs w:val="22"/>
        </w:rPr>
        <w:t xml:space="preserve">quations were developed to allow </w:t>
      </w:r>
      <w:r w:rsidRPr="00E515B1">
        <w:rPr>
          <w:rFonts w:ascii="Arial" w:hAnsi="Arial" w:cs="Arial"/>
          <w:bCs/>
          <w:sz w:val="22"/>
          <w:szCs w:val="22"/>
        </w:rPr>
        <w:t xml:space="preserve">impedance measurements obtained when </w:t>
      </w:r>
      <w:r w:rsidR="003107F5" w:rsidRPr="00E515B1">
        <w:rPr>
          <w:rFonts w:ascii="Arial" w:hAnsi="Arial" w:cs="Arial"/>
          <w:bCs/>
          <w:sz w:val="22"/>
          <w:szCs w:val="22"/>
        </w:rPr>
        <w:t xml:space="preserve">standing </w:t>
      </w:r>
      <w:r w:rsidR="00E81548" w:rsidRPr="00E515B1">
        <w:rPr>
          <w:rFonts w:ascii="Arial" w:hAnsi="Arial" w:cs="Arial"/>
          <w:bCs/>
          <w:sz w:val="22"/>
          <w:szCs w:val="22"/>
        </w:rPr>
        <w:t xml:space="preserve">to be adjusted to be comparable to those </w:t>
      </w:r>
      <w:r w:rsidRPr="00E515B1">
        <w:rPr>
          <w:rFonts w:ascii="Arial" w:hAnsi="Arial" w:cs="Arial"/>
          <w:bCs/>
          <w:sz w:val="22"/>
          <w:szCs w:val="22"/>
        </w:rPr>
        <w:t xml:space="preserve">obtained </w:t>
      </w:r>
      <w:r w:rsidR="00E81548" w:rsidRPr="00E515B1">
        <w:rPr>
          <w:rFonts w:ascii="Arial" w:hAnsi="Arial" w:cs="Arial"/>
          <w:bCs/>
          <w:sz w:val="22"/>
          <w:szCs w:val="22"/>
        </w:rPr>
        <w:t xml:space="preserve">while supine (Table </w:t>
      </w:r>
      <w:r w:rsidR="00CF5EE5" w:rsidRPr="00E515B1">
        <w:rPr>
          <w:rFonts w:ascii="Arial" w:hAnsi="Arial" w:cs="Arial"/>
          <w:bCs/>
          <w:sz w:val="22"/>
          <w:szCs w:val="22"/>
        </w:rPr>
        <w:t>4</w:t>
      </w:r>
      <w:r w:rsidR="00E81548" w:rsidRPr="00E515B1">
        <w:rPr>
          <w:rFonts w:ascii="Arial" w:hAnsi="Arial" w:cs="Arial"/>
          <w:bCs/>
          <w:sz w:val="22"/>
          <w:szCs w:val="22"/>
        </w:rPr>
        <w:t>). The development cohort (n = 35) was not different from the validation cohort (n = 15) in age, sex, height, weight</w:t>
      </w:r>
      <w:r w:rsidR="006D1B4F" w:rsidRPr="00E515B1">
        <w:rPr>
          <w:rFonts w:ascii="Arial" w:hAnsi="Arial" w:cs="Arial"/>
          <w:bCs/>
          <w:sz w:val="22"/>
          <w:szCs w:val="22"/>
        </w:rPr>
        <w:t xml:space="preserve">, or BMI </w:t>
      </w:r>
      <w:r w:rsidR="006D1B4F" w:rsidRPr="00E515B1">
        <w:rPr>
          <w:rFonts w:ascii="Arial" w:hAnsi="Arial" w:cs="Arial"/>
          <w:bCs/>
          <w:i/>
          <w:sz w:val="22"/>
          <w:szCs w:val="22"/>
        </w:rPr>
        <w:t>z</w:t>
      </w:r>
      <w:r w:rsidR="006D1B4F" w:rsidRPr="00E515B1">
        <w:rPr>
          <w:rFonts w:ascii="Arial" w:hAnsi="Arial" w:cs="Arial"/>
          <w:bCs/>
          <w:sz w:val="22"/>
          <w:szCs w:val="22"/>
        </w:rPr>
        <w:t xml:space="preserve"> score</w:t>
      </w:r>
      <w:r w:rsidR="00E81548" w:rsidRPr="00E515B1">
        <w:rPr>
          <w:rFonts w:ascii="Arial" w:hAnsi="Arial" w:cs="Arial"/>
          <w:bCs/>
          <w:sz w:val="22"/>
          <w:szCs w:val="22"/>
        </w:rPr>
        <w:t xml:space="preserve"> (all </w:t>
      </w:r>
      <w:r w:rsidR="00E81548" w:rsidRPr="00E515B1">
        <w:rPr>
          <w:rFonts w:ascii="Arial" w:hAnsi="Arial" w:cs="Arial"/>
          <w:bCs/>
          <w:i/>
          <w:sz w:val="22"/>
          <w:szCs w:val="22"/>
        </w:rPr>
        <w:t>p</w:t>
      </w:r>
      <w:r w:rsidR="00E81548" w:rsidRPr="00E515B1">
        <w:rPr>
          <w:rFonts w:ascii="Arial" w:hAnsi="Arial" w:cs="Arial"/>
          <w:bCs/>
          <w:sz w:val="22"/>
          <w:szCs w:val="22"/>
        </w:rPr>
        <w:t xml:space="preserve"> &gt;0.05).</w:t>
      </w:r>
    </w:p>
    <w:p w14:paraId="517EDB9A" w14:textId="77777777" w:rsidR="002F4823" w:rsidRPr="00E515B1" w:rsidRDefault="002F4823" w:rsidP="006919E6">
      <w:pPr>
        <w:spacing w:line="480" w:lineRule="auto"/>
        <w:jc w:val="both"/>
        <w:rPr>
          <w:rFonts w:ascii="Arial" w:hAnsi="Arial" w:cs="Arial"/>
          <w:bCs/>
          <w:sz w:val="22"/>
          <w:szCs w:val="22"/>
        </w:rPr>
      </w:pPr>
    </w:p>
    <w:p w14:paraId="42D0C81F" w14:textId="2E5D6F2D" w:rsidR="0075249E" w:rsidRPr="00E515B1" w:rsidRDefault="0075249E" w:rsidP="006919E6">
      <w:pPr>
        <w:spacing w:line="480" w:lineRule="auto"/>
        <w:jc w:val="both"/>
        <w:rPr>
          <w:rFonts w:ascii="Arial" w:hAnsi="Arial" w:cs="Arial"/>
          <w:bCs/>
          <w:sz w:val="22"/>
          <w:szCs w:val="22"/>
        </w:rPr>
      </w:pPr>
      <w:r w:rsidRPr="00E515B1">
        <w:rPr>
          <w:rFonts w:ascii="Arial" w:hAnsi="Arial" w:cs="Arial"/>
          <w:bCs/>
          <w:sz w:val="22"/>
          <w:szCs w:val="22"/>
        </w:rPr>
        <w:t xml:space="preserve">When the adjustment equations were applied to the validation cohort, there were no significant differences in mean impedance values between supine and adjusted standing measurements (all </w:t>
      </w:r>
      <w:r w:rsidRPr="00E515B1">
        <w:rPr>
          <w:rFonts w:ascii="Arial" w:hAnsi="Arial" w:cs="Arial"/>
          <w:bCs/>
          <w:i/>
          <w:sz w:val="22"/>
          <w:szCs w:val="22"/>
        </w:rPr>
        <w:t>p</w:t>
      </w:r>
      <w:r w:rsidRPr="00E515B1">
        <w:rPr>
          <w:rFonts w:ascii="Arial" w:hAnsi="Arial" w:cs="Arial"/>
          <w:bCs/>
          <w:sz w:val="22"/>
          <w:szCs w:val="22"/>
        </w:rPr>
        <w:t xml:space="preserve"> &gt;0.05). Bland-Altman analysis revealed small biases and narrow limits of agreement. These are expressed as absolute values and as percentages of mean supine impedance values (Table </w:t>
      </w:r>
      <w:r w:rsidR="00CF5EE5" w:rsidRPr="00E515B1">
        <w:rPr>
          <w:rFonts w:ascii="Arial" w:hAnsi="Arial" w:cs="Arial"/>
          <w:bCs/>
          <w:sz w:val="22"/>
          <w:szCs w:val="22"/>
        </w:rPr>
        <w:t>5</w:t>
      </w:r>
      <w:r w:rsidRPr="00E515B1">
        <w:rPr>
          <w:rFonts w:ascii="Arial" w:hAnsi="Arial" w:cs="Arial"/>
          <w:bCs/>
          <w:sz w:val="22"/>
          <w:szCs w:val="22"/>
        </w:rPr>
        <w:t>). The equations were subsequently applied to standing (</w:t>
      </w:r>
      <w:r w:rsidR="00F958B2" w:rsidRPr="00E515B1">
        <w:rPr>
          <w:rFonts w:ascii="Arial" w:hAnsi="Arial" w:cs="Arial"/>
          <w:bCs/>
          <w:sz w:val="22"/>
          <w:szCs w:val="22"/>
        </w:rPr>
        <w:t>≤</w:t>
      </w:r>
      <w:r w:rsidRPr="00E515B1">
        <w:rPr>
          <w:rFonts w:ascii="Arial" w:hAnsi="Arial" w:cs="Arial"/>
          <w:bCs/>
          <w:sz w:val="22"/>
          <w:szCs w:val="22"/>
        </w:rPr>
        <w:t>1 minute) measurements</w:t>
      </w:r>
      <w:r w:rsidR="0060320C" w:rsidRPr="00E515B1">
        <w:rPr>
          <w:rFonts w:ascii="Arial" w:hAnsi="Arial" w:cs="Arial"/>
          <w:bCs/>
          <w:sz w:val="22"/>
          <w:szCs w:val="22"/>
        </w:rPr>
        <w:t>,</w:t>
      </w:r>
      <w:r w:rsidR="00EE22F3" w:rsidRPr="00E515B1">
        <w:rPr>
          <w:rFonts w:ascii="Arial" w:hAnsi="Arial" w:cs="Arial"/>
          <w:bCs/>
          <w:sz w:val="22"/>
          <w:szCs w:val="22"/>
        </w:rPr>
        <w:t xml:space="preserve"> and there</w:t>
      </w:r>
      <w:r w:rsidRPr="00E515B1">
        <w:rPr>
          <w:rFonts w:ascii="Arial" w:hAnsi="Arial" w:cs="Arial"/>
          <w:bCs/>
          <w:sz w:val="22"/>
          <w:szCs w:val="22"/>
        </w:rPr>
        <w:t xml:space="preserve"> were no significant differences between the adjusted and supine values (all </w:t>
      </w:r>
      <w:r w:rsidRPr="00E515B1">
        <w:rPr>
          <w:rFonts w:ascii="Arial" w:hAnsi="Arial" w:cs="Arial"/>
          <w:bCs/>
          <w:i/>
          <w:sz w:val="22"/>
          <w:szCs w:val="22"/>
        </w:rPr>
        <w:t>p</w:t>
      </w:r>
      <w:r w:rsidRPr="00E515B1">
        <w:rPr>
          <w:rFonts w:ascii="Arial" w:hAnsi="Arial" w:cs="Arial"/>
          <w:bCs/>
          <w:sz w:val="22"/>
          <w:szCs w:val="22"/>
        </w:rPr>
        <w:t xml:space="preserve"> &gt;0.05)</w:t>
      </w:r>
      <w:r w:rsidR="00EE22F3" w:rsidRPr="00E515B1">
        <w:rPr>
          <w:rFonts w:ascii="Arial" w:hAnsi="Arial" w:cs="Arial"/>
          <w:bCs/>
          <w:sz w:val="22"/>
          <w:szCs w:val="22"/>
        </w:rPr>
        <w:t xml:space="preserve">. Bias was larger, but </w:t>
      </w:r>
      <w:r w:rsidR="00F958B2" w:rsidRPr="00E515B1">
        <w:rPr>
          <w:rFonts w:ascii="Arial" w:hAnsi="Arial" w:cs="Arial"/>
          <w:bCs/>
          <w:sz w:val="22"/>
          <w:szCs w:val="22"/>
        </w:rPr>
        <w:t xml:space="preserve">was still </w:t>
      </w:r>
      <w:r w:rsidR="00EE22F3" w:rsidRPr="00E515B1">
        <w:rPr>
          <w:rFonts w:ascii="Arial" w:hAnsi="Arial" w:cs="Arial"/>
          <w:bCs/>
          <w:sz w:val="22"/>
          <w:szCs w:val="22"/>
        </w:rPr>
        <w:t>less than 1%</w:t>
      </w:r>
      <w:r w:rsidR="00F958B2" w:rsidRPr="00E515B1">
        <w:rPr>
          <w:rFonts w:ascii="Arial" w:hAnsi="Arial" w:cs="Arial"/>
          <w:bCs/>
          <w:sz w:val="22"/>
          <w:szCs w:val="22"/>
        </w:rPr>
        <w:t xml:space="preserve"> of mean supine impedance</w:t>
      </w:r>
      <w:r w:rsidR="00EE22F3" w:rsidRPr="00E515B1">
        <w:rPr>
          <w:rFonts w:ascii="Arial" w:hAnsi="Arial" w:cs="Arial"/>
          <w:bCs/>
          <w:sz w:val="22"/>
          <w:szCs w:val="22"/>
        </w:rPr>
        <w:t xml:space="preserve">; however, limits of agreement were </w:t>
      </w:r>
      <w:r w:rsidR="00F958B2" w:rsidRPr="00E515B1">
        <w:rPr>
          <w:rFonts w:ascii="Arial" w:hAnsi="Arial" w:cs="Arial"/>
          <w:bCs/>
          <w:sz w:val="22"/>
          <w:szCs w:val="22"/>
        </w:rPr>
        <w:t>marginally</w:t>
      </w:r>
      <w:r w:rsidR="00EE22F3" w:rsidRPr="00E515B1">
        <w:rPr>
          <w:rFonts w:ascii="Arial" w:hAnsi="Arial" w:cs="Arial"/>
          <w:bCs/>
          <w:sz w:val="22"/>
          <w:szCs w:val="22"/>
        </w:rPr>
        <w:t xml:space="preserve"> narrower (</w:t>
      </w:r>
      <w:r w:rsidR="00EE22F3" w:rsidRPr="00E515B1">
        <w:rPr>
          <w:rFonts w:ascii="Arial" w:hAnsi="Arial" w:cs="Arial"/>
          <w:sz w:val="22"/>
          <w:szCs w:val="22"/>
        </w:rPr>
        <w:t xml:space="preserve">supplementary Table </w:t>
      </w:r>
      <w:r w:rsidR="00CF5EE5" w:rsidRPr="00E515B1">
        <w:rPr>
          <w:rFonts w:ascii="Arial" w:hAnsi="Arial" w:cs="Arial"/>
          <w:sz w:val="22"/>
          <w:szCs w:val="22"/>
        </w:rPr>
        <w:t>1</w:t>
      </w:r>
      <w:r w:rsidR="00EE22F3" w:rsidRPr="00E515B1">
        <w:rPr>
          <w:rFonts w:ascii="Arial" w:hAnsi="Arial" w:cs="Arial"/>
          <w:bCs/>
          <w:sz w:val="22"/>
          <w:szCs w:val="22"/>
        </w:rPr>
        <w:t>).</w:t>
      </w:r>
    </w:p>
    <w:p w14:paraId="17BDF3D0" w14:textId="77777777" w:rsidR="002F4823" w:rsidRPr="002F6274" w:rsidRDefault="002F4823" w:rsidP="006919E6">
      <w:pPr>
        <w:spacing w:line="480" w:lineRule="auto"/>
        <w:jc w:val="both"/>
        <w:rPr>
          <w:rFonts w:ascii="Arial" w:hAnsi="Arial" w:cs="Arial"/>
          <w:b/>
          <w:bCs/>
        </w:rPr>
      </w:pPr>
    </w:p>
    <w:p w14:paraId="4BEE7DFE" w14:textId="456A3D49" w:rsidR="00E94C16" w:rsidRPr="00E515B1" w:rsidRDefault="00EC67BD" w:rsidP="006919E6">
      <w:pPr>
        <w:spacing w:line="480" w:lineRule="auto"/>
        <w:jc w:val="both"/>
        <w:rPr>
          <w:rFonts w:ascii="Arial" w:hAnsi="Arial" w:cs="Arial"/>
          <w:b/>
          <w:bCs/>
          <w:sz w:val="28"/>
          <w:szCs w:val="28"/>
        </w:rPr>
      </w:pPr>
      <w:r w:rsidRPr="00E515B1">
        <w:rPr>
          <w:rFonts w:ascii="Arial" w:hAnsi="Arial" w:cs="Arial"/>
          <w:b/>
          <w:bCs/>
          <w:sz w:val="28"/>
          <w:szCs w:val="28"/>
        </w:rPr>
        <w:t xml:space="preserve">Discussion </w:t>
      </w:r>
    </w:p>
    <w:p w14:paraId="3967EA69" w14:textId="08B42F46" w:rsidR="00BA599E" w:rsidRPr="00E515B1" w:rsidRDefault="00BA599E" w:rsidP="006919E6">
      <w:pPr>
        <w:spacing w:line="480" w:lineRule="auto"/>
        <w:jc w:val="both"/>
        <w:rPr>
          <w:rFonts w:ascii="Arial" w:hAnsi="Arial" w:cs="Arial"/>
          <w:bCs/>
          <w:sz w:val="22"/>
          <w:szCs w:val="22"/>
        </w:rPr>
      </w:pPr>
      <w:r w:rsidRPr="00E515B1">
        <w:rPr>
          <w:rFonts w:ascii="Arial" w:hAnsi="Arial" w:cs="Arial"/>
          <w:bCs/>
          <w:sz w:val="22"/>
          <w:szCs w:val="22"/>
        </w:rPr>
        <w:t>Although adult guidelines dictate that BIA measurements be made supine after at least 4 min have elapsed</w:t>
      </w:r>
      <w:r w:rsidRPr="00E515B1">
        <w:rPr>
          <w:rFonts w:ascii="Arial" w:hAnsi="Arial" w:cs="Arial"/>
          <w:bCs/>
          <w:sz w:val="22"/>
          <w:szCs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bCs/>
          <w:sz w:val="22"/>
          <w:szCs w:val="22"/>
        </w:rPr>
        <w:instrText xml:space="preserve"> ADDIN EN.CITE </w:instrText>
      </w:r>
      <w:r w:rsidR="00B2190B">
        <w:rPr>
          <w:rFonts w:ascii="Arial" w:hAnsi="Arial" w:cs="Arial"/>
          <w:bCs/>
          <w:sz w:val="22"/>
          <w:szCs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bCs/>
          <w:sz w:val="22"/>
          <w:szCs w:val="22"/>
        </w:rPr>
        <w:instrText xml:space="preserve"> ADDIN EN.CITE.DATA </w:instrText>
      </w:r>
      <w:r w:rsidR="00B2190B">
        <w:rPr>
          <w:rFonts w:ascii="Arial" w:hAnsi="Arial" w:cs="Arial"/>
          <w:bCs/>
          <w:sz w:val="22"/>
          <w:szCs w:val="22"/>
        </w:rPr>
      </w:r>
      <w:r w:rsidR="00B2190B">
        <w:rPr>
          <w:rFonts w:ascii="Arial" w:hAnsi="Arial" w:cs="Arial"/>
          <w:bCs/>
          <w:sz w:val="22"/>
          <w:szCs w:val="22"/>
        </w:rPr>
        <w:fldChar w:fldCharType="end"/>
      </w:r>
      <w:r w:rsidRPr="00E515B1">
        <w:rPr>
          <w:rFonts w:ascii="Arial" w:hAnsi="Arial" w:cs="Arial"/>
          <w:bCs/>
          <w:sz w:val="22"/>
          <w:szCs w:val="22"/>
        </w:rPr>
      </w:r>
      <w:r w:rsidRPr="00E515B1">
        <w:rPr>
          <w:rFonts w:ascii="Arial" w:hAnsi="Arial" w:cs="Arial"/>
          <w:bCs/>
          <w:sz w:val="22"/>
          <w:szCs w:val="22"/>
        </w:rPr>
        <w:fldChar w:fldCharType="separate"/>
      </w:r>
      <w:r w:rsidR="00B2190B" w:rsidRPr="00B2190B">
        <w:rPr>
          <w:rFonts w:ascii="Arial" w:hAnsi="Arial" w:cs="Arial"/>
          <w:bCs/>
          <w:noProof/>
          <w:sz w:val="22"/>
          <w:szCs w:val="22"/>
          <w:vertAlign w:val="superscript"/>
        </w:rPr>
        <w:t>9,10</w:t>
      </w:r>
      <w:r w:rsidRPr="00E515B1">
        <w:rPr>
          <w:rFonts w:ascii="Arial" w:hAnsi="Arial" w:cs="Arial"/>
          <w:bCs/>
          <w:sz w:val="22"/>
          <w:szCs w:val="22"/>
        </w:rPr>
        <w:fldChar w:fldCharType="end"/>
      </w:r>
      <w:r w:rsidR="001F38C0">
        <w:rPr>
          <w:rFonts w:ascii="Arial" w:hAnsi="Arial" w:cs="Arial"/>
          <w:bCs/>
          <w:sz w:val="22"/>
          <w:szCs w:val="22"/>
        </w:rPr>
        <w:t>,</w:t>
      </w:r>
      <w:r w:rsidRPr="00E515B1">
        <w:rPr>
          <w:rFonts w:ascii="Arial" w:hAnsi="Arial" w:cs="Arial"/>
          <w:bCs/>
          <w:sz w:val="22"/>
          <w:szCs w:val="22"/>
        </w:rPr>
        <w:t xml:space="preserve"> it is not always feasible in infants and young children. In our study of 50 young children, impedance measurements differe</w:t>
      </w:r>
      <w:r w:rsidR="00BF0149" w:rsidRPr="00E515B1">
        <w:rPr>
          <w:rFonts w:ascii="Arial" w:hAnsi="Arial" w:cs="Arial"/>
          <w:bCs/>
          <w:sz w:val="22"/>
          <w:szCs w:val="22"/>
        </w:rPr>
        <w:t>d</w:t>
      </w:r>
      <w:r w:rsidRPr="00E515B1">
        <w:rPr>
          <w:rFonts w:ascii="Arial" w:hAnsi="Arial" w:cs="Arial"/>
          <w:bCs/>
          <w:sz w:val="22"/>
          <w:szCs w:val="22"/>
        </w:rPr>
        <w:t xml:space="preserve"> between body positions</w:t>
      </w:r>
      <w:r w:rsidR="007A545A" w:rsidRPr="00E515B1">
        <w:rPr>
          <w:rFonts w:ascii="Arial" w:hAnsi="Arial" w:cs="Arial"/>
          <w:bCs/>
          <w:sz w:val="22"/>
          <w:szCs w:val="22"/>
        </w:rPr>
        <w:t>, with higher derived TBW, EC</w:t>
      </w:r>
      <w:r w:rsidR="00143230" w:rsidRPr="00E515B1">
        <w:rPr>
          <w:rFonts w:ascii="Arial" w:hAnsi="Arial" w:cs="Arial"/>
          <w:bCs/>
          <w:sz w:val="22"/>
          <w:szCs w:val="22"/>
        </w:rPr>
        <w:t>W</w:t>
      </w:r>
      <w:r w:rsidR="007A545A" w:rsidRPr="00E515B1">
        <w:rPr>
          <w:rFonts w:ascii="Arial" w:hAnsi="Arial" w:cs="Arial"/>
          <w:bCs/>
          <w:sz w:val="22"/>
          <w:szCs w:val="22"/>
        </w:rPr>
        <w:t>, IC</w:t>
      </w:r>
      <w:r w:rsidR="00143230" w:rsidRPr="00E515B1">
        <w:rPr>
          <w:rFonts w:ascii="Arial" w:hAnsi="Arial" w:cs="Arial"/>
          <w:bCs/>
          <w:sz w:val="22"/>
          <w:szCs w:val="22"/>
        </w:rPr>
        <w:t>W,</w:t>
      </w:r>
      <w:r w:rsidR="007A545A" w:rsidRPr="00E515B1">
        <w:rPr>
          <w:rFonts w:ascii="Arial" w:hAnsi="Arial" w:cs="Arial"/>
          <w:bCs/>
          <w:sz w:val="22"/>
          <w:szCs w:val="22"/>
        </w:rPr>
        <w:t xml:space="preserve"> and FFM</w:t>
      </w:r>
      <w:r w:rsidR="00143230" w:rsidRPr="00E515B1">
        <w:rPr>
          <w:rFonts w:ascii="Arial" w:hAnsi="Arial" w:cs="Arial"/>
          <w:bCs/>
          <w:sz w:val="22"/>
          <w:szCs w:val="22"/>
        </w:rPr>
        <w:t>,</w:t>
      </w:r>
      <w:r w:rsidR="007A545A" w:rsidRPr="00E515B1">
        <w:rPr>
          <w:rFonts w:ascii="Arial" w:hAnsi="Arial" w:cs="Arial"/>
          <w:bCs/>
          <w:sz w:val="22"/>
          <w:szCs w:val="22"/>
        </w:rPr>
        <w:t xml:space="preserve"> and lower FM in the standing b</w:t>
      </w:r>
      <w:r w:rsidR="00E95B04" w:rsidRPr="00E515B1">
        <w:rPr>
          <w:rFonts w:ascii="Arial" w:hAnsi="Arial" w:cs="Arial"/>
          <w:bCs/>
          <w:sz w:val="22"/>
          <w:szCs w:val="22"/>
        </w:rPr>
        <w:t>o</w:t>
      </w:r>
      <w:r w:rsidR="007A545A" w:rsidRPr="00E515B1">
        <w:rPr>
          <w:rFonts w:ascii="Arial" w:hAnsi="Arial" w:cs="Arial"/>
          <w:bCs/>
          <w:sz w:val="22"/>
          <w:szCs w:val="22"/>
        </w:rPr>
        <w:t>dy position</w:t>
      </w:r>
      <w:r w:rsidR="006D1FDC" w:rsidRPr="00E515B1">
        <w:rPr>
          <w:rFonts w:ascii="Arial" w:hAnsi="Arial" w:cs="Arial"/>
          <w:bCs/>
          <w:sz w:val="22"/>
          <w:szCs w:val="22"/>
        </w:rPr>
        <w:t>;</w:t>
      </w:r>
      <w:r w:rsidRPr="00E515B1">
        <w:rPr>
          <w:rFonts w:ascii="Arial" w:hAnsi="Arial" w:cs="Arial"/>
          <w:bCs/>
          <w:sz w:val="22"/>
          <w:szCs w:val="22"/>
        </w:rPr>
        <w:t xml:space="preserve"> </w:t>
      </w:r>
      <w:r w:rsidR="007A545A" w:rsidRPr="00E515B1">
        <w:rPr>
          <w:rFonts w:ascii="Arial" w:hAnsi="Arial" w:cs="Arial"/>
          <w:bCs/>
          <w:sz w:val="22"/>
          <w:szCs w:val="22"/>
        </w:rPr>
        <w:t>most of the</w:t>
      </w:r>
      <w:r w:rsidRPr="00E515B1">
        <w:rPr>
          <w:rFonts w:ascii="Arial" w:hAnsi="Arial" w:cs="Arial"/>
          <w:bCs/>
          <w:sz w:val="22"/>
          <w:szCs w:val="22"/>
        </w:rPr>
        <w:t xml:space="preserve"> body composition values differ</w:t>
      </w:r>
      <w:r w:rsidR="007A545A" w:rsidRPr="00E515B1">
        <w:rPr>
          <w:rFonts w:ascii="Arial" w:hAnsi="Arial" w:cs="Arial"/>
          <w:bCs/>
          <w:sz w:val="22"/>
          <w:szCs w:val="22"/>
        </w:rPr>
        <w:t>ed</w:t>
      </w:r>
      <w:r w:rsidRPr="00E515B1">
        <w:rPr>
          <w:rFonts w:ascii="Arial" w:hAnsi="Arial" w:cs="Arial"/>
          <w:bCs/>
          <w:sz w:val="22"/>
          <w:szCs w:val="22"/>
        </w:rPr>
        <w:t xml:space="preserve"> by less than 5%, with the exception of FM (</w:t>
      </w:r>
      <w:r w:rsidR="00E95B04" w:rsidRPr="00E515B1">
        <w:rPr>
          <w:rFonts w:ascii="Arial" w:hAnsi="Arial" w:cs="Arial"/>
          <w:bCs/>
          <w:sz w:val="22"/>
          <w:szCs w:val="22"/>
        </w:rPr>
        <w:t>FM</w:t>
      </w:r>
      <w:r w:rsidR="00E95B04" w:rsidRPr="00E515B1">
        <w:rPr>
          <w:rFonts w:ascii="Arial" w:hAnsi="Arial" w:cs="Arial"/>
          <w:bCs/>
          <w:sz w:val="22"/>
          <w:szCs w:val="22"/>
          <w:vertAlign w:val="subscript"/>
        </w:rPr>
        <w:t>SFB7</w:t>
      </w:r>
      <w:r w:rsidR="00E95B04" w:rsidRPr="00E515B1">
        <w:rPr>
          <w:rFonts w:ascii="Arial" w:hAnsi="Arial" w:cs="Arial"/>
          <w:bCs/>
          <w:sz w:val="22"/>
          <w:szCs w:val="22"/>
        </w:rPr>
        <w:t xml:space="preserve"> </w:t>
      </w:r>
      <w:r w:rsidR="007A545A" w:rsidRPr="00E515B1">
        <w:rPr>
          <w:rFonts w:ascii="Arial" w:hAnsi="Arial" w:cs="Arial"/>
          <w:bCs/>
          <w:sz w:val="22"/>
          <w:szCs w:val="22"/>
        </w:rPr>
        <w:t>13.75% lower</w:t>
      </w:r>
      <w:r w:rsidR="00E95B04" w:rsidRPr="00E515B1">
        <w:rPr>
          <w:rFonts w:ascii="Arial" w:hAnsi="Arial" w:cs="Arial"/>
          <w:bCs/>
          <w:sz w:val="22"/>
          <w:szCs w:val="22"/>
        </w:rPr>
        <w:t xml:space="preserve"> and FM</w:t>
      </w:r>
      <w:r w:rsidR="00E95B04" w:rsidRPr="00E515B1">
        <w:rPr>
          <w:rFonts w:ascii="Arial" w:hAnsi="Arial" w:cs="Arial"/>
          <w:bCs/>
          <w:sz w:val="22"/>
          <w:szCs w:val="22"/>
          <w:vertAlign w:val="subscript"/>
        </w:rPr>
        <w:t>Rush</w:t>
      </w:r>
      <w:r w:rsidR="00E95B04" w:rsidRPr="00E515B1">
        <w:rPr>
          <w:rFonts w:ascii="Arial" w:hAnsi="Arial" w:cs="Arial"/>
          <w:bCs/>
          <w:sz w:val="22"/>
          <w:szCs w:val="22"/>
        </w:rPr>
        <w:t xml:space="preserve"> 9.12% lower</w:t>
      </w:r>
      <w:r w:rsidRPr="00E515B1">
        <w:rPr>
          <w:rFonts w:ascii="Arial" w:hAnsi="Arial" w:cs="Arial"/>
          <w:bCs/>
          <w:sz w:val="22"/>
          <w:szCs w:val="22"/>
        </w:rPr>
        <w:t xml:space="preserve">). </w:t>
      </w:r>
    </w:p>
    <w:p w14:paraId="7EFF1E59" w14:textId="6FA20E22" w:rsidR="00DF34F4" w:rsidRPr="00E515B1" w:rsidRDefault="00DF34F4" w:rsidP="006919E6">
      <w:pPr>
        <w:spacing w:line="480" w:lineRule="auto"/>
        <w:jc w:val="both"/>
        <w:rPr>
          <w:rFonts w:ascii="Arial" w:hAnsi="Arial" w:cs="Arial"/>
          <w:bCs/>
          <w:sz w:val="22"/>
          <w:szCs w:val="22"/>
        </w:rPr>
      </w:pPr>
    </w:p>
    <w:p w14:paraId="456B20C7" w14:textId="033558A3" w:rsidR="00294474" w:rsidRPr="00E515B1" w:rsidRDefault="00A72AC2" w:rsidP="006919E6">
      <w:pPr>
        <w:spacing w:line="480" w:lineRule="auto"/>
        <w:jc w:val="both"/>
        <w:rPr>
          <w:rFonts w:ascii="Arial" w:hAnsi="Arial" w:cs="Arial"/>
          <w:bCs/>
          <w:sz w:val="22"/>
          <w:szCs w:val="22"/>
        </w:rPr>
      </w:pPr>
      <w:r w:rsidRPr="00E515B1">
        <w:rPr>
          <w:rFonts w:ascii="Arial" w:hAnsi="Arial" w:cs="Arial"/>
          <w:bCs/>
          <w:sz w:val="22"/>
          <w:szCs w:val="22"/>
        </w:rPr>
        <w:t xml:space="preserve">A recent study evaluated the effect of </w:t>
      </w:r>
      <w:r w:rsidR="003F7EE5" w:rsidRPr="00E515B1">
        <w:rPr>
          <w:rFonts w:ascii="Arial" w:hAnsi="Arial" w:cs="Arial"/>
          <w:bCs/>
          <w:sz w:val="22"/>
          <w:szCs w:val="22"/>
        </w:rPr>
        <w:t>body position</w:t>
      </w:r>
      <w:r w:rsidRPr="00E515B1">
        <w:rPr>
          <w:rFonts w:ascii="Arial" w:hAnsi="Arial" w:cs="Arial"/>
          <w:bCs/>
          <w:sz w:val="22"/>
          <w:szCs w:val="22"/>
        </w:rPr>
        <w:t xml:space="preserve"> on phase angle in a cohort of 1298 Mexican children and adolescents aged 4 to 20 years</w:t>
      </w:r>
      <w:r w:rsidRPr="00E515B1">
        <w:rPr>
          <w:rFonts w:ascii="Arial" w:hAnsi="Arial" w:cs="Arial"/>
          <w:bCs/>
          <w:sz w:val="22"/>
          <w:szCs w:val="22"/>
        </w:rPr>
        <w:fldChar w:fldCharType="begin">
          <w:fldData xml:space="preserve">PEVuZE5vdGU+PENpdGU+PEF1dGhvcj5KZW5zZW48L0F1dGhvcj48WWVhcj4yMDIwPC9ZZWFyPjxS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==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PEVuZE5vdGU+PENpdGU+PEF1dGhvcj5KZW5zZW48L0F1dGhvcj48WWVhcj4yMDIwPC9ZZWFyPjxS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==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Pr="00E515B1">
        <w:rPr>
          <w:rFonts w:ascii="Arial" w:hAnsi="Arial" w:cs="Arial"/>
          <w:bCs/>
          <w:sz w:val="22"/>
          <w:szCs w:val="22"/>
        </w:rPr>
      </w:r>
      <w:r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27</w:t>
      </w:r>
      <w:r w:rsidRPr="00E515B1">
        <w:rPr>
          <w:rFonts w:ascii="Arial" w:hAnsi="Arial" w:cs="Arial"/>
          <w:bCs/>
          <w:sz w:val="22"/>
          <w:szCs w:val="22"/>
        </w:rPr>
        <w:fldChar w:fldCharType="end"/>
      </w:r>
      <w:r w:rsidR="001F38C0">
        <w:rPr>
          <w:rFonts w:ascii="Arial" w:hAnsi="Arial" w:cs="Arial"/>
          <w:bCs/>
          <w:sz w:val="22"/>
          <w:szCs w:val="22"/>
        </w:rPr>
        <w:t>.</w:t>
      </w:r>
      <w:r w:rsidRPr="00E515B1">
        <w:rPr>
          <w:rFonts w:ascii="Arial" w:hAnsi="Arial" w:cs="Arial"/>
          <w:bCs/>
          <w:sz w:val="22"/>
          <w:szCs w:val="22"/>
        </w:rPr>
        <w:t xml:space="preserve"> Phase angle was higher when measured supine than standing, with differences between body positions increasing with increased phase angle, age, and height. </w:t>
      </w:r>
      <w:r w:rsidR="003F7EE5" w:rsidRPr="00E515B1">
        <w:rPr>
          <w:rFonts w:ascii="Arial" w:hAnsi="Arial" w:cs="Arial"/>
          <w:bCs/>
          <w:sz w:val="22"/>
          <w:szCs w:val="22"/>
        </w:rPr>
        <w:t xml:space="preserve">However, the children were measured with two different BIA devices, which had different electrode types (metal and adhesive), and thus are not </w:t>
      </w:r>
      <w:r w:rsidR="00521E65" w:rsidRPr="00E515B1">
        <w:rPr>
          <w:rFonts w:ascii="Arial" w:hAnsi="Arial" w:cs="Arial"/>
          <w:bCs/>
          <w:sz w:val="22"/>
          <w:szCs w:val="22"/>
        </w:rPr>
        <w:t xml:space="preserve">directly </w:t>
      </w:r>
      <w:r w:rsidR="003F7EE5" w:rsidRPr="00E515B1">
        <w:rPr>
          <w:rFonts w:ascii="Arial" w:hAnsi="Arial" w:cs="Arial"/>
          <w:bCs/>
          <w:sz w:val="22"/>
          <w:szCs w:val="22"/>
        </w:rPr>
        <w:t xml:space="preserve">comparable. </w:t>
      </w:r>
    </w:p>
    <w:p w14:paraId="43F98700" w14:textId="77777777" w:rsidR="00294474" w:rsidRPr="00E515B1" w:rsidRDefault="00294474" w:rsidP="006919E6">
      <w:pPr>
        <w:spacing w:line="480" w:lineRule="auto"/>
        <w:jc w:val="both"/>
        <w:rPr>
          <w:rFonts w:ascii="Arial" w:hAnsi="Arial" w:cs="Arial"/>
          <w:bCs/>
          <w:sz w:val="22"/>
          <w:szCs w:val="22"/>
        </w:rPr>
      </w:pPr>
    </w:p>
    <w:p w14:paraId="01AE83DB" w14:textId="5CD02F5B" w:rsidR="00190027" w:rsidRPr="00E515B1" w:rsidRDefault="00A72AC2" w:rsidP="006919E6">
      <w:pPr>
        <w:spacing w:line="480" w:lineRule="auto"/>
        <w:jc w:val="both"/>
        <w:rPr>
          <w:rFonts w:ascii="Arial" w:hAnsi="Arial" w:cs="Arial"/>
          <w:bCs/>
          <w:sz w:val="22"/>
          <w:szCs w:val="22"/>
        </w:rPr>
      </w:pPr>
      <w:r w:rsidRPr="00E515B1">
        <w:rPr>
          <w:rFonts w:ascii="Arial" w:hAnsi="Arial" w:cs="Arial"/>
          <w:bCs/>
          <w:sz w:val="22"/>
          <w:szCs w:val="22"/>
        </w:rPr>
        <w:t xml:space="preserve">Another study examined differences in </w:t>
      </w:r>
      <w:r w:rsidR="003F7EE5" w:rsidRPr="00E515B1">
        <w:rPr>
          <w:rFonts w:ascii="Arial" w:hAnsi="Arial" w:cs="Arial"/>
          <w:bCs/>
          <w:sz w:val="22"/>
          <w:szCs w:val="22"/>
        </w:rPr>
        <w:t>body fluid</w:t>
      </w:r>
      <w:r w:rsidRPr="00E515B1">
        <w:rPr>
          <w:rFonts w:ascii="Arial" w:hAnsi="Arial" w:cs="Arial"/>
          <w:bCs/>
          <w:sz w:val="22"/>
          <w:szCs w:val="22"/>
        </w:rPr>
        <w:t xml:space="preserve"> according to measurement position (standing and supine) in a cohort of 23 boys (6–14 years) and 26 m</w:t>
      </w:r>
      <w:r w:rsidR="00827EC5" w:rsidRPr="00E515B1">
        <w:rPr>
          <w:rFonts w:ascii="Arial" w:hAnsi="Arial" w:cs="Arial"/>
          <w:bCs/>
          <w:sz w:val="22"/>
          <w:szCs w:val="22"/>
        </w:rPr>
        <w:t>en</w:t>
      </w:r>
      <w:r w:rsidRPr="00E515B1">
        <w:rPr>
          <w:rFonts w:ascii="Arial" w:hAnsi="Arial" w:cs="Arial"/>
          <w:bCs/>
          <w:sz w:val="22"/>
          <w:szCs w:val="22"/>
        </w:rPr>
        <w:t xml:space="preserve"> (23–82 years)</w:t>
      </w:r>
      <w:r w:rsidR="003F7EE5" w:rsidRPr="00E515B1">
        <w:rPr>
          <w:rFonts w:ascii="Arial" w:hAnsi="Arial" w:cs="Arial"/>
          <w:bCs/>
          <w:sz w:val="22"/>
          <w:szCs w:val="22"/>
        </w:rPr>
        <w:fldChar w:fldCharType="begin">
          <w:fldData xml:space="preserve">PEVuZE5vdGU+PENpdGU+PEF1dGhvcj5LYWdhd2E8L0F1dGhvcj48WWVhcj4yMDE0PC9ZZWFyPjxS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==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PEVuZE5vdGU+PENpdGU+PEF1dGhvcj5LYWdhd2E8L0F1dGhvcj48WWVhcj4yMDE0PC9ZZWFyPjxS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==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003F7EE5" w:rsidRPr="00E515B1">
        <w:rPr>
          <w:rFonts w:ascii="Arial" w:hAnsi="Arial" w:cs="Arial"/>
          <w:bCs/>
          <w:sz w:val="22"/>
          <w:szCs w:val="22"/>
        </w:rPr>
      </w:r>
      <w:r w:rsidR="003F7EE5"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28</w:t>
      </w:r>
      <w:r w:rsidR="003F7EE5" w:rsidRPr="00E515B1">
        <w:rPr>
          <w:rFonts w:ascii="Arial" w:hAnsi="Arial" w:cs="Arial"/>
          <w:bCs/>
          <w:sz w:val="22"/>
          <w:szCs w:val="22"/>
        </w:rPr>
        <w:fldChar w:fldCharType="end"/>
      </w:r>
      <w:r w:rsidR="001F38C0">
        <w:rPr>
          <w:rFonts w:ascii="Arial" w:hAnsi="Arial" w:cs="Arial"/>
          <w:bCs/>
          <w:sz w:val="22"/>
          <w:szCs w:val="22"/>
        </w:rPr>
        <w:t>.</w:t>
      </w:r>
      <w:r w:rsidR="003F7EE5" w:rsidRPr="00E515B1">
        <w:rPr>
          <w:rFonts w:ascii="Arial" w:hAnsi="Arial" w:cs="Arial"/>
          <w:bCs/>
          <w:sz w:val="22"/>
          <w:szCs w:val="22"/>
        </w:rPr>
        <w:t xml:space="preserve"> </w:t>
      </w:r>
      <w:r w:rsidR="00294474" w:rsidRPr="00E515B1">
        <w:rPr>
          <w:rFonts w:ascii="Arial" w:hAnsi="Arial" w:cs="Arial"/>
          <w:bCs/>
          <w:sz w:val="22"/>
          <w:szCs w:val="22"/>
        </w:rPr>
        <w:t>S</w:t>
      </w:r>
      <w:r w:rsidR="003F7EE5" w:rsidRPr="00E515B1">
        <w:rPr>
          <w:rFonts w:ascii="Arial" w:hAnsi="Arial" w:cs="Arial"/>
          <w:bCs/>
          <w:sz w:val="22"/>
          <w:szCs w:val="22"/>
        </w:rPr>
        <w:t xml:space="preserve">ignificant impedance </w:t>
      </w:r>
      <w:r w:rsidR="009A2BDB" w:rsidRPr="00E515B1">
        <w:rPr>
          <w:rFonts w:ascii="Arial" w:hAnsi="Arial" w:cs="Arial"/>
          <w:bCs/>
          <w:sz w:val="22"/>
          <w:szCs w:val="22"/>
        </w:rPr>
        <w:t>differences were also observed (at 50 and 100 kHz in boys, and at 100 kHz in m</w:t>
      </w:r>
      <w:r w:rsidR="00827EC5" w:rsidRPr="00E515B1">
        <w:rPr>
          <w:rFonts w:ascii="Arial" w:hAnsi="Arial" w:cs="Arial"/>
          <w:bCs/>
          <w:sz w:val="22"/>
          <w:szCs w:val="22"/>
        </w:rPr>
        <w:t>en</w:t>
      </w:r>
      <w:r w:rsidR="009A2BDB" w:rsidRPr="00E515B1">
        <w:rPr>
          <w:rFonts w:ascii="Arial" w:hAnsi="Arial" w:cs="Arial"/>
          <w:bCs/>
          <w:sz w:val="22"/>
          <w:szCs w:val="22"/>
        </w:rPr>
        <w:t>)</w:t>
      </w:r>
      <w:r w:rsidR="006D1FDC" w:rsidRPr="00E515B1">
        <w:rPr>
          <w:rFonts w:ascii="Arial" w:hAnsi="Arial" w:cs="Arial"/>
          <w:bCs/>
          <w:sz w:val="22"/>
          <w:szCs w:val="22"/>
        </w:rPr>
        <w:t>. N</w:t>
      </w:r>
      <w:r w:rsidR="003F7EE5" w:rsidRPr="00E515B1">
        <w:rPr>
          <w:rFonts w:ascii="Arial" w:hAnsi="Arial" w:cs="Arial"/>
          <w:bCs/>
          <w:sz w:val="22"/>
          <w:szCs w:val="22"/>
        </w:rPr>
        <w:t>o significant differences were seen</w:t>
      </w:r>
      <w:r w:rsidR="00893A3A" w:rsidRPr="00E515B1">
        <w:rPr>
          <w:rFonts w:ascii="Arial" w:hAnsi="Arial" w:cs="Arial"/>
          <w:bCs/>
          <w:sz w:val="22"/>
          <w:szCs w:val="22"/>
        </w:rPr>
        <w:t xml:space="preserve"> in TBW, FFM, FM, or percentage of body fat (%BF)</w:t>
      </w:r>
      <w:r w:rsidR="003F7EE5" w:rsidRPr="00E515B1">
        <w:rPr>
          <w:rFonts w:ascii="Arial" w:hAnsi="Arial" w:cs="Arial"/>
          <w:bCs/>
          <w:sz w:val="22"/>
          <w:szCs w:val="22"/>
        </w:rPr>
        <w:t xml:space="preserve">, but body water shifted so that </w:t>
      </w:r>
      <w:r w:rsidR="00E95B04" w:rsidRPr="00E515B1">
        <w:rPr>
          <w:rFonts w:ascii="Arial" w:hAnsi="Arial" w:cs="Arial"/>
          <w:bCs/>
          <w:sz w:val="22"/>
          <w:szCs w:val="22"/>
        </w:rPr>
        <w:t xml:space="preserve">ECW </w:t>
      </w:r>
      <w:r w:rsidR="003F7EE5" w:rsidRPr="00E515B1">
        <w:rPr>
          <w:rFonts w:ascii="Arial" w:hAnsi="Arial" w:cs="Arial"/>
          <w:bCs/>
          <w:sz w:val="22"/>
          <w:szCs w:val="22"/>
        </w:rPr>
        <w:t xml:space="preserve">increased and </w:t>
      </w:r>
      <w:r w:rsidR="00E95B04" w:rsidRPr="00E515B1">
        <w:rPr>
          <w:rFonts w:ascii="Arial" w:hAnsi="Arial" w:cs="Arial"/>
          <w:bCs/>
          <w:sz w:val="22"/>
          <w:szCs w:val="22"/>
        </w:rPr>
        <w:t xml:space="preserve">ICW </w:t>
      </w:r>
      <w:r w:rsidR="003F7EE5" w:rsidRPr="00E515B1">
        <w:rPr>
          <w:rFonts w:ascii="Arial" w:hAnsi="Arial" w:cs="Arial"/>
          <w:bCs/>
          <w:sz w:val="22"/>
          <w:szCs w:val="22"/>
        </w:rPr>
        <w:t>decreased</w:t>
      </w:r>
      <w:r w:rsidR="006D1FDC" w:rsidRPr="00E515B1">
        <w:rPr>
          <w:rFonts w:ascii="Arial" w:hAnsi="Arial" w:cs="Arial"/>
          <w:bCs/>
          <w:sz w:val="22"/>
          <w:szCs w:val="22"/>
        </w:rPr>
        <w:t xml:space="preserve"> when standing</w:t>
      </w:r>
      <w:r w:rsidR="003F7EE5" w:rsidRPr="00E515B1">
        <w:rPr>
          <w:rFonts w:ascii="Arial" w:hAnsi="Arial" w:cs="Arial"/>
          <w:bCs/>
          <w:sz w:val="22"/>
          <w:szCs w:val="22"/>
        </w:rPr>
        <w:t xml:space="preserve">. This is in contrast to our study, where differences were observed in all body composition values, and both </w:t>
      </w:r>
      <w:r w:rsidR="00E95B04" w:rsidRPr="00E515B1">
        <w:rPr>
          <w:rFonts w:ascii="Arial" w:hAnsi="Arial" w:cs="Arial"/>
          <w:bCs/>
          <w:sz w:val="22"/>
          <w:szCs w:val="22"/>
        </w:rPr>
        <w:t xml:space="preserve">ECW </w:t>
      </w:r>
      <w:r w:rsidR="003F7EE5" w:rsidRPr="00E515B1">
        <w:rPr>
          <w:rFonts w:ascii="Arial" w:hAnsi="Arial" w:cs="Arial"/>
          <w:bCs/>
          <w:sz w:val="22"/>
          <w:szCs w:val="22"/>
        </w:rPr>
        <w:t xml:space="preserve">and </w:t>
      </w:r>
      <w:r w:rsidR="00E95B04" w:rsidRPr="00E515B1">
        <w:rPr>
          <w:rFonts w:ascii="Arial" w:hAnsi="Arial" w:cs="Arial"/>
          <w:bCs/>
          <w:sz w:val="22"/>
          <w:szCs w:val="22"/>
        </w:rPr>
        <w:t xml:space="preserve">ICW </w:t>
      </w:r>
      <w:r w:rsidR="003F7EE5" w:rsidRPr="00E515B1">
        <w:rPr>
          <w:rFonts w:ascii="Arial" w:hAnsi="Arial" w:cs="Arial"/>
          <w:bCs/>
          <w:sz w:val="22"/>
          <w:szCs w:val="22"/>
        </w:rPr>
        <w:t xml:space="preserve">increased when standing. </w:t>
      </w:r>
      <w:r w:rsidR="00851F45" w:rsidRPr="00E515B1">
        <w:rPr>
          <w:rFonts w:ascii="Arial" w:hAnsi="Arial" w:cs="Arial"/>
          <w:bCs/>
          <w:sz w:val="22"/>
          <w:szCs w:val="22"/>
        </w:rPr>
        <w:t>In adults, Gibson et al.</w:t>
      </w:r>
      <w:r w:rsidR="00851F45" w:rsidRPr="00E515B1">
        <w:rPr>
          <w:rFonts w:ascii="Arial" w:hAnsi="Arial" w:cs="Arial"/>
          <w:bCs/>
          <w:sz w:val="22"/>
          <w:szCs w:val="22"/>
        </w:rPr>
        <w:fldChar w:fldCharType="begin"/>
      </w:r>
      <w:r w:rsidR="003734A2">
        <w:rPr>
          <w:rFonts w:ascii="Arial" w:hAnsi="Arial" w:cs="Arial"/>
          <w:bCs/>
          <w:sz w:val="22"/>
          <w:szCs w:val="22"/>
        </w:rPr>
        <w:instrText xml:space="preserve"> ADDIN EN.CITE &lt;EndNote&gt;&lt;Cite&gt;&lt;Author&gt;Gibson&lt;/Author&gt;&lt;Year&gt;2014&lt;/Year&gt;&lt;RecNum&gt;1792&lt;/RecNum&gt;&lt;DisplayText&gt;&lt;style face="superscript"&gt;6&lt;/style&gt;&lt;/DisplayText&gt;&lt;record&gt;&lt;rec-number&gt;1792&lt;/rec-number&gt;&lt;foreign-keys&gt;&lt;key app="EN" db-id="0292pr5xdrrp9aetwpu5fw9e9p0d5vsrs22z" timestamp="1570654937" guid="9bc1be3c-bee0-4168-a44c-145424a0a5bc"&gt;1792&lt;/key&gt;&lt;/foreign-keys&gt;&lt;ref-type name="Journal Article"&gt;17&lt;/ref-type&gt;&lt;contributors&gt;&lt;authors&gt;&lt;author&gt;Gibson, Ann&lt;/author&gt;&lt;author&gt;Beam, Jason&lt;/author&gt;&lt;author&gt;Alencar, Michelle&lt;/author&gt;&lt;author&gt;Zuhl, M.&lt;/author&gt;&lt;author&gt;Mermier, Christine&lt;/author&gt;&lt;/authors&gt;&lt;/contributors&gt;&lt;titles&gt;&lt;title&gt;Time course of supine and standing shifts in total body, intracellular and extracellular water for a sample of healthy adults&lt;/title&gt;&lt;secondary-title&gt;European Journal of Clincal Nutrition&lt;/secondary-title&gt;&lt;/titles&gt;&lt;periodical&gt;&lt;full-title&gt;European Journal of Clincal Nutrition&lt;/full-title&gt;&lt;abbr-1&gt;Eur J Clin Nutr&lt;/abbr-1&gt;&lt;/periodical&gt;&lt;pages&gt;14-9&lt;/pages&gt;&lt;volume&gt;69&lt;/volume&gt;&lt;number&gt;1&lt;/number&gt;&lt;dates&gt;&lt;year&gt;2014&lt;/year&gt;&lt;pub-dates&gt;&lt;date&gt;01/08&lt;/date&gt;&lt;/pub-dates&gt;&lt;/dates&gt;&lt;label&gt;Gibson2014&lt;/label&gt;&lt;urls&gt;&lt;/urls&gt;&lt;electronic-resource-num&gt;10.1038/ejcn.2013.269&lt;/electronic-resource-num&gt;&lt;/record&gt;&lt;/Cite&gt;&lt;/EndNote&gt;</w:instrText>
      </w:r>
      <w:r w:rsidR="00851F45" w:rsidRPr="00E515B1">
        <w:rPr>
          <w:rFonts w:ascii="Arial" w:hAnsi="Arial" w:cs="Arial"/>
          <w:bCs/>
          <w:sz w:val="22"/>
          <w:szCs w:val="22"/>
        </w:rPr>
        <w:fldChar w:fldCharType="separate"/>
      </w:r>
      <w:r w:rsidR="00B37A23" w:rsidRPr="00E515B1">
        <w:rPr>
          <w:rFonts w:ascii="Arial" w:hAnsi="Arial" w:cs="Arial"/>
          <w:bCs/>
          <w:noProof/>
          <w:sz w:val="22"/>
          <w:szCs w:val="22"/>
          <w:vertAlign w:val="superscript"/>
        </w:rPr>
        <w:t>6</w:t>
      </w:r>
      <w:r w:rsidR="00851F45" w:rsidRPr="00E515B1">
        <w:rPr>
          <w:rFonts w:ascii="Arial" w:hAnsi="Arial" w:cs="Arial"/>
          <w:bCs/>
          <w:sz w:val="22"/>
          <w:szCs w:val="22"/>
        </w:rPr>
        <w:fldChar w:fldCharType="end"/>
      </w:r>
      <w:r w:rsidR="00851F45" w:rsidRPr="00E515B1">
        <w:rPr>
          <w:rFonts w:ascii="Arial" w:hAnsi="Arial" w:cs="Arial"/>
          <w:bCs/>
          <w:sz w:val="22"/>
          <w:szCs w:val="22"/>
        </w:rPr>
        <w:t xml:space="preserve"> found that </w:t>
      </w:r>
      <w:r w:rsidR="00E95B04" w:rsidRPr="00E515B1">
        <w:rPr>
          <w:rFonts w:ascii="Arial" w:hAnsi="Arial" w:cs="Arial"/>
          <w:bCs/>
          <w:sz w:val="22"/>
          <w:szCs w:val="22"/>
        </w:rPr>
        <w:t xml:space="preserve">ECW </w:t>
      </w:r>
      <w:r w:rsidR="00851F45" w:rsidRPr="00E515B1">
        <w:rPr>
          <w:rFonts w:ascii="Arial" w:hAnsi="Arial" w:cs="Arial"/>
          <w:bCs/>
          <w:sz w:val="22"/>
          <w:szCs w:val="22"/>
        </w:rPr>
        <w:t xml:space="preserve">decreased and </w:t>
      </w:r>
      <w:r w:rsidR="00E95B04" w:rsidRPr="00E515B1">
        <w:rPr>
          <w:rFonts w:ascii="Arial" w:hAnsi="Arial" w:cs="Arial"/>
          <w:bCs/>
          <w:sz w:val="22"/>
          <w:szCs w:val="22"/>
        </w:rPr>
        <w:t xml:space="preserve">ICW </w:t>
      </w:r>
      <w:r w:rsidR="00183702" w:rsidRPr="00E515B1">
        <w:rPr>
          <w:rFonts w:ascii="Arial" w:hAnsi="Arial" w:cs="Arial"/>
          <w:bCs/>
          <w:sz w:val="22"/>
          <w:szCs w:val="22"/>
        </w:rPr>
        <w:t>increased while supine. W</w:t>
      </w:r>
      <w:r w:rsidR="00851F45" w:rsidRPr="00E515B1">
        <w:rPr>
          <w:rFonts w:ascii="Arial" w:hAnsi="Arial" w:cs="Arial"/>
          <w:bCs/>
          <w:sz w:val="22"/>
          <w:szCs w:val="22"/>
        </w:rPr>
        <w:t>hen standing</w:t>
      </w:r>
      <w:r w:rsidR="00183702" w:rsidRPr="00E515B1">
        <w:rPr>
          <w:rFonts w:ascii="Arial" w:hAnsi="Arial" w:cs="Arial"/>
          <w:bCs/>
          <w:sz w:val="22"/>
          <w:szCs w:val="22"/>
        </w:rPr>
        <w:t>, although</w:t>
      </w:r>
      <w:r w:rsidR="00851F45" w:rsidRPr="00E515B1">
        <w:rPr>
          <w:rFonts w:ascii="Arial" w:hAnsi="Arial" w:cs="Arial"/>
          <w:bCs/>
          <w:sz w:val="22"/>
          <w:szCs w:val="22"/>
        </w:rPr>
        <w:t xml:space="preserve"> </w:t>
      </w:r>
      <w:r w:rsidR="00E95B04" w:rsidRPr="00E515B1">
        <w:rPr>
          <w:rFonts w:ascii="Arial" w:hAnsi="Arial" w:cs="Arial"/>
          <w:bCs/>
          <w:sz w:val="22"/>
          <w:szCs w:val="22"/>
        </w:rPr>
        <w:t xml:space="preserve">ECW </w:t>
      </w:r>
      <w:r w:rsidR="00183702" w:rsidRPr="00E515B1">
        <w:rPr>
          <w:rFonts w:ascii="Arial" w:hAnsi="Arial" w:cs="Arial"/>
          <w:bCs/>
          <w:sz w:val="22"/>
          <w:szCs w:val="22"/>
        </w:rPr>
        <w:t>increased</w:t>
      </w:r>
      <w:r w:rsidR="009C2C3C" w:rsidRPr="00E515B1">
        <w:rPr>
          <w:rFonts w:ascii="Arial" w:hAnsi="Arial" w:cs="Arial"/>
          <w:bCs/>
          <w:sz w:val="22"/>
          <w:szCs w:val="22"/>
        </w:rPr>
        <w:t xml:space="preserve"> incrementally</w:t>
      </w:r>
      <w:r w:rsidR="00183702" w:rsidRPr="00E515B1">
        <w:rPr>
          <w:rFonts w:ascii="Arial" w:hAnsi="Arial" w:cs="Arial"/>
          <w:bCs/>
          <w:sz w:val="22"/>
          <w:szCs w:val="22"/>
        </w:rPr>
        <w:t xml:space="preserve">, </w:t>
      </w:r>
      <w:r w:rsidR="00851F45" w:rsidRPr="00E515B1">
        <w:rPr>
          <w:rFonts w:ascii="Arial" w:hAnsi="Arial" w:cs="Arial"/>
          <w:bCs/>
          <w:sz w:val="22"/>
          <w:szCs w:val="22"/>
        </w:rPr>
        <w:t xml:space="preserve">decreases in </w:t>
      </w:r>
      <w:r w:rsidR="00E95B04" w:rsidRPr="00E515B1">
        <w:rPr>
          <w:rFonts w:ascii="Arial" w:hAnsi="Arial" w:cs="Arial"/>
          <w:bCs/>
          <w:sz w:val="22"/>
          <w:szCs w:val="22"/>
        </w:rPr>
        <w:t xml:space="preserve">ICW </w:t>
      </w:r>
      <w:r w:rsidR="00851F45" w:rsidRPr="00E515B1">
        <w:rPr>
          <w:rFonts w:ascii="Arial" w:hAnsi="Arial" w:cs="Arial"/>
          <w:bCs/>
          <w:sz w:val="22"/>
          <w:szCs w:val="22"/>
        </w:rPr>
        <w:t xml:space="preserve">were not significant. </w:t>
      </w:r>
      <w:r w:rsidR="006D1FDC" w:rsidRPr="00E515B1">
        <w:rPr>
          <w:rFonts w:ascii="Arial" w:hAnsi="Arial" w:cs="Arial"/>
          <w:bCs/>
          <w:sz w:val="22"/>
          <w:szCs w:val="22"/>
        </w:rPr>
        <w:t>I</w:t>
      </w:r>
      <w:r w:rsidR="00851F45" w:rsidRPr="00E515B1">
        <w:rPr>
          <w:rFonts w:ascii="Arial" w:hAnsi="Arial" w:cs="Arial"/>
          <w:bCs/>
          <w:sz w:val="22"/>
          <w:szCs w:val="22"/>
        </w:rPr>
        <w:t>t has been suggested that it takes extended periods to achieve fluid stabilisation</w:t>
      </w:r>
      <w:r w:rsidR="00851F45" w:rsidRPr="00E515B1">
        <w:rPr>
          <w:rFonts w:ascii="Arial" w:hAnsi="Arial" w:cs="Arial"/>
          <w:bCs/>
          <w:sz w:val="22"/>
          <w:szCs w:val="22"/>
        </w:rPr>
        <w:fldChar w:fldCharType="begin">
          <w:fldData xml:space="preserve">PEVuZE5vdGU+PENpdGU+PEF1dGhvcj5HaWJzb248L0F1dGhvcj48WWVhcj4yMDE0PC9ZZWFyPjxS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PEVuZE5vdGU+PENpdGU+PEF1dGhvcj5HaWJzb248L0F1dGhvcj48WWVhcj4yMDE0PC9ZZWFyPjxS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00851F45" w:rsidRPr="00E515B1">
        <w:rPr>
          <w:rFonts w:ascii="Arial" w:hAnsi="Arial" w:cs="Arial"/>
          <w:bCs/>
          <w:sz w:val="22"/>
          <w:szCs w:val="22"/>
        </w:rPr>
      </w:r>
      <w:r w:rsidR="00851F45"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6,29</w:t>
      </w:r>
      <w:r w:rsidR="00851F45" w:rsidRPr="00E515B1">
        <w:rPr>
          <w:rFonts w:ascii="Arial" w:hAnsi="Arial" w:cs="Arial"/>
          <w:bCs/>
          <w:sz w:val="22"/>
          <w:szCs w:val="22"/>
        </w:rPr>
        <w:fldChar w:fldCharType="end"/>
      </w:r>
      <w:r w:rsidR="001F38C0">
        <w:rPr>
          <w:rFonts w:ascii="Arial" w:hAnsi="Arial" w:cs="Arial"/>
          <w:bCs/>
          <w:sz w:val="22"/>
          <w:szCs w:val="22"/>
        </w:rPr>
        <w:t>,</w:t>
      </w:r>
      <w:r w:rsidR="00851F45" w:rsidRPr="00E515B1">
        <w:rPr>
          <w:rFonts w:ascii="Arial" w:hAnsi="Arial" w:cs="Arial"/>
          <w:bCs/>
          <w:sz w:val="22"/>
          <w:szCs w:val="22"/>
        </w:rPr>
        <w:t xml:space="preserve"> </w:t>
      </w:r>
      <w:r w:rsidR="006D1FDC" w:rsidRPr="00E515B1">
        <w:rPr>
          <w:rFonts w:ascii="Arial" w:hAnsi="Arial" w:cs="Arial"/>
          <w:bCs/>
          <w:sz w:val="22"/>
          <w:szCs w:val="22"/>
        </w:rPr>
        <w:t>which</w:t>
      </w:r>
      <w:r w:rsidR="00183702" w:rsidRPr="00E515B1">
        <w:rPr>
          <w:rFonts w:ascii="Arial" w:hAnsi="Arial" w:cs="Arial"/>
          <w:bCs/>
          <w:sz w:val="22"/>
          <w:szCs w:val="22"/>
        </w:rPr>
        <w:t xml:space="preserve"> may explain this </w:t>
      </w:r>
      <w:r w:rsidR="00851F45" w:rsidRPr="00E515B1">
        <w:rPr>
          <w:rFonts w:ascii="Arial" w:hAnsi="Arial" w:cs="Arial"/>
          <w:bCs/>
          <w:sz w:val="22"/>
          <w:szCs w:val="22"/>
        </w:rPr>
        <w:t>observed discrepancy.</w:t>
      </w:r>
      <w:r w:rsidR="00190027" w:rsidRPr="00E515B1">
        <w:rPr>
          <w:rFonts w:ascii="Arial" w:hAnsi="Arial" w:cs="Arial"/>
          <w:bCs/>
          <w:sz w:val="22"/>
          <w:szCs w:val="22"/>
        </w:rPr>
        <w:t xml:space="preserve"> </w:t>
      </w:r>
    </w:p>
    <w:p w14:paraId="1F2038D4" w14:textId="77777777" w:rsidR="00190027" w:rsidRPr="00E515B1" w:rsidRDefault="00190027" w:rsidP="006919E6">
      <w:pPr>
        <w:spacing w:line="480" w:lineRule="auto"/>
        <w:jc w:val="both"/>
        <w:rPr>
          <w:rFonts w:ascii="Arial" w:hAnsi="Arial" w:cs="Arial"/>
          <w:bCs/>
          <w:sz w:val="22"/>
          <w:szCs w:val="22"/>
        </w:rPr>
      </w:pPr>
    </w:p>
    <w:p w14:paraId="0636C4B0" w14:textId="17D513D8" w:rsidR="00190027" w:rsidRPr="00E515B1" w:rsidRDefault="00183702" w:rsidP="006919E6">
      <w:pPr>
        <w:spacing w:line="480" w:lineRule="auto"/>
        <w:jc w:val="both"/>
        <w:rPr>
          <w:rFonts w:ascii="Arial" w:hAnsi="Arial" w:cs="Arial"/>
          <w:bCs/>
          <w:sz w:val="22"/>
          <w:szCs w:val="22"/>
        </w:rPr>
      </w:pPr>
      <w:r w:rsidRPr="00E515B1">
        <w:rPr>
          <w:rFonts w:ascii="Arial" w:hAnsi="Arial" w:cs="Arial"/>
          <w:bCs/>
          <w:sz w:val="22"/>
          <w:szCs w:val="22"/>
        </w:rPr>
        <w:t>W</w:t>
      </w:r>
      <w:r w:rsidR="00190027" w:rsidRPr="00E515B1">
        <w:rPr>
          <w:rFonts w:ascii="Arial" w:hAnsi="Arial" w:cs="Arial"/>
          <w:bCs/>
          <w:sz w:val="22"/>
          <w:szCs w:val="22"/>
        </w:rPr>
        <w:t xml:space="preserve">e were unable to explore time-course changes in impedance values, </w:t>
      </w:r>
      <w:r w:rsidRPr="00E515B1">
        <w:rPr>
          <w:rFonts w:ascii="Arial" w:hAnsi="Arial" w:cs="Arial"/>
          <w:bCs/>
          <w:sz w:val="22"/>
          <w:szCs w:val="22"/>
        </w:rPr>
        <w:t xml:space="preserve">however, </w:t>
      </w:r>
      <w:r w:rsidR="00190027" w:rsidRPr="00E515B1">
        <w:rPr>
          <w:rFonts w:ascii="Arial" w:hAnsi="Arial" w:cs="Arial"/>
          <w:bCs/>
          <w:sz w:val="22"/>
          <w:szCs w:val="22"/>
        </w:rPr>
        <w:t>previous research has suggested that changes in impedance are greatest immediately on recumbence/ standing, and changes thereafter are gradual</w:t>
      </w:r>
      <w:r w:rsidR="00190027" w:rsidRPr="00E515B1">
        <w:rPr>
          <w:rFonts w:ascii="Arial" w:hAnsi="Arial" w:cs="Arial"/>
          <w:bCs/>
          <w:sz w:val="22"/>
          <w:szCs w:val="22"/>
        </w:rPr>
        <w:fldChar w:fldCharType="begin">
          <w:fldData xml:space="preserve">PEVuZE5vdGU+PENpdGU+PEF1dGhvcj5LdXNobmVyPC9BdXRob3I+PFllYXI+MTk5NjwvWWVhcj48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PEVuZE5vdGU+PENpdGU+PEF1dGhvcj5LdXNobmVyPC9BdXRob3I+PFllYXI+MTk5NjwvWWVhcj48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00190027" w:rsidRPr="00E515B1">
        <w:rPr>
          <w:rFonts w:ascii="Arial" w:hAnsi="Arial" w:cs="Arial"/>
          <w:bCs/>
          <w:sz w:val="22"/>
          <w:szCs w:val="22"/>
        </w:rPr>
      </w:r>
      <w:r w:rsidR="00190027"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16,30</w:t>
      </w:r>
      <w:r w:rsidR="00190027" w:rsidRPr="00E515B1">
        <w:rPr>
          <w:rFonts w:ascii="Arial" w:hAnsi="Arial" w:cs="Arial"/>
          <w:bCs/>
          <w:sz w:val="22"/>
          <w:szCs w:val="22"/>
        </w:rPr>
        <w:fldChar w:fldCharType="end"/>
      </w:r>
      <w:r w:rsidR="001F38C0">
        <w:rPr>
          <w:rFonts w:ascii="Arial" w:hAnsi="Arial" w:cs="Arial"/>
          <w:bCs/>
          <w:sz w:val="22"/>
          <w:szCs w:val="22"/>
        </w:rPr>
        <w:t>.</w:t>
      </w:r>
      <w:r w:rsidR="00190027" w:rsidRPr="00E515B1">
        <w:rPr>
          <w:rFonts w:ascii="Arial" w:hAnsi="Arial" w:cs="Arial"/>
          <w:bCs/>
          <w:sz w:val="22"/>
          <w:szCs w:val="22"/>
        </w:rPr>
        <w:t xml:space="preserve"> Furthermore, we observed no significant differences in impedance values when measured immediately on standing, compared to after at least four minutes had elapsed.</w:t>
      </w:r>
      <w:r w:rsidR="009A2BDB" w:rsidRPr="00E515B1">
        <w:rPr>
          <w:rFonts w:ascii="Arial" w:hAnsi="Arial" w:cs="Arial"/>
          <w:bCs/>
          <w:sz w:val="22"/>
          <w:szCs w:val="22"/>
        </w:rPr>
        <w:t xml:space="preserve"> </w:t>
      </w:r>
    </w:p>
    <w:p w14:paraId="39CCE199" w14:textId="03F78F97" w:rsidR="00DF34F4" w:rsidRPr="00E515B1" w:rsidRDefault="00DF34F4" w:rsidP="006919E6">
      <w:pPr>
        <w:spacing w:line="480" w:lineRule="auto"/>
        <w:jc w:val="both"/>
        <w:rPr>
          <w:rFonts w:ascii="Arial" w:hAnsi="Arial" w:cs="Arial"/>
          <w:bCs/>
          <w:sz w:val="22"/>
          <w:szCs w:val="22"/>
        </w:rPr>
      </w:pPr>
    </w:p>
    <w:p w14:paraId="637CDDA5" w14:textId="7494FF48" w:rsidR="00190027" w:rsidRPr="00E515B1" w:rsidRDefault="00190027" w:rsidP="006919E6">
      <w:pPr>
        <w:spacing w:line="480" w:lineRule="auto"/>
        <w:jc w:val="both"/>
        <w:rPr>
          <w:rFonts w:ascii="Arial" w:hAnsi="Arial" w:cs="Arial"/>
          <w:bCs/>
          <w:sz w:val="22"/>
          <w:szCs w:val="22"/>
        </w:rPr>
      </w:pPr>
      <w:r w:rsidRPr="00E515B1">
        <w:rPr>
          <w:rFonts w:ascii="Arial" w:hAnsi="Arial" w:cs="Arial"/>
          <w:bCs/>
          <w:sz w:val="22"/>
          <w:szCs w:val="22"/>
        </w:rPr>
        <w:t xml:space="preserve">Regression equations were developed to allow adjustment of standing BIA measurements to be comparable to measurements obtained while supine, irrespective of the amount of time spent standing (Tables 5 and S1). </w:t>
      </w:r>
      <w:r w:rsidR="004A1D08" w:rsidRPr="00E515B1">
        <w:rPr>
          <w:rFonts w:ascii="Arial" w:hAnsi="Arial" w:cs="Arial"/>
          <w:bCs/>
          <w:sz w:val="22"/>
          <w:szCs w:val="22"/>
        </w:rPr>
        <w:t>Previously, regression equations have been developed among adults to allow measurements made while sitting upright in a wheelchair to be comparable to measurements made</w:t>
      </w:r>
      <w:r w:rsidR="00F718BB" w:rsidRPr="00E515B1">
        <w:rPr>
          <w:rFonts w:ascii="Arial" w:hAnsi="Arial" w:cs="Arial"/>
          <w:bCs/>
          <w:sz w:val="22"/>
          <w:szCs w:val="22"/>
        </w:rPr>
        <w:t xml:space="preserve"> while</w:t>
      </w:r>
      <w:r w:rsidR="004A1D08" w:rsidRPr="00E515B1">
        <w:rPr>
          <w:rFonts w:ascii="Arial" w:hAnsi="Arial" w:cs="Arial"/>
          <w:bCs/>
          <w:sz w:val="22"/>
          <w:szCs w:val="22"/>
        </w:rPr>
        <w:t xml:space="preserve"> supine</w:t>
      </w:r>
      <w:r w:rsidR="004A1D08" w:rsidRPr="00E515B1">
        <w:rPr>
          <w:rFonts w:ascii="Arial" w:hAnsi="Arial" w:cs="Arial"/>
          <w:bCs/>
          <w:sz w:val="22"/>
          <w:szCs w:val="22"/>
        </w:rPr>
        <w:fldChar w:fldCharType="begin"/>
      </w:r>
      <w:r w:rsidR="00034A58">
        <w:rPr>
          <w:rFonts w:ascii="Arial" w:hAnsi="Arial" w:cs="Arial"/>
          <w:bCs/>
          <w:sz w:val="22"/>
          <w:szCs w:val="22"/>
        </w:rPr>
        <w:instrText xml:space="preserve"> ADDIN EN.CITE &lt;EndNote&gt;&lt;Cite&gt;&lt;Author&gt;Allison&lt;/Author&gt;&lt;Year&gt;1995&lt;/Year&gt;&lt;RecNum&gt;2983&lt;/RecNum&gt;&lt;DisplayText&gt;&lt;style face="superscript"&gt;31&lt;/style&gt;&lt;/DisplayText&gt;&lt;record&gt;&lt;rec-number&gt;2983&lt;/rec-number&gt;&lt;foreign-keys&gt;&lt;key app="EN" db-id="0292pr5xdrrp9aetwpu5fw9e9p0d5vsrs22z" timestamp="1605817234" guid="50cebcd3-2989-4277-9817-648a4f400c7c"&gt;2983&lt;/key&gt;&lt;key app="ENWeb" db-id=""&gt;0&lt;/key&gt;&lt;/foreign-keys&gt;&lt;ref-type name="Journal Article"&gt;17&lt;/ref-type&gt;&lt;contributors&gt;&lt;authors&gt;&lt;author&gt;Allison, G. T.&lt;/author&gt;&lt;author&gt;Singer, K. P.&lt;/author&gt;&lt;author&gt;Marshall, R. N.&lt;/author&gt;&lt;/authors&gt;&lt;/contributors&gt;&lt;auth-address&gt;School of Physiotherapy, Curtin University, Shenton Park, WA, Australia.&lt;/auth-address&gt;&lt;titles&gt;&lt;title&gt;The effect of body position on bioelectrical resistance in individuals with spinal cord injury&lt;/title&gt;&lt;secondary-title&gt;Disability and Rehabilitation&lt;/secondary-title&gt;&lt;/titles&gt;&lt;periodical&gt;&lt;full-title&gt;Disability and Rehabilitation&lt;/full-title&gt;&lt;/periodical&gt;&lt;pages&gt;424-9&lt;/pages&gt;&lt;volume&gt;17&lt;/volume&gt;&lt;number&gt;8&lt;/number&gt;&lt;edition&gt;1995/11/01&lt;/edition&gt;&lt;keywords&gt;&lt;keyword&gt;Adult&lt;/keyword&gt;&lt;keyword&gt;Aged&lt;/keyword&gt;&lt;keyword&gt;Analysis of Variance&lt;/keyword&gt;&lt;keyword&gt;*Body Composition&lt;/keyword&gt;&lt;keyword&gt;Case-Control Studies&lt;/keyword&gt;&lt;keyword&gt;*Electric Impedance&lt;/keyword&gt;&lt;keyword&gt;Female&lt;/keyword&gt;&lt;keyword&gt;Humans&lt;/keyword&gt;&lt;keyword&gt;Male&lt;/keyword&gt;&lt;keyword&gt;Middle Aged&lt;/keyword&gt;&lt;keyword&gt;*Posture&lt;/keyword&gt;&lt;keyword&gt;Predictive Value of Tests&lt;/keyword&gt;&lt;keyword&gt;Regression Analysis&lt;/keyword&gt;&lt;keyword&gt;Reproducibility of Results&lt;/keyword&gt;&lt;keyword&gt;Spinal Cord Injuries/*physiopathology&lt;/keyword&gt;&lt;keyword&gt;Wheelchairs&lt;/keyword&gt;&lt;/keywords&gt;&lt;dates&gt;&lt;year&gt;1995&lt;/year&gt;&lt;pub-dates&gt;&lt;date&gt;Nov-Dec&lt;/date&gt;&lt;/pub-dates&gt;&lt;/dates&gt;&lt;isbn&gt;0963-8288 (Print)&amp;#xD;0963-8288 (Linking)&lt;/isbn&gt;&lt;accession-num&gt;8573704&lt;/accession-num&gt;&lt;label&gt;Allison1995&lt;/label&gt;&lt;urls&gt;&lt;related-urls&gt;&lt;url&gt;https://www.ncbi.nlm.nih.gov/pubmed/8573704&lt;/url&gt;&lt;/related-urls&gt;&lt;/urls&gt;&lt;electronic-resource-num&gt;10.3109/09638289509166656&lt;/electronic-resource-num&gt;&lt;/record&gt;&lt;/Cite&gt;&lt;/EndNote&gt;</w:instrText>
      </w:r>
      <w:r w:rsidR="004A1D08"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31</w:t>
      </w:r>
      <w:r w:rsidR="004A1D08" w:rsidRPr="00E515B1">
        <w:rPr>
          <w:rFonts w:ascii="Arial" w:hAnsi="Arial" w:cs="Arial"/>
          <w:bCs/>
          <w:sz w:val="22"/>
          <w:szCs w:val="22"/>
        </w:rPr>
        <w:fldChar w:fldCharType="end"/>
      </w:r>
      <w:r w:rsidR="001F38C0">
        <w:rPr>
          <w:rFonts w:ascii="Arial" w:hAnsi="Arial" w:cs="Arial"/>
          <w:bCs/>
          <w:sz w:val="22"/>
          <w:szCs w:val="22"/>
        </w:rPr>
        <w:t>.</w:t>
      </w:r>
      <w:r w:rsidR="004A1D08" w:rsidRPr="00E515B1">
        <w:rPr>
          <w:rFonts w:ascii="Arial" w:hAnsi="Arial" w:cs="Arial"/>
          <w:bCs/>
          <w:sz w:val="22"/>
          <w:szCs w:val="22"/>
        </w:rPr>
        <w:t xml:space="preserve"> Similarly, Rush et al.</w:t>
      </w:r>
      <w:r w:rsidR="004A1D08" w:rsidRPr="00E515B1">
        <w:rPr>
          <w:rFonts w:ascii="Arial" w:hAnsi="Arial" w:cs="Arial"/>
          <w:bCs/>
          <w:sz w:val="22"/>
          <w:szCs w:val="22"/>
        </w:rPr>
        <w:fldChar w:fldCharType="begin"/>
      </w:r>
      <w:r w:rsidR="00034A58">
        <w:rPr>
          <w:rFonts w:ascii="Arial" w:hAnsi="Arial" w:cs="Arial"/>
          <w:bCs/>
          <w:sz w:val="22"/>
          <w:szCs w:val="22"/>
        </w:rPr>
        <w:instrText xml:space="preserve"> ADDIN EN.CITE &lt;EndNote&gt;&lt;Cite&gt;&lt;Author&gt;Rush&lt;/Author&gt;&lt;Year&gt;2006&lt;/Year&gt;&lt;RecNum&gt;2982&lt;/RecNum&gt;&lt;DisplayText&gt;&lt;style face="superscript"&gt;32&lt;/style&gt;&lt;/DisplayText&gt;&lt;record&gt;&lt;rec-number&gt;2982&lt;/rec-number&gt;&lt;foreign-keys&gt;&lt;key app="EN" db-id="0292pr5xdrrp9aetwpu5fw9e9p0d5vsrs22z" timestamp="1605817234" guid="3393c60d-6dd2-465a-a52a-31bae254d6d7"&gt;2982&lt;/key&gt;&lt;key app="ENWeb" db-id=""&gt;0&lt;/key&gt;&lt;/foreign-keys&gt;&lt;ref-type name="Journal Article"&gt;17&lt;/ref-type&gt;&lt;contributors&gt;&lt;authors&gt;&lt;author&gt;Rush, E. C.&lt;/author&gt;&lt;author&gt;Crowley, J.&lt;/author&gt;&lt;author&gt;Freitas, I. F.&lt;/author&gt;&lt;author&gt;Luke, A.&lt;/author&gt;&lt;/authors&gt;&lt;/contributors&gt;&lt;auth-address&gt;Division of Sport and Recreation, Faculty of Health and Environmental Sciences, Auckland University of Technology, Auckland, New Zealand. elaine.rush@aut.ac.nz&lt;/auth-address&gt;&lt;titles&gt;&lt;title&gt;Validity of hand-to-foot measurement of bioimpedance: standing compared with lying position&lt;/title&gt;&lt;secondary-title&gt;Obesity (Silver Spring)&lt;/secondary-title&gt;&lt;/titles&gt;&lt;periodical&gt;&lt;full-title&gt;Obesity&lt;/full-title&gt;&lt;abbr-1&gt;Obesity (Silver Spring)&lt;/abbr-1&gt;&lt;/periodical&gt;&lt;pages&gt;252-7&lt;/pages&gt;&lt;volume&gt;14&lt;/volume&gt;&lt;number&gt;2&lt;/number&gt;&lt;edition&gt;2006/03/31&lt;/edition&gt;&lt;keywords&gt;&lt;keyword&gt;Adolescent&lt;/keyword&gt;&lt;keyword&gt;Adult&lt;/keyword&gt;&lt;keyword&gt;Aged&lt;/keyword&gt;&lt;keyword&gt;Aged, 80 and over&lt;/keyword&gt;&lt;keyword&gt;Child&lt;/keyword&gt;&lt;keyword&gt;*Electric Impedance&lt;/keyword&gt;&lt;keyword&gt;Female&lt;/keyword&gt;&lt;keyword&gt;Humans&lt;/keyword&gt;&lt;keyword&gt;Male&lt;/keyword&gt;&lt;keyword&gt;Middle Aged&lt;/keyword&gt;&lt;keyword&gt;Posture/*physiology&lt;/keyword&gt;&lt;keyword&gt;Reproducibility of Results&lt;/keyword&gt;&lt;keyword&gt;Sensitivity and Specificity&lt;/keyword&gt;&lt;keyword&gt;Supine Position/*physiology&lt;/keyword&gt;&lt;/keywords&gt;&lt;dates&gt;&lt;year&gt;2006&lt;/year&gt;&lt;pub-dates&gt;&lt;date&gt;Feb&lt;/date&gt;&lt;/pub-dates&gt;&lt;/dates&gt;&lt;isbn&gt;1930-7381 (Print)&amp;#xD;1930-7381&lt;/isbn&gt;&lt;accession-num&gt;16571850&lt;/accession-num&gt;&lt;label&gt;Rush2006&lt;/label&gt;&lt;urls&gt;&lt;/urls&gt;&lt;electronic-resource-num&gt;10.1038/oby.2006.32&lt;/electronic-resource-num&gt;&lt;remote-database-provider&gt;NLM&lt;/remote-database-provider&gt;&lt;language&gt;eng&lt;/language&gt;&lt;/record&gt;&lt;/Cite&gt;&lt;/EndNote&gt;</w:instrText>
      </w:r>
      <w:r w:rsidR="004A1D08"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32</w:t>
      </w:r>
      <w:r w:rsidR="004A1D08" w:rsidRPr="00E515B1">
        <w:rPr>
          <w:rFonts w:ascii="Arial" w:hAnsi="Arial" w:cs="Arial"/>
          <w:bCs/>
          <w:sz w:val="22"/>
          <w:szCs w:val="22"/>
        </w:rPr>
        <w:fldChar w:fldCharType="end"/>
      </w:r>
      <w:r w:rsidR="004A1D08" w:rsidRPr="00E515B1">
        <w:rPr>
          <w:rFonts w:ascii="Arial" w:hAnsi="Arial" w:cs="Arial"/>
          <w:bCs/>
          <w:sz w:val="22"/>
          <w:szCs w:val="22"/>
        </w:rPr>
        <w:t xml:space="preserve"> developed adjustment factors to convert standing measurement to equate supine in children and adults (categorised: 5–14 years, 15–30 years, 31–59 years, and 60+ years). Our equations may be of benefit in studies in young children that wish to use a previously published prediction equation where supine body position is dictated, but where this may not be achievable.</w:t>
      </w:r>
    </w:p>
    <w:p w14:paraId="28AD15FD" w14:textId="77777777" w:rsidR="009A2BDB" w:rsidRPr="00E515B1" w:rsidRDefault="009A2BDB" w:rsidP="006919E6">
      <w:pPr>
        <w:spacing w:line="480" w:lineRule="auto"/>
        <w:jc w:val="both"/>
        <w:rPr>
          <w:rFonts w:ascii="Arial" w:hAnsi="Arial" w:cs="Arial"/>
          <w:bCs/>
          <w:sz w:val="22"/>
          <w:szCs w:val="22"/>
        </w:rPr>
      </w:pPr>
    </w:p>
    <w:p w14:paraId="31AD76ED" w14:textId="226A3513" w:rsidR="00606ADD" w:rsidRPr="00E515B1" w:rsidRDefault="004A1D08" w:rsidP="006919E6">
      <w:pPr>
        <w:spacing w:line="480" w:lineRule="auto"/>
        <w:jc w:val="both"/>
        <w:rPr>
          <w:rFonts w:ascii="Arial" w:hAnsi="Arial" w:cs="Arial"/>
          <w:bCs/>
          <w:sz w:val="22"/>
          <w:szCs w:val="22"/>
        </w:rPr>
      </w:pPr>
      <w:r w:rsidRPr="00E515B1">
        <w:rPr>
          <w:rFonts w:ascii="Arial" w:hAnsi="Arial" w:cs="Arial"/>
          <w:bCs/>
          <w:sz w:val="22"/>
          <w:szCs w:val="22"/>
        </w:rPr>
        <w:t xml:space="preserve">To our knowledge, this study is the first to explore the influence of body position on bioimpedance measurements </w:t>
      </w:r>
      <w:r w:rsidR="009C2C3C" w:rsidRPr="00E515B1">
        <w:rPr>
          <w:rFonts w:ascii="Arial" w:hAnsi="Arial" w:cs="Arial"/>
          <w:bCs/>
          <w:sz w:val="22"/>
          <w:szCs w:val="22"/>
        </w:rPr>
        <w:t>in</w:t>
      </w:r>
      <w:r w:rsidRPr="00E515B1">
        <w:rPr>
          <w:rFonts w:ascii="Arial" w:hAnsi="Arial" w:cs="Arial"/>
          <w:bCs/>
          <w:sz w:val="22"/>
          <w:szCs w:val="22"/>
        </w:rPr>
        <w:t xml:space="preserve"> young children (&lt;5 years). At this age, children are </w:t>
      </w:r>
      <w:r w:rsidR="00A4166A" w:rsidRPr="00E515B1">
        <w:rPr>
          <w:rFonts w:ascii="Arial" w:hAnsi="Arial" w:cs="Arial"/>
          <w:bCs/>
          <w:sz w:val="22"/>
          <w:szCs w:val="22"/>
        </w:rPr>
        <w:t>often</w:t>
      </w:r>
      <w:r w:rsidR="00183702" w:rsidRPr="00E515B1">
        <w:rPr>
          <w:rFonts w:ascii="Arial" w:hAnsi="Arial" w:cs="Arial"/>
          <w:bCs/>
          <w:sz w:val="22"/>
          <w:szCs w:val="22"/>
        </w:rPr>
        <w:t xml:space="preserve"> non-</w:t>
      </w:r>
      <w:r w:rsidRPr="00E515B1">
        <w:rPr>
          <w:rFonts w:ascii="Arial" w:hAnsi="Arial" w:cs="Arial"/>
          <w:bCs/>
          <w:sz w:val="22"/>
          <w:szCs w:val="22"/>
        </w:rPr>
        <w:t>compliant</w:t>
      </w:r>
      <w:r w:rsidR="00503079" w:rsidRPr="00E515B1">
        <w:rPr>
          <w:rFonts w:ascii="Arial" w:hAnsi="Arial" w:cs="Arial"/>
          <w:bCs/>
          <w:sz w:val="22"/>
          <w:szCs w:val="22"/>
        </w:rPr>
        <w:t>,</w:t>
      </w:r>
      <w:r w:rsidR="00606ADD" w:rsidRPr="00E515B1">
        <w:rPr>
          <w:rFonts w:ascii="Arial" w:hAnsi="Arial" w:cs="Arial"/>
          <w:bCs/>
          <w:sz w:val="22"/>
          <w:szCs w:val="22"/>
        </w:rPr>
        <w:t xml:space="preserve"> and it is not feasible to obtain BIA measurements after extended periods of lying. It </w:t>
      </w:r>
      <w:r w:rsidR="00183702" w:rsidRPr="00E515B1">
        <w:rPr>
          <w:rFonts w:ascii="Arial" w:hAnsi="Arial" w:cs="Arial"/>
          <w:bCs/>
          <w:sz w:val="22"/>
          <w:szCs w:val="22"/>
        </w:rPr>
        <w:t>may be of</w:t>
      </w:r>
      <w:r w:rsidR="00606ADD" w:rsidRPr="00E515B1">
        <w:rPr>
          <w:rFonts w:ascii="Arial" w:hAnsi="Arial" w:cs="Arial"/>
          <w:bCs/>
          <w:sz w:val="22"/>
          <w:szCs w:val="22"/>
        </w:rPr>
        <w:t xml:space="preserve"> benefit to take measurements while the child is in an alternative </w:t>
      </w:r>
      <w:r w:rsidR="00183702" w:rsidRPr="00E515B1">
        <w:rPr>
          <w:rFonts w:ascii="Arial" w:hAnsi="Arial" w:cs="Arial"/>
          <w:bCs/>
          <w:sz w:val="22"/>
          <w:szCs w:val="22"/>
        </w:rPr>
        <w:t xml:space="preserve">body </w:t>
      </w:r>
      <w:r w:rsidR="00606ADD" w:rsidRPr="00E515B1">
        <w:rPr>
          <w:rFonts w:ascii="Arial" w:hAnsi="Arial" w:cs="Arial"/>
          <w:bCs/>
          <w:sz w:val="22"/>
          <w:szCs w:val="22"/>
        </w:rPr>
        <w:t xml:space="preserve">position, for example, </w:t>
      </w:r>
      <w:r w:rsidR="00C90F84" w:rsidRPr="00E515B1">
        <w:rPr>
          <w:rFonts w:ascii="Arial" w:hAnsi="Arial" w:cs="Arial"/>
          <w:bCs/>
          <w:sz w:val="22"/>
          <w:szCs w:val="22"/>
        </w:rPr>
        <w:t xml:space="preserve">while </w:t>
      </w:r>
      <w:r w:rsidR="00606ADD" w:rsidRPr="00E515B1">
        <w:rPr>
          <w:rFonts w:ascii="Arial" w:hAnsi="Arial" w:cs="Arial"/>
          <w:bCs/>
          <w:sz w:val="22"/>
          <w:szCs w:val="22"/>
        </w:rPr>
        <w:t xml:space="preserve">standing. A limitation of our study was that electrode placement meant that the leads were touching the ground. </w:t>
      </w:r>
      <w:r w:rsidR="00E95B04" w:rsidRPr="00E515B1">
        <w:rPr>
          <w:rFonts w:ascii="Arial" w:hAnsi="Arial" w:cs="Arial"/>
          <w:bCs/>
          <w:sz w:val="22"/>
          <w:szCs w:val="22"/>
        </w:rPr>
        <w:t>Although, only the external insulating plastic sheath was in contact and the leads are actively shielded against electrical interference.</w:t>
      </w:r>
      <w:r w:rsidR="00A02DAF" w:rsidRPr="00E515B1">
        <w:rPr>
          <w:rFonts w:ascii="Arial" w:hAnsi="Arial" w:cs="Arial"/>
          <w:bCs/>
          <w:sz w:val="22"/>
          <w:szCs w:val="22"/>
        </w:rPr>
        <w:t xml:space="preserve"> </w:t>
      </w:r>
      <w:r w:rsidR="00E95B04" w:rsidRPr="00E515B1">
        <w:rPr>
          <w:rFonts w:ascii="Arial" w:hAnsi="Arial" w:cs="Arial"/>
          <w:bCs/>
          <w:sz w:val="22"/>
          <w:szCs w:val="22"/>
        </w:rPr>
        <w:t xml:space="preserve">Furthermore, </w:t>
      </w:r>
      <w:r w:rsidR="00A02DAF" w:rsidRPr="00E515B1">
        <w:rPr>
          <w:rFonts w:ascii="Arial" w:hAnsi="Arial" w:cs="Arial"/>
          <w:bCs/>
          <w:sz w:val="22"/>
          <w:szCs w:val="22"/>
        </w:rPr>
        <w:t xml:space="preserve">the </w:t>
      </w:r>
      <w:r w:rsidR="00606ADD" w:rsidRPr="00E515B1">
        <w:rPr>
          <w:rFonts w:ascii="Arial" w:hAnsi="Arial" w:cs="Arial"/>
          <w:bCs/>
          <w:sz w:val="22"/>
          <w:szCs w:val="22"/>
        </w:rPr>
        <w:t xml:space="preserve">placement </w:t>
      </w:r>
      <w:r w:rsidR="00A02DAF" w:rsidRPr="00E515B1">
        <w:rPr>
          <w:rFonts w:ascii="Arial" w:hAnsi="Arial" w:cs="Arial"/>
          <w:bCs/>
          <w:sz w:val="22"/>
          <w:szCs w:val="22"/>
        </w:rPr>
        <w:t xml:space="preserve">used </w:t>
      </w:r>
      <w:r w:rsidR="00606ADD" w:rsidRPr="00E515B1">
        <w:rPr>
          <w:rFonts w:ascii="Arial" w:hAnsi="Arial" w:cs="Arial"/>
          <w:bCs/>
          <w:sz w:val="22"/>
          <w:szCs w:val="22"/>
        </w:rPr>
        <w:t>was necessary to maintain adequate separation of the electrodes</w:t>
      </w:r>
      <w:r w:rsidR="00B86151" w:rsidRPr="00E515B1">
        <w:rPr>
          <w:rFonts w:ascii="Arial" w:hAnsi="Arial" w:cs="Arial"/>
          <w:bCs/>
          <w:sz w:val="22"/>
          <w:szCs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bCs/>
          <w:sz w:val="22"/>
          <w:szCs w:val="22"/>
        </w:rPr>
        <w:instrText xml:space="preserve"> ADDIN EN.CITE </w:instrText>
      </w:r>
      <w:r w:rsidR="00B2190B">
        <w:rPr>
          <w:rFonts w:ascii="Arial" w:hAnsi="Arial" w:cs="Arial"/>
          <w:bCs/>
          <w:sz w:val="22"/>
          <w:szCs w:val="22"/>
        </w:rPr>
        <w:fldChar w:fldCharType="begin">
          <w:fldData xml:space="preserve">PEVuZE5vdGU+PENpdGU+PEF1dGhvcj5LeWxlPC9BdXRob3I+PFllYXI+MjAwNDwvWWVhcj48UmVj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</w:fldData>
        </w:fldChar>
      </w:r>
      <w:r w:rsidR="00B2190B">
        <w:rPr>
          <w:rFonts w:ascii="Arial" w:hAnsi="Arial" w:cs="Arial"/>
          <w:bCs/>
          <w:sz w:val="22"/>
          <w:szCs w:val="22"/>
        </w:rPr>
        <w:instrText xml:space="preserve"> ADDIN EN.CITE.DATA </w:instrText>
      </w:r>
      <w:r w:rsidR="00B2190B">
        <w:rPr>
          <w:rFonts w:ascii="Arial" w:hAnsi="Arial" w:cs="Arial"/>
          <w:bCs/>
          <w:sz w:val="22"/>
          <w:szCs w:val="22"/>
        </w:rPr>
      </w:r>
      <w:r w:rsidR="00B2190B">
        <w:rPr>
          <w:rFonts w:ascii="Arial" w:hAnsi="Arial" w:cs="Arial"/>
          <w:bCs/>
          <w:sz w:val="22"/>
          <w:szCs w:val="22"/>
        </w:rPr>
        <w:fldChar w:fldCharType="end"/>
      </w:r>
      <w:r w:rsidR="00B86151" w:rsidRPr="00E515B1">
        <w:rPr>
          <w:rFonts w:ascii="Arial" w:hAnsi="Arial" w:cs="Arial"/>
          <w:bCs/>
          <w:sz w:val="22"/>
          <w:szCs w:val="22"/>
        </w:rPr>
      </w:r>
      <w:r w:rsidR="00B86151" w:rsidRPr="00E515B1">
        <w:rPr>
          <w:rFonts w:ascii="Arial" w:hAnsi="Arial" w:cs="Arial"/>
          <w:bCs/>
          <w:sz w:val="22"/>
          <w:szCs w:val="22"/>
        </w:rPr>
        <w:fldChar w:fldCharType="separate"/>
      </w:r>
      <w:r w:rsidR="00B2190B" w:rsidRPr="00B2190B">
        <w:rPr>
          <w:rFonts w:ascii="Arial" w:hAnsi="Arial" w:cs="Arial"/>
          <w:bCs/>
          <w:noProof/>
          <w:sz w:val="22"/>
          <w:szCs w:val="22"/>
          <w:vertAlign w:val="superscript"/>
        </w:rPr>
        <w:t>9,10</w:t>
      </w:r>
      <w:r w:rsidR="00B86151" w:rsidRPr="00E515B1">
        <w:rPr>
          <w:rFonts w:ascii="Arial" w:hAnsi="Arial" w:cs="Arial"/>
          <w:bCs/>
          <w:sz w:val="22"/>
          <w:szCs w:val="22"/>
        </w:rPr>
        <w:fldChar w:fldCharType="end"/>
      </w:r>
      <w:r w:rsidR="001F38C0">
        <w:rPr>
          <w:rFonts w:ascii="Arial" w:hAnsi="Arial" w:cs="Arial"/>
          <w:bCs/>
          <w:sz w:val="22"/>
          <w:szCs w:val="22"/>
        </w:rPr>
        <w:t>.</w:t>
      </w:r>
      <w:r w:rsidR="00606ADD" w:rsidRPr="00E515B1">
        <w:rPr>
          <w:rFonts w:ascii="Arial" w:hAnsi="Arial" w:cs="Arial"/>
          <w:bCs/>
          <w:sz w:val="22"/>
          <w:szCs w:val="22"/>
        </w:rPr>
        <w:t xml:space="preserve"> </w:t>
      </w:r>
      <w:r w:rsidR="00E95B04" w:rsidRPr="00E515B1">
        <w:rPr>
          <w:rFonts w:ascii="Arial" w:hAnsi="Arial" w:cs="Arial"/>
          <w:bCs/>
          <w:sz w:val="22"/>
          <w:szCs w:val="22"/>
        </w:rPr>
        <w:t>T</w:t>
      </w:r>
      <w:r w:rsidR="00606ADD" w:rsidRPr="00E515B1">
        <w:rPr>
          <w:rFonts w:ascii="Arial" w:hAnsi="Arial" w:cs="Arial"/>
          <w:bCs/>
          <w:sz w:val="22"/>
          <w:szCs w:val="22"/>
        </w:rPr>
        <w:t xml:space="preserve">his methodology meant that use of two different BIA devices was avoided. </w:t>
      </w:r>
      <w:r w:rsidR="00A02DAF" w:rsidRPr="00E515B1">
        <w:rPr>
          <w:rFonts w:ascii="Arial" w:hAnsi="Arial" w:cs="Arial"/>
          <w:bCs/>
          <w:sz w:val="22"/>
          <w:szCs w:val="22"/>
        </w:rPr>
        <w:t>Although some</w:t>
      </w:r>
      <w:r w:rsidR="00606ADD" w:rsidRPr="00E515B1">
        <w:rPr>
          <w:rFonts w:ascii="Arial" w:hAnsi="Arial" w:cs="Arial"/>
          <w:bCs/>
          <w:sz w:val="22"/>
          <w:szCs w:val="22"/>
        </w:rPr>
        <w:t xml:space="preserve"> st</w:t>
      </w:r>
      <w:r w:rsidR="00183702" w:rsidRPr="00E515B1">
        <w:rPr>
          <w:rFonts w:ascii="Arial" w:hAnsi="Arial" w:cs="Arial"/>
          <w:bCs/>
          <w:sz w:val="22"/>
          <w:szCs w:val="22"/>
        </w:rPr>
        <w:t>udies have evaluated the effect</w:t>
      </w:r>
      <w:r w:rsidR="00606ADD" w:rsidRPr="00E515B1">
        <w:rPr>
          <w:rFonts w:ascii="Arial" w:hAnsi="Arial" w:cs="Arial"/>
          <w:bCs/>
          <w:sz w:val="22"/>
          <w:szCs w:val="22"/>
        </w:rPr>
        <w:t xml:space="preserve"> of body position using different BIA devices</w:t>
      </w:r>
      <w:r w:rsidR="00B86151" w:rsidRPr="00E515B1">
        <w:rPr>
          <w:rFonts w:ascii="Arial" w:hAnsi="Arial" w:cs="Arial"/>
          <w:bCs/>
          <w:sz w:val="22"/>
          <w:szCs w:val="22"/>
        </w:rPr>
        <w:fldChar w:fldCharType="begin">
          <w:fldData xml:space="preserve">PEVuZE5vdGU+PENpdGU+PEF1dGhvcj5Fc2NvPC9BdXRob3I+PFllYXI+MjAxOTwvWWVhcj48UmVj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PEVuZE5vdGU+PENpdGU+PEF1dGhvcj5Fc2NvPC9BdXRob3I+PFllYXI+MjAxOTwvWWVhcj48UmVj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00B86151" w:rsidRPr="00E515B1">
        <w:rPr>
          <w:rFonts w:ascii="Arial" w:hAnsi="Arial" w:cs="Arial"/>
          <w:bCs/>
          <w:sz w:val="22"/>
          <w:szCs w:val="22"/>
        </w:rPr>
      </w:r>
      <w:r w:rsidR="00B86151"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27,33</w:t>
      </w:r>
      <w:r w:rsidR="00B86151" w:rsidRPr="00E515B1">
        <w:rPr>
          <w:rFonts w:ascii="Arial" w:hAnsi="Arial" w:cs="Arial"/>
          <w:bCs/>
          <w:sz w:val="22"/>
          <w:szCs w:val="22"/>
        </w:rPr>
        <w:fldChar w:fldCharType="end"/>
      </w:r>
      <w:r w:rsidR="001F38C0">
        <w:rPr>
          <w:rFonts w:ascii="Arial" w:hAnsi="Arial" w:cs="Arial"/>
          <w:bCs/>
          <w:sz w:val="22"/>
          <w:szCs w:val="22"/>
        </w:rPr>
        <w:t>,</w:t>
      </w:r>
      <w:r w:rsidR="00606ADD" w:rsidRPr="00E515B1">
        <w:rPr>
          <w:rFonts w:ascii="Arial" w:hAnsi="Arial" w:cs="Arial"/>
          <w:bCs/>
          <w:sz w:val="22"/>
          <w:szCs w:val="22"/>
        </w:rPr>
        <w:t xml:space="preserve"> ample evidence suggests that BIA device types are not interchangeable</w:t>
      </w:r>
      <w:r w:rsidR="00D837FC" w:rsidRPr="00E515B1">
        <w:rPr>
          <w:rFonts w:ascii="Arial" w:hAnsi="Arial" w:cs="Arial"/>
          <w:bCs/>
          <w:sz w:val="22"/>
          <w:szCs w:val="22"/>
        </w:rPr>
        <w:fldChar w:fldCharType="begin">
          <w:fldData xml:space="preserve">PEVuZE5vdGU+PENpdGU+PEF1dGhvcj5TaWx2YTwvQXV0aG9yPjxZZWFyPjIwMTk8L1llYXI+PFJl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PEVuZE5vdGU+PENpdGU+PEF1dGhvcj5TaWx2YTwvQXV0aG9yPjxZZWFyPjIwMTk8L1llYXI+PFJl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00D837FC" w:rsidRPr="00E515B1">
        <w:rPr>
          <w:rFonts w:ascii="Arial" w:hAnsi="Arial" w:cs="Arial"/>
          <w:bCs/>
          <w:sz w:val="22"/>
          <w:szCs w:val="22"/>
        </w:rPr>
      </w:r>
      <w:r w:rsidR="00D837FC"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34-36</w:t>
      </w:r>
      <w:r w:rsidR="00D837FC" w:rsidRPr="00E515B1">
        <w:rPr>
          <w:rFonts w:ascii="Arial" w:hAnsi="Arial" w:cs="Arial"/>
          <w:bCs/>
          <w:sz w:val="22"/>
          <w:szCs w:val="22"/>
        </w:rPr>
        <w:fldChar w:fldCharType="end"/>
      </w:r>
      <w:r w:rsidR="001F38C0">
        <w:rPr>
          <w:rFonts w:ascii="Arial" w:hAnsi="Arial" w:cs="Arial"/>
          <w:bCs/>
          <w:sz w:val="22"/>
          <w:szCs w:val="22"/>
        </w:rPr>
        <w:t>.</w:t>
      </w:r>
      <w:r w:rsidR="00606ADD" w:rsidRPr="00E515B1">
        <w:rPr>
          <w:rFonts w:ascii="Arial" w:hAnsi="Arial" w:cs="Arial"/>
          <w:bCs/>
          <w:sz w:val="22"/>
          <w:szCs w:val="22"/>
        </w:rPr>
        <w:t xml:space="preserve"> Jensen et al.</w:t>
      </w:r>
      <w:r w:rsidR="00606ADD" w:rsidRPr="00E515B1">
        <w:rPr>
          <w:rFonts w:ascii="Arial" w:hAnsi="Arial" w:cs="Arial"/>
          <w:bCs/>
          <w:sz w:val="22"/>
          <w:szCs w:val="22"/>
        </w:rPr>
        <w:fldChar w:fldCharType="begin">
          <w:fldData xml:space="preserve">PEVuZE5vdGU+PENpdGU+PEF1dGhvcj5KZW5zZW48L0F1dGhvcj48WWVhcj4yMDIwPC9ZZWFyPjxS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==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PEVuZE5vdGU+PENpdGU+PEF1dGhvcj5KZW5zZW48L0F1dGhvcj48WWVhcj4yMDIwPC9ZZWFyPjxS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==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00606ADD" w:rsidRPr="00E515B1">
        <w:rPr>
          <w:rFonts w:ascii="Arial" w:hAnsi="Arial" w:cs="Arial"/>
          <w:bCs/>
          <w:sz w:val="22"/>
          <w:szCs w:val="22"/>
        </w:rPr>
      </w:r>
      <w:r w:rsidR="00606ADD"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27</w:t>
      </w:r>
      <w:r w:rsidR="00606ADD" w:rsidRPr="00E515B1">
        <w:rPr>
          <w:rFonts w:ascii="Arial" w:hAnsi="Arial" w:cs="Arial"/>
          <w:bCs/>
          <w:sz w:val="22"/>
          <w:szCs w:val="22"/>
        </w:rPr>
        <w:fldChar w:fldCharType="end"/>
      </w:r>
      <w:r w:rsidR="00606ADD" w:rsidRPr="00E515B1">
        <w:rPr>
          <w:rFonts w:ascii="Arial" w:hAnsi="Arial" w:cs="Arial"/>
          <w:bCs/>
          <w:sz w:val="22"/>
          <w:szCs w:val="22"/>
        </w:rPr>
        <w:t xml:space="preserve"> </w:t>
      </w:r>
      <w:r w:rsidR="00A02DAF" w:rsidRPr="00E515B1">
        <w:rPr>
          <w:rFonts w:ascii="Arial" w:hAnsi="Arial" w:cs="Arial"/>
          <w:bCs/>
          <w:sz w:val="22"/>
          <w:szCs w:val="22"/>
        </w:rPr>
        <w:t xml:space="preserve">used two differing BIA devices in their study, and </w:t>
      </w:r>
      <w:r w:rsidR="00967C30" w:rsidRPr="00E515B1">
        <w:rPr>
          <w:rFonts w:ascii="Arial" w:hAnsi="Arial" w:cs="Arial"/>
          <w:bCs/>
          <w:sz w:val="22"/>
          <w:szCs w:val="22"/>
        </w:rPr>
        <w:t>concluded</w:t>
      </w:r>
      <w:r w:rsidR="00606ADD" w:rsidRPr="00E515B1">
        <w:rPr>
          <w:rFonts w:ascii="Arial" w:hAnsi="Arial" w:cs="Arial"/>
          <w:bCs/>
          <w:sz w:val="22"/>
          <w:szCs w:val="22"/>
        </w:rPr>
        <w:t xml:space="preserve"> that electrode type explained approximately half of the observed differences in phase angle between body positions when they conducted additional </w:t>
      </w:r>
      <w:r w:rsidR="00A02DAF" w:rsidRPr="00E515B1">
        <w:rPr>
          <w:rFonts w:ascii="Arial" w:hAnsi="Arial" w:cs="Arial"/>
          <w:bCs/>
          <w:sz w:val="22"/>
          <w:szCs w:val="22"/>
        </w:rPr>
        <w:t>analyses</w:t>
      </w:r>
      <w:r w:rsidR="00606ADD" w:rsidRPr="00E515B1">
        <w:rPr>
          <w:rFonts w:ascii="Arial" w:hAnsi="Arial" w:cs="Arial"/>
          <w:bCs/>
          <w:sz w:val="22"/>
          <w:szCs w:val="22"/>
        </w:rPr>
        <w:t xml:space="preserve"> in a cohort of adults</w:t>
      </w:r>
      <w:r w:rsidR="00F718BB" w:rsidRPr="00E515B1">
        <w:rPr>
          <w:rFonts w:ascii="Arial" w:hAnsi="Arial" w:cs="Arial"/>
          <w:bCs/>
          <w:sz w:val="22"/>
          <w:szCs w:val="22"/>
        </w:rPr>
        <w:t>.</w:t>
      </w:r>
      <w:r w:rsidR="00E95B04" w:rsidRPr="00E515B1">
        <w:rPr>
          <w:rFonts w:ascii="Arial" w:hAnsi="Arial" w:cs="Arial"/>
          <w:bCs/>
          <w:sz w:val="22"/>
          <w:szCs w:val="22"/>
        </w:rPr>
        <w:t xml:space="preserve"> However, this is likely related to the differing electrode positions, in addition to the electrode type (metal vs adhesive)</w:t>
      </w:r>
      <w:r w:rsidR="00606ADD" w:rsidRPr="00E515B1">
        <w:rPr>
          <w:rFonts w:ascii="Arial" w:hAnsi="Arial" w:cs="Arial"/>
          <w:bCs/>
          <w:sz w:val="22"/>
          <w:szCs w:val="22"/>
        </w:rPr>
        <w:t xml:space="preserve"> </w:t>
      </w:r>
    </w:p>
    <w:p w14:paraId="29267B7B" w14:textId="2EDF76BA" w:rsidR="004A1D08" w:rsidRPr="00E515B1" w:rsidRDefault="004A1D08" w:rsidP="006919E6">
      <w:pPr>
        <w:spacing w:line="480" w:lineRule="auto"/>
        <w:jc w:val="both"/>
        <w:rPr>
          <w:rFonts w:ascii="Arial" w:hAnsi="Arial" w:cs="Arial"/>
          <w:bCs/>
          <w:sz w:val="22"/>
          <w:szCs w:val="22"/>
        </w:rPr>
      </w:pPr>
    </w:p>
    <w:p w14:paraId="7A000D3D" w14:textId="23EC4BAB" w:rsidR="00E95B04" w:rsidRPr="00E515B1" w:rsidRDefault="00E95B04" w:rsidP="006919E6">
      <w:pPr>
        <w:spacing w:line="480" w:lineRule="auto"/>
        <w:jc w:val="both"/>
        <w:rPr>
          <w:rFonts w:ascii="Arial" w:hAnsi="Arial" w:cs="Arial"/>
          <w:bCs/>
          <w:sz w:val="22"/>
          <w:szCs w:val="22"/>
        </w:rPr>
      </w:pPr>
      <w:r w:rsidRPr="00E515B1">
        <w:rPr>
          <w:rFonts w:ascii="Arial" w:hAnsi="Arial" w:cs="Arial"/>
          <w:bCs/>
          <w:sz w:val="22"/>
          <w:szCs w:val="22"/>
        </w:rPr>
        <w:t>The effect of fasting has not previously been evaluated in preschool aged children, however, evidence from infancy suggests that impedance parameters do not change significantly when measured pre</w:t>
      </w:r>
      <w:r w:rsidR="00143230" w:rsidRPr="00E515B1">
        <w:rPr>
          <w:rFonts w:ascii="Arial" w:hAnsi="Arial" w:cs="Arial"/>
          <w:bCs/>
          <w:sz w:val="22"/>
          <w:szCs w:val="22"/>
        </w:rPr>
        <w:t>-</w:t>
      </w:r>
      <w:r w:rsidRPr="00E515B1">
        <w:rPr>
          <w:rFonts w:ascii="Arial" w:hAnsi="Arial" w:cs="Arial"/>
          <w:bCs/>
          <w:sz w:val="22"/>
          <w:szCs w:val="22"/>
        </w:rPr>
        <w:t xml:space="preserve"> and post-feed</w:t>
      </w:r>
      <w:r w:rsidRPr="00E515B1">
        <w:rPr>
          <w:rFonts w:ascii="Arial" w:hAnsi="Arial" w:cs="Arial"/>
          <w:bCs/>
          <w:sz w:val="22"/>
          <w:szCs w:val="22"/>
        </w:rPr>
        <w:fldChar w:fldCharType="begin">
          <w:fldData xml:space="preserve">PEVuZE5vdGU+PENpdGU+PEF1dGhvcj5TZXNtZXJvPC9BdXRob3I+PFllYXI+MjAwNTwvWWVhcj48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PEVuZE5vdGU+PENpdGU+PEF1dGhvcj5TZXNtZXJvPC9BdXRob3I+PFllYXI+MjAwNTwvWWVhcj48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Pr="00E515B1">
        <w:rPr>
          <w:rFonts w:ascii="Arial" w:hAnsi="Arial" w:cs="Arial"/>
          <w:bCs/>
          <w:sz w:val="22"/>
          <w:szCs w:val="22"/>
        </w:rPr>
      </w:r>
      <w:r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11,37</w:t>
      </w:r>
      <w:r w:rsidRPr="00E515B1">
        <w:rPr>
          <w:rFonts w:ascii="Arial" w:hAnsi="Arial" w:cs="Arial"/>
          <w:bCs/>
          <w:sz w:val="22"/>
          <w:szCs w:val="22"/>
        </w:rPr>
        <w:fldChar w:fldCharType="end"/>
      </w:r>
      <w:r w:rsidR="00367528">
        <w:rPr>
          <w:rFonts w:ascii="Arial" w:hAnsi="Arial" w:cs="Arial"/>
          <w:bCs/>
          <w:sz w:val="22"/>
          <w:szCs w:val="22"/>
        </w:rPr>
        <w:t>.</w:t>
      </w:r>
      <w:r w:rsidRPr="00E515B1">
        <w:rPr>
          <w:rFonts w:ascii="Arial" w:hAnsi="Arial" w:cs="Arial"/>
          <w:bCs/>
          <w:sz w:val="22"/>
          <w:szCs w:val="22"/>
        </w:rPr>
        <w:t xml:space="preserve"> Although, Sesmero et al.</w:t>
      </w:r>
      <w:r w:rsidRPr="00E515B1">
        <w:rPr>
          <w:rFonts w:ascii="Arial" w:hAnsi="Arial" w:cs="Arial"/>
          <w:bCs/>
          <w:sz w:val="22"/>
          <w:szCs w:val="22"/>
        </w:rPr>
        <w:fldChar w:fldCharType="begin"/>
      </w:r>
      <w:r w:rsidR="00B2190B">
        <w:rPr>
          <w:rFonts w:ascii="Arial" w:hAnsi="Arial" w:cs="Arial"/>
          <w:bCs/>
          <w:sz w:val="22"/>
          <w:szCs w:val="22"/>
        </w:rPr>
        <w:instrText xml:space="preserve"> ADDIN EN.CITE &lt;EndNote&gt;&lt;Cite&gt;&lt;Author&gt;Sesmero&lt;/Author&gt;&lt;Year&gt;2005&lt;/Year&gt;&lt;RecNum&gt;813&lt;/RecNum&gt;&lt;DisplayText&gt;&lt;style face="superscript"&gt;11&lt;/style&gt;&lt;/DisplayText&gt;&lt;record&gt;&lt;rec-number&gt;813&lt;/rec-number&gt;&lt;foreign-keys&gt;&lt;key app="EN" db-id="0292pr5xdrrp9aetwpu5fw9e9p0d5vsrs22z" timestamp="1556859045" guid="03bb5117-927f-48f7-91b2-cda8e41d21d1"&gt;813&lt;/key&gt;&lt;key app="ENWeb" db-id=""&gt;0&lt;/key&gt;&lt;/foreign-keys&gt;&lt;ref-type name="Journal Article"&gt;17&lt;/ref-type&gt;&lt;contributors&gt;&lt;authors&gt;&lt;author&gt;Sesmero, M. A.&lt;/author&gt;&lt;author&gt;Mazariegos, M.&lt;/author&gt;&lt;author&gt;Pedrón, C.&lt;/author&gt;&lt;author&gt;Jones, J.&lt;/author&gt;&lt;author&gt;Solomons, N. W.&lt;/author&gt;&lt;/authors&gt;&lt;/contributors&gt;&lt;auth-address&gt;Department of Pediatrics, Hospital Nino Jesus, Madrid, Spain.&lt;/auth-address&gt;&lt;titles&gt;&lt;title&gt;Bioimpedance electrical spectroscopy in the first six months of life: some methodologic considerations&lt;/title&gt;&lt;secondary-title&gt;Nutrition&lt;/secondary-title&gt;&lt;/titles&gt;&lt;periodical&gt;&lt;full-title&gt;Nutrition&lt;/full-title&gt;&lt;abbr-1&gt;Nutrition&lt;/abbr-1&gt;&lt;/periodical&gt;&lt;pages&gt;567-73&lt;/pages&gt;&lt;volume&gt;21&lt;/volume&gt;&lt;number&gt;5&lt;/number&gt;&lt;edition&gt;2005/04/27&lt;/edition&gt;&lt;keywords&gt;&lt;keyword&gt;Age Factors&lt;/keyword&gt;&lt;keyword&gt;Body Composition/*physiology&lt;/keyword&gt;&lt;keyword&gt;Body Water/*metabolism&lt;/keyword&gt;&lt;keyword&gt;*Electric Impedance&lt;/keyword&gt;&lt;keyword&gt;Fasting/physiology&lt;/keyword&gt;&lt;keyword&gt;Female&lt;/keyword&gt;&lt;keyword&gt;Guatemala&lt;/keyword&gt;&lt;keyword&gt;Humans&lt;/keyword&gt;&lt;keyword&gt;Infant&lt;/keyword&gt;&lt;keyword&gt;Infant, Newborn/*physiology&lt;/keyword&gt;&lt;keyword&gt;Male&lt;/keyword&gt;&lt;keyword&gt;Observer Variation&lt;/keyword&gt;&lt;keyword&gt;Postprandial Period/physiology&lt;/keyword&gt;&lt;keyword&gt;Spectrum Analysis&lt;/keyword&gt;&lt;/keywords&gt;&lt;dates&gt;&lt;year&gt;2005&lt;/year&gt;&lt;pub-dates&gt;&lt;date&gt;May&lt;/date&gt;&lt;/pub-dates&gt;&lt;/dates&gt;&lt;isbn&gt;0899-9007 (Print)&amp;#xD;0899-9007 (Linking)&lt;/isbn&gt;&lt;accession-num&gt;15850962&lt;/accession-num&gt;&lt;label&gt;Sesmero2005&lt;/label&gt;&lt;urls&gt;&lt;related-urls&gt;&lt;url&gt;https://www.ncbi.nlm.nih.gov/pubmed/15850962&lt;/url&gt;&lt;/related-urls&gt;&lt;/urls&gt;&lt;electronic-resource-num&gt;10.1016/j.nut.2004.10.010&lt;/electronic-resource-num&gt;&lt;/record&gt;&lt;/Cite&gt;&lt;/EndNote&gt;</w:instrText>
      </w:r>
      <w:r w:rsidRPr="00E515B1">
        <w:rPr>
          <w:rFonts w:ascii="Arial" w:hAnsi="Arial" w:cs="Arial"/>
          <w:bCs/>
          <w:sz w:val="22"/>
          <w:szCs w:val="22"/>
        </w:rPr>
        <w:fldChar w:fldCharType="separate"/>
      </w:r>
      <w:r w:rsidR="00B2190B" w:rsidRPr="00B2190B">
        <w:rPr>
          <w:rFonts w:ascii="Arial" w:hAnsi="Arial" w:cs="Arial"/>
          <w:bCs/>
          <w:noProof/>
          <w:sz w:val="22"/>
          <w:szCs w:val="22"/>
          <w:vertAlign w:val="superscript"/>
        </w:rPr>
        <w:t>11</w:t>
      </w:r>
      <w:r w:rsidRPr="00E515B1">
        <w:rPr>
          <w:rFonts w:ascii="Arial" w:hAnsi="Arial" w:cs="Arial"/>
          <w:bCs/>
          <w:sz w:val="22"/>
          <w:szCs w:val="22"/>
        </w:rPr>
        <w:fldChar w:fldCharType="end"/>
      </w:r>
      <w:r w:rsidRPr="00E515B1">
        <w:rPr>
          <w:rFonts w:ascii="Arial" w:hAnsi="Arial" w:cs="Arial"/>
          <w:bCs/>
          <w:sz w:val="22"/>
          <w:szCs w:val="22"/>
        </w:rPr>
        <w:t xml:space="preserve"> did observe a general trend for increasing R</w:t>
      </w:r>
      <w:r w:rsidRPr="00E515B1">
        <w:rPr>
          <w:rFonts w:ascii="Arial" w:hAnsi="Arial" w:cs="Arial"/>
          <w:bCs/>
          <w:sz w:val="22"/>
          <w:szCs w:val="22"/>
          <w:vertAlign w:val="subscript"/>
        </w:rPr>
        <w:t>0</w:t>
      </w:r>
      <w:r w:rsidRPr="00E515B1">
        <w:rPr>
          <w:rFonts w:ascii="Arial" w:hAnsi="Arial" w:cs="Arial"/>
          <w:bCs/>
          <w:sz w:val="22"/>
          <w:szCs w:val="22"/>
        </w:rPr>
        <w:t xml:space="preserve"> with increasing time after feed, but this was only significant among their 1-week-old infants. The effect of bladder voiding has not been evaluated in any paediatric population. In adults, bladder voiding has been associated with a small measurement error of 1.0%</w:t>
      </w:r>
      <w:r w:rsidRPr="00E515B1">
        <w:rPr>
          <w:rFonts w:ascii="Arial" w:hAnsi="Arial" w:cs="Arial"/>
          <w:bCs/>
          <w:sz w:val="22"/>
          <w:szCs w:val="22"/>
        </w:rPr>
        <w:fldChar w:fldCharType="begin"/>
      </w:r>
      <w:r w:rsidR="00CB77D4">
        <w:rPr>
          <w:rFonts w:ascii="Arial" w:hAnsi="Arial" w:cs="Arial"/>
          <w:bCs/>
          <w:sz w:val="22"/>
          <w:szCs w:val="22"/>
        </w:rPr>
        <w:instrText xml:space="preserve"> ADDIN EN.CITE &lt;EndNote&gt;&lt;Cite&gt;&lt;Author&gt;Gonzalez&lt;/Author&gt;&lt;Year&gt;1999&lt;/Year&gt;&lt;RecNum&gt;1831&lt;/RecNum&gt;&lt;DisplayText&gt;&lt;style face="superscript"&gt;14&lt;/style&gt;&lt;/DisplayText&gt;&lt;record&gt;&lt;rec-number&gt;1831&lt;/rec-number&gt;&lt;foreign-keys&gt;&lt;key app="EN" db-id="0292pr5xdrrp9aetwpu5fw9e9p0d5vsrs22z" timestamp="1572468823" guid="93239534-8078-485b-a27b-6aea7ea095eb"&gt;1831&lt;/key&gt;&lt;key app="ENWeb" db-id=""&gt;0&lt;/key&gt;&lt;/foreign-keys&gt;&lt;ref-type name="Journal Article"&gt;17&lt;/ref-type&gt;&lt;contributors&gt;&lt;authors&gt;&lt;author&gt;Gonzalez, C.&lt;/author&gt;&lt;author&gt;Evans, J. A.&lt;/author&gt;&lt;author&gt;Smye, S. W.&lt;/author&gt;&lt;author&gt;Holland, P.&lt;/author&gt;&lt;/authors&gt;&lt;/contributors&gt;&lt;titles&gt;&lt;title&gt;Variables affecting BIA measurement of body water&lt;/title&gt;&lt;secondary-title&gt;Medical &amp;amp; Biological Engineering &amp;amp; Computing&lt;/secondary-title&gt;&lt;/titles&gt;&lt;periodical&gt;&lt;full-title&gt;Medical &amp;amp; Biological Engineering &amp;amp; Computing&lt;/full-title&gt;&lt;abbr-1&gt;Med Biol Eng Comput&lt;/abbr-1&gt;&lt;/periodical&gt;&lt;pages&gt;106-107&lt;/pages&gt;&lt;volume&gt;37&lt;/volume&gt;&lt;dates&gt;&lt;year&gt;1999&lt;/year&gt;&lt;/dates&gt;&lt;label&gt;Gonzalez1999&lt;/label&gt;&lt;urls&gt;&lt;/urls&gt;&lt;/record&gt;&lt;/Cite&gt;&lt;/EndNote&gt;</w:instrText>
      </w:r>
      <w:r w:rsidRPr="00E515B1">
        <w:rPr>
          <w:rFonts w:ascii="Arial" w:hAnsi="Arial" w:cs="Arial"/>
          <w:bCs/>
          <w:sz w:val="22"/>
          <w:szCs w:val="22"/>
        </w:rPr>
        <w:fldChar w:fldCharType="separate"/>
      </w:r>
      <w:r w:rsidR="00CB77D4" w:rsidRPr="00CB77D4">
        <w:rPr>
          <w:rFonts w:ascii="Arial" w:hAnsi="Arial" w:cs="Arial"/>
          <w:bCs/>
          <w:noProof/>
          <w:sz w:val="22"/>
          <w:szCs w:val="22"/>
          <w:vertAlign w:val="superscript"/>
        </w:rPr>
        <w:t>14</w:t>
      </w:r>
      <w:r w:rsidRPr="00E515B1">
        <w:rPr>
          <w:rFonts w:ascii="Arial" w:hAnsi="Arial" w:cs="Arial"/>
          <w:bCs/>
          <w:sz w:val="22"/>
          <w:szCs w:val="22"/>
        </w:rPr>
        <w:fldChar w:fldCharType="end"/>
      </w:r>
      <w:r w:rsidR="00367528">
        <w:rPr>
          <w:rFonts w:ascii="Arial" w:hAnsi="Arial" w:cs="Arial"/>
          <w:bCs/>
          <w:sz w:val="22"/>
          <w:szCs w:val="22"/>
        </w:rPr>
        <w:t>.</w:t>
      </w:r>
      <w:r w:rsidRPr="00E515B1">
        <w:rPr>
          <w:rFonts w:ascii="Arial" w:hAnsi="Arial" w:cs="Arial"/>
          <w:bCs/>
          <w:sz w:val="22"/>
          <w:szCs w:val="22"/>
        </w:rPr>
        <w:t xml:space="preserve"> In this study, </w:t>
      </w:r>
      <w:r w:rsidR="00A02DAF" w:rsidRPr="00E515B1">
        <w:rPr>
          <w:rFonts w:ascii="Arial" w:hAnsi="Arial" w:cs="Arial"/>
          <w:bCs/>
          <w:sz w:val="22"/>
          <w:szCs w:val="22"/>
        </w:rPr>
        <w:t>time of last meal or bl</w:t>
      </w:r>
      <w:r w:rsidR="00183702" w:rsidRPr="00E515B1">
        <w:rPr>
          <w:rFonts w:ascii="Arial" w:hAnsi="Arial" w:cs="Arial"/>
          <w:bCs/>
          <w:sz w:val="22"/>
          <w:szCs w:val="22"/>
        </w:rPr>
        <w:t>adder void were often estimated;</w:t>
      </w:r>
      <w:r w:rsidR="00A02DAF" w:rsidRPr="00E515B1">
        <w:rPr>
          <w:rFonts w:ascii="Arial" w:hAnsi="Arial" w:cs="Arial"/>
          <w:bCs/>
          <w:sz w:val="22"/>
          <w:szCs w:val="22"/>
        </w:rPr>
        <w:t xml:space="preserve"> however, there were no significant differences in impedance between body positions according to fasting or voiding.</w:t>
      </w:r>
      <w:r w:rsidRPr="00E515B1">
        <w:rPr>
          <w:rFonts w:ascii="Arial" w:hAnsi="Arial" w:cs="Arial"/>
          <w:bCs/>
          <w:sz w:val="22"/>
          <w:szCs w:val="22"/>
        </w:rPr>
        <w:t xml:space="preserve"> Nonetheless, half an hour may not be a sufficient difference in time to evaluate the effect of fasting and voiding. However, it would be not be feasible nor ethical to request young children to refrain from eating or voiding for extended periods to evaluate this further, though a larger study group may provide more clarity on this issue. </w:t>
      </w:r>
    </w:p>
    <w:p w14:paraId="26EF283F" w14:textId="77777777" w:rsidR="00E95B04" w:rsidRPr="00E515B1" w:rsidRDefault="00E95B04" w:rsidP="006919E6">
      <w:pPr>
        <w:spacing w:line="480" w:lineRule="auto"/>
        <w:jc w:val="both"/>
        <w:rPr>
          <w:rFonts w:ascii="Arial" w:hAnsi="Arial" w:cs="Arial"/>
          <w:bCs/>
          <w:sz w:val="22"/>
          <w:szCs w:val="22"/>
        </w:rPr>
      </w:pPr>
    </w:p>
    <w:p w14:paraId="2B43AC61" w14:textId="4215DF7F" w:rsidR="00A02DAF" w:rsidRPr="00E515B1" w:rsidRDefault="00E95B04" w:rsidP="006919E6">
      <w:pPr>
        <w:spacing w:line="480" w:lineRule="auto"/>
        <w:jc w:val="both"/>
        <w:rPr>
          <w:rFonts w:ascii="Arial" w:hAnsi="Arial" w:cs="Arial"/>
          <w:bCs/>
          <w:sz w:val="22"/>
          <w:szCs w:val="22"/>
        </w:rPr>
      </w:pPr>
      <w:r w:rsidRPr="00E515B1">
        <w:rPr>
          <w:rFonts w:ascii="Arial" w:hAnsi="Arial" w:cs="Arial"/>
          <w:bCs/>
          <w:sz w:val="22"/>
          <w:szCs w:val="22"/>
        </w:rPr>
        <w:t>Other limitations of this research include that t</w:t>
      </w:r>
      <w:r w:rsidR="00A02DAF" w:rsidRPr="00E515B1">
        <w:rPr>
          <w:rFonts w:ascii="Arial" w:hAnsi="Arial" w:cs="Arial"/>
          <w:bCs/>
          <w:sz w:val="22"/>
          <w:szCs w:val="22"/>
        </w:rPr>
        <w:t xml:space="preserve">he equations used to estimate body composition </w:t>
      </w:r>
      <w:r w:rsidR="00C90F84" w:rsidRPr="00E515B1">
        <w:rPr>
          <w:rFonts w:ascii="Arial" w:hAnsi="Arial" w:cs="Arial"/>
          <w:bCs/>
          <w:sz w:val="22"/>
          <w:szCs w:val="22"/>
        </w:rPr>
        <w:t>might</w:t>
      </w:r>
      <w:r w:rsidR="00A02DAF" w:rsidRPr="00E515B1">
        <w:rPr>
          <w:rFonts w:ascii="Arial" w:hAnsi="Arial" w:cs="Arial"/>
          <w:bCs/>
          <w:sz w:val="22"/>
          <w:szCs w:val="22"/>
        </w:rPr>
        <w:t xml:space="preserve"> not be appropriate for this c</w:t>
      </w:r>
      <w:r w:rsidR="00183702" w:rsidRPr="00E515B1">
        <w:rPr>
          <w:rFonts w:ascii="Arial" w:hAnsi="Arial" w:cs="Arial"/>
          <w:bCs/>
          <w:sz w:val="22"/>
          <w:szCs w:val="22"/>
        </w:rPr>
        <w:t>ohort, as evidenced</w:t>
      </w:r>
      <w:r w:rsidR="00A02DAF" w:rsidRPr="00E515B1">
        <w:rPr>
          <w:rFonts w:ascii="Arial" w:hAnsi="Arial" w:cs="Arial"/>
          <w:bCs/>
          <w:sz w:val="22"/>
          <w:szCs w:val="22"/>
        </w:rPr>
        <w:t xml:space="preserve"> by the wide standard deviations for FM. However, the aim of the study was not to accurately estimate body composition; rather, body composition values were used to ascertain if clinically significant differences were apparent</w:t>
      </w:r>
      <w:r w:rsidR="009C2C3C" w:rsidRPr="00E515B1">
        <w:rPr>
          <w:rFonts w:ascii="Arial" w:hAnsi="Arial" w:cs="Arial"/>
          <w:bCs/>
          <w:sz w:val="22"/>
          <w:szCs w:val="22"/>
        </w:rPr>
        <w:t xml:space="preserve"> between body positions</w:t>
      </w:r>
      <w:r w:rsidR="00A02DAF" w:rsidRPr="00E515B1">
        <w:rPr>
          <w:rFonts w:ascii="Arial" w:hAnsi="Arial" w:cs="Arial"/>
          <w:bCs/>
          <w:sz w:val="22"/>
          <w:szCs w:val="22"/>
        </w:rPr>
        <w:t>. Nonetheless, we used two different methods for estimating body composition (Rush et al.</w:t>
      </w:r>
      <w:r w:rsidR="00A02DAF" w:rsidRPr="00E515B1">
        <w:rPr>
          <w:rFonts w:ascii="Arial" w:hAnsi="Arial" w:cs="Arial"/>
          <w:bCs/>
          <w:sz w:val="22"/>
          <w:szCs w:val="22"/>
        </w:rPr>
        <w:fldChar w:fldCharType="begin">
          <w:fldData xml:space="preserve">PEVuZE5vdGU+PENpdGU+PEF1dGhvcj5SdXNoPC9BdXRob3I+PFllYXI+MjAxMzwvWWVhcj48UmVj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PEVuZE5vdGU+PENpdGU+PEF1dGhvcj5SdXNoPC9BdXRob3I+PFllYXI+MjAxMzwvWWVhcj48UmVj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00A02DAF" w:rsidRPr="00E515B1">
        <w:rPr>
          <w:rFonts w:ascii="Arial" w:hAnsi="Arial" w:cs="Arial"/>
          <w:bCs/>
          <w:sz w:val="22"/>
          <w:szCs w:val="22"/>
        </w:rPr>
      </w:r>
      <w:r w:rsidR="00A02DAF"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22</w:t>
      </w:r>
      <w:r w:rsidR="00A02DAF" w:rsidRPr="00E515B1">
        <w:rPr>
          <w:rFonts w:ascii="Arial" w:hAnsi="Arial" w:cs="Arial"/>
          <w:bCs/>
          <w:sz w:val="22"/>
          <w:szCs w:val="22"/>
        </w:rPr>
        <w:fldChar w:fldCharType="end"/>
      </w:r>
      <w:r w:rsidR="00A02DAF" w:rsidRPr="00E515B1">
        <w:rPr>
          <w:rFonts w:ascii="Arial" w:hAnsi="Arial" w:cs="Arial"/>
          <w:bCs/>
          <w:sz w:val="22"/>
          <w:szCs w:val="22"/>
        </w:rPr>
        <w:t xml:space="preserve"> and SFB7 equations), and the resulting percentage differences between body positions were comparable. </w:t>
      </w:r>
      <w:r w:rsidRPr="00E515B1">
        <w:rPr>
          <w:rFonts w:ascii="Arial" w:hAnsi="Arial" w:cs="Arial"/>
          <w:bCs/>
          <w:sz w:val="22"/>
          <w:szCs w:val="22"/>
        </w:rPr>
        <w:t>In addition</w:t>
      </w:r>
      <w:r w:rsidR="00A02DAF" w:rsidRPr="00E515B1">
        <w:rPr>
          <w:rFonts w:ascii="Arial" w:hAnsi="Arial" w:cs="Arial"/>
          <w:bCs/>
          <w:sz w:val="22"/>
          <w:szCs w:val="22"/>
        </w:rPr>
        <w:t xml:space="preserve">, we did not randomise the order of measurements as inclusion into this </w:t>
      </w:r>
      <w:r w:rsidR="000D37B9" w:rsidRPr="00E515B1">
        <w:rPr>
          <w:rFonts w:ascii="Arial" w:hAnsi="Arial" w:cs="Arial"/>
          <w:bCs/>
          <w:sz w:val="22"/>
          <w:szCs w:val="22"/>
        </w:rPr>
        <w:t>sub-</w:t>
      </w:r>
      <w:r w:rsidR="00A02DAF" w:rsidRPr="00E515B1">
        <w:rPr>
          <w:rFonts w:ascii="Arial" w:hAnsi="Arial" w:cs="Arial"/>
          <w:bCs/>
          <w:sz w:val="22"/>
          <w:szCs w:val="22"/>
        </w:rPr>
        <w:t xml:space="preserve">study was based on compliance with the </w:t>
      </w:r>
      <w:r w:rsidR="000D37B9" w:rsidRPr="00E515B1">
        <w:rPr>
          <w:rFonts w:ascii="Arial" w:hAnsi="Arial" w:cs="Arial"/>
          <w:bCs/>
          <w:sz w:val="22"/>
          <w:szCs w:val="22"/>
        </w:rPr>
        <w:t xml:space="preserve">NiPPeR protocol. </w:t>
      </w:r>
      <w:r w:rsidR="00183702" w:rsidRPr="00E515B1">
        <w:rPr>
          <w:rFonts w:ascii="Arial" w:hAnsi="Arial" w:cs="Arial"/>
          <w:bCs/>
          <w:sz w:val="22"/>
          <w:szCs w:val="22"/>
        </w:rPr>
        <w:t>Studies</w:t>
      </w:r>
      <w:r w:rsidR="000D37B9" w:rsidRPr="00E515B1">
        <w:rPr>
          <w:rFonts w:ascii="Arial" w:hAnsi="Arial" w:cs="Arial"/>
          <w:bCs/>
          <w:sz w:val="22"/>
          <w:szCs w:val="22"/>
        </w:rPr>
        <w:t xml:space="preserve"> in adults have suggested that position order is not important</w:t>
      </w:r>
      <w:r w:rsidR="000D37B9" w:rsidRPr="00E515B1">
        <w:rPr>
          <w:rFonts w:ascii="Arial" w:hAnsi="Arial" w:cs="Arial"/>
          <w:bCs/>
          <w:sz w:val="22"/>
          <w:szCs w:val="22"/>
        </w:rPr>
        <w:fldChar w:fldCharType="begin">
          <w:fldData xml:space="preserve">PEVuZE5vdGU+PENpdGU+PEF1dGhvcj5EZW11cmE8L0F1dGhvcj48WWVhcj4yMDAxPC9ZZWFyPjxS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</w:fldData>
        </w:fldChar>
      </w:r>
      <w:r w:rsidR="00034A58">
        <w:rPr>
          <w:rFonts w:ascii="Arial" w:hAnsi="Arial" w:cs="Arial"/>
          <w:bCs/>
          <w:sz w:val="22"/>
          <w:szCs w:val="22"/>
        </w:rPr>
        <w:instrText xml:space="preserve"> ADDIN EN.CITE </w:instrText>
      </w:r>
      <w:r w:rsidR="00034A58">
        <w:rPr>
          <w:rFonts w:ascii="Arial" w:hAnsi="Arial" w:cs="Arial"/>
          <w:bCs/>
          <w:sz w:val="22"/>
          <w:szCs w:val="22"/>
        </w:rPr>
        <w:fldChar w:fldCharType="begin">
          <w:fldData xml:space="preserve">PEVuZE5vdGU+PENpdGU+PEF1dGhvcj5EZW11cmE8L0F1dGhvcj48WWVhcj4yMDAxPC9ZZWFyPjxS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</w:fldData>
        </w:fldChar>
      </w:r>
      <w:r w:rsidR="00034A58">
        <w:rPr>
          <w:rFonts w:ascii="Arial" w:hAnsi="Arial" w:cs="Arial"/>
          <w:bCs/>
          <w:sz w:val="22"/>
          <w:szCs w:val="22"/>
        </w:rPr>
        <w:instrText xml:space="preserve"> ADDIN EN.CITE.DATA </w:instrText>
      </w:r>
      <w:r w:rsidR="00034A58">
        <w:rPr>
          <w:rFonts w:ascii="Arial" w:hAnsi="Arial" w:cs="Arial"/>
          <w:bCs/>
          <w:sz w:val="22"/>
          <w:szCs w:val="22"/>
        </w:rPr>
      </w:r>
      <w:r w:rsidR="00034A58">
        <w:rPr>
          <w:rFonts w:ascii="Arial" w:hAnsi="Arial" w:cs="Arial"/>
          <w:bCs/>
          <w:sz w:val="22"/>
          <w:szCs w:val="22"/>
        </w:rPr>
        <w:fldChar w:fldCharType="end"/>
      </w:r>
      <w:r w:rsidR="000D37B9" w:rsidRPr="00E515B1">
        <w:rPr>
          <w:rFonts w:ascii="Arial" w:hAnsi="Arial" w:cs="Arial"/>
          <w:bCs/>
          <w:sz w:val="22"/>
          <w:szCs w:val="22"/>
        </w:rPr>
      </w:r>
      <w:r w:rsidR="000D37B9"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6,32,38</w:t>
      </w:r>
      <w:r w:rsidR="000D37B9" w:rsidRPr="00E515B1">
        <w:rPr>
          <w:rFonts w:ascii="Arial" w:hAnsi="Arial" w:cs="Arial"/>
          <w:bCs/>
          <w:sz w:val="22"/>
          <w:szCs w:val="22"/>
        </w:rPr>
        <w:fldChar w:fldCharType="end"/>
      </w:r>
      <w:r w:rsidR="00367528">
        <w:rPr>
          <w:rFonts w:ascii="Arial" w:hAnsi="Arial" w:cs="Arial"/>
          <w:bCs/>
          <w:sz w:val="22"/>
          <w:szCs w:val="22"/>
        </w:rPr>
        <w:t>.</w:t>
      </w:r>
      <w:r w:rsidR="00A95AD7" w:rsidRPr="00E515B1">
        <w:rPr>
          <w:rFonts w:ascii="Arial" w:hAnsi="Arial" w:cs="Arial"/>
          <w:bCs/>
          <w:sz w:val="22"/>
          <w:szCs w:val="22"/>
        </w:rPr>
        <w:t xml:space="preserve"> For example, among children and adults assessed both standing prior to lying supine and standing following a supine measurement, the second standing measurement was lower than the first by only approximately 1 ohm</w:t>
      </w:r>
      <w:r w:rsidR="009C2C3C" w:rsidRPr="00E515B1">
        <w:rPr>
          <w:rFonts w:ascii="Arial" w:hAnsi="Arial" w:cs="Arial"/>
          <w:bCs/>
          <w:sz w:val="22"/>
          <w:szCs w:val="22"/>
        </w:rPr>
        <w:fldChar w:fldCharType="begin"/>
      </w:r>
      <w:r w:rsidR="00034A58">
        <w:rPr>
          <w:rFonts w:ascii="Arial" w:hAnsi="Arial" w:cs="Arial"/>
          <w:bCs/>
          <w:sz w:val="22"/>
          <w:szCs w:val="22"/>
        </w:rPr>
        <w:instrText xml:space="preserve"> ADDIN EN.CITE &lt;EndNote&gt;&lt;Cite&gt;&lt;Author&gt;Rush&lt;/Author&gt;&lt;Year&gt;2006&lt;/Year&gt;&lt;RecNum&gt;2982&lt;/RecNum&gt;&lt;DisplayText&gt;&lt;style face="superscript"&gt;32&lt;/style&gt;&lt;/DisplayText&gt;&lt;record&gt;&lt;rec-number&gt;2982&lt;/rec-number&gt;&lt;foreign-keys&gt;&lt;key app="EN" db-id="0292pr5xdrrp9aetwpu5fw9e9p0d5vsrs22z" timestamp="1605817234" guid="3393c60d-6dd2-465a-a52a-31bae254d6d7"&gt;2982&lt;/key&gt;&lt;key app="ENWeb" db-id=""&gt;0&lt;/key&gt;&lt;/foreign-keys&gt;&lt;ref-type name="Journal Article"&gt;17&lt;/ref-type&gt;&lt;contributors&gt;&lt;authors&gt;&lt;author&gt;Rush, E. C.&lt;/author&gt;&lt;author&gt;Crowley, J.&lt;/author&gt;&lt;author&gt;Freitas, I. F.&lt;/author&gt;&lt;author&gt;Luke, A.&lt;/author&gt;&lt;/authors&gt;&lt;/contributors&gt;&lt;auth-address&gt;Division of Sport and Recreation, Faculty of Health and Environmental Sciences, Auckland University of Technology, Auckland, New Zealand. elaine.rush@aut.ac.nz&lt;/auth-address&gt;&lt;titles&gt;&lt;title&gt;Validity of hand-to-foot measurement of bioimpedance: standing compared with lying position&lt;/title&gt;&lt;secondary-title&gt;Obesity (Silver Spring)&lt;/secondary-title&gt;&lt;/titles&gt;&lt;periodical&gt;&lt;full-title&gt;Obesity&lt;/full-title&gt;&lt;abbr-1&gt;Obesity (Silver Spring)&lt;/abbr-1&gt;&lt;/periodical&gt;&lt;pages&gt;252-7&lt;/pages&gt;&lt;volume&gt;14&lt;/volume&gt;&lt;number&gt;2&lt;/number&gt;&lt;edition&gt;2006/03/31&lt;/edition&gt;&lt;keywords&gt;&lt;keyword&gt;Adolescent&lt;/keyword&gt;&lt;keyword&gt;Adult&lt;/keyword&gt;&lt;keyword&gt;Aged&lt;/keyword&gt;&lt;keyword&gt;Aged, 80 and over&lt;/keyword&gt;&lt;keyword&gt;Child&lt;/keyword&gt;&lt;keyword&gt;*Electric Impedance&lt;/keyword&gt;&lt;keyword&gt;Female&lt;/keyword&gt;&lt;keyword&gt;Humans&lt;/keyword&gt;&lt;keyword&gt;Male&lt;/keyword&gt;&lt;keyword&gt;Middle Aged&lt;/keyword&gt;&lt;keyword&gt;Posture/*physiology&lt;/keyword&gt;&lt;keyword&gt;Reproducibility of Results&lt;/keyword&gt;&lt;keyword&gt;Sensitivity and Specificity&lt;/keyword&gt;&lt;keyword&gt;Supine Position/*physiology&lt;/keyword&gt;&lt;/keywords&gt;&lt;dates&gt;&lt;year&gt;2006&lt;/year&gt;&lt;pub-dates&gt;&lt;date&gt;Feb&lt;/date&gt;&lt;/pub-dates&gt;&lt;/dates&gt;&lt;isbn&gt;1930-7381 (Print)&amp;#xD;1930-7381&lt;/isbn&gt;&lt;accession-num&gt;16571850&lt;/accession-num&gt;&lt;label&gt;Rush2006&lt;/label&gt;&lt;urls&gt;&lt;/urls&gt;&lt;electronic-resource-num&gt;10.1038/oby.2006.32&lt;/electronic-resource-num&gt;&lt;remote-database-provider&gt;NLM&lt;/remote-database-provider&gt;&lt;language&gt;eng&lt;/language&gt;&lt;/record&gt;&lt;/Cite&gt;&lt;/EndNote&gt;</w:instrText>
      </w:r>
      <w:r w:rsidR="009C2C3C" w:rsidRPr="00E515B1">
        <w:rPr>
          <w:rFonts w:ascii="Arial" w:hAnsi="Arial" w:cs="Arial"/>
          <w:bCs/>
          <w:sz w:val="22"/>
          <w:szCs w:val="22"/>
        </w:rPr>
        <w:fldChar w:fldCharType="separate"/>
      </w:r>
      <w:r w:rsidR="00034A58" w:rsidRPr="00034A58">
        <w:rPr>
          <w:rFonts w:ascii="Arial" w:hAnsi="Arial" w:cs="Arial"/>
          <w:bCs/>
          <w:noProof/>
          <w:sz w:val="22"/>
          <w:szCs w:val="22"/>
          <w:vertAlign w:val="superscript"/>
        </w:rPr>
        <w:t>32</w:t>
      </w:r>
      <w:r w:rsidR="009C2C3C" w:rsidRPr="00E515B1">
        <w:rPr>
          <w:rFonts w:ascii="Arial" w:hAnsi="Arial" w:cs="Arial"/>
          <w:bCs/>
          <w:sz w:val="22"/>
          <w:szCs w:val="22"/>
        </w:rPr>
        <w:fldChar w:fldCharType="end"/>
      </w:r>
      <w:r w:rsidR="00367528">
        <w:rPr>
          <w:rFonts w:ascii="Arial" w:hAnsi="Arial" w:cs="Arial"/>
          <w:bCs/>
          <w:sz w:val="22"/>
          <w:szCs w:val="22"/>
        </w:rPr>
        <w:t>.</w:t>
      </w:r>
      <w:r w:rsidR="0025578E">
        <w:rPr>
          <w:rFonts w:ascii="Arial" w:hAnsi="Arial" w:cs="Arial"/>
          <w:bCs/>
          <w:sz w:val="22"/>
          <w:szCs w:val="22"/>
        </w:rPr>
        <w:t xml:space="preserve"> Furthermore, in our cohort we did not standardise measurement side</w:t>
      </w:r>
      <w:r w:rsidR="00FE1FF2">
        <w:rPr>
          <w:rFonts w:ascii="Arial" w:hAnsi="Arial" w:cs="Arial"/>
          <w:bCs/>
          <w:sz w:val="22"/>
          <w:szCs w:val="22"/>
        </w:rPr>
        <w:t xml:space="preserve"> and we were not able to assess if there were any differences between body sides in individual</w:t>
      </w:r>
      <w:r w:rsidR="00A333E9">
        <w:rPr>
          <w:rFonts w:ascii="Arial" w:hAnsi="Arial" w:cs="Arial"/>
          <w:bCs/>
          <w:sz w:val="22"/>
          <w:szCs w:val="22"/>
        </w:rPr>
        <w:t>s</w:t>
      </w:r>
      <w:r w:rsidR="0025578E">
        <w:rPr>
          <w:rFonts w:ascii="Arial" w:hAnsi="Arial" w:cs="Arial"/>
          <w:bCs/>
          <w:sz w:val="22"/>
          <w:szCs w:val="22"/>
        </w:rPr>
        <w:t xml:space="preserve">. </w:t>
      </w:r>
      <w:r w:rsidR="00A333E9">
        <w:rPr>
          <w:rFonts w:ascii="Arial" w:hAnsi="Arial" w:cs="Arial"/>
          <w:bCs/>
          <w:sz w:val="22"/>
          <w:szCs w:val="22"/>
        </w:rPr>
        <w:t>We</w:t>
      </w:r>
      <w:r w:rsidR="00FE1FF2">
        <w:rPr>
          <w:rFonts w:ascii="Arial" w:hAnsi="Arial" w:cs="Arial"/>
          <w:bCs/>
          <w:sz w:val="22"/>
          <w:szCs w:val="22"/>
        </w:rPr>
        <w:t xml:space="preserve"> found no significant differences in mean impedance values between measurement sides</w:t>
      </w:r>
      <w:r w:rsidR="00A333E9">
        <w:rPr>
          <w:rFonts w:ascii="Arial" w:hAnsi="Arial" w:cs="Arial"/>
          <w:bCs/>
          <w:sz w:val="22"/>
          <w:szCs w:val="22"/>
        </w:rPr>
        <w:t>, although there was a borderline significant difference between R</w:t>
      </w:r>
      <w:r w:rsidR="00A333E9">
        <w:rPr>
          <w:rFonts w:ascii="Arial" w:hAnsi="Arial" w:cs="Arial"/>
          <w:bCs/>
          <w:sz w:val="22"/>
          <w:szCs w:val="22"/>
          <w:vertAlign w:val="subscript"/>
        </w:rPr>
        <w:t xml:space="preserve">∞ </w:t>
      </w:r>
      <w:r w:rsidR="00A333E9">
        <w:rPr>
          <w:rFonts w:ascii="Arial" w:hAnsi="Arial" w:cs="Arial"/>
          <w:bCs/>
          <w:sz w:val="22"/>
          <w:szCs w:val="22"/>
        </w:rPr>
        <w:t>when supine, and R</w:t>
      </w:r>
      <w:r w:rsidR="00A333E9">
        <w:rPr>
          <w:rFonts w:ascii="Arial" w:hAnsi="Arial" w:cs="Arial"/>
          <w:bCs/>
          <w:sz w:val="22"/>
          <w:szCs w:val="22"/>
          <w:vertAlign w:val="subscript"/>
        </w:rPr>
        <w:t xml:space="preserve">∞ </w:t>
      </w:r>
      <w:r w:rsidR="00A333E9">
        <w:rPr>
          <w:rFonts w:ascii="Arial" w:hAnsi="Arial" w:cs="Arial"/>
          <w:bCs/>
          <w:sz w:val="22"/>
          <w:szCs w:val="22"/>
        </w:rPr>
        <w:t xml:space="preserve"> and Z</w:t>
      </w:r>
      <w:r w:rsidR="00A333E9">
        <w:rPr>
          <w:rFonts w:ascii="Arial" w:hAnsi="Arial" w:cs="Arial"/>
          <w:bCs/>
          <w:sz w:val="22"/>
          <w:szCs w:val="22"/>
          <w:vertAlign w:val="subscript"/>
        </w:rPr>
        <w:t xml:space="preserve">c </w:t>
      </w:r>
      <w:r w:rsidR="00A333E9">
        <w:rPr>
          <w:rFonts w:ascii="Arial" w:hAnsi="Arial" w:cs="Arial"/>
          <w:bCs/>
          <w:sz w:val="22"/>
          <w:szCs w:val="22"/>
        </w:rPr>
        <w:t>when measured immediately on standing (</w:t>
      </w:r>
      <w:r w:rsidR="00A333E9">
        <w:rPr>
          <w:rFonts w:ascii="Arial" w:hAnsi="Arial" w:cs="Arial"/>
          <w:bCs/>
          <w:i/>
          <w:sz w:val="22"/>
          <w:szCs w:val="22"/>
        </w:rPr>
        <w:t>p</w:t>
      </w:r>
      <w:r w:rsidR="00A333E9">
        <w:rPr>
          <w:rFonts w:ascii="Arial" w:hAnsi="Arial" w:cs="Arial"/>
          <w:bCs/>
          <w:sz w:val="22"/>
          <w:szCs w:val="22"/>
        </w:rPr>
        <w:t xml:space="preserve"> = 0.10, 0.06, and 0.09, respectively). Nonetheless, </w:t>
      </w:r>
      <w:r w:rsidR="0025578E">
        <w:rPr>
          <w:rFonts w:ascii="Arial" w:hAnsi="Arial" w:cs="Arial"/>
          <w:bCs/>
          <w:sz w:val="22"/>
          <w:szCs w:val="22"/>
        </w:rPr>
        <w:t>limb dominance</w:t>
      </w:r>
      <w:r w:rsidR="00495349">
        <w:rPr>
          <w:rFonts w:ascii="Arial" w:hAnsi="Arial" w:cs="Arial"/>
          <w:bCs/>
          <w:sz w:val="22"/>
          <w:szCs w:val="22"/>
        </w:rPr>
        <w:t xml:space="preserve"> may not be fully established until 4 </w:t>
      </w:r>
      <w:r w:rsidR="00A333E9">
        <w:rPr>
          <w:rFonts w:ascii="Arial" w:hAnsi="Arial" w:cs="Arial"/>
          <w:bCs/>
          <w:sz w:val="22"/>
          <w:szCs w:val="22"/>
        </w:rPr>
        <w:t>to</w:t>
      </w:r>
      <w:r w:rsidR="00495349">
        <w:rPr>
          <w:rFonts w:ascii="Arial" w:hAnsi="Arial" w:cs="Arial"/>
          <w:bCs/>
          <w:sz w:val="22"/>
          <w:szCs w:val="22"/>
        </w:rPr>
        <w:t xml:space="preserve"> 6 years of age</w:t>
      </w:r>
      <w:r w:rsidR="00495349">
        <w:rPr>
          <w:rFonts w:ascii="Arial" w:hAnsi="Arial" w:cs="Arial"/>
          <w:bCs/>
          <w:sz w:val="22"/>
          <w:szCs w:val="22"/>
        </w:rPr>
        <w:fldChar w:fldCharType="begin"/>
      </w:r>
      <w:r w:rsidR="00034A58">
        <w:rPr>
          <w:rFonts w:ascii="Arial" w:hAnsi="Arial" w:cs="Arial"/>
          <w:bCs/>
          <w:sz w:val="22"/>
          <w:szCs w:val="22"/>
        </w:rPr>
        <w:instrText xml:space="preserve"> ADDIN EN.CITE &lt;EndNote&gt;&lt;Cite&gt;&lt;Author&gt;Scharoun&lt;/Author&gt;&lt;Year&gt;2014&lt;/Year&gt;&lt;RecNum&gt;3085&lt;/RecNum&gt;&lt;DisplayText&gt;&lt;style face="superscript"&gt;39&lt;/style&gt;&lt;/DisplayText&gt;&lt;record&gt;&lt;rec-number&gt;3085&lt;/rec-number&gt;&lt;foreign-keys&gt;&lt;key app="EN" db-id="0292pr5xdrrp9aetwpu5fw9e9p0d5vsrs22z" timestamp="1618176498"&gt;3085&lt;/key&gt;&lt;/foreign-keys&gt;&lt;ref-type name="Journal Article"&gt;17&lt;/ref-type&gt;&lt;contributors&gt;&lt;authors&gt;&lt;author&gt;Scharoun,Sara&lt;/author&gt;&lt;author&gt;Bryden,Pamela&lt;/author&gt;&lt;/authors&gt;&lt;/contributors&gt;&lt;auth-address&gt;Miss Sara Scharoun,University of Waterloo,Kinesiology,200 University Ave West,Waterloo,N2L3G1,Ontario,Canada,sara.scharoun@uwindsor.ca&lt;/auth-address&gt;&lt;titles&gt;&lt;title&gt;Hand preference, performance abilities, and hand selection in children&lt;/title&gt;&lt;secondary-title&gt;Frontiers in Psychology&lt;/secondary-title&gt;&lt;short-title&gt;Handedness in Children&lt;/short-title&gt;&lt;/titles&gt;&lt;periodical&gt;&lt;full-title&gt;Frontiers in Psychology&lt;/full-title&gt;&lt;/periodical&gt;&lt;volume&gt;5&lt;/volume&gt;&lt;number&gt;82&lt;/number&gt;&lt;keywords&gt;&lt;keyword&gt;handedness,preference,performance,Hand Selection,reaching,Children&lt;/keyword&gt;&lt;/keywords&gt;&lt;dates&gt;&lt;year&gt;2014&lt;/year&gt;&lt;pub-dates&gt;&lt;date&gt;2014-February-18&lt;/date&gt;&lt;/pub-dates&gt;&lt;/dates&gt;&lt;isbn&gt;1664-1078&lt;/isbn&gt;&lt;work-type&gt;Review&lt;/work-type&gt;&lt;urls&gt;&lt;related-urls&gt;&lt;url&gt;https://www.frontiersin.org/article/10.3389/fpsyg.2014.00082&lt;/url&gt;&lt;/related-urls&gt;&lt;/urls&gt;&lt;electronic-resource-num&gt;10.3389/fpsyg.2014.00082&lt;/electronic-resource-num&gt;&lt;language&gt;English&lt;/language&gt;&lt;/record&gt;&lt;/Cite&gt;&lt;/EndNote&gt;</w:instrText>
      </w:r>
      <w:r w:rsidR="00495349">
        <w:rPr>
          <w:rFonts w:ascii="Arial" w:hAnsi="Arial" w:cs="Arial"/>
          <w:bCs/>
          <w:sz w:val="22"/>
          <w:szCs w:val="22"/>
        </w:rPr>
        <w:fldChar w:fldCharType="separate"/>
      </w:r>
      <w:r w:rsidR="00034A58" w:rsidRPr="00034A58">
        <w:rPr>
          <w:rFonts w:ascii="Arial" w:hAnsi="Arial" w:cs="Arial"/>
          <w:bCs/>
          <w:noProof/>
          <w:sz w:val="22"/>
          <w:szCs w:val="22"/>
          <w:vertAlign w:val="superscript"/>
        </w:rPr>
        <w:t>39</w:t>
      </w:r>
      <w:r w:rsidR="00495349">
        <w:rPr>
          <w:rFonts w:ascii="Arial" w:hAnsi="Arial" w:cs="Arial"/>
          <w:bCs/>
          <w:sz w:val="22"/>
          <w:szCs w:val="22"/>
        </w:rPr>
        <w:fldChar w:fldCharType="end"/>
      </w:r>
      <w:r w:rsidR="00495349">
        <w:rPr>
          <w:rFonts w:ascii="Arial" w:hAnsi="Arial" w:cs="Arial"/>
          <w:bCs/>
          <w:sz w:val="22"/>
          <w:szCs w:val="22"/>
        </w:rPr>
        <w:t>. Furthermore, the consequence of placing BIA electrodes on the left or right side has not been evaluated</w:t>
      </w:r>
      <w:r w:rsidR="00495349">
        <w:rPr>
          <w:rFonts w:ascii="Arial" w:hAnsi="Arial" w:cs="Arial"/>
          <w:bCs/>
          <w:sz w:val="22"/>
          <w:szCs w:val="22"/>
        </w:rPr>
        <w:fldChar w:fldCharType="begin">
          <w:fldData xml:space="preserve">PEVuZE5vdGU+PENpdGU+PEF1dGhvcj5CcmFudGxvdjwvQXV0aG9yPjxZZWFyPjIwMTc8L1llYXI+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</w:fldData>
        </w:fldChar>
      </w:r>
      <w:r w:rsidR="00495349">
        <w:rPr>
          <w:rFonts w:ascii="Arial" w:hAnsi="Arial" w:cs="Arial"/>
          <w:bCs/>
          <w:sz w:val="22"/>
          <w:szCs w:val="22"/>
        </w:rPr>
        <w:instrText xml:space="preserve"> ADDIN EN.CITE </w:instrText>
      </w:r>
      <w:r w:rsidR="00495349">
        <w:rPr>
          <w:rFonts w:ascii="Arial" w:hAnsi="Arial" w:cs="Arial"/>
          <w:bCs/>
          <w:sz w:val="22"/>
          <w:szCs w:val="22"/>
        </w:rPr>
        <w:fldChar w:fldCharType="begin">
          <w:fldData xml:space="preserve">PEVuZE5vdGU+PENpdGU+PEF1dGhvcj5CcmFudGxvdjwvQXV0aG9yPjxZZWFyPjIwMTc8L1llYXI+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</w:fldData>
        </w:fldChar>
      </w:r>
      <w:r w:rsidR="00495349">
        <w:rPr>
          <w:rFonts w:ascii="Arial" w:hAnsi="Arial" w:cs="Arial"/>
          <w:bCs/>
          <w:sz w:val="22"/>
          <w:szCs w:val="22"/>
        </w:rPr>
        <w:instrText xml:space="preserve"> ADDIN EN.CITE.DATA </w:instrText>
      </w:r>
      <w:r w:rsidR="00495349">
        <w:rPr>
          <w:rFonts w:ascii="Arial" w:hAnsi="Arial" w:cs="Arial"/>
          <w:bCs/>
          <w:sz w:val="22"/>
          <w:szCs w:val="22"/>
        </w:rPr>
      </w:r>
      <w:r w:rsidR="00495349">
        <w:rPr>
          <w:rFonts w:ascii="Arial" w:hAnsi="Arial" w:cs="Arial"/>
          <w:bCs/>
          <w:sz w:val="22"/>
          <w:szCs w:val="22"/>
        </w:rPr>
        <w:fldChar w:fldCharType="end"/>
      </w:r>
      <w:r w:rsidR="00495349">
        <w:rPr>
          <w:rFonts w:ascii="Arial" w:hAnsi="Arial" w:cs="Arial"/>
          <w:bCs/>
          <w:sz w:val="22"/>
          <w:szCs w:val="22"/>
        </w:rPr>
      </w:r>
      <w:r w:rsidR="00495349">
        <w:rPr>
          <w:rFonts w:ascii="Arial" w:hAnsi="Arial" w:cs="Arial"/>
          <w:bCs/>
          <w:sz w:val="22"/>
          <w:szCs w:val="22"/>
        </w:rPr>
        <w:fldChar w:fldCharType="separate"/>
      </w:r>
      <w:r w:rsidR="00495349" w:rsidRPr="00495349">
        <w:rPr>
          <w:rFonts w:ascii="Arial" w:hAnsi="Arial" w:cs="Arial"/>
          <w:bCs/>
          <w:noProof/>
          <w:sz w:val="22"/>
          <w:szCs w:val="22"/>
          <w:vertAlign w:val="superscript"/>
        </w:rPr>
        <w:t>3</w:t>
      </w:r>
      <w:r w:rsidR="00495349">
        <w:rPr>
          <w:rFonts w:ascii="Arial" w:hAnsi="Arial" w:cs="Arial"/>
          <w:bCs/>
          <w:sz w:val="22"/>
          <w:szCs w:val="22"/>
        </w:rPr>
        <w:fldChar w:fldCharType="end"/>
      </w:r>
      <w:r w:rsidR="00495349">
        <w:rPr>
          <w:rFonts w:ascii="Arial" w:hAnsi="Arial" w:cs="Arial"/>
          <w:bCs/>
          <w:sz w:val="22"/>
          <w:szCs w:val="22"/>
        </w:rPr>
        <w:t>, although a study in adults found a small difference in impedance between body sides</w:t>
      </w:r>
      <w:r w:rsidR="00495349">
        <w:rPr>
          <w:rFonts w:ascii="Arial" w:hAnsi="Arial" w:cs="Arial"/>
          <w:bCs/>
          <w:sz w:val="22"/>
          <w:szCs w:val="22"/>
        </w:rPr>
        <w:fldChar w:fldCharType="begin"/>
      </w:r>
      <w:r w:rsidR="00495349">
        <w:rPr>
          <w:rFonts w:ascii="Arial" w:hAnsi="Arial" w:cs="Arial"/>
          <w:bCs/>
          <w:sz w:val="22"/>
          <w:szCs w:val="22"/>
        </w:rPr>
        <w:instrText xml:space="preserve"> ADDIN EN.CITE &lt;EndNote&gt;&lt;Cite&gt;&lt;Author&gt;Gonzalez&lt;/Author&gt;&lt;Year&gt;1999&lt;/Year&gt;&lt;RecNum&gt;1831&lt;/RecNum&gt;&lt;DisplayText&gt;&lt;style face="superscript"&gt;14&lt;/style&gt;&lt;/DisplayText&gt;&lt;record&gt;&lt;rec-number&gt;1831&lt;/rec-number&gt;&lt;foreign-keys&gt;&lt;key app="EN" db-id="0292pr5xdrrp9aetwpu5fw9e9p0d5vsrs22z" timestamp="1572468823" guid="93239534-8078-485b-a27b-6aea7ea095eb"&gt;1831&lt;/key&gt;&lt;key app="ENWeb" db-id=""&gt;0&lt;/key&gt;&lt;/foreign-keys&gt;&lt;ref-type name="Journal Article"&gt;17&lt;/ref-type&gt;&lt;contributors&gt;&lt;authors&gt;&lt;author&gt;Gonzalez, C.&lt;/author&gt;&lt;author&gt;Evans, J. A.&lt;/author&gt;&lt;author&gt;Smye, S. W.&lt;/author&gt;&lt;author&gt;Holland, P.&lt;/author&gt;&lt;/authors&gt;&lt;/contributors&gt;&lt;titles&gt;&lt;title&gt;Variables affecting BIA measurement of body water&lt;/title&gt;&lt;secondary-title&gt;Medical &amp;amp; Biological Engineering &amp;amp; Computing&lt;/secondary-title&gt;&lt;/titles&gt;&lt;periodical&gt;&lt;full-title&gt;Medical &amp;amp; Biological Engineering &amp;amp; Computing&lt;/full-title&gt;&lt;abbr-1&gt;Med Biol Eng Comput&lt;/abbr-1&gt;&lt;/periodical&gt;&lt;pages&gt;106-107&lt;/pages&gt;&lt;volume&gt;37&lt;/volume&gt;&lt;dates&gt;&lt;year&gt;1999&lt;/year&gt;&lt;/dates&gt;&lt;label&gt;Gonzalez1999&lt;/label&gt;&lt;urls&gt;&lt;/urls&gt;&lt;/record&gt;&lt;/Cite&gt;&lt;/EndNote&gt;</w:instrText>
      </w:r>
      <w:r w:rsidR="00495349">
        <w:rPr>
          <w:rFonts w:ascii="Arial" w:hAnsi="Arial" w:cs="Arial"/>
          <w:bCs/>
          <w:sz w:val="22"/>
          <w:szCs w:val="22"/>
        </w:rPr>
        <w:fldChar w:fldCharType="separate"/>
      </w:r>
      <w:r w:rsidR="00495349" w:rsidRPr="00495349">
        <w:rPr>
          <w:rFonts w:ascii="Arial" w:hAnsi="Arial" w:cs="Arial"/>
          <w:bCs/>
          <w:noProof/>
          <w:sz w:val="22"/>
          <w:szCs w:val="22"/>
          <w:vertAlign w:val="superscript"/>
        </w:rPr>
        <w:t>14</w:t>
      </w:r>
      <w:r w:rsidR="00495349">
        <w:rPr>
          <w:rFonts w:ascii="Arial" w:hAnsi="Arial" w:cs="Arial"/>
          <w:bCs/>
          <w:sz w:val="22"/>
          <w:szCs w:val="22"/>
        </w:rPr>
        <w:fldChar w:fldCharType="end"/>
      </w:r>
      <w:r w:rsidR="00495349">
        <w:rPr>
          <w:rFonts w:ascii="Arial" w:hAnsi="Arial" w:cs="Arial"/>
          <w:bCs/>
          <w:sz w:val="22"/>
          <w:szCs w:val="22"/>
        </w:rPr>
        <w:t xml:space="preserve">, which is likely related to limb dominance. </w:t>
      </w:r>
    </w:p>
    <w:p w14:paraId="26CFE8FD" w14:textId="5AC59C46" w:rsidR="00DF34F4" w:rsidRPr="00E515B1" w:rsidRDefault="00DF34F4" w:rsidP="006919E6">
      <w:pPr>
        <w:spacing w:line="480" w:lineRule="auto"/>
        <w:jc w:val="both"/>
        <w:rPr>
          <w:rFonts w:ascii="Arial" w:hAnsi="Arial" w:cs="Arial"/>
          <w:sz w:val="22"/>
          <w:szCs w:val="22"/>
        </w:rPr>
      </w:pPr>
    </w:p>
    <w:p w14:paraId="3AB5F61C" w14:textId="77777777" w:rsidR="002F4823" w:rsidRDefault="000D37B9" w:rsidP="006919E6">
      <w:pPr>
        <w:spacing w:line="480" w:lineRule="auto"/>
        <w:jc w:val="both"/>
        <w:rPr>
          <w:rFonts w:ascii="Arial" w:hAnsi="Arial" w:cs="Arial"/>
          <w:sz w:val="22"/>
          <w:szCs w:val="22"/>
        </w:rPr>
      </w:pPr>
      <w:r w:rsidRPr="00E515B1">
        <w:rPr>
          <w:rFonts w:ascii="Arial" w:hAnsi="Arial" w:cs="Arial"/>
          <w:sz w:val="22"/>
          <w:szCs w:val="22"/>
        </w:rPr>
        <w:t>This</w:t>
      </w:r>
      <w:r w:rsidR="00BD44EF" w:rsidRPr="00E515B1">
        <w:rPr>
          <w:rFonts w:ascii="Arial" w:hAnsi="Arial" w:cs="Arial"/>
          <w:sz w:val="22"/>
          <w:szCs w:val="22"/>
        </w:rPr>
        <w:t xml:space="preserve"> study provides the first </w:t>
      </w:r>
      <w:r w:rsidR="00A37F92" w:rsidRPr="00E515B1">
        <w:rPr>
          <w:rFonts w:ascii="Arial" w:hAnsi="Arial" w:cs="Arial"/>
          <w:sz w:val="22"/>
          <w:szCs w:val="22"/>
        </w:rPr>
        <w:t>evidence</w:t>
      </w:r>
      <w:r w:rsidR="007769E4" w:rsidRPr="00E515B1">
        <w:rPr>
          <w:rFonts w:ascii="Arial" w:hAnsi="Arial" w:cs="Arial"/>
          <w:sz w:val="22"/>
          <w:szCs w:val="22"/>
        </w:rPr>
        <w:t xml:space="preserve"> to describe</w:t>
      </w:r>
      <w:r w:rsidR="00BD44EF" w:rsidRPr="00E515B1">
        <w:rPr>
          <w:rFonts w:ascii="Arial" w:hAnsi="Arial" w:cs="Arial"/>
          <w:sz w:val="22"/>
          <w:szCs w:val="22"/>
        </w:rPr>
        <w:t xml:space="preserve"> the influence of body position on </w:t>
      </w:r>
      <w:r w:rsidR="007769E4" w:rsidRPr="00E515B1">
        <w:rPr>
          <w:rFonts w:ascii="Arial" w:hAnsi="Arial" w:cs="Arial"/>
          <w:sz w:val="22"/>
          <w:szCs w:val="22"/>
        </w:rPr>
        <w:t>bio</w:t>
      </w:r>
      <w:r w:rsidR="00BD44EF" w:rsidRPr="00E515B1">
        <w:rPr>
          <w:rFonts w:ascii="Arial" w:hAnsi="Arial" w:cs="Arial"/>
          <w:sz w:val="22"/>
          <w:szCs w:val="22"/>
        </w:rPr>
        <w:t xml:space="preserve">impedance measurements in young children. </w:t>
      </w:r>
      <w:r w:rsidR="003746DD" w:rsidRPr="00E515B1">
        <w:rPr>
          <w:rFonts w:ascii="Arial" w:hAnsi="Arial" w:cs="Arial"/>
          <w:sz w:val="22"/>
          <w:szCs w:val="22"/>
        </w:rPr>
        <w:t>This</w:t>
      </w:r>
      <w:r w:rsidR="0077524A" w:rsidRPr="00E515B1">
        <w:rPr>
          <w:rFonts w:ascii="Arial" w:hAnsi="Arial" w:cs="Arial"/>
          <w:sz w:val="22"/>
          <w:szCs w:val="22"/>
        </w:rPr>
        <w:t xml:space="preserve"> </w:t>
      </w:r>
      <w:r w:rsidR="003746DD" w:rsidRPr="00E515B1">
        <w:rPr>
          <w:rFonts w:ascii="Arial" w:hAnsi="Arial" w:cs="Arial"/>
          <w:sz w:val="22"/>
          <w:szCs w:val="22"/>
        </w:rPr>
        <w:t>study</w:t>
      </w:r>
      <w:r w:rsidR="0077524A" w:rsidRPr="00E515B1">
        <w:rPr>
          <w:rFonts w:ascii="Arial" w:hAnsi="Arial" w:cs="Arial"/>
          <w:sz w:val="22"/>
          <w:szCs w:val="22"/>
        </w:rPr>
        <w:t xml:space="preserve"> suggests that researchers and clinicians can take bioimpedance measurements </w:t>
      </w:r>
      <w:r w:rsidR="00C41A2E" w:rsidRPr="00E515B1">
        <w:rPr>
          <w:rFonts w:ascii="Arial" w:hAnsi="Arial" w:cs="Arial"/>
          <w:sz w:val="22"/>
          <w:szCs w:val="22"/>
        </w:rPr>
        <w:t>without requiring the child to meet various requirements for fasting, voiding, and ly</w:t>
      </w:r>
      <w:r w:rsidR="00DF34F4" w:rsidRPr="00E515B1">
        <w:rPr>
          <w:rFonts w:ascii="Arial" w:hAnsi="Arial" w:cs="Arial"/>
          <w:sz w:val="22"/>
          <w:szCs w:val="22"/>
        </w:rPr>
        <w:t>ing supine for extended periods</w:t>
      </w:r>
      <w:r w:rsidR="00606ADD" w:rsidRPr="00E515B1">
        <w:rPr>
          <w:rFonts w:ascii="Arial" w:hAnsi="Arial" w:cs="Arial"/>
          <w:sz w:val="22"/>
          <w:szCs w:val="22"/>
        </w:rPr>
        <w:t xml:space="preserve">. </w:t>
      </w:r>
      <w:r w:rsidR="0096617E" w:rsidRPr="00E515B1">
        <w:rPr>
          <w:rFonts w:ascii="Arial" w:hAnsi="Arial" w:cs="Arial"/>
          <w:sz w:val="22"/>
          <w:szCs w:val="22"/>
        </w:rPr>
        <w:t xml:space="preserve">Future research is required to confirm these findings, and to further evaluate the effect of fasting and voiding on bioimpedance measurements in young children. </w:t>
      </w:r>
    </w:p>
    <w:p w14:paraId="1A53B38D" w14:textId="77777777" w:rsidR="00306C7E" w:rsidRDefault="00306C7E" w:rsidP="006919E6">
      <w:pPr>
        <w:spacing w:line="480" w:lineRule="auto"/>
        <w:jc w:val="both"/>
        <w:rPr>
          <w:rFonts w:ascii="Arial" w:hAnsi="Arial" w:cs="Arial"/>
          <w:sz w:val="22"/>
          <w:szCs w:val="22"/>
        </w:rPr>
      </w:pPr>
    </w:p>
    <w:p w14:paraId="033928B2" w14:textId="77777777" w:rsidR="00306C7E" w:rsidRDefault="00306C7E" w:rsidP="006919E6">
      <w:pPr>
        <w:spacing w:line="480" w:lineRule="auto"/>
        <w:jc w:val="both"/>
        <w:rPr>
          <w:rFonts w:ascii="Arial" w:hAnsi="Arial" w:cs="Arial"/>
          <w:b/>
          <w:bCs/>
          <w:sz w:val="28"/>
          <w:szCs w:val="28"/>
        </w:rPr>
      </w:pPr>
      <w:r w:rsidRPr="00306C7E">
        <w:rPr>
          <w:rFonts w:ascii="Arial" w:hAnsi="Arial" w:cs="Arial"/>
          <w:b/>
          <w:bCs/>
          <w:sz w:val="28"/>
          <w:szCs w:val="28"/>
        </w:rPr>
        <w:t>Data availability</w:t>
      </w:r>
    </w:p>
    <w:p w14:paraId="6100D397" w14:textId="07711F28" w:rsidR="00685048" w:rsidRPr="00A26DB1" w:rsidRDefault="002B3FA7" w:rsidP="006919E6">
      <w:pPr>
        <w:spacing w:line="480" w:lineRule="auto"/>
        <w:jc w:val="both"/>
        <w:rPr>
          <w:rFonts w:ascii="Arial" w:hAnsi="Arial" w:cs="Arial"/>
          <w:sz w:val="22"/>
          <w:szCs w:val="22"/>
        </w:rPr>
        <w:sectPr w:rsidR="00685048" w:rsidRPr="00A26DB1" w:rsidSect="006127EF">
          <w:pgSz w:w="11900" w:h="16840"/>
          <w:pgMar w:top="1440" w:right="1440" w:bottom="1440" w:left="1440" w:header="708" w:footer="708" w:gutter="0"/>
          <w:lnNumType w:countBy="1" w:restart="continuous"/>
          <w:cols w:space="708"/>
          <w:docGrid w:linePitch="360"/>
        </w:sectPr>
      </w:pPr>
      <w:r w:rsidRPr="005671B6">
        <w:rPr>
          <w:rFonts w:ascii="Arial" w:hAnsi="Arial" w:cs="Arial"/>
          <w:color w:val="333333"/>
          <w:sz w:val="22"/>
          <w:szCs w:val="22"/>
          <w:shd w:val="clear" w:color="auto" w:fill="FFFFFF"/>
        </w:rPr>
        <w:t>The data required to reproduce these findings cannot be shared at this time as the data also forms part of an ongoing study.</w:t>
      </w:r>
    </w:p>
    <w:p w14:paraId="3F77A779" w14:textId="43164ACA" w:rsidR="00A11F42" w:rsidRPr="00E515B1" w:rsidRDefault="00A11F42" w:rsidP="00BF631E">
      <w:pPr>
        <w:spacing w:line="480" w:lineRule="auto"/>
        <w:jc w:val="both"/>
        <w:rPr>
          <w:rFonts w:ascii="Arial" w:hAnsi="Arial" w:cs="Arial"/>
          <w:b/>
          <w:bCs/>
          <w:sz w:val="28"/>
          <w:szCs w:val="28"/>
        </w:rPr>
      </w:pPr>
      <w:r w:rsidRPr="00E515B1">
        <w:rPr>
          <w:rFonts w:ascii="Arial" w:hAnsi="Arial" w:cs="Arial"/>
          <w:b/>
          <w:bCs/>
          <w:sz w:val="28"/>
          <w:szCs w:val="28"/>
        </w:rPr>
        <w:t>References</w:t>
      </w:r>
    </w:p>
    <w:p w14:paraId="5733D51A" w14:textId="77777777" w:rsidR="00034A58" w:rsidRPr="00034A58" w:rsidRDefault="00E94C16" w:rsidP="00034A58">
      <w:pPr>
        <w:pStyle w:val="EndNoteBibliography"/>
        <w:ind w:left="720" w:hanging="720"/>
        <w:rPr>
          <w:noProof/>
        </w:rPr>
      </w:pPr>
      <w:r w:rsidRPr="002F6274">
        <w:rPr>
          <w:b/>
          <w:bCs/>
        </w:rPr>
        <w:fldChar w:fldCharType="begin"/>
      </w:r>
      <w:r w:rsidRPr="002F6274">
        <w:rPr>
          <w:b/>
          <w:bCs/>
        </w:rPr>
        <w:instrText xml:space="preserve"> ADDIN EN.REFLIST </w:instrText>
      </w:r>
      <w:r w:rsidRPr="002F6274">
        <w:rPr>
          <w:b/>
          <w:bCs/>
        </w:rPr>
        <w:fldChar w:fldCharType="separate"/>
      </w:r>
      <w:r w:rsidR="00034A58" w:rsidRPr="00034A58">
        <w:rPr>
          <w:noProof/>
        </w:rPr>
        <w:t>1</w:t>
      </w:r>
      <w:r w:rsidR="00034A58" w:rsidRPr="00034A58">
        <w:rPr>
          <w:noProof/>
        </w:rPr>
        <w:tab/>
        <w:t xml:space="preserve">Cornish, B. H., Thomas, B. J. &amp; Ward, L. C. Improved prediction of extracellular and total body water using impedance loci generated by multiple frequency bioelectrical impedance analysis. </w:t>
      </w:r>
      <w:r w:rsidR="00034A58" w:rsidRPr="00034A58">
        <w:rPr>
          <w:i/>
          <w:noProof/>
        </w:rPr>
        <w:t>Phys Med Biol</w:t>
      </w:r>
      <w:r w:rsidR="00034A58" w:rsidRPr="00034A58">
        <w:rPr>
          <w:noProof/>
        </w:rPr>
        <w:t xml:space="preserve"> </w:t>
      </w:r>
      <w:r w:rsidR="00034A58" w:rsidRPr="00034A58">
        <w:rPr>
          <w:b/>
          <w:noProof/>
        </w:rPr>
        <w:t>38</w:t>
      </w:r>
      <w:r w:rsidR="00034A58" w:rsidRPr="00034A58">
        <w:rPr>
          <w:noProof/>
        </w:rPr>
        <w:t>, 337-346, doi:10.1088/0031-9155/38/3/001 (1993).</w:t>
      </w:r>
    </w:p>
    <w:p w14:paraId="1596C9E2" w14:textId="77777777" w:rsidR="00034A58" w:rsidRPr="00034A58" w:rsidRDefault="00034A58" w:rsidP="00034A58">
      <w:pPr>
        <w:pStyle w:val="EndNoteBibliography"/>
        <w:ind w:left="720" w:hanging="720"/>
        <w:rPr>
          <w:noProof/>
        </w:rPr>
      </w:pPr>
      <w:r w:rsidRPr="00034A58">
        <w:rPr>
          <w:noProof/>
        </w:rPr>
        <w:t>2</w:t>
      </w:r>
      <w:r w:rsidRPr="00034A58">
        <w:rPr>
          <w:noProof/>
        </w:rPr>
        <w:tab/>
        <w:t xml:space="preserve">De Lorenzo, A., Andreoli, A., Matthie, J. &amp; Withers, P. Predicting body cell mass with bioimpedance by using theoretical methods: a technological review. </w:t>
      </w:r>
      <w:r w:rsidRPr="00034A58">
        <w:rPr>
          <w:i/>
          <w:noProof/>
        </w:rPr>
        <w:t>Journal of Applied Physiology</w:t>
      </w:r>
      <w:r w:rsidRPr="00034A58">
        <w:rPr>
          <w:noProof/>
        </w:rPr>
        <w:t xml:space="preserve"> </w:t>
      </w:r>
      <w:r w:rsidRPr="00034A58">
        <w:rPr>
          <w:b/>
          <w:noProof/>
        </w:rPr>
        <w:t>82</w:t>
      </w:r>
      <w:r w:rsidRPr="00034A58">
        <w:rPr>
          <w:noProof/>
        </w:rPr>
        <w:t>, 1542-1558, doi:10.1152/jappl.1997.82.5.1542 (1997).</w:t>
      </w:r>
    </w:p>
    <w:p w14:paraId="27AA0673" w14:textId="77777777" w:rsidR="00034A58" w:rsidRPr="00034A58" w:rsidRDefault="00034A58" w:rsidP="00034A58">
      <w:pPr>
        <w:pStyle w:val="EndNoteBibliography"/>
        <w:ind w:left="720" w:hanging="720"/>
        <w:rPr>
          <w:noProof/>
        </w:rPr>
      </w:pPr>
      <w:r w:rsidRPr="00034A58">
        <w:rPr>
          <w:noProof/>
        </w:rPr>
        <w:t>3</w:t>
      </w:r>
      <w:r w:rsidRPr="00034A58">
        <w:rPr>
          <w:noProof/>
        </w:rPr>
        <w:tab/>
        <w:t xml:space="preserve">Brantlov, S., Ward, L. C., Jodal, L., Rittig, S. &amp; Lange, A. Critical factors and their impact on bioelectrical impedance analysis in children: a review. </w:t>
      </w:r>
      <w:r w:rsidRPr="00034A58">
        <w:rPr>
          <w:i/>
          <w:noProof/>
        </w:rPr>
        <w:t>Journal of Medical Engineering and Technology</w:t>
      </w:r>
      <w:r w:rsidRPr="00034A58">
        <w:rPr>
          <w:noProof/>
        </w:rPr>
        <w:t xml:space="preserve"> </w:t>
      </w:r>
      <w:r w:rsidRPr="00034A58">
        <w:rPr>
          <w:b/>
          <w:noProof/>
        </w:rPr>
        <w:t>41</w:t>
      </w:r>
      <w:r w:rsidRPr="00034A58">
        <w:rPr>
          <w:noProof/>
        </w:rPr>
        <w:t>, 22-35, doi:10.1080/03091902.2016.1209590 (2017).</w:t>
      </w:r>
    </w:p>
    <w:p w14:paraId="6377DDC0" w14:textId="77777777" w:rsidR="00034A58" w:rsidRPr="00034A58" w:rsidRDefault="00034A58" w:rsidP="00034A58">
      <w:pPr>
        <w:pStyle w:val="EndNoteBibliography"/>
        <w:ind w:left="720" w:hanging="720"/>
        <w:rPr>
          <w:noProof/>
        </w:rPr>
      </w:pPr>
      <w:r w:rsidRPr="00034A58">
        <w:rPr>
          <w:noProof/>
        </w:rPr>
        <w:t>4</w:t>
      </w:r>
      <w:r w:rsidRPr="00034A58">
        <w:rPr>
          <w:noProof/>
        </w:rPr>
        <w:tab/>
        <w:t xml:space="preserve">Lyons-Reid, J., Ward, L. C., Kenealy, T. &amp; Cutfield, W. Bioelectrical impedance analysis—an easy tool for quantifying body composition in infancy? </w:t>
      </w:r>
      <w:r w:rsidRPr="00034A58">
        <w:rPr>
          <w:i/>
          <w:noProof/>
        </w:rPr>
        <w:t>Nutrients</w:t>
      </w:r>
      <w:r w:rsidRPr="00034A58">
        <w:rPr>
          <w:noProof/>
        </w:rPr>
        <w:t xml:space="preserve"> </w:t>
      </w:r>
      <w:r w:rsidRPr="00034A58">
        <w:rPr>
          <w:b/>
          <w:noProof/>
        </w:rPr>
        <w:t>12</w:t>
      </w:r>
      <w:r w:rsidRPr="00034A58">
        <w:rPr>
          <w:noProof/>
        </w:rPr>
        <w:t>, 920, doi:10.3390/nu12040920 (2020).</w:t>
      </w:r>
    </w:p>
    <w:p w14:paraId="68D7FC87" w14:textId="77777777" w:rsidR="00034A58" w:rsidRPr="00034A58" w:rsidRDefault="00034A58" w:rsidP="00034A58">
      <w:pPr>
        <w:pStyle w:val="EndNoteBibliography"/>
        <w:ind w:left="720" w:hanging="720"/>
        <w:rPr>
          <w:noProof/>
        </w:rPr>
      </w:pPr>
      <w:r w:rsidRPr="00034A58">
        <w:rPr>
          <w:noProof/>
        </w:rPr>
        <w:t>5</w:t>
      </w:r>
      <w:r w:rsidRPr="00034A58">
        <w:rPr>
          <w:noProof/>
        </w:rPr>
        <w:tab/>
        <w:t xml:space="preserve">Brantlov, S., Jodal, L., Lange, A., Rittig, S. &amp; Ward, L. C. Standardisation of bioelectrical impedance analysis for the estimation of body composition in healthy paediatric populations: a systematic review. </w:t>
      </w:r>
      <w:r w:rsidRPr="00034A58">
        <w:rPr>
          <w:i/>
          <w:noProof/>
        </w:rPr>
        <w:t>Journal of Medical Engineering and Technology</w:t>
      </w:r>
      <w:r w:rsidRPr="00034A58">
        <w:rPr>
          <w:noProof/>
        </w:rPr>
        <w:t xml:space="preserve"> </w:t>
      </w:r>
      <w:r w:rsidRPr="00034A58">
        <w:rPr>
          <w:b/>
          <w:noProof/>
        </w:rPr>
        <w:t>41</w:t>
      </w:r>
      <w:r w:rsidRPr="00034A58">
        <w:rPr>
          <w:noProof/>
        </w:rPr>
        <w:t>, 460-479, doi:10.1080/03091902.2017.1333165 (2017).</w:t>
      </w:r>
    </w:p>
    <w:p w14:paraId="149049C0" w14:textId="77777777" w:rsidR="00034A58" w:rsidRPr="00034A58" w:rsidRDefault="00034A58" w:rsidP="00034A58">
      <w:pPr>
        <w:pStyle w:val="EndNoteBibliography"/>
        <w:ind w:left="720" w:hanging="720"/>
        <w:rPr>
          <w:noProof/>
        </w:rPr>
      </w:pPr>
      <w:r w:rsidRPr="00034A58">
        <w:rPr>
          <w:noProof/>
        </w:rPr>
        <w:t>6</w:t>
      </w:r>
      <w:r w:rsidRPr="00034A58">
        <w:rPr>
          <w:noProof/>
        </w:rPr>
        <w:tab/>
        <w:t xml:space="preserve">Gibson, A., Beam, J., Alencar, M., Zuhl, M. &amp; Mermier, C. Time course of supine and standing shifts in total body, intracellular and extracellular water for a sample of healthy adults. </w:t>
      </w:r>
      <w:r w:rsidRPr="00034A58">
        <w:rPr>
          <w:i/>
          <w:noProof/>
        </w:rPr>
        <w:t>Eur J Clin Nutr</w:t>
      </w:r>
      <w:r w:rsidRPr="00034A58">
        <w:rPr>
          <w:noProof/>
        </w:rPr>
        <w:t xml:space="preserve"> </w:t>
      </w:r>
      <w:r w:rsidRPr="00034A58">
        <w:rPr>
          <w:b/>
          <w:noProof/>
        </w:rPr>
        <w:t>69</w:t>
      </w:r>
      <w:r w:rsidRPr="00034A58">
        <w:rPr>
          <w:noProof/>
        </w:rPr>
        <w:t>, 14-19, doi:10.1038/ejcn.2013.269 (2014).</w:t>
      </w:r>
    </w:p>
    <w:p w14:paraId="05B5ECA0" w14:textId="77777777" w:rsidR="00034A58" w:rsidRPr="00034A58" w:rsidRDefault="00034A58" w:rsidP="00034A58">
      <w:pPr>
        <w:pStyle w:val="EndNoteBibliography"/>
        <w:ind w:left="720" w:hanging="720"/>
        <w:rPr>
          <w:noProof/>
        </w:rPr>
      </w:pPr>
      <w:r w:rsidRPr="00034A58">
        <w:rPr>
          <w:noProof/>
        </w:rPr>
        <w:t>7</w:t>
      </w:r>
      <w:r w:rsidRPr="00034A58">
        <w:rPr>
          <w:noProof/>
        </w:rPr>
        <w:tab/>
        <w:t>Scharfetter, H.</w:t>
      </w:r>
      <w:r w:rsidRPr="00034A58">
        <w:rPr>
          <w:i/>
          <w:noProof/>
        </w:rPr>
        <w:t xml:space="preserve"> et al.</w:t>
      </w:r>
      <w:r w:rsidRPr="00034A58">
        <w:rPr>
          <w:noProof/>
        </w:rPr>
        <w:t xml:space="preserve"> Effect of postural changes on the reliability of volume estimations from bioimpedance spectroscopy data. </w:t>
      </w:r>
      <w:r w:rsidRPr="00034A58">
        <w:rPr>
          <w:i/>
          <w:noProof/>
        </w:rPr>
        <w:t>Kidney Int</w:t>
      </w:r>
      <w:r w:rsidRPr="00034A58">
        <w:rPr>
          <w:noProof/>
        </w:rPr>
        <w:t xml:space="preserve"> </w:t>
      </w:r>
      <w:r w:rsidRPr="00034A58">
        <w:rPr>
          <w:b/>
          <w:noProof/>
        </w:rPr>
        <w:t>51</w:t>
      </w:r>
      <w:r w:rsidRPr="00034A58">
        <w:rPr>
          <w:noProof/>
        </w:rPr>
        <w:t>, 1078-1087, doi:10.1038/ki.1997.150 (1997).</w:t>
      </w:r>
    </w:p>
    <w:p w14:paraId="43737DB7" w14:textId="77777777" w:rsidR="00034A58" w:rsidRPr="00034A58" w:rsidRDefault="00034A58" w:rsidP="00034A58">
      <w:pPr>
        <w:pStyle w:val="EndNoteBibliography"/>
        <w:ind w:left="720" w:hanging="720"/>
        <w:rPr>
          <w:noProof/>
        </w:rPr>
      </w:pPr>
      <w:r w:rsidRPr="00034A58">
        <w:rPr>
          <w:noProof/>
        </w:rPr>
        <w:t>8</w:t>
      </w:r>
      <w:r w:rsidRPr="00034A58">
        <w:rPr>
          <w:noProof/>
        </w:rPr>
        <w:tab/>
        <w:t xml:space="preserve">Kushner, R. F., Gudivaka, R. &amp; Schoeller, D. A. Clinical characteristics influencing bioelectrical impedance analysis measurements. </w:t>
      </w:r>
      <w:r w:rsidRPr="00034A58">
        <w:rPr>
          <w:i/>
          <w:noProof/>
        </w:rPr>
        <w:t>Am J Clin Nutr</w:t>
      </w:r>
      <w:r w:rsidRPr="00034A58">
        <w:rPr>
          <w:noProof/>
        </w:rPr>
        <w:t xml:space="preserve"> </w:t>
      </w:r>
      <w:r w:rsidRPr="00034A58">
        <w:rPr>
          <w:b/>
          <w:noProof/>
        </w:rPr>
        <w:t>64</w:t>
      </w:r>
      <w:r w:rsidRPr="00034A58">
        <w:rPr>
          <w:noProof/>
        </w:rPr>
        <w:t>, 423S-427S, doi:10.1093/ajcn/64.3.423S (1996).</w:t>
      </w:r>
    </w:p>
    <w:p w14:paraId="7A2581CE" w14:textId="77777777" w:rsidR="00034A58" w:rsidRPr="00034A58" w:rsidRDefault="00034A58" w:rsidP="00034A58">
      <w:pPr>
        <w:pStyle w:val="EndNoteBibliography"/>
        <w:ind w:left="720" w:hanging="720"/>
        <w:rPr>
          <w:noProof/>
        </w:rPr>
      </w:pPr>
      <w:r w:rsidRPr="00034A58">
        <w:rPr>
          <w:noProof/>
        </w:rPr>
        <w:t>9</w:t>
      </w:r>
      <w:r w:rsidRPr="00034A58">
        <w:rPr>
          <w:noProof/>
        </w:rPr>
        <w:tab/>
        <w:t>Kyle, U. G.</w:t>
      </w:r>
      <w:r w:rsidRPr="00034A58">
        <w:rPr>
          <w:i/>
          <w:noProof/>
        </w:rPr>
        <w:t xml:space="preserve"> et al.</w:t>
      </w:r>
      <w:r w:rsidRPr="00034A58">
        <w:rPr>
          <w:noProof/>
        </w:rPr>
        <w:t xml:space="preserve"> Bioelectrical impedance analysis-part II: utilization in clinical practice. </w:t>
      </w:r>
      <w:r w:rsidRPr="00034A58">
        <w:rPr>
          <w:i/>
          <w:noProof/>
        </w:rPr>
        <w:t>Clinical Nutrition</w:t>
      </w:r>
      <w:r w:rsidRPr="00034A58">
        <w:rPr>
          <w:noProof/>
        </w:rPr>
        <w:t xml:space="preserve"> </w:t>
      </w:r>
      <w:r w:rsidRPr="00034A58">
        <w:rPr>
          <w:b/>
          <w:noProof/>
        </w:rPr>
        <w:t>23</w:t>
      </w:r>
      <w:r w:rsidRPr="00034A58">
        <w:rPr>
          <w:noProof/>
        </w:rPr>
        <w:t>, 1430-1453, doi:10.1016/j.clnu.2004.09.012 (2004).</w:t>
      </w:r>
    </w:p>
    <w:p w14:paraId="397BE942" w14:textId="77777777" w:rsidR="00034A58" w:rsidRPr="00034A58" w:rsidRDefault="00034A58" w:rsidP="00034A58">
      <w:pPr>
        <w:pStyle w:val="EndNoteBibliography"/>
        <w:ind w:left="720" w:hanging="720"/>
        <w:rPr>
          <w:noProof/>
        </w:rPr>
      </w:pPr>
      <w:r w:rsidRPr="00034A58">
        <w:rPr>
          <w:noProof/>
        </w:rPr>
        <w:t>10</w:t>
      </w:r>
      <w:r w:rsidRPr="00034A58">
        <w:rPr>
          <w:noProof/>
        </w:rPr>
        <w:tab/>
        <w:t xml:space="preserve">National Institutes of Health. Bioelectrical impedance analysis in body composition measurement: National Institutes of Health Technology Assessment Conference Statement. </w:t>
      </w:r>
      <w:r w:rsidRPr="00034A58">
        <w:rPr>
          <w:i/>
          <w:noProof/>
        </w:rPr>
        <w:t>Am J Clin Nutr</w:t>
      </w:r>
      <w:r w:rsidRPr="00034A58">
        <w:rPr>
          <w:noProof/>
        </w:rPr>
        <w:t xml:space="preserve"> </w:t>
      </w:r>
      <w:r w:rsidRPr="00034A58">
        <w:rPr>
          <w:b/>
          <w:noProof/>
        </w:rPr>
        <w:t>64</w:t>
      </w:r>
      <w:r w:rsidRPr="00034A58">
        <w:rPr>
          <w:noProof/>
        </w:rPr>
        <w:t>, 524S-532S, doi:10.1093/ajcn/64.3.524S (1996).</w:t>
      </w:r>
    </w:p>
    <w:p w14:paraId="4589CC15" w14:textId="77777777" w:rsidR="00034A58" w:rsidRPr="00034A58" w:rsidRDefault="00034A58" w:rsidP="00034A58">
      <w:pPr>
        <w:pStyle w:val="EndNoteBibliography"/>
        <w:ind w:left="720" w:hanging="720"/>
        <w:rPr>
          <w:noProof/>
        </w:rPr>
      </w:pPr>
      <w:r w:rsidRPr="00034A58">
        <w:rPr>
          <w:noProof/>
        </w:rPr>
        <w:t>11</w:t>
      </w:r>
      <w:r w:rsidRPr="00034A58">
        <w:rPr>
          <w:noProof/>
        </w:rPr>
        <w:tab/>
        <w:t xml:space="preserve">Sesmero, M. A., Mazariegos, M., Pedrón, C., Jones, J. &amp; Solomons, N. W. Bioimpedance electrical spectroscopy in the first six months of life: some methodologic considerations. </w:t>
      </w:r>
      <w:r w:rsidRPr="00034A58">
        <w:rPr>
          <w:i/>
          <w:noProof/>
        </w:rPr>
        <w:t>Nutrition</w:t>
      </w:r>
      <w:r w:rsidRPr="00034A58">
        <w:rPr>
          <w:noProof/>
        </w:rPr>
        <w:t xml:space="preserve"> </w:t>
      </w:r>
      <w:r w:rsidRPr="00034A58">
        <w:rPr>
          <w:b/>
          <w:noProof/>
        </w:rPr>
        <w:t>21</w:t>
      </w:r>
      <w:r w:rsidRPr="00034A58">
        <w:rPr>
          <w:noProof/>
        </w:rPr>
        <w:t>, 567-573, doi:10.1016/j.nut.2004.10.010 (2005).</w:t>
      </w:r>
    </w:p>
    <w:p w14:paraId="4D58D900" w14:textId="77777777" w:rsidR="00034A58" w:rsidRPr="00034A58" w:rsidRDefault="00034A58" w:rsidP="00034A58">
      <w:pPr>
        <w:pStyle w:val="EndNoteBibliography"/>
        <w:ind w:left="720" w:hanging="720"/>
        <w:rPr>
          <w:noProof/>
        </w:rPr>
      </w:pPr>
      <w:r w:rsidRPr="00034A58">
        <w:rPr>
          <w:noProof/>
        </w:rPr>
        <w:t>12</w:t>
      </w:r>
      <w:r w:rsidRPr="00034A58">
        <w:rPr>
          <w:noProof/>
        </w:rPr>
        <w:tab/>
        <w:t>Raghavan, C. V.</w:t>
      </w:r>
      <w:r w:rsidRPr="00034A58">
        <w:rPr>
          <w:i/>
          <w:noProof/>
        </w:rPr>
        <w:t xml:space="preserve"> et al.</w:t>
      </w:r>
      <w:r w:rsidRPr="00034A58">
        <w:rPr>
          <w:noProof/>
        </w:rPr>
        <w:t xml:space="preserve"> Estimation of total body water in very-low-birth-weight infants by using anthropometry with and without bioelectrical impedance and H2[(18)O]. </w:t>
      </w:r>
      <w:r w:rsidRPr="00034A58">
        <w:rPr>
          <w:i/>
          <w:noProof/>
        </w:rPr>
        <w:t>Am J Clin Nutr</w:t>
      </w:r>
      <w:r w:rsidRPr="00034A58">
        <w:rPr>
          <w:noProof/>
        </w:rPr>
        <w:t xml:space="preserve"> </w:t>
      </w:r>
      <w:r w:rsidRPr="00034A58">
        <w:rPr>
          <w:b/>
          <w:noProof/>
        </w:rPr>
        <w:t>68</w:t>
      </w:r>
      <w:r w:rsidRPr="00034A58">
        <w:rPr>
          <w:noProof/>
        </w:rPr>
        <w:t>, 668-674, doi:10.1093/ajcn/68.3.668 (1998).</w:t>
      </w:r>
    </w:p>
    <w:p w14:paraId="568B2029" w14:textId="77777777" w:rsidR="00034A58" w:rsidRPr="00034A58" w:rsidRDefault="00034A58" w:rsidP="00034A58">
      <w:pPr>
        <w:pStyle w:val="EndNoteBibliography"/>
        <w:ind w:left="720" w:hanging="720"/>
        <w:rPr>
          <w:noProof/>
        </w:rPr>
      </w:pPr>
      <w:r w:rsidRPr="00034A58">
        <w:rPr>
          <w:noProof/>
        </w:rPr>
        <w:t>13</w:t>
      </w:r>
      <w:r w:rsidRPr="00034A58">
        <w:rPr>
          <w:noProof/>
        </w:rPr>
        <w:tab/>
        <w:t xml:space="preserve">Sidhu, J. S., Triggs, E. J., Charles, B. G. &amp; Tudehope, D. I. Electrode placement in neonatal bioelectrical impedance analysis. </w:t>
      </w:r>
      <w:r w:rsidRPr="00034A58">
        <w:rPr>
          <w:i/>
          <w:noProof/>
        </w:rPr>
        <w:t>Med Biol Eng Comput</w:t>
      </w:r>
      <w:r w:rsidRPr="00034A58">
        <w:rPr>
          <w:noProof/>
        </w:rPr>
        <w:t xml:space="preserve"> </w:t>
      </w:r>
      <w:r w:rsidRPr="00034A58">
        <w:rPr>
          <w:b/>
          <w:noProof/>
        </w:rPr>
        <w:t>32</w:t>
      </w:r>
      <w:r w:rsidRPr="00034A58">
        <w:rPr>
          <w:noProof/>
        </w:rPr>
        <w:t>, 456-459, doi:10.1007/BF02524702 (1994).</w:t>
      </w:r>
    </w:p>
    <w:p w14:paraId="486944DF" w14:textId="77777777" w:rsidR="00034A58" w:rsidRPr="00034A58" w:rsidRDefault="00034A58" w:rsidP="00034A58">
      <w:pPr>
        <w:pStyle w:val="EndNoteBibliography"/>
        <w:ind w:left="720" w:hanging="720"/>
        <w:rPr>
          <w:noProof/>
        </w:rPr>
      </w:pPr>
      <w:r w:rsidRPr="00034A58">
        <w:rPr>
          <w:noProof/>
        </w:rPr>
        <w:t>14</w:t>
      </w:r>
      <w:r w:rsidRPr="00034A58">
        <w:rPr>
          <w:noProof/>
        </w:rPr>
        <w:tab/>
        <w:t xml:space="preserve">Gonzalez, C., Evans, J. A., Smye, S. W. &amp; Holland, P. Variables affecting BIA measurement of body water. </w:t>
      </w:r>
      <w:r w:rsidRPr="00034A58">
        <w:rPr>
          <w:i/>
          <w:noProof/>
        </w:rPr>
        <w:t>Med Biol Eng Comput</w:t>
      </w:r>
      <w:r w:rsidRPr="00034A58">
        <w:rPr>
          <w:noProof/>
        </w:rPr>
        <w:t xml:space="preserve"> </w:t>
      </w:r>
      <w:r w:rsidRPr="00034A58">
        <w:rPr>
          <w:b/>
          <w:noProof/>
        </w:rPr>
        <w:t>37</w:t>
      </w:r>
      <w:r w:rsidRPr="00034A58">
        <w:rPr>
          <w:noProof/>
        </w:rPr>
        <w:t>, 106-107 (1999).</w:t>
      </w:r>
    </w:p>
    <w:p w14:paraId="2741F11E" w14:textId="77777777" w:rsidR="00034A58" w:rsidRPr="00034A58" w:rsidRDefault="00034A58" w:rsidP="00034A58">
      <w:pPr>
        <w:pStyle w:val="EndNoteBibliography"/>
        <w:ind w:left="720" w:hanging="720"/>
        <w:rPr>
          <w:noProof/>
        </w:rPr>
      </w:pPr>
      <w:r w:rsidRPr="00034A58">
        <w:rPr>
          <w:noProof/>
        </w:rPr>
        <w:t>15</w:t>
      </w:r>
      <w:r w:rsidRPr="00034A58">
        <w:rPr>
          <w:noProof/>
        </w:rPr>
        <w:tab/>
        <w:t xml:space="preserve">Deurenberg, P., Weststrate, J. A., Paymans, I. &amp; van der Kooy, K. Factors affecting bioelectrical impedance measurements in humans. </w:t>
      </w:r>
      <w:r w:rsidRPr="00034A58">
        <w:rPr>
          <w:i/>
          <w:noProof/>
        </w:rPr>
        <w:t>Eur J Clin Nutr</w:t>
      </w:r>
      <w:r w:rsidRPr="00034A58">
        <w:rPr>
          <w:noProof/>
        </w:rPr>
        <w:t xml:space="preserve"> </w:t>
      </w:r>
      <w:r w:rsidRPr="00034A58">
        <w:rPr>
          <w:b/>
          <w:noProof/>
        </w:rPr>
        <w:t>42</w:t>
      </w:r>
      <w:r w:rsidRPr="00034A58">
        <w:rPr>
          <w:noProof/>
        </w:rPr>
        <w:t>, 1017-1022 (1988).</w:t>
      </w:r>
    </w:p>
    <w:p w14:paraId="36AA9460" w14:textId="77777777" w:rsidR="00034A58" w:rsidRPr="00034A58" w:rsidRDefault="00034A58" w:rsidP="00034A58">
      <w:pPr>
        <w:pStyle w:val="EndNoteBibliography"/>
        <w:ind w:left="720" w:hanging="720"/>
        <w:rPr>
          <w:noProof/>
        </w:rPr>
      </w:pPr>
      <w:r w:rsidRPr="00034A58">
        <w:rPr>
          <w:noProof/>
        </w:rPr>
        <w:t>16</w:t>
      </w:r>
      <w:r w:rsidRPr="00034A58">
        <w:rPr>
          <w:noProof/>
        </w:rPr>
        <w:tab/>
        <w:t xml:space="preserve">Kushner, R. F., Gudivaka, R. &amp; Schoeller, D. A. Clinical characteristics influencing bioelectrical impedance analysis measurements. </w:t>
      </w:r>
      <w:r w:rsidRPr="00034A58">
        <w:rPr>
          <w:i/>
          <w:noProof/>
        </w:rPr>
        <w:t>Am J Clin Nutr</w:t>
      </w:r>
      <w:r w:rsidRPr="00034A58">
        <w:rPr>
          <w:noProof/>
        </w:rPr>
        <w:t xml:space="preserve"> </w:t>
      </w:r>
      <w:r w:rsidRPr="00034A58">
        <w:rPr>
          <w:b/>
          <w:noProof/>
        </w:rPr>
        <w:t>64</w:t>
      </w:r>
      <w:r w:rsidRPr="00034A58">
        <w:rPr>
          <w:noProof/>
        </w:rPr>
        <w:t>, 423S-427S, doi:10.1093/ajcn/64.3.423S (1996).</w:t>
      </w:r>
    </w:p>
    <w:p w14:paraId="3355740F" w14:textId="77777777" w:rsidR="00034A58" w:rsidRPr="00034A58" w:rsidRDefault="00034A58" w:rsidP="00034A58">
      <w:pPr>
        <w:pStyle w:val="EndNoteBibliography"/>
        <w:ind w:left="720" w:hanging="720"/>
        <w:rPr>
          <w:noProof/>
        </w:rPr>
      </w:pPr>
      <w:r w:rsidRPr="00034A58">
        <w:rPr>
          <w:noProof/>
        </w:rPr>
        <w:t>17</w:t>
      </w:r>
      <w:r w:rsidRPr="00034A58">
        <w:rPr>
          <w:noProof/>
        </w:rPr>
        <w:tab/>
        <w:t>Godfrey, K. M.</w:t>
      </w:r>
      <w:r w:rsidRPr="00034A58">
        <w:rPr>
          <w:i/>
          <w:noProof/>
        </w:rPr>
        <w:t xml:space="preserve"> et al.</w:t>
      </w:r>
      <w:r w:rsidRPr="00034A58">
        <w:rPr>
          <w:noProof/>
        </w:rPr>
        <w:t xml:space="preserve"> Nutritional Intervention Preconception and During Pregnancy to Maintain Healthy Glucose Metabolism and Offspring Health ("NiPPeR"): study protocol for a randomised controlled trial. </w:t>
      </w:r>
      <w:r w:rsidRPr="00034A58">
        <w:rPr>
          <w:i/>
          <w:noProof/>
        </w:rPr>
        <w:t>Trials</w:t>
      </w:r>
      <w:r w:rsidRPr="00034A58">
        <w:rPr>
          <w:noProof/>
        </w:rPr>
        <w:t xml:space="preserve"> </w:t>
      </w:r>
      <w:r w:rsidRPr="00034A58">
        <w:rPr>
          <w:b/>
          <w:noProof/>
        </w:rPr>
        <w:t>18</w:t>
      </w:r>
      <w:r w:rsidRPr="00034A58">
        <w:rPr>
          <w:noProof/>
        </w:rPr>
        <w:t>, 131, doi:10.1186/s13063-017-1875-x (2017).</w:t>
      </w:r>
    </w:p>
    <w:p w14:paraId="113C5F82" w14:textId="518468D7" w:rsidR="00034A58" w:rsidRPr="00034A58" w:rsidRDefault="00034A58" w:rsidP="00034A58">
      <w:pPr>
        <w:pStyle w:val="EndNoteBibliography"/>
        <w:ind w:left="720" w:hanging="720"/>
        <w:rPr>
          <w:noProof/>
        </w:rPr>
      </w:pPr>
      <w:r w:rsidRPr="00034A58">
        <w:rPr>
          <w:noProof/>
        </w:rPr>
        <w:t>18</w:t>
      </w:r>
      <w:r w:rsidRPr="00034A58">
        <w:rPr>
          <w:noProof/>
        </w:rPr>
        <w:tab/>
        <w:t xml:space="preserve">ImpediMed. </w:t>
      </w:r>
      <w:r w:rsidRPr="00034A58">
        <w:rPr>
          <w:i/>
          <w:noProof/>
        </w:rPr>
        <w:t>SFB7</w:t>
      </w:r>
      <w:r w:rsidRPr="00034A58">
        <w:rPr>
          <w:noProof/>
        </w:rPr>
        <w:t>, &lt;</w:t>
      </w:r>
      <w:hyperlink r:id="rId13" w:history="1">
        <w:r w:rsidRPr="00034A58">
          <w:rPr>
            <w:rStyle w:val="Hyperlink"/>
            <w:noProof/>
          </w:rPr>
          <w:t>https://www.impedimed.com/products/sfb7/</w:t>
        </w:r>
      </w:hyperlink>
      <w:r w:rsidRPr="00034A58">
        <w:rPr>
          <w:noProof/>
        </w:rPr>
        <w:t>&gt; (2020).</w:t>
      </w:r>
    </w:p>
    <w:p w14:paraId="37CBBCD9" w14:textId="77777777" w:rsidR="00034A58" w:rsidRPr="00034A58" w:rsidRDefault="00034A58" w:rsidP="00034A58">
      <w:pPr>
        <w:pStyle w:val="EndNoteBibliography"/>
        <w:ind w:left="720" w:hanging="720"/>
        <w:rPr>
          <w:noProof/>
        </w:rPr>
      </w:pPr>
      <w:r w:rsidRPr="00034A58">
        <w:rPr>
          <w:noProof/>
        </w:rPr>
        <w:t>19</w:t>
      </w:r>
      <w:r w:rsidRPr="00034A58">
        <w:rPr>
          <w:noProof/>
        </w:rPr>
        <w:tab/>
        <w:t xml:space="preserve">Lingwood, B. E., Coghlan, J. P., Ward, L. C., Charles, B. G. &amp; Colditz, P. B. Measurement of extracellular fluid volume in the neonate using multiple frequency bio-impedance analysis. </w:t>
      </w:r>
      <w:r w:rsidRPr="00034A58">
        <w:rPr>
          <w:i/>
          <w:noProof/>
        </w:rPr>
        <w:t>Physiol Meas</w:t>
      </w:r>
      <w:r w:rsidRPr="00034A58">
        <w:rPr>
          <w:noProof/>
        </w:rPr>
        <w:t xml:space="preserve"> </w:t>
      </w:r>
      <w:r w:rsidRPr="00034A58">
        <w:rPr>
          <w:b/>
          <w:noProof/>
        </w:rPr>
        <w:t>21</w:t>
      </w:r>
      <w:r w:rsidRPr="00034A58">
        <w:rPr>
          <w:noProof/>
        </w:rPr>
        <w:t>, 251-262 (2000).</w:t>
      </w:r>
    </w:p>
    <w:p w14:paraId="304DAE00" w14:textId="77777777" w:rsidR="00034A58" w:rsidRPr="00034A58" w:rsidRDefault="00034A58" w:rsidP="00034A58">
      <w:pPr>
        <w:pStyle w:val="EndNoteBibliography"/>
        <w:ind w:left="720" w:hanging="720"/>
        <w:rPr>
          <w:noProof/>
        </w:rPr>
      </w:pPr>
      <w:r w:rsidRPr="00034A58">
        <w:rPr>
          <w:noProof/>
        </w:rPr>
        <w:t>20</w:t>
      </w:r>
      <w:r w:rsidRPr="00034A58">
        <w:rPr>
          <w:noProof/>
        </w:rPr>
        <w:tab/>
        <w:t xml:space="preserve">Cole, K. S. Permeability and impermeability of cell membranes for ions. </w:t>
      </w:r>
      <w:r w:rsidRPr="00034A58">
        <w:rPr>
          <w:i/>
          <w:noProof/>
        </w:rPr>
        <w:t>Cold Spring Harbor Symposia on Quantitative Biology</w:t>
      </w:r>
      <w:r w:rsidRPr="00034A58">
        <w:rPr>
          <w:noProof/>
        </w:rPr>
        <w:t xml:space="preserve"> </w:t>
      </w:r>
      <w:r w:rsidRPr="00034A58">
        <w:rPr>
          <w:b/>
          <w:noProof/>
        </w:rPr>
        <w:t>8</w:t>
      </w:r>
      <w:r w:rsidRPr="00034A58">
        <w:rPr>
          <w:noProof/>
        </w:rPr>
        <w:t>, 110-122, doi:10.1101/SQB.1940.008.01.013 (1940).</w:t>
      </w:r>
    </w:p>
    <w:p w14:paraId="24D94F05" w14:textId="77777777" w:rsidR="00034A58" w:rsidRPr="00034A58" w:rsidRDefault="00034A58" w:rsidP="00034A58">
      <w:pPr>
        <w:pStyle w:val="EndNoteBibliography"/>
        <w:ind w:left="720" w:hanging="720"/>
        <w:rPr>
          <w:noProof/>
        </w:rPr>
      </w:pPr>
      <w:r w:rsidRPr="00034A58">
        <w:rPr>
          <w:noProof/>
        </w:rPr>
        <w:t>21</w:t>
      </w:r>
      <w:r w:rsidRPr="00034A58">
        <w:rPr>
          <w:noProof/>
        </w:rPr>
        <w:tab/>
        <w:t xml:space="preserve">Matthie, J. R. Bioimpedance measurements of human body composition: critical analysis and outlook. </w:t>
      </w:r>
      <w:r w:rsidRPr="00034A58">
        <w:rPr>
          <w:i/>
          <w:noProof/>
        </w:rPr>
        <w:t>Expert Rev Med Devices</w:t>
      </w:r>
      <w:r w:rsidRPr="00034A58">
        <w:rPr>
          <w:noProof/>
        </w:rPr>
        <w:t xml:space="preserve"> </w:t>
      </w:r>
      <w:r w:rsidRPr="00034A58">
        <w:rPr>
          <w:b/>
          <w:noProof/>
        </w:rPr>
        <w:t>5</w:t>
      </w:r>
      <w:r w:rsidRPr="00034A58">
        <w:rPr>
          <w:noProof/>
        </w:rPr>
        <w:t>, 239-261, doi:10.1586/17434440.5.2.239 (2008).</w:t>
      </w:r>
    </w:p>
    <w:p w14:paraId="74BC9653" w14:textId="77777777" w:rsidR="00034A58" w:rsidRPr="00034A58" w:rsidRDefault="00034A58" w:rsidP="00034A58">
      <w:pPr>
        <w:pStyle w:val="EndNoteBibliography"/>
        <w:ind w:left="720" w:hanging="720"/>
        <w:rPr>
          <w:noProof/>
        </w:rPr>
      </w:pPr>
      <w:r w:rsidRPr="00034A58">
        <w:rPr>
          <w:noProof/>
        </w:rPr>
        <w:t>22</w:t>
      </w:r>
      <w:r w:rsidRPr="00034A58">
        <w:rPr>
          <w:noProof/>
        </w:rPr>
        <w:tab/>
        <w:t xml:space="preserve">Rush, E. C., Bristow, S., Plank, L. D. &amp; Rowan, J. Bioimpedance prediction of fat-free mass from dual-energy X-ray absorptiometry in a multi-ethnic group of 2-year-old children. </w:t>
      </w:r>
      <w:r w:rsidRPr="00034A58">
        <w:rPr>
          <w:i/>
          <w:noProof/>
        </w:rPr>
        <w:t>Eur J Clin Nutr</w:t>
      </w:r>
      <w:r w:rsidRPr="00034A58">
        <w:rPr>
          <w:noProof/>
        </w:rPr>
        <w:t xml:space="preserve"> </w:t>
      </w:r>
      <w:r w:rsidRPr="00034A58">
        <w:rPr>
          <w:b/>
          <w:noProof/>
        </w:rPr>
        <w:t>67</w:t>
      </w:r>
      <w:r w:rsidRPr="00034A58">
        <w:rPr>
          <w:noProof/>
        </w:rPr>
        <w:t>, 214-217, doi:10.1038/ejcn.2012.182 (2013).</w:t>
      </w:r>
    </w:p>
    <w:p w14:paraId="06B3CBA4" w14:textId="77777777" w:rsidR="00034A58" w:rsidRPr="00034A58" w:rsidRDefault="00034A58" w:rsidP="00034A58">
      <w:pPr>
        <w:pStyle w:val="EndNoteBibliography"/>
        <w:ind w:left="720" w:hanging="720"/>
        <w:rPr>
          <w:noProof/>
        </w:rPr>
      </w:pPr>
      <w:r w:rsidRPr="00034A58">
        <w:rPr>
          <w:noProof/>
        </w:rPr>
        <w:t>23</w:t>
      </w:r>
      <w:r w:rsidRPr="00034A58">
        <w:rPr>
          <w:noProof/>
        </w:rPr>
        <w:tab/>
        <w:t>Collins, C. T.</w:t>
      </w:r>
      <w:r w:rsidRPr="00034A58">
        <w:rPr>
          <w:i/>
          <w:noProof/>
        </w:rPr>
        <w:t xml:space="preserve"> et al.</w:t>
      </w:r>
      <w:r w:rsidRPr="00034A58">
        <w:rPr>
          <w:noProof/>
        </w:rPr>
        <w:t xml:space="preserve"> Prediction of body water compartments in preterm infants by bioelectrical impedance spectroscopy. </w:t>
      </w:r>
      <w:r w:rsidRPr="00034A58">
        <w:rPr>
          <w:i/>
          <w:noProof/>
        </w:rPr>
        <w:t>Eur J Clin Nutr</w:t>
      </w:r>
      <w:r w:rsidRPr="00034A58">
        <w:rPr>
          <w:noProof/>
        </w:rPr>
        <w:t xml:space="preserve"> </w:t>
      </w:r>
      <w:r w:rsidRPr="00034A58">
        <w:rPr>
          <w:b/>
          <w:noProof/>
        </w:rPr>
        <w:t>67</w:t>
      </w:r>
      <w:r w:rsidRPr="00034A58">
        <w:rPr>
          <w:noProof/>
        </w:rPr>
        <w:t>, S47-53, doi:10.1038/ejcn.2012.164 (2013).</w:t>
      </w:r>
    </w:p>
    <w:p w14:paraId="5F6BBA3A" w14:textId="77777777" w:rsidR="00034A58" w:rsidRPr="00034A58" w:rsidRDefault="00034A58" w:rsidP="00034A58">
      <w:pPr>
        <w:pStyle w:val="EndNoteBibliography"/>
        <w:ind w:left="720" w:hanging="720"/>
        <w:rPr>
          <w:noProof/>
        </w:rPr>
      </w:pPr>
      <w:r w:rsidRPr="00034A58">
        <w:rPr>
          <w:noProof/>
        </w:rPr>
        <w:t>24</w:t>
      </w:r>
      <w:r w:rsidRPr="00034A58">
        <w:rPr>
          <w:noProof/>
        </w:rPr>
        <w:tab/>
        <w:t xml:space="preserve">Ellis, K. J., Shypailo, R. J. &amp; Wong, W. W. Measurement of body water by multifrequency bioelectrical impedance spectroscopy in a multiethnic pediatric population. </w:t>
      </w:r>
      <w:r w:rsidRPr="00034A58">
        <w:rPr>
          <w:i/>
          <w:noProof/>
        </w:rPr>
        <w:t>Am J Clin Nutr</w:t>
      </w:r>
      <w:r w:rsidRPr="00034A58">
        <w:rPr>
          <w:noProof/>
        </w:rPr>
        <w:t xml:space="preserve"> </w:t>
      </w:r>
      <w:r w:rsidRPr="00034A58">
        <w:rPr>
          <w:b/>
          <w:noProof/>
        </w:rPr>
        <w:t>70</w:t>
      </w:r>
      <w:r w:rsidRPr="00034A58">
        <w:rPr>
          <w:noProof/>
        </w:rPr>
        <w:t>, 847-853, doi:10.1093/ajcn/70.5.847 %J The American Journal of Clinical Nutrition (1999).</w:t>
      </w:r>
    </w:p>
    <w:p w14:paraId="5E070C95" w14:textId="77777777" w:rsidR="00034A58" w:rsidRPr="00034A58" w:rsidRDefault="00034A58" w:rsidP="00034A58">
      <w:pPr>
        <w:pStyle w:val="EndNoteBibliography"/>
        <w:ind w:left="720" w:hanging="720"/>
        <w:rPr>
          <w:noProof/>
        </w:rPr>
      </w:pPr>
      <w:r w:rsidRPr="00034A58">
        <w:rPr>
          <w:noProof/>
        </w:rPr>
        <w:t>25</w:t>
      </w:r>
      <w:r w:rsidRPr="00034A58">
        <w:rPr>
          <w:noProof/>
        </w:rPr>
        <w:tab/>
        <w:t xml:space="preserve">Heymsfield, S. B., Wang, Z., Baumgartner, R. N. &amp; Ross, R. Human body composition: advances in models and methods. </w:t>
      </w:r>
      <w:r w:rsidRPr="00034A58">
        <w:rPr>
          <w:i/>
          <w:noProof/>
        </w:rPr>
        <w:t>Annu Rev Nutr</w:t>
      </w:r>
      <w:r w:rsidRPr="00034A58">
        <w:rPr>
          <w:noProof/>
        </w:rPr>
        <w:t xml:space="preserve"> </w:t>
      </w:r>
      <w:r w:rsidRPr="00034A58">
        <w:rPr>
          <w:b/>
          <w:noProof/>
        </w:rPr>
        <w:t>17</w:t>
      </w:r>
      <w:r w:rsidRPr="00034A58">
        <w:rPr>
          <w:noProof/>
        </w:rPr>
        <w:t>, 527-558, doi:10.1146/annurev.nutr.17.1.527 (1997).</w:t>
      </w:r>
    </w:p>
    <w:p w14:paraId="1605E4BF" w14:textId="77777777" w:rsidR="00034A58" w:rsidRPr="00034A58" w:rsidRDefault="00034A58" w:rsidP="00034A58">
      <w:pPr>
        <w:pStyle w:val="EndNoteBibliography"/>
        <w:ind w:left="720" w:hanging="720"/>
        <w:rPr>
          <w:noProof/>
        </w:rPr>
      </w:pPr>
      <w:r w:rsidRPr="00034A58">
        <w:rPr>
          <w:noProof/>
        </w:rPr>
        <w:t>26</w:t>
      </w:r>
      <w:r w:rsidRPr="00034A58">
        <w:rPr>
          <w:noProof/>
        </w:rPr>
        <w:tab/>
        <w:t xml:space="preserve">Bland, J. M. &amp; Altman, D. G. Statistical methods for assessing agreement between two methods of clinical measurement. </w:t>
      </w:r>
      <w:r w:rsidRPr="00034A58">
        <w:rPr>
          <w:i/>
          <w:noProof/>
        </w:rPr>
        <w:t>Lancet</w:t>
      </w:r>
      <w:r w:rsidRPr="00034A58">
        <w:rPr>
          <w:noProof/>
        </w:rPr>
        <w:t xml:space="preserve"> </w:t>
      </w:r>
      <w:r w:rsidRPr="00034A58">
        <w:rPr>
          <w:b/>
          <w:noProof/>
        </w:rPr>
        <w:t>1</w:t>
      </w:r>
      <w:r w:rsidRPr="00034A58">
        <w:rPr>
          <w:noProof/>
        </w:rPr>
        <w:t>, 307-310 (1986).</w:t>
      </w:r>
    </w:p>
    <w:p w14:paraId="62BD290E" w14:textId="77777777" w:rsidR="00034A58" w:rsidRPr="00034A58" w:rsidRDefault="00034A58" w:rsidP="00034A58">
      <w:pPr>
        <w:pStyle w:val="EndNoteBibliography"/>
        <w:ind w:left="720" w:hanging="720"/>
        <w:rPr>
          <w:noProof/>
        </w:rPr>
      </w:pPr>
      <w:r w:rsidRPr="00034A58">
        <w:rPr>
          <w:noProof/>
        </w:rPr>
        <w:t>27</w:t>
      </w:r>
      <w:r w:rsidRPr="00034A58">
        <w:rPr>
          <w:noProof/>
        </w:rPr>
        <w:tab/>
        <w:t>Jensen, B.</w:t>
      </w:r>
      <w:r w:rsidRPr="00034A58">
        <w:rPr>
          <w:i/>
          <w:noProof/>
        </w:rPr>
        <w:t xml:space="preserve"> et al.</w:t>
      </w:r>
      <w:r w:rsidRPr="00034A58">
        <w:rPr>
          <w:noProof/>
        </w:rPr>
        <w:t xml:space="preserve"> Configuration of bioelectrical impedance measurements affects results for phase angle. </w:t>
      </w:r>
      <w:r w:rsidRPr="00034A58">
        <w:rPr>
          <w:i/>
          <w:noProof/>
        </w:rPr>
        <w:t>Med Eng Phys</w:t>
      </w:r>
      <w:r w:rsidRPr="00034A58">
        <w:rPr>
          <w:noProof/>
        </w:rPr>
        <w:t xml:space="preserve"> </w:t>
      </w:r>
      <w:r w:rsidRPr="00034A58">
        <w:rPr>
          <w:b/>
          <w:noProof/>
        </w:rPr>
        <w:t>84</w:t>
      </w:r>
      <w:r w:rsidRPr="00034A58">
        <w:rPr>
          <w:noProof/>
        </w:rPr>
        <w:t>, 10-15, doi:10.1016/j.medengphy.2020.07.021 (2020).</w:t>
      </w:r>
    </w:p>
    <w:p w14:paraId="6F486EC1" w14:textId="77777777" w:rsidR="00034A58" w:rsidRPr="00034A58" w:rsidRDefault="00034A58" w:rsidP="00034A58">
      <w:pPr>
        <w:pStyle w:val="EndNoteBibliography"/>
        <w:ind w:left="720" w:hanging="720"/>
        <w:rPr>
          <w:noProof/>
        </w:rPr>
      </w:pPr>
      <w:r w:rsidRPr="00034A58">
        <w:rPr>
          <w:noProof/>
        </w:rPr>
        <w:t>28</w:t>
      </w:r>
      <w:r w:rsidRPr="00034A58">
        <w:rPr>
          <w:noProof/>
        </w:rPr>
        <w:tab/>
        <w:t xml:space="preserve">Kagawa, M., Wishart, C. &amp; Hills, A. P. Influence of posture and frequency modes in total body water estimation using bioelectrical impedance spectroscopy in boys and adult males. </w:t>
      </w:r>
      <w:r w:rsidRPr="00034A58">
        <w:rPr>
          <w:i/>
          <w:noProof/>
        </w:rPr>
        <w:t>Nutrients</w:t>
      </w:r>
      <w:r w:rsidRPr="00034A58">
        <w:rPr>
          <w:noProof/>
        </w:rPr>
        <w:t xml:space="preserve"> </w:t>
      </w:r>
      <w:r w:rsidRPr="00034A58">
        <w:rPr>
          <w:b/>
          <w:noProof/>
        </w:rPr>
        <w:t>6</w:t>
      </w:r>
      <w:r w:rsidRPr="00034A58">
        <w:rPr>
          <w:noProof/>
        </w:rPr>
        <w:t>, 1886-1898, doi:10.3390/nu6051886 (2014).</w:t>
      </w:r>
    </w:p>
    <w:p w14:paraId="47DE343B" w14:textId="77777777" w:rsidR="00034A58" w:rsidRPr="00034A58" w:rsidRDefault="00034A58" w:rsidP="00034A58">
      <w:pPr>
        <w:pStyle w:val="EndNoteBibliography"/>
        <w:ind w:left="720" w:hanging="720"/>
        <w:rPr>
          <w:noProof/>
        </w:rPr>
      </w:pPr>
      <w:r w:rsidRPr="00034A58">
        <w:rPr>
          <w:noProof/>
        </w:rPr>
        <w:t>29</w:t>
      </w:r>
      <w:r w:rsidRPr="00034A58">
        <w:rPr>
          <w:noProof/>
        </w:rPr>
        <w:tab/>
        <w:t xml:space="preserve">Segal, K. R., Van Loan, M., Fitzgerald, P. I., Hodgdon, J. A. &amp; Van Itallie, T. B. Lean body mass estimation by bioelectrical impedance analysis: a four-site cross-validation study. </w:t>
      </w:r>
      <w:r w:rsidRPr="00034A58">
        <w:rPr>
          <w:i/>
          <w:noProof/>
        </w:rPr>
        <w:t>Am J Clin Nutr</w:t>
      </w:r>
      <w:r w:rsidRPr="00034A58">
        <w:rPr>
          <w:noProof/>
        </w:rPr>
        <w:t xml:space="preserve"> </w:t>
      </w:r>
      <w:r w:rsidRPr="00034A58">
        <w:rPr>
          <w:b/>
          <w:noProof/>
        </w:rPr>
        <w:t>47</w:t>
      </w:r>
      <w:r w:rsidRPr="00034A58">
        <w:rPr>
          <w:noProof/>
        </w:rPr>
        <w:t>, 7-14, doi:10.1093/ajcn/47.1.7 (1988).</w:t>
      </w:r>
    </w:p>
    <w:p w14:paraId="2C4AADA0" w14:textId="77777777" w:rsidR="00034A58" w:rsidRPr="00034A58" w:rsidRDefault="00034A58" w:rsidP="00034A58">
      <w:pPr>
        <w:pStyle w:val="EndNoteBibliography"/>
        <w:ind w:left="720" w:hanging="720"/>
        <w:rPr>
          <w:noProof/>
        </w:rPr>
      </w:pPr>
      <w:r w:rsidRPr="00034A58">
        <w:rPr>
          <w:noProof/>
        </w:rPr>
        <w:t>30</w:t>
      </w:r>
      <w:r w:rsidRPr="00034A58">
        <w:rPr>
          <w:noProof/>
        </w:rPr>
        <w:tab/>
        <w:t xml:space="preserve">Slinde, F., Bark, A., Jansson, J. &amp; Rossander-HulthÉN, L. Bioelectrical impedance variation in healthy subjects during 12 h in the supine position. </w:t>
      </w:r>
      <w:r w:rsidRPr="00034A58">
        <w:rPr>
          <w:i/>
          <w:noProof/>
        </w:rPr>
        <w:t>Clinical Nutrition</w:t>
      </w:r>
      <w:r w:rsidRPr="00034A58">
        <w:rPr>
          <w:noProof/>
        </w:rPr>
        <w:t xml:space="preserve"> </w:t>
      </w:r>
      <w:r w:rsidRPr="00034A58">
        <w:rPr>
          <w:b/>
          <w:noProof/>
        </w:rPr>
        <w:t>22</w:t>
      </w:r>
      <w:r w:rsidRPr="00034A58">
        <w:rPr>
          <w:noProof/>
        </w:rPr>
        <w:t>, 153-157, doi:10.1054/clnu.2002.0616 (2003).</w:t>
      </w:r>
    </w:p>
    <w:p w14:paraId="00ECAC8E" w14:textId="77777777" w:rsidR="00034A58" w:rsidRPr="00034A58" w:rsidRDefault="00034A58" w:rsidP="00034A58">
      <w:pPr>
        <w:pStyle w:val="EndNoteBibliography"/>
        <w:ind w:left="720" w:hanging="720"/>
        <w:rPr>
          <w:noProof/>
        </w:rPr>
      </w:pPr>
      <w:r w:rsidRPr="00034A58">
        <w:rPr>
          <w:noProof/>
        </w:rPr>
        <w:t>31</w:t>
      </w:r>
      <w:r w:rsidRPr="00034A58">
        <w:rPr>
          <w:noProof/>
        </w:rPr>
        <w:tab/>
        <w:t xml:space="preserve">Allison, G. T., Singer, K. P. &amp; Marshall, R. N. The effect of body position on bioelectrical resistance in individuals with spinal cord injury. </w:t>
      </w:r>
      <w:r w:rsidRPr="00034A58">
        <w:rPr>
          <w:i/>
          <w:noProof/>
        </w:rPr>
        <w:t>Disability and Rehabilitation</w:t>
      </w:r>
      <w:r w:rsidRPr="00034A58">
        <w:rPr>
          <w:noProof/>
        </w:rPr>
        <w:t xml:space="preserve"> </w:t>
      </w:r>
      <w:r w:rsidRPr="00034A58">
        <w:rPr>
          <w:b/>
          <w:noProof/>
        </w:rPr>
        <w:t>17</w:t>
      </w:r>
      <w:r w:rsidRPr="00034A58">
        <w:rPr>
          <w:noProof/>
        </w:rPr>
        <w:t>, 424-429, doi:10.3109/09638289509166656 (1995).</w:t>
      </w:r>
    </w:p>
    <w:p w14:paraId="60C428A2" w14:textId="77777777" w:rsidR="00034A58" w:rsidRPr="00034A58" w:rsidRDefault="00034A58" w:rsidP="00034A58">
      <w:pPr>
        <w:pStyle w:val="EndNoteBibliography"/>
        <w:ind w:left="720" w:hanging="720"/>
        <w:rPr>
          <w:noProof/>
        </w:rPr>
      </w:pPr>
      <w:r w:rsidRPr="00034A58">
        <w:rPr>
          <w:noProof/>
        </w:rPr>
        <w:t>32</w:t>
      </w:r>
      <w:r w:rsidRPr="00034A58">
        <w:rPr>
          <w:noProof/>
        </w:rPr>
        <w:tab/>
        <w:t xml:space="preserve">Rush, E. C., Crowley, J., Freitas, I. F. &amp; Luke, A. Validity of hand-to-foot measurement of bioimpedance: standing compared with lying position. </w:t>
      </w:r>
      <w:r w:rsidRPr="00034A58">
        <w:rPr>
          <w:i/>
          <w:noProof/>
        </w:rPr>
        <w:t>Obesity (Silver Spring)</w:t>
      </w:r>
      <w:r w:rsidRPr="00034A58">
        <w:rPr>
          <w:noProof/>
        </w:rPr>
        <w:t xml:space="preserve"> </w:t>
      </w:r>
      <w:r w:rsidRPr="00034A58">
        <w:rPr>
          <w:b/>
          <w:noProof/>
        </w:rPr>
        <w:t>14</w:t>
      </w:r>
      <w:r w:rsidRPr="00034A58">
        <w:rPr>
          <w:noProof/>
        </w:rPr>
        <w:t>, 252-257, doi:10.1038/oby.2006.32 (2006).</w:t>
      </w:r>
    </w:p>
    <w:p w14:paraId="0ABE2000" w14:textId="77777777" w:rsidR="00034A58" w:rsidRPr="00034A58" w:rsidRDefault="00034A58" w:rsidP="00034A58">
      <w:pPr>
        <w:pStyle w:val="EndNoteBibliography"/>
        <w:ind w:left="720" w:hanging="720"/>
        <w:rPr>
          <w:noProof/>
        </w:rPr>
      </w:pPr>
      <w:r w:rsidRPr="00034A58">
        <w:rPr>
          <w:noProof/>
        </w:rPr>
        <w:t>33</w:t>
      </w:r>
      <w:r w:rsidRPr="00034A58">
        <w:rPr>
          <w:noProof/>
        </w:rPr>
        <w:tab/>
        <w:t>Esco, M. R.</w:t>
      </w:r>
      <w:r w:rsidRPr="00034A58">
        <w:rPr>
          <w:i/>
          <w:noProof/>
        </w:rPr>
        <w:t xml:space="preserve"> et al.</w:t>
      </w:r>
      <w:r w:rsidRPr="00034A58">
        <w:rPr>
          <w:noProof/>
        </w:rPr>
        <w:t xml:space="preserve"> Agreement between supine and standing bioimpedance spectroscopy devices and dual-energy X-ray absorptiometry for body composition determination. </w:t>
      </w:r>
      <w:r w:rsidRPr="00034A58">
        <w:rPr>
          <w:i/>
          <w:noProof/>
        </w:rPr>
        <w:t>Clinical Physiology and Functional Imaging</w:t>
      </w:r>
      <w:r w:rsidRPr="00034A58">
        <w:rPr>
          <w:noProof/>
        </w:rPr>
        <w:t xml:space="preserve"> </w:t>
      </w:r>
      <w:r w:rsidRPr="00034A58">
        <w:rPr>
          <w:b/>
          <w:noProof/>
        </w:rPr>
        <w:t>39</w:t>
      </w:r>
      <w:r w:rsidRPr="00034A58">
        <w:rPr>
          <w:noProof/>
        </w:rPr>
        <w:t>, 355-361, doi:10.1111/cpf.12585 (2019).</w:t>
      </w:r>
    </w:p>
    <w:p w14:paraId="232FBC51" w14:textId="77777777" w:rsidR="00034A58" w:rsidRPr="00034A58" w:rsidRDefault="00034A58" w:rsidP="00034A58">
      <w:pPr>
        <w:pStyle w:val="EndNoteBibliography"/>
        <w:ind w:left="720" w:hanging="720"/>
        <w:rPr>
          <w:noProof/>
        </w:rPr>
      </w:pPr>
      <w:r w:rsidRPr="00034A58">
        <w:rPr>
          <w:noProof/>
        </w:rPr>
        <w:t>34</w:t>
      </w:r>
      <w:r w:rsidRPr="00034A58">
        <w:rPr>
          <w:noProof/>
        </w:rPr>
        <w:tab/>
        <w:t>Silva, A. M.</w:t>
      </w:r>
      <w:r w:rsidRPr="00034A58">
        <w:rPr>
          <w:i/>
          <w:noProof/>
        </w:rPr>
        <w:t xml:space="preserve"> et al.</w:t>
      </w:r>
      <w:r w:rsidRPr="00034A58">
        <w:rPr>
          <w:noProof/>
        </w:rPr>
        <w:t xml:space="preserve"> Lack of agreement of in vivo raw bioimpedance measurements obtained from two single and multi-frequency bioelectrical impedance devices. </w:t>
      </w:r>
      <w:r w:rsidRPr="00034A58">
        <w:rPr>
          <w:i/>
          <w:noProof/>
        </w:rPr>
        <w:t>Eur J Clin Nutr</w:t>
      </w:r>
      <w:r w:rsidRPr="00034A58">
        <w:rPr>
          <w:noProof/>
        </w:rPr>
        <w:t xml:space="preserve"> </w:t>
      </w:r>
      <w:r w:rsidRPr="00034A58">
        <w:rPr>
          <w:b/>
          <w:noProof/>
        </w:rPr>
        <w:t>73</w:t>
      </w:r>
      <w:r w:rsidRPr="00034A58">
        <w:rPr>
          <w:noProof/>
        </w:rPr>
        <w:t>, 1077-1083, doi:10.1038/s41430-018-0355-z (2019).</w:t>
      </w:r>
    </w:p>
    <w:p w14:paraId="62283987" w14:textId="77777777" w:rsidR="00034A58" w:rsidRPr="00034A58" w:rsidRDefault="00034A58" w:rsidP="00034A58">
      <w:pPr>
        <w:pStyle w:val="EndNoteBibliography"/>
        <w:ind w:left="720" w:hanging="720"/>
        <w:rPr>
          <w:noProof/>
        </w:rPr>
      </w:pPr>
      <w:r w:rsidRPr="00034A58">
        <w:rPr>
          <w:noProof/>
        </w:rPr>
        <w:t>35</w:t>
      </w:r>
      <w:r w:rsidRPr="00034A58">
        <w:rPr>
          <w:noProof/>
        </w:rPr>
        <w:tab/>
        <w:t xml:space="preserve">Tinsley, G. M., Moore, M. L., Silva, A. M. &amp; Sardinha, L. B. Cross-sectional and longitudinal agreement between two multifrequency bioimpedance devices for resistance, reactance, and phase angle values. </w:t>
      </w:r>
      <w:r w:rsidRPr="00034A58">
        <w:rPr>
          <w:i/>
          <w:noProof/>
        </w:rPr>
        <w:t>Eur J Clin Nutr</w:t>
      </w:r>
      <w:r w:rsidRPr="00034A58">
        <w:rPr>
          <w:noProof/>
        </w:rPr>
        <w:t>, doi:10.1038/s41430-019-0496-8 (2019).</w:t>
      </w:r>
    </w:p>
    <w:p w14:paraId="6414CE8D" w14:textId="77777777" w:rsidR="00034A58" w:rsidRPr="00034A58" w:rsidRDefault="00034A58" w:rsidP="00034A58">
      <w:pPr>
        <w:pStyle w:val="EndNoteBibliography"/>
        <w:ind w:left="720" w:hanging="720"/>
        <w:rPr>
          <w:noProof/>
        </w:rPr>
      </w:pPr>
      <w:r w:rsidRPr="00034A58">
        <w:rPr>
          <w:noProof/>
        </w:rPr>
        <w:t>36</w:t>
      </w:r>
      <w:r w:rsidRPr="00034A58">
        <w:rPr>
          <w:noProof/>
        </w:rPr>
        <w:tab/>
        <w:t xml:space="preserve">Ward, L. C. Inter-instrument comparison of bioimpedance spectroscopic analysers. </w:t>
      </w:r>
      <w:r w:rsidRPr="00034A58">
        <w:rPr>
          <w:i/>
          <w:noProof/>
        </w:rPr>
        <w:t>The Open Medical Devices Journal</w:t>
      </w:r>
      <w:r w:rsidRPr="00034A58">
        <w:rPr>
          <w:noProof/>
        </w:rPr>
        <w:t xml:space="preserve"> </w:t>
      </w:r>
      <w:r w:rsidRPr="00034A58">
        <w:rPr>
          <w:b/>
          <w:noProof/>
        </w:rPr>
        <w:t>1</w:t>
      </w:r>
      <w:r w:rsidRPr="00034A58">
        <w:rPr>
          <w:noProof/>
        </w:rPr>
        <w:t>, 3-10, doi:10.2174/1875181400901010003 (2009).</w:t>
      </w:r>
    </w:p>
    <w:p w14:paraId="287BF1CA" w14:textId="77777777" w:rsidR="00034A58" w:rsidRPr="00034A58" w:rsidRDefault="00034A58" w:rsidP="00034A58">
      <w:pPr>
        <w:pStyle w:val="EndNoteBibliography"/>
        <w:ind w:left="720" w:hanging="720"/>
        <w:rPr>
          <w:noProof/>
        </w:rPr>
      </w:pPr>
      <w:r w:rsidRPr="00034A58">
        <w:rPr>
          <w:noProof/>
        </w:rPr>
        <w:t>37</w:t>
      </w:r>
      <w:r w:rsidRPr="00034A58">
        <w:rPr>
          <w:noProof/>
        </w:rPr>
        <w:tab/>
        <w:t>Gridneva, Z.</w:t>
      </w:r>
      <w:r w:rsidRPr="00034A58">
        <w:rPr>
          <w:i/>
          <w:noProof/>
        </w:rPr>
        <w:t xml:space="preserve"> et al.</w:t>
      </w:r>
      <w:r w:rsidRPr="00034A58">
        <w:rPr>
          <w:noProof/>
        </w:rPr>
        <w:t xml:space="preserve"> Bioimpedance spectroscopy in the infant: effect of milk intake and extracellular fluid reservoirs on resistance measurements in term breastfed infants. </w:t>
      </w:r>
      <w:r w:rsidRPr="00034A58">
        <w:rPr>
          <w:i/>
          <w:noProof/>
        </w:rPr>
        <w:t>Eur J Clin Nutr</w:t>
      </w:r>
      <w:r w:rsidRPr="00034A58">
        <w:rPr>
          <w:noProof/>
        </w:rPr>
        <w:t xml:space="preserve"> </w:t>
      </w:r>
      <w:r w:rsidRPr="00034A58">
        <w:rPr>
          <w:b/>
          <w:noProof/>
        </w:rPr>
        <w:t>70</w:t>
      </w:r>
      <w:r w:rsidRPr="00034A58">
        <w:rPr>
          <w:noProof/>
        </w:rPr>
        <w:t>, 843-851, doi:10.1038/ejcn.2016.26 (2016).</w:t>
      </w:r>
    </w:p>
    <w:p w14:paraId="350FB438" w14:textId="77777777" w:rsidR="00034A58" w:rsidRPr="00034A58" w:rsidRDefault="00034A58" w:rsidP="00034A58">
      <w:pPr>
        <w:pStyle w:val="EndNoteBibliography"/>
        <w:ind w:left="720" w:hanging="720"/>
        <w:rPr>
          <w:noProof/>
        </w:rPr>
      </w:pPr>
      <w:r w:rsidRPr="00034A58">
        <w:rPr>
          <w:noProof/>
        </w:rPr>
        <w:t>38</w:t>
      </w:r>
      <w:r w:rsidRPr="00034A58">
        <w:rPr>
          <w:noProof/>
        </w:rPr>
        <w:tab/>
        <w:t xml:space="preserve">Demura, S., Yamaji, S., Goshi, F. &amp; Nagasawa, Y. The Influence of Posture Change on Measurements of Relative Body Fat in the Bioimpedance Analysis Method. </w:t>
      </w:r>
      <w:r w:rsidRPr="00034A58">
        <w:rPr>
          <w:i/>
          <w:noProof/>
        </w:rPr>
        <w:t>Journal of physiological anthropology and applied human science</w:t>
      </w:r>
      <w:r w:rsidRPr="00034A58">
        <w:rPr>
          <w:noProof/>
        </w:rPr>
        <w:t xml:space="preserve"> </w:t>
      </w:r>
      <w:r w:rsidRPr="00034A58">
        <w:rPr>
          <w:b/>
          <w:noProof/>
        </w:rPr>
        <w:t>20</w:t>
      </w:r>
      <w:r w:rsidRPr="00034A58">
        <w:rPr>
          <w:noProof/>
        </w:rPr>
        <w:t>, 29, doi:10.2114/jpa.20.29 (2001).</w:t>
      </w:r>
    </w:p>
    <w:p w14:paraId="23635757" w14:textId="77777777" w:rsidR="00034A58" w:rsidRPr="00034A58" w:rsidRDefault="00034A58" w:rsidP="00034A58">
      <w:pPr>
        <w:pStyle w:val="EndNoteBibliography"/>
        <w:ind w:left="720" w:hanging="720"/>
        <w:rPr>
          <w:noProof/>
        </w:rPr>
      </w:pPr>
      <w:r w:rsidRPr="00034A58">
        <w:rPr>
          <w:noProof/>
        </w:rPr>
        <w:t>39</w:t>
      </w:r>
      <w:r w:rsidRPr="00034A58">
        <w:rPr>
          <w:noProof/>
        </w:rPr>
        <w:tab/>
        <w:t xml:space="preserve">Scharoun, S. &amp; Bryden, P. Hand preference, performance abilities, and hand selection in children. </w:t>
      </w:r>
      <w:r w:rsidRPr="00034A58">
        <w:rPr>
          <w:i/>
          <w:noProof/>
        </w:rPr>
        <w:t>Frontiers in Psychology</w:t>
      </w:r>
      <w:r w:rsidRPr="00034A58">
        <w:rPr>
          <w:noProof/>
        </w:rPr>
        <w:t xml:space="preserve"> </w:t>
      </w:r>
      <w:r w:rsidRPr="00034A58">
        <w:rPr>
          <w:b/>
          <w:noProof/>
        </w:rPr>
        <w:t>5</w:t>
      </w:r>
      <w:r w:rsidRPr="00034A58">
        <w:rPr>
          <w:noProof/>
        </w:rPr>
        <w:t>, doi:10.3389/fpsyg.2014.00082 (2014).</w:t>
      </w:r>
    </w:p>
    <w:p w14:paraId="7C025201" w14:textId="36818F4D" w:rsidR="002F4823" w:rsidRPr="002F6274" w:rsidRDefault="00E94C16" w:rsidP="00BF631E">
      <w:pPr>
        <w:spacing w:line="480" w:lineRule="auto"/>
        <w:jc w:val="both"/>
        <w:rPr>
          <w:rFonts w:ascii="Arial" w:hAnsi="Arial" w:cs="Arial"/>
          <w:b/>
          <w:bCs/>
        </w:rPr>
        <w:sectPr w:rsidR="002F4823" w:rsidRPr="002F6274" w:rsidSect="00CE16DC">
          <w:pgSz w:w="11900" w:h="16840"/>
          <w:pgMar w:top="1440" w:right="1440" w:bottom="1440" w:left="1440" w:header="708" w:footer="708" w:gutter="0"/>
          <w:cols w:space="708"/>
          <w:docGrid w:linePitch="360"/>
        </w:sectPr>
      </w:pPr>
      <w:r w:rsidRPr="002F6274">
        <w:rPr>
          <w:rFonts w:ascii="Arial" w:hAnsi="Arial" w:cs="Arial"/>
          <w:b/>
          <w:bCs/>
        </w:rPr>
        <w:fldChar w:fldCharType="end"/>
      </w:r>
    </w:p>
    <w:p w14:paraId="39FDA8C1" w14:textId="77777777" w:rsidR="00456093" w:rsidRPr="00456093" w:rsidRDefault="00C27D48" w:rsidP="006919E6">
      <w:pPr>
        <w:spacing w:line="480" w:lineRule="auto"/>
        <w:jc w:val="both"/>
        <w:rPr>
          <w:rFonts w:ascii="Arial" w:hAnsi="Arial" w:cs="Arial"/>
          <w:b/>
          <w:sz w:val="28"/>
          <w:szCs w:val="28"/>
          <w:lang w:val="en-US"/>
        </w:rPr>
      </w:pPr>
      <w:r w:rsidRPr="00456093">
        <w:rPr>
          <w:rFonts w:ascii="Arial" w:hAnsi="Arial" w:cs="Arial"/>
          <w:b/>
          <w:sz w:val="28"/>
          <w:szCs w:val="28"/>
          <w:lang w:val="en-US"/>
        </w:rPr>
        <w:t>Acknowledgements</w:t>
      </w:r>
    </w:p>
    <w:p w14:paraId="25FC7785" w14:textId="5A40D58F" w:rsidR="00F206C4" w:rsidRDefault="00C27D48" w:rsidP="006919E6">
      <w:pPr>
        <w:spacing w:line="480" w:lineRule="auto"/>
        <w:jc w:val="both"/>
        <w:rPr>
          <w:rFonts w:ascii="Arial" w:hAnsi="Arial" w:cs="Arial"/>
          <w:sz w:val="22"/>
          <w:szCs w:val="22"/>
        </w:rPr>
      </w:pPr>
      <w:r w:rsidRPr="00456093">
        <w:rPr>
          <w:rFonts w:ascii="Arial" w:hAnsi="Arial" w:cs="Arial"/>
          <w:sz w:val="22"/>
          <w:szCs w:val="22"/>
          <w:lang w:val="en-US"/>
        </w:rPr>
        <w:t>J</w:t>
      </w:r>
      <w:r w:rsidR="001C0508">
        <w:rPr>
          <w:rFonts w:ascii="Arial" w:hAnsi="Arial" w:cs="Arial"/>
          <w:sz w:val="22"/>
          <w:szCs w:val="22"/>
          <w:lang w:val="en-US"/>
        </w:rPr>
        <w:t>.</w:t>
      </w:r>
      <w:r w:rsidRPr="00456093">
        <w:rPr>
          <w:rFonts w:ascii="Arial" w:hAnsi="Arial" w:cs="Arial"/>
          <w:sz w:val="22"/>
          <w:szCs w:val="22"/>
          <w:lang w:val="en-US"/>
        </w:rPr>
        <w:t>L-R</w:t>
      </w:r>
      <w:r w:rsidR="001C0508">
        <w:rPr>
          <w:rFonts w:ascii="Arial" w:hAnsi="Arial" w:cs="Arial"/>
          <w:sz w:val="22"/>
          <w:szCs w:val="22"/>
          <w:lang w:val="en-US"/>
        </w:rPr>
        <w:t>.</w:t>
      </w:r>
      <w:r w:rsidRPr="00456093">
        <w:rPr>
          <w:rFonts w:ascii="Arial" w:hAnsi="Arial" w:cs="Arial"/>
          <w:sz w:val="22"/>
          <w:szCs w:val="22"/>
          <w:lang w:val="en-US"/>
        </w:rPr>
        <w:t xml:space="preserve"> is currently receiving University of Auckland Doctoral Scholarship. The authors would like to acknowledge Auckland NiPPeR research staff Christine Creagh, Marysia Depczynski, and Sarah Wilkins for their contribution to this study.</w:t>
      </w:r>
      <w:r w:rsidR="00022510" w:rsidRPr="00022510">
        <w:rPr>
          <w:rFonts w:ascii="Arial" w:hAnsi="Arial" w:cs="Arial"/>
          <w:sz w:val="22"/>
          <w:szCs w:val="22"/>
        </w:rPr>
        <w:t xml:space="preserve"> </w:t>
      </w:r>
      <w:r w:rsidR="00022510" w:rsidRPr="00456093">
        <w:rPr>
          <w:rFonts w:ascii="Arial" w:hAnsi="Arial" w:cs="Arial"/>
          <w:sz w:val="22"/>
          <w:szCs w:val="22"/>
        </w:rPr>
        <w:t>Public good funding for the investigator-led NiPPeR study is through the UK Medical Research Council (as part of an MRC award to the MRC Lifecourse Epidemiology Unit (MC_UU_12011/4)); the Singapore National Research Foundation, National Medical Research Council (NMRC, NMRC/TCR/012-NUHS/2014); the National University of Singapore (NUS) and the Agency of Science, Technology and Research (as part of the Growth, Development and Metabolism Programme of the Singapore Institute for Clinical Sciences (SICS) (H17/01/a0/005); and as part of Gravida, a New Zealand Government Centre of Research Excellence. Funding for aspects of the NiPPeR study has been provided by Société Des Produits Nestlé S.A under a Research Agreement with the University of Southampton, Auckland UniServices Ltd, SICS, National University Hospital Singapore PTE Ltd and NUS. K</w:t>
      </w:r>
      <w:r w:rsidR="001C0508">
        <w:rPr>
          <w:rFonts w:ascii="Arial" w:hAnsi="Arial" w:cs="Arial"/>
          <w:sz w:val="22"/>
          <w:szCs w:val="22"/>
        </w:rPr>
        <w:t>.</w:t>
      </w:r>
      <w:r w:rsidR="00022510" w:rsidRPr="00456093">
        <w:rPr>
          <w:rFonts w:ascii="Arial" w:hAnsi="Arial" w:cs="Arial"/>
          <w:sz w:val="22"/>
          <w:szCs w:val="22"/>
        </w:rPr>
        <w:t>M</w:t>
      </w:r>
      <w:r w:rsidR="001C0508">
        <w:rPr>
          <w:rFonts w:ascii="Arial" w:hAnsi="Arial" w:cs="Arial"/>
          <w:sz w:val="22"/>
          <w:szCs w:val="22"/>
        </w:rPr>
        <w:t>.</w:t>
      </w:r>
      <w:r w:rsidR="00022510" w:rsidRPr="00456093">
        <w:rPr>
          <w:rFonts w:ascii="Arial" w:hAnsi="Arial" w:cs="Arial"/>
          <w:sz w:val="22"/>
          <w:szCs w:val="22"/>
        </w:rPr>
        <w:t>G</w:t>
      </w:r>
      <w:r w:rsidR="001C0508">
        <w:rPr>
          <w:rFonts w:ascii="Arial" w:hAnsi="Arial" w:cs="Arial"/>
          <w:sz w:val="22"/>
          <w:szCs w:val="22"/>
        </w:rPr>
        <w:t>.</w:t>
      </w:r>
      <w:r w:rsidR="00022510" w:rsidRPr="00456093">
        <w:rPr>
          <w:rFonts w:ascii="Arial" w:hAnsi="Arial" w:cs="Arial"/>
          <w:sz w:val="22"/>
          <w:szCs w:val="22"/>
        </w:rPr>
        <w:t xml:space="preserve"> is supported by the National Institute for Health Research (NIHR Senior Investigator (NF-SI-0515-10042), NIHR Southampton 1000DaysPlus Global Nutrition Research Group (17/63/154) and NIHR Southampton Biomedical Research Center (IS-BRC-1215-20004)), British Heart Foundation (RG/15/17/3174) and the European Union (Erasmus+ Programme ImpENSA 598488-EPP-1-2018-1-DE-EPPKA2-CBHE-JP). S</w:t>
      </w:r>
      <w:r w:rsidR="001C0508">
        <w:rPr>
          <w:rFonts w:ascii="Arial" w:hAnsi="Arial" w:cs="Arial"/>
          <w:sz w:val="22"/>
          <w:szCs w:val="22"/>
        </w:rPr>
        <w:t>.</w:t>
      </w:r>
      <w:r w:rsidR="00022510" w:rsidRPr="00456093">
        <w:rPr>
          <w:rFonts w:ascii="Arial" w:hAnsi="Arial" w:cs="Arial"/>
          <w:sz w:val="22"/>
          <w:szCs w:val="22"/>
        </w:rPr>
        <w:t>Y</w:t>
      </w:r>
      <w:r w:rsidR="001C0508">
        <w:rPr>
          <w:rFonts w:ascii="Arial" w:hAnsi="Arial" w:cs="Arial"/>
          <w:sz w:val="22"/>
          <w:szCs w:val="22"/>
        </w:rPr>
        <w:t>.</w:t>
      </w:r>
      <w:r w:rsidR="00022510" w:rsidRPr="00456093">
        <w:rPr>
          <w:rFonts w:ascii="Arial" w:hAnsi="Arial" w:cs="Arial"/>
          <w:sz w:val="22"/>
          <w:szCs w:val="22"/>
        </w:rPr>
        <w:t>C</w:t>
      </w:r>
      <w:r w:rsidR="001C0508">
        <w:rPr>
          <w:rFonts w:ascii="Arial" w:hAnsi="Arial" w:cs="Arial"/>
          <w:sz w:val="22"/>
          <w:szCs w:val="22"/>
        </w:rPr>
        <w:t>.</w:t>
      </w:r>
      <w:r w:rsidR="00022510" w:rsidRPr="00456093">
        <w:rPr>
          <w:rFonts w:ascii="Arial" w:hAnsi="Arial" w:cs="Arial"/>
          <w:sz w:val="22"/>
          <w:szCs w:val="22"/>
        </w:rPr>
        <w:t xml:space="preserve"> is supported by a Singapore NMRC Clinician Scientist Award (NMRC/CSA-INV/0010/2016). The funders had no role in the data collection and analysis, and the decision to submit for publication</w:t>
      </w:r>
      <w:r w:rsidR="00F206C4">
        <w:rPr>
          <w:rFonts w:ascii="Arial" w:hAnsi="Arial" w:cs="Arial"/>
          <w:sz w:val="22"/>
          <w:szCs w:val="22"/>
        </w:rPr>
        <w:t>.</w:t>
      </w:r>
    </w:p>
    <w:p w14:paraId="68BA67BE" w14:textId="77777777" w:rsidR="00F206C4" w:rsidRDefault="00F206C4" w:rsidP="006919E6">
      <w:pPr>
        <w:spacing w:line="480" w:lineRule="auto"/>
        <w:jc w:val="both"/>
        <w:rPr>
          <w:rFonts w:ascii="Arial" w:hAnsi="Arial" w:cs="Arial"/>
          <w:sz w:val="22"/>
          <w:szCs w:val="22"/>
        </w:rPr>
      </w:pPr>
    </w:p>
    <w:p w14:paraId="65D116A0" w14:textId="72EEA8EB" w:rsidR="006867C9" w:rsidRPr="00571F0F" w:rsidRDefault="00C27D48" w:rsidP="006919E6">
      <w:pPr>
        <w:spacing w:line="480" w:lineRule="auto"/>
        <w:jc w:val="both"/>
        <w:rPr>
          <w:rFonts w:ascii="Arial" w:hAnsi="Arial" w:cs="Arial"/>
          <w:b/>
          <w:bCs/>
          <w:sz w:val="28"/>
          <w:szCs w:val="28"/>
          <w:lang w:val="en-US"/>
        </w:rPr>
      </w:pPr>
      <w:r w:rsidRPr="00456093">
        <w:rPr>
          <w:rFonts w:ascii="Arial" w:hAnsi="Arial" w:cs="Arial"/>
          <w:b/>
          <w:bCs/>
          <w:sz w:val="28"/>
          <w:szCs w:val="28"/>
          <w:lang w:val="en-US"/>
        </w:rPr>
        <w:t>Author contributions</w:t>
      </w:r>
      <w:r w:rsidR="00456093" w:rsidRPr="00456093">
        <w:rPr>
          <w:rFonts w:ascii="Arial" w:hAnsi="Arial" w:cs="Arial"/>
          <w:b/>
          <w:bCs/>
          <w:sz w:val="28"/>
          <w:szCs w:val="28"/>
          <w:lang w:val="en-US"/>
        </w:rPr>
        <w:t xml:space="preserve"> statement</w:t>
      </w:r>
    </w:p>
    <w:p w14:paraId="24A92CB0" w14:textId="69615EDA" w:rsidR="00EB19B9" w:rsidRPr="001C0508" w:rsidRDefault="00EB19B9" w:rsidP="006919E6">
      <w:pPr>
        <w:spacing w:line="480" w:lineRule="auto"/>
        <w:jc w:val="both"/>
        <w:rPr>
          <w:rFonts w:ascii="Arial" w:hAnsi="Arial" w:cs="Arial"/>
          <w:sz w:val="22"/>
          <w:szCs w:val="22"/>
        </w:rPr>
      </w:pPr>
      <w:r w:rsidRPr="001C0508">
        <w:rPr>
          <w:rFonts w:ascii="Arial" w:hAnsi="Arial" w:cs="Arial"/>
          <w:sz w:val="22"/>
          <w:szCs w:val="22"/>
        </w:rPr>
        <w:t>W.S.C. and T.K. s</w:t>
      </w:r>
      <w:r w:rsidR="00372C65" w:rsidRPr="001C0508">
        <w:rPr>
          <w:rFonts w:ascii="Arial" w:hAnsi="Arial" w:cs="Arial"/>
          <w:sz w:val="22"/>
          <w:szCs w:val="22"/>
        </w:rPr>
        <w:t>upervised all aspects of the research study</w:t>
      </w:r>
      <w:r w:rsidRPr="001C0508">
        <w:rPr>
          <w:rFonts w:ascii="Arial" w:hAnsi="Arial" w:cs="Arial"/>
          <w:sz w:val="22"/>
          <w:szCs w:val="22"/>
        </w:rPr>
        <w:t>. K.M.G., S-Y.C.</w:t>
      </w:r>
      <w:r w:rsidR="00A52AF7" w:rsidRPr="001C0508">
        <w:rPr>
          <w:rFonts w:ascii="Arial" w:hAnsi="Arial" w:cs="Arial"/>
          <w:sz w:val="22"/>
          <w:szCs w:val="22"/>
        </w:rPr>
        <w:t xml:space="preserve">, and W.S.C. led the NiPPeR trial conception and design. </w:t>
      </w:r>
      <w:r w:rsidR="00D43204" w:rsidRPr="001C0508">
        <w:rPr>
          <w:rFonts w:ascii="Arial" w:hAnsi="Arial" w:cs="Arial"/>
          <w:sz w:val="22"/>
          <w:szCs w:val="22"/>
        </w:rPr>
        <w:t>J.L-R., W.S.C., and T.K.</w:t>
      </w:r>
      <w:r w:rsidR="009C486D" w:rsidRPr="001C0508">
        <w:rPr>
          <w:rFonts w:ascii="Arial" w:hAnsi="Arial" w:cs="Arial"/>
          <w:sz w:val="22"/>
          <w:szCs w:val="22"/>
        </w:rPr>
        <w:t xml:space="preserve"> conceived and designed the body posi</w:t>
      </w:r>
      <w:r w:rsidR="001C0508" w:rsidRPr="001C0508">
        <w:rPr>
          <w:rFonts w:ascii="Arial" w:hAnsi="Arial" w:cs="Arial"/>
          <w:sz w:val="22"/>
          <w:szCs w:val="22"/>
        </w:rPr>
        <w:t>tion sub-study. J.L-R. c</w:t>
      </w:r>
      <w:r w:rsidR="007F7439" w:rsidRPr="001C0508">
        <w:rPr>
          <w:rFonts w:ascii="Arial" w:hAnsi="Arial" w:cs="Arial"/>
          <w:sz w:val="22"/>
          <w:szCs w:val="22"/>
        </w:rPr>
        <w:t>ompiled the data</w:t>
      </w:r>
      <w:r w:rsidR="001C0508" w:rsidRPr="001C0508">
        <w:rPr>
          <w:rFonts w:ascii="Arial" w:hAnsi="Arial" w:cs="Arial"/>
          <w:sz w:val="22"/>
          <w:szCs w:val="22"/>
        </w:rPr>
        <w:t xml:space="preserve"> and carried out the statistical analyses. J.L-R. w</w:t>
      </w:r>
      <w:r w:rsidR="00C50581" w:rsidRPr="001C0508">
        <w:rPr>
          <w:rFonts w:ascii="Arial" w:hAnsi="Arial" w:cs="Arial"/>
          <w:sz w:val="22"/>
          <w:szCs w:val="22"/>
        </w:rPr>
        <w:t xml:space="preserve">rote the </w:t>
      </w:r>
      <w:r w:rsidR="001C0508" w:rsidRPr="001C0508">
        <w:rPr>
          <w:rFonts w:ascii="Arial" w:hAnsi="Arial" w:cs="Arial"/>
          <w:sz w:val="22"/>
          <w:szCs w:val="22"/>
        </w:rPr>
        <w:t>manuscript</w:t>
      </w:r>
      <w:r w:rsidR="00372C65" w:rsidRPr="001C0508">
        <w:rPr>
          <w:rFonts w:ascii="Arial" w:hAnsi="Arial" w:cs="Arial"/>
          <w:sz w:val="22"/>
          <w:szCs w:val="22"/>
        </w:rPr>
        <w:t xml:space="preserve"> with critical input from </w:t>
      </w:r>
      <w:r w:rsidR="001C0508" w:rsidRPr="001C0508">
        <w:rPr>
          <w:rFonts w:ascii="Arial" w:hAnsi="Arial" w:cs="Arial"/>
          <w:sz w:val="22"/>
          <w:szCs w:val="22"/>
        </w:rPr>
        <w:t xml:space="preserve">all other authors. </w:t>
      </w:r>
      <w:r w:rsidRPr="001C0508">
        <w:rPr>
          <w:rFonts w:ascii="Arial" w:hAnsi="Arial" w:cs="Arial"/>
          <w:sz w:val="22"/>
          <w:szCs w:val="22"/>
        </w:rPr>
        <w:t>All authors have approved the f</w:t>
      </w:r>
      <w:r w:rsidR="00AE40E5">
        <w:rPr>
          <w:rFonts w:ascii="Arial" w:hAnsi="Arial" w:cs="Arial"/>
          <w:sz w:val="22"/>
          <w:szCs w:val="22"/>
        </w:rPr>
        <w:t>i</w:t>
      </w:r>
      <w:r w:rsidRPr="001C0508">
        <w:rPr>
          <w:rFonts w:ascii="Arial" w:hAnsi="Arial" w:cs="Arial"/>
          <w:sz w:val="22"/>
          <w:szCs w:val="22"/>
        </w:rPr>
        <w:t>nal version of this manuscript and have agreed to be accountable for all aspects of this work</w:t>
      </w:r>
      <w:r w:rsidR="001C0508">
        <w:rPr>
          <w:rFonts w:ascii="Arial" w:hAnsi="Arial" w:cs="Arial"/>
          <w:sz w:val="22"/>
          <w:szCs w:val="22"/>
        </w:rPr>
        <w:t>.</w:t>
      </w:r>
    </w:p>
    <w:p w14:paraId="1826AB75" w14:textId="77777777" w:rsidR="00C27D48" w:rsidRPr="00456093" w:rsidRDefault="00C27D48" w:rsidP="00C27D48">
      <w:pPr>
        <w:spacing w:line="480" w:lineRule="auto"/>
        <w:rPr>
          <w:rFonts w:ascii="Arial" w:hAnsi="Arial" w:cs="Arial"/>
          <w:b/>
          <w:bCs/>
          <w:sz w:val="22"/>
          <w:szCs w:val="22"/>
          <w:lang w:val="en-US"/>
        </w:rPr>
      </w:pPr>
    </w:p>
    <w:p w14:paraId="68132D59" w14:textId="77777777" w:rsidR="00456093" w:rsidRPr="00F206C4" w:rsidRDefault="00456093" w:rsidP="006919E6">
      <w:pPr>
        <w:spacing w:line="480" w:lineRule="auto"/>
        <w:jc w:val="both"/>
        <w:rPr>
          <w:rFonts w:ascii="Arial" w:hAnsi="Arial" w:cs="Arial"/>
          <w:b/>
          <w:bCs/>
          <w:sz w:val="28"/>
          <w:szCs w:val="28"/>
          <w:lang w:val="en-US"/>
        </w:rPr>
      </w:pPr>
      <w:r w:rsidRPr="00F206C4">
        <w:rPr>
          <w:rFonts w:ascii="Arial" w:hAnsi="Arial" w:cs="Arial"/>
          <w:b/>
          <w:bCs/>
          <w:sz w:val="28"/>
          <w:szCs w:val="28"/>
          <w:lang w:val="en-US"/>
        </w:rPr>
        <w:t>Competing interests</w:t>
      </w:r>
      <w:r w:rsidR="00C27D48" w:rsidRPr="00F206C4">
        <w:rPr>
          <w:rFonts w:ascii="Arial" w:hAnsi="Arial" w:cs="Arial"/>
          <w:b/>
          <w:bCs/>
          <w:sz w:val="28"/>
          <w:szCs w:val="28"/>
          <w:lang w:val="en-US"/>
        </w:rPr>
        <w:t xml:space="preserve"> </w:t>
      </w:r>
    </w:p>
    <w:p w14:paraId="0036C0AB" w14:textId="0F4C93F2" w:rsidR="009306CC" w:rsidRDefault="001C0508" w:rsidP="00C27D48">
      <w:pPr>
        <w:spacing w:line="480" w:lineRule="auto"/>
        <w:jc w:val="both"/>
        <w:rPr>
          <w:rFonts w:ascii="Arial" w:hAnsi="Arial" w:cs="Arial"/>
          <w:sz w:val="22"/>
          <w:szCs w:val="22"/>
          <w:lang w:val="en-US"/>
        </w:rPr>
        <w:sectPr w:rsidR="009306CC" w:rsidSect="00CE16DC">
          <w:pgSz w:w="11900" w:h="16840"/>
          <w:pgMar w:top="1440" w:right="1440" w:bottom="1440" w:left="1440" w:header="708" w:footer="708" w:gutter="0"/>
          <w:cols w:space="708"/>
          <w:docGrid w:linePitch="360"/>
        </w:sectPr>
      </w:pPr>
      <w:r>
        <w:rPr>
          <w:rFonts w:ascii="Arial" w:hAnsi="Arial" w:cs="Arial"/>
          <w:sz w:val="22"/>
          <w:szCs w:val="22"/>
          <w:lang w:val="en-US"/>
        </w:rPr>
        <w:t>L.C.W.</w:t>
      </w:r>
      <w:r w:rsidR="00C27D48" w:rsidRPr="00456093">
        <w:rPr>
          <w:rFonts w:ascii="Arial" w:hAnsi="Arial" w:cs="Arial"/>
          <w:sz w:val="22"/>
          <w:szCs w:val="22"/>
          <w:lang w:val="en-US"/>
        </w:rPr>
        <w:t xml:space="preserve"> provides consultancy services to ImpediMed Ltd (a manufacturer of devices for bioelectrical impedance analysis). ImpediMed Ltd was not involved in the inception and conduct of this research, or in the writing of this manuscript. K</w:t>
      </w:r>
      <w:r>
        <w:rPr>
          <w:rFonts w:ascii="Arial" w:hAnsi="Arial" w:cs="Arial"/>
          <w:sz w:val="22"/>
          <w:szCs w:val="22"/>
          <w:lang w:val="en-US"/>
        </w:rPr>
        <w:t>.</w:t>
      </w:r>
      <w:r w:rsidR="00C27D48" w:rsidRPr="00456093">
        <w:rPr>
          <w:rFonts w:ascii="Arial" w:hAnsi="Arial" w:cs="Arial"/>
          <w:sz w:val="22"/>
          <w:szCs w:val="22"/>
          <w:lang w:val="en-US"/>
        </w:rPr>
        <w:t>M</w:t>
      </w:r>
      <w:r>
        <w:rPr>
          <w:rFonts w:ascii="Arial" w:hAnsi="Arial" w:cs="Arial"/>
          <w:sz w:val="22"/>
          <w:szCs w:val="22"/>
          <w:lang w:val="en-US"/>
        </w:rPr>
        <w:t>.</w:t>
      </w:r>
      <w:r w:rsidR="00C27D48" w:rsidRPr="00456093">
        <w:rPr>
          <w:rFonts w:ascii="Arial" w:hAnsi="Arial" w:cs="Arial"/>
          <w:sz w:val="22"/>
          <w:szCs w:val="22"/>
          <w:lang w:val="en-US"/>
        </w:rPr>
        <w:t>G</w:t>
      </w:r>
      <w:r>
        <w:rPr>
          <w:rFonts w:ascii="Arial" w:hAnsi="Arial" w:cs="Arial"/>
          <w:sz w:val="22"/>
          <w:szCs w:val="22"/>
          <w:lang w:val="en-US"/>
        </w:rPr>
        <w:t>.</w:t>
      </w:r>
      <w:r w:rsidR="00C27D48" w:rsidRPr="00456093">
        <w:rPr>
          <w:rFonts w:ascii="Arial" w:hAnsi="Arial" w:cs="Arial"/>
          <w:sz w:val="22"/>
          <w:szCs w:val="22"/>
          <w:lang w:val="en-US"/>
        </w:rPr>
        <w:t xml:space="preserve"> has received reimbursement for speaking at conferences sponsored by companies selling nutritional products, and is part of an academic consortium that has received research funding from Abbott Nutrition, Nestec, BenevolentAI Bio Ltd. and Danone. The other authors have no financial or non-financial conflicts of interest to declare.</w:t>
      </w:r>
    </w:p>
    <w:p w14:paraId="243467F6" w14:textId="63C4B090" w:rsidR="002F4823" w:rsidRPr="00E64C05" w:rsidRDefault="002F4823" w:rsidP="00BF631E">
      <w:pPr>
        <w:pStyle w:val="Caption"/>
        <w:keepNext/>
        <w:spacing w:line="480" w:lineRule="auto"/>
        <w:rPr>
          <w:rFonts w:ascii="Arial" w:hAnsi="Arial" w:cs="Arial"/>
          <w:b/>
          <w:bCs/>
          <w:i w:val="0"/>
          <w:iCs w:val="0"/>
          <w:color w:val="000000" w:themeColor="text1"/>
          <w:sz w:val="22"/>
          <w:szCs w:val="22"/>
        </w:rPr>
      </w:pPr>
      <w:r w:rsidRPr="00E64C05">
        <w:rPr>
          <w:rFonts w:ascii="Arial" w:hAnsi="Arial" w:cs="Arial"/>
          <w:b/>
          <w:bCs/>
          <w:i w:val="0"/>
          <w:iCs w:val="0"/>
          <w:color w:val="000000" w:themeColor="text1"/>
          <w:sz w:val="22"/>
          <w:szCs w:val="22"/>
        </w:rPr>
        <w:t xml:space="preserve">Table </w:t>
      </w:r>
      <w:r w:rsidRPr="00E64C05">
        <w:rPr>
          <w:rFonts w:ascii="Arial" w:hAnsi="Arial" w:cs="Arial"/>
          <w:b/>
          <w:bCs/>
          <w:i w:val="0"/>
          <w:iCs w:val="0"/>
          <w:color w:val="000000" w:themeColor="text1"/>
          <w:sz w:val="22"/>
          <w:szCs w:val="22"/>
        </w:rPr>
        <w:fldChar w:fldCharType="begin"/>
      </w:r>
      <w:r w:rsidRPr="00E64C05">
        <w:rPr>
          <w:rFonts w:ascii="Arial" w:hAnsi="Arial" w:cs="Arial"/>
          <w:b/>
          <w:bCs/>
          <w:i w:val="0"/>
          <w:iCs w:val="0"/>
          <w:color w:val="000000" w:themeColor="text1"/>
          <w:sz w:val="22"/>
          <w:szCs w:val="22"/>
        </w:rPr>
        <w:instrText xml:space="preserve"> SEQ Table \* ARABIC </w:instrText>
      </w:r>
      <w:r w:rsidRPr="00E64C05">
        <w:rPr>
          <w:rFonts w:ascii="Arial" w:hAnsi="Arial" w:cs="Arial"/>
          <w:b/>
          <w:bCs/>
          <w:i w:val="0"/>
          <w:iCs w:val="0"/>
          <w:color w:val="000000" w:themeColor="text1"/>
          <w:sz w:val="22"/>
          <w:szCs w:val="22"/>
        </w:rPr>
        <w:fldChar w:fldCharType="separate"/>
      </w:r>
      <w:r w:rsidR="00A333E9">
        <w:rPr>
          <w:rFonts w:ascii="Arial" w:hAnsi="Arial" w:cs="Arial"/>
          <w:b/>
          <w:bCs/>
          <w:i w:val="0"/>
          <w:iCs w:val="0"/>
          <w:noProof/>
          <w:color w:val="000000" w:themeColor="text1"/>
          <w:sz w:val="22"/>
          <w:szCs w:val="22"/>
        </w:rPr>
        <w:t>1</w:t>
      </w:r>
      <w:r w:rsidRPr="00E64C05">
        <w:rPr>
          <w:rFonts w:ascii="Arial" w:hAnsi="Arial" w:cs="Arial"/>
          <w:b/>
          <w:bCs/>
          <w:i w:val="0"/>
          <w:iCs w:val="0"/>
          <w:noProof/>
          <w:color w:val="000000" w:themeColor="text1"/>
          <w:sz w:val="22"/>
          <w:szCs w:val="22"/>
        </w:rPr>
        <w:fldChar w:fldCharType="end"/>
      </w:r>
      <w:r w:rsidRPr="00E64C05">
        <w:rPr>
          <w:rFonts w:ascii="Arial" w:hAnsi="Arial" w:cs="Arial"/>
          <w:b/>
          <w:bCs/>
          <w:i w:val="0"/>
          <w:iCs w:val="0"/>
          <w:color w:val="000000" w:themeColor="text1"/>
          <w:sz w:val="22"/>
          <w:szCs w:val="22"/>
        </w:rPr>
        <w:t xml:space="preserve"> Study population characteristics.</w:t>
      </w:r>
    </w:p>
    <w:tbl>
      <w:tblPr>
        <w:tblStyle w:val="TableGrid"/>
        <w:tblW w:w="0" w:type="auto"/>
        <w:tblLook w:val="04A0" w:firstRow="1" w:lastRow="0" w:firstColumn="1" w:lastColumn="0" w:noHBand="0" w:noVBand="1"/>
      </w:tblPr>
      <w:tblGrid>
        <w:gridCol w:w="1555"/>
        <w:gridCol w:w="2485"/>
        <w:gridCol w:w="2485"/>
        <w:gridCol w:w="2485"/>
      </w:tblGrid>
      <w:tr w:rsidR="00A002E2" w:rsidRPr="002F6274" w14:paraId="306392B6" w14:textId="77777777" w:rsidTr="002F6274">
        <w:tc>
          <w:tcPr>
            <w:tcW w:w="1555" w:type="dxa"/>
            <w:vMerge w:val="restart"/>
          </w:tcPr>
          <w:p w14:paraId="09851C11" w14:textId="77777777" w:rsidR="00A002E2" w:rsidRPr="00E64C05" w:rsidRDefault="00A002E2" w:rsidP="00BF631E">
            <w:pPr>
              <w:spacing w:line="480" w:lineRule="auto"/>
              <w:jc w:val="both"/>
              <w:rPr>
                <w:rFonts w:ascii="Arial" w:hAnsi="Arial" w:cs="Arial"/>
                <w:bCs/>
                <w:sz w:val="22"/>
                <w:szCs w:val="22"/>
              </w:rPr>
            </w:pPr>
          </w:p>
        </w:tc>
        <w:tc>
          <w:tcPr>
            <w:tcW w:w="7455" w:type="dxa"/>
            <w:gridSpan w:val="3"/>
          </w:tcPr>
          <w:p w14:paraId="27BD9E03" w14:textId="6B6AD278" w:rsidR="00A002E2" w:rsidRPr="00E64C05" w:rsidRDefault="00A002E2" w:rsidP="00BF631E">
            <w:pPr>
              <w:spacing w:line="480" w:lineRule="auto"/>
              <w:jc w:val="center"/>
              <w:rPr>
                <w:rFonts w:ascii="Arial" w:hAnsi="Arial" w:cs="Arial"/>
                <w:bCs/>
                <w:sz w:val="22"/>
                <w:szCs w:val="22"/>
              </w:rPr>
            </w:pPr>
            <w:r w:rsidRPr="00E64C05">
              <w:rPr>
                <w:rFonts w:ascii="Arial" w:hAnsi="Arial" w:cs="Arial"/>
                <w:bCs/>
                <w:sz w:val="22"/>
                <w:szCs w:val="22"/>
              </w:rPr>
              <w:t>Mean (SD) population characteristics</w:t>
            </w:r>
          </w:p>
        </w:tc>
      </w:tr>
      <w:tr w:rsidR="00A002E2" w:rsidRPr="002F6274" w14:paraId="3F556B76" w14:textId="77777777" w:rsidTr="00670C97">
        <w:tc>
          <w:tcPr>
            <w:tcW w:w="1555" w:type="dxa"/>
            <w:vMerge/>
          </w:tcPr>
          <w:p w14:paraId="77001DBD" w14:textId="77777777" w:rsidR="00A002E2" w:rsidRPr="00E64C05" w:rsidRDefault="00A002E2" w:rsidP="00A002E2">
            <w:pPr>
              <w:spacing w:line="480" w:lineRule="auto"/>
              <w:jc w:val="both"/>
              <w:rPr>
                <w:rFonts w:ascii="Arial" w:hAnsi="Arial" w:cs="Arial"/>
                <w:bCs/>
                <w:sz w:val="22"/>
                <w:szCs w:val="22"/>
              </w:rPr>
            </w:pPr>
          </w:p>
        </w:tc>
        <w:tc>
          <w:tcPr>
            <w:tcW w:w="2485" w:type="dxa"/>
          </w:tcPr>
          <w:p w14:paraId="5A81E2C1" w14:textId="3DDF874D"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Boys (n = 20)</w:t>
            </w:r>
          </w:p>
        </w:tc>
        <w:tc>
          <w:tcPr>
            <w:tcW w:w="2485" w:type="dxa"/>
          </w:tcPr>
          <w:p w14:paraId="43E4F322" w14:textId="435664FF"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Girls (n = 30)</w:t>
            </w:r>
          </w:p>
        </w:tc>
        <w:tc>
          <w:tcPr>
            <w:tcW w:w="2485" w:type="dxa"/>
          </w:tcPr>
          <w:p w14:paraId="41504435" w14:textId="646D642D"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All (n = 50)</w:t>
            </w:r>
          </w:p>
        </w:tc>
      </w:tr>
      <w:tr w:rsidR="00A002E2" w:rsidRPr="002F6274" w14:paraId="2A7FC4BD" w14:textId="77777777" w:rsidTr="00670C97">
        <w:tc>
          <w:tcPr>
            <w:tcW w:w="1555" w:type="dxa"/>
          </w:tcPr>
          <w:p w14:paraId="4B086F46" w14:textId="77777777" w:rsidR="00A002E2" w:rsidRPr="00E64C05" w:rsidRDefault="00A002E2" w:rsidP="00A002E2">
            <w:pPr>
              <w:spacing w:line="480" w:lineRule="auto"/>
              <w:jc w:val="both"/>
              <w:rPr>
                <w:rFonts w:ascii="Arial" w:hAnsi="Arial" w:cs="Arial"/>
                <w:bCs/>
                <w:sz w:val="22"/>
                <w:szCs w:val="22"/>
              </w:rPr>
            </w:pPr>
            <w:r w:rsidRPr="00E64C05">
              <w:rPr>
                <w:rFonts w:ascii="Arial" w:hAnsi="Arial" w:cs="Arial"/>
                <w:bCs/>
                <w:sz w:val="22"/>
                <w:szCs w:val="22"/>
              </w:rPr>
              <w:t>Age (years)</w:t>
            </w:r>
          </w:p>
        </w:tc>
        <w:tc>
          <w:tcPr>
            <w:tcW w:w="2485" w:type="dxa"/>
          </w:tcPr>
          <w:p w14:paraId="1DA1AF5E"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3.38 (0.14)</w:t>
            </w:r>
          </w:p>
        </w:tc>
        <w:tc>
          <w:tcPr>
            <w:tcW w:w="2485" w:type="dxa"/>
          </w:tcPr>
          <w:p w14:paraId="5ED161F1"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3.38 (0.15)</w:t>
            </w:r>
          </w:p>
        </w:tc>
        <w:tc>
          <w:tcPr>
            <w:tcW w:w="2485" w:type="dxa"/>
          </w:tcPr>
          <w:p w14:paraId="21A74E9E"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3.38 (0.14)</w:t>
            </w:r>
          </w:p>
        </w:tc>
      </w:tr>
      <w:tr w:rsidR="00A002E2" w:rsidRPr="002F6274" w14:paraId="017D5DC0" w14:textId="77777777" w:rsidTr="00670C97">
        <w:tc>
          <w:tcPr>
            <w:tcW w:w="1555" w:type="dxa"/>
          </w:tcPr>
          <w:p w14:paraId="02AB4920" w14:textId="77777777" w:rsidR="00A002E2" w:rsidRPr="00E64C05" w:rsidRDefault="00A002E2" w:rsidP="00A002E2">
            <w:pPr>
              <w:spacing w:line="480" w:lineRule="auto"/>
              <w:jc w:val="both"/>
              <w:rPr>
                <w:rFonts w:ascii="Arial" w:hAnsi="Arial" w:cs="Arial"/>
                <w:bCs/>
                <w:sz w:val="22"/>
                <w:szCs w:val="22"/>
              </w:rPr>
            </w:pPr>
            <w:r w:rsidRPr="00E64C05">
              <w:rPr>
                <w:rFonts w:ascii="Arial" w:hAnsi="Arial" w:cs="Arial"/>
                <w:bCs/>
                <w:sz w:val="22"/>
                <w:szCs w:val="22"/>
              </w:rPr>
              <w:t>Height (cm)</w:t>
            </w:r>
          </w:p>
        </w:tc>
        <w:tc>
          <w:tcPr>
            <w:tcW w:w="2485" w:type="dxa"/>
          </w:tcPr>
          <w:p w14:paraId="00210887"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99.26 (3.63)</w:t>
            </w:r>
          </w:p>
        </w:tc>
        <w:tc>
          <w:tcPr>
            <w:tcW w:w="2485" w:type="dxa"/>
          </w:tcPr>
          <w:p w14:paraId="0E50C37E"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98.96 (3.87)</w:t>
            </w:r>
          </w:p>
        </w:tc>
        <w:tc>
          <w:tcPr>
            <w:tcW w:w="2485" w:type="dxa"/>
          </w:tcPr>
          <w:p w14:paraId="4B6875D6"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99.08 (3.74)</w:t>
            </w:r>
          </w:p>
        </w:tc>
      </w:tr>
      <w:tr w:rsidR="00A002E2" w:rsidRPr="002F6274" w14:paraId="657A70BE" w14:textId="77777777" w:rsidTr="00670C97">
        <w:tc>
          <w:tcPr>
            <w:tcW w:w="1555" w:type="dxa"/>
          </w:tcPr>
          <w:p w14:paraId="41823B68" w14:textId="77777777" w:rsidR="00A002E2" w:rsidRPr="00E64C05" w:rsidRDefault="00A002E2" w:rsidP="00A002E2">
            <w:pPr>
              <w:spacing w:line="480" w:lineRule="auto"/>
              <w:jc w:val="both"/>
              <w:rPr>
                <w:rFonts w:ascii="Arial" w:hAnsi="Arial" w:cs="Arial"/>
                <w:bCs/>
                <w:sz w:val="22"/>
                <w:szCs w:val="22"/>
              </w:rPr>
            </w:pPr>
            <w:r w:rsidRPr="00E64C05">
              <w:rPr>
                <w:rFonts w:ascii="Arial" w:hAnsi="Arial" w:cs="Arial"/>
                <w:bCs/>
                <w:sz w:val="22"/>
                <w:szCs w:val="22"/>
              </w:rPr>
              <w:t>Weight (kg)</w:t>
            </w:r>
          </w:p>
        </w:tc>
        <w:tc>
          <w:tcPr>
            <w:tcW w:w="2485" w:type="dxa"/>
          </w:tcPr>
          <w:p w14:paraId="3C2DE883"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16.08 (1.72)</w:t>
            </w:r>
          </w:p>
        </w:tc>
        <w:tc>
          <w:tcPr>
            <w:tcW w:w="2485" w:type="dxa"/>
          </w:tcPr>
          <w:p w14:paraId="483DC5D4"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15.74 (2.04)</w:t>
            </w:r>
          </w:p>
        </w:tc>
        <w:tc>
          <w:tcPr>
            <w:tcW w:w="2485" w:type="dxa"/>
          </w:tcPr>
          <w:p w14:paraId="04DB2080"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15.88 (1.91)</w:t>
            </w:r>
          </w:p>
        </w:tc>
      </w:tr>
      <w:tr w:rsidR="00A002E2" w:rsidRPr="002F6274" w14:paraId="0D45C4F9" w14:textId="77777777" w:rsidTr="00670C97">
        <w:tc>
          <w:tcPr>
            <w:tcW w:w="1555" w:type="dxa"/>
          </w:tcPr>
          <w:p w14:paraId="2544033D" w14:textId="77777777" w:rsidR="00A002E2" w:rsidRPr="00E64C05" w:rsidRDefault="00A002E2" w:rsidP="00A002E2">
            <w:pPr>
              <w:spacing w:line="480" w:lineRule="auto"/>
              <w:jc w:val="both"/>
              <w:rPr>
                <w:rFonts w:ascii="Arial" w:hAnsi="Arial" w:cs="Arial"/>
                <w:bCs/>
                <w:sz w:val="22"/>
                <w:szCs w:val="22"/>
                <w:vertAlign w:val="subscript"/>
              </w:rPr>
            </w:pPr>
            <w:r w:rsidRPr="00E64C05">
              <w:rPr>
                <w:rFonts w:ascii="Arial" w:hAnsi="Arial" w:cs="Arial"/>
                <w:bCs/>
                <w:sz w:val="22"/>
                <w:szCs w:val="22"/>
              </w:rPr>
              <w:t>BMI</w:t>
            </w:r>
            <w:r w:rsidRPr="00E64C05">
              <w:rPr>
                <w:rFonts w:ascii="Arial" w:hAnsi="Arial" w:cs="Arial"/>
                <w:bCs/>
                <w:sz w:val="22"/>
                <w:szCs w:val="22"/>
                <w:vertAlign w:val="subscript"/>
              </w:rPr>
              <w:t>SDS</w:t>
            </w:r>
          </w:p>
        </w:tc>
        <w:tc>
          <w:tcPr>
            <w:tcW w:w="2485" w:type="dxa"/>
          </w:tcPr>
          <w:p w14:paraId="3D3D0950"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0.60 (0.19)</w:t>
            </w:r>
          </w:p>
        </w:tc>
        <w:tc>
          <w:tcPr>
            <w:tcW w:w="2485" w:type="dxa"/>
          </w:tcPr>
          <w:p w14:paraId="699B06D8"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0.45 (0.15)</w:t>
            </w:r>
          </w:p>
        </w:tc>
        <w:tc>
          <w:tcPr>
            <w:tcW w:w="2485" w:type="dxa"/>
          </w:tcPr>
          <w:p w14:paraId="7B6282ED" w14:textId="77777777" w:rsidR="00A002E2" w:rsidRPr="00E64C05" w:rsidRDefault="00A002E2" w:rsidP="00A002E2">
            <w:pPr>
              <w:spacing w:line="480" w:lineRule="auto"/>
              <w:jc w:val="center"/>
              <w:rPr>
                <w:rFonts w:ascii="Arial" w:hAnsi="Arial" w:cs="Arial"/>
                <w:bCs/>
                <w:sz w:val="22"/>
                <w:szCs w:val="22"/>
              </w:rPr>
            </w:pPr>
            <w:r w:rsidRPr="00E64C05">
              <w:rPr>
                <w:rFonts w:ascii="Arial" w:hAnsi="Arial" w:cs="Arial"/>
                <w:bCs/>
                <w:sz w:val="22"/>
                <w:szCs w:val="22"/>
              </w:rPr>
              <w:t>0.51 (0.83)</w:t>
            </w:r>
          </w:p>
        </w:tc>
      </w:tr>
    </w:tbl>
    <w:p w14:paraId="501E124A" w14:textId="77777777" w:rsidR="00F206C4" w:rsidRDefault="00F206C4" w:rsidP="00BF631E">
      <w:pPr>
        <w:pStyle w:val="Caption"/>
        <w:keepNext/>
        <w:spacing w:line="480" w:lineRule="auto"/>
        <w:rPr>
          <w:rFonts w:ascii="Arial" w:hAnsi="Arial" w:cs="Arial"/>
          <w:b/>
          <w:bCs/>
          <w:i w:val="0"/>
          <w:iCs w:val="0"/>
          <w:color w:val="000000" w:themeColor="text1"/>
          <w:sz w:val="22"/>
          <w:szCs w:val="22"/>
        </w:rPr>
        <w:sectPr w:rsidR="00F206C4" w:rsidSect="00CE16DC">
          <w:pgSz w:w="11900" w:h="16840"/>
          <w:pgMar w:top="1440" w:right="1440" w:bottom="1440" w:left="1440" w:header="708" w:footer="708" w:gutter="0"/>
          <w:cols w:space="708"/>
          <w:docGrid w:linePitch="360"/>
        </w:sectPr>
      </w:pPr>
    </w:p>
    <w:p w14:paraId="2ED79C69" w14:textId="369EB13D" w:rsidR="002F4823" w:rsidRPr="00E64C05" w:rsidRDefault="002F4823" w:rsidP="00BF631E">
      <w:pPr>
        <w:pStyle w:val="Caption"/>
        <w:keepNext/>
        <w:spacing w:line="480" w:lineRule="auto"/>
        <w:rPr>
          <w:rFonts w:ascii="Arial" w:hAnsi="Arial" w:cs="Arial"/>
          <w:b/>
          <w:bCs/>
          <w:i w:val="0"/>
          <w:iCs w:val="0"/>
          <w:color w:val="auto"/>
          <w:sz w:val="22"/>
          <w:szCs w:val="22"/>
        </w:rPr>
      </w:pPr>
      <w:r w:rsidRPr="00E64C05">
        <w:rPr>
          <w:rFonts w:ascii="Arial" w:hAnsi="Arial" w:cs="Arial"/>
          <w:b/>
          <w:bCs/>
          <w:i w:val="0"/>
          <w:iCs w:val="0"/>
          <w:color w:val="000000" w:themeColor="text1"/>
          <w:sz w:val="22"/>
          <w:szCs w:val="22"/>
        </w:rPr>
        <w:t xml:space="preserve">Table </w:t>
      </w:r>
      <w:r w:rsidRPr="00E64C05">
        <w:rPr>
          <w:rFonts w:ascii="Arial" w:hAnsi="Arial" w:cs="Arial"/>
          <w:b/>
          <w:bCs/>
          <w:i w:val="0"/>
          <w:iCs w:val="0"/>
          <w:color w:val="000000" w:themeColor="text1"/>
          <w:sz w:val="22"/>
          <w:szCs w:val="22"/>
        </w:rPr>
        <w:fldChar w:fldCharType="begin"/>
      </w:r>
      <w:r w:rsidRPr="00E64C05">
        <w:rPr>
          <w:rFonts w:ascii="Arial" w:hAnsi="Arial" w:cs="Arial"/>
          <w:b/>
          <w:bCs/>
          <w:i w:val="0"/>
          <w:iCs w:val="0"/>
          <w:color w:val="000000" w:themeColor="text1"/>
          <w:sz w:val="22"/>
          <w:szCs w:val="22"/>
        </w:rPr>
        <w:instrText xml:space="preserve"> SEQ Table \* ARABIC </w:instrText>
      </w:r>
      <w:r w:rsidRPr="00E64C05">
        <w:rPr>
          <w:rFonts w:ascii="Arial" w:hAnsi="Arial" w:cs="Arial"/>
          <w:b/>
          <w:bCs/>
          <w:i w:val="0"/>
          <w:iCs w:val="0"/>
          <w:color w:val="000000" w:themeColor="text1"/>
          <w:sz w:val="22"/>
          <w:szCs w:val="22"/>
        </w:rPr>
        <w:fldChar w:fldCharType="separate"/>
      </w:r>
      <w:r w:rsidR="00A333E9">
        <w:rPr>
          <w:rFonts w:ascii="Arial" w:hAnsi="Arial" w:cs="Arial"/>
          <w:b/>
          <w:bCs/>
          <w:i w:val="0"/>
          <w:iCs w:val="0"/>
          <w:noProof/>
          <w:color w:val="000000" w:themeColor="text1"/>
          <w:sz w:val="22"/>
          <w:szCs w:val="22"/>
        </w:rPr>
        <w:t>2</w:t>
      </w:r>
      <w:r w:rsidRPr="00E64C05">
        <w:rPr>
          <w:rFonts w:ascii="Arial" w:hAnsi="Arial" w:cs="Arial"/>
          <w:b/>
          <w:bCs/>
          <w:i w:val="0"/>
          <w:iCs w:val="0"/>
          <w:noProof/>
          <w:color w:val="000000" w:themeColor="text1"/>
          <w:sz w:val="22"/>
          <w:szCs w:val="22"/>
        </w:rPr>
        <w:fldChar w:fldCharType="end"/>
      </w:r>
      <w:r w:rsidRPr="00E64C05">
        <w:rPr>
          <w:rFonts w:ascii="Arial" w:hAnsi="Arial" w:cs="Arial"/>
          <w:b/>
          <w:bCs/>
          <w:i w:val="0"/>
          <w:iCs w:val="0"/>
          <w:color w:val="000000" w:themeColor="text1"/>
          <w:sz w:val="22"/>
          <w:szCs w:val="22"/>
        </w:rPr>
        <w:t xml:space="preserve"> Mean bioimpedance parameters when the participants were measured supine and standing (</w:t>
      </w:r>
      <w:r w:rsidR="00E95B04" w:rsidRPr="00E64C05">
        <w:rPr>
          <w:rFonts w:ascii="Arial" w:hAnsi="Arial" w:cs="Arial"/>
          <w:b/>
          <w:bCs/>
          <w:i w:val="0"/>
          <w:iCs w:val="0"/>
          <w:color w:val="000000" w:themeColor="text1"/>
          <w:sz w:val="22"/>
          <w:szCs w:val="22"/>
        </w:rPr>
        <w:t xml:space="preserve">&lt;1 minute and </w:t>
      </w:r>
      <w:r w:rsidRPr="00E64C05">
        <w:rPr>
          <w:rFonts w:ascii="Arial" w:hAnsi="Arial" w:cs="Arial"/>
          <w:b/>
          <w:bCs/>
          <w:i w:val="0"/>
          <w:iCs w:val="0"/>
          <w:color w:val="000000" w:themeColor="text1"/>
          <w:sz w:val="22"/>
          <w:szCs w:val="22"/>
        </w:rPr>
        <w:t>≥4 minutes).</w:t>
      </w:r>
    </w:p>
    <w:tbl>
      <w:tblPr>
        <w:tblStyle w:val="TableGrid"/>
        <w:tblW w:w="9089" w:type="dxa"/>
        <w:tblLook w:val="04A0" w:firstRow="1" w:lastRow="0" w:firstColumn="1" w:lastColumn="0" w:noHBand="0" w:noVBand="1"/>
      </w:tblPr>
      <w:tblGrid>
        <w:gridCol w:w="2033"/>
        <w:gridCol w:w="2352"/>
        <w:gridCol w:w="2352"/>
        <w:gridCol w:w="2352"/>
      </w:tblGrid>
      <w:tr w:rsidR="00182C53" w:rsidRPr="00E64C05" w14:paraId="60EFF7DB" w14:textId="77777777" w:rsidTr="00A319BA">
        <w:trPr>
          <w:trHeight w:val="718"/>
        </w:trPr>
        <w:tc>
          <w:tcPr>
            <w:tcW w:w="2033" w:type="dxa"/>
            <w:vMerge w:val="restart"/>
          </w:tcPr>
          <w:p w14:paraId="21042F15" w14:textId="77777777" w:rsidR="00E95B04" w:rsidRPr="00E64C05" w:rsidRDefault="00E95B04" w:rsidP="00A319BA">
            <w:pPr>
              <w:pStyle w:val="Caption"/>
              <w:keepNext/>
              <w:spacing w:line="480" w:lineRule="auto"/>
              <w:rPr>
                <w:rFonts w:ascii="Arial" w:hAnsi="Arial" w:cs="Arial"/>
                <w:i w:val="0"/>
                <w:iCs w:val="0"/>
                <w:color w:val="auto"/>
                <w:sz w:val="22"/>
                <w:szCs w:val="22"/>
              </w:rPr>
            </w:pPr>
          </w:p>
        </w:tc>
        <w:tc>
          <w:tcPr>
            <w:tcW w:w="7056" w:type="dxa"/>
            <w:gridSpan w:val="3"/>
            <w:vAlign w:val="center"/>
          </w:tcPr>
          <w:p w14:paraId="388EFF96"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Mean (SD) impedance parameters</w:t>
            </w:r>
          </w:p>
        </w:tc>
      </w:tr>
      <w:tr w:rsidR="00182C53" w:rsidRPr="00E64C05" w14:paraId="00B82F0C" w14:textId="77777777" w:rsidTr="00A319BA">
        <w:trPr>
          <w:trHeight w:val="355"/>
        </w:trPr>
        <w:tc>
          <w:tcPr>
            <w:tcW w:w="2033" w:type="dxa"/>
            <w:vMerge/>
          </w:tcPr>
          <w:p w14:paraId="710468A5" w14:textId="77777777" w:rsidR="00E95B04" w:rsidRPr="00E64C05" w:rsidRDefault="00E95B04" w:rsidP="00A319BA">
            <w:pPr>
              <w:pStyle w:val="Caption"/>
              <w:keepNext/>
              <w:spacing w:line="480" w:lineRule="auto"/>
              <w:rPr>
                <w:rFonts w:ascii="Arial" w:hAnsi="Arial" w:cs="Arial"/>
                <w:i w:val="0"/>
                <w:iCs w:val="0"/>
                <w:color w:val="auto"/>
                <w:sz w:val="22"/>
                <w:szCs w:val="22"/>
              </w:rPr>
            </w:pPr>
          </w:p>
        </w:tc>
        <w:tc>
          <w:tcPr>
            <w:tcW w:w="2352" w:type="dxa"/>
            <w:vAlign w:val="center"/>
          </w:tcPr>
          <w:p w14:paraId="512F64D9"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Supine</w:t>
            </w:r>
          </w:p>
        </w:tc>
        <w:tc>
          <w:tcPr>
            <w:tcW w:w="2352" w:type="dxa"/>
            <w:vAlign w:val="center"/>
          </w:tcPr>
          <w:p w14:paraId="223CA9AF"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Standing (&lt;1 min)</w:t>
            </w:r>
          </w:p>
        </w:tc>
        <w:tc>
          <w:tcPr>
            <w:tcW w:w="2352" w:type="dxa"/>
            <w:vAlign w:val="center"/>
          </w:tcPr>
          <w:p w14:paraId="0C4651AE"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Standing (≥4 min)</w:t>
            </w:r>
          </w:p>
        </w:tc>
      </w:tr>
      <w:tr w:rsidR="00182C53" w:rsidRPr="00E64C05" w14:paraId="35ED58FF" w14:textId="77777777" w:rsidTr="00A319BA">
        <w:trPr>
          <w:trHeight w:val="718"/>
        </w:trPr>
        <w:tc>
          <w:tcPr>
            <w:tcW w:w="2033" w:type="dxa"/>
            <w:vAlign w:val="center"/>
          </w:tcPr>
          <w:p w14:paraId="34F180A1"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i w:val="0"/>
                <w:iCs w:val="0"/>
                <w:color w:val="auto"/>
                <w:sz w:val="22"/>
                <w:szCs w:val="22"/>
              </w:rPr>
              <w:t>R</w:t>
            </w:r>
            <w:r w:rsidRPr="00E64C05">
              <w:rPr>
                <w:rFonts w:ascii="Arial" w:hAnsi="Arial" w:cs="Arial"/>
                <w:i w:val="0"/>
                <w:iCs w:val="0"/>
                <w:color w:val="auto"/>
                <w:sz w:val="22"/>
                <w:szCs w:val="22"/>
                <w:vertAlign w:val="subscript"/>
              </w:rPr>
              <w:t xml:space="preserve">0 </w:t>
            </w:r>
            <w:r w:rsidRPr="00E64C05">
              <w:rPr>
                <w:rFonts w:ascii="Arial" w:hAnsi="Arial" w:cs="Arial"/>
                <w:i w:val="0"/>
                <w:iCs w:val="0"/>
                <w:color w:val="auto"/>
                <w:sz w:val="22"/>
                <w:szCs w:val="22"/>
              </w:rPr>
              <w:t>(Ω)</w:t>
            </w:r>
          </w:p>
        </w:tc>
        <w:tc>
          <w:tcPr>
            <w:tcW w:w="2352" w:type="dxa"/>
            <w:vAlign w:val="center"/>
          </w:tcPr>
          <w:p w14:paraId="2FE06CD8"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813.5 (76.6)</w:t>
            </w:r>
          </w:p>
        </w:tc>
        <w:tc>
          <w:tcPr>
            <w:tcW w:w="2352" w:type="dxa"/>
            <w:vAlign w:val="center"/>
          </w:tcPr>
          <w:p w14:paraId="4FBC5CF8"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789.3 (76.7)</w:t>
            </w:r>
          </w:p>
        </w:tc>
        <w:tc>
          <w:tcPr>
            <w:tcW w:w="2352" w:type="dxa"/>
            <w:vAlign w:val="center"/>
          </w:tcPr>
          <w:p w14:paraId="084764A9"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786.1 (77.1)</w:t>
            </w:r>
          </w:p>
        </w:tc>
      </w:tr>
      <w:tr w:rsidR="00182C53" w:rsidRPr="00E64C05" w14:paraId="696A50CA" w14:textId="77777777" w:rsidTr="00A319BA">
        <w:trPr>
          <w:trHeight w:val="699"/>
        </w:trPr>
        <w:tc>
          <w:tcPr>
            <w:tcW w:w="2033" w:type="dxa"/>
            <w:vAlign w:val="center"/>
          </w:tcPr>
          <w:p w14:paraId="6D7C11EA"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bCs/>
                <w:i w:val="0"/>
                <w:color w:val="auto"/>
                <w:sz w:val="22"/>
                <w:szCs w:val="22"/>
              </w:rPr>
              <w:t>R</w:t>
            </w:r>
            <w:r w:rsidRPr="00E64C05">
              <w:rPr>
                <w:rFonts w:ascii="Arial" w:hAnsi="Arial" w:cs="Arial"/>
                <w:bCs/>
                <w:i w:val="0"/>
                <w:color w:val="auto"/>
                <w:sz w:val="22"/>
                <w:szCs w:val="22"/>
                <w:vertAlign w:val="subscript"/>
              </w:rPr>
              <w:t xml:space="preserve">∞ </w:t>
            </w:r>
            <w:r w:rsidRPr="00E64C05">
              <w:rPr>
                <w:rFonts w:ascii="Arial" w:hAnsi="Arial" w:cs="Arial"/>
                <w:i w:val="0"/>
                <w:iCs w:val="0"/>
                <w:color w:val="auto"/>
                <w:sz w:val="22"/>
                <w:szCs w:val="22"/>
              </w:rPr>
              <w:t>(Ω)</w:t>
            </w:r>
          </w:p>
        </w:tc>
        <w:tc>
          <w:tcPr>
            <w:tcW w:w="2352" w:type="dxa"/>
            <w:vAlign w:val="center"/>
          </w:tcPr>
          <w:p w14:paraId="4BC831B2"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598.3 (63.8)</w:t>
            </w:r>
          </w:p>
        </w:tc>
        <w:tc>
          <w:tcPr>
            <w:tcW w:w="2352" w:type="dxa"/>
            <w:vAlign w:val="center"/>
          </w:tcPr>
          <w:p w14:paraId="5A2764E3"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578.9 (65.0)</w:t>
            </w:r>
          </w:p>
        </w:tc>
        <w:tc>
          <w:tcPr>
            <w:tcW w:w="2352" w:type="dxa"/>
            <w:vAlign w:val="center"/>
          </w:tcPr>
          <w:p w14:paraId="34562F88"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576.2 (67.1)</w:t>
            </w:r>
          </w:p>
        </w:tc>
      </w:tr>
      <w:tr w:rsidR="00182C53" w:rsidRPr="00E64C05" w14:paraId="51A38C26" w14:textId="77777777" w:rsidTr="00A319BA">
        <w:trPr>
          <w:trHeight w:val="718"/>
        </w:trPr>
        <w:tc>
          <w:tcPr>
            <w:tcW w:w="2033" w:type="dxa"/>
            <w:vAlign w:val="center"/>
          </w:tcPr>
          <w:p w14:paraId="2EAA542A"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bCs/>
                <w:i w:val="0"/>
                <w:color w:val="auto"/>
                <w:sz w:val="22"/>
                <w:szCs w:val="22"/>
              </w:rPr>
              <w:t>Z</w:t>
            </w:r>
            <w:r w:rsidRPr="00E64C05">
              <w:rPr>
                <w:rFonts w:ascii="Arial" w:hAnsi="Arial" w:cs="Arial"/>
                <w:bCs/>
                <w:i w:val="0"/>
                <w:color w:val="auto"/>
                <w:sz w:val="22"/>
                <w:szCs w:val="22"/>
                <w:vertAlign w:val="subscript"/>
              </w:rPr>
              <w:t xml:space="preserve">c </w:t>
            </w:r>
            <w:r w:rsidRPr="00E64C05">
              <w:rPr>
                <w:rFonts w:ascii="Arial" w:hAnsi="Arial" w:cs="Arial"/>
                <w:i w:val="0"/>
                <w:iCs w:val="0"/>
                <w:color w:val="auto"/>
                <w:sz w:val="22"/>
                <w:szCs w:val="22"/>
              </w:rPr>
              <w:t>(Ω)</w:t>
            </w:r>
          </w:p>
        </w:tc>
        <w:tc>
          <w:tcPr>
            <w:tcW w:w="2352" w:type="dxa"/>
            <w:vAlign w:val="center"/>
          </w:tcPr>
          <w:p w14:paraId="576B8F9F"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709.0 (69.7)</w:t>
            </w:r>
          </w:p>
        </w:tc>
        <w:tc>
          <w:tcPr>
            <w:tcW w:w="2352" w:type="dxa"/>
            <w:vAlign w:val="center"/>
          </w:tcPr>
          <w:p w14:paraId="5471A1B9"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687.1 (70.3)</w:t>
            </w:r>
          </w:p>
        </w:tc>
        <w:tc>
          <w:tcPr>
            <w:tcW w:w="2352" w:type="dxa"/>
            <w:vAlign w:val="center"/>
          </w:tcPr>
          <w:p w14:paraId="265623AE"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684.2 (71.5)</w:t>
            </w:r>
          </w:p>
        </w:tc>
      </w:tr>
      <w:tr w:rsidR="00182C53" w:rsidRPr="00E64C05" w14:paraId="34BFE1D5" w14:textId="77777777" w:rsidTr="00A319BA">
        <w:trPr>
          <w:trHeight w:val="718"/>
        </w:trPr>
        <w:tc>
          <w:tcPr>
            <w:tcW w:w="2033" w:type="dxa"/>
            <w:vAlign w:val="center"/>
          </w:tcPr>
          <w:p w14:paraId="0A4461A7"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bCs/>
                <w:i w:val="0"/>
                <w:color w:val="auto"/>
                <w:sz w:val="22"/>
                <w:szCs w:val="22"/>
              </w:rPr>
              <w:t>Z</w:t>
            </w:r>
            <w:r w:rsidRPr="00E64C05">
              <w:rPr>
                <w:rFonts w:ascii="Arial" w:hAnsi="Arial" w:cs="Arial"/>
                <w:bCs/>
                <w:i w:val="0"/>
                <w:color w:val="auto"/>
                <w:sz w:val="22"/>
                <w:szCs w:val="22"/>
                <w:vertAlign w:val="subscript"/>
              </w:rPr>
              <w:t xml:space="preserve">50 </w:t>
            </w:r>
            <w:r w:rsidRPr="00E64C05">
              <w:rPr>
                <w:rFonts w:ascii="Arial" w:hAnsi="Arial" w:cs="Arial"/>
                <w:i w:val="0"/>
                <w:iCs w:val="0"/>
                <w:color w:val="auto"/>
                <w:sz w:val="22"/>
                <w:szCs w:val="22"/>
              </w:rPr>
              <w:t>(Ω)</w:t>
            </w:r>
          </w:p>
        </w:tc>
        <w:tc>
          <w:tcPr>
            <w:tcW w:w="2352" w:type="dxa"/>
            <w:vAlign w:val="center"/>
          </w:tcPr>
          <w:p w14:paraId="7C6300F5"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746.3 (72.5)</w:t>
            </w:r>
          </w:p>
        </w:tc>
        <w:tc>
          <w:tcPr>
            <w:tcW w:w="2352" w:type="dxa"/>
            <w:vAlign w:val="center"/>
          </w:tcPr>
          <w:p w14:paraId="7D28A72B"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724.6 (72.5)</w:t>
            </w:r>
          </w:p>
        </w:tc>
        <w:tc>
          <w:tcPr>
            <w:tcW w:w="2352" w:type="dxa"/>
            <w:vAlign w:val="center"/>
          </w:tcPr>
          <w:p w14:paraId="1BA219AE"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720.9 (73.1)</w:t>
            </w:r>
          </w:p>
        </w:tc>
      </w:tr>
      <w:tr w:rsidR="00182C53" w:rsidRPr="00E64C05" w14:paraId="4AB10545" w14:textId="77777777" w:rsidTr="00A319BA">
        <w:trPr>
          <w:trHeight w:val="699"/>
        </w:trPr>
        <w:tc>
          <w:tcPr>
            <w:tcW w:w="2033" w:type="dxa"/>
            <w:vAlign w:val="center"/>
          </w:tcPr>
          <w:p w14:paraId="40477601"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bCs/>
                <w:i w:val="0"/>
                <w:color w:val="auto"/>
                <w:sz w:val="22"/>
                <w:szCs w:val="22"/>
              </w:rPr>
              <w:t>R</w:t>
            </w:r>
            <w:r w:rsidRPr="00E64C05">
              <w:rPr>
                <w:rFonts w:ascii="Arial" w:hAnsi="Arial" w:cs="Arial"/>
                <w:bCs/>
                <w:i w:val="0"/>
                <w:color w:val="auto"/>
                <w:sz w:val="22"/>
                <w:szCs w:val="22"/>
                <w:vertAlign w:val="subscript"/>
              </w:rPr>
              <w:t xml:space="preserve">50 </w:t>
            </w:r>
            <w:r w:rsidRPr="00E64C05">
              <w:rPr>
                <w:rFonts w:ascii="Arial" w:hAnsi="Arial" w:cs="Arial"/>
                <w:i w:val="0"/>
                <w:iCs w:val="0"/>
                <w:color w:val="auto"/>
                <w:sz w:val="22"/>
                <w:szCs w:val="22"/>
              </w:rPr>
              <w:t>(Ω)</w:t>
            </w:r>
          </w:p>
        </w:tc>
        <w:tc>
          <w:tcPr>
            <w:tcW w:w="2352" w:type="dxa"/>
            <w:vAlign w:val="center"/>
          </w:tcPr>
          <w:p w14:paraId="1086E519"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743.8 (72.5)</w:t>
            </w:r>
          </w:p>
        </w:tc>
        <w:tc>
          <w:tcPr>
            <w:tcW w:w="2352" w:type="dxa"/>
            <w:vAlign w:val="center"/>
          </w:tcPr>
          <w:p w14:paraId="220FB6AB"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722.2 (72.5)</w:t>
            </w:r>
          </w:p>
        </w:tc>
        <w:tc>
          <w:tcPr>
            <w:tcW w:w="2352" w:type="dxa"/>
            <w:vAlign w:val="center"/>
          </w:tcPr>
          <w:p w14:paraId="4FDF75A4"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718.5 (73.1)</w:t>
            </w:r>
          </w:p>
        </w:tc>
      </w:tr>
      <w:tr w:rsidR="00182C53" w:rsidRPr="00E64C05" w14:paraId="6BD1D879" w14:textId="77777777" w:rsidTr="00A319BA">
        <w:trPr>
          <w:trHeight w:val="718"/>
        </w:trPr>
        <w:tc>
          <w:tcPr>
            <w:tcW w:w="2033" w:type="dxa"/>
            <w:vAlign w:val="center"/>
          </w:tcPr>
          <w:p w14:paraId="0424091A" w14:textId="77777777" w:rsidR="00E95B04" w:rsidRPr="00E64C05" w:rsidRDefault="00E95B04" w:rsidP="00A319BA">
            <w:pPr>
              <w:pStyle w:val="Caption"/>
              <w:keepNext/>
              <w:spacing w:line="480" w:lineRule="auto"/>
              <w:rPr>
                <w:rFonts w:ascii="Arial" w:hAnsi="Arial" w:cs="Arial"/>
                <w:bCs/>
                <w:i w:val="0"/>
                <w:color w:val="auto"/>
                <w:sz w:val="22"/>
                <w:szCs w:val="22"/>
              </w:rPr>
            </w:pPr>
            <w:r w:rsidRPr="00E64C05">
              <w:rPr>
                <w:rFonts w:ascii="Arial" w:hAnsi="Arial" w:cs="Arial"/>
                <w:bCs/>
                <w:i w:val="0"/>
                <w:color w:val="auto"/>
                <w:sz w:val="22"/>
                <w:szCs w:val="22"/>
              </w:rPr>
              <w:t>Xc</w:t>
            </w:r>
            <w:r w:rsidRPr="00E64C05">
              <w:rPr>
                <w:rFonts w:ascii="Arial" w:hAnsi="Arial" w:cs="Arial"/>
                <w:bCs/>
                <w:i w:val="0"/>
                <w:color w:val="auto"/>
                <w:sz w:val="22"/>
                <w:szCs w:val="22"/>
                <w:vertAlign w:val="subscript"/>
              </w:rPr>
              <w:t xml:space="preserve">50 </w:t>
            </w:r>
            <w:r w:rsidRPr="00E64C05">
              <w:rPr>
                <w:rFonts w:ascii="Arial" w:hAnsi="Arial" w:cs="Arial"/>
                <w:i w:val="0"/>
                <w:iCs w:val="0"/>
                <w:color w:val="auto"/>
                <w:sz w:val="22"/>
                <w:szCs w:val="22"/>
              </w:rPr>
              <w:t>(Ω)</w:t>
            </w:r>
          </w:p>
        </w:tc>
        <w:tc>
          <w:tcPr>
            <w:tcW w:w="2352" w:type="dxa"/>
            <w:vAlign w:val="center"/>
          </w:tcPr>
          <w:p w14:paraId="757DE689"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60.1 (7.2)</w:t>
            </w:r>
          </w:p>
        </w:tc>
        <w:tc>
          <w:tcPr>
            <w:tcW w:w="2352" w:type="dxa"/>
            <w:vAlign w:val="center"/>
          </w:tcPr>
          <w:p w14:paraId="7A020988"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57.9 (6.8)</w:t>
            </w:r>
          </w:p>
        </w:tc>
        <w:tc>
          <w:tcPr>
            <w:tcW w:w="2352" w:type="dxa"/>
            <w:vAlign w:val="center"/>
          </w:tcPr>
          <w:p w14:paraId="3B3498AC"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58.1 (6.6)</w:t>
            </w:r>
          </w:p>
        </w:tc>
      </w:tr>
      <w:tr w:rsidR="00182C53" w:rsidRPr="002F6274" w14:paraId="29E46610" w14:textId="77777777" w:rsidTr="002F6274">
        <w:trPr>
          <w:trHeight w:val="718"/>
        </w:trPr>
        <w:tc>
          <w:tcPr>
            <w:tcW w:w="9089" w:type="dxa"/>
            <w:gridSpan w:val="4"/>
            <w:vAlign w:val="center"/>
          </w:tcPr>
          <w:p w14:paraId="279568DB" w14:textId="41FE4E06" w:rsidR="000F3C57" w:rsidRPr="006919E6" w:rsidRDefault="00E663D5" w:rsidP="00182C53">
            <w:pPr>
              <w:pStyle w:val="Caption"/>
              <w:keepNext/>
              <w:spacing w:after="0" w:line="480" w:lineRule="auto"/>
              <w:rPr>
                <w:rFonts w:ascii="Arial" w:hAnsi="Arial" w:cs="Arial"/>
                <w:i w:val="0"/>
                <w:iCs w:val="0"/>
                <w:color w:val="auto"/>
                <w:sz w:val="16"/>
                <w:szCs w:val="16"/>
              </w:rPr>
            </w:pPr>
            <w:r w:rsidRPr="006919E6">
              <w:rPr>
                <w:rFonts w:ascii="Arial" w:hAnsi="Arial" w:cs="Arial"/>
                <w:i w:val="0"/>
                <w:iCs w:val="0"/>
                <w:color w:val="auto"/>
                <w:sz w:val="16"/>
                <w:szCs w:val="16"/>
              </w:rPr>
              <w:t>Abbreviations: R</w:t>
            </w:r>
            <w:r w:rsidRPr="006919E6">
              <w:rPr>
                <w:rFonts w:ascii="Arial" w:hAnsi="Arial" w:cs="Arial"/>
                <w:i w:val="0"/>
                <w:iCs w:val="0"/>
                <w:color w:val="auto"/>
                <w:sz w:val="16"/>
                <w:szCs w:val="16"/>
                <w:vertAlign w:val="subscript"/>
              </w:rPr>
              <w:t>0</w:t>
            </w:r>
            <w:r w:rsidRPr="006919E6">
              <w:rPr>
                <w:rFonts w:ascii="Arial" w:hAnsi="Arial" w:cs="Arial"/>
                <w:i w:val="0"/>
                <w:iCs w:val="0"/>
                <w:color w:val="auto"/>
                <w:sz w:val="16"/>
                <w:szCs w:val="16"/>
              </w:rPr>
              <w:t>, resistance at 0 kHz; R</w:t>
            </w:r>
            <w:r w:rsidRPr="006919E6">
              <w:rPr>
                <w:rFonts w:ascii="Arial" w:hAnsi="Arial" w:cs="Arial"/>
                <w:i w:val="0"/>
                <w:iCs w:val="0"/>
                <w:color w:val="auto"/>
                <w:sz w:val="16"/>
                <w:szCs w:val="16"/>
                <w:vertAlign w:val="subscript"/>
              </w:rPr>
              <w:t>∞</w:t>
            </w:r>
            <w:r w:rsidRPr="006919E6">
              <w:rPr>
                <w:rFonts w:ascii="Arial" w:hAnsi="Arial" w:cs="Arial"/>
                <w:i w:val="0"/>
                <w:iCs w:val="0"/>
                <w:color w:val="auto"/>
                <w:sz w:val="16"/>
                <w:szCs w:val="16"/>
              </w:rPr>
              <w:t>, resistance at infinite kHz; Z</w:t>
            </w:r>
            <w:r w:rsidRPr="006919E6">
              <w:rPr>
                <w:rFonts w:ascii="Arial" w:hAnsi="Arial" w:cs="Arial"/>
                <w:i w:val="0"/>
                <w:iCs w:val="0"/>
                <w:color w:val="auto"/>
                <w:sz w:val="16"/>
                <w:szCs w:val="16"/>
                <w:vertAlign w:val="subscript"/>
              </w:rPr>
              <w:t>c</w:t>
            </w:r>
            <w:r w:rsidRPr="006919E6">
              <w:rPr>
                <w:rFonts w:ascii="Arial" w:hAnsi="Arial" w:cs="Arial"/>
                <w:i w:val="0"/>
                <w:iCs w:val="0"/>
                <w:color w:val="auto"/>
                <w:sz w:val="16"/>
                <w:szCs w:val="16"/>
              </w:rPr>
              <w:t>, impedance at the characteristic frequency; Z</w:t>
            </w:r>
            <w:r w:rsidRPr="006919E6">
              <w:rPr>
                <w:rFonts w:ascii="Arial" w:hAnsi="Arial" w:cs="Arial"/>
                <w:i w:val="0"/>
                <w:iCs w:val="0"/>
                <w:color w:val="auto"/>
                <w:sz w:val="16"/>
                <w:szCs w:val="16"/>
                <w:vertAlign w:val="subscript"/>
              </w:rPr>
              <w:t>50</w:t>
            </w:r>
            <w:r w:rsidRPr="006919E6">
              <w:rPr>
                <w:rFonts w:ascii="Arial" w:hAnsi="Arial" w:cs="Arial"/>
                <w:i w:val="0"/>
                <w:iCs w:val="0"/>
                <w:color w:val="auto"/>
                <w:sz w:val="16"/>
                <w:szCs w:val="16"/>
              </w:rPr>
              <w:t>, impedance at 50 kHz; R</w:t>
            </w:r>
            <w:r w:rsidRPr="006919E6">
              <w:rPr>
                <w:rFonts w:ascii="Arial" w:hAnsi="Arial" w:cs="Arial"/>
                <w:i w:val="0"/>
                <w:iCs w:val="0"/>
                <w:color w:val="auto"/>
                <w:sz w:val="16"/>
                <w:szCs w:val="16"/>
                <w:vertAlign w:val="subscript"/>
              </w:rPr>
              <w:t>50</w:t>
            </w:r>
            <w:r w:rsidRPr="006919E6">
              <w:rPr>
                <w:rFonts w:ascii="Arial" w:hAnsi="Arial" w:cs="Arial"/>
                <w:i w:val="0"/>
                <w:iCs w:val="0"/>
                <w:color w:val="auto"/>
                <w:sz w:val="16"/>
                <w:szCs w:val="16"/>
              </w:rPr>
              <w:t>, resistance at 50 kHz; Xc</w:t>
            </w:r>
            <w:r w:rsidRPr="006919E6">
              <w:rPr>
                <w:rFonts w:ascii="Arial" w:hAnsi="Arial" w:cs="Arial"/>
                <w:i w:val="0"/>
                <w:iCs w:val="0"/>
                <w:color w:val="auto"/>
                <w:sz w:val="16"/>
                <w:szCs w:val="16"/>
                <w:vertAlign w:val="subscript"/>
              </w:rPr>
              <w:t>50</w:t>
            </w:r>
            <w:r w:rsidRPr="006919E6">
              <w:rPr>
                <w:rFonts w:ascii="Arial" w:hAnsi="Arial" w:cs="Arial"/>
                <w:i w:val="0"/>
                <w:iCs w:val="0"/>
                <w:color w:val="auto"/>
                <w:sz w:val="16"/>
                <w:szCs w:val="16"/>
              </w:rPr>
              <w:t>, reactance at 50 kHz.</w:t>
            </w:r>
          </w:p>
        </w:tc>
      </w:tr>
    </w:tbl>
    <w:p w14:paraId="62418471" w14:textId="77777777" w:rsidR="00E95B04" w:rsidRPr="002F6274" w:rsidRDefault="00E95B04" w:rsidP="00A92D91">
      <w:pPr>
        <w:rPr>
          <w:rFonts w:ascii="Arial" w:hAnsi="Arial" w:cs="Arial"/>
          <w:i/>
          <w:iCs/>
        </w:rPr>
      </w:pPr>
    </w:p>
    <w:p w14:paraId="0B022BA2" w14:textId="77777777" w:rsidR="00F206C4" w:rsidRDefault="00F206C4" w:rsidP="00BF631E">
      <w:pPr>
        <w:spacing w:line="480" w:lineRule="auto"/>
        <w:jc w:val="both"/>
        <w:rPr>
          <w:rFonts w:ascii="Arial" w:hAnsi="Arial" w:cs="Arial"/>
          <w:bCs/>
          <w:i/>
        </w:rPr>
        <w:sectPr w:rsidR="00F206C4" w:rsidSect="00CE16DC">
          <w:pgSz w:w="11900" w:h="16840"/>
          <w:pgMar w:top="1440" w:right="1440" w:bottom="1440" w:left="1440" w:header="708" w:footer="708" w:gutter="0"/>
          <w:cols w:space="708"/>
          <w:docGrid w:linePitch="360"/>
        </w:sectPr>
      </w:pPr>
    </w:p>
    <w:p w14:paraId="76B0D5D5" w14:textId="0C7B4702" w:rsidR="002F4823" w:rsidRPr="00F206C4" w:rsidRDefault="002F4823" w:rsidP="00F206C4">
      <w:pPr>
        <w:spacing w:line="480" w:lineRule="auto"/>
        <w:rPr>
          <w:rFonts w:ascii="Arial" w:hAnsi="Arial" w:cs="Arial"/>
        </w:rPr>
      </w:pPr>
      <w:r w:rsidRPr="00F206C4">
        <w:rPr>
          <w:rFonts w:ascii="Arial" w:hAnsi="Arial" w:cs="Arial"/>
          <w:b/>
          <w:bCs/>
          <w:sz w:val="22"/>
          <w:szCs w:val="22"/>
        </w:rPr>
        <w:t xml:space="preserve">Table </w:t>
      </w:r>
      <w:r w:rsidRPr="00F206C4">
        <w:rPr>
          <w:rFonts w:ascii="Arial" w:hAnsi="Arial" w:cs="Arial"/>
          <w:b/>
          <w:bCs/>
          <w:sz w:val="22"/>
          <w:szCs w:val="22"/>
        </w:rPr>
        <w:fldChar w:fldCharType="begin"/>
      </w:r>
      <w:r w:rsidRPr="00F206C4">
        <w:rPr>
          <w:rFonts w:ascii="Arial" w:hAnsi="Arial" w:cs="Arial"/>
          <w:b/>
          <w:bCs/>
          <w:sz w:val="22"/>
          <w:szCs w:val="22"/>
        </w:rPr>
        <w:instrText xml:space="preserve"> SEQ Table \* ARABIC </w:instrText>
      </w:r>
      <w:r w:rsidRPr="00F206C4">
        <w:rPr>
          <w:rFonts w:ascii="Arial" w:hAnsi="Arial" w:cs="Arial"/>
          <w:b/>
          <w:bCs/>
          <w:sz w:val="22"/>
          <w:szCs w:val="22"/>
        </w:rPr>
        <w:fldChar w:fldCharType="separate"/>
      </w:r>
      <w:r w:rsidR="00A333E9">
        <w:rPr>
          <w:rFonts w:ascii="Arial" w:hAnsi="Arial" w:cs="Arial"/>
          <w:b/>
          <w:bCs/>
          <w:noProof/>
          <w:sz w:val="22"/>
          <w:szCs w:val="22"/>
        </w:rPr>
        <w:t>3</w:t>
      </w:r>
      <w:r w:rsidRPr="00F206C4">
        <w:rPr>
          <w:rFonts w:ascii="Arial" w:hAnsi="Arial" w:cs="Arial"/>
          <w:b/>
          <w:bCs/>
          <w:noProof/>
          <w:sz w:val="22"/>
          <w:szCs w:val="22"/>
        </w:rPr>
        <w:fldChar w:fldCharType="end"/>
      </w:r>
      <w:r w:rsidRPr="00F206C4">
        <w:rPr>
          <w:rFonts w:ascii="Arial" w:hAnsi="Arial" w:cs="Arial"/>
          <w:b/>
          <w:bCs/>
          <w:sz w:val="22"/>
          <w:szCs w:val="22"/>
        </w:rPr>
        <w:t xml:space="preserve"> Mean body composition values when the participants were measured supine and standing (</w:t>
      </w:r>
      <w:r w:rsidR="00E95B04" w:rsidRPr="00F206C4">
        <w:rPr>
          <w:rFonts w:ascii="Arial" w:hAnsi="Arial" w:cs="Arial"/>
          <w:b/>
          <w:bCs/>
          <w:sz w:val="22"/>
          <w:szCs w:val="22"/>
        </w:rPr>
        <w:t xml:space="preserve">&lt;1 minute and </w:t>
      </w:r>
      <w:r w:rsidRPr="00F206C4">
        <w:rPr>
          <w:rFonts w:ascii="Arial" w:hAnsi="Arial" w:cs="Arial"/>
          <w:b/>
          <w:bCs/>
          <w:sz w:val="22"/>
          <w:szCs w:val="22"/>
        </w:rPr>
        <w:t>≥4 minutes).</w:t>
      </w:r>
    </w:p>
    <w:tbl>
      <w:tblPr>
        <w:tblStyle w:val="TableGrid"/>
        <w:tblW w:w="9585" w:type="dxa"/>
        <w:tblLook w:val="04A0" w:firstRow="1" w:lastRow="0" w:firstColumn="1" w:lastColumn="0" w:noHBand="0" w:noVBand="1"/>
      </w:tblPr>
      <w:tblGrid>
        <w:gridCol w:w="1703"/>
        <w:gridCol w:w="1970"/>
        <w:gridCol w:w="1970"/>
        <w:gridCol w:w="1972"/>
        <w:gridCol w:w="1970"/>
      </w:tblGrid>
      <w:tr w:rsidR="00182C53" w:rsidRPr="002F6274" w14:paraId="79BA22FE" w14:textId="77777777" w:rsidTr="00A319BA">
        <w:trPr>
          <w:trHeight w:val="718"/>
        </w:trPr>
        <w:tc>
          <w:tcPr>
            <w:tcW w:w="1703" w:type="dxa"/>
            <w:vMerge w:val="restart"/>
          </w:tcPr>
          <w:p w14:paraId="28C01CC7" w14:textId="77777777" w:rsidR="00E95B04" w:rsidRPr="00E64C05" w:rsidRDefault="00E95B04" w:rsidP="00A319BA">
            <w:pPr>
              <w:pStyle w:val="Caption"/>
              <w:keepNext/>
              <w:spacing w:line="480" w:lineRule="auto"/>
              <w:rPr>
                <w:rFonts w:ascii="Arial" w:hAnsi="Arial" w:cs="Arial"/>
                <w:i w:val="0"/>
                <w:iCs w:val="0"/>
                <w:color w:val="auto"/>
                <w:sz w:val="22"/>
                <w:szCs w:val="22"/>
              </w:rPr>
            </w:pPr>
          </w:p>
        </w:tc>
        <w:tc>
          <w:tcPr>
            <w:tcW w:w="5912" w:type="dxa"/>
            <w:gridSpan w:val="3"/>
            <w:vAlign w:val="center"/>
          </w:tcPr>
          <w:p w14:paraId="6D1CCADE"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Mean (SD) body composition values</w:t>
            </w:r>
          </w:p>
        </w:tc>
        <w:tc>
          <w:tcPr>
            <w:tcW w:w="1970" w:type="dxa"/>
            <w:vMerge w:val="restart"/>
            <w:vAlign w:val="center"/>
          </w:tcPr>
          <w:p w14:paraId="049F98EB" w14:textId="77777777" w:rsidR="00E95B04" w:rsidRPr="00E64C05" w:rsidRDefault="00E95B04" w:rsidP="00A319BA">
            <w:pPr>
              <w:pStyle w:val="Caption"/>
              <w:keepNext/>
              <w:spacing w:line="480" w:lineRule="auto"/>
              <w:jc w:val="center"/>
              <w:rPr>
                <w:rFonts w:ascii="Arial" w:hAnsi="Arial" w:cs="Arial"/>
                <w:i w:val="0"/>
                <w:iCs w:val="0"/>
                <w:color w:val="auto"/>
                <w:sz w:val="22"/>
                <w:szCs w:val="22"/>
                <w:vertAlign w:val="superscript"/>
              </w:rPr>
            </w:pPr>
            <w:r w:rsidRPr="00E64C05">
              <w:rPr>
                <w:rFonts w:ascii="Arial" w:hAnsi="Arial" w:cs="Arial"/>
                <w:i w:val="0"/>
                <w:iCs w:val="0"/>
                <w:color w:val="auto"/>
                <w:sz w:val="22"/>
                <w:szCs w:val="22"/>
              </w:rPr>
              <w:t>% difference</w:t>
            </w:r>
            <w:r w:rsidRPr="00E64C05">
              <w:rPr>
                <w:rFonts w:ascii="Arial" w:hAnsi="Arial" w:cs="Arial"/>
                <w:i w:val="0"/>
                <w:iCs w:val="0"/>
                <w:color w:val="auto"/>
                <w:sz w:val="22"/>
                <w:szCs w:val="22"/>
                <w:vertAlign w:val="superscript"/>
              </w:rPr>
              <w:t>1</w:t>
            </w:r>
          </w:p>
        </w:tc>
      </w:tr>
      <w:tr w:rsidR="00182C53" w:rsidRPr="002F6274" w14:paraId="39C9F9D7" w14:textId="77777777" w:rsidTr="00A319BA">
        <w:trPr>
          <w:trHeight w:val="355"/>
        </w:trPr>
        <w:tc>
          <w:tcPr>
            <w:tcW w:w="1703" w:type="dxa"/>
            <w:vMerge/>
          </w:tcPr>
          <w:p w14:paraId="74DD703E" w14:textId="77777777" w:rsidR="00E95B04" w:rsidRPr="00E64C05" w:rsidRDefault="00E95B04" w:rsidP="00A319BA">
            <w:pPr>
              <w:pStyle w:val="Caption"/>
              <w:keepNext/>
              <w:spacing w:line="480" w:lineRule="auto"/>
              <w:rPr>
                <w:rFonts w:ascii="Arial" w:hAnsi="Arial" w:cs="Arial"/>
                <w:i w:val="0"/>
                <w:iCs w:val="0"/>
                <w:color w:val="auto"/>
                <w:sz w:val="22"/>
                <w:szCs w:val="22"/>
              </w:rPr>
            </w:pPr>
          </w:p>
        </w:tc>
        <w:tc>
          <w:tcPr>
            <w:tcW w:w="1970" w:type="dxa"/>
            <w:vAlign w:val="center"/>
          </w:tcPr>
          <w:p w14:paraId="6E27F208"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Supine</w:t>
            </w:r>
          </w:p>
        </w:tc>
        <w:tc>
          <w:tcPr>
            <w:tcW w:w="1970" w:type="dxa"/>
            <w:vAlign w:val="center"/>
          </w:tcPr>
          <w:p w14:paraId="0D7D1253"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Standing (&lt;1 min)</w:t>
            </w:r>
          </w:p>
        </w:tc>
        <w:tc>
          <w:tcPr>
            <w:tcW w:w="1972" w:type="dxa"/>
            <w:vAlign w:val="center"/>
          </w:tcPr>
          <w:p w14:paraId="12349F8B"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Standing (≥4 min)</w:t>
            </w:r>
          </w:p>
        </w:tc>
        <w:tc>
          <w:tcPr>
            <w:tcW w:w="1970" w:type="dxa"/>
            <w:vMerge/>
          </w:tcPr>
          <w:p w14:paraId="07D9637A"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p>
        </w:tc>
      </w:tr>
      <w:tr w:rsidR="00182C53" w:rsidRPr="002F6274" w14:paraId="27F8E078" w14:textId="77777777" w:rsidTr="00A319BA">
        <w:trPr>
          <w:trHeight w:val="718"/>
        </w:trPr>
        <w:tc>
          <w:tcPr>
            <w:tcW w:w="1703" w:type="dxa"/>
            <w:vAlign w:val="center"/>
          </w:tcPr>
          <w:p w14:paraId="148281A1"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i w:val="0"/>
                <w:iCs w:val="0"/>
                <w:color w:val="auto"/>
                <w:sz w:val="22"/>
                <w:szCs w:val="22"/>
              </w:rPr>
              <w:t>TBW</w:t>
            </w:r>
            <w:r w:rsidRPr="00E64C05">
              <w:rPr>
                <w:rFonts w:ascii="Arial" w:hAnsi="Arial" w:cs="Arial"/>
                <w:i w:val="0"/>
                <w:iCs w:val="0"/>
                <w:color w:val="auto"/>
                <w:sz w:val="22"/>
                <w:szCs w:val="22"/>
                <w:vertAlign w:val="subscript"/>
              </w:rPr>
              <w:t xml:space="preserve">SFB7 </w:t>
            </w:r>
            <w:r w:rsidRPr="00E64C05">
              <w:rPr>
                <w:rFonts w:ascii="Arial" w:hAnsi="Arial" w:cs="Arial"/>
                <w:i w:val="0"/>
                <w:iCs w:val="0"/>
                <w:color w:val="auto"/>
                <w:sz w:val="22"/>
                <w:szCs w:val="22"/>
              </w:rPr>
              <w:t>(L)</w:t>
            </w:r>
          </w:p>
        </w:tc>
        <w:tc>
          <w:tcPr>
            <w:tcW w:w="1970" w:type="dxa"/>
            <w:vAlign w:val="center"/>
          </w:tcPr>
          <w:p w14:paraId="6DB3ACC4"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9.14 (1.28)</w:t>
            </w:r>
          </w:p>
        </w:tc>
        <w:tc>
          <w:tcPr>
            <w:tcW w:w="1970" w:type="dxa"/>
            <w:vAlign w:val="center"/>
          </w:tcPr>
          <w:p w14:paraId="20F7CCA6"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9.36 (1.31)</w:t>
            </w:r>
          </w:p>
        </w:tc>
        <w:tc>
          <w:tcPr>
            <w:tcW w:w="1972" w:type="dxa"/>
            <w:vAlign w:val="center"/>
          </w:tcPr>
          <w:p w14:paraId="5D72B014"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9.40 (1.35)</w:t>
            </w:r>
          </w:p>
        </w:tc>
        <w:tc>
          <w:tcPr>
            <w:tcW w:w="1970" w:type="dxa"/>
          </w:tcPr>
          <w:p w14:paraId="13D9DCD0"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-2.73 (0.285)</w:t>
            </w:r>
          </w:p>
        </w:tc>
      </w:tr>
      <w:tr w:rsidR="00182C53" w:rsidRPr="002F6274" w14:paraId="2D7A8845" w14:textId="77777777" w:rsidTr="00A319BA">
        <w:trPr>
          <w:trHeight w:val="699"/>
        </w:trPr>
        <w:tc>
          <w:tcPr>
            <w:tcW w:w="1703" w:type="dxa"/>
            <w:vAlign w:val="center"/>
          </w:tcPr>
          <w:p w14:paraId="11C82B52"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bCs/>
                <w:i w:val="0"/>
                <w:color w:val="auto"/>
                <w:sz w:val="22"/>
                <w:szCs w:val="22"/>
              </w:rPr>
              <w:t>ECW</w:t>
            </w:r>
            <w:r w:rsidRPr="00E64C05">
              <w:rPr>
                <w:rFonts w:ascii="Arial" w:hAnsi="Arial" w:cs="Arial"/>
                <w:bCs/>
                <w:i w:val="0"/>
                <w:color w:val="auto"/>
                <w:sz w:val="22"/>
                <w:szCs w:val="22"/>
                <w:vertAlign w:val="subscript"/>
              </w:rPr>
              <w:t xml:space="preserve">SFB7 </w:t>
            </w:r>
            <w:r w:rsidRPr="00E64C05">
              <w:rPr>
                <w:rFonts w:ascii="Arial" w:hAnsi="Arial" w:cs="Arial"/>
                <w:bCs/>
                <w:i w:val="0"/>
                <w:color w:val="auto"/>
                <w:sz w:val="22"/>
                <w:szCs w:val="22"/>
              </w:rPr>
              <w:t>(L)</w:t>
            </w:r>
          </w:p>
        </w:tc>
        <w:tc>
          <w:tcPr>
            <w:tcW w:w="1970" w:type="dxa"/>
            <w:vAlign w:val="center"/>
          </w:tcPr>
          <w:p w14:paraId="4732A674"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4.08 (0.56)</w:t>
            </w:r>
          </w:p>
        </w:tc>
        <w:tc>
          <w:tcPr>
            <w:tcW w:w="1970" w:type="dxa"/>
            <w:vAlign w:val="center"/>
          </w:tcPr>
          <w:p w14:paraId="7D289CC9"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4.17 (0.58)</w:t>
            </w:r>
          </w:p>
        </w:tc>
        <w:tc>
          <w:tcPr>
            <w:tcW w:w="1972" w:type="dxa"/>
            <w:vAlign w:val="center"/>
          </w:tcPr>
          <w:p w14:paraId="1A13B366"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4.18 (0.58)</w:t>
            </w:r>
          </w:p>
        </w:tc>
        <w:tc>
          <w:tcPr>
            <w:tcW w:w="1970" w:type="dxa"/>
          </w:tcPr>
          <w:p w14:paraId="00D60495"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-2.31 (1.49)</w:t>
            </w:r>
          </w:p>
        </w:tc>
      </w:tr>
      <w:tr w:rsidR="00182C53" w:rsidRPr="002F6274" w14:paraId="553BDF86" w14:textId="77777777" w:rsidTr="00A319BA">
        <w:trPr>
          <w:trHeight w:val="718"/>
        </w:trPr>
        <w:tc>
          <w:tcPr>
            <w:tcW w:w="1703" w:type="dxa"/>
            <w:vAlign w:val="center"/>
          </w:tcPr>
          <w:p w14:paraId="50CA8520"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bCs/>
                <w:i w:val="0"/>
                <w:color w:val="auto"/>
                <w:sz w:val="22"/>
                <w:szCs w:val="22"/>
              </w:rPr>
              <w:t>ICW</w:t>
            </w:r>
            <w:r w:rsidRPr="00E64C05">
              <w:rPr>
                <w:rFonts w:ascii="Arial" w:hAnsi="Arial" w:cs="Arial"/>
                <w:bCs/>
                <w:i w:val="0"/>
                <w:color w:val="auto"/>
                <w:sz w:val="22"/>
                <w:szCs w:val="22"/>
                <w:vertAlign w:val="subscript"/>
              </w:rPr>
              <w:t xml:space="preserve">SFB7 </w:t>
            </w:r>
            <w:r w:rsidRPr="00E64C05">
              <w:rPr>
                <w:rFonts w:ascii="Arial" w:hAnsi="Arial" w:cs="Arial"/>
                <w:bCs/>
                <w:i w:val="0"/>
                <w:color w:val="auto"/>
                <w:sz w:val="22"/>
                <w:szCs w:val="22"/>
              </w:rPr>
              <w:t>(L)</w:t>
            </w:r>
          </w:p>
        </w:tc>
        <w:tc>
          <w:tcPr>
            <w:tcW w:w="1970" w:type="dxa"/>
            <w:vAlign w:val="center"/>
          </w:tcPr>
          <w:p w14:paraId="0461FB9A"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5.06 (0.79)</w:t>
            </w:r>
          </w:p>
        </w:tc>
        <w:tc>
          <w:tcPr>
            <w:tcW w:w="1970" w:type="dxa"/>
            <w:vAlign w:val="center"/>
          </w:tcPr>
          <w:p w14:paraId="3DFDEC02"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5.19 (0.81)</w:t>
            </w:r>
          </w:p>
        </w:tc>
        <w:tc>
          <w:tcPr>
            <w:tcW w:w="1972" w:type="dxa"/>
            <w:vAlign w:val="center"/>
          </w:tcPr>
          <w:p w14:paraId="5153D0E2"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5.22 (0.82)</w:t>
            </w:r>
          </w:p>
        </w:tc>
        <w:tc>
          <w:tcPr>
            <w:tcW w:w="1970" w:type="dxa"/>
          </w:tcPr>
          <w:p w14:paraId="178144DF"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-3.14 (4.71)</w:t>
            </w:r>
          </w:p>
        </w:tc>
      </w:tr>
      <w:tr w:rsidR="00182C53" w:rsidRPr="002F6274" w14:paraId="3C081188" w14:textId="77777777" w:rsidTr="00A319BA">
        <w:trPr>
          <w:trHeight w:val="718"/>
        </w:trPr>
        <w:tc>
          <w:tcPr>
            <w:tcW w:w="1703" w:type="dxa"/>
            <w:vAlign w:val="center"/>
          </w:tcPr>
          <w:p w14:paraId="74FB0094"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bCs/>
                <w:i w:val="0"/>
                <w:color w:val="auto"/>
                <w:sz w:val="22"/>
                <w:szCs w:val="22"/>
              </w:rPr>
              <w:t>FFM</w:t>
            </w:r>
            <w:r w:rsidRPr="00E64C05">
              <w:rPr>
                <w:rFonts w:ascii="Arial" w:hAnsi="Arial" w:cs="Arial"/>
                <w:bCs/>
                <w:i w:val="0"/>
                <w:color w:val="auto"/>
                <w:sz w:val="22"/>
                <w:szCs w:val="22"/>
                <w:vertAlign w:val="subscript"/>
              </w:rPr>
              <w:t xml:space="preserve">SFB7 </w:t>
            </w:r>
            <w:r w:rsidRPr="00E64C05">
              <w:rPr>
                <w:rFonts w:ascii="Arial" w:hAnsi="Arial" w:cs="Arial"/>
                <w:bCs/>
                <w:i w:val="0"/>
                <w:color w:val="auto"/>
                <w:sz w:val="22"/>
                <w:szCs w:val="22"/>
              </w:rPr>
              <w:t>(kg)</w:t>
            </w:r>
          </w:p>
        </w:tc>
        <w:tc>
          <w:tcPr>
            <w:tcW w:w="1970" w:type="dxa"/>
            <w:vAlign w:val="center"/>
          </w:tcPr>
          <w:p w14:paraId="5C5212FE"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12.49 (1.75)</w:t>
            </w:r>
          </w:p>
        </w:tc>
        <w:tc>
          <w:tcPr>
            <w:tcW w:w="1970" w:type="dxa"/>
            <w:vAlign w:val="center"/>
          </w:tcPr>
          <w:p w14:paraId="53AF8366"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12.79 (1.79)</w:t>
            </w:r>
          </w:p>
        </w:tc>
        <w:tc>
          <w:tcPr>
            <w:tcW w:w="1972" w:type="dxa"/>
            <w:vAlign w:val="center"/>
          </w:tcPr>
          <w:p w14:paraId="0F50B3D4"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12.84 (1.84)</w:t>
            </w:r>
          </w:p>
        </w:tc>
        <w:tc>
          <w:tcPr>
            <w:tcW w:w="1970" w:type="dxa"/>
          </w:tcPr>
          <w:p w14:paraId="260F8257"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-2.73 (2.85)</w:t>
            </w:r>
          </w:p>
        </w:tc>
      </w:tr>
      <w:tr w:rsidR="00182C53" w:rsidRPr="002F6274" w14:paraId="52E12FD2" w14:textId="77777777" w:rsidTr="00A319BA">
        <w:trPr>
          <w:trHeight w:val="699"/>
        </w:trPr>
        <w:tc>
          <w:tcPr>
            <w:tcW w:w="1703" w:type="dxa"/>
            <w:vAlign w:val="center"/>
          </w:tcPr>
          <w:p w14:paraId="1C9564A7" w14:textId="77777777" w:rsidR="00E95B04" w:rsidRPr="00E64C05" w:rsidRDefault="00E95B04" w:rsidP="00A319BA">
            <w:pPr>
              <w:pStyle w:val="Caption"/>
              <w:keepNext/>
              <w:spacing w:line="480" w:lineRule="auto"/>
              <w:rPr>
                <w:rFonts w:ascii="Arial" w:hAnsi="Arial" w:cs="Arial"/>
                <w:i w:val="0"/>
                <w:iCs w:val="0"/>
                <w:color w:val="auto"/>
                <w:sz w:val="22"/>
                <w:szCs w:val="22"/>
              </w:rPr>
            </w:pPr>
            <w:r w:rsidRPr="00E64C05">
              <w:rPr>
                <w:rFonts w:ascii="Arial" w:hAnsi="Arial" w:cs="Arial"/>
                <w:bCs/>
                <w:i w:val="0"/>
                <w:color w:val="auto"/>
                <w:sz w:val="22"/>
                <w:szCs w:val="22"/>
              </w:rPr>
              <w:t>FM</w:t>
            </w:r>
            <w:r w:rsidRPr="00E64C05">
              <w:rPr>
                <w:rFonts w:ascii="Arial" w:hAnsi="Arial" w:cs="Arial"/>
                <w:bCs/>
                <w:i w:val="0"/>
                <w:color w:val="auto"/>
                <w:sz w:val="22"/>
                <w:szCs w:val="22"/>
                <w:vertAlign w:val="subscript"/>
              </w:rPr>
              <w:t xml:space="preserve">SFB7 </w:t>
            </w:r>
            <w:r w:rsidRPr="00E64C05">
              <w:rPr>
                <w:rFonts w:ascii="Arial" w:hAnsi="Arial" w:cs="Arial"/>
                <w:bCs/>
                <w:i w:val="0"/>
                <w:color w:val="auto"/>
                <w:sz w:val="22"/>
                <w:szCs w:val="22"/>
              </w:rPr>
              <w:t>(kg)</w:t>
            </w:r>
          </w:p>
        </w:tc>
        <w:tc>
          <w:tcPr>
            <w:tcW w:w="1970" w:type="dxa"/>
            <w:vAlign w:val="center"/>
          </w:tcPr>
          <w:p w14:paraId="2A4310C5"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3.38 (0.92)</w:t>
            </w:r>
          </w:p>
        </w:tc>
        <w:tc>
          <w:tcPr>
            <w:tcW w:w="1970" w:type="dxa"/>
            <w:vAlign w:val="center"/>
          </w:tcPr>
          <w:p w14:paraId="69E70E96"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3.09 (0.94)</w:t>
            </w:r>
          </w:p>
        </w:tc>
        <w:tc>
          <w:tcPr>
            <w:tcW w:w="1972" w:type="dxa"/>
            <w:vAlign w:val="center"/>
          </w:tcPr>
          <w:p w14:paraId="60277319"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3.03 (1.04)</w:t>
            </w:r>
          </w:p>
        </w:tc>
        <w:tc>
          <w:tcPr>
            <w:tcW w:w="1970" w:type="dxa"/>
          </w:tcPr>
          <w:p w14:paraId="6477616B" w14:textId="77777777" w:rsidR="00E95B04" w:rsidRPr="00E64C05" w:rsidRDefault="00E95B04" w:rsidP="00A319BA">
            <w:pPr>
              <w:jc w:val="center"/>
              <w:rPr>
                <w:rFonts w:ascii="Arial" w:hAnsi="Arial" w:cs="Arial"/>
                <w:i/>
                <w:iCs/>
                <w:sz w:val="22"/>
                <w:szCs w:val="22"/>
              </w:rPr>
            </w:pPr>
            <w:r w:rsidRPr="00E64C05">
              <w:rPr>
                <w:rFonts w:ascii="Arial" w:hAnsi="Arial" w:cs="Arial"/>
                <w:sz w:val="22"/>
                <w:szCs w:val="22"/>
              </w:rPr>
              <w:t>13.75 (22.01)</w:t>
            </w:r>
          </w:p>
        </w:tc>
      </w:tr>
      <w:tr w:rsidR="00182C53" w:rsidRPr="002F6274" w14:paraId="7BD4CC1D" w14:textId="77777777" w:rsidTr="00A319BA">
        <w:trPr>
          <w:trHeight w:val="718"/>
        </w:trPr>
        <w:tc>
          <w:tcPr>
            <w:tcW w:w="1703" w:type="dxa"/>
            <w:vAlign w:val="center"/>
          </w:tcPr>
          <w:p w14:paraId="23F45EFC" w14:textId="77777777" w:rsidR="00E95B04" w:rsidRPr="00E64C05" w:rsidRDefault="00E95B04" w:rsidP="00A319BA">
            <w:pPr>
              <w:pStyle w:val="Caption"/>
              <w:keepNext/>
              <w:spacing w:line="480" w:lineRule="auto"/>
              <w:rPr>
                <w:rFonts w:ascii="Arial" w:hAnsi="Arial" w:cs="Arial"/>
                <w:bCs/>
                <w:i w:val="0"/>
                <w:color w:val="auto"/>
                <w:sz w:val="22"/>
                <w:szCs w:val="22"/>
              </w:rPr>
            </w:pPr>
            <w:r w:rsidRPr="00E64C05">
              <w:rPr>
                <w:rFonts w:ascii="Arial" w:hAnsi="Arial" w:cs="Arial"/>
                <w:bCs/>
                <w:i w:val="0"/>
                <w:color w:val="auto"/>
                <w:sz w:val="22"/>
                <w:szCs w:val="22"/>
              </w:rPr>
              <w:t>FFM</w:t>
            </w:r>
            <w:r w:rsidRPr="00E64C05">
              <w:rPr>
                <w:rFonts w:ascii="Arial" w:hAnsi="Arial" w:cs="Arial"/>
                <w:bCs/>
                <w:i w:val="0"/>
                <w:color w:val="auto"/>
                <w:sz w:val="22"/>
                <w:szCs w:val="22"/>
                <w:vertAlign w:val="subscript"/>
              </w:rPr>
              <w:t xml:space="preserve">Rush </w:t>
            </w:r>
            <w:r w:rsidRPr="00E64C05">
              <w:rPr>
                <w:rFonts w:ascii="Arial" w:hAnsi="Arial" w:cs="Arial"/>
                <w:bCs/>
                <w:i w:val="0"/>
                <w:color w:val="auto"/>
                <w:sz w:val="22"/>
                <w:szCs w:val="22"/>
              </w:rPr>
              <w:t>(kg)</w:t>
            </w:r>
          </w:p>
        </w:tc>
        <w:tc>
          <w:tcPr>
            <w:tcW w:w="1970" w:type="dxa"/>
            <w:vAlign w:val="center"/>
          </w:tcPr>
          <w:p w14:paraId="70ECBF43"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15.63 (1.29)</w:t>
            </w:r>
          </w:p>
        </w:tc>
        <w:tc>
          <w:tcPr>
            <w:tcW w:w="1970" w:type="dxa"/>
            <w:vAlign w:val="center"/>
          </w:tcPr>
          <w:p w14:paraId="457265C0"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15.78 (1.30)</w:t>
            </w:r>
          </w:p>
        </w:tc>
        <w:tc>
          <w:tcPr>
            <w:tcW w:w="1972" w:type="dxa"/>
            <w:vAlign w:val="center"/>
          </w:tcPr>
          <w:p w14:paraId="50B64CB1"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14.81 (1.32)</w:t>
            </w:r>
          </w:p>
        </w:tc>
        <w:tc>
          <w:tcPr>
            <w:tcW w:w="1970" w:type="dxa"/>
          </w:tcPr>
          <w:p w14:paraId="7CA90940"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-1.12 (0.76)</w:t>
            </w:r>
          </w:p>
        </w:tc>
      </w:tr>
      <w:tr w:rsidR="00182C53" w:rsidRPr="002F6274" w14:paraId="2E5A482E" w14:textId="77777777" w:rsidTr="00A319BA">
        <w:trPr>
          <w:trHeight w:val="718"/>
        </w:trPr>
        <w:tc>
          <w:tcPr>
            <w:tcW w:w="1703" w:type="dxa"/>
            <w:vAlign w:val="center"/>
          </w:tcPr>
          <w:p w14:paraId="2DA77C15" w14:textId="77777777" w:rsidR="00E95B04" w:rsidRPr="00E64C05" w:rsidRDefault="00E95B04" w:rsidP="00A319BA">
            <w:pPr>
              <w:pStyle w:val="Caption"/>
              <w:keepNext/>
              <w:spacing w:line="480" w:lineRule="auto"/>
              <w:rPr>
                <w:rFonts w:ascii="Arial" w:hAnsi="Arial" w:cs="Arial"/>
                <w:bCs/>
                <w:i w:val="0"/>
                <w:color w:val="auto"/>
                <w:sz w:val="22"/>
                <w:szCs w:val="22"/>
                <w:vertAlign w:val="subscript"/>
              </w:rPr>
            </w:pPr>
            <w:r w:rsidRPr="00E64C05">
              <w:rPr>
                <w:rFonts w:ascii="Arial" w:hAnsi="Arial" w:cs="Arial"/>
                <w:bCs/>
                <w:i w:val="0"/>
                <w:color w:val="auto"/>
                <w:sz w:val="22"/>
                <w:szCs w:val="22"/>
              </w:rPr>
              <w:t>FM</w:t>
            </w:r>
            <w:r w:rsidRPr="00E64C05">
              <w:rPr>
                <w:rFonts w:ascii="Arial" w:hAnsi="Arial" w:cs="Arial"/>
                <w:bCs/>
                <w:i w:val="0"/>
                <w:color w:val="auto"/>
                <w:sz w:val="22"/>
                <w:szCs w:val="22"/>
                <w:vertAlign w:val="subscript"/>
              </w:rPr>
              <w:t xml:space="preserve">Rush </w:t>
            </w:r>
            <w:r w:rsidRPr="00E64C05">
              <w:rPr>
                <w:rFonts w:ascii="Arial" w:hAnsi="Arial" w:cs="Arial"/>
                <w:bCs/>
                <w:i w:val="0"/>
                <w:color w:val="auto"/>
                <w:sz w:val="22"/>
                <w:szCs w:val="22"/>
              </w:rPr>
              <w:t>(kg)</w:t>
            </w:r>
          </w:p>
        </w:tc>
        <w:tc>
          <w:tcPr>
            <w:tcW w:w="1970" w:type="dxa"/>
            <w:vAlign w:val="center"/>
          </w:tcPr>
          <w:p w14:paraId="0D4FFBBD"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0.25 (0.94)</w:t>
            </w:r>
          </w:p>
        </w:tc>
        <w:tc>
          <w:tcPr>
            <w:tcW w:w="1970" w:type="dxa"/>
            <w:vAlign w:val="center"/>
          </w:tcPr>
          <w:p w14:paraId="5079276C"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0.10 (0.92)</w:t>
            </w:r>
          </w:p>
        </w:tc>
        <w:tc>
          <w:tcPr>
            <w:tcW w:w="1972" w:type="dxa"/>
            <w:vAlign w:val="center"/>
          </w:tcPr>
          <w:p w14:paraId="52EA490D"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0.07 (0.93)</w:t>
            </w:r>
          </w:p>
        </w:tc>
        <w:tc>
          <w:tcPr>
            <w:tcW w:w="1970" w:type="dxa"/>
          </w:tcPr>
          <w:p w14:paraId="01016A5E" w14:textId="77777777" w:rsidR="00E95B04" w:rsidRPr="00E64C05" w:rsidRDefault="00E95B04" w:rsidP="00A319BA">
            <w:pPr>
              <w:pStyle w:val="Caption"/>
              <w:keepNext/>
              <w:spacing w:line="480" w:lineRule="auto"/>
              <w:jc w:val="center"/>
              <w:rPr>
                <w:rFonts w:ascii="Arial" w:hAnsi="Arial" w:cs="Arial"/>
                <w:i w:val="0"/>
                <w:iCs w:val="0"/>
                <w:color w:val="auto"/>
                <w:sz w:val="22"/>
                <w:szCs w:val="22"/>
              </w:rPr>
            </w:pPr>
            <w:r w:rsidRPr="00E64C05">
              <w:rPr>
                <w:rFonts w:ascii="Arial" w:hAnsi="Arial" w:cs="Arial"/>
                <w:i w:val="0"/>
                <w:iCs w:val="0"/>
                <w:color w:val="auto"/>
                <w:sz w:val="22"/>
                <w:szCs w:val="22"/>
              </w:rPr>
              <w:t>9.12 (140.60)</w:t>
            </w:r>
          </w:p>
        </w:tc>
      </w:tr>
      <w:tr w:rsidR="00182C53" w:rsidRPr="002F6274" w14:paraId="20481208" w14:textId="77777777" w:rsidTr="00A319BA">
        <w:trPr>
          <w:trHeight w:val="718"/>
        </w:trPr>
        <w:tc>
          <w:tcPr>
            <w:tcW w:w="9585" w:type="dxa"/>
            <w:gridSpan w:val="5"/>
            <w:vAlign w:val="center"/>
          </w:tcPr>
          <w:p w14:paraId="11148E14" w14:textId="77777777" w:rsidR="00182C53" w:rsidRPr="006919E6" w:rsidRDefault="00E95B04" w:rsidP="00182C53">
            <w:pPr>
              <w:pStyle w:val="Caption"/>
              <w:keepNext/>
              <w:spacing w:after="0" w:line="480" w:lineRule="auto"/>
              <w:rPr>
                <w:rFonts w:ascii="Arial" w:hAnsi="Arial" w:cs="Arial"/>
                <w:i w:val="0"/>
                <w:iCs w:val="0"/>
                <w:color w:val="auto"/>
                <w:sz w:val="16"/>
                <w:szCs w:val="16"/>
              </w:rPr>
            </w:pPr>
            <w:r w:rsidRPr="006919E6">
              <w:rPr>
                <w:rFonts w:ascii="Arial" w:hAnsi="Arial" w:cs="Arial"/>
                <w:i w:val="0"/>
                <w:iCs w:val="0"/>
                <w:color w:val="auto"/>
                <w:sz w:val="16"/>
                <w:szCs w:val="16"/>
                <w:vertAlign w:val="superscript"/>
              </w:rPr>
              <w:t>1</w:t>
            </w:r>
            <w:r w:rsidRPr="006919E6">
              <w:rPr>
                <w:rFonts w:ascii="Arial" w:hAnsi="Arial" w:cs="Arial"/>
                <w:i w:val="0"/>
                <w:iCs w:val="0"/>
                <w:color w:val="auto"/>
                <w:sz w:val="16"/>
                <w:szCs w:val="16"/>
              </w:rPr>
              <w:t xml:space="preserve">Percentage difference between mean supine and standing (≥4 min) body composition values. </w:t>
            </w:r>
          </w:p>
          <w:p w14:paraId="588FD0BF" w14:textId="2A92D17E" w:rsidR="00182C53" w:rsidRPr="002F6274" w:rsidRDefault="00182C53" w:rsidP="00182C53">
            <w:pPr>
              <w:pStyle w:val="Caption"/>
              <w:keepNext/>
              <w:spacing w:after="0" w:line="480" w:lineRule="auto"/>
              <w:rPr>
                <w:rFonts w:ascii="Arial" w:hAnsi="Arial" w:cs="Arial"/>
                <w:i w:val="0"/>
                <w:iCs w:val="0"/>
                <w:color w:val="auto"/>
                <w:sz w:val="20"/>
                <w:szCs w:val="20"/>
              </w:rPr>
            </w:pPr>
            <w:r w:rsidRPr="006919E6">
              <w:rPr>
                <w:rFonts w:ascii="Arial" w:hAnsi="Arial" w:cs="Arial"/>
                <w:i w:val="0"/>
                <w:iCs w:val="0"/>
                <w:color w:val="auto"/>
                <w:sz w:val="16"/>
                <w:szCs w:val="16"/>
              </w:rPr>
              <w:t>Abbreviations: TBW</w:t>
            </w:r>
            <w:r w:rsidRPr="006919E6">
              <w:rPr>
                <w:rFonts w:ascii="Arial" w:hAnsi="Arial" w:cs="Arial"/>
                <w:i w:val="0"/>
                <w:iCs w:val="0"/>
                <w:color w:val="auto"/>
                <w:sz w:val="16"/>
                <w:szCs w:val="16"/>
                <w:vertAlign w:val="subscript"/>
              </w:rPr>
              <w:t>SFB7</w:t>
            </w:r>
            <w:r w:rsidRPr="006919E6">
              <w:rPr>
                <w:rFonts w:ascii="Arial" w:hAnsi="Arial" w:cs="Arial"/>
                <w:i w:val="0"/>
                <w:iCs w:val="0"/>
                <w:color w:val="auto"/>
                <w:sz w:val="16"/>
                <w:szCs w:val="16"/>
              </w:rPr>
              <w:t>, total body water from ImpediMed SFB7 built-in equation; ECW</w:t>
            </w:r>
            <w:r w:rsidRPr="006919E6">
              <w:rPr>
                <w:rFonts w:ascii="Arial" w:hAnsi="Arial" w:cs="Arial"/>
                <w:i w:val="0"/>
                <w:iCs w:val="0"/>
                <w:color w:val="auto"/>
                <w:sz w:val="16"/>
                <w:szCs w:val="16"/>
                <w:vertAlign w:val="subscript"/>
              </w:rPr>
              <w:t>SFB7</w:t>
            </w:r>
            <w:r w:rsidRPr="006919E6">
              <w:rPr>
                <w:rFonts w:ascii="Arial" w:hAnsi="Arial" w:cs="Arial"/>
                <w:i w:val="0"/>
                <w:iCs w:val="0"/>
                <w:color w:val="auto"/>
                <w:sz w:val="16"/>
                <w:szCs w:val="16"/>
              </w:rPr>
              <w:t>, extracellular water from ImpediMed SFB7 built-in equation; ICW</w:t>
            </w:r>
            <w:r w:rsidRPr="006919E6">
              <w:rPr>
                <w:rFonts w:ascii="Arial" w:hAnsi="Arial" w:cs="Arial"/>
                <w:i w:val="0"/>
                <w:iCs w:val="0"/>
                <w:color w:val="auto"/>
                <w:sz w:val="16"/>
                <w:szCs w:val="16"/>
                <w:vertAlign w:val="subscript"/>
              </w:rPr>
              <w:t>SFB7</w:t>
            </w:r>
            <w:r w:rsidRPr="006919E6">
              <w:rPr>
                <w:rFonts w:ascii="Arial" w:hAnsi="Arial" w:cs="Arial"/>
                <w:i w:val="0"/>
                <w:iCs w:val="0"/>
                <w:color w:val="auto"/>
                <w:sz w:val="16"/>
                <w:szCs w:val="16"/>
              </w:rPr>
              <w:t>, intracellular water from ImpediMed SFB7 built-in equation; FFM</w:t>
            </w:r>
            <w:r w:rsidRPr="006919E6">
              <w:rPr>
                <w:rFonts w:ascii="Arial" w:hAnsi="Arial" w:cs="Arial"/>
                <w:i w:val="0"/>
                <w:iCs w:val="0"/>
                <w:color w:val="auto"/>
                <w:sz w:val="16"/>
                <w:szCs w:val="16"/>
                <w:vertAlign w:val="subscript"/>
              </w:rPr>
              <w:t>SFB7</w:t>
            </w:r>
            <w:r w:rsidRPr="006919E6">
              <w:rPr>
                <w:rFonts w:ascii="Arial" w:hAnsi="Arial" w:cs="Arial"/>
                <w:i w:val="0"/>
                <w:iCs w:val="0"/>
                <w:color w:val="auto"/>
                <w:sz w:val="16"/>
                <w:szCs w:val="16"/>
              </w:rPr>
              <w:t>, fat-free mass from ImpediMed SFB7 built-in equation; FM</w:t>
            </w:r>
            <w:r w:rsidRPr="006919E6">
              <w:rPr>
                <w:rFonts w:ascii="Arial" w:hAnsi="Arial" w:cs="Arial"/>
                <w:i w:val="0"/>
                <w:iCs w:val="0"/>
                <w:color w:val="auto"/>
                <w:sz w:val="16"/>
                <w:szCs w:val="16"/>
                <w:vertAlign w:val="subscript"/>
              </w:rPr>
              <w:t>SFB7</w:t>
            </w:r>
            <w:r w:rsidRPr="006919E6">
              <w:rPr>
                <w:rFonts w:ascii="Arial" w:hAnsi="Arial" w:cs="Arial"/>
                <w:i w:val="0"/>
                <w:iCs w:val="0"/>
                <w:color w:val="auto"/>
                <w:sz w:val="16"/>
                <w:szCs w:val="16"/>
              </w:rPr>
              <w:t>, fat mass from ImpediMed SFB7 built-in equation; FFM</w:t>
            </w:r>
            <w:r w:rsidRPr="006919E6">
              <w:rPr>
                <w:rFonts w:ascii="Arial" w:hAnsi="Arial" w:cs="Arial"/>
                <w:i w:val="0"/>
                <w:iCs w:val="0"/>
                <w:color w:val="auto"/>
                <w:sz w:val="16"/>
                <w:szCs w:val="16"/>
                <w:vertAlign w:val="subscript"/>
              </w:rPr>
              <w:t>Rush</w:t>
            </w:r>
            <w:r w:rsidRPr="006919E6">
              <w:rPr>
                <w:rFonts w:ascii="Arial" w:hAnsi="Arial" w:cs="Arial"/>
                <w:i w:val="0"/>
                <w:iCs w:val="0"/>
                <w:color w:val="auto"/>
                <w:sz w:val="16"/>
                <w:szCs w:val="16"/>
              </w:rPr>
              <w:t>, fat-free mass from Rush et al. 2013 equation; FM</w:t>
            </w:r>
            <w:r w:rsidRPr="006919E6">
              <w:rPr>
                <w:rFonts w:ascii="Arial" w:hAnsi="Arial" w:cs="Arial"/>
                <w:i w:val="0"/>
                <w:iCs w:val="0"/>
                <w:color w:val="auto"/>
                <w:sz w:val="16"/>
                <w:szCs w:val="16"/>
                <w:vertAlign w:val="subscript"/>
              </w:rPr>
              <w:t>Rush</w:t>
            </w:r>
            <w:r w:rsidRPr="006919E6">
              <w:rPr>
                <w:rFonts w:ascii="Arial" w:hAnsi="Arial" w:cs="Arial"/>
                <w:i w:val="0"/>
                <w:iCs w:val="0"/>
                <w:color w:val="auto"/>
                <w:sz w:val="16"/>
                <w:szCs w:val="16"/>
              </w:rPr>
              <w:t>, fat mass from Rush et al. 2013 equation.</w:t>
            </w:r>
          </w:p>
        </w:tc>
      </w:tr>
    </w:tbl>
    <w:p w14:paraId="27E69049" w14:textId="77777777" w:rsidR="0011601C" w:rsidRPr="002F6274" w:rsidRDefault="0011601C" w:rsidP="00BF631E">
      <w:pPr>
        <w:spacing w:line="480" w:lineRule="auto"/>
        <w:jc w:val="both"/>
        <w:rPr>
          <w:rFonts w:ascii="Arial" w:hAnsi="Arial" w:cs="Arial"/>
          <w:bCs/>
        </w:rPr>
        <w:sectPr w:rsidR="0011601C" w:rsidRPr="002F6274" w:rsidSect="00CE16DC">
          <w:pgSz w:w="11900" w:h="16840"/>
          <w:pgMar w:top="1440" w:right="1440" w:bottom="1440" w:left="1440" w:header="708" w:footer="708" w:gutter="0"/>
          <w:cols w:space="708"/>
          <w:docGrid w:linePitch="360"/>
        </w:sectPr>
      </w:pPr>
    </w:p>
    <w:p w14:paraId="55B79C4D" w14:textId="2AF3E126" w:rsidR="002F4823" w:rsidRPr="00E64C05" w:rsidRDefault="002F4823" w:rsidP="00BF631E">
      <w:pPr>
        <w:pStyle w:val="Caption"/>
        <w:keepNext/>
        <w:spacing w:line="480" w:lineRule="auto"/>
        <w:rPr>
          <w:rFonts w:ascii="Arial" w:hAnsi="Arial" w:cs="Arial"/>
          <w:b/>
          <w:bCs/>
          <w:i w:val="0"/>
          <w:iCs w:val="0"/>
          <w:color w:val="auto"/>
          <w:sz w:val="22"/>
          <w:szCs w:val="22"/>
        </w:rPr>
      </w:pPr>
      <w:r w:rsidRPr="00E64C05">
        <w:rPr>
          <w:rFonts w:ascii="Arial" w:hAnsi="Arial" w:cs="Arial"/>
          <w:b/>
          <w:bCs/>
          <w:i w:val="0"/>
          <w:iCs w:val="0"/>
          <w:color w:val="auto"/>
          <w:sz w:val="22"/>
          <w:szCs w:val="22"/>
        </w:rPr>
        <w:t xml:space="preserve">Table </w:t>
      </w:r>
      <w:r w:rsidRPr="00E64C05">
        <w:rPr>
          <w:rFonts w:ascii="Arial" w:hAnsi="Arial" w:cs="Arial"/>
          <w:b/>
          <w:bCs/>
          <w:i w:val="0"/>
          <w:iCs w:val="0"/>
          <w:color w:val="auto"/>
          <w:sz w:val="22"/>
          <w:szCs w:val="22"/>
        </w:rPr>
        <w:fldChar w:fldCharType="begin"/>
      </w:r>
      <w:r w:rsidRPr="00E64C05">
        <w:rPr>
          <w:rFonts w:ascii="Arial" w:hAnsi="Arial" w:cs="Arial"/>
          <w:b/>
          <w:bCs/>
          <w:i w:val="0"/>
          <w:iCs w:val="0"/>
          <w:color w:val="auto"/>
          <w:sz w:val="22"/>
          <w:szCs w:val="22"/>
        </w:rPr>
        <w:instrText xml:space="preserve"> SEQ Table \* ARABIC </w:instrText>
      </w:r>
      <w:r w:rsidRPr="00E64C05">
        <w:rPr>
          <w:rFonts w:ascii="Arial" w:hAnsi="Arial" w:cs="Arial"/>
          <w:b/>
          <w:bCs/>
          <w:i w:val="0"/>
          <w:iCs w:val="0"/>
          <w:color w:val="auto"/>
          <w:sz w:val="22"/>
          <w:szCs w:val="22"/>
        </w:rPr>
        <w:fldChar w:fldCharType="separate"/>
      </w:r>
      <w:r w:rsidR="00A333E9">
        <w:rPr>
          <w:rFonts w:ascii="Arial" w:hAnsi="Arial" w:cs="Arial"/>
          <w:b/>
          <w:bCs/>
          <w:i w:val="0"/>
          <w:iCs w:val="0"/>
          <w:noProof/>
          <w:color w:val="auto"/>
          <w:sz w:val="22"/>
          <w:szCs w:val="22"/>
        </w:rPr>
        <w:t>4</w:t>
      </w:r>
      <w:r w:rsidRPr="00E64C05">
        <w:rPr>
          <w:rFonts w:ascii="Arial" w:hAnsi="Arial" w:cs="Arial"/>
          <w:b/>
          <w:bCs/>
          <w:i w:val="0"/>
          <w:iCs w:val="0"/>
          <w:noProof/>
          <w:color w:val="auto"/>
          <w:sz w:val="22"/>
          <w:szCs w:val="22"/>
        </w:rPr>
        <w:fldChar w:fldCharType="end"/>
      </w:r>
      <w:r w:rsidRPr="00E64C05">
        <w:rPr>
          <w:rFonts w:ascii="Arial" w:hAnsi="Arial" w:cs="Arial"/>
          <w:b/>
          <w:bCs/>
          <w:i w:val="0"/>
          <w:iCs w:val="0"/>
          <w:color w:val="auto"/>
          <w:sz w:val="22"/>
          <w:szCs w:val="22"/>
        </w:rPr>
        <w:t xml:space="preserve"> Regression equations developed in development sub-group (n=35) to allow measurements obtained when standing (≥4 minutes) to be comparable to those obtained when supine.</w:t>
      </w:r>
    </w:p>
    <w:tbl>
      <w:tblPr>
        <w:tblStyle w:val="TableGrid"/>
        <w:tblW w:w="0" w:type="auto"/>
        <w:jc w:val="center"/>
        <w:tblLook w:val="04A0" w:firstRow="1" w:lastRow="0" w:firstColumn="1" w:lastColumn="0" w:noHBand="0" w:noVBand="1"/>
      </w:tblPr>
      <w:tblGrid>
        <w:gridCol w:w="1074"/>
        <w:gridCol w:w="2660"/>
        <w:gridCol w:w="949"/>
        <w:gridCol w:w="949"/>
      </w:tblGrid>
      <w:tr w:rsidR="00182C53" w:rsidRPr="002F6274" w14:paraId="6D77323A" w14:textId="77777777" w:rsidTr="00743DFE">
        <w:trPr>
          <w:trHeight w:val="499"/>
          <w:jc w:val="center"/>
        </w:trPr>
        <w:tc>
          <w:tcPr>
            <w:tcW w:w="1074" w:type="dxa"/>
          </w:tcPr>
          <w:p w14:paraId="7FF4295C" w14:textId="77777777" w:rsidR="002F4823" w:rsidRPr="002F6274" w:rsidRDefault="002F4823" w:rsidP="00BF631E">
            <w:pPr>
              <w:spacing w:line="480" w:lineRule="auto"/>
              <w:jc w:val="both"/>
              <w:rPr>
                <w:rFonts w:ascii="Arial" w:hAnsi="Arial" w:cs="Arial"/>
                <w:bCs/>
                <w:i/>
              </w:rPr>
            </w:pPr>
          </w:p>
        </w:tc>
        <w:tc>
          <w:tcPr>
            <w:tcW w:w="2660" w:type="dxa"/>
          </w:tcPr>
          <w:p w14:paraId="54E3A422" w14:textId="77777777" w:rsidR="002F4823" w:rsidRPr="002F6274" w:rsidRDefault="002F4823" w:rsidP="00BF631E">
            <w:pPr>
              <w:spacing w:line="480" w:lineRule="auto"/>
              <w:jc w:val="center"/>
              <w:rPr>
                <w:rFonts w:ascii="Arial" w:hAnsi="Arial" w:cs="Arial"/>
                <w:bCs/>
              </w:rPr>
            </w:pPr>
            <w:r w:rsidRPr="002F6274">
              <w:rPr>
                <w:rFonts w:ascii="Arial" w:hAnsi="Arial" w:cs="Arial"/>
                <w:bCs/>
              </w:rPr>
              <w:t>Equation</w:t>
            </w:r>
          </w:p>
        </w:tc>
        <w:tc>
          <w:tcPr>
            <w:tcW w:w="949" w:type="dxa"/>
          </w:tcPr>
          <w:p w14:paraId="3C1C93FA" w14:textId="77777777" w:rsidR="002F4823" w:rsidRPr="002F6274" w:rsidRDefault="002F4823" w:rsidP="00BF631E">
            <w:pPr>
              <w:spacing w:line="480" w:lineRule="auto"/>
              <w:jc w:val="center"/>
              <w:rPr>
                <w:rFonts w:ascii="Arial" w:hAnsi="Arial" w:cs="Arial"/>
                <w:bCs/>
              </w:rPr>
            </w:pPr>
            <w:r w:rsidRPr="002F6274">
              <w:rPr>
                <w:rFonts w:ascii="Arial" w:hAnsi="Arial" w:cs="Arial"/>
                <w:bCs/>
              </w:rPr>
              <w:t>R</w:t>
            </w:r>
          </w:p>
        </w:tc>
        <w:tc>
          <w:tcPr>
            <w:tcW w:w="949" w:type="dxa"/>
          </w:tcPr>
          <w:p w14:paraId="2F65BFAE" w14:textId="77777777" w:rsidR="002F4823" w:rsidRPr="002F6274" w:rsidRDefault="002F4823" w:rsidP="00BF631E">
            <w:pPr>
              <w:spacing w:line="480" w:lineRule="auto"/>
              <w:jc w:val="center"/>
              <w:rPr>
                <w:rFonts w:ascii="Arial" w:hAnsi="Arial" w:cs="Arial"/>
                <w:bCs/>
              </w:rPr>
            </w:pPr>
            <w:r w:rsidRPr="002F6274">
              <w:rPr>
                <w:rFonts w:ascii="Arial" w:hAnsi="Arial" w:cs="Arial"/>
                <w:bCs/>
              </w:rPr>
              <w:t>R</w:t>
            </w:r>
            <w:r w:rsidRPr="002F6274">
              <w:rPr>
                <w:rFonts w:ascii="Arial" w:hAnsi="Arial" w:cs="Arial"/>
                <w:bCs/>
                <w:vertAlign w:val="superscript"/>
              </w:rPr>
              <w:t>2</w:t>
            </w:r>
          </w:p>
        </w:tc>
      </w:tr>
      <w:tr w:rsidR="00182C53" w:rsidRPr="002F6274" w14:paraId="7A749846" w14:textId="77777777" w:rsidTr="00743DFE">
        <w:trPr>
          <w:trHeight w:val="476"/>
          <w:jc w:val="center"/>
        </w:trPr>
        <w:tc>
          <w:tcPr>
            <w:tcW w:w="1074" w:type="dxa"/>
          </w:tcPr>
          <w:p w14:paraId="10CEC7DF" w14:textId="77777777" w:rsidR="002F4823" w:rsidRPr="00E64C05" w:rsidRDefault="002F4823" w:rsidP="00BF631E">
            <w:pPr>
              <w:spacing w:line="480" w:lineRule="auto"/>
              <w:jc w:val="both"/>
              <w:rPr>
                <w:rFonts w:ascii="Arial" w:hAnsi="Arial" w:cs="Arial"/>
                <w:bCs/>
                <w:sz w:val="22"/>
                <w:szCs w:val="22"/>
                <w:vertAlign w:val="superscript"/>
              </w:rPr>
            </w:pPr>
            <w:r w:rsidRPr="00E64C05">
              <w:rPr>
                <w:rFonts w:ascii="Arial" w:hAnsi="Arial" w:cs="Arial"/>
                <w:bCs/>
                <w:sz w:val="22"/>
                <w:szCs w:val="22"/>
              </w:rPr>
              <w:t>R</w:t>
            </w:r>
            <w:r w:rsidRPr="00E64C05">
              <w:rPr>
                <w:rFonts w:ascii="Arial" w:hAnsi="Arial" w:cs="Arial"/>
                <w:bCs/>
                <w:sz w:val="22"/>
                <w:szCs w:val="22"/>
                <w:vertAlign w:val="subscript"/>
              </w:rPr>
              <w:t>0</w:t>
            </w:r>
            <w:r w:rsidRPr="00E64C05">
              <w:rPr>
                <w:rFonts w:ascii="Arial" w:hAnsi="Arial" w:cs="Arial"/>
                <w:bCs/>
                <w:sz w:val="22"/>
                <w:szCs w:val="22"/>
                <w:vertAlign w:val="superscript"/>
              </w:rPr>
              <w:t>supine</w:t>
            </w:r>
          </w:p>
        </w:tc>
        <w:tc>
          <w:tcPr>
            <w:tcW w:w="2660" w:type="dxa"/>
          </w:tcPr>
          <w:p w14:paraId="67D65F98" w14:textId="77777777" w:rsidR="002F4823" w:rsidRPr="00E64C05" w:rsidRDefault="002F4823" w:rsidP="00BF631E">
            <w:pPr>
              <w:autoSpaceDE w:val="0"/>
              <w:autoSpaceDN w:val="0"/>
              <w:adjustRightInd w:val="0"/>
              <w:spacing w:line="480" w:lineRule="auto"/>
              <w:jc w:val="center"/>
              <w:rPr>
                <w:rFonts w:ascii="Arial" w:hAnsi="Arial" w:cs="Arial"/>
                <w:sz w:val="22"/>
                <w:szCs w:val="22"/>
                <w:vertAlign w:val="superscript"/>
              </w:rPr>
            </w:pPr>
            <w:r w:rsidRPr="00E64C05">
              <w:rPr>
                <w:rFonts w:ascii="Arial" w:hAnsi="Arial" w:cs="Arial"/>
                <w:sz w:val="22"/>
                <w:szCs w:val="22"/>
              </w:rPr>
              <w:t>31.138 + 0.996 R</w:t>
            </w:r>
            <w:r w:rsidRPr="00E64C05">
              <w:rPr>
                <w:rFonts w:ascii="Arial" w:hAnsi="Arial" w:cs="Arial"/>
                <w:sz w:val="22"/>
                <w:szCs w:val="22"/>
                <w:vertAlign w:val="subscript"/>
              </w:rPr>
              <w:t>0</w:t>
            </w:r>
            <w:r w:rsidRPr="00E64C05">
              <w:rPr>
                <w:rFonts w:ascii="Arial" w:hAnsi="Arial" w:cs="Arial"/>
                <w:sz w:val="22"/>
                <w:szCs w:val="22"/>
                <w:vertAlign w:val="superscript"/>
              </w:rPr>
              <w:t>standing</w:t>
            </w:r>
          </w:p>
        </w:tc>
        <w:tc>
          <w:tcPr>
            <w:tcW w:w="949" w:type="dxa"/>
          </w:tcPr>
          <w:p w14:paraId="261E4328"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0.977</w:t>
            </w:r>
          </w:p>
        </w:tc>
        <w:tc>
          <w:tcPr>
            <w:tcW w:w="949" w:type="dxa"/>
          </w:tcPr>
          <w:p w14:paraId="72030F73"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0.954</w:t>
            </w:r>
          </w:p>
        </w:tc>
      </w:tr>
      <w:tr w:rsidR="00182C53" w:rsidRPr="002F6274" w14:paraId="67BF6700" w14:textId="77777777" w:rsidTr="00743DFE">
        <w:trPr>
          <w:trHeight w:val="499"/>
          <w:jc w:val="center"/>
        </w:trPr>
        <w:tc>
          <w:tcPr>
            <w:tcW w:w="1074" w:type="dxa"/>
          </w:tcPr>
          <w:p w14:paraId="6602AC0A" w14:textId="77777777" w:rsidR="002F4823" w:rsidRPr="00E64C05" w:rsidRDefault="002F4823" w:rsidP="00BF631E">
            <w:pPr>
              <w:spacing w:line="480" w:lineRule="auto"/>
              <w:jc w:val="both"/>
              <w:rPr>
                <w:rFonts w:ascii="Arial" w:hAnsi="Arial" w:cs="Arial"/>
                <w:bCs/>
                <w:i/>
                <w:sz w:val="22"/>
                <w:szCs w:val="22"/>
                <w:vertAlign w:val="superscript"/>
              </w:rPr>
            </w:pPr>
            <w:r w:rsidRPr="00E64C05">
              <w:rPr>
                <w:rFonts w:ascii="Arial" w:hAnsi="Arial" w:cs="Arial"/>
                <w:bCs/>
                <w:sz w:val="22"/>
                <w:szCs w:val="22"/>
              </w:rPr>
              <w:t>R</w:t>
            </w:r>
            <w:r w:rsidRPr="00E64C05">
              <w:rPr>
                <w:rFonts w:ascii="Arial" w:hAnsi="Arial" w:cs="Arial"/>
                <w:bCs/>
                <w:sz w:val="22"/>
                <w:szCs w:val="22"/>
                <w:vertAlign w:val="subscript"/>
              </w:rPr>
              <w:t>∞</w:t>
            </w:r>
            <w:r w:rsidRPr="00E64C05">
              <w:rPr>
                <w:rFonts w:ascii="Arial" w:hAnsi="Arial" w:cs="Arial"/>
                <w:bCs/>
                <w:sz w:val="22"/>
                <w:szCs w:val="22"/>
                <w:vertAlign w:val="superscript"/>
              </w:rPr>
              <w:t>supine</w:t>
            </w:r>
          </w:p>
        </w:tc>
        <w:tc>
          <w:tcPr>
            <w:tcW w:w="2660" w:type="dxa"/>
          </w:tcPr>
          <w:p w14:paraId="0F8EEA28" w14:textId="77777777" w:rsidR="002F4823" w:rsidRPr="00E64C05" w:rsidRDefault="002F4823" w:rsidP="00BF631E">
            <w:pPr>
              <w:autoSpaceDE w:val="0"/>
              <w:autoSpaceDN w:val="0"/>
              <w:adjustRightInd w:val="0"/>
              <w:spacing w:line="480" w:lineRule="auto"/>
              <w:jc w:val="center"/>
              <w:rPr>
                <w:rFonts w:ascii="Arial" w:hAnsi="Arial" w:cs="Arial"/>
                <w:sz w:val="22"/>
                <w:szCs w:val="22"/>
                <w:vertAlign w:val="superscript"/>
              </w:rPr>
            </w:pPr>
            <w:r w:rsidRPr="00E64C05">
              <w:rPr>
                <w:rFonts w:ascii="Arial" w:hAnsi="Arial" w:cs="Arial"/>
                <w:sz w:val="22"/>
                <w:szCs w:val="22"/>
              </w:rPr>
              <w:t xml:space="preserve">39.498 + 0.970 </w:t>
            </w:r>
            <w:r w:rsidRPr="00E64C05">
              <w:rPr>
                <w:rFonts w:ascii="Arial" w:hAnsi="Arial" w:cs="Arial"/>
                <w:bCs/>
                <w:sz w:val="22"/>
                <w:szCs w:val="22"/>
              </w:rPr>
              <w:t>R</w:t>
            </w:r>
            <w:r w:rsidRPr="00E64C05">
              <w:rPr>
                <w:rFonts w:ascii="Arial" w:hAnsi="Arial" w:cs="Arial"/>
                <w:bCs/>
                <w:sz w:val="22"/>
                <w:szCs w:val="22"/>
                <w:vertAlign w:val="subscript"/>
              </w:rPr>
              <w:t>∞</w:t>
            </w:r>
            <w:r w:rsidRPr="00E64C05">
              <w:rPr>
                <w:rFonts w:ascii="Arial" w:hAnsi="Arial" w:cs="Arial"/>
                <w:bCs/>
                <w:sz w:val="22"/>
                <w:szCs w:val="22"/>
                <w:vertAlign w:val="superscript"/>
              </w:rPr>
              <w:t>standing</w:t>
            </w:r>
          </w:p>
        </w:tc>
        <w:tc>
          <w:tcPr>
            <w:tcW w:w="949" w:type="dxa"/>
          </w:tcPr>
          <w:p w14:paraId="78B9B0EF"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0.972</w:t>
            </w:r>
          </w:p>
        </w:tc>
        <w:tc>
          <w:tcPr>
            <w:tcW w:w="949" w:type="dxa"/>
          </w:tcPr>
          <w:p w14:paraId="06C5A7B4"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0.945</w:t>
            </w:r>
          </w:p>
        </w:tc>
      </w:tr>
      <w:tr w:rsidR="00182C53" w:rsidRPr="002F6274" w14:paraId="25A1E05F" w14:textId="77777777" w:rsidTr="00743DFE">
        <w:trPr>
          <w:trHeight w:val="476"/>
          <w:jc w:val="center"/>
        </w:trPr>
        <w:tc>
          <w:tcPr>
            <w:tcW w:w="1074" w:type="dxa"/>
          </w:tcPr>
          <w:p w14:paraId="34DF5733" w14:textId="77777777" w:rsidR="002F4823" w:rsidRPr="00E64C05" w:rsidRDefault="002F4823" w:rsidP="00BF631E">
            <w:pPr>
              <w:spacing w:line="480" w:lineRule="auto"/>
              <w:jc w:val="both"/>
              <w:rPr>
                <w:rFonts w:ascii="Arial" w:hAnsi="Arial" w:cs="Arial"/>
                <w:bCs/>
                <w:sz w:val="22"/>
                <w:szCs w:val="22"/>
                <w:vertAlign w:val="superscript"/>
              </w:rPr>
            </w:pPr>
            <w:r w:rsidRPr="00E64C05">
              <w:rPr>
                <w:rFonts w:ascii="Arial" w:hAnsi="Arial" w:cs="Arial"/>
                <w:bCs/>
                <w:sz w:val="22"/>
                <w:szCs w:val="22"/>
              </w:rPr>
              <w:t>Z</w:t>
            </w:r>
            <w:r w:rsidRPr="00E64C05">
              <w:rPr>
                <w:rFonts w:ascii="Arial" w:hAnsi="Arial" w:cs="Arial"/>
                <w:bCs/>
                <w:sz w:val="22"/>
                <w:szCs w:val="22"/>
                <w:vertAlign w:val="subscript"/>
              </w:rPr>
              <w:t>c</w:t>
            </w:r>
            <w:r w:rsidRPr="00E64C05">
              <w:rPr>
                <w:rFonts w:ascii="Arial" w:hAnsi="Arial" w:cs="Arial"/>
                <w:bCs/>
                <w:sz w:val="22"/>
                <w:szCs w:val="22"/>
                <w:vertAlign w:val="superscript"/>
              </w:rPr>
              <w:t>supine</w:t>
            </w:r>
          </w:p>
        </w:tc>
        <w:tc>
          <w:tcPr>
            <w:tcW w:w="2660" w:type="dxa"/>
          </w:tcPr>
          <w:p w14:paraId="7720FE17" w14:textId="77777777" w:rsidR="002F4823" w:rsidRPr="00E64C05" w:rsidRDefault="002F4823" w:rsidP="00BF631E">
            <w:pPr>
              <w:autoSpaceDE w:val="0"/>
              <w:autoSpaceDN w:val="0"/>
              <w:adjustRightInd w:val="0"/>
              <w:spacing w:line="480" w:lineRule="auto"/>
              <w:jc w:val="center"/>
              <w:rPr>
                <w:rFonts w:ascii="Arial" w:hAnsi="Arial" w:cs="Arial"/>
                <w:sz w:val="22"/>
                <w:szCs w:val="22"/>
                <w:vertAlign w:val="superscript"/>
              </w:rPr>
            </w:pPr>
            <w:r w:rsidRPr="00E64C05">
              <w:rPr>
                <w:rFonts w:ascii="Arial" w:hAnsi="Arial" w:cs="Arial"/>
                <w:sz w:val="22"/>
                <w:szCs w:val="22"/>
              </w:rPr>
              <w:t>30.659 + 0.992 Z</w:t>
            </w:r>
            <w:r w:rsidRPr="00E64C05">
              <w:rPr>
                <w:rFonts w:ascii="Arial" w:hAnsi="Arial" w:cs="Arial"/>
                <w:sz w:val="22"/>
                <w:szCs w:val="22"/>
                <w:vertAlign w:val="subscript"/>
              </w:rPr>
              <w:t>c</w:t>
            </w:r>
            <w:r w:rsidRPr="00E64C05">
              <w:rPr>
                <w:rFonts w:ascii="Arial" w:hAnsi="Arial" w:cs="Arial"/>
                <w:sz w:val="22"/>
                <w:szCs w:val="22"/>
                <w:vertAlign w:val="superscript"/>
              </w:rPr>
              <w:t>standing</w:t>
            </w:r>
          </w:p>
        </w:tc>
        <w:tc>
          <w:tcPr>
            <w:tcW w:w="949" w:type="dxa"/>
          </w:tcPr>
          <w:p w14:paraId="47C0ABE5"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0.980</w:t>
            </w:r>
          </w:p>
        </w:tc>
        <w:tc>
          <w:tcPr>
            <w:tcW w:w="949" w:type="dxa"/>
          </w:tcPr>
          <w:p w14:paraId="458F4DA1"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0.960</w:t>
            </w:r>
          </w:p>
        </w:tc>
      </w:tr>
      <w:tr w:rsidR="00182C53" w:rsidRPr="002F6274" w14:paraId="4D03CA71" w14:textId="77777777" w:rsidTr="00743DFE">
        <w:trPr>
          <w:trHeight w:val="499"/>
          <w:jc w:val="center"/>
        </w:trPr>
        <w:tc>
          <w:tcPr>
            <w:tcW w:w="1074" w:type="dxa"/>
          </w:tcPr>
          <w:p w14:paraId="4E296FE8" w14:textId="77777777" w:rsidR="002F4823" w:rsidRPr="00E64C05" w:rsidRDefault="002F4823" w:rsidP="00BF631E">
            <w:pPr>
              <w:spacing w:line="480" w:lineRule="auto"/>
              <w:jc w:val="both"/>
              <w:rPr>
                <w:rFonts w:ascii="Arial" w:hAnsi="Arial" w:cs="Arial"/>
                <w:bCs/>
                <w:sz w:val="22"/>
                <w:szCs w:val="22"/>
                <w:vertAlign w:val="superscript"/>
              </w:rPr>
            </w:pPr>
            <w:r w:rsidRPr="00E64C05">
              <w:rPr>
                <w:rFonts w:ascii="Arial" w:hAnsi="Arial" w:cs="Arial"/>
                <w:bCs/>
                <w:sz w:val="22"/>
                <w:szCs w:val="22"/>
              </w:rPr>
              <w:t>Z</w:t>
            </w:r>
            <w:r w:rsidRPr="00E64C05">
              <w:rPr>
                <w:rFonts w:ascii="Arial" w:hAnsi="Arial" w:cs="Arial"/>
                <w:bCs/>
                <w:sz w:val="22"/>
                <w:szCs w:val="22"/>
                <w:vertAlign w:val="subscript"/>
              </w:rPr>
              <w:t>50</w:t>
            </w:r>
            <w:r w:rsidRPr="00E64C05">
              <w:rPr>
                <w:rFonts w:ascii="Arial" w:hAnsi="Arial" w:cs="Arial"/>
                <w:bCs/>
                <w:sz w:val="22"/>
                <w:szCs w:val="22"/>
                <w:vertAlign w:val="superscript"/>
              </w:rPr>
              <w:t>supine</w:t>
            </w:r>
          </w:p>
        </w:tc>
        <w:tc>
          <w:tcPr>
            <w:tcW w:w="2660" w:type="dxa"/>
          </w:tcPr>
          <w:p w14:paraId="26B6F77E" w14:textId="77777777" w:rsidR="002F4823" w:rsidRPr="00E64C05" w:rsidRDefault="002F4823" w:rsidP="00BF631E">
            <w:pPr>
              <w:autoSpaceDE w:val="0"/>
              <w:autoSpaceDN w:val="0"/>
              <w:adjustRightInd w:val="0"/>
              <w:spacing w:line="480" w:lineRule="auto"/>
              <w:jc w:val="center"/>
              <w:rPr>
                <w:rFonts w:ascii="Arial" w:hAnsi="Arial" w:cs="Arial"/>
                <w:sz w:val="22"/>
                <w:szCs w:val="22"/>
                <w:vertAlign w:val="superscript"/>
              </w:rPr>
            </w:pPr>
            <w:r w:rsidRPr="00E64C05">
              <w:rPr>
                <w:rFonts w:ascii="Arial" w:hAnsi="Arial" w:cs="Arial"/>
                <w:sz w:val="22"/>
                <w:szCs w:val="22"/>
              </w:rPr>
              <w:t>21.978 + 1.005 Z</w:t>
            </w:r>
            <w:r w:rsidRPr="00E64C05">
              <w:rPr>
                <w:rFonts w:ascii="Arial" w:hAnsi="Arial" w:cs="Arial"/>
                <w:sz w:val="22"/>
                <w:szCs w:val="22"/>
                <w:vertAlign w:val="subscript"/>
              </w:rPr>
              <w:t>50</w:t>
            </w:r>
            <w:r w:rsidRPr="00E64C05">
              <w:rPr>
                <w:rFonts w:ascii="Arial" w:hAnsi="Arial" w:cs="Arial"/>
                <w:sz w:val="22"/>
                <w:szCs w:val="22"/>
                <w:vertAlign w:val="superscript"/>
              </w:rPr>
              <w:t>standing</w:t>
            </w:r>
          </w:p>
        </w:tc>
        <w:tc>
          <w:tcPr>
            <w:tcW w:w="949" w:type="dxa"/>
          </w:tcPr>
          <w:p w14:paraId="544158F1"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0.979</w:t>
            </w:r>
          </w:p>
        </w:tc>
        <w:tc>
          <w:tcPr>
            <w:tcW w:w="949" w:type="dxa"/>
          </w:tcPr>
          <w:p w14:paraId="69FDE9EB"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0.959</w:t>
            </w:r>
          </w:p>
        </w:tc>
      </w:tr>
      <w:tr w:rsidR="00182C53" w:rsidRPr="002F6274" w14:paraId="4E29DDCF" w14:textId="77777777" w:rsidTr="00743DFE">
        <w:trPr>
          <w:trHeight w:val="476"/>
          <w:jc w:val="center"/>
        </w:trPr>
        <w:tc>
          <w:tcPr>
            <w:tcW w:w="1074" w:type="dxa"/>
          </w:tcPr>
          <w:p w14:paraId="257A245F" w14:textId="77777777" w:rsidR="002F4823" w:rsidRPr="00E64C05" w:rsidRDefault="002F4823" w:rsidP="00BF631E">
            <w:pPr>
              <w:spacing w:line="480" w:lineRule="auto"/>
              <w:jc w:val="both"/>
              <w:rPr>
                <w:rFonts w:ascii="Arial" w:hAnsi="Arial" w:cs="Arial"/>
                <w:bCs/>
                <w:sz w:val="22"/>
                <w:szCs w:val="22"/>
                <w:vertAlign w:val="superscript"/>
              </w:rPr>
            </w:pPr>
            <w:r w:rsidRPr="00E64C05">
              <w:rPr>
                <w:rFonts w:ascii="Arial" w:hAnsi="Arial" w:cs="Arial"/>
                <w:bCs/>
                <w:sz w:val="22"/>
                <w:szCs w:val="22"/>
              </w:rPr>
              <w:t>R</w:t>
            </w:r>
            <w:r w:rsidRPr="00E64C05">
              <w:rPr>
                <w:rFonts w:ascii="Arial" w:hAnsi="Arial" w:cs="Arial"/>
                <w:bCs/>
                <w:sz w:val="22"/>
                <w:szCs w:val="22"/>
                <w:vertAlign w:val="subscript"/>
              </w:rPr>
              <w:t>50</w:t>
            </w:r>
            <w:r w:rsidRPr="00E64C05">
              <w:rPr>
                <w:rFonts w:ascii="Arial" w:hAnsi="Arial" w:cs="Arial"/>
                <w:bCs/>
                <w:sz w:val="22"/>
                <w:szCs w:val="22"/>
                <w:vertAlign w:val="superscript"/>
              </w:rPr>
              <w:t>supine</w:t>
            </w:r>
          </w:p>
        </w:tc>
        <w:tc>
          <w:tcPr>
            <w:tcW w:w="2660" w:type="dxa"/>
          </w:tcPr>
          <w:p w14:paraId="59D229C0" w14:textId="77777777" w:rsidR="002F4823" w:rsidRPr="00E64C05" w:rsidRDefault="002F4823" w:rsidP="00BF631E">
            <w:pPr>
              <w:autoSpaceDE w:val="0"/>
              <w:autoSpaceDN w:val="0"/>
              <w:adjustRightInd w:val="0"/>
              <w:spacing w:line="480" w:lineRule="auto"/>
              <w:jc w:val="center"/>
              <w:rPr>
                <w:rFonts w:ascii="Arial" w:hAnsi="Arial" w:cs="Arial"/>
                <w:sz w:val="22"/>
                <w:szCs w:val="22"/>
                <w:vertAlign w:val="superscript"/>
              </w:rPr>
            </w:pPr>
            <w:r w:rsidRPr="00E64C05">
              <w:rPr>
                <w:rFonts w:ascii="Arial" w:hAnsi="Arial" w:cs="Arial"/>
                <w:sz w:val="22"/>
                <w:szCs w:val="22"/>
              </w:rPr>
              <w:t>21.720 + 1.005 R</w:t>
            </w:r>
            <w:r w:rsidRPr="00E64C05">
              <w:rPr>
                <w:rFonts w:ascii="Arial" w:hAnsi="Arial" w:cs="Arial"/>
                <w:sz w:val="22"/>
                <w:szCs w:val="22"/>
                <w:vertAlign w:val="subscript"/>
              </w:rPr>
              <w:t>50</w:t>
            </w:r>
            <w:r w:rsidRPr="00E64C05">
              <w:rPr>
                <w:rFonts w:ascii="Arial" w:hAnsi="Arial" w:cs="Arial"/>
                <w:sz w:val="22"/>
                <w:szCs w:val="22"/>
                <w:vertAlign w:val="superscript"/>
              </w:rPr>
              <w:t>standing</w:t>
            </w:r>
          </w:p>
        </w:tc>
        <w:tc>
          <w:tcPr>
            <w:tcW w:w="949" w:type="dxa"/>
          </w:tcPr>
          <w:p w14:paraId="6E989166"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0.980</w:t>
            </w:r>
          </w:p>
        </w:tc>
        <w:tc>
          <w:tcPr>
            <w:tcW w:w="949" w:type="dxa"/>
          </w:tcPr>
          <w:p w14:paraId="6E0EF069"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0.960</w:t>
            </w:r>
          </w:p>
        </w:tc>
      </w:tr>
      <w:tr w:rsidR="00182C53" w:rsidRPr="002F6274" w14:paraId="6A5D42EB" w14:textId="77777777" w:rsidTr="00743DFE">
        <w:trPr>
          <w:trHeight w:val="499"/>
          <w:jc w:val="center"/>
        </w:trPr>
        <w:tc>
          <w:tcPr>
            <w:tcW w:w="1074" w:type="dxa"/>
          </w:tcPr>
          <w:p w14:paraId="372F3D2B" w14:textId="77777777" w:rsidR="002F4823" w:rsidRPr="00E64C05" w:rsidRDefault="002F4823" w:rsidP="00BF631E">
            <w:pPr>
              <w:spacing w:line="480" w:lineRule="auto"/>
              <w:jc w:val="both"/>
              <w:rPr>
                <w:rFonts w:ascii="Arial" w:hAnsi="Arial" w:cs="Arial"/>
                <w:bCs/>
                <w:sz w:val="22"/>
                <w:szCs w:val="22"/>
                <w:vertAlign w:val="superscript"/>
              </w:rPr>
            </w:pPr>
            <w:r w:rsidRPr="00E64C05">
              <w:rPr>
                <w:rFonts w:ascii="Arial" w:hAnsi="Arial" w:cs="Arial"/>
                <w:bCs/>
                <w:sz w:val="22"/>
                <w:szCs w:val="22"/>
              </w:rPr>
              <w:t>Xc</w:t>
            </w:r>
            <w:r w:rsidRPr="00E64C05">
              <w:rPr>
                <w:rFonts w:ascii="Arial" w:hAnsi="Arial" w:cs="Arial"/>
                <w:bCs/>
                <w:sz w:val="22"/>
                <w:szCs w:val="22"/>
                <w:vertAlign w:val="subscript"/>
              </w:rPr>
              <w:t>50</w:t>
            </w:r>
            <w:r w:rsidRPr="00E64C05">
              <w:rPr>
                <w:rFonts w:ascii="Arial" w:hAnsi="Arial" w:cs="Arial"/>
                <w:bCs/>
                <w:sz w:val="22"/>
                <w:szCs w:val="22"/>
                <w:vertAlign w:val="superscript"/>
              </w:rPr>
              <w:t>supine</w:t>
            </w:r>
          </w:p>
        </w:tc>
        <w:tc>
          <w:tcPr>
            <w:tcW w:w="2660" w:type="dxa"/>
          </w:tcPr>
          <w:p w14:paraId="2A4A74D6" w14:textId="77777777" w:rsidR="002F4823" w:rsidRPr="00E64C05" w:rsidRDefault="002F4823" w:rsidP="00BF631E">
            <w:pPr>
              <w:autoSpaceDE w:val="0"/>
              <w:autoSpaceDN w:val="0"/>
              <w:adjustRightInd w:val="0"/>
              <w:spacing w:line="480" w:lineRule="auto"/>
              <w:jc w:val="center"/>
              <w:rPr>
                <w:rFonts w:ascii="Arial" w:hAnsi="Arial" w:cs="Arial"/>
                <w:sz w:val="22"/>
                <w:szCs w:val="22"/>
                <w:vertAlign w:val="superscript"/>
              </w:rPr>
            </w:pPr>
            <w:r w:rsidRPr="00E64C05">
              <w:rPr>
                <w:rFonts w:ascii="Arial" w:hAnsi="Arial" w:cs="Arial"/>
                <w:sz w:val="22"/>
                <w:szCs w:val="22"/>
              </w:rPr>
              <w:t>3.986 + 0.967 Xc</w:t>
            </w:r>
            <w:r w:rsidRPr="00E64C05">
              <w:rPr>
                <w:rFonts w:ascii="Arial" w:hAnsi="Arial" w:cs="Arial"/>
                <w:sz w:val="22"/>
                <w:szCs w:val="22"/>
                <w:vertAlign w:val="subscript"/>
              </w:rPr>
              <w:t>50</w:t>
            </w:r>
            <w:r w:rsidRPr="00E64C05">
              <w:rPr>
                <w:rFonts w:ascii="Arial" w:hAnsi="Arial" w:cs="Arial"/>
                <w:sz w:val="22"/>
                <w:szCs w:val="22"/>
                <w:vertAlign w:val="superscript"/>
              </w:rPr>
              <w:t>standing</w:t>
            </w:r>
          </w:p>
        </w:tc>
        <w:tc>
          <w:tcPr>
            <w:tcW w:w="949" w:type="dxa"/>
          </w:tcPr>
          <w:p w14:paraId="057103E5"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0.925</w:t>
            </w:r>
          </w:p>
        </w:tc>
        <w:tc>
          <w:tcPr>
            <w:tcW w:w="949" w:type="dxa"/>
          </w:tcPr>
          <w:p w14:paraId="5BAF2CF9" w14:textId="77777777" w:rsidR="002F4823" w:rsidRPr="00E64C05" w:rsidRDefault="002F4823" w:rsidP="00BF631E">
            <w:pPr>
              <w:spacing w:line="480" w:lineRule="auto"/>
              <w:jc w:val="center"/>
              <w:rPr>
                <w:rFonts w:ascii="Arial" w:hAnsi="Arial" w:cs="Arial"/>
                <w:bCs/>
                <w:sz w:val="22"/>
                <w:szCs w:val="22"/>
              </w:rPr>
            </w:pPr>
            <w:r w:rsidRPr="00E64C05">
              <w:rPr>
                <w:rFonts w:ascii="Arial" w:hAnsi="Arial" w:cs="Arial"/>
                <w:bCs/>
                <w:sz w:val="22"/>
                <w:szCs w:val="22"/>
              </w:rPr>
              <w:t>0.856</w:t>
            </w:r>
          </w:p>
        </w:tc>
      </w:tr>
      <w:tr w:rsidR="00743DFE" w:rsidRPr="002F6274" w14:paraId="67104439" w14:textId="77777777" w:rsidTr="002F6274">
        <w:trPr>
          <w:trHeight w:val="499"/>
          <w:jc w:val="center"/>
        </w:trPr>
        <w:tc>
          <w:tcPr>
            <w:tcW w:w="5632" w:type="dxa"/>
            <w:gridSpan w:val="4"/>
          </w:tcPr>
          <w:p w14:paraId="0A39D0EA" w14:textId="13AF5C40" w:rsidR="00743DFE" w:rsidRPr="006919E6" w:rsidRDefault="00743DFE" w:rsidP="00743DFE">
            <w:pPr>
              <w:spacing w:line="480" w:lineRule="auto"/>
              <w:rPr>
                <w:rFonts w:ascii="Arial" w:hAnsi="Arial" w:cs="Arial"/>
                <w:bCs/>
                <w:sz w:val="16"/>
                <w:szCs w:val="16"/>
              </w:rPr>
            </w:pPr>
            <w:r w:rsidRPr="006919E6">
              <w:rPr>
                <w:rFonts w:ascii="Arial" w:hAnsi="Arial" w:cs="Arial"/>
                <w:sz w:val="16"/>
                <w:szCs w:val="16"/>
              </w:rPr>
              <w:t>Abbreviations: R</w:t>
            </w:r>
            <w:r w:rsidRPr="006919E6">
              <w:rPr>
                <w:rFonts w:ascii="Arial" w:hAnsi="Arial" w:cs="Arial"/>
                <w:sz w:val="16"/>
                <w:szCs w:val="16"/>
                <w:vertAlign w:val="subscript"/>
              </w:rPr>
              <w:t>0</w:t>
            </w:r>
            <w:r w:rsidRPr="006919E6">
              <w:rPr>
                <w:rFonts w:ascii="Arial" w:hAnsi="Arial" w:cs="Arial"/>
                <w:sz w:val="16"/>
                <w:szCs w:val="16"/>
              </w:rPr>
              <w:t>, resistance at 0 kHz; R</w:t>
            </w:r>
            <w:r w:rsidRPr="006919E6">
              <w:rPr>
                <w:rFonts w:ascii="Arial" w:hAnsi="Arial" w:cs="Arial"/>
                <w:sz w:val="16"/>
                <w:szCs w:val="16"/>
                <w:vertAlign w:val="subscript"/>
              </w:rPr>
              <w:t>∞</w:t>
            </w:r>
            <w:r w:rsidRPr="006919E6">
              <w:rPr>
                <w:rFonts w:ascii="Arial" w:hAnsi="Arial" w:cs="Arial"/>
                <w:sz w:val="16"/>
                <w:szCs w:val="16"/>
              </w:rPr>
              <w:t>, resistance at infinite kHz; Z</w:t>
            </w:r>
            <w:r w:rsidRPr="006919E6">
              <w:rPr>
                <w:rFonts w:ascii="Arial" w:hAnsi="Arial" w:cs="Arial"/>
                <w:sz w:val="16"/>
                <w:szCs w:val="16"/>
                <w:vertAlign w:val="subscript"/>
              </w:rPr>
              <w:t>c</w:t>
            </w:r>
            <w:r w:rsidRPr="006919E6">
              <w:rPr>
                <w:rFonts w:ascii="Arial" w:hAnsi="Arial" w:cs="Arial"/>
                <w:sz w:val="16"/>
                <w:szCs w:val="16"/>
              </w:rPr>
              <w:t>, impedance at the characteristic frequency; Z</w:t>
            </w:r>
            <w:r w:rsidRPr="006919E6">
              <w:rPr>
                <w:rFonts w:ascii="Arial" w:hAnsi="Arial" w:cs="Arial"/>
                <w:sz w:val="16"/>
                <w:szCs w:val="16"/>
                <w:vertAlign w:val="subscript"/>
              </w:rPr>
              <w:t>50</w:t>
            </w:r>
            <w:r w:rsidRPr="006919E6">
              <w:rPr>
                <w:rFonts w:ascii="Arial" w:hAnsi="Arial" w:cs="Arial"/>
                <w:sz w:val="16"/>
                <w:szCs w:val="16"/>
              </w:rPr>
              <w:t>, impedance at 50 kHz; R</w:t>
            </w:r>
            <w:r w:rsidRPr="006919E6">
              <w:rPr>
                <w:rFonts w:ascii="Arial" w:hAnsi="Arial" w:cs="Arial"/>
                <w:sz w:val="16"/>
                <w:szCs w:val="16"/>
                <w:vertAlign w:val="subscript"/>
              </w:rPr>
              <w:t>50</w:t>
            </w:r>
            <w:r w:rsidRPr="006919E6">
              <w:rPr>
                <w:rFonts w:ascii="Arial" w:hAnsi="Arial" w:cs="Arial"/>
                <w:sz w:val="16"/>
                <w:szCs w:val="16"/>
              </w:rPr>
              <w:t>, resistance at 50 kHz; Xc</w:t>
            </w:r>
            <w:r w:rsidRPr="006919E6">
              <w:rPr>
                <w:rFonts w:ascii="Arial" w:hAnsi="Arial" w:cs="Arial"/>
                <w:sz w:val="16"/>
                <w:szCs w:val="16"/>
                <w:vertAlign w:val="subscript"/>
              </w:rPr>
              <w:t>50</w:t>
            </w:r>
            <w:r w:rsidRPr="006919E6">
              <w:rPr>
                <w:rFonts w:ascii="Arial" w:hAnsi="Arial" w:cs="Arial"/>
                <w:sz w:val="16"/>
                <w:szCs w:val="16"/>
              </w:rPr>
              <w:t>, reactance at 50 kHz.</w:t>
            </w:r>
          </w:p>
        </w:tc>
      </w:tr>
    </w:tbl>
    <w:p w14:paraId="466C95BD" w14:textId="77777777" w:rsidR="0011601C" w:rsidRPr="002F6274" w:rsidRDefault="0011601C" w:rsidP="00BF631E">
      <w:pPr>
        <w:spacing w:line="480" w:lineRule="auto"/>
        <w:jc w:val="both"/>
        <w:rPr>
          <w:rFonts w:ascii="Arial" w:hAnsi="Arial" w:cs="Arial"/>
          <w:bCs/>
          <w:i/>
        </w:rPr>
        <w:sectPr w:rsidR="0011601C" w:rsidRPr="002F6274" w:rsidSect="00CE16DC">
          <w:pgSz w:w="11900" w:h="16840"/>
          <w:pgMar w:top="1440" w:right="1440" w:bottom="1440" w:left="1440" w:header="708" w:footer="708" w:gutter="0"/>
          <w:cols w:space="708"/>
          <w:docGrid w:linePitch="360"/>
        </w:sectPr>
      </w:pPr>
    </w:p>
    <w:p w14:paraId="29EE0774" w14:textId="10775942" w:rsidR="002F4823" w:rsidRPr="00E64C05" w:rsidRDefault="002F4823" w:rsidP="00BF631E">
      <w:pPr>
        <w:pStyle w:val="Caption"/>
        <w:keepNext/>
        <w:spacing w:line="480" w:lineRule="auto"/>
        <w:rPr>
          <w:rFonts w:ascii="Arial" w:hAnsi="Arial" w:cs="Arial"/>
          <w:b/>
          <w:bCs/>
          <w:i w:val="0"/>
          <w:iCs w:val="0"/>
          <w:color w:val="000000" w:themeColor="text1"/>
          <w:sz w:val="22"/>
          <w:szCs w:val="22"/>
        </w:rPr>
      </w:pPr>
      <w:r w:rsidRPr="00E64C05">
        <w:rPr>
          <w:rFonts w:ascii="Arial" w:hAnsi="Arial" w:cs="Arial"/>
          <w:b/>
          <w:bCs/>
          <w:i w:val="0"/>
          <w:iCs w:val="0"/>
          <w:color w:val="000000" w:themeColor="text1"/>
          <w:sz w:val="22"/>
          <w:szCs w:val="22"/>
        </w:rPr>
        <w:t xml:space="preserve">Table </w:t>
      </w:r>
      <w:r w:rsidRPr="00E64C05">
        <w:rPr>
          <w:rFonts w:ascii="Arial" w:hAnsi="Arial" w:cs="Arial"/>
          <w:b/>
          <w:bCs/>
          <w:i w:val="0"/>
          <w:iCs w:val="0"/>
          <w:color w:val="000000" w:themeColor="text1"/>
          <w:sz w:val="22"/>
          <w:szCs w:val="22"/>
        </w:rPr>
        <w:fldChar w:fldCharType="begin"/>
      </w:r>
      <w:r w:rsidRPr="00E64C05">
        <w:rPr>
          <w:rFonts w:ascii="Arial" w:hAnsi="Arial" w:cs="Arial"/>
          <w:b/>
          <w:bCs/>
          <w:i w:val="0"/>
          <w:iCs w:val="0"/>
          <w:color w:val="000000" w:themeColor="text1"/>
          <w:sz w:val="22"/>
          <w:szCs w:val="22"/>
        </w:rPr>
        <w:instrText xml:space="preserve"> SEQ Table \* ARABIC </w:instrText>
      </w:r>
      <w:r w:rsidRPr="00E64C05">
        <w:rPr>
          <w:rFonts w:ascii="Arial" w:hAnsi="Arial" w:cs="Arial"/>
          <w:b/>
          <w:bCs/>
          <w:i w:val="0"/>
          <w:iCs w:val="0"/>
          <w:color w:val="000000" w:themeColor="text1"/>
          <w:sz w:val="22"/>
          <w:szCs w:val="22"/>
        </w:rPr>
        <w:fldChar w:fldCharType="separate"/>
      </w:r>
      <w:r w:rsidR="00A333E9">
        <w:rPr>
          <w:rFonts w:ascii="Arial" w:hAnsi="Arial" w:cs="Arial"/>
          <w:b/>
          <w:bCs/>
          <w:i w:val="0"/>
          <w:iCs w:val="0"/>
          <w:noProof/>
          <w:color w:val="000000" w:themeColor="text1"/>
          <w:sz w:val="22"/>
          <w:szCs w:val="22"/>
        </w:rPr>
        <w:t>5</w:t>
      </w:r>
      <w:r w:rsidRPr="00E64C05">
        <w:rPr>
          <w:rFonts w:ascii="Arial" w:hAnsi="Arial" w:cs="Arial"/>
          <w:b/>
          <w:bCs/>
          <w:i w:val="0"/>
          <w:iCs w:val="0"/>
          <w:noProof/>
          <w:color w:val="000000" w:themeColor="text1"/>
          <w:sz w:val="22"/>
          <w:szCs w:val="22"/>
        </w:rPr>
        <w:fldChar w:fldCharType="end"/>
      </w:r>
      <w:r w:rsidRPr="00E64C05">
        <w:rPr>
          <w:rFonts w:ascii="Arial" w:hAnsi="Arial" w:cs="Arial"/>
          <w:b/>
          <w:bCs/>
          <w:i w:val="0"/>
          <w:iCs w:val="0"/>
          <w:color w:val="000000" w:themeColor="text1"/>
          <w:sz w:val="22"/>
          <w:szCs w:val="22"/>
        </w:rPr>
        <w:t xml:space="preserve"> Bioimpedance body position adjustment equations applied to standing (≥4 minutes) measurements in validation sub-group (n=15).</w:t>
      </w:r>
    </w:p>
    <w:tbl>
      <w:tblPr>
        <w:tblStyle w:val="TableGrid"/>
        <w:tblW w:w="9441" w:type="dxa"/>
        <w:tblInd w:w="-5" w:type="dxa"/>
        <w:tblLook w:val="04A0" w:firstRow="1" w:lastRow="0" w:firstColumn="1" w:lastColumn="0" w:noHBand="0" w:noVBand="1"/>
      </w:tblPr>
      <w:tblGrid>
        <w:gridCol w:w="2245"/>
        <w:gridCol w:w="841"/>
        <w:gridCol w:w="814"/>
        <w:gridCol w:w="1113"/>
        <w:gridCol w:w="1113"/>
        <w:gridCol w:w="1133"/>
        <w:gridCol w:w="1091"/>
        <w:gridCol w:w="1091"/>
      </w:tblGrid>
      <w:tr w:rsidR="002F4823" w:rsidRPr="002F6274" w14:paraId="3B66170D" w14:textId="77777777" w:rsidTr="00E64C05">
        <w:tc>
          <w:tcPr>
            <w:tcW w:w="2245" w:type="dxa"/>
            <w:vMerge w:val="restart"/>
          </w:tcPr>
          <w:p w14:paraId="2BA0BDB1" w14:textId="77777777" w:rsidR="002F4823" w:rsidRPr="002F6274" w:rsidRDefault="002F4823" w:rsidP="00E64C05">
            <w:pPr>
              <w:spacing w:line="480" w:lineRule="auto"/>
              <w:rPr>
                <w:rFonts w:ascii="Arial" w:hAnsi="Arial" w:cs="Arial"/>
                <w:sz w:val="20"/>
                <w:szCs w:val="20"/>
              </w:rPr>
            </w:pPr>
          </w:p>
        </w:tc>
        <w:tc>
          <w:tcPr>
            <w:tcW w:w="1655" w:type="dxa"/>
            <w:gridSpan w:val="2"/>
          </w:tcPr>
          <w:p w14:paraId="5099ECE4"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Validation cohort (n = 15)</w:t>
            </w:r>
          </w:p>
        </w:tc>
        <w:tc>
          <w:tcPr>
            <w:tcW w:w="2226" w:type="dxa"/>
            <w:gridSpan w:val="2"/>
          </w:tcPr>
          <w:p w14:paraId="3C21CC82" w14:textId="6EEA6FE2"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T</w:t>
            </w:r>
            <w:r w:rsidR="00854009">
              <w:rPr>
                <w:rFonts w:ascii="Arial" w:hAnsi="Arial" w:cs="Arial"/>
                <w:sz w:val="20"/>
                <w:szCs w:val="20"/>
              </w:rPr>
              <w:t xml:space="preserve"> </w:t>
            </w:r>
            <w:r w:rsidRPr="002F6274">
              <w:rPr>
                <w:rFonts w:ascii="Arial" w:hAnsi="Arial" w:cs="Arial"/>
                <w:sz w:val="20"/>
                <w:szCs w:val="20"/>
              </w:rPr>
              <w:t>test</w:t>
            </w:r>
          </w:p>
        </w:tc>
        <w:tc>
          <w:tcPr>
            <w:tcW w:w="3315" w:type="dxa"/>
            <w:gridSpan w:val="3"/>
          </w:tcPr>
          <w:p w14:paraId="77AF5D5B"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Bland-Altman</w:t>
            </w:r>
          </w:p>
          <w:p w14:paraId="1D9D6CDD" w14:textId="77777777" w:rsidR="002F4823" w:rsidRPr="002F6274" w:rsidRDefault="002F4823" w:rsidP="00BF631E">
            <w:pPr>
              <w:spacing w:line="480" w:lineRule="auto"/>
              <w:jc w:val="center"/>
              <w:rPr>
                <w:rFonts w:ascii="Arial" w:hAnsi="Arial" w:cs="Arial"/>
                <w:sz w:val="20"/>
                <w:szCs w:val="20"/>
              </w:rPr>
            </w:pPr>
          </w:p>
        </w:tc>
      </w:tr>
      <w:tr w:rsidR="002F4823" w:rsidRPr="002F6274" w14:paraId="17A042FF" w14:textId="77777777" w:rsidTr="00E64C05">
        <w:tc>
          <w:tcPr>
            <w:tcW w:w="2245" w:type="dxa"/>
            <w:vMerge/>
          </w:tcPr>
          <w:p w14:paraId="568F3379" w14:textId="77777777" w:rsidR="002F4823" w:rsidRPr="002F6274" w:rsidRDefault="002F4823" w:rsidP="00E64C05">
            <w:pPr>
              <w:spacing w:line="480" w:lineRule="auto"/>
              <w:rPr>
                <w:rFonts w:ascii="Arial" w:hAnsi="Arial" w:cs="Arial"/>
                <w:b/>
                <w:bCs/>
                <w:sz w:val="20"/>
                <w:szCs w:val="20"/>
              </w:rPr>
            </w:pPr>
          </w:p>
        </w:tc>
        <w:tc>
          <w:tcPr>
            <w:tcW w:w="841" w:type="dxa"/>
            <w:vMerge w:val="restart"/>
          </w:tcPr>
          <w:p w14:paraId="4EB69C6C"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Mean</w:t>
            </w:r>
          </w:p>
        </w:tc>
        <w:tc>
          <w:tcPr>
            <w:tcW w:w="814" w:type="dxa"/>
            <w:vMerge w:val="restart"/>
          </w:tcPr>
          <w:p w14:paraId="4E9BB18D"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SD</w:t>
            </w:r>
          </w:p>
        </w:tc>
        <w:tc>
          <w:tcPr>
            <w:tcW w:w="1113" w:type="dxa"/>
            <w:vMerge w:val="restart"/>
          </w:tcPr>
          <w:p w14:paraId="45F751A7"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t</w:t>
            </w:r>
          </w:p>
        </w:tc>
        <w:tc>
          <w:tcPr>
            <w:tcW w:w="1113" w:type="dxa"/>
            <w:vMerge w:val="restart"/>
          </w:tcPr>
          <w:p w14:paraId="3C044EEE" w14:textId="77777777" w:rsidR="002F4823" w:rsidRPr="002F6274" w:rsidRDefault="002F4823" w:rsidP="00BF631E">
            <w:pPr>
              <w:spacing w:line="480" w:lineRule="auto"/>
              <w:jc w:val="center"/>
              <w:rPr>
                <w:rFonts w:ascii="Arial" w:hAnsi="Arial" w:cs="Arial"/>
                <w:i/>
                <w:iCs/>
                <w:sz w:val="20"/>
                <w:szCs w:val="20"/>
              </w:rPr>
            </w:pPr>
            <w:r w:rsidRPr="002F6274">
              <w:rPr>
                <w:rFonts w:ascii="Arial" w:hAnsi="Arial" w:cs="Arial"/>
                <w:i/>
                <w:iCs/>
                <w:sz w:val="20"/>
                <w:szCs w:val="20"/>
              </w:rPr>
              <w:t>p</w:t>
            </w:r>
          </w:p>
        </w:tc>
        <w:tc>
          <w:tcPr>
            <w:tcW w:w="1133" w:type="dxa"/>
            <w:vMerge w:val="restart"/>
          </w:tcPr>
          <w:p w14:paraId="0C54E372"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Bias</w:t>
            </w:r>
          </w:p>
        </w:tc>
        <w:tc>
          <w:tcPr>
            <w:tcW w:w="2182" w:type="dxa"/>
            <w:gridSpan w:val="2"/>
          </w:tcPr>
          <w:p w14:paraId="2FA63DDE"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Limits of agreement</w:t>
            </w:r>
          </w:p>
        </w:tc>
      </w:tr>
      <w:tr w:rsidR="002F4823" w:rsidRPr="002F6274" w14:paraId="7A834856" w14:textId="77777777" w:rsidTr="00E64C05">
        <w:tc>
          <w:tcPr>
            <w:tcW w:w="2245" w:type="dxa"/>
            <w:vMerge/>
          </w:tcPr>
          <w:p w14:paraId="7A36DFD7" w14:textId="77777777" w:rsidR="002F4823" w:rsidRPr="002F6274" w:rsidRDefault="002F4823" w:rsidP="00E64C05">
            <w:pPr>
              <w:spacing w:line="480" w:lineRule="auto"/>
              <w:rPr>
                <w:rFonts w:ascii="Arial" w:hAnsi="Arial" w:cs="Arial"/>
                <w:b/>
                <w:bCs/>
                <w:sz w:val="20"/>
                <w:szCs w:val="20"/>
              </w:rPr>
            </w:pPr>
          </w:p>
        </w:tc>
        <w:tc>
          <w:tcPr>
            <w:tcW w:w="841" w:type="dxa"/>
            <w:vMerge/>
          </w:tcPr>
          <w:p w14:paraId="26362595" w14:textId="77777777" w:rsidR="002F4823" w:rsidRPr="002F6274" w:rsidRDefault="002F4823" w:rsidP="00BF631E">
            <w:pPr>
              <w:spacing w:line="480" w:lineRule="auto"/>
              <w:jc w:val="center"/>
              <w:rPr>
                <w:rFonts w:ascii="Arial" w:hAnsi="Arial" w:cs="Arial"/>
                <w:sz w:val="20"/>
                <w:szCs w:val="20"/>
              </w:rPr>
            </w:pPr>
          </w:p>
        </w:tc>
        <w:tc>
          <w:tcPr>
            <w:tcW w:w="814" w:type="dxa"/>
            <w:vMerge/>
          </w:tcPr>
          <w:p w14:paraId="064C7CF4" w14:textId="77777777" w:rsidR="002F4823" w:rsidRPr="002F6274" w:rsidRDefault="002F4823" w:rsidP="00BF631E">
            <w:pPr>
              <w:spacing w:line="480" w:lineRule="auto"/>
              <w:jc w:val="center"/>
              <w:rPr>
                <w:rFonts w:ascii="Arial" w:hAnsi="Arial" w:cs="Arial"/>
                <w:sz w:val="20"/>
                <w:szCs w:val="20"/>
              </w:rPr>
            </w:pPr>
          </w:p>
        </w:tc>
        <w:tc>
          <w:tcPr>
            <w:tcW w:w="1113" w:type="dxa"/>
            <w:vMerge/>
          </w:tcPr>
          <w:p w14:paraId="3F625C7B" w14:textId="77777777" w:rsidR="002F4823" w:rsidRPr="002F6274" w:rsidRDefault="002F4823" w:rsidP="00BF631E">
            <w:pPr>
              <w:spacing w:line="480" w:lineRule="auto"/>
              <w:jc w:val="center"/>
              <w:rPr>
                <w:rFonts w:ascii="Arial" w:hAnsi="Arial" w:cs="Arial"/>
                <w:sz w:val="20"/>
                <w:szCs w:val="20"/>
              </w:rPr>
            </w:pPr>
          </w:p>
        </w:tc>
        <w:tc>
          <w:tcPr>
            <w:tcW w:w="1113" w:type="dxa"/>
            <w:vMerge/>
          </w:tcPr>
          <w:p w14:paraId="3B82AB3B" w14:textId="77777777" w:rsidR="002F4823" w:rsidRPr="002F6274" w:rsidRDefault="002F4823" w:rsidP="00BF631E">
            <w:pPr>
              <w:spacing w:line="480" w:lineRule="auto"/>
              <w:jc w:val="center"/>
              <w:rPr>
                <w:rFonts w:ascii="Arial" w:hAnsi="Arial" w:cs="Arial"/>
                <w:i/>
                <w:iCs/>
                <w:sz w:val="20"/>
                <w:szCs w:val="20"/>
              </w:rPr>
            </w:pPr>
          </w:p>
        </w:tc>
        <w:tc>
          <w:tcPr>
            <w:tcW w:w="1133" w:type="dxa"/>
            <w:vMerge/>
          </w:tcPr>
          <w:p w14:paraId="1EEFDA64" w14:textId="77777777" w:rsidR="002F4823" w:rsidRPr="002F6274" w:rsidRDefault="002F4823" w:rsidP="00BF631E">
            <w:pPr>
              <w:spacing w:line="480" w:lineRule="auto"/>
              <w:jc w:val="center"/>
              <w:rPr>
                <w:rFonts w:ascii="Arial" w:hAnsi="Arial" w:cs="Arial"/>
                <w:sz w:val="20"/>
                <w:szCs w:val="20"/>
              </w:rPr>
            </w:pPr>
          </w:p>
        </w:tc>
        <w:tc>
          <w:tcPr>
            <w:tcW w:w="1091" w:type="dxa"/>
          </w:tcPr>
          <w:p w14:paraId="7299EDA4"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Lower</w:t>
            </w:r>
          </w:p>
        </w:tc>
        <w:tc>
          <w:tcPr>
            <w:tcW w:w="1091" w:type="dxa"/>
          </w:tcPr>
          <w:p w14:paraId="163E9914"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Upper</w:t>
            </w:r>
          </w:p>
        </w:tc>
      </w:tr>
      <w:tr w:rsidR="002F4823" w:rsidRPr="002F6274" w14:paraId="21D47655" w14:textId="77777777" w:rsidTr="00E64C05">
        <w:tc>
          <w:tcPr>
            <w:tcW w:w="9441" w:type="dxa"/>
            <w:gridSpan w:val="8"/>
          </w:tcPr>
          <w:p w14:paraId="197B14AA" w14:textId="50AFDC6D" w:rsidR="002F4823" w:rsidRPr="002F6274" w:rsidRDefault="002F4823" w:rsidP="00E64C05">
            <w:pPr>
              <w:spacing w:line="480" w:lineRule="auto"/>
              <w:rPr>
                <w:rFonts w:ascii="Arial" w:hAnsi="Arial" w:cs="Arial"/>
                <w:sz w:val="20"/>
                <w:szCs w:val="20"/>
              </w:rPr>
            </w:pPr>
            <w:r w:rsidRPr="002F6274">
              <w:rPr>
                <w:rFonts w:ascii="Arial" w:hAnsi="Arial" w:cs="Arial"/>
                <w:bCs/>
                <w:sz w:val="20"/>
                <w:szCs w:val="20"/>
              </w:rPr>
              <w:t>R</w:t>
            </w:r>
            <w:r w:rsidRPr="002F6274">
              <w:rPr>
                <w:rFonts w:ascii="Arial" w:hAnsi="Arial" w:cs="Arial"/>
                <w:bCs/>
                <w:sz w:val="20"/>
                <w:szCs w:val="20"/>
                <w:vertAlign w:val="subscript"/>
              </w:rPr>
              <w:t>0</w:t>
            </w:r>
          </w:p>
        </w:tc>
      </w:tr>
      <w:tr w:rsidR="002F4823" w:rsidRPr="002F6274" w14:paraId="112608BF" w14:textId="77777777" w:rsidTr="00E64C05">
        <w:tc>
          <w:tcPr>
            <w:tcW w:w="2245" w:type="dxa"/>
          </w:tcPr>
          <w:p w14:paraId="6ECC53AC" w14:textId="77777777" w:rsidR="002F4823" w:rsidRPr="002F6274" w:rsidRDefault="002F4823" w:rsidP="00E64C05">
            <w:pPr>
              <w:spacing w:line="480" w:lineRule="auto"/>
              <w:rPr>
                <w:rFonts w:ascii="Arial" w:hAnsi="Arial" w:cs="Arial"/>
                <w:sz w:val="20"/>
                <w:szCs w:val="20"/>
              </w:rPr>
            </w:pPr>
            <w:r w:rsidRPr="002F6274">
              <w:rPr>
                <w:rFonts w:ascii="Arial" w:hAnsi="Arial" w:cs="Arial"/>
                <w:sz w:val="20"/>
                <w:szCs w:val="20"/>
              </w:rPr>
              <w:t>Supine</w:t>
            </w:r>
          </w:p>
        </w:tc>
        <w:tc>
          <w:tcPr>
            <w:tcW w:w="841" w:type="dxa"/>
          </w:tcPr>
          <w:p w14:paraId="2FB2E18D"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798.59</w:t>
            </w:r>
          </w:p>
        </w:tc>
        <w:tc>
          <w:tcPr>
            <w:tcW w:w="814" w:type="dxa"/>
          </w:tcPr>
          <w:p w14:paraId="7C839FA2"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73.21</w:t>
            </w:r>
          </w:p>
        </w:tc>
        <w:tc>
          <w:tcPr>
            <w:tcW w:w="1113" w:type="dxa"/>
            <w:vMerge w:val="restart"/>
          </w:tcPr>
          <w:p w14:paraId="608FF9A5"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-0.369</w:t>
            </w:r>
          </w:p>
        </w:tc>
        <w:tc>
          <w:tcPr>
            <w:tcW w:w="1113" w:type="dxa"/>
            <w:vMerge w:val="restart"/>
          </w:tcPr>
          <w:p w14:paraId="0E690915"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0.718</w:t>
            </w:r>
          </w:p>
        </w:tc>
        <w:tc>
          <w:tcPr>
            <w:tcW w:w="1133" w:type="dxa"/>
            <w:vMerge w:val="restart"/>
          </w:tcPr>
          <w:p w14:paraId="6E8E31CF"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-1.82</w:t>
            </w:r>
          </w:p>
          <w:p w14:paraId="6019C177"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-0.23%</w:t>
            </w:r>
          </w:p>
        </w:tc>
        <w:tc>
          <w:tcPr>
            <w:tcW w:w="1091" w:type="dxa"/>
            <w:vMerge w:val="restart"/>
          </w:tcPr>
          <w:p w14:paraId="571FE864"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-39.33</w:t>
            </w:r>
          </w:p>
          <w:p w14:paraId="7E232F52"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 xml:space="preserve">-4.92% </w:t>
            </w:r>
          </w:p>
        </w:tc>
        <w:tc>
          <w:tcPr>
            <w:tcW w:w="1091" w:type="dxa"/>
            <w:vMerge w:val="restart"/>
          </w:tcPr>
          <w:p w14:paraId="26DB6BAE"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35.69</w:t>
            </w:r>
          </w:p>
          <w:p w14:paraId="4ABEB4AC"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4.47%</w:t>
            </w:r>
          </w:p>
        </w:tc>
      </w:tr>
      <w:tr w:rsidR="002F4823" w:rsidRPr="002F6274" w14:paraId="50052974" w14:textId="77777777" w:rsidTr="00E64C05">
        <w:tc>
          <w:tcPr>
            <w:tcW w:w="2245" w:type="dxa"/>
          </w:tcPr>
          <w:p w14:paraId="7B2A4E31" w14:textId="77777777" w:rsidR="002F4823" w:rsidRPr="002F6274" w:rsidRDefault="002F4823" w:rsidP="00E64C05">
            <w:pPr>
              <w:spacing w:line="480" w:lineRule="auto"/>
              <w:rPr>
                <w:rFonts w:ascii="Arial" w:hAnsi="Arial" w:cs="Arial"/>
                <w:sz w:val="20"/>
                <w:szCs w:val="20"/>
              </w:rPr>
            </w:pPr>
            <w:r w:rsidRPr="002F6274">
              <w:rPr>
                <w:rFonts w:ascii="Arial" w:hAnsi="Arial" w:cs="Arial"/>
                <w:sz w:val="20"/>
                <w:szCs w:val="20"/>
              </w:rPr>
              <w:t>Standing (adjusted)</w:t>
            </w:r>
          </w:p>
        </w:tc>
        <w:tc>
          <w:tcPr>
            <w:tcW w:w="841" w:type="dxa"/>
          </w:tcPr>
          <w:p w14:paraId="2106A098"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800.41</w:t>
            </w:r>
          </w:p>
        </w:tc>
        <w:tc>
          <w:tcPr>
            <w:tcW w:w="814" w:type="dxa"/>
          </w:tcPr>
          <w:p w14:paraId="164BA530"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78.70</w:t>
            </w:r>
          </w:p>
        </w:tc>
        <w:tc>
          <w:tcPr>
            <w:tcW w:w="1113" w:type="dxa"/>
            <w:vMerge/>
          </w:tcPr>
          <w:p w14:paraId="6F0CDE3A" w14:textId="77777777" w:rsidR="002F4823" w:rsidRPr="002F6274" w:rsidRDefault="002F4823" w:rsidP="00BF631E">
            <w:pPr>
              <w:spacing w:line="480" w:lineRule="auto"/>
              <w:jc w:val="both"/>
              <w:rPr>
                <w:rFonts w:ascii="Arial" w:hAnsi="Arial" w:cs="Arial"/>
                <w:b/>
                <w:bCs/>
                <w:sz w:val="20"/>
                <w:szCs w:val="20"/>
              </w:rPr>
            </w:pPr>
          </w:p>
        </w:tc>
        <w:tc>
          <w:tcPr>
            <w:tcW w:w="1113" w:type="dxa"/>
            <w:vMerge/>
          </w:tcPr>
          <w:p w14:paraId="5BB65553" w14:textId="77777777" w:rsidR="002F4823" w:rsidRPr="002F6274" w:rsidRDefault="002F4823" w:rsidP="00BF631E">
            <w:pPr>
              <w:spacing w:line="480" w:lineRule="auto"/>
              <w:jc w:val="both"/>
              <w:rPr>
                <w:rFonts w:ascii="Arial" w:hAnsi="Arial" w:cs="Arial"/>
                <w:b/>
                <w:bCs/>
                <w:sz w:val="20"/>
                <w:szCs w:val="20"/>
              </w:rPr>
            </w:pPr>
          </w:p>
        </w:tc>
        <w:tc>
          <w:tcPr>
            <w:tcW w:w="1133" w:type="dxa"/>
            <w:vMerge/>
          </w:tcPr>
          <w:p w14:paraId="7CF42D89" w14:textId="77777777" w:rsidR="002F4823" w:rsidRPr="002F6274" w:rsidRDefault="002F4823" w:rsidP="00BF631E">
            <w:pPr>
              <w:spacing w:line="480" w:lineRule="auto"/>
              <w:jc w:val="both"/>
              <w:rPr>
                <w:rFonts w:ascii="Arial" w:hAnsi="Arial" w:cs="Arial"/>
                <w:b/>
                <w:bCs/>
                <w:sz w:val="20"/>
                <w:szCs w:val="20"/>
              </w:rPr>
            </w:pPr>
          </w:p>
        </w:tc>
        <w:tc>
          <w:tcPr>
            <w:tcW w:w="1091" w:type="dxa"/>
            <w:vMerge/>
          </w:tcPr>
          <w:p w14:paraId="3E83DF8C" w14:textId="77777777" w:rsidR="002F4823" w:rsidRPr="002F6274" w:rsidRDefault="002F4823" w:rsidP="00BF631E">
            <w:pPr>
              <w:spacing w:line="480" w:lineRule="auto"/>
              <w:jc w:val="both"/>
              <w:rPr>
                <w:rFonts w:ascii="Arial" w:hAnsi="Arial" w:cs="Arial"/>
                <w:b/>
                <w:bCs/>
                <w:sz w:val="20"/>
                <w:szCs w:val="20"/>
              </w:rPr>
            </w:pPr>
          </w:p>
        </w:tc>
        <w:tc>
          <w:tcPr>
            <w:tcW w:w="1091" w:type="dxa"/>
            <w:vMerge/>
          </w:tcPr>
          <w:p w14:paraId="6423E496" w14:textId="77777777" w:rsidR="002F4823" w:rsidRPr="002F6274" w:rsidRDefault="002F4823" w:rsidP="00BF631E">
            <w:pPr>
              <w:spacing w:line="480" w:lineRule="auto"/>
              <w:jc w:val="both"/>
              <w:rPr>
                <w:rFonts w:ascii="Arial" w:hAnsi="Arial" w:cs="Arial"/>
                <w:b/>
                <w:bCs/>
                <w:sz w:val="20"/>
                <w:szCs w:val="20"/>
              </w:rPr>
            </w:pPr>
          </w:p>
        </w:tc>
      </w:tr>
      <w:tr w:rsidR="002F4823" w:rsidRPr="002F6274" w14:paraId="2F332CF9" w14:textId="77777777" w:rsidTr="00E64C05">
        <w:tc>
          <w:tcPr>
            <w:tcW w:w="9441" w:type="dxa"/>
            <w:gridSpan w:val="8"/>
          </w:tcPr>
          <w:p w14:paraId="7114349C"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bCs/>
                <w:sz w:val="20"/>
                <w:szCs w:val="20"/>
              </w:rPr>
              <w:t>R</w:t>
            </w:r>
            <w:r w:rsidRPr="002F6274">
              <w:rPr>
                <w:rFonts w:ascii="Arial" w:hAnsi="Arial" w:cs="Arial"/>
                <w:bCs/>
                <w:sz w:val="20"/>
                <w:szCs w:val="20"/>
                <w:vertAlign w:val="subscript"/>
              </w:rPr>
              <w:t>∞</w:t>
            </w:r>
          </w:p>
        </w:tc>
      </w:tr>
      <w:tr w:rsidR="002F4823" w:rsidRPr="002F6274" w14:paraId="3F4896B2" w14:textId="77777777" w:rsidTr="00E64C05">
        <w:tc>
          <w:tcPr>
            <w:tcW w:w="2245" w:type="dxa"/>
          </w:tcPr>
          <w:p w14:paraId="5951204D"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Supine</w:t>
            </w:r>
          </w:p>
        </w:tc>
        <w:tc>
          <w:tcPr>
            <w:tcW w:w="841" w:type="dxa"/>
          </w:tcPr>
          <w:p w14:paraId="18510DA1"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581.27</w:t>
            </w:r>
          </w:p>
        </w:tc>
        <w:tc>
          <w:tcPr>
            <w:tcW w:w="814" w:type="dxa"/>
          </w:tcPr>
          <w:p w14:paraId="7884A34A"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62.84</w:t>
            </w:r>
          </w:p>
        </w:tc>
        <w:tc>
          <w:tcPr>
            <w:tcW w:w="1113" w:type="dxa"/>
            <w:vMerge w:val="restart"/>
          </w:tcPr>
          <w:p w14:paraId="13794ADE"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-0.170</w:t>
            </w:r>
          </w:p>
        </w:tc>
        <w:tc>
          <w:tcPr>
            <w:tcW w:w="1113" w:type="dxa"/>
            <w:vMerge w:val="restart"/>
          </w:tcPr>
          <w:p w14:paraId="2F39D93A"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0.867</w:t>
            </w:r>
          </w:p>
        </w:tc>
        <w:tc>
          <w:tcPr>
            <w:tcW w:w="1133" w:type="dxa"/>
            <w:vMerge w:val="restart"/>
          </w:tcPr>
          <w:p w14:paraId="594F50D9"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-0.93</w:t>
            </w:r>
          </w:p>
          <w:p w14:paraId="52DD794F"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-0.16%</w:t>
            </w:r>
          </w:p>
        </w:tc>
        <w:tc>
          <w:tcPr>
            <w:tcW w:w="1091" w:type="dxa"/>
            <w:vMerge w:val="restart"/>
          </w:tcPr>
          <w:p w14:paraId="1583BBCB"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-42.50</w:t>
            </w:r>
          </w:p>
          <w:p w14:paraId="79C82A64"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-7.31%</w:t>
            </w:r>
          </w:p>
        </w:tc>
        <w:tc>
          <w:tcPr>
            <w:tcW w:w="1091" w:type="dxa"/>
            <w:vMerge w:val="restart"/>
          </w:tcPr>
          <w:p w14:paraId="0F0F41C1"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40.64</w:t>
            </w:r>
          </w:p>
          <w:p w14:paraId="575A53AA"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6.99%</w:t>
            </w:r>
          </w:p>
        </w:tc>
      </w:tr>
      <w:tr w:rsidR="002F4823" w:rsidRPr="002F6274" w14:paraId="6C988FA9" w14:textId="77777777" w:rsidTr="00E64C05">
        <w:tc>
          <w:tcPr>
            <w:tcW w:w="2245" w:type="dxa"/>
          </w:tcPr>
          <w:p w14:paraId="5ECA00C1"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Standing (adjusted)</w:t>
            </w:r>
          </w:p>
        </w:tc>
        <w:tc>
          <w:tcPr>
            <w:tcW w:w="841" w:type="dxa"/>
          </w:tcPr>
          <w:p w14:paraId="068BE101"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582.20</w:t>
            </w:r>
          </w:p>
        </w:tc>
        <w:tc>
          <w:tcPr>
            <w:tcW w:w="814" w:type="dxa"/>
          </w:tcPr>
          <w:p w14:paraId="3F43A4A0"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71.66</w:t>
            </w:r>
          </w:p>
        </w:tc>
        <w:tc>
          <w:tcPr>
            <w:tcW w:w="1113" w:type="dxa"/>
            <w:vMerge/>
          </w:tcPr>
          <w:p w14:paraId="210F6FFC" w14:textId="77777777" w:rsidR="002F4823" w:rsidRPr="002F6274" w:rsidRDefault="002F4823" w:rsidP="00BF631E">
            <w:pPr>
              <w:spacing w:line="480" w:lineRule="auto"/>
              <w:jc w:val="both"/>
              <w:rPr>
                <w:rFonts w:ascii="Arial" w:hAnsi="Arial" w:cs="Arial"/>
                <w:b/>
                <w:bCs/>
                <w:sz w:val="20"/>
                <w:szCs w:val="20"/>
              </w:rPr>
            </w:pPr>
          </w:p>
        </w:tc>
        <w:tc>
          <w:tcPr>
            <w:tcW w:w="1113" w:type="dxa"/>
            <w:vMerge/>
          </w:tcPr>
          <w:p w14:paraId="6847D290" w14:textId="77777777" w:rsidR="002F4823" w:rsidRPr="002F6274" w:rsidRDefault="002F4823" w:rsidP="00BF631E">
            <w:pPr>
              <w:spacing w:line="480" w:lineRule="auto"/>
              <w:jc w:val="both"/>
              <w:rPr>
                <w:rFonts w:ascii="Arial" w:hAnsi="Arial" w:cs="Arial"/>
                <w:sz w:val="20"/>
                <w:szCs w:val="20"/>
              </w:rPr>
            </w:pPr>
          </w:p>
        </w:tc>
        <w:tc>
          <w:tcPr>
            <w:tcW w:w="1133" w:type="dxa"/>
            <w:vMerge/>
          </w:tcPr>
          <w:p w14:paraId="2665CB1C" w14:textId="77777777" w:rsidR="002F4823" w:rsidRPr="002F6274" w:rsidRDefault="002F4823" w:rsidP="00BF631E">
            <w:pPr>
              <w:spacing w:line="480" w:lineRule="auto"/>
              <w:jc w:val="both"/>
              <w:rPr>
                <w:rFonts w:ascii="Arial" w:hAnsi="Arial" w:cs="Arial"/>
                <w:sz w:val="20"/>
                <w:szCs w:val="20"/>
              </w:rPr>
            </w:pPr>
          </w:p>
        </w:tc>
        <w:tc>
          <w:tcPr>
            <w:tcW w:w="1091" w:type="dxa"/>
            <w:vMerge/>
          </w:tcPr>
          <w:p w14:paraId="2A2DC11F" w14:textId="77777777" w:rsidR="002F4823" w:rsidRPr="002F6274" w:rsidRDefault="002F4823" w:rsidP="00BF631E">
            <w:pPr>
              <w:spacing w:line="480" w:lineRule="auto"/>
              <w:jc w:val="both"/>
              <w:rPr>
                <w:rFonts w:ascii="Arial" w:hAnsi="Arial" w:cs="Arial"/>
                <w:sz w:val="20"/>
                <w:szCs w:val="20"/>
              </w:rPr>
            </w:pPr>
          </w:p>
        </w:tc>
        <w:tc>
          <w:tcPr>
            <w:tcW w:w="1091" w:type="dxa"/>
            <w:vMerge/>
          </w:tcPr>
          <w:p w14:paraId="385694D5" w14:textId="77777777" w:rsidR="002F4823" w:rsidRPr="002F6274" w:rsidRDefault="002F4823" w:rsidP="00BF631E">
            <w:pPr>
              <w:spacing w:line="480" w:lineRule="auto"/>
              <w:jc w:val="both"/>
              <w:rPr>
                <w:rFonts w:ascii="Arial" w:hAnsi="Arial" w:cs="Arial"/>
                <w:sz w:val="20"/>
                <w:szCs w:val="20"/>
              </w:rPr>
            </w:pPr>
          </w:p>
        </w:tc>
      </w:tr>
      <w:tr w:rsidR="002F4823" w:rsidRPr="002F6274" w14:paraId="3B563471" w14:textId="77777777" w:rsidTr="00E64C05">
        <w:tc>
          <w:tcPr>
            <w:tcW w:w="9441" w:type="dxa"/>
            <w:gridSpan w:val="8"/>
          </w:tcPr>
          <w:p w14:paraId="33CC2FE5" w14:textId="77777777" w:rsidR="002F4823" w:rsidRPr="002F6274" w:rsidRDefault="002F4823" w:rsidP="00E64C05">
            <w:pPr>
              <w:spacing w:line="480" w:lineRule="auto"/>
              <w:rPr>
                <w:rFonts w:ascii="Arial" w:hAnsi="Arial" w:cs="Arial"/>
                <w:sz w:val="20"/>
                <w:szCs w:val="20"/>
              </w:rPr>
            </w:pPr>
            <w:r w:rsidRPr="002F6274">
              <w:rPr>
                <w:rFonts w:ascii="Arial" w:hAnsi="Arial" w:cs="Arial"/>
                <w:sz w:val="20"/>
                <w:szCs w:val="20"/>
              </w:rPr>
              <w:t>Z</w:t>
            </w:r>
            <w:r w:rsidRPr="002F6274">
              <w:rPr>
                <w:rFonts w:ascii="Arial" w:hAnsi="Arial" w:cs="Arial"/>
                <w:sz w:val="20"/>
                <w:szCs w:val="20"/>
                <w:vertAlign w:val="subscript"/>
              </w:rPr>
              <w:t>c</w:t>
            </w:r>
          </w:p>
        </w:tc>
      </w:tr>
      <w:tr w:rsidR="002F4823" w:rsidRPr="002F6274" w14:paraId="167180BE" w14:textId="77777777" w:rsidTr="00E64C05">
        <w:tc>
          <w:tcPr>
            <w:tcW w:w="2245" w:type="dxa"/>
          </w:tcPr>
          <w:p w14:paraId="75269B21"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Supine</w:t>
            </w:r>
          </w:p>
        </w:tc>
        <w:tc>
          <w:tcPr>
            <w:tcW w:w="841" w:type="dxa"/>
          </w:tcPr>
          <w:p w14:paraId="651A3726"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693.22</w:t>
            </w:r>
          </w:p>
        </w:tc>
        <w:tc>
          <w:tcPr>
            <w:tcW w:w="814" w:type="dxa"/>
          </w:tcPr>
          <w:p w14:paraId="39C297E1"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67.64</w:t>
            </w:r>
          </w:p>
        </w:tc>
        <w:tc>
          <w:tcPr>
            <w:tcW w:w="1113" w:type="dxa"/>
            <w:vMerge w:val="restart"/>
          </w:tcPr>
          <w:p w14:paraId="79495BDD"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-0.260</w:t>
            </w:r>
          </w:p>
        </w:tc>
        <w:tc>
          <w:tcPr>
            <w:tcW w:w="1113" w:type="dxa"/>
            <w:vMerge w:val="restart"/>
          </w:tcPr>
          <w:p w14:paraId="0E563848"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0.799</w:t>
            </w:r>
          </w:p>
        </w:tc>
        <w:tc>
          <w:tcPr>
            <w:tcW w:w="1133" w:type="dxa"/>
            <w:vMerge w:val="restart"/>
          </w:tcPr>
          <w:p w14:paraId="1CB9D389"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-1.22</w:t>
            </w:r>
          </w:p>
          <w:p w14:paraId="1FF4FD26"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-0.18%</w:t>
            </w:r>
          </w:p>
        </w:tc>
        <w:tc>
          <w:tcPr>
            <w:tcW w:w="1091" w:type="dxa"/>
            <w:vMerge w:val="restart"/>
          </w:tcPr>
          <w:p w14:paraId="14A04E22"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-36.89</w:t>
            </w:r>
          </w:p>
          <w:p w14:paraId="64E23216"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-5.32%</w:t>
            </w:r>
          </w:p>
        </w:tc>
        <w:tc>
          <w:tcPr>
            <w:tcW w:w="1091" w:type="dxa"/>
            <w:vMerge w:val="restart"/>
          </w:tcPr>
          <w:p w14:paraId="54A8579F"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34.45</w:t>
            </w:r>
          </w:p>
          <w:p w14:paraId="5936629A"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4.97%</w:t>
            </w:r>
          </w:p>
        </w:tc>
      </w:tr>
      <w:tr w:rsidR="002F4823" w:rsidRPr="002F6274" w14:paraId="4EDAE522" w14:textId="77777777" w:rsidTr="00E64C05">
        <w:tc>
          <w:tcPr>
            <w:tcW w:w="2245" w:type="dxa"/>
          </w:tcPr>
          <w:p w14:paraId="1B64C7DA"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Standing (adjusted)</w:t>
            </w:r>
          </w:p>
        </w:tc>
        <w:tc>
          <w:tcPr>
            <w:tcW w:w="841" w:type="dxa"/>
          </w:tcPr>
          <w:p w14:paraId="0453ACF9"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694.44</w:t>
            </w:r>
          </w:p>
        </w:tc>
        <w:tc>
          <w:tcPr>
            <w:tcW w:w="814" w:type="dxa"/>
          </w:tcPr>
          <w:p w14:paraId="191F7778"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75.52</w:t>
            </w:r>
          </w:p>
        </w:tc>
        <w:tc>
          <w:tcPr>
            <w:tcW w:w="1113" w:type="dxa"/>
            <w:vMerge/>
          </w:tcPr>
          <w:p w14:paraId="6736F41C" w14:textId="77777777" w:rsidR="002F4823" w:rsidRPr="002F6274" w:rsidRDefault="002F4823" w:rsidP="00BF631E">
            <w:pPr>
              <w:spacing w:line="480" w:lineRule="auto"/>
              <w:jc w:val="both"/>
              <w:rPr>
                <w:rFonts w:ascii="Arial" w:hAnsi="Arial" w:cs="Arial"/>
                <w:b/>
                <w:bCs/>
                <w:sz w:val="20"/>
                <w:szCs w:val="20"/>
              </w:rPr>
            </w:pPr>
          </w:p>
        </w:tc>
        <w:tc>
          <w:tcPr>
            <w:tcW w:w="1113" w:type="dxa"/>
            <w:vMerge/>
          </w:tcPr>
          <w:p w14:paraId="423FB4E2" w14:textId="77777777" w:rsidR="002F4823" w:rsidRPr="002F6274" w:rsidRDefault="002F4823" w:rsidP="00BF631E">
            <w:pPr>
              <w:spacing w:line="480" w:lineRule="auto"/>
              <w:jc w:val="both"/>
              <w:rPr>
                <w:rFonts w:ascii="Arial" w:hAnsi="Arial" w:cs="Arial"/>
                <w:sz w:val="20"/>
                <w:szCs w:val="20"/>
              </w:rPr>
            </w:pPr>
          </w:p>
        </w:tc>
        <w:tc>
          <w:tcPr>
            <w:tcW w:w="1133" w:type="dxa"/>
            <w:vMerge/>
          </w:tcPr>
          <w:p w14:paraId="210B0C5C" w14:textId="77777777" w:rsidR="002F4823" w:rsidRPr="002F6274" w:rsidRDefault="002F4823" w:rsidP="00BF631E">
            <w:pPr>
              <w:spacing w:line="480" w:lineRule="auto"/>
              <w:jc w:val="both"/>
              <w:rPr>
                <w:rFonts w:ascii="Arial" w:hAnsi="Arial" w:cs="Arial"/>
                <w:sz w:val="20"/>
                <w:szCs w:val="20"/>
              </w:rPr>
            </w:pPr>
          </w:p>
        </w:tc>
        <w:tc>
          <w:tcPr>
            <w:tcW w:w="1091" w:type="dxa"/>
            <w:vMerge/>
          </w:tcPr>
          <w:p w14:paraId="3FE5D91F" w14:textId="77777777" w:rsidR="002F4823" w:rsidRPr="002F6274" w:rsidRDefault="002F4823" w:rsidP="00BF631E">
            <w:pPr>
              <w:spacing w:line="480" w:lineRule="auto"/>
              <w:jc w:val="both"/>
              <w:rPr>
                <w:rFonts w:ascii="Arial" w:hAnsi="Arial" w:cs="Arial"/>
                <w:sz w:val="20"/>
                <w:szCs w:val="20"/>
              </w:rPr>
            </w:pPr>
          </w:p>
        </w:tc>
        <w:tc>
          <w:tcPr>
            <w:tcW w:w="1091" w:type="dxa"/>
            <w:vMerge/>
          </w:tcPr>
          <w:p w14:paraId="6FC760D6" w14:textId="77777777" w:rsidR="002F4823" w:rsidRPr="002F6274" w:rsidRDefault="002F4823" w:rsidP="00BF631E">
            <w:pPr>
              <w:spacing w:line="480" w:lineRule="auto"/>
              <w:jc w:val="both"/>
              <w:rPr>
                <w:rFonts w:ascii="Arial" w:hAnsi="Arial" w:cs="Arial"/>
                <w:sz w:val="20"/>
                <w:szCs w:val="20"/>
              </w:rPr>
            </w:pPr>
          </w:p>
        </w:tc>
      </w:tr>
      <w:tr w:rsidR="002F4823" w:rsidRPr="002F6274" w14:paraId="78E17293" w14:textId="77777777" w:rsidTr="00E64C05">
        <w:tc>
          <w:tcPr>
            <w:tcW w:w="9441" w:type="dxa"/>
            <w:gridSpan w:val="8"/>
          </w:tcPr>
          <w:p w14:paraId="3E9518B3" w14:textId="77777777" w:rsidR="002F4823" w:rsidRPr="002F6274" w:rsidRDefault="002F4823" w:rsidP="00E64C05">
            <w:pPr>
              <w:spacing w:line="480" w:lineRule="auto"/>
              <w:rPr>
                <w:rFonts w:ascii="Arial" w:hAnsi="Arial" w:cs="Arial"/>
                <w:sz w:val="20"/>
                <w:szCs w:val="20"/>
              </w:rPr>
            </w:pPr>
            <w:r w:rsidRPr="002F6274">
              <w:rPr>
                <w:rFonts w:ascii="Arial" w:hAnsi="Arial" w:cs="Arial"/>
                <w:sz w:val="20"/>
                <w:szCs w:val="20"/>
              </w:rPr>
              <w:t>Z</w:t>
            </w:r>
            <w:r w:rsidRPr="002F6274">
              <w:rPr>
                <w:rFonts w:ascii="Arial" w:hAnsi="Arial" w:cs="Arial"/>
                <w:sz w:val="20"/>
                <w:szCs w:val="20"/>
                <w:vertAlign w:val="subscript"/>
              </w:rPr>
              <w:t>50</w:t>
            </w:r>
          </w:p>
        </w:tc>
      </w:tr>
      <w:tr w:rsidR="002F4823" w:rsidRPr="002F6274" w14:paraId="00A984DD" w14:textId="77777777" w:rsidTr="00E64C05">
        <w:tc>
          <w:tcPr>
            <w:tcW w:w="2245" w:type="dxa"/>
          </w:tcPr>
          <w:p w14:paraId="7BF572A6"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Supine</w:t>
            </w:r>
          </w:p>
        </w:tc>
        <w:tc>
          <w:tcPr>
            <w:tcW w:w="841" w:type="dxa"/>
          </w:tcPr>
          <w:p w14:paraId="123C573F"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730.40</w:t>
            </w:r>
          </w:p>
        </w:tc>
        <w:tc>
          <w:tcPr>
            <w:tcW w:w="814" w:type="dxa"/>
          </w:tcPr>
          <w:p w14:paraId="2FEBD8FD"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71.46</w:t>
            </w:r>
          </w:p>
        </w:tc>
        <w:tc>
          <w:tcPr>
            <w:tcW w:w="1113" w:type="dxa"/>
            <w:vMerge w:val="restart"/>
          </w:tcPr>
          <w:p w14:paraId="05F0383B"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-0.017</w:t>
            </w:r>
          </w:p>
        </w:tc>
        <w:tc>
          <w:tcPr>
            <w:tcW w:w="1113" w:type="dxa"/>
            <w:vMerge w:val="restart"/>
          </w:tcPr>
          <w:p w14:paraId="6BA9EC7F"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0.987</w:t>
            </w:r>
          </w:p>
        </w:tc>
        <w:tc>
          <w:tcPr>
            <w:tcW w:w="1133" w:type="dxa"/>
            <w:vMerge w:val="restart"/>
          </w:tcPr>
          <w:p w14:paraId="70E2C5C3"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-0.08</w:t>
            </w:r>
          </w:p>
          <w:p w14:paraId="46C9ACF8"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-0.01%</w:t>
            </w:r>
          </w:p>
        </w:tc>
        <w:tc>
          <w:tcPr>
            <w:tcW w:w="1091" w:type="dxa"/>
            <w:vMerge w:val="restart"/>
          </w:tcPr>
          <w:p w14:paraId="41FD8BEC"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-36.57</w:t>
            </w:r>
          </w:p>
          <w:p w14:paraId="36EDB0CE"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 xml:space="preserve">-5.01% </w:t>
            </w:r>
          </w:p>
        </w:tc>
        <w:tc>
          <w:tcPr>
            <w:tcW w:w="1091" w:type="dxa"/>
            <w:vMerge w:val="restart"/>
          </w:tcPr>
          <w:p w14:paraId="57A4A108"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36.41</w:t>
            </w:r>
          </w:p>
          <w:p w14:paraId="61C293B6"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4.98%</w:t>
            </w:r>
          </w:p>
        </w:tc>
      </w:tr>
      <w:tr w:rsidR="002F4823" w:rsidRPr="002F6274" w14:paraId="35317487" w14:textId="77777777" w:rsidTr="00E64C05">
        <w:tc>
          <w:tcPr>
            <w:tcW w:w="2245" w:type="dxa"/>
          </w:tcPr>
          <w:p w14:paraId="025ABA4D"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Standing (adjusted)</w:t>
            </w:r>
          </w:p>
        </w:tc>
        <w:tc>
          <w:tcPr>
            <w:tcW w:w="841" w:type="dxa"/>
          </w:tcPr>
          <w:p w14:paraId="6DA9CF4C"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730.49</w:t>
            </w:r>
          </w:p>
        </w:tc>
        <w:tc>
          <w:tcPr>
            <w:tcW w:w="814" w:type="dxa"/>
          </w:tcPr>
          <w:p w14:paraId="26828C35"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78.16</w:t>
            </w:r>
          </w:p>
        </w:tc>
        <w:tc>
          <w:tcPr>
            <w:tcW w:w="1113" w:type="dxa"/>
            <w:vMerge/>
          </w:tcPr>
          <w:p w14:paraId="7949A6A4" w14:textId="77777777" w:rsidR="002F4823" w:rsidRPr="002F6274" w:rsidRDefault="002F4823" w:rsidP="00BF631E">
            <w:pPr>
              <w:spacing w:line="480" w:lineRule="auto"/>
              <w:jc w:val="both"/>
              <w:rPr>
                <w:rFonts w:ascii="Arial" w:hAnsi="Arial" w:cs="Arial"/>
                <w:b/>
                <w:bCs/>
                <w:sz w:val="20"/>
                <w:szCs w:val="20"/>
              </w:rPr>
            </w:pPr>
          </w:p>
        </w:tc>
        <w:tc>
          <w:tcPr>
            <w:tcW w:w="1113" w:type="dxa"/>
            <w:vMerge/>
          </w:tcPr>
          <w:p w14:paraId="198AD62B" w14:textId="77777777" w:rsidR="002F4823" w:rsidRPr="002F6274" w:rsidRDefault="002F4823" w:rsidP="00BF631E">
            <w:pPr>
              <w:spacing w:line="480" w:lineRule="auto"/>
              <w:jc w:val="both"/>
              <w:rPr>
                <w:rFonts w:ascii="Arial" w:hAnsi="Arial" w:cs="Arial"/>
                <w:sz w:val="20"/>
                <w:szCs w:val="20"/>
              </w:rPr>
            </w:pPr>
          </w:p>
        </w:tc>
        <w:tc>
          <w:tcPr>
            <w:tcW w:w="1133" w:type="dxa"/>
            <w:vMerge/>
          </w:tcPr>
          <w:p w14:paraId="7E46FB5F" w14:textId="77777777" w:rsidR="002F4823" w:rsidRPr="002F6274" w:rsidRDefault="002F4823" w:rsidP="00BF631E">
            <w:pPr>
              <w:spacing w:line="480" w:lineRule="auto"/>
              <w:jc w:val="both"/>
              <w:rPr>
                <w:rFonts w:ascii="Arial" w:hAnsi="Arial" w:cs="Arial"/>
                <w:sz w:val="20"/>
                <w:szCs w:val="20"/>
              </w:rPr>
            </w:pPr>
          </w:p>
        </w:tc>
        <w:tc>
          <w:tcPr>
            <w:tcW w:w="1091" w:type="dxa"/>
            <w:vMerge/>
          </w:tcPr>
          <w:p w14:paraId="04265DDB" w14:textId="77777777" w:rsidR="002F4823" w:rsidRPr="002F6274" w:rsidRDefault="002F4823" w:rsidP="00BF631E">
            <w:pPr>
              <w:spacing w:line="480" w:lineRule="auto"/>
              <w:jc w:val="both"/>
              <w:rPr>
                <w:rFonts w:ascii="Arial" w:hAnsi="Arial" w:cs="Arial"/>
                <w:sz w:val="20"/>
                <w:szCs w:val="20"/>
              </w:rPr>
            </w:pPr>
          </w:p>
        </w:tc>
        <w:tc>
          <w:tcPr>
            <w:tcW w:w="1091" w:type="dxa"/>
            <w:vMerge/>
          </w:tcPr>
          <w:p w14:paraId="4EEB553A" w14:textId="77777777" w:rsidR="002F4823" w:rsidRPr="002F6274" w:rsidRDefault="002F4823" w:rsidP="00BF631E">
            <w:pPr>
              <w:spacing w:line="480" w:lineRule="auto"/>
              <w:jc w:val="both"/>
              <w:rPr>
                <w:rFonts w:ascii="Arial" w:hAnsi="Arial" w:cs="Arial"/>
                <w:sz w:val="20"/>
                <w:szCs w:val="20"/>
              </w:rPr>
            </w:pPr>
          </w:p>
        </w:tc>
      </w:tr>
      <w:tr w:rsidR="002F4823" w:rsidRPr="002F6274" w14:paraId="2FC5DD3E" w14:textId="77777777" w:rsidTr="00E64C05">
        <w:tc>
          <w:tcPr>
            <w:tcW w:w="9441" w:type="dxa"/>
            <w:gridSpan w:val="8"/>
          </w:tcPr>
          <w:p w14:paraId="45502C72" w14:textId="77777777" w:rsidR="002F4823" w:rsidRPr="002F6274" w:rsidRDefault="002F4823" w:rsidP="00E64C05">
            <w:pPr>
              <w:spacing w:line="480" w:lineRule="auto"/>
              <w:rPr>
                <w:rFonts w:ascii="Arial" w:hAnsi="Arial" w:cs="Arial"/>
                <w:sz w:val="20"/>
                <w:szCs w:val="20"/>
              </w:rPr>
            </w:pPr>
            <w:r w:rsidRPr="002F6274">
              <w:rPr>
                <w:rFonts w:ascii="Arial" w:hAnsi="Arial" w:cs="Arial"/>
                <w:sz w:val="20"/>
                <w:szCs w:val="20"/>
              </w:rPr>
              <w:t>R</w:t>
            </w:r>
            <w:r w:rsidRPr="002F6274">
              <w:rPr>
                <w:rFonts w:ascii="Arial" w:hAnsi="Arial" w:cs="Arial"/>
                <w:sz w:val="20"/>
                <w:szCs w:val="20"/>
                <w:vertAlign w:val="subscript"/>
              </w:rPr>
              <w:t>50</w:t>
            </w:r>
          </w:p>
        </w:tc>
      </w:tr>
      <w:tr w:rsidR="002F4823" w:rsidRPr="002F6274" w14:paraId="5A22056A" w14:textId="77777777" w:rsidTr="00E64C05">
        <w:tc>
          <w:tcPr>
            <w:tcW w:w="2245" w:type="dxa"/>
          </w:tcPr>
          <w:p w14:paraId="54C56678"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Supine</w:t>
            </w:r>
          </w:p>
        </w:tc>
        <w:tc>
          <w:tcPr>
            <w:tcW w:w="841" w:type="dxa"/>
          </w:tcPr>
          <w:p w14:paraId="33F8E65B"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727.82</w:t>
            </w:r>
          </w:p>
        </w:tc>
        <w:tc>
          <w:tcPr>
            <w:tcW w:w="814" w:type="dxa"/>
          </w:tcPr>
          <w:p w14:paraId="6EAA05F3"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71.56</w:t>
            </w:r>
          </w:p>
        </w:tc>
        <w:tc>
          <w:tcPr>
            <w:tcW w:w="1113" w:type="dxa"/>
            <w:vMerge w:val="restart"/>
          </w:tcPr>
          <w:p w14:paraId="0BB333C4"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0.026</w:t>
            </w:r>
          </w:p>
        </w:tc>
        <w:tc>
          <w:tcPr>
            <w:tcW w:w="1113" w:type="dxa"/>
            <w:vMerge w:val="restart"/>
          </w:tcPr>
          <w:p w14:paraId="74D59CAC"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0.980</w:t>
            </w:r>
          </w:p>
        </w:tc>
        <w:tc>
          <w:tcPr>
            <w:tcW w:w="1133" w:type="dxa"/>
            <w:vMerge w:val="restart"/>
          </w:tcPr>
          <w:p w14:paraId="41E874B6"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0.13</w:t>
            </w:r>
          </w:p>
          <w:p w14:paraId="0DD23845"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0.02%</w:t>
            </w:r>
          </w:p>
        </w:tc>
        <w:tc>
          <w:tcPr>
            <w:tcW w:w="1091" w:type="dxa"/>
            <w:vMerge w:val="restart"/>
          </w:tcPr>
          <w:p w14:paraId="54C573DA"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-36.46</w:t>
            </w:r>
          </w:p>
          <w:p w14:paraId="35FA424B"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 xml:space="preserve">-5.01% </w:t>
            </w:r>
          </w:p>
        </w:tc>
        <w:tc>
          <w:tcPr>
            <w:tcW w:w="1091" w:type="dxa"/>
            <w:vMerge w:val="restart"/>
          </w:tcPr>
          <w:p w14:paraId="5CCE17C1"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36.71</w:t>
            </w:r>
          </w:p>
          <w:p w14:paraId="69721F27"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5.04%</w:t>
            </w:r>
          </w:p>
        </w:tc>
      </w:tr>
      <w:tr w:rsidR="002F4823" w:rsidRPr="002F6274" w14:paraId="4F0BC181" w14:textId="77777777" w:rsidTr="00E64C05">
        <w:tc>
          <w:tcPr>
            <w:tcW w:w="2245" w:type="dxa"/>
          </w:tcPr>
          <w:p w14:paraId="6636A313"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Standing (adjusted)</w:t>
            </w:r>
          </w:p>
        </w:tc>
        <w:tc>
          <w:tcPr>
            <w:tcW w:w="841" w:type="dxa"/>
          </w:tcPr>
          <w:p w14:paraId="591AFB80"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727.70</w:t>
            </w:r>
          </w:p>
        </w:tc>
        <w:tc>
          <w:tcPr>
            <w:tcW w:w="814" w:type="dxa"/>
          </w:tcPr>
          <w:p w14:paraId="7B2F310B"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78.30</w:t>
            </w:r>
          </w:p>
        </w:tc>
        <w:tc>
          <w:tcPr>
            <w:tcW w:w="1113" w:type="dxa"/>
            <w:vMerge/>
          </w:tcPr>
          <w:p w14:paraId="5C796124" w14:textId="77777777" w:rsidR="002F4823" w:rsidRPr="002F6274" w:rsidRDefault="002F4823" w:rsidP="00BF631E">
            <w:pPr>
              <w:spacing w:line="480" w:lineRule="auto"/>
              <w:jc w:val="both"/>
              <w:rPr>
                <w:rFonts w:ascii="Arial" w:hAnsi="Arial" w:cs="Arial"/>
                <w:b/>
                <w:bCs/>
                <w:sz w:val="20"/>
                <w:szCs w:val="20"/>
              </w:rPr>
            </w:pPr>
          </w:p>
        </w:tc>
        <w:tc>
          <w:tcPr>
            <w:tcW w:w="1113" w:type="dxa"/>
            <w:vMerge/>
          </w:tcPr>
          <w:p w14:paraId="37907C84" w14:textId="77777777" w:rsidR="002F4823" w:rsidRPr="002F6274" w:rsidRDefault="002F4823" w:rsidP="00BF631E">
            <w:pPr>
              <w:spacing w:line="480" w:lineRule="auto"/>
              <w:jc w:val="both"/>
              <w:rPr>
                <w:rFonts w:ascii="Arial" w:hAnsi="Arial" w:cs="Arial"/>
                <w:sz w:val="20"/>
                <w:szCs w:val="20"/>
              </w:rPr>
            </w:pPr>
          </w:p>
        </w:tc>
        <w:tc>
          <w:tcPr>
            <w:tcW w:w="1133" w:type="dxa"/>
            <w:vMerge/>
          </w:tcPr>
          <w:p w14:paraId="3D05B702" w14:textId="77777777" w:rsidR="002F4823" w:rsidRPr="002F6274" w:rsidRDefault="002F4823" w:rsidP="00BF631E">
            <w:pPr>
              <w:spacing w:line="480" w:lineRule="auto"/>
              <w:jc w:val="both"/>
              <w:rPr>
                <w:rFonts w:ascii="Arial" w:hAnsi="Arial" w:cs="Arial"/>
                <w:sz w:val="20"/>
                <w:szCs w:val="20"/>
              </w:rPr>
            </w:pPr>
          </w:p>
        </w:tc>
        <w:tc>
          <w:tcPr>
            <w:tcW w:w="1091" w:type="dxa"/>
            <w:vMerge/>
          </w:tcPr>
          <w:p w14:paraId="1F4AA683" w14:textId="77777777" w:rsidR="002F4823" w:rsidRPr="002F6274" w:rsidRDefault="002F4823" w:rsidP="00BF631E">
            <w:pPr>
              <w:spacing w:line="480" w:lineRule="auto"/>
              <w:jc w:val="both"/>
              <w:rPr>
                <w:rFonts w:ascii="Arial" w:hAnsi="Arial" w:cs="Arial"/>
                <w:sz w:val="20"/>
                <w:szCs w:val="20"/>
              </w:rPr>
            </w:pPr>
          </w:p>
        </w:tc>
        <w:tc>
          <w:tcPr>
            <w:tcW w:w="1091" w:type="dxa"/>
            <w:vMerge/>
          </w:tcPr>
          <w:p w14:paraId="0DE2C0D1" w14:textId="77777777" w:rsidR="002F4823" w:rsidRPr="002F6274" w:rsidRDefault="002F4823" w:rsidP="00BF631E">
            <w:pPr>
              <w:spacing w:line="480" w:lineRule="auto"/>
              <w:jc w:val="both"/>
              <w:rPr>
                <w:rFonts w:ascii="Arial" w:hAnsi="Arial" w:cs="Arial"/>
                <w:sz w:val="20"/>
                <w:szCs w:val="20"/>
              </w:rPr>
            </w:pPr>
          </w:p>
        </w:tc>
      </w:tr>
      <w:tr w:rsidR="002F4823" w:rsidRPr="002F6274" w14:paraId="7B5B136D" w14:textId="77777777" w:rsidTr="00E64C05">
        <w:tc>
          <w:tcPr>
            <w:tcW w:w="9441" w:type="dxa"/>
            <w:gridSpan w:val="8"/>
          </w:tcPr>
          <w:p w14:paraId="110B58D1" w14:textId="77777777" w:rsidR="002F4823" w:rsidRPr="002F6274" w:rsidRDefault="002F4823" w:rsidP="00E64C05">
            <w:pPr>
              <w:spacing w:line="480" w:lineRule="auto"/>
              <w:rPr>
                <w:rFonts w:ascii="Arial" w:hAnsi="Arial" w:cs="Arial"/>
                <w:sz w:val="20"/>
                <w:szCs w:val="20"/>
              </w:rPr>
            </w:pPr>
            <w:r w:rsidRPr="002F6274">
              <w:rPr>
                <w:rFonts w:ascii="Arial" w:hAnsi="Arial" w:cs="Arial"/>
                <w:sz w:val="20"/>
                <w:szCs w:val="20"/>
              </w:rPr>
              <w:t>Xc</w:t>
            </w:r>
            <w:r w:rsidRPr="002F6274">
              <w:rPr>
                <w:rFonts w:ascii="Arial" w:hAnsi="Arial" w:cs="Arial"/>
                <w:sz w:val="20"/>
                <w:szCs w:val="20"/>
                <w:vertAlign w:val="subscript"/>
              </w:rPr>
              <w:t>50</w:t>
            </w:r>
          </w:p>
        </w:tc>
      </w:tr>
      <w:tr w:rsidR="002F4823" w:rsidRPr="002F6274" w14:paraId="0EEB4061" w14:textId="77777777" w:rsidTr="00E64C05">
        <w:tc>
          <w:tcPr>
            <w:tcW w:w="2245" w:type="dxa"/>
          </w:tcPr>
          <w:p w14:paraId="70054411"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Supine</w:t>
            </w:r>
          </w:p>
        </w:tc>
        <w:tc>
          <w:tcPr>
            <w:tcW w:w="841" w:type="dxa"/>
          </w:tcPr>
          <w:p w14:paraId="1511299A"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61.01</w:t>
            </w:r>
          </w:p>
        </w:tc>
        <w:tc>
          <w:tcPr>
            <w:tcW w:w="814" w:type="dxa"/>
          </w:tcPr>
          <w:p w14:paraId="4E75C24D"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5.57</w:t>
            </w:r>
          </w:p>
        </w:tc>
        <w:tc>
          <w:tcPr>
            <w:tcW w:w="1113" w:type="dxa"/>
            <w:vMerge w:val="restart"/>
          </w:tcPr>
          <w:p w14:paraId="16ABD725"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-0.264</w:t>
            </w:r>
          </w:p>
        </w:tc>
        <w:tc>
          <w:tcPr>
            <w:tcW w:w="1113" w:type="dxa"/>
            <w:vMerge w:val="restart"/>
          </w:tcPr>
          <w:p w14:paraId="596971BE"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0.795</w:t>
            </w:r>
          </w:p>
        </w:tc>
        <w:tc>
          <w:tcPr>
            <w:tcW w:w="1133" w:type="dxa"/>
            <w:vMerge w:val="restart"/>
          </w:tcPr>
          <w:p w14:paraId="3D3D74EB"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-0.26</w:t>
            </w:r>
          </w:p>
          <w:p w14:paraId="79BB2E9D"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-0.43%</w:t>
            </w:r>
          </w:p>
        </w:tc>
        <w:tc>
          <w:tcPr>
            <w:tcW w:w="1091" w:type="dxa"/>
            <w:vMerge w:val="restart"/>
          </w:tcPr>
          <w:p w14:paraId="1CF835AC"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 xml:space="preserve">-7.82 </w:t>
            </w:r>
          </w:p>
          <w:p w14:paraId="792FCC0A"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-12.82%</w:t>
            </w:r>
          </w:p>
        </w:tc>
        <w:tc>
          <w:tcPr>
            <w:tcW w:w="1091" w:type="dxa"/>
            <w:vMerge w:val="restart"/>
          </w:tcPr>
          <w:p w14:paraId="39B3A38E"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7.29</w:t>
            </w:r>
          </w:p>
          <w:p w14:paraId="3B96453E" w14:textId="77777777" w:rsidR="002F4823" w:rsidRPr="002F6274" w:rsidRDefault="002F4823" w:rsidP="00BF631E">
            <w:pPr>
              <w:spacing w:line="480" w:lineRule="auto"/>
              <w:jc w:val="center"/>
              <w:rPr>
                <w:rFonts w:ascii="Arial" w:hAnsi="Arial" w:cs="Arial"/>
                <w:sz w:val="20"/>
                <w:szCs w:val="20"/>
              </w:rPr>
            </w:pPr>
            <w:r w:rsidRPr="002F6274">
              <w:rPr>
                <w:rFonts w:ascii="Arial" w:hAnsi="Arial" w:cs="Arial"/>
                <w:sz w:val="20"/>
                <w:szCs w:val="20"/>
              </w:rPr>
              <w:t>11.95%</w:t>
            </w:r>
          </w:p>
        </w:tc>
      </w:tr>
      <w:tr w:rsidR="002F4823" w:rsidRPr="002F6274" w14:paraId="3B9C04F9" w14:textId="77777777" w:rsidTr="00E64C05">
        <w:tc>
          <w:tcPr>
            <w:tcW w:w="2245" w:type="dxa"/>
          </w:tcPr>
          <w:p w14:paraId="72118F72" w14:textId="77777777" w:rsidR="002F4823" w:rsidRPr="002F6274" w:rsidRDefault="002F4823" w:rsidP="00E64C05">
            <w:pPr>
              <w:spacing w:line="480" w:lineRule="auto"/>
              <w:rPr>
                <w:rFonts w:ascii="Arial" w:hAnsi="Arial" w:cs="Arial"/>
                <w:b/>
                <w:bCs/>
                <w:sz w:val="20"/>
                <w:szCs w:val="20"/>
              </w:rPr>
            </w:pPr>
            <w:r w:rsidRPr="002F6274">
              <w:rPr>
                <w:rFonts w:ascii="Arial" w:hAnsi="Arial" w:cs="Arial"/>
                <w:sz w:val="20"/>
                <w:szCs w:val="20"/>
              </w:rPr>
              <w:t>Standing (adjusted)</w:t>
            </w:r>
          </w:p>
        </w:tc>
        <w:tc>
          <w:tcPr>
            <w:tcW w:w="841" w:type="dxa"/>
          </w:tcPr>
          <w:p w14:paraId="26B8E9D3"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61.27</w:t>
            </w:r>
          </w:p>
        </w:tc>
        <w:tc>
          <w:tcPr>
            <w:tcW w:w="814" w:type="dxa"/>
          </w:tcPr>
          <w:p w14:paraId="1EEEFC3A" w14:textId="77777777" w:rsidR="002F4823" w:rsidRPr="002F6274" w:rsidRDefault="002F4823" w:rsidP="00BF631E">
            <w:pPr>
              <w:spacing w:line="480" w:lineRule="auto"/>
              <w:jc w:val="center"/>
              <w:rPr>
                <w:rFonts w:ascii="Arial" w:hAnsi="Arial" w:cs="Arial"/>
                <w:bCs/>
                <w:sz w:val="20"/>
                <w:szCs w:val="20"/>
              </w:rPr>
            </w:pPr>
            <w:r w:rsidRPr="002F6274">
              <w:rPr>
                <w:rFonts w:ascii="Arial" w:hAnsi="Arial" w:cs="Arial"/>
                <w:bCs/>
                <w:sz w:val="20"/>
                <w:szCs w:val="20"/>
              </w:rPr>
              <w:t>3.38</w:t>
            </w:r>
          </w:p>
        </w:tc>
        <w:tc>
          <w:tcPr>
            <w:tcW w:w="1113" w:type="dxa"/>
            <w:vMerge/>
          </w:tcPr>
          <w:p w14:paraId="514EF5DD" w14:textId="77777777" w:rsidR="002F4823" w:rsidRPr="002F6274" w:rsidRDefault="002F4823" w:rsidP="00BF631E">
            <w:pPr>
              <w:spacing w:line="480" w:lineRule="auto"/>
              <w:jc w:val="both"/>
              <w:rPr>
                <w:rFonts w:ascii="Arial" w:hAnsi="Arial" w:cs="Arial"/>
                <w:b/>
                <w:bCs/>
                <w:sz w:val="20"/>
                <w:szCs w:val="20"/>
              </w:rPr>
            </w:pPr>
          </w:p>
        </w:tc>
        <w:tc>
          <w:tcPr>
            <w:tcW w:w="1113" w:type="dxa"/>
            <w:vMerge/>
          </w:tcPr>
          <w:p w14:paraId="5D3B1359" w14:textId="77777777" w:rsidR="002F4823" w:rsidRPr="002F6274" w:rsidRDefault="002F4823" w:rsidP="00BF631E">
            <w:pPr>
              <w:spacing w:line="480" w:lineRule="auto"/>
              <w:jc w:val="both"/>
              <w:rPr>
                <w:rFonts w:ascii="Arial" w:hAnsi="Arial" w:cs="Arial"/>
                <w:b/>
                <w:bCs/>
                <w:sz w:val="20"/>
                <w:szCs w:val="20"/>
              </w:rPr>
            </w:pPr>
          </w:p>
        </w:tc>
        <w:tc>
          <w:tcPr>
            <w:tcW w:w="1133" w:type="dxa"/>
            <w:vMerge/>
          </w:tcPr>
          <w:p w14:paraId="3E622509" w14:textId="77777777" w:rsidR="002F4823" w:rsidRPr="002F6274" w:rsidRDefault="002F4823" w:rsidP="00BF631E">
            <w:pPr>
              <w:spacing w:line="480" w:lineRule="auto"/>
              <w:jc w:val="both"/>
              <w:rPr>
                <w:rFonts w:ascii="Arial" w:hAnsi="Arial" w:cs="Arial"/>
                <w:b/>
                <w:bCs/>
                <w:sz w:val="20"/>
                <w:szCs w:val="20"/>
              </w:rPr>
            </w:pPr>
          </w:p>
        </w:tc>
        <w:tc>
          <w:tcPr>
            <w:tcW w:w="1091" w:type="dxa"/>
            <w:vMerge/>
          </w:tcPr>
          <w:p w14:paraId="56338CBB" w14:textId="77777777" w:rsidR="002F4823" w:rsidRPr="002F6274" w:rsidRDefault="002F4823" w:rsidP="00BF631E">
            <w:pPr>
              <w:spacing w:line="480" w:lineRule="auto"/>
              <w:jc w:val="both"/>
              <w:rPr>
                <w:rFonts w:ascii="Arial" w:hAnsi="Arial" w:cs="Arial"/>
                <w:b/>
                <w:bCs/>
                <w:sz w:val="20"/>
                <w:szCs w:val="20"/>
              </w:rPr>
            </w:pPr>
          </w:p>
        </w:tc>
        <w:tc>
          <w:tcPr>
            <w:tcW w:w="1091" w:type="dxa"/>
            <w:vMerge/>
          </w:tcPr>
          <w:p w14:paraId="12AAC032" w14:textId="77777777" w:rsidR="002F4823" w:rsidRPr="002F6274" w:rsidRDefault="002F4823" w:rsidP="00BF631E">
            <w:pPr>
              <w:spacing w:line="480" w:lineRule="auto"/>
              <w:jc w:val="both"/>
              <w:rPr>
                <w:rFonts w:ascii="Arial" w:hAnsi="Arial" w:cs="Arial"/>
                <w:b/>
                <w:bCs/>
                <w:sz w:val="20"/>
                <w:szCs w:val="20"/>
              </w:rPr>
            </w:pPr>
          </w:p>
        </w:tc>
      </w:tr>
      <w:tr w:rsidR="00182C53" w:rsidRPr="002F6274" w14:paraId="093C3C49" w14:textId="77777777" w:rsidTr="00E64C05">
        <w:tc>
          <w:tcPr>
            <w:tcW w:w="9441" w:type="dxa"/>
            <w:gridSpan w:val="8"/>
          </w:tcPr>
          <w:p w14:paraId="61BF76C5" w14:textId="6532ADC3" w:rsidR="00182C53" w:rsidRPr="006919E6" w:rsidRDefault="00182C53" w:rsidP="00E64C05">
            <w:pPr>
              <w:spacing w:line="480" w:lineRule="auto"/>
              <w:rPr>
                <w:rFonts w:ascii="Arial" w:hAnsi="Arial" w:cs="Arial"/>
                <w:b/>
                <w:bCs/>
                <w:sz w:val="16"/>
                <w:szCs w:val="16"/>
              </w:rPr>
            </w:pPr>
            <w:r w:rsidRPr="006919E6">
              <w:rPr>
                <w:rFonts w:ascii="Arial" w:hAnsi="Arial" w:cs="Arial"/>
                <w:sz w:val="16"/>
                <w:szCs w:val="16"/>
              </w:rPr>
              <w:t>Abbreviations: R</w:t>
            </w:r>
            <w:r w:rsidRPr="006919E6">
              <w:rPr>
                <w:rFonts w:ascii="Arial" w:hAnsi="Arial" w:cs="Arial"/>
                <w:sz w:val="16"/>
                <w:szCs w:val="16"/>
                <w:vertAlign w:val="subscript"/>
              </w:rPr>
              <w:t>0</w:t>
            </w:r>
            <w:r w:rsidRPr="006919E6">
              <w:rPr>
                <w:rFonts w:ascii="Arial" w:hAnsi="Arial" w:cs="Arial"/>
                <w:sz w:val="16"/>
                <w:szCs w:val="16"/>
              </w:rPr>
              <w:t>, resistance at 0 kHz; R</w:t>
            </w:r>
            <w:r w:rsidRPr="006919E6">
              <w:rPr>
                <w:rFonts w:ascii="Arial" w:hAnsi="Arial" w:cs="Arial"/>
                <w:sz w:val="16"/>
                <w:szCs w:val="16"/>
                <w:vertAlign w:val="subscript"/>
              </w:rPr>
              <w:t>∞</w:t>
            </w:r>
            <w:r w:rsidRPr="006919E6">
              <w:rPr>
                <w:rFonts w:ascii="Arial" w:hAnsi="Arial" w:cs="Arial"/>
                <w:sz w:val="16"/>
                <w:szCs w:val="16"/>
              </w:rPr>
              <w:t>, resistance at infinite kHz; Z</w:t>
            </w:r>
            <w:r w:rsidRPr="006919E6">
              <w:rPr>
                <w:rFonts w:ascii="Arial" w:hAnsi="Arial" w:cs="Arial"/>
                <w:sz w:val="16"/>
                <w:szCs w:val="16"/>
                <w:vertAlign w:val="subscript"/>
              </w:rPr>
              <w:t>c</w:t>
            </w:r>
            <w:r w:rsidRPr="006919E6">
              <w:rPr>
                <w:rFonts w:ascii="Arial" w:hAnsi="Arial" w:cs="Arial"/>
                <w:sz w:val="16"/>
                <w:szCs w:val="16"/>
              </w:rPr>
              <w:t>, impedance at the characteristic frequency; Z</w:t>
            </w:r>
            <w:r w:rsidRPr="006919E6">
              <w:rPr>
                <w:rFonts w:ascii="Arial" w:hAnsi="Arial" w:cs="Arial"/>
                <w:sz w:val="16"/>
                <w:szCs w:val="16"/>
                <w:vertAlign w:val="subscript"/>
              </w:rPr>
              <w:t>50</w:t>
            </w:r>
            <w:r w:rsidRPr="006919E6">
              <w:rPr>
                <w:rFonts w:ascii="Arial" w:hAnsi="Arial" w:cs="Arial"/>
                <w:sz w:val="16"/>
                <w:szCs w:val="16"/>
              </w:rPr>
              <w:t>, impedance at 50 kHz; R</w:t>
            </w:r>
            <w:r w:rsidRPr="006919E6">
              <w:rPr>
                <w:rFonts w:ascii="Arial" w:hAnsi="Arial" w:cs="Arial"/>
                <w:sz w:val="16"/>
                <w:szCs w:val="16"/>
                <w:vertAlign w:val="subscript"/>
              </w:rPr>
              <w:t>50</w:t>
            </w:r>
            <w:r w:rsidRPr="006919E6">
              <w:rPr>
                <w:rFonts w:ascii="Arial" w:hAnsi="Arial" w:cs="Arial"/>
                <w:sz w:val="16"/>
                <w:szCs w:val="16"/>
              </w:rPr>
              <w:t>, resistance at 50 kHz; Xc</w:t>
            </w:r>
            <w:r w:rsidRPr="006919E6">
              <w:rPr>
                <w:rFonts w:ascii="Arial" w:hAnsi="Arial" w:cs="Arial"/>
                <w:sz w:val="16"/>
                <w:szCs w:val="16"/>
                <w:vertAlign w:val="subscript"/>
              </w:rPr>
              <w:t>50</w:t>
            </w:r>
            <w:r w:rsidRPr="006919E6">
              <w:rPr>
                <w:rFonts w:ascii="Arial" w:hAnsi="Arial" w:cs="Arial"/>
                <w:sz w:val="16"/>
                <w:szCs w:val="16"/>
              </w:rPr>
              <w:t>, reactance at 50 kHz.</w:t>
            </w:r>
          </w:p>
        </w:tc>
      </w:tr>
    </w:tbl>
    <w:p w14:paraId="6B7790E2" w14:textId="77777777" w:rsidR="002F4823" w:rsidRPr="002F6274" w:rsidRDefault="002F4823" w:rsidP="00BF631E">
      <w:pPr>
        <w:spacing w:line="480" w:lineRule="auto"/>
        <w:jc w:val="both"/>
        <w:rPr>
          <w:rFonts w:ascii="Arial" w:hAnsi="Arial" w:cs="Arial"/>
          <w:b/>
          <w:bCs/>
        </w:rPr>
      </w:pPr>
    </w:p>
    <w:p w14:paraId="16DD11E2" w14:textId="77777777" w:rsidR="002F4823" w:rsidRPr="002F6274" w:rsidRDefault="002F4823" w:rsidP="00BF631E">
      <w:pPr>
        <w:spacing w:line="480" w:lineRule="auto"/>
        <w:jc w:val="both"/>
        <w:rPr>
          <w:rFonts w:ascii="Arial" w:hAnsi="Arial" w:cs="Arial"/>
          <w:bCs/>
          <w:i/>
        </w:rPr>
      </w:pPr>
    </w:p>
    <w:p w14:paraId="37E62C1D" w14:textId="18BEA412" w:rsidR="002F4823" w:rsidRPr="002F6274" w:rsidRDefault="002F4823" w:rsidP="00BF631E">
      <w:pPr>
        <w:spacing w:line="480" w:lineRule="auto"/>
        <w:jc w:val="both"/>
        <w:rPr>
          <w:rFonts w:ascii="Arial" w:hAnsi="Arial" w:cs="Arial"/>
          <w:b/>
          <w:bCs/>
        </w:rPr>
      </w:pPr>
    </w:p>
    <w:sectPr w:rsidR="002F4823" w:rsidRPr="002F6274" w:rsidSect="00CE16D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9044D0" w14:textId="77777777" w:rsidR="00D908F5" w:rsidRDefault="00D908F5" w:rsidP="00CA125F">
      <w:r>
        <w:separator/>
      </w:r>
    </w:p>
  </w:endnote>
  <w:endnote w:type="continuationSeparator" w:id="0">
    <w:p w14:paraId="04FF75ED" w14:textId="77777777" w:rsidR="00D908F5" w:rsidRDefault="00D908F5" w:rsidP="00CA125F">
      <w:r>
        <w:continuationSeparator/>
      </w:r>
    </w:p>
  </w:endnote>
  <w:endnote w:type="continuationNotice" w:id="1">
    <w:p w14:paraId="72662C5C" w14:textId="77777777" w:rsidR="00D908F5" w:rsidRDefault="00D90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937AE0" w14:textId="77777777" w:rsidR="00D908F5" w:rsidRDefault="00D908F5" w:rsidP="00CA125F">
      <w:r>
        <w:separator/>
      </w:r>
    </w:p>
  </w:footnote>
  <w:footnote w:type="continuationSeparator" w:id="0">
    <w:p w14:paraId="4F96AE61" w14:textId="77777777" w:rsidR="00D908F5" w:rsidRDefault="00D908F5" w:rsidP="00CA125F">
      <w:r>
        <w:continuationSeparator/>
      </w:r>
    </w:p>
  </w:footnote>
  <w:footnote w:type="continuationNotice" w:id="1">
    <w:p w14:paraId="15C95FCA" w14:textId="77777777" w:rsidR="00D908F5" w:rsidRDefault="00D908F5"/>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388343902"/>
      <w:docPartObj>
        <w:docPartGallery w:val="Page Numbers (Top of Page)"/>
        <w:docPartUnique/>
      </w:docPartObj>
    </w:sdtPr>
    <w:sdtContent>
      <w:p w14:paraId="1A7CFA90" w14:textId="278A01A3" w:rsidR="00D908F5" w:rsidRDefault="00D908F5" w:rsidP="00670C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C8A8E2B" w14:textId="77777777" w:rsidR="00D908F5" w:rsidRDefault="00D908F5" w:rsidP="00CA125F">
    <w:pPr>
      <w:pStyle w:val="Header"/>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531615006"/>
      <w:docPartObj>
        <w:docPartGallery w:val="Page Numbers (Top of Page)"/>
        <w:docPartUnique/>
      </w:docPartObj>
    </w:sdtPr>
    <w:sdtContent>
      <w:p w14:paraId="606EDFA2" w14:textId="4995DF8E" w:rsidR="00D908F5" w:rsidRDefault="00D908F5" w:rsidP="00670C97">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850F85">
          <w:rPr>
            <w:rStyle w:val="PageNumber"/>
            <w:noProof/>
          </w:rPr>
          <w:t>1</w:t>
        </w:r>
        <w:r>
          <w:rPr>
            <w:rStyle w:val="PageNumber"/>
          </w:rPr>
          <w:fldChar w:fldCharType="end"/>
        </w:r>
      </w:p>
    </w:sdtContent>
  </w:sdt>
  <w:p w14:paraId="0476E654" w14:textId="77777777" w:rsidR="00D908F5" w:rsidRDefault="00D908F5" w:rsidP="00CA125F">
    <w:pPr>
      <w:pStyle w:val="Header"/>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249AE"/>
    <w:multiLevelType w:val="hybridMultilevel"/>
    <w:tmpl w:val="69F2D396"/>
    <w:lvl w:ilvl="0" w:tplc="8C16B7F2">
      <w:numFmt w:val="bullet"/>
      <w:lvlText w:val="-"/>
      <w:lvlJc w:val="left"/>
      <w:pPr>
        <w:ind w:left="720" w:hanging="360"/>
      </w:pPr>
      <w:rPr>
        <w:rFonts w:ascii="Calibri" w:eastAsiaTheme="minorHAnsi" w:hAnsi="Calibri" w:cs="Calib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9E376A0"/>
    <w:multiLevelType w:val="hybridMultilevel"/>
    <w:tmpl w:val="3DE60BCE"/>
    <w:lvl w:ilvl="0" w:tplc="EC447886">
      <w:start w:val="1"/>
      <w:numFmt w:val="decimal"/>
      <w:lvlText w:val="%1."/>
      <w:lvlJc w:val="left"/>
      <w:pPr>
        <w:ind w:left="720" w:hanging="360"/>
      </w:pPr>
      <w:rPr>
        <w:rFonts w:hint="default"/>
        <w:sz w:val="16"/>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12AA4101"/>
    <w:multiLevelType w:val="multilevel"/>
    <w:tmpl w:val="09125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2D429F"/>
    <w:multiLevelType w:val="hybridMultilevel"/>
    <w:tmpl w:val="FCA4B720"/>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 w15:restartNumberingAfterBreak="0">
    <w:nsid w:val="1C4247C1"/>
    <w:multiLevelType w:val="hybridMultilevel"/>
    <w:tmpl w:val="E182F9B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D512C99"/>
    <w:multiLevelType w:val="hybridMultilevel"/>
    <w:tmpl w:val="4E14E060"/>
    <w:lvl w:ilvl="0" w:tplc="FDF4065E">
      <w:numFmt w:val="bullet"/>
      <w:lvlText w:val="•"/>
      <w:lvlJc w:val="left"/>
      <w:pPr>
        <w:ind w:left="720" w:hanging="360"/>
      </w:pPr>
      <w:rPr>
        <w:rFonts w:ascii="Times New Roman" w:eastAsiaTheme="minorEastAsia"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07128F"/>
    <w:multiLevelType w:val="hybridMultilevel"/>
    <w:tmpl w:val="D1F09E42"/>
    <w:lvl w:ilvl="0" w:tplc="A4E42EFC">
      <w:numFmt w:val="bullet"/>
      <w:lvlText w:val="-"/>
      <w:lvlJc w:val="left"/>
      <w:pPr>
        <w:ind w:left="720" w:hanging="360"/>
      </w:pPr>
      <w:rPr>
        <w:rFonts w:ascii="Times New Roman" w:eastAsiaTheme="minorHAnsi" w:hAnsi="Times New Roman" w:cs="Times New Roman"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18E5EC8"/>
    <w:multiLevelType w:val="hybridMultilevel"/>
    <w:tmpl w:val="F6D86EC0"/>
    <w:lvl w:ilvl="0" w:tplc="FDF4065E">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7057A"/>
    <w:multiLevelType w:val="hybridMultilevel"/>
    <w:tmpl w:val="256C26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AD00262"/>
    <w:multiLevelType w:val="hybridMultilevel"/>
    <w:tmpl w:val="9574EA4E"/>
    <w:lvl w:ilvl="0" w:tplc="4809000F">
      <w:start w:val="1"/>
      <w:numFmt w:val="decimal"/>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0" w15:restartNumberingAfterBreak="0">
    <w:nsid w:val="4FB63C8F"/>
    <w:multiLevelType w:val="hybridMultilevel"/>
    <w:tmpl w:val="E89068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465CF0"/>
    <w:multiLevelType w:val="hybridMultilevel"/>
    <w:tmpl w:val="BF3E1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5C7468A"/>
    <w:multiLevelType w:val="hybridMultilevel"/>
    <w:tmpl w:val="2E18CC38"/>
    <w:lvl w:ilvl="0" w:tplc="259E74D0">
      <w:start w:val="1"/>
      <w:numFmt w:val="decimal"/>
      <w:pStyle w:val="ThesisNumberedList"/>
      <w:lvlText w:val="%1."/>
      <w:lvlJc w:val="left"/>
      <w:pPr>
        <w:ind w:left="720" w:hanging="360"/>
      </w:pPr>
      <w:rPr>
        <w:rFonts w:ascii="Times New Roman" w:hAnsi="Times New Roman"/>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3" w15:restartNumberingAfterBreak="0">
    <w:nsid w:val="6A260445"/>
    <w:multiLevelType w:val="multilevel"/>
    <w:tmpl w:val="E1AE8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171B18"/>
    <w:multiLevelType w:val="hybridMultilevel"/>
    <w:tmpl w:val="D4C2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1"/>
  </w:num>
  <w:num w:numId="3">
    <w:abstractNumId w:val="12"/>
  </w:num>
  <w:num w:numId="4">
    <w:abstractNumId w:val="0"/>
  </w:num>
  <w:num w:numId="5">
    <w:abstractNumId w:val="7"/>
  </w:num>
  <w:num w:numId="6">
    <w:abstractNumId w:val="10"/>
  </w:num>
  <w:num w:numId="7">
    <w:abstractNumId w:val="8"/>
  </w:num>
  <w:num w:numId="8">
    <w:abstractNumId w:val="14"/>
  </w:num>
  <w:num w:numId="9">
    <w:abstractNumId w:val="1"/>
  </w:num>
  <w:num w:numId="10">
    <w:abstractNumId w:val="4"/>
  </w:num>
  <w:num w:numId="11">
    <w:abstractNumId w:val="6"/>
  </w:num>
  <w:num w:numId="12">
    <w:abstractNumId w:val="3"/>
  </w:num>
  <w:num w:numId="13">
    <w:abstractNumId w:val="9"/>
  </w:num>
  <w:num w:numId="14">
    <w:abstractNumId w:val="1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hideGrammaticalErrors/>
  <w:defaultTabStop w:val="720"/>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ature&lt;/Style&gt;&lt;LeftDelim&gt;{&lt;/LeftDelim&gt;&lt;RightDelim&gt;}&lt;/RightDelim&gt;&lt;FontName&gt;Arial&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5E62BA"/>
    <w:rsid w:val="00000564"/>
    <w:rsid w:val="000034DE"/>
    <w:rsid w:val="000102BB"/>
    <w:rsid w:val="00010ADD"/>
    <w:rsid w:val="0001144E"/>
    <w:rsid w:val="00013D68"/>
    <w:rsid w:val="00016A09"/>
    <w:rsid w:val="000174A0"/>
    <w:rsid w:val="00020C21"/>
    <w:rsid w:val="00022510"/>
    <w:rsid w:val="00024453"/>
    <w:rsid w:val="00024D37"/>
    <w:rsid w:val="000272CB"/>
    <w:rsid w:val="00027B40"/>
    <w:rsid w:val="000324AE"/>
    <w:rsid w:val="000329B0"/>
    <w:rsid w:val="0003397E"/>
    <w:rsid w:val="00034301"/>
    <w:rsid w:val="00034A58"/>
    <w:rsid w:val="00035AA0"/>
    <w:rsid w:val="000374B7"/>
    <w:rsid w:val="00041958"/>
    <w:rsid w:val="00043395"/>
    <w:rsid w:val="00050A2F"/>
    <w:rsid w:val="0005433B"/>
    <w:rsid w:val="00054A27"/>
    <w:rsid w:val="000616F7"/>
    <w:rsid w:val="00061E1E"/>
    <w:rsid w:val="000625C1"/>
    <w:rsid w:val="00062EE7"/>
    <w:rsid w:val="000646F2"/>
    <w:rsid w:val="00067C84"/>
    <w:rsid w:val="00071CEA"/>
    <w:rsid w:val="000726E8"/>
    <w:rsid w:val="000751C5"/>
    <w:rsid w:val="00077405"/>
    <w:rsid w:val="00077672"/>
    <w:rsid w:val="00080A5A"/>
    <w:rsid w:val="0008230A"/>
    <w:rsid w:val="000823E7"/>
    <w:rsid w:val="00082E28"/>
    <w:rsid w:val="000841E6"/>
    <w:rsid w:val="00084F39"/>
    <w:rsid w:val="00087038"/>
    <w:rsid w:val="00096818"/>
    <w:rsid w:val="000A124E"/>
    <w:rsid w:val="000A33ED"/>
    <w:rsid w:val="000A3AE5"/>
    <w:rsid w:val="000A77E8"/>
    <w:rsid w:val="000A783B"/>
    <w:rsid w:val="000B2529"/>
    <w:rsid w:val="000B279D"/>
    <w:rsid w:val="000B454B"/>
    <w:rsid w:val="000B5971"/>
    <w:rsid w:val="000B796A"/>
    <w:rsid w:val="000C01C1"/>
    <w:rsid w:val="000C431F"/>
    <w:rsid w:val="000C4940"/>
    <w:rsid w:val="000C7A1E"/>
    <w:rsid w:val="000D2F11"/>
    <w:rsid w:val="000D37B9"/>
    <w:rsid w:val="000D7F41"/>
    <w:rsid w:val="000E10F3"/>
    <w:rsid w:val="000E69D9"/>
    <w:rsid w:val="000F001D"/>
    <w:rsid w:val="000F3C57"/>
    <w:rsid w:val="00100785"/>
    <w:rsid w:val="00103C6F"/>
    <w:rsid w:val="00103CB4"/>
    <w:rsid w:val="00104682"/>
    <w:rsid w:val="001076CD"/>
    <w:rsid w:val="0011601C"/>
    <w:rsid w:val="00121EAE"/>
    <w:rsid w:val="001271FD"/>
    <w:rsid w:val="00131940"/>
    <w:rsid w:val="001335B2"/>
    <w:rsid w:val="00142332"/>
    <w:rsid w:val="00143230"/>
    <w:rsid w:val="00145B4C"/>
    <w:rsid w:val="00150BDF"/>
    <w:rsid w:val="0015583B"/>
    <w:rsid w:val="00161395"/>
    <w:rsid w:val="00161F5A"/>
    <w:rsid w:val="0016217C"/>
    <w:rsid w:val="0017042B"/>
    <w:rsid w:val="00170B17"/>
    <w:rsid w:val="001734CB"/>
    <w:rsid w:val="00176AB5"/>
    <w:rsid w:val="00177D18"/>
    <w:rsid w:val="00182C53"/>
    <w:rsid w:val="00183702"/>
    <w:rsid w:val="00185BF7"/>
    <w:rsid w:val="00190027"/>
    <w:rsid w:val="00194E68"/>
    <w:rsid w:val="0019590F"/>
    <w:rsid w:val="001A1C75"/>
    <w:rsid w:val="001A3746"/>
    <w:rsid w:val="001A3AB7"/>
    <w:rsid w:val="001A52E6"/>
    <w:rsid w:val="001B05B0"/>
    <w:rsid w:val="001B3E22"/>
    <w:rsid w:val="001B53C3"/>
    <w:rsid w:val="001B6D3F"/>
    <w:rsid w:val="001C0508"/>
    <w:rsid w:val="001D23CF"/>
    <w:rsid w:val="001D41BF"/>
    <w:rsid w:val="001E0771"/>
    <w:rsid w:val="001E0781"/>
    <w:rsid w:val="001E1830"/>
    <w:rsid w:val="001E392E"/>
    <w:rsid w:val="001E4514"/>
    <w:rsid w:val="001E506F"/>
    <w:rsid w:val="001E5B65"/>
    <w:rsid w:val="001F3121"/>
    <w:rsid w:val="001F38C0"/>
    <w:rsid w:val="001F6C32"/>
    <w:rsid w:val="001F6FE1"/>
    <w:rsid w:val="00202533"/>
    <w:rsid w:val="00202E95"/>
    <w:rsid w:val="00205E55"/>
    <w:rsid w:val="0021095B"/>
    <w:rsid w:val="00214380"/>
    <w:rsid w:val="00214917"/>
    <w:rsid w:val="00215DEF"/>
    <w:rsid w:val="0021675E"/>
    <w:rsid w:val="00217B4C"/>
    <w:rsid w:val="0022015A"/>
    <w:rsid w:val="00222582"/>
    <w:rsid w:val="00223338"/>
    <w:rsid w:val="00223FE6"/>
    <w:rsid w:val="00225377"/>
    <w:rsid w:val="00225BE4"/>
    <w:rsid w:val="00226E17"/>
    <w:rsid w:val="00232766"/>
    <w:rsid w:val="002443C0"/>
    <w:rsid w:val="00245AA5"/>
    <w:rsid w:val="00250F24"/>
    <w:rsid w:val="00251DB0"/>
    <w:rsid w:val="00252383"/>
    <w:rsid w:val="00253EF6"/>
    <w:rsid w:val="00253F56"/>
    <w:rsid w:val="0025578E"/>
    <w:rsid w:val="00255B76"/>
    <w:rsid w:val="0025705C"/>
    <w:rsid w:val="00263330"/>
    <w:rsid w:val="00274D5B"/>
    <w:rsid w:val="002750CB"/>
    <w:rsid w:val="0027597E"/>
    <w:rsid w:val="002763E9"/>
    <w:rsid w:val="002764A8"/>
    <w:rsid w:val="00285222"/>
    <w:rsid w:val="00286045"/>
    <w:rsid w:val="0028696C"/>
    <w:rsid w:val="00287681"/>
    <w:rsid w:val="00291695"/>
    <w:rsid w:val="00294474"/>
    <w:rsid w:val="0029746D"/>
    <w:rsid w:val="002A164E"/>
    <w:rsid w:val="002A4F5C"/>
    <w:rsid w:val="002A6075"/>
    <w:rsid w:val="002B190C"/>
    <w:rsid w:val="002B1F6C"/>
    <w:rsid w:val="002B3FA7"/>
    <w:rsid w:val="002B59C1"/>
    <w:rsid w:val="002B5A5A"/>
    <w:rsid w:val="002B7081"/>
    <w:rsid w:val="002C3C97"/>
    <w:rsid w:val="002C3E24"/>
    <w:rsid w:val="002C5DEC"/>
    <w:rsid w:val="002C6268"/>
    <w:rsid w:val="002D43DC"/>
    <w:rsid w:val="002D4B2A"/>
    <w:rsid w:val="002D5926"/>
    <w:rsid w:val="002D7138"/>
    <w:rsid w:val="002E0882"/>
    <w:rsid w:val="002E09B1"/>
    <w:rsid w:val="002E48F0"/>
    <w:rsid w:val="002E50B6"/>
    <w:rsid w:val="002E7497"/>
    <w:rsid w:val="002E76AD"/>
    <w:rsid w:val="002F06ED"/>
    <w:rsid w:val="002F27E3"/>
    <w:rsid w:val="002F40B0"/>
    <w:rsid w:val="002F4823"/>
    <w:rsid w:val="002F6274"/>
    <w:rsid w:val="00301B88"/>
    <w:rsid w:val="0030335C"/>
    <w:rsid w:val="00306C7E"/>
    <w:rsid w:val="00307FE1"/>
    <w:rsid w:val="003107F5"/>
    <w:rsid w:val="003110DD"/>
    <w:rsid w:val="003165EB"/>
    <w:rsid w:val="00316ED1"/>
    <w:rsid w:val="00317186"/>
    <w:rsid w:val="0032668A"/>
    <w:rsid w:val="003301C2"/>
    <w:rsid w:val="00335D8F"/>
    <w:rsid w:val="00337FAC"/>
    <w:rsid w:val="00344D45"/>
    <w:rsid w:val="00344DDD"/>
    <w:rsid w:val="00344E2E"/>
    <w:rsid w:val="00345313"/>
    <w:rsid w:val="00345854"/>
    <w:rsid w:val="003470DA"/>
    <w:rsid w:val="003474DC"/>
    <w:rsid w:val="00352A6A"/>
    <w:rsid w:val="0036318C"/>
    <w:rsid w:val="00364E0B"/>
    <w:rsid w:val="00365641"/>
    <w:rsid w:val="00367528"/>
    <w:rsid w:val="00370782"/>
    <w:rsid w:val="0037292A"/>
    <w:rsid w:val="00372C65"/>
    <w:rsid w:val="00373351"/>
    <w:rsid w:val="003734A2"/>
    <w:rsid w:val="00374573"/>
    <w:rsid w:val="003746DD"/>
    <w:rsid w:val="003773DE"/>
    <w:rsid w:val="00381D19"/>
    <w:rsid w:val="0038488D"/>
    <w:rsid w:val="0038750C"/>
    <w:rsid w:val="00387FAC"/>
    <w:rsid w:val="003935B0"/>
    <w:rsid w:val="003944AB"/>
    <w:rsid w:val="00396C97"/>
    <w:rsid w:val="003970FA"/>
    <w:rsid w:val="00397623"/>
    <w:rsid w:val="003A01C0"/>
    <w:rsid w:val="003A3824"/>
    <w:rsid w:val="003A62BC"/>
    <w:rsid w:val="003A63AC"/>
    <w:rsid w:val="003A6D2E"/>
    <w:rsid w:val="003B0D1F"/>
    <w:rsid w:val="003B2B18"/>
    <w:rsid w:val="003B73DA"/>
    <w:rsid w:val="003E15E7"/>
    <w:rsid w:val="003E7286"/>
    <w:rsid w:val="003F47A0"/>
    <w:rsid w:val="003F5070"/>
    <w:rsid w:val="003F7EE5"/>
    <w:rsid w:val="00400656"/>
    <w:rsid w:val="00400737"/>
    <w:rsid w:val="00402D70"/>
    <w:rsid w:val="00405E4E"/>
    <w:rsid w:val="00410875"/>
    <w:rsid w:val="0041407D"/>
    <w:rsid w:val="00415188"/>
    <w:rsid w:val="004263F2"/>
    <w:rsid w:val="00427B38"/>
    <w:rsid w:val="0043057C"/>
    <w:rsid w:val="00433962"/>
    <w:rsid w:val="00435E05"/>
    <w:rsid w:val="00440618"/>
    <w:rsid w:val="00442664"/>
    <w:rsid w:val="00443B22"/>
    <w:rsid w:val="004445E2"/>
    <w:rsid w:val="004553BC"/>
    <w:rsid w:val="00455FE5"/>
    <w:rsid w:val="00456093"/>
    <w:rsid w:val="00456DF9"/>
    <w:rsid w:val="00465B46"/>
    <w:rsid w:val="004668D0"/>
    <w:rsid w:val="004724D2"/>
    <w:rsid w:val="00473474"/>
    <w:rsid w:val="00474D18"/>
    <w:rsid w:val="004853F3"/>
    <w:rsid w:val="004857F8"/>
    <w:rsid w:val="00486763"/>
    <w:rsid w:val="004906E1"/>
    <w:rsid w:val="004919DF"/>
    <w:rsid w:val="00491E49"/>
    <w:rsid w:val="00495349"/>
    <w:rsid w:val="004A01D7"/>
    <w:rsid w:val="004A0EE7"/>
    <w:rsid w:val="004A0F7C"/>
    <w:rsid w:val="004A13D8"/>
    <w:rsid w:val="004A1D08"/>
    <w:rsid w:val="004A2FEF"/>
    <w:rsid w:val="004A4E16"/>
    <w:rsid w:val="004A6413"/>
    <w:rsid w:val="004B0503"/>
    <w:rsid w:val="004B4DF7"/>
    <w:rsid w:val="004B5711"/>
    <w:rsid w:val="004B7A4F"/>
    <w:rsid w:val="004B7B78"/>
    <w:rsid w:val="004C0BF7"/>
    <w:rsid w:val="004C0E05"/>
    <w:rsid w:val="004C2B3C"/>
    <w:rsid w:val="004C6707"/>
    <w:rsid w:val="004D0319"/>
    <w:rsid w:val="004D15BA"/>
    <w:rsid w:val="004D413A"/>
    <w:rsid w:val="004D6F04"/>
    <w:rsid w:val="004E2557"/>
    <w:rsid w:val="004E4A3B"/>
    <w:rsid w:val="004F1140"/>
    <w:rsid w:val="004F2252"/>
    <w:rsid w:val="004F2AA3"/>
    <w:rsid w:val="004F30E5"/>
    <w:rsid w:val="004F3B95"/>
    <w:rsid w:val="004F4498"/>
    <w:rsid w:val="004F5986"/>
    <w:rsid w:val="004F680D"/>
    <w:rsid w:val="005010D7"/>
    <w:rsid w:val="005028B4"/>
    <w:rsid w:val="00503079"/>
    <w:rsid w:val="005069F2"/>
    <w:rsid w:val="00507AD1"/>
    <w:rsid w:val="005104DA"/>
    <w:rsid w:val="0051224A"/>
    <w:rsid w:val="00512426"/>
    <w:rsid w:val="005127EE"/>
    <w:rsid w:val="00512C1B"/>
    <w:rsid w:val="005140F5"/>
    <w:rsid w:val="0051632F"/>
    <w:rsid w:val="00517A91"/>
    <w:rsid w:val="00517AE2"/>
    <w:rsid w:val="00520FAC"/>
    <w:rsid w:val="00520FB4"/>
    <w:rsid w:val="00521E65"/>
    <w:rsid w:val="0052211F"/>
    <w:rsid w:val="00523F54"/>
    <w:rsid w:val="00524EA9"/>
    <w:rsid w:val="00525191"/>
    <w:rsid w:val="00527301"/>
    <w:rsid w:val="00530283"/>
    <w:rsid w:val="00532944"/>
    <w:rsid w:val="00533BB9"/>
    <w:rsid w:val="00534D4A"/>
    <w:rsid w:val="00535B2E"/>
    <w:rsid w:val="00541FE7"/>
    <w:rsid w:val="005423D1"/>
    <w:rsid w:val="00543803"/>
    <w:rsid w:val="00544AFA"/>
    <w:rsid w:val="00544F7B"/>
    <w:rsid w:val="00551EC6"/>
    <w:rsid w:val="00554400"/>
    <w:rsid w:val="00556668"/>
    <w:rsid w:val="00560C57"/>
    <w:rsid w:val="005627F7"/>
    <w:rsid w:val="00564E34"/>
    <w:rsid w:val="00566C35"/>
    <w:rsid w:val="005671B6"/>
    <w:rsid w:val="005679DA"/>
    <w:rsid w:val="00571830"/>
    <w:rsid w:val="00571F0F"/>
    <w:rsid w:val="0057245B"/>
    <w:rsid w:val="00572C3D"/>
    <w:rsid w:val="00574E2D"/>
    <w:rsid w:val="00575393"/>
    <w:rsid w:val="005755F8"/>
    <w:rsid w:val="00582B0C"/>
    <w:rsid w:val="00583CC4"/>
    <w:rsid w:val="00584BA5"/>
    <w:rsid w:val="0058718D"/>
    <w:rsid w:val="0059118D"/>
    <w:rsid w:val="005923E2"/>
    <w:rsid w:val="0059399D"/>
    <w:rsid w:val="00595183"/>
    <w:rsid w:val="005A076F"/>
    <w:rsid w:val="005A2D91"/>
    <w:rsid w:val="005A5559"/>
    <w:rsid w:val="005A5B0A"/>
    <w:rsid w:val="005A6D77"/>
    <w:rsid w:val="005B05AE"/>
    <w:rsid w:val="005B204D"/>
    <w:rsid w:val="005B2081"/>
    <w:rsid w:val="005C0497"/>
    <w:rsid w:val="005C0859"/>
    <w:rsid w:val="005C3236"/>
    <w:rsid w:val="005C399E"/>
    <w:rsid w:val="005C44F2"/>
    <w:rsid w:val="005C76F9"/>
    <w:rsid w:val="005D1A82"/>
    <w:rsid w:val="005D22F3"/>
    <w:rsid w:val="005D312A"/>
    <w:rsid w:val="005D4982"/>
    <w:rsid w:val="005E4671"/>
    <w:rsid w:val="005E4DF0"/>
    <w:rsid w:val="005E62BA"/>
    <w:rsid w:val="005E6AC5"/>
    <w:rsid w:val="005F1179"/>
    <w:rsid w:val="005F5A11"/>
    <w:rsid w:val="005F60E0"/>
    <w:rsid w:val="005F7CC2"/>
    <w:rsid w:val="00601038"/>
    <w:rsid w:val="006023DD"/>
    <w:rsid w:val="0060320C"/>
    <w:rsid w:val="006062A5"/>
    <w:rsid w:val="00606ADD"/>
    <w:rsid w:val="006106D2"/>
    <w:rsid w:val="006127EF"/>
    <w:rsid w:val="00614AE9"/>
    <w:rsid w:val="0061646F"/>
    <w:rsid w:val="00620196"/>
    <w:rsid w:val="00624383"/>
    <w:rsid w:val="00626739"/>
    <w:rsid w:val="00626FF0"/>
    <w:rsid w:val="006312BB"/>
    <w:rsid w:val="0063141A"/>
    <w:rsid w:val="006363D8"/>
    <w:rsid w:val="00645766"/>
    <w:rsid w:val="006540C2"/>
    <w:rsid w:val="00656341"/>
    <w:rsid w:val="00656B7B"/>
    <w:rsid w:val="006600B3"/>
    <w:rsid w:val="00663315"/>
    <w:rsid w:val="006651D8"/>
    <w:rsid w:val="00670C97"/>
    <w:rsid w:val="00674777"/>
    <w:rsid w:val="00676D6C"/>
    <w:rsid w:val="00676D87"/>
    <w:rsid w:val="00677FA9"/>
    <w:rsid w:val="00681DC0"/>
    <w:rsid w:val="00684277"/>
    <w:rsid w:val="00685048"/>
    <w:rsid w:val="006855D7"/>
    <w:rsid w:val="00686003"/>
    <w:rsid w:val="006867C9"/>
    <w:rsid w:val="00687CEB"/>
    <w:rsid w:val="006919E6"/>
    <w:rsid w:val="00694A9D"/>
    <w:rsid w:val="006957DD"/>
    <w:rsid w:val="0069664C"/>
    <w:rsid w:val="006A2B17"/>
    <w:rsid w:val="006B05FA"/>
    <w:rsid w:val="006B3DE3"/>
    <w:rsid w:val="006B53A4"/>
    <w:rsid w:val="006B617D"/>
    <w:rsid w:val="006C13BC"/>
    <w:rsid w:val="006C38BB"/>
    <w:rsid w:val="006C5404"/>
    <w:rsid w:val="006C7538"/>
    <w:rsid w:val="006D1B4F"/>
    <w:rsid w:val="006D1FDC"/>
    <w:rsid w:val="006D2CDB"/>
    <w:rsid w:val="006D2E46"/>
    <w:rsid w:val="006D472A"/>
    <w:rsid w:val="006D50F7"/>
    <w:rsid w:val="006D6170"/>
    <w:rsid w:val="006D7273"/>
    <w:rsid w:val="006E18EA"/>
    <w:rsid w:val="006F1658"/>
    <w:rsid w:val="006F52D0"/>
    <w:rsid w:val="006F5D0E"/>
    <w:rsid w:val="006F6E31"/>
    <w:rsid w:val="006F7BE6"/>
    <w:rsid w:val="007016F2"/>
    <w:rsid w:val="00703656"/>
    <w:rsid w:val="007046D4"/>
    <w:rsid w:val="007051CD"/>
    <w:rsid w:val="00705E95"/>
    <w:rsid w:val="00706528"/>
    <w:rsid w:val="00707AE3"/>
    <w:rsid w:val="007139C6"/>
    <w:rsid w:val="0072505D"/>
    <w:rsid w:val="00732F15"/>
    <w:rsid w:val="007347C4"/>
    <w:rsid w:val="007369D2"/>
    <w:rsid w:val="00740CEB"/>
    <w:rsid w:val="007410E4"/>
    <w:rsid w:val="007414E4"/>
    <w:rsid w:val="00743DFE"/>
    <w:rsid w:val="007446A3"/>
    <w:rsid w:val="0074553E"/>
    <w:rsid w:val="0075249E"/>
    <w:rsid w:val="00753162"/>
    <w:rsid w:val="0075502D"/>
    <w:rsid w:val="00755238"/>
    <w:rsid w:val="00755F14"/>
    <w:rsid w:val="00760115"/>
    <w:rsid w:val="00760697"/>
    <w:rsid w:val="00761EF8"/>
    <w:rsid w:val="00762023"/>
    <w:rsid w:val="007621FE"/>
    <w:rsid w:val="0076416C"/>
    <w:rsid w:val="0077524A"/>
    <w:rsid w:val="007769E4"/>
    <w:rsid w:val="00777291"/>
    <w:rsid w:val="007772B7"/>
    <w:rsid w:val="00780C27"/>
    <w:rsid w:val="007819D8"/>
    <w:rsid w:val="00783070"/>
    <w:rsid w:val="007869D6"/>
    <w:rsid w:val="00786C8D"/>
    <w:rsid w:val="0079408A"/>
    <w:rsid w:val="0079510B"/>
    <w:rsid w:val="007A232B"/>
    <w:rsid w:val="007A4920"/>
    <w:rsid w:val="007A545A"/>
    <w:rsid w:val="007A7B27"/>
    <w:rsid w:val="007B0A5F"/>
    <w:rsid w:val="007B5F98"/>
    <w:rsid w:val="007B65DC"/>
    <w:rsid w:val="007B6667"/>
    <w:rsid w:val="007C02E0"/>
    <w:rsid w:val="007C6C89"/>
    <w:rsid w:val="007D1C3E"/>
    <w:rsid w:val="007D2D82"/>
    <w:rsid w:val="007D4E3E"/>
    <w:rsid w:val="007E4BC6"/>
    <w:rsid w:val="007E4ED7"/>
    <w:rsid w:val="007E57CD"/>
    <w:rsid w:val="007F20CC"/>
    <w:rsid w:val="007F35A5"/>
    <w:rsid w:val="007F4BA3"/>
    <w:rsid w:val="007F7439"/>
    <w:rsid w:val="008024B4"/>
    <w:rsid w:val="00802CAC"/>
    <w:rsid w:val="00804DAF"/>
    <w:rsid w:val="00805B26"/>
    <w:rsid w:val="00805E25"/>
    <w:rsid w:val="00806AFC"/>
    <w:rsid w:val="00807727"/>
    <w:rsid w:val="00811566"/>
    <w:rsid w:val="00814590"/>
    <w:rsid w:val="0081545B"/>
    <w:rsid w:val="008201D2"/>
    <w:rsid w:val="0082055C"/>
    <w:rsid w:val="008220E1"/>
    <w:rsid w:val="00823446"/>
    <w:rsid w:val="00823B60"/>
    <w:rsid w:val="008274D3"/>
    <w:rsid w:val="00827EC5"/>
    <w:rsid w:val="008328C2"/>
    <w:rsid w:val="00832EF4"/>
    <w:rsid w:val="0083559E"/>
    <w:rsid w:val="008360CE"/>
    <w:rsid w:val="00842D9A"/>
    <w:rsid w:val="00844801"/>
    <w:rsid w:val="008468E6"/>
    <w:rsid w:val="00850F85"/>
    <w:rsid w:val="008514CC"/>
    <w:rsid w:val="00851F45"/>
    <w:rsid w:val="00854009"/>
    <w:rsid w:val="00856894"/>
    <w:rsid w:val="00860C1B"/>
    <w:rsid w:val="00863487"/>
    <w:rsid w:val="00864389"/>
    <w:rsid w:val="00864CA1"/>
    <w:rsid w:val="00877632"/>
    <w:rsid w:val="00884BEE"/>
    <w:rsid w:val="00893A3A"/>
    <w:rsid w:val="008961DD"/>
    <w:rsid w:val="0089797C"/>
    <w:rsid w:val="008A43E6"/>
    <w:rsid w:val="008A4527"/>
    <w:rsid w:val="008A4F37"/>
    <w:rsid w:val="008A590A"/>
    <w:rsid w:val="008A6AEA"/>
    <w:rsid w:val="008B17B6"/>
    <w:rsid w:val="008B1A87"/>
    <w:rsid w:val="008B323D"/>
    <w:rsid w:val="008B38B7"/>
    <w:rsid w:val="008B4773"/>
    <w:rsid w:val="008B4A81"/>
    <w:rsid w:val="008B74E6"/>
    <w:rsid w:val="008C134F"/>
    <w:rsid w:val="008C54C6"/>
    <w:rsid w:val="008C658C"/>
    <w:rsid w:val="008C7D80"/>
    <w:rsid w:val="008D14D3"/>
    <w:rsid w:val="008D3D01"/>
    <w:rsid w:val="008D56ED"/>
    <w:rsid w:val="008D73A4"/>
    <w:rsid w:val="008D7A8B"/>
    <w:rsid w:val="008E4C62"/>
    <w:rsid w:val="008E4DD9"/>
    <w:rsid w:val="008F073B"/>
    <w:rsid w:val="008F0F45"/>
    <w:rsid w:val="008F5A90"/>
    <w:rsid w:val="008F5BF0"/>
    <w:rsid w:val="00900CD2"/>
    <w:rsid w:val="00903CEE"/>
    <w:rsid w:val="00907FBA"/>
    <w:rsid w:val="00910ABC"/>
    <w:rsid w:val="00910B3E"/>
    <w:rsid w:val="009112B2"/>
    <w:rsid w:val="0091366B"/>
    <w:rsid w:val="009144EE"/>
    <w:rsid w:val="00915335"/>
    <w:rsid w:val="009171B7"/>
    <w:rsid w:val="009227AA"/>
    <w:rsid w:val="0092677D"/>
    <w:rsid w:val="00926AB9"/>
    <w:rsid w:val="00926D6B"/>
    <w:rsid w:val="009306CC"/>
    <w:rsid w:val="009316E0"/>
    <w:rsid w:val="00933F34"/>
    <w:rsid w:val="0093582E"/>
    <w:rsid w:val="0094266F"/>
    <w:rsid w:val="0094358C"/>
    <w:rsid w:val="00944C26"/>
    <w:rsid w:val="00944ED9"/>
    <w:rsid w:val="009472F4"/>
    <w:rsid w:val="00956C66"/>
    <w:rsid w:val="00956EF6"/>
    <w:rsid w:val="00957515"/>
    <w:rsid w:val="00963E27"/>
    <w:rsid w:val="009645BD"/>
    <w:rsid w:val="009659FE"/>
    <w:rsid w:val="0096617E"/>
    <w:rsid w:val="00966785"/>
    <w:rsid w:val="00967508"/>
    <w:rsid w:val="00967C30"/>
    <w:rsid w:val="00970570"/>
    <w:rsid w:val="009711FE"/>
    <w:rsid w:val="009715A7"/>
    <w:rsid w:val="009725BB"/>
    <w:rsid w:val="0097568A"/>
    <w:rsid w:val="00982754"/>
    <w:rsid w:val="00983ACD"/>
    <w:rsid w:val="00984A6A"/>
    <w:rsid w:val="00985106"/>
    <w:rsid w:val="00986B56"/>
    <w:rsid w:val="00992DF5"/>
    <w:rsid w:val="009955D8"/>
    <w:rsid w:val="00996747"/>
    <w:rsid w:val="009A1DA8"/>
    <w:rsid w:val="009A2BDB"/>
    <w:rsid w:val="009A3F45"/>
    <w:rsid w:val="009A4279"/>
    <w:rsid w:val="009A5524"/>
    <w:rsid w:val="009A7794"/>
    <w:rsid w:val="009B0C0D"/>
    <w:rsid w:val="009B1624"/>
    <w:rsid w:val="009B3A71"/>
    <w:rsid w:val="009B5AA7"/>
    <w:rsid w:val="009C2B13"/>
    <w:rsid w:val="009C2C3C"/>
    <w:rsid w:val="009C2C7B"/>
    <w:rsid w:val="009C486D"/>
    <w:rsid w:val="009C70CC"/>
    <w:rsid w:val="009D114E"/>
    <w:rsid w:val="009D13B5"/>
    <w:rsid w:val="009D3D81"/>
    <w:rsid w:val="009D5741"/>
    <w:rsid w:val="009E077C"/>
    <w:rsid w:val="009E2ECE"/>
    <w:rsid w:val="009E493A"/>
    <w:rsid w:val="009E6387"/>
    <w:rsid w:val="009F1790"/>
    <w:rsid w:val="00A002E2"/>
    <w:rsid w:val="00A02DAF"/>
    <w:rsid w:val="00A05746"/>
    <w:rsid w:val="00A11F42"/>
    <w:rsid w:val="00A13768"/>
    <w:rsid w:val="00A22B7F"/>
    <w:rsid w:val="00A22E7C"/>
    <w:rsid w:val="00A231DD"/>
    <w:rsid w:val="00A24468"/>
    <w:rsid w:val="00A26515"/>
    <w:rsid w:val="00A26BE7"/>
    <w:rsid w:val="00A26DB1"/>
    <w:rsid w:val="00A319BA"/>
    <w:rsid w:val="00A333E9"/>
    <w:rsid w:val="00A340A9"/>
    <w:rsid w:val="00A34256"/>
    <w:rsid w:val="00A37275"/>
    <w:rsid w:val="00A37F92"/>
    <w:rsid w:val="00A37FED"/>
    <w:rsid w:val="00A40740"/>
    <w:rsid w:val="00A4166A"/>
    <w:rsid w:val="00A42909"/>
    <w:rsid w:val="00A43407"/>
    <w:rsid w:val="00A4406E"/>
    <w:rsid w:val="00A44869"/>
    <w:rsid w:val="00A45A4C"/>
    <w:rsid w:val="00A46103"/>
    <w:rsid w:val="00A47EC8"/>
    <w:rsid w:val="00A52AF7"/>
    <w:rsid w:val="00A54288"/>
    <w:rsid w:val="00A54C8D"/>
    <w:rsid w:val="00A61A83"/>
    <w:rsid w:val="00A61CB0"/>
    <w:rsid w:val="00A61FA0"/>
    <w:rsid w:val="00A6241A"/>
    <w:rsid w:val="00A631AF"/>
    <w:rsid w:val="00A63A64"/>
    <w:rsid w:val="00A64433"/>
    <w:rsid w:val="00A67333"/>
    <w:rsid w:val="00A72AC2"/>
    <w:rsid w:val="00A72B94"/>
    <w:rsid w:val="00A72CD2"/>
    <w:rsid w:val="00A72EB1"/>
    <w:rsid w:val="00A756E2"/>
    <w:rsid w:val="00A776C9"/>
    <w:rsid w:val="00A82543"/>
    <w:rsid w:val="00A836DE"/>
    <w:rsid w:val="00A843D4"/>
    <w:rsid w:val="00A8489C"/>
    <w:rsid w:val="00A859B2"/>
    <w:rsid w:val="00A90B08"/>
    <w:rsid w:val="00A915C7"/>
    <w:rsid w:val="00A92B72"/>
    <w:rsid w:val="00A92D91"/>
    <w:rsid w:val="00A930C4"/>
    <w:rsid w:val="00A955AE"/>
    <w:rsid w:val="00A95AD7"/>
    <w:rsid w:val="00A96E31"/>
    <w:rsid w:val="00A974F4"/>
    <w:rsid w:val="00A97503"/>
    <w:rsid w:val="00AA0DFF"/>
    <w:rsid w:val="00AA2DE0"/>
    <w:rsid w:val="00AA37F4"/>
    <w:rsid w:val="00AA40EA"/>
    <w:rsid w:val="00AB021C"/>
    <w:rsid w:val="00AB2404"/>
    <w:rsid w:val="00AB67B7"/>
    <w:rsid w:val="00AC159F"/>
    <w:rsid w:val="00AC24EE"/>
    <w:rsid w:val="00AC260A"/>
    <w:rsid w:val="00AC57BC"/>
    <w:rsid w:val="00AC5BE5"/>
    <w:rsid w:val="00AC672D"/>
    <w:rsid w:val="00AC6DD5"/>
    <w:rsid w:val="00AD0B70"/>
    <w:rsid w:val="00AD2C0C"/>
    <w:rsid w:val="00AD3519"/>
    <w:rsid w:val="00AD3BFC"/>
    <w:rsid w:val="00AD4867"/>
    <w:rsid w:val="00AE1BED"/>
    <w:rsid w:val="00AE40E5"/>
    <w:rsid w:val="00AE445C"/>
    <w:rsid w:val="00AE6492"/>
    <w:rsid w:val="00AE6A37"/>
    <w:rsid w:val="00AE791D"/>
    <w:rsid w:val="00AF0871"/>
    <w:rsid w:val="00AF2779"/>
    <w:rsid w:val="00AF2AA6"/>
    <w:rsid w:val="00AF48A1"/>
    <w:rsid w:val="00AF4E29"/>
    <w:rsid w:val="00AF4EDD"/>
    <w:rsid w:val="00AF72CD"/>
    <w:rsid w:val="00AF72D2"/>
    <w:rsid w:val="00B01875"/>
    <w:rsid w:val="00B02B82"/>
    <w:rsid w:val="00B02FB2"/>
    <w:rsid w:val="00B0606E"/>
    <w:rsid w:val="00B11A72"/>
    <w:rsid w:val="00B1257E"/>
    <w:rsid w:val="00B15B06"/>
    <w:rsid w:val="00B2190B"/>
    <w:rsid w:val="00B26C1E"/>
    <w:rsid w:val="00B3300D"/>
    <w:rsid w:val="00B336E8"/>
    <w:rsid w:val="00B35515"/>
    <w:rsid w:val="00B37A23"/>
    <w:rsid w:val="00B40A6B"/>
    <w:rsid w:val="00B42D22"/>
    <w:rsid w:val="00B4690A"/>
    <w:rsid w:val="00B46EC0"/>
    <w:rsid w:val="00B50DFD"/>
    <w:rsid w:val="00B53D34"/>
    <w:rsid w:val="00B627A5"/>
    <w:rsid w:val="00B654F1"/>
    <w:rsid w:val="00B666BA"/>
    <w:rsid w:val="00B67559"/>
    <w:rsid w:val="00B71AC1"/>
    <w:rsid w:val="00B7527F"/>
    <w:rsid w:val="00B81FE7"/>
    <w:rsid w:val="00B837A6"/>
    <w:rsid w:val="00B86151"/>
    <w:rsid w:val="00B9147D"/>
    <w:rsid w:val="00B97087"/>
    <w:rsid w:val="00BA061A"/>
    <w:rsid w:val="00BA22F6"/>
    <w:rsid w:val="00BA261F"/>
    <w:rsid w:val="00BA44B4"/>
    <w:rsid w:val="00BA54C8"/>
    <w:rsid w:val="00BA599E"/>
    <w:rsid w:val="00BB0E13"/>
    <w:rsid w:val="00BB2CF4"/>
    <w:rsid w:val="00BC07F8"/>
    <w:rsid w:val="00BC100A"/>
    <w:rsid w:val="00BC17F3"/>
    <w:rsid w:val="00BC2B87"/>
    <w:rsid w:val="00BC2E2A"/>
    <w:rsid w:val="00BD0093"/>
    <w:rsid w:val="00BD15DB"/>
    <w:rsid w:val="00BD44EF"/>
    <w:rsid w:val="00BD6987"/>
    <w:rsid w:val="00BE4EB0"/>
    <w:rsid w:val="00BE5261"/>
    <w:rsid w:val="00BE702A"/>
    <w:rsid w:val="00BF0149"/>
    <w:rsid w:val="00BF0244"/>
    <w:rsid w:val="00BF631E"/>
    <w:rsid w:val="00C035C7"/>
    <w:rsid w:val="00C04223"/>
    <w:rsid w:val="00C0474D"/>
    <w:rsid w:val="00C05EB7"/>
    <w:rsid w:val="00C10C8B"/>
    <w:rsid w:val="00C11B01"/>
    <w:rsid w:val="00C12387"/>
    <w:rsid w:val="00C134AD"/>
    <w:rsid w:val="00C14897"/>
    <w:rsid w:val="00C1493A"/>
    <w:rsid w:val="00C155D1"/>
    <w:rsid w:val="00C15716"/>
    <w:rsid w:val="00C20B0E"/>
    <w:rsid w:val="00C24DB6"/>
    <w:rsid w:val="00C25BE0"/>
    <w:rsid w:val="00C27929"/>
    <w:rsid w:val="00C27D48"/>
    <w:rsid w:val="00C30843"/>
    <w:rsid w:val="00C36CDD"/>
    <w:rsid w:val="00C41A2E"/>
    <w:rsid w:val="00C4208A"/>
    <w:rsid w:val="00C42BE0"/>
    <w:rsid w:val="00C44233"/>
    <w:rsid w:val="00C44375"/>
    <w:rsid w:val="00C44493"/>
    <w:rsid w:val="00C44BBD"/>
    <w:rsid w:val="00C45B4E"/>
    <w:rsid w:val="00C50581"/>
    <w:rsid w:val="00C550AD"/>
    <w:rsid w:val="00C56141"/>
    <w:rsid w:val="00C57A0A"/>
    <w:rsid w:val="00C57D48"/>
    <w:rsid w:val="00C622A1"/>
    <w:rsid w:val="00C62C09"/>
    <w:rsid w:val="00C6402A"/>
    <w:rsid w:val="00C67FBF"/>
    <w:rsid w:val="00C71858"/>
    <w:rsid w:val="00C71AED"/>
    <w:rsid w:val="00C75EA6"/>
    <w:rsid w:val="00C82B97"/>
    <w:rsid w:val="00C83334"/>
    <w:rsid w:val="00C85B24"/>
    <w:rsid w:val="00C85E1D"/>
    <w:rsid w:val="00C90F84"/>
    <w:rsid w:val="00C928B6"/>
    <w:rsid w:val="00C9303A"/>
    <w:rsid w:val="00C97E1E"/>
    <w:rsid w:val="00CA0380"/>
    <w:rsid w:val="00CA125F"/>
    <w:rsid w:val="00CA158A"/>
    <w:rsid w:val="00CA3057"/>
    <w:rsid w:val="00CA7DA7"/>
    <w:rsid w:val="00CB087F"/>
    <w:rsid w:val="00CB128E"/>
    <w:rsid w:val="00CB135D"/>
    <w:rsid w:val="00CB1DF1"/>
    <w:rsid w:val="00CB7347"/>
    <w:rsid w:val="00CB77D4"/>
    <w:rsid w:val="00CB7A51"/>
    <w:rsid w:val="00CB7D36"/>
    <w:rsid w:val="00CC59CD"/>
    <w:rsid w:val="00CD0079"/>
    <w:rsid w:val="00CD3FE7"/>
    <w:rsid w:val="00CD5A9D"/>
    <w:rsid w:val="00CE16DC"/>
    <w:rsid w:val="00CE2B88"/>
    <w:rsid w:val="00CE2DA9"/>
    <w:rsid w:val="00CE32B6"/>
    <w:rsid w:val="00CE5388"/>
    <w:rsid w:val="00CE6385"/>
    <w:rsid w:val="00CF0B6E"/>
    <w:rsid w:val="00CF17E4"/>
    <w:rsid w:val="00CF43E9"/>
    <w:rsid w:val="00CF52D1"/>
    <w:rsid w:val="00CF5EE5"/>
    <w:rsid w:val="00D00455"/>
    <w:rsid w:val="00D00F0D"/>
    <w:rsid w:val="00D01A7C"/>
    <w:rsid w:val="00D0331C"/>
    <w:rsid w:val="00D03535"/>
    <w:rsid w:val="00D052B9"/>
    <w:rsid w:val="00D1031A"/>
    <w:rsid w:val="00D10962"/>
    <w:rsid w:val="00D14435"/>
    <w:rsid w:val="00D14D04"/>
    <w:rsid w:val="00D15173"/>
    <w:rsid w:val="00D16775"/>
    <w:rsid w:val="00D17938"/>
    <w:rsid w:val="00D2063F"/>
    <w:rsid w:val="00D2089A"/>
    <w:rsid w:val="00D22D7F"/>
    <w:rsid w:val="00D23805"/>
    <w:rsid w:val="00D23EB6"/>
    <w:rsid w:val="00D24264"/>
    <w:rsid w:val="00D2442E"/>
    <w:rsid w:val="00D350E7"/>
    <w:rsid w:val="00D36748"/>
    <w:rsid w:val="00D41B7D"/>
    <w:rsid w:val="00D43204"/>
    <w:rsid w:val="00D44060"/>
    <w:rsid w:val="00D45F87"/>
    <w:rsid w:val="00D45FB1"/>
    <w:rsid w:val="00D5095B"/>
    <w:rsid w:val="00D513DA"/>
    <w:rsid w:val="00D57034"/>
    <w:rsid w:val="00D5735E"/>
    <w:rsid w:val="00D57CE2"/>
    <w:rsid w:val="00D57DD5"/>
    <w:rsid w:val="00D604C9"/>
    <w:rsid w:val="00D626A8"/>
    <w:rsid w:val="00D65533"/>
    <w:rsid w:val="00D70B02"/>
    <w:rsid w:val="00D723D1"/>
    <w:rsid w:val="00D76CAA"/>
    <w:rsid w:val="00D77B67"/>
    <w:rsid w:val="00D8183A"/>
    <w:rsid w:val="00D837FC"/>
    <w:rsid w:val="00D83EBA"/>
    <w:rsid w:val="00D84092"/>
    <w:rsid w:val="00D8409D"/>
    <w:rsid w:val="00D85461"/>
    <w:rsid w:val="00D90780"/>
    <w:rsid w:val="00D908F5"/>
    <w:rsid w:val="00D92BDA"/>
    <w:rsid w:val="00D941E2"/>
    <w:rsid w:val="00D94F78"/>
    <w:rsid w:val="00DA02AF"/>
    <w:rsid w:val="00DA17CF"/>
    <w:rsid w:val="00DA2621"/>
    <w:rsid w:val="00DA794F"/>
    <w:rsid w:val="00DB060C"/>
    <w:rsid w:val="00DB3A71"/>
    <w:rsid w:val="00DB3A80"/>
    <w:rsid w:val="00DB6FFD"/>
    <w:rsid w:val="00DC0B08"/>
    <w:rsid w:val="00DC2CEF"/>
    <w:rsid w:val="00DC5699"/>
    <w:rsid w:val="00DC6D9F"/>
    <w:rsid w:val="00DC7871"/>
    <w:rsid w:val="00DD23B6"/>
    <w:rsid w:val="00DD57E9"/>
    <w:rsid w:val="00DD6C9D"/>
    <w:rsid w:val="00DE0E25"/>
    <w:rsid w:val="00DE5828"/>
    <w:rsid w:val="00DE6443"/>
    <w:rsid w:val="00DF0B6D"/>
    <w:rsid w:val="00DF34F4"/>
    <w:rsid w:val="00DF3D70"/>
    <w:rsid w:val="00DF5CCB"/>
    <w:rsid w:val="00DF612F"/>
    <w:rsid w:val="00DF7F07"/>
    <w:rsid w:val="00E01BE5"/>
    <w:rsid w:val="00E068DD"/>
    <w:rsid w:val="00E07C52"/>
    <w:rsid w:val="00E109BE"/>
    <w:rsid w:val="00E12130"/>
    <w:rsid w:val="00E14D7F"/>
    <w:rsid w:val="00E1611A"/>
    <w:rsid w:val="00E1627E"/>
    <w:rsid w:val="00E23609"/>
    <w:rsid w:val="00E23774"/>
    <w:rsid w:val="00E24D2A"/>
    <w:rsid w:val="00E268CA"/>
    <w:rsid w:val="00E35BEF"/>
    <w:rsid w:val="00E368EB"/>
    <w:rsid w:val="00E37041"/>
    <w:rsid w:val="00E37951"/>
    <w:rsid w:val="00E42EE6"/>
    <w:rsid w:val="00E502EB"/>
    <w:rsid w:val="00E50E1F"/>
    <w:rsid w:val="00E515B1"/>
    <w:rsid w:val="00E5168D"/>
    <w:rsid w:val="00E51AEB"/>
    <w:rsid w:val="00E52D4B"/>
    <w:rsid w:val="00E54B23"/>
    <w:rsid w:val="00E57724"/>
    <w:rsid w:val="00E57C31"/>
    <w:rsid w:val="00E63708"/>
    <w:rsid w:val="00E64C05"/>
    <w:rsid w:val="00E65F30"/>
    <w:rsid w:val="00E66135"/>
    <w:rsid w:val="00E663D5"/>
    <w:rsid w:val="00E72924"/>
    <w:rsid w:val="00E73E49"/>
    <w:rsid w:val="00E7728E"/>
    <w:rsid w:val="00E81548"/>
    <w:rsid w:val="00E91A14"/>
    <w:rsid w:val="00E94C16"/>
    <w:rsid w:val="00E957D7"/>
    <w:rsid w:val="00E95B04"/>
    <w:rsid w:val="00E9620D"/>
    <w:rsid w:val="00E962D8"/>
    <w:rsid w:val="00E9665B"/>
    <w:rsid w:val="00EA026A"/>
    <w:rsid w:val="00EA2C6D"/>
    <w:rsid w:val="00EA7FB6"/>
    <w:rsid w:val="00EB08EC"/>
    <w:rsid w:val="00EB0BB1"/>
    <w:rsid w:val="00EB19B9"/>
    <w:rsid w:val="00EB25BB"/>
    <w:rsid w:val="00EB3638"/>
    <w:rsid w:val="00EB3BD5"/>
    <w:rsid w:val="00EB6041"/>
    <w:rsid w:val="00EC3315"/>
    <w:rsid w:val="00EC3C6A"/>
    <w:rsid w:val="00EC477B"/>
    <w:rsid w:val="00EC67BD"/>
    <w:rsid w:val="00EC72E8"/>
    <w:rsid w:val="00ED1396"/>
    <w:rsid w:val="00ED335C"/>
    <w:rsid w:val="00ED3490"/>
    <w:rsid w:val="00ED680E"/>
    <w:rsid w:val="00EE22F3"/>
    <w:rsid w:val="00EE23A3"/>
    <w:rsid w:val="00EE3B70"/>
    <w:rsid w:val="00EE40EE"/>
    <w:rsid w:val="00EE5EE9"/>
    <w:rsid w:val="00EF0CB3"/>
    <w:rsid w:val="00EF25C2"/>
    <w:rsid w:val="00EF3819"/>
    <w:rsid w:val="00EF6DBC"/>
    <w:rsid w:val="00F00946"/>
    <w:rsid w:val="00F01293"/>
    <w:rsid w:val="00F03242"/>
    <w:rsid w:val="00F03967"/>
    <w:rsid w:val="00F03D60"/>
    <w:rsid w:val="00F0438A"/>
    <w:rsid w:val="00F07F08"/>
    <w:rsid w:val="00F10ACB"/>
    <w:rsid w:val="00F206C4"/>
    <w:rsid w:val="00F22134"/>
    <w:rsid w:val="00F242BD"/>
    <w:rsid w:val="00F25326"/>
    <w:rsid w:val="00F26210"/>
    <w:rsid w:val="00F27361"/>
    <w:rsid w:val="00F30C29"/>
    <w:rsid w:val="00F318E8"/>
    <w:rsid w:val="00F32875"/>
    <w:rsid w:val="00F33CFE"/>
    <w:rsid w:val="00F34EB5"/>
    <w:rsid w:val="00F42F92"/>
    <w:rsid w:val="00F45B38"/>
    <w:rsid w:val="00F46CAE"/>
    <w:rsid w:val="00F600C3"/>
    <w:rsid w:val="00F6024B"/>
    <w:rsid w:val="00F6718B"/>
    <w:rsid w:val="00F707F9"/>
    <w:rsid w:val="00F71223"/>
    <w:rsid w:val="00F718BB"/>
    <w:rsid w:val="00F76BE2"/>
    <w:rsid w:val="00F779AD"/>
    <w:rsid w:val="00F77C17"/>
    <w:rsid w:val="00F834D7"/>
    <w:rsid w:val="00F84630"/>
    <w:rsid w:val="00F8557B"/>
    <w:rsid w:val="00F86D3E"/>
    <w:rsid w:val="00F926A7"/>
    <w:rsid w:val="00F92802"/>
    <w:rsid w:val="00F92BCC"/>
    <w:rsid w:val="00F958B2"/>
    <w:rsid w:val="00F95EC0"/>
    <w:rsid w:val="00F97223"/>
    <w:rsid w:val="00FA08E2"/>
    <w:rsid w:val="00FA0D52"/>
    <w:rsid w:val="00FA18D8"/>
    <w:rsid w:val="00FA4370"/>
    <w:rsid w:val="00FA4B62"/>
    <w:rsid w:val="00FA5CFA"/>
    <w:rsid w:val="00FB20CA"/>
    <w:rsid w:val="00FB25D2"/>
    <w:rsid w:val="00FB6A7A"/>
    <w:rsid w:val="00FC15FC"/>
    <w:rsid w:val="00FC4757"/>
    <w:rsid w:val="00FC49F5"/>
    <w:rsid w:val="00FC6C74"/>
    <w:rsid w:val="00FE003B"/>
    <w:rsid w:val="00FE08DC"/>
    <w:rsid w:val="00FE1FF2"/>
    <w:rsid w:val="00FE291F"/>
    <w:rsid w:val="00FE2A47"/>
    <w:rsid w:val="00FE3939"/>
    <w:rsid w:val="00FF0BDD"/>
    <w:rsid w:val="00FF449C"/>
    <w:rsid w:val="00FF596A"/>
    <w:rsid w:val="00FF66A7"/>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B316570"/>
  <w15:chartTrackingRefBased/>
  <w15:docId w15:val="{2783FD1B-7E45-DF4B-8DF8-76E88C058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6DD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C6DD5"/>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D10962"/>
    <w:rPr>
      <w:sz w:val="16"/>
      <w:szCs w:val="16"/>
    </w:rPr>
  </w:style>
  <w:style w:type="paragraph" w:styleId="CommentText">
    <w:name w:val="annotation text"/>
    <w:basedOn w:val="Normal"/>
    <w:link w:val="CommentTextChar"/>
    <w:uiPriority w:val="99"/>
    <w:unhideWhenUsed/>
    <w:rsid w:val="00D10962"/>
    <w:rPr>
      <w:sz w:val="20"/>
      <w:szCs w:val="20"/>
    </w:rPr>
  </w:style>
  <w:style w:type="character" w:customStyle="1" w:styleId="CommentTextChar">
    <w:name w:val="Comment Text Char"/>
    <w:basedOn w:val="DefaultParagraphFont"/>
    <w:link w:val="CommentText"/>
    <w:uiPriority w:val="99"/>
    <w:rsid w:val="00D10962"/>
    <w:rPr>
      <w:sz w:val="20"/>
      <w:szCs w:val="20"/>
    </w:rPr>
  </w:style>
  <w:style w:type="character" w:styleId="LineNumber">
    <w:name w:val="line number"/>
    <w:basedOn w:val="DefaultParagraphFont"/>
    <w:uiPriority w:val="99"/>
    <w:semiHidden/>
    <w:unhideWhenUsed/>
    <w:rsid w:val="00EC67BD"/>
  </w:style>
  <w:style w:type="paragraph" w:styleId="ListParagraph">
    <w:name w:val="List Paragraph"/>
    <w:basedOn w:val="Normal"/>
    <w:uiPriority w:val="34"/>
    <w:qFormat/>
    <w:rsid w:val="005127EE"/>
    <w:pPr>
      <w:ind w:left="720"/>
      <w:contextualSpacing/>
    </w:pPr>
  </w:style>
  <w:style w:type="paragraph" w:customStyle="1" w:styleId="EndNoteBibliographyTitle">
    <w:name w:val="EndNote Bibliography Title"/>
    <w:basedOn w:val="Normal"/>
    <w:link w:val="EndNoteBibliographyTitleChar"/>
    <w:rsid w:val="00E94C16"/>
    <w:pPr>
      <w:jc w:val="center"/>
    </w:pPr>
    <w:rPr>
      <w:rFonts w:ascii="Arial" w:hAnsi="Arial" w:cs="Arial"/>
      <w:sz w:val="22"/>
      <w:lang w:val="en-US"/>
    </w:rPr>
  </w:style>
  <w:style w:type="character" w:customStyle="1" w:styleId="EndNoteBibliographyTitleChar">
    <w:name w:val="EndNote Bibliography Title Char"/>
    <w:basedOn w:val="DefaultParagraphFont"/>
    <w:link w:val="EndNoteBibliographyTitle"/>
    <w:rsid w:val="00E94C16"/>
    <w:rPr>
      <w:rFonts w:ascii="Arial" w:hAnsi="Arial" w:cs="Arial"/>
      <w:sz w:val="22"/>
      <w:lang w:val="en-US"/>
    </w:rPr>
  </w:style>
  <w:style w:type="paragraph" w:customStyle="1" w:styleId="EndNoteBibliography">
    <w:name w:val="EndNote Bibliography"/>
    <w:basedOn w:val="Normal"/>
    <w:link w:val="EndNoteBibliographyChar"/>
    <w:rsid w:val="00E94C16"/>
    <w:rPr>
      <w:rFonts w:ascii="Arial" w:hAnsi="Arial" w:cs="Arial"/>
      <w:sz w:val="22"/>
      <w:lang w:val="en-US"/>
    </w:rPr>
  </w:style>
  <w:style w:type="character" w:customStyle="1" w:styleId="EndNoteBibliographyChar">
    <w:name w:val="EndNote Bibliography Char"/>
    <w:basedOn w:val="DefaultParagraphFont"/>
    <w:link w:val="EndNoteBibliography"/>
    <w:rsid w:val="00E94C16"/>
    <w:rPr>
      <w:rFonts w:ascii="Arial" w:hAnsi="Arial" w:cs="Arial"/>
      <w:sz w:val="22"/>
      <w:lang w:val="en-US"/>
    </w:rPr>
  </w:style>
  <w:style w:type="paragraph" w:customStyle="1" w:styleId="ThesisNumberedList">
    <w:name w:val="Thesis Numbered List"/>
    <w:basedOn w:val="List"/>
    <w:qFormat/>
    <w:rsid w:val="005B05AE"/>
    <w:pPr>
      <w:numPr>
        <w:numId w:val="3"/>
      </w:numPr>
      <w:tabs>
        <w:tab w:val="num" w:pos="360"/>
      </w:tabs>
      <w:spacing w:after="160" w:line="360" w:lineRule="auto"/>
      <w:ind w:left="283" w:hanging="283"/>
      <w:jc w:val="both"/>
    </w:pPr>
    <w:rPr>
      <w:rFonts w:ascii="Times New Roman" w:hAnsi="Times New Roman"/>
      <w:szCs w:val="22"/>
    </w:rPr>
  </w:style>
  <w:style w:type="paragraph" w:styleId="List">
    <w:name w:val="List"/>
    <w:basedOn w:val="Normal"/>
    <w:uiPriority w:val="99"/>
    <w:semiHidden/>
    <w:unhideWhenUsed/>
    <w:rsid w:val="005B05AE"/>
    <w:pPr>
      <w:ind w:left="283" w:hanging="283"/>
      <w:contextualSpacing/>
    </w:pPr>
  </w:style>
  <w:style w:type="character" w:styleId="PlaceholderText">
    <w:name w:val="Placeholder Text"/>
    <w:basedOn w:val="DefaultParagraphFont"/>
    <w:uiPriority w:val="99"/>
    <w:semiHidden/>
    <w:rsid w:val="00E35BEF"/>
    <w:rPr>
      <w:color w:val="808080"/>
    </w:rPr>
  </w:style>
  <w:style w:type="paragraph" w:customStyle="1" w:styleId="ThesisBodyText">
    <w:name w:val="Thesis Body Text"/>
    <w:basedOn w:val="Normal"/>
    <w:link w:val="ThesisBodyTextChar"/>
    <w:qFormat/>
    <w:rsid w:val="007C02E0"/>
    <w:pPr>
      <w:spacing w:after="200" w:line="360" w:lineRule="auto"/>
      <w:jc w:val="both"/>
    </w:pPr>
    <w:rPr>
      <w:rFonts w:ascii="Times New Roman" w:eastAsiaTheme="minorEastAsia" w:hAnsi="Times New Roman"/>
      <w:szCs w:val="22"/>
      <w:lang w:eastAsia="en-NZ"/>
    </w:rPr>
  </w:style>
  <w:style w:type="character" w:customStyle="1" w:styleId="ThesisBodyTextChar">
    <w:name w:val="Thesis Body Text Char"/>
    <w:basedOn w:val="DefaultParagraphFont"/>
    <w:link w:val="ThesisBodyText"/>
    <w:rsid w:val="007C02E0"/>
    <w:rPr>
      <w:rFonts w:ascii="Times New Roman" w:eastAsiaTheme="minorEastAsia" w:hAnsi="Times New Roman"/>
      <w:szCs w:val="22"/>
      <w:lang w:eastAsia="en-NZ"/>
    </w:rPr>
  </w:style>
  <w:style w:type="character" w:styleId="Hyperlink">
    <w:name w:val="Hyperlink"/>
    <w:basedOn w:val="DefaultParagraphFont"/>
    <w:uiPriority w:val="99"/>
    <w:unhideWhenUsed/>
    <w:rsid w:val="00C05EB7"/>
    <w:rPr>
      <w:color w:val="0563C1" w:themeColor="hyperlink"/>
      <w:u w:val="single"/>
    </w:rPr>
  </w:style>
  <w:style w:type="character" w:styleId="Emphasis">
    <w:name w:val="Emphasis"/>
    <w:basedOn w:val="DefaultParagraphFont"/>
    <w:uiPriority w:val="20"/>
    <w:qFormat/>
    <w:rsid w:val="00D2442E"/>
    <w:rPr>
      <w:i/>
      <w:iCs/>
    </w:rPr>
  </w:style>
  <w:style w:type="paragraph" w:styleId="CommentSubject">
    <w:name w:val="annotation subject"/>
    <w:basedOn w:val="CommentText"/>
    <w:next w:val="CommentText"/>
    <w:link w:val="CommentSubjectChar"/>
    <w:uiPriority w:val="99"/>
    <w:semiHidden/>
    <w:unhideWhenUsed/>
    <w:rsid w:val="00013D68"/>
    <w:rPr>
      <w:b/>
      <w:bCs/>
    </w:rPr>
  </w:style>
  <w:style w:type="character" w:customStyle="1" w:styleId="CommentSubjectChar">
    <w:name w:val="Comment Subject Char"/>
    <w:basedOn w:val="CommentTextChar"/>
    <w:link w:val="CommentSubject"/>
    <w:uiPriority w:val="99"/>
    <w:semiHidden/>
    <w:rsid w:val="00013D68"/>
    <w:rPr>
      <w:b/>
      <w:bCs/>
      <w:sz w:val="20"/>
      <w:szCs w:val="20"/>
    </w:rPr>
  </w:style>
  <w:style w:type="table" w:styleId="TableGrid">
    <w:name w:val="Table Grid"/>
    <w:basedOn w:val="TableNormal"/>
    <w:uiPriority w:val="39"/>
    <w:rsid w:val="002E7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CF5EE5"/>
    <w:pPr>
      <w:spacing w:after="200"/>
    </w:pPr>
    <w:rPr>
      <w:i/>
      <w:iCs/>
      <w:color w:val="44546A" w:themeColor="text2"/>
      <w:sz w:val="18"/>
      <w:szCs w:val="18"/>
    </w:rPr>
  </w:style>
  <w:style w:type="character" w:customStyle="1" w:styleId="UnresolvedMention1">
    <w:name w:val="Unresolved Mention1"/>
    <w:basedOn w:val="DefaultParagraphFont"/>
    <w:uiPriority w:val="99"/>
    <w:semiHidden/>
    <w:unhideWhenUsed/>
    <w:rsid w:val="00C44493"/>
    <w:rPr>
      <w:color w:val="605E5C"/>
      <w:shd w:val="clear" w:color="auto" w:fill="E1DFDD"/>
    </w:rPr>
  </w:style>
  <w:style w:type="character" w:customStyle="1" w:styleId="UnresolvedMention2">
    <w:name w:val="Unresolved Mention2"/>
    <w:basedOn w:val="DefaultParagraphFont"/>
    <w:uiPriority w:val="99"/>
    <w:semiHidden/>
    <w:unhideWhenUsed/>
    <w:rsid w:val="00C27929"/>
    <w:rPr>
      <w:color w:val="605E5C"/>
      <w:shd w:val="clear" w:color="auto" w:fill="E1DFDD"/>
    </w:rPr>
  </w:style>
  <w:style w:type="paragraph" w:styleId="NormalWeb">
    <w:name w:val="Normal (Web)"/>
    <w:basedOn w:val="Normal"/>
    <w:uiPriority w:val="99"/>
    <w:semiHidden/>
    <w:unhideWhenUsed/>
    <w:rsid w:val="002D7138"/>
    <w:pPr>
      <w:spacing w:before="100" w:beforeAutospacing="1" w:after="100" w:afterAutospacing="1"/>
    </w:pPr>
    <w:rPr>
      <w:rFonts w:ascii="Times New Roman" w:eastAsia="Times New Roman" w:hAnsi="Times New Roman" w:cs="Times New Roman"/>
      <w:lang w:eastAsia="en-GB"/>
    </w:rPr>
  </w:style>
  <w:style w:type="paragraph" w:styleId="Header">
    <w:name w:val="header"/>
    <w:basedOn w:val="Normal"/>
    <w:link w:val="HeaderChar"/>
    <w:uiPriority w:val="99"/>
    <w:unhideWhenUsed/>
    <w:rsid w:val="00CA125F"/>
    <w:pPr>
      <w:tabs>
        <w:tab w:val="center" w:pos="4680"/>
        <w:tab w:val="right" w:pos="9360"/>
      </w:tabs>
    </w:pPr>
  </w:style>
  <w:style w:type="character" w:customStyle="1" w:styleId="HeaderChar">
    <w:name w:val="Header Char"/>
    <w:basedOn w:val="DefaultParagraphFont"/>
    <w:link w:val="Header"/>
    <w:uiPriority w:val="99"/>
    <w:rsid w:val="00CA125F"/>
  </w:style>
  <w:style w:type="character" w:styleId="PageNumber">
    <w:name w:val="page number"/>
    <w:basedOn w:val="DefaultParagraphFont"/>
    <w:uiPriority w:val="99"/>
    <w:semiHidden/>
    <w:unhideWhenUsed/>
    <w:rsid w:val="00CA125F"/>
  </w:style>
  <w:style w:type="character" w:customStyle="1" w:styleId="UnresolvedMention3">
    <w:name w:val="Unresolved Mention3"/>
    <w:basedOn w:val="DefaultParagraphFont"/>
    <w:uiPriority w:val="99"/>
    <w:semiHidden/>
    <w:unhideWhenUsed/>
    <w:rsid w:val="00A26515"/>
    <w:rPr>
      <w:color w:val="605E5C"/>
      <w:shd w:val="clear" w:color="auto" w:fill="E1DFDD"/>
    </w:rPr>
  </w:style>
  <w:style w:type="character" w:customStyle="1" w:styleId="apple-converted-space">
    <w:name w:val="apple-converted-space"/>
    <w:basedOn w:val="DefaultParagraphFont"/>
    <w:rsid w:val="00F45B38"/>
  </w:style>
  <w:style w:type="paragraph" w:styleId="Revision">
    <w:name w:val="Revision"/>
    <w:hidden/>
    <w:uiPriority w:val="99"/>
    <w:semiHidden/>
    <w:rsid w:val="008D73A4"/>
  </w:style>
  <w:style w:type="paragraph" w:styleId="Footer">
    <w:name w:val="footer"/>
    <w:basedOn w:val="Normal"/>
    <w:link w:val="FooterChar"/>
    <w:uiPriority w:val="99"/>
    <w:unhideWhenUsed/>
    <w:rsid w:val="008D73A4"/>
    <w:pPr>
      <w:tabs>
        <w:tab w:val="center" w:pos="4513"/>
        <w:tab w:val="right" w:pos="9026"/>
      </w:tabs>
    </w:pPr>
  </w:style>
  <w:style w:type="character" w:customStyle="1" w:styleId="FooterChar">
    <w:name w:val="Footer Char"/>
    <w:basedOn w:val="DefaultParagraphFont"/>
    <w:link w:val="Footer"/>
    <w:uiPriority w:val="99"/>
    <w:rsid w:val="008D73A4"/>
  </w:style>
  <w:style w:type="character" w:customStyle="1" w:styleId="UnresolvedMention4">
    <w:name w:val="Unresolved Mention4"/>
    <w:basedOn w:val="DefaultParagraphFont"/>
    <w:uiPriority w:val="99"/>
    <w:semiHidden/>
    <w:unhideWhenUsed/>
    <w:rsid w:val="008274D3"/>
    <w:rPr>
      <w:color w:val="605E5C"/>
      <w:shd w:val="clear" w:color="auto" w:fill="E1DFDD"/>
    </w:rPr>
  </w:style>
  <w:style w:type="paragraph" w:customStyle="1" w:styleId="Default">
    <w:name w:val="Default"/>
    <w:basedOn w:val="Normal"/>
    <w:rsid w:val="004263F2"/>
    <w:pPr>
      <w:autoSpaceDE w:val="0"/>
      <w:autoSpaceDN w:val="0"/>
    </w:pPr>
    <w:rPr>
      <w:rFonts w:ascii="Arial" w:hAnsi="Arial" w:cs="Arial"/>
      <w:color w:val="000000"/>
    </w:rPr>
  </w:style>
  <w:style w:type="character" w:customStyle="1" w:styleId="UnresolvedMention">
    <w:name w:val="Unresolved Mention"/>
    <w:basedOn w:val="DefaultParagraphFont"/>
    <w:uiPriority w:val="99"/>
    <w:semiHidden/>
    <w:unhideWhenUsed/>
    <w:rsid w:val="00034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95576">
      <w:bodyDiv w:val="1"/>
      <w:marLeft w:val="0"/>
      <w:marRight w:val="0"/>
      <w:marTop w:val="0"/>
      <w:marBottom w:val="0"/>
      <w:divBdr>
        <w:top w:val="none" w:sz="0" w:space="0" w:color="auto"/>
        <w:left w:val="none" w:sz="0" w:space="0" w:color="auto"/>
        <w:bottom w:val="none" w:sz="0" w:space="0" w:color="auto"/>
        <w:right w:val="none" w:sz="0" w:space="0" w:color="auto"/>
      </w:divBdr>
    </w:div>
    <w:div w:id="333995086">
      <w:bodyDiv w:val="1"/>
      <w:marLeft w:val="0"/>
      <w:marRight w:val="0"/>
      <w:marTop w:val="0"/>
      <w:marBottom w:val="0"/>
      <w:divBdr>
        <w:top w:val="none" w:sz="0" w:space="0" w:color="auto"/>
        <w:left w:val="none" w:sz="0" w:space="0" w:color="auto"/>
        <w:bottom w:val="none" w:sz="0" w:space="0" w:color="auto"/>
        <w:right w:val="none" w:sz="0" w:space="0" w:color="auto"/>
      </w:divBdr>
    </w:div>
    <w:div w:id="526913073">
      <w:bodyDiv w:val="1"/>
      <w:marLeft w:val="0"/>
      <w:marRight w:val="0"/>
      <w:marTop w:val="0"/>
      <w:marBottom w:val="0"/>
      <w:divBdr>
        <w:top w:val="none" w:sz="0" w:space="0" w:color="auto"/>
        <w:left w:val="none" w:sz="0" w:space="0" w:color="auto"/>
        <w:bottom w:val="none" w:sz="0" w:space="0" w:color="auto"/>
        <w:right w:val="none" w:sz="0" w:space="0" w:color="auto"/>
      </w:divBdr>
    </w:div>
    <w:div w:id="789282090">
      <w:bodyDiv w:val="1"/>
      <w:marLeft w:val="0"/>
      <w:marRight w:val="0"/>
      <w:marTop w:val="0"/>
      <w:marBottom w:val="0"/>
      <w:divBdr>
        <w:top w:val="none" w:sz="0" w:space="0" w:color="auto"/>
        <w:left w:val="none" w:sz="0" w:space="0" w:color="auto"/>
        <w:bottom w:val="none" w:sz="0" w:space="0" w:color="auto"/>
        <w:right w:val="none" w:sz="0" w:space="0" w:color="auto"/>
      </w:divBdr>
    </w:div>
    <w:div w:id="1013649155">
      <w:bodyDiv w:val="1"/>
      <w:marLeft w:val="0"/>
      <w:marRight w:val="0"/>
      <w:marTop w:val="0"/>
      <w:marBottom w:val="0"/>
      <w:divBdr>
        <w:top w:val="none" w:sz="0" w:space="0" w:color="auto"/>
        <w:left w:val="none" w:sz="0" w:space="0" w:color="auto"/>
        <w:bottom w:val="none" w:sz="0" w:space="0" w:color="auto"/>
        <w:right w:val="none" w:sz="0" w:space="0" w:color="auto"/>
      </w:divBdr>
    </w:div>
    <w:div w:id="1106123779">
      <w:bodyDiv w:val="1"/>
      <w:marLeft w:val="0"/>
      <w:marRight w:val="0"/>
      <w:marTop w:val="0"/>
      <w:marBottom w:val="0"/>
      <w:divBdr>
        <w:top w:val="none" w:sz="0" w:space="0" w:color="auto"/>
        <w:left w:val="none" w:sz="0" w:space="0" w:color="auto"/>
        <w:bottom w:val="none" w:sz="0" w:space="0" w:color="auto"/>
        <w:right w:val="none" w:sz="0" w:space="0" w:color="auto"/>
      </w:divBdr>
    </w:div>
    <w:div w:id="1258320927">
      <w:bodyDiv w:val="1"/>
      <w:marLeft w:val="0"/>
      <w:marRight w:val="0"/>
      <w:marTop w:val="0"/>
      <w:marBottom w:val="0"/>
      <w:divBdr>
        <w:top w:val="none" w:sz="0" w:space="0" w:color="auto"/>
        <w:left w:val="none" w:sz="0" w:space="0" w:color="auto"/>
        <w:bottom w:val="none" w:sz="0" w:space="0" w:color="auto"/>
        <w:right w:val="none" w:sz="0" w:space="0" w:color="auto"/>
      </w:divBdr>
    </w:div>
    <w:div w:id="1492990605">
      <w:bodyDiv w:val="1"/>
      <w:marLeft w:val="0"/>
      <w:marRight w:val="0"/>
      <w:marTop w:val="0"/>
      <w:marBottom w:val="0"/>
      <w:divBdr>
        <w:top w:val="none" w:sz="0" w:space="0" w:color="auto"/>
        <w:left w:val="none" w:sz="0" w:space="0" w:color="auto"/>
        <w:bottom w:val="none" w:sz="0" w:space="0" w:color="auto"/>
        <w:right w:val="none" w:sz="0" w:space="0" w:color="auto"/>
      </w:divBdr>
    </w:div>
    <w:div w:id="1894777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impedimed.com/products/sfb7/"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C496252-4966-744E-87A3-76B014343734}">
  <we:reference id="f518cb36-c901-4d52-a9e7-4331342e485d" version="1.1.0.0" store="EXCatalog" storeType="EXCatalog"/>
  <we:alternateReferences>
    <we:reference id="WA200001011" version="1.1.0.0" store="en-NZ"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187CC8E8DC94B86BF1AFF1F97CF84" ma:contentTypeVersion="9" ma:contentTypeDescription="Create a new document." ma:contentTypeScope="" ma:versionID="47fb88bf51d2a3de4d820774d7ff7399">
  <xsd:schema xmlns:xsd="http://www.w3.org/2001/XMLSchema" xmlns:xs="http://www.w3.org/2001/XMLSchema" xmlns:p="http://schemas.microsoft.com/office/2006/metadata/properties" xmlns:ns3="7e081925-b986-4257-b999-6c09fc7fdb49" targetNamespace="http://schemas.microsoft.com/office/2006/metadata/properties" ma:root="true" ma:fieldsID="62a10096b00d3a606caf303bac1330de" ns3:_="">
    <xsd:import namespace="7e081925-b986-4257-b999-6c09fc7fdb49"/>
    <xsd:element name="properties">
      <xsd:complexType>
        <xsd:sequence>
          <xsd:element name="documentManagement">
            <xsd:complexType>
              <xsd:all>
                <xsd:element ref="ns3:MediaServiceMetadata" minOccurs="0"/>
                <xsd:element ref="ns3:MediaServiceFastMetadata" minOccurs="0"/>
                <xsd:element ref="ns3:MediaServiceEventHashCode" minOccurs="0"/>
                <xsd:element ref="ns3:MediaServiceGenerationTime" minOccurs="0"/>
                <xsd:element ref="ns3:MediaServiceAutoKeyPoints" minOccurs="0"/>
                <xsd:element ref="ns3:MediaServiceKeyPoints" minOccurs="0"/>
                <xsd:element ref="ns3:MediaServiceDateTaken"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081925-b986-4257-b999-6c09fc7fdb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54947-8792-4A09-B0EA-AFCAEF4E26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081925-b986-4257-b999-6c09fc7fdb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7A146D-DF40-4942-9BCE-6D30381053A4}">
  <ds:schemaRefs>
    <ds:schemaRef ds:uri="http://schemas.microsoft.com/office/2006/documentManagement/types"/>
    <ds:schemaRef ds:uri="http://purl.org/dc/dcmitype/"/>
    <ds:schemaRef ds:uri="7e081925-b986-4257-b999-6c09fc7fdb49"/>
    <ds:schemaRef ds:uri="http://www.w3.org/XML/1998/namespace"/>
    <ds:schemaRef ds:uri="http://schemas.openxmlformats.org/package/2006/metadata/core-properties"/>
    <ds:schemaRef ds:uri="http://purl.org/dc/elements/1.1/"/>
    <ds:schemaRef ds:uri="http://purl.org/dc/terms/"/>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C0004C55-ED34-48A6-82A0-5396EDC3CABD}">
  <ds:schemaRefs>
    <ds:schemaRef ds:uri="http://schemas.microsoft.com/sharepoint/v3/contenttype/forms"/>
  </ds:schemaRefs>
</ds:datastoreItem>
</file>

<file path=customXml/itemProps4.xml><?xml version="1.0" encoding="utf-8"?>
<ds:datastoreItem xmlns:ds="http://schemas.openxmlformats.org/officeDocument/2006/customXml" ds:itemID="{4B576849-8E65-4D1B-A42B-80D7F32F0257}">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1</TotalTime>
  <Pages>24</Pages>
  <Words>10111</Words>
  <Characters>57633</Characters>
  <Application>Microsoft Office Word</Application>
  <DocSecurity>4</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67609</CharactersWithSpaces>
  <SharedDoc>false</SharedDoc>
  <HLinks>
    <vt:vector size="12" baseType="variant">
      <vt:variant>
        <vt:i4>2293886</vt:i4>
      </vt:variant>
      <vt:variant>
        <vt:i4>171</vt:i4>
      </vt:variant>
      <vt:variant>
        <vt:i4>0</vt:i4>
      </vt:variant>
      <vt:variant>
        <vt:i4>5</vt:i4>
      </vt:variant>
      <vt:variant>
        <vt:lpwstr>https://doi.org/10.1054/clnu.2002.0616</vt:lpwstr>
      </vt:variant>
      <vt:variant>
        <vt:lpwstr/>
      </vt:variant>
      <vt:variant>
        <vt:i4>3276853</vt:i4>
      </vt:variant>
      <vt:variant>
        <vt:i4>168</vt:i4>
      </vt:variant>
      <vt:variant>
        <vt:i4>0</vt:i4>
      </vt:variant>
      <vt:variant>
        <vt:i4>5</vt:i4>
      </vt:variant>
      <vt:variant>
        <vt:lpwstr>ttps://www.impedimed.com/products/sfb7/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Jaz Lyons-Reid</dc:creator>
  <cp:keywords/>
  <dc:description/>
  <cp:lastModifiedBy>Karen Drake</cp:lastModifiedBy>
  <cp:revision>2</cp:revision>
  <dcterms:created xsi:type="dcterms:W3CDTF">2021-04-20T11:18:00Z</dcterms:created>
  <dcterms:modified xsi:type="dcterms:W3CDTF">2021-04-20T11:18:00Z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documentId_4635</vt:lpwstr>
  </property>
  <property fmtid="{D5CDD505-2E9C-101B-9397-08002B2CF9AE}" pid="3" name="grammarly_documentContext">
    <vt:lpwstr>{"goals":[],"domain":"general","emotions":[],"dialect":"american"}</vt:lpwstr>
  </property>
  <property fmtid="{D5CDD505-2E9C-101B-9397-08002B2CF9AE}" pid="4" name="ContentTypeId">
    <vt:lpwstr>0x010100023187CC8E8DC94B86BF1AFF1F97CF84</vt:lpwstr>
  </property>
</Properties>
</file>