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42E6F7" w14:textId="29A851D7" w:rsidR="00D670AA" w:rsidRPr="0004622F" w:rsidRDefault="00800B84" w:rsidP="00991EED">
      <w:pPr>
        <w:jc w:val="left"/>
        <w:rPr>
          <w:rFonts w:ascii="Helvetica" w:eastAsia="Times New Roman" w:hAnsi="Helvetica" w:cs="Times New Roman"/>
          <w:b/>
          <w:color w:val="00629B"/>
          <w:kern w:val="0"/>
          <w:sz w:val="44"/>
          <w:szCs w:val="44"/>
          <w:lang w:eastAsia="en-US"/>
        </w:rPr>
      </w:pPr>
      <w:bookmarkStart w:id="0" w:name="_Hlk67079729"/>
      <w:r w:rsidRPr="0004622F">
        <w:rPr>
          <w:rFonts w:ascii="Helvetica" w:eastAsia="Times New Roman" w:hAnsi="Helvetica" w:cs="Times New Roman"/>
          <w:b/>
          <w:color w:val="00629B"/>
          <w:kern w:val="0"/>
          <w:sz w:val="44"/>
          <w:szCs w:val="44"/>
          <w:lang w:eastAsia="en-US"/>
        </w:rPr>
        <w:t>Analyzi</w:t>
      </w:r>
      <w:r w:rsidR="005F0E7C">
        <w:rPr>
          <w:rFonts w:ascii="Helvetica" w:eastAsia="Times New Roman" w:hAnsi="Helvetica" w:cs="Times New Roman"/>
          <w:b/>
          <w:color w:val="00629B"/>
          <w:kern w:val="0"/>
          <w:sz w:val="44"/>
          <w:szCs w:val="44"/>
          <w:lang w:eastAsia="en-US"/>
        </w:rPr>
        <w:t>n</w:t>
      </w:r>
      <w:r w:rsidRPr="0004622F">
        <w:rPr>
          <w:rFonts w:ascii="Helvetica" w:eastAsia="Times New Roman" w:hAnsi="Helvetica" w:cs="Times New Roman"/>
          <w:b/>
          <w:color w:val="00629B"/>
          <w:kern w:val="0"/>
          <w:sz w:val="44"/>
          <w:szCs w:val="44"/>
          <w:lang w:eastAsia="en-US"/>
        </w:rPr>
        <w:t>g</w:t>
      </w:r>
      <w:r w:rsidR="00D670AA" w:rsidRPr="0004622F">
        <w:rPr>
          <w:rFonts w:ascii="Helvetica" w:eastAsia="Times New Roman" w:hAnsi="Helvetica" w:cs="Times New Roman"/>
          <w:b/>
          <w:color w:val="00629B"/>
          <w:kern w:val="0"/>
          <w:sz w:val="44"/>
          <w:szCs w:val="44"/>
          <w:lang w:eastAsia="en-US"/>
        </w:rPr>
        <w:t xml:space="preserve"> </w:t>
      </w:r>
      <w:r w:rsidRPr="0004622F">
        <w:rPr>
          <w:rFonts w:ascii="Helvetica" w:eastAsia="Times New Roman" w:hAnsi="Helvetica" w:cs="Times New Roman"/>
          <w:b/>
          <w:color w:val="00629B"/>
          <w:kern w:val="0"/>
          <w:sz w:val="44"/>
          <w:szCs w:val="44"/>
          <w:lang w:eastAsia="en-US"/>
        </w:rPr>
        <w:t>the</w:t>
      </w:r>
      <w:r w:rsidR="00D670AA" w:rsidRPr="0004622F">
        <w:rPr>
          <w:rFonts w:ascii="Helvetica" w:eastAsia="Times New Roman" w:hAnsi="Helvetica" w:cs="Times New Roman"/>
          <w:b/>
          <w:color w:val="00629B"/>
          <w:kern w:val="0"/>
          <w:sz w:val="44"/>
          <w:szCs w:val="44"/>
          <w:lang w:eastAsia="en-US"/>
        </w:rPr>
        <w:t xml:space="preserve"> </w:t>
      </w:r>
      <w:r w:rsidR="00970ECD" w:rsidRPr="0004622F">
        <w:rPr>
          <w:rFonts w:ascii="Helvetica" w:eastAsia="Times New Roman" w:hAnsi="Helvetica" w:cs="Times New Roman"/>
          <w:b/>
          <w:color w:val="00629B"/>
          <w:kern w:val="0"/>
          <w:sz w:val="44"/>
          <w:szCs w:val="44"/>
          <w:lang w:eastAsia="en-US"/>
        </w:rPr>
        <w:t>I</w:t>
      </w:r>
      <w:r w:rsidRPr="0004622F">
        <w:rPr>
          <w:rFonts w:ascii="Helvetica" w:eastAsia="Times New Roman" w:hAnsi="Helvetica" w:cs="Times New Roman"/>
          <w:b/>
          <w:color w:val="00629B"/>
          <w:kern w:val="0"/>
          <w:sz w:val="44"/>
          <w:szCs w:val="44"/>
          <w:lang w:eastAsia="en-US"/>
        </w:rPr>
        <w:t>nteractions</w:t>
      </w:r>
      <w:r w:rsidR="00D670AA" w:rsidRPr="0004622F">
        <w:rPr>
          <w:rFonts w:ascii="Helvetica" w:eastAsia="Times New Roman" w:hAnsi="Helvetica" w:cs="Times New Roman"/>
          <w:b/>
          <w:color w:val="00629B"/>
          <w:kern w:val="0"/>
          <w:sz w:val="44"/>
          <w:szCs w:val="44"/>
          <w:lang w:eastAsia="en-US"/>
        </w:rPr>
        <w:t xml:space="preserve"> </w:t>
      </w:r>
      <w:r w:rsidR="00102B87" w:rsidRPr="0004622F">
        <w:rPr>
          <w:rFonts w:ascii="Helvetica" w:eastAsia="Times New Roman" w:hAnsi="Helvetica" w:cs="Times New Roman"/>
          <w:b/>
          <w:color w:val="00629B"/>
          <w:kern w:val="0"/>
          <w:sz w:val="44"/>
          <w:szCs w:val="44"/>
          <w:lang w:eastAsia="en-US"/>
        </w:rPr>
        <w:t>A</w:t>
      </w:r>
      <w:r w:rsidRPr="0004622F">
        <w:rPr>
          <w:rFonts w:ascii="Helvetica" w:eastAsia="Times New Roman" w:hAnsi="Helvetica" w:cs="Times New Roman"/>
          <w:b/>
          <w:color w:val="00629B"/>
          <w:kern w:val="0"/>
          <w:sz w:val="44"/>
          <w:szCs w:val="44"/>
          <w:lang w:eastAsia="en-US"/>
        </w:rPr>
        <w:t>mong</w:t>
      </w:r>
      <w:r w:rsidR="00D670AA" w:rsidRPr="0004622F">
        <w:rPr>
          <w:rFonts w:ascii="Helvetica" w:eastAsia="Times New Roman" w:hAnsi="Helvetica" w:cs="Times New Roman"/>
          <w:b/>
          <w:color w:val="00629B"/>
          <w:kern w:val="0"/>
          <w:sz w:val="44"/>
          <w:szCs w:val="44"/>
          <w:lang w:eastAsia="en-US"/>
        </w:rPr>
        <w:t xml:space="preserve"> </w:t>
      </w:r>
      <w:r w:rsidR="0045618B" w:rsidRPr="0004622F">
        <w:rPr>
          <w:rFonts w:ascii="Helvetica" w:eastAsia="Times New Roman" w:hAnsi="Helvetica" w:cs="Times New Roman"/>
          <w:b/>
          <w:color w:val="00629B"/>
          <w:kern w:val="0"/>
          <w:sz w:val="44"/>
          <w:szCs w:val="44"/>
          <w:lang w:eastAsia="en-US"/>
        </w:rPr>
        <w:t xml:space="preserve">the </w:t>
      </w:r>
      <w:r w:rsidR="00970ECD" w:rsidRPr="0004622F">
        <w:rPr>
          <w:rFonts w:ascii="Helvetica" w:eastAsia="Times New Roman" w:hAnsi="Helvetica" w:cs="Times New Roman"/>
          <w:b/>
          <w:color w:val="00629B"/>
          <w:kern w:val="0"/>
          <w:sz w:val="44"/>
          <w:szCs w:val="44"/>
          <w:lang w:eastAsia="en-US"/>
        </w:rPr>
        <w:t>C</w:t>
      </w:r>
      <w:r w:rsidRPr="0004622F">
        <w:rPr>
          <w:rFonts w:ascii="Helvetica" w:eastAsia="Times New Roman" w:hAnsi="Helvetica" w:cs="Times New Roman"/>
          <w:b/>
          <w:color w:val="00629B"/>
          <w:kern w:val="0"/>
          <w:sz w:val="44"/>
          <w:szCs w:val="44"/>
          <w:lang w:eastAsia="en-US"/>
        </w:rPr>
        <w:t xml:space="preserve">hallenges to </w:t>
      </w:r>
      <w:r w:rsidR="00970ECD" w:rsidRPr="0004622F">
        <w:rPr>
          <w:rFonts w:ascii="Helvetica" w:eastAsia="Times New Roman" w:hAnsi="Helvetica" w:cs="Times New Roman"/>
          <w:b/>
          <w:color w:val="00629B"/>
          <w:kern w:val="0"/>
          <w:sz w:val="44"/>
          <w:szCs w:val="44"/>
          <w:lang w:eastAsia="en-US"/>
        </w:rPr>
        <w:t>C</w:t>
      </w:r>
      <w:r w:rsidRPr="0004622F">
        <w:rPr>
          <w:rFonts w:ascii="Helvetica" w:eastAsia="Times New Roman" w:hAnsi="Helvetica" w:cs="Times New Roman"/>
          <w:b/>
          <w:color w:val="00629B"/>
          <w:kern w:val="0"/>
          <w:sz w:val="44"/>
          <w:szCs w:val="44"/>
          <w:lang w:eastAsia="en-US"/>
        </w:rPr>
        <w:t xml:space="preserve">ircular </w:t>
      </w:r>
      <w:r w:rsidR="00970ECD" w:rsidRPr="0004622F">
        <w:rPr>
          <w:rFonts w:ascii="Helvetica" w:eastAsia="Times New Roman" w:hAnsi="Helvetica" w:cs="Times New Roman"/>
          <w:b/>
          <w:color w:val="00629B"/>
          <w:kern w:val="0"/>
          <w:sz w:val="44"/>
          <w:szCs w:val="44"/>
          <w:lang w:eastAsia="en-US"/>
        </w:rPr>
        <w:t>E</w:t>
      </w:r>
      <w:r w:rsidRPr="0004622F">
        <w:rPr>
          <w:rFonts w:ascii="Helvetica" w:eastAsia="Times New Roman" w:hAnsi="Helvetica" w:cs="Times New Roman"/>
          <w:b/>
          <w:color w:val="00629B"/>
          <w:kern w:val="0"/>
          <w:sz w:val="44"/>
          <w:szCs w:val="44"/>
          <w:lang w:eastAsia="en-US"/>
        </w:rPr>
        <w:t xml:space="preserve">conomy </w:t>
      </w:r>
      <w:r w:rsidR="00970ECD" w:rsidRPr="0004622F">
        <w:rPr>
          <w:rFonts w:ascii="Helvetica" w:eastAsia="Times New Roman" w:hAnsi="Helvetica" w:cs="Times New Roman"/>
          <w:b/>
          <w:color w:val="00629B"/>
          <w:kern w:val="0"/>
          <w:sz w:val="44"/>
          <w:szCs w:val="44"/>
          <w:lang w:eastAsia="en-US"/>
        </w:rPr>
        <w:t>P</w:t>
      </w:r>
      <w:r w:rsidRPr="0004622F">
        <w:rPr>
          <w:rFonts w:ascii="Helvetica" w:eastAsia="Times New Roman" w:hAnsi="Helvetica" w:cs="Times New Roman"/>
          <w:b/>
          <w:color w:val="00629B"/>
          <w:kern w:val="0"/>
          <w:sz w:val="44"/>
          <w:szCs w:val="44"/>
          <w:lang w:eastAsia="en-US"/>
        </w:rPr>
        <w:t>ractices</w:t>
      </w:r>
    </w:p>
    <w:p w14:paraId="7AE4577D" w14:textId="31CDEB7F" w:rsidR="00800B84" w:rsidRPr="00D670AA" w:rsidRDefault="00B92F06" w:rsidP="00D670AA">
      <w:pPr>
        <w:rPr>
          <w:rFonts w:ascii="Helvetica" w:hAnsi="Helvetica" w:cs="Times New Roman"/>
          <w:b/>
          <w:bCs/>
          <w:sz w:val="44"/>
          <w:szCs w:val="44"/>
        </w:rPr>
      </w:pPr>
      <w:r w:rsidRPr="00AE77BD">
        <w:rPr>
          <w:rFonts w:ascii="Helvetica" w:hAnsi="Helvetica" w:cs="Times New Roman"/>
          <w:b/>
          <w:bCs/>
          <w:sz w:val="20"/>
          <w:szCs w:val="20"/>
        </w:rPr>
        <w:t>CHUNGUANG BAI</w:t>
      </w:r>
      <w:r w:rsidR="00AE77BD" w:rsidRPr="00AE77BD">
        <w:rPr>
          <w:b/>
          <w:bCs/>
          <w:vertAlign w:val="superscript"/>
        </w:rPr>
        <w:t>1</w:t>
      </w:r>
      <w:r w:rsidR="00284BB8" w:rsidRPr="00084BD2">
        <w:t>,</w:t>
      </w:r>
      <w:r w:rsidRPr="00AE77BD">
        <w:rPr>
          <w:rFonts w:ascii="Helvetica" w:hAnsi="Helvetica" w:cs="Times New Roman"/>
          <w:b/>
          <w:bCs/>
          <w:sz w:val="20"/>
          <w:szCs w:val="20"/>
        </w:rPr>
        <w:t xml:space="preserve"> </w:t>
      </w:r>
      <w:r w:rsidR="00800B84" w:rsidRPr="00AE77BD">
        <w:rPr>
          <w:rFonts w:ascii="Helvetica" w:hAnsi="Helvetica" w:cs="Times New Roman"/>
          <w:b/>
          <w:bCs/>
          <w:sz w:val="20"/>
          <w:szCs w:val="20"/>
        </w:rPr>
        <w:t>H</w:t>
      </w:r>
      <w:r w:rsidRPr="00AE77BD">
        <w:rPr>
          <w:rFonts w:ascii="Helvetica" w:hAnsi="Helvetica" w:cs="Times New Roman"/>
          <w:b/>
          <w:bCs/>
          <w:sz w:val="20"/>
          <w:szCs w:val="20"/>
        </w:rPr>
        <w:t>ADI BADRI AHMADI</w:t>
      </w:r>
      <w:bookmarkStart w:id="1" w:name="_Hlk66345623"/>
      <w:r w:rsidR="00AE77BD" w:rsidRPr="00AE77BD">
        <w:rPr>
          <w:rFonts w:ascii="Helvetica" w:hAnsi="Helvetica" w:cs="Times New Roman"/>
          <w:b/>
          <w:bCs/>
          <w:sz w:val="20"/>
          <w:szCs w:val="20"/>
          <w:vertAlign w:val="superscript"/>
        </w:rPr>
        <w:t>2</w:t>
      </w:r>
      <w:bookmarkEnd w:id="1"/>
      <w:r w:rsidR="00284BB8" w:rsidRPr="00084BD2">
        <w:t>,</w:t>
      </w:r>
      <w:r w:rsidR="00800B84" w:rsidRPr="00AE77BD">
        <w:rPr>
          <w:rFonts w:ascii="Helvetica" w:hAnsi="Helvetica" w:cs="Times New Roman"/>
          <w:b/>
          <w:bCs/>
          <w:sz w:val="20"/>
          <w:szCs w:val="20"/>
        </w:rPr>
        <w:t xml:space="preserve"> M</w:t>
      </w:r>
      <w:r w:rsidRPr="00AE77BD">
        <w:rPr>
          <w:rFonts w:ascii="Helvetica" w:hAnsi="Helvetica" w:cs="Times New Roman"/>
          <w:b/>
          <w:bCs/>
          <w:sz w:val="20"/>
          <w:szCs w:val="20"/>
        </w:rPr>
        <w:t>D</w:t>
      </w:r>
      <w:r w:rsidR="00800B84" w:rsidRPr="00AE77BD">
        <w:rPr>
          <w:rFonts w:ascii="Helvetica" w:hAnsi="Helvetica" w:cs="Times New Roman"/>
          <w:b/>
          <w:bCs/>
          <w:sz w:val="20"/>
          <w:szCs w:val="20"/>
        </w:rPr>
        <w:t>. A</w:t>
      </w:r>
      <w:r w:rsidRPr="00AE77BD">
        <w:rPr>
          <w:rFonts w:ascii="Helvetica" w:hAnsi="Helvetica" w:cs="Times New Roman"/>
          <w:b/>
          <w:bCs/>
          <w:sz w:val="20"/>
          <w:szCs w:val="20"/>
        </w:rPr>
        <w:t>BDUL</w:t>
      </w:r>
      <w:r w:rsidR="00800B84" w:rsidRPr="00AE77BD">
        <w:rPr>
          <w:rFonts w:ascii="Helvetica" w:hAnsi="Helvetica" w:cs="Times New Roman"/>
          <w:b/>
          <w:bCs/>
          <w:sz w:val="20"/>
          <w:szCs w:val="20"/>
        </w:rPr>
        <w:t xml:space="preserve"> M</w:t>
      </w:r>
      <w:r w:rsidRPr="00AE77BD">
        <w:rPr>
          <w:rFonts w:ascii="Helvetica" w:hAnsi="Helvetica" w:cs="Times New Roman"/>
          <w:b/>
          <w:bCs/>
          <w:sz w:val="20"/>
          <w:szCs w:val="20"/>
        </w:rPr>
        <w:t>OKTADIR</w:t>
      </w:r>
      <w:r w:rsidR="00D670AA" w:rsidRPr="00193BB2">
        <w:rPr>
          <w:rFonts w:ascii="Helvetica" w:hAnsi="Helvetica" w:cs="Times New Roman"/>
          <w:b/>
          <w:bCs/>
          <w:sz w:val="20"/>
          <w:szCs w:val="20"/>
          <w:vertAlign w:val="superscript"/>
        </w:rPr>
        <w:t>3</w:t>
      </w:r>
      <w:r w:rsidR="00284BB8" w:rsidRPr="00084BD2">
        <w:t>,</w:t>
      </w:r>
      <w:r w:rsidR="00800B84" w:rsidRPr="00AE77BD">
        <w:rPr>
          <w:rFonts w:ascii="Helvetica" w:hAnsi="Helvetica" w:cstheme="majorBidi"/>
          <w:b/>
          <w:bCs/>
          <w:sz w:val="20"/>
          <w:szCs w:val="20"/>
        </w:rPr>
        <w:t xml:space="preserve"> </w:t>
      </w:r>
      <w:r w:rsidR="00800B84" w:rsidRPr="00AE77BD">
        <w:rPr>
          <w:rFonts w:ascii="Helvetica" w:hAnsi="Helvetica" w:cs="Times New Roman"/>
          <w:b/>
          <w:bCs/>
          <w:sz w:val="20"/>
          <w:szCs w:val="20"/>
        </w:rPr>
        <w:t>S</w:t>
      </w:r>
      <w:r w:rsidRPr="00AE77BD">
        <w:rPr>
          <w:rFonts w:ascii="Helvetica" w:hAnsi="Helvetica" w:cs="Times New Roman"/>
          <w:b/>
          <w:bCs/>
          <w:sz w:val="20"/>
          <w:szCs w:val="20"/>
        </w:rPr>
        <w:t>IMONOV KUSI-SARPONG</w:t>
      </w:r>
      <w:r w:rsidR="00D670AA" w:rsidRPr="00D670AA">
        <w:rPr>
          <w:rFonts w:asciiTheme="majorBidi" w:eastAsia="Times New Roman" w:hAnsiTheme="majorBidi" w:cstheme="majorBidi"/>
          <w:b/>
          <w:bCs/>
          <w:sz w:val="18"/>
          <w:szCs w:val="18"/>
          <w:vertAlign w:val="superscript"/>
        </w:rPr>
        <w:t>4</w:t>
      </w:r>
      <w:r w:rsidR="00284BB8" w:rsidRPr="00084BD2">
        <w:t>,</w:t>
      </w:r>
      <w:r w:rsidRPr="00AE77BD">
        <w:rPr>
          <w:rFonts w:ascii="Helvetica" w:hAnsi="Helvetica" w:cstheme="majorBidi"/>
          <w:b/>
          <w:bCs/>
          <w:sz w:val="20"/>
          <w:szCs w:val="20"/>
        </w:rPr>
        <w:t xml:space="preserve"> JAMES J. H. LIOU</w:t>
      </w:r>
      <w:r w:rsidR="00193BB2" w:rsidRPr="00193BB2">
        <w:rPr>
          <w:rFonts w:ascii="Helvetica" w:hAnsi="Helvetica" w:cstheme="majorBidi"/>
          <w:b/>
          <w:bCs/>
          <w:sz w:val="20"/>
          <w:szCs w:val="20"/>
          <w:vertAlign w:val="superscript"/>
        </w:rPr>
        <w:t>2</w:t>
      </w:r>
      <w:r w:rsidR="00800B84" w:rsidRPr="00AE77BD">
        <w:rPr>
          <w:rFonts w:ascii="Helvetica" w:hAnsi="Helvetica" w:cstheme="majorBidi"/>
          <w:b/>
          <w:bCs/>
          <w:sz w:val="20"/>
          <w:szCs w:val="20"/>
        </w:rPr>
        <w:t xml:space="preserve"> </w:t>
      </w:r>
    </w:p>
    <w:p w14:paraId="21AFBAC5" w14:textId="37648287" w:rsidR="00800B84" w:rsidRPr="00FC409C" w:rsidRDefault="00816891" w:rsidP="00511C3D">
      <w:pPr>
        <w:pStyle w:val="PINoSpace"/>
        <w:ind w:firstLine="0"/>
        <w:rPr>
          <w:sz w:val="14"/>
          <w:szCs w:val="14"/>
        </w:rPr>
      </w:pPr>
      <w:r w:rsidRPr="005C261D">
        <w:rPr>
          <w:sz w:val="14"/>
          <w:szCs w:val="14"/>
          <w:vertAlign w:val="superscript"/>
        </w:rPr>
        <w:t>1</w:t>
      </w:r>
      <w:r w:rsidR="00800B84" w:rsidRPr="00FC409C">
        <w:rPr>
          <w:sz w:val="14"/>
          <w:szCs w:val="14"/>
        </w:rPr>
        <w:t>School of Management and Economics</w:t>
      </w:r>
      <w:r w:rsidR="00BB0057" w:rsidRPr="00FC409C">
        <w:rPr>
          <w:sz w:val="14"/>
          <w:szCs w:val="14"/>
        </w:rPr>
        <w:t xml:space="preserve">, </w:t>
      </w:r>
      <w:r w:rsidR="00800B84" w:rsidRPr="00FC409C">
        <w:rPr>
          <w:sz w:val="14"/>
          <w:szCs w:val="14"/>
        </w:rPr>
        <w:t>University of Electronic Science and Technology of China, China</w:t>
      </w:r>
    </w:p>
    <w:p w14:paraId="36C0ED28" w14:textId="63788950" w:rsidR="00800B84" w:rsidRPr="00FC409C" w:rsidRDefault="00816891" w:rsidP="00511C3D">
      <w:pPr>
        <w:pStyle w:val="PINoSpace"/>
        <w:ind w:firstLine="0"/>
        <w:rPr>
          <w:sz w:val="14"/>
          <w:szCs w:val="14"/>
        </w:rPr>
      </w:pPr>
      <w:r w:rsidRPr="005C261D">
        <w:rPr>
          <w:sz w:val="14"/>
          <w:szCs w:val="14"/>
          <w:vertAlign w:val="superscript"/>
        </w:rPr>
        <w:t>2</w:t>
      </w:r>
      <w:r w:rsidR="00800B84" w:rsidRPr="00FC409C">
        <w:rPr>
          <w:sz w:val="14"/>
          <w:szCs w:val="14"/>
        </w:rPr>
        <w:t>Department of Industrial Engineering and Management</w:t>
      </w:r>
      <w:r w:rsidR="00BB0057" w:rsidRPr="00FC409C">
        <w:rPr>
          <w:sz w:val="14"/>
          <w:szCs w:val="14"/>
        </w:rPr>
        <w:t xml:space="preserve">, </w:t>
      </w:r>
      <w:r w:rsidR="00800B84" w:rsidRPr="00FC409C">
        <w:rPr>
          <w:sz w:val="14"/>
          <w:szCs w:val="14"/>
        </w:rPr>
        <w:t>National Taipei University of Technology, Taiwan</w:t>
      </w:r>
    </w:p>
    <w:p w14:paraId="79A23BC5" w14:textId="2590B8EA" w:rsidR="00800B84" w:rsidRPr="00FC409C" w:rsidRDefault="00816891" w:rsidP="00511C3D">
      <w:pPr>
        <w:pStyle w:val="PINoSpace"/>
        <w:ind w:firstLine="0"/>
        <w:rPr>
          <w:sz w:val="14"/>
          <w:szCs w:val="14"/>
        </w:rPr>
      </w:pPr>
      <w:r w:rsidRPr="005C261D">
        <w:rPr>
          <w:sz w:val="14"/>
          <w:szCs w:val="14"/>
          <w:vertAlign w:val="superscript"/>
        </w:rPr>
        <w:t>3</w:t>
      </w:r>
      <w:r w:rsidR="00800B84" w:rsidRPr="00FC409C">
        <w:rPr>
          <w:sz w:val="14"/>
          <w:szCs w:val="14"/>
        </w:rPr>
        <w:t>Institute of Leather Engineering and Technology</w:t>
      </w:r>
      <w:r w:rsidR="00BB0057" w:rsidRPr="00FC409C">
        <w:rPr>
          <w:sz w:val="14"/>
          <w:szCs w:val="14"/>
        </w:rPr>
        <w:t xml:space="preserve">, </w:t>
      </w:r>
      <w:r w:rsidR="00800B84" w:rsidRPr="00FC409C">
        <w:rPr>
          <w:sz w:val="14"/>
          <w:szCs w:val="14"/>
        </w:rPr>
        <w:t>University of Dhaka, Bangladesh</w:t>
      </w:r>
    </w:p>
    <w:p w14:paraId="14A03770" w14:textId="1FCD39C0" w:rsidR="00800B84" w:rsidRPr="00FC409C" w:rsidRDefault="00816891" w:rsidP="00511C3D">
      <w:pPr>
        <w:pStyle w:val="PINoSpace"/>
        <w:ind w:firstLine="0"/>
        <w:rPr>
          <w:sz w:val="14"/>
          <w:szCs w:val="14"/>
        </w:rPr>
      </w:pPr>
      <w:r>
        <w:rPr>
          <w:sz w:val="14"/>
          <w:szCs w:val="14"/>
          <w:vertAlign w:val="superscript"/>
        </w:rPr>
        <w:t>4</w:t>
      </w:r>
      <w:r w:rsidR="00800B84" w:rsidRPr="00FC409C">
        <w:rPr>
          <w:sz w:val="14"/>
          <w:szCs w:val="14"/>
        </w:rPr>
        <w:t>Southampton Business School, University of Southampton</w:t>
      </w:r>
      <w:r w:rsidR="00BB0057" w:rsidRPr="00FC409C">
        <w:rPr>
          <w:sz w:val="14"/>
          <w:szCs w:val="14"/>
        </w:rPr>
        <w:t xml:space="preserve">, </w:t>
      </w:r>
      <w:r w:rsidR="00800B84" w:rsidRPr="00FC409C">
        <w:rPr>
          <w:sz w:val="14"/>
          <w:szCs w:val="14"/>
        </w:rPr>
        <w:t>Southampton S017 1BJ, United Kingdom</w:t>
      </w:r>
    </w:p>
    <w:p w14:paraId="56C4CF9D" w14:textId="4FA588E0" w:rsidR="0068411B" w:rsidRPr="00107CF7" w:rsidRDefault="0068411B" w:rsidP="00D670AA">
      <w:pPr>
        <w:jc w:val="left"/>
        <w:rPr>
          <w:rFonts w:asciiTheme="majorBidi" w:eastAsia="Times New Roman" w:hAnsiTheme="majorBidi" w:cstheme="majorBidi"/>
          <w:sz w:val="15"/>
          <w:szCs w:val="15"/>
        </w:rPr>
      </w:pPr>
      <w:r w:rsidRPr="00107CF7">
        <w:rPr>
          <w:rFonts w:ascii="Times New Roman" w:eastAsia="Times New Roman" w:hAnsi="Times New Roman" w:cs="Times New Roman"/>
          <w:sz w:val="15"/>
          <w:szCs w:val="15"/>
        </w:rPr>
        <w:t xml:space="preserve">Corresponding author: James J.H </w:t>
      </w:r>
      <w:proofErr w:type="spellStart"/>
      <w:r w:rsidRPr="00107CF7">
        <w:rPr>
          <w:rFonts w:ascii="Times New Roman" w:eastAsia="Times New Roman" w:hAnsi="Times New Roman" w:cs="Times New Roman"/>
          <w:sz w:val="15"/>
          <w:szCs w:val="15"/>
        </w:rPr>
        <w:t>Liou</w:t>
      </w:r>
      <w:proofErr w:type="spellEnd"/>
      <w:r w:rsidRPr="00107CF7">
        <w:rPr>
          <w:rFonts w:ascii="Times New Roman" w:eastAsia="Times New Roman" w:hAnsi="Times New Roman" w:cs="Times New Roman"/>
          <w:sz w:val="15"/>
          <w:szCs w:val="15"/>
        </w:rPr>
        <w:t xml:space="preserve"> </w:t>
      </w:r>
      <w:r w:rsidRPr="00107CF7">
        <w:rPr>
          <w:rFonts w:asciiTheme="majorBidi" w:eastAsia="Times New Roman" w:hAnsiTheme="majorBidi" w:cstheme="majorBidi"/>
          <w:sz w:val="15"/>
          <w:szCs w:val="15"/>
        </w:rPr>
        <w:t>(</w:t>
      </w:r>
      <w:hyperlink r:id="rId8" w:history="1">
        <w:r w:rsidRPr="00107CF7">
          <w:rPr>
            <w:rFonts w:asciiTheme="majorBidi" w:eastAsia="Times New Roman" w:hAnsiTheme="majorBidi" w:cstheme="majorBidi"/>
            <w:sz w:val="15"/>
            <w:szCs w:val="15"/>
          </w:rPr>
          <w:t>jamesjhliou@gmail.com</w:t>
        </w:r>
      </w:hyperlink>
      <w:r w:rsidRPr="00107CF7">
        <w:rPr>
          <w:rFonts w:asciiTheme="majorBidi" w:eastAsia="Times New Roman" w:hAnsiTheme="majorBidi" w:cstheme="majorBidi"/>
          <w:sz w:val="15"/>
          <w:szCs w:val="15"/>
        </w:rPr>
        <w:t>)</w:t>
      </w:r>
    </w:p>
    <w:p w14:paraId="38E79131" w14:textId="21A05DC6" w:rsidR="005D5EE6" w:rsidRDefault="005D5EE6" w:rsidP="00D670AA">
      <w:pPr>
        <w:jc w:val="left"/>
        <w:rPr>
          <w:rFonts w:ascii="Times New Roman" w:eastAsia="Times New Roman" w:hAnsi="Times New Roman" w:cs="Times New Roman"/>
          <w:sz w:val="16"/>
          <w:szCs w:val="16"/>
        </w:rPr>
      </w:pPr>
      <w:r w:rsidRPr="00107CF7">
        <w:rPr>
          <w:rFonts w:ascii="Times New Roman" w:eastAsia="Times New Roman" w:hAnsi="Times New Roman" w:cs="Times New Roman"/>
          <w:sz w:val="16"/>
          <w:szCs w:val="16"/>
        </w:rPr>
        <w:t>This work was supported by National Natural Science Foundation of China Project (71772032, 71472031).</w:t>
      </w:r>
    </w:p>
    <w:p w14:paraId="31164905" w14:textId="77777777" w:rsidR="00655BE2" w:rsidRPr="00107CF7" w:rsidRDefault="00655BE2" w:rsidP="00D670AA">
      <w:pPr>
        <w:jc w:val="left"/>
        <w:rPr>
          <w:rFonts w:ascii="Times New Roman" w:eastAsia="Times New Roman" w:hAnsi="Times New Roman" w:cs="Times New Roman"/>
          <w:sz w:val="16"/>
          <w:szCs w:val="16"/>
        </w:rPr>
      </w:pPr>
    </w:p>
    <w:p w14:paraId="1FA7F3CE" w14:textId="77777777" w:rsidR="00800B84" w:rsidRPr="002F3CE0" w:rsidRDefault="00800B84" w:rsidP="00800B84">
      <w:pPr>
        <w:ind w:firstLine="440"/>
        <w:jc w:val="center"/>
        <w:rPr>
          <w:rFonts w:ascii="Times New Roman" w:hAnsi="Times New Roman" w:cs="Times New Roman"/>
          <w:sz w:val="20"/>
          <w:szCs w:val="20"/>
        </w:rPr>
      </w:pPr>
    </w:p>
    <w:p w14:paraId="0940E9F3" w14:textId="1DBDBDD7" w:rsidR="00800B84" w:rsidRPr="003D7968" w:rsidRDefault="00800B84" w:rsidP="005F69C2">
      <w:pPr>
        <w:spacing w:after="240"/>
        <w:rPr>
          <w:rFonts w:asciiTheme="majorBidi" w:hAnsiTheme="majorBidi" w:cstheme="majorBidi"/>
          <w:sz w:val="24"/>
          <w:szCs w:val="28"/>
        </w:rPr>
      </w:pPr>
      <w:r w:rsidRPr="00F63929">
        <w:rPr>
          <w:rFonts w:ascii="Helvetica" w:eastAsia="Times New Roman" w:hAnsi="Helvetica" w:cs="Times New Roman"/>
          <w:b/>
          <w:color w:val="00629B"/>
          <w:kern w:val="0"/>
          <w:sz w:val="20"/>
          <w:szCs w:val="20"/>
          <w:lang w:eastAsia="en-US"/>
        </w:rPr>
        <w:t>A</w:t>
      </w:r>
      <w:r w:rsidR="000559E3" w:rsidRPr="00F63929">
        <w:rPr>
          <w:rFonts w:ascii="Helvetica" w:eastAsia="Times New Roman" w:hAnsi="Helvetica" w:cs="Times New Roman"/>
          <w:b/>
          <w:color w:val="00629B"/>
          <w:kern w:val="0"/>
          <w:sz w:val="20"/>
          <w:szCs w:val="20"/>
          <w:lang w:eastAsia="en-US"/>
        </w:rPr>
        <w:t>BSTRACT</w:t>
      </w:r>
      <w:r w:rsidRPr="00F63929">
        <w:rPr>
          <w:rFonts w:ascii="Helvetica" w:hAnsi="Helvetica" w:cs="Times New Roman"/>
          <w:b/>
          <w:bCs/>
          <w:sz w:val="20"/>
          <w:szCs w:val="20"/>
        </w:rPr>
        <w:t xml:space="preserve"> </w:t>
      </w:r>
      <w:r w:rsidR="005569E9" w:rsidRPr="00165205">
        <w:rPr>
          <w:rFonts w:ascii="Times New Roman" w:eastAsia="Times New Roman" w:hAnsi="Times New Roman" w:cs="Times New Roman"/>
          <w:kern w:val="0"/>
          <w:sz w:val="20"/>
          <w:szCs w:val="20"/>
          <w:lang w:eastAsia="en-US"/>
        </w:rPr>
        <w:t xml:space="preserve">The concept of </w:t>
      </w:r>
      <w:r w:rsidR="000208F1" w:rsidRPr="00165205">
        <w:rPr>
          <w:rFonts w:ascii="Times New Roman" w:eastAsia="Times New Roman" w:hAnsi="Times New Roman" w:cs="Times New Roman"/>
          <w:kern w:val="0"/>
          <w:sz w:val="20"/>
          <w:szCs w:val="20"/>
          <w:lang w:eastAsia="en-US"/>
        </w:rPr>
        <w:t>c</w:t>
      </w:r>
      <w:r w:rsidRPr="00165205">
        <w:rPr>
          <w:rFonts w:ascii="Times New Roman" w:eastAsia="Times New Roman" w:hAnsi="Times New Roman" w:cs="Times New Roman"/>
          <w:kern w:val="0"/>
          <w:sz w:val="20"/>
          <w:szCs w:val="20"/>
          <w:lang w:eastAsia="en-US"/>
        </w:rPr>
        <w:t>ircular economy (CE) significantly lessen the waste and environment</w:t>
      </w:r>
      <w:r w:rsidR="004F1D29" w:rsidRPr="00165205">
        <w:rPr>
          <w:rFonts w:ascii="Times New Roman" w:eastAsia="Times New Roman" w:hAnsi="Times New Roman" w:cs="Times New Roman"/>
          <w:kern w:val="0"/>
          <w:sz w:val="20"/>
          <w:szCs w:val="20"/>
          <w:lang w:eastAsia="en-US"/>
        </w:rPr>
        <w:t xml:space="preserve"> pollution</w:t>
      </w:r>
      <w:r w:rsidRPr="00165205">
        <w:rPr>
          <w:rFonts w:ascii="Times New Roman" w:eastAsia="Times New Roman" w:hAnsi="Times New Roman" w:cs="Times New Roman"/>
          <w:kern w:val="0"/>
          <w:sz w:val="20"/>
          <w:szCs w:val="20"/>
          <w:lang w:eastAsia="en-US"/>
        </w:rPr>
        <w:t xml:space="preserve">. </w:t>
      </w:r>
      <w:r w:rsidR="003D7968" w:rsidRPr="00165205">
        <w:rPr>
          <w:rFonts w:ascii="Times New Roman" w:eastAsia="Times New Roman" w:hAnsi="Times New Roman" w:cs="Times New Roman"/>
          <w:kern w:val="0"/>
          <w:sz w:val="20"/>
          <w:szCs w:val="20"/>
          <w:lang w:eastAsia="en-US"/>
        </w:rPr>
        <w:t xml:space="preserve">A growing number of articles support the need to consider implementing CE within supply chains. Unfortunately, most </w:t>
      </w:r>
      <w:r w:rsidR="0045618B" w:rsidRPr="00165205">
        <w:rPr>
          <w:rFonts w:ascii="Times New Roman" w:eastAsia="Times New Roman" w:hAnsi="Times New Roman" w:cs="Times New Roman"/>
          <w:kern w:val="0"/>
          <w:sz w:val="20"/>
          <w:szCs w:val="20"/>
          <w:lang w:eastAsia="en-US"/>
        </w:rPr>
        <w:t>corporations</w:t>
      </w:r>
      <w:r w:rsidR="003D7968" w:rsidRPr="00165205">
        <w:rPr>
          <w:rFonts w:ascii="Times New Roman" w:eastAsia="Times New Roman" w:hAnsi="Times New Roman" w:cs="Times New Roman"/>
          <w:kern w:val="0"/>
          <w:sz w:val="20"/>
          <w:szCs w:val="20"/>
          <w:lang w:eastAsia="en-US"/>
        </w:rPr>
        <w:t xml:space="preserve"> have not been successful in pursuing this goal, greatly due to existence of several challenges. Up to now, limited</w:t>
      </w:r>
      <w:r w:rsidR="00E20F4D" w:rsidRPr="00165205">
        <w:rPr>
          <w:rFonts w:ascii="Times New Roman" w:eastAsia="Times New Roman" w:hAnsi="Times New Roman" w:cs="Times New Roman"/>
          <w:kern w:val="0"/>
          <w:sz w:val="20"/>
          <w:szCs w:val="20"/>
          <w:lang w:eastAsia="en-US"/>
        </w:rPr>
        <w:t xml:space="preserve"> </w:t>
      </w:r>
      <w:r w:rsidR="0066439F" w:rsidRPr="00165205">
        <w:rPr>
          <w:rFonts w:ascii="Times New Roman" w:eastAsia="Times New Roman" w:hAnsi="Times New Roman" w:cs="Times New Roman"/>
          <w:kern w:val="0"/>
          <w:sz w:val="20"/>
          <w:szCs w:val="20"/>
          <w:lang w:eastAsia="en-US"/>
        </w:rPr>
        <w:t>articles</w:t>
      </w:r>
      <w:r w:rsidR="00E20F4D" w:rsidRPr="00165205">
        <w:rPr>
          <w:rFonts w:ascii="Times New Roman" w:eastAsia="Times New Roman" w:hAnsi="Times New Roman" w:cs="Times New Roman"/>
          <w:kern w:val="0"/>
          <w:sz w:val="20"/>
          <w:szCs w:val="20"/>
          <w:lang w:eastAsia="en-US"/>
        </w:rPr>
        <w:t xml:space="preserve"> have </w:t>
      </w:r>
      <w:r w:rsidR="0066439F" w:rsidRPr="00165205">
        <w:rPr>
          <w:rFonts w:ascii="Times New Roman" w:eastAsia="Times New Roman" w:hAnsi="Times New Roman" w:cs="Times New Roman"/>
          <w:kern w:val="0"/>
          <w:sz w:val="20"/>
          <w:szCs w:val="20"/>
          <w:lang w:eastAsia="en-US"/>
        </w:rPr>
        <w:t>analyzed</w:t>
      </w:r>
      <w:r w:rsidR="00E20F4D" w:rsidRPr="00165205">
        <w:rPr>
          <w:rFonts w:ascii="Times New Roman" w:eastAsia="Times New Roman" w:hAnsi="Times New Roman" w:cs="Times New Roman"/>
          <w:kern w:val="0"/>
          <w:sz w:val="20"/>
          <w:szCs w:val="20"/>
          <w:lang w:eastAsia="en-US"/>
        </w:rPr>
        <w:t xml:space="preserve"> the challenges to CE practices in the leather sector context</w:t>
      </w:r>
      <w:r w:rsidRPr="00165205">
        <w:rPr>
          <w:rFonts w:ascii="Times New Roman" w:eastAsia="Times New Roman" w:hAnsi="Times New Roman" w:cs="Times New Roman"/>
          <w:kern w:val="0"/>
          <w:sz w:val="20"/>
          <w:szCs w:val="20"/>
          <w:lang w:eastAsia="en-US"/>
        </w:rPr>
        <w:t xml:space="preserve">. To address this </w:t>
      </w:r>
      <w:r w:rsidR="00003CFA" w:rsidRPr="00165205">
        <w:rPr>
          <w:rFonts w:ascii="Times New Roman" w:eastAsia="Times New Roman" w:hAnsi="Times New Roman" w:cs="Times New Roman"/>
          <w:kern w:val="0"/>
          <w:sz w:val="20"/>
          <w:szCs w:val="20"/>
          <w:lang w:eastAsia="en-US"/>
        </w:rPr>
        <w:t>issue</w:t>
      </w:r>
      <w:r w:rsidRPr="00165205">
        <w:rPr>
          <w:rFonts w:ascii="Times New Roman" w:eastAsia="Times New Roman" w:hAnsi="Times New Roman" w:cs="Times New Roman"/>
          <w:kern w:val="0"/>
          <w:sz w:val="20"/>
          <w:szCs w:val="20"/>
          <w:lang w:eastAsia="en-US"/>
        </w:rPr>
        <w:t>, this paper introduces a decision support framework for investigating the interdependencies among challenges to CE practices in</w:t>
      </w:r>
      <w:r w:rsidR="00845290" w:rsidRPr="00165205">
        <w:rPr>
          <w:rFonts w:ascii="Times New Roman" w:eastAsia="Times New Roman" w:hAnsi="Times New Roman" w:cs="Times New Roman"/>
          <w:kern w:val="0"/>
          <w:sz w:val="20"/>
          <w:szCs w:val="20"/>
          <w:lang w:eastAsia="en-US"/>
        </w:rPr>
        <w:t xml:space="preserve"> the</w:t>
      </w:r>
      <w:r w:rsidRPr="00165205">
        <w:rPr>
          <w:rFonts w:ascii="Times New Roman" w:eastAsia="Times New Roman" w:hAnsi="Times New Roman" w:cs="Times New Roman"/>
          <w:kern w:val="0"/>
          <w:sz w:val="20"/>
          <w:szCs w:val="20"/>
          <w:lang w:eastAsia="en-US"/>
        </w:rPr>
        <w:t xml:space="preserve"> leather industry context using </w:t>
      </w:r>
      <w:r w:rsidR="00720C3A">
        <w:rPr>
          <w:rFonts w:ascii="Times New Roman" w:eastAsia="Times New Roman" w:hAnsi="Times New Roman" w:cs="Times New Roman"/>
          <w:kern w:val="0"/>
          <w:sz w:val="20"/>
          <w:szCs w:val="20"/>
          <w:lang w:eastAsia="en-US"/>
        </w:rPr>
        <w:t>R</w:t>
      </w:r>
      <w:r w:rsidRPr="00165205">
        <w:rPr>
          <w:rFonts w:ascii="Times New Roman" w:eastAsia="Times New Roman" w:hAnsi="Times New Roman" w:cs="Times New Roman"/>
          <w:kern w:val="0"/>
          <w:sz w:val="20"/>
          <w:szCs w:val="20"/>
          <w:lang w:eastAsia="en-US"/>
        </w:rPr>
        <w:t xml:space="preserve">ough-based </w:t>
      </w:r>
      <w:r w:rsidR="00CA2609" w:rsidRPr="00165205">
        <w:rPr>
          <w:rFonts w:ascii="Times New Roman" w:eastAsia="Times New Roman" w:hAnsi="Times New Roman" w:cs="Times New Roman"/>
          <w:kern w:val="0"/>
          <w:sz w:val="20"/>
          <w:szCs w:val="20"/>
          <w:lang w:eastAsia="en-US"/>
        </w:rPr>
        <w:t>Decision-Making Trail and Evaluation Laboratory (</w:t>
      </w:r>
      <w:r w:rsidR="00B96AD9" w:rsidRPr="00165205">
        <w:rPr>
          <w:rFonts w:ascii="Times New Roman" w:eastAsia="Times New Roman" w:hAnsi="Times New Roman" w:cs="Times New Roman"/>
          <w:kern w:val="0"/>
          <w:sz w:val="20"/>
          <w:szCs w:val="20"/>
          <w:lang w:eastAsia="en-US"/>
        </w:rPr>
        <w:t>R</w:t>
      </w:r>
      <w:r w:rsidR="002B335B" w:rsidRPr="00165205">
        <w:rPr>
          <w:rFonts w:ascii="Times New Roman" w:eastAsia="Times New Roman" w:hAnsi="Times New Roman" w:cs="Times New Roman"/>
          <w:kern w:val="0"/>
          <w:sz w:val="20"/>
          <w:szCs w:val="20"/>
          <w:lang w:eastAsia="en-US"/>
        </w:rPr>
        <w:t xml:space="preserve">ough </w:t>
      </w:r>
      <w:r w:rsidRPr="00165205">
        <w:rPr>
          <w:rFonts w:ascii="Times New Roman" w:eastAsia="Times New Roman" w:hAnsi="Times New Roman" w:cs="Times New Roman"/>
          <w:kern w:val="0"/>
          <w:sz w:val="20"/>
          <w:szCs w:val="20"/>
          <w:lang w:eastAsia="en-US"/>
        </w:rPr>
        <w:t>DEMATEL</w:t>
      </w:r>
      <w:r w:rsidR="00CA2609" w:rsidRPr="00165205">
        <w:rPr>
          <w:rFonts w:ascii="Times New Roman" w:eastAsia="Times New Roman" w:hAnsi="Times New Roman" w:cs="Times New Roman"/>
          <w:kern w:val="0"/>
          <w:sz w:val="20"/>
          <w:szCs w:val="20"/>
          <w:lang w:eastAsia="en-US"/>
        </w:rPr>
        <w:t>)</w:t>
      </w:r>
      <w:r w:rsidRPr="00165205">
        <w:rPr>
          <w:rFonts w:ascii="Times New Roman" w:eastAsia="Times New Roman" w:hAnsi="Times New Roman" w:cs="Times New Roman"/>
          <w:kern w:val="0"/>
          <w:sz w:val="20"/>
          <w:szCs w:val="20"/>
          <w:lang w:eastAsia="en-US"/>
        </w:rPr>
        <w:t xml:space="preserve"> </w:t>
      </w:r>
      <w:r w:rsidR="001970C4" w:rsidRPr="00165205">
        <w:rPr>
          <w:rFonts w:ascii="Times New Roman" w:eastAsia="Times New Roman" w:hAnsi="Times New Roman" w:cs="Times New Roman"/>
          <w:kern w:val="0"/>
          <w:sz w:val="20"/>
          <w:szCs w:val="20"/>
          <w:lang w:eastAsia="en-US"/>
        </w:rPr>
        <w:t>technique</w:t>
      </w:r>
      <w:r w:rsidRPr="00165205">
        <w:rPr>
          <w:rFonts w:ascii="Times New Roman" w:eastAsia="Times New Roman" w:hAnsi="Times New Roman" w:cs="Times New Roman"/>
          <w:kern w:val="0"/>
          <w:sz w:val="20"/>
          <w:szCs w:val="20"/>
          <w:lang w:eastAsia="en-US"/>
        </w:rPr>
        <w:t>. According to the results</w:t>
      </w:r>
      <w:r w:rsidR="00E550A3" w:rsidRPr="00165205">
        <w:rPr>
          <w:rFonts w:ascii="Times New Roman" w:eastAsia="Times New Roman" w:hAnsi="Times New Roman" w:cs="Times New Roman"/>
          <w:kern w:val="0"/>
          <w:sz w:val="20"/>
          <w:szCs w:val="20"/>
          <w:lang w:eastAsia="en-US"/>
        </w:rPr>
        <w:t xml:space="preserve"> of the</w:t>
      </w:r>
      <w:r w:rsidR="00415CDC" w:rsidRPr="00165205">
        <w:rPr>
          <w:rFonts w:ascii="Times New Roman" w:eastAsia="Times New Roman" w:hAnsi="Times New Roman" w:cs="Times New Roman"/>
          <w:kern w:val="0"/>
          <w:sz w:val="20"/>
          <w:szCs w:val="20"/>
          <w:lang w:eastAsia="en-US"/>
        </w:rPr>
        <w:t xml:space="preserve"> study</w:t>
      </w:r>
      <w:r w:rsidRPr="00165205">
        <w:rPr>
          <w:rFonts w:ascii="Times New Roman" w:eastAsia="Times New Roman" w:hAnsi="Times New Roman" w:cs="Times New Roman"/>
          <w:kern w:val="0"/>
          <w:sz w:val="20"/>
          <w:szCs w:val="20"/>
          <w:lang w:eastAsia="en-US"/>
        </w:rPr>
        <w:t xml:space="preserve"> </w:t>
      </w:r>
      <w:r w:rsidR="00074510" w:rsidRPr="00165205">
        <w:rPr>
          <w:rFonts w:ascii="Times New Roman" w:eastAsia="Times New Roman" w:hAnsi="Times New Roman" w:cs="Times New Roman"/>
          <w:kern w:val="0"/>
          <w:sz w:val="20"/>
          <w:szCs w:val="20"/>
          <w:lang w:eastAsia="en-US"/>
        </w:rPr>
        <w:t>“</w:t>
      </w:r>
      <w:r w:rsidRPr="00165205">
        <w:rPr>
          <w:rFonts w:ascii="Times New Roman" w:eastAsia="Times New Roman" w:hAnsi="Times New Roman" w:cs="Times New Roman"/>
          <w:kern w:val="0"/>
          <w:sz w:val="20"/>
          <w:szCs w:val="20"/>
          <w:lang w:eastAsia="en-US"/>
        </w:rPr>
        <w:t>lack of financial support from authorities</w:t>
      </w:r>
      <w:r w:rsidR="00074510" w:rsidRPr="00165205">
        <w:rPr>
          <w:rFonts w:ascii="Times New Roman" w:eastAsia="Times New Roman" w:hAnsi="Times New Roman" w:cs="Times New Roman"/>
          <w:kern w:val="0"/>
          <w:sz w:val="20"/>
          <w:szCs w:val="20"/>
          <w:lang w:eastAsia="en-US"/>
        </w:rPr>
        <w:t>”</w:t>
      </w:r>
      <w:r w:rsidRPr="00165205">
        <w:rPr>
          <w:rFonts w:ascii="Times New Roman" w:eastAsia="Times New Roman" w:hAnsi="Times New Roman" w:cs="Times New Roman"/>
          <w:kern w:val="0"/>
          <w:sz w:val="20"/>
          <w:szCs w:val="20"/>
          <w:lang w:eastAsia="en-US"/>
        </w:rPr>
        <w:t xml:space="preserve"> is the most pressing challenge that impede CE implementation. </w:t>
      </w:r>
      <w:r w:rsidR="00502C34" w:rsidRPr="00165205">
        <w:rPr>
          <w:rFonts w:ascii="Times New Roman" w:eastAsia="Times New Roman" w:hAnsi="Times New Roman" w:cs="Times New Roman"/>
          <w:kern w:val="0"/>
          <w:sz w:val="20"/>
          <w:szCs w:val="20"/>
          <w:lang w:eastAsia="en-US"/>
        </w:rPr>
        <w:t>Findings</w:t>
      </w:r>
      <w:r w:rsidR="00C52C47" w:rsidRPr="00165205">
        <w:rPr>
          <w:rFonts w:ascii="Times New Roman" w:eastAsia="Times New Roman" w:hAnsi="Times New Roman" w:cs="Times New Roman"/>
          <w:kern w:val="0"/>
          <w:sz w:val="20"/>
          <w:szCs w:val="20"/>
          <w:lang w:eastAsia="en-US"/>
        </w:rPr>
        <w:t xml:space="preserve"> can</w:t>
      </w:r>
      <w:r w:rsidR="00DC57E1" w:rsidRPr="00165205">
        <w:rPr>
          <w:rFonts w:ascii="Times New Roman" w:eastAsia="Times New Roman" w:hAnsi="Times New Roman" w:cs="Times New Roman"/>
          <w:kern w:val="0"/>
          <w:sz w:val="20"/>
          <w:szCs w:val="20"/>
          <w:lang w:eastAsia="en-US"/>
        </w:rPr>
        <w:t xml:space="preserve"> </w:t>
      </w:r>
      <w:r w:rsidR="00C52C47" w:rsidRPr="00165205">
        <w:rPr>
          <w:rFonts w:ascii="Times New Roman" w:eastAsia="Times New Roman" w:hAnsi="Times New Roman" w:cs="Times New Roman"/>
          <w:kern w:val="0"/>
          <w:sz w:val="20"/>
          <w:szCs w:val="20"/>
          <w:lang w:eastAsia="en-US"/>
        </w:rPr>
        <w:t>assist</w:t>
      </w:r>
      <w:r w:rsidRPr="00165205">
        <w:rPr>
          <w:rFonts w:ascii="Times New Roman" w:eastAsia="Times New Roman" w:hAnsi="Times New Roman" w:cs="Times New Roman"/>
          <w:kern w:val="0"/>
          <w:sz w:val="20"/>
          <w:szCs w:val="20"/>
          <w:lang w:eastAsia="en-US"/>
        </w:rPr>
        <w:t xml:space="preserve"> </w:t>
      </w:r>
      <w:r w:rsidR="00C52C47" w:rsidRPr="00165205">
        <w:rPr>
          <w:rFonts w:ascii="Times New Roman" w:eastAsia="Times New Roman" w:hAnsi="Times New Roman" w:cs="Times New Roman"/>
          <w:kern w:val="0"/>
          <w:sz w:val="20"/>
          <w:szCs w:val="20"/>
          <w:lang w:eastAsia="en-US"/>
        </w:rPr>
        <w:t>industrial decision-makers</w:t>
      </w:r>
      <w:r w:rsidRPr="00165205">
        <w:rPr>
          <w:rFonts w:ascii="Times New Roman" w:eastAsia="Times New Roman" w:hAnsi="Times New Roman" w:cs="Times New Roman"/>
          <w:kern w:val="0"/>
          <w:sz w:val="20"/>
          <w:szCs w:val="20"/>
          <w:lang w:eastAsia="en-US"/>
        </w:rPr>
        <w:t xml:space="preserve"> to</w:t>
      </w:r>
      <w:r w:rsidR="00C52C47" w:rsidRPr="00165205">
        <w:rPr>
          <w:rFonts w:ascii="Times New Roman" w:eastAsia="Times New Roman" w:hAnsi="Times New Roman" w:cs="Times New Roman"/>
          <w:kern w:val="0"/>
          <w:sz w:val="20"/>
          <w:szCs w:val="20"/>
          <w:lang w:eastAsia="en-US"/>
        </w:rPr>
        <w:t xml:space="preserve"> focus on</w:t>
      </w:r>
      <w:r w:rsidRPr="00165205">
        <w:rPr>
          <w:rFonts w:ascii="Times New Roman" w:eastAsia="Times New Roman" w:hAnsi="Times New Roman" w:cs="Times New Roman"/>
          <w:kern w:val="0"/>
          <w:sz w:val="20"/>
          <w:szCs w:val="20"/>
          <w:lang w:eastAsia="en-US"/>
        </w:rPr>
        <w:t xml:space="preserve"> </w:t>
      </w:r>
      <w:r w:rsidR="00C52C47" w:rsidRPr="00165205">
        <w:rPr>
          <w:rFonts w:ascii="Times New Roman" w:eastAsia="Times New Roman" w:hAnsi="Times New Roman" w:cs="Times New Roman"/>
          <w:kern w:val="0"/>
          <w:sz w:val="20"/>
          <w:szCs w:val="20"/>
          <w:lang w:eastAsia="en-US"/>
        </w:rPr>
        <w:t xml:space="preserve">the </w:t>
      </w:r>
      <w:r w:rsidRPr="00165205">
        <w:rPr>
          <w:rFonts w:ascii="Times New Roman" w:eastAsia="Times New Roman" w:hAnsi="Times New Roman" w:cs="Times New Roman"/>
          <w:kern w:val="0"/>
          <w:sz w:val="20"/>
          <w:szCs w:val="20"/>
          <w:lang w:eastAsia="en-US"/>
        </w:rPr>
        <w:t xml:space="preserve">challenges to CE </w:t>
      </w:r>
      <w:r w:rsidR="00C52C47" w:rsidRPr="00165205">
        <w:rPr>
          <w:rFonts w:ascii="Times New Roman" w:eastAsia="Times New Roman" w:hAnsi="Times New Roman" w:cs="Times New Roman"/>
          <w:kern w:val="0"/>
          <w:sz w:val="20"/>
          <w:szCs w:val="20"/>
          <w:lang w:eastAsia="en-US"/>
        </w:rPr>
        <w:t xml:space="preserve">practices </w:t>
      </w:r>
      <w:r w:rsidRPr="00165205">
        <w:rPr>
          <w:rFonts w:ascii="Times New Roman" w:eastAsia="Times New Roman" w:hAnsi="Times New Roman" w:cs="Times New Roman"/>
          <w:kern w:val="0"/>
          <w:sz w:val="20"/>
          <w:szCs w:val="20"/>
          <w:lang w:eastAsia="en-US"/>
        </w:rPr>
        <w:t xml:space="preserve">and </w:t>
      </w:r>
      <w:r w:rsidR="00B85CE7" w:rsidRPr="00165205">
        <w:rPr>
          <w:rFonts w:ascii="Times New Roman" w:eastAsia="Times New Roman" w:hAnsi="Times New Roman" w:cs="Times New Roman"/>
          <w:kern w:val="0"/>
          <w:sz w:val="20"/>
          <w:szCs w:val="20"/>
          <w:lang w:eastAsia="en-US"/>
        </w:rPr>
        <w:t>employ</w:t>
      </w:r>
      <w:r w:rsidRPr="00165205">
        <w:rPr>
          <w:rFonts w:ascii="Times New Roman" w:eastAsia="Times New Roman" w:hAnsi="Times New Roman" w:cs="Times New Roman"/>
          <w:kern w:val="0"/>
          <w:sz w:val="20"/>
          <w:szCs w:val="20"/>
          <w:lang w:eastAsia="en-US"/>
        </w:rPr>
        <w:t xml:space="preserve"> effective strategies</w:t>
      </w:r>
      <w:r w:rsidR="00044F5E" w:rsidRPr="00165205">
        <w:rPr>
          <w:rFonts w:ascii="Times New Roman" w:eastAsia="Times New Roman" w:hAnsi="Times New Roman" w:cs="Times New Roman"/>
          <w:kern w:val="0"/>
          <w:sz w:val="20"/>
          <w:szCs w:val="20"/>
          <w:lang w:eastAsia="en-US"/>
        </w:rPr>
        <w:t xml:space="preserve"> and solutions</w:t>
      </w:r>
      <w:r w:rsidRPr="00165205">
        <w:rPr>
          <w:rFonts w:ascii="Times New Roman" w:eastAsia="Times New Roman" w:hAnsi="Times New Roman" w:cs="Times New Roman"/>
          <w:kern w:val="0"/>
          <w:sz w:val="20"/>
          <w:szCs w:val="20"/>
          <w:lang w:eastAsia="en-US"/>
        </w:rPr>
        <w:t xml:space="preserve"> for moving the </w:t>
      </w:r>
      <w:r w:rsidR="00044F5E" w:rsidRPr="00165205">
        <w:rPr>
          <w:rFonts w:ascii="Times New Roman" w:eastAsia="Times New Roman" w:hAnsi="Times New Roman" w:cs="Times New Roman"/>
          <w:kern w:val="0"/>
          <w:sz w:val="20"/>
          <w:szCs w:val="20"/>
          <w:lang w:eastAsia="en-US"/>
        </w:rPr>
        <w:t xml:space="preserve">leather </w:t>
      </w:r>
      <w:r w:rsidRPr="00165205">
        <w:rPr>
          <w:rFonts w:ascii="Times New Roman" w:eastAsia="Times New Roman" w:hAnsi="Times New Roman" w:cs="Times New Roman"/>
          <w:kern w:val="0"/>
          <w:sz w:val="20"/>
          <w:szCs w:val="20"/>
          <w:lang w:eastAsia="en-US"/>
        </w:rPr>
        <w:t xml:space="preserve">industry towards sustainable development. </w:t>
      </w:r>
    </w:p>
    <w:p w14:paraId="1BF14A1A" w14:textId="3B81730D" w:rsidR="007721F3" w:rsidRDefault="00076073" w:rsidP="00C2258F">
      <w:pPr>
        <w:spacing w:after="240"/>
        <w:jc w:val="left"/>
        <w:rPr>
          <w:rFonts w:asciiTheme="majorBidi" w:hAnsiTheme="majorBidi" w:cstheme="majorBidi"/>
          <w:sz w:val="20"/>
          <w:szCs w:val="20"/>
        </w:rPr>
      </w:pPr>
      <w:r w:rsidRPr="00A40A41">
        <w:rPr>
          <w:rFonts w:ascii="Helvetica" w:eastAsia="Times New Roman" w:hAnsi="Helvetica" w:cs="Times New Roman"/>
          <w:b/>
          <w:color w:val="00629B"/>
          <w:kern w:val="0"/>
          <w:sz w:val="20"/>
          <w:szCs w:val="20"/>
          <w:lang w:eastAsia="en-US"/>
        </w:rPr>
        <w:t>INDEX TERMS</w:t>
      </w:r>
      <w:r w:rsidR="00800B84" w:rsidRPr="003D7910">
        <w:rPr>
          <w:rFonts w:asciiTheme="majorBidi" w:hAnsiTheme="majorBidi" w:cstheme="majorBidi"/>
          <w:b/>
          <w:bCs/>
          <w:i/>
          <w:iCs/>
          <w:sz w:val="24"/>
          <w:szCs w:val="24"/>
        </w:rPr>
        <w:t xml:space="preserve"> </w:t>
      </w:r>
      <w:r w:rsidR="00800B84" w:rsidRPr="00A40A41">
        <w:rPr>
          <w:rFonts w:asciiTheme="majorBidi" w:hAnsiTheme="majorBidi" w:cstheme="majorBidi"/>
          <w:sz w:val="20"/>
          <w:szCs w:val="20"/>
        </w:rPr>
        <w:t>Circular economy</w:t>
      </w:r>
      <w:r w:rsidRPr="00A40A41">
        <w:rPr>
          <w:rFonts w:asciiTheme="majorBidi" w:hAnsiTheme="majorBidi" w:cstheme="majorBidi"/>
          <w:sz w:val="20"/>
          <w:szCs w:val="20"/>
        </w:rPr>
        <w:t>,</w:t>
      </w:r>
      <w:r w:rsidR="00800B84" w:rsidRPr="00A40A41">
        <w:rPr>
          <w:rFonts w:asciiTheme="majorBidi" w:hAnsiTheme="majorBidi" w:cstheme="majorBidi"/>
          <w:sz w:val="20"/>
          <w:szCs w:val="20"/>
        </w:rPr>
        <w:t xml:space="preserve"> Leather industry</w:t>
      </w:r>
      <w:r w:rsidRPr="00A40A41">
        <w:rPr>
          <w:rFonts w:asciiTheme="majorBidi" w:hAnsiTheme="majorBidi" w:cstheme="majorBidi"/>
          <w:sz w:val="20"/>
          <w:szCs w:val="20"/>
        </w:rPr>
        <w:t>,</w:t>
      </w:r>
      <w:r w:rsidR="00800B84" w:rsidRPr="00A40A41">
        <w:rPr>
          <w:rFonts w:asciiTheme="majorBidi" w:hAnsiTheme="majorBidi" w:cstheme="majorBidi"/>
          <w:sz w:val="20"/>
          <w:szCs w:val="20"/>
        </w:rPr>
        <w:t xml:space="preserve"> Rough set theory</w:t>
      </w:r>
      <w:r w:rsidRPr="00A40A41">
        <w:rPr>
          <w:rFonts w:asciiTheme="majorBidi" w:hAnsiTheme="majorBidi" w:cstheme="majorBidi"/>
          <w:sz w:val="20"/>
          <w:szCs w:val="20"/>
        </w:rPr>
        <w:t>,</w:t>
      </w:r>
      <w:r w:rsidR="00800B84" w:rsidRPr="00A40A41">
        <w:rPr>
          <w:rFonts w:asciiTheme="majorBidi" w:hAnsiTheme="majorBidi" w:cstheme="majorBidi"/>
          <w:sz w:val="20"/>
          <w:szCs w:val="20"/>
        </w:rPr>
        <w:t xml:space="preserve"> DEMATEL</w:t>
      </w:r>
      <w:r w:rsidRPr="00A40A41">
        <w:rPr>
          <w:rFonts w:asciiTheme="majorBidi" w:hAnsiTheme="majorBidi" w:cstheme="majorBidi"/>
          <w:sz w:val="20"/>
          <w:szCs w:val="20"/>
        </w:rPr>
        <w:t>,</w:t>
      </w:r>
      <w:r w:rsidR="00800B84" w:rsidRPr="00A40A41">
        <w:rPr>
          <w:rFonts w:asciiTheme="majorBidi" w:hAnsiTheme="majorBidi" w:cstheme="majorBidi"/>
          <w:sz w:val="20"/>
          <w:szCs w:val="20"/>
        </w:rPr>
        <w:t xml:space="preserve"> Waste minimization</w:t>
      </w:r>
      <w:r w:rsidRPr="00A40A41">
        <w:rPr>
          <w:rFonts w:asciiTheme="majorBidi" w:hAnsiTheme="majorBidi" w:cstheme="majorBidi"/>
          <w:sz w:val="20"/>
          <w:szCs w:val="20"/>
        </w:rPr>
        <w:t>.</w:t>
      </w:r>
    </w:p>
    <w:p w14:paraId="21F6102B" w14:textId="77777777" w:rsidR="004B62A2" w:rsidRDefault="004B62A2" w:rsidP="00D241FB">
      <w:pPr>
        <w:pStyle w:val="ListParagraph"/>
        <w:numPr>
          <w:ilvl w:val="0"/>
          <w:numId w:val="26"/>
        </w:numPr>
        <w:spacing w:line="360" w:lineRule="auto"/>
        <w:rPr>
          <w:rFonts w:ascii="Helvetica" w:eastAsia="Times New Roman" w:hAnsi="Helvetica" w:cs="Times New Roman"/>
          <w:b/>
          <w:color w:val="00629B"/>
          <w:kern w:val="0"/>
          <w:sz w:val="18"/>
          <w:szCs w:val="18"/>
          <w:lang w:eastAsia="en-US"/>
        </w:rPr>
        <w:sectPr w:rsidR="004B62A2" w:rsidSect="00800B84">
          <w:headerReference w:type="default" r:id="rId9"/>
          <w:footerReference w:type="default" r:id="rId10"/>
          <w:pgSz w:w="11906" w:h="16838"/>
          <w:pgMar w:top="1440" w:right="1440" w:bottom="1440" w:left="1440" w:header="851" w:footer="992" w:gutter="0"/>
          <w:cols w:space="425"/>
          <w:docGrid w:type="lines" w:linePitch="312"/>
        </w:sectPr>
      </w:pPr>
    </w:p>
    <w:p w14:paraId="7604CFB4" w14:textId="77777777" w:rsidR="00365993" w:rsidRPr="005C3955" w:rsidRDefault="00365993" w:rsidP="00365993">
      <w:pPr>
        <w:pStyle w:val="H1NoSpace"/>
      </w:pPr>
      <w:r w:rsidRPr="005C3955">
        <w:t>I.</w:t>
      </w:r>
      <w:r>
        <w:rPr>
          <w:rFonts w:ascii="MS Gothic" w:eastAsia="MS Gothic" w:hAnsi="MS Gothic" w:cs="MS Gothic"/>
        </w:rPr>
        <w:t> </w:t>
      </w:r>
      <w:r w:rsidRPr="005C3955">
        <w:t>INTRODUCTION</w:t>
      </w:r>
    </w:p>
    <w:p w14:paraId="5B09E94C" w14:textId="12020B49" w:rsidR="00800B84" w:rsidRPr="00C2258F" w:rsidRDefault="00800B84" w:rsidP="00F02F18">
      <w:pPr>
        <w:rPr>
          <w:rFonts w:ascii="Times New Roman" w:eastAsia="Times New Roman" w:hAnsi="Times New Roman" w:cs="TimesLTStd-Roman"/>
          <w:spacing w:val="-2"/>
          <w:kern w:val="0"/>
          <w:sz w:val="20"/>
          <w:szCs w:val="20"/>
          <w:lang w:eastAsia="en-US"/>
        </w:rPr>
      </w:pPr>
      <w:r w:rsidRPr="00C2258F">
        <w:rPr>
          <w:rFonts w:ascii="Times New Roman" w:eastAsia="Times New Roman" w:hAnsi="Times New Roman" w:cs="TimesLTStd-Roman"/>
          <w:spacing w:val="-2"/>
          <w:kern w:val="0"/>
          <w:sz w:val="20"/>
          <w:szCs w:val="20"/>
          <w:lang w:eastAsia="en-US"/>
        </w:rPr>
        <w:t xml:space="preserve">Rapid industrialization has caused extreme resources utilization, which leads to degradation in resources and pollution in environment </w:t>
      </w:r>
      <w:r w:rsidR="00EF4CD6" w:rsidRPr="00C2258F">
        <w:rPr>
          <w:rFonts w:ascii="Times New Roman" w:eastAsia="Times New Roman" w:hAnsi="Times New Roman" w:cs="TimesLTStd-Roman"/>
          <w:spacing w:val="-2"/>
          <w:kern w:val="0"/>
          <w:sz w:val="20"/>
          <w:szCs w:val="20"/>
          <w:lang w:eastAsia="en-US"/>
        </w:rPr>
        <w:t>[1]</w:t>
      </w:r>
      <w:r w:rsidRPr="00C2258F">
        <w:rPr>
          <w:rFonts w:ascii="Times New Roman" w:eastAsia="Times New Roman" w:hAnsi="Times New Roman" w:cs="TimesLTStd-Roman"/>
          <w:spacing w:val="-2"/>
          <w:kern w:val="0"/>
          <w:sz w:val="20"/>
          <w:szCs w:val="20"/>
          <w:lang w:eastAsia="en-US"/>
        </w:rPr>
        <w:t xml:space="preserve">. </w:t>
      </w:r>
      <w:r w:rsidR="0086295D" w:rsidRPr="00C2258F">
        <w:rPr>
          <w:rFonts w:ascii="Times New Roman" w:eastAsia="Times New Roman" w:hAnsi="Times New Roman" w:cs="TimesLTStd-Roman"/>
          <w:spacing w:val="-2"/>
          <w:kern w:val="0"/>
          <w:sz w:val="20"/>
          <w:szCs w:val="20"/>
          <w:lang w:eastAsia="en-US"/>
        </w:rPr>
        <w:t>To</w:t>
      </w:r>
      <w:r w:rsidRPr="00C2258F">
        <w:rPr>
          <w:rFonts w:ascii="Times New Roman" w:eastAsia="Times New Roman" w:hAnsi="Times New Roman" w:cs="TimesLTStd-Roman"/>
          <w:spacing w:val="-2"/>
          <w:kern w:val="0"/>
          <w:sz w:val="20"/>
          <w:szCs w:val="20"/>
          <w:lang w:eastAsia="en-US"/>
        </w:rPr>
        <w:t xml:space="preserve"> preserve the environment and create a sustainable production system, an efficient production framework is required </w:t>
      </w:r>
      <w:r w:rsidR="00F92421" w:rsidRPr="00C2258F">
        <w:rPr>
          <w:rFonts w:ascii="Times New Roman" w:eastAsia="Times New Roman" w:hAnsi="Times New Roman" w:cs="TimesLTStd-Roman"/>
          <w:spacing w:val="-2"/>
          <w:kern w:val="0"/>
          <w:sz w:val="20"/>
          <w:szCs w:val="20"/>
          <w:lang w:eastAsia="en-US"/>
        </w:rPr>
        <w:t>[2]</w:t>
      </w:r>
      <w:r w:rsidRPr="00C2258F">
        <w:rPr>
          <w:rFonts w:ascii="Times New Roman" w:eastAsia="Times New Roman" w:hAnsi="Times New Roman" w:cs="TimesLTStd-Roman"/>
          <w:spacing w:val="-2"/>
          <w:kern w:val="0"/>
          <w:sz w:val="20"/>
          <w:szCs w:val="20"/>
          <w:lang w:eastAsia="en-US"/>
        </w:rPr>
        <w:t xml:space="preserve">. Pressing environmental, </w:t>
      </w:r>
      <w:proofErr w:type="gramStart"/>
      <w:r w:rsidRPr="00C2258F">
        <w:rPr>
          <w:rFonts w:ascii="Times New Roman" w:eastAsia="Times New Roman" w:hAnsi="Times New Roman" w:cs="TimesLTStd-Roman"/>
          <w:spacing w:val="-2"/>
          <w:kern w:val="0"/>
          <w:sz w:val="20"/>
          <w:szCs w:val="20"/>
          <w:lang w:eastAsia="en-US"/>
        </w:rPr>
        <w:t>social</w:t>
      </w:r>
      <w:proofErr w:type="gramEnd"/>
      <w:r w:rsidRPr="00C2258F">
        <w:rPr>
          <w:rFonts w:ascii="Times New Roman" w:eastAsia="Times New Roman" w:hAnsi="Times New Roman" w:cs="TimesLTStd-Roman"/>
          <w:spacing w:val="-2"/>
          <w:kern w:val="0"/>
          <w:sz w:val="20"/>
          <w:szCs w:val="20"/>
          <w:lang w:eastAsia="en-US"/>
        </w:rPr>
        <w:t xml:space="preserve"> and economic issues including water and air pollution, weak working condition, unemployment and supply risk lead to serious financial and economic instability and imbalance for corporations. One way of remedying this issue is via circular economy (CE) implementation </w:t>
      </w:r>
      <w:r w:rsidR="00146C19" w:rsidRPr="00C2258F">
        <w:rPr>
          <w:rFonts w:ascii="Times New Roman" w:eastAsia="Times New Roman" w:hAnsi="Times New Roman" w:cs="TimesLTStd-Roman"/>
          <w:spacing w:val="-2"/>
          <w:kern w:val="0"/>
          <w:sz w:val="20"/>
          <w:szCs w:val="20"/>
          <w:lang w:eastAsia="en-US"/>
        </w:rPr>
        <w:t>[3]</w:t>
      </w:r>
      <w:r w:rsidRPr="00C2258F">
        <w:rPr>
          <w:rFonts w:ascii="Times New Roman" w:eastAsia="Times New Roman" w:hAnsi="Times New Roman" w:cs="TimesLTStd-Roman"/>
          <w:spacing w:val="-2"/>
          <w:kern w:val="0"/>
          <w:sz w:val="20"/>
          <w:szCs w:val="20"/>
          <w:lang w:eastAsia="en-US"/>
        </w:rPr>
        <w:t xml:space="preserve">. According to </w:t>
      </w:r>
      <w:proofErr w:type="spellStart"/>
      <w:r w:rsidRPr="00C2258F">
        <w:rPr>
          <w:rFonts w:ascii="Times New Roman" w:eastAsia="Times New Roman" w:hAnsi="Times New Roman" w:cs="TimesLTStd-Roman"/>
          <w:spacing w:val="-2"/>
          <w:kern w:val="0"/>
          <w:sz w:val="20"/>
          <w:szCs w:val="20"/>
          <w:lang w:eastAsia="en-US"/>
        </w:rPr>
        <w:t>Kirchherr</w:t>
      </w:r>
      <w:proofErr w:type="spellEnd"/>
      <w:r w:rsidRPr="00C2258F">
        <w:rPr>
          <w:rFonts w:ascii="Times New Roman" w:eastAsia="Times New Roman" w:hAnsi="Times New Roman" w:cs="TimesLTStd-Roman"/>
          <w:spacing w:val="-2"/>
          <w:kern w:val="0"/>
          <w:sz w:val="20"/>
          <w:szCs w:val="20"/>
          <w:lang w:eastAsia="en-US"/>
        </w:rPr>
        <w:t xml:space="preserve"> </w:t>
      </w:r>
      <w:r w:rsidRPr="00735263">
        <w:rPr>
          <w:rFonts w:ascii="Times New Roman" w:eastAsia="Times New Roman" w:hAnsi="Times New Roman" w:cs="TimesLTStd-Roman"/>
          <w:i/>
          <w:iCs/>
          <w:spacing w:val="-2"/>
          <w:kern w:val="0"/>
          <w:sz w:val="20"/>
          <w:szCs w:val="20"/>
          <w:lang w:eastAsia="en-US"/>
        </w:rPr>
        <w:t>et al</w:t>
      </w:r>
      <w:r w:rsidRPr="00C2258F">
        <w:rPr>
          <w:rFonts w:ascii="Times New Roman" w:eastAsia="Times New Roman" w:hAnsi="Times New Roman" w:cs="TimesLTStd-Roman"/>
          <w:spacing w:val="-2"/>
          <w:kern w:val="0"/>
          <w:sz w:val="20"/>
          <w:szCs w:val="20"/>
          <w:lang w:eastAsia="en-US"/>
        </w:rPr>
        <w:t xml:space="preserve">. </w:t>
      </w:r>
      <w:r w:rsidR="00431B86" w:rsidRPr="00C2258F">
        <w:rPr>
          <w:rFonts w:ascii="Times New Roman" w:eastAsia="Times New Roman" w:hAnsi="Times New Roman" w:cs="TimesLTStd-Roman"/>
          <w:spacing w:val="-2"/>
          <w:kern w:val="0"/>
          <w:sz w:val="20"/>
          <w:szCs w:val="20"/>
          <w:lang w:eastAsia="en-US"/>
        </w:rPr>
        <w:t>[4]</w:t>
      </w:r>
      <w:r w:rsidRPr="00C2258F">
        <w:rPr>
          <w:rFonts w:ascii="Times New Roman" w:eastAsia="Times New Roman" w:hAnsi="Times New Roman" w:cs="TimesLTStd-Roman" w:hint="eastAsia"/>
          <w:spacing w:val="-2"/>
          <w:kern w:val="0"/>
          <w:sz w:val="20"/>
          <w:szCs w:val="20"/>
          <w:lang w:eastAsia="en-US"/>
        </w:rPr>
        <w:t>,</w:t>
      </w:r>
      <w:r w:rsidRPr="00C2258F">
        <w:rPr>
          <w:rFonts w:ascii="Times New Roman" w:eastAsia="Times New Roman" w:hAnsi="Times New Roman" w:cs="TimesLTStd-Roman"/>
          <w:spacing w:val="-2"/>
          <w:kern w:val="0"/>
          <w:sz w:val="20"/>
          <w:szCs w:val="20"/>
          <w:lang w:eastAsia="en-US"/>
        </w:rPr>
        <w:t xml:space="preserve"> an economic network which replaces the ‘end-of-life’ concept with reducing, reusing and recycling substances in manufacturing process, with the target of improving the quality of environmental, social and economic dimensions is called CE. When transitioning from linear economy to CE, sustainability and closed-loop cycles should be taken into consideration by companies </w:t>
      </w:r>
      <w:r w:rsidR="0018224D" w:rsidRPr="00C2258F">
        <w:rPr>
          <w:rFonts w:ascii="Times New Roman" w:eastAsia="Times New Roman" w:hAnsi="Times New Roman" w:cs="TimesLTStd-Roman"/>
          <w:spacing w:val="-2"/>
          <w:kern w:val="0"/>
          <w:sz w:val="20"/>
          <w:szCs w:val="20"/>
          <w:lang w:eastAsia="en-US"/>
        </w:rPr>
        <w:t>[5].</w:t>
      </w:r>
      <w:r w:rsidRPr="00C2258F">
        <w:rPr>
          <w:rFonts w:ascii="Times New Roman" w:eastAsia="Times New Roman" w:hAnsi="Times New Roman" w:cs="TimesLTStd-Roman"/>
          <w:spacing w:val="-2"/>
          <w:kern w:val="0"/>
          <w:sz w:val="20"/>
          <w:szCs w:val="20"/>
          <w:lang w:eastAsia="en-US"/>
        </w:rPr>
        <w:t xml:space="preserve"> </w:t>
      </w:r>
    </w:p>
    <w:p w14:paraId="2647E359" w14:textId="4A9A5B8D" w:rsidR="00800B84" w:rsidRPr="00C2258F" w:rsidRDefault="00800B84" w:rsidP="00EA2BFF">
      <w:pPr>
        <w:rPr>
          <w:rFonts w:ascii="Times New Roman" w:eastAsia="Times New Roman" w:hAnsi="Times New Roman" w:cs="TimesLTStd-Roman"/>
          <w:spacing w:val="-2"/>
          <w:kern w:val="0"/>
          <w:sz w:val="20"/>
          <w:szCs w:val="20"/>
          <w:lang w:eastAsia="en-US"/>
        </w:rPr>
      </w:pPr>
      <w:r w:rsidRPr="00C2258F">
        <w:rPr>
          <w:rFonts w:ascii="Times New Roman" w:eastAsia="Times New Roman" w:hAnsi="Times New Roman" w:cs="TimesLTStd-Roman"/>
          <w:spacing w:val="-2"/>
          <w:kern w:val="0"/>
          <w:sz w:val="20"/>
          <w:szCs w:val="20"/>
          <w:lang w:eastAsia="en-US"/>
        </w:rPr>
        <w:t xml:space="preserve">   In CE context, different resources including metals and minerals are considered for reuse after end of their life, which results in a considerable waste reduction, more resource efficiency and higher competitive economy </w:t>
      </w:r>
      <w:r w:rsidR="00CB4E56" w:rsidRPr="00C2258F">
        <w:rPr>
          <w:rFonts w:ascii="Times New Roman" w:eastAsia="Times New Roman" w:hAnsi="Times New Roman" w:cs="TimesLTStd-Roman"/>
          <w:spacing w:val="-2"/>
          <w:kern w:val="0"/>
          <w:sz w:val="20"/>
          <w:szCs w:val="20"/>
          <w:lang w:eastAsia="en-US"/>
        </w:rPr>
        <w:t>[6].</w:t>
      </w:r>
      <w:r w:rsidRPr="00C2258F">
        <w:rPr>
          <w:rFonts w:ascii="Times New Roman" w:eastAsia="Times New Roman" w:hAnsi="Times New Roman" w:cs="TimesLTStd-Roman"/>
          <w:spacing w:val="-2"/>
          <w:kern w:val="0"/>
          <w:sz w:val="20"/>
          <w:szCs w:val="20"/>
          <w:lang w:eastAsia="en-US"/>
        </w:rPr>
        <w:t xml:space="preserve"> The CE concept has been given more focus and consideration among academia and experts. A growing number of business and policy advocacy groups have announced their support and interest towards CE. However, CE implementation is still in the early phases, </w:t>
      </w:r>
      <w:r w:rsidR="00694317" w:rsidRPr="00C2258F">
        <w:rPr>
          <w:rFonts w:ascii="Times New Roman" w:eastAsia="Times New Roman" w:hAnsi="Times New Roman" w:cs="TimesLTStd-Roman"/>
          <w:spacing w:val="-2"/>
          <w:kern w:val="0"/>
          <w:sz w:val="20"/>
          <w:szCs w:val="20"/>
          <w:lang w:eastAsia="en-US"/>
        </w:rPr>
        <w:t>especially</w:t>
      </w:r>
      <w:r w:rsidRPr="00C2258F">
        <w:rPr>
          <w:rFonts w:ascii="Times New Roman" w:eastAsia="Times New Roman" w:hAnsi="Times New Roman" w:cs="TimesLTStd-Roman"/>
          <w:spacing w:val="-2"/>
          <w:kern w:val="0"/>
          <w:sz w:val="20"/>
          <w:szCs w:val="20"/>
          <w:lang w:eastAsia="en-US"/>
        </w:rPr>
        <w:t xml:space="preserve"> in emerging economy nations </w:t>
      </w:r>
      <w:r w:rsidR="00D22418" w:rsidRPr="00C2258F">
        <w:rPr>
          <w:rFonts w:ascii="Times New Roman" w:eastAsia="Times New Roman" w:hAnsi="Times New Roman" w:cs="TimesLTStd-Roman"/>
          <w:spacing w:val="-2"/>
          <w:kern w:val="0"/>
          <w:sz w:val="20"/>
          <w:szCs w:val="20"/>
          <w:lang w:eastAsia="en-US"/>
        </w:rPr>
        <w:t xml:space="preserve">[7]. </w:t>
      </w:r>
      <w:r w:rsidRPr="00C2258F">
        <w:rPr>
          <w:rFonts w:ascii="Times New Roman" w:eastAsia="Times New Roman" w:hAnsi="Times New Roman" w:cs="TimesLTStd-Roman"/>
          <w:spacing w:val="-2"/>
          <w:kern w:val="0"/>
          <w:sz w:val="20"/>
          <w:szCs w:val="20"/>
          <w:lang w:eastAsia="en-US"/>
        </w:rPr>
        <w:t xml:space="preserve">Leather industry can be considered as one of the key industries in emerging economies that seriously requires the attention of CE. Complicated chemical processes are required for producing leather from raw materials. Leather sector is taken into consideration as a polluted </w:t>
      </w:r>
      <w:proofErr w:type="gramStart"/>
      <w:r w:rsidRPr="00C2258F">
        <w:rPr>
          <w:rFonts w:ascii="Times New Roman" w:eastAsia="Times New Roman" w:hAnsi="Times New Roman" w:cs="TimesLTStd-Roman"/>
          <w:spacing w:val="-2"/>
          <w:kern w:val="0"/>
          <w:sz w:val="20"/>
          <w:szCs w:val="20"/>
          <w:lang w:eastAsia="en-US"/>
        </w:rPr>
        <w:t>industry, since</w:t>
      </w:r>
      <w:proofErr w:type="gramEnd"/>
      <w:r w:rsidRPr="00EA2BFF">
        <w:rPr>
          <w:rFonts w:ascii="Times New Roman" w:hAnsi="Times New Roman" w:cs="Times New Roman"/>
          <w:sz w:val="20"/>
          <w:szCs w:val="18"/>
        </w:rPr>
        <w:t xml:space="preserve"> it significantly pollutes the </w:t>
      </w:r>
      <w:r w:rsidRPr="00C2258F">
        <w:rPr>
          <w:rFonts w:ascii="Times New Roman" w:eastAsia="Times New Roman" w:hAnsi="Times New Roman" w:cs="TimesLTStd-Roman"/>
          <w:spacing w:val="-2"/>
          <w:kern w:val="0"/>
          <w:sz w:val="20"/>
          <w:szCs w:val="20"/>
          <w:lang w:eastAsia="en-US"/>
        </w:rPr>
        <w:t xml:space="preserve">environment and also generates wastes </w:t>
      </w:r>
      <w:r w:rsidR="0084455D" w:rsidRPr="00C2258F">
        <w:rPr>
          <w:rFonts w:ascii="Times New Roman" w:eastAsia="Times New Roman" w:hAnsi="Times New Roman" w:cs="TimesLTStd-Roman"/>
          <w:spacing w:val="-2"/>
          <w:kern w:val="0"/>
          <w:sz w:val="20"/>
          <w:szCs w:val="20"/>
          <w:lang w:eastAsia="en-US"/>
        </w:rPr>
        <w:t>[8]</w:t>
      </w:r>
      <w:r w:rsidRPr="00C2258F">
        <w:rPr>
          <w:rFonts w:ascii="Times New Roman" w:eastAsia="Times New Roman" w:hAnsi="Times New Roman" w:cs="TimesLTStd-Roman"/>
          <w:spacing w:val="-2"/>
          <w:kern w:val="0"/>
          <w:sz w:val="20"/>
          <w:szCs w:val="20"/>
          <w:lang w:eastAsia="en-US"/>
        </w:rPr>
        <w:t xml:space="preserve">. </w:t>
      </w:r>
    </w:p>
    <w:p w14:paraId="2EE9A5E6" w14:textId="50022625" w:rsidR="00800B84" w:rsidRPr="00A33E11" w:rsidRDefault="00800B84" w:rsidP="00EA2BFF">
      <w:pPr>
        <w:rPr>
          <w:rFonts w:ascii="Times New Roman" w:eastAsia="Times New Roman" w:hAnsi="Times New Roman" w:cs="Times New Roman"/>
          <w:kern w:val="0"/>
          <w:sz w:val="20"/>
          <w:szCs w:val="20"/>
          <w:lang w:eastAsia="en-US"/>
        </w:rPr>
      </w:pPr>
      <w:r w:rsidRPr="00C2258F">
        <w:rPr>
          <w:rFonts w:ascii="Times New Roman" w:eastAsia="Times New Roman" w:hAnsi="Times New Roman" w:cs="TimesLTStd-Roman"/>
          <w:spacing w:val="-2"/>
          <w:kern w:val="0"/>
          <w:sz w:val="20"/>
          <w:szCs w:val="20"/>
          <w:lang w:eastAsia="en-US"/>
        </w:rPr>
        <w:t xml:space="preserve">     </w:t>
      </w:r>
      <w:r w:rsidRPr="00A33E11">
        <w:rPr>
          <w:rFonts w:ascii="Times New Roman" w:eastAsia="Times New Roman" w:hAnsi="Times New Roman" w:cs="Times New Roman"/>
          <w:kern w:val="0"/>
          <w:sz w:val="20"/>
          <w:szCs w:val="20"/>
          <w:lang w:eastAsia="en-US"/>
        </w:rPr>
        <w:t xml:space="preserve">Eco-friendly leather production processes are essential for decreasing the waste, protecting the environment, and reusing the tannery waste. Since CE </w:t>
      </w:r>
      <w:r w:rsidRPr="00A33E11">
        <w:rPr>
          <w:rFonts w:ascii="Times New Roman" w:eastAsia="Times New Roman" w:hAnsi="Times New Roman" w:cs="Times New Roman"/>
          <w:kern w:val="0"/>
          <w:sz w:val="20"/>
          <w:szCs w:val="20"/>
          <w:lang w:eastAsia="en-US"/>
        </w:rPr>
        <w:lastRenderedPageBreak/>
        <w:t xml:space="preserve">contains many potential advantages, it is </w:t>
      </w:r>
      <w:r w:rsidR="00C1639A" w:rsidRPr="00A33E11">
        <w:rPr>
          <w:rFonts w:ascii="Times New Roman" w:eastAsia="Times New Roman" w:hAnsi="Times New Roman" w:cs="Times New Roman"/>
          <w:kern w:val="0"/>
          <w:sz w:val="20"/>
          <w:szCs w:val="20"/>
          <w:lang w:eastAsia="en-US"/>
        </w:rPr>
        <w:t>important</w:t>
      </w:r>
      <w:r w:rsidRPr="00A33E11">
        <w:rPr>
          <w:rFonts w:ascii="Times New Roman" w:eastAsia="Times New Roman" w:hAnsi="Times New Roman" w:cs="Times New Roman"/>
          <w:kern w:val="0"/>
          <w:sz w:val="20"/>
          <w:szCs w:val="20"/>
          <w:lang w:eastAsia="en-US"/>
        </w:rPr>
        <w:t xml:space="preserve"> for the leather industry to employ CE practices. It can help the industry to lessen its waste and maintain the environment, which aids in achieving its sustainable development goals. Research focused on CE in emerging economies leather sector context can help in identifying the current</w:t>
      </w:r>
      <w:r w:rsidRPr="00C2258F">
        <w:rPr>
          <w:rFonts w:ascii="Times New Roman" w:eastAsia="Times New Roman" w:hAnsi="Times New Roman" w:cs="TimesLTStd-Roman"/>
          <w:spacing w:val="-2"/>
          <w:kern w:val="0"/>
          <w:sz w:val="20"/>
          <w:szCs w:val="20"/>
          <w:lang w:eastAsia="en-US"/>
        </w:rPr>
        <w:t xml:space="preserve"> </w:t>
      </w:r>
      <w:r w:rsidRPr="00A33E11">
        <w:rPr>
          <w:rFonts w:ascii="Times New Roman" w:eastAsia="Times New Roman" w:hAnsi="Times New Roman" w:cs="Times New Roman"/>
          <w:kern w:val="0"/>
          <w:sz w:val="20"/>
          <w:szCs w:val="20"/>
          <w:lang w:eastAsia="en-US"/>
        </w:rPr>
        <w:t xml:space="preserve">situation of the </w:t>
      </w:r>
      <w:r w:rsidR="000E7613" w:rsidRPr="00A33E11">
        <w:rPr>
          <w:rFonts w:ascii="Times New Roman" w:eastAsia="Times New Roman" w:hAnsi="Times New Roman" w:cs="Times New Roman"/>
          <w:kern w:val="0"/>
          <w:sz w:val="20"/>
          <w:szCs w:val="20"/>
          <w:lang w:eastAsia="en-US"/>
        </w:rPr>
        <w:t>sector and</w:t>
      </w:r>
      <w:r w:rsidRPr="00A33E11">
        <w:rPr>
          <w:rFonts w:ascii="Times New Roman" w:eastAsia="Times New Roman" w:hAnsi="Times New Roman" w:cs="Times New Roman"/>
          <w:kern w:val="0"/>
          <w:sz w:val="20"/>
          <w:szCs w:val="20"/>
          <w:lang w:eastAsia="en-US"/>
        </w:rPr>
        <w:t xml:space="preserve"> formulating effective strategies for utilization and implementation of CE practices. Due to existence of </w:t>
      </w:r>
      <w:r w:rsidR="00094AF5" w:rsidRPr="00A33E11">
        <w:rPr>
          <w:rFonts w:ascii="Times New Roman" w:eastAsia="Times New Roman" w:hAnsi="Times New Roman" w:cs="Times New Roman"/>
          <w:kern w:val="0"/>
          <w:sz w:val="20"/>
          <w:szCs w:val="20"/>
          <w:lang w:eastAsia="en-US"/>
        </w:rPr>
        <w:t>several</w:t>
      </w:r>
      <w:r w:rsidRPr="00A33E11">
        <w:rPr>
          <w:rFonts w:ascii="Times New Roman" w:eastAsia="Times New Roman" w:hAnsi="Times New Roman" w:cs="Times New Roman"/>
          <w:kern w:val="0"/>
          <w:sz w:val="20"/>
          <w:szCs w:val="20"/>
          <w:lang w:eastAsia="en-US"/>
        </w:rPr>
        <w:t xml:space="preserve"> challenges, implementing CE practices in developing countries has become problematic. Hence, this study targets the Bangladeshi leather sector to investigate the interactions among challenges to CE implementation, as an exemplified case of the emerging economies leather industry. The Rough Decision-Making Trail and </w:t>
      </w:r>
      <w:r w:rsidR="00694317" w:rsidRPr="00A33E11">
        <w:rPr>
          <w:rFonts w:ascii="Times New Roman" w:eastAsia="Times New Roman" w:hAnsi="Times New Roman" w:cs="Times New Roman"/>
          <w:kern w:val="0"/>
          <w:sz w:val="20"/>
          <w:szCs w:val="20"/>
          <w:lang w:eastAsia="en-US"/>
        </w:rPr>
        <w:t>Evaluation</w:t>
      </w:r>
      <w:r w:rsidRPr="00A33E11">
        <w:rPr>
          <w:rFonts w:ascii="Times New Roman" w:eastAsia="Times New Roman" w:hAnsi="Times New Roman" w:cs="Times New Roman"/>
          <w:kern w:val="0"/>
          <w:sz w:val="20"/>
          <w:szCs w:val="20"/>
          <w:lang w:eastAsia="en-US"/>
        </w:rPr>
        <w:t xml:space="preserve"> Laboratory (Rough-DEMATEL) is </w:t>
      </w:r>
      <w:r w:rsidR="00020F97" w:rsidRPr="00A33E11">
        <w:rPr>
          <w:rFonts w:ascii="Times New Roman" w:eastAsia="Times New Roman" w:hAnsi="Times New Roman" w:cs="Times New Roman"/>
          <w:kern w:val="0"/>
          <w:sz w:val="20"/>
          <w:szCs w:val="20"/>
          <w:lang w:eastAsia="en-US"/>
        </w:rPr>
        <w:t>applied</w:t>
      </w:r>
      <w:r w:rsidRPr="00A33E11">
        <w:rPr>
          <w:rFonts w:ascii="Times New Roman" w:eastAsia="Times New Roman" w:hAnsi="Times New Roman" w:cs="Times New Roman"/>
          <w:kern w:val="0"/>
          <w:sz w:val="20"/>
          <w:szCs w:val="20"/>
          <w:lang w:eastAsia="en-US"/>
        </w:rPr>
        <w:t xml:space="preserve"> to aid this investigation. </w:t>
      </w:r>
    </w:p>
    <w:p w14:paraId="548E36DB" w14:textId="6F8A00CD" w:rsidR="00800B84" w:rsidRPr="00A33E11" w:rsidRDefault="00800B84" w:rsidP="00EA2BFF">
      <w:pPr>
        <w:ind w:firstLine="420"/>
        <w:rPr>
          <w:rFonts w:ascii="Times New Roman" w:eastAsia="Times New Roman" w:hAnsi="Times New Roman" w:cs="Times New Roman"/>
          <w:kern w:val="0"/>
          <w:sz w:val="20"/>
          <w:szCs w:val="20"/>
          <w:lang w:eastAsia="en-US"/>
        </w:rPr>
      </w:pPr>
      <w:r w:rsidRPr="00A33E11">
        <w:rPr>
          <w:rFonts w:ascii="Times New Roman" w:eastAsia="Times New Roman" w:hAnsi="Times New Roman" w:cs="Times New Roman"/>
          <w:kern w:val="0"/>
          <w:sz w:val="20"/>
          <w:szCs w:val="20"/>
          <w:lang w:eastAsia="en-US"/>
        </w:rPr>
        <w:t xml:space="preserve">The Bangladesh leather sector was selected as the case industry for several reasons. First, the sector is considered as one of the dirtiest industries in the world. This is evident from the heavy use of chemicals for the treatment of raw hides and skins which ends up polluting the air, </w:t>
      </w:r>
      <w:proofErr w:type="gramStart"/>
      <w:r w:rsidRPr="00A33E11">
        <w:rPr>
          <w:rFonts w:ascii="Times New Roman" w:eastAsia="Times New Roman" w:hAnsi="Times New Roman" w:cs="Times New Roman"/>
          <w:kern w:val="0"/>
          <w:sz w:val="20"/>
          <w:szCs w:val="20"/>
          <w:lang w:eastAsia="en-US"/>
        </w:rPr>
        <w:t>water</w:t>
      </w:r>
      <w:proofErr w:type="gramEnd"/>
      <w:r w:rsidRPr="00A33E11">
        <w:rPr>
          <w:rFonts w:ascii="Times New Roman" w:eastAsia="Times New Roman" w:hAnsi="Times New Roman" w:cs="Times New Roman"/>
          <w:kern w:val="0"/>
          <w:sz w:val="20"/>
          <w:szCs w:val="20"/>
          <w:lang w:eastAsia="en-US"/>
        </w:rPr>
        <w:t xml:space="preserve"> and soil. Second, it contributes immensely to </w:t>
      </w:r>
      <w:r w:rsidR="00694317" w:rsidRPr="00A33E11">
        <w:rPr>
          <w:rFonts w:ascii="Times New Roman" w:eastAsia="Times New Roman" w:hAnsi="Times New Roman" w:cs="Times New Roman"/>
          <w:kern w:val="0"/>
          <w:sz w:val="20"/>
          <w:szCs w:val="20"/>
          <w:lang w:eastAsia="en-US"/>
        </w:rPr>
        <w:t>Bangladesh</w:t>
      </w:r>
      <w:r w:rsidRPr="00A33E11">
        <w:rPr>
          <w:rFonts w:ascii="Times New Roman" w:eastAsia="Times New Roman" w:hAnsi="Times New Roman" w:cs="Times New Roman"/>
          <w:kern w:val="0"/>
          <w:sz w:val="20"/>
          <w:szCs w:val="20"/>
          <w:lang w:eastAsia="en-US"/>
        </w:rPr>
        <w:t xml:space="preserve"> foreign exchanges with minimal investment </w:t>
      </w:r>
      <w:r w:rsidR="00F11D68" w:rsidRPr="00A33E11">
        <w:rPr>
          <w:rFonts w:ascii="Times New Roman" w:eastAsia="Times New Roman" w:hAnsi="Times New Roman" w:cs="Times New Roman"/>
          <w:kern w:val="0"/>
          <w:sz w:val="20"/>
          <w:szCs w:val="20"/>
          <w:lang w:eastAsia="en-US"/>
        </w:rPr>
        <w:t>[9]</w:t>
      </w:r>
      <w:r w:rsidR="00EE3330" w:rsidRPr="00A33E11">
        <w:rPr>
          <w:rFonts w:ascii="Times New Roman" w:eastAsia="Times New Roman" w:hAnsi="Times New Roman" w:cs="Times New Roman"/>
          <w:kern w:val="0"/>
          <w:sz w:val="20"/>
          <w:szCs w:val="20"/>
          <w:lang w:eastAsia="en-US"/>
        </w:rPr>
        <w:t>.</w:t>
      </w:r>
      <w:r w:rsidRPr="00A33E11">
        <w:rPr>
          <w:rFonts w:ascii="Times New Roman" w:eastAsia="Times New Roman" w:hAnsi="Times New Roman" w:cs="Times New Roman"/>
          <w:kern w:val="0"/>
          <w:sz w:val="20"/>
          <w:szCs w:val="20"/>
          <w:lang w:eastAsia="en-US"/>
        </w:rPr>
        <w:t xml:space="preserve"> Third, the leather industry in Bangladesh is emergent and therefore requires initiatives that could help them minimize the negative socio-environmental impacts, which can lead to cost savings via avoidance of fines and reducing the cost of operations via example raw material reuse or reduce. As </w:t>
      </w:r>
      <w:proofErr w:type="spellStart"/>
      <w:r w:rsidRPr="00A33E11">
        <w:rPr>
          <w:rFonts w:ascii="Times New Roman" w:eastAsia="Times New Roman" w:hAnsi="Times New Roman" w:cs="Times New Roman"/>
          <w:kern w:val="0"/>
          <w:sz w:val="20"/>
          <w:szCs w:val="20"/>
          <w:lang w:eastAsia="en-US"/>
        </w:rPr>
        <w:t>Moktadir</w:t>
      </w:r>
      <w:proofErr w:type="spellEnd"/>
      <w:r w:rsidRPr="00A33E11">
        <w:rPr>
          <w:rFonts w:ascii="Times New Roman" w:eastAsia="Times New Roman" w:hAnsi="Times New Roman" w:cs="Times New Roman"/>
          <w:kern w:val="0"/>
          <w:sz w:val="20"/>
          <w:szCs w:val="20"/>
          <w:lang w:eastAsia="en-US"/>
        </w:rPr>
        <w:t xml:space="preserve"> </w:t>
      </w:r>
      <w:r w:rsidRPr="00735263">
        <w:rPr>
          <w:rFonts w:ascii="Times New Roman" w:eastAsia="Times New Roman" w:hAnsi="Times New Roman" w:cs="Times New Roman"/>
          <w:i/>
          <w:iCs/>
          <w:kern w:val="0"/>
          <w:sz w:val="20"/>
          <w:szCs w:val="20"/>
          <w:lang w:eastAsia="en-US"/>
        </w:rPr>
        <w:t>et al</w:t>
      </w:r>
      <w:r w:rsidRPr="00A33E11">
        <w:rPr>
          <w:rFonts w:ascii="Times New Roman" w:eastAsia="Times New Roman" w:hAnsi="Times New Roman" w:cs="Times New Roman"/>
          <w:kern w:val="0"/>
          <w:sz w:val="20"/>
          <w:szCs w:val="20"/>
          <w:lang w:eastAsia="en-US"/>
        </w:rPr>
        <w:t xml:space="preserve">. </w:t>
      </w:r>
      <w:r w:rsidR="00FE1965" w:rsidRPr="00A33E11">
        <w:rPr>
          <w:rFonts w:ascii="Times New Roman" w:eastAsia="Times New Roman" w:hAnsi="Times New Roman" w:cs="Times New Roman"/>
          <w:kern w:val="0"/>
          <w:sz w:val="20"/>
          <w:szCs w:val="20"/>
          <w:lang w:eastAsia="en-US"/>
        </w:rPr>
        <w:t>[10]</w:t>
      </w:r>
      <w:r w:rsidRPr="00A33E11">
        <w:rPr>
          <w:rFonts w:ascii="Times New Roman" w:eastAsia="Times New Roman" w:hAnsi="Times New Roman" w:cs="Times New Roman"/>
          <w:kern w:val="0"/>
          <w:sz w:val="20"/>
          <w:szCs w:val="20"/>
          <w:lang w:eastAsia="en-US"/>
        </w:rPr>
        <w:t xml:space="preserve"> has identified the potential challenges to CE </w:t>
      </w:r>
      <w:r w:rsidR="006279FA" w:rsidRPr="00A33E11">
        <w:rPr>
          <w:rFonts w:ascii="Times New Roman" w:eastAsia="Times New Roman" w:hAnsi="Times New Roman" w:cs="Times New Roman"/>
          <w:kern w:val="0"/>
          <w:sz w:val="20"/>
          <w:szCs w:val="20"/>
          <w:lang w:eastAsia="en-US"/>
        </w:rPr>
        <w:t xml:space="preserve">practices </w:t>
      </w:r>
      <w:r w:rsidRPr="00A33E11">
        <w:rPr>
          <w:rFonts w:ascii="Times New Roman" w:eastAsia="Times New Roman" w:hAnsi="Times New Roman" w:cs="Times New Roman"/>
          <w:kern w:val="0"/>
          <w:sz w:val="20"/>
          <w:szCs w:val="20"/>
          <w:lang w:eastAsia="en-US"/>
        </w:rPr>
        <w:t>in the leather industry, it needs further</w:t>
      </w:r>
      <w:r w:rsidR="0028398B" w:rsidRPr="00A33E11">
        <w:rPr>
          <w:rFonts w:ascii="Times New Roman" w:eastAsia="Times New Roman" w:hAnsi="Times New Roman" w:cs="Times New Roman"/>
          <w:kern w:val="0"/>
          <w:sz w:val="20"/>
          <w:szCs w:val="20"/>
          <w:lang w:eastAsia="en-US"/>
        </w:rPr>
        <w:t xml:space="preserve"> investigation to</w:t>
      </w:r>
      <w:r w:rsidRPr="00A33E11">
        <w:rPr>
          <w:rFonts w:ascii="Times New Roman" w:eastAsia="Times New Roman" w:hAnsi="Times New Roman" w:cs="Times New Roman"/>
          <w:kern w:val="0"/>
          <w:sz w:val="20"/>
          <w:szCs w:val="20"/>
          <w:lang w:eastAsia="en-US"/>
        </w:rPr>
        <w:t xml:space="preserve"> </w:t>
      </w:r>
      <w:r w:rsidR="00020F97" w:rsidRPr="00A33E11">
        <w:rPr>
          <w:rFonts w:ascii="Times New Roman" w:eastAsia="Times New Roman" w:hAnsi="Times New Roman" w:cs="Times New Roman"/>
          <w:kern w:val="0"/>
          <w:sz w:val="20"/>
          <w:szCs w:val="20"/>
          <w:lang w:eastAsia="en-US"/>
        </w:rPr>
        <w:t>understand</w:t>
      </w:r>
      <w:r w:rsidRPr="00A33E11">
        <w:rPr>
          <w:rFonts w:ascii="Times New Roman" w:eastAsia="Times New Roman" w:hAnsi="Times New Roman" w:cs="Times New Roman"/>
          <w:kern w:val="0"/>
          <w:sz w:val="20"/>
          <w:szCs w:val="20"/>
          <w:lang w:eastAsia="en-US"/>
        </w:rPr>
        <w:t xml:space="preserve"> the interactions and interdependencies among the identified </w:t>
      </w:r>
      <w:r w:rsidR="00020F97" w:rsidRPr="00A33E11">
        <w:rPr>
          <w:rFonts w:ascii="Times New Roman" w:eastAsia="Times New Roman" w:hAnsi="Times New Roman" w:cs="Times New Roman"/>
          <w:kern w:val="0"/>
          <w:sz w:val="20"/>
          <w:szCs w:val="20"/>
          <w:lang w:eastAsia="en-US"/>
        </w:rPr>
        <w:t>challenges</w:t>
      </w:r>
      <w:r w:rsidRPr="00A33E11">
        <w:rPr>
          <w:rFonts w:ascii="Times New Roman" w:eastAsia="Times New Roman" w:hAnsi="Times New Roman" w:cs="Times New Roman"/>
          <w:kern w:val="0"/>
          <w:sz w:val="20"/>
          <w:szCs w:val="20"/>
          <w:lang w:eastAsia="en-US"/>
        </w:rPr>
        <w:t xml:space="preserve"> to CE</w:t>
      </w:r>
      <w:r w:rsidR="002C5B54" w:rsidRPr="00A33E11">
        <w:rPr>
          <w:rFonts w:ascii="Times New Roman" w:eastAsia="Times New Roman" w:hAnsi="Times New Roman" w:cs="Times New Roman"/>
          <w:kern w:val="0"/>
          <w:sz w:val="20"/>
          <w:szCs w:val="20"/>
          <w:lang w:eastAsia="en-US"/>
        </w:rPr>
        <w:t xml:space="preserve"> practices</w:t>
      </w:r>
      <w:r w:rsidRPr="00A33E11">
        <w:rPr>
          <w:rFonts w:ascii="Times New Roman" w:eastAsia="Times New Roman" w:hAnsi="Times New Roman" w:cs="Times New Roman"/>
          <w:kern w:val="0"/>
          <w:sz w:val="20"/>
          <w:szCs w:val="20"/>
          <w:lang w:eastAsia="en-US"/>
        </w:rPr>
        <w:t>.</w:t>
      </w:r>
    </w:p>
    <w:p w14:paraId="6508F1C5" w14:textId="4EE908B1" w:rsidR="00C432EE" w:rsidRPr="00A33E11" w:rsidRDefault="00800B84" w:rsidP="00EA2BFF">
      <w:pPr>
        <w:ind w:firstLine="420"/>
        <w:rPr>
          <w:rFonts w:ascii="Times New Roman" w:eastAsia="Times New Roman" w:hAnsi="Times New Roman" w:cs="Times New Roman"/>
          <w:kern w:val="0"/>
          <w:sz w:val="20"/>
          <w:szCs w:val="20"/>
          <w:lang w:eastAsia="en-US"/>
        </w:rPr>
      </w:pPr>
      <w:r w:rsidRPr="00A33E11">
        <w:rPr>
          <w:rFonts w:ascii="Times New Roman" w:eastAsia="Times New Roman" w:hAnsi="Times New Roman" w:cs="Times New Roman"/>
          <w:kern w:val="0"/>
          <w:sz w:val="20"/>
          <w:szCs w:val="20"/>
          <w:lang w:eastAsia="en-US"/>
        </w:rPr>
        <w:t xml:space="preserve"> The rough-based DEMATEL was selected to aid this investigation due to its uniqueness and ability to handle relatively less data and uncertainty in group decision problem. Several papers in the literature have employed triangular fuzzy numbers (TFNs) for addressing uncertainty issues in various </w:t>
      </w:r>
      <w:r w:rsidR="00F761E3" w:rsidRPr="00A33E11">
        <w:rPr>
          <w:rFonts w:ascii="Times New Roman" w:eastAsia="Times New Roman" w:hAnsi="Times New Roman" w:cs="Times New Roman"/>
          <w:kern w:val="0"/>
          <w:sz w:val="20"/>
          <w:szCs w:val="20"/>
          <w:lang w:eastAsia="en-US"/>
        </w:rPr>
        <w:t>m</w:t>
      </w:r>
      <w:r w:rsidRPr="00A33E11">
        <w:rPr>
          <w:rFonts w:ascii="Times New Roman" w:eastAsia="Times New Roman" w:hAnsi="Times New Roman" w:cs="Times New Roman"/>
          <w:kern w:val="0"/>
          <w:sz w:val="20"/>
          <w:szCs w:val="20"/>
          <w:lang w:eastAsia="en-US"/>
        </w:rPr>
        <w:t xml:space="preserve">ulti-criteria decision-making (MCDM) problems like Fuzzy-AHP </w:t>
      </w:r>
      <w:r w:rsidR="001A76F9" w:rsidRPr="00A33E11">
        <w:rPr>
          <w:rFonts w:ascii="Times New Roman" w:eastAsia="Times New Roman" w:hAnsi="Times New Roman" w:cs="Times New Roman"/>
          <w:kern w:val="0"/>
          <w:sz w:val="20"/>
          <w:szCs w:val="20"/>
          <w:lang w:eastAsia="en-US"/>
        </w:rPr>
        <w:t>[11]</w:t>
      </w:r>
      <w:r w:rsidRPr="00A33E11">
        <w:rPr>
          <w:rFonts w:ascii="Times New Roman" w:eastAsia="Times New Roman" w:hAnsi="Times New Roman" w:cs="Times New Roman"/>
          <w:kern w:val="0"/>
          <w:sz w:val="20"/>
          <w:szCs w:val="20"/>
          <w:lang w:eastAsia="en-US"/>
        </w:rPr>
        <w:t xml:space="preserve"> and Fuzzy-ANP </w:t>
      </w:r>
      <w:r w:rsidR="0030769D" w:rsidRPr="00A33E11">
        <w:rPr>
          <w:rFonts w:ascii="Times New Roman" w:eastAsia="Times New Roman" w:hAnsi="Times New Roman" w:cs="Times New Roman"/>
          <w:kern w:val="0"/>
          <w:sz w:val="20"/>
          <w:szCs w:val="20"/>
          <w:lang w:eastAsia="en-US"/>
        </w:rPr>
        <w:t>[12]</w:t>
      </w:r>
      <w:r w:rsidRPr="00A33E11">
        <w:rPr>
          <w:rFonts w:ascii="Times New Roman" w:eastAsia="Times New Roman" w:hAnsi="Times New Roman" w:cs="Times New Roman"/>
          <w:kern w:val="0"/>
          <w:sz w:val="20"/>
          <w:szCs w:val="20"/>
          <w:lang w:eastAsia="en-US"/>
        </w:rPr>
        <w:t xml:space="preserve">. However, compared to </w:t>
      </w:r>
      <w:r w:rsidRPr="00A33E11">
        <w:rPr>
          <w:rFonts w:ascii="Times New Roman" w:eastAsia="Times New Roman" w:hAnsi="Times New Roman" w:cs="Times New Roman"/>
          <w:kern w:val="0"/>
          <w:sz w:val="20"/>
          <w:szCs w:val="20"/>
          <w:lang w:eastAsia="en-US"/>
        </w:rPr>
        <w:t xml:space="preserve">rough-based DEMATEL technique, these methods cannot efficiently address the interdependencies as well as interrelationship degree among factors </w:t>
      </w:r>
      <w:r w:rsidR="00B92CAB" w:rsidRPr="00A33E11">
        <w:rPr>
          <w:rFonts w:ascii="Times New Roman" w:eastAsia="Times New Roman" w:hAnsi="Times New Roman" w:cs="Times New Roman"/>
          <w:kern w:val="0"/>
          <w:sz w:val="20"/>
          <w:szCs w:val="20"/>
          <w:lang w:eastAsia="en-US"/>
        </w:rPr>
        <w:t>[13]</w:t>
      </w:r>
      <w:r w:rsidRPr="00A33E11">
        <w:rPr>
          <w:rFonts w:ascii="Times New Roman" w:eastAsia="Times New Roman" w:hAnsi="Times New Roman" w:cs="Times New Roman"/>
          <w:kern w:val="0"/>
          <w:sz w:val="20"/>
          <w:szCs w:val="20"/>
          <w:lang w:eastAsia="en-US"/>
        </w:rPr>
        <w:t>. In addition, the fuzzy set can only express the vague opinion into a fuzzy number for a decision-</w:t>
      </w:r>
      <w:r w:rsidR="002B306D" w:rsidRPr="00A33E11">
        <w:rPr>
          <w:rFonts w:ascii="Times New Roman" w:eastAsia="Times New Roman" w:hAnsi="Times New Roman" w:cs="Times New Roman"/>
          <w:kern w:val="0"/>
          <w:sz w:val="20"/>
          <w:szCs w:val="20"/>
          <w:lang w:eastAsia="en-US"/>
        </w:rPr>
        <w:t>maker</w:t>
      </w:r>
      <w:r w:rsidR="00F40552" w:rsidRPr="00A33E11">
        <w:rPr>
          <w:rFonts w:ascii="Times New Roman" w:eastAsia="Times New Roman" w:hAnsi="Times New Roman" w:cs="Times New Roman"/>
          <w:kern w:val="0"/>
          <w:sz w:val="20"/>
          <w:szCs w:val="20"/>
          <w:lang w:eastAsia="en-US"/>
        </w:rPr>
        <w:t>. It</w:t>
      </w:r>
      <w:r w:rsidRPr="00A33E11">
        <w:rPr>
          <w:rFonts w:ascii="Times New Roman" w:eastAsia="Times New Roman" w:hAnsi="Times New Roman" w:cs="Times New Roman"/>
          <w:kern w:val="0"/>
          <w:sz w:val="20"/>
          <w:szCs w:val="20"/>
          <w:lang w:eastAsia="en-US"/>
        </w:rPr>
        <w:t xml:space="preserve"> </w:t>
      </w:r>
      <w:r w:rsidR="002B306D" w:rsidRPr="00A33E11">
        <w:rPr>
          <w:rFonts w:ascii="Times New Roman" w:eastAsia="Times New Roman" w:hAnsi="Times New Roman" w:cs="Times New Roman"/>
          <w:kern w:val="0"/>
          <w:sz w:val="20"/>
          <w:szCs w:val="20"/>
          <w:lang w:eastAsia="en-US"/>
        </w:rPr>
        <w:t xml:space="preserve">does not </w:t>
      </w:r>
      <w:r w:rsidRPr="00A33E11">
        <w:rPr>
          <w:rFonts w:ascii="Times New Roman" w:eastAsia="Times New Roman" w:hAnsi="Times New Roman" w:cs="Times New Roman"/>
          <w:kern w:val="0"/>
          <w:sz w:val="20"/>
          <w:szCs w:val="20"/>
          <w:lang w:eastAsia="en-US"/>
        </w:rPr>
        <w:t xml:space="preserve">effectively express the various uncertain opinions and </w:t>
      </w:r>
      <w:r w:rsidR="00CB0087" w:rsidRPr="00A33E11">
        <w:rPr>
          <w:rFonts w:ascii="Times New Roman" w:eastAsia="Times New Roman" w:hAnsi="Times New Roman" w:cs="Times New Roman"/>
          <w:kern w:val="0"/>
          <w:sz w:val="20"/>
          <w:szCs w:val="20"/>
          <w:lang w:eastAsia="en-US"/>
        </w:rPr>
        <w:t xml:space="preserve">does not </w:t>
      </w:r>
      <w:r w:rsidRPr="00A33E11">
        <w:rPr>
          <w:rFonts w:ascii="Times New Roman" w:eastAsia="Times New Roman" w:hAnsi="Times New Roman" w:cs="Times New Roman"/>
          <w:kern w:val="0"/>
          <w:sz w:val="20"/>
          <w:szCs w:val="20"/>
          <w:lang w:eastAsia="en-US"/>
        </w:rPr>
        <w:t>integrate them in the group decision-making. Rough number</w:t>
      </w:r>
      <w:r w:rsidR="00884F59" w:rsidRPr="00A33E11">
        <w:rPr>
          <w:rFonts w:ascii="Times New Roman" w:eastAsia="Times New Roman" w:hAnsi="Times New Roman" w:cs="Times New Roman"/>
          <w:kern w:val="0"/>
          <w:sz w:val="20"/>
          <w:szCs w:val="20"/>
          <w:lang w:eastAsia="en-US"/>
        </w:rPr>
        <w:t>s</w:t>
      </w:r>
      <w:r w:rsidRPr="00A33E11">
        <w:rPr>
          <w:rFonts w:ascii="Times New Roman" w:eastAsia="Times New Roman" w:hAnsi="Times New Roman" w:cs="Times New Roman"/>
          <w:kern w:val="0"/>
          <w:sz w:val="20"/>
          <w:szCs w:val="20"/>
          <w:lang w:eastAsia="en-US"/>
        </w:rPr>
        <w:t xml:space="preserve">, as an effective approach, not only can represent the qualitative or uncertain assessment of decision-makers, but also can retain different opinions among all decision-makers. Considering less information for expert judgments ambiguity, Song and Cao </w:t>
      </w:r>
      <w:r w:rsidR="00CD734E" w:rsidRPr="00A33E11">
        <w:rPr>
          <w:rFonts w:ascii="Times New Roman" w:eastAsia="Times New Roman" w:hAnsi="Times New Roman" w:cs="Times New Roman"/>
          <w:kern w:val="0"/>
          <w:sz w:val="20"/>
          <w:szCs w:val="20"/>
          <w:lang w:eastAsia="en-US"/>
        </w:rPr>
        <w:t>[14]</w:t>
      </w:r>
      <w:r w:rsidRPr="00A33E11">
        <w:rPr>
          <w:rFonts w:ascii="Times New Roman" w:eastAsia="Times New Roman" w:hAnsi="Times New Roman" w:cs="Times New Roman"/>
          <w:kern w:val="0"/>
          <w:sz w:val="20"/>
          <w:szCs w:val="20"/>
          <w:lang w:eastAsia="en-US"/>
        </w:rPr>
        <w:t xml:space="preserve"> implemented rough set approximation that does not need pre-defined membership functions for extending DEMATEL method, which is called rough-DEMATEL.</w:t>
      </w:r>
      <w:r w:rsidR="00176A15" w:rsidRPr="00A33E11">
        <w:rPr>
          <w:rFonts w:ascii="Times New Roman" w:eastAsia="Times New Roman" w:hAnsi="Times New Roman" w:cs="Times New Roman"/>
          <w:kern w:val="0"/>
          <w:sz w:val="20"/>
          <w:szCs w:val="20"/>
          <w:lang w:eastAsia="en-US"/>
        </w:rPr>
        <w:t xml:space="preserve"> </w:t>
      </w:r>
      <w:r w:rsidR="00067887">
        <w:rPr>
          <w:rFonts w:ascii="Times New Roman" w:eastAsia="Times New Roman" w:hAnsi="Times New Roman" w:cs="Times New Roman"/>
          <w:kern w:val="0"/>
          <w:sz w:val="20"/>
          <w:szCs w:val="20"/>
          <w:lang w:eastAsia="en-US"/>
        </w:rPr>
        <w:t>Specifically, t</w:t>
      </w:r>
      <w:r w:rsidR="00C432EE" w:rsidRPr="00A33E11">
        <w:rPr>
          <w:rFonts w:ascii="Times New Roman" w:eastAsia="Times New Roman" w:hAnsi="Times New Roman" w:cs="Times New Roman"/>
          <w:kern w:val="0"/>
          <w:sz w:val="20"/>
          <w:szCs w:val="20"/>
          <w:lang w:eastAsia="en-US"/>
        </w:rPr>
        <w:t>his paper addresses the followin</w:t>
      </w:r>
      <w:r w:rsidR="00115B37" w:rsidRPr="00A33E11">
        <w:rPr>
          <w:rFonts w:ascii="Times New Roman" w:eastAsia="Times New Roman" w:hAnsi="Times New Roman" w:cs="Times New Roman"/>
          <w:kern w:val="0"/>
          <w:sz w:val="20"/>
          <w:szCs w:val="20"/>
          <w:lang w:eastAsia="en-US"/>
        </w:rPr>
        <w:t>g</w:t>
      </w:r>
      <w:r w:rsidR="00C432EE" w:rsidRPr="00A33E11">
        <w:rPr>
          <w:rFonts w:ascii="Times New Roman" w:eastAsia="Times New Roman" w:hAnsi="Times New Roman" w:cs="Times New Roman"/>
          <w:kern w:val="0"/>
          <w:sz w:val="20"/>
          <w:szCs w:val="20"/>
          <w:lang w:eastAsia="en-US"/>
        </w:rPr>
        <w:t xml:space="preserve"> objectiv</w:t>
      </w:r>
      <w:r w:rsidR="003F5790" w:rsidRPr="00A33E11">
        <w:rPr>
          <w:rFonts w:ascii="Times New Roman" w:eastAsia="Times New Roman" w:hAnsi="Times New Roman" w:cs="Times New Roman"/>
          <w:kern w:val="0"/>
          <w:sz w:val="20"/>
          <w:szCs w:val="20"/>
          <w:lang w:eastAsia="en-US"/>
        </w:rPr>
        <w:t>e</w:t>
      </w:r>
      <w:r w:rsidR="00C432EE" w:rsidRPr="00A33E11">
        <w:rPr>
          <w:rFonts w:ascii="Times New Roman" w:eastAsia="Times New Roman" w:hAnsi="Times New Roman" w:cs="Times New Roman"/>
          <w:kern w:val="0"/>
          <w:sz w:val="20"/>
          <w:szCs w:val="20"/>
          <w:lang w:eastAsia="en-US"/>
        </w:rPr>
        <w:t>s:</w:t>
      </w:r>
    </w:p>
    <w:p w14:paraId="0165E547" w14:textId="2EB3F21C" w:rsidR="00C432EE" w:rsidRPr="005E5C03" w:rsidRDefault="00115B37" w:rsidP="00716960">
      <w:pPr>
        <w:pStyle w:val="ListParagraph"/>
        <w:numPr>
          <w:ilvl w:val="0"/>
          <w:numId w:val="20"/>
        </w:numPr>
        <w:rPr>
          <w:rFonts w:ascii="Times New Roman" w:eastAsia="Times New Roman" w:hAnsi="Times New Roman" w:cs="Times New Roman"/>
          <w:kern w:val="0"/>
          <w:sz w:val="20"/>
          <w:szCs w:val="20"/>
          <w:lang w:eastAsia="en-US"/>
        </w:rPr>
      </w:pPr>
      <w:r w:rsidRPr="005E5C03">
        <w:rPr>
          <w:rFonts w:ascii="Times New Roman" w:eastAsia="Times New Roman" w:hAnsi="Times New Roman" w:cs="Times New Roman"/>
          <w:kern w:val="0"/>
          <w:sz w:val="20"/>
          <w:szCs w:val="20"/>
          <w:lang w:eastAsia="en-US"/>
        </w:rPr>
        <w:t xml:space="preserve">To introduce a decision </w:t>
      </w:r>
      <w:r w:rsidR="00BB45AD" w:rsidRPr="005E5C03">
        <w:rPr>
          <w:rFonts w:ascii="Times New Roman" w:eastAsia="Times New Roman" w:hAnsi="Times New Roman" w:cs="Times New Roman"/>
          <w:kern w:val="0"/>
          <w:sz w:val="20"/>
          <w:szCs w:val="20"/>
          <w:lang w:eastAsia="en-US"/>
        </w:rPr>
        <w:t xml:space="preserve">support </w:t>
      </w:r>
      <w:r w:rsidRPr="005E5C03">
        <w:rPr>
          <w:rFonts w:ascii="Times New Roman" w:eastAsia="Times New Roman" w:hAnsi="Times New Roman" w:cs="Times New Roman"/>
          <w:kern w:val="0"/>
          <w:sz w:val="20"/>
          <w:szCs w:val="20"/>
          <w:lang w:eastAsia="en-US"/>
        </w:rPr>
        <w:t xml:space="preserve">framework for assessing the challenges to CE practices within </w:t>
      </w:r>
      <w:r w:rsidR="00BB45AD" w:rsidRPr="005E5C03">
        <w:rPr>
          <w:rFonts w:ascii="Times New Roman" w:eastAsia="Times New Roman" w:hAnsi="Times New Roman" w:cs="Times New Roman"/>
          <w:kern w:val="0"/>
          <w:sz w:val="20"/>
          <w:szCs w:val="20"/>
          <w:lang w:eastAsia="en-US"/>
        </w:rPr>
        <w:t>the</w:t>
      </w:r>
      <w:r w:rsidRPr="005E5C03">
        <w:rPr>
          <w:rFonts w:ascii="Times New Roman" w:eastAsia="Times New Roman" w:hAnsi="Times New Roman" w:cs="Times New Roman"/>
          <w:kern w:val="0"/>
          <w:sz w:val="20"/>
          <w:szCs w:val="20"/>
          <w:lang w:eastAsia="en-US"/>
        </w:rPr>
        <w:t xml:space="preserve"> leather industry </w:t>
      </w:r>
      <w:proofErr w:type="gramStart"/>
      <w:r w:rsidRPr="005E5C03">
        <w:rPr>
          <w:rFonts w:ascii="Times New Roman" w:eastAsia="Times New Roman" w:hAnsi="Times New Roman" w:cs="Times New Roman"/>
          <w:kern w:val="0"/>
          <w:sz w:val="20"/>
          <w:szCs w:val="20"/>
          <w:lang w:eastAsia="en-US"/>
        </w:rPr>
        <w:t>context</w:t>
      </w:r>
      <w:r w:rsidR="00176A15" w:rsidRPr="005E5C03">
        <w:rPr>
          <w:rFonts w:ascii="Times New Roman" w:eastAsia="Times New Roman" w:hAnsi="Times New Roman" w:cs="Times New Roman"/>
          <w:kern w:val="0"/>
          <w:sz w:val="20"/>
          <w:szCs w:val="20"/>
          <w:lang w:eastAsia="en-US"/>
        </w:rPr>
        <w:t>;</w:t>
      </w:r>
      <w:proofErr w:type="gramEnd"/>
    </w:p>
    <w:p w14:paraId="1773B1E8" w14:textId="37C43B1A" w:rsidR="00C432EE" w:rsidRPr="00A33E11" w:rsidRDefault="00AE064A" w:rsidP="00EA2BFF">
      <w:pPr>
        <w:pStyle w:val="ListParagraph"/>
        <w:numPr>
          <w:ilvl w:val="0"/>
          <w:numId w:val="20"/>
        </w:numPr>
        <w:rPr>
          <w:rFonts w:ascii="Times New Roman" w:eastAsia="Times New Roman" w:hAnsi="Times New Roman" w:cs="Times New Roman"/>
          <w:kern w:val="0"/>
          <w:sz w:val="20"/>
          <w:szCs w:val="20"/>
          <w:lang w:eastAsia="en-US"/>
        </w:rPr>
      </w:pPr>
      <w:r w:rsidRPr="00A33E11">
        <w:rPr>
          <w:rFonts w:ascii="Times New Roman" w:eastAsia="Times New Roman" w:hAnsi="Times New Roman" w:cs="Times New Roman"/>
          <w:kern w:val="0"/>
          <w:sz w:val="20"/>
          <w:szCs w:val="20"/>
          <w:lang w:eastAsia="en-US"/>
        </w:rPr>
        <w:t xml:space="preserve">To investigate the interactions and interdependencies among the challenges to CE practices in the leather </w:t>
      </w:r>
      <w:proofErr w:type="gramStart"/>
      <w:r w:rsidRPr="00A33E11">
        <w:rPr>
          <w:rFonts w:ascii="Times New Roman" w:eastAsia="Times New Roman" w:hAnsi="Times New Roman" w:cs="Times New Roman"/>
          <w:kern w:val="0"/>
          <w:sz w:val="20"/>
          <w:szCs w:val="20"/>
          <w:lang w:eastAsia="en-US"/>
        </w:rPr>
        <w:t>industry</w:t>
      </w:r>
      <w:r w:rsidR="00CA5BEE" w:rsidRPr="00A33E11">
        <w:rPr>
          <w:rFonts w:ascii="Times New Roman" w:eastAsia="Times New Roman" w:hAnsi="Times New Roman" w:cs="Times New Roman"/>
          <w:kern w:val="0"/>
          <w:sz w:val="20"/>
          <w:szCs w:val="20"/>
          <w:lang w:eastAsia="en-US"/>
        </w:rPr>
        <w:t>;</w:t>
      </w:r>
      <w:proofErr w:type="gramEnd"/>
    </w:p>
    <w:p w14:paraId="7E1C213E" w14:textId="1E97BA48" w:rsidR="00B70F61" w:rsidRPr="00A33E11" w:rsidRDefault="00B70F61" w:rsidP="00EA2BFF">
      <w:pPr>
        <w:pStyle w:val="ListParagraph"/>
        <w:numPr>
          <w:ilvl w:val="0"/>
          <w:numId w:val="20"/>
        </w:numPr>
        <w:rPr>
          <w:rFonts w:ascii="Times New Roman" w:eastAsia="Times New Roman" w:hAnsi="Times New Roman" w:cs="Times New Roman"/>
          <w:kern w:val="0"/>
          <w:sz w:val="20"/>
          <w:szCs w:val="20"/>
          <w:lang w:eastAsia="en-US"/>
        </w:rPr>
      </w:pPr>
      <w:r w:rsidRPr="00A33E11">
        <w:rPr>
          <w:rFonts w:ascii="Times New Roman" w:eastAsia="Times New Roman" w:hAnsi="Times New Roman" w:cs="Times New Roman"/>
          <w:kern w:val="0"/>
          <w:sz w:val="20"/>
          <w:szCs w:val="20"/>
          <w:lang w:eastAsia="en-US"/>
        </w:rPr>
        <w:t xml:space="preserve">To </w:t>
      </w:r>
      <w:r w:rsidR="00860FA2" w:rsidRPr="00A33E11">
        <w:rPr>
          <w:rFonts w:ascii="Times New Roman" w:eastAsia="Times New Roman" w:hAnsi="Times New Roman" w:cs="Times New Roman"/>
          <w:kern w:val="0"/>
          <w:sz w:val="20"/>
          <w:szCs w:val="20"/>
          <w:lang w:eastAsia="en-US"/>
        </w:rPr>
        <w:t>provide insights</w:t>
      </w:r>
      <w:r w:rsidRPr="00A33E11">
        <w:rPr>
          <w:rFonts w:ascii="Times New Roman" w:eastAsia="Times New Roman" w:hAnsi="Times New Roman" w:cs="Times New Roman"/>
          <w:kern w:val="0"/>
          <w:sz w:val="20"/>
          <w:szCs w:val="20"/>
          <w:lang w:eastAsia="en-US"/>
        </w:rPr>
        <w:t xml:space="preserve"> </w:t>
      </w:r>
      <w:r w:rsidR="00860FA2" w:rsidRPr="00A33E11">
        <w:rPr>
          <w:rFonts w:ascii="Times New Roman" w:eastAsia="Times New Roman" w:hAnsi="Times New Roman" w:cs="Times New Roman"/>
          <w:kern w:val="0"/>
          <w:sz w:val="20"/>
          <w:szCs w:val="20"/>
          <w:lang w:eastAsia="en-US"/>
        </w:rPr>
        <w:t xml:space="preserve">in the practical application </w:t>
      </w:r>
      <w:r w:rsidRPr="00A33E11">
        <w:rPr>
          <w:rFonts w:ascii="Times New Roman" w:eastAsia="Times New Roman" w:hAnsi="Times New Roman" w:cs="Times New Roman"/>
          <w:kern w:val="0"/>
          <w:sz w:val="20"/>
          <w:szCs w:val="20"/>
          <w:lang w:eastAsia="en-US"/>
        </w:rPr>
        <w:t xml:space="preserve">of the </w:t>
      </w:r>
      <w:r w:rsidR="00B73B4E" w:rsidRPr="00A33E11">
        <w:rPr>
          <w:rFonts w:ascii="Times New Roman" w:eastAsia="Times New Roman" w:hAnsi="Times New Roman" w:cs="Times New Roman"/>
          <w:kern w:val="0"/>
          <w:sz w:val="20"/>
          <w:szCs w:val="20"/>
          <w:lang w:eastAsia="en-US"/>
        </w:rPr>
        <w:t xml:space="preserve">research </w:t>
      </w:r>
      <w:r w:rsidR="00860FA2" w:rsidRPr="00A33E11">
        <w:rPr>
          <w:rFonts w:ascii="Times New Roman" w:eastAsia="Times New Roman" w:hAnsi="Times New Roman" w:cs="Times New Roman"/>
          <w:kern w:val="0"/>
          <w:sz w:val="20"/>
          <w:szCs w:val="20"/>
          <w:lang w:eastAsia="en-US"/>
        </w:rPr>
        <w:t>within an emerging economy</w:t>
      </w:r>
      <w:r w:rsidRPr="00A33E11">
        <w:rPr>
          <w:rFonts w:ascii="Times New Roman" w:eastAsia="Times New Roman" w:hAnsi="Times New Roman" w:cs="Times New Roman"/>
          <w:kern w:val="0"/>
          <w:sz w:val="20"/>
          <w:szCs w:val="20"/>
          <w:lang w:eastAsia="en-US"/>
        </w:rPr>
        <w:t xml:space="preserve"> context</w:t>
      </w:r>
      <w:r w:rsidR="00860FA2" w:rsidRPr="00A33E11">
        <w:rPr>
          <w:rFonts w:ascii="Times New Roman" w:eastAsia="Times New Roman" w:hAnsi="Times New Roman" w:cs="Times New Roman"/>
          <w:kern w:val="0"/>
          <w:sz w:val="20"/>
          <w:szCs w:val="20"/>
          <w:lang w:eastAsia="en-US"/>
        </w:rPr>
        <w:t xml:space="preserve"> (Bangladesh)</w:t>
      </w:r>
      <w:r w:rsidRPr="00A33E11">
        <w:rPr>
          <w:rFonts w:ascii="Times New Roman" w:eastAsia="Times New Roman" w:hAnsi="Times New Roman" w:cs="Times New Roman"/>
          <w:kern w:val="0"/>
          <w:sz w:val="20"/>
          <w:szCs w:val="20"/>
          <w:lang w:eastAsia="en-US"/>
        </w:rPr>
        <w:t>.</w:t>
      </w:r>
    </w:p>
    <w:p w14:paraId="6EDB4247" w14:textId="2B3E9C67" w:rsidR="00800B84" w:rsidRDefault="00BB5803" w:rsidP="00EA2BFF">
      <w:pPr>
        <w:rPr>
          <w:rFonts w:ascii="Times New Roman" w:eastAsia="Times New Roman" w:hAnsi="Times New Roman" w:cs="Times New Roman"/>
          <w:kern w:val="0"/>
          <w:sz w:val="20"/>
          <w:szCs w:val="20"/>
          <w:lang w:eastAsia="en-US"/>
        </w:rPr>
      </w:pPr>
      <w:r w:rsidRPr="00A33E11">
        <w:rPr>
          <w:rFonts w:ascii="Times New Roman" w:eastAsia="Times New Roman" w:hAnsi="Times New Roman" w:cs="Times New Roman"/>
          <w:kern w:val="0"/>
          <w:sz w:val="20"/>
          <w:szCs w:val="20"/>
          <w:lang w:eastAsia="en-US"/>
        </w:rPr>
        <w:t>T</w:t>
      </w:r>
      <w:r w:rsidR="00800B84" w:rsidRPr="00A33E11">
        <w:rPr>
          <w:rFonts w:ascii="Times New Roman" w:eastAsia="Times New Roman" w:hAnsi="Times New Roman" w:cs="Times New Roman"/>
          <w:kern w:val="0"/>
          <w:sz w:val="20"/>
          <w:szCs w:val="20"/>
          <w:lang w:eastAsia="en-US"/>
        </w:rPr>
        <w:t xml:space="preserve">his paper </w:t>
      </w:r>
      <w:r w:rsidRPr="00A33E11">
        <w:rPr>
          <w:rFonts w:ascii="Times New Roman" w:eastAsia="Times New Roman" w:hAnsi="Times New Roman" w:cs="Times New Roman"/>
          <w:kern w:val="0"/>
          <w:sz w:val="20"/>
          <w:szCs w:val="20"/>
          <w:lang w:eastAsia="en-US"/>
        </w:rPr>
        <w:t>offers</w:t>
      </w:r>
      <w:r w:rsidR="00B70F61" w:rsidRPr="00A33E11">
        <w:rPr>
          <w:rFonts w:ascii="Times New Roman" w:eastAsia="Times New Roman" w:hAnsi="Times New Roman" w:cs="Times New Roman"/>
          <w:kern w:val="0"/>
          <w:sz w:val="20"/>
          <w:szCs w:val="20"/>
          <w:lang w:eastAsia="en-US"/>
        </w:rPr>
        <w:t xml:space="preserve"> two</w:t>
      </w:r>
      <w:r w:rsidR="00800B84" w:rsidRPr="00A33E11">
        <w:rPr>
          <w:rFonts w:ascii="Times New Roman" w:eastAsia="Times New Roman" w:hAnsi="Times New Roman" w:cs="Times New Roman"/>
          <w:kern w:val="0"/>
          <w:sz w:val="20"/>
          <w:szCs w:val="20"/>
          <w:lang w:eastAsia="en-US"/>
        </w:rPr>
        <w:t xml:space="preserve"> </w:t>
      </w:r>
      <w:r w:rsidR="002D1A25" w:rsidRPr="00A33E11">
        <w:rPr>
          <w:rFonts w:ascii="Times New Roman" w:eastAsia="Times New Roman" w:hAnsi="Times New Roman" w:cs="Times New Roman"/>
          <w:kern w:val="0"/>
          <w:sz w:val="20"/>
          <w:szCs w:val="20"/>
          <w:lang w:eastAsia="en-US"/>
        </w:rPr>
        <w:t xml:space="preserve">main </w:t>
      </w:r>
      <w:r w:rsidR="00B73B4E" w:rsidRPr="00A33E11">
        <w:rPr>
          <w:rFonts w:ascii="Times New Roman" w:eastAsia="Times New Roman" w:hAnsi="Times New Roman" w:cs="Times New Roman"/>
          <w:kern w:val="0"/>
          <w:sz w:val="20"/>
          <w:szCs w:val="20"/>
          <w:lang w:eastAsia="en-US"/>
        </w:rPr>
        <w:t>contributio</w:t>
      </w:r>
      <w:r w:rsidR="00800B84" w:rsidRPr="00A33E11">
        <w:rPr>
          <w:rFonts w:ascii="Times New Roman" w:eastAsia="Times New Roman" w:hAnsi="Times New Roman" w:cs="Times New Roman"/>
          <w:kern w:val="0"/>
          <w:sz w:val="20"/>
          <w:szCs w:val="20"/>
          <w:lang w:eastAsia="en-US"/>
        </w:rPr>
        <w:t xml:space="preserve">ns: (1) </w:t>
      </w:r>
      <w:r w:rsidR="003E1B81" w:rsidRPr="00A33E11">
        <w:rPr>
          <w:rFonts w:ascii="Times New Roman" w:eastAsia="Times New Roman" w:hAnsi="Times New Roman" w:cs="Times New Roman"/>
          <w:kern w:val="0"/>
          <w:sz w:val="20"/>
          <w:szCs w:val="20"/>
          <w:lang w:eastAsia="en-US"/>
        </w:rPr>
        <w:t>introduces</w:t>
      </w:r>
      <w:r w:rsidR="00800B84" w:rsidRPr="00A33E11">
        <w:rPr>
          <w:rFonts w:ascii="Times New Roman" w:eastAsia="Times New Roman" w:hAnsi="Times New Roman" w:cs="Times New Roman"/>
          <w:kern w:val="0"/>
          <w:sz w:val="20"/>
          <w:szCs w:val="20"/>
          <w:lang w:eastAsia="en-US"/>
        </w:rPr>
        <w:t xml:space="preserve"> </w:t>
      </w:r>
      <w:r w:rsidR="003F2658" w:rsidRPr="00A33E11">
        <w:rPr>
          <w:rFonts w:ascii="Times New Roman" w:eastAsia="Times New Roman" w:hAnsi="Times New Roman" w:cs="Times New Roman"/>
          <w:kern w:val="0"/>
          <w:sz w:val="20"/>
          <w:szCs w:val="20"/>
          <w:lang w:eastAsia="en-US"/>
        </w:rPr>
        <w:t>a multi-criteria</w:t>
      </w:r>
      <w:r w:rsidR="00800B84" w:rsidRPr="00A33E11">
        <w:rPr>
          <w:rFonts w:ascii="Times New Roman" w:eastAsia="Times New Roman" w:hAnsi="Times New Roman" w:cs="Times New Roman"/>
          <w:kern w:val="0"/>
          <w:sz w:val="20"/>
          <w:szCs w:val="20"/>
          <w:lang w:eastAsia="en-US"/>
        </w:rPr>
        <w:t xml:space="preserve"> framework </w:t>
      </w:r>
      <w:r w:rsidR="003F2658" w:rsidRPr="00A33E11">
        <w:rPr>
          <w:rFonts w:ascii="Times New Roman" w:eastAsia="Times New Roman" w:hAnsi="Times New Roman" w:cs="Times New Roman"/>
          <w:kern w:val="0"/>
          <w:sz w:val="20"/>
          <w:szCs w:val="20"/>
          <w:lang w:eastAsia="en-US"/>
        </w:rPr>
        <w:t xml:space="preserve">for </w:t>
      </w:r>
      <w:r w:rsidR="00CA5BEE" w:rsidRPr="00A33E11">
        <w:rPr>
          <w:rFonts w:ascii="Times New Roman" w:eastAsia="Times New Roman" w:hAnsi="Times New Roman" w:cs="Times New Roman"/>
          <w:kern w:val="0"/>
          <w:sz w:val="20"/>
          <w:szCs w:val="20"/>
          <w:lang w:eastAsia="en-US"/>
        </w:rPr>
        <w:t>evaluating</w:t>
      </w:r>
      <w:r w:rsidR="003F2658" w:rsidRPr="00A33E11">
        <w:rPr>
          <w:rFonts w:ascii="Times New Roman" w:eastAsia="Times New Roman" w:hAnsi="Times New Roman" w:cs="Times New Roman"/>
          <w:kern w:val="0"/>
          <w:sz w:val="20"/>
          <w:szCs w:val="20"/>
          <w:lang w:eastAsia="en-US"/>
        </w:rPr>
        <w:t xml:space="preserve"> the challenges to CE practices in an emerging economy leather industry context</w:t>
      </w:r>
      <w:r w:rsidR="00800B84" w:rsidRPr="00A33E11">
        <w:rPr>
          <w:rFonts w:ascii="Times New Roman" w:eastAsia="Times New Roman" w:hAnsi="Times New Roman" w:cs="Times New Roman"/>
          <w:kern w:val="0"/>
          <w:sz w:val="20"/>
          <w:szCs w:val="20"/>
          <w:lang w:eastAsia="en-US"/>
        </w:rPr>
        <w:t xml:space="preserve">. (2) Rough-DEMATEL technique is </w:t>
      </w:r>
      <w:r w:rsidR="000B776C" w:rsidRPr="00A33E11">
        <w:rPr>
          <w:rFonts w:ascii="Times New Roman" w:eastAsia="Times New Roman" w:hAnsi="Times New Roman" w:cs="Times New Roman"/>
          <w:kern w:val="0"/>
          <w:sz w:val="20"/>
          <w:szCs w:val="20"/>
          <w:lang w:eastAsia="en-US"/>
        </w:rPr>
        <w:t>used</w:t>
      </w:r>
      <w:r w:rsidR="00800B84" w:rsidRPr="00A33E11">
        <w:rPr>
          <w:rFonts w:ascii="Times New Roman" w:eastAsia="Times New Roman" w:hAnsi="Times New Roman" w:cs="Times New Roman"/>
          <w:kern w:val="0"/>
          <w:sz w:val="20"/>
          <w:szCs w:val="20"/>
          <w:lang w:eastAsia="en-US"/>
        </w:rPr>
        <w:t xml:space="preserve"> to analysis the interrelationships and interdependencies among the challenges in an empirical setting.</w:t>
      </w:r>
      <w:r w:rsidR="000B776C" w:rsidRPr="00A33E11">
        <w:rPr>
          <w:rFonts w:ascii="Times New Roman" w:eastAsia="Times New Roman" w:hAnsi="Times New Roman" w:cs="Times New Roman"/>
          <w:kern w:val="0"/>
          <w:sz w:val="20"/>
          <w:szCs w:val="20"/>
          <w:lang w:eastAsia="en-US"/>
        </w:rPr>
        <w:t xml:space="preserve"> </w:t>
      </w:r>
    </w:p>
    <w:p w14:paraId="1C02DD95" w14:textId="77777777" w:rsidR="00FF73D2" w:rsidRPr="00A33E11" w:rsidRDefault="00FF73D2" w:rsidP="00EA2BFF">
      <w:pPr>
        <w:rPr>
          <w:rFonts w:ascii="Times New Roman" w:eastAsia="Times New Roman" w:hAnsi="Times New Roman" w:cs="Times New Roman"/>
          <w:kern w:val="0"/>
          <w:sz w:val="20"/>
          <w:szCs w:val="20"/>
          <w:lang w:eastAsia="en-US"/>
        </w:rPr>
      </w:pPr>
    </w:p>
    <w:p w14:paraId="73FF6B6B" w14:textId="77777777" w:rsidR="00F02F18" w:rsidRPr="00A33E11" w:rsidRDefault="00F02F18" w:rsidP="00EA2BFF">
      <w:pPr>
        <w:rPr>
          <w:rFonts w:ascii="Times New Roman" w:eastAsia="Times New Roman" w:hAnsi="Times New Roman" w:cs="Times New Roman"/>
          <w:kern w:val="0"/>
          <w:sz w:val="20"/>
          <w:szCs w:val="20"/>
          <w:lang w:eastAsia="en-US"/>
        </w:rPr>
      </w:pPr>
    </w:p>
    <w:p w14:paraId="3B142AA4" w14:textId="4966F949" w:rsidR="005143FE" w:rsidRPr="005143FE" w:rsidRDefault="005143FE" w:rsidP="005143FE">
      <w:pPr>
        <w:pStyle w:val="H1NoSpace"/>
        <w:rPr>
          <w:rFonts w:cs="Helvetica"/>
        </w:rPr>
      </w:pPr>
      <w:r w:rsidRPr="005143FE">
        <w:rPr>
          <w:rFonts w:cs="Helvetica"/>
        </w:rPr>
        <w:t>II.</w:t>
      </w:r>
      <w:r w:rsidRPr="005143FE">
        <w:rPr>
          <w:rFonts w:eastAsia="MS Gothic" w:cs="Helvetica"/>
        </w:rPr>
        <w:t> </w:t>
      </w:r>
      <w:r w:rsidRPr="005143FE">
        <w:rPr>
          <w:rFonts w:eastAsia="MS Gothic" w:cs="Helvetica"/>
        </w:rPr>
        <w:t>LITERATU</w:t>
      </w:r>
      <w:r w:rsidR="005A7BB2">
        <w:rPr>
          <w:rFonts w:eastAsia="MS Gothic" w:cs="Helvetica"/>
        </w:rPr>
        <w:t>R</w:t>
      </w:r>
      <w:r w:rsidRPr="005143FE">
        <w:rPr>
          <w:rFonts w:eastAsia="MS Gothic" w:cs="Helvetica"/>
        </w:rPr>
        <w:t>E REVIEW</w:t>
      </w:r>
    </w:p>
    <w:p w14:paraId="2EDA51FE" w14:textId="22C4B887" w:rsidR="00A14F5A" w:rsidRDefault="00800B84" w:rsidP="00F02F18">
      <w:pPr>
        <w:widowControl/>
        <w:rPr>
          <w:rFonts w:ascii="Times New Roman" w:eastAsia="Times New Roman" w:hAnsi="Times New Roman" w:cs="Times New Roman"/>
          <w:kern w:val="0"/>
          <w:sz w:val="20"/>
          <w:szCs w:val="20"/>
          <w:lang w:eastAsia="en-US"/>
        </w:rPr>
      </w:pPr>
      <w:r w:rsidRPr="00A33E11">
        <w:rPr>
          <w:rFonts w:ascii="Times New Roman" w:eastAsia="Times New Roman" w:hAnsi="Times New Roman" w:cs="Times New Roman"/>
          <w:kern w:val="0"/>
          <w:sz w:val="20"/>
          <w:szCs w:val="20"/>
          <w:lang w:eastAsia="en-US"/>
        </w:rPr>
        <w:t xml:space="preserve">This section begins with a review of CE concept. Next sub-sections present CE and the leather industry, and </w:t>
      </w:r>
      <w:r w:rsidR="00A14F5A" w:rsidRPr="00A33E11">
        <w:rPr>
          <w:rFonts w:ascii="Times New Roman" w:eastAsia="Times New Roman" w:hAnsi="Times New Roman" w:cs="Times New Roman"/>
          <w:kern w:val="0"/>
          <w:sz w:val="20"/>
          <w:szCs w:val="20"/>
          <w:lang w:eastAsia="en-US"/>
        </w:rPr>
        <w:t xml:space="preserve">the </w:t>
      </w:r>
      <w:r w:rsidRPr="00A33E11">
        <w:rPr>
          <w:rFonts w:ascii="Times New Roman" w:eastAsia="Times New Roman" w:hAnsi="Times New Roman" w:cs="Times New Roman"/>
          <w:kern w:val="0"/>
          <w:sz w:val="20"/>
          <w:szCs w:val="20"/>
          <w:lang w:eastAsia="en-US"/>
        </w:rPr>
        <w:t xml:space="preserve">research </w:t>
      </w:r>
      <w:r w:rsidR="00676175" w:rsidRPr="00A33E11">
        <w:rPr>
          <w:rFonts w:ascii="Times New Roman" w:eastAsia="Times New Roman" w:hAnsi="Times New Roman" w:cs="Times New Roman"/>
          <w:kern w:val="0"/>
          <w:sz w:val="20"/>
          <w:szCs w:val="20"/>
          <w:lang w:eastAsia="en-US"/>
        </w:rPr>
        <w:t>gap,</w:t>
      </w:r>
      <w:r w:rsidR="00A14F5A" w:rsidRPr="00A33E11">
        <w:rPr>
          <w:rFonts w:ascii="Times New Roman" w:eastAsia="Times New Roman" w:hAnsi="Times New Roman" w:cs="Times New Roman"/>
          <w:kern w:val="0"/>
          <w:sz w:val="20"/>
          <w:szCs w:val="20"/>
          <w:lang w:eastAsia="en-US"/>
        </w:rPr>
        <w:t xml:space="preserve"> respectively</w:t>
      </w:r>
      <w:r w:rsidRPr="00A33E11">
        <w:rPr>
          <w:rFonts w:ascii="Times New Roman" w:eastAsia="Times New Roman" w:hAnsi="Times New Roman" w:cs="Times New Roman"/>
          <w:kern w:val="0"/>
          <w:sz w:val="20"/>
          <w:szCs w:val="20"/>
          <w:lang w:eastAsia="en-US"/>
        </w:rPr>
        <w:t xml:space="preserve">. Finally, </w:t>
      </w:r>
      <w:r w:rsidR="00A14F5A" w:rsidRPr="00A33E11">
        <w:rPr>
          <w:rFonts w:ascii="Times New Roman" w:eastAsia="Times New Roman" w:hAnsi="Times New Roman" w:cs="Times New Roman"/>
          <w:kern w:val="0"/>
          <w:sz w:val="20"/>
          <w:szCs w:val="20"/>
          <w:lang w:eastAsia="en-US"/>
        </w:rPr>
        <w:t>the last sub-section introduces a decision support framework for assessing the challenges to CE practices.</w:t>
      </w:r>
    </w:p>
    <w:p w14:paraId="6FE7D0B5" w14:textId="75CCD644" w:rsidR="00FF73D2" w:rsidRDefault="00FF73D2" w:rsidP="00F02F18">
      <w:pPr>
        <w:widowControl/>
        <w:rPr>
          <w:rFonts w:ascii="Times New Roman" w:eastAsia="Times New Roman" w:hAnsi="Times New Roman" w:cs="Times New Roman"/>
          <w:kern w:val="0"/>
          <w:sz w:val="20"/>
          <w:szCs w:val="20"/>
          <w:lang w:eastAsia="en-US"/>
        </w:rPr>
      </w:pPr>
    </w:p>
    <w:p w14:paraId="4E44E098" w14:textId="77777777" w:rsidR="004559E5" w:rsidRPr="00A33E11" w:rsidRDefault="004559E5" w:rsidP="00F02F18">
      <w:pPr>
        <w:widowControl/>
        <w:rPr>
          <w:rFonts w:ascii="Times New Roman" w:eastAsia="Times New Roman" w:hAnsi="Times New Roman" w:cs="Times New Roman"/>
          <w:kern w:val="0"/>
          <w:sz w:val="20"/>
          <w:szCs w:val="20"/>
          <w:lang w:eastAsia="en-US"/>
        </w:rPr>
      </w:pPr>
    </w:p>
    <w:p w14:paraId="6539B66A" w14:textId="7AFFCDF6" w:rsidR="00800B84" w:rsidRPr="00BD1968" w:rsidRDefault="00304C34" w:rsidP="00F02F18">
      <w:pPr>
        <w:pStyle w:val="ListParagraph"/>
        <w:numPr>
          <w:ilvl w:val="0"/>
          <w:numId w:val="24"/>
        </w:numPr>
        <w:jc w:val="left"/>
        <w:rPr>
          <w:rFonts w:ascii="Helvetica" w:eastAsia="Times New Roman" w:hAnsi="Helvetica" w:cs="FormataOTFMdIt"/>
          <w:b/>
          <w:i/>
          <w:color w:val="58595B"/>
          <w:kern w:val="0"/>
          <w:sz w:val="18"/>
          <w:szCs w:val="18"/>
          <w:lang w:eastAsia="en-US"/>
        </w:rPr>
      </w:pPr>
      <w:r w:rsidRPr="00BD1968">
        <w:rPr>
          <w:rFonts w:ascii="Helvetica" w:eastAsia="Times New Roman" w:hAnsi="Helvetica" w:cs="FormataOTFMdIt"/>
          <w:b/>
          <w:i/>
          <w:color w:val="58595B"/>
          <w:kern w:val="0"/>
          <w:sz w:val="18"/>
          <w:szCs w:val="18"/>
          <w:lang w:eastAsia="en-US"/>
        </w:rPr>
        <w:lastRenderedPageBreak/>
        <w:t>CIRCULAR ECONOMY</w:t>
      </w:r>
      <w:r w:rsidR="002A5DAF" w:rsidRPr="00BD1968">
        <w:rPr>
          <w:rFonts w:ascii="Helvetica" w:eastAsia="Times New Roman" w:hAnsi="Helvetica" w:cs="FormataOTFMdIt"/>
          <w:b/>
          <w:i/>
          <w:color w:val="58595B"/>
          <w:kern w:val="0"/>
          <w:sz w:val="18"/>
          <w:szCs w:val="18"/>
          <w:lang w:eastAsia="en-US"/>
        </w:rPr>
        <w:t xml:space="preserve"> (CE)</w:t>
      </w:r>
    </w:p>
    <w:p w14:paraId="7217EC1A" w14:textId="0FBD719A" w:rsidR="00800B84" w:rsidRPr="00A33E11" w:rsidRDefault="00800B84" w:rsidP="00F02F18">
      <w:pPr>
        <w:rPr>
          <w:rFonts w:ascii="Times New Roman" w:eastAsia="Times New Roman" w:hAnsi="Times New Roman" w:cs="Times New Roman"/>
          <w:kern w:val="0"/>
          <w:sz w:val="20"/>
          <w:szCs w:val="20"/>
          <w:lang w:eastAsia="en-US"/>
        </w:rPr>
      </w:pPr>
      <w:r w:rsidRPr="00A33E11">
        <w:rPr>
          <w:rFonts w:ascii="Times New Roman" w:eastAsia="Times New Roman" w:hAnsi="Times New Roman" w:cs="Times New Roman"/>
          <w:kern w:val="0"/>
          <w:sz w:val="20"/>
          <w:szCs w:val="20"/>
          <w:lang w:eastAsia="en-US"/>
        </w:rPr>
        <w:t xml:space="preserve">According to a research conducted by </w:t>
      </w:r>
      <w:proofErr w:type="spellStart"/>
      <w:r w:rsidRPr="00A33E11">
        <w:rPr>
          <w:rFonts w:ascii="Times New Roman" w:eastAsia="Times New Roman" w:hAnsi="Times New Roman" w:cs="Times New Roman"/>
          <w:kern w:val="0"/>
          <w:sz w:val="20"/>
          <w:szCs w:val="20"/>
          <w:lang w:eastAsia="en-US"/>
        </w:rPr>
        <w:t>Geissdoerfer</w:t>
      </w:r>
      <w:proofErr w:type="spellEnd"/>
      <w:r w:rsidRPr="00A33E11">
        <w:rPr>
          <w:rFonts w:ascii="Times New Roman" w:eastAsia="Times New Roman" w:hAnsi="Times New Roman" w:cs="Times New Roman"/>
          <w:kern w:val="0"/>
          <w:sz w:val="20"/>
          <w:szCs w:val="20"/>
          <w:lang w:eastAsia="en-US"/>
        </w:rPr>
        <w:t xml:space="preserve"> </w:t>
      </w:r>
      <w:r w:rsidRPr="00735263">
        <w:rPr>
          <w:rFonts w:ascii="Times New Roman" w:eastAsia="Times New Roman" w:hAnsi="Times New Roman" w:cs="Times New Roman"/>
          <w:i/>
          <w:iCs/>
          <w:kern w:val="0"/>
          <w:sz w:val="20"/>
          <w:szCs w:val="20"/>
          <w:lang w:eastAsia="en-US"/>
        </w:rPr>
        <w:t>et al</w:t>
      </w:r>
      <w:r w:rsidRPr="00A33E11">
        <w:rPr>
          <w:rFonts w:ascii="Times New Roman" w:eastAsia="Times New Roman" w:hAnsi="Times New Roman" w:cs="Times New Roman"/>
          <w:kern w:val="0"/>
          <w:sz w:val="20"/>
          <w:szCs w:val="20"/>
          <w:lang w:eastAsia="en-US"/>
        </w:rPr>
        <w:t xml:space="preserve">. </w:t>
      </w:r>
      <w:r w:rsidR="00310726" w:rsidRPr="00A33E11">
        <w:rPr>
          <w:rFonts w:ascii="Times New Roman" w:eastAsia="Times New Roman" w:hAnsi="Times New Roman" w:cs="Times New Roman"/>
          <w:kern w:val="0"/>
          <w:sz w:val="20"/>
          <w:szCs w:val="20"/>
          <w:lang w:eastAsia="en-US"/>
        </w:rPr>
        <w:t>[15]</w:t>
      </w:r>
      <w:r w:rsidRPr="00A33E11">
        <w:rPr>
          <w:rFonts w:ascii="Times New Roman" w:eastAsia="Times New Roman" w:hAnsi="Times New Roman" w:cs="Times New Roman"/>
          <w:kern w:val="0"/>
          <w:sz w:val="20"/>
          <w:szCs w:val="20"/>
          <w:lang w:eastAsia="en-US"/>
        </w:rPr>
        <w:t xml:space="preserve"> CE is a constructive network in which resources wastes, emissions and flow of energy are diminished through closing energy and substances loops. Based on a study conducted by Korhonen </w:t>
      </w:r>
      <w:r w:rsidRPr="00735263">
        <w:rPr>
          <w:rFonts w:ascii="Times New Roman" w:eastAsia="Times New Roman" w:hAnsi="Times New Roman" w:cs="Times New Roman"/>
          <w:i/>
          <w:iCs/>
          <w:kern w:val="0"/>
          <w:sz w:val="20"/>
          <w:szCs w:val="20"/>
          <w:lang w:eastAsia="en-US"/>
        </w:rPr>
        <w:t>et al</w:t>
      </w:r>
      <w:r w:rsidRPr="00A33E11">
        <w:rPr>
          <w:rFonts w:ascii="Times New Roman" w:eastAsia="Times New Roman" w:hAnsi="Times New Roman" w:cs="Times New Roman"/>
          <w:kern w:val="0"/>
          <w:sz w:val="20"/>
          <w:szCs w:val="20"/>
          <w:lang w:eastAsia="en-US"/>
        </w:rPr>
        <w:t xml:space="preserve">. </w:t>
      </w:r>
      <w:r w:rsidR="00797AD4" w:rsidRPr="00A33E11">
        <w:rPr>
          <w:rFonts w:ascii="Times New Roman" w:eastAsia="Times New Roman" w:hAnsi="Times New Roman" w:cs="Times New Roman"/>
          <w:kern w:val="0"/>
          <w:sz w:val="20"/>
          <w:szCs w:val="20"/>
          <w:lang w:eastAsia="en-US"/>
        </w:rPr>
        <w:t>[16]</w:t>
      </w:r>
      <w:r w:rsidRPr="00A33E11">
        <w:rPr>
          <w:rFonts w:ascii="Times New Roman" w:eastAsia="Times New Roman" w:hAnsi="Times New Roman" w:cs="Times New Roman"/>
          <w:kern w:val="0"/>
          <w:sz w:val="20"/>
          <w:szCs w:val="20"/>
          <w:lang w:eastAsia="en-US"/>
        </w:rPr>
        <w:t xml:space="preserve"> CE is an initiative of sustainable development which decreases the societal manufacturing- consumption systems’ linear material and energy flow by employing renewable energy flows to linear system. CE can reduce wastes and material utilization by creating value of the products. Linear and </w:t>
      </w:r>
      <w:r w:rsidR="00261622" w:rsidRPr="00A33E11">
        <w:rPr>
          <w:rFonts w:ascii="Times New Roman" w:eastAsia="Times New Roman" w:hAnsi="Times New Roman" w:cs="Times New Roman"/>
          <w:kern w:val="0"/>
          <w:sz w:val="20"/>
          <w:szCs w:val="20"/>
          <w:lang w:eastAsia="en-US"/>
        </w:rPr>
        <w:t>closed loop</w:t>
      </w:r>
      <w:r w:rsidRPr="00A33E11">
        <w:rPr>
          <w:rFonts w:ascii="Times New Roman" w:eastAsia="Times New Roman" w:hAnsi="Times New Roman" w:cs="Times New Roman"/>
          <w:kern w:val="0"/>
          <w:sz w:val="20"/>
          <w:szCs w:val="20"/>
          <w:lang w:eastAsia="en-US"/>
        </w:rPr>
        <w:t xml:space="preserve"> are two categories of value chains. In linear value chain, during the production process and after utilization of final products, many wastes are created which are not employed for remanufacturing, whereas in the context of CE, supply chain wastes are collected from variety of channels and are considered</w:t>
      </w:r>
      <w:r w:rsidR="00D947D8" w:rsidRPr="00A33E11">
        <w:rPr>
          <w:rFonts w:ascii="Times New Roman" w:eastAsia="Times New Roman" w:hAnsi="Times New Roman" w:cs="Times New Roman"/>
          <w:kern w:val="0"/>
          <w:sz w:val="20"/>
          <w:szCs w:val="20"/>
          <w:lang w:eastAsia="en-US"/>
        </w:rPr>
        <w:t xml:space="preserve"> for reuse and remanufacturing [17].</w:t>
      </w:r>
      <w:r w:rsidRPr="00A33E11">
        <w:rPr>
          <w:rFonts w:ascii="Times New Roman" w:eastAsia="Times New Roman" w:hAnsi="Times New Roman" w:cs="Times New Roman"/>
          <w:kern w:val="0"/>
          <w:sz w:val="20"/>
          <w:szCs w:val="20"/>
          <w:lang w:eastAsia="en-US"/>
        </w:rPr>
        <w:t xml:space="preserve"> </w:t>
      </w:r>
    </w:p>
    <w:p w14:paraId="1AC99B5B" w14:textId="4C096967" w:rsidR="00800B84" w:rsidRPr="00A33E11" w:rsidRDefault="00800B84" w:rsidP="00A954EA">
      <w:pPr>
        <w:rPr>
          <w:rFonts w:ascii="Times New Roman" w:eastAsia="Times New Roman" w:hAnsi="Times New Roman" w:cs="Times New Roman"/>
          <w:kern w:val="0"/>
          <w:sz w:val="20"/>
          <w:szCs w:val="20"/>
          <w:lang w:eastAsia="en-US"/>
        </w:rPr>
      </w:pPr>
      <w:r w:rsidRPr="00A33E11">
        <w:rPr>
          <w:rFonts w:ascii="Times New Roman" w:eastAsia="Times New Roman" w:hAnsi="Times New Roman" w:cs="Times New Roman"/>
          <w:kern w:val="0"/>
          <w:sz w:val="20"/>
          <w:szCs w:val="20"/>
          <w:lang w:eastAsia="en-US"/>
        </w:rPr>
        <w:t xml:space="preserve">     The understanding of CE and its utilization to economic systems has been evolved </w:t>
      </w:r>
      <w:r w:rsidR="00977DED" w:rsidRPr="00A33E11">
        <w:rPr>
          <w:rFonts w:ascii="Times New Roman" w:eastAsia="Times New Roman" w:hAnsi="Times New Roman" w:cs="Times New Roman"/>
          <w:kern w:val="0"/>
          <w:sz w:val="20"/>
          <w:szCs w:val="20"/>
          <w:lang w:eastAsia="en-US"/>
        </w:rPr>
        <w:t>to</w:t>
      </w:r>
      <w:r w:rsidRPr="00A33E11">
        <w:rPr>
          <w:rFonts w:ascii="Times New Roman" w:eastAsia="Times New Roman" w:hAnsi="Times New Roman" w:cs="Times New Roman"/>
          <w:kern w:val="0"/>
          <w:sz w:val="20"/>
          <w:szCs w:val="20"/>
          <w:lang w:eastAsia="en-US"/>
        </w:rPr>
        <w:t xml:space="preserve"> integrate variety of concepts which form the close</w:t>
      </w:r>
      <w:r w:rsidR="00B529A6" w:rsidRPr="00A33E11">
        <w:rPr>
          <w:rFonts w:ascii="Times New Roman" w:eastAsia="Times New Roman" w:hAnsi="Times New Roman" w:cs="Times New Roman"/>
          <w:kern w:val="0"/>
          <w:sz w:val="20"/>
          <w:szCs w:val="20"/>
          <w:lang w:eastAsia="en-US"/>
        </w:rPr>
        <w:t>d</w:t>
      </w:r>
      <w:r w:rsidR="00261622" w:rsidRPr="00A33E11">
        <w:rPr>
          <w:rFonts w:ascii="Times New Roman" w:eastAsia="Times New Roman" w:hAnsi="Times New Roman" w:cs="Times New Roman"/>
          <w:kern w:val="0"/>
          <w:sz w:val="20"/>
          <w:szCs w:val="20"/>
          <w:lang w:eastAsia="en-US"/>
        </w:rPr>
        <w:t xml:space="preserve"> </w:t>
      </w:r>
      <w:r w:rsidRPr="00A33E11">
        <w:rPr>
          <w:rFonts w:ascii="Times New Roman" w:eastAsia="Times New Roman" w:hAnsi="Times New Roman" w:cs="Times New Roman"/>
          <w:kern w:val="0"/>
          <w:sz w:val="20"/>
          <w:szCs w:val="20"/>
          <w:lang w:eastAsia="en-US"/>
        </w:rPr>
        <w:t xml:space="preserve">loop ideas, including cradle-to-cradle </w:t>
      </w:r>
      <w:r w:rsidR="00DF52DF" w:rsidRPr="00A33E11">
        <w:rPr>
          <w:rFonts w:ascii="Times New Roman" w:eastAsia="Times New Roman" w:hAnsi="Times New Roman" w:cs="Times New Roman"/>
          <w:kern w:val="0"/>
          <w:sz w:val="20"/>
          <w:szCs w:val="20"/>
          <w:lang w:eastAsia="en-US"/>
        </w:rPr>
        <w:t xml:space="preserve">[18], </w:t>
      </w:r>
      <w:r w:rsidRPr="00A33E11">
        <w:rPr>
          <w:rFonts w:ascii="Times New Roman" w:eastAsia="Times New Roman" w:hAnsi="Times New Roman" w:cs="Times New Roman"/>
          <w:kern w:val="0"/>
          <w:sz w:val="20"/>
          <w:szCs w:val="20"/>
          <w:lang w:eastAsia="en-US"/>
        </w:rPr>
        <w:t xml:space="preserve">ecology laws </w:t>
      </w:r>
      <w:r w:rsidR="00DF52DF" w:rsidRPr="00A33E11">
        <w:rPr>
          <w:rFonts w:ascii="Times New Roman" w:eastAsia="Times New Roman" w:hAnsi="Times New Roman" w:cs="Times New Roman"/>
          <w:kern w:val="0"/>
          <w:sz w:val="20"/>
          <w:szCs w:val="20"/>
          <w:lang w:eastAsia="en-US"/>
        </w:rPr>
        <w:t>[19]</w:t>
      </w:r>
      <w:r w:rsidRPr="00A33E11">
        <w:rPr>
          <w:rFonts w:ascii="Times New Roman" w:eastAsia="Times New Roman" w:hAnsi="Times New Roman" w:cs="Times New Roman"/>
          <w:kern w:val="0"/>
          <w:sz w:val="20"/>
          <w:szCs w:val="20"/>
          <w:lang w:eastAsia="en-US"/>
        </w:rPr>
        <w:t xml:space="preserve"> and looped economy </w:t>
      </w:r>
      <w:r w:rsidR="00D94D15" w:rsidRPr="00A33E11">
        <w:rPr>
          <w:rFonts w:ascii="Times New Roman" w:eastAsia="Times New Roman" w:hAnsi="Times New Roman" w:cs="Times New Roman"/>
          <w:kern w:val="0"/>
          <w:sz w:val="20"/>
          <w:szCs w:val="20"/>
          <w:lang w:eastAsia="en-US"/>
        </w:rPr>
        <w:t>[7]</w:t>
      </w:r>
      <w:r w:rsidRPr="00A33E11">
        <w:rPr>
          <w:rFonts w:ascii="Times New Roman" w:eastAsia="Times New Roman" w:hAnsi="Times New Roman" w:cs="Times New Roman"/>
          <w:kern w:val="0"/>
          <w:sz w:val="20"/>
          <w:szCs w:val="20"/>
          <w:lang w:eastAsia="en-US"/>
        </w:rPr>
        <w:t xml:space="preserve">. The CE is an approach that corporations should adopt through involving in activities that reduce/enhance the use/reuse of materials, while certifying that they can be recyclable </w:t>
      </w:r>
      <w:r w:rsidR="00CD4A33" w:rsidRPr="00A33E11">
        <w:rPr>
          <w:rFonts w:ascii="Times New Roman" w:eastAsia="Times New Roman" w:hAnsi="Times New Roman" w:cs="Times New Roman"/>
          <w:kern w:val="0"/>
          <w:sz w:val="20"/>
          <w:szCs w:val="20"/>
          <w:lang w:eastAsia="en-US"/>
        </w:rPr>
        <w:t>[20].</w:t>
      </w:r>
      <w:r w:rsidRPr="00A33E11">
        <w:rPr>
          <w:rFonts w:ascii="Times New Roman" w:eastAsia="Times New Roman" w:hAnsi="Times New Roman" w:cs="Times New Roman"/>
          <w:kern w:val="0"/>
          <w:sz w:val="20"/>
          <w:szCs w:val="20"/>
          <w:lang w:eastAsia="en-US"/>
        </w:rPr>
        <w:t xml:space="preserve"> </w:t>
      </w:r>
      <w:proofErr w:type="spellStart"/>
      <w:r w:rsidRPr="00A33E11">
        <w:rPr>
          <w:rFonts w:ascii="Times New Roman" w:eastAsia="Times New Roman" w:hAnsi="Times New Roman" w:cs="Times New Roman"/>
          <w:kern w:val="0"/>
          <w:sz w:val="20"/>
          <w:szCs w:val="20"/>
          <w:lang w:eastAsia="en-US"/>
        </w:rPr>
        <w:t>Desing</w:t>
      </w:r>
      <w:proofErr w:type="spellEnd"/>
      <w:r w:rsidRPr="00A33E11">
        <w:rPr>
          <w:rFonts w:ascii="Times New Roman" w:eastAsia="Times New Roman" w:hAnsi="Times New Roman" w:cs="Times New Roman"/>
          <w:kern w:val="0"/>
          <w:sz w:val="20"/>
          <w:szCs w:val="20"/>
          <w:lang w:eastAsia="en-US"/>
        </w:rPr>
        <w:t xml:space="preserve"> </w:t>
      </w:r>
      <w:r w:rsidRPr="00735263">
        <w:rPr>
          <w:rFonts w:ascii="Times New Roman" w:eastAsia="Times New Roman" w:hAnsi="Times New Roman" w:cs="Times New Roman"/>
          <w:i/>
          <w:iCs/>
          <w:kern w:val="0"/>
          <w:sz w:val="20"/>
          <w:szCs w:val="20"/>
          <w:lang w:eastAsia="en-US"/>
        </w:rPr>
        <w:t>et al</w:t>
      </w:r>
      <w:r w:rsidRPr="00A33E11">
        <w:rPr>
          <w:rFonts w:ascii="Times New Roman" w:eastAsia="Times New Roman" w:hAnsi="Times New Roman" w:cs="Times New Roman"/>
          <w:kern w:val="0"/>
          <w:sz w:val="20"/>
          <w:szCs w:val="20"/>
          <w:lang w:eastAsia="en-US"/>
        </w:rPr>
        <w:t xml:space="preserve">. </w:t>
      </w:r>
      <w:r w:rsidR="00C604CA" w:rsidRPr="00A33E11">
        <w:rPr>
          <w:rFonts w:ascii="Times New Roman" w:eastAsia="Times New Roman" w:hAnsi="Times New Roman" w:cs="Times New Roman"/>
          <w:kern w:val="0"/>
          <w:sz w:val="20"/>
          <w:szCs w:val="20"/>
          <w:lang w:eastAsia="en-US"/>
        </w:rPr>
        <w:t>[21]</w:t>
      </w:r>
      <w:r w:rsidRPr="00A33E11">
        <w:rPr>
          <w:rFonts w:ascii="Times New Roman" w:eastAsia="Times New Roman" w:hAnsi="Times New Roman" w:cs="Times New Roman"/>
          <w:kern w:val="0"/>
          <w:sz w:val="20"/>
          <w:szCs w:val="20"/>
          <w:lang w:eastAsia="en-US"/>
        </w:rPr>
        <w:t xml:space="preserve"> argued that the concept of CE has been developed to meet the increasing demand without any environmental degradation. Closed-loop resource networks that concentrate on recirculating materials and eliminating wastes, have achieved considerable reputation under CE topic </w:t>
      </w:r>
      <w:r w:rsidR="00370B84" w:rsidRPr="00A33E11">
        <w:rPr>
          <w:rFonts w:ascii="Times New Roman" w:eastAsia="Times New Roman" w:hAnsi="Times New Roman" w:cs="Times New Roman"/>
          <w:kern w:val="0"/>
          <w:sz w:val="20"/>
          <w:szCs w:val="20"/>
          <w:lang w:eastAsia="en-US"/>
        </w:rPr>
        <w:t>[22].</w:t>
      </w:r>
    </w:p>
    <w:p w14:paraId="4359B9EA" w14:textId="50112B3A" w:rsidR="00800B84" w:rsidRPr="00A33E11" w:rsidRDefault="00800B84" w:rsidP="00A954EA">
      <w:pPr>
        <w:rPr>
          <w:rFonts w:ascii="Times New Roman" w:eastAsia="Times New Roman" w:hAnsi="Times New Roman" w:cs="Times New Roman"/>
          <w:kern w:val="0"/>
          <w:sz w:val="20"/>
          <w:szCs w:val="20"/>
          <w:lang w:eastAsia="en-US"/>
        </w:rPr>
      </w:pPr>
      <w:r w:rsidRPr="00A33E11">
        <w:rPr>
          <w:rFonts w:ascii="Times New Roman" w:eastAsia="Times New Roman" w:hAnsi="Times New Roman" w:cs="Times New Roman"/>
          <w:kern w:val="0"/>
          <w:sz w:val="20"/>
          <w:szCs w:val="20"/>
          <w:lang w:eastAsia="en-US"/>
        </w:rPr>
        <w:t xml:space="preserve">     </w:t>
      </w:r>
      <w:proofErr w:type="spellStart"/>
      <w:r w:rsidR="003A0A9F" w:rsidRPr="00A33E11">
        <w:rPr>
          <w:rFonts w:ascii="Times New Roman" w:eastAsia="Times New Roman" w:hAnsi="Times New Roman" w:cs="Times New Roman"/>
          <w:kern w:val="0"/>
          <w:sz w:val="20"/>
          <w:szCs w:val="20"/>
          <w:lang w:eastAsia="en-US"/>
        </w:rPr>
        <w:t>Geng</w:t>
      </w:r>
      <w:proofErr w:type="spellEnd"/>
      <w:r w:rsidR="003A0A9F" w:rsidRPr="00A33E11">
        <w:rPr>
          <w:rFonts w:ascii="Times New Roman" w:eastAsia="Times New Roman" w:hAnsi="Times New Roman" w:cs="Times New Roman"/>
          <w:kern w:val="0"/>
          <w:sz w:val="20"/>
          <w:szCs w:val="20"/>
          <w:lang w:eastAsia="en-US"/>
        </w:rPr>
        <w:t xml:space="preserve"> </w:t>
      </w:r>
      <w:r w:rsidR="003A0A9F" w:rsidRPr="00735263">
        <w:rPr>
          <w:rFonts w:ascii="Times New Roman" w:eastAsia="Times New Roman" w:hAnsi="Times New Roman" w:cs="Times New Roman"/>
          <w:i/>
          <w:iCs/>
          <w:kern w:val="0"/>
          <w:sz w:val="20"/>
          <w:szCs w:val="20"/>
          <w:lang w:eastAsia="en-US"/>
        </w:rPr>
        <w:t>et al</w:t>
      </w:r>
      <w:r w:rsidR="003A0A9F" w:rsidRPr="00A33E11">
        <w:rPr>
          <w:rFonts w:ascii="Times New Roman" w:eastAsia="Times New Roman" w:hAnsi="Times New Roman" w:cs="Times New Roman"/>
          <w:kern w:val="0"/>
          <w:sz w:val="20"/>
          <w:szCs w:val="20"/>
          <w:lang w:eastAsia="en-US"/>
        </w:rPr>
        <w:t>. [23]</w:t>
      </w:r>
      <w:r w:rsidRPr="00A33E11">
        <w:rPr>
          <w:rFonts w:ascii="Times New Roman" w:eastAsia="Times New Roman" w:hAnsi="Times New Roman" w:cs="Times New Roman"/>
          <w:kern w:val="0"/>
          <w:sz w:val="20"/>
          <w:szCs w:val="20"/>
          <w:lang w:eastAsia="en-US"/>
        </w:rPr>
        <w:t xml:space="preserve"> argued that policies and incentives should be improved </w:t>
      </w:r>
      <w:r w:rsidR="006614CD" w:rsidRPr="00A33E11">
        <w:rPr>
          <w:rFonts w:ascii="Times New Roman" w:eastAsia="Times New Roman" w:hAnsi="Times New Roman" w:cs="Times New Roman"/>
          <w:kern w:val="0"/>
          <w:sz w:val="20"/>
          <w:szCs w:val="20"/>
          <w:lang w:eastAsia="en-US"/>
        </w:rPr>
        <w:t>to</w:t>
      </w:r>
      <w:r w:rsidRPr="00A33E11">
        <w:rPr>
          <w:rFonts w:ascii="Times New Roman" w:eastAsia="Times New Roman" w:hAnsi="Times New Roman" w:cs="Times New Roman"/>
          <w:kern w:val="0"/>
          <w:sz w:val="20"/>
          <w:szCs w:val="20"/>
          <w:lang w:eastAsia="en-US"/>
        </w:rPr>
        <w:t xml:space="preserve"> deploy and propagate CE practices globally. </w:t>
      </w:r>
      <w:r w:rsidR="00357D38" w:rsidRPr="00A33E11">
        <w:rPr>
          <w:rFonts w:ascii="Times New Roman" w:eastAsia="Times New Roman" w:hAnsi="Times New Roman" w:cs="Times New Roman"/>
          <w:kern w:val="0"/>
          <w:sz w:val="20"/>
          <w:szCs w:val="20"/>
          <w:lang w:eastAsia="en-US"/>
        </w:rPr>
        <w:t>Buchmann-Duck and Beazley [24]</w:t>
      </w:r>
      <w:r w:rsidRPr="00A33E11">
        <w:rPr>
          <w:rFonts w:ascii="Times New Roman" w:eastAsia="Times New Roman" w:hAnsi="Times New Roman" w:cs="Times New Roman"/>
          <w:kern w:val="0"/>
          <w:sz w:val="20"/>
          <w:szCs w:val="20"/>
          <w:lang w:eastAsia="en-US"/>
        </w:rPr>
        <w:t xml:space="preserve"> noted that the CE concept is almost new, and the concept has evolved according to similar theories on waste and open and closed economies within the last century. Initially ‘3R’ policy including reuse, reduce and recycle of energy and material utilization were employed for integrating</w:t>
      </w:r>
      <w:r w:rsidR="00E97B86" w:rsidRPr="00A33E11">
        <w:rPr>
          <w:rFonts w:ascii="Times New Roman" w:eastAsia="Times New Roman" w:hAnsi="Times New Roman" w:cs="Times New Roman"/>
          <w:kern w:val="0"/>
          <w:sz w:val="20"/>
          <w:szCs w:val="20"/>
          <w:lang w:eastAsia="en-US"/>
        </w:rPr>
        <w:t xml:space="preserve"> CE factors into supply chains [25]</w:t>
      </w:r>
      <w:r w:rsidRPr="00A33E11">
        <w:rPr>
          <w:rFonts w:ascii="Times New Roman" w:eastAsia="Times New Roman" w:hAnsi="Times New Roman" w:cs="Times New Roman"/>
          <w:kern w:val="0"/>
          <w:sz w:val="20"/>
          <w:szCs w:val="20"/>
          <w:lang w:eastAsia="en-US"/>
        </w:rPr>
        <w:t xml:space="preserve">, whereas currently ‘6R’ policy including additional recover, redesign and </w:t>
      </w:r>
      <w:r w:rsidRPr="00A33E11">
        <w:rPr>
          <w:rFonts w:ascii="Times New Roman" w:eastAsia="Times New Roman" w:hAnsi="Times New Roman" w:cs="Times New Roman"/>
          <w:kern w:val="0"/>
          <w:sz w:val="20"/>
          <w:szCs w:val="20"/>
          <w:lang w:eastAsia="en-US"/>
        </w:rPr>
        <w:t xml:space="preserve">remanufacturing are also taken into consideration </w:t>
      </w:r>
      <w:r w:rsidR="0029336D" w:rsidRPr="00A33E11">
        <w:rPr>
          <w:rFonts w:ascii="Times New Roman" w:eastAsia="Times New Roman" w:hAnsi="Times New Roman" w:cs="Times New Roman"/>
          <w:kern w:val="0"/>
          <w:sz w:val="20"/>
          <w:szCs w:val="20"/>
          <w:lang w:eastAsia="en-US"/>
        </w:rPr>
        <w:t>[26].</w:t>
      </w:r>
      <w:r w:rsidRPr="00A33E11">
        <w:rPr>
          <w:rFonts w:ascii="Times New Roman" w:eastAsia="Times New Roman" w:hAnsi="Times New Roman" w:cs="Times New Roman"/>
          <w:kern w:val="0"/>
          <w:sz w:val="20"/>
          <w:szCs w:val="20"/>
          <w:lang w:eastAsia="en-US"/>
        </w:rPr>
        <w:t xml:space="preserve"> </w:t>
      </w:r>
    </w:p>
    <w:p w14:paraId="43C273A9" w14:textId="77777777" w:rsidR="00F02F18" w:rsidRPr="00A33E11" w:rsidRDefault="00800B84" w:rsidP="00A954EA">
      <w:pPr>
        <w:rPr>
          <w:rFonts w:ascii="Times New Roman" w:eastAsia="Times New Roman" w:hAnsi="Times New Roman" w:cs="Times New Roman"/>
          <w:kern w:val="0"/>
          <w:sz w:val="20"/>
          <w:szCs w:val="20"/>
          <w:lang w:eastAsia="en-US"/>
        </w:rPr>
      </w:pPr>
      <w:r w:rsidRPr="00A33E11">
        <w:rPr>
          <w:rFonts w:ascii="Times New Roman" w:eastAsia="Times New Roman" w:hAnsi="Times New Roman" w:cs="Times New Roman"/>
          <w:kern w:val="0"/>
          <w:sz w:val="20"/>
          <w:szCs w:val="20"/>
          <w:lang w:eastAsia="en-US"/>
        </w:rPr>
        <w:t xml:space="preserve">   Variety of studies have investigated CE from various categories and contexts to diminish the waste and preserve the environment. For example, </w:t>
      </w:r>
      <w:r w:rsidRPr="00A33E11">
        <w:rPr>
          <w:rFonts w:ascii="Times New Roman" w:eastAsia="Times New Roman" w:hAnsi="Times New Roman" w:cs="Times New Roman"/>
          <w:kern w:val="0"/>
          <w:sz w:val="20"/>
          <w:szCs w:val="20"/>
          <w:lang w:eastAsia="en-US"/>
        </w:rPr>
        <w:fldChar w:fldCharType="begin" w:fldLock="1"/>
      </w:r>
      <w:r w:rsidRPr="00A33E11">
        <w:rPr>
          <w:rFonts w:ascii="Times New Roman" w:eastAsia="Times New Roman" w:hAnsi="Times New Roman" w:cs="Times New Roman"/>
          <w:kern w:val="0"/>
          <w:sz w:val="20"/>
          <w:szCs w:val="20"/>
          <w:lang w:eastAsia="en-US"/>
        </w:rPr>
        <w:instrText>ADDIN CSL_CITATION { "citationItems" : [ { "id" : "ITEM-1", "itemData" : { "DOI" : "10.1016/j.jclepro.2020.124854", "ISSN" : "09596526", "abstract" : "The current linear economy approach of the construction industry is partly responsible for the environmental impact of the sector. The urgent need to move towards a more circular approach is becoming a priority and concurrently the use of building information modelling (BIM) is now mandated in many countries. However, the use of BIM for the management of a building\u2019 end-of-life is still quite rare. A literature review was conducted to explore the state of the art of BIM uses in the building industry, which included academic sources and non-academic studies. This was followed by 20 semi-structured interviews with experts in the field of architecture and circular economy or BIM. The aim was to explore what would be the BIM uses that may help practitioners to adopt a circular economy approach. Analysis of the data identified 35 BIM uses that may foster the implementation of a circular economy approach. 28 of these were extracted from the literature, of which 19 were reported by the interviewees as having potential for helping with the management of the building's end-of-life and recovered materials. Seven new BIM uses were identified from analysis of the interview data, which may provide guidance and support for the adoption of the circular economy approach.", "author" : [ { "dropping-particle" : "", "family" : "Charef", "given" : "Rabia", "non-dropping-particle" : "", "parse-names" : false, "suffix" : "" }, { "dropping-particle" : "", "family" : "Emmitt", "given" : "Stephen", "non-dropping-particle" : "", "parse-names" : false, "suffix" : "" } ], "container-title" : "Journal of Cleaner Production", "id" : "ITEM-1", "issued" : { "date-parts" : [ [ "2020", "11" ] ] }, "page" : "124854", "title" : "Uses of building information modelling for overcoming barriers to a circular economy", "type" : "article-journal" }, "uris" : [ "http://www.mendeley.com/documents/?uuid=7986039a-c7d4-42b1-89b5-77b9a7b40c1b", "http://www.mendeley.com/documents/?uuid=82ee3401-c517-4fa2-a337-d04095b6c6dc" ] } ], "mendeley" : { "formattedCitation" : "(Charef and Emmitt, 2020)", "manualFormatting" : "Charef and Emmitt (2020)", "plainTextFormattedCitation" : "(Charef and Emmitt, 2020)", "previouslyFormattedCitation" : "(Charef and Emmitt, 2020)" }, "properties" : { "noteIndex" : 0 }, "schema" : "https://github.com/citation-style-language/schema/raw/master/csl-citation.json" }</w:instrText>
      </w:r>
      <w:r w:rsidRPr="00A33E11">
        <w:rPr>
          <w:rFonts w:ascii="Times New Roman" w:eastAsia="Times New Roman" w:hAnsi="Times New Roman" w:cs="Times New Roman"/>
          <w:kern w:val="0"/>
          <w:sz w:val="20"/>
          <w:szCs w:val="20"/>
          <w:lang w:eastAsia="en-US"/>
        </w:rPr>
        <w:fldChar w:fldCharType="separate"/>
      </w:r>
      <w:r w:rsidRPr="00A33E11">
        <w:rPr>
          <w:rFonts w:ascii="Times New Roman" w:eastAsia="Times New Roman" w:hAnsi="Times New Roman" w:cs="Times New Roman"/>
          <w:kern w:val="0"/>
          <w:sz w:val="20"/>
          <w:szCs w:val="20"/>
          <w:lang w:eastAsia="en-US"/>
        </w:rPr>
        <w:t xml:space="preserve">Charef and Emmitt </w:t>
      </w:r>
      <w:r w:rsidR="009576BF" w:rsidRPr="00A33E11">
        <w:rPr>
          <w:rFonts w:ascii="Times New Roman" w:eastAsia="Times New Roman" w:hAnsi="Times New Roman" w:cs="Times New Roman"/>
          <w:kern w:val="0"/>
          <w:sz w:val="20"/>
          <w:szCs w:val="20"/>
          <w:lang w:eastAsia="en-US"/>
        </w:rPr>
        <w:t>[27]</w:t>
      </w:r>
      <w:r w:rsidRPr="00A33E11">
        <w:rPr>
          <w:rFonts w:ascii="Times New Roman" w:eastAsia="Times New Roman" w:hAnsi="Times New Roman" w:cs="Times New Roman"/>
          <w:kern w:val="0"/>
          <w:sz w:val="20"/>
          <w:szCs w:val="20"/>
          <w:lang w:eastAsia="en-US"/>
        </w:rPr>
        <w:fldChar w:fldCharType="end"/>
      </w:r>
      <w:r w:rsidRPr="00A33E11">
        <w:rPr>
          <w:rFonts w:ascii="Times New Roman" w:eastAsia="Times New Roman" w:hAnsi="Times New Roman" w:cs="Times New Roman"/>
          <w:kern w:val="0"/>
          <w:sz w:val="20"/>
          <w:szCs w:val="20"/>
          <w:lang w:eastAsia="en-US"/>
        </w:rPr>
        <w:t xml:space="preserve"> assessed the importance of building information modelling to overcome the barriers towards CE practices. </w:t>
      </w:r>
      <w:r w:rsidRPr="00A33E11">
        <w:rPr>
          <w:rFonts w:ascii="Times New Roman" w:eastAsia="Times New Roman" w:hAnsi="Times New Roman" w:cs="Times New Roman"/>
          <w:kern w:val="0"/>
          <w:sz w:val="20"/>
          <w:szCs w:val="20"/>
          <w:lang w:eastAsia="en-US"/>
        </w:rPr>
        <w:fldChar w:fldCharType="begin" w:fldLock="1"/>
      </w:r>
      <w:r w:rsidRPr="00A33E11">
        <w:rPr>
          <w:rFonts w:ascii="Times New Roman" w:eastAsia="Times New Roman" w:hAnsi="Times New Roman" w:cs="Times New Roman"/>
          <w:kern w:val="0"/>
          <w:sz w:val="20"/>
          <w:szCs w:val="20"/>
          <w:lang w:eastAsia="en-US"/>
        </w:rPr>
        <w:instrText>ADDIN CSL_CITATION { "citationItems" : [ { "id" : "ITEM-1", "itemData" : { "DOI" : "10.1016/j.jclepro.2020.125233", "ISSN" : "09596526", "author" : [ { "dropping-particle" : "", "family" : "Bag", "given" : "Surajit", "non-dropping-particle" : "", "parse-names" : false, "suffix" : "" }, { "dropping-particle" : "", "family" : "Yadav", "given" : "Gunjan", "non-dropping-particle" : "", "parse-names" : false, "suffix" : "" }, { "dropping-particle" : "", "family" : "Dhamija", "given" : "Pavitra", "non-dropping-particle" : "", "parse-names" : false, "suffix" : "" }, { "dropping-particle" : "", "family" : "Kataria", "given" : "Krishan Kumar", "non-dropping-particle" : "", "parse-names" : false, "suffix" : "" } ], "container-title" : "Journal of Cleaner Production", "id" : "ITEM-1", "issued" : { "date-parts" : [ [ "2020" ] ] }, "page" : "125233", "title" : "Key resources for industry 4.0 adoption and its effect on sustainable production and circular economy: An empirical study", "type" : "article-journal" }, "uris" : [ "http://www.mendeley.com/documents/?uuid=414be191-0801-48b4-bb87-8747ac4d1f7b", "http://www.mendeley.com/documents/?uuid=0b1052af-ba89-4e13-a380-a397a4c56c0e" ] } ], "mendeley" : { "formattedCitation" : "(Bag et al., 2020)", "manualFormatting" : "Bag et al. (2020)", "plainTextFormattedCitation" : "(Bag et al., 2020)", "previouslyFormattedCitation" : "(Bag et al., 2020)" }, "properties" : { "noteIndex" : 0 }, "schema" : "https://github.com/citation-style-language/schema/raw/master/csl-citation.json" }</w:instrText>
      </w:r>
      <w:r w:rsidRPr="00A33E11">
        <w:rPr>
          <w:rFonts w:ascii="Times New Roman" w:eastAsia="Times New Roman" w:hAnsi="Times New Roman" w:cs="Times New Roman"/>
          <w:kern w:val="0"/>
          <w:sz w:val="20"/>
          <w:szCs w:val="20"/>
          <w:lang w:eastAsia="en-US"/>
        </w:rPr>
        <w:fldChar w:fldCharType="separate"/>
      </w:r>
      <w:r w:rsidRPr="00A33E11">
        <w:rPr>
          <w:rFonts w:ascii="Times New Roman" w:eastAsia="Times New Roman" w:hAnsi="Times New Roman" w:cs="Times New Roman"/>
          <w:kern w:val="0"/>
          <w:sz w:val="20"/>
          <w:szCs w:val="20"/>
          <w:lang w:eastAsia="en-US"/>
        </w:rPr>
        <w:t xml:space="preserve">Bag </w:t>
      </w:r>
      <w:r w:rsidRPr="00CB19E8">
        <w:rPr>
          <w:rFonts w:ascii="Times New Roman" w:eastAsia="Times New Roman" w:hAnsi="Times New Roman" w:cs="Times New Roman"/>
          <w:i/>
          <w:iCs/>
          <w:kern w:val="0"/>
          <w:sz w:val="20"/>
          <w:szCs w:val="20"/>
          <w:lang w:eastAsia="en-US"/>
        </w:rPr>
        <w:t>et al</w:t>
      </w:r>
      <w:r w:rsidRPr="00A33E11">
        <w:rPr>
          <w:rFonts w:ascii="Times New Roman" w:eastAsia="Times New Roman" w:hAnsi="Times New Roman" w:cs="Times New Roman"/>
          <w:kern w:val="0"/>
          <w:sz w:val="20"/>
          <w:szCs w:val="20"/>
          <w:lang w:eastAsia="en-US"/>
        </w:rPr>
        <w:t xml:space="preserve">. </w:t>
      </w:r>
      <w:r w:rsidR="008C5150" w:rsidRPr="00A33E11">
        <w:rPr>
          <w:rFonts w:ascii="Times New Roman" w:eastAsia="Times New Roman" w:hAnsi="Times New Roman" w:cs="Times New Roman"/>
          <w:kern w:val="0"/>
          <w:sz w:val="20"/>
          <w:szCs w:val="20"/>
          <w:lang w:eastAsia="en-US"/>
        </w:rPr>
        <w:t>[28]</w:t>
      </w:r>
      <w:r w:rsidRPr="00A33E11">
        <w:rPr>
          <w:rFonts w:ascii="Times New Roman" w:eastAsia="Times New Roman" w:hAnsi="Times New Roman" w:cs="Times New Roman"/>
          <w:kern w:val="0"/>
          <w:sz w:val="20"/>
          <w:szCs w:val="20"/>
          <w:lang w:eastAsia="en-US"/>
        </w:rPr>
        <w:fldChar w:fldCharType="end"/>
      </w:r>
      <w:r w:rsidRPr="00A33E11">
        <w:rPr>
          <w:rFonts w:ascii="Times New Roman" w:eastAsia="Times New Roman" w:hAnsi="Times New Roman" w:cs="Times New Roman"/>
          <w:kern w:val="0"/>
          <w:sz w:val="20"/>
          <w:szCs w:val="20"/>
          <w:lang w:eastAsia="en-US"/>
        </w:rPr>
        <w:t xml:space="preserve"> proposed a theoretical model to show the importance of technological progress to improve the CE practices. </w:t>
      </w:r>
      <w:r w:rsidRPr="00A33E11">
        <w:rPr>
          <w:rFonts w:ascii="Times New Roman" w:eastAsia="Times New Roman" w:hAnsi="Times New Roman" w:cs="Times New Roman"/>
          <w:kern w:val="0"/>
          <w:sz w:val="20"/>
          <w:szCs w:val="20"/>
          <w:lang w:eastAsia="en-US"/>
        </w:rPr>
        <w:fldChar w:fldCharType="begin" w:fldLock="1"/>
      </w:r>
      <w:r w:rsidRPr="00A33E11">
        <w:rPr>
          <w:rFonts w:ascii="Times New Roman" w:eastAsia="Times New Roman" w:hAnsi="Times New Roman" w:cs="Times New Roman"/>
          <w:kern w:val="0"/>
          <w:sz w:val="20"/>
          <w:szCs w:val="20"/>
          <w:lang w:eastAsia="en-US"/>
        </w:rPr>
        <w:instrText>ADDIN CSL_CITATION { "citationItems" : [ { "id" : "ITEM-1", "itemData" : { "DOI" : "10.1016/j.jclepro.2020.125280", "ISSN" : "09596526", "author" : [ { "dropping-particle" : "", "family" : "Shayganmehr", "given" : "Masoud", "non-dropping-particle" : "", "parse-names" : false, "suffix" : "" }, { "dropping-particle" : "", "family" : "Kumar", "given" : "Anil", "non-dropping-particle" : "", "parse-names" : false, "suffix" : "" }, { "dropping-particle" : "", "family" : "Garza-Reyes", "given" : "Jose Arturo", "non-dropping-particle" : "", "parse-names" : false, "suffix" : "" }, { "dropping-particle" : "", "family" : "Moktadir", "given" : "Md. Abdul", "non-dropping-particle" : "", "parse-names" : false, "suffix" : "" } ], "container-title" : "Journal of Cleaner Production", "id" : "ITEM-1", "issued" : { "date-parts" : [ [ "2020", "11" ] ] }, "page" : "125280", "title" : "Industry 4.0 Enablers for a Cleaner Production and Circular Economy within the context of Business Ethics: A Study in a Developing Country", "type" : "article-journal" }, "uris" : [ "http://www.mendeley.com/documents/?uuid=eef7a46c-0e43-38cf-b64c-967ef17a1331" ] } ], "mendeley" : { "formattedCitation" : "(Shayganmehr et al., 2020)", "manualFormatting" : "Shayganmehr et al., (2020)", "plainTextFormattedCitation" : "(Shayganmehr et al., 2020)", "previouslyFormattedCitation" : "(Shayganmehr et al., 2020)" }, "properties" : { "noteIndex" : 0 }, "schema" : "https://github.com/citation-style-language/schema/raw/master/csl-citation.json" }</w:instrText>
      </w:r>
      <w:r w:rsidRPr="00A33E11">
        <w:rPr>
          <w:rFonts w:ascii="Times New Roman" w:eastAsia="Times New Roman" w:hAnsi="Times New Roman" w:cs="Times New Roman"/>
          <w:kern w:val="0"/>
          <w:sz w:val="20"/>
          <w:szCs w:val="20"/>
          <w:lang w:eastAsia="en-US"/>
        </w:rPr>
        <w:fldChar w:fldCharType="separate"/>
      </w:r>
      <w:r w:rsidRPr="00A33E11">
        <w:rPr>
          <w:rFonts w:ascii="Times New Roman" w:eastAsia="Times New Roman" w:hAnsi="Times New Roman" w:cs="Times New Roman"/>
          <w:kern w:val="0"/>
          <w:sz w:val="20"/>
          <w:szCs w:val="20"/>
          <w:lang w:eastAsia="en-US"/>
        </w:rPr>
        <w:t xml:space="preserve">Shayganmehr </w:t>
      </w:r>
      <w:r w:rsidRPr="000C18E6">
        <w:rPr>
          <w:rFonts w:ascii="Times New Roman" w:eastAsia="Times New Roman" w:hAnsi="Times New Roman" w:cs="Times New Roman"/>
          <w:i/>
          <w:iCs/>
          <w:kern w:val="0"/>
          <w:sz w:val="20"/>
          <w:szCs w:val="20"/>
          <w:lang w:eastAsia="en-US"/>
        </w:rPr>
        <w:t>et al</w:t>
      </w:r>
      <w:r w:rsidRPr="00A33E11">
        <w:rPr>
          <w:rFonts w:ascii="Times New Roman" w:eastAsia="Times New Roman" w:hAnsi="Times New Roman" w:cs="Times New Roman"/>
          <w:kern w:val="0"/>
          <w:sz w:val="20"/>
          <w:szCs w:val="20"/>
          <w:lang w:eastAsia="en-US"/>
        </w:rPr>
        <w:t xml:space="preserve">. </w:t>
      </w:r>
      <w:r w:rsidR="00E7338E" w:rsidRPr="00A33E11">
        <w:rPr>
          <w:rFonts w:ascii="Times New Roman" w:eastAsia="Times New Roman" w:hAnsi="Times New Roman" w:cs="Times New Roman"/>
          <w:kern w:val="0"/>
          <w:sz w:val="20"/>
          <w:szCs w:val="20"/>
          <w:lang w:eastAsia="en-US"/>
        </w:rPr>
        <w:t>[29]</w:t>
      </w:r>
      <w:r w:rsidRPr="00A33E11">
        <w:rPr>
          <w:rFonts w:ascii="Times New Roman" w:eastAsia="Times New Roman" w:hAnsi="Times New Roman" w:cs="Times New Roman"/>
          <w:kern w:val="0"/>
          <w:sz w:val="20"/>
          <w:szCs w:val="20"/>
          <w:lang w:eastAsia="en-US"/>
        </w:rPr>
        <w:fldChar w:fldCharType="end"/>
      </w:r>
      <w:r w:rsidRPr="00A33E11">
        <w:rPr>
          <w:rFonts w:ascii="Times New Roman" w:eastAsia="Times New Roman" w:hAnsi="Times New Roman" w:cs="Times New Roman"/>
          <w:kern w:val="0"/>
          <w:sz w:val="20"/>
          <w:szCs w:val="20"/>
          <w:lang w:eastAsia="en-US"/>
        </w:rPr>
        <w:t xml:space="preserve"> investigated the industry 4.0 enablers for the cleaner production and CE practices in an emerging economy context. </w:t>
      </w:r>
      <w:proofErr w:type="spellStart"/>
      <w:r w:rsidRPr="00A33E11">
        <w:rPr>
          <w:rFonts w:ascii="Times New Roman" w:eastAsia="Times New Roman" w:hAnsi="Times New Roman" w:cs="Times New Roman"/>
          <w:kern w:val="0"/>
          <w:sz w:val="20"/>
          <w:szCs w:val="20"/>
          <w:lang w:eastAsia="en-US"/>
        </w:rPr>
        <w:t>Primc</w:t>
      </w:r>
      <w:proofErr w:type="spellEnd"/>
      <w:r w:rsidRPr="00A33E11">
        <w:rPr>
          <w:rFonts w:ascii="Times New Roman" w:eastAsia="Times New Roman" w:hAnsi="Times New Roman" w:cs="Times New Roman"/>
          <w:kern w:val="0"/>
          <w:sz w:val="20"/>
          <w:szCs w:val="20"/>
          <w:lang w:eastAsia="en-US"/>
        </w:rPr>
        <w:t xml:space="preserve"> </w:t>
      </w:r>
      <w:r w:rsidRPr="000C18E6">
        <w:rPr>
          <w:rFonts w:ascii="Times New Roman" w:eastAsia="Times New Roman" w:hAnsi="Times New Roman" w:cs="Times New Roman"/>
          <w:i/>
          <w:iCs/>
          <w:kern w:val="0"/>
          <w:sz w:val="20"/>
          <w:szCs w:val="20"/>
          <w:lang w:eastAsia="en-US"/>
        </w:rPr>
        <w:t>et al</w:t>
      </w:r>
      <w:r w:rsidRPr="00A33E11">
        <w:rPr>
          <w:rFonts w:ascii="Times New Roman" w:eastAsia="Times New Roman" w:hAnsi="Times New Roman" w:cs="Times New Roman"/>
          <w:kern w:val="0"/>
          <w:sz w:val="20"/>
          <w:szCs w:val="20"/>
          <w:lang w:eastAsia="en-US"/>
        </w:rPr>
        <w:t xml:space="preserve">. </w:t>
      </w:r>
      <w:r w:rsidR="00853DC5" w:rsidRPr="00A33E11">
        <w:rPr>
          <w:rFonts w:ascii="Times New Roman" w:eastAsia="Times New Roman" w:hAnsi="Times New Roman" w:cs="Times New Roman"/>
          <w:kern w:val="0"/>
          <w:sz w:val="20"/>
          <w:szCs w:val="20"/>
          <w:lang w:eastAsia="en-US"/>
        </w:rPr>
        <w:t>[30]</w:t>
      </w:r>
      <w:r w:rsidRPr="00A33E11">
        <w:rPr>
          <w:rFonts w:ascii="Times New Roman" w:eastAsia="Times New Roman" w:hAnsi="Times New Roman" w:cs="Times New Roman"/>
          <w:kern w:val="0"/>
          <w:sz w:val="20"/>
          <w:szCs w:val="20"/>
          <w:lang w:eastAsia="en-US"/>
        </w:rPr>
        <w:t xml:space="preserve"> developed measures of CE configuration and investigated the role of CE practices at various levels of a corporation’ progress. </w:t>
      </w:r>
      <w:proofErr w:type="spellStart"/>
      <w:r w:rsidRPr="00A33E11">
        <w:rPr>
          <w:rFonts w:ascii="Times New Roman" w:eastAsia="Times New Roman" w:hAnsi="Times New Roman" w:cs="Times New Roman"/>
          <w:kern w:val="0"/>
          <w:sz w:val="20"/>
          <w:szCs w:val="20"/>
          <w:lang w:eastAsia="en-US"/>
        </w:rPr>
        <w:t>Principato</w:t>
      </w:r>
      <w:proofErr w:type="spellEnd"/>
      <w:r w:rsidRPr="00A33E11">
        <w:rPr>
          <w:rFonts w:ascii="Times New Roman" w:eastAsia="Times New Roman" w:hAnsi="Times New Roman" w:cs="Times New Roman"/>
          <w:kern w:val="0"/>
          <w:sz w:val="20"/>
          <w:szCs w:val="20"/>
          <w:lang w:eastAsia="en-US"/>
        </w:rPr>
        <w:t xml:space="preserve"> </w:t>
      </w:r>
      <w:r w:rsidRPr="000C18E6">
        <w:rPr>
          <w:rFonts w:ascii="Times New Roman" w:eastAsia="Times New Roman" w:hAnsi="Times New Roman" w:cs="Times New Roman"/>
          <w:i/>
          <w:iCs/>
          <w:kern w:val="0"/>
          <w:sz w:val="20"/>
          <w:szCs w:val="20"/>
          <w:lang w:eastAsia="en-US"/>
        </w:rPr>
        <w:t>et al</w:t>
      </w:r>
      <w:r w:rsidRPr="00A33E11">
        <w:rPr>
          <w:rFonts w:ascii="Times New Roman" w:eastAsia="Times New Roman" w:hAnsi="Times New Roman" w:cs="Times New Roman"/>
          <w:kern w:val="0"/>
          <w:sz w:val="20"/>
          <w:szCs w:val="20"/>
          <w:lang w:eastAsia="en-US"/>
        </w:rPr>
        <w:t xml:space="preserve">. </w:t>
      </w:r>
      <w:r w:rsidR="009925D9" w:rsidRPr="00A33E11">
        <w:rPr>
          <w:rFonts w:ascii="Times New Roman" w:eastAsia="Times New Roman" w:hAnsi="Times New Roman" w:cs="Times New Roman"/>
          <w:kern w:val="0"/>
          <w:sz w:val="20"/>
          <w:szCs w:val="20"/>
          <w:lang w:eastAsia="en-US"/>
        </w:rPr>
        <w:t>[31]</w:t>
      </w:r>
      <w:r w:rsidRPr="00A33E11">
        <w:rPr>
          <w:rFonts w:ascii="Times New Roman" w:eastAsia="Times New Roman" w:hAnsi="Times New Roman" w:cs="Times New Roman"/>
          <w:kern w:val="0"/>
          <w:sz w:val="20"/>
          <w:szCs w:val="20"/>
          <w:lang w:eastAsia="en-US"/>
        </w:rPr>
        <w:t xml:space="preserve"> examined food loss and waste, considering CE concept in the context of Italian pasta supply chains. </w:t>
      </w:r>
      <w:r w:rsidR="00E71ADD" w:rsidRPr="00A33E11">
        <w:rPr>
          <w:rFonts w:ascii="Times New Roman" w:eastAsia="Times New Roman" w:hAnsi="Times New Roman" w:cs="Times New Roman"/>
          <w:kern w:val="0"/>
          <w:sz w:val="20"/>
          <w:szCs w:val="20"/>
          <w:lang w:eastAsia="en-US"/>
        </w:rPr>
        <w:t>In the next sub-section of the literature review, CE and the leather industry is overviewed.</w:t>
      </w:r>
    </w:p>
    <w:p w14:paraId="643E2743" w14:textId="43B2F735" w:rsidR="00800B84" w:rsidRPr="00A33E11" w:rsidRDefault="00E71ADD" w:rsidP="00A954EA">
      <w:pPr>
        <w:rPr>
          <w:rFonts w:ascii="Times New Roman" w:eastAsia="Times New Roman" w:hAnsi="Times New Roman" w:cs="Times New Roman"/>
          <w:kern w:val="0"/>
          <w:sz w:val="20"/>
          <w:szCs w:val="20"/>
          <w:lang w:eastAsia="en-US"/>
        </w:rPr>
      </w:pPr>
      <w:r w:rsidRPr="00A33E11">
        <w:rPr>
          <w:rFonts w:ascii="Times New Roman" w:eastAsia="Times New Roman" w:hAnsi="Times New Roman" w:cs="Times New Roman"/>
          <w:kern w:val="0"/>
          <w:sz w:val="20"/>
          <w:szCs w:val="20"/>
          <w:lang w:eastAsia="en-US"/>
        </w:rPr>
        <w:t xml:space="preserve"> </w:t>
      </w:r>
    </w:p>
    <w:p w14:paraId="0D40B66F" w14:textId="6004E42E" w:rsidR="00800B84" w:rsidRPr="00A33E11" w:rsidRDefault="002A5DAF" w:rsidP="00F02F18">
      <w:pPr>
        <w:pStyle w:val="ListParagraph"/>
        <w:numPr>
          <w:ilvl w:val="0"/>
          <w:numId w:val="24"/>
        </w:numPr>
        <w:rPr>
          <w:rFonts w:ascii="Helvetica" w:eastAsia="Times New Roman" w:hAnsi="Helvetica" w:cs="FormataOTFMdIt"/>
          <w:b/>
          <w:i/>
          <w:color w:val="58595B"/>
          <w:kern w:val="0"/>
          <w:sz w:val="18"/>
          <w:szCs w:val="18"/>
          <w:lang w:eastAsia="en-US"/>
        </w:rPr>
      </w:pPr>
      <w:r w:rsidRPr="00A33E11">
        <w:rPr>
          <w:rFonts w:ascii="Helvetica" w:eastAsia="Times New Roman" w:hAnsi="Helvetica" w:cs="FormataOTFMdIt"/>
          <w:b/>
          <w:i/>
          <w:color w:val="58595B"/>
          <w:kern w:val="0"/>
          <w:sz w:val="18"/>
          <w:szCs w:val="18"/>
          <w:lang w:eastAsia="en-US"/>
        </w:rPr>
        <w:t>CE AND THE LEATHER INDUSTRY</w:t>
      </w:r>
    </w:p>
    <w:p w14:paraId="06A366EB" w14:textId="278ED574" w:rsidR="00800B84" w:rsidRPr="00C22DC7" w:rsidRDefault="00800B84" w:rsidP="00F02F18">
      <w:pPr>
        <w:rPr>
          <w:rFonts w:ascii="Times New Roman" w:eastAsia="Times New Roman" w:hAnsi="Times New Roman" w:cs="TimesLTStd-Roman"/>
          <w:spacing w:val="-2"/>
          <w:kern w:val="0"/>
          <w:sz w:val="20"/>
          <w:szCs w:val="20"/>
          <w:lang w:eastAsia="en-US"/>
        </w:rPr>
      </w:pPr>
      <w:r w:rsidRPr="00A33E11">
        <w:rPr>
          <w:rFonts w:ascii="Times New Roman" w:eastAsia="Times New Roman" w:hAnsi="Times New Roman" w:cs="Times New Roman"/>
          <w:kern w:val="0"/>
          <w:sz w:val="20"/>
          <w:szCs w:val="20"/>
          <w:lang w:eastAsia="en-US"/>
        </w:rPr>
        <w:t xml:space="preserve">CE practices minimize the generation of waste </w:t>
      </w:r>
      <w:r w:rsidR="002700E5" w:rsidRPr="00A33E11">
        <w:rPr>
          <w:rFonts w:ascii="Times New Roman" w:eastAsia="Times New Roman" w:hAnsi="Times New Roman" w:cs="Times New Roman"/>
          <w:kern w:val="0"/>
          <w:sz w:val="20"/>
          <w:szCs w:val="20"/>
          <w:lang w:eastAsia="en-US"/>
        </w:rPr>
        <w:t>and</w:t>
      </w:r>
      <w:r w:rsidRPr="00A33E11">
        <w:rPr>
          <w:rFonts w:ascii="Times New Roman" w:eastAsia="Times New Roman" w:hAnsi="Times New Roman" w:cs="Times New Roman"/>
          <w:kern w:val="0"/>
          <w:sz w:val="20"/>
          <w:szCs w:val="20"/>
          <w:lang w:eastAsia="en-US"/>
        </w:rPr>
        <w:t xml:space="preserve"> simplify utilization of used products, hence can prevent pollution of environment </w:t>
      </w:r>
      <w:r w:rsidR="006856FE" w:rsidRPr="00A33E11">
        <w:rPr>
          <w:rFonts w:ascii="Times New Roman" w:eastAsia="Times New Roman" w:hAnsi="Times New Roman" w:cs="Times New Roman"/>
          <w:kern w:val="0"/>
          <w:sz w:val="20"/>
          <w:szCs w:val="20"/>
          <w:lang w:eastAsia="en-US"/>
        </w:rPr>
        <w:t>[32]</w:t>
      </w:r>
      <w:r w:rsidRPr="00A33E11">
        <w:rPr>
          <w:rFonts w:ascii="Times New Roman" w:eastAsia="Times New Roman" w:hAnsi="Times New Roman" w:cs="Times New Roman"/>
          <w:kern w:val="0"/>
          <w:sz w:val="20"/>
          <w:szCs w:val="20"/>
          <w:lang w:eastAsia="en-US"/>
        </w:rPr>
        <w:t xml:space="preserve">. According to a research conducted by </w:t>
      </w:r>
      <w:proofErr w:type="spellStart"/>
      <w:r w:rsidRPr="00A33E11">
        <w:rPr>
          <w:rFonts w:ascii="Times New Roman" w:eastAsia="Times New Roman" w:hAnsi="Times New Roman" w:cs="Times New Roman"/>
          <w:kern w:val="0"/>
          <w:sz w:val="20"/>
          <w:szCs w:val="20"/>
          <w:lang w:eastAsia="en-US"/>
        </w:rPr>
        <w:t>Sfez</w:t>
      </w:r>
      <w:proofErr w:type="spellEnd"/>
      <w:r w:rsidRPr="00A33E11">
        <w:rPr>
          <w:rFonts w:ascii="Times New Roman" w:eastAsia="Times New Roman" w:hAnsi="Times New Roman" w:cs="Times New Roman"/>
          <w:kern w:val="0"/>
          <w:sz w:val="20"/>
          <w:szCs w:val="20"/>
          <w:lang w:eastAsia="en-US"/>
        </w:rPr>
        <w:t xml:space="preserve"> </w:t>
      </w:r>
      <w:r w:rsidRPr="000C18E6">
        <w:rPr>
          <w:rFonts w:ascii="Times New Roman" w:eastAsia="Times New Roman" w:hAnsi="Times New Roman" w:cs="Times New Roman"/>
          <w:i/>
          <w:iCs/>
          <w:kern w:val="0"/>
          <w:sz w:val="20"/>
          <w:szCs w:val="20"/>
          <w:lang w:eastAsia="en-US"/>
        </w:rPr>
        <w:t>et al</w:t>
      </w:r>
      <w:r w:rsidRPr="00A33E11">
        <w:rPr>
          <w:rFonts w:ascii="Times New Roman" w:eastAsia="Times New Roman" w:hAnsi="Times New Roman" w:cs="Times New Roman"/>
          <w:kern w:val="0"/>
          <w:sz w:val="20"/>
          <w:szCs w:val="20"/>
          <w:lang w:eastAsia="en-US"/>
        </w:rPr>
        <w:t xml:space="preserve">. </w:t>
      </w:r>
      <w:r w:rsidR="00001A42" w:rsidRPr="00A33E11">
        <w:rPr>
          <w:rFonts w:ascii="Times New Roman" w:eastAsia="Times New Roman" w:hAnsi="Times New Roman" w:cs="Times New Roman"/>
          <w:kern w:val="0"/>
          <w:sz w:val="20"/>
          <w:szCs w:val="20"/>
          <w:lang w:eastAsia="en-US"/>
        </w:rPr>
        <w:t>[33]</w:t>
      </w:r>
      <w:r w:rsidRPr="00A33E11">
        <w:rPr>
          <w:rFonts w:ascii="Times New Roman" w:eastAsia="Times New Roman" w:hAnsi="Times New Roman" w:cs="Times New Roman"/>
          <w:kern w:val="0"/>
          <w:sz w:val="20"/>
          <w:szCs w:val="20"/>
          <w:lang w:eastAsia="en-US"/>
        </w:rPr>
        <w:t xml:space="preserve">, CE practices are needed to preserve the environment and have sustainable manufacturing practices. </w:t>
      </w:r>
      <w:bookmarkStart w:id="2" w:name="_Hlk48897727"/>
      <w:r w:rsidR="004F0380" w:rsidRPr="00A33E11">
        <w:rPr>
          <w:rFonts w:ascii="Times New Roman" w:eastAsia="Times New Roman" w:hAnsi="Times New Roman" w:cs="Times New Roman"/>
          <w:kern w:val="0"/>
          <w:sz w:val="20"/>
          <w:szCs w:val="20"/>
          <w:lang w:eastAsia="en-US"/>
        </w:rPr>
        <w:t>Several</w:t>
      </w:r>
      <w:r w:rsidRPr="00A33E11">
        <w:rPr>
          <w:rFonts w:ascii="Times New Roman" w:eastAsia="Times New Roman" w:hAnsi="Times New Roman" w:cs="Times New Roman"/>
          <w:kern w:val="0"/>
          <w:sz w:val="20"/>
          <w:szCs w:val="20"/>
          <w:lang w:eastAsia="en-US"/>
        </w:rPr>
        <w:t xml:space="preserve"> authors have studied adoption and implementation of CE practices in the leather sector</w:t>
      </w:r>
      <w:bookmarkEnd w:id="2"/>
      <w:r w:rsidRPr="00A33E11">
        <w:rPr>
          <w:rFonts w:ascii="Times New Roman" w:eastAsia="Times New Roman" w:hAnsi="Times New Roman" w:cs="Times New Roman"/>
          <w:kern w:val="0"/>
          <w:sz w:val="20"/>
          <w:szCs w:val="20"/>
          <w:lang w:eastAsia="en-US"/>
        </w:rPr>
        <w:t xml:space="preserve">. For </w:t>
      </w:r>
      <w:r w:rsidR="00020F97" w:rsidRPr="00A33E11">
        <w:rPr>
          <w:rFonts w:ascii="Times New Roman" w:eastAsia="Times New Roman" w:hAnsi="Times New Roman" w:cs="Times New Roman"/>
          <w:kern w:val="0"/>
          <w:sz w:val="20"/>
          <w:szCs w:val="20"/>
          <w:lang w:eastAsia="en-US"/>
        </w:rPr>
        <w:t>example,</w:t>
      </w:r>
      <w:r w:rsidRPr="00A33E11">
        <w:rPr>
          <w:rFonts w:ascii="Times New Roman" w:eastAsia="Times New Roman" w:hAnsi="Times New Roman" w:cs="Times New Roman"/>
          <w:kern w:val="0"/>
          <w:sz w:val="20"/>
          <w:szCs w:val="20"/>
          <w:lang w:eastAsia="en-US"/>
        </w:rPr>
        <w:t xml:space="preserve"> </w:t>
      </w:r>
      <w:proofErr w:type="spellStart"/>
      <w:r w:rsidRPr="00A33E11">
        <w:rPr>
          <w:rFonts w:ascii="Times New Roman" w:eastAsia="Times New Roman" w:hAnsi="Times New Roman" w:cs="Times New Roman"/>
          <w:kern w:val="0"/>
          <w:sz w:val="20"/>
          <w:szCs w:val="20"/>
          <w:lang w:eastAsia="en-US"/>
        </w:rPr>
        <w:t>Moktadir</w:t>
      </w:r>
      <w:proofErr w:type="spellEnd"/>
      <w:r w:rsidRPr="00A33E11">
        <w:rPr>
          <w:rFonts w:ascii="Times New Roman" w:eastAsia="Times New Roman" w:hAnsi="Times New Roman" w:cs="Times New Roman"/>
          <w:kern w:val="0"/>
          <w:sz w:val="20"/>
          <w:szCs w:val="20"/>
          <w:lang w:eastAsia="en-US"/>
        </w:rPr>
        <w:t xml:space="preserve"> </w:t>
      </w:r>
      <w:r w:rsidRPr="00FA12F8">
        <w:rPr>
          <w:rFonts w:ascii="Times New Roman" w:eastAsia="Times New Roman" w:hAnsi="Times New Roman" w:cs="Times New Roman"/>
          <w:i/>
          <w:iCs/>
          <w:kern w:val="0"/>
          <w:sz w:val="20"/>
          <w:szCs w:val="20"/>
          <w:lang w:eastAsia="en-US"/>
        </w:rPr>
        <w:t>et al</w:t>
      </w:r>
      <w:r w:rsidRPr="00A33E11">
        <w:rPr>
          <w:rFonts w:ascii="Times New Roman" w:eastAsia="Times New Roman" w:hAnsi="Times New Roman" w:cs="Times New Roman"/>
          <w:kern w:val="0"/>
          <w:sz w:val="20"/>
          <w:szCs w:val="20"/>
          <w:lang w:eastAsia="en-US"/>
        </w:rPr>
        <w:t xml:space="preserve">. </w:t>
      </w:r>
      <w:r w:rsidR="000F27A7" w:rsidRPr="00A33E11">
        <w:rPr>
          <w:rFonts w:ascii="Times New Roman" w:eastAsia="Times New Roman" w:hAnsi="Times New Roman" w:cs="Times New Roman"/>
          <w:kern w:val="0"/>
          <w:sz w:val="20"/>
          <w:szCs w:val="20"/>
          <w:lang w:eastAsia="en-US"/>
        </w:rPr>
        <w:t>[10]</w:t>
      </w:r>
      <w:r w:rsidRPr="00A33E11">
        <w:rPr>
          <w:rFonts w:ascii="Times New Roman" w:eastAsia="Times New Roman" w:hAnsi="Times New Roman" w:cs="Times New Roman"/>
          <w:kern w:val="0"/>
          <w:sz w:val="20"/>
          <w:szCs w:val="20"/>
          <w:lang w:eastAsia="en-US"/>
        </w:rPr>
        <w:t xml:space="preserve"> argued that leather sector is taken into consideration as a key polluted industry in emerging economies such as Bangladesh. Since raw hides and skins make major leather industry raw </w:t>
      </w:r>
      <w:r w:rsidR="003E6772" w:rsidRPr="00A33E11">
        <w:rPr>
          <w:rFonts w:ascii="Times New Roman" w:eastAsia="Times New Roman" w:hAnsi="Times New Roman" w:cs="Times New Roman"/>
          <w:kern w:val="0"/>
          <w:sz w:val="20"/>
          <w:szCs w:val="20"/>
          <w:lang w:eastAsia="en-US"/>
        </w:rPr>
        <w:t xml:space="preserve">materials, </w:t>
      </w:r>
      <w:r w:rsidR="003B3760" w:rsidRPr="00A33E11">
        <w:rPr>
          <w:rFonts w:ascii="Times New Roman" w:eastAsia="Times New Roman" w:hAnsi="Times New Roman" w:cs="Times New Roman"/>
          <w:kern w:val="0"/>
          <w:sz w:val="20"/>
          <w:szCs w:val="20"/>
          <w:lang w:eastAsia="en-US"/>
        </w:rPr>
        <w:t>they</w:t>
      </w:r>
      <w:r w:rsidRPr="00A33E11">
        <w:rPr>
          <w:rFonts w:ascii="Times New Roman" w:eastAsia="Times New Roman" w:hAnsi="Times New Roman" w:cs="Times New Roman"/>
          <w:kern w:val="0"/>
          <w:sz w:val="20"/>
          <w:szCs w:val="20"/>
          <w:lang w:eastAsia="en-US"/>
        </w:rPr>
        <w:t xml:space="preserve"> are transformed to finished leather products using complicated chemical processes, the conversion process extremely pollutes the environment </w:t>
      </w:r>
      <w:r w:rsidR="005D1299" w:rsidRPr="00A33E11">
        <w:rPr>
          <w:rFonts w:ascii="Times New Roman" w:eastAsia="Times New Roman" w:hAnsi="Times New Roman" w:cs="Times New Roman"/>
          <w:kern w:val="0"/>
          <w:sz w:val="20"/>
          <w:szCs w:val="20"/>
          <w:lang w:eastAsia="en-US"/>
        </w:rPr>
        <w:t>[8]</w:t>
      </w:r>
      <w:r w:rsidRPr="00A33E11">
        <w:rPr>
          <w:rFonts w:ascii="Times New Roman" w:eastAsia="Times New Roman" w:hAnsi="Times New Roman" w:cs="Times New Roman"/>
          <w:kern w:val="0"/>
          <w:sz w:val="20"/>
          <w:szCs w:val="20"/>
          <w:lang w:eastAsia="en-US"/>
        </w:rPr>
        <w:t xml:space="preserve">. For minimization of waste and reusing waste of tannery, eco-friendly leather manufacturing system must be occurred. Implementing CE practices in emerging economy nations is </w:t>
      </w:r>
      <w:proofErr w:type="gramStart"/>
      <w:r w:rsidRPr="00A33E11">
        <w:rPr>
          <w:rFonts w:ascii="Times New Roman" w:eastAsia="Times New Roman" w:hAnsi="Times New Roman" w:cs="Times New Roman"/>
          <w:kern w:val="0"/>
          <w:sz w:val="20"/>
          <w:szCs w:val="20"/>
          <w:lang w:eastAsia="en-US"/>
        </w:rPr>
        <w:t>complicated, since</w:t>
      </w:r>
      <w:proofErr w:type="gramEnd"/>
      <w:r w:rsidRPr="00A33E11">
        <w:rPr>
          <w:rFonts w:ascii="Times New Roman" w:eastAsia="Times New Roman" w:hAnsi="Times New Roman" w:cs="Times New Roman"/>
          <w:kern w:val="0"/>
          <w:sz w:val="20"/>
          <w:szCs w:val="20"/>
          <w:lang w:eastAsia="en-US"/>
        </w:rPr>
        <w:t xml:space="preserve"> several challenges exist. Therefore, assessment of challenges and applying effective solutions for dealing with them and diminishing their adverse impact is essential.</w:t>
      </w:r>
      <w:r w:rsidRPr="00CC5ABC">
        <w:rPr>
          <w:rFonts w:ascii="Times New Roman" w:eastAsia="Times New Roman" w:hAnsi="Times New Roman" w:cs="Times New Roman"/>
          <w:kern w:val="0"/>
          <w:sz w:val="20"/>
          <w:szCs w:val="20"/>
          <w:lang w:eastAsia="en-US"/>
        </w:rPr>
        <w:t xml:space="preserve"> </w:t>
      </w:r>
      <w:r w:rsidR="00C2258F" w:rsidRPr="00CC5ABC">
        <w:rPr>
          <w:rFonts w:ascii="Times New Roman" w:eastAsia="Times New Roman" w:hAnsi="Times New Roman" w:cs="Times New Roman"/>
          <w:kern w:val="0"/>
          <w:sz w:val="20"/>
          <w:szCs w:val="20"/>
          <w:lang w:eastAsia="en-US"/>
        </w:rPr>
        <w:t xml:space="preserve">    </w:t>
      </w:r>
      <w:r w:rsidRPr="00C22DC7">
        <w:rPr>
          <w:rFonts w:ascii="Times New Roman" w:eastAsia="Times New Roman" w:hAnsi="Times New Roman" w:cs="TimesLTStd-Roman"/>
          <w:spacing w:val="-2"/>
          <w:kern w:val="0"/>
          <w:sz w:val="20"/>
          <w:szCs w:val="20"/>
          <w:lang w:eastAsia="en-US"/>
        </w:rPr>
        <w:lastRenderedPageBreak/>
        <w:t xml:space="preserve">Assessing challenges to CE practices in the leather supply chain significantly help industrial </w:t>
      </w:r>
      <w:r w:rsidR="00162472" w:rsidRPr="00C22DC7">
        <w:rPr>
          <w:rFonts w:ascii="Times New Roman" w:eastAsia="Times New Roman" w:hAnsi="Times New Roman" w:cs="TimesLTStd-Roman"/>
          <w:spacing w:val="-2"/>
          <w:kern w:val="0"/>
          <w:sz w:val="20"/>
          <w:szCs w:val="20"/>
          <w:lang w:eastAsia="en-US"/>
        </w:rPr>
        <w:t>managers and</w:t>
      </w:r>
      <w:r w:rsidRPr="00C22DC7">
        <w:rPr>
          <w:rFonts w:ascii="Times New Roman" w:eastAsia="Times New Roman" w:hAnsi="Times New Roman" w:cs="TimesLTStd-Roman"/>
          <w:spacing w:val="-2"/>
          <w:kern w:val="0"/>
          <w:sz w:val="20"/>
          <w:szCs w:val="20"/>
          <w:lang w:eastAsia="en-US"/>
        </w:rPr>
        <w:t xml:space="preserve"> experts </w:t>
      </w:r>
      <w:r w:rsidR="00DD3F52" w:rsidRPr="00C22DC7">
        <w:rPr>
          <w:rFonts w:ascii="Times New Roman" w:eastAsia="Times New Roman" w:hAnsi="Times New Roman" w:cs="TimesLTStd-Roman"/>
          <w:spacing w:val="-2"/>
          <w:kern w:val="0"/>
          <w:sz w:val="20"/>
          <w:szCs w:val="20"/>
          <w:lang w:eastAsia="en-US"/>
        </w:rPr>
        <w:t xml:space="preserve">in the leather sector </w:t>
      </w:r>
      <w:r w:rsidRPr="00C22DC7">
        <w:rPr>
          <w:rFonts w:ascii="Times New Roman" w:eastAsia="Times New Roman" w:hAnsi="Times New Roman" w:cs="TimesLTStd-Roman"/>
          <w:spacing w:val="-2"/>
          <w:kern w:val="0"/>
          <w:sz w:val="20"/>
          <w:szCs w:val="20"/>
          <w:lang w:eastAsia="en-US"/>
        </w:rPr>
        <w:t>to employ practical policies</w:t>
      </w:r>
      <w:r w:rsidR="00DD3F52" w:rsidRPr="00C22DC7">
        <w:rPr>
          <w:rFonts w:ascii="Times New Roman" w:eastAsia="Times New Roman" w:hAnsi="Times New Roman" w:cs="TimesLTStd-Roman"/>
          <w:spacing w:val="-2"/>
          <w:kern w:val="0"/>
          <w:sz w:val="20"/>
          <w:szCs w:val="20"/>
          <w:lang w:eastAsia="en-US"/>
        </w:rPr>
        <w:t xml:space="preserve"> and solutions</w:t>
      </w:r>
      <w:r w:rsidRPr="00C22DC7">
        <w:rPr>
          <w:rFonts w:ascii="Times New Roman" w:eastAsia="Times New Roman" w:hAnsi="Times New Roman" w:cs="TimesLTStd-Roman"/>
          <w:spacing w:val="-2"/>
          <w:kern w:val="0"/>
          <w:sz w:val="20"/>
          <w:szCs w:val="20"/>
          <w:lang w:eastAsia="en-US"/>
        </w:rPr>
        <w:t xml:space="preserve"> to implement CE practices in the leather supply chains</w:t>
      </w:r>
      <w:r w:rsidR="00CF3534" w:rsidRPr="00C22DC7">
        <w:rPr>
          <w:rFonts w:ascii="Times New Roman" w:eastAsia="Times New Roman" w:hAnsi="Times New Roman" w:cs="TimesLTStd-Roman"/>
          <w:spacing w:val="-2"/>
          <w:kern w:val="0"/>
          <w:sz w:val="20"/>
          <w:szCs w:val="20"/>
          <w:lang w:eastAsia="en-US"/>
        </w:rPr>
        <w:t xml:space="preserve"> </w:t>
      </w:r>
      <w:r w:rsidR="007066E3" w:rsidRPr="00C22DC7">
        <w:rPr>
          <w:rFonts w:ascii="Times New Roman" w:eastAsia="Times New Roman" w:hAnsi="Times New Roman" w:cs="TimesLTStd-Roman"/>
          <w:spacing w:val="-2"/>
          <w:kern w:val="0"/>
          <w:sz w:val="20"/>
          <w:szCs w:val="20"/>
          <w:lang w:eastAsia="en-US"/>
        </w:rPr>
        <w:t>[</w:t>
      </w:r>
      <w:r w:rsidR="00330B62" w:rsidRPr="00C22DC7">
        <w:rPr>
          <w:rFonts w:ascii="Times New Roman" w:eastAsia="Times New Roman" w:hAnsi="Times New Roman" w:cs="TimesLTStd-Roman"/>
          <w:spacing w:val="-2"/>
          <w:kern w:val="0"/>
          <w:sz w:val="20"/>
          <w:szCs w:val="20"/>
          <w:lang w:eastAsia="en-US"/>
        </w:rPr>
        <w:t>8]</w:t>
      </w:r>
      <w:r w:rsidRPr="00C22DC7">
        <w:rPr>
          <w:rFonts w:ascii="Times New Roman" w:eastAsia="Times New Roman" w:hAnsi="Times New Roman" w:cs="TimesLTStd-Roman"/>
          <w:spacing w:val="-2"/>
          <w:kern w:val="0"/>
          <w:sz w:val="20"/>
          <w:szCs w:val="20"/>
          <w:lang w:eastAsia="en-US"/>
        </w:rPr>
        <w:t>.</w:t>
      </w:r>
      <w:r w:rsidR="00FA02F5" w:rsidRPr="00C22DC7">
        <w:rPr>
          <w:rFonts w:ascii="Times New Roman" w:eastAsia="Times New Roman" w:hAnsi="Times New Roman" w:cs="TimesLTStd-Roman"/>
          <w:spacing w:val="-2"/>
          <w:kern w:val="0"/>
          <w:sz w:val="20"/>
          <w:szCs w:val="20"/>
          <w:lang w:eastAsia="en-US"/>
        </w:rPr>
        <w:t xml:space="preserve"> Research gap is determined in the next sub-section.</w:t>
      </w:r>
    </w:p>
    <w:p w14:paraId="5EAAC991" w14:textId="77777777" w:rsidR="00162472" w:rsidRPr="00CC5ABC" w:rsidRDefault="00162472" w:rsidP="00F02F18">
      <w:pPr>
        <w:rPr>
          <w:rFonts w:ascii="Times New Roman" w:eastAsia="Times New Roman" w:hAnsi="Times New Roman" w:cs="Times New Roman"/>
          <w:kern w:val="0"/>
          <w:sz w:val="20"/>
          <w:szCs w:val="20"/>
          <w:lang w:eastAsia="en-US"/>
        </w:rPr>
      </w:pPr>
    </w:p>
    <w:p w14:paraId="084CACA4" w14:textId="59B62090" w:rsidR="00800B84" w:rsidRPr="00CC5ABC" w:rsidRDefault="00073FC6" w:rsidP="00F02F18">
      <w:pPr>
        <w:pStyle w:val="ListParagraph"/>
        <w:numPr>
          <w:ilvl w:val="0"/>
          <w:numId w:val="24"/>
        </w:numPr>
        <w:rPr>
          <w:rFonts w:ascii="Helvetica" w:eastAsia="Times New Roman" w:hAnsi="Helvetica" w:cs="FormataOTFMdIt"/>
          <w:b/>
          <w:i/>
          <w:color w:val="58595B"/>
          <w:kern w:val="0"/>
          <w:sz w:val="18"/>
          <w:szCs w:val="18"/>
          <w:lang w:eastAsia="en-US"/>
        </w:rPr>
      </w:pPr>
      <w:r w:rsidRPr="00CC5ABC">
        <w:rPr>
          <w:rFonts w:ascii="Helvetica" w:eastAsia="Times New Roman" w:hAnsi="Helvetica" w:cs="FormataOTFMdIt"/>
          <w:b/>
          <w:i/>
          <w:color w:val="58595B"/>
          <w:kern w:val="0"/>
          <w:sz w:val="18"/>
          <w:szCs w:val="18"/>
          <w:lang w:eastAsia="en-US"/>
        </w:rPr>
        <w:t>RESEARCH GAP</w:t>
      </w:r>
    </w:p>
    <w:p w14:paraId="0087C3BB" w14:textId="1C2F8831" w:rsidR="00800B84" w:rsidRPr="00C22DC7" w:rsidRDefault="00800B84" w:rsidP="00070703">
      <w:pPr>
        <w:rPr>
          <w:rFonts w:ascii="Times New Roman" w:eastAsia="Times New Roman" w:hAnsi="Times New Roman" w:cs="TimesLTStd-Roman"/>
          <w:spacing w:val="-2"/>
          <w:kern w:val="0"/>
          <w:sz w:val="20"/>
          <w:szCs w:val="20"/>
          <w:lang w:eastAsia="en-US"/>
        </w:rPr>
      </w:pPr>
      <w:proofErr w:type="spellStart"/>
      <w:r w:rsidRPr="00C22DC7">
        <w:rPr>
          <w:rFonts w:ascii="Times New Roman" w:eastAsia="Times New Roman" w:hAnsi="Times New Roman" w:cs="TimesLTStd-Roman"/>
          <w:spacing w:val="-2"/>
          <w:kern w:val="0"/>
          <w:sz w:val="20"/>
          <w:szCs w:val="20"/>
          <w:lang w:eastAsia="en-US"/>
        </w:rPr>
        <w:t>Kazancoglu</w:t>
      </w:r>
      <w:proofErr w:type="spellEnd"/>
      <w:r w:rsidRPr="00C22DC7">
        <w:rPr>
          <w:rFonts w:ascii="Times New Roman" w:eastAsia="Times New Roman" w:hAnsi="Times New Roman" w:cs="TimesLTStd-Roman"/>
          <w:spacing w:val="-2"/>
          <w:kern w:val="0"/>
          <w:sz w:val="20"/>
          <w:szCs w:val="20"/>
          <w:lang w:eastAsia="en-US"/>
        </w:rPr>
        <w:t xml:space="preserve"> </w:t>
      </w:r>
      <w:r w:rsidRPr="00FA12F8">
        <w:rPr>
          <w:rFonts w:ascii="Times New Roman" w:eastAsia="Times New Roman" w:hAnsi="Times New Roman" w:cs="TimesLTStd-Roman"/>
          <w:i/>
          <w:iCs/>
          <w:spacing w:val="-2"/>
          <w:kern w:val="0"/>
          <w:sz w:val="20"/>
          <w:szCs w:val="20"/>
          <w:lang w:eastAsia="en-US"/>
        </w:rPr>
        <w:t>et al</w:t>
      </w:r>
      <w:r w:rsidRPr="00C22DC7">
        <w:rPr>
          <w:rFonts w:ascii="Times New Roman" w:eastAsia="Times New Roman" w:hAnsi="Times New Roman" w:cs="TimesLTStd-Roman"/>
          <w:spacing w:val="-2"/>
          <w:kern w:val="0"/>
          <w:sz w:val="20"/>
          <w:szCs w:val="20"/>
          <w:lang w:eastAsia="en-US"/>
        </w:rPr>
        <w:t xml:space="preserve">. </w:t>
      </w:r>
      <w:r w:rsidR="00C20E7E" w:rsidRPr="00C22DC7">
        <w:rPr>
          <w:rFonts w:ascii="Times New Roman" w:eastAsia="Times New Roman" w:hAnsi="Times New Roman" w:cs="TimesLTStd-Roman"/>
          <w:spacing w:val="-2"/>
          <w:kern w:val="0"/>
          <w:sz w:val="20"/>
          <w:szCs w:val="20"/>
          <w:lang w:eastAsia="en-US"/>
        </w:rPr>
        <w:t>[5]</w:t>
      </w:r>
      <w:r w:rsidRPr="00C22DC7">
        <w:rPr>
          <w:rFonts w:ascii="Times New Roman" w:eastAsia="Times New Roman" w:hAnsi="Times New Roman" w:cs="TimesLTStd-Roman"/>
          <w:spacing w:val="-2"/>
          <w:kern w:val="0"/>
          <w:sz w:val="20"/>
          <w:szCs w:val="20"/>
          <w:lang w:eastAsia="en-US"/>
        </w:rPr>
        <w:t xml:space="preserve"> argued that research focused on CE is immature and </w:t>
      </w:r>
      <w:r w:rsidR="00940CC7" w:rsidRPr="00C22DC7">
        <w:rPr>
          <w:rFonts w:ascii="Times New Roman" w:eastAsia="Times New Roman" w:hAnsi="Times New Roman" w:cs="TimesLTStd-Roman"/>
          <w:spacing w:val="-2"/>
          <w:kern w:val="0"/>
          <w:sz w:val="20"/>
          <w:szCs w:val="20"/>
          <w:lang w:eastAsia="en-US"/>
        </w:rPr>
        <w:t>needs more investigation</w:t>
      </w:r>
      <w:r w:rsidRPr="00C22DC7">
        <w:rPr>
          <w:rFonts w:ascii="Times New Roman" w:eastAsia="Times New Roman" w:hAnsi="Times New Roman" w:cs="TimesLTStd-Roman"/>
          <w:spacing w:val="-2"/>
          <w:kern w:val="0"/>
          <w:sz w:val="20"/>
          <w:szCs w:val="20"/>
          <w:lang w:eastAsia="en-US"/>
        </w:rPr>
        <w:t>, especially in emerging economies such as Bangladesh. Due to large amount of waste production and material consumption, considerable harmful environmental and social impact exist in Bangladesh leather sector, which can be significantly reduced through utilization of CE</w:t>
      </w:r>
      <w:r w:rsidR="00851F6C" w:rsidRPr="00C22DC7">
        <w:rPr>
          <w:rFonts w:ascii="Times New Roman" w:eastAsia="Times New Roman" w:hAnsi="Times New Roman" w:cs="TimesLTStd-Roman"/>
          <w:spacing w:val="-2"/>
          <w:kern w:val="0"/>
          <w:sz w:val="20"/>
          <w:szCs w:val="20"/>
          <w:lang w:eastAsia="en-US"/>
        </w:rPr>
        <w:t xml:space="preserve"> [10]</w:t>
      </w:r>
      <w:r w:rsidRPr="00C22DC7">
        <w:rPr>
          <w:rFonts w:ascii="Times New Roman" w:eastAsia="Times New Roman" w:hAnsi="Times New Roman" w:cs="TimesLTStd-Roman"/>
          <w:spacing w:val="-2"/>
          <w:kern w:val="0"/>
          <w:sz w:val="20"/>
          <w:szCs w:val="20"/>
          <w:lang w:eastAsia="en-US"/>
        </w:rPr>
        <w:t>. Based on the</w:t>
      </w:r>
      <w:r w:rsidR="001B2CE9" w:rsidRPr="00C22DC7">
        <w:rPr>
          <w:rFonts w:ascii="Times New Roman" w:eastAsia="Times New Roman" w:hAnsi="Times New Roman" w:cs="TimesLTStd-Roman"/>
          <w:spacing w:val="-2"/>
          <w:kern w:val="0"/>
          <w:sz w:val="20"/>
          <w:szCs w:val="20"/>
          <w:lang w:eastAsia="en-US"/>
        </w:rPr>
        <w:t xml:space="preserve"> </w:t>
      </w:r>
      <w:r w:rsidRPr="00C22DC7">
        <w:rPr>
          <w:rFonts w:ascii="Times New Roman" w:eastAsia="Times New Roman" w:hAnsi="Times New Roman" w:cs="TimesLTStd-Roman"/>
          <w:spacing w:val="-2"/>
          <w:kern w:val="0"/>
          <w:sz w:val="20"/>
          <w:szCs w:val="20"/>
          <w:lang w:eastAsia="en-US"/>
        </w:rPr>
        <w:t>literature review,</w:t>
      </w:r>
      <w:r w:rsidR="00C37E6E" w:rsidRPr="00C22DC7">
        <w:rPr>
          <w:rFonts w:ascii="Times New Roman" w:eastAsia="Times New Roman" w:hAnsi="Times New Roman" w:cs="TimesLTStd-Roman"/>
          <w:spacing w:val="-2"/>
          <w:kern w:val="0"/>
          <w:sz w:val="20"/>
          <w:szCs w:val="20"/>
          <w:lang w:eastAsia="en-US"/>
        </w:rPr>
        <w:t xml:space="preserve"> up to now, studies have not analyzed</w:t>
      </w:r>
      <w:r w:rsidRPr="00C22DC7">
        <w:rPr>
          <w:rFonts w:ascii="Times New Roman" w:eastAsia="Times New Roman" w:hAnsi="Times New Roman" w:cs="TimesLTStd-Roman"/>
          <w:spacing w:val="-2"/>
          <w:kern w:val="0"/>
          <w:sz w:val="20"/>
          <w:szCs w:val="20"/>
          <w:lang w:eastAsia="en-US"/>
        </w:rPr>
        <w:t xml:space="preserve"> </w:t>
      </w:r>
      <w:r w:rsidR="001B2CE9" w:rsidRPr="00C22DC7">
        <w:rPr>
          <w:rFonts w:ascii="Times New Roman" w:eastAsia="Times New Roman" w:hAnsi="Times New Roman" w:cs="TimesLTStd-Roman"/>
          <w:spacing w:val="-2"/>
          <w:kern w:val="0"/>
          <w:sz w:val="20"/>
          <w:szCs w:val="20"/>
          <w:lang w:eastAsia="en-US"/>
        </w:rPr>
        <w:t xml:space="preserve">the </w:t>
      </w:r>
      <w:r w:rsidRPr="00C22DC7">
        <w:rPr>
          <w:rFonts w:ascii="Times New Roman" w:eastAsia="Times New Roman" w:hAnsi="Times New Roman" w:cs="TimesLTStd-Roman"/>
          <w:spacing w:val="-2"/>
          <w:kern w:val="0"/>
          <w:sz w:val="20"/>
          <w:szCs w:val="20"/>
          <w:lang w:eastAsia="en-US"/>
        </w:rPr>
        <w:t>interrelationships</w:t>
      </w:r>
      <w:r w:rsidR="00C37E6E" w:rsidRPr="00C22DC7">
        <w:rPr>
          <w:rFonts w:ascii="Times New Roman" w:eastAsia="Times New Roman" w:hAnsi="Times New Roman" w:cs="TimesLTStd-Roman"/>
          <w:spacing w:val="-2"/>
          <w:kern w:val="0"/>
          <w:sz w:val="20"/>
          <w:szCs w:val="20"/>
          <w:lang w:eastAsia="en-US"/>
        </w:rPr>
        <w:t xml:space="preserve"> and interdependencies</w:t>
      </w:r>
      <w:r w:rsidRPr="00C22DC7">
        <w:rPr>
          <w:rFonts w:ascii="Times New Roman" w:eastAsia="Times New Roman" w:hAnsi="Times New Roman" w:cs="TimesLTStd-Roman"/>
          <w:spacing w:val="-2"/>
          <w:kern w:val="0"/>
          <w:sz w:val="20"/>
          <w:szCs w:val="20"/>
          <w:lang w:eastAsia="en-US"/>
        </w:rPr>
        <w:t xml:space="preserve"> among challenges to CE practices in emerging econom</w:t>
      </w:r>
      <w:r w:rsidR="00773D7F" w:rsidRPr="00C22DC7">
        <w:rPr>
          <w:rFonts w:ascii="Times New Roman" w:eastAsia="Times New Roman" w:hAnsi="Times New Roman" w:cs="TimesLTStd-Roman"/>
          <w:spacing w:val="-2"/>
          <w:kern w:val="0"/>
          <w:sz w:val="20"/>
          <w:szCs w:val="20"/>
          <w:lang w:eastAsia="en-US"/>
        </w:rPr>
        <w:t>ies</w:t>
      </w:r>
      <w:r w:rsidRPr="00C22DC7">
        <w:rPr>
          <w:rFonts w:ascii="Times New Roman" w:eastAsia="Times New Roman" w:hAnsi="Times New Roman" w:cs="TimesLTStd-Roman"/>
          <w:spacing w:val="-2"/>
          <w:kern w:val="0"/>
          <w:sz w:val="20"/>
          <w:szCs w:val="20"/>
          <w:lang w:eastAsia="en-US"/>
        </w:rPr>
        <w:t xml:space="preserve"> leather industry </w:t>
      </w:r>
      <w:r w:rsidR="00C37E6E" w:rsidRPr="00C22DC7">
        <w:rPr>
          <w:rFonts w:ascii="Times New Roman" w:eastAsia="Times New Roman" w:hAnsi="Times New Roman" w:cs="TimesLTStd-Roman"/>
          <w:spacing w:val="-2"/>
          <w:kern w:val="0"/>
          <w:sz w:val="20"/>
          <w:szCs w:val="20"/>
          <w:lang w:eastAsia="en-US"/>
        </w:rPr>
        <w:t>context</w:t>
      </w:r>
      <w:r w:rsidRPr="00C22DC7">
        <w:rPr>
          <w:rFonts w:ascii="Times New Roman" w:eastAsia="Times New Roman" w:hAnsi="Times New Roman" w:cs="TimesLTStd-Roman"/>
          <w:spacing w:val="-2"/>
          <w:kern w:val="0"/>
          <w:sz w:val="20"/>
          <w:szCs w:val="20"/>
          <w:lang w:eastAsia="en-US"/>
        </w:rPr>
        <w:t xml:space="preserve">. To address this gap in the literature, this </w:t>
      </w:r>
      <w:r w:rsidR="00D84845" w:rsidRPr="00C22DC7">
        <w:rPr>
          <w:rFonts w:ascii="Times New Roman" w:eastAsia="Times New Roman" w:hAnsi="Times New Roman" w:cs="TimesLTStd-Roman"/>
          <w:spacing w:val="-2"/>
          <w:kern w:val="0"/>
          <w:sz w:val="20"/>
          <w:szCs w:val="20"/>
          <w:lang w:eastAsia="en-US"/>
        </w:rPr>
        <w:t xml:space="preserve">research </w:t>
      </w:r>
      <w:r w:rsidR="00B71B47" w:rsidRPr="00C22DC7">
        <w:rPr>
          <w:rFonts w:ascii="Times New Roman" w:eastAsia="Times New Roman" w:hAnsi="Times New Roman" w:cs="TimesLTStd-Roman"/>
          <w:spacing w:val="-2"/>
          <w:kern w:val="0"/>
          <w:sz w:val="20"/>
          <w:szCs w:val="20"/>
          <w:lang w:eastAsia="en-US"/>
        </w:rPr>
        <w:t>focuses</w:t>
      </w:r>
      <w:r w:rsidRPr="00C22DC7">
        <w:rPr>
          <w:rFonts w:ascii="Times New Roman" w:eastAsia="Times New Roman" w:hAnsi="Times New Roman" w:cs="TimesLTStd-Roman"/>
          <w:spacing w:val="-2"/>
          <w:kern w:val="0"/>
          <w:sz w:val="20"/>
          <w:szCs w:val="20"/>
          <w:lang w:eastAsia="en-US"/>
        </w:rPr>
        <w:t xml:space="preserve"> on</w:t>
      </w:r>
      <w:r w:rsidR="006F0DE2" w:rsidRPr="00C22DC7">
        <w:rPr>
          <w:rFonts w:ascii="Times New Roman" w:eastAsia="Times New Roman" w:hAnsi="Times New Roman" w:cs="TimesLTStd-Roman"/>
          <w:spacing w:val="-2"/>
          <w:kern w:val="0"/>
          <w:sz w:val="20"/>
          <w:szCs w:val="20"/>
          <w:lang w:eastAsia="en-US"/>
        </w:rPr>
        <w:t xml:space="preserve"> analyzing </w:t>
      </w:r>
      <w:r w:rsidRPr="00C22DC7">
        <w:rPr>
          <w:rFonts w:ascii="Times New Roman" w:eastAsia="Times New Roman" w:hAnsi="Times New Roman" w:cs="TimesLTStd-Roman"/>
          <w:spacing w:val="-2"/>
          <w:kern w:val="0"/>
          <w:sz w:val="20"/>
          <w:szCs w:val="20"/>
          <w:lang w:eastAsia="en-US"/>
        </w:rPr>
        <w:t xml:space="preserve">the interdependencies </w:t>
      </w:r>
      <w:r w:rsidR="00A3685B" w:rsidRPr="00C22DC7">
        <w:rPr>
          <w:rFonts w:ascii="Times New Roman" w:eastAsia="Times New Roman" w:hAnsi="Times New Roman" w:cs="TimesLTStd-Roman"/>
          <w:spacing w:val="-2"/>
          <w:kern w:val="0"/>
          <w:sz w:val="20"/>
          <w:szCs w:val="20"/>
          <w:lang w:eastAsia="en-US"/>
        </w:rPr>
        <w:t xml:space="preserve">and interactions </w:t>
      </w:r>
      <w:r w:rsidRPr="00C22DC7">
        <w:rPr>
          <w:rFonts w:ascii="Times New Roman" w:eastAsia="Times New Roman" w:hAnsi="Times New Roman" w:cs="TimesLTStd-Roman"/>
          <w:spacing w:val="-2"/>
          <w:kern w:val="0"/>
          <w:sz w:val="20"/>
          <w:szCs w:val="20"/>
          <w:lang w:eastAsia="en-US"/>
        </w:rPr>
        <w:t xml:space="preserve">among challenges to CE practices in </w:t>
      </w:r>
      <w:r w:rsidR="00A3685B" w:rsidRPr="00C22DC7">
        <w:rPr>
          <w:rFonts w:ascii="Times New Roman" w:eastAsia="Times New Roman" w:hAnsi="Times New Roman" w:cs="TimesLTStd-Roman"/>
          <w:spacing w:val="-2"/>
          <w:kern w:val="0"/>
          <w:sz w:val="20"/>
          <w:szCs w:val="20"/>
          <w:lang w:eastAsia="en-US"/>
        </w:rPr>
        <w:t>an emerging economy</w:t>
      </w:r>
      <w:r w:rsidRPr="00C22DC7">
        <w:rPr>
          <w:rFonts w:ascii="Times New Roman" w:eastAsia="Times New Roman" w:hAnsi="Times New Roman" w:cs="TimesLTStd-Roman"/>
          <w:spacing w:val="-2"/>
          <w:kern w:val="0"/>
          <w:sz w:val="20"/>
          <w:szCs w:val="20"/>
          <w:lang w:eastAsia="en-US"/>
        </w:rPr>
        <w:t xml:space="preserve"> leather sector context</w:t>
      </w:r>
      <w:r w:rsidR="00A3685B" w:rsidRPr="00C22DC7">
        <w:rPr>
          <w:rFonts w:ascii="Times New Roman" w:eastAsia="Times New Roman" w:hAnsi="Times New Roman" w:cs="TimesLTStd-Roman"/>
          <w:spacing w:val="-2"/>
          <w:kern w:val="0"/>
          <w:sz w:val="20"/>
          <w:szCs w:val="20"/>
          <w:lang w:eastAsia="en-US"/>
        </w:rPr>
        <w:t xml:space="preserve"> (</w:t>
      </w:r>
      <w:r w:rsidR="006973B0" w:rsidRPr="00C22DC7">
        <w:rPr>
          <w:rFonts w:ascii="Times New Roman" w:eastAsia="Times New Roman" w:hAnsi="Times New Roman" w:cs="TimesLTStd-Roman"/>
          <w:spacing w:val="-2"/>
          <w:kern w:val="0"/>
          <w:sz w:val="20"/>
          <w:szCs w:val="20"/>
          <w:lang w:eastAsia="en-US"/>
        </w:rPr>
        <w:t>Banglad</w:t>
      </w:r>
      <w:r w:rsidR="004924C1" w:rsidRPr="00C22DC7">
        <w:rPr>
          <w:rFonts w:ascii="Times New Roman" w:eastAsia="Times New Roman" w:hAnsi="Times New Roman" w:cs="TimesLTStd-Roman"/>
          <w:spacing w:val="-2"/>
          <w:kern w:val="0"/>
          <w:sz w:val="20"/>
          <w:szCs w:val="20"/>
          <w:lang w:eastAsia="en-US"/>
        </w:rPr>
        <w:t>e</w:t>
      </w:r>
      <w:r w:rsidR="006973B0" w:rsidRPr="00C22DC7">
        <w:rPr>
          <w:rFonts w:ascii="Times New Roman" w:eastAsia="Times New Roman" w:hAnsi="Times New Roman" w:cs="TimesLTStd-Roman"/>
          <w:spacing w:val="-2"/>
          <w:kern w:val="0"/>
          <w:sz w:val="20"/>
          <w:szCs w:val="20"/>
          <w:lang w:eastAsia="en-US"/>
        </w:rPr>
        <w:t>sh</w:t>
      </w:r>
      <w:r w:rsidR="00A3685B" w:rsidRPr="00C22DC7">
        <w:rPr>
          <w:rFonts w:ascii="Times New Roman" w:eastAsia="Times New Roman" w:hAnsi="Times New Roman" w:cs="TimesLTStd-Roman"/>
          <w:spacing w:val="-2"/>
          <w:kern w:val="0"/>
          <w:sz w:val="20"/>
          <w:szCs w:val="20"/>
          <w:lang w:eastAsia="en-US"/>
        </w:rPr>
        <w:t>)</w:t>
      </w:r>
      <w:r w:rsidRPr="00C22DC7">
        <w:rPr>
          <w:rFonts w:ascii="Times New Roman" w:eastAsia="Times New Roman" w:hAnsi="Times New Roman" w:cs="TimesLTStd-Roman"/>
          <w:spacing w:val="-2"/>
          <w:kern w:val="0"/>
          <w:sz w:val="20"/>
          <w:szCs w:val="20"/>
          <w:lang w:eastAsia="en-US"/>
        </w:rPr>
        <w:t>.</w:t>
      </w:r>
      <w:r w:rsidR="008B32F2" w:rsidRPr="00C22DC7">
        <w:rPr>
          <w:rFonts w:ascii="Times New Roman" w:eastAsia="Times New Roman" w:hAnsi="Times New Roman" w:cs="TimesLTStd-Roman"/>
          <w:spacing w:val="-2"/>
          <w:kern w:val="0"/>
          <w:sz w:val="20"/>
          <w:szCs w:val="20"/>
          <w:lang w:eastAsia="en-US"/>
        </w:rPr>
        <w:t xml:space="preserve"> Last sub-section of the literature review introduces a decision support framework for evaluating </w:t>
      </w:r>
      <w:r w:rsidR="00D80839" w:rsidRPr="00C22DC7">
        <w:rPr>
          <w:rFonts w:ascii="Times New Roman" w:eastAsia="Times New Roman" w:hAnsi="Times New Roman" w:cs="TimesLTStd-Roman"/>
          <w:spacing w:val="-2"/>
          <w:kern w:val="0"/>
          <w:sz w:val="20"/>
          <w:szCs w:val="20"/>
          <w:lang w:eastAsia="en-US"/>
        </w:rPr>
        <w:t xml:space="preserve">the </w:t>
      </w:r>
      <w:r w:rsidR="008B32F2" w:rsidRPr="00C22DC7">
        <w:rPr>
          <w:rFonts w:ascii="Times New Roman" w:eastAsia="Times New Roman" w:hAnsi="Times New Roman" w:cs="TimesLTStd-Roman"/>
          <w:spacing w:val="-2"/>
          <w:kern w:val="0"/>
          <w:sz w:val="20"/>
          <w:szCs w:val="20"/>
          <w:lang w:eastAsia="en-US"/>
        </w:rPr>
        <w:t xml:space="preserve">challenges to CE practices. </w:t>
      </w:r>
    </w:p>
    <w:p w14:paraId="66887B84" w14:textId="77777777" w:rsidR="00F02F18" w:rsidRPr="00CC5ABC" w:rsidRDefault="00F02F18" w:rsidP="00F02F18">
      <w:pPr>
        <w:ind w:firstLine="420"/>
        <w:rPr>
          <w:rFonts w:ascii="Times New Roman" w:eastAsia="Times New Roman" w:hAnsi="Times New Roman" w:cs="Times New Roman"/>
          <w:kern w:val="0"/>
          <w:sz w:val="20"/>
          <w:szCs w:val="20"/>
          <w:lang w:eastAsia="en-US"/>
        </w:rPr>
      </w:pPr>
    </w:p>
    <w:p w14:paraId="2959C1E3" w14:textId="5680F2F2" w:rsidR="00800B84" w:rsidRPr="00CC5ABC" w:rsidRDefault="00204113" w:rsidP="00F02F18">
      <w:pPr>
        <w:pStyle w:val="ListParagraph"/>
        <w:numPr>
          <w:ilvl w:val="0"/>
          <w:numId w:val="24"/>
        </w:numPr>
        <w:rPr>
          <w:rFonts w:ascii="Helvetica" w:eastAsia="Times New Roman" w:hAnsi="Helvetica" w:cs="FormataOTFMdIt"/>
          <w:b/>
          <w:i/>
          <w:color w:val="58595B"/>
          <w:kern w:val="0"/>
          <w:sz w:val="18"/>
          <w:szCs w:val="18"/>
          <w:lang w:eastAsia="en-US"/>
        </w:rPr>
      </w:pPr>
      <w:r w:rsidRPr="00CC5ABC">
        <w:rPr>
          <w:rFonts w:ascii="Helvetica" w:eastAsia="Times New Roman" w:hAnsi="Helvetica" w:cs="FormataOTFMdIt"/>
          <w:b/>
          <w:i/>
          <w:color w:val="58595B"/>
          <w:kern w:val="0"/>
          <w:sz w:val="18"/>
          <w:szCs w:val="18"/>
          <w:lang w:eastAsia="en-US"/>
        </w:rPr>
        <w:t xml:space="preserve">A DECISION SUPPORT FRAMEWORK FOR ASSESSING </w:t>
      </w:r>
      <w:r w:rsidR="00C805E2" w:rsidRPr="00CC5ABC">
        <w:rPr>
          <w:rFonts w:ascii="Helvetica" w:eastAsia="Times New Roman" w:hAnsi="Helvetica" w:cs="FormataOTFMdIt"/>
          <w:b/>
          <w:i/>
          <w:color w:val="58595B"/>
          <w:kern w:val="0"/>
          <w:sz w:val="18"/>
          <w:szCs w:val="18"/>
          <w:lang w:eastAsia="en-US"/>
        </w:rPr>
        <w:t xml:space="preserve">THE </w:t>
      </w:r>
      <w:r w:rsidRPr="00CC5ABC">
        <w:rPr>
          <w:rFonts w:ascii="Helvetica" w:eastAsia="Times New Roman" w:hAnsi="Helvetica" w:cs="FormataOTFMdIt"/>
          <w:b/>
          <w:i/>
          <w:color w:val="58595B"/>
          <w:kern w:val="0"/>
          <w:sz w:val="18"/>
          <w:szCs w:val="18"/>
          <w:lang w:eastAsia="en-US"/>
        </w:rPr>
        <w:t>CHALLENGES TO CE</w:t>
      </w:r>
      <w:r w:rsidR="004B62A2" w:rsidRPr="00CC5ABC">
        <w:rPr>
          <w:rFonts w:ascii="Helvetica" w:eastAsia="Times New Roman" w:hAnsi="Helvetica" w:cs="FormataOTFMdIt"/>
          <w:b/>
          <w:i/>
          <w:color w:val="58595B"/>
          <w:kern w:val="0"/>
          <w:sz w:val="18"/>
          <w:szCs w:val="18"/>
          <w:lang w:eastAsia="en-US"/>
        </w:rPr>
        <w:t xml:space="preserve"> </w:t>
      </w:r>
      <w:r w:rsidR="00FE2C18" w:rsidRPr="00CC5ABC">
        <w:rPr>
          <w:rFonts w:ascii="Helvetica" w:eastAsia="Times New Roman" w:hAnsi="Helvetica" w:cs="FormataOTFMdIt"/>
          <w:b/>
          <w:i/>
          <w:color w:val="58595B"/>
          <w:kern w:val="0"/>
          <w:sz w:val="18"/>
          <w:szCs w:val="18"/>
          <w:lang w:eastAsia="en-US"/>
        </w:rPr>
        <w:t>PRACTICES</w:t>
      </w:r>
    </w:p>
    <w:p w14:paraId="1E08AB4F" w14:textId="77777777" w:rsidR="000306BD" w:rsidRDefault="00800B84" w:rsidP="00C2258F">
      <w:pPr>
        <w:widowControl/>
        <w:rPr>
          <w:rFonts w:ascii="Times New Roman" w:eastAsia="Times New Roman" w:hAnsi="Times New Roman" w:cs="TimesLTStd-Roman"/>
          <w:spacing w:val="-2"/>
          <w:kern w:val="0"/>
          <w:sz w:val="20"/>
          <w:szCs w:val="20"/>
          <w:lang w:eastAsia="en-US"/>
        </w:rPr>
      </w:pPr>
      <w:r w:rsidRPr="00C22DC7">
        <w:rPr>
          <w:rFonts w:ascii="Times New Roman" w:eastAsia="Times New Roman" w:hAnsi="Times New Roman" w:cs="TimesLTStd-Roman"/>
          <w:spacing w:val="-2"/>
          <w:kern w:val="0"/>
          <w:sz w:val="20"/>
          <w:szCs w:val="20"/>
          <w:lang w:eastAsia="en-US"/>
        </w:rPr>
        <w:t xml:space="preserve">Limited studies have </w:t>
      </w:r>
      <w:r w:rsidR="007D43D6" w:rsidRPr="00C22DC7">
        <w:rPr>
          <w:rFonts w:ascii="Times New Roman" w:eastAsia="Times New Roman" w:hAnsi="Times New Roman" w:cs="TimesLTStd-Roman"/>
          <w:spacing w:val="-2"/>
          <w:kern w:val="0"/>
          <w:sz w:val="20"/>
          <w:szCs w:val="20"/>
          <w:lang w:eastAsia="en-US"/>
        </w:rPr>
        <w:t>introduced</w:t>
      </w:r>
      <w:r w:rsidRPr="00C22DC7">
        <w:rPr>
          <w:rFonts w:ascii="Times New Roman" w:eastAsia="Times New Roman" w:hAnsi="Times New Roman" w:cs="TimesLTStd-Roman"/>
          <w:spacing w:val="-2"/>
          <w:kern w:val="0"/>
          <w:sz w:val="20"/>
          <w:szCs w:val="20"/>
          <w:lang w:eastAsia="en-US"/>
        </w:rPr>
        <w:t xml:space="preserve"> a</w:t>
      </w:r>
      <w:r w:rsidR="00E03C45" w:rsidRPr="00C22DC7">
        <w:rPr>
          <w:rFonts w:ascii="Times New Roman" w:eastAsia="Times New Roman" w:hAnsi="Times New Roman" w:cs="TimesLTStd-Roman"/>
          <w:spacing w:val="-2"/>
          <w:kern w:val="0"/>
          <w:sz w:val="20"/>
          <w:szCs w:val="20"/>
          <w:lang w:eastAsia="en-US"/>
        </w:rPr>
        <w:t xml:space="preserve"> </w:t>
      </w:r>
      <w:r w:rsidRPr="00C22DC7">
        <w:rPr>
          <w:rFonts w:ascii="Times New Roman" w:eastAsia="Times New Roman" w:hAnsi="Times New Roman" w:cs="TimesLTStd-Roman"/>
          <w:spacing w:val="-2"/>
          <w:kern w:val="0"/>
          <w:sz w:val="20"/>
          <w:szCs w:val="20"/>
          <w:lang w:eastAsia="en-US"/>
        </w:rPr>
        <w:t xml:space="preserve">decision support framework </w:t>
      </w:r>
      <w:r w:rsidR="00C63524" w:rsidRPr="00C22DC7">
        <w:rPr>
          <w:rFonts w:ascii="Times New Roman" w:eastAsia="Times New Roman" w:hAnsi="Times New Roman" w:cs="TimesLTStd-Roman"/>
          <w:spacing w:val="-2"/>
          <w:kern w:val="0"/>
          <w:sz w:val="20"/>
          <w:szCs w:val="20"/>
          <w:lang w:eastAsia="en-US"/>
        </w:rPr>
        <w:t>for evaluating the</w:t>
      </w:r>
      <w:r w:rsidRPr="00C22DC7">
        <w:rPr>
          <w:rFonts w:ascii="Times New Roman" w:eastAsia="Times New Roman" w:hAnsi="Times New Roman" w:cs="TimesLTStd-Roman"/>
          <w:spacing w:val="-2"/>
          <w:kern w:val="0"/>
          <w:sz w:val="20"/>
          <w:szCs w:val="20"/>
          <w:lang w:eastAsia="en-US"/>
        </w:rPr>
        <w:t xml:space="preserve"> challenges</w:t>
      </w:r>
      <w:r w:rsidR="007D43D6" w:rsidRPr="00C22DC7">
        <w:rPr>
          <w:rFonts w:ascii="Times New Roman" w:eastAsia="Times New Roman" w:hAnsi="Times New Roman" w:cs="TimesLTStd-Roman"/>
          <w:spacing w:val="-2"/>
          <w:kern w:val="0"/>
          <w:sz w:val="20"/>
          <w:szCs w:val="20"/>
          <w:lang w:eastAsia="en-US"/>
        </w:rPr>
        <w:t xml:space="preserve"> to CE practices</w:t>
      </w:r>
      <w:r w:rsidRPr="00C22DC7">
        <w:rPr>
          <w:rFonts w:ascii="Times New Roman" w:eastAsia="Times New Roman" w:hAnsi="Times New Roman" w:cs="TimesLTStd-Roman"/>
          <w:spacing w:val="-2"/>
          <w:kern w:val="0"/>
          <w:sz w:val="20"/>
          <w:szCs w:val="20"/>
          <w:lang w:eastAsia="en-US"/>
        </w:rPr>
        <w:t xml:space="preserve">. This </w:t>
      </w:r>
      <w:r w:rsidR="00F4135A" w:rsidRPr="00C22DC7">
        <w:rPr>
          <w:rFonts w:ascii="Times New Roman" w:eastAsia="Times New Roman" w:hAnsi="Times New Roman" w:cs="TimesLTStd-Roman"/>
          <w:spacing w:val="-2"/>
          <w:kern w:val="0"/>
          <w:sz w:val="20"/>
          <w:szCs w:val="20"/>
          <w:lang w:eastAsia="en-US"/>
        </w:rPr>
        <w:t>paper</w:t>
      </w:r>
      <w:r w:rsidRPr="00C22DC7">
        <w:rPr>
          <w:rFonts w:ascii="Times New Roman" w:eastAsia="Times New Roman" w:hAnsi="Times New Roman" w:cs="TimesLTStd-Roman"/>
          <w:spacing w:val="-2"/>
          <w:kern w:val="0"/>
          <w:sz w:val="20"/>
          <w:szCs w:val="20"/>
          <w:lang w:eastAsia="en-US"/>
        </w:rPr>
        <w:t xml:space="preserve"> u</w:t>
      </w:r>
      <w:r w:rsidR="007D43D6" w:rsidRPr="00C22DC7">
        <w:rPr>
          <w:rFonts w:ascii="Times New Roman" w:eastAsia="Times New Roman" w:hAnsi="Times New Roman" w:cs="TimesLTStd-Roman"/>
          <w:spacing w:val="-2"/>
          <w:kern w:val="0"/>
          <w:sz w:val="20"/>
          <w:szCs w:val="20"/>
          <w:lang w:eastAsia="en-US"/>
        </w:rPr>
        <w:t>ses</w:t>
      </w:r>
      <w:r w:rsidRPr="00C22DC7">
        <w:rPr>
          <w:rFonts w:ascii="Times New Roman" w:eastAsia="Times New Roman" w:hAnsi="Times New Roman" w:cs="TimesLTStd-Roman"/>
          <w:spacing w:val="-2"/>
          <w:kern w:val="0"/>
          <w:sz w:val="20"/>
          <w:szCs w:val="20"/>
          <w:lang w:eastAsia="en-US"/>
        </w:rPr>
        <w:t xml:space="preserve"> </w:t>
      </w:r>
      <w:r w:rsidR="007D43D6" w:rsidRPr="00C22DC7">
        <w:rPr>
          <w:rFonts w:ascii="Times New Roman" w:eastAsia="Times New Roman" w:hAnsi="Times New Roman" w:cs="TimesLTStd-Roman"/>
          <w:spacing w:val="-2"/>
          <w:kern w:val="0"/>
          <w:sz w:val="20"/>
          <w:szCs w:val="20"/>
          <w:lang w:eastAsia="en-US"/>
        </w:rPr>
        <w:t>a decision</w:t>
      </w:r>
      <w:r w:rsidRPr="00C22DC7">
        <w:rPr>
          <w:rFonts w:ascii="Times New Roman" w:eastAsia="Times New Roman" w:hAnsi="Times New Roman" w:cs="TimesLTStd-Roman"/>
          <w:spacing w:val="-2"/>
          <w:kern w:val="0"/>
          <w:sz w:val="20"/>
          <w:szCs w:val="20"/>
          <w:lang w:eastAsia="en-US"/>
        </w:rPr>
        <w:t xml:space="preserve"> support framework</w:t>
      </w:r>
      <w:r w:rsidR="0099022A" w:rsidRPr="00C22DC7">
        <w:rPr>
          <w:rFonts w:ascii="Times New Roman" w:eastAsia="Times New Roman" w:hAnsi="Times New Roman" w:cs="TimesLTStd-Roman"/>
          <w:spacing w:val="-2"/>
          <w:kern w:val="0"/>
          <w:sz w:val="20"/>
          <w:szCs w:val="20"/>
          <w:lang w:eastAsia="en-US"/>
        </w:rPr>
        <w:t xml:space="preserve"> for evaluating the challenges to CE</w:t>
      </w:r>
      <w:r w:rsidRPr="00C22DC7">
        <w:rPr>
          <w:rFonts w:ascii="Times New Roman" w:eastAsia="Times New Roman" w:hAnsi="Times New Roman" w:cs="TimesLTStd-Roman"/>
          <w:spacing w:val="-2"/>
          <w:kern w:val="0"/>
          <w:sz w:val="20"/>
          <w:szCs w:val="20"/>
          <w:lang w:eastAsia="en-US"/>
        </w:rPr>
        <w:t xml:space="preserve"> </w:t>
      </w:r>
      <w:r w:rsidR="00DB1011" w:rsidRPr="00C22DC7">
        <w:rPr>
          <w:rFonts w:ascii="Times New Roman" w:eastAsia="Times New Roman" w:hAnsi="Times New Roman" w:cs="TimesLTStd-Roman"/>
          <w:spacing w:val="-2"/>
          <w:kern w:val="0"/>
          <w:sz w:val="20"/>
          <w:szCs w:val="20"/>
          <w:lang w:eastAsia="en-US"/>
        </w:rPr>
        <w:t xml:space="preserve">practices </w:t>
      </w:r>
      <w:r w:rsidR="002F1D6F" w:rsidRPr="00C22DC7">
        <w:rPr>
          <w:rFonts w:ascii="Times New Roman" w:eastAsia="Times New Roman" w:hAnsi="Times New Roman" w:cs="TimesLTStd-Roman"/>
          <w:spacing w:val="-2"/>
          <w:kern w:val="0"/>
          <w:sz w:val="20"/>
          <w:szCs w:val="20"/>
          <w:lang w:eastAsia="en-US"/>
        </w:rPr>
        <w:t>[10]</w:t>
      </w:r>
      <w:r w:rsidR="00A70136" w:rsidRPr="00C22DC7">
        <w:rPr>
          <w:rFonts w:ascii="Times New Roman" w:eastAsia="Times New Roman" w:hAnsi="Times New Roman" w:cs="TimesLTStd-Roman"/>
          <w:spacing w:val="-2"/>
          <w:kern w:val="0"/>
          <w:sz w:val="20"/>
          <w:szCs w:val="20"/>
          <w:lang w:eastAsia="en-US"/>
        </w:rPr>
        <w:t xml:space="preserve"> in an emerging economy leather industry</w:t>
      </w:r>
      <w:r w:rsidRPr="00C22DC7">
        <w:rPr>
          <w:rFonts w:ascii="Times New Roman" w:eastAsia="Times New Roman" w:hAnsi="Times New Roman" w:cs="TimesLTStd-Roman"/>
          <w:spacing w:val="-2"/>
          <w:kern w:val="0"/>
          <w:sz w:val="20"/>
          <w:szCs w:val="20"/>
          <w:lang w:eastAsia="en-US"/>
        </w:rPr>
        <w:t xml:space="preserve">. The framework contains eight challenges to CE practices. </w:t>
      </w:r>
      <w:r w:rsidR="007066E3" w:rsidRPr="00C22DC7">
        <w:rPr>
          <w:rFonts w:ascii="Times New Roman" w:eastAsia="Times New Roman" w:hAnsi="Times New Roman" w:cs="TimesLTStd-Roman"/>
          <w:spacing w:val="-2"/>
          <w:kern w:val="0"/>
          <w:sz w:val="20"/>
          <w:szCs w:val="20"/>
          <w:lang w:eastAsia="en-US"/>
        </w:rPr>
        <w:t>T</w:t>
      </w:r>
      <w:r w:rsidR="006831C0" w:rsidRPr="00C22DC7">
        <w:rPr>
          <w:rFonts w:ascii="Times New Roman" w:eastAsia="Times New Roman" w:hAnsi="Times New Roman" w:cs="TimesLTStd-Roman"/>
          <w:spacing w:val="-2"/>
          <w:kern w:val="0"/>
          <w:sz w:val="20"/>
          <w:szCs w:val="20"/>
          <w:lang w:eastAsia="en-US"/>
        </w:rPr>
        <w:t xml:space="preserve">his paper </w:t>
      </w:r>
      <w:r w:rsidR="007066E3" w:rsidRPr="00C22DC7">
        <w:rPr>
          <w:rFonts w:ascii="Times New Roman" w:eastAsia="Times New Roman" w:hAnsi="Times New Roman" w:cs="TimesLTStd-Roman"/>
          <w:spacing w:val="-2"/>
          <w:kern w:val="0"/>
          <w:sz w:val="20"/>
          <w:szCs w:val="20"/>
          <w:lang w:eastAsia="en-US"/>
        </w:rPr>
        <w:t>aims</w:t>
      </w:r>
      <w:r w:rsidR="006831C0" w:rsidRPr="00C22DC7">
        <w:rPr>
          <w:rFonts w:ascii="Times New Roman" w:eastAsia="Times New Roman" w:hAnsi="Times New Roman" w:cs="TimesLTStd-Roman"/>
          <w:spacing w:val="-2"/>
          <w:kern w:val="0"/>
          <w:sz w:val="20"/>
          <w:szCs w:val="20"/>
          <w:lang w:eastAsia="en-US"/>
        </w:rPr>
        <w:t xml:space="preserve"> </w:t>
      </w:r>
      <w:r w:rsidRPr="00C22DC7">
        <w:rPr>
          <w:rFonts w:ascii="Times New Roman" w:eastAsia="Times New Roman" w:hAnsi="Times New Roman" w:cs="TimesLTStd-Roman"/>
          <w:spacing w:val="-2"/>
          <w:kern w:val="0"/>
          <w:sz w:val="20"/>
          <w:szCs w:val="20"/>
          <w:lang w:eastAsia="en-US"/>
        </w:rPr>
        <w:t>to explore</w:t>
      </w:r>
      <w:r w:rsidR="00804DC5" w:rsidRPr="00C22DC7">
        <w:rPr>
          <w:rFonts w:ascii="Times New Roman" w:eastAsia="Times New Roman" w:hAnsi="Times New Roman" w:cs="TimesLTStd-Roman"/>
          <w:spacing w:val="-2"/>
          <w:kern w:val="0"/>
          <w:sz w:val="20"/>
          <w:szCs w:val="20"/>
          <w:lang w:eastAsia="en-US"/>
        </w:rPr>
        <w:t xml:space="preserve"> and analysis</w:t>
      </w:r>
      <w:r w:rsidRPr="00C22DC7">
        <w:rPr>
          <w:rFonts w:ascii="Times New Roman" w:eastAsia="Times New Roman" w:hAnsi="Times New Roman" w:cs="TimesLTStd-Roman"/>
          <w:spacing w:val="-2"/>
          <w:kern w:val="0"/>
          <w:sz w:val="20"/>
          <w:szCs w:val="20"/>
          <w:lang w:eastAsia="en-US"/>
        </w:rPr>
        <w:t xml:space="preserve"> the interactions and interdependencies among these challenges to CE</w:t>
      </w:r>
      <w:r w:rsidR="00A8050B" w:rsidRPr="00C22DC7">
        <w:rPr>
          <w:rFonts w:ascii="Times New Roman" w:eastAsia="Times New Roman" w:hAnsi="Times New Roman" w:cs="TimesLTStd-Roman"/>
          <w:spacing w:val="-2"/>
          <w:kern w:val="0"/>
          <w:sz w:val="20"/>
          <w:szCs w:val="20"/>
          <w:lang w:eastAsia="en-US"/>
        </w:rPr>
        <w:t xml:space="preserve"> practices</w:t>
      </w:r>
      <w:r w:rsidRPr="00C22DC7">
        <w:rPr>
          <w:rFonts w:ascii="Times New Roman" w:eastAsia="Times New Roman" w:hAnsi="Times New Roman" w:cs="TimesLTStd-Roman"/>
          <w:spacing w:val="-2"/>
          <w:kern w:val="0"/>
          <w:sz w:val="20"/>
          <w:szCs w:val="20"/>
          <w:lang w:eastAsia="en-US"/>
        </w:rPr>
        <w:t>. The framework and detailed explanation of each challenge can be found in Table 1. In the next Section the methods and techniques used in this study are comprehensively describ</w:t>
      </w:r>
      <w:r w:rsidR="009523EE">
        <w:rPr>
          <w:rFonts w:ascii="Times New Roman" w:eastAsia="Times New Roman" w:hAnsi="Times New Roman" w:cs="TimesLTStd-Roman"/>
          <w:spacing w:val="-2"/>
          <w:kern w:val="0"/>
          <w:sz w:val="20"/>
          <w:szCs w:val="20"/>
          <w:lang w:eastAsia="en-US"/>
        </w:rPr>
        <w:t>e</w:t>
      </w:r>
      <w:r w:rsidRPr="00C22DC7">
        <w:rPr>
          <w:rFonts w:ascii="Times New Roman" w:eastAsia="Times New Roman" w:hAnsi="Times New Roman" w:cs="TimesLTStd-Roman"/>
          <w:spacing w:val="-2"/>
          <w:kern w:val="0"/>
          <w:sz w:val="20"/>
          <w:szCs w:val="20"/>
          <w:lang w:eastAsia="en-US"/>
        </w:rPr>
        <w:t>d.</w:t>
      </w:r>
      <w:r w:rsidR="00C2258F" w:rsidRPr="00C22DC7">
        <w:rPr>
          <w:rFonts w:ascii="Times New Roman" w:eastAsia="Times New Roman" w:hAnsi="Times New Roman" w:cs="TimesLTStd-Roman"/>
          <w:spacing w:val="-2"/>
          <w:kern w:val="0"/>
          <w:sz w:val="20"/>
          <w:szCs w:val="20"/>
          <w:lang w:eastAsia="en-US"/>
        </w:rPr>
        <w:t xml:space="preserve"> </w:t>
      </w:r>
    </w:p>
    <w:p w14:paraId="45F78875" w14:textId="3D23B5F7" w:rsidR="00C14DF5" w:rsidRPr="00C22DC7" w:rsidRDefault="00C2258F" w:rsidP="00C2258F">
      <w:pPr>
        <w:widowControl/>
        <w:rPr>
          <w:rFonts w:ascii="Times New Roman" w:eastAsia="Times New Roman" w:hAnsi="Times New Roman" w:cs="TimesLTStd-Roman"/>
          <w:spacing w:val="-2"/>
          <w:kern w:val="0"/>
          <w:sz w:val="20"/>
          <w:szCs w:val="20"/>
          <w:lang w:eastAsia="en-US"/>
        </w:rPr>
      </w:pPr>
      <w:r w:rsidRPr="00C22DC7">
        <w:rPr>
          <w:rFonts w:ascii="Times New Roman" w:eastAsia="Times New Roman" w:hAnsi="Times New Roman" w:cs="TimesLTStd-Roman"/>
          <w:spacing w:val="-2"/>
          <w:kern w:val="0"/>
          <w:sz w:val="20"/>
          <w:szCs w:val="20"/>
          <w:lang w:eastAsia="en-US"/>
        </w:rPr>
        <w:t xml:space="preserve"> </w:t>
      </w:r>
    </w:p>
    <w:p w14:paraId="780DEA39" w14:textId="48DF8138" w:rsidR="00162472" w:rsidRPr="00CC5ABC" w:rsidRDefault="00162472" w:rsidP="00C2258F">
      <w:pPr>
        <w:widowControl/>
        <w:rPr>
          <w:rFonts w:ascii="Times New Roman" w:eastAsia="Times New Roman" w:hAnsi="Times New Roman" w:cs="Times New Roman"/>
          <w:kern w:val="0"/>
          <w:sz w:val="20"/>
          <w:szCs w:val="20"/>
          <w:lang w:eastAsia="en-US"/>
        </w:rPr>
      </w:pPr>
    </w:p>
    <w:p w14:paraId="1294FF32" w14:textId="7B346120" w:rsidR="005A7BB2" w:rsidRPr="005143FE" w:rsidRDefault="005A7BB2" w:rsidP="005A7BB2">
      <w:pPr>
        <w:pStyle w:val="H1NoSpace"/>
        <w:rPr>
          <w:rFonts w:cs="Helvetica"/>
        </w:rPr>
      </w:pPr>
      <w:r w:rsidRPr="005143FE">
        <w:rPr>
          <w:rFonts w:cs="Helvetica"/>
        </w:rPr>
        <w:t>II</w:t>
      </w:r>
      <w:r>
        <w:rPr>
          <w:rFonts w:cs="Helvetica"/>
        </w:rPr>
        <w:t>I</w:t>
      </w:r>
      <w:r w:rsidRPr="005143FE">
        <w:rPr>
          <w:rFonts w:cs="Helvetica"/>
        </w:rPr>
        <w:t>.</w:t>
      </w:r>
      <w:r w:rsidRPr="005143FE">
        <w:rPr>
          <w:rFonts w:eastAsia="MS Gothic" w:cs="Helvetica"/>
        </w:rPr>
        <w:t> </w:t>
      </w:r>
      <w:r>
        <w:rPr>
          <w:rFonts w:eastAsia="MS Gothic" w:cs="Helvetica"/>
        </w:rPr>
        <w:t>METHODOLOGY</w:t>
      </w:r>
    </w:p>
    <w:p w14:paraId="5D17AE5A" w14:textId="77777777" w:rsidR="00162472" w:rsidRPr="005A7BB2" w:rsidRDefault="00162472" w:rsidP="005A7BB2">
      <w:pPr>
        <w:keepNext/>
        <w:autoSpaceDE w:val="0"/>
        <w:autoSpaceDN w:val="0"/>
        <w:adjustRightInd w:val="0"/>
        <w:rPr>
          <w:rFonts w:ascii="Times New Roman" w:eastAsia="Times New Roman" w:hAnsi="Times New Roman" w:cs="Times New Roman"/>
          <w:kern w:val="0"/>
          <w:sz w:val="20"/>
          <w:szCs w:val="20"/>
          <w:lang w:eastAsia="en-US"/>
        </w:rPr>
      </w:pPr>
      <w:r w:rsidRPr="005A7BB2">
        <w:rPr>
          <w:rFonts w:ascii="Times New Roman" w:eastAsia="Times New Roman" w:hAnsi="Times New Roman" w:cs="Times New Roman"/>
          <w:kern w:val="0"/>
          <w:sz w:val="20"/>
          <w:szCs w:val="20"/>
          <w:lang w:eastAsia="en-US"/>
        </w:rPr>
        <w:t>T</w:t>
      </w:r>
      <w:r w:rsidRPr="005A7BB2">
        <w:rPr>
          <w:rFonts w:ascii="Times New Roman" w:eastAsia="Times New Roman" w:hAnsi="Times New Roman" w:cs="Times New Roman" w:hint="eastAsia"/>
          <w:kern w:val="0"/>
          <w:sz w:val="20"/>
          <w:szCs w:val="20"/>
          <w:lang w:eastAsia="en-US"/>
        </w:rPr>
        <w:t>h</w:t>
      </w:r>
      <w:r w:rsidRPr="005A7BB2">
        <w:rPr>
          <w:rFonts w:ascii="Times New Roman" w:eastAsia="Times New Roman" w:hAnsi="Times New Roman" w:cs="Times New Roman"/>
          <w:kern w:val="0"/>
          <w:sz w:val="20"/>
          <w:szCs w:val="20"/>
          <w:lang w:eastAsia="en-US"/>
        </w:rPr>
        <w:t xml:space="preserve">is section briefly introduces the rough numbers and the steps of DEMATEL analysis. The detailed formulation can be seen in </w:t>
      </w:r>
      <w:proofErr w:type="spellStart"/>
      <w:r w:rsidRPr="005A7BB2">
        <w:rPr>
          <w:rFonts w:ascii="Times New Roman" w:eastAsia="Times New Roman" w:hAnsi="Times New Roman" w:cs="Times New Roman"/>
          <w:kern w:val="0"/>
          <w:sz w:val="20"/>
          <w:szCs w:val="20"/>
          <w:lang w:eastAsia="en-US"/>
        </w:rPr>
        <w:t>Liou</w:t>
      </w:r>
      <w:proofErr w:type="spellEnd"/>
      <w:r w:rsidRPr="005A7BB2">
        <w:rPr>
          <w:rFonts w:ascii="Times New Roman" w:eastAsia="Times New Roman" w:hAnsi="Times New Roman" w:cs="Times New Roman"/>
          <w:kern w:val="0"/>
          <w:sz w:val="20"/>
          <w:szCs w:val="20"/>
          <w:lang w:eastAsia="en-US"/>
        </w:rPr>
        <w:t xml:space="preserve"> </w:t>
      </w:r>
      <w:r w:rsidRPr="008003F9">
        <w:rPr>
          <w:rFonts w:ascii="Times New Roman" w:eastAsia="Times New Roman" w:hAnsi="Times New Roman" w:cs="Times New Roman"/>
          <w:i/>
          <w:iCs/>
          <w:kern w:val="0"/>
          <w:sz w:val="20"/>
          <w:szCs w:val="20"/>
          <w:lang w:eastAsia="en-US"/>
        </w:rPr>
        <w:t>et al</w:t>
      </w:r>
      <w:r w:rsidRPr="005A7BB2">
        <w:rPr>
          <w:rFonts w:ascii="Times New Roman" w:eastAsia="Times New Roman" w:hAnsi="Times New Roman" w:cs="Times New Roman"/>
          <w:kern w:val="0"/>
          <w:sz w:val="20"/>
          <w:szCs w:val="20"/>
          <w:lang w:eastAsia="en-US"/>
        </w:rPr>
        <w:t>. [34] and Bai and Sarkis [35].</w:t>
      </w:r>
    </w:p>
    <w:p w14:paraId="7088A7A8" w14:textId="77777777" w:rsidR="00162472" w:rsidRPr="00CC5ABC" w:rsidRDefault="00162472" w:rsidP="00162472">
      <w:pPr>
        <w:pStyle w:val="ListParagraph"/>
        <w:keepNext/>
        <w:autoSpaceDE w:val="0"/>
        <w:autoSpaceDN w:val="0"/>
        <w:adjustRightInd w:val="0"/>
        <w:ind w:left="0"/>
        <w:rPr>
          <w:rFonts w:ascii="Times New Roman" w:eastAsia="Times New Roman" w:hAnsi="Times New Roman" w:cs="Times New Roman"/>
          <w:kern w:val="0"/>
          <w:sz w:val="20"/>
          <w:szCs w:val="20"/>
          <w:lang w:eastAsia="en-US"/>
        </w:rPr>
      </w:pPr>
    </w:p>
    <w:p w14:paraId="4594D503" w14:textId="1E2C7FF1" w:rsidR="00162472" w:rsidRPr="00CC5ABC" w:rsidRDefault="00162472" w:rsidP="00EA3EF3">
      <w:pPr>
        <w:pStyle w:val="ListParagraph"/>
        <w:numPr>
          <w:ilvl w:val="0"/>
          <w:numId w:val="27"/>
        </w:numPr>
        <w:rPr>
          <w:rFonts w:ascii="Helvetica" w:eastAsia="Times New Roman" w:hAnsi="Helvetica" w:cs="FormataOTFMdIt"/>
          <w:b/>
          <w:i/>
          <w:color w:val="58595B"/>
          <w:kern w:val="0"/>
          <w:sz w:val="18"/>
          <w:szCs w:val="18"/>
          <w:lang w:eastAsia="en-US"/>
        </w:rPr>
      </w:pPr>
      <w:r w:rsidRPr="00CC5ABC">
        <w:rPr>
          <w:rFonts w:ascii="Helvetica" w:eastAsia="Times New Roman" w:hAnsi="Helvetica" w:cs="FormataOTFMdIt"/>
          <w:b/>
          <w:i/>
          <w:color w:val="58595B"/>
          <w:kern w:val="0"/>
          <w:sz w:val="18"/>
          <w:szCs w:val="18"/>
          <w:lang w:eastAsia="en-US"/>
        </w:rPr>
        <w:t>ROUGH NUMBERS</w:t>
      </w:r>
    </w:p>
    <w:p w14:paraId="79BCAD07" w14:textId="77777777" w:rsidR="00162472" w:rsidRPr="00C22DC7" w:rsidRDefault="00162472" w:rsidP="00162472">
      <w:pPr>
        <w:rPr>
          <w:rFonts w:ascii="Times New Roman" w:eastAsia="Times New Roman" w:hAnsi="Times New Roman" w:cs="TimesLTStd-Roman"/>
          <w:spacing w:val="-2"/>
          <w:kern w:val="0"/>
          <w:sz w:val="20"/>
          <w:szCs w:val="20"/>
          <w:lang w:eastAsia="en-US"/>
        </w:rPr>
      </w:pPr>
      <w:r w:rsidRPr="00C22DC7">
        <w:rPr>
          <w:rFonts w:ascii="Times New Roman" w:eastAsia="Times New Roman" w:hAnsi="Times New Roman" w:cs="TimesLTStd-Roman"/>
          <w:spacing w:val="-2"/>
          <w:kern w:val="0"/>
          <w:sz w:val="20"/>
          <w:szCs w:val="20"/>
          <w:lang w:eastAsia="en-US"/>
        </w:rPr>
        <w:t xml:space="preserve">Rough set theory (RST) has been proved to be a useful tool to deal with uncertainty, cognitive impact, vagueness information in multiple decision-makers’ subjective evaluations context [36]. It is developed based on the logic of RST with original data and does not require any additional information. According to </w:t>
      </w:r>
      <w:proofErr w:type="spellStart"/>
      <w:r w:rsidRPr="00C22DC7">
        <w:rPr>
          <w:rFonts w:ascii="Times New Roman" w:eastAsia="Times New Roman" w:hAnsi="Times New Roman" w:cs="TimesLTStd-Roman"/>
          <w:spacing w:val="-2"/>
          <w:kern w:val="0"/>
          <w:sz w:val="20"/>
          <w:szCs w:val="20"/>
          <w:lang w:eastAsia="en-US"/>
        </w:rPr>
        <w:t>Zhai</w:t>
      </w:r>
      <w:proofErr w:type="spellEnd"/>
      <w:r w:rsidRPr="00C22DC7">
        <w:rPr>
          <w:rFonts w:ascii="Times New Roman" w:eastAsia="Times New Roman" w:hAnsi="Times New Roman" w:cs="TimesLTStd-Roman"/>
          <w:spacing w:val="-2"/>
          <w:kern w:val="0"/>
          <w:sz w:val="20"/>
          <w:szCs w:val="20"/>
          <w:lang w:eastAsia="en-US"/>
        </w:rPr>
        <w:t xml:space="preserve"> </w:t>
      </w:r>
      <w:r w:rsidRPr="00E91366">
        <w:rPr>
          <w:rFonts w:ascii="Times New Roman" w:eastAsia="Times New Roman" w:hAnsi="Times New Roman" w:cs="TimesLTStd-Roman"/>
          <w:i/>
          <w:iCs/>
          <w:spacing w:val="-2"/>
          <w:kern w:val="0"/>
          <w:sz w:val="20"/>
          <w:szCs w:val="20"/>
          <w:lang w:eastAsia="en-US"/>
        </w:rPr>
        <w:t>et al</w:t>
      </w:r>
      <w:r w:rsidRPr="00C22DC7">
        <w:rPr>
          <w:rFonts w:ascii="Times New Roman" w:eastAsia="Times New Roman" w:hAnsi="Times New Roman" w:cs="TimesLTStd-Roman"/>
          <w:spacing w:val="-2"/>
          <w:kern w:val="0"/>
          <w:sz w:val="20"/>
          <w:szCs w:val="20"/>
          <w:lang w:eastAsia="en-US"/>
        </w:rPr>
        <w:t>. [37], a RN can be defined as follows:</w:t>
      </w:r>
    </w:p>
    <w:p w14:paraId="5646D6AF" w14:textId="050EB8BC" w:rsidR="00162472" w:rsidRPr="00C22DC7" w:rsidRDefault="00162472" w:rsidP="00FC6EBC">
      <w:pPr>
        <w:rPr>
          <w:rFonts w:ascii="Times New Roman" w:eastAsia="Times New Roman" w:hAnsi="Times New Roman" w:cs="TimesLTStd-Roman"/>
          <w:spacing w:val="-2"/>
          <w:kern w:val="0"/>
          <w:sz w:val="20"/>
          <w:szCs w:val="20"/>
          <w:lang w:eastAsia="en-US"/>
        </w:rPr>
      </w:pPr>
      <w:r w:rsidRPr="00C22DC7">
        <w:rPr>
          <w:rFonts w:ascii="Times New Roman" w:eastAsia="Times New Roman" w:hAnsi="Times New Roman" w:cs="TimesLTStd-Roman"/>
          <w:spacing w:val="-2"/>
          <w:kern w:val="0"/>
          <w:sz w:val="20"/>
          <w:szCs w:val="20"/>
          <w:lang w:eastAsia="en-US"/>
        </w:rPr>
        <w:t xml:space="preserve">Let </w:t>
      </w:r>
      <w:r w:rsidR="00331EC5" w:rsidRPr="00E97A7D">
        <w:rPr>
          <w:rFonts w:ascii="Times New Roman" w:eastAsia="楷体" w:hAnsi="Times New Roman" w:cs="Times New Roman"/>
          <w:position w:val="-12"/>
          <w:sz w:val="24"/>
          <w:szCs w:val="24"/>
        </w:rPr>
        <w:object w:dxaOrig="1900" w:dyaOrig="360" w14:anchorId="686D1E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pt;height:17pt" o:ole="">
            <v:imagedata r:id="rId11" o:title=""/>
          </v:shape>
          <o:OLEObject Type="Embed" ProgID="Equation.DSMT4" ShapeID="_x0000_i1025" DrawAspect="Content" ObjectID="_1680752996" r:id="rId12"/>
        </w:object>
      </w:r>
      <w:r w:rsidRPr="00C22DC7">
        <w:rPr>
          <w:rFonts w:ascii="Times New Roman" w:eastAsia="Times New Roman" w:hAnsi="Times New Roman" w:cs="TimesLTStd-Roman"/>
          <w:spacing w:val="-2"/>
          <w:kern w:val="0"/>
          <w:sz w:val="20"/>
          <w:szCs w:val="20"/>
          <w:lang w:eastAsia="en-US"/>
        </w:rPr>
        <w:t xml:space="preserve"> be a universe containing n objects. Assume there is a set of K classes of decision maker preferences (e.g. expectations), </w:t>
      </w:r>
      <w:r w:rsidR="00331EC5" w:rsidRPr="00E97A7D">
        <w:rPr>
          <w:rFonts w:ascii="Times New Roman" w:eastAsia="楷体" w:hAnsi="Times New Roman" w:cs="Times New Roman"/>
          <w:position w:val="-12"/>
          <w:sz w:val="24"/>
          <w:szCs w:val="24"/>
        </w:rPr>
        <w:object w:dxaOrig="2060" w:dyaOrig="360" w14:anchorId="53C7531E">
          <v:shape id="_x0000_i1026" type="#_x0000_t75" style="width:95.5pt;height:18.5pt" o:ole="">
            <v:imagedata r:id="rId13" o:title=""/>
          </v:shape>
          <o:OLEObject Type="Embed" ProgID="Equation.DSMT4" ShapeID="_x0000_i1026" DrawAspect="Content" ObjectID="_1680752997" r:id="rId14"/>
        </w:object>
      </w:r>
      <w:r w:rsidRPr="00C22DC7">
        <w:rPr>
          <w:rFonts w:ascii="Times New Roman" w:eastAsia="Times New Roman" w:hAnsi="Times New Roman" w:cs="TimesLTStd-Roman"/>
          <w:spacing w:val="-2"/>
          <w:kern w:val="0"/>
          <w:sz w:val="20"/>
          <w:szCs w:val="20"/>
          <w:lang w:eastAsia="en-US"/>
        </w:rPr>
        <w:t>ordered in a sequence of</w:t>
      </w:r>
      <w:r w:rsidR="00331EC5" w:rsidRPr="00E97A7D">
        <w:rPr>
          <w:rFonts w:ascii="Times New Roman" w:eastAsia="楷体" w:hAnsi="Times New Roman" w:cs="Times New Roman"/>
          <w:position w:val="-12"/>
          <w:sz w:val="24"/>
          <w:szCs w:val="24"/>
        </w:rPr>
        <w:object w:dxaOrig="1680" w:dyaOrig="360" w14:anchorId="1171181C">
          <v:shape id="_x0000_i1027" type="#_x0000_t75" style="width:81pt;height:17.5pt" o:ole="">
            <v:imagedata r:id="rId15" o:title=""/>
          </v:shape>
          <o:OLEObject Type="Embed" ProgID="Equation.DSMT4" ShapeID="_x0000_i1027" DrawAspect="Content" ObjectID="_1680752998" r:id="rId16"/>
        </w:object>
      </w:r>
      <w:r w:rsidRPr="00C22DC7">
        <w:rPr>
          <w:rFonts w:ascii="Times New Roman" w:eastAsia="Times New Roman" w:hAnsi="Times New Roman" w:cs="TimesLTStd-Roman"/>
          <w:spacing w:val="-2"/>
          <w:kern w:val="0"/>
          <w:sz w:val="20"/>
          <w:szCs w:val="20"/>
          <w:lang w:eastAsia="en-US"/>
        </w:rPr>
        <w:t xml:space="preserve">. Then, X is an arbitrary object of U, and then the lower approximation </w:t>
      </w:r>
      <w:r w:rsidR="00331EC5" w:rsidRPr="00E97A7D">
        <w:rPr>
          <w:rFonts w:ascii="Times New Roman" w:eastAsia="楷体" w:hAnsi="Times New Roman" w:cs="Times New Roman"/>
          <w:position w:val="-14"/>
          <w:sz w:val="24"/>
          <w:szCs w:val="24"/>
        </w:rPr>
        <w:object w:dxaOrig="880" w:dyaOrig="380" w14:anchorId="332D170C">
          <v:shape id="_x0000_i1028" type="#_x0000_t75" style="width:34.5pt;height:15pt" o:ole="">
            <v:imagedata r:id="rId17" o:title=""/>
          </v:shape>
          <o:OLEObject Type="Embed" ProgID="Equation.DSMT4" ShapeID="_x0000_i1028" DrawAspect="Content" ObjectID="_1680752999" r:id="rId18"/>
        </w:object>
      </w:r>
      <w:r w:rsidRPr="00C22DC7">
        <w:rPr>
          <w:rFonts w:ascii="Times New Roman" w:eastAsia="Times New Roman" w:hAnsi="Times New Roman" w:cs="TimesLTStd-Roman"/>
          <w:spacing w:val="-2"/>
          <w:kern w:val="0"/>
          <w:sz w:val="20"/>
          <w:szCs w:val="20"/>
          <w:lang w:eastAsia="en-US"/>
        </w:rPr>
        <w:t xml:space="preserve"> and the upper approximation </w:t>
      </w:r>
      <w:r w:rsidR="00331EC5" w:rsidRPr="00E97A7D">
        <w:rPr>
          <w:rFonts w:ascii="Times New Roman" w:eastAsia="楷体" w:hAnsi="Times New Roman" w:cs="Times New Roman"/>
          <w:position w:val="-12"/>
          <w:sz w:val="24"/>
          <w:szCs w:val="24"/>
        </w:rPr>
        <w:object w:dxaOrig="880" w:dyaOrig="400" w14:anchorId="5D6C0DD0">
          <v:shape id="_x0000_i1029" type="#_x0000_t75" style="width:37pt;height:16.5pt" o:ole="">
            <v:imagedata r:id="rId19" o:title=""/>
          </v:shape>
          <o:OLEObject Type="Embed" ProgID="Equation.DSMT4" ShapeID="_x0000_i1029" DrawAspect="Content" ObjectID="_1680753000" r:id="rId20"/>
        </w:object>
      </w:r>
      <w:r w:rsidRPr="00C22DC7">
        <w:rPr>
          <w:rFonts w:ascii="Times New Roman" w:eastAsia="Times New Roman" w:hAnsi="Times New Roman" w:cs="TimesLTStd-Roman"/>
          <w:spacing w:val="-2"/>
          <w:kern w:val="0"/>
          <w:sz w:val="20"/>
          <w:szCs w:val="20"/>
          <w:lang w:eastAsia="en-US"/>
        </w:rPr>
        <w:t xml:space="preserve"> can be defined as follows:</w:t>
      </w:r>
    </w:p>
    <w:p w14:paraId="76A6DC33" w14:textId="5EFD9C37" w:rsidR="00162472" w:rsidRPr="00C22DC7" w:rsidRDefault="00331EC5" w:rsidP="00162472">
      <w:pPr>
        <w:tabs>
          <w:tab w:val="right" w:pos="1418"/>
          <w:tab w:val="right" w:pos="8647"/>
        </w:tabs>
        <w:rPr>
          <w:rFonts w:ascii="Times New Roman" w:eastAsia="Times New Roman" w:hAnsi="Times New Roman" w:cs="TimesLTStd-Roman"/>
          <w:spacing w:val="-2"/>
          <w:kern w:val="0"/>
          <w:sz w:val="20"/>
          <w:szCs w:val="20"/>
          <w:lang w:eastAsia="en-US"/>
        </w:rPr>
      </w:pPr>
      <w:r w:rsidRPr="00E97A7D">
        <w:rPr>
          <w:rFonts w:ascii="Times New Roman" w:eastAsia="楷体" w:hAnsi="Times New Roman" w:cs="Times New Roman"/>
          <w:position w:val="-14"/>
          <w:sz w:val="24"/>
          <w:szCs w:val="24"/>
        </w:rPr>
        <w:object w:dxaOrig="3200" w:dyaOrig="380" w14:anchorId="262C64CF">
          <v:shape id="_x0000_i1030" type="#_x0000_t75" style="width:148pt;height:17pt" o:ole="">
            <v:imagedata r:id="rId21" o:title=""/>
          </v:shape>
          <o:OLEObject Type="Embed" ProgID="Equation.DSMT4" ShapeID="_x0000_i1030" DrawAspect="Content" ObjectID="_1680753001" r:id="rId22"/>
        </w:object>
      </w:r>
      <w:r w:rsidR="00162472" w:rsidRPr="00C22DC7">
        <w:rPr>
          <w:rFonts w:ascii="Times New Roman" w:eastAsia="Times New Roman" w:hAnsi="Times New Roman" w:cs="TimesLTStd-Roman"/>
          <w:spacing w:val="-2"/>
          <w:kern w:val="0"/>
          <w:sz w:val="20"/>
          <w:szCs w:val="20"/>
          <w:lang w:eastAsia="en-US"/>
        </w:rPr>
        <w:t xml:space="preserve">   </w:t>
      </w:r>
      <w:r>
        <w:rPr>
          <w:rFonts w:ascii="Times New Roman" w:eastAsia="Times New Roman" w:hAnsi="Times New Roman" w:cs="TimesLTStd-Roman"/>
          <w:spacing w:val="-2"/>
          <w:kern w:val="0"/>
          <w:sz w:val="20"/>
          <w:szCs w:val="20"/>
          <w:lang w:eastAsia="en-US"/>
        </w:rPr>
        <w:t xml:space="preserve">   </w:t>
      </w:r>
      <w:r w:rsidR="00162472" w:rsidRPr="00C22DC7">
        <w:rPr>
          <w:rFonts w:ascii="Times New Roman" w:eastAsia="Times New Roman" w:hAnsi="Times New Roman" w:cs="TimesLTStd-Roman"/>
          <w:spacing w:val="-2"/>
          <w:kern w:val="0"/>
          <w:sz w:val="20"/>
          <w:szCs w:val="20"/>
          <w:lang w:eastAsia="en-US"/>
        </w:rPr>
        <w:t xml:space="preserve">     (1)                                               </w:t>
      </w:r>
    </w:p>
    <w:p w14:paraId="7A5A8E8E" w14:textId="4A348DD2" w:rsidR="00162472" w:rsidRPr="00C22DC7" w:rsidRDefault="00331EC5" w:rsidP="00162472">
      <w:pPr>
        <w:rPr>
          <w:rFonts w:ascii="Times New Roman" w:eastAsia="Times New Roman" w:hAnsi="Times New Roman" w:cs="TimesLTStd-Roman"/>
          <w:spacing w:val="-2"/>
          <w:kern w:val="0"/>
          <w:sz w:val="20"/>
          <w:szCs w:val="20"/>
          <w:lang w:eastAsia="en-US"/>
        </w:rPr>
      </w:pPr>
      <w:r w:rsidRPr="00E97A7D">
        <w:rPr>
          <w:rFonts w:ascii="Times New Roman" w:eastAsia="楷体" w:hAnsi="Times New Roman" w:cs="Times New Roman"/>
          <w:position w:val="-12"/>
          <w:sz w:val="24"/>
          <w:szCs w:val="24"/>
        </w:rPr>
        <w:object w:dxaOrig="3200" w:dyaOrig="400" w14:anchorId="1FBF18AC">
          <v:shape id="_x0000_i1031" type="#_x0000_t75" style="width:152.5pt;height:17.5pt" o:ole="">
            <v:imagedata r:id="rId23" o:title=""/>
          </v:shape>
          <o:OLEObject Type="Embed" ProgID="Equation.DSMT4" ShapeID="_x0000_i1031" DrawAspect="Content" ObjectID="_1680753002" r:id="rId24"/>
        </w:object>
      </w:r>
      <w:r w:rsidR="00162472" w:rsidRPr="00C22DC7">
        <w:rPr>
          <w:rFonts w:ascii="Times New Roman" w:eastAsia="Times New Roman" w:hAnsi="Times New Roman" w:cs="TimesLTStd-Roman"/>
          <w:spacing w:val="-2"/>
          <w:kern w:val="0"/>
          <w:sz w:val="20"/>
          <w:szCs w:val="20"/>
          <w:lang w:eastAsia="en-US"/>
        </w:rPr>
        <w:t xml:space="preserve">       </w:t>
      </w:r>
      <w:r>
        <w:rPr>
          <w:rFonts w:ascii="Times New Roman" w:eastAsia="Times New Roman" w:hAnsi="Times New Roman" w:cs="TimesLTStd-Roman"/>
          <w:spacing w:val="-2"/>
          <w:kern w:val="0"/>
          <w:sz w:val="20"/>
          <w:szCs w:val="20"/>
          <w:lang w:eastAsia="en-US"/>
        </w:rPr>
        <w:t xml:space="preserve">  </w:t>
      </w:r>
      <w:r w:rsidR="00162472" w:rsidRPr="00C22DC7">
        <w:rPr>
          <w:rFonts w:ascii="Times New Roman" w:eastAsia="Times New Roman" w:hAnsi="Times New Roman" w:cs="TimesLTStd-Roman"/>
          <w:spacing w:val="-2"/>
          <w:kern w:val="0"/>
          <w:sz w:val="20"/>
          <w:szCs w:val="20"/>
          <w:lang w:eastAsia="en-US"/>
        </w:rPr>
        <w:t xml:space="preserve"> (2)             </w:t>
      </w:r>
    </w:p>
    <w:p w14:paraId="7F1BCB81" w14:textId="2CC02493" w:rsidR="00162472" w:rsidRPr="00C22DC7" w:rsidRDefault="00162472" w:rsidP="00162472">
      <w:pPr>
        <w:ind w:firstLine="420"/>
        <w:rPr>
          <w:rFonts w:ascii="Times New Roman" w:eastAsia="Times New Roman" w:hAnsi="Times New Roman" w:cs="TimesLTStd-Roman"/>
          <w:spacing w:val="-2"/>
          <w:kern w:val="0"/>
          <w:sz w:val="20"/>
          <w:szCs w:val="20"/>
          <w:lang w:eastAsia="en-US"/>
        </w:rPr>
      </w:pPr>
      <w:r w:rsidRPr="00C22DC7">
        <w:rPr>
          <w:rFonts w:ascii="Times New Roman" w:eastAsia="Times New Roman" w:hAnsi="Times New Roman" w:cs="TimesLTStd-Roman"/>
          <w:spacing w:val="-2"/>
          <w:kern w:val="0"/>
          <w:sz w:val="20"/>
          <w:szCs w:val="20"/>
          <w:lang w:eastAsia="en-US"/>
        </w:rPr>
        <w:t xml:space="preserve">A judgment element can be presented with by a RN defined with lower limit </w:t>
      </w:r>
      <w:r w:rsidR="00331EC5" w:rsidRPr="00E97A7D">
        <w:rPr>
          <w:rFonts w:ascii="Times New Roman" w:hAnsi="Times New Roman" w:cs="Times New Roman"/>
          <w:position w:val="-12"/>
          <w:sz w:val="24"/>
          <w:szCs w:val="24"/>
        </w:rPr>
        <w:object w:dxaOrig="859" w:dyaOrig="360" w14:anchorId="0E225CBF">
          <v:shape id="_x0000_i1032" type="#_x0000_t75" style="width:37pt;height:16pt" o:ole="">
            <v:imagedata r:id="rId25" o:title=""/>
          </v:shape>
          <o:OLEObject Type="Embed" ProgID="Equation.DSMT4" ShapeID="_x0000_i1032" DrawAspect="Content" ObjectID="_1680753003" r:id="rId26"/>
        </w:object>
      </w:r>
      <w:r w:rsidRPr="00C22DC7">
        <w:rPr>
          <w:rFonts w:ascii="Times New Roman" w:eastAsia="Times New Roman" w:hAnsi="Times New Roman" w:cs="TimesLTStd-Roman"/>
          <w:spacing w:val="-2"/>
          <w:kern w:val="0"/>
          <w:sz w:val="20"/>
          <w:szCs w:val="20"/>
          <w:lang w:eastAsia="en-US"/>
        </w:rPr>
        <w:t xml:space="preserve"> and upper limit </w:t>
      </w:r>
      <w:r w:rsidR="00331EC5" w:rsidRPr="00E97A7D">
        <w:rPr>
          <w:rFonts w:ascii="Times New Roman" w:hAnsi="Times New Roman" w:cs="Times New Roman"/>
          <w:position w:val="-12"/>
          <w:sz w:val="24"/>
          <w:szCs w:val="24"/>
        </w:rPr>
        <w:object w:dxaOrig="859" w:dyaOrig="400" w14:anchorId="4324E729">
          <v:shape id="_x0000_i1033" type="#_x0000_t75" style="width:38.5pt;height:17pt" o:ole="">
            <v:imagedata r:id="rId27" o:title=""/>
          </v:shape>
          <o:OLEObject Type="Embed" ProgID="Equation.DSMT4" ShapeID="_x0000_i1033" DrawAspect="Content" ObjectID="_1680753004" r:id="rId28"/>
        </w:object>
      </w:r>
      <w:r w:rsidRPr="00C22DC7">
        <w:rPr>
          <w:rFonts w:ascii="Times New Roman" w:eastAsia="Times New Roman" w:hAnsi="Times New Roman" w:cs="TimesLTStd-Roman"/>
          <w:spacing w:val="-2"/>
          <w:kern w:val="0"/>
          <w:sz w:val="20"/>
          <w:szCs w:val="20"/>
          <w:lang w:eastAsia="en-US"/>
        </w:rPr>
        <w:t xml:space="preserve"> as follows:</w:t>
      </w:r>
    </w:p>
    <w:p w14:paraId="685AFFAF" w14:textId="0BF80065" w:rsidR="00162472" w:rsidRPr="00C22DC7" w:rsidRDefault="00162472" w:rsidP="00162472">
      <w:pPr>
        <w:rPr>
          <w:rFonts w:ascii="Times New Roman" w:eastAsia="Times New Roman" w:hAnsi="Times New Roman" w:cs="TimesLTStd-Roman"/>
          <w:spacing w:val="-2"/>
          <w:kern w:val="0"/>
          <w:sz w:val="20"/>
          <w:szCs w:val="20"/>
          <w:lang w:eastAsia="en-US"/>
        </w:rPr>
      </w:pPr>
      <w:r w:rsidRPr="00C22DC7">
        <w:rPr>
          <w:rFonts w:ascii="Times New Roman" w:eastAsia="Times New Roman" w:hAnsi="Times New Roman" w:cs="TimesLTStd-Roman"/>
          <w:spacing w:val="-2"/>
          <w:kern w:val="0"/>
          <w:sz w:val="20"/>
          <w:szCs w:val="20"/>
          <w:lang w:eastAsia="en-US"/>
        </w:rPr>
        <w:t xml:space="preserve">       </w:t>
      </w:r>
      <w:r w:rsidR="00C22DC7">
        <w:rPr>
          <w:rFonts w:ascii="Times New Roman" w:eastAsia="Times New Roman" w:hAnsi="Times New Roman" w:cs="TimesLTStd-Roman"/>
          <w:spacing w:val="-2"/>
          <w:kern w:val="0"/>
          <w:sz w:val="20"/>
          <w:szCs w:val="20"/>
          <w:lang w:eastAsia="en-US"/>
        </w:rPr>
        <w:t xml:space="preserve">     </w:t>
      </w:r>
      <w:r w:rsidRPr="00C22DC7">
        <w:rPr>
          <w:rFonts w:ascii="Times New Roman" w:eastAsia="Times New Roman" w:hAnsi="Times New Roman" w:cs="TimesLTStd-Roman"/>
          <w:spacing w:val="-2"/>
          <w:kern w:val="0"/>
          <w:sz w:val="20"/>
          <w:szCs w:val="20"/>
          <w:lang w:eastAsia="en-US"/>
        </w:rPr>
        <w:t xml:space="preserve">                </w:t>
      </w:r>
    </w:p>
    <w:p w14:paraId="416D2C91" w14:textId="25DB038D" w:rsidR="00162472" w:rsidRPr="00CC5ABC" w:rsidRDefault="00331EC5" w:rsidP="00C2258F">
      <w:pPr>
        <w:widowControl/>
        <w:rPr>
          <w:rFonts w:ascii="Times New Roman" w:eastAsia="Times New Roman" w:hAnsi="Times New Roman" w:cs="Times New Roman"/>
          <w:kern w:val="0"/>
          <w:sz w:val="20"/>
          <w:szCs w:val="20"/>
          <w:lang w:eastAsia="en-US"/>
        </w:rPr>
      </w:pPr>
      <w:r w:rsidRPr="00E97A7D">
        <w:rPr>
          <w:rFonts w:ascii="Times New Roman" w:eastAsia="楷体" w:hAnsi="Times New Roman" w:cs="Times New Roman"/>
          <w:position w:val="-30"/>
          <w:sz w:val="24"/>
          <w:szCs w:val="24"/>
        </w:rPr>
        <w:object w:dxaOrig="3180" w:dyaOrig="740" w14:anchorId="2CE82C0D">
          <v:shape id="_x0000_i1034" type="#_x0000_t75" style="width:144.5pt;height:33pt" o:ole="">
            <v:imagedata r:id="rId29" o:title=""/>
          </v:shape>
          <o:OLEObject Type="Embed" ProgID="Equation.DSMT4" ShapeID="_x0000_i1034" DrawAspect="Content" ObjectID="_1680753005" r:id="rId30"/>
        </w:object>
      </w:r>
      <w:r w:rsidR="001D7E5D">
        <w:rPr>
          <w:rFonts w:ascii="Times New Roman" w:eastAsia="楷体" w:hAnsi="Times New Roman" w:cs="Times New Roman"/>
          <w:sz w:val="24"/>
          <w:szCs w:val="24"/>
        </w:rPr>
        <w:t xml:space="preserve">   </w:t>
      </w:r>
      <w:r>
        <w:rPr>
          <w:rFonts w:ascii="Times New Roman" w:eastAsia="楷体" w:hAnsi="Times New Roman" w:cs="Times New Roman"/>
          <w:sz w:val="24"/>
          <w:szCs w:val="24"/>
        </w:rPr>
        <w:t xml:space="preserve">  </w:t>
      </w:r>
      <w:r w:rsidR="001D7E5D">
        <w:rPr>
          <w:rFonts w:ascii="Times New Roman" w:eastAsia="楷体" w:hAnsi="Times New Roman" w:cs="Times New Roman"/>
          <w:sz w:val="24"/>
          <w:szCs w:val="24"/>
        </w:rPr>
        <w:t xml:space="preserve">   (3)</w:t>
      </w:r>
    </w:p>
    <w:tbl>
      <w:tblPr>
        <w:tblpPr w:leftFromText="180" w:rightFromText="180" w:vertAnchor="text" w:horzAnchor="margin" w:tblpXSpec="center" w:tblpY="608"/>
        <w:tblW w:w="8861" w:type="dxa"/>
        <w:tblLook w:val="04A0" w:firstRow="1" w:lastRow="0" w:firstColumn="1" w:lastColumn="0" w:noHBand="0" w:noVBand="1"/>
      </w:tblPr>
      <w:tblGrid>
        <w:gridCol w:w="2629"/>
        <w:gridCol w:w="1434"/>
        <w:gridCol w:w="4798"/>
      </w:tblGrid>
      <w:tr w:rsidR="00233DC5" w:rsidRPr="00F72E6C" w14:paraId="5136ED2C" w14:textId="77777777" w:rsidTr="00162472">
        <w:trPr>
          <w:trHeight w:val="333"/>
        </w:trPr>
        <w:tc>
          <w:tcPr>
            <w:tcW w:w="2629" w:type="dxa"/>
            <w:tcBorders>
              <w:top w:val="single" w:sz="8" w:space="0" w:color="auto"/>
              <w:left w:val="nil"/>
              <w:bottom w:val="single" w:sz="8" w:space="0" w:color="auto"/>
              <w:right w:val="nil"/>
            </w:tcBorders>
            <w:shd w:val="clear" w:color="auto" w:fill="auto"/>
            <w:vAlign w:val="center"/>
            <w:hideMark/>
          </w:tcPr>
          <w:p w14:paraId="6FE5F7D1" w14:textId="77777777" w:rsidR="00233DC5" w:rsidRPr="00C14DF5" w:rsidRDefault="00233DC5" w:rsidP="00233DC5">
            <w:pPr>
              <w:rPr>
                <w:rFonts w:ascii="Times New Roman" w:eastAsia="Times New Roman" w:hAnsi="Times New Roman" w:cs="Times New Roman"/>
                <w:bCs/>
                <w:color w:val="000000"/>
                <w:sz w:val="16"/>
                <w:szCs w:val="16"/>
              </w:rPr>
            </w:pPr>
            <w:r w:rsidRPr="00C14DF5">
              <w:rPr>
                <w:rFonts w:ascii="Times New Roman" w:eastAsia="Times New Roman" w:hAnsi="Times New Roman" w:cs="Times New Roman"/>
                <w:bCs/>
                <w:color w:val="000000"/>
                <w:sz w:val="16"/>
                <w:szCs w:val="16"/>
              </w:rPr>
              <w:lastRenderedPageBreak/>
              <w:t>Challenges to CE</w:t>
            </w:r>
          </w:p>
        </w:tc>
        <w:tc>
          <w:tcPr>
            <w:tcW w:w="1434" w:type="dxa"/>
            <w:tcBorders>
              <w:top w:val="single" w:sz="8" w:space="0" w:color="auto"/>
              <w:left w:val="nil"/>
              <w:bottom w:val="single" w:sz="8" w:space="0" w:color="auto"/>
              <w:right w:val="nil"/>
            </w:tcBorders>
            <w:shd w:val="clear" w:color="auto" w:fill="auto"/>
            <w:vAlign w:val="center"/>
            <w:hideMark/>
          </w:tcPr>
          <w:p w14:paraId="64610602" w14:textId="77777777" w:rsidR="00233DC5" w:rsidRPr="00C14DF5" w:rsidRDefault="00233DC5" w:rsidP="00233DC5">
            <w:pPr>
              <w:rPr>
                <w:rFonts w:ascii="Times New Roman" w:eastAsia="Times New Roman" w:hAnsi="Times New Roman" w:cs="Times New Roman"/>
                <w:bCs/>
                <w:color w:val="000000"/>
                <w:sz w:val="16"/>
                <w:szCs w:val="16"/>
              </w:rPr>
            </w:pPr>
            <w:r w:rsidRPr="00C14DF5">
              <w:rPr>
                <w:rFonts w:ascii="Times New Roman" w:eastAsia="Times New Roman" w:hAnsi="Times New Roman" w:cs="Times New Roman"/>
                <w:bCs/>
                <w:color w:val="000000"/>
                <w:sz w:val="16"/>
                <w:szCs w:val="16"/>
              </w:rPr>
              <w:t>Code</w:t>
            </w:r>
          </w:p>
        </w:tc>
        <w:tc>
          <w:tcPr>
            <w:tcW w:w="4798" w:type="dxa"/>
            <w:tcBorders>
              <w:top w:val="single" w:sz="8" w:space="0" w:color="auto"/>
              <w:left w:val="nil"/>
              <w:bottom w:val="single" w:sz="8" w:space="0" w:color="auto"/>
              <w:right w:val="nil"/>
            </w:tcBorders>
            <w:shd w:val="clear" w:color="auto" w:fill="auto"/>
            <w:vAlign w:val="center"/>
            <w:hideMark/>
          </w:tcPr>
          <w:p w14:paraId="793068F1" w14:textId="77777777" w:rsidR="00233DC5" w:rsidRPr="00C14DF5" w:rsidRDefault="00233DC5" w:rsidP="00233DC5">
            <w:pPr>
              <w:rPr>
                <w:rFonts w:ascii="Times New Roman" w:eastAsia="Times New Roman" w:hAnsi="Times New Roman" w:cs="Times New Roman"/>
                <w:bCs/>
                <w:color w:val="000000"/>
                <w:sz w:val="16"/>
                <w:szCs w:val="16"/>
              </w:rPr>
            </w:pPr>
            <w:r w:rsidRPr="00C14DF5">
              <w:rPr>
                <w:rFonts w:ascii="Times New Roman" w:eastAsia="Times New Roman" w:hAnsi="Times New Roman" w:cs="Times New Roman"/>
                <w:bCs/>
                <w:color w:val="000000"/>
                <w:sz w:val="16"/>
                <w:szCs w:val="16"/>
              </w:rPr>
              <w:t>Description</w:t>
            </w:r>
          </w:p>
        </w:tc>
      </w:tr>
      <w:tr w:rsidR="00233DC5" w:rsidRPr="00F72E6C" w14:paraId="4C027246" w14:textId="77777777" w:rsidTr="00162472">
        <w:trPr>
          <w:trHeight w:val="734"/>
        </w:trPr>
        <w:tc>
          <w:tcPr>
            <w:tcW w:w="2629" w:type="dxa"/>
            <w:tcBorders>
              <w:top w:val="nil"/>
              <w:left w:val="nil"/>
              <w:bottom w:val="nil"/>
              <w:right w:val="nil"/>
            </w:tcBorders>
            <w:shd w:val="clear" w:color="auto" w:fill="auto"/>
            <w:hideMark/>
          </w:tcPr>
          <w:p w14:paraId="43358222" w14:textId="77777777" w:rsidR="00233DC5" w:rsidRPr="00C14DF5" w:rsidRDefault="00233DC5" w:rsidP="00233DC5">
            <w:pPr>
              <w:jc w:val="left"/>
              <w:rPr>
                <w:rFonts w:ascii="Times New Roman" w:eastAsia="Times New Roman" w:hAnsi="Times New Roman" w:cs="Times New Roman"/>
                <w:color w:val="000000"/>
                <w:sz w:val="16"/>
                <w:szCs w:val="16"/>
              </w:rPr>
            </w:pPr>
            <w:r w:rsidRPr="00C14DF5">
              <w:rPr>
                <w:rFonts w:ascii="Times New Roman" w:eastAsia="Times New Roman" w:hAnsi="Times New Roman" w:cs="Times New Roman"/>
                <w:color w:val="000000"/>
                <w:sz w:val="16"/>
                <w:szCs w:val="16"/>
              </w:rPr>
              <w:t xml:space="preserve">Lack of technological advancement </w:t>
            </w:r>
          </w:p>
        </w:tc>
        <w:tc>
          <w:tcPr>
            <w:tcW w:w="1434" w:type="dxa"/>
            <w:tcBorders>
              <w:top w:val="nil"/>
              <w:left w:val="nil"/>
              <w:bottom w:val="nil"/>
              <w:right w:val="nil"/>
            </w:tcBorders>
            <w:shd w:val="clear" w:color="auto" w:fill="auto"/>
            <w:hideMark/>
          </w:tcPr>
          <w:p w14:paraId="76CE2153" w14:textId="77777777" w:rsidR="00233DC5" w:rsidRPr="00C14DF5" w:rsidRDefault="00233DC5" w:rsidP="00233DC5">
            <w:pPr>
              <w:jc w:val="left"/>
              <w:rPr>
                <w:rFonts w:ascii="Times New Roman" w:eastAsia="Times New Roman" w:hAnsi="Times New Roman" w:cs="Times New Roman"/>
                <w:color w:val="000000"/>
                <w:sz w:val="16"/>
                <w:szCs w:val="16"/>
              </w:rPr>
            </w:pPr>
            <w:r w:rsidRPr="00C14DF5">
              <w:rPr>
                <w:rFonts w:ascii="Times New Roman" w:eastAsia="Times New Roman" w:hAnsi="Times New Roman" w:cs="Times New Roman"/>
                <w:color w:val="000000"/>
                <w:sz w:val="16"/>
                <w:szCs w:val="16"/>
              </w:rPr>
              <w:t>B1</w:t>
            </w:r>
          </w:p>
        </w:tc>
        <w:tc>
          <w:tcPr>
            <w:tcW w:w="4798" w:type="dxa"/>
            <w:tcBorders>
              <w:top w:val="nil"/>
              <w:left w:val="nil"/>
              <w:bottom w:val="nil"/>
              <w:right w:val="nil"/>
            </w:tcBorders>
            <w:shd w:val="clear" w:color="auto" w:fill="auto"/>
            <w:hideMark/>
          </w:tcPr>
          <w:p w14:paraId="7687B048" w14:textId="77777777" w:rsidR="00233DC5" w:rsidRDefault="00233DC5" w:rsidP="00233DC5">
            <w:pPr>
              <w:rPr>
                <w:rFonts w:ascii="Times New Roman" w:eastAsia="Times New Roman" w:hAnsi="Times New Roman" w:cs="Times New Roman"/>
                <w:color w:val="000000"/>
                <w:sz w:val="16"/>
                <w:szCs w:val="16"/>
              </w:rPr>
            </w:pPr>
            <w:r w:rsidRPr="00C14DF5">
              <w:rPr>
                <w:rFonts w:ascii="Times New Roman" w:eastAsia="Times New Roman" w:hAnsi="Times New Roman" w:cs="Times New Roman"/>
                <w:color w:val="000000"/>
                <w:sz w:val="16"/>
                <w:szCs w:val="16"/>
              </w:rPr>
              <w:t xml:space="preserve">Improved technological facility is essential for diminishing waste and remanufacturing. Lack of technological advancement act as a big challenge for to the CE implementation in the leather sector.  </w:t>
            </w:r>
          </w:p>
          <w:p w14:paraId="5CE15839" w14:textId="53D03B81" w:rsidR="00162472" w:rsidRPr="00C14DF5" w:rsidRDefault="00162472" w:rsidP="00233DC5">
            <w:pPr>
              <w:rPr>
                <w:rFonts w:ascii="Times New Roman" w:eastAsia="Times New Roman" w:hAnsi="Times New Roman" w:cs="Times New Roman"/>
                <w:color w:val="000000"/>
                <w:sz w:val="16"/>
                <w:szCs w:val="16"/>
              </w:rPr>
            </w:pPr>
          </w:p>
        </w:tc>
      </w:tr>
      <w:tr w:rsidR="00233DC5" w:rsidRPr="00F72E6C" w14:paraId="1B322A28" w14:textId="77777777" w:rsidTr="00162472">
        <w:trPr>
          <w:trHeight w:val="587"/>
        </w:trPr>
        <w:tc>
          <w:tcPr>
            <w:tcW w:w="2629" w:type="dxa"/>
            <w:tcBorders>
              <w:top w:val="nil"/>
              <w:left w:val="nil"/>
              <w:bottom w:val="nil"/>
              <w:right w:val="nil"/>
            </w:tcBorders>
            <w:shd w:val="clear" w:color="auto" w:fill="auto"/>
            <w:hideMark/>
          </w:tcPr>
          <w:p w14:paraId="14E6D308" w14:textId="77777777" w:rsidR="00233DC5" w:rsidRPr="00C14DF5" w:rsidRDefault="00233DC5" w:rsidP="00233DC5">
            <w:pPr>
              <w:jc w:val="left"/>
              <w:rPr>
                <w:rFonts w:ascii="Times New Roman" w:eastAsia="Times New Roman" w:hAnsi="Times New Roman" w:cs="Times New Roman"/>
                <w:color w:val="000000"/>
                <w:sz w:val="16"/>
                <w:szCs w:val="16"/>
              </w:rPr>
            </w:pPr>
            <w:r w:rsidRPr="00C14DF5">
              <w:rPr>
                <w:rFonts w:ascii="Times New Roman" w:eastAsia="Times New Roman" w:hAnsi="Times New Roman" w:cs="Times New Roman"/>
                <w:color w:val="000000"/>
                <w:sz w:val="16"/>
                <w:szCs w:val="16"/>
              </w:rPr>
              <w:t>Lack of financial supports from authorities</w:t>
            </w:r>
          </w:p>
        </w:tc>
        <w:tc>
          <w:tcPr>
            <w:tcW w:w="1434" w:type="dxa"/>
            <w:tcBorders>
              <w:top w:val="nil"/>
              <w:left w:val="nil"/>
              <w:bottom w:val="nil"/>
              <w:right w:val="nil"/>
            </w:tcBorders>
            <w:shd w:val="clear" w:color="auto" w:fill="auto"/>
            <w:hideMark/>
          </w:tcPr>
          <w:p w14:paraId="763A8716" w14:textId="77777777" w:rsidR="00233DC5" w:rsidRPr="00C14DF5" w:rsidRDefault="00233DC5" w:rsidP="00233DC5">
            <w:pPr>
              <w:jc w:val="left"/>
              <w:rPr>
                <w:rFonts w:ascii="Times New Roman" w:eastAsia="Times New Roman" w:hAnsi="Times New Roman" w:cs="Times New Roman"/>
                <w:color w:val="000000"/>
                <w:sz w:val="16"/>
                <w:szCs w:val="16"/>
              </w:rPr>
            </w:pPr>
            <w:r w:rsidRPr="00C14DF5">
              <w:rPr>
                <w:rFonts w:ascii="Times New Roman" w:eastAsia="Times New Roman" w:hAnsi="Times New Roman" w:cs="Times New Roman"/>
                <w:color w:val="000000"/>
                <w:sz w:val="16"/>
                <w:szCs w:val="16"/>
              </w:rPr>
              <w:t>B2</w:t>
            </w:r>
          </w:p>
        </w:tc>
        <w:tc>
          <w:tcPr>
            <w:tcW w:w="4798" w:type="dxa"/>
            <w:tcBorders>
              <w:top w:val="nil"/>
              <w:left w:val="nil"/>
              <w:bottom w:val="nil"/>
              <w:right w:val="nil"/>
            </w:tcBorders>
            <w:shd w:val="clear" w:color="auto" w:fill="auto"/>
            <w:vAlign w:val="center"/>
            <w:hideMark/>
          </w:tcPr>
          <w:p w14:paraId="073FD83D" w14:textId="77777777" w:rsidR="00233DC5" w:rsidRDefault="00233DC5" w:rsidP="00233DC5">
            <w:pPr>
              <w:rPr>
                <w:rFonts w:ascii="Times New Roman" w:eastAsia="Times New Roman" w:hAnsi="Times New Roman" w:cs="Times New Roman"/>
                <w:color w:val="000000"/>
                <w:sz w:val="16"/>
                <w:szCs w:val="16"/>
              </w:rPr>
            </w:pPr>
            <w:r w:rsidRPr="00C14DF5">
              <w:rPr>
                <w:rFonts w:ascii="Times New Roman" w:eastAsia="Times New Roman" w:hAnsi="Times New Roman" w:cs="Times New Roman"/>
                <w:color w:val="000000"/>
                <w:sz w:val="16"/>
                <w:szCs w:val="16"/>
              </w:rPr>
              <w:t>To employ CE policy, it is necessary to expand budget. In the current scenario, the financial facility does not exist in the leather supply chain.</w:t>
            </w:r>
          </w:p>
          <w:p w14:paraId="3E5D4523" w14:textId="4E82B3FD" w:rsidR="00162472" w:rsidRPr="00C14DF5" w:rsidRDefault="00162472" w:rsidP="00233DC5">
            <w:pPr>
              <w:rPr>
                <w:rFonts w:ascii="Times New Roman" w:eastAsia="Times New Roman" w:hAnsi="Times New Roman" w:cs="Times New Roman"/>
                <w:color w:val="000000"/>
                <w:sz w:val="16"/>
                <w:szCs w:val="16"/>
              </w:rPr>
            </w:pPr>
          </w:p>
        </w:tc>
      </w:tr>
      <w:tr w:rsidR="00233DC5" w:rsidRPr="00F72E6C" w14:paraId="00C9F887" w14:textId="77777777" w:rsidTr="00162472">
        <w:trPr>
          <w:trHeight w:val="883"/>
        </w:trPr>
        <w:tc>
          <w:tcPr>
            <w:tcW w:w="2629" w:type="dxa"/>
            <w:tcBorders>
              <w:top w:val="nil"/>
              <w:left w:val="nil"/>
              <w:bottom w:val="nil"/>
              <w:right w:val="nil"/>
            </w:tcBorders>
            <w:shd w:val="clear" w:color="auto" w:fill="auto"/>
            <w:hideMark/>
          </w:tcPr>
          <w:p w14:paraId="6E87FD38" w14:textId="77777777" w:rsidR="00233DC5" w:rsidRPr="00C14DF5" w:rsidRDefault="00233DC5" w:rsidP="00233DC5">
            <w:pPr>
              <w:jc w:val="left"/>
              <w:rPr>
                <w:rFonts w:ascii="Times New Roman" w:eastAsia="Times New Roman" w:hAnsi="Times New Roman" w:cs="Times New Roman"/>
                <w:color w:val="000000"/>
                <w:sz w:val="16"/>
                <w:szCs w:val="16"/>
              </w:rPr>
            </w:pPr>
            <w:r w:rsidRPr="00C14DF5">
              <w:rPr>
                <w:rFonts w:ascii="Times New Roman" w:eastAsia="Times New Roman" w:hAnsi="Times New Roman" w:cs="Times New Roman"/>
                <w:color w:val="000000"/>
                <w:sz w:val="16"/>
                <w:szCs w:val="16"/>
              </w:rPr>
              <w:t xml:space="preserve">Absence of strong legislation towards CE </w:t>
            </w:r>
          </w:p>
        </w:tc>
        <w:tc>
          <w:tcPr>
            <w:tcW w:w="1434" w:type="dxa"/>
            <w:tcBorders>
              <w:top w:val="nil"/>
              <w:left w:val="nil"/>
              <w:bottom w:val="nil"/>
              <w:right w:val="nil"/>
            </w:tcBorders>
            <w:shd w:val="clear" w:color="auto" w:fill="auto"/>
            <w:hideMark/>
          </w:tcPr>
          <w:p w14:paraId="720A527D" w14:textId="77777777" w:rsidR="00233DC5" w:rsidRPr="00C14DF5" w:rsidRDefault="00233DC5" w:rsidP="00233DC5">
            <w:pPr>
              <w:jc w:val="left"/>
              <w:rPr>
                <w:rFonts w:ascii="Times New Roman" w:eastAsia="Times New Roman" w:hAnsi="Times New Roman" w:cs="Times New Roman"/>
                <w:color w:val="000000"/>
                <w:sz w:val="16"/>
                <w:szCs w:val="16"/>
              </w:rPr>
            </w:pPr>
            <w:r w:rsidRPr="00C14DF5">
              <w:rPr>
                <w:rFonts w:ascii="Times New Roman" w:eastAsia="Times New Roman" w:hAnsi="Times New Roman" w:cs="Times New Roman"/>
                <w:color w:val="000000"/>
                <w:sz w:val="16"/>
                <w:szCs w:val="16"/>
              </w:rPr>
              <w:t>B3</w:t>
            </w:r>
          </w:p>
        </w:tc>
        <w:tc>
          <w:tcPr>
            <w:tcW w:w="4798" w:type="dxa"/>
            <w:tcBorders>
              <w:top w:val="nil"/>
              <w:left w:val="nil"/>
              <w:bottom w:val="nil"/>
              <w:right w:val="nil"/>
            </w:tcBorders>
            <w:shd w:val="clear" w:color="auto" w:fill="auto"/>
            <w:hideMark/>
          </w:tcPr>
          <w:p w14:paraId="110B7D13" w14:textId="77777777" w:rsidR="00233DC5" w:rsidRPr="00C14DF5" w:rsidRDefault="00233DC5" w:rsidP="00233DC5">
            <w:pPr>
              <w:rPr>
                <w:rFonts w:ascii="Times New Roman" w:eastAsia="Times New Roman" w:hAnsi="Times New Roman" w:cs="Times New Roman"/>
                <w:color w:val="000000"/>
                <w:sz w:val="16"/>
                <w:szCs w:val="16"/>
              </w:rPr>
            </w:pPr>
            <w:r w:rsidRPr="00C14DF5">
              <w:rPr>
                <w:rFonts w:ascii="Times New Roman" w:eastAsia="Times New Roman" w:hAnsi="Times New Roman" w:cs="Times New Roman"/>
                <w:color w:val="000000"/>
                <w:sz w:val="16"/>
                <w:szCs w:val="16"/>
              </w:rPr>
              <w:t xml:space="preserve">Strong legislation facility may drive the industrial experts in the leather sector to apply CE practices to preserve the environment. </w:t>
            </w:r>
          </w:p>
        </w:tc>
      </w:tr>
      <w:tr w:rsidR="00233DC5" w:rsidRPr="00F72E6C" w14:paraId="13AACB9A" w14:textId="77777777" w:rsidTr="00162472">
        <w:trPr>
          <w:trHeight w:val="883"/>
        </w:trPr>
        <w:tc>
          <w:tcPr>
            <w:tcW w:w="2629" w:type="dxa"/>
            <w:tcBorders>
              <w:top w:val="nil"/>
              <w:left w:val="nil"/>
              <w:bottom w:val="nil"/>
              <w:right w:val="nil"/>
            </w:tcBorders>
            <w:shd w:val="clear" w:color="auto" w:fill="auto"/>
          </w:tcPr>
          <w:p w14:paraId="5F50167A" w14:textId="77777777" w:rsidR="00233DC5" w:rsidRPr="00C14DF5" w:rsidRDefault="00233DC5" w:rsidP="00233DC5">
            <w:pPr>
              <w:jc w:val="left"/>
              <w:rPr>
                <w:rFonts w:ascii="Times New Roman" w:eastAsia="Times New Roman" w:hAnsi="Times New Roman" w:cs="Times New Roman"/>
                <w:color w:val="000000"/>
                <w:sz w:val="16"/>
                <w:szCs w:val="16"/>
              </w:rPr>
            </w:pPr>
            <w:r w:rsidRPr="00C14DF5">
              <w:rPr>
                <w:rFonts w:ascii="Times New Roman" w:eastAsia="Times New Roman" w:hAnsi="Times New Roman" w:cs="Times New Roman"/>
                <w:color w:val="000000"/>
                <w:sz w:val="16"/>
                <w:szCs w:val="16"/>
              </w:rPr>
              <w:t>Lack of awareness of CE</w:t>
            </w:r>
          </w:p>
        </w:tc>
        <w:tc>
          <w:tcPr>
            <w:tcW w:w="1434" w:type="dxa"/>
            <w:tcBorders>
              <w:top w:val="nil"/>
              <w:left w:val="nil"/>
              <w:bottom w:val="nil"/>
              <w:right w:val="nil"/>
            </w:tcBorders>
            <w:shd w:val="clear" w:color="auto" w:fill="auto"/>
          </w:tcPr>
          <w:p w14:paraId="1E7B3272" w14:textId="77777777" w:rsidR="00233DC5" w:rsidRPr="00C14DF5" w:rsidRDefault="00233DC5" w:rsidP="00233DC5">
            <w:pPr>
              <w:jc w:val="left"/>
              <w:rPr>
                <w:rFonts w:ascii="Times New Roman" w:eastAsia="Times New Roman" w:hAnsi="Times New Roman" w:cs="Times New Roman"/>
                <w:color w:val="000000"/>
                <w:sz w:val="16"/>
                <w:szCs w:val="16"/>
              </w:rPr>
            </w:pPr>
            <w:r w:rsidRPr="00C14DF5">
              <w:rPr>
                <w:rFonts w:ascii="Times New Roman" w:eastAsia="Times New Roman" w:hAnsi="Times New Roman" w:cs="Times New Roman"/>
                <w:color w:val="000000"/>
                <w:sz w:val="16"/>
                <w:szCs w:val="16"/>
              </w:rPr>
              <w:t>B4</w:t>
            </w:r>
          </w:p>
        </w:tc>
        <w:tc>
          <w:tcPr>
            <w:tcW w:w="4798" w:type="dxa"/>
            <w:tcBorders>
              <w:top w:val="nil"/>
              <w:left w:val="nil"/>
              <w:bottom w:val="nil"/>
              <w:right w:val="nil"/>
            </w:tcBorders>
            <w:shd w:val="clear" w:color="auto" w:fill="auto"/>
          </w:tcPr>
          <w:p w14:paraId="774B0279" w14:textId="77777777" w:rsidR="00233DC5" w:rsidRPr="00C14DF5" w:rsidRDefault="00233DC5" w:rsidP="00233DC5">
            <w:pPr>
              <w:rPr>
                <w:rFonts w:ascii="Times New Roman" w:eastAsia="Times New Roman" w:hAnsi="Times New Roman" w:cs="Times New Roman"/>
                <w:color w:val="000000"/>
                <w:sz w:val="16"/>
                <w:szCs w:val="16"/>
              </w:rPr>
            </w:pPr>
            <w:r w:rsidRPr="00C14DF5">
              <w:rPr>
                <w:rFonts w:ascii="Times New Roman" w:eastAsia="Times New Roman" w:hAnsi="Times New Roman" w:cs="Times New Roman"/>
                <w:color w:val="000000"/>
                <w:sz w:val="16"/>
                <w:szCs w:val="16"/>
              </w:rPr>
              <w:t>Proper knowledge on CE implementation and world business trends should be posed by decision-makers in the leather sector.</w:t>
            </w:r>
          </w:p>
        </w:tc>
      </w:tr>
      <w:tr w:rsidR="00233DC5" w:rsidRPr="00F72E6C" w14:paraId="260FCF61" w14:textId="77777777" w:rsidTr="00162472">
        <w:trPr>
          <w:trHeight w:val="883"/>
        </w:trPr>
        <w:tc>
          <w:tcPr>
            <w:tcW w:w="2629" w:type="dxa"/>
            <w:tcBorders>
              <w:top w:val="nil"/>
              <w:left w:val="nil"/>
              <w:bottom w:val="nil"/>
              <w:right w:val="nil"/>
            </w:tcBorders>
            <w:shd w:val="clear" w:color="auto" w:fill="auto"/>
            <w:hideMark/>
          </w:tcPr>
          <w:p w14:paraId="1A519F4D" w14:textId="77777777" w:rsidR="00233DC5" w:rsidRPr="00C14DF5" w:rsidRDefault="00233DC5" w:rsidP="00233DC5">
            <w:pPr>
              <w:jc w:val="left"/>
              <w:rPr>
                <w:rFonts w:ascii="Times New Roman" w:eastAsia="Times New Roman" w:hAnsi="Times New Roman" w:cs="Times New Roman"/>
                <w:color w:val="000000"/>
                <w:sz w:val="16"/>
                <w:szCs w:val="16"/>
              </w:rPr>
            </w:pPr>
            <w:r w:rsidRPr="00C14DF5">
              <w:rPr>
                <w:rFonts w:ascii="Times New Roman" w:eastAsia="Times New Roman" w:hAnsi="Times New Roman" w:cs="Times New Roman"/>
                <w:color w:val="000000"/>
                <w:sz w:val="16"/>
                <w:szCs w:val="16"/>
              </w:rPr>
              <w:t>Lack of communication platforms</w:t>
            </w:r>
          </w:p>
        </w:tc>
        <w:tc>
          <w:tcPr>
            <w:tcW w:w="1434" w:type="dxa"/>
            <w:tcBorders>
              <w:top w:val="nil"/>
              <w:left w:val="nil"/>
              <w:bottom w:val="nil"/>
              <w:right w:val="nil"/>
            </w:tcBorders>
            <w:shd w:val="clear" w:color="auto" w:fill="auto"/>
            <w:hideMark/>
          </w:tcPr>
          <w:p w14:paraId="485903F8" w14:textId="77777777" w:rsidR="00233DC5" w:rsidRPr="00C14DF5" w:rsidRDefault="00233DC5" w:rsidP="00233DC5">
            <w:pPr>
              <w:jc w:val="left"/>
              <w:rPr>
                <w:rFonts w:ascii="Times New Roman" w:eastAsia="Times New Roman" w:hAnsi="Times New Roman" w:cs="Times New Roman"/>
                <w:color w:val="000000"/>
                <w:sz w:val="16"/>
                <w:szCs w:val="16"/>
              </w:rPr>
            </w:pPr>
            <w:r w:rsidRPr="00C14DF5">
              <w:rPr>
                <w:rFonts w:ascii="Times New Roman" w:eastAsia="Times New Roman" w:hAnsi="Times New Roman" w:cs="Times New Roman"/>
                <w:color w:val="000000"/>
                <w:sz w:val="16"/>
                <w:szCs w:val="16"/>
              </w:rPr>
              <w:t>B5</w:t>
            </w:r>
          </w:p>
        </w:tc>
        <w:tc>
          <w:tcPr>
            <w:tcW w:w="4798" w:type="dxa"/>
            <w:tcBorders>
              <w:top w:val="nil"/>
              <w:left w:val="nil"/>
              <w:bottom w:val="nil"/>
              <w:right w:val="nil"/>
            </w:tcBorders>
            <w:shd w:val="clear" w:color="auto" w:fill="auto"/>
            <w:hideMark/>
          </w:tcPr>
          <w:p w14:paraId="19FA2760" w14:textId="37576225" w:rsidR="00233DC5" w:rsidRDefault="00233DC5" w:rsidP="00233DC5">
            <w:pPr>
              <w:rPr>
                <w:rFonts w:ascii="Times New Roman" w:eastAsia="Times New Roman" w:hAnsi="Times New Roman" w:cs="Times New Roman"/>
                <w:color w:val="000000"/>
                <w:sz w:val="16"/>
                <w:szCs w:val="16"/>
              </w:rPr>
            </w:pPr>
            <w:r w:rsidRPr="00C14DF5">
              <w:rPr>
                <w:rFonts w:ascii="Times New Roman" w:eastAsia="Times New Roman" w:hAnsi="Times New Roman" w:cs="Times New Roman"/>
                <w:color w:val="000000"/>
                <w:sz w:val="16"/>
                <w:szCs w:val="16"/>
              </w:rPr>
              <w:t>Communication between manufacturer, buyer and seller to consumer is important for implementing CE practices. For efficient employing CE practices in the leather sector, it is necessary to develop strong communication platform framework in the supply chains.</w:t>
            </w:r>
          </w:p>
          <w:p w14:paraId="2E5CF1F2" w14:textId="77777777" w:rsidR="00162472" w:rsidRPr="00C14DF5" w:rsidRDefault="00162472" w:rsidP="00233DC5">
            <w:pPr>
              <w:rPr>
                <w:rFonts w:ascii="Times New Roman" w:eastAsia="Times New Roman" w:hAnsi="Times New Roman" w:cs="Times New Roman"/>
                <w:color w:val="000000"/>
                <w:sz w:val="16"/>
                <w:szCs w:val="16"/>
              </w:rPr>
            </w:pPr>
          </w:p>
          <w:p w14:paraId="2CC53F08" w14:textId="77777777" w:rsidR="00233DC5" w:rsidRPr="00C14DF5" w:rsidRDefault="00233DC5" w:rsidP="00233DC5">
            <w:pPr>
              <w:rPr>
                <w:rFonts w:ascii="Times New Roman" w:eastAsia="Times New Roman" w:hAnsi="Times New Roman" w:cs="Times New Roman"/>
                <w:color w:val="000000"/>
                <w:sz w:val="16"/>
                <w:szCs w:val="16"/>
              </w:rPr>
            </w:pPr>
          </w:p>
        </w:tc>
      </w:tr>
      <w:tr w:rsidR="00233DC5" w:rsidRPr="00F72E6C" w14:paraId="146E52E8" w14:textId="77777777" w:rsidTr="00162472">
        <w:trPr>
          <w:trHeight w:val="734"/>
        </w:trPr>
        <w:tc>
          <w:tcPr>
            <w:tcW w:w="2629" w:type="dxa"/>
            <w:tcBorders>
              <w:top w:val="nil"/>
              <w:left w:val="nil"/>
              <w:bottom w:val="nil"/>
              <w:right w:val="nil"/>
            </w:tcBorders>
            <w:shd w:val="clear" w:color="auto" w:fill="auto"/>
          </w:tcPr>
          <w:p w14:paraId="47937BED" w14:textId="77777777" w:rsidR="00233DC5" w:rsidRPr="00C14DF5" w:rsidRDefault="00233DC5" w:rsidP="00233DC5">
            <w:pPr>
              <w:jc w:val="left"/>
              <w:rPr>
                <w:rFonts w:ascii="Times New Roman" w:eastAsia="Times New Roman" w:hAnsi="Times New Roman" w:cs="Times New Roman"/>
                <w:color w:val="000000"/>
                <w:sz w:val="16"/>
                <w:szCs w:val="16"/>
              </w:rPr>
            </w:pPr>
            <w:r w:rsidRPr="00C14DF5">
              <w:rPr>
                <w:rFonts w:ascii="Times New Roman" w:eastAsia="Times New Roman" w:hAnsi="Times New Roman" w:cs="Times New Roman"/>
                <w:color w:val="000000"/>
                <w:sz w:val="16"/>
                <w:szCs w:val="16"/>
              </w:rPr>
              <w:t xml:space="preserve">Lack of reverse logistics facilities </w:t>
            </w:r>
          </w:p>
        </w:tc>
        <w:tc>
          <w:tcPr>
            <w:tcW w:w="1434" w:type="dxa"/>
            <w:tcBorders>
              <w:top w:val="nil"/>
              <w:left w:val="nil"/>
              <w:bottom w:val="nil"/>
              <w:right w:val="nil"/>
            </w:tcBorders>
            <w:shd w:val="clear" w:color="auto" w:fill="auto"/>
          </w:tcPr>
          <w:p w14:paraId="00061C14" w14:textId="77777777" w:rsidR="00233DC5" w:rsidRPr="00C14DF5" w:rsidRDefault="00233DC5" w:rsidP="00233DC5">
            <w:pPr>
              <w:jc w:val="left"/>
              <w:rPr>
                <w:rFonts w:ascii="Times New Roman" w:eastAsia="Times New Roman" w:hAnsi="Times New Roman" w:cs="Times New Roman"/>
                <w:color w:val="000000"/>
                <w:sz w:val="16"/>
                <w:szCs w:val="16"/>
              </w:rPr>
            </w:pPr>
            <w:r w:rsidRPr="00C14DF5">
              <w:rPr>
                <w:rFonts w:ascii="Times New Roman" w:eastAsia="Times New Roman" w:hAnsi="Times New Roman" w:cs="Times New Roman"/>
                <w:color w:val="000000"/>
                <w:sz w:val="16"/>
                <w:szCs w:val="16"/>
              </w:rPr>
              <w:t>B6</w:t>
            </w:r>
          </w:p>
        </w:tc>
        <w:tc>
          <w:tcPr>
            <w:tcW w:w="4798" w:type="dxa"/>
            <w:tcBorders>
              <w:top w:val="nil"/>
              <w:left w:val="nil"/>
              <w:bottom w:val="nil"/>
              <w:right w:val="nil"/>
            </w:tcBorders>
            <w:shd w:val="clear" w:color="auto" w:fill="auto"/>
          </w:tcPr>
          <w:p w14:paraId="056FCABD" w14:textId="77777777" w:rsidR="00233DC5" w:rsidRPr="00C14DF5" w:rsidRDefault="00233DC5" w:rsidP="00233DC5">
            <w:pPr>
              <w:rPr>
                <w:rFonts w:ascii="Times New Roman" w:eastAsia="Times New Roman" w:hAnsi="Times New Roman" w:cs="Times New Roman"/>
                <w:color w:val="000000"/>
                <w:sz w:val="16"/>
                <w:szCs w:val="16"/>
              </w:rPr>
            </w:pPr>
            <w:r w:rsidRPr="00C14DF5">
              <w:rPr>
                <w:rFonts w:ascii="Times New Roman" w:eastAsia="Times New Roman" w:hAnsi="Times New Roman" w:cs="Times New Roman"/>
                <w:color w:val="000000"/>
                <w:sz w:val="16"/>
                <w:szCs w:val="16"/>
              </w:rPr>
              <w:t>Because of in CE practices, it is essential to collect used products for reuse. Therefore, without proper reverse logistics facilities, CE implementation is not possible in the leather sector.</w:t>
            </w:r>
          </w:p>
          <w:p w14:paraId="2CC1733A" w14:textId="77777777" w:rsidR="00233DC5" w:rsidRPr="00C14DF5" w:rsidRDefault="00233DC5" w:rsidP="00233DC5">
            <w:pPr>
              <w:rPr>
                <w:rFonts w:ascii="Times New Roman" w:eastAsia="Times New Roman" w:hAnsi="Times New Roman" w:cs="Times New Roman"/>
                <w:color w:val="000000"/>
                <w:sz w:val="16"/>
                <w:szCs w:val="16"/>
              </w:rPr>
            </w:pPr>
          </w:p>
        </w:tc>
      </w:tr>
      <w:tr w:rsidR="00233DC5" w:rsidRPr="00F72E6C" w14:paraId="31F9FE83" w14:textId="77777777" w:rsidTr="00162472">
        <w:trPr>
          <w:trHeight w:val="883"/>
        </w:trPr>
        <w:tc>
          <w:tcPr>
            <w:tcW w:w="2629" w:type="dxa"/>
            <w:tcBorders>
              <w:top w:val="nil"/>
              <w:left w:val="nil"/>
              <w:bottom w:val="nil"/>
              <w:right w:val="nil"/>
            </w:tcBorders>
            <w:shd w:val="clear" w:color="auto" w:fill="auto"/>
            <w:hideMark/>
          </w:tcPr>
          <w:p w14:paraId="676F3F95" w14:textId="77777777" w:rsidR="00233DC5" w:rsidRPr="00C14DF5" w:rsidRDefault="00233DC5" w:rsidP="00233DC5">
            <w:pPr>
              <w:jc w:val="left"/>
              <w:rPr>
                <w:rFonts w:ascii="Times New Roman" w:eastAsia="Times New Roman" w:hAnsi="Times New Roman" w:cs="Times New Roman"/>
                <w:color w:val="000000"/>
                <w:sz w:val="16"/>
                <w:szCs w:val="16"/>
              </w:rPr>
            </w:pPr>
            <w:r w:rsidRPr="00C14DF5">
              <w:rPr>
                <w:rFonts w:ascii="Times New Roman" w:eastAsia="Times New Roman" w:hAnsi="Times New Roman" w:cs="Times New Roman"/>
                <w:color w:val="000000"/>
                <w:sz w:val="16"/>
                <w:szCs w:val="16"/>
              </w:rPr>
              <w:t xml:space="preserve">Lack of pressure from social community </w:t>
            </w:r>
          </w:p>
        </w:tc>
        <w:tc>
          <w:tcPr>
            <w:tcW w:w="1434" w:type="dxa"/>
            <w:tcBorders>
              <w:top w:val="nil"/>
              <w:left w:val="nil"/>
              <w:bottom w:val="nil"/>
              <w:right w:val="nil"/>
            </w:tcBorders>
            <w:shd w:val="clear" w:color="auto" w:fill="auto"/>
            <w:hideMark/>
          </w:tcPr>
          <w:p w14:paraId="31E724E6" w14:textId="77777777" w:rsidR="00233DC5" w:rsidRPr="00C14DF5" w:rsidRDefault="00233DC5" w:rsidP="00233DC5">
            <w:pPr>
              <w:jc w:val="left"/>
              <w:rPr>
                <w:rFonts w:ascii="Times New Roman" w:eastAsia="Times New Roman" w:hAnsi="Times New Roman" w:cs="Times New Roman"/>
                <w:color w:val="000000"/>
                <w:sz w:val="16"/>
                <w:szCs w:val="16"/>
              </w:rPr>
            </w:pPr>
            <w:r w:rsidRPr="00C14DF5">
              <w:rPr>
                <w:rFonts w:ascii="Times New Roman" w:eastAsia="Times New Roman" w:hAnsi="Times New Roman" w:cs="Times New Roman"/>
                <w:color w:val="000000"/>
                <w:sz w:val="16"/>
                <w:szCs w:val="16"/>
              </w:rPr>
              <w:t>B7</w:t>
            </w:r>
          </w:p>
        </w:tc>
        <w:tc>
          <w:tcPr>
            <w:tcW w:w="4798" w:type="dxa"/>
            <w:tcBorders>
              <w:top w:val="nil"/>
              <w:left w:val="nil"/>
              <w:bottom w:val="nil"/>
              <w:right w:val="nil"/>
            </w:tcBorders>
            <w:shd w:val="clear" w:color="auto" w:fill="auto"/>
            <w:hideMark/>
          </w:tcPr>
          <w:p w14:paraId="7C3336F4" w14:textId="77777777" w:rsidR="00233DC5" w:rsidRDefault="00233DC5" w:rsidP="00233DC5">
            <w:pPr>
              <w:rPr>
                <w:rFonts w:ascii="Times New Roman" w:eastAsia="Times New Roman" w:hAnsi="Times New Roman" w:cs="Times New Roman"/>
                <w:color w:val="000000"/>
                <w:sz w:val="16"/>
                <w:szCs w:val="16"/>
              </w:rPr>
            </w:pPr>
            <w:r w:rsidRPr="00C14DF5">
              <w:rPr>
                <w:rFonts w:ascii="Times New Roman" w:eastAsia="Times New Roman" w:hAnsi="Times New Roman" w:cs="Times New Roman"/>
                <w:color w:val="000000"/>
                <w:sz w:val="16"/>
                <w:szCs w:val="16"/>
              </w:rPr>
              <w:t>A noble nation may give pressure to implement CE practices towards environmental sustainability. However, in developing nations, people are not knowledgeable about the CE concept.</w:t>
            </w:r>
          </w:p>
          <w:p w14:paraId="0B7F695E" w14:textId="5903A73A" w:rsidR="00162472" w:rsidRPr="00C14DF5" w:rsidRDefault="00162472" w:rsidP="00233DC5">
            <w:pPr>
              <w:rPr>
                <w:rFonts w:ascii="Times New Roman" w:eastAsia="Times New Roman" w:hAnsi="Times New Roman" w:cs="Times New Roman"/>
                <w:color w:val="000000"/>
                <w:sz w:val="16"/>
                <w:szCs w:val="16"/>
              </w:rPr>
            </w:pPr>
          </w:p>
        </w:tc>
      </w:tr>
      <w:tr w:rsidR="00233DC5" w:rsidRPr="00F72E6C" w14:paraId="1D94D98D" w14:textId="77777777" w:rsidTr="00162472">
        <w:trPr>
          <w:trHeight w:val="463"/>
        </w:trPr>
        <w:tc>
          <w:tcPr>
            <w:tcW w:w="2629" w:type="dxa"/>
            <w:tcBorders>
              <w:top w:val="nil"/>
              <w:left w:val="nil"/>
              <w:bottom w:val="single" w:sz="8" w:space="0" w:color="auto"/>
              <w:right w:val="nil"/>
            </w:tcBorders>
            <w:shd w:val="clear" w:color="auto" w:fill="auto"/>
            <w:hideMark/>
          </w:tcPr>
          <w:p w14:paraId="5EA5A661" w14:textId="77777777" w:rsidR="00233DC5" w:rsidRPr="00C14DF5" w:rsidRDefault="00233DC5" w:rsidP="00233DC5">
            <w:pPr>
              <w:jc w:val="left"/>
              <w:rPr>
                <w:rFonts w:ascii="Times New Roman" w:eastAsia="Times New Roman" w:hAnsi="Times New Roman" w:cs="Times New Roman"/>
                <w:color w:val="000000"/>
                <w:sz w:val="16"/>
                <w:szCs w:val="16"/>
              </w:rPr>
            </w:pPr>
            <w:r w:rsidRPr="00C14DF5">
              <w:rPr>
                <w:rFonts w:ascii="Times New Roman" w:eastAsia="Times New Roman" w:hAnsi="Times New Roman" w:cs="Times New Roman"/>
                <w:color w:val="000000"/>
                <w:sz w:val="16"/>
                <w:szCs w:val="16"/>
              </w:rPr>
              <w:t xml:space="preserve">Lack of long-term strategic goals </w:t>
            </w:r>
          </w:p>
        </w:tc>
        <w:tc>
          <w:tcPr>
            <w:tcW w:w="1434" w:type="dxa"/>
            <w:tcBorders>
              <w:top w:val="nil"/>
              <w:left w:val="nil"/>
              <w:bottom w:val="single" w:sz="8" w:space="0" w:color="auto"/>
              <w:right w:val="nil"/>
            </w:tcBorders>
            <w:shd w:val="clear" w:color="auto" w:fill="auto"/>
            <w:hideMark/>
          </w:tcPr>
          <w:p w14:paraId="13ECB953" w14:textId="77777777" w:rsidR="00233DC5" w:rsidRPr="00C14DF5" w:rsidRDefault="00233DC5" w:rsidP="00233DC5">
            <w:pPr>
              <w:jc w:val="left"/>
              <w:rPr>
                <w:rFonts w:ascii="Times New Roman" w:eastAsia="Times New Roman" w:hAnsi="Times New Roman" w:cs="Times New Roman"/>
                <w:color w:val="000000"/>
                <w:sz w:val="16"/>
                <w:szCs w:val="16"/>
              </w:rPr>
            </w:pPr>
            <w:r w:rsidRPr="00C14DF5">
              <w:rPr>
                <w:rFonts w:ascii="Times New Roman" w:eastAsia="Times New Roman" w:hAnsi="Times New Roman" w:cs="Times New Roman"/>
                <w:color w:val="000000"/>
                <w:sz w:val="16"/>
                <w:szCs w:val="16"/>
              </w:rPr>
              <w:t>B8</w:t>
            </w:r>
          </w:p>
        </w:tc>
        <w:tc>
          <w:tcPr>
            <w:tcW w:w="4798" w:type="dxa"/>
            <w:tcBorders>
              <w:top w:val="nil"/>
              <w:left w:val="nil"/>
              <w:bottom w:val="single" w:sz="8" w:space="0" w:color="auto"/>
              <w:right w:val="nil"/>
            </w:tcBorders>
            <w:shd w:val="clear" w:color="auto" w:fill="auto"/>
            <w:hideMark/>
          </w:tcPr>
          <w:p w14:paraId="7B8E4FB5" w14:textId="77777777" w:rsidR="00233DC5" w:rsidRPr="00C14DF5" w:rsidRDefault="00233DC5" w:rsidP="00233DC5">
            <w:pPr>
              <w:rPr>
                <w:rFonts w:ascii="Times New Roman" w:eastAsia="Times New Roman" w:hAnsi="Times New Roman" w:cs="Times New Roman"/>
                <w:color w:val="000000"/>
                <w:sz w:val="16"/>
                <w:szCs w:val="16"/>
              </w:rPr>
            </w:pPr>
            <w:r w:rsidRPr="00162472">
              <w:rPr>
                <w:rFonts w:ascii="Times New Roman" w:eastAsia="Times New Roman" w:hAnsi="Times New Roman" w:cs="Times New Roman"/>
                <w:color w:val="000000"/>
                <w:kern w:val="0"/>
                <w:sz w:val="16"/>
                <w:szCs w:val="16"/>
                <w:lang w:eastAsia="en-US"/>
              </w:rPr>
              <w:t>Manufacturers need to focus on developing long-term strategic targets for the leather industry sustainable development.</w:t>
            </w:r>
          </w:p>
        </w:tc>
      </w:tr>
    </w:tbl>
    <w:p w14:paraId="557F34F8" w14:textId="4DDC80B1" w:rsidR="00800B84" w:rsidRPr="00C14DF5" w:rsidRDefault="00800B84" w:rsidP="009F0BD6">
      <w:pPr>
        <w:spacing w:line="360" w:lineRule="auto"/>
        <w:jc w:val="left"/>
        <w:rPr>
          <w:rFonts w:ascii="Times New Roman" w:hAnsi="Times New Roman" w:cs="Times New Roman"/>
          <w:b/>
          <w:bCs/>
          <w:sz w:val="18"/>
          <w:szCs w:val="16"/>
        </w:rPr>
      </w:pPr>
      <w:r w:rsidRPr="00C14DF5">
        <w:rPr>
          <w:rStyle w:val="CaptionColor"/>
          <w:rFonts w:eastAsia="Times New Roman"/>
          <w:b/>
          <w:bCs w:val="0"/>
          <w:kern w:val="0"/>
          <w:lang w:eastAsia="en-US"/>
        </w:rPr>
        <w:t>T</w:t>
      </w:r>
      <w:r w:rsidR="001C290B" w:rsidRPr="00C14DF5">
        <w:rPr>
          <w:rStyle w:val="CaptionColor"/>
          <w:rFonts w:eastAsia="Times New Roman"/>
          <w:b/>
          <w:bCs w:val="0"/>
          <w:kern w:val="0"/>
          <w:lang w:eastAsia="en-US"/>
        </w:rPr>
        <w:t>ABLE</w:t>
      </w:r>
      <w:r w:rsidRPr="00C14DF5">
        <w:rPr>
          <w:rStyle w:val="CaptionColor"/>
          <w:rFonts w:eastAsia="Times New Roman"/>
          <w:b/>
          <w:bCs w:val="0"/>
          <w:kern w:val="0"/>
          <w:lang w:eastAsia="en-US"/>
        </w:rPr>
        <w:t xml:space="preserve"> 1</w:t>
      </w:r>
      <w:r w:rsidRPr="00C14DF5">
        <w:rPr>
          <w:rFonts w:ascii="Helvetica" w:hAnsi="Helvetica" w:cs="Times New Roman"/>
          <w:b/>
          <w:bCs/>
          <w:i/>
          <w:iCs/>
          <w:sz w:val="14"/>
          <w:szCs w:val="14"/>
        </w:rPr>
        <w:t xml:space="preserve">. </w:t>
      </w:r>
      <w:r w:rsidR="004B7FCD" w:rsidRPr="00DA513A">
        <w:rPr>
          <w:rFonts w:ascii="Helvetica" w:hAnsi="Helvetica" w:cs="Times New Roman"/>
          <w:b/>
          <w:bCs/>
          <w:sz w:val="14"/>
          <w:szCs w:val="14"/>
        </w:rPr>
        <w:t xml:space="preserve">Decision support framework </w:t>
      </w:r>
      <w:r w:rsidR="00E20A6F" w:rsidRPr="00DA513A">
        <w:rPr>
          <w:rFonts w:ascii="Helvetica" w:hAnsi="Helvetica" w:cs="Times New Roman"/>
          <w:b/>
          <w:bCs/>
          <w:sz w:val="14"/>
          <w:szCs w:val="14"/>
        </w:rPr>
        <w:t>for</w:t>
      </w:r>
      <w:r w:rsidR="004B7FCD" w:rsidRPr="00DA513A">
        <w:rPr>
          <w:rFonts w:ascii="Helvetica" w:hAnsi="Helvetica" w:cs="Times New Roman"/>
          <w:b/>
          <w:bCs/>
          <w:sz w:val="14"/>
          <w:szCs w:val="14"/>
        </w:rPr>
        <w:t xml:space="preserve"> this </w:t>
      </w:r>
      <w:r w:rsidR="00E20A6F" w:rsidRPr="00DA513A">
        <w:rPr>
          <w:rFonts w:ascii="Helvetica" w:hAnsi="Helvetica" w:cs="Times New Roman"/>
          <w:b/>
          <w:bCs/>
          <w:sz w:val="14"/>
          <w:szCs w:val="14"/>
        </w:rPr>
        <w:t>research</w:t>
      </w:r>
      <w:r w:rsidR="004B7FCD" w:rsidRPr="00DA513A">
        <w:rPr>
          <w:rFonts w:ascii="Helvetica" w:hAnsi="Helvetica" w:cs="Times New Roman"/>
          <w:b/>
          <w:bCs/>
          <w:sz w:val="14"/>
          <w:szCs w:val="14"/>
        </w:rPr>
        <w:t>.</w:t>
      </w:r>
    </w:p>
    <w:p w14:paraId="56A53A8D" w14:textId="780C67F7" w:rsidR="00F57A9E" w:rsidRPr="00752EBB" w:rsidRDefault="00DF1985" w:rsidP="00752EBB">
      <w:pPr>
        <w:spacing w:line="360" w:lineRule="auto"/>
        <w:rPr>
          <w:rFonts w:ascii="Times New Roman" w:hAnsi="Times New Roman" w:cs="Times New Roman"/>
          <w:bCs/>
          <w:sz w:val="16"/>
          <w:szCs w:val="14"/>
        </w:rPr>
      </w:pPr>
      <w:r w:rsidRPr="00752EBB">
        <w:rPr>
          <w:rFonts w:ascii="Times New Roman" w:hAnsi="Times New Roman" w:cs="Times New Roman"/>
          <w:bCs/>
          <w:sz w:val="16"/>
          <w:szCs w:val="14"/>
        </w:rPr>
        <w:t xml:space="preserve">Source: </w:t>
      </w:r>
      <w:proofErr w:type="spellStart"/>
      <w:r w:rsidR="00475526" w:rsidRPr="00752EBB">
        <w:rPr>
          <w:rFonts w:ascii="Times New Roman" w:hAnsi="Times New Roman" w:cs="Times New Roman"/>
          <w:bCs/>
          <w:sz w:val="16"/>
          <w:szCs w:val="14"/>
        </w:rPr>
        <w:t>Moktadir</w:t>
      </w:r>
      <w:proofErr w:type="spellEnd"/>
      <w:r w:rsidR="00475526" w:rsidRPr="00752EBB">
        <w:rPr>
          <w:rFonts w:ascii="Times New Roman" w:hAnsi="Times New Roman" w:cs="Times New Roman"/>
          <w:bCs/>
          <w:sz w:val="16"/>
          <w:szCs w:val="14"/>
        </w:rPr>
        <w:t xml:space="preserve"> </w:t>
      </w:r>
      <w:r w:rsidR="00475526" w:rsidRPr="00752EBB">
        <w:rPr>
          <w:rFonts w:ascii="Times New Roman" w:hAnsi="Times New Roman" w:cs="Times New Roman"/>
          <w:bCs/>
          <w:i/>
          <w:iCs/>
          <w:sz w:val="16"/>
          <w:szCs w:val="14"/>
        </w:rPr>
        <w:t>et al</w:t>
      </w:r>
      <w:r w:rsidR="00475526" w:rsidRPr="00752EBB">
        <w:rPr>
          <w:rFonts w:ascii="Times New Roman" w:hAnsi="Times New Roman" w:cs="Times New Roman"/>
          <w:bCs/>
          <w:sz w:val="16"/>
          <w:szCs w:val="14"/>
        </w:rPr>
        <w:t xml:space="preserve">. </w:t>
      </w:r>
      <w:r w:rsidRPr="00752EBB">
        <w:rPr>
          <w:rFonts w:ascii="Times New Roman" w:hAnsi="Times New Roman" w:cs="Times New Roman"/>
          <w:bCs/>
          <w:sz w:val="16"/>
          <w:szCs w:val="14"/>
        </w:rPr>
        <w:t>[10]</w:t>
      </w:r>
    </w:p>
    <w:p w14:paraId="2B61C794" w14:textId="56D1EFAA" w:rsidR="00233DC5" w:rsidRDefault="00233DC5" w:rsidP="00233DC5">
      <w:pPr>
        <w:pStyle w:val="ListParagraph"/>
        <w:spacing w:line="360" w:lineRule="auto"/>
        <w:rPr>
          <w:rFonts w:ascii="Helvetica" w:eastAsia="Times New Roman" w:hAnsi="Helvetica" w:cs="FormataOTF-Bold"/>
          <w:b/>
          <w:bCs/>
          <w:color w:val="00629B"/>
          <w:kern w:val="0"/>
          <w:sz w:val="18"/>
          <w:szCs w:val="18"/>
          <w:lang w:eastAsia="en-US"/>
        </w:rPr>
      </w:pPr>
    </w:p>
    <w:p w14:paraId="67B9CE43" w14:textId="302A31E0" w:rsidR="00162472" w:rsidRPr="00C22DC7" w:rsidRDefault="00CB2FA3" w:rsidP="00162472">
      <w:pPr>
        <w:rPr>
          <w:rFonts w:ascii="Times New Roman" w:eastAsia="Times New Roman" w:hAnsi="Times New Roman" w:cs="TimesLTStd-Roman"/>
          <w:spacing w:val="-2"/>
          <w:kern w:val="0"/>
          <w:sz w:val="20"/>
          <w:szCs w:val="20"/>
          <w:lang w:eastAsia="en-US"/>
        </w:rPr>
      </w:pPr>
      <w:r w:rsidRPr="00E97A7D">
        <w:rPr>
          <w:rFonts w:ascii="Times New Roman" w:eastAsia="楷体" w:hAnsi="Times New Roman" w:cs="Times New Roman"/>
          <w:position w:val="-30"/>
          <w:sz w:val="24"/>
          <w:szCs w:val="24"/>
        </w:rPr>
        <w:object w:dxaOrig="3260" w:dyaOrig="740" w14:anchorId="60A1205F">
          <v:shape id="_x0000_i1035" type="#_x0000_t75" style="width:145pt;height:32.5pt" o:ole="">
            <v:imagedata r:id="rId31" o:title=""/>
          </v:shape>
          <o:OLEObject Type="Embed" ProgID="Equation.DSMT4" ShapeID="_x0000_i1035" DrawAspect="Content" ObjectID="_1680753006" r:id="rId32"/>
        </w:object>
      </w:r>
      <w:r w:rsidR="00162472" w:rsidRPr="00C22DC7">
        <w:rPr>
          <w:rFonts w:ascii="Times New Roman" w:eastAsia="Times New Roman" w:hAnsi="Times New Roman" w:cs="TimesLTStd-Roman"/>
          <w:spacing w:val="-2"/>
          <w:kern w:val="0"/>
          <w:sz w:val="20"/>
          <w:szCs w:val="20"/>
          <w:lang w:eastAsia="en-US"/>
        </w:rPr>
        <w:t xml:space="preserve">     </w:t>
      </w:r>
      <w:r w:rsidR="00E42130">
        <w:rPr>
          <w:rFonts w:ascii="Times New Roman" w:eastAsia="Times New Roman" w:hAnsi="Times New Roman" w:cs="TimesLTStd-Roman"/>
          <w:spacing w:val="-2"/>
          <w:kern w:val="0"/>
          <w:sz w:val="20"/>
          <w:szCs w:val="20"/>
          <w:lang w:eastAsia="en-US"/>
        </w:rPr>
        <w:t xml:space="preserve">   </w:t>
      </w:r>
      <w:r w:rsidR="00162472" w:rsidRPr="00C22DC7">
        <w:rPr>
          <w:rFonts w:ascii="Times New Roman" w:eastAsia="Times New Roman" w:hAnsi="Times New Roman" w:cs="TimesLTStd-Roman"/>
          <w:spacing w:val="-2"/>
          <w:kern w:val="0"/>
          <w:sz w:val="20"/>
          <w:szCs w:val="20"/>
          <w:lang w:eastAsia="en-US"/>
        </w:rPr>
        <w:t xml:space="preserve"> </w:t>
      </w:r>
      <w:r>
        <w:rPr>
          <w:rFonts w:ascii="Times New Roman" w:eastAsia="Times New Roman" w:hAnsi="Times New Roman" w:cs="TimesLTStd-Roman"/>
          <w:spacing w:val="-2"/>
          <w:kern w:val="0"/>
          <w:sz w:val="20"/>
          <w:szCs w:val="20"/>
          <w:lang w:eastAsia="en-US"/>
        </w:rPr>
        <w:t xml:space="preserve"> </w:t>
      </w:r>
      <w:r w:rsidR="00C22DC7">
        <w:rPr>
          <w:rFonts w:ascii="Times New Roman" w:eastAsia="Times New Roman" w:hAnsi="Times New Roman" w:cs="TimesLTStd-Roman"/>
          <w:spacing w:val="-2"/>
          <w:kern w:val="0"/>
          <w:sz w:val="20"/>
          <w:szCs w:val="20"/>
          <w:lang w:eastAsia="en-US"/>
        </w:rPr>
        <w:t xml:space="preserve">   </w:t>
      </w:r>
      <w:r w:rsidR="00162472" w:rsidRPr="00C22DC7">
        <w:rPr>
          <w:rFonts w:ascii="Times New Roman" w:eastAsia="Times New Roman" w:hAnsi="Times New Roman" w:cs="TimesLTStd-Roman"/>
          <w:spacing w:val="-2"/>
          <w:kern w:val="0"/>
          <w:sz w:val="20"/>
          <w:szCs w:val="20"/>
          <w:lang w:eastAsia="en-US"/>
        </w:rPr>
        <w:t xml:space="preserve"> (4)               </w:t>
      </w:r>
    </w:p>
    <w:p w14:paraId="2F994B9C" w14:textId="28317329" w:rsidR="00162472" w:rsidRPr="00C22DC7" w:rsidRDefault="00162472" w:rsidP="00F079F2">
      <w:pPr>
        <w:rPr>
          <w:rFonts w:ascii="Times New Roman" w:eastAsia="Times New Roman" w:hAnsi="Times New Roman" w:cs="TimesLTStd-Roman"/>
          <w:spacing w:val="-2"/>
          <w:kern w:val="0"/>
          <w:sz w:val="20"/>
          <w:szCs w:val="20"/>
          <w:lang w:eastAsia="en-US"/>
        </w:rPr>
      </w:pPr>
      <w:r w:rsidRPr="00C22DC7">
        <w:rPr>
          <w:rFonts w:ascii="Times New Roman" w:eastAsia="Times New Roman" w:hAnsi="Times New Roman" w:cs="TimesLTStd-Roman"/>
          <w:spacing w:val="-2"/>
          <w:kern w:val="0"/>
          <w:sz w:val="20"/>
          <w:szCs w:val="20"/>
          <w:lang w:eastAsia="en-US"/>
        </w:rPr>
        <w:t xml:space="preserve">where </w:t>
      </w:r>
      <w:r w:rsidR="00331EC5" w:rsidRPr="00E97A7D">
        <w:rPr>
          <w:rFonts w:ascii="Times New Roman" w:hAnsi="Times New Roman" w:cs="Times New Roman"/>
          <w:position w:val="-12"/>
          <w:sz w:val="24"/>
          <w:szCs w:val="24"/>
        </w:rPr>
        <w:object w:dxaOrig="400" w:dyaOrig="360" w14:anchorId="5742EA14">
          <v:shape id="_x0000_i1036" type="#_x0000_t75" style="width:17pt;height:16.5pt" o:ole="">
            <v:imagedata r:id="rId33" o:title=""/>
          </v:shape>
          <o:OLEObject Type="Embed" ProgID="Equation.DSMT4" ShapeID="_x0000_i1036" DrawAspect="Content" ObjectID="_1680753007" r:id="rId34"/>
        </w:object>
      </w:r>
      <w:r w:rsidRPr="00C22DC7">
        <w:rPr>
          <w:rFonts w:ascii="Times New Roman" w:eastAsia="Times New Roman" w:hAnsi="Times New Roman" w:cs="TimesLTStd-Roman"/>
          <w:spacing w:val="-2"/>
          <w:kern w:val="0"/>
          <w:sz w:val="20"/>
          <w:szCs w:val="20"/>
          <w:lang w:eastAsia="en-US"/>
        </w:rPr>
        <w:t xml:space="preserve"> and </w:t>
      </w:r>
      <w:r w:rsidR="00331EC5" w:rsidRPr="00E97A7D">
        <w:rPr>
          <w:rFonts w:ascii="Times New Roman" w:hAnsi="Times New Roman" w:cs="Times New Roman"/>
          <w:position w:val="-12"/>
          <w:sz w:val="24"/>
          <w:szCs w:val="24"/>
        </w:rPr>
        <w:object w:dxaOrig="420" w:dyaOrig="360" w14:anchorId="7B8A18B3">
          <v:shape id="_x0000_i1037" type="#_x0000_t75" style="width:20.5pt;height:16pt" o:ole="">
            <v:imagedata r:id="rId35" o:title=""/>
          </v:shape>
          <o:OLEObject Type="Embed" ProgID="Equation.DSMT4" ShapeID="_x0000_i1037" DrawAspect="Content" ObjectID="_1680753008" r:id="rId36"/>
        </w:object>
      </w:r>
      <w:r w:rsidRPr="00C22DC7">
        <w:rPr>
          <w:rFonts w:ascii="Times New Roman" w:eastAsia="Times New Roman" w:hAnsi="Times New Roman" w:cs="TimesLTStd-Roman"/>
          <w:spacing w:val="-2"/>
          <w:kern w:val="0"/>
          <w:sz w:val="20"/>
          <w:szCs w:val="20"/>
          <w:lang w:eastAsia="en-US"/>
        </w:rPr>
        <w:t xml:space="preserve"> represent the number of objects included in the lower approximation and upper approximation of</w:t>
      </w:r>
      <w:r w:rsidR="00331EC5" w:rsidRPr="00E97A7D">
        <w:rPr>
          <w:rFonts w:ascii="Times New Roman" w:hAnsi="Times New Roman" w:cs="Times New Roman"/>
          <w:position w:val="-12"/>
          <w:sz w:val="24"/>
          <w:szCs w:val="24"/>
        </w:rPr>
        <w:object w:dxaOrig="279" w:dyaOrig="360" w14:anchorId="0458037D">
          <v:shape id="_x0000_i1038" type="#_x0000_t75" style="width:10.5pt;height:15.5pt" o:ole="">
            <v:imagedata r:id="rId37" o:title=""/>
          </v:shape>
          <o:OLEObject Type="Embed" ProgID="Equation.DSMT4" ShapeID="_x0000_i1038" DrawAspect="Content" ObjectID="_1680753009" r:id="rId38"/>
        </w:object>
      </w:r>
      <w:r w:rsidRPr="00C22DC7">
        <w:rPr>
          <w:rFonts w:ascii="Times New Roman" w:eastAsia="Times New Roman" w:hAnsi="Times New Roman" w:cs="TimesLTStd-Roman"/>
          <w:spacing w:val="-2"/>
          <w:kern w:val="0"/>
          <w:sz w:val="20"/>
          <w:szCs w:val="20"/>
          <w:lang w:eastAsia="en-US"/>
        </w:rPr>
        <w:t xml:space="preserve">, respectively. A judgment element </w:t>
      </w:r>
      <w:r w:rsidR="00331EC5" w:rsidRPr="00E97A7D">
        <w:rPr>
          <w:rFonts w:ascii="Times New Roman" w:hAnsi="Times New Roman" w:cs="Times New Roman"/>
          <w:position w:val="-12"/>
          <w:sz w:val="24"/>
          <w:szCs w:val="24"/>
        </w:rPr>
        <w:object w:dxaOrig="279" w:dyaOrig="360" w14:anchorId="24DC9127">
          <v:shape id="_x0000_i1039" type="#_x0000_t75" style="width:10.5pt;height:15.5pt" o:ole="">
            <v:imagedata r:id="rId37" o:title=""/>
          </v:shape>
          <o:OLEObject Type="Embed" ProgID="Equation.DSMT4" ShapeID="_x0000_i1039" DrawAspect="Content" ObjectID="_1680753010" r:id="rId39"/>
        </w:object>
      </w:r>
      <w:r w:rsidRPr="00C22DC7">
        <w:rPr>
          <w:rFonts w:ascii="Times New Roman" w:eastAsia="Times New Roman" w:hAnsi="Times New Roman" w:cs="TimesLTStd-Roman"/>
          <w:spacing w:val="-2"/>
          <w:kern w:val="0"/>
          <w:sz w:val="20"/>
          <w:szCs w:val="20"/>
          <w:lang w:eastAsia="en-US"/>
        </w:rPr>
        <w:t xml:space="preserve"> can be converted into </w:t>
      </w:r>
    </w:p>
    <w:p w14:paraId="565EA241" w14:textId="77777777" w:rsidR="00162472" w:rsidRDefault="00162472" w:rsidP="00162472">
      <w:pPr>
        <w:ind w:firstLine="420"/>
        <w:rPr>
          <w:rFonts w:ascii="Times New Roman" w:hAnsi="Times New Roman" w:cs="Times New Roman"/>
          <w:sz w:val="20"/>
          <w:szCs w:val="20"/>
        </w:rPr>
      </w:pPr>
    </w:p>
    <w:p w14:paraId="5BF9FA67" w14:textId="77777777" w:rsidR="00162472" w:rsidRDefault="00162472" w:rsidP="00162472">
      <w:pPr>
        <w:ind w:firstLine="420"/>
        <w:rPr>
          <w:rFonts w:ascii="Times New Roman" w:hAnsi="Times New Roman" w:cs="Times New Roman"/>
          <w:sz w:val="20"/>
          <w:szCs w:val="20"/>
        </w:rPr>
      </w:pPr>
    </w:p>
    <w:p w14:paraId="72861F16" w14:textId="77777777" w:rsidR="00162472" w:rsidRDefault="00162472" w:rsidP="00162472">
      <w:pPr>
        <w:ind w:firstLine="420"/>
        <w:rPr>
          <w:rFonts w:ascii="Times New Roman" w:hAnsi="Times New Roman" w:cs="Times New Roman"/>
          <w:sz w:val="20"/>
          <w:szCs w:val="20"/>
        </w:rPr>
      </w:pPr>
    </w:p>
    <w:p w14:paraId="68D8CC9B" w14:textId="77777777" w:rsidR="00162472" w:rsidRDefault="00162472" w:rsidP="00162472">
      <w:pPr>
        <w:ind w:firstLine="420"/>
        <w:rPr>
          <w:rFonts w:ascii="Times New Roman" w:hAnsi="Times New Roman" w:cs="Times New Roman"/>
          <w:sz w:val="20"/>
          <w:szCs w:val="20"/>
        </w:rPr>
      </w:pPr>
    </w:p>
    <w:p w14:paraId="6AEAE615" w14:textId="77777777" w:rsidR="00162472" w:rsidRDefault="00162472" w:rsidP="00162472">
      <w:pPr>
        <w:ind w:firstLine="420"/>
        <w:rPr>
          <w:rFonts w:ascii="Times New Roman" w:hAnsi="Times New Roman" w:cs="Times New Roman"/>
          <w:sz w:val="20"/>
          <w:szCs w:val="20"/>
        </w:rPr>
      </w:pPr>
    </w:p>
    <w:p w14:paraId="15061128" w14:textId="77777777" w:rsidR="00CB2FA3" w:rsidRDefault="00CB2FA3" w:rsidP="00162472">
      <w:pPr>
        <w:ind w:firstLine="420"/>
        <w:rPr>
          <w:rFonts w:ascii="Times New Roman" w:eastAsia="Times New Roman" w:hAnsi="Times New Roman" w:cs="TimesLTStd-Roman"/>
          <w:spacing w:val="-2"/>
          <w:kern w:val="0"/>
          <w:sz w:val="20"/>
          <w:szCs w:val="20"/>
          <w:lang w:eastAsia="en-US"/>
        </w:rPr>
      </w:pPr>
    </w:p>
    <w:p w14:paraId="61C24AD6" w14:textId="77777777" w:rsidR="00CB2FA3" w:rsidRDefault="00CB2FA3" w:rsidP="00162472">
      <w:pPr>
        <w:ind w:firstLine="420"/>
        <w:rPr>
          <w:rFonts w:ascii="Times New Roman" w:eastAsia="Times New Roman" w:hAnsi="Times New Roman" w:cs="TimesLTStd-Roman"/>
          <w:spacing w:val="-2"/>
          <w:kern w:val="0"/>
          <w:sz w:val="20"/>
          <w:szCs w:val="20"/>
          <w:lang w:eastAsia="en-US"/>
        </w:rPr>
      </w:pPr>
    </w:p>
    <w:p w14:paraId="2FC1C834" w14:textId="77777777" w:rsidR="008F7B11" w:rsidRDefault="008F7B11" w:rsidP="00162472">
      <w:pPr>
        <w:ind w:firstLine="420"/>
        <w:rPr>
          <w:rFonts w:ascii="Times New Roman" w:eastAsia="Times New Roman" w:hAnsi="Times New Roman" w:cs="TimesLTStd-Roman"/>
          <w:spacing w:val="-2"/>
          <w:kern w:val="0"/>
          <w:sz w:val="20"/>
          <w:szCs w:val="20"/>
          <w:lang w:eastAsia="en-US"/>
        </w:rPr>
      </w:pPr>
    </w:p>
    <w:p w14:paraId="4A8C2B12" w14:textId="77777777" w:rsidR="008F7B11" w:rsidRDefault="008F7B11" w:rsidP="00162472">
      <w:pPr>
        <w:ind w:firstLine="420"/>
        <w:rPr>
          <w:rFonts w:ascii="Times New Roman" w:eastAsia="Times New Roman" w:hAnsi="Times New Roman" w:cs="TimesLTStd-Roman"/>
          <w:spacing w:val="-2"/>
          <w:kern w:val="0"/>
          <w:sz w:val="20"/>
          <w:szCs w:val="20"/>
          <w:lang w:eastAsia="en-US"/>
        </w:rPr>
      </w:pPr>
    </w:p>
    <w:p w14:paraId="28D92103" w14:textId="382A51AD" w:rsidR="00162472" w:rsidRPr="00C22DC7" w:rsidRDefault="00162472" w:rsidP="00162472">
      <w:pPr>
        <w:ind w:firstLine="420"/>
        <w:rPr>
          <w:rFonts w:ascii="Times New Roman" w:eastAsia="Times New Roman" w:hAnsi="Times New Roman" w:cs="TimesLTStd-Roman"/>
          <w:spacing w:val="-2"/>
          <w:kern w:val="0"/>
          <w:sz w:val="20"/>
          <w:szCs w:val="20"/>
          <w:lang w:eastAsia="en-US"/>
        </w:rPr>
      </w:pPr>
      <w:r w:rsidRPr="00C22DC7">
        <w:rPr>
          <w:rFonts w:ascii="Times New Roman" w:eastAsia="Times New Roman" w:hAnsi="Times New Roman" w:cs="TimesLTStd-Roman"/>
          <w:spacing w:val="-2"/>
          <w:kern w:val="0"/>
          <w:sz w:val="20"/>
          <w:szCs w:val="20"/>
          <w:lang w:eastAsia="en-US"/>
        </w:rPr>
        <w:t xml:space="preserve">rough boundary interval  </w:t>
      </w:r>
      <w:r w:rsidR="00CB2FA3" w:rsidRPr="00E97A7D">
        <w:rPr>
          <w:rFonts w:ascii="Times New Roman" w:hAnsi="Times New Roman" w:cs="Times New Roman"/>
          <w:position w:val="-12"/>
          <w:sz w:val="24"/>
          <w:szCs w:val="24"/>
        </w:rPr>
        <w:object w:dxaOrig="740" w:dyaOrig="360" w14:anchorId="4AE2E5F8">
          <v:shape id="_x0000_i1040" type="#_x0000_t75" style="width:28pt;height:14.5pt" o:ole="">
            <v:imagedata r:id="rId40" o:title=""/>
          </v:shape>
          <o:OLEObject Type="Embed" ProgID="Equation.DSMT4" ShapeID="_x0000_i1040" DrawAspect="Content" ObjectID="_1680753011" r:id="rId41"/>
        </w:object>
      </w:r>
      <w:r w:rsidRPr="00C22DC7">
        <w:rPr>
          <w:rFonts w:ascii="Times New Roman" w:eastAsia="Times New Roman" w:hAnsi="Times New Roman" w:cs="TimesLTStd-Roman"/>
          <w:spacing w:val="-2"/>
          <w:kern w:val="0"/>
          <w:sz w:val="20"/>
          <w:szCs w:val="20"/>
          <w:lang w:eastAsia="en-US"/>
        </w:rPr>
        <w:t xml:space="preserve"> as</w:t>
      </w:r>
    </w:p>
    <w:p w14:paraId="2CD444C3" w14:textId="7D6FE27B" w:rsidR="00162472" w:rsidRPr="00C22DC7" w:rsidRDefault="00CB2FA3" w:rsidP="00162472">
      <w:pPr>
        <w:rPr>
          <w:rFonts w:ascii="Times New Roman" w:eastAsia="Times New Roman" w:hAnsi="Times New Roman" w:cs="TimesLTStd-Roman"/>
          <w:spacing w:val="-2"/>
          <w:kern w:val="0"/>
          <w:sz w:val="20"/>
          <w:szCs w:val="20"/>
          <w:lang w:eastAsia="en-US"/>
        </w:rPr>
      </w:pPr>
      <w:r w:rsidRPr="00E97A7D">
        <w:rPr>
          <w:rFonts w:ascii="Times New Roman" w:eastAsia="楷体" w:hAnsi="Times New Roman" w:cs="Times New Roman"/>
          <w:position w:val="-12"/>
          <w:sz w:val="24"/>
          <w:szCs w:val="24"/>
        </w:rPr>
        <w:object w:dxaOrig="3600" w:dyaOrig="400" w14:anchorId="75DD558C">
          <v:shape id="_x0000_i1041" type="#_x0000_t75" style="width:157pt;height:18.5pt" o:ole="">
            <v:imagedata r:id="rId42" o:title=""/>
          </v:shape>
          <o:OLEObject Type="Embed" ProgID="Equation.DSMT4" ShapeID="_x0000_i1041" DrawAspect="Content" ObjectID="_1680753012" r:id="rId43"/>
        </w:object>
      </w:r>
      <w:r w:rsidR="00162472" w:rsidRPr="00C22DC7">
        <w:rPr>
          <w:rFonts w:ascii="Times New Roman" w:eastAsia="Times New Roman" w:hAnsi="Times New Roman" w:cs="TimesLTStd-Roman"/>
          <w:spacing w:val="-2"/>
          <w:kern w:val="0"/>
          <w:sz w:val="20"/>
          <w:szCs w:val="20"/>
          <w:lang w:eastAsia="en-US"/>
        </w:rPr>
        <w:t xml:space="preserve">   </w:t>
      </w:r>
      <w:r>
        <w:rPr>
          <w:rFonts w:ascii="Times New Roman" w:eastAsia="Times New Roman" w:hAnsi="Times New Roman" w:cs="TimesLTStd-Roman"/>
          <w:spacing w:val="-2"/>
          <w:kern w:val="0"/>
          <w:sz w:val="20"/>
          <w:szCs w:val="20"/>
          <w:lang w:eastAsia="en-US"/>
        </w:rPr>
        <w:t xml:space="preserve">        </w:t>
      </w:r>
      <w:r w:rsidR="00162472" w:rsidRPr="00C22DC7">
        <w:rPr>
          <w:rFonts w:ascii="Times New Roman" w:eastAsia="Times New Roman" w:hAnsi="Times New Roman" w:cs="TimesLTStd-Roman"/>
          <w:spacing w:val="-2"/>
          <w:kern w:val="0"/>
          <w:sz w:val="20"/>
          <w:szCs w:val="20"/>
          <w:lang w:eastAsia="en-US"/>
        </w:rPr>
        <w:t xml:space="preserve"> (5)           </w:t>
      </w:r>
    </w:p>
    <w:p w14:paraId="665EAA0E" w14:textId="4821A5F6" w:rsidR="00162472" w:rsidRPr="00C22DC7" w:rsidRDefault="00162472" w:rsidP="00162472">
      <w:pPr>
        <w:rPr>
          <w:rFonts w:ascii="Times New Roman" w:eastAsia="Times New Roman" w:hAnsi="Times New Roman" w:cs="TimesLTStd-Roman"/>
          <w:spacing w:val="-2"/>
          <w:kern w:val="0"/>
          <w:sz w:val="20"/>
          <w:szCs w:val="20"/>
          <w:lang w:eastAsia="en-US"/>
        </w:rPr>
      </w:pPr>
      <w:r w:rsidRPr="00C22DC7">
        <w:rPr>
          <w:rFonts w:ascii="Times New Roman" w:eastAsia="Times New Roman" w:hAnsi="Times New Roman" w:cs="TimesLTStd-Roman"/>
          <w:spacing w:val="-2"/>
          <w:kern w:val="0"/>
          <w:sz w:val="20"/>
          <w:szCs w:val="20"/>
          <w:lang w:eastAsia="en-US"/>
        </w:rPr>
        <w:t xml:space="preserve">where </w:t>
      </w:r>
      <w:r w:rsidR="00CB2FA3" w:rsidRPr="00E97A7D">
        <w:rPr>
          <w:rFonts w:ascii="Times New Roman" w:hAnsi="Times New Roman" w:cs="Times New Roman"/>
          <w:position w:val="-12"/>
          <w:sz w:val="24"/>
          <w:szCs w:val="24"/>
        </w:rPr>
        <w:object w:dxaOrig="320" w:dyaOrig="380" w14:anchorId="6BDE71BF">
          <v:shape id="_x0000_i1042" type="#_x0000_t75" style="width:15pt;height:15pt" o:ole="">
            <v:imagedata r:id="rId44" o:title=""/>
          </v:shape>
          <o:OLEObject Type="Embed" ProgID="Equation.DSMT4" ShapeID="_x0000_i1042" DrawAspect="Content" ObjectID="_1680753013" r:id="rId45"/>
        </w:object>
      </w:r>
      <w:r w:rsidRPr="00C22DC7">
        <w:rPr>
          <w:rFonts w:ascii="Times New Roman" w:eastAsia="Times New Roman" w:hAnsi="Times New Roman" w:cs="TimesLTStd-Roman"/>
          <w:spacing w:val="-2"/>
          <w:kern w:val="0"/>
          <w:sz w:val="20"/>
          <w:szCs w:val="20"/>
          <w:lang w:eastAsia="en-US"/>
        </w:rPr>
        <w:t xml:space="preserve"> and </w:t>
      </w:r>
      <w:r w:rsidR="00CB2FA3" w:rsidRPr="00E97A7D">
        <w:rPr>
          <w:rFonts w:ascii="Times New Roman" w:hAnsi="Times New Roman" w:cs="Times New Roman"/>
          <w:position w:val="-12"/>
          <w:sz w:val="24"/>
          <w:szCs w:val="24"/>
        </w:rPr>
        <w:object w:dxaOrig="340" w:dyaOrig="380" w14:anchorId="1615B961">
          <v:shape id="_x0000_i1043" type="#_x0000_t75" style="width:16.5pt;height:15.5pt" o:ole="">
            <v:imagedata r:id="rId46" o:title=""/>
          </v:shape>
          <o:OLEObject Type="Embed" ProgID="Equation.DSMT4" ShapeID="_x0000_i1043" DrawAspect="Content" ObjectID="_1680753014" r:id="rId47"/>
        </w:object>
      </w:r>
      <w:r w:rsidRPr="00C22DC7">
        <w:rPr>
          <w:rFonts w:ascii="Times New Roman" w:eastAsia="Times New Roman" w:hAnsi="Times New Roman" w:cs="TimesLTStd-Roman"/>
          <w:spacing w:val="-2"/>
          <w:kern w:val="0"/>
          <w:sz w:val="20"/>
          <w:szCs w:val="20"/>
          <w:lang w:eastAsia="en-US"/>
        </w:rPr>
        <w:t xml:space="preserve"> represent the lower limit and upper limit of rough number</w:t>
      </w:r>
      <w:r w:rsidR="00CB2FA3" w:rsidRPr="00E97A7D">
        <w:rPr>
          <w:rFonts w:ascii="Times New Roman" w:hAnsi="Times New Roman" w:cs="Times New Roman"/>
          <w:position w:val="-12"/>
          <w:sz w:val="24"/>
          <w:szCs w:val="24"/>
        </w:rPr>
        <w:object w:dxaOrig="740" w:dyaOrig="360" w14:anchorId="013DD7CD">
          <v:shape id="_x0000_i1044" type="#_x0000_t75" style="width:29pt;height:16pt" o:ole="">
            <v:imagedata r:id="rId40" o:title=""/>
          </v:shape>
          <o:OLEObject Type="Embed" ProgID="Equation.DSMT4" ShapeID="_x0000_i1044" DrawAspect="Content" ObjectID="_1680753015" r:id="rId48"/>
        </w:object>
      </w:r>
      <w:r w:rsidRPr="00C22DC7">
        <w:rPr>
          <w:rFonts w:ascii="Times New Roman" w:eastAsia="Times New Roman" w:hAnsi="Times New Roman" w:cs="TimesLTStd-Roman"/>
          <w:spacing w:val="-2"/>
          <w:kern w:val="0"/>
          <w:sz w:val="20"/>
          <w:szCs w:val="20"/>
          <w:lang w:eastAsia="en-US"/>
        </w:rPr>
        <w:t>, respectively. A rough number with a smaller boundary interval is interpreted as more precise one.</w:t>
      </w:r>
    </w:p>
    <w:p w14:paraId="4EE44192" w14:textId="25B45EB3" w:rsidR="00162472" w:rsidRDefault="00162472" w:rsidP="00233DC5">
      <w:pPr>
        <w:pStyle w:val="ListParagraph"/>
        <w:spacing w:line="360" w:lineRule="auto"/>
        <w:rPr>
          <w:rFonts w:ascii="Helvetica" w:eastAsia="Times New Roman" w:hAnsi="Helvetica" w:cs="FormataOTF-Bold"/>
          <w:b/>
          <w:bCs/>
          <w:color w:val="00629B"/>
          <w:kern w:val="0"/>
          <w:sz w:val="18"/>
          <w:szCs w:val="18"/>
          <w:lang w:eastAsia="en-US"/>
        </w:rPr>
      </w:pPr>
    </w:p>
    <w:p w14:paraId="0317B0DF" w14:textId="51C23ABE" w:rsidR="00800B84" w:rsidRPr="00A33D6F" w:rsidRDefault="00C97FF3" w:rsidP="008421B9">
      <w:pPr>
        <w:pStyle w:val="ListParagraph"/>
        <w:numPr>
          <w:ilvl w:val="0"/>
          <w:numId w:val="27"/>
        </w:numPr>
        <w:rPr>
          <w:rFonts w:ascii="Helvetica" w:eastAsia="Times New Roman" w:hAnsi="Helvetica" w:cs="FormataOTFMdIt"/>
          <w:b/>
          <w:i/>
          <w:color w:val="58595B"/>
          <w:kern w:val="0"/>
          <w:sz w:val="18"/>
          <w:szCs w:val="18"/>
          <w:lang w:eastAsia="en-US"/>
        </w:rPr>
      </w:pPr>
      <w:r w:rsidRPr="00A33D6F">
        <w:rPr>
          <w:rFonts w:ascii="Helvetica" w:eastAsia="Times New Roman" w:hAnsi="Helvetica" w:cs="FormataOTFMdIt"/>
          <w:b/>
          <w:i/>
          <w:color w:val="58595B"/>
          <w:kern w:val="0"/>
          <w:sz w:val="18"/>
          <w:szCs w:val="18"/>
          <w:lang w:eastAsia="en-US"/>
        </w:rPr>
        <w:t>DEMATEL MODEL</w:t>
      </w:r>
    </w:p>
    <w:p w14:paraId="3EE91708" w14:textId="782177C9" w:rsidR="00800B84" w:rsidRPr="00C22DC7" w:rsidRDefault="00800B84" w:rsidP="006731B8">
      <w:pPr>
        <w:rPr>
          <w:rFonts w:ascii="Times New Roman" w:eastAsia="Times New Roman" w:hAnsi="Times New Roman" w:cs="TimesLTStd-Roman"/>
          <w:spacing w:val="-2"/>
          <w:kern w:val="0"/>
          <w:sz w:val="20"/>
          <w:szCs w:val="20"/>
          <w:lang w:eastAsia="en-US"/>
        </w:rPr>
      </w:pPr>
      <w:r w:rsidRPr="00C22DC7">
        <w:rPr>
          <w:rFonts w:ascii="Times New Roman" w:eastAsia="Times New Roman" w:hAnsi="Times New Roman" w:cs="TimesLTStd-Roman"/>
          <w:spacing w:val="-2"/>
          <w:kern w:val="0"/>
          <w:sz w:val="20"/>
          <w:szCs w:val="20"/>
          <w:lang w:eastAsia="en-US"/>
        </w:rPr>
        <w:t xml:space="preserve">DEMATEL is a </w:t>
      </w:r>
      <w:r w:rsidR="00AA2E23" w:rsidRPr="00C22DC7">
        <w:rPr>
          <w:rFonts w:ascii="Times New Roman" w:eastAsia="Times New Roman" w:hAnsi="Times New Roman" w:cs="TimesLTStd-Roman"/>
          <w:spacing w:val="-2"/>
          <w:kern w:val="0"/>
          <w:sz w:val="20"/>
          <w:szCs w:val="20"/>
          <w:lang w:eastAsia="en-US"/>
        </w:rPr>
        <w:t xml:space="preserve">popular </w:t>
      </w:r>
      <w:r w:rsidRPr="00C22DC7">
        <w:rPr>
          <w:rFonts w:ascii="Times New Roman" w:eastAsia="Times New Roman" w:hAnsi="Times New Roman" w:cs="TimesLTStd-Roman"/>
          <w:spacing w:val="-2"/>
          <w:kern w:val="0"/>
          <w:sz w:val="20"/>
          <w:szCs w:val="20"/>
          <w:lang w:eastAsia="en-US"/>
        </w:rPr>
        <w:t>MCDM model used for determining the dependent criteria and the cause-effect relationships between them. It can help experts better perceive the complicated problem structure,</w:t>
      </w:r>
      <w:r w:rsidRPr="00A33D6F">
        <w:rPr>
          <w:rFonts w:asciiTheme="majorBidi" w:hAnsiTheme="majorBidi" w:cstheme="majorBidi"/>
          <w:sz w:val="20"/>
          <w:szCs w:val="20"/>
        </w:rPr>
        <w:t xml:space="preserve"> with a </w:t>
      </w:r>
      <w:r w:rsidRPr="00C22DC7">
        <w:rPr>
          <w:rFonts w:ascii="Times New Roman" w:eastAsia="Times New Roman" w:hAnsi="Times New Roman" w:cs="TimesLTStd-Roman"/>
          <w:spacing w:val="-2"/>
          <w:kern w:val="0"/>
          <w:sz w:val="20"/>
          <w:szCs w:val="20"/>
          <w:lang w:eastAsia="en-US"/>
        </w:rPr>
        <w:t xml:space="preserve">quantitative and visual relationship among various </w:t>
      </w:r>
      <w:r w:rsidRPr="00C22DC7">
        <w:rPr>
          <w:rFonts w:ascii="Times New Roman" w:eastAsia="Times New Roman" w:hAnsi="Times New Roman" w:cs="TimesLTStd-Roman"/>
          <w:spacing w:val="-2"/>
          <w:kern w:val="0"/>
          <w:sz w:val="20"/>
          <w:szCs w:val="20"/>
          <w:lang w:eastAsia="en-US"/>
        </w:rPr>
        <w:lastRenderedPageBreak/>
        <w:t xml:space="preserve">criteria through matrices or diagraphs. The specific evaluation process is as follows: </w:t>
      </w:r>
    </w:p>
    <w:p w14:paraId="0F255458" w14:textId="77777777" w:rsidR="00800B84" w:rsidRPr="00C22DC7" w:rsidRDefault="00800B84" w:rsidP="006579A5">
      <w:pPr>
        <w:rPr>
          <w:rFonts w:ascii="Times New Roman" w:eastAsia="Times New Roman" w:hAnsi="Times New Roman" w:cs="TimesLTStd-Roman"/>
          <w:spacing w:val="-2"/>
          <w:kern w:val="0"/>
          <w:sz w:val="20"/>
          <w:szCs w:val="20"/>
          <w:lang w:eastAsia="en-US"/>
        </w:rPr>
      </w:pPr>
      <w:r w:rsidRPr="006579A5">
        <w:rPr>
          <w:rFonts w:ascii="Times New Roman" w:eastAsia="Times New Roman" w:hAnsi="Times New Roman" w:cs="TimesLTStd-Roman"/>
          <w:b/>
          <w:bCs/>
          <w:spacing w:val="-2"/>
          <w:kern w:val="0"/>
          <w:sz w:val="20"/>
          <w:szCs w:val="20"/>
          <w:lang w:eastAsia="en-US"/>
        </w:rPr>
        <w:t>Step 1</w:t>
      </w:r>
      <w:r w:rsidRPr="00C22DC7">
        <w:rPr>
          <w:rFonts w:ascii="Times New Roman" w:eastAsia="Times New Roman" w:hAnsi="Times New Roman" w:cs="TimesLTStd-Roman"/>
          <w:spacing w:val="-2"/>
          <w:kern w:val="0"/>
          <w:sz w:val="20"/>
          <w:szCs w:val="20"/>
          <w:lang w:eastAsia="en-US"/>
        </w:rPr>
        <w:t xml:space="preserve">: Evaluate a pairwise direct-relation matrix Z among criteria among all decision- makers using </w:t>
      </w:r>
      <w:hyperlink r:id="rId49" w:tooltip="Learn more about Linguistic Term" w:history="1">
        <w:r w:rsidRPr="00C22DC7">
          <w:rPr>
            <w:rFonts w:ascii="Times New Roman" w:eastAsia="Times New Roman" w:hAnsi="Times New Roman" w:cs="TimesLTStd-Roman"/>
            <w:spacing w:val="-2"/>
            <w:kern w:val="0"/>
            <w:sz w:val="20"/>
            <w:szCs w:val="20"/>
            <w:lang w:eastAsia="en-US"/>
          </w:rPr>
          <w:t xml:space="preserve">linguistic </w:t>
        </w:r>
      </w:hyperlink>
      <w:r w:rsidRPr="00C22DC7">
        <w:rPr>
          <w:rFonts w:ascii="Times New Roman" w:eastAsia="Times New Roman" w:hAnsi="Times New Roman" w:cs="TimesLTStd-Roman"/>
          <w:spacing w:val="-2"/>
          <w:kern w:val="0"/>
          <w:sz w:val="20"/>
          <w:szCs w:val="20"/>
          <w:lang w:eastAsia="en-US"/>
        </w:rPr>
        <w:t>variables.</w:t>
      </w:r>
    </w:p>
    <w:p w14:paraId="2621748F" w14:textId="77777777" w:rsidR="00800B84" w:rsidRPr="00C22DC7" w:rsidRDefault="00800B84" w:rsidP="006579A5">
      <w:pPr>
        <w:rPr>
          <w:rFonts w:ascii="Times New Roman" w:eastAsia="Times New Roman" w:hAnsi="Times New Roman" w:cs="TimesLTStd-Roman"/>
          <w:spacing w:val="-2"/>
          <w:kern w:val="0"/>
          <w:sz w:val="20"/>
          <w:szCs w:val="20"/>
          <w:lang w:eastAsia="en-US"/>
        </w:rPr>
      </w:pPr>
      <w:r w:rsidRPr="006579A5">
        <w:rPr>
          <w:rFonts w:ascii="Times New Roman" w:eastAsia="Times New Roman" w:hAnsi="Times New Roman" w:cs="TimesLTStd-Roman"/>
          <w:b/>
          <w:bCs/>
          <w:spacing w:val="-2"/>
          <w:kern w:val="0"/>
          <w:sz w:val="20"/>
          <w:szCs w:val="20"/>
          <w:lang w:eastAsia="en-US"/>
        </w:rPr>
        <w:t>Step 2</w:t>
      </w:r>
      <w:r w:rsidRPr="00C22DC7">
        <w:rPr>
          <w:rFonts w:ascii="Times New Roman" w:eastAsia="Times New Roman" w:hAnsi="Times New Roman" w:cs="TimesLTStd-Roman"/>
          <w:spacing w:val="-2"/>
          <w:kern w:val="0"/>
          <w:sz w:val="20"/>
          <w:szCs w:val="20"/>
          <w:lang w:eastAsia="en-US"/>
        </w:rPr>
        <w:t>: Normalize a direct-relation matrix N.</w:t>
      </w:r>
    </w:p>
    <w:p w14:paraId="6C815B74" w14:textId="77777777" w:rsidR="00800B84" w:rsidRPr="00C22DC7" w:rsidRDefault="00800B84" w:rsidP="006579A5">
      <w:pPr>
        <w:rPr>
          <w:rFonts w:ascii="Times New Roman" w:eastAsia="Times New Roman" w:hAnsi="Times New Roman" w:cs="TimesLTStd-Roman"/>
          <w:spacing w:val="-2"/>
          <w:kern w:val="0"/>
          <w:sz w:val="20"/>
          <w:szCs w:val="20"/>
          <w:lang w:eastAsia="en-US"/>
        </w:rPr>
      </w:pPr>
      <w:r w:rsidRPr="006579A5">
        <w:rPr>
          <w:rFonts w:ascii="Times New Roman" w:eastAsia="Times New Roman" w:hAnsi="Times New Roman" w:cs="TimesLTStd-Roman"/>
          <w:b/>
          <w:bCs/>
          <w:spacing w:val="-2"/>
          <w:kern w:val="0"/>
          <w:sz w:val="20"/>
          <w:szCs w:val="20"/>
          <w:lang w:eastAsia="en-US"/>
        </w:rPr>
        <w:t>Step 3</w:t>
      </w:r>
      <w:r w:rsidRPr="00C22DC7">
        <w:rPr>
          <w:rFonts w:ascii="Times New Roman" w:eastAsia="Times New Roman" w:hAnsi="Times New Roman" w:cs="TimesLTStd-Roman"/>
          <w:spacing w:val="-2"/>
          <w:kern w:val="0"/>
          <w:sz w:val="20"/>
          <w:szCs w:val="20"/>
          <w:lang w:eastAsia="en-US"/>
        </w:rPr>
        <w:t>: Compute a total relation matrix T.</w:t>
      </w:r>
    </w:p>
    <w:p w14:paraId="399E5240" w14:textId="77777777" w:rsidR="00800B84" w:rsidRPr="00C22DC7" w:rsidRDefault="00800B84" w:rsidP="006579A5">
      <w:pPr>
        <w:rPr>
          <w:rFonts w:ascii="Times New Roman" w:eastAsia="Times New Roman" w:hAnsi="Times New Roman" w:cs="TimesLTStd-Roman"/>
          <w:spacing w:val="-2"/>
          <w:kern w:val="0"/>
          <w:sz w:val="20"/>
          <w:szCs w:val="20"/>
          <w:lang w:eastAsia="en-US"/>
        </w:rPr>
      </w:pPr>
      <w:r w:rsidRPr="006579A5">
        <w:rPr>
          <w:rFonts w:ascii="Times New Roman" w:eastAsia="Times New Roman" w:hAnsi="Times New Roman" w:cs="TimesLTStd-Roman"/>
          <w:b/>
          <w:bCs/>
          <w:spacing w:val="-2"/>
          <w:kern w:val="0"/>
          <w:sz w:val="20"/>
          <w:szCs w:val="20"/>
          <w:lang w:eastAsia="en-US"/>
        </w:rPr>
        <w:t>Step 4</w:t>
      </w:r>
      <w:r w:rsidRPr="00C22DC7">
        <w:rPr>
          <w:rFonts w:ascii="Times New Roman" w:eastAsia="Times New Roman" w:hAnsi="Times New Roman" w:cs="TimesLTStd-Roman"/>
          <w:spacing w:val="-2"/>
          <w:kern w:val="0"/>
          <w:sz w:val="20"/>
          <w:szCs w:val="20"/>
          <w:lang w:eastAsia="en-US"/>
        </w:rPr>
        <w:t xml:space="preserve">: Determine the significance of criteria and the cause/effect relationships between them. </w:t>
      </w:r>
    </w:p>
    <w:p w14:paraId="09C62451" w14:textId="77777777" w:rsidR="00800B84" w:rsidRPr="00C22DC7" w:rsidRDefault="00800B84" w:rsidP="006579A5">
      <w:pPr>
        <w:rPr>
          <w:rFonts w:ascii="Times New Roman" w:eastAsia="Times New Roman" w:hAnsi="Times New Roman" w:cs="TimesLTStd-Roman"/>
          <w:spacing w:val="-2"/>
          <w:kern w:val="0"/>
          <w:sz w:val="20"/>
          <w:szCs w:val="20"/>
          <w:lang w:eastAsia="en-US"/>
        </w:rPr>
      </w:pPr>
      <w:r w:rsidRPr="00C242BA">
        <w:rPr>
          <w:rFonts w:ascii="Times New Roman" w:eastAsia="Times New Roman" w:hAnsi="Times New Roman" w:cs="TimesLTStd-Roman"/>
          <w:b/>
          <w:bCs/>
          <w:spacing w:val="-2"/>
          <w:kern w:val="0"/>
          <w:sz w:val="20"/>
          <w:szCs w:val="20"/>
          <w:lang w:eastAsia="en-US"/>
        </w:rPr>
        <w:t>Step 5</w:t>
      </w:r>
      <w:r w:rsidRPr="00C22DC7">
        <w:rPr>
          <w:rFonts w:ascii="Times New Roman" w:eastAsia="Times New Roman" w:hAnsi="Times New Roman" w:cs="TimesLTStd-Roman"/>
          <w:spacing w:val="-2"/>
          <w:kern w:val="0"/>
          <w:sz w:val="20"/>
          <w:szCs w:val="20"/>
          <w:lang w:eastAsia="en-US"/>
        </w:rPr>
        <w:t>: Visualize the cause/effect diagraph.</w:t>
      </w:r>
    </w:p>
    <w:p w14:paraId="71A42E2B" w14:textId="5C57E95E" w:rsidR="00800B84" w:rsidRDefault="00C242BA" w:rsidP="006579A5">
      <w:pPr>
        <w:rPr>
          <w:rFonts w:ascii="Times New Roman" w:eastAsia="Times New Roman" w:hAnsi="Times New Roman" w:cs="TimesLTStd-Roman"/>
          <w:spacing w:val="-2"/>
          <w:kern w:val="0"/>
          <w:sz w:val="20"/>
          <w:szCs w:val="20"/>
          <w:lang w:eastAsia="en-US"/>
        </w:rPr>
      </w:pPr>
      <w:r>
        <w:rPr>
          <w:rFonts w:ascii="Times New Roman" w:eastAsia="Times New Roman" w:hAnsi="Times New Roman" w:cs="TimesLTStd-Roman"/>
          <w:spacing w:val="-2"/>
          <w:kern w:val="0"/>
          <w:sz w:val="20"/>
          <w:szCs w:val="20"/>
          <w:lang w:eastAsia="en-US"/>
        </w:rPr>
        <w:t xml:space="preserve">    </w:t>
      </w:r>
      <w:r w:rsidR="00800B84" w:rsidRPr="00C22DC7">
        <w:rPr>
          <w:rFonts w:ascii="Times New Roman" w:eastAsia="Times New Roman" w:hAnsi="Times New Roman" w:cs="TimesLTStd-Roman"/>
          <w:spacing w:val="-2"/>
          <w:kern w:val="0"/>
          <w:sz w:val="20"/>
          <w:szCs w:val="20"/>
          <w:lang w:eastAsia="en-US"/>
        </w:rPr>
        <w:t xml:space="preserve">A rough number can efficiently avoid uncertain, imprecise and vagueness linguistic judgments. However, when they decide the final priority of factors, they still convert the rough number to the exact number </w:t>
      </w:r>
      <w:r w:rsidR="002D0043" w:rsidRPr="00C22DC7">
        <w:rPr>
          <w:rFonts w:ascii="Times New Roman" w:eastAsia="Times New Roman" w:hAnsi="Times New Roman" w:cs="TimesLTStd-Roman"/>
          <w:spacing w:val="-2"/>
          <w:kern w:val="0"/>
          <w:sz w:val="20"/>
          <w:szCs w:val="20"/>
          <w:lang w:eastAsia="en-US"/>
        </w:rPr>
        <w:t>[14].</w:t>
      </w:r>
      <w:r w:rsidR="00800B84" w:rsidRPr="00C22DC7">
        <w:rPr>
          <w:rFonts w:ascii="Times New Roman" w:eastAsia="Times New Roman" w:hAnsi="Times New Roman" w:cs="TimesLTStd-Roman"/>
          <w:spacing w:val="-2"/>
          <w:kern w:val="0"/>
          <w:sz w:val="20"/>
          <w:szCs w:val="20"/>
          <w:lang w:eastAsia="en-US"/>
        </w:rPr>
        <w:t xml:space="preserve"> This conversion process will cause certain data loss. Thus, we introduce the conception of the possibility rate to overcome this gap. The calculation is based on the following definition </w:t>
      </w:r>
      <w:r w:rsidR="00316B88" w:rsidRPr="00C22DC7">
        <w:rPr>
          <w:rFonts w:ascii="Times New Roman" w:eastAsia="Times New Roman" w:hAnsi="Times New Roman" w:cs="TimesLTStd-Roman"/>
          <w:spacing w:val="-2"/>
          <w:kern w:val="0"/>
          <w:sz w:val="20"/>
          <w:szCs w:val="20"/>
          <w:lang w:eastAsia="en-US"/>
        </w:rPr>
        <w:t>[38]</w:t>
      </w:r>
      <w:r w:rsidR="00800B84" w:rsidRPr="00C22DC7">
        <w:rPr>
          <w:rFonts w:ascii="Times New Roman" w:eastAsia="Times New Roman" w:hAnsi="Times New Roman" w:cs="TimesLTStd-Roman"/>
          <w:spacing w:val="-2"/>
          <w:kern w:val="0"/>
          <w:sz w:val="20"/>
          <w:szCs w:val="20"/>
          <w:lang w:eastAsia="en-US"/>
        </w:rPr>
        <w:t>.</w:t>
      </w:r>
    </w:p>
    <w:p w14:paraId="047819BE" w14:textId="123C864B" w:rsidR="00800B84" w:rsidRPr="00C22DC7" w:rsidRDefault="00800B84" w:rsidP="00125CDA">
      <w:pPr>
        <w:jc w:val="left"/>
        <w:rPr>
          <w:rFonts w:ascii="Times New Roman" w:eastAsia="Times New Roman" w:hAnsi="Times New Roman" w:cs="TimesLTStd-Roman"/>
          <w:spacing w:val="-2"/>
          <w:kern w:val="0"/>
          <w:sz w:val="20"/>
          <w:szCs w:val="20"/>
          <w:lang w:eastAsia="en-US"/>
        </w:rPr>
      </w:pPr>
      <w:r w:rsidRPr="00C22DC7">
        <w:rPr>
          <w:rFonts w:ascii="Times New Roman" w:eastAsia="Times New Roman" w:hAnsi="Times New Roman" w:cs="TimesLTStd-Roman"/>
          <w:spacing w:val="-2"/>
          <w:kern w:val="0"/>
          <w:sz w:val="20"/>
          <w:szCs w:val="20"/>
          <w:lang w:eastAsia="en-US"/>
        </w:rPr>
        <w:t xml:space="preserve">Definition: Let </w:t>
      </w:r>
      <w:r w:rsidR="007806D8" w:rsidRPr="00E97A7D">
        <w:rPr>
          <w:rFonts w:ascii="Times New Roman" w:hAnsi="Times New Roman" w:cs="Times New Roman"/>
          <w:color w:val="000000" w:themeColor="text1"/>
          <w:position w:val="-12"/>
          <w:szCs w:val="21"/>
        </w:rPr>
        <w:object w:dxaOrig="2740" w:dyaOrig="400" w14:anchorId="22ED0416">
          <v:shape id="_x0000_i1045" type="#_x0000_t75" style="width:129.5pt;height:18pt" o:ole="">
            <v:imagedata r:id="rId50" o:title=""/>
          </v:shape>
          <o:OLEObject Type="Embed" ProgID="Equation.DSMT4" ShapeID="_x0000_i1045" DrawAspect="Content" ObjectID="_1680753016" r:id="rId51"/>
        </w:object>
      </w:r>
      <w:r w:rsidRPr="00C22DC7">
        <w:rPr>
          <w:rFonts w:ascii="Times New Roman" w:eastAsia="Times New Roman" w:hAnsi="Times New Roman" w:cs="TimesLTStd-Roman"/>
          <w:spacing w:val="-2"/>
          <w:kern w:val="0"/>
          <w:sz w:val="20"/>
          <w:szCs w:val="20"/>
          <w:lang w:eastAsia="en-US"/>
        </w:rPr>
        <w:t xml:space="preserve"> and </w:t>
      </w:r>
      <w:r w:rsidR="007806D8" w:rsidRPr="00E97A7D">
        <w:rPr>
          <w:rFonts w:ascii="Times New Roman" w:hAnsi="Times New Roman" w:cs="Times New Roman"/>
          <w:color w:val="000000" w:themeColor="text1"/>
          <w:position w:val="-12"/>
          <w:szCs w:val="21"/>
        </w:rPr>
        <w:object w:dxaOrig="2820" w:dyaOrig="400" w14:anchorId="18DBC49F">
          <v:shape id="_x0000_i1046" type="#_x0000_t75" style="width:125pt;height:17.5pt" o:ole="">
            <v:imagedata r:id="rId52" o:title=""/>
          </v:shape>
          <o:OLEObject Type="Embed" ProgID="Equation.DSMT4" ShapeID="_x0000_i1046" DrawAspect="Content" ObjectID="_1680753017" r:id="rId53"/>
        </w:object>
      </w:r>
      <w:r w:rsidRPr="00C22DC7">
        <w:rPr>
          <w:rFonts w:ascii="Times New Roman" w:eastAsia="Times New Roman" w:hAnsi="Times New Roman" w:cs="TimesLTStd-Roman"/>
          <w:spacing w:val="-2"/>
          <w:kern w:val="0"/>
          <w:sz w:val="20"/>
          <w:szCs w:val="20"/>
          <w:lang w:eastAsia="en-US"/>
        </w:rPr>
        <w:t xml:space="preserve"> be two Rough numbers, with</w:t>
      </w:r>
      <w:r w:rsidR="007D3038" w:rsidRPr="00E97A7D">
        <w:rPr>
          <w:rFonts w:ascii="Times New Roman" w:hAnsi="Times New Roman" w:cs="Times New Roman"/>
          <w:color w:val="000000" w:themeColor="text1"/>
          <w:position w:val="-12"/>
        </w:rPr>
        <w:object w:dxaOrig="2940" w:dyaOrig="400" w14:anchorId="3EC544D6">
          <v:shape id="_x0000_i1047" type="#_x0000_t75" style="width:135pt;height:17.5pt" o:ole="">
            <v:imagedata r:id="rId54" o:title=""/>
          </v:shape>
          <o:OLEObject Type="Embed" ProgID="Equation.DSMT4" ShapeID="_x0000_i1047" DrawAspect="Content" ObjectID="_1680753018" r:id="rId55"/>
        </w:object>
      </w:r>
      <w:r w:rsidRPr="00C22DC7">
        <w:rPr>
          <w:rFonts w:ascii="Times New Roman" w:eastAsia="Times New Roman" w:hAnsi="Times New Roman" w:cs="TimesLTStd-Roman"/>
          <w:spacing w:val="-2"/>
          <w:kern w:val="0"/>
          <w:sz w:val="20"/>
          <w:szCs w:val="20"/>
          <w:lang w:eastAsia="en-US"/>
        </w:rPr>
        <w:t>, and</w:t>
      </w:r>
      <w:r w:rsidR="007D3038" w:rsidRPr="00E97A7D">
        <w:rPr>
          <w:rFonts w:ascii="Times New Roman" w:hAnsi="Times New Roman" w:cs="Times New Roman"/>
          <w:color w:val="000000" w:themeColor="text1"/>
          <w:position w:val="-12"/>
        </w:rPr>
        <w:object w:dxaOrig="3019" w:dyaOrig="400" w14:anchorId="68BC811A">
          <v:shape id="_x0000_i1048" type="#_x0000_t75" style="width:145.5pt;height:18pt" o:ole="">
            <v:imagedata r:id="rId56" o:title=""/>
          </v:shape>
          <o:OLEObject Type="Embed" ProgID="Equation.DSMT4" ShapeID="_x0000_i1048" DrawAspect="Content" ObjectID="_1680753019" r:id="rId57"/>
        </w:object>
      </w:r>
      <w:r w:rsidRPr="00C22DC7">
        <w:rPr>
          <w:rFonts w:ascii="Times New Roman" w:eastAsia="Times New Roman" w:hAnsi="Times New Roman" w:cs="TimesLTStd-Roman"/>
          <w:spacing w:val="-2"/>
          <w:kern w:val="0"/>
          <w:sz w:val="20"/>
          <w:szCs w:val="20"/>
          <w:lang w:eastAsia="en-US"/>
        </w:rPr>
        <w:t xml:space="preserve">. </w:t>
      </w:r>
      <w:r w:rsidR="00125CDA" w:rsidRPr="00C22DC7">
        <w:rPr>
          <w:rFonts w:ascii="Times New Roman" w:eastAsia="Times New Roman" w:hAnsi="Times New Roman" w:cs="TimesLTStd-Roman"/>
          <w:spacing w:val="-2"/>
          <w:kern w:val="0"/>
          <w:sz w:val="20"/>
          <w:szCs w:val="20"/>
          <w:lang w:eastAsia="en-US"/>
        </w:rPr>
        <w:t xml:space="preserve">The possibility rate of </w:t>
      </w:r>
      <w:r w:rsidR="00861237" w:rsidRPr="00E97A7D">
        <w:rPr>
          <w:rFonts w:ascii="Times New Roman" w:hAnsi="Times New Roman" w:cs="Times New Roman"/>
          <w:color w:val="000000" w:themeColor="text1"/>
          <w:position w:val="-12"/>
          <w:szCs w:val="21"/>
        </w:rPr>
        <w:object w:dxaOrig="780" w:dyaOrig="360" w14:anchorId="34FF08F4">
          <v:shape id="_x0000_i1049" type="#_x0000_t75" style="width:28pt;height:15.5pt" o:ole="">
            <v:imagedata r:id="rId58" o:title=""/>
          </v:shape>
          <o:OLEObject Type="Embed" ProgID="Equation.DSMT4" ShapeID="_x0000_i1049" DrawAspect="Content" ObjectID="_1680753020" r:id="rId59"/>
        </w:object>
      </w:r>
      <w:r w:rsidR="00125CDA" w:rsidRPr="00C22DC7">
        <w:rPr>
          <w:rFonts w:ascii="Times New Roman" w:eastAsia="Times New Roman" w:hAnsi="Times New Roman" w:cs="TimesLTStd-Roman"/>
          <w:spacing w:val="-2"/>
          <w:kern w:val="0"/>
          <w:sz w:val="20"/>
          <w:szCs w:val="20"/>
          <w:lang w:eastAsia="en-US"/>
        </w:rPr>
        <w:t xml:space="preserve">bigger than </w:t>
      </w:r>
      <w:r w:rsidR="00861237" w:rsidRPr="00E97A7D">
        <w:rPr>
          <w:rFonts w:ascii="Times New Roman" w:hAnsi="Times New Roman" w:cs="Times New Roman"/>
          <w:color w:val="000000" w:themeColor="text1"/>
          <w:position w:val="-12"/>
        </w:rPr>
        <w:object w:dxaOrig="800" w:dyaOrig="360" w14:anchorId="6D2131F9">
          <v:shape id="_x0000_i1050" type="#_x0000_t75" style="width:34pt;height:15pt" o:ole="">
            <v:imagedata r:id="rId60" o:title=""/>
          </v:shape>
          <o:OLEObject Type="Embed" ProgID="Equation.DSMT4" ShapeID="_x0000_i1050" DrawAspect="Content" ObjectID="_1680753021" r:id="rId61"/>
        </w:object>
      </w:r>
      <w:r w:rsidR="00125CDA" w:rsidRPr="00C22DC7">
        <w:rPr>
          <w:rFonts w:ascii="Times New Roman" w:eastAsia="Times New Roman" w:hAnsi="Times New Roman" w:cs="TimesLTStd-Roman"/>
          <w:spacing w:val="-2"/>
          <w:kern w:val="0"/>
          <w:sz w:val="20"/>
          <w:szCs w:val="20"/>
          <w:lang w:eastAsia="en-US"/>
        </w:rPr>
        <w:t xml:space="preserve"> can be defined as:          </w:t>
      </w:r>
    </w:p>
    <w:p w14:paraId="58CF4661" w14:textId="2BDC4886" w:rsidR="00960436" w:rsidRDefault="00C753D6" w:rsidP="00D217B6">
      <w:pPr>
        <w:jc w:val="left"/>
        <w:rPr>
          <w:rFonts w:ascii="Times New Roman" w:hAnsi="Times New Roman" w:cs="Times New Roman"/>
          <w:color w:val="000000" w:themeColor="text1"/>
          <w:sz w:val="20"/>
          <w:szCs w:val="18"/>
        </w:rPr>
      </w:pPr>
      <w:r w:rsidRPr="00C22DC7">
        <w:rPr>
          <w:rFonts w:ascii="Times New Roman" w:eastAsia="Times New Roman" w:hAnsi="Times New Roman" w:cs="TimesLTStd-Roman"/>
          <w:spacing w:val="-2"/>
          <w:kern w:val="0"/>
          <w:sz w:val="20"/>
          <w:szCs w:val="20"/>
          <w:lang w:eastAsia="en-US"/>
        </w:rPr>
        <w:object w:dxaOrig="8500" w:dyaOrig="1600" w14:anchorId="4F7A003A">
          <v:shape id="_x0000_i1051" type="#_x0000_t75" style="width:215.5pt;height:54pt" o:ole="">
            <v:imagedata r:id="rId62" o:title=""/>
          </v:shape>
          <o:OLEObject Type="Embed" ProgID="Equation.DSMT4" ShapeID="_x0000_i1051" DrawAspect="Content" ObjectID="_1680753022" r:id="rId63"/>
        </w:object>
      </w:r>
    </w:p>
    <w:p w14:paraId="0979BF46" w14:textId="77777777" w:rsidR="00EA1DA1" w:rsidRDefault="00B14A5C" w:rsidP="00FA702D">
      <w:pPr>
        <w:jc w:val="left"/>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 xml:space="preserve">                        </w:t>
      </w:r>
    </w:p>
    <w:p w14:paraId="01852DE8" w14:textId="73EAF6E6" w:rsidR="00960436" w:rsidRPr="00FA702D" w:rsidRDefault="00EA1DA1" w:rsidP="008F7B11">
      <w:pPr>
        <w:jc w:val="left"/>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 xml:space="preserve">                        </w:t>
      </w:r>
      <w:r w:rsidR="00B14A5C">
        <w:rPr>
          <w:rFonts w:asciiTheme="majorBidi" w:hAnsiTheme="majorBidi" w:cstheme="majorBidi"/>
          <w:color w:val="000000" w:themeColor="text1"/>
          <w:sz w:val="20"/>
          <w:szCs w:val="20"/>
        </w:rPr>
        <w:t xml:space="preserve">               </w:t>
      </w:r>
      <w:r w:rsidR="005106A7">
        <w:rPr>
          <w:rFonts w:asciiTheme="majorBidi" w:hAnsiTheme="majorBidi" w:cstheme="majorBidi"/>
          <w:color w:val="000000" w:themeColor="text1"/>
          <w:sz w:val="20"/>
          <w:szCs w:val="20"/>
        </w:rPr>
        <w:t>(</w:t>
      </w:r>
      <w:r w:rsidR="005106A7" w:rsidRPr="00314731">
        <w:rPr>
          <w:rFonts w:ascii="Times New Roman" w:hAnsi="Times New Roman" w:cs="Times New Roman"/>
          <w:color w:val="000000" w:themeColor="text1"/>
          <w:sz w:val="20"/>
          <w:szCs w:val="18"/>
        </w:rPr>
        <w:t>6)</w:t>
      </w:r>
      <w:r w:rsidR="005106A7">
        <w:rPr>
          <w:rFonts w:ascii="Times New Roman" w:hAnsi="Times New Roman" w:cs="Times New Roman"/>
          <w:color w:val="000000" w:themeColor="text1"/>
          <w:sz w:val="20"/>
          <w:szCs w:val="18"/>
        </w:rPr>
        <w:t xml:space="preserve">   </w:t>
      </w:r>
    </w:p>
    <w:p w14:paraId="4AD63337" w14:textId="180EC846" w:rsidR="00310C7D" w:rsidRDefault="00310C7D" w:rsidP="009523EE">
      <w:pPr>
        <w:pStyle w:val="H1NoSpace"/>
        <w:rPr>
          <w:rFonts w:cs="Helvetica"/>
        </w:rPr>
      </w:pPr>
    </w:p>
    <w:p w14:paraId="0A25DC81" w14:textId="698907BE" w:rsidR="008F7B11" w:rsidRDefault="008F7B11" w:rsidP="009523EE">
      <w:pPr>
        <w:pStyle w:val="H1NoSpace"/>
        <w:rPr>
          <w:rFonts w:cs="Helvetica"/>
        </w:rPr>
      </w:pPr>
    </w:p>
    <w:p w14:paraId="32A81DD1" w14:textId="77777777" w:rsidR="008F7B11" w:rsidRDefault="008F7B11" w:rsidP="009523EE">
      <w:pPr>
        <w:pStyle w:val="H1NoSpace"/>
        <w:rPr>
          <w:rFonts w:cs="Helvetica"/>
        </w:rPr>
      </w:pPr>
    </w:p>
    <w:p w14:paraId="24BB9E7F" w14:textId="06CB9315" w:rsidR="009523EE" w:rsidRPr="005143FE" w:rsidRDefault="009523EE" w:rsidP="009523EE">
      <w:pPr>
        <w:pStyle w:val="H1NoSpace"/>
        <w:rPr>
          <w:rFonts w:cs="Helvetica"/>
        </w:rPr>
      </w:pPr>
      <w:r w:rsidRPr="005143FE">
        <w:rPr>
          <w:rFonts w:cs="Helvetica"/>
        </w:rPr>
        <w:t>I</w:t>
      </w:r>
      <w:r>
        <w:rPr>
          <w:rFonts w:cs="Helvetica"/>
        </w:rPr>
        <w:t>V</w:t>
      </w:r>
      <w:r w:rsidRPr="005143FE">
        <w:rPr>
          <w:rFonts w:cs="Helvetica"/>
        </w:rPr>
        <w:t>.</w:t>
      </w:r>
      <w:r w:rsidRPr="005143FE">
        <w:rPr>
          <w:rFonts w:eastAsia="MS Gothic" w:cs="Helvetica"/>
        </w:rPr>
        <w:t> </w:t>
      </w:r>
      <w:r>
        <w:rPr>
          <w:rFonts w:eastAsia="MS Gothic" w:cs="Helvetica"/>
        </w:rPr>
        <w:t>PRACTICAL APPLICATION AND ANALYSIS</w:t>
      </w:r>
    </w:p>
    <w:p w14:paraId="3B3F735A" w14:textId="7E5D277A" w:rsidR="00800B84" w:rsidRDefault="00800B84" w:rsidP="00F56B18">
      <w:pPr>
        <w:keepNext/>
        <w:autoSpaceDE w:val="0"/>
        <w:autoSpaceDN w:val="0"/>
        <w:adjustRightInd w:val="0"/>
        <w:rPr>
          <w:rFonts w:ascii="Times New Roman" w:hAnsi="Times New Roman" w:cs="Times New Roman"/>
          <w:color w:val="2E2E2E"/>
          <w:sz w:val="20"/>
          <w:szCs w:val="20"/>
        </w:rPr>
      </w:pPr>
      <w:r w:rsidRPr="00C22DC7">
        <w:rPr>
          <w:rFonts w:ascii="Times New Roman" w:eastAsia="Times New Roman" w:hAnsi="Times New Roman" w:cs="TimesLTStd-Roman"/>
          <w:spacing w:val="-2"/>
          <w:kern w:val="0"/>
          <w:sz w:val="20"/>
          <w:szCs w:val="20"/>
          <w:lang w:eastAsia="en-US"/>
        </w:rPr>
        <w:t>Th</w:t>
      </w:r>
      <w:r w:rsidR="00F948E4" w:rsidRPr="00C22DC7">
        <w:rPr>
          <w:rFonts w:ascii="Times New Roman" w:eastAsia="Times New Roman" w:hAnsi="Times New Roman" w:cs="TimesLTStd-Roman"/>
          <w:spacing w:val="-2"/>
          <w:kern w:val="0"/>
          <w:sz w:val="20"/>
          <w:szCs w:val="20"/>
          <w:lang w:eastAsia="en-US"/>
        </w:rPr>
        <w:t xml:space="preserve">e focus of this </w:t>
      </w:r>
      <w:r w:rsidRPr="00C22DC7">
        <w:rPr>
          <w:rFonts w:ascii="Times New Roman" w:eastAsia="Times New Roman" w:hAnsi="Times New Roman" w:cs="TimesLTStd-Roman"/>
          <w:spacing w:val="-2"/>
          <w:kern w:val="0"/>
          <w:sz w:val="20"/>
          <w:szCs w:val="20"/>
          <w:lang w:eastAsia="en-US"/>
        </w:rPr>
        <w:t xml:space="preserve">study </w:t>
      </w:r>
      <w:r w:rsidR="00F948E4" w:rsidRPr="00C22DC7">
        <w:rPr>
          <w:rFonts w:ascii="Times New Roman" w:eastAsia="Times New Roman" w:hAnsi="Times New Roman" w:cs="TimesLTStd-Roman"/>
          <w:spacing w:val="-2"/>
          <w:kern w:val="0"/>
          <w:sz w:val="20"/>
          <w:szCs w:val="20"/>
          <w:lang w:eastAsia="en-US"/>
        </w:rPr>
        <w:t xml:space="preserve">is </w:t>
      </w:r>
      <w:r w:rsidR="00556D7F" w:rsidRPr="00C22DC7">
        <w:rPr>
          <w:rFonts w:ascii="Times New Roman" w:eastAsia="Times New Roman" w:hAnsi="Times New Roman" w:cs="TimesLTStd-Roman"/>
          <w:spacing w:val="-2"/>
          <w:kern w:val="0"/>
          <w:sz w:val="20"/>
          <w:szCs w:val="20"/>
          <w:lang w:eastAsia="en-US"/>
        </w:rPr>
        <w:t>to explore</w:t>
      </w:r>
      <w:r w:rsidRPr="00C22DC7">
        <w:rPr>
          <w:rFonts w:ascii="Times New Roman" w:eastAsia="Times New Roman" w:hAnsi="Times New Roman" w:cs="TimesLTStd-Roman"/>
          <w:spacing w:val="-2"/>
          <w:kern w:val="0"/>
          <w:sz w:val="20"/>
          <w:szCs w:val="20"/>
          <w:lang w:eastAsia="en-US"/>
        </w:rPr>
        <w:t xml:space="preserve"> the interactions and interdependencies among CE challenges in the Bangladesh leather industry context. The following sub-section</w:t>
      </w:r>
      <w:r w:rsidR="0050531E" w:rsidRPr="00C22DC7">
        <w:rPr>
          <w:rFonts w:ascii="Times New Roman" w:eastAsia="Times New Roman" w:hAnsi="Times New Roman" w:cs="TimesLTStd-Roman"/>
          <w:spacing w:val="-2"/>
          <w:kern w:val="0"/>
          <w:sz w:val="20"/>
          <w:szCs w:val="20"/>
          <w:lang w:eastAsia="en-US"/>
        </w:rPr>
        <w:t>s</w:t>
      </w:r>
      <w:r w:rsidRPr="00C22DC7">
        <w:rPr>
          <w:rFonts w:ascii="Times New Roman" w:eastAsia="Times New Roman" w:hAnsi="Times New Roman" w:cs="TimesLTStd-Roman"/>
          <w:spacing w:val="-2"/>
          <w:kern w:val="0"/>
          <w:sz w:val="20"/>
          <w:szCs w:val="20"/>
          <w:lang w:eastAsia="en-US"/>
        </w:rPr>
        <w:t xml:space="preserve"> present the background of the involved case companies and the application of rough</w:t>
      </w:r>
      <w:r w:rsidRPr="00F13C29">
        <w:rPr>
          <w:rFonts w:ascii="Times New Roman" w:hAnsi="Times New Roman" w:cs="Times New Roman"/>
          <w:color w:val="2E2E2E"/>
          <w:sz w:val="20"/>
          <w:szCs w:val="20"/>
        </w:rPr>
        <w:t xml:space="preserve"> </w:t>
      </w:r>
      <w:r w:rsidRPr="00F13C29">
        <w:rPr>
          <w:rFonts w:ascii="Times New Roman" w:hAnsi="Times New Roman" w:cs="Times New Roman"/>
          <w:color w:val="2E2E2E"/>
          <w:sz w:val="20"/>
          <w:szCs w:val="20"/>
        </w:rPr>
        <w:t xml:space="preserve">DEMATEL technique. </w:t>
      </w:r>
    </w:p>
    <w:p w14:paraId="56C080A2" w14:textId="3213B6DF" w:rsidR="008F7B11" w:rsidRDefault="008F7B11" w:rsidP="00F56B18">
      <w:pPr>
        <w:keepNext/>
        <w:autoSpaceDE w:val="0"/>
        <w:autoSpaceDN w:val="0"/>
        <w:adjustRightInd w:val="0"/>
        <w:rPr>
          <w:rFonts w:ascii="Times New Roman" w:hAnsi="Times New Roman" w:cs="Times New Roman"/>
          <w:color w:val="2E2E2E"/>
          <w:sz w:val="20"/>
          <w:szCs w:val="20"/>
        </w:rPr>
      </w:pPr>
    </w:p>
    <w:p w14:paraId="34396314" w14:textId="77777777" w:rsidR="008F7B11" w:rsidRDefault="008F7B11" w:rsidP="00F56B18">
      <w:pPr>
        <w:keepNext/>
        <w:autoSpaceDE w:val="0"/>
        <w:autoSpaceDN w:val="0"/>
        <w:adjustRightInd w:val="0"/>
        <w:rPr>
          <w:rFonts w:ascii="Times New Roman" w:hAnsi="Times New Roman" w:cs="Times New Roman"/>
          <w:color w:val="2E2E2E"/>
          <w:sz w:val="20"/>
          <w:szCs w:val="20"/>
        </w:rPr>
      </w:pPr>
    </w:p>
    <w:p w14:paraId="02B98A47" w14:textId="513A3C6D" w:rsidR="00800B84" w:rsidRPr="00541572" w:rsidRDefault="00DE14A7" w:rsidP="00223EF9">
      <w:pPr>
        <w:pStyle w:val="ListParagraph"/>
        <w:numPr>
          <w:ilvl w:val="0"/>
          <w:numId w:val="18"/>
        </w:numPr>
        <w:jc w:val="left"/>
        <w:rPr>
          <w:rFonts w:ascii="Helvetica" w:eastAsia="Times New Roman" w:hAnsi="Helvetica" w:cs="FormataOTFMdIt"/>
          <w:b/>
          <w:i/>
          <w:color w:val="58595B"/>
          <w:kern w:val="0"/>
          <w:sz w:val="18"/>
          <w:szCs w:val="18"/>
          <w:lang w:eastAsia="en-US"/>
        </w:rPr>
      </w:pPr>
      <w:r w:rsidRPr="00541572">
        <w:rPr>
          <w:rFonts w:ascii="Helvetica" w:eastAsia="Times New Roman" w:hAnsi="Helvetica" w:cs="FormataOTFMdIt"/>
          <w:b/>
          <w:i/>
          <w:color w:val="58595B"/>
          <w:kern w:val="0"/>
          <w:sz w:val="18"/>
          <w:szCs w:val="18"/>
          <w:lang w:eastAsia="en-US"/>
        </w:rPr>
        <w:t>PROBLEM DESCRIPTION AND BACKGROUND OF EXPERTS</w:t>
      </w:r>
    </w:p>
    <w:p w14:paraId="22FA7C1E" w14:textId="28A691C2" w:rsidR="00800B84" w:rsidRPr="00C22DC7" w:rsidRDefault="00800B84" w:rsidP="00223EF9">
      <w:pPr>
        <w:rPr>
          <w:rFonts w:ascii="Times New Roman" w:eastAsia="Times New Roman" w:hAnsi="Times New Roman" w:cs="TimesLTStd-Roman"/>
          <w:spacing w:val="-2"/>
          <w:kern w:val="0"/>
          <w:sz w:val="20"/>
          <w:szCs w:val="20"/>
          <w:lang w:eastAsia="en-US"/>
        </w:rPr>
      </w:pPr>
      <w:r w:rsidRPr="00C22DC7">
        <w:rPr>
          <w:rFonts w:ascii="Times New Roman" w:eastAsia="Times New Roman" w:hAnsi="Times New Roman" w:cs="TimesLTStd-Roman"/>
          <w:spacing w:val="-2"/>
          <w:kern w:val="0"/>
          <w:sz w:val="20"/>
          <w:szCs w:val="20"/>
          <w:lang w:eastAsia="en-US"/>
        </w:rPr>
        <w:t xml:space="preserve">In this study, the leather companies from Bangladesh are considered to examine the interrelationships between challenges of CE practices. The leather industry is a key industrial domain of Bangladesh. The recent data of export promotion Bureau (EPB) indicated that in FY2019-20, the leather industry of Bangladesh earned 98.31 million US dollar which is lower than the export performance from the previous fiscal year 2018-2019 </w:t>
      </w:r>
      <w:r w:rsidR="003D1DCF" w:rsidRPr="00C22DC7">
        <w:rPr>
          <w:rFonts w:ascii="Times New Roman" w:eastAsia="Times New Roman" w:hAnsi="Times New Roman" w:cs="TimesLTStd-Roman"/>
          <w:spacing w:val="-2"/>
          <w:kern w:val="0"/>
          <w:sz w:val="20"/>
          <w:szCs w:val="20"/>
          <w:lang w:eastAsia="en-US"/>
        </w:rPr>
        <w:t xml:space="preserve">[39]. </w:t>
      </w:r>
      <w:r w:rsidRPr="00C22DC7">
        <w:rPr>
          <w:rFonts w:ascii="Times New Roman" w:eastAsia="Times New Roman" w:hAnsi="Times New Roman" w:cs="TimesLTStd-Roman"/>
          <w:spacing w:val="-2"/>
          <w:kern w:val="0"/>
          <w:sz w:val="20"/>
          <w:szCs w:val="20"/>
          <w:lang w:eastAsia="en-US"/>
        </w:rPr>
        <w:t xml:space="preserve">It indicates that the export performance of leather industry is going to be downgraded due to some problems. This industrial segment is facing trouble to expand their export in the recent years, due to improper central effluent treatment plant, absence of proper policy support, lack of sustainable supply chain practices. To sustain in the global competition, this industry needs sustainable and CE practices. However, it is very crucial to implement CE practices, as numerous challenges do exist in the current supply chain network. To understand the existing challenges of CE implementation practices, it needs to understand the interactions, as causal group challenges have significant influence on effect group challenges. Therefore, this study will assist the experts to overcome the challenges by taking initiative to eliminate the causal group challenges. In this paper, six respondents (Leather supply chain experts) from six case firms were considered purposively to understand the actual scenario in the Bangladesh leather sector. Respondents were selected from six leather companies, as they have high interest to understand the interactions among CE challenges. The details of case companies are explained in brief in below:  </w:t>
      </w:r>
    </w:p>
    <w:p w14:paraId="7E7858D3" w14:textId="77777777" w:rsidR="00800B84" w:rsidRPr="000A7269" w:rsidRDefault="00800B84" w:rsidP="000A7269">
      <w:pPr>
        <w:pStyle w:val="NormalWeb"/>
        <w:spacing w:before="0" w:beforeAutospacing="0" w:after="0" w:afterAutospacing="0"/>
        <w:ind w:firstLine="420"/>
        <w:jc w:val="both"/>
        <w:rPr>
          <w:rStyle w:val="Strong"/>
          <w:rFonts w:ascii="Times New Roman" w:hAnsi="Times New Roman" w:cs="Times New Roman"/>
          <w:b w:val="0"/>
          <w:bCs w:val="0"/>
          <w:color w:val="2E2E2E"/>
          <w:sz w:val="20"/>
          <w:szCs w:val="20"/>
        </w:rPr>
      </w:pPr>
      <w:r w:rsidRPr="00C22DC7">
        <w:rPr>
          <w:rFonts w:ascii="Times New Roman" w:eastAsia="Times New Roman" w:hAnsi="Times New Roman" w:cs="TimesLTStd-Roman"/>
          <w:spacing w:val="-2"/>
          <w:sz w:val="20"/>
          <w:szCs w:val="20"/>
          <w:lang w:eastAsia="en-US"/>
        </w:rPr>
        <w:t xml:space="preserve">The case company “A” is the large size leather industry operating production in </w:t>
      </w:r>
      <w:proofErr w:type="spellStart"/>
      <w:r w:rsidRPr="00C22DC7">
        <w:rPr>
          <w:rFonts w:ascii="Times New Roman" w:eastAsia="Times New Roman" w:hAnsi="Times New Roman" w:cs="TimesLTStd-Roman"/>
          <w:spacing w:val="-2"/>
          <w:sz w:val="20"/>
          <w:szCs w:val="20"/>
          <w:lang w:eastAsia="en-US"/>
        </w:rPr>
        <w:t>Savar</w:t>
      </w:r>
      <w:proofErr w:type="spellEnd"/>
      <w:r w:rsidRPr="00C22DC7">
        <w:rPr>
          <w:rFonts w:ascii="Times New Roman" w:eastAsia="Times New Roman" w:hAnsi="Times New Roman" w:cs="TimesLTStd-Roman"/>
          <w:spacing w:val="-2"/>
          <w:sz w:val="20"/>
          <w:szCs w:val="20"/>
          <w:lang w:eastAsia="en-US"/>
        </w:rPr>
        <w:t xml:space="preserve"> EPZ. The main product of this case company is finished leather. This case company is also producing wet blue and crust leather based on the buyer demand. The production capacity of this company is around 83 million square</w:t>
      </w:r>
      <w:r w:rsidRPr="000A7269">
        <w:rPr>
          <w:rFonts w:ascii="Times New Roman" w:hAnsi="Times New Roman" w:cs="Times New Roman"/>
          <w:sz w:val="20"/>
          <w:szCs w:val="20"/>
        </w:rPr>
        <w:t xml:space="preserve"> feet of leather per annual. From this case firm, </w:t>
      </w:r>
      <w:r w:rsidRPr="000A7269">
        <w:rPr>
          <w:rFonts w:ascii="Times New Roman" w:hAnsi="Times New Roman" w:cs="Times New Roman"/>
          <w:sz w:val="20"/>
          <w:szCs w:val="20"/>
        </w:rPr>
        <w:lastRenderedPageBreak/>
        <w:t xml:space="preserve">respondent “M1” was selected, as he has 25 years </w:t>
      </w:r>
      <w:r w:rsidRPr="00C22DC7">
        <w:rPr>
          <w:rFonts w:ascii="Times New Roman" w:eastAsia="Times New Roman" w:hAnsi="Times New Roman" w:cs="Times New Roman"/>
          <w:sz w:val="20"/>
          <w:szCs w:val="20"/>
          <w:lang w:eastAsia="en-US"/>
        </w:rPr>
        <w:t>active working experience in leather supply chain. To collect the data, we first communicated with these respondents via telephone call. Due to his strong interest on the research theme, we visited his factory along with a set of questionnaires to collect the data.</w:t>
      </w:r>
      <w:r w:rsidRPr="000A7269">
        <w:rPr>
          <w:rFonts w:ascii="Times New Roman" w:hAnsi="Times New Roman" w:cs="Times New Roman"/>
          <w:sz w:val="20"/>
          <w:szCs w:val="20"/>
        </w:rPr>
        <w:t xml:space="preserve"> </w:t>
      </w:r>
    </w:p>
    <w:p w14:paraId="168C7A86" w14:textId="77777777" w:rsidR="00BC2F9F" w:rsidRDefault="00800B84" w:rsidP="000A7269">
      <w:pPr>
        <w:pStyle w:val="NormalWeb"/>
        <w:spacing w:before="0" w:beforeAutospacing="0" w:after="0" w:afterAutospacing="0"/>
        <w:ind w:firstLine="420"/>
        <w:jc w:val="both"/>
        <w:rPr>
          <w:rFonts w:ascii="Times New Roman" w:hAnsi="Times New Roman" w:cs="Times New Roman"/>
          <w:sz w:val="20"/>
          <w:szCs w:val="20"/>
        </w:rPr>
      </w:pPr>
      <w:r w:rsidRPr="000A7269">
        <w:rPr>
          <w:rStyle w:val="Strong"/>
          <w:rFonts w:ascii="Times New Roman" w:hAnsi="Times New Roman" w:cs="Times New Roman"/>
          <w:b w:val="0"/>
          <w:bCs w:val="0"/>
          <w:color w:val="2E2E2E"/>
          <w:sz w:val="20"/>
          <w:szCs w:val="20"/>
        </w:rPr>
        <w:t xml:space="preserve">The case company “B” is a medium size leather industry located in </w:t>
      </w:r>
      <w:proofErr w:type="spellStart"/>
      <w:r w:rsidRPr="000A7269">
        <w:rPr>
          <w:rStyle w:val="Strong"/>
          <w:rFonts w:ascii="Times New Roman" w:hAnsi="Times New Roman" w:cs="Times New Roman"/>
          <w:b w:val="0"/>
          <w:bCs w:val="0"/>
          <w:color w:val="2E2E2E"/>
          <w:sz w:val="20"/>
          <w:szCs w:val="20"/>
        </w:rPr>
        <w:t>Savar</w:t>
      </w:r>
      <w:proofErr w:type="spellEnd"/>
      <w:r w:rsidRPr="000A7269">
        <w:rPr>
          <w:rStyle w:val="Strong"/>
          <w:rFonts w:ascii="Times New Roman" w:hAnsi="Times New Roman" w:cs="Times New Roman"/>
          <w:b w:val="0"/>
          <w:bCs w:val="0"/>
          <w:color w:val="2E2E2E"/>
          <w:sz w:val="20"/>
          <w:szCs w:val="20"/>
        </w:rPr>
        <w:t xml:space="preserve"> industrial area. It is one of the </w:t>
      </w:r>
      <w:r w:rsidR="00026EC0" w:rsidRPr="000A7269">
        <w:rPr>
          <w:rStyle w:val="Strong"/>
          <w:rFonts w:ascii="Times New Roman" w:hAnsi="Times New Roman" w:cs="Times New Roman"/>
          <w:b w:val="0"/>
          <w:bCs w:val="0"/>
          <w:color w:val="2E2E2E"/>
          <w:sz w:val="20"/>
          <w:szCs w:val="20"/>
        </w:rPr>
        <w:t>export-oriented</w:t>
      </w:r>
      <w:r w:rsidRPr="000A7269">
        <w:rPr>
          <w:rStyle w:val="Strong"/>
          <w:rFonts w:ascii="Times New Roman" w:hAnsi="Times New Roman" w:cs="Times New Roman"/>
          <w:b w:val="0"/>
          <w:bCs w:val="0"/>
          <w:color w:val="2E2E2E"/>
          <w:sz w:val="20"/>
          <w:szCs w:val="20"/>
        </w:rPr>
        <w:t xml:space="preserve"> leather industries which is producing wet blue, </w:t>
      </w:r>
      <w:proofErr w:type="gramStart"/>
      <w:r w:rsidRPr="000A7269">
        <w:rPr>
          <w:rStyle w:val="Strong"/>
          <w:rFonts w:ascii="Times New Roman" w:hAnsi="Times New Roman" w:cs="Times New Roman"/>
          <w:b w:val="0"/>
          <w:bCs w:val="0"/>
          <w:color w:val="2E2E2E"/>
          <w:sz w:val="20"/>
          <w:szCs w:val="20"/>
        </w:rPr>
        <w:t>crust</w:t>
      </w:r>
      <w:proofErr w:type="gramEnd"/>
      <w:r w:rsidRPr="000A7269">
        <w:rPr>
          <w:rStyle w:val="Strong"/>
          <w:rFonts w:ascii="Times New Roman" w:hAnsi="Times New Roman" w:cs="Times New Roman"/>
          <w:b w:val="0"/>
          <w:bCs w:val="0"/>
          <w:color w:val="2E2E2E"/>
          <w:sz w:val="20"/>
          <w:szCs w:val="20"/>
        </w:rPr>
        <w:t xml:space="preserve"> and finished leather. The production capacity of this case company is approximately 42 million square feet of leather per annual. From this case company, we contacted respondent “M2” to collect the data.</w:t>
      </w:r>
      <w:r w:rsidRPr="000A7269">
        <w:rPr>
          <w:rStyle w:val="Strong"/>
          <w:rFonts w:ascii="Times New Roman" w:hAnsi="Times New Roman" w:cs="Times New Roman"/>
          <w:color w:val="2E2E2E"/>
          <w:sz w:val="20"/>
          <w:szCs w:val="20"/>
        </w:rPr>
        <w:t xml:space="preserve"> </w:t>
      </w:r>
      <w:r w:rsidRPr="000A7269">
        <w:rPr>
          <w:rFonts w:ascii="Times New Roman" w:hAnsi="Times New Roman" w:cs="Times New Roman"/>
          <w:sz w:val="20"/>
          <w:szCs w:val="20"/>
        </w:rPr>
        <w:t xml:space="preserve">The case company “C” is a medium size tannery industry established in </w:t>
      </w:r>
      <w:proofErr w:type="spellStart"/>
      <w:r w:rsidRPr="000A7269">
        <w:rPr>
          <w:rFonts w:ascii="Times New Roman" w:hAnsi="Times New Roman" w:cs="Times New Roman"/>
          <w:sz w:val="20"/>
          <w:szCs w:val="20"/>
        </w:rPr>
        <w:t>Savar</w:t>
      </w:r>
      <w:proofErr w:type="spellEnd"/>
      <w:r w:rsidRPr="000A7269">
        <w:rPr>
          <w:rFonts w:ascii="Times New Roman" w:hAnsi="Times New Roman" w:cs="Times New Roman"/>
          <w:sz w:val="20"/>
          <w:szCs w:val="20"/>
        </w:rPr>
        <w:t xml:space="preserve"> EPZ area. This company is well flourished with modern machinery and equipment.</w:t>
      </w:r>
    </w:p>
    <w:p w14:paraId="69F483E5" w14:textId="1AA3BCBE" w:rsidR="00800B84" w:rsidRPr="00C22DC7" w:rsidRDefault="00800B84" w:rsidP="000A7269">
      <w:pPr>
        <w:pStyle w:val="NormalWeb"/>
        <w:spacing w:before="0" w:beforeAutospacing="0" w:after="0" w:afterAutospacing="0"/>
        <w:ind w:firstLine="420"/>
        <w:jc w:val="both"/>
        <w:rPr>
          <w:rFonts w:ascii="Times New Roman" w:eastAsia="Times New Roman" w:hAnsi="Times New Roman" w:cs="Times New Roman"/>
          <w:sz w:val="20"/>
          <w:szCs w:val="20"/>
          <w:lang w:eastAsia="en-US"/>
        </w:rPr>
      </w:pPr>
      <w:r w:rsidRPr="000A7269">
        <w:rPr>
          <w:rFonts w:ascii="Times New Roman" w:hAnsi="Times New Roman" w:cs="Times New Roman"/>
          <w:sz w:val="20"/>
          <w:szCs w:val="20"/>
        </w:rPr>
        <w:t xml:space="preserve"> </w:t>
      </w:r>
      <w:r w:rsidRPr="00C22DC7">
        <w:rPr>
          <w:rFonts w:ascii="Times New Roman" w:eastAsia="Times New Roman" w:hAnsi="Times New Roman" w:cs="Times New Roman"/>
          <w:sz w:val="20"/>
          <w:szCs w:val="20"/>
          <w:lang w:eastAsia="en-US"/>
        </w:rPr>
        <w:t xml:space="preserve">The annual production capacity of this case company is around 32 million square feet of leather. This case company has keen interest on CE practices. Respondent “M3” showed interest in data collection process and participated in our work. </w:t>
      </w:r>
    </w:p>
    <w:p w14:paraId="6474E219" w14:textId="77777777" w:rsidR="00800B84" w:rsidRPr="00C22DC7" w:rsidRDefault="00800B84" w:rsidP="000A7269">
      <w:pPr>
        <w:pStyle w:val="NormalWeb"/>
        <w:spacing w:before="0" w:beforeAutospacing="0" w:after="0" w:afterAutospacing="0"/>
        <w:ind w:firstLine="420"/>
        <w:jc w:val="both"/>
        <w:rPr>
          <w:rFonts w:ascii="Times New Roman" w:eastAsia="Times New Roman" w:hAnsi="Times New Roman" w:cs="Times New Roman"/>
          <w:sz w:val="20"/>
          <w:szCs w:val="20"/>
          <w:lang w:eastAsia="en-US"/>
        </w:rPr>
      </w:pPr>
      <w:r w:rsidRPr="00C22DC7">
        <w:rPr>
          <w:rFonts w:ascii="Times New Roman" w:eastAsia="Times New Roman" w:hAnsi="Times New Roman" w:cs="Times New Roman"/>
          <w:sz w:val="20"/>
          <w:szCs w:val="20"/>
          <w:lang w:eastAsia="en-US"/>
        </w:rPr>
        <w:t xml:space="preserve">Next case company “D” is a small size tannery industry operating their production activities in the </w:t>
      </w:r>
      <w:proofErr w:type="spellStart"/>
      <w:r w:rsidRPr="00C22DC7">
        <w:rPr>
          <w:rFonts w:ascii="Times New Roman" w:eastAsia="Times New Roman" w:hAnsi="Times New Roman" w:cs="Times New Roman"/>
          <w:sz w:val="20"/>
          <w:szCs w:val="20"/>
          <w:lang w:eastAsia="en-US"/>
        </w:rPr>
        <w:t>Savar</w:t>
      </w:r>
      <w:proofErr w:type="spellEnd"/>
      <w:r w:rsidRPr="00C22DC7">
        <w:rPr>
          <w:rFonts w:ascii="Times New Roman" w:eastAsia="Times New Roman" w:hAnsi="Times New Roman" w:cs="Times New Roman"/>
          <w:sz w:val="20"/>
          <w:szCs w:val="20"/>
          <w:lang w:eastAsia="en-US"/>
        </w:rPr>
        <w:t xml:space="preserve"> EPZ area. This company exports its wet blue/crust/finished leather to many countries. The annual production rate of this case company is around 23 million square feet of leather. As the global competition is increasing day by day, this company wants to implement CE practices. Therefore, we collected the data from respondent “M4” by visiting the factory location. </w:t>
      </w:r>
    </w:p>
    <w:p w14:paraId="7312C739" w14:textId="52ED6381" w:rsidR="00800B84" w:rsidRPr="00C22DC7" w:rsidRDefault="00800B84" w:rsidP="000A7269">
      <w:pPr>
        <w:pStyle w:val="NormalWeb"/>
        <w:spacing w:before="0" w:beforeAutospacing="0" w:after="0" w:afterAutospacing="0"/>
        <w:ind w:firstLine="420"/>
        <w:jc w:val="both"/>
        <w:rPr>
          <w:rFonts w:ascii="Times New Roman" w:eastAsia="Times New Roman" w:hAnsi="Times New Roman" w:cs="Times New Roman"/>
          <w:sz w:val="20"/>
          <w:szCs w:val="20"/>
          <w:lang w:eastAsia="en-US"/>
        </w:rPr>
      </w:pPr>
      <w:r w:rsidRPr="00C22DC7">
        <w:rPr>
          <w:rFonts w:ascii="Times New Roman" w:eastAsia="Times New Roman" w:hAnsi="Times New Roman" w:cs="Times New Roman"/>
          <w:sz w:val="20"/>
          <w:szCs w:val="20"/>
          <w:lang w:eastAsia="en-US"/>
        </w:rPr>
        <w:t xml:space="preserve">The case </w:t>
      </w:r>
      <w:r w:rsidR="0021707A" w:rsidRPr="00C22DC7">
        <w:rPr>
          <w:rFonts w:ascii="Times New Roman" w:eastAsia="Times New Roman" w:hAnsi="Times New Roman" w:cs="Times New Roman"/>
          <w:sz w:val="20"/>
          <w:szCs w:val="20"/>
          <w:lang w:eastAsia="en-US"/>
        </w:rPr>
        <w:t>companies’</w:t>
      </w:r>
      <w:r w:rsidRPr="00C22DC7">
        <w:rPr>
          <w:rFonts w:ascii="Times New Roman" w:eastAsia="Times New Roman" w:hAnsi="Times New Roman" w:cs="Times New Roman"/>
          <w:sz w:val="20"/>
          <w:szCs w:val="20"/>
          <w:lang w:eastAsia="en-US"/>
        </w:rPr>
        <w:t xml:space="preserve"> “E” and “F” are medium and small size leather </w:t>
      </w:r>
      <w:r w:rsidR="009A4B35" w:rsidRPr="00C22DC7">
        <w:rPr>
          <w:rFonts w:ascii="Times New Roman" w:eastAsia="Times New Roman" w:hAnsi="Times New Roman" w:cs="Times New Roman"/>
          <w:sz w:val="20"/>
          <w:szCs w:val="20"/>
          <w:lang w:eastAsia="en-US"/>
        </w:rPr>
        <w:t>industry,</w:t>
      </w:r>
      <w:r w:rsidRPr="00C22DC7">
        <w:rPr>
          <w:rFonts w:ascii="Times New Roman" w:eastAsia="Times New Roman" w:hAnsi="Times New Roman" w:cs="Times New Roman"/>
          <w:sz w:val="20"/>
          <w:szCs w:val="20"/>
          <w:lang w:eastAsia="en-US"/>
        </w:rPr>
        <w:t xml:space="preserve"> respectively. Their annual production capacities are 42 and 18 million square feet of leather per annual. These case companies also showed interest to our research. Therefore, the respondents “M5” and “M6” were invited to participate in the data collection. The details of each case company and the experts’ profiles are presented in Table 2.</w:t>
      </w:r>
    </w:p>
    <w:p w14:paraId="780F37C2" w14:textId="1FCA4B8E" w:rsidR="00A00BE5" w:rsidRDefault="00A00BE5" w:rsidP="000A7269">
      <w:pPr>
        <w:pStyle w:val="NormalWeb"/>
        <w:spacing w:before="0" w:beforeAutospacing="0" w:after="0" w:afterAutospacing="0"/>
        <w:ind w:firstLine="420"/>
        <w:jc w:val="both"/>
        <w:rPr>
          <w:rFonts w:ascii="Times New Roman" w:hAnsi="Times New Roman" w:cs="Times New Roman"/>
          <w:sz w:val="20"/>
          <w:szCs w:val="20"/>
        </w:rPr>
      </w:pPr>
    </w:p>
    <w:p w14:paraId="2EC13CE9" w14:textId="464A8492" w:rsidR="00C22DC7" w:rsidRDefault="00C22DC7" w:rsidP="000A7269">
      <w:pPr>
        <w:pStyle w:val="NormalWeb"/>
        <w:spacing w:before="0" w:beforeAutospacing="0" w:after="0" w:afterAutospacing="0"/>
        <w:ind w:firstLine="420"/>
        <w:jc w:val="both"/>
        <w:rPr>
          <w:rFonts w:ascii="Times New Roman" w:hAnsi="Times New Roman" w:cs="Times New Roman"/>
          <w:sz w:val="20"/>
          <w:szCs w:val="20"/>
        </w:rPr>
      </w:pPr>
    </w:p>
    <w:p w14:paraId="33CCAB48" w14:textId="77777777" w:rsidR="00C22DC7" w:rsidRPr="00313CE1" w:rsidRDefault="00C22DC7" w:rsidP="000A7269">
      <w:pPr>
        <w:pStyle w:val="NormalWeb"/>
        <w:spacing w:before="0" w:beforeAutospacing="0" w:after="0" w:afterAutospacing="0"/>
        <w:ind w:firstLine="420"/>
        <w:jc w:val="both"/>
        <w:rPr>
          <w:rFonts w:ascii="Times New Roman" w:hAnsi="Times New Roman" w:cs="Times New Roman"/>
          <w:sz w:val="20"/>
          <w:szCs w:val="20"/>
        </w:rPr>
      </w:pPr>
    </w:p>
    <w:p w14:paraId="41928B92" w14:textId="6666D4E9" w:rsidR="00800B84" w:rsidRPr="00313CE1" w:rsidRDefault="004517EA" w:rsidP="00A8634E">
      <w:pPr>
        <w:pStyle w:val="ListParagraph"/>
        <w:numPr>
          <w:ilvl w:val="0"/>
          <w:numId w:val="18"/>
        </w:numPr>
        <w:jc w:val="left"/>
        <w:rPr>
          <w:rFonts w:ascii="Helvetica" w:eastAsia="Times New Roman" w:hAnsi="Helvetica" w:cs="FormataOTFMdIt"/>
          <w:b/>
          <w:i/>
          <w:color w:val="58595B"/>
          <w:kern w:val="0"/>
          <w:sz w:val="18"/>
          <w:szCs w:val="18"/>
          <w:lang w:eastAsia="en-US"/>
        </w:rPr>
      </w:pPr>
      <w:r w:rsidRPr="00313CE1">
        <w:rPr>
          <w:rFonts w:ascii="Helvetica" w:eastAsia="Times New Roman" w:hAnsi="Helvetica" w:cs="FormataOTFMdIt"/>
          <w:b/>
          <w:i/>
          <w:color w:val="58595B"/>
          <w:kern w:val="0"/>
          <w:sz w:val="18"/>
          <w:szCs w:val="18"/>
          <w:lang w:eastAsia="en-US"/>
        </w:rPr>
        <w:t>APPLICATION OF ROUGH</w:t>
      </w:r>
      <w:r w:rsidR="00956D66" w:rsidRPr="00313CE1">
        <w:rPr>
          <w:rFonts w:ascii="Helvetica" w:eastAsia="Times New Roman" w:hAnsi="Helvetica" w:cs="FormataOTFMdIt"/>
          <w:b/>
          <w:i/>
          <w:color w:val="58595B"/>
          <w:kern w:val="0"/>
          <w:sz w:val="18"/>
          <w:szCs w:val="18"/>
          <w:lang w:eastAsia="en-US"/>
        </w:rPr>
        <w:t>-</w:t>
      </w:r>
      <w:r w:rsidRPr="00313CE1">
        <w:rPr>
          <w:rFonts w:ascii="Helvetica" w:eastAsia="Times New Roman" w:hAnsi="Helvetica" w:cs="FormataOTFMdIt"/>
          <w:b/>
          <w:i/>
          <w:color w:val="58595B"/>
          <w:kern w:val="0"/>
          <w:sz w:val="18"/>
          <w:szCs w:val="18"/>
          <w:lang w:eastAsia="en-US"/>
        </w:rPr>
        <w:t>DEMATEL METHODOLOGY</w:t>
      </w:r>
    </w:p>
    <w:p w14:paraId="2E013E9A" w14:textId="6F204938" w:rsidR="00800B84" w:rsidRDefault="00800B84" w:rsidP="00A8634E">
      <w:pPr>
        <w:rPr>
          <w:rFonts w:ascii="Times New Roman" w:eastAsia="Times New Roman" w:hAnsi="Times New Roman" w:cs="Times New Roman"/>
          <w:kern w:val="0"/>
          <w:sz w:val="20"/>
          <w:szCs w:val="20"/>
          <w:lang w:eastAsia="en-US"/>
        </w:rPr>
      </w:pPr>
      <w:r w:rsidRPr="00C22DC7">
        <w:rPr>
          <w:rFonts w:ascii="Times New Roman" w:eastAsia="Times New Roman" w:hAnsi="Times New Roman" w:cs="Times New Roman"/>
          <w:kern w:val="0"/>
          <w:sz w:val="20"/>
          <w:szCs w:val="20"/>
          <w:lang w:eastAsia="en-US"/>
        </w:rPr>
        <w:t>Our study identifies the internal strength of the potential challenges to CE practices implementation and the external relationship among them using a combined Rough-DEMATEL methodology, with input of six experts in the Bangladesh leather industry.</w:t>
      </w:r>
      <w:r w:rsidR="005A2B53" w:rsidRPr="00C22DC7">
        <w:rPr>
          <w:rFonts w:ascii="Times New Roman" w:eastAsia="Times New Roman" w:hAnsi="Times New Roman" w:cs="Times New Roman"/>
          <w:kern w:val="0"/>
          <w:sz w:val="20"/>
          <w:szCs w:val="20"/>
          <w:lang w:eastAsia="en-US"/>
        </w:rPr>
        <w:t xml:space="preserve"> The steps of this </w:t>
      </w:r>
      <w:r w:rsidR="00AD7C43" w:rsidRPr="00C22DC7">
        <w:rPr>
          <w:rFonts w:ascii="Times New Roman" w:eastAsia="Times New Roman" w:hAnsi="Times New Roman" w:cs="Times New Roman"/>
          <w:kern w:val="0"/>
          <w:sz w:val="20"/>
          <w:szCs w:val="20"/>
          <w:lang w:eastAsia="en-US"/>
        </w:rPr>
        <w:t>analysis</w:t>
      </w:r>
      <w:r w:rsidR="005A2B53" w:rsidRPr="00C22DC7">
        <w:rPr>
          <w:rFonts w:ascii="Times New Roman" w:eastAsia="Times New Roman" w:hAnsi="Times New Roman" w:cs="Times New Roman"/>
          <w:kern w:val="0"/>
          <w:sz w:val="20"/>
          <w:szCs w:val="20"/>
          <w:lang w:eastAsia="en-US"/>
        </w:rPr>
        <w:t xml:space="preserve"> are presented </w:t>
      </w:r>
      <w:r w:rsidR="003D0C26" w:rsidRPr="00C22DC7">
        <w:rPr>
          <w:rFonts w:ascii="Times New Roman" w:eastAsia="Times New Roman" w:hAnsi="Times New Roman" w:cs="Times New Roman"/>
          <w:kern w:val="0"/>
          <w:sz w:val="20"/>
          <w:szCs w:val="20"/>
          <w:lang w:eastAsia="en-US"/>
        </w:rPr>
        <w:t>as follows:</w:t>
      </w:r>
      <w:r w:rsidRPr="00C22DC7">
        <w:rPr>
          <w:rFonts w:ascii="Times New Roman" w:eastAsia="Times New Roman" w:hAnsi="Times New Roman" w:cs="Times New Roman"/>
          <w:kern w:val="0"/>
          <w:sz w:val="20"/>
          <w:szCs w:val="20"/>
          <w:lang w:eastAsia="en-US"/>
        </w:rPr>
        <w:t xml:space="preserve"> </w:t>
      </w:r>
    </w:p>
    <w:p w14:paraId="44A5C98D" w14:textId="77777777" w:rsidR="00B13AC9" w:rsidRPr="00C22DC7" w:rsidRDefault="00B13AC9" w:rsidP="00A8634E">
      <w:pPr>
        <w:rPr>
          <w:rFonts w:ascii="Times New Roman" w:eastAsia="Times New Roman" w:hAnsi="Times New Roman" w:cs="Times New Roman"/>
          <w:kern w:val="0"/>
          <w:sz w:val="20"/>
          <w:szCs w:val="20"/>
          <w:lang w:eastAsia="en-US"/>
        </w:rPr>
      </w:pPr>
    </w:p>
    <w:p w14:paraId="00CB5644" w14:textId="4B19EFF9" w:rsidR="00800B84" w:rsidRPr="00C22DC7" w:rsidRDefault="00800B84" w:rsidP="00277F19">
      <w:pPr>
        <w:rPr>
          <w:rFonts w:ascii="Times New Roman" w:eastAsia="Times New Roman" w:hAnsi="Times New Roman" w:cs="Times New Roman"/>
          <w:kern w:val="0"/>
          <w:sz w:val="20"/>
          <w:szCs w:val="20"/>
          <w:lang w:eastAsia="en-US"/>
        </w:rPr>
      </w:pPr>
      <w:r w:rsidRPr="00C22DC7">
        <w:rPr>
          <w:rFonts w:ascii="Times New Roman" w:eastAsia="Times New Roman" w:hAnsi="Times New Roman" w:cs="Times New Roman"/>
          <w:b/>
          <w:bCs/>
          <w:i/>
          <w:iCs/>
          <w:kern w:val="0"/>
          <w:sz w:val="20"/>
          <w:szCs w:val="20"/>
          <w:lang w:eastAsia="en-US"/>
        </w:rPr>
        <w:t>Step 1</w:t>
      </w:r>
      <w:r w:rsidRPr="00C22DC7">
        <w:rPr>
          <w:rFonts w:ascii="Times New Roman" w:eastAsia="Times New Roman" w:hAnsi="Times New Roman" w:cs="Times New Roman"/>
          <w:kern w:val="0"/>
          <w:sz w:val="20"/>
          <w:szCs w:val="20"/>
          <w:lang w:eastAsia="en-US"/>
        </w:rPr>
        <w:t>: Evaluat</w:t>
      </w:r>
      <w:r w:rsidR="00FE5590" w:rsidRPr="00C22DC7">
        <w:rPr>
          <w:rFonts w:ascii="Times New Roman" w:eastAsia="Times New Roman" w:hAnsi="Times New Roman" w:cs="Times New Roman"/>
          <w:kern w:val="0"/>
          <w:sz w:val="20"/>
          <w:szCs w:val="20"/>
          <w:lang w:eastAsia="en-US"/>
        </w:rPr>
        <w:t>ing the</w:t>
      </w:r>
      <w:r w:rsidRPr="00C22DC7">
        <w:rPr>
          <w:rFonts w:ascii="Times New Roman" w:eastAsia="Times New Roman" w:hAnsi="Times New Roman" w:cs="Times New Roman"/>
          <w:kern w:val="0"/>
          <w:sz w:val="20"/>
          <w:szCs w:val="20"/>
          <w:lang w:eastAsia="en-US"/>
        </w:rPr>
        <w:t xml:space="preserve"> internal strength of each CE challenge for each expert.</w:t>
      </w:r>
    </w:p>
    <w:p w14:paraId="56045058" w14:textId="6B5F1904" w:rsidR="00B82745" w:rsidRPr="00C22DC7" w:rsidRDefault="00B82745" w:rsidP="00277F19">
      <w:pPr>
        <w:rPr>
          <w:rFonts w:ascii="Times New Roman" w:eastAsia="Times New Roman" w:hAnsi="Times New Roman" w:cs="Times New Roman"/>
          <w:kern w:val="0"/>
          <w:sz w:val="20"/>
          <w:szCs w:val="20"/>
          <w:lang w:eastAsia="en-US"/>
        </w:rPr>
      </w:pPr>
      <w:r w:rsidRPr="00C22DC7">
        <w:rPr>
          <w:rFonts w:ascii="Times New Roman" w:eastAsia="Times New Roman" w:hAnsi="Times New Roman" w:cs="Times New Roman"/>
          <w:kern w:val="0"/>
          <w:sz w:val="20"/>
          <w:szCs w:val="20"/>
          <w:lang w:eastAsia="en-US"/>
        </w:rPr>
        <w:t xml:space="preserve">                     </w:t>
      </w:r>
    </w:p>
    <w:p w14:paraId="14AA6CBA" w14:textId="27B807B9" w:rsidR="00052E39" w:rsidRPr="00C22DC7" w:rsidRDefault="00800B84" w:rsidP="00B82745">
      <w:pPr>
        <w:rPr>
          <w:rFonts w:ascii="Times New Roman" w:eastAsia="Times New Roman" w:hAnsi="Times New Roman" w:cs="Times New Roman"/>
          <w:kern w:val="0"/>
          <w:sz w:val="20"/>
          <w:szCs w:val="20"/>
          <w:lang w:eastAsia="en-US"/>
        </w:rPr>
      </w:pPr>
      <w:r w:rsidRPr="00C22DC7">
        <w:rPr>
          <w:rFonts w:ascii="Times New Roman" w:eastAsia="Times New Roman" w:hAnsi="Times New Roman" w:cs="Times New Roman"/>
          <w:kern w:val="0"/>
          <w:sz w:val="20"/>
          <w:szCs w:val="20"/>
          <w:lang w:eastAsia="en-US"/>
        </w:rPr>
        <w:t xml:space="preserve">Six (d=6) experts were asked to evaluate the internal strength for each CE challenge </w:t>
      </w:r>
      <w:r w:rsidR="00310C7D" w:rsidRPr="00E97A7D">
        <w:rPr>
          <w:rFonts w:ascii="Times New Roman" w:hAnsi="Times New Roman" w:cs="Times New Roman"/>
          <w:color w:val="000000" w:themeColor="text1"/>
          <w:position w:val="-14"/>
          <w:sz w:val="24"/>
          <w:szCs w:val="24"/>
        </w:rPr>
        <w:object w:dxaOrig="2060" w:dyaOrig="400" w14:anchorId="74D8782D">
          <v:shape id="_x0000_i1052" type="#_x0000_t75" style="width:96pt;height:17.5pt" o:ole="">
            <v:imagedata r:id="rId64" o:title=""/>
          </v:shape>
          <o:OLEObject Type="Embed" ProgID="Equation.DSMT4" ShapeID="_x0000_i1052" DrawAspect="Content" ObjectID="_1680753023" r:id="rId65"/>
        </w:object>
      </w:r>
      <w:r w:rsidR="00310C7D" w:rsidRPr="00C22DC7">
        <w:rPr>
          <w:rFonts w:ascii="Times New Roman" w:eastAsia="Times New Roman" w:hAnsi="Times New Roman" w:cs="Times New Roman"/>
          <w:kern w:val="0"/>
          <w:sz w:val="20"/>
          <w:szCs w:val="20"/>
          <w:lang w:eastAsia="en-US"/>
        </w:rPr>
        <w:t xml:space="preserve"> </w:t>
      </w:r>
      <w:r w:rsidRPr="00C22DC7">
        <w:rPr>
          <w:rFonts w:ascii="Times New Roman" w:eastAsia="Times New Roman" w:hAnsi="Times New Roman" w:cs="Times New Roman"/>
          <w:kern w:val="0"/>
          <w:sz w:val="20"/>
          <w:szCs w:val="20"/>
          <w:lang w:eastAsia="en-US"/>
        </w:rPr>
        <w:t xml:space="preserve">(n=8) using linguistic terms. It has a five-point scale of linguistic terms ranging from 0 (No Strength) to 5 (Very High Strength) for each CE </w:t>
      </w:r>
      <w:r w:rsidR="00441A9F" w:rsidRPr="00C22DC7">
        <w:rPr>
          <w:rFonts w:ascii="Times New Roman" w:eastAsia="Times New Roman" w:hAnsi="Times New Roman" w:cs="Times New Roman"/>
          <w:kern w:val="0"/>
          <w:sz w:val="20"/>
          <w:szCs w:val="20"/>
          <w:lang w:eastAsia="en-US"/>
        </w:rPr>
        <w:t>challenge and</w:t>
      </w:r>
      <w:r w:rsidRPr="00C22DC7">
        <w:rPr>
          <w:rFonts w:ascii="Times New Roman" w:eastAsia="Times New Roman" w:hAnsi="Times New Roman" w:cs="Times New Roman"/>
          <w:kern w:val="0"/>
          <w:sz w:val="20"/>
          <w:szCs w:val="20"/>
          <w:lang w:eastAsia="en-US"/>
        </w:rPr>
        <w:t xml:space="preserve"> defined in Table 3. A matrix </w:t>
      </w:r>
      <w:r w:rsidR="00B13AC9" w:rsidRPr="00E97A7D">
        <w:rPr>
          <w:rFonts w:ascii="Times New Roman" w:hAnsi="Times New Roman" w:cs="Times New Roman"/>
          <w:color w:val="000000" w:themeColor="text1"/>
          <w:kern w:val="0"/>
          <w:position w:val="-12"/>
          <w:sz w:val="24"/>
          <w:szCs w:val="24"/>
        </w:rPr>
        <w:object w:dxaOrig="800" w:dyaOrig="370" w14:anchorId="31598BCC">
          <v:shape id="_x0000_i1053" type="#_x0000_t75" style="width:39pt;height:17pt" o:ole="">
            <v:imagedata r:id="rId66" o:title=""/>
          </v:shape>
          <o:OLEObject Type="Embed" ProgID="Equation.DSMT4" ShapeID="_x0000_i1053" DrawAspect="Content" ObjectID="_1680753024" r:id="rId67"/>
        </w:object>
      </w:r>
      <w:r w:rsidRPr="00C22DC7">
        <w:rPr>
          <w:rFonts w:ascii="Times New Roman" w:eastAsia="Times New Roman" w:hAnsi="Times New Roman" w:cs="Times New Roman"/>
          <w:kern w:val="0"/>
          <w:sz w:val="20"/>
          <w:szCs w:val="20"/>
          <w:lang w:eastAsia="en-US"/>
        </w:rPr>
        <w:t xml:space="preserve"> is obtained for all experts.</w:t>
      </w:r>
      <w:r w:rsidR="00E11A33" w:rsidRPr="00E97A7D">
        <w:rPr>
          <w:rFonts w:ascii="Times New Roman" w:hAnsi="Times New Roman" w:cs="Times New Roman"/>
          <w:color w:val="000000" w:themeColor="text1"/>
          <w:kern w:val="0"/>
          <w:position w:val="-12"/>
          <w:sz w:val="24"/>
          <w:szCs w:val="24"/>
        </w:rPr>
        <w:object w:dxaOrig="280" w:dyaOrig="370" w14:anchorId="31862814">
          <v:shape id="_x0000_i1054" type="#_x0000_t75" style="width:13pt;height:18.5pt" o:ole="">
            <v:imagedata r:id="rId68" o:title=""/>
          </v:shape>
          <o:OLEObject Type="Embed" ProgID="Equation.DSMT4" ShapeID="_x0000_i1054" DrawAspect="Content" ObjectID="_1680753025" r:id="rId69"/>
        </w:object>
      </w:r>
      <w:r w:rsidRPr="00C22DC7">
        <w:rPr>
          <w:rFonts w:ascii="Times New Roman" w:eastAsia="Times New Roman" w:hAnsi="Times New Roman" w:cs="Times New Roman"/>
          <w:kern w:val="0"/>
          <w:sz w:val="20"/>
          <w:szCs w:val="20"/>
          <w:lang w:eastAsia="en-US"/>
        </w:rPr>
        <w:t xml:space="preserve">describes linguistic judgments of expert d for the internal strength of CE challenge </w:t>
      </w:r>
      <w:proofErr w:type="spellStart"/>
      <w:r w:rsidRPr="00C22DC7">
        <w:rPr>
          <w:rFonts w:ascii="Times New Roman" w:eastAsia="Times New Roman" w:hAnsi="Times New Roman" w:cs="Times New Roman"/>
          <w:kern w:val="0"/>
          <w:sz w:val="20"/>
          <w:szCs w:val="20"/>
          <w:lang w:eastAsia="en-US"/>
        </w:rPr>
        <w:t>i</w:t>
      </w:r>
      <w:proofErr w:type="spellEnd"/>
      <w:r w:rsidRPr="00C22DC7">
        <w:rPr>
          <w:rFonts w:ascii="Times New Roman" w:eastAsia="Times New Roman" w:hAnsi="Times New Roman" w:cs="Times New Roman"/>
          <w:kern w:val="0"/>
          <w:sz w:val="20"/>
          <w:szCs w:val="20"/>
          <w:lang w:eastAsia="en-US"/>
        </w:rPr>
        <w:t>.</w:t>
      </w:r>
      <w:r w:rsidR="00B82745" w:rsidRPr="00C22DC7">
        <w:rPr>
          <w:rFonts w:ascii="Times New Roman" w:eastAsia="Times New Roman" w:hAnsi="Times New Roman" w:cs="Times New Roman"/>
          <w:kern w:val="0"/>
          <w:sz w:val="20"/>
          <w:szCs w:val="20"/>
          <w:lang w:eastAsia="en-US"/>
        </w:rPr>
        <w:t xml:space="preserve"> </w:t>
      </w:r>
    </w:p>
    <w:p w14:paraId="6A8B9328" w14:textId="5113C1E7" w:rsidR="00800B84" w:rsidRPr="00C22DC7" w:rsidRDefault="007878DB" w:rsidP="007878DB">
      <w:pPr>
        <w:jc w:val="left"/>
        <w:rPr>
          <w:rFonts w:ascii="Times New Roman" w:eastAsia="Times New Roman" w:hAnsi="Times New Roman" w:cs="Times New Roman"/>
          <w:kern w:val="0"/>
          <w:sz w:val="20"/>
          <w:szCs w:val="20"/>
          <w:lang w:eastAsia="en-US"/>
        </w:rPr>
      </w:pPr>
      <w:r w:rsidRPr="00C22DC7">
        <w:rPr>
          <w:rFonts w:ascii="Times New Roman" w:eastAsia="Times New Roman" w:hAnsi="Times New Roman" w:cs="Times New Roman"/>
          <w:kern w:val="0"/>
          <w:sz w:val="20"/>
          <w:szCs w:val="20"/>
          <w:lang w:eastAsia="en-US"/>
        </w:rPr>
        <w:t>In our</w:t>
      </w:r>
      <w:r w:rsidR="00800B84" w:rsidRPr="00C22DC7">
        <w:rPr>
          <w:rFonts w:ascii="Times New Roman" w:eastAsia="Times New Roman" w:hAnsi="Times New Roman" w:cs="Times New Roman"/>
          <w:kern w:val="0"/>
          <w:sz w:val="20"/>
          <w:szCs w:val="20"/>
          <w:lang w:eastAsia="en-US"/>
        </w:rPr>
        <w:t xml:space="preserve"> case, Expert-1 thinks that “Lack of technological advancement (B1)” has Very High Strength, and then</w:t>
      </w:r>
      <w:r w:rsidR="009B4C08" w:rsidRPr="00E97A7D">
        <w:rPr>
          <w:rFonts w:ascii="Times New Roman" w:hAnsi="Times New Roman" w:cs="Times New Roman"/>
          <w:color w:val="000000" w:themeColor="text1"/>
          <w:position w:val="-12"/>
          <w:sz w:val="24"/>
          <w:szCs w:val="24"/>
        </w:rPr>
        <w:object w:dxaOrig="240" w:dyaOrig="380" w14:anchorId="3D220AD3">
          <v:shape id="_x0000_i1055" type="#_x0000_t75" style="width:13pt;height:17.5pt" o:ole="">
            <v:imagedata r:id="rId70" o:title=""/>
          </v:shape>
          <o:OLEObject Type="Embed" ProgID="Equation.DSMT4" ShapeID="_x0000_i1055" DrawAspect="Content" ObjectID="_1680753026" r:id="rId71"/>
        </w:object>
      </w:r>
      <w:r w:rsidR="00800B84" w:rsidRPr="00C22DC7">
        <w:rPr>
          <w:rFonts w:ascii="Times New Roman" w:eastAsia="Times New Roman" w:hAnsi="Times New Roman" w:cs="Times New Roman"/>
          <w:kern w:val="0"/>
          <w:sz w:val="20"/>
          <w:szCs w:val="20"/>
          <w:lang w:eastAsia="en-US"/>
        </w:rPr>
        <w:t xml:space="preserve"> will be assigned a value “VHS or 5”. Therefore, the internal strength matrix </w:t>
      </w:r>
      <w:r w:rsidR="0021159F" w:rsidRPr="00E97A7D">
        <w:rPr>
          <w:rFonts w:ascii="Times New Roman" w:hAnsi="Times New Roman" w:cs="Times New Roman"/>
          <w:color w:val="000000" w:themeColor="text1"/>
          <w:kern w:val="0"/>
          <w:position w:val="-12"/>
          <w:sz w:val="24"/>
          <w:szCs w:val="24"/>
        </w:rPr>
        <w:object w:dxaOrig="800" w:dyaOrig="370" w14:anchorId="5CBB8660">
          <v:shape id="_x0000_i1056" type="#_x0000_t75" style="width:37.5pt;height:16.5pt" o:ole="">
            <v:imagedata r:id="rId66" o:title=""/>
          </v:shape>
          <o:OLEObject Type="Embed" ProgID="Equation.DSMT4" ShapeID="_x0000_i1056" DrawAspect="Content" ObjectID="_1680753027" r:id="rId72"/>
        </w:object>
      </w:r>
      <w:r w:rsidR="00800B84" w:rsidRPr="00C22DC7">
        <w:rPr>
          <w:rFonts w:ascii="Times New Roman" w:eastAsia="Times New Roman" w:hAnsi="Times New Roman" w:cs="Times New Roman"/>
          <w:kern w:val="0"/>
          <w:sz w:val="20"/>
          <w:szCs w:val="20"/>
          <w:lang w:eastAsia="en-US"/>
        </w:rPr>
        <w:t xml:space="preserve"> is developed and shown in Table 4.</w:t>
      </w:r>
    </w:p>
    <w:p w14:paraId="6D487D79" w14:textId="23FEA330" w:rsidR="00800B84" w:rsidRPr="00C22DC7" w:rsidRDefault="006C6369" w:rsidP="00AD4D58">
      <w:pPr>
        <w:rPr>
          <w:rFonts w:ascii="Times New Roman" w:eastAsia="Times New Roman" w:hAnsi="Times New Roman" w:cs="Times New Roman"/>
          <w:kern w:val="0"/>
          <w:sz w:val="20"/>
          <w:szCs w:val="20"/>
          <w:lang w:eastAsia="en-US"/>
        </w:rPr>
      </w:pPr>
      <w:r w:rsidRPr="00C22DC7">
        <w:rPr>
          <w:rFonts w:ascii="Times New Roman" w:eastAsia="Times New Roman" w:hAnsi="Times New Roman" w:cs="Times New Roman"/>
          <w:b/>
          <w:bCs/>
          <w:i/>
          <w:iCs/>
          <w:kern w:val="0"/>
          <w:sz w:val="20"/>
          <w:szCs w:val="20"/>
          <w:lang w:eastAsia="en-US"/>
        </w:rPr>
        <w:t>S</w:t>
      </w:r>
      <w:r w:rsidR="00800B84" w:rsidRPr="00C22DC7">
        <w:rPr>
          <w:rFonts w:ascii="Times New Roman" w:eastAsia="Times New Roman" w:hAnsi="Times New Roman" w:cs="Times New Roman"/>
          <w:b/>
          <w:bCs/>
          <w:i/>
          <w:iCs/>
          <w:kern w:val="0"/>
          <w:sz w:val="20"/>
          <w:szCs w:val="20"/>
          <w:lang w:eastAsia="en-US"/>
        </w:rPr>
        <w:t>tep 2</w:t>
      </w:r>
      <w:r w:rsidR="00800B84" w:rsidRPr="00C22DC7">
        <w:rPr>
          <w:rFonts w:ascii="Times New Roman" w:eastAsia="Times New Roman" w:hAnsi="Times New Roman" w:cs="Times New Roman"/>
          <w:kern w:val="0"/>
          <w:sz w:val="20"/>
          <w:szCs w:val="20"/>
          <w:lang w:eastAsia="en-US"/>
        </w:rPr>
        <w:t>: Aggregat</w:t>
      </w:r>
      <w:r w:rsidR="00B3656E" w:rsidRPr="00C22DC7">
        <w:rPr>
          <w:rFonts w:ascii="Times New Roman" w:eastAsia="Times New Roman" w:hAnsi="Times New Roman" w:cs="Times New Roman"/>
          <w:kern w:val="0"/>
          <w:sz w:val="20"/>
          <w:szCs w:val="20"/>
          <w:lang w:eastAsia="en-US"/>
        </w:rPr>
        <w:t>ing</w:t>
      </w:r>
      <w:r w:rsidR="00800B84" w:rsidRPr="00C22DC7">
        <w:rPr>
          <w:rFonts w:ascii="Times New Roman" w:eastAsia="Times New Roman" w:hAnsi="Times New Roman" w:cs="Times New Roman"/>
          <w:kern w:val="0"/>
          <w:sz w:val="20"/>
          <w:szCs w:val="20"/>
          <w:lang w:eastAsia="en-US"/>
        </w:rPr>
        <w:t xml:space="preserve"> a rough internal strength of CE challenges</w:t>
      </w:r>
      <w:r w:rsidR="00317D6D" w:rsidRPr="00C22DC7">
        <w:rPr>
          <w:rFonts w:ascii="Times New Roman" w:eastAsia="Times New Roman" w:hAnsi="Times New Roman" w:cs="Times New Roman"/>
          <w:kern w:val="0"/>
          <w:sz w:val="20"/>
          <w:szCs w:val="20"/>
          <w:lang w:eastAsia="en-US"/>
        </w:rPr>
        <w:t>.</w:t>
      </w:r>
    </w:p>
    <w:p w14:paraId="1216D27B" w14:textId="3A4D96AA" w:rsidR="00162472" w:rsidRPr="00C22DC7" w:rsidRDefault="00800B84" w:rsidP="007D5060">
      <w:pPr>
        <w:rPr>
          <w:rFonts w:ascii="Times New Roman" w:eastAsia="Times New Roman" w:hAnsi="Times New Roman" w:cs="Times New Roman"/>
          <w:kern w:val="0"/>
          <w:sz w:val="20"/>
          <w:szCs w:val="20"/>
          <w:lang w:eastAsia="en-US"/>
        </w:rPr>
      </w:pPr>
      <w:r w:rsidRPr="00C22DC7">
        <w:rPr>
          <w:rFonts w:ascii="Times New Roman" w:eastAsia="Times New Roman" w:hAnsi="Times New Roman" w:cs="Times New Roman"/>
          <w:kern w:val="0"/>
          <w:sz w:val="20"/>
          <w:szCs w:val="20"/>
          <w:lang w:eastAsia="en-US"/>
        </w:rPr>
        <w:t xml:space="preserve">For manipulating the imprecise, </w:t>
      </w:r>
      <w:r w:rsidR="00893237" w:rsidRPr="00C22DC7">
        <w:rPr>
          <w:rFonts w:ascii="Times New Roman" w:eastAsia="Times New Roman" w:hAnsi="Times New Roman" w:cs="Times New Roman"/>
          <w:kern w:val="0"/>
          <w:sz w:val="20"/>
          <w:szCs w:val="20"/>
          <w:lang w:eastAsia="en-US"/>
        </w:rPr>
        <w:t>subjective,</w:t>
      </w:r>
      <w:r w:rsidRPr="00C22DC7">
        <w:rPr>
          <w:rFonts w:ascii="Times New Roman" w:eastAsia="Times New Roman" w:hAnsi="Times New Roman" w:cs="Times New Roman"/>
          <w:kern w:val="0"/>
          <w:sz w:val="20"/>
          <w:szCs w:val="20"/>
          <w:lang w:eastAsia="en-US"/>
        </w:rPr>
        <w:t xml:space="preserve"> and vague linguistic decision-making information, this step converts evaluation of crisp numbers </w:t>
      </w:r>
      <w:r w:rsidR="007D5060" w:rsidRPr="00E97A7D">
        <w:rPr>
          <w:rFonts w:ascii="Times New Roman" w:hAnsi="Times New Roman" w:cs="Times New Roman"/>
          <w:color w:val="000000" w:themeColor="text1"/>
          <w:kern w:val="0"/>
          <w:position w:val="-12"/>
          <w:sz w:val="24"/>
          <w:szCs w:val="24"/>
        </w:rPr>
        <w:object w:dxaOrig="280" w:dyaOrig="370" w14:anchorId="54043C55">
          <v:shape id="_x0000_i1057" type="#_x0000_t75" style="width:13pt;height:18.5pt" o:ole="">
            <v:imagedata r:id="rId68" o:title=""/>
          </v:shape>
          <o:OLEObject Type="Embed" ProgID="Equation.DSMT4" ShapeID="_x0000_i1057" DrawAspect="Content" ObjectID="_1680753028" r:id="rId73"/>
        </w:object>
      </w:r>
      <w:r w:rsidRPr="00C22DC7">
        <w:rPr>
          <w:rFonts w:ascii="Times New Roman" w:eastAsia="Times New Roman" w:hAnsi="Times New Roman" w:cs="Times New Roman"/>
          <w:kern w:val="0"/>
          <w:sz w:val="20"/>
          <w:szCs w:val="20"/>
          <w:lang w:eastAsia="en-US"/>
        </w:rPr>
        <w:t xml:space="preserve"> into rough number </w:t>
      </w:r>
      <w:r w:rsidR="0021159F" w:rsidRPr="00E97A7D">
        <w:rPr>
          <w:rFonts w:ascii="Times New Roman" w:hAnsi="Times New Roman" w:cs="Times New Roman"/>
          <w:color w:val="000000" w:themeColor="text1"/>
          <w:kern w:val="0"/>
          <w:position w:val="-12"/>
          <w:sz w:val="24"/>
          <w:szCs w:val="24"/>
        </w:rPr>
        <w:object w:dxaOrig="700" w:dyaOrig="370" w14:anchorId="0EB5E860">
          <v:shape id="_x0000_i1058" type="#_x0000_t75" style="width:33.5pt;height:17pt" o:ole="">
            <v:imagedata r:id="rId74" o:title=""/>
          </v:shape>
          <o:OLEObject Type="Embed" ProgID="Equation.DSMT4" ShapeID="_x0000_i1058" DrawAspect="Content" ObjectID="_1680753029" r:id="rId75"/>
        </w:object>
      </w:r>
      <w:r w:rsidRPr="00C22DC7">
        <w:rPr>
          <w:rFonts w:ascii="Times New Roman" w:eastAsia="Times New Roman" w:hAnsi="Times New Roman" w:cs="Times New Roman"/>
          <w:kern w:val="0"/>
          <w:sz w:val="20"/>
          <w:szCs w:val="20"/>
          <w:lang w:eastAsia="en-US"/>
        </w:rPr>
        <w:t xml:space="preserve"> for all experts according to </w:t>
      </w:r>
      <w:proofErr w:type="spellStart"/>
      <w:r w:rsidRPr="00C22DC7">
        <w:rPr>
          <w:rFonts w:ascii="Times New Roman" w:eastAsia="Times New Roman" w:hAnsi="Times New Roman" w:cs="Times New Roman"/>
          <w:kern w:val="0"/>
          <w:sz w:val="20"/>
          <w:szCs w:val="20"/>
          <w:lang w:eastAsia="en-US"/>
        </w:rPr>
        <w:t>Eqs</w:t>
      </w:r>
      <w:proofErr w:type="spellEnd"/>
      <w:r w:rsidRPr="00C22DC7">
        <w:rPr>
          <w:rFonts w:ascii="Times New Roman" w:eastAsia="Times New Roman" w:hAnsi="Times New Roman" w:cs="Times New Roman"/>
          <w:kern w:val="0"/>
          <w:sz w:val="20"/>
          <w:szCs w:val="20"/>
          <w:lang w:eastAsia="en-US"/>
        </w:rPr>
        <w:t>. (1)</w:t>
      </w:r>
      <w:r w:rsidR="008B2617" w:rsidRPr="00C22DC7">
        <w:rPr>
          <w:rFonts w:ascii="Times New Roman" w:eastAsia="Times New Roman" w:hAnsi="Times New Roman" w:cs="Times New Roman" w:hint="eastAsia"/>
          <w:kern w:val="0"/>
          <w:sz w:val="20"/>
          <w:szCs w:val="20"/>
          <w:lang w:eastAsia="en-US"/>
        </w:rPr>
        <w:t xml:space="preserve"> </w:t>
      </w:r>
      <w:r w:rsidRPr="00C22DC7">
        <w:rPr>
          <w:rFonts w:ascii="Times New Roman" w:eastAsia="Times New Roman" w:hAnsi="Times New Roman" w:cs="Times New Roman"/>
          <w:kern w:val="0"/>
          <w:sz w:val="20"/>
          <w:szCs w:val="20"/>
          <w:lang w:eastAsia="en-US"/>
        </w:rPr>
        <w:t>-</w:t>
      </w:r>
      <w:r w:rsidR="008B2617" w:rsidRPr="00C22DC7">
        <w:rPr>
          <w:rFonts w:ascii="Times New Roman" w:eastAsia="Times New Roman" w:hAnsi="Times New Roman" w:cs="Times New Roman" w:hint="eastAsia"/>
          <w:kern w:val="0"/>
          <w:sz w:val="20"/>
          <w:szCs w:val="20"/>
          <w:lang w:eastAsia="en-US"/>
        </w:rPr>
        <w:t xml:space="preserve"> </w:t>
      </w:r>
      <w:r w:rsidRPr="00C22DC7">
        <w:rPr>
          <w:rFonts w:ascii="Times New Roman" w:eastAsia="Times New Roman" w:hAnsi="Times New Roman" w:cs="Times New Roman"/>
          <w:kern w:val="0"/>
          <w:sz w:val="20"/>
          <w:szCs w:val="20"/>
          <w:lang w:eastAsia="en-US"/>
        </w:rPr>
        <w:t>(5).</w:t>
      </w:r>
      <w:r w:rsidR="007D5060">
        <w:rPr>
          <w:rFonts w:ascii="Times New Roman" w:eastAsia="Times New Roman" w:hAnsi="Times New Roman" w:cs="Times New Roman"/>
          <w:kern w:val="0"/>
          <w:sz w:val="20"/>
          <w:szCs w:val="20"/>
          <w:lang w:eastAsia="en-US"/>
        </w:rPr>
        <w:t xml:space="preserve"> </w:t>
      </w:r>
      <w:r w:rsidRPr="00C22DC7">
        <w:rPr>
          <w:rFonts w:ascii="Times New Roman" w:eastAsia="Times New Roman" w:hAnsi="Times New Roman" w:cs="Times New Roman"/>
          <w:kern w:val="0"/>
          <w:sz w:val="20"/>
          <w:szCs w:val="20"/>
          <w:lang w:eastAsia="en-US"/>
        </w:rPr>
        <w:t xml:space="preserve">In our case, six experts evaluate the “Lack of technological advancement (B1)” with linguistic </w:t>
      </w:r>
    </w:p>
    <w:p w14:paraId="5012D3D1" w14:textId="3FDC8711" w:rsidR="00A00BE5" w:rsidRDefault="00A00BE5" w:rsidP="00AD4D58">
      <w:pPr>
        <w:ind w:firstLineChars="17" w:firstLine="34"/>
        <w:rPr>
          <w:rFonts w:ascii="Times New Roman" w:hAnsi="Times New Roman" w:cs="Times New Roman"/>
          <w:color w:val="000000" w:themeColor="text1"/>
          <w:kern w:val="0"/>
          <w:sz w:val="20"/>
          <w:szCs w:val="20"/>
        </w:rPr>
      </w:pPr>
    </w:p>
    <w:p w14:paraId="04162A73" w14:textId="72795C13" w:rsidR="00A00BE5" w:rsidRDefault="00A00BE5" w:rsidP="00AD4D58">
      <w:pPr>
        <w:ind w:firstLineChars="17" w:firstLine="34"/>
        <w:rPr>
          <w:rFonts w:ascii="Times New Roman" w:hAnsi="Times New Roman" w:cs="Times New Roman"/>
          <w:color w:val="000000" w:themeColor="text1"/>
          <w:kern w:val="0"/>
          <w:sz w:val="20"/>
          <w:szCs w:val="20"/>
        </w:rPr>
      </w:pPr>
    </w:p>
    <w:p w14:paraId="34CE3393" w14:textId="659D4CD1" w:rsidR="00786A68" w:rsidRDefault="00786A68" w:rsidP="00AD4D58">
      <w:pPr>
        <w:ind w:firstLineChars="17" w:firstLine="34"/>
        <w:rPr>
          <w:rFonts w:ascii="Times New Roman" w:hAnsi="Times New Roman" w:cs="Times New Roman"/>
          <w:color w:val="000000" w:themeColor="text1"/>
          <w:kern w:val="0"/>
          <w:sz w:val="20"/>
          <w:szCs w:val="20"/>
        </w:rPr>
      </w:pPr>
    </w:p>
    <w:p w14:paraId="5E98D387" w14:textId="77777777" w:rsidR="00786A68" w:rsidRDefault="00786A68" w:rsidP="00AD4D58">
      <w:pPr>
        <w:ind w:firstLineChars="17" w:firstLine="34"/>
        <w:rPr>
          <w:rFonts w:ascii="Times New Roman" w:hAnsi="Times New Roman" w:cs="Times New Roman"/>
          <w:color w:val="000000" w:themeColor="text1"/>
          <w:kern w:val="0"/>
          <w:sz w:val="20"/>
          <w:szCs w:val="20"/>
        </w:rPr>
      </w:pPr>
    </w:p>
    <w:p w14:paraId="5AB83453" w14:textId="77777777" w:rsidR="00162472" w:rsidRDefault="00162472" w:rsidP="00162472">
      <w:pPr>
        <w:jc w:val="left"/>
        <w:rPr>
          <w:rFonts w:ascii="Helvetica" w:hAnsi="Helvetica" w:cs="Times New Roman"/>
          <w:b/>
          <w:bCs/>
          <w:sz w:val="14"/>
          <w:szCs w:val="14"/>
        </w:rPr>
      </w:pPr>
      <w:r w:rsidRPr="00081B70">
        <w:rPr>
          <w:rStyle w:val="CaptionColor"/>
          <w:rFonts w:eastAsia="Times New Roman"/>
          <w:b/>
          <w:bCs w:val="0"/>
          <w:kern w:val="0"/>
          <w:lang w:eastAsia="en-US"/>
        </w:rPr>
        <w:lastRenderedPageBreak/>
        <w:t>TABLE 2</w:t>
      </w:r>
      <w:r w:rsidRPr="00081B70">
        <w:rPr>
          <w:rFonts w:ascii="Helvetica" w:hAnsi="Helvetica" w:cs="Times New Roman"/>
          <w:b/>
          <w:bCs/>
          <w:i/>
          <w:iCs/>
          <w:sz w:val="14"/>
          <w:szCs w:val="14"/>
        </w:rPr>
        <w:t xml:space="preserve">. </w:t>
      </w:r>
      <w:r w:rsidRPr="00081B70">
        <w:rPr>
          <w:rFonts w:ascii="Helvetica" w:hAnsi="Helvetica" w:cs="Times New Roman"/>
          <w:b/>
          <w:bCs/>
          <w:sz w:val="14"/>
          <w:szCs w:val="14"/>
        </w:rPr>
        <w:t>List of the decision-makers involved in the</w:t>
      </w:r>
      <w:r>
        <w:rPr>
          <w:rFonts w:ascii="Helvetica" w:hAnsi="Helvetica" w:cs="Times New Roman"/>
          <w:b/>
          <w:bCs/>
          <w:sz w:val="14"/>
          <w:szCs w:val="14"/>
        </w:rPr>
        <w:t xml:space="preserve"> study.</w:t>
      </w:r>
    </w:p>
    <w:tbl>
      <w:tblPr>
        <w:tblpPr w:leftFromText="180" w:rightFromText="180" w:vertAnchor="text" w:horzAnchor="margin" w:tblpY="74"/>
        <w:tblW w:w="8292" w:type="dxa"/>
        <w:tblLook w:val="04A0" w:firstRow="1" w:lastRow="0" w:firstColumn="1" w:lastColumn="0" w:noHBand="0" w:noVBand="1"/>
      </w:tblPr>
      <w:tblGrid>
        <w:gridCol w:w="3018"/>
        <w:gridCol w:w="1583"/>
        <w:gridCol w:w="2412"/>
        <w:gridCol w:w="1279"/>
      </w:tblGrid>
      <w:tr w:rsidR="008137E4" w:rsidRPr="00F72E6C" w14:paraId="164416BE" w14:textId="77777777" w:rsidTr="008137E4">
        <w:trPr>
          <w:trHeight w:val="304"/>
        </w:trPr>
        <w:tc>
          <w:tcPr>
            <w:tcW w:w="3018" w:type="dxa"/>
            <w:tcBorders>
              <w:top w:val="single" w:sz="4" w:space="0" w:color="auto"/>
              <w:bottom w:val="single" w:sz="4" w:space="0" w:color="auto"/>
            </w:tcBorders>
            <w:vAlign w:val="center"/>
            <w:hideMark/>
          </w:tcPr>
          <w:p w14:paraId="5EF1D8E9" w14:textId="77777777" w:rsidR="008137E4" w:rsidRPr="00A12F74" w:rsidRDefault="008137E4" w:rsidP="008137E4">
            <w:pPr>
              <w:jc w:val="left"/>
              <w:rPr>
                <w:rFonts w:ascii="Times New Roman" w:hAnsi="Times New Roman" w:cs="Times New Roman"/>
                <w:bCs/>
                <w:sz w:val="16"/>
                <w:szCs w:val="16"/>
              </w:rPr>
            </w:pPr>
            <w:r w:rsidRPr="00A12F74">
              <w:rPr>
                <w:rFonts w:ascii="Times New Roman" w:hAnsi="Times New Roman" w:cs="Times New Roman"/>
                <w:bCs/>
                <w:sz w:val="16"/>
                <w:szCs w:val="16"/>
              </w:rPr>
              <w:t>Case companies with their production rate</w:t>
            </w:r>
          </w:p>
        </w:tc>
        <w:tc>
          <w:tcPr>
            <w:tcW w:w="1583" w:type="dxa"/>
            <w:tcBorders>
              <w:top w:val="single" w:sz="4" w:space="0" w:color="auto"/>
              <w:bottom w:val="single" w:sz="4" w:space="0" w:color="auto"/>
            </w:tcBorders>
            <w:vAlign w:val="center"/>
            <w:hideMark/>
          </w:tcPr>
          <w:p w14:paraId="7F1B4147" w14:textId="77777777" w:rsidR="008137E4" w:rsidRPr="00A12F74" w:rsidRDefault="008137E4" w:rsidP="008137E4">
            <w:pPr>
              <w:jc w:val="left"/>
              <w:rPr>
                <w:rFonts w:ascii="Times New Roman" w:hAnsi="Times New Roman" w:cs="Times New Roman"/>
                <w:bCs/>
                <w:sz w:val="16"/>
                <w:szCs w:val="16"/>
              </w:rPr>
            </w:pPr>
            <w:r w:rsidRPr="00A12F74">
              <w:rPr>
                <w:rFonts w:ascii="Times New Roman" w:hAnsi="Times New Roman" w:cs="Times New Roman"/>
                <w:bCs/>
                <w:sz w:val="16"/>
                <w:szCs w:val="16"/>
              </w:rPr>
              <w:t>Experts’ designation</w:t>
            </w:r>
          </w:p>
        </w:tc>
        <w:tc>
          <w:tcPr>
            <w:tcW w:w="2412" w:type="dxa"/>
            <w:tcBorders>
              <w:top w:val="single" w:sz="4" w:space="0" w:color="auto"/>
              <w:bottom w:val="single" w:sz="4" w:space="0" w:color="auto"/>
            </w:tcBorders>
            <w:vAlign w:val="center"/>
            <w:hideMark/>
          </w:tcPr>
          <w:p w14:paraId="53A42A71" w14:textId="77777777" w:rsidR="008137E4" w:rsidRPr="00A12F74" w:rsidRDefault="008137E4" w:rsidP="008137E4">
            <w:pPr>
              <w:jc w:val="left"/>
              <w:rPr>
                <w:rFonts w:ascii="Times New Roman" w:hAnsi="Times New Roman" w:cs="Times New Roman"/>
                <w:bCs/>
                <w:sz w:val="16"/>
                <w:szCs w:val="16"/>
              </w:rPr>
            </w:pPr>
            <w:r w:rsidRPr="00A12F74">
              <w:rPr>
                <w:rFonts w:ascii="Times New Roman" w:hAnsi="Times New Roman" w:cs="Times New Roman"/>
                <w:bCs/>
                <w:sz w:val="16"/>
                <w:szCs w:val="16"/>
              </w:rPr>
              <w:t>Role in production</w:t>
            </w:r>
          </w:p>
        </w:tc>
        <w:tc>
          <w:tcPr>
            <w:tcW w:w="1279" w:type="dxa"/>
            <w:tcBorders>
              <w:top w:val="single" w:sz="4" w:space="0" w:color="auto"/>
              <w:bottom w:val="single" w:sz="4" w:space="0" w:color="auto"/>
            </w:tcBorders>
            <w:vAlign w:val="center"/>
            <w:hideMark/>
          </w:tcPr>
          <w:p w14:paraId="5BFD0F62" w14:textId="77777777" w:rsidR="008137E4" w:rsidRPr="00A12F74" w:rsidRDefault="008137E4" w:rsidP="008137E4">
            <w:pPr>
              <w:jc w:val="center"/>
              <w:rPr>
                <w:rFonts w:ascii="Times New Roman" w:hAnsi="Times New Roman" w:cs="Times New Roman"/>
                <w:bCs/>
                <w:sz w:val="16"/>
                <w:szCs w:val="16"/>
              </w:rPr>
            </w:pPr>
            <w:r w:rsidRPr="00A12F74">
              <w:rPr>
                <w:rFonts w:ascii="Times New Roman" w:hAnsi="Times New Roman" w:cs="Times New Roman"/>
                <w:bCs/>
                <w:sz w:val="16"/>
                <w:szCs w:val="16"/>
              </w:rPr>
              <w:t>Job Experience</w:t>
            </w:r>
          </w:p>
        </w:tc>
      </w:tr>
      <w:tr w:rsidR="008137E4" w:rsidRPr="00F72E6C" w14:paraId="71B361C7" w14:textId="77777777" w:rsidTr="008137E4">
        <w:trPr>
          <w:trHeight w:val="603"/>
        </w:trPr>
        <w:tc>
          <w:tcPr>
            <w:tcW w:w="3018" w:type="dxa"/>
            <w:tcBorders>
              <w:top w:val="single" w:sz="4" w:space="0" w:color="auto"/>
            </w:tcBorders>
            <w:hideMark/>
          </w:tcPr>
          <w:p w14:paraId="4D293F54" w14:textId="77777777" w:rsidR="008137E4" w:rsidRPr="008137E4" w:rsidRDefault="008137E4" w:rsidP="008137E4">
            <w:pPr>
              <w:tabs>
                <w:tab w:val="left" w:pos="720"/>
                <w:tab w:val="left" w:pos="1440"/>
                <w:tab w:val="left" w:pos="2160"/>
                <w:tab w:val="left" w:pos="5275"/>
                <w:tab w:val="left" w:pos="8554"/>
              </w:tabs>
              <w:jc w:val="center"/>
              <w:rPr>
                <w:rFonts w:ascii="Times New Roman" w:eastAsia="Times New Roman" w:hAnsi="Times New Roman" w:cs="Times New Roman"/>
                <w:color w:val="000000"/>
                <w:sz w:val="16"/>
                <w:szCs w:val="16"/>
                <w:lang w:val="en-CA"/>
              </w:rPr>
            </w:pPr>
            <w:r w:rsidRPr="008137E4">
              <w:rPr>
                <w:rFonts w:ascii="Times New Roman" w:eastAsia="Times New Roman" w:hAnsi="Times New Roman" w:cs="Times New Roman"/>
                <w:color w:val="000000"/>
                <w:sz w:val="16"/>
                <w:szCs w:val="16"/>
                <w:lang w:val="en-CA"/>
              </w:rPr>
              <w:t>A (83 million square feet per annual)</w:t>
            </w:r>
          </w:p>
        </w:tc>
        <w:tc>
          <w:tcPr>
            <w:tcW w:w="1583" w:type="dxa"/>
            <w:tcBorders>
              <w:top w:val="single" w:sz="4" w:space="0" w:color="auto"/>
            </w:tcBorders>
            <w:hideMark/>
          </w:tcPr>
          <w:p w14:paraId="426F5E38" w14:textId="77777777" w:rsidR="008137E4" w:rsidRPr="008137E4" w:rsidRDefault="008137E4" w:rsidP="001D3DC0">
            <w:pPr>
              <w:tabs>
                <w:tab w:val="left" w:pos="720"/>
                <w:tab w:val="left" w:pos="1440"/>
                <w:tab w:val="left" w:pos="2160"/>
                <w:tab w:val="left" w:pos="5275"/>
                <w:tab w:val="left" w:pos="8554"/>
              </w:tabs>
              <w:jc w:val="left"/>
              <w:rPr>
                <w:rFonts w:ascii="Times New Roman" w:eastAsia="Times New Roman" w:hAnsi="Times New Roman" w:cs="Times New Roman"/>
                <w:color w:val="000000"/>
                <w:sz w:val="16"/>
                <w:szCs w:val="16"/>
                <w:lang w:val="en-CA"/>
              </w:rPr>
            </w:pPr>
            <w:r w:rsidRPr="008137E4">
              <w:rPr>
                <w:rFonts w:ascii="Times New Roman" w:eastAsia="Times New Roman" w:hAnsi="Times New Roman" w:cs="Times New Roman"/>
                <w:color w:val="000000"/>
                <w:sz w:val="16"/>
                <w:szCs w:val="16"/>
                <w:lang w:val="en-CA"/>
              </w:rPr>
              <w:t>Chief leather technologist (M1)</w:t>
            </w:r>
          </w:p>
        </w:tc>
        <w:tc>
          <w:tcPr>
            <w:tcW w:w="2412" w:type="dxa"/>
            <w:tcBorders>
              <w:top w:val="single" w:sz="4" w:space="0" w:color="auto"/>
            </w:tcBorders>
            <w:hideMark/>
          </w:tcPr>
          <w:p w14:paraId="457E68FA" w14:textId="77777777" w:rsidR="008137E4" w:rsidRPr="008137E4" w:rsidRDefault="008137E4" w:rsidP="001D3DC0">
            <w:pPr>
              <w:tabs>
                <w:tab w:val="left" w:pos="720"/>
                <w:tab w:val="left" w:pos="1440"/>
                <w:tab w:val="left" w:pos="2160"/>
                <w:tab w:val="left" w:pos="5275"/>
                <w:tab w:val="left" w:pos="8554"/>
              </w:tabs>
              <w:jc w:val="left"/>
              <w:rPr>
                <w:rFonts w:ascii="Times New Roman" w:eastAsia="Times New Roman" w:hAnsi="Times New Roman" w:cs="Times New Roman"/>
                <w:color w:val="000000"/>
                <w:sz w:val="16"/>
                <w:szCs w:val="16"/>
                <w:lang w:val="en-CA"/>
              </w:rPr>
            </w:pPr>
            <w:r w:rsidRPr="008137E4">
              <w:rPr>
                <w:rFonts w:ascii="Times New Roman" w:eastAsia="Times New Roman" w:hAnsi="Times New Roman" w:cs="Times New Roman"/>
                <w:color w:val="000000"/>
                <w:sz w:val="16"/>
                <w:szCs w:val="16"/>
                <w:lang w:val="en-CA"/>
              </w:rPr>
              <w:t>Leather processing and quality assurance</w:t>
            </w:r>
          </w:p>
        </w:tc>
        <w:tc>
          <w:tcPr>
            <w:tcW w:w="1279" w:type="dxa"/>
            <w:tcBorders>
              <w:top w:val="single" w:sz="4" w:space="0" w:color="auto"/>
            </w:tcBorders>
            <w:hideMark/>
          </w:tcPr>
          <w:p w14:paraId="1D8E2879" w14:textId="77777777" w:rsidR="008137E4" w:rsidRPr="008137E4" w:rsidRDefault="008137E4" w:rsidP="008137E4">
            <w:pPr>
              <w:tabs>
                <w:tab w:val="left" w:pos="720"/>
                <w:tab w:val="left" w:pos="1440"/>
                <w:tab w:val="left" w:pos="2160"/>
                <w:tab w:val="left" w:pos="5275"/>
                <w:tab w:val="left" w:pos="8554"/>
              </w:tabs>
              <w:jc w:val="center"/>
              <w:rPr>
                <w:rFonts w:ascii="Times New Roman" w:eastAsia="Times New Roman" w:hAnsi="Times New Roman" w:cs="Times New Roman"/>
                <w:color w:val="000000"/>
                <w:sz w:val="16"/>
                <w:szCs w:val="16"/>
                <w:lang w:val="en-CA"/>
              </w:rPr>
            </w:pPr>
            <w:r w:rsidRPr="008137E4">
              <w:rPr>
                <w:rFonts w:ascii="Times New Roman" w:eastAsia="Times New Roman" w:hAnsi="Times New Roman" w:cs="Times New Roman"/>
                <w:color w:val="000000"/>
                <w:sz w:val="16"/>
                <w:szCs w:val="16"/>
                <w:lang w:val="en-CA"/>
              </w:rPr>
              <w:t>25 years</w:t>
            </w:r>
          </w:p>
        </w:tc>
      </w:tr>
      <w:tr w:rsidR="008137E4" w:rsidRPr="00F72E6C" w14:paraId="70A42156" w14:textId="77777777" w:rsidTr="008137E4">
        <w:trPr>
          <w:trHeight w:val="594"/>
        </w:trPr>
        <w:tc>
          <w:tcPr>
            <w:tcW w:w="3018" w:type="dxa"/>
            <w:hideMark/>
          </w:tcPr>
          <w:p w14:paraId="09BAF580" w14:textId="77777777" w:rsidR="008137E4" w:rsidRPr="008137E4" w:rsidRDefault="008137E4" w:rsidP="008137E4">
            <w:pPr>
              <w:tabs>
                <w:tab w:val="left" w:pos="720"/>
                <w:tab w:val="left" w:pos="1440"/>
                <w:tab w:val="left" w:pos="2160"/>
                <w:tab w:val="left" w:pos="5275"/>
                <w:tab w:val="left" w:pos="8554"/>
              </w:tabs>
              <w:jc w:val="center"/>
              <w:rPr>
                <w:rFonts w:ascii="Times New Roman" w:eastAsia="Times New Roman" w:hAnsi="Times New Roman" w:cs="Times New Roman"/>
                <w:color w:val="000000"/>
                <w:sz w:val="16"/>
                <w:szCs w:val="16"/>
                <w:lang w:val="en-CA"/>
              </w:rPr>
            </w:pPr>
            <w:r w:rsidRPr="008137E4">
              <w:rPr>
                <w:rFonts w:ascii="Times New Roman" w:eastAsia="Times New Roman" w:hAnsi="Times New Roman" w:cs="Times New Roman"/>
                <w:color w:val="000000"/>
                <w:sz w:val="16"/>
                <w:szCs w:val="16"/>
                <w:lang w:val="en-CA"/>
              </w:rPr>
              <w:t>B (42 million square feet per annual)</w:t>
            </w:r>
          </w:p>
        </w:tc>
        <w:tc>
          <w:tcPr>
            <w:tcW w:w="1583" w:type="dxa"/>
            <w:hideMark/>
          </w:tcPr>
          <w:p w14:paraId="6468D9AF" w14:textId="77777777" w:rsidR="008137E4" w:rsidRPr="008137E4" w:rsidRDefault="008137E4" w:rsidP="001D3DC0">
            <w:pPr>
              <w:tabs>
                <w:tab w:val="left" w:pos="720"/>
                <w:tab w:val="left" w:pos="1440"/>
                <w:tab w:val="left" w:pos="2160"/>
                <w:tab w:val="left" w:pos="5275"/>
                <w:tab w:val="left" w:pos="8554"/>
              </w:tabs>
              <w:jc w:val="left"/>
              <w:rPr>
                <w:rFonts w:ascii="Times New Roman" w:eastAsia="Times New Roman" w:hAnsi="Times New Roman" w:cs="Times New Roman"/>
                <w:color w:val="000000"/>
                <w:sz w:val="16"/>
                <w:szCs w:val="16"/>
                <w:lang w:val="en-CA"/>
              </w:rPr>
            </w:pPr>
            <w:r w:rsidRPr="008137E4">
              <w:rPr>
                <w:rFonts w:ascii="Times New Roman" w:eastAsia="Times New Roman" w:hAnsi="Times New Roman" w:cs="Times New Roman"/>
                <w:color w:val="000000"/>
                <w:sz w:val="16"/>
                <w:szCs w:val="16"/>
                <w:lang w:val="en-CA"/>
              </w:rPr>
              <w:t>Leather technologist (M2)</w:t>
            </w:r>
          </w:p>
        </w:tc>
        <w:tc>
          <w:tcPr>
            <w:tcW w:w="2412" w:type="dxa"/>
            <w:hideMark/>
          </w:tcPr>
          <w:p w14:paraId="2573F288" w14:textId="77777777" w:rsidR="008137E4" w:rsidRPr="008137E4" w:rsidRDefault="008137E4" w:rsidP="001D3DC0">
            <w:pPr>
              <w:tabs>
                <w:tab w:val="left" w:pos="720"/>
                <w:tab w:val="left" w:pos="1440"/>
                <w:tab w:val="left" w:pos="2160"/>
                <w:tab w:val="left" w:pos="5275"/>
                <w:tab w:val="left" w:pos="8554"/>
              </w:tabs>
              <w:jc w:val="left"/>
              <w:rPr>
                <w:rFonts w:ascii="Times New Roman" w:eastAsia="Times New Roman" w:hAnsi="Times New Roman" w:cs="Times New Roman"/>
                <w:color w:val="000000"/>
                <w:sz w:val="16"/>
                <w:szCs w:val="16"/>
                <w:lang w:val="en-CA"/>
              </w:rPr>
            </w:pPr>
            <w:r w:rsidRPr="008137E4">
              <w:rPr>
                <w:rFonts w:ascii="Times New Roman" w:eastAsia="Times New Roman" w:hAnsi="Times New Roman" w:cs="Times New Roman"/>
                <w:color w:val="000000"/>
                <w:sz w:val="16"/>
                <w:szCs w:val="16"/>
                <w:lang w:val="en-CA"/>
              </w:rPr>
              <w:t>Leather finishing</w:t>
            </w:r>
          </w:p>
        </w:tc>
        <w:tc>
          <w:tcPr>
            <w:tcW w:w="1279" w:type="dxa"/>
            <w:hideMark/>
          </w:tcPr>
          <w:p w14:paraId="6C2C0AB8" w14:textId="77777777" w:rsidR="008137E4" w:rsidRPr="008137E4" w:rsidRDefault="008137E4" w:rsidP="008137E4">
            <w:pPr>
              <w:tabs>
                <w:tab w:val="left" w:pos="720"/>
                <w:tab w:val="left" w:pos="1440"/>
                <w:tab w:val="left" w:pos="2160"/>
                <w:tab w:val="left" w:pos="5275"/>
                <w:tab w:val="left" w:pos="8554"/>
              </w:tabs>
              <w:jc w:val="center"/>
              <w:rPr>
                <w:rFonts w:ascii="Times New Roman" w:eastAsia="Times New Roman" w:hAnsi="Times New Roman" w:cs="Times New Roman"/>
                <w:color w:val="000000"/>
                <w:sz w:val="16"/>
                <w:szCs w:val="16"/>
                <w:lang w:val="en-CA"/>
              </w:rPr>
            </w:pPr>
            <w:r w:rsidRPr="008137E4">
              <w:rPr>
                <w:rFonts w:ascii="Times New Roman" w:eastAsia="Times New Roman" w:hAnsi="Times New Roman" w:cs="Times New Roman"/>
                <w:color w:val="000000"/>
                <w:sz w:val="16"/>
                <w:szCs w:val="16"/>
                <w:lang w:val="en-CA"/>
              </w:rPr>
              <w:t>14 years</w:t>
            </w:r>
          </w:p>
        </w:tc>
      </w:tr>
      <w:tr w:rsidR="008137E4" w:rsidRPr="00F72E6C" w14:paraId="78BB74EB" w14:textId="77777777" w:rsidTr="008137E4">
        <w:trPr>
          <w:trHeight w:val="603"/>
        </w:trPr>
        <w:tc>
          <w:tcPr>
            <w:tcW w:w="3018" w:type="dxa"/>
            <w:hideMark/>
          </w:tcPr>
          <w:p w14:paraId="639FE10B" w14:textId="77777777" w:rsidR="008137E4" w:rsidRPr="008137E4" w:rsidRDefault="008137E4" w:rsidP="008137E4">
            <w:pPr>
              <w:tabs>
                <w:tab w:val="left" w:pos="720"/>
                <w:tab w:val="left" w:pos="1440"/>
                <w:tab w:val="left" w:pos="2160"/>
                <w:tab w:val="left" w:pos="5275"/>
                <w:tab w:val="left" w:pos="8554"/>
              </w:tabs>
              <w:jc w:val="center"/>
              <w:rPr>
                <w:rFonts w:ascii="Times New Roman" w:eastAsia="Times New Roman" w:hAnsi="Times New Roman" w:cs="Times New Roman"/>
                <w:color w:val="000000"/>
                <w:sz w:val="16"/>
                <w:szCs w:val="16"/>
                <w:lang w:val="en-CA"/>
              </w:rPr>
            </w:pPr>
            <w:r w:rsidRPr="008137E4">
              <w:rPr>
                <w:rFonts w:ascii="Times New Roman" w:eastAsia="Times New Roman" w:hAnsi="Times New Roman" w:cs="Times New Roman"/>
                <w:color w:val="000000"/>
                <w:sz w:val="16"/>
                <w:szCs w:val="16"/>
                <w:lang w:val="en-CA"/>
              </w:rPr>
              <w:t>C (32 million square feet per annual)</w:t>
            </w:r>
          </w:p>
        </w:tc>
        <w:tc>
          <w:tcPr>
            <w:tcW w:w="1583" w:type="dxa"/>
            <w:hideMark/>
          </w:tcPr>
          <w:p w14:paraId="07894621" w14:textId="77777777" w:rsidR="008137E4" w:rsidRPr="008137E4" w:rsidRDefault="008137E4" w:rsidP="001D3DC0">
            <w:pPr>
              <w:tabs>
                <w:tab w:val="left" w:pos="720"/>
                <w:tab w:val="left" w:pos="1440"/>
                <w:tab w:val="left" w:pos="2160"/>
                <w:tab w:val="left" w:pos="5275"/>
                <w:tab w:val="left" w:pos="8554"/>
              </w:tabs>
              <w:jc w:val="left"/>
              <w:rPr>
                <w:rFonts w:ascii="Times New Roman" w:eastAsia="Times New Roman" w:hAnsi="Times New Roman" w:cs="Times New Roman"/>
                <w:color w:val="000000"/>
                <w:sz w:val="16"/>
                <w:szCs w:val="16"/>
                <w:lang w:val="en-CA"/>
              </w:rPr>
            </w:pPr>
            <w:r w:rsidRPr="008137E4">
              <w:rPr>
                <w:rFonts w:ascii="Times New Roman" w:eastAsia="Times New Roman" w:hAnsi="Times New Roman" w:cs="Times New Roman"/>
                <w:color w:val="000000"/>
                <w:sz w:val="16"/>
                <w:szCs w:val="16"/>
                <w:lang w:val="en-CA"/>
              </w:rPr>
              <w:t>Chief leather technologist (M3)</w:t>
            </w:r>
          </w:p>
        </w:tc>
        <w:tc>
          <w:tcPr>
            <w:tcW w:w="2412" w:type="dxa"/>
            <w:hideMark/>
          </w:tcPr>
          <w:p w14:paraId="38541F61" w14:textId="77777777" w:rsidR="008137E4" w:rsidRPr="008137E4" w:rsidRDefault="008137E4" w:rsidP="001D3DC0">
            <w:pPr>
              <w:tabs>
                <w:tab w:val="left" w:pos="720"/>
                <w:tab w:val="left" w:pos="1440"/>
                <w:tab w:val="left" w:pos="2160"/>
                <w:tab w:val="left" w:pos="5275"/>
                <w:tab w:val="left" w:pos="8554"/>
              </w:tabs>
              <w:jc w:val="left"/>
              <w:rPr>
                <w:rFonts w:ascii="Times New Roman" w:eastAsia="Times New Roman" w:hAnsi="Times New Roman" w:cs="Times New Roman"/>
                <w:color w:val="000000"/>
                <w:sz w:val="16"/>
                <w:szCs w:val="16"/>
                <w:lang w:val="en-CA"/>
              </w:rPr>
            </w:pPr>
            <w:r w:rsidRPr="008137E4">
              <w:rPr>
                <w:rFonts w:ascii="Times New Roman" w:eastAsia="Times New Roman" w:hAnsi="Times New Roman" w:cs="Times New Roman"/>
                <w:color w:val="000000"/>
                <w:sz w:val="16"/>
                <w:szCs w:val="16"/>
                <w:lang w:val="en-CA"/>
              </w:rPr>
              <w:t>Quality assurance in crust department</w:t>
            </w:r>
          </w:p>
        </w:tc>
        <w:tc>
          <w:tcPr>
            <w:tcW w:w="1279" w:type="dxa"/>
            <w:hideMark/>
          </w:tcPr>
          <w:p w14:paraId="0E449958" w14:textId="77777777" w:rsidR="008137E4" w:rsidRPr="008137E4" w:rsidRDefault="008137E4" w:rsidP="008137E4">
            <w:pPr>
              <w:tabs>
                <w:tab w:val="left" w:pos="720"/>
                <w:tab w:val="left" w:pos="1440"/>
                <w:tab w:val="left" w:pos="2160"/>
                <w:tab w:val="left" w:pos="5275"/>
                <w:tab w:val="left" w:pos="8554"/>
              </w:tabs>
              <w:jc w:val="center"/>
              <w:rPr>
                <w:rFonts w:ascii="Times New Roman" w:eastAsia="Times New Roman" w:hAnsi="Times New Roman" w:cs="Times New Roman"/>
                <w:color w:val="000000"/>
                <w:sz w:val="16"/>
                <w:szCs w:val="16"/>
                <w:lang w:val="en-CA"/>
              </w:rPr>
            </w:pPr>
            <w:r w:rsidRPr="008137E4">
              <w:rPr>
                <w:rFonts w:ascii="Times New Roman" w:eastAsia="Times New Roman" w:hAnsi="Times New Roman" w:cs="Times New Roman"/>
                <w:color w:val="000000"/>
                <w:sz w:val="16"/>
                <w:szCs w:val="16"/>
                <w:lang w:val="en-CA"/>
              </w:rPr>
              <w:t>18 years</w:t>
            </w:r>
          </w:p>
        </w:tc>
      </w:tr>
      <w:tr w:rsidR="008137E4" w:rsidRPr="00F72E6C" w14:paraId="57603625" w14:textId="77777777" w:rsidTr="008137E4">
        <w:trPr>
          <w:trHeight w:val="603"/>
        </w:trPr>
        <w:tc>
          <w:tcPr>
            <w:tcW w:w="3018" w:type="dxa"/>
            <w:hideMark/>
          </w:tcPr>
          <w:p w14:paraId="4A81652A" w14:textId="77777777" w:rsidR="008137E4" w:rsidRPr="008137E4" w:rsidRDefault="008137E4" w:rsidP="008137E4">
            <w:pPr>
              <w:tabs>
                <w:tab w:val="left" w:pos="720"/>
                <w:tab w:val="left" w:pos="1440"/>
                <w:tab w:val="left" w:pos="2160"/>
                <w:tab w:val="left" w:pos="5275"/>
                <w:tab w:val="left" w:pos="8554"/>
              </w:tabs>
              <w:jc w:val="center"/>
              <w:rPr>
                <w:rFonts w:ascii="Times New Roman" w:eastAsia="Times New Roman" w:hAnsi="Times New Roman" w:cs="Times New Roman"/>
                <w:color w:val="000000"/>
                <w:sz w:val="16"/>
                <w:szCs w:val="16"/>
                <w:lang w:val="en-CA"/>
              </w:rPr>
            </w:pPr>
            <w:r w:rsidRPr="008137E4">
              <w:rPr>
                <w:rFonts w:ascii="Times New Roman" w:eastAsia="Times New Roman" w:hAnsi="Times New Roman" w:cs="Times New Roman"/>
                <w:color w:val="000000"/>
                <w:sz w:val="16"/>
                <w:szCs w:val="16"/>
                <w:lang w:val="en-CA"/>
              </w:rPr>
              <w:t>D (23 million square feet per annual)</w:t>
            </w:r>
          </w:p>
        </w:tc>
        <w:tc>
          <w:tcPr>
            <w:tcW w:w="1583" w:type="dxa"/>
            <w:hideMark/>
          </w:tcPr>
          <w:p w14:paraId="6112D798" w14:textId="77777777" w:rsidR="008137E4" w:rsidRPr="008137E4" w:rsidRDefault="008137E4" w:rsidP="001D3DC0">
            <w:pPr>
              <w:tabs>
                <w:tab w:val="left" w:pos="720"/>
                <w:tab w:val="left" w:pos="1440"/>
                <w:tab w:val="left" w:pos="2160"/>
                <w:tab w:val="left" w:pos="5275"/>
                <w:tab w:val="left" w:pos="8554"/>
              </w:tabs>
              <w:jc w:val="left"/>
              <w:rPr>
                <w:rFonts w:ascii="Times New Roman" w:eastAsia="Times New Roman" w:hAnsi="Times New Roman" w:cs="Times New Roman"/>
                <w:color w:val="000000"/>
                <w:sz w:val="16"/>
                <w:szCs w:val="16"/>
                <w:lang w:val="en-CA"/>
              </w:rPr>
            </w:pPr>
            <w:r w:rsidRPr="008137E4">
              <w:rPr>
                <w:rFonts w:ascii="Times New Roman" w:eastAsia="Times New Roman" w:hAnsi="Times New Roman" w:cs="Times New Roman"/>
                <w:color w:val="000000"/>
                <w:sz w:val="16"/>
                <w:szCs w:val="16"/>
                <w:lang w:val="en-CA"/>
              </w:rPr>
              <w:t>Leather technologist (M4)</w:t>
            </w:r>
          </w:p>
        </w:tc>
        <w:tc>
          <w:tcPr>
            <w:tcW w:w="2412" w:type="dxa"/>
            <w:hideMark/>
          </w:tcPr>
          <w:p w14:paraId="2AE5CC2B" w14:textId="77777777" w:rsidR="008137E4" w:rsidRPr="008137E4" w:rsidRDefault="008137E4" w:rsidP="001D3DC0">
            <w:pPr>
              <w:tabs>
                <w:tab w:val="left" w:pos="720"/>
                <w:tab w:val="left" w:pos="1440"/>
                <w:tab w:val="left" w:pos="2160"/>
                <w:tab w:val="left" w:pos="5275"/>
                <w:tab w:val="left" w:pos="8554"/>
              </w:tabs>
              <w:jc w:val="left"/>
              <w:rPr>
                <w:rFonts w:ascii="Times New Roman" w:eastAsia="Times New Roman" w:hAnsi="Times New Roman" w:cs="Times New Roman"/>
                <w:color w:val="000000"/>
                <w:sz w:val="16"/>
                <w:szCs w:val="16"/>
                <w:lang w:val="en-CA"/>
              </w:rPr>
            </w:pPr>
            <w:r w:rsidRPr="008137E4">
              <w:rPr>
                <w:rFonts w:ascii="Times New Roman" w:eastAsia="Times New Roman" w:hAnsi="Times New Roman" w:cs="Times New Roman"/>
                <w:color w:val="000000"/>
                <w:sz w:val="16"/>
                <w:szCs w:val="16"/>
                <w:lang w:val="en-CA"/>
              </w:rPr>
              <w:t>Production of quality finished leather</w:t>
            </w:r>
          </w:p>
        </w:tc>
        <w:tc>
          <w:tcPr>
            <w:tcW w:w="1279" w:type="dxa"/>
            <w:hideMark/>
          </w:tcPr>
          <w:p w14:paraId="4CD66151" w14:textId="77777777" w:rsidR="008137E4" w:rsidRPr="008137E4" w:rsidRDefault="008137E4" w:rsidP="008137E4">
            <w:pPr>
              <w:tabs>
                <w:tab w:val="left" w:pos="720"/>
                <w:tab w:val="left" w:pos="1440"/>
                <w:tab w:val="left" w:pos="2160"/>
                <w:tab w:val="left" w:pos="5275"/>
                <w:tab w:val="left" w:pos="8554"/>
              </w:tabs>
              <w:jc w:val="center"/>
              <w:rPr>
                <w:rFonts w:ascii="Times New Roman" w:eastAsia="Times New Roman" w:hAnsi="Times New Roman" w:cs="Times New Roman"/>
                <w:color w:val="000000"/>
                <w:sz w:val="16"/>
                <w:szCs w:val="16"/>
                <w:lang w:val="en-CA"/>
              </w:rPr>
            </w:pPr>
            <w:r w:rsidRPr="008137E4">
              <w:rPr>
                <w:rFonts w:ascii="Times New Roman" w:eastAsia="Times New Roman" w:hAnsi="Times New Roman" w:cs="Times New Roman"/>
                <w:color w:val="000000"/>
                <w:sz w:val="16"/>
                <w:szCs w:val="16"/>
                <w:lang w:val="en-CA"/>
              </w:rPr>
              <w:t>13 years</w:t>
            </w:r>
          </w:p>
        </w:tc>
      </w:tr>
      <w:tr w:rsidR="008137E4" w:rsidRPr="00F72E6C" w14:paraId="3C7B761B" w14:textId="77777777" w:rsidTr="008137E4">
        <w:trPr>
          <w:trHeight w:val="603"/>
        </w:trPr>
        <w:tc>
          <w:tcPr>
            <w:tcW w:w="3018" w:type="dxa"/>
            <w:hideMark/>
          </w:tcPr>
          <w:p w14:paraId="2109FB7D" w14:textId="77777777" w:rsidR="008137E4" w:rsidRPr="008137E4" w:rsidRDefault="008137E4" w:rsidP="008137E4">
            <w:pPr>
              <w:tabs>
                <w:tab w:val="left" w:pos="720"/>
                <w:tab w:val="left" w:pos="1440"/>
                <w:tab w:val="left" w:pos="2160"/>
                <w:tab w:val="left" w:pos="5275"/>
                <w:tab w:val="left" w:pos="8554"/>
              </w:tabs>
              <w:jc w:val="center"/>
              <w:rPr>
                <w:rFonts w:ascii="Times New Roman" w:eastAsia="Times New Roman" w:hAnsi="Times New Roman" w:cs="Times New Roman"/>
                <w:color w:val="000000"/>
                <w:sz w:val="16"/>
                <w:szCs w:val="16"/>
                <w:lang w:val="en-CA"/>
              </w:rPr>
            </w:pPr>
            <w:r w:rsidRPr="008137E4">
              <w:rPr>
                <w:rFonts w:ascii="Times New Roman" w:eastAsia="Times New Roman" w:hAnsi="Times New Roman" w:cs="Times New Roman"/>
                <w:color w:val="000000"/>
                <w:sz w:val="16"/>
                <w:szCs w:val="16"/>
                <w:lang w:val="en-CA"/>
              </w:rPr>
              <w:t>E (42 million square feet per annual)</w:t>
            </w:r>
          </w:p>
        </w:tc>
        <w:tc>
          <w:tcPr>
            <w:tcW w:w="1583" w:type="dxa"/>
            <w:hideMark/>
          </w:tcPr>
          <w:p w14:paraId="1701C048" w14:textId="77777777" w:rsidR="008137E4" w:rsidRPr="008137E4" w:rsidRDefault="008137E4" w:rsidP="001D3DC0">
            <w:pPr>
              <w:tabs>
                <w:tab w:val="left" w:pos="720"/>
                <w:tab w:val="left" w:pos="1440"/>
                <w:tab w:val="left" w:pos="2160"/>
                <w:tab w:val="left" w:pos="5275"/>
                <w:tab w:val="left" w:pos="8554"/>
              </w:tabs>
              <w:jc w:val="left"/>
              <w:rPr>
                <w:rFonts w:ascii="Times New Roman" w:eastAsia="Times New Roman" w:hAnsi="Times New Roman" w:cs="Times New Roman"/>
                <w:color w:val="000000"/>
                <w:sz w:val="16"/>
                <w:szCs w:val="16"/>
                <w:lang w:val="en-CA"/>
              </w:rPr>
            </w:pPr>
            <w:r w:rsidRPr="008137E4">
              <w:rPr>
                <w:rFonts w:ascii="Times New Roman" w:eastAsia="Times New Roman" w:hAnsi="Times New Roman" w:cs="Times New Roman"/>
                <w:color w:val="000000"/>
                <w:sz w:val="16"/>
                <w:szCs w:val="16"/>
                <w:lang w:val="en-CA"/>
              </w:rPr>
              <w:t>Leather chemist (M5)</w:t>
            </w:r>
          </w:p>
        </w:tc>
        <w:tc>
          <w:tcPr>
            <w:tcW w:w="2412" w:type="dxa"/>
            <w:hideMark/>
          </w:tcPr>
          <w:p w14:paraId="393A43C7" w14:textId="77777777" w:rsidR="008137E4" w:rsidRPr="008137E4" w:rsidRDefault="008137E4" w:rsidP="001D3DC0">
            <w:pPr>
              <w:tabs>
                <w:tab w:val="left" w:pos="720"/>
                <w:tab w:val="left" w:pos="1440"/>
                <w:tab w:val="left" w:pos="2160"/>
                <w:tab w:val="left" w:pos="5275"/>
                <w:tab w:val="left" w:pos="8554"/>
              </w:tabs>
              <w:jc w:val="left"/>
              <w:rPr>
                <w:rFonts w:ascii="Times New Roman" w:eastAsia="Times New Roman" w:hAnsi="Times New Roman" w:cs="Times New Roman"/>
                <w:color w:val="000000"/>
                <w:sz w:val="16"/>
                <w:szCs w:val="16"/>
                <w:lang w:val="en-CA"/>
              </w:rPr>
            </w:pPr>
            <w:r w:rsidRPr="008137E4">
              <w:rPr>
                <w:rFonts w:ascii="Times New Roman" w:eastAsia="Times New Roman" w:hAnsi="Times New Roman" w:cs="Times New Roman"/>
                <w:color w:val="000000"/>
                <w:sz w:val="16"/>
                <w:szCs w:val="16"/>
                <w:lang w:val="en-CA"/>
              </w:rPr>
              <w:t>Ensure quality recipe</w:t>
            </w:r>
          </w:p>
        </w:tc>
        <w:tc>
          <w:tcPr>
            <w:tcW w:w="1279" w:type="dxa"/>
            <w:hideMark/>
          </w:tcPr>
          <w:p w14:paraId="0B46F6EC" w14:textId="77777777" w:rsidR="008137E4" w:rsidRPr="008137E4" w:rsidRDefault="008137E4" w:rsidP="008137E4">
            <w:pPr>
              <w:tabs>
                <w:tab w:val="left" w:pos="720"/>
                <w:tab w:val="left" w:pos="1440"/>
                <w:tab w:val="left" w:pos="2160"/>
                <w:tab w:val="left" w:pos="5275"/>
                <w:tab w:val="left" w:pos="8554"/>
              </w:tabs>
              <w:jc w:val="center"/>
              <w:rPr>
                <w:rFonts w:ascii="Times New Roman" w:eastAsia="Times New Roman" w:hAnsi="Times New Roman" w:cs="Times New Roman"/>
                <w:color w:val="000000"/>
                <w:sz w:val="16"/>
                <w:szCs w:val="16"/>
                <w:lang w:val="en-CA"/>
              </w:rPr>
            </w:pPr>
            <w:r w:rsidRPr="008137E4">
              <w:rPr>
                <w:rFonts w:ascii="Times New Roman" w:eastAsia="Times New Roman" w:hAnsi="Times New Roman" w:cs="Times New Roman"/>
                <w:color w:val="000000"/>
                <w:sz w:val="16"/>
                <w:szCs w:val="16"/>
                <w:lang w:val="en-CA"/>
              </w:rPr>
              <w:t>15 years</w:t>
            </w:r>
          </w:p>
        </w:tc>
      </w:tr>
      <w:tr w:rsidR="008137E4" w:rsidRPr="00F72E6C" w14:paraId="52C19D63" w14:textId="77777777" w:rsidTr="008137E4">
        <w:trPr>
          <w:trHeight w:val="603"/>
        </w:trPr>
        <w:tc>
          <w:tcPr>
            <w:tcW w:w="3018" w:type="dxa"/>
            <w:tcBorders>
              <w:bottom w:val="single" w:sz="4" w:space="0" w:color="auto"/>
            </w:tcBorders>
            <w:hideMark/>
          </w:tcPr>
          <w:p w14:paraId="676EB064" w14:textId="77777777" w:rsidR="008137E4" w:rsidRPr="008137E4" w:rsidRDefault="008137E4" w:rsidP="008137E4">
            <w:pPr>
              <w:tabs>
                <w:tab w:val="left" w:pos="720"/>
                <w:tab w:val="left" w:pos="1440"/>
                <w:tab w:val="left" w:pos="2160"/>
                <w:tab w:val="left" w:pos="5275"/>
                <w:tab w:val="left" w:pos="8554"/>
              </w:tabs>
              <w:jc w:val="center"/>
              <w:rPr>
                <w:rFonts w:ascii="Times New Roman" w:eastAsia="Times New Roman" w:hAnsi="Times New Roman" w:cs="Times New Roman"/>
                <w:color w:val="000000"/>
                <w:sz w:val="16"/>
                <w:szCs w:val="16"/>
                <w:lang w:val="en-CA"/>
              </w:rPr>
            </w:pPr>
            <w:r w:rsidRPr="008137E4">
              <w:rPr>
                <w:rFonts w:ascii="Times New Roman" w:eastAsia="Times New Roman" w:hAnsi="Times New Roman" w:cs="Times New Roman"/>
                <w:color w:val="000000"/>
                <w:sz w:val="16"/>
                <w:szCs w:val="16"/>
                <w:lang w:val="en-CA"/>
              </w:rPr>
              <w:t>F (18 million square feet per annual)</w:t>
            </w:r>
          </w:p>
        </w:tc>
        <w:tc>
          <w:tcPr>
            <w:tcW w:w="1583" w:type="dxa"/>
            <w:tcBorders>
              <w:bottom w:val="single" w:sz="4" w:space="0" w:color="auto"/>
            </w:tcBorders>
            <w:hideMark/>
          </w:tcPr>
          <w:p w14:paraId="1C71CA37" w14:textId="77777777" w:rsidR="008137E4" w:rsidRPr="008137E4" w:rsidRDefault="008137E4" w:rsidP="001D3DC0">
            <w:pPr>
              <w:tabs>
                <w:tab w:val="left" w:pos="720"/>
                <w:tab w:val="left" w:pos="1440"/>
                <w:tab w:val="left" w:pos="2160"/>
                <w:tab w:val="left" w:pos="5275"/>
                <w:tab w:val="left" w:pos="8554"/>
              </w:tabs>
              <w:jc w:val="left"/>
              <w:rPr>
                <w:rFonts w:ascii="Times New Roman" w:eastAsia="Times New Roman" w:hAnsi="Times New Roman" w:cs="Times New Roman"/>
                <w:color w:val="000000"/>
                <w:sz w:val="16"/>
                <w:szCs w:val="16"/>
                <w:lang w:val="en-CA"/>
              </w:rPr>
            </w:pPr>
            <w:r w:rsidRPr="008137E4">
              <w:rPr>
                <w:rFonts w:ascii="Times New Roman" w:eastAsia="Times New Roman" w:hAnsi="Times New Roman" w:cs="Times New Roman"/>
                <w:color w:val="000000"/>
                <w:sz w:val="16"/>
                <w:szCs w:val="16"/>
                <w:lang w:val="en-CA"/>
              </w:rPr>
              <w:t>Leather technologist (M6)</w:t>
            </w:r>
          </w:p>
        </w:tc>
        <w:tc>
          <w:tcPr>
            <w:tcW w:w="2412" w:type="dxa"/>
            <w:tcBorders>
              <w:bottom w:val="single" w:sz="4" w:space="0" w:color="auto"/>
            </w:tcBorders>
            <w:hideMark/>
          </w:tcPr>
          <w:p w14:paraId="54676A4F" w14:textId="77777777" w:rsidR="008137E4" w:rsidRPr="008137E4" w:rsidRDefault="008137E4" w:rsidP="001D3DC0">
            <w:pPr>
              <w:tabs>
                <w:tab w:val="left" w:pos="720"/>
                <w:tab w:val="left" w:pos="1440"/>
                <w:tab w:val="left" w:pos="2160"/>
                <w:tab w:val="left" w:pos="5275"/>
                <w:tab w:val="left" w:pos="8554"/>
              </w:tabs>
              <w:jc w:val="left"/>
              <w:rPr>
                <w:rFonts w:ascii="Times New Roman" w:eastAsia="Times New Roman" w:hAnsi="Times New Roman" w:cs="Times New Roman"/>
                <w:color w:val="000000"/>
                <w:sz w:val="16"/>
                <w:szCs w:val="16"/>
                <w:lang w:val="en-CA"/>
              </w:rPr>
            </w:pPr>
            <w:r w:rsidRPr="008137E4">
              <w:rPr>
                <w:rFonts w:ascii="Times New Roman" w:eastAsia="Times New Roman" w:hAnsi="Times New Roman" w:cs="Times New Roman"/>
                <w:color w:val="000000"/>
                <w:sz w:val="16"/>
                <w:szCs w:val="16"/>
                <w:lang w:val="en-CA"/>
              </w:rPr>
              <w:t>Quality assurance in wet blue section</w:t>
            </w:r>
          </w:p>
        </w:tc>
        <w:tc>
          <w:tcPr>
            <w:tcW w:w="1279" w:type="dxa"/>
            <w:tcBorders>
              <w:bottom w:val="single" w:sz="4" w:space="0" w:color="auto"/>
            </w:tcBorders>
            <w:hideMark/>
          </w:tcPr>
          <w:p w14:paraId="1E6639BC" w14:textId="77777777" w:rsidR="008137E4" w:rsidRPr="008137E4" w:rsidRDefault="008137E4" w:rsidP="008137E4">
            <w:pPr>
              <w:tabs>
                <w:tab w:val="left" w:pos="720"/>
                <w:tab w:val="left" w:pos="1440"/>
                <w:tab w:val="left" w:pos="2160"/>
                <w:tab w:val="left" w:pos="5275"/>
                <w:tab w:val="left" w:pos="8554"/>
              </w:tabs>
              <w:jc w:val="center"/>
              <w:rPr>
                <w:rFonts w:ascii="Times New Roman" w:eastAsia="Times New Roman" w:hAnsi="Times New Roman" w:cs="Times New Roman"/>
                <w:color w:val="000000"/>
                <w:sz w:val="16"/>
                <w:szCs w:val="16"/>
                <w:lang w:val="en-CA"/>
              </w:rPr>
            </w:pPr>
            <w:r w:rsidRPr="008137E4">
              <w:rPr>
                <w:rFonts w:ascii="Times New Roman" w:eastAsia="Times New Roman" w:hAnsi="Times New Roman" w:cs="Times New Roman"/>
                <w:color w:val="000000"/>
                <w:sz w:val="16"/>
                <w:szCs w:val="16"/>
                <w:lang w:val="en-CA"/>
              </w:rPr>
              <w:t>19 years</w:t>
            </w:r>
          </w:p>
        </w:tc>
      </w:tr>
    </w:tbl>
    <w:p w14:paraId="51547C31" w14:textId="77777777" w:rsidR="00162472" w:rsidRDefault="00162472" w:rsidP="00AD4D58">
      <w:pPr>
        <w:ind w:firstLineChars="17" w:firstLine="34"/>
        <w:rPr>
          <w:rFonts w:ascii="Times New Roman" w:hAnsi="Times New Roman" w:cs="Times New Roman"/>
          <w:color w:val="000000" w:themeColor="text1"/>
          <w:kern w:val="0"/>
          <w:sz w:val="20"/>
          <w:szCs w:val="20"/>
        </w:rPr>
      </w:pPr>
    </w:p>
    <w:p w14:paraId="31F5937B" w14:textId="3CD58667" w:rsidR="00162472" w:rsidRDefault="008137E4" w:rsidP="00AD4D58">
      <w:pPr>
        <w:ind w:firstLineChars="17" w:firstLine="24"/>
        <w:rPr>
          <w:rFonts w:ascii="Times New Roman" w:hAnsi="Times New Roman" w:cs="Times New Roman"/>
          <w:color w:val="000000" w:themeColor="text1"/>
          <w:kern w:val="0"/>
          <w:sz w:val="20"/>
          <w:szCs w:val="20"/>
        </w:rPr>
      </w:pPr>
      <w:r w:rsidRPr="00125086">
        <w:rPr>
          <w:rStyle w:val="CaptionColor"/>
          <w:rFonts w:eastAsia="Times New Roman"/>
          <w:b/>
          <w:bCs w:val="0"/>
          <w:kern w:val="0"/>
          <w:lang w:eastAsia="en-US"/>
        </w:rPr>
        <w:t>TABLE 3</w:t>
      </w:r>
      <w:r w:rsidRPr="00244B50">
        <w:rPr>
          <w:rFonts w:ascii="Helvetica" w:hAnsi="Helvetica" w:cs="Helvetica"/>
          <w:b/>
          <w:sz w:val="18"/>
          <w:szCs w:val="18"/>
          <w:lang w:val="en-CA"/>
        </w:rPr>
        <w:t>.</w:t>
      </w:r>
      <w:r w:rsidRPr="00244B50">
        <w:rPr>
          <w:rFonts w:ascii="Helvetica" w:eastAsia="Times New Roman" w:hAnsi="Helvetica" w:cs="Helvetica"/>
          <w:sz w:val="18"/>
          <w:szCs w:val="18"/>
          <w:lang w:val="en-CA"/>
        </w:rPr>
        <w:t xml:space="preserve"> </w:t>
      </w:r>
      <w:r w:rsidRPr="00125086">
        <w:rPr>
          <w:rFonts w:ascii="Helvetica" w:eastAsia="Times New Roman" w:hAnsi="Helvetica" w:cs="Helvetica"/>
          <w:b/>
          <w:bCs/>
          <w:color w:val="000000"/>
          <w:sz w:val="14"/>
          <w:szCs w:val="14"/>
          <w:lang w:val="en-CA"/>
        </w:rPr>
        <w:t>Linguistic terms and corresponding rating values</w:t>
      </w:r>
      <w:r>
        <w:rPr>
          <w:rFonts w:ascii="Helvetica" w:eastAsia="Times New Roman" w:hAnsi="Helvetica" w:cs="Helvetica"/>
          <w:b/>
          <w:bCs/>
          <w:color w:val="000000"/>
          <w:sz w:val="14"/>
          <w:szCs w:val="14"/>
          <w:lang w:val="en-CA"/>
        </w:rPr>
        <w:t>.</w:t>
      </w:r>
    </w:p>
    <w:tbl>
      <w:tblPr>
        <w:tblpPr w:leftFromText="180" w:rightFromText="180" w:vertAnchor="text" w:horzAnchor="margin" w:tblpY="91"/>
        <w:tblW w:w="8217" w:type="dxa"/>
        <w:tblBorders>
          <w:top w:val="single" w:sz="12" w:space="0" w:color="auto"/>
          <w:bottom w:val="single" w:sz="12" w:space="0" w:color="auto"/>
        </w:tblBorders>
        <w:tblLook w:val="04A0" w:firstRow="1" w:lastRow="0" w:firstColumn="1" w:lastColumn="0" w:noHBand="0" w:noVBand="1"/>
      </w:tblPr>
      <w:tblGrid>
        <w:gridCol w:w="3119"/>
        <w:gridCol w:w="3166"/>
        <w:gridCol w:w="1932"/>
      </w:tblGrid>
      <w:tr w:rsidR="008137E4" w:rsidRPr="00F72E6C" w14:paraId="2D9767C8" w14:textId="77777777" w:rsidTr="008137E4">
        <w:trPr>
          <w:trHeight w:val="237"/>
        </w:trPr>
        <w:tc>
          <w:tcPr>
            <w:tcW w:w="6285" w:type="dxa"/>
            <w:gridSpan w:val="2"/>
            <w:tcBorders>
              <w:top w:val="single" w:sz="12" w:space="0" w:color="auto"/>
              <w:bottom w:val="single" w:sz="4" w:space="0" w:color="auto"/>
            </w:tcBorders>
            <w:vAlign w:val="center"/>
          </w:tcPr>
          <w:p w14:paraId="4A84F01C" w14:textId="77777777" w:rsidR="008137E4" w:rsidRPr="0064541F" w:rsidRDefault="008137E4" w:rsidP="008137E4">
            <w:pPr>
              <w:tabs>
                <w:tab w:val="left" w:pos="720"/>
                <w:tab w:val="left" w:pos="1440"/>
                <w:tab w:val="left" w:pos="2160"/>
                <w:tab w:val="left" w:pos="5275"/>
                <w:tab w:val="left" w:pos="8554"/>
              </w:tabs>
              <w:jc w:val="center"/>
              <w:rPr>
                <w:rFonts w:ascii="Times New Roman" w:eastAsia="Times New Roman" w:hAnsi="Times New Roman" w:cs="Times New Roman"/>
                <w:color w:val="000000"/>
                <w:sz w:val="16"/>
                <w:szCs w:val="16"/>
                <w:lang w:val="en-CA"/>
              </w:rPr>
            </w:pPr>
            <w:r w:rsidRPr="0064541F">
              <w:rPr>
                <w:rFonts w:ascii="Times New Roman" w:eastAsia="Times New Roman" w:hAnsi="Times New Roman" w:cs="Times New Roman"/>
                <w:color w:val="000000"/>
                <w:sz w:val="16"/>
                <w:szCs w:val="16"/>
                <w:lang w:val="en-CA"/>
              </w:rPr>
              <w:t>Linguistic Terms</w:t>
            </w:r>
          </w:p>
        </w:tc>
        <w:tc>
          <w:tcPr>
            <w:tcW w:w="1932" w:type="dxa"/>
            <w:vMerge w:val="restart"/>
            <w:tcBorders>
              <w:top w:val="single" w:sz="12" w:space="0" w:color="auto"/>
              <w:bottom w:val="single" w:sz="4" w:space="0" w:color="auto"/>
            </w:tcBorders>
            <w:vAlign w:val="center"/>
          </w:tcPr>
          <w:p w14:paraId="68FC2EAC" w14:textId="77777777" w:rsidR="008137E4" w:rsidRPr="0064541F" w:rsidRDefault="008137E4" w:rsidP="008137E4">
            <w:pPr>
              <w:tabs>
                <w:tab w:val="left" w:pos="720"/>
                <w:tab w:val="left" w:pos="1440"/>
                <w:tab w:val="left" w:pos="2160"/>
                <w:tab w:val="left" w:pos="5275"/>
                <w:tab w:val="left" w:pos="8554"/>
              </w:tabs>
              <w:jc w:val="center"/>
              <w:rPr>
                <w:rFonts w:ascii="Times New Roman" w:eastAsia="Times New Roman" w:hAnsi="Times New Roman" w:cs="Times New Roman"/>
                <w:color w:val="000000"/>
                <w:sz w:val="16"/>
                <w:szCs w:val="16"/>
                <w:lang w:val="en-CA"/>
              </w:rPr>
            </w:pPr>
            <w:r w:rsidRPr="0064541F">
              <w:rPr>
                <w:rFonts w:ascii="Times New Roman" w:eastAsia="Times New Roman" w:hAnsi="Times New Roman" w:cs="Times New Roman"/>
                <w:color w:val="000000"/>
                <w:sz w:val="16"/>
                <w:szCs w:val="16"/>
                <w:lang w:val="en-CA"/>
              </w:rPr>
              <w:t>Rating value</w:t>
            </w:r>
          </w:p>
        </w:tc>
      </w:tr>
      <w:tr w:rsidR="008137E4" w:rsidRPr="00F72E6C" w14:paraId="00E13271" w14:textId="77777777" w:rsidTr="008137E4">
        <w:trPr>
          <w:trHeight w:val="237"/>
        </w:trPr>
        <w:tc>
          <w:tcPr>
            <w:tcW w:w="3119" w:type="dxa"/>
            <w:tcBorders>
              <w:top w:val="single" w:sz="4" w:space="0" w:color="auto"/>
              <w:bottom w:val="single" w:sz="4" w:space="0" w:color="auto"/>
            </w:tcBorders>
            <w:vAlign w:val="center"/>
          </w:tcPr>
          <w:p w14:paraId="247541B1" w14:textId="77777777" w:rsidR="008137E4" w:rsidRPr="0064541F" w:rsidRDefault="008137E4" w:rsidP="008137E4">
            <w:pPr>
              <w:tabs>
                <w:tab w:val="left" w:pos="720"/>
                <w:tab w:val="left" w:pos="1440"/>
                <w:tab w:val="left" w:pos="2160"/>
                <w:tab w:val="left" w:pos="5275"/>
                <w:tab w:val="left" w:pos="8554"/>
              </w:tabs>
              <w:jc w:val="center"/>
              <w:rPr>
                <w:rFonts w:ascii="Times New Roman" w:eastAsia="Times New Roman" w:hAnsi="Times New Roman" w:cs="Times New Roman"/>
                <w:color w:val="000000"/>
                <w:sz w:val="16"/>
                <w:szCs w:val="16"/>
                <w:lang w:val="en-CA"/>
              </w:rPr>
            </w:pPr>
            <w:r w:rsidRPr="0064541F">
              <w:rPr>
                <w:rFonts w:ascii="Times New Roman" w:eastAsia="Times New Roman" w:hAnsi="Times New Roman" w:cs="Times New Roman"/>
                <w:color w:val="000000"/>
                <w:sz w:val="16"/>
                <w:szCs w:val="16"/>
                <w:lang w:val="en-CA"/>
              </w:rPr>
              <w:t>Internal strength</w:t>
            </w:r>
          </w:p>
        </w:tc>
        <w:tc>
          <w:tcPr>
            <w:tcW w:w="3166" w:type="dxa"/>
            <w:tcBorders>
              <w:top w:val="single" w:sz="4" w:space="0" w:color="auto"/>
              <w:bottom w:val="single" w:sz="4" w:space="0" w:color="auto"/>
            </w:tcBorders>
            <w:vAlign w:val="center"/>
          </w:tcPr>
          <w:p w14:paraId="4165FB91" w14:textId="77777777" w:rsidR="008137E4" w:rsidRPr="0064541F" w:rsidRDefault="008137E4" w:rsidP="008137E4">
            <w:pPr>
              <w:tabs>
                <w:tab w:val="left" w:pos="720"/>
                <w:tab w:val="left" w:pos="1440"/>
                <w:tab w:val="left" w:pos="2160"/>
                <w:tab w:val="left" w:pos="5275"/>
                <w:tab w:val="left" w:pos="8554"/>
              </w:tabs>
              <w:jc w:val="center"/>
              <w:rPr>
                <w:rFonts w:ascii="Times New Roman" w:hAnsi="Times New Roman" w:cs="Times New Roman"/>
                <w:color w:val="000000"/>
                <w:sz w:val="16"/>
                <w:szCs w:val="16"/>
                <w:lang w:val="en-CA"/>
              </w:rPr>
            </w:pPr>
            <w:r w:rsidRPr="0064541F">
              <w:rPr>
                <w:rFonts w:ascii="Times New Roman" w:eastAsia="Times New Roman" w:hAnsi="Times New Roman" w:cs="Times New Roman"/>
                <w:color w:val="000000"/>
                <w:sz w:val="16"/>
                <w:szCs w:val="16"/>
                <w:lang w:val="en-CA"/>
              </w:rPr>
              <w:t>Direct relation</w:t>
            </w:r>
            <w:r w:rsidRPr="0064541F">
              <w:rPr>
                <w:rFonts w:ascii="Times New Roman" w:hAnsi="Times New Roman" w:cs="Times New Roman"/>
                <w:color w:val="000000"/>
                <w:sz w:val="16"/>
                <w:szCs w:val="16"/>
                <w:lang w:val="en-CA"/>
              </w:rPr>
              <w:t>ship</w:t>
            </w:r>
          </w:p>
        </w:tc>
        <w:tc>
          <w:tcPr>
            <w:tcW w:w="1932" w:type="dxa"/>
            <w:vMerge/>
            <w:tcBorders>
              <w:top w:val="single" w:sz="4" w:space="0" w:color="auto"/>
              <w:bottom w:val="single" w:sz="4" w:space="0" w:color="auto"/>
            </w:tcBorders>
            <w:vAlign w:val="center"/>
          </w:tcPr>
          <w:p w14:paraId="0070C278" w14:textId="77777777" w:rsidR="008137E4" w:rsidRPr="0064541F" w:rsidRDefault="008137E4" w:rsidP="008137E4">
            <w:pPr>
              <w:tabs>
                <w:tab w:val="left" w:pos="720"/>
                <w:tab w:val="left" w:pos="1440"/>
                <w:tab w:val="left" w:pos="2160"/>
                <w:tab w:val="left" w:pos="5275"/>
                <w:tab w:val="left" w:pos="8554"/>
              </w:tabs>
              <w:jc w:val="center"/>
              <w:rPr>
                <w:rFonts w:ascii="Times New Roman" w:eastAsia="Times New Roman" w:hAnsi="Times New Roman" w:cs="Times New Roman"/>
                <w:color w:val="000000"/>
                <w:sz w:val="16"/>
                <w:szCs w:val="16"/>
                <w:lang w:val="en-CA"/>
              </w:rPr>
            </w:pPr>
          </w:p>
        </w:tc>
      </w:tr>
      <w:tr w:rsidR="008137E4" w:rsidRPr="00F72E6C" w14:paraId="233DB360" w14:textId="77777777" w:rsidTr="008137E4">
        <w:trPr>
          <w:trHeight w:val="237"/>
        </w:trPr>
        <w:tc>
          <w:tcPr>
            <w:tcW w:w="3119" w:type="dxa"/>
            <w:tcBorders>
              <w:top w:val="single" w:sz="4" w:space="0" w:color="auto"/>
            </w:tcBorders>
            <w:vAlign w:val="center"/>
          </w:tcPr>
          <w:p w14:paraId="5A58B90C" w14:textId="77777777" w:rsidR="008137E4" w:rsidRPr="0064541F" w:rsidRDefault="008137E4" w:rsidP="008137E4">
            <w:pPr>
              <w:tabs>
                <w:tab w:val="left" w:pos="720"/>
                <w:tab w:val="left" w:pos="1440"/>
                <w:tab w:val="left" w:pos="2160"/>
                <w:tab w:val="left" w:pos="5275"/>
                <w:tab w:val="left" w:pos="8554"/>
              </w:tabs>
              <w:jc w:val="center"/>
              <w:rPr>
                <w:rFonts w:ascii="Times New Roman" w:eastAsia="Times New Roman" w:hAnsi="Times New Roman" w:cs="Times New Roman"/>
                <w:color w:val="000000"/>
                <w:sz w:val="16"/>
                <w:szCs w:val="16"/>
                <w:lang w:val="en-CA"/>
              </w:rPr>
            </w:pPr>
            <w:r w:rsidRPr="0064541F">
              <w:rPr>
                <w:rFonts w:ascii="Times New Roman" w:eastAsia="Times New Roman" w:hAnsi="Times New Roman" w:cs="Times New Roman"/>
                <w:color w:val="000000"/>
                <w:sz w:val="16"/>
                <w:szCs w:val="16"/>
                <w:lang w:val="en-CA"/>
              </w:rPr>
              <w:t>Very High Strength (VHS)</w:t>
            </w:r>
          </w:p>
        </w:tc>
        <w:tc>
          <w:tcPr>
            <w:tcW w:w="3166" w:type="dxa"/>
            <w:tcBorders>
              <w:top w:val="single" w:sz="4" w:space="0" w:color="auto"/>
            </w:tcBorders>
            <w:vAlign w:val="center"/>
          </w:tcPr>
          <w:p w14:paraId="18BFD5D7" w14:textId="77777777" w:rsidR="008137E4" w:rsidRPr="0064541F" w:rsidRDefault="008137E4" w:rsidP="008137E4">
            <w:pPr>
              <w:tabs>
                <w:tab w:val="left" w:pos="720"/>
                <w:tab w:val="left" w:pos="1440"/>
                <w:tab w:val="left" w:pos="2160"/>
                <w:tab w:val="left" w:pos="5275"/>
                <w:tab w:val="left" w:pos="8554"/>
              </w:tabs>
              <w:jc w:val="center"/>
              <w:rPr>
                <w:rFonts w:ascii="Times New Roman" w:eastAsia="Times New Roman" w:hAnsi="Times New Roman" w:cs="Times New Roman"/>
                <w:color w:val="000000"/>
                <w:sz w:val="16"/>
                <w:szCs w:val="16"/>
                <w:lang w:val="en-CA"/>
              </w:rPr>
            </w:pPr>
            <w:r w:rsidRPr="0064541F">
              <w:rPr>
                <w:rFonts w:ascii="Times New Roman" w:eastAsia="Times New Roman" w:hAnsi="Times New Roman" w:cs="Times New Roman"/>
                <w:color w:val="000000"/>
                <w:sz w:val="16"/>
                <w:szCs w:val="16"/>
                <w:lang w:val="en-CA"/>
              </w:rPr>
              <w:t>Very High Influence (VHI)</w:t>
            </w:r>
          </w:p>
        </w:tc>
        <w:tc>
          <w:tcPr>
            <w:tcW w:w="1932" w:type="dxa"/>
            <w:tcBorders>
              <w:top w:val="single" w:sz="4" w:space="0" w:color="auto"/>
            </w:tcBorders>
            <w:vAlign w:val="center"/>
          </w:tcPr>
          <w:p w14:paraId="127B677C" w14:textId="77777777" w:rsidR="008137E4" w:rsidRPr="0064541F" w:rsidRDefault="008137E4" w:rsidP="008137E4">
            <w:pPr>
              <w:tabs>
                <w:tab w:val="left" w:pos="720"/>
                <w:tab w:val="left" w:pos="1440"/>
                <w:tab w:val="left" w:pos="2160"/>
                <w:tab w:val="left" w:pos="5275"/>
                <w:tab w:val="left" w:pos="8554"/>
              </w:tabs>
              <w:jc w:val="center"/>
              <w:rPr>
                <w:rFonts w:ascii="Times New Roman" w:eastAsia="Times New Roman" w:hAnsi="Times New Roman" w:cs="Times New Roman"/>
                <w:color w:val="000000"/>
                <w:sz w:val="16"/>
                <w:szCs w:val="16"/>
                <w:lang w:val="en-CA"/>
              </w:rPr>
            </w:pPr>
            <w:r w:rsidRPr="0064541F">
              <w:rPr>
                <w:rFonts w:ascii="Times New Roman" w:eastAsia="Times New Roman" w:hAnsi="Times New Roman" w:cs="Times New Roman"/>
                <w:color w:val="000000"/>
                <w:sz w:val="16"/>
                <w:szCs w:val="16"/>
                <w:lang w:val="en-CA"/>
              </w:rPr>
              <w:t>5</w:t>
            </w:r>
          </w:p>
        </w:tc>
      </w:tr>
      <w:tr w:rsidR="008137E4" w:rsidRPr="00F72E6C" w14:paraId="6F6D1A5B" w14:textId="77777777" w:rsidTr="008137E4">
        <w:trPr>
          <w:trHeight w:val="237"/>
        </w:trPr>
        <w:tc>
          <w:tcPr>
            <w:tcW w:w="3119" w:type="dxa"/>
            <w:vAlign w:val="center"/>
          </w:tcPr>
          <w:p w14:paraId="11172D9D" w14:textId="77777777" w:rsidR="008137E4" w:rsidRPr="0064541F" w:rsidRDefault="008137E4" w:rsidP="008137E4">
            <w:pPr>
              <w:tabs>
                <w:tab w:val="left" w:pos="720"/>
                <w:tab w:val="left" w:pos="1440"/>
                <w:tab w:val="left" w:pos="2160"/>
                <w:tab w:val="left" w:pos="5275"/>
                <w:tab w:val="left" w:pos="8554"/>
              </w:tabs>
              <w:jc w:val="center"/>
              <w:rPr>
                <w:rFonts w:ascii="Times New Roman" w:eastAsia="Times New Roman" w:hAnsi="Times New Roman" w:cs="Times New Roman"/>
                <w:color w:val="000000"/>
                <w:sz w:val="16"/>
                <w:szCs w:val="16"/>
                <w:lang w:val="en-CA"/>
              </w:rPr>
            </w:pPr>
            <w:r w:rsidRPr="0064541F">
              <w:rPr>
                <w:rFonts w:ascii="Times New Roman" w:eastAsia="Times New Roman" w:hAnsi="Times New Roman" w:cs="Times New Roman"/>
                <w:color w:val="000000"/>
                <w:sz w:val="16"/>
                <w:szCs w:val="16"/>
                <w:lang w:val="en-CA"/>
              </w:rPr>
              <w:t>High Strength (HS)</w:t>
            </w:r>
          </w:p>
        </w:tc>
        <w:tc>
          <w:tcPr>
            <w:tcW w:w="3166" w:type="dxa"/>
            <w:vAlign w:val="center"/>
          </w:tcPr>
          <w:p w14:paraId="413D9B4E" w14:textId="77777777" w:rsidR="008137E4" w:rsidRPr="0064541F" w:rsidRDefault="008137E4" w:rsidP="008137E4">
            <w:pPr>
              <w:tabs>
                <w:tab w:val="left" w:pos="720"/>
                <w:tab w:val="left" w:pos="1440"/>
                <w:tab w:val="left" w:pos="2160"/>
                <w:tab w:val="left" w:pos="5275"/>
                <w:tab w:val="left" w:pos="8554"/>
              </w:tabs>
              <w:jc w:val="center"/>
              <w:rPr>
                <w:rFonts w:ascii="Times New Roman" w:eastAsia="Times New Roman" w:hAnsi="Times New Roman" w:cs="Times New Roman"/>
                <w:color w:val="000000"/>
                <w:sz w:val="16"/>
                <w:szCs w:val="16"/>
                <w:lang w:val="en-CA"/>
              </w:rPr>
            </w:pPr>
            <w:r w:rsidRPr="0064541F">
              <w:rPr>
                <w:rFonts w:ascii="Times New Roman" w:eastAsia="Times New Roman" w:hAnsi="Times New Roman" w:cs="Times New Roman"/>
                <w:color w:val="000000"/>
                <w:sz w:val="16"/>
                <w:szCs w:val="16"/>
                <w:lang w:val="en-CA"/>
              </w:rPr>
              <w:t>High Influence (HI)</w:t>
            </w:r>
          </w:p>
        </w:tc>
        <w:tc>
          <w:tcPr>
            <w:tcW w:w="1932" w:type="dxa"/>
            <w:vAlign w:val="center"/>
          </w:tcPr>
          <w:p w14:paraId="737BCCCF" w14:textId="77777777" w:rsidR="008137E4" w:rsidRPr="0064541F" w:rsidRDefault="008137E4" w:rsidP="008137E4">
            <w:pPr>
              <w:tabs>
                <w:tab w:val="left" w:pos="720"/>
                <w:tab w:val="left" w:pos="1440"/>
                <w:tab w:val="left" w:pos="2160"/>
                <w:tab w:val="left" w:pos="5275"/>
                <w:tab w:val="left" w:pos="8554"/>
              </w:tabs>
              <w:jc w:val="center"/>
              <w:rPr>
                <w:rFonts w:ascii="Times New Roman" w:eastAsia="Times New Roman" w:hAnsi="Times New Roman" w:cs="Times New Roman"/>
                <w:color w:val="000000"/>
                <w:sz w:val="16"/>
                <w:szCs w:val="16"/>
                <w:lang w:val="en-CA"/>
              </w:rPr>
            </w:pPr>
            <w:r w:rsidRPr="0064541F">
              <w:rPr>
                <w:rFonts w:ascii="Times New Roman" w:eastAsia="Times New Roman" w:hAnsi="Times New Roman" w:cs="Times New Roman"/>
                <w:color w:val="000000"/>
                <w:sz w:val="16"/>
                <w:szCs w:val="16"/>
                <w:lang w:val="en-CA"/>
              </w:rPr>
              <w:t>4</w:t>
            </w:r>
          </w:p>
        </w:tc>
      </w:tr>
      <w:tr w:rsidR="008137E4" w:rsidRPr="00F72E6C" w14:paraId="0BC0AA33" w14:textId="77777777" w:rsidTr="008137E4">
        <w:trPr>
          <w:trHeight w:val="237"/>
        </w:trPr>
        <w:tc>
          <w:tcPr>
            <w:tcW w:w="3119" w:type="dxa"/>
            <w:vAlign w:val="center"/>
          </w:tcPr>
          <w:p w14:paraId="47990A52" w14:textId="77777777" w:rsidR="008137E4" w:rsidRPr="0064541F" w:rsidRDefault="008137E4" w:rsidP="008137E4">
            <w:pPr>
              <w:tabs>
                <w:tab w:val="left" w:pos="720"/>
                <w:tab w:val="left" w:pos="1440"/>
                <w:tab w:val="left" w:pos="2160"/>
                <w:tab w:val="left" w:pos="5275"/>
                <w:tab w:val="left" w:pos="8554"/>
              </w:tabs>
              <w:jc w:val="center"/>
              <w:rPr>
                <w:rFonts w:ascii="Times New Roman" w:eastAsia="Times New Roman" w:hAnsi="Times New Roman" w:cs="Times New Roman"/>
                <w:color w:val="000000"/>
                <w:sz w:val="16"/>
                <w:szCs w:val="16"/>
                <w:lang w:val="en-CA"/>
              </w:rPr>
            </w:pPr>
            <w:r w:rsidRPr="0064541F">
              <w:rPr>
                <w:rFonts w:ascii="Times New Roman" w:eastAsia="Times New Roman" w:hAnsi="Times New Roman" w:cs="Times New Roman"/>
                <w:color w:val="000000"/>
                <w:sz w:val="16"/>
                <w:szCs w:val="16"/>
                <w:lang w:val="en-CA"/>
              </w:rPr>
              <w:t>Medium Strength (MS)</w:t>
            </w:r>
          </w:p>
        </w:tc>
        <w:tc>
          <w:tcPr>
            <w:tcW w:w="3166" w:type="dxa"/>
            <w:vAlign w:val="center"/>
          </w:tcPr>
          <w:p w14:paraId="552DCFF8" w14:textId="77777777" w:rsidR="008137E4" w:rsidRPr="0064541F" w:rsidRDefault="008137E4" w:rsidP="008137E4">
            <w:pPr>
              <w:tabs>
                <w:tab w:val="left" w:pos="720"/>
                <w:tab w:val="left" w:pos="1440"/>
                <w:tab w:val="left" w:pos="2160"/>
                <w:tab w:val="left" w:pos="5275"/>
                <w:tab w:val="left" w:pos="8554"/>
              </w:tabs>
              <w:jc w:val="center"/>
              <w:rPr>
                <w:rFonts w:ascii="Times New Roman" w:eastAsia="Times New Roman" w:hAnsi="Times New Roman" w:cs="Times New Roman"/>
                <w:color w:val="000000"/>
                <w:sz w:val="16"/>
                <w:szCs w:val="16"/>
                <w:lang w:val="en-CA"/>
              </w:rPr>
            </w:pPr>
            <w:r w:rsidRPr="0064541F">
              <w:rPr>
                <w:rFonts w:ascii="Times New Roman" w:eastAsia="Times New Roman" w:hAnsi="Times New Roman" w:cs="Times New Roman"/>
                <w:color w:val="000000"/>
                <w:sz w:val="16"/>
                <w:szCs w:val="16"/>
                <w:lang w:val="en-CA"/>
              </w:rPr>
              <w:t>Medium Influence (MI)</w:t>
            </w:r>
          </w:p>
        </w:tc>
        <w:tc>
          <w:tcPr>
            <w:tcW w:w="1932" w:type="dxa"/>
            <w:vAlign w:val="center"/>
          </w:tcPr>
          <w:p w14:paraId="59903150" w14:textId="77777777" w:rsidR="008137E4" w:rsidRPr="0064541F" w:rsidRDefault="008137E4" w:rsidP="008137E4">
            <w:pPr>
              <w:tabs>
                <w:tab w:val="left" w:pos="720"/>
                <w:tab w:val="left" w:pos="1440"/>
                <w:tab w:val="left" w:pos="2160"/>
                <w:tab w:val="left" w:pos="5275"/>
                <w:tab w:val="left" w:pos="8554"/>
              </w:tabs>
              <w:jc w:val="center"/>
              <w:rPr>
                <w:rFonts w:ascii="Times New Roman" w:eastAsia="Times New Roman" w:hAnsi="Times New Roman" w:cs="Times New Roman"/>
                <w:color w:val="000000"/>
                <w:sz w:val="16"/>
                <w:szCs w:val="16"/>
                <w:lang w:val="en-CA"/>
              </w:rPr>
            </w:pPr>
            <w:r w:rsidRPr="0064541F">
              <w:rPr>
                <w:rFonts w:ascii="Times New Roman" w:eastAsia="Times New Roman" w:hAnsi="Times New Roman" w:cs="Times New Roman"/>
                <w:color w:val="000000"/>
                <w:sz w:val="16"/>
                <w:szCs w:val="16"/>
                <w:lang w:val="en-CA"/>
              </w:rPr>
              <w:t>3</w:t>
            </w:r>
          </w:p>
        </w:tc>
      </w:tr>
      <w:tr w:rsidR="008137E4" w:rsidRPr="00F72E6C" w14:paraId="7FB59A27" w14:textId="77777777" w:rsidTr="008137E4">
        <w:trPr>
          <w:trHeight w:val="237"/>
        </w:trPr>
        <w:tc>
          <w:tcPr>
            <w:tcW w:w="3119" w:type="dxa"/>
            <w:vAlign w:val="center"/>
          </w:tcPr>
          <w:p w14:paraId="794E1BB9" w14:textId="77777777" w:rsidR="008137E4" w:rsidRPr="0064541F" w:rsidRDefault="008137E4" w:rsidP="008137E4">
            <w:pPr>
              <w:tabs>
                <w:tab w:val="left" w:pos="720"/>
                <w:tab w:val="left" w:pos="1440"/>
                <w:tab w:val="left" w:pos="2160"/>
                <w:tab w:val="left" w:pos="5275"/>
                <w:tab w:val="left" w:pos="8554"/>
              </w:tabs>
              <w:jc w:val="center"/>
              <w:rPr>
                <w:rFonts w:ascii="Times New Roman" w:eastAsia="Times New Roman" w:hAnsi="Times New Roman" w:cs="Times New Roman"/>
                <w:color w:val="000000"/>
                <w:sz w:val="16"/>
                <w:szCs w:val="16"/>
                <w:lang w:val="en-CA"/>
              </w:rPr>
            </w:pPr>
            <w:r w:rsidRPr="0064541F">
              <w:rPr>
                <w:rFonts w:ascii="Times New Roman" w:eastAsia="Times New Roman" w:hAnsi="Times New Roman" w:cs="Times New Roman"/>
                <w:color w:val="000000"/>
                <w:sz w:val="16"/>
                <w:szCs w:val="16"/>
                <w:lang w:val="en-CA"/>
              </w:rPr>
              <w:t>Low Strength (LS)</w:t>
            </w:r>
          </w:p>
        </w:tc>
        <w:tc>
          <w:tcPr>
            <w:tcW w:w="3166" w:type="dxa"/>
            <w:vAlign w:val="center"/>
          </w:tcPr>
          <w:p w14:paraId="448A8710" w14:textId="77777777" w:rsidR="008137E4" w:rsidRPr="0064541F" w:rsidRDefault="008137E4" w:rsidP="008137E4">
            <w:pPr>
              <w:tabs>
                <w:tab w:val="left" w:pos="720"/>
                <w:tab w:val="left" w:pos="1440"/>
                <w:tab w:val="left" w:pos="2160"/>
                <w:tab w:val="left" w:pos="5275"/>
                <w:tab w:val="left" w:pos="8554"/>
              </w:tabs>
              <w:jc w:val="center"/>
              <w:rPr>
                <w:rFonts w:ascii="Times New Roman" w:eastAsia="Times New Roman" w:hAnsi="Times New Roman" w:cs="Times New Roman"/>
                <w:color w:val="000000"/>
                <w:sz w:val="16"/>
                <w:szCs w:val="16"/>
                <w:lang w:val="en-CA"/>
              </w:rPr>
            </w:pPr>
            <w:r w:rsidRPr="0064541F">
              <w:rPr>
                <w:rFonts w:ascii="Times New Roman" w:eastAsia="Times New Roman" w:hAnsi="Times New Roman" w:cs="Times New Roman"/>
                <w:color w:val="000000"/>
                <w:sz w:val="16"/>
                <w:szCs w:val="16"/>
                <w:lang w:val="en-CA"/>
              </w:rPr>
              <w:t>Low Influence (LI)</w:t>
            </w:r>
          </w:p>
        </w:tc>
        <w:tc>
          <w:tcPr>
            <w:tcW w:w="1932" w:type="dxa"/>
            <w:vAlign w:val="center"/>
          </w:tcPr>
          <w:p w14:paraId="116C3839" w14:textId="77777777" w:rsidR="008137E4" w:rsidRPr="0064541F" w:rsidRDefault="008137E4" w:rsidP="008137E4">
            <w:pPr>
              <w:tabs>
                <w:tab w:val="left" w:pos="720"/>
                <w:tab w:val="left" w:pos="1440"/>
                <w:tab w:val="left" w:pos="2160"/>
                <w:tab w:val="left" w:pos="5275"/>
                <w:tab w:val="left" w:pos="8554"/>
              </w:tabs>
              <w:jc w:val="center"/>
              <w:rPr>
                <w:rFonts w:ascii="Times New Roman" w:eastAsia="Times New Roman" w:hAnsi="Times New Roman" w:cs="Times New Roman"/>
                <w:color w:val="000000"/>
                <w:sz w:val="16"/>
                <w:szCs w:val="16"/>
                <w:lang w:val="en-CA"/>
              </w:rPr>
            </w:pPr>
            <w:r w:rsidRPr="0064541F">
              <w:rPr>
                <w:rFonts w:ascii="Times New Roman" w:eastAsia="Times New Roman" w:hAnsi="Times New Roman" w:cs="Times New Roman"/>
                <w:color w:val="000000"/>
                <w:sz w:val="16"/>
                <w:szCs w:val="16"/>
                <w:lang w:val="en-CA"/>
              </w:rPr>
              <w:t>2</w:t>
            </w:r>
          </w:p>
        </w:tc>
      </w:tr>
      <w:tr w:rsidR="008137E4" w:rsidRPr="00F72E6C" w14:paraId="05F6B477" w14:textId="77777777" w:rsidTr="008137E4">
        <w:trPr>
          <w:trHeight w:val="237"/>
        </w:trPr>
        <w:tc>
          <w:tcPr>
            <w:tcW w:w="3119" w:type="dxa"/>
            <w:vAlign w:val="center"/>
          </w:tcPr>
          <w:p w14:paraId="74E7B3E4" w14:textId="77777777" w:rsidR="008137E4" w:rsidRPr="0064541F" w:rsidRDefault="008137E4" w:rsidP="008137E4">
            <w:pPr>
              <w:tabs>
                <w:tab w:val="left" w:pos="720"/>
                <w:tab w:val="left" w:pos="1440"/>
                <w:tab w:val="left" w:pos="2160"/>
                <w:tab w:val="left" w:pos="5275"/>
                <w:tab w:val="left" w:pos="8554"/>
              </w:tabs>
              <w:jc w:val="center"/>
              <w:rPr>
                <w:rFonts w:ascii="Times New Roman" w:eastAsia="Times New Roman" w:hAnsi="Times New Roman" w:cs="Times New Roman"/>
                <w:color w:val="000000"/>
                <w:sz w:val="16"/>
                <w:szCs w:val="16"/>
                <w:lang w:val="en-CA"/>
              </w:rPr>
            </w:pPr>
            <w:r w:rsidRPr="0064541F">
              <w:rPr>
                <w:rFonts w:ascii="Times New Roman" w:eastAsia="Times New Roman" w:hAnsi="Times New Roman" w:cs="Times New Roman"/>
                <w:color w:val="000000"/>
                <w:sz w:val="16"/>
                <w:szCs w:val="16"/>
                <w:lang w:val="en-CA"/>
              </w:rPr>
              <w:t>Very Low Strength (VLS)</w:t>
            </w:r>
          </w:p>
        </w:tc>
        <w:tc>
          <w:tcPr>
            <w:tcW w:w="3166" w:type="dxa"/>
            <w:vAlign w:val="center"/>
          </w:tcPr>
          <w:p w14:paraId="77ED170E" w14:textId="77777777" w:rsidR="008137E4" w:rsidRPr="0064541F" w:rsidRDefault="008137E4" w:rsidP="008137E4">
            <w:pPr>
              <w:tabs>
                <w:tab w:val="left" w:pos="720"/>
                <w:tab w:val="left" w:pos="1440"/>
                <w:tab w:val="left" w:pos="2160"/>
                <w:tab w:val="left" w:pos="5275"/>
                <w:tab w:val="left" w:pos="8554"/>
              </w:tabs>
              <w:jc w:val="center"/>
              <w:rPr>
                <w:rFonts w:ascii="Times New Roman" w:eastAsia="Times New Roman" w:hAnsi="Times New Roman" w:cs="Times New Roman"/>
                <w:color w:val="000000"/>
                <w:sz w:val="16"/>
                <w:szCs w:val="16"/>
                <w:lang w:val="en-CA"/>
              </w:rPr>
            </w:pPr>
            <w:r w:rsidRPr="0064541F">
              <w:rPr>
                <w:rFonts w:ascii="Times New Roman" w:eastAsia="Times New Roman" w:hAnsi="Times New Roman" w:cs="Times New Roman"/>
                <w:color w:val="000000"/>
                <w:sz w:val="16"/>
                <w:szCs w:val="16"/>
                <w:lang w:val="en-CA"/>
              </w:rPr>
              <w:t>Very Low Influence (VLI)</w:t>
            </w:r>
          </w:p>
        </w:tc>
        <w:tc>
          <w:tcPr>
            <w:tcW w:w="1932" w:type="dxa"/>
            <w:vAlign w:val="center"/>
          </w:tcPr>
          <w:p w14:paraId="5D9A5D35" w14:textId="77777777" w:rsidR="008137E4" w:rsidRPr="0064541F" w:rsidRDefault="008137E4" w:rsidP="008137E4">
            <w:pPr>
              <w:tabs>
                <w:tab w:val="left" w:pos="720"/>
                <w:tab w:val="left" w:pos="1440"/>
                <w:tab w:val="left" w:pos="2160"/>
                <w:tab w:val="left" w:pos="5275"/>
                <w:tab w:val="left" w:pos="8554"/>
              </w:tabs>
              <w:jc w:val="center"/>
              <w:rPr>
                <w:rFonts w:ascii="Times New Roman" w:eastAsia="Times New Roman" w:hAnsi="Times New Roman" w:cs="Times New Roman"/>
                <w:color w:val="000000"/>
                <w:sz w:val="16"/>
                <w:szCs w:val="16"/>
                <w:lang w:val="en-CA"/>
              </w:rPr>
            </w:pPr>
            <w:r w:rsidRPr="0064541F">
              <w:rPr>
                <w:rFonts w:ascii="Times New Roman" w:eastAsia="Times New Roman" w:hAnsi="Times New Roman" w:cs="Times New Roman"/>
                <w:color w:val="000000"/>
                <w:sz w:val="16"/>
                <w:szCs w:val="16"/>
                <w:lang w:val="en-CA"/>
              </w:rPr>
              <w:t>1</w:t>
            </w:r>
          </w:p>
        </w:tc>
      </w:tr>
      <w:tr w:rsidR="008137E4" w:rsidRPr="00F72E6C" w14:paraId="32A44DB3" w14:textId="77777777" w:rsidTr="008137E4">
        <w:trPr>
          <w:trHeight w:val="237"/>
        </w:trPr>
        <w:tc>
          <w:tcPr>
            <w:tcW w:w="3119" w:type="dxa"/>
            <w:vAlign w:val="center"/>
          </w:tcPr>
          <w:p w14:paraId="6475F685" w14:textId="77777777" w:rsidR="008137E4" w:rsidRPr="0064541F" w:rsidRDefault="008137E4" w:rsidP="008137E4">
            <w:pPr>
              <w:tabs>
                <w:tab w:val="left" w:pos="720"/>
                <w:tab w:val="left" w:pos="1440"/>
                <w:tab w:val="left" w:pos="2160"/>
                <w:tab w:val="left" w:pos="5275"/>
                <w:tab w:val="left" w:pos="8554"/>
              </w:tabs>
              <w:jc w:val="center"/>
              <w:rPr>
                <w:rFonts w:ascii="Times New Roman" w:eastAsia="Times New Roman" w:hAnsi="Times New Roman" w:cs="Times New Roman"/>
                <w:color w:val="000000"/>
                <w:sz w:val="16"/>
                <w:szCs w:val="16"/>
                <w:lang w:val="en-CA"/>
              </w:rPr>
            </w:pPr>
            <w:r w:rsidRPr="0064541F">
              <w:rPr>
                <w:rFonts w:ascii="Times New Roman" w:eastAsia="Times New Roman" w:hAnsi="Times New Roman" w:cs="Times New Roman"/>
                <w:color w:val="000000"/>
                <w:sz w:val="16"/>
                <w:szCs w:val="16"/>
                <w:lang w:val="en-CA"/>
              </w:rPr>
              <w:t>No Strength (NS)</w:t>
            </w:r>
          </w:p>
        </w:tc>
        <w:tc>
          <w:tcPr>
            <w:tcW w:w="3166" w:type="dxa"/>
            <w:vAlign w:val="center"/>
          </w:tcPr>
          <w:p w14:paraId="1C7F3C7D" w14:textId="77777777" w:rsidR="008137E4" w:rsidRPr="0064541F" w:rsidRDefault="008137E4" w:rsidP="008137E4">
            <w:pPr>
              <w:tabs>
                <w:tab w:val="left" w:pos="720"/>
                <w:tab w:val="left" w:pos="1440"/>
                <w:tab w:val="left" w:pos="2160"/>
                <w:tab w:val="left" w:pos="5275"/>
                <w:tab w:val="left" w:pos="8554"/>
              </w:tabs>
              <w:jc w:val="center"/>
              <w:rPr>
                <w:rFonts w:ascii="Times New Roman" w:eastAsia="Times New Roman" w:hAnsi="Times New Roman" w:cs="Times New Roman"/>
                <w:color w:val="000000"/>
                <w:sz w:val="16"/>
                <w:szCs w:val="16"/>
                <w:lang w:val="en-CA"/>
              </w:rPr>
            </w:pPr>
            <w:r w:rsidRPr="0064541F">
              <w:rPr>
                <w:rFonts w:ascii="Times New Roman" w:eastAsia="Times New Roman" w:hAnsi="Times New Roman" w:cs="Times New Roman"/>
                <w:color w:val="000000"/>
                <w:sz w:val="16"/>
                <w:szCs w:val="16"/>
                <w:lang w:val="en-CA"/>
              </w:rPr>
              <w:t>No Influence (NI)</w:t>
            </w:r>
          </w:p>
        </w:tc>
        <w:tc>
          <w:tcPr>
            <w:tcW w:w="1932" w:type="dxa"/>
            <w:vAlign w:val="center"/>
          </w:tcPr>
          <w:p w14:paraId="584037AA" w14:textId="77777777" w:rsidR="008137E4" w:rsidRPr="0064541F" w:rsidRDefault="008137E4" w:rsidP="008137E4">
            <w:pPr>
              <w:tabs>
                <w:tab w:val="left" w:pos="720"/>
                <w:tab w:val="left" w:pos="1440"/>
                <w:tab w:val="left" w:pos="2160"/>
                <w:tab w:val="left" w:pos="5275"/>
                <w:tab w:val="left" w:pos="8554"/>
              </w:tabs>
              <w:jc w:val="center"/>
              <w:rPr>
                <w:rFonts w:ascii="Times New Roman" w:eastAsia="Times New Roman" w:hAnsi="Times New Roman" w:cs="Times New Roman"/>
                <w:color w:val="000000"/>
                <w:sz w:val="16"/>
                <w:szCs w:val="16"/>
                <w:lang w:val="en-CA"/>
              </w:rPr>
            </w:pPr>
            <w:r w:rsidRPr="0064541F">
              <w:rPr>
                <w:rFonts w:ascii="Times New Roman" w:eastAsia="Times New Roman" w:hAnsi="Times New Roman" w:cs="Times New Roman"/>
                <w:color w:val="000000"/>
                <w:sz w:val="16"/>
                <w:szCs w:val="16"/>
                <w:lang w:val="en-CA"/>
              </w:rPr>
              <w:t>0</w:t>
            </w:r>
          </w:p>
        </w:tc>
      </w:tr>
    </w:tbl>
    <w:p w14:paraId="74AE9CB0" w14:textId="77777777" w:rsidR="008137E4" w:rsidRDefault="008137E4" w:rsidP="008137E4">
      <w:pPr>
        <w:rPr>
          <w:rFonts w:ascii="Helvetica" w:eastAsia="Times New Roman" w:hAnsi="Helvetica" w:cs="Helvetica"/>
          <w:b/>
          <w:bCs/>
          <w:color w:val="0070C0"/>
          <w:sz w:val="14"/>
          <w:szCs w:val="14"/>
          <w:lang w:val="en-CA"/>
        </w:rPr>
      </w:pPr>
    </w:p>
    <w:p w14:paraId="265278CE" w14:textId="6CFF101E" w:rsidR="008137E4" w:rsidRDefault="008137E4" w:rsidP="008137E4">
      <w:pPr>
        <w:rPr>
          <w:rFonts w:ascii="Helvetica" w:eastAsia="Times New Roman" w:hAnsi="Helvetica" w:cs="Helvetica"/>
          <w:b/>
          <w:bCs/>
          <w:color w:val="000000"/>
          <w:sz w:val="14"/>
          <w:szCs w:val="14"/>
          <w:lang w:val="en-CA"/>
        </w:rPr>
      </w:pPr>
      <w:r w:rsidRPr="00DA4B23">
        <w:rPr>
          <w:rFonts w:ascii="Helvetica" w:eastAsia="Times New Roman" w:hAnsi="Helvetica" w:cs="Helvetica"/>
          <w:b/>
          <w:bCs/>
          <w:color w:val="0070C0"/>
          <w:sz w:val="14"/>
          <w:szCs w:val="14"/>
          <w:lang w:val="en-CA"/>
        </w:rPr>
        <w:t>TABLE 4</w:t>
      </w:r>
      <w:r w:rsidRPr="00DA4B23">
        <w:rPr>
          <w:rFonts w:ascii="Helvetica" w:eastAsia="Times New Roman" w:hAnsi="Helvetica" w:cs="Helvetica" w:hint="eastAsia"/>
          <w:b/>
          <w:bCs/>
          <w:color w:val="000000"/>
          <w:sz w:val="14"/>
          <w:szCs w:val="14"/>
          <w:lang w:val="en-CA"/>
        </w:rPr>
        <w:t>.</w:t>
      </w:r>
      <w:r w:rsidRPr="00DA4B23">
        <w:rPr>
          <w:rFonts w:ascii="Helvetica" w:eastAsia="Times New Roman" w:hAnsi="Helvetica" w:cs="Helvetica"/>
          <w:b/>
          <w:bCs/>
          <w:color w:val="000000"/>
          <w:sz w:val="14"/>
          <w:szCs w:val="14"/>
          <w:lang w:val="en-CA"/>
        </w:rPr>
        <w:t xml:space="preserve"> Internal strength of challenges to CE assessed by</w:t>
      </w:r>
      <w:r w:rsidR="001D3DC0">
        <w:rPr>
          <w:rFonts w:ascii="Helvetica" w:eastAsia="Times New Roman" w:hAnsi="Helvetica" w:cs="Helvetica"/>
          <w:b/>
          <w:bCs/>
          <w:color w:val="000000"/>
          <w:sz w:val="14"/>
          <w:szCs w:val="14"/>
          <w:lang w:val="en-CA"/>
        </w:rPr>
        <w:t xml:space="preserve"> </w:t>
      </w:r>
      <w:r w:rsidRPr="00DA4B23">
        <w:rPr>
          <w:rFonts w:ascii="Helvetica" w:eastAsia="Times New Roman" w:hAnsi="Helvetica" w:cs="Helvetica"/>
          <w:b/>
          <w:bCs/>
          <w:color w:val="000000"/>
          <w:sz w:val="14"/>
          <w:szCs w:val="14"/>
          <w:lang w:val="en-CA"/>
        </w:rPr>
        <w:t>experts.</w:t>
      </w:r>
    </w:p>
    <w:tbl>
      <w:tblPr>
        <w:tblpPr w:leftFromText="180" w:rightFromText="180" w:vertAnchor="text" w:horzAnchor="margin" w:tblpY="255"/>
        <w:tblW w:w="9434" w:type="pct"/>
        <w:tblBorders>
          <w:top w:val="single" w:sz="12" w:space="0" w:color="auto"/>
          <w:bottom w:val="single" w:sz="12" w:space="0" w:color="auto"/>
        </w:tblBorders>
        <w:tblLook w:val="04A0" w:firstRow="1" w:lastRow="0" w:firstColumn="1" w:lastColumn="0" w:noHBand="0" w:noVBand="1"/>
      </w:tblPr>
      <w:tblGrid>
        <w:gridCol w:w="1429"/>
        <w:gridCol w:w="1114"/>
        <w:gridCol w:w="1115"/>
        <w:gridCol w:w="1115"/>
        <w:gridCol w:w="1115"/>
        <w:gridCol w:w="1115"/>
        <w:gridCol w:w="1110"/>
      </w:tblGrid>
      <w:tr w:rsidR="00BD7B2D" w:rsidRPr="00BD7B2D" w14:paraId="09BE6964" w14:textId="77777777" w:rsidTr="00BD7B2D">
        <w:trPr>
          <w:trHeight w:val="187"/>
        </w:trPr>
        <w:tc>
          <w:tcPr>
            <w:tcW w:w="881" w:type="pct"/>
            <w:tcBorders>
              <w:top w:val="single" w:sz="12" w:space="0" w:color="auto"/>
              <w:bottom w:val="single" w:sz="4" w:space="0" w:color="auto"/>
            </w:tcBorders>
            <w:shd w:val="clear" w:color="auto" w:fill="auto"/>
            <w:noWrap/>
            <w:vAlign w:val="center"/>
            <w:hideMark/>
          </w:tcPr>
          <w:p w14:paraId="27AD3927" w14:textId="77777777" w:rsidR="00BD7B2D" w:rsidRPr="00BD7B2D" w:rsidRDefault="00BD7B2D" w:rsidP="00BD7B2D">
            <w:pPr>
              <w:jc w:val="center"/>
              <w:rPr>
                <w:rFonts w:asciiTheme="majorBidi" w:eastAsia="Times New Roman" w:hAnsiTheme="majorBidi" w:cstheme="majorBidi"/>
                <w:bCs/>
                <w:color w:val="000000"/>
                <w:sz w:val="16"/>
                <w:szCs w:val="16"/>
              </w:rPr>
            </w:pPr>
            <w:r w:rsidRPr="00BD7B2D">
              <w:rPr>
                <w:rFonts w:asciiTheme="majorBidi" w:eastAsia="Times New Roman" w:hAnsiTheme="majorBidi" w:cstheme="majorBidi"/>
                <w:bCs/>
                <w:color w:val="000000"/>
                <w:sz w:val="16"/>
                <w:szCs w:val="16"/>
              </w:rPr>
              <w:t>Challenges</w:t>
            </w:r>
          </w:p>
        </w:tc>
        <w:tc>
          <w:tcPr>
            <w:tcW w:w="687" w:type="pct"/>
            <w:tcBorders>
              <w:top w:val="single" w:sz="12" w:space="0" w:color="auto"/>
              <w:bottom w:val="single" w:sz="4" w:space="0" w:color="auto"/>
            </w:tcBorders>
            <w:shd w:val="clear" w:color="auto" w:fill="auto"/>
            <w:noWrap/>
            <w:vAlign w:val="center"/>
            <w:hideMark/>
          </w:tcPr>
          <w:p w14:paraId="3B766030" w14:textId="77777777" w:rsidR="00BD7B2D" w:rsidRPr="00BD7B2D" w:rsidRDefault="00BD7B2D" w:rsidP="00BD7B2D">
            <w:pPr>
              <w:jc w:val="center"/>
              <w:rPr>
                <w:rFonts w:asciiTheme="majorBidi" w:eastAsia="Times New Roman" w:hAnsiTheme="majorBidi" w:cstheme="majorBidi"/>
                <w:bCs/>
                <w:color w:val="000000"/>
                <w:sz w:val="16"/>
                <w:szCs w:val="16"/>
              </w:rPr>
            </w:pPr>
            <w:r w:rsidRPr="00BD7B2D">
              <w:rPr>
                <w:rFonts w:asciiTheme="majorBidi" w:hAnsiTheme="majorBidi" w:cstheme="majorBidi"/>
                <w:bCs/>
                <w:color w:val="000000"/>
                <w:kern w:val="0"/>
                <w:sz w:val="16"/>
                <w:szCs w:val="16"/>
              </w:rPr>
              <w:t>Expert1</w:t>
            </w:r>
          </w:p>
        </w:tc>
        <w:tc>
          <w:tcPr>
            <w:tcW w:w="687" w:type="pct"/>
            <w:tcBorders>
              <w:top w:val="single" w:sz="12" w:space="0" w:color="auto"/>
              <w:bottom w:val="single" w:sz="4" w:space="0" w:color="auto"/>
            </w:tcBorders>
            <w:shd w:val="clear" w:color="auto" w:fill="auto"/>
            <w:noWrap/>
            <w:vAlign w:val="center"/>
            <w:hideMark/>
          </w:tcPr>
          <w:p w14:paraId="4754F52B" w14:textId="77777777" w:rsidR="00BD7B2D" w:rsidRPr="00BD7B2D" w:rsidRDefault="00BD7B2D" w:rsidP="00BD7B2D">
            <w:pPr>
              <w:jc w:val="center"/>
              <w:rPr>
                <w:rFonts w:asciiTheme="majorBidi" w:eastAsia="Times New Roman" w:hAnsiTheme="majorBidi" w:cstheme="majorBidi"/>
                <w:bCs/>
                <w:color w:val="000000"/>
                <w:sz w:val="16"/>
                <w:szCs w:val="16"/>
              </w:rPr>
            </w:pPr>
            <w:r w:rsidRPr="00BD7B2D">
              <w:rPr>
                <w:rFonts w:asciiTheme="majorBidi" w:hAnsiTheme="majorBidi" w:cstheme="majorBidi"/>
                <w:bCs/>
                <w:color w:val="000000"/>
                <w:kern w:val="0"/>
                <w:sz w:val="16"/>
                <w:szCs w:val="16"/>
              </w:rPr>
              <w:t>Expert2</w:t>
            </w:r>
          </w:p>
        </w:tc>
        <w:tc>
          <w:tcPr>
            <w:tcW w:w="687" w:type="pct"/>
            <w:tcBorders>
              <w:top w:val="single" w:sz="12" w:space="0" w:color="auto"/>
              <w:bottom w:val="single" w:sz="4" w:space="0" w:color="auto"/>
            </w:tcBorders>
            <w:shd w:val="clear" w:color="auto" w:fill="auto"/>
            <w:noWrap/>
            <w:vAlign w:val="center"/>
          </w:tcPr>
          <w:p w14:paraId="214E4365" w14:textId="77777777" w:rsidR="00BD7B2D" w:rsidRPr="00BD7B2D" w:rsidRDefault="00BD7B2D" w:rsidP="00BD7B2D">
            <w:pPr>
              <w:jc w:val="center"/>
              <w:rPr>
                <w:rFonts w:asciiTheme="majorBidi" w:eastAsia="Times New Roman" w:hAnsiTheme="majorBidi" w:cstheme="majorBidi"/>
                <w:bCs/>
                <w:color w:val="000000"/>
                <w:sz w:val="16"/>
                <w:szCs w:val="16"/>
              </w:rPr>
            </w:pPr>
            <w:r w:rsidRPr="00BD7B2D">
              <w:rPr>
                <w:rFonts w:asciiTheme="majorBidi" w:hAnsiTheme="majorBidi" w:cstheme="majorBidi"/>
                <w:bCs/>
                <w:color w:val="000000"/>
                <w:kern w:val="0"/>
                <w:sz w:val="16"/>
                <w:szCs w:val="16"/>
              </w:rPr>
              <w:t>Expert3</w:t>
            </w:r>
          </w:p>
        </w:tc>
        <w:tc>
          <w:tcPr>
            <w:tcW w:w="687" w:type="pct"/>
            <w:tcBorders>
              <w:top w:val="single" w:sz="12" w:space="0" w:color="auto"/>
              <w:bottom w:val="single" w:sz="4" w:space="0" w:color="auto"/>
            </w:tcBorders>
            <w:shd w:val="clear" w:color="auto" w:fill="auto"/>
            <w:noWrap/>
            <w:vAlign w:val="center"/>
          </w:tcPr>
          <w:p w14:paraId="527C4C30" w14:textId="77777777" w:rsidR="00BD7B2D" w:rsidRPr="00BD7B2D" w:rsidRDefault="00BD7B2D" w:rsidP="00BD7B2D">
            <w:pPr>
              <w:jc w:val="center"/>
              <w:rPr>
                <w:rFonts w:asciiTheme="majorBidi" w:eastAsia="Times New Roman" w:hAnsiTheme="majorBidi" w:cstheme="majorBidi"/>
                <w:bCs/>
                <w:color w:val="000000"/>
                <w:sz w:val="16"/>
                <w:szCs w:val="16"/>
              </w:rPr>
            </w:pPr>
            <w:r w:rsidRPr="00BD7B2D">
              <w:rPr>
                <w:rFonts w:asciiTheme="majorBidi" w:hAnsiTheme="majorBidi" w:cstheme="majorBidi"/>
                <w:bCs/>
                <w:color w:val="000000"/>
                <w:kern w:val="0"/>
                <w:sz w:val="16"/>
                <w:szCs w:val="16"/>
              </w:rPr>
              <w:t>Expert4</w:t>
            </w:r>
          </w:p>
        </w:tc>
        <w:tc>
          <w:tcPr>
            <w:tcW w:w="687" w:type="pct"/>
            <w:tcBorders>
              <w:top w:val="single" w:sz="12" w:space="0" w:color="auto"/>
              <w:bottom w:val="single" w:sz="4" w:space="0" w:color="auto"/>
            </w:tcBorders>
            <w:shd w:val="clear" w:color="auto" w:fill="auto"/>
            <w:noWrap/>
            <w:vAlign w:val="center"/>
          </w:tcPr>
          <w:p w14:paraId="0583A6C2" w14:textId="77777777" w:rsidR="00BD7B2D" w:rsidRPr="00BD7B2D" w:rsidRDefault="00BD7B2D" w:rsidP="00BD7B2D">
            <w:pPr>
              <w:jc w:val="center"/>
              <w:rPr>
                <w:rFonts w:asciiTheme="majorBidi" w:eastAsia="Times New Roman" w:hAnsiTheme="majorBidi" w:cstheme="majorBidi"/>
                <w:bCs/>
                <w:color w:val="000000"/>
                <w:sz w:val="16"/>
                <w:szCs w:val="16"/>
              </w:rPr>
            </w:pPr>
            <w:r w:rsidRPr="00BD7B2D">
              <w:rPr>
                <w:rFonts w:asciiTheme="majorBidi" w:hAnsiTheme="majorBidi" w:cstheme="majorBidi"/>
                <w:bCs/>
                <w:color w:val="000000"/>
                <w:kern w:val="0"/>
                <w:sz w:val="16"/>
                <w:szCs w:val="16"/>
              </w:rPr>
              <w:t>Expert5</w:t>
            </w:r>
          </w:p>
        </w:tc>
        <w:tc>
          <w:tcPr>
            <w:tcW w:w="684" w:type="pct"/>
            <w:tcBorders>
              <w:top w:val="single" w:sz="12" w:space="0" w:color="auto"/>
              <w:bottom w:val="single" w:sz="4" w:space="0" w:color="auto"/>
            </w:tcBorders>
          </w:tcPr>
          <w:p w14:paraId="26A1015F" w14:textId="77777777" w:rsidR="00BD7B2D" w:rsidRPr="00BD7B2D" w:rsidRDefault="00BD7B2D" w:rsidP="00BD7B2D">
            <w:pPr>
              <w:jc w:val="center"/>
              <w:rPr>
                <w:rFonts w:asciiTheme="majorBidi" w:hAnsiTheme="majorBidi" w:cstheme="majorBidi"/>
                <w:sz w:val="16"/>
                <w:szCs w:val="16"/>
              </w:rPr>
            </w:pPr>
            <w:r w:rsidRPr="00BD7B2D">
              <w:rPr>
                <w:rFonts w:asciiTheme="majorBidi" w:hAnsiTheme="majorBidi" w:cstheme="majorBidi"/>
                <w:bCs/>
                <w:color w:val="000000"/>
                <w:kern w:val="0"/>
                <w:sz w:val="16"/>
                <w:szCs w:val="16"/>
              </w:rPr>
              <w:t>Expert6</w:t>
            </w:r>
          </w:p>
        </w:tc>
      </w:tr>
      <w:tr w:rsidR="00BD7B2D" w:rsidRPr="00BD7B2D" w14:paraId="182BDCEB" w14:textId="77777777" w:rsidTr="00BD7B2D">
        <w:trPr>
          <w:trHeight w:val="187"/>
        </w:trPr>
        <w:tc>
          <w:tcPr>
            <w:tcW w:w="881" w:type="pct"/>
            <w:tcBorders>
              <w:top w:val="single" w:sz="4" w:space="0" w:color="auto"/>
            </w:tcBorders>
            <w:shd w:val="clear" w:color="auto" w:fill="auto"/>
            <w:noWrap/>
            <w:vAlign w:val="center"/>
            <w:hideMark/>
          </w:tcPr>
          <w:p w14:paraId="68DDC691" w14:textId="77777777" w:rsidR="00BD7B2D" w:rsidRPr="00BD7B2D" w:rsidRDefault="00BD7B2D" w:rsidP="00BD7B2D">
            <w:pPr>
              <w:spacing w:line="0" w:lineRule="atLeast"/>
              <w:jc w:val="center"/>
              <w:rPr>
                <w:rFonts w:asciiTheme="majorBidi" w:hAnsiTheme="majorBidi" w:cstheme="majorBidi"/>
                <w:color w:val="000000" w:themeColor="text1"/>
                <w:sz w:val="16"/>
                <w:szCs w:val="16"/>
              </w:rPr>
            </w:pPr>
            <w:r w:rsidRPr="00BD7B2D">
              <w:rPr>
                <w:rFonts w:asciiTheme="majorBidi" w:hAnsiTheme="majorBidi" w:cstheme="majorBidi"/>
                <w:color w:val="000000" w:themeColor="text1"/>
                <w:sz w:val="16"/>
                <w:szCs w:val="16"/>
              </w:rPr>
              <w:t>(B1)</w:t>
            </w:r>
          </w:p>
        </w:tc>
        <w:tc>
          <w:tcPr>
            <w:tcW w:w="687" w:type="pct"/>
            <w:tcBorders>
              <w:top w:val="single" w:sz="4" w:space="0" w:color="auto"/>
            </w:tcBorders>
            <w:shd w:val="clear" w:color="auto" w:fill="auto"/>
            <w:noWrap/>
            <w:vAlign w:val="bottom"/>
          </w:tcPr>
          <w:p w14:paraId="1F178D15" w14:textId="77777777" w:rsidR="00BD7B2D" w:rsidRPr="00BD7B2D" w:rsidRDefault="00BD7B2D" w:rsidP="00BD7B2D">
            <w:pPr>
              <w:jc w:val="center"/>
              <w:rPr>
                <w:rFonts w:asciiTheme="majorBidi" w:eastAsia="Times New Roman" w:hAnsiTheme="majorBidi" w:cstheme="majorBidi"/>
                <w:color w:val="000000"/>
                <w:sz w:val="16"/>
                <w:szCs w:val="16"/>
              </w:rPr>
            </w:pPr>
            <w:r w:rsidRPr="00BD7B2D">
              <w:rPr>
                <w:rFonts w:asciiTheme="majorBidi" w:eastAsia="Times New Roman" w:hAnsiTheme="majorBidi" w:cstheme="majorBidi"/>
                <w:color w:val="000000"/>
                <w:sz w:val="16"/>
                <w:szCs w:val="16"/>
              </w:rPr>
              <w:t>VHS</w:t>
            </w:r>
          </w:p>
        </w:tc>
        <w:tc>
          <w:tcPr>
            <w:tcW w:w="687" w:type="pct"/>
            <w:tcBorders>
              <w:top w:val="single" w:sz="4" w:space="0" w:color="auto"/>
            </w:tcBorders>
            <w:shd w:val="clear" w:color="auto" w:fill="auto"/>
            <w:noWrap/>
            <w:vAlign w:val="bottom"/>
          </w:tcPr>
          <w:p w14:paraId="658C2163" w14:textId="77777777" w:rsidR="00BD7B2D" w:rsidRPr="00BD7B2D" w:rsidRDefault="00BD7B2D" w:rsidP="00BD7B2D">
            <w:pPr>
              <w:jc w:val="center"/>
              <w:rPr>
                <w:rFonts w:asciiTheme="majorBidi" w:eastAsia="Times New Roman" w:hAnsiTheme="majorBidi" w:cstheme="majorBidi"/>
                <w:color w:val="000000"/>
                <w:sz w:val="16"/>
                <w:szCs w:val="16"/>
              </w:rPr>
            </w:pPr>
            <w:r w:rsidRPr="00BD7B2D">
              <w:rPr>
                <w:rFonts w:asciiTheme="majorBidi" w:eastAsia="Times New Roman" w:hAnsiTheme="majorBidi" w:cstheme="majorBidi"/>
                <w:color w:val="000000"/>
                <w:sz w:val="16"/>
                <w:szCs w:val="16"/>
              </w:rPr>
              <w:t>HS</w:t>
            </w:r>
          </w:p>
        </w:tc>
        <w:tc>
          <w:tcPr>
            <w:tcW w:w="687" w:type="pct"/>
            <w:tcBorders>
              <w:top w:val="single" w:sz="4" w:space="0" w:color="auto"/>
            </w:tcBorders>
            <w:shd w:val="clear" w:color="auto" w:fill="auto"/>
            <w:noWrap/>
            <w:vAlign w:val="bottom"/>
          </w:tcPr>
          <w:p w14:paraId="4BE9CD19" w14:textId="77777777" w:rsidR="00BD7B2D" w:rsidRPr="00BD7B2D" w:rsidRDefault="00BD7B2D" w:rsidP="00BD7B2D">
            <w:pPr>
              <w:jc w:val="center"/>
              <w:rPr>
                <w:rFonts w:asciiTheme="majorBidi" w:eastAsia="Times New Roman" w:hAnsiTheme="majorBidi" w:cstheme="majorBidi"/>
                <w:color w:val="000000"/>
                <w:sz w:val="16"/>
                <w:szCs w:val="16"/>
              </w:rPr>
            </w:pPr>
            <w:r w:rsidRPr="00BD7B2D">
              <w:rPr>
                <w:rFonts w:asciiTheme="majorBidi" w:eastAsia="Times New Roman" w:hAnsiTheme="majorBidi" w:cstheme="majorBidi"/>
                <w:color w:val="000000"/>
                <w:sz w:val="16"/>
                <w:szCs w:val="16"/>
              </w:rPr>
              <w:t>HS</w:t>
            </w:r>
          </w:p>
        </w:tc>
        <w:tc>
          <w:tcPr>
            <w:tcW w:w="687" w:type="pct"/>
            <w:tcBorders>
              <w:top w:val="single" w:sz="4" w:space="0" w:color="auto"/>
            </w:tcBorders>
            <w:shd w:val="clear" w:color="auto" w:fill="auto"/>
            <w:noWrap/>
            <w:vAlign w:val="bottom"/>
          </w:tcPr>
          <w:p w14:paraId="636E14C4" w14:textId="77777777" w:rsidR="00BD7B2D" w:rsidRPr="00BD7B2D" w:rsidRDefault="00BD7B2D" w:rsidP="00BD7B2D">
            <w:pPr>
              <w:jc w:val="center"/>
              <w:rPr>
                <w:rFonts w:asciiTheme="majorBidi" w:eastAsia="Times New Roman" w:hAnsiTheme="majorBidi" w:cstheme="majorBidi"/>
                <w:color w:val="000000"/>
                <w:sz w:val="16"/>
                <w:szCs w:val="16"/>
              </w:rPr>
            </w:pPr>
            <w:r w:rsidRPr="00BD7B2D">
              <w:rPr>
                <w:rFonts w:asciiTheme="majorBidi" w:eastAsia="Times New Roman" w:hAnsiTheme="majorBidi" w:cstheme="majorBidi"/>
                <w:color w:val="000000"/>
                <w:sz w:val="16"/>
                <w:szCs w:val="16"/>
              </w:rPr>
              <w:t>VHS</w:t>
            </w:r>
          </w:p>
        </w:tc>
        <w:tc>
          <w:tcPr>
            <w:tcW w:w="687" w:type="pct"/>
            <w:tcBorders>
              <w:top w:val="single" w:sz="4" w:space="0" w:color="auto"/>
            </w:tcBorders>
            <w:shd w:val="clear" w:color="auto" w:fill="auto"/>
            <w:noWrap/>
            <w:vAlign w:val="bottom"/>
          </w:tcPr>
          <w:p w14:paraId="111F977F" w14:textId="77777777" w:rsidR="00BD7B2D" w:rsidRPr="00BD7B2D" w:rsidRDefault="00BD7B2D" w:rsidP="00BD7B2D">
            <w:pPr>
              <w:jc w:val="center"/>
              <w:rPr>
                <w:rFonts w:asciiTheme="majorBidi" w:eastAsia="Times New Roman" w:hAnsiTheme="majorBidi" w:cstheme="majorBidi"/>
                <w:color w:val="000000"/>
                <w:sz w:val="16"/>
                <w:szCs w:val="16"/>
              </w:rPr>
            </w:pPr>
            <w:r w:rsidRPr="00BD7B2D">
              <w:rPr>
                <w:rFonts w:asciiTheme="majorBidi" w:eastAsia="Times New Roman" w:hAnsiTheme="majorBidi" w:cstheme="majorBidi"/>
                <w:color w:val="000000"/>
                <w:sz w:val="16"/>
                <w:szCs w:val="16"/>
              </w:rPr>
              <w:t>HS</w:t>
            </w:r>
          </w:p>
        </w:tc>
        <w:tc>
          <w:tcPr>
            <w:tcW w:w="684" w:type="pct"/>
            <w:tcBorders>
              <w:top w:val="single" w:sz="4" w:space="0" w:color="auto"/>
            </w:tcBorders>
            <w:vAlign w:val="bottom"/>
          </w:tcPr>
          <w:p w14:paraId="04039305" w14:textId="77777777" w:rsidR="00BD7B2D" w:rsidRPr="00BD7B2D" w:rsidRDefault="00BD7B2D" w:rsidP="00BD7B2D">
            <w:pPr>
              <w:jc w:val="center"/>
              <w:rPr>
                <w:rFonts w:asciiTheme="majorBidi" w:hAnsiTheme="majorBidi" w:cstheme="majorBidi"/>
                <w:color w:val="000000"/>
                <w:sz w:val="16"/>
                <w:szCs w:val="16"/>
              </w:rPr>
            </w:pPr>
            <w:r w:rsidRPr="00BD7B2D">
              <w:rPr>
                <w:rFonts w:asciiTheme="majorBidi" w:hAnsiTheme="majorBidi" w:cstheme="majorBidi"/>
                <w:color w:val="000000"/>
                <w:sz w:val="16"/>
                <w:szCs w:val="16"/>
              </w:rPr>
              <w:t>MS</w:t>
            </w:r>
          </w:p>
        </w:tc>
      </w:tr>
      <w:tr w:rsidR="00BD7B2D" w:rsidRPr="00BD7B2D" w14:paraId="762D60EB" w14:textId="77777777" w:rsidTr="00BD7B2D">
        <w:trPr>
          <w:trHeight w:val="187"/>
        </w:trPr>
        <w:tc>
          <w:tcPr>
            <w:tcW w:w="881" w:type="pct"/>
            <w:shd w:val="clear" w:color="auto" w:fill="auto"/>
            <w:noWrap/>
            <w:vAlign w:val="center"/>
            <w:hideMark/>
          </w:tcPr>
          <w:p w14:paraId="65C6DC64" w14:textId="77777777" w:rsidR="00BD7B2D" w:rsidRPr="00BD7B2D" w:rsidRDefault="00BD7B2D" w:rsidP="00BD7B2D">
            <w:pPr>
              <w:spacing w:line="0" w:lineRule="atLeast"/>
              <w:jc w:val="center"/>
              <w:rPr>
                <w:rFonts w:asciiTheme="majorBidi" w:hAnsiTheme="majorBidi" w:cstheme="majorBidi"/>
                <w:color w:val="000000" w:themeColor="text1"/>
                <w:sz w:val="16"/>
                <w:szCs w:val="16"/>
              </w:rPr>
            </w:pPr>
            <w:r w:rsidRPr="00BD7B2D">
              <w:rPr>
                <w:rFonts w:asciiTheme="majorBidi" w:hAnsiTheme="majorBidi" w:cstheme="majorBidi"/>
                <w:color w:val="000000" w:themeColor="text1"/>
                <w:sz w:val="16"/>
                <w:szCs w:val="16"/>
              </w:rPr>
              <w:t>(B2)</w:t>
            </w:r>
          </w:p>
        </w:tc>
        <w:tc>
          <w:tcPr>
            <w:tcW w:w="687" w:type="pct"/>
            <w:shd w:val="clear" w:color="auto" w:fill="auto"/>
            <w:noWrap/>
            <w:vAlign w:val="bottom"/>
          </w:tcPr>
          <w:p w14:paraId="1901CAF0" w14:textId="77777777" w:rsidR="00BD7B2D" w:rsidRPr="00BD7B2D" w:rsidRDefault="00BD7B2D" w:rsidP="00BD7B2D">
            <w:pPr>
              <w:jc w:val="center"/>
              <w:rPr>
                <w:rFonts w:asciiTheme="majorBidi" w:eastAsia="Times New Roman" w:hAnsiTheme="majorBidi" w:cstheme="majorBidi"/>
                <w:color w:val="000000"/>
                <w:sz w:val="16"/>
                <w:szCs w:val="16"/>
              </w:rPr>
            </w:pPr>
            <w:r w:rsidRPr="00BD7B2D">
              <w:rPr>
                <w:rFonts w:asciiTheme="majorBidi" w:eastAsia="Times New Roman" w:hAnsiTheme="majorBidi" w:cstheme="majorBidi"/>
                <w:color w:val="000000"/>
                <w:sz w:val="16"/>
                <w:szCs w:val="16"/>
              </w:rPr>
              <w:t>HS</w:t>
            </w:r>
          </w:p>
        </w:tc>
        <w:tc>
          <w:tcPr>
            <w:tcW w:w="687" w:type="pct"/>
            <w:shd w:val="clear" w:color="auto" w:fill="auto"/>
            <w:noWrap/>
            <w:vAlign w:val="bottom"/>
          </w:tcPr>
          <w:p w14:paraId="74D30E29" w14:textId="77777777" w:rsidR="00BD7B2D" w:rsidRPr="00BD7B2D" w:rsidRDefault="00BD7B2D" w:rsidP="00BD7B2D">
            <w:pPr>
              <w:jc w:val="center"/>
              <w:rPr>
                <w:rFonts w:asciiTheme="majorBidi" w:eastAsia="Times New Roman" w:hAnsiTheme="majorBidi" w:cstheme="majorBidi"/>
                <w:color w:val="000000"/>
                <w:sz w:val="16"/>
                <w:szCs w:val="16"/>
              </w:rPr>
            </w:pPr>
            <w:r w:rsidRPr="00BD7B2D">
              <w:rPr>
                <w:rFonts w:asciiTheme="majorBidi" w:eastAsia="Times New Roman" w:hAnsiTheme="majorBidi" w:cstheme="majorBidi"/>
                <w:color w:val="000000"/>
                <w:sz w:val="16"/>
                <w:szCs w:val="16"/>
              </w:rPr>
              <w:t>VHS</w:t>
            </w:r>
          </w:p>
        </w:tc>
        <w:tc>
          <w:tcPr>
            <w:tcW w:w="687" w:type="pct"/>
            <w:shd w:val="clear" w:color="auto" w:fill="auto"/>
            <w:noWrap/>
            <w:vAlign w:val="bottom"/>
          </w:tcPr>
          <w:p w14:paraId="5FD324D7" w14:textId="77777777" w:rsidR="00BD7B2D" w:rsidRPr="00BD7B2D" w:rsidRDefault="00BD7B2D" w:rsidP="00BD7B2D">
            <w:pPr>
              <w:jc w:val="center"/>
              <w:rPr>
                <w:rFonts w:asciiTheme="majorBidi" w:eastAsia="Times New Roman" w:hAnsiTheme="majorBidi" w:cstheme="majorBidi"/>
                <w:color w:val="000000"/>
                <w:sz w:val="16"/>
                <w:szCs w:val="16"/>
              </w:rPr>
            </w:pPr>
            <w:r w:rsidRPr="00BD7B2D">
              <w:rPr>
                <w:rFonts w:asciiTheme="majorBidi" w:eastAsia="Times New Roman" w:hAnsiTheme="majorBidi" w:cstheme="majorBidi"/>
                <w:color w:val="000000"/>
                <w:sz w:val="16"/>
                <w:szCs w:val="16"/>
              </w:rPr>
              <w:t>VHS</w:t>
            </w:r>
          </w:p>
        </w:tc>
        <w:tc>
          <w:tcPr>
            <w:tcW w:w="687" w:type="pct"/>
            <w:shd w:val="clear" w:color="auto" w:fill="auto"/>
            <w:noWrap/>
            <w:vAlign w:val="bottom"/>
          </w:tcPr>
          <w:p w14:paraId="42394650" w14:textId="77777777" w:rsidR="00BD7B2D" w:rsidRPr="00BD7B2D" w:rsidRDefault="00BD7B2D" w:rsidP="00BD7B2D">
            <w:pPr>
              <w:jc w:val="center"/>
              <w:rPr>
                <w:rFonts w:asciiTheme="majorBidi" w:eastAsia="Times New Roman" w:hAnsiTheme="majorBidi" w:cstheme="majorBidi"/>
                <w:color w:val="000000"/>
                <w:sz w:val="16"/>
                <w:szCs w:val="16"/>
              </w:rPr>
            </w:pPr>
            <w:r w:rsidRPr="00BD7B2D">
              <w:rPr>
                <w:rFonts w:asciiTheme="majorBidi" w:eastAsia="Times New Roman" w:hAnsiTheme="majorBidi" w:cstheme="majorBidi"/>
                <w:color w:val="000000"/>
                <w:sz w:val="16"/>
                <w:szCs w:val="16"/>
              </w:rPr>
              <w:t>HS</w:t>
            </w:r>
          </w:p>
        </w:tc>
        <w:tc>
          <w:tcPr>
            <w:tcW w:w="687" w:type="pct"/>
            <w:shd w:val="clear" w:color="auto" w:fill="auto"/>
            <w:noWrap/>
            <w:vAlign w:val="bottom"/>
          </w:tcPr>
          <w:p w14:paraId="2A4B4EB8" w14:textId="77777777" w:rsidR="00BD7B2D" w:rsidRPr="00BD7B2D" w:rsidRDefault="00BD7B2D" w:rsidP="00BD7B2D">
            <w:pPr>
              <w:jc w:val="center"/>
              <w:rPr>
                <w:rFonts w:asciiTheme="majorBidi" w:eastAsia="Times New Roman" w:hAnsiTheme="majorBidi" w:cstheme="majorBidi"/>
                <w:color w:val="000000"/>
                <w:sz w:val="16"/>
                <w:szCs w:val="16"/>
              </w:rPr>
            </w:pPr>
            <w:r w:rsidRPr="00BD7B2D">
              <w:rPr>
                <w:rFonts w:asciiTheme="majorBidi" w:eastAsia="Times New Roman" w:hAnsiTheme="majorBidi" w:cstheme="majorBidi"/>
                <w:color w:val="000000"/>
                <w:sz w:val="16"/>
                <w:szCs w:val="16"/>
              </w:rPr>
              <w:t>VHS</w:t>
            </w:r>
          </w:p>
        </w:tc>
        <w:tc>
          <w:tcPr>
            <w:tcW w:w="684" w:type="pct"/>
            <w:vAlign w:val="bottom"/>
          </w:tcPr>
          <w:p w14:paraId="2617B2A6" w14:textId="77777777" w:rsidR="00BD7B2D" w:rsidRPr="00BD7B2D" w:rsidRDefault="00BD7B2D" w:rsidP="00BD7B2D">
            <w:pPr>
              <w:jc w:val="center"/>
              <w:rPr>
                <w:rFonts w:asciiTheme="majorBidi" w:hAnsiTheme="majorBidi" w:cstheme="majorBidi"/>
                <w:color w:val="000000"/>
                <w:sz w:val="16"/>
                <w:szCs w:val="16"/>
              </w:rPr>
            </w:pPr>
            <w:r w:rsidRPr="00BD7B2D">
              <w:rPr>
                <w:rFonts w:asciiTheme="majorBidi" w:hAnsiTheme="majorBidi" w:cstheme="majorBidi"/>
                <w:color w:val="000000"/>
                <w:sz w:val="16"/>
                <w:szCs w:val="16"/>
              </w:rPr>
              <w:t>MS</w:t>
            </w:r>
          </w:p>
        </w:tc>
      </w:tr>
      <w:tr w:rsidR="00BD7B2D" w:rsidRPr="00BD7B2D" w14:paraId="3C6FFE7D" w14:textId="77777777" w:rsidTr="00BD7B2D">
        <w:trPr>
          <w:trHeight w:val="187"/>
        </w:trPr>
        <w:tc>
          <w:tcPr>
            <w:tcW w:w="881" w:type="pct"/>
            <w:shd w:val="clear" w:color="auto" w:fill="auto"/>
            <w:noWrap/>
            <w:vAlign w:val="center"/>
            <w:hideMark/>
          </w:tcPr>
          <w:p w14:paraId="45EC16AD" w14:textId="77777777" w:rsidR="00BD7B2D" w:rsidRPr="00BD7B2D" w:rsidRDefault="00BD7B2D" w:rsidP="00BD7B2D">
            <w:pPr>
              <w:spacing w:line="0" w:lineRule="atLeast"/>
              <w:jc w:val="center"/>
              <w:rPr>
                <w:rFonts w:asciiTheme="majorBidi" w:hAnsiTheme="majorBidi" w:cstheme="majorBidi"/>
                <w:color w:val="000000" w:themeColor="text1"/>
                <w:sz w:val="16"/>
                <w:szCs w:val="16"/>
              </w:rPr>
            </w:pPr>
            <w:r w:rsidRPr="00BD7B2D">
              <w:rPr>
                <w:rFonts w:asciiTheme="majorBidi" w:hAnsiTheme="majorBidi" w:cstheme="majorBidi"/>
                <w:color w:val="000000" w:themeColor="text1"/>
                <w:sz w:val="16"/>
                <w:szCs w:val="16"/>
              </w:rPr>
              <w:t>(B3)</w:t>
            </w:r>
          </w:p>
        </w:tc>
        <w:tc>
          <w:tcPr>
            <w:tcW w:w="687" w:type="pct"/>
            <w:shd w:val="clear" w:color="auto" w:fill="auto"/>
            <w:noWrap/>
            <w:vAlign w:val="bottom"/>
          </w:tcPr>
          <w:p w14:paraId="0D2EB5B4" w14:textId="77777777" w:rsidR="00BD7B2D" w:rsidRPr="00BD7B2D" w:rsidRDefault="00BD7B2D" w:rsidP="00BD7B2D">
            <w:pPr>
              <w:jc w:val="center"/>
              <w:rPr>
                <w:rFonts w:asciiTheme="majorBidi" w:eastAsia="Times New Roman" w:hAnsiTheme="majorBidi" w:cstheme="majorBidi"/>
                <w:color w:val="000000"/>
                <w:sz w:val="16"/>
                <w:szCs w:val="16"/>
              </w:rPr>
            </w:pPr>
            <w:r w:rsidRPr="00BD7B2D">
              <w:rPr>
                <w:rFonts w:asciiTheme="majorBidi" w:eastAsia="Times New Roman" w:hAnsiTheme="majorBidi" w:cstheme="majorBidi"/>
                <w:color w:val="000000"/>
                <w:sz w:val="16"/>
                <w:szCs w:val="16"/>
              </w:rPr>
              <w:t>HS</w:t>
            </w:r>
          </w:p>
        </w:tc>
        <w:tc>
          <w:tcPr>
            <w:tcW w:w="687" w:type="pct"/>
            <w:shd w:val="clear" w:color="auto" w:fill="auto"/>
            <w:noWrap/>
            <w:vAlign w:val="bottom"/>
          </w:tcPr>
          <w:p w14:paraId="53FD7F79" w14:textId="77777777" w:rsidR="00BD7B2D" w:rsidRPr="00BD7B2D" w:rsidRDefault="00BD7B2D" w:rsidP="00BD7B2D">
            <w:pPr>
              <w:jc w:val="center"/>
              <w:rPr>
                <w:rFonts w:asciiTheme="majorBidi" w:eastAsia="Times New Roman" w:hAnsiTheme="majorBidi" w:cstheme="majorBidi"/>
                <w:color w:val="000000"/>
                <w:sz w:val="16"/>
                <w:szCs w:val="16"/>
              </w:rPr>
            </w:pPr>
            <w:r w:rsidRPr="00BD7B2D">
              <w:rPr>
                <w:rFonts w:asciiTheme="majorBidi" w:eastAsia="Times New Roman" w:hAnsiTheme="majorBidi" w:cstheme="majorBidi"/>
                <w:color w:val="000000"/>
                <w:sz w:val="16"/>
                <w:szCs w:val="16"/>
              </w:rPr>
              <w:t>HS</w:t>
            </w:r>
          </w:p>
        </w:tc>
        <w:tc>
          <w:tcPr>
            <w:tcW w:w="687" w:type="pct"/>
            <w:shd w:val="clear" w:color="auto" w:fill="auto"/>
            <w:noWrap/>
            <w:vAlign w:val="bottom"/>
          </w:tcPr>
          <w:p w14:paraId="3F1030EE" w14:textId="77777777" w:rsidR="00BD7B2D" w:rsidRPr="00BD7B2D" w:rsidRDefault="00BD7B2D" w:rsidP="00BD7B2D">
            <w:pPr>
              <w:jc w:val="center"/>
              <w:rPr>
                <w:rFonts w:asciiTheme="majorBidi" w:eastAsia="Times New Roman" w:hAnsiTheme="majorBidi" w:cstheme="majorBidi"/>
                <w:color w:val="000000"/>
                <w:sz w:val="16"/>
                <w:szCs w:val="16"/>
              </w:rPr>
            </w:pPr>
            <w:r w:rsidRPr="00BD7B2D">
              <w:rPr>
                <w:rFonts w:asciiTheme="majorBidi" w:eastAsia="Times New Roman" w:hAnsiTheme="majorBidi" w:cstheme="majorBidi"/>
                <w:color w:val="000000"/>
                <w:sz w:val="16"/>
                <w:szCs w:val="16"/>
              </w:rPr>
              <w:t>LS</w:t>
            </w:r>
          </w:p>
        </w:tc>
        <w:tc>
          <w:tcPr>
            <w:tcW w:w="687" w:type="pct"/>
            <w:shd w:val="clear" w:color="auto" w:fill="auto"/>
            <w:noWrap/>
            <w:vAlign w:val="bottom"/>
          </w:tcPr>
          <w:p w14:paraId="6B31EA7B" w14:textId="77777777" w:rsidR="00BD7B2D" w:rsidRPr="00BD7B2D" w:rsidRDefault="00BD7B2D" w:rsidP="00BD7B2D">
            <w:pPr>
              <w:jc w:val="center"/>
              <w:rPr>
                <w:rFonts w:asciiTheme="majorBidi" w:eastAsia="Times New Roman" w:hAnsiTheme="majorBidi" w:cstheme="majorBidi"/>
                <w:color w:val="000000"/>
                <w:sz w:val="16"/>
                <w:szCs w:val="16"/>
              </w:rPr>
            </w:pPr>
            <w:r w:rsidRPr="00BD7B2D">
              <w:rPr>
                <w:rFonts w:asciiTheme="majorBidi" w:eastAsia="Times New Roman" w:hAnsiTheme="majorBidi" w:cstheme="majorBidi"/>
                <w:color w:val="000000"/>
                <w:sz w:val="16"/>
                <w:szCs w:val="16"/>
              </w:rPr>
              <w:t>MS</w:t>
            </w:r>
          </w:p>
        </w:tc>
        <w:tc>
          <w:tcPr>
            <w:tcW w:w="687" w:type="pct"/>
            <w:shd w:val="clear" w:color="auto" w:fill="auto"/>
            <w:noWrap/>
            <w:vAlign w:val="bottom"/>
          </w:tcPr>
          <w:p w14:paraId="74FD7095" w14:textId="77777777" w:rsidR="00BD7B2D" w:rsidRPr="00BD7B2D" w:rsidRDefault="00BD7B2D" w:rsidP="00BD7B2D">
            <w:pPr>
              <w:jc w:val="center"/>
              <w:rPr>
                <w:rFonts w:asciiTheme="majorBidi" w:eastAsia="Times New Roman" w:hAnsiTheme="majorBidi" w:cstheme="majorBidi"/>
                <w:color w:val="000000"/>
                <w:sz w:val="16"/>
                <w:szCs w:val="16"/>
              </w:rPr>
            </w:pPr>
            <w:r w:rsidRPr="00BD7B2D">
              <w:rPr>
                <w:rFonts w:asciiTheme="majorBidi" w:eastAsia="Times New Roman" w:hAnsiTheme="majorBidi" w:cstheme="majorBidi"/>
                <w:color w:val="000000"/>
                <w:sz w:val="16"/>
                <w:szCs w:val="16"/>
              </w:rPr>
              <w:t>VLS</w:t>
            </w:r>
          </w:p>
        </w:tc>
        <w:tc>
          <w:tcPr>
            <w:tcW w:w="684" w:type="pct"/>
            <w:vAlign w:val="bottom"/>
          </w:tcPr>
          <w:p w14:paraId="39D506BB" w14:textId="77777777" w:rsidR="00BD7B2D" w:rsidRPr="00BD7B2D" w:rsidRDefault="00BD7B2D" w:rsidP="00BD7B2D">
            <w:pPr>
              <w:jc w:val="center"/>
              <w:rPr>
                <w:rFonts w:asciiTheme="majorBidi" w:hAnsiTheme="majorBidi" w:cstheme="majorBidi"/>
                <w:color w:val="000000"/>
                <w:sz w:val="16"/>
                <w:szCs w:val="16"/>
              </w:rPr>
            </w:pPr>
            <w:r w:rsidRPr="00BD7B2D">
              <w:rPr>
                <w:rFonts w:asciiTheme="majorBidi" w:hAnsiTheme="majorBidi" w:cstheme="majorBidi"/>
                <w:color w:val="000000"/>
                <w:sz w:val="16"/>
                <w:szCs w:val="16"/>
              </w:rPr>
              <w:t>VHS</w:t>
            </w:r>
          </w:p>
        </w:tc>
      </w:tr>
      <w:tr w:rsidR="00BD7B2D" w:rsidRPr="00BD7B2D" w14:paraId="327E331F" w14:textId="77777777" w:rsidTr="00BD7B2D">
        <w:trPr>
          <w:trHeight w:val="187"/>
        </w:trPr>
        <w:tc>
          <w:tcPr>
            <w:tcW w:w="881" w:type="pct"/>
            <w:shd w:val="clear" w:color="auto" w:fill="auto"/>
            <w:noWrap/>
            <w:vAlign w:val="center"/>
            <w:hideMark/>
          </w:tcPr>
          <w:p w14:paraId="2F82D0FC" w14:textId="77777777" w:rsidR="00BD7B2D" w:rsidRPr="00BD7B2D" w:rsidRDefault="00BD7B2D" w:rsidP="00BD7B2D">
            <w:pPr>
              <w:spacing w:line="0" w:lineRule="atLeast"/>
              <w:jc w:val="center"/>
              <w:rPr>
                <w:rFonts w:asciiTheme="majorBidi" w:hAnsiTheme="majorBidi" w:cstheme="majorBidi"/>
                <w:color w:val="000000" w:themeColor="text1"/>
                <w:sz w:val="16"/>
                <w:szCs w:val="16"/>
              </w:rPr>
            </w:pPr>
            <w:r w:rsidRPr="00BD7B2D">
              <w:rPr>
                <w:rFonts w:asciiTheme="majorBidi" w:hAnsiTheme="majorBidi" w:cstheme="majorBidi"/>
                <w:color w:val="000000" w:themeColor="text1"/>
                <w:sz w:val="16"/>
                <w:szCs w:val="16"/>
              </w:rPr>
              <w:t>(B4)</w:t>
            </w:r>
          </w:p>
        </w:tc>
        <w:tc>
          <w:tcPr>
            <w:tcW w:w="687" w:type="pct"/>
            <w:shd w:val="clear" w:color="auto" w:fill="auto"/>
            <w:noWrap/>
            <w:vAlign w:val="bottom"/>
          </w:tcPr>
          <w:p w14:paraId="489829A4" w14:textId="77777777" w:rsidR="00BD7B2D" w:rsidRPr="00BD7B2D" w:rsidRDefault="00BD7B2D" w:rsidP="00BD7B2D">
            <w:pPr>
              <w:jc w:val="center"/>
              <w:rPr>
                <w:rFonts w:asciiTheme="majorBidi" w:eastAsia="Times New Roman" w:hAnsiTheme="majorBidi" w:cstheme="majorBidi"/>
                <w:color w:val="000000"/>
                <w:sz w:val="16"/>
                <w:szCs w:val="16"/>
              </w:rPr>
            </w:pPr>
            <w:r w:rsidRPr="00BD7B2D">
              <w:rPr>
                <w:rFonts w:asciiTheme="majorBidi" w:eastAsia="Times New Roman" w:hAnsiTheme="majorBidi" w:cstheme="majorBidi"/>
                <w:color w:val="000000"/>
                <w:sz w:val="16"/>
                <w:szCs w:val="16"/>
              </w:rPr>
              <w:t>LS</w:t>
            </w:r>
          </w:p>
        </w:tc>
        <w:tc>
          <w:tcPr>
            <w:tcW w:w="687" w:type="pct"/>
            <w:shd w:val="clear" w:color="auto" w:fill="auto"/>
            <w:noWrap/>
            <w:vAlign w:val="bottom"/>
          </w:tcPr>
          <w:p w14:paraId="1082471B" w14:textId="77777777" w:rsidR="00BD7B2D" w:rsidRPr="00BD7B2D" w:rsidRDefault="00BD7B2D" w:rsidP="00BD7B2D">
            <w:pPr>
              <w:jc w:val="center"/>
              <w:rPr>
                <w:rFonts w:asciiTheme="majorBidi" w:eastAsia="Times New Roman" w:hAnsiTheme="majorBidi" w:cstheme="majorBidi"/>
                <w:color w:val="000000"/>
                <w:sz w:val="16"/>
                <w:szCs w:val="16"/>
              </w:rPr>
            </w:pPr>
            <w:r w:rsidRPr="00BD7B2D">
              <w:rPr>
                <w:rFonts w:asciiTheme="majorBidi" w:eastAsia="Times New Roman" w:hAnsiTheme="majorBidi" w:cstheme="majorBidi"/>
                <w:color w:val="000000"/>
                <w:sz w:val="16"/>
                <w:szCs w:val="16"/>
              </w:rPr>
              <w:t>VLS</w:t>
            </w:r>
          </w:p>
        </w:tc>
        <w:tc>
          <w:tcPr>
            <w:tcW w:w="687" w:type="pct"/>
            <w:shd w:val="clear" w:color="auto" w:fill="auto"/>
            <w:noWrap/>
            <w:vAlign w:val="bottom"/>
          </w:tcPr>
          <w:p w14:paraId="70EE9812" w14:textId="77777777" w:rsidR="00BD7B2D" w:rsidRPr="00BD7B2D" w:rsidRDefault="00BD7B2D" w:rsidP="00BD7B2D">
            <w:pPr>
              <w:jc w:val="center"/>
              <w:rPr>
                <w:rFonts w:asciiTheme="majorBidi" w:eastAsia="Times New Roman" w:hAnsiTheme="majorBidi" w:cstheme="majorBidi"/>
                <w:color w:val="000000"/>
                <w:sz w:val="16"/>
                <w:szCs w:val="16"/>
              </w:rPr>
            </w:pPr>
            <w:r w:rsidRPr="00BD7B2D">
              <w:rPr>
                <w:rFonts w:asciiTheme="majorBidi" w:eastAsia="Times New Roman" w:hAnsiTheme="majorBidi" w:cstheme="majorBidi"/>
                <w:color w:val="000000"/>
                <w:sz w:val="16"/>
                <w:szCs w:val="16"/>
              </w:rPr>
              <w:t>LS</w:t>
            </w:r>
          </w:p>
        </w:tc>
        <w:tc>
          <w:tcPr>
            <w:tcW w:w="687" w:type="pct"/>
            <w:shd w:val="clear" w:color="auto" w:fill="auto"/>
            <w:noWrap/>
            <w:vAlign w:val="bottom"/>
          </w:tcPr>
          <w:p w14:paraId="0C4CCC66" w14:textId="77777777" w:rsidR="00BD7B2D" w:rsidRPr="00BD7B2D" w:rsidRDefault="00BD7B2D" w:rsidP="00BD7B2D">
            <w:pPr>
              <w:jc w:val="center"/>
              <w:rPr>
                <w:rFonts w:asciiTheme="majorBidi" w:eastAsia="Times New Roman" w:hAnsiTheme="majorBidi" w:cstheme="majorBidi"/>
                <w:color w:val="000000"/>
                <w:sz w:val="16"/>
                <w:szCs w:val="16"/>
              </w:rPr>
            </w:pPr>
            <w:r w:rsidRPr="00BD7B2D">
              <w:rPr>
                <w:rFonts w:asciiTheme="majorBidi" w:eastAsia="Times New Roman" w:hAnsiTheme="majorBidi" w:cstheme="majorBidi"/>
                <w:color w:val="000000"/>
                <w:sz w:val="16"/>
                <w:szCs w:val="16"/>
              </w:rPr>
              <w:t>MS</w:t>
            </w:r>
          </w:p>
        </w:tc>
        <w:tc>
          <w:tcPr>
            <w:tcW w:w="687" w:type="pct"/>
            <w:shd w:val="clear" w:color="auto" w:fill="auto"/>
            <w:noWrap/>
            <w:vAlign w:val="bottom"/>
          </w:tcPr>
          <w:p w14:paraId="794A2138" w14:textId="77777777" w:rsidR="00BD7B2D" w:rsidRPr="00BD7B2D" w:rsidRDefault="00BD7B2D" w:rsidP="00BD7B2D">
            <w:pPr>
              <w:jc w:val="center"/>
              <w:rPr>
                <w:rFonts w:asciiTheme="majorBidi" w:eastAsia="Times New Roman" w:hAnsiTheme="majorBidi" w:cstheme="majorBidi"/>
                <w:color w:val="000000"/>
                <w:sz w:val="16"/>
                <w:szCs w:val="16"/>
              </w:rPr>
            </w:pPr>
            <w:r w:rsidRPr="00BD7B2D">
              <w:rPr>
                <w:rFonts w:asciiTheme="majorBidi" w:eastAsia="Times New Roman" w:hAnsiTheme="majorBidi" w:cstheme="majorBidi"/>
                <w:color w:val="000000"/>
                <w:sz w:val="16"/>
                <w:szCs w:val="16"/>
              </w:rPr>
              <w:t>HS</w:t>
            </w:r>
          </w:p>
        </w:tc>
        <w:tc>
          <w:tcPr>
            <w:tcW w:w="684" w:type="pct"/>
            <w:vAlign w:val="bottom"/>
          </w:tcPr>
          <w:p w14:paraId="2BE95C14" w14:textId="77777777" w:rsidR="00BD7B2D" w:rsidRPr="00BD7B2D" w:rsidRDefault="00BD7B2D" w:rsidP="00BD7B2D">
            <w:pPr>
              <w:jc w:val="center"/>
              <w:rPr>
                <w:rFonts w:asciiTheme="majorBidi" w:hAnsiTheme="majorBidi" w:cstheme="majorBidi"/>
                <w:color w:val="000000"/>
                <w:sz w:val="16"/>
                <w:szCs w:val="16"/>
              </w:rPr>
            </w:pPr>
            <w:r w:rsidRPr="00BD7B2D">
              <w:rPr>
                <w:rFonts w:asciiTheme="majorBidi" w:hAnsiTheme="majorBidi" w:cstheme="majorBidi"/>
                <w:color w:val="000000"/>
                <w:sz w:val="16"/>
                <w:szCs w:val="16"/>
              </w:rPr>
              <w:t>MS</w:t>
            </w:r>
          </w:p>
        </w:tc>
      </w:tr>
      <w:tr w:rsidR="00BD7B2D" w:rsidRPr="00BD7B2D" w14:paraId="2E0E92ED" w14:textId="77777777" w:rsidTr="00BD7B2D">
        <w:trPr>
          <w:trHeight w:val="187"/>
        </w:trPr>
        <w:tc>
          <w:tcPr>
            <w:tcW w:w="881" w:type="pct"/>
            <w:shd w:val="clear" w:color="auto" w:fill="auto"/>
            <w:noWrap/>
            <w:vAlign w:val="center"/>
            <w:hideMark/>
          </w:tcPr>
          <w:p w14:paraId="2E7C0D85" w14:textId="77777777" w:rsidR="00BD7B2D" w:rsidRPr="00BD7B2D" w:rsidRDefault="00BD7B2D" w:rsidP="00BD7B2D">
            <w:pPr>
              <w:spacing w:line="0" w:lineRule="atLeast"/>
              <w:jc w:val="center"/>
              <w:rPr>
                <w:rFonts w:asciiTheme="majorBidi" w:hAnsiTheme="majorBidi" w:cstheme="majorBidi"/>
                <w:b/>
                <w:color w:val="000000" w:themeColor="text1"/>
                <w:sz w:val="16"/>
                <w:szCs w:val="16"/>
              </w:rPr>
            </w:pPr>
            <w:r w:rsidRPr="00BD7B2D">
              <w:rPr>
                <w:rFonts w:asciiTheme="majorBidi" w:eastAsia="Times New Roman" w:hAnsiTheme="majorBidi" w:cstheme="majorBidi"/>
                <w:color w:val="000000"/>
                <w:sz w:val="16"/>
                <w:szCs w:val="16"/>
              </w:rPr>
              <w:t>(B5)</w:t>
            </w:r>
          </w:p>
        </w:tc>
        <w:tc>
          <w:tcPr>
            <w:tcW w:w="687" w:type="pct"/>
            <w:shd w:val="clear" w:color="auto" w:fill="auto"/>
            <w:noWrap/>
            <w:vAlign w:val="bottom"/>
          </w:tcPr>
          <w:p w14:paraId="681F7850" w14:textId="77777777" w:rsidR="00BD7B2D" w:rsidRPr="00BD7B2D" w:rsidRDefault="00BD7B2D" w:rsidP="00BD7B2D">
            <w:pPr>
              <w:jc w:val="center"/>
              <w:rPr>
                <w:rFonts w:asciiTheme="majorBidi" w:eastAsia="Times New Roman" w:hAnsiTheme="majorBidi" w:cstheme="majorBidi"/>
                <w:color w:val="000000"/>
                <w:sz w:val="16"/>
                <w:szCs w:val="16"/>
              </w:rPr>
            </w:pPr>
            <w:r w:rsidRPr="00BD7B2D">
              <w:rPr>
                <w:rFonts w:asciiTheme="majorBidi" w:eastAsia="Times New Roman" w:hAnsiTheme="majorBidi" w:cstheme="majorBidi"/>
                <w:color w:val="000000"/>
                <w:sz w:val="16"/>
                <w:szCs w:val="16"/>
              </w:rPr>
              <w:t>MS</w:t>
            </w:r>
          </w:p>
        </w:tc>
        <w:tc>
          <w:tcPr>
            <w:tcW w:w="687" w:type="pct"/>
            <w:shd w:val="clear" w:color="auto" w:fill="auto"/>
            <w:noWrap/>
            <w:vAlign w:val="bottom"/>
          </w:tcPr>
          <w:p w14:paraId="1A577C77" w14:textId="77777777" w:rsidR="00BD7B2D" w:rsidRPr="00BD7B2D" w:rsidRDefault="00BD7B2D" w:rsidP="00BD7B2D">
            <w:pPr>
              <w:jc w:val="center"/>
              <w:rPr>
                <w:rFonts w:asciiTheme="majorBidi" w:eastAsia="Times New Roman" w:hAnsiTheme="majorBidi" w:cstheme="majorBidi"/>
                <w:color w:val="000000"/>
                <w:sz w:val="16"/>
                <w:szCs w:val="16"/>
              </w:rPr>
            </w:pPr>
            <w:r w:rsidRPr="00BD7B2D">
              <w:rPr>
                <w:rFonts w:asciiTheme="majorBidi" w:eastAsia="Times New Roman" w:hAnsiTheme="majorBidi" w:cstheme="majorBidi"/>
                <w:color w:val="000000"/>
                <w:sz w:val="16"/>
                <w:szCs w:val="16"/>
              </w:rPr>
              <w:t>MS</w:t>
            </w:r>
          </w:p>
        </w:tc>
        <w:tc>
          <w:tcPr>
            <w:tcW w:w="687" w:type="pct"/>
            <w:shd w:val="clear" w:color="auto" w:fill="auto"/>
            <w:noWrap/>
            <w:vAlign w:val="bottom"/>
          </w:tcPr>
          <w:p w14:paraId="294EAE2F" w14:textId="77777777" w:rsidR="00BD7B2D" w:rsidRPr="00BD7B2D" w:rsidRDefault="00BD7B2D" w:rsidP="00BD7B2D">
            <w:pPr>
              <w:jc w:val="center"/>
              <w:rPr>
                <w:rFonts w:asciiTheme="majorBidi" w:eastAsia="Times New Roman" w:hAnsiTheme="majorBidi" w:cstheme="majorBidi"/>
                <w:color w:val="000000"/>
                <w:sz w:val="16"/>
                <w:szCs w:val="16"/>
              </w:rPr>
            </w:pPr>
            <w:r w:rsidRPr="00BD7B2D">
              <w:rPr>
                <w:rFonts w:asciiTheme="majorBidi" w:eastAsia="Times New Roman" w:hAnsiTheme="majorBidi" w:cstheme="majorBidi"/>
                <w:color w:val="000000"/>
                <w:sz w:val="16"/>
                <w:szCs w:val="16"/>
              </w:rPr>
              <w:t>HS</w:t>
            </w:r>
          </w:p>
        </w:tc>
        <w:tc>
          <w:tcPr>
            <w:tcW w:w="687" w:type="pct"/>
            <w:shd w:val="clear" w:color="auto" w:fill="auto"/>
            <w:noWrap/>
            <w:vAlign w:val="bottom"/>
          </w:tcPr>
          <w:p w14:paraId="4A7D0974" w14:textId="77777777" w:rsidR="00BD7B2D" w:rsidRPr="00BD7B2D" w:rsidRDefault="00BD7B2D" w:rsidP="00BD7B2D">
            <w:pPr>
              <w:jc w:val="center"/>
              <w:rPr>
                <w:rFonts w:asciiTheme="majorBidi" w:eastAsia="Times New Roman" w:hAnsiTheme="majorBidi" w:cstheme="majorBidi"/>
                <w:color w:val="000000"/>
                <w:sz w:val="16"/>
                <w:szCs w:val="16"/>
              </w:rPr>
            </w:pPr>
            <w:r w:rsidRPr="00BD7B2D">
              <w:rPr>
                <w:rFonts w:asciiTheme="majorBidi" w:eastAsia="Times New Roman" w:hAnsiTheme="majorBidi" w:cstheme="majorBidi"/>
                <w:color w:val="000000"/>
                <w:sz w:val="16"/>
                <w:szCs w:val="16"/>
              </w:rPr>
              <w:t>MS</w:t>
            </w:r>
          </w:p>
        </w:tc>
        <w:tc>
          <w:tcPr>
            <w:tcW w:w="687" w:type="pct"/>
            <w:shd w:val="clear" w:color="auto" w:fill="auto"/>
            <w:noWrap/>
            <w:vAlign w:val="bottom"/>
          </w:tcPr>
          <w:p w14:paraId="39E092D0" w14:textId="77777777" w:rsidR="00BD7B2D" w:rsidRPr="00BD7B2D" w:rsidRDefault="00BD7B2D" w:rsidP="00BD7B2D">
            <w:pPr>
              <w:jc w:val="center"/>
              <w:rPr>
                <w:rFonts w:asciiTheme="majorBidi" w:eastAsia="Times New Roman" w:hAnsiTheme="majorBidi" w:cstheme="majorBidi"/>
                <w:color w:val="000000"/>
                <w:sz w:val="16"/>
                <w:szCs w:val="16"/>
              </w:rPr>
            </w:pPr>
            <w:r w:rsidRPr="00BD7B2D">
              <w:rPr>
                <w:rFonts w:asciiTheme="majorBidi" w:eastAsia="Times New Roman" w:hAnsiTheme="majorBidi" w:cstheme="majorBidi"/>
                <w:color w:val="000000"/>
                <w:sz w:val="16"/>
                <w:szCs w:val="16"/>
              </w:rPr>
              <w:t>MS</w:t>
            </w:r>
          </w:p>
        </w:tc>
        <w:tc>
          <w:tcPr>
            <w:tcW w:w="684" w:type="pct"/>
            <w:vAlign w:val="bottom"/>
          </w:tcPr>
          <w:p w14:paraId="776D1013" w14:textId="77777777" w:rsidR="00BD7B2D" w:rsidRPr="00BD7B2D" w:rsidRDefault="00BD7B2D" w:rsidP="00BD7B2D">
            <w:pPr>
              <w:jc w:val="center"/>
              <w:rPr>
                <w:rFonts w:asciiTheme="majorBidi" w:hAnsiTheme="majorBidi" w:cstheme="majorBidi"/>
                <w:color w:val="000000"/>
                <w:sz w:val="16"/>
                <w:szCs w:val="16"/>
              </w:rPr>
            </w:pPr>
            <w:r w:rsidRPr="00BD7B2D">
              <w:rPr>
                <w:rFonts w:asciiTheme="majorBidi" w:hAnsiTheme="majorBidi" w:cstheme="majorBidi"/>
                <w:color w:val="000000"/>
                <w:sz w:val="16"/>
                <w:szCs w:val="16"/>
              </w:rPr>
              <w:t>HS</w:t>
            </w:r>
          </w:p>
        </w:tc>
      </w:tr>
      <w:tr w:rsidR="00BD7B2D" w:rsidRPr="00BD7B2D" w14:paraId="2853CEFA" w14:textId="77777777" w:rsidTr="00BD7B2D">
        <w:trPr>
          <w:trHeight w:val="187"/>
        </w:trPr>
        <w:tc>
          <w:tcPr>
            <w:tcW w:w="881" w:type="pct"/>
            <w:shd w:val="clear" w:color="auto" w:fill="auto"/>
            <w:noWrap/>
            <w:vAlign w:val="center"/>
            <w:hideMark/>
          </w:tcPr>
          <w:p w14:paraId="002768D7" w14:textId="77777777" w:rsidR="00BD7B2D" w:rsidRPr="00BD7B2D" w:rsidRDefault="00BD7B2D" w:rsidP="00BD7B2D">
            <w:pPr>
              <w:jc w:val="center"/>
              <w:rPr>
                <w:rFonts w:asciiTheme="majorBidi" w:eastAsia="Times New Roman" w:hAnsiTheme="majorBidi" w:cstheme="majorBidi"/>
                <w:color w:val="000000"/>
                <w:sz w:val="16"/>
                <w:szCs w:val="16"/>
              </w:rPr>
            </w:pPr>
            <w:r w:rsidRPr="00BD7B2D">
              <w:rPr>
                <w:rFonts w:asciiTheme="majorBidi" w:eastAsia="Times New Roman" w:hAnsiTheme="majorBidi" w:cstheme="majorBidi"/>
                <w:color w:val="000000"/>
                <w:sz w:val="16"/>
                <w:szCs w:val="16"/>
              </w:rPr>
              <w:t>(B6)</w:t>
            </w:r>
          </w:p>
        </w:tc>
        <w:tc>
          <w:tcPr>
            <w:tcW w:w="687" w:type="pct"/>
            <w:shd w:val="clear" w:color="auto" w:fill="auto"/>
            <w:noWrap/>
            <w:vAlign w:val="bottom"/>
          </w:tcPr>
          <w:p w14:paraId="02EDB250" w14:textId="77777777" w:rsidR="00BD7B2D" w:rsidRPr="00BD7B2D" w:rsidRDefault="00BD7B2D" w:rsidP="00BD7B2D">
            <w:pPr>
              <w:jc w:val="center"/>
              <w:rPr>
                <w:rFonts w:asciiTheme="majorBidi" w:eastAsia="Times New Roman" w:hAnsiTheme="majorBidi" w:cstheme="majorBidi"/>
                <w:color w:val="000000"/>
                <w:sz w:val="16"/>
                <w:szCs w:val="16"/>
              </w:rPr>
            </w:pPr>
            <w:r w:rsidRPr="00BD7B2D">
              <w:rPr>
                <w:rFonts w:asciiTheme="majorBidi" w:eastAsia="Times New Roman" w:hAnsiTheme="majorBidi" w:cstheme="majorBidi"/>
                <w:color w:val="000000"/>
                <w:sz w:val="16"/>
                <w:szCs w:val="16"/>
              </w:rPr>
              <w:t>HS</w:t>
            </w:r>
          </w:p>
        </w:tc>
        <w:tc>
          <w:tcPr>
            <w:tcW w:w="687" w:type="pct"/>
            <w:shd w:val="clear" w:color="auto" w:fill="auto"/>
            <w:noWrap/>
            <w:vAlign w:val="bottom"/>
          </w:tcPr>
          <w:p w14:paraId="73DE4EFF" w14:textId="77777777" w:rsidR="00BD7B2D" w:rsidRPr="00BD7B2D" w:rsidRDefault="00BD7B2D" w:rsidP="00BD7B2D">
            <w:pPr>
              <w:jc w:val="center"/>
              <w:rPr>
                <w:rFonts w:asciiTheme="majorBidi" w:eastAsia="Times New Roman" w:hAnsiTheme="majorBidi" w:cstheme="majorBidi"/>
                <w:color w:val="000000"/>
                <w:sz w:val="16"/>
                <w:szCs w:val="16"/>
              </w:rPr>
            </w:pPr>
            <w:r w:rsidRPr="00BD7B2D">
              <w:rPr>
                <w:rFonts w:asciiTheme="majorBidi" w:eastAsia="Times New Roman" w:hAnsiTheme="majorBidi" w:cstheme="majorBidi"/>
                <w:color w:val="000000"/>
                <w:sz w:val="16"/>
                <w:szCs w:val="16"/>
              </w:rPr>
              <w:t>HS</w:t>
            </w:r>
          </w:p>
        </w:tc>
        <w:tc>
          <w:tcPr>
            <w:tcW w:w="687" w:type="pct"/>
            <w:shd w:val="clear" w:color="auto" w:fill="auto"/>
            <w:noWrap/>
            <w:vAlign w:val="bottom"/>
          </w:tcPr>
          <w:p w14:paraId="32899419" w14:textId="77777777" w:rsidR="00BD7B2D" w:rsidRPr="00BD7B2D" w:rsidRDefault="00BD7B2D" w:rsidP="00BD7B2D">
            <w:pPr>
              <w:jc w:val="center"/>
              <w:rPr>
                <w:rFonts w:asciiTheme="majorBidi" w:eastAsia="Times New Roman" w:hAnsiTheme="majorBidi" w:cstheme="majorBidi"/>
                <w:color w:val="000000"/>
                <w:sz w:val="16"/>
                <w:szCs w:val="16"/>
              </w:rPr>
            </w:pPr>
            <w:r w:rsidRPr="00BD7B2D">
              <w:rPr>
                <w:rFonts w:asciiTheme="majorBidi" w:eastAsia="Times New Roman" w:hAnsiTheme="majorBidi" w:cstheme="majorBidi"/>
                <w:color w:val="000000"/>
                <w:sz w:val="16"/>
                <w:szCs w:val="16"/>
              </w:rPr>
              <w:t>VHS</w:t>
            </w:r>
          </w:p>
        </w:tc>
        <w:tc>
          <w:tcPr>
            <w:tcW w:w="687" w:type="pct"/>
            <w:shd w:val="clear" w:color="auto" w:fill="auto"/>
            <w:noWrap/>
            <w:vAlign w:val="bottom"/>
          </w:tcPr>
          <w:p w14:paraId="6303464A" w14:textId="77777777" w:rsidR="00BD7B2D" w:rsidRPr="00BD7B2D" w:rsidRDefault="00BD7B2D" w:rsidP="00BD7B2D">
            <w:pPr>
              <w:jc w:val="center"/>
              <w:rPr>
                <w:rFonts w:asciiTheme="majorBidi" w:eastAsia="Times New Roman" w:hAnsiTheme="majorBidi" w:cstheme="majorBidi"/>
                <w:color w:val="000000"/>
                <w:sz w:val="16"/>
                <w:szCs w:val="16"/>
              </w:rPr>
            </w:pPr>
            <w:r w:rsidRPr="00BD7B2D">
              <w:rPr>
                <w:rFonts w:asciiTheme="majorBidi" w:eastAsia="Times New Roman" w:hAnsiTheme="majorBidi" w:cstheme="majorBidi"/>
                <w:color w:val="000000"/>
                <w:sz w:val="16"/>
                <w:szCs w:val="16"/>
              </w:rPr>
              <w:t>MS</w:t>
            </w:r>
          </w:p>
        </w:tc>
        <w:tc>
          <w:tcPr>
            <w:tcW w:w="687" w:type="pct"/>
            <w:shd w:val="clear" w:color="auto" w:fill="auto"/>
            <w:noWrap/>
            <w:vAlign w:val="bottom"/>
          </w:tcPr>
          <w:p w14:paraId="0FAC8277" w14:textId="77777777" w:rsidR="00BD7B2D" w:rsidRPr="00BD7B2D" w:rsidRDefault="00BD7B2D" w:rsidP="00BD7B2D">
            <w:pPr>
              <w:jc w:val="center"/>
              <w:rPr>
                <w:rFonts w:asciiTheme="majorBidi" w:eastAsia="Times New Roman" w:hAnsiTheme="majorBidi" w:cstheme="majorBidi"/>
                <w:color w:val="000000"/>
                <w:sz w:val="16"/>
                <w:szCs w:val="16"/>
              </w:rPr>
            </w:pPr>
            <w:r w:rsidRPr="00BD7B2D">
              <w:rPr>
                <w:rFonts w:asciiTheme="majorBidi" w:eastAsia="Times New Roman" w:hAnsiTheme="majorBidi" w:cstheme="majorBidi"/>
                <w:color w:val="000000"/>
                <w:sz w:val="16"/>
                <w:szCs w:val="16"/>
              </w:rPr>
              <w:t>MS</w:t>
            </w:r>
          </w:p>
        </w:tc>
        <w:tc>
          <w:tcPr>
            <w:tcW w:w="684" w:type="pct"/>
            <w:vAlign w:val="bottom"/>
          </w:tcPr>
          <w:p w14:paraId="6815D330" w14:textId="77777777" w:rsidR="00BD7B2D" w:rsidRPr="00BD7B2D" w:rsidRDefault="00BD7B2D" w:rsidP="00BD7B2D">
            <w:pPr>
              <w:jc w:val="center"/>
              <w:rPr>
                <w:rFonts w:asciiTheme="majorBidi" w:hAnsiTheme="majorBidi" w:cstheme="majorBidi"/>
                <w:color w:val="000000"/>
                <w:sz w:val="16"/>
                <w:szCs w:val="16"/>
              </w:rPr>
            </w:pPr>
            <w:r w:rsidRPr="00BD7B2D">
              <w:rPr>
                <w:rFonts w:asciiTheme="majorBidi" w:hAnsiTheme="majorBidi" w:cstheme="majorBidi"/>
                <w:color w:val="000000"/>
                <w:sz w:val="16"/>
                <w:szCs w:val="16"/>
              </w:rPr>
              <w:t>HS</w:t>
            </w:r>
          </w:p>
        </w:tc>
      </w:tr>
      <w:tr w:rsidR="00BD7B2D" w:rsidRPr="00BD7B2D" w14:paraId="6FC497B8" w14:textId="77777777" w:rsidTr="00BD7B2D">
        <w:trPr>
          <w:trHeight w:val="187"/>
        </w:trPr>
        <w:tc>
          <w:tcPr>
            <w:tcW w:w="881" w:type="pct"/>
            <w:shd w:val="clear" w:color="auto" w:fill="auto"/>
            <w:noWrap/>
            <w:vAlign w:val="center"/>
            <w:hideMark/>
          </w:tcPr>
          <w:p w14:paraId="32380DEF" w14:textId="77777777" w:rsidR="00BD7B2D" w:rsidRPr="00BD7B2D" w:rsidRDefault="00BD7B2D" w:rsidP="00BD7B2D">
            <w:pPr>
              <w:spacing w:line="0" w:lineRule="atLeast"/>
              <w:jc w:val="center"/>
              <w:rPr>
                <w:rFonts w:asciiTheme="majorBidi" w:hAnsiTheme="majorBidi" w:cstheme="majorBidi"/>
                <w:b/>
                <w:color w:val="000000" w:themeColor="text1"/>
                <w:sz w:val="16"/>
                <w:szCs w:val="16"/>
              </w:rPr>
            </w:pPr>
            <w:r w:rsidRPr="00BD7B2D">
              <w:rPr>
                <w:rFonts w:asciiTheme="majorBidi" w:eastAsia="Times New Roman" w:hAnsiTheme="majorBidi" w:cstheme="majorBidi"/>
                <w:color w:val="000000"/>
                <w:sz w:val="16"/>
                <w:szCs w:val="16"/>
              </w:rPr>
              <w:t>(B7)</w:t>
            </w:r>
          </w:p>
        </w:tc>
        <w:tc>
          <w:tcPr>
            <w:tcW w:w="687" w:type="pct"/>
            <w:shd w:val="clear" w:color="auto" w:fill="auto"/>
            <w:noWrap/>
            <w:vAlign w:val="bottom"/>
          </w:tcPr>
          <w:p w14:paraId="2B7B5DBF" w14:textId="77777777" w:rsidR="00BD7B2D" w:rsidRPr="00BD7B2D" w:rsidRDefault="00BD7B2D" w:rsidP="00BD7B2D">
            <w:pPr>
              <w:jc w:val="center"/>
              <w:rPr>
                <w:rFonts w:asciiTheme="majorBidi" w:eastAsia="Times New Roman" w:hAnsiTheme="majorBidi" w:cstheme="majorBidi"/>
                <w:color w:val="000000"/>
                <w:sz w:val="16"/>
                <w:szCs w:val="16"/>
              </w:rPr>
            </w:pPr>
            <w:r w:rsidRPr="00BD7B2D">
              <w:rPr>
                <w:rFonts w:asciiTheme="majorBidi" w:eastAsia="Times New Roman" w:hAnsiTheme="majorBidi" w:cstheme="majorBidi"/>
                <w:color w:val="000000"/>
                <w:sz w:val="16"/>
                <w:szCs w:val="16"/>
              </w:rPr>
              <w:t>MS</w:t>
            </w:r>
          </w:p>
        </w:tc>
        <w:tc>
          <w:tcPr>
            <w:tcW w:w="687" w:type="pct"/>
            <w:shd w:val="clear" w:color="auto" w:fill="auto"/>
            <w:noWrap/>
            <w:vAlign w:val="bottom"/>
          </w:tcPr>
          <w:p w14:paraId="36C82CA6" w14:textId="77777777" w:rsidR="00BD7B2D" w:rsidRPr="00BD7B2D" w:rsidRDefault="00BD7B2D" w:rsidP="00BD7B2D">
            <w:pPr>
              <w:jc w:val="center"/>
              <w:rPr>
                <w:rFonts w:asciiTheme="majorBidi" w:eastAsia="Times New Roman" w:hAnsiTheme="majorBidi" w:cstheme="majorBidi"/>
                <w:color w:val="000000"/>
                <w:sz w:val="16"/>
                <w:szCs w:val="16"/>
              </w:rPr>
            </w:pPr>
            <w:r w:rsidRPr="00BD7B2D">
              <w:rPr>
                <w:rFonts w:asciiTheme="majorBidi" w:eastAsia="Times New Roman" w:hAnsiTheme="majorBidi" w:cstheme="majorBidi"/>
                <w:color w:val="000000"/>
                <w:sz w:val="16"/>
                <w:szCs w:val="16"/>
              </w:rPr>
              <w:t>LS</w:t>
            </w:r>
          </w:p>
        </w:tc>
        <w:tc>
          <w:tcPr>
            <w:tcW w:w="687" w:type="pct"/>
            <w:shd w:val="clear" w:color="auto" w:fill="auto"/>
            <w:noWrap/>
            <w:vAlign w:val="bottom"/>
          </w:tcPr>
          <w:p w14:paraId="3865A1FD" w14:textId="77777777" w:rsidR="00BD7B2D" w:rsidRPr="00BD7B2D" w:rsidRDefault="00BD7B2D" w:rsidP="00BD7B2D">
            <w:pPr>
              <w:jc w:val="center"/>
              <w:rPr>
                <w:rFonts w:asciiTheme="majorBidi" w:eastAsia="Times New Roman" w:hAnsiTheme="majorBidi" w:cstheme="majorBidi"/>
                <w:color w:val="000000"/>
                <w:sz w:val="16"/>
                <w:szCs w:val="16"/>
              </w:rPr>
            </w:pPr>
            <w:r w:rsidRPr="00BD7B2D">
              <w:rPr>
                <w:rFonts w:asciiTheme="majorBidi" w:eastAsia="Times New Roman" w:hAnsiTheme="majorBidi" w:cstheme="majorBidi"/>
                <w:color w:val="000000"/>
                <w:sz w:val="16"/>
                <w:szCs w:val="16"/>
              </w:rPr>
              <w:t>MS</w:t>
            </w:r>
          </w:p>
        </w:tc>
        <w:tc>
          <w:tcPr>
            <w:tcW w:w="687" w:type="pct"/>
            <w:shd w:val="clear" w:color="auto" w:fill="auto"/>
            <w:noWrap/>
            <w:vAlign w:val="bottom"/>
          </w:tcPr>
          <w:p w14:paraId="2E043DE7" w14:textId="77777777" w:rsidR="00BD7B2D" w:rsidRPr="00BD7B2D" w:rsidRDefault="00BD7B2D" w:rsidP="00BD7B2D">
            <w:pPr>
              <w:jc w:val="center"/>
              <w:rPr>
                <w:rFonts w:asciiTheme="majorBidi" w:eastAsia="Times New Roman" w:hAnsiTheme="majorBidi" w:cstheme="majorBidi"/>
                <w:color w:val="000000"/>
                <w:sz w:val="16"/>
                <w:szCs w:val="16"/>
              </w:rPr>
            </w:pPr>
            <w:r w:rsidRPr="00BD7B2D">
              <w:rPr>
                <w:rFonts w:asciiTheme="majorBidi" w:eastAsia="Times New Roman" w:hAnsiTheme="majorBidi" w:cstheme="majorBidi"/>
                <w:color w:val="000000"/>
                <w:sz w:val="16"/>
                <w:szCs w:val="16"/>
              </w:rPr>
              <w:t>VLS</w:t>
            </w:r>
          </w:p>
        </w:tc>
        <w:tc>
          <w:tcPr>
            <w:tcW w:w="687" w:type="pct"/>
            <w:shd w:val="clear" w:color="auto" w:fill="auto"/>
            <w:noWrap/>
            <w:vAlign w:val="bottom"/>
          </w:tcPr>
          <w:p w14:paraId="73C79C55" w14:textId="77777777" w:rsidR="00BD7B2D" w:rsidRPr="00BD7B2D" w:rsidRDefault="00BD7B2D" w:rsidP="00BD7B2D">
            <w:pPr>
              <w:jc w:val="center"/>
              <w:rPr>
                <w:rFonts w:asciiTheme="majorBidi" w:eastAsia="Times New Roman" w:hAnsiTheme="majorBidi" w:cstheme="majorBidi"/>
                <w:color w:val="000000"/>
                <w:sz w:val="16"/>
                <w:szCs w:val="16"/>
              </w:rPr>
            </w:pPr>
            <w:r w:rsidRPr="00BD7B2D">
              <w:rPr>
                <w:rFonts w:asciiTheme="majorBidi" w:eastAsia="Times New Roman" w:hAnsiTheme="majorBidi" w:cstheme="majorBidi"/>
                <w:color w:val="000000"/>
                <w:sz w:val="16"/>
                <w:szCs w:val="16"/>
              </w:rPr>
              <w:t>HS</w:t>
            </w:r>
          </w:p>
        </w:tc>
        <w:tc>
          <w:tcPr>
            <w:tcW w:w="684" w:type="pct"/>
            <w:vAlign w:val="bottom"/>
          </w:tcPr>
          <w:p w14:paraId="4BC56BC7" w14:textId="77777777" w:rsidR="00BD7B2D" w:rsidRPr="00BD7B2D" w:rsidRDefault="00BD7B2D" w:rsidP="00BD7B2D">
            <w:pPr>
              <w:jc w:val="center"/>
              <w:rPr>
                <w:rFonts w:asciiTheme="majorBidi" w:hAnsiTheme="majorBidi" w:cstheme="majorBidi"/>
                <w:color w:val="000000"/>
                <w:sz w:val="16"/>
                <w:szCs w:val="16"/>
              </w:rPr>
            </w:pPr>
            <w:r w:rsidRPr="00BD7B2D">
              <w:rPr>
                <w:rFonts w:asciiTheme="majorBidi" w:hAnsiTheme="majorBidi" w:cstheme="majorBidi"/>
                <w:color w:val="000000"/>
                <w:sz w:val="16"/>
                <w:szCs w:val="16"/>
              </w:rPr>
              <w:t>HS</w:t>
            </w:r>
          </w:p>
        </w:tc>
      </w:tr>
      <w:tr w:rsidR="00BD7B2D" w:rsidRPr="00BD7B2D" w14:paraId="66128C7F" w14:textId="77777777" w:rsidTr="00BD7B2D">
        <w:trPr>
          <w:trHeight w:val="187"/>
        </w:trPr>
        <w:tc>
          <w:tcPr>
            <w:tcW w:w="881" w:type="pct"/>
            <w:shd w:val="clear" w:color="auto" w:fill="auto"/>
            <w:noWrap/>
            <w:vAlign w:val="center"/>
            <w:hideMark/>
          </w:tcPr>
          <w:p w14:paraId="63FD534B" w14:textId="77777777" w:rsidR="00BD7B2D" w:rsidRPr="00BD7B2D" w:rsidRDefault="00BD7B2D" w:rsidP="00BD7B2D">
            <w:pPr>
              <w:spacing w:line="0" w:lineRule="atLeast"/>
              <w:jc w:val="center"/>
              <w:rPr>
                <w:rFonts w:asciiTheme="majorBidi" w:hAnsiTheme="majorBidi" w:cstheme="majorBidi"/>
                <w:color w:val="000000" w:themeColor="text1"/>
                <w:sz w:val="16"/>
                <w:szCs w:val="16"/>
              </w:rPr>
            </w:pPr>
            <w:r w:rsidRPr="00BD7B2D">
              <w:rPr>
                <w:rFonts w:asciiTheme="majorBidi" w:hAnsiTheme="majorBidi" w:cstheme="majorBidi"/>
                <w:color w:val="000000" w:themeColor="text1"/>
                <w:sz w:val="16"/>
                <w:szCs w:val="16"/>
              </w:rPr>
              <w:t>(B8)</w:t>
            </w:r>
          </w:p>
        </w:tc>
        <w:tc>
          <w:tcPr>
            <w:tcW w:w="687" w:type="pct"/>
            <w:shd w:val="clear" w:color="auto" w:fill="auto"/>
            <w:noWrap/>
            <w:vAlign w:val="bottom"/>
          </w:tcPr>
          <w:p w14:paraId="0871625B" w14:textId="77777777" w:rsidR="00BD7B2D" w:rsidRPr="00BD7B2D" w:rsidRDefault="00BD7B2D" w:rsidP="00BD7B2D">
            <w:pPr>
              <w:jc w:val="center"/>
              <w:rPr>
                <w:rFonts w:asciiTheme="majorBidi" w:eastAsia="Times New Roman" w:hAnsiTheme="majorBidi" w:cstheme="majorBidi"/>
                <w:color w:val="000000"/>
                <w:sz w:val="16"/>
                <w:szCs w:val="16"/>
              </w:rPr>
            </w:pPr>
            <w:r w:rsidRPr="00BD7B2D">
              <w:rPr>
                <w:rFonts w:asciiTheme="majorBidi" w:eastAsia="Times New Roman" w:hAnsiTheme="majorBidi" w:cstheme="majorBidi"/>
                <w:color w:val="000000"/>
                <w:sz w:val="16"/>
                <w:szCs w:val="16"/>
              </w:rPr>
              <w:t>HS</w:t>
            </w:r>
          </w:p>
        </w:tc>
        <w:tc>
          <w:tcPr>
            <w:tcW w:w="687" w:type="pct"/>
            <w:shd w:val="clear" w:color="auto" w:fill="auto"/>
            <w:noWrap/>
            <w:vAlign w:val="bottom"/>
          </w:tcPr>
          <w:p w14:paraId="00D6E513" w14:textId="77777777" w:rsidR="00BD7B2D" w:rsidRPr="00BD7B2D" w:rsidRDefault="00BD7B2D" w:rsidP="00BD7B2D">
            <w:pPr>
              <w:jc w:val="center"/>
              <w:rPr>
                <w:rFonts w:asciiTheme="majorBidi" w:eastAsia="Times New Roman" w:hAnsiTheme="majorBidi" w:cstheme="majorBidi"/>
                <w:color w:val="000000"/>
                <w:sz w:val="16"/>
                <w:szCs w:val="16"/>
              </w:rPr>
            </w:pPr>
            <w:r w:rsidRPr="00BD7B2D">
              <w:rPr>
                <w:rFonts w:asciiTheme="majorBidi" w:eastAsia="Times New Roman" w:hAnsiTheme="majorBidi" w:cstheme="majorBidi"/>
                <w:color w:val="000000"/>
                <w:sz w:val="16"/>
                <w:szCs w:val="16"/>
              </w:rPr>
              <w:t>VHS</w:t>
            </w:r>
          </w:p>
        </w:tc>
        <w:tc>
          <w:tcPr>
            <w:tcW w:w="687" w:type="pct"/>
            <w:shd w:val="clear" w:color="auto" w:fill="auto"/>
            <w:noWrap/>
            <w:vAlign w:val="bottom"/>
          </w:tcPr>
          <w:p w14:paraId="4F1EBD3A" w14:textId="77777777" w:rsidR="00BD7B2D" w:rsidRPr="00BD7B2D" w:rsidRDefault="00BD7B2D" w:rsidP="00BD7B2D">
            <w:pPr>
              <w:jc w:val="center"/>
              <w:rPr>
                <w:rFonts w:asciiTheme="majorBidi" w:eastAsia="Times New Roman" w:hAnsiTheme="majorBidi" w:cstheme="majorBidi"/>
                <w:color w:val="000000"/>
                <w:sz w:val="16"/>
                <w:szCs w:val="16"/>
              </w:rPr>
            </w:pPr>
            <w:r w:rsidRPr="00BD7B2D">
              <w:rPr>
                <w:rFonts w:asciiTheme="majorBidi" w:eastAsia="Times New Roman" w:hAnsiTheme="majorBidi" w:cstheme="majorBidi"/>
                <w:color w:val="000000"/>
                <w:sz w:val="16"/>
                <w:szCs w:val="16"/>
              </w:rPr>
              <w:t>HS</w:t>
            </w:r>
          </w:p>
        </w:tc>
        <w:tc>
          <w:tcPr>
            <w:tcW w:w="687" w:type="pct"/>
            <w:shd w:val="clear" w:color="auto" w:fill="auto"/>
            <w:noWrap/>
            <w:vAlign w:val="bottom"/>
          </w:tcPr>
          <w:p w14:paraId="694E442B" w14:textId="77777777" w:rsidR="00BD7B2D" w:rsidRPr="00BD7B2D" w:rsidRDefault="00BD7B2D" w:rsidP="00BD7B2D">
            <w:pPr>
              <w:jc w:val="center"/>
              <w:rPr>
                <w:rFonts w:asciiTheme="majorBidi" w:eastAsia="Times New Roman" w:hAnsiTheme="majorBidi" w:cstheme="majorBidi"/>
                <w:color w:val="000000"/>
                <w:sz w:val="16"/>
                <w:szCs w:val="16"/>
              </w:rPr>
            </w:pPr>
            <w:r w:rsidRPr="00BD7B2D">
              <w:rPr>
                <w:rFonts w:asciiTheme="majorBidi" w:eastAsia="Times New Roman" w:hAnsiTheme="majorBidi" w:cstheme="majorBidi"/>
                <w:color w:val="000000"/>
                <w:sz w:val="16"/>
                <w:szCs w:val="16"/>
              </w:rPr>
              <w:t>HS</w:t>
            </w:r>
          </w:p>
        </w:tc>
        <w:tc>
          <w:tcPr>
            <w:tcW w:w="687" w:type="pct"/>
            <w:shd w:val="clear" w:color="auto" w:fill="auto"/>
            <w:noWrap/>
            <w:vAlign w:val="bottom"/>
          </w:tcPr>
          <w:p w14:paraId="7A9A12B7" w14:textId="77777777" w:rsidR="00BD7B2D" w:rsidRPr="00BD7B2D" w:rsidRDefault="00BD7B2D" w:rsidP="00BD7B2D">
            <w:pPr>
              <w:jc w:val="center"/>
              <w:rPr>
                <w:rFonts w:asciiTheme="majorBidi" w:eastAsia="Times New Roman" w:hAnsiTheme="majorBidi" w:cstheme="majorBidi"/>
                <w:color w:val="000000"/>
                <w:sz w:val="16"/>
                <w:szCs w:val="16"/>
              </w:rPr>
            </w:pPr>
            <w:r w:rsidRPr="00BD7B2D">
              <w:rPr>
                <w:rFonts w:asciiTheme="majorBidi" w:eastAsia="Times New Roman" w:hAnsiTheme="majorBidi" w:cstheme="majorBidi"/>
                <w:color w:val="000000"/>
                <w:sz w:val="16"/>
                <w:szCs w:val="16"/>
              </w:rPr>
              <w:t>MS</w:t>
            </w:r>
          </w:p>
        </w:tc>
        <w:tc>
          <w:tcPr>
            <w:tcW w:w="684" w:type="pct"/>
            <w:vAlign w:val="bottom"/>
          </w:tcPr>
          <w:p w14:paraId="03CCE24E" w14:textId="77777777" w:rsidR="00BD7B2D" w:rsidRPr="00BD7B2D" w:rsidRDefault="00BD7B2D" w:rsidP="00BD7B2D">
            <w:pPr>
              <w:jc w:val="center"/>
              <w:rPr>
                <w:rFonts w:asciiTheme="majorBidi" w:hAnsiTheme="majorBidi" w:cstheme="majorBidi"/>
                <w:color w:val="000000"/>
                <w:sz w:val="16"/>
                <w:szCs w:val="16"/>
              </w:rPr>
            </w:pPr>
            <w:r w:rsidRPr="00BD7B2D">
              <w:rPr>
                <w:rFonts w:asciiTheme="majorBidi" w:hAnsiTheme="majorBidi" w:cstheme="majorBidi"/>
                <w:color w:val="000000"/>
                <w:sz w:val="16"/>
                <w:szCs w:val="16"/>
              </w:rPr>
              <w:t>VLS</w:t>
            </w:r>
          </w:p>
        </w:tc>
      </w:tr>
    </w:tbl>
    <w:p w14:paraId="30701583" w14:textId="7618CB48" w:rsidR="00162472" w:rsidRDefault="00162472" w:rsidP="00AD4D58">
      <w:pPr>
        <w:ind w:firstLineChars="17" w:firstLine="34"/>
        <w:rPr>
          <w:rFonts w:ascii="Times New Roman" w:hAnsi="Times New Roman" w:cs="Times New Roman"/>
          <w:color w:val="000000" w:themeColor="text1"/>
          <w:kern w:val="0"/>
          <w:sz w:val="20"/>
          <w:szCs w:val="20"/>
        </w:rPr>
      </w:pPr>
    </w:p>
    <w:p w14:paraId="303B83AA" w14:textId="77777777" w:rsidR="00A00BE5" w:rsidRDefault="00A00BE5" w:rsidP="00AD4D58">
      <w:pPr>
        <w:ind w:firstLineChars="17" w:firstLine="34"/>
        <w:rPr>
          <w:rFonts w:ascii="Times New Roman" w:hAnsi="Times New Roman" w:cs="Times New Roman"/>
          <w:color w:val="000000" w:themeColor="text1"/>
          <w:kern w:val="0"/>
          <w:sz w:val="20"/>
          <w:szCs w:val="20"/>
        </w:rPr>
      </w:pPr>
    </w:p>
    <w:p w14:paraId="646F9342" w14:textId="069A7BA9" w:rsidR="00A00BE5" w:rsidRPr="00786A68" w:rsidRDefault="00A00BE5" w:rsidP="00A00BE5">
      <w:pPr>
        <w:ind w:firstLineChars="17" w:firstLine="34"/>
        <w:rPr>
          <w:rFonts w:ascii="Times New Roman" w:eastAsia="Times New Roman" w:hAnsi="Times New Roman" w:cs="Times New Roman"/>
          <w:kern w:val="0"/>
          <w:sz w:val="20"/>
          <w:szCs w:val="20"/>
          <w:lang w:eastAsia="en-US"/>
        </w:rPr>
      </w:pPr>
      <w:r w:rsidRPr="00786A68">
        <w:rPr>
          <w:rFonts w:ascii="Times New Roman" w:eastAsia="Times New Roman" w:hAnsi="Times New Roman" w:cs="Times New Roman"/>
          <w:kern w:val="0"/>
          <w:sz w:val="20"/>
          <w:szCs w:val="20"/>
          <w:lang w:eastAsia="en-US"/>
        </w:rPr>
        <w:t xml:space="preserve">judgments {VHS, HS, HS, VHS, HS, MS} or {5, 4, 4, 5, 4, 3}. Then, </w:t>
      </w:r>
      <w:r w:rsidR="00FD5555" w:rsidRPr="00E97A7D">
        <w:rPr>
          <w:rFonts w:ascii="Times New Roman" w:hAnsi="Times New Roman" w:cs="Times New Roman"/>
          <w:color w:val="000000" w:themeColor="text1"/>
          <w:kern w:val="0"/>
          <w:position w:val="-12"/>
          <w:sz w:val="24"/>
          <w:szCs w:val="24"/>
        </w:rPr>
        <w:object w:dxaOrig="260" w:dyaOrig="370" w14:anchorId="5A5193A8">
          <v:shape id="_x0000_i1059" type="#_x0000_t75" style="width:12.5pt;height:18.5pt" o:ole="">
            <v:imagedata r:id="rId76" o:title=""/>
          </v:shape>
          <o:OLEObject Type="Embed" ProgID="Equation.DSMT4" ShapeID="_x0000_i1059" DrawAspect="Content" ObjectID="_1680753030" r:id="rId77"/>
        </w:object>
      </w:r>
      <w:r w:rsidRPr="00786A68">
        <w:rPr>
          <w:rFonts w:ascii="Times New Roman" w:eastAsia="Times New Roman" w:hAnsi="Times New Roman" w:cs="Times New Roman"/>
          <w:kern w:val="0"/>
          <w:sz w:val="20"/>
          <w:szCs w:val="20"/>
          <w:lang w:eastAsia="en-US"/>
        </w:rPr>
        <w:t xml:space="preserve">is converted into the rough internal strength as follow: </w:t>
      </w:r>
    </w:p>
    <w:p w14:paraId="29A4E8C8" w14:textId="77777777" w:rsidR="00A00BE5" w:rsidRDefault="00A00BE5" w:rsidP="00A00BE5">
      <w:pPr>
        <w:ind w:firstLineChars="17" w:firstLine="34"/>
        <w:rPr>
          <w:rFonts w:ascii="Times New Roman" w:hAnsi="Times New Roman" w:cs="Times New Roman"/>
          <w:color w:val="000000" w:themeColor="text1"/>
          <w:kern w:val="0"/>
          <w:sz w:val="20"/>
          <w:szCs w:val="20"/>
        </w:rPr>
      </w:pPr>
    </w:p>
    <w:p w14:paraId="5DCD551E" w14:textId="77777777" w:rsidR="00A00BE5" w:rsidRDefault="00A00BE5" w:rsidP="00A00BE5">
      <w:pPr>
        <w:ind w:firstLineChars="17" w:firstLine="34"/>
        <w:rPr>
          <w:rFonts w:ascii="Times New Roman" w:hAnsi="Times New Roman" w:cs="Times New Roman"/>
          <w:color w:val="000000" w:themeColor="text1"/>
          <w:kern w:val="0"/>
          <w:sz w:val="20"/>
          <w:szCs w:val="20"/>
        </w:rPr>
      </w:pPr>
    </w:p>
    <w:p w14:paraId="30A6697C" w14:textId="77777777" w:rsidR="00A00BE5" w:rsidRDefault="00A00BE5" w:rsidP="00A00BE5">
      <w:pPr>
        <w:ind w:firstLineChars="17" w:firstLine="34"/>
        <w:rPr>
          <w:rFonts w:ascii="Times New Roman" w:hAnsi="Times New Roman" w:cs="Times New Roman"/>
          <w:color w:val="000000" w:themeColor="text1"/>
          <w:kern w:val="0"/>
          <w:sz w:val="20"/>
          <w:szCs w:val="20"/>
        </w:rPr>
      </w:pPr>
    </w:p>
    <w:p w14:paraId="00BFEF52" w14:textId="77777777" w:rsidR="00A00BE5" w:rsidRDefault="00A00BE5" w:rsidP="00A00BE5">
      <w:pPr>
        <w:ind w:firstLineChars="17" w:firstLine="34"/>
        <w:rPr>
          <w:rFonts w:ascii="Times New Roman" w:hAnsi="Times New Roman" w:cs="Times New Roman"/>
          <w:color w:val="000000" w:themeColor="text1"/>
          <w:kern w:val="0"/>
          <w:sz w:val="20"/>
          <w:szCs w:val="20"/>
        </w:rPr>
      </w:pPr>
    </w:p>
    <w:p w14:paraId="41FBA81A" w14:textId="77777777" w:rsidR="00A00BE5" w:rsidRDefault="00A00BE5" w:rsidP="00A00BE5">
      <w:pPr>
        <w:ind w:firstLineChars="17" w:firstLine="34"/>
        <w:rPr>
          <w:rFonts w:ascii="Times New Roman" w:hAnsi="Times New Roman" w:cs="Times New Roman"/>
          <w:color w:val="000000" w:themeColor="text1"/>
          <w:kern w:val="0"/>
          <w:sz w:val="20"/>
          <w:szCs w:val="20"/>
        </w:rPr>
      </w:pPr>
    </w:p>
    <w:p w14:paraId="60119713" w14:textId="77777777" w:rsidR="00A00BE5" w:rsidRDefault="00A00BE5" w:rsidP="00A00BE5">
      <w:pPr>
        <w:ind w:firstLineChars="17" w:firstLine="34"/>
        <w:rPr>
          <w:rFonts w:ascii="Times New Roman" w:hAnsi="Times New Roman" w:cs="Times New Roman"/>
          <w:color w:val="000000" w:themeColor="text1"/>
          <w:kern w:val="0"/>
          <w:sz w:val="20"/>
          <w:szCs w:val="20"/>
        </w:rPr>
      </w:pPr>
    </w:p>
    <w:p w14:paraId="5B259A91" w14:textId="77777777" w:rsidR="00A00BE5" w:rsidRDefault="00A00BE5" w:rsidP="00A00BE5">
      <w:pPr>
        <w:ind w:firstLineChars="17" w:firstLine="34"/>
        <w:rPr>
          <w:rFonts w:ascii="Times New Roman" w:hAnsi="Times New Roman" w:cs="Times New Roman"/>
          <w:color w:val="000000" w:themeColor="text1"/>
          <w:kern w:val="0"/>
          <w:sz w:val="20"/>
          <w:szCs w:val="20"/>
        </w:rPr>
      </w:pPr>
    </w:p>
    <w:p w14:paraId="56A310CA" w14:textId="77777777" w:rsidR="00A00BE5" w:rsidRDefault="00A00BE5" w:rsidP="00A00BE5">
      <w:pPr>
        <w:ind w:firstLineChars="17" w:firstLine="34"/>
        <w:rPr>
          <w:rFonts w:ascii="Times New Roman" w:hAnsi="Times New Roman" w:cs="Times New Roman"/>
          <w:color w:val="000000" w:themeColor="text1"/>
          <w:kern w:val="0"/>
          <w:sz w:val="20"/>
          <w:szCs w:val="20"/>
        </w:rPr>
      </w:pPr>
    </w:p>
    <w:p w14:paraId="3BBAD227" w14:textId="77777777" w:rsidR="00A00BE5" w:rsidRDefault="00A00BE5" w:rsidP="00A00BE5">
      <w:pPr>
        <w:ind w:firstLineChars="17" w:firstLine="34"/>
        <w:rPr>
          <w:rFonts w:ascii="Times New Roman" w:hAnsi="Times New Roman" w:cs="Times New Roman"/>
          <w:color w:val="000000" w:themeColor="text1"/>
          <w:kern w:val="0"/>
          <w:sz w:val="20"/>
          <w:szCs w:val="20"/>
        </w:rPr>
      </w:pPr>
    </w:p>
    <w:p w14:paraId="36533D8A" w14:textId="77777777" w:rsidR="00A00BE5" w:rsidRDefault="00A00BE5" w:rsidP="00A00BE5">
      <w:pPr>
        <w:ind w:firstLineChars="17" w:firstLine="34"/>
        <w:rPr>
          <w:rFonts w:ascii="Times New Roman" w:hAnsi="Times New Roman" w:cs="Times New Roman"/>
          <w:color w:val="000000" w:themeColor="text1"/>
          <w:kern w:val="0"/>
          <w:sz w:val="20"/>
          <w:szCs w:val="20"/>
        </w:rPr>
      </w:pPr>
    </w:p>
    <w:p w14:paraId="0E2759A2" w14:textId="77777777" w:rsidR="00A00BE5" w:rsidRDefault="00A00BE5" w:rsidP="00A00BE5">
      <w:pPr>
        <w:ind w:firstLineChars="17" w:firstLine="34"/>
        <w:rPr>
          <w:rFonts w:ascii="Times New Roman" w:hAnsi="Times New Roman" w:cs="Times New Roman"/>
          <w:color w:val="000000" w:themeColor="text1"/>
          <w:kern w:val="0"/>
          <w:sz w:val="20"/>
          <w:szCs w:val="20"/>
        </w:rPr>
      </w:pPr>
    </w:p>
    <w:p w14:paraId="06800CB5" w14:textId="77777777" w:rsidR="00A00BE5" w:rsidRDefault="00A00BE5" w:rsidP="00A00BE5">
      <w:pPr>
        <w:ind w:firstLineChars="17" w:firstLine="34"/>
        <w:rPr>
          <w:rFonts w:ascii="Times New Roman" w:hAnsi="Times New Roman" w:cs="Times New Roman"/>
          <w:color w:val="000000" w:themeColor="text1"/>
          <w:kern w:val="0"/>
          <w:sz w:val="20"/>
          <w:szCs w:val="20"/>
        </w:rPr>
      </w:pPr>
    </w:p>
    <w:p w14:paraId="79057EF3" w14:textId="77777777" w:rsidR="00A00BE5" w:rsidRDefault="00A00BE5" w:rsidP="00A00BE5">
      <w:pPr>
        <w:ind w:firstLineChars="17" w:firstLine="34"/>
        <w:rPr>
          <w:rFonts w:ascii="Times New Roman" w:hAnsi="Times New Roman" w:cs="Times New Roman"/>
          <w:color w:val="000000" w:themeColor="text1"/>
          <w:kern w:val="0"/>
          <w:sz w:val="20"/>
          <w:szCs w:val="20"/>
        </w:rPr>
      </w:pPr>
    </w:p>
    <w:p w14:paraId="636A5B5D" w14:textId="77777777" w:rsidR="00A00BE5" w:rsidRDefault="00A00BE5" w:rsidP="00A00BE5">
      <w:pPr>
        <w:ind w:firstLineChars="17" w:firstLine="34"/>
        <w:rPr>
          <w:rFonts w:ascii="Times New Roman" w:hAnsi="Times New Roman" w:cs="Times New Roman"/>
          <w:color w:val="000000" w:themeColor="text1"/>
          <w:kern w:val="0"/>
          <w:sz w:val="20"/>
          <w:szCs w:val="20"/>
        </w:rPr>
      </w:pPr>
    </w:p>
    <w:p w14:paraId="6B31AC93" w14:textId="77777777" w:rsidR="00A00BE5" w:rsidRDefault="00A00BE5" w:rsidP="00A00BE5">
      <w:pPr>
        <w:ind w:firstLineChars="17" w:firstLine="34"/>
        <w:rPr>
          <w:rFonts w:ascii="Times New Roman" w:hAnsi="Times New Roman" w:cs="Times New Roman"/>
          <w:color w:val="000000" w:themeColor="text1"/>
          <w:kern w:val="0"/>
          <w:sz w:val="20"/>
          <w:szCs w:val="20"/>
        </w:rPr>
      </w:pPr>
    </w:p>
    <w:p w14:paraId="4ED35462" w14:textId="77777777" w:rsidR="00A00BE5" w:rsidRDefault="00A00BE5" w:rsidP="00A00BE5">
      <w:pPr>
        <w:ind w:firstLineChars="17" w:firstLine="34"/>
        <w:rPr>
          <w:rFonts w:ascii="Times New Roman" w:hAnsi="Times New Roman" w:cs="Times New Roman"/>
          <w:color w:val="000000" w:themeColor="text1"/>
          <w:kern w:val="0"/>
          <w:sz w:val="20"/>
          <w:szCs w:val="20"/>
        </w:rPr>
      </w:pPr>
    </w:p>
    <w:p w14:paraId="2198E060" w14:textId="77777777" w:rsidR="00A00BE5" w:rsidRDefault="00A00BE5" w:rsidP="00A00BE5">
      <w:pPr>
        <w:ind w:firstLineChars="17" w:firstLine="34"/>
        <w:rPr>
          <w:rFonts w:ascii="Times New Roman" w:hAnsi="Times New Roman" w:cs="Times New Roman"/>
          <w:color w:val="000000" w:themeColor="text1"/>
          <w:kern w:val="0"/>
          <w:sz w:val="20"/>
          <w:szCs w:val="20"/>
        </w:rPr>
      </w:pPr>
    </w:p>
    <w:p w14:paraId="5CFB2E8C" w14:textId="77777777" w:rsidR="00A00BE5" w:rsidRDefault="00A00BE5" w:rsidP="00A00BE5">
      <w:pPr>
        <w:ind w:firstLineChars="17" w:firstLine="34"/>
        <w:rPr>
          <w:rFonts w:ascii="Times New Roman" w:hAnsi="Times New Roman" w:cs="Times New Roman"/>
          <w:color w:val="000000" w:themeColor="text1"/>
          <w:kern w:val="0"/>
          <w:sz w:val="20"/>
          <w:szCs w:val="20"/>
        </w:rPr>
      </w:pPr>
    </w:p>
    <w:p w14:paraId="43C5A7BF" w14:textId="77777777" w:rsidR="00A00BE5" w:rsidRDefault="00A00BE5" w:rsidP="00A00BE5">
      <w:pPr>
        <w:ind w:firstLineChars="17" w:firstLine="34"/>
        <w:rPr>
          <w:rFonts w:ascii="Times New Roman" w:hAnsi="Times New Roman" w:cs="Times New Roman"/>
          <w:color w:val="000000" w:themeColor="text1"/>
          <w:kern w:val="0"/>
          <w:sz w:val="20"/>
          <w:szCs w:val="20"/>
        </w:rPr>
      </w:pPr>
    </w:p>
    <w:p w14:paraId="59F9D4E0" w14:textId="77777777" w:rsidR="00A00BE5" w:rsidRDefault="00A00BE5" w:rsidP="00A00BE5">
      <w:pPr>
        <w:ind w:firstLineChars="17" w:firstLine="34"/>
        <w:rPr>
          <w:rFonts w:ascii="Times New Roman" w:hAnsi="Times New Roman" w:cs="Times New Roman"/>
          <w:color w:val="000000" w:themeColor="text1"/>
          <w:kern w:val="0"/>
          <w:sz w:val="20"/>
          <w:szCs w:val="20"/>
        </w:rPr>
      </w:pPr>
    </w:p>
    <w:p w14:paraId="2199417E" w14:textId="77777777" w:rsidR="00A00BE5" w:rsidRDefault="00A00BE5" w:rsidP="00A00BE5">
      <w:pPr>
        <w:ind w:firstLineChars="17" w:firstLine="34"/>
        <w:rPr>
          <w:rFonts w:ascii="Times New Roman" w:hAnsi="Times New Roman" w:cs="Times New Roman"/>
          <w:color w:val="000000" w:themeColor="text1"/>
          <w:kern w:val="0"/>
          <w:sz w:val="20"/>
          <w:szCs w:val="20"/>
        </w:rPr>
      </w:pPr>
    </w:p>
    <w:p w14:paraId="2B1E3180" w14:textId="77777777" w:rsidR="00A00BE5" w:rsidRDefault="00A00BE5" w:rsidP="00A00BE5">
      <w:pPr>
        <w:ind w:firstLineChars="17" w:firstLine="34"/>
        <w:rPr>
          <w:rFonts w:ascii="Times New Roman" w:hAnsi="Times New Roman" w:cs="Times New Roman"/>
          <w:color w:val="000000" w:themeColor="text1"/>
          <w:kern w:val="0"/>
          <w:sz w:val="20"/>
          <w:szCs w:val="20"/>
        </w:rPr>
      </w:pPr>
    </w:p>
    <w:p w14:paraId="69B1A914" w14:textId="77777777" w:rsidR="00A00BE5" w:rsidRDefault="00A00BE5" w:rsidP="00A00BE5">
      <w:pPr>
        <w:ind w:firstLineChars="17" w:firstLine="34"/>
        <w:rPr>
          <w:rFonts w:ascii="Times New Roman" w:hAnsi="Times New Roman" w:cs="Times New Roman"/>
          <w:color w:val="000000" w:themeColor="text1"/>
          <w:kern w:val="0"/>
          <w:sz w:val="20"/>
          <w:szCs w:val="20"/>
        </w:rPr>
      </w:pPr>
    </w:p>
    <w:p w14:paraId="0AE05A3B" w14:textId="77777777" w:rsidR="00A00BE5" w:rsidRDefault="00A00BE5" w:rsidP="00A00BE5">
      <w:pPr>
        <w:ind w:firstLineChars="17" w:firstLine="34"/>
        <w:rPr>
          <w:rFonts w:ascii="Times New Roman" w:hAnsi="Times New Roman" w:cs="Times New Roman"/>
          <w:color w:val="000000" w:themeColor="text1"/>
          <w:kern w:val="0"/>
          <w:sz w:val="20"/>
          <w:szCs w:val="20"/>
        </w:rPr>
      </w:pPr>
    </w:p>
    <w:p w14:paraId="757C7ACF" w14:textId="77777777" w:rsidR="00A00BE5" w:rsidRDefault="00A00BE5" w:rsidP="00A00BE5">
      <w:pPr>
        <w:ind w:firstLineChars="17" w:firstLine="34"/>
        <w:rPr>
          <w:rFonts w:ascii="Times New Roman" w:hAnsi="Times New Roman" w:cs="Times New Roman"/>
          <w:color w:val="000000" w:themeColor="text1"/>
          <w:kern w:val="0"/>
          <w:sz w:val="20"/>
          <w:szCs w:val="20"/>
        </w:rPr>
      </w:pPr>
    </w:p>
    <w:p w14:paraId="29E8A74F" w14:textId="77777777" w:rsidR="00A00BE5" w:rsidRDefault="00A00BE5" w:rsidP="00A00BE5">
      <w:pPr>
        <w:ind w:firstLineChars="17" w:firstLine="34"/>
        <w:rPr>
          <w:rFonts w:ascii="Times New Roman" w:hAnsi="Times New Roman" w:cs="Times New Roman"/>
          <w:color w:val="000000" w:themeColor="text1"/>
          <w:kern w:val="0"/>
          <w:sz w:val="20"/>
          <w:szCs w:val="20"/>
        </w:rPr>
      </w:pPr>
    </w:p>
    <w:p w14:paraId="5C24E8DF" w14:textId="77777777" w:rsidR="00A00BE5" w:rsidRDefault="00A00BE5" w:rsidP="00A00BE5">
      <w:pPr>
        <w:ind w:firstLineChars="17" w:firstLine="34"/>
        <w:rPr>
          <w:rFonts w:ascii="Times New Roman" w:hAnsi="Times New Roman" w:cs="Times New Roman"/>
          <w:color w:val="000000" w:themeColor="text1"/>
          <w:kern w:val="0"/>
          <w:sz w:val="20"/>
          <w:szCs w:val="20"/>
        </w:rPr>
      </w:pPr>
    </w:p>
    <w:p w14:paraId="0A9B2A42" w14:textId="77777777" w:rsidR="00A00BE5" w:rsidRDefault="00A00BE5" w:rsidP="00A00BE5">
      <w:pPr>
        <w:ind w:firstLineChars="17" w:firstLine="34"/>
        <w:rPr>
          <w:rFonts w:ascii="Times New Roman" w:hAnsi="Times New Roman" w:cs="Times New Roman"/>
          <w:color w:val="000000" w:themeColor="text1"/>
          <w:kern w:val="0"/>
          <w:sz w:val="20"/>
          <w:szCs w:val="20"/>
        </w:rPr>
      </w:pPr>
    </w:p>
    <w:p w14:paraId="03B5B2C6" w14:textId="77777777" w:rsidR="00A00BE5" w:rsidRDefault="00A00BE5" w:rsidP="00A00BE5">
      <w:pPr>
        <w:ind w:firstLineChars="17" w:firstLine="34"/>
        <w:rPr>
          <w:rFonts w:ascii="Times New Roman" w:hAnsi="Times New Roman" w:cs="Times New Roman"/>
          <w:color w:val="000000" w:themeColor="text1"/>
          <w:kern w:val="0"/>
          <w:sz w:val="20"/>
          <w:szCs w:val="20"/>
        </w:rPr>
      </w:pPr>
    </w:p>
    <w:p w14:paraId="212EDB20" w14:textId="77777777" w:rsidR="00A00BE5" w:rsidRDefault="00A00BE5" w:rsidP="00A00BE5">
      <w:pPr>
        <w:ind w:firstLineChars="17" w:firstLine="34"/>
        <w:rPr>
          <w:rFonts w:ascii="Times New Roman" w:hAnsi="Times New Roman" w:cs="Times New Roman"/>
          <w:color w:val="000000" w:themeColor="text1"/>
          <w:kern w:val="0"/>
          <w:sz w:val="20"/>
          <w:szCs w:val="20"/>
        </w:rPr>
      </w:pPr>
    </w:p>
    <w:p w14:paraId="1728A5CE" w14:textId="77777777" w:rsidR="00A00BE5" w:rsidRDefault="00A00BE5" w:rsidP="00A00BE5">
      <w:pPr>
        <w:ind w:firstLineChars="17" w:firstLine="34"/>
        <w:rPr>
          <w:rFonts w:ascii="Times New Roman" w:hAnsi="Times New Roman" w:cs="Times New Roman"/>
          <w:color w:val="000000" w:themeColor="text1"/>
          <w:kern w:val="0"/>
          <w:sz w:val="20"/>
          <w:szCs w:val="20"/>
        </w:rPr>
      </w:pPr>
    </w:p>
    <w:p w14:paraId="3F3C0FC0" w14:textId="77777777" w:rsidR="00A00BE5" w:rsidRDefault="00A00BE5" w:rsidP="00A00BE5">
      <w:pPr>
        <w:ind w:firstLineChars="17" w:firstLine="34"/>
        <w:rPr>
          <w:rFonts w:ascii="Times New Roman" w:hAnsi="Times New Roman" w:cs="Times New Roman"/>
          <w:color w:val="000000" w:themeColor="text1"/>
          <w:kern w:val="0"/>
          <w:sz w:val="20"/>
          <w:szCs w:val="20"/>
        </w:rPr>
      </w:pPr>
    </w:p>
    <w:p w14:paraId="53848EA2" w14:textId="77777777" w:rsidR="00A00BE5" w:rsidRDefault="00A00BE5" w:rsidP="00A00BE5">
      <w:pPr>
        <w:ind w:firstLineChars="17" w:firstLine="34"/>
        <w:rPr>
          <w:rFonts w:ascii="Times New Roman" w:hAnsi="Times New Roman" w:cs="Times New Roman"/>
          <w:color w:val="000000" w:themeColor="text1"/>
          <w:kern w:val="0"/>
          <w:sz w:val="20"/>
          <w:szCs w:val="20"/>
        </w:rPr>
      </w:pPr>
    </w:p>
    <w:p w14:paraId="5C7B73E7" w14:textId="77777777" w:rsidR="00A00BE5" w:rsidRDefault="00A00BE5" w:rsidP="00A00BE5">
      <w:pPr>
        <w:ind w:firstLineChars="17" w:firstLine="34"/>
        <w:rPr>
          <w:rFonts w:ascii="Times New Roman" w:hAnsi="Times New Roman" w:cs="Times New Roman"/>
          <w:color w:val="000000" w:themeColor="text1"/>
          <w:kern w:val="0"/>
          <w:sz w:val="20"/>
          <w:szCs w:val="20"/>
        </w:rPr>
      </w:pPr>
    </w:p>
    <w:p w14:paraId="1673184E" w14:textId="77777777" w:rsidR="00A00BE5" w:rsidRDefault="00A00BE5" w:rsidP="00A00BE5">
      <w:pPr>
        <w:ind w:firstLineChars="17" w:firstLine="34"/>
        <w:rPr>
          <w:rFonts w:ascii="Times New Roman" w:hAnsi="Times New Roman" w:cs="Times New Roman"/>
          <w:color w:val="000000" w:themeColor="text1"/>
          <w:kern w:val="0"/>
          <w:sz w:val="20"/>
          <w:szCs w:val="20"/>
        </w:rPr>
      </w:pPr>
    </w:p>
    <w:p w14:paraId="13C14160" w14:textId="77777777" w:rsidR="00A00BE5" w:rsidRDefault="00A00BE5" w:rsidP="00A00BE5">
      <w:pPr>
        <w:ind w:firstLineChars="17" w:firstLine="34"/>
        <w:rPr>
          <w:rFonts w:ascii="Times New Roman" w:hAnsi="Times New Roman" w:cs="Times New Roman"/>
          <w:color w:val="000000" w:themeColor="text1"/>
          <w:kern w:val="0"/>
          <w:sz w:val="20"/>
          <w:szCs w:val="20"/>
        </w:rPr>
      </w:pPr>
    </w:p>
    <w:p w14:paraId="27BA97B2" w14:textId="77777777" w:rsidR="00A00BE5" w:rsidRDefault="00A00BE5" w:rsidP="00A00BE5">
      <w:pPr>
        <w:ind w:firstLineChars="17" w:firstLine="34"/>
        <w:rPr>
          <w:rFonts w:ascii="Times New Roman" w:hAnsi="Times New Roman" w:cs="Times New Roman"/>
          <w:color w:val="000000" w:themeColor="text1"/>
          <w:kern w:val="0"/>
          <w:sz w:val="20"/>
          <w:szCs w:val="20"/>
        </w:rPr>
      </w:pPr>
    </w:p>
    <w:p w14:paraId="71E868B5" w14:textId="77777777" w:rsidR="00A00BE5" w:rsidRDefault="00A00BE5" w:rsidP="00A00BE5">
      <w:pPr>
        <w:ind w:firstLineChars="17" w:firstLine="34"/>
        <w:rPr>
          <w:rFonts w:ascii="Times New Roman" w:hAnsi="Times New Roman" w:cs="Times New Roman"/>
          <w:color w:val="000000" w:themeColor="text1"/>
          <w:kern w:val="0"/>
          <w:sz w:val="20"/>
          <w:szCs w:val="20"/>
        </w:rPr>
      </w:pPr>
    </w:p>
    <w:p w14:paraId="05846316" w14:textId="77777777" w:rsidR="00A00BE5" w:rsidRDefault="00A00BE5" w:rsidP="00A00BE5">
      <w:pPr>
        <w:ind w:firstLineChars="17" w:firstLine="34"/>
        <w:rPr>
          <w:rFonts w:ascii="Times New Roman" w:hAnsi="Times New Roman" w:cs="Times New Roman"/>
          <w:color w:val="000000" w:themeColor="text1"/>
          <w:kern w:val="0"/>
          <w:sz w:val="20"/>
          <w:szCs w:val="20"/>
        </w:rPr>
      </w:pPr>
    </w:p>
    <w:p w14:paraId="277133E1" w14:textId="2242E0FE" w:rsidR="00A00BE5" w:rsidRDefault="00A00BE5" w:rsidP="00A00BE5">
      <w:pPr>
        <w:ind w:firstLineChars="17" w:firstLine="34"/>
        <w:rPr>
          <w:rFonts w:ascii="Times New Roman" w:hAnsi="Times New Roman" w:cs="Times New Roman"/>
          <w:color w:val="000000" w:themeColor="text1"/>
          <w:kern w:val="0"/>
          <w:sz w:val="20"/>
          <w:szCs w:val="20"/>
        </w:rPr>
      </w:pPr>
      <w:r w:rsidRPr="00786A68">
        <w:rPr>
          <w:rFonts w:ascii="Times New Roman" w:eastAsia="Times New Roman" w:hAnsi="Times New Roman" w:cs="Times New Roman"/>
          <w:kern w:val="0"/>
          <w:sz w:val="20"/>
          <w:szCs w:val="20"/>
          <w:lang w:eastAsia="en-US"/>
        </w:rPr>
        <w:t xml:space="preserve">First, </w:t>
      </w:r>
      <w:r w:rsidR="008E65BA" w:rsidRPr="00E97A7D">
        <w:rPr>
          <w:rFonts w:ascii="Times New Roman" w:hAnsi="Times New Roman" w:cs="Times New Roman"/>
          <w:kern w:val="0"/>
          <w:position w:val="-10"/>
          <w:sz w:val="24"/>
          <w:szCs w:val="24"/>
        </w:rPr>
        <w:object w:dxaOrig="1000" w:dyaOrig="340" w14:anchorId="323B91AB">
          <v:shape id="_x0000_i1060" type="#_x0000_t75" style="width:43pt;height:16pt" o:ole="">
            <v:imagedata r:id="rId78" o:title=""/>
          </v:shape>
          <o:OLEObject Type="Embed" ProgID="Equation.DSMT4" ShapeID="_x0000_i1060" DrawAspect="Content" ObjectID="_1680753031" r:id="rId79"/>
        </w:object>
      </w:r>
      <w:r w:rsidRPr="00786A68">
        <w:rPr>
          <w:rFonts w:ascii="Times New Roman" w:eastAsia="Times New Roman" w:hAnsi="Times New Roman" w:cs="Times New Roman"/>
          <w:kern w:val="0"/>
          <w:sz w:val="20"/>
          <w:szCs w:val="20"/>
          <w:lang w:eastAsia="en-US"/>
        </w:rPr>
        <w:t xml:space="preserve">, </w:t>
      </w:r>
      <w:r w:rsidR="008E65BA" w:rsidRPr="00E97A7D">
        <w:rPr>
          <w:rFonts w:ascii="Times New Roman" w:hAnsi="Times New Roman" w:cs="Times New Roman"/>
          <w:kern w:val="0"/>
          <w:position w:val="-10"/>
          <w:sz w:val="24"/>
          <w:szCs w:val="24"/>
        </w:rPr>
        <w:object w:dxaOrig="1000" w:dyaOrig="340" w14:anchorId="67238618">
          <v:shape id="_x0000_i1061" type="#_x0000_t75" style="width:44pt;height:16.5pt" o:ole="">
            <v:imagedata r:id="rId80" o:title=""/>
          </v:shape>
          <o:OLEObject Type="Embed" ProgID="Equation.DSMT4" ShapeID="_x0000_i1061" DrawAspect="Content" ObjectID="_1680753032" r:id="rId81"/>
        </w:object>
      </w:r>
      <w:r w:rsidRPr="00786A68">
        <w:rPr>
          <w:rFonts w:ascii="Times New Roman" w:eastAsia="Times New Roman" w:hAnsi="Times New Roman" w:cs="Times New Roman"/>
          <w:kern w:val="0"/>
          <w:sz w:val="20"/>
          <w:szCs w:val="20"/>
          <w:lang w:eastAsia="en-US"/>
        </w:rPr>
        <w:t xml:space="preserve">, </w:t>
      </w:r>
      <w:r w:rsidR="008E65BA" w:rsidRPr="00E97A7D">
        <w:rPr>
          <w:rFonts w:ascii="Times New Roman" w:hAnsi="Times New Roman" w:cs="Times New Roman"/>
          <w:kern w:val="0"/>
          <w:position w:val="-24"/>
          <w:sz w:val="24"/>
          <w:szCs w:val="24"/>
        </w:rPr>
        <w:object w:dxaOrig="1330" w:dyaOrig="610" w14:anchorId="4B73808A">
          <v:shape id="_x0000_i1062" type="#_x0000_t75" style="width:57pt;height:26.5pt" o:ole="">
            <v:imagedata r:id="rId82" o:title=""/>
          </v:shape>
          <o:OLEObject Type="Embed" ProgID="Equation.DSMT4" ShapeID="_x0000_i1062" DrawAspect="Content" ObjectID="_1680753033" r:id="rId83"/>
        </w:object>
      </w:r>
      <w:r w:rsidRPr="00786A68">
        <w:rPr>
          <w:rFonts w:ascii="Times New Roman" w:eastAsia="Times New Roman" w:hAnsi="Times New Roman" w:cs="Times New Roman"/>
          <w:kern w:val="0"/>
          <w:sz w:val="20"/>
          <w:szCs w:val="20"/>
          <w:lang w:eastAsia="en-US"/>
        </w:rPr>
        <w:t>,</w:t>
      </w:r>
      <w:r w:rsidR="008E65BA" w:rsidRPr="00E97A7D">
        <w:rPr>
          <w:rFonts w:ascii="Times New Roman" w:hAnsi="Times New Roman" w:cs="Times New Roman"/>
          <w:kern w:val="0"/>
          <w:position w:val="-24"/>
          <w:sz w:val="24"/>
          <w:szCs w:val="24"/>
        </w:rPr>
        <w:object w:dxaOrig="2400" w:dyaOrig="610" w14:anchorId="7D5E2965">
          <v:shape id="_x0000_i1063" type="#_x0000_t75" style="width:107pt;height:27pt" o:ole="">
            <v:imagedata r:id="rId84" o:title=""/>
          </v:shape>
          <o:OLEObject Type="Embed" ProgID="Equation.DSMT4" ShapeID="_x0000_i1063" DrawAspect="Content" ObjectID="_1680753034" r:id="rId85"/>
        </w:object>
      </w:r>
      <w:r w:rsidR="008E65BA" w:rsidRPr="00786A68">
        <w:rPr>
          <w:rFonts w:ascii="Times New Roman" w:eastAsia="Times New Roman" w:hAnsi="Times New Roman" w:cs="Times New Roman"/>
          <w:kern w:val="0"/>
          <w:sz w:val="20"/>
          <w:szCs w:val="20"/>
          <w:lang w:eastAsia="en-US"/>
        </w:rPr>
        <w:t xml:space="preserve"> </w:t>
      </w:r>
      <w:r w:rsidRPr="00786A68">
        <w:rPr>
          <w:rFonts w:ascii="Times New Roman" w:eastAsia="Times New Roman" w:hAnsi="Times New Roman" w:cs="Times New Roman"/>
          <w:kern w:val="0"/>
          <w:sz w:val="20"/>
          <w:szCs w:val="20"/>
          <w:lang w:eastAsia="en-US"/>
        </w:rPr>
        <w:t>,</w:t>
      </w:r>
      <w:r w:rsidRPr="00AD4D58">
        <w:rPr>
          <w:rFonts w:ascii="Times New Roman" w:hAnsi="Times New Roman" w:cs="Times New Roman"/>
          <w:kern w:val="0"/>
          <w:sz w:val="20"/>
          <w:szCs w:val="20"/>
        </w:rPr>
        <w:t xml:space="preserve"> </w:t>
      </w:r>
      <w:r w:rsidR="00DC0594" w:rsidRPr="00E97A7D">
        <w:rPr>
          <w:rFonts w:ascii="Times New Roman" w:hAnsi="Times New Roman" w:cs="Times New Roman"/>
          <w:kern w:val="0"/>
          <w:position w:val="-24"/>
          <w:sz w:val="24"/>
          <w:szCs w:val="24"/>
        </w:rPr>
        <w:object w:dxaOrig="2930" w:dyaOrig="610" w14:anchorId="2AA48BD2">
          <v:shape id="_x0000_i1064" type="#_x0000_t75" style="width:126.5pt;height:26.5pt" o:ole="">
            <v:imagedata r:id="rId86" o:title=""/>
          </v:shape>
          <o:OLEObject Type="Embed" ProgID="Equation.DSMT4" ShapeID="_x0000_i1064" DrawAspect="Content" ObjectID="_1680753035" r:id="rId87"/>
        </w:object>
      </w:r>
      <w:r w:rsidRPr="00AD4D58">
        <w:rPr>
          <w:rFonts w:ascii="Times New Roman" w:hAnsi="Times New Roman" w:cs="Times New Roman"/>
          <w:kern w:val="0"/>
          <w:sz w:val="20"/>
          <w:szCs w:val="20"/>
        </w:rPr>
        <w:t>and</w:t>
      </w:r>
      <w:r w:rsidR="00DC0594" w:rsidRPr="00E97A7D">
        <w:rPr>
          <w:rFonts w:ascii="Times New Roman" w:hAnsi="Times New Roman" w:cs="Times New Roman"/>
          <w:color w:val="000000" w:themeColor="text1"/>
          <w:kern w:val="0"/>
          <w:position w:val="-24"/>
          <w:sz w:val="24"/>
          <w:szCs w:val="24"/>
        </w:rPr>
        <w:object w:dxaOrig="2930" w:dyaOrig="610" w14:anchorId="5850D992">
          <v:shape id="_x0000_i1065" type="#_x0000_t75" style="width:124pt;height:26pt" o:ole="">
            <v:imagedata r:id="rId88" o:title=""/>
          </v:shape>
          <o:OLEObject Type="Embed" ProgID="Equation.DSMT4" ShapeID="_x0000_i1065" DrawAspect="Content" ObjectID="_1680753036" r:id="rId89"/>
        </w:object>
      </w:r>
      <w:r w:rsidR="00DC0594">
        <w:rPr>
          <w:rFonts w:ascii="Times New Roman" w:hAnsi="Times New Roman" w:cs="Times New Roman"/>
          <w:color w:val="000000" w:themeColor="text1"/>
          <w:kern w:val="0"/>
          <w:sz w:val="24"/>
          <w:szCs w:val="24"/>
        </w:rPr>
        <w:t xml:space="preserve">               </w:t>
      </w:r>
      <w:r w:rsidRPr="00AD4D58">
        <w:rPr>
          <w:rFonts w:ascii="Times New Roman" w:hAnsi="Times New Roman" w:cs="Times New Roman"/>
          <w:color w:val="000000" w:themeColor="text1"/>
          <w:kern w:val="0"/>
          <w:sz w:val="20"/>
          <w:szCs w:val="20"/>
        </w:rPr>
        <w:t xml:space="preserve">, </w:t>
      </w:r>
    </w:p>
    <w:p w14:paraId="1A9C5E41" w14:textId="214B7844" w:rsidR="00A00BE5" w:rsidRDefault="00DC0594" w:rsidP="003531F1">
      <w:pPr>
        <w:ind w:firstLineChars="17" w:firstLine="34"/>
        <w:rPr>
          <w:rFonts w:ascii="Times New Roman" w:hAnsi="Times New Roman" w:cs="Times New Roman"/>
          <w:color w:val="000000" w:themeColor="text1"/>
          <w:kern w:val="0"/>
          <w:sz w:val="20"/>
          <w:szCs w:val="20"/>
        </w:rPr>
      </w:pPr>
      <w:r w:rsidRPr="00AD4D58">
        <w:rPr>
          <w:rFonts w:ascii="Times New Roman" w:hAnsi="Times New Roman" w:cs="Times New Roman"/>
          <w:color w:val="000000" w:themeColor="text1"/>
          <w:kern w:val="0"/>
          <w:position w:val="-24"/>
          <w:sz w:val="20"/>
          <w:szCs w:val="20"/>
        </w:rPr>
        <w:object w:dxaOrig="2930" w:dyaOrig="610" w14:anchorId="475164E1">
          <v:shape id="_x0000_i1066" type="#_x0000_t75" style="width:123pt;height:26pt" o:ole="">
            <v:imagedata r:id="rId90" o:title=""/>
          </v:shape>
          <o:OLEObject Type="Embed" ProgID="Equation.DSMT4" ShapeID="_x0000_i1066" DrawAspect="Content" ObjectID="_1680753037" r:id="rId91"/>
        </w:object>
      </w:r>
      <w:r w:rsidR="00A00BE5" w:rsidRPr="00AD4D58">
        <w:rPr>
          <w:rFonts w:ascii="Times New Roman" w:hAnsi="Times New Roman" w:cs="Times New Roman"/>
          <w:color w:val="000000" w:themeColor="text1"/>
          <w:kern w:val="0"/>
          <w:sz w:val="20"/>
          <w:szCs w:val="20"/>
        </w:rPr>
        <w:t xml:space="preserve">, </w:t>
      </w:r>
      <w:r w:rsidRPr="00AD4D58">
        <w:rPr>
          <w:rFonts w:ascii="Times New Roman" w:hAnsi="Times New Roman" w:cs="Times New Roman"/>
          <w:color w:val="000000" w:themeColor="text1"/>
          <w:kern w:val="0"/>
          <w:position w:val="-24"/>
          <w:sz w:val="20"/>
          <w:szCs w:val="20"/>
        </w:rPr>
        <w:object w:dxaOrig="2930" w:dyaOrig="610" w14:anchorId="1897DBFD">
          <v:shape id="_x0000_i1067" type="#_x0000_t75" style="width:124pt;height:26pt" o:ole="">
            <v:imagedata r:id="rId92" o:title=""/>
          </v:shape>
          <o:OLEObject Type="Embed" ProgID="Equation.DSMT4" ShapeID="_x0000_i1067" DrawAspect="Content" ObjectID="_1680753038" r:id="rId93"/>
        </w:object>
      </w:r>
      <w:r w:rsidR="00A00BE5" w:rsidRPr="00AD4D58">
        <w:rPr>
          <w:rFonts w:ascii="Times New Roman" w:hAnsi="Times New Roman" w:cs="Times New Roman"/>
          <w:color w:val="000000" w:themeColor="text1"/>
          <w:kern w:val="0"/>
          <w:sz w:val="20"/>
          <w:szCs w:val="20"/>
        </w:rPr>
        <w:t xml:space="preserve">, </w:t>
      </w:r>
      <w:r w:rsidR="00774684" w:rsidRPr="00AD4D58">
        <w:rPr>
          <w:rFonts w:ascii="Times New Roman" w:hAnsi="Times New Roman" w:cs="Times New Roman"/>
          <w:color w:val="000000" w:themeColor="text1"/>
          <w:kern w:val="0"/>
          <w:position w:val="-24"/>
          <w:sz w:val="20"/>
          <w:szCs w:val="20"/>
        </w:rPr>
        <w:object w:dxaOrig="2520" w:dyaOrig="610" w14:anchorId="14DF40FE">
          <v:shape id="_x0000_i1068" type="#_x0000_t75" style="width:111.5pt;height:26.5pt" o:ole="">
            <v:imagedata r:id="rId94" o:title=""/>
          </v:shape>
          <o:OLEObject Type="Embed" ProgID="Equation.DSMT4" ShapeID="_x0000_i1068" DrawAspect="Content" ObjectID="_1680753039" r:id="rId95"/>
        </w:object>
      </w:r>
      <w:r w:rsidR="00A00BE5" w:rsidRPr="00AD4D58">
        <w:rPr>
          <w:rFonts w:ascii="Times New Roman" w:hAnsi="Times New Roman" w:cs="Times New Roman"/>
          <w:color w:val="000000" w:themeColor="text1"/>
          <w:kern w:val="0"/>
          <w:sz w:val="20"/>
          <w:szCs w:val="20"/>
        </w:rPr>
        <w:t xml:space="preserve">, </w:t>
      </w:r>
      <w:r w:rsidR="00774684" w:rsidRPr="00AD4D58">
        <w:rPr>
          <w:rFonts w:ascii="Times New Roman" w:hAnsi="Times New Roman" w:cs="Times New Roman"/>
          <w:color w:val="000000" w:themeColor="text1"/>
          <w:kern w:val="0"/>
          <w:position w:val="-24"/>
          <w:sz w:val="20"/>
          <w:szCs w:val="20"/>
        </w:rPr>
        <w:object w:dxaOrig="1600" w:dyaOrig="610" w14:anchorId="53CD2012">
          <v:shape id="_x0000_i1069" type="#_x0000_t75" style="width:70.5pt;height:27pt" o:ole="">
            <v:imagedata r:id="rId96" o:title=""/>
          </v:shape>
          <o:OLEObject Type="Embed" ProgID="Equation.DSMT4" ShapeID="_x0000_i1069" DrawAspect="Content" ObjectID="_1680753040" r:id="rId97"/>
        </w:object>
      </w:r>
      <w:r w:rsidR="00A00BE5" w:rsidRPr="00AD4D58">
        <w:rPr>
          <w:rFonts w:ascii="Times New Roman" w:hAnsi="Times New Roman" w:cs="Times New Roman"/>
          <w:color w:val="000000" w:themeColor="text1"/>
          <w:kern w:val="0"/>
          <w:sz w:val="20"/>
          <w:szCs w:val="20"/>
        </w:rPr>
        <w:t xml:space="preserve">. Second, </w:t>
      </w:r>
      <w:r w:rsidR="00A00BE5" w:rsidRPr="00AD4D58">
        <w:rPr>
          <w:rFonts w:ascii="Times New Roman" w:hAnsi="Times New Roman" w:cs="Times New Roman"/>
          <w:color w:val="000000" w:themeColor="text1"/>
          <w:kern w:val="0"/>
          <w:position w:val="-12"/>
          <w:sz w:val="20"/>
          <w:szCs w:val="20"/>
        </w:rPr>
        <w:object w:dxaOrig="480" w:dyaOrig="370" w14:anchorId="7F543D88">
          <v:shape id="_x0000_i1070" type="#_x0000_t75" style="width:23.5pt;height:18.5pt" o:ole="">
            <v:imagedata r:id="rId98" o:title=""/>
          </v:shape>
          <o:OLEObject Type="Embed" ProgID="Equation.DSMT4" ShapeID="_x0000_i1070" DrawAspect="Content" ObjectID="_1680753041" r:id="rId99"/>
        </w:object>
      </w:r>
      <w:r w:rsidR="00A00BE5" w:rsidRPr="00AD4D58">
        <w:rPr>
          <w:rFonts w:ascii="Times New Roman" w:hAnsi="Times New Roman" w:cs="Times New Roman"/>
          <w:color w:val="000000" w:themeColor="text1"/>
          <w:kern w:val="0"/>
          <w:sz w:val="20"/>
          <w:szCs w:val="20"/>
        </w:rPr>
        <w:t>(</w:t>
      </w:r>
      <w:r w:rsidR="00774684" w:rsidRPr="00AD4D58">
        <w:rPr>
          <w:rFonts w:ascii="Times New Roman" w:hAnsi="Times New Roman" w:cs="Times New Roman"/>
          <w:kern w:val="0"/>
          <w:position w:val="-10"/>
          <w:sz w:val="20"/>
          <w:szCs w:val="20"/>
        </w:rPr>
        <w:object w:dxaOrig="740" w:dyaOrig="360" w14:anchorId="5DC9994B">
          <v:shape id="_x0000_i1071" type="#_x0000_t75" style="width:31.5pt;height:15pt" o:ole="">
            <v:imagedata r:id="rId100" o:title=""/>
          </v:shape>
          <o:OLEObject Type="Embed" ProgID="Equation.DSMT4" ShapeID="_x0000_i1071" DrawAspect="Content" ObjectID="_1680753042" r:id="rId101"/>
        </w:object>
      </w:r>
      <w:r w:rsidR="00A00BE5" w:rsidRPr="00AD4D58">
        <w:rPr>
          <w:rFonts w:ascii="Times New Roman" w:hAnsi="Times New Roman" w:cs="Times New Roman"/>
          <w:kern w:val="0"/>
          <w:sz w:val="20"/>
          <w:szCs w:val="20"/>
        </w:rPr>
        <w:t>+</w:t>
      </w:r>
      <w:r w:rsidR="00774684" w:rsidRPr="00AD4D58">
        <w:rPr>
          <w:rFonts w:ascii="Times New Roman" w:hAnsi="Times New Roman" w:cs="Times New Roman"/>
          <w:kern w:val="0"/>
          <w:position w:val="-10"/>
          <w:sz w:val="20"/>
          <w:szCs w:val="20"/>
        </w:rPr>
        <w:object w:dxaOrig="740" w:dyaOrig="360" w14:anchorId="1A0ABB13">
          <v:shape id="_x0000_i1072" type="#_x0000_t75" style="width:31.5pt;height:15pt" o:ole="">
            <v:imagedata r:id="rId102" o:title=""/>
          </v:shape>
          <o:OLEObject Type="Embed" ProgID="Equation.DSMT4" ShapeID="_x0000_i1072" DrawAspect="Content" ObjectID="_1680753043" r:id="rId103"/>
        </w:object>
      </w:r>
      <w:r w:rsidR="00A00BE5" w:rsidRPr="00AD4D58">
        <w:rPr>
          <w:rFonts w:ascii="Times New Roman" w:hAnsi="Times New Roman" w:cs="Times New Roman"/>
          <w:kern w:val="0"/>
          <w:sz w:val="20"/>
          <w:szCs w:val="20"/>
        </w:rPr>
        <w:t>+</w:t>
      </w:r>
      <w:r w:rsidR="00774684" w:rsidRPr="00AD4D58">
        <w:rPr>
          <w:rFonts w:ascii="Times New Roman" w:hAnsi="Times New Roman" w:cs="Times New Roman"/>
          <w:kern w:val="0"/>
          <w:position w:val="-10"/>
          <w:sz w:val="20"/>
          <w:szCs w:val="20"/>
        </w:rPr>
        <w:object w:dxaOrig="740" w:dyaOrig="360" w14:anchorId="28B77FCD">
          <v:shape id="_x0000_i1073" type="#_x0000_t75" style="width:28.5pt;height:14.5pt" o:ole="">
            <v:imagedata r:id="rId104" o:title=""/>
          </v:shape>
          <o:OLEObject Type="Embed" ProgID="Equation.DSMT4" ShapeID="_x0000_i1073" DrawAspect="Content" ObjectID="_1680753044" r:id="rId105"/>
        </w:object>
      </w:r>
      <w:r w:rsidR="00A00BE5" w:rsidRPr="00AD4D58">
        <w:rPr>
          <w:rFonts w:ascii="Times New Roman" w:hAnsi="Times New Roman" w:cs="Times New Roman"/>
          <w:kern w:val="0"/>
          <w:sz w:val="20"/>
          <w:szCs w:val="20"/>
        </w:rPr>
        <w:t xml:space="preserve">)/3 = 3.64, and </w:t>
      </w:r>
      <w:r w:rsidR="00A00BE5" w:rsidRPr="00AD4D58">
        <w:rPr>
          <w:rFonts w:ascii="Times New Roman" w:hAnsi="Times New Roman" w:cs="Times New Roman"/>
          <w:color w:val="000000" w:themeColor="text1"/>
          <w:kern w:val="0"/>
          <w:position w:val="-12"/>
          <w:sz w:val="20"/>
          <w:szCs w:val="20"/>
        </w:rPr>
        <w:object w:dxaOrig="490" w:dyaOrig="370" w14:anchorId="22AEA248">
          <v:shape id="_x0000_i1074" type="#_x0000_t75" style="width:23.5pt;height:18.5pt" o:ole="">
            <v:imagedata r:id="rId106" o:title=""/>
          </v:shape>
          <o:OLEObject Type="Embed" ProgID="Equation.DSMT4" ShapeID="_x0000_i1074" DrawAspect="Content" ObjectID="_1680753045" r:id="rId107"/>
        </w:object>
      </w:r>
      <w:r w:rsidR="00A00BE5" w:rsidRPr="00AD4D58">
        <w:rPr>
          <w:rFonts w:ascii="Times New Roman" w:hAnsi="Times New Roman" w:cs="Times New Roman"/>
          <w:color w:val="000000" w:themeColor="text1"/>
          <w:kern w:val="0"/>
          <w:sz w:val="20"/>
          <w:szCs w:val="20"/>
        </w:rPr>
        <w:t xml:space="preserve"> (</w:t>
      </w:r>
      <w:r w:rsidR="00774684" w:rsidRPr="00AD4D58">
        <w:rPr>
          <w:rFonts w:ascii="Times New Roman" w:hAnsi="Times New Roman" w:cs="Times New Roman"/>
          <w:color w:val="000000" w:themeColor="text1"/>
          <w:kern w:val="0"/>
          <w:position w:val="-10"/>
          <w:sz w:val="20"/>
          <w:szCs w:val="20"/>
        </w:rPr>
        <w:object w:dxaOrig="740" w:dyaOrig="370" w14:anchorId="20947096">
          <v:shape id="_x0000_i1075" type="#_x0000_t75" style="width:32pt;height:15.5pt" o:ole="">
            <v:imagedata r:id="rId108" o:title=""/>
          </v:shape>
          <o:OLEObject Type="Embed" ProgID="Equation.DSMT4" ShapeID="_x0000_i1075" DrawAspect="Content" ObjectID="_1680753046" r:id="rId109"/>
        </w:object>
      </w:r>
      <w:r w:rsidR="00A00BE5" w:rsidRPr="00AD4D58">
        <w:rPr>
          <w:rFonts w:ascii="Times New Roman" w:hAnsi="Times New Roman" w:cs="Times New Roman"/>
          <w:color w:val="000000" w:themeColor="text1"/>
          <w:kern w:val="0"/>
          <w:sz w:val="20"/>
          <w:szCs w:val="20"/>
        </w:rPr>
        <w:t>+</w:t>
      </w:r>
      <w:r w:rsidR="00774684" w:rsidRPr="00AD4D58">
        <w:rPr>
          <w:rFonts w:ascii="Times New Roman" w:hAnsi="Times New Roman" w:cs="Times New Roman"/>
          <w:color w:val="000000" w:themeColor="text1"/>
          <w:kern w:val="0"/>
          <w:position w:val="-10"/>
          <w:sz w:val="20"/>
          <w:szCs w:val="20"/>
        </w:rPr>
        <w:object w:dxaOrig="740" w:dyaOrig="370" w14:anchorId="79AFE874">
          <v:shape id="_x0000_i1076" type="#_x0000_t75" style="width:34pt;height:17pt" o:ole="">
            <v:imagedata r:id="rId110" o:title=""/>
          </v:shape>
          <o:OLEObject Type="Embed" ProgID="Equation.DSMT4" ShapeID="_x0000_i1076" DrawAspect="Content" ObjectID="_1680753047" r:id="rId111"/>
        </w:object>
      </w:r>
      <w:r w:rsidR="00A00BE5" w:rsidRPr="00AD4D58">
        <w:rPr>
          <w:rFonts w:ascii="Times New Roman" w:hAnsi="Times New Roman" w:cs="Times New Roman"/>
          <w:color w:val="000000" w:themeColor="text1"/>
          <w:kern w:val="0"/>
          <w:sz w:val="20"/>
          <w:szCs w:val="20"/>
        </w:rPr>
        <w:t>+</w:t>
      </w:r>
      <w:r w:rsidR="00774684" w:rsidRPr="00AD4D58">
        <w:rPr>
          <w:rFonts w:ascii="Times New Roman" w:hAnsi="Times New Roman" w:cs="Times New Roman"/>
          <w:color w:val="000000" w:themeColor="text1"/>
          <w:kern w:val="0"/>
          <w:position w:val="-10"/>
          <w:sz w:val="20"/>
          <w:szCs w:val="20"/>
        </w:rPr>
        <w:object w:dxaOrig="740" w:dyaOrig="370" w14:anchorId="6C75B2A8">
          <v:shape id="_x0000_i1077" type="#_x0000_t75" style="width:33pt;height:16pt" o:ole="">
            <v:imagedata r:id="rId112" o:title=""/>
          </v:shape>
          <o:OLEObject Type="Embed" ProgID="Equation.DSMT4" ShapeID="_x0000_i1077" DrawAspect="Content" ObjectID="_1680753048" r:id="rId113"/>
        </w:object>
      </w:r>
      <w:r w:rsidR="00A00BE5" w:rsidRPr="00AD4D58">
        <w:rPr>
          <w:rFonts w:ascii="Times New Roman" w:hAnsi="Times New Roman" w:cs="Times New Roman"/>
          <w:color w:val="000000" w:themeColor="text1"/>
          <w:kern w:val="0"/>
          <w:sz w:val="20"/>
          <w:szCs w:val="20"/>
        </w:rPr>
        <w:t>+</w:t>
      </w:r>
      <w:r w:rsidR="00774684" w:rsidRPr="00AD4D58">
        <w:rPr>
          <w:rFonts w:ascii="Times New Roman" w:hAnsi="Times New Roman" w:cs="Times New Roman"/>
          <w:color w:val="000000" w:themeColor="text1"/>
          <w:kern w:val="0"/>
          <w:position w:val="-10"/>
          <w:sz w:val="20"/>
          <w:szCs w:val="20"/>
        </w:rPr>
        <w:object w:dxaOrig="740" w:dyaOrig="370" w14:anchorId="7A53D56F">
          <v:shape id="_x0000_i1078" type="#_x0000_t75" style="width:33pt;height:16pt" o:ole="">
            <v:imagedata r:id="rId114" o:title=""/>
          </v:shape>
          <o:OLEObject Type="Embed" ProgID="Equation.DSMT4" ShapeID="_x0000_i1078" DrawAspect="Content" ObjectID="_1680753049" r:id="rId115"/>
        </w:object>
      </w:r>
      <w:r w:rsidR="00A00BE5" w:rsidRPr="00AD4D58">
        <w:rPr>
          <w:rFonts w:ascii="Times New Roman" w:hAnsi="Times New Roman" w:cs="Times New Roman"/>
          <w:color w:val="000000" w:themeColor="text1"/>
          <w:kern w:val="0"/>
          <w:sz w:val="20"/>
          <w:szCs w:val="20"/>
        </w:rPr>
        <w:t>+</w:t>
      </w:r>
      <w:r w:rsidR="00774684" w:rsidRPr="00AD4D58">
        <w:rPr>
          <w:rFonts w:ascii="Times New Roman" w:hAnsi="Times New Roman" w:cs="Times New Roman"/>
          <w:color w:val="000000" w:themeColor="text1"/>
          <w:kern w:val="0"/>
          <w:position w:val="-10"/>
          <w:sz w:val="20"/>
          <w:szCs w:val="20"/>
        </w:rPr>
        <w:object w:dxaOrig="740" w:dyaOrig="370" w14:anchorId="7D2FEDA5">
          <v:shape id="_x0000_i1079" type="#_x0000_t75" style="width:32pt;height:15pt" o:ole="">
            <v:imagedata r:id="rId116" o:title=""/>
          </v:shape>
          <o:OLEObject Type="Embed" ProgID="Equation.DSMT4" ShapeID="_x0000_i1079" DrawAspect="Content" ObjectID="_1680753050" r:id="rId117"/>
        </w:object>
      </w:r>
      <w:r w:rsidR="00A00BE5" w:rsidRPr="00AD4D58">
        <w:rPr>
          <w:rFonts w:ascii="Times New Roman" w:hAnsi="Times New Roman" w:cs="Times New Roman"/>
          <w:color w:val="000000" w:themeColor="text1"/>
          <w:kern w:val="0"/>
          <w:sz w:val="20"/>
          <w:szCs w:val="20"/>
        </w:rPr>
        <w:t xml:space="preserve">)/5=4.38. Third, </w:t>
      </w:r>
      <w:r w:rsidR="00774684" w:rsidRPr="00AD4D58">
        <w:rPr>
          <w:rFonts w:ascii="Times New Roman" w:hAnsi="Times New Roman" w:cs="Times New Roman"/>
          <w:color w:val="000000" w:themeColor="text1"/>
          <w:kern w:val="0"/>
          <w:position w:val="-12"/>
          <w:sz w:val="20"/>
          <w:szCs w:val="20"/>
        </w:rPr>
        <w:object w:dxaOrig="700" w:dyaOrig="370" w14:anchorId="32BCC98E">
          <v:shape id="_x0000_i1080" type="#_x0000_t75" style="width:33.5pt;height:16pt" o:ole="">
            <v:imagedata r:id="rId118" o:title=""/>
          </v:shape>
          <o:OLEObject Type="Embed" ProgID="Equation.DSMT4" ShapeID="_x0000_i1080" DrawAspect="Content" ObjectID="_1680753051" r:id="rId119"/>
        </w:object>
      </w:r>
      <w:r w:rsidR="00A00BE5" w:rsidRPr="00AD4D58">
        <w:rPr>
          <w:rFonts w:ascii="Times New Roman" w:hAnsi="Times New Roman" w:cs="Times New Roman"/>
          <w:color w:val="000000" w:themeColor="text1"/>
          <w:kern w:val="0"/>
          <w:sz w:val="20"/>
          <w:szCs w:val="20"/>
        </w:rPr>
        <w:t>=</w:t>
      </w:r>
      <w:r w:rsidR="00A00BE5">
        <w:rPr>
          <w:rFonts w:ascii="Times New Roman" w:hAnsi="Times New Roman" w:cs="Times New Roman"/>
          <w:color w:val="000000" w:themeColor="text1"/>
          <w:kern w:val="0"/>
          <w:sz w:val="20"/>
          <w:szCs w:val="20"/>
        </w:rPr>
        <w:t xml:space="preserve"> </w:t>
      </w:r>
      <w:r w:rsidR="00A00BE5" w:rsidRPr="00AD4D58">
        <w:rPr>
          <w:rFonts w:ascii="Times New Roman" w:hAnsi="Times New Roman" w:cs="Times New Roman"/>
          <w:color w:val="000000" w:themeColor="text1"/>
          <w:kern w:val="0"/>
          <w:sz w:val="20"/>
          <w:szCs w:val="20"/>
        </w:rPr>
        <w:t>[</w:t>
      </w:r>
      <w:r w:rsidR="00A00BE5" w:rsidRPr="00AD4D58">
        <w:rPr>
          <w:rFonts w:ascii="Times New Roman" w:hAnsi="Times New Roman" w:cs="Times New Roman"/>
          <w:color w:val="000000" w:themeColor="text1"/>
          <w:kern w:val="0"/>
          <w:position w:val="-12"/>
          <w:sz w:val="20"/>
          <w:szCs w:val="20"/>
        </w:rPr>
        <w:object w:dxaOrig="260" w:dyaOrig="370" w14:anchorId="0F8D14BF">
          <v:shape id="_x0000_i1081" type="#_x0000_t75" style="width:12.5pt;height:18.5pt" o:ole="">
            <v:imagedata r:id="rId120" o:title=""/>
          </v:shape>
          <o:OLEObject Type="Embed" ProgID="Equation.DSMT4" ShapeID="_x0000_i1081" DrawAspect="Content" ObjectID="_1680753052" r:id="rId121"/>
        </w:object>
      </w:r>
      <w:r w:rsidR="00A00BE5" w:rsidRPr="00AD4D58">
        <w:rPr>
          <w:rFonts w:ascii="Times New Roman" w:hAnsi="Times New Roman" w:cs="Times New Roman"/>
          <w:color w:val="000000" w:themeColor="text1"/>
          <w:kern w:val="0"/>
          <w:sz w:val="20"/>
          <w:szCs w:val="20"/>
        </w:rPr>
        <w:t>,</w:t>
      </w:r>
      <w:r w:rsidR="003531F1" w:rsidRPr="00AD4D58">
        <w:rPr>
          <w:rFonts w:ascii="Times New Roman" w:hAnsi="Times New Roman" w:cs="Times New Roman"/>
          <w:color w:val="000000" w:themeColor="text1"/>
          <w:kern w:val="0"/>
          <w:position w:val="-12"/>
          <w:sz w:val="20"/>
          <w:szCs w:val="20"/>
        </w:rPr>
        <w:object w:dxaOrig="310" w:dyaOrig="370" w14:anchorId="32EFCE34">
          <v:shape id="_x0000_i1082" type="#_x0000_t75" style="width:17.5pt;height:18.5pt" o:ole="">
            <v:imagedata r:id="rId122" o:title=""/>
          </v:shape>
          <o:OLEObject Type="Embed" ProgID="Equation.DSMT4" ShapeID="_x0000_i1082" DrawAspect="Content" ObjectID="_1680753053" r:id="rId123"/>
        </w:object>
      </w:r>
      <w:r w:rsidR="003531F1" w:rsidRPr="00AD4D58">
        <w:rPr>
          <w:rFonts w:ascii="Times New Roman" w:hAnsi="Times New Roman" w:cs="Times New Roman"/>
          <w:color w:val="000000" w:themeColor="text1"/>
          <w:kern w:val="0"/>
          <w:sz w:val="20"/>
          <w:szCs w:val="20"/>
        </w:rPr>
        <w:t>] =</w:t>
      </w:r>
      <w:r w:rsidR="003531F1">
        <w:rPr>
          <w:rFonts w:ascii="Times New Roman" w:hAnsi="Times New Roman" w:cs="Times New Roman"/>
          <w:color w:val="000000" w:themeColor="text1"/>
          <w:kern w:val="0"/>
          <w:sz w:val="20"/>
          <w:szCs w:val="20"/>
        </w:rPr>
        <w:t xml:space="preserve"> </w:t>
      </w:r>
      <w:r w:rsidR="003531F1" w:rsidRPr="00AD4D58">
        <w:rPr>
          <w:rFonts w:ascii="Times New Roman" w:hAnsi="Times New Roman" w:cs="Times New Roman"/>
          <w:color w:val="000000" w:themeColor="text1"/>
          <w:kern w:val="0"/>
          <w:sz w:val="20"/>
          <w:szCs w:val="20"/>
        </w:rPr>
        <w:t>[</w:t>
      </w:r>
      <w:r w:rsidR="003531F1" w:rsidRPr="00AD4D58">
        <w:rPr>
          <w:rFonts w:ascii="Times New Roman" w:hAnsi="Times New Roman" w:cs="Times New Roman"/>
          <w:kern w:val="0"/>
          <w:sz w:val="20"/>
          <w:szCs w:val="20"/>
        </w:rPr>
        <w:t xml:space="preserve">3.64, </w:t>
      </w:r>
      <w:r w:rsidR="003531F1" w:rsidRPr="00AD4D58">
        <w:rPr>
          <w:rFonts w:ascii="Times New Roman" w:hAnsi="Times New Roman" w:cs="Times New Roman"/>
          <w:color w:val="000000" w:themeColor="text1"/>
          <w:kern w:val="0"/>
          <w:sz w:val="20"/>
          <w:szCs w:val="20"/>
        </w:rPr>
        <w:t>4.38].</w:t>
      </w:r>
      <w:r w:rsidR="003531F1">
        <w:rPr>
          <w:rFonts w:ascii="Times New Roman" w:hAnsi="Times New Roman" w:cs="Times New Roman"/>
          <w:color w:val="000000" w:themeColor="text1"/>
          <w:kern w:val="0"/>
          <w:sz w:val="20"/>
          <w:szCs w:val="20"/>
        </w:rPr>
        <w:t xml:space="preserve"> </w:t>
      </w:r>
      <w:r w:rsidR="00A00BE5" w:rsidRPr="00AD4D58">
        <w:rPr>
          <w:rFonts w:ascii="Times New Roman" w:hAnsi="Times New Roman" w:cs="Times New Roman"/>
          <w:color w:val="000000" w:themeColor="text1"/>
          <w:kern w:val="0"/>
          <w:sz w:val="20"/>
          <w:szCs w:val="20"/>
        </w:rPr>
        <w:t xml:space="preserve">The other rough internal strength of CE challenges can be obtained similarly. Finally, the aggregated rough internal strength of CE challenges can be obtained </w:t>
      </w:r>
      <w:r w:rsidR="00A00BE5" w:rsidRPr="00313CE1">
        <w:rPr>
          <w:rFonts w:ascii="Times New Roman" w:hAnsi="Times New Roman" w:cs="Times New Roman"/>
          <w:color w:val="000000" w:themeColor="text1"/>
          <w:kern w:val="0"/>
          <w:sz w:val="20"/>
          <w:szCs w:val="20"/>
        </w:rPr>
        <w:t>in Table 5.</w:t>
      </w:r>
    </w:p>
    <w:p w14:paraId="28960F6B" w14:textId="77777777" w:rsidR="00A00BE5" w:rsidRDefault="005C6AE1" w:rsidP="00A00BE5">
      <w:pPr>
        <w:rPr>
          <w:rFonts w:ascii="Times New Roman" w:hAnsi="Times New Roman" w:cs="Times New Roman"/>
          <w:color w:val="000000" w:themeColor="text1"/>
          <w:sz w:val="20"/>
          <w:szCs w:val="20"/>
        </w:rPr>
      </w:pPr>
      <w:r>
        <w:rPr>
          <w:rFonts w:ascii="Helvetica" w:eastAsia="Times New Roman" w:hAnsi="Helvetica" w:cs="Helvetica"/>
          <w:b/>
          <w:bCs/>
          <w:color w:val="000000"/>
          <w:sz w:val="14"/>
          <w:szCs w:val="14"/>
          <w:lang w:val="en-CA"/>
        </w:rPr>
        <w:t xml:space="preserve"> </w:t>
      </w:r>
      <w:r w:rsidR="00A00BE5" w:rsidRPr="005B4647">
        <w:rPr>
          <w:rFonts w:ascii="Times New Roman" w:hAnsi="Times New Roman" w:cs="Times New Roman"/>
          <w:b/>
          <w:i/>
          <w:color w:val="000000" w:themeColor="text1"/>
          <w:sz w:val="20"/>
          <w:szCs w:val="20"/>
        </w:rPr>
        <w:t xml:space="preserve">Step </w:t>
      </w:r>
      <w:r w:rsidR="00A00BE5" w:rsidRPr="005B4647">
        <w:rPr>
          <w:rFonts w:ascii="Times New Roman" w:hAnsi="Times New Roman" w:cs="Times New Roman"/>
          <w:b/>
          <w:color w:val="000000" w:themeColor="text1"/>
          <w:sz w:val="20"/>
          <w:szCs w:val="20"/>
        </w:rPr>
        <w:t>3</w:t>
      </w:r>
      <w:r w:rsidR="00A00BE5" w:rsidRPr="005B4647">
        <w:rPr>
          <w:rFonts w:ascii="Times New Roman" w:hAnsi="Times New Roman" w:cs="Times New Roman"/>
          <w:color w:val="000000" w:themeColor="text1"/>
          <w:sz w:val="20"/>
          <w:szCs w:val="20"/>
        </w:rPr>
        <w:t>:</w:t>
      </w:r>
      <w:r w:rsidR="00A00BE5" w:rsidRPr="005B4647">
        <w:rPr>
          <w:rFonts w:ascii="Times New Roman" w:hAnsi="Times New Roman" w:cs="Times New Roman"/>
          <w:b/>
          <w:color w:val="000000" w:themeColor="text1"/>
          <w:sz w:val="20"/>
          <w:szCs w:val="20"/>
        </w:rPr>
        <w:t xml:space="preserve"> </w:t>
      </w:r>
      <w:r w:rsidR="00A00BE5" w:rsidRPr="005B4647">
        <w:rPr>
          <w:rFonts w:ascii="Times New Roman" w:hAnsi="Times New Roman" w:cs="Times New Roman"/>
          <w:color w:val="000000" w:themeColor="text1"/>
          <w:sz w:val="20"/>
          <w:szCs w:val="20"/>
        </w:rPr>
        <w:t>Devel</w:t>
      </w:r>
      <w:r w:rsidR="00A00BE5" w:rsidRPr="00C061A7">
        <w:rPr>
          <w:rFonts w:ascii="Times New Roman" w:hAnsi="Times New Roman" w:cs="Times New Roman"/>
          <w:color w:val="000000" w:themeColor="text1"/>
          <w:sz w:val="20"/>
          <w:szCs w:val="20"/>
        </w:rPr>
        <w:t>oping</w:t>
      </w:r>
      <w:r w:rsidR="00A00BE5" w:rsidRPr="005B4647">
        <w:rPr>
          <w:rFonts w:ascii="Times New Roman" w:hAnsi="Times New Roman" w:cs="Times New Roman"/>
          <w:color w:val="000000" w:themeColor="text1"/>
          <w:sz w:val="20"/>
          <w:szCs w:val="20"/>
        </w:rPr>
        <w:t xml:space="preserve"> a pairwise direct-relation matrix for each manager.</w:t>
      </w:r>
    </w:p>
    <w:p w14:paraId="1FDA4155" w14:textId="167916BE" w:rsidR="00A00BE5" w:rsidRPr="005B4647" w:rsidRDefault="00A00BE5" w:rsidP="00A00BE5">
      <w:pPr>
        <w:rPr>
          <w:rFonts w:ascii="Times New Roman" w:hAnsi="Times New Roman" w:cs="Times New Roman"/>
          <w:color w:val="000000" w:themeColor="text1"/>
          <w:sz w:val="20"/>
          <w:szCs w:val="20"/>
        </w:rPr>
      </w:pPr>
      <w:r w:rsidRPr="005B4647">
        <w:rPr>
          <w:rFonts w:ascii="Times New Roman" w:hAnsi="Times New Roman" w:cs="Times New Roman"/>
          <w:color w:val="000000" w:themeColor="text1"/>
          <w:sz w:val="20"/>
          <w:szCs w:val="20"/>
        </w:rPr>
        <w:t xml:space="preserve">    Six</w:t>
      </w:r>
      <w:r w:rsidRPr="005B4647">
        <w:rPr>
          <w:rFonts w:ascii="Times New Roman" w:hAnsi="Times New Roman" w:cs="Times New Roman"/>
          <w:i/>
          <w:iCs/>
          <w:color w:val="000000" w:themeColor="text1"/>
          <w:sz w:val="20"/>
          <w:szCs w:val="20"/>
        </w:rPr>
        <w:t xml:space="preserve"> </w:t>
      </w:r>
      <w:r w:rsidRPr="005B4647">
        <w:rPr>
          <w:rFonts w:ascii="Times New Roman" w:hAnsi="Times New Roman" w:cs="Times New Roman"/>
          <w:color w:val="000000" w:themeColor="text1"/>
          <w:sz w:val="20"/>
          <w:szCs w:val="20"/>
        </w:rPr>
        <w:t>(</w:t>
      </w:r>
      <w:r w:rsidRPr="005B4647">
        <w:rPr>
          <w:rFonts w:ascii="Times New Roman" w:hAnsi="Times New Roman" w:cs="Times New Roman"/>
          <w:i/>
          <w:iCs/>
          <w:color w:val="000000" w:themeColor="text1"/>
          <w:sz w:val="20"/>
          <w:szCs w:val="20"/>
        </w:rPr>
        <w:t>d=6</w:t>
      </w:r>
      <w:r w:rsidRPr="005B4647">
        <w:rPr>
          <w:rFonts w:ascii="Times New Roman" w:hAnsi="Times New Roman" w:cs="Times New Roman"/>
          <w:color w:val="000000" w:themeColor="text1"/>
          <w:sz w:val="20"/>
          <w:szCs w:val="20"/>
        </w:rPr>
        <w:t>)</w:t>
      </w:r>
      <w:r w:rsidRPr="005B4647">
        <w:rPr>
          <w:rFonts w:ascii="Times New Roman" w:hAnsi="Times New Roman" w:cs="Times New Roman"/>
          <w:i/>
          <w:iCs/>
          <w:color w:val="000000" w:themeColor="text1"/>
          <w:sz w:val="20"/>
          <w:szCs w:val="20"/>
        </w:rPr>
        <w:t xml:space="preserve"> </w:t>
      </w:r>
      <w:r w:rsidRPr="005B4647">
        <w:rPr>
          <w:rFonts w:ascii="Times New Roman" w:hAnsi="Times New Roman" w:cs="Times New Roman"/>
          <w:color w:val="000000" w:themeColor="text1"/>
          <w:sz w:val="20"/>
          <w:szCs w:val="20"/>
        </w:rPr>
        <w:t xml:space="preserve">experts were also invited to evaluate the degree for each of the influence relationship between CE challenges </w:t>
      </w:r>
      <w:r w:rsidR="007A2472" w:rsidRPr="005B4647">
        <w:rPr>
          <w:rFonts w:ascii="Times New Roman" w:hAnsi="Times New Roman" w:cs="Times New Roman"/>
          <w:color w:val="000000" w:themeColor="text1"/>
          <w:position w:val="-14"/>
          <w:sz w:val="20"/>
          <w:szCs w:val="20"/>
        </w:rPr>
        <w:object w:dxaOrig="2060" w:dyaOrig="400" w14:anchorId="2A18B2AE">
          <v:shape id="_x0000_i1083" type="#_x0000_t75" style="width:96.5pt;height:17pt" o:ole="">
            <v:imagedata r:id="rId64" o:title=""/>
          </v:shape>
          <o:OLEObject Type="Embed" ProgID="Equation.DSMT4" ShapeID="_x0000_i1083" DrawAspect="Content" ObjectID="_1680753054" r:id="rId124"/>
        </w:object>
      </w:r>
      <w:r w:rsidRPr="005B4647">
        <w:rPr>
          <w:rFonts w:ascii="Times New Roman" w:hAnsi="Times New Roman" w:cs="Times New Roman"/>
          <w:color w:val="000000" w:themeColor="text1"/>
          <w:sz w:val="20"/>
          <w:szCs w:val="20"/>
        </w:rPr>
        <w:t>(</w:t>
      </w:r>
      <w:r w:rsidRPr="005B4647">
        <w:rPr>
          <w:rFonts w:ascii="Times New Roman" w:hAnsi="Times New Roman" w:cs="Times New Roman"/>
          <w:i/>
          <w:color w:val="000000" w:themeColor="text1"/>
          <w:sz w:val="20"/>
          <w:szCs w:val="20"/>
        </w:rPr>
        <w:t>n</w:t>
      </w:r>
      <w:r w:rsidRPr="005B4647">
        <w:rPr>
          <w:rFonts w:ascii="Times New Roman" w:hAnsi="Times New Roman" w:cs="Times New Roman"/>
          <w:color w:val="000000" w:themeColor="text1"/>
          <w:sz w:val="20"/>
          <w:szCs w:val="20"/>
        </w:rPr>
        <w:t>=8). We also use a five-point scale of linguistic terms ranging from 0 (No Influence) to 5 (Very High Influence) for pair-wise comparisons that defined in Table 3. A pairwise direct-relation matrix</w:t>
      </w:r>
      <w:r w:rsidRPr="005B4647">
        <w:rPr>
          <w:rFonts w:ascii="Times New Roman" w:eastAsia="MT Extra" w:hAnsi="Times New Roman" w:cs="Times New Roman"/>
          <w:color w:val="000000" w:themeColor="text1"/>
          <w:sz w:val="20"/>
          <w:szCs w:val="20"/>
        </w:rPr>
        <w:t xml:space="preserve"> </w:t>
      </w:r>
      <w:r w:rsidR="007A2472" w:rsidRPr="005B4647">
        <w:rPr>
          <w:rFonts w:ascii="Times New Roman" w:hAnsi="Times New Roman" w:cs="Times New Roman"/>
          <w:color w:val="000000" w:themeColor="text1"/>
          <w:position w:val="-14"/>
          <w:sz w:val="20"/>
          <w:szCs w:val="20"/>
        </w:rPr>
        <w:object w:dxaOrig="1080" w:dyaOrig="400" w14:anchorId="108B8944">
          <v:shape id="_x0000_i1084" type="#_x0000_t75" style="width:47pt;height:16pt" o:ole="">
            <v:imagedata r:id="rId125" o:title=""/>
          </v:shape>
          <o:OLEObject Type="Embed" ProgID="Equation.DSMT4" ShapeID="_x0000_i1084" DrawAspect="Content" ObjectID="_1680753055" r:id="rId126"/>
        </w:object>
      </w:r>
      <w:r w:rsidRPr="005B4647">
        <w:rPr>
          <w:rFonts w:ascii="Times New Roman" w:hAnsi="Times New Roman" w:cs="Times New Roman"/>
          <w:color w:val="000000" w:themeColor="text1"/>
          <w:sz w:val="20"/>
          <w:szCs w:val="20"/>
        </w:rPr>
        <w:t xml:space="preserve"> is </w:t>
      </w:r>
      <w:r w:rsidRPr="005B4647">
        <w:rPr>
          <w:rFonts w:ascii="Times New Roman" w:eastAsia="MT Extra" w:hAnsi="Times New Roman" w:cs="Times New Roman"/>
          <w:color w:val="000000" w:themeColor="text1"/>
          <w:sz w:val="20"/>
          <w:szCs w:val="20"/>
        </w:rPr>
        <w:t>o</w:t>
      </w:r>
      <w:r w:rsidRPr="005B4647">
        <w:rPr>
          <w:rFonts w:ascii="Times New Roman" w:hAnsi="Times New Roman" w:cs="Times New Roman"/>
          <w:color w:val="000000" w:themeColor="text1"/>
          <w:sz w:val="20"/>
          <w:szCs w:val="20"/>
        </w:rPr>
        <w:t xml:space="preserve">btained for each expert </w:t>
      </w:r>
      <w:r w:rsidRPr="005B4647">
        <w:rPr>
          <w:rFonts w:ascii="Times New Roman" w:hAnsi="Times New Roman" w:cs="Times New Roman"/>
          <w:i/>
          <w:color w:val="000000" w:themeColor="text1"/>
          <w:sz w:val="20"/>
          <w:szCs w:val="20"/>
        </w:rPr>
        <w:t>d</w:t>
      </w:r>
      <w:r w:rsidRPr="005B4647">
        <w:rPr>
          <w:rFonts w:ascii="Times New Roman" w:eastAsia="MT Extra" w:hAnsi="Times New Roman" w:cs="Times New Roman"/>
          <w:color w:val="000000" w:themeColor="text1"/>
          <w:sz w:val="20"/>
          <w:szCs w:val="20"/>
        </w:rPr>
        <w:t xml:space="preserve">.  </w:t>
      </w:r>
      <w:r w:rsidRPr="005B4647">
        <w:rPr>
          <w:rFonts w:ascii="Times New Roman" w:hAnsi="Times New Roman" w:cs="Times New Roman"/>
          <w:color w:val="000000" w:themeColor="text1"/>
          <w:position w:val="-14"/>
          <w:sz w:val="20"/>
          <w:szCs w:val="20"/>
        </w:rPr>
        <w:object w:dxaOrig="279" w:dyaOrig="400" w14:anchorId="541DB731">
          <v:shape id="_x0000_i1085" type="#_x0000_t75" style="width:12.5pt;height:18.5pt" o:ole="">
            <v:imagedata r:id="rId127" o:title=""/>
          </v:shape>
          <o:OLEObject Type="Embed" ProgID="Equation.DSMT4" ShapeID="_x0000_i1085" DrawAspect="Content" ObjectID="_1680753056" r:id="rId128"/>
        </w:object>
      </w:r>
      <w:r w:rsidRPr="005B4647">
        <w:rPr>
          <w:rFonts w:ascii="Times New Roman" w:hAnsi="Times New Roman" w:cs="Times New Roman"/>
          <w:color w:val="000000" w:themeColor="text1"/>
          <w:sz w:val="20"/>
          <w:szCs w:val="20"/>
        </w:rPr>
        <w:t xml:space="preserve"> describes linguistic judgments</w:t>
      </w:r>
      <w:r w:rsidRPr="005B4647">
        <w:rPr>
          <w:rFonts w:ascii="Times New Roman" w:eastAsia="MT Extra" w:hAnsi="Times New Roman" w:cs="Times New Roman"/>
          <w:color w:val="000000" w:themeColor="text1"/>
          <w:sz w:val="20"/>
          <w:szCs w:val="20"/>
        </w:rPr>
        <w:t xml:space="preserve"> of </w:t>
      </w:r>
      <w:r w:rsidRPr="005B4647">
        <w:rPr>
          <w:rFonts w:ascii="Times New Roman" w:hAnsi="Times New Roman" w:cs="Times New Roman"/>
          <w:color w:val="000000" w:themeColor="text1"/>
          <w:sz w:val="20"/>
          <w:szCs w:val="20"/>
        </w:rPr>
        <w:t>expert</w:t>
      </w:r>
      <w:r w:rsidRPr="005B4647">
        <w:rPr>
          <w:rFonts w:ascii="Times New Roman" w:eastAsia="MT Extra" w:hAnsi="Times New Roman" w:cs="Times New Roman"/>
          <w:i/>
          <w:color w:val="000000" w:themeColor="text1"/>
          <w:sz w:val="20"/>
          <w:szCs w:val="20"/>
        </w:rPr>
        <w:t xml:space="preserve"> d</w:t>
      </w:r>
      <w:r w:rsidRPr="005B4647">
        <w:rPr>
          <w:rFonts w:ascii="Times New Roman" w:eastAsia="MT Extra" w:hAnsi="Times New Roman" w:cs="Times New Roman"/>
          <w:color w:val="000000" w:themeColor="text1"/>
          <w:sz w:val="20"/>
          <w:szCs w:val="20"/>
        </w:rPr>
        <w:t xml:space="preserve"> for the influence of </w:t>
      </w:r>
      <w:r w:rsidRPr="005B4647">
        <w:rPr>
          <w:rFonts w:ascii="Times New Roman" w:hAnsi="Times New Roman" w:cs="Times New Roman"/>
          <w:color w:val="000000" w:themeColor="text1"/>
          <w:sz w:val="20"/>
          <w:szCs w:val="20"/>
        </w:rPr>
        <w:t>CE</w:t>
      </w:r>
      <w:r w:rsidRPr="005B4647">
        <w:rPr>
          <w:rFonts w:ascii="Times New Roman" w:eastAsia="MT Extra" w:hAnsi="Times New Roman" w:cs="Times New Roman"/>
          <w:color w:val="000000" w:themeColor="text1"/>
          <w:sz w:val="20"/>
          <w:szCs w:val="20"/>
        </w:rPr>
        <w:t xml:space="preserve"> </w:t>
      </w:r>
      <w:r w:rsidRPr="005B4647">
        <w:rPr>
          <w:rFonts w:ascii="Times New Roman" w:hAnsi="Times New Roman" w:cs="Times New Roman"/>
          <w:color w:val="000000" w:themeColor="text1"/>
          <w:sz w:val="20"/>
          <w:szCs w:val="20"/>
        </w:rPr>
        <w:t xml:space="preserve">challenge </w:t>
      </w:r>
      <w:proofErr w:type="spellStart"/>
      <w:r w:rsidRPr="005B4647">
        <w:rPr>
          <w:rFonts w:ascii="Times New Roman" w:eastAsia="MT Extra" w:hAnsi="Times New Roman" w:cs="Times New Roman"/>
          <w:i/>
          <w:color w:val="000000" w:themeColor="text1"/>
          <w:sz w:val="20"/>
          <w:szCs w:val="20"/>
        </w:rPr>
        <w:t>i</w:t>
      </w:r>
      <w:proofErr w:type="spellEnd"/>
      <w:r w:rsidRPr="005B4647">
        <w:rPr>
          <w:rFonts w:ascii="Times New Roman" w:eastAsia="MT Extra" w:hAnsi="Times New Roman" w:cs="Times New Roman"/>
          <w:i/>
          <w:color w:val="000000" w:themeColor="text1"/>
          <w:sz w:val="20"/>
          <w:szCs w:val="20"/>
        </w:rPr>
        <w:t xml:space="preserve"> </w:t>
      </w:r>
      <w:r w:rsidRPr="005B4647">
        <w:rPr>
          <w:rFonts w:ascii="Times New Roman" w:eastAsia="MT Extra" w:hAnsi="Times New Roman" w:cs="Times New Roman"/>
          <w:color w:val="000000" w:themeColor="text1"/>
          <w:sz w:val="20"/>
          <w:szCs w:val="20"/>
        </w:rPr>
        <w:t xml:space="preserve">on </w:t>
      </w:r>
      <w:r w:rsidRPr="005B4647">
        <w:rPr>
          <w:rFonts w:ascii="Times New Roman" w:hAnsi="Times New Roman" w:cs="Times New Roman"/>
          <w:color w:val="000000" w:themeColor="text1"/>
          <w:sz w:val="20"/>
          <w:szCs w:val="20"/>
        </w:rPr>
        <w:t xml:space="preserve">CE challenge </w:t>
      </w:r>
      <w:r w:rsidRPr="005B4647">
        <w:rPr>
          <w:rFonts w:ascii="Times New Roman" w:eastAsia="MT Extra" w:hAnsi="Times New Roman" w:cs="Times New Roman"/>
          <w:i/>
          <w:color w:val="000000" w:themeColor="text1"/>
          <w:sz w:val="20"/>
          <w:szCs w:val="20"/>
        </w:rPr>
        <w:t>j</w:t>
      </w:r>
      <w:r w:rsidRPr="005B4647">
        <w:rPr>
          <w:rFonts w:ascii="Times New Roman" w:hAnsi="Times New Roman" w:cs="Times New Roman"/>
          <w:color w:val="000000" w:themeColor="text1"/>
          <w:sz w:val="20"/>
          <w:szCs w:val="20"/>
        </w:rPr>
        <w:t xml:space="preserve">.  </w:t>
      </w:r>
    </w:p>
    <w:p w14:paraId="13091BF8" w14:textId="77777777" w:rsidR="00A00BE5" w:rsidRPr="00C061A7" w:rsidRDefault="00A00BE5" w:rsidP="00A00BE5">
      <w:pPr>
        <w:ind w:firstLine="420"/>
        <w:rPr>
          <w:rFonts w:ascii="Times New Roman" w:hAnsi="Times New Roman" w:cs="Times New Roman"/>
          <w:b/>
          <w:i/>
          <w:color w:val="000000" w:themeColor="text1"/>
          <w:sz w:val="24"/>
          <w:szCs w:val="24"/>
        </w:rPr>
      </w:pPr>
      <w:r w:rsidRPr="005B4647">
        <w:rPr>
          <w:rFonts w:ascii="Times New Roman" w:hAnsi="Times New Roman" w:cs="Times New Roman"/>
          <w:color w:val="000000" w:themeColor="text1"/>
          <w:sz w:val="20"/>
          <w:szCs w:val="20"/>
          <w:lang w:val="en-GB"/>
        </w:rPr>
        <w:t xml:space="preserve">In our case, </w:t>
      </w:r>
      <w:r w:rsidRPr="005B4647">
        <w:rPr>
          <w:rFonts w:ascii="Times New Roman" w:hAnsi="Times New Roman" w:cs="Times New Roman"/>
          <w:color w:val="000000" w:themeColor="text1"/>
          <w:sz w:val="20"/>
          <w:szCs w:val="20"/>
        </w:rPr>
        <w:t xml:space="preserve">Expert-1 thinks that “Lack of technological advancement (B1)” has medium influence “Lack of financial supports from authorities (B2)”, and then </w:t>
      </w:r>
      <w:r w:rsidRPr="005B4647">
        <w:rPr>
          <w:rFonts w:ascii="Times New Roman" w:hAnsi="Times New Roman" w:cs="Times New Roman"/>
          <w:color w:val="000000" w:themeColor="text1"/>
          <w:position w:val="-12"/>
          <w:sz w:val="20"/>
          <w:szCs w:val="20"/>
        </w:rPr>
        <w:object w:dxaOrig="320" w:dyaOrig="380" w14:anchorId="1309A334">
          <v:shape id="_x0000_i1086" type="#_x0000_t75" style="width:18.5pt;height:17.5pt" o:ole="">
            <v:imagedata r:id="rId129" o:title=""/>
          </v:shape>
          <o:OLEObject Type="Embed" ProgID="Equation.DSMT4" ShapeID="_x0000_i1086" DrawAspect="Content" ObjectID="_1680753057" r:id="rId130"/>
        </w:object>
      </w:r>
      <w:r w:rsidRPr="005B4647">
        <w:rPr>
          <w:rFonts w:ascii="Times New Roman" w:hAnsi="Times New Roman" w:cs="Times New Roman"/>
          <w:b/>
          <w:color w:val="000000" w:themeColor="text1"/>
          <w:kern w:val="0"/>
          <w:sz w:val="20"/>
          <w:szCs w:val="20"/>
        </w:rPr>
        <w:t xml:space="preserve"> </w:t>
      </w:r>
      <w:r w:rsidRPr="005B4647">
        <w:rPr>
          <w:rFonts w:ascii="Times New Roman" w:hAnsi="Times New Roman" w:cs="Times New Roman"/>
          <w:color w:val="000000" w:themeColor="text1"/>
          <w:sz w:val="20"/>
          <w:szCs w:val="20"/>
        </w:rPr>
        <w:t>will be assigned a value “MI or 3”. Hence, the six direct-</w:t>
      </w:r>
      <w:r w:rsidRPr="00C061A7">
        <w:rPr>
          <w:rFonts w:ascii="Times New Roman" w:hAnsi="Times New Roman" w:cs="Times New Roman"/>
          <w:color w:val="000000" w:themeColor="text1"/>
          <w:sz w:val="20"/>
          <w:szCs w:val="20"/>
        </w:rPr>
        <w:t xml:space="preserve">relation matrix </w:t>
      </w:r>
      <w:r w:rsidRPr="00C061A7">
        <w:rPr>
          <w:rFonts w:ascii="Times New Roman" w:hAnsi="Times New Roman" w:cs="Times New Roman"/>
          <w:color w:val="000000" w:themeColor="text1"/>
          <w:position w:val="-4"/>
          <w:sz w:val="20"/>
          <w:szCs w:val="20"/>
        </w:rPr>
        <w:object w:dxaOrig="340" w:dyaOrig="300" w14:anchorId="73C6B18B">
          <v:shape id="_x0000_i1087" type="#_x0000_t75" style="width:18.5pt;height:18.5pt" o:ole="">
            <v:imagedata r:id="rId131" o:title=""/>
          </v:shape>
          <o:OLEObject Type="Embed" ProgID="Equation.DSMT4" ShapeID="_x0000_i1087" DrawAspect="Content" ObjectID="_1680753058" r:id="rId132"/>
        </w:object>
      </w:r>
      <w:r w:rsidRPr="00C061A7">
        <w:rPr>
          <w:rFonts w:ascii="Times New Roman" w:hAnsi="Times New Roman" w:cs="Times New Roman"/>
          <w:color w:val="000000" w:themeColor="text1"/>
          <w:sz w:val="20"/>
          <w:szCs w:val="20"/>
        </w:rPr>
        <w:t>(</w:t>
      </w:r>
      <w:r w:rsidRPr="00C061A7">
        <w:rPr>
          <w:rFonts w:ascii="Times New Roman" w:hAnsi="Times New Roman" w:cs="Times New Roman"/>
          <w:i/>
          <w:color w:val="000000" w:themeColor="text1"/>
          <w:sz w:val="20"/>
          <w:szCs w:val="20"/>
        </w:rPr>
        <w:t>d</w:t>
      </w:r>
      <w:r w:rsidRPr="00C061A7">
        <w:rPr>
          <w:rFonts w:ascii="Times New Roman" w:hAnsi="Times New Roman" w:cs="Times New Roman"/>
          <w:color w:val="000000" w:themeColor="text1"/>
          <w:sz w:val="20"/>
          <w:szCs w:val="20"/>
        </w:rPr>
        <w:t>=</w:t>
      </w:r>
      <w:proofErr w:type="gramStart"/>
      <w:r w:rsidRPr="00C061A7">
        <w:rPr>
          <w:rFonts w:ascii="Times New Roman" w:hAnsi="Times New Roman" w:cs="Times New Roman"/>
          <w:color w:val="000000" w:themeColor="text1"/>
          <w:sz w:val="20"/>
          <w:szCs w:val="20"/>
        </w:rPr>
        <w:t>1,…</w:t>
      </w:r>
      <w:proofErr w:type="gramEnd"/>
      <w:r w:rsidRPr="00C061A7">
        <w:rPr>
          <w:rFonts w:ascii="Times New Roman" w:hAnsi="Times New Roman" w:cs="Times New Roman"/>
          <w:color w:val="000000" w:themeColor="text1"/>
          <w:sz w:val="20"/>
          <w:szCs w:val="20"/>
        </w:rPr>
        <w:t>,6) is developed and shown in Table 6.</w:t>
      </w:r>
    </w:p>
    <w:p w14:paraId="5F82B483" w14:textId="77777777" w:rsidR="00A00BE5" w:rsidRPr="00C061A7" w:rsidRDefault="00A00BE5" w:rsidP="00A00BE5">
      <w:pPr>
        <w:rPr>
          <w:rFonts w:ascii="Times New Roman" w:hAnsi="Times New Roman" w:cs="Times New Roman"/>
          <w:i/>
          <w:color w:val="000000" w:themeColor="text1"/>
          <w:sz w:val="20"/>
          <w:szCs w:val="20"/>
        </w:rPr>
      </w:pPr>
      <w:r w:rsidRPr="00C061A7">
        <w:rPr>
          <w:rFonts w:ascii="Times New Roman" w:hAnsi="Times New Roman" w:cs="Times New Roman"/>
          <w:b/>
          <w:i/>
          <w:color w:val="000000" w:themeColor="text1"/>
          <w:sz w:val="20"/>
          <w:szCs w:val="20"/>
        </w:rPr>
        <w:t>Step</w:t>
      </w:r>
      <w:r w:rsidRPr="00C061A7">
        <w:rPr>
          <w:rFonts w:ascii="Times New Roman" w:hAnsi="Times New Roman" w:cs="Times New Roman"/>
          <w:b/>
          <w:color w:val="000000" w:themeColor="text1"/>
          <w:sz w:val="20"/>
          <w:szCs w:val="20"/>
        </w:rPr>
        <w:t xml:space="preserve"> 4</w:t>
      </w:r>
      <w:r w:rsidRPr="00C061A7">
        <w:rPr>
          <w:rFonts w:ascii="Times New Roman" w:hAnsi="Times New Roman" w:cs="Times New Roman"/>
          <w:color w:val="000000" w:themeColor="text1"/>
          <w:sz w:val="20"/>
          <w:szCs w:val="20"/>
        </w:rPr>
        <w:t>:</w:t>
      </w:r>
      <w:r w:rsidRPr="00C061A7">
        <w:rPr>
          <w:rFonts w:ascii="Times New Roman" w:hAnsi="Times New Roman" w:cs="Times New Roman"/>
          <w:i/>
          <w:color w:val="000000" w:themeColor="text1"/>
          <w:sz w:val="20"/>
          <w:szCs w:val="20"/>
        </w:rPr>
        <w:t xml:space="preserve"> </w:t>
      </w:r>
      <w:r w:rsidRPr="00C061A7">
        <w:rPr>
          <w:rFonts w:ascii="Times New Roman" w:hAnsi="Times New Roman" w:cs="Times New Roman"/>
          <w:color w:val="000000" w:themeColor="text1"/>
          <w:sz w:val="20"/>
          <w:szCs w:val="20"/>
        </w:rPr>
        <w:t>Integrating the rough direct-relation matrix</w:t>
      </w:r>
    </w:p>
    <w:p w14:paraId="3453E101" w14:textId="59440F50" w:rsidR="00A00BE5" w:rsidRPr="00C061A7" w:rsidRDefault="00A00BE5" w:rsidP="00A00BE5">
      <w:pPr>
        <w:rPr>
          <w:rFonts w:ascii="Times New Roman" w:hAnsi="Times New Roman" w:cs="Times New Roman"/>
          <w:i/>
          <w:color w:val="000000" w:themeColor="text1"/>
          <w:sz w:val="20"/>
          <w:szCs w:val="20"/>
        </w:rPr>
      </w:pPr>
      <w:r w:rsidRPr="00C061A7">
        <w:rPr>
          <w:rFonts w:ascii="Times New Roman" w:hAnsi="Times New Roman" w:cs="Times New Roman"/>
          <w:color w:val="000000" w:themeColor="text1"/>
          <w:sz w:val="20"/>
          <w:szCs w:val="20"/>
        </w:rPr>
        <w:t>This step is mainly divided into two sub-steps.</w:t>
      </w:r>
    </w:p>
    <w:p w14:paraId="03AC4FDC" w14:textId="1B0BA2EB" w:rsidR="00800B84" w:rsidRPr="00BF7F71" w:rsidRDefault="00800B84" w:rsidP="00A00BE5">
      <w:pPr>
        <w:rPr>
          <w:rFonts w:ascii="Times New Roman" w:hAnsi="Times New Roman" w:cs="Times New Roman"/>
          <w:sz w:val="20"/>
          <w:szCs w:val="20"/>
        </w:rPr>
      </w:pPr>
      <w:r w:rsidRPr="00C061A7">
        <w:rPr>
          <w:rFonts w:ascii="Times New Roman" w:hAnsi="Times New Roman" w:cs="Times New Roman"/>
          <w:i/>
          <w:color w:val="000000" w:themeColor="text1"/>
          <w:sz w:val="20"/>
          <w:szCs w:val="20"/>
        </w:rPr>
        <w:t xml:space="preserve">Sub-step </w:t>
      </w:r>
      <w:r w:rsidRPr="00C061A7">
        <w:rPr>
          <w:rFonts w:ascii="Times New Roman" w:hAnsi="Times New Roman" w:cs="Times New Roman"/>
          <w:color w:val="000000" w:themeColor="text1"/>
          <w:sz w:val="20"/>
          <w:szCs w:val="20"/>
        </w:rPr>
        <w:t>1:</w:t>
      </w:r>
      <w:r w:rsidRPr="00C061A7">
        <w:rPr>
          <w:rFonts w:ascii="Times New Roman" w:hAnsi="Times New Roman" w:cs="Times New Roman"/>
          <w:i/>
          <w:color w:val="000000" w:themeColor="text1"/>
          <w:sz w:val="20"/>
          <w:szCs w:val="20"/>
        </w:rPr>
        <w:t xml:space="preserve"> </w:t>
      </w:r>
      <w:r w:rsidRPr="00C061A7">
        <w:rPr>
          <w:rFonts w:ascii="Times New Roman" w:hAnsi="Times New Roman" w:cs="Times New Roman"/>
          <w:color w:val="000000" w:themeColor="text1"/>
          <w:sz w:val="20"/>
          <w:szCs w:val="20"/>
        </w:rPr>
        <w:t>Aggregat</w:t>
      </w:r>
      <w:r w:rsidR="00A7559C" w:rsidRPr="00C061A7">
        <w:rPr>
          <w:rFonts w:ascii="Times New Roman" w:hAnsi="Times New Roman" w:cs="Times New Roman"/>
          <w:color w:val="000000" w:themeColor="text1"/>
          <w:sz w:val="20"/>
          <w:szCs w:val="20"/>
        </w:rPr>
        <w:t>ing</w:t>
      </w:r>
      <w:r w:rsidRPr="00C061A7">
        <w:rPr>
          <w:rFonts w:ascii="Times New Roman" w:hAnsi="Times New Roman" w:cs="Times New Roman"/>
          <w:color w:val="000000" w:themeColor="text1"/>
          <w:sz w:val="20"/>
          <w:szCs w:val="20"/>
        </w:rPr>
        <w:t xml:space="preserve"> a sequence direct-relation matrix </w:t>
      </w:r>
      <w:r w:rsidRPr="00C061A7">
        <w:rPr>
          <w:rFonts w:ascii="Times New Roman" w:hAnsi="Times New Roman" w:cs="Times New Roman"/>
          <w:color w:val="000000" w:themeColor="text1"/>
          <w:position w:val="-14"/>
          <w:sz w:val="20"/>
          <w:szCs w:val="20"/>
        </w:rPr>
        <w:object w:dxaOrig="1020" w:dyaOrig="400" w14:anchorId="770FAD1B">
          <v:shape id="_x0000_i1088" type="#_x0000_t75" style="width:50pt;height:18.5pt" o:ole="">
            <v:imagedata r:id="rId133" o:title=""/>
          </v:shape>
          <o:OLEObject Type="Embed" ProgID="Equation.DSMT4" ShapeID="_x0000_i1088" DrawAspect="Content" ObjectID="_1680753059" r:id="rId134"/>
        </w:object>
      </w:r>
      <w:r w:rsidRPr="00C061A7">
        <w:rPr>
          <w:rFonts w:ascii="Times New Roman" w:hAnsi="Times New Roman" w:cs="Times New Roman"/>
          <w:color w:val="000000" w:themeColor="text1"/>
          <w:sz w:val="20"/>
          <w:szCs w:val="20"/>
        </w:rPr>
        <w:t xml:space="preserve"> based on the all</w:t>
      </w:r>
      <w:r w:rsidRPr="00BF7F71">
        <w:rPr>
          <w:rFonts w:ascii="Times New Roman" w:hAnsi="Times New Roman" w:cs="Times New Roman"/>
          <w:color w:val="000000" w:themeColor="text1"/>
          <w:sz w:val="20"/>
          <w:szCs w:val="20"/>
        </w:rPr>
        <w:t xml:space="preserve"> response direct-relation matrices</w:t>
      </w:r>
      <w:r w:rsidR="007A2472" w:rsidRPr="00E97A7D">
        <w:rPr>
          <w:rFonts w:ascii="Times New Roman" w:hAnsi="Times New Roman" w:cs="Times New Roman"/>
          <w:color w:val="000000" w:themeColor="text1"/>
          <w:position w:val="-4"/>
          <w:sz w:val="24"/>
          <w:szCs w:val="24"/>
        </w:rPr>
        <w:object w:dxaOrig="340" w:dyaOrig="300" w14:anchorId="79881FD8">
          <v:shape id="_x0000_i1089" type="#_x0000_t75" style="width:15pt;height:15pt" o:ole="">
            <v:imagedata r:id="rId135" o:title=""/>
          </v:shape>
          <o:OLEObject Type="Embed" ProgID="Equation.DSMT4" ShapeID="_x0000_i1089" DrawAspect="Content" ObjectID="_1680753060" r:id="rId136"/>
        </w:object>
      </w:r>
      <w:r w:rsidR="007A2472">
        <w:rPr>
          <w:rFonts w:ascii="Times New Roman" w:hAnsi="Times New Roman" w:cs="Times New Roman"/>
          <w:color w:val="000000" w:themeColor="text1"/>
          <w:sz w:val="24"/>
          <w:szCs w:val="24"/>
        </w:rPr>
        <w:t>.</w:t>
      </w:r>
      <w:r w:rsidRPr="00BF7F71">
        <w:rPr>
          <w:rFonts w:ascii="Times New Roman" w:hAnsi="Times New Roman" w:cs="Times New Roman"/>
          <w:color w:val="000000" w:themeColor="text1"/>
          <w:position w:val="-14"/>
          <w:sz w:val="20"/>
          <w:szCs w:val="20"/>
        </w:rPr>
        <w:object w:dxaOrig="1939" w:dyaOrig="400" w14:anchorId="1514E39F">
          <v:shape id="_x0000_i1090" type="#_x0000_t75" style="width:95.5pt;height:18.5pt" o:ole="">
            <v:imagedata r:id="rId137" o:title=""/>
          </v:shape>
          <o:OLEObject Type="Embed" ProgID="Equation.DSMT4" ShapeID="_x0000_i1090" DrawAspect="Content" ObjectID="_1680753061" r:id="rId138"/>
        </w:object>
      </w:r>
      <w:r w:rsidRPr="00BF7F71">
        <w:rPr>
          <w:rFonts w:ascii="Times New Roman" w:hAnsi="Times New Roman" w:cs="Times New Roman"/>
          <w:color w:val="000000" w:themeColor="text1"/>
          <w:sz w:val="20"/>
          <w:szCs w:val="20"/>
        </w:rPr>
        <w:t xml:space="preserve"> denotes the sequence </w:t>
      </w:r>
      <w:r w:rsidRPr="00BF7F71">
        <w:rPr>
          <w:rFonts w:ascii="Times New Roman" w:hAnsi="Times New Roman" w:cs="Times New Roman"/>
          <w:color w:val="000000" w:themeColor="text1"/>
          <w:position w:val="-14"/>
          <w:sz w:val="20"/>
          <w:szCs w:val="20"/>
        </w:rPr>
        <w:object w:dxaOrig="1780" w:dyaOrig="400" w14:anchorId="5D6D05CE">
          <v:shape id="_x0000_i1091" type="#_x0000_t75" style="width:89.5pt;height:18.5pt" o:ole="">
            <v:imagedata r:id="rId139" o:title=""/>
          </v:shape>
          <o:OLEObject Type="Embed" ProgID="Equation.DSMT4" ShapeID="_x0000_i1091" DrawAspect="Content" ObjectID="_1680753062" r:id="rId140"/>
        </w:object>
      </w:r>
      <w:r w:rsidRPr="00BF7F71">
        <w:rPr>
          <w:rFonts w:ascii="Times New Roman" w:hAnsi="Times New Roman" w:cs="Times New Roman"/>
          <w:color w:val="000000" w:themeColor="text1"/>
          <w:sz w:val="20"/>
          <w:szCs w:val="20"/>
        </w:rPr>
        <w:t xml:space="preserve"> used to describe the influence of</w:t>
      </w:r>
      <w:r w:rsidRPr="00BF7F71">
        <w:rPr>
          <w:rFonts w:ascii="Times New Roman" w:hAnsi="Times New Roman" w:cs="Times New Roman"/>
          <w:sz w:val="20"/>
          <w:szCs w:val="20"/>
        </w:rPr>
        <w:t xml:space="preserve"> </w:t>
      </w:r>
      <w:r w:rsidRPr="00BF7F71">
        <w:rPr>
          <w:rFonts w:ascii="Times New Roman" w:hAnsi="Times New Roman" w:cs="Times New Roman"/>
          <w:color w:val="000000" w:themeColor="text1"/>
          <w:sz w:val="20"/>
          <w:szCs w:val="20"/>
        </w:rPr>
        <w:t>CE</w:t>
      </w:r>
      <w:r w:rsidRPr="00BF7F71">
        <w:rPr>
          <w:rFonts w:ascii="Times New Roman" w:eastAsia="MT Extra" w:hAnsi="Times New Roman" w:cs="Times New Roman"/>
          <w:color w:val="000000" w:themeColor="text1"/>
          <w:sz w:val="20"/>
          <w:szCs w:val="20"/>
        </w:rPr>
        <w:t xml:space="preserve"> </w:t>
      </w:r>
      <w:r w:rsidRPr="00BF7F71">
        <w:rPr>
          <w:rFonts w:ascii="Times New Roman" w:hAnsi="Times New Roman" w:cs="Times New Roman"/>
          <w:color w:val="000000" w:themeColor="text1"/>
          <w:sz w:val="20"/>
          <w:szCs w:val="20"/>
        </w:rPr>
        <w:t xml:space="preserve">challenge </w:t>
      </w:r>
      <w:proofErr w:type="spellStart"/>
      <w:r w:rsidRPr="00BF7F71">
        <w:rPr>
          <w:rFonts w:ascii="Times New Roman" w:eastAsia="MT Extra" w:hAnsi="Times New Roman" w:cs="Times New Roman"/>
          <w:i/>
          <w:color w:val="000000" w:themeColor="text1"/>
          <w:sz w:val="20"/>
          <w:szCs w:val="20"/>
        </w:rPr>
        <w:t>i</w:t>
      </w:r>
      <w:proofErr w:type="spellEnd"/>
      <w:r w:rsidRPr="00BF7F71">
        <w:rPr>
          <w:rFonts w:ascii="Times New Roman" w:eastAsia="MT Extra" w:hAnsi="Times New Roman" w:cs="Times New Roman"/>
          <w:i/>
          <w:color w:val="000000" w:themeColor="text1"/>
          <w:sz w:val="20"/>
          <w:szCs w:val="20"/>
        </w:rPr>
        <w:t xml:space="preserve"> </w:t>
      </w:r>
      <w:r w:rsidRPr="00BF7F71">
        <w:rPr>
          <w:rFonts w:ascii="Times New Roman" w:eastAsia="MT Extra" w:hAnsi="Times New Roman" w:cs="Times New Roman"/>
          <w:color w:val="000000" w:themeColor="text1"/>
          <w:sz w:val="20"/>
          <w:szCs w:val="20"/>
        </w:rPr>
        <w:t xml:space="preserve">on </w:t>
      </w:r>
      <w:r w:rsidRPr="00BF7F71">
        <w:rPr>
          <w:rFonts w:ascii="Times New Roman" w:hAnsi="Times New Roman" w:cs="Times New Roman"/>
          <w:color w:val="000000" w:themeColor="text1"/>
          <w:sz w:val="20"/>
          <w:szCs w:val="20"/>
        </w:rPr>
        <w:t xml:space="preserve">CE challenge </w:t>
      </w:r>
      <w:r w:rsidRPr="00BF7F71">
        <w:rPr>
          <w:rFonts w:ascii="Times New Roman" w:eastAsia="MT Extra" w:hAnsi="Times New Roman" w:cs="Times New Roman"/>
          <w:i/>
          <w:color w:val="000000" w:themeColor="text1"/>
          <w:sz w:val="20"/>
          <w:szCs w:val="20"/>
        </w:rPr>
        <w:t>j</w:t>
      </w:r>
      <w:r w:rsidRPr="00BF7F71">
        <w:rPr>
          <w:rFonts w:ascii="Times New Roman" w:hAnsi="Times New Roman" w:cs="Times New Roman"/>
          <w:sz w:val="20"/>
          <w:szCs w:val="20"/>
        </w:rPr>
        <w:t>.</w:t>
      </w:r>
    </w:p>
    <w:p w14:paraId="04805689" w14:textId="0D0E9800" w:rsidR="00800B84" w:rsidRPr="00BF7F71" w:rsidRDefault="00800B84" w:rsidP="00BF7F71">
      <w:pPr>
        <w:rPr>
          <w:rFonts w:ascii="Times New Roman" w:hAnsi="Times New Roman" w:cs="Times New Roman"/>
          <w:color w:val="000000" w:themeColor="text1"/>
          <w:sz w:val="20"/>
          <w:szCs w:val="20"/>
        </w:rPr>
      </w:pPr>
      <w:r w:rsidRPr="00BF7F71">
        <w:rPr>
          <w:rFonts w:ascii="Times New Roman" w:hAnsi="Times New Roman" w:cs="Times New Roman"/>
          <w:i/>
          <w:color w:val="000000" w:themeColor="text1"/>
          <w:sz w:val="20"/>
          <w:szCs w:val="20"/>
        </w:rPr>
        <w:t xml:space="preserve">Sub-step </w:t>
      </w:r>
      <w:r w:rsidRPr="00BF7F71">
        <w:rPr>
          <w:rFonts w:ascii="Times New Roman" w:hAnsi="Times New Roman" w:cs="Times New Roman"/>
          <w:color w:val="000000" w:themeColor="text1"/>
          <w:sz w:val="20"/>
          <w:szCs w:val="20"/>
        </w:rPr>
        <w:t>2</w:t>
      </w:r>
      <w:r w:rsidRPr="00C061A7">
        <w:rPr>
          <w:rFonts w:ascii="Times New Roman" w:hAnsi="Times New Roman" w:cs="Times New Roman"/>
          <w:color w:val="000000" w:themeColor="text1"/>
          <w:sz w:val="20"/>
          <w:szCs w:val="20"/>
        </w:rPr>
        <w:t>:</w:t>
      </w:r>
      <w:r w:rsidRPr="00C061A7">
        <w:rPr>
          <w:rFonts w:ascii="Times New Roman" w:hAnsi="Times New Roman" w:cs="Times New Roman"/>
          <w:b/>
          <w:i/>
          <w:color w:val="000000" w:themeColor="text1"/>
          <w:sz w:val="20"/>
          <w:szCs w:val="20"/>
        </w:rPr>
        <w:t xml:space="preserve"> </w:t>
      </w:r>
      <w:r w:rsidRPr="00C061A7">
        <w:rPr>
          <w:rFonts w:ascii="Times New Roman" w:hAnsi="Times New Roman" w:cs="Times New Roman"/>
          <w:color w:val="000000" w:themeColor="text1"/>
          <w:sz w:val="20"/>
          <w:szCs w:val="20"/>
        </w:rPr>
        <w:t>Convert</w:t>
      </w:r>
      <w:r w:rsidR="00B70E27" w:rsidRPr="00C061A7">
        <w:rPr>
          <w:rFonts w:ascii="Times New Roman" w:hAnsi="Times New Roman" w:cs="Times New Roman"/>
          <w:color w:val="000000" w:themeColor="text1"/>
          <w:sz w:val="20"/>
          <w:szCs w:val="20"/>
        </w:rPr>
        <w:t>ing</w:t>
      </w:r>
      <w:r w:rsidR="003E01FC" w:rsidRPr="00C061A7">
        <w:rPr>
          <w:rFonts w:ascii="Times New Roman" w:hAnsi="Times New Roman" w:cs="Times New Roman"/>
          <w:color w:val="000000" w:themeColor="text1"/>
          <w:sz w:val="20"/>
          <w:szCs w:val="20"/>
        </w:rPr>
        <w:t xml:space="preserve"> the</w:t>
      </w:r>
      <w:r w:rsidRPr="00BF7F71">
        <w:rPr>
          <w:rFonts w:ascii="Times New Roman" w:hAnsi="Times New Roman" w:cs="Times New Roman"/>
          <w:color w:val="000000" w:themeColor="text1"/>
          <w:sz w:val="20"/>
          <w:szCs w:val="20"/>
        </w:rPr>
        <w:t xml:space="preserve"> sequence direct-relation matrix into rough direct-relation matrix.</w:t>
      </w:r>
    </w:p>
    <w:p w14:paraId="4A846E4E" w14:textId="4C57C49C" w:rsidR="00800B84" w:rsidRDefault="00800B84" w:rsidP="00BF7F71">
      <w:pPr>
        <w:ind w:firstLine="420"/>
        <w:rPr>
          <w:rFonts w:ascii="Times New Roman" w:hAnsi="Times New Roman" w:cs="Times New Roman"/>
          <w:color w:val="000000" w:themeColor="text1"/>
          <w:sz w:val="20"/>
          <w:szCs w:val="20"/>
        </w:rPr>
      </w:pPr>
      <w:r w:rsidRPr="00BF7F71">
        <w:rPr>
          <w:rFonts w:ascii="Times New Roman" w:hAnsi="Times New Roman" w:cs="Times New Roman"/>
          <w:color w:val="000000" w:themeColor="text1"/>
          <w:sz w:val="20"/>
          <w:szCs w:val="20"/>
          <w:lang w:val="en-GB"/>
        </w:rPr>
        <w:t>In our case, f</w:t>
      </w:r>
      <w:r w:rsidRPr="00BF7F71">
        <w:rPr>
          <w:rFonts w:ascii="Times New Roman" w:hAnsi="Times New Roman" w:cs="Times New Roman"/>
          <w:color w:val="000000" w:themeColor="text1"/>
          <w:sz w:val="20"/>
          <w:szCs w:val="20"/>
        </w:rPr>
        <w:t xml:space="preserve">rom the sequence direct-relation matrix, </w:t>
      </w:r>
      <w:r w:rsidRPr="00BF7F71">
        <w:rPr>
          <w:rFonts w:ascii="Times New Roman" w:hAnsi="Times New Roman" w:cs="Times New Roman"/>
          <w:color w:val="000000" w:themeColor="text1"/>
          <w:position w:val="-12"/>
          <w:sz w:val="20"/>
          <w:szCs w:val="20"/>
        </w:rPr>
        <w:object w:dxaOrig="320" w:dyaOrig="380" w14:anchorId="3A848EC5">
          <v:shape id="_x0000_i1092" type="#_x0000_t75" style="width:18.5pt;height:17.5pt" o:ole="">
            <v:imagedata r:id="rId141" o:title=""/>
          </v:shape>
          <o:OLEObject Type="Embed" ProgID="Equation.DSMT4" ShapeID="_x0000_i1092" DrawAspect="Content" ObjectID="_1680753063" r:id="rId142"/>
        </w:object>
      </w:r>
      <w:r w:rsidRPr="00BF7F71">
        <w:rPr>
          <w:rFonts w:ascii="Times New Roman" w:hAnsi="Times New Roman" w:cs="Times New Roman"/>
          <w:color w:val="000000" w:themeColor="text1"/>
          <w:sz w:val="20"/>
          <w:szCs w:val="20"/>
        </w:rPr>
        <w:t xml:space="preserve">= {1, 2, 2, 3, 3, 3} with six elements. The corresponding rough number is generated </w:t>
      </w:r>
      <w:r w:rsidR="007A2472" w:rsidRPr="00BF7F71">
        <w:rPr>
          <w:rFonts w:ascii="Times New Roman" w:hAnsi="Times New Roman" w:cs="Times New Roman"/>
          <w:color w:val="000000" w:themeColor="text1"/>
          <w:position w:val="-12"/>
          <w:sz w:val="20"/>
          <w:szCs w:val="20"/>
        </w:rPr>
        <w:object w:dxaOrig="760" w:dyaOrig="380" w14:anchorId="0A65FABB">
          <v:shape id="_x0000_i1093" type="#_x0000_t75" style="width:32pt;height:16pt" o:ole="">
            <v:imagedata r:id="rId143" o:title=""/>
          </v:shape>
          <o:OLEObject Type="Embed" ProgID="Equation.DSMT4" ShapeID="_x0000_i1093" DrawAspect="Content" ObjectID="_1680753064" r:id="rId144"/>
        </w:object>
      </w:r>
      <w:r w:rsidR="009C6051" w:rsidRPr="00BF7F71">
        <w:rPr>
          <w:rFonts w:ascii="Times New Roman" w:hAnsi="Times New Roman" w:cs="Times New Roman"/>
          <w:color w:val="000000" w:themeColor="text1"/>
          <w:sz w:val="20"/>
          <w:szCs w:val="20"/>
        </w:rPr>
        <w:t>= [</w:t>
      </w:r>
      <w:r w:rsidRPr="00BF7F71">
        <w:rPr>
          <w:rFonts w:ascii="Times New Roman" w:hAnsi="Times New Roman" w:cs="Times New Roman"/>
          <w:color w:val="000000" w:themeColor="text1"/>
          <w:sz w:val="20"/>
          <w:szCs w:val="20"/>
        </w:rPr>
        <w:t xml:space="preserve">1.67, 2.64]. Hence, a rough direct-relation matrix is developed and shown </w:t>
      </w:r>
      <w:r w:rsidRPr="00C061A7">
        <w:rPr>
          <w:rFonts w:ascii="Times New Roman" w:hAnsi="Times New Roman" w:cs="Times New Roman"/>
          <w:color w:val="000000" w:themeColor="text1"/>
          <w:sz w:val="20"/>
          <w:szCs w:val="20"/>
        </w:rPr>
        <w:t>in Table 7.</w:t>
      </w:r>
    </w:p>
    <w:tbl>
      <w:tblPr>
        <w:tblpPr w:leftFromText="180" w:rightFromText="180" w:vertAnchor="text" w:horzAnchor="page" w:tblpX="7327" w:tblpY="505"/>
        <w:tblW w:w="3544" w:type="pct"/>
        <w:tblBorders>
          <w:top w:val="single" w:sz="12" w:space="0" w:color="auto"/>
          <w:bottom w:val="single" w:sz="12" w:space="0" w:color="auto"/>
        </w:tblBorders>
        <w:tblLook w:val="04A0" w:firstRow="1" w:lastRow="0" w:firstColumn="1" w:lastColumn="0" w:noHBand="0" w:noVBand="1"/>
      </w:tblPr>
      <w:tblGrid>
        <w:gridCol w:w="1323"/>
        <w:gridCol w:w="1725"/>
      </w:tblGrid>
      <w:tr w:rsidR="00431162" w:rsidRPr="00F72E6C" w14:paraId="4408890D" w14:textId="77777777" w:rsidTr="00AB3959">
        <w:trPr>
          <w:trHeight w:val="215"/>
        </w:trPr>
        <w:tc>
          <w:tcPr>
            <w:tcW w:w="2170" w:type="pct"/>
            <w:tcBorders>
              <w:top w:val="single" w:sz="12" w:space="0" w:color="auto"/>
              <w:bottom w:val="single" w:sz="4" w:space="0" w:color="auto"/>
            </w:tcBorders>
            <w:shd w:val="clear" w:color="auto" w:fill="auto"/>
            <w:noWrap/>
            <w:vAlign w:val="center"/>
            <w:hideMark/>
          </w:tcPr>
          <w:p w14:paraId="1C1D1D90" w14:textId="77777777" w:rsidR="00431162" w:rsidRPr="00B15BB1" w:rsidRDefault="00431162" w:rsidP="00431162">
            <w:pPr>
              <w:jc w:val="center"/>
              <w:rPr>
                <w:rFonts w:ascii="Times New Roman" w:eastAsia="Times New Roman" w:hAnsi="Times New Roman" w:cs="Times New Roman"/>
                <w:bCs/>
                <w:color w:val="000000"/>
                <w:sz w:val="16"/>
                <w:szCs w:val="16"/>
              </w:rPr>
            </w:pPr>
            <w:r w:rsidRPr="00B15BB1">
              <w:rPr>
                <w:rFonts w:ascii="Times New Roman" w:eastAsia="Times New Roman" w:hAnsi="Times New Roman" w:cs="Times New Roman"/>
                <w:bCs/>
                <w:color w:val="000000"/>
                <w:sz w:val="16"/>
                <w:szCs w:val="16"/>
              </w:rPr>
              <w:t>Challenges</w:t>
            </w:r>
          </w:p>
        </w:tc>
        <w:tc>
          <w:tcPr>
            <w:tcW w:w="2830" w:type="pct"/>
            <w:tcBorders>
              <w:top w:val="single" w:sz="12" w:space="0" w:color="auto"/>
              <w:bottom w:val="single" w:sz="4" w:space="0" w:color="auto"/>
            </w:tcBorders>
            <w:shd w:val="clear" w:color="auto" w:fill="auto"/>
            <w:noWrap/>
            <w:vAlign w:val="center"/>
            <w:hideMark/>
          </w:tcPr>
          <w:p w14:paraId="2403E22C" w14:textId="77777777" w:rsidR="00431162" w:rsidRPr="00B15BB1" w:rsidRDefault="00431162" w:rsidP="00431162">
            <w:pPr>
              <w:jc w:val="center"/>
              <w:rPr>
                <w:rFonts w:ascii="Times New Roman" w:eastAsia="Times New Roman" w:hAnsi="Times New Roman" w:cs="Times New Roman"/>
                <w:bCs/>
                <w:color w:val="000000"/>
                <w:sz w:val="16"/>
                <w:szCs w:val="16"/>
              </w:rPr>
            </w:pPr>
            <w:r w:rsidRPr="00B15BB1">
              <w:rPr>
                <w:rFonts w:ascii="Times New Roman" w:eastAsia="Times New Roman" w:hAnsi="Times New Roman" w:cs="Times New Roman"/>
                <w:bCs/>
                <w:color w:val="000000"/>
                <w:sz w:val="16"/>
                <w:szCs w:val="16"/>
              </w:rPr>
              <w:t>Rough Number</w:t>
            </w:r>
          </w:p>
        </w:tc>
      </w:tr>
      <w:tr w:rsidR="00431162" w:rsidRPr="00F72E6C" w14:paraId="00763739" w14:textId="77777777" w:rsidTr="00AB3959">
        <w:trPr>
          <w:trHeight w:val="215"/>
        </w:trPr>
        <w:tc>
          <w:tcPr>
            <w:tcW w:w="2170" w:type="pct"/>
            <w:tcBorders>
              <w:top w:val="single" w:sz="4" w:space="0" w:color="auto"/>
            </w:tcBorders>
            <w:shd w:val="clear" w:color="auto" w:fill="auto"/>
            <w:noWrap/>
            <w:vAlign w:val="center"/>
            <w:hideMark/>
          </w:tcPr>
          <w:p w14:paraId="167E941D" w14:textId="77777777" w:rsidR="00431162" w:rsidRPr="00B15BB1" w:rsidRDefault="00431162" w:rsidP="00431162">
            <w:pPr>
              <w:spacing w:line="0" w:lineRule="atLeast"/>
              <w:jc w:val="center"/>
              <w:rPr>
                <w:rFonts w:ascii="Times New Roman" w:hAnsi="Times New Roman" w:cs="Times New Roman"/>
                <w:color w:val="000000" w:themeColor="text1"/>
                <w:sz w:val="16"/>
                <w:szCs w:val="16"/>
              </w:rPr>
            </w:pPr>
            <w:r w:rsidRPr="00B15BB1">
              <w:rPr>
                <w:rFonts w:ascii="Times New Roman" w:hAnsi="Times New Roman" w:cs="Times New Roman"/>
                <w:color w:val="000000" w:themeColor="text1"/>
                <w:sz w:val="16"/>
                <w:szCs w:val="16"/>
              </w:rPr>
              <w:t>(B1)</w:t>
            </w:r>
          </w:p>
        </w:tc>
        <w:tc>
          <w:tcPr>
            <w:tcW w:w="2830" w:type="pct"/>
            <w:tcBorders>
              <w:top w:val="single" w:sz="4" w:space="0" w:color="auto"/>
            </w:tcBorders>
            <w:shd w:val="clear" w:color="auto" w:fill="auto"/>
            <w:noWrap/>
            <w:vAlign w:val="center"/>
          </w:tcPr>
          <w:p w14:paraId="1104CE97" w14:textId="77777777" w:rsidR="00431162" w:rsidRPr="00B15BB1" w:rsidRDefault="00431162" w:rsidP="00431162">
            <w:pPr>
              <w:jc w:val="center"/>
              <w:rPr>
                <w:rFonts w:ascii="Times New Roman" w:hAnsi="Times New Roman" w:cs="Times New Roman"/>
                <w:color w:val="000000"/>
                <w:sz w:val="16"/>
                <w:szCs w:val="16"/>
              </w:rPr>
            </w:pPr>
            <w:r w:rsidRPr="00B15BB1">
              <w:rPr>
                <w:rFonts w:ascii="Times New Roman" w:hAnsi="Times New Roman" w:cs="Times New Roman"/>
                <w:color w:val="000000" w:themeColor="text1"/>
                <w:sz w:val="16"/>
                <w:szCs w:val="16"/>
              </w:rPr>
              <w:t>[3.64,4.38]</w:t>
            </w:r>
          </w:p>
        </w:tc>
      </w:tr>
      <w:tr w:rsidR="00431162" w:rsidRPr="00F72E6C" w14:paraId="40E3659A" w14:textId="77777777" w:rsidTr="00AB3959">
        <w:trPr>
          <w:trHeight w:val="215"/>
        </w:trPr>
        <w:tc>
          <w:tcPr>
            <w:tcW w:w="2170" w:type="pct"/>
            <w:shd w:val="clear" w:color="auto" w:fill="auto"/>
            <w:noWrap/>
            <w:vAlign w:val="center"/>
            <w:hideMark/>
          </w:tcPr>
          <w:p w14:paraId="52313A4E" w14:textId="77777777" w:rsidR="00431162" w:rsidRPr="00B15BB1" w:rsidRDefault="00431162" w:rsidP="00431162">
            <w:pPr>
              <w:spacing w:line="0" w:lineRule="atLeast"/>
              <w:jc w:val="center"/>
              <w:rPr>
                <w:rFonts w:ascii="Times New Roman" w:hAnsi="Times New Roman" w:cs="Times New Roman"/>
                <w:color w:val="000000" w:themeColor="text1"/>
                <w:sz w:val="16"/>
                <w:szCs w:val="16"/>
              </w:rPr>
            </w:pPr>
            <w:r w:rsidRPr="00B15BB1">
              <w:rPr>
                <w:rFonts w:ascii="Times New Roman" w:hAnsi="Times New Roman" w:cs="Times New Roman"/>
                <w:color w:val="000000" w:themeColor="text1"/>
                <w:sz w:val="16"/>
                <w:szCs w:val="16"/>
              </w:rPr>
              <w:t>(B2)</w:t>
            </w:r>
          </w:p>
        </w:tc>
        <w:tc>
          <w:tcPr>
            <w:tcW w:w="2830" w:type="pct"/>
            <w:shd w:val="clear" w:color="auto" w:fill="auto"/>
            <w:noWrap/>
            <w:vAlign w:val="center"/>
          </w:tcPr>
          <w:p w14:paraId="4596AFCF" w14:textId="77777777" w:rsidR="00431162" w:rsidRPr="00B15BB1" w:rsidRDefault="00431162" w:rsidP="00431162">
            <w:pPr>
              <w:jc w:val="center"/>
              <w:rPr>
                <w:rFonts w:ascii="Times New Roman" w:hAnsi="Times New Roman" w:cs="Times New Roman"/>
                <w:color w:val="000000"/>
                <w:sz w:val="16"/>
                <w:szCs w:val="16"/>
              </w:rPr>
            </w:pPr>
            <w:r w:rsidRPr="00B15BB1">
              <w:rPr>
                <w:rFonts w:ascii="Times New Roman" w:hAnsi="Times New Roman" w:cs="Times New Roman"/>
                <w:color w:val="000000" w:themeColor="text1"/>
                <w:sz w:val="16"/>
                <w:szCs w:val="16"/>
              </w:rPr>
              <w:t>[3.67,4.52]</w:t>
            </w:r>
          </w:p>
        </w:tc>
      </w:tr>
      <w:tr w:rsidR="00431162" w:rsidRPr="00F72E6C" w14:paraId="1E784437" w14:textId="77777777" w:rsidTr="00AB3959">
        <w:trPr>
          <w:trHeight w:val="215"/>
        </w:trPr>
        <w:tc>
          <w:tcPr>
            <w:tcW w:w="2170" w:type="pct"/>
            <w:shd w:val="clear" w:color="auto" w:fill="auto"/>
            <w:noWrap/>
            <w:vAlign w:val="center"/>
            <w:hideMark/>
          </w:tcPr>
          <w:p w14:paraId="6EBD90C5" w14:textId="77777777" w:rsidR="00431162" w:rsidRPr="00B15BB1" w:rsidRDefault="00431162" w:rsidP="00431162">
            <w:pPr>
              <w:spacing w:line="0" w:lineRule="atLeast"/>
              <w:jc w:val="center"/>
              <w:rPr>
                <w:rFonts w:ascii="Times New Roman" w:hAnsi="Times New Roman" w:cs="Times New Roman"/>
                <w:color w:val="000000" w:themeColor="text1"/>
                <w:sz w:val="16"/>
                <w:szCs w:val="16"/>
              </w:rPr>
            </w:pPr>
            <w:r w:rsidRPr="00B15BB1">
              <w:rPr>
                <w:rFonts w:ascii="Times New Roman" w:hAnsi="Times New Roman" w:cs="Times New Roman"/>
                <w:color w:val="000000" w:themeColor="text1"/>
                <w:sz w:val="16"/>
                <w:szCs w:val="16"/>
              </w:rPr>
              <w:t>(B3)</w:t>
            </w:r>
          </w:p>
        </w:tc>
        <w:tc>
          <w:tcPr>
            <w:tcW w:w="2830" w:type="pct"/>
            <w:shd w:val="clear" w:color="auto" w:fill="auto"/>
            <w:noWrap/>
            <w:vAlign w:val="center"/>
          </w:tcPr>
          <w:p w14:paraId="7967CEDF" w14:textId="77777777" w:rsidR="00431162" w:rsidRPr="00B15BB1" w:rsidRDefault="00431162" w:rsidP="00431162">
            <w:pPr>
              <w:jc w:val="center"/>
              <w:rPr>
                <w:rFonts w:ascii="Times New Roman" w:hAnsi="Times New Roman" w:cs="Times New Roman"/>
                <w:color w:val="000000"/>
                <w:sz w:val="16"/>
                <w:szCs w:val="16"/>
              </w:rPr>
            </w:pPr>
            <w:r w:rsidRPr="00B15BB1">
              <w:rPr>
                <w:rFonts w:ascii="Times New Roman" w:hAnsi="Times New Roman" w:cs="Times New Roman"/>
                <w:color w:val="000000" w:themeColor="text1"/>
                <w:sz w:val="16"/>
                <w:szCs w:val="16"/>
              </w:rPr>
              <w:t>[2.09,4.02]</w:t>
            </w:r>
          </w:p>
        </w:tc>
      </w:tr>
      <w:tr w:rsidR="00431162" w:rsidRPr="00F72E6C" w14:paraId="28016BAD" w14:textId="77777777" w:rsidTr="00AB3959">
        <w:trPr>
          <w:trHeight w:val="215"/>
        </w:trPr>
        <w:tc>
          <w:tcPr>
            <w:tcW w:w="2170" w:type="pct"/>
            <w:shd w:val="clear" w:color="auto" w:fill="auto"/>
            <w:noWrap/>
            <w:vAlign w:val="center"/>
            <w:hideMark/>
          </w:tcPr>
          <w:p w14:paraId="06DDA78F" w14:textId="77777777" w:rsidR="00431162" w:rsidRPr="00B15BB1" w:rsidRDefault="00431162" w:rsidP="00431162">
            <w:pPr>
              <w:spacing w:line="0" w:lineRule="atLeast"/>
              <w:jc w:val="center"/>
              <w:rPr>
                <w:rFonts w:ascii="Times New Roman" w:hAnsi="Times New Roman" w:cs="Times New Roman"/>
                <w:color w:val="000000" w:themeColor="text1"/>
                <w:sz w:val="16"/>
                <w:szCs w:val="16"/>
              </w:rPr>
            </w:pPr>
            <w:r w:rsidRPr="00B15BB1">
              <w:rPr>
                <w:rFonts w:ascii="Times New Roman" w:hAnsi="Times New Roman" w:cs="Times New Roman"/>
                <w:color w:val="000000" w:themeColor="text1"/>
                <w:sz w:val="16"/>
                <w:szCs w:val="16"/>
              </w:rPr>
              <w:t>(B4)</w:t>
            </w:r>
          </w:p>
        </w:tc>
        <w:tc>
          <w:tcPr>
            <w:tcW w:w="2830" w:type="pct"/>
            <w:shd w:val="clear" w:color="auto" w:fill="auto"/>
            <w:noWrap/>
            <w:vAlign w:val="center"/>
          </w:tcPr>
          <w:p w14:paraId="0071C78F" w14:textId="77777777" w:rsidR="00431162" w:rsidRPr="00B15BB1" w:rsidRDefault="00431162" w:rsidP="00431162">
            <w:pPr>
              <w:jc w:val="center"/>
              <w:rPr>
                <w:rFonts w:ascii="Times New Roman" w:hAnsi="Times New Roman" w:cs="Times New Roman"/>
                <w:color w:val="000000"/>
                <w:sz w:val="16"/>
                <w:szCs w:val="16"/>
              </w:rPr>
            </w:pPr>
            <w:r w:rsidRPr="00B15BB1">
              <w:rPr>
                <w:rFonts w:ascii="Times New Roman" w:hAnsi="Times New Roman" w:cs="Times New Roman"/>
                <w:color w:val="000000" w:themeColor="text1"/>
                <w:sz w:val="16"/>
                <w:szCs w:val="16"/>
              </w:rPr>
              <w:t>[1.97,3.16]</w:t>
            </w:r>
          </w:p>
        </w:tc>
      </w:tr>
      <w:tr w:rsidR="00431162" w:rsidRPr="00F72E6C" w14:paraId="157E9BE4" w14:textId="77777777" w:rsidTr="00AB3959">
        <w:trPr>
          <w:trHeight w:val="215"/>
        </w:trPr>
        <w:tc>
          <w:tcPr>
            <w:tcW w:w="2170" w:type="pct"/>
            <w:shd w:val="clear" w:color="auto" w:fill="auto"/>
            <w:noWrap/>
            <w:vAlign w:val="center"/>
            <w:hideMark/>
          </w:tcPr>
          <w:p w14:paraId="598CA490" w14:textId="77777777" w:rsidR="00431162" w:rsidRPr="00B15BB1" w:rsidRDefault="00431162" w:rsidP="00431162">
            <w:pPr>
              <w:spacing w:line="0" w:lineRule="atLeast"/>
              <w:jc w:val="center"/>
              <w:rPr>
                <w:rFonts w:ascii="Times New Roman" w:hAnsi="Times New Roman" w:cs="Times New Roman"/>
                <w:b/>
                <w:color w:val="000000" w:themeColor="text1"/>
                <w:sz w:val="16"/>
                <w:szCs w:val="16"/>
              </w:rPr>
            </w:pPr>
            <w:r w:rsidRPr="00B15BB1">
              <w:rPr>
                <w:rFonts w:ascii="Times New Roman" w:eastAsia="Times New Roman" w:hAnsi="Times New Roman" w:cs="Times New Roman"/>
                <w:color w:val="000000"/>
                <w:sz w:val="16"/>
                <w:szCs w:val="16"/>
              </w:rPr>
              <w:t>(B5)</w:t>
            </w:r>
          </w:p>
        </w:tc>
        <w:tc>
          <w:tcPr>
            <w:tcW w:w="2830" w:type="pct"/>
            <w:shd w:val="clear" w:color="auto" w:fill="auto"/>
            <w:noWrap/>
            <w:vAlign w:val="center"/>
          </w:tcPr>
          <w:p w14:paraId="0392100E" w14:textId="77777777" w:rsidR="00431162" w:rsidRPr="00B15BB1" w:rsidRDefault="00431162" w:rsidP="00431162">
            <w:pPr>
              <w:jc w:val="center"/>
              <w:rPr>
                <w:rFonts w:ascii="Times New Roman" w:hAnsi="Times New Roman" w:cs="Times New Roman"/>
                <w:color w:val="000000"/>
                <w:sz w:val="16"/>
                <w:szCs w:val="16"/>
              </w:rPr>
            </w:pPr>
            <w:r w:rsidRPr="00B15BB1">
              <w:rPr>
                <w:rFonts w:ascii="Times New Roman" w:hAnsi="Times New Roman" w:cs="Times New Roman"/>
                <w:color w:val="000000" w:themeColor="text1"/>
                <w:sz w:val="16"/>
                <w:szCs w:val="16"/>
              </w:rPr>
              <w:t>[3.22,3.5]</w:t>
            </w:r>
          </w:p>
        </w:tc>
      </w:tr>
      <w:tr w:rsidR="00431162" w:rsidRPr="00F72E6C" w14:paraId="58F7F896" w14:textId="77777777" w:rsidTr="00AB3959">
        <w:trPr>
          <w:trHeight w:val="215"/>
        </w:trPr>
        <w:tc>
          <w:tcPr>
            <w:tcW w:w="2170" w:type="pct"/>
            <w:shd w:val="clear" w:color="auto" w:fill="auto"/>
            <w:noWrap/>
            <w:vAlign w:val="center"/>
            <w:hideMark/>
          </w:tcPr>
          <w:p w14:paraId="352F3326" w14:textId="77777777" w:rsidR="00431162" w:rsidRPr="00B15BB1" w:rsidRDefault="00431162" w:rsidP="00431162">
            <w:pPr>
              <w:jc w:val="center"/>
              <w:rPr>
                <w:rFonts w:ascii="Times New Roman" w:eastAsia="Times New Roman" w:hAnsi="Times New Roman" w:cs="Times New Roman"/>
                <w:color w:val="000000"/>
                <w:sz w:val="16"/>
                <w:szCs w:val="16"/>
              </w:rPr>
            </w:pPr>
            <w:r w:rsidRPr="00B15BB1">
              <w:rPr>
                <w:rFonts w:ascii="Times New Roman" w:eastAsia="Times New Roman" w:hAnsi="Times New Roman" w:cs="Times New Roman"/>
                <w:color w:val="000000"/>
                <w:sz w:val="16"/>
                <w:szCs w:val="16"/>
              </w:rPr>
              <w:t>(B6)</w:t>
            </w:r>
          </w:p>
        </w:tc>
        <w:tc>
          <w:tcPr>
            <w:tcW w:w="2830" w:type="pct"/>
            <w:shd w:val="clear" w:color="auto" w:fill="auto"/>
            <w:noWrap/>
            <w:vAlign w:val="center"/>
          </w:tcPr>
          <w:p w14:paraId="6ECA10EB" w14:textId="77777777" w:rsidR="00431162" w:rsidRPr="00B15BB1" w:rsidRDefault="00431162" w:rsidP="00431162">
            <w:pPr>
              <w:jc w:val="center"/>
              <w:rPr>
                <w:rFonts w:ascii="Times New Roman" w:hAnsi="Times New Roman" w:cs="Times New Roman"/>
                <w:color w:val="000000"/>
                <w:sz w:val="16"/>
                <w:szCs w:val="16"/>
              </w:rPr>
            </w:pPr>
            <w:r w:rsidRPr="00B15BB1">
              <w:rPr>
                <w:rFonts w:ascii="Times New Roman" w:hAnsi="Times New Roman" w:cs="Times New Roman"/>
                <w:color w:val="000000" w:themeColor="text1"/>
                <w:sz w:val="16"/>
                <w:szCs w:val="16"/>
              </w:rPr>
              <w:t>[3.48,4.15]</w:t>
            </w:r>
          </w:p>
        </w:tc>
      </w:tr>
      <w:tr w:rsidR="00431162" w:rsidRPr="00F72E6C" w14:paraId="55C0FACF" w14:textId="77777777" w:rsidTr="00AB3959">
        <w:trPr>
          <w:trHeight w:val="215"/>
        </w:trPr>
        <w:tc>
          <w:tcPr>
            <w:tcW w:w="2170" w:type="pct"/>
            <w:shd w:val="clear" w:color="auto" w:fill="auto"/>
            <w:noWrap/>
            <w:vAlign w:val="center"/>
            <w:hideMark/>
          </w:tcPr>
          <w:p w14:paraId="3C087E04" w14:textId="77777777" w:rsidR="00431162" w:rsidRPr="00B15BB1" w:rsidRDefault="00431162" w:rsidP="00431162">
            <w:pPr>
              <w:spacing w:line="0" w:lineRule="atLeast"/>
              <w:jc w:val="center"/>
              <w:rPr>
                <w:rFonts w:ascii="Times New Roman" w:hAnsi="Times New Roman" w:cs="Times New Roman"/>
                <w:b/>
                <w:color w:val="000000" w:themeColor="text1"/>
                <w:sz w:val="16"/>
                <w:szCs w:val="16"/>
              </w:rPr>
            </w:pPr>
            <w:r w:rsidRPr="00B15BB1">
              <w:rPr>
                <w:rFonts w:ascii="Times New Roman" w:eastAsia="Times New Roman" w:hAnsi="Times New Roman" w:cs="Times New Roman"/>
                <w:color w:val="000000"/>
                <w:sz w:val="16"/>
                <w:szCs w:val="16"/>
              </w:rPr>
              <w:t>(B7)</w:t>
            </w:r>
          </w:p>
        </w:tc>
        <w:tc>
          <w:tcPr>
            <w:tcW w:w="2830" w:type="pct"/>
            <w:shd w:val="clear" w:color="auto" w:fill="auto"/>
            <w:noWrap/>
            <w:vAlign w:val="center"/>
          </w:tcPr>
          <w:p w14:paraId="2CD72C08" w14:textId="77777777" w:rsidR="00431162" w:rsidRPr="00B15BB1" w:rsidRDefault="00431162" w:rsidP="00431162">
            <w:pPr>
              <w:jc w:val="center"/>
              <w:rPr>
                <w:rFonts w:ascii="Times New Roman" w:hAnsi="Times New Roman" w:cs="Times New Roman"/>
                <w:color w:val="000000"/>
                <w:sz w:val="16"/>
                <w:szCs w:val="16"/>
              </w:rPr>
            </w:pPr>
            <w:r w:rsidRPr="00B15BB1">
              <w:rPr>
                <w:rFonts w:ascii="Times New Roman" w:hAnsi="Times New Roman" w:cs="Times New Roman"/>
                <w:color w:val="000000" w:themeColor="text1"/>
                <w:sz w:val="16"/>
                <w:szCs w:val="16"/>
              </w:rPr>
              <w:t>[2.08,3.38]</w:t>
            </w:r>
          </w:p>
        </w:tc>
      </w:tr>
      <w:tr w:rsidR="00431162" w:rsidRPr="00F72E6C" w14:paraId="15C2599E" w14:textId="77777777" w:rsidTr="00AB3959">
        <w:trPr>
          <w:trHeight w:val="215"/>
        </w:trPr>
        <w:tc>
          <w:tcPr>
            <w:tcW w:w="2170" w:type="pct"/>
            <w:shd w:val="clear" w:color="auto" w:fill="auto"/>
            <w:noWrap/>
            <w:vAlign w:val="center"/>
            <w:hideMark/>
          </w:tcPr>
          <w:p w14:paraId="6762B11C" w14:textId="77777777" w:rsidR="00431162" w:rsidRPr="00B15BB1" w:rsidRDefault="00431162" w:rsidP="00431162">
            <w:pPr>
              <w:spacing w:line="0" w:lineRule="atLeast"/>
              <w:jc w:val="center"/>
              <w:rPr>
                <w:rFonts w:ascii="Times New Roman" w:hAnsi="Times New Roman" w:cs="Times New Roman"/>
                <w:color w:val="000000" w:themeColor="text1"/>
                <w:sz w:val="16"/>
                <w:szCs w:val="16"/>
              </w:rPr>
            </w:pPr>
            <w:r w:rsidRPr="00B15BB1">
              <w:rPr>
                <w:rFonts w:ascii="Times New Roman" w:hAnsi="Times New Roman" w:cs="Times New Roman"/>
                <w:color w:val="000000" w:themeColor="text1"/>
                <w:sz w:val="16"/>
                <w:szCs w:val="16"/>
              </w:rPr>
              <w:t>(B8)</w:t>
            </w:r>
          </w:p>
        </w:tc>
        <w:tc>
          <w:tcPr>
            <w:tcW w:w="2830" w:type="pct"/>
            <w:shd w:val="clear" w:color="auto" w:fill="auto"/>
            <w:noWrap/>
            <w:vAlign w:val="center"/>
          </w:tcPr>
          <w:p w14:paraId="50317E2D" w14:textId="77777777" w:rsidR="00431162" w:rsidRPr="00B15BB1" w:rsidRDefault="00431162" w:rsidP="00431162">
            <w:pPr>
              <w:jc w:val="center"/>
              <w:rPr>
                <w:rFonts w:ascii="Times New Roman" w:hAnsi="Times New Roman" w:cs="Times New Roman"/>
                <w:color w:val="000000"/>
                <w:sz w:val="16"/>
                <w:szCs w:val="16"/>
              </w:rPr>
            </w:pPr>
            <w:r w:rsidRPr="00B15BB1">
              <w:rPr>
                <w:rFonts w:ascii="Times New Roman" w:hAnsi="Times New Roman" w:cs="Times New Roman"/>
                <w:color w:val="000000" w:themeColor="text1"/>
                <w:sz w:val="16"/>
                <w:szCs w:val="16"/>
              </w:rPr>
              <w:t>[2.14,4.15]</w:t>
            </w:r>
          </w:p>
        </w:tc>
      </w:tr>
    </w:tbl>
    <w:p w14:paraId="7DAC7D56" w14:textId="77777777" w:rsidR="006B4318" w:rsidRPr="00B15BB1" w:rsidRDefault="006B4318" w:rsidP="006B4318">
      <w:pPr>
        <w:spacing w:line="480" w:lineRule="auto"/>
        <w:rPr>
          <w:rFonts w:ascii="Helvetica" w:eastAsia="Times New Roman" w:hAnsi="Helvetica" w:cs="Helvetica"/>
          <w:b/>
          <w:bCs/>
          <w:color w:val="000000"/>
          <w:sz w:val="14"/>
          <w:szCs w:val="14"/>
          <w:lang w:val="en-CA"/>
        </w:rPr>
      </w:pPr>
      <w:r w:rsidRPr="00B15BB1">
        <w:rPr>
          <w:rFonts w:ascii="Helvetica" w:eastAsia="Times New Roman" w:hAnsi="Helvetica" w:cs="Helvetica"/>
          <w:b/>
          <w:bCs/>
          <w:color w:val="0070C0"/>
          <w:sz w:val="14"/>
          <w:szCs w:val="14"/>
          <w:lang w:val="en-CA"/>
        </w:rPr>
        <w:t>TABLE 5</w:t>
      </w:r>
      <w:r w:rsidRPr="00B15BB1">
        <w:rPr>
          <w:rFonts w:ascii="Helvetica" w:eastAsia="Times New Roman" w:hAnsi="Helvetica" w:cs="Helvetica" w:hint="eastAsia"/>
          <w:b/>
          <w:bCs/>
          <w:color w:val="000000"/>
          <w:sz w:val="14"/>
          <w:szCs w:val="14"/>
          <w:lang w:val="en-CA"/>
        </w:rPr>
        <w:t xml:space="preserve">. </w:t>
      </w:r>
      <w:r w:rsidRPr="00B15BB1">
        <w:rPr>
          <w:rFonts w:ascii="Helvetica" w:eastAsia="Times New Roman" w:hAnsi="Helvetica" w:cs="Helvetica"/>
          <w:b/>
          <w:bCs/>
          <w:color w:val="000000"/>
          <w:sz w:val="14"/>
          <w:szCs w:val="14"/>
          <w:lang w:val="en-CA"/>
        </w:rPr>
        <w:t>Aggregated rough internal strength of challenges to CE.</w:t>
      </w:r>
    </w:p>
    <w:p w14:paraId="4E51B9E5" w14:textId="5BF4D0FF" w:rsidR="006B4318" w:rsidRDefault="006B4318" w:rsidP="00BF7F71">
      <w:pPr>
        <w:ind w:firstLine="420"/>
        <w:rPr>
          <w:rFonts w:ascii="Times New Roman" w:hAnsi="Times New Roman" w:cs="Times New Roman"/>
          <w:color w:val="000000" w:themeColor="text1"/>
          <w:sz w:val="20"/>
          <w:szCs w:val="20"/>
        </w:rPr>
      </w:pPr>
    </w:p>
    <w:p w14:paraId="5A02B53B" w14:textId="34EF762B" w:rsidR="00431162" w:rsidRDefault="00431162" w:rsidP="00BF7F71">
      <w:pPr>
        <w:ind w:firstLine="420"/>
        <w:rPr>
          <w:rFonts w:ascii="Times New Roman" w:hAnsi="Times New Roman" w:cs="Times New Roman"/>
          <w:color w:val="000000" w:themeColor="text1"/>
          <w:sz w:val="20"/>
          <w:szCs w:val="20"/>
        </w:rPr>
      </w:pPr>
    </w:p>
    <w:p w14:paraId="61953260" w14:textId="33BA7626" w:rsidR="00431162" w:rsidRDefault="00431162" w:rsidP="00BF7F71">
      <w:pPr>
        <w:ind w:firstLine="420"/>
        <w:rPr>
          <w:rFonts w:ascii="Times New Roman" w:hAnsi="Times New Roman" w:cs="Times New Roman"/>
          <w:color w:val="000000" w:themeColor="text1"/>
          <w:sz w:val="20"/>
          <w:szCs w:val="20"/>
        </w:rPr>
      </w:pPr>
    </w:p>
    <w:p w14:paraId="13537184" w14:textId="0336830A" w:rsidR="00431162" w:rsidRDefault="00431162" w:rsidP="00BF7F71">
      <w:pPr>
        <w:ind w:firstLine="420"/>
        <w:rPr>
          <w:rFonts w:ascii="Times New Roman" w:hAnsi="Times New Roman" w:cs="Times New Roman"/>
          <w:color w:val="000000" w:themeColor="text1"/>
          <w:sz w:val="20"/>
          <w:szCs w:val="20"/>
        </w:rPr>
      </w:pPr>
    </w:p>
    <w:p w14:paraId="5D4DBEF1" w14:textId="0AA3191F" w:rsidR="00431162" w:rsidRDefault="00431162" w:rsidP="00BF7F71">
      <w:pPr>
        <w:ind w:firstLine="420"/>
        <w:rPr>
          <w:rFonts w:ascii="Times New Roman" w:hAnsi="Times New Roman" w:cs="Times New Roman"/>
          <w:color w:val="000000" w:themeColor="text1"/>
          <w:sz w:val="20"/>
          <w:szCs w:val="20"/>
        </w:rPr>
      </w:pPr>
    </w:p>
    <w:p w14:paraId="2E075E27" w14:textId="6BB3D83B" w:rsidR="00431162" w:rsidRDefault="00431162" w:rsidP="00BF7F71">
      <w:pPr>
        <w:ind w:firstLine="420"/>
        <w:rPr>
          <w:rFonts w:ascii="Times New Roman" w:hAnsi="Times New Roman" w:cs="Times New Roman"/>
          <w:color w:val="000000" w:themeColor="text1"/>
          <w:sz w:val="20"/>
          <w:szCs w:val="20"/>
        </w:rPr>
      </w:pPr>
    </w:p>
    <w:p w14:paraId="6D7B3602" w14:textId="2AD3DE31" w:rsidR="00431162" w:rsidRDefault="00431162" w:rsidP="00BF7F71">
      <w:pPr>
        <w:ind w:firstLine="420"/>
        <w:rPr>
          <w:rFonts w:ascii="Times New Roman" w:hAnsi="Times New Roman" w:cs="Times New Roman"/>
          <w:color w:val="000000" w:themeColor="text1"/>
          <w:sz w:val="20"/>
          <w:szCs w:val="20"/>
        </w:rPr>
      </w:pPr>
    </w:p>
    <w:p w14:paraId="1CFFD432" w14:textId="1D7C4634" w:rsidR="00431162" w:rsidRDefault="00431162" w:rsidP="00BF7F71">
      <w:pPr>
        <w:ind w:firstLine="420"/>
        <w:rPr>
          <w:rFonts w:ascii="Times New Roman" w:hAnsi="Times New Roman" w:cs="Times New Roman"/>
          <w:color w:val="000000" w:themeColor="text1"/>
          <w:sz w:val="20"/>
          <w:szCs w:val="20"/>
        </w:rPr>
      </w:pPr>
    </w:p>
    <w:p w14:paraId="328FA49E" w14:textId="256E197B" w:rsidR="00431162" w:rsidRDefault="00431162" w:rsidP="00BF7F71">
      <w:pPr>
        <w:ind w:firstLine="420"/>
        <w:rPr>
          <w:rFonts w:ascii="Times New Roman" w:hAnsi="Times New Roman" w:cs="Times New Roman"/>
          <w:color w:val="000000" w:themeColor="text1"/>
          <w:sz w:val="20"/>
          <w:szCs w:val="20"/>
        </w:rPr>
      </w:pPr>
    </w:p>
    <w:p w14:paraId="22DEB70D" w14:textId="54E75900" w:rsidR="00685171" w:rsidRPr="008911FD" w:rsidRDefault="00685171" w:rsidP="00685171">
      <w:pPr>
        <w:rPr>
          <w:rFonts w:ascii="Times New Roman" w:hAnsi="Times New Roman" w:cs="Times New Roman"/>
          <w:color w:val="000000" w:themeColor="text1"/>
          <w:sz w:val="20"/>
          <w:szCs w:val="20"/>
        </w:rPr>
      </w:pPr>
      <w:r w:rsidRPr="008911FD">
        <w:rPr>
          <w:rFonts w:ascii="Times New Roman" w:hAnsi="Times New Roman" w:cs="Times New Roman"/>
          <w:b/>
          <w:i/>
          <w:color w:val="000000" w:themeColor="text1"/>
          <w:sz w:val="20"/>
          <w:szCs w:val="20"/>
        </w:rPr>
        <w:t>Step</w:t>
      </w:r>
      <w:r w:rsidRPr="008911FD">
        <w:rPr>
          <w:rFonts w:ascii="Times New Roman" w:hAnsi="Times New Roman" w:cs="Times New Roman"/>
          <w:b/>
          <w:color w:val="000000" w:themeColor="text1"/>
          <w:sz w:val="20"/>
          <w:szCs w:val="20"/>
        </w:rPr>
        <w:t xml:space="preserve"> 5</w:t>
      </w:r>
      <w:r w:rsidRPr="008911FD">
        <w:rPr>
          <w:rFonts w:ascii="Times New Roman" w:hAnsi="Times New Roman" w:cs="Times New Roman"/>
          <w:color w:val="000000" w:themeColor="text1"/>
          <w:sz w:val="20"/>
          <w:szCs w:val="20"/>
        </w:rPr>
        <w:t>:</w:t>
      </w:r>
      <w:r w:rsidRPr="008911FD">
        <w:rPr>
          <w:rFonts w:ascii="Times New Roman" w:hAnsi="Times New Roman" w:cs="Times New Roman"/>
          <w:i/>
          <w:color w:val="000000" w:themeColor="text1"/>
          <w:sz w:val="20"/>
          <w:szCs w:val="20"/>
        </w:rPr>
        <w:t xml:space="preserve"> </w:t>
      </w:r>
      <w:r w:rsidR="003E01FC" w:rsidRPr="008911FD">
        <w:rPr>
          <w:rFonts w:ascii="Times New Roman" w:hAnsi="Times New Roman" w:cs="Times New Roman"/>
          <w:color w:val="000000" w:themeColor="text1"/>
          <w:sz w:val="20"/>
          <w:szCs w:val="20"/>
        </w:rPr>
        <w:t>Iden</w:t>
      </w:r>
      <w:r w:rsidR="003E01FC" w:rsidRPr="00C061A7">
        <w:rPr>
          <w:rFonts w:ascii="Times New Roman" w:hAnsi="Times New Roman" w:cs="Times New Roman"/>
          <w:color w:val="000000" w:themeColor="text1"/>
          <w:sz w:val="20"/>
          <w:szCs w:val="20"/>
        </w:rPr>
        <w:t>tifying</w:t>
      </w:r>
      <w:r w:rsidRPr="008911FD">
        <w:rPr>
          <w:rFonts w:ascii="Times New Roman" w:hAnsi="Times New Roman" w:cs="Times New Roman"/>
          <w:color w:val="000000" w:themeColor="text1"/>
          <w:sz w:val="20"/>
          <w:szCs w:val="20"/>
        </w:rPr>
        <w:t xml:space="preserve"> the normalized rough direct-relation matrix</w:t>
      </w:r>
      <w:r w:rsidR="00794128">
        <w:rPr>
          <w:rFonts w:ascii="Times New Roman" w:hAnsi="Times New Roman" w:cs="Times New Roman"/>
          <w:color w:val="000000" w:themeColor="text1"/>
          <w:sz w:val="20"/>
          <w:szCs w:val="20"/>
        </w:rPr>
        <w:t>.</w:t>
      </w:r>
    </w:p>
    <w:p w14:paraId="4ADA2019" w14:textId="6511EA17" w:rsidR="00A00BE5" w:rsidRDefault="00685171" w:rsidP="00685171">
      <w:pPr>
        <w:rPr>
          <w:rFonts w:ascii="Times New Roman" w:hAnsi="Times New Roman" w:cs="Times New Roman"/>
          <w:color w:val="000000" w:themeColor="text1"/>
          <w:sz w:val="20"/>
          <w:szCs w:val="20"/>
        </w:rPr>
      </w:pPr>
      <w:r w:rsidRPr="008911FD">
        <w:rPr>
          <w:rFonts w:ascii="Times New Roman" w:hAnsi="Times New Roman" w:cs="Times New Roman"/>
          <w:color w:val="000000" w:themeColor="text1"/>
          <w:sz w:val="20"/>
          <w:szCs w:val="20"/>
        </w:rPr>
        <w:t xml:space="preserve">     In our case, we found </w:t>
      </w:r>
      <w:r w:rsidR="007A2472" w:rsidRPr="008911FD">
        <w:rPr>
          <w:rFonts w:ascii="Times New Roman" w:hAnsi="Times New Roman" w:cs="Times New Roman"/>
          <w:color w:val="000000" w:themeColor="text1"/>
          <w:position w:val="-14"/>
          <w:sz w:val="20"/>
          <w:szCs w:val="20"/>
        </w:rPr>
        <w:object w:dxaOrig="760" w:dyaOrig="400" w14:anchorId="6E6BED3C">
          <v:shape id="_x0000_i1094" type="#_x0000_t75" style="width:31.5pt;height:17pt" o:ole="">
            <v:imagedata r:id="rId145" o:title=""/>
          </v:shape>
          <o:OLEObject Type="Embed" ProgID="Equation.DSMT4" ShapeID="_x0000_i1094" DrawAspect="Content" ObjectID="_1680753065" r:id="rId146"/>
        </w:object>
      </w:r>
      <w:r w:rsidRPr="008911FD">
        <w:rPr>
          <w:rFonts w:ascii="Times New Roman" w:hAnsi="Times New Roman" w:cs="Times New Roman"/>
          <w:color w:val="000000" w:themeColor="text1"/>
          <w:sz w:val="20"/>
          <w:szCs w:val="20"/>
        </w:rPr>
        <w:t xml:space="preserve">= [0,0], [1.67,2.64], [2.67,3.64], [1.64,2.52], [2.84,4.16], [3.23,4.33], [2.21,4.1], [2.28,4.04] for </w:t>
      </w:r>
      <w:r w:rsidRPr="008911FD">
        <w:rPr>
          <w:rFonts w:ascii="Times New Roman" w:hAnsi="Times New Roman" w:cs="Times New Roman"/>
          <w:i/>
          <w:color w:val="000000" w:themeColor="text1"/>
          <w:sz w:val="20"/>
          <w:szCs w:val="20"/>
        </w:rPr>
        <w:t>j</w:t>
      </w:r>
      <w:r w:rsidRPr="008911FD">
        <w:rPr>
          <w:rFonts w:ascii="Times New Roman" w:hAnsi="Times New Roman" w:cs="Times New Roman"/>
          <w:color w:val="000000" w:themeColor="text1"/>
          <w:sz w:val="20"/>
          <w:szCs w:val="20"/>
        </w:rPr>
        <w:t xml:space="preserve"> = 1, ..., 8. Next, we sum the upper bounds of rough values for each row</w:t>
      </w:r>
      <w:r w:rsidRPr="008911FD">
        <w:rPr>
          <w:rFonts w:ascii="Times New Roman" w:hAnsi="Times New Roman" w:cs="Times New Roman"/>
          <w:i/>
          <w:color w:val="000000" w:themeColor="text1"/>
          <w:sz w:val="20"/>
          <w:szCs w:val="20"/>
        </w:rPr>
        <w:t xml:space="preserve"> </w:t>
      </w:r>
      <w:proofErr w:type="spellStart"/>
      <w:r w:rsidRPr="008911FD">
        <w:rPr>
          <w:rFonts w:ascii="Times New Roman" w:hAnsi="Times New Roman" w:cs="Times New Roman"/>
          <w:i/>
          <w:color w:val="000000" w:themeColor="text1"/>
          <w:sz w:val="20"/>
          <w:szCs w:val="20"/>
        </w:rPr>
        <w:t>i</w:t>
      </w:r>
      <w:proofErr w:type="spellEnd"/>
      <w:r w:rsidRPr="008911FD">
        <w:rPr>
          <w:rFonts w:ascii="Times New Roman" w:hAnsi="Times New Roman" w:cs="Times New Roman"/>
          <w:color w:val="000000" w:themeColor="text1"/>
          <w:sz w:val="20"/>
          <w:szCs w:val="20"/>
        </w:rPr>
        <w:t xml:space="preserve"> as </w:t>
      </w:r>
      <w:r w:rsidR="007A2472" w:rsidRPr="00E97A7D">
        <w:rPr>
          <w:rFonts w:ascii="Times New Roman" w:hAnsi="Times New Roman" w:cs="Times New Roman"/>
          <w:color w:val="000000" w:themeColor="text1"/>
          <w:position w:val="-30"/>
          <w:sz w:val="24"/>
          <w:szCs w:val="24"/>
        </w:rPr>
        <w:object w:dxaOrig="1120" w:dyaOrig="700" w14:anchorId="6962DA6E">
          <v:shape id="_x0000_i1095" type="#_x0000_t75" style="width:46pt;height:31.5pt" o:ole="">
            <v:imagedata r:id="rId147" o:title=""/>
          </v:shape>
          <o:OLEObject Type="Embed" ProgID="Equation.DSMT4" ShapeID="_x0000_i1095" DrawAspect="Content" ObjectID="_1680753066" r:id="rId148"/>
        </w:object>
      </w:r>
      <w:r w:rsidRPr="00131407">
        <w:rPr>
          <w:rFonts w:ascii="Times New Roman" w:eastAsia="Times New Roman" w:hAnsi="Times New Roman" w:cs="Times New Roman"/>
          <w:kern w:val="0"/>
          <w:sz w:val="20"/>
          <w:szCs w:val="20"/>
          <w:lang w:eastAsia="en-US"/>
        </w:rPr>
        <w:t xml:space="preserve">=0+2.64+3.64+2.52+4.16+4.33+4.10+4.04=25.44. Same process was applied to each column j. Then, we select the maximum sum (s = 31.33) for all </w:t>
      </w:r>
      <w:proofErr w:type="spellStart"/>
      <w:r w:rsidRPr="00131407">
        <w:rPr>
          <w:rFonts w:ascii="Times New Roman" w:eastAsia="Times New Roman" w:hAnsi="Times New Roman" w:cs="Times New Roman"/>
          <w:kern w:val="0"/>
          <w:sz w:val="20"/>
          <w:szCs w:val="20"/>
          <w:lang w:eastAsia="en-US"/>
        </w:rPr>
        <w:t>i</w:t>
      </w:r>
      <w:proofErr w:type="spellEnd"/>
      <w:r w:rsidRPr="00131407">
        <w:rPr>
          <w:rFonts w:ascii="Times New Roman" w:eastAsia="Times New Roman" w:hAnsi="Times New Roman" w:cs="Times New Roman"/>
          <w:kern w:val="0"/>
          <w:sz w:val="20"/>
          <w:szCs w:val="20"/>
          <w:lang w:eastAsia="en-US"/>
        </w:rPr>
        <w:t xml:space="preserve"> and j.</w:t>
      </w:r>
      <w:r w:rsidRPr="008911FD">
        <w:rPr>
          <w:rFonts w:ascii="Times New Roman" w:hAnsi="Times New Roman" w:cs="Times New Roman"/>
          <w:color w:val="000000" w:themeColor="text1"/>
          <w:sz w:val="20"/>
          <w:szCs w:val="20"/>
        </w:rPr>
        <w:t xml:space="preserve"> </w:t>
      </w:r>
    </w:p>
    <w:p w14:paraId="6609738A" w14:textId="77777777" w:rsidR="007A2472" w:rsidRDefault="007A2472" w:rsidP="00685171">
      <w:pPr>
        <w:rPr>
          <w:rFonts w:ascii="Helvetica" w:eastAsia="Times New Roman" w:hAnsi="Helvetica" w:cs="Helvetica"/>
          <w:b/>
          <w:bCs/>
          <w:color w:val="0070C0"/>
          <w:sz w:val="14"/>
          <w:szCs w:val="14"/>
          <w:lang w:val="en-CA"/>
        </w:rPr>
      </w:pPr>
    </w:p>
    <w:p w14:paraId="16096324" w14:textId="1A87C7D2" w:rsidR="00A00BE5" w:rsidRDefault="00A00BE5" w:rsidP="00685171">
      <w:pPr>
        <w:rPr>
          <w:rFonts w:ascii="Times New Roman" w:hAnsi="Times New Roman" w:cs="Times New Roman"/>
          <w:color w:val="000000" w:themeColor="text1"/>
          <w:sz w:val="20"/>
          <w:szCs w:val="20"/>
        </w:rPr>
      </w:pPr>
      <w:r w:rsidRPr="00BF7F71">
        <w:rPr>
          <w:rFonts w:ascii="Helvetica" w:eastAsia="Times New Roman" w:hAnsi="Helvetica" w:cs="Helvetica"/>
          <w:b/>
          <w:bCs/>
          <w:color w:val="0070C0"/>
          <w:sz w:val="14"/>
          <w:szCs w:val="14"/>
          <w:lang w:val="en-CA"/>
        </w:rPr>
        <w:lastRenderedPageBreak/>
        <w:t>TABLE 6</w:t>
      </w:r>
      <w:r w:rsidRPr="00BF7F71">
        <w:rPr>
          <w:rFonts w:ascii="Helvetica" w:eastAsia="Times New Roman" w:hAnsi="Helvetica" w:cs="Helvetica" w:hint="eastAsia"/>
          <w:b/>
          <w:bCs/>
          <w:color w:val="000000"/>
          <w:sz w:val="14"/>
          <w:szCs w:val="14"/>
          <w:lang w:val="en-CA"/>
        </w:rPr>
        <w:t>.</w:t>
      </w:r>
      <w:r w:rsidRPr="00BF7F71">
        <w:rPr>
          <w:rFonts w:ascii="Helvetica" w:eastAsia="Times New Roman" w:hAnsi="Helvetica" w:cs="Helvetica"/>
          <w:b/>
          <w:bCs/>
          <w:color w:val="000000"/>
          <w:sz w:val="14"/>
          <w:szCs w:val="14"/>
          <w:lang w:val="en-CA"/>
        </w:rPr>
        <w:t xml:space="preserve"> Direct relationships between challenges to CE constructed by all experts.</w:t>
      </w:r>
    </w:p>
    <w:p w14:paraId="3B470EE7" w14:textId="77777777" w:rsidR="00A00BE5" w:rsidRDefault="00A00BE5" w:rsidP="00685171">
      <w:pPr>
        <w:rPr>
          <w:rFonts w:ascii="Times New Roman" w:hAnsi="Times New Roman" w:cs="Times New Roman"/>
          <w:color w:val="000000" w:themeColor="text1"/>
          <w:sz w:val="20"/>
          <w:szCs w:val="20"/>
        </w:rPr>
      </w:pPr>
    </w:p>
    <w:p w14:paraId="0AC34D1D" w14:textId="77777777" w:rsidR="007850D1" w:rsidRDefault="007850D1" w:rsidP="00685171">
      <w:pPr>
        <w:rPr>
          <w:rFonts w:ascii="Times New Roman" w:hAnsi="Times New Roman" w:cs="Times New Roman"/>
          <w:color w:val="000000" w:themeColor="text1"/>
          <w:sz w:val="20"/>
          <w:szCs w:val="20"/>
        </w:rPr>
      </w:pPr>
    </w:p>
    <w:p w14:paraId="55213BB9" w14:textId="36F5B23B" w:rsidR="00685171" w:rsidRPr="008911FD" w:rsidRDefault="00685171" w:rsidP="00685171">
      <w:pPr>
        <w:rPr>
          <w:rFonts w:ascii="Times New Roman" w:hAnsi="Times New Roman" w:cs="Times New Roman"/>
          <w:color w:val="000000" w:themeColor="text1"/>
          <w:sz w:val="20"/>
          <w:szCs w:val="20"/>
        </w:rPr>
      </w:pPr>
      <w:r w:rsidRPr="008911FD">
        <w:rPr>
          <w:rFonts w:ascii="Times New Roman" w:hAnsi="Times New Roman" w:cs="Times New Roman"/>
          <w:color w:val="000000" w:themeColor="text1"/>
          <w:sz w:val="20"/>
          <w:szCs w:val="20"/>
        </w:rPr>
        <w:t xml:space="preserve">Finally, the normalized rough direct-relation matrix was obtained by divided </w:t>
      </w:r>
      <w:r w:rsidRPr="008911FD">
        <w:rPr>
          <w:rFonts w:ascii="Times New Roman" w:hAnsi="Times New Roman" w:cs="Times New Roman"/>
          <w:i/>
          <w:color w:val="000000" w:themeColor="text1"/>
          <w:sz w:val="20"/>
          <w:szCs w:val="20"/>
        </w:rPr>
        <w:t>s</w:t>
      </w:r>
      <w:r w:rsidRPr="008911FD">
        <w:rPr>
          <w:rFonts w:ascii="Times New Roman" w:hAnsi="Times New Roman" w:cs="Times New Roman"/>
          <w:color w:val="000000" w:themeColor="text1"/>
          <w:sz w:val="20"/>
          <w:szCs w:val="20"/>
        </w:rPr>
        <w:t>.</w:t>
      </w:r>
    </w:p>
    <w:p w14:paraId="76FD056A" w14:textId="356CEB2C" w:rsidR="00685171" w:rsidRPr="008911FD" w:rsidRDefault="00685171" w:rsidP="00685171">
      <w:pPr>
        <w:rPr>
          <w:rFonts w:ascii="Times New Roman" w:hAnsi="Times New Roman" w:cs="Times New Roman"/>
          <w:color w:val="000000" w:themeColor="text1"/>
          <w:sz w:val="20"/>
          <w:szCs w:val="20"/>
        </w:rPr>
      </w:pPr>
      <w:r w:rsidRPr="008911FD">
        <w:rPr>
          <w:rFonts w:ascii="Times New Roman" w:hAnsi="Times New Roman" w:cs="Times New Roman"/>
          <w:b/>
          <w:i/>
          <w:color w:val="000000" w:themeColor="text1"/>
          <w:sz w:val="20"/>
          <w:szCs w:val="20"/>
        </w:rPr>
        <w:t>Step</w:t>
      </w:r>
      <w:r w:rsidRPr="008911FD">
        <w:rPr>
          <w:rFonts w:ascii="Times New Roman" w:hAnsi="Times New Roman" w:cs="Times New Roman"/>
          <w:b/>
          <w:color w:val="000000" w:themeColor="text1"/>
          <w:sz w:val="20"/>
          <w:szCs w:val="20"/>
        </w:rPr>
        <w:t xml:space="preserve"> 6</w:t>
      </w:r>
      <w:r w:rsidRPr="008911FD">
        <w:rPr>
          <w:rFonts w:ascii="Times New Roman" w:hAnsi="Times New Roman" w:cs="Times New Roman"/>
          <w:color w:val="000000" w:themeColor="text1"/>
          <w:sz w:val="20"/>
          <w:szCs w:val="20"/>
        </w:rPr>
        <w:t>:</w:t>
      </w:r>
      <w:r w:rsidRPr="008911FD">
        <w:rPr>
          <w:rFonts w:ascii="Times New Roman" w:hAnsi="Times New Roman" w:cs="Times New Roman"/>
          <w:b/>
          <w:color w:val="000000" w:themeColor="text1"/>
          <w:sz w:val="20"/>
          <w:szCs w:val="20"/>
        </w:rPr>
        <w:t xml:space="preserve"> </w:t>
      </w:r>
      <w:r w:rsidRPr="00C061A7">
        <w:rPr>
          <w:rFonts w:ascii="Times New Roman" w:hAnsi="Times New Roman" w:cs="Times New Roman"/>
          <w:color w:val="000000" w:themeColor="text1"/>
          <w:sz w:val="20"/>
          <w:szCs w:val="20"/>
        </w:rPr>
        <w:t>Comput</w:t>
      </w:r>
      <w:r w:rsidR="00BF1065" w:rsidRPr="00C061A7">
        <w:rPr>
          <w:rFonts w:ascii="Times New Roman" w:hAnsi="Times New Roman" w:cs="Times New Roman"/>
          <w:color w:val="000000" w:themeColor="text1"/>
          <w:sz w:val="20"/>
          <w:szCs w:val="20"/>
        </w:rPr>
        <w:t>ing</w:t>
      </w:r>
      <w:r w:rsidRPr="00C061A7">
        <w:rPr>
          <w:rFonts w:ascii="Times New Roman" w:hAnsi="Times New Roman" w:cs="Times New Roman"/>
          <w:color w:val="000000" w:themeColor="text1"/>
          <w:sz w:val="20"/>
          <w:szCs w:val="20"/>
        </w:rPr>
        <w:t xml:space="preserve"> t</w:t>
      </w:r>
      <w:r w:rsidRPr="008911FD">
        <w:rPr>
          <w:rFonts w:ascii="Times New Roman" w:hAnsi="Times New Roman" w:cs="Times New Roman"/>
          <w:color w:val="000000" w:themeColor="text1"/>
          <w:sz w:val="20"/>
          <w:szCs w:val="20"/>
        </w:rPr>
        <w:t>he rough total relation matrix.</w:t>
      </w:r>
    </w:p>
    <w:p w14:paraId="63C5B236" w14:textId="351851FC" w:rsidR="00685171" w:rsidRPr="00C061A7" w:rsidRDefault="00685171" w:rsidP="00685171">
      <w:pPr>
        <w:ind w:firstLine="420"/>
        <w:rPr>
          <w:rFonts w:ascii="Times New Roman" w:hAnsi="Times New Roman" w:cs="Times New Roman"/>
          <w:color w:val="000000" w:themeColor="text1"/>
          <w:sz w:val="20"/>
          <w:szCs w:val="20"/>
        </w:rPr>
      </w:pPr>
      <w:r w:rsidRPr="008911FD">
        <w:rPr>
          <w:rFonts w:ascii="Times New Roman" w:hAnsi="Times New Roman" w:cs="Times New Roman"/>
          <w:color w:val="000000" w:themeColor="text1"/>
          <w:sz w:val="20"/>
          <w:szCs w:val="20"/>
        </w:rPr>
        <w:t xml:space="preserve">We first separate a normalized rough direct-relation matrix </w:t>
      </w:r>
      <w:r w:rsidRPr="008911FD">
        <w:rPr>
          <w:rFonts w:ascii="Times New Roman" w:hAnsi="Times New Roman" w:cs="Times New Roman"/>
          <w:i/>
          <w:color w:val="000000" w:themeColor="text1"/>
          <w:sz w:val="20"/>
          <w:szCs w:val="20"/>
        </w:rPr>
        <w:t>RN</w:t>
      </w:r>
      <w:r w:rsidRPr="008911FD">
        <w:rPr>
          <w:rFonts w:ascii="Times New Roman" w:hAnsi="Times New Roman" w:cs="Times New Roman"/>
          <w:color w:val="000000" w:themeColor="text1"/>
          <w:sz w:val="20"/>
          <w:szCs w:val="20"/>
        </w:rPr>
        <w:t xml:space="preserve"> into two sub-matrices: a lower limit matrix </w:t>
      </w:r>
      <w:r w:rsidR="007E67DB" w:rsidRPr="008911FD">
        <w:rPr>
          <w:rFonts w:ascii="Times New Roman" w:hAnsi="Times New Roman" w:cs="Times New Roman"/>
          <w:color w:val="000000" w:themeColor="text1"/>
          <w:position w:val="-10"/>
          <w:sz w:val="20"/>
          <w:szCs w:val="20"/>
        </w:rPr>
        <w:object w:dxaOrig="420" w:dyaOrig="340" w14:anchorId="68157C86">
          <v:shape id="_x0000_i1096" type="#_x0000_t75" style="width:20pt;height:14pt" o:ole="">
            <v:imagedata r:id="rId149" o:title=""/>
          </v:shape>
          <o:OLEObject Type="Embed" ProgID="Equation.DSMT4" ShapeID="_x0000_i1096" DrawAspect="Content" ObjectID="_1680753067" r:id="rId150"/>
        </w:object>
      </w:r>
      <w:r w:rsidRPr="008911FD">
        <w:rPr>
          <w:rFonts w:ascii="Times New Roman" w:hAnsi="Times New Roman" w:cs="Times New Roman"/>
          <w:color w:val="000000" w:themeColor="text1"/>
          <w:sz w:val="20"/>
          <w:szCs w:val="20"/>
        </w:rPr>
        <w:t xml:space="preserve"> and an upper limit matrix </w:t>
      </w:r>
      <w:r w:rsidR="007E67DB" w:rsidRPr="008911FD">
        <w:rPr>
          <w:rFonts w:ascii="Times New Roman" w:hAnsi="Times New Roman" w:cs="Times New Roman"/>
          <w:color w:val="000000" w:themeColor="text1"/>
          <w:position w:val="-6"/>
          <w:sz w:val="20"/>
          <w:szCs w:val="20"/>
        </w:rPr>
        <w:object w:dxaOrig="420" w:dyaOrig="340" w14:anchorId="1B570516">
          <v:shape id="_x0000_i1097" type="#_x0000_t75" style="width:20pt;height:14.5pt" o:ole="">
            <v:imagedata r:id="rId151" o:title=""/>
          </v:shape>
          <o:OLEObject Type="Embed" ProgID="Equation.DSMT4" ShapeID="_x0000_i1097" DrawAspect="Content" ObjectID="_1680753068" r:id="rId152"/>
        </w:object>
      </w:r>
      <w:r w:rsidRPr="008911FD">
        <w:rPr>
          <w:rFonts w:ascii="Times New Roman" w:hAnsi="Times New Roman" w:cs="Times New Roman"/>
          <w:color w:val="000000" w:themeColor="text1"/>
          <w:sz w:val="20"/>
          <w:szCs w:val="20"/>
        </w:rPr>
        <w:t>.</w:t>
      </w:r>
      <w:r w:rsidRPr="008911FD">
        <w:rPr>
          <w:rFonts w:ascii="Times New Roman" w:hAnsi="Times New Roman" w:cs="Times New Roman"/>
          <w:color w:val="000000" w:themeColor="text1"/>
          <w:sz w:val="20"/>
          <w:szCs w:val="20"/>
        </w:rPr>
        <w:tab/>
        <w:t>Then we can aggregate two rough total relation matrixes (</w:t>
      </w:r>
      <w:r w:rsidR="007E67DB" w:rsidRPr="008911FD">
        <w:rPr>
          <w:rFonts w:ascii="Times New Roman" w:hAnsi="Times New Roman" w:cs="Times New Roman"/>
          <w:color w:val="000000" w:themeColor="text1"/>
          <w:position w:val="-10"/>
          <w:sz w:val="20"/>
          <w:szCs w:val="20"/>
        </w:rPr>
        <w:object w:dxaOrig="400" w:dyaOrig="340" w14:anchorId="746ADFC0">
          <v:shape id="_x0000_i1098" type="#_x0000_t75" style="width:18.5pt;height:15pt" o:ole="">
            <v:imagedata r:id="rId153" o:title=""/>
          </v:shape>
          <o:OLEObject Type="Embed" ProgID="Equation.DSMT4" ShapeID="_x0000_i1098" DrawAspect="Content" ObjectID="_1680753069" r:id="rId154"/>
        </w:object>
      </w:r>
      <w:r w:rsidRPr="008911FD">
        <w:rPr>
          <w:rFonts w:ascii="Times New Roman" w:hAnsi="Times New Roman" w:cs="Times New Roman"/>
          <w:color w:val="000000" w:themeColor="text1"/>
          <w:sz w:val="20"/>
          <w:szCs w:val="20"/>
        </w:rPr>
        <w:t xml:space="preserve"> and </w:t>
      </w:r>
      <w:r w:rsidR="007E67DB" w:rsidRPr="008911FD">
        <w:rPr>
          <w:rFonts w:ascii="Times New Roman" w:hAnsi="Times New Roman" w:cs="Times New Roman"/>
          <w:color w:val="000000" w:themeColor="text1"/>
          <w:position w:val="-10"/>
          <w:sz w:val="20"/>
          <w:szCs w:val="20"/>
        </w:rPr>
        <w:object w:dxaOrig="400" w:dyaOrig="340" w14:anchorId="4316C2E2">
          <v:shape id="_x0000_i1099" type="#_x0000_t75" style="width:18.5pt;height:15pt" o:ole="">
            <v:imagedata r:id="rId153" o:title=""/>
          </v:shape>
          <o:OLEObject Type="Embed" ProgID="Equation.DSMT4" ShapeID="_x0000_i1099" DrawAspect="Content" ObjectID="_1680753070" r:id="rId155"/>
        </w:object>
      </w:r>
      <w:r w:rsidRPr="008911FD">
        <w:rPr>
          <w:rFonts w:ascii="Times New Roman" w:hAnsi="Times New Roman" w:cs="Times New Roman"/>
          <w:color w:val="000000" w:themeColor="text1"/>
          <w:sz w:val="20"/>
          <w:szCs w:val="20"/>
        </w:rPr>
        <w:t xml:space="preserve">) into a </w:t>
      </w:r>
      <w:r w:rsidRPr="00C061A7">
        <w:rPr>
          <w:rFonts w:ascii="Times New Roman" w:hAnsi="Times New Roman" w:cs="Times New Roman"/>
          <w:color w:val="000000" w:themeColor="text1"/>
          <w:sz w:val="20"/>
          <w:szCs w:val="20"/>
        </w:rPr>
        <w:t>rough total relation matrix (</w:t>
      </w:r>
      <w:r w:rsidR="007E67DB" w:rsidRPr="00C061A7">
        <w:rPr>
          <w:rFonts w:ascii="Times New Roman" w:hAnsi="Times New Roman" w:cs="Times New Roman"/>
          <w:color w:val="000000" w:themeColor="text1"/>
          <w:position w:val="-10"/>
          <w:sz w:val="20"/>
          <w:szCs w:val="20"/>
        </w:rPr>
        <w:object w:dxaOrig="1500" w:dyaOrig="380" w14:anchorId="5B3F34F0">
          <v:shape id="_x0000_i1100" type="#_x0000_t75" style="width:69.5pt;height:17pt" o:ole="">
            <v:imagedata r:id="rId156" o:title=""/>
          </v:shape>
          <o:OLEObject Type="Embed" ProgID="Equation.DSMT4" ShapeID="_x0000_i1100" DrawAspect="Content" ObjectID="_1680753071" r:id="rId157"/>
        </w:object>
      </w:r>
      <w:r w:rsidRPr="00C061A7">
        <w:rPr>
          <w:rFonts w:ascii="Times New Roman" w:hAnsi="Times New Roman" w:cs="Times New Roman"/>
          <w:color w:val="000000" w:themeColor="text1"/>
          <w:sz w:val="20"/>
          <w:szCs w:val="20"/>
        </w:rPr>
        <w:t>), as shown in Table 8.</w:t>
      </w:r>
    </w:p>
    <w:p w14:paraId="67CD49C9" w14:textId="77777777" w:rsidR="007850D1" w:rsidRDefault="007850D1" w:rsidP="00D76702">
      <w:pPr>
        <w:rPr>
          <w:rFonts w:ascii="Times New Roman" w:hAnsi="Times New Roman" w:cs="Times New Roman"/>
          <w:b/>
          <w:i/>
          <w:color w:val="000000" w:themeColor="text1"/>
          <w:sz w:val="20"/>
          <w:szCs w:val="20"/>
        </w:rPr>
      </w:pPr>
    </w:p>
    <w:p w14:paraId="658F9A56" w14:textId="77777777" w:rsidR="007850D1" w:rsidRDefault="007850D1" w:rsidP="00D76702">
      <w:pPr>
        <w:rPr>
          <w:rFonts w:ascii="Times New Roman" w:hAnsi="Times New Roman" w:cs="Times New Roman"/>
          <w:b/>
          <w:i/>
          <w:color w:val="000000" w:themeColor="text1"/>
          <w:sz w:val="20"/>
          <w:szCs w:val="20"/>
        </w:rPr>
      </w:pPr>
    </w:p>
    <w:p w14:paraId="10D7B781" w14:textId="77777777" w:rsidR="007850D1" w:rsidRDefault="007850D1" w:rsidP="00D76702">
      <w:pPr>
        <w:rPr>
          <w:rFonts w:ascii="Times New Roman" w:hAnsi="Times New Roman" w:cs="Times New Roman"/>
          <w:b/>
          <w:i/>
          <w:color w:val="000000" w:themeColor="text1"/>
          <w:sz w:val="20"/>
          <w:szCs w:val="20"/>
        </w:rPr>
      </w:pPr>
    </w:p>
    <w:p w14:paraId="3A8C079C" w14:textId="77777777" w:rsidR="007850D1" w:rsidRDefault="007850D1" w:rsidP="00D76702">
      <w:pPr>
        <w:rPr>
          <w:rFonts w:ascii="Times New Roman" w:hAnsi="Times New Roman" w:cs="Times New Roman"/>
          <w:b/>
          <w:i/>
          <w:color w:val="000000" w:themeColor="text1"/>
          <w:sz w:val="20"/>
          <w:szCs w:val="20"/>
        </w:rPr>
      </w:pPr>
    </w:p>
    <w:p w14:paraId="26E4FAE4" w14:textId="77777777" w:rsidR="00354949" w:rsidRDefault="00354949" w:rsidP="00D76702">
      <w:pPr>
        <w:rPr>
          <w:rFonts w:ascii="Times New Roman" w:hAnsi="Times New Roman" w:cs="Times New Roman"/>
          <w:b/>
          <w:i/>
          <w:color w:val="000000" w:themeColor="text1"/>
          <w:sz w:val="20"/>
          <w:szCs w:val="20"/>
        </w:rPr>
      </w:pPr>
    </w:p>
    <w:p w14:paraId="76EAA2DD" w14:textId="0C15442C" w:rsidR="00A00BE5" w:rsidRDefault="00800B84" w:rsidP="00D76702">
      <w:pPr>
        <w:rPr>
          <w:rFonts w:ascii="Times New Roman" w:hAnsi="Times New Roman" w:cs="Times New Roman"/>
          <w:color w:val="000000"/>
          <w:sz w:val="20"/>
          <w:szCs w:val="20"/>
        </w:rPr>
      </w:pPr>
      <w:r w:rsidRPr="00C061A7">
        <w:rPr>
          <w:rFonts w:ascii="Times New Roman" w:hAnsi="Times New Roman" w:cs="Times New Roman"/>
          <w:b/>
          <w:i/>
          <w:color w:val="000000" w:themeColor="text1"/>
          <w:sz w:val="20"/>
          <w:szCs w:val="20"/>
        </w:rPr>
        <w:t>Step</w:t>
      </w:r>
      <w:r w:rsidRPr="00C061A7">
        <w:rPr>
          <w:rFonts w:ascii="Times New Roman" w:hAnsi="Times New Roman" w:cs="Times New Roman"/>
          <w:b/>
          <w:color w:val="000000" w:themeColor="text1"/>
          <w:sz w:val="20"/>
          <w:szCs w:val="20"/>
        </w:rPr>
        <w:t xml:space="preserve"> 7</w:t>
      </w:r>
      <w:r w:rsidRPr="00C061A7">
        <w:rPr>
          <w:rFonts w:ascii="Times New Roman" w:hAnsi="Times New Roman" w:cs="Times New Roman"/>
          <w:color w:val="000000" w:themeColor="text1"/>
          <w:sz w:val="20"/>
          <w:szCs w:val="20"/>
        </w:rPr>
        <w:t>:</w:t>
      </w:r>
      <w:r w:rsidRPr="00C061A7">
        <w:rPr>
          <w:rFonts w:ascii="Times New Roman" w:hAnsi="Times New Roman" w:cs="Times New Roman"/>
          <w:b/>
          <w:color w:val="000000" w:themeColor="text1"/>
          <w:sz w:val="20"/>
          <w:szCs w:val="20"/>
        </w:rPr>
        <w:t xml:space="preserve"> </w:t>
      </w:r>
      <w:r w:rsidRPr="00C061A7">
        <w:rPr>
          <w:rFonts w:ascii="Times New Roman" w:hAnsi="Times New Roman" w:cs="Times New Roman"/>
          <w:color w:val="000000"/>
          <w:sz w:val="20"/>
          <w:szCs w:val="20"/>
        </w:rPr>
        <w:t>Determin</w:t>
      </w:r>
      <w:r w:rsidR="00CC1FA9" w:rsidRPr="00C061A7">
        <w:rPr>
          <w:rFonts w:ascii="Times New Roman" w:hAnsi="Times New Roman" w:cs="Times New Roman"/>
          <w:color w:val="000000"/>
          <w:sz w:val="20"/>
          <w:szCs w:val="20"/>
        </w:rPr>
        <w:t>ing</w:t>
      </w:r>
      <w:r w:rsidRPr="00C061A7">
        <w:rPr>
          <w:rFonts w:ascii="Times New Roman" w:hAnsi="Times New Roman" w:cs="Times New Roman"/>
          <w:color w:val="000000"/>
          <w:sz w:val="20"/>
          <w:szCs w:val="20"/>
        </w:rPr>
        <w:t xml:space="preserve"> row (</w:t>
      </w:r>
      <w:r w:rsidR="007E67DB" w:rsidRPr="00C061A7">
        <w:rPr>
          <w:rFonts w:ascii="Times New Roman" w:hAnsi="Times New Roman" w:cs="Times New Roman"/>
          <w:color w:val="000000" w:themeColor="text1"/>
          <w:position w:val="-12"/>
          <w:sz w:val="20"/>
          <w:szCs w:val="20"/>
        </w:rPr>
        <w:object w:dxaOrig="740" w:dyaOrig="360" w14:anchorId="30C66DD9">
          <v:shape id="_x0000_i1101" type="#_x0000_t75" style="width:28pt;height:15pt" o:ole="">
            <v:imagedata r:id="rId158" o:title=""/>
          </v:shape>
          <o:OLEObject Type="Embed" ProgID="Equation.DSMT4" ShapeID="_x0000_i1101" DrawAspect="Content" ObjectID="_1680753072" r:id="rId159"/>
        </w:object>
      </w:r>
      <w:r w:rsidRPr="00C061A7">
        <w:rPr>
          <w:rFonts w:ascii="Times New Roman" w:hAnsi="Times New Roman" w:cs="Times New Roman"/>
          <w:color w:val="000000"/>
          <w:sz w:val="20"/>
          <w:szCs w:val="20"/>
        </w:rPr>
        <w:t>) and</w:t>
      </w:r>
      <w:r w:rsidRPr="002E5E0F">
        <w:rPr>
          <w:rFonts w:ascii="Times New Roman" w:hAnsi="Times New Roman" w:cs="Times New Roman"/>
          <w:color w:val="000000"/>
          <w:sz w:val="20"/>
          <w:szCs w:val="20"/>
        </w:rPr>
        <w:t xml:space="preserve"> column </w:t>
      </w:r>
    </w:p>
    <w:p w14:paraId="1AC432DB" w14:textId="59944CB0" w:rsidR="00E42300" w:rsidRDefault="00800B84" w:rsidP="00D76702">
      <w:pPr>
        <w:rPr>
          <w:rFonts w:ascii="Times New Roman" w:hAnsi="Times New Roman" w:cs="Times New Roman"/>
          <w:color w:val="000000"/>
          <w:sz w:val="20"/>
          <w:szCs w:val="20"/>
        </w:rPr>
      </w:pPr>
      <w:r w:rsidRPr="002E5E0F">
        <w:rPr>
          <w:rFonts w:ascii="Times New Roman" w:hAnsi="Times New Roman" w:cs="Times New Roman"/>
          <w:color w:val="000000"/>
          <w:sz w:val="20"/>
          <w:szCs w:val="20"/>
        </w:rPr>
        <w:t>(</w:t>
      </w:r>
      <w:r w:rsidR="007E67DB" w:rsidRPr="002E5E0F">
        <w:rPr>
          <w:rFonts w:ascii="Times New Roman" w:hAnsi="Times New Roman" w:cs="Times New Roman"/>
          <w:color w:val="000000" w:themeColor="text1"/>
          <w:position w:val="-14"/>
          <w:sz w:val="20"/>
          <w:szCs w:val="20"/>
        </w:rPr>
        <w:object w:dxaOrig="800" w:dyaOrig="380" w14:anchorId="4770E11E">
          <v:shape id="_x0000_i1102" type="#_x0000_t75" style="width:32.5pt;height:13pt" o:ole="">
            <v:imagedata r:id="rId160" o:title=""/>
          </v:shape>
          <o:OLEObject Type="Embed" ProgID="Equation.DSMT4" ShapeID="_x0000_i1102" DrawAspect="Content" ObjectID="_1680753073" r:id="rId161"/>
        </w:object>
      </w:r>
      <w:r w:rsidRPr="002E5E0F">
        <w:rPr>
          <w:rFonts w:ascii="Times New Roman" w:hAnsi="Times New Roman" w:cs="Times New Roman"/>
          <w:color w:val="000000"/>
          <w:sz w:val="20"/>
          <w:szCs w:val="20"/>
        </w:rPr>
        <w:t>).</w:t>
      </w:r>
    </w:p>
    <w:p w14:paraId="1B6926E5" w14:textId="3CBEFAF9" w:rsidR="00DD68BA" w:rsidRPr="00B75D70" w:rsidRDefault="00800B84" w:rsidP="00B75D70">
      <w:pPr>
        <w:rPr>
          <w:rFonts w:ascii="Times New Roman" w:hAnsi="Times New Roman" w:cs="Times New Roman"/>
          <w:b/>
          <w:color w:val="000000" w:themeColor="text1"/>
          <w:sz w:val="20"/>
          <w:szCs w:val="20"/>
        </w:rPr>
      </w:pPr>
      <w:r w:rsidRPr="002E5E0F">
        <w:rPr>
          <w:rFonts w:ascii="Times New Roman" w:hAnsi="Times New Roman" w:cs="Times New Roman"/>
          <w:color w:val="000000"/>
          <w:sz w:val="20"/>
          <w:szCs w:val="20"/>
        </w:rPr>
        <w:t xml:space="preserve">The values </w:t>
      </w:r>
      <w:r w:rsidR="007A2472" w:rsidRPr="002E5E0F">
        <w:rPr>
          <w:rFonts w:ascii="Times New Roman" w:hAnsi="Times New Roman" w:cs="Times New Roman"/>
          <w:color w:val="000000" w:themeColor="text1"/>
          <w:position w:val="-12"/>
          <w:sz w:val="20"/>
          <w:szCs w:val="20"/>
        </w:rPr>
        <w:object w:dxaOrig="740" w:dyaOrig="360" w14:anchorId="50791A15">
          <v:shape id="_x0000_i1103" type="#_x0000_t75" style="width:33pt;height:16pt" o:ole="">
            <v:imagedata r:id="rId158" o:title=""/>
          </v:shape>
          <o:OLEObject Type="Embed" ProgID="Equation.DSMT4" ShapeID="_x0000_i1103" DrawAspect="Content" ObjectID="_1680753074" r:id="rId162"/>
        </w:object>
      </w:r>
      <w:r w:rsidRPr="002E5E0F">
        <w:rPr>
          <w:rFonts w:ascii="Times New Roman" w:hAnsi="Times New Roman" w:cs="Times New Roman"/>
          <w:i/>
          <w:color w:val="000000"/>
          <w:sz w:val="20"/>
          <w:szCs w:val="20"/>
        </w:rPr>
        <w:t xml:space="preserve"> </w:t>
      </w:r>
      <w:r w:rsidRPr="002E5E0F">
        <w:rPr>
          <w:rFonts w:ascii="Times New Roman" w:hAnsi="Times New Roman" w:cs="Times New Roman"/>
          <w:color w:val="000000"/>
          <w:sz w:val="20"/>
          <w:szCs w:val="20"/>
        </w:rPr>
        <w:t xml:space="preserve">represent the sum </w:t>
      </w:r>
      <w:r w:rsidR="00DD68BA">
        <w:rPr>
          <w:rFonts w:ascii="Times New Roman" w:hAnsi="Times New Roman" w:cs="Times New Roman"/>
          <w:color w:val="000000" w:themeColor="text1"/>
          <w:sz w:val="20"/>
          <w:szCs w:val="20"/>
        </w:rPr>
        <w:t xml:space="preserve">of </w:t>
      </w:r>
      <w:r w:rsidR="00DD68BA" w:rsidRPr="002E5E0F">
        <w:rPr>
          <w:rFonts w:ascii="Times New Roman" w:hAnsi="Times New Roman" w:cs="Times New Roman"/>
          <w:color w:val="000000" w:themeColor="text1"/>
          <w:sz w:val="20"/>
          <w:szCs w:val="20"/>
        </w:rPr>
        <w:t>direct</w:t>
      </w:r>
      <w:r w:rsidR="00DD68BA" w:rsidRPr="002E5E0F">
        <w:rPr>
          <w:rFonts w:ascii="Times New Roman" w:hAnsi="Times New Roman" w:cs="Times New Roman"/>
          <w:color w:val="000000"/>
          <w:sz w:val="20"/>
          <w:szCs w:val="20"/>
        </w:rPr>
        <w:t xml:space="preserve"> and </w:t>
      </w:r>
      <w:r w:rsidR="00DD68BA" w:rsidRPr="002E5E0F">
        <w:rPr>
          <w:rFonts w:ascii="Times New Roman" w:hAnsi="Times New Roman" w:cs="Times New Roman"/>
          <w:color w:val="000000" w:themeColor="text1"/>
          <w:sz w:val="20"/>
          <w:szCs w:val="20"/>
        </w:rPr>
        <w:t>indirect</w:t>
      </w:r>
      <w:r w:rsidR="00DD68BA" w:rsidRPr="002E5E0F">
        <w:rPr>
          <w:rFonts w:ascii="Times New Roman" w:hAnsi="Times New Roman" w:cs="Times New Roman"/>
          <w:color w:val="000000"/>
          <w:sz w:val="20"/>
          <w:szCs w:val="20"/>
        </w:rPr>
        <w:t xml:space="preserve"> rough influence by </w:t>
      </w:r>
      <w:r w:rsidR="00DD68BA" w:rsidRPr="002E5E0F">
        <w:rPr>
          <w:rFonts w:ascii="Times New Roman" w:hAnsi="Times New Roman" w:cs="Times New Roman"/>
          <w:color w:val="000000" w:themeColor="text1"/>
          <w:sz w:val="20"/>
          <w:szCs w:val="20"/>
        </w:rPr>
        <w:t>CE challenge</w:t>
      </w:r>
      <w:r w:rsidR="00DD68BA" w:rsidRPr="002E5E0F">
        <w:rPr>
          <w:rFonts w:ascii="Times New Roman" w:hAnsi="Times New Roman" w:cs="Times New Roman"/>
          <w:color w:val="000000"/>
          <w:sz w:val="20"/>
          <w:szCs w:val="20"/>
        </w:rPr>
        <w:t xml:space="preserve"> </w:t>
      </w:r>
      <w:r w:rsidR="00DD68BA" w:rsidRPr="002E5E0F">
        <w:rPr>
          <w:rFonts w:ascii="Times New Roman" w:hAnsi="Times New Roman" w:cs="Times New Roman"/>
          <w:i/>
          <w:color w:val="000000" w:themeColor="text1"/>
          <w:sz w:val="20"/>
          <w:szCs w:val="20"/>
        </w:rPr>
        <w:t>B</w:t>
      </w:r>
      <w:r w:rsidR="00DD68BA" w:rsidRPr="002E5E0F">
        <w:rPr>
          <w:rFonts w:ascii="Times New Roman" w:hAnsi="Times New Roman" w:cs="Times New Roman"/>
          <w:i/>
          <w:color w:val="000000" w:themeColor="text1"/>
          <w:sz w:val="20"/>
          <w:szCs w:val="20"/>
          <w:vertAlign w:val="subscript"/>
        </w:rPr>
        <w:t>i</w:t>
      </w:r>
      <w:r w:rsidR="00DD68BA" w:rsidRPr="002E5E0F">
        <w:rPr>
          <w:rFonts w:ascii="Times New Roman" w:hAnsi="Times New Roman" w:cs="Times New Roman"/>
          <w:color w:val="000000"/>
          <w:sz w:val="20"/>
          <w:szCs w:val="20"/>
        </w:rPr>
        <w:t xml:space="preserve"> on the other </w:t>
      </w:r>
      <w:r w:rsidR="00DD68BA" w:rsidRPr="002E5E0F">
        <w:rPr>
          <w:rFonts w:ascii="Times New Roman" w:hAnsi="Times New Roman" w:cs="Times New Roman"/>
          <w:color w:val="000000" w:themeColor="text1"/>
          <w:sz w:val="20"/>
          <w:szCs w:val="20"/>
        </w:rPr>
        <w:t>CE challenges</w:t>
      </w:r>
      <w:r w:rsidR="00DD68BA">
        <w:rPr>
          <w:rFonts w:ascii="Times New Roman" w:hAnsi="Times New Roman" w:cs="Times New Roman"/>
          <w:color w:val="000000" w:themeColor="text1"/>
          <w:sz w:val="20"/>
          <w:szCs w:val="20"/>
        </w:rPr>
        <w:t>.</w:t>
      </w:r>
    </w:p>
    <w:p w14:paraId="439F1EB9" w14:textId="15A65C20" w:rsidR="00983109" w:rsidRDefault="00983109" w:rsidP="007D3F8F">
      <w:pPr>
        <w:rPr>
          <w:rFonts w:ascii="Times New Roman" w:hAnsi="Times New Roman" w:cs="Times New Roman"/>
          <w:color w:val="000000"/>
          <w:sz w:val="20"/>
          <w:szCs w:val="20"/>
        </w:rPr>
      </w:pPr>
    </w:p>
    <w:p w14:paraId="2A290314" w14:textId="77777777" w:rsidR="00F27DC7" w:rsidRPr="00D36221" w:rsidRDefault="00F27DC7" w:rsidP="007D3F8F">
      <w:pPr>
        <w:rPr>
          <w:rFonts w:ascii="Times New Roman" w:hAnsi="Times New Roman" w:cs="Times New Roman"/>
          <w:color w:val="000000"/>
          <w:sz w:val="20"/>
          <w:szCs w:val="20"/>
        </w:rPr>
      </w:pPr>
    </w:p>
    <w:tbl>
      <w:tblPr>
        <w:tblpPr w:leftFromText="180" w:rightFromText="180" w:vertAnchor="text" w:horzAnchor="margin" w:tblpXSpec="center" w:tblpY="672"/>
        <w:tblW w:w="8030" w:type="dxa"/>
        <w:tblBorders>
          <w:top w:val="single" w:sz="12" w:space="0" w:color="auto"/>
          <w:bottom w:val="single" w:sz="12" w:space="0" w:color="auto"/>
        </w:tblBorders>
        <w:tblLook w:val="04A0" w:firstRow="1" w:lastRow="0" w:firstColumn="1" w:lastColumn="0" w:noHBand="0" w:noVBand="1"/>
      </w:tblPr>
      <w:tblGrid>
        <w:gridCol w:w="927"/>
        <w:gridCol w:w="501"/>
        <w:gridCol w:w="501"/>
        <w:gridCol w:w="501"/>
        <w:gridCol w:w="501"/>
        <w:gridCol w:w="501"/>
        <w:gridCol w:w="501"/>
        <w:gridCol w:w="501"/>
        <w:gridCol w:w="501"/>
        <w:gridCol w:w="251"/>
        <w:gridCol w:w="251"/>
        <w:gridCol w:w="501"/>
        <w:gridCol w:w="501"/>
        <w:gridCol w:w="501"/>
        <w:gridCol w:w="501"/>
        <w:gridCol w:w="501"/>
        <w:gridCol w:w="501"/>
        <w:gridCol w:w="501"/>
      </w:tblGrid>
      <w:tr w:rsidR="007850D1" w:rsidRPr="00F72E6C" w14:paraId="7692B546" w14:textId="77777777" w:rsidTr="001208E1">
        <w:trPr>
          <w:trHeight w:val="276"/>
        </w:trPr>
        <w:tc>
          <w:tcPr>
            <w:tcW w:w="0" w:type="auto"/>
            <w:tcBorders>
              <w:top w:val="single" w:sz="12" w:space="0" w:color="auto"/>
              <w:bottom w:val="single" w:sz="4" w:space="0" w:color="auto"/>
            </w:tcBorders>
            <w:shd w:val="clear" w:color="auto" w:fill="auto"/>
            <w:noWrap/>
            <w:vAlign w:val="center"/>
            <w:hideMark/>
          </w:tcPr>
          <w:p w14:paraId="2375A79D" w14:textId="77777777" w:rsidR="00D36221" w:rsidRPr="00BF7F71" w:rsidRDefault="00D36221" w:rsidP="00A00BE5">
            <w:pPr>
              <w:widowControl/>
              <w:jc w:val="center"/>
              <w:rPr>
                <w:rFonts w:asciiTheme="majorBidi" w:hAnsiTheme="majorBidi" w:cstheme="majorBidi"/>
                <w:bCs/>
                <w:color w:val="000000"/>
                <w:kern w:val="0"/>
                <w:sz w:val="16"/>
                <w:szCs w:val="16"/>
              </w:rPr>
            </w:pPr>
            <w:bookmarkStart w:id="3" w:name="_Hlk66363595"/>
            <w:r w:rsidRPr="00BF7F71">
              <w:rPr>
                <w:rFonts w:asciiTheme="majorBidi" w:hAnsiTheme="majorBidi" w:cstheme="majorBidi"/>
                <w:bCs/>
                <w:color w:val="000000"/>
                <w:kern w:val="0"/>
                <w:sz w:val="16"/>
                <w:szCs w:val="16"/>
              </w:rPr>
              <w:t>Challenges</w:t>
            </w:r>
          </w:p>
        </w:tc>
        <w:tc>
          <w:tcPr>
            <w:tcW w:w="0" w:type="auto"/>
            <w:tcBorders>
              <w:top w:val="single" w:sz="12" w:space="0" w:color="auto"/>
              <w:bottom w:val="single" w:sz="4" w:space="0" w:color="auto"/>
            </w:tcBorders>
            <w:shd w:val="clear" w:color="auto" w:fill="auto"/>
            <w:noWrap/>
            <w:vAlign w:val="center"/>
            <w:hideMark/>
          </w:tcPr>
          <w:p w14:paraId="73ABE44F"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B1</w:t>
            </w:r>
          </w:p>
        </w:tc>
        <w:tc>
          <w:tcPr>
            <w:tcW w:w="0" w:type="auto"/>
            <w:tcBorders>
              <w:top w:val="single" w:sz="12" w:space="0" w:color="auto"/>
              <w:bottom w:val="single" w:sz="4" w:space="0" w:color="auto"/>
            </w:tcBorders>
            <w:shd w:val="clear" w:color="auto" w:fill="auto"/>
            <w:noWrap/>
            <w:vAlign w:val="center"/>
            <w:hideMark/>
          </w:tcPr>
          <w:p w14:paraId="2462A655"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B2</w:t>
            </w:r>
          </w:p>
        </w:tc>
        <w:tc>
          <w:tcPr>
            <w:tcW w:w="0" w:type="auto"/>
            <w:tcBorders>
              <w:top w:val="single" w:sz="12" w:space="0" w:color="auto"/>
              <w:bottom w:val="single" w:sz="4" w:space="0" w:color="auto"/>
            </w:tcBorders>
            <w:shd w:val="clear" w:color="auto" w:fill="auto"/>
            <w:noWrap/>
            <w:vAlign w:val="center"/>
            <w:hideMark/>
          </w:tcPr>
          <w:p w14:paraId="7793D9A0"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B3</w:t>
            </w:r>
          </w:p>
        </w:tc>
        <w:tc>
          <w:tcPr>
            <w:tcW w:w="0" w:type="auto"/>
            <w:tcBorders>
              <w:top w:val="single" w:sz="12" w:space="0" w:color="auto"/>
              <w:bottom w:val="single" w:sz="4" w:space="0" w:color="auto"/>
            </w:tcBorders>
            <w:shd w:val="clear" w:color="auto" w:fill="auto"/>
            <w:noWrap/>
            <w:vAlign w:val="center"/>
            <w:hideMark/>
          </w:tcPr>
          <w:p w14:paraId="7E10CBA7"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B4</w:t>
            </w:r>
          </w:p>
        </w:tc>
        <w:tc>
          <w:tcPr>
            <w:tcW w:w="0" w:type="auto"/>
            <w:tcBorders>
              <w:top w:val="single" w:sz="12" w:space="0" w:color="auto"/>
              <w:bottom w:val="single" w:sz="4" w:space="0" w:color="auto"/>
            </w:tcBorders>
            <w:shd w:val="clear" w:color="auto" w:fill="auto"/>
            <w:noWrap/>
            <w:vAlign w:val="center"/>
            <w:hideMark/>
          </w:tcPr>
          <w:p w14:paraId="6561C1AC"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B5</w:t>
            </w:r>
          </w:p>
        </w:tc>
        <w:tc>
          <w:tcPr>
            <w:tcW w:w="0" w:type="auto"/>
            <w:tcBorders>
              <w:top w:val="single" w:sz="12" w:space="0" w:color="auto"/>
              <w:bottom w:val="single" w:sz="4" w:space="0" w:color="auto"/>
            </w:tcBorders>
            <w:shd w:val="clear" w:color="auto" w:fill="auto"/>
            <w:vAlign w:val="center"/>
            <w:hideMark/>
          </w:tcPr>
          <w:p w14:paraId="724FD4FF"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B6</w:t>
            </w:r>
          </w:p>
        </w:tc>
        <w:tc>
          <w:tcPr>
            <w:tcW w:w="0" w:type="auto"/>
            <w:tcBorders>
              <w:top w:val="single" w:sz="12" w:space="0" w:color="auto"/>
              <w:bottom w:val="single" w:sz="4" w:space="0" w:color="auto"/>
            </w:tcBorders>
            <w:shd w:val="clear" w:color="auto" w:fill="auto"/>
            <w:vAlign w:val="center"/>
            <w:hideMark/>
          </w:tcPr>
          <w:p w14:paraId="7BAB41F4"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B7</w:t>
            </w:r>
          </w:p>
        </w:tc>
        <w:tc>
          <w:tcPr>
            <w:tcW w:w="0" w:type="auto"/>
            <w:tcBorders>
              <w:top w:val="single" w:sz="12" w:space="0" w:color="auto"/>
              <w:bottom w:val="single" w:sz="4" w:space="0" w:color="auto"/>
            </w:tcBorders>
            <w:shd w:val="clear" w:color="auto" w:fill="auto"/>
            <w:vAlign w:val="center"/>
            <w:hideMark/>
          </w:tcPr>
          <w:p w14:paraId="740E2FA3"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B8</w:t>
            </w:r>
          </w:p>
        </w:tc>
        <w:tc>
          <w:tcPr>
            <w:tcW w:w="0" w:type="auto"/>
            <w:gridSpan w:val="2"/>
            <w:tcBorders>
              <w:top w:val="single" w:sz="12" w:space="0" w:color="auto"/>
              <w:bottom w:val="single" w:sz="4" w:space="0" w:color="auto"/>
            </w:tcBorders>
            <w:shd w:val="clear" w:color="auto" w:fill="auto"/>
            <w:noWrap/>
            <w:vAlign w:val="center"/>
            <w:hideMark/>
          </w:tcPr>
          <w:p w14:paraId="5F46861C"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B1</w:t>
            </w:r>
          </w:p>
        </w:tc>
        <w:tc>
          <w:tcPr>
            <w:tcW w:w="0" w:type="auto"/>
            <w:tcBorders>
              <w:top w:val="single" w:sz="12" w:space="0" w:color="auto"/>
              <w:bottom w:val="single" w:sz="4" w:space="0" w:color="auto"/>
            </w:tcBorders>
            <w:shd w:val="clear" w:color="auto" w:fill="auto"/>
            <w:noWrap/>
            <w:vAlign w:val="center"/>
            <w:hideMark/>
          </w:tcPr>
          <w:p w14:paraId="2F93D0CA"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B2</w:t>
            </w:r>
          </w:p>
        </w:tc>
        <w:tc>
          <w:tcPr>
            <w:tcW w:w="0" w:type="auto"/>
            <w:tcBorders>
              <w:top w:val="single" w:sz="12" w:space="0" w:color="auto"/>
              <w:bottom w:val="single" w:sz="4" w:space="0" w:color="auto"/>
            </w:tcBorders>
            <w:shd w:val="clear" w:color="auto" w:fill="auto"/>
            <w:noWrap/>
            <w:vAlign w:val="center"/>
            <w:hideMark/>
          </w:tcPr>
          <w:p w14:paraId="54BDAF72"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B3</w:t>
            </w:r>
          </w:p>
        </w:tc>
        <w:tc>
          <w:tcPr>
            <w:tcW w:w="0" w:type="auto"/>
            <w:tcBorders>
              <w:top w:val="single" w:sz="12" w:space="0" w:color="auto"/>
              <w:bottom w:val="single" w:sz="4" w:space="0" w:color="auto"/>
            </w:tcBorders>
            <w:shd w:val="clear" w:color="auto" w:fill="auto"/>
            <w:noWrap/>
            <w:vAlign w:val="center"/>
            <w:hideMark/>
          </w:tcPr>
          <w:p w14:paraId="0C008EFF"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B4</w:t>
            </w:r>
          </w:p>
        </w:tc>
        <w:tc>
          <w:tcPr>
            <w:tcW w:w="0" w:type="auto"/>
            <w:tcBorders>
              <w:top w:val="single" w:sz="12" w:space="0" w:color="auto"/>
              <w:bottom w:val="single" w:sz="4" w:space="0" w:color="auto"/>
            </w:tcBorders>
            <w:shd w:val="clear" w:color="auto" w:fill="auto"/>
            <w:noWrap/>
            <w:vAlign w:val="center"/>
            <w:hideMark/>
          </w:tcPr>
          <w:p w14:paraId="0C7A734E"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B5</w:t>
            </w:r>
          </w:p>
        </w:tc>
        <w:tc>
          <w:tcPr>
            <w:tcW w:w="0" w:type="auto"/>
            <w:tcBorders>
              <w:top w:val="single" w:sz="12" w:space="0" w:color="auto"/>
              <w:bottom w:val="single" w:sz="4" w:space="0" w:color="auto"/>
            </w:tcBorders>
            <w:shd w:val="clear" w:color="auto" w:fill="auto"/>
            <w:vAlign w:val="center"/>
            <w:hideMark/>
          </w:tcPr>
          <w:p w14:paraId="50A62052"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B6</w:t>
            </w:r>
          </w:p>
        </w:tc>
        <w:tc>
          <w:tcPr>
            <w:tcW w:w="0" w:type="auto"/>
            <w:tcBorders>
              <w:top w:val="single" w:sz="12" w:space="0" w:color="auto"/>
              <w:bottom w:val="single" w:sz="4" w:space="0" w:color="auto"/>
            </w:tcBorders>
            <w:shd w:val="clear" w:color="auto" w:fill="auto"/>
            <w:vAlign w:val="center"/>
            <w:hideMark/>
          </w:tcPr>
          <w:p w14:paraId="1032D158"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B7</w:t>
            </w:r>
          </w:p>
        </w:tc>
        <w:tc>
          <w:tcPr>
            <w:tcW w:w="0" w:type="auto"/>
            <w:tcBorders>
              <w:top w:val="single" w:sz="12" w:space="0" w:color="auto"/>
              <w:bottom w:val="single" w:sz="4" w:space="0" w:color="auto"/>
            </w:tcBorders>
            <w:shd w:val="clear" w:color="auto" w:fill="auto"/>
            <w:vAlign w:val="center"/>
            <w:hideMark/>
          </w:tcPr>
          <w:p w14:paraId="0895D17F"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B8</w:t>
            </w:r>
          </w:p>
        </w:tc>
      </w:tr>
      <w:tr w:rsidR="00D36221" w:rsidRPr="00F72E6C" w14:paraId="587E98FE" w14:textId="77777777" w:rsidTr="001208E1">
        <w:trPr>
          <w:trHeight w:val="276"/>
        </w:trPr>
        <w:tc>
          <w:tcPr>
            <w:tcW w:w="0" w:type="auto"/>
            <w:tcBorders>
              <w:top w:val="single" w:sz="4" w:space="0" w:color="auto"/>
              <w:bottom w:val="single" w:sz="4" w:space="0" w:color="auto"/>
            </w:tcBorders>
            <w:shd w:val="clear" w:color="auto" w:fill="auto"/>
            <w:noWrap/>
            <w:vAlign w:val="center"/>
            <w:hideMark/>
          </w:tcPr>
          <w:p w14:paraId="75412AD9"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 xml:space="preserve">　</w:t>
            </w:r>
          </w:p>
        </w:tc>
        <w:tc>
          <w:tcPr>
            <w:tcW w:w="0" w:type="auto"/>
            <w:gridSpan w:val="9"/>
            <w:tcBorders>
              <w:top w:val="single" w:sz="4" w:space="0" w:color="auto"/>
              <w:bottom w:val="single" w:sz="4" w:space="0" w:color="auto"/>
            </w:tcBorders>
            <w:shd w:val="clear" w:color="auto" w:fill="auto"/>
            <w:noWrap/>
            <w:vAlign w:val="center"/>
            <w:hideMark/>
          </w:tcPr>
          <w:p w14:paraId="6015C0BD"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Expert-1</w:t>
            </w:r>
          </w:p>
        </w:tc>
        <w:tc>
          <w:tcPr>
            <w:tcW w:w="0" w:type="auto"/>
            <w:gridSpan w:val="8"/>
            <w:tcBorders>
              <w:top w:val="single" w:sz="4" w:space="0" w:color="auto"/>
              <w:bottom w:val="single" w:sz="4" w:space="0" w:color="auto"/>
            </w:tcBorders>
            <w:shd w:val="clear" w:color="auto" w:fill="auto"/>
            <w:noWrap/>
            <w:vAlign w:val="center"/>
            <w:hideMark/>
          </w:tcPr>
          <w:p w14:paraId="3D9000E1"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Expert-2</w:t>
            </w:r>
          </w:p>
        </w:tc>
      </w:tr>
      <w:tr w:rsidR="007850D1" w:rsidRPr="00F72E6C" w14:paraId="2916E8A2" w14:textId="77777777" w:rsidTr="001208E1">
        <w:trPr>
          <w:trHeight w:val="276"/>
        </w:trPr>
        <w:tc>
          <w:tcPr>
            <w:tcW w:w="0" w:type="auto"/>
            <w:tcBorders>
              <w:top w:val="single" w:sz="4" w:space="0" w:color="auto"/>
            </w:tcBorders>
            <w:shd w:val="clear" w:color="auto" w:fill="auto"/>
            <w:noWrap/>
            <w:vAlign w:val="center"/>
            <w:hideMark/>
          </w:tcPr>
          <w:p w14:paraId="0BC03FA3"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B1</w:t>
            </w:r>
          </w:p>
        </w:tc>
        <w:tc>
          <w:tcPr>
            <w:tcW w:w="0" w:type="auto"/>
            <w:tcBorders>
              <w:top w:val="single" w:sz="4" w:space="0" w:color="auto"/>
            </w:tcBorders>
            <w:shd w:val="clear" w:color="000000" w:fill="A6A6A6"/>
            <w:noWrap/>
            <w:vAlign w:val="center"/>
            <w:hideMark/>
          </w:tcPr>
          <w:p w14:paraId="69561140"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NI</w:t>
            </w:r>
          </w:p>
        </w:tc>
        <w:tc>
          <w:tcPr>
            <w:tcW w:w="0" w:type="auto"/>
            <w:tcBorders>
              <w:top w:val="single" w:sz="4" w:space="0" w:color="auto"/>
            </w:tcBorders>
            <w:shd w:val="clear" w:color="auto" w:fill="auto"/>
            <w:noWrap/>
            <w:vAlign w:val="center"/>
            <w:hideMark/>
          </w:tcPr>
          <w:p w14:paraId="25E0B791"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c>
          <w:tcPr>
            <w:tcW w:w="0" w:type="auto"/>
            <w:tcBorders>
              <w:top w:val="single" w:sz="4" w:space="0" w:color="auto"/>
            </w:tcBorders>
            <w:shd w:val="clear" w:color="auto" w:fill="auto"/>
            <w:noWrap/>
            <w:vAlign w:val="center"/>
            <w:hideMark/>
          </w:tcPr>
          <w:p w14:paraId="38EEFE0F"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c>
          <w:tcPr>
            <w:tcW w:w="0" w:type="auto"/>
            <w:tcBorders>
              <w:top w:val="single" w:sz="4" w:space="0" w:color="auto"/>
            </w:tcBorders>
            <w:shd w:val="clear" w:color="auto" w:fill="auto"/>
            <w:noWrap/>
            <w:vAlign w:val="center"/>
            <w:hideMark/>
          </w:tcPr>
          <w:p w14:paraId="43954AC2"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VLI</w:t>
            </w:r>
          </w:p>
        </w:tc>
        <w:tc>
          <w:tcPr>
            <w:tcW w:w="0" w:type="auto"/>
            <w:tcBorders>
              <w:top w:val="single" w:sz="4" w:space="0" w:color="auto"/>
            </w:tcBorders>
            <w:shd w:val="clear" w:color="auto" w:fill="auto"/>
            <w:noWrap/>
            <w:vAlign w:val="center"/>
            <w:hideMark/>
          </w:tcPr>
          <w:p w14:paraId="5161CEFD"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c>
          <w:tcPr>
            <w:tcW w:w="0" w:type="auto"/>
            <w:tcBorders>
              <w:top w:val="single" w:sz="4" w:space="0" w:color="auto"/>
            </w:tcBorders>
            <w:shd w:val="clear" w:color="auto" w:fill="auto"/>
            <w:vAlign w:val="center"/>
            <w:hideMark/>
          </w:tcPr>
          <w:p w14:paraId="304EA9EF"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c>
          <w:tcPr>
            <w:tcW w:w="0" w:type="auto"/>
            <w:tcBorders>
              <w:top w:val="single" w:sz="4" w:space="0" w:color="auto"/>
            </w:tcBorders>
            <w:shd w:val="clear" w:color="auto" w:fill="auto"/>
            <w:vAlign w:val="center"/>
            <w:hideMark/>
          </w:tcPr>
          <w:p w14:paraId="54DA107D"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VLI</w:t>
            </w:r>
          </w:p>
        </w:tc>
        <w:tc>
          <w:tcPr>
            <w:tcW w:w="0" w:type="auto"/>
            <w:tcBorders>
              <w:top w:val="single" w:sz="4" w:space="0" w:color="auto"/>
            </w:tcBorders>
            <w:shd w:val="clear" w:color="auto" w:fill="auto"/>
            <w:vAlign w:val="center"/>
            <w:hideMark/>
          </w:tcPr>
          <w:p w14:paraId="4CB75D02"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c>
          <w:tcPr>
            <w:tcW w:w="0" w:type="auto"/>
            <w:gridSpan w:val="2"/>
            <w:tcBorders>
              <w:top w:val="single" w:sz="4" w:space="0" w:color="auto"/>
            </w:tcBorders>
            <w:shd w:val="clear" w:color="000000" w:fill="A6A6A6"/>
            <w:noWrap/>
            <w:vAlign w:val="center"/>
            <w:hideMark/>
          </w:tcPr>
          <w:p w14:paraId="3177E826"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NI</w:t>
            </w:r>
          </w:p>
        </w:tc>
        <w:tc>
          <w:tcPr>
            <w:tcW w:w="0" w:type="auto"/>
            <w:tcBorders>
              <w:top w:val="single" w:sz="4" w:space="0" w:color="auto"/>
            </w:tcBorders>
            <w:shd w:val="clear" w:color="auto" w:fill="auto"/>
            <w:noWrap/>
            <w:vAlign w:val="center"/>
            <w:hideMark/>
          </w:tcPr>
          <w:p w14:paraId="6011CC26"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c>
          <w:tcPr>
            <w:tcW w:w="0" w:type="auto"/>
            <w:tcBorders>
              <w:top w:val="single" w:sz="4" w:space="0" w:color="auto"/>
            </w:tcBorders>
            <w:shd w:val="clear" w:color="auto" w:fill="auto"/>
            <w:noWrap/>
            <w:vAlign w:val="center"/>
            <w:hideMark/>
          </w:tcPr>
          <w:p w14:paraId="25D1BF8C"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LI</w:t>
            </w:r>
          </w:p>
        </w:tc>
        <w:tc>
          <w:tcPr>
            <w:tcW w:w="0" w:type="auto"/>
            <w:tcBorders>
              <w:top w:val="single" w:sz="4" w:space="0" w:color="auto"/>
            </w:tcBorders>
            <w:shd w:val="clear" w:color="auto" w:fill="auto"/>
            <w:noWrap/>
            <w:vAlign w:val="center"/>
            <w:hideMark/>
          </w:tcPr>
          <w:p w14:paraId="7AAE2D5B"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LI</w:t>
            </w:r>
          </w:p>
        </w:tc>
        <w:tc>
          <w:tcPr>
            <w:tcW w:w="0" w:type="auto"/>
            <w:tcBorders>
              <w:top w:val="single" w:sz="4" w:space="0" w:color="auto"/>
            </w:tcBorders>
            <w:shd w:val="clear" w:color="auto" w:fill="auto"/>
            <w:noWrap/>
            <w:vAlign w:val="center"/>
            <w:hideMark/>
          </w:tcPr>
          <w:p w14:paraId="070EF18D"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LI</w:t>
            </w:r>
          </w:p>
        </w:tc>
        <w:tc>
          <w:tcPr>
            <w:tcW w:w="0" w:type="auto"/>
            <w:tcBorders>
              <w:top w:val="single" w:sz="4" w:space="0" w:color="auto"/>
            </w:tcBorders>
            <w:shd w:val="clear" w:color="auto" w:fill="auto"/>
            <w:vAlign w:val="center"/>
            <w:hideMark/>
          </w:tcPr>
          <w:p w14:paraId="63555A81"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c>
          <w:tcPr>
            <w:tcW w:w="0" w:type="auto"/>
            <w:tcBorders>
              <w:top w:val="single" w:sz="4" w:space="0" w:color="auto"/>
            </w:tcBorders>
            <w:shd w:val="clear" w:color="auto" w:fill="auto"/>
            <w:vAlign w:val="center"/>
            <w:hideMark/>
          </w:tcPr>
          <w:p w14:paraId="5C7DEE1D"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c>
          <w:tcPr>
            <w:tcW w:w="0" w:type="auto"/>
            <w:tcBorders>
              <w:top w:val="single" w:sz="4" w:space="0" w:color="auto"/>
            </w:tcBorders>
            <w:shd w:val="clear" w:color="auto" w:fill="auto"/>
            <w:vAlign w:val="center"/>
            <w:hideMark/>
          </w:tcPr>
          <w:p w14:paraId="6624B3E9"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VHI</w:t>
            </w:r>
          </w:p>
        </w:tc>
      </w:tr>
      <w:tr w:rsidR="007850D1" w:rsidRPr="00F72E6C" w14:paraId="1DEE7E50" w14:textId="77777777" w:rsidTr="001208E1">
        <w:trPr>
          <w:trHeight w:val="276"/>
        </w:trPr>
        <w:tc>
          <w:tcPr>
            <w:tcW w:w="0" w:type="auto"/>
            <w:shd w:val="clear" w:color="auto" w:fill="auto"/>
            <w:noWrap/>
            <w:vAlign w:val="center"/>
            <w:hideMark/>
          </w:tcPr>
          <w:p w14:paraId="6EE75369"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B2</w:t>
            </w:r>
          </w:p>
        </w:tc>
        <w:tc>
          <w:tcPr>
            <w:tcW w:w="0" w:type="auto"/>
            <w:shd w:val="clear" w:color="auto" w:fill="auto"/>
            <w:noWrap/>
            <w:vAlign w:val="center"/>
            <w:hideMark/>
          </w:tcPr>
          <w:p w14:paraId="3B77C4B4"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c>
          <w:tcPr>
            <w:tcW w:w="0" w:type="auto"/>
            <w:shd w:val="clear" w:color="000000" w:fill="A6A6A6"/>
            <w:noWrap/>
            <w:vAlign w:val="center"/>
            <w:hideMark/>
          </w:tcPr>
          <w:p w14:paraId="7CC1F40B"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NI</w:t>
            </w:r>
          </w:p>
        </w:tc>
        <w:tc>
          <w:tcPr>
            <w:tcW w:w="0" w:type="auto"/>
            <w:shd w:val="clear" w:color="auto" w:fill="auto"/>
            <w:noWrap/>
            <w:vAlign w:val="center"/>
            <w:hideMark/>
          </w:tcPr>
          <w:p w14:paraId="37BC5537"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VHI</w:t>
            </w:r>
          </w:p>
        </w:tc>
        <w:tc>
          <w:tcPr>
            <w:tcW w:w="0" w:type="auto"/>
            <w:shd w:val="clear" w:color="auto" w:fill="auto"/>
            <w:noWrap/>
            <w:vAlign w:val="center"/>
            <w:hideMark/>
          </w:tcPr>
          <w:p w14:paraId="4F1DE556"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LI</w:t>
            </w:r>
          </w:p>
        </w:tc>
        <w:tc>
          <w:tcPr>
            <w:tcW w:w="0" w:type="auto"/>
            <w:shd w:val="clear" w:color="auto" w:fill="auto"/>
            <w:noWrap/>
            <w:vAlign w:val="center"/>
            <w:hideMark/>
          </w:tcPr>
          <w:p w14:paraId="48F40396"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VHI</w:t>
            </w:r>
          </w:p>
        </w:tc>
        <w:tc>
          <w:tcPr>
            <w:tcW w:w="0" w:type="auto"/>
            <w:shd w:val="clear" w:color="auto" w:fill="auto"/>
            <w:vAlign w:val="center"/>
            <w:hideMark/>
          </w:tcPr>
          <w:p w14:paraId="543A682F"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c>
          <w:tcPr>
            <w:tcW w:w="0" w:type="auto"/>
            <w:shd w:val="clear" w:color="auto" w:fill="auto"/>
            <w:vAlign w:val="center"/>
            <w:hideMark/>
          </w:tcPr>
          <w:p w14:paraId="5FBBB2FB"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c>
          <w:tcPr>
            <w:tcW w:w="0" w:type="auto"/>
            <w:shd w:val="clear" w:color="auto" w:fill="auto"/>
            <w:vAlign w:val="center"/>
            <w:hideMark/>
          </w:tcPr>
          <w:p w14:paraId="3ECE3434"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c>
          <w:tcPr>
            <w:tcW w:w="0" w:type="auto"/>
            <w:gridSpan w:val="2"/>
            <w:shd w:val="clear" w:color="auto" w:fill="auto"/>
            <w:noWrap/>
            <w:vAlign w:val="center"/>
            <w:hideMark/>
          </w:tcPr>
          <w:p w14:paraId="07B593BF"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VHI</w:t>
            </w:r>
          </w:p>
        </w:tc>
        <w:tc>
          <w:tcPr>
            <w:tcW w:w="0" w:type="auto"/>
            <w:shd w:val="clear" w:color="000000" w:fill="A6A6A6"/>
            <w:noWrap/>
            <w:vAlign w:val="center"/>
            <w:hideMark/>
          </w:tcPr>
          <w:p w14:paraId="5BF1CC98"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NI</w:t>
            </w:r>
          </w:p>
        </w:tc>
        <w:tc>
          <w:tcPr>
            <w:tcW w:w="0" w:type="auto"/>
            <w:shd w:val="clear" w:color="auto" w:fill="auto"/>
            <w:noWrap/>
            <w:vAlign w:val="center"/>
            <w:hideMark/>
          </w:tcPr>
          <w:p w14:paraId="6642C4A0"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VHI</w:t>
            </w:r>
          </w:p>
        </w:tc>
        <w:tc>
          <w:tcPr>
            <w:tcW w:w="0" w:type="auto"/>
            <w:shd w:val="clear" w:color="auto" w:fill="auto"/>
            <w:noWrap/>
            <w:vAlign w:val="center"/>
            <w:hideMark/>
          </w:tcPr>
          <w:p w14:paraId="2A7E0D10"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c>
          <w:tcPr>
            <w:tcW w:w="0" w:type="auto"/>
            <w:shd w:val="clear" w:color="auto" w:fill="auto"/>
            <w:noWrap/>
            <w:vAlign w:val="center"/>
            <w:hideMark/>
          </w:tcPr>
          <w:p w14:paraId="40C7D79C"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VHI</w:t>
            </w:r>
          </w:p>
        </w:tc>
        <w:tc>
          <w:tcPr>
            <w:tcW w:w="0" w:type="auto"/>
            <w:shd w:val="clear" w:color="auto" w:fill="auto"/>
            <w:vAlign w:val="center"/>
            <w:hideMark/>
          </w:tcPr>
          <w:p w14:paraId="4DA7495F"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c>
          <w:tcPr>
            <w:tcW w:w="0" w:type="auto"/>
            <w:shd w:val="clear" w:color="auto" w:fill="auto"/>
            <w:vAlign w:val="center"/>
            <w:hideMark/>
          </w:tcPr>
          <w:p w14:paraId="25B6A937"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c>
          <w:tcPr>
            <w:tcW w:w="0" w:type="auto"/>
            <w:shd w:val="clear" w:color="auto" w:fill="auto"/>
            <w:vAlign w:val="center"/>
            <w:hideMark/>
          </w:tcPr>
          <w:p w14:paraId="6B866571"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r>
      <w:tr w:rsidR="007850D1" w:rsidRPr="00F72E6C" w14:paraId="7014E316" w14:textId="77777777" w:rsidTr="001208E1">
        <w:trPr>
          <w:trHeight w:val="276"/>
        </w:trPr>
        <w:tc>
          <w:tcPr>
            <w:tcW w:w="0" w:type="auto"/>
            <w:shd w:val="clear" w:color="auto" w:fill="auto"/>
            <w:noWrap/>
            <w:vAlign w:val="center"/>
            <w:hideMark/>
          </w:tcPr>
          <w:p w14:paraId="61708A05"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B3</w:t>
            </w:r>
          </w:p>
        </w:tc>
        <w:tc>
          <w:tcPr>
            <w:tcW w:w="0" w:type="auto"/>
            <w:shd w:val="clear" w:color="auto" w:fill="auto"/>
            <w:noWrap/>
            <w:vAlign w:val="center"/>
            <w:hideMark/>
          </w:tcPr>
          <w:p w14:paraId="356BBC2E"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VLI</w:t>
            </w:r>
          </w:p>
        </w:tc>
        <w:tc>
          <w:tcPr>
            <w:tcW w:w="0" w:type="auto"/>
            <w:shd w:val="clear" w:color="auto" w:fill="auto"/>
            <w:noWrap/>
            <w:vAlign w:val="center"/>
            <w:hideMark/>
          </w:tcPr>
          <w:p w14:paraId="011F0CCD"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LI</w:t>
            </w:r>
          </w:p>
        </w:tc>
        <w:tc>
          <w:tcPr>
            <w:tcW w:w="0" w:type="auto"/>
            <w:shd w:val="clear" w:color="000000" w:fill="A6A6A6"/>
            <w:noWrap/>
            <w:vAlign w:val="center"/>
            <w:hideMark/>
          </w:tcPr>
          <w:p w14:paraId="1F3AD104"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NI</w:t>
            </w:r>
          </w:p>
        </w:tc>
        <w:tc>
          <w:tcPr>
            <w:tcW w:w="0" w:type="auto"/>
            <w:shd w:val="clear" w:color="auto" w:fill="auto"/>
            <w:noWrap/>
            <w:vAlign w:val="center"/>
            <w:hideMark/>
          </w:tcPr>
          <w:p w14:paraId="2E71574E"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c>
          <w:tcPr>
            <w:tcW w:w="0" w:type="auto"/>
            <w:shd w:val="clear" w:color="auto" w:fill="auto"/>
            <w:noWrap/>
            <w:vAlign w:val="center"/>
            <w:hideMark/>
          </w:tcPr>
          <w:p w14:paraId="4D2F09F0"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LI</w:t>
            </w:r>
          </w:p>
        </w:tc>
        <w:tc>
          <w:tcPr>
            <w:tcW w:w="0" w:type="auto"/>
            <w:shd w:val="clear" w:color="auto" w:fill="auto"/>
            <w:vAlign w:val="center"/>
            <w:hideMark/>
          </w:tcPr>
          <w:p w14:paraId="209D2008"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c>
          <w:tcPr>
            <w:tcW w:w="0" w:type="auto"/>
            <w:shd w:val="clear" w:color="auto" w:fill="auto"/>
            <w:vAlign w:val="center"/>
            <w:hideMark/>
          </w:tcPr>
          <w:p w14:paraId="46E29AFD"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LI</w:t>
            </w:r>
          </w:p>
        </w:tc>
        <w:tc>
          <w:tcPr>
            <w:tcW w:w="0" w:type="auto"/>
            <w:shd w:val="clear" w:color="auto" w:fill="auto"/>
            <w:vAlign w:val="center"/>
            <w:hideMark/>
          </w:tcPr>
          <w:p w14:paraId="7E60ABB5"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c>
          <w:tcPr>
            <w:tcW w:w="0" w:type="auto"/>
            <w:gridSpan w:val="2"/>
            <w:shd w:val="clear" w:color="auto" w:fill="auto"/>
            <w:noWrap/>
            <w:vAlign w:val="center"/>
            <w:hideMark/>
          </w:tcPr>
          <w:p w14:paraId="5DA829C0"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VHI</w:t>
            </w:r>
          </w:p>
        </w:tc>
        <w:tc>
          <w:tcPr>
            <w:tcW w:w="0" w:type="auto"/>
            <w:shd w:val="clear" w:color="auto" w:fill="auto"/>
            <w:noWrap/>
            <w:vAlign w:val="center"/>
            <w:hideMark/>
          </w:tcPr>
          <w:p w14:paraId="17569347"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LI</w:t>
            </w:r>
          </w:p>
        </w:tc>
        <w:tc>
          <w:tcPr>
            <w:tcW w:w="0" w:type="auto"/>
            <w:shd w:val="clear" w:color="000000" w:fill="A6A6A6"/>
            <w:noWrap/>
            <w:vAlign w:val="center"/>
            <w:hideMark/>
          </w:tcPr>
          <w:p w14:paraId="6F5CCD2D"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NI</w:t>
            </w:r>
          </w:p>
        </w:tc>
        <w:tc>
          <w:tcPr>
            <w:tcW w:w="0" w:type="auto"/>
            <w:shd w:val="clear" w:color="auto" w:fill="auto"/>
            <w:noWrap/>
            <w:vAlign w:val="center"/>
            <w:hideMark/>
          </w:tcPr>
          <w:p w14:paraId="56383500"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LI</w:t>
            </w:r>
          </w:p>
        </w:tc>
        <w:tc>
          <w:tcPr>
            <w:tcW w:w="0" w:type="auto"/>
            <w:shd w:val="clear" w:color="auto" w:fill="auto"/>
            <w:noWrap/>
            <w:vAlign w:val="center"/>
            <w:hideMark/>
          </w:tcPr>
          <w:p w14:paraId="4556325E"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c>
          <w:tcPr>
            <w:tcW w:w="0" w:type="auto"/>
            <w:shd w:val="clear" w:color="auto" w:fill="auto"/>
            <w:vAlign w:val="center"/>
            <w:hideMark/>
          </w:tcPr>
          <w:p w14:paraId="16D7132C"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LI</w:t>
            </w:r>
          </w:p>
        </w:tc>
        <w:tc>
          <w:tcPr>
            <w:tcW w:w="0" w:type="auto"/>
            <w:shd w:val="clear" w:color="auto" w:fill="auto"/>
            <w:vAlign w:val="center"/>
            <w:hideMark/>
          </w:tcPr>
          <w:p w14:paraId="54073C5A"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LI</w:t>
            </w:r>
          </w:p>
        </w:tc>
        <w:tc>
          <w:tcPr>
            <w:tcW w:w="0" w:type="auto"/>
            <w:shd w:val="clear" w:color="auto" w:fill="auto"/>
            <w:vAlign w:val="center"/>
            <w:hideMark/>
          </w:tcPr>
          <w:p w14:paraId="34A31978"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VHI</w:t>
            </w:r>
          </w:p>
        </w:tc>
      </w:tr>
      <w:tr w:rsidR="007850D1" w:rsidRPr="00F72E6C" w14:paraId="197C48C6" w14:textId="77777777" w:rsidTr="001208E1">
        <w:trPr>
          <w:trHeight w:val="276"/>
        </w:trPr>
        <w:tc>
          <w:tcPr>
            <w:tcW w:w="0" w:type="auto"/>
            <w:shd w:val="clear" w:color="auto" w:fill="auto"/>
            <w:noWrap/>
            <w:vAlign w:val="center"/>
            <w:hideMark/>
          </w:tcPr>
          <w:p w14:paraId="6C58C2AB"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B4</w:t>
            </w:r>
          </w:p>
        </w:tc>
        <w:tc>
          <w:tcPr>
            <w:tcW w:w="0" w:type="auto"/>
            <w:shd w:val="clear" w:color="auto" w:fill="auto"/>
            <w:noWrap/>
            <w:vAlign w:val="center"/>
            <w:hideMark/>
          </w:tcPr>
          <w:p w14:paraId="243107BE"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LI</w:t>
            </w:r>
          </w:p>
        </w:tc>
        <w:tc>
          <w:tcPr>
            <w:tcW w:w="0" w:type="auto"/>
            <w:shd w:val="clear" w:color="auto" w:fill="auto"/>
            <w:noWrap/>
            <w:vAlign w:val="center"/>
            <w:hideMark/>
          </w:tcPr>
          <w:p w14:paraId="0802D3FA"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VLI</w:t>
            </w:r>
          </w:p>
        </w:tc>
        <w:tc>
          <w:tcPr>
            <w:tcW w:w="0" w:type="auto"/>
            <w:shd w:val="clear" w:color="auto" w:fill="auto"/>
            <w:noWrap/>
            <w:vAlign w:val="center"/>
            <w:hideMark/>
          </w:tcPr>
          <w:p w14:paraId="6F8ACA07"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LI</w:t>
            </w:r>
          </w:p>
        </w:tc>
        <w:tc>
          <w:tcPr>
            <w:tcW w:w="0" w:type="auto"/>
            <w:shd w:val="clear" w:color="000000" w:fill="A6A6A6"/>
            <w:noWrap/>
            <w:vAlign w:val="center"/>
            <w:hideMark/>
          </w:tcPr>
          <w:p w14:paraId="3A754ED4"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NI</w:t>
            </w:r>
          </w:p>
        </w:tc>
        <w:tc>
          <w:tcPr>
            <w:tcW w:w="0" w:type="auto"/>
            <w:shd w:val="clear" w:color="auto" w:fill="auto"/>
            <w:noWrap/>
            <w:vAlign w:val="center"/>
            <w:hideMark/>
          </w:tcPr>
          <w:p w14:paraId="415DDE3A"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c>
          <w:tcPr>
            <w:tcW w:w="0" w:type="auto"/>
            <w:shd w:val="clear" w:color="auto" w:fill="auto"/>
            <w:vAlign w:val="center"/>
            <w:hideMark/>
          </w:tcPr>
          <w:p w14:paraId="49232E49"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VLI</w:t>
            </w:r>
          </w:p>
        </w:tc>
        <w:tc>
          <w:tcPr>
            <w:tcW w:w="0" w:type="auto"/>
            <w:shd w:val="clear" w:color="auto" w:fill="auto"/>
            <w:vAlign w:val="center"/>
            <w:hideMark/>
          </w:tcPr>
          <w:p w14:paraId="65B390D7"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c>
          <w:tcPr>
            <w:tcW w:w="0" w:type="auto"/>
            <w:shd w:val="clear" w:color="auto" w:fill="auto"/>
            <w:vAlign w:val="center"/>
            <w:hideMark/>
          </w:tcPr>
          <w:p w14:paraId="34C87EA5"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c>
          <w:tcPr>
            <w:tcW w:w="0" w:type="auto"/>
            <w:gridSpan w:val="2"/>
            <w:shd w:val="clear" w:color="auto" w:fill="auto"/>
            <w:noWrap/>
            <w:vAlign w:val="center"/>
            <w:hideMark/>
          </w:tcPr>
          <w:p w14:paraId="0AAF410F"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VLI</w:t>
            </w:r>
          </w:p>
        </w:tc>
        <w:tc>
          <w:tcPr>
            <w:tcW w:w="0" w:type="auto"/>
            <w:shd w:val="clear" w:color="auto" w:fill="auto"/>
            <w:noWrap/>
            <w:vAlign w:val="center"/>
            <w:hideMark/>
          </w:tcPr>
          <w:p w14:paraId="005F8A03"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c>
          <w:tcPr>
            <w:tcW w:w="0" w:type="auto"/>
            <w:shd w:val="clear" w:color="auto" w:fill="auto"/>
            <w:noWrap/>
            <w:vAlign w:val="center"/>
            <w:hideMark/>
          </w:tcPr>
          <w:p w14:paraId="6C3E32FC"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c>
          <w:tcPr>
            <w:tcW w:w="0" w:type="auto"/>
            <w:shd w:val="clear" w:color="000000" w:fill="A6A6A6"/>
            <w:noWrap/>
            <w:vAlign w:val="center"/>
            <w:hideMark/>
          </w:tcPr>
          <w:p w14:paraId="2936D999"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NI</w:t>
            </w:r>
          </w:p>
        </w:tc>
        <w:tc>
          <w:tcPr>
            <w:tcW w:w="0" w:type="auto"/>
            <w:shd w:val="clear" w:color="auto" w:fill="auto"/>
            <w:noWrap/>
            <w:vAlign w:val="center"/>
            <w:hideMark/>
          </w:tcPr>
          <w:p w14:paraId="38468199"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c>
          <w:tcPr>
            <w:tcW w:w="0" w:type="auto"/>
            <w:shd w:val="clear" w:color="auto" w:fill="auto"/>
            <w:vAlign w:val="center"/>
            <w:hideMark/>
          </w:tcPr>
          <w:p w14:paraId="03E69B35"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c>
          <w:tcPr>
            <w:tcW w:w="0" w:type="auto"/>
            <w:shd w:val="clear" w:color="auto" w:fill="auto"/>
            <w:vAlign w:val="center"/>
            <w:hideMark/>
          </w:tcPr>
          <w:p w14:paraId="40DD04D0"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c>
          <w:tcPr>
            <w:tcW w:w="0" w:type="auto"/>
            <w:shd w:val="clear" w:color="auto" w:fill="auto"/>
            <w:vAlign w:val="center"/>
            <w:hideMark/>
          </w:tcPr>
          <w:p w14:paraId="7A0E811E"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VHI</w:t>
            </w:r>
          </w:p>
        </w:tc>
      </w:tr>
      <w:tr w:rsidR="007850D1" w:rsidRPr="00F72E6C" w14:paraId="1DD455C9" w14:textId="77777777" w:rsidTr="001208E1">
        <w:trPr>
          <w:trHeight w:val="276"/>
        </w:trPr>
        <w:tc>
          <w:tcPr>
            <w:tcW w:w="0" w:type="auto"/>
            <w:shd w:val="clear" w:color="auto" w:fill="auto"/>
            <w:noWrap/>
            <w:vAlign w:val="center"/>
            <w:hideMark/>
          </w:tcPr>
          <w:p w14:paraId="5000848F"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B5</w:t>
            </w:r>
          </w:p>
        </w:tc>
        <w:tc>
          <w:tcPr>
            <w:tcW w:w="0" w:type="auto"/>
            <w:shd w:val="clear" w:color="auto" w:fill="auto"/>
            <w:noWrap/>
            <w:vAlign w:val="center"/>
            <w:hideMark/>
          </w:tcPr>
          <w:p w14:paraId="3EEA375E"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c>
          <w:tcPr>
            <w:tcW w:w="0" w:type="auto"/>
            <w:shd w:val="clear" w:color="auto" w:fill="auto"/>
            <w:noWrap/>
            <w:vAlign w:val="center"/>
            <w:hideMark/>
          </w:tcPr>
          <w:p w14:paraId="3A5AEDB0"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c>
          <w:tcPr>
            <w:tcW w:w="0" w:type="auto"/>
            <w:shd w:val="clear" w:color="auto" w:fill="auto"/>
            <w:noWrap/>
            <w:vAlign w:val="center"/>
            <w:hideMark/>
          </w:tcPr>
          <w:p w14:paraId="4D5D38ED"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LI</w:t>
            </w:r>
          </w:p>
        </w:tc>
        <w:tc>
          <w:tcPr>
            <w:tcW w:w="0" w:type="auto"/>
            <w:shd w:val="clear" w:color="auto" w:fill="auto"/>
            <w:noWrap/>
            <w:vAlign w:val="center"/>
            <w:hideMark/>
          </w:tcPr>
          <w:p w14:paraId="0C5DBA96"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LI</w:t>
            </w:r>
          </w:p>
        </w:tc>
        <w:tc>
          <w:tcPr>
            <w:tcW w:w="0" w:type="auto"/>
            <w:shd w:val="clear" w:color="000000" w:fill="A6A6A6"/>
            <w:noWrap/>
            <w:vAlign w:val="center"/>
            <w:hideMark/>
          </w:tcPr>
          <w:p w14:paraId="02CBC1D8"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NI</w:t>
            </w:r>
          </w:p>
        </w:tc>
        <w:tc>
          <w:tcPr>
            <w:tcW w:w="0" w:type="auto"/>
            <w:shd w:val="clear" w:color="auto" w:fill="auto"/>
            <w:vAlign w:val="center"/>
            <w:hideMark/>
          </w:tcPr>
          <w:p w14:paraId="5DD83B88"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c>
          <w:tcPr>
            <w:tcW w:w="0" w:type="auto"/>
            <w:shd w:val="clear" w:color="auto" w:fill="auto"/>
            <w:vAlign w:val="center"/>
            <w:hideMark/>
          </w:tcPr>
          <w:p w14:paraId="4B70B5DC"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c>
          <w:tcPr>
            <w:tcW w:w="0" w:type="auto"/>
            <w:shd w:val="clear" w:color="auto" w:fill="auto"/>
            <w:vAlign w:val="center"/>
            <w:hideMark/>
          </w:tcPr>
          <w:p w14:paraId="3DFDA784"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LI</w:t>
            </w:r>
          </w:p>
        </w:tc>
        <w:tc>
          <w:tcPr>
            <w:tcW w:w="0" w:type="auto"/>
            <w:gridSpan w:val="2"/>
            <w:shd w:val="clear" w:color="auto" w:fill="auto"/>
            <w:noWrap/>
            <w:vAlign w:val="center"/>
            <w:hideMark/>
          </w:tcPr>
          <w:p w14:paraId="471050B0"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VHI</w:t>
            </w:r>
          </w:p>
        </w:tc>
        <w:tc>
          <w:tcPr>
            <w:tcW w:w="0" w:type="auto"/>
            <w:shd w:val="clear" w:color="auto" w:fill="auto"/>
            <w:noWrap/>
            <w:vAlign w:val="center"/>
            <w:hideMark/>
          </w:tcPr>
          <w:p w14:paraId="57F452B1"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c>
          <w:tcPr>
            <w:tcW w:w="0" w:type="auto"/>
            <w:shd w:val="clear" w:color="auto" w:fill="auto"/>
            <w:noWrap/>
            <w:vAlign w:val="center"/>
            <w:hideMark/>
          </w:tcPr>
          <w:p w14:paraId="53153993"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VHI</w:t>
            </w:r>
          </w:p>
        </w:tc>
        <w:tc>
          <w:tcPr>
            <w:tcW w:w="0" w:type="auto"/>
            <w:shd w:val="clear" w:color="auto" w:fill="auto"/>
            <w:noWrap/>
            <w:vAlign w:val="center"/>
            <w:hideMark/>
          </w:tcPr>
          <w:p w14:paraId="704E9E1B"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LI</w:t>
            </w:r>
          </w:p>
        </w:tc>
        <w:tc>
          <w:tcPr>
            <w:tcW w:w="0" w:type="auto"/>
            <w:shd w:val="clear" w:color="000000" w:fill="A6A6A6"/>
            <w:noWrap/>
            <w:vAlign w:val="center"/>
            <w:hideMark/>
          </w:tcPr>
          <w:p w14:paraId="13146C9E"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NI</w:t>
            </w:r>
          </w:p>
        </w:tc>
        <w:tc>
          <w:tcPr>
            <w:tcW w:w="0" w:type="auto"/>
            <w:shd w:val="clear" w:color="auto" w:fill="auto"/>
            <w:vAlign w:val="center"/>
            <w:hideMark/>
          </w:tcPr>
          <w:p w14:paraId="1197B827"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LI</w:t>
            </w:r>
          </w:p>
        </w:tc>
        <w:tc>
          <w:tcPr>
            <w:tcW w:w="0" w:type="auto"/>
            <w:shd w:val="clear" w:color="auto" w:fill="auto"/>
            <w:vAlign w:val="center"/>
            <w:hideMark/>
          </w:tcPr>
          <w:p w14:paraId="04805FFA"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c>
          <w:tcPr>
            <w:tcW w:w="0" w:type="auto"/>
            <w:shd w:val="clear" w:color="auto" w:fill="auto"/>
            <w:vAlign w:val="center"/>
            <w:hideMark/>
          </w:tcPr>
          <w:p w14:paraId="4BEEA8F3"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r>
      <w:tr w:rsidR="007850D1" w:rsidRPr="00F72E6C" w14:paraId="4A644A8E" w14:textId="77777777" w:rsidTr="001208E1">
        <w:trPr>
          <w:trHeight w:val="276"/>
        </w:trPr>
        <w:tc>
          <w:tcPr>
            <w:tcW w:w="0" w:type="auto"/>
            <w:shd w:val="clear" w:color="auto" w:fill="auto"/>
            <w:vAlign w:val="center"/>
            <w:hideMark/>
          </w:tcPr>
          <w:p w14:paraId="75EBBBE2"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B6</w:t>
            </w:r>
          </w:p>
        </w:tc>
        <w:tc>
          <w:tcPr>
            <w:tcW w:w="0" w:type="auto"/>
            <w:shd w:val="clear" w:color="auto" w:fill="auto"/>
            <w:noWrap/>
            <w:vAlign w:val="center"/>
            <w:hideMark/>
          </w:tcPr>
          <w:p w14:paraId="6F93D252"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c>
          <w:tcPr>
            <w:tcW w:w="0" w:type="auto"/>
            <w:shd w:val="clear" w:color="auto" w:fill="auto"/>
            <w:noWrap/>
            <w:vAlign w:val="center"/>
            <w:hideMark/>
          </w:tcPr>
          <w:p w14:paraId="14F8927F"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VLI</w:t>
            </w:r>
          </w:p>
        </w:tc>
        <w:tc>
          <w:tcPr>
            <w:tcW w:w="0" w:type="auto"/>
            <w:shd w:val="clear" w:color="auto" w:fill="auto"/>
            <w:noWrap/>
            <w:vAlign w:val="center"/>
            <w:hideMark/>
          </w:tcPr>
          <w:p w14:paraId="1F18CB9C"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c>
          <w:tcPr>
            <w:tcW w:w="0" w:type="auto"/>
            <w:shd w:val="clear" w:color="auto" w:fill="auto"/>
            <w:noWrap/>
            <w:vAlign w:val="center"/>
            <w:hideMark/>
          </w:tcPr>
          <w:p w14:paraId="1547DF5D"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c>
          <w:tcPr>
            <w:tcW w:w="0" w:type="auto"/>
            <w:shd w:val="clear" w:color="auto" w:fill="auto"/>
            <w:noWrap/>
            <w:vAlign w:val="center"/>
            <w:hideMark/>
          </w:tcPr>
          <w:p w14:paraId="0150B567"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LI</w:t>
            </w:r>
          </w:p>
        </w:tc>
        <w:tc>
          <w:tcPr>
            <w:tcW w:w="0" w:type="auto"/>
            <w:shd w:val="clear" w:color="000000" w:fill="A6A6A6"/>
            <w:vAlign w:val="center"/>
            <w:hideMark/>
          </w:tcPr>
          <w:p w14:paraId="104BCFE4"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NI</w:t>
            </w:r>
          </w:p>
        </w:tc>
        <w:tc>
          <w:tcPr>
            <w:tcW w:w="0" w:type="auto"/>
            <w:shd w:val="clear" w:color="auto" w:fill="auto"/>
            <w:vAlign w:val="center"/>
            <w:hideMark/>
          </w:tcPr>
          <w:p w14:paraId="47731C65"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c>
          <w:tcPr>
            <w:tcW w:w="0" w:type="auto"/>
            <w:shd w:val="clear" w:color="auto" w:fill="auto"/>
            <w:vAlign w:val="center"/>
            <w:hideMark/>
          </w:tcPr>
          <w:p w14:paraId="2615275F"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LI</w:t>
            </w:r>
          </w:p>
        </w:tc>
        <w:tc>
          <w:tcPr>
            <w:tcW w:w="0" w:type="auto"/>
            <w:gridSpan w:val="2"/>
            <w:shd w:val="clear" w:color="auto" w:fill="auto"/>
            <w:noWrap/>
            <w:vAlign w:val="center"/>
            <w:hideMark/>
          </w:tcPr>
          <w:p w14:paraId="14942D0C"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c>
          <w:tcPr>
            <w:tcW w:w="0" w:type="auto"/>
            <w:shd w:val="clear" w:color="auto" w:fill="auto"/>
            <w:noWrap/>
            <w:vAlign w:val="center"/>
            <w:hideMark/>
          </w:tcPr>
          <w:p w14:paraId="1390EE6B"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LI</w:t>
            </w:r>
          </w:p>
        </w:tc>
        <w:tc>
          <w:tcPr>
            <w:tcW w:w="0" w:type="auto"/>
            <w:shd w:val="clear" w:color="auto" w:fill="auto"/>
            <w:noWrap/>
            <w:vAlign w:val="center"/>
            <w:hideMark/>
          </w:tcPr>
          <w:p w14:paraId="3A17362B"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c>
          <w:tcPr>
            <w:tcW w:w="0" w:type="auto"/>
            <w:shd w:val="clear" w:color="auto" w:fill="auto"/>
            <w:noWrap/>
            <w:vAlign w:val="center"/>
            <w:hideMark/>
          </w:tcPr>
          <w:p w14:paraId="2785EB69"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VLI</w:t>
            </w:r>
          </w:p>
        </w:tc>
        <w:tc>
          <w:tcPr>
            <w:tcW w:w="0" w:type="auto"/>
            <w:shd w:val="clear" w:color="auto" w:fill="auto"/>
            <w:noWrap/>
            <w:vAlign w:val="center"/>
            <w:hideMark/>
          </w:tcPr>
          <w:p w14:paraId="57A4E22D"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LI</w:t>
            </w:r>
          </w:p>
        </w:tc>
        <w:tc>
          <w:tcPr>
            <w:tcW w:w="0" w:type="auto"/>
            <w:shd w:val="clear" w:color="000000" w:fill="A6A6A6"/>
            <w:vAlign w:val="center"/>
            <w:hideMark/>
          </w:tcPr>
          <w:p w14:paraId="6B85B9AD"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NI</w:t>
            </w:r>
          </w:p>
        </w:tc>
        <w:tc>
          <w:tcPr>
            <w:tcW w:w="0" w:type="auto"/>
            <w:shd w:val="clear" w:color="auto" w:fill="auto"/>
            <w:vAlign w:val="center"/>
            <w:hideMark/>
          </w:tcPr>
          <w:p w14:paraId="0431202E"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VHI</w:t>
            </w:r>
          </w:p>
        </w:tc>
        <w:tc>
          <w:tcPr>
            <w:tcW w:w="0" w:type="auto"/>
            <w:shd w:val="clear" w:color="auto" w:fill="auto"/>
            <w:vAlign w:val="center"/>
            <w:hideMark/>
          </w:tcPr>
          <w:p w14:paraId="6BAC41C6"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r>
      <w:tr w:rsidR="007850D1" w:rsidRPr="00F72E6C" w14:paraId="65AEF3A1" w14:textId="77777777" w:rsidTr="001208E1">
        <w:trPr>
          <w:trHeight w:val="276"/>
        </w:trPr>
        <w:tc>
          <w:tcPr>
            <w:tcW w:w="0" w:type="auto"/>
            <w:shd w:val="clear" w:color="auto" w:fill="auto"/>
            <w:vAlign w:val="center"/>
            <w:hideMark/>
          </w:tcPr>
          <w:p w14:paraId="048D0CB8"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B7</w:t>
            </w:r>
          </w:p>
        </w:tc>
        <w:tc>
          <w:tcPr>
            <w:tcW w:w="0" w:type="auto"/>
            <w:shd w:val="clear" w:color="auto" w:fill="auto"/>
            <w:noWrap/>
            <w:vAlign w:val="center"/>
            <w:hideMark/>
          </w:tcPr>
          <w:p w14:paraId="322DAE3C"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c>
          <w:tcPr>
            <w:tcW w:w="0" w:type="auto"/>
            <w:shd w:val="clear" w:color="auto" w:fill="auto"/>
            <w:noWrap/>
            <w:vAlign w:val="center"/>
            <w:hideMark/>
          </w:tcPr>
          <w:p w14:paraId="1D8200E7"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c>
          <w:tcPr>
            <w:tcW w:w="0" w:type="auto"/>
            <w:shd w:val="clear" w:color="auto" w:fill="auto"/>
            <w:noWrap/>
            <w:vAlign w:val="center"/>
            <w:hideMark/>
          </w:tcPr>
          <w:p w14:paraId="1F694DE0"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LI</w:t>
            </w:r>
          </w:p>
        </w:tc>
        <w:tc>
          <w:tcPr>
            <w:tcW w:w="0" w:type="auto"/>
            <w:shd w:val="clear" w:color="auto" w:fill="auto"/>
            <w:noWrap/>
            <w:vAlign w:val="center"/>
            <w:hideMark/>
          </w:tcPr>
          <w:p w14:paraId="25DD4772"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c>
          <w:tcPr>
            <w:tcW w:w="0" w:type="auto"/>
            <w:shd w:val="clear" w:color="auto" w:fill="auto"/>
            <w:noWrap/>
            <w:vAlign w:val="center"/>
            <w:hideMark/>
          </w:tcPr>
          <w:p w14:paraId="350A9550"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VLI</w:t>
            </w:r>
          </w:p>
        </w:tc>
        <w:tc>
          <w:tcPr>
            <w:tcW w:w="0" w:type="auto"/>
            <w:shd w:val="clear" w:color="auto" w:fill="auto"/>
            <w:vAlign w:val="center"/>
            <w:hideMark/>
          </w:tcPr>
          <w:p w14:paraId="720F010A"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c>
          <w:tcPr>
            <w:tcW w:w="0" w:type="auto"/>
            <w:shd w:val="clear" w:color="000000" w:fill="A6A6A6"/>
            <w:vAlign w:val="center"/>
            <w:hideMark/>
          </w:tcPr>
          <w:p w14:paraId="44A7DAD0"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NI</w:t>
            </w:r>
          </w:p>
        </w:tc>
        <w:tc>
          <w:tcPr>
            <w:tcW w:w="0" w:type="auto"/>
            <w:shd w:val="clear" w:color="auto" w:fill="auto"/>
            <w:vAlign w:val="center"/>
            <w:hideMark/>
          </w:tcPr>
          <w:p w14:paraId="768232E7"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c>
          <w:tcPr>
            <w:tcW w:w="0" w:type="auto"/>
            <w:gridSpan w:val="2"/>
            <w:shd w:val="clear" w:color="auto" w:fill="auto"/>
            <w:noWrap/>
            <w:vAlign w:val="center"/>
            <w:hideMark/>
          </w:tcPr>
          <w:p w14:paraId="7BE7C3D9"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c>
          <w:tcPr>
            <w:tcW w:w="0" w:type="auto"/>
            <w:shd w:val="clear" w:color="auto" w:fill="auto"/>
            <w:noWrap/>
            <w:vAlign w:val="center"/>
            <w:hideMark/>
          </w:tcPr>
          <w:p w14:paraId="05514675"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LI</w:t>
            </w:r>
          </w:p>
        </w:tc>
        <w:tc>
          <w:tcPr>
            <w:tcW w:w="0" w:type="auto"/>
            <w:shd w:val="clear" w:color="auto" w:fill="auto"/>
            <w:noWrap/>
            <w:vAlign w:val="center"/>
            <w:hideMark/>
          </w:tcPr>
          <w:p w14:paraId="1A08BC44"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VLI</w:t>
            </w:r>
          </w:p>
        </w:tc>
        <w:tc>
          <w:tcPr>
            <w:tcW w:w="0" w:type="auto"/>
            <w:shd w:val="clear" w:color="auto" w:fill="auto"/>
            <w:noWrap/>
            <w:vAlign w:val="center"/>
            <w:hideMark/>
          </w:tcPr>
          <w:p w14:paraId="5C2B344C"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LI</w:t>
            </w:r>
          </w:p>
        </w:tc>
        <w:tc>
          <w:tcPr>
            <w:tcW w:w="0" w:type="auto"/>
            <w:shd w:val="clear" w:color="auto" w:fill="auto"/>
            <w:noWrap/>
            <w:vAlign w:val="center"/>
            <w:hideMark/>
          </w:tcPr>
          <w:p w14:paraId="00823F46"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LI</w:t>
            </w:r>
          </w:p>
        </w:tc>
        <w:tc>
          <w:tcPr>
            <w:tcW w:w="0" w:type="auto"/>
            <w:shd w:val="clear" w:color="auto" w:fill="auto"/>
            <w:vAlign w:val="center"/>
            <w:hideMark/>
          </w:tcPr>
          <w:p w14:paraId="1FC216FB"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c>
          <w:tcPr>
            <w:tcW w:w="0" w:type="auto"/>
            <w:shd w:val="clear" w:color="000000" w:fill="A6A6A6"/>
            <w:vAlign w:val="center"/>
            <w:hideMark/>
          </w:tcPr>
          <w:p w14:paraId="73F857A6"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NI</w:t>
            </w:r>
          </w:p>
        </w:tc>
        <w:tc>
          <w:tcPr>
            <w:tcW w:w="0" w:type="auto"/>
            <w:shd w:val="clear" w:color="auto" w:fill="auto"/>
            <w:vAlign w:val="center"/>
            <w:hideMark/>
          </w:tcPr>
          <w:p w14:paraId="1947770D"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r>
      <w:tr w:rsidR="007850D1" w:rsidRPr="00F72E6C" w14:paraId="50892AA7" w14:textId="77777777" w:rsidTr="001208E1">
        <w:trPr>
          <w:trHeight w:val="276"/>
        </w:trPr>
        <w:tc>
          <w:tcPr>
            <w:tcW w:w="0" w:type="auto"/>
            <w:tcBorders>
              <w:bottom w:val="single" w:sz="4" w:space="0" w:color="auto"/>
            </w:tcBorders>
            <w:shd w:val="clear" w:color="auto" w:fill="auto"/>
            <w:vAlign w:val="center"/>
            <w:hideMark/>
          </w:tcPr>
          <w:p w14:paraId="03C55364"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B8</w:t>
            </w:r>
          </w:p>
        </w:tc>
        <w:tc>
          <w:tcPr>
            <w:tcW w:w="0" w:type="auto"/>
            <w:tcBorders>
              <w:bottom w:val="single" w:sz="4" w:space="0" w:color="auto"/>
            </w:tcBorders>
            <w:shd w:val="clear" w:color="auto" w:fill="auto"/>
            <w:noWrap/>
            <w:vAlign w:val="center"/>
            <w:hideMark/>
          </w:tcPr>
          <w:p w14:paraId="441CC605"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LI</w:t>
            </w:r>
          </w:p>
        </w:tc>
        <w:tc>
          <w:tcPr>
            <w:tcW w:w="0" w:type="auto"/>
            <w:tcBorders>
              <w:bottom w:val="single" w:sz="4" w:space="0" w:color="auto"/>
            </w:tcBorders>
            <w:shd w:val="clear" w:color="auto" w:fill="auto"/>
            <w:noWrap/>
            <w:vAlign w:val="center"/>
            <w:hideMark/>
          </w:tcPr>
          <w:p w14:paraId="1EE58B7B"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VHI</w:t>
            </w:r>
          </w:p>
        </w:tc>
        <w:tc>
          <w:tcPr>
            <w:tcW w:w="0" w:type="auto"/>
            <w:tcBorders>
              <w:bottom w:val="single" w:sz="4" w:space="0" w:color="auto"/>
            </w:tcBorders>
            <w:shd w:val="clear" w:color="auto" w:fill="auto"/>
            <w:noWrap/>
            <w:vAlign w:val="center"/>
            <w:hideMark/>
          </w:tcPr>
          <w:p w14:paraId="6724A31B"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c>
          <w:tcPr>
            <w:tcW w:w="0" w:type="auto"/>
            <w:tcBorders>
              <w:bottom w:val="single" w:sz="4" w:space="0" w:color="auto"/>
            </w:tcBorders>
            <w:shd w:val="clear" w:color="auto" w:fill="auto"/>
            <w:noWrap/>
            <w:vAlign w:val="center"/>
            <w:hideMark/>
          </w:tcPr>
          <w:p w14:paraId="03923035"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VHI</w:t>
            </w:r>
          </w:p>
        </w:tc>
        <w:tc>
          <w:tcPr>
            <w:tcW w:w="0" w:type="auto"/>
            <w:tcBorders>
              <w:bottom w:val="single" w:sz="4" w:space="0" w:color="auto"/>
            </w:tcBorders>
            <w:shd w:val="clear" w:color="auto" w:fill="auto"/>
            <w:noWrap/>
            <w:vAlign w:val="center"/>
            <w:hideMark/>
          </w:tcPr>
          <w:p w14:paraId="1A501C3A"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VHI</w:t>
            </w:r>
          </w:p>
        </w:tc>
        <w:tc>
          <w:tcPr>
            <w:tcW w:w="0" w:type="auto"/>
            <w:tcBorders>
              <w:bottom w:val="single" w:sz="4" w:space="0" w:color="auto"/>
            </w:tcBorders>
            <w:shd w:val="clear" w:color="auto" w:fill="auto"/>
            <w:vAlign w:val="center"/>
            <w:hideMark/>
          </w:tcPr>
          <w:p w14:paraId="0E578EAD"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c>
          <w:tcPr>
            <w:tcW w:w="0" w:type="auto"/>
            <w:tcBorders>
              <w:bottom w:val="single" w:sz="4" w:space="0" w:color="auto"/>
            </w:tcBorders>
            <w:shd w:val="clear" w:color="auto" w:fill="auto"/>
            <w:vAlign w:val="center"/>
            <w:hideMark/>
          </w:tcPr>
          <w:p w14:paraId="50093FC4"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LI</w:t>
            </w:r>
          </w:p>
        </w:tc>
        <w:tc>
          <w:tcPr>
            <w:tcW w:w="0" w:type="auto"/>
            <w:tcBorders>
              <w:bottom w:val="single" w:sz="4" w:space="0" w:color="auto"/>
            </w:tcBorders>
            <w:shd w:val="clear" w:color="000000" w:fill="A6A6A6"/>
            <w:vAlign w:val="center"/>
            <w:hideMark/>
          </w:tcPr>
          <w:p w14:paraId="0DE00F88"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NI</w:t>
            </w:r>
          </w:p>
        </w:tc>
        <w:tc>
          <w:tcPr>
            <w:tcW w:w="0" w:type="auto"/>
            <w:gridSpan w:val="2"/>
            <w:tcBorders>
              <w:bottom w:val="single" w:sz="4" w:space="0" w:color="auto"/>
            </w:tcBorders>
            <w:shd w:val="clear" w:color="auto" w:fill="auto"/>
            <w:noWrap/>
            <w:vAlign w:val="center"/>
            <w:hideMark/>
          </w:tcPr>
          <w:p w14:paraId="67C09943"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LI</w:t>
            </w:r>
          </w:p>
        </w:tc>
        <w:tc>
          <w:tcPr>
            <w:tcW w:w="0" w:type="auto"/>
            <w:tcBorders>
              <w:bottom w:val="single" w:sz="4" w:space="0" w:color="auto"/>
            </w:tcBorders>
            <w:shd w:val="clear" w:color="auto" w:fill="auto"/>
            <w:noWrap/>
            <w:vAlign w:val="center"/>
            <w:hideMark/>
          </w:tcPr>
          <w:p w14:paraId="62C49CC5"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VHI</w:t>
            </w:r>
          </w:p>
        </w:tc>
        <w:tc>
          <w:tcPr>
            <w:tcW w:w="0" w:type="auto"/>
            <w:tcBorders>
              <w:bottom w:val="single" w:sz="4" w:space="0" w:color="auto"/>
            </w:tcBorders>
            <w:shd w:val="clear" w:color="auto" w:fill="auto"/>
            <w:noWrap/>
            <w:vAlign w:val="center"/>
            <w:hideMark/>
          </w:tcPr>
          <w:p w14:paraId="2BBF0DF4"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VHI</w:t>
            </w:r>
          </w:p>
        </w:tc>
        <w:tc>
          <w:tcPr>
            <w:tcW w:w="0" w:type="auto"/>
            <w:tcBorders>
              <w:bottom w:val="single" w:sz="4" w:space="0" w:color="auto"/>
            </w:tcBorders>
            <w:shd w:val="clear" w:color="auto" w:fill="auto"/>
            <w:noWrap/>
            <w:vAlign w:val="center"/>
            <w:hideMark/>
          </w:tcPr>
          <w:p w14:paraId="5B87220E"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VLI</w:t>
            </w:r>
          </w:p>
        </w:tc>
        <w:tc>
          <w:tcPr>
            <w:tcW w:w="0" w:type="auto"/>
            <w:tcBorders>
              <w:bottom w:val="single" w:sz="4" w:space="0" w:color="auto"/>
            </w:tcBorders>
            <w:shd w:val="clear" w:color="auto" w:fill="auto"/>
            <w:noWrap/>
            <w:vAlign w:val="center"/>
            <w:hideMark/>
          </w:tcPr>
          <w:p w14:paraId="6A3259CF"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c>
          <w:tcPr>
            <w:tcW w:w="0" w:type="auto"/>
            <w:tcBorders>
              <w:bottom w:val="single" w:sz="4" w:space="0" w:color="auto"/>
            </w:tcBorders>
            <w:shd w:val="clear" w:color="auto" w:fill="auto"/>
            <w:vAlign w:val="center"/>
            <w:hideMark/>
          </w:tcPr>
          <w:p w14:paraId="28AC5B87"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c>
          <w:tcPr>
            <w:tcW w:w="0" w:type="auto"/>
            <w:tcBorders>
              <w:bottom w:val="single" w:sz="4" w:space="0" w:color="auto"/>
            </w:tcBorders>
            <w:shd w:val="clear" w:color="auto" w:fill="auto"/>
            <w:vAlign w:val="center"/>
            <w:hideMark/>
          </w:tcPr>
          <w:p w14:paraId="77401126"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c>
          <w:tcPr>
            <w:tcW w:w="0" w:type="auto"/>
            <w:tcBorders>
              <w:bottom w:val="single" w:sz="4" w:space="0" w:color="auto"/>
            </w:tcBorders>
            <w:shd w:val="clear" w:color="000000" w:fill="A6A6A6"/>
            <w:vAlign w:val="center"/>
            <w:hideMark/>
          </w:tcPr>
          <w:p w14:paraId="6FDEC71A"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NI</w:t>
            </w:r>
          </w:p>
        </w:tc>
      </w:tr>
      <w:tr w:rsidR="00D36221" w:rsidRPr="00F72E6C" w14:paraId="7BB0D2FA" w14:textId="77777777" w:rsidTr="001208E1">
        <w:trPr>
          <w:trHeight w:val="276"/>
        </w:trPr>
        <w:tc>
          <w:tcPr>
            <w:tcW w:w="0" w:type="auto"/>
            <w:tcBorders>
              <w:top w:val="single" w:sz="4" w:space="0" w:color="auto"/>
              <w:bottom w:val="single" w:sz="4" w:space="0" w:color="auto"/>
            </w:tcBorders>
            <w:shd w:val="clear" w:color="auto" w:fill="auto"/>
            <w:noWrap/>
            <w:vAlign w:val="center"/>
            <w:hideMark/>
          </w:tcPr>
          <w:p w14:paraId="39362C66" w14:textId="77777777" w:rsidR="00D36221" w:rsidRPr="00BF7F71" w:rsidRDefault="00D36221" w:rsidP="00A00BE5">
            <w:pPr>
              <w:widowControl/>
              <w:jc w:val="left"/>
              <w:rPr>
                <w:rFonts w:asciiTheme="majorBidi" w:hAnsiTheme="majorBidi" w:cstheme="majorBidi"/>
                <w:color w:val="000000"/>
                <w:kern w:val="0"/>
                <w:sz w:val="16"/>
                <w:szCs w:val="16"/>
              </w:rPr>
            </w:pPr>
          </w:p>
        </w:tc>
        <w:tc>
          <w:tcPr>
            <w:tcW w:w="0" w:type="auto"/>
            <w:gridSpan w:val="9"/>
            <w:tcBorders>
              <w:top w:val="single" w:sz="4" w:space="0" w:color="auto"/>
              <w:bottom w:val="single" w:sz="4" w:space="0" w:color="auto"/>
            </w:tcBorders>
            <w:shd w:val="clear" w:color="auto" w:fill="auto"/>
            <w:noWrap/>
            <w:vAlign w:val="center"/>
            <w:hideMark/>
          </w:tcPr>
          <w:p w14:paraId="6E5215D3"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Expert-3</w:t>
            </w:r>
          </w:p>
        </w:tc>
        <w:tc>
          <w:tcPr>
            <w:tcW w:w="0" w:type="auto"/>
            <w:gridSpan w:val="8"/>
            <w:tcBorders>
              <w:top w:val="single" w:sz="4" w:space="0" w:color="auto"/>
              <w:bottom w:val="single" w:sz="4" w:space="0" w:color="auto"/>
            </w:tcBorders>
            <w:shd w:val="clear" w:color="auto" w:fill="auto"/>
            <w:noWrap/>
            <w:vAlign w:val="center"/>
            <w:hideMark/>
          </w:tcPr>
          <w:p w14:paraId="5E1C3883"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Expert-4</w:t>
            </w:r>
          </w:p>
        </w:tc>
      </w:tr>
      <w:tr w:rsidR="007850D1" w:rsidRPr="00F72E6C" w14:paraId="0CDFDD49" w14:textId="77777777" w:rsidTr="001208E1">
        <w:trPr>
          <w:trHeight w:val="276"/>
        </w:trPr>
        <w:tc>
          <w:tcPr>
            <w:tcW w:w="0" w:type="auto"/>
            <w:tcBorders>
              <w:top w:val="single" w:sz="4" w:space="0" w:color="auto"/>
            </w:tcBorders>
            <w:shd w:val="clear" w:color="auto" w:fill="auto"/>
            <w:noWrap/>
            <w:vAlign w:val="center"/>
            <w:hideMark/>
          </w:tcPr>
          <w:p w14:paraId="499AB569"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B1</w:t>
            </w:r>
          </w:p>
        </w:tc>
        <w:tc>
          <w:tcPr>
            <w:tcW w:w="0" w:type="auto"/>
            <w:tcBorders>
              <w:top w:val="single" w:sz="4" w:space="0" w:color="auto"/>
            </w:tcBorders>
            <w:shd w:val="clear" w:color="000000" w:fill="A6A6A6"/>
            <w:noWrap/>
            <w:vAlign w:val="center"/>
            <w:hideMark/>
          </w:tcPr>
          <w:p w14:paraId="4F2E48E5"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NI</w:t>
            </w:r>
          </w:p>
        </w:tc>
        <w:tc>
          <w:tcPr>
            <w:tcW w:w="0" w:type="auto"/>
            <w:tcBorders>
              <w:top w:val="single" w:sz="4" w:space="0" w:color="auto"/>
            </w:tcBorders>
            <w:shd w:val="clear" w:color="auto" w:fill="auto"/>
            <w:noWrap/>
            <w:vAlign w:val="center"/>
            <w:hideMark/>
          </w:tcPr>
          <w:p w14:paraId="3DAF6B88"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LI</w:t>
            </w:r>
          </w:p>
        </w:tc>
        <w:tc>
          <w:tcPr>
            <w:tcW w:w="0" w:type="auto"/>
            <w:tcBorders>
              <w:top w:val="single" w:sz="4" w:space="0" w:color="auto"/>
            </w:tcBorders>
            <w:shd w:val="clear" w:color="auto" w:fill="auto"/>
            <w:noWrap/>
            <w:vAlign w:val="center"/>
            <w:hideMark/>
          </w:tcPr>
          <w:p w14:paraId="0DBD214B"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c>
          <w:tcPr>
            <w:tcW w:w="0" w:type="auto"/>
            <w:tcBorders>
              <w:top w:val="single" w:sz="4" w:space="0" w:color="auto"/>
            </w:tcBorders>
            <w:shd w:val="clear" w:color="auto" w:fill="auto"/>
            <w:noWrap/>
            <w:vAlign w:val="center"/>
            <w:hideMark/>
          </w:tcPr>
          <w:p w14:paraId="2BB2E867"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c>
          <w:tcPr>
            <w:tcW w:w="0" w:type="auto"/>
            <w:tcBorders>
              <w:top w:val="single" w:sz="4" w:space="0" w:color="auto"/>
            </w:tcBorders>
            <w:shd w:val="clear" w:color="auto" w:fill="auto"/>
            <w:noWrap/>
            <w:vAlign w:val="center"/>
            <w:hideMark/>
          </w:tcPr>
          <w:p w14:paraId="098A8D11"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VHI</w:t>
            </w:r>
          </w:p>
        </w:tc>
        <w:tc>
          <w:tcPr>
            <w:tcW w:w="0" w:type="auto"/>
            <w:tcBorders>
              <w:top w:val="single" w:sz="4" w:space="0" w:color="auto"/>
            </w:tcBorders>
            <w:shd w:val="clear" w:color="auto" w:fill="auto"/>
            <w:vAlign w:val="center"/>
            <w:hideMark/>
          </w:tcPr>
          <w:p w14:paraId="235269E5"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c>
          <w:tcPr>
            <w:tcW w:w="0" w:type="auto"/>
            <w:tcBorders>
              <w:top w:val="single" w:sz="4" w:space="0" w:color="auto"/>
            </w:tcBorders>
            <w:shd w:val="clear" w:color="auto" w:fill="auto"/>
            <w:vAlign w:val="center"/>
            <w:hideMark/>
          </w:tcPr>
          <w:p w14:paraId="2BB529D2"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c>
          <w:tcPr>
            <w:tcW w:w="0" w:type="auto"/>
            <w:tcBorders>
              <w:top w:val="single" w:sz="4" w:space="0" w:color="auto"/>
            </w:tcBorders>
            <w:shd w:val="clear" w:color="auto" w:fill="auto"/>
            <w:vAlign w:val="center"/>
            <w:hideMark/>
          </w:tcPr>
          <w:p w14:paraId="60121688"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VLI</w:t>
            </w:r>
          </w:p>
        </w:tc>
        <w:tc>
          <w:tcPr>
            <w:tcW w:w="0" w:type="auto"/>
            <w:gridSpan w:val="2"/>
            <w:tcBorders>
              <w:top w:val="single" w:sz="4" w:space="0" w:color="auto"/>
            </w:tcBorders>
            <w:shd w:val="clear" w:color="000000" w:fill="A6A6A6"/>
            <w:noWrap/>
            <w:vAlign w:val="center"/>
            <w:hideMark/>
          </w:tcPr>
          <w:p w14:paraId="30F756EB"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NI</w:t>
            </w:r>
          </w:p>
        </w:tc>
        <w:tc>
          <w:tcPr>
            <w:tcW w:w="0" w:type="auto"/>
            <w:tcBorders>
              <w:top w:val="single" w:sz="4" w:space="0" w:color="auto"/>
            </w:tcBorders>
            <w:shd w:val="clear" w:color="auto" w:fill="auto"/>
            <w:noWrap/>
            <w:vAlign w:val="center"/>
            <w:hideMark/>
          </w:tcPr>
          <w:p w14:paraId="1BCE4459"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LI</w:t>
            </w:r>
          </w:p>
        </w:tc>
        <w:tc>
          <w:tcPr>
            <w:tcW w:w="0" w:type="auto"/>
            <w:tcBorders>
              <w:top w:val="single" w:sz="4" w:space="0" w:color="auto"/>
            </w:tcBorders>
            <w:shd w:val="clear" w:color="auto" w:fill="auto"/>
            <w:noWrap/>
            <w:vAlign w:val="center"/>
            <w:hideMark/>
          </w:tcPr>
          <w:p w14:paraId="5320CF0A"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c>
          <w:tcPr>
            <w:tcW w:w="0" w:type="auto"/>
            <w:tcBorders>
              <w:top w:val="single" w:sz="4" w:space="0" w:color="auto"/>
            </w:tcBorders>
            <w:shd w:val="clear" w:color="auto" w:fill="auto"/>
            <w:noWrap/>
            <w:vAlign w:val="center"/>
            <w:hideMark/>
          </w:tcPr>
          <w:p w14:paraId="2CB3A221"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LI</w:t>
            </w:r>
          </w:p>
        </w:tc>
        <w:tc>
          <w:tcPr>
            <w:tcW w:w="0" w:type="auto"/>
            <w:tcBorders>
              <w:top w:val="single" w:sz="4" w:space="0" w:color="auto"/>
            </w:tcBorders>
            <w:shd w:val="clear" w:color="auto" w:fill="auto"/>
            <w:noWrap/>
            <w:vAlign w:val="center"/>
            <w:hideMark/>
          </w:tcPr>
          <w:p w14:paraId="025F8A42"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c>
          <w:tcPr>
            <w:tcW w:w="0" w:type="auto"/>
            <w:tcBorders>
              <w:top w:val="single" w:sz="4" w:space="0" w:color="auto"/>
            </w:tcBorders>
            <w:shd w:val="clear" w:color="auto" w:fill="auto"/>
            <w:vAlign w:val="center"/>
            <w:hideMark/>
          </w:tcPr>
          <w:p w14:paraId="2647B748"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c>
          <w:tcPr>
            <w:tcW w:w="0" w:type="auto"/>
            <w:tcBorders>
              <w:top w:val="single" w:sz="4" w:space="0" w:color="auto"/>
            </w:tcBorders>
            <w:shd w:val="clear" w:color="auto" w:fill="auto"/>
            <w:vAlign w:val="center"/>
            <w:hideMark/>
          </w:tcPr>
          <w:p w14:paraId="284F0C91"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VHI</w:t>
            </w:r>
          </w:p>
        </w:tc>
        <w:tc>
          <w:tcPr>
            <w:tcW w:w="0" w:type="auto"/>
            <w:tcBorders>
              <w:top w:val="single" w:sz="4" w:space="0" w:color="auto"/>
            </w:tcBorders>
            <w:shd w:val="clear" w:color="auto" w:fill="auto"/>
            <w:vAlign w:val="center"/>
            <w:hideMark/>
          </w:tcPr>
          <w:p w14:paraId="7BA1E51F"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r>
      <w:tr w:rsidR="007850D1" w:rsidRPr="00F72E6C" w14:paraId="7755A6B1" w14:textId="77777777" w:rsidTr="001208E1">
        <w:trPr>
          <w:trHeight w:val="276"/>
        </w:trPr>
        <w:tc>
          <w:tcPr>
            <w:tcW w:w="0" w:type="auto"/>
            <w:shd w:val="clear" w:color="auto" w:fill="auto"/>
            <w:noWrap/>
            <w:vAlign w:val="center"/>
            <w:hideMark/>
          </w:tcPr>
          <w:p w14:paraId="0338F94A"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B2</w:t>
            </w:r>
          </w:p>
        </w:tc>
        <w:tc>
          <w:tcPr>
            <w:tcW w:w="0" w:type="auto"/>
            <w:shd w:val="clear" w:color="auto" w:fill="auto"/>
            <w:noWrap/>
            <w:vAlign w:val="center"/>
            <w:hideMark/>
          </w:tcPr>
          <w:p w14:paraId="3BC02F1A"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c>
          <w:tcPr>
            <w:tcW w:w="0" w:type="auto"/>
            <w:shd w:val="clear" w:color="000000" w:fill="A6A6A6"/>
            <w:noWrap/>
            <w:vAlign w:val="center"/>
            <w:hideMark/>
          </w:tcPr>
          <w:p w14:paraId="56DBBA29"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NI</w:t>
            </w:r>
          </w:p>
        </w:tc>
        <w:tc>
          <w:tcPr>
            <w:tcW w:w="0" w:type="auto"/>
            <w:shd w:val="clear" w:color="auto" w:fill="auto"/>
            <w:noWrap/>
            <w:vAlign w:val="center"/>
            <w:hideMark/>
          </w:tcPr>
          <w:p w14:paraId="46818CD6"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VHI</w:t>
            </w:r>
          </w:p>
        </w:tc>
        <w:tc>
          <w:tcPr>
            <w:tcW w:w="0" w:type="auto"/>
            <w:shd w:val="clear" w:color="auto" w:fill="auto"/>
            <w:noWrap/>
            <w:vAlign w:val="center"/>
            <w:hideMark/>
          </w:tcPr>
          <w:p w14:paraId="7304D4B1"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VHI</w:t>
            </w:r>
          </w:p>
        </w:tc>
        <w:tc>
          <w:tcPr>
            <w:tcW w:w="0" w:type="auto"/>
            <w:shd w:val="clear" w:color="auto" w:fill="auto"/>
            <w:noWrap/>
            <w:vAlign w:val="center"/>
            <w:hideMark/>
          </w:tcPr>
          <w:p w14:paraId="1B607A2C"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c>
          <w:tcPr>
            <w:tcW w:w="0" w:type="auto"/>
            <w:shd w:val="clear" w:color="auto" w:fill="auto"/>
            <w:vAlign w:val="center"/>
            <w:hideMark/>
          </w:tcPr>
          <w:p w14:paraId="5F3BA4CD"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VHI</w:t>
            </w:r>
          </w:p>
        </w:tc>
        <w:tc>
          <w:tcPr>
            <w:tcW w:w="0" w:type="auto"/>
            <w:shd w:val="clear" w:color="auto" w:fill="auto"/>
            <w:vAlign w:val="center"/>
            <w:hideMark/>
          </w:tcPr>
          <w:p w14:paraId="0E2E3CDE"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LI</w:t>
            </w:r>
          </w:p>
        </w:tc>
        <w:tc>
          <w:tcPr>
            <w:tcW w:w="0" w:type="auto"/>
            <w:shd w:val="clear" w:color="auto" w:fill="auto"/>
            <w:vAlign w:val="center"/>
            <w:hideMark/>
          </w:tcPr>
          <w:p w14:paraId="1EE1D5CF"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c>
          <w:tcPr>
            <w:tcW w:w="0" w:type="auto"/>
            <w:gridSpan w:val="2"/>
            <w:shd w:val="clear" w:color="auto" w:fill="auto"/>
            <w:noWrap/>
            <w:vAlign w:val="center"/>
            <w:hideMark/>
          </w:tcPr>
          <w:p w14:paraId="58D432C6"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c>
          <w:tcPr>
            <w:tcW w:w="0" w:type="auto"/>
            <w:shd w:val="clear" w:color="000000" w:fill="A6A6A6"/>
            <w:noWrap/>
            <w:vAlign w:val="center"/>
            <w:hideMark/>
          </w:tcPr>
          <w:p w14:paraId="5FACC832"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NI</w:t>
            </w:r>
          </w:p>
        </w:tc>
        <w:tc>
          <w:tcPr>
            <w:tcW w:w="0" w:type="auto"/>
            <w:shd w:val="clear" w:color="auto" w:fill="auto"/>
            <w:noWrap/>
            <w:vAlign w:val="center"/>
            <w:hideMark/>
          </w:tcPr>
          <w:p w14:paraId="02890015"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VHI</w:t>
            </w:r>
          </w:p>
        </w:tc>
        <w:tc>
          <w:tcPr>
            <w:tcW w:w="0" w:type="auto"/>
            <w:shd w:val="clear" w:color="auto" w:fill="auto"/>
            <w:noWrap/>
            <w:vAlign w:val="center"/>
            <w:hideMark/>
          </w:tcPr>
          <w:p w14:paraId="5CD4D7E8"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c>
          <w:tcPr>
            <w:tcW w:w="0" w:type="auto"/>
            <w:shd w:val="clear" w:color="auto" w:fill="auto"/>
            <w:noWrap/>
            <w:vAlign w:val="center"/>
            <w:hideMark/>
          </w:tcPr>
          <w:p w14:paraId="6C6BB48D"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VHI</w:t>
            </w:r>
          </w:p>
        </w:tc>
        <w:tc>
          <w:tcPr>
            <w:tcW w:w="0" w:type="auto"/>
            <w:shd w:val="clear" w:color="auto" w:fill="auto"/>
            <w:vAlign w:val="center"/>
            <w:hideMark/>
          </w:tcPr>
          <w:p w14:paraId="7AFA6AD2"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c>
          <w:tcPr>
            <w:tcW w:w="0" w:type="auto"/>
            <w:shd w:val="clear" w:color="auto" w:fill="auto"/>
            <w:vAlign w:val="center"/>
            <w:hideMark/>
          </w:tcPr>
          <w:p w14:paraId="73E1062D"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c>
          <w:tcPr>
            <w:tcW w:w="0" w:type="auto"/>
            <w:shd w:val="clear" w:color="auto" w:fill="auto"/>
            <w:vAlign w:val="center"/>
            <w:hideMark/>
          </w:tcPr>
          <w:p w14:paraId="1AB6F159"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r>
      <w:tr w:rsidR="007850D1" w:rsidRPr="00F72E6C" w14:paraId="5263B05C" w14:textId="77777777" w:rsidTr="001208E1">
        <w:trPr>
          <w:trHeight w:val="276"/>
        </w:trPr>
        <w:tc>
          <w:tcPr>
            <w:tcW w:w="0" w:type="auto"/>
            <w:shd w:val="clear" w:color="auto" w:fill="auto"/>
            <w:noWrap/>
            <w:vAlign w:val="center"/>
            <w:hideMark/>
          </w:tcPr>
          <w:p w14:paraId="2BE8B975"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B3</w:t>
            </w:r>
          </w:p>
        </w:tc>
        <w:tc>
          <w:tcPr>
            <w:tcW w:w="0" w:type="auto"/>
            <w:shd w:val="clear" w:color="auto" w:fill="auto"/>
            <w:noWrap/>
            <w:vAlign w:val="center"/>
            <w:hideMark/>
          </w:tcPr>
          <w:p w14:paraId="1A1F7960"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c>
          <w:tcPr>
            <w:tcW w:w="0" w:type="auto"/>
            <w:shd w:val="clear" w:color="auto" w:fill="auto"/>
            <w:noWrap/>
            <w:vAlign w:val="center"/>
            <w:hideMark/>
          </w:tcPr>
          <w:p w14:paraId="4480105F"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VLI</w:t>
            </w:r>
          </w:p>
        </w:tc>
        <w:tc>
          <w:tcPr>
            <w:tcW w:w="0" w:type="auto"/>
            <w:shd w:val="clear" w:color="000000" w:fill="A6A6A6"/>
            <w:noWrap/>
            <w:vAlign w:val="center"/>
            <w:hideMark/>
          </w:tcPr>
          <w:p w14:paraId="0000E4B5"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NI</w:t>
            </w:r>
          </w:p>
        </w:tc>
        <w:tc>
          <w:tcPr>
            <w:tcW w:w="0" w:type="auto"/>
            <w:shd w:val="clear" w:color="auto" w:fill="auto"/>
            <w:noWrap/>
            <w:vAlign w:val="center"/>
            <w:hideMark/>
          </w:tcPr>
          <w:p w14:paraId="3D529F36"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c>
          <w:tcPr>
            <w:tcW w:w="0" w:type="auto"/>
            <w:shd w:val="clear" w:color="auto" w:fill="auto"/>
            <w:noWrap/>
            <w:vAlign w:val="center"/>
            <w:hideMark/>
          </w:tcPr>
          <w:p w14:paraId="25B2C1F2"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VHI</w:t>
            </w:r>
          </w:p>
        </w:tc>
        <w:tc>
          <w:tcPr>
            <w:tcW w:w="0" w:type="auto"/>
            <w:shd w:val="clear" w:color="auto" w:fill="auto"/>
            <w:vAlign w:val="center"/>
            <w:hideMark/>
          </w:tcPr>
          <w:p w14:paraId="55C734AF"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VLI</w:t>
            </w:r>
          </w:p>
        </w:tc>
        <w:tc>
          <w:tcPr>
            <w:tcW w:w="0" w:type="auto"/>
            <w:shd w:val="clear" w:color="auto" w:fill="auto"/>
            <w:vAlign w:val="center"/>
            <w:hideMark/>
          </w:tcPr>
          <w:p w14:paraId="563CFA42"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c>
          <w:tcPr>
            <w:tcW w:w="0" w:type="auto"/>
            <w:shd w:val="clear" w:color="auto" w:fill="auto"/>
            <w:vAlign w:val="center"/>
            <w:hideMark/>
          </w:tcPr>
          <w:p w14:paraId="7C59AA43"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c>
          <w:tcPr>
            <w:tcW w:w="0" w:type="auto"/>
            <w:gridSpan w:val="2"/>
            <w:shd w:val="clear" w:color="auto" w:fill="auto"/>
            <w:noWrap/>
            <w:vAlign w:val="center"/>
            <w:hideMark/>
          </w:tcPr>
          <w:p w14:paraId="16E5C8F3"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VLI</w:t>
            </w:r>
          </w:p>
        </w:tc>
        <w:tc>
          <w:tcPr>
            <w:tcW w:w="0" w:type="auto"/>
            <w:shd w:val="clear" w:color="auto" w:fill="auto"/>
            <w:noWrap/>
            <w:vAlign w:val="center"/>
            <w:hideMark/>
          </w:tcPr>
          <w:p w14:paraId="085AC874"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VHI</w:t>
            </w:r>
          </w:p>
        </w:tc>
        <w:tc>
          <w:tcPr>
            <w:tcW w:w="0" w:type="auto"/>
            <w:shd w:val="clear" w:color="000000" w:fill="A6A6A6"/>
            <w:noWrap/>
            <w:vAlign w:val="center"/>
            <w:hideMark/>
          </w:tcPr>
          <w:p w14:paraId="1DC8CA22"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NI</w:t>
            </w:r>
          </w:p>
        </w:tc>
        <w:tc>
          <w:tcPr>
            <w:tcW w:w="0" w:type="auto"/>
            <w:shd w:val="clear" w:color="auto" w:fill="auto"/>
            <w:noWrap/>
            <w:vAlign w:val="center"/>
            <w:hideMark/>
          </w:tcPr>
          <w:p w14:paraId="3AFF3279"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c>
          <w:tcPr>
            <w:tcW w:w="0" w:type="auto"/>
            <w:shd w:val="clear" w:color="auto" w:fill="auto"/>
            <w:noWrap/>
            <w:vAlign w:val="center"/>
            <w:hideMark/>
          </w:tcPr>
          <w:p w14:paraId="6B4027AB"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c>
          <w:tcPr>
            <w:tcW w:w="0" w:type="auto"/>
            <w:shd w:val="clear" w:color="auto" w:fill="auto"/>
            <w:vAlign w:val="center"/>
            <w:hideMark/>
          </w:tcPr>
          <w:p w14:paraId="173EB18D"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VHI</w:t>
            </w:r>
          </w:p>
        </w:tc>
        <w:tc>
          <w:tcPr>
            <w:tcW w:w="0" w:type="auto"/>
            <w:shd w:val="clear" w:color="auto" w:fill="auto"/>
            <w:vAlign w:val="center"/>
            <w:hideMark/>
          </w:tcPr>
          <w:p w14:paraId="5B2E2D63"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c>
          <w:tcPr>
            <w:tcW w:w="0" w:type="auto"/>
            <w:shd w:val="clear" w:color="auto" w:fill="auto"/>
            <w:vAlign w:val="center"/>
            <w:hideMark/>
          </w:tcPr>
          <w:p w14:paraId="15900D87"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r>
      <w:tr w:rsidR="007850D1" w:rsidRPr="00F72E6C" w14:paraId="4029B96E" w14:textId="77777777" w:rsidTr="001208E1">
        <w:trPr>
          <w:trHeight w:val="276"/>
        </w:trPr>
        <w:tc>
          <w:tcPr>
            <w:tcW w:w="0" w:type="auto"/>
            <w:shd w:val="clear" w:color="auto" w:fill="auto"/>
            <w:noWrap/>
            <w:vAlign w:val="center"/>
            <w:hideMark/>
          </w:tcPr>
          <w:p w14:paraId="55719BBA"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B4</w:t>
            </w:r>
          </w:p>
        </w:tc>
        <w:tc>
          <w:tcPr>
            <w:tcW w:w="0" w:type="auto"/>
            <w:shd w:val="clear" w:color="auto" w:fill="auto"/>
            <w:noWrap/>
            <w:vAlign w:val="center"/>
            <w:hideMark/>
          </w:tcPr>
          <w:p w14:paraId="02701467"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c>
          <w:tcPr>
            <w:tcW w:w="0" w:type="auto"/>
            <w:shd w:val="clear" w:color="auto" w:fill="auto"/>
            <w:noWrap/>
            <w:vAlign w:val="center"/>
            <w:hideMark/>
          </w:tcPr>
          <w:p w14:paraId="20CB6120"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VHI</w:t>
            </w:r>
          </w:p>
        </w:tc>
        <w:tc>
          <w:tcPr>
            <w:tcW w:w="0" w:type="auto"/>
            <w:shd w:val="clear" w:color="auto" w:fill="auto"/>
            <w:noWrap/>
            <w:vAlign w:val="center"/>
            <w:hideMark/>
          </w:tcPr>
          <w:p w14:paraId="3559DAD3"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c>
          <w:tcPr>
            <w:tcW w:w="0" w:type="auto"/>
            <w:shd w:val="clear" w:color="000000" w:fill="A6A6A6"/>
            <w:noWrap/>
            <w:vAlign w:val="center"/>
            <w:hideMark/>
          </w:tcPr>
          <w:p w14:paraId="532CA518"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NI</w:t>
            </w:r>
          </w:p>
        </w:tc>
        <w:tc>
          <w:tcPr>
            <w:tcW w:w="0" w:type="auto"/>
            <w:shd w:val="clear" w:color="auto" w:fill="auto"/>
            <w:noWrap/>
            <w:vAlign w:val="center"/>
            <w:hideMark/>
          </w:tcPr>
          <w:p w14:paraId="72C67EC1"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VLI</w:t>
            </w:r>
          </w:p>
        </w:tc>
        <w:tc>
          <w:tcPr>
            <w:tcW w:w="0" w:type="auto"/>
            <w:shd w:val="clear" w:color="auto" w:fill="auto"/>
            <w:vAlign w:val="center"/>
            <w:hideMark/>
          </w:tcPr>
          <w:p w14:paraId="43F9A7AD"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c>
          <w:tcPr>
            <w:tcW w:w="0" w:type="auto"/>
            <w:shd w:val="clear" w:color="auto" w:fill="auto"/>
            <w:vAlign w:val="center"/>
            <w:hideMark/>
          </w:tcPr>
          <w:p w14:paraId="5BA27189"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c>
          <w:tcPr>
            <w:tcW w:w="0" w:type="auto"/>
            <w:shd w:val="clear" w:color="auto" w:fill="auto"/>
            <w:vAlign w:val="center"/>
            <w:hideMark/>
          </w:tcPr>
          <w:p w14:paraId="01EA7EDF"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LI</w:t>
            </w:r>
          </w:p>
        </w:tc>
        <w:tc>
          <w:tcPr>
            <w:tcW w:w="0" w:type="auto"/>
            <w:gridSpan w:val="2"/>
            <w:shd w:val="clear" w:color="auto" w:fill="auto"/>
            <w:noWrap/>
            <w:vAlign w:val="center"/>
            <w:hideMark/>
          </w:tcPr>
          <w:p w14:paraId="1C11EC48"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VHI</w:t>
            </w:r>
          </w:p>
        </w:tc>
        <w:tc>
          <w:tcPr>
            <w:tcW w:w="0" w:type="auto"/>
            <w:shd w:val="clear" w:color="auto" w:fill="auto"/>
            <w:noWrap/>
            <w:vAlign w:val="center"/>
            <w:hideMark/>
          </w:tcPr>
          <w:p w14:paraId="76A253A2"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c>
          <w:tcPr>
            <w:tcW w:w="0" w:type="auto"/>
            <w:shd w:val="clear" w:color="auto" w:fill="auto"/>
            <w:noWrap/>
            <w:vAlign w:val="center"/>
            <w:hideMark/>
          </w:tcPr>
          <w:p w14:paraId="4C6F57A6"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VLI</w:t>
            </w:r>
          </w:p>
        </w:tc>
        <w:tc>
          <w:tcPr>
            <w:tcW w:w="0" w:type="auto"/>
            <w:shd w:val="clear" w:color="000000" w:fill="A6A6A6"/>
            <w:noWrap/>
            <w:vAlign w:val="center"/>
            <w:hideMark/>
          </w:tcPr>
          <w:p w14:paraId="6682676D"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NI</w:t>
            </w:r>
          </w:p>
        </w:tc>
        <w:tc>
          <w:tcPr>
            <w:tcW w:w="0" w:type="auto"/>
            <w:shd w:val="clear" w:color="auto" w:fill="auto"/>
            <w:noWrap/>
            <w:vAlign w:val="center"/>
            <w:hideMark/>
          </w:tcPr>
          <w:p w14:paraId="33C69E8F"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c>
          <w:tcPr>
            <w:tcW w:w="0" w:type="auto"/>
            <w:shd w:val="clear" w:color="auto" w:fill="auto"/>
            <w:vAlign w:val="center"/>
            <w:hideMark/>
          </w:tcPr>
          <w:p w14:paraId="65BDA53F"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c>
          <w:tcPr>
            <w:tcW w:w="0" w:type="auto"/>
            <w:shd w:val="clear" w:color="auto" w:fill="auto"/>
            <w:vAlign w:val="center"/>
            <w:hideMark/>
          </w:tcPr>
          <w:p w14:paraId="37793ECC"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c>
          <w:tcPr>
            <w:tcW w:w="0" w:type="auto"/>
            <w:shd w:val="clear" w:color="auto" w:fill="auto"/>
            <w:vAlign w:val="center"/>
            <w:hideMark/>
          </w:tcPr>
          <w:p w14:paraId="416AFAF1"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VLI</w:t>
            </w:r>
          </w:p>
        </w:tc>
      </w:tr>
      <w:tr w:rsidR="007850D1" w:rsidRPr="00F72E6C" w14:paraId="22272CBF" w14:textId="77777777" w:rsidTr="001208E1">
        <w:trPr>
          <w:trHeight w:val="276"/>
        </w:trPr>
        <w:tc>
          <w:tcPr>
            <w:tcW w:w="0" w:type="auto"/>
            <w:shd w:val="clear" w:color="auto" w:fill="auto"/>
            <w:noWrap/>
            <w:vAlign w:val="center"/>
            <w:hideMark/>
          </w:tcPr>
          <w:p w14:paraId="1BBB8E8D"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B5</w:t>
            </w:r>
          </w:p>
        </w:tc>
        <w:tc>
          <w:tcPr>
            <w:tcW w:w="0" w:type="auto"/>
            <w:shd w:val="clear" w:color="auto" w:fill="auto"/>
            <w:noWrap/>
            <w:vAlign w:val="center"/>
            <w:hideMark/>
          </w:tcPr>
          <w:p w14:paraId="055865AF"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LI</w:t>
            </w:r>
          </w:p>
        </w:tc>
        <w:tc>
          <w:tcPr>
            <w:tcW w:w="0" w:type="auto"/>
            <w:shd w:val="clear" w:color="auto" w:fill="auto"/>
            <w:noWrap/>
            <w:vAlign w:val="center"/>
            <w:hideMark/>
          </w:tcPr>
          <w:p w14:paraId="2B418F5E"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LI</w:t>
            </w:r>
          </w:p>
        </w:tc>
        <w:tc>
          <w:tcPr>
            <w:tcW w:w="0" w:type="auto"/>
            <w:shd w:val="clear" w:color="auto" w:fill="auto"/>
            <w:noWrap/>
            <w:vAlign w:val="center"/>
            <w:hideMark/>
          </w:tcPr>
          <w:p w14:paraId="0D25C3BF"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c>
          <w:tcPr>
            <w:tcW w:w="0" w:type="auto"/>
            <w:shd w:val="clear" w:color="auto" w:fill="auto"/>
            <w:noWrap/>
            <w:vAlign w:val="center"/>
            <w:hideMark/>
          </w:tcPr>
          <w:p w14:paraId="7CD32B82"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VLI</w:t>
            </w:r>
          </w:p>
        </w:tc>
        <w:tc>
          <w:tcPr>
            <w:tcW w:w="0" w:type="auto"/>
            <w:shd w:val="clear" w:color="000000" w:fill="A6A6A6"/>
            <w:noWrap/>
            <w:vAlign w:val="center"/>
            <w:hideMark/>
          </w:tcPr>
          <w:p w14:paraId="4C39121D"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NI</w:t>
            </w:r>
          </w:p>
        </w:tc>
        <w:tc>
          <w:tcPr>
            <w:tcW w:w="0" w:type="auto"/>
            <w:shd w:val="clear" w:color="auto" w:fill="auto"/>
            <w:vAlign w:val="center"/>
            <w:hideMark/>
          </w:tcPr>
          <w:p w14:paraId="4478ADFD"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c>
          <w:tcPr>
            <w:tcW w:w="0" w:type="auto"/>
            <w:shd w:val="clear" w:color="auto" w:fill="auto"/>
            <w:vAlign w:val="center"/>
            <w:hideMark/>
          </w:tcPr>
          <w:p w14:paraId="64B79960"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c>
          <w:tcPr>
            <w:tcW w:w="0" w:type="auto"/>
            <w:shd w:val="clear" w:color="auto" w:fill="auto"/>
            <w:vAlign w:val="center"/>
            <w:hideMark/>
          </w:tcPr>
          <w:p w14:paraId="7283E93D"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LI</w:t>
            </w:r>
          </w:p>
        </w:tc>
        <w:tc>
          <w:tcPr>
            <w:tcW w:w="0" w:type="auto"/>
            <w:gridSpan w:val="2"/>
            <w:shd w:val="clear" w:color="auto" w:fill="auto"/>
            <w:noWrap/>
            <w:vAlign w:val="center"/>
            <w:hideMark/>
          </w:tcPr>
          <w:p w14:paraId="4997C28B"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VHI</w:t>
            </w:r>
          </w:p>
        </w:tc>
        <w:tc>
          <w:tcPr>
            <w:tcW w:w="0" w:type="auto"/>
            <w:shd w:val="clear" w:color="auto" w:fill="auto"/>
            <w:noWrap/>
            <w:vAlign w:val="center"/>
            <w:hideMark/>
          </w:tcPr>
          <w:p w14:paraId="5E0F3239"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VHI</w:t>
            </w:r>
          </w:p>
        </w:tc>
        <w:tc>
          <w:tcPr>
            <w:tcW w:w="0" w:type="auto"/>
            <w:shd w:val="clear" w:color="auto" w:fill="auto"/>
            <w:noWrap/>
            <w:vAlign w:val="center"/>
            <w:hideMark/>
          </w:tcPr>
          <w:p w14:paraId="0806ABD9"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c>
          <w:tcPr>
            <w:tcW w:w="0" w:type="auto"/>
            <w:shd w:val="clear" w:color="auto" w:fill="auto"/>
            <w:noWrap/>
            <w:vAlign w:val="center"/>
            <w:hideMark/>
          </w:tcPr>
          <w:p w14:paraId="02FB4FF8"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LI</w:t>
            </w:r>
          </w:p>
        </w:tc>
        <w:tc>
          <w:tcPr>
            <w:tcW w:w="0" w:type="auto"/>
            <w:shd w:val="clear" w:color="000000" w:fill="A6A6A6"/>
            <w:noWrap/>
            <w:vAlign w:val="center"/>
            <w:hideMark/>
          </w:tcPr>
          <w:p w14:paraId="7E37900B"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NI</w:t>
            </w:r>
          </w:p>
        </w:tc>
        <w:tc>
          <w:tcPr>
            <w:tcW w:w="0" w:type="auto"/>
            <w:shd w:val="clear" w:color="auto" w:fill="auto"/>
            <w:vAlign w:val="center"/>
            <w:hideMark/>
          </w:tcPr>
          <w:p w14:paraId="349DE39F"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LI</w:t>
            </w:r>
          </w:p>
        </w:tc>
        <w:tc>
          <w:tcPr>
            <w:tcW w:w="0" w:type="auto"/>
            <w:shd w:val="clear" w:color="auto" w:fill="auto"/>
            <w:vAlign w:val="center"/>
            <w:hideMark/>
          </w:tcPr>
          <w:p w14:paraId="28320B47"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c>
          <w:tcPr>
            <w:tcW w:w="0" w:type="auto"/>
            <w:shd w:val="clear" w:color="auto" w:fill="auto"/>
            <w:vAlign w:val="center"/>
            <w:hideMark/>
          </w:tcPr>
          <w:p w14:paraId="22E76555"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r>
      <w:tr w:rsidR="007850D1" w:rsidRPr="00F72E6C" w14:paraId="4FB41F9B" w14:textId="77777777" w:rsidTr="001208E1">
        <w:trPr>
          <w:trHeight w:val="276"/>
        </w:trPr>
        <w:tc>
          <w:tcPr>
            <w:tcW w:w="0" w:type="auto"/>
            <w:shd w:val="clear" w:color="auto" w:fill="auto"/>
            <w:vAlign w:val="center"/>
            <w:hideMark/>
          </w:tcPr>
          <w:p w14:paraId="53EC5E12"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B6</w:t>
            </w:r>
          </w:p>
        </w:tc>
        <w:tc>
          <w:tcPr>
            <w:tcW w:w="0" w:type="auto"/>
            <w:shd w:val="clear" w:color="auto" w:fill="auto"/>
            <w:noWrap/>
            <w:vAlign w:val="center"/>
            <w:hideMark/>
          </w:tcPr>
          <w:p w14:paraId="2DE1CBB5"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c>
          <w:tcPr>
            <w:tcW w:w="0" w:type="auto"/>
            <w:shd w:val="clear" w:color="auto" w:fill="auto"/>
            <w:noWrap/>
            <w:vAlign w:val="center"/>
            <w:hideMark/>
          </w:tcPr>
          <w:p w14:paraId="4A509933"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c>
          <w:tcPr>
            <w:tcW w:w="0" w:type="auto"/>
            <w:shd w:val="clear" w:color="auto" w:fill="auto"/>
            <w:noWrap/>
            <w:vAlign w:val="center"/>
            <w:hideMark/>
          </w:tcPr>
          <w:p w14:paraId="11120715"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VLI</w:t>
            </w:r>
          </w:p>
        </w:tc>
        <w:tc>
          <w:tcPr>
            <w:tcW w:w="0" w:type="auto"/>
            <w:shd w:val="clear" w:color="auto" w:fill="auto"/>
            <w:noWrap/>
            <w:vAlign w:val="center"/>
            <w:hideMark/>
          </w:tcPr>
          <w:p w14:paraId="7BA66407"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VHI</w:t>
            </w:r>
          </w:p>
        </w:tc>
        <w:tc>
          <w:tcPr>
            <w:tcW w:w="0" w:type="auto"/>
            <w:shd w:val="clear" w:color="auto" w:fill="auto"/>
            <w:noWrap/>
            <w:vAlign w:val="center"/>
            <w:hideMark/>
          </w:tcPr>
          <w:p w14:paraId="3958519C"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LI</w:t>
            </w:r>
          </w:p>
        </w:tc>
        <w:tc>
          <w:tcPr>
            <w:tcW w:w="0" w:type="auto"/>
            <w:shd w:val="clear" w:color="000000" w:fill="A6A6A6"/>
            <w:vAlign w:val="center"/>
            <w:hideMark/>
          </w:tcPr>
          <w:p w14:paraId="0C3FAB43"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NI</w:t>
            </w:r>
          </w:p>
        </w:tc>
        <w:tc>
          <w:tcPr>
            <w:tcW w:w="0" w:type="auto"/>
            <w:shd w:val="clear" w:color="auto" w:fill="auto"/>
            <w:vAlign w:val="center"/>
            <w:hideMark/>
          </w:tcPr>
          <w:p w14:paraId="0199D7CD"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c>
          <w:tcPr>
            <w:tcW w:w="0" w:type="auto"/>
            <w:shd w:val="clear" w:color="auto" w:fill="auto"/>
            <w:vAlign w:val="center"/>
            <w:hideMark/>
          </w:tcPr>
          <w:p w14:paraId="05F87844"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c>
          <w:tcPr>
            <w:tcW w:w="0" w:type="auto"/>
            <w:gridSpan w:val="2"/>
            <w:shd w:val="clear" w:color="auto" w:fill="auto"/>
            <w:noWrap/>
            <w:vAlign w:val="center"/>
            <w:hideMark/>
          </w:tcPr>
          <w:p w14:paraId="282A834D"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LI</w:t>
            </w:r>
          </w:p>
        </w:tc>
        <w:tc>
          <w:tcPr>
            <w:tcW w:w="0" w:type="auto"/>
            <w:shd w:val="clear" w:color="auto" w:fill="auto"/>
            <w:noWrap/>
            <w:vAlign w:val="center"/>
            <w:hideMark/>
          </w:tcPr>
          <w:p w14:paraId="01FBE199"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c>
          <w:tcPr>
            <w:tcW w:w="0" w:type="auto"/>
            <w:shd w:val="clear" w:color="auto" w:fill="auto"/>
            <w:noWrap/>
            <w:vAlign w:val="center"/>
            <w:hideMark/>
          </w:tcPr>
          <w:p w14:paraId="370A5CBF"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VLI</w:t>
            </w:r>
          </w:p>
        </w:tc>
        <w:tc>
          <w:tcPr>
            <w:tcW w:w="0" w:type="auto"/>
            <w:shd w:val="clear" w:color="auto" w:fill="auto"/>
            <w:noWrap/>
            <w:vAlign w:val="center"/>
            <w:hideMark/>
          </w:tcPr>
          <w:p w14:paraId="2394E963"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c>
          <w:tcPr>
            <w:tcW w:w="0" w:type="auto"/>
            <w:shd w:val="clear" w:color="auto" w:fill="auto"/>
            <w:noWrap/>
            <w:vAlign w:val="center"/>
            <w:hideMark/>
          </w:tcPr>
          <w:p w14:paraId="22CA5388"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LI</w:t>
            </w:r>
          </w:p>
        </w:tc>
        <w:tc>
          <w:tcPr>
            <w:tcW w:w="0" w:type="auto"/>
            <w:shd w:val="clear" w:color="000000" w:fill="A6A6A6"/>
            <w:vAlign w:val="center"/>
            <w:hideMark/>
          </w:tcPr>
          <w:p w14:paraId="46F356B5"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NI</w:t>
            </w:r>
          </w:p>
        </w:tc>
        <w:tc>
          <w:tcPr>
            <w:tcW w:w="0" w:type="auto"/>
            <w:shd w:val="clear" w:color="auto" w:fill="auto"/>
            <w:vAlign w:val="center"/>
            <w:hideMark/>
          </w:tcPr>
          <w:p w14:paraId="0052307B"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VHI</w:t>
            </w:r>
          </w:p>
        </w:tc>
        <w:tc>
          <w:tcPr>
            <w:tcW w:w="0" w:type="auto"/>
            <w:shd w:val="clear" w:color="auto" w:fill="auto"/>
            <w:vAlign w:val="center"/>
            <w:hideMark/>
          </w:tcPr>
          <w:p w14:paraId="6C1A802D"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VLI</w:t>
            </w:r>
          </w:p>
        </w:tc>
      </w:tr>
      <w:tr w:rsidR="007850D1" w:rsidRPr="00F72E6C" w14:paraId="153B79AA" w14:textId="77777777" w:rsidTr="001208E1">
        <w:trPr>
          <w:trHeight w:val="276"/>
        </w:trPr>
        <w:tc>
          <w:tcPr>
            <w:tcW w:w="0" w:type="auto"/>
            <w:shd w:val="clear" w:color="auto" w:fill="auto"/>
            <w:vAlign w:val="center"/>
            <w:hideMark/>
          </w:tcPr>
          <w:p w14:paraId="4C2D5CB1"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B7</w:t>
            </w:r>
          </w:p>
        </w:tc>
        <w:tc>
          <w:tcPr>
            <w:tcW w:w="0" w:type="auto"/>
            <w:shd w:val="clear" w:color="auto" w:fill="auto"/>
            <w:noWrap/>
            <w:vAlign w:val="center"/>
            <w:hideMark/>
          </w:tcPr>
          <w:p w14:paraId="0349D4E9"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c>
          <w:tcPr>
            <w:tcW w:w="0" w:type="auto"/>
            <w:shd w:val="clear" w:color="auto" w:fill="auto"/>
            <w:noWrap/>
            <w:vAlign w:val="center"/>
            <w:hideMark/>
          </w:tcPr>
          <w:p w14:paraId="4279A39E"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LI</w:t>
            </w:r>
          </w:p>
        </w:tc>
        <w:tc>
          <w:tcPr>
            <w:tcW w:w="0" w:type="auto"/>
            <w:shd w:val="clear" w:color="auto" w:fill="auto"/>
            <w:noWrap/>
            <w:vAlign w:val="center"/>
            <w:hideMark/>
          </w:tcPr>
          <w:p w14:paraId="4F86CE59"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LI</w:t>
            </w:r>
          </w:p>
        </w:tc>
        <w:tc>
          <w:tcPr>
            <w:tcW w:w="0" w:type="auto"/>
            <w:shd w:val="clear" w:color="auto" w:fill="auto"/>
            <w:noWrap/>
            <w:vAlign w:val="center"/>
            <w:hideMark/>
          </w:tcPr>
          <w:p w14:paraId="01A71709"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VHI</w:t>
            </w:r>
          </w:p>
        </w:tc>
        <w:tc>
          <w:tcPr>
            <w:tcW w:w="0" w:type="auto"/>
            <w:shd w:val="clear" w:color="auto" w:fill="auto"/>
            <w:noWrap/>
            <w:vAlign w:val="center"/>
            <w:hideMark/>
          </w:tcPr>
          <w:p w14:paraId="022B5A90"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LI</w:t>
            </w:r>
          </w:p>
        </w:tc>
        <w:tc>
          <w:tcPr>
            <w:tcW w:w="0" w:type="auto"/>
            <w:shd w:val="clear" w:color="auto" w:fill="auto"/>
            <w:vAlign w:val="center"/>
            <w:hideMark/>
          </w:tcPr>
          <w:p w14:paraId="543DF2D2"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VHI</w:t>
            </w:r>
          </w:p>
        </w:tc>
        <w:tc>
          <w:tcPr>
            <w:tcW w:w="0" w:type="auto"/>
            <w:shd w:val="clear" w:color="000000" w:fill="A6A6A6"/>
            <w:vAlign w:val="center"/>
            <w:hideMark/>
          </w:tcPr>
          <w:p w14:paraId="67994394"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NI</w:t>
            </w:r>
          </w:p>
        </w:tc>
        <w:tc>
          <w:tcPr>
            <w:tcW w:w="0" w:type="auto"/>
            <w:shd w:val="clear" w:color="auto" w:fill="auto"/>
            <w:vAlign w:val="center"/>
            <w:hideMark/>
          </w:tcPr>
          <w:p w14:paraId="7DC27BD3"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c>
          <w:tcPr>
            <w:tcW w:w="0" w:type="auto"/>
            <w:gridSpan w:val="2"/>
            <w:shd w:val="clear" w:color="auto" w:fill="auto"/>
            <w:noWrap/>
            <w:vAlign w:val="center"/>
            <w:hideMark/>
          </w:tcPr>
          <w:p w14:paraId="29153F8C"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VLI</w:t>
            </w:r>
          </w:p>
        </w:tc>
        <w:tc>
          <w:tcPr>
            <w:tcW w:w="0" w:type="auto"/>
            <w:shd w:val="clear" w:color="auto" w:fill="auto"/>
            <w:noWrap/>
            <w:vAlign w:val="center"/>
            <w:hideMark/>
          </w:tcPr>
          <w:p w14:paraId="2F3394EF"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c>
          <w:tcPr>
            <w:tcW w:w="0" w:type="auto"/>
            <w:shd w:val="clear" w:color="auto" w:fill="auto"/>
            <w:noWrap/>
            <w:vAlign w:val="center"/>
            <w:hideMark/>
          </w:tcPr>
          <w:p w14:paraId="68E55BB4"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VHI</w:t>
            </w:r>
          </w:p>
        </w:tc>
        <w:tc>
          <w:tcPr>
            <w:tcW w:w="0" w:type="auto"/>
            <w:shd w:val="clear" w:color="auto" w:fill="auto"/>
            <w:noWrap/>
            <w:vAlign w:val="center"/>
            <w:hideMark/>
          </w:tcPr>
          <w:p w14:paraId="41FC0226"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c>
          <w:tcPr>
            <w:tcW w:w="0" w:type="auto"/>
            <w:shd w:val="clear" w:color="auto" w:fill="auto"/>
            <w:noWrap/>
            <w:vAlign w:val="center"/>
            <w:hideMark/>
          </w:tcPr>
          <w:p w14:paraId="7BEB4C02"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c>
          <w:tcPr>
            <w:tcW w:w="0" w:type="auto"/>
            <w:shd w:val="clear" w:color="auto" w:fill="auto"/>
            <w:vAlign w:val="center"/>
            <w:hideMark/>
          </w:tcPr>
          <w:p w14:paraId="0CCFF1A0"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LI</w:t>
            </w:r>
          </w:p>
        </w:tc>
        <w:tc>
          <w:tcPr>
            <w:tcW w:w="0" w:type="auto"/>
            <w:shd w:val="clear" w:color="000000" w:fill="A6A6A6"/>
            <w:vAlign w:val="center"/>
            <w:hideMark/>
          </w:tcPr>
          <w:p w14:paraId="20753535"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NI</w:t>
            </w:r>
          </w:p>
        </w:tc>
        <w:tc>
          <w:tcPr>
            <w:tcW w:w="0" w:type="auto"/>
            <w:shd w:val="clear" w:color="auto" w:fill="auto"/>
            <w:vAlign w:val="center"/>
            <w:hideMark/>
          </w:tcPr>
          <w:p w14:paraId="4B8700EE"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LI</w:t>
            </w:r>
          </w:p>
        </w:tc>
      </w:tr>
      <w:tr w:rsidR="007850D1" w:rsidRPr="00F72E6C" w14:paraId="1BC4CB1A" w14:textId="77777777" w:rsidTr="001208E1">
        <w:trPr>
          <w:trHeight w:val="276"/>
        </w:trPr>
        <w:tc>
          <w:tcPr>
            <w:tcW w:w="0" w:type="auto"/>
            <w:tcBorders>
              <w:bottom w:val="single" w:sz="4" w:space="0" w:color="auto"/>
            </w:tcBorders>
            <w:shd w:val="clear" w:color="auto" w:fill="auto"/>
            <w:vAlign w:val="center"/>
            <w:hideMark/>
          </w:tcPr>
          <w:p w14:paraId="25B72203"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B8</w:t>
            </w:r>
          </w:p>
        </w:tc>
        <w:tc>
          <w:tcPr>
            <w:tcW w:w="0" w:type="auto"/>
            <w:tcBorders>
              <w:bottom w:val="single" w:sz="4" w:space="0" w:color="auto"/>
            </w:tcBorders>
            <w:shd w:val="clear" w:color="auto" w:fill="auto"/>
            <w:noWrap/>
            <w:vAlign w:val="center"/>
            <w:hideMark/>
          </w:tcPr>
          <w:p w14:paraId="7DA089DA"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c>
          <w:tcPr>
            <w:tcW w:w="0" w:type="auto"/>
            <w:tcBorders>
              <w:bottom w:val="single" w:sz="4" w:space="0" w:color="auto"/>
            </w:tcBorders>
            <w:shd w:val="clear" w:color="auto" w:fill="auto"/>
            <w:noWrap/>
            <w:vAlign w:val="center"/>
            <w:hideMark/>
          </w:tcPr>
          <w:p w14:paraId="12D57C50"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c>
          <w:tcPr>
            <w:tcW w:w="0" w:type="auto"/>
            <w:tcBorders>
              <w:bottom w:val="single" w:sz="4" w:space="0" w:color="auto"/>
            </w:tcBorders>
            <w:shd w:val="clear" w:color="auto" w:fill="auto"/>
            <w:noWrap/>
            <w:vAlign w:val="center"/>
            <w:hideMark/>
          </w:tcPr>
          <w:p w14:paraId="230ED651"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LI</w:t>
            </w:r>
          </w:p>
        </w:tc>
        <w:tc>
          <w:tcPr>
            <w:tcW w:w="0" w:type="auto"/>
            <w:tcBorders>
              <w:bottom w:val="single" w:sz="4" w:space="0" w:color="auto"/>
            </w:tcBorders>
            <w:shd w:val="clear" w:color="auto" w:fill="auto"/>
            <w:noWrap/>
            <w:vAlign w:val="center"/>
            <w:hideMark/>
          </w:tcPr>
          <w:p w14:paraId="0B409F52"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c>
          <w:tcPr>
            <w:tcW w:w="0" w:type="auto"/>
            <w:tcBorders>
              <w:bottom w:val="single" w:sz="4" w:space="0" w:color="auto"/>
            </w:tcBorders>
            <w:shd w:val="clear" w:color="auto" w:fill="auto"/>
            <w:noWrap/>
            <w:vAlign w:val="center"/>
            <w:hideMark/>
          </w:tcPr>
          <w:p w14:paraId="492CC19D"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VHI</w:t>
            </w:r>
          </w:p>
        </w:tc>
        <w:tc>
          <w:tcPr>
            <w:tcW w:w="0" w:type="auto"/>
            <w:tcBorders>
              <w:bottom w:val="single" w:sz="4" w:space="0" w:color="auto"/>
            </w:tcBorders>
            <w:shd w:val="clear" w:color="auto" w:fill="auto"/>
            <w:vAlign w:val="center"/>
            <w:hideMark/>
          </w:tcPr>
          <w:p w14:paraId="550C800C"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c>
          <w:tcPr>
            <w:tcW w:w="0" w:type="auto"/>
            <w:tcBorders>
              <w:bottom w:val="single" w:sz="4" w:space="0" w:color="auto"/>
            </w:tcBorders>
            <w:shd w:val="clear" w:color="auto" w:fill="auto"/>
            <w:vAlign w:val="center"/>
            <w:hideMark/>
          </w:tcPr>
          <w:p w14:paraId="5B99284C"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VHI</w:t>
            </w:r>
          </w:p>
        </w:tc>
        <w:tc>
          <w:tcPr>
            <w:tcW w:w="0" w:type="auto"/>
            <w:tcBorders>
              <w:bottom w:val="single" w:sz="4" w:space="0" w:color="auto"/>
            </w:tcBorders>
            <w:shd w:val="clear" w:color="000000" w:fill="A6A6A6"/>
            <w:vAlign w:val="center"/>
            <w:hideMark/>
          </w:tcPr>
          <w:p w14:paraId="1DABC095"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NI</w:t>
            </w:r>
          </w:p>
        </w:tc>
        <w:tc>
          <w:tcPr>
            <w:tcW w:w="0" w:type="auto"/>
            <w:gridSpan w:val="2"/>
            <w:tcBorders>
              <w:bottom w:val="single" w:sz="4" w:space="0" w:color="auto"/>
            </w:tcBorders>
            <w:shd w:val="clear" w:color="auto" w:fill="auto"/>
            <w:noWrap/>
            <w:vAlign w:val="center"/>
            <w:hideMark/>
          </w:tcPr>
          <w:p w14:paraId="6107C6DB"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c>
          <w:tcPr>
            <w:tcW w:w="0" w:type="auto"/>
            <w:tcBorders>
              <w:bottom w:val="single" w:sz="4" w:space="0" w:color="auto"/>
            </w:tcBorders>
            <w:shd w:val="clear" w:color="auto" w:fill="auto"/>
            <w:noWrap/>
            <w:vAlign w:val="center"/>
            <w:hideMark/>
          </w:tcPr>
          <w:p w14:paraId="02649847"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VHI</w:t>
            </w:r>
          </w:p>
        </w:tc>
        <w:tc>
          <w:tcPr>
            <w:tcW w:w="0" w:type="auto"/>
            <w:tcBorders>
              <w:bottom w:val="single" w:sz="4" w:space="0" w:color="auto"/>
            </w:tcBorders>
            <w:shd w:val="clear" w:color="auto" w:fill="auto"/>
            <w:noWrap/>
            <w:vAlign w:val="center"/>
            <w:hideMark/>
          </w:tcPr>
          <w:p w14:paraId="683291AA"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c>
          <w:tcPr>
            <w:tcW w:w="0" w:type="auto"/>
            <w:tcBorders>
              <w:bottom w:val="single" w:sz="4" w:space="0" w:color="auto"/>
            </w:tcBorders>
            <w:shd w:val="clear" w:color="auto" w:fill="auto"/>
            <w:noWrap/>
            <w:vAlign w:val="center"/>
            <w:hideMark/>
          </w:tcPr>
          <w:p w14:paraId="770B1799"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VHI</w:t>
            </w:r>
          </w:p>
        </w:tc>
        <w:tc>
          <w:tcPr>
            <w:tcW w:w="0" w:type="auto"/>
            <w:tcBorders>
              <w:bottom w:val="single" w:sz="4" w:space="0" w:color="auto"/>
            </w:tcBorders>
            <w:shd w:val="clear" w:color="auto" w:fill="auto"/>
            <w:noWrap/>
            <w:vAlign w:val="center"/>
            <w:hideMark/>
          </w:tcPr>
          <w:p w14:paraId="7F954E8D"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LI</w:t>
            </w:r>
          </w:p>
        </w:tc>
        <w:tc>
          <w:tcPr>
            <w:tcW w:w="0" w:type="auto"/>
            <w:tcBorders>
              <w:bottom w:val="single" w:sz="4" w:space="0" w:color="auto"/>
            </w:tcBorders>
            <w:shd w:val="clear" w:color="auto" w:fill="auto"/>
            <w:vAlign w:val="center"/>
            <w:hideMark/>
          </w:tcPr>
          <w:p w14:paraId="1DF36EBC"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c>
          <w:tcPr>
            <w:tcW w:w="0" w:type="auto"/>
            <w:tcBorders>
              <w:bottom w:val="single" w:sz="4" w:space="0" w:color="auto"/>
            </w:tcBorders>
            <w:shd w:val="clear" w:color="auto" w:fill="auto"/>
            <w:vAlign w:val="center"/>
            <w:hideMark/>
          </w:tcPr>
          <w:p w14:paraId="1EEBF159"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c>
          <w:tcPr>
            <w:tcW w:w="0" w:type="auto"/>
            <w:tcBorders>
              <w:bottom w:val="single" w:sz="4" w:space="0" w:color="auto"/>
            </w:tcBorders>
            <w:shd w:val="clear" w:color="000000" w:fill="A6A6A6"/>
            <w:vAlign w:val="center"/>
            <w:hideMark/>
          </w:tcPr>
          <w:p w14:paraId="5C96AF02"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NI</w:t>
            </w:r>
          </w:p>
        </w:tc>
      </w:tr>
      <w:tr w:rsidR="00D36221" w:rsidRPr="00F72E6C" w14:paraId="143E0193" w14:textId="77777777" w:rsidTr="001208E1">
        <w:trPr>
          <w:trHeight w:val="276"/>
        </w:trPr>
        <w:tc>
          <w:tcPr>
            <w:tcW w:w="0" w:type="auto"/>
            <w:tcBorders>
              <w:top w:val="single" w:sz="4" w:space="0" w:color="auto"/>
              <w:bottom w:val="single" w:sz="4" w:space="0" w:color="auto"/>
            </w:tcBorders>
            <w:shd w:val="clear" w:color="auto" w:fill="auto"/>
            <w:noWrap/>
            <w:vAlign w:val="center"/>
            <w:hideMark/>
          </w:tcPr>
          <w:p w14:paraId="67B06315" w14:textId="77777777" w:rsidR="00D36221" w:rsidRPr="00BF7F71" w:rsidRDefault="00D36221" w:rsidP="00A00BE5">
            <w:pPr>
              <w:widowControl/>
              <w:jc w:val="left"/>
              <w:rPr>
                <w:rFonts w:asciiTheme="majorBidi" w:hAnsiTheme="majorBidi" w:cstheme="majorBidi"/>
                <w:color w:val="000000"/>
                <w:kern w:val="0"/>
                <w:sz w:val="16"/>
                <w:szCs w:val="16"/>
              </w:rPr>
            </w:pPr>
          </w:p>
        </w:tc>
        <w:tc>
          <w:tcPr>
            <w:tcW w:w="0" w:type="auto"/>
            <w:gridSpan w:val="9"/>
            <w:tcBorders>
              <w:top w:val="single" w:sz="4" w:space="0" w:color="auto"/>
              <w:bottom w:val="single" w:sz="4" w:space="0" w:color="auto"/>
            </w:tcBorders>
            <w:shd w:val="clear" w:color="auto" w:fill="auto"/>
            <w:noWrap/>
            <w:vAlign w:val="center"/>
            <w:hideMark/>
          </w:tcPr>
          <w:p w14:paraId="74D61722"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Expert-5</w:t>
            </w:r>
          </w:p>
        </w:tc>
        <w:tc>
          <w:tcPr>
            <w:tcW w:w="0" w:type="auto"/>
            <w:gridSpan w:val="8"/>
            <w:tcBorders>
              <w:top w:val="single" w:sz="4" w:space="0" w:color="auto"/>
              <w:bottom w:val="single" w:sz="4" w:space="0" w:color="auto"/>
            </w:tcBorders>
            <w:shd w:val="clear" w:color="auto" w:fill="auto"/>
            <w:noWrap/>
            <w:vAlign w:val="center"/>
            <w:hideMark/>
          </w:tcPr>
          <w:p w14:paraId="544272E1"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Expert-6</w:t>
            </w:r>
          </w:p>
        </w:tc>
      </w:tr>
      <w:tr w:rsidR="007850D1" w:rsidRPr="00F72E6C" w14:paraId="13DF498D" w14:textId="77777777" w:rsidTr="001208E1">
        <w:trPr>
          <w:trHeight w:val="276"/>
        </w:trPr>
        <w:tc>
          <w:tcPr>
            <w:tcW w:w="0" w:type="auto"/>
            <w:tcBorders>
              <w:top w:val="single" w:sz="4" w:space="0" w:color="auto"/>
            </w:tcBorders>
            <w:shd w:val="clear" w:color="auto" w:fill="auto"/>
            <w:noWrap/>
            <w:vAlign w:val="center"/>
            <w:hideMark/>
          </w:tcPr>
          <w:p w14:paraId="29CF2418"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B1</w:t>
            </w:r>
          </w:p>
        </w:tc>
        <w:tc>
          <w:tcPr>
            <w:tcW w:w="0" w:type="auto"/>
            <w:tcBorders>
              <w:top w:val="single" w:sz="4" w:space="0" w:color="auto"/>
            </w:tcBorders>
            <w:shd w:val="clear" w:color="000000" w:fill="A6A6A6"/>
            <w:noWrap/>
            <w:vAlign w:val="center"/>
            <w:hideMark/>
          </w:tcPr>
          <w:p w14:paraId="0AA86F55"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NI</w:t>
            </w:r>
          </w:p>
        </w:tc>
        <w:tc>
          <w:tcPr>
            <w:tcW w:w="0" w:type="auto"/>
            <w:tcBorders>
              <w:top w:val="single" w:sz="4" w:space="0" w:color="auto"/>
            </w:tcBorders>
            <w:shd w:val="clear" w:color="auto" w:fill="auto"/>
            <w:noWrap/>
            <w:vAlign w:val="center"/>
            <w:hideMark/>
          </w:tcPr>
          <w:p w14:paraId="7AC3D5B5"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VLI</w:t>
            </w:r>
          </w:p>
        </w:tc>
        <w:tc>
          <w:tcPr>
            <w:tcW w:w="0" w:type="auto"/>
            <w:tcBorders>
              <w:top w:val="single" w:sz="4" w:space="0" w:color="auto"/>
            </w:tcBorders>
            <w:shd w:val="clear" w:color="auto" w:fill="auto"/>
            <w:noWrap/>
            <w:vAlign w:val="center"/>
            <w:hideMark/>
          </w:tcPr>
          <w:p w14:paraId="45EA8C0C"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c>
          <w:tcPr>
            <w:tcW w:w="0" w:type="auto"/>
            <w:tcBorders>
              <w:top w:val="single" w:sz="4" w:space="0" w:color="auto"/>
            </w:tcBorders>
            <w:shd w:val="clear" w:color="auto" w:fill="auto"/>
            <w:noWrap/>
            <w:vAlign w:val="center"/>
            <w:hideMark/>
          </w:tcPr>
          <w:p w14:paraId="520B759C"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c>
          <w:tcPr>
            <w:tcW w:w="0" w:type="auto"/>
            <w:tcBorders>
              <w:top w:val="single" w:sz="4" w:space="0" w:color="auto"/>
            </w:tcBorders>
            <w:shd w:val="clear" w:color="auto" w:fill="auto"/>
            <w:noWrap/>
            <w:vAlign w:val="center"/>
            <w:hideMark/>
          </w:tcPr>
          <w:p w14:paraId="1CABC5EE"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c>
          <w:tcPr>
            <w:tcW w:w="0" w:type="auto"/>
            <w:tcBorders>
              <w:top w:val="single" w:sz="4" w:space="0" w:color="auto"/>
            </w:tcBorders>
            <w:shd w:val="clear" w:color="auto" w:fill="auto"/>
            <w:vAlign w:val="center"/>
            <w:hideMark/>
          </w:tcPr>
          <w:p w14:paraId="04D4F04A"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c>
          <w:tcPr>
            <w:tcW w:w="0" w:type="auto"/>
            <w:tcBorders>
              <w:top w:val="single" w:sz="4" w:space="0" w:color="auto"/>
            </w:tcBorders>
            <w:shd w:val="clear" w:color="auto" w:fill="auto"/>
            <w:vAlign w:val="center"/>
            <w:hideMark/>
          </w:tcPr>
          <w:p w14:paraId="7812FC87"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LI</w:t>
            </w:r>
          </w:p>
        </w:tc>
        <w:tc>
          <w:tcPr>
            <w:tcW w:w="0" w:type="auto"/>
            <w:tcBorders>
              <w:top w:val="single" w:sz="4" w:space="0" w:color="auto"/>
            </w:tcBorders>
            <w:shd w:val="clear" w:color="auto" w:fill="auto"/>
            <w:vAlign w:val="center"/>
            <w:hideMark/>
          </w:tcPr>
          <w:p w14:paraId="0B6EC959"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VHI</w:t>
            </w:r>
          </w:p>
        </w:tc>
        <w:tc>
          <w:tcPr>
            <w:tcW w:w="0" w:type="auto"/>
            <w:gridSpan w:val="2"/>
            <w:tcBorders>
              <w:top w:val="single" w:sz="4" w:space="0" w:color="auto"/>
            </w:tcBorders>
            <w:shd w:val="clear" w:color="000000" w:fill="A6A6A6"/>
            <w:noWrap/>
            <w:vAlign w:val="center"/>
            <w:hideMark/>
          </w:tcPr>
          <w:p w14:paraId="342F0A03"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NI</w:t>
            </w:r>
          </w:p>
        </w:tc>
        <w:tc>
          <w:tcPr>
            <w:tcW w:w="0" w:type="auto"/>
            <w:tcBorders>
              <w:top w:val="single" w:sz="4" w:space="0" w:color="auto"/>
            </w:tcBorders>
            <w:shd w:val="clear" w:color="auto" w:fill="auto"/>
            <w:noWrap/>
            <w:vAlign w:val="center"/>
            <w:hideMark/>
          </w:tcPr>
          <w:p w14:paraId="0B9FF527"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c>
          <w:tcPr>
            <w:tcW w:w="0" w:type="auto"/>
            <w:tcBorders>
              <w:top w:val="single" w:sz="4" w:space="0" w:color="auto"/>
            </w:tcBorders>
            <w:shd w:val="clear" w:color="auto" w:fill="auto"/>
            <w:noWrap/>
            <w:vAlign w:val="center"/>
            <w:hideMark/>
          </w:tcPr>
          <w:p w14:paraId="128C8767"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c>
          <w:tcPr>
            <w:tcW w:w="0" w:type="auto"/>
            <w:tcBorders>
              <w:top w:val="single" w:sz="4" w:space="0" w:color="auto"/>
            </w:tcBorders>
            <w:shd w:val="clear" w:color="auto" w:fill="auto"/>
            <w:noWrap/>
            <w:vAlign w:val="center"/>
            <w:hideMark/>
          </w:tcPr>
          <w:p w14:paraId="343330AB"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LI</w:t>
            </w:r>
          </w:p>
        </w:tc>
        <w:tc>
          <w:tcPr>
            <w:tcW w:w="0" w:type="auto"/>
            <w:tcBorders>
              <w:top w:val="single" w:sz="4" w:space="0" w:color="auto"/>
            </w:tcBorders>
            <w:shd w:val="clear" w:color="auto" w:fill="auto"/>
            <w:noWrap/>
            <w:vAlign w:val="center"/>
            <w:hideMark/>
          </w:tcPr>
          <w:p w14:paraId="2ADED714"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c>
          <w:tcPr>
            <w:tcW w:w="0" w:type="auto"/>
            <w:tcBorders>
              <w:top w:val="single" w:sz="4" w:space="0" w:color="auto"/>
            </w:tcBorders>
            <w:shd w:val="clear" w:color="auto" w:fill="auto"/>
            <w:vAlign w:val="center"/>
            <w:hideMark/>
          </w:tcPr>
          <w:p w14:paraId="41EDF4A1"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VHI</w:t>
            </w:r>
          </w:p>
        </w:tc>
        <w:tc>
          <w:tcPr>
            <w:tcW w:w="0" w:type="auto"/>
            <w:tcBorders>
              <w:top w:val="single" w:sz="4" w:space="0" w:color="auto"/>
            </w:tcBorders>
            <w:shd w:val="clear" w:color="auto" w:fill="auto"/>
            <w:vAlign w:val="center"/>
            <w:hideMark/>
          </w:tcPr>
          <w:p w14:paraId="60CEA093"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c>
          <w:tcPr>
            <w:tcW w:w="0" w:type="auto"/>
            <w:tcBorders>
              <w:top w:val="single" w:sz="4" w:space="0" w:color="auto"/>
            </w:tcBorders>
            <w:shd w:val="clear" w:color="auto" w:fill="auto"/>
            <w:vAlign w:val="center"/>
            <w:hideMark/>
          </w:tcPr>
          <w:p w14:paraId="71F30A4E"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r>
      <w:tr w:rsidR="007850D1" w:rsidRPr="00F72E6C" w14:paraId="13472449" w14:textId="77777777" w:rsidTr="001208E1">
        <w:trPr>
          <w:trHeight w:val="276"/>
        </w:trPr>
        <w:tc>
          <w:tcPr>
            <w:tcW w:w="0" w:type="auto"/>
            <w:shd w:val="clear" w:color="auto" w:fill="auto"/>
            <w:noWrap/>
            <w:vAlign w:val="center"/>
            <w:hideMark/>
          </w:tcPr>
          <w:p w14:paraId="78155965"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B2</w:t>
            </w:r>
          </w:p>
        </w:tc>
        <w:tc>
          <w:tcPr>
            <w:tcW w:w="0" w:type="auto"/>
            <w:shd w:val="clear" w:color="auto" w:fill="auto"/>
            <w:noWrap/>
            <w:vAlign w:val="center"/>
            <w:hideMark/>
          </w:tcPr>
          <w:p w14:paraId="66137A37"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c>
          <w:tcPr>
            <w:tcW w:w="0" w:type="auto"/>
            <w:shd w:val="clear" w:color="000000" w:fill="A6A6A6"/>
            <w:noWrap/>
            <w:vAlign w:val="center"/>
            <w:hideMark/>
          </w:tcPr>
          <w:p w14:paraId="14447A02"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NI</w:t>
            </w:r>
          </w:p>
        </w:tc>
        <w:tc>
          <w:tcPr>
            <w:tcW w:w="0" w:type="auto"/>
            <w:shd w:val="clear" w:color="auto" w:fill="auto"/>
            <w:noWrap/>
            <w:vAlign w:val="center"/>
            <w:hideMark/>
          </w:tcPr>
          <w:p w14:paraId="22095307"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c>
          <w:tcPr>
            <w:tcW w:w="0" w:type="auto"/>
            <w:shd w:val="clear" w:color="auto" w:fill="auto"/>
            <w:noWrap/>
            <w:vAlign w:val="center"/>
            <w:hideMark/>
          </w:tcPr>
          <w:p w14:paraId="5AC30523"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VHI</w:t>
            </w:r>
          </w:p>
        </w:tc>
        <w:tc>
          <w:tcPr>
            <w:tcW w:w="0" w:type="auto"/>
            <w:shd w:val="clear" w:color="auto" w:fill="auto"/>
            <w:noWrap/>
            <w:vAlign w:val="center"/>
            <w:hideMark/>
          </w:tcPr>
          <w:p w14:paraId="06A90881"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VHI</w:t>
            </w:r>
          </w:p>
        </w:tc>
        <w:tc>
          <w:tcPr>
            <w:tcW w:w="0" w:type="auto"/>
            <w:shd w:val="clear" w:color="auto" w:fill="auto"/>
            <w:vAlign w:val="center"/>
            <w:hideMark/>
          </w:tcPr>
          <w:p w14:paraId="1DB7E8D9"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c>
          <w:tcPr>
            <w:tcW w:w="0" w:type="auto"/>
            <w:shd w:val="clear" w:color="auto" w:fill="auto"/>
            <w:vAlign w:val="center"/>
            <w:hideMark/>
          </w:tcPr>
          <w:p w14:paraId="336C9836"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VHI</w:t>
            </w:r>
          </w:p>
        </w:tc>
        <w:tc>
          <w:tcPr>
            <w:tcW w:w="0" w:type="auto"/>
            <w:shd w:val="clear" w:color="auto" w:fill="auto"/>
            <w:vAlign w:val="center"/>
            <w:hideMark/>
          </w:tcPr>
          <w:p w14:paraId="68181F1D"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VHI</w:t>
            </w:r>
          </w:p>
        </w:tc>
        <w:tc>
          <w:tcPr>
            <w:tcW w:w="0" w:type="auto"/>
            <w:gridSpan w:val="2"/>
            <w:shd w:val="clear" w:color="auto" w:fill="auto"/>
            <w:noWrap/>
            <w:vAlign w:val="center"/>
            <w:hideMark/>
          </w:tcPr>
          <w:p w14:paraId="006E9107"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VHI</w:t>
            </w:r>
          </w:p>
        </w:tc>
        <w:tc>
          <w:tcPr>
            <w:tcW w:w="0" w:type="auto"/>
            <w:shd w:val="clear" w:color="000000" w:fill="A6A6A6"/>
            <w:noWrap/>
            <w:vAlign w:val="center"/>
            <w:hideMark/>
          </w:tcPr>
          <w:p w14:paraId="2CBE65D4"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NI</w:t>
            </w:r>
          </w:p>
        </w:tc>
        <w:tc>
          <w:tcPr>
            <w:tcW w:w="0" w:type="auto"/>
            <w:shd w:val="clear" w:color="auto" w:fill="auto"/>
            <w:noWrap/>
            <w:vAlign w:val="center"/>
            <w:hideMark/>
          </w:tcPr>
          <w:p w14:paraId="1F5536E8"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VHI</w:t>
            </w:r>
          </w:p>
        </w:tc>
        <w:tc>
          <w:tcPr>
            <w:tcW w:w="0" w:type="auto"/>
            <w:shd w:val="clear" w:color="auto" w:fill="auto"/>
            <w:noWrap/>
            <w:vAlign w:val="center"/>
            <w:hideMark/>
          </w:tcPr>
          <w:p w14:paraId="23282CCD"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c>
          <w:tcPr>
            <w:tcW w:w="0" w:type="auto"/>
            <w:shd w:val="clear" w:color="auto" w:fill="auto"/>
            <w:noWrap/>
            <w:vAlign w:val="center"/>
            <w:hideMark/>
          </w:tcPr>
          <w:p w14:paraId="574B6D61"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c>
          <w:tcPr>
            <w:tcW w:w="0" w:type="auto"/>
            <w:shd w:val="clear" w:color="auto" w:fill="auto"/>
            <w:vAlign w:val="center"/>
            <w:hideMark/>
          </w:tcPr>
          <w:p w14:paraId="03B00D94"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c>
          <w:tcPr>
            <w:tcW w:w="0" w:type="auto"/>
            <w:shd w:val="clear" w:color="auto" w:fill="auto"/>
            <w:vAlign w:val="center"/>
            <w:hideMark/>
          </w:tcPr>
          <w:p w14:paraId="14058EC8"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VHI</w:t>
            </w:r>
          </w:p>
        </w:tc>
        <w:tc>
          <w:tcPr>
            <w:tcW w:w="0" w:type="auto"/>
            <w:shd w:val="clear" w:color="auto" w:fill="auto"/>
            <w:vAlign w:val="center"/>
            <w:hideMark/>
          </w:tcPr>
          <w:p w14:paraId="344341FC"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r>
      <w:tr w:rsidR="007850D1" w:rsidRPr="00F72E6C" w14:paraId="11959C2B" w14:textId="77777777" w:rsidTr="001208E1">
        <w:trPr>
          <w:trHeight w:val="276"/>
        </w:trPr>
        <w:tc>
          <w:tcPr>
            <w:tcW w:w="0" w:type="auto"/>
            <w:shd w:val="clear" w:color="auto" w:fill="auto"/>
            <w:noWrap/>
            <w:vAlign w:val="center"/>
            <w:hideMark/>
          </w:tcPr>
          <w:p w14:paraId="2B47BFCA"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B3</w:t>
            </w:r>
          </w:p>
        </w:tc>
        <w:tc>
          <w:tcPr>
            <w:tcW w:w="0" w:type="auto"/>
            <w:shd w:val="clear" w:color="auto" w:fill="auto"/>
            <w:noWrap/>
            <w:vAlign w:val="center"/>
            <w:hideMark/>
          </w:tcPr>
          <w:p w14:paraId="7A9575DB"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c>
          <w:tcPr>
            <w:tcW w:w="0" w:type="auto"/>
            <w:shd w:val="clear" w:color="auto" w:fill="auto"/>
            <w:noWrap/>
            <w:vAlign w:val="center"/>
            <w:hideMark/>
          </w:tcPr>
          <w:p w14:paraId="52D74BB8"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c>
          <w:tcPr>
            <w:tcW w:w="0" w:type="auto"/>
            <w:shd w:val="clear" w:color="000000" w:fill="A6A6A6"/>
            <w:noWrap/>
            <w:vAlign w:val="center"/>
            <w:hideMark/>
          </w:tcPr>
          <w:p w14:paraId="2880A0BF"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NI</w:t>
            </w:r>
          </w:p>
        </w:tc>
        <w:tc>
          <w:tcPr>
            <w:tcW w:w="0" w:type="auto"/>
            <w:shd w:val="clear" w:color="auto" w:fill="auto"/>
            <w:noWrap/>
            <w:vAlign w:val="center"/>
            <w:hideMark/>
          </w:tcPr>
          <w:p w14:paraId="69A37D20"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LI</w:t>
            </w:r>
          </w:p>
        </w:tc>
        <w:tc>
          <w:tcPr>
            <w:tcW w:w="0" w:type="auto"/>
            <w:shd w:val="clear" w:color="auto" w:fill="auto"/>
            <w:noWrap/>
            <w:vAlign w:val="center"/>
            <w:hideMark/>
          </w:tcPr>
          <w:p w14:paraId="4004283D"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LI</w:t>
            </w:r>
          </w:p>
        </w:tc>
        <w:tc>
          <w:tcPr>
            <w:tcW w:w="0" w:type="auto"/>
            <w:shd w:val="clear" w:color="auto" w:fill="auto"/>
            <w:vAlign w:val="center"/>
            <w:hideMark/>
          </w:tcPr>
          <w:p w14:paraId="7A889069"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c>
          <w:tcPr>
            <w:tcW w:w="0" w:type="auto"/>
            <w:shd w:val="clear" w:color="auto" w:fill="auto"/>
            <w:vAlign w:val="center"/>
            <w:hideMark/>
          </w:tcPr>
          <w:p w14:paraId="64190DB2"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VLI</w:t>
            </w:r>
          </w:p>
        </w:tc>
        <w:tc>
          <w:tcPr>
            <w:tcW w:w="0" w:type="auto"/>
            <w:shd w:val="clear" w:color="auto" w:fill="auto"/>
            <w:vAlign w:val="center"/>
            <w:hideMark/>
          </w:tcPr>
          <w:p w14:paraId="302F41C1"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VLI</w:t>
            </w:r>
          </w:p>
        </w:tc>
        <w:tc>
          <w:tcPr>
            <w:tcW w:w="0" w:type="auto"/>
            <w:gridSpan w:val="2"/>
            <w:shd w:val="clear" w:color="auto" w:fill="auto"/>
            <w:noWrap/>
            <w:vAlign w:val="center"/>
            <w:hideMark/>
          </w:tcPr>
          <w:p w14:paraId="1FFA45A8"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c>
          <w:tcPr>
            <w:tcW w:w="0" w:type="auto"/>
            <w:shd w:val="clear" w:color="auto" w:fill="auto"/>
            <w:noWrap/>
            <w:vAlign w:val="center"/>
            <w:hideMark/>
          </w:tcPr>
          <w:p w14:paraId="5F4F0EE1"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c>
          <w:tcPr>
            <w:tcW w:w="0" w:type="auto"/>
            <w:shd w:val="clear" w:color="000000" w:fill="A6A6A6"/>
            <w:noWrap/>
            <w:vAlign w:val="center"/>
            <w:hideMark/>
          </w:tcPr>
          <w:p w14:paraId="76FAA733"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NI</w:t>
            </w:r>
          </w:p>
        </w:tc>
        <w:tc>
          <w:tcPr>
            <w:tcW w:w="0" w:type="auto"/>
            <w:shd w:val="clear" w:color="auto" w:fill="auto"/>
            <w:noWrap/>
            <w:vAlign w:val="center"/>
            <w:hideMark/>
          </w:tcPr>
          <w:p w14:paraId="08ED4B16"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c>
          <w:tcPr>
            <w:tcW w:w="0" w:type="auto"/>
            <w:shd w:val="clear" w:color="auto" w:fill="auto"/>
            <w:noWrap/>
            <w:vAlign w:val="center"/>
            <w:hideMark/>
          </w:tcPr>
          <w:p w14:paraId="126652B4"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LI</w:t>
            </w:r>
          </w:p>
        </w:tc>
        <w:tc>
          <w:tcPr>
            <w:tcW w:w="0" w:type="auto"/>
            <w:shd w:val="clear" w:color="auto" w:fill="auto"/>
            <w:vAlign w:val="center"/>
            <w:hideMark/>
          </w:tcPr>
          <w:p w14:paraId="7A7F7058"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LI</w:t>
            </w:r>
          </w:p>
        </w:tc>
        <w:tc>
          <w:tcPr>
            <w:tcW w:w="0" w:type="auto"/>
            <w:shd w:val="clear" w:color="auto" w:fill="auto"/>
            <w:vAlign w:val="center"/>
            <w:hideMark/>
          </w:tcPr>
          <w:p w14:paraId="0605DF93"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c>
          <w:tcPr>
            <w:tcW w:w="0" w:type="auto"/>
            <w:shd w:val="clear" w:color="auto" w:fill="auto"/>
            <w:vAlign w:val="center"/>
            <w:hideMark/>
          </w:tcPr>
          <w:p w14:paraId="2A5ECAC4"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r>
      <w:tr w:rsidR="007850D1" w:rsidRPr="00F72E6C" w14:paraId="0AF8E745" w14:textId="77777777" w:rsidTr="001208E1">
        <w:trPr>
          <w:trHeight w:val="276"/>
        </w:trPr>
        <w:tc>
          <w:tcPr>
            <w:tcW w:w="0" w:type="auto"/>
            <w:shd w:val="clear" w:color="auto" w:fill="auto"/>
            <w:noWrap/>
            <w:vAlign w:val="center"/>
            <w:hideMark/>
          </w:tcPr>
          <w:p w14:paraId="3394E4BB"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B4</w:t>
            </w:r>
          </w:p>
        </w:tc>
        <w:tc>
          <w:tcPr>
            <w:tcW w:w="0" w:type="auto"/>
            <w:shd w:val="clear" w:color="auto" w:fill="auto"/>
            <w:noWrap/>
            <w:vAlign w:val="center"/>
            <w:hideMark/>
          </w:tcPr>
          <w:p w14:paraId="72179BDE"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VHI</w:t>
            </w:r>
          </w:p>
        </w:tc>
        <w:tc>
          <w:tcPr>
            <w:tcW w:w="0" w:type="auto"/>
            <w:shd w:val="clear" w:color="auto" w:fill="auto"/>
            <w:noWrap/>
            <w:vAlign w:val="center"/>
            <w:hideMark/>
          </w:tcPr>
          <w:p w14:paraId="0EC38DDC"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c>
          <w:tcPr>
            <w:tcW w:w="0" w:type="auto"/>
            <w:shd w:val="clear" w:color="auto" w:fill="auto"/>
            <w:noWrap/>
            <w:vAlign w:val="center"/>
            <w:hideMark/>
          </w:tcPr>
          <w:p w14:paraId="7F25EE49"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VHI</w:t>
            </w:r>
          </w:p>
        </w:tc>
        <w:tc>
          <w:tcPr>
            <w:tcW w:w="0" w:type="auto"/>
            <w:shd w:val="clear" w:color="000000" w:fill="A6A6A6"/>
            <w:noWrap/>
            <w:vAlign w:val="center"/>
            <w:hideMark/>
          </w:tcPr>
          <w:p w14:paraId="6D335DA7"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NI</w:t>
            </w:r>
          </w:p>
        </w:tc>
        <w:tc>
          <w:tcPr>
            <w:tcW w:w="0" w:type="auto"/>
            <w:shd w:val="clear" w:color="auto" w:fill="auto"/>
            <w:noWrap/>
            <w:vAlign w:val="center"/>
            <w:hideMark/>
          </w:tcPr>
          <w:p w14:paraId="669CC8AD"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c>
          <w:tcPr>
            <w:tcW w:w="0" w:type="auto"/>
            <w:shd w:val="clear" w:color="auto" w:fill="auto"/>
            <w:vAlign w:val="center"/>
            <w:hideMark/>
          </w:tcPr>
          <w:p w14:paraId="27CB7C2D"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LI</w:t>
            </w:r>
          </w:p>
        </w:tc>
        <w:tc>
          <w:tcPr>
            <w:tcW w:w="0" w:type="auto"/>
            <w:shd w:val="clear" w:color="auto" w:fill="auto"/>
            <w:vAlign w:val="center"/>
            <w:hideMark/>
          </w:tcPr>
          <w:p w14:paraId="44679055"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VHI</w:t>
            </w:r>
          </w:p>
        </w:tc>
        <w:tc>
          <w:tcPr>
            <w:tcW w:w="0" w:type="auto"/>
            <w:shd w:val="clear" w:color="auto" w:fill="auto"/>
            <w:vAlign w:val="center"/>
            <w:hideMark/>
          </w:tcPr>
          <w:p w14:paraId="5418D961"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VHI</w:t>
            </w:r>
          </w:p>
        </w:tc>
        <w:tc>
          <w:tcPr>
            <w:tcW w:w="0" w:type="auto"/>
            <w:gridSpan w:val="2"/>
            <w:shd w:val="clear" w:color="auto" w:fill="auto"/>
            <w:noWrap/>
            <w:vAlign w:val="center"/>
            <w:hideMark/>
          </w:tcPr>
          <w:p w14:paraId="58584989"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c>
          <w:tcPr>
            <w:tcW w:w="0" w:type="auto"/>
            <w:shd w:val="clear" w:color="auto" w:fill="auto"/>
            <w:noWrap/>
            <w:vAlign w:val="center"/>
            <w:hideMark/>
          </w:tcPr>
          <w:p w14:paraId="4E09EACE"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c>
          <w:tcPr>
            <w:tcW w:w="0" w:type="auto"/>
            <w:shd w:val="clear" w:color="auto" w:fill="auto"/>
            <w:noWrap/>
            <w:vAlign w:val="center"/>
            <w:hideMark/>
          </w:tcPr>
          <w:p w14:paraId="6D81B919"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VLI</w:t>
            </w:r>
          </w:p>
        </w:tc>
        <w:tc>
          <w:tcPr>
            <w:tcW w:w="0" w:type="auto"/>
            <w:shd w:val="clear" w:color="000000" w:fill="A6A6A6"/>
            <w:noWrap/>
            <w:vAlign w:val="center"/>
            <w:hideMark/>
          </w:tcPr>
          <w:p w14:paraId="24A6F33D"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NI</w:t>
            </w:r>
          </w:p>
        </w:tc>
        <w:tc>
          <w:tcPr>
            <w:tcW w:w="0" w:type="auto"/>
            <w:shd w:val="clear" w:color="auto" w:fill="auto"/>
            <w:noWrap/>
            <w:vAlign w:val="center"/>
            <w:hideMark/>
          </w:tcPr>
          <w:p w14:paraId="33CE2814"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c>
          <w:tcPr>
            <w:tcW w:w="0" w:type="auto"/>
            <w:shd w:val="clear" w:color="auto" w:fill="auto"/>
            <w:vAlign w:val="center"/>
            <w:hideMark/>
          </w:tcPr>
          <w:p w14:paraId="06E45498"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c>
          <w:tcPr>
            <w:tcW w:w="0" w:type="auto"/>
            <w:shd w:val="clear" w:color="auto" w:fill="auto"/>
            <w:vAlign w:val="center"/>
            <w:hideMark/>
          </w:tcPr>
          <w:p w14:paraId="008E1015"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c>
          <w:tcPr>
            <w:tcW w:w="0" w:type="auto"/>
            <w:shd w:val="clear" w:color="auto" w:fill="auto"/>
            <w:vAlign w:val="center"/>
            <w:hideMark/>
          </w:tcPr>
          <w:p w14:paraId="650BA655"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r>
      <w:tr w:rsidR="007850D1" w:rsidRPr="00F72E6C" w14:paraId="2BDCE931" w14:textId="77777777" w:rsidTr="001208E1">
        <w:trPr>
          <w:trHeight w:val="276"/>
        </w:trPr>
        <w:tc>
          <w:tcPr>
            <w:tcW w:w="0" w:type="auto"/>
            <w:shd w:val="clear" w:color="auto" w:fill="auto"/>
            <w:noWrap/>
            <w:vAlign w:val="center"/>
            <w:hideMark/>
          </w:tcPr>
          <w:p w14:paraId="09CCFF96"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B5</w:t>
            </w:r>
          </w:p>
        </w:tc>
        <w:tc>
          <w:tcPr>
            <w:tcW w:w="0" w:type="auto"/>
            <w:shd w:val="clear" w:color="auto" w:fill="auto"/>
            <w:noWrap/>
            <w:vAlign w:val="center"/>
            <w:hideMark/>
          </w:tcPr>
          <w:p w14:paraId="1875D5D7"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c>
          <w:tcPr>
            <w:tcW w:w="0" w:type="auto"/>
            <w:shd w:val="clear" w:color="auto" w:fill="auto"/>
            <w:noWrap/>
            <w:vAlign w:val="center"/>
            <w:hideMark/>
          </w:tcPr>
          <w:p w14:paraId="7B99635B"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VHI</w:t>
            </w:r>
          </w:p>
        </w:tc>
        <w:tc>
          <w:tcPr>
            <w:tcW w:w="0" w:type="auto"/>
            <w:shd w:val="clear" w:color="auto" w:fill="auto"/>
            <w:noWrap/>
            <w:vAlign w:val="center"/>
            <w:hideMark/>
          </w:tcPr>
          <w:p w14:paraId="46859A7C"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VLI</w:t>
            </w:r>
          </w:p>
        </w:tc>
        <w:tc>
          <w:tcPr>
            <w:tcW w:w="0" w:type="auto"/>
            <w:shd w:val="clear" w:color="auto" w:fill="auto"/>
            <w:noWrap/>
            <w:vAlign w:val="center"/>
            <w:hideMark/>
          </w:tcPr>
          <w:p w14:paraId="0E846DC7"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c>
          <w:tcPr>
            <w:tcW w:w="0" w:type="auto"/>
            <w:shd w:val="clear" w:color="000000" w:fill="A6A6A6"/>
            <w:noWrap/>
            <w:vAlign w:val="center"/>
            <w:hideMark/>
          </w:tcPr>
          <w:p w14:paraId="09741FE5"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NI</w:t>
            </w:r>
          </w:p>
        </w:tc>
        <w:tc>
          <w:tcPr>
            <w:tcW w:w="0" w:type="auto"/>
            <w:shd w:val="clear" w:color="auto" w:fill="auto"/>
            <w:vAlign w:val="center"/>
            <w:hideMark/>
          </w:tcPr>
          <w:p w14:paraId="46F85B4C"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c>
          <w:tcPr>
            <w:tcW w:w="0" w:type="auto"/>
            <w:shd w:val="clear" w:color="auto" w:fill="auto"/>
            <w:vAlign w:val="center"/>
            <w:hideMark/>
          </w:tcPr>
          <w:p w14:paraId="40D35AE9"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VLI</w:t>
            </w:r>
          </w:p>
        </w:tc>
        <w:tc>
          <w:tcPr>
            <w:tcW w:w="0" w:type="auto"/>
            <w:shd w:val="clear" w:color="auto" w:fill="auto"/>
            <w:vAlign w:val="center"/>
            <w:hideMark/>
          </w:tcPr>
          <w:p w14:paraId="0753707E"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c>
          <w:tcPr>
            <w:tcW w:w="0" w:type="auto"/>
            <w:gridSpan w:val="2"/>
            <w:shd w:val="clear" w:color="auto" w:fill="auto"/>
            <w:noWrap/>
            <w:vAlign w:val="center"/>
            <w:hideMark/>
          </w:tcPr>
          <w:p w14:paraId="270F4F11"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c>
          <w:tcPr>
            <w:tcW w:w="0" w:type="auto"/>
            <w:shd w:val="clear" w:color="auto" w:fill="auto"/>
            <w:noWrap/>
            <w:vAlign w:val="center"/>
            <w:hideMark/>
          </w:tcPr>
          <w:p w14:paraId="115908FC"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VHI</w:t>
            </w:r>
          </w:p>
        </w:tc>
        <w:tc>
          <w:tcPr>
            <w:tcW w:w="0" w:type="auto"/>
            <w:shd w:val="clear" w:color="auto" w:fill="auto"/>
            <w:noWrap/>
            <w:vAlign w:val="center"/>
            <w:hideMark/>
          </w:tcPr>
          <w:p w14:paraId="1FBA5BCE"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c>
          <w:tcPr>
            <w:tcW w:w="0" w:type="auto"/>
            <w:shd w:val="clear" w:color="auto" w:fill="auto"/>
            <w:noWrap/>
            <w:vAlign w:val="center"/>
            <w:hideMark/>
          </w:tcPr>
          <w:p w14:paraId="4B60A06A"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VHI</w:t>
            </w:r>
          </w:p>
        </w:tc>
        <w:tc>
          <w:tcPr>
            <w:tcW w:w="0" w:type="auto"/>
            <w:shd w:val="clear" w:color="000000" w:fill="A6A6A6"/>
            <w:noWrap/>
            <w:vAlign w:val="center"/>
            <w:hideMark/>
          </w:tcPr>
          <w:p w14:paraId="54F6CD49"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NI</w:t>
            </w:r>
          </w:p>
        </w:tc>
        <w:tc>
          <w:tcPr>
            <w:tcW w:w="0" w:type="auto"/>
            <w:shd w:val="clear" w:color="auto" w:fill="auto"/>
            <w:vAlign w:val="center"/>
            <w:hideMark/>
          </w:tcPr>
          <w:p w14:paraId="1B2E4E00"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VHI</w:t>
            </w:r>
          </w:p>
        </w:tc>
        <w:tc>
          <w:tcPr>
            <w:tcW w:w="0" w:type="auto"/>
            <w:shd w:val="clear" w:color="auto" w:fill="auto"/>
            <w:vAlign w:val="center"/>
            <w:hideMark/>
          </w:tcPr>
          <w:p w14:paraId="5A731FBA"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VHI</w:t>
            </w:r>
          </w:p>
        </w:tc>
        <w:tc>
          <w:tcPr>
            <w:tcW w:w="0" w:type="auto"/>
            <w:shd w:val="clear" w:color="auto" w:fill="auto"/>
            <w:vAlign w:val="center"/>
            <w:hideMark/>
          </w:tcPr>
          <w:p w14:paraId="0D951896"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LI</w:t>
            </w:r>
          </w:p>
        </w:tc>
      </w:tr>
      <w:tr w:rsidR="007850D1" w:rsidRPr="00F72E6C" w14:paraId="74F57F18" w14:textId="77777777" w:rsidTr="001208E1">
        <w:trPr>
          <w:trHeight w:val="276"/>
        </w:trPr>
        <w:tc>
          <w:tcPr>
            <w:tcW w:w="0" w:type="auto"/>
            <w:shd w:val="clear" w:color="auto" w:fill="auto"/>
            <w:vAlign w:val="center"/>
            <w:hideMark/>
          </w:tcPr>
          <w:p w14:paraId="54EAC734"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B6</w:t>
            </w:r>
          </w:p>
        </w:tc>
        <w:tc>
          <w:tcPr>
            <w:tcW w:w="0" w:type="auto"/>
            <w:shd w:val="clear" w:color="auto" w:fill="auto"/>
            <w:noWrap/>
            <w:vAlign w:val="center"/>
            <w:hideMark/>
          </w:tcPr>
          <w:p w14:paraId="4DE8FDE4"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c>
          <w:tcPr>
            <w:tcW w:w="0" w:type="auto"/>
            <w:shd w:val="clear" w:color="auto" w:fill="auto"/>
            <w:noWrap/>
            <w:vAlign w:val="center"/>
            <w:hideMark/>
          </w:tcPr>
          <w:p w14:paraId="7E60F229"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c>
          <w:tcPr>
            <w:tcW w:w="0" w:type="auto"/>
            <w:shd w:val="clear" w:color="auto" w:fill="auto"/>
            <w:noWrap/>
            <w:vAlign w:val="center"/>
            <w:hideMark/>
          </w:tcPr>
          <w:p w14:paraId="68370308"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c>
          <w:tcPr>
            <w:tcW w:w="0" w:type="auto"/>
            <w:shd w:val="clear" w:color="auto" w:fill="auto"/>
            <w:noWrap/>
            <w:vAlign w:val="center"/>
            <w:hideMark/>
          </w:tcPr>
          <w:p w14:paraId="217C38BA"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VHI</w:t>
            </w:r>
          </w:p>
        </w:tc>
        <w:tc>
          <w:tcPr>
            <w:tcW w:w="0" w:type="auto"/>
            <w:shd w:val="clear" w:color="auto" w:fill="auto"/>
            <w:noWrap/>
            <w:vAlign w:val="center"/>
            <w:hideMark/>
          </w:tcPr>
          <w:p w14:paraId="359903D9"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LI</w:t>
            </w:r>
          </w:p>
        </w:tc>
        <w:tc>
          <w:tcPr>
            <w:tcW w:w="0" w:type="auto"/>
            <w:shd w:val="clear" w:color="000000" w:fill="A6A6A6"/>
            <w:vAlign w:val="center"/>
            <w:hideMark/>
          </w:tcPr>
          <w:p w14:paraId="4A357239"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NI</w:t>
            </w:r>
          </w:p>
        </w:tc>
        <w:tc>
          <w:tcPr>
            <w:tcW w:w="0" w:type="auto"/>
            <w:shd w:val="clear" w:color="auto" w:fill="auto"/>
            <w:vAlign w:val="center"/>
            <w:hideMark/>
          </w:tcPr>
          <w:p w14:paraId="7F6BDF1A"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c>
          <w:tcPr>
            <w:tcW w:w="0" w:type="auto"/>
            <w:shd w:val="clear" w:color="auto" w:fill="auto"/>
            <w:vAlign w:val="center"/>
            <w:hideMark/>
          </w:tcPr>
          <w:p w14:paraId="685AE5F3"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c>
          <w:tcPr>
            <w:tcW w:w="0" w:type="auto"/>
            <w:gridSpan w:val="2"/>
            <w:shd w:val="clear" w:color="auto" w:fill="auto"/>
            <w:noWrap/>
            <w:vAlign w:val="center"/>
            <w:hideMark/>
          </w:tcPr>
          <w:p w14:paraId="02347EB6"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c>
          <w:tcPr>
            <w:tcW w:w="0" w:type="auto"/>
            <w:shd w:val="clear" w:color="auto" w:fill="auto"/>
            <w:noWrap/>
            <w:vAlign w:val="center"/>
            <w:hideMark/>
          </w:tcPr>
          <w:p w14:paraId="32EDC105"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LI</w:t>
            </w:r>
          </w:p>
        </w:tc>
        <w:tc>
          <w:tcPr>
            <w:tcW w:w="0" w:type="auto"/>
            <w:shd w:val="clear" w:color="auto" w:fill="auto"/>
            <w:noWrap/>
            <w:vAlign w:val="center"/>
            <w:hideMark/>
          </w:tcPr>
          <w:p w14:paraId="6612996F"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LI</w:t>
            </w:r>
          </w:p>
        </w:tc>
        <w:tc>
          <w:tcPr>
            <w:tcW w:w="0" w:type="auto"/>
            <w:shd w:val="clear" w:color="auto" w:fill="auto"/>
            <w:noWrap/>
            <w:vAlign w:val="center"/>
            <w:hideMark/>
          </w:tcPr>
          <w:p w14:paraId="72952624"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LI</w:t>
            </w:r>
          </w:p>
        </w:tc>
        <w:tc>
          <w:tcPr>
            <w:tcW w:w="0" w:type="auto"/>
            <w:shd w:val="clear" w:color="auto" w:fill="auto"/>
            <w:noWrap/>
            <w:vAlign w:val="center"/>
            <w:hideMark/>
          </w:tcPr>
          <w:p w14:paraId="5EE525B8"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VHI</w:t>
            </w:r>
          </w:p>
        </w:tc>
        <w:tc>
          <w:tcPr>
            <w:tcW w:w="0" w:type="auto"/>
            <w:shd w:val="clear" w:color="000000" w:fill="A6A6A6"/>
            <w:vAlign w:val="center"/>
            <w:hideMark/>
          </w:tcPr>
          <w:p w14:paraId="17E4DA64"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NI</w:t>
            </w:r>
          </w:p>
        </w:tc>
        <w:tc>
          <w:tcPr>
            <w:tcW w:w="0" w:type="auto"/>
            <w:shd w:val="clear" w:color="auto" w:fill="auto"/>
            <w:vAlign w:val="center"/>
            <w:hideMark/>
          </w:tcPr>
          <w:p w14:paraId="419AD9F0"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c>
          <w:tcPr>
            <w:tcW w:w="0" w:type="auto"/>
            <w:shd w:val="clear" w:color="auto" w:fill="auto"/>
            <w:vAlign w:val="center"/>
            <w:hideMark/>
          </w:tcPr>
          <w:p w14:paraId="6CA79B16"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VHI</w:t>
            </w:r>
          </w:p>
        </w:tc>
      </w:tr>
      <w:tr w:rsidR="007850D1" w:rsidRPr="00F72E6C" w14:paraId="350B95D1" w14:textId="77777777" w:rsidTr="001208E1">
        <w:trPr>
          <w:trHeight w:val="276"/>
        </w:trPr>
        <w:tc>
          <w:tcPr>
            <w:tcW w:w="0" w:type="auto"/>
            <w:shd w:val="clear" w:color="auto" w:fill="auto"/>
            <w:vAlign w:val="center"/>
            <w:hideMark/>
          </w:tcPr>
          <w:p w14:paraId="0919AF56"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B7</w:t>
            </w:r>
          </w:p>
        </w:tc>
        <w:tc>
          <w:tcPr>
            <w:tcW w:w="0" w:type="auto"/>
            <w:shd w:val="clear" w:color="auto" w:fill="auto"/>
            <w:noWrap/>
            <w:vAlign w:val="center"/>
            <w:hideMark/>
          </w:tcPr>
          <w:p w14:paraId="39683435"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LI</w:t>
            </w:r>
          </w:p>
        </w:tc>
        <w:tc>
          <w:tcPr>
            <w:tcW w:w="0" w:type="auto"/>
            <w:shd w:val="clear" w:color="auto" w:fill="auto"/>
            <w:noWrap/>
            <w:vAlign w:val="center"/>
            <w:hideMark/>
          </w:tcPr>
          <w:p w14:paraId="6DA7B768"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c>
          <w:tcPr>
            <w:tcW w:w="0" w:type="auto"/>
            <w:shd w:val="clear" w:color="auto" w:fill="auto"/>
            <w:noWrap/>
            <w:vAlign w:val="center"/>
            <w:hideMark/>
          </w:tcPr>
          <w:p w14:paraId="56340F09"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LI</w:t>
            </w:r>
          </w:p>
        </w:tc>
        <w:tc>
          <w:tcPr>
            <w:tcW w:w="0" w:type="auto"/>
            <w:shd w:val="clear" w:color="auto" w:fill="auto"/>
            <w:noWrap/>
            <w:vAlign w:val="center"/>
            <w:hideMark/>
          </w:tcPr>
          <w:p w14:paraId="2631A8A8"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c>
          <w:tcPr>
            <w:tcW w:w="0" w:type="auto"/>
            <w:shd w:val="clear" w:color="auto" w:fill="auto"/>
            <w:noWrap/>
            <w:vAlign w:val="center"/>
            <w:hideMark/>
          </w:tcPr>
          <w:p w14:paraId="5A200D72"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VHI</w:t>
            </w:r>
          </w:p>
        </w:tc>
        <w:tc>
          <w:tcPr>
            <w:tcW w:w="0" w:type="auto"/>
            <w:shd w:val="clear" w:color="auto" w:fill="auto"/>
            <w:vAlign w:val="center"/>
            <w:hideMark/>
          </w:tcPr>
          <w:p w14:paraId="1AB0B525"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c>
          <w:tcPr>
            <w:tcW w:w="0" w:type="auto"/>
            <w:shd w:val="clear" w:color="000000" w:fill="A6A6A6"/>
            <w:vAlign w:val="center"/>
            <w:hideMark/>
          </w:tcPr>
          <w:p w14:paraId="0822010B"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NI</w:t>
            </w:r>
          </w:p>
        </w:tc>
        <w:tc>
          <w:tcPr>
            <w:tcW w:w="0" w:type="auto"/>
            <w:shd w:val="clear" w:color="auto" w:fill="auto"/>
            <w:vAlign w:val="center"/>
            <w:hideMark/>
          </w:tcPr>
          <w:p w14:paraId="1B8ECA1B"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LI</w:t>
            </w:r>
          </w:p>
        </w:tc>
        <w:tc>
          <w:tcPr>
            <w:tcW w:w="0" w:type="auto"/>
            <w:gridSpan w:val="2"/>
            <w:shd w:val="clear" w:color="auto" w:fill="auto"/>
            <w:noWrap/>
            <w:vAlign w:val="center"/>
            <w:hideMark/>
          </w:tcPr>
          <w:p w14:paraId="4FEC2FBF"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LI</w:t>
            </w:r>
          </w:p>
        </w:tc>
        <w:tc>
          <w:tcPr>
            <w:tcW w:w="0" w:type="auto"/>
            <w:shd w:val="clear" w:color="auto" w:fill="auto"/>
            <w:noWrap/>
            <w:vAlign w:val="center"/>
            <w:hideMark/>
          </w:tcPr>
          <w:p w14:paraId="32F0863C"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c>
          <w:tcPr>
            <w:tcW w:w="0" w:type="auto"/>
            <w:shd w:val="clear" w:color="auto" w:fill="auto"/>
            <w:noWrap/>
            <w:vAlign w:val="center"/>
            <w:hideMark/>
          </w:tcPr>
          <w:p w14:paraId="505A6916"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c>
          <w:tcPr>
            <w:tcW w:w="0" w:type="auto"/>
            <w:shd w:val="clear" w:color="auto" w:fill="auto"/>
            <w:noWrap/>
            <w:vAlign w:val="center"/>
            <w:hideMark/>
          </w:tcPr>
          <w:p w14:paraId="377E6129"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c>
          <w:tcPr>
            <w:tcW w:w="0" w:type="auto"/>
            <w:shd w:val="clear" w:color="auto" w:fill="auto"/>
            <w:noWrap/>
            <w:vAlign w:val="center"/>
            <w:hideMark/>
          </w:tcPr>
          <w:p w14:paraId="06623884"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VHI</w:t>
            </w:r>
          </w:p>
        </w:tc>
        <w:tc>
          <w:tcPr>
            <w:tcW w:w="0" w:type="auto"/>
            <w:shd w:val="clear" w:color="auto" w:fill="auto"/>
            <w:vAlign w:val="center"/>
            <w:hideMark/>
          </w:tcPr>
          <w:p w14:paraId="011ED289"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VHI</w:t>
            </w:r>
          </w:p>
        </w:tc>
        <w:tc>
          <w:tcPr>
            <w:tcW w:w="0" w:type="auto"/>
            <w:shd w:val="clear" w:color="000000" w:fill="A6A6A6"/>
            <w:vAlign w:val="center"/>
            <w:hideMark/>
          </w:tcPr>
          <w:p w14:paraId="167F7630"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NI</w:t>
            </w:r>
          </w:p>
        </w:tc>
        <w:tc>
          <w:tcPr>
            <w:tcW w:w="0" w:type="auto"/>
            <w:shd w:val="clear" w:color="auto" w:fill="auto"/>
            <w:vAlign w:val="center"/>
            <w:hideMark/>
          </w:tcPr>
          <w:p w14:paraId="32E5CD8E"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r>
      <w:tr w:rsidR="007850D1" w:rsidRPr="00F72E6C" w14:paraId="670CD07C" w14:textId="77777777" w:rsidTr="001208E1">
        <w:trPr>
          <w:trHeight w:val="276"/>
        </w:trPr>
        <w:tc>
          <w:tcPr>
            <w:tcW w:w="0" w:type="auto"/>
            <w:shd w:val="clear" w:color="auto" w:fill="auto"/>
            <w:vAlign w:val="center"/>
            <w:hideMark/>
          </w:tcPr>
          <w:p w14:paraId="187F513A"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B8</w:t>
            </w:r>
          </w:p>
        </w:tc>
        <w:tc>
          <w:tcPr>
            <w:tcW w:w="0" w:type="auto"/>
            <w:shd w:val="clear" w:color="auto" w:fill="auto"/>
            <w:noWrap/>
            <w:vAlign w:val="center"/>
            <w:hideMark/>
          </w:tcPr>
          <w:p w14:paraId="675BD52E"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LI</w:t>
            </w:r>
          </w:p>
        </w:tc>
        <w:tc>
          <w:tcPr>
            <w:tcW w:w="0" w:type="auto"/>
            <w:shd w:val="clear" w:color="auto" w:fill="auto"/>
            <w:noWrap/>
            <w:vAlign w:val="center"/>
            <w:hideMark/>
          </w:tcPr>
          <w:p w14:paraId="490E2342"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c>
          <w:tcPr>
            <w:tcW w:w="0" w:type="auto"/>
            <w:shd w:val="clear" w:color="auto" w:fill="auto"/>
            <w:noWrap/>
            <w:vAlign w:val="center"/>
            <w:hideMark/>
          </w:tcPr>
          <w:p w14:paraId="3E6B7F88"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c>
          <w:tcPr>
            <w:tcW w:w="0" w:type="auto"/>
            <w:shd w:val="clear" w:color="auto" w:fill="auto"/>
            <w:noWrap/>
            <w:vAlign w:val="center"/>
            <w:hideMark/>
          </w:tcPr>
          <w:p w14:paraId="3D08551B"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VHI</w:t>
            </w:r>
          </w:p>
        </w:tc>
        <w:tc>
          <w:tcPr>
            <w:tcW w:w="0" w:type="auto"/>
            <w:shd w:val="clear" w:color="auto" w:fill="auto"/>
            <w:noWrap/>
            <w:vAlign w:val="center"/>
            <w:hideMark/>
          </w:tcPr>
          <w:p w14:paraId="03B5B857"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c>
          <w:tcPr>
            <w:tcW w:w="0" w:type="auto"/>
            <w:shd w:val="clear" w:color="auto" w:fill="auto"/>
            <w:vAlign w:val="center"/>
            <w:hideMark/>
          </w:tcPr>
          <w:p w14:paraId="6D6D98AD"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VHI</w:t>
            </w:r>
          </w:p>
        </w:tc>
        <w:tc>
          <w:tcPr>
            <w:tcW w:w="0" w:type="auto"/>
            <w:shd w:val="clear" w:color="auto" w:fill="auto"/>
            <w:vAlign w:val="center"/>
            <w:hideMark/>
          </w:tcPr>
          <w:p w14:paraId="20871218"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LI</w:t>
            </w:r>
          </w:p>
        </w:tc>
        <w:tc>
          <w:tcPr>
            <w:tcW w:w="0" w:type="auto"/>
            <w:shd w:val="clear" w:color="000000" w:fill="A6A6A6"/>
            <w:vAlign w:val="center"/>
            <w:hideMark/>
          </w:tcPr>
          <w:p w14:paraId="78CDF643"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NI</w:t>
            </w:r>
          </w:p>
        </w:tc>
        <w:tc>
          <w:tcPr>
            <w:tcW w:w="0" w:type="auto"/>
            <w:gridSpan w:val="2"/>
            <w:shd w:val="clear" w:color="auto" w:fill="auto"/>
            <w:noWrap/>
            <w:vAlign w:val="center"/>
            <w:hideMark/>
          </w:tcPr>
          <w:p w14:paraId="106D567D"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c>
          <w:tcPr>
            <w:tcW w:w="0" w:type="auto"/>
            <w:shd w:val="clear" w:color="auto" w:fill="auto"/>
            <w:noWrap/>
            <w:vAlign w:val="center"/>
            <w:hideMark/>
          </w:tcPr>
          <w:p w14:paraId="4D9BAD7C"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VHI</w:t>
            </w:r>
          </w:p>
        </w:tc>
        <w:tc>
          <w:tcPr>
            <w:tcW w:w="0" w:type="auto"/>
            <w:shd w:val="clear" w:color="auto" w:fill="auto"/>
            <w:noWrap/>
            <w:vAlign w:val="center"/>
            <w:hideMark/>
          </w:tcPr>
          <w:p w14:paraId="685B511A"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MI</w:t>
            </w:r>
          </w:p>
        </w:tc>
        <w:tc>
          <w:tcPr>
            <w:tcW w:w="0" w:type="auto"/>
            <w:shd w:val="clear" w:color="auto" w:fill="auto"/>
            <w:noWrap/>
            <w:vAlign w:val="center"/>
            <w:hideMark/>
          </w:tcPr>
          <w:p w14:paraId="1243313C"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HI</w:t>
            </w:r>
          </w:p>
        </w:tc>
        <w:tc>
          <w:tcPr>
            <w:tcW w:w="0" w:type="auto"/>
            <w:shd w:val="clear" w:color="auto" w:fill="auto"/>
            <w:noWrap/>
            <w:vAlign w:val="center"/>
            <w:hideMark/>
          </w:tcPr>
          <w:p w14:paraId="36C475A8"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VHI</w:t>
            </w:r>
          </w:p>
        </w:tc>
        <w:tc>
          <w:tcPr>
            <w:tcW w:w="0" w:type="auto"/>
            <w:shd w:val="clear" w:color="auto" w:fill="auto"/>
            <w:vAlign w:val="center"/>
            <w:hideMark/>
          </w:tcPr>
          <w:p w14:paraId="29E283FA"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VHI</w:t>
            </w:r>
          </w:p>
        </w:tc>
        <w:tc>
          <w:tcPr>
            <w:tcW w:w="0" w:type="auto"/>
            <w:shd w:val="clear" w:color="auto" w:fill="auto"/>
            <w:vAlign w:val="center"/>
            <w:hideMark/>
          </w:tcPr>
          <w:p w14:paraId="71EDCE68"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LI</w:t>
            </w:r>
          </w:p>
        </w:tc>
        <w:tc>
          <w:tcPr>
            <w:tcW w:w="0" w:type="auto"/>
            <w:shd w:val="clear" w:color="000000" w:fill="A6A6A6"/>
            <w:vAlign w:val="center"/>
            <w:hideMark/>
          </w:tcPr>
          <w:p w14:paraId="4B145BA6" w14:textId="77777777" w:rsidR="00D36221" w:rsidRPr="00BF7F71" w:rsidRDefault="00D36221" w:rsidP="00A00BE5">
            <w:pPr>
              <w:widowControl/>
              <w:jc w:val="center"/>
              <w:rPr>
                <w:rFonts w:asciiTheme="majorBidi" w:hAnsiTheme="majorBidi" w:cstheme="majorBidi"/>
                <w:bCs/>
                <w:color w:val="000000"/>
                <w:kern w:val="0"/>
                <w:sz w:val="16"/>
                <w:szCs w:val="16"/>
              </w:rPr>
            </w:pPr>
            <w:r w:rsidRPr="00BF7F71">
              <w:rPr>
                <w:rFonts w:asciiTheme="majorBidi" w:hAnsiTheme="majorBidi" w:cstheme="majorBidi"/>
                <w:bCs/>
                <w:color w:val="000000"/>
                <w:kern w:val="0"/>
                <w:sz w:val="16"/>
                <w:szCs w:val="16"/>
              </w:rPr>
              <w:t>NI</w:t>
            </w:r>
          </w:p>
        </w:tc>
      </w:tr>
      <w:bookmarkEnd w:id="3"/>
    </w:tbl>
    <w:p w14:paraId="63CD6E95" w14:textId="77777777" w:rsidR="0029646A" w:rsidRDefault="0029646A" w:rsidP="00D36221">
      <w:pPr>
        <w:rPr>
          <w:rFonts w:ascii="Helvetica" w:hAnsi="Helvetica" w:cs="Helvetica"/>
          <w:b/>
          <w:color w:val="0070C0"/>
          <w:sz w:val="14"/>
          <w:szCs w:val="14"/>
        </w:rPr>
      </w:pPr>
    </w:p>
    <w:p w14:paraId="6F67D919" w14:textId="77777777" w:rsidR="007850D1" w:rsidRDefault="007850D1" w:rsidP="00D36221">
      <w:pPr>
        <w:rPr>
          <w:rFonts w:ascii="Helvetica" w:hAnsi="Helvetica" w:cs="Helvetica"/>
          <w:b/>
          <w:color w:val="0070C0"/>
          <w:sz w:val="14"/>
          <w:szCs w:val="14"/>
        </w:rPr>
      </w:pPr>
    </w:p>
    <w:p w14:paraId="118936F6" w14:textId="48D14695" w:rsidR="007E67DB" w:rsidRDefault="007E67DB" w:rsidP="00D36221">
      <w:pPr>
        <w:rPr>
          <w:rFonts w:ascii="Helvetica" w:hAnsi="Helvetica" w:cs="Helvetica"/>
          <w:b/>
          <w:color w:val="0070C0"/>
          <w:sz w:val="14"/>
          <w:szCs w:val="14"/>
        </w:rPr>
      </w:pPr>
    </w:p>
    <w:p w14:paraId="1F8DA569" w14:textId="77777777" w:rsidR="007E67DB" w:rsidRDefault="007E67DB" w:rsidP="00D36221">
      <w:pPr>
        <w:rPr>
          <w:rFonts w:ascii="Helvetica" w:hAnsi="Helvetica" w:cs="Helvetica"/>
          <w:b/>
          <w:color w:val="0070C0"/>
          <w:sz w:val="14"/>
          <w:szCs w:val="14"/>
        </w:rPr>
      </w:pPr>
    </w:p>
    <w:p w14:paraId="31EE5536" w14:textId="010E02AC" w:rsidR="00D36221" w:rsidRPr="00E43B8A" w:rsidRDefault="00D36221" w:rsidP="00D36221">
      <w:pPr>
        <w:rPr>
          <w:rFonts w:ascii="Helvetica" w:eastAsia="Times New Roman" w:hAnsi="Helvetica" w:cs="Helvetica"/>
          <w:b/>
          <w:bCs/>
          <w:color w:val="000000"/>
          <w:sz w:val="18"/>
          <w:szCs w:val="18"/>
          <w:lang w:val="en-CA"/>
        </w:rPr>
      </w:pPr>
      <w:r w:rsidRPr="00BF7F71">
        <w:rPr>
          <w:rFonts w:ascii="Helvetica" w:hAnsi="Helvetica" w:cs="Helvetica"/>
          <w:b/>
          <w:color w:val="0070C0"/>
          <w:sz w:val="14"/>
          <w:szCs w:val="14"/>
        </w:rPr>
        <w:t>TABLE 7</w:t>
      </w:r>
      <w:r w:rsidRPr="00BF7F71">
        <w:rPr>
          <w:rFonts w:ascii="Helvetica" w:hAnsi="Helvetica" w:cs="Helvetica"/>
          <w:b/>
          <w:sz w:val="14"/>
          <w:szCs w:val="14"/>
          <w:lang w:val="en-CA"/>
        </w:rPr>
        <w:t>.</w:t>
      </w:r>
      <w:r w:rsidRPr="00BF7F71">
        <w:rPr>
          <w:rFonts w:ascii="Helvetica" w:eastAsia="Times New Roman" w:hAnsi="Helvetica" w:cs="Helvetica"/>
          <w:sz w:val="14"/>
          <w:szCs w:val="14"/>
          <w:lang w:val="en-CA"/>
        </w:rPr>
        <w:t xml:space="preserve"> </w:t>
      </w:r>
      <w:r w:rsidRPr="00BF7F71">
        <w:rPr>
          <w:rFonts w:ascii="Helvetica" w:hAnsi="Helvetica" w:cs="Helvetica"/>
          <w:b/>
          <w:bCs/>
          <w:color w:val="000000" w:themeColor="text1"/>
          <w:sz w:val="14"/>
          <w:szCs w:val="14"/>
        </w:rPr>
        <w:t xml:space="preserve">Rough </w:t>
      </w:r>
      <w:r w:rsidRPr="00BF7F71">
        <w:rPr>
          <w:rFonts w:ascii="Helvetica" w:hAnsi="Helvetica" w:cs="Helvetica"/>
          <w:b/>
          <w:bCs/>
          <w:color w:val="000000"/>
          <w:sz w:val="14"/>
          <w:szCs w:val="14"/>
          <w:lang w:val="en-CA"/>
        </w:rPr>
        <w:t>d</w:t>
      </w:r>
      <w:r w:rsidRPr="00BF7F71">
        <w:rPr>
          <w:rFonts w:ascii="Helvetica" w:eastAsia="Times New Roman" w:hAnsi="Helvetica" w:cs="Helvetica"/>
          <w:b/>
          <w:bCs/>
          <w:color w:val="000000"/>
          <w:sz w:val="14"/>
          <w:szCs w:val="14"/>
          <w:lang w:val="en-CA"/>
        </w:rPr>
        <w:t>irect relationships between challenges to CE</w:t>
      </w:r>
      <w:r w:rsidRPr="00E43B8A">
        <w:rPr>
          <w:rFonts w:ascii="Helvetica" w:eastAsia="Times New Roman" w:hAnsi="Helvetica" w:cs="Helvetica"/>
          <w:b/>
          <w:bCs/>
          <w:color w:val="000000"/>
          <w:sz w:val="18"/>
          <w:szCs w:val="18"/>
          <w:lang w:val="en-CA"/>
        </w:rPr>
        <w:t>.</w:t>
      </w:r>
    </w:p>
    <w:tbl>
      <w:tblPr>
        <w:tblpPr w:leftFromText="180" w:rightFromText="180" w:vertAnchor="text" w:horzAnchor="margin" w:tblpXSpec="center" w:tblpY="259"/>
        <w:tblW w:w="8905" w:type="dxa"/>
        <w:tblBorders>
          <w:top w:val="single" w:sz="12" w:space="0" w:color="auto"/>
          <w:bottom w:val="single" w:sz="12" w:space="0" w:color="auto"/>
        </w:tblBorders>
        <w:tblLook w:val="04A0" w:firstRow="1" w:lastRow="0" w:firstColumn="1" w:lastColumn="0" w:noHBand="0" w:noVBand="1"/>
      </w:tblPr>
      <w:tblGrid>
        <w:gridCol w:w="993"/>
        <w:gridCol w:w="989"/>
        <w:gridCol w:w="989"/>
        <w:gridCol w:w="989"/>
        <w:gridCol w:w="989"/>
        <w:gridCol w:w="989"/>
        <w:gridCol w:w="989"/>
        <w:gridCol w:w="989"/>
        <w:gridCol w:w="989"/>
      </w:tblGrid>
      <w:tr w:rsidR="006E1C93" w:rsidRPr="00F72E6C" w14:paraId="46EBDB58" w14:textId="77777777" w:rsidTr="006E1C93">
        <w:trPr>
          <w:trHeight w:val="276"/>
        </w:trPr>
        <w:tc>
          <w:tcPr>
            <w:tcW w:w="0" w:type="auto"/>
            <w:tcBorders>
              <w:top w:val="single" w:sz="12" w:space="0" w:color="auto"/>
              <w:bottom w:val="single" w:sz="4" w:space="0" w:color="auto"/>
            </w:tcBorders>
            <w:shd w:val="clear" w:color="auto" w:fill="auto"/>
            <w:noWrap/>
            <w:vAlign w:val="center"/>
            <w:hideMark/>
          </w:tcPr>
          <w:p w14:paraId="2B0797CC" w14:textId="77777777" w:rsidR="006E1C93" w:rsidRPr="00F72E6C" w:rsidRDefault="006E1C93" w:rsidP="006E1C93">
            <w:pPr>
              <w:widowControl/>
              <w:jc w:val="center"/>
              <w:rPr>
                <w:rFonts w:ascii="Times New Roman" w:hAnsi="Times New Roman" w:cs="Times New Roman"/>
                <w:bCs/>
                <w:color w:val="000000"/>
                <w:kern w:val="0"/>
                <w:sz w:val="16"/>
                <w:szCs w:val="16"/>
              </w:rPr>
            </w:pPr>
            <w:r w:rsidRPr="00F72E6C">
              <w:rPr>
                <w:rFonts w:ascii="Times New Roman" w:hAnsi="Times New Roman" w:cs="Times New Roman"/>
                <w:bCs/>
                <w:color w:val="000000"/>
                <w:kern w:val="0"/>
                <w:sz w:val="16"/>
                <w:szCs w:val="16"/>
              </w:rPr>
              <w:t>Challenges</w:t>
            </w:r>
          </w:p>
        </w:tc>
        <w:tc>
          <w:tcPr>
            <w:tcW w:w="0" w:type="auto"/>
            <w:tcBorders>
              <w:top w:val="single" w:sz="12" w:space="0" w:color="auto"/>
              <w:bottom w:val="single" w:sz="4" w:space="0" w:color="auto"/>
            </w:tcBorders>
            <w:shd w:val="clear" w:color="auto" w:fill="auto"/>
            <w:noWrap/>
            <w:vAlign w:val="center"/>
            <w:hideMark/>
          </w:tcPr>
          <w:p w14:paraId="5D572408" w14:textId="77777777" w:rsidR="006E1C93" w:rsidRPr="00F72E6C" w:rsidRDefault="006E1C93" w:rsidP="006E1C93">
            <w:pPr>
              <w:widowControl/>
              <w:jc w:val="center"/>
              <w:rPr>
                <w:rFonts w:ascii="Times New Roman" w:hAnsi="Times New Roman" w:cs="Times New Roman"/>
                <w:bCs/>
                <w:color w:val="000000"/>
                <w:kern w:val="0"/>
                <w:sz w:val="16"/>
                <w:szCs w:val="16"/>
              </w:rPr>
            </w:pPr>
            <w:r w:rsidRPr="00F72E6C">
              <w:rPr>
                <w:rFonts w:ascii="Times New Roman" w:hAnsi="Times New Roman" w:cs="Times New Roman"/>
                <w:bCs/>
                <w:color w:val="000000"/>
                <w:kern w:val="0"/>
                <w:sz w:val="16"/>
                <w:szCs w:val="16"/>
              </w:rPr>
              <w:t>B1</w:t>
            </w:r>
          </w:p>
        </w:tc>
        <w:tc>
          <w:tcPr>
            <w:tcW w:w="0" w:type="auto"/>
            <w:tcBorders>
              <w:top w:val="single" w:sz="12" w:space="0" w:color="auto"/>
              <w:bottom w:val="single" w:sz="4" w:space="0" w:color="auto"/>
            </w:tcBorders>
            <w:shd w:val="clear" w:color="auto" w:fill="auto"/>
            <w:noWrap/>
            <w:vAlign w:val="center"/>
            <w:hideMark/>
          </w:tcPr>
          <w:p w14:paraId="730E2636" w14:textId="77777777" w:rsidR="006E1C93" w:rsidRPr="00F72E6C" w:rsidRDefault="006E1C93" w:rsidP="006E1C93">
            <w:pPr>
              <w:widowControl/>
              <w:jc w:val="center"/>
              <w:rPr>
                <w:rFonts w:ascii="Times New Roman" w:hAnsi="Times New Roman" w:cs="Times New Roman"/>
                <w:bCs/>
                <w:color w:val="000000"/>
                <w:kern w:val="0"/>
                <w:sz w:val="16"/>
                <w:szCs w:val="16"/>
              </w:rPr>
            </w:pPr>
            <w:r w:rsidRPr="00F72E6C">
              <w:rPr>
                <w:rFonts w:ascii="Times New Roman" w:hAnsi="Times New Roman" w:cs="Times New Roman"/>
                <w:bCs/>
                <w:color w:val="000000"/>
                <w:kern w:val="0"/>
                <w:sz w:val="16"/>
                <w:szCs w:val="16"/>
              </w:rPr>
              <w:t>B2</w:t>
            </w:r>
          </w:p>
        </w:tc>
        <w:tc>
          <w:tcPr>
            <w:tcW w:w="0" w:type="auto"/>
            <w:tcBorders>
              <w:top w:val="single" w:sz="12" w:space="0" w:color="auto"/>
              <w:bottom w:val="single" w:sz="4" w:space="0" w:color="auto"/>
            </w:tcBorders>
            <w:shd w:val="clear" w:color="auto" w:fill="auto"/>
            <w:noWrap/>
            <w:vAlign w:val="center"/>
            <w:hideMark/>
          </w:tcPr>
          <w:p w14:paraId="00DCE79F" w14:textId="77777777" w:rsidR="006E1C93" w:rsidRPr="00F72E6C" w:rsidRDefault="006E1C93" w:rsidP="006E1C93">
            <w:pPr>
              <w:widowControl/>
              <w:jc w:val="center"/>
              <w:rPr>
                <w:rFonts w:ascii="Times New Roman" w:hAnsi="Times New Roman" w:cs="Times New Roman"/>
                <w:bCs/>
                <w:color w:val="000000"/>
                <w:kern w:val="0"/>
                <w:sz w:val="16"/>
                <w:szCs w:val="16"/>
              </w:rPr>
            </w:pPr>
            <w:r w:rsidRPr="00F72E6C">
              <w:rPr>
                <w:rFonts w:ascii="Times New Roman" w:hAnsi="Times New Roman" w:cs="Times New Roman"/>
                <w:bCs/>
                <w:color w:val="000000"/>
                <w:kern w:val="0"/>
                <w:sz w:val="16"/>
                <w:szCs w:val="16"/>
              </w:rPr>
              <w:t>B3</w:t>
            </w:r>
          </w:p>
        </w:tc>
        <w:tc>
          <w:tcPr>
            <w:tcW w:w="0" w:type="auto"/>
            <w:tcBorders>
              <w:top w:val="single" w:sz="12" w:space="0" w:color="auto"/>
              <w:bottom w:val="single" w:sz="4" w:space="0" w:color="auto"/>
            </w:tcBorders>
            <w:shd w:val="clear" w:color="auto" w:fill="auto"/>
            <w:noWrap/>
            <w:vAlign w:val="center"/>
            <w:hideMark/>
          </w:tcPr>
          <w:p w14:paraId="35AE77EF" w14:textId="77777777" w:rsidR="006E1C93" w:rsidRPr="00F72E6C" w:rsidRDefault="006E1C93" w:rsidP="006E1C93">
            <w:pPr>
              <w:widowControl/>
              <w:jc w:val="center"/>
              <w:rPr>
                <w:rFonts w:ascii="Times New Roman" w:hAnsi="Times New Roman" w:cs="Times New Roman"/>
                <w:bCs/>
                <w:color w:val="000000"/>
                <w:kern w:val="0"/>
                <w:sz w:val="16"/>
                <w:szCs w:val="16"/>
              </w:rPr>
            </w:pPr>
            <w:r w:rsidRPr="00F72E6C">
              <w:rPr>
                <w:rFonts w:ascii="Times New Roman" w:hAnsi="Times New Roman" w:cs="Times New Roman"/>
                <w:bCs/>
                <w:color w:val="000000"/>
                <w:kern w:val="0"/>
                <w:sz w:val="16"/>
                <w:szCs w:val="16"/>
              </w:rPr>
              <w:t>B4</w:t>
            </w:r>
          </w:p>
        </w:tc>
        <w:tc>
          <w:tcPr>
            <w:tcW w:w="0" w:type="auto"/>
            <w:tcBorders>
              <w:top w:val="single" w:sz="12" w:space="0" w:color="auto"/>
              <w:bottom w:val="single" w:sz="4" w:space="0" w:color="auto"/>
            </w:tcBorders>
            <w:shd w:val="clear" w:color="auto" w:fill="auto"/>
            <w:noWrap/>
            <w:vAlign w:val="center"/>
            <w:hideMark/>
          </w:tcPr>
          <w:p w14:paraId="013BD602" w14:textId="77777777" w:rsidR="006E1C93" w:rsidRPr="00F72E6C" w:rsidRDefault="006E1C93" w:rsidP="006E1C93">
            <w:pPr>
              <w:widowControl/>
              <w:jc w:val="center"/>
              <w:rPr>
                <w:rFonts w:ascii="Times New Roman" w:hAnsi="Times New Roman" w:cs="Times New Roman"/>
                <w:bCs/>
                <w:color w:val="000000"/>
                <w:kern w:val="0"/>
                <w:sz w:val="16"/>
                <w:szCs w:val="16"/>
              </w:rPr>
            </w:pPr>
            <w:r w:rsidRPr="00F72E6C">
              <w:rPr>
                <w:rFonts w:ascii="Times New Roman" w:hAnsi="Times New Roman" w:cs="Times New Roman"/>
                <w:bCs/>
                <w:color w:val="000000"/>
                <w:kern w:val="0"/>
                <w:sz w:val="16"/>
                <w:szCs w:val="16"/>
              </w:rPr>
              <w:t>B5</w:t>
            </w:r>
          </w:p>
        </w:tc>
        <w:tc>
          <w:tcPr>
            <w:tcW w:w="0" w:type="auto"/>
            <w:tcBorders>
              <w:top w:val="single" w:sz="12" w:space="0" w:color="auto"/>
              <w:bottom w:val="single" w:sz="4" w:space="0" w:color="auto"/>
            </w:tcBorders>
            <w:shd w:val="clear" w:color="auto" w:fill="auto"/>
            <w:vAlign w:val="center"/>
            <w:hideMark/>
          </w:tcPr>
          <w:p w14:paraId="6F8DC2EC" w14:textId="77777777" w:rsidR="006E1C93" w:rsidRPr="00F72E6C" w:rsidRDefault="006E1C93" w:rsidP="006E1C93">
            <w:pPr>
              <w:widowControl/>
              <w:jc w:val="center"/>
              <w:rPr>
                <w:rFonts w:ascii="Times New Roman" w:hAnsi="Times New Roman" w:cs="Times New Roman"/>
                <w:bCs/>
                <w:color w:val="000000"/>
                <w:kern w:val="0"/>
                <w:sz w:val="16"/>
                <w:szCs w:val="16"/>
              </w:rPr>
            </w:pPr>
            <w:r w:rsidRPr="00F72E6C">
              <w:rPr>
                <w:rFonts w:ascii="Times New Roman" w:hAnsi="Times New Roman" w:cs="Times New Roman"/>
                <w:bCs/>
                <w:color w:val="000000"/>
                <w:kern w:val="0"/>
                <w:sz w:val="16"/>
                <w:szCs w:val="16"/>
              </w:rPr>
              <w:t>B6</w:t>
            </w:r>
          </w:p>
        </w:tc>
        <w:tc>
          <w:tcPr>
            <w:tcW w:w="0" w:type="auto"/>
            <w:tcBorders>
              <w:top w:val="single" w:sz="12" w:space="0" w:color="auto"/>
              <w:bottom w:val="single" w:sz="4" w:space="0" w:color="auto"/>
            </w:tcBorders>
            <w:shd w:val="clear" w:color="auto" w:fill="auto"/>
            <w:vAlign w:val="center"/>
            <w:hideMark/>
          </w:tcPr>
          <w:p w14:paraId="2C7BBA6B" w14:textId="77777777" w:rsidR="006E1C93" w:rsidRPr="00F72E6C" w:rsidRDefault="006E1C93" w:rsidP="006E1C93">
            <w:pPr>
              <w:widowControl/>
              <w:jc w:val="center"/>
              <w:rPr>
                <w:rFonts w:ascii="Times New Roman" w:hAnsi="Times New Roman" w:cs="Times New Roman"/>
                <w:bCs/>
                <w:color w:val="000000"/>
                <w:kern w:val="0"/>
                <w:sz w:val="16"/>
                <w:szCs w:val="16"/>
              </w:rPr>
            </w:pPr>
            <w:r w:rsidRPr="00F72E6C">
              <w:rPr>
                <w:rFonts w:ascii="Times New Roman" w:hAnsi="Times New Roman" w:cs="Times New Roman"/>
                <w:bCs/>
                <w:color w:val="000000"/>
                <w:kern w:val="0"/>
                <w:sz w:val="16"/>
                <w:szCs w:val="16"/>
              </w:rPr>
              <w:t>B7</w:t>
            </w:r>
          </w:p>
        </w:tc>
        <w:tc>
          <w:tcPr>
            <w:tcW w:w="0" w:type="auto"/>
            <w:tcBorders>
              <w:top w:val="single" w:sz="12" w:space="0" w:color="auto"/>
              <w:bottom w:val="single" w:sz="4" w:space="0" w:color="auto"/>
            </w:tcBorders>
            <w:shd w:val="clear" w:color="auto" w:fill="auto"/>
            <w:vAlign w:val="center"/>
            <w:hideMark/>
          </w:tcPr>
          <w:p w14:paraId="21AB626E" w14:textId="77777777" w:rsidR="006E1C93" w:rsidRPr="00F72E6C" w:rsidRDefault="006E1C93" w:rsidP="006E1C93">
            <w:pPr>
              <w:widowControl/>
              <w:jc w:val="center"/>
              <w:rPr>
                <w:rFonts w:ascii="Times New Roman" w:hAnsi="Times New Roman" w:cs="Times New Roman"/>
                <w:bCs/>
                <w:color w:val="000000"/>
                <w:kern w:val="0"/>
                <w:sz w:val="16"/>
                <w:szCs w:val="16"/>
              </w:rPr>
            </w:pPr>
            <w:r w:rsidRPr="00F72E6C">
              <w:rPr>
                <w:rFonts w:ascii="Times New Roman" w:hAnsi="Times New Roman" w:cs="Times New Roman"/>
                <w:bCs/>
                <w:color w:val="000000"/>
                <w:kern w:val="0"/>
                <w:sz w:val="16"/>
                <w:szCs w:val="16"/>
              </w:rPr>
              <w:t>B8</w:t>
            </w:r>
          </w:p>
        </w:tc>
      </w:tr>
      <w:tr w:rsidR="006E1C93" w:rsidRPr="00F72E6C" w14:paraId="0D9F299D" w14:textId="77777777" w:rsidTr="006E1C93">
        <w:trPr>
          <w:trHeight w:val="276"/>
        </w:trPr>
        <w:tc>
          <w:tcPr>
            <w:tcW w:w="0" w:type="auto"/>
            <w:tcBorders>
              <w:top w:val="single" w:sz="4" w:space="0" w:color="auto"/>
            </w:tcBorders>
            <w:shd w:val="clear" w:color="auto" w:fill="auto"/>
            <w:noWrap/>
            <w:vAlign w:val="center"/>
            <w:hideMark/>
          </w:tcPr>
          <w:p w14:paraId="614AA073" w14:textId="77777777" w:rsidR="006E1C93" w:rsidRPr="00F72E6C" w:rsidRDefault="006E1C93" w:rsidP="006E1C93">
            <w:pPr>
              <w:widowControl/>
              <w:jc w:val="center"/>
              <w:rPr>
                <w:rFonts w:ascii="Times New Roman" w:hAnsi="Times New Roman" w:cs="Times New Roman"/>
                <w:bCs/>
                <w:color w:val="000000"/>
                <w:kern w:val="0"/>
                <w:sz w:val="16"/>
                <w:szCs w:val="16"/>
              </w:rPr>
            </w:pPr>
            <w:r w:rsidRPr="00F72E6C">
              <w:rPr>
                <w:rFonts w:ascii="Times New Roman" w:hAnsi="Times New Roman" w:cs="Times New Roman"/>
                <w:bCs/>
                <w:color w:val="000000"/>
                <w:kern w:val="0"/>
                <w:sz w:val="16"/>
                <w:szCs w:val="16"/>
              </w:rPr>
              <w:t>B1</w:t>
            </w:r>
          </w:p>
        </w:tc>
        <w:tc>
          <w:tcPr>
            <w:tcW w:w="0" w:type="auto"/>
            <w:tcBorders>
              <w:top w:val="single" w:sz="4" w:space="0" w:color="auto"/>
            </w:tcBorders>
            <w:shd w:val="clear" w:color="000000" w:fill="A6A6A6"/>
            <w:noWrap/>
            <w:vAlign w:val="center"/>
            <w:hideMark/>
          </w:tcPr>
          <w:p w14:paraId="06FA41AF" w14:textId="77777777" w:rsidR="006E1C93" w:rsidRPr="00F72E6C" w:rsidRDefault="006E1C93" w:rsidP="006E1C93">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[0,0]</w:t>
            </w:r>
          </w:p>
        </w:tc>
        <w:tc>
          <w:tcPr>
            <w:tcW w:w="0" w:type="auto"/>
            <w:tcBorders>
              <w:top w:val="single" w:sz="4" w:space="0" w:color="auto"/>
            </w:tcBorders>
            <w:shd w:val="clear" w:color="auto" w:fill="auto"/>
            <w:noWrap/>
            <w:vAlign w:val="center"/>
            <w:hideMark/>
          </w:tcPr>
          <w:p w14:paraId="49B68B40" w14:textId="77777777" w:rsidR="006E1C93" w:rsidRPr="00F72E6C" w:rsidRDefault="006E1C93" w:rsidP="006E1C93">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[1.67,2.64]</w:t>
            </w:r>
          </w:p>
        </w:tc>
        <w:tc>
          <w:tcPr>
            <w:tcW w:w="0" w:type="auto"/>
            <w:tcBorders>
              <w:top w:val="single" w:sz="4" w:space="0" w:color="auto"/>
            </w:tcBorders>
            <w:shd w:val="clear" w:color="auto" w:fill="auto"/>
            <w:noWrap/>
            <w:vAlign w:val="center"/>
            <w:hideMark/>
          </w:tcPr>
          <w:p w14:paraId="7B08E452" w14:textId="77777777" w:rsidR="006E1C93" w:rsidRPr="00F72E6C" w:rsidRDefault="006E1C93" w:rsidP="006E1C93">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[2.67,3.64]</w:t>
            </w:r>
          </w:p>
        </w:tc>
        <w:tc>
          <w:tcPr>
            <w:tcW w:w="0" w:type="auto"/>
            <w:tcBorders>
              <w:top w:val="single" w:sz="4" w:space="0" w:color="auto"/>
            </w:tcBorders>
            <w:shd w:val="clear" w:color="auto" w:fill="auto"/>
            <w:noWrap/>
            <w:vAlign w:val="center"/>
            <w:hideMark/>
          </w:tcPr>
          <w:p w14:paraId="1F2C2855" w14:textId="77777777" w:rsidR="006E1C93" w:rsidRPr="00F72E6C" w:rsidRDefault="006E1C93" w:rsidP="006E1C93">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[1.64,2.52]</w:t>
            </w:r>
          </w:p>
        </w:tc>
        <w:tc>
          <w:tcPr>
            <w:tcW w:w="0" w:type="auto"/>
            <w:tcBorders>
              <w:top w:val="single" w:sz="4" w:space="0" w:color="auto"/>
            </w:tcBorders>
            <w:shd w:val="clear" w:color="auto" w:fill="auto"/>
            <w:noWrap/>
            <w:vAlign w:val="center"/>
            <w:hideMark/>
          </w:tcPr>
          <w:p w14:paraId="7C14192B" w14:textId="77777777" w:rsidR="006E1C93" w:rsidRPr="00F72E6C" w:rsidRDefault="006E1C93" w:rsidP="006E1C93">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[2.84,4.16]</w:t>
            </w:r>
          </w:p>
        </w:tc>
        <w:tc>
          <w:tcPr>
            <w:tcW w:w="0" w:type="auto"/>
            <w:tcBorders>
              <w:top w:val="single" w:sz="4" w:space="0" w:color="auto"/>
            </w:tcBorders>
            <w:shd w:val="clear" w:color="auto" w:fill="auto"/>
            <w:vAlign w:val="center"/>
            <w:hideMark/>
          </w:tcPr>
          <w:p w14:paraId="2A169416" w14:textId="77777777" w:rsidR="006E1C93" w:rsidRPr="00F72E6C" w:rsidRDefault="006E1C93" w:rsidP="006E1C93">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[3.23,4.33]</w:t>
            </w:r>
          </w:p>
        </w:tc>
        <w:tc>
          <w:tcPr>
            <w:tcW w:w="0" w:type="auto"/>
            <w:tcBorders>
              <w:top w:val="single" w:sz="4" w:space="0" w:color="auto"/>
            </w:tcBorders>
            <w:shd w:val="clear" w:color="auto" w:fill="auto"/>
            <w:vAlign w:val="center"/>
            <w:hideMark/>
          </w:tcPr>
          <w:p w14:paraId="3F3BE76F" w14:textId="77777777" w:rsidR="006E1C93" w:rsidRPr="00F72E6C" w:rsidRDefault="006E1C93" w:rsidP="006E1C93">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[2.21,4.1]</w:t>
            </w:r>
          </w:p>
        </w:tc>
        <w:tc>
          <w:tcPr>
            <w:tcW w:w="0" w:type="auto"/>
            <w:tcBorders>
              <w:top w:val="single" w:sz="4" w:space="0" w:color="auto"/>
            </w:tcBorders>
            <w:shd w:val="clear" w:color="auto" w:fill="auto"/>
            <w:vAlign w:val="center"/>
            <w:hideMark/>
          </w:tcPr>
          <w:p w14:paraId="782A6630" w14:textId="77777777" w:rsidR="006E1C93" w:rsidRPr="00F72E6C" w:rsidRDefault="006E1C93" w:rsidP="006E1C93">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[2.28,4.04]</w:t>
            </w:r>
          </w:p>
        </w:tc>
      </w:tr>
      <w:tr w:rsidR="006E1C93" w:rsidRPr="00F72E6C" w14:paraId="40A66583" w14:textId="77777777" w:rsidTr="006E1C93">
        <w:trPr>
          <w:trHeight w:val="276"/>
        </w:trPr>
        <w:tc>
          <w:tcPr>
            <w:tcW w:w="0" w:type="auto"/>
            <w:shd w:val="clear" w:color="auto" w:fill="auto"/>
            <w:noWrap/>
            <w:vAlign w:val="center"/>
            <w:hideMark/>
          </w:tcPr>
          <w:p w14:paraId="2E0C2E59" w14:textId="77777777" w:rsidR="006E1C93" w:rsidRPr="00F72E6C" w:rsidRDefault="006E1C93" w:rsidP="006E1C93">
            <w:pPr>
              <w:widowControl/>
              <w:jc w:val="center"/>
              <w:rPr>
                <w:rFonts w:ascii="Times New Roman" w:hAnsi="Times New Roman" w:cs="Times New Roman"/>
                <w:bCs/>
                <w:color w:val="000000"/>
                <w:kern w:val="0"/>
                <w:sz w:val="16"/>
                <w:szCs w:val="16"/>
              </w:rPr>
            </w:pPr>
            <w:r w:rsidRPr="00F72E6C">
              <w:rPr>
                <w:rFonts w:ascii="Times New Roman" w:hAnsi="Times New Roman" w:cs="Times New Roman"/>
                <w:bCs/>
                <w:color w:val="000000"/>
                <w:kern w:val="0"/>
                <w:sz w:val="16"/>
                <w:szCs w:val="16"/>
              </w:rPr>
              <w:t>B2</w:t>
            </w:r>
          </w:p>
        </w:tc>
        <w:tc>
          <w:tcPr>
            <w:tcW w:w="0" w:type="auto"/>
            <w:shd w:val="clear" w:color="auto" w:fill="auto"/>
            <w:noWrap/>
            <w:vAlign w:val="center"/>
            <w:hideMark/>
          </w:tcPr>
          <w:p w14:paraId="245ADCA8" w14:textId="77777777" w:rsidR="006E1C93" w:rsidRPr="00F72E6C" w:rsidRDefault="006E1C93" w:rsidP="006E1C93">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[3.5,4.5]</w:t>
            </w:r>
          </w:p>
        </w:tc>
        <w:tc>
          <w:tcPr>
            <w:tcW w:w="0" w:type="auto"/>
            <w:shd w:val="clear" w:color="000000" w:fill="A6A6A6"/>
            <w:noWrap/>
            <w:vAlign w:val="center"/>
            <w:hideMark/>
          </w:tcPr>
          <w:p w14:paraId="4CCFE815" w14:textId="77777777" w:rsidR="006E1C93" w:rsidRPr="00F72E6C" w:rsidRDefault="006E1C93" w:rsidP="006E1C93">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[0,0]</w:t>
            </w:r>
          </w:p>
        </w:tc>
        <w:tc>
          <w:tcPr>
            <w:tcW w:w="0" w:type="auto"/>
            <w:shd w:val="clear" w:color="auto" w:fill="auto"/>
            <w:noWrap/>
            <w:vAlign w:val="center"/>
            <w:hideMark/>
          </w:tcPr>
          <w:p w14:paraId="5F07394E" w14:textId="77777777" w:rsidR="006E1C93" w:rsidRPr="00F72E6C" w:rsidRDefault="006E1C93" w:rsidP="006E1C93">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[4.42,4.92]</w:t>
            </w:r>
          </w:p>
        </w:tc>
        <w:tc>
          <w:tcPr>
            <w:tcW w:w="0" w:type="auto"/>
            <w:shd w:val="clear" w:color="auto" w:fill="auto"/>
            <w:noWrap/>
            <w:vAlign w:val="center"/>
            <w:hideMark/>
          </w:tcPr>
          <w:p w14:paraId="332E50B6" w14:textId="77777777" w:rsidR="006E1C93" w:rsidRPr="00F72E6C" w:rsidRDefault="006E1C93" w:rsidP="006E1C93">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[2.9,4.38]</w:t>
            </w:r>
          </w:p>
        </w:tc>
        <w:tc>
          <w:tcPr>
            <w:tcW w:w="0" w:type="auto"/>
            <w:shd w:val="clear" w:color="auto" w:fill="auto"/>
            <w:noWrap/>
            <w:vAlign w:val="center"/>
            <w:hideMark/>
          </w:tcPr>
          <w:p w14:paraId="12DB14C3" w14:textId="77777777" w:rsidR="006E1C93" w:rsidRPr="00F72E6C" w:rsidRDefault="006E1C93" w:rsidP="006E1C93">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[3.67,4.67]</w:t>
            </w:r>
          </w:p>
        </w:tc>
        <w:tc>
          <w:tcPr>
            <w:tcW w:w="0" w:type="auto"/>
            <w:shd w:val="clear" w:color="auto" w:fill="auto"/>
            <w:vAlign w:val="center"/>
            <w:hideMark/>
          </w:tcPr>
          <w:p w14:paraId="79B82A9E" w14:textId="77777777" w:rsidR="006E1C93" w:rsidRPr="00F72E6C" w:rsidRDefault="006E1C93" w:rsidP="006E1C93">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[3.6,4.4]</w:t>
            </w:r>
          </w:p>
        </w:tc>
        <w:tc>
          <w:tcPr>
            <w:tcW w:w="0" w:type="auto"/>
            <w:shd w:val="clear" w:color="auto" w:fill="auto"/>
            <w:vAlign w:val="center"/>
            <w:hideMark/>
          </w:tcPr>
          <w:p w14:paraId="2947EEEE" w14:textId="77777777" w:rsidR="006E1C93" w:rsidRPr="00F72E6C" w:rsidRDefault="006E1C93" w:rsidP="006E1C93">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[2.75,4.1]</w:t>
            </w:r>
          </w:p>
        </w:tc>
        <w:tc>
          <w:tcPr>
            <w:tcW w:w="0" w:type="auto"/>
            <w:shd w:val="clear" w:color="auto" w:fill="auto"/>
            <w:vAlign w:val="center"/>
            <w:hideMark/>
          </w:tcPr>
          <w:p w14:paraId="47A5D9EE" w14:textId="77777777" w:rsidR="006E1C93" w:rsidRPr="00F72E6C" w:rsidRDefault="006E1C93" w:rsidP="006E1C93">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[3.48,4.36]</w:t>
            </w:r>
          </w:p>
        </w:tc>
      </w:tr>
      <w:tr w:rsidR="006E1C93" w:rsidRPr="00F72E6C" w14:paraId="4E0BAE6B" w14:textId="77777777" w:rsidTr="006E1C93">
        <w:trPr>
          <w:trHeight w:val="276"/>
        </w:trPr>
        <w:tc>
          <w:tcPr>
            <w:tcW w:w="0" w:type="auto"/>
            <w:shd w:val="clear" w:color="auto" w:fill="auto"/>
            <w:noWrap/>
            <w:vAlign w:val="center"/>
            <w:hideMark/>
          </w:tcPr>
          <w:p w14:paraId="4A913B90" w14:textId="77777777" w:rsidR="006E1C93" w:rsidRPr="00F72E6C" w:rsidRDefault="006E1C93" w:rsidP="006E1C93">
            <w:pPr>
              <w:widowControl/>
              <w:jc w:val="center"/>
              <w:rPr>
                <w:rFonts w:ascii="Times New Roman" w:hAnsi="Times New Roman" w:cs="Times New Roman"/>
                <w:bCs/>
                <w:color w:val="000000"/>
                <w:kern w:val="0"/>
                <w:sz w:val="16"/>
                <w:szCs w:val="16"/>
              </w:rPr>
            </w:pPr>
            <w:r w:rsidRPr="00F72E6C">
              <w:rPr>
                <w:rFonts w:ascii="Times New Roman" w:hAnsi="Times New Roman" w:cs="Times New Roman"/>
                <w:bCs/>
                <w:color w:val="000000"/>
                <w:kern w:val="0"/>
                <w:sz w:val="16"/>
                <w:szCs w:val="16"/>
              </w:rPr>
              <w:t>B3</w:t>
            </w:r>
          </w:p>
        </w:tc>
        <w:tc>
          <w:tcPr>
            <w:tcW w:w="0" w:type="auto"/>
            <w:shd w:val="clear" w:color="auto" w:fill="auto"/>
            <w:noWrap/>
            <w:vAlign w:val="center"/>
            <w:hideMark/>
          </w:tcPr>
          <w:p w14:paraId="40A6EF82" w14:textId="77777777" w:rsidR="006E1C93" w:rsidRPr="00F72E6C" w:rsidRDefault="006E1C93" w:rsidP="006E1C93">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[2.06,4.02]</w:t>
            </w:r>
          </w:p>
        </w:tc>
        <w:tc>
          <w:tcPr>
            <w:tcW w:w="0" w:type="auto"/>
            <w:shd w:val="clear" w:color="auto" w:fill="auto"/>
            <w:noWrap/>
            <w:vAlign w:val="center"/>
            <w:hideMark/>
          </w:tcPr>
          <w:p w14:paraId="5F3F3327" w14:textId="77777777" w:rsidR="006E1C93" w:rsidRPr="00F72E6C" w:rsidRDefault="006E1C93" w:rsidP="006E1C93">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[1.98,3.91]</w:t>
            </w:r>
          </w:p>
        </w:tc>
        <w:tc>
          <w:tcPr>
            <w:tcW w:w="0" w:type="auto"/>
            <w:shd w:val="clear" w:color="000000" w:fill="A6A6A6"/>
            <w:noWrap/>
            <w:vAlign w:val="center"/>
            <w:hideMark/>
          </w:tcPr>
          <w:p w14:paraId="169A52B6" w14:textId="77777777" w:rsidR="006E1C93" w:rsidRPr="00F72E6C" w:rsidRDefault="006E1C93" w:rsidP="006E1C93">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[0,0]</w:t>
            </w:r>
          </w:p>
        </w:tc>
        <w:tc>
          <w:tcPr>
            <w:tcW w:w="0" w:type="auto"/>
            <w:shd w:val="clear" w:color="auto" w:fill="auto"/>
            <w:noWrap/>
            <w:vAlign w:val="center"/>
            <w:hideMark/>
          </w:tcPr>
          <w:p w14:paraId="3963C70A" w14:textId="77777777" w:rsidR="006E1C93" w:rsidRPr="00F72E6C" w:rsidRDefault="006E1C93" w:rsidP="006E1C93">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[2.48,3.36]</w:t>
            </w:r>
          </w:p>
        </w:tc>
        <w:tc>
          <w:tcPr>
            <w:tcW w:w="0" w:type="auto"/>
            <w:shd w:val="clear" w:color="auto" w:fill="auto"/>
            <w:noWrap/>
            <w:vAlign w:val="center"/>
            <w:hideMark/>
          </w:tcPr>
          <w:p w14:paraId="43D7A9F1" w14:textId="77777777" w:rsidR="006E1C93" w:rsidRPr="00F72E6C" w:rsidRDefault="006E1C93" w:rsidP="006E1C93">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[2.66,4.17]</w:t>
            </w:r>
          </w:p>
        </w:tc>
        <w:tc>
          <w:tcPr>
            <w:tcW w:w="0" w:type="auto"/>
            <w:shd w:val="clear" w:color="auto" w:fill="auto"/>
            <w:vAlign w:val="center"/>
            <w:hideMark/>
          </w:tcPr>
          <w:p w14:paraId="439F5E30" w14:textId="77777777" w:rsidR="006E1C93" w:rsidRPr="00F72E6C" w:rsidRDefault="006E1C93" w:rsidP="006E1C93">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[1.88,3.58]</w:t>
            </w:r>
          </w:p>
        </w:tc>
        <w:tc>
          <w:tcPr>
            <w:tcW w:w="0" w:type="auto"/>
            <w:shd w:val="clear" w:color="auto" w:fill="auto"/>
            <w:vAlign w:val="center"/>
            <w:hideMark/>
          </w:tcPr>
          <w:p w14:paraId="53ED36E5" w14:textId="77777777" w:rsidR="006E1C93" w:rsidRPr="00F72E6C" w:rsidRDefault="006E1C93" w:rsidP="006E1C93">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[1.83,3.34]</w:t>
            </w:r>
          </w:p>
        </w:tc>
        <w:tc>
          <w:tcPr>
            <w:tcW w:w="0" w:type="auto"/>
            <w:shd w:val="clear" w:color="auto" w:fill="auto"/>
            <w:vAlign w:val="center"/>
            <w:hideMark/>
          </w:tcPr>
          <w:p w14:paraId="4E5FD8C4" w14:textId="77777777" w:rsidR="006E1C93" w:rsidRPr="00F72E6C" w:rsidRDefault="006E1C93" w:rsidP="006E1C93">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[2.42,4.12]</w:t>
            </w:r>
          </w:p>
        </w:tc>
      </w:tr>
      <w:tr w:rsidR="006E1C93" w:rsidRPr="00F72E6C" w14:paraId="5B7A3145" w14:textId="77777777" w:rsidTr="006E1C93">
        <w:trPr>
          <w:trHeight w:val="276"/>
        </w:trPr>
        <w:tc>
          <w:tcPr>
            <w:tcW w:w="0" w:type="auto"/>
            <w:shd w:val="clear" w:color="auto" w:fill="auto"/>
            <w:noWrap/>
            <w:vAlign w:val="center"/>
            <w:hideMark/>
          </w:tcPr>
          <w:p w14:paraId="312F2932" w14:textId="77777777" w:rsidR="006E1C93" w:rsidRPr="00F72E6C" w:rsidRDefault="006E1C93" w:rsidP="006E1C93">
            <w:pPr>
              <w:widowControl/>
              <w:jc w:val="center"/>
              <w:rPr>
                <w:rFonts w:ascii="Times New Roman" w:hAnsi="Times New Roman" w:cs="Times New Roman"/>
                <w:bCs/>
                <w:color w:val="000000"/>
                <w:kern w:val="0"/>
                <w:sz w:val="16"/>
                <w:szCs w:val="16"/>
              </w:rPr>
            </w:pPr>
            <w:r w:rsidRPr="00F72E6C">
              <w:rPr>
                <w:rFonts w:ascii="Times New Roman" w:hAnsi="Times New Roman" w:cs="Times New Roman"/>
                <w:bCs/>
                <w:color w:val="000000"/>
                <w:kern w:val="0"/>
                <w:sz w:val="16"/>
                <w:szCs w:val="16"/>
              </w:rPr>
              <w:t>B4</w:t>
            </w:r>
          </w:p>
        </w:tc>
        <w:tc>
          <w:tcPr>
            <w:tcW w:w="0" w:type="auto"/>
            <w:shd w:val="clear" w:color="auto" w:fill="auto"/>
            <w:noWrap/>
            <w:vAlign w:val="center"/>
            <w:hideMark/>
          </w:tcPr>
          <w:p w14:paraId="794C3356" w14:textId="77777777" w:rsidR="006E1C93" w:rsidRPr="00F72E6C" w:rsidRDefault="006E1C93" w:rsidP="006E1C93">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[2.07,4.21]</w:t>
            </w:r>
          </w:p>
        </w:tc>
        <w:tc>
          <w:tcPr>
            <w:tcW w:w="0" w:type="auto"/>
            <w:shd w:val="clear" w:color="auto" w:fill="auto"/>
            <w:noWrap/>
            <w:vAlign w:val="center"/>
            <w:hideMark/>
          </w:tcPr>
          <w:p w14:paraId="7B5A51B7" w14:textId="77777777" w:rsidR="006E1C93" w:rsidRPr="00F72E6C" w:rsidRDefault="006E1C93" w:rsidP="006E1C93">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[2.43,4.19]</w:t>
            </w:r>
          </w:p>
        </w:tc>
        <w:tc>
          <w:tcPr>
            <w:tcW w:w="0" w:type="auto"/>
            <w:shd w:val="clear" w:color="auto" w:fill="auto"/>
            <w:noWrap/>
            <w:vAlign w:val="center"/>
            <w:hideMark/>
          </w:tcPr>
          <w:p w14:paraId="52FDD3D6" w14:textId="77777777" w:rsidR="006E1C93" w:rsidRPr="00F72E6C" w:rsidRDefault="006E1C93" w:rsidP="006E1C93">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[1.79,3.93]</w:t>
            </w:r>
          </w:p>
        </w:tc>
        <w:tc>
          <w:tcPr>
            <w:tcW w:w="0" w:type="auto"/>
            <w:shd w:val="clear" w:color="000000" w:fill="A6A6A6"/>
            <w:noWrap/>
            <w:vAlign w:val="center"/>
            <w:hideMark/>
          </w:tcPr>
          <w:p w14:paraId="6EB4AA68" w14:textId="77777777" w:rsidR="006E1C93" w:rsidRPr="00F72E6C" w:rsidRDefault="006E1C93" w:rsidP="006E1C93">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[0,0]</w:t>
            </w:r>
          </w:p>
        </w:tc>
        <w:tc>
          <w:tcPr>
            <w:tcW w:w="0" w:type="auto"/>
            <w:shd w:val="clear" w:color="auto" w:fill="auto"/>
            <w:noWrap/>
            <w:vAlign w:val="center"/>
            <w:hideMark/>
          </w:tcPr>
          <w:p w14:paraId="23FA46AD" w14:textId="77777777" w:rsidR="006E1C93" w:rsidRPr="00F72E6C" w:rsidRDefault="006E1C93" w:rsidP="006E1C93">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[2.17,3.59]</w:t>
            </w:r>
          </w:p>
        </w:tc>
        <w:tc>
          <w:tcPr>
            <w:tcW w:w="0" w:type="auto"/>
            <w:shd w:val="clear" w:color="auto" w:fill="auto"/>
            <w:vAlign w:val="center"/>
            <w:hideMark/>
          </w:tcPr>
          <w:p w14:paraId="53762E18" w14:textId="77777777" w:rsidR="006E1C93" w:rsidRPr="00F72E6C" w:rsidRDefault="006E1C93" w:rsidP="006E1C93">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[1.9,3.38]</w:t>
            </w:r>
          </w:p>
        </w:tc>
        <w:tc>
          <w:tcPr>
            <w:tcW w:w="0" w:type="auto"/>
            <w:shd w:val="clear" w:color="auto" w:fill="auto"/>
            <w:vAlign w:val="center"/>
            <w:hideMark/>
          </w:tcPr>
          <w:p w14:paraId="77D320FD" w14:textId="77777777" w:rsidR="006E1C93" w:rsidRPr="00F72E6C" w:rsidRDefault="006E1C93" w:rsidP="006E1C93">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[3.36,4.33]</w:t>
            </w:r>
          </w:p>
        </w:tc>
        <w:tc>
          <w:tcPr>
            <w:tcW w:w="0" w:type="auto"/>
            <w:shd w:val="clear" w:color="auto" w:fill="auto"/>
            <w:vAlign w:val="center"/>
            <w:hideMark/>
          </w:tcPr>
          <w:p w14:paraId="79A574AE" w14:textId="77777777" w:rsidR="006E1C93" w:rsidRPr="00F72E6C" w:rsidRDefault="006E1C93" w:rsidP="006E1C93">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[2.19,4.25]</w:t>
            </w:r>
          </w:p>
        </w:tc>
      </w:tr>
      <w:tr w:rsidR="006E1C93" w:rsidRPr="00F72E6C" w14:paraId="0B9A2FF6" w14:textId="77777777" w:rsidTr="006E1C93">
        <w:trPr>
          <w:trHeight w:val="276"/>
        </w:trPr>
        <w:tc>
          <w:tcPr>
            <w:tcW w:w="0" w:type="auto"/>
            <w:shd w:val="clear" w:color="auto" w:fill="auto"/>
            <w:noWrap/>
            <w:vAlign w:val="center"/>
            <w:hideMark/>
          </w:tcPr>
          <w:p w14:paraId="79C0F9DB" w14:textId="77777777" w:rsidR="006E1C93" w:rsidRPr="00F72E6C" w:rsidRDefault="006E1C93" w:rsidP="006E1C93">
            <w:pPr>
              <w:widowControl/>
              <w:jc w:val="center"/>
              <w:rPr>
                <w:rFonts w:ascii="Times New Roman" w:hAnsi="Times New Roman" w:cs="Times New Roman"/>
                <w:bCs/>
                <w:color w:val="000000"/>
                <w:kern w:val="0"/>
                <w:sz w:val="16"/>
                <w:szCs w:val="16"/>
              </w:rPr>
            </w:pPr>
            <w:r w:rsidRPr="00F72E6C">
              <w:rPr>
                <w:rFonts w:ascii="Times New Roman" w:hAnsi="Times New Roman" w:cs="Times New Roman"/>
                <w:bCs/>
                <w:color w:val="000000"/>
                <w:kern w:val="0"/>
                <w:sz w:val="16"/>
                <w:szCs w:val="16"/>
              </w:rPr>
              <w:t>B5</w:t>
            </w:r>
          </w:p>
        </w:tc>
        <w:tc>
          <w:tcPr>
            <w:tcW w:w="0" w:type="auto"/>
            <w:shd w:val="clear" w:color="auto" w:fill="auto"/>
            <w:noWrap/>
            <w:vAlign w:val="center"/>
            <w:hideMark/>
          </w:tcPr>
          <w:p w14:paraId="7B3E45EF" w14:textId="77777777" w:rsidR="006E1C93" w:rsidRPr="00F72E6C" w:rsidRDefault="006E1C93" w:rsidP="006E1C93">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[2.9,4.38]</w:t>
            </w:r>
          </w:p>
        </w:tc>
        <w:tc>
          <w:tcPr>
            <w:tcW w:w="0" w:type="auto"/>
            <w:shd w:val="clear" w:color="auto" w:fill="auto"/>
            <w:noWrap/>
            <w:vAlign w:val="center"/>
            <w:hideMark/>
          </w:tcPr>
          <w:p w14:paraId="1F0DD9F0" w14:textId="77777777" w:rsidR="006E1C93" w:rsidRPr="00F72E6C" w:rsidRDefault="006E1C93" w:rsidP="006E1C93">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[2.88,4.54]</w:t>
            </w:r>
          </w:p>
        </w:tc>
        <w:tc>
          <w:tcPr>
            <w:tcW w:w="0" w:type="auto"/>
            <w:shd w:val="clear" w:color="auto" w:fill="auto"/>
            <w:noWrap/>
            <w:vAlign w:val="center"/>
            <w:hideMark/>
          </w:tcPr>
          <w:p w14:paraId="716E8641" w14:textId="77777777" w:rsidR="006E1C93" w:rsidRPr="00F72E6C" w:rsidRDefault="006E1C93" w:rsidP="006E1C93">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[2.09,4.02]</w:t>
            </w:r>
          </w:p>
        </w:tc>
        <w:tc>
          <w:tcPr>
            <w:tcW w:w="0" w:type="auto"/>
            <w:shd w:val="clear" w:color="auto" w:fill="auto"/>
            <w:noWrap/>
            <w:vAlign w:val="center"/>
            <w:hideMark/>
          </w:tcPr>
          <w:p w14:paraId="3821630D" w14:textId="77777777" w:rsidR="006E1C93" w:rsidRPr="00F72E6C" w:rsidRDefault="006E1C93" w:rsidP="006E1C93">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[1.81,3.58]</w:t>
            </w:r>
          </w:p>
        </w:tc>
        <w:tc>
          <w:tcPr>
            <w:tcW w:w="0" w:type="auto"/>
            <w:shd w:val="clear" w:color="000000" w:fill="A6A6A6"/>
            <w:noWrap/>
            <w:vAlign w:val="center"/>
            <w:hideMark/>
          </w:tcPr>
          <w:p w14:paraId="73E1B1E0" w14:textId="77777777" w:rsidR="006E1C93" w:rsidRPr="00F72E6C" w:rsidRDefault="006E1C93" w:rsidP="006E1C93">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[0,0]</w:t>
            </w:r>
          </w:p>
        </w:tc>
        <w:tc>
          <w:tcPr>
            <w:tcW w:w="0" w:type="auto"/>
            <w:shd w:val="clear" w:color="auto" w:fill="auto"/>
            <w:vAlign w:val="center"/>
            <w:hideMark/>
          </w:tcPr>
          <w:p w14:paraId="3471DB82" w14:textId="77777777" w:rsidR="006E1C93" w:rsidRPr="00F72E6C" w:rsidRDefault="006E1C93" w:rsidP="006E1C93">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[2.62,4.1]</w:t>
            </w:r>
          </w:p>
        </w:tc>
        <w:tc>
          <w:tcPr>
            <w:tcW w:w="0" w:type="auto"/>
            <w:shd w:val="clear" w:color="auto" w:fill="auto"/>
            <w:vAlign w:val="center"/>
            <w:hideMark/>
          </w:tcPr>
          <w:p w14:paraId="0EFECAE5" w14:textId="77777777" w:rsidR="006E1C93" w:rsidRPr="00F72E6C" w:rsidRDefault="006E1C93" w:rsidP="006E1C93">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[2.42,4.12]</w:t>
            </w:r>
          </w:p>
        </w:tc>
        <w:tc>
          <w:tcPr>
            <w:tcW w:w="0" w:type="auto"/>
            <w:shd w:val="clear" w:color="auto" w:fill="auto"/>
            <w:vAlign w:val="center"/>
            <w:hideMark/>
          </w:tcPr>
          <w:p w14:paraId="5FBA5D4D" w14:textId="77777777" w:rsidR="006E1C93" w:rsidRPr="00F72E6C" w:rsidRDefault="006E1C93" w:rsidP="006E1C93">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[2.36,3.5]</w:t>
            </w:r>
          </w:p>
        </w:tc>
      </w:tr>
      <w:tr w:rsidR="006E1C93" w:rsidRPr="00F72E6C" w14:paraId="34A2069C" w14:textId="77777777" w:rsidTr="006E1C93">
        <w:trPr>
          <w:trHeight w:val="276"/>
        </w:trPr>
        <w:tc>
          <w:tcPr>
            <w:tcW w:w="0" w:type="auto"/>
            <w:shd w:val="clear" w:color="auto" w:fill="auto"/>
            <w:vAlign w:val="center"/>
            <w:hideMark/>
          </w:tcPr>
          <w:p w14:paraId="352EB3CE" w14:textId="77777777" w:rsidR="006E1C93" w:rsidRPr="00F72E6C" w:rsidRDefault="006E1C93" w:rsidP="006E1C93">
            <w:pPr>
              <w:widowControl/>
              <w:jc w:val="center"/>
              <w:rPr>
                <w:rFonts w:ascii="Times New Roman" w:hAnsi="Times New Roman" w:cs="Times New Roman"/>
                <w:bCs/>
                <w:color w:val="000000"/>
                <w:kern w:val="0"/>
                <w:sz w:val="16"/>
                <w:szCs w:val="16"/>
              </w:rPr>
            </w:pPr>
            <w:r w:rsidRPr="00F72E6C">
              <w:rPr>
                <w:rFonts w:ascii="Times New Roman" w:hAnsi="Times New Roman" w:cs="Times New Roman"/>
                <w:bCs/>
                <w:color w:val="000000"/>
                <w:kern w:val="0"/>
                <w:sz w:val="16"/>
                <w:szCs w:val="16"/>
              </w:rPr>
              <w:t>B6</w:t>
            </w:r>
          </w:p>
        </w:tc>
        <w:tc>
          <w:tcPr>
            <w:tcW w:w="0" w:type="auto"/>
            <w:shd w:val="clear" w:color="auto" w:fill="auto"/>
            <w:noWrap/>
            <w:vAlign w:val="center"/>
            <w:hideMark/>
          </w:tcPr>
          <w:p w14:paraId="5BB4AB98" w14:textId="77777777" w:rsidR="006E1C93" w:rsidRPr="00F72E6C" w:rsidRDefault="006E1C93" w:rsidP="006E1C93">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[2.67,3.77]</w:t>
            </w:r>
          </w:p>
        </w:tc>
        <w:tc>
          <w:tcPr>
            <w:tcW w:w="0" w:type="auto"/>
            <w:shd w:val="clear" w:color="auto" w:fill="auto"/>
            <w:noWrap/>
            <w:vAlign w:val="center"/>
            <w:hideMark/>
          </w:tcPr>
          <w:p w14:paraId="3D27C42E" w14:textId="77777777" w:rsidR="006E1C93" w:rsidRPr="00F72E6C" w:rsidRDefault="006E1C93" w:rsidP="006E1C93">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[1.84,3.16]</w:t>
            </w:r>
          </w:p>
        </w:tc>
        <w:tc>
          <w:tcPr>
            <w:tcW w:w="0" w:type="auto"/>
            <w:shd w:val="clear" w:color="auto" w:fill="auto"/>
            <w:noWrap/>
            <w:vAlign w:val="center"/>
            <w:hideMark/>
          </w:tcPr>
          <w:p w14:paraId="399DEA02" w14:textId="77777777" w:rsidR="006E1C93" w:rsidRPr="00F72E6C" w:rsidRDefault="006E1C93" w:rsidP="006E1C93">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[1.67,3.17]</w:t>
            </w:r>
          </w:p>
        </w:tc>
        <w:tc>
          <w:tcPr>
            <w:tcW w:w="0" w:type="auto"/>
            <w:shd w:val="clear" w:color="auto" w:fill="auto"/>
            <w:noWrap/>
            <w:vAlign w:val="center"/>
            <w:hideMark/>
          </w:tcPr>
          <w:p w14:paraId="7A272BA2" w14:textId="77777777" w:rsidR="006E1C93" w:rsidRPr="00F72E6C" w:rsidRDefault="006E1C93" w:rsidP="006E1C93">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[2.07,4.21]</w:t>
            </w:r>
          </w:p>
        </w:tc>
        <w:tc>
          <w:tcPr>
            <w:tcW w:w="0" w:type="auto"/>
            <w:shd w:val="clear" w:color="auto" w:fill="auto"/>
            <w:noWrap/>
            <w:vAlign w:val="center"/>
            <w:hideMark/>
          </w:tcPr>
          <w:p w14:paraId="4BC1EF0B" w14:textId="77777777" w:rsidR="006E1C93" w:rsidRPr="00F72E6C" w:rsidRDefault="006E1C93" w:rsidP="006E1C93">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[2.25,3.75]</w:t>
            </w:r>
          </w:p>
        </w:tc>
        <w:tc>
          <w:tcPr>
            <w:tcW w:w="0" w:type="auto"/>
            <w:shd w:val="clear" w:color="000000" w:fill="A6A6A6"/>
            <w:vAlign w:val="center"/>
            <w:hideMark/>
          </w:tcPr>
          <w:p w14:paraId="69FC6950" w14:textId="77777777" w:rsidR="006E1C93" w:rsidRPr="00F72E6C" w:rsidRDefault="006E1C93" w:rsidP="006E1C93">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[0,0]</w:t>
            </w:r>
          </w:p>
        </w:tc>
        <w:tc>
          <w:tcPr>
            <w:tcW w:w="0" w:type="auto"/>
            <w:shd w:val="clear" w:color="auto" w:fill="auto"/>
            <w:vAlign w:val="center"/>
            <w:hideMark/>
          </w:tcPr>
          <w:p w14:paraId="1361069F" w14:textId="77777777" w:rsidR="006E1C93" w:rsidRPr="00F72E6C" w:rsidRDefault="006E1C93" w:rsidP="006E1C93">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[3.64,4.52]</w:t>
            </w:r>
          </w:p>
        </w:tc>
        <w:tc>
          <w:tcPr>
            <w:tcW w:w="0" w:type="auto"/>
            <w:shd w:val="clear" w:color="auto" w:fill="auto"/>
            <w:vAlign w:val="center"/>
            <w:hideMark/>
          </w:tcPr>
          <w:p w14:paraId="0C47AC1A" w14:textId="77777777" w:rsidR="006E1C93" w:rsidRPr="00F72E6C" w:rsidRDefault="006E1C93" w:rsidP="006E1C93">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[2.07,3.93]</w:t>
            </w:r>
          </w:p>
        </w:tc>
      </w:tr>
      <w:tr w:rsidR="006E1C93" w:rsidRPr="00F72E6C" w14:paraId="2DCA7B89" w14:textId="77777777" w:rsidTr="006E1C93">
        <w:trPr>
          <w:trHeight w:val="276"/>
        </w:trPr>
        <w:tc>
          <w:tcPr>
            <w:tcW w:w="0" w:type="auto"/>
            <w:shd w:val="clear" w:color="auto" w:fill="auto"/>
            <w:vAlign w:val="center"/>
            <w:hideMark/>
          </w:tcPr>
          <w:p w14:paraId="46E46C1B" w14:textId="77777777" w:rsidR="006E1C93" w:rsidRPr="00F72E6C" w:rsidRDefault="006E1C93" w:rsidP="006E1C93">
            <w:pPr>
              <w:widowControl/>
              <w:jc w:val="center"/>
              <w:rPr>
                <w:rFonts w:ascii="Times New Roman" w:hAnsi="Times New Roman" w:cs="Times New Roman"/>
                <w:bCs/>
                <w:color w:val="000000"/>
                <w:kern w:val="0"/>
                <w:sz w:val="16"/>
                <w:szCs w:val="16"/>
              </w:rPr>
            </w:pPr>
            <w:r w:rsidRPr="00F72E6C">
              <w:rPr>
                <w:rFonts w:ascii="Times New Roman" w:hAnsi="Times New Roman" w:cs="Times New Roman"/>
                <w:bCs/>
                <w:color w:val="000000"/>
                <w:kern w:val="0"/>
                <w:sz w:val="16"/>
                <w:szCs w:val="16"/>
              </w:rPr>
              <w:t>B7</w:t>
            </w:r>
          </w:p>
        </w:tc>
        <w:tc>
          <w:tcPr>
            <w:tcW w:w="0" w:type="auto"/>
            <w:shd w:val="clear" w:color="auto" w:fill="auto"/>
            <w:noWrap/>
            <w:vAlign w:val="center"/>
            <w:hideMark/>
          </w:tcPr>
          <w:p w14:paraId="4414350E" w14:textId="77777777" w:rsidR="006E1C93" w:rsidRPr="00F72E6C" w:rsidRDefault="006E1C93" w:rsidP="006E1C93">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[1.83,3.34]</w:t>
            </w:r>
          </w:p>
        </w:tc>
        <w:tc>
          <w:tcPr>
            <w:tcW w:w="0" w:type="auto"/>
            <w:shd w:val="clear" w:color="auto" w:fill="auto"/>
            <w:noWrap/>
            <w:vAlign w:val="center"/>
            <w:hideMark/>
          </w:tcPr>
          <w:p w14:paraId="56442D7B" w14:textId="77777777" w:rsidR="006E1C93" w:rsidRPr="00F72E6C" w:rsidRDefault="006E1C93" w:rsidP="006E1C93">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[2.48,3.36]</w:t>
            </w:r>
          </w:p>
        </w:tc>
        <w:tc>
          <w:tcPr>
            <w:tcW w:w="0" w:type="auto"/>
            <w:shd w:val="clear" w:color="auto" w:fill="auto"/>
            <w:noWrap/>
            <w:vAlign w:val="center"/>
            <w:hideMark/>
          </w:tcPr>
          <w:p w14:paraId="1091A7E5" w14:textId="77777777" w:rsidR="006E1C93" w:rsidRPr="00F72E6C" w:rsidRDefault="006E1C93" w:rsidP="006E1C93">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[1.9,3.79]</w:t>
            </w:r>
          </w:p>
        </w:tc>
        <w:tc>
          <w:tcPr>
            <w:tcW w:w="0" w:type="auto"/>
            <w:shd w:val="clear" w:color="auto" w:fill="auto"/>
            <w:noWrap/>
            <w:vAlign w:val="center"/>
            <w:hideMark/>
          </w:tcPr>
          <w:p w14:paraId="3EE2B85C" w14:textId="77777777" w:rsidR="006E1C93" w:rsidRPr="00F72E6C" w:rsidRDefault="006E1C93" w:rsidP="006E1C93">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[2.66,3.86]</w:t>
            </w:r>
          </w:p>
        </w:tc>
        <w:tc>
          <w:tcPr>
            <w:tcW w:w="0" w:type="auto"/>
            <w:shd w:val="clear" w:color="auto" w:fill="auto"/>
            <w:noWrap/>
            <w:vAlign w:val="center"/>
            <w:hideMark/>
          </w:tcPr>
          <w:p w14:paraId="1AC775CB" w14:textId="77777777" w:rsidR="006E1C93" w:rsidRPr="00F72E6C" w:rsidRDefault="006E1C93" w:rsidP="006E1C93">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[2.02,4.11]</w:t>
            </w:r>
          </w:p>
        </w:tc>
        <w:tc>
          <w:tcPr>
            <w:tcW w:w="0" w:type="auto"/>
            <w:shd w:val="clear" w:color="auto" w:fill="auto"/>
            <w:vAlign w:val="center"/>
            <w:hideMark/>
          </w:tcPr>
          <w:p w14:paraId="70FEB473" w14:textId="77777777" w:rsidR="006E1C93" w:rsidRPr="00F72E6C" w:rsidRDefault="006E1C93" w:rsidP="006E1C93">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[2.83,4.33]</w:t>
            </w:r>
          </w:p>
        </w:tc>
        <w:tc>
          <w:tcPr>
            <w:tcW w:w="0" w:type="auto"/>
            <w:shd w:val="clear" w:color="000000" w:fill="A6A6A6"/>
            <w:vAlign w:val="center"/>
            <w:hideMark/>
          </w:tcPr>
          <w:p w14:paraId="765D9975" w14:textId="77777777" w:rsidR="006E1C93" w:rsidRPr="00F72E6C" w:rsidRDefault="006E1C93" w:rsidP="006E1C93">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[0,0]</w:t>
            </w:r>
          </w:p>
        </w:tc>
        <w:tc>
          <w:tcPr>
            <w:tcW w:w="0" w:type="auto"/>
            <w:shd w:val="clear" w:color="auto" w:fill="auto"/>
            <w:vAlign w:val="center"/>
            <w:hideMark/>
          </w:tcPr>
          <w:p w14:paraId="7FD51D1A" w14:textId="77777777" w:rsidR="006E1C93" w:rsidRPr="00F72E6C" w:rsidRDefault="006E1C93" w:rsidP="006E1C93">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[2.5,3.64]</w:t>
            </w:r>
          </w:p>
        </w:tc>
      </w:tr>
      <w:tr w:rsidR="006E1C93" w:rsidRPr="00F72E6C" w14:paraId="18CC6EF1" w14:textId="77777777" w:rsidTr="006E1C93">
        <w:trPr>
          <w:trHeight w:val="276"/>
        </w:trPr>
        <w:tc>
          <w:tcPr>
            <w:tcW w:w="0" w:type="auto"/>
            <w:tcBorders>
              <w:bottom w:val="single" w:sz="12" w:space="0" w:color="auto"/>
            </w:tcBorders>
            <w:shd w:val="clear" w:color="auto" w:fill="auto"/>
            <w:vAlign w:val="center"/>
            <w:hideMark/>
          </w:tcPr>
          <w:p w14:paraId="4BF211CF" w14:textId="77777777" w:rsidR="006E1C93" w:rsidRPr="00F72E6C" w:rsidRDefault="006E1C93" w:rsidP="006E1C93">
            <w:pPr>
              <w:widowControl/>
              <w:jc w:val="center"/>
              <w:rPr>
                <w:rFonts w:ascii="Times New Roman" w:hAnsi="Times New Roman" w:cs="Times New Roman"/>
                <w:bCs/>
                <w:color w:val="000000"/>
                <w:kern w:val="0"/>
                <w:sz w:val="16"/>
                <w:szCs w:val="16"/>
              </w:rPr>
            </w:pPr>
            <w:r w:rsidRPr="00F72E6C">
              <w:rPr>
                <w:rFonts w:ascii="Times New Roman" w:hAnsi="Times New Roman" w:cs="Times New Roman"/>
                <w:bCs/>
                <w:color w:val="000000"/>
                <w:kern w:val="0"/>
                <w:sz w:val="16"/>
                <w:szCs w:val="16"/>
              </w:rPr>
              <w:t>B8</w:t>
            </w:r>
          </w:p>
        </w:tc>
        <w:tc>
          <w:tcPr>
            <w:tcW w:w="0" w:type="auto"/>
            <w:tcBorders>
              <w:bottom w:val="single" w:sz="12" w:space="0" w:color="auto"/>
            </w:tcBorders>
            <w:shd w:val="clear" w:color="auto" w:fill="auto"/>
            <w:noWrap/>
            <w:vAlign w:val="center"/>
            <w:hideMark/>
          </w:tcPr>
          <w:p w14:paraId="20A20047" w14:textId="77777777" w:rsidR="006E1C93" w:rsidRPr="00F72E6C" w:rsidRDefault="006E1C93" w:rsidP="006E1C93">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[2.5,3.5]</w:t>
            </w:r>
          </w:p>
        </w:tc>
        <w:tc>
          <w:tcPr>
            <w:tcW w:w="0" w:type="auto"/>
            <w:tcBorders>
              <w:bottom w:val="single" w:sz="12" w:space="0" w:color="auto"/>
            </w:tcBorders>
            <w:shd w:val="clear" w:color="auto" w:fill="auto"/>
            <w:noWrap/>
            <w:vAlign w:val="center"/>
            <w:hideMark/>
          </w:tcPr>
          <w:p w14:paraId="01F1619D" w14:textId="77777777" w:rsidR="006E1C93" w:rsidRPr="00F72E6C" w:rsidRDefault="006E1C93" w:rsidP="006E1C93">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[3.67,4.77]</w:t>
            </w:r>
          </w:p>
        </w:tc>
        <w:tc>
          <w:tcPr>
            <w:tcW w:w="0" w:type="auto"/>
            <w:tcBorders>
              <w:bottom w:val="single" w:sz="12" w:space="0" w:color="auto"/>
            </w:tcBorders>
            <w:shd w:val="clear" w:color="auto" w:fill="auto"/>
            <w:noWrap/>
            <w:vAlign w:val="center"/>
            <w:hideMark/>
          </w:tcPr>
          <w:p w14:paraId="243A71E5" w14:textId="77777777" w:rsidR="006E1C93" w:rsidRPr="00F72E6C" w:rsidRDefault="006E1C93" w:rsidP="006E1C93">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[2.77,4.11]</w:t>
            </w:r>
          </w:p>
        </w:tc>
        <w:tc>
          <w:tcPr>
            <w:tcW w:w="0" w:type="auto"/>
            <w:tcBorders>
              <w:bottom w:val="single" w:sz="12" w:space="0" w:color="auto"/>
            </w:tcBorders>
            <w:shd w:val="clear" w:color="auto" w:fill="auto"/>
            <w:noWrap/>
            <w:vAlign w:val="center"/>
            <w:hideMark/>
          </w:tcPr>
          <w:p w14:paraId="713017F6" w14:textId="77777777" w:rsidR="006E1C93" w:rsidRPr="00F72E6C" w:rsidRDefault="006E1C93" w:rsidP="006E1C93">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[2.67,4.53]</w:t>
            </w:r>
          </w:p>
        </w:tc>
        <w:tc>
          <w:tcPr>
            <w:tcW w:w="0" w:type="auto"/>
            <w:tcBorders>
              <w:bottom w:val="single" w:sz="12" w:space="0" w:color="auto"/>
            </w:tcBorders>
            <w:shd w:val="clear" w:color="auto" w:fill="auto"/>
            <w:noWrap/>
            <w:vAlign w:val="center"/>
            <w:hideMark/>
          </w:tcPr>
          <w:p w14:paraId="5D142AEE" w14:textId="77777777" w:rsidR="006E1C93" w:rsidRPr="00F72E6C" w:rsidRDefault="006E1C93" w:rsidP="006E1C93">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[2.88,4.54]</w:t>
            </w:r>
          </w:p>
        </w:tc>
        <w:tc>
          <w:tcPr>
            <w:tcW w:w="0" w:type="auto"/>
            <w:tcBorders>
              <w:bottom w:val="single" w:sz="12" w:space="0" w:color="auto"/>
            </w:tcBorders>
            <w:shd w:val="clear" w:color="auto" w:fill="auto"/>
            <w:vAlign w:val="center"/>
            <w:hideMark/>
          </w:tcPr>
          <w:p w14:paraId="69BFE252" w14:textId="77777777" w:rsidR="006E1C93" w:rsidRPr="00F72E6C" w:rsidRDefault="006E1C93" w:rsidP="006E1C93">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[3.5,4.5]</w:t>
            </w:r>
          </w:p>
        </w:tc>
        <w:tc>
          <w:tcPr>
            <w:tcW w:w="0" w:type="auto"/>
            <w:tcBorders>
              <w:bottom w:val="single" w:sz="12" w:space="0" w:color="auto"/>
            </w:tcBorders>
            <w:shd w:val="clear" w:color="auto" w:fill="auto"/>
            <w:vAlign w:val="center"/>
            <w:hideMark/>
          </w:tcPr>
          <w:p w14:paraId="015A5948" w14:textId="77777777" w:rsidR="006E1C93" w:rsidRPr="00F72E6C" w:rsidRDefault="006E1C93" w:rsidP="006E1C93">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[2.46,4.13]</w:t>
            </w:r>
          </w:p>
        </w:tc>
        <w:tc>
          <w:tcPr>
            <w:tcW w:w="0" w:type="auto"/>
            <w:tcBorders>
              <w:bottom w:val="single" w:sz="12" w:space="0" w:color="auto"/>
            </w:tcBorders>
            <w:shd w:val="clear" w:color="000000" w:fill="A6A6A6"/>
            <w:vAlign w:val="center"/>
            <w:hideMark/>
          </w:tcPr>
          <w:p w14:paraId="021FCB71" w14:textId="77777777" w:rsidR="006E1C93" w:rsidRPr="00F72E6C" w:rsidRDefault="006E1C93" w:rsidP="006E1C93">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[0,0]</w:t>
            </w:r>
          </w:p>
        </w:tc>
      </w:tr>
    </w:tbl>
    <w:p w14:paraId="7CDFB029" w14:textId="1F47C545" w:rsidR="00D36221" w:rsidRPr="00BF7F71" w:rsidRDefault="00D36221" w:rsidP="00983109">
      <w:pPr>
        <w:rPr>
          <w:rFonts w:ascii="Helvetica" w:eastAsia="Times New Roman" w:hAnsi="Helvetica" w:cs="Helvetica"/>
          <w:b/>
          <w:bCs/>
          <w:color w:val="000000"/>
          <w:sz w:val="14"/>
          <w:szCs w:val="14"/>
          <w:lang w:val="en-CA"/>
        </w:rPr>
      </w:pPr>
      <w:r>
        <w:rPr>
          <w:rFonts w:ascii="Helvetica" w:eastAsia="Times New Roman" w:hAnsi="Helvetica" w:cs="Helvetica"/>
          <w:b/>
          <w:bCs/>
          <w:color w:val="000000"/>
          <w:sz w:val="14"/>
          <w:szCs w:val="14"/>
          <w:lang w:val="en-CA"/>
        </w:rPr>
        <w:t xml:space="preserve">                                                          </w:t>
      </w:r>
    </w:p>
    <w:p w14:paraId="70EF74BC" w14:textId="4BB2A20C" w:rsidR="00983109" w:rsidRDefault="00983109" w:rsidP="002E5E0F">
      <w:pPr>
        <w:ind w:firstLine="420"/>
        <w:rPr>
          <w:rFonts w:ascii="Times New Roman" w:hAnsi="Times New Roman" w:cs="Times New Roman"/>
          <w:color w:val="000000"/>
          <w:sz w:val="20"/>
          <w:szCs w:val="20"/>
        </w:rPr>
      </w:pPr>
    </w:p>
    <w:p w14:paraId="6A628C35" w14:textId="48452AEC" w:rsidR="00800B84" w:rsidRPr="002E5E0F" w:rsidRDefault="00800B84" w:rsidP="006E1C93">
      <w:pPr>
        <w:rPr>
          <w:rFonts w:ascii="Times New Roman" w:hAnsi="Times New Roman" w:cs="Times New Roman"/>
          <w:color w:val="000000"/>
          <w:sz w:val="20"/>
          <w:szCs w:val="20"/>
        </w:rPr>
      </w:pPr>
      <w:r w:rsidRPr="002E5E0F">
        <w:rPr>
          <w:rFonts w:ascii="Times New Roman" w:hAnsi="Times New Roman" w:cs="Times New Roman"/>
          <w:color w:val="000000"/>
          <w:sz w:val="20"/>
          <w:szCs w:val="20"/>
        </w:rPr>
        <w:t xml:space="preserve">The values </w:t>
      </w:r>
      <w:r w:rsidR="007A2472" w:rsidRPr="002E5E0F">
        <w:rPr>
          <w:rFonts w:ascii="Times New Roman" w:hAnsi="Times New Roman" w:cs="Times New Roman"/>
          <w:color w:val="000000" w:themeColor="text1"/>
          <w:position w:val="-14"/>
          <w:sz w:val="20"/>
          <w:szCs w:val="20"/>
        </w:rPr>
        <w:object w:dxaOrig="800" w:dyaOrig="380" w14:anchorId="50EA7DD5">
          <v:shape id="_x0000_i1104" type="#_x0000_t75" style="width:35pt;height:15pt" o:ole="">
            <v:imagedata r:id="rId160" o:title=""/>
          </v:shape>
          <o:OLEObject Type="Embed" ProgID="Equation.DSMT4" ShapeID="_x0000_i1104" DrawAspect="Content" ObjectID="_1680753075" r:id="rId163"/>
        </w:object>
      </w:r>
      <w:r w:rsidRPr="002E5E0F">
        <w:rPr>
          <w:rFonts w:ascii="Times New Roman" w:hAnsi="Times New Roman" w:cs="Times New Roman"/>
          <w:color w:val="000000" w:themeColor="text1"/>
          <w:sz w:val="20"/>
          <w:szCs w:val="20"/>
        </w:rPr>
        <w:t xml:space="preserve"> </w:t>
      </w:r>
      <w:r w:rsidRPr="002E5E0F">
        <w:rPr>
          <w:rFonts w:ascii="Times New Roman" w:hAnsi="Times New Roman" w:cs="Times New Roman"/>
          <w:color w:val="000000"/>
          <w:sz w:val="20"/>
          <w:szCs w:val="20"/>
        </w:rPr>
        <w:t xml:space="preserve">shows the sum of direct and indirect rough influence that </w:t>
      </w:r>
      <w:r w:rsidRPr="002E5E0F">
        <w:rPr>
          <w:rFonts w:ascii="Times New Roman" w:hAnsi="Times New Roman" w:cs="Times New Roman"/>
          <w:color w:val="000000" w:themeColor="text1"/>
          <w:sz w:val="20"/>
          <w:szCs w:val="20"/>
        </w:rPr>
        <w:t>CE challenge</w:t>
      </w:r>
      <w:r w:rsidRPr="002E5E0F">
        <w:rPr>
          <w:rFonts w:ascii="Times New Roman" w:hAnsi="Times New Roman" w:cs="Times New Roman"/>
          <w:color w:val="000000"/>
          <w:sz w:val="20"/>
          <w:szCs w:val="20"/>
        </w:rPr>
        <w:t xml:space="preserve"> </w:t>
      </w:r>
      <w:proofErr w:type="spellStart"/>
      <w:r w:rsidRPr="002E5E0F">
        <w:rPr>
          <w:rFonts w:ascii="Times New Roman" w:hAnsi="Times New Roman" w:cs="Times New Roman"/>
          <w:i/>
          <w:color w:val="000000"/>
          <w:sz w:val="20"/>
          <w:szCs w:val="20"/>
        </w:rPr>
        <w:t>B</w:t>
      </w:r>
      <w:r w:rsidRPr="002E5E0F">
        <w:rPr>
          <w:rFonts w:ascii="Times New Roman" w:hAnsi="Times New Roman" w:cs="Times New Roman"/>
          <w:i/>
          <w:color w:val="000000"/>
          <w:sz w:val="20"/>
          <w:szCs w:val="20"/>
          <w:vertAlign w:val="subscript"/>
        </w:rPr>
        <w:t>j</w:t>
      </w:r>
      <w:proofErr w:type="spellEnd"/>
      <w:r w:rsidRPr="002E5E0F">
        <w:rPr>
          <w:rFonts w:ascii="Times New Roman" w:hAnsi="Times New Roman" w:cs="Times New Roman"/>
          <w:i/>
          <w:color w:val="000000"/>
          <w:sz w:val="20"/>
          <w:szCs w:val="20"/>
        </w:rPr>
        <w:t xml:space="preserve"> </w:t>
      </w:r>
      <w:r w:rsidRPr="002E5E0F">
        <w:rPr>
          <w:rFonts w:ascii="Times New Roman" w:hAnsi="Times New Roman" w:cs="Times New Roman"/>
          <w:color w:val="000000"/>
          <w:sz w:val="20"/>
          <w:szCs w:val="20"/>
        </w:rPr>
        <w:t xml:space="preserve">is receiving from the other </w:t>
      </w:r>
      <w:r w:rsidRPr="002E5E0F">
        <w:rPr>
          <w:rFonts w:ascii="Times New Roman" w:hAnsi="Times New Roman" w:cs="Times New Roman"/>
          <w:color w:val="000000" w:themeColor="text1"/>
          <w:sz w:val="20"/>
          <w:szCs w:val="20"/>
        </w:rPr>
        <w:t>CE challenges</w:t>
      </w:r>
      <w:r w:rsidRPr="002E5E0F">
        <w:rPr>
          <w:rFonts w:ascii="Times New Roman" w:hAnsi="Times New Roman" w:cs="Times New Roman"/>
          <w:color w:val="000000"/>
          <w:sz w:val="20"/>
          <w:szCs w:val="20"/>
        </w:rPr>
        <w:t xml:space="preserve">. </w:t>
      </w:r>
      <w:r w:rsidRPr="002E5E0F">
        <w:rPr>
          <w:rFonts w:ascii="Times New Roman" w:hAnsi="Times New Roman" w:cs="Times New Roman"/>
          <w:color w:val="000000" w:themeColor="text1"/>
          <w:sz w:val="20"/>
          <w:szCs w:val="20"/>
        </w:rPr>
        <w:t>We obtain</w:t>
      </w:r>
      <w:r w:rsidRPr="002E5E0F">
        <w:rPr>
          <w:rFonts w:ascii="Times New Roman" w:hAnsi="Times New Roman" w:cs="Times New Roman"/>
          <w:color w:val="000000"/>
          <w:sz w:val="20"/>
          <w:szCs w:val="20"/>
        </w:rPr>
        <w:t xml:space="preserve"> row (</w:t>
      </w:r>
      <w:r w:rsidR="007A2472" w:rsidRPr="002E5E0F">
        <w:rPr>
          <w:rFonts w:ascii="Times New Roman" w:hAnsi="Times New Roman" w:cs="Times New Roman"/>
          <w:color w:val="000000" w:themeColor="text1"/>
          <w:position w:val="-12"/>
          <w:sz w:val="20"/>
          <w:szCs w:val="20"/>
        </w:rPr>
        <w:object w:dxaOrig="740" w:dyaOrig="360" w14:anchorId="4EEA24ED">
          <v:shape id="_x0000_i1105" type="#_x0000_t75" style="width:30.5pt;height:15pt" o:ole="">
            <v:imagedata r:id="rId158" o:title=""/>
          </v:shape>
          <o:OLEObject Type="Embed" ProgID="Equation.DSMT4" ShapeID="_x0000_i1105" DrawAspect="Content" ObjectID="_1680753076" r:id="rId164"/>
        </w:object>
      </w:r>
      <w:r w:rsidRPr="002E5E0F">
        <w:rPr>
          <w:rFonts w:ascii="Times New Roman" w:hAnsi="Times New Roman" w:cs="Times New Roman"/>
          <w:color w:val="000000"/>
          <w:sz w:val="20"/>
          <w:szCs w:val="20"/>
        </w:rPr>
        <w:t>) and column (</w:t>
      </w:r>
      <w:r w:rsidR="001F07A6" w:rsidRPr="002E5E0F">
        <w:rPr>
          <w:rFonts w:ascii="Times New Roman" w:hAnsi="Times New Roman" w:cs="Times New Roman"/>
          <w:color w:val="000000" w:themeColor="text1"/>
          <w:position w:val="-14"/>
          <w:sz w:val="20"/>
          <w:szCs w:val="20"/>
        </w:rPr>
        <w:object w:dxaOrig="800" w:dyaOrig="380" w14:anchorId="07977C0E">
          <v:shape id="_x0000_i1106" type="#_x0000_t75" style="width:38pt;height:15.5pt" o:ole="">
            <v:imagedata r:id="rId160" o:title=""/>
          </v:shape>
          <o:OLEObject Type="Embed" ProgID="Equation.DSMT4" ShapeID="_x0000_i1106" DrawAspect="Content" ObjectID="_1680753077" r:id="rId165"/>
        </w:object>
      </w:r>
      <w:r w:rsidRPr="002E5E0F">
        <w:rPr>
          <w:rFonts w:ascii="Times New Roman" w:hAnsi="Times New Roman" w:cs="Times New Roman"/>
          <w:color w:val="000000"/>
          <w:sz w:val="20"/>
          <w:szCs w:val="20"/>
        </w:rPr>
        <w:t>) by sum row</w:t>
      </w:r>
      <w:r w:rsidRPr="002E5E0F">
        <w:rPr>
          <w:rFonts w:ascii="Times New Roman" w:hAnsi="Times New Roman" w:cs="Times New Roman"/>
          <w:i/>
          <w:color w:val="000000"/>
          <w:sz w:val="20"/>
          <w:szCs w:val="20"/>
        </w:rPr>
        <w:t>s</w:t>
      </w:r>
      <w:r w:rsidRPr="002E5E0F">
        <w:rPr>
          <w:rFonts w:ascii="Times New Roman" w:hAnsi="Times New Roman" w:cs="Times New Roman"/>
          <w:color w:val="000000"/>
          <w:sz w:val="20"/>
          <w:szCs w:val="20"/>
        </w:rPr>
        <w:t xml:space="preserve"> and column</w:t>
      </w:r>
      <w:r w:rsidRPr="002E5E0F">
        <w:rPr>
          <w:rFonts w:ascii="Times New Roman" w:hAnsi="Times New Roman" w:cs="Times New Roman"/>
          <w:i/>
          <w:color w:val="000000"/>
          <w:sz w:val="20"/>
          <w:szCs w:val="20"/>
        </w:rPr>
        <w:t>s</w:t>
      </w:r>
      <w:r w:rsidRPr="002E5E0F">
        <w:rPr>
          <w:rFonts w:ascii="Times New Roman" w:hAnsi="Times New Roman" w:cs="Times New Roman"/>
          <w:color w:val="000000"/>
          <w:sz w:val="20"/>
          <w:szCs w:val="20"/>
        </w:rPr>
        <w:t xml:space="preserve"> of the </w:t>
      </w:r>
      <w:r w:rsidRPr="002E5E0F">
        <w:rPr>
          <w:rFonts w:ascii="Times New Roman" w:hAnsi="Times New Roman" w:cs="Times New Roman"/>
          <w:color w:val="000000" w:themeColor="text1"/>
          <w:sz w:val="20"/>
          <w:szCs w:val="20"/>
        </w:rPr>
        <w:t>rough total relation matrix</w:t>
      </w:r>
      <w:r w:rsidRPr="002E5E0F">
        <w:rPr>
          <w:rFonts w:ascii="Times New Roman" w:hAnsi="Times New Roman" w:cs="Times New Roman"/>
          <w:color w:val="000000"/>
          <w:sz w:val="20"/>
          <w:szCs w:val="20"/>
        </w:rPr>
        <w:t xml:space="preserve">.  </w:t>
      </w:r>
    </w:p>
    <w:p w14:paraId="61A9C6F0" w14:textId="43AC8928" w:rsidR="00800B84" w:rsidRPr="002E5E0F" w:rsidRDefault="00800B84" w:rsidP="002E5E0F">
      <w:pPr>
        <w:rPr>
          <w:rFonts w:ascii="Times New Roman" w:hAnsi="Times New Roman" w:cs="Times New Roman"/>
          <w:b/>
          <w:color w:val="000000" w:themeColor="text1"/>
          <w:sz w:val="20"/>
          <w:szCs w:val="20"/>
        </w:rPr>
      </w:pPr>
      <w:r w:rsidRPr="002E5E0F">
        <w:rPr>
          <w:rFonts w:ascii="Times New Roman" w:hAnsi="Times New Roman" w:cs="Times New Roman"/>
          <w:b/>
          <w:i/>
          <w:color w:val="000000" w:themeColor="text1"/>
          <w:sz w:val="20"/>
          <w:szCs w:val="20"/>
        </w:rPr>
        <w:t>Step</w:t>
      </w:r>
      <w:r w:rsidRPr="002E5E0F">
        <w:rPr>
          <w:rFonts w:ascii="Times New Roman" w:hAnsi="Times New Roman" w:cs="Times New Roman"/>
          <w:b/>
          <w:color w:val="000000" w:themeColor="text1"/>
          <w:sz w:val="20"/>
          <w:szCs w:val="20"/>
        </w:rPr>
        <w:t xml:space="preserve"> 8</w:t>
      </w:r>
      <w:r w:rsidRPr="002E5E0F">
        <w:rPr>
          <w:rFonts w:ascii="Times New Roman" w:hAnsi="Times New Roman" w:cs="Times New Roman"/>
          <w:color w:val="000000" w:themeColor="text1"/>
          <w:sz w:val="20"/>
          <w:szCs w:val="20"/>
        </w:rPr>
        <w:t>:</w:t>
      </w:r>
      <w:r w:rsidRPr="002E5E0F">
        <w:rPr>
          <w:rFonts w:ascii="Times New Roman" w:hAnsi="Times New Roman" w:cs="Times New Roman"/>
          <w:b/>
          <w:color w:val="000000" w:themeColor="text1"/>
          <w:sz w:val="20"/>
          <w:szCs w:val="20"/>
        </w:rPr>
        <w:t xml:space="preserve"> </w:t>
      </w:r>
      <w:r w:rsidRPr="00C061A7">
        <w:rPr>
          <w:rFonts w:ascii="Times New Roman" w:hAnsi="Times New Roman" w:cs="Times New Roman"/>
          <w:color w:val="000000"/>
          <w:sz w:val="20"/>
          <w:szCs w:val="20"/>
        </w:rPr>
        <w:t>Determin</w:t>
      </w:r>
      <w:r w:rsidR="0029646A" w:rsidRPr="00C061A7">
        <w:rPr>
          <w:rFonts w:ascii="Times New Roman" w:hAnsi="Times New Roman" w:cs="Times New Roman"/>
          <w:color w:val="000000"/>
          <w:sz w:val="20"/>
          <w:szCs w:val="20"/>
        </w:rPr>
        <w:t>ing</w:t>
      </w:r>
      <w:r w:rsidRPr="00C061A7">
        <w:rPr>
          <w:rFonts w:ascii="Times New Roman" w:hAnsi="Times New Roman" w:cs="Times New Roman"/>
          <w:color w:val="000000"/>
          <w:sz w:val="20"/>
          <w:szCs w:val="20"/>
        </w:rPr>
        <w:t xml:space="preserve"> t</w:t>
      </w:r>
      <w:r w:rsidRPr="002E5E0F">
        <w:rPr>
          <w:rFonts w:ascii="Times New Roman" w:hAnsi="Times New Roman" w:cs="Times New Roman"/>
          <w:color w:val="000000"/>
          <w:sz w:val="20"/>
          <w:szCs w:val="20"/>
        </w:rPr>
        <w:t xml:space="preserve">he overall </w:t>
      </w:r>
      <w:r w:rsidRPr="002E5E0F">
        <w:rPr>
          <w:rFonts w:ascii="Times New Roman" w:hAnsi="Times New Roman" w:cs="Times New Roman"/>
          <w:color w:val="000000" w:themeColor="text1"/>
          <w:sz w:val="20"/>
          <w:szCs w:val="20"/>
        </w:rPr>
        <w:t>prominence</w:t>
      </w:r>
      <w:r w:rsidRPr="002E5E0F">
        <w:rPr>
          <w:rFonts w:ascii="Times New Roman" w:hAnsi="Times New Roman" w:cs="Times New Roman"/>
          <w:color w:val="000000"/>
          <w:sz w:val="20"/>
          <w:szCs w:val="20"/>
        </w:rPr>
        <w:t xml:space="preserve"> (</w:t>
      </w:r>
      <w:r w:rsidR="001F07A6" w:rsidRPr="002E5E0F">
        <w:rPr>
          <w:rFonts w:ascii="Times New Roman" w:hAnsi="Times New Roman" w:cs="Times New Roman"/>
          <w:color w:val="000000" w:themeColor="text1"/>
          <w:position w:val="-12"/>
          <w:sz w:val="20"/>
          <w:szCs w:val="20"/>
        </w:rPr>
        <w:object w:dxaOrig="700" w:dyaOrig="360" w14:anchorId="597EE466">
          <v:shape id="_x0000_i1107" type="#_x0000_t75" style="width:31.5pt;height:14.5pt" o:ole="">
            <v:imagedata r:id="rId166" o:title=""/>
          </v:shape>
          <o:OLEObject Type="Embed" ProgID="Equation.DSMT4" ShapeID="_x0000_i1107" DrawAspect="Content" ObjectID="_1680753078" r:id="rId167"/>
        </w:object>
      </w:r>
      <w:r w:rsidRPr="002E5E0F">
        <w:rPr>
          <w:rFonts w:ascii="Times New Roman" w:hAnsi="Times New Roman" w:cs="Times New Roman"/>
          <w:color w:val="000000"/>
          <w:sz w:val="20"/>
          <w:szCs w:val="20"/>
        </w:rPr>
        <w:t>) and net effect (</w:t>
      </w:r>
      <w:r w:rsidR="001F07A6" w:rsidRPr="002E5E0F">
        <w:rPr>
          <w:rFonts w:ascii="Times New Roman" w:hAnsi="Times New Roman" w:cs="Times New Roman"/>
          <w:color w:val="000000" w:themeColor="text1"/>
          <w:position w:val="-12"/>
          <w:sz w:val="20"/>
          <w:szCs w:val="20"/>
        </w:rPr>
        <w:object w:dxaOrig="740" w:dyaOrig="360" w14:anchorId="740D098C">
          <v:shape id="_x0000_i1108" type="#_x0000_t75" style="width:32.5pt;height:14pt" o:ole="">
            <v:imagedata r:id="rId168" o:title=""/>
          </v:shape>
          <o:OLEObject Type="Embed" ProgID="Equation.DSMT4" ShapeID="_x0000_i1108" DrawAspect="Content" ObjectID="_1680753079" r:id="rId169"/>
        </w:object>
      </w:r>
      <w:r w:rsidRPr="002E5E0F">
        <w:rPr>
          <w:rFonts w:ascii="Times New Roman" w:hAnsi="Times New Roman" w:cs="Times New Roman"/>
          <w:color w:val="000000"/>
          <w:sz w:val="20"/>
          <w:szCs w:val="20"/>
        </w:rPr>
        <w:t>).</w:t>
      </w:r>
    </w:p>
    <w:p w14:paraId="2041790F" w14:textId="71090286" w:rsidR="00DE0543" w:rsidRDefault="00800B84" w:rsidP="002E5E0F">
      <w:pPr>
        <w:ind w:firstLine="420"/>
        <w:rPr>
          <w:rFonts w:ascii="Times New Roman" w:hAnsi="Times New Roman" w:cs="Times New Roman"/>
          <w:color w:val="000000"/>
          <w:sz w:val="20"/>
          <w:szCs w:val="20"/>
        </w:rPr>
      </w:pPr>
      <w:r w:rsidRPr="002E5E0F">
        <w:rPr>
          <w:rFonts w:ascii="Times New Roman" w:hAnsi="Times New Roman" w:cs="Times New Roman"/>
          <w:color w:val="000000"/>
          <w:sz w:val="20"/>
          <w:szCs w:val="20"/>
        </w:rPr>
        <w:t>The values</w:t>
      </w:r>
      <w:r w:rsidRPr="002E5E0F">
        <w:rPr>
          <w:rFonts w:ascii="Times New Roman" w:hAnsi="Times New Roman" w:cs="Times New Roman"/>
          <w:i/>
          <w:color w:val="000000"/>
          <w:sz w:val="20"/>
          <w:szCs w:val="20"/>
        </w:rPr>
        <w:t xml:space="preserve"> </w:t>
      </w:r>
      <w:r w:rsidR="001F07A6" w:rsidRPr="002E5E0F">
        <w:rPr>
          <w:rFonts w:ascii="Times New Roman" w:hAnsi="Times New Roman" w:cs="Times New Roman"/>
          <w:color w:val="000000" w:themeColor="text1"/>
          <w:position w:val="-12"/>
          <w:sz w:val="20"/>
          <w:szCs w:val="20"/>
        </w:rPr>
        <w:object w:dxaOrig="700" w:dyaOrig="360" w14:anchorId="333440AA">
          <v:shape id="_x0000_i1109" type="#_x0000_t75" style="width:33pt;height:15pt" o:ole="">
            <v:imagedata r:id="rId166" o:title=""/>
          </v:shape>
          <o:OLEObject Type="Embed" ProgID="Equation.DSMT4" ShapeID="_x0000_i1109" DrawAspect="Content" ObjectID="_1680753080" r:id="rId170"/>
        </w:object>
      </w:r>
      <w:r w:rsidRPr="002E5E0F">
        <w:rPr>
          <w:rFonts w:ascii="Times New Roman" w:hAnsi="Times New Roman" w:cs="Times New Roman"/>
          <w:color w:val="000000"/>
          <w:sz w:val="20"/>
          <w:szCs w:val="20"/>
        </w:rPr>
        <w:t xml:space="preserve"> show the index </w:t>
      </w:r>
      <w:r w:rsidRPr="002E5E0F">
        <w:rPr>
          <w:rFonts w:ascii="Times New Roman" w:hAnsi="Times New Roman" w:cs="Times New Roman"/>
          <w:color w:val="000000" w:themeColor="text1"/>
          <w:sz w:val="20"/>
          <w:szCs w:val="20"/>
        </w:rPr>
        <w:t>representing</w:t>
      </w:r>
      <w:r w:rsidRPr="002E5E0F">
        <w:rPr>
          <w:rFonts w:ascii="Times New Roman" w:hAnsi="Times New Roman" w:cs="Times New Roman"/>
          <w:color w:val="000000"/>
          <w:sz w:val="20"/>
          <w:szCs w:val="20"/>
        </w:rPr>
        <w:t xml:space="preserve"> the total cause and effect. The larger the value of </w:t>
      </w:r>
      <w:r w:rsidR="001F07A6" w:rsidRPr="002E5E0F">
        <w:rPr>
          <w:rFonts w:ascii="Times New Roman" w:hAnsi="Times New Roman" w:cs="Times New Roman"/>
          <w:color w:val="000000" w:themeColor="text1"/>
          <w:position w:val="-12"/>
          <w:sz w:val="20"/>
          <w:szCs w:val="20"/>
        </w:rPr>
        <w:object w:dxaOrig="700" w:dyaOrig="360" w14:anchorId="76A17686">
          <v:shape id="_x0000_i1110" type="#_x0000_t75" style="width:32pt;height:14.5pt" o:ole="">
            <v:imagedata r:id="rId166" o:title=""/>
          </v:shape>
          <o:OLEObject Type="Embed" ProgID="Equation.DSMT4" ShapeID="_x0000_i1110" DrawAspect="Content" ObjectID="_1680753081" r:id="rId171"/>
        </w:object>
      </w:r>
      <w:r w:rsidRPr="002E5E0F">
        <w:rPr>
          <w:rFonts w:ascii="Times New Roman" w:hAnsi="Times New Roman" w:cs="Times New Roman"/>
          <w:color w:val="000000"/>
          <w:sz w:val="20"/>
          <w:szCs w:val="20"/>
        </w:rPr>
        <w:t xml:space="preserve"> the greater the overall prominence (importance) of </w:t>
      </w:r>
      <w:r w:rsidRPr="002E5E0F">
        <w:rPr>
          <w:rFonts w:ascii="Times New Roman" w:hAnsi="Times New Roman" w:cs="Times New Roman"/>
          <w:color w:val="000000" w:themeColor="text1"/>
          <w:sz w:val="20"/>
          <w:szCs w:val="20"/>
        </w:rPr>
        <w:t>CE challenge</w:t>
      </w:r>
      <w:r w:rsidRPr="002E5E0F">
        <w:rPr>
          <w:rFonts w:ascii="Times New Roman" w:hAnsi="Times New Roman" w:cs="Times New Roman"/>
          <w:color w:val="000000"/>
          <w:sz w:val="20"/>
          <w:szCs w:val="20"/>
        </w:rPr>
        <w:t xml:space="preserve"> </w:t>
      </w:r>
      <w:r w:rsidRPr="002E5E0F">
        <w:rPr>
          <w:rFonts w:ascii="Times New Roman" w:hAnsi="Times New Roman" w:cs="Times New Roman"/>
          <w:i/>
          <w:color w:val="000000" w:themeColor="text1"/>
          <w:sz w:val="20"/>
          <w:szCs w:val="20"/>
        </w:rPr>
        <w:t>B</w:t>
      </w:r>
      <w:r w:rsidRPr="002E5E0F">
        <w:rPr>
          <w:rFonts w:ascii="Times New Roman" w:hAnsi="Times New Roman" w:cs="Times New Roman"/>
          <w:i/>
          <w:color w:val="000000" w:themeColor="text1"/>
          <w:sz w:val="20"/>
          <w:szCs w:val="20"/>
          <w:vertAlign w:val="subscript"/>
        </w:rPr>
        <w:t>i</w:t>
      </w:r>
      <w:r w:rsidRPr="002E5E0F">
        <w:rPr>
          <w:rFonts w:ascii="Times New Roman" w:hAnsi="Times New Roman" w:cs="Times New Roman"/>
          <w:color w:val="000000"/>
          <w:sz w:val="20"/>
          <w:szCs w:val="20"/>
        </w:rPr>
        <w:t>. The values</w:t>
      </w:r>
      <w:r w:rsidRPr="002E5E0F">
        <w:rPr>
          <w:rFonts w:ascii="Times New Roman" w:hAnsi="Times New Roman" w:cs="Times New Roman"/>
          <w:i/>
          <w:color w:val="000000"/>
          <w:sz w:val="20"/>
          <w:szCs w:val="20"/>
        </w:rPr>
        <w:t xml:space="preserve"> </w:t>
      </w:r>
      <w:r w:rsidR="007A2472" w:rsidRPr="002E5E0F">
        <w:rPr>
          <w:rFonts w:ascii="Times New Roman" w:hAnsi="Times New Roman" w:cs="Times New Roman"/>
          <w:color w:val="000000" w:themeColor="text1"/>
          <w:position w:val="-12"/>
          <w:sz w:val="20"/>
          <w:szCs w:val="20"/>
        </w:rPr>
        <w:object w:dxaOrig="740" w:dyaOrig="360" w14:anchorId="2B4CD86F">
          <v:shape id="_x0000_i1111" type="#_x0000_t75" style="width:31.5pt;height:15pt" o:ole="">
            <v:imagedata r:id="rId168" o:title=""/>
          </v:shape>
          <o:OLEObject Type="Embed" ProgID="Equation.DSMT4" ShapeID="_x0000_i1111" DrawAspect="Content" ObjectID="_1680753082" r:id="rId172"/>
        </w:object>
      </w:r>
      <w:r w:rsidRPr="002E5E0F">
        <w:rPr>
          <w:rFonts w:ascii="Times New Roman" w:hAnsi="Times New Roman" w:cs="Times New Roman"/>
          <w:color w:val="000000"/>
          <w:sz w:val="20"/>
          <w:szCs w:val="20"/>
        </w:rPr>
        <w:t xml:space="preserve"> show the net effect or cause of </w:t>
      </w:r>
      <w:r w:rsidRPr="002E5E0F">
        <w:rPr>
          <w:rFonts w:ascii="Times New Roman" w:hAnsi="Times New Roman" w:cs="Times New Roman"/>
          <w:color w:val="000000" w:themeColor="text1"/>
          <w:sz w:val="20"/>
          <w:szCs w:val="20"/>
        </w:rPr>
        <w:t xml:space="preserve">CE challenge </w:t>
      </w:r>
      <w:proofErr w:type="spellStart"/>
      <w:r w:rsidRPr="002E5E0F">
        <w:rPr>
          <w:rFonts w:ascii="Times New Roman" w:hAnsi="Times New Roman" w:cs="Times New Roman"/>
          <w:i/>
          <w:color w:val="000000" w:themeColor="text1"/>
          <w:sz w:val="20"/>
          <w:szCs w:val="20"/>
        </w:rPr>
        <w:t>B</w:t>
      </w:r>
      <w:r w:rsidRPr="002E5E0F">
        <w:rPr>
          <w:rFonts w:ascii="Times New Roman" w:hAnsi="Times New Roman" w:cs="Times New Roman"/>
          <w:i/>
          <w:color w:val="000000" w:themeColor="text1"/>
          <w:sz w:val="20"/>
          <w:szCs w:val="20"/>
          <w:vertAlign w:val="subscript"/>
        </w:rPr>
        <w:t>j</w:t>
      </w:r>
      <w:proofErr w:type="spellEnd"/>
      <w:r w:rsidRPr="002E5E0F">
        <w:rPr>
          <w:rFonts w:ascii="Times New Roman" w:hAnsi="Times New Roman" w:cs="Times New Roman"/>
          <w:color w:val="000000"/>
          <w:sz w:val="20"/>
          <w:szCs w:val="20"/>
        </w:rPr>
        <w:t xml:space="preserve">. The results for six experts are shown in </w:t>
      </w:r>
      <w:r w:rsidRPr="00C061A7">
        <w:rPr>
          <w:rFonts w:ascii="Times New Roman" w:hAnsi="Times New Roman" w:cs="Times New Roman"/>
          <w:color w:val="000000"/>
          <w:sz w:val="20"/>
          <w:szCs w:val="20"/>
        </w:rPr>
        <w:t>Table 9.</w:t>
      </w:r>
      <w:r w:rsidRPr="002E5E0F">
        <w:rPr>
          <w:rFonts w:ascii="Times New Roman" w:hAnsi="Times New Roman" w:cs="Times New Roman"/>
          <w:color w:val="000000"/>
          <w:sz w:val="20"/>
          <w:szCs w:val="20"/>
        </w:rPr>
        <w:t xml:space="preserve"> The prominence </w:t>
      </w:r>
      <w:r w:rsidR="001F07A6" w:rsidRPr="002E5E0F">
        <w:rPr>
          <w:rFonts w:ascii="Times New Roman" w:hAnsi="Times New Roman" w:cs="Times New Roman"/>
          <w:color w:val="000000" w:themeColor="text1"/>
          <w:position w:val="-12"/>
          <w:sz w:val="20"/>
          <w:szCs w:val="20"/>
        </w:rPr>
        <w:object w:dxaOrig="700" w:dyaOrig="360" w14:anchorId="3E17E793">
          <v:shape id="_x0000_i1112" type="#_x0000_t75" style="width:33.5pt;height:13.5pt" o:ole="">
            <v:imagedata r:id="rId166" o:title=""/>
          </v:shape>
          <o:OLEObject Type="Embed" ProgID="Equation.DSMT4" ShapeID="_x0000_i1112" DrawAspect="Content" ObjectID="_1680753083" r:id="rId173"/>
        </w:object>
      </w:r>
      <w:r w:rsidRPr="002E5E0F">
        <w:rPr>
          <w:rFonts w:ascii="Times New Roman" w:hAnsi="Times New Roman" w:cs="Times New Roman"/>
          <w:color w:val="000000"/>
          <w:sz w:val="20"/>
          <w:szCs w:val="20"/>
        </w:rPr>
        <w:t xml:space="preserve"> shows how important a </w:t>
      </w:r>
      <w:r w:rsidRPr="002E5E0F">
        <w:rPr>
          <w:rFonts w:ascii="Times New Roman" w:hAnsi="Times New Roman" w:cs="Times New Roman"/>
          <w:color w:val="000000" w:themeColor="text1"/>
          <w:sz w:val="20"/>
          <w:szCs w:val="20"/>
        </w:rPr>
        <w:t xml:space="preserve">CE challenge </w:t>
      </w:r>
      <w:proofErr w:type="spellStart"/>
      <w:r w:rsidRPr="002E5E0F">
        <w:rPr>
          <w:rFonts w:ascii="Times New Roman" w:hAnsi="Times New Roman" w:cs="Times New Roman"/>
          <w:i/>
          <w:color w:val="000000" w:themeColor="text1"/>
          <w:sz w:val="20"/>
          <w:szCs w:val="20"/>
        </w:rPr>
        <w:t>i</w:t>
      </w:r>
      <w:proofErr w:type="spellEnd"/>
      <w:r w:rsidRPr="002E5E0F">
        <w:rPr>
          <w:rFonts w:ascii="Times New Roman" w:hAnsi="Times New Roman" w:cs="Times New Roman"/>
          <w:color w:val="000000" w:themeColor="text1"/>
          <w:sz w:val="20"/>
          <w:szCs w:val="20"/>
        </w:rPr>
        <w:t xml:space="preserve"> </w:t>
      </w:r>
      <w:r w:rsidRPr="002E5E0F">
        <w:rPr>
          <w:rFonts w:ascii="Times New Roman" w:hAnsi="Times New Roman" w:cs="Times New Roman"/>
          <w:color w:val="000000"/>
          <w:sz w:val="20"/>
          <w:szCs w:val="20"/>
        </w:rPr>
        <w:t xml:space="preserve">relative to the available set of </w:t>
      </w:r>
      <w:r w:rsidRPr="002E5E0F">
        <w:rPr>
          <w:rFonts w:ascii="Times New Roman" w:hAnsi="Times New Roman" w:cs="Times New Roman"/>
          <w:color w:val="000000" w:themeColor="text1"/>
          <w:sz w:val="20"/>
          <w:szCs w:val="20"/>
        </w:rPr>
        <w:t>CE challenges</w:t>
      </w:r>
      <w:r w:rsidRPr="002E5E0F">
        <w:rPr>
          <w:rFonts w:ascii="Times New Roman" w:hAnsi="Times New Roman" w:cs="Times New Roman"/>
          <w:color w:val="000000"/>
          <w:sz w:val="20"/>
          <w:szCs w:val="20"/>
        </w:rPr>
        <w:t xml:space="preserve">, whereas the net </w:t>
      </w:r>
      <w:r w:rsidRPr="002E5E0F">
        <w:rPr>
          <w:rFonts w:ascii="Times New Roman" w:hAnsi="Times New Roman" w:cs="Times New Roman"/>
          <w:color w:val="000000" w:themeColor="text1"/>
          <w:sz w:val="20"/>
          <w:szCs w:val="20"/>
        </w:rPr>
        <w:t>effect</w:t>
      </w:r>
      <w:r w:rsidRPr="002E5E0F">
        <w:rPr>
          <w:rFonts w:ascii="Times New Roman" w:hAnsi="Times New Roman" w:cs="Times New Roman"/>
          <w:color w:val="000000"/>
          <w:sz w:val="20"/>
          <w:szCs w:val="20"/>
        </w:rPr>
        <w:t xml:space="preserve"> </w:t>
      </w:r>
      <w:r w:rsidR="001F07A6" w:rsidRPr="002E5E0F">
        <w:rPr>
          <w:rFonts w:ascii="Times New Roman" w:hAnsi="Times New Roman" w:cs="Times New Roman"/>
          <w:color w:val="000000" w:themeColor="text1"/>
          <w:position w:val="-12"/>
          <w:sz w:val="20"/>
          <w:szCs w:val="20"/>
        </w:rPr>
        <w:object w:dxaOrig="740" w:dyaOrig="360" w14:anchorId="361BD6A8">
          <v:shape id="_x0000_i1113" type="#_x0000_t75" style="width:33pt;height:16pt" o:ole="">
            <v:imagedata r:id="rId168" o:title=""/>
          </v:shape>
          <o:OLEObject Type="Embed" ProgID="Equation.DSMT4" ShapeID="_x0000_i1113" DrawAspect="Content" ObjectID="_1680753084" r:id="rId174"/>
        </w:object>
      </w:r>
      <w:r w:rsidRPr="002E5E0F">
        <w:rPr>
          <w:rFonts w:ascii="Times New Roman" w:hAnsi="Times New Roman" w:cs="Times New Roman"/>
          <w:color w:val="000000"/>
          <w:sz w:val="20"/>
          <w:szCs w:val="20"/>
        </w:rPr>
        <w:t xml:space="preserve"> will divide the </w:t>
      </w:r>
      <w:r w:rsidRPr="002E5E0F">
        <w:rPr>
          <w:rFonts w:ascii="Times New Roman" w:hAnsi="Times New Roman" w:cs="Times New Roman"/>
          <w:color w:val="000000" w:themeColor="text1"/>
          <w:sz w:val="20"/>
          <w:szCs w:val="20"/>
        </w:rPr>
        <w:t>CE challenges</w:t>
      </w:r>
      <w:r w:rsidRPr="002E5E0F">
        <w:rPr>
          <w:rFonts w:ascii="Times New Roman" w:hAnsi="Times New Roman" w:cs="Times New Roman"/>
          <w:color w:val="000000"/>
          <w:sz w:val="20"/>
          <w:szCs w:val="20"/>
        </w:rPr>
        <w:t xml:space="preserve"> into </w:t>
      </w:r>
      <w:r w:rsidR="007232E4" w:rsidRPr="002E5E0F">
        <w:rPr>
          <w:rFonts w:ascii="Times New Roman" w:hAnsi="Times New Roman" w:cs="Times New Roman"/>
          <w:color w:val="000000"/>
          <w:sz w:val="20"/>
          <w:szCs w:val="20"/>
        </w:rPr>
        <w:t>cause-and-effect</w:t>
      </w:r>
      <w:r w:rsidRPr="002E5E0F">
        <w:rPr>
          <w:rFonts w:ascii="Times New Roman" w:hAnsi="Times New Roman" w:cs="Times New Roman"/>
          <w:color w:val="000000"/>
          <w:sz w:val="20"/>
          <w:szCs w:val="20"/>
        </w:rPr>
        <w:t xml:space="preserve"> </w:t>
      </w:r>
    </w:p>
    <w:p w14:paraId="0613BC95" w14:textId="7DE90BC4" w:rsidR="00DE0543" w:rsidRDefault="00800B84" w:rsidP="002E5E0F">
      <w:pPr>
        <w:ind w:firstLine="420"/>
        <w:rPr>
          <w:rFonts w:ascii="Times New Roman" w:hAnsi="Times New Roman" w:cs="Times New Roman"/>
          <w:color w:val="000000" w:themeColor="text1"/>
          <w:sz w:val="20"/>
          <w:szCs w:val="20"/>
        </w:rPr>
      </w:pPr>
      <w:r w:rsidRPr="002E5E0F">
        <w:rPr>
          <w:rFonts w:ascii="Times New Roman" w:hAnsi="Times New Roman" w:cs="Times New Roman"/>
          <w:color w:val="000000"/>
          <w:sz w:val="20"/>
          <w:szCs w:val="20"/>
        </w:rPr>
        <w:t xml:space="preserve">groups. If </w:t>
      </w:r>
      <w:r w:rsidR="001F07A6" w:rsidRPr="002E5E0F">
        <w:rPr>
          <w:rFonts w:ascii="Times New Roman" w:hAnsi="Times New Roman" w:cs="Times New Roman"/>
          <w:color w:val="000000"/>
          <w:position w:val="-24"/>
          <w:sz w:val="20"/>
          <w:szCs w:val="20"/>
        </w:rPr>
        <w:object w:dxaOrig="2040" w:dyaOrig="680" w14:anchorId="6506C638">
          <v:shape id="_x0000_i1114" type="#_x0000_t75" style="width:79.5pt;height:25pt" o:ole="">
            <v:imagedata r:id="rId175" o:title=""/>
          </v:shape>
          <o:OLEObject Type="Embed" ProgID="Equation.DSMT4" ShapeID="_x0000_i1114" DrawAspect="Content" ObjectID="_1680753085" r:id="rId176"/>
        </w:object>
      </w:r>
      <w:r w:rsidRPr="002E5E0F">
        <w:rPr>
          <w:rFonts w:ascii="Times New Roman" w:hAnsi="Times New Roman" w:cs="Times New Roman"/>
          <w:color w:val="000000"/>
          <w:sz w:val="20"/>
          <w:szCs w:val="20"/>
        </w:rPr>
        <w:t xml:space="preserve">&gt; 0 then </w:t>
      </w:r>
      <w:r w:rsidRPr="002E5E0F">
        <w:rPr>
          <w:rFonts w:ascii="Times New Roman" w:hAnsi="Times New Roman" w:cs="Times New Roman"/>
          <w:color w:val="000000" w:themeColor="text1"/>
          <w:sz w:val="20"/>
          <w:szCs w:val="20"/>
        </w:rPr>
        <w:t xml:space="preserve">CE </w:t>
      </w:r>
    </w:p>
    <w:p w14:paraId="36C783D5" w14:textId="5E63939A" w:rsidR="00DE0543" w:rsidRDefault="00800B84" w:rsidP="002E5E0F">
      <w:pPr>
        <w:ind w:firstLine="420"/>
        <w:rPr>
          <w:rFonts w:ascii="Times New Roman" w:hAnsi="Times New Roman" w:cs="Times New Roman"/>
          <w:color w:val="000000"/>
          <w:sz w:val="20"/>
          <w:szCs w:val="20"/>
        </w:rPr>
      </w:pPr>
      <w:r w:rsidRPr="002E5E0F">
        <w:rPr>
          <w:rFonts w:ascii="Times New Roman" w:hAnsi="Times New Roman" w:cs="Times New Roman"/>
          <w:color w:val="000000" w:themeColor="text1"/>
          <w:sz w:val="20"/>
          <w:szCs w:val="20"/>
        </w:rPr>
        <w:t>challenge</w:t>
      </w:r>
      <w:r w:rsidRPr="002E5E0F">
        <w:rPr>
          <w:rFonts w:ascii="Times New Roman" w:hAnsi="Times New Roman" w:cs="Times New Roman"/>
          <w:i/>
          <w:color w:val="000000"/>
          <w:sz w:val="20"/>
          <w:szCs w:val="20"/>
        </w:rPr>
        <w:t xml:space="preserve"> </w:t>
      </w:r>
      <w:proofErr w:type="spellStart"/>
      <w:r w:rsidRPr="002E5E0F">
        <w:rPr>
          <w:rFonts w:ascii="Times New Roman" w:hAnsi="Times New Roman" w:cs="Times New Roman"/>
          <w:i/>
          <w:color w:val="000000"/>
          <w:sz w:val="20"/>
          <w:szCs w:val="20"/>
        </w:rPr>
        <w:t>i</w:t>
      </w:r>
      <w:proofErr w:type="spellEnd"/>
      <w:r w:rsidRPr="002E5E0F">
        <w:rPr>
          <w:rFonts w:ascii="Times New Roman" w:hAnsi="Times New Roman" w:cs="Times New Roman"/>
          <w:color w:val="000000"/>
          <w:sz w:val="20"/>
          <w:szCs w:val="20"/>
        </w:rPr>
        <w:t xml:space="preserve"> is a net cause, or foundation, for other </w:t>
      </w:r>
      <w:r w:rsidRPr="002E5E0F">
        <w:rPr>
          <w:rFonts w:ascii="Times New Roman" w:hAnsi="Times New Roman" w:cs="Times New Roman"/>
          <w:color w:val="000000" w:themeColor="text1"/>
          <w:sz w:val="20"/>
          <w:szCs w:val="20"/>
        </w:rPr>
        <w:t>CE challenges</w:t>
      </w:r>
      <w:r w:rsidRPr="002E5E0F">
        <w:rPr>
          <w:rFonts w:ascii="Times New Roman" w:hAnsi="Times New Roman" w:cs="Times New Roman"/>
          <w:color w:val="000000"/>
          <w:sz w:val="20"/>
          <w:szCs w:val="20"/>
        </w:rPr>
        <w:t xml:space="preserve">. If </w:t>
      </w:r>
      <w:r w:rsidR="001F07A6" w:rsidRPr="002E5E0F">
        <w:rPr>
          <w:rFonts w:ascii="Times New Roman" w:hAnsi="Times New Roman" w:cs="Times New Roman"/>
          <w:color w:val="000000"/>
          <w:position w:val="-24"/>
          <w:sz w:val="20"/>
          <w:szCs w:val="20"/>
        </w:rPr>
        <w:object w:dxaOrig="2040" w:dyaOrig="680" w14:anchorId="4FEF2E5B">
          <v:shape id="_x0000_i1115" type="#_x0000_t75" style="width:81pt;height:25.5pt" o:ole="">
            <v:imagedata r:id="rId175" o:title=""/>
          </v:shape>
          <o:OLEObject Type="Embed" ProgID="Equation.DSMT4" ShapeID="_x0000_i1115" DrawAspect="Content" ObjectID="_1680753086" r:id="rId177"/>
        </w:object>
      </w:r>
      <w:r w:rsidRPr="002E5E0F">
        <w:rPr>
          <w:rFonts w:ascii="Times New Roman" w:hAnsi="Times New Roman" w:cs="Times New Roman"/>
          <w:color w:val="000000"/>
          <w:sz w:val="20"/>
          <w:szCs w:val="20"/>
        </w:rPr>
        <w:t xml:space="preserve">&lt; 0 then </w:t>
      </w:r>
    </w:p>
    <w:p w14:paraId="4941CC10" w14:textId="42785E5A" w:rsidR="00800B84" w:rsidRPr="002E5E0F" w:rsidRDefault="00800B84" w:rsidP="002E5E0F">
      <w:pPr>
        <w:ind w:firstLine="420"/>
        <w:rPr>
          <w:rFonts w:ascii="Times New Roman" w:hAnsi="Times New Roman" w:cs="Times New Roman"/>
          <w:color w:val="000000"/>
          <w:sz w:val="20"/>
          <w:szCs w:val="20"/>
        </w:rPr>
      </w:pPr>
      <w:r w:rsidRPr="002E5E0F">
        <w:rPr>
          <w:rFonts w:ascii="Times New Roman" w:hAnsi="Times New Roman" w:cs="Times New Roman"/>
          <w:color w:val="000000" w:themeColor="text1"/>
          <w:sz w:val="20"/>
          <w:szCs w:val="20"/>
        </w:rPr>
        <w:t>CE challenge</w:t>
      </w:r>
      <w:r w:rsidRPr="002E5E0F">
        <w:rPr>
          <w:rFonts w:ascii="Times New Roman" w:hAnsi="Times New Roman" w:cs="Times New Roman"/>
          <w:i/>
          <w:color w:val="000000"/>
          <w:sz w:val="20"/>
          <w:szCs w:val="20"/>
        </w:rPr>
        <w:t xml:space="preserve"> </w:t>
      </w:r>
      <w:proofErr w:type="spellStart"/>
      <w:r w:rsidRPr="002E5E0F">
        <w:rPr>
          <w:rFonts w:ascii="Times New Roman" w:hAnsi="Times New Roman" w:cs="Times New Roman"/>
          <w:i/>
          <w:color w:val="000000"/>
          <w:sz w:val="20"/>
          <w:szCs w:val="20"/>
        </w:rPr>
        <w:t>i</w:t>
      </w:r>
      <w:proofErr w:type="spellEnd"/>
      <w:r w:rsidRPr="002E5E0F">
        <w:rPr>
          <w:rFonts w:ascii="Times New Roman" w:hAnsi="Times New Roman" w:cs="Times New Roman"/>
          <w:color w:val="000000"/>
          <w:sz w:val="20"/>
          <w:szCs w:val="20"/>
        </w:rPr>
        <w:t xml:space="preserve"> is net effect of other </w:t>
      </w:r>
      <w:r w:rsidRPr="002E5E0F">
        <w:rPr>
          <w:rFonts w:ascii="Times New Roman" w:hAnsi="Times New Roman" w:cs="Times New Roman"/>
          <w:color w:val="000000" w:themeColor="text1"/>
          <w:sz w:val="20"/>
          <w:szCs w:val="20"/>
        </w:rPr>
        <w:t>CE challenges</w:t>
      </w:r>
      <w:r w:rsidRPr="002E5E0F">
        <w:rPr>
          <w:rFonts w:ascii="Times New Roman" w:hAnsi="Times New Roman" w:cs="Times New Roman"/>
          <w:color w:val="000000"/>
          <w:sz w:val="20"/>
          <w:szCs w:val="20"/>
        </w:rPr>
        <w:t>.</w:t>
      </w:r>
    </w:p>
    <w:p w14:paraId="33D4CE58" w14:textId="7BD769B7" w:rsidR="00800B84" w:rsidRPr="00C061A7" w:rsidRDefault="00800B84" w:rsidP="002E5E0F">
      <w:pPr>
        <w:rPr>
          <w:rFonts w:asciiTheme="majorBidi" w:hAnsiTheme="majorBidi" w:cstheme="majorBidi"/>
          <w:color w:val="000000"/>
          <w:sz w:val="20"/>
          <w:szCs w:val="20"/>
        </w:rPr>
      </w:pPr>
      <w:r w:rsidRPr="002E5E0F">
        <w:rPr>
          <w:rFonts w:asciiTheme="majorBidi" w:hAnsiTheme="majorBidi" w:cstheme="majorBidi"/>
          <w:b/>
          <w:i/>
          <w:color w:val="000000" w:themeColor="text1"/>
          <w:sz w:val="20"/>
          <w:szCs w:val="20"/>
        </w:rPr>
        <w:t>Step</w:t>
      </w:r>
      <w:r w:rsidRPr="002E5E0F">
        <w:rPr>
          <w:rFonts w:asciiTheme="majorBidi" w:hAnsiTheme="majorBidi" w:cstheme="majorBidi"/>
          <w:b/>
          <w:color w:val="000000" w:themeColor="text1"/>
          <w:sz w:val="20"/>
          <w:szCs w:val="20"/>
        </w:rPr>
        <w:t xml:space="preserve"> 9</w:t>
      </w:r>
      <w:r w:rsidRPr="002E5E0F">
        <w:rPr>
          <w:rFonts w:asciiTheme="majorBidi" w:hAnsiTheme="majorBidi" w:cstheme="majorBidi"/>
          <w:color w:val="000000" w:themeColor="text1"/>
          <w:sz w:val="20"/>
          <w:szCs w:val="20"/>
        </w:rPr>
        <w:t>:</w:t>
      </w:r>
      <w:r w:rsidRPr="002E5E0F">
        <w:rPr>
          <w:rFonts w:asciiTheme="majorBidi" w:hAnsiTheme="majorBidi" w:cstheme="majorBidi"/>
          <w:b/>
          <w:color w:val="000000" w:themeColor="text1"/>
          <w:sz w:val="20"/>
          <w:szCs w:val="20"/>
        </w:rPr>
        <w:t xml:space="preserve"> </w:t>
      </w:r>
      <w:r w:rsidRPr="002E5E0F">
        <w:rPr>
          <w:rFonts w:asciiTheme="majorBidi" w:hAnsiTheme="majorBidi" w:cstheme="majorBidi"/>
          <w:color w:val="000000"/>
          <w:sz w:val="20"/>
          <w:szCs w:val="20"/>
        </w:rPr>
        <w:t xml:space="preserve"> </w:t>
      </w:r>
      <w:r w:rsidRPr="00C061A7">
        <w:rPr>
          <w:rFonts w:asciiTheme="majorBidi" w:hAnsiTheme="majorBidi" w:cstheme="majorBidi"/>
          <w:color w:val="000000"/>
          <w:sz w:val="20"/>
          <w:szCs w:val="20"/>
        </w:rPr>
        <w:t>Develop</w:t>
      </w:r>
      <w:r w:rsidR="00F94903" w:rsidRPr="00C061A7">
        <w:rPr>
          <w:rFonts w:asciiTheme="majorBidi" w:hAnsiTheme="majorBidi" w:cstheme="majorBidi"/>
          <w:color w:val="000000"/>
          <w:sz w:val="20"/>
          <w:szCs w:val="20"/>
        </w:rPr>
        <w:t>ing</w:t>
      </w:r>
      <w:r w:rsidRPr="00C061A7">
        <w:rPr>
          <w:rFonts w:asciiTheme="majorBidi" w:hAnsiTheme="majorBidi" w:cstheme="majorBidi"/>
          <w:color w:val="000000"/>
          <w:sz w:val="20"/>
          <w:szCs w:val="20"/>
        </w:rPr>
        <w:t xml:space="preserve"> an impact-relation map.</w:t>
      </w:r>
    </w:p>
    <w:p w14:paraId="05FCD83E" w14:textId="77777777" w:rsidR="00800B84" w:rsidRPr="00C061A7" w:rsidRDefault="00800B84" w:rsidP="0054390D">
      <w:pPr>
        <w:rPr>
          <w:rFonts w:asciiTheme="majorBidi" w:hAnsiTheme="majorBidi" w:cstheme="majorBidi"/>
          <w:color w:val="000000" w:themeColor="text1"/>
          <w:sz w:val="20"/>
          <w:szCs w:val="20"/>
        </w:rPr>
      </w:pPr>
      <w:r w:rsidRPr="00C061A7">
        <w:rPr>
          <w:rFonts w:asciiTheme="majorBidi" w:hAnsiTheme="majorBidi" w:cstheme="majorBidi"/>
          <w:color w:val="000000" w:themeColor="text1"/>
          <w:sz w:val="20"/>
          <w:szCs w:val="20"/>
        </w:rPr>
        <w:t>This step is mainly divided into four sub</w:t>
      </w:r>
      <w:r w:rsidR="00694317" w:rsidRPr="00C061A7">
        <w:rPr>
          <w:rFonts w:asciiTheme="majorBidi" w:hAnsiTheme="majorBidi" w:cstheme="majorBidi"/>
          <w:color w:val="000000" w:themeColor="text1"/>
          <w:sz w:val="20"/>
          <w:szCs w:val="20"/>
        </w:rPr>
        <w:t>-ste</w:t>
      </w:r>
      <w:r w:rsidRPr="00C061A7">
        <w:rPr>
          <w:rFonts w:asciiTheme="majorBidi" w:hAnsiTheme="majorBidi" w:cstheme="majorBidi"/>
          <w:color w:val="000000" w:themeColor="text1"/>
          <w:sz w:val="20"/>
          <w:szCs w:val="20"/>
        </w:rPr>
        <w:t>ps.</w:t>
      </w:r>
    </w:p>
    <w:p w14:paraId="1E0E965C" w14:textId="77777777" w:rsidR="001F07A6" w:rsidRDefault="001F07A6" w:rsidP="0054390D">
      <w:pPr>
        <w:rPr>
          <w:rFonts w:asciiTheme="majorBidi" w:hAnsiTheme="majorBidi" w:cstheme="majorBidi"/>
          <w:i/>
          <w:color w:val="000000" w:themeColor="text1"/>
          <w:sz w:val="20"/>
          <w:szCs w:val="20"/>
        </w:rPr>
      </w:pPr>
    </w:p>
    <w:p w14:paraId="2C6D83F3" w14:textId="77777777" w:rsidR="001F07A6" w:rsidRDefault="001F07A6" w:rsidP="0054390D">
      <w:pPr>
        <w:rPr>
          <w:rFonts w:asciiTheme="majorBidi" w:hAnsiTheme="majorBidi" w:cstheme="majorBidi"/>
          <w:i/>
          <w:color w:val="000000" w:themeColor="text1"/>
          <w:sz w:val="20"/>
          <w:szCs w:val="20"/>
        </w:rPr>
      </w:pPr>
    </w:p>
    <w:p w14:paraId="42C23697" w14:textId="77777777" w:rsidR="001F07A6" w:rsidRDefault="001F07A6" w:rsidP="0054390D">
      <w:pPr>
        <w:rPr>
          <w:rFonts w:asciiTheme="majorBidi" w:hAnsiTheme="majorBidi" w:cstheme="majorBidi"/>
          <w:i/>
          <w:color w:val="000000" w:themeColor="text1"/>
          <w:sz w:val="20"/>
          <w:szCs w:val="20"/>
        </w:rPr>
      </w:pPr>
    </w:p>
    <w:p w14:paraId="61B504AA" w14:textId="77777777" w:rsidR="009B70FB" w:rsidRDefault="009B70FB" w:rsidP="0054390D">
      <w:pPr>
        <w:rPr>
          <w:rFonts w:asciiTheme="majorBidi" w:hAnsiTheme="majorBidi" w:cstheme="majorBidi"/>
          <w:i/>
          <w:color w:val="000000" w:themeColor="text1"/>
          <w:sz w:val="20"/>
          <w:szCs w:val="20"/>
        </w:rPr>
      </w:pPr>
    </w:p>
    <w:p w14:paraId="01A6910A" w14:textId="77777777" w:rsidR="009B70FB" w:rsidRDefault="009B70FB" w:rsidP="0054390D">
      <w:pPr>
        <w:rPr>
          <w:rFonts w:asciiTheme="majorBidi" w:hAnsiTheme="majorBidi" w:cstheme="majorBidi"/>
          <w:i/>
          <w:color w:val="000000" w:themeColor="text1"/>
          <w:sz w:val="20"/>
          <w:szCs w:val="20"/>
        </w:rPr>
      </w:pPr>
    </w:p>
    <w:p w14:paraId="47043AE1" w14:textId="7880D634" w:rsidR="001F07A6" w:rsidRDefault="00800B84" w:rsidP="0054390D">
      <w:pPr>
        <w:rPr>
          <w:rFonts w:asciiTheme="majorBidi" w:hAnsiTheme="majorBidi" w:cstheme="majorBidi"/>
          <w:color w:val="000000"/>
          <w:sz w:val="20"/>
          <w:szCs w:val="20"/>
        </w:rPr>
      </w:pPr>
      <w:r w:rsidRPr="00C061A7">
        <w:rPr>
          <w:rFonts w:asciiTheme="majorBidi" w:hAnsiTheme="majorBidi" w:cstheme="majorBidi"/>
          <w:i/>
          <w:color w:val="000000" w:themeColor="text1"/>
          <w:sz w:val="20"/>
          <w:szCs w:val="20"/>
        </w:rPr>
        <w:t>Sub-step</w:t>
      </w:r>
      <w:r w:rsidRPr="00C061A7">
        <w:rPr>
          <w:rFonts w:asciiTheme="majorBidi" w:hAnsiTheme="majorBidi" w:cstheme="majorBidi"/>
          <w:b/>
          <w:i/>
          <w:color w:val="000000" w:themeColor="text1"/>
          <w:sz w:val="20"/>
          <w:szCs w:val="20"/>
        </w:rPr>
        <w:t xml:space="preserve"> </w:t>
      </w:r>
      <w:r w:rsidRPr="00C061A7">
        <w:rPr>
          <w:rFonts w:asciiTheme="majorBidi" w:hAnsiTheme="majorBidi" w:cstheme="majorBidi"/>
          <w:color w:val="000000" w:themeColor="text1"/>
          <w:sz w:val="20"/>
          <w:szCs w:val="20"/>
        </w:rPr>
        <w:t>1:</w:t>
      </w:r>
      <w:r w:rsidRPr="00C061A7">
        <w:rPr>
          <w:rFonts w:asciiTheme="majorBidi" w:hAnsiTheme="majorBidi" w:cstheme="majorBidi"/>
          <w:b/>
          <w:i/>
          <w:color w:val="000000" w:themeColor="text1"/>
          <w:sz w:val="20"/>
          <w:szCs w:val="20"/>
        </w:rPr>
        <w:t xml:space="preserve"> </w:t>
      </w:r>
      <w:r w:rsidRPr="00C061A7">
        <w:rPr>
          <w:rFonts w:asciiTheme="majorBidi" w:hAnsiTheme="majorBidi" w:cstheme="majorBidi"/>
          <w:color w:val="000000"/>
          <w:sz w:val="20"/>
          <w:szCs w:val="20"/>
        </w:rPr>
        <w:t>Mark</w:t>
      </w:r>
      <w:r w:rsidR="00007537" w:rsidRPr="00C061A7">
        <w:rPr>
          <w:rFonts w:asciiTheme="majorBidi" w:hAnsiTheme="majorBidi" w:cstheme="majorBidi"/>
          <w:color w:val="000000"/>
          <w:sz w:val="20"/>
          <w:szCs w:val="20"/>
        </w:rPr>
        <w:t>ing the</w:t>
      </w:r>
      <w:r w:rsidRPr="002E5E0F">
        <w:rPr>
          <w:rFonts w:asciiTheme="majorBidi" w:hAnsiTheme="majorBidi" w:cstheme="majorBidi"/>
          <w:color w:val="000000"/>
          <w:sz w:val="20"/>
          <w:szCs w:val="20"/>
        </w:rPr>
        <w:t xml:space="preserve"> </w:t>
      </w:r>
      <w:r w:rsidRPr="002E5E0F">
        <w:rPr>
          <w:rFonts w:asciiTheme="majorBidi" w:hAnsiTheme="majorBidi" w:cstheme="majorBidi"/>
          <w:color w:val="000000" w:themeColor="text1"/>
          <w:sz w:val="20"/>
          <w:szCs w:val="20"/>
        </w:rPr>
        <w:t>CE challenges</w:t>
      </w:r>
      <w:r w:rsidRPr="002E5E0F">
        <w:rPr>
          <w:rFonts w:asciiTheme="majorBidi" w:hAnsiTheme="majorBidi" w:cstheme="majorBidi"/>
          <w:color w:val="000000"/>
          <w:sz w:val="20"/>
          <w:szCs w:val="20"/>
        </w:rPr>
        <w:t xml:space="preserve"> in the impact-</w:t>
      </w:r>
    </w:p>
    <w:p w14:paraId="500086EF" w14:textId="0853951F" w:rsidR="00800B84" w:rsidRPr="002E5E0F" w:rsidRDefault="00800B84" w:rsidP="0054390D">
      <w:pPr>
        <w:rPr>
          <w:rFonts w:asciiTheme="majorBidi" w:hAnsiTheme="majorBidi" w:cstheme="majorBidi"/>
          <w:b/>
          <w:color w:val="000000" w:themeColor="text1"/>
          <w:sz w:val="20"/>
          <w:szCs w:val="20"/>
        </w:rPr>
      </w:pPr>
      <w:r w:rsidRPr="002E5E0F">
        <w:rPr>
          <w:rFonts w:asciiTheme="majorBidi" w:hAnsiTheme="majorBidi" w:cstheme="majorBidi"/>
          <w:color w:val="000000"/>
          <w:sz w:val="20"/>
          <w:szCs w:val="20"/>
        </w:rPr>
        <w:t>relation map. Based on the average</w:t>
      </w:r>
      <w:r w:rsidRPr="002E5E0F">
        <w:rPr>
          <w:rFonts w:asciiTheme="majorBidi" w:hAnsiTheme="majorBidi" w:cstheme="majorBidi"/>
          <w:color w:val="000000" w:themeColor="text1"/>
          <w:sz w:val="20"/>
          <w:szCs w:val="20"/>
        </w:rPr>
        <w:t xml:space="preserve"> </w:t>
      </w:r>
      <w:r w:rsidR="00694317" w:rsidRPr="002E5E0F">
        <w:rPr>
          <w:rFonts w:asciiTheme="majorBidi" w:hAnsiTheme="majorBidi" w:cstheme="majorBidi"/>
          <w:color w:val="000000"/>
          <w:sz w:val="20"/>
          <w:szCs w:val="20"/>
        </w:rPr>
        <w:t xml:space="preserve">prominence </w:t>
      </w:r>
      <w:r w:rsidRPr="002E5E0F">
        <w:rPr>
          <w:rFonts w:asciiTheme="majorBidi" w:hAnsiTheme="majorBidi" w:cstheme="majorBidi"/>
          <w:color w:val="000000"/>
          <w:sz w:val="20"/>
          <w:szCs w:val="20"/>
        </w:rPr>
        <w:t xml:space="preserve">and net </w:t>
      </w:r>
      <w:r w:rsidRPr="002E5E0F">
        <w:rPr>
          <w:rFonts w:asciiTheme="majorBidi" w:hAnsiTheme="majorBidi" w:cstheme="majorBidi"/>
          <w:color w:val="000000" w:themeColor="text1"/>
          <w:sz w:val="20"/>
          <w:szCs w:val="20"/>
        </w:rPr>
        <w:t>effect</w:t>
      </w:r>
      <w:r w:rsidRPr="002E5E0F">
        <w:rPr>
          <w:rFonts w:asciiTheme="majorBidi" w:hAnsiTheme="majorBidi" w:cstheme="majorBidi"/>
          <w:color w:val="000000"/>
          <w:sz w:val="20"/>
          <w:szCs w:val="20"/>
        </w:rPr>
        <w:t xml:space="preserve"> values obtained in Step 8, an impact-relation map for each </w:t>
      </w:r>
      <w:r w:rsidRPr="002E5E0F">
        <w:rPr>
          <w:rFonts w:asciiTheme="majorBidi" w:hAnsiTheme="majorBidi" w:cstheme="majorBidi"/>
          <w:color w:val="000000" w:themeColor="text1"/>
          <w:sz w:val="20"/>
          <w:szCs w:val="20"/>
        </w:rPr>
        <w:t xml:space="preserve">CE challenge can </w:t>
      </w:r>
      <w:r w:rsidRPr="002E5E0F">
        <w:rPr>
          <w:rFonts w:asciiTheme="majorBidi" w:hAnsiTheme="majorBidi" w:cstheme="majorBidi"/>
          <w:color w:val="000000"/>
          <w:sz w:val="20"/>
          <w:szCs w:val="20"/>
        </w:rPr>
        <w:t>be plotted onto a two-dimensional axis (</w:t>
      </w:r>
      <w:r w:rsidRPr="002E5E0F">
        <w:rPr>
          <w:rFonts w:asciiTheme="majorBidi" w:hAnsiTheme="majorBidi" w:cstheme="majorBidi"/>
          <w:i/>
          <w:color w:val="000000"/>
          <w:sz w:val="20"/>
          <w:szCs w:val="20"/>
        </w:rPr>
        <w:t>P</w:t>
      </w:r>
      <w:r w:rsidRPr="002E5E0F">
        <w:rPr>
          <w:rFonts w:asciiTheme="majorBidi" w:hAnsiTheme="majorBidi" w:cstheme="majorBidi"/>
          <w:i/>
          <w:color w:val="000000"/>
          <w:sz w:val="20"/>
          <w:szCs w:val="20"/>
          <w:vertAlign w:val="subscript"/>
        </w:rPr>
        <w:t>i</w:t>
      </w:r>
      <w:r w:rsidRPr="002E5E0F">
        <w:rPr>
          <w:rFonts w:asciiTheme="majorBidi" w:hAnsiTheme="majorBidi" w:cstheme="majorBidi"/>
          <w:color w:val="000000"/>
          <w:sz w:val="20"/>
          <w:szCs w:val="20"/>
        </w:rPr>
        <w:t>,</w:t>
      </w:r>
      <w:r w:rsidRPr="002E5E0F">
        <w:rPr>
          <w:rFonts w:asciiTheme="majorBidi" w:hAnsiTheme="majorBidi" w:cstheme="majorBidi"/>
          <w:i/>
          <w:color w:val="000000"/>
          <w:sz w:val="20"/>
          <w:szCs w:val="20"/>
          <w:vertAlign w:val="subscript"/>
        </w:rPr>
        <w:t xml:space="preserve"> </w:t>
      </w:r>
      <w:proofErr w:type="spellStart"/>
      <w:r w:rsidRPr="002E5E0F">
        <w:rPr>
          <w:rFonts w:asciiTheme="majorBidi" w:hAnsiTheme="majorBidi" w:cstheme="majorBidi"/>
          <w:i/>
          <w:color w:val="000000"/>
          <w:sz w:val="20"/>
          <w:szCs w:val="20"/>
        </w:rPr>
        <w:t>E</w:t>
      </w:r>
      <w:r w:rsidRPr="002E5E0F">
        <w:rPr>
          <w:rFonts w:asciiTheme="majorBidi" w:hAnsiTheme="majorBidi" w:cstheme="majorBidi"/>
          <w:i/>
          <w:color w:val="000000"/>
          <w:sz w:val="20"/>
          <w:szCs w:val="20"/>
          <w:vertAlign w:val="subscript"/>
        </w:rPr>
        <w:t>i</w:t>
      </w:r>
      <w:proofErr w:type="spellEnd"/>
      <w:r w:rsidRPr="002E5E0F">
        <w:rPr>
          <w:rFonts w:asciiTheme="majorBidi" w:hAnsiTheme="majorBidi" w:cstheme="majorBidi"/>
          <w:color w:val="000000"/>
          <w:sz w:val="20"/>
          <w:szCs w:val="20"/>
        </w:rPr>
        <w:t xml:space="preserve">). It can provide valuable and visualized insights for critical </w:t>
      </w:r>
      <w:r w:rsidRPr="002E5E0F">
        <w:rPr>
          <w:rFonts w:asciiTheme="majorBidi" w:hAnsiTheme="majorBidi" w:cstheme="majorBidi"/>
          <w:color w:val="000000" w:themeColor="text1"/>
          <w:sz w:val="20"/>
          <w:szCs w:val="20"/>
        </w:rPr>
        <w:t>CE challenge</w:t>
      </w:r>
      <w:r w:rsidRPr="002E5E0F">
        <w:rPr>
          <w:rFonts w:asciiTheme="majorBidi" w:hAnsiTheme="majorBidi" w:cstheme="majorBidi"/>
          <w:color w:val="000000"/>
          <w:sz w:val="20"/>
          <w:szCs w:val="20"/>
        </w:rPr>
        <w:t xml:space="preserve"> identification. </w:t>
      </w:r>
      <w:r w:rsidRPr="002E5E0F">
        <w:rPr>
          <w:rFonts w:asciiTheme="majorBidi" w:hAnsiTheme="majorBidi" w:cstheme="majorBidi"/>
          <w:sz w:val="20"/>
          <w:szCs w:val="20"/>
        </w:rPr>
        <w:t>Figure</w:t>
      </w:r>
      <w:r w:rsidRPr="002E5E0F">
        <w:rPr>
          <w:rFonts w:asciiTheme="majorBidi" w:hAnsiTheme="majorBidi" w:cstheme="majorBidi"/>
          <w:color w:val="000000"/>
          <w:sz w:val="20"/>
          <w:szCs w:val="20"/>
        </w:rPr>
        <w:t xml:space="preserve"> 1 shows a map of the overall aggregated </w:t>
      </w:r>
      <w:r w:rsidRPr="002E5E0F">
        <w:rPr>
          <w:rFonts w:asciiTheme="majorBidi" w:hAnsiTheme="majorBidi" w:cstheme="majorBidi"/>
          <w:color w:val="000000" w:themeColor="text1"/>
          <w:sz w:val="20"/>
          <w:szCs w:val="20"/>
        </w:rPr>
        <w:t>CE challenges</w:t>
      </w:r>
      <w:r w:rsidRPr="002E5E0F">
        <w:rPr>
          <w:rFonts w:asciiTheme="majorBidi" w:hAnsiTheme="majorBidi" w:cstheme="majorBidi"/>
          <w:color w:val="000000"/>
          <w:sz w:val="20"/>
          <w:szCs w:val="20"/>
        </w:rPr>
        <w:t xml:space="preserve"> prominence and net effect results</w:t>
      </w:r>
      <w:r w:rsidR="0082238C">
        <w:rPr>
          <w:rFonts w:asciiTheme="majorBidi" w:hAnsiTheme="majorBidi" w:cstheme="majorBidi"/>
          <w:color w:val="000000"/>
          <w:sz w:val="20"/>
          <w:szCs w:val="20"/>
        </w:rPr>
        <w:t>.</w:t>
      </w:r>
    </w:p>
    <w:p w14:paraId="3F455272" w14:textId="667BB993" w:rsidR="00800B84" w:rsidRPr="002E5E0F" w:rsidRDefault="00800B84" w:rsidP="0054390D">
      <w:pPr>
        <w:rPr>
          <w:rFonts w:asciiTheme="majorBidi" w:hAnsiTheme="majorBidi" w:cstheme="majorBidi"/>
          <w:sz w:val="20"/>
          <w:szCs w:val="20"/>
        </w:rPr>
      </w:pPr>
      <w:r w:rsidRPr="002E5E0F">
        <w:rPr>
          <w:rFonts w:asciiTheme="majorBidi" w:hAnsiTheme="majorBidi" w:cstheme="majorBidi"/>
          <w:i/>
          <w:color w:val="000000" w:themeColor="text1"/>
          <w:sz w:val="20"/>
          <w:szCs w:val="20"/>
        </w:rPr>
        <w:t>Sub-step</w:t>
      </w:r>
      <w:r w:rsidRPr="002E5E0F">
        <w:rPr>
          <w:rFonts w:asciiTheme="majorBidi" w:hAnsiTheme="majorBidi" w:cstheme="majorBidi"/>
          <w:b/>
          <w:i/>
          <w:color w:val="000000" w:themeColor="text1"/>
          <w:sz w:val="20"/>
          <w:szCs w:val="20"/>
        </w:rPr>
        <w:t xml:space="preserve"> </w:t>
      </w:r>
      <w:r w:rsidRPr="002E5E0F">
        <w:rPr>
          <w:rFonts w:asciiTheme="majorBidi" w:hAnsiTheme="majorBidi" w:cstheme="majorBidi"/>
          <w:color w:val="000000" w:themeColor="text1"/>
          <w:sz w:val="20"/>
          <w:szCs w:val="20"/>
        </w:rPr>
        <w:t>2:</w:t>
      </w:r>
      <w:r w:rsidRPr="002E5E0F">
        <w:rPr>
          <w:rFonts w:asciiTheme="majorBidi" w:hAnsiTheme="majorBidi" w:cstheme="majorBidi"/>
          <w:b/>
          <w:i/>
          <w:color w:val="000000" w:themeColor="text1"/>
          <w:sz w:val="20"/>
          <w:szCs w:val="20"/>
        </w:rPr>
        <w:t xml:space="preserve"> </w:t>
      </w:r>
      <w:r w:rsidRPr="002E5E0F">
        <w:rPr>
          <w:rFonts w:asciiTheme="majorBidi" w:hAnsiTheme="majorBidi" w:cstheme="majorBidi"/>
          <w:color w:val="000000"/>
          <w:sz w:val="20"/>
          <w:szCs w:val="20"/>
        </w:rPr>
        <w:t>Identify</w:t>
      </w:r>
      <w:r w:rsidR="00B16BFB" w:rsidRPr="00C061A7">
        <w:rPr>
          <w:rFonts w:asciiTheme="majorBidi" w:hAnsiTheme="majorBidi" w:cstheme="majorBidi"/>
          <w:color w:val="000000"/>
          <w:sz w:val="20"/>
          <w:szCs w:val="20"/>
        </w:rPr>
        <w:t>ing</w:t>
      </w:r>
      <w:r w:rsidR="00B16BFB">
        <w:rPr>
          <w:rFonts w:asciiTheme="majorBidi" w:hAnsiTheme="majorBidi" w:cstheme="majorBidi"/>
          <w:color w:val="000000"/>
          <w:sz w:val="20"/>
          <w:szCs w:val="20"/>
        </w:rPr>
        <w:t xml:space="preserve"> the</w:t>
      </w:r>
      <w:r w:rsidRPr="002E5E0F">
        <w:rPr>
          <w:rFonts w:asciiTheme="majorBidi" w:hAnsiTheme="majorBidi" w:cstheme="majorBidi"/>
          <w:color w:val="000000"/>
          <w:sz w:val="20"/>
          <w:szCs w:val="20"/>
        </w:rPr>
        <w:t xml:space="preserve"> </w:t>
      </w:r>
      <w:r w:rsidRPr="002E5E0F">
        <w:rPr>
          <w:rFonts w:asciiTheme="majorBidi" w:hAnsiTheme="majorBidi" w:cstheme="majorBidi"/>
          <w:sz w:val="20"/>
          <w:szCs w:val="20"/>
        </w:rPr>
        <w:t xml:space="preserve">threshold value </w:t>
      </w:r>
      <w:r w:rsidR="00B16BFB">
        <w:rPr>
          <w:rFonts w:asciiTheme="majorBidi" w:hAnsiTheme="majorBidi" w:cstheme="majorBidi"/>
          <w:sz w:val="20"/>
          <w:szCs w:val="20"/>
        </w:rPr>
        <w:t>(</w:t>
      </w:r>
      <w:r w:rsidRPr="002E5E0F">
        <w:rPr>
          <w:rFonts w:asciiTheme="majorBidi" w:hAnsiTheme="majorBidi" w:cstheme="majorBidi"/>
          <w:i/>
          <w:sz w:val="20"/>
          <w:szCs w:val="20"/>
        </w:rPr>
        <w:t>θ</w:t>
      </w:r>
      <w:r w:rsidR="00B16BFB">
        <w:rPr>
          <w:rFonts w:asciiTheme="majorBidi" w:hAnsiTheme="majorBidi" w:cstheme="majorBidi"/>
          <w:i/>
          <w:sz w:val="20"/>
          <w:szCs w:val="20"/>
        </w:rPr>
        <w:t>)</w:t>
      </w:r>
      <w:r w:rsidRPr="002E5E0F">
        <w:rPr>
          <w:rFonts w:asciiTheme="majorBidi" w:hAnsiTheme="majorBidi" w:cstheme="majorBidi"/>
          <w:color w:val="000000"/>
          <w:sz w:val="20"/>
          <w:szCs w:val="20"/>
        </w:rPr>
        <w:t xml:space="preserve"> t</w:t>
      </w:r>
      <w:r w:rsidRPr="002E5E0F">
        <w:rPr>
          <w:rFonts w:asciiTheme="majorBidi" w:hAnsiTheme="majorBidi" w:cstheme="majorBidi"/>
          <w:sz w:val="20"/>
          <w:szCs w:val="20"/>
        </w:rPr>
        <w:t xml:space="preserve">o observe general </w:t>
      </w:r>
      <w:r w:rsidRPr="002E5E0F">
        <w:rPr>
          <w:rFonts w:asciiTheme="majorBidi" w:hAnsiTheme="majorBidi" w:cstheme="majorBidi"/>
          <w:color w:val="000000" w:themeColor="text1"/>
          <w:sz w:val="20"/>
          <w:szCs w:val="20"/>
        </w:rPr>
        <w:t>relationships</w:t>
      </w:r>
      <w:r w:rsidRPr="002E5E0F">
        <w:rPr>
          <w:rFonts w:asciiTheme="majorBidi" w:hAnsiTheme="majorBidi" w:cstheme="majorBidi"/>
          <w:sz w:val="20"/>
          <w:szCs w:val="20"/>
        </w:rPr>
        <w:t xml:space="preserve"> amongst all the </w:t>
      </w:r>
      <w:r w:rsidRPr="002E5E0F">
        <w:rPr>
          <w:rFonts w:asciiTheme="majorBidi" w:hAnsiTheme="majorBidi" w:cstheme="majorBidi"/>
          <w:color w:val="000000" w:themeColor="text1"/>
          <w:sz w:val="20"/>
          <w:szCs w:val="20"/>
        </w:rPr>
        <w:t>CE challenges</w:t>
      </w:r>
      <w:r w:rsidRPr="002E5E0F">
        <w:rPr>
          <w:rFonts w:asciiTheme="majorBidi" w:hAnsiTheme="majorBidi" w:cstheme="majorBidi"/>
          <w:sz w:val="20"/>
          <w:szCs w:val="20"/>
        </w:rPr>
        <w:t xml:space="preserve"> simultaneously. </w:t>
      </w:r>
      <w:r w:rsidRPr="002E5E0F">
        <w:rPr>
          <w:rFonts w:asciiTheme="majorBidi" w:hAnsiTheme="majorBidi" w:cstheme="majorBidi"/>
          <w:color w:val="000000"/>
          <w:sz w:val="20"/>
          <w:szCs w:val="20"/>
        </w:rPr>
        <w:t xml:space="preserve">It is necessary to </w:t>
      </w:r>
      <w:r w:rsidRPr="002E5E0F">
        <w:rPr>
          <w:rFonts w:asciiTheme="majorBidi" w:hAnsiTheme="majorBidi" w:cstheme="majorBidi"/>
          <w:sz w:val="20"/>
          <w:szCs w:val="20"/>
        </w:rPr>
        <w:t xml:space="preserve">develop </w:t>
      </w:r>
      <w:r w:rsidRPr="002E5E0F">
        <w:rPr>
          <w:rFonts w:asciiTheme="majorBidi" w:hAnsiTheme="majorBidi" w:cstheme="majorBidi"/>
          <w:color w:val="000000"/>
          <w:sz w:val="20"/>
          <w:szCs w:val="20"/>
        </w:rPr>
        <w:t xml:space="preserve">relationship digraph to identify most influential relationships of </w:t>
      </w:r>
      <w:r w:rsidRPr="002E5E0F">
        <w:rPr>
          <w:rFonts w:asciiTheme="majorBidi" w:hAnsiTheme="majorBidi" w:cstheme="majorBidi"/>
          <w:color w:val="000000" w:themeColor="text1"/>
          <w:sz w:val="20"/>
          <w:szCs w:val="20"/>
        </w:rPr>
        <w:t>CE challenges</w:t>
      </w:r>
      <w:r w:rsidRPr="002E5E0F">
        <w:rPr>
          <w:rFonts w:asciiTheme="majorBidi" w:hAnsiTheme="majorBidi" w:cstheme="majorBidi"/>
          <w:color w:val="000000"/>
          <w:sz w:val="20"/>
          <w:szCs w:val="20"/>
        </w:rPr>
        <w:t xml:space="preserve"> </w:t>
      </w:r>
      <w:r w:rsidRPr="002E5E0F">
        <w:rPr>
          <w:rFonts w:asciiTheme="majorBidi" w:hAnsiTheme="majorBidi" w:cstheme="majorBidi"/>
          <w:sz w:val="20"/>
          <w:szCs w:val="20"/>
        </w:rPr>
        <w:t xml:space="preserve">that are over a threshold value </w:t>
      </w:r>
      <w:r w:rsidRPr="002E5E0F">
        <w:rPr>
          <w:rFonts w:asciiTheme="majorBidi" w:hAnsiTheme="majorBidi" w:cstheme="majorBidi"/>
          <w:i/>
          <w:sz w:val="20"/>
          <w:szCs w:val="20"/>
        </w:rPr>
        <w:t>θ</w:t>
      </w:r>
      <w:r w:rsidRPr="002E5E0F">
        <w:rPr>
          <w:rFonts w:asciiTheme="majorBidi" w:hAnsiTheme="majorBidi" w:cstheme="majorBidi"/>
          <w:color w:val="000000"/>
          <w:sz w:val="20"/>
          <w:szCs w:val="20"/>
        </w:rPr>
        <w:t>. It can be calculated</w:t>
      </w:r>
      <w:r w:rsidRPr="002E5E0F">
        <w:rPr>
          <w:rFonts w:asciiTheme="majorBidi" w:hAnsiTheme="majorBidi" w:cstheme="majorBidi"/>
          <w:sz w:val="20"/>
          <w:szCs w:val="20"/>
        </w:rPr>
        <w:t xml:space="preserve"> by taking the mean </w:t>
      </w:r>
      <w:r w:rsidR="001F07A6" w:rsidRPr="002E5E0F">
        <w:rPr>
          <w:rFonts w:asciiTheme="majorBidi" w:hAnsiTheme="majorBidi" w:cstheme="majorBidi"/>
          <w:color w:val="000000"/>
          <w:position w:val="-14"/>
          <w:sz w:val="20"/>
          <w:szCs w:val="20"/>
        </w:rPr>
        <w:object w:dxaOrig="1740" w:dyaOrig="420" w14:anchorId="25D234FF">
          <v:shape id="_x0000_i1116" type="#_x0000_t75" style="width:78.5pt;height:18pt" o:ole="">
            <v:imagedata r:id="rId178" o:title=""/>
          </v:shape>
          <o:OLEObject Type="Embed" ProgID="Equation.DSMT4" ShapeID="_x0000_i1116" DrawAspect="Content" ObjectID="_1680753087" r:id="rId179"/>
        </w:object>
      </w:r>
      <w:r w:rsidRPr="002E5E0F">
        <w:rPr>
          <w:rFonts w:asciiTheme="majorBidi" w:hAnsiTheme="majorBidi" w:cstheme="majorBidi"/>
          <w:color w:val="000000"/>
          <w:sz w:val="20"/>
          <w:szCs w:val="20"/>
        </w:rPr>
        <w:t xml:space="preserve"> </w:t>
      </w:r>
      <w:r w:rsidRPr="002E5E0F">
        <w:rPr>
          <w:rFonts w:asciiTheme="majorBidi" w:hAnsiTheme="majorBidi" w:cstheme="majorBidi"/>
          <w:sz w:val="20"/>
          <w:szCs w:val="20"/>
        </w:rPr>
        <w:t xml:space="preserve">and standard deviation </w:t>
      </w:r>
      <w:r w:rsidRPr="002E5E0F">
        <w:rPr>
          <w:rFonts w:asciiTheme="majorBidi" w:hAnsiTheme="majorBidi" w:cstheme="majorBidi"/>
          <w:color w:val="000000"/>
          <w:position w:val="-6"/>
          <w:sz w:val="20"/>
          <w:szCs w:val="20"/>
        </w:rPr>
        <w:object w:dxaOrig="240" w:dyaOrig="220" w14:anchorId="0C47EF9C">
          <v:shape id="_x0000_i1117" type="#_x0000_t75" style="width:12.5pt;height:12.5pt" o:ole="">
            <v:imagedata r:id="rId180" o:title=""/>
          </v:shape>
          <o:OLEObject Type="Embed" ProgID="Equation.DSMT4" ShapeID="_x0000_i1117" DrawAspect="Content" ObjectID="_1680753088" r:id="rId181"/>
        </w:object>
      </w:r>
      <w:r w:rsidRPr="002E5E0F">
        <w:rPr>
          <w:rFonts w:asciiTheme="majorBidi" w:hAnsiTheme="majorBidi" w:cstheme="majorBidi"/>
          <w:sz w:val="20"/>
          <w:szCs w:val="20"/>
        </w:rPr>
        <w:t xml:space="preserve">of the total </w:t>
      </w:r>
      <w:r w:rsidRPr="002E5E0F">
        <w:rPr>
          <w:rFonts w:asciiTheme="majorBidi" w:hAnsiTheme="majorBidi" w:cstheme="majorBidi"/>
          <w:color w:val="000000"/>
          <w:sz w:val="20"/>
          <w:szCs w:val="20"/>
        </w:rPr>
        <w:t>relation</w:t>
      </w:r>
      <w:r w:rsidRPr="002E5E0F">
        <w:rPr>
          <w:rFonts w:asciiTheme="majorBidi" w:hAnsiTheme="majorBidi" w:cstheme="majorBidi"/>
          <w:sz w:val="20"/>
          <w:szCs w:val="20"/>
        </w:rPr>
        <w:t xml:space="preserve"> matrix </w:t>
      </w:r>
      <w:r w:rsidRPr="002E5E0F">
        <w:rPr>
          <w:rFonts w:asciiTheme="majorBidi" w:eastAsia="PMingLiU" w:hAnsiTheme="majorBidi" w:cstheme="majorBidi"/>
          <w:sz w:val="20"/>
          <w:szCs w:val="20"/>
          <w:lang w:eastAsia="zh-TW"/>
        </w:rPr>
        <w:t>(</w:t>
      </w:r>
      <w:r w:rsidRPr="002E5E0F">
        <w:rPr>
          <w:rFonts w:asciiTheme="majorBidi" w:hAnsiTheme="majorBidi" w:cstheme="majorBidi"/>
          <w:i/>
          <w:sz w:val="20"/>
          <w:szCs w:val="20"/>
        </w:rPr>
        <w:t>θ</w:t>
      </w:r>
      <w:r w:rsidRPr="002E5E0F">
        <w:rPr>
          <w:rFonts w:asciiTheme="majorBidi" w:hAnsiTheme="majorBidi" w:cstheme="majorBidi"/>
          <w:sz w:val="20"/>
          <w:szCs w:val="20"/>
        </w:rPr>
        <w:t xml:space="preserve">= </w:t>
      </w:r>
      <w:r w:rsidRPr="002E5E0F">
        <w:rPr>
          <w:rFonts w:asciiTheme="majorBidi" w:hAnsiTheme="majorBidi" w:cstheme="majorBidi"/>
          <w:sz w:val="20"/>
          <w:szCs w:val="20"/>
          <w:lang w:val="en-GB"/>
        </w:rPr>
        <w:t>[0.200, 1.055]</w:t>
      </w:r>
      <w:r w:rsidRPr="002E5E0F">
        <w:rPr>
          <w:rFonts w:asciiTheme="majorBidi" w:eastAsia="PMingLiU" w:hAnsiTheme="majorBidi" w:cstheme="majorBidi"/>
          <w:sz w:val="20"/>
          <w:szCs w:val="20"/>
          <w:lang w:val="en-GB" w:eastAsia="zh-TW"/>
        </w:rPr>
        <w:t>)</w:t>
      </w:r>
      <w:r w:rsidRPr="002E5E0F">
        <w:rPr>
          <w:rFonts w:asciiTheme="majorBidi" w:hAnsiTheme="majorBidi" w:cstheme="majorBidi"/>
          <w:sz w:val="20"/>
          <w:szCs w:val="20"/>
        </w:rPr>
        <w:t>.</w:t>
      </w:r>
    </w:p>
    <w:p w14:paraId="6178AE29" w14:textId="4905CD09" w:rsidR="00800B84" w:rsidRPr="002E5E0F" w:rsidRDefault="00800B84" w:rsidP="0054390D">
      <w:pPr>
        <w:rPr>
          <w:rFonts w:asciiTheme="majorBidi" w:hAnsiTheme="majorBidi" w:cstheme="majorBidi"/>
          <w:color w:val="000000" w:themeColor="text1"/>
          <w:sz w:val="20"/>
          <w:szCs w:val="20"/>
        </w:rPr>
      </w:pPr>
      <w:r w:rsidRPr="002E5E0F">
        <w:rPr>
          <w:rFonts w:asciiTheme="majorBidi" w:hAnsiTheme="majorBidi" w:cstheme="majorBidi"/>
          <w:i/>
          <w:color w:val="000000" w:themeColor="text1"/>
          <w:sz w:val="20"/>
          <w:szCs w:val="20"/>
        </w:rPr>
        <w:t>Sub-step</w:t>
      </w:r>
      <w:r w:rsidRPr="002E5E0F">
        <w:rPr>
          <w:rFonts w:asciiTheme="majorBidi" w:hAnsiTheme="majorBidi" w:cstheme="majorBidi"/>
          <w:color w:val="000000" w:themeColor="text1"/>
          <w:sz w:val="20"/>
          <w:szCs w:val="20"/>
        </w:rPr>
        <w:t xml:space="preserve"> 3:</w:t>
      </w:r>
      <w:r w:rsidRPr="002E5E0F">
        <w:rPr>
          <w:rFonts w:asciiTheme="majorBidi" w:hAnsiTheme="majorBidi" w:cstheme="majorBidi"/>
          <w:color w:val="000000"/>
          <w:sz w:val="20"/>
          <w:szCs w:val="20"/>
        </w:rPr>
        <w:t xml:space="preserve"> </w:t>
      </w:r>
      <w:r w:rsidRPr="00C061A7">
        <w:rPr>
          <w:rFonts w:asciiTheme="majorBidi" w:hAnsiTheme="majorBidi" w:cstheme="majorBidi"/>
          <w:color w:val="000000"/>
          <w:sz w:val="20"/>
          <w:szCs w:val="20"/>
        </w:rPr>
        <w:t>Identify</w:t>
      </w:r>
      <w:r w:rsidR="00B16BFB" w:rsidRPr="00C061A7">
        <w:rPr>
          <w:rFonts w:asciiTheme="majorBidi" w:hAnsiTheme="majorBidi" w:cstheme="majorBidi"/>
          <w:color w:val="000000"/>
          <w:sz w:val="20"/>
          <w:szCs w:val="20"/>
        </w:rPr>
        <w:t>ing</w:t>
      </w:r>
      <w:r w:rsidR="00EB3931" w:rsidRPr="00C061A7">
        <w:rPr>
          <w:rFonts w:asciiTheme="majorBidi" w:hAnsiTheme="majorBidi" w:cstheme="majorBidi"/>
          <w:color w:val="000000"/>
          <w:sz w:val="20"/>
          <w:szCs w:val="20"/>
        </w:rPr>
        <w:t xml:space="preserve"> the</w:t>
      </w:r>
      <w:r w:rsidRPr="002E5E0F">
        <w:rPr>
          <w:rFonts w:asciiTheme="majorBidi" w:hAnsiTheme="majorBidi" w:cstheme="majorBidi"/>
          <w:color w:val="000000"/>
          <w:sz w:val="20"/>
          <w:szCs w:val="20"/>
        </w:rPr>
        <w:t xml:space="preserve"> most influential relationships in the total relation matrix. </w:t>
      </w:r>
      <w:r w:rsidR="00D64D5F" w:rsidRPr="002E5E0F">
        <w:rPr>
          <w:rFonts w:asciiTheme="majorBidi" w:hAnsiTheme="majorBidi" w:cstheme="majorBidi"/>
          <w:color w:val="000000" w:themeColor="text1"/>
          <w:sz w:val="20"/>
          <w:szCs w:val="20"/>
        </w:rPr>
        <w:t>To</w:t>
      </w:r>
      <w:r w:rsidRPr="002E5E0F">
        <w:rPr>
          <w:rFonts w:asciiTheme="majorBidi" w:hAnsiTheme="majorBidi" w:cstheme="majorBidi"/>
          <w:color w:val="000000" w:themeColor="text1"/>
          <w:sz w:val="20"/>
          <w:szCs w:val="20"/>
        </w:rPr>
        <w:t xml:space="preserve"> compare the size of two rough numbers, we now develop the dominance possibility rate based on Eq. (6). </w:t>
      </w:r>
    </w:p>
    <w:p w14:paraId="67F1B34C" w14:textId="7EDFA0FF" w:rsidR="00F27DC7" w:rsidRDefault="00800B84" w:rsidP="002E5E0F">
      <w:pPr>
        <w:rPr>
          <w:rFonts w:asciiTheme="majorBidi" w:hAnsiTheme="majorBidi" w:cstheme="majorBidi"/>
          <w:color w:val="000000" w:themeColor="text1"/>
          <w:sz w:val="20"/>
          <w:szCs w:val="20"/>
        </w:rPr>
      </w:pPr>
      <w:r w:rsidRPr="002E5E0F">
        <w:rPr>
          <w:rFonts w:asciiTheme="majorBidi" w:hAnsiTheme="majorBidi" w:cstheme="majorBidi"/>
          <w:color w:val="000000" w:themeColor="text1"/>
          <w:sz w:val="20"/>
          <w:szCs w:val="20"/>
        </w:rPr>
        <w:t>We compare every</w:t>
      </w:r>
      <w:r w:rsidRPr="002E5E0F">
        <w:rPr>
          <w:rFonts w:asciiTheme="majorBidi" w:hAnsiTheme="majorBidi" w:cstheme="majorBidi"/>
          <w:color w:val="000000" w:themeColor="text1"/>
          <w:position w:val="-14"/>
          <w:sz w:val="20"/>
          <w:szCs w:val="20"/>
        </w:rPr>
        <w:object w:dxaOrig="760" w:dyaOrig="380" w14:anchorId="3EBFE666">
          <v:shape id="_x0000_i1118" type="#_x0000_t75" style="width:34.5pt;height:17.5pt" o:ole="">
            <v:imagedata r:id="rId182" o:title=""/>
          </v:shape>
          <o:OLEObject Type="Embed" ProgID="Equation.DSMT4" ShapeID="_x0000_i1118" DrawAspect="Content" ObjectID="_1680753089" r:id="rId183"/>
        </w:object>
      </w:r>
      <w:r w:rsidRPr="002E5E0F">
        <w:rPr>
          <w:rFonts w:asciiTheme="majorBidi" w:hAnsiTheme="majorBidi" w:cstheme="majorBidi"/>
          <w:color w:val="000000" w:themeColor="text1"/>
          <w:sz w:val="20"/>
          <w:szCs w:val="20"/>
        </w:rPr>
        <w:t xml:space="preserve"> with the threshold value </w:t>
      </w:r>
      <w:r w:rsidRPr="002E5E0F">
        <w:rPr>
          <w:rFonts w:asciiTheme="majorBidi" w:hAnsiTheme="majorBidi" w:cstheme="majorBidi"/>
          <w:i/>
          <w:sz w:val="20"/>
          <w:szCs w:val="20"/>
        </w:rPr>
        <w:t>θ</w:t>
      </w:r>
      <w:r w:rsidRPr="002E5E0F">
        <w:rPr>
          <w:rFonts w:asciiTheme="majorBidi" w:hAnsiTheme="majorBidi" w:cstheme="majorBidi"/>
          <w:color w:val="000000" w:themeColor="text1"/>
          <w:sz w:val="20"/>
          <w:szCs w:val="20"/>
        </w:rPr>
        <w:t xml:space="preserve">, and then establish a dominance matrix.  For example, if the total relation value is </w:t>
      </w:r>
      <w:r w:rsidR="009B70FB" w:rsidRPr="002E5E0F">
        <w:rPr>
          <w:rFonts w:asciiTheme="majorBidi" w:hAnsiTheme="majorBidi" w:cstheme="majorBidi"/>
          <w:color w:val="000000" w:themeColor="text1"/>
          <w:position w:val="-12"/>
          <w:sz w:val="20"/>
          <w:szCs w:val="20"/>
        </w:rPr>
        <w:object w:dxaOrig="800" w:dyaOrig="360" w14:anchorId="62F6AFC5">
          <v:shape id="_x0000_i1119" type="#_x0000_t75" style="width:38pt;height:16.5pt" o:ole="">
            <v:imagedata r:id="rId184" o:title=""/>
          </v:shape>
          <o:OLEObject Type="Embed" ProgID="Equation.DSMT4" ShapeID="_x0000_i1119" DrawAspect="Content" ObjectID="_1680753090" r:id="rId185"/>
        </w:object>
      </w:r>
      <w:r w:rsidRPr="002E5E0F">
        <w:rPr>
          <w:rFonts w:asciiTheme="majorBidi" w:hAnsiTheme="majorBidi" w:cstheme="majorBidi"/>
          <w:color w:val="000000" w:themeColor="text1"/>
          <w:sz w:val="20"/>
          <w:szCs w:val="20"/>
        </w:rPr>
        <w:t xml:space="preserve">= </w:t>
      </w:r>
    </w:p>
    <w:tbl>
      <w:tblPr>
        <w:tblpPr w:leftFromText="180" w:rightFromText="180" w:vertAnchor="text" w:horzAnchor="margin" w:tblpY="505"/>
        <w:tblW w:w="10323" w:type="pct"/>
        <w:tblBorders>
          <w:top w:val="single" w:sz="12" w:space="0" w:color="auto"/>
          <w:bottom w:val="single" w:sz="12" w:space="0" w:color="auto"/>
        </w:tblBorders>
        <w:tblLook w:val="04A0" w:firstRow="1" w:lastRow="0" w:firstColumn="1" w:lastColumn="0" w:noHBand="0" w:noVBand="1"/>
      </w:tblPr>
      <w:tblGrid>
        <w:gridCol w:w="992"/>
        <w:gridCol w:w="986"/>
        <w:gridCol w:w="986"/>
        <w:gridCol w:w="986"/>
        <w:gridCol w:w="986"/>
        <w:gridCol w:w="986"/>
        <w:gridCol w:w="986"/>
        <w:gridCol w:w="985"/>
        <w:gridCol w:w="985"/>
      </w:tblGrid>
      <w:tr w:rsidR="005F05C0" w:rsidRPr="00F72E6C" w14:paraId="531E65B7" w14:textId="77777777" w:rsidTr="005F05C0">
        <w:trPr>
          <w:trHeight w:val="321"/>
        </w:trPr>
        <w:tc>
          <w:tcPr>
            <w:tcW w:w="558" w:type="pct"/>
            <w:tcBorders>
              <w:top w:val="single" w:sz="12" w:space="0" w:color="auto"/>
              <w:bottom w:val="single" w:sz="4" w:space="0" w:color="auto"/>
            </w:tcBorders>
            <w:shd w:val="clear" w:color="auto" w:fill="auto"/>
            <w:noWrap/>
            <w:vAlign w:val="center"/>
            <w:hideMark/>
          </w:tcPr>
          <w:p w14:paraId="63EE77A7" w14:textId="77777777" w:rsidR="005F05C0" w:rsidRPr="00F72E6C" w:rsidRDefault="005F05C0" w:rsidP="005F05C0">
            <w:pPr>
              <w:widowControl/>
              <w:jc w:val="center"/>
              <w:rPr>
                <w:rFonts w:ascii="Times New Roman" w:hAnsi="Times New Roman" w:cs="Times New Roman"/>
                <w:bCs/>
                <w:color w:val="000000"/>
                <w:kern w:val="0"/>
                <w:sz w:val="16"/>
                <w:szCs w:val="16"/>
              </w:rPr>
            </w:pPr>
            <w:r w:rsidRPr="00F72E6C">
              <w:rPr>
                <w:rFonts w:ascii="Times New Roman" w:hAnsi="Times New Roman" w:cs="Times New Roman"/>
                <w:bCs/>
                <w:color w:val="000000"/>
                <w:kern w:val="0"/>
                <w:sz w:val="16"/>
                <w:szCs w:val="16"/>
              </w:rPr>
              <w:lastRenderedPageBreak/>
              <w:t>Challenges</w:t>
            </w:r>
          </w:p>
        </w:tc>
        <w:tc>
          <w:tcPr>
            <w:tcW w:w="555" w:type="pct"/>
            <w:tcBorders>
              <w:top w:val="single" w:sz="12" w:space="0" w:color="auto"/>
              <w:bottom w:val="single" w:sz="4" w:space="0" w:color="auto"/>
            </w:tcBorders>
            <w:shd w:val="clear" w:color="auto" w:fill="auto"/>
            <w:noWrap/>
            <w:vAlign w:val="center"/>
            <w:hideMark/>
          </w:tcPr>
          <w:p w14:paraId="4E71405F" w14:textId="77777777" w:rsidR="005F05C0" w:rsidRPr="00F72E6C" w:rsidRDefault="005F05C0" w:rsidP="005F05C0">
            <w:pPr>
              <w:widowControl/>
              <w:jc w:val="center"/>
              <w:rPr>
                <w:rFonts w:ascii="Times New Roman" w:hAnsi="Times New Roman" w:cs="Times New Roman"/>
                <w:bCs/>
                <w:color w:val="000000"/>
                <w:kern w:val="0"/>
                <w:sz w:val="16"/>
                <w:szCs w:val="16"/>
              </w:rPr>
            </w:pPr>
            <w:r w:rsidRPr="00F72E6C">
              <w:rPr>
                <w:rFonts w:ascii="Times New Roman" w:hAnsi="Times New Roman" w:cs="Times New Roman"/>
                <w:bCs/>
                <w:color w:val="000000"/>
                <w:kern w:val="0"/>
                <w:sz w:val="16"/>
                <w:szCs w:val="16"/>
              </w:rPr>
              <w:t>B1</w:t>
            </w:r>
          </w:p>
        </w:tc>
        <w:tc>
          <w:tcPr>
            <w:tcW w:w="555" w:type="pct"/>
            <w:tcBorders>
              <w:top w:val="single" w:sz="12" w:space="0" w:color="auto"/>
              <w:bottom w:val="single" w:sz="4" w:space="0" w:color="auto"/>
            </w:tcBorders>
            <w:shd w:val="clear" w:color="auto" w:fill="auto"/>
            <w:noWrap/>
            <w:vAlign w:val="center"/>
            <w:hideMark/>
          </w:tcPr>
          <w:p w14:paraId="69BF5C45" w14:textId="77777777" w:rsidR="005F05C0" w:rsidRPr="00F72E6C" w:rsidRDefault="005F05C0" w:rsidP="005F05C0">
            <w:pPr>
              <w:widowControl/>
              <w:jc w:val="center"/>
              <w:rPr>
                <w:rFonts w:ascii="Times New Roman" w:hAnsi="Times New Roman" w:cs="Times New Roman"/>
                <w:bCs/>
                <w:color w:val="000000"/>
                <w:kern w:val="0"/>
                <w:sz w:val="16"/>
                <w:szCs w:val="16"/>
              </w:rPr>
            </w:pPr>
            <w:r w:rsidRPr="00F72E6C">
              <w:rPr>
                <w:rFonts w:ascii="Times New Roman" w:hAnsi="Times New Roman" w:cs="Times New Roman"/>
                <w:bCs/>
                <w:color w:val="000000"/>
                <w:kern w:val="0"/>
                <w:sz w:val="16"/>
                <w:szCs w:val="16"/>
              </w:rPr>
              <w:t>B2</w:t>
            </w:r>
          </w:p>
        </w:tc>
        <w:tc>
          <w:tcPr>
            <w:tcW w:w="555" w:type="pct"/>
            <w:tcBorders>
              <w:top w:val="single" w:sz="12" w:space="0" w:color="auto"/>
              <w:bottom w:val="single" w:sz="4" w:space="0" w:color="auto"/>
            </w:tcBorders>
            <w:shd w:val="clear" w:color="auto" w:fill="auto"/>
            <w:noWrap/>
            <w:vAlign w:val="center"/>
            <w:hideMark/>
          </w:tcPr>
          <w:p w14:paraId="6D43A226" w14:textId="77777777" w:rsidR="005F05C0" w:rsidRPr="00F72E6C" w:rsidRDefault="005F05C0" w:rsidP="005F05C0">
            <w:pPr>
              <w:widowControl/>
              <w:jc w:val="center"/>
              <w:rPr>
                <w:rFonts w:ascii="Times New Roman" w:hAnsi="Times New Roman" w:cs="Times New Roman"/>
                <w:bCs/>
                <w:color w:val="000000"/>
                <w:kern w:val="0"/>
                <w:sz w:val="16"/>
                <w:szCs w:val="16"/>
              </w:rPr>
            </w:pPr>
            <w:r w:rsidRPr="00F72E6C">
              <w:rPr>
                <w:rFonts w:ascii="Times New Roman" w:hAnsi="Times New Roman" w:cs="Times New Roman"/>
                <w:bCs/>
                <w:color w:val="000000"/>
                <w:kern w:val="0"/>
                <w:sz w:val="16"/>
                <w:szCs w:val="16"/>
              </w:rPr>
              <w:t>B3</w:t>
            </w:r>
          </w:p>
        </w:tc>
        <w:tc>
          <w:tcPr>
            <w:tcW w:w="555" w:type="pct"/>
            <w:tcBorders>
              <w:top w:val="single" w:sz="12" w:space="0" w:color="auto"/>
              <w:bottom w:val="single" w:sz="4" w:space="0" w:color="auto"/>
            </w:tcBorders>
            <w:shd w:val="clear" w:color="auto" w:fill="auto"/>
            <w:noWrap/>
            <w:vAlign w:val="center"/>
            <w:hideMark/>
          </w:tcPr>
          <w:p w14:paraId="56B078E6" w14:textId="77777777" w:rsidR="005F05C0" w:rsidRPr="00F72E6C" w:rsidRDefault="005F05C0" w:rsidP="005F05C0">
            <w:pPr>
              <w:widowControl/>
              <w:jc w:val="center"/>
              <w:rPr>
                <w:rFonts w:ascii="Times New Roman" w:hAnsi="Times New Roman" w:cs="Times New Roman"/>
                <w:bCs/>
                <w:color w:val="000000"/>
                <w:kern w:val="0"/>
                <w:sz w:val="16"/>
                <w:szCs w:val="16"/>
              </w:rPr>
            </w:pPr>
            <w:r w:rsidRPr="00F72E6C">
              <w:rPr>
                <w:rFonts w:ascii="Times New Roman" w:hAnsi="Times New Roman" w:cs="Times New Roman"/>
                <w:bCs/>
                <w:color w:val="000000"/>
                <w:kern w:val="0"/>
                <w:sz w:val="16"/>
                <w:szCs w:val="16"/>
              </w:rPr>
              <w:t>B4</w:t>
            </w:r>
          </w:p>
        </w:tc>
        <w:tc>
          <w:tcPr>
            <w:tcW w:w="555" w:type="pct"/>
            <w:tcBorders>
              <w:top w:val="single" w:sz="12" w:space="0" w:color="auto"/>
              <w:bottom w:val="single" w:sz="4" w:space="0" w:color="auto"/>
            </w:tcBorders>
            <w:shd w:val="clear" w:color="auto" w:fill="auto"/>
            <w:noWrap/>
            <w:vAlign w:val="center"/>
            <w:hideMark/>
          </w:tcPr>
          <w:p w14:paraId="4B1AFB60" w14:textId="77777777" w:rsidR="005F05C0" w:rsidRPr="00F72E6C" w:rsidRDefault="005F05C0" w:rsidP="005F05C0">
            <w:pPr>
              <w:widowControl/>
              <w:jc w:val="center"/>
              <w:rPr>
                <w:rFonts w:ascii="Times New Roman" w:hAnsi="Times New Roman" w:cs="Times New Roman"/>
                <w:bCs/>
                <w:color w:val="000000"/>
                <w:kern w:val="0"/>
                <w:sz w:val="16"/>
                <w:szCs w:val="16"/>
              </w:rPr>
            </w:pPr>
            <w:r w:rsidRPr="00F72E6C">
              <w:rPr>
                <w:rFonts w:ascii="Times New Roman" w:hAnsi="Times New Roman" w:cs="Times New Roman"/>
                <w:bCs/>
                <w:color w:val="000000"/>
                <w:kern w:val="0"/>
                <w:sz w:val="16"/>
                <w:szCs w:val="16"/>
              </w:rPr>
              <w:t>B5</w:t>
            </w:r>
          </w:p>
        </w:tc>
        <w:tc>
          <w:tcPr>
            <w:tcW w:w="555" w:type="pct"/>
            <w:tcBorders>
              <w:top w:val="single" w:sz="12" w:space="0" w:color="auto"/>
              <w:bottom w:val="single" w:sz="4" w:space="0" w:color="auto"/>
            </w:tcBorders>
            <w:shd w:val="clear" w:color="auto" w:fill="auto"/>
            <w:vAlign w:val="center"/>
            <w:hideMark/>
          </w:tcPr>
          <w:p w14:paraId="652A7A53" w14:textId="77777777" w:rsidR="005F05C0" w:rsidRPr="00F72E6C" w:rsidRDefault="005F05C0" w:rsidP="005F05C0">
            <w:pPr>
              <w:widowControl/>
              <w:jc w:val="center"/>
              <w:rPr>
                <w:rFonts w:ascii="Times New Roman" w:hAnsi="Times New Roman" w:cs="Times New Roman"/>
                <w:bCs/>
                <w:color w:val="000000"/>
                <w:kern w:val="0"/>
                <w:sz w:val="16"/>
                <w:szCs w:val="16"/>
              </w:rPr>
            </w:pPr>
            <w:r w:rsidRPr="00F72E6C">
              <w:rPr>
                <w:rFonts w:ascii="Times New Roman" w:hAnsi="Times New Roman" w:cs="Times New Roman"/>
                <w:bCs/>
                <w:color w:val="000000"/>
                <w:kern w:val="0"/>
                <w:sz w:val="16"/>
                <w:szCs w:val="16"/>
              </w:rPr>
              <w:t>B6</w:t>
            </w:r>
          </w:p>
        </w:tc>
        <w:tc>
          <w:tcPr>
            <w:tcW w:w="555" w:type="pct"/>
            <w:tcBorders>
              <w:top w:val="single" w:sz="12" w:space="0" w:color="auto"/>
              <w:bottom w:val="single" w:sz="4" w:space="0" w:color="auto"/>
            </w:tcBorders>
            <w:shd w:val="clear" w:color="auto" w:fill="auto"/>
            <w:vAlign w:val="center"/>
            <w:hideMark/>
          </w:tcPr>
          <w:p w14:paraId="29A3A3EF" w14:textId="77777777" w:rsidR="005F05C0" w:rsidRPr="00F72E6C" w:rsidRDefault="005F05C0" w:rsidP="005F05C0">
            <w:pPr>
              <w:widowControl/>
              <w:jc w:val="center"/>
              <w:rPr>
                <w:rFonts w:ascii="Times New Roman" w:hAnsi="Times New Roman" w:cs="Times New Roman"/>
                <w:bCs/>
                <w:color w:val="000000"/>
                <w:kern w:val="0"/>
                <w:sz w:val="16"/>
                <w:szCs w:val="16"/>
              </w:rPr>
            </w:pPr>
            <w:r w:rsidRPr="00F72E6C">
              <w:rPr>
                <w:rFonts w:ascii="Times New Roman" w:hAnsi="Times New Roman" w:cs="Times New Roman"/>
                <w:bCs/>
                <w:color w:val="000000"/>
                <w:kern w:val="0"/>
                <w:sz w:val="16"/>
                <w:szCs w:val="16"/>
              </w:rPr>
              <w:t>B7</w:t>
            </w:r>
          </w:p>
        </w:tc>
        <w:tc>
          <w:tcPr>
            <w:tcW w:w="555" w:type="pct"/>
            <w:tcBorders>
              <w:top w:val="single" w:sz="12" w:space="0" w:color="auto"/>
              <w:bottom w:val="single" w:sz="4" w:space="0" w:color="auto"/>
            </w:tcBorders>
            <w:shd w:val="clear" w:color="auto" w:fill="auto"/>
            <w:vAlign w:val="center"/>
            <w:hideMark/>
          </w:tcPr>
          <w:p w14:paraId="05D4E33E" w14:textId="77777777" w:rsidR="005F05C0" w:rsidRPr="00F72E6C" w:rsidRDefault="005F05C0" w:rsidP="005F05C0">
            <w:pPr>
              <w:widowControl/>
              <w:jc w:val="center"/>
              <w:rPr>
                <w:rFonts w:ascii="Times New Roman" w:hAnsi="Times New Roman" w:cs="Times New Roman"/>
                <w:bCs/>
                <w:color w:val="000000"/>
                <w:kern w:val="0"/>
                <w:sz w:val="16"/>
                <w:szCs w:val="16"/>
              </w:rPr>
            </w:pPr>
            <w:r w:rsidRPr="00F72E6C">
              <w:rPr>
                <w:rFonts w:ascii="Times New Roman" w:hAnsi="Times New Roman" w:cs="Times New Roman"/>
                <w:bCs/>
                <w:color w:val="000000"/>
                <w:kern w:val="0"/>
                <w:sz w:val="16"/>
                <w:szCs w:val="16"/>
              </w:rPr>
              <w:t>B8</w:t>
            </w:r>
          </w:p>
        </w:tc>
      </w:tr>
      <w:tr w:rsidR="005F05C0" w:rsidRPr="00F72E6C" w14:paraId="4D465A4F" w14:textId="77777777" w:rsidTr="005F05C0">
        <w:trPr>
          <w:trHeight w:val="321"/>
        </w:trPr>
        <w:tc>
          <w:tcPr>
            <w:tcW w:w="558" w:type="pct"/>
            <w:tcBorders>
              <w:top w:val="single" w:sz="4" w:space="0" w:color="auto"/>
            </w:tcBorders>
            <w:shd w:val="clear" w:color="auto" w:fill="auto"/>
            <w:noWrap/>
            <w:vAlign w:val="center"/>
            <w:hideMark/>
          </w:tcPr>
          <w:p w14:paraId="5030ED0E" w14:textId="77777777" w:rsidR="005F05C0" w:rsidRPr="00F72E6C" w:rsidRDefault="005F05C0" w:rsidP="005F05C0">
            <w:pPr>
              <w:widowControl/>
              <w:jc w:val="center"/>
              <w:rPr>
                <w:rFonts w:ascii="Times New Roman" w:hAnsi="Times New Roman" w:cs="Times New Roman"/>
                <w:bCs/>
                <w:color w:val="000000"/>
                <w:kern w:val="0"/>
                <w:sz w:val="16"/>
                <w:szCs w:val="16"/>
              </w:rPr>
            </w:pPr>
            <w:r w:rsidRPr="00F72E6C">
              <w:rPr>
                <w:rFonts w:ascii="Times New Roman" w:hAnsi="Times New Roman" w:cs="Times New Roman"/>
                <w:bCs/>
                <w:color w:val="000000"/>
                <w:kern w:val="0"/>
                <w:sz w:val="16"/>
                <w:szCs w:val="16"/>
              </w:rPr>
              <w:t>B1</w:t>
            </w:r>
          </w:p>
        </w:tc>
        <w:tc>
          <w:tcPr>
            <w:tcW w:w="555" w:type="pct"/>
            <w:tcBorders>
              <w:top w:val="single" w:sz="4" w:space="0" w:color="auto"/>
            </w:tcBorders>
            <w:shd w:val="clear" w:color="000000" w:fill="A6A6A6"/>
            <w:noWrap/>
            <w:vAlign w:val="center"/>
            <w:hideMark/>
          </w:tcPr>
          <w:p w14:paraId="0003082F" w14:textId="77777777" w:rsidR="005F05C0" w:rsidRPr="00F72E6C" w:rsidRDefault="005F05C0" w:rsidP="005F05C0">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[0.09,0.81]</w:t>
            </w:r>
          </w:p>
        </w:tc>
        <w:tc>
          <w:tcPr>
            <w:tcW w:w="555" w:type="pct"/>
            <w:tcBorders>
              <w:top w:val="single" w:sz="4" w:space="0" w:color="auto"/>
            </w:tcBorders>
            <w:shd w:val="clear" w:color="auto" w:fill="auto"/>
            <w:noWrap/>
            <w:vAlign w:val="center"/>
            <w:hideMark/>
          </w:tcPr>
          <w:p w14:paraId="0F5D9B3D" w14:textId="77777777" w:rsidR="005F05C0" w:rsidRPr="00F72E6C" w:rsidRDefault="005F05C0" w:rsidP="005F05C0">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[0.14,0.86]</w:t>
            </w:r>
          </w:p>
        </w:tc>
        <w:tc>
          <w:tcPr>
            <w:tcW w:w="555" w:type="pct"/>
            <w:tcBorders>
              <w:top w:val="single" w:sz="4" w:space="0" w:color="auto"/>
            </w:tcBorders>
            <w:shd w:val="clear" w:color="auto" w:fill="auto"/>
            <w:noWrap/>
            <w:vAlign w:val="center"/>
            <w:hideMark/>
          </w:tcPr>
          <w:p w14:paraId="1519346D" w14:textId="77777777" w:rsidR="005F05C0" w:rsidRPr="00F72E6C" w:rsidRDefault="005F05C0" w:rsidP="005F05C0">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[0.17,0.91]</w:t>
            </w:r>
          </w:p>
        </w:tc>
        <w:tc>
          <w:tcPr>
            <w:tcW w:w="555" w:type="pct"/>
            <w:tcBorders>
              <w:top w:val="single" w:sz="4" w:space="0" w:color="auto"/>
            </w:tcBorders>
            <w:shd w:val="clear" w:color="auto" w:fill="auto"/>
            <w:noWrap/>
            <w:vAlign w:val="center"/>
            <w:hideMark/>
          </w:tcPr>
          <w:p w14:paraId="02FD02EB" w14:textId="77777777" w:rsidR="005F05C0" w:rsidRPr="00F72E6C" w:rsidRDefault="005F05C0" w:rsidP="005F05C0">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[0.13,0.85]</w:t>
            </w:r>
          </w:p>
        </w:tc>
        <w:tc>
          <w:tcPr>
            <w:tcW w:w="555" w:type="pct"/>
            <w:tcBorders>
              <w:top w:val="single" w:sz="4" w:space="0" w:color="auto"/>
            </w:tcBorders>
            <w:shd w:val="clear" w:color="auto" w:fill="auto"/>
            <w:noWrap/>
            <w:vAlign w:val="center"/>
            <w:hideMark/>
          </w:tcPr>
          <w:p w14:paraId="3F65ADE0" w14:textId="77777777" w:rsidR="005F05C0" w:rsidRPr="00F72E6C" w:rsidRDefault="005F05C0" w:rsidP="005F05C0">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[0.18,0.96]</w:t>
            </w:r>
          </w:p>
        </w:tc>
        <w:tc>
          <w:tcPr>
            <w:tcW w:w="555" w:type="pct"/>
            <w:tcBorders>
              <w:top w:val="single" w:sz="4" w:space="0" w:color="auto"/>
            </w:tcBorders>
            <w:shd w:val="clear" w:color="auto" w:fill="auto"/>
            <w:vAlign w:val="center"/>
            <w:hideMark/>
          </w:tcPr>
          <w:p w14:paraId="3ACC4AEC" w14:textId="77777777" w:rsidR="005F05C0" w:rsidRPr="00F72E6C" w:rsidRDefault="005F05C0" w:rsidP="005F05C0">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[0.19,0.96]</w:t>
            </w:r>
          </w:p>
        </w:tc>
        <w:tc>
          <w:tcPr>
            <w:tcW w:w="555" w:type="pct"/>
            <w:tcBorders>
              <w:top w:val="single" w:sz="4" w:space="0" w:color="auto"/>
            </w:tcBorders>
            <w:shd w:val="clear" w:color="auto" w:fill="auto"/>
            <w:vAlign w:val="center"/>
            <w:hideMark/>
          </w:tcPr>
          <w:p w14:paraId="4A631F0B" w14:textId="77777777" w:rsidR="005F05C0" w:rsidRPr="00F72E6C" w:rsidRDefault="005F05C0" w:rsidP="005F05C0">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[0.16,0.95]</w:t>
            </w:r>
          </w:p>
        </w:tc>
        <w:tc>
          <w:tcPr>
            <w:tcW w:w="555" w:type="pct"/>
            <w:tcBorders>
              <w:top w:val="single" w:sz="4" w:space="0" w:color="auto"/>
            </w:tcBorders>
            <w:shd w:val="clear" w:color="auto" w:fill="auto"/>
            <w:vAlign w:val="center"/>
            <w:hideMark/>
          </w:tcPr>
          <w:p w14:paraId="57AAC4A2" w14:textId="77777777" w:rsidR="005F05C0" w:rsidRPr="00F72E6C" w:rsidRDefault="005F05C0" w:rsidP="005F05C0">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[0.16,0.92]</w:t>
            </w:r>
          </w:p>
        </w:tc>
      </w:tr>
      <w:tr w:rsidR="005F05C0" w:rsidRPr="00F72E6C" w14:paraId="23A3F544" w14:textId="77777777" w:rsidTr="005F05C0">
        <w:trPr>
          <w:trHeight w:val="321"/>
        </w:trPr>
        <w:tc>
          <w:tcPr>
            <w:tcW w:w="558" w:type="pct"/>
            <w:shd w:val="clear" w:color="auto" w:fill="auto"/>
            <w:noWrap/>
            <w:vAlign w:val="center"/>
            <w:hideMark/>
          </w:tcPr>
          <w:p w14:paraId="1F037247" w14:textId="77777777" w:rsidR="005F05C0" w:rsidRPr="00F72E6C" w:rsidRDefault="005F05C0" w:rsidP="005F05C0">
            <w:pPr>
              <w:widowControl/>
              <w:jc w:val="center"/>
              <w:rPr>
                <w:rFonts w:ascii="Times New Roman" w:hAnsi="Times New Roman" w:cs="Times New Roman"/>
                <w:bCs/>
                <w:color w:val="000000"/>
                <w:kern w:val="0"/>
                <w:sz w:val="16"/>
                <w:szCs w:val="16"/>
              </w:rPr>
            </w:pPr>
            <w:r w:rsidRPr="00F72E6C">
              <w:rPr>
                <w:rFonts w:ascii="Times New Roman" w:hAnsi="Times New Roman" w:cs="Times New Roman"/>
                <w:bCs/>
                <w:color w:val="000000"/>
                <w:kern w:val="0"/>
                <w:sz w:val="16"/>
                <w:szCs w:val="16"/>
              </w:rPr>
              <w:t>B2</w:t>
            </w:r>
          </w:p>
        </w:tc>
        <w:tc>
          <w:tcPr>
            <w:tcW w:w="555" w:type="pct"/>
            <w:shd w:val="clear" w:color="auto" w:fill="auto"/>
            <w:noWrap/>
            <w:vAlign w:val="center"/>
            <w:hideMark/>
          </w:tcPr>
          <w:p w14:paraId="6243BEA5" w14:textId="77777777" w:rsidR="005F05C0" w:rsidRPr="00F72E6C" w:rsidRDefault="005F05C0" w:rsidP="005F05C0">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[0.23,1.1]</w:t>
            </w:r>
          </w:p>
        </w:tc>
        <w:tc>
          <w:tcPr>
            <w:tcW w:w="555" w:type="pct"/>
            <w:shd w:val="clear" w:color="000000" w:fill="A6A6A6"/>
            <w:noWrap/>
            <w:vAlign w:val="center"/>
            <w:hideMark/>
          </w:tcPr>
          <w:p w14:paraId="5BF5AA43" w14:textId="77777777" w:rsidR="005F05C0" w:rsidRPr="00F72E6C" w:rsidRDefault="005F05C0" w:rsidP="005F05C0">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[0.12,0.94]</w:t>
            </w:r>
          </w:p>
        </w:tc>
        <w:tc>
          <w:tcPr>
            <w:tcW w:w="555" w:type="pct"/>
            <w:shd w:val="clear" w:color="auto" w:fill="auto"/>
            <w:noWrap/>
            <w:vAlign w:val="center"/>
            <w:hideMark/>
          </w:tcPr>
          <w:p w14:paraId="7A91C2E0" w14:textId="77777777" w:rsidR="005F05C0" w:rsidRPr="00F72E6C" w:rsidRDefault="005F05C0" w:rsidP="005F05C0">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[0.25,1.11]</w:t>
            </w:r>
          </w:p>
        </w:tc>
        <w:tc>
          <w:tcPr>
            <w:tcW w:w="555" w:type="pct"/>
            <w:shd w:val="clear" w:color="auto" w:fill="auto"/>
            <w:noWrap/>
            <w:vAlign w:val="center"/>
            <w:hideMark/>
          </w:tcPr>
          <w:p w14:paraId="44EDF2DA" w14:textId="77777777" w:rsidR="005F05C0" w:rsidRPr="00F72E6C" w:rsidRDefault="005F05C0" w:rsidP="005F05C0">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[0.2,1.06]</w:t>
            </w:r>
          </w:p>
        </w:tc>
        <w:tc>
          <w:tcPr>
            <w:tcW w:w="555" w:type="pct"/>
            <w:shd w:val="clear" w:color="auto" w:fill="auto"/>
            <w:noWrap/>
            <w:vAlign w:val="center"/>
            <w:hideMark/>
          </w:tcPr>
          <w:p w14:paraId="778A6930" w14:textId="77777777" w:rsidR="005F05C0" w:rsidRPr="00F72E6C" w:rsidRDefault="005F05C0" w:rsidP="005F05C0">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[0.24,1.15]</w:t>
            </w:r>
          </w:p>
        </w:tc>
        <w:tc>
          <w:tcPr>
            <w:tcW w:w="555" w:type="pct"/>
            <w:shd w:val="clear" w:color="auto" w:fill="auto"/>
            <w:vAlign w:val="center"/>
            <w:hideMark/>
          </w:tcPr>
          <w:p w14:paraId="13F24808" w14:textId="77777777" w:rsidR="005F05C0" w:rsidRPr="00F72E6C" w:rsidRDefault="005F05C0" w:rsidP="005F05C0">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[0.25,1.13]</w:t>
            </w:r>
          </w:p>
        </w:tc>
        <w:tc>
          <w:tcPr>
            <w:tcW w:w="555" w:type="pct"/>
            <w:shd w:val="clear" w:color="auto" w:fill="auto"/>
            <w:vAlign w:val="center"/>
            <w:hideMark/>
          </w:tcPr>
          <w:p w14:paraId="50C21C78" w14:textId="77777777" w:rsidR="005F05C0" w:rsidRPr="00F72E6C" w:rsidRDefault="005F05C0" w:rsidP="005F05C0">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[0.22,1.12]</w:t>
            </w:r>
          </w:p>
        </w:tc>
        <w:tc>
          <w:tcPr>
            <w:tcW w:w="555" w:type="pct"/>
            <w:shd w:val="clear" w:color="auto" w:fill="auto"/>
            <w:vAlign w:val="center"/>
            <w:hideMark/>
          </w:tcPr>
          <w:p w14:paraId="41CAFEF6" w14:textId="77777777" w:rsidR="005F05C0" w:rsidRPr="00F72E6C" w:rsidRDefault="005F05C0" w:rsidP="005F05C0">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[0.23,1.1]</w:t>
            </w:r>
          </w:p>
        </w:tc>
      </w:tr>
      <w:tr w:rsidR="005F05C0" w:rsidRPr="00F72E6C" w14:paraId="6BDADCD4" w14:textId="77777777" w:rsidTr="005F05C0">
        <w:trPr>
          <w:trHeight w:val="321"/>
        </w:trPr>
        <w:tc>
          <w:tcPr>
            <w:tcW w:w="558" w:type="pct"/>
            <w:shd w:val="clear" w:color="auto" w:fill="auto"/>
            <w:noWrap/>
            <w:vAlign w:val="center"/>
            <w:hideMark/>
          </w:tcPr>
          <w:p w14:paraId="6404F9A2" w14:textId="77777777" w:rsidR="005F05C0" w:rsidRPr="00F72E6C" w:rsidRDefault="005F05C0" w:rsidP="005F05C0">
            <w:pPr>
              <w:widowControl/>
              <w:jc w:val="center"/>
              <w:rPr>
                <w:rFonts w:ascii="Times New Roman" w:hAnsi="Times New Roman" w:cs="Times New Roman"/>
                <w:bCs/>
                <w:color w:val="000000"/>
                <w:kern w:val="0"/>
                <w:sz w:val="16"/>
                <w:szCs w:val="16"/>
              </w:rPr>
            </w:pPr>
            <w:r w:rsidRPr="00F72E6C">
              <w:rPr>
                <w:rFonts w:ascii="Times New Roman" w:hAnsi="Times New Roman" w:cs="Times New Roman"/>
                <w:bCs/>
                <w:color w:val="000000"/>
                <w:kern w:val="0"/>
                <w:sz w:val="16"/>
                <w:szCs w:val="16"/>
              </w:rPr>
              <w:t>B3</w:t>
            </w:r>
          </w:p>
        </w:tc>
        <w:tc>
          <w:tcPr>
            <w:tcW w:w="555" w:type="pct"/>
            <w:shd w:val="clear" w:color="auto" w:fill="auto"/>
            <w:noWrap/>
            <w:vAlign w:val="center"/>
            <w:hideMark/>
          </w:tcPr>
          <w:p w14:paraId="2DE9A414" w14:textId="77777777" w:rsidR="005F05C0" w:rsidRPr="00F72E6C" w:rsidRDefault="005F05C0" w:rsidP="005F05C0">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[0.15,0.96]</w:t>
            </w:r>
          </w:p>
        </w:tc>
        <w:tc>
          <w:tcPr>
            <w:tcW w:w="555" w:type="pct"/>
            <w:shd w:val="clear" w:color="auto" w:fill="auto"/>
            <w:noWrap/>
            <w:vAlign w:val="center"/>
            <w:hideMark/>
          </w:tcPr>
          <w:p w14:paraId="77486024" w14:textId="77777777" w:rsidR="005F05C0" w:rsidRPr="00F72E6C" w:rsidRDefault="005F05C0" w:rsidP="005F05C0">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[0.14,0.92]</w:t>
            </w:r>
          </w:p>
        </w:tc>
        <w:tc>
          <w:tcPr>
            <w:tcW w:w="555" w:type="pct"/>
            <w:shd w:val="clear" w:color="000000" w:fill="A6A6A6"/>
            <w:noWrap/>
            <w:vAlign w:val="center"/>
            <w:hideMark/>
          </w:tcPr>
          <w:p w14:paraId="2E9D2CDB" w14:textId="77777777" w:rsidR="005F05C0" w:rsidRPr="00F72E6C" w:rsidRDefault="005F05C0" w:rsidP="005F05C0">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[0.08,0.84]</w:t>
            </w:r>
          </w:p>
        </w:tc>
        <w:tc>
          <w:tcPr>
            <w:tcW w:w="555" w:type="pct"/>
            <w:shd w:val="clear" w:color="auto" w:fill="auto"/>
            <w:noWrap/>
            <w:vAlign w:val="center"/>
            <w:hideMark/>
          </w:tcPr>
          <w:p w14:paraId="5ECE9710" w14:textId="77777777" w:rsidR="005F05C0" w:rsidRPr="00F72E6C" w:rsidRDefault="005F05C0" w:rsidP="005F05C0">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[0.15,0.91]</w:t>
            </w:r>
          </w:p>
        </w:tc>
        <w:tc>
          <w:tcPr>
            <w:tcW w:w="555" w:type="pct"/>
            <w:shd w:val="clear" w:color="auto" w:fill="auto"/>
            <w:noWrap/>
            <w:vAlign w:val="center"/>
            <w:hideMark/>
          </w:tcPr>
          <w:p w14:paraId="368621EC" w14:textId="77777777" w:rsidR="005F05C0" w:rsidRPr="00F72E6C" w:rsidRDefault="005F05C0" w:rsidP="005F05C0">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[0.17,1]</w:t>
            </w:r>
          </w:p>
        </w:tc>
        <w:tc>
          <w:tcPr>
            <w:tcW w:w="555" w:type="pct"/>
            <w:shd w:val="clear" w:color="auto" w:fill="auto"/>
            <w:vAlign w:val="center"/>
            <w:hideMark/>
          </w:tcPr>
          <w:p w14:paraId="52D01DCB" w14:textId="77777777" w:rsidR="005F05C0" w:rsidRPr="00F72E6C" w:rsidRDefault="005F05C0" w:rsidP="005F05C0">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[0.15,0.97]</w:t>
            </w:r>
          </w:p>
        </w:tc>
        <w:tc>
          <w:tcPr>
            <w:tcW w:w="555" w:type="pct"/>
            <w:shd w:val="clear" w:color="auto" w:fill="auto"/>
            <w:vAlign w:val="center"/>
            <w:hideMark/>
          </w:tcPr>
          <w:p w14:paraId="1513E464" w14:textId="77777777" w:rsidR="005F05C0" w:rsidRPr="00F72E6C" w:rsidRDefault="005F05C0" w:rsidP="005F05C0">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[0.14,0.97]</w:t>
            </w:r>
          </w:p>
        </w:tc>
        <w:tc>
          <w:tcPr>
            <w:tcW w:w="555" w:type="pct"/>
            <w:shd w:val="clear" w:color="auto" w:fill="auto"/>
            <w:vAlign w:val="center"/>
            <w:hideMark/>
          </w:tcPr>
          <w:p w14:paraId="372D9C88" w14:textId="77777777" w:rsidR="005F05C0" w:rsidRPr="00F72E6C" w:rsidRDefault="005F05C0" w:rsidP="005F05C0">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[0.15,0.96]</w:t>
            </w:r>
          </w:p>
        </w:tc>
      </w:tr>
      <w:tr w:rsidR="005F05C0" w:rsidRPr="00F72E6C" w14:paraId="08D3627F" w14:textId="77777777" w:rsidTr="005F05C0">
        <w:trPr>
          <w:trHeight w:val="321"/>
        </w:trPr>
        <w:tc>
          <w:tcPr>
            <w:tcW w:w="558" w:type="pct"/>
            <w:shd w:val="clear" w:color="auto" w:fill="auto"/>
            <w:noWrap/>
            <w:vAlign w:val="center"/>
            <w:hideMark/>
          </w:tcPr>
          <w:p w14:paraId="46569F89" w14:textId="77777777" w:rsidR="005F05C0" w:rsidRPr="00F72E6C" w:rsidRDefault="005F05C0" w:rsidP="005F05C0">
            <w:pPr>
              <w:widowControl/>
              <w:jc w:val="center"/>
              <w:rPr>
                <w:rFonts w:ascii="Times New Roman" w:hAnsi="Times New Roman" w:cs="Times New Roman"/>
                <w:bCs/>
                <w:color w:val="000000"/>
                <w:kern w:val="0"/>
                <w:sz w:val="16"/>
                <w:szCs w:val="16"/>
              </w:rPr>
            </w:pPr>
            <w:r w:rsidRPr="00F72E6C">
              <w:rPr>
                <w:rFonts w:ascii="Times New Roman" w:hAnsi="Times New Roman" w:cs="Times New Roman"/>
                <w:bCs/>
                <w:color w:val="000000"/>
                <w:kern w:val="0"/>
                <w:sz w:val="16"/>
                <w:szCs w:val="16"/>
              </w:rPr>
              <w:t>B4</w:t>
            </w:r>
          </w:p>
        </w:tc>
        <w:tc>
          <w:tcPr>
            <w:tcW w:w="555" w:type="pct"/>
            <w:shd w:val="clear" w:color="auto" w:fill="auto"/>
            <w:noWrap/>
            <w:vAlign w:val="center"/>
            <w:hideMark/>
          </w:tcPr>
          <w:p w14:paraId="0433219E" w14:textId="77777777" w:rsidR="005F05C0" w:rsidRPr="00F72E6C" w:rsidRDefault="005F05C0" w:rsidP="005F05C0">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[0.15,1]</w:t>
            </w:r>
          </w:p>
        </w:tc>
        <w:tc>
          <w:tcPr>
            <w:tcW w:w="555" w:type="pct"/>
            <w:shd w:val="clear" w:color="auto" w:fill="auto"/>
            <w:noWrap/>
            <w:vAlign w:val="center"/>
            <w:hideMark/>
          </w:tcPr>
          <w:p w14:paraId="389D4B84" w14:textId="77777777" w:rsidR="005F05C0" w:rsidRPr="00F72E6C" w:rsidRDefault="005F05C0" w:rsidP="005F05C0">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[0.16,0.97]</w:t>
            </w:r>
          </w:p>
        </w:tc>
        <w:tc>
          <w:tcPr>
            <w:tcW w:w="555" w:type="pct"/>
            <w:shd w:val="clear" w:color="auto" w:fill="auto"/>
            <w:noWrap/>
            <w:vAlign w:val="center"/>
            <w:hideMark/>
          </w:tcPr>
          <w:p w14:paraId="0566EBBC" w14:textId="77777777" w:rsidR="005F05C0" w:rsidRPr="00F72E6C" w:rsidRDefault="005F05C0" w:rsidP="005F05C0">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[0.14,0.99]</w:t>
            </w:r>
          </w:p>
        </w:tc>
        <w:tc>
          <w:tcPr>
            <w:tcW w:w="555" w:type="pct"/>
            <w:shd w:val="clear" w:color="000000" w:fill="A6A6A6"/>
            <w:noWrap/>
            <w:vAlign w:val="center"/>
            <w:hideMark/>
          </w:tcPr>
          <w:p w14:paraId="586E4A89" w14:textId="77777777" w:rsidR="005F05C0" w:rsidRPr="00F72E6C" w:rsidRDefault="005F05C0" w:rsidP="005F05C0">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[0.08,0.85]</w:t>
            </w:r>
          </w:p>
        </w:tc>
        <w:tc>
          <w:tcPr>
            <w:tcW w:w="555" w:type="pct"/>
            <w:shd w:val="clear" w:color="auto" w:fill="auto"/>
            <w:noWrap/>
            <w:vAlign w:val="center"/>
            <w:hideMark/>
          </w:tcPr>
          <w:p w14:paraId="1A2E4F4D" w14:textId="77777777" w:rsidR="005F05C0" w:rsidRPr="00F72E6C" w:rsidRDefault="005F05C0" w:rsidP="005F05C0">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[0.16,1.02]</w:t>
            </w:r>
          </w:p>
        </w:tc>
        <w:tc>
          <w:tcPr>
            <w:tcW w:w="555" w:type="pct"/>
            <w:shd w:val="clear" w:color="auto" w:fill="auto"/>
            <w:vAlign w:val="center"/>
            <w:hideMark/>
          </w:tcPr>
          <w:p w14:paraId="7DA4F52A" w14:textId="77777777" w:rsidR="005F05C0" w:rsidRPr="00F72E6C" w:rsidRDefault="005F05C0" w:rsidP="005F05C0">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[0.15,1.01]</w:t>
            </w:r>
          </w:p>
        </w:tc>
        <w:tc>
          <w:tcPr>
            <w:tcW w:w="555" w:type="pct"/>
            <w:shd w:val="clear" w:color="auto" w:fill="auto"/>
            <w:vAlign w:val="center"/>
            <w:hideMark/>
          </w:tcPr>
          <w:p w14:paraId="3C5E554D" w14:textId="77777777" w:rsidR="005F05C0" w:rsidRPr="00F72E6C" w:rsidRDefault="005F05C0" w:rsidP="005F05C0">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[0.19,1.03]</w:t>
            </w:r>
          </w:p>
        </w:tc>
        <w:tc>
          <w:tcPr>
            <w:tcW w:w="555" w:type="pct"/>
            <w:shd w:val="clear" w:color="auto" w:fill="auto"/>
            <w:vAlign w:val="center"/>
            <w:hideMark/>
          </w:tcPr>
          <w:p w14:paraId="09FB4D5B" w14:textId="77777777" w:rsidR="005F05C0" w:rsidRPr="00F72E6C" w:rsidRDefault="005F05C0" w:rsidP="005F05C0">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[0.15,1]</w:t>
            </w:r>
          </w:p>
        </w:tc>
      </w:tr>
      <w:tr w:rsidR="005F05C0" w:rsidRPr="00F72E6C" w14:paraId="7C85C2F3" w14:textId="77777777" w:rsidTr="005F05C0">
        <w:trPr>
          <w:trHeight w:val="321"/>
        </w:trPr>
        <w:tc>
          <w:tcPr>
            <w:tcW w:w="558" w:type="pct"/>
            <w:shd w:val="clear" w:color="auto" w:fill="auto"/>
            <w:noWrap/>
            <w:vAlign w:val="center"/>
            <w:hideMark/>
          </w:tcPr>
          <w:p w14:paraId="30764BB9" w14:textId="77777777" w:rsidR="005F05C0" w:rsidRPr="00F72E6C" w:rsidRDefault="005F05C0" w:rsidP="005F05C0">
            <w:pPr>
              <w:widowControl/>
              <w:jc w:val="center"/>
              <w:rPr>
                <w:rFonts w:ascii="Times New Roman" w:hAnsi="Times New Roman" w:cs="Times New Roman"/>
                <w:bCs/>
                <w:color w:val="000000"/>
                <w:kern w:val="0"/>
                <w:sz w:val="16"/>
                <w:szCs w:val="16"/>
              </w:rPr>
            </w:pPr>
            <w:r w:rsidRPr="00F72E6C">
              <w:rPr>
                <w:rFonts w:ascii="Times New Roman" w:hAnsi="Times New Roman" w:cs="Times New Roman"/>
                <w:bCs/>
                <w:color w:val="000000"/>
                <w:kern w:val="0"/>
                <w:sz w:val="16"/>
                <w:szCs w:val="16"/>
              </w:rPr>
              <w:t>B5</w:t>
            </w:r>
          </w:p>
        </w:tc>
        <w:tc>
          <w:tcPr>
            <w:tcW w:w="555" w:type="pct"/>
            <w:shd w:val="clear" w:color="auto" w:fill="auto"/>
            <w:noWrap/>
            <w:vAlign w:val="center"/>
            <w:hideMark/>
          </w:tcPr>
          <w:p w14:paraId="4543CAC7" w14:textId="77777777" w:rsidR="005F05C0" w:rsidRPr="00F72E6C" w:rsidRDefault="005F05C0" w:rsidP="005F05C0">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[0.18,1.01]</w:t>
            </w:r>
          </w:p>
        </w:tc>
        <w:tc>
          <w:tcPr>
            <w:tcW w:w="555" w:type="pct"/>
            <w:shd w:val="clear" w:color="auto" w:fill="auto"/>
            <w:noWrap/>
            <w:vAlign w:val="center"/>
            <w:hideMark/>
          </w:tcPr>
          <w:p w14:paraId="54C71493" w14:textId="77777777" w:rsidR="005F05C0" w:rsidRPr="00F72E6C" w:rsidRDefault="005F05C0" w:rsidP="005F05C0">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[0.17,0.98]</w:t>
            </w:r>
          </w:p>
        </w:tc>
        <w:tc>
          <w:tcPr>
            <w:tcW w:w="555" w:type="pct"/>
            <w:shd w:val="clear" w:color="auto" w:fill="auto"/>
            <w:noWrap/>
            <w:vAlign w:val="center"/>
            <w:hideMark/>
          </w:tcPr>
          <w:p w14:paraId="746D34E6" w14:textId="77777777" w:rsidR="005F05C0" w:rsidRPr="00F72E6C" w:rsidRDefault="005F05C0" w:rsidP="005F05C0">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[0.16,1]</w:t>
            </w:r>
          </w:p>
        </w:tc>
        <w:tc>
          <w:tcPr>
            <w:tcW w:w="555" w:type="pct"/>
            <w:shd w:val="clear" w:color="auto" w:fill="auto"/>
            <w:noWrap/>
            <w:vAlign w:val="center"/>
            <w:hideMark/>
          </w:tcPr>
          <w:p w14:paraId="1C93522B" w14:textId="77777777" w:rsidR="005F05C0" w:rsidRPr="00F72E6C" w:rsidRDefault="005F05C0" w:rsidP="005F05C0">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[0.14,0.96]</w:t>
            </w:r>
          </w:p>
        </w:tc>
        <w:tc>
          <w:tcPr>
            <w:tcW w:w="555" w:type="pct"/>
            <w:shd w:val="clear" w:color="000000" w:fill="A6A6A6"/>
            <w:noWrap/>
            <w:vAlign w:val="center"/>
            <w:hideMark/>
          </w:tcPr>
          <w:p w14:paraId="5AC403C7" w14:textId="77777777" w:rsidR="005F05C0" w:rsidRPr="00F72E6C" w:rsidRDefault="005F05C0" w:rsidP="005F05C0">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[0.1,0.93]</w:t>
            </w:r>
          </w:p>
        </w:tc>
        <w:tc>
          <w:tcPr>
            <w:tcW w:w="555" w:type="pct"/>
            <w:shd w:val="clear" w:color="auto" w:fill="auto"/>
            <w:vAlign w:val="center"/>
            <w:hideMark/>
          </w:tcPr>
          <w:p w14:paraId="2CD1C010" w14:textId="77777777" w:rsidR="005F05C0" w:rsidRPr="00F72E6C" w:rsidRDefault="005F05C0" w:rsidP="005F05C0">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[0.18,1.03]</w:t>
            </w:r>
          </w:p>
        </w:tc>
        <w:tc>
          <w:tcPr>
            <w:tcW w:w="555" w:type="pct"/>
            <w:shd w:val="clear" w:color="auto" w:fill="auto"/>
            <w:vAlign w:val="center"/>
            <w:hideMark/>
          </w:tcPr>
          <w:p w14:paraId="05C1E654" w14:textId="77777777" w:rsidR="005F05C0" w:rsidRPr="00F72E6C" w:rsidRDefault="005F05C0" w:rsidP="005F05C0">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[0.17,1.03]</w:t>
            </w:r>
          </w:p>
        </w:tc>
        <w:tc>
          <w:tcPr>
            <w:tcW w:w="555" w:type="pct"/>
            <w:shd w:val="clear" w:color="auto" w:fill="auto"/>
            <w:vAlign w:val="center"/>
            <w:hideMark/>
          </w:tcPr>
          <w:p w14:paraId="7AADE70C" w14:textId="77777777" w:rsidR="005F05C0" w:rsidRPr="00F72E6C" w:rsidRDefault="005F05C0" w:rsidP="005F05C0">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[0.16,0.99]</w:t>
            </w:r>
          </w:p>
        </w:tc>
      </w:tr>
      <w:tr w:rsidR="005F05C0" w:rsidRPr="00F72E6C" w14:paraId="297BAF64" w14:textId="77777777" w:rsidTr="005F05C0">
        <w:trPr>
          <w:trHeight w:val="321"/>
        </w:trPr>
        <w:tc>
          <w:tcPr>
            <w:tcW w:w="558" w:type="pct"/>
            <w:shd w:val="clear" w:color="auto" w:fill="auto"/>
            <w:vAlign w:val="center"/>
            <w:hideMark/>
          </w:tcPr>
          <w:p w14:paraId="3294CD67" w14:textId="77777777" w:rsidR="005F05C0" w:rsidRPr="00F72E6C" w:rsidRDefault="005F05C0" w:rsidP="005F05C0">
            <w:pPr>
              <w:widowControl/>
              <w:jc w:val="center"/>
              <w:rPr>
                <w:rFonts w:ascii="Times New Roman" w:hAnsi="Times New Roman" w:cs="Times New Roman"/>
                <w:bCs/>
                <w:color w:val="000000"/>
                <w:kern w:val="0"/>
                <w:sz w:val="16"/>
                <w:szCs w:val="16"/>
              </w:rPr>
            </w:pPr>
            <w:r w:rsidRPr="00F72E6C">
              <w:rPr>
                <w:rFonts w:ascii="Times New Roman" w:hAnsi="Times New Roman" w:cs="Times New Roman"/>
                <w:bCs/>
                <w:color w:val="000000"/>
                <w:kern w:val="0"/>
                <w:sz w:val="16"/>
                <w:szCs w:val="16"/>
              </w:rPr>
              <w:t>B6</w:t>
            </w:r>
          </w:p>
        </w:tc>
        <w:tc>
          <w:tcPr>
            <w:tcW w:w="555" w:type="pct"/>
            <w:shd w:val="clear" w:color="auto" w:fill="auto"/>
            <w:noWrap/>
            <w:vAlign w:val="center"/>
            <w:hideMark/>
          </w:tcPr>
          <w:p w14:paraId="1198BC44" w14:textId="77777777" w:rsidR="005F05C0" w:rsidRPr="00F72E6C" w:rsidRDefault="005F05C0" w:rsidP="005F05C0">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[0.17,0.95]</w:t>
            </w:r>
          </w:p>
        </w:tc>
        <w:tc>
          <w:tcPr>
            <w:tcW w:w="555" w:type="pct"/>
            <w:shd w:val="clear" w:color="auto" w:fill="auto"/>
            <w:noWrap/>
            <w:vAlign w:val="center"/>
            <w:hideMark/>
          </w:tcPr>
          <w:p w14:paraId="2B7B39FF" w14:textId="77777777" w:rsidR="005F05C0" w:rsidRPr="00F72E6C" w:rsidRDefault="005F05C0" w:rsidP="005F05C0">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[0.14,0.9]</w:t>
            </w:r>
          </w:p>
        </w:tc>
        <w:tc>
          <w:tcPr>
            <w:tcW w:w="555" w:type="pct"/>
            <w:shd w:val="clear" w:color="auto" w:fill="auto"/>
            <w:noWrap/>
            <w:vAlign w:val="center"/>
            <w:hideMark/>
          </w:tcPr>
          <w:p w14:paraId="316CB571" w14:textId="77777777" w:rsidR="005F05C0" w:rsidRPr="00F72E6C" w:rsidRDefault="005F05C0" w:rsidP="005F05C0">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[0.14,0.93]</w:t>
            </w:r>
          </w:p>
        </w:tc>
        <w:tc>
          <w:tcPr>
            <w:tcW w:w="555" w:type="pct"/>
            <w:shd w:val="clear" w:color="auto" w:fill="auto"/>
            <w:noWrap/>
            <w:vAlign w:val="center"/>
            <w:hideMark/>
          </w:tcPr>
          <w:p w14:paraId="327986AB" w14:textId="77777777" w:rsidR="005F05C0" w:rsidRPr="00F72E6C" w:rsidRDefault="005F05C0" w:rsidP="005F05C0">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[0.14,0.92]</w:t>
            </w:r>
          </w:p>
        </w:tc>
        <w:tc>
          <w:tcPr>
            <w:tcW w:w="555" w:type="pct"/>
            <w:shd w:val="clear" w:color="auto" w:fill="auto"/>
            <w:noWrap/>
            <w:vAlign w:val="center"/>
            <w:hideMark/>
          </w:tcPr>
          <w:p w14:paraId="7B30270F" w14:textId="77777777" w:rsidR="005F05C0" w:rsidRPr="00F72E6C" w:rsidRDefault="005F05C0" w:rsidP="005F05C0">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[0.16,0.98]</w:t>
            </w:r>
          </w:p>
        </w:tc>
        <w:tc>
          <w:tcPr>
            <w:tcW w:w="555" w:type="pct"/>
            <w:shd w:val="clear" w:color="000000" w:fill="A6A6A6"/>
            <w:vAlign w:val="center"/>
            <w:hideMark/>
          </w:tcPr>
          <w:p w14:paraId="01575B98" w14:textId="77777777" w:rsidR="005F05C0" w:rsidRPr="00F72E6C" w:rsidRDefault="005F05C0" w:rsidP="005F05C0">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[0.1,0.87]</w:t>
            </w:r>
          </w:p>
        </w:tc>
        <w:tc>
          <w:tcPr>
            <w:tcW w:w="555" w:type="pct"/>
            <w:shd w:val="clear" w:color="auto" w:fill="auto"/>
            <w:vAlign w:val="center"/>
            <w:hideMark/>
          </w:tcPr>
          <w:p w14:paraId="0F61947D" w14:textId="77777777" w:rsidR="005F05C0" w:rsidRPr="00F72E6C" w:rsidRDefault="005F05C0" w:rsidP="005F05C0">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[0.2,0.99]</w:t>
            </w:r>
          </w:p>
        </w:tc>
        <w:tc>
          <w:tcPr>
            <w:tcW w:w="555" w:type="pct"/>
            <w:shd w:val="clear" w:color="auto" w:fill="auto"/>
            <w:vAlign w:val="center"/>
            <w:hideMark/>
          </w:tcPr>
          <w:p w14:paraId="2D8A30B7" w14:textId="77777777" w:rsidR="005F05C0" w:rsidRPr="00F72E6C" w:rsidRDefault="005F05C0" w:rsidP="005F05C0">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[0.15,0.95]</w:t>
            </w:r>
          </w:p>
        </w:tc>
      </w:tr>
      <w:tr w:rsidR="005F05C0" w:rsidRPr="00F72E6C" w14:paraId="6433B1E1" w14:textId="77777777" w:rsidTr="005F05C0">
        <w:trPr>
          <w:trHeight w:val="321"/>
        </w:trPr>
        <w:tc>
          <w:tcPr>
            <w:tcW w:w="558" w:type="pct"/>
            <w:shd w:val="clear" w:color="auto" w:fill="auto"/>
            <w:vAlign w:val="center"/>
            <w:hideMark/>
          </w:tcPr>
          <w:p w14:paraId="0904556D" w14:textId="77777777" w:rsidR="005F05C0" w:rsidRPr="00F72E6C" w:rsidRDefault="005F05C0" w:rsidP="005F05C0">
            <w:pPr>
              <w:widowControl/>
              <w:jc w:val="center"/>
              <w:rPr>
                <w:rFonts w:ascii="Times New Roman" w:hAnsi="Times New Roman" w:cs="Times New Roman"/>
                <w:bCs/>
                <w:color w:val="000000"/>
                <w:kern w:val="0"/>
                <w:sz w:val="16"/>
                <w:szCs w:val="16"/>
              </w:rPr>
            </w:pPr>
            <w:r w:rsidRPr="00F72E6C">
              <w:rPr>
                <w:rFonts w:ascii="Times New Roman" w:hAnsi="Times New Roman" w:cs="Times New Roman"/>
                <w:bCs/>
                <w:color w:val="000000"/>
                <w:kern w:val="0"/>
                <w:sz w:val="16"/>
                <w:szCs w:val="16"/>
              </w:rPr>
              <w:t>B7</w:t>
            </w:r>
          </w:p>
        </w:tc>
        <w:tc>
          <w:tcPr>
            <w:tcW w:w="555" w:type="pct"/>
            <w:shd w:val="clear" w:color="auto" w:fill="auto"/>
            <w:noWrap/>
            <w:vAlign w:val="center"/>
            <w:hideMark/>
          </w:tcPr>
          <w:p w14:paraId="064DFA60" w14:textId="77777777" w:rsidR="005F05C0" w:rsidRPr="00F72E6C" w:rsidRDefault="005F05C0" w:rsidP="005F05C0">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[0.14,0.94]</w:t>
            </w:r>
          </w:p>
        </w:tc>
        <w:tc>
          <w:tcPr>
            <w:tcW w:w="555" w:type="pct"/>
            <w:shd w:val="clear" w:color="auto" w:fill="auto"/>
            <w:noWrap/>
            <w:vAlign w:val="center"/>
            <w:hideMark/>
          </w:tcPr>
          <w:p w14:paraId="788AE071" w14:textId="77777777" w:rsidR="005F05C0" w:rsidRPr="00F72E6C" w:rsidRDefault="005F05C0" w:rsidP="005F05C0">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[0.16,0.91]</w:t>
            </w:r>
          </w:p>
        </w:tc>
        <w:tc>
          <w:tcPr>
            <w:tcW w:w="555" w:type="pct"/>
            <w:shd w:val="clear" w:color="auto" w:fill="auto"/>
            <w:noWrap/>
            <w:vAlign w:val="center"/>
            <w:hideMark/>
          </w:tcPr>
          <w:p w14:paraId="02D15404" w14:textId="77777777" w:rsidR="005F05C0" w:rsidRPr="00F72E6C" w:rsidRDefault="005F05C0" w:rsidP="005F05C0">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[0.14,0.94]</w:t>
            </w:r>
          </w:p>
        </w:tc>
        <w:tc>
          <w:tcPr>
            <w:tcW w:w="555" w:type="pct"/>
            <w:shd w:val="clear" w:color="auto" w:fill="auto"/>
            <w:noWrap/>
            <w:vAlign w:val="center"/>
            <w:hideMark/>
          </w:tcPr>
          <w:p w14:paraId="3390CA30" w14:textId="77777777" w:rsidR="005F05C0" w:rsidRPr="00F72E6C" w:rsidRDefault="005F05C0" w:rsidP="005F05C0">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[0.16,0.91]</w:t>
            </w:r>
          </w:p>
        </w:tc>
        <w:tc>
          <w:tcPr>
            <w:tcW w:w="555" w:type="pct"/>
            <w:shd w:val="clear" w:color="auto" w:fill="auto"/>
            <w:noWrap/>
            <w:vAlign w:val="center"/>
            <w:hideMark/>
          </w:tcPr>
          <w:p w14:paraId="54A957C6" w14:textId="77777777" w:rsidR="005F05C0" w:rsidRPr="00F72E6C" w:rsidRDefault="005F05C0" w:rsidP="005F05C0">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[0.15,0.99]</w:t>
            </w:r>
          </w:p>
        </w:tc>
        <w:tc>
          <w:tcPr>
            <w:tcW w:w="555" w:type="pct"/>
            <w:shd w:val="clear" w:color="auto" w:fill="auto"/>
            <w:vAlign w:val="center"/>
            <w:hideMark/>
          </w:tcPr>
          <w:p w14:paraId="7F992A95" w14:textId="77777777" w:rsidR="005F05C0" w:rsidRPr="00F72E6C" w:rsidRDefault="005F05C0" w:rsidP="005F05C0">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[0.18,0.99]</w:t>
            </w:r>
          </w:p>
        </w:tc>
        <w:tc>
          <w:tcPr>
            <w:tcW w:w="555" w:type="pct"/>
            <w:shd w:val="clear" w:color="000000" w:fill="A6A6A6"/>
            <w:vAlign w:val="center"/>
            <w:hideMark/>
          </w:tcPr>
          <w:p w14:paraId="3203864C" w14:textId="77777777" w:rsidR="005F05C0" w:rsidRPr="00F72E6C" w:rsidRDefault="005F05C0" w:rsidP="005F05C0">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[0.1,0.86]</w:t>
            </w:r>
          </w:p>
        </w:tc>
        <w:tc>
          <w:tcPr>
            <w:tcW w:w="555" w:type="pct"/>
            <w:shd w:val="clear" w:color="auto" w:fill="auto"/>
            <w:vAlign w:val="center"/>
            <w:hideMark/>
          </w:tcPr>
          <w:p w14:paraId="4C43E84D" w14:textId="77777777" w:rsidR="005F05C0" w:rsidRPr="00F72E6C" w:rsidRDefault="005F05C0" w:rsidP="005F05C0">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[0.16,0.95]</w:t>
            </w:r>
          </w:p>
        </w:tc>
      </w:tr>
      <w:tr w:rsidR="005F05C0" w:rsidRPr="00F72E6C" w14:paraId="1CAA5CA6" w14:textId="77777777" w:rsidTr="005F05C0">
        <w:trPr>
          <w:trHeight w:val="321"/>
        </w:trPr>
        <w:tc>
          <w:tcPr>
            <w:tcW w:w="558" w:type="pct"/>
            <w:tcBorders>
              <w:bottom w:val="single" w:sz="12" w:space="0" w:color="auto"/>
            </w:tcBorders>
            <w:shd w:val="clear" w:color="auto" w:fill="auto"/>
            <w:vAlign w:val="center"/>
            <w:hideMark/>
          </w:tcPr>
          <w:p w14:paraId="2E3BF1C3" w14:textId="77777777" w:rsidR="005F05C0" w:rsidRPr="00F72E6C" w:rsidRDefault="005F05C0" w:rsidP="005F05C0">
            <w:pPr>
              <w:widowControl/>
              <w:jc w:val="center"/>
              <w:rPr>
                <w:rFonts w:ascii="Times New Roman" w:hAnsi="Times New Roman" w:cs="Times New Roman"/>
                <w:bCs/>
                <w:color w:val="000000"/>
                <w:kern w:val="0"/>
                <w:sz w:val="16"/>
                <w:szCs w:val="16"/>
              </w:rPr>
            </w:pPr>
            <w:r w:rsidRPr="00F72E6C">
              <w:rPr>
                <w:rFonts w:ascii="Times New Roman" w:hAnsi="Times New Roman" w:cs="Times New Roman"/>
                <w:bCs/>
                <w:color w:val="000000"/>
                <w:kern w:val="0"/>
                <w:sz w:val="16"/>
                <w:szCs w:val="16"/>
              </w:rPr>
              <w:t>B8</w:t>
            </w:r>
          </w:p>
        </w:tc>
        <w:tc>
          <w:tcPr>
            <w:tcW w:w="555" w:type="pct"/>
            <w:tcBorders>
              <w:bottom w:val="single" w:sz="12" w:space="0" w:color="auto"/>
            </w:tcBorders>
            <w:shd w:val="clear" w:color="auto" w:fill="auto"/>
            <w:noWrap/>
            <w:vAlign w:val="center"/>
            <w:hideMark/>
          </w:tcPr>
          <w:p w14:paraId="4CB68454" w14:textId="77777777" w:rsidR="005F05C0" w:rsidRPr="00F72E6C" w:rsidRDefault="005F05C0" w:rsidP="005F05C0">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[0.19,1.05]</w:t>
            </w:r>
          </w:p>
        </w:tc>
        <w:tc>
          <w:tcPr>
            <w:tcW w:w="555" w:type="pct"/>
            <w:tcBorders>
              <w:bottom w:val="single" w:sz="12" w:space="0" w:color="auto"/>
            </w:tcBorders>
            <w:shd w:val="clear" w:color="auto" w:fill="auto"/>
            <w:noWrap/>
            <w:vAlign w:val="center"/>
            <w:hideMark/>
          </w:tcPr>
          <w:p w14:paraId="10FF7717" w14:textId="77777777" w:rsidR="005F05C0" w:rsidRPr="00F72E6C" w:rsidRDefault="005F05C0" w:rsidP="005F05C0">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[0.21,1.04]</w:t>
            </w:r>
          </w:p>
        </w:tc>
        <w:tc>
          <w:tcPr>
            <w:tcW w:w="555" w:type="pct"/>
            <w:tcBorders>
              <w:bottom w:val="single" w:sz="12" w:space="0" w:color="auto"/>
            </w:tcBorders>
            <w:shd w:val="clear" w:color="auto" w:fill="auto"/>
            <w:noWrap/>
            <w:vAlign w:val="center"/>
            <w:hideMark/>
          </w:tcPr>
          <w:p w14:paraId="33886866" w14:textId="77777777" w:rsidR="005F05C0" w:rsidRPr="00F72E6C" w:rsidRDefault="005F05C0" w:rsidP="005F05C0">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[0.19,1.06]</w:t>
            </w:r>
          </w:p>
        </w:tc>
        <w:tc>
          <w:tcPr>
            <w:tcW w:w="555" w:type="pct"/>
            <w:tcBorders>
              <w:bottom w:val="single" w:sz="12" w:space="0" w:color="auto"/>
            </w:tcBorders>
            <w:shd w:val="clear" w:color="auto" w:fill="auto"/>
            <w:noWrap/>
            <w:vAlign w:val="center"/>
            <w:hideMark/>
          </w:tcPr>
          <w:p w14:paraId="1319EFFE" w14:textId="77777777" w:rsidR="005F05C0" w:rsidRPr="00F72E6C" w:rsidRDefault="005F05C0" w:rsidP="005F05C0">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[0.18,1.03]</w:t>
            </w:r>
          </w:p>
        </w:tc>
        <w:tc>
          <w:tcPr>
            <w:tcW w:w="555" w:type="pct"/>
            <w:tcBorders>
              <w:bottom w:val="single" w:sz="12" w:space="0" w:color="auto"/>
            </w:tcBorders>
            <w:shd w:val="clear" w:color="auto" w:fill="auto"/>
            <w:noWrap/>
            <w:vAlign w:val="center"/>
            <w:hideMark/>
          </w:tcPr>
          <w:p w14:paraId="65189C11" w14:textId="77777777" w:rsidR="005F05C0" w:rsidRPr="00F72E6C" w:rsidRDefault="005F05C0" w:rsidP="005F05C0">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[0.2,1.11]</w:t>
            </w:r>
          </w:p>
        </w:tc>
        <w:tc>
          <w:tcPr>
            <w:tcW w:w="555" w:type="pct"/>
            <w:tcBorders>
              <w:bottom w:val="single" w:sz="12" w:space="0" w:color="auto"/>
            </w:tcBorders>
            <w:shd w:val="clear" w:color="auto" w:fill="auto"/>
            <w:vAlign w:val="center"/>
            <w:hideMark/>
          </w:tcPr>
          <w:p w14:paraId="7C282C3D" w14:textId="77777777" w:rsidR="005F05C0" w:rsidRPr="00F72E6C" w:rsidRDefault="005F05C0" w:rsidP="005F05C0">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[0.22,1.1]</w:t>
            </w:r>
          </w:p>
        </w:tc>
        <w:tc>
          <w:tcPr>
            <w:tcW w:w="555" w:type="pct"/>
            <w:tcBorders>
              <w:bottom w:val="single" w:sz="12" w:space="0" w:color="auto"/>
            </w:tcBorders>
            <w:shd w:val="clear" w:color="auto" w:fill="auto"/>
            <w:vAlign w:val="center"/>
            <w:hideMark/>
          </w:tcPr>
          <w:p w14:paraId="2C3607DD" w14:textId="77777777" w:rsidR="005F05C0" w:rsidRPr="00F72E6C" w:rsidRDefault="005F05C0" w:rsidP="005F05C0">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[0.19,1.09]</w:t>
            </w:r>
          </w:p>
        </w:tc>
        <w:tc>
          <w:tcPr>
            <w:tcW w:w="555" w:type="pct"/>
            <w:tcBorders>
              <w:bottom w:val="single" w:sz="12" w:space="0" w:color="auto"/>
            </w:tcBorders>
            <w:shd w:val="clear" w:color="000000" w:fill="A6A6A6"/>
            <w:vAlign w:val="center"/>
            <w:hideMark/>
          </w:tcPr>
          <w:p w14:paraId="2FD86BBF" w14:textId="77777777" w:rsidR="005F05C0" w:rsidRPr="00F72E6C" w:rsidRDefault="005F05C0" w:rsidP="005F05C0">
            <w:pPr>
              <w:jc w:val="center"/>
              <w:rPr>
                <w:rFonts w:ascii="Times New Roman" w:hAnsi="Times New Roman" w:cs="Times New Roman"/>
                <w:color w:val="000000"/>
                <w:sz w:val="16"/>
                <w:szCs w:val="16"/>
              </w:rPr>
            </w:pPr>
            <w:r w:rsidRPr="00F72E6C">
              <w:rPr>
                <w:rFonts w:ascii="Times New Roman" w:hAnsi="Times New Roman" w:cs="Times New Roman"/>
                <w:color w:val="000000"/>
                <w:sz w:val="16"/>
                <w:szCs w:val="16"/>
              </w:rPr>
              <w:t>[0.11,0.95]</w:t>
            </w:r>
          </w:p>
        </w:tc>
      </w:tr>
    </w:tbl>
    <w:p w14:paraId="64DE4444" w14:textId="09B1520B" w:rsidR="00F27DC7" w:rsidRDefault="00F27DC7" w:rsidP="00F27DC7">
      <w:pPr>
        <w:spacing w:line="480" w:lineRule="auto"/>
        <w:rPr>
          <w:rFonts w:ascii="Helvetica" w:eastAsia="Times New Roman" w:hAnsi="Helvetica" w:cs="Helvetica"/>
          <w:b/>
          <w:bCs/>
          <w:color w:val="000000"/>
          <w:sz w:val="14"/>
          <w:szCs w:val="14"/>
          <w:lang w:val="en-CA"/>
        </w:rPr>
      </w:pPr>
      <w:r w:rsidRPr="008911FD">
        <w:rPr>
          <w:rFonts w:ascii="Helvetica" w:eastAsia="Times New Roman" w:hAnsi="Helvetica" w:cs="Helvetica"/>
          <w:b/>
          <w:bCs/>
          <w:color w:val="0070C0"/>
          <w:sz w:val="14"/>
          <w:szCs w:val="14"/>
          <w:lang w:val="en-CA"/>
        </w:rPr>
        <w:t>TABLE 8</w:t>
      </w:r>
      <w:r w:rsidRPr="008911FD">
        <w:rPr>
          <w:rFonts w:ascii="Helvetica" w:eastAsia="Times New Roman" w:hAnsi="Helvetica" w:cs="Helvetica" w:hint="eastAsia"/>
          <w:b/>
          <w:bCs/>
          <w:color w:val="000000"/>
          <w:sz w:val="14"/>
          <w:szCs w:val="14"/>
          <w:lang w:val="en-CA"/>
        </w:rPr>
        <w:t>.</w:t>
      </w:r>
      <w:r w:rsidRPr="008911FD">
        <w:rPr>
          <w:rFonts w:ascii="Helvetica" w:eastAsia="Times New Roman" w:hAnsi="Helvetica" w:cs="Helvetica"/>
          <w:b/>
          <w:bCs/>
          <w:color w:val="000000"/>
          <w:sz w:val="14"/>
          <w:szCs w:val="14"/>
          <w:lang w:val="en-CA"/>
        </w:rPr>
        <w:t xml:space="preserve"> Rough total-relation between challenges to CE.</w:t>
      </w:r>
    </w:p>
    <w:p w14:paraId="2BA10202" w14:textId="0D09908D" w:rsidR="00F27DC7" w:rsidRDefault="00F27DC7" w:rsidP="002E5E0F">
      <w:pPr>
        <w:rPr>
          <w:rFonts w:asciiTheme="majorBidi" w:hAnsiTheme="majorBidi" w:cstheme="majorBidi"/>
          <w:color w:val="000000" w:themeColor="text1"/>
          <w:sz w:val="20"/>
          <w:szCs w:val="20"/>
        </w:rPr>
      </w:pPr>
    </w:p>
    <w:p w14:paraId="37349EC7" w14:textId="71812CBA" w:rsidR="005F05C0" w:rsidRDefault="005F05C0" w:rsidP="005F05C0">
      <w:pPr>
        <w:rPr>
          <w:rFonts w:ascii="Helvetica" w:eastAsia="Times New Roman" w:hAnsi="Helvetica" w:cs="Helvetica"/>
          <w:b/>
          <w:bCs/>
          <w:color w:val="000000"/>
          <w:sz w:val="14"/>
          <w:szCs w:val="14"/>
          <w:lang w:val="en-CA"/>
        </w:rPr>
      </w:pPr>
      <w:r w:rsidRPr="002E5E0F">
        <w:rPr>
          <w:rFonts w:ascii="Helvetica" w:eastAsia="Times New Roman" w:hAnsi="Helvetica" w:cs="Helvetica"/>
          <w:b/>
          <w:bCs/>
          <w:color w:val="0070C0"/>
          <w:sz w:val="14"/>
          <w:szCs w:val="14"/>
          <w:lang w:val="en-CA"/>
        </w:rPr>
        <w:t>TABLE 9</w:t>
      </w:r>
      <w:r w:rsidRPr="002E5E0F">
        <w:rPr>
          <w:rFonts w:ascii="Helvetica" w:eastAsia="Times New Roman" w:hAnsi="Helvetica" w:cs="Helvetica"/>
          <w:b/>
          <w:bCs/>
          <w:color w:val="000000"/>
          <w:sz w:val="14"/>
          <w:szCs w:val="14"/>
          <w:lang w:val="en-CA"/>
        </w:rPr>
        <w:t>. Degree of prominence and net cause / effect of challenges.</w:t>
      </w:r>
    </w:p>
    <w:tbl>
      <w:tblPr>
        <w:tblpPr w:leftFromText="180" w:rightFromText="180" w:vertAnchor="page" w:horzAnchor="margin" w:tblpY="5913"/>
        <w:tblW w:w="8855" w:type="dxa"/>
        <w:tblBorders>
          <w:top w:val="single" w:sz="8" w:space="0" w:color="auto"/>
          <w:bottom w:val="single" w:sz="8" w:space="0" w:color="auto"/>
          <w:insideH w:val="single" w:sz="4" w:space="0" w:color="auto"/>
        </w:tblBorders>
        <w:tblLook w:val="0000" w:firstRow="0" w:lastRow="0" w:firstColumn="0" w:lastColumn="0" w:noHBand="0" w:noVBand="0"/>
      </w:tblPr>
      <w:tblGrid>
        <w:gridCol w:w="1712"/>
        <w:gridCol w:w="2117"/>
        <w:gridCol w:w="1928"/>
        <w:gridCol w:w="1877"/>
        <w:gridCol w:w="1221"/>
      </w:tblGrid>
      <w:tr w:rsidR="001826ED" w:rsidRPr="00F72E6C" w14:paraId="5DB36EEC" w14:textId="77777777" w:rsidTr="001826ED">
        <w:trPr>
          <w:trHeight w:val="307"/>
        </w:trPr>
        <w:tc>
          <w:tcPr>
            <w:tcW w:w="0" w:type="auto"/>
            <w:tcBorders>
              <w:top w:val="single" w:sz="12" w:space="0" w:color="auto"/>
              <w:bottom w:val="single" w:sz="4" w:space="0" w:color="auto"/>
            </w:tcBorders>
            <w:shd w:val="clear" w:color="auto" w:fill="auto"/>
            <w:vAlign w:val="center"/>
          </w:tcPr>
          <w:p w14:paraId="492F7CE8" w14:textId="77777777" w:rsidR="001826ED" w:rsidRPr="002E5E0F" w:rsidRDefault="001826ED" w:rsidP="001826ED">
            <w:pPr>
              <w:widowControl/>
              <w:jc w:val="center"/>
              <w:rPr>
                <w:rFonts w:ascii="Times New Roman" w:hAnsi="Times New Roman" w:cs="Times New Roman"/>
                <w:color w:val="000000" w:themeColor="text1"/>
                <w:kern w:val="0"/>
                <w:sz w:val="16"/>
                <w:szCs w:val="16"/>
              </w:rPr>
            </w:pPr>
            <w:r w:rsidRPr="002E5E0F">
              <w:rPr>
                <w:rFonts w:ascii="Times New Roman" w:eastAsia="Times New Roman" w:hAnsi="Times New Roman" w:cs="Times New Roman"/>
                <w:bCs/>
                <w:color w:val="000000"/>
                <w:sz w:val="16"/>
                <w:szCs w:val="16"/>
              </w:rPr>
              <w:t>Challenges</w:t>
            </w:r>
          </w:p>
        </w:tc>
        <w:tc>
          <w:tcPr>
            <w:tcW w:w="0" w:type="auto"/>
            <w:tcBorders>
              <w:top w:val="single" w:sz="12" w:space="0" w:color="auto"/>
              <w:bottom w:val="single" w:sz="4" w:space="0" w:color="auto"/>
            </w:tcBorders>
            <w:shd w:val="clear" w:color="auto" w:fill="auto"/>
            <w:noWrap/>
            <w:vAlign w:val="center"/>
          </w:tcPr>
          <w:p w14:paraId="3DD7BAC1" w14:textId="77777777" w:rsidR="001826ED" w:rsidRPr="002E5E0F" w:rsidRDefault="001826ED" w:rsidP="001826ED">
            <w:pPr>
              <w:keepNext/>
              <w:keepLines/>
              <w:widowControl/>
              <w:jc w:val="center"/>
              <w:rPr>
                <w:rFonts w:ascii="Times New Roman" w:hAnsi="Times New Roman" w:cs="Times New Roman"/>
                <w:i/>
                <w:color w:val="000000" w:themeColor="text1"/>
                <w:kern w:val="0"/>
                <w:sz w:val="16"/>
                <w:szCs w:val="16"/>
              </w:rPr>
            </w:pPr>
            <w:r w:rsidRPr="002E5E0F">
              <w:rPr>
                <w:rFonts w:ascii="Times New Roman" w:hAnsi="Times New Roman" w:cs="Times New Roman"/>
                <w:color w:val="000000" w:themeColor="text1"/>
                <w:kern w:val="0"/>
                <w:sz w:val="16"/>
                <w:szCs w:val="16"/>
              </w:rPr>
              <w:t>Prominence</w:t>
            </w:r>
            <w:r w:rsidRPr="002E5E0F">
              <w:rPr>
                <w:rFonts w:ascii="Times New Roman" w:hAnsi="Times New Roman" w:cs="Times New Roman"/>
                <w:i/>
                <w:color w:val="000000" w:themeColor="text1"/>
                <w:kern w:val="0"/>
                <w:sz w:val="16"/>
                <w:szCs w:val="16"/>
              </w:rPr>
              <w:t xml:space="preserve"> </w:t>
            </w:r>
            <w:r w:rsidRPr="002E5E0F">
              <w:rPr>
                <w:rFonts w:ascii="Times New Roman" w:hAnsi="Times New Roman" w:cs="Times New Roman"/>
                <w:i/>
                <w:color w:val="000000"/>
                <w:sz w:val="16"/>
                <w:szCs w:val="16"/>
              </w:rPr>
              <w:t>P</w:t>
            </w:r>
            <w:r w:rsidRPr="002E5E0F">
              <w:rPr>
                <w:rFonts w:ascii="Times New Roman" w:hAnsi="Times New Roman" w:cs="Times New Roman"/>
                <w:i/>
                <w:color w:val="000000"/>
                <w:sz w:val="16"/>
                <w:szCs w:val="16"/>
                <w:vertAlign w:val="subscript"/>
              </w:rPr>
              <w:t>i</w:t>
            </w:r>
            <w:r w:rsidRPr="002E5E0F">
              <w:rPr>
                <w:rFonts w:ascii="Times New Roman" w:hAnsi="Times New Roman" w:cs="Times New Roman"/>
                <w:color w:val="000000" w:themeColor="text1"/>
                <w:kern w:val="0"/>
                <w:sz w:val="16"/>
                <w:szCs w:val="16"/>
              </w:rPr>
              <w:t xml:space="preserve"> </w:t>
            </w:r>
          </w:p>
        </w:tc>
        <w:tc>
          <w:tcPr>
            <w:tcW w:w="0" w:type="auto"/>
            <w:tcBorders>
              <w:top w:val="single" w:sz="12" w:space="0" w:color="auto"/>
              <w:bottom w:val="single" w:sz="4" w:space="0" w:color="auto"/>
            </w:tcBorders>
            <w:shd w:val="clear" w:color="auto" w:fill="auto"/>
            <w:noWrap/>
            <w:vAlign w:val="center"/>
          </w:tcPr>
          <w:p w14:paraId="18245C3A" w14:textId="77777777" w:rsidR="001826ED" w:rsidRPr="002E5E0F" w:rsidRDefault="001826ED" w:rsidP="001826ED">
            <w:pPr>
              <w:keepNext/>
              <w:keepLines/>
              <w:widowControl/>
              <w:jc w:val="center"/>
              <w:rPr>
                <w:rFonts w:ascii="Times New Roman" w:hAnsi="Times New Roman" w:cs="Times New Roman"/>
                <w:i/>
                <w:color w:val="000000" w:themeColor="text1"/>
                <w:kern w:val="0"/>
                <w:sz w:val="16"/>
                <w:szCs w:val="16"/>
              </w:rPr>
            </w:pPr>
            <w:r w:rsidRPr="002E5E0F">
              <w:rPr>
                <w:rFonts w:ascii="Times New Roman" w:hAnsi="Times New Roman" w:cs="Times New Roman"/>
                <w:color w:val="000000" w:themeColor="text1"/>
                <w:kern w:val="0"/>
                <w:sz w:val="16"/>
                <w:szCs w:val="16"/>
              </w:rPr>
              <w:t xml:space="preserve">Net Effect </w:t>
            </w:r>
            <w:proofErr w:type="spellStart"/>
            <w:r w:rsidRPr="002E5E0F">
              <w:rPr>
                <w:rFonts w:ascii="Times New Roman" w:hAnsi="Times New Roman" w:cs="Times New Roman"/>
                <w:i/>
                <w:color w:val="000000"/>
                <w:sz w:val="16"/>
                <w:szCs w:val="16"/>
              </w:rPr>
              <w:t>E</w:t>
            </w:r>
            <w:r w:rsidRPr="002E5E0F">
              <w:rPr>
                <w:rFonts w:ascii="Times New Roman" w:hAnsi="Times New Roman" w:cs="Times New Roman"/>
                <w:i/>
                <w:color w:val="000000"/>
                <w:sz w:val="16"/>
                <w:szCs w:val="16"/>
                <w:vertAlign w:val="subscript"/>
              </w:rPr>
              <w:t>i</w:t>
            </w:r>
            <w:proofErr w:type="spellEnd"/>
            <w:r w:rsidRPr="002E5E0F">
              <w:rPr>
                <w:rFonts w:ascii="Times New Roman" w:hAnsi="Times New Roman" w:cs="Times New Roman"/>
                <w:color w:val="000000" w:themeColor="text1"/>
                <w:kern w:val="0"/>
                <w:sz w:val="16"/>
                <w:szCs w:val="16"/>
              </w:rPr>
              <w:t xml:space="preserve"> </w:t>
            </w:r>
          </w:p>
        </w:tc>
        <w:tc>
          <w:tcPr>
            <w:tcW w:w="0" w:type="auto"/>
            <w:tcBorders>
              <w:top w:val="single" w:sz="12" w:space="0" w:color="auto"/>
              <w:bottom w:val="single" w:sz="4" w:space="0" w:color="auto"/>
            </w:tcBorders>
          </w:tcPr>
          <w:p w14:paraId="45F2D5F1" w14:textId="77777777" w:rsidR="001826ED" w:rsidRPr="002E5E0F" w:rsidRDefault="001826ED" w:rsidP="001826ED">
            <w:pPr>
              <w:keepNext/>
              <w:keepLines/>
              <w:widowControl/>
              <w:jc w:val="center"/>
              <w:rPr>
                <w:rFonts w:ascii="Times New Roman" w:hAnsi="Times New Roman" w:cs="Times New Roman"/>
                <w:color w:val="000000" w:themeColor="text1"/>
                <w:kern w:val="0"/>
                <w:sz w:val="16"/>
                <w:szCs w:val="16"/>
              </w:rPr>
            </w:pPr>
            <w:r w:rsidRPr="002E5E0F">
              <w:rPr>
                <w:rFonts w:ascii="Times New Roman" w:hAnsi="Times New Roman" w:cs="Times New Roman"/>
                <w:color w:val="000000"/>
                <w:sz w:val="16"/>
                <w:szCs w:val="16"/>
              </w:rPr>
              <w:t>(</w:t>
            </w:r>
            <w:r w:rsidRPr="002E5E0F">
              <w:rPr>
                <w:rFonts w:ascii="Times New Roman" w:hAnsi="Times New Roman" w:cs="Times New Roman"/>
                <w:i/>
                <w:color w:val="000000"/>
                <w:sz w:val="16"/>
                <w:szCs w:val="16"/>
              </w:rPr>
              <w:t>P</w:t>
            </w:r>
            <w:r w:rsidRPr="002E5E0F">
              <w:rPr>
                <w:rFonts w:ascii="Times New Roman" w:hAnsi="Times New Roman" w:cs="Times New Roman"/>
                <w:i/>
                <w:color w:val="000000"/>
                <w:sz w:val="16"/>
                <w:szCs w:val="16"/>
                <w:vertAlign w:val="subscript"/>
              </w:rPr>
              <w:t>i</w:t>
            </w:r>
            <w:r w:rsidRPr="002E5E0F">
              <w:rPr>
                <w:rFonts w:ascii="Times New Roman" w:hAnsi="Times New Roman" w:cs="Times New Roman"/>
                <w:color w:val="000000"/>
                <w:sz w:val="16"/>
                <w:szCs w:val="16"/>
              </w:rPr>
              <w:t>,</w:t>
            </w:r>
            <w:r w:rsidRPr="002E5E0F">
              <w:rPr>
                <w:rFonts w:ascii="Times New Roman" w:hAnsi="Times New Roman" w:cs="Times New Roman"/>
                <w:i/>
                <w:color w:val="000000"/>
                <w:sz w:val="16"/>
                <w:szCs w:val="16"/>
                <w:vertAlign w:val="subscript"/>
              </w:rPr>
              <w:t xml:space="preserve"> </w:t>
            </w:r>
            <w:proofErr w:type="spellStart"/>
            <w:r w:rsidRPr="002E5E0F">
              <w:rPr>
                <w:rFonts w:ascii="Times New Roman" w:hAnsi="Times New Roman" w:cs="Times New Roman"/>
                <w:i/>
                <w:color w:val="000000"/>
                <w:sz w:val="16"/>
                <w:szCs w:val="16"/>
              </w:rPr>
              <w:t>E</w:t>
            </w:r>
            <w:r w:rsidRPr="002E5E0F">
              <w:rPr>
                <w:rFonts w:ascii="Times New Roman" w:hAnsi="Times New Roman" w:cs="Times New Roman"/>
                <w:i/>
                <w:color w:val="000000"/>
                <w:sz w:val="16"/>
                <w:szCs w:val="16"/>
                <w:vertAlign w:val="subscript"/>
              </w:rPr>
              <w:t>i</w:t>
            </w:r>
            <w:proofErr w:type="spellEnd"/>
            <w:r w:rsidRPr="002E5E0F">
              <w:rPr>
                <w:rFonts w:ascii="Times New Roman" w:hAnsi="Times New Roman" w:cs="Times New Roman"/>
                <w:color w:val="000000"/>
                <w:sz w:val="16"/>
                <w:szCs w:val="16"/>
              </w:rPr>
              <w:t>)</w:t>
            </w:r>
          </w:p>
        </w:tc>
        <w:tc>
          <w:tcPr>
            <w:tcW w:w="0" w:type="auto"/>
            <w:tcBorders>
              <w:top w:val="single" w:sz="12" w:space="0" w:color="auto"/>
              <w:bottom w:val="single" w:sz="4" w:space="0" w:color="auto"/>
            </w:tcBorders>
          </w:tcPr>
          <w:p w14:paraId="10065339" w14:textId="77777777" w:rsidR="001826ED" w:rsidRPr="002E5E0F" w:rsidRDefault="001826ED" w:rsidP="001826ED">
            <w:pPr>
              <w:keepNext/>
              <w:keepLines/>
              <w:widowControl/>
              <w:jc w:val="center"/>
              <w:rPr>
                <w:rFonts w:ascii="Times New Roman" w:hAnsi="Times New Roman" w:cs="Times New Roman"/>
                <w:color w:val="000000" w:themeColor="text1"/>
                <w:kern w:val="0"/>
                <w:sz w:val="16"/>
                <w:szCs w:val="16"/>
              </w:rPr>
            </w:pPr>
            <w:r w:rsidRPr="002E5E0F">
              <w:rPr>
                <w:rFonts w:ascii="Times New Roman" w:hAnsi="Times New Roman" w:cs="Times New Roman"/>
                <w:color w:val="000000" w:themeColor="text1"/>
                <w:kern w:val="0"/>
                <w:sz w:val="16"/>
                <w:szCs w:val="16"/>
              </w:rPr>
              <w:t>Impact</w:t>
            </w:r>
          </w:p>
        </w:tc>
      </w:tr>
      <w:tr w:rsidR="001826ED" w:rsidRPr="00F72E6C" w14:paraId="1A82ADEB" w14:textId="77777777" w:rsidTr="001826ED">
        <w:trPr>
          <w:trHeight w:val="307"/>
        </w:trPr>
        <w:tc>
          <w:tcPr>
            <w:tcW w:w="0" w:type="auto"/>
            <w:tcBorders>
              <w:top w:val="single" w:sz="4" w:space="0" w:color="auto"/>
              <w:bottom w:val="nil"/>
            </w:tcBorders>
            <w:shd w:val="clear" w:color="auto" w:fill="auto"/>
            <w:vAlign w:val="center"/>
          </w:tcPr>
          <w:p w14:paraId="47B33CEF" w14:textId="77777777" w:rsidR="001826ED" w:rsidRPr="002E5E0F" w:rsidRDefault="001826ED" w:rsidP="001826ED">
            <w:pPr>
              <w:spacing w:line="0" w:lineRule="atLeast"/>
              <w:jc w:val="center"/>
              <w:rPr>
                <w:rFonts w:ascii="Times New Roman" w:hAnsi="Times New Roman" w:cs="Times New Roman"/>
                <w:color w:val="000000" w:themeColor="text1"/>
                <w:sz w:val="16"/>
                <w:szCs w:val="16"/>
              </w:rPr>
            </w:pPr>
            <w:r w:rsidRPr="002E5E0F">
              <w:rPr>
                <w:rFonts w:ascii="Times New Roman" w:hAnsi="Times New Roman" w:cs="Times New Roman"/>
                <w:color w:val="000000" w:themeColor="text1"/>
                <w:sz w:val="16"/>
                <w:szCs w:val="16"/>
              </w:rPr>
              <w:t>(B1)</w:t>
            </w:r>
          </w:p>
        </w:tc>
        <w:tc>
          <w:tcPr>
            <w:tcW w:w="0" w:type="auto"/>
            <w:tcBorders>
              <w:top w:val="single" w:sz="4" w:space="0" w:color="auto"/>
              <w:bottom w:val="nil"/>
            </w:tcBorders>
            <w:shd w:val="clear" w:color="auto" w:fill="auto"/>
            <w:noWrap/>
            <w:vAlign w:val="center"/>
          </w:tcPr>
          <w:p w14:paraId="42357790" w14:textId="77777777" w:rsidR="001826ED" w:rsidRPr="002E5E0F" w:rsidRDefault="001826ED" w:rsidP="001826ED">
            <w:pPr>
              <w:jc w:val="center"/>
              <w:rPr>
                <w:rFonts w:ascii="Times New Roman" w:eastAsia="SimSun" w:hAnsi="Times New Roman" w:cs="Times New Roman"/>
                <w:color w:val="000000"/>
                <w:sz w:val="16"/>
                <w:szCs w:val="16"/>
              </w:rPr>
            </w:pPr>
            <w:r w:rsidRPr="002E5E0F">
              <w:rPr>
                <w:rFonts w:ascii="Times New Roman" w:hAnsi="Times New Roman" w:cs="Times New Roman"/>
                <w:color w:val="000000"/>
                <w:sz w:val="16"/>
                <w:szCs w:val="16"/>
              </w:rPr>
              <w:t>[2.5,15.02]</w:t>
            </w:r>
          </w:p>
        </w:tc>
        <w:tc>
          <w:tcPr>
            <w:tcW w:w="0" w:type="auto"/>
            <w:tcBorders>
              <w:top w:val="single" w:sz="4" w:space="0" w:color="auto"/>
              <w:bottom w:val="nil"/>
            </w:tcBorders>
            <w:shd w:val="clear" w:color="auto" w:fill="auto"/>
            <w:noWrap/>
            <w:vAlign w:val="center"/>
          </w:tcPr>
          <w:p w14:paraId="1838A7E1" w14:textId="77777777" w:rsidR="001826ED" w:rsidRPr="002E5E0F" w:rsidRDefault="001826ED" w:rsidP="001826ED">
            <w:pPr>
              <w:jc w:val="center"/>
              <w:rPr>
                <w:rFonts w:ascii="Times New Roman" w:eastAsia="SimSun" w:hAnsi="Times New Roman" w:cs="Times New Roman"/>
                <w:color w:val="000000"/>
                <w:sz w:val="16"/>
                <w:szCs w:val="16"/>
              </w:rPr>
            </w:pPr>
            <w:r w:rsidRPr="002E5E0F">
              <w:rPr>
                <w:rFonts w:ascii="Times New Roman" w:hAnsi="Times New Roman" w:cs="Times New Roman"/>
                <w:color w:val="000000"/>
                <w:sz w:val="16"/>
                <w:szCs w:val="16"/>
              </w:rPr>
              <w:t>[-6.6,5.92]</w:t>
            </w:r>
          </w:p>
        </w:tc>
        <w:tc>
          <w:tcPr>
            <w:tcW w:w="0" w:type="auto"/>
            <w:tcBorders>
              <w:top w:val="single" w:sz="4" w:space="0" w:color="auto"/>
              <w:bottom w:val="nil"/>
            </w:tcBorders>
            <w:vAlign w:val="bottom"/>
          </w:tcPr>
          <w:p w14:paraId="508D310A" w14:textId="77777777" w:rsidR="001826ED" w:rsidRPr="002E5E0F" w:rsidRDefault="001826ED" w:rsidP="001826ED">
            <w:pPr>
              <w:jc w:val="center"/>
              <w:rPr>
                <w:rFonts w:ascii="Times New Roman" w:hAnsi="Times New Roman" w:cs="Times New Roman"/>
                <w:color w:val="000000"/>
                <w:sz w:val="16"/>
                <w:szCs w:val="16"/>
              </w:rPr>
            </w:pPr>
            <w:r w:rsidRPr="002E5E0F">
              <w:rPr>
                <w:rFonts w:ascii="Times New Roman" w:hAnsi="Times New Roman" w:cs="Times New Roman"/>
                <w:color w:val="000000"/>
                <w:sz w:val="16"/>
                <w:szCs w:val="16"/>
              </w:rPr>
              <w:t>[8.76, -0.34]</w:t>
            </w:r>
          </w:p>
        </w:tc>
        <w:tc>
          <w:tcPr>
            <w:tcW w:w="0" w:type="auto"/>
            <w:tcBorders>
              <w:top w:val="single" w:sz="4" w:space="0" w:color="auto"/>
              <w:bottom w:val="nil"/>
            </w:tcBorders>
          </w:tcPr>
          <w:p w14:paraId="539F1F5A" w14:textId="77777777" w:rsidR="001826ED" w:rsidRPr="002E5E0F" w:rsidRDefault="001826ED" w:rsidP="001826ED">
            <w:pPr>
              <w:jc w:val="center"/>
              <w:rPr>
                <w:rFonts w:ascii="Times New Roman" w:hAnsi="Times New Roman" w:cs="Times New Roman"/>
                <w:color w:val="000000"/>
                <w:sz w:val="16"/>
                <w:szCs w:val="16"/>
              </w:rPr>
            </w:pPr>
            <w:r w:rsidRPr="002E5E0F">
              <w:rPr>
                <w:rFonts w:ascii="Times New Roman" w:hAnsi="Times New Roman" w:cs="Times New Roman"/>
                <w:color w:val="000000"/>
                <w:sz w:val="16"/>
                <w:szCs w:val="16"/>
              </w:rPr>
              <w:t>Effect</w:t>
            </w:r>
          </w:p>
        </w:tc>
      </w:tr>
      <w:tr w:rsidR="001826ED" w:rsidRPr="00F72E6C" w14:paraId="158C80A4" w14:textId="77777777" w:rsidTr="001826ED">
        <w:trPr>
          <w:trHeight w:val="307"/>
        </w:trPr>
        <w:tc>
          <w:tcPr>
            <w:tcW w:w="0" w:type="auto"/>
            <w:tcBorders>
              <w:top w:val="nil"/>
              <w:bottom w:val="nil"/>
            </w:tcBorders>
            <w:shd w:val="clear" w:color="auto" w:fill="auto"/>
            <w:vAlign w:val="center"/>
          </w:tcPr>
          <w:p w14:paraId="2256CB44" w14:textId="77777777" w:rsidR="001826ED" w:rsidRPr="002E5E0F" w:rsidRDefault="001826ED" w:rsidP="001826ED">
            <w:pPr>
              <w:spacing w:line="0" w:lineRule="atLeast"/>
              <w:jc w:val="center"/>
              <w:rPr>
                <w:rFonts w:ascii="Times New Roman" w:hAnsi="Times New Roman" w:cs="Times New Roman"/>
                <w:color w:val="000000" w:themeColor="text1"/>
                <w:sz w:val="16"/>
                <w:szCs w:val="16"/>
              </w:rPr>
            </w:pPr>
            <w:r w:rsidRPr="002E5E0F">
              <w:rPr>
                <w:rFonts w:ascii="Times New Roman" w:hAnsi="Times New Roman" w:cs="Times New Roman"/>
                <w:color w:val="000000" w:themeColor="text1"/>
                <w:sz w:val="16"/>
                <w:szCs w:val="16"/>
              </w:rPr>
              <w:t>(B2)</w:t>
            </w:r>
          </w:p>
        </w:tc>
        <w:tc>
          <w:tcPr>
            <w:tcW w:w="0" w:type="auto"/>
            <w:tcBorders>
              <w:top w:val="nil"/>
              <w:bottom w:val="nil"/>
            </w:tcBorders>
            <w:shd w:val="clear" w:color="auto" w:fill="auto"/>
            <w:noWrap/>
            <w:vAlign w:val="center"/>
          </w:tcPr>
          <w:p w14:paraId="76C0C0B3" w14:textId="77777777" w:rsidR="001826ED" w:rsidRPr="002E5E0F" w:rsidRDefault="001826ED" w:rsidP="001826ED">
            <w:pPr>
              <w:jc w:val="center"/>
              <w:rPr>
                <w:rFonts w:ascii="Times New Roman" w:eastAsia="SimSun" w:hAnsi="Times New Roman" w:cs="Times New Roman"/>
                <w:color w:val="000000"/>
                <w:sz w:val="16"/>
                <w:szCs w:val="16"/>
              </w:rPr>
            </w:pPr>
            <w:r w:rsidRPr="002E5E0F">
              <w:rPr>
                <w:rFonts w:ascii="Times New Roman" w:hAnsi="Times New Roman" w:cs="Times New Roman"/>
                <w:color w:val="000000"/>
                <w:sz w:val="16"/>
                <w:szCs w:val="16"/>
              </w:rPr>
              <w:t>[2.98,16.22]</w:t>
            </w:r>
          </w:p>
        </w:tc>
        <w:tc>
          <w:tcPr>
            <w:tcW w:w="0" w:type="auto"/>
            <w:tcBorders>
              <w:top w:val="nil"/>
              <w:bottom w:val="nil"/>
            </w:tcBorders>
            <w:shd w:val="clear" w:color="auto" w:fill="auto"/>
            <w:noWrap/>
            <w:vAlign w:val="center"/>
          </w:tcPr>
          <w:p w14:paraId="5BAD7A6D" w14:textId="77777777" w:rsidR="001826ED" w:rsidRPr="002E5E0F" w:rsidRDefault="001826ED" w:rsidP="001826ED">
            <w:pPr>
              <w:jc w:val="center"/>
              <w:rPr>
                <w:rFonts w:ascii="Times New Roman" w:eastAsia="SimSun" w:hAnsi="Times New Roman" w:cs="Times New Roman"/>
                <w:color w:val="000000"/>
                <w:sz w:val="16"/>
                <w:szCs w:val="16"/>
              </w:rPr>
            </w:pPr>
            <w:r w:rsidRPr="002E5E0F">
              <w:rPr>
                <w:rFonts w:ascii="Times New Roman" w:hAnsi="Times New Roman" w:cs="Times New Roman"/>
                <w:color w:val="000000"/>
                <w:sz w:val="16"/>
                <w:szCs w:val="16"/>
              </w:rPr>
              <w:t>[-5.78,7.46]</w:t>
            </w:r>
          </w:p>
        </w:tc>
        <w:tc>
          <w:tcPr>
            <w:tcW w:w="0" w:type="auto"/>
            <w:tcBorders>
              <w:top w:val="nil"/>
              <w:bottom w:val="nil"/>
            </w:tcBorders>
            <w:vAlign w:val="bottom"/>
          </w:tcPr>
          <w:p w14:paraId="293E9AEA" w14:textId="77777777" w:rsidR="001826ED" w:rsidRPr="002E5E0F" w:rsidRDefault="001826ED" w:rsidP="001826ED">
            <w:pPr>
              <w:jc w:val="center"/>
              <w:rPr>
                <w:rFonts w:ascii="Times New Roman" w:hAnsi="Times New Roman" w:cs="Times New Roman"/>
                <w:color w:val="000000"/>
                <w:sz w:val="16"/>
                <w:szCs w:val="16"/>
              </w:rPr>
            </w:pPr>
            <w:r w:rsidRPr="002E5E0F">
              <w:rPr>
                <w:rFonts w:ascii="Times New Roman" w:hAnsi="Times New Roman" w:cs="Times New Roman"/>
                <w:color w:val="000000"/>
                <w:sz w:val="16"/>
                <w:szCs w:val="16"/>
              </w:rPr>
              <w:t>[9.60, 0.84]</w:t>
            </w:r>
          </w:p>
        </w:tc>
        <w:tc>
          <w:tcPr>
            <w:tcW w:w="0" w:type="auto"/>
            <w:tcBorders>
              <w:top w:val="nil"/>
              <w:bottom w:val="nil"/>
            </w:tcBorders>
          </w:tcPr>
          <w:p w14:paraId="61C9CB63" w14:textId="77777777" w:rsidR="001826ED" w:rsidRPr="002E5E0F" w:rsidRDefault="001826ED" w:rsidP="001826ED">
            <w:pPr>
              <w:jc w:val="center"/>
              <w:rPr>
                <w:rFonts w:ascii="Times New Roman" w:hAnsi="Times New Roman" w:cs="Times New Roman"/>
                <w:color w:val="000000"/>
                <w:sz w:val="16"/>
                <w:szCs w:val="16"/>
              </w:rPr>
            </w:pPr>
            <w:r w:rsidRPr="002E5E0F">
              <w:rPr>
                <w:rFonts w:ascii="Times New Roman" w:hAnsi="Times New Roman" w:cs="Times New Roman"/>
                <w:color w:val="000000"/>
                <w:sz w:val="16"/>
                <w:szCs w:val="16"/>
              </w:rPr>
              <w:t>Cause</w:t>
            </w:r>
          </w:p>
        </w:tc>
      </w:tr>
      <w:tr w:rsidR="001826ED" w:rsidRPr="00F72E6C" w14:paraId="06E1DF21" w14:textId="77777777" w:rsidTr="001826ED">
        <w:trPr>
          <w:trHeight w:val="324"/>
        </w:trPr>
        <w:tc>
          <w:tcPr>
            <w:tcW w:w="0" w:type="auto"/>
            <w:tcBorders>
              <w:top w:val="nil"/>
              <w:bottom w:val="nil"/>
            </w:tcBorders>
            <w:shd w:val="clear" w:color="auto" w:fill="auto"/>
            <w:vAlign w:val="center"/>
          </w:tcPr>
          <w:p w14:paraId="4A2FC7BA" w14:textId="77777777" w:rsidR="001826ED" w:rsidRPr="002E5E0F" w:rsidRDefault="001826ED" w:rsidP="001826ED">
            <w:pPr>
              <w:spacing w:line="0" w:lineRule="atLeast"/>
              <w:jc w:val="center"/>
              <w:rPr>
                <w:rFonts w:ascii="Times New Roman" w:hAnsi="Times New Roman" w:cs="Times New Roman"/>
                <w:color w:val="000000" w:themeColor="text1"/>
                <w:sz w:val="16"/>
                <w:szCs w:val="16"/>
              </w:rPr>
            </w:pPr>
            <w:r w:rsidRPr="002E5E0F">
              <w:rPr>
                <w:rFonts w:ascii="Times New Roman" w:hAnsi="Times New Roman" w:cs="Times New Roman"/>
                <w:color w:val="000000" w:themeColor="text1"/>
                <w:sz w:val="16"/>
                <w:szCs w:val="16"/>
              </w:rPr>
              <w:t>(B3)</w:t>
            </w:r>
          </w:p>
        </w:tc>
        <w:tc>
          <w:tcPr>
            <w:tcW w:w="0" w:type="auto"/>
            <w:tcBorders>
              <w:top w:val="nil"/>
              <w:bottom w:val="nil"/>
            </w:tcBorders>
            <w:shd w:val="clear" w:color="auto" w:fill="auto"/>
            <w:noWrap/>
            <w:vAlign w:val="center"/>
          </w:tcPr>
          <w:p w14:paraId="260E1499" w14:textId="77777777" w:rsidR="001826ED" w:rsidRPr="002E5E0F" w:rsidRDefault="001826ED" w:rsidP="001826ED">
            <w:pPr>
              <w:jc w:val="center"/>
              <w:rPr>
                <w:rFonts w:ascii="Times New Roman" w:eastAsia="SimSun" w:hAnsi="Times New Roman" w:cs="Times New Roman"/>
                <w:color w:val="000000"/>
                <w:sz w:val="16"/>
                <w:szCs w:val="16"/>
              </w:rPr>
            </w:pPr>
            <w:r w:rsidRPr="002E5E0F">
              <w:rPr>
                <w:rFonts w:ascii="Times New Roman" w:hAnsi="Times New Roman" w:cs="Times New Roman"/>
                <w:color w:val="000000"/>
                <w:sz w:val="16"/>
                <w:szCs w:val="16"/>
              </w:rPr>
              <w:t>[2.4,15.29]</w:t>
            </w:r>
          </w:p>
        </w:tc>
        <w:tc>
          <w:tcPr>
            <w:tcW w:w="0" w:type="auto"/>
            <w:tcBorders>
              <w:top w:val="nil"/>
              <w:bottom w:val="nil"/>
            </w:tcBorders>
            <w:shd w:val="clear" w:color="auto" w:fill="auto"/>
            <w:noWrap/>
            <w:vAlign w:val="center"/>
          </w:tcPr>
          <w:p w14:paraId="0538E5E3" w14:textId="77777777" w:rsidR="001826ED" w:rsidRPr="002E5E0F" w:rsidRDefault="001826ED" w:rsidP="001826ED">
            <w:pPr>
              <w:jc w:val="center"/>
              <w:rPr>
                <w:rFonts w:ascii="Times New Roman" w:eastAsia="SimSun" w:hAnsi="Times New Roman" w:cs="Times New Roman"/>
                <w:color w:val="000000"/>
                <w:sz w:val="16"/>
                <w:szCs w:val="16"/>
              </w:rPr>
            </w:pPr>
            <w:r w:rsidRPr="002E5E0F">
              <w:rPr>
                <w:rFonts w:ascii="Times New Roman" w:hAnsi="Times New Roman" w:cs="Times New Roman"/>
                <w:color w:val="000000"/>
                <w:sz w:val="16"/>
                <w:szCs w:val="16"/>
              </w:rPr>
              <w:t>[-6.63,6.25]</w:t>
            </w:r>
          </w:p>
        </w:tc>
        <w:tc>
          <w:tcPr>
            <w:tcW w:w="0" w:type="auto"/>
            <w:tcBorders>
              <w:top w:val="nil"/>
              <w:bottom w:val="nil"/>
            </w:tcBorders>
            <w:vAlign w:val="bottom"/>
          </w:tcPr>
          <w:p w14:paraId="72D7E0B2" w14:textId="77777777" w:rsidR="001826ED" w:rsidRPr="002E5E0F" w:rsidRDefault="001826ED" w:rsidP="001826ED">
            <w:pPr>
              <w:jc w:val="center"/>
              <w:rPr>
                <w:rFonts w:ascii="Times New Roman" w:hAnsi="Times New Roman" w:cs="Times New Roman"/>
                <w:color w:val="000000"/>
                <w:sz w:val="16"/>
                <w:szCs w:val="16"/>
              </w:rPr>
            </w:pPr>
            <w:r w:rsidRPr="002E5E0F">
              <w:rPr>
                <w:rFonts w:ascii="Times New Roman" w:hAnsi="Times New Roman" w:cs="Times New Roman"/>
                <w:color w:val="000000"/>
                <w:sz w:val="16"/>
                <w:szCs w:val="16"/>
              </w:rPr>
              <w:t>[8.85, -0.19]</w:t>
            </w:r>
          </w:p>
        </w:tc>
        <w:tc>
          <w:tcPr>
            <w:tcW w:w="0" w:type="auto"/>
            <w:tcBorders>
              <w:top w:val="nil"/>
              <w:bottom w:val="nil"/>
            </w:tcBorders>
          </w:tcPr>
          <w:p w14:paraId="5ED40572" w14:textId="77777777" w:rsidR="001826ED" w:rsidRPr="002E5E0F" w:rsidRDefault="001826ED" w:rsidP="001826ED">
            <w:pPr>
              <w:jc w:val="center"/>
              <w:rPr>
                <w:rFonts w:ascii="Times New Roman" w:hAnsi="Times New Roman" w:cs="Times New Roman"/>
                <w:color w:val="000000"/>
                <w:sz w:val="16"/>
                <w:szCs w:val="16"/>
              </w:rPr>
            </w:pPr>
            <w:r w:rsidRPr="002E5E0F">
              <w:rPr>
                <w:rFonts w:ascii="Times New Roman" w:hAnsi="Times New Roman" w:cs="Times New Roman"/>
                <w:color w:val="000000"/>
                <w:sz w:val="16"/>
                <w:szCs w:val="16"/>
              </w:rPr>
              <w:t>Effect</w:t>
            </w:r>
          </w:p>
        </w:tc>
      </w:tr>
      <w:tr w:rsidR="001826ED" w:rsidRPr="00F72E6C" w14:paraId="073DDE62" w14:textId="77777777" w:rsidTr="001826ED">
        <w:trPr>
          <w:trHeight w:val="307"/>
        </w:trPr>
        <w:tc>
          <w:tcPr>
            <w:tcW w:w="0" w:type="auto"/>
            <w:tcBorders>
              <w:top w:val="nil"/>
              <w:bottom w:val="nil"/>
            </w:tcBorders>
            <w:shd w:val="clear" w:color="auto" w:fill="auto"/>
            <w:vAlign w:val="center"/>
          </w:tcPr>
          <w:p w14:paraId="22399A01" w14:textId="77777777" w:rsidR="001826ED" w:rsidRPr="002E5E0F" w:rsidRDefault="001826ED" w:rsidP="001826ED">
            <w:pPr>
              <w:spacing w:line="0" w:lineRule="atLeast"/>
              <w:jc w:val="center"/>
              <w:rPr>
                <w:rFonts w:ascii="Times New Roman" w:hAnsi="Times New Roman" w:cs="Times New Roman"/>
                <w:color w:val="000000" w:themeColor="text1"/>
                <w:sz w:val="16"/>
                <w:szCs w:val="16"/>
              </w:rPr>
            </w:pPr>
            <w:r w:rsidRPr="002E5E0F">
              <w:rPr>
                <w:rFonts w:ascii="Times New Roman" w:hAnsi="Times New Roman" w:cs="Times New Roman"/>
                <w:color w:val="000000" w:themeColor="text1"/>
                <w:sz w:val="16"/>
                <w:szCs w:val="16"/>
              </w:rPr>
              <w:t>(B4)</w:t>
            </w:r>
          </w:p>
        </w:tc>
        <w:tc>
          <w:tcPr>
            <w:tcW w:w="0" w:type="auto"/>
            <w:tcBorders>
              <w:top w:val="nil"/>
              <w:bottom w:val="nil"/>
            </w:tcBorders>
            <w:shd w:val="clear" w:color="auto" w:fill="auto"/>
            <w:noWrap/>
            <w:vAlign w:val="center"/>
          </w:tcPr>
          <w:p w14:paraId="16D5E7DD" w14:textId="77777777" w:rsidR="001826ED" w:rsidRPr="002E5E0F" w:rsidRDefault="001826ED" w:rsidP="001826ED">
            <w:pPr>
              <w:jc w:val="center"/>
              <w:rPr>
                <w:rFonts w:ascii="Times New Roman" w:eastAsia="SimSun" w:hAnsi="Times New Roman" w:cs="Times New Roman"/>
                <w:color w:val="000000"/>
                <w:sz w:val="16"/>
                <w:szCs w:val="16"/>
              </w:rPr>
            </w:pPr>
            <w:r w:rsidRPr="002E5E0F">
              <w:rPr>
                <w:rFonts w:ascii="Times New Roman" w:hAnsi="Times New Roman" w:cs="Times New Roman"/>
                <w:color w:val="000000"/>
                <w:sz w:val="16"/>
                <w:szCs w:val="16"/>
              </w:rPr>
              <w:t>[2.38,15.35]</w:t>
            </w:r>
          </w:p>
        </w:tc>
        <w:tc>
          <w:tcPr>
            <w:tcW w:w="0" w:type="auto"/>
            <w:tcBorders>
              <w:top w:val="nil"/>
              <w:bottom w:val="nil"/>
            </w:tcBorders>
            <w:shd w:val="clear" w:color="auto" w:fill="auto"/>
            <w:noWrap/>
            <w:vAlign w:val="center"/>
          </w:tcPr>
          <w:p w14:paraId="272CD869" w14:textId="77777777" w:rsidR="001826ED" w:rsidRPr="002E5E0F" w:rsidRDefault="001826ED" w:rsidP="001826ED">
            <w:pPr>
              <w:jc w:val="center"/>
              <w:rPr>
                <w:rFonts w:ascii="Times New Roman" w:eastAsia="SimSun" w:hAnsi="Times New Roman" w:cs="Times New Roman"/>
                <w:color w:val="000000"/>
                <w:sz w:val="16"/>
                <w:szCs w:val="16"/>
              </w:rPr>
            </w:pPr>
            <w:r w:rsidRPr="002E5E0F">
              <w:rPr>
                <w:rFonts w:ascii="Times New Roman" w:hAnsi="Times New Roman" w:cs="Times New Roman"/>
                <w:color w:val="000000"/>
                <w:sz w:val="16"/>
                <w:szCs w:val="16"/>
              </w:rPr>
              <w:t>[-6.31,6.67]</w:t>
            </w:r>
          </w:p>
        </w:tc>
        <w:tc>
          <w:tcPr>
            <w:tcW w:w="0" w:type="auto"/>
            <w:tcBorders>
              <w:top w:val="nil"/>
              <w:bottom w:val="nil"/>
            </w:tcBorders>
            <w:vAlign w:val="bottom"/>
          </w:tcPr>
          <w:p w14:paraId="7E7706C9" w14:textId="77777777" w:rsidR="001826ED" w:rsidRPr="002E5E0F" w:rsidRDefault="001826ED" w:rsidP="001826ED">
            <w:pPr>
              <w:jc w:val="center"/>
              <w:rPr>
                <w:rFonts w:ascii="Times New Roman" w:hAnsi="Times New Roman" w:cs="Times New Roman"/>
                <w:color w:val="000000"/>
                <w:sz w:val="16"/>
                <w:szCs w:val="16"/>
              </w:rPr>
            </w:pPr>
            <w:r w:rsidRPr="002E5E0F">
              <w:rPr>
                <w:rFonts w:ascii="Times New Roman" w:hAnsi="Times New Roman" w:cs="Times New Roman"/>
                <w:color w:val="000000"/>
                <w:sz w:val="16"/>
                <w:szCs w:val="16"/>
              </w:rPr>
              <w:t>[8.87, 0.18]</w:t>
            </w:r>
          </w:p>
        </w:tc>
        <w:tc>
          <w:tcPr>
            <w:tcW w:w="0" w:type="auto"/>
            <w:tcBorders>
              <w:top w:val="nil"/>
              <w:bottom w:val="nil"/>
            </w:tcBorders>
          </w:tcPr>
          <w:p w14:paraId="374C5AA3" w14:textId="77777777" w:rsidR="001826ED" w:rsidRPr="002E5E0F" w:rsidRDefault="001826ED" w:rsidP="001826ED">
            <w:pPr>
              <w:jc w:val="center"/>
              <w:rPr>
                <w:rFonts w:ascii="Times New Roman" w:hAnsi="Times New Roman" w:cs="Times New Roman"/>
                <w:color w:val="000000"/>
                <w:sz w:val="16"/>
                <w:szCs w:val="16"/>
              </w:rPr>
            </w:pPr>
            <w:r w:rsidRPr="002E5E0F">
              <w:rPr>
                <w:rFonts w:ascii="Times New Roman" w:hAnsi="Times New Roman" w:cs="Times New Roman"/>
                <w:color w:val="000000"/>
                <w:sz w:val="16"/>
                <w:szCs w:val="16"/>
              </w:rPr>
              <w:t>Cause</w:t>
            </w:r>
          </w:p>
        </w:tc>
      </w:tr>
      <w:tr w:rsidR="001826ED" w:rsidRPr="00F72E6C" w14:paraId="21F2D3D5" w14:textId="77777777" w:rsidTr="001826ED">
        <w:trPr>
          <w:trHeight w:val="307"/>
        </w:trPr>
        <w:tc>
          <w:tcPr>
            <w:tcW w:w="0" w:type="auto"/>
            <w:tcBorders>
              <w:top w:val="nil"/>
              <w:bottom w:val="nil"/>
            </w:tcBorders>
            <w:shd w:val="clear" w:color="auto" w:fill="auto"/>
            <w:vAlign w:val="center"/>
          </w:tcPr>
          <w:p w14:paraId="6B890DCC" w14:textId="77777777" w:rsidR="001826ED" w:rsidRPr="002E5E0F" w:rsidRDefault="001826ED" w:rsidP="001826ED">
            <w:pPr>
              <w:spacing w:line="0" w:lineRule="atLeast"/>
              <w:jc w:val="center"/>
              <w:rPr>
                <w:rFonts w:ascii="Times New Roman" w:hAnsi="Times New Roman" w:cs="Times New Roman"/>
                <w:color w:val="000000" w:themeColor="text1"/>
                <w:sz w:val="16"/>
                <w:szCs w:val="16"/>
              </w:rPr>
            </w:pPr>
            <w:r w:rsidRPr="002E5E0F">
              <w:rPr>
                <w:rFonts w:ascii="Times New Roman" w:eastAsia="Times New Roman" w:hAnsi="Times New Roman" w:cs="Times New Roman"/>
                <w:color w:val="000000"/>
                <w:sz w:val="16"/>
                <w:szCs w:val="16"/>
              </w:rPr>
              <w:t>(B5)</w:t>
            </w:r>
          </w:p>
        </w:tc>
        <w:tc>
          <w:tcPr>
            <w:tcW w:w="0" w:type="auto"/>
            <w:tcBorders>
              <w:top w:val="nil"/>
              <w:bottom w:val="nil"/>
            </w:tcBorders>
            <w:shd w:val="clear" w:color="auto" w:fill="auto"/>
            <w:noWrap/>
            <w:vAlign w:val="center"/>
          </w:tcPr>
          <w:p w14:paraId="03E32DCB" w14:textId="77777777" w:rsidR="001826ED" w:rsidRPr="002E5E0F" w:rsidRDefault="001826ED" w:rsidP="001826ED">
            <w:pPr>
              <w:jc w:val="center"/>
              <w:rPr>
                <w:rFonts w:ascii="Times New Roman" w:eastAsia="SimSun" w:hAnsi="Times New Roman" w:cs="Times New Roman"/>
                <w:color w:val="000000"/>
                <w:sz w:val="16"/>
                <w:szCs w:val="16"/>
              </w:rPr>
            </w:pPr>
            <w:r w:rsidRPr="002E5E0F">
              <w:rPr>
                <w:rFonts w:ascii="Times New Roman" w:hAnsi="Times New Roman" w:cs="Times New Roman"/>
                <w:color w:val="000000"/>
                <w:sz w:val="16"/>
                <w:szCs w:val="16"/>
              </w:rPr>
              <w:t>[2.62,16.07]</w:t>
            </w:r>
          </w:p>
        </w:tc>
        <w:tc>
          <w:tcPr>
            <w:tcW w:w="0" w:type="auto"/>
            <w:tcBorders>
              <w:top w:val="nil"/>
              <w:bottom w:val="nil"/>
            </w:tcBorders>
            <w:shd w:val="clear" w:color="auto" w:fill="auto"/>
            <w:noWrap/>
            <w:vAlign w:val="center"/>
          </w:tcPr>
          <w:p w14:paraId="3D6080C4" w14:textId="77777777" w:rsidR="001826ED" w:rsidRPr="002E5E0F" w:rsidRDefault="001826ED" w:rsidP="001826ED">
            <w:pPr>
              <w:jc w:val="center"/>
              <w:rPr>
                <w:rFonts w:ascii="Times New Roman" w:eastAsia="SimSun" w:hAnsi="Times New Roman" w:cs="Times New Roman"/>
                <w:color w:val="000000"/>
                <w:sz w:val="16"/>
                <w:szCs w:val="16"/>
              </w:rPr>
            </w:pPr>
            <w:r w:rsidRPr="002E5E0F">
              <w:rPr>
                <w:rFonts w:ascii="Times New Roman" w:hAnsi="Times New Roman" w:cs="Times New Roman"/>
                <w:color w:val="000000"/>
                <w:sz w:val="16"/>
                <w:szCs w:val="16"/>
              </w:rPr>
              <w:t>[-6.86,6.59]</w:t>
            </w:r>
          </w:p>
        </w:tc>
        <w:tc>
          <w:tcPr>
            <w:tcW w:w="0" w:type="auto"/>
            <w:tcBorders>
              <w:top w:val="nil"/>
              <w:bottom w:val="nil"/>
            </w:tcBorders>
            <w:vAlign w:val="bottom"/>
          </w:tcPr>
          <w:p w14:paraId="3A38A5A3" w14:textId="77777777" w:rsidR="001826ED" w:rsidRPr="002E5E0F" w:rsidRDefault="001826ED" w:rsidP="001826ED">
            <w:pPr>
              <w:jc w:val="center"/>
              <w:rPr>
                <w:rFonts w:ascii="Times New Roman" w:hAnsi="Times New Roman" w:cs="Times New Roman"/>
                <w:color w:val="000000"/>
                <w:sz w:val="16"/>
                <w:szCs w:val="16"/>
              </w:rPr>
            </w:pPr>
            <w:r w:rsidRPr="002E5E0F">
              <w:rPr>
                <w:rFonts w:ascii="Times New Roman" w:hAnsi="Times New Roman" w:cs="Times New Roman"/>
                <w:color w:val="000000"/>
                <w:sz w:val="16"/>
                <w:szCs w:val="16"/>
              </w:rPr>
              <w:t>[9.35, -0.14]</w:t>
            </w:r>
          </w:p>
        </w:tc>
        <w:tc>
          <w:tcPr>
            <w:tcW w:w="0" w:type="auto"/>
            <w:tcBorders>
              <w:top w:val="nil"/>
              <w:bottom w:val="nil"/>
            </w:tcBorders>
          </w:tcPr>
          <w:p w14:paraId="2A372E2A" w14:textId="77777777" w:rsidR="001826ED" w:rsidRPr="002E5E0F" w:rsidRDefault="001826ED" w:rsidP="001826ED">
            <w:pPr>
              <w:jc w:val="center"/>
              <w:rPr>
                <w:rFonts w:ascii="Times New Roman" w:hAnsi="Times New Roman" w:cs="Times New Roman"/>
                <w:color w:val="000000"/>
                <w:sz w:val="16"/>
                <w:szCs w:val="16"/>
              </w:rPr>
            </w:pPr>
            <w:r w:rsidRPr="002E5E0F">
              <w:rPr>
                <w:rFonts w:ascii="Times New Roman" w:hAnsi="Times New Roman" w:cs="Times New Roman"/>
                <w:color w:val="000000"/>
                <w:sz w:val="16"/>
                <w:szCs w:val="16"/>
              </w:rPr>
              <w:t>Effect</w:t>
            </w:r>
          </w:p>
        </w:tc>
      </w:tr>
      <w:tr w:rsidR="001826ED" w:rsidRPr="00F72E6C" w14:paraId="59F55898" w14:textId="77777777" w:rsidTr="001826ED">
        <w:trPr>
          <w:trHeight w:val="324"/>
        </w:trPr>
        <w:tc>
          <w:tcPr>
            <w:tcW w:w="0" w:type="auto"/>
            <w:tcBorders>
              <w:top w:val="nil"/>
              <w:bottom w:val="nil"/>
            </w:tcBorders>
            <w:shd w:val="clear" w:color="auto" w:fill="auto"/>
            <w:vAlign w:val="center"/>
          </w:tcPr>
          <w:p w14:paraId="7BB54C4C" w14:textId="77777777" w:rsidR="001826ED" w:rsidRPr="002E5E0F" w:rsidRDefault="001826ED" w:rsidP="001826ED">
            <w:pPr>
              <w:jc w:val="center"/>
              <w:rPr>
                <w:rFonts w:ascii="Times New Roman" w:eastAsia="Times New Roman" w:hAnsi="Times New Roman" w:cs="Times New Roman"/>
                <w:color w:val="000000"/>
                <w:sz w:val="16"/>
                <w:szCs w:val="16"/>
              </w:rPr>
            </w:pPr>
            <w:r w:rsidRPr="002E5E0F">
              <w:rPr>
                <w:rFonts w:ascii="Times New Roman" w:eastAsia="Times New Roman" w:hAnsi="Times New Roman" w:cs="Times New Roman"/>
                <w:color w:val="000000"/>
                <w:sz w:val="16"/>
                <w:szCs w:val="16"/>
              </w:rPr>
              <w:t>(B6)</w:t>
            </w:r>
          </w:p>
        </w:tc>
        <w:tc>
          <w:tcPr>
            <w:tcW w:w="0" w:type="auto"/>
            <w:tcBorders>
              <w:top w:val="nil"/>
              <w:bottom w:val="nil"/>
            </w:tcBorders>
            <w:shd w:val="clear" w:color="auto" w:fill="auto"/>
            <w:noWrap/>
            <w:vAlign w:val="center"/>
          </w:tcPr>
          <w:p w14:paraId="753CE91B" w14:textId="77777777" w:rsidR="001826ED" w:rsidRPr="002E5E0F" w:rsidRDefault="001826ED" w:rsidP="001826ED">
            <w:pPr>
              <w:jc w:val="center"/>
              <w:rPr>
                <w:rFonts w:ascii="Times New Roman" w:eastAsia="SimSun" w:hAnsi="Times New Roman" w:cs="Times New Roman"/>
                <w:color w:val="000000"/>
                <w:sz w:val="16"/>
                <w:szCs w:val="16"/>
              </w:rPr>
            </w:pPr>
            <w:r w:rsidRPr="002E5E0F">
              <w:rPr>
                <w:rFonts w:ascii="Times New Roman" w:hAnsi="Times New Roman" w:cs="Times New Roman"/>
                <w:color w:val="000000"/>
                <w:sz w:val="16"/>
                <w:szCs w:val="16"/>
              </w:rPr>
              <w:t>[2.62,15.55]</w:t>
            </w:r>
          </w:p>
        </w:tc>
        <w:tc>
          <w:tcPr>
            <w:tcW w:w="0" w:type="auto"/>
            <w:tcBorders>
              <w:top w:val="nil"/>
              <w:bottom w:val="nil"/>
            </w:tcBorders>
            <w:shd w:val="clear" w:color="auto" w:fill="auto"/>
            <w:noWrap/>
            <w:vAlign w:val="center"/>
          </w:tcPr>
          <w:p w14:paraId="3CC7A76C" w14:textId="77777777" w:rsidR="001826ED" w:rsidRPr="002E5E0F" w:rsidRDefault="001826ED" w:rsidP="001826ED">
            <w:pPr>
              <w:jc w:val="center"/>
              <w:rPr>
                <w:rFonts w:ascii="Times New Roman" w:eastAsia="SimSun" w:hAnsi="Times New Roman" w:cs="Times New Roman"/>
                <w:color w:val="000000"/>
                <w:sz w:val="16"/>
                <w:szCs w:val="16"/>
              </w:rPr>
            </w:pPr>
            <w:r w:rsidRPr="002E5E0F">
              <w:rPr>
                <w:rFonts w:ascii="Times New Roman" w:hAnsi="Times New Roman" w:cs="Times New Roman"/>
                <w:color w:val="000000"/>
                <w:sz w:val="16"/>
                <w:szCs w:val="16"/>
              </w:rPr>
              <w:t>[-6.86,6.07]</w:t>
            </w:r>
          </w:p>
        </w:tc>
        <w:tc>
          <w:tcPr>
            <w:tcW w:w="0" w:type="auto"/>
            <w:tcBorders>
              <w:top w:val="nil"/>
              <w:bottom w:val="nil"/>
            </w:tcBorders>
            <w:vAlign w:val="bottom"/>
          </w:tcPr>
          <w:p w14:paraId="526EA264" w14:textId="77777777" w:rsidR="001826ED" w:rsidRPr="002E5E0F" w:rsidRDefault="001826ED" w:rsidP="001826ED">
            <w:pPr>
              <w:jc w:val="center"/>
              <w:rPr>
                <w:rFonts w:ascii="Times New Roman" w:hAnsi="Times New Roman" w:cs="Times New Roman"/>
                <w:color w:val="000000"/>
                <w:sz w:val="16"/>
                <w:szCs w:val="16"/>
              </w:rPr>
            </w:pPr>
            <w:r w:rsidRPr="002E5E0F">
              <w:rPr>
                <w:rFonts w:ascii="Times New Roman" w:hAnsi="Times New Roman" w:cs="Times New Roman"/>
                <w:color w:val="000000"/>
                <w:sz w:val="16"/>
                <w:szCs w:val="16"/>
              </w:rPr>
              <w:t>[</w:t>
            </w:r>
            <w:proofErr w:type="gramStart"/>
            <w:r w:rsidRPr="002E5E0F">
              <w:rPr>
                <w:rFonts w:ascii="Times New Roman" w:hAnsi="Times New Roman" w:cs="Times New Roman"/>
                <w:color w:val="000000"/>
                <w:sz w:val="16"/>
                <w:szCs w:val="16"/>
              </w:rPr>
              <w:t>9.09,-</w:t>
            </w:r>
            <w:proofErr w:type="gramEnd"/>
            <w:r w:rsidRPr="002E5E0F">
              <w:rPr>
                <w:rFonts w:ascii="Times New Roman" w:hAnsi="Times New Roman" w:cs="Times New Roman"/>
                <w:color w:val="000000"/>
                <w:sz w:val="16"/>
                <w:szCs w:val="16"/>
              </w:rPr>
              <w:t>0.40]</w:t>
            </w:r>
          </w:p>
        </w:tc>
        <w:tc>
          <w:tcPr>
            <w:tcW w:w="0" w:type="auto"/>
            <w:tcBorders>
              <w:top w:val="nil"/>
              <w:bottom w:val="nil"/>
            </w:tcBorders>
          </w:tcPr>
          <w:p w14:paraId="7958AD18" w14:textId="77777777" w:rsidR="001826ED" w:rsidRPr="002E5E0F" w:rsidRDefault="001826ED" w:rsidP="001826ED">
            <w:pPr>
              <w:jc w:val="center"/>
              <w:rPr>
                <w:rFonts w:ascii="Times New Roman" w:hAnsi="Times New Roman" w:cs="Times New Roman"/>
                <w:color w:val="000000"/>
                <w:sz w:val="16"/>
                <w:szCs w:val="16"/>
              </w:rPr>
            </w:pPr>
            <w:r w:rsidRPr="002E5E0F">
              <w:rPr>
                <w:rFonts w:ascii="Times New Roman" w:hAnsi="Times New Roman" w:cs="Times New Roman"/>
                <w:color w:val="000000"/>
                <w:sz w:val="16"/>
                <w:szCs w:val="16"/>
              </w:rPr>
              <w:t>Effect</w:t>
            </w:r>
          </w:p>
        </w:tc>
      </w:tr>
      <w:tr w:rsidR="001826ED" w:rsidRPr="00F72E6C" w14:paraId="67F776FE" w14:textId="77777777" w:rsidTr="001826ED">
        <w:trPr>
          <w:trHeight w:val="307"/>
        </w:trPr>
        <w:tc>
          <w:tcPr>
            <w:tcW w:w="0" w:type="auto"/>
            <w:tcBorders>
              <w:top w:val="nil"/>
              <w:bottom w:val="nil"/>
            </w:tcBorders>
            <w:shd w:val="clear" w:color="auto" w:fill="auto"/>
            <w:vAlign w:val="center"/>
          </w:tcPr>
          <w:p w14:paraId="3454A832" w14:textId="77777777" w:rsidR="001826ED" w:rsidRPr="002E5E0F" w:rsidRDefault="001826ED" w:rsidP="001826ED">
            <w:pPr>
              <w:spacing w:line="0" w:lineRule="atLeast"/>
              <w:jc w:val="center"/>
              <w:rPr>
                <w:rFonts w:ascii="Times New Roman" w:hAnsi="Times New Roman" w:cs="Times New Roman"/>
                <w:color w:val="000000" w:themeColor="text1"/>
                <w:sz w:val="16"/>
                <w:szCs w:val="16"/>
              </w:rPr>
            </w:pPr>
            <w:r w:rsidRPr="002E5E0F">
              <w:rPr>
                <w:rFonts w:ascii="Times New Roman" w:eastAsia="Times New Roman" w:hAnsi="Times New Roman" w:cs="Times New Roman"/>
                <w:color w:val="000000"/>
                <w:sz w:val="16"/>
                <w:szCs w:val="16"/>
              </w:rPr>
              <w:t>(B7)</w:t>
            </w:r>
          </w:p>
        </w:tc>
        <w:tc>
          <w:tcPr>
            <w:tcW w:w="0" w:type="auto"/>
            <w:tcBorders>
              <w:top w:val="nil"/>
              <w:bottom w:val="nil"/>
            </w:tcBorders>
            <w:shd w:val="clear" w:color="auto" w:fill="auto"/>
            <w:noWrap/>
            <w:vAlign w:val="center"/>
          </w:tcPr>
          <w:p w14:paraId="2EC54C00" w14:textId="77777777" w:rsidR="001826ED" w:rsidRPr="002E5E0F" w:rsidRDefault="001826ED" w:rsidP="001826ED">
            <w:pPr>
              <w:jc w:val="center"/>
              <w:rPr>
                <w:rFonts w:ascii="Times New Roman" w:eastAsia="SimSun" w:hAnsi="Times New Roman" w:cs="Times New Roman"/>
                <w:color w:val="000000"/>
                <w:sz w:val="16"/>
                <w:szCs w:val="16"/>
              </w:rPr>
            </w:pPr>
            <w:r w:rsidRPr="002E5E0F">
              <w:rPr>
                <w:rFonts w:ascii="Times New Roman" w:hAnsi="Times New Roman" w:cs="Times New Roman"/>
                <w:color w:val="000000"/>
                <w:sz w:val="16"/>
                <w:szCs w:val="16"/>
              </w:rPr>
              <w:t>[2.57,15.53]</w:t>
            </w:r>
          </w:p>
        </w:tc>
        <w:tc>
          <w:tcPr>
            <w:tcW w:w="0" w:type="auto"/>
            <w:tcBorders>
              <w:top w:val="nil"/>
              <w:bottom w:val="nil"/>
            </w:tcBorders>
            <w:shd w:val="clear" w:color="auto" w:fill="auto"/>
            <w:noWrap/>
            <w:vAlign w:val="center"/>
          </w:tcPr>
          <w:p w14:paraId="62015A90" w14:textId="77777777" w:rsidR="001826ED" w:rsidRPr="002E5E0F" w:rsidRDefault="001826ED" w:rsidP="001826ED">
            <w:pPr>
              <w:jc w:val="center"/>
              <w:rPr>
                <w:rFonts w:ascii="Times New Roman" w:eastAsia="SimSun" w:hAnsi="Times New Roman" w:cs="Times New Roman"/>
                <w:color w:val="000000"/>
                <w:sz w:val="16"/>
                <w:szCs w:val="16"/>
              </w:rPr>
            </w:pPr>
            <w:r w:rsidRPr="002E5E0F">
              <w:rPr>
                <w:rFonts w:ascii="Times New Roman" w:hAnsi="Times New Roman" w:cs="Times New Roman"/>
                <w:color w:val="000000"/>
                <w:sz w:val="16"/>
                <w:szCs w:val="16"/>
              </w:rPr>
              <w:t>[-6.84,6.11]</w:t>
            </w:r>
          </w:p>
        </w:tc>
        <w:tc>
          <w:tcPr>
            <w:tcW w:w="0" w:type="auto"/>
            <w:tcBorders>
              <w:top w:val="nil"/>
              <w:bottom w:val="nil"/>
            </w:tcBorders>
            <w:vAlign w:val="bottom"/>
          </w:tcPr>
          <w:p w14:paraId="68FC39DA" w14:textId="77777777" w:rsidR="001826ED" w:rsidRPr="002E5E0F" w:rsidRDefault="001826ED" w:rsidP="001826ED">
            <w:pPr>
              <w:jc w:val="center"/>
              <w:rPr>
                <w:rFonts w:ascii="Times New Roman" w:hAnsi="Times New Roman" w:cs="Times New Roman"/>
                <w:color w:val="000000"/>
                <w:sz w:val="16"/>
                <w:szCs w:val="16"/>
              </w:rPr>
            </w:pPr>
            <w:r w:rsidRPr="002E5E0F">
              <w:rPr>
                <w:rFonts w:ascii="Times New Roman" w:hAnsi="Times New Roman" w:cs="Times New Roman"/>
                <w:color w:val="000000"/>
                <w:sz w:val="16"/>
                <w:szCs w:val="16"/>
              </w:rPr>
              <w:t>[9.05, -0.37]</w:t>
            </w:r>
          </w:p>
        </w:tc>
        <w:tc>
          <w:tcPr>
            <w:tcW w:w="0" w:type="auto"/>
            <w:tcBorders>
              <w:top w:val="nil"/>
              <w:bottom w:val="nil"/>
            </w:tcBorders>
          </w:tcPr>
          <w:p w14:paraId="2F443D7B" w14:textId="77777777" w:rsidR="001826ED" w:rsidRPr="002E5E0F" w:rsidRDefault="001826ED" w:rsidP="001826ED">
            <w:pPr>
              <w:jc w:val="center"/>
              <w:rPr>
                <w:rFonts w:ascii="Times New Roman" w:hAnsi="Times New Roman" w:cs="Times New Roman"/>
                <w:color w:val="000000"/>
                <w:sz w:val="16"/>
                <w:szCs w:val="16"/>
              </w:rPr>
            </w:pPr>
            <w:r w:rsidRPr="002E5E0F">
              <w:rPr>
                <w:rFonts w:ascii="Times New Roman" w:hAnsi="Times New Roman" w:cs="Times New Roman"/>
                <w:color w:val="000000"/>
                <w:sz w:val="16"/>
                <w:szCs w:val="16"/>
              </w:rPr>
              <w:t>Effect</w:t>
            </w:r>
          </w:p>
        </w:tc>
      </w:tr>
      <w:tr w:rsidR="001826ED" w:rsidRPr="00F72E6C" w14:paraId="3AC2C9AF" w14:textId="77777777" w:rsidTr="001826ED">
        <w:trPr>
          <w:trHeight w:val="324"/>
        </w:trPr>
        <w:tc>
          <w:tcPr>
            <w:tcW w:w="0" w:type="auto"/>
            <w:tcBorders>
              <w:top w:val="nil"/>
              <w:bottom w:val="single" w:sz="12" w:space="0" w:color="auto"/>
            </w:tcBorders>
            <w:shd w:val="clear" w:color="auto" w:fill="auto"/>
            <w:vAlign w:val="center"/>
          </w:tcPr>
          <w:p w14:paraId="1B9CC9EA" w14:textId="77777777" w:rsidR="001826ED" w:rsidRPr="002E5E0F" w:rsidRDefault="001826ED" w:rsidP="001826ED">
            <w:pPr>
              <w:spacing w:line="0" w:lineRule="atLeast"/>
              <w:jc w:val="center"/>
              <w:rPr>
                <w:rFonts w:ascii="Times New Roman" w:hAnsi="Times New Roman" w:cs="Times New Roman"/>
                <w:color w:val="000000" w:themeColor="text1"/>
                <w:sz w:val="16"/>
                <w:szCs w:val="16"/>
              </w:rPr>
            </w:pPr>
            <w:r w:rsidRPr="002E5E0F">
              <w:rPr>
                <w:rFonts w:ascii="Times New Roman" w:hAnsi="Times New Roman" w:cs="Times New Roman"/>
                <w:color w:val="000000" w:themeColor="text1"/>
                <w:sz w:val="16"/>
                <w:szCs w:val="16"/>
              </w:rPr>
              <w:t>(B8)</w:t>
            </w:r>
          </w:p>
        </w:tc>
        <w:tc>
          <w:tcPr>
            <w:tcW w:w="0" w:type="auto"/>
            <w:tcBorders>
              <w:top w:val="nil"/>
              <w:bottom w:val="single" w:sz="12" w:space="0" w:color="auto"/>
            </w:tcBorders>
            <w:shd w:val="clear" w:color="auto" w:fill="auto"/>
            <w:noWrap/>
            <w:vAlign w:val="center"/>
          </w:tcPr>
          <w:p w14:paraId="68FACF1A" w14:textId="77777777" w:rsidR="001826ED" w:rsidRPr="002E5E0F" w:rsidRDefault="001826ED" w:rsidP="001826ED">
            <w:pPr>
              <w:jc w:val="center"/>
              <w:rPr>
                <w:rFonts w:ascii="Times New Roman" w:eastAsia="SimSun" w:hAnsi="Times New Roman" w:cs="Times New Roman"/>
                <w:color w:val="000000"/>
                <w:sz w:val="16"/>
                <w:szCs w:val="16"/>
              </w:rPr>
            </w:pPr>
            <w:r w:rsidRPr="002E5E0F">
              <w:rPr>
                <w:rFonts w:ascii="Times New Roman" w:hAnsi="Times New Roman" w:cs="Times New Roman"/>
                <w:color w:val="000000"/>
                <w:sz w:val="16"/>
                <w:szCs w:val="16"/>
              </w:rPr>
              <w:t>[2.77,16.26]</w:t>
            </w:r>
          </w:p>
        </w:tc>
        <w:tc>
          <w:tcPr>
            <w:tcW w:w="0" w:type="auto"/>
            <w:tcBorders>
              <w:top w:val="nil"/>
              <w:bottom w:val="single" w:sz="12" w:space="0" w:color="auto"/>
            </w:tcBorders>
            <w:shd w:val="clear" w:color="auto" w:fill="auto"/>
            <w:noWrap/>
            <w:vAlign w:val="center"/>
          </w:tcPr>
          <w:p w14:paraId="78E80204" w14:textId="77777777" w:rsidR="001826ED" w:rsidRPr="002E5E0F" w:rsidRDefault="001826ED" w:rsidP="001826ED">
            <w:pPr>
              <w:jc w:val="center"/>
              <w:rPr>
                <w:rFonts w:ascii="Times New Roman" w:eastAsia="SimSun" w:hAnsi="Times New Roman" w:cs="Times New Roman"/>
                <w:color w:val="000000"/>
                <w:sz w:val="16"/>
                <w:szCs w:val="16"/>
              </w:rPr>
            </w:pPr>
            <w:r w:rsidRPr="002E5E0F">
              <w:rPr>
                <w:rFonts w:ascii="Times New Roman" w:hAnsi="Times New Roman" w:cs="Times New Roman"/>
                <w:color w:val="000000"/>
                <w:sz w:val="16"/>
                <w:szCs w:val="16"/>
              </w:rPr>
              <w:t>[-6.34,7.15]</w:t>
            </w:r>
          </w:p>
        </w:tc>
        <w:tc>
          <w:tcPr>
            <w:tcW w:w="0" w:type="auto"/>
            <w:tcBorders>
              <w:top w:val="nil"/>
              <w:bottom w:val="single" w:sz="12" w:space="0" w:color="auto"/>
            </w:tcBorders>
            <w:vAlign w:val="bottom"/>
          </w:tcPr>
          <w:p w14:paraId="77A25108" w14:textId="77777777" w:rsidR="001826ED" w:rsidRPr="002E5E0F" w:rsidRDefault="001826ED" w:rsidP="001826ED">
            <w:pPr>
              <w:jc w:val="center"/>
              <w:rPr>
                <w:rFonts w:ascii="Times New Roman" w:hAnsi="Times New Roman" w:cs="Times New Roman"/>
                <w:color w:val="000000"/>
                <w:sz w:val="16"/>
                <w:szCs w:val="16"/>
              </w:rPr>
            </w:pPr>
            <w:r w:rsidRPr="002E5E0F">
              <w:rPr>
                <w:rFonts w:ascii="Times New Roman" w:hAnsi="Times New Roman" w:cs="Times New Roman"/>
                <w:color w:val="000000"/>
                <w:sz w:val="16"/>
                <w:szCs w:val="16"/>
              </w:rPr>
              <w:t>[9.52, 0.41]</w:t>
            </w:r>
          </w:p>
        </w:tc>
        <w:tc>
          <w:tcPr>
            <w:tcW w:w="0" w:type="auto"/>
            <w:tcBorders>
              <w:top w:val="nil"/>
              <w:bottom w:val="single" w:sz="12" w:space="0" w:color="auto"/>
            </w:tcBorders>
          </w:tcPr>
          <w:p w14:paraId="290B8A3B" w14:textId="77777777" w:rsidR="001826ED" w:rsidRPr="002E5E0F" w:rsidRDefault="001826ED" w:rsidP="001826ED">
            <w:pPr>
              <w:jc w:val="center"/>
              <w:rPr>
                <w:rFonts w:ascii="Times New Roman" w:hAnsi="Times New Roman" w:cs="Times New Roman"/>
                <w:color w:val="000000"/>
                <w:sz w:val="16"/>
                <w:szCs w:val="16"/>
              </w:rPr>
            </w:pPr>
            <w:r w:rsidRPr="002E5E0F">
              <w:rPr>
                <w:rFonts w:ascii="Times New Roman" w:hAnsi="Times New Roman" w:cs="Times New Roman"/>
                <w:color w:val="000000"/>
                <w:sz w:val="16"/>
                <w:szCs w:val="16"/>
              </w:rPr>
              <w:t>Cause</w:t>
            </w:r>
          </w:p>
        </w:tc>
      </w:tr>
    </w:tbl>
    <w:p w14:paraId="039DD7F5" w14:textId="2ACC2AD5" w:rsidR="001826ED" w:rsidRDefault="001826ED" w:rsidP="005F05C0">
      <w:pPr>
        <w:rPr>
          <w:rFonts w:ascii="Helvetica" w:eastAsia="Times New Roman" w:hAnsi="Helvetica" w:cs="Helvetica"/>
          <w:b/>
          <w:bCs/>
          <w:color w:val="000000"/>
          <w:sz w:val="14"/>
          <w:szCs w:val="14"/>
          <w:lang w:val="en-CA"/>
        </w:rPr>
      </w:pPr>
    </w:p>
    <w:p w14:paraId="47B8459D" w14:textId="77777777" w:rsidR="001826ED" w:rsidRPr="00C843FC" w:rsidRDefault="001826ED" w:rsidP="001826ED">
      <w:pPr>
        <w:spacing w:line="480" w:lineRule="auto"/>
        <w:rPr>
          <w:rFonts w:ascii="Helvetica" w:eastAsia="Times New Roman" w:hAnsi="Helvetica" w:cs="Helvetica"/>
          <w:b/>
          <w:bCs/>
          <w:color w:val="000000"/>
          <w:sz w:val="14"/>
          <w:szCs w:val="14"/>
          <w:lang w:val="en-CA"/>
        </w:rPr>
      </w:pPr>
      <w:r w:rsidRPr="00C843FC">
        <w:rPr>
          <w:rFonts w:ascii="Helvetica" w:eastAsia="Times New Roman" w:hAnsi="Helvetica" w:cs="Helvetica"/>
          <w:b/>
          <w:bCs/>
          <w:color w:val="0070C0"/>
          <w:sz w:val="14"/>
          <w:szCs w:val="14"/>
          <w:lang w:val="en-CA"/>
        </w:rPr>
        <w:t>TABLE 10</w:t>
      </w:r>
      <w:r w:rsidRPr="00C843FC">
        <w:rPr>
          <w:rFonts w:ascii="Helvetica" w:eastAsia="Times New Roman" w:hAnsi="Helvetica" w:cs="Helvetica"/>
          <w:b/>
          <w:bCs/>
          <w:color w:val="000000"/>
          <w:sz w:val="14"/>
          <w:szCs w:val="14"/>
          <w:lang w:val="en-CA"/>
        </w:rPr>
        <w:t xml:space="preserve">. Dominance probability rate matrix among </w:t>
      </w:r>
      <w:r>
        <w:rPr>
          <w:rFonts w:ascii="Helvetica" w:eastAsia="Times New Roman" w:hAnsi="Helvetica" w:cs="Helvetica"/>
          <w:b/>
          <w:bCs/>
          <w:color w:val="000000"/>
          <w:sz w:val="14"/>
          <w:szCs w:val="14"/>
          <w:lang w:val="en-CA"/>
        </w:rPr>
        <w:t>challenges.</w:t>
      </w:r>
    </w:p>
    <w:tbl>
      <w:tblPr>
        <w:tblpPr w:leftFromText="180" w:rightFromText="180" w:vertAnchor="page" w:horzAnchor="margin" w:tblpY="9889"/>
        <w:tblW w:w="8834" w:type="dxa"/>
        <w:tblBorders>
          <w:top w:val="single" w:sz="12" w:space="0" w:color="auto"/>
          <w:bottom w:val="single" w:sz="12" w:space="0" w:color="auto"/>
        </w:tblBorders>
        <w:tblLook w:val="04A0" w:firstRow="1" w:lastRow="0" w:firstColumn="1" w:lastColumn="0" w:noHBand="0" w:noVBand="1"/>
      </w:tblPr>
      <w:tblGrid>
        <w:gridCol w:w="1096"/>
        <w:gridCol w:w="491"/>
        <w:gridCol w:w="491"/>
        <w:gridCol w:w="477"/>
        <w:gridCol w:w="477"/>
        <w:gridCol w:w="539"/>
        <w:gridCol w:w="477"/>
        <w:gridCol w:w="477"/>
        <w:gridCol w:w="492"/>
        <w:gridCol w:w="239"/>
        <w:gridCol w:w="239"/>
        <w:gridCol w:w="477"/>
        <w:gridCol w:w="477"/>
        <w:gridCol w:w="477"/>
        <w:gridCol w:w="477"/>
        <w:gridCol w:w="477"/>
        <w:gridCol w:w="477"/>
        <w:gridCol w:w="477"/>
      </w:tblGrid>
      <w:tr w:rsidR="006202DE" w:rsidRPr="00F72E6C" w14:paraId="3BDBEA99" w14:textId="77777777" w:rsidTr="006202DE">
        <w:trPr>
          <w:trHeight w:val="325"/>
        </w:trPr>
        <w:tc>
          <w:tcPr>
            <w:tcW w:w="0" w:type="auto"/>
            <w:tcBorders>
              <w:top w:val="single" w:sz="12" w:space="0" w:color="auto"/>
              <w:bottom w:val="single" w:sz="4" w:space="0" w:color="auto"/>
            </w:tcBorders>
            <w:shd w:val="clear" w:color="auto" w:fill="auto"/>
            <w:noWrap/>
            <w:vAlign w:val="center"/>
            <w:hideMark/>
          </w:tcPr>
          <w:p w14:paraId="6F4B8708" w14:textId="77777777" w:rsidR="006202DE" w:rsidRPr="00EA11C3" w:rsidRDefault="006202DE" w:rsidP="006202DE">
            <w:pPr>
              <w:widowControl/>
              <w:jc w:val="center"/>
              <w:rPr>
                <w:rFonts w:asciiTheme="majorBidi" w:hAnsiTheme="majorBidi" w:cstheme="majorBidi"/>
                <w:bCs/>
                <w:color w:val="000000"/>
                <w:kern w:val="0"/>
                <w:sz w:val="16"/>
                <w:szCs w:val="16"/>
              </w:rPr>
            </w:pPr>
            <w:r w:rsidRPr="00EA11C3">
              <w:rPr>
                <w:rFonts w:asciiTheme="majorBidi" w:hAnsiTheme="majorBidi" w:cstheme="majorBidi"/>
                <w:bCs/>
                <w:color w:val="000000"/>
                <w:kern w:val="0"/>
                <w:sz w:val="16"/>
                <w:szCs w:val="16"/>
              </w:rPr>
              <w:t>Challenges</w:t>
            </w:r>
          </w:p>
        </w:tc>
        <w:tc>
          <w:tcPr>
            <w:tcW w:w="0" w:type="auto"/>
            <w:tcBorders>
              <w:top w:val="single" w:sz="12" w:space="0" w:color="auto"/>
              <w:bottom w:val="single" w:sz="4" w:space="0" w:color="auto"/>
            </w:tcBorders>
            <w:shd w:val="clear" w:color="auto" w:fill="auto"/>
            <w:noWrap/>
            <w:vAlign w:val="center"/>
            <w:hideMark/>
          </w:tcPr>
          <w:p w14:paraId="3F8842E8" w14:textId="77777777" w:rsidR="006202DE" w:rsidRPr="00EA11C3" w:rsidRDefault="006202DE" w:rsidP="006202DE">
            <w:pPr>
              <w:widowControl/>
              <w:jc w:val="center"/>
              <w:rPr>
                <w:rFonts w:asciiTheme="majorBidi" w:hAnsiTheme="majorBidi" w:cstheme="majorBidi"/>
                <w:bCs/>
                <w:color w:val="000000"/>
                <w:kern w:val="0"/>
                <w:sz w:val="16"/>
                <w:szCs w:val="16"/>
              </w:rPr>
            </w:pPr>
            <w:r w:rsidRPr="00EA11C3">
              <w:rPr>
                <w:rFonts w:asciiTheme="majorBidi" w:hAnsiTheme="majorBidi" w:cstheme="majorBidi"/>
                <w:bCs/>
                <w:color w:val="000000"/>
                <w:kern w:val="0"/>
                <w:sz w:val="16"/>
                <w:szCs w:val="16"/>
              </w:rPr>
              <w:t>B1</w:t>
            </w:r>
          </w:p>
        </w:tc>
        <w:tc>
          <w:tcPr>
            <w:tcW w:w="0" w:type="auto"/>
            <w:tcBorders>
              <w:top w:val="single" w:sz="12" w:space="0" w:color="auto"/>
              <w:bottom w:val="single" w:sz="4" w:space="0" w:color="auto"/>
            </w:tcBorders>
            <w:shd w:val="clear" w:color="auto" w:fill="auto"/>
            <w:noWrap/>
            <w:vAlign w:val="center"/>
            <w:hideMark/>
          </w:tcPr>
          <w:p w14:paraId="697B81A4" w14:textId="77777777" w:rsidR="006202DE" w:rsidRPr="00EA11C3" w:rsidRDefault="006202DE" w:rsidP="006202DE">
            <w:pPr>
              <w:widowControl/>
              <w:jc w:val="center"/>
              <w:rPr>
                <w:rFonts w:asciiTheme="majorBidi" w:hAnsiTheme="majorBidi" w:cstheme="majorBidi"/>
                <w:bCs/>
                <w:color w:val="000000"/>
                <w:kern w:val="0"/>
                <w:sz w:val="16"/>
                <w:szCs w:val="16"/>
              </w:rPr>
            </w:pPr>
            <w:r w:rsidRPr="00EA11C3">
              <w:rPr>
                <w:rFonts w:asciiTheme="majorBidi" w:hAnsiTheme="majorBidi" w:cstheme="majorBidi"/>
                <w:bCs/>
                <w:color w:val="000000"/>
                <w:kern w:val="0"/>
                <w:sz w:val="16"/>
                <w:szCs w:val="16"/>
              </w:rPr>
              <w:t>B2</w:t>
            </w:r>
          </w:p>
        </w:tc>
        <w:tc>
          <w:tcPr>
            <w:tcW w:w="0" w:type="auto"/>
            <w:tcBorders>
              <w:top w:val="single" w:sz="12" w:space="0" w:color="auto"/>
              <w:bottom w:val="single" w:sz="4" w:space="0" w:color="auto"/>
            </w:tcBorders>
            <w:shd w:val="clear" w:color="auto" w:fill="auto"/>
            <w:noWrap/>
            <w:vAlign w:val="center"/>
            <w:hideMark/>
          </w:tcPr>
          <w:p w14:paraId="422955BB" w14:textId="77777777" w:rsidR="006202DE" w:rsidRPr="00EA11C3" w:rsidRDefault="006202DE" w:rsidP="006202DE">
            <w:pPr>
              <w:widowControl/>
              <w:jc w:val="center"/>
              <w:rPr>
                <w:rFonts w:asciiTheme="majorBidi" w:hAnsiTheme="majorBidi" w:cstheme="majorBidi"/>
                <w:bCs/>
                <w:color w:val="000000"/>
                <w:kern w:val="0"/>
                <w:sz w:val="16"/>
                <w:szCs w:val="16"/>
              </w:rPr>
            </w:pPr>
            <w:r w:rsidRPr="00EA11C3">
              <w:rPr>
                <w:rFonts w:asciiTheme="majorBidi" w:hAnsiTheme="majorBidi" w:cstheme="majorBidi"/>
                <w:bCs/>
                <w:color w:val="000000"/>
                <w:kern w:val="0"/>
                <w:sz w:val="16"/>
                <w:szCs w:val="16"/>
              </w:rPr>
              <w:t>B3</w:t>
            </w:r>
          </w:p>
        </w:tc>
        <w:tc>
          <w:tcPr>
            <w:tcW w:w="0" w:type="auto"/>
            <w:tcBorders>
              <w:top w:val="single" w:sz="12" w:space="0" w:color="auto"/>
              <w:bottom w:val="single" w:sz="4" w:space="0" w:color="auto"/>
            </w:tcBorders>
            <w:shd w:val="clear" w:color="auto" w:fill="auto"/>
            <w:noWrap/>
            <w:vAlign w:val="center"/>
            <w:hideMark/>
          </w:tcPr>
          <w:p w14:paraId="46CAC904" w14:textId="77777777" w:rsidR="006202DE" w:rsidRPr="00EA11C3" w:rsidRDefault="006202DE" w:rsidP="006202DE">
            <w:pPr>
              <w:widowControl/>
              <w:jc w:val="center"/>
              <w:rPr>
                <w:rFonts w:asciiTheme="majorBidi" w:hAnsiTheme="majorBidi" w:cstheme="majorBidi"/>
                <w:bCs/>
                <w:color w:val="000000"/>
                <w:kern w:val="0"/>
                <w:sz w:val="16"/>
                <w:szCs w:val="16"/>
              </w:rPr>
            </w:pPr>
            <w:r w:rsidRPr="00EA11C3">
              <w:rPr>
                <w:rFonts w:asciiTheme="majorBidi" w:hAnsiTheme="majorBidi" w:cstheme="majorBidi"/>
                <w:bCs/>
                <w:color w:val="000000"/>
                <w:kern w:val="0"/>
                <w:sz w:val="16"/>
                <w:szCs w:val="16"/>
              </w:rPr>
              <w:t>B4</w:t>
            </w:r>
          </w:p>
        </w:tc>
        <w:tc>
          <w:tcPr>
            <w:tcW w:w="0" w:type="auto"/>
            <w:tcBorders>
              <w:top w:val="single" w:sz="12" w:space="0" w:color="auto"/>
              <w:bottom w:val="single" w:sz="4" w:space="0" w:color="auto"/>
            </w:tcBorders>
            <w:shd w:val="clear" w:color="auto" w:fill="auto"/>
            <w:noWrap/>
            <w:vAlign w:val="center"/>
            <w:hideMark/>
          </w:tcPr>
          <w:p w14:paraId="6C8E6F60" w14:textId="77777777" w:rsidR="006202DE" w:rsidRPr="00EA11C3" w:rsidRDefault="006202DE" w:rsidP="006202DE">
            <w:pPr>
              <w:widowControl/>
              <w:jc w:val="center"/>
              <w:rPr>
                <w:rFonts w:asciiTheme="majorBidi" w:hAnsiTheme="majorBidi" w:cstheme="majorBidi"/>
                <w:bCs/>
                <w:color w:val="000000"/>
                <w:kern w:val="0"/>
                <w:sz w:val="16"/>
                <w:szCs w:val="16"/>
              </w:rPr>
            </w:pPr>
            <w:r w:rsidRPr="00EA11C3">
              <w:rPr>
                <w:rFonts w:asciiTheme="majorBidi" w:hAnsiTheme="majorBidi" w:cstheme="majorBidi"/>
                <w:bCs/>
                <w:color w:val="000000"/>
                <w:kern w:val="0"/>
                <w:sz w:val="16"/>
                <w:szCs w:val="16"/>
              </w:rPr>
              <w:t>B5</w:t>
            </w:r>
          </w:p>
        </w:tc>
        <w:tc>
          <w:tcPr>
            <w:tcW w:w="0" w:type="auto"/>
            <w:tcBorders>
              <w:top w:val="single" w:sz="12" w:space="0" w:color="auto"/>
              <w:bottom w:val="single" w:sz="4" w:space="0" w:color="auto"/>
            </w:tcBorders>
            <w:shd w:val="clear" w:color="auto" w:fill="auto"/>
            <w:vAlign w:val="center"/>
            <w:hideMark/>
          </w:tcPr>
          <w:p w14:paraId="2F53964F" w14:textId="77777777" w:rsidR="006202DE" w:rsidRPr="00EA11C3" w:rsidRDefault="006202DE" w:rsidP="006202DE">
            <w:pPr>
              <w:widowControl/>
              <w:jc w:val="center"/>
              <w:rPr>
                <w:rFonts w:asciiTheme="majorBidi" w:hAnsiTheme="majorBidi" w:cstheme="majorBidi"/>
                <w:bCs/>
                <w:color w:val="000000"/>
                <w:kern w:val="0"/>
                <w:sz w:val="16"/>
                <w:szCs w:val="16"/>
              </w:rPr>
            </w:pPr>
            <w:r w:rsidRPr="00EA11C3">
              <w:rPr>
                <w:rFonts w:asciiTheme="majorBidi" w:hAnsiTheme="majorBidi" w:cstheme="majorBidi"/>
                <w:bCs/>
                <w:color w:val="000000"/>
                <w:kern w:val="0"/>
                <w:sz w:val="16"/>
                <w:szCs w:val="16"/>
              </w:rPr>
              <w:t>B6</w:t>
            </w:r>
          </w:p>
        </w:tc>
        <w:tc>
          <w:tcPr>
            <w:tcW w:w="0" w:type="auto"/>
            <w:tcBorders>
              <w:top w:val="single" w:sz="12" w:space="0" w:color="auto"/>
              <w:bottom w:val="single" w:sz="4" w:space="0" w:color="auto"/>
            </w:tcBorders>
            <w:shd w:val="clear" w:color="auto" w:fill="auto"/>
            <w:vAlign w:val="center"/>
            <w:hideMark/>
          </w:tcPr>
          <w:p w14:paraId="34BA25D9" w14:textId="77777777" w:rsidR="006202DE" w:rsidRPr="00EA11C3" w:rsidRDefault="006202DE" w:rsidP="006202DE">
            <w:pPr>
              <w:widowControl/>
              <w:jc w:val="center"/>
              <w:rPr>
                <w:rFonts w:asciiTheme="majorBidi" w:hAnsiTheme="majorBidi" w:cstheme="majorBidi"/>
                <w:bCs/>
                <w:color w:val="000000"/>
                <w:kern w:val="0"/>
                <w:sz w:val="16"/>
                <w:szCs w:val="16"/>
              </w:rPr>
            </w:pPr>
            <w:r w:rsidRPr="00EA11C3">
              <w:rPr>
                <w:rFonts w:asciiTheme="majorBidi" w:hAnsiTheme="majorBidi" w:cstheme="majorBidi"/>
                <w:bCs/>
                <w:color w:val="000000"/>
                <w:kern w:val="0"/>
                <w:sz w:val="16"/>
                <w:szCs w:val="16"/>
              </w:rPr>
              <w:t>B7</w:t>
            </w:r>
          </w:p>
        </w:tc>
        <w:tc>
          <w:tcPr>
            <w:tcW w:w="0" w:type="auto"/>
            <w:tcBorders>
              <w:top w:val="single" w:sz="12" w:space="0" w:color="auto"/>
              <w:bottom w:val="single" w:sz="4" w:space="0" w:color="auto"/>
            </w:tcBorders>
            <w:shd w:val="clear" w:color="auto" w:fill="auto"/>
            <w:vAlign w:val="center"/>
            <w:hideMark/>
          </w:tcPr>
          <w:p w14:paraId="644AC4CE" w14:textId="77777777" w:rsidR="006202DE" w:rsidRPr="00EA11C3" w:rsidRDefault="006202DE" w:rsidP="006202DE">
            <w:pPr>
              <w:widowControl/>
              <w:jc w:val="center"/>
              <w:rPr>
                <w:rFonts w:asciiTheme="majorBidi" w:hAnsiTheme="majorBidi" w:cstheme="majorBidi"/>
                <w:bCs/>
                <w:color w:val="000000"/>
                <w:kern w:val="0"/>
                <w:sz w:val="16"/>
                <w:szCs w:val="16"/>
              </w:rPr>
            </w:pPr>
            <w:r w:rsidRPr="00EA11C3">
              <w:rPr>
                <w:rFonts w:asciiTheme="majorBidi" w:hAnsiTheme="majorBidi" w:cstheme="majorBidi"/>
                <w:bCs/>
                <w:color w:val="000000"/>
                <w:kern w:val="0"/>
                <w:sz w:val="16"/>
                <w:szCs w:val="16"/>
              </w:rPr>
              <w:t>B8</w:t>
            </w:r>
          </w:p>
        </w:tc>
        <w:tc>
          <w:tcPr>
            <w:tcW w:w="0" w:type="auto"/>
            <w:gridSpan w:val="2"/>
            <w:tcBorders>
              <w:top w:val="single" w:sz="12" w:space="0" w:color="auto"/>
              <w:bottom w:val="single" w:sz="4" w:space="0" w:color="auto"/>
            </w:tcBorders>
            <w:shd w:val="clear" w:color="auto" w:fill="auto"/>
            <w:noWrap/>
            <w:vAlign w:val="center"/>
            <w:hideMark/>
          </w:tcPr>
          <w:p w14:paraId="236CFDE9" w14:textId="77777777" w:rsidR="006202DE" w:rsidRPr="00EA11C3" w:rsidRDefault="006202DE" w:rsidP="006202DE">
            <w:pPr>
              <w:widowControl/>
              <w:jc w:val="center"/>
              <w:rPr>
                <w:rFonts w:asciiTheme="majorBidi" w:hAnsiTheme="majorBidi" w:cstheme="majorBidi"/>
                <w:bCs/>
                <w:color w:val="000000"/>
                <w:kern w:val="0"/>
                <w:sz w:val="16"/>
                <w:szCs w:val="16"/>
              </w:rPr>
            </w:pPr>
            <w:r w:rsidRPr="00EA11C3">
              <w:rPr>
                <w:rFonts w:asciiTheme="majorBidi" w:hAnsiTheme="majorBidi" w:cstheme="majorBidi"/>
                <w:bCs/>
                <w:color w:val="000000"/>
                <w:kern w:val="0"/>
                <w:sz w:val="16"/>
                <w:szCs w:val="16"/>
              </w:rPr>
              <w:t>B1</w:t>
            </w:r>
          </w:p>
        </w:tc>
        <w:tc>
          <w:tcPr>
            <w:tcW w:w="0" w:type="auto"/>
            <w:tcBorders>
              <w:top w:val="single" w:sz="12" w:space="0" w:color="auto"/>
              <w:bottom w:val="single" w:sz="4" w:space="0" w:color="auto"/>
            </w:tcBorders>
            <w:shd w:val="clear" w:color="auto" w:fill="auto"/>
            <w:noWrap/>
            <w:vAlign w:val="center"/>
            <w:hideMark/>
          </w:tcPr>
          <w:p w14:paraId="27559CC7" w14:textId="77777777" w:rsidR="006202DE" w:rsidRPr="00EA11C3" w:rsidRDefault="006202DE" w:rsidP="006202DE">
            <w:pPr>
              <w:widowControl/>
              <w:jc w:val="center"/>
              <w:rPr>
                <w:rFonts w:asciiTheme="majorBidi" w:hAnsiTheme="majorBidi" w:cstheme="majorBidi"/>
                <w:bCs/>
                <w:color w:val="000000"/>
                <w:kern w:val="0"/>
                <w:sz w:val="16"/>
                <w:szCs w:val="16"/>
              </w:rPr>
            </w:pPr>
            <w:r w:rsidRPr="00EA11C3">
              <w:rPr>
                <w:rFonts w:asciiTheme="majorBidi" w:hAnsiTheme="majorBidi" w:cstheme="majorBidi"/>
                <w:bCs/>
                <w:color w:val="000000"/>
                <w:kern w:val="0"/>
                <w:sz w:val="16"/>
                <w:szCs w:val="16"/>
              </w:rPr>
              <w:t>B2</w:t>
            </w:r>
          </w:p>
        </w:tc>
        <w:tc>
          <w:tcPr>
            <w:tcW w:w="0" w:type="auto"/>
            <w:tcBorders>
              <w:top w:val="single" w:sz="12" w:space="0" w:color="auto"/>
              <w:bottom w:val="single" w:sz="4" w:space="0" w:color="auto"/>
            </w:tcBorders>
            <w:shd w:val="clear" w:color="auto" w:fill="auto"/>
            <w:noWrap/>
            <w:vAlign w:val="center"/>
            <w:hideMark/>
          </w:tcPr>
          <w:p w14:paraId="1A6C3C90" w14:textId="77777777" w:rsidR="006202DE" w:rsidRPr="00EA11C3" w:rsidRDefault="006202DE" w:rsidP="006202DE">
            <w:pPr>
              <w:widowControl/>
              <w:jc w:val="center"/>
              <w:rPr>
                <w:rFonts w:asciiTheme="majorBidi" w:hAnsiTheme="majorBidi" w:cstheme="majorBidi"/>
                <w:bCs/>
                <w:color w:val="000000"/>
                <w:kern w:val="0"/>
                <w:sz w:val="16"/>
                <w:szCs w:val="16"/>
              </w:rPr>
            </w:pPr>
            <w:r w:rsidRPr="00EA11C3">
              <w:rPr>
                <w:rFonts w:asciiTheme="majorBidi" w:hAnsiTheme="majorBidi" w:cstheme="majorBidi"/>
                <w:bCs/>
                <w:color w:val="000000"/>
                <w:kern w:val="0"/>
                <w:sz w:val="16"/>
                <w:szCs w:val="16"/>
              </w:rPr>
              <w:t>B3</w:t>
            </w:r>
          </w:p>
        </w:tc>
        <w:tc>
          <w:tcPr>
            <w:tcW w:w="0" w:type="auto"/>
            <w:tcBorders>
              <w:top w:val="single" w:sz="12" w:space="0" w:color="auto"/>
              <w:bottom w:val="single" w:sz="4" w:space="0" w:color="auto"/>
            </w:tcBorders>
            <w:shd w:val="clear" w:color="auto" w:fill="auto"/>
            <w:noWrap/>
            <w:vAlign w:val="center"/>
            <w:hideMark/>
          </w:tcPr>
          <w:p w14:paraId="455C119E" w14:textId="77777777" w:rsidR="006202DE" w:rsidRPr="00EA11C3" w:rsidRDefault="006202DE" w:rsidP="006202DE">
            <w:pPr>
              <w:widowControl/>
              <w:jc w:val="center"/>
              <w:rPr>
                <w:rFonts w:asciiTheme="majorBidi" w:hAnsiTheme="majorBidi" w:cstheme="majorBidi"/>
                <w:bCs/>
                <w:color w:val="000000"/>
                <w:kern w:val="0"/>
                <w:sz w:val="16"/>
                <w:szCs w:val="16"/>
              </w:rPr>
            </w:pPr>
            <w:r w:rsidRPr="00EA11C3">
              <w:rPr>
                <w:rFonts w:asciiTheme="majorBidi" w:hAnsiTheme="majorBidi" w:cstheme="majorBidi"/>
                <w:bCs/>
                <w:color w:val="000000"/>
                <w:kern w:val="0"/>
                <w:sz w:val="16"/>
                <w:szCs w:val="16"/>
              </w:rPr>
              <w:t>B4</w:t>
            </w:r>
          </w:p>
        </w:tc>
        <w:tc>
          <w:tcPr>
            <w:tcW w:w="0" w:type="auto"/>
            <w:tcBorders>
              <w:top w:val="single" w:sz="12" w:space="0" w:color="auto"/>
              <w:bottom w:val="single" w:sz="4" w:space="0" w:color="auto"/>
            </w:tcBorders>
            <w:shd w:val="clear" w:color="auto" w:fill="auto"/>
            <w:noWrap/>
            <w:vAlign w:val="center"/>
            <w:hideMark/>
          </w:tcPr>
          <w:p w14:paraId="781CA1CD" w14:textId="77777777" w:rsidR="006202DE" w:rsidRPr="00EA11C3" w:rsidRDefault="006202DE" w:rsidP="006202DE">
            <w:pPr>
              <w:widowControl/>
              <w:jc w:val="center"/>
              <w:rPr>
                <w:rFonts w:asciiTheme="majorBidi" w:hAnsiTheme="majorBidi" w:cstheme="majorBidi"/>
                <w:bCs/>
                <w:color w:val="000000"/>
                <w:kern w:val="0"/>
                <w:sz w:val="16"/>
                <w:szCs w:val="16"/>
              </w:rPr>
            </w:pPr>
            <w:r w:rsidRPr="00EA11C3">
              <w:rPr>
                <w:rFonts w:asciiTheme="majorBidi" w:hAnsiTheme="majorBidi" w:cstheme="majorBidi"/>
                <w:bCs/>
                <w:color w:val="000000"/>
                <w:kern w:val="0"/>
                <w:sz w:val="16"/>
                <w:szCs w:val="16"/>
              </w:rPr>
              <w:t>B5</w:t>
            </w:r>
          </w:p>
        </w:tc>
        <w:tc>
          <w:tcPr>
            <w:tcW w:w="0" w:type="auto"/>
            <w:tcBorders>
              <w:top w:val="single" w:sz="12" w:space="0" w:color="auto"/>
              <w:bottom w:val="single" w:sz="4" w:space="0" w:color="auto"/>
            </w:tcBorders>
            <w:shd w:val="clear" w:color="auto" w:fill="auto"/>
            <w:vAlign w:val="center"/>
            <w:hideMark/>
          </w:tcPr>
          <w:p w14:paraId="7D7839A5" w14:textId="77777777" w:rsidR="006202DE" w:rsidRPr="00EA11C3" w:rsidRDefault="006202DE" w:rsidP="006202DE">
            <w:pPr>
              <w:widowControl/>
              <w:jc w:val="center"/>
              <w:rPr>
                <w:rFonts w:asciiTheme="majorBidi" w:hAnsiTheme="majorBidi" w:cstheme="majorBidi"/>
                <w:bCs/>
                <w:color w:val="000000"/>
                <w:kern w:val="0"/>
                <w:sz w:val="16"/>
                <w:szCs w:val="16"/>
              </w:rPr>
            </w:pPr>
            <w:r w:rsidRPr="00EA11C3">
              <w:rPr>
                <w:rFonts w:asciiTheme="majorBidi" w:hAnsiTheme="majorBidi" w:cstheme="majorBidi"/>
                <w:bCs/>
                <w:color w:val="000000"/>
                <w:kern w:val="0"/>
                <w:sz w:val="16"/>
                <w:szCs w:val="16"/>
              </w:rPr>
              <w:t>B6</w:t>
            </w:r>
          </w:p>
        </w:tc>
        <w:tc>
          <w:tcPr>
            <w:tcW w:w="0" w:type="auto"/>
            <w:tcBorders>
              <w:top w:val="single" w:sz="12" w:space="0" w:color="auto"/>
              <w:bottom w:val="single" w:sz="4" w:space="0" w:color="auto"/>
            </w:tcBorders>
            <w:shd w:val="clear" w:color="auto" w:fill="auto"/>
            <w:vAlign w:val="center"/>
            <w:hideMark/>
          </w:tcPr>
          <w:p w14:paraId="084858AB" w14:textId="77777777" w:rsidR="006202DE" w:rsidRPr="00EA11C3" w:rsidRDefault="006202DE" w:rsidP="006202DE">
            <w:pPr>
              <w:widowControl/>
              <w:jc w:val="center"/>
              <w:rPr>
                <w:rFonts w:asciiTheme="majorBidi" w:hAnsiTheme="majorBidi" w:cstheme="majorBidi"/>
                <w:bCs/>
                <w:color w:val="000000"/>
                <w:kern w:val="0"/>
                <w:sz w:val="16"/>
                <w:szCs w:val="16"/>
              </w:rPr>
            </w:pPr>
            <w:r w:rsidRPr="00EA11C3">
              <w:rPr>
                <w:rFonts w:asciiTheme="majorBidi" w:hAnsiTheme="majorBidi" w:cstheme="majorBidi"/>
                <w:bCs/>
                <w:color w:val="000000"/>
                <w:kern w:val="0"/>
                <w:sz w:val="16"/>
                <w:szCs w:val="16"/>
              </w:rPr>
              <w:t>B7</w:t>
            </w:r>
          </w:p>
        </w:tc>
        <w:tc>
          <w:tcPr>
            <w:tcW w:w="0" w:type="auto"/>
            <w:tcBorders>
              <w:top w:val="single" w:sz="12" w:space="0" w:color="auto"/>
              <w:bottom w:val="single" w:sz="4" w:space="0" w:color="auto"/>
            </w:tcBorders>
            <w:shd w:val="clear" w:color="auto" w:fill="auto"/>
            <w:vAlign w:val="center"/>
            <w:hideMark/>
          </w:tcPr>
          <w:p w14:paraId="5A7E56FC" w14:textId="77777777" w:rsidR="006202DE" w:rsidRPr="00EA11C3" w:rsidRDefault="006202DE" w:rsidP="006202DE">
            <w:pPr>
              <w:widowControl/>
              <w:jc w:val="center"/>
              <w:rPr>
                <w:rFonts w:asciiTheme="majorBidi" w:hAnsiTheme="majorBidi" w:cstheme="majorBidi"/>
                <w:bCs/>
                <w:color w:val="000000"/>
                <w:kern w:val="0"/>
                <w:sz w:val="16"/>
                <w:szCs w:val="16"/>
              </w:rPr>
            </w:pPr>
            <w:r w:rsidRPr="00EA11C3">
              <w:rPr>
                <w:rFonts w:asciiTheme="majorBidi" w:hAnsiTheme="majorBidi" w:cstheme="majorBidi"/>
                <w:bCs/>
                <w:color w:val="000000"/>
                <w:kern w:val="0"/>
                <w:sz w:val="16"/>
                <w:szCs w:val="16"/>
              </w:rPr>
              <w:t>B8</w:t>
            </w:r>
          </w:p>
        </w:tc>
      </w:tr>
      <w:tr w:rsidR="006202DE" w:rsidRPr="00F72E6C" w14:paraId="1B82076E" w14:textId="77777777" w:rsidTr="006202DE">
        <w:trPr>
          <w:trHeight w:val="325"/>
        </w:trPr>
        <w:tc>
          <w:tcPr>
            <w:tcW w:w="0" w:type="auto"/>
            <w:tcBorders>
              <w:top w:val="single" w:sz="4" w:space="0" w:color="auto"/>
              <w:bottom w:val="single" w:sz="4" w:space="0" w:color="auto"/>
            </w:tcBorders>
            <w:shd w:val="clear" w:color="auto" w:fill="auto"/>
            <w:noWrap/>
            <w:vAlign w:val="center"/>
            <w:hideMark/>
          </w:tcPr>
          <w:p w14:paraId="7EC3BC61" w14:textId="77777777" w:rsidR="006202DE" w:rsidRPr="00EA11C3" w:rsidRDefault="006202DE" w:rsidP="006202DE">
            <w:pPr>
              <w:widowControl/>
              <w:jc w:val="center"/>
              <w:rPr>
                <w:rFonts w:asciiTheme="majorBidi" w:hAnsiTheme="majorBidi" w:cstheme="majorBidi"/>
                <w:bCs/>
                <w:color w:val="000000"/>
                <w:kern w:val="0"/>
                <w:sz w:val="16"/>
                <w:szCs w:val="16"/>
              </w:rPr>
            </w:pPr>
            <w:r w:rsidRPr="00EA11C3">
              <w:rPr>
                <w:rFonts w:asciiTheme="majorBidi" w:hAnsiTheme="majorBidi" w:cstheme="majorBidi"/>
                <w:bCs/>
                <w:color w:val="000000"/>
                <w:kern w:val="0"/>
                <w:sz w:val="16"/>
                <w:szCs w:val="16"/>
              </w:rPr>
              <w:t xml:space="preserve">　</w:t>
            </w:r>
          </w:p>
        </w:tc>
        <w:tc>
          <w:tcPr>
            <w:tcW w:w="0" w:type="auto"/>
            <w:gridSpan w:val="9"/>
            <w:tcBorders>
              <w:top w:val="single" w:sz="4" w:space="0" w:color="auto"/>
              <w:bottom w:val="single" w:sz="4" w:space="0" w:color="auto"/>
            </w:tcBorders>
            <w:shd w:val="clear" w:color="auto" w:fill="auto"/>
            <w:noWrap/>
            <w:vAlign w:val="center"/>
            <w:hideMark/>
          </w:tcPr>
          <w:p w14:paraId="361EDC69" w14:textId="77777777" w:rsidR="006202DE" w:rsidRPr="00EA11C3" w:rsidRDefault="006202DE" w:rsidP="006202DE">
            <w:pPr>
              <w:widowControl/>
              <w:jc w:val="center"/>
              <w:rPr>
                <w:rFonts w:asciiTheme="majorBidi" w:hAnsiTheme="majorBidi" w:cstheme="majorBidi"/>
                <w:bCs/>
                <w:color w:val="000000"/>
                <w:kern w:val="0"/>
                <w:sz w:val="16"/>
                <w:szCs w:val="16"/>
              </w:rPr>
            </w:pPr>
            <w:r w:rsidRPr="00EA11C3">
              <w:rPr>
                <w:rFonts w:asciiTheme="majorBidi" w:hAnsiTheme="majorBidi" w:cstheme="majorBidi"/>
                <w:bCs/>
                <w:color w:val="000000"/>
                <w:kern w:val="0"/>
                <w:sz w:val="16"/>
                <w:szCs w:val="16"/>
              </w:rPr>
              <w:t>Internal strength (%)</w:t>
            </w:r>
          </w:p>
        </w:tc>
        <w:tc>
          <w:tcPr>
            <w:tcW w:w="0" w:type="auto"/>
            <w:gridSpan w:val="8"/>
            <w:tcBorders>
              <w:top w:val="single" w:sz="4" w:space="0" w:color="auto"/>
              <w:bottom w:val="single" w:sz="4" w:space="0" w:color="auto"/>
            </w:tcBorders>
            <w:shd w:val="clear" w:color="auto" w:fill="auto"/>
            <w:noWrap/>
            <w:vAlign w:val="center"/>
            <w:hideMark/>
          </w:tcPr>
          <w:p w14:paraId="58FA75B2" w14:textId="77777777" w:rsidR="006202DE" w:rsidRPr="00EA11C3" w:rsidRDefault="006202DE" w:rsidP="006202DE">
            <w:pPr>
              <w:widowControl/>
              <w:jc w:val="center"/>
              <w:rPr>
                <w:rFonts w:asciiTheme="majorBidi" w:hAnsiTheme="majorBidi" w:cstheme="majorBidi"/>
                <w:bCs/>
                <w:color w:val="000000"/>
                <w:kern w:val="0"/>
                <w:sz w:val="16"/>
                <w:szCs w:val="16"/>
              </w:rPr>
            </w:pPr>
            <w:r w:rsidRPr="00EA11C3">
              <w:rPr>
                <w:rFonts w:asciiTheme="majorBidi" w:hAnsiTheme="majorBidi" w:cstheme="majorBidi"/>
                <w:bCs/>
                <w:color w:val="000000"/>
                <w:kern w:val="0"/>
                <w:sz w:val="16"/>
                <w:szCs w:val="16"/>
              </w:rPr>
              <w:t>D</w:t>
            </w:r>
            <w:r w:rsidRPr="00EA11C3">
              <w:rPr>
                <w:rFonts w:asciiTheme="majorBidi" w:eastAsia="SimSun" w:hAnsiTheme="majorBidi" w:cstheme="majorBidi"/>
                <w:bCs/>
                <w:color w:val="000000"/>
                <w:kern w:val="0"/>
                <w:sz w:val="16"/>
                <w:szCs w:val="16"/>
              </w:rPr>
              <w:t>irect relationship (%)</w:t>
            </w:r>
          </w:p>
        </w:tc>
      </w:tr>
      <w:tr w:rsidR="006202DE" w:rsidRPr="00F72E6C" w14:paraId="22FA270A" w14:textId="77777777" w:rsidTr="006202DE">
        <w:trPr>
          <w:trHeight w:val="167"/>
        </w:trPr>
        <w:tc>
          <w:tcPr>
            <w:tcW w:w="0" w:type="auto"/>
            <w:tcBorders>
              <w:top w:val="single" w:sz="4" w:space="0" w:color="auto"/>
            </w:tcBorders>
            <w:shd w:val="clear" w:color="auto" w:fill="auto"/>
            <w:noWrap/>
            <w:vAlign w:val="center"/>
            <w:hideMark/>
          </w:tcPr>
          <w:p w14:paraId="6663D1AA" w14:textId="77777777" w:rsidR="006202DE" w:rsidRPr="00EA11C3" w:rsidRDefault="006202DE" w:rsidP="006202DE">
            <w:pPr>
              <w:widowControl/>
              <w:jc w:val="center"/>
              <w:rPr>
                <w:rFonts w:asciiTheme="majorBidi" w:hAnsiTheme="majorBidi" w:cstheme="majorBidi"/>
                <w:bCs/>
                <w:color w:val="000000"/>
                <w:kern w:val="0"/>
                <w:sz w:val="16"/>
                <w:szCs w:val="16"/>
              </w:rPr>
            </w:pPr>
            <w:r w:rsidRPr="00EA11C3">
              <w:rPr>
                <w:rFonts w:asciiTheme="majorBidi" w:hAnsiTheme="majorBidi" w:cstheme="majorBidi"/>
                <w:bCs/>
                <w:color w:val="000000"/>
                <w:kern w:val="0"/>
                <w:sz w:val="16"/>
                <w:szCs w:val="16"/>
              </w:rPr>
              <w:t>B1</w:t>
            </w:r>
          </w:p>
        </w:tc>
        <w:tc>
          <w:tcPr>
            <w:tcW w:w="0" w:type="auto"/>
            <w:tcBorders>
              <w:top w:val="single" w:sz="4" w:space="0" w:color="auto"/>
            </w:tcBorders>
            <w:shd w:val="clear" w:color="000000" w:fill="A6A6A6"/>
            <w:noWrap/>
            <w:hideMark/>
          </w:tcPr>
          <w:p w14:paraId="1E6F4445"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50</w:t>
            </w:r>
          </w:p>
        </w:tc>
        <w:tc>
          <w:tcPr>
            <w:tcW w:w="0" w:type="auto"/>
            <w:tcBorders>
              <w:top w:val="single" w:sz="4" w:space="0" w:color="auto"/>
            </w:tcBorders>
            <w:shd w:val="clear" w:color="auto" w:fill="auto"/>
            <w:noWrap/>
            <w:hideMark/>
          </w:tcPr>
          <w:p w14:paraId="2D9AD8EB"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46</w:t>
            </w:r>
          </w:p>
        </w:tc>
        <w:tc>
          <w:tcPr>
            <w:tcW w:w="0" w:type="auto"/>
            <w:tcBorders>
              <w:top w:val="single" w:sz="4" w:space="0" w:color="auto"/>
            </w:tcBorders>
            <w:shd w:val="clear" w:color="auto" w:fill="auto"/>
            <w:noWrap/>
            <w:hideMark/>
          </w:tcPr>
          <w:p w14:paraId="28807EA6"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69</w:t>
            </w:r>
          </w:p>
        </w:tc>
        <w:tc>
          <w:tcPr>
            <w:tcW w:w="0" w:type="auto"/>
            <w:tcBorders>
              <w:top w:val="single" w:sz="4" w:space="0" w:color="auto"/>
            </w:tcBorders>
            <w:shd w:val="clear" w:color="auto" w:fill="auto"/>
            <w:noWrap/>
            <w:hideMark/>
          </w:tcPr>
          <w:p w14:paraId="64876086"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80</w:t>
            </w:r>
          </w:p>
        </w:tc>
        <w:tc>
          <w:tcPr>
            <w:tcW w:w="0" w:type="auto"/>
            <w:tcBorders>
              <w:top w:val="single" w:sz="4" w:space="0" w:color="auto"/>
            </w:tcBorders>
            <w:shd w:val="clear" w:color="auto" w:fill="auto"/>
            <w:noWrap/>
            <w:hideMark/>
          </w:tcPr>
          <w:p w14:paraId="388ED3B1"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98</w:t>
            </w:r>
          </w:p>
        </w:tc>
        <w:tc>
          <w:tcPr>
            <w:tcW w:w="0" w:type="auto"/>
            <w:tcBorders>
              <w:top w:val="single" w:sz="4" w:space="0" w:color="auto"/>
            </w:tcBorders>
            <w:shd w:val="clear" w:color="auto" w:fill="auto"/>
            <w:hideMark/>
          </w:tcPr>
          <w:p w14:paraId="5A5BED10"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59</w:t>
            </w:r>
          </w:p>
        </w:tc>
        <w:tc>
          <w:tcPr>
            <w:tcW w:w="0" w:type="auto"/>
            <w:tcBorders>
              <w:top w:val="single" w:sz="4" w:space="0" w:color="auto"/>
            </w:tcBorders>
            <w:shd w:val="clear" w:color="auto" w:fill="auto"/>
            <w:hideMark/>
          </w:tcPr>
          <w:p w14:paraId="13A26EC2"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76</w:t>
            </w:r>
          </w:p>
        </w:tc>
        <w:tc>
          <w:tcPr>
            <w:tcW w:w="0" w:type="auto"/>
            <w:tcBorders>
              <w:top w:val="single" w:sz="4" w:space="0" w:color="auto"/>
            </w:tcBorders>
            <w:shd w:val="clear" w:color="auto" w:fill="auto"/>
            <w:hideMark/>
          </w:tcPr>
          <w:p w14:paraId="597FCA30"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50</w:t>
            </w:r>
          </w:p>
        </w:tc>
        <w:tc>
          <w:tcPr>
            <w:tcW w:w="0" w:type="auto"/>
            <w:gridSpan w:val="2"/>
            <w:tcBorders>
              <w:top w:val="single" w:sz="4" w:space="0" w:color="auto"/>
            </w:tcBorders>
            <w:shd w:val="clear" w:color="000000" w:fill="A6A6A6"/>
            <w:noWrap/>
            <w:hideMark/>
          </w:tcPr>
          <w:p w14:paraId="167C78BE"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50</w:t>
            </w:r>
          </w:p>
        </w:tc>
        <w:tc>
          <w:tcPr>
            <w:tcW w:w="0" w:type="auto"/>
            <w:tcBorders>
              <w:top w:val="single" w:sz="4" w:space="0" w:color="auto"/>
            </w:tcBorders>
            <w:shd w:val="clear" w:color="auto" w:fill="auto"/>
            <w:noWrap/>
            <w:hideMark/>
          </w:tcPr>
          <w:p w14:paraId="4030DAAE"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47</w:t>
            </w:r>
          </w:p>
        </w:tc>
        <w:tc>
          <w:tcPr>
            <w:tcW w:w="0" w:type="auto"/>
            <w:tcBorders>
              <w:top w:val="single" w:sz="4" w:space="0" w:color="auto"/>
            </w:tcBorders>
            <w:shd w:val="clear" w:color="auto" w:fill="auto"/>
            <w:noWrap/>
            <w:hideMark/>
          </w:tcPr>
          <w:p w14:paraId="2D420DE5"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50</w:t>
            </w:r>
          </w:p>
        </w:tc>
        <w:tc>
          <w:tcPr>
            <w:tcW w:w="0" w:type="auto"/>
            <w:tcBorders>
              <w:top w:val="single" w:sz="4" w:space="0" w:color="auto"/>
            </w:tcBorders>
            <w:shd w:val="clear" w:color="auto" w:fill="auto"/>
            <w:noWrap/>
            <w:hideMark/>
          </w:tcPr>
          <w:p w14:paraId="5A1BC502"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50</w:t>
            </w:r>
          </w:p>
        </w:tc>
        <w:tc>
          <w:tcPr>
            <w:tcW w:w="0" w:type="auto"/>
            <w:tcBorders>
              <w:top w:val="single" w:sz="4" w:space="0" w:color="auto"/>
            </w:tcBorders>
            <w:shd w:val="clear" w:color="auto" w:fill="auto"/>
            <w:noWrap/>
            <w:hideMark/>
          </w:tcPr>
          <w:p w14:paraId="7661CE1E"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48</w:t>
            </w:r>
          </w:p>
        </w:tc>
        <w:tc>
          <w:tcPr>
            <w:tcW w:w="0" w:type="auto"/>
            <w:tcBorders>
              <w:top w:val="single" w:sz="4" w:space="0" w:color="auto"/>
            </w:tcBorders>
            <w:shd w:val="clear" w:color="auto" w:fill="auto"/>
            <w:hideMark/>
          </w:tcPr>
          <w:p w14:paraId="212D406C"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49</w:t>
            </w:r>
          </w:p>
        </w:tc>
        <w:tc>
          <w:tcPr>
            <w:tcW w:w="0" w:type="auto"/>
            <w:tcBorders>
              <w:top w:val="single" w:sz="4" w:space="0" w:color="auto"/>
            </w:tcBorders>
            <w:shd w:val="clear" w:color="auto" w:fill="auto"/>
            <w:hideMark/>
          </w:tcPr>
          <w:p w14:paraId="600D3BE2"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49</w:t>
            </w:r>
          </w:p>
        </w:tc>
        <w:tc>
          <w:tcPr>
            <w:tcW w:w="0" w:type="auto"/>
            <w:tcBorders>
              <w:top w:val="single" w:sz="4" w:space="0" w:color="auto"/>
            </w:tcBorders>
            <w:shd w:val="clear" w:color="auto" w:fill="auto"/>
            <w:hideMark/>
          </w:tcPr>
          <w:p w14:paraId="76BF4655"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47</w:t>
            </w:r>
          </w:p>
        </w:tc>
      </w:tr>
      <w:tr w:rsidR="006202DE" w:rsidRPr="00F72E6C" w14:paraId="310D326F" w14:textId="77777777" w:rsidTr="006202DE">
        <w:trPr>
          <w:trHeight w:val="231"/>
        </w:trPr>
        <w:tc>
          <w:tcPr>
            <w:tcW w:w="0" w:type="auto"/>
            <w:shd w:val="clear" w:color="auto" w:fill="auto"/>
            <w:noWrap/>
            <w:vAlign w:val="center"/>
            <w:hideMark/>
          </w:tcPr>
          <w:p w14:paraId="71B85D5B" w14:textId="77777777" w:rsidR="006202DE" w:rsidRPr="00EA11C3" w:rsidRDefault="006202DE" w:rsidP="006202DE">
            <w:pPr>
              <w:widowControl/>
              <w:jc w:val="center"/>
              <w:rPr>
                <w:rFonts w:asciiTheme="majorBidi" w:hAnsiTheme="majorBidi" w:cstheme="majorBidi"/>
                <w:bCs/>
                <w:color w:val="000000"/>
                <w:kern w:val="0"/>
                <w:sz w:val="16"/>
                <w:szCs w:val="16"/>
              </w:rPr>
            </w:pPr>
            <w:r w:rsidRPr="00EA11C3">
              <w:rPr>
                <w:rFonts w:asciiTheme="majorBidi" w:hAnsiTheme="majorBidi" w:cstheme="majorBidi"/>
                <w:bCs/>
                <w:color w:val="000000"/>
                <w:kern w:val="0"/>
                <w:sz w:val="16"/>
                <w:szCs w:val="16"/>
              </w:rPr>
              <w:t>B2</w:t>
            </w:r>
          </w:p>
        </w:tc>
        <w:tc>
          <w:tcPr>
            <w:tcW w:w="0" w:type="auto"/>
            <w:shd w:val="clear" w:color="auto" w:fill="auto"/>
            <w:noWrap/>
            <w:hideMark/>
          </w:tcPr>
          <w:p w14:paraId="48E26B23"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54</w:t>
            </w:r>
          </w:p>
        </w:tc>
        <w:tc>
          <w:tcPr>
            <w:tcW w:w="0" w:type="auto"/>
            <w:shd w:val="clear" w:color="000000" w:fill="A6A6A6"/>
            <w:noWrap/>
            <w:hideMark/>
          </w:tcPr>
          <w:p w14:paraId="3134F9F4"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50</w:t>
            </w:r>
          </w:p>
        </w:tc>
        <w:tc>
          <w:tcPr>
            <w:tcW w:w="0" w:type="auto"/>
            <w:shd w:val="clear" w:color="auto" w:fill="auto"/>
            <w:noWrap/>
            <w:hideMark/>
          </w:tcPr>
          <w:p w14:paraId="5865D01E"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71</w:t>
            </w:r>
          </w:p>
        </w:tc>
        <w:tc>
          <w:tcPr>
            <w:tcW w:w="0" w:type="auto"/>
            <w:shd w:val="clear" w:color="auto" w:fill="auto"/>
            <w:noWrap/>
            <w:hideMark/>
          </w:tcPr>
          <w:p w14:paraId="54EDFDDE"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82</w:t>
            </w:r>
          </w:p>
        </w:tc>
        <w:tc>
          <w:tcPr>
            <w:tcW w:w="0" w:type="auto"/>
            <w:shd w:val="clear" w:color="auto" w:fill="auto"/>
            <w:noWrap/>
            <w:hideMark/>
          </w:tcPr>
          <w:p w14:paraId="493107DD"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100</w:t>
            </w:r>
          </w:p>
        </w:tc>
        <w:tc>
          <w:tcPr>
            <w:tcW w:w="0" w:type="auto"/>
            <w:shd w:val="clear" w:color="auto" w:fill="auto"/>
            <w:hideMark/>
          </w:tcPr>
          <w:p w14:paraId="7907776F"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63</w:t>
            </w:r>
          </w:p>
        </w:tc>
        <w:tc>
          <w:tcPr>
            <w:tcW w:w="0" w:type="auto"/>
            <w:shd w:val="clear" w:color="auto" w:fill="auto"/>
            <w:hideMark/>
          </w:tcPr>
          <w:p w14:paraId="2E7DC879"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79</w:t>
            </w:r>
          </w:p>
        </w:tc>
        <w:tc>
          <w:tcPr>
            <w:tcW w:w="0" w:type="auto"/>
            <w:shd w:val="clear" w:color="auto" w:fill="auto"/>
            <w:hideMark/>
          </w:tcPr>
          <w:p w14:paraId="2A809A35"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54</w:t>
            </w:r>
          </w:p>
        </w:tc>
        <w:tc>
          <w:tcPr>
            <w:tcW w:w="0" w:type="auto"/>
            <w:gridSpan w:val="2"/>
            <w:shd w:val="clear" w:color="auto" w:fill="auto"/>
            <w:noWrap/>
            <w:hideMark/>
          </w:tcPr>
          <w:p w14:paraId="22A8AB56"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53</w:t>
            </w:r>
          </w:p>
        </w:tc>
        <w:tc>
          <w:tcPr>
            <w:tcW w:w="0" w:type="auto"/>
            <w:shd w:val="clear" w:color="000000" w:fill="A6A6A6"/>
            <w:noWrap/>
            <w:hideMark/>
          </w:tcPr>
          <w:p w14:paraId="3BC1D20B"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50</w:t>
            </w:r>
          </w:p>
        </w:tc>
        <w:tc>
          <w:tcPr>
            <w:tcW w:w="0" w:type="auto"/>
            <w:shd w:val="clear" w:color="auto" w:fill="auto"/>
            <w:noWrap/>
            <w:hideMark/>
          </w:tcPr>
          <w:p w14:paraId="15A3B4A2"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53</w:t>
            </w:r>
          </w:p>
        </w:tc>
        <w:tc>
          <w:tcPr>
            <w:tcW w:w="0" w:type="auto"/>
            <w:shd w:val="clear" w:color="auto" w:fill="auto"/>
            <w:noWrap/>
            <w:hideMark/>
          </w:tcPr>
          <w:p w14:paraId="44556D03"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53</w:t>
            </w:r>
          </w:p>
        </w:tc>
        <w:tc>
          <w:tcPr>
            <w:tcW w:w="0" w:type="auto"/>
            <w:shd w:val="clear" w:color="auto" w:fill="auto"/>
            <w:noWrap/>
            <w:hideMark/>
          </w:tcPr>
          <w:p w14:paraId="1C43F4D8"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51</w:t>
            </w:r>
          </w:p>
        </w:tc>
        <w:tc>
          <w:tcPr>
            <w:tcW w:w="0" w:type="auto"/>
            <w:shd w:val="clear" w:color="auto" w:fill="auto"/>
            <w:hideMark/>
          </w:tcPr>
          <w:p w14:paraId="7614B365"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52</w:t>
            </w:r>
          </w:p>
        </w:tc>
        <w:tc>
          <w:tcPr>
            <w:tcW w:w="0" w:type="auto"/>
            <w:shd w:val="clear" w:color="auto" w:fill="auto"/>
            <w:hideMark/>
          </w:tcPr>
          <w:p w14:paraId="13331AFC"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52</w:t>
            </w:r>
          </w:p>
        </w:tc>
        <w:tc>
          <w:tcPr>
            <w:tcW w:w="0" w:type="auto"/>
            <w:shd w:val="clear" w:color="auto" w:fill="auto"/>
            <w:hideMark/>
          </w:tcPr>
          <w:p w14:paraId="2A9F019A"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50</w:t>
            </w:r>
          </w:p>
        </w:tc>
      </w:tr>
      <w:tr w:rsidR="006202DE" w:rsidRPr="00F72E6C" w14:paraId="3002FFB0" w14:textId="77777777" w:rsidTr="006202DE">
        <w:trPr>
          <w:trHeight w:val="234"/>
        </w:trPr>
        <w:tc>
          <w:tcPr>
            <w:tcW w:w="0" w:type="auto"/>
            <w:shd w:val="clear" w:color="auto" w:fill="auto"/>
            <w:noWrap/>
            <w:vAlign w:val="center"/>
            <w:hideMark/>
          </w:tcPr>
          <w:p w14:paraId="62549CB8" w14:textId="77777777" w:rsidR="006202DE" w:rsidRPr="00EA11C3" w:rsidRDefault="006202DE" w:rsidP="006202DE">
            <w:pPr>
              <w:widowControl/>
              <w:jc w:val="center"/>
              <w:rPr>
                <w:rFonts w:asciiTheme="majorBidi" w:hAnsiTheme="majorBidi" w:cstheme="majorBidi"/>
                <w:bCs/>
                <w:color w:val="000000"/>
                <w:kern w:val="0"/>
                <w:sz w:val="16"/>
                <w:szCs w:val="16"/>
              </w:rPr>
            </w:pPr>
            <w:r w:rsidRPr="00EA11C3">
              <w:rPr>
                <w:rFonts w:asciiTheme="majorBidi" w:hAnsiTheme="majorBidi" w:cstheme="majorBidi"/>
                <w:bCs/>
                <w:color w:val="000000"/>
                <w:kern w:val="0"/>
                <w:sz w:val="16"/>
                <w:szCs w:val="16"/>
              </w:rPr>
              <w:t>B3</w:t>
            </w:r>
          </w:p>
        </w:tc>
        <w:tc>
          <w:tcPr>
            <w:tcW w:w="0" w:type="auto"/>
            <w:shd w:val="clear" w:color="auto" w:fill="auto"/>
            <w:noWrap/>
            <w:hideMark/>
          </w:tcPr>
          <w:p w14:paraId="630D3B39"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31</w:t>
            </w:r>
          </w:p>
        </w:tc>
        <w:tc>
          <w:tcPr>
            <w:tcW w:w="0" w:type="auto"/>
            <w:shd w:val="clear" w:color="auto" w:fill="auto"/>
            <w:noWrap/>
            <w:hideMark/>
          </w:tcPr>
          <w:p w14:paraId="0DA5E7A1"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29</w:t>
            </w:r>
          </w:p>
        </w:tc>
        <w:tc>
          <w:tcPr>
            <w:tcW w:w="0" w:type="auto"/>
            <w:shd w:val="clear" w:color="000000" w:fill="A6A6A6"/>
            <w:noWrap/>
            <w:hideMark/>
          </w:tcPr>
          <w:p w14:paraId="30B3D0E0"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50</w:t>
            </w:r>
          </w:p>
        </w:tc>
        <w:tc>
          <w:tcPr>
            <w:tcW w:w="0" w:type="auto"/>
            <w:shd w:val="clear" w:color="auto" w:fill="auto"/>
            <w:noWrap/>
            <w:hideMark/>
          </w:tcPr>
          <w:p w14:paraId="7D60DC7D"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59</w:t>
            </w:r>
          </w:p>
        </w:tc>
        <w:tc>
          <w:tcPr>
            <w:tcW w:w="0" w:type="auto"/>
            <w:shd w:val="clear" w:color="auto" w:fill="auto"/>
            <w:noWrap/>
            <w:hideMark/>
          </w:tcPr>
          <w:p w14:paraId="07F7B3AE"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61</w:t>
            </w:r>
          </w:p>
        </w:tc>
        <w:tc>
          <w:tcPr>
            <w:tcW w:w="0" w:type="auto"/>
            <w:shd w:val="clear" w:color="auto" w:fill="auto"/>
            <w:hideMark/>
          </w:tcPr>
          <w:p w14:paraId="44B4CEE3"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38</w:t>
            </w:r>
          </w:p>
        </w:tc>
        <w:tc>
          <w:tcPr>
            <w:tcW w:w="0" w:type="auto"/>
            <w:shd w:val="clear" w:color="auto" w:fill="auto"/>
            <w:hideMark/>
          </w:tcPr>
          <w:p w14:paraId="6771A88A"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55</w:t>
            </w:r>
          </w:p>
        </w:tc>
        <w:tc>
          <w:tcPr>
            <w:tcW w:w="0" w:type="auto"/>
            <w:shd w:val="clear" w:color="auto" w:fill="auto"/>
            <w:hideMark/>
          </w:tcPr>
          <w:p w14:paraId="0E5B9A51"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31</w:t>
            </w:r>
          </w:p>
        </w:tc>
        <w:tc>
          <w:tcPr>
            <w:tcW w:w="0" w:type="auto"/>
            <w:gridSpan w:val="2"/>
            <w:shd w:val="clear" w:color="auto" w:fill="auto"/>
            <w:noWrap/>
            <w:hideMark/>
          </w:tcPr>
          <w:p w14:paraId="6B3BC348"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50</w:t>
            </w:r>
          </w:p>
        </w:tc>
        <w:tc>
          <w:tcPr>
            <w:tcW w:w="0" w:type="auto"/>
            <w:shd w:val="clear" w:color="auto" w:fill="auto"/>
            <w:noWrap/>
            <w:hideMark/>
          </w:tcPr>
          <w:p w14:paraId="6EBF8149"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47</w:t>
            </w:r>
          </w:p>
        </w:tc>
        <w:tc>
          <w:tcPr>
            <w:tcW w:w="0" w:type="auto"/>
            <w:shd w:val="clear" w:color="000000" w:fill="A6A6A6"/>
            <w:noWrap/>
            <w:hideMark/>
          </w:tcPr>
          <w:p w14:paraId="43CFCF85"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50</w:t>
            </w:r>
          </w:p>
        </w:tc>
        <w:tc>
          <w:tcPr>
            <w:tcW w:w="0" w:type="auto"/>
            <w:shd w:val="clear" w:color="auto" w:fill="auto"/>
            <w:noWrap/>
            <w:hideMark/>
          </w:tcPr>
          <w:p w14:paraId="165900DA"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50</w:t>
            </w:r>
          </w:p>
        </w:tc>
        <w:tc>
          <w:tcPr>
            <w:tcW w:w="0" w:type="auto"/>
            <w:shd w:val="clear" w:color="auto" w:fill="auto"/>
            <w:noWrap/>
            <w:hideMark/>
          </w:tcPr>
          <w:p w14:paraId="6F82755F"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48</w:t>
            </w:r>
          </w:p>
        </w:tc>
        <w:tc>
          <w:tcPr>
            <w:tcW w:w="0" w:type="auto"/>
            <w:shd w:val="clear" w:color="auto" w:fill="auto"/>
            <w:hideMark/>
          </w:tcPr>
          <w:p w14:paraId="7ADDB6F8"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49</w:t>
            </w:r>
          </w:p>
        </w:tc>
        <w:tc>
          <w:tcPr>
            <w:tcW w:w="0" w:type="auto"/>
            <w:shd w:val="clear" w:color="auto" w:fill="auto"/>
            <w:hideMark/>
          </w:tcPr>
          <w:p w14:paraId="26C132DE"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49</w:t>
            </w:r>
          </w:p>
        </w:tc>
        <w:tc>
          <w:tcPr>
            <w:tcW w:w="0" w:type="auto"/>
            <w:shd w:val="clear" w:color="auto" w:fill="auto"/>
            <w:hideMark/>
          </w:tcPr>
          <w:p w14:paraId="5CC94258"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47</w:t>
            </w:r>
          </w:p>
        </w:tc>
      </w:tr>
      <w:tr w:rsidR="006202DE" w:rsidRPr="00F72E6C" w14:paraId="6F98AE0E" w14:textId="77777777" w:rsidTr="006202DE">
        <w:trPr>
          <w:trHeight w:val="229"/>
        </w:trPr>
        <w:tc>
          <w:tcPr>
            <w:tcW w:w="0" w:type="auto"/>
            <w:shd w:val="clear" w:color="auto" w:fill="auto"/>
            <w:noWrap/>
            <w:vAlign w:val="center"/>
            <w:hideMark/>
          </w:tcPr>
          <w:p w14:paraId="7E17D4FB" w14:textId="77777777" w:rsidR="006202DE" w:rsidRPr="00EA11C3" w:rsidRDefault="006202DE" w:rsidP="006202DE">
            <w:pPr>
              <w:widowControl/>
              <w:jc w:val="center"/>
              <w:rPr>
                <w:rFonts w:asciiTheme="majorBidi" w:hAnsiTheme="majorBidi" w:cstheme="majorBidi"/>
                <w:bCs/>
                <w:color w:val="000000"/>
                <w:kern w:val="0"/>
                <w:sz w:val="16"/>
                <w:szCs w:val="16"/>
              </w:rPr>
            </w:pPr>
            <w:r w:rsidRPr="00EA11C3">
              <w:rPr>
                <w:rFonts w:asciiTheme="majorBidi" w:hAnsiTheme="majorBidi" w:cstheme="majorBidi"/>
                <w:bCs/>
                <w:color w:val="000000"/>
                <w:kern w:val="0"/>
                <w:sz w:val="16"/>
                <w:szCs w:val="16"/>
              </w:rPr>
              <w:t>B4</w:t>
            </w:r>
          </w:p>
        </w:tc>
        <w:tc>
          <w:tcPr>
            <w:tcW w:w="0" w:type="auto"/>
            <w:shd w:val="clear" w:color="auto" w:fill="auto"/>
            <w:noWrap/>
            <w:hideMark/>
          </w:tcPr>
          <w:p w14:paraId="73529D69"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20</w:t>
            </w:r>
          </w:p>
        </w:tc>
        <w:tc>
          <w:tcPr>
            <w:tcW w:w="0" w:type="auto"/>
            <w:shd w:val="clear" w:color="auto" w:fill="auto"/>
            <w:noWrap/>
            <w:hideMark/>
          </w:tcPr>
          <w:p w14:paraId="436DCBA4"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18</w:t>
            </w:r>
          </w:p>
        </w:tc>
        <w:tc>
          <w:tcPr>
            <w:tcW w:w="0" w:type="auto"/>
            <w:shd w:val="clear" w:color="auto" w:fill="auto"/>
            <w:noWrap/>
            <w:hideMark/>
          </w:tcPr>
          <w:p w14:paraId="662A2E37"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41</w:t>
            </w:r>
          </w:p>
        </w:tc>
        <w:tc>
          <w:tcPr>
            <w:tcW w:w="0" w:type="auto"/>
            <w:shd w:val="clear" w:color="000000" w:fill="A6A6A6"/>
            <w:noWrap/>
            <w:hideMark/>
          </w:tcPr>
          <w:p w14:paraId="7B3BD370"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50</w:t>
            </w:r>
          </w:p>
        </w:tc>
        <w:tc>
          <w:tcPr>
            <w:tcW w:w="0" w:type="auto"/>
            <w:shd w:val="clear" w:color="auto" w:fill="auto"/>
            <w:noWrap/>
            <w:hideMark/>
          </w:tcPr>
          <w:p w14:paraId="412B5943"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47</w:t>
            </w:r>
          </w:p>
        </w:tc>
        <w:tc>
          <w:tcPr>
            <w:tcW w:w="0" w:type="auto"/>
            <w:shd w:val="clear" w:color="auto" w:fill="auto"/>
            <w:hideMark/>
          </w:tcPr>
          <w:p w14:paraId="370C36A2"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26</w:t>
            </w:r>
          </w:p>
        </w:tc>
        <w:tc>
          <w:tcPr>
            <w:tcW w:w="0" w:type="auto"/>
            <w:shd w:val="clear" w:color="auto" w:fill="auto"/>
            <w:hideMark/>
          </w:tcPr>
          <w:p w14:paraId="6A98AFC7"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45</w:t>
            </w:r>
          </w:p>
        </w:tc>
        <w:tc>
          <w:tcPr>
            <w:tcW w:w="0" w:type="auto"/>
            <w:shd w:val="clear" w:color="auto" w:fill="auto"/>
            <w:hideMark/>
          </w:tcPr>
          <w:p w14:paraId="7E9C57B4"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20</w:t>
            </w:r>
          </w:p>
        </w:tc>
        <w:tc>
          <w:tcPr>
            <w:tcW w:w="0" w:type="auto"/>
            <w:gridSpan w:val="2"/>
            <w:shd w:val="clear" w:color="auto" w:fill="auto"/>
            <w:noWrap/>
            <w:hideMark/>
          </w:tcPr>
          <w:p w14:paraId="4EDDA29B"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50</w:t>
            </w:r>
          </w:p>
        </w:tc>
        <w:tc>
          <w:tcPr>
            <w:tcW w:w="0" w:type="auto"/>
            <w:shd w:val="clear" w:color="auto" w:fill="auto"/>
            <w:noWrap/>
            <w:hideMark/>
          </w:tcPr>
          <w:p w14:paraId="27B3E4DC"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47</w:t>
            </w:r>
          </w:p>
        </w:tc>
        <w:tc>
          <w:tcPr>
            <w:tcW w:w="0" w:type="auto"/>
            <w:shd w:val="clear" w:color="auto" w:fill="auto"/>
            <w:noWrap/>
            <w:hideMark/>
          </w:tcPr>
          <w:p w14:paraId="3B5F8983"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50</w:t>
            </w:r>
          </w:p>
        </w:tc>
        <w:tc>
          <w:tcPr>
            <w:tcW w:w="0" w:type="auto"/>
            <w:shd w:val="clear" w:color="000000" w:fill="A6A6A6"/>
            <w:noWrap/>
            <w:hideMark/>
          </w:tcPr>
          <w:p w14:paraId="5B2B4C44"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50</w:t>
            </w:r>
          </w:p>
        </w:tc>
        <w:tc>
          <w:tcPr>
            <w:tcW w:w="0" w:type="auto"/>
            <w:shd w:val="clear" w:color="auto" w:fill="auto"/>
            <w:noWrap/>
            <w:hideMark/>
          </w:tcPr>
          <w:p w14:paraId="2719B933"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48</w:t>
            </w:r>
          </w:p>
        </w:tc>
        <w:tc>
          <w:tcPr>
            <w:tcW w:w="0" w:type="auto"/>
            <w:shd w:val="clear" w:color="auto" w:fill="auto"/>
            <w:hideMark/>
          </w:tcPr>
          <w:p w14:paraId="20E2B3F8"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49</w:t>
            </w:r>
          </w:p>
        </w:tc>
        <w:tc>
          <w:tcPr>
            <w:tcW w:w="0" w:type="auto"/>
            <w:shd w:val="clear" w:color="auto" w:fill="auto"/>
            <w:hideMark/>
          </w:tcPr>
          <w:p w14:paraId="341EEDC9"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49</w:t>
            </w:r>
          </w:p>
        </w:tc>
        <w:tc>
          <w:tcPr>
            <w:tcW w:w="0" w:type="auto"/>
            <w:shd w:val="clear" w:color="auto" w:fill="auto"/>
            <w:hideMark/>
          </w:tcPr>
          <w:p w14:paraId="219516CE"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48</w:t>
            </w:r>
          </w:p>
        </w:tc>
      </w:tr>
      <w:tr w:rsidR="006202DE" w:rsidRPr="00F72E6C" w14:paraId="6281D30D" w14:textId="77777777" w:rsidTr="006202DE">
        <w:trPr>
          <w:trHeight w:val="219"/>
        </w:trPr>
        <w:tc>
          <w:tcPr>
            <w:tcW w:w="0" w:type="auto"/>
            <w:shd w:val="clear" w:color="auto" w:fill="auto"/>
            <w:noWrap/>
            <w:vAlign w:val="center"/>
            <w:hideMark/>
          </w:tcPr>
          <w:p w14:paraId="4F5A4B64" w14:textId="77777777" w:rsidR="006202DE" w:rsidRPr="00EA11C3" w:rsidRDefault="006202DE" w:rsidP="006202DE">
            <w:pPr>
              <w:widowControl/>
              <w:jc w:val="center"/>
              <w:rPr>
                <w:rFonts w:asciiTheme="majorBidi" w:hAnsiTheme="majorBidi" w:cstheme="majorBidi"/>
                <w:bCs/>
                <w:color w:val="000000"/>
                <w:kern w:val="0"/>
                <w:sz w:val="16"/>
                <w:szCs w:val="16"/>
              </w:rPr>
            </w:pPr>
            <w:r w:rsidRPr="00EA11C3">
              <w:rPr>
                <w:rFonts w:asciiTheme="majorBidi" w:hAnsiTheme="majorBidi" w:cstheme="majorBidi"/>
                <w:bCs/>
                <w:color w:val="000000"/>
                <w:kern w:val="0"/>
                <w:sz w:val="16"/>
                <w:szCs w:val="16"/>
              </w:rPr>
              <w:t>B5</w:t>
            </w:r>
          </w:p>
        </w:tc>
        <w:tc>
          <w:tcPr>
            <w:tcW w:w="0" w:type="auto"/>
            <w:shd w:val="clear" w:color="auto" w:fill="auto"/>
            <w:noWrap/>
            <w:hideMark/>
          </w:tcPr>
          <w:p w14:paraId="560B225A"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2.0</w:t>
            </w:r>
          </w:p>
        </w:tc>
        <w:tc>
          <w:tcPr>
            <w:tcW w:w="0" w:type="auto"/>
            <w:shd w:val="clear" w:color="auto" w:fill="auto"/>
            <w:noWrap/>
            <w:hideMark/>
          </w:tcPr>
          <w:p w14:paraId="0431CD89"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0.0</w:t>
            </w:r>
          </w:p>
        </w:tc>
        <w:tc>
          <w:tcPr>
            <w:tcW w:w="0" w:type="auto"/>
            <w:shd w:val="clear" w:color="auto" w:fill="auto"/>
            <w:noWrap/>
            <w:hideMark/>
          </w:tcPr>
          <w:p w14:paraId="05A6B765"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38</w:t>
            </w:r>
          </w:p>
        </w:tc>
        <w:tc>
          <w:tcPr>
            <w:tcW w:w="0" w:type="auto"/>
            <w:shd w:val="clear" w:color="auto" w:fill="auto"/>
            <w:noWrap/>
            <w:hideMark/>
          </w:tcPr>
          <w:p w14:paraId="67D66120"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53</w:t>
            </w:r>
          </w:p>
        </w:tc>
        <w:tc>
          <w:tcPr>
            <w:tcW w:w="0" w:type="auto"/>
            <w:shd w:val="clear" w:color="000000" w:fill="A6A6A6"/>
            <w:noWrap/>
            <w:hideMark/>
          </w:tcPr>
          <w:p w14:paraId="2658F4C0"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50</w:t>
            </w:r>
          </w:p>
        </w:tc>
        <w:tc>
          <w:tcPr>
            <w:tcW w:w="0" w:type="auto"/>
            <w:shd w:val="clear" w:color="auto" w:fill="auto"/>
            <w:hideMark/>
          </w:tcPr>
          <w:p w14:paraId="3DB22159"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14</w:t>
            </w:r>
          </w:p>
        </w:tc>
        <w:tc>
          <w:tcPr>
            <w:tcW w:w="0" w:type="auto"/>
            <w:shd w:val="clear" w:color="auto" w:fill="auto"/>
            <w:hideMark/>
          </w:tcPr>
          <w:p w14:paraId="75B624A0"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45</w:t>
            </w:r>
          </w:p>
        </w:tc>
        <w:tc>
          <w:tcPr>
            <w:tcW w:w="0" w:type="auto"/>
            <w:shd w:val="clear" w:color="auto" w:fill="auto"/>
            <w:hideMark/>
          </w:tcPr>
          <w:p w14:paraId="67A81166"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2.0</w:t>
            </w:r>
          </w:p>
        </w:tc>
        <w:tc>
          <w:tcPr>
            <w:tcW w:w="0" w:type="auto"/>
            <w:gridSpan w:val="2"/>
            <w:shd w:val="clear" w:color="auto" w:fill="auto"/>
            <w:noWrap/>
            <w:hideMark/>
          </w:tcPr>
          <w:p w14:paraId="35B058E3"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52</w:t>
            </w:r>
          </w:p>
        </w:tc>
        <w:tc>
          <w:tcPr>
            <w:tcW w:w="0" w:type="auto"/>
            <w:shd w:val="clear" w:color="auto" w:fill="auto"/>
            <w:noWrap/>
            <w:hideMark/>
          </w:tcPr>
          <w:p w14:paraId="494EC658"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49</w:t>
            </w:r>
          </w:p>
        </w:tc>
        <w:tc>
          <w:tcPr>
            <w:tcW w:w="0" w:type="auto"/>
            <w:shd w:val="clear" w:color="auto" w:fill="auto"/>
            <w:noWrap/>
            <w:hideMark/>
          </w:tcPr>
          <w:p w14:paraId="6E1BFB8D"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52</w:t>
            </w:r>
          </w:p>
        </w:tc>
        <w:tc>
          <w:tcPr>
            <w:tcW w:w="0" w:type="auto"/>
            <w:shd w:val="clear" w:color="auto" w:fill="auto"/>
            <w:noWrap/>
            <w:hideMark/>
          </w:tcPr>
          <w:p w14:paraId="428E4B68"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52</w:t>
            </w:r>
          </w:p>
        </w:tc>
        <w:tc>
          <w:tcPr>
            <w:tcW w:w="0" w:type="auto"/>
            <w:shd w:val="clear" w:color="000000" w:fill="A6A6A6"/>
            <w:noWrap/>
            <w:hideMark/>
          </w:tcPr>
          <w:p w14:paraId="67EF9FEF"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50</w:t>
            </w:r>
          </w:p>
        </w:tc>
        <w:tc>
          <w:tcPr>
            <w:tcW w:w="0" w:type="auto"/>
            <w:shd w:val="clear" w:color="auto" w:fill="auto"/>
            <w:hideMark/>
          </w:tcPr>
          <w:p w14:paraId="6ED774C7"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51</w:t>
            </w:r>
          </w:p>
        </w:tc>
        <w:tc>
          <w:tcPr>
            <w:tcW w:w="0" w:type="auto"/>
            <w:shd w:val="clear" w:color="auto" w:fill="auto"/>
            <w:hideMark/>
          </w:tcPr>
          <w:p w14:paraId="5AA7F824"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51</w:t>
            </w:r>
          </w:p>
        </w:tc>
        <w:tc>
          <w:tcPr>
            <w:tcW w:w="0" w:type="auto"/>
            <w:shd w:val="clear" w:color="auto" w:fill="auto"/>
            <w:hideMark/>
          </w:tcPr>
          <w:p w14:paraId="78E77509"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49</w:t>
            </w:r>
          </w:p>
        </w:tc>
      </w:tr>
      <w:tr w:rsidR="006202DE" w:rsidRPr="00F72E6C" w14:paraId="4A31BE3E" w14:textId="77777777" w:rsidTr="006202DE">
        <w:trPr>
          <w:trHeight w:val="252"/>
        </w:trPr>
        <w:tc>
          <w:tcPr>
            <w:tcW w:w="0" w:type="auto"/>
            <w:shd w:val="clear" w:color="auto" w:fill="auto"/>
            <w:vAlign w:val="center"/>
            <w:hideMark/>
          </w:tcPr>
          <w:p w14:paraId="298A926F" w14:textId="77777777" w:rsidR="006202DE" w:rsidRPr="00EA11C3" w:rsidRDefault="006202DE" w:rsidP="006202DE">
            <w:pPr>
              <w:widowControl/>
              <w:jc w:val="center"/>
              <w:rPr>
                <w:rFonts w:asciiTheme="majorBidi" w:hAnsiTheme="majorBidi" w:cstheme="majorBidi"/>
                <w:bCs/>
                <w:color w:val="000000"/>
                <w:kern w:val="0"/>
                <w:sz w:val="16"/>
                <w:szCs w:val="16"/>
              </w:rPr>
            </w:pPr>
            <w:r w:rsidRPr="00EA11C3">
              <w:rPr>
                <w:rFonts w:asciiTheme="majorBidi" w:hAnsiTheme="majorBidi" w:cstheme="majorBidi"/>
                <w:bCs/>
                <w:color w:val="000000"/>
                <w:kern w:val="0"/>
                <w:sz w:val="16"/>
                <w:szCs w:val="16"/>
              </w:rPr>
              <w:t>B6</w:t>
            </w:r>
          </w:p>
        </w:tc>
        <w:tc>
          <w:tcPr>
            <w:tcW w:w="0" w:type="auto"/>
            <w:shd w:val="clear" w:color="auto" w:fill="auto"/>
            <w:noWrap/>
            <w:hideMark/>
          </w:tcPr>
          <w:p w14:paraId="442077B4"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41</w:t>
            </w:r>
          </w:p>
        </w:tc>
        <w:tc>
          <w:tcPr>
            <w:tcW w:w="0" w:type="auto"/>
            <w:shd w:val="clear" w:color="auto" w:fill="auto"/>
            <w:noWrap/>
            <w:hideMark/>
          </w:tcPr>
          <w:p w14:paraId="2C9D03E4"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37</w:t>
            </w:r>
          </w:p>
        </w:tc>
        <w:tc>
          <w:tcPr>
            <w:tcW w:w="0" w:type="auto"/>
            <w:shd w:val="clear" w:color="auto" w:fill="auto"/>
            <w:noWrap/>
            <w:hideMark/>
          </w:tcPr>
          <w:p w14:paraId="1EAB10F4"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62</w:t>
            </w:r>
          </w:p>
        </w:tc>
        <w:tc>
          <w:tcPr>
            <w:tcW w:w="0" w:type="auto"/>
            <w:shd w:val="clear" w:color="auto" w:fill="auto"/>
            <w:noWrap/>
            <w:hideMark/>
          </w:tcPr>
          <w:p w14:paraId="23B6334A"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74</w:t>
            </w:r>
          </w:p>
        </w:tc>
        <w:tc>
          <w:tcPr>
            <w:tcW w:w="0" w:type="auto"/>
            <w:shd w:val="clear" w:color="auto" w:fill="auto"/>
            <w:noWrap/>
            <w:hideMark/>
          </w:tcPr>
          <w:p w14:paraId="1FDA5EC6"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86</w:t>
            </w:r>
          </w:p>
        </w:tc>
        <w:tc>
          <w:tcPr>
            <w:tcW w:w="0" w:type="auto"/>
            <w:shd w:val="clear" w:color="000000" w:fill="A6A6A6"/>
            <w:hideMark/>
          </w:tcPr>
          <w:p w14:paraId="177290F2"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50</w:t>
            </w:r>
          </w:p>
        </w:tc>
        <w:tc>
          <w:tcPr>
            <w:tcW w:w="0" w:type="auto"/>
            <w:shd w:val="clear" w:color="auto" w:fill="auto"/>
            <w:hideMark/>
          </w:tcPr>
          <w:p w14:paraId="212F648A"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69</w:t>
            </w:r>
          </w:p>
        </w:tc>
        <w:tc>
          <w:tcPr>
            <w:tcW w:w="0" w:type="auto"/>
            <w:shd w:val="clear" w:color="auto" w:fill="auto"/>
            <w:hideMark/>
          </w:tcPr>
          <w:p w14:paraId="3230C6B2"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41</w:t>
            </w:r>
          </w:p>
        </w:tc>
        <w:tc>
          <w:tcPr>
            <w:tcW w:w="0" w:type="auto"/>
            <w:gridSpan w:val="2"/>
            <w:shd w:val="clear" w:color="auto" w:fill="auto"/>
            <w:noWrap/>
            <w:hideMark/>
          </w:tcPr>
          <w:p w14:paraId="144355DC"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51</w:t>
            </w:r>
          </w:p>
        </w:tc>
        <w:tc>
          <w:tcPr>
            <w:tcW w:w="0" w:type="auto"/>
            <w:shd w:val="clear" w:color="auto" w:fill="auto"/>
            <w:noWrap/>
            <w:hideMark/>
          </w:tcPr>
          <w:p w14:paraId="76419F6D"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48</w:t>
            </w:r>
          </w:p>
        </w:tc>
        <w:tc>
          <w:tcPr>
            <w:tcW w:w="0" w:type="auto"/>
            <w:shd w:val="clear" w:color="auto" w:fill="auto"/>
            <w:noWrap/>
            <w:hideMark/>
          </w:tcPr>
          <w:p w14:paraId="4E8E15E1"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51</w:t>
            </w:r>
          </w:p>
        </w:tc>
        <w:tc>
          <w:tcPr>
            <w:tcW w:w="0" w:type="auto"/>
            <w:shd w:val="clear" w:color="auto" w:fill="auto"/>
            <w:noWrap/>
            <w:hideMark/>
          </w:tcPr>
          <w:p w14:paraId="3BEA2730"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50</w:t>
            </w:r>
          </w:p>
        </w:tc>
        <w:tc>
          <w:tcPr>
            <w:tcW w:w="0" w:type="auto"/>
            <w:shd w:val="clear" w:color="auto" w:fill="auto"/>
            <w:noWrap/>
            <w:hideMark/>
          </w:tcPr>
          <w:p w14:paraId="20EE3D19"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49</w:t>
            </w:r>
          </w:p>
        </w:tc>
        <w:tc>
          <w:tcPr>
            <w:tcW w:w="0" w:type="auto"/>
            <w:shd w:val="clear" w:color="000000" w:fill="A6A6A6"/>
            <w:hideMark/>
          </w:tcPr>
          <w:p w14:paraId="6EAAA7B2"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50</w:t>
            </w:r>
          </w:p>
        </w:tc>
        <w:tc>
          <w:tcPr>
            <w:tcW w:w="0" w:type="auto"/>
            <w:shd w:val="clear" w:color="auto" w:fill="auto"/>
            <w:hideMark/>
          </w:tcPr>
          <w:p w14:paraId="23F039AC"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50</w:t>
            </w:r>
          </w:p>
        </w:tc>
        <w:tc>
          <w:tcPr>
            <w:tcW w:w="0" w:type="auto"/>
            <w:shd w:val="clear" w:color="auto" w:fill="auto"/>
            <w:hideMark/>
          </w:tcPr>
          <w:p w14:paraId="51E14570"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48</w:t>
            </w:r>
          </w:p>
        </w:tc>
      </w:tr>
      <w:tr w:rsidR="006202DE" w:rsidRPr="00F72E6C" w14:paraId="2F291DD4" w14:textId="77777777" w:rsidTr="006202DE">
        <w:trPr>
          <w:trHeight w:val="232"/>
        </w:trPr>
        <w:tc>
          <w:tcPr>
            <w:tcW w:w="0" w:type="auto"/>
            <w:shd w:val="clear" w:color="auto" w:fill="auto"/>
            <w:vAlign w:val="center"/>
            <w:hideMark/>
          </w:tcPr>
          <w:p w14:paraId="715C2138" w14:textId="77777777" w:rsidR="006202DE" w:rsidRPr="00EA11C3" w:rsidRDefault="006202DE" w:rsidP="006202DE">
            <w:pPr>
              <w:widowControl/>
              <w:jc w:val="center"/>
              <w:rPr>
                <w:rFonts w:asciiTheme="majorBidi" w:hAnsiTheme="majorBidi" w:cstheme="majorBidi"/>
                <w:bCs/>
                <w:color w:val="000000"/>
                <w:kern w:val="0"/>
                <w:sz w:val="16"/>
                <w:szCs w:val="16"/>
              </w:rPr>
            </w:pPr>
            <w:r w:rsidRPr="00EA11C3">
              <w:rPr>
                <w:rFonts w:asciiTheme="majorBidi" w:hAnsiTheme="majorBidi" w:cstheme="majorBidi"/>
                <w:bCs/>
                <w:color w:val="000000"/>
                <w:kern w:val="0"/>
                <w:sz w:val="16"/>
                <w:szCs w:val="16"/>
              </w:rPr>
              <w:t>B7</w:t>
            </w:r>
          </w:p>
        </w:tc>
        <w:tc>
          <w:tcPr>
            <w:tcW w:w="0" w:type="auto"/>
            <w:shd w:val="clear" w:color="auto" w:fill="auto"/>
            <w:noWrap/>
            <w:hideMark/>
          </w:tcPr>
          <w:p w14:paraId="7673533B"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24</w:t>
            </w:r>
          </w:p>
        </w:tc>
        <w:tc>
          <w:tcPr>
            <w:tcW w:w="0" w:type="auto"/>
            <w:shd w:val="clear" w:color="auto" w:fill="auto"/>
            <w:noWrap/>
            <w:hideMark/>
          </w:tcPr>
          <w:p w14:paraId="414D023C"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21</w:t>
            </w:r>
          </w:p>
        </w:tc>
        <w:tc>
          <w:tcPr>
            <w:tcW w:w="0" w:type="auto"/>
            <w:shd w:val="clear" w:color="auto" w:fill="auto"/>
            <w:noWrap/>
            <w:hideMark/>
          </w:tcPr>
          <w:p w14:paraId="425B7EC1"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45</w:t>
            </w:r>
          </w:p>
        </w:tc>
        <w:tc>
          <w:tcPr>
            <w:tcW w:w="0" w:type="auto"/>
            <w:shd w:val="clear" w:color="auto" w:fill="auto"/>
            <w:noWrap/>
            <w:hideMark/>
          </w:tcPr>
          <w:p w14:paraId="4B1A8C7A"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55</w:t>
            </w:r>
          </w:p>
        </w:tc>
        <w:tc>
          <w:tcPr>
            <w:tcW w:w="0" w:type="auto"/>
            <w:shd w:val="clear" w:color="auto" w:fill="auto"/>
            <w:noWrap/>
            <w:hideMark/>
          </w:tcPr>
          <w:p w14:paraId="548C0068"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55</w:t>
            </w:r>
          </w:p>
        </w:tc>
        <w:tc>
          <w:tcPr>
            <w:tcW w:w="0" w:type="auto"/>
            <w:shd w:val="clear" w:color="auto" w:fill="auto"/>
            <w:hideMark/>
          </w:tcPr>
          <w:p w14:paraId="19F878B0"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31</w:t>
            </w:r>
          </w:p>
        </w:tc>
        <w:tc>
          <w:tcPr>
            <w:tcW w:w="0" w:type="auto"/>
            <w:shd w:val="clear" w:color="000000" w:fill="A6A6A6"/>
            <w:hideMark/>
          </w:tcPr>
          <w:p w14:paraId="6C3AC8C8"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50</w:t>
            </w:r>
          </w:p>
        </w:tc>
        <w:tc>
          <w:tcPr>
            <w:tcW w:w="0" w:type="auto"/>
            <w:shd w:val="clear" w:color="auto" w:fill="auto"/>
            <w:hideMark/>
          </w:tcPr>
          <w:p w14:paraId="2635A07C"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24</w:t>
            </w:r>
          </w:p>
        </w:tc>
        <w:tc>
          <w:tcPr>
            <w:tcW w:w="0" w:type="auto"/>
            <w:gridSpan w:val="2"/>
            <w:shd w:val="clear" w:color="auto" w:fill="auto"/>
            <w:noWrap/>
            <w:hideMark/>
          </w:tcPr>
          <w:p w14:paraId="725A8A63"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51</w:t>
            </w:r>
          </w:p>
        </w:tc>
        <w:tc>
          <w:tcPr>
            <w:tcW w:w="0" w:type="auto"/>
            <w:shd w:val="clear" w:color="auto" w:fill="auto"/>
            <w:noWrap/>
            <w:hideMark/>
          </w:tcPr>
          <w:p w14:paraId="167BF3E6"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48</w:t>
            </w:r>
          </w:p>
        </w:tc>
        <w:tc>
          <w:tcPr>
            <w:tcW w:w="0" w:type="auto"/>
            <w:shd w:val="clear" w:color="auto" w:fill="auto"/>
            <w:noWrap/>
            <w:hideMark/>
          </w:tcPr>
          <w:p w14:paraId="2C4882D1"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51</w:t>
            </w:r>
          </w:p>
        </w:tc>
        <w:tc>
          <w:tcPr>
            <w:tcW w:w="0" w:type="auto"/>
            <w:shd w:val="clear" w:color="auto" w:fill="auto"/>
            <w:noWrap/>
            <w:hideMark/>
          </w:tcPr>
          <w:p w14:paraId="74CF519B"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51</w:t>
            </w:r>
          </w:p>
        </w:tc>
        <w:tc>
          <w:tcPr>
            <w:tcW w:w="0" w:type="auto"/>
            <w:shd w:val="clear" w:color="auto" w:fill="auto"/>
            <w:noWrap/>
            <w:hideMark/>
          </w:tcPr>
          <w:p w14:paraId="507AA4AA"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49</w:t>
            </w:r>
          </w:p>
        </w:tc>
        <w:tc>
          <w:tcPr>
            <w:tcW w:w="0" w:type="auto"/>
            <w:shd w:val="clear" w:color="auto" w:fill="auto"/>
            <w:hideMark/>
          </w:tcPr>
          <w:p w14:paraId="0C0BE341"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50</w:t>
            </w:r>
          </w:p>
        </w:tc>
        <w:tc>
          <w:tcPr>
            <w:tcW w:w="0" w:type="auto"/>
            <w:shd w:val="clear" w:color="000000" w:fill="A6A6A6"/>
            <w:hideMark/>
          </w:tcPr>
          <w:p w14:paraId="3F19F1C1"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50</w:t>
            </w:r>
          </w:p>
        </w:tc>
        <w:tc>
          <w:tcPr>
            <w:tcW w:w="0" w:type="auto"/>
            <w:shd w:val="clear" w:color="auto" w:fill="auto"/>
            <w:hideMark/>
          </w:tcPr>
          <w:p w14:paraId="615C5B58" w14:textId="77777777" w:rsidR="006202DE" w:rsidRPr="00EA11C3" w:rsidRDefault="006202DE" w:rsidP="006202DE">
            <w:pPr>
              <w:rPr>
                <w:rFonts w:asciiTheme="majorBidi" w:hAnsiTheme="majorBidi" w:cstheme="majorBidi"/>
                <w:sz w:val="16"/>
                <w:szCs w:val="16"/>
              </w:rPr>
            </w:pPr>
            <w:r w:rsidRPr="00EA11C3">
              <w:rPr>
                <w:rFonts w:asciiTheme="majorBidi" w:hAnsiTheme="majorBidi" w:cstheme="majorBidi"/>
                <w:sz w:val="16"/>
                <w:szCs w:val="16"/>
              </w:rPr>
              <w:t>48</w:t>
            </w:r>
          </w:p>
        </w:tc>
      </w:tr>
      <w:tr w:rsidR="006202DE" w:rsidRPr="00F72E6C" w14:paraId="662D6F9A" w14:textId="77777777" w:rsidTr="006202DE">
        <w:trPr>
          <w:trHeight w:val="325"/>
        </w:trPr>
        <w:tc>
          <w:tcPr>
            <w:tcW w:w="0" w:type="auto"/>
            <w:tcBorders>
              <w:bottom w:val="single" w:sz="4" w:space="0" w:color="auto"/>
            </w:tcBorders>
            <w:shd w:val="clear" w:color="auto" w:fill="auto"/>
            <w:vAlign w:val="center"/>
            <w:hideMark/>
          </w:tcPr>
          <w:p w14:paraId="576A2635" w14:textId="77777777" w:rsidR="006202DE" w:rsidRPr="00EA11C3" w:rsidRDefault="006202DE" w:rsidP="006202DE">
            <w:pPr>
              <w:widowControl/>
              <w:jc w:val="center"/>
              <w:rPr>
                <w:rFonts w:asciiTheme="majorBidi" w:hAnsiTheme="majorBidi" w:cstheme="majorBidi"/>
                <w:bCs/>
                <w:color w:val="000000"/>
                <w:kern w:val="0"/>
                <w:sz w:val="16"/>
                <w:szCs w:val="16"/>
              </w:rPr>
            </w:pPr>
            <w:r w:rsidRPr="00EA11C3">
              <w:rPr>
                <w:rFonts w:asciiTheme="majorBidi" w:hAnsiTheme="majorBidi" w:cstheme="majorBidi"/>
                <w:bCs/>
                <w:color w:val="000000"/>
                <w:kern w:val="0"/>
                <w:sz w:val="16"/>
                <w:szCs w:val="16"/>
              </w:rPr>
              <w:t>B8</w:t>
            </w:r>
          </w:p>
        </w:tc>
        <w:tc>
          <w:tcPr>
            <w:tcW w:w="0" w:type="auto"/>
            <w:tcBorders>
              <w:bottom w:val="single" w:sz="4" w:space="0" w:color="auto"/>
            </w:tcBorders>
            <w:shd w:val="clear" w:color="auto" w:fill="auto"/>
            <w:noWrap/>
            <w:vAlign w:val="center"/>
          </w:tcPr>
          <w:p w14:paraId="1E489114" w14:textId="77777777" w:rsidR="006202DE" w:rsidRPr="00EA11C3" w:rsidRDefault="006202DE" w:rsidP="006202DE">
            <w:pPr>
              <w:jc w:val="center"/>
              <w:rPr>
                <w:rFonts w:asciiTheme="majorBidi" w:hAnsiTheme="majorBidi" w:cstheme="majorBidi"/>
                <w:color w:val="000000" w:themeColor="text1"/>
                <w:sz w:val="16"/>
                <w:szCs w:val="16"/>
              </w:rPr>
            </w:pPr>
            <w:r w:rsidRPr="00EA11C3">
              <w:rPr>
                <w:rFonts w:asciiTheme="majorBidi" w:hAnsiTheme="majorBidi" w:cstheme="majorBidi"/>
                <w:color w:val="000000" w:themeColor="text1"/>
                <w:sz w:val="16"/>
                <w:szCs w:val="16"/>
              </w:rPr>
              <w:t>50</w:t>
            </w:r>
          </w:p>
        </w:tc>
        <w:tc>
          <w:tcPr>
            <w:tcW w:w="0" w:type="auto"/>
            <w:tcBorders>
              <w:bottom w:val="single" w:sz="4" w:space="0" w:color="auto"/>
            </w:tcBorders>
            <w:shd w:val="clear" w:color="auto" w:fill="auto"/>
            <w:noWrap/>
            <w:vAlign w:val="center"/>
          </w:tcPr>
          <w:p w14:paraId="60F26D3A" w14:textId="77777777" w:rsidR="006202DE" w:rsidRPr="00EA11C3" w:rsidRDefault="006202DE" w:rsidP="006202DE">
            <w:pPr>
              <w:jc w:val="center"/>
              <w:rPr>
                <w:rFonts w:asciiTheme="majorBidi" w:hAnsiTheme="majorBidi" w:cstheme="majorBidi"/>
                <w:color w:val="000000" w:themeColor="text1"/>
                <w:sz w:val="16"/>
                <w:szCs w:val="16"/>
              </w:rPr>
            </w:pPr>
            <w:r w:rsidRPr="00EA11C3">
              <w:rPr>
                <w:rFonts w:asciiTheme="majorBidi" w:hAnsiTheme="majorBidi" w:cstheme="majorBidi"/>
                <w:color w:val="000000" w:themeColor="text1"/>
                <w:sz w:val="16"/>
                <w:szCs w:val="16"/>
              </w:rPr>
              <w:t>46</w:t>
            </w:r>
          </w:p>
        </w:tc>
        <w:tc>
          <w:tcPr>
            <w:tcW w:w="0" w:type="auto"/>
            <w:tcBorders>
              <w:bottom w:val="single" w:sz="4" w:space="0" w:color="auto"/>
            </w:tcBorders>
            <w:shd w:val="clear" w:color="auto" w:fill="auto"/>
            <w:noWrap/>
            <w:vAlign w:val="center"/>
          </w:tcPr>
          <w:p w14:paraId="4F55366A" w14:textId="77777777" w:rsidR="006202DE" w:rsidRPr="00EA11C3" w:rsidRDefault="006202DE" w:rsidP="006202DE">
            <w:pPr>
              <w:jc w:val="center"/>
              <w:rPr>
                <w:rFonts w:asciiTheme="majorBidi" w:hAnsiTheme="majorBidi" w:cstheme="majorBidi"/>
                <w:color w:val="000000" w:themeColor="text1"/>
                <w:sz w:val="16"/>
                <w:szCs w:val="16"/>
              </w:rPr>
            </w:pPr>
            <w:r w:rsidRPr="00EA11C3">
              <w:rPr>
                <w:rFonts w:asciiTheme="majorBidi" w:hAnsiTheme="majorBidi" w:cstheme="majorBidi"/>
                <w:color w:val="000000" w:themeColor="text1"/>
                <w:sz w:val="16"/>
                <w:szCs w:val="16"/>
              </w:rPr>
              <w:t>69</w:t>
            </w:r>
          </w:p>
        </w:tc>
        <w:tc>
          <w:tcPr>
            <w:tcW w:w="0" w:type="auto"/>
            <w:tcBorders>
              <w:bottom w:val="single" w:sz="4" w:space="0" w:color="auto"/>
            </w:tcBorders>
            <w:shd w:val="clear" w:color="auto" w:fill="auto"/>
            <w:noWrap/>
            <w:vAlign w:val="center"/>
          </w:tcPr>
          <w:p w14:paraId="13157360" w14:textId="77777777" w:rsidR="006202DE" w:rsidRPr="00EA11C3" w:rsidRDefault="006202DE" w:rsidP="006202DE">
            <w:pPr>
              <w:jc w:val="center"/>
              <w:rPr>
                <w:rFonts w:asciiTheme="majorBidi" w:hAnsiTheme="majorBidi" w:cstheme="majorBidi"/>
                <w:color w:val="000000" w:themeColor="text1"/>
                <w:sz w:val="16"/>
                <w:szCs w:val="16"/>
              </w:rPr>
            </w:pPr>
            <w:r w:rsidRPr="00EA11C3">
              <w:rPr>
                <w:rFonts w:asciiTheme="majorBidi" w:hAnsiTheme="majorBidi" w:cstheme="majorBidi"/>
                <w:color w:val="000000" w:themeColor="text1"/>
                <w:sz w:val="16"/>
                <w:szCs w:val="16"/>
              </w:rPr>
              <w:t>80</w:t>
            </w:r>
          </w:p>
        </w:tc>
        <w:tc>
          <w:tcPr>
            <w:tcW w:w="0" w:type="auto"/>
            <w:tcBorders>
              <w:bottom w:val="single" w:sz="4" w:space="0" w:color="auto"/>
            </w:tcBorders>
            <w:shd w:val="clear" w:color="auto" w:fill="auto"/>
            <w:noWrap/>
            <w:vAlign w:val="center"/>
          </w:tcPr>
          <w:p w14:paraId="38F7EECF" w14:textId="77777777" w:rsidR="006202DE" w:rsidRPr="00EA11C3" w:rsidRDefault="006202DE" w:rsidP="006202DE">
            <w:pPr>
              <w:jc w:val="center"/>
              <w:rPr>
                <w:rFonts w:asciiTheme="majorBidi" w:hAnsiTheme="majorBidi" w:cstheme="majorBidi"/>
                <w:color w:val="000000" w:themeColor="text1"/>
                <w:sz w:val="16"/>
                <w:szCs w:val="16"/>
              </w:rPr>
            </w:pPr>
            <w:r w:rsidRPr="00EA11C3">
              <w:rPr>
                <w:rFonts w:asciiTheme="majorBidi" w:hAnsiTheme="majorBidi" w:cstheme="majorBidi"/>
                <w:color w:val="000000" w:themeColor="text1"/>
                <w:sz w:val="16"/>
                <w:szCs w:val="16"/>
              </w:rPr>
              <w:t>98</w:t>
            </w:r>
          </w:p>
        </w:tc>
        <w:tc>
          <w:tcPr>
            <w:tcW w:w="0" w:type="auto"/>
            <w:tcBorders>
              <w:bottom w:val="single" w:sz="4" w:space="0" w:color="auto"/>
            </w:tcBorders>
            <w:shd w:val="clear" w:color="auto" w:fill="auto"/>
            <w:vAlign w:val="center"/>
          </w:tcPr>
          <w:p w14:paraId="1A91593D" w14:textId="77777777" w:rsidR="006202DE" w:rsidRPr="00EA11C3" w:rsidRDefault="006202DE" w:rsidP="006202DE">
            <w:pPr>
              <w:jc w:val="center"/>
              <w:rPr>
                <w:rFonts w:asciiTheme="majorBidi" w:hAnsiTheme="majorBidi" w:cstheme="majorBidi"/>
                <w:color w:val="000000" w:themeColor="text1"/>
                <w:sz w:val="16"/>
                <w:szCs w:val="16"/>
              </w:rPr>
            </w:pPr>
            <w:r w:rsidRPr="00EA11C3">
              <w:rPr>
                <w:rFonts w:asciiTheme="majorBidi" w:hAnsiTheme="majorBidi" w:cstheme="majorBidi"/>
                <w:color w:val="000000" w:themeColor="text1"/>
                <w:sz w:val="16"/>
                <w:szCs w:val="16"/>
              </w:rPr>
              <w:t>59</w:t>
            </w:r>
          </w:p>
        </w:tc>
        <w:tc>
          <w:tcPr>
            <w:tcW w:w="0" w:type="auto"/>
            <w:tcBorders>
              <w:bottom w:val="single" w:sz="4" w:space="0" w:color="auto"/>
            </w:tcBorders>
            <w:shd w:val="clear" w:color="auto" w:fill="auto"/>
            <w:vAlign w:val="center"/>
          </w:tcPr>
          <w:p w14:paraId="55192B10" w14:textId="77777777" w:rsidR="006202DE" w:rsidRPr="00EA11C3" w:rsidRDefault="006202DE" w:rsidP="006202DE">
            <w:pPr>
              <w:jc w:val="center"/>
              <w:rPr>
                <w:rFonts w:asciiTheme="majorBidi" w:hAnsiTheme="majorBidi" w:cstheme="majorBidi"/>
                <w:color w:val="000000" w:themeColor="text1"/>
                <w:sz w:val="16"/>
                <w:szCs w:val="16"/>
              </w:rPr>
            </w:pPr>
            <w:r w:rsidRPr="00EA11C3">
              <w:rPr>
                <w:rFonts w:asciiTheme="majorBidi" w:hAnsiTheme="majorBidi" w:cstheme="majorBidi"/>
                <w:color w:val="000000" w:themeColor="text1"/>
                <w:sz w:val="16"/>
                <w:szCs w:val="16"/>
              </w:rPr>
              <w:t>76</w:t>
            </w:r>
          </w:p>
        </w:tc>
        <w:tc>
          <w:tcPr>
            <w:tcW w:w="0" w:type="auto"/>
            <w:tcBorders>
              <w:bottom w:val="single" w:sz="4" w:space="0" w:color="auto"/>
            </w:tcBorders>
            <w:shd w:val="clear" w:color="000000" w:fill="A6A6A6"/>
            <w:vAlign w:val="center"/>
          </w:tcPr>
          <w:p w14:paraId="4195DD9A" w14:textId="77777777" w:rsidR="006202DE" w:rsidRPr="00EA11C3" w:rsidRDefault="006202DE" w:rsidP="006202DE">
            <w:pPr>
              <w:jc w:val="center"/>
              <w:rPr>
                <w:rFonts w:asciiTheme="majorBidi" w:hAnsiTheme="majorBidi" w:cstheme="majorBidi"/>
                <w:color w:val="000000" w:themeColor="text1"/>
                <w:sz w:val="16"/>
                <w:szCs w:val="16"/>
              </w:rPr>
            </w:pPr>
            <w:r w:rsidRPr="00EA11C3">
              <w:rPr>
                <w:rFonts w:asciiTheme="majorBidi" w:hAnsiTheme="majorBidi" w:cstheme="majorBidi"/>
                <w:color w:val="000000" w:themeColor="text1"/>
                <w:sz w:val="16"/>
                <w:szCs w:val="16"/>
              </w:rPr>
              <w:t>50</w:t>
            </w:r>
          </w:p>
        </w:tc>
        <w:tc>
          <w:tcPr>
            <w:tcW w:w="0" w:type="auto"/>
            <w:gridSpan w:val="2"/>
            <w:tcBorders>
              <w:bottom w:val="single" w:sz="4" w:space="0" w:color="auto"/>
            </w:tcBorders>
            <w:shd w:val="clear" w:color="auto" w:fill="auto"/>
            <w:noWrap/>
            <w:vAlign w:val="center"/>
          </w:tcPr>
          <w:p w14:paraId="2D634027" w14:textId="77777777" w:rsidR="006202DE" w:rsidRPr="00EA11C3" w:rsidRDefault="006202DE" w:rsidP="006202DE">
            <w:pPr>
              <w:jc w:val="center"/>
              <w:rPr>
                <w:rFonts w:asciiTheme="majorBidi" w:hAnsiTheme="majorBidi" w:cstheme="majorBidi"/>
                <w:color w:val="000000" w:themeColor="text1"/>
                <w:sz w:val="16"/>
                <w:szCs w:val="16"/>
              </w:rPr>
            </w:pPr>
            <w:r w:rsidRPr="00EA11C3">
              <w:rPr>
                <w:rFonts w:asciiTheme="majorBidi" w:hAnsiTheme="majorBidi" w:cstheme="majorBidi"/>
                <w:color w:val="000000" w:themeColor="text1"/>
                <w:sz w:val="16"/>
                <w:szCs w:val="16"/>
              </w:rPr>
              <w:t>53</w:t>
            </w:r>
          </w:p>
        </w:tc>
        <w:tc>
          <w:tcPr>
            <w:tcW w:w="0" w:type="auto"/>
            <w:tcBorders>
              <w:bottom w:val="single" w:sz="4" w:space="0" w:color="auto"/>
            </w:tcBorders>
            <w:shd w:val="clear" w:color="auto" w:fill="auto"/>
            <w:noWrap/>
            <w:vAlign w:val="center"/>
          </w:tcPr>
          <w:p w14:paraId="53A0DE86" w14:textId="77777777" w:rsidR="006202DE" w:rsidRPr="00EA11C3" w:rsidRDefault="006202DE" w:rsidP="006202DE">
            <w:pPr>
              <w:jc w:val="center"/>
              <w:rPr>
                <w:rFonts w:asciiTheme="majorBidi" w:hAnsiTheme="majorBidi" w:cstheme="majorBidi"/>
                <w:color w:val="000000" w:themeColor="text1"/>
                <w:sz w:val="16"/>
                <w:szCs w:val="16"/>
              </w:rPr>
            </w:pPr>
            <w:r w:rsidRPr="00EA11C3">
              <w:rPr>
                <w:rFonts w:asciiTheme="majorBidi" w:hAnsiTheme="majorBidi" w:cstheme="majorBidi"/>
                <w:color w:val="000000" w:themeColor="text1"/>
                <w:sz w:val="16"/>
                <w:szCs w:val="16"/>
              </w:rPr>
              <w:t>50</w:t>
            </w:r>
          </w:p>
        </w:tc>
        <w:tc>
          <w:tcPr>
            <w:tcW w:w="0" w:type="auto"/>
            <w:tcBorders>
              <w:bottom w:val="single" w:sz="4" w:space="0" w:color="auto"/>
            </w:tcBorders>
            <w:shd w:val="clear" w:color="auto" w:fill="auto"/>
            <w:noWrap/>
            <w:vAlign w:val="center"/>
          </w:tcPr>
          <w:p w14:paraId="5D85AA06" w14:textId="77777777" w:rsidR="006202DE" w:rsidRPr="00EA11C3" w:rsidRDefault="006202DE" w:rsidP="006202DE">
            <w:pPr>
              <w:jc w:val="center"/>
              <w:rPr>
                <w:rFonts w:asciiTheme="majorBidi" w:hAnsiTheme="majorBidi" w:cstheme="majorBidi"/>
                <w:color w:val="000000" w:themeColor="text1"/>
                <w:sz w:val="16"/>
                <w:szCs w:val="16"/>
              </w:rPr>
            </w:pPr>
            <w:r w:rsidRPr="00EA11C3">
              <w:rPr>
                <w:rFonts w:asciiTheme="majorBidi" w:hAnsiTheme="majorBidi" w:cstheme="majorBidi"/>
                <w:color w:val="000000" w:themeColor="text1"/>
                <w:sz w:val="16"/>
                <w:szCs w:val="16"/>
              </w:rPr>
              <w:t>53</w:t>
            </w:r>
          </w:p>
        </w:tc>
        <w:tc>
          <w:tcPr>
            <w:tcW w:w="0" w:type="auto"/>
            <w:tcBorders>
              <w:bottom w:val="single" w:sz="4" w:space="0" w:color="auto"/>
            </w:tcBorders>
            <w:shd w:val="clear" w:color="auto" w:fill="auto"/>
            <w:noWrap/>
            <w:vAlign w:val="center"/>
          </w:tcPr>
          <w:p w14:paraId="6BD87EDF" w14:textId="77777777" w:rsidR="006202DE" w:rsidRPr="00EA11C3" w:rsidRDefault="006202DE" w:rsidP="006202DE">
            <w:pPr>
              <w:jc w:val="center"/>
              <w:rPr>
                <w:rFonts w:asciiTheme="majorBidi" w:hAnsiTheme="majorBidi" w:cstheme="majorBidi"/>
                <w:color w:val="000000" w:themeColor="text1"/>
                <w:sz w:val="16"/>
                <w:szCs w:val="16"/>
              </w:rPr>
            </w:pPr>
            <w:r w:rsidRPr="00EA11C3">
              <w:rPr>
                <w:rFonts w:asciiTheme="majorBidi" w:hAnsiTheme="majorBidi" w:cstheme="majorBidi"/>
                <w:color w:val="000000" w:themeColor="text1"/>
                <w:sz w:val="16"/>
                <w:szCs w:val="16"/>
              </w:rPr>
              <w:t>52</w:t>
            </w:r>
          </w:p>
        </w:tc>
        <w:tc>
          <w:tcPr>
            <w:tcW w:w="0" w:type="auto"/>
            <w:tcBorders>
              <w:bottom w:val="single" w:sz="4" w:space="0" w:color="auto"/>
            </w:tcBorders>
            <w:shd w:val="clear" w:color="auto" w:fill="auto"/>
            <w:noWrap/>
            <w:vAlign w:val="center"/>
          </w:tcPr>
          <w:p w14:paraId="6B8810EB" w14:textId="77777777" w:rsidR="006202DE" w:rsidRPr="00EA11C3" w:rsidRDefault="006202DE" w:rsidP="006202DE">
            <w:pPr>
              <w:jc w:val="center"/>
              <w:rPr>
                <w:rFonts w:asciiTheme="majorBidi" w:hAnsiTheme="majorBidi" w:cstheme="majorBidi"/>
                <w:color w:val="000000" w:themeColor="text1"/>
                <w:sz w:val="16"/>
                <w:szCs w:val="16"/>
              </w:rPr>
            </w:pPr>
            <w:r w:rsidRPr="00EA11C3">
              <w:rPr>
                <w:rFonts w:asciiTheme="majorBidi" w:hAnsiTheme="majorBidi" w:cstheme="majorBidi"/>
                <w:color w:val="000000" w:themeColor="text1"/>
                <w:sz w:val="16"/>
                <w:szCs w:val="16"/>
              </w:rPr>
              <w:t>51</w:t>
            </w:r>
          </w:p>
        </w:tc>
        <w:tc>
          <w:tcPr>
            <w:tcW w:w="0" w:type="auto"/>
            <w:tcBorders>
              <w:bottom w:val="single" w:sz="4" w:space="0" w:color="auto"/>
            </w:tcBorders>
            <w:shd w:val="clear" w:color="auto" w:fill="auto"/>
            <w:vAlign w:val="center"/>
          </w:tcPr>
          <w:p w14:paraId="5DFDF464" w14:textId="77777777" w:rsidR="006202DE" w:rsidRPr="00EA11C3" w:rsidRDefault="006202DE" w:rsidP="006202DE">
            <w:pPr>
              <w:jc w:val="center"/>
              <w:rPr>
                <w:rFonts w:asciiTheme="majorBidi" w:hAnsiTheme="majorBidi" w:cstheme="majorBidi"/>
                <w:color w:val="000000" w:themeColor="text1"/>
                <w:sz w:val="16"/>
                <w:szCs w:val="16"/>
              </w:rPr>
            </w:pPr>
            <w:r w:rsidRPr="00EA11C3">
              <w:rPr>
                <w:rFonts w:asciiTheme="majorBidi" w:hAnsiTheme="majorBidi" w:cstheme="majorBidi"/>
                <w:color w:val="000000" w:themeColor="text1"/>
                <w:sz w:val="16"/>
                <w:szCs w:val="16"/>
              </w:rPr>
              <w:t>52</w:t>
            </w:r>
          </w:p>
        </w:tc>
        <w:tc>
          <w:tcPr>
            <w:tcW w:w="0" w:type="auto"/>
            <w:tcBorders>
              <w:bottom w:val="single" w:sz="4" w:space="0" w:color="auto"/>
            </w:tcBorders>
            <w:shd w:val="clear" w:color="auto" w:fill="auto"/>
            <w:vAlign w:val="center"/>
          </w:tcPr>
          <w:p w14:paraId="72958541" w14:textId="77777777" w:rsidR="006202DE" w:rsidRPr="00EA11C3" w:rsidRDefault="006202DE" w:rsidP="006202DE">
            <w:pPr>
              <w:jc w:val="center"/>
              <w:rPr>
                <w:rFonts w:asciiTheme="majorBidi" w:hAnsiTheme="majorBidi" w:cstheme="majorBidi"/>
                <w:color w:val="000000" w:themeColor="text1"/>
                <w:sz w:val="16"/>
                <w:szCs w:val="16"/>
              </w:rPr>
            </w:pPr>
            <w:r w:rsidRPr="00EA11C3">
              <w:rPr>
                <w:rFonts w:asciiTheme="majorBidi" w:hAnsiTheme="majorBidi" w:cstheme="majorBidi"/>
                <w:color w:val="000000" w:themeColor="text1"/>
                <w:sz w:val="16"/>
                <w:szCs w:val="16"/>
              </w:rPr>
              <w:t>52</w:t>
            </w:r>
          </w:p>
        </w:tc>
        <w:tc>
          <w:tcPr>
            <w:tcW w:w="0" w:type="auto"/>
            <w:tcBorders>
              <w:bottom w:val="single" w:sz="4" w:space="0" w:color="auto"/>
            </w:tcBorders>
            <w:shd w:val="clear" w:color="000000" w:fill="A6A6A6"/>
            <w:vAlign w:val="center"/>
          </w:tcPr>
          <w:p w14:paraId="6D260226" w14:textId="77777777" w:rsidR="006202DE" w:rsidRPr="00EA11C3" w:rsidRDefault="006202DE" w:rsidP="006202DE">
            <w:pPr>
              <w:jc w:val="center"/>
              <w:rPr>
                <w:rFonts w:asciiTheme="majorBidi" w:hAnsiTheme="majorBidi" w:cstheme="majorBidi"/>
                <w:color w:val="000000" w:themeColor="text1"/>
                <w:sz w:val="16"/>
                <w:szCs w:val="16"/>
              </w:rPr>
            </w:pPr>
            <w:r w:rsidRPr="00EA11C3">
              <w:rPr>
                <w:rFonts w:asciiTheme="majorBidi" w:hAnsiTheme="majorBidi" w:cstheme="majorBidi"/>
                <w:color w:val="000000" w:themeColor="text1"/>
                <w:sz w:val="16"/>
                <w:szCs w:val="16"/>
              </w:rPr>
              <w:t>50</w:t>
            </w:r>
          </w:p>
        </w:tc>
      </w:tr>
    </w:tbl>
    <w:p w14:paraId="7593F203" w14:textId="5D0DF23C" w:rsidR="001826ED" w:rsidRDefault="001826ED" w:rsidP="005F05C0">
      <w:pPr>
        <w:rPr>
          <w:rFonts w:ascii="Helvetica" w:eastAsia="Times New Roman" w:hAnsi="Helvetica" w:cs="Helvetica"/>
          <w:b/>
          <w:bCs/>
          <w:color w:val="000000"/>
          <w:sz w:val="14"/>
          <w:szCs w:val="14"/>
          <w:lang w:val="en-CA"/>
        </w:rPr>
      </w:pPr>
    </w:p>
    <w:p w14:paraId="521A57E4" w14:textId="5ADB6CA9" w:rsidR="006202DE" w:rsidRPr="002E5E0F" w:rsidRDefault="006202DE" w:rsidP="006202DE">
      <w:pPr>
        <w:rPr>
          <w:rFonts w:asciiTheme="majorBidi" w:hAnsiTheme="majorBidi" w:cstheme="majorBidi"/>
          <w:color w:val="000000" w:themeColor="text1"/>
          <w:sz w:val="20"/>
          <w:szCs w:val="20"/>
        </w:rPr>
      </w:pPr>
      <w:r w:rsidRPr="002E5E0F">
        <w:rPr>
          <w:rFonts w:asciiTheme="majorBidi" w:hAnsiTheme="majorBidi" w:cstheme="majorBidi"/>
          <w:color w:val="000000" w:themeColor="text1"/>
          <w:sz w:val="20"/>
          <w:szCs w:val="20"/>
        </w:rPr>
        <w:t xml:space="preserve">(0.089, 0.808), then the possibility rate measure that </w:t>
      </w:r>
      <w:r w:rsidR="007E67DB" w:rsidRPr="002E5E0F">
        <w:rPr>
          <w:rFonts w:asciiTheme="majorBidi" w:hAnsiTheme="majorBidi" w:cstheme="majorBidi"/>
          <w:color w:val="000000" w:themeColor="text1"/>
          <w:position w:val="-12"/>
          <w:sz w:val="20"/>
          <w:szCs w:val="20"/>
        </w:rPr>
        <w:object w:dxaOrig="800" w:dyaOrig="360" w14:anchorId="1B110B14">
          <v:shape id="_x0000_i1120" type="#_x0000_t75" style="width:39pt;height:17pt" o:ole="">
            <v:imagedata r:id="rId184" o:title=""/>
          </v:shape>
          <o:OLEObject Type="Embed" ProgID="Equation.DSMT4" ShapeID="_x0000_i1120" DrawAspect="Content" ObjectID="_1680753091" r:id="rId186"/>
        </w:object>
      </w:r>
      <w:r w:rsidRPr="002E5E0F">
        <w:rPr>
          <w:rFonts w:asciiTheme="majorBidi" w:hAnsiTheme="majorBidi" w:cstheme="majorBidi"/>
          <w:color w:val="000000" w:themeColor="text1"/>
          <w:sz w:val="20"/>
          <w:szCs w:val="20"/>
        </w:rPr>
        <w:t xml:space="preserve"> is better than the threshold value </w:t>
      </w:r>
      <w:r w:rsidRPr="002E5E0F">
        <w:rPr>
          <w:rFonts w:asciiTheme="majorBidi" w:hAnsiTheme="majorBidi" w:cstheme="majorBidi"/>
          <w:i/>
          <w:sz w:val="20"/>
          <w:szCs w:val="20"/>
        </w:rPr>
        <w:t>θ</w:t>
      </w:r>
      <w:r w:rsidRPr="002E5E0F">
        <w:rPr>
          <w:rFonts w:asciiTheme="majorBidi" w:hAnsiTheme="majorBidi" w:cstheme="majorBidi"/>
          <w:i/>
          <w:color w:val="000000" w:themeColor="text1"/>
          <w:sz w:val="20"/>
          <w:szCs w:val="20"/>
        </w:rPr>
        <w:t xml:space="preserve"> </w:t>
      </w:r>
      <w:r w:rsidRPr="002E5E0F">
        <w:rPr>
          <w:rFonts w:asciiTheme="majorBidi" w:hAnsiTheme="majorBidi" w:cstheme="majorBidi"/>
          <w:color w:val="000000" w:themeColor="text1"/>
          <w:sz w:val="20"/>
          <w:szCs w:val="20"/>
        </w:rPr>
        <w:t xml:space="preserve">is given </w:t>
      </w:r>
      <w:r>
        <w:rPr>
          <w:rFonts w:asciiTheme="majorBidi" w:hAnsiTheme="majorBidi" w:cstheme="majorBidi"/>
          <w:color w:val="000000" w:themeColor="text1"/>
          <w:sz w:val="20"/>
          <w:szCs w:val="20"/>
        </w:rPr>
        <w:t>by</w:t>
      </w:r>
      <w:r w:rsidRPr="00E97A7D">
        <w:rPr>
          <w:rFonts w:ascii="Times New Roman" w:hAnsi="Times New Roman" w:cs="Times New Roman"/>
          <w:color w:val="000000" w:themeColor="text1"/>
          <w:position w:val="-12"/>
          <w:sz w:val="24"/>
          <w:szCs w:val="24"/>
        </w:rPr>
        <w:object w:dxaOrig="1500" w:dyaOrig="360" w14:anchorId="77E2B2A3">
          <v:shape id="_x0000_i1121" type="#_x0000_t75" style="width:49pt;height:15pt" o:ole="">
            <v:imagedata r:id="rId187" o:title=""/>
          </v:shape>
          <o:OLEObject Type="Embed" ProgID="Equation.DSMT4" ShapeID="_x0000_i1121" DrawAspect="Content" ObjectID="_1680753092" r:id="rId188">
            <o:FieldCodes>\* MERGEFORMAT</o:FieldCodes>
          </o:OLEObject>
        </w:object>
      </w:r>
      <w:r>
        <w:rPr>
          <w:rFonts w:asciiTheme="majorBidi" w:hAnsiTheme="majorBidi" w:cstheme="majorBidi"/>
          <w:color w:val="000000" w:themeColor="text1"/>
          <w:sz w:val="20"/>
          <w:szCs w:val="20"/>
        </w:rPr>
        <w:t xml:space="preserve">   </w:t>
      </w:r>
      <w:r w:rsidR="007E67DB" w:rsidRPr="002E5E0F">
        <w:rPr>
          <w:rFonts w:asciiTheme="majorBidi" w:hAnsiTheme="majorBidi" w:cstheme="majorBidi"/>
          <w:color w:val="000000" w:themeColor="text1"/>
          <w:position w:val="-24"/>
          <w:sz w:val="20"/>
          <w:szCs w:val="20"/>
        </w:rPr>
        <w:object w:dxaOrig="3980" w:dyaOrig="620" w14:anchorId="4EEC1625">
          <v:shape id="_x0000_i1122" type="#_x0000_t75" style="width:148pt;height:25pt" o:ole="">
            <v:imagedata r:id="rId189" o:title=""/>
          </v:shape>
          <o:OLEObject Type="Embed" ProgID="Equation.DSMT4" ShapeID="_x0000_i1122" DrawAspect="Content" ObjectID="_1680753093" r:id="rId190"/>
        </w:object>
      </w:r>
      <w:r w:rsidRPr="002E5E0F">
        <w:rPr>
          <w:rFonts w:asciiTheme="majorBidi" w:hAnsiTheme="majorBidi" w:cstheme="majorBidi"/>
          <w:color w:val="000000" w:themeColor="text1"/>
          <w:sz w:val="20"/>
          <w:szCs w:val="20"/>
        </w:rPr>
        <w:t xml:space="preserve">. </w:t>
      </w:r>
    </w:p>
    <w:p w14:paraId="57AAA67C" w14:textId="77777777" w:rsidR="006202DE" w:rsidRDefault="006202DE" w:rsidP="006202DE">
      <w:pPr>
        <w:ind w:firstLine="420"/>
        <w:rPr>
          <w:rFonts w:asciiTheme="majorBidi" w:hAnsiTheme="majorBidi" w:cstheme="majorBidi"/>
          <w:i/>
          <w:color w:val="000000" w:themeColor="text1"/>
          <w:sz w:val="20"/>
          <w:szCs w:val="20"/>
        </w:rPr>
      </w:pPr>
    </w:p>
    <w:p w14:paraId="5DC81B54" w14:textId="77777777" w:rsidR="00F32C07" w:rsidRDefault="00F32C07" w:rsidP="006202DE">
      <w:pPr>
        <w:ind w:firstLine="420"/>
        <w:rPr>
          <w:rFonts w:asciiTheme="majorBidi" w:hAnsiTheme="majorBidi" w:cstheme="majorBidi"/>
          <w:i/>
          <w:color w:val="000000" w:themeColor="text1"/>
          <w:sz w:val="20"/>
          <w:szCs w:val="20"/>
        </w:rPr>
      </w:pPr>
    </w:p>
    <w:p w14:paraId="3F1AFFAD" w14:textId="77777777" w:rsidR="00F32C07" w:rsidRDefault="00F32C07" w:rsidP="006202DE">
      <w:pPr>
        <w:ind w:firstLine="420"/>
        <w:rPr>
          <w:rFonts w:asciiTheme="majorBidi" w:hAnsiTheme="majorBidi" w:cstheme="majorBidi"/>
          <w:i/>
          <w:color w:val="000000" w:themeColor="text1"/>
          <w:sz w:val="20"/>
          <w:szCs w:val="20"/>
        </w:rPr>
      </w:pPr>
    </w:p>
    <w:p w14:paraId="7521D617" w14:textId="77777777" w:rsidR="00F32C07" w:rsidRDefault="00F32C07" w:rsidP="006202DE">
      <w:pPr>
        <w:ind w:firstLine="420"/>
        <w:rPr>
          <w:rFonts w:asciiTheme="majorBidi" w:hAnsiTheme="majorBidi" w:cstheme="majorBidi"/>
          <w:i/>
          <w:color w:val="000000" w:themeColor="text1"/>
          <w:sz w:val="20"/>
          <w:szCs w:val="20"/>
        </w:rPr>
      </w:pPr>
    </w:p>
    <w:p w14:paraId="7B0D0CEC" w14:textId="77777777" w:rsidR="00F32C07" w:rsidRDefault="00F32C07" w:rsidP="006202DE">
      <w:pPr>
        <w:ind w:firstLine="420"/>
        <w:rPr>
          <w:rFonts w:asciiTheme="majorBidi" w:hAnsiTheme="majorBidi" w:cstheme="majorBidi"/>
          <w:i/>
          <w:color w:val="000000" w:themeColor="text1"/>
          <w:sz w:val="20"/>
          <w:szCs w:val="20"/>
        </w:rPr>
      </w:pPr>
    </w:p>
    <w:p w14:paraId="597D8275" w14:textId="77777777" w:rsidR="00F32C07" w:rsidRDefault="00F32C07" w:rsidP="006202DE">
      <w:pPr>
        <w:ind w:firstLine="420"/>
        <w:rPr>
          <w:rFonts w:asciiTheme="majorBidi" w:hAnsiTheme="majorBidi" w:cstheme="majorBidi"/>
          <w:i/>
          <w:color w:val="000000" w:themeColor="text1"/>
          <w:sz w:val="20"/>
          <w:szCs w:val="20"/>
        </w:rPr>
      </w:pPr>
    </w:p>
    <w:p w14:paraId="6470B3E7" w14:textId="77777777" w:rsidR="00F32C07" w:rsidRDefault="00F32C07" w:rsidP="006202DE">
      <w:pPr>
        <w:ind w:firstLine="420"/>
        <w:rPr>
          <w:rFonts w:asciiTheme="majorBidi" w:hAnsiTheme="majorBidi" w:cstheme="majorBidi"/>
          <w:i/>
          <w:color w:val="000000" w:themeColor="text1"/>
          <w:sz w:val="20"/>
          <w:szCs w:val="20"/>
        </w:rPr>
      </w:pPr>
    </w:p>
    <w:p w14:paraId="283961AC" w14:textId="77777777" w:rsidR="00F32C07" w:rsidRDefault="00F32C07" w:rsidP="006202DE">
      <w:pPr>
        <w:ind w:firstLine="420"/>
        <w:rPr>
          <w:rFonts w:asciiTheme="majorBidi" w:hAnsiTheme="majorBidi" w:cstheme="majorBidi"/>
          <w:i/>
          <w:color w:val="000000" w:themeColor="text1"/>
          <w:sz w:val="20"/>
          <w:szCs w:val="20"/>
        </w:rPr>
      </w:pPr>
    </w:p>
    <w:p w14:paraId="48C1C906" w14:textId="52B29635" w:rsidR="006202DE" w:rsidRDefault="006202DE" w:rsidP="0054390D">
      <w:pPr>
        <w:rPr>
          <w:rFonts w:asciiTheme="majorBidi" w:hAnsiTheme="majorBidi" w:cstheme="majorBidi"/>
          <w:sz w:val="20"/>
          <w:szCs w:val="20"/>
        </w:rPr>
      </w:pPr>
      <w:r w:rsidRPr="002E5E0F">
        <w:rPr>
          <w:rFonts w:asciiTheme="majorBidi" w:hAnsiTheme="majorBidi" w:cstheme="majorBidi"/>
          <w:i/>
          <w:color w:val="000000" w:themeColor="text1"/>
          <w:sz w:val="20"/>
          <w:szCs w:val="20"/>
        </w:rPr>
        <w:t>Sub-step</w:t>
      </w:r>
      <w:r w:rsidRPr="002E5E0F">
        <w:rPr>
          <w:rFonts w:asciiTheme="majorBidi" w:hAnsiTheme="majorBidi" w:cstheme="majorBidi"/>
          <w:b/>
          <w:i/>
          <w:color w:val="000000" w:themeColor="text1"/>
          <w:sz w:val="20"/>
          <w:szCs w:val="20"/>
        </w:rPr>
        <w:t xml:space="preserve"> </w:t>
      </w:r>
      <w:r w:rsidRPr="002E5E0F">
        <w:rPr>
          <w:rFonts w:asciiTheme="majorBidi" w:hAnsiTheme="majorBidi" w:cstheme="majorBidi"/>
          <w:color w:val="000000" w:themeColor="text1"/>
          <w:sz w:val="20"/>
          <w:szCs w:val="20"/>
        </w:rPr>
        <w:t>4:</w:t>
      </w:r>
      <w:r w:rsidRPr="002E5E0F">
        <w:rPr>
          <w:rFonts w:asciiTheme="majorBidi" w:hAnsiTheme="majorBidi" w:cstheme="majorBidi"/>
          <w:b/>
          <w:i/>
          <w:color w:val="000000" w:themeColor="text1"/>
          <w:sz w:val="20"/>
          <w:szCs w:val="20"/>
        </w:rPr>
        <w:t xml:space="preserve"> </w:t>
      </w:r>
      <w:r w:rsidRPr="00C061A7">
        <w:rPr>
          <w:rFonts w:asciiTheme="majorBidi" w:hAnsiTheme="majorBidi" w:cstheme="majorBidi"/>
          <w:color w:val="000000"/>
          <w:sz w:val="20"/>
          <w:szCs w:val="20"/>
        </w:rPr>
        <w:t>Graphically describing</w:t>
      </w:r>
      <w:r w:rsidRPr="002E5E0F">
        <w:rPr>
          <w:rFonts w:asciiTheme="majorBidi" w:hAnsiTheme="majorBidi" w:cstheme="majorBidi"/>
          <w:color w:val="000000"/>
          <w:sz w:val="20"/>
          <w:szCs w:val="20"/>
        </w:rPr>
        <w:t xml:space="preserve"> the interrelationships between </w:t>
      </w:r>
      <w:r w:rsidRPr="002E5E0F">
        <w:rPr>
          <w:rFonts w:asciiTheme="majorBidi" w:hAnsiTheme="majorBidi" w:cstheme="majorBidi"/>
          <w:color w:val="000000" w:themeColor="text1"/>
          <w:sz w:val="20"/>
          <w:szCs w:val="20"/>
        </w:rPr>
        <w:t>CE challenges</w:t>
      </w:r>
      <w:r w:rsidRPr="002E5E0F">
        <w:rPr>
          <w:rFonts w:asciiTheme="majorBidi" w:hAnsiTheme="majorBidi" w:cstheme="majorBidi"/>
          <w:color w:val="000000"/>
          <w:sz w:val="20"/>
          <w:szCs w:val="20"/>
        </w:rPr>
        <w:t xml:space="preserve">. </w:t>
      </w:r>
      <w:r w:rsidRPr="002E5E0F">
        <w:rPr>
          <w:rFonts w:asciiTheme="majorBidi" w:hAnsiTheme="majorBidi" w:cstheme="majorBidi"/>
          <w:sz w:val="20"/>
          <w:szCs w:val="20"/>
        </w:rPr>
        <w:t xml:space="preserve">All the </w:t>
      </w:r>
      <w:r w:rsidRPr="002E5E0F">
        <w:rPr>
          <w:rFonts w:asciiTheme="majorBidi" w:hAnsiTheme="majorBidi" w:cstheme="majorBidi"/>
          <w:color w:val="000000"/>
          <w:sz w:val="20"/>
          <w:szCs w:val="20"/>
        </w:rPr>
        <w:t>most influential</w:t>
      </w:r>
      <w:r w:rsidRPr="002E5E0F">
        <w:rPr>
          <w:rFonts w:asciiTheme="majorBidi" w:hAnsiTheme="majorBidi" w:cstheme="majorBidi"/>
          <w:sz w:val="20"/>
          <w:szCs w:val="20"/>
        </w:rPr>
        <w:t xml:space="preserve"> relationships that meet or exceed the threshold value </w:t>
      </w:r>
      <w:r w:rsidRPr="002E5E0F">
        <w:rPr>
          <w:rFonts w:asciiTheme="majorBidi" w:hAnsiTheme="majorBidi" w:cstheme="majorBidi"/>
          <w:i/>
          <w:sz w:val="20"/>
          <w:szCs w:val="20"/>
        </w:rPr>
        <w:t xml:space="preserve">θ </w:t>
      </w:r>
      <w:r w:rsidRPr="002E5E0F">
        <w:rPr>
          <w:rFonts w:asciiTheme="majorBidi" w:hAnsiTheme="majorBidi" w:cstheme="majorBidi"/>
          <w:sz w:val="20"/>
          <w:szCs w:val="20"/>
        </w:rPr>
        <w:t xml:space="preserve">are indicated. We then plot the </w:t>
      </w:r>
    </w:p>
    <w:p w14:paraId="23517465" w14:textId="77777777" w:rsidR="006202DE" w:rsidRPr="002E5E0F" w:rsidRDefault="006202DE" w:rsidP="00F47094">
      <w:pPr>
        <w:rPr>
          <w:rFonts w:asciiTheme="majorBidi" w:hAnsiTheme="majorBidi" w:cstheme="majorBidi"/>
          <w:sz w:val="20"/>
          <w:szCs w:val="20"/>
        </w:rPr>
      </w:pPr>
      <w:r w:rsidRPr="002E5E0F">
        <w:rPr>
          <w:rFonts w:asciiTheme="majorBidi" w:hAnsiTheme="majorBidi" w:cstheme="majorBidi"/>
          <w:sz w:val="20"/>
          <w:szCs w:val="20"/>
        </w:rPr>
        <w:t xml:space="preserve">relationship diagram in the </w:t>
      </w:r>
      <w:r w:rsidRPr="00C061A7">
        <w:rPr>
          <w:rFonts w:asciiTheme="majorBidi" w:hAnsiTheme="majorBidi" w:cstheme="majorBidi"/>
          <w:sz w:val="20"/>
          <w:szCs w:val="20"/>
        </w:rPr>
        <w:t>Figure</w:t>
      </w:r>
      <w:r w:rsidRPr="00C061A7">
        <w:rPr>
          <w:rFonts w:asciiTheme="majorBidi" w:hAnsiTheme="majorBidi" w:cstheme="majorBidi"/>
          <w:color w:val="000000"/>
          <w:sz w:val="20"/>
          <w:szCs w:val="20"/>
        </w:rPr>
        <w:t xml:space="preserve"> 1</w:t>
      </w:r>
      <w:r w:rsidRPr="00C061A7">
        <w:rPr>
          <w:rFonts w:asciiTheme="majorBidi" w:hAnsiTheme="majorBidi" w:cstheme="majorBidi"/>
          <w:sz w:val="20"/>
          <w:szCs w:val="20"/>
        </w:rPr>
        <w:t>.</w:t>
      </w:r>
      <w:r w:rsidRPr="002E5E0F">
        <w:rPr>
          <w:rFonts w:asciiTheme="majorBidi" w:hAnsiTheme="majorBidi" w:cstheme="majorBidi"/>
          <w:sz w:val="20"/>
          <w:szCs w:val="20"/>
        </w:rPr>
        <w:t xml:space="preserve">  </w:t>
      </w:r>
    </w:p>
    <w:p w14:paraId="3BAE4EA6" w14:textId="77777777" w:rsidR="006202DE" w:rsidRPr="00F32C07" w:rsidRDefault="006202DE" w:rsidP="006202DE">
      <w:pPr>
        <w:rPr>
          <w:rFonts w:ascii="Times New Roman" w:eastAsia="Times New Roman" w:hAnsi="Times New Roman" w:cs="Times New Roman"/>
          <w:kern w:val="0"/>
          <w:sz w:val="20"/>
          <w:szCs w:val="20"/>
          <w:lang w:eastAsia="en-US"/>
        </w:rPr>
      </w:pPr>
      <w:r w:rsidRPr="00F32C07">
        <w:rPr>
          <w:rFonts w:ascii="Times New Roman" w:eastAsia="Times New Roman" w:hAnsi="Times New Roman" w:cs="Times New Roman"/>
          <w:b/>
          <w:bCs/>
          <w:i/>
          <w:iCs/>
          <w:kern w:val="0"/>
          <w:sz w:val="20"/>
          <w:szCs w:val="20"/>
          <w:lang w:eastAsia="en-US"/>
        </w:rPr>
        <w:t>Step 10</w:t>
      </w:r>
      <w:r w:rsidRPr="00F32C07">
        <w:rPr>
          <w:rFonts w:ascii="Times New Roman" w:eastAsia="Times New Roman" w:hAnsi="Times New Roman" w:cs="Times New Roman"/>
          <w:kern w:val="0"/>
          <w:sz w:val="20"/>
          <w:szCs w:val="20"/>
          <w:lang w:eastAsia="en-US"/>
        </w:rPr>
        <w:t xml:space="preserve">: Ranking the internal strength and direct </w:t>
      </w:r>
    </w:p>
    <w:p w14:paraId="4D477EF6" w14:textId="77777777" w:rsidR="006202DE" w:rsidRPr="00F32C07" w:rsidRDefault="006202DE" w:rsidP="006202DE">
      <w:pPr>
        <w:rPr>
          <w:rFonts w:ascii="Times New Roman" w:eastAsia="Times New Roman" w:hAnsi="Times New Roman" w:cs="Times New Roman"/>
          <w:kern w:val="0"/>
          <w:sz w:val="20"/>
          <w:szCs w:val="20"/>
          <w:lang w:eastAsia="en-US"/>
        </w:rPr>
      </w:pPr>
      <w:r w:rsidRPr="00F32C07">
        <w:rPr>
          <w:rFonts w:ascii="Times New Roman" w:eastAsia="Times New Roman" w:hAnsi="Times New Roman" w:cs="Times New Roman"/>
          <w:kern w:val="0"/>
          <w:sz w:val="20"/>
          <w:szCs w:val="20"/>
          <w:lang w:eastAsia="en-US"/>
        </w:rPr>
        <w:lastRenderedPageBreak/>
        <w:t>relationship of all CE challenges</w:t>
      </w:r>
    </w:p>
    <w:p w14:paraId="282676BC" w14:textId="2B2117E5" w:rsidR="00F47094" w:rsidRDefault="00F47094" w:rsidP="00F47094">
      <w:pPr>
        <w:rPr>
          <w:rFonts w:ascii="Times New Roman" w:hAnsi="Times New Roman" w:cs="Times New Roman"/>
          <w:color w:val="000000" w:themeColor="text1"/>
          <w:sz w:val="20"/>
          <w:szCs w:val="20"/>
        </w:rPr>
      </w:pPr>
      <w:r w:rsidRPr="00EA11C3">
        <w:rPr>
          <w:rFonts w:ascii="Times New Roman" w:hAnsi="Times New Roman" w:cs="Times New Roman"/>
          <w:color w:val="000000" w:themeColor="text1"/>
          <w:sz w:val="20"/>
          <w:szCs w:val="20"/>
        </w:rPr>
        <w:t>In this step, we compare every</w:t>
      </w:r>
      <w:r w:rsidR="00C20693" w:rsidRPr="00EA11C3">
        <w:rPr>
          <w:rFonts w:ascii="Times New Roman" w:hAnsi="Times New Roman" w:cs="Times New Roman"/>
          <w:color w:val="000000" w:themeColor="text1"/>
          <w:position w:val="-14"/>
          <w:sz w:val="20"/>
          <w:szCs w:val="20"/>
        </w:rPr>
        <w:object w:dxaOrig="760" w:dyaOrig="400" w14:anchorId="1BD1F7BB">
          <v:shape id="_x0000_i1123" type="#_x0000_t75" style="width:30.5pt;height:16pt" o:ole="">
            <v:imagedata r:id="rId191" o:title=""/>
          </v:shape>
          <o:OLEObject Type="Embed" ProgID="Equation.DSMT4" ShapeID="_x0000_i1123" DrawAspect="Content" ObjectID="_1680753094" r:id="rId192"/>
        </w:object>
      </w:r>
      <w:r w:rsidRPr="00EA11C3">
        <w:rPr>
          <w:rFonts w:ascii="Times New Roman" w:hAnsi="Times New Roman" w:cs="Times New Roman"/>
          <w:color w:val="000000" w:themeColor="text1"/>
          <w:sz w:val="20"/>
          <w:szCs w:val="20"/>
        </w:rPr>
        <w:t xml:space="preserve"> or </w:t>
      </w:r>
      <w:r w:rsidR="00C20693" w:rsidRPr="00EA11C3">
        <w:rPr>
          <w:rFonts w:ascii="Times New Roman" w:hAnsi="Times New Roman" w:cs="Times New Roman"/>
          <w:color w:val="000000" w:themeColor="text1"/>
          <w:position w:val="-12"/>
          <w:sz w:val="20"/>
          <w:szCs w:val="20"/>
        </w:rPr>
        <w:object w:dxaOrig="760" w:dyaOrig="360" w14:anchorId="6119718F">
          <v:shape id="_x0000_i1124" type="#_x0000_t75" style="width:28pt;height:15pt" o:ole="">
            <v:imagedata r:id="rId193" o:title=""/>
          </v:shape>
          <o:OLEObject Type="Embed" ProgID="Equation.DSMT4" ShapeID="_x0000_i1124" DrawAspect="Content" ObjectID="_1680753095" r:id="rId194"/>
        </w:object>
      </w:r>
      <w:r w:rsidRPr="00EA11C3">
        <w:rPr>
          <w:rFonts w:ascii="Times New Roman" w:hAnsi="Times New Roman" w:cs="Times New Roman"/>
          <w:color w:val="000000" w:themeColor="text1"/>
          <w:sz w:val="20"/>
          <w:szCs w:val="20"/>
        </w:rPr>
        <w:t xml:space="preserve"> </w:t>
      </w:r>
    </w:p>
    <w:p w14:paraId="66A5C078" w14:textId="1E345EE2" w:rsidR="00F47094" w:rsidRDefault="0092791A" w:rsidP="00F47094">
      <w:pPr>
        <w:rPr>
          <w:rFonts w:ascii="Times New Roman" w:hAnsi="Times New Roman" w:cs="Times New Roman"/>
          <w:color w:val="000000" w:themeColor="text1"/>
          <w:sz w:val="20"/>
          <w:szCs w:val="18"/>
        </w:rPr>
      </w:pPr>
      <w:r w:rsidRPr="00C20693">
        <w:rPr>
          <w:rFonts w:ascii="Times New Roman" w:eastAsia="Times New Roman" w:hAnsi="Times New Roman" w:cs="TimesLTStd-Roman" w:hint="eastAsia"/>
          <w:noProof/>
          <w:spacing w:val="-2"/>
          <w:kern w:val="0"/>
          <w:sz w:val="20"/>
          <w:szCs w:val="20"/>
          <w:lang w:eastAsia="en-US"/>
        </w:rPr>
        <mc:AlternateContent>
          <mc:Choice Requires="wpc">
            <w:drawing>
              <wp:anchor distT="0" distB="0" distL="114300" distR="114300" simplePos="0" relativeHeight="251676672" behindDoc="0" locked="0" layoutInCell="1" allowOverlap="1" wp14:anchorId="7780480A" wp14:editId="1452359A">
                <wp:simplePos x="0" y="0"/>
                <wp:positionH relativeFrom="column">
                  <wp:posOffset>264160</wp:posOffset>
                </wp:positionH>
                <wp:positionV relativeFrom="paragraph">
                  <wp:posOffset>828040</wp:posOffset>
                </wp:positionV>
                <wp:extent cx="5496560" cy="1379220"/>
                <wp:effectExtent l="0" t="0" r="0" b="1725930"/>
                <wp:wrapSquare wrapText="bothSides"/>
                <wp:docPr id="110" name="画布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8" name="直接箭头连接符 2"/>
                        <wps:cNvCnPr/>
                        <wps:spPr>
                          <a:xfrm>
                            <a:off x="712289" y="1720223"/>
                            <a:ext cx="2978209" cy="451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0" name="直接箭头连接符 3"/>
                        <wps:cNvCnPr/>
                        <wps:spPr>
                          <a:xfrm flipV="1">
                            <a:off x="712346" y="289933"/>
                            <a:ext cx="0" cy="280204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1" name="直接连接符 4"/>
                        <wps:cNvCnPr/>
                        <wps:spPr>
                          <a:xfrm>
                            <a:off x="712346" y="534377"/>
                            <a:ext cx="49794"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2" name="直接连接符 5"/>
                        <wps:cNvCnPr/>
                        <wps:spPr>
                          <a:xfrm>
                            <a:off x="712262" y="1143919"/>
                            <a:ext cx="4953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6" name="直接连接符 6"/>
                        <wps:cNvCnPr/>
                        <wps:spPr>
                          <a:xfrm>
                            <a:off x="712610" y="2287675"/>
                            <a:ext cx="4953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7" name="直接连接符 7"/>
                        <wps:cNvCnPr/>
                        <wps:spPr>
                          <a:xfrm>
                            <a:off x="712262" y="2852012"/>
                            <a:ext cx="4953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9" name="直接连接符 8"/>
                        <wps:cNvCnPr/>
                        <wps:spPr>
                          <a:xfrm flipV="1">
                            <a:off x="1097061" y="1634382"/>
                            <a:ext cx="0" cy="8600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0" name="直接连接符 9"/>
                        <wps:cNvCnPr/>
                        <wps:spPr>
                          <a:xfrm flipV="1">
                            <a:off x="1765589" y="1639182"/>
                            <a:ext cx="0" cy="8572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1" name="直接连接符 10"/>
                        <wps:cNvCnPr/>
                        <wps:spPr>
                          <a:xfrm flipV="1">
                            <a:off x="2334448" y="1639182"/>
                            <a:ext cx="0" cy="8572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2" name="直接连接符 11"/>
                        <wps:cNvCnPr/>
                        <wps:spPr>
                          <a:xfrm flipV="1">
                            <a:off x="2962156" y="1639182"/>
                            <a:ext cx="0" cy="8572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3" name="闪电形 13"/>
                        <wps:cNvSpPr/>
                        <wps:spPr>
                          <a:xfrm>
                            <a:off x="743975" y="1592642"/>
                            <a:ext cx="294238" cy="244161"/>
                          </a:xfrm>
                          <a:prstGeom prst="lightningBol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矩形 44"/>
                        <wps:cNvSpPr/>
                        <wps:spPr>
                          <a:xfrm>
                            <a:off x="535803" y="439316"/>
                            <a:ext cx="207881" cy="23086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6225A6" w14:textId="77777777" w:rsidR="002B7410" w:rsidRPr="00116F17" w:rsidRDefault="002B7410" w:rsidP="0092791A">
                              <w:pPr>
                                <w:spacing w:line="0" w:lineRule="atLeast"/>
                                <w:jc w:val="center"/>
                                <w:rPr>
                                  <w:rFonts w:ascii="Times New Roman" w:hAnsi="Times New Roman" w:cs="Times New Roman"/>
                                  <w:color w:val="000000" w:themeColor="text1"/>
                                  <w:sz w:val="15"/>
                                  <w:szCs w:val="15"/>
                                </w:rPr>
                              </w:pPr>
                              <w:r w:rsidRPr="00116F17">
                                <w:rPr>
                                  <w:rFonts w:ascii="Times New Roman" w:hAnsi="Times New Roman" w:cs="Times New Roman"/>
                                  <w:color w:val="000000" w:themeColor="text1"/>
                                  <w:sz w:val="15"/>
                                  <w:szCs w:val="15"/>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矩形 45"/>
                        <wps:cNvSpPr/>
                        <wps:spPr>
                          <a:xfrm>
                            <a:off x="440740" y="976927"/>
                            <a:ext cx="371193" cy="34962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4B2E25" w14:textId="77777777" w:rsidR="002B7410" w:rsidRDefault="002B7410" w:rsidP="0092791A">
                              <w:pPr>
                                <w:pStyle w:val="NormalWeb"/>
                                <w:spacing w:before="0" w:beforeAutospacing="0" w:after="0" w:afterAutospacing="0"/>
                                <w:jc w:val="center"/>
                              </w:pPr>
                              <w:r>
                                <w:rPr>
                                  <w:rFonts w:ascii="Times New Roman" w:hAnsi="Times New Roman" w:cs="Times New Roman" w:hint="eastAsia"/>
                                  <w:color w:val="000000"/>
                                  <w:kern w:val="2"/>
                                  <w:sz w:val="15"/>
                                  <w:szCs w:val="15"/>
                                </w:rPr>
                                <w:t>0.5</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6" name="矩形 46"/>
                        <wps:cNvSpPr/>
                        <wps:spPr>
                          <a:xfrm>
                            <a:off x="427159" y="2107541"/>
                            <a:ext cx="362139" cy="3492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35F6F2" w14:textId="77777777" w:rsidR="002B7410" w:rsidRDefault="002B7410" w:rsidP="0092791A">
                              <w:pPr>
                                <w:pStyle w:val="NormalWeb"/>
                                <w:spacing w:before="0" w:beforeAutospacing="0" w:after="0" w:afterAutospacing="0" w:line="0" w:lineRule="atLeast"/>
                                <w:jc w:val="center"/>
                              </w:pPr>
                              <w:r>
                                <w:rPr>
                                  <w:rFonts w:ascii="Times New Roman" w:hAnsi="Times New Roman" w:hint="eastAsia"/>
                                  <w:color w:val="000000"/>
                                  <w:sz w:val="15"/>
                                  <w:szCs w:val="15"/>
                                </w:rPr>
                                <w:t>-</w:t>
                              </w:r>
                              <w:r>
                                <w:rPr>
                                  <w:rFonts w:ascii="Times New Roman" w:hAnsi="Times New Roman"/>
                                  <w:color w:val="000000"/>
                                  <w:sz w:val="15"/>
                                  <w:szCs w:val="15"/>
                                </w:rPr>
                                <w:t>0.5</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7" name="矩形 47"/>
                        <wps:cNvSpPr/>
                        <wps:spPr>
                          <a:xfrm>
                            <a:off x="427362" y="2688032"/>
                            <a:ext cx="361950" cy="3486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4F498D" w14:textId="77777777" w:rsidR="002B7410" w:rsidRDefault="002B7410" w:rsidP="0092791A">
                              <w:pPr>
                                <w:pStyle w:val="NormalWeb"/>
                                <w:spacing w:before="0" w:beforeAutospacing="0" w:after="0" w:afterAutospacing="0"/>
                                <w:jc w:val="center"/>
                              </w:pPr>
                              <w:r>
                                <w:rPr>
                                  <w:rFonts w:ascii="Times New Roman" w:hAnsi="Times New Roman"/>
                                  <w:color w:val="000000"/>
                                  <w:sz w:val="15"/>
                                  <w:szCs w:val="15"/>
                                </w:rPr>
                                <w:t>-</w:t>
                              </w:r>
                              <w:r>
                                <w:rPr>
                                  <w:rFonts w:ascii="Times New Roman" w:hAnsi="Times New Roman" w:hint="eastAsia"/>
                                  <w:color w:val="000000"/>
                                  <w:sz w:val="15"/>
                                  <w:szCs w:val="15"/>
                                </w:rPr>
                                <w:t>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8" name="矩形 48"/>
                        <wps:cNvSpPr/>
                        <wps:spPr>
                          <a:xfrm>
                            <a:off x="914922" y="1640116"/>
                            <a:ext cx="361950" cy="3486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C5836E" w14:textId="77777777" w:rsidR="002B7410" w:rsidRDefault="002B7410" w:rsidP="0092791A">
                              <w:pPr>
                                <w:pStyle w:val="NormalWeb"/>
                                <w:spacing w:before="0" w:beforeAutospacing="0" w:after="0" w:afterAutospacing="0"/>
                                <w:jc w:val="center"/>
                              </w:pPr>
                              <w:r>
                                <w:rPr>
                                  <w:rFonts w:ascii="Times New Roman" w:hAnsi="Times New Roman" w:hint="eastAsia"/>
                                  <w:color w:val="000000"/>
                                  <w:sz w:val="15"/>
                                  <w:szCs w:val="15"/>
                                </w:rPr>
                                <w:t>8</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9" name="矩形 49"/>
                        <wps:cNvSpPr/>
                        <wps:spPr>
                          <a:xfrm>
                            <a:off x="1584879" y="1642210"/>
                            <a:ext cx="361950" cy="3486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5011A9" w14:textId="77777777" w:rsidR="002B7410" w:rsidRDefault="002B7410" w:rsidP="0092791A">
                              <w:pPr>
                                <w:pStyle w:val="NormalWeb"/>
                                <w:spacing w:before="0" w:beforeAutospacing="0" w:after="0" w:afterAutospacing="0"/>
                                <w:jc w:val="center"/>
                              </w:pPr>
                              <w:r>
                                <w:rPr>
                                  <w:rFonts w:ascii="Times New Roman" w:hAnsi="Times New Roman" w:hint="eastAsia"/>
                                  <w:color w:val="000000"/>
                                  <w:sz w:val="15"/>
                                  <w:szCs w:val="15"/>
                                </w:rPr>
                                <w:t>8</w:t>
                              </w:r>
                              <w:r>
                                <w:rPr>
                                  <w:rFonts w:ascii="Times New Roman" w:hAnsi="Times New Roman"/>
                                  <w:color w:val="000000"/>
                                  <w:sz w:val="15"/>
                                  <w:szCs w:val="15"/>
                                </w:rPr>
                                <w:t>.5</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0" name="矩形 50"/>
                        <wps:cNvSpPr/>
                        <wps:spPr>
                          <a:xfrm>
                            <a:off x="2141666" y="1633020"/>
                            <a:ext cx="361950" cy="3486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C28697" w14:textId="77777777" w:rsidR="002B7410" w:rsidRDefault="002B7410" w:rsidP="0092791A">
                              <w:pPr>
                                <w:pStyle w:val="NormalWeb"/>
                                <w:spacing w:before="0" w:beforeAutospacing="0" w:after="0" w:afterAutospacing="0"/>
                                <w:jc w:val="center"/>
                              </w:pPr>
                              <w:r>
                                <w:rPr>
                                  <w:rFonts w:ascii="Times New Roman" w:hAnsi="Times New Roman" w:hint="eastAsia"/>
                                  <w:color w:val="000000"/>
                                  <w:sz w:val="15"/>
                                  <w:szCs w:val="15"/>
                                </w:rPr>
                                <w:t>9</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1" name="矩形 51"/>
                        <wps:cNvSpPr/>
                        <wps:spPr>
                          <a:xfrm>
                            <a:off x="2784461" y="1646736"/>
                            <a:ext cx="361950" cy="3486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B234FB" w14:textId="77777777" w:rsidR="002B7410" w:rsidRDefault="002B7410" w:rsidP="0092791A">
                              <w:pPr>
                                <w:pStyle w:val="NormalWeb"/>
                                <w:spacing w:before="0" w:beforeAutospacing="0" w:after="0" w:afterAutospacing="0"/>
                                <w:jc w:val="center"/>
                              </w:pPr>
                              <w:r>
                                <w:rPr>
                                  <w:rFonts w:ascii="Times New Roman" w:hAnsi="Times New Roman" w:hint="eastAsia"/>
                                  <w:color w:val="000000"/>
                                  <w:sz w:val="15"/>
                                  <w:szCs w:val="15"/>
                                </w:rPr>
                                <w:t>9</w:t>
                              </w:r>
                              <w:r>
                                <w:rPr>
                                  <w:rFonts w:ascii="Times New Roman" w:hAnsi="Times New Roman"/>
                                  <w:color w:val="000000"/>
                                  <w:sz w:val="15"/>
                                  <w:szCs w:val="15"/>
                                </w:rPr>
                                <w:t>.5</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2" name="椭圆 37"/>
                        <wps:cNvSpPr/>
                        <wps:spPr>
                          <a:xfrm>
                            <a:off x="2009861" y="2036915"/>
                            <a:ext cx="45719" cy="45719"/>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椭圆 38"/>
                        <wps:cNvSpPr/>
                        <wps:spPr>
                          <a:xfrm>
                            <a:off x="3101245" y="714376"/>
                            <a:ext cx="45085" cy="450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4" name="椭圆 61"/>
                        <wps:cNvSpPr/>
                        <wps:spPr>
                          <a:xfrm>
                            <a:off x="2173354" y="1918907"/>
                            <a:ext cx="44450" cy="444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5" name="椭圆 62"/>
                        <wps:cNvSpPr/>
                        <wps:spPr>
                          <a:xfrm>
                            <a:off x="2217570" y="1488448"/>
                            <a:ext cx="43815" cy="4381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6" name="椭圆 63"/>
                        <wps:cNvSpPr/>
                        <wps:spPr>
                          <a:xfrm>
                            <a:off x="2755931" y="1852841"/>
                            <a:ext cx="43180" cy="4318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7" name="椭圆 64"/>
                        <wps:cNvSpPr/>
                        <wps:spPr>
                          <a:xfrm>
                            <a:off x="2394762" y="2170895"/>
                            <a:ext cx="42545" cy="4254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8" name="椭圆 65"/>
                        <wps:cNvSpPr/>
                        <wps:spPr>
                          <a:xfrm>
                            <a:off x="2343258" y="2116407"/>
                            <a:ext cx="41910" cy="4191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9" name="椭圆 66"/>
                        <wps:cNvSpPr/>
                        <wps:spPr>
                          <a:xfrm>
                            <a:off x="2974352" y="1311710"/>
                            <a:ext cx="41910" cy="4191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0" name="矩形 60"/>
                        <wps:cNvSpPr/>
                        <wps:spPr>
                          <a:xfrm>
                            <a:off x="2946642" y="471011"/>
                            <a:ext cx="361315" cy="3479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A77134" w14:textId="77777777" w:rsidR="002B7410" w:rsidRDefault="002B7410" w:rsidP="0092791A">
                              <w:pPr>
                                <w:pStyle w:val="NormalWeb"/>
                                <w:spacing w:before="0" w:beforeAutospacing="0" w:after="0" w:afterAutospacing="0"/>
                                <w:jc w:val="center"/>
                              </w:pPr>
                              <w:r>
                                <w:rPr>
                                  <w:rFonts w:ascii="Times New Roman" w:hAnsi="Times New Roman" w:hint="eastAsia"/>
                                  <w:color w:val="000000"/>
                                  <w:sz w:val="15"/>
                                  <w:szCs w:val="15"/>
                                </w:rPr>
                                <w:t>B2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1" name="矩形 81"/>
                        <wps:cNvSpPr/>
                        <wps:spPr>
                          <a:xfrm>
                            <a:off x="1737724" y="1892993"/>
                            <a:ext cx="361315" cy="3479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AEA0A6" w14:textId="77777777" w:rsidR="002B7410" w:rsidRDefault="002B7410" w:rsidP="0092791A">
                              <w:pPr>
                                <w:pStyle w:val="NormalWeb"/>
                                <w:spacing w:before="0" w:beforeAutospacing="0" w:after="0" w:afterAutospacing="0"/>
                                <w:jc w:val="center"/>
                              </w:pPr>
                              <w:r>
                                <w:rPr>
                                  <w:rFonts w:ascii="Times New Roman" w:hAnsi="Times New Roman" w:hint="eastAsia"/>
                                  <w:color w:val="000000"/>
                                  <w:sz w:val="15"/>
                                  <w:szCs w:val="15"/>
                                </w:rPr>
                                <w:t>B1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3" name="矩形 83"/>
                        <wps:cNvSpPr/>
                        <wps:spPr>
                          <a:xfrm>
                            <a:off x="1959092" y="1691979"/>
                            <a:ext cx="361315" cy="3479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55C217" w14:textId="77777777" w:rsidR="002B7410" w:rsidRDefault="002B7410" w:rsidP="0092791A">
                              <w:pPr>
                                <w:pStyle w:val="NormalWeb"/>
                                <w:spacing w:before="0" w:beforeAutospacing="0" w:after="0" w:afterAutospacing="0"/>
                                <w:jc w:val="center"/>
                              </w:pPr>
                              <w:r>
                                <w:rPr>
                                  <w:rFonts w:ascii="Times New Roman" w:hAnsi="Times New Roman" w:hint="eastAsia"/>
                                  <w:color w:val="000000"/>
                                  <w:sz w:val="15"/>
                                  <w:szCs w:val="15"/>
                                </w:rPr>
                                <w:t>B3</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4" name="矩形 84"/>
                        <wps:cNvSpPr/>
                        <wps:spPr>
                          <a:xfrm>
                            <a:off x="1974225" y="1286653"/>
                            <a:ext cx="361315" cy="3479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3D8A1" w14:textId="77777777" w:rsidR="002B7410" w:rsidRDefault="002B7410" w:rsidP="0092791A">
                              <w:pPr>
                                <w:pStyle w:val="NormalWeb"/>
                                <w:spacing w:before="0" w:beforeAutospacing="0" w:after="0" w:afterAutospacing="0"/>
                                <w:jc w:val="center"/>
                              </w:pPr>
                              <w:r>
                                <w:rPr>
                                  <w:rFonts w:ascii="Times New Roman" w:hAnsi="Times New Roman" w:hint="eastAsia"/>
                                  <w:color w:val="000000"/>
                                  <w:sz w:val="15"/>
                                  <w:szCs w:val="15"/>
                                </w:rPr>
                                <w:t>B4</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2" name="矩形 92"/>
                        <wps:cNvSpPr/>
                        <wps:spPr>
                          <a:xfrm>
                            <a:off x="2585323" y="1785803"/>
                            <a:ext cx="361315" cy="3479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9A5E05" w14:textId="77777777" w:rsidR="002B7410" w:rsidRDefault="002B7410" w:rsidP="0092791A">
                              <w:pPr>
                                <w:pStyle w:val="NormalWeb"/>
                                <w:spacing w:before="0" w:beforeAutospacing="0" w:after="0" w:afterAutospacing="0"/>
                                <w:jc w:val="center"/>
                              </w:pPr>
                              <w:r>
                                <w:rPr>
                                  <w:rFonts w:ascii="Times New Roman" w:hAnsi="Times New Roman" w:hint="eastAsia"/>
                                  <w:color w:val="000000"/>
                                  <w:sz w:val="15"/>
                                  <w:szCs w:val="15"/>
                                </w:rPr>
                                <w:t>B5</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3" name="矩形 93"/>
                        <wps:cNvSpPr/>
                        <wps:spPr>
                          <a:xfrm>
                            <a:off x="2295127" y="2099339"/>
                            <a:ext cx="361315" cy="3479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15D53C" w14:textId="77777777" w:rsidR="002B7410" w:rsidRDefault="002B7410" w:rsidP="0092791A">
                              <w:pPr>
                                <w:pStyle w:val="NormalWeb"/>
                                <w:spacing w:before="0" w:beforeAutospacing="0" w:after="0" w:afterAutospacing="0"/>
                                <w:jc w:val="center"/>
                              </w:pPr>
                              <w:r>
                                <w:rPr>
                                  <w:rFonts w:ascii="Times New Roman" w:hAnsi="Times New Roman" w:hint="eastAsia"/>
                                  <w:color w:val="000000"/>
                                  <w:sz w:val="15"/>
                                  <w:szCs w:val="15"/>
                                </w:rPr>
                                <w:t>B6</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4" name="矩形 94"/>
                        <wps:cNvSpPr/>
                        <wps:spPr>
                          <a:xfrm>
                            <a:off x="2076426" y="1926616"/>
                            <a:ext cx="361315" cy="3479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A23C75" w14:textId="77777777" w:rsidR="002B7410" w:rsidRDefault="002B7410" w:rsidP="0092791A">
                              <w:pPr>
                                <w:pStyle w:val="NormalWeb"/>
                                <w:spacing w:before="0" w:beforeAutospacing="0" w:after="0" w:afterAutospacing="0"/>
                                <w:jc w:val="center"/>
                              </w:pPr>
                              <w:r>
                                <w:rPr>
                                  <w:rFonts w:ascii="Times New Roman" w:hAnsi="Times New Roman" w:hint="eastAsia"/>
                                  <w:color w:val="000000"/>
                                  <w:sz w:val="15"/>
                                  <w:szCs w:val="15"/>
                                </w:rPr>
                                <w:t>B7</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5" name="矩形 95"/>
                        <wps:cNvSpPr/>
                        <wps:spPr>
                          <a:xfrm>
                            <a:off x="2807145" y="1264027"/>
                            <a:ext cx="361315" cy="3479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F6304A" w14:textId="77777777" w:rsidR="002B7410" w:rsidRDefault="002B7410" w:rsidP="0092791A">
                              <w:pPr>
                                <w:pStyle w:val="NormalWeb"/>
                                <w:spacing w:before="0" w:beforeAutospacing="0" w:after="0" w:afterAutospacing="0"/>
                                <w:jc w:val="center"/>
                              </w:pPr>
                              <w:r>
                                <w:rPr>
                                  <w:rFonts w:ascii="Times New Roman" w:hAnsi="Times New Roman" w:hint="eastAsia"/>
                                  <w:color w:val="000000"/>
                                  <w:sz w:val="15"/>
                                  <w:szCs w:val="15"/>
                                </w:rPr>
                                <w:t>B8</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6" name="直接箭头连接符 75"/>
                        <wps:cNvCnPr/>
                        <wps:spPr>
                          <a:xfrm flipH="1">
                            <a:off x="2997515" y="727594"/>
                            <a:ext cx="125268" cy="57494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7" name="直接箭头连接符 76"/>
                        <wps:cNvCnPr/>
                        <wps:spPr>
                          <a:xfrm flipH="1">
                            <a:off x="2239478" y="759461"/>
                            <a:ext cx="884310" cy="72898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8" name="直接箭头连接符 77"/>
                        <wps:cNvCnPr/>
                        <wps:spPr>
                          <a:xfrm flipH="1">
                            <a:off x="2762255" y="759461"/>
                            <a:ext cx="361533" cy="109970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9" name="直接箭头连接符 78"/>
                        <wps:cNvCnPr/>
                        <wps:spPr>
                          <a:xfrm flipH="1">
                            <a:off x="2216571" y="783283"/>
                            <a:ext cx="884345" cy="111199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0" name="直接箭头连接符 79"/>
                        <wps:cNvCnPr/>
                        <wps:spPr>
                          <a:xfrm flipH="1">
                            <a:off x="2384422" y="759461"/>
                            <a:ext cx="739366" cy="134766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1" name="直接箭头连接符 80"/>
                        <wps:cNvCnPr/>
                        <wps:spPr>
                          <a:xfrm flipH="1">
                            <a:off x="2437307" y="783219"/>
                            <a:ext cx="685146" cy="140894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2" name="任意多边形 82"/>
                        <wps:cNvSpPr/>
                        <wps:spPr>
                          <a:xfrm>
                            <a:off x="1943612" y="783347"/>
                            <a:ext cx="1163318" cy="1253905"/>
                          </a:xfrm>
                          <a:custGeom>
                            <a:avLst/>
                            <a:gdLst>
                              <a:gd name="connsiteX0" fmla="*/ 1163318 w 1163318"/>
                              <a:gd name="connsiteY0" fmla="*/ 0 h 1253905"/>
                              <a:gd name="connsiteX1" fmla="*/ 72376 w 1163318"/>
                              <a:gd name="connsiteY1" fmla="*/ 289711 h 1253905"/>
                              <a:gd name="connsiteX2" fmla="*/ 90483 w 1163318"/>
                              <a:gd name="connsiteY2" fmla="*/ 1253905 h 1253905"/>
                            </a:gdLst>
                            <a:ahLst/>
                            <a:cxnLst>
                              <a:cxn ang="0">
                                <a:pos x="connsiteX0" y="connsiteY0"/>
                              </a:cxn>
                              <a:cxn ang="0">
                                <a:pos x="connsiteX1" y="connsiteY1"/>
                              </a:cxn>
                              <a:cxn ang="0">
                                <a:pos x="connsiteX2" y="connsiteY2"/>
                              </a:cxn>
                            </a:cxnLst>
                            <a:rect l="l" t="t" r="r" b="b"/>
                            <a:pathLst>
                              <a:path w="1163318" h="1253905">
                                <a:moveTo>
                                  <a:pt x="1163318" y="0"/>
                                </a:moveTo>
                                <a:cubicBezTo>
                                  <a:pt x="707250" y="40363"/>
                                  <a:pt x="251182" y="80727"/>
                                  <a:pt x="72376" y="289711"/>
                                </a:cubicBezTo>
                                <a:cubicBezTo>
                                  <a:pt x="-106430" y="498695"/>
                                  <a:pt x="104063" y="1121121"/>
                                  <a:pt x="90483" y="1253905"/>
                                </a:cubicBezTo>
                              </a:path>
                            </a:pathLst>
                          </a:custGeom>
                          <a:noFill/>
                          <a:ln w="9525">
                            <a:solidFill>
                              <a:schemeClr val="tx1"/>
                            </a:solidFill>
                            <a:tailEnd type="triangle"/>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任意多边形 85"/>
                        <wps:cNvSpPr/>
                        <wps:spPr>
                          <a:xfrm>
                            <a:off x="2799112" y="1335609"/>
                            <a:ext cx="321576" cy="534154"/>
                          </a:xfrm>
                          <a:custGeom>
                            <a:avLst/>
                            <a:gdLst>
                              <a:gd name="connsiteX0" fmla="*/ 208230 w 321576"/>
                              <a:gd name="connsiteY0" fmla="*/ 0 h 534154"/>
                              <a:gd name="connsiteX1" fmla="*/ 312345 w 321576"/>
                              <a:gd name="connsiteY1" fmla="*/ 312344 h 534154"/>
                              <a:gd name="connsiteX2" fmla="*/ 0 w 321576"/>
                              <a:gd name="connsiteY2" fmla="*/ 534154 h 534154"/>
                            </a:gdLst>
                            <a:ahLst/>
                            <a:cxnLst>
                              <a:cxn ang="0">
                                <a:pos x="connsiteX0" y="connsiteY0"/>
                              </a:cxn>
                              <a:cxn ang="0">
                                <a:pos x="connsiteX1" y="connsiteY1"/>
                              </a:cxn>
                              <a:cxn ang="0">
                                <a:pos x="connsiteX2" y="connsiteY2"/>
                              </a:cxn>
                            </a:cxnLst>
                            <a:rect l="l" t="t" r="r" b="b"/>
                            <a:pathLst>
                              <a:path w="321576" h="534154">
                                <a:moveTo>
                                  <a:pt x="208230" y="0"/>
                                </a:moveTo>
                                <a:cubicBezTo>
                                  <a:pt x="277640" y="111659"/>
                                  <a:pt x="347050" y="223318"/>
                                  <a:pt x="312345" y="312344"/>
                                </a:cubicBezTo>
                                <a:cubicBezTo>
                                  <a:pt x="277640" y="401370"/>
                                  <a:pt x="28669" y="483606"/>
                                  <a:pt x="0" y="534154"/>
                                </a:cubicBezTo>
                              </a:path>
                            </a:pathLst>
                          </a:custGeom>
                          <a:noFill/>
                          <a:ln w="9525">
                            <a:solidFill>
                              <a:schemeClr val="tx1"/>
                            </a:solidFill>
                            <a:tailEnd type="triangle"/>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任意多边形 86"/>
                        <wps:cNvSpPr/>
                        <wps:spPr>
                          <a:xfrm>
                            <a:off x="2441501" y="1340135"/>
                            <a:ext cx="859880" cy="847829"/>
                          </a:xfrm>
                          <a:custGeom>
                            <a:avLst/>
                            <a:gdLst>
                              <a:gd name="connsiteX0" fmla="*/ 574895 w 859880"/>
                              <a:gd name="connsiteY0" fmla="*/ 0 h 847829"/>
                              <a:gd name="connsiteX1" fmla="*/ 832918 w 859880"/>
                              <a:gd name="connsiteY1" fmla="*/ 534155 h 847829"/>
                              <a:gd name="connsiteX2" fmla="*/ 0 w 859880"/>
                              <a:gd name="connsiteY2" fmla="*/ 841973 h 847829"/>
                            </a:gdLst>
                            <a:ahLst/>
                            <a:cxnLst>
                              <a:cxn ang="0">
                                <a:pos x="connsiteX0" y="connsiteY0"/>
                              </a:cxn>
                              <a:cxn ang="0">
                                <a:pos x="connsiteX1" y="connsiteY1"/>
                              </a:cxn>
                              <a:cxn ang="0">
                                <a:pos x="connsiteX2" y="connsiteY2"/>
                              </a:cxn>
                            </a:cxnLst>
                            <a:rect l="l" t="t" r="r" b="b"/>
                            <a:pathLst>
                              <a:path w="859880" h="847829">
                                <a:moveTo>
                                  <a:pt x="574895" y="0"/>
                                </a:moveTo>
                                <a:cubicBezTo>
                                  <a:pt x="751814" y="196913"/>
                                  <a:pt x="928734" y="393826"/>
                                  <a:pt x="832918" y="534155"/>
                                </a:cubicBezTo>
                                <a:cubicBezTo>
                                  <a:pt x="737102" y="674484"/>
                                  <a:pt x="6035" y="885732"/>
                                  <a:pt x="0" y="841973"/>
                                </a:cubicBezTo>
                              </a:path>
                            </a:pathLst>
                          </a:custGeom>
                          <a:noFill/>
                          <a:ln w="9525">
                            <a:solidFill>
                              <a:schemeClr val="tx1"/>
                            </a:solidFill>
                            <a:tailEnd type="triangle"/>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任意多边形 87"/>
                        <wps:cNvSpPr/>
                        <wps:spPr>
                          <a:xfrm>
                            <a:off x="2350966" y="1340135"/>
                            <a:ext cx="1167483" cy="1070920"/>
                          </a:xfrm>
                          <a:custGeom>
                            <a:avLst/>
                            <a:gdLst>
                              <a:gd name="connsiteX0" fmla="*/ 660903 w 1167483"/>
                              <a:gd name="connsiteY0" fmla="*/ 0 h 1070920"/>
                              <a:gd name="connsiteX1" fmla="*/ 1154317 w 1167483"/>
                              <a:gd name="connsiteY1" fmla="*/ 484361 h 1070920"/>
                              <a:gd name="connsiteX2" fmla="*/ 190123 w 1167483"/>
                              <a:gd name="connsiteY2" fmla="*/ 1063783 h 1070920"/>
                              <a:gd name="connsiteX3" fmla="*/ 0 w 1167483"/>
                              <a:gd name="connsiteY3" fmla="*/ 819339 h 1070920"/>
                            </a:gdLst>
                            <a:ahLst/>
                            <a:cxnLst>
                              <a:cxn ang="0">
                                <a:pos x="connsiteX0" y="connsiteY0"/>
                              </a:cxn>
                              <a:cxn ang="0">
                                <a:pos x="connsiteX1" y="connsiteY1"/>
                              </a:cxn>
                              <a:cxn ang="0">
                                <a:pos x="connsiteX2" y="connsiteY2"/>
                              </a:cxn>
                              <a:cxn ang="0">
                                <a:pos x="connsiteX3" y="connsiteY3"/>
                              </a:cxn>
                            </a:cxnLst>
                            <a:rect l="l" t="t" r="r" b="b"/>
                            <a:pathLst>
                              <a:path w="1167483" h="1070920">
                                <a:moveTo>
                                  <a:pt x="660903" y="0"/>
                                </a:moveTo>
                                <a:cubicBezTo>
                                  <a:pt x="946841" y="153532"/>
                                  <a:pt x="1232780" y="307064"/>
                                  <a:pt x="1154317" y="484361"/>
                                </a:cubicBezTo>
                                <a:cubicBezTo>
                                  <a:pt x="1075854" y="661658"/>
                                  <a:pt x="382509" y="1007953"/>
                                  <a:pt x="190123" y="1063783"/>
                                </a:cubicBezTo>
                                <a:cubicBezTo>
                                  <a:pt x="-2263" y="1119613"/>
                                  <a:pt x="20370" y="829901"/>
                                  <a:pt x="0" y="819339"/>
                                </a:cubicBezTo>
                              </a:path>
                            </a:pathLst>
                          </a:custGeom>
                          <a:noFill/>
                          <a:ln w="9525">
                            <a:solidFill>
                              <a:schemeClr val="tx1"/>
                            </a:solidFill>
                            <a:tailEnd type="triangle"/>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任意多边形 88"/>
                        <wps:cNvSpPr/>
                        <wps:spPr>
                          <a:xfrm>
                            <a:off x="3020922" y="760714"/>
                            <a:ext cx="264397" cy="574895"/>
                          </a:xfrm>
                          <a:custGeom>
                            <a:avLst/>
                            <a:gdLst>
                              <a:gd name="connsiteX0" fmla="*/ 0 w 264397"/>
                              <a:gd name="connsiteY0" fmla="*/ 574895 h 574895"/>
                              <a:gd name="connsiteX1" fmla="*/ 262551 w 264397"/>
                              <a:gd name="connsiteY1" fmla="*/ 316871 h 574895"/>
                              <a:gd name="connsiteX2" fmla="*/ 131276 w 264397"/>
                              <a:gd name="connsiteY2" fmla="*/ 0 h 574895"/>
                            </a:gdLst>
                            <a:ahLst/>
                            <a:cxnLst>
                              <a:cxn ang="0">
                                <a:pos x="connsiteX0" y="connsiteY0"/>
                              </a:cxn>
                              <a:cxn ang="0">
                                <a:pos x="connsiteX1" y="connsiteY1"/>
                              </a:cxn>
                              <a:cxn ang="0">
                                <a:pos x="connsiteX2" y="connsiteY2"/>
                              </a:cxn>
                            </a:cxnLst>
                            <a:rect l="l" t="t" r="r" b="b"/>
                            <a:pathLst>
                              <a:path w="264397" h="574895">
                                <a:moveTo>
                                  <a:pt x="0" y="574895"/>
                                </a:moveTo>
                                <a:cubicBezTo>
                                  <a:pt x="120336" y="493791"/>
                                  <a:pt x="240672" y="412687"/>
                                  <a:pt x="262551" y="316871"/>
                                </a:cubicBezTo>
                                <a:cubicBezTo>
                                  <a:pt x="284430" y="221055"/>
                                  <a:pt x="104116" y="39232"/>
                                  <a:pt x="131276" y="0"/>
                                </a:cubicBezTo>
                              </a:path>
                            </a:pathLst>
                          </a:custGeom>
                          <a:noFill/>
                          <a:ln w="9525">
                            <a:solidFill>
                              <a:schemeClr val="tx1"/>
                            </a:solidFill>
                            <a:tailEnd type="triangle"/>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 name="矩形 107"/>
                        <wps:cNvSpPr/>
                        <wps:spPr>
                          <a:xfrm>
                            <a:off x="508968" y="1568631"/>
                            <a:ext cx="207645" cy="2955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A77448" w14:textId="77777777" w:rsidR="002B7410" w:rsidRDefault="002B7410" w:rsidP="0092791A">
                              <w:pPr>
                                <w:pStyle w:val="NormalWeb"/>
                                <w:spacing w:before="0" w:beforeAutospacing="0" w:after="0" w:afterAutospacing="0"/>
                                <w:jc w:val="center"/>
                              </w:pPr>
                              <w:r>
                                <w:rPr>
                                  <w:rFonts w:ascii="Times New Roman" w:hAnsi="Times New Roman" w:cs="Times New Roman" w:hint="eastAsia"/>
                                  <w:color w:val="000000"/>
                                  <w:kern w:val="2"/>
                                  <w:sz w:val="15"/>
                                  <w:szCs w:val="15"/>
                                </w:rPr>
                                <w:t>0</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8" name="矩形 108"/>
                        <wps:cNvSpPr/>
                        <wps:spPr>
                          <a:xfrm>
                            <a:off x="3630606" y="1563896"/>
                            <a:ext cx="811711"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24A920" w14:textId="77777777" w:rsidR="002B7410" w:rsidRPr="008B59A4" w:rsidRDefault="002B7410" w:rsidP="0092791A">
                              <w:pPr>
                                <w:pStyle w:val="NormalWeb"/>
                                <w:spacing w:before="0" w:beforeAutospacing="0" w:after="0" w:afterAutospacing="0"/>
                                <w:jc w:val="center"/>
                                <w:rPr>
                                  <w:rFonts w:ascii="Times New Roman" w:hAnsi="Times New Roman" w:cs="Times New Roman"/>
                                  <w:color w:val="000000" w:themeColor="text1"/>
                                  <w:sz w:val="21"/>
                                  <w:szCs w:val="21"/>
                                </w:rPr>
                              </w:pPr>
                              <w:r w:rsidRPr="008B59A4">
                                <w:rPr>
                                  <w:rFonts w:ascii="Times New Roman" w:hAnsi="Times New Roman" w:cs="Times New Roman"/>
                                  <w:color w:val="000000" w:themeColor="text1"/>
                                  <w:sz w:val="21"/>
                                  <w:szCs w:val="21"/>
                                </w:rPr>
                                <w:t>Prominence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9" name="矩形 109"/>
                        <wps:cNvSpPr/>
                        <wps:spPr>
                          <a:xfrm>
                            <a:off x="535822" y="36038"/>
                            <a:ext cx="792520" cy="29459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790897" w14:textId="77777777" w:rsidR="002B7410" w:rsidRPr="008B59A4" w:rsidRDefault="002B7410" w:rsidP="0092791A">
                              <w:pPr>
                                <w:pStyle w:val="NormalWeb"/>
                                <w:spacing w:before="0" w:beforeAutospacing="0" w:after="0" w:afterAutospacing="0"/>
                                <w:jc w:val="center"/>
                                <w:rPr>
                                  <w:rFonts w:ascii="Times New Roman" w:hAnsi="Times New Roman"/>
                                  <w:color w:val="000000"/>
                                  <w:sz w:val="21"/>
                                  <w:szCs w:val="21"/>
                                </w:rPr>
                              </w:pPr>
                              <w:r w:rsidRPr="008B59A4">
                                <w:rPr>
                                  <w:rFonts w:ascii="Times New Roman" w:hAnsi="Times New Roman"/>
                                  <w:color w:val="000000"/>
                                  <w:sz w:val="21"/>
                                  <w:szCs w:val="21"/>
                                </w:rPr>
                                <w:t>Net Cause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7780480A" id="画布 1" o:spid="_x0000_s1026" editas="canvas" style="position:absolute;left:0;text-align:left;margin-left:20.8pt;margin-top:65.2pt;width:432.8pt;height:108.6pt;z-index:251676672" coordsize="54965,13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">
                <v:shape id="_x0000_s1027" type="#_x0000_t75" style="position:absolute;width:54965;height:13792;visibility:visible;mso-wrap-style:square">
                  <v:fill o:detectmouseclick="t"/>
                  <v:path o:connecttype="none"/>
                </v:shape>
                <v:shapetype id="_x0000_t32" coordsize="21600,21600" o:spt="32" o:oned="t" path="m,l21600,21600e" filled="f">
                  <v:path arrowok="t" fillok="f" o:connecttype="none"/>
                  <o:lock v:ext="edit" shapetype="t"/>
                </v:shapetype>
                <v:shape id="直接箭头连接符 2" o:spid="_x0000_s1028" type="#_x0000_t32" style="position:absolute;left:7122;top:17202;width:29782;height: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" strokecolor="#5b9bd5 [3204]" strokeweight=".5pt">
                  <v:stroke endarrow="open" joinstyle="miter"/>
                </v:shape>
                <v:shape id="直接箭头连接符 3" o:spid="_x0000_s1029" type="#_x0000_t32" style="position:absolute;left:7123;top:2899;width:0;height:280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" strokecolor="#5b9bd5 [3204]" strokeweight=".5pt">
                  <v:stroke endarrow="open" joinstyle="miter"/>
                </v:shape>
                <v:line id="直接连接符 4" o:spid="_x0000_s1030" style="position:absolute;visibility:visible;mso-wrap-style:square" from="7123,5343" to="7621,5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" strokecolor="#5b9bd5 [3204]" strokeweight=".5pt">
                  <v:stroke joinstyle="miter"/>
                </v:line>
                <v:line id="直接连接符 5" o:spid="_x0000_s1031" style="position:absolute;visibility:visible;mso-wrap-style:square" from="7122,11439" to="7617,11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" strokecolor="#5b9bd5 [3204]" strokeweight=".5pt">
                  <v:stroke joinstyle="miter"/>
                </v:line>
                <v:line id="直接连接符 6" o:spid="_x0000_s1032" style="position:absolute;visibility:visible;mso-wrap-style:square" from="7126,22876" to="7621,22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" strokecolor="#5b9bd5 [3204]" strokeweight=".5pt">
                  <v:stroke joinstyle="miter"/>
                </v:line>
                <v:line id="直接连接符 7" o:spid="_x0000_s1033" style="position:absolute;visibility:visible;mso-wrap-style:square" from="7122,28520" to="7617,2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" strokecolor="#5b9bd5 [3204]" strokeweight=".5pt">
                  <v:stroke joinstyle="miter"/>
                </v:line>
                <v:line id="直接连接符 8" o:spid="_x0000_s1034" style="position:absolute;flip:y;visibility:visible;mso-wrap-style:square" from="10970,16343" to="10970,17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" strokecolor="#5b9bd5 [3204]" strokeweight=".5pt">
                  <v:stroke joinstyle="miter"/>
                </v:line>
                <v:line id="直接连接符 9" o:spid="_x0000_s1035" style="position:absolute;flip:y;visibility:visible;mso-wrap-style:square" from="17655,16391" to="17655,17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" strokecolor="#5b9bd5 [3204]" strokeweight=".5pt">
                  <v:stroke joinstyle="miter"/>
                </v:line>
                <v:line id="直接连接符 10" o:spid="_x0000_s1036" style="position:absolute;flip:y;visibility:visible;mso-wrap-style:square" from="23344,16391" to="23344,17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" strokecolor="#5b9bd5 [3204]" strokeweight=".5pt">
                  <v:stroke joinstyle="miter"/>
                </v:line>
                <v:line id="直接连接符 11" o:spid="_x0000_s1037" style="position:absolute;flip:y;visibility:visible;mso-wrap-style:square" from="29621,16391" to="29621,17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" strokecolor="#5b9bd5 [3204]" strokeweight=".5pt">
                  <v:stroke joinstyle="miter"/>
                </v:line>
                <v:shapetype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闪电形 13" o:spid="_x0000_s1038" type="#_x0000_t73" style="position:absolute;left:7439;top:15926;width:2943;height:24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" fillcolor="white [3212]" strokecolor="black [3213]" strokeweight="1pt"/>
                <v:rect id="矩形 44" o:spid="_x0000_s1039" style="position:absolute;left:5358;top:4393;width:2078;height:23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" filled="f" stroked="f" strokeweight="1pt">
                  <v:textbox>
                    <w:txbxContent>
                      <w:p w14:paraId="2E6225A6" w14:textId="77777777" w:rsidR="002B7410" w:rsidRPr="00116F17" w:rsidRDefault="002B7410" w:rsidP="0092791A">
                        <w:pPr>
                          <w:spacing w:line="0" w:lineRule="atLeast"/>
                          <w:jc w:val="center"/>
                          <w:rPr>
                            <w:rFonts w:ascii="Times New Roman" w:hAnsi="Times New Roman" w:cs="Times New Roman"/>
                            <w:color w:val="000000" w:themeColor="text1"/>
                            <w:sz w:val="15"/>
                            <w:szCs w:val="15"/>
                          </w:rPr>
                        </w:pPr>
                        <w:r w:rsidRPr="00116F17">
                          <w:rPr>
                            <w:rFonts w:ascii="Times New Roman" w:hAnsi="Times New Roman" w:cs="Times New Roman"/>
                            <w:color w:val="000000" w:themeColor="text1"/>
                            <w:sz w:val="15"/>
                            <w:szCs w:val="15"/>
                          </w:rPr>
                          <w:t>1</w:t>
                        </w:r>
                      </w:p>
                    </w:txbxContent>
                  </v:textbox>
                </v:rect>
                <v:rect id="矩形 45" o:spid="_x0000_s1040" style="position:absolute;left:4407;top:9769;width:3712;height:34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" filled="f" stroked="f" strokeweight="1pt">
                  <v:textbox>
                    <w:txbxContent>
                      <w:p w14:paraId="064B2E25" w14:textId="77777777" w:rsidR="002B7410" w:rsidRDefault="002B7410" w:rsidP="0092791A">
                        <w:pPr>
                          <w:pStyle w:val="NormalWeb"/>
                          <w:spacing w:before="0" w:beforeAutospacing="0" w:after="0" w:afterAutospacing="0"/>
                          <w:jc w:val="center"/>
                        </w:pPr>
                        <w:r>
                          <w:rPr>
                            <w:rFonts w:ascii="Times New Roman" w:hAnsi="Times New Roman" w:cs="Times New Roman" w:hint="eastAsia"/>
                            <w:color w:val="000000"/>
                            <w:kern w:val="2"/>
                            <w:sz w:val="15"/>
                            <w:szCs w:val="15"/>
                          </w:rPr>
                          <w:t>0.5</w:t>
                        </w:r>
                      </w:p>
                    </w:txbxContent>
                  </v:textbox>
                </v:rect>
                <v:rect id="矩形 46" o:spid="_x0000_s1041" style="position:absolute;left:4271;top:21075;width:3621;height:34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" filled="f" stroked="f" strokeweight="1pt">
                  <v:textbox>
                    <w:txbxContent>
                      <w:p w14:paraId="0D35F6F2" w14:textId="77777777" w:rsidR="002B7410" w:rsidRDefault="002B7410" w:rsidP="0092791A">
                        <w:pPr>
                          <w:pStyle w:val="NormalWeb"/>
                          <w:spacing w:before="0" w:beforeAutospacing="0" w:after="0" w:afterAutospacing="0" w:line="0" w:lineRule="atLeast"/>
                          <w:jc w:val="center"/>
                        </w:pPr>
                        <w:r>
                          <w:rPr>
                            <w:rFonts w:ascii="Times New Roman" w:hAnsi="Times New Roman" w:hint="eastAsia"/>
                            <w:color w:val="000000"/>
                            <w:sz w:val="15"/>
                            <w:szCs w:val="15"/>
                          </w:rPr>
                          <w:t>-</w:t>
                        </w:r>
                        <w:r>
                          <w:rPr>
                            <w:rFonts w:ascii="Times New Roman" w:hAnsi="Times New Roman"/>
                            <w:color w:val="000000"/>
                            <w:sz w:val="15"/>
                            <w:szCs w:val="15"/>
                          </w:rPr>
                          <w:t>0.5</w:t>
                        </w:r>
                      </w:p>
                    </w:txbxContent>
                  </v:textbox>
                </v:rect>
                <v:rect id="矩形 47" o:spid="_x0000_s1042" style="position:absolute;left:4273;top:26880;width:3620;height:3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" filled="f" stroked="f" strokeweight="1pt">
                  <v:textbox>
                    <w:txbxContent>
                      <w:p w14:paraId="6A4F498D" w14:textId="77777777" w:rsidR="002B7410" w:rsidRDefault="002B7410" w:rsidP="0092791A">
                        <w:pPr>
                          <w:pStyle w:val="NormalWeb"/>
                          <w:spacing w:before="0" w:beforeAutospacing="0" w:after="0" w:afterAutospacing="0"/>
                          <w:jc w:val="center"/>
                        </w:pPr>
                        <w:r>
                          <w:rPr>
                            <w:rFonts w:ascii="Times New Roman" w:hAnsi="Times New Roman"/>
                            <w:color w:val="000000"/>
                            <w:sz w:val="15"/>
                            <w:szCs w:val="15"/>
                          </w:rPr>
                          <w:t>-</w:t>
                        </w:r>
                        <w:r>
                          <w:rPr>
                            <w:rFonts w:ascii="Times New Roman" w:hAnsi="Times New Roman" w:hint="eastAsia"/>
                            <w:color w:val="000000"/>
                            <w:sz w:val="15"/>
                            <w:szCs w:val="15"/>
                          </w:rPr>
                          <w:t>1</w:t>
                        </w:r>
                      </w:p>
                    </w:txbxContent>
                  </v:textbox>
                </v:rect>
                <v:rect id="矩形 48" o:spid="_x0000_s1043" style="position:absolute;left:9149;top:16401;width:3619;height:3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" filled="f" stroked="f" strokeweight="1pt">
                  <v:textbox>
                    <w:txbxContent>
                      <w:p w14:paraId="7EC5836E" w14:textId="77777777" w:rsidR="002B7410" w:rsidRDefault="002B7410" w:rsidP="0092791A">
                        <w:pPr>
                          <w:pStyle w:val="NormalWeb"/>
                          <w:spacing w:before="0" w:beforeAutospacing="0" w:after="0" w:afterAutospacing="0"/>
                          <w:jc w:val="center"/>
                        </w:pPr>
                        <w:r>
                          <w:rPr>
                            <w:rFonts w:ascii="Times New Roman" w:hAnsi="Times New Roman" w:hint="eastAsia"/>
                            <w:color w:val="000000"/>
                            <w:sz w:val="15"/>
                            <w:szCs w:val="15"/>
                          </w:rPr>
                          <w:t>8</w:t>
                        </w:r>
                      </w:p>
                    </w:txbxContent>
                  </v:textbox>
                </v:rect>
                <v:rect id="矩形 49" o:spid="_x0000_s1044" style="position:absolute;left:15848;top:16422;width:3620;height:3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" filled="f" stroked="f" strokeweight="1pt">
                  <v:textbox>
                    <w:txbxContent>
                      <w:p w14:paraId="7A5011A9" w14:textId="77777777" w:rsidR="002B7410" w:rsidRDefault="002B7410" w:rsidP="0092791A">
                        <w:pPr>
                          <w:pStyle w:val="NormalWeb"/>
                          <w:spacing w:before="0" w:beforeAutospacing="0" w:after="0" w:afterAutospacing="0"/>
                          <w:jc w:val="center"/>
                        </w:pPr>
                        <w:r>
                          <w:rPr>
                            <w:rFonts w:ascii="Times New Roman" w:hAnsi="Times New Roman" w:hint="eastAsia"/>
                            <w:color w:val="000000"/>
                            <w:sz w:val="15"/>
                            <w:szCs w:val="15"/>
                          </w:rPr>
                          <w:t>8</w:t>
                        </w:r>
                        <w:r>
                          <w:rPr>
                            <w:rFonts w:ascii="Times New Roman" w:hAnsi="Times New Roman"/>
                            <w:color w:val="000000"/>
                            <w:sz w:val="15"/>
                            <w:szCs w:val="15"/>
                          </w:rPr>
                          <w:t>.5</w:t>
                        </w:r>
                      </w:p>
                    </w:txbxContent>
                  </v:textbox>
                </v:rect>
                <v:rect id="矩形 50" o:spid="_x0000_s1045" style="position:absolute;left:21416;top:16330;width:3620;height:3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" filled="f" stroked="f" strokeweight="1pt">
                  <v:textbox>
                    <w:txbxContent>
                      <w:p w14:paraId="6CC28697" w14:textId="77777777" w:rsidR="002B7410" w:rsidRDefault="002B7410" w:rsidP="0092791A">
                        <w:pPr>
                          <w:pStyle w:val="NormalWeb"/>
                          <w:spacing w:before="0" w:beforeAutospacing="0" w:after="0" w:afterAutospacing="0"/>
                          <w:jc w:val="center"/>
                        </w:pPr>
                        <w:r>
                          <w:rPr>
                            <w:rFonts w:ascii="Times New Roman" w:hAnsi="Times New Roman" w:hint="eastAsia"/>
                            <w:color w:val="000000"/>
                            <w:sz w:val="15"/>
                            <w:szCs w:val="15"/>
                          </w:rPr>
                          <w:t>9</w:t>
                        </w:r>
                      </w:p>
                    </w:txbxContent>
                  </v:textbox>
                </v:rect>
                <v:rect id="矩形 51" o:spid="_x0000_s1046" style="position:absolute;left:27844;top:16467;width:3620;height:3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" filled="f" stroked="f" strokeweight="1pt">
                  <v:textbox>
                    <w:txbxContent>
                      <w:p w14:paraId="7DB234FB" w14:textId="77777777" w:rsidR="002B7410" w:rsidRDefault="002B7410" w:rsidP="0092791A">
                        <w:pPr>
                          <w:pStyle w:val="NormalWeb"/>
                          <w:spacing w:before="0" w:beforeAutospacing="0" w:after="0" w:afterAutospacing="0"/>
                          <w:jc w:val="center"/>
                        </w:pPr>
                        <w:r>
                          <w:rPr>
                            <w:rFonts w:ascii="Times New Roman" w:hAnsi="Times New Roman" w:hint="eastAsia"/>
                            <w:color w:val="000000"/>
                            <w:sz w:val="15"/>
                            <w:szCs w:val="15"/>
                          </w:rPr>
                          <w:t>9</w:t>
                        </w:r>
                        <w:r>
                          <w:rPr>
                            <w:rFonts w:ascii="Times New Roman" w:hAnsi="Times New Roman"/>
                            <w:color w:val="000000"/>
                            <w:sz w:val="15"/>
                            <w:szCs w:val="15"/>
                          </w:rPr>
                          <w:t>.5</w:t>
                        </w:r>
                      </w:p>
                    </w:txbxContent>
                  </v:textbox>
                </v:rect>
                <v:oval id="椭圆 37" o:spid="_x0000_s1047" style="position:absolute;left:20098;top:20369;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" fillcolor="black [3200]" strokecolor="black [1600]" strokeweight="1pt">
                  <v:stroke joinstyle="miter"/>
                </v:oval>
                <v:oval id="椭圆 38" o:spid="_x0000_s1048" style="position:absolute;left:31012;top:7143;width:45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" fillcolor="black [3200]" strokecolor="black [1600]" strokeweight="1pt">
                  <v:stroke joinstyle="miter"/>
                </v:oval>
                <v:oval id="椭圆 61" o:spid="_x0000_s1049" style="position:absolute;left:21733;top:19189;width:445;height:4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" fillcolor="black [3200]" strokecolor="black [1600]" strokeweight="1pt">
                  <v:stroke joinstyle="miter"/>
                </v:oval>
                <v:oval id="椭圆 62" o:spid="_x0000_s1050" style="position:absolute;left:22175;top:14884;width:438;height:4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" fillcolor="black [3200]" strokecolor="black [1600]" strokeweight="1pt">
                  <v:stroke joinstyle="miter"/>
                </v:oval>
                <v:oval id="椭圆 63" o:spid="_x0000_s1051" style="position:absolute;left:27559;top:18528;width:432;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" fillcolor="black [3200]" strokecolor="black [1600]" strokeweight="1pt">
                  <v:stroke joinstyle="miter"/>
                </v:oval>
                <v:oval id="椭圆 64" o:spid="_x0000_s1052" style="position:absolute;left:23947;top:21708;width:426;height:4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" fillcolor="black [3200]" strokecolor="black [1600]" strokeweight="1pt">
                  <v:stroke joinstyle="miter"/>
                </v:oval>
                <v:oval id="椭圆 65" o:spid="_x0000_s1053" style="position:absolute;left:23432;top:21164;width:419;height:4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" fillcolor="black [3200]" strokecolor="black [1600]" strokeweight="1pt">
                  <v:stroke joinstyle="miter"/>
                </v:oval>
                <v:oval id="椭圆 66" o:spid="_x0000_s1054" style="position:absolute;left:29743;top:13117;width:419;height:4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" fillcolor="black [3200]" strokecolor="black [1600]" strokeweight="1pt">
                  <v:stroke joinstyle="miter"/>
                </v:oval>
                <v:rect id="矩形 60" o:spid="_x0000_s1055" style="position:absolute;left:29466;top:4710;width:3613;height:3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" filled="f" stroked="f" strokeweight="1pt">
                  <v:textbox>
                    <w:txbxContent>
                      <w:p w14:paraId="38A77134" w14:textId="77777777" w:rsidR="002B7410" w:rsidRDefault="002B7410" w:rsidP="0092791A">
                        <w:pPr>
                          <w:pStyle w:val="NormalWeb"/>
                          <w:spacing w:before="0" w:beforeAutospacing="0" w:after="0" w:afterAutospacing="0"/>
                          <w:jc w:val="center"/>
                        </w:pPr>
                        <w:r>
                          <w:rPr>
                            <w:rFonts w:ascii="Times New Roman" w:hAnsi="Times New Roman" w:hint="eastAsia"/>
                            <w:color w:val="000000"/>
                            <w:sz w:val="15"/>
                            <w:szCs w:val="15"/>
                          </w:rPr>
                          <w:t>B2</w:t>
                        </w:r>
                      </w:p>
                    </w:txbxContent>
                  </v:textbox>
                </v:rect>
                <v:rect id="矩形 81" o:spid="_x0000_s1056" style="position:absolute;left:17377;top:18929;width:3613;height:3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" filled="f" stroked="f" strokeweight="1pt">
                  <v:textbox>
                    <w:txbxContent>
                      <w:p w14:paraId="0AAEA0A6" w14:textId="77777777" w:rsidR="002B7410" w:rsidRDefault="002B7410" w:rsidP="0092791A">
                        <w:pPr>
                          <w:pStyle w:val="NormalWeb"/>
                          <w:spacing w:before="0" w:beforeAutospacing="0" w:after="0" w:afterAutospacing="0"/>
                          <w:jc w:val="center"/>
                        </w:pPr>
                        <w:r>
                          <w:rPr>
                            <w:rFonts w:ascii="Times New Roman" w:hAnsi="Times New Roman" w:hint="eastAsia"/>
                            <w:color w:val="000000"/>
                            <w:sz w:val="15"/>
                            <w:szCs w:val="15"/>
                          </w:rPr>
                          <w:t>B1</w:t>
                        </w:r>
                      </w:p>
                    </w:txbxContent>
                  </v:textbox>
                </v:rect>
                <v:rect id="矩形 83" o:spid="_x0000_s1057" style="position:absolute;left:19590;top:16919;width:3614;height:3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" filled="f" stroked="f" strokeweight="1pt">
                  <v:textbox>
                    <w:txbxContent>
                      <w:p w14:paraId="6855C217" w14:textId="77777777" w:rsidR="002B7410" w:rsidRDefault="002B7410" w:rsidP="0092791A">
                        <w:pPr>
                          <w:pStyle w:val="NormalWeb"/>
                          <w:spacing w:before="0" w:beforeAutospacing="0" w:after="0" w:afterAutospacing="0"/>
                          <w:jc w:val="center"/>
                        </w:pPr>
                        <w:r>
                          <w:rPr>
                            <w:rFonts w:ascii="Times New Roman" w:hAnsi="Times New Roman" w:hint="eastAsia"/>
                            <w:color w:val="000000"/>
                            <w:sz w:val="15"/>
                            <w:szCs w:val="15"/>
                          </w:rPr>
                          <w:t>B3</w:t>
                        </w:r>
                      </w:p>
                    </w:txbxContent>
                  </v:textbox>
                </v:rect>
                <v:rect id="矩形 84" o:spid="_x0000_s1058" style="position:absolute;left:19742;top:12866;width:3613;height:3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" filled="f" stroked="f" strokeweight="1pt">
                  <v:textbox>
                    <w:txbxContent>
                      <w:p w14:paraId="3D03D8A1" w14:textId="77777777" w:rsidR="002B7410" w:rsidRDefault="002B7410" w:rsidP="0092791A">
                        <w:pPr>
                          <w:pStyle w:val="NormalWeb"/>
                          <w:spacing w:before="0" w:beforeAutospacing="0" w:after="0" w:afterAutospacing="0"/>
                          <w:jc w:val="center"/>
                        </w:pPr>
                        <w:r>
                          <w:rPr>
                            <w:rFonts w:ascii="Times New Roman" w:hAnsi="Times New Roman" w:hint="eastAsia"/>
                            <w:color w:val="000000"/>
                            <w:sz w:val="15"/>
                            <w:szCs w:val="15"/>
                          </w:rPr>
                          <w:t>B4</w:t>
                        </w:r>
                      </w:p>
                    </w:txbxContent>
                  </v:textbox>
                </v:rect>
                <v:rect id="矩形 92" o:spid="_x0000_s1059" style="position:absolute;left:25853;top:17858;width:3613;height:3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" filled="f" stroked="f" strokeweight="1pt">
                  <v:textbox>
                    <w:txbxContent>
                      <w:p w14:paraId="579A5E05" w14:textId="77777777" w:rsidR="002B7410" w:rsidRDefault="002B7410" w:rsidP="0092791A">
                        <w:pPr>
                          <w:pStyle w:val="NormalWeb"/>
                          <w:spacing w:before="0" w:beforeAutospacing="0" w:after="0" w:afterAutospacing="0"/>
                          <w:jc w:val="center"/>
                        </w:pPr>
                        <w:r>
                          <w:rPr>
                            <w:rFonts w:ascii="Times New Roman" w:hAnsi="Times New Roman" w:hint="eastAsia"/>
                            <w:color w:val="000000"/>
                            <w:sz w:val="15"/>
                            <w:szCs w:val="15"/>
                          </w:rPr>
                          <w:t>B5</w:t>
                        </w:r>
                      </w:p>
                    </w:txbxContent>
                  </v:textbox>
                </v:rect>
                <v:rect id="矩形 93" o:spid="_x0000_s1060" style="position:absolute;left:22951;top:20993;width:3613;height:3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" filled="f" stroked="f" strokeweight="1pt">
                  <v:textbox>
                    <w:txbxContent>
                      <w:p w14:paraId="5815D53C" w14:textId="77777777" w:rsidR="002B7410" w:rsidRDefault="002B7410" w:rsidP="0092791A">
                        <w:pPr>
                          <w:pStyle w:val="NormalWeb"/>
                          <w:spacing w:before="0" w:beforeAutospacing="0" w:after="0" w:afterAutospacing="0"/>
                          <w:jc w:val="center"/>
                        </w:pPr>
                        <w:r>
                          <w:rPr>
                            <w:rFonts w:ascii="Times New Roman" w:hAnsi="Times New Roman" w:hint="eastAsia"/>
                            <w:color w:val="000000"/>
                            <w:sz w:val="15"/>
                            <w:szCs w:val="15"/>
                          </w:rPr>
                          <w:t>B6</w:t>
                        </w:r>
                      </w:p>
                    </w:txbxContent>
                  </v:textbox>
                </v:rect>
                <v:rect id="矩形 94" o:spid="_x0000_s1061" style="position:absolute;left:20764;top:19266;width:3613;height:3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" filled="f" stroked="f" strokeweight="1pt">
                  <v:textbox>
                    <w:txbxContent>
                      <w:p w14:paraId="58A23C75" w14:textId="77777777" w:rsidR="002B7410" w:rsidRDefault="002B7410" w:rsidP="0092791A">
                        <w:pPr>
                          <w:pStyle w:val="NormalWeb"/>
                          <w:spacing w:before="0" w:beforeAutospacing="0" w:after="0" w:afterAutospacing="0"/>
                          <w:jc w:val="center"/>
                        </w:pPr>
                        <w:r>
                          <w:rPr>
                            <w:rFonts w:ascii="Times New Roman" w:hAnsi="Times New Roman" w:hint="eastAsia"/>
                            <w:color w:val="000000"/>
                            <w:sz w:val="15"/>
                            <w:szCs w:val="15"/>
                          </w:rPr>
                          <w:t>B7</w:t>
                        </w:r>
                      </w:p>
                    </w:txbxContent>
                  </v:textbox>
                </v:rect>
                <v:rect id="矩形 95" o:spid="_x0000_s1062" style="position:absolute;left:28071;top:12640;width:3613;height:3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" filled="f" stroked="f" strokeweight="1pt">
                  <v:textbox>
                    <w:txbxContent>
                      <w:p w14:paraId="62F6304A" w14:textId="77777777" w:rsidR="002B7410" w:rsidRDefault="002B7410" w:rsidP="0092791A">
                        <w:pPr>
                          <w:pStyle w:val="NormalWeb"/>
                          <w:spacing w:before="0" w:beforeAutospacing="0" w:after="0" w:afterAutospacing="0"/>
                          <w:jc w:val="center"/>
                        </w:pPr>
                        <w:r>
                          <w:rPr>
                            <w:rFonts w:ascii="Times New Roman" w:hAnsi="Times New Roman" w:hint="eastAsia"/>
                            <w:color w:val="000000"/>
                            <w:sz w:val="15"/>
                            <w:szCs w:val="15"/>
                          </w:rPr>
                          <w:t>B8</w:t>
                        </w:r>
                      </w:p>
                    </w:txbxContent>
                  </v:textbox>
                </v:rect>
                <v:shape id="直接箭头连接符 75" o:spid="_x0000_s1063" type="#_x0000_t32" style="position:absolute;left:29975;top:7275;width:1252;height:57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" strokecolor="black [3213]" strokeweight=".5pt">
                  <v:stroke endarrow="block" joinstyle="miter"/>
                </v:shape>
                <v:shape id="直接箭头连接符 76" o:spid="_x0000_s1064" type="#_x0000_t32" style="position:absolute;left:22394;top:7594;width:8843;height:72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" strokecolor="black [3213]" strokeweight=".5pt">
                  <v:stroke endarrow="block" joinstyle="miter"/>
                </v:shape>
                <v:shape id="直接箭头连接符 77" o:spid="_x0000_s1065" type="#_x0000_t32" style="position:absolute;left:27622;top:7594;width:3615;height:109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" strokecolor="black [3213]" strokeweight=".5pt">
                  <v:stroke endarrow="block" joinstyle="miter"/>
                </v:shape>
                <v:shape id="直接箭头连接符 78" o:spid="_x0000_s1066" type="#_x0000_t32" style="position:absolute;left:22165;top:7832;width:8844;height:1112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" strokecolor="black [3213]" strokeweight=".5pt">
                  <v:stroke endarrow="block" joinstyle="miter"/>
                </v:shape>
                <v:shape id="直接箭头连接符 79" o:spid="_x0000_s1067" type="#_x0000_t32" style="position:absolute;left:23844;top:7594;width:7393;height:13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" strokecolor="black [3213]" strokeweight=".5pt">
                  <v:stroke endarrow="block" joinstyle="miter"/>
                </v:shape>
                <v:shape id="直接箭头连接符 80" o:spid="_x0000_s1068" type="#_x0000_t32" style="position:absolute;left:24373;top:7832;width:6851;height:1408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" strokecolor="black [3213]" strokeweight=".5pt">
                  <v:stroke endarrow="block" joinstyle="miter"/>
                </v:shape>
                <v:shape id="任意多边形 82" o:spid="_x0000_s1069" style="position:absolute;left:19436;top:7833;width:11633;height:12539;visibility:visible;mso-wrap-style:square;v-text-anchor:middle" coordsize="1163318,1253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" path="m1163318,c707250,40363,251182,80727,72376,289711v-178806,208984,31687,831410,18107,964194e" filled="f" strokecolor="black [3213]">
                  <v:stroke endarrow="block" joinstyle="miter"/>
                  <v:path arrowok="t" o:connecttype="custom" o:connectlocs="1163318,0;72376,289711;90483,1253905" o:connectangles="0,0,0"/>
                </v:shape>
                <v:shape id="任意多边形 85" o:spid="_x0000_s1070" style="position:absolute;left:27991;top:13356;width:3215;height:5341;visibility:visible;mso-wrap-style:square;v-text-anchor:middle" coordsize="321576,534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" path="m208230,v69410,111659,138820,223318,104115,312344c277640,401370,28669,483606,,534154e" filled="f" strokecolor="black [3213]">
                  <v:stroke endarrow="block" joinstyle="miter"/>
                  <v:path arrowok="t" o:connecttype="custom" o:connectlocs="208230,0;312345,312344;0,534154" o:connectangles="0,0,0"/>
                </v:shape>
                <v:shape id="任意多边形 86" o:spid="_x0000_s1071" style="position:absolute;left:24415;top:13401;width:8598;height:8478;visibility:visible;mso-wrap-style:square;v-text-anchor:middle" coordsize="859880,847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" path="m574895,c751814,196913,928734,393826,832918,534155,737102,674484,6035,885732,,841973e" filled="f" strokecolor="black [3213]">
                  <v:stroke endarrow="block" joinstyle="miter"/>
                  <v:path arrowok="t" o:connecttype="custom" o:connectlocs="574895,0;832918,534155;0,841973" o:connectangles="0,0,0"/>
                </v:shape>
                <v:shape id="任意多边形 87" o:spid="_x0000_s1072" style="position:absolute;left:23509;top:13401;width:11675;height:10709;visibility:visible;mso-wrap-style:square;v-text-anchor:middle" coordsize="1167483,1070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" path="m660903,v285938,153532,571877,307064,493414,484361c1075854,661658,382509,1007953,190123,1063783,-2263,1119613,20370,829901,,819339e" filled="f" strokecolor="black [3213]">
                  <v:stroke endarrow="block" joinstyle="miter"/>
                  <v:path arrowok="t" o:connecttype="custom" o:connectlocs="660903,0;1154317,484361;190123,1063783;0,819339" o:connectangles="0,0,0,0"/>
                </v:shape>
                <v:shape id="任意多边形 88" o:spid="_x0000_s1073" style="position:absolute;left:30209;top:7607;width:2644;height:5749;visibility:visible;mso-wrap-style:square;v-text-anchor:middle" coordsize="264397,574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" path="m,574895c120336,493791,240672,412687,262551,316871,284430,221055,104116,39232,131276,e" filled="f" strokecolor="black [3213]">
                  <v:stroke endarrow="block" joinstyle="miter"/>
                  <v:path arrowok="t" o:connecttype="custom" o:connectlocs="0,574895;262551,316871;131276,0" o:connectangles="0,0,0"/>
                </v:shape>
                <v:rect id="矩形 107" o:spid="_x0000_s1074" style="position:absolute;left:5089;top:15686;width:2077;height:29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" filled="f" stroked="f" strokeweight="1pt">
                  <v:textbox>
                    <w:txbxContent>
                      <w:p w14:paraId="19A77448" w14:textId="77777777" w:rsidR="002B7410" w:rsidRDefault="002B7410" w:rsidP="0092791A">
                        <w:pPr>
                          <w:pStyle w:val="NormalWeb"/>
                          <w:spacing w:before="0" w:beforeAutospacing="0" w:after="0" w:afterAutospacing="0"/>
                          <w:jc w:val="center"/>
                        </w:pPr>
                        <w:r>
                          <w:rPr>
                            <w:rFonts w:ascii="Times New Roman" w:hAnsi="Times New Roman" w:cs="Times New Roman" w:hint="eastAsia"/>
                            <w:color w:val="000000"/>
                            <w:kern w:val="2"/>
                            <w:sz w:val="15"/>
                            <w:szCs w:val="15"/>
                          </w:rPr>
                          <w:t>0</w:t>
                        </w:r>
                      </w:p>
                    </w:txbxContent>
                  </v:textbox>
                </v:rect>
                <v:rect id="矩形 108" o:spid="_x0000_s1075" style="position:absolute;left:36306;top:15638;width:8117;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" filled="f" stroked="f" strokeweight="1pt">
                  <v:textbox>
                    <w:txbxContent>
                      <w:p w14:paraId="4824A920" w14:textId="77777777" w:rsidR="002B7410" w:rsidRPr="008B59A4" w:rsidRDefault="002B7410" w:rsidP="0092791A">
                        <w:pPr>
                          <w:pStyle w:val="NormalWeb"/>
                          <w:spacing w:before="0" w:beforeAutospacing="0" w:after="0" w:afterAutospacing="0"/>
                          <w:jc w:val="center"/>
                          <w:rPr>
                            <w:rFonts w:ascii="Times New Roman" w:hAnsi="Times New Roman" w:cs="Times New Roman"/>
                            <w:color w:val="000000" w:themeColor="text1"/>
                            <w:sz w:val="21"/>
                            <w:szCs w:val="21"/>
                          </w:rPr>
                        </w:pPr>
                        <w:r w:rsidRPr="008B59A4">
                          <w:rPr>
                            <w:rFonts w:ascii="Times New Roman" w:hAnsi="Times New Roman" w:cs="Times New Roman"/>
                            <w:color w:val="000000" w:themeColor="text1"/>
                            <w:sz w:val="21"/>
                            <w:szCs w:val="21"/>
                          </w:rPr>
                          <w:t>Prominence</w:t>
                        </w:r>
                      </w:p>
                    </w:txbxContent>
                  </v:textbox>
                </v:rect>
                <v:rect id="矩形 109" o:spid="_x0000_s1076" style="position:absolute;left:5358;top:360;width:7925;height:29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" filled="f" stroked="f" strokeweight="1pt">
                  <v:textbox>
                    <w:txbxContent>
                      <w:p w14:paraId="41790897" w14:textId="77777777" w:rsidR="002B7410" w:rsidRPr="008B59A4" w:rsidRDefault="002B7410" w:rsidP="0092791A">
                        <w:pPr>
                          <w:pStyle w:val="NormalWeb"/>
                          <w:spacing w:before="0" w:beforeAutospacing="0" w:after="0" w:afterAutospacing="0"/>
                          <w:jc w:val="center"/>
                          <w:rPr>
                            <w:rFonts w:ascii="Times New Roman" w:hAnsi="Times New Roman"/>
                            <w:color w:val="000000"/>
                            <w:sz w:val="21"/>
                            <w:szCs w:val="21"/>
                          </w:rPr>
                        </w:pPr>
                        <w:r w:rsidRPr="008B59A4">
                          <w:rPr>
                            <w:rFonts w:ascii="Times New Roman" w:hAnsi="Times New Roman"/>
                            <w:color w:val="000000"/>
                            <w:sz w:val="21"/>
                            <w:szCs w:val="21"/>
                          </w:rPr>
                          <w:t>Net Cause</w:t>
                        </w:r>
                      </w:p>
                    </w:txbxContent>
                  </v:textbox>
                </v:rect>
                <w10:wrap type="square"/>
              </v:group>
            </w:pict>
          </mc:Fallback>
        </mc:AlternateContent>
      </w:r>
      <w:r w:rsidR="00F47094" w:rsidRPr="00C20693">
        <w:rPr>
          <w:rFonts w:ascii="Times New Roman" w:eastAsia="Times New Roman" w:hAnsi="Times New Roman" w:cs="TimesLTStd-Roman"/>
          <w:spacing w:val="-2"/>
          <w:kern w:val="0"/>
          <w:sz w:val="20"/>
          <w:szCs w:val="20"/>
          <w:lang w:eastAsia="en-US"/>
        </w:rPr>
        <w:t>with each other, and then establish two dominance matrixes: internal strength and direct relationship. The complete dominance matrix is shown in Table 10 and the ranking results can be found in Table 11.</w:t>
      </w:r>
    </w:p>
    <w:p w14:paraId="3295ED1C" w14:textId="5E83F444" w:rsidR="0092791A" w:rsidRDefault="0092791A" w:rsidP="0092791A">
      <w:pPr>
        <w:tabs>
          <w:tab w:val="left" w:pos="720"/>
          <w:tab w:val="left" w:pos="1440"/>
          <w:tab w:val="left" w:pos="2160"/>
          <w:tab w:val="left" w:pos="5275"/>
          <w:tab w:val="left" w:pos="8554"/>
        </w:tabs>
        <w:spacing w:line="360" w:lineRule="auto"/>
        <w:rPr>
          <w:rFonts w:ascii="Helvetica" w:eastAsia="Times New Roman" w:hAnsi="Helvetica" w:cs="Helvetica"/>
          <w:b/>
          <w:bCs/>
          <w:color w:val="000000"/>
          <w:sz w:val="14"/>
          <w:szCs w:val="14"/>
          <w:lang w:val="en-CA"/>
        </w:rPr>
      </w:pPr>
      <w:r w:rsidRPr="002E5E0F">
        <w:rPr>
          <w:rFonts w:ascii="Helvetica" w:eastAsia="Times New Roman" w:hAnsi="Helvetica" w:cs="Helvetica"/>
          <w:b/>
          <w:bCs/>
          <w:color w:val="0070C0"/>
          <w:sz w:val="14"/>
          <w:szCs w:val="14"/>
          <w:lang w:val="en-CA"/>
        </w:rPr>
        <w:t>FIGURE</w:t>
      </w:r>
      <w:r w:rsidRPr="002E5E0F">
        <w:rPr>
          <w:rFonts w:ascii="Helvetica" w:eastAsia="Times New Roman" w:hAnsi="Helvetica" w:cs="Helvetica" w:hint="eastAsia"/>
          <w:b/>
          <w:bCs/>
          <w:color w:val="0070C0"/>
          <w:sz w:val="14"/>
          <w:szCs w:val="14"/>
          <w:lang w:val="en-CA"/>
        </w:rPr>
        <w:t xml:space="preserve"> 1</w:t>
      </w:r>
      <w:r w:rsidRPr="002E5E0F">
        <w:rPr>
          <w:rFonts w:ascii="Helvetica" w:eastAsia="Times New Roman" w:hAnsi="Helvetica" w:cs="Helvetica" w:hint="eastAsia"/>
          <w:b/>
          <w:bCs/>
          <w:color w:val="000000"/>
          <w:sz w:val="14"/>
          <w:szCs w:val="14"/>
          <w:lang w:val="en-CA"/>
        </w:rPr>
        <w:t>. Overall p</w:t>
      </w:r>
      <w:r w:rsidRPr="002E5E0F">
        <w:rPr>
          <w:rFonts w:ascii="Helvetica" w:eastAsia="Times New Roman" w:hAnsi="Helvetica" w:cs="Helvetica"/>
          <w:b/>
          <w:bCs/>
          <w:color w:val="000000"/>
          <w:sz w:val="14"/>
          <w:szCs w:val="14"/>
          <w:lang w:val="en-CA"/>
        </w:rPr>
        <w:t>rominence-</w:t>
      </w:r>
      <w:r w:rsidRPr="002E5E0F">
        <w:rPr>
          <w:rFonts w:ascii="Helvetica" w:eastAsia="Times New Roman" w:hAnsi="Helvetica" w:cs="Helvetica" w:hint="eastAsia"/>
          <w:b/>
          <w:bCs/>
          <w:color w:val="000000"/>
          <w:sz w:val="14"/>
          <w:szCs w:val="14"/>
          <w:lang w:val="en-CA"/>
        </w:rPr>
        <w:t>c</w:t>
      </w:r>
      <w:r w:rsidRPr="002E5E0F">
        <w:rPr>
          <w:rFonts w:ascii="Helvetica" w:eastAsia="Times New Roman" w:hAnsi="Helvetica" w:cs="Helvetica"/>
          <w:b/>
          <w:bCs/>
          <w:color w:val="000000"/>
          <w:sz w:val="14"/>
          <w:szCs w:val="14"/>
          <w:lang w:val="en-CA"/>
        </w:rPr>
        <w:t xml:space="preserve">ausal </w:t>
      </w:r>
      <w:r w:rsidRPr="002E5E0F">
        <w:rPr>
          <w:rFonts w:ascii="Helvetica" w:eastAsia="Times New Roman" w:hAnsi="Helvetica" w:cs="Helvetica" w:hint="eastAsia"/>
          <w:b/>
          <w:bCs/>
          <w:color w:val="000000"/>
          <w:sz w:val="14"/>
          <w:szCs w:val="14"/>
          <w:lang w:val="en-CA"/>
        </w:rPr>
        <w:t>relationship diagram</w:t>
      </w:r>
      <w:r w:rsidRPr="002E5E0F">
        <w:rPr>
          <w:rFonts w:ascii="Helvetica" w:eastAsia="Times New Roman" w:hAnsi="Helvetica" w:cs="Helvetica"/>
          <w:b/>
          <w:bCs/>
          <w:color w:val="000000"/>
          <w:sz w:val="14"/>
          <w:szCs w:val="14"/>
          <w:lang w:val="en-CA"/>
        </w:rPr>
        <w:t>.</w:t>
      </w:r>
    </w:p>
    <w:p w14:paraId="0C616929" w14:textId="098294AC" w:rsidR="0092791A" w:rsidRDefault="0092791A" w:rsidP="0092791A">
      <w:pPr>
        <w:spacing w:line="0" w:lineRule="atLeast"/>
        <w:rPr>
          <w:rFonts w:ascii="Helvetica" w:eastAsia="Times New Roman" w:hAnsi="Helvetica" w:cs="Helvetica"/>
          <w:b/>
          <w:bCs/>
          <w:color w:val="000000"/>
          <w:sz w:val="14"/>
          <w:szCs w:val="14"/>
          <w:lang w:val="en-CA"/>
        </w:rPr>
      </w:pPr>
      <w:r w:rsidRPr="00EA11C3">
        <w:rPr>
          <w:rFonts w:ascii="Helvetica" w:eastAsia="Times New Roman" w:hAnsi="Helvetica" w:cs="Helvetica"/>
          <w:b/>
          <w:bCs/>
          <w:color w:val="0070C0"/>
          <w:sz w:val="14"/>
          <w:szCs w:val="14"/>
          <w:lang w:val="en-CA"/>
        </w:rPr>
        <w:t>TABLE 11</w:t>
      </w:r>
      <w:r w:rsidRPr="00EA11C3">
        <w:rPr>
          <w:rFonts w:ascii="Helvetica" w:eastAsia="Times New Roman" w:hAnsi="Helvetica" w:cs="Helvetica"/>
          <w:b/>
          <w:bCs/>
          <w:color w:val="000000"/>
          <w:sz w:val="14"/>
          <w:szCs w:val="14"/>
          <w:lang w:val="en-CA"/>
        </w:rPr>
        <w:t xml:space="preserve">. Ranking of challenges to CE practices. </w:t>
      </w:r>
    </w:p>
    <w:p w14:paraId="718E3FD5" w14:textId="77777777" w:rsidR="0092791A" w:rsidRDefault="0092791A" w:rsidP="0092791A">
      <w:pPr>
        <w:spacing w:line="0" w:lineRule="atLeast"/>
        <w:rPr>
          <w:rFonts w:ascii="Helvetica" w:eastAsia="Times New Roman" w:hAnsi="Helvetica" w:cs="Helvetica"/>
          <w:b/>
          <w:bCs/>
          <w:color w:val="000000"/>
          <w:sz w:val="14"/>
          <w:szCs w:val="14"/>
          <w:lang w:val="en-CA"/>
        </w:rPr>
      </w:pPr>
    </w:p>
    <w:tbl>
      <w:tblPr>
        <w:tblpPr w:leftFromText="180" w:rightFromText="180" w:vertAnchor="text" w:horzAnchor="margin" w:tblpY="44"/>
        <w:tblW w:w="10264" w:type="pct"/>
        <w:tblBorders>
          <w:top w:val="single" w:sz="8" w:space="0" w:color="auto"/>
          <w:bottom w:val="single" w:sz="8" w:space="0" w:color="auto"/>
          <w:insideH w:val="single" w:sz="4" w:space="0" w:color="auto"/>
        </w:tblBorders>
        <w:tblLook w:val="0000" w:firstRow="0" w:lastRow="0" w:firstColumn="0" w:lastColumn="0" w:noHBand="0" w:noVBand="0"/>
      </w:tblPr>
      <w:tblGrid>
        <w:gridCol w:w="1868"/>
        <w:gridCol w:w="2849"/>
        <w:gridCol w:w="1123"/>
        <w:gridCol w:w="1866"/>
        <w:gridCol w:w="1121"/>
      </w:tblGrid>
      <w:tr w:rsidR="0092791A" w:rsidRPr="00EA11C3" w14:paraId="5EB4F114" w14:textId="77777777" w:rsidTr="0092791A">
        <w:trPr>
          <w:trHeight w:val="224"/>
        </w:trPr>
        <w:tc>
          <w:tcPr>
            <w:tcW w:w="1058" w:type="pct"/>
            <w:tcBorders>
              <w:top w:val="single" w:sz="12" w:space="0" w:color="auto"/>
              <w:bottom w:val="single" w:sz="4" w:space="0" w:color="auto"/>
            </w:tcBorders>
            <w:shd w:val="clear" w:color="auto" w:fill="auto"/>
            <w:vAlign w:val="center"/>
          </w:tcPr>
          <w:p w14:paraId="4D43F87F" w14:textId="77777777" w:rsidR="0092791A" w:rsidRPr="00EA11C3" w:rsidRDefault="0092791A" w:rsidP="0092791A">
            <w:pPr>
              <w:keepNext/>
              <w:keepLines/>
              <w:widowControl/>
              <w:jc w:val="center"/>
              <w:rPr>
                <w:rFonts w:asciiTheme="majorBidi" w:hAnsiTheme="majorBidi" w:cstheme="majorBidi"/>
                <w:bCs/>
                <w:color w:val="000000"/>
                <w:kern w:val="0"/>
                <w:sz w:val="16"/>
                <w:szCs w:val="16"/>
              </w:rPr>
            </w:pPr>
            <w:r w:rsidRPr="00EA11C3">
              <w:rPr>
                <w:rFonts w:asciiTheme="majorBidi" w:eastAsia="SimSun" w:hAnsiTheme="majorBidi" w:cstheme="majorBidi"/>
                <w:bCs/>
                <w:color w:val="000000"/>
                <w:kern w:val="0"/>
                <w:sz w:val="16"/>
                <w:szCs w:val="16"/>
              </w:rPr>
              <w:t>Challenges</w:t>
            </w:r>
          </w:p>
        </w:tc>
        <w:tc>
          <w:tcPr>
            <w:tcW w:w="1614" w:type="pct"/>
            <w:tcBorders>
              <w:top w:val="single" w:sz="12" w:space="0" w:color="auto"/>
              <w:bottom w:val="single" w:sz="4" w:space="0" w:color="auto"/>
            </w:tcBorders>
            <w:shd w:val="clear" w:color="auto" w:fill="auto"/>
            <w:noWrap/>
            <w:vAlign w:val="center"/>
          </w:tcPr>
          <w:p w14:paraId="43A0EEA9" w14:textId="77777777" w:rsidR="0092791A" w:rsidRPr="00EA11C3" w:rsidRDefault="0092791A" w:rsidP="0092791A">
            <w:pPr>
              <w:keepNext/>
              <w:keepLines/>
              <w:widowControl/>
              <w:jc w:val="center"/>
              <w:rPr>
                <w:rFonts w:asciiTheme="majorBidi" w:hAnsiTheme="majorBidi" w:cstheme="majorBidi"/>
                <w:bCs/>
                <w:color w:val="000000"/>
                <w:kern w:val="0"/>
                <w:sz w:val="16"/>
                <w:szCs w:val="16"/>
              </w:rPr>
            </w:pPr>
            <w:r w:rsidRPr="00EA11C3">
              <w:rPr>
                <w:rFonts w:asciiTheme="majorBidi" w:hAnsiTheme="majorBidi" w:cstheme="majorBidi"/>
                <w:bCs/>
                <w:color w:val="000000"/>
                <w:kern w:val="0"/>
                <w:sz w:val="16"/>
                <w:szCs w:val="16"/>
              </w:rPr>
              <w:t>D</w:t>
            </w:r>
            <w:r w:rsidRPr="00EA11C3">
              <w:rPr>
                <w:rFonts w:asciiTheme="majorBidi" w:eastAsia="SimSun" w:hAnsiTheme="majorBidi" w:cstheme="majorBidi"/>
                <w:bCs/>
                <w:color w:val="000000"/>
                <w:kern w:val="0"/>
                <w:sz w:val="16"/>
                <w:szCs w:val="16"/>
              </w:rPr>
              <w:t>irect relationship</w:t>
            </w:r>
          </w:p>
        </w:tc>
        <w:tc>
          <w:tcPr>
            <w:tcW w:w="636" w:type="pct"/>
            <w:tcBorders>
              <w:top w:val="single" w:sz="12" w:space="0" w:color="auto"/>
              <w:bottom w:val="single" w:sz="4" w:space="0" w:color="auto"/>
            </w:tcBorders>
            <w:vAlign w:val="center"/>
          </w:tcPr>
          <w:p w14:paraId="0FF0B106" w14:textId="77777777" w:rsidR="0092791A" w:rsidRPr="00EA11C3" w:rsidRDefault="0092791A" w:rsidP="0092791A">
            <w:pPr>
              <w:keepNext/>
              <w:keepLines/>
              <w:jc w:val="center"/>
              <w:rPr>
                <w:rFonts w:asciiTheme="majorBidi" w:eastAsia="SimSun" w:hAnsiTheme="majorBidi" w:cstheme="majorBidi"/>
                <w:bCs/>
                <w:color w:val="000000"/>
                <w:kern w:val="0"/>
                <w:sz w:val="16"/>
                <w:szCs w:val="16"/>
              </w:rPr>
            </w:pPr>
            <w:r w:rsidRPr="00EA11C3">
              <w:rPr>
                <w:rFonts w:asciiTheme="majorBidi" w:eastAsia="SimSun" w:hAnsiTheme="majorBidi" w:cstheme="majorBidi"/>
                <w:bCs/>
                <w:color w:val="000000"/>
                <w:kern w:val="0"/>
                <w:sz w:val="16"/>
                <w:szCs w:val="16"/>
              </w:rPr>
              <w:t>Rank</w:t>
            </w:r>
          </w:p>
        </w:tc>
        <w:tc>
          <w:tcPr>
            <w:tcW w:w="1057" w:type="pct"/>
            <w:tcBorders>
              <w:top w:val="single" w:sz="12" w:space="0" w:color="auto"/>
              <w:bottom w:val="single" w:sz="4" w:space="0" w:color="auto"/>
            </w:tcBorders>
            <w:vAlign w:val="center"/>
          </w:tcPr>
          <w:p w14:paraId="1FC3EEAD" w14:textId="77777777" w:rsidR="0092791A" w:rsidRPr="00EA11C3" w:rsidRDefault="0092791A" w:rsidP="0092791A">
            <w:pPr>
              <w:keepNext/>
              <w:keepLines/>
              <w:jc w:val="center"/>
              <w:rPr>
                <w:rFonts w:asciiTheme="majorBidi" w:eastAsia="SimSun" w:hAnsiTheme="majorBidi" w:cstheme="majorBidi"/>
                <w:bCs/>
                <w:color w:val="000000"/>
                <w:kern w:val="0"/>
                <w:sz w:val="16"/>
                <w:szCs w:val="16"/>
              </w:rPr>
            </w:pPr>
            <w:r w:rsidRPr="00EA11C3">
              <w:rPr>
                <w:rFonts w:asciiTheme="majorBidi" w:hAnsiTheme="majorBidi" w:cstheme="majorBidi"/>
                <w:bCs/>
                <w:color w:val="000000"/>
                <w:kern w:val="0"/>
                <w:sz w:val="16"/>
                <w:szCs w:val="16"/>
              </w:rPr>
              <w:t>Internal strength</w:t>
            </w:r>
          </w:p>
        </w:tc>
        <w:tc>
          <w:tcPr>
            <w:tcW w:w="636" w:type="pct"/>
            <w:tcBorders>
              <w:top w:val="single" w:sz="12" w:space="0" w:color="auto"/>
              <w:bottom w:val="single" w:sz="4" w:space="0" w:color="auto"/>
            </w:tcBorders>
            <w:shd w:val="clear" w:color="auto" w:fill="auto"/>
            <w:noWrap/>
            <w:vAlign w:val="center"/>
          </w:tcPr>
          <w:p w14:paraId="3AA81EDE" w14:textId="77777777" w:rsidR="0092791A" w:rsidRPr="00EA11C3" w:rsidRDefault="0092791A" w:rsidP="0092791A">
            <w:pPr>
              <w:keepNext/>
              <w:keepLines/>
              <w:widowControl/>
              <w:jc w:val="center"/>
              <w:rPr>
                <w:rFonts w:asciiTheme="majorBidi" w:hAnsiTheme="majorBidi" w:cstheme="majorBidi"/>
                <w:bCs/>
                <w:color w:val="000000"/>
                <w:kern w:val="0"/>
                <w:sz w:val="16"/>
                <w:szCs w:val="16"/>
              </w:rPr>
            </w:pPr>
            <w:r w:rsidRPr="00EA11C3">
              <w:rPr>
                <w:rFonts w:asciiTheme="majorBidi" w:eastAsia="SimSun" w:hAnsiTheme="majorBidi" w:cstheme="majorBidi"/>
                <w:bCs/>
                <w:color w:val="000000"/>
                <w:kern w:val="0"/>
                <w:sz w:val="16"/>
                <w:szCs w:val="16"/>
              </w:rPr>
              <w:t>Rank</w:t>
            </w:r>
          </w:p>
        </w:tc>
      </w:tr>
      <w:tr w:rsidR="0092791A" w:rsidRPr="00EA11C3" w14:paraId="6A18A072" w14:textId="77777777" w:rsidTr="0092791A">
        <w:trPr>
          <w:trHeight w:val="224"/>
        </w:trPr>
        <w:tc>
          <w:tcPr>
            <w:tcW w:w="1058" w:type="pct"/>
            <w:tcBorders>
              <w:top w:val="single" w:sz="4" w:space="0" w:color="auto"/>
              <w:bottom w:val="nil"/>
            </w:tcBorders>
            <w:shd w:val="clear" w:color="auto" w:fill="auto"/>
            <w:vAlign w:val="center"/>
          </w:tcPr>
          <w:p w14:paraId="5E918293" w14:textId="77777777" w:rsidR="0092791A" w:rsidRPr="00EA11C3" w:rsidRDefault="0092791A" w:rsidP="0092791A">
            <w:pPr>
              <w:spacing w:line="0" w:lineRule="atLeast"/>
              <w:jc w:val="center"/>
              <w:rPr>
                <w:rFonts w:asciiTheme="majorBidi" w:hAnsiTheme="majorBidi" w:cstheme="majorBidi"/>
                <w:color w:val="000000" w:themeColor="text1"/>
                <w:sz w:val="16"/>
                <w:szCs w:val="16"/>
              </w:rPr>
            </w:pPr>
            <w:r w:rsidRPr="00EA11C3">
              <w:rPr>
                <w:rFonts w:asciiTheme="majorBidi" w:hAnsiTheme="majorBidi" w:cstheme="majorBidi"/>
                <w:color w:val="000000" w:themeColor="text1"/>
                <w:sz w:val="16"/>
                <w:szCs w:val="16"/>
              </w:rPr>
              <w:t>(B1)</w:t>
            </w:r>
          </w:p>
        </w:tc>
        <w:tc>
          <w:tcPr>
            <w:tcW w:w="1614" w:type="pct"/>
            <w:tcBorders>
              <w:top w:val="single" w:sz="4" w:space="0" w:color="auto"/>
              <w:bottom w:val="nil"/>
            </w:tcBorders>
            <w:shd w:val="clear" w:color="auto" w:fill="auto"/>
            <w:noWrap/>
            <w:vAlign w:val="center"/>
          </w:tcPr>
          <w:p w14:paraId="0F4B3A57" w14:textId="77777777" w:rsidR="0092791A" w:rsidRPr="00EA11C3" w:rsidRDefault="0092791A" w:rsidP="0092791A">
            <w:pPr>
              <w:jc w:val="center"/>
              <w:rPr>
                <w:rFonts w:asciiTheme="majorBidi" w:eastAsia="SimSun" w:hAnsiTheme="majorBidi" w:cstheme="majorBidi"/>
                <w:color w:val="000000"/>
                <w:sz w:val="16"/>
                <w:szCs w:val="16"/>
              </w:rPr>
            </w:pPr>
            <w:r w:rsidRPr="00EA11C3">
              <w:rPr>
                <w:rFonts w:asciiTheme="majorBidi" w:hAnsiTheme="majorBidi" w:cstheme="majorBidi"/>
                <w:color w:val="000000"/>
                <w:sz w:val="16"/>
                <w:szCs w:val="16"/>
              </w:rPr>
              <w:t>[2.5,15.02]</w:t>
            </w:r>
          </w:p>
        </w:tc>
        <w:tc>
          <w:tcPr>
            <w:tcW w:w="636" w:type="pct"/>
            <w:tcBorders>
              <w:top w:val="single" w:sz="4" w:space="0" w:color="auto"/>
              <w:bottom w:val="nil"/>
            </w:tcBorders>
            <w:vAlign w:val="center"/>
          </w:tcPr>
          <w:p w14:paraId="5409D586" w14:textId="77777777" w:rsidR="0092791A" w:rsidRPr="00EA11C3" w:rsidRDefault="0092791A" w:rsidP="0092791A">
            <w:pPr>
              <w:jc w:val="center"/>
              <w:rPr>
                <w:rFonts w:asciiTheme="majorBidi" w:eastAsia="SimSun" w:hAnsiTheme="majorBidi" w:cstheme="majorBidi"/>
                <w:color w:val="000000"/>
                <w:sz w:val="16"/>
                <w:szCs w:val="16"/>
              </w:rPr>
            </w:pPr>
            <w:r w:rsidRPr="00EA11C3">
              <w:rPr>
                <w:rFonts w:asciiTheme="majorBidi" w:hAnsiTheme="majorBidi" w:cstheme="majorBidi"/>
                <w:color w:val="000000"/>
                <w:sz w:val="16"/>
                <w:szCs w:val="16"/>
              </w:rPr>
              <w:t>8</w:t>
            </w:r>
          </w:p>
        </w:tc>
        <w:tc>
          <w:tcPr>
            <w:tcW w:w="1057" w:type="pct"/>
            <w:tcBorders>
              <w:top w:val="single" w:sz="4" w:space="0" w:color="auto"/>
              <w:bottom w:val="nil"/>
            </w:tcBorders>
            <w:vAlign w:val="center"/>
          </w:tcPr>
          <w:p w14:paraId="18515F2E" w14:textId="77777777" w:rsidR="0092791A" w:rsidRPr="00EA11C3" w:rsidRDefault="0092791A" w:rsidP="0092791A">
            <w:pPr>
              <w:jc w:val="center"/>
              <w:rPr>
                <w:rFonts w:asciiTheme="majorBidi" w:hAnsiTheme="majorBidi" w:cstheme="majorBidi"/>
                <w:color w:val="000000"/>
                <w:sz w:val="16"/>
                <w:szCs w:val="16"/>
              </w:rPr>
            </w:pPr>
            <w:r w:rsidRPr="00EA11C3">
              <w:rPr>
                <w:rFonts w:asciiTheme="majorBidi" w:hAnsiTheme="majorBidi" w:cstheme="majorBidi"/>
                <w:color w:val="000000"/>
                <w:sz w:val="16"/>
                <w:szCs w:val="16"/>
              </w:rPr>
              <w:t>[3.64,4.38]</w:t>
            </w:r>
          </w:p>
        </w:tc>
        <w:tc>
          <w:tcPr>
            <w:tcW w:w="636" w:type="pct"/>
            <w:tcBorders>
              <w:top w:val="single" w:sz="4" w:space="0" w:color="auto"/>
              <w:bottom w:val="nil"/>
            </w:tcBorders>
            <w:shd w:val="clear" w:color="auto" w:fill="auto"/>
            <w:noWrap/>
            <w:vAlign w:val="center"/>
          </w:tcPr>
          <w:p w14:paraId="04BD37F7" w14:textId="77777777" w:rsidR="0092791A" w:rsidRPr="00EA11C3" w:rsidRDefault="0092791A" w:rsidP="0092791A">
            <w:pPr>
              <w:jc w:val="center"/>
              <w:rPr>
                <w:rFonts w:asciiTheme="majorBidi" w:eastAsia="SimSun" w:hAnsiTheme="majorBidi" w:cstheme="majorBidi"/>
                <w:color w:val="000000"/>
                <w:sz w:val="16"/>
                <w:szCs w:val="16"/>
              </w:rPr>
            </w:pPr>
            <w:r w:rsidRPr="00EA11C3">
              <w:rPr>
                <w:rFonts w:asciiTheme="majorBidi" w:hAnsiTheme="majorBidi" w:cstheme="majorBidi"/>
                <w:color w:val="000000"/>
                <w:sz w:val="16"/>
                <w:szCs w:val="16"/>
              </w:rPr>
              <w:t>2</w:t>
            </w:r>
          </w:p>
        </w:tc>
      </w:tr>
      <w:tr w:rsidR="0092791A" w:rsidRPr="00EA11C3" w14:paraId="785A9AD0" w14:textId="77777777" w:rsidTr="0092791A">
        <w:trPr>
          <w:trHeight w:val="224"/>
        </w:trPr>
        <w:tc>
          <w:tcPr>
            <w:tcW w:w="1058" w:type="pct"/>
            <w:tcBorders>
              <w:top w:val="nil"/>
              <w:bottom w:val="nil"/>
            </w:tcBorders>
            <w:shd w:val="clear" w:color="auto" w:fill="auto"/>
            <w:vAlign w:val="center"/>
          </w:tcPr>
          <w:p w14:paraId="4DD02B93" w14:textId="77777777" w:rsidR="0092791A" w:rsidRPr="00EA11C3" w:rsidRDefault="0092791A" w:rsidP="0092791A">
            <w:pPr>
              <w:spacing w:line="0" w:lineRule="atLeast"/>
              <w:jc w:val="center"/>
              <w:rPr>
                <w:rFonts w:asciiTheme="majorBidi" w:hAnsiTheme="majorBidi" w:cstheme="majorBidi"/>
                <w:color w:val="000000" w:themeColor="text1"/>
                <w:sz w:val="16"/>
                <w:szCs w:val="16"/>
              </w:rPr>
            </w:pPr>
            <w:r w:rsidRPr="00EA11C3">
              <w:rPr>
                <w:rFonts w:asciiTheme="majorBidi" w:hAnsiTheme="majorBidi" w:cstheme="majorBidi"/>
                <w:color w:val="000000" w:themeColor="text1"/>
                <w:sz w:val="16"/>
                <w:szCs w:val="16"/>
              </w:rPr>
              <w:t>(B2)</w:t>
            </w:r>
          </w:p>
        </w:tc>
        <w:tc>
          <w:tcPr>
            <w:tcW w:w="1614" w:type="pct"/>
            <w:tcBorders>
              <w:top w:val="nil"/>
              <w:bottom w:val="nil"/>
            </w:tcBorders>
            <w:shd w:val="clear" w:color="auto" w:fill="auto"/>
            <w:noWrap/>
            <w:vAlign w:val="center"/>
          </w:tcPr>
          <w:p w14:paraId="46249166" w14:textId="77777777" w:rsidR="0092791A" w:rsidRPr="00EA11C3" w:rsidRDefault="0092791A" w:rsidP="0092791A">
            <w:pPr>
              <w:jc w:val="center"/>
              <w:rPr>
                <w:rFonts w:asciiTheme="majorBidi" w:eastAsia="SimSun" w:hAnsiTheme="majorBidi" w:cstheme="majorBidi"/>
                <w:color w:val="000000"/>
                <w:sz w:val="16"/>
                <w:szCs w:val="16"/>
              </w:rPr>
            </w:pPr>
            <w:r w:rsidRPr="00EA11C3">
              <w:rPr>
                <w:rFonts w:asciiTheme="majorBidi" w:hAnsiTheme="majorBidi" w:cstheme="majorBidi"/>
                <w:color w:val="000000"/>
                <w:sz w:val="16"/>
                <w:szCs w:val="16"/>
              </w:rPr>
              <w:t>[2.98,16.22]</w:t>
            </w:r>
          </w:p>
        </w:tc>
        <w:tc>
          <w:tcPr>
            <w:tcW w:w="636" w:type="pct"/>
            <w:tcBorders>
              <w:top w:val="nil"/>
              <w:bottom w:val="nil"/>
            </w:tcBorders>
            <w:vAlign w:val="center"/>
          </w:tcPr>
          <w:p w14:paraId="03EADE95" w14:textId="77777777" w:rsidR="0092791A" w:rsidRPr="00EA11C3" w:rsidRDefault="0092791A" w:rsidP="0092791A">
            <w:pPr>
              <w:jc w:val="center"/>
              <w:rPr>
                <w:rFonts w:asciiTheme="majorBidi" w:eastAsia="SimSun" w:hAnsiTheme="majorBidi" w:cstheme="majorBidi"/>
                <w:color w:val="000000"/>
                <w:sz w:val="16"/>
                <w:szCs w:val="16"/>
              </w:rPr>
            </w:pPr>
            <w:r w:rsidRPr="00EA11C3">
              <w:rPr>
                <w:rFonts w:asciiTheme="majorBidi" w:hAnsiTheme="majorBidi" w:cstheme="majorBidi"/>
                <w:color w:val="000000"/>
                <w:sz w:val="16"/>
                <w:szCs w:val="16"/>
              </w:rPr>
              <w:t>1</w:t>
            </w:r>
          </w:p>
        </w:tc>
        <w:tc>
          <w:tcPr>
            <w:tcW w:w="1057" w:type="pct"/>
            <w:tcBorders>
              <w:top w:val="nil"/>
              <w:bottom w:val="nil"/>
            </w:tcBorders>
            <w:vAlign w:val="center"/>
          </w:tcPr>
          <w:p w14:paraId="6469BC83" w14:textId="77777777" w:rsidR="0092791A" w:rsidRPr="00EA11C3" w:rsidRDefault="0092791A" w:rsidP="0092791A">
            <w:pPr>
              <w:jc w:val="center"/>
              <w:rPr>
                <w:rFonts w:asciiTheme="majorBidi" w:hAnsiTheme="majorBidi" w:cstheme="majorBidi"/>
                <w:color w:val="000000"/>
                <w:sz w:val="16"/>
                <w:szCs w:val="16"/>
              </w:rPr>
            </w:pPr>
            <w:r w:rsidRPr="00EA11C3">
              <w:rPr>
                <w:rFonts w:asciiTheme="majorBidi" w:hAnsiTheme="majorBidi" w:cstheme="majorBidi"/>
                <w:color w:val="000000"/>
                <w:sz w:val="16"/>
                <w:szCs w:val="16"/>
              </w:rPr>
              <w:t>[3.67,4.52]</w:t>
            </w:r>
          </w:p>
        </w:tc>
        <w:tc>
          <w:tcPr>
            <w:tcW w:w="636" w:type="pct"/>
            <w:tcBorders>
              <w:top w:val="nil"/>
              <w:bottom w:val="nil"/>
            </w:tcBorders>
            <w:shd w:val="clear" w:color="auto" w:fill="auto"/>
            <w:noWrap/>
            <w:vAlign w:val="center"/>
          </w:tcPr>
          <w:p w14:paraId="4771EB3F" w14:textId="77777777" w:rsidR="0092791A" w:rsidRPr="00EA11C3" w:rsidRDefault="0092791A" w:rsidP="0092791A">
            <w:pPr>
              <w:jc w:val="center"/>
              <w:rPr>
                <w:rFonts w:asciiTheme="majorBidi" w:eastAsia="SimSun" w:hAnsiTheme="majorBidi" w:cstheme="majorBidi"/>
                <w:color w:val="000000"/>
                <w:sz w:val="16"/>
                <w:szCs w:val="16"/>
              </w:rPr>
            </w:pPr>
            <w:r w:rsidRPr="00EA11C3">
              <w:rPr>
                <w:rFonts w:asciiTheme="majorBidi" w:hAnsiTheme="majorBidi" w:cstheme="majorBidi"/>
                <w:color w:val="000000"/>
                <w:sz w:val="16"/>
                <w:szCs w:val="16"/>
              </w:rPr>
              <w:t>1</w:t>
            </w:r>
          </w:p>
        </w:tc>
      </w:tr>
      <w:tr w:rsidR="0092791A" w:rsidRPr="00EA11C3" w14:paraId="55B6340A" w14:textId="77777777" w:rsidTr="0092791A">
        <w:trPr>
          <w:trHeight w:val="236"/>
        </w:trPr>
        <w:tc>
          <w:tcPr>
            <w:tcW w:w="1058" w:type="pct"/>
            <w:tcBorders>
              <w:top w:val="nil"/>
              <w:bottom w:val="nil"/>
            </w:tcBorders>
            <w:shd w:val="clear" w:color="auto" w:fill="auto"/>
            <w:vAlign w:val="center"/>
          </w:tcPr>
          <w:p w14:paraId="46F20FFA" w14:textId="77777777" w:rsidR="0092791A" w:rsidRPr="00EA11C3" w:rsidRDefault="0092791A" w:rsidP="0092791A">
            <w:pPr>
              <w:spacing w:line="0" w:lineRule="atLeast"/>
              <w:jc w:val="center"/>
              <w:rPr>
                <w:rFonts w:asciiTheme="majorBidi" w:hAnsiTheme="majorBidi" w:cstheme="majorBidi"/>
                <w:color w:val="000000" w:themeColor="text1"/>
                <w:sz w:val="16"/>
                <w:szCs w:val="16"/>
              </w:rPr>
            </w:pPr>
            <w:r w:rsidRPr="00EA11C3">
              <w:rPr>
                <w:rFonts w:asciiTheme="majorBidi" w:hAnsiTheme="majorBidi" w:cstheme="majorBidi"/>
                <w:color w:val="000000" w:themeColor="text1"/>
                <w:sz w:val="16"/>
                <w:szCs w:val="16"/>
              </w:rPr>
              <w:t>(B3)</w:t>
            </w:r>
          </w:p>
        </w:tc>
        <w:tc>
          <w:tcPr>
            <w:tcW w:w="1614" w:type="pct"/>
            <w:tcBorders>
              <w:top w:val="nil"/>
              <w:bottom w:val="nil"/>
            </w:tcBorders>
            <w:shd w:val="clear" w:color="auto" w:fill="auto"/>
            <w:noWrap/>
            <w:vAlign w:val="center"/>
          </w:tcPr>
          <w:p w14:paraId="4F5BD1BF" w14:textId="77777777" w:rsidR="0092791A" w:rsidRPr="00EA11C3" w:rsidRDefault="0092791A" w:rsidP="0092791A">
            <w:pPr>
              <w:jc w:val="center"/>
              <w:rPr>
                <w:rFonts w:asciiTheme="majorBidi" w:eastAsia="SimSun" w:hAnsiTheme="majorBidi" w:cstheme="majorBidi"/>
                <w:color w:val="000000"/>
                <w:sz w:val="16"/>
                <w:szCs w:val="16"/>
              </w:rPr>
            </w:pPr>
            <w:r w:rsidRPr="00EA11C3">
              <w:rPr>
                <w:rFonts w:asciiTheme="majorBidi" w:hAnsiTheme="majorBidi" w:cstheme="majorBidi"/>
                <w:color w:val="000000"/>
                <w:sz w:val="16"/>
                <w:szCs w:val="16"/>
              </w:rPr>
              <w:t>[2.4,15.29]</w:t>
            </w:r>
          </w:p>
        </w:tc>
        <w:tc>
          <w:tcPr>
            <w:tcW w:w="636" w:type="pct"/>
            <w:tcBorders>
              <w:top w:val="nil"/>
              <w:bottom w:val="nil"/>
            </w:tcBorders>
            <w:vAlign w:val="center"/>
          </w:tcPr>
          <w:p w14:paraId="108A63C2" w14:textId="77777777" w:rsidR="0092791A" w:rsidRPr="00EA11C3" w:rsidRDefault="0092791A" w:rsidP="0092791A">
            <w:pPr>
              <w:jc w:val="center"/>
              <w:rPr>
                <w:rFonts w:asciiTheme="majorBidi" w:eastAsia="SimSun" w:hAnsiTheme="majorBidi" w:cstheme="majorBidi"/>
                <w:color w:val="000000"/>
                <w:sz w:val="16"/>
                <w:szCs w:val="16"/>
              </w:rPr>
            </w:pPr>
            <w:r w:rsidRPr="00EA11C3">
              <w:rPr>
                <w:rFonts w:asciiTheme="majorBidi" w:hAnsiTheme="majorBidi" w:cstheme="majorBidi"/>
                <w:color w:val="000000"/>
                <w:sz w:val="16"/>
                <w:szCs w:val="16"/>
              </w:rPr>
              <w:t>7</w:t>
            </w:r>
          </w:p>
        </w:tc>
        <w:tc>
          <w:tcPr>
            <w:tcW w:w="1057" w:type="pct"/>
            <w:tcBorders>
              <w:top w:val="nil"/>
              <w:bottom w:val="nil"/>
            </w:tcBorders>
            <w:vAlign w:val="center"/>
          </w:tcPr>
          <w:p w14:paraId="2821B503" w14:textId="77777777" w:rsidR="0092791A" w:rsidRPr="00EA11C3" w:rsidRDefault="0092791A" w:rsidP="0092791A">
            <w:pPr>
              <w:jc w:val="center"/>
              <w:rPr>
                <w:rFonts w:asciiTheme="majorBidi" w:hAnsiTheme="majorBidi" w:cstheme="majorBidi"/>
                <w:color w:val="000000"/>
                <w:sz w:val="16"/>
                <w:szCs w:val="16"/>
              </w:rPr>
            </w:pPr>
            <w:r w:rsidRPr="00EA11C3">
              <w:rPr>
                <w:rFonts w:asciiTheme="majorBidi" w:hAnsiTheme="majorBidi" w:cstheme="majorBidi"/>
                <w:color w:val="000000"/>
                <w:sz w:val="16"/>
                <w:szCs w:val="16"/>
              </w:rPr>
              <w:t>[2.09,4.02]</w:t>
            </w:r>
          </w:p>
        </w:tc>
        <w:tc>
          <w:tcPr>
            <w:tcW w:w="636" w:type="pct"/>
            <w:tcBorders>
              <w:top w:val="nil"/>
              <w:bottom w:val="nil"/>
            </w:tcBorders>
            <w:shd w:val="clear" w:color="auto" w:fill="auto"/>
            <w:noWrap/>
            <w:vAlign w:val="center"/>
          </w:tcPr>
          <w:p w14:paraId="3029FC06" w14:textId="77777777" w:rsidR="0092791A" w:rsidRPr="00EA11C3" w:rsidRDefault="0092791A" w:rsidP="0092791A">
            <w:pPr>
              <w:jc w:val="center"/>
              <w:rPr>
                <w:rFonts w:asciiTheme="majorBidi" w:eastAsia="SimSun" w:hAnsiTheme="majorBidi" w:cstheme="majorBidi"/>
                <w:color w:val="000000"/>
                <w:sz w:val="16"/>
                <w:szCs w:val="16"/>
              </w:rPr>
            </w:pPr>
            <w:r w:rsidRPr="00EA11C3">
              <w:rPr>
                <w:rFonts w:asciiTheme="majorBidi" w:hAnsiTheme="majorBidi" w:cstheme="majorBidi"/>
                <w:color w:val="000000"/>
                <w:sz w:val="16"/>
                <w:szCs w:val="16"/>
              </w:rPr>
              <w:t>6</w:t>
            </w:r>
          </w:p>
        </w:tc>
      </w:tr>
      <w:tr w:rsidR="0092791A" w:rsidRPr="00EA11C3" w14:paraId="490D534F" w14:textId="77777777" w:rsidTr="0092791A">
        <w:trPr>
          <w:trHeight w:val="224"/>
        </w:trPr>
        <w:tc>
          <w:tcPr>
            <w:tcW w:w="1058" w:type="pct"/>
            <w:tcBorders>
              <w:top w:val="nil"/>
              <w:bottom w:val="nil"/>
            </w:tcBorders>
            <w:shd w:val="clear" w:color="auto" w:fill="auto"/>
            <w:vAlign w:val="center"/>
          </w:tcPr>
          <w:p w14:paraId="49F756DF" w14:textId="77777777" w:rsidR="0092791A" w:rsidRPr="00EA11C3" w:rsidRDefault="0092791A" w:rsidP="0092791A">
            <w:pPr>
              <w:spacing w:line="0" w:lineRule="atLeast"/>
              <w:jc w:val="center"/>
              <w:rPr>
                <w:rFonts w:asciiTheme="majorBidi" w:hAnsiTheme="majorBidi" w:cstheme="majorBidi"/>
                <w:color w:val="000000" w:themeColor="text1"/>
                <w:sz w:val="16"/>
                <w:szCs w:val="16"/>
              </w:rPr>
            </w:pPr>
            <w:r w:rsidRPr="00EA11C3">
              <w:rPr>
                <w:rFonts w:asciiTheme="majorBidi" w:hAnsiTheme="majorBidi" w:cstheme="majorBidi"/>
                <w:color w:val="000000" w:themeColor="text1"/>
                <w:sz w:val="16"/>
                <w:szCs w:val="16"/>
              </w:rPr>
              <w:t>(B4)</w:t>
            </w:r>
          </w:p>
        </w:tc>
        <w:tc>
          <w:tcPr>
            <w:tcW w:w="1614" w:type="pct"/>
            <w:tcBorders>
              <w:top w:val="nil"/>
              <w:bottom w:val="nil"/>
            </w:tcBorders>
            <w:shd w:val="clear" w:color="auto" w:fill="auto"/>
            <w:noWrap/>
            <w:vAlign w:val="center"/>
          </w:tcPr>
          <w:p w14:paraId="30CC90CA" w14:textId="77777777" w:rsidR="0092791A" w:rsidRPr="00EA11C3" w:rsidRDefault="0092791A" w:rsidP="0092791A">
            <w:pPr>
              <w:jc w:val="center"/>
              <w:rPr>
                <w:rFonts w:asciiTheme="majorBidi" w:eastAsia="SimSun" w:hAnsiTheme="majorBidi" w:cstheme="majorBidi"/>
                <w:color w:val="000000"/>
                <w:sz w:val="16"/>
                <w:szCs w:val="16"/>
              </w:rPr>
            </w:pPr>
            <w:r w:rsidRPr="00EA11C3">
              <w:rPr>
                <w:rFonts w:asciiTheme="majorBidi" w:hAnsiTheme="majorBidi" w:cstheme="majorBidi"/>
                <w:color w:val="000000"/>
                <w:sz w:val="16"/>
                <w:szCs w:val="16"/>
              </w:rPr>
              <w:t>[2.38,15.35]</w:t>
            </w:r>
          </w:p>
        </w:tc>
        <w:tc>
          <w:tcPr>
            <w:tcW w:w="636" w:type="pct"/>
            <w:tcBorders>
              <w:top w:val="nil"/>
              <w:bottom w:val="nil"/>
            </w:tcBorders>
            <w:vAlign w:val="center"/>
          </w:tcPr>
          <w:p w14:paraId="32DB5ED0" w14:textId="77777777" w:rsidR="0092791A" w:rsidRPr="00EA11C3" w:rsidRDefault="0092791A" w:rsidP="0092791A">
            <w:pPr>
              <w:jc w:val="center"/>
              <w:rPr>
                <w:rFonts w:asciiTheme="majorBidi" w:eastAsia="SimSun" w:hAnsiTheme="majorBidi" w:cstheme="majorBidi"/>
                <w:color w:val="000000"/>
                <w:sz w:val="16"/>
                <w:szCs w:val="16"/>
              </w:rPr>
            </w:pPr>
            <w:r w:rsidRPr="00EA11C3">
              <w:rPr>
                <w:rFonts w:asciiTheme="majorBidi" w:hAnsiTheme="majorBidi" w:cstheme="majorBidi"/>
                <w:color w:val="000000"/>
                <w:sz w:val="16"/>
                <w:szCs w:val="16"/>
              </w:rPr>
              <w:t>6</w:t>
            </w:r>
          </w:p>
        </w:tc>
        <w:tc>
          <w:tcPr>
            <w:tcW w:w="1057" w:type="pct"/>
            <w:tcBorders>
              <w:top w:val="nil"/>
              <w:bottom w:val="nil"/>
            </w:tcBorders>
            <w:vAlign w:val="center"/>
          </w:tcPr>
          <w:p w14:paraId="24D12BB4" w14:textId="77777777" w:rsidR="0092791A" w:rsidRPr="00EA11C3" w:rsidRDefault="0092791A" w:rsidP="0092791A">
            <w:pPr>
              <w:jc w:val="center"/>
              <w:rPr>
                <w:rFonts w:asciiTheme="majorBidi" w:hAnsiTheme="majorBidi" w:cstheme="majorBidi"/>
                <w:color w:val="000000"/>
                <w:sz w:val="16"/>
                <w:szCs w:val="16"/>
              </w:rPr>
            </w:pPr>
            <w:r w:rsidRPr="00EA11C3">
              <w:rPr>
                <w:rFonts w:asciiTheme="majorBidi" w:hAnsiTheme="majorBidi" w:cstheme="majorBidi"/>
                <w:color w:val="000000"/>
                <w:sz w:val="16"/>
                <w:szCs w:val="16"/>
              </w:rPr>
              <w:t>[1.97,3.16]</w:t>
            </w:r>
          </w:p>
        </w:tc>
        <w:tc>
          <w:tcPr>
            <w:tcW w:w="636" w:type="pct"/>
            <w:tcBorders>
              <w:top w:val="nil"/>
              <w:bottom w:val="nil"/>
            </w:tcBorders>
            <w:shd w:val="clear" w:color="auto" w:fill="auto"/>
            <w:noWrap/>
            <w:vAlign w:val="center"/>
          </w:tcPr>
          <w:p w14:paraId="07865F94" w14:textId="77777777" w:rsidR="0092791A" w:rsidRPr="00EA11C3" w:rsidRDefault="0092791A" w:rsidP="0092791A">
            <w:pPr>
              <w:jc w:val="center"/>
              <w:rPr>
                <w:rFonts w:asciiTheme="majorBidi" w:eastAsia="SimSun" w:hAnsiTheme="majorBidi" w:cstheme="majorBidi"/>
                <w:color w:val="000000"/>
                <w:sz w:val="16"/>
                <w:szCs w:val="16"/>
              </w:rPr>
            </w:pPr>
            <w:r w:rsidRPr="00EA11C3">
              <w:rPr>
                <w:rFonts w:asciiTheme="majorBidi" w:hAnsiTheme="majorBidi" w:cstheme="majorBidi"/>
                <w:color w:val="000000"/>
                <w:sz w:val="16"/>
                <w:szCs w:val="16"/>
              </w:rPr>
              <w:t>8</w:t>
            </w:r>
          </w:p>
        </w:tc>
      </w:tr>
      <w:tr w:rsidR="0092791A" w:rsidRPr="00EA11C3" w14:paraId="03788F66" w14:textId="77777777" w:rsidTr="0092791A">
        <w:trPr>
          <w:trHeight w:val="224"/>
        </w:trPr>
        <w:tc>
          <w:tcPr>
            <w:tcW w:w="1058" w:type="pct"/>
            <w:tcBorders>
              <w:top w:val="nil"/>
              <w:bottom w:val="nil"/>
            </w:tcBorders>
            <w:shd w:val="clear" w:color="auto" w:fill="auto"/>
            <w:vAlign w:val="center"/>
          </w:tcPr>
          <w:p w14:paraId="1F41CD6D" w14:textId="77777777" w:rsidR="0092791A" w:rsidRPr="00EA11C3" w:rsidRDefault="0092791A" w:rsidP="0092791A">
            <w:pPr>
              <w:spacing w:line="0" w:lineRule="atLeast"/>
              <w:jc w:val="center"/>
              <w:rPr>
                <w:rFonts w:asciiTheme="majorBidi" w:hAnsiTheme="majorBidi" w:cstheme="majorBidi"/>
                <w:b/>
                <w:color w:val="000000" w:themeColor="text1"/>
                <w:sz w:val="16"/>
                <w:szCs w:val="16"/>
              </w:rPr>
            </w:pPr>
            <w:r w:rsidRPr="00EA11C3">
              <w:rPr>
                <w:rFonts w:asciiTheme="majorBidi" w:eastAsia="Times New Roman" w:hAnsiTheme="majorBidi" w:cstheme="majorBidi"/>
                <w:color w:val="000000"/>
                <w:sz w:val="16"/>
                <w:szCs w:val="16"/>
              </w:rPr>
              <w:t>(B5)</w:t>
            </w:r>
          </w:p>
        </w:tc>
        <w:tc>
          <w:tcPr>
            <w:tcW w:w="1614" w:type="pct"/>
            <w:tcBorders>
              <w:top w:val="nil"/>
              <w:bottom w:val="nil"/>
            </w:tcBorders>
            <w:shd w:val="clear" w:color="auto" w:fill="auto"/>
            <w:noWrap/>
            <w:vAlign w:val="center"/>
          </w:tcPr>
          <w:p w14:paraId="3A728C44" w14:textId="77777777" w:rsidR="0092791A" w:rsidRPr="00EA11C3" w:rsidRDefault="0092791A" w:rsidP="0092791A">
            <w:pPr>
              <w:jc w:val="center"/>
              <w:rPr>
                <w:rFonts w:asciiTheme="majorBidi" w:eastAsia="SimSun" w:hAnsiTheme="majorBidi" w:cstheme="majorBidi"/>
                <w:color w:val="000000"/>
                <w:sz w:val="16"/>
                <w:szCs w:val="16"/>
              </w:rPr>
            </w:pPr>
            <w:r w:rsidRPr="00EA11C3">
              <w:rPr>
                <w:rFonts w:asciiTheme="majorBidi" w:hAnsiTheme="majorBidi" w:cstheme="majorBidi"/>
                <w:color w:val="000000"/>
                <w:sz w:val="16"/>
                <w:szCs w:val="16"/>
              </w:rPr>
              <w:t>[2.62,16.07]</w:t>
            </w:r>
          </w:p>
        </w:tc>
        <w:tc>
          <w:tcPr>
            <w:tcW w:w="636" w:type="pct"/>
            <w:tcBorders>
              <w:top w:val="nil"/>
              <w:bottom w:val="nil"/>
            </w:tcBorders>
            <w:vAlign w:val="center"/>
          </w:tcPr>
          <w:p w14:paraId="577BD2FC" w14:textId="77777777" w:rsidR="0092791A" w:rsidRPr="00EA11C3" w:rsidRDefault="0092791A" w:rsidP="0092791A">
            <w:pPr>
              <w:jc w:val="center"/>
              <w:rPr>
                <w:rFonts w:asciiTheme="majorBidi" w:eastAsia="SimSun" w:hAnsiTheme="majorBidi" w:cstheme="majorBidi"/>
                <w:color w:val="000000"/>
                <w:sz w:val="16"/>
                <w:szCs w:val="16"/>
              </w:rPr>
            </w:pPr>
            <w:r w:rsidRPr="00EA11C3">
              <w:rPr>
                <w:rFonts w:asciiTheme="majorBidi" w:hAnsiTheme="majorBidi" w:cstheme="majorBidi"/>
                <w:color w:val="000000"/>
                <w:sz w:val="16"/>
                <w:szCs w:val="16"/>
              </w:rPr>
              <w:t>3</w:t>
            </w:r>
          </w:p>
        </w:tc>
        <w:tc>
          <w:tcPr>
            <w:tcW w:w="1057" w:type="pct"/>
            <w:tcBorders>
              <w:top w:val="nil"/>
              <w:bottom w:val="nil"/>
            </w:tcBorders>
            <w:vAlign w:val="center"/>
          </w:tcPr>
          <w:p w14:paraId="4459F5EC" w14:textId="77777777" w:rsidR="0092791A" w:rsidRPr="00EA11C3" w:rsidRDefault="0092791A" w:rsidP="0092791A">
            <w:pPr>
              <w:jc w:val="center"/>
              <w:rPr>
                <w:rFonts w:asciiTheme="majorBidi" w:hAnsiTheme="majorBidi" w:cstheme="majorBidi"/>
                <w:color w:val="000000"/>
                <w:sz w:val="16"/>
                <w:szCs w:val="16"/>
              </w:rPr>
            </w:pPr>
            <w:r w:rsidRPr="00EA11C3">
              <w:rPr>
                <w:rFonts w:asciiTheme="majorBidi" w:hAnsiTheme="majorBidi" w:cstheme="majorBidi"/>
                <w:color w:val="000000"/>
                <w:sz w:val="16"/>
                <w:szCs w:val="16"/>
              </w:rPr>
              <w:t>[3.22,3.5]</w:t>
            </w:r>
          </w:p>
        </w:tc>
        <w:tc>
          <w:tcPr>
            <w:tcW w:w="636" w:type="pct"/>
            <w:tcBorders>
              <w:top w:val="nil"/>
              <w:bottom w:val="nil"/>
            </w:tcBorders>
            <w:shd w:val="clear" w:color="auto" w:fill="auto"/>
            <w:noWrap/>
            <w:vAlign w:val="center"/>
          </w:tcPr>
          <w:p w14:paraId="4A3C398C" w14:textId="77777777" w:rsidR="0092791A" w:rsidRPr="00EA11C3" w:rsidRDefault="0092791A" w:rsidP="0092791A">
            <w:pPr>
              <w:jc w:val="center"/>
              <w:rPr>
                <w:rFonts w:asciiTheme="majorBidi" w:eastAsia="SimSun" w:hAnsiTheme="majorBidi" w:cstheme="majorBidi"/>
                <w:color w:val="000000"/>
                <w:sz w:val="16"/>
                <w:szCs w:val="16"/>
              </w:rPr>
            </w:pPr>
            <w:r w:rsidRPr="00EA11C3">
              <w:rPr>
                <w:rFonts w:asciiTheme="majorBidi" w:hAnsiTheme="majorBidi" w:cstheme="majorBidi"/>
                <w:color w:val="000000"/>
                <w:sz w:val="16"/>
                <w:szCs w:val="16"/>
              </w:rPr>
              <w:t>4</w:t>
            </w:r>
          </w:p>
        </w:tc>
      </w:tr>
      <w:tr w:rsidR="0092791A" w:rsidRPr="00EA11C3" w14:paraId="2AA4D656" w14:textId="77777777" w:rsidTr="0092791A">
        <w:trPr>
          <w:trHeight w:val="236"/>
        </w:trPr>
        <w:tc>
          <w:tcPr>
            <w:tcW w:w="1058" w:type="pct"/>
            <w:tcBorders>
              <w:top w:val="nil"/>
              <w:bottom w:val="nil"/>
            </w:tcBorders>
            <w:shd w:val="clear" w:color="auto" w:fill="auto"/>
            <w:vAlign w:val="center"/>
          </w:tcPr>
          <w:p w14:paraId="4321DFDF" w14:textId="77777777" w:rsidR="0092791A" w:rsidRPr="00EA11C3" w:rsidRDefault="0092791A" w:rsidP="0092791A">
            <w:pPr>
              <w:jc w:val="center"/>
              <w:rPr>
                <w:rFonts w:asciiTheme="majorBidi" w:eastAsia="Times New Roman" w:hAnsiTheme="majorBidi" w:cstheme="majorBidi"/>
                <w:color w:val="000000"/>
                <w:sz w:val="16"/>
                <w:szCs w:val="16"/>
              </w:rPr>
            </w:pPr>
            <w:r w:rsidRPr="00EA11C3">
              <w:rPr>
                <w:rFonts w:asciiTheme="majorBidi" w:eastAsia="Times New Roman" w:hAnsiTheme="majorBidi" w:cstheme="majorBidi"/>
                <w:color w:val="000000"/>
                <w:sz w:val="16"/>
                <w:szCs w:val="16"/>
              </w:rPr>
              <w:t>(B6)</w:t>
            </w:r>
          </w:p>
        </w:tc>
        <w:tc>
          <w:tcPr>
            <w:tcW w:w="1614" w:type="pct"/>
            <w:tcBorders>
              <w:top w:val="nil"/>
              <w:bottom w:val="nil"/>
            </w:tcBorders>
            <w:shd w:val="clear" w:color="auto" w:fill="auto"/>
            <w:noWrap/>
            <w:vAlign w:val="center"/>
          </w:tcPr>
          <w:p w14:paraId="0596411C" w14:textId="77777777" w:rsidR="0092791A" w:rsidRPr="00EA11C3" w:rsidRDefault="0092791A" w:rsidP="0092791A">
            <w:pPr>
              <w:jc w:val="center"/>
              <w:rPr>
                <w:rFonts w:asciiTheme="majorBidi" w:eastAsia="SimSun" w:hAnsiTheme="majorBidi" w:cstheme="majorBidi"/>
                <w:color w:val="000000"/>
                <w:sz w:val="16"/>
                <w:szCs w:val="16"/>
              </w:rPr>
            </w:pPr>
            <w:r w:rsidRPr="00EA11C3">
              <w:rPr>
                <w:rFonts w:asciiTheme="majorBidi" w:hAnsiTheme="majorBidi" w:cstheme="majorBidi"/>
                <w:color w:val="000000"/>
                <w:sz w:val="16"/>
                <w:szCs w:val="16"/>
              </w:rPr>
              <w:t>[2.62,15.55]</w:t>
            </w:r>
          </w:p>
        </w:tc>
        <w:tc>
          <w:tcPr>
            <w:tcW w:w="636" w:type="pct"/>
            <w:tcBorders>
              <w:top w:val="nil"/>
              <w:bottom w:val="nil"/>
            </w:tcBorders>
            <w:vAlign w:val="center"/>
          </w:tcPr>
          <w:p w14:paraId="704C9381" w14:textId="77777777" w:rsidR="0092791A" w:rsidRPr="00EA11C3" w:rsidRDefault="0092791A" w:rsidP="0092791A">
            <w:pPr>
              <w:jc w:val="center"/>
              <w:rPr>
                <w:rFonts w:asciiTheme="majorBidi" w:eastAsia="SimSun" w:hAnsiTheme="majorBidi" w:cstheme="majorBidi"/>
                <w:color w:val="000000"/>
                <w:sz w:val="16"/>
                <w:szCs w:val="16"/>
              </w:rPr>
            </w:pPr>
            <w:r w:rsidRPr="00EA11C3">
              <w:rPr>
                <w:rFonts w:asciiTheme="majorBidi" w:hAnsiTheme="majorBidi" w:cstheme="majorBidi"/>
                <w:color w:val="000000"/>
                <w:sz w:val="16"/>
                <w:szCs w:val="16"/>
              </w:rPr>
              <w:t>4</w:t>
            </w:r>
          </w:p>
        </w:tc>
        <w:tc>
          <w:tcPr>
            <w:tcW w:w="1057" w:type="pct"/>
            <w:tcBorders>
              <w:top w:val="nil"/>
              <w:bottom w:val="nil"/>
            </w:tcBorders>
            <w:vAlign w:val="center"/>
          </w:tcPr>
          <w:p w14:paraId="44C3AEE1" w14:textId="77777777" w:rsidR="0092791A" w:rsidRPr="00EA11C3" w:rsidRDefault="0092791A" w:rsidP="0092791A">
            <w:pPr>
              <w:jc w:val="center"/>
              <w:rPr>
                <w:rFonts w:asciiTheme="majorBidi" w:hAnsiTheme="majorBidi" w:cstheme="majorBidi"/>
                <w:color w:val="000000"/>
                <w:sz w:val="16"/>
                <w:szCs w:val="16"/>
              </w:rPr>
            </w:pPr>
            <w:r w:rsidRPr="00EA11C3">
              <w:rPr>
                <w:rFonts w:asciiTheme="majorBidi" w:hAnsiTheme="majorBidi" w:cstheme="majorBidi"/>
                <w:color w:val="000000"/>
                <w:sz w:val="16"/>
                <w:szCs w:val="16"/>
              </w:rPr>
              <w:t>[3.48,4.15]</w:t>
            </w:r>
          </w:p>
        </w:tc>
        <w:tc>
          <w:tcPr>
            <w:tcW w:w="636" w:type="pct"/>
            <w:tcBorders>
              <w:top w:val="nil"/>
              <w:bottom w:val="nil"/>
            </w:tcBorders>
            <w:shd w:val="clear" w:color="auto" w:fill="auto"/>
            <w:noWrap/>
            <w:vAlign w:val="center"/>
          </w:tcPr>
          <w:p w14:paraId="2218C0B0" w14:textId="77777777" w:rsidR="0092791A" w:rsidRPr="00EA11C3" w:rsidRDefault="0092791A" w:rsidP="0092791A">
            <w:pPr>
              <w:jc w:val="center"/>
              <w:rPr>
                <w:rFonts w:asciiTheme="majorBidi" w:eastAsia="SimSun" w:hAnsiTheme="majorBidi" w:cstheme="majorBidi"/>
                <w:color w:val="000000"/>
                <w:sz w:val="16"/>
                <w:szCs w:val="16"/>
              </w:rPr>
            </w:pPr>
            <w:r w:rsidRPr="00EA11C3">
              <w:rPr>
                <w:rFonts w:asciiTheme="majorBidi" w:hAnsiTheme="majorBidi" w:cstheme="majorBidi"/>
                <w:color w:val="000000"/>
                <w:sz w:val="16"/>
                <w:szCs w:val="16"/>
              </w:rPr>
              <w:t>3</w:t>
            </w:r>
          </w:p>
        </w:tc>
      </w:tr>
      <w:tr w:rsidR="0092791A" w:rsidRPr="00EA11C3" w14:paraId="4FED139F" w14:textId="77777777" w:rsidTr="0092791A">
        <w:trPr>
          <w:trHeight w:val="224"/>
        </w:trPr>
        <w:tc>
          <w:tcPr>
            <w:tcW w:w="1058" w:type="pct"/>
            <w:tcBorders>
              <w:top w:val="nil"/>
              <w:bottom w:val="nil"/>
            </w:tcBorders>
            <w:shd w:val="clear" w:color="auto" w:fill="auto"/>
            <w:vAlign w:val="center"/>
          </w:tcPr>
          <w:p w14:paraId="10BF7624" w14:textId="77777777" w:rsidR="0092791A" w:rsidRPr="00EA11C3" w:rsidRDefault="0092791A" w:rsidP="0092791A">
            <w:pPr>
              <w:spacing w:line="0" w:lineRule="atLeast"/>
              <w:jc w:val="center"/>
              <w:rPr>
                <w:rFonts w:asciiTheme="majorBidi" w:hAnsiTheme="majorBidi" w:cstheme="majorBidi"/>
                <w:b/>
                <w:color w:val="000000" w:themeColor="text1"/>
                <w:sz w:val="16"/>
                <w:szCs w:val="16"/>
              </w:rPr>
            </w:pPr>
            <w:r w:rsidRPr="00EA11C3">
              <w:rPr>
                <w:rFonts w:asciiTheme="majorBidi" w:eastAsia="Times New Roman" w:hAnsiTheme="majorBidi" w:cstheme="majorBidi"/>
                <w:color w:val="000000"/>
                <w:sz w:val="16"/>
                <w:szCs w:val="16"/>
              </w:rPr>
              <w:t>(B7)</w:t>
            </w:r>
          </w:p>
        </w:tc>
        <w:tc>
          <w:tcPr>
            <w:tcW w:w="1614" w:type="pct"/>
            <w:tcBorders>
              <w:top w:val="nil"/>
              <w:bottom w:val="nil"/>
            </w:tcBorders>
            <w:shd w:val="clear" w:color="auto" w:fill="auto"/>
            <w:noWrap/>
            <w:vAlign w:val="center"/>
          </w:tcPr>
          <w:p w14:paraId="1C23EED7" w14:textId="77777777" w:rsidR="0092791A" w:rsidRPr="00EA11C3" w:rsidRDefault="0092791A" w:rsidP="0092791A">
            <w:pPr>
              <w:jc w:val="center"/>
              <w:rPr>
                <w:rFonts w:asciiTheme="majorBidi" w:eastAsia="SimSun" w:hAnsiTheme="majorBidi" w:cstheme="majorBidi"/>
                <w:color w:val="000000"/>
                <w:sz w:val="16"/>
                <w:szCs w:val="16"/>
              </w:rPr>
            </w:pPr>
            <w:r w:rsidRPr="00EA11C3">
              <w:rPr>
                <w:rFonts w:asciiTheme="majorBidi" w:hAnsiTheme="majorBidi" w:cstheme="majorBidi"/>
                <w:color w:val="000000"/>
                <w:sz w:val="16"/>
                <w:szCs w:val="16"/>
              </w:rPr>
              <w:t>[2.57,15.53]</w:t>
            </w:r>
          </w:p>
        </w:tc>
        <w:tc>
          <w:tcPr>
            <w:tcW w:w="636" w:type="pct"/>
            <w:tcBorders>
              <w:top w:val="nil"/>
              <w:bottom w:val="nil"/>
            </w:tcBorders>
            <w:vAlign w:val="center"/>
          </w:tcPr>
          <w:p w14:paraId="298E6494" w14:textId="77777777" w:rsidR="0092791A" w:rsidRPr="00EA11C3" w:rsidRDefault="0092791A" w:rsidP="0092791A">
            <w:pPr>
              <w:jc w:val="center"/>
              <w:rPr>
                <w:rFonts w:asciiTheme="majorBidi" w:eastAsia="SimSun" w:hAnsiTheme="majorBidi" w:cstheme="majorBidi"/>
                <w:color w:val="000000"/>
                <w:sz w:val="16"/>
                <w:szCs w:val="16"/>
              </w:rPr>
            </w:pPr>
            <w:r w:rsidRPr="00EA11C3">
              <w:rPr>
                <w:rFonts w:asciiTheme="majorBidi" w:hAnsiTheme="majorBidi" w:cstheme="majorBidi"/>
                <w:color w:val="000000"/>
                <w:sz w:val="16"/>
                <w:szCs w:val="16"/>
              </w:rPr>
              <w:t>5</w:t>
            </w:r>
          </w:p>
        </w:tc>
        <w:tc>
          <w:tcPr>
            <w:tcW w:w="1057" w:type="pct"/>
            <w:tcBorders>
              <w:top w:val="nil"/>
              <w:bottom w:val="nil"/>
            </w:tcBorders>
            <w:vAlign w:val="center"/>
          </w:tcPr>
          <w:p w14:paraId="56B55DA0" w14:textId="77777777" w:rsidR="0092791A" w:rsidRPr="00EA11C3" w:rsidRDefault="0092791A" w:rsidP="0092791A">
            <w:pPr>
              <w:jc w:val="center"/>
              <w:rPr>
                <w:rFonts w:asciiTheme="majorBidi" w:hAnsiTheme="majorBidi" w:cstheme="majorBidi"/>
                <w:color w:val="000000"/>
                <w:sz w:val="16"/>
                <w:szCs w:val="16"/>
              </w:rPr>
            </w:pPr>
            <w:r w:rsidRPr="00EA11C3">
              <w:rPr>
                <w:rFonts w:asciiTheme="majorBidi" w:hAnsiTheme="majorBidi" w:cstheme="majorBidi"/>
                <w:color w:val="000000"/>
                <w:sz w:val="16"/>
                <w:szCs w:val="16"/>
              </w:rPr>
              <w:t>[2.08,3.38]</w:t>
            </w:r>
          </w:p>
        </w:tc>
        <w:tc>
          <w:tcPr>
            <w:tcW w:w="636" w:type="pct"/>
            <w:tcBorders>
              <w:top w:val="nil"/>
              <w:bottom w:val="nil"/>
            </w:tcBorders>
            <w:shd w:val="clear" w:color="auto" w:fill="auto"/>
            <w:noWrap/>
            <w:vAlign w:val="center"/>
          </w:tcPr>
          <w:p w14:paraId="06D5B77E" w14:textId="77777777" w:rsidR="0092791A" w:rsidRPr="00EA11C3" w:rsidRDefault="0092791A" w:rsidP="0092791A">
            <w:pPr>
              <w:jc w:val="center"/>
              <w:rPr>
                <w:rFonts w:asciiTheme="majorBidi" w:eastAsia="SimSun" w:hAnsiTheme="majorBidi" w:cstheme="majorBidi"/>
                <w:color w:val="000000"/>
                <w:sz w:val="16"/>
                <w:szCs w:val="16"/>
              </w:rPr>
            </w:pPr>
            <w:r w:rsidRPr="00EA11C3">
              <w:rPr>
                <w:rFonts w:asciiTheme="majorBidi" w:hAnsiTheme="majorBidi" w:cstheme="majorBidi"/>
                <w:color w:val="000000"/>
                <w:sz w:val="16"/>
                <w:szCs w:val="16"/>
              </w:rPr>
              <w:t>7</w:t>
            </w:r>
          </w:p>
        </w:tc>
      </w:tr>
      <w:tr w:rsidR="0092791A" w:rsidRPr="00EA11C3" w14:paraId="2B136573" w14:textId="77777777" w:rsidTr="0092791A">
        <w:trPr>
          <w:trHeight w:val="236"/>
        </w:trPr>
        <w:tc>
          <w:tcPr>
            <w:tcW w:w="1058" w:type="pct"/>
            <w:tcBorders>
              <w:top w:val="nil"/>
              <w:bottom w:val="single" w:sz="12" w:space="0" w:color="auto"/>
            </w:tcBorders>
            <w:shd w:val="clear" w:color="auto" w:fill="auto"/>
            <w:vAlign w:val="center"/>
          </w:tcPr>
          <w:p w14:paraId="5516931A" w14:textId="77777777" w:rsidR="0092791A" w:rsidRPr="00EA11C3" w:rsidRDefault="0092791A" w:rsidP="0092791A">
            <w:pPr>
              <w:spacing w:line="0" w:lineRule="atLeast"/>
              <w:jc w:val="center"/>
              <w:rPr>
                <w:rFonts w:asciiTheme="majorBidi" w:hAnsiTheme="majorBidi" w:cstheme="majorBidi"/>
                <w:color w:val="000000" w:themeColor="text1"/>
                <w:sz w:val="16"/>
                <w:szCs w:val="16"/>
              </w:rPr>
            </w:pPr>
            <w:r w:rsidRPr="00EA11C3">
              <w:rPr>
                <w:rFonts w:asciiTheme="majorBidi" w:hAnsiTheme="majorBidi" w:cstheme="majorBidi"/>
                <w:color w:val="000000" w:themeColor="text1"/>
                <w:sz w:val="16"/>
                <w:szCs w:val="16"/>
              </w:rPr>
              <w:t>(B8)</w:t>
            </w:r>
          </w:p>
        </w:tc>
        <w:tc>
          <w:tcPr>
            <w:tcW w:w="1614" w:type="pct"/>
            <w:tcBorders>
              <w:top w:val="nil"/>
              <w:bottom w:val="single" w:sz="12" w:space="0" w:color="auto"/>
            </w:tcBorders>
            <w:shd w:val="clear" w:color="auto" w:fill="auto"/>
            <w:noWrap/>
            <w:vAlign w:val="center"/>
          </w:tcPr>
          <w:p w14:paraId="5E162C34" w14:textId="77777777" w:rsidR="0092791A" w:rsidRPr="00EA11C3" w:rsidRDefault="0092791A" w:rsidP="0092791A">
            <w:pPr>
              <w:jc w:val="center"/>
              <w:rPr>
                <w:rFonts w:asciiTheme="majorBidi" w:eastAsia="SimSun" w:hAnsiTheme="majorBidi" w:cstheme="majorBidi"/>
                <w:color w:val="000000"/>
                <w:sz w:val="16"/>
                <w:szCs w:val="16"/>
              </w:rPr>
            </w:pPr>
            <w:r w:rsidRPr="00EA11C3">
              <w:rPr>
                <w:rFonts w:asciiTheme="majorBidi" w:hAnsiTheme="majorBidi" w:cstheme="majorBidi"/>
                <w:color w:val="000000"/>
                <w:sz w:val="16"/>
                <w:szCs w:val="16"/>
              </w:rPr>
              <w:t>[2.77,16.26]</w:t>
            </w:r>
          </w:p>
        </w:tc>
        <w:tc>
          <w:tcPr>
            <w:tcW w:w="636" w:type="pct"/>
            <w:tcBorders>
              <w:top w:val="nil"/>
              <w:bottom w:val="single" w:sz="12" w:space="0" w:color="auto"/>
            </w:tcBorders>
            <w:vAlign w:val="center"/>
          </w:tcPr>
          <w:p w14:paraId="13AAA5FA" w14:textId="77777777" w:rsidR="0092791A" w:rsidRPr="00EA11C3" w:rsidRDefault="0092791A" w:rsidP="0092791A">
            <w:pPr>
              <w:jc w:val="center"/>
              <w:rPr>
                <w:rFonts w:asciiTheme="majorBidi" w:eastAsia="SimSun" w:hAnsiTheme="majorBidi" w:cstheme="majorBidi"/>
                <w:color w:val="000000"/>
                <w:sz w:val="16"/>
                <w:szCs w:val="16"/>
              </w:rPr>
            </w:pPr>
            <w:r w:rsidRPr="00EA11C3">
              <w:rPr>
                <w:rFonts w:asciiTheme="majorBidi" w:hAnsiTheme="majorBidi" w:cstheme="majorBidi"/>
                <w:color w:val="000000"/>
                <w:sz w:val="16"/>
                <w:szCs w:val="16"/>
              </w:rPr>
              <w:t>2</w:t>
            </w:r>
          </w:p>
        </w:tc>
        <w:tc>
          <w:tcPr>
            <w:tcW w:w="1057" w:type="pct"/>
            <w:tcBorders>
              <w:top w:val="nil"/>
              <w:bottom w:val="single" w:sz="12" w:space="0" w:color="auto"/>
            </w:tcBorders>
            <w:vAlign w:val="center"/>
          </w:tcPr>
          <w:p w14:paraId="14AE2E8E" w14:textId="77777777" w:rsidR="0092791A" w:rsidRPr="00EA11C3" w:rsidRDefault="0092791A" w:rsidP="0092791A">
            <w:pPr>
              <w:jc w:val="center"/>
              <w:rPr>
                <w:rFonts w:asciiTheme="majorBidi" w:hAnsiTheme="majorBidi" w:cstheme="majorBidi"/>
                <w:color w:val="000000"/>
                <w:sz w:val="16"/>
                <w:szCs w:val="16"/>
              </w:rPr>
            </w:pPr>
            <w:r w:rsidRPr="00EA11C3">
              <w:rPr>
                <w:rFonts w:asciiTheme="majorBidi" w:hAnsiTheme="majorBidi" w:cstheme="majorBidi"/>
                <w:color w:val="000000"/>
                <w:sz w:val="16"/>
                <w:szCs w:val="16"/>
              </w:rPr>
              <w:t>[2.14,4.15]</w:t>
            </w:r>
          </w:p>
        </w:tc>
        <w:tc>
          <w:tcPr>
            <w:tcW w:w="636" w:type="pct"/>
            <w:tcBorders>
              <w:top w:val="nil"/>
              <w:bottom w:val="single" w:sz="12" w:space="0" w:color="auto"/>
            </w:tcBorders>
            <w:shd w:val="clear" w:color="auto" w:fill="auto"/>
            <w:noWrap/>
            <w:vAlign w:val="center"/>
          </w:tcPr>
          <w:p w14:paraId="793CC30B" w14:textId="77777777" w:rsidR="0092791A" w:rsidRPr="00EA11C3" w:rsidRDefault="0092791A" w:rsidP="0092791A">
            <w:pPr>
              <w:jc w:val="center"/>
              <w:rPr>
                <w:rFonts w:asciiTheme="majorBidi" w:eastAsia="SimSun" w:hAnsiTheme="majorBidi" w:cstheme="majorBidi"/>
                <w:color w:val="000000"/>
                <w:sz w:val="16"/>
                <w:szCs w:val="16"/>
              </w:rPr>
            </w:pPr>
            <w:r w:rsidRPr="00EA11C3">
              <w:rPr>
                <w:rFonts w:asciiTheme="majorBidi" w:hAnsiTheme="majorBidi" w:cstheme="majorBidi"/>
                <w:color w:val="000000"/>
                <w:sz w:val="16"/>
                <w:szCs w:val="16"/>
              </w:rPr>
              <w:t>5</w:t>
            </w:r>
          </w:p>
        </w:tc>
      </w:tr>
    </w:tbl>
    <w:p w14:paraId="0FF9EE89" w14:textId="77777777" w:rsidR="0014075C" w:rsidRDefault="0014075C" w:rsidP="0014075C">
      <w:pPr>
        <w:spacing w:line="480" w:lineRule="auto"/>
        <w:rPr>
          <w:rFonts w:ascii="Times New Roman" w:hAnsi="Times New Roman" w:cs="Times New Roman"/>
          <w:b/>
          <w:iCs/>
          <w:sz w:val="24"/>
          <w:szCs w:val="24"/>
        </w:rPr>
      </w:pPr>
    </w:p>
    <w:p w14:paraId="3CCFE487" w14:textId="33395DE0" w:rsidR="00AB3959" w:rsidRPr="005143FE" w:rsidRDefault="00AB3959" w:rsidP="00AB3959">
      <w:pPr>
        <w:pStyle w:val="H1NoSpace"/>
        <w:rPr>
          <w:rFonts w:cs="Helvetica"/>
        </w:rPr>
      </w:pPr>
      <w:r>
        <w:rPr>
          <w:rFonts w:cs="Helvetica"/>
        </w:rPr>
        <w:t>V</w:t>
      </w:r>
      <w:r w:rsidRPr="005143FE">
        <w:rPr>
          <w:rFonts w:cs="Helvetica"/>
        </w:rPr>
        <w:t>.</w:t>
      </w:r>
      <w:r w:rsidRPr="005143FE">
        <w:rPr>
          <w:rFonts w:eastAsia="MS Gothic" w:cs="Helvetica"/>
        </w:rPr>
        <w:t> </w:t>
      </w:r>
      <w:r>
        <w:rPr>
          <w:rFonts w:eastAsia="MS Gothic" w:cs="Helvetica"/>
        </w:rPr>
        <w:t>DISCUSSION</w:t>
      </w:r>
    </w:p>
    <w:p w14:paraId="274A3AE1" w14:textId="77777777" w:rsidR="0014075C" w:rsidRPr="00723E82" w:rsidRDefault="0014075C" w:rsidP="0014075C">
      <w:pPr>
        <w:rPr>
          <w:rFonts w:ascii="Times New Roman" w:eastAsia="Times New Roman" w:hAnsi="Times New Roman" w:cs="Times New Roman"/>
          <w:kern w:val="0"/>
          <w:sz w:val="20"/>
          <w:szCs w:val="20"/>
          <w:lang w:eastAsia="en-US"/>
        </w:rPr>
      </w:pPr>
      <w:r w:rsidRPr="00723E82">
        <w:rPr>
          <w:rFonts w:ascii="Times New Roman" w:eastAsia="Times New Roman" w:hAnsi="Times New Roman" w:cs="Times New Roman"/>
          <w:kern w:val="0"/>
          <w:sz w:val="20"/>
          <w:szCs w:val="20"/>
          <w:lang w:eastAsia="en-US"/>
        </w:rPr>
        <w:t xml:space="preserve">The ranking of CE challenges based on prominence (Pi) in Table 9 can be sorted as B2 &gt; B8 &gt; B5 &gt; B6 &gt; B7 &gt; B4 &gt; B3 &gt; B1. The higher value of (Pi) indicates the stronger contribution to hinder the successfully implementing leather sector CE practices. According to values of Pi, </w:t>
      </w:r>
      <w:proofErr w:type="gramStart"/>
      <w:r w:rsidRPr="00723E82">
        <w:rPr>
          <w:rFonts w:ascii="Times New Roman" w:eastAsia="Times New Roman" w:hAnsi="Times New Roman" w:cs="Times New Roman"/>
          <w:kern w:val="0"/>
          <w:sz w:val="20"/>
          <w:szCs w:val="20"/>
          <w:lang w:eastAsia="en-US"/>
        </w:rPr>
        <w:t>it is clear that the</w:t>
      </w:r>
      <w:proofErr w:type="gramEnd"/>
      <w:r w:rsidRPr="00723E82">
        <w:rPr>
          <w:rFonts w:ascii="Times New Roman" w:eastAsia="Times New Roman" w:hAnsi="Times New Roman" w:cs="Times New Roman"/>
          <w:kern w:val="0"/>
          <w:sz w:val="20"/>
          <w:szCs w:val="20"/>
          <w:lang w:eastAsia="en-US"/>
        </w:rPr>
        <w:t xml:space="preserve"> prominence</w:t>
      </w:r>
      <w:bookmarkStart w:id="4" w:name="_Hlk47943371"/>
      <w:r w:rsidRPr="00723E82">
        <w:rPr>
          <w:rFonts w:ascii="Times New Roman" w:eastAsia="Times New Roman" w:hAnsi="Times New Roman" w:cs="Times New Roman"/>
          <w:kern w:val="0"/>
          <w:sz w:val="20"/>
          <w:szCs w:val="20"/>
          <w:lang w:eastAsia="en-US"/>
        </w:rPr>
        <w:t xml:space="preserve"> of CE challenge “Lack of financial supports from authorities </w:t>
      </w:r>
    </w:p>
    <w:p w14:paraId="4CE761E4" w14:textId="77777777" w:rsidR="0014075C" w:rsidRDefault="0014075C" w:rsidP="0014075C">
      <w:pPr>
        <w:rPr>
          <w:rFonts w:ascii="Times New Roman" w:hAnsi="Times New Roman" w:cs="Times New Roman"/>
          <w:color w:val="000000" w:themeColor="text1"/>
          <w:sz w:val="20"/>
          <w:szCs w:val="20"/>
        </w:rPr>
      </w:pPr>
    </w:p>
    <w:p w14:paraId="0993C95D" w14:textId="77777777" w:rsidR="0014075C" w:rsidRDefault="0014075C" w:rsidP="0014075C">
      <w:pPr>
        <w:rPr>
          <w:rFonts w:ascii="Times New Roman" w:hAnsi="Times New Roman" w:cs="Times New Roman"/>
          <w:color w:val="000000" w:themeColor="text1"/>
          <w:sz w:val="20"/>
          <w:szCs w:val="20"/>
        </w:rPr>
      </w:pPr>
    </w:p>
    <w:p w14:paraId="02214476" w14:textId="77777777" w:rsidR="0014075C" w:rsidRDefault="0014075C" w:rsidP="0014075C">
      <w:pPr>
        <w:rPr>
          <w:rFonts w:ascii="Times New Roman" w:hAnsi="Times New Roman" w:cs="Times New Roman"/>
          <w:color w:val="000000" w:themeColor="text1"/>
          <w:sz w:val="20"/>
          <w:szCs w:val="20"/>
        </w:rPr>
      </w:pPr>
    </w:p>
    <w:p w14:paraId="6DBA4E62" w14:textId="77777777" w:rsidR="0014075C" w:rsidRDefault="0014075C" w:rsidP="0014075C">
      <w:pPr>
        <w:rPr>
          <w:rFonts w:ascii="Times New Roman" w:hAnsi="Times New Roman" w:cs="Times New Roman"/>
          <w:color w:val="000000" w:themeColor="text1"/>
          <w:sz w:val="20"/>
          <w:szCs w:val="20"/>
        </w:rPr>
      </w:pPr>
    </w:p>
    <w:p w14:paraId="741D2CA6" w14:textId="77777777" w:rsidR="0014075C" w:rsidRDefault="0014075C" w:rsidP="0014075C">
      <w:pPr>
        <w:rPr>
          <w:rFonts w:ascii="Times New Roman" w:hAnsi="Times New Roman" w:cs="Times New Roman"/>
          <w:color w:val="000000" w:themeColor="text1"/>
          <w:sz w:val="20"/>
          <w:szCs w:val="20"/>
        </w:rPr>
      </w:pPr>
    </w:p>
    <w:p w14:paraId="1C8C7B52" w14:textId="77777777" w:rsidR="0014075C" w:rsidRDefault="0014075C" w:rsidP="0014075C">
      <w:pPr>
        <w:rPr>
          <w:rFonts w:ascii="Times New Roman" w:hAnsi="Times New Roman" w:cs="Times New Roman"/>
          <w:color w:val="000000" w:themeColor="text1"/>
          <w:sz w:val="20"/>
          <w:szCs w:val="20"/>
        </w:rPr>
      </w:pPr>
    </w:p>
    <w:p w14:paraId="1388E831" w14:textId="77777777" w:rsidR="0014075C" w:rsidRDefault="0014075C" w:rsidP="0014075C">
      <w:pPr>
        <w:rPr>
          <w:rFonts w:ascii="Times New Roman" w:hAnsi="Times New Roman" w:cs="Times New Roman"/>
          <w:color w:val="000000" w:themeColor="text1"/>
          <w:sz w:val="20"/>
          <w:szCs w:val="20"/>
        </w:rPr>
      </w:pPr>
    </w:p>
    <w:p w14:paraId="6CA7FDE3" w14:textId="77777777" w:rsidR="0014075C" w:rsidRDefault="0014075C" w:rsidP="0014075C">
      <w:pPr>
        <w:rPr>
          <w:rFonts w:ascii="Times New Roman" w:hAnsi="Times New Roman" w:cs="Times New Roman"/>
          <w:color w:val="000000" w:themeColor="text1"/>
          <w:sz w:val="20"/>
          <w:szCs w:val="20"/>
        </w:rPr>
      </w:pPr>
    </w:p>
    <w:p w14:paraId="09BBE1E9" w14:textId="77777777" w:rsidR="0014075C" w:rsidRDefault="0014075C" w:rsidP="0014075C">
      <w:pPr>
        <w:rPr>
          <w:rFonts w:ascii="Times New Roman" w:hAnsi="Times New Roman" w:cs="Times New Roman"/>
          <w:color w:val="000000" w:themeColor="text1"/>
          <w:sz w:val="20"/>
          <w:szCs w:val="20"/>
        </w:rPr>
      </w:pPr>
    </w:p>
    <w:p w14:paraId="457B258C" w14:textId="77777777" w:rsidR="0014075C" w:rsidRDefault="0014075C" w:rsidP="0014075C">
      <w:pPr>
        <w:rPr>
          <w:rFonts w:ascii="Times New Roman" w:hAnsi="Times New Roman" w:cs="Times New Roman"/>
          <w:color w:val="000000" w:themeColor="text1"/>
          <w:sz w:val="20"/>
          <w:szCs w:val="20"/>
        </w:rPr>
      </w:pPr>
    </w:p>
    <w:p w14:paraId="0CFF2BD1" w14:textId="77777777" w:rsidR="0014075C" w:rsidRDefault="0014075C" w:rsidP="0014075C">
      <w:pPr>
        <w:rPr>
          <w:rFonts w:ascii="Times New Roman" w:hAnsi="Times New Roman" w:cs="Times New Roman"/>
          <w:color w:val="000000" w:themeColor="text1"/>
          <w:sz w:val="20"/>
          <w:szCs w:val="20"/>
        </w:rPr>
      </w:pPr>
    </w:p>
    <w:p w14:paraId="50CC74B6" w14:textId="205C38E3" w:rsidR="0014075C" w:rsidRPr="00723E82" w:rsidRDefault="0014075C" w:rsidP="0014075C">
      <w:pPr>
        <w:rPr>
          <w:rFonts w:ascii="Times New Roman" w:eastAsia="Times New Roman" w:hAnsi="Times New Roman" w:cs="Times New Roman"/>
          <w:kern w:val="0"/>
          <w:sz w:val="20"/>
          <w:szCs w:val="20"/>
          <w:lang w:eastAsia="en-US"/>
        </w:rPr>
      </w:pPr>
      <w:r w:rsidRPr="00723E82">
        <w:rPr>
          <w:rFonts w:ascii="Times New Roman" w:eastAsia="Times New Roman" w:hAnsi="Times New Roman" w:cs="Times New Roman"/>
          <w:kern w:val="0"/>
          <w:sz w:val="20"/>
          <w:szCs w:val="20"/>
          <w:lang w:eastAsia="en-US"/>
        </w:rPr>
        <w:t>(B2)</w:t>
      </w:r>
      <w:bookmarkEnd w:id="4"/>
      <w:r w:rsidRPr="00723E82">
        <w:rPr>
          <w:rFonts w:ascii="Times New Roman" w:eastAsia="Times New Roman" w:hAnsi="Times New Roman" w:cs="Times New Roman"/>
          <w:kern w:val="0"/>
          <w:sz w:val="20"/>
          <w:szCs w:val="20"/>
          <w:lang w:eastAsia="en-US"/>
        </w:rPr>
        <w:t xml:space="preserve">” received the top rank in the analysis. Therefore, the stronger challenge to implement CE in the leather sector will be “Lack of financial supports from authorities (B2)” as CE implementation needs huge amount of investment to set the eco-friendly process and policies. It can hamper the implementation process as this CE challenge has stronger co-relation with other CE challenges. Therefore, decision-makers </w:t>
      </w:r>
      <w:r w:rsidRPr="00723E82">
        <w:rPr>
          <w:rFonts w:ascii="Times New Roman" w:eastAsia="Times New Roman" w:hAnsi="Times New Roman" w:cs="Times New Roman"/>
          <w:kern w:val="0"/>
          <w:sz w:val="20"/>
          <w:szCs w:val="20"/>
          <w:lang w:eastAsia="en-US"/>
        </w:rPr>
        <w:lastRenderedPageBreak/>
        <w:t>should be</w:t>
      </w:r>
      <w:r w:rsidRPr="00877AC8">
        <w:rPr>
          <w:rFonts w:ascii="Times New Roman" w:eastAsia="Times New Roman" w:hAnsi="Times New Roman" w:cs="TimesLTStd-Roman"/>
          <w:spacing w:val="-2"/>
          <w:kern w:val="0"/>
          <w:sz w:val="20"/>
          <w:szCs w:val="20"/>
          <w:lang w:eastAsia="en-US"/>
        </w:rPr>
        <w:t xml:space="preserve"> serious on it to eliminate this challenge by </w:t>
      </w:r>
    </w:p>
    <w:p w14:paraId="07C844F5" w14:textId="23ECD1B9" w:rsidR="0014075C" w:rsidRPr="00723E82" w:rsidRDefault="0014075C" w:rsidP="0014075C">
      <w:pPr>
        <w:rPr>
          <w:rFonts w:ascii="Times New Roman" w:eastAsia="Times New Roman" w:hAnsi="Times New Roman" w:cs="Times New Roman"/>
          <w:kern w:val="0"/>
          <w:sz w:val="20"/>
          <w:szCs w:val="20"/>
          <w:lang w:eastAsia="en-US"/>
        </w:rPr>
      </w:pPr>
      <w:r w:rsidRPr="00723E82">
        <w:rPr>
          <w:rFonts w:ascii="Times New Roman" w:eastAsia="Times New Roman" w:hAnsi="Times New Roman" w:cs="Times New Roman"/>
          <w:kern w:val="0"/>
          <w:sz w:val="20"/>
          <w:szCs w:val="20"/>
          <w:lang w:eastAsia="en-US"/>
        </w:rPr>
        <w:t xml:space="preserve">taking proper strategic policies and involvement of top authority to facilitate the financial incentives. </w:t>
      </w:r>
    </w:p>
    <w:p w14:paraId="290A2561" w14:textId="7E422138" w:rsidR="0014075C" w:rsidRPr="00723E82" w:rsidRDefault="0014075C" w:rsidP="00877AC8">
      <w:pPr>
        <w:rPr>
          <w:rFonts w:ascii="Times New Roman" w:eastAsia="Times New Roman" w:hAnsi="Times New Roman" w:cs="Times New Roman"/>
          <w:kern w:val="0"/>
          <w:sz w:val="20"/>
          <w:szCs w:val="20"/>
          <w:lang w:eastAsia="en-US"/>
        </w:rPr>
      </w:pPr>
      <w:r w:rsidRPr="00723E82">
        <w:rPr>
          <w:rFonts w:ascii="Times New Roman" w:eastAsia="Times New Roman" w:hAnsi="Times New Roman" w:cs="Times New Roman"/>
          <w:kern w:val="0"/>
          <w:sz w:val="20"/>
          <w:szCs w:val="20"/>
          <w:lang w:eastAsia="en-US"/>
        </w:rPr>
        <w:t>The challenge “Lack of long-term strategic goals (B8)” received the second most critical challenge for properly implementation of CE practices. It is very crucial that this challenge can hamper the total implementation process as without long-term strategic goals. Next, the CE challenges are “Lack of communication platforms (B5)”, “Lack of reverse logistics facilities (B6)”, “Lack of pressure from social community (B7)’’, “Lack of awareness of CE (B4)’’, “Absence of strong legislation toward CE (B3)”, “Lack of technological advancement (B1)” are received the third, fourth, fifth, sixth seventh and eighth position consequently. The following sub-sections discuss about the interrelation among the CE challenges.</w:t>
      </w:r>
    </w:p>
    <w:p w14:paraId="4A0169DD" w14:textId="77777777" w:rsidR="0014075C" w:rsidRDefault="0014075C" w:rsidP="0014075C">
      <w:pPr>
        <w:ind w:firstLine="420"/>
        <w:rPr>
          <w:rFonts w:ascii="Times New Roman" w:hAnsi="Times New Roman" w:cs="Times New Roman"/>
          <w:color w:val="000000" w:themeColor="text1"/>
          <w:sz w:val="20"/>
          <w:szCs w:val="20"/>
        </w:rPr>
      </w:pPr>
    </w:p>
    <w:p w14:paraId="6E939795" w14:textId="77777777" w:rsidR="0014075C" w:rsidRPr="003E3220" w:rsidRDefault="0014075C" w:rsidP="0014075C">
      <w:pPr>
        <w:pStyle w:val="ListParagraph"/>
        <w:numPr>
          <w:ilvl w:val="0"/>
          <w:numId w:val="19"/>
        </w:numPr>
        <w:rPr>
          <w:rFonts w:ascii="Helvetica" w:eastAsia="Times New Roman" w:hAnsi="Helvetica" w:cs="FormataOTFMdIt"/>
          <w:b/>
          <w:i/>
          <w:color w:val="58595B"/>
          <w:kern w:val="0"/>
          <w:sz w:val="18"/>
          <w:szCs w:val="18"/>
          <w:lang w:eastAsia="en-US"/>
        </w:rPr>
      </w:pPr>
      <w:r w:rsidRPr="003E3220">
        <w:rPr>
          <w:rFonts w:ascii="Helvetica" w:eastAsia="Times New Roman" w:hAnsi="Helvetica" w:cs="FormataOTFMdIt"/>
          <w:b/>
          <w:i/>
          <w:color w:val="58595B"/>
          <w:kern w:val="0"/>
          <w:sz w:val="18"/>
          <w:szCs w:val="18"/>
          <w:lang w:eastAsia="en-US"/>
        </w:rPr>
        <w:t>CAUSE GROUP CHALLENGES</w:t>
      </w:r>
    </w:p>
    <w:p w14:paraId="2F2B1568" w14:textId="77777777" w:rsidR="0014075C" w:rsidRPr="00723E82" w:rsidRDefault="0014075C" w:rsidP="0014075C">
      <w:pPr>
        <w:rPr>
          <w:rFonts w:ascii="Times New Roman" w:eastAsia="Times New Roman" w:hAnsi="Times New Roman" w:cs="Times New Roman"/>
          <w:kern w:val="0"/>
          <w:sz w:val="20"/>
          <w:szCs w:val="20"/>
          <w:lang w:eastAsia="en-US"/>
        </w:rPr>
      </w:pPr>
      <w:r w:rsidRPr="00723E82">
        <w:rPr>
          <w:rFonts w:ascii="Times New Roman" w:eastAsia="Times New Roman" w:hAnsi="Times New Roman" w:cs="Times New Roman"/>
          <w:kern w:val="0"/>
          <w:sz w:val="20"/>
          <w:szCs w:val="20"/>
          <w:lang w:eastAsia="en-US"/>
        </w:rPr>
        <w:t xml:space="preserve">Based on the average prominence and net effect values from Table 9, an impact-relation map for each CE challenge is plotted (Figure 1) into a two-dimensional axis (Pi, </w:t>
      </w:r>
      <w:proofErr w:type="spellStart"/>
      <w:r w:rsidRPr="00723E82">
        <w:rPr>
          <w:rFonts w:ascii="Times New Roman" w:eastAsia="Times New Roman" w:hAnsi="Times New Roman" w:cs="Times New Roman"/>
          <w:kern w:val="0"/>
          <w:sz w:val="20"/>
          <w:szCs w:val="20"/>
          <w:lang w:eastAsia="en-US"/>
        </w:rPr>
        <w:t>Ei</w:t>
      </w:r>
      <w:proofErr w:type="spellEnd"/>
      <w:r w:rsidRPr="00723E82">
        <w:rPr>
          <w:rFonts w:ascii="Times New Roman" w:eastAsia="Times New Roman" w:hAnsi="Times New Roman" w:cs="Times New Roman"/>
          <w:kern w:val="0"/>
          <w:sz w:val="20"/>
          <w:szCs w:val="20"/>
          <w:lang w:eastAsia="en-US"/>
        </w:rPr>
        <w:t xml:space="preserve">). If the value of the average net effect comes to be greater than zero, the CE challenge will be listed in the causal group. Therefore, the analysis indicated that the three CE challenges ‘Lack of financial supports from authorities (B2)’, ‘Lack of long-term strategic goals (B8)’, and ‘Lack of awareness of CE (B4)’ were identified as the causal challenges. These CE challenge have strong effect in other CE challenges. In a developing country like Bangladesh, to employ CE practices in the leather sector, it requires huge investment to modify the supply chain network considering eco-friendly production. Thus, financial support may act as critical success factors for the leather industry towards CE practices.  </w:t>
      </w:r>
    </w:p>
    <w:p w14:paraId="1F0904C1" w14:textId="444363DA" w:rsidR="0014075C" w:rsidRPr="00723E82" w:rsidRDefault="0014075C" w:rsidP="00723E82">
      <w:pPr>
        <w:rPr>
          <w:rFonts w:ascii="Times New Roman" w:eastAsia="Times New Roman" w:hAnsi="Times New Roman" w:cs="Times New Roman"/>
          <w:kern w:val="0"/>
          <w:sz w:val="20"/>
          <w:szCs w:val="20"/>
          <w:lang w:eastAsia="en-US"/>
        </w:rPr>
      </w:pPr>
      <w:r w:rsidRPr="00723E82">
        <w:rPr>
          <w:rFonts w:ascii="Times New Roman" w:eastAsia="Times New Roman" w:hAnsi="Times New Roman" w:cs="Times New Roman"/>
          <w:kern w:val="0"/>
          <w:sz w:val="20"/>
          <w:szCs w:val="20"/>
          <w:lang w:eastAsia="en-US"/>
        </w:rPr>
        <w:t xml:space="preserve">The leather industry is a complex industrial domain, and it needs lots of chemical, mechanical, and physical treatments. As the processes involved in the leather manufacturing are largely related to chemical operations. Therefore, huge amount of tannery effluent can be generated which can hamper the </w:t>
      </w:r>
      <w:r w:rsidRPr="00723E82">
        <w:rPr>
          <w:rFonts w:ascii="Times New Roman" w:eastAsia="Times New Roman" w:hAnsi="Times New Roman" w:cs="Times New Roman"/>
          <w:kern w:val="0"/>
          <w:sz w:val="20"/>
          <w:szCs w:val="20"/>
          <w:lang w:eastAsia="en-US"/>
        </w:rPr>
        <w:t xml:space="preserve">environment drastically. Hence, to make the supply chain eco-friendlier, it needs to redesign the whole network. To redesign the existing supply chain network, it needs huge amount of investment. However, it is very tough to get </w:t>
      </w:r>
      <w:bookmarkStart w:id="5" w:name="_Hlk47914337"/>
      <w:r w:rsidRPr="00723E82">
        <w:rPr>
          <w:rFonts w:ascii="Times New Roman" w:eastAsia="Times New Roman" w:hAnsi="Times New Roman" w:cs="Times New Roman"/>
          <w:kern w:val="0"/>
          <w:sz w:val="20"/>
          <w:szCs w:val="20"/>
          <w:lang w:eastAsia="en-US"/>
        </w:rPr>
        <w:t>financial</w:t>
      </w:r>
      <w:bookmarkEnd w:id="5"/>
      <w:r w:rsidRPr="00723E82">
        <w:rPr>
          <w:rFonts w:ascii="Times New Roman" w:eastAsia="Times New Roman" w:hAnsi="Times New Roman" w:cs="Times New Roman"/>
          <w:kern w:val="0"/>
          <w:sz w:val="20"/>
          <w:szCs w:val="20"/>
          <w:lang w:eastAsia="en-US"/>
        </w:rPr>
        <w:t xml:space="preserve"> support to do this as it has no direct financial benefits, rather it will</w:t>
      </w:r>
      <w:r w:rsidR="00877AC8" w:rsidRPr="00723E82">
        <w:rPr>
          <w:rFonts w:ascii="Times New Roman" w:eastAsia="Times New Roman" w:hAnsi="Times New Roman" w:cs="Times New Roman"/>
          <w:kern w:val="0"/>
          <w:sz w:val="20"/>
          <w:szCs w:val="20"/>
          <w:lang w:eastAsia="en-US"/>
        </w:rPr>
        <w:t xml:space="preserve"> </w:t>
      </w:r>
      <w:r w:rsidRPr="00723E82">
        <w:rPr>
          <w:rFonts w:ascii="Times New Roman" w:eastAsia="Times New Roman" w:hAnsi="Times New Roman" w:cs="Times New Roman"/>
          <w:kern w:val="0"/>
          <w:sz w:val="20"/>
          <w:szCs w:val="20"/>
          <w:lang w:eastAsia="en-US"/>
        </w:rPr>
        <w:t>need investment and efforts with uncertainty of turnover. Therefore, the owners of leather industry do not like to implement CE practices. The previous studies also mentioned that the lack of financial facility is a crucial challenge for the CE implementation without showing any interactions between the CE challenges [10].</w:t>
      </w:r>
    </w:p>
    <w:p w14:paraId="380826EC" w14:textId="77777777" w:rsidR="0014075C" w:rsidRPr="00723E82" w:rsidRDefault="0014075C" w:rsidP="00723E82">
      <w:pPr>
        <w:rPr>
          <w:rFonts w:ascii="Times New Roman" w:eastAsia="Times New Roman" w:hAnsi="Times New Roman" w:cs="Times New Roman"/>
          <w:kern w:val="0"/>
          <w:sz w:val="20"/>
          <w:szCs w:val="20"/>
          <w:lang w:eastAsia="en-US"/>
        </w:rPr>
      </w:pPr>
      <w:r w:rsidRPr="00723E82">
        <w:rPr>
          <w:rFonts w:ascii="Times New Roman" w:eastAsia="Times New Roman" w:hAnsi="Times New Roman" w:cs="Times New Roman"/>
          <w:kern w:val="0"/>
          <w:sz w:val="20"/>
          <w:szCs w:val="20"/>
          <w:lang w:eastAsia="en-US"/>
        </w:rPr>
        <w:t>Lack of long-term strategic goals (B8) was identified as the second critical causal CE challenge. Without lack of long-term strategic goals, it is difficult to implement CE practices in the leather sector. Currently, leather sector of Bangladesh is facing huge trouble to operate their traditional business as they are not able to produce eco-friendly leather due to absence of center effluent treatment plant that is why they are unable to exports the leather in the developed country. To export the leather, it is mandatory for the leather manufacturers to maintain the compliance issue. However, to make the leather supply chain more sustainable, the leather sector should have long-term strategic goals with strong coordination among the supply chain partners. Currently, they have no proper long-term strategic goals. Therefore, current condition indicates that the Lack of long-term strategic goals challenge is responsible to hamper the CE implementation. The decision-makers should be careful to quickly form some long-term strategic goals for leather industry along with coordination facility among all parties involved in the leather supply chain.</w:t>
      </w:r>
    </w:p>
    <w:p w14:paraId="2BC9F82A" w14:textId="77777777" w:rsidR="0014075C" w:rsidRPr="00723E82" w:rsidRDefault="0014075C" w:rsidP="00723E82">
      <w:pPr>
        <w:rPr>
          <w:rFonts w:ascii="Times New Roman" w:eastAsia="Times New Roman" w:hAnsi="Times New Roman" w:cs="Times New Roman"/>
          <w:kern w:val="0"/>
          <w:sz w:val="20"/>
          <w:szCs w:val="20"/>
          <w:lang w:eastAsia="en-US"/>
        </w:rPr>
      </w:pPr>
      <w:r w:rsidRPr="00723E82">
        <w:rPr>
          <w:rFonts w:ascii="Times New Roman" w:eastAsia="Times New Roman" w:hAnsi="Times New Roman" w:cs="Times New Roman"/>
          <w:kern w:val="0"/>
          <w:sz w:val="20"/>
          <w:szCs w:val="20"/>
          <w:lang w:eastAsia="en-US"/>
        </w:rPr>
        <w:t xml:space="preserve">Lastly, the challenge ‘Lack of awareness of CE (B4)’ came under causal CE challenge and it is in the bottom of the ranking. However, it has huge impact on effect group challenges. Unfortunately, in Bangladesh, most of the leather manufacturers and consumers are not conscious on CE practices. The manufacturers are processing raw hides and skins without considering CE issues as they are not knowledgeable on CE practices. Therefore, this challenge is one of the </w:t>
      </w:r>
      <w:r w:rsidRPr="00723E82">
        <w:rPr>
          <w:rFonts w:ascii="Times New Roman" w:eastAsia="Times New Roman" w:hAnsi="Times New Roman" w:cs="Times New Roman"/>
          <w:kern w:val="0"/>
          <w:sz w:val="20"/>
          <w:szCs w:val="20"/>
          <w:lang w:eastAsia="en-US"/>
        </w:rPr>
        <w:lastRenderedPageBreak/>
        <w:t>important causal challenges which is hindering the implementation process. To implement CE practices, proper knowledge on CE practices can motivate the manufacturers and consumers to use eco-friendly products/green products. Therefore, improving this challenge can significantly eliminate the effect group challenges. Hence, the decision-makers should give more focus on knowledge of CE practices by offering conference and seminar on CE issues.</w:t>
      </w:r>
    </w:p>
    <w:p w14:paraId="3440B21D" w14:textId="77777777" w:rsidR="0014075C" w:rsidRDefault="0014075C" w:rsidP="0014075C">
      <w:pPr>
        <w:pStyle w:val="ListParagraph"/>
        <w:ind w:left="0" w:firstLine="420"/>
        <w:rPr>
          <w:rFonts w:asciiTheme="majorBidi" w:eastAsia="Times New Roman" w:hAnsiTheme="majorBidi" w:cstheme="majorBidi"/>
          <w:color w:val="000000"/>
          <w:sz w:val="20"/>
          <w:szCs w:val="20"/>
        </w:rPr>
      </w:pPr>
    </w:p>
    <w:p w14:paraId="30FDDD6D" w14:textId="77777777" w:rsidR="0014075C" w:rsidRPr="00297E78" w:rsidRDefault="0014075C" w:rsidP="0014075C">
      <w:pPr>
        <w:pStyle w:val="ListParagraph"/>
        <w:numPr>
          <w:ilvl w:val="0"/>
          <w:numId w:val="19"/>
        </w:numPr>
        <w:jc w:val="left"/>
        <w:rPr>
          <w:rFonts w:ascii="Helvetica" w:eastAsia="Times New Roman" w:hAnsi="Helvetica" w:cs="FormataOTFMdIt"/>
          <w:b/>
          <w:i/>
          <w:color w:val="58595B"/>
          <w:kern w:val="0"/>
          <w:sz w:val="18"/>
          <w:szCs w:val="18"/>
          <w:lang w:eastAsia="en-US"/>
        </w:rPr>
      </w:pPr>
      <w:r w:rsidRPr="00297E78">
        <w:rPr>
          <w:rFonts w:ascii="Helvetica" w:eastAsia="Times New Roman" w:hAnsi="Helvetica" w:cs="FormataOTFMdIt"/>
          <w:b/>
          <w:i/>
          <w:color w:val="58595B"/>
          <w:kern w:val="0"/>
          <w:sz w:val="18"/>
          <w:szCs w:val="18"/>
          <w:lang w:eastAsia="en-US"/>
        </w:rPr>
        <w:t xml:space="preserve">EFFECT GROUP CHALLENGES </w:t>
      </w:r>
    </w:p>
    <w:p w14:paraId="16245EBD" w14:textId="77777777" w:rsidR="0014075C" w:rsidRPr="00723E82" w:rsidRDefault="0014075C" w:rsidP="00877AC8">
      <w:pPr>
        <w:rPr>
          <w:rFonts w:ascii="Times New Roman" w:eastAsia="Times New Roman" w:hAnsi="Times New Roman" w:cs="Times New Roman"/>
          <w:kern w:val="0"/>
          <w:sz w:val="20"/>
          <w:szCs w:val="20"/>
          <w:lang w:eastAsia="en-US"/>
        </w:rPr>
      </w:pPr>
      <w:r w:rsidRPr="00723E82">
        <w:rPr>
          <w:rFonts w:ascii="Times New Roman" w:eastAsia="Times New Roman" w:hAnsi="Times New Roman" w:cs="Times New Roman"/>
          <w:kern w:val="0"/>
          <w:sz w:val="20"/>
          <w:szCs w:val="20"/>
          <w:lang w:eastAsia="en-US"/>
        </w:rPr>
        <w:t xml:space="preserve">If the value of the average net effect comes to be less than zero, then the CE challenge will be listed as the effect group challenge. The findings revealed that the ranking of the effect group CE challenges can be sorted as follows: Lack of communication platforms (B5) &gt; Absence of strong legislation toward CE (B3) &gt; Lack of technological advancement (B1) &gt; Lack of pressure from social community (B7) &gt; Lack of reverse logistics facilities (B6). These five CE challenges can be influenced by the three causal CE challenges greatly. Therefore, decision-makers can give special care to address the causal CE challenges which can help to eliminate the effect group challenges before or during the CE implementation process. </w:t>
      </w:r>
    </w:p>
    <w:p w14:paraId="7F4ACB2F" w14:textId="3AE377BD" w:rsidR="00800B84" w:rsidRPr="00723E82" w:rsidRDefault="0014075C" w:rsidP="0014075C">
      <w:pPr>
        <w:ind w:firstLine="420"/>
        <w:rPr>
          <w:rFonts w:ascii="Times New Roman" w:eastAsia="Times New Roman" w:hAnsi="Times New Roman" w:cs="Times New Roman"/>
          <w:kern w:val="0"/>
          <w:sz w:val="20"/>
          <w:szCs w:val="20"/>
          <w:lang w:eastAsia="en-US"/>
        </w:rPr>
      </w:pPr>
      <w:r w:rsidRPr="00723E82">
        <w:rPr>
          <w:rFonts w:ascii="Times New Roman" w:eastAsia="Times New Roman" w:hAnsi="Times New Roman" w:cs="Times New Roman"/>
          <w:kern w:val="0"/>
          <w:sz w:val="20"/>
          <w:szCs w:val="20"/>
          <w:lang w:eastAsia="en-US"/>
        </w:rPr>
        <w:t xml:space="preserve">The findings indicated that the CE challenge ‘Lack of communication platforms (B5)’ received the first position in the effect group challenges. Therefore, this challenge can be less influenced by the causal challenges rather it will act as causal challenge. The CE practices needs strong communication platform to collaborate with all parties involved in the supply chain. Without good platform of communication, it will be very complex to implement the CE practices. In Bangladesh, especially in the leather supply chain, there is no collaborative supply chain platform that can help to integrate all activities for the betterment of supply chain. Therefore, the leather industry experts gave importance on it during the data collection process. This challenge can be eradicated by developing and implementing the enterprise resource planning (ERP) like communication platform. Offering more funds from the authorities can help to </w:t>
      </w:r>
      <w:r w:rsidRPr="00723E82">
        <w:rPr>
          <w:rFonts w:ascii="Times New Roman" w:eastAsia="Times New Roman" w:hAnsi="Times New Roman" w:cs="Times New Roman"/>
          <w:kern w:val="0"/>
          <w:sz w:val="20"/>
          <w:szCs w:val="20"/>
          <w:lang w:eastAsia="en-US"/>
        </w:rPr>
        <w:t>develop or implement</w:t>
      </w:r>
      <w:r w:rsidRPr="00877AC8">
        <w:rPr>
          <w:rFonts w:ascii="Times New Roman" w:eastAsia="Times New Roman" w:hAnsi="Times New Roman" w:cs="TimesLTStd-Roman"/>
          <w:spacing w:val="-2"/>
          <w:kern w:val="0"/>
          <w:sz w:val="20"/>
          <w:szCs w:val="20"/>
          <w:lang w:eastAsia="en-US"/>
        </w:rPr>
        <w:t xml:space="preserve"> ERP in the manufacturing </w:t>
      </w:r>
      <w:r w:rsidRPr="00723E82">
        <w:rPr>
          <w:rFonts w:ascii="Times New Roman" w:eastAsia="Times New Roman" w:hAnsi="Times New Roman" w:cs="Times New Roman"/>
          <w:kern w:val="0"/>
          <w:sz w:val="20"/>
          <w:szCs w:val="20"/>
          <w:lang w:eastAsia="en-US"/>
        </w:rPr>
        <w:t xml:space="preserve">process. This finding can help leather industry experts to eliminate this challenge by taking necessary action plans including some active, reactive, and proactive policies. Next the challenge ‘Absence of strong legislation toward CE (B3)’ received the second position in the effect group. Strong legislation can be forced the </w:t>
      </w:r>
      <w:r w:rsidR="00800B84" w:rsidRPr="00723E82">
        <w:rPr>
          <w:rFonts w:ascii="Times New Roman" w:eastAsia="Times New Roman" w:hAnsi="Times New Roman" w:cs="Times New Roman"/>
          <w:kern w:val="0"/>
          <w:sz w:val="20"/>
          <w:szCs w:val="20"/>
          <w:lang w:eastAsia="en-US"/>
        </w:rPr>
        <w:t xml:space="preserve">supply chain partners to follow the eco-friendly production practices. As CE practices need more funds, industry </w:t>
      </w:r>
      <w:r w:rsidR="00694317" w:rsidRPr="00723E82">
        <w:rPr>
          <w:rFonts w:ascii="Times New Roman" w:eastAsia="Times New Roman" w:hAnsi="Times New Roman" w:cs="Times New Roman"/>
          <w:kern w:val="0"/>
          <w:sz w:val="20"/>
          <w:szCs w:val="20"/>
          <w:lang w:eastAsia="en-US"/>
        </w:rPr>
        <w:t>owners</w:t>
      </w:r>
      <w:r w:rsidR="00800B84" w:rsidRPr="00723E82">
        <w:rPr>
          <w:rFonts w:ascii="Times New Roman" w:eastAsia="Times New Roman" w:hAnsi="Times New Roman" w:cs="Times New Roman"/>
          <w:kern w:val="0"/>
          <w:sz w:val="20"/>
          <w:szCs w:val="20"/>
          <w:lang w:eastAsia="en-US"/>
        </w:rPr>
        <w:t xml:space="preserve"> </w:t>
      </w:r>
      <w:r w:rsidR="00F40484" w:rsidRPr="00723E82">
        <w:rPr>
          <w:rFonts w:ascii="Times New Roman" w:eastAsia="Times New Roman" w:hAnsi="Times New Roman" w:cs="Times New Roman"/>
          <w:kern w:val="0"/>
          <w:sz w:val="20"/>
          <w:szCs w:val="20"/>
          <w:lang w:eastAsia="en-US"/>
        </w:rPr>
        <w:t>do not</w:t>
      </w:r>
      <w:r w:rsidR="00800B84" w:rsidRPr="00723E82">
        <w:rPr>
          <w:rFonts w:ascii="Times New Roman" w:eastAsia="Times New Roman" w:hAnsi="Times New Roman" w:cs="Times New Roman"/>
          <w:kern w:val="0"/>
          <w:sz w:val="20"/>
          <w:szCs w:val="20"/>
          <w:lang w:eastAsia="en-US"/>
        </w:rPr>
        <w:t xml:space="preserve"> want to implement the CE practices, rather they are polluting the environment without considering </w:t>
      </w:r>
      <w:r w:rsidR="00694317" w:rsidRPr="00723E82">
        <w:rPr>
          <w:rFonts w:ascii="Times New Roman" w:eastAsia="Times New Roman" w:hAnsi="Times New Roman" w:cs="Times New Roman"/>
          <w:kern w:val="0"/>
          <w:sz w:val="20"/>
          <w:szCs w:val="20"/>
          <w:lang w:eastAsia="en-US"/>
        </w:rPr>
        <w:t>environmental</w:t>
      </w:r>
      <w:r w:rsidR="00800B84" w:rsidRPr="00723E82">
        <w:rPr>
          <w:rFonts w:ascii="Times New Roman" w:eastAsia="Times New Roman" w:hAnsi="Times New Roman" w:cs="Times New Roman"/>
          <w:kern w:val="0"/>
          <w:sz w:val="20"/>
          <w:szCs w:val="20"/>
          <w:lang w:eastAsia="en-US"/>
        </w:rPr>
        <w:t xml:space="preserve"> issues. Therefore, strong legislation can act as a great driving fuel. The challenges ‘Lack of technological advancement (B1)’ and ‘Lack of pressure from social community (B7)’ received the third and fourth position in the effect group. The CE practices require to install the latest technological device to faster the process and for its better output. However, lack of technological advancement for leather processing industry is a big </w:t>
      </w:r>
      <w:r w:rsidR="00694317" w:rsidRPr="00723E82">
        <w:rPr>
          <w:rFonts w:ascii="Times New Roman" w:eastAsia="Times New Roman" w:hAnsi="Times New Roman" w:cs="Times New Roman"/>
          <w:kern w:val="0"/>
          <w:sz w:val="20"/>
          <w:szCs w:val="20"/>
          <w:lang w:eastAsia="en-US"/>
        </w:rPr>
        <w:t>challenge</w:t>
      </w:r>
      <w:r w:rsidR="00800B84" w:rsidRPr="00723E82">
        <w:rPr>
          <w:rFonts w:ascii="Times New Roman" w:eastAsia="Times New Roman" w:hAnsi="Times New Roman" w:cs="Times New Roman"/>
          <w:kern w:val="0"/>
          <w:sz w:val="20"/>
          <w:szCs w:val="20"/>
          <w:lang w:eastAsia="en-US"/>
        </w:rPr>
        <w:t xml:space="preserve">. Leather processing is largely </w:t>
      </w:r>
      <w:r w:rsidR="00694317" w:rsidRPr="00723E82">
        <w:rPr>
          <w:rFonts w:ascii="Times New Roman" w:eastAsia="Times New Roman" w:hAnsi="Times New Roman" w:cs="Times New Roman"/>
          <w:kern w:val="0"/>
          <w:sz w:val="20"/>
          <w:szCs w:val="20"/>
          <w:lang w:eastAsia="en-US"/>
        </w:rPr>
        <w:t>depending</w:t>
      </w:r>
      <w:r w:rsidR="00800B84" w:rsidRPr="00723E82">
        <w:rPr>
          <w:rFonts w:ascii="Times New Roman" w:eastAsia="Times New Roman" w:hAnsi="Times New Roman" w:cs="Times New Roman"/>
          <w:kern w:val="0"/>
          <w:sz w:val="20"/>
          <w:szCs w:val="20"/>
          <w:lang w:eastAsia="en-US"/>
        </w:rPr>
        <w:t xml:space="preserve"> on the various mechanical devices. </w:t>
      </w:r>
      <w:r w:rsidR="00694317" w:rsidRPr="00723E82">
        <w:rPr>
          <w:rFonts w:ascii="Times New Roman" w:eastAsia="Times New Roman" w:hAnsi="Times New Roman" w:cs="Times New Roman"/>
          <w:kern w:val="0"/>
          <w:sz w:val="20"/>
          <w:szCs w:val="20"/>
          <w:lang w:eastAsia="en-US"/>
        </w:rPr>
        <w:t>Therefore,</w:t>
      </w:r>
      <w:r w:rsidR="00800B84" w:rsidRPr="00723E82">
        <w:rPr>
          <w:rFonts w:ascii="Times New Roman" w:eastAsia="Times New Roman" w:hAnsi="Times New Roman" w:cs="Times New Roman"/>
          <w:kern w:val="0"/>
          <w:sz w:val="20"/>
          <w:szCs w:val="20"/>
          <w:lang w:eastAsia="en-US"/>
        </w:rPr>
        <w:t xml:space="preserve"> the latest advanced technological devices can help to achieve the eco-</w:t>
      </w:r>
      <w:r w:rsidR="00694317" w:rsidRPr="00723E82">
        <w:rPr>
          <w:rFonts w:ascii="Times New Roman" w:eastAsia="Times New Roman" w:hAnsi="Times New Roman" w:cs="Times New Roman"/>
          <w:kern w:val="0"/>
          <w:sz w:val="20"/>
          <w:szCs w:val="20"/>
          <w:lang w:eastAsia="en-US"/>
        </w:rPr>
        <w:t>friendly</w:t>
      </w:r>
      <w:r w:rsidR="00800B84" w:rsidRPr="00723E82">
        <w:rPr>
          <w:rFonts w:ascii="Times New Roman" w:eastAsia="Times New Roman" w:hAnsi="Times New Roman" w:cs="Times New Roman"/>
          <w:kern w:val="0"/>
          <w:sz w:val="20"/>
          <w:szCs w:val="20"/>
          <w:lang w:eastAsia="en-US"/>
        </w:rPr>
        <w:t xml:space="preserve"> production as well as can help to </w:t>
      </w:r>
      <w:r w:rsidR="00694317" w:rsidRPr="00723E82">
        <w:rPr>
          <w:rFonts w:ascii="Times New Roman" w:eastAsia="Times New Roman" w:hAnsi="Times New Roman" w:cs="Times New Roman"/>
          <w:kern w:val="0"/>
          <w:sz w:val="20"/>
          <w:szCs w:val="20"/>
          <w:lang w:eastAsia="en-US"/>
        </w:rPr>
        <w:t>achieve</w:t>
      </w:r>
      <w:r w:rsidR="00800B84" w:rsidRPr="00723E82">
        <w:rPr>
          <w:rFonts w:ascii="Times New Roman" w:eastAsia="Times New Roman" w:hAnsi="Times New Roman" w:cs="Times New Roman"/>
          <w:kern w:val="0"/>
          <w:sz w:val="20"/>
          <w:szCs w:val="20"/>
          <w:lang w:eastAsia="en-US"/>
        </w:rPr>
        <w:t xml:space="preserve"> resource efficiency. In the perspective of leather industry of Bangladesh, most of the leather industry far behind the implementation of CE practices. </w:t>
      </w:r>
      <w:r w:rsidR="00E278E5" w:rsidRPr="00723E82">
        <w:rPr>
          <w:rFonts w:ascii="Times New Roman" w:eastAsia="Times New Roman" w:hAnsi="Times New Roman" w:cs="Times New Roman"/>
          <w:kern w:val="0"/>
          <w:sz w:val="20"/>
          <w:szCs w:val="20"/>
          <w:lang w:eastAsia="en-US"/>
        </w:rPr>
        <w:t>Also,</w:t>
      </w:r>
      <w:r w:rsidR="00800B84" w:rsidRPr="00723E82">
        <w:rPr>
          <w:rFonts w:ascii="Times New Roman" w:eastAsia="Times New Roman" w:hAnsi="Times New Roman" w:cs="Times New Roman"/>
          <w:kern w:val="0"/>
          <w:sz w:val="20"/>
          <w:szCs w:val="20"/>
          <w:lang w:eastAsia="en-US"/>
        </w:rPr>
        <w:t xml:space="preserve"> there is </w:t>
      </w:r>
      <w:r w:rsidR="00D00FE7" w:rsidRPr="00723E82">
        <w:rPr>
          <w:rFonts w:ascii="Times New Roman" w:eastAsia="Times New Roman" w:hAnsi="Times New Roman" w:cs="Times New Roman"/>
          <w:kern w:val="0"/>
          <w:sz w:val="20"/>
          <w:szCs w:val="20"/>
          <w:lang w:eastAsia="en-US"/>
        </w:rPr>
        <w:t xml:space="preserve">a </w:t>
      </w:r>
      <w:r w:rsidR="00800B84" w:rsidRPr="00723E82">
        <w:rPr>
          <w:rFonts w:ascii="Times New Roman" w:eastAsia="Times New Roman" w:hAnsi="Times New Roman" w:cs="Times New Roman"/>
          <w:kern w:val="0"/>
          <w:sz w:val="20"/>
          <w:szCs w:val="20"/>
          <w:lang w:eastAsia="en-US"/>
        </w:rPr>
        <w:t xml:space="preserve">problem with availability of technological device in developing countries. Therefore, the funding facility and the strategic policy can help to influence this challenge greatly. Lack of community pressure is another critical challenge for implementing CE in leather industry. The local consumers are not conscious on eco-friendly products. Therefore, they are also not conscious on eco-friendly leather production and the leather products they are used. If the communities are aware on environment and eco-friendly products, industry owners would be </w:t>
      </w:r>
      <w:r w:rsidR="008643FD" w:rsidRPr="00723E82">
        <w:rPr>
          <w:rFonts w:ascii="Times New Roman" w:eastAsia="Times New Roman" w:hAnsi="Times New Roman" w:cs="Times New Roman"/>
          <w:kern w:val="0"/>
          <w:sz w:val="20"/>
          <w:szCs w:val="20"/>
          <w:lang w:eastAsia="en-US"/>
        </w:rPr>
        <w:t>forced</w:t>
      </w:r>
      <w:r w:rsidR="00800B84" w:rsidRPr="00723E82">
        <w:rPr>
          <w:rFonts w:ascii="Times New Roman" w:eastAsia="Times New Roman" w:hAnsi="Times New Roman" w:cs="Times New Roman"/>
          <w:kern w:val="0"/>
          <w:sz w:val="20"/>
          <w:szCs w:val="20"/>
          <w:lang w:eastAsia="en-US"/>
        </w:rPr>
        <w:t xml:space="preserve"> to implement CE practices. </w:t>
      </w:r>
    </w:p>
    <w:p w14:paraId="7361CE52" w14:textId="2614D8E1" w:rsidR="00800B84" w:rsidRPr="00723E82" w:rsidRDefault="00800B84" w:rsidP="00DA1D9E">
      <w:pPr>
        <w:ind w:firstLine="420"/>
        <w:rPr>
          <w:rFonts w:ascii="Times New Roman" w:eastAsia="Times New Roman" w:hAnsi="Times New Roman" w:cs="Times New Roman"/>
          <w:kern w:val="0"/>
          <w:sz w:val="20"/>
          <w:szCs w:val="20"/>
          <w:lang w:eastAsia="en-US"/>
        </w:rPr>
      </w:pPr>
      <w:r w:rsidRPr="00723E82">
        <w:rPr>
          <w:rFonts w:ascii="Times New Roman" w:eastAsia="Times New Roman" w:hAnsi="Times New Roman" w:cs="Times New Roman"/>
          <w:kern w:val="0"/>
          <w:sz w:val="20"/>
          <w:szCs w:val="20"/>
          <w:lang w:eastAsia="en-US"/>
        </w:rPr>
        <w:t>Finally, the CE challenge, ‘Lack of reverse logistics facilities (B4)’ was identified as the effect group challenge. CE practices need to incorporate the reverse logistics facility for waste reduction and to make the environment pollution free. Currently, no</w:t>
      </w:r>
      <w:r w:rsidRPr="00DA1D9E">
        <w:rPr>
          <w:rFonts w:ascii="Times New Roman" w:hAnsi="Times New Roman" w:cs="Times New Roman"/>
          <w:color w:val="000000" w:themeColor="text1"/>
          <w:sz w:val="20"/>
          <w:szCs w:val="20"/>
        </w:rPr>
        <w:t xml:space="preserve"> </w:t>
      </w:r>
      <w:r w:rsidRPr="00723E82">
        <w:rPr>
          <w:rFonts w:ascii="Times New Roman" w:eastAsia="Times New Roman" w:hAnsi="Times New Roman" w:cs="Times New Roman"/>
          <w:kern w:val="0"/>
          <w:sz w:val="20"/>
          <w:szCs w:val="20"/>
          <w:lang w:eastAsia="en-US"/>
        </w:rPr>
        <w:lastRenderedPageBreak/>
        <w:t xml:space="preserve">leather industry is practicing reverse logistics in Bangladesh. Reverse logistics facility can help to minimize the waste by utilizing the waste through recovery process. The causal group challenges may help to eradicate this challenge by facilitating more funds and awareness on CE. </w:t>
      </w:r>
    </w:p>
    <w:p w14:paraId="08D0FE57" w14:textId="77777777" w:rsidR="00AE7542" w:rsidRPr="00723E82" w:rsidRDefault="00AE7542" w:rsidP="00DA1D9E">
      <w:pPr>
        <w:ind w:firstLine="420"/>
        <w:rPr>
          <w:rFonts w:ascii="Times New Roman" w:eastAsia="Times New Roman" w:hAnsi="Times New Roman" w:cs="Times New Roman"/>
          <w:kern w:val="0"/>
          <w:sz w:val="20"/>
          <w:szCs w:val="20"/>
          <w:lang w:eastAsia="en-US"/>
        </w:rPr>
      </w:pPr>
    </w:p>
    <w:p w14:paraId="30C8FFAA" w14:textId="631FC292" w:rsidR="00800B84" w:rsidRPr="00297E78" w:rsidRDefault="003F3BDB" w:rsidP="00AE7542">
      <w:pPr>
        <w:pStyle w:val="ListParagraph"/>
        <w:numPr>
          <w:ilvl w:val="0"/>
          <w:numId w:val="19"/>
        </w:numPr>
        <w:jc w:val="left"/>
        <w:rPr>
          <w:rFonts w:ascii="Helvetica" w:eastAsia="Times New Roman" w:hAnsi="Helvetica" w:cs="FormataOTFMdIt"/>
          <w:b/>
          <w:i/>
          <w:color w:val="58595B"/>
          <w:kern w:val="0"/>
          <w:sz w:val="18"/>
          <w:szCs w:val="18"/>
          <w:lang w:eastAsia="en-US"/>
        </w:rPr>
      </w:pPr>
      <w:r w:rsidRPr="00297E78">
        <w:rPr>
          <w:rFonts w:ascii="Helvetica" w:eastAsia="Times New Roman" w:hAnsi="Helvetica" w:cs="FormataOTFMdIt"/>
          <w:b/>
          <w:i/>
          <w:color w:val="58595B"/>
          <w:kern w:val="0"/>
          <w:sz w:val="18"/>
          <w:szCs w:val="18"/>
          <w:lang w:eastAsia="en-US"/>
        </w:rPr>
        <w:t>CORRELATION AMONG CHALLENGES</w:t>
      </w:r>
    </w:p>
    <w:p w14:paraId="2A04DBB3" w14:textId="190AD5F8" w:rsidR="00800B84" w:rsidRPr="00877AC8" w:rsidRDefault="00101215" w:rsidP="00AE7542">
      <w:pPr>
        <w:rPr>
          <w:rFonts w:ascii="Times New Roman" w:eastAsia="Times New Roman" w:hAnsi="Times New Roman" w:cs="TimesLTStd-Roman"/>
          <w:spacing w:val="-2"/>
          <w:kern w:val="0"/>
          <w:sz w:val="20"/>
          <w:szCs w:val="20"/>
          <w:lang w:eastAsia="en-US"/>
        </w:rPr>
      </w:pPr>
      <w:r w:rsidRPr="00877AC8">
        <w:rPr>
          <w:rFonts w:ascii="Times New Roman" w:eastAsia="Times New Roman" w:hAnsi="Times New Roman" w:cs="TimesLTStd-Roman"/>
          <w:spacing w:val="-2"/>
          <w:kern w:val="0"/>
          <w:sz w:val="20"/>
          <w:szCs w:val="20"/>
          <w:lang w:eastAsia="en-US"/>
        </w:rPr>
        <w:t>According to Figure 1</w:t>
      </w:r>
      <w:r w:rsidR="00800B84" w:rsidRPr="00877AC8">
        <w:rPr>
          <w:rFonts w:ascii="Times New Roman" w:eastAsia="Times New Roman" w:hAnsi="Times New Roman" w:cs="TimesLTStd-Roman"/>
          <w:spacing w:val="-2"/>
          <w:kern w:val="0"/>
          <w:sz w:val="20"/>
          <w:szCs w:val="20"/>
          <w:lang w:eastAsia="en-US"/>
        </w:rPr>
        <w:t xml:space="preserve">, </w:t>
      </w:r>
      <w:r w:rsidRPr="00877AC8">
        <w:rPr>
          <w:rFonts w:ascii="Times New Roman" w:eastAsia="Times New Roman" w:hAnsi="Times New Roman" w:cs="TimesLTStd-Roman"/>
          <w:spacing w:val="-2"/>
          <w:kern w:val="0"/>
          <w:sz w:val="20"/>
          <w:szCs w:val="20"/>
          <w:lang w:eastAsia="en-US"/>
        </w:rPr>
        <w:t>critical</w:t>
      </w:r>
      <w:r w:rsidR="00800B84" w:rsidRPr="00877AC8">
        <w:rPr>
          <w:rFonts w:ascii="Times New Roman" w:eastAsia="Times New Roman" w:hAnsi="Times New Roman" w:cs="TimesLTStd-Roman"/>
          <w:spacing w:val="-2"/>
          <w:kern w:val="0"/>
          <w:sz w:val="20"/>
          <w:szCs w:val="20"/>
          <w:lang w:eastAsia="en-US"/>
        </w:rPr>
        <w:t xml:space="preserve"> relationship</w:t>
      </w:r>
      <w:r w:rsidRPr="00877AC8">
        <w:rPr>
          <w:rFonts w:ascii="Times New Roman" w:eastAsia="Times New Roman" w:hAnsi="Times New Roman" w:cs="TimesLTStd-Roman"/>
          <w:spacing w:val="-2"/>
          <w:kern w:val="0"/>
          <w:sz w:val="20"/>
          <w:szCs w:val="20"/>
          <w:lang w:eastAsia="en-US"/>
        </w:rPr>
        <w:t>s</w:t>
      </w:r>
      <w:r w:rsidR="00800B84" w:rsidRPr="00877AC8">
        <w:rPr>
          <w:rFonts w:ascii="Times New Roman" w:eastAsia="Times New Roman" w:hAnsi="Times New Roman" w:cs="TimesLTStd-Roman"/>
          <w:spacing w:val="-2"/>
          <w:kern w:val="0"/>
          <w:sz w:val="20"/>
          <w:szCs w:val="20"/>
          <w:lang w:eastAsia="en-US"/>
        </w:rPr>
        <w:t xml:space="preserve"> between challenges are as follows: </w:t>
      </w:r>
    </w:p>
    <w:p w14:paraId="176D2BAF" w14:textId="143FE02C" w:rsidR="00800B84" w:rsidRDefault="00C60FBE" w:rsidP="00800B84">
      <w:pPr>
        <w:spacing w:line="360" w:lineRule="auto"/>
        <w:rPr>
          <w:rFonts w:ascii="Times New Roman" w:hAnsi="Times New Roman" w:cs="Times New Roman"/>
          <w:color w:val="000000" w:themeColor="text1"/>
          <w:sz w:val="24"/>
          <w:szCs w:val="24"/>
        </w:rPr>
      </w:pPr>
      <w:r w:rsidRPr="00F21DE9">
        <w:rPr>
          <w:rFonts w:ascii="Times New Roman" w:hAnsi="Times New Roman" w:cs="Times New Roman"/>
          <w:noProof/>
          <w:sz w:val="20"/>
          <w:szCs w:val="18"/>
          <w:lang w:eastAsia="zh-TW"/>
        </w:rPr>
        <mc:AlternateContent>
          <mc:Choice Requires="wps">
            <w:drawing>
              <wp:anchor distT="0" distB="0" distL="114300" distR="114300" simplePos="0" relativeHeight="251675648" behindDoc="0" locked="0" layoutInCell="1" allowOverlap="1" wp14:anchorId="1D6B7ED6" wp14:editId="5D539C47">
                <wp:simplePos x="0" y="0"/>
                <wp:positionH relativeFrom="column">
                  <wp:posOffset>1787525</wp:posOffset>
                </wp:positionH>
                <wp:positionV relativeFrom="paragraph">
                  <wp:posOffset>464820</wp:posOffset>
                </wp:positionV>
                <wp:extent cx="226695" cy="0"/>
                <wp:effectExtent l="0" t="76200" r="20955" b="95250"/>
                <wp:wrapNone/>
                <wp:docPr id="6" name="Straight Arrow Connector 6"/>
                <wp:cNvGraphicFramePr/>
                <a:graphic xmlns:a="http://schemas.openxmlformats.org/drawingml/2006/main">
                  <a:graphicData uri="http://schemas.microsoft.com/office/word/2010/wordprocessingShape">
                    <wps:wsp>
                      <wps:cNvCnPr/>
                      <wps:spPr>
                        <a:xfrm>
                          <a:off x="0" y="0"/>
                          <a:ext cx="22669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w:pict>
              <v:shape w14:anchorId="5CAFB81B" id="Straight Arrow Connector 6" o:spid="_x0000_s1026" type="#_x0000_t32" style="position:absolute;margin-left:140.75pt;margin-top:36.6pt;width:17.85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" strokecolor="#5b9bd5 [3204]" strokeweight=".5pt">
                <v:stroke endarrow="block" joinstyle="miter"/>
              </v:shape>
            </w:pict>
          </mc:Fallback>
        </mc:AlternateContent>
      </w:r>
      <w:r w:rsidR="00EA4DCD">
        <w:rPr>
          <w:rFonts w:ascii="Times New Roman" w:hAnsi="Times New Roman" w:cs="Times New Roman"/>
          <w:noProof/>
          <w:sz w:val="20"/>
          <w:szCs w:val="18"/>
          <w:lang w:eastAsia="zh-TW"/>
        </w:rPr>
        <mc:AlternateContent>
          <mc:Choice Requires="wps">
            <w:drawing>
              <wp:anchor distT="0" distB="0" distL="114300" distR="114300" simplePos="0" relativeHeight="251673600" behindDoc="0" locked="0" layoutInCell="1" allowOverlap="1" wp14:anchorId="442DCAD3" wp14:editId="1F1FEFF9">
                <wp:simplePos x="0" y="0"/>
                <wp:positionH relativeFrom="column">
                  <wp:posOffset>1597025</wp:posOffset>
                </wp:positionH>
                <wp:positionV relativeFrom="paragraph">
                  <wp:posOffset>175895</wp:posOffset>
                </wp:positionV>
                <wp:extent cx="175260" cy="3175"/>
                <wp:effectExtent l="0" t="76200" r="15240" b="92075"/>
                <wp:wrapNone/>
                <wp:docPr id="5" name="Straight Arrow Connector 5"/>
                <wp:cNvGraphicFramePr/>
                <a:graphic xmlns:a="http://schemas.openxmlformats.org/drawingml/2006/main">
                  <a:graphicData uri="http://schemas.microsoft.com/office/word/2010/wordprocessingShape">
                    <wps:wsp>
                      <wps:cNvCnPr/>
                      <wps:spPr>
                        <a:xfrm flipV="1">
                          <a:off x="0" y="0"/>
                          <a:ext cx="175260" cy="3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w:pict>
              <v:shape w14:anchorId="438C227A" id="Straight Arrow Connector 5" o:spid="_x0000_s1026" type="#_x0000_t32" style="position:absolute;margin-left:125.75pt;margin-top:13.85pt;width:13.8pt;height:.25pt;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" strokecolor="#5b9bd5 [3204]" strokeweight=".5pt">
                <v:stroke endarrow="block" joinstyle="miter"/>
              </v:shape>
            </w:pict>
          </mc:Fallback>
        </mc:AlternateContent>
      </w:r>
      <w:r w:rsidR="00EA4DCD">
        <w:rPr>
          <w:rFonts w:ascii="Times New Roman" w:hAnsi="Times New Roman" w:cs="Times New Roman"/>
          <w:noProof/>
          <w:sz w:val="20"/>
          <w:szCs w:val="18"/>
          <w:lang w:eastAsia="zh-TW"/>
        </w:rPr>
        <mc:AlternateContent>
          <mc:Choice Requires="wps">
            <w:drawing>
              <wp:anchor distT="0" distB="0" distL="114300" distR="114300" simplePos="0" relativeHeight="251671552" behindDoc="0" locked="0" layoutInCell="1" allowOverlap="1" wp14:anchorId="2660EE8D" wp14:editId="75051840">
                <wp:simplePos x="0" y="0"/>
                <wp:positionH relativeFrom="column">
                  <wp:posOffset>917575</wp:posOffset>
                </wp:positionH>
                <wp:positionV relativeFrom="paragraph">
                  <wp:posOffset>176530</wp:posOffset>
                </wp:positionV>
                <wp:extent cx="175260" cy="3175"/>
                <wp:effectExtent l="0" t="76200" r="15240" b="92075"/>
                <wp:wrapNone/>
                <wp:docPr id="3" name="Straight Arrow Connector 3"/>
                <wp:cNvGraphicFramePr/>
                <a:graphic xmlns:a="http://schemas.openxmlformats.org/drawingml/2006/main">
                  <a:graphicData uri="http://schemas.microsoft.com/office/word/2010/wordprocessingShape">
                    <wps:wsp>
                      <wps:cNvCnPr/>
                      <wps:spPr>
                        <a:xfrm flipV="1">
                          <a:off x="0" y="0"/>
                          <a:ext cx="175260" cy="3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w:pict>
              <v:shape w14:anchorId="616443B3" id="Straight Arrow Connector 3" o:spid="_x0000_s1026" type="#_x0000_t32" style="position:absolute;margin-left:72.25pt;margin-top:13.9pt;width:13.8pt;height:.25pt;flip: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" strokecolor="#5b9bd5 [3204]" strokeweight=".5pt">
                <v:stroke endarrow="block" joinstyle="miter"/>
              </v:shape>
            </w:pict>
          </mc:Fallback>
        </mc:AlternateContent>
      </w:r>
      <w:r w:rsidR="00EA4DCD" w:rsidRPr="00B807B2">
        <w:rPr>
          <w:rFonts w:ascii="Times New Roman" w:hAnsi="Times New Roman" w:cs="Times New Roman"/>
          <w:noProof/>
          <w:sz w:val="20"/>
          <w:szCs w:val="18"/>
          <w:lang w:eastAsia="zh-TW"/>
        </w:rPr>
        <mc:AlternateContent>
          <mc:Choice Requires="wps">
            <w:drawing>
              <wp:anchor distT="0" distB="0" distL="114300" distR="114300" simplePos="0" relativeHeight="251665408" behindDoc="0" locked="0" layoutInCell="1" allowOverlap="1" wp14:anchorId="3B942E6C" wp14:editId="130581BD">
                <wp:simplePos x="0" y="0"/>
                <wp:positionH relativeFrom="column">
                  <wp:posOffset>235585</wp:posOffset>
                </wp:positionH>
                <wp:positionV relativeFrom="paragraph">
                  <wp:posOffset>465455</wp:posOffset>
                </wp:positionV>
                <wp:extent cx="226695" cy="0"/>
                <wp:effectExtent l="0" t="76200" r="20955" b="95250"/>
                <wp:wrapNone/>
                <wp:docPr id="28" name="Straight Arrow Connector 28"/>
                <wp:cNvGraphicFramePr/>
                <a:graphic xmlns:a="http://schemas.openxmlformats.org/drawingml/2006/main">
                  <a:graphicData uri="http://schemas.microsoft.com/office/word/2010/wordprocessingShape">
                    <wps:wsp>
                      <wps:cNvCnPr/>
                      <wps:spPr>
                        <a:xfrm>
                          <a:off x="0" y="0"/>
                          <a:ext cx="22669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w:pict>
              <v:shape w14:anchorId="37C7A7FF" id="Straight Arrow Connector 28" o:spid="_x0000_s1026" type="#_x0000_t32" style="position:absolute;margin-left:18.55pt;margin-top:36.65pt;width:17.85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" strokecolor="#5b9bd5 [3204]" strokeweight=".5pt">
                <v:stroke endarrow="block" joinstyle="miter"/>
              </v:shape>
            </w:pict>
          </mc:Fallback>
        </mc:AlternateContent>
      </w:r>
      <w:r w:rsidR="00DC4C58" w:rsidRPr="00B807B2">
        <w:rPr>
          <w:rFonts w:ascii="Times New Roman" w:hAnsi="Times New Roman" w:cs="Times New Roman"/>
          <w:noProof/>
          <w:sz w:val="20"/>
          <w:szCs w:val="18"/>
          <w:lang w:eastAsia="zh-TW"/>
        </w:rPr>
        <mc:AlternateContent>
          <mc:Choice Requires="wps">
            <w:drawing>
              <wp:anchor distT="0" distB="0" distL="114300" distR="114300" simplePos="0" relativeHeight="251664384" behindDoc="0" locked="0" layoutInCell="1" allowOverlap="1" wp14:anchorId="228D479C" wp14:editId="2A9BE08A">
                <wp:simplePos x="0" y="0"/>
                <wp:positionH relativeFrom="column">
                  <wp:posOffset>2251848</wp:posOffset>
                </wp:positionH>
                <wp:positionV relativeFrom="paragraph">
                  <wp:posOffset>171450</wp:posOffset>
                </wp:positionV>
                <wp:extent cx="226695" cy="0"/>
                <wp:effectExtent l="0" t="76200" r="20955" b="95250"/>
                <wp:wrapNone/>
                <wp:docPr id="23" name="Straight Arrow Connector 23"/>
                <wp:cNvGraphicFramePr/>
                <a:graphic xmlns:a="http://schemas.openxmlformats.org/drawingml/2006/main">
                  <a:graphicData uri="http://schemas.microsoft.com/office/word/2010/wordprocessingShape">
                    <wps:wsp>
                      <wps:cNvCnPr/>
                      <wps:spPr>
                        <a:xfrm>
                          <a:off x="0" y="0"/>
                          <a:ext cx="22669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w:pict>
              <v:shape w14:anchorId="15C3A307" id="Straight Arrow Connector 23" o:spid="_x0000_s1026" type="#_x0000_t32" style="position:absolute;margin-left:177.3pt;margin-top:13.5pt;width:17.8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" strokecolor="#5b9bd5 [3204]" strokeweight=".5pt">
                <v:stroke endarrow="block" joinstyle="miter"/>
              </v:shape>
            </w:pict>
          </mc:Fallback>
        </mc:AlternateContent>
      </w:r>
      <w:r w:rsidR="00DC4C58">
        <w:rPr>
          <w:rFonts w:ascii="Times New Roman" w:hAnsi="Times New Roman" w:cs="Times New Roman"/>
          <w:noProof/>
          <w:sz w:val="20"/>
          <w:szCs w:val="18"/>
          <w:lang w:eastAsia="zh-TW"/>
        </w:rPr>
        <mc:AlternateContent>
          <mc:Choice Requires="wps">
            <w:drawing>
              <wp:anchor distT="0" distB="0" distL="114300" distR="114300" simplePos="0" relativeHeight="251669504" behindDoc="0" locked="0" layoutInCell="1" allowOverlap="1" wp14:anchorId="0DFBF6BA" wp14:editId="580EECFC">
                <wp:simplePos x="0" y="0"/>
                <wp:positionH relativeFrom="column">
                  <wp:posOffset>228600</wp:posOffset>
                </wp:positionH>
                <wp:positionV relativeFrom="paragraph">
                  <wp:posOffset>183211</wp:posOffset>
                </wp:positionV>
                <wp:extent cx="175591" cy="3313"/>
                <wp:effectExtent l="0" t="76200" r="15240" b="92075"/>
                <wp:wrapNone/>
                <wp:docPr id="2" name="Straight Arrow Connector 2"/>
                <wp:cNvGraphicFramePr/>
                <a:graphic xmlns:a="http://schemas.openxmlformats.org/drawingml/2006/main">
                  <a:graphicData uri="http://schemas.microsoft.com/office/word/2010/wordprocessingShape">
                    <wps:wsp>
                      <wps:cNvCnPr/>
                      <wps:spPr>
                        <a:xfrm flipV="1">
                          <a:off x="0" y="0"/>
                          <a:ext cx="175591" cy="331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w:pict>
              <v:shape w14:anchorId="64730A0F" id="Straight Arrow Connector 2" o:spid="_x0000_s1026" type="#_x0000_t32" style="position:absolute;margin-left:18pt;margin-top:14.45pt;width:13.85pt;height:.25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" strokecolor="#5b9bd5 [3204]" strokeweight=".5pt">
                <v:stroke endarrow="block" joinstyle="miter"/>
              </v:shape>
            </w:pict>
          </mc:Fallback>
        </mc:AlternateContent>
      </w:r>
      <w:r w:rsidR="00A24F67" w:rsidRPr="00B807B2">
        <w:rPr>
          <w:rFonts w:ascii="Times New Roman" w:hAnsi="Times New Roman" w:cs="Times New Roman"/>
          <w:noProof/>
          <w:sz w:val="20"/>
          <w:szCs w:val="18"/>
          <w:lang w:eastAsia="zh-TW"/>
        </w:rPr>
        <mc:AlternateContent>
          <mc:Choice Requires="wps">
            <w:drawing>
              <wp:anchor distT="0" distB="0" distL="114300" distR="114300" simplePos="0" relativeHeight="251666432" behindDoc="0" locked="0" layoutInCell="1" allowOverlap="1" wp14:anchorId="434B8D0F" wp14:editId="3BDDE5DE">
                <wp:simplePos x="0" y="0"/>
                <wp:positionH relativeFrom="column">
                  <wp:posOffset>1014556</wp:posOffset>
                </wp:positionH>
                <wp:positionV relativeFrom="paragraph">
                  <wp:posOffset>457026</wp:posOffset>
                </wp:positionV>
                <wp:extent cx="226695" cy="0"/>
                <wp:effectExtent l="0" t="76200" r="20955" b="95250"/>
                <wp:wrapNone/>
                <wp:docPr id="30" name="Straight Arrow Connector 30"/>
                <wp:cNvGraphicFramePr/>
                <a:graphic xmlns:a="http://schemas.openxmlformats.org/drawingml/2006/main">
                  <a:graphicData uri="http://schemas.microsoft.com/office/word/2010/wordprocessingShape">
                    <wps:wsp>
                      <wps:cNvCnPr/>
                      <wps:spPr>
                        <a:xfrm>
                          <a:off x="0" y="0"/>
                          <a:ext cx="22669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w:pict>
              <v:shape w14:anchorId="060C1536" id="Straight Arrow Connector 30" o:spid="_x0000_s1026" type="#_x0000_t32" style="position:absolute;margin-left:79.9pt;margin-top:36pt;width:17.8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" strokecolor="#5b9bd5 [3204]" strokeweight=".5pt">
                <v:stroke endarrow="block" joinstyle="miter"/>
              </v:shape>
            </w:pict>
          </mc:Fallback>
        </mc:AlternateContent>
      </w:r>
      <w:r w:rsidR="00800B84" w:rsidRPr="00B807B2">
        <w:rPr>
          <w:rFonts w:ascii="Times New Roman" w:hAnsi="Times New Roman" w:cs="Times New Roman"/>
          <w:color w:val="000000" w:themeColor="text1"/>
          <w:sz w:val="20"/>
          <w:szCs w:val="20"/>
        </w:rPr>
        <w:t>(B2</w:t>
      </w:r>
      <w:proofErr w:type="gramStart"/>
      <w:r w:rsidR="00800B84" w:rsidRPr="00B807B2">
        <w:rPr>
          <w:rFonts w:ascii="Times New Roman" w:hAnsi="Times New Roman" w:cs="Times New Roman"/>
          <w:color w:val="000000" w:themeColor="text1"/>
          <w:sz w:val="20"/>
          <w:szCs w:val="20"/>
        </w:rPr>
        <w:t>)</w:t>
      </w:r>
      <w:r w:rsidR="00800B84" w:rsidRPr="00F72E6C">
        <w:rPr>
          <w:rFonts w:ascii="Times New Roman" w:hAnsi="Times New Roman" w:cs="Times New Roman"/>
          <w:color w:val="000000" w:themeColor="text1"/>
          <w:sz w:val="24"/>
          <w:szCs w:val="24"/>
        </w:rPr>
        <w:t xml:space="preserve">  </w:t>
      </w:r>
      <w:r w:rsidR="00DC4C58">
        <w:rPr>
          <w:rFonts w:ascii="Times New Roman" w:hAnsi="Times New Roman" w:cs="Times New Roman"/>
          <w:color w:val="000000" w:themeColor="text1"/>
          <w:sz w:val="24"/>
          <w:szCs w:val="24"/>
        </w:rPr>
        <w:t>(</w:t>
      </w:r>
      <w:proofErr w:type="gramEnd"/>
      <w:r w:rsidR="00800B84" w:rsidRPr="00B807B2">
        <w:rPr>
          <w:rFonts w:ascii="Times New Roman" w:hAnsi="Times New Roman" w:cs="Times New Roman"/>
          <w:color w:val="000000" w:themeColor="text1"/>
          <w:sz w:val="20"/>
          <w:szCs w:val="20"/>
        </w:rPr>
        <w:t>B1), (B2)</w:t>
      </w:r>
      <w:r w:rsidR="00800B84" w:rsidRPr="00F72E6C">
        <w:rPr>
          <w:rFonts w:ascii="Times New Roman" w:hAnsi="Times New Roman" w:cs="Times New Roman"/>
          <w:color w:val="000000" w:themeColor="text1"/>
          <w:sz w:val="24"/>
          <w:szCs w:val="24"/>
        </w:rPr>
        <w:t xml:space="preserve">  </w:t>
      </w:r>
      <w:r w:rsidR="00800B84" w:rsidRPr="00B807B2">
        <w:rPr>
          <w:rFonts w:ascii="Times New Roman" w:hAnsi="Times New Roman" w:cs="Times New Roman"/>
          <w:color w:val="000000" w:themeColor="text1"/>
          <w:sz w:val="20"/>
          <w:szCs w:val="20"/>
        </w:rPr>
        <w:t>(B3), (B2)</w:t>
      </w:r>
      <w:r w:rsidR="00800B84" w:rsidRPr="00F72E6C">
        <w:rPr>
          <w:rFonts w:ascii="Times New Roman" w:hAnsi="Times New Roman" w:cs="Times New Roman"/>
          <w:color w:val="000000" w:themeColor="text1"/>
          <w:sz w:val="24"/>
          <w:szCs w:val="24"/>
        </w:rPr>
        <w:t xml:space="preserve">  </w:t>
      </w:r>
      <w:r w:rsidR="00800B84" w:rsidRPr="00B807B2">
        <w:rPr>
          <w:rFonts w:ascii="Times New Roman" w:hAnsi="Times New Roman" w:cs="Times New Roman"/>
          <w:color w:val="000000" w:themeColor="text1"/>
          <w:sz w:val="20"/>
          <w:szCs w:val="20"/>
        </w:rPr>
        <w:t xml:space="preserve">(B4), (B2)   </w:t>
      </w:r>
      <w:r w:rsidR="00800B84" w:rsidRPr="00F21DE9">
        <w:rPr>
          <w:rFonts w:ascii="Times New Roman" w:eastAsia="Times New Roman" w:hAnsi="Times New Roman" w:cs="Times New Roman"/>
          <w:color w:val="000000"/>
          <w:sz w:val="20"/>
          <w:szCs w:val="20"/>
        </w:rPr>
        <w:t xml:space="preserve">(B5), </w:t>
      </w:r>
      <w:r w:rsidR="00800B84" w:rsidRPr="00F21DE9">
        <w:rPr>
          <w:rFonts w:ascii="Times New Roman" w:hAnsi="Times New Roman" w:cs="Times New Roman"/>
          <w:color w:val="000000" w:themeColor="text1"/>
          <w:sz w:val="20"/>
          <w:szCs w:val="20"/>
        </w:rPr>
        <w:t>(B2)</w:t>
      </w:r>
      <w:r w:rsidR="00800B84" w:rsidRPr="00F72E6C">
        <w:rPr>
          <w:rFonts w:ascii="Times New Roman" w:hAnsi="Times New Roman" w:cs="Times New Roman"/>
          <w:color w:val="000000" w:themeColor="text1"/>
          <w:sz w:val="24"/>
          <w:szCs w:val="24"/>
        </w:rPr>
        <w:t xml:space="preserve">   </w:t>
      </w:r>
      <w:r w:rsidR="00800B84" w:rsidRPr="00F21DE9">
        <w:rPr>
          <w:rFonts w:ascii="Times New Roman" w:eastAsia="Times New Roman" w:hAnsi="Times New Roman" w:cs="Times New Roman"/>
          <w:color w:val="000000"/>
          <w:sz w:val="20"/>
          <w:szCs w:val="20"/>
        </w:rPr>
        <w:t xml:space="preserve">(B6), </w:t>
      </w:r>
      <w:r w:rsidR="00800B84" w:rsidRPr="00F21DE9">
        <w:rPr>
          <w:rFonts w:ascii="Times New Roman" w:hAnsi="Times New Roman" w:cs="Times New Roman"/>
          <w:color w:val="000000" w:themeColor="text1"/>
          <w:sz w:val="20"/>
          <w:szCs w:val="20"/>
        </w:rPr>
        <w:t>(B2)</w:t>
      </w:r>
      <w:r w:rsidR="00800B84" w:rsidRPr="00F21DE9">
        <w:rPr>
          <w:rFonts w:ascii="Times New Roman" w:hAnsi="Times New Roman" w:cs="Times New Roman"/>
          <w:noProof/>
          <w:sz w:val="20"/>
          <w:szCs w:val="18"/>
          <w:lang w:eastAsia="en-US"/>
        </w:rPr>
        <w:t xml:space="preserve"> </w:t>
      </w:r>
      <w:r w:rsidR="00800B84" w:rsidRPr="00F21DE9">
        <w:rPr>
          <w:rFonts w:ascii="Times New Roman" w:hAnsi="Times New Roman" w:cs="Times New Roman"/>
          <w:color w:val="000000" w:themeColor="text1"/>
          <w:sz w:val="20"/>
          <w:szCs w:val="20"/>
        </w:rPr>
        <w:t xml:space="preserve">  </w:t>
      </w:r>
      <w:r w:rsidR="00F21DE9">
        <w:rPr>
          <w:rFonts w:ascii="Times New Roman" w:hAnsi="Times New Roman" w:cs="Times New Roman"/>
          <w:color w:val="000000" w:themeColor="text1"/>
          <w:sz w:val="20"/>
          <w:szCs w:val="20"/>
        </w:rPr>
        <w:t xml:space="preserve"> </w:t>
      </w:r>
      <w:r w:rsidR="00800B84" w:rsidRPr="00F21DE9">
        <w:rPr>
          <w:rFonts w:ascii="Times New Roman" w:eastAsia="Times New Roman" w:hAnsi="Times New Roman" w:cs="Times New Roman"/>
          <w:color w:val="000000"/>
          <w:sz w:val="20"/>
          <w:szCs w:val="20"/>
        </w:rPr>
        <w:t>(B7),</w:t>
      </w:r>
      <w:r w:rsidR="00EA4DCD">
        <w:rPr>
          <w:rFonts w:ascii="Times New Roman" w:eastAsia="Times New Roman" w:hAnsi="Times New Roman" w:cs="Times New Roman"/>
          <w:color w:val="000000"/>
          <w:sz w:val="20"/>
          <w:szCs w:val="20"/>
        </w:rPr>
        <w:t xml:space="preserve"> (B8)</w:t>
      </w:r>
      <w:r w:rsidR="00800B84" w:rsidRPr="00F21DE9">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   (B7),</w:t>
      </w:r>
    </w:p>
    <w:p w14:paraId="5231A141" w14:textId="6B8CDE77" w:rsidR="00800B84" w:rsidRDefault="000E0995" w:rsidP="00F455CD">
      <w:pPr>
        <w:rPr>
          <w:rFonts w:ascii="Times New Roman" w:hAnsi="Times New Roman" w:cs="Times New Roman"/>
          <w:color w:val="000000" w:themeColor="text1"/>
          <w:sz w:val="20"/>
          <w:szCs w:val="20"/>
        </w:rPr>
      </w:pPr>
      <w:r w:rsidRPr="00F21DE9">
        <w:rPr>
          <w:rFonts w:ascii="Times New Roman" w:hAnsi="Times New Roman" w:cs="Times New Roman"/>
          <w:noProof/>
          <w:sz w:val="20"/>
          <w:szCs w:val="18"/>
          <w:lang w:eastAsia="zh-TW"/>
        </w:rPr>
        <mc:AlternateContent>
          <mc:Choice Requires="wps">
            <w:drawing>
              <wp:anchor distT="0" distB="0" distL="114300" distR="114300" simplePos="0" relativeHeight="251668480" behindDoc="0" locked="0" layoutInCell="1" allowOverlap="1" wp14:anchorId="0642D94D" wp14:editId="3F27D00F">
                <wp:simplePos x="0" y="0"/>
                <wp:positionH relativeFrom="column">
                  <wp:posOffset>1775460</wp:posOffset>
                </wp:positionH>
                <wp:positionV relativeFrom="paragraph">
                  <wp:posOffset>109855</wp:posOffset>
                </wp:positionV>
                <wp:extent cx="226695" cy="0"/>
                <wp:effectExtent l="0" t="76200" r="20955" b="95250"/>
                <wp:wrapNone/>
                <wp:docPr id="39" name="Straight Arrow Connector 39"/>
                <wp:cNvGraphicFramePr/>
                <a:graphic xmlns:a="http://schemas.openxmlformats.org/drawingml/2006/main">
                  <a:graphicData uri="http://schemas.microsoft.com/office/word/2010/wordprocessingShape">
                    <wps:wsp>
                      <wps:cNvCnPr/>
                      <wps:spPr>
                        <a:xfrm>
                          <a:off x="0" y="0"/>
                          <a:ext cx="22669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w:pict>
              <v:shape w14:anchorId="723B3FC4" id="Straight Arrow Connector 39" o:spid="_x0000_s1026" type="#_x0000_t32" style="position:absolute;margin-left:139.8pt;margin-top:8.65pt;width:17.8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" strokecolor="#5b9bd5 [3204]" strokeweight=".5pt">
                <v:stroke endarrow="block" joinstyle="miter"/>
              </v:shape>
            </w:pict>
          </mc:Fallback>
        </mc:AlternateContent>
      </w:r>
      <w:r w:rsidR="00C60FBE" w:rsidRPr="00F21DE9">
        <w:rPr>
          <w:rFonts w:ascii="Times New Roman" w:hAnsi="Times New Roman" w:cs="Times New Roman"/>
          <w:noProof/>
          <w:sz w:val="20"/>
          <w:szCs w:val="18"/>
          <w:lang w:eastAsia="zh-TW"/>
        </w:rPr>
        <mc:AlternateContent>
          <mc:Choice Requires="wps">
            <w:drawing>
              <wp:anchor distT="0" distB="0" distL="114300" distR="114300" simplePos="0" relativeHeight="251662336" behindDoc="0" locked="0" layoutInCell="1" allowOverlap="1" wp14:anchorId="1340F23A" wp14:editId="790007FF">
                <wp:simplePos x="0" y="0"/>
                <wp:positionH relativeFrom="margin">
                  <wp:posOffset>224790</wp:posOffset>
                </wp:positionH>
                <wp:positionV relativeFrom="paragraph">
                  <wp:posOffset>116840</wp:posOffset>
                </wp:positionV>
                <wp:extent cx="280035" cy="0"/>
                <wp:effectExtent l="38100" t="76200" r="24765" b="95250"/>
                <wp:wrapNone/>
                <wp:docPr id="24" name="Straight Arrow Connector 24"/>
                <wp:cNvGraphicFramePr/>
                <a:graphic xmlns:a="http://schemas.openxmlformats.org/drawingml/2006/main">
                  <a:graphicData uri="http://schemas.microsoft.com/office/word/2010/wordprocessingShape">
                    <wps:wsp>
                      <wps:cNvCnPr/>
                      <wps:spPr>
                        <a:xfrm>
                          <a:off x="0" y="0"/>
                          <a:ext cx="280035"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w:pict>
              <v:shape w14:anchorId="0DB13372" id="Straight Arrow Connector 24" o:spid="_x0000_s1026" type="#_x0000_t32" style="position:absolute;margin-left:17.7pt;margin-top:9.2pt;width:22.05pt;height:0;z-index:25166233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" strokecolor="#5b9bd5 [3204]" strokeweight=".5pt">
                <v:stroke startarrow="block" endarrow="block" joinstyle="miter"/>
                <w10:wrap anchorx="margin"/>
              </v:shape>
            </w:pict>
          </mc:Fallback>
        </mc:AlternateContent>
      </w:r>
      <w:r w:rsidR="00EA4DCD" w:rsidRPr="00F21DE9">
        <w:rPr>
          <w:rFonts w:ascii="Times New Roman" w:hAnsi="Times New Roman" w:cs="Times New Roman"/>
          <w:noProof/>
          <w:sz w:val="20"/>
          <w:szCs w:val="18"/>
          <w:lang w:eastAsia="zh-TW"/>
        </w:rPr>
        <mc:AlternateContent>
          <mc:Choice Requires="wps">
            <w:drawing>
              <wp:anchor distT="0" distB="0" distL="114300" distR="114300" simplePos="0" relativeHeight="251667456" behindDoc="0" locked="0" layoutInCell="1" allowOverlap="1" wp14:anchorId="3524D48C" wp14:editId="0346A7B2">
                <wp:simplePos x="0" y="0"/>
                <wp:positionH relativeFrom="column">
                  <wp:posOffset>1029970</wp:posOffset>
                </wp:positionH>
                <wp:positionV relativeFrom="paragraph">
                  <wp:posOffset>118110</wp:posOffset>
                </wp:positionV>
                <wp:extent cx="226695" cy="0"/>
                <wp:effectExtent l="0" t="76200" r="20955" b="95250"/>
                <wp:wrapNone/>
                <wp:docPr id="31" name="Straight Arrow Connector 31"/>
                <wp:cNvGraphicFramePr/>
                <a:graphic xmlns:a="http://schemas.openxmlformats.org/drawingml/2006/main">
                  <a:graphicData uri="http://schemas.microsoft.com/office/word/2010/wordprocessingShape">
                    <wps:wsp>
                      <wps:cNvCnPr/>
                      <wps:spPr>
                        <a:xfrm>
                          <a:off x="0" y="0"/>
                          <a:ext cx="22669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w:pict>
              <v:shape w14:anchorId="77445210" id="Straight Arrow Connector 31" o:spid="_x0000_s1026" type="#_x0000_t32" style="position:absolute;margin-left:81.1pt;margin-top:9.3pt;width:17.8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" strokecolor="#5b9bd5 [3204]" strokeweight=".5pt">
                <v:stroke endarrow="block" joinstyle="miter"/>
              </v:shape>
            </w:pict>
          </mc:Fallback>
        </mc:AlternateContent>
      </w:r>
      <w:r w:rsidR="00800B84" w:rsidRPr="00F21DE9">
        <w:rPr>
          <w:rFonts w:ascii="Times New Roman" w:hAnsi="Times New Roman" w:cs="Times New Roman"/>
          <w:color w:val="000000" w:themeColor="text1"/>
          <w:sz w:val="20"/>
          <w:szCs w:val="20"/>
        </w:rPr>
        <w:t>(B2)</w:t>
      </w:r>
      <w:r w:rsidR="00800B84" w:rsidRPr="00F72E6C">
        <w:rPr>
          <w:rFonts w:ascii="Times New Roman" w:hAnsi="Times New Roman" w:cs="Times New Roman"/>
          <w:color w:val="000000" w:themeColor="text1"/>
          <w:sz w:val="24"/>
          <w:szCs w:val="24"/>
        </w:rPr>
        <w:t xml:space="preserve"> </w:t>
      </w:r>
      <w:proofErr w:type="gramStart"/>
      <w:r w:rsidR="00800B84" w:rsidRPr="00F72E6C">
        <w:rPr>
          <w:rFonts w:ascii="Times New Roman" w:eastAsia="Times New Roman" w:hAnsi="Times New Roman" w:cs="Times New Roman"/>
          <w:color w:val="000000"/>
          <w:sz w:val="24"/>
          <w:szCs w:val="24"/>
        </w:rPr>
        <w:t xml:space="preserve">   </w:t>
      </w:r>
      <w:r w:rsidR="00800B84" w:rsidRPr="00470BEF">
        <w:rPr>
          <w:rFonts w:ascii="Times New Roman" w:hAnsi="Times New Roman" w:cs="Times New Roman"/>
          <w:color w:val="000000" w:themeColor="text1"/>
          <w:sz w:val="20"/>
          <w:szCs w:val="20"/>
        </w:rPr>
        <w:t>(</w:t>
      </w:r>
      <w:proofErr w:type="gramEnd"/>
      <w:r w:rsidR="00800B84" w:rsidRPr="00470BEF">
        <w:rPr>
          <w:rFonts w:ascii="Times New Roman" w:hAnsi="Times New Roman" w:cs="Times New Roman"/>
          <w:color w:val="000000" w:themeColor="text1"/>
          <w:sz w:val="20"/>
          <w:szCs w:val="20"/>
        </w:rPr>
        <w:t>B8), (B8)</w:t>
      </w:r>
      <w:r w:rsidR="00800B84" w:rsidRPr="00F72E6C">
        <w:rPr>
          <w:rFonts w:ascii="Times New Roman" w:hAnsi="Times New Roman" w:cs="Times New Roman"/>
          <w:color w:val="000000" w:themeColor="text1"/>
          <w:sz w:val="24"/>
          <w:szCs w:val="24"/>
        </w:rPr>
        <w:t xml:space="preserve"> </w:t>
      </w:r>
      <w:r w:rsidR="00800B84" w:rsidRPr="00F72E6C">
        <w:rPr>
          <w:rFonts w:ascii="Times New Roman" w:eastAsia="Times New Roman" w:hAnsi="Times New Roman" w:cs="Times New Roman"/>
          <w:color w:val="000000"/>
          <w:sz w:val="24"/>
          <w:szCs w:val="24"/>
        </w:rPr>
        <w:t xml:space="preserve"> </w:t>
      </w:r>
      <w:r w:rsidR="00470BEF">
        <w:rPr>
          <w:rFonts w:ascii="Times New Roman" w:eastAsia="Times New Roman" w:hAnsi="Times New Roman" w:cs="Times New Roman"/>
          <w:color w:val="000000"/>
          <w:sz w:val="24"/>
          <w:szCs w:val="24"/>
        </w:rPr>
        <w:t xml:space="preserve"> </w:t>
      </w:r>
      <w:r w:rsidR="00800B84" w:rsidRPr="00470BEF">
        <w:rPr>
          <w:rFonts w:ascii="Times New Roman" w:eastAsia="Times New Roman" w:hAnsi="Times New Roman" w:cs="Times New Roman"/>
          <w:color w:val="000000"/>
          <w:sz w:val="20"/>
          <w:szCs w:val="20"/>
        </w:rPr>
        <w:t xml:space="preserve">(B5), </w:t>
      </w:r>
      <w:r w:rsidR="00800B84" w:rsidRPr="00470BEF">
        <w:rPr>
          <w:rFonts w:ascii="Times New Roman" w:hAnsi="Times New Roman" w:cs="Times New Roman"/>
          <w:color w:val="000000" w:themeColor="text1"/>
          <w:sz w:val="20"/>
          <w:szCs w:val="20"/>
        </w:rPr>
        <w:t xml:space="preserve">(B8) </w:t>
      </w:r>
      <w:r w:rsidR="00800B84" w:rsidRPr="00F72E6C">
        <w:rPr>
          <w:rFonts w:ascii="Times New Roman" w:hAnsi="Times New Roman" w:cs="Times New Roman"/>
          <w:color w:val="000000" w:themeColor="text1"/>
          <w:sz w:val="24"/>
          <w:szCs w:val="24"/>
        </w:rPr>
        <w:t xml:space="preserve">  </w:t>
      </w:r>
      <w:r w:rsidR="00800B84" w:rsidRPr="00470BEF">
        <w:rPr>
          <w:rFonts w:ascii="Times New Roman" w:eastAsia="Times New Roman" w:hAnsi="Times New Roman" w:cs="Times New Roman"/>
          <w:color w:val="000000"/>
          <w:sz w:val="20"/>
          <w:szCs w:val="20"/>
        </w:rPr>
        <w:t>(B6)</w:t>
      </w:r>
      <w:r w:rsidR="001454C6">
        <w:rPr>
          <w:rFonts w:ascii="Times New Roman" w:eastAsia="Times New Roman" w:hAnsi="Times New Roman" w:cs="Times New Roman"/>
          <w:color w:val="000000"/>
          <w:sz w:val="20"/>
          <w:szCs w:val="20"/>
        </w:rPr>
        <w:t>.</w:t>
      </w:r>
      <w:r w:rsidR="00800B84" w:rsidRPr="00F455CD">
        <w:rPr>
          <w:rFonts w:ascii="Times New Roman" w:eastAsia="Times New Roman" w:hAnsi="Times New Roman" w:cs="Times New Roman"/>
          <w:color w:val="000000"/>
          <w:sz w:val="20"/>
          <w:szCs w:val="20"/>
        </w:rPr>
        <w:t xml:space="preserve">The </w:t>
      </w:r>
      <w:r w:rsidR="00694317" w:rsidRPr="00F455CD">
        <w:rPr>
          <w:rFonts w:ascii="Times New Roman" w:eastAsia="Times New Roman" w:hAnsi="Times New Roman" w:cs="Times New Roman"/>
          <w:color w:val="000000"/>
          <w:sz w:val="20"/>
          <w:szCs w:val="20"/>
        </w:rPr>
        <w:t>one-</w:t>
      </w:r>
      <w:r w:rsidR="00694317" w:rsidRPr="00877AC8">
        <w:rPr>
          <w:rFonts w:ascii="Times New Roman" w:eastAsia="Times New Roman" w:hAnsi="Times New Roman" w:cs="TimesLTStd-Roman"/>
          <w:spacing w:val="-2"/>
          <w:kern w:val="0"/>
          <w:sz w:val="20"/>
          <w:szCs w:val="20"/>
          <w:lang w:eastAsia="en-US"/>
        </w:rPr>
        <w:t>way</w:t>
      </w:r>
      <w:r w:rsidR="00800B84" w:rsidRPr="00877AC8">
        <w:rPr>
          <w:rFonts w:ascii="Times New Roman" w:eastAsia="Times New Roman" w:hAnsi="Times New Roman" w:cs="TimesLTStd-Roman"/>
          <w:spacing w:val="-2"/>
          <w:kern w:val="0"/>
          <w:sz w:val="20"/>
          <w:szCs w:val="20"/>
          <w:lang w:eastAsia="en-US"/>
        </w:rPr>
        <w:t xml:space="preserve"> relationship indicates that the interrelated CE challenge can influence other CE challenge. Therefore, if the authori</w:t>
      </w:r>
      <w:r w:rsidR="00694317" w:rsidRPr="00877AC8">
        <w:rPr>
          <w:rFonts w:ascii="Times New Roman" w:eastAsia="Times New Roman" w:hAnsi="Times New Roman" w:cs="TimesLTStd-Roman"/>
          <w:spacing w:val="-2"/>
          <w:kern w:val="0"/>
          <w:sz w:val="20"/>
          <w:szCs w:val="20"/>
          <w:lang w:eastAsia="en-US"/>
        </w:rPr>
        <w:t>ti</w:t>
      </w:r>
      <w:r w:rsidR="00800B84" w:rsidRPr="00877AC8">
        <w:rPr>
          <w:rFonts w:ascii="Times New Roman" w:eastAsia="Times New Roman" w:hAnsi="Times New Roman" w:cs="TimesLTStd-Roman"/>
          <w:spacing w:val="-2"/>
          <w:kern w:val="0"/>
          <w:sz w:val="20"/>
          <w:szCs w:val="20"/>
          <w:lang w:eastAsia="en-US"/>
        </w:rPr>
        <w:t xml:space="preserve">es take </w:t>
      </w:r>
      <w:r w:rsidR="00694317" w:rsidRPr="00877AC8">
        <w:rPr>
          <w:rFonts w:ascii="Times New Roman" w:eastAsia="Times New Roman" w:hAnsi="Times New Roman" w:cs="TimesLTStd-Roman"/>
          <w:spacing w:val="-2"/>
          <w:kern w:val="0"/>
          <w:sz w:val="20"/>
          <w:szCs w:val="20"/>
          <w:lang w:eastAsia="en-US"/>
        </w:rPr>
        <w:t>initiative</w:t>
      </w:r>
      <w:r w:rsidR="00800B84" w:rsidRPr="00877AC8">
        <w:rPr>
          <w:rFonts w:ascii="Times New Roman" w:eastAsia="Times New Roman" w:hAnsi="Times New Roman" w:cs="TimesLTStd-Roman"/>
          <w:spacing w:val="-2"/>
          <w:kern w:val="0"/>
          <w:sz w:val="20"/>
          <w:szCs w:val="20"/>
          <w:lang w:eastAsia="en-US"/>
        </w:rPr>
        <w:t xml:space="preserve"> to eliminate the interrelated CE challenge, then the other CE challenge will be eliminated simultaneously. For example, if the interrelated CE challenge ‘Lack of financial supports from authorities (B2)’ is eradicated from the system then the other challenge ‘Lack of technological advancement (B1)’ will be eliminated from the system automatically. </w:t>
      </w:r>
      <w:r w:rsidR="00EC0EC9" w:rsidRPr="00877AC8">
        <w:rPr>
          <w:rFonts w:ascii="Times New Roman" w:eastAsia="Times New Roman" w:hAnsi="Times New Roman" w:cs="TimesLTStd-Roman"/>
          <w:spacing w:val="-2"/>
          <w:kern w:val="0"/>
          <w:sz w:val="20"/>
          <w:szCs w:val="20"/>
          <w:lang w:eastAsia="en-US"/>
        </w:rPr>
        <w:t>Both</w:t>
      </w:r>
      <w:r w:rsidR="00800B84" w:rsidRPr="00877AC8">
        <w:rPr>
          <w:rFonts w:ascii="Times New Roman" w:eastAsia="Times New Roman" w:hAnsi="Times New Roman" w:cs="TimesLTStd-Roman"/>
          <w:spacing w:val="-2"/>
          <w:kern w:val="0"/>
          <w:sz w:val="20"/>
          <w:szCs w:val="20"/>
          <w:lang w:eastAsia="en-US"/>
        </w:rPr>
        <w:t xml:space="preserve"> way relationship indicates that </w:t>
      </w:r>
      <w:r w:rsidR="004F221C" w:rsidRPr="00877AC8">
        <w:rPr>
          <w:rFonts w:ascii="Times New Roman" w:eastAsia="Times New Roman" w:hAnsi="Times New Roman" w:cs="TimesLTStd-Roman"/>
          <w:spacing w:val="-2"/>
          <w:kern w:val="0"/>
          <w:sz w:val="20"/>
          <w:szCs w:val="20"/>
          <w:lang w:eastAsia="en-US"/>
        </w:rPr>
        <w:t>both</w:t>
      </w:r>
      <w:r w:rsidR="00800B84" w:rsidRPr="00877AC8">
        <w:rPr>
          <w:rFonts w:ascii="Times New Roman" w:eastAsia="Times New Roman" w:hAnsi="Times New Roman" w:cs="TimesLTStd-Roman"/>
          <w:spacing w:val="-2"/>
          <w:kern w:val="0"/>
          <w:sz w:val="20"/>
          <w:szCs w:val="20"/>
          <w:lang w:eastAsia="en-US"/>
        </w:rPr>
        <w:t xml:space="preserve"> CE challenges can influence each other. Therefore, improvement of one challenge may influence to improve the other one. In this study we got one both way interrelationship between challenges ‘Lack of financial supports from authorities (B2)’ and ‘Lack of long-term strategic goals (B8)’. Therefore, decision-makers should be </w:t>
      </w:r>
      <w:r w:rsidR="00694317" w:rsidRPr="00877AC8">
        <w:rPr>
          <w:rFonts w:ascii="Times New Roman" w:eastAsia="Times New Roman" w:hAnsi="Times New Roman" w:cs="TimesLTStd-Roman"/>
          <w:spacing w:val="-2"/>
          <w:kern w:val="0"/>
          <w:sz w:val="20"/>
          <w:szCs w:val="20"/>
          <w:lang w:eastAsia="en-US"/>
        </w:rPr>
        <w:t>sincerer</w:t>
      </w:r>
      <w:r w:rsidR="00800B84" w:rsidRPr="00877AC8">
        <w:rPr>
          <w:rFonts w:ascii="Times New Roman" w:eastAsia="Times New Roman" w:hAnsi="Times New Roman" w:cs="TimesLTStd-Roman"/>
          <w:spacing w:val="-2"/>
          <w:kern w:val="0"/>
          <w:sz w:val="20"/>
          <w:szCs w:val="20"/>
          <w:lang w:eastAsia="en-US"/>
        </w:rPr>
        <w:t xml:space="preserve"> to understand each of the potential CE challenges and their interrelationships to eradicate them from the supply chain for successful implementation of CE practices in the leather supply chain.</w:t>
      </w:r>
    </w:p>
    <w:p w14:paraId="163F78E3" w14:textId="77777777" w:rsidR="0069390A" w:rsidRPr="00F455CD" w:rsidRDefault="0069390A" w:rsidP="00F455CD">
      <w:pPr>
        <w:rPr>
          <w:rFonts w:ascii="Times New Roman" w:hAnsi="Times New Roman" w:cs="Times New Roman"/>
          <w:color w:val="000000" w:themeColor="text1"/>
          <w:sz w:val="20"/>
          <w:szCs w:val="20"/>
        </w:rPr>
      </w:pPr>
    </w:p>
    <w:p w14:paraId="455919D1" w14:textId="3119D4E2" w:rsidR="00075C1E" w:rsidRPr="005143FE" w:rsidRDefault="00075C1E" w:rsidP="00075C1E">
      <w:pPr>
        <w:pStyle w:val="H1NoSpace"/>
        <w:rPr>
          <w:rFonts w:cs="Helvetica"/>
        </w:rPr>
      </w:pPr>
      <w:r>
        <w:rPr>
          <w:rFonts w:cs="Helvetica"/>
        </w:rPr>
        <w:t>VI</w:t>
      </w:r>
      <w:r w:rsidRPr="005143FE">
        <w:rPr>
          <w:rFonts w:cs="Helvetica"/>
        </w:rPr>
        <w:t>.</w:t>
      </w:r>
      <w:r w:rsidRPr="005143FE">
        <w:rPr>
          <w:rFonts w:eastAsia="MS Gothic" w:cs="Helvetica"/>
        </w:rPr>
        <w:t> </w:t>
      </w:r>
      <w:r>
        <w:rPr>
          <w:rFonts w:eastAsia="MS Gothic" w:cs="Helvetica"/>
        </w:rPr>
        <w:t>CONCLUSION</w:t>
      </w:r>
    </w:p>
    <w:p w14:paraId="56A2C93C" w14:textId="6BF02356" w:rsidR="00800B84" w:rsidRPr="00723E82" w:rsidRDefault="00800B84" w:rsidP="00075C1E">
      <w:pPr>
        <w:rPr>
          <w:rFonts w:ascii="Times New Roman" w:eastAsia="Times New Roman" w:hAnsi="Times New Roman" w:cs="Times New Roman"/>
          <w:kern w:val="0"/>
          <w:sz w:val="20"/>
          <w:szCs w:val="20"/>
          <w:lang w:eastAsia="en-US"/>
        </w:rPr>
      </w:pPr>
      <w:r w:rsidRPr="00723E82">
        <w:rPr>
          <w:rFonts w:ascii="Times New Roman" w:eastAsia="Times New Roman" w:hAnsi="Times New Roman" w:cs="Times New Roman"/>
          <w:kern w:val="0"/>
          <w:sz w:val="20"/>
          <w:szCs w:val="20"/>
          <w:lang w:eastAsia="en-US"/>
        </w:rPr>
        <w:t xml:space="preserve">Utilization of CE practices </w:t>
      </w:r>
      <w:r w:rsidR="002942C4" w:rsidRPr="00723E82">
        <w:rPr>
          <w:rFonts w:ascii="Times New Roman" w:eastAsia="Times New Roman" w:hAnsi="Times New Roman" w:cs="Times New Roman"/>
          <w:kern w:val="0"/>
          <w:sz w:val="20"/>
          <w:szCs w:val="20"/>
          <w:lang w:eastAsia="en-US"/>
        </w:rPr>
        <w:t>can</w:t>
      </w:r>
      <w:r w:rsidRPr="00723E82">
        <w:rPr>
          <w:rFonts w:ascii="Times New Roman" w:eastAsia="Times New Roman" w:hAnsi="Times New Roman" w:cs="Times New Roman"/>
          <w:kern w:val="0"/>
          <w:sz w:val="20"/>
          <w:szCs w:val="20"/>
          <w:lang w:eastAsia="en-US"/>
        </w:rPr>
        <w:t xml:space="preserve"> decrease the waste</w:t>
      </w:r>
      <w:r w:rsidR="00C84BE2" w:rsidRPr="00723E82">
        <w:rPr>
          <w:rFonts w:ascii="Times New Roman" w:eastAsia="Times New Roman" w:hAnsi="Times New Roman" w:cs="Times New Roman"/>
          <w:kern w:val="0"/>
          <w:sz w:val="20"/>
          <w:szCs w:val="20"/>
          <w:lang w:eastAsia="en-US"/>
        </w:rPr>
        <w:t>,</w:t>
      </w:r>
      <w:r w:rsidRPr="00723E82">
        <w:rPr>
          <w:rFonts w:ascii="Times New Roman" w:eastAsia="Times New Roman" w:hAnsi="Times New Roman" w:cs="Times New Roman"/>
          <w:kern w:val="0"/>
          <w:sz w:val="20"/>
          <w:szCs w:val="20"/>
          <w:lang w:eastAsia="en-US"/>
        </w:rPr>
        <w:t xml:space="preserve"> </w:t>
      </w:r>
      <w:r w:rsidR="002942C4" w:rsidRPr="00723E82">
        <w:rPr>
          <w:rFonts w:ascii="Times New Roman" w:eastAsia="Times New Roman" w:hAnsi="Times New Roman" w:cs="Times New Roman"/>
          <w:kern w:val="0"/>
          <w:sz w:val="20"/>
          <w:szCs w:val="20"/>
          <w:lang w:eastAsia="en-US"/>
        </w:rPr>
        <w:t>preserve</w:t>
      </w:r>
      <w:r w:rsidRPr="00723E82">
        <w:rPr>
          <w:rFonts w:ascii="Times New Roman" w:eastAsia="Times New Roman" w:hAnsi="Times New Roman" w:cs="Times New Roman"/>
          <w:kern w:val="0"/>
          <w:sz w:val="20"/>
          <w:szCs w:val="20"/>
          <w:lang w:eastAsia="en-US"/>
        </w:rPr>
        <w:t xml:space="preserve"> the </w:t>
      </w:r>
      <w:r w:rsidR="00A013DE" w:rsidRPr="00723E82">
        <w:rPr>
          <w:rFonts w:ascii="Times New Roman" w:eastAsia="Times New Roman" w:hAnsi="Times New Roman" w:cs="Times New Roman"/>
          <w:kern w:val="0"/>
          <w:sz w:val="20"/>
          <w:szCs w:val="20"/>
          <w:lang w:eastAsia="en-US"/>
        </w:rPr>
        <w:t>environment,</w:t>
      </w:r>
      <w:r w:rsidR="00CC4EDE" w:rsidRPr="00723E82">
        <w:rPr>
          <w:rFonts w:ascii="Times New Roman" w:eastAsia="Times New Roman" w:hAnsi="Times New Roman" w:cs="Times New Roman"/>
          <w:kern w:val="0"/>
          <w:sz w:val="20"/>
          <w:szCs w:val="20"/>
          <w:lang w:eastAsia="en-US"/>
        </w:rPr>
        <w:t xml:space="preserve"> and</w:t>
      </w:r>
      <w:r w:rsidRPr="00723E82">
        <w:rPr>
          <w:rFonts w:ascii="Times New Roman" w:eastAsia="Times New Roman" w:hAnsi="Times New Roman" w:cs="Times New Roman"/>
          <w:kern w:val="0"/>
          <w:sz w:val="20"/>
          <w:szCs w:val="20"/>
          <w:lang w:eastAsia="en-US"/>
        </w:rPr>
        <w:t xml:space="preserve"> help companies achieve their sustainability targets</w:t>
      </w:r>
      <w:r w:rsidR="000367D9" w:rsidRPr="00723E82">
        <w:rPr>
          <w:rFonts w:ascii="Times New Roman" w:eastAsia="Times New Roman" w:hAnsi="Times New Roman" w:cs="Times New Roman"/>
          <w:kern w:val="0"/>
          <w:sz w:val="20"/>
          <w:szCs w:val="20"/>
          <w:lang w:eastAsia="en-US"/>
        </w:rPr>
        <w:t xml:space="preserve">. </w:t>
      </w:r>
      <w:r w:rsidR="00222D95" w:rsidRPr="00723E82">
        <w:rPr>
          <w:rFonts w:ascii="Times New Roman" w:eastAsia="Times New Roman" w:hAnsi="Times New Roman" w:cs="Times New Roman"/>
          <w:kern w:val="0"/>
          <w:sz w:val="20"/>
          <w:szCs w:val="20"/>
          <w:lang w:eastAsia="en-US"/>
        </w:rPr>
        <w:t>This</w:t>
      </w:r>
      <w:r w:rsidR="00980F24" w:rsidRPr="00723E82">
        <w:rPr>
          <w:rFonts w:ascii="Times New Roman" w:eastAsia="Times New Roman" w:hAnsi="Times New Roman" w:cs="Times New Roman"/>
          <w:kern w:val="0"/>
          <w:sz w:val="20"/>
          <w:szCs w:val="20"/>
          <w:lang w:eastAsia="en-US"/>
        </w:rPr>
        <w:t xml:space="preserve"> study is the first research paper that investigates the interdependencies</w:t>
      </w:r>
      <w:r w:rsidR="00D816B4" w:rsidRPr="00723E82">
        <w:rPr>
          <w:rFonts w:ascii="Times New Roman" w:eastAsia="Times New Roman" w:hAnsi="Times New Roman" w:cs="Times New Roman"/>
          <w:kern w:val="0"/>
          <w:sz w:val="20"/>
          <w:szCs w:val="20"/>
          <w:lang w:eastAsia="en-US"/>
        </w:rPr>
        <w:t xml:space="preserve"> and interactions</w:t>
      </w:r>
      <w:r w:rsidR="00980F24" w:rsidRPr="00723E82">
        <w:rPr>
          <w:rFonts w:ascii="Times New Roman" w:eastAsia="Times New Roman" w:hAnsi="Times New Roman" w:cs="Times New Roman"/>
          <w:kern w:val="0"/>
          <w:sz w:val="20"/>
          <w:szCs w:val="20"/>
          <w:lang w:eastAsia="en-US"/>
        </w:rPr>
        <w:t xml:space="preserve"> among the challenges to CE practices in an emerging economy nation leather sector context</w:t>
      </w:r>
      <w:r w:rsidR="00D816B4" w:rsidRPr="00723E82">
        <w:rPr>
          <w:rFonts w:ascii="Times New Roman" w:eastAsia="Times New Roman" w:hAnsi="Times New Roman" w:cs="Times New Roman"/>
          <w:kern w:val="0"/>
          <w:sz w:val="20"/>
          <w:szCs w:val="20"/>
          <w:lang w:eastAsia="en-US"/>
        </w:rPr>
        <w:t xml:space="preserve"> (Bangladesh)</w:t>
      </w:r>
      <w:r w:rsidR="00980F24" w:rsidRPr="00723E82">
        <w:rPr>
          <w:rFonts w:ascii="Times New Roman" w:eastAsia="Times New Roman" w:hAnsi="Times New Roman" w:cs="Times New Roman"/>
          <w:kern w:val="0"/>
          <w:sz w:val="20"/>
          <w:szCs w:val="20"/>
          <w:lang w:eastAsia="en-US"/>
        </w:rPr>
        <w:t xml:space="preserve"> using </w:t>
      </w:r>
      <w:r w:rsidR="00980F24" w:rsidRPr="00723E82">
        <w:rPr>
          <w:rFonts w:ascii="Times New Roman" w:eastAsia="Times New Roman" w:hAnsi="Times New Roman" w:cs="Times New Roman"/>
          <w:kern w:val="0"/>
          <w:sz w:val="20"/>
          <w:szCs w:val="20"/>
          <w:lang w:eastAsia="en-US"/>
        </w:rPr>
        <w:t xml:space="preserve">rough-DEMATEL methodology, which highlights the novelty of this research. </w:t>
      </w:r>
      <w:r w:rsidR="00944E7E" w:rsidRPr="00723E82">
        <w:rPr>
          <w:rFonts w:ascii="Times New Roman" w:eastAsia="Times New Roman" w:hAnsi="Times New Roman" w:cs="Times New Roman"/>
          <w:kern w:val="0"/>
          <w:sz w:val="20"/>
          <w:szCs w:val="20"/>
          <w:lang w:eastAsia="en-US"/>
        </w:rPr>
        <w:t xml:space="preserve">Based on the rough-DEMATEL results, three challenges </w:t>
      </w:r>
      <w:r w:rsidR="00E1585F" w:rsidRPr="00723E82">
        <w:rPr>
          <w:rFonts w:ascii="Times New Roman" w:eastAsia="Times New Roman" w:hAnsi="Times New Roman" w:cs="Times New Roman"/>
          <w:kern w:val="0"/>
          <w:sz w:val="20"/>
          <w:szCs w:val="20"/>
          <w:lang w:eastAsia="en-US"/>
        </w:rPr>
        <w:t>including</w:t>
      </w:r>
      <w:r w:rsidR="00944E7E" w:rsidRPr="00723E82">
        <w:rPr>
          <w:rFonts w:ascii="Times New Roman" w:eastAsia="Times New Roman" w:hAnsi="Times New Roman" w:cs="Times New Roman"/>
          <w:kern w:val="0"/>
          <w:sz w:val="20"/>
          <w:szCs w:val="20"/>
          <w:lang w:eastAsia="en-US"/>
        </w:rPr>
        <w:t xml:space="preserve"> ‘Lack of financial supports from authorities (B2)’, ‘Lack of long-term strategic goals (B8)’, and ‘Lack of awareness of CE (B4)’ were identified as the causal challenges for employing CE. </w:t>
      </w:r>
      <w:r w:rsidR="009F5855" w:rsidRPr="00723E82">
        <w:rPr>
          <w:rFonts w:ascii="Times New Roman" w:eastAsia="Times New Roman" w:hAnsi="Times New Roman" w:cs="Times New Roman"/>
          <w:kern w:val="0"/>
          <w:sz w:val="20"/>
          <w:szCs w:val="20"/>
          <w:lang w:eastAsia="en-US"/>
        </w:rPr>
        <w:t>Since t</w:t>
      </w:r>
      <w:r w:rsidR="00746973" w:rsidRPr="00723E82">
        <w:rPr>
          <w:rFonts w:ascii="Times New Roman" w:eastAsia="Times New Roman" w:hAnsi="Times New Roman" w:cs="Times New Roman"/>
          <w:kern w:val="0"/>
          <w:sz w:val="20"/>
          <w:szCs w:val="20"/>
          <w:lang w:eastAsia="en-US"/>
        </w:rPr>
        <w:t>hese</w:t>
      </w:r>
      <w:r w:rsidR="001A3149" w:rsidRPr="00723E82">
        <w:rPr>
          <w:rFonts w:ascii="Times New Roman" w:eastAsia="Times New Roman" w:hAnsi="Times New Roman" w:cs="Times New Roman"/>
          <w:kern w:val="0"/>
          <w:sz w:val="20"/>
          <w:szCs w:val="20"/>
          <w:lang w:eastAsia="en-US"/>
        </w:rPr>
        <w:t xml:space="preserve"> </w:t>
      </w:r>
      <w:r w:rsidR="00665265" w:rsidRPr="00723E82">
        <w:rPr>
          <w:rFonts w:ascii="Times New Roman" w:eastAsia="Times New Roman" w:hAnsi="Times New Roman" w:cs="Times New Roman"/>
          <w:kern w:val="0"/>
          <w:sz w:val="20"/>
          <w:szCs w:val="20"/>
          <w:lang w:eastAsia="en-US"/>
        </w:rPr>
        <w:t xml:space="preserve">three </w:t>
      </w:r>
      <w:r w:rsidR="001A3149" w:rsidRPr="00723E82">
        <w:rPr>
          <w:rFonts w:ascii="Times New Roman" w:eastAsia="Times New Roman" w:hAnsi="Times New Roman" w:cs="Times New Roman"/>
          <w:kern w:val="0"/>
          <w:sz w:val="20"/>
          <w:szCs w:val="20"/>
          <w:lang w:eastAsia="en-US"/>
        </w:rPr>
        <w:t>challenges have</w:t>
      </w:r>
      <w:r w:rsidR="00746973" w:rsidRPr="00723E82">
        <w:rPr>
          <w:rFonts w:ascii="Times New Roman" w:eastAsia="Times New Roman" w:hAnsi="Times New Roman" w:cs="Times New Roman"/>
          <w:kern w:val="0"/>
          <w:sz w:val="20"/>
          <w:szCs w:val="20"/>
          <w:lang w:eastAsia="en-US"/>
        </w:rPr>
        <w:t xml:space="preserve"> considerable impact</w:t>
      </w:r>
      <w:r w:rsidR="009F5855" w:rsidRPr="00723E82">
        <w:rPr>
          <w:rFonts w:ascii="Times New Roman" w:eastAsia="Times New Roman" w:hAnsi="Times New Roman" w:cs="Times New Roman"/>
          <w:kern w:val="0"/>
          <w:sz w:val="20"/>
          <w:szCs w:val="20"/>
          <w:lang w:eastAsia="en-US"/>
        </w:rPr>
        <w:t xml:space="preserve"> on other challenges, by</w:t>
      </w:r>
      <w:r w:rsidR="00944E7E" w:rsidRPr="00723E82">
        <w:rPr>
          <w:rFonts w:ascii="Times New Roman" w:eastAsia="Times New Roman" w:hAnsi="Times New Roman" w:cs="Times New Roman"/>
          <w:kern w:val="0"/>
          <w:sz w:val="20"/>
          <w:szCs w:val="20"/>
          <w:lang w:eastAsia="en-US"/>
        </w:rPr>
        <w:t xml:space="preserve"> </w:t>
      </w:r>
      <w:r w:rsidR="007B0BBC" w:rsidRPr="00723E82">
        <w:rPr>
          <w:rFonts w:ascii="Times New Roman" w:eastAsia="Times New Roman" w:hAnsi="Times New Roman" w:cs="Times New Roman"/>
          <w:kern w:val="0"/>
          <w:sz w:val="20"/>
          <w:szCs w:val="20"/>
          <w:lang w:eastAsia="en-US"/>
        </w:rPr>
        <w:t xml:space="preserve">addressing </w:t>
      </w:r>
      <w:r w:rsidR="00944E7E" w:rsidRPr="00723E82">
        <w:rPr>
          <w:rFonts w:ascii="Times New Roman" w:eastAsia="Times New Roman" w:hAnsi="Times New Roman" w:cs="Times New Roman"/>
          <w:kern w:val="0"/>
          <w:sz w:val="20"/>
          <w:szCs w:val="20"/>
          <w:lang w:eastAsia="en-US"/>
        </w:rPr>
        <w:t xml:space="preserve">these challenges, </w:t>
      </w:r>
      <w:r w:rsidR="007B0BBC" w:rsidRPr="00723E82">
        <w:rPr>
          <w:rFonts w:ascii="Times New Roman" w:eastAsia="Times New Roman" w:hAnsi="Times New Roman" w:cs="Times New Roman"/>
          <w:kern w:val="0"/>
          <w:sz w:val="20"/>
          <w:szCs w:val="20"/>
          <w:lang w:eastAsia="en-US"/>
        </w:rPr>
        <w:t xml:space="preserve">the effect group challenges can be </w:t>
      </w:r>
      <w:r w:rsidR="00F94FD3" w:rsidRPr="00723E82">
        <w:rPr>
          <w:rFonts w:ascii="Times New Roman" w:eastAsia="Times New Roman" w:hAnsi="Times New Roman" w:cs="Times New Roman"/>
          <w:kern w:val="0"/>
          <w:sz w:val="20"/>
          <w:szCs w:val="20"/>
          <w:lang w:eastAsia="en-US"/>
        </w:rPr>
        <w:t xml:space="preserve">significantly </w:t>
      </w:r>
      <w:r w:rsidR="007B0BBC" w:rsidRPr="00723E82">
        <w:rPr>
          <w:rFonts w:ascii="Times New Roman" w:eastAsia="Times New Roman" w:hAnsi="Times New Roman" w:cs="Times New Roman"/>
          <w:kern w:val="0"/>
          <w:sz w:val="20"/>
          <w:szCs w:val="20"/>
          <w:lang w:eastAsia="en-US"/>
        </w:rPr>
        <w:t xml:space="preserve">diminished and </w:t>
      </w:r>
      <w:r w:rsidR="00944E7E" w:rsidRPr="00723E82">
        <w:rPr>
          <w:rFonts w:ascii="Times New Roman" w:eastAsia="Times New Roman" w:hAnsi="Times New Roman" w:cs="Times New Roman"/>
          <w:kern w:val="0"/>
          <w:sz w:val="20"/>
          <w:szCs w:val="20"/>
          <w:lang w:eastAsia="en-US"/>
        </w:rPr>
        <w:t xml:space="preserve">the whole system can be </w:t>
      </w:r>
      <w:r w:rsidR="000B2B8A" w:rsidRPr="00723E82">
        <w:rPr>
          <w:rFonts w:ascii="Times New Roman" w:eastAsia="Times New Roman" w:hAnsi="Times New Roman" w:cs="Times New Roman"/>
          <w:kern w:val="0"/>
          <w:sz w:val="20"/>
          <w:szCs w:val="20"/>
          <w:lang w:eastAsia="en-US"/>
        </w:rPr>
        <w:t xml:space="preserve">considerably </w:t>
      </w:r>
      <w:r w:rsidR="00944E7E" w:rsidRPr="00723E82">
        <w:rPr>
          <w:rFonts w:ascii="Times New Roman" w:eastAsia="Times New Roman" w:hAnsi="Times New Roman" w:cs="Times New Roman"/>
          <w:kern w:val="0"/>
          <w:sz w:val="20"/>
          <w:szCs w:val="20"/>
          <w:lang w:eastAsia="en-US"/>
        </w:rPr>
        <w:t>improved for implementing CE practices</w:t>
      </w:r>
      <w:r w:rsidR="00603F91" w:rsidRPr="00723E82">
        <w:rPr>
          <w:rFonts w:ascii="Times New Roman" w:eastAsia="Times New Roman" w:hAnsi="Times New Roman" w:cs="Times New Roman"/>
          <w:kern w:val="0"/>
          <w:sz w:val="20"/>
          <w:szCs w:val="20"/>
          <w:lang w:eastAsia="en-US"/>
        </w:rPr>
        <w:t xml:space="preserve">. Now leather industry experts in emerging economies </w:t>
      </w:r>
      <w:r w:rsidR="002768CB" w:rsidRPr="00723E82">
        <w:rPr>
          <w:rFonts w:ascii="Times New Roman" w:eastAsia="Times New Roman" w:hAnsi="Times New Roman" w:cs="Times New Roman"/>
          <w:kern w:val="0"/>
          <w:sz w:val="20"/>
          <w:szCs w:val="20"/>
          <w:lang w:eastAsia="en-US"/>
        </w:rPr>
        <w:t>have a means to</w:t>
      </w:r>
      <w:r w:rsidR="00603F91" w:rsidRPr="00723E82">
        <w:rPr>
          <w:rFonts w:ascii="Times New Roman" w:eastAsia="Times New Roman" w:hAnsi="Times New Roman" w:cs="Times New Roman"/>
          <w:kern w:val="0"/>
          <w:sz w:val="20"/>
          <w:szCs w:val="20"/>
          <w:lang w:eastAsia="en-US"/>
        </w:rPr>
        <w:t xml:space="preserve"> better understand and focus on challenges to CE practices and move their industry towards sustainable development</w:t>
      </w:r>
      <w:r w:rsidR="002768CB" w:rsidRPr="00723E82">
        <w:rPr>
          <w:rFonts w:ascii="Times New Roman" w:eastAsia="Times New Roman" w:hAnsi="Times New Roman" w:cs="Times New Roman"/>
          <w:kern w:val="0"/>
          <w:sz w:val="20"/>
          <w:szCs w:val="20"/>
          <w:lang w:eastAsia="en-US"/>
        </w:rPr>
        <w:t>, which highlights the practical contribution of this paper</w:t>
      </w:r>
      <w:r w:rsidR="00603F91" w:rsidRPr="00723E82">
        <w:rPr>
          <w:rFonts w:ascii="Times New Roman" w:eastAsia="Times New Roman" w:hAnsi="Times New Roman" w:cs="Times New Roman"/>
          <w:kern w:val="0"/>
          <w:sz w:val="20"/>
          <w:szCs w:val="20"/>
          <w:lang w:eastAsia="en-US"/>
        </w:rPr>
        <w:t>.</w:t>
      </w:r>
      <w:r w:rsidRPr="00723E82">
        <w:rPr>
          <w:rFonts w:ascii="Times New Roman" w:eastAsia="Times New Roman" w:hAnsi="Times New Roman" w:cs="Times New Roman"/>
          <w:kern w:val="0"/>
          <w:sz w:val="20"/>
          <w:szCs w:val="20"/>
          <w:lang w:eastAsia="en-US"/>
        </w:rPr>
        <w:t xml:space="preserve"> </w:t>
      </w:r>
    </w:p>
    <w:p w14:paraId="3E0EF5BD" w14:textId="34929066" w:rsidR="00800B84" w:rsidRPr="00723E82" w:rsidRDefault="00A20096" w:rsidP="00A20096">
      <w:pPr>
        <w:rPr>
          <w:rFonts w:ascii="Times New Roman" w:eastAsia="Times New Roman" w:hAnsi="Times New Roman" w:cs="Times New Roman"/>
          <w:kern w:val="0"/>
          <w:sz w:val="20"/>
          <w:szCs w:val="20"/>
          <w:lang w:eastAsia="en-US"/>
        </w:rPr>
      </w:pPr>
      <w:r>
        <w:rPr>
          <w:rFonts w:ascii="Times New Roman" w:eastAsia="Times New Roman" w:hAnsi="Times New Roman" w:cs="Times New Roman"/>
          <w:kern w:val="0"/>
          <w:sz w:val="20"/>
          <w:szCs w:val="20"/>
          <w:lang w:eastAsia="en-US"/>
        </w:rPr>
        <w:t xml:space="preserve">    </w:t>
      </w:r>
      <w:r w:rsidR="00450A64" w:rsidRPr="00723E82">
        <w:rPr>
          <w:rFonts w:ascii="Times New Roman" w:eastAsia="Times New Roman" w:hAnsi="Times New Roman" w:cs="Times New Roman"/>
          <w:kern w:val="0"/>
          <w:sz w:val="20"/>
          <w:szCs w:val="20"/>
          <w:lang w:eastAsia="en-US"/>
        </w:rPr>
        <w:t xml:space="preserve">Every paper has several </w:t>
      </w:r>
      <w:r w:rsidR="00B32DF5" w:rsidRPr="00723E82">
        <w:rPr>
          <w:rFonts w:ascii="Times New Roman" w:eastAsia="Times New Roman" w:hAnsi="Times New Roman" w:cs="Times New Roman"/>
          <w:kern w:val="0"/>
          <w:sz w:val="20"/>
          <w:szCs w:val="20"/>
          <w:lang w:eastAsia="en-US"/>
        </w:rPr>
        <w:t>limitations,</w:t>
      </w:r>
      <w:r w:rsidR="007102A8" w:rsidRPr="00723E82">
        <w:rPr>
          <w:rFonts w:ascii="Times New Roman" w:eastAsia="Times New Roman" w:hAnsi="Times New Roman" w:cs="Times New Roman"/>
          <w:kern w:val="0"/>
          <w:sz w:val="20"/>
          <w:szCs w:val="20"/>
          <w:lang w:eastAsia="en-US"/>
        </w:rPr>
        <w:t xml:space="preserve"> </w:t>
      </w:r>
      <w:r w:rsidR="00D554B4" w:rsidRPr="00723E82">
        <w:rPr>
          <w:rFonts w:ascii="Times New Roman" w:eastAsia="Times New Roman" w:hAnsi="Times New Roman" w:cs="Times New Roman"/>
          <w:kern w:val="0"/>
          <w:sz w:val="20"/>
          <w:szCs w:val="20"/>
          <w:lang w:eastAsia="en-US"/>
        </w:rPr>
        <w:t>and this research is no exception</w:t>
      </w:r>
      <w:r w:rsidR="00450A64" w:rsidRPr="00723E82">
        <w:rPr>
          <w:rFonts w:ascii="Times New Roman" w:eastAsia="Times New Roman" w:hAnsi="Times New Roman" w:cs="Times New Roman"/>
          <w:kern w:val="0"/>
          <w:sz w:val="20"/>
          <w:szCs w:val="20"/>
          <w:lang w:eastAsia="en-US"/>
        </w:rPr>
        <w:t xml:space="preserve">. </w:t>
      </w:r>
      <w:r w:rsidR="00800B84" w:rsidRPr="00723E82">
        <w:rPr>
          <w:rFonts w:ascii="Times New Roman" w:eastAsia="Times New Roman" w:hAnsi="Times New Roman" w:cs="Times New Roman"/>
          <w:kern w:val="0"/>
          <w:sz w:val="20"/>
          <w:szCs w:val="20"/>
          <w:lang w:eastAsia="en-US"/>
        </w:rPr>
        <w:t xml:space="preserve">Limitations can provide additional room for further research in this area. The first limitation is that </w:t>
      </w:r>
      <w:r w:rsidR="00816EB8" w:rsidRPr="00723E82">
        <w:rPr>
          <w:rFonts w:ascii="Times New Roman" w:eastAsia="Times New Roman" w:hAnsi="Times New Roman" w:cs="Times New Roman"/>
          <w:kern w:val="0"/>
          <w:sz w:val="20"/>
          <w:szCs w:val="20"/>
          <w:lang w:eastAsia="en-US"/>
        </w:rPr>
        <w:t xml:space="preserve">a </w:t>
      </w:r>
      <w:r w:rsidR="009B674B" w:rsidRPr="00723E82">
        <w:rPr>
          <w:rFonts w:ascii="Times New Roman" w:eastAsia="Times New Roman" w:hAnsi="Times New Roman" w:cs="Times New Roman"/>
          <w:kern w:val="0"/>
          <w:sz w:val="20"/>
          <w:szCs w:val="20"/>
          <w:lang w:eastAsia="en-US"/>
        </w:rPr>
        <w:t>limited number of</w:t>
      </w:r>
      <w:r w:rsidR="00DF06CE" w:rsidRPr="00723E82">
        <w:rPr>
          <w:rFonts w:ascii="Times New Roman" w:eastAsia="Times New Roman" w:hAnsi="Times New Roman" w:cs="Times New Roman"/>
          <w:kern w:val="0"/>
          <w:sz w:val="20"/>
          <w:szCs w:val="20"/>
          <w:lang w:eastAsia="en-US"/>
        </w:rPr>
        <w:t xml:space="preserve"> challenges were taken into c</w:t>
      </w:r>
      <w:r w:rsidR="00215008" w:rsidRPr="00723E82">
        <w:rPr>
          <w:rFonts w:ascii="Times New Roman" w:eastAsia="Times New Roman" w:hAnsi="Times New Roman" w:cs="Times New Roman"/>
          <w:kern w:val="0"/>
          <w:sz w:val="20"/>
          <w:szCs w:val="20"/>
          <w:lang w:eastAsia="en-US"/>
        </w:rPr>
        <w:t>onsideration in the decision framework</w:t>
      </w:r>
      <w:r w:rsidR="0061096C" w:rsidRPr="00723E82">
        <w:rPr>
          <w:rFonts w:ascii="Times New Roman" w:eastAsia="Times New Roman" w:hAnsi="Times New Roman" w:cs="Times New Roman"/>
          <w:kern w:val="0"/>
          <w:sz w:val="20"/>
          <w:szCs w:val="20"/>
          <w:lang w:eastAsia="en-US"/>
        </w:rPr>
        <w:t xml:space="preserve">. </w:t>
      </w:r>
      <w:r w:rsidR="00DF06CE" w:rsidRPr="00723E82">
        <w:rPr>
          <w:rFonts w:ascii="Times New Roman" w:eastAsia="Times New Roman" w:hAnsi="Times New Roman" w:cs="Times New Roman"/>
          <w:kern w:val="0"/>
          <w:sz w:val="20"/>
          <w:szCs w:val="20"/>
          <w:lang w:eastAsia="en-US"/>
        </w:rPr>
        <w:t>Another</w:t>
      </w:r>
      <w:r w:rsidR="00800B84" w:rsidRPr="00723E82">
        <w:rPr>
          <w:rFonts w:ascii="Times New Roman" w:eastAsia="Times New Roman" w:hAnsi="Times New Roman" w:cs="Times New Roman"/>
          <w:kern w:val="0"/>
          <w:sz w:val="20"/>
          <w:szCs w:val="20"/>
          <w:lang w:eastAsia="en-US"/>
        </w:rPr>
        <w:t xml:space="preserve"> limitation is that</w:t>
      </w:r>
      <w:r w:rsidR="00816EB8" w:rsidRPr="00723E82">
        <w:rPr>
          <w:rFonts w:ascii="Times New Roman" w:eastAsia="Times New Roman" w:hAnsi="Times New Roman" w:cs="Times New Roman"/>
          <w:kern w:val="0"/>
          <w:sz w:val="20"/>
          <w:szCs w:val="20"/>
          <w:lang w:eastAsia="en-US"/>
        </w:rPr>
        <w:t xml:space="preserve"> a</w:t>
      </w:r>
      <w:r w:rsidR="00800B84" w:rsidRPr="00723E82">
        <w:rPr>
          <w:rFonts w:ascii="Times New Roman" w:eastAsia="Times New Roman" w:hAnsi="Times New Roman" w:cs="Times New Roman"/>
          <w:kern w:val="0"/>
          <w:sz w:val="20"/>
          <w:szCs w:val="20"/>
          <w:lang w:eastAsia="en-US"/>
        </w:rPr>
        <w:t xml:space="preserve"> </w:t>
      </w:r>
      <w:r w:rsidR="00DF06CE" w:rsidRPr="00723E82">
        <w:rPr>
          <w:rFonts w:ascii="Times New Roman" w:eastAsia="Times New Roman" w:hAnsi="Times New Roman" w:cs="Times New Roman"/>
          <w:kern w:val="0"/>
          <w:sz w:val="20"/>
          <w:szCs w:val="20"/>
          <w:lang w:eastAsia="en-US"/>
        </w:rPr>
        <w:t>limited number of managers and corporations</w:t>
      </w:r>
      <w:r w:rsidR="00800B84" w:rsidRPr="00723E82">
        <w:rPr>
          <w:rFonts w:ascii="Times New Roman" w:eastAsia="Times New Roman" w:hAnsi="Times New Roman" w:cs="Times New Roman"/>
          <w:kern w:val="0"/>
          <w:sz w:val="20"/>
          <w:szCs w:val="20"/>
          <w:lang w:eastAsia="en-US"/>
        </w:rPr>
        <w:t xml:space="preserve"> took part </w:t>
      </w:r>
      <w:r w:rsidR="00BB311F" w:rsidRPr="00723E82">
        <w:rPr>
          <w:rFonts w:ascii="Times New Roman" w:eastAsia="Times New Roman" w:hAnsi="Times New Roman" w:cs="Times New Roman"/>
          <w:kern w:val="0"/>
          <w:sz w:val="20"/>
          <w:szCs w:val="20"/>
          <w:lang w:eastAsia="en-US"/>
        </w:rPr>
        <w:t xml:space="preserve">in the assessment </w:t>
      </w:r>
      <w:r w:rsidR="00800B84" w:rsidRPr="00723E82">
        <w:rPr>
          <w:rFonts w:ascii="Times New Roman" w:eastAsia="Times New Roman" w:hAnsi="Times New Roman" w:cs="Times New Roman"/>
          <w:kern w:val="0"/>
          <w:sz w:val="20"/>
          <w:szCs w:val="20"/>
          <w:lang w:eastAsia="en-US"/>
        </w:rPr>
        <w:t xml:space="preserve">and completed the data collection. Future researchers </w:t>
      </w:r>
      <w:r w:rsidR="00086C7D" w:rsidRPr="00723E82">
        <w:rPr>
          <w:rFonts w:ascii="Times New Roman" w:eastAsia="Times New Roman" w:hAnsi="Times New Roman" w:cs="Times New Roman"/>
          <w:kern w:val="0"/>
          <w:sz w:val="20"/>
          <w:szCs w:val="20"/>
          <w:lang w:eastAsia="en-US"/>
        </w:rPr>
        <w:t>could</w:t>
      </w:r>
      <w:r w:rsidR="00800B84" w:rsidRPr="00723E82">
        <w:rPr>
          <w:rFonts w:ascii="Times New Roman" w:eastAsia="Times New Roman" w:hAnsi="Times New Roman" w:cs="Times New Roman"/>
          <w:kern w:val="0"/>
          <w:sz w:val="20"/>
          <w:szCs w:val="20"/>
          <w:lang w:eastAsia="en-US"/>
        </w:rPr>
        <w:t xml:space="preserve"> investigate </w:t>
      </w:r>
      <w:r w:rsidR="000C25B1" w:rsidRPr="00723E82">
        <w:rPr>
          <w:rFonts w:ascii="Times New Roman" w:eastAsia="Times New Roman" w:hAnsi="Times New Roman" w:cs="Times New Roman"/>
          <w:kern w:val="0"/>
          <w:sz w:val="20"/>
          <w:szCs w:val="20"/>
          <w:lang w:eastAsia="en-US"/>
        </w:rPr>
        <w:t xml:space="preserve">the </w:t>
      </w:r>
      <w:r w:rsidR="00800B84" w:rsidRPr="00723E82">
        <w:rPr>
          <w:rFonts w:ascii="Times New Roman" w:eastAsia="Times New Roman" w:hAnsi="Times New Roman" w:cs="Times New Roman"/>
          <w:kern w:val="0"/>
          <w:sz w:val="20"/>
          <w:szCs w:val="20"/>
          <w:lang w:eastAsia="en-US"/>
        </w:rPr>
        <w:t xml:space="preserve">interdependencies among challenges to CE practices in other </w:t>
      </w:r>
      <w:r w:rsidR="00761D6D" w:rsidRPr="00723E82">
        <w:rPr>
          <w:rFonts w:ascii="Times New Roman" w:eastAsia="Times New Roman" w:hAnsi="Times New Roman" w:cs="Times New Roman"/>
          <w:kern w:val="0"/>
          <w:sz w:val="20"/>
          <w:szCs w:val="20"/>
          <w:lang w:eastAsia="en-US"/>
        </w:rPr>
        <w:t xml:space="preserve">countries </w:t>
      </w:r>
      <w:r w:rsidR="00BB480C" w:rsidRPr="00723E82">
        <w:rPr>
          <w:rFonts w:ascii="Times New Roman" w:eastAsia="Times New Roman" w:hAnsi="Times New Roman" w:cs="Times New Roman"/>
          <w:kern w:val="0"/>
          <w:sz w:val="20"/>
          <w:szCs w:val="20"/>
          <w:lang w:eastAsia="en-US"/>
        </w:rPr>
        <w:t>and</w:t>
      </w:r>
      <w:r w:rsidR="006E7758" w:rsidRPr="00723E82">
        <w:rPr>
          <w:rFonts w:ascii="Times New Roman" w:eastAsia="Times New Roman" w:hAnsi="Times New Roman" w:cs="Times New Roman"/>
          <w:kern w:val="0"/>
          <w:sz w:val="20"/>
          <w:szCs w:val="20"/>
          <w:lang w:eastAsia="en-US"/>
        </w:rPr>
        <w:t xml:space="preserve"> discuss the outcome</w:t>
      </w:r>
      <w:r w:rsidR="00800B84" w:rsidRPr="00723E82">
        <w:rPr>
          <w:rFonts w:ascii="Times New Roman" w:eastAsia="Times New Roman" w:hAnsi="Times New Roman" w:cs="Times New Roman"/>
          <w:kern w:val="0"/>
          <w:sz w:val="20"/>
          <w:szCs w:val="20"/>
          <w:lang w:eastAsia="en-US"/>
        </w:rPr>
        <w:t xml:space="preserve">. </w:t>
      </w:r>
      <w:r w:rsidR="002F3913" w:rsidRPr="00723E82">
        <w:rPr>
          <w:rFonts w:ascii="Times New Roman" w:eastAsia="Times New Roman" w:hAnsi="Times New Roman" w:cs="Times New Roman"/>
          <w:kern w:val="0"/>
          <w:sz w:val="20"/>
          <w:szCs w:val="20"/>
          <w:lang w:eastAsia="en-US"/>
        </w:rPr>
        <w:t>Po</w:t>
      </w:r>
      <w:r w:rsidR="009E4ED6" w:rsidRPr="00723E82">
        <w:rPr>
          <w:rFonts w:ascii="Times New Roman" w:eastAsia="Times New Roman" w:hAnsi="Times New Roman" w:cs="Times New Roman"/>
          <w:kern w:val="0"/>
          <w:sz w:val="20"/>
          <w:szCs w:val="20"/>
          <w:lang w:eastAsia="en-US"/>
        </w:rPr>
        <w:t xml:space="preserve">ssible future </w:t>
      </w:r>
      <w:r w:rsidR="002F3913" w:rsidRPr="00723E82">
        <w:rPr>
          <w:rFonts w:ascii="Times New Roman" w:eastAsia="Times New Roman" w:hAnsi="Times New Roman" w:cs="Times New Roman"/>
          <w:kern w:val="0"/>
          <w:sz w:val="20"/>
          <w:szCs w:val="20"/>
          <w:lang w:eastAsia="en-US"/>
        </w:rPr>
        <w:t>studies</w:t>
      </w:r>
      <w:r w:rsidR="009E4ED6" w:rsidRPr="00723E82">
        <w:rPr>
          <w:rFonts w:ascii="Times New Roman" w:eastAsia="Times New Roman" w:hAnsi="Times New Roman" w:cs="Times New Roman"/>
          <w:kern w:val="0"/>
          <w:sz w:val="20"/>
          <w:szCs w:val="20"/>
          <w:lang w:eastAsia="en-US"/>
        </w:rPr>
        <w:t xml:space="preserve"> </w:t>
      </w:r>
      <w:r w:rsidR="002F3913" w:rsidRPr="00723E82">
        <w:rPr>
          <w:rFonts w:ascii="Times New Roman" w:eastAsia="Times New Roman" w:hAnsi="Times New Roman" w:cs="Times New Roman"/>
          <w:kern w:val="0"/>
          <w:sz w:val="20"/>
          <w:szCs w:val="20"/>
          <w:lang w:eastAsia="en-US"/>
        </w:rPr>
        <w:t>can identify the challenges to CE practices in other industries and discuss the similarities and differences with</w:t>
      </w:r>
      <w:r w:rsidR="00C175A9" w:rsidRPr="00723E82">
        <w:rPr>
          <w:rFonts w:ascii="Times New Roman" w:eastAsia="Times New Roman" w:hAnsi="Times New Roman" w:cs="Times New Roman"/>
          <w:kern w:val="0"/>
          <w:sz w:val="20"/>
          <w:szCs w:val="20"/>
          <w:lang w:eastAsia="en-US"/>
        </w:rPr>
        <w:t xml:space="preserve"> the decision</w:t>
      </w:r>
      <w:r w:rsidR="002F3913" w:rsidRPr="00723E82">
        <w:rPr>
          <w:rFonts w:ascii="Times New Roman" w:eastAsia="Times New Roman" w:hAnsi="Times New Roman" w:cs="Times New Roman"/>
          <w:kern w:val="0"/>
          <w:sz w:val="20"/>
          <w:szCs w:val="20"/>
          <w:lang w:eastAsia="en-US"/>
        </w:rPr>
        <w:t xml:space="preserve"> framework</w:t>
      </w:r>
      <w:r w:rsidR="00C175A9" w:rsidRPr="00723E82">
        <w:rPr>
          <w:rFonts w:ascii="Times New Roman" w:eastAsia="Times New Roman" w:hAnsi="Times New Roman" w:cs="Times New Roman"/>
          <w:kern w:val="0"/>
          <w:sz w:val="20"/>
          <w:szCs w:val="20"/>
          <w:lang w:eastAsia="en-US"/>
        </w:rPr>
        <w:t xml:space="preserve"> </w:t>
      </w:r>
      <w:r w:rsidR="00E923BD" w:rsidRPr="00723E82">
        <w:rPr>
          <w:rFonts w:ascii="Times New Roman" w:eastAsia="Times New Roman" w:hAnsi="Times New Roman" w:cs="Times New Roman"/>
          <w:kern w:val="0"/>
          <w:sz w:val="20"/>
          <w:szCs w:val="20"/>
          <w:lang w:eastAsia="en-US"/>
        </w:rPr>
        <w:t xml:space="preserve">proposed in </w:t>
      </w:r>
      <w:r w:rsidR="00C175A9" w:rsidRPr="00723E82">
        <w:rPr>
          <w:rFonts w:ascii="Times New Roman" w:eastAsia="Times New Roman" w:hAnsi="Times New Roman" w:cs="Times New Roman"/>
          <w:kern w:val="0"/>
          <w:sz w:val="20"/>
          <w:szCs w:val="20"/>
          <w:lang w:eastAsia="en-US"/>
        </w:rPr>
        <w:t xml:space="preserve">this </w:t>
      </w:r>
      <w:r w:rsidR="00E923BD" w:rsidRPr="00723E82">
        <w:rPr>
          <w:rFonts w:ascii="Times New Roman" w:eastAsia="Times New Roman" w:hAnsi="Times New Roman" w:cs="Times New Roman"/>
          <w:kern w:val="0"/>
          <w:sz w:val="20"/>
          <w:szCs w:val="20"/>
          <w:lang w:eastAsia="en-US"/>
        </w:rPr>
        <w:t>article</w:t>
      </w:r>
      <w:r w:rsidR="002F3913" w:rsidRPr="00723E82">
        <w:rPr>
          <w:rFonts w:ascii="Times New Roman" w:eastAsia="Times New Roman" w:hAnsi="Times New Roman" w:cs="Times New Roman"/>
          <w:kern w:val="0"/>
          <w:sz w:val="20"/>
          <w:szCs w:val="20"/>
          <w:lang w:eastAsia="en-US"/>
        </w:rPr>
        <w:t>. I</w:t>
      </w:r>
      <w:r w:rsidR="00800B84" w:rsidRPr="00723E82">
        <w:rPr>
          <w:rFonts w:ascii="Times New Roman" w:eastAsia="Times New Roman" w:hAnsi="Times New Roman" w:cs="Times New Roman"/>
          <w:kern w:val="0"/>
          <w:sz w:val="20"/>
          <w:szCs w:val="20"/>
          <w:lang w:eastAsia="en-US"/>
        </w:rPr>
        <w:t xml:space="preserve">n addition, future </w:t>
      </w:r>
      <w:r w:rsidR="007E7B57" w:rsidRPr="00723E82">
        <w:rPr>
          <w:rFonts w:ascii="Times New Roman" w:eastAsia="Times New Roman" w:hAnsi="Times New Roman" w:cs="Times New Roman"/>
          <w:kern w:val="0"/>
          <w:sz w:val="20"/>
          <w:szCs w:val="20"/>
          <w:lang w:eastAsia="en-US"/>
        </w:rPr>
        <w:t xml:space="preserve">authors </w:t>
      </w:r>
      <w:r w:rsidR="00800B84" w:rsidRPr="00723E82">
        <w:rPr>
          <w:rFonts w:ascii="Times New Roman" w:eastAsia="Times New Roman" w:hAnsi="Times New Roman" w:cs="Times New Roman"/>
          <w:kern w:val="0"/>
          <w:sz w:val="20"/>
          <w:szCs w:val="20"/>
          <w:lang w:eastAsia="en-US"/>
        </w:rPr>
        <w:t>could focus on</w:t>
      </w:r>
      <w:r w:rsidR="007E7B57" w:rsidRPr="00723E82">
        <w:rPr>
          <w:rFonts w:ascii="Times New Roman" w:eastAsia="Times New Roman" w:hAnsi="Times New Roman" w:cs="Times New Roman"/>
          <w:kern w:val="0"/>
          <w:sz w:val="20"/>
          <w:szCs w:val="20"/>
          <w:lang w:eastAsia="en-US"/>
        </w:rPr>
        <w:t xml:space="preserve"> findings</w:t>
      </w:r>
      <w:r w:rsidR="00257697" w:rsidRPr="00723E82">
        <w:rPr>
          <w:rFonts w:ascii="Times New Roman" w:eastAsia="Times New Roman" w:hAnsi="Times New Roman" w:cs="Times New Roman"/>
          <w:kern w:val="0"/>
          <w:sz w:val="20"/>
          <w:szCs w:val="20"/>
          <w:lang w:eastAsia="en-US"/>
        </w:rPr>
        <w:t xml:space="preserve"> of this article</w:t>
      </w:r>
      <w:r w:rsidR="00877CB8" w:rsidRPr="00723E82">
        <w:rPr>
          <w:rFonts w:ascii="Times New Roman" w:eastAsia="Times New Roman" w:hAnsi="Times New Roman" w:cs="Times New Roman"/>
          <w:kern w:val="0"/>
          <w:sz w:val="20"/>
          <w:szCs w:val="20"/>
          <w:lang w:eastAsia="en-US"/>
        </w:rPr>
        <w:t xml:space="preserve"> </w:t>
      </w:r>
      <w:r w:rsidR="00CC4EDE" w:rsidRPr="00723E82">
        <w:rPr>
          <w:rFonts w:ascii="Times New Roman" w:eastAsia="Times New Roman" w:hAnsi="Times New Roman" w:cs="Times New Roman"/>
          <w:kern w:val="0"/>
          <w:sz w:val="20"/>
          <w:szCs w:val="20"/>
          <w:lang w:eastAsia="en-US"/>
        </w:rPr>
        <w:t>and</w:t>
      </w:r>
      <w:r w:rsidR="00800B84" w:rsidRPr="00723E82">
        <w:rPr>
          <w:rFonts w:ascii="Times New Roman" w:eastAsia="Times New Roman" w:hAnsi="Times New Roman" w:cs="Times New Roman"/>
          <w:kern w:val="0"/>
          <w:sz w:val="20"/>
          <w:szCs w:val="20"/>
          <w:lang w:eastAsia="en-US"/>
        </w:rPr>
        <w:t xml:space="preserve"> try </w:t>
      </w:r>
      <w:r w:rsidR="007E7B57" w:rsidRPr="00723E82">
        <w:rPr>
          <w:rFonts w:ascii="Times New Roman" w:eastAsia="Times New Roman" w:hAnsi="Times New Roman" w:cs="Times New Roman"/>
          <w:kern w:val="0"/>
          <w:sz w:val="20"/>
          <w:szCs w:val="20"/>
          <w:lang w:eastAsia="en-US"/>
        </w:rPr>
        <w:t xml:space="preserve">to develop </w:t>
      </w:r>
      <w:r w:rsidR="00816EB8" w:rsidRPr="00723E82">
        <w:rPr>
          <w:rFonts w:ascii="Times New Roman" w:eastAsia="Times New Roman" w:hAnsi="Times New Roman" w:cs="Times New Roman"/>
          <w:kern w:val="0"/>
          <w:sz w:val="20"/>
          <w:szCs w:val="20"/>
          <w:lang w:eastAsia="en-US"/>
        </w:rPr>
        <w:t xml:space="preserve">efficient </w:t>
      </w:r>
      <w:r w:rsidR="007E7B57" w:rsidRPr="00723E82">
        <w:rPr>
          <w:rFonts w:ascii="Times New Roman" w:eastAsia="Times New Roman" w:hAnsi="Times New Roman" w:cs="Times New Roman"/>
          <w:kern w:val="0"/>
          <w:sz w:val="20"/>
          <w:szCs w:val="20"/>
          <w:lang w:eastAsia="en-US"/>
        </w:rPr>
        <w:t xml:space="preserve">policies and solutions to assist the </w:t>
      </w:r>
      <w:r w:rsidR="002A4E88" w:rsidRPr="00723E82">
        <w:rPr>
          <w:rFonts w:ascii="Times New Roman" w:eastAsia="Times New Roman" w:hAnsi="Times New Roman" w:cs="Times New Roman"/>
          <w:kern w:val="0"/>
          <w:sz w:val="20"/>
          <w:szCs w:val="20"/>
          <w:lang w:eastAsia="en-US"/>
        </w:rPr>
        <w:t xml:space="preserve">Bangladesh </w:t>
      </w:r>
      <w:r w:rsidR="007E7B57" w:rsidRPr="00723E82">
        <w:rPr>
          <w:rFonts w:ascii="Times New Roman" w:eastAsia="Times New Roman" w:hAnsi="Times New Roman" w:cs="Times New Roman"/>
          <w:kern w:val="0"/>
          <w:sz w:val="20"/>
          <w:szCs w:val="20"/>
          <w:lang w:eastAsia="en-US"/>
        </w:rPr>
        <w:t>leather sector.</w:t>
      </w:r>
      <w:r w:rsidR="00800B84" w:rsidRPr="00723E82">
        <w:rPr>
          <w:rFonts w:ascii="Times New Roman" w:eastAsia="Times New Roman" w:hAnsi="Times New Roman" w:cs="Times New Roman"/>
          <w:kern w:val="0"/>
          <w:sz w:val="20"/>
          <w:szCs w:val="20"/>
          <w:lang w:eastAsia="en-US"/>
        </w:rPr>
        <w:t xml:space="preserve"> </w:t>
      </w:r>
      <w:r w:rsidR="00D3409C" w:rsidRPr="00723E82">
        <w:rPr>
          <w:rFonts w:ascii="Times New Roman" w:eastAsia="Times New Roman" w:hAnsi="Times New Roman" w:cs="Times New Roman"/>
          <w:kern w:val="0"/>
          <w:sz w:val="20"/>
          <w:szCs w:val="20"/>
          <w:lang w:eastAsia="en-US"/>
        </w:rPr>
        <w:t xml:space="preserve">We suggest future </w:t>
      </w:r>
      <w:r w:rsidR="007E7B57" w:rsidRPr="00723E82">
        <w:rPr>
          <w:rFonts w:ascii="Times New Roman" w:eastAsia="Times New Roman" w:hAnsi="Times New Roman" w:cs="Times New Roman"/>
          <w:kern w:val="0"/>
          <w:sz w:val="20"/>
          <w:szCs w:val="20"/>
          <w:lang w:eastAsia="en-US"/>
        </w:rPr>
        <w:t xml:space="preserve">articles </w:t>
      </w:r>
      <w:r w:rsidR="00D3409C" w:rsidRPr="00723E82">
        <w:rPr>
          <w:rFonts w:ascii="Times New Roman" w:eastAsia="Times New Roman" w:hAnsi="Times New Roman" w:cs="Times New Roman"/>
          <w:kern w:val="0"/>
          <w:sz w:val="20"/>
          <w:szCs w:val="20"/>
          <w:lang w:eastAsia="en-US"/>
        </w:rPr>
        <w:t xml:space="preserve">employ other methods such as </w:t>
      </w:r>
      <w:r w:rsidR="00006A42" w:rsidRPr="00723E82">
        <w:rPr>
          <w:rFonts w:ascii="Times New Roman" w:eastAsia="Times New Roman" w:hAnsi="Times New Roman" w:cs="Times New Roman"/>
          <w:kern w:val="0"/>
          <w:sz w:val="20"/>
          <w:szCs w:val="20"/>
          <w:lang w:eastAsia="en-US"/>
        </w:rPr>
        <w:t>Total Interpretive Structural Modeling (</w:t>
      </w:r>
      <w:r w:rsidR="00D3409C" w:rsidRPr="00723E82">
        <w:rPr>
          <w:rFonts w:ascii="Times New Roman" w:eastAsia="Times New Roman" w:hAnsi="Times New Roman" w:cs="Times New Roman"/>
          <w:kern w:val="0"/>
          <w:sz w:val="20"/>
          <w:szCs w:val="20"/>
          <w:lang w:eastAsia="en-US"/>
        </w:rPr>
        <w:t>TISM</w:t>
      </w:r>
      <w:r w:rsidR="00006A42" w:rsidRPr="00723E82">
        <w:rPr>
          <w:rFonts w:ascii="Times New Roman" w:eastAsia="Times New Roman" w:hAnsi="Times New Roman" w:cs="Times New Roman"/>
          <w:kern w:val="0"/>
          <w:sz w:val="20"/>
          <w:szCs w:val="20"/>
          <w:lang w:eastAsia="en-US"/>
        </w:rPr>
        <w:t>)</w:t>
      </w:r>
      <w:r w:rsidR="00B21EC9" w:rsidRPr="00723E82">
        <w:rPr>
          <w:rFonts w:ascii="Times New Roman" w:eastAsia="Times New Roman" w:hAnsi="Times New Roman" w:cs="Times New Roman"/>
          <w:kern w:val="0"/>
          <w:sz w:val="20"/>
          <w:szCs w:val="20"/>
          <w:lang w:eastAsia="en-US"/>
        </w:rPr>
        <w:t xml:space="preserve"> </w:t>
      </w:r>
      <w:r w:rsidR="00AA31DA" w:rsidRPr="00723E82">
        <w:rPr>
          <w:rFonts w:ascii="Times New Roman" w:eastAsia="Times New Roman" w:hAnsi="Times New Roman" w:cs="Times New Roman"/>
          <w:kern w:val="0"/>
          <w:sz w:val="20"/>
          <w:szCs w:val="20"/>
          <w:lang w:eastAsia="en-US"/>
        </w:rPr>
        <w:t xml:space="preserve">for </w:t>
      </w:r>
      <w:r w:rsidR="00A70713" w:rsidRPr="00723E82">
        <w:rPr>
          <w:rFonts w:ascii="Times New Roman" w:eastAsia="Times New Roman" w:hAnsi="Times New Roman" w:cs="Times New Roman"/>
          <w:kern w:val="0"/>
          <w:sz w:val="20"/>
          <w:szCs w:val="20"/>
          <w:lang w:eastAsia="en-US"/>
        </w:rPr>
        <w:t>investigating</w:t>
      </w:r>
      <w:r w:rsidR="00AA31DA" w:rsidRPr="00723E82">
        <w:rPr>
          <w:rFonts w:ascii="Times New Roman" w:eastAsia="Times New Roman" w:hAnsi="Times New Roman" w:cs="Times New Roman"/>
          <w:kern w:val="0"/>
          <w:sz w:val="20"/>
          <w:szCs w:val="20"/>
          <w:lang w:eastAsia="en-US"/>
        </w:rPr>
        <w:t xml:space="preserve"> the </w:t>
      </w:r>
      <w:r w:rsidR="00885F74" w:rsidRPr="00723E82">
        <w:rPr>
          <w:rFonts w:ascii="Times New Roman" w:eastAsia="Times New Roman" w:hAnsi="Times New Roman" w:cs="Times New Roman"/>
          <w:kern w:val="0"/>
          <w:sz w:val="20"/>
          <w:szCs w:val="20"/>
          <w:lang w:eastAsia="en-US"/>
        </w:rPr>
        <w:t>interrelationships</w:t>
      </w:r>
      <w:r w:rsidR="00080494" w:rsidRPr="00723E82">
        <w:rPr>
          <w:rFonts w:ascii="Times New Roman" w:eastAsia="Times New Roman" w:hAnsi="Times New Roman" w:cs="Times New Roman"/>
          <w:kern w:val="0"/>
          <w:sz w:val="20"/>
          <w:szCs w:val="20"/>
          <w:lang w:eastAsia="en-US"/>
        </w:rPr>
        <w:t xml:space="preserve"> among the challenges</w:t>
      </w:r>
      <w:r w:rsidR="00A70713" w:rsidRPr="00723E82">
        <w:rPr>
          <w:rFonts w:ascii="Times New Roman" w:eastAsia="Times New Roman" w:hAnsi="Times New Roman" w:cs="Times New Roman"/>
          <w:kern w:val="0"/>
          <w:sz w:val="20"/>
          <w:szCs w:val="20"/>
          <w:lang w:eastAsia="en-US"/>
        </w:rPr>
        <w:t xml:space="preserve"> to CE</w:t>
      </w:r>
      <w:r w:rsidR="00FC44CA" w:rsidRPr="00723E82">
        <w:rPr>
          <w:rFonts w:ascii="Times New Roman" w:eastAsia="Times New Roman" w:hAnsi="Times New Roman" w:cs="Times New Roman"/>
          <w:kern w:val="0"/>
          <w:sz w:val="20"/>
          <w:szCs w:val="20"/>
          <w:lang w:eastAsia="en-US"/>
        </w:rPr>
        <w:t xml:space="preserve"> practices</w:t>
      </w:r>
      <w:r w:rsidR="00A41DBF" w:rsidRPr="00723E82">
        <w:rPr>
          <w:rFonts w:ascii="Times New Roman" w:eastAsia="Times New Roman" w:hAnsi="Times New Roman" w:cs="Times New Roman"/>
          <w:kern w:val="0"/>
          <w:sz w:val="20"/>
          <w:szCs w:val="20"/>
          <w:lang w:eastAsia="en-US"/>
        </w:rPr>
        <w:t xml:space="preserve"> </w:t>
      </w:r>
      <w:r w:rsidR="0097192E" w:rsidRPr="00723E82">
        <w:rPr>
          <w:rFonts w:ascii="Times New Roman" w:eastAsia="Times New Roman" w:hAnsi="Times New Roman" w:cs="Times New Roman"/>
          <w:kern w:val="0"/>
          <w:sz w:val="20"/>
          <w:szCs w:val="20"/>
          <w:lang w:eastAsia="en-US"/>
        </w:rPr>
        <w:t>and</w:t>
      </w:r>
      <w:r w:rsidR="00B21EC9" w:rsidRPr="00723E82">
        <w:rPr>
          <w:rFonts w:ascii="Times New Roman" w:eastAsia="Times New Roman" w:hAnsi="Times New Roman" w:cs="Times New Roman"/>
          <w:kern w:val="0"/>
          <w:sz w:val="20"/>
          <w:szCs w:val="20"/>
          <w:lang w:eastAsia="en-US"/>
        </w:rPr>
        <w:t xml:space="preserve"> </w:t>
      </w:r>
      <w:r w:rsidR="00D3409C" w:rsidRPr="00723E82">
        <w:rPr>
          <w:rFonts w:ascii="Times New Roman" w:eastAsia="Times New Roman" w:hAnsi="Times New Roman" w:cs="Times New Roman"/>
          <w:kern w:val="0"/>
          <w:sz w:val="20"/>
          <w:szCs w:val="20"/>
          <w:lang w:eastAsia="en-US"/>
        </w:rPr>
        <w:t>use Z</w:t>
      </w:r>
      <w:r w:rsidR="00B21EC9" w:rsidRPr="00723E82">
        <w:rPr>
          <w:rFonts w:ascii="Times New Roman" w:eastAsia="Times New Roman" w:hAnsi="Times New Roman" w:cs="Times New Roman"/>
          <w:kern w:val="0"/>
          <w:sz w:val="20"/>
          <w:szCs w:val="20"/>
          <w:lang w:eastAsia="en-US"/>
        </w:rPr>
        <w:t xml:space="preserve"> </w:t>
      </w:r>
      <w:r w:rsidR="00D3409C" w:rsidRPr="00723E82">
        <w:rPr>
          <w:rFonts w:ascii="Times New Roman" w:eastAsia="Times New Roman" w:hAnsi="Times New Roman" w:cs="Times New Roman"/>
          <w:kern w:val="0"/>
          <w:sz w:val="20"/>
          <w:szCs w:val="20"/>
          <w:lang w:eastAsia="en-US"/>
        </w:rPr>
        <w:t xml:space="preserve">or grey numbers for handling the uncertainty </w:t>
      </w:r>
      <w:r w:rsidR="005E437D" w:rsidRPr="00723E82">
        <w:rPr>
          <w:rFonts w:ascii="Times New Roman" w:eastAsia="Times New Roman" w:hAnsi="Times New Roman" w:cs="Times New Roman"/>
          <w:kern w:val="0"/>
          <w:sz w:val="20"/>
          <w:szCs w:val="20"/>
          <w:lang w:eastAsia="en-US"/>
        </w:rPr>
        <w:t>issues</w:t>
      </w:r>
      <w:r w:rsidR="00800B84" w:rsidRPr="00723E82">
        <w:rPr>
          <w:rFonts w:ascii="Times New Roman" w:eastAsia="Times New Roman" w:hAnsi="Times New Roman" w:cs="Times New Roman"/>
          <w:kern w:val="0"/>
          <w:sz w:val="20"/>
          <w:szCs w:val="20"/>
          <w:lang w:eastAsia="en-US"/>
        </w:rPr>
        <w:t>.</w:t>
      </w:r>
      <w:r w:rsidR="007E7B57" w:rsidRPr="00723E82">
        <w:rPr>
          <w:rFonts w:ascii="Times New Roman" w:eastAsia="Times New Roman" w:hAnsi="Times New Roman" w:cs="Times New Roman"/>
          <w:kern w:val="0"/>
          <w:sz w:val="20"/>
          <w:szCs w:val="20"/>
          <w:lang w:eastAsia="en-US"/>
        </w:rPr>
        <w:t xml:space="preserve"> Obviously, this research topic </w:t>
      </w:r>
      <w:r w:rsidR="00D16FB0" w:rsidRPr="00723E82">
        <w:rPr>
          <w:rFonts w:ascii="Times New Roman" w:eastAsia="Times New Roman" w:hAnsi="Times New Roman" w:cs="Times New Roman"/>
          <w:kern w:val="0"/>
          <w:sz w:val="20"/>
          <w:szCs w:val="20"/>
          <w:lang w:eastAsia="en-US"/>
        </w:rPr>
        <w:t xml:space="preserve">is still in </w:t>
      </w:r>
      <w:r w:rsidR="00426A62" w:rsidRPr="00723E82">
        <w:rPr>
          <w:rFonts w:ascii="Times New Roman" w:eastAsia="Times New Roman" w:hAnsi="Times New Roman" w:cs="Times New Roman"/>
          <w:kern w:val="0"/>
          <w:sz w:val="20"/>
          <w:szCs w:val="20"/>
          <w:lang w:eastAsia="en-US"/>
        </w:rPr>
        <w:t xml:space="preserve">the </w:t>
      </w:r>
      <w:r w:rsidR="00D16FB0" w:rsidRPr="00723E82">
        <w:rPr>
          <w:rFonts w:ascii="Times New Roman" w:eastAsia="Times New Roman" w:hAnsi="Times New Roman" w:cs="Times New Roman"/>
          <w:kern w:val="0"/>
          <w:sz w:val="20"/>
          <w:szCs w:val="20"/>
          <w:lang w:eastAsia="en-US"/>
        </w:rPr>
        <w:t>initial phases and needs more investigation and managerial focus, particularly in emerging economies.</w:t>
      </w:r>
      <w:r w:rsidR="00800B84" w:rsidRPr="00723E82">
        <w:rPr>
          <w:rFonts w:ascii="Times New Roman" w:eastAsia="Times New Roman" w:hAnsi="Times New Roman" w:cs="Times New Roman"/>
          <w:kern w:val="0"/>
          <w:sz w:val="20"/>
          <w:szCs w:val="20"/>
          <w:lang w:eastAsia="en-US"/>
        </w:rPr>
        <w:t xml:space="preserve"> </w:t>
      </w:r>
    </w:p>
    <w:p w14:paraId="08DFC459" w14:textId="77777777" w:rsidR="0014075C" w:rsidRDefault="0014075C" w:rsidP="00F455CD">
      <w:pPr>
        <w:rPr>
          <w:rFonts w:ascii="Times New Roman" w:hAnsi="Times New Roman" w:cs="Times New Roman"/>
          <w:sz w:val="20"/>
          <w:szCs w:val="18"/>
        </w:rPr>
      </w:pPr>
    </w:p>
    <w:p w14:paraId="7006E199" w14:textId="355454B0" w:rsidR="00A64FBC" w:rsidRDefault="00A64FBC" w:rsidP="00F455CD">
      <w:pPr>
        <w:rPr>
          <w:rFonts w:ascii="Times New Roman" w:hAnsi="Times New Roman" w:cs="Times New Roman"/>
          <w:sz w:val="20"/>
          <w:szCs w:val="18"/>
        </w:rPr>
      </w:pPr>
    </w:p>
    <w:p w14:paraId="1F95D963" w14:textId="6F1DA24F" w:rsidR="00800B84" w:rsidRPr="00105F2F" w:rsidRDefault="00DA4B16" w:rsidP="00A64FBC">
      <w:pPr>
        <w:rPr>
          <w:rFonts w:ascii="Helvetica" w:eastAsia="Times New Roman" w:hAnsi="Helvetica" w:cs="FormataOTF-Bold"/>
          <w:b/>
          <w:bCs/>
          <w:color w:val="00629B"/>
          <w:kern w:val="0"/>
          <w:sz w:val="18"/>
          <w:szCs w:val="18"/>
          <w:lang w:eastAsia="en-US"/>
        </w:rPr>
      </w:pPr>
      <w:r w:rsidRPr="00105F2F">
        <w:rPr>
          <w:rFonts w:ascii="Helvetica" w:eastAsia="Times New Roman" w:hAnsi="Helvetica" w:cs="FormataOTF-Bold"/>
          <w:b/>
          <w:bCs/>
          <w:color w:val="00629B"/>
          <w:kern w:val="0"/>
          <w:sz w:val="18"/>
          <w:szCs w:val="18"/>
          <w:lang w:eastAsia="en-US"/>
        </w:rPr>
        <w:lastRenderedPageBreak/>
        <w:t>REFERENCES</w:t>
      </w:r>
    </w:p>
    <w:p w14:paraId="05927CDA" w14:textId="2956B995" w:rsidR="006E17B8" w:rsidRPr="00105F2F" w:rsidRDefault="006E17B8" w:rsidP="00A64FBC">
      <w:pPr>
        <w:ind w:left="420" w:hanging="420"/>
        <w:rPr>
          <w:rFonts w:asciiTheme="majorBidi" w:hAnsiTheme="majorBidi" w:cstheme="majorBidi"/>
          <w:sz w:val="16"/>
          <w:szCs w:val="16"/>
        </w:rPr>
      </w:pPr>
      <w:r w:rsidRPr="00105F2F">
        <w:rPr>
          <w:rFonts w:asciiTheme="majorBidi" w:hAnsiTheme="majorBidi" w:cstheme="majorBidi"/>
          <w:sz w:val="16"/>
          <w:szCs w:val="16"/>
        </w:rPr>
        <w:t xml:space="preserve">[1] </w:t>
      </w:r>
      <w:r w:rsidR="00397F74">
        <w:rPr>
          <w:rFonts w:asciiTheme="majorBidi" w:hAnsiTheme="majorBidi" w:cstheme="majorBidi"/>
          <w:sz w:val="16"/>
          <w:szCs w:val="16"/>
        </w:rPr>
        <w:t xml:space="preserve">  </w:t>
      </w:r>
      <w:r w:rsidRPr="00846F47">
        <w:rPr>
          <w:rFonts w:ascii="Times New Roman" w:eastAsia="Times New Roman" w:hAnsi="Times New Roman" w:cs="Times New Roman"/>
          <w:kern w:val="0"/>
          <w:sz w:val="16"/>
          <w:szCs w:val="16"/>
          <w:lang w:eastAsia="en-US"/>
        </w:rPr>
        <w:t xml:space="preserve">W. Chen, R. </w:t>
      </w:r>
      <w:proofErr w:type="spellStart"/>
      <w:r w:rsidRPr="00846F47">
        <w:rPr>
          <w:rFonts w:ascii="Times New Roman" w:eastAsia="Times New Roman" w:hAnsi="Times New Roman" w:cs="Times New Roman"/>
          <w:kern w:val="0"/>
          <w:sz w:val="16"/>
          <w:szCs w:val="16"/>
          <w:lang w:eastAsia="en-US"/>
        </w:rPr>
        <w:t>Jin</w:t>
      </w:r>
      <w:proofErr w:type="spellEnd"/>
      <w:r w:rsidRPr="00846F47">
        <w:rPr>
          <w:rFonts w:ascii="Times New Roman" w:eastAsia="Times New Roman" w:hAnsi="Times New Roman" w:cs="Times New Roman"/>
          <w:kern w:val="0"/>
          <w:sz w:val="16"/>
          <w:szCs w:val="16"/>
          <w:lang w:eastAsia="en-US"/>
        </w:rPr>
        <w:t xml:space="preserve">, Y. Xu, D. </w:t>
      </w:r>
      <w:proofErr w:type="spellStart"/>
      <w:r w:rsidRPr="00846F47">
        <w:rPr>
          <w:rFonts w:ascii="Times New Roman" w:eastAsia="Times New Roman" w:hAnsi="Times New Roman" w:cs="Times New Roman"/>
          <w:kern w:val="0"/>
          <w:sz w:val="16"/>
          <w:szCs w:val="16"/>
          <w:lang w:eastAsia="en-US"/>
        </w:rPr>
        <w:t>Wanatowski</w:t>
      </w:r>
      <w:proofErr w:type="spellEnd"/>
      <w:r w:rsidRPr="00846F47">
        <w:rPr>
          <w:rFonts w:ascii="Times New Roman" w:eastAsia="Times New Roman" w:hAnsi="Times New Roman" w:cs="Times New Roman"/>
          <w:kern w:val="0"/>
          <w:sz w:val="16"/>
          <w:szCs w:val="16"/>
          <w:lang w:eastAsia="en-US"/>
        </w:rPr>
        <w:t>, B. Li, L. Yan, Z. Pan,</w:t>
      </w:r>
      <w:r w:rsidR="0031265E" w:rsidRPr="00846F47">
        <w:rPr>
          <w:rFonts w:ascii="Times New Roman" w:eastAsia="Times New Roman" w:hAnsi="Times New Roman" w:cs="Times New Roman"/>
          <w:kern w:val="0"/>
          <w:sz w:val="16"/>
          <w:szCs w:val="16"/>
          <w:lang w:eastAsia="en-US"/>
        </w:rPr>
        <w:t xml:space="preserve"> </w:t>
      </w:r>
      <w:r w:rsidRPr="00846F47">
        <w:rPr>
          <w:rFonts w:ascii="Times New Roman" w:eastAsia="Times New Roman" w:hAnsi="Times New Roman" w:cs="Times New Roman"/>
          <w:kern w:val="0"/>
          <w:sz w:val="16"/>
          <w:szCs w:val="16"/>
          <w:lang w:eastAsia="en-US"/>
        </w:rPr>
        <w:t>and Y. Yang, “Adopting recycled aggregates as sustainable construction materials: A review of the scientific literature,” </w:t>
      </w:r>
      <w:r w:rsidR="00177305" w:rsidRPr="009F5F33">
        <w:rPr>
          <w:rFonts w:ascii="Times New Roman" w:eastAsia="Times New Roman" w:hAnsi="Times New Roman" w:cs="Times New Roman"/>
          <w:i/>
          <w:iCs/>
          <w:kern w:val="0"/>
          <w:sz w:val="16"/>
          <w:szCs w:val="16"/>
          <w:lang w:eastAsia="en-US"/>
        </w:rPr>
        <w:t>Constr. Build. Mater</w:t>
      </w:r>
      <w:r w:rsidRPr="00846F47">
        <w:rPr>
          <w:rFonts w:ascii="Times New Roman" w:eastAsia="Times New Roman" w:hAnsi="Times New Roman" w:cs="Times New Roman"/>
          <w:kern w:val="0"/>
          <w:sz w:val="16"/>
          <w:szCs w:val="16"/>
          <w:lang w:eastAsia="en-US"/>
        </w:rPr>
        <w:t>, vol. 218, pp. 483-496</w:t>
      </w:r>
      <w:r w:rsidR="000E6868" w:rsidRPr="00846F47">
        <w:rPr>
          <w:rFonts w:ascii="Times New Roman" w:eastAsia="Times New Roman" w:hAnsi="Times New Roman" w:cs="Times New Roman"/>
          <w:kern w:val="0"/>
          <w:sz w:val="16"/>
          <w:szCs w:val="16"/>
          <w:lang w:eastAsia="en-US"/>
        </w:rPr>
        <w:t>, 2019.</w:t>
      </w:r>
    </w:p>
    <w:p w14:paraId="3DC3B593" w14:textId="2F70D701" w:rsidR="006E17B8" w:rsidRPr="00846F47" w:rsidRDefault="006E17B8" w:rsidP="00105F2F">
      <w:pPr>
        <w:ind w:left="420" w:hanging="420"/>
        <w:jc w:val="left"/>
        <w:rPr>
          <w:rFonts w:ascii="Times New Roman" w:eastAsia="Times New Roman" w:hAnsi="Times New Roman" w:cs="Times New Roman"/>
          <w:kern w:val="0"/>
          <w:sz w:val="16"/>
          <w:szCs w:val="16"/>
          <w:lang w:eastAsia="en-US"/>
        </w:rPr>
      </w:pPr>
      <w:r w:rsidRPr="00105F2F">
        <w:rPr>
          <w:rFonts w:asciiTheme="majorBidi" w:hAnsiTheme="majorBidi" w:cstheme="majorBidi"/>
          <w:sz w:val="16"/>
          <w:szCs w:val="16"/>
        </w:rPr>
        <w:t xml:space="preserve">[2] </w:t>
      </w:r>
      <w:r w:rsidR="00397F74">
        <w:rPr>
          <w:rFonts w:asciiTheme="majorBidi" w:hAnsiTheme="majorBidi" w:cstheme="majorBidi"/>
          <w:sz w:val="16"/>
          <w:szCs w:val="16"/>
        </w:rPr>
        <w:t xml:space="preserve">  </w:t>
      </w:r>
      <w:r w:rsidRPr="00105F2F">
        <w:rPr>
          <w:rFonts w:asciiTheme="majorBidi" w:hAnsiTheme="majorBidi" w:cstheme="majorBidi"/>
          <w:sz w:val="16"/>
          <w:szCs w:val="16"/>
        </w:rPr>
        <w:t>S</w:t>
      </w:r>
      <w:r w:rsidRPr="00846F47">
        <w:rPr>
          <w:rFonts w:ascii="Times New Roman" w:eastAsia="Times New Roman" w:hAnsi="Times New Roman" w:cs="Times New Roman"/>
          <w:kern w:val="0"/>
          <w:sz w:val="16"/>
          <w:szCs w:val="16"/>
          <w:lang w:eastAsia="en-US"/>
        </w:rPr>
        <w:t xml:space="preserve">. Gigli, D. </w:t>
      </w:r>
      <w:proofErr w:type="spellStart"/>
      <w:r w:rsidRPr="00846F47">
        <w:rPr>
          <w:rFonts w:ascii="Times New Roman" w:eastAsia="Times New Roman" w:hAnsi="Times New Roman" w:cs="Times New Roman"/>
          <w:kern w:val="0"/>
          <w:sz w:val="16"/>
          <w:szCs w:val="16"/>
          <w:lang w:eastAsia="en-US"/>
        </w:rPr>
        <w:t>Landi</w:t>
      </w:r>
      <w:proofErr w:type="spellEnd"/>
      <w:r w:rsidRPr="00846F47">
        <w:rPr>
          <w:rFonts w:ascii="Times New Roman" w:eastAsia="Times New Roman" w:hAnsi="Times New Roman" w:cs="Times New Roman"/>
          <w:kern w:val="0"/>
          <w:sz w:val="16"/>
          <w:szCs w:val="16"/>
          <w:lang w:eastAsia="en-US"/>
        </w:rPr>
        <w:t xml:space="preserve">, and M. </w:t>
      </w:r>
      <w:proofErr w:type="spellStart"/>
      <w:r w:rsidRPr="00846F47">
        <w:rPr>
          <w:rFonts w:ascii="Times New Roman" w:eastAsia="Times New Roman" w:hAnsi="Times New Roman" w:cs="Times New Roman"/>
          <w:kern w:val="0"/>
          <w:sz w:val="16"/>
          <w:szCs w:val="16"/>
          <w:lang w:eastAsia="en-US"/>
        </w:rPr>
        <w:t>Germani</w:t>
      </w:r>
      <w:proofErr w:type="spellEnd"/>
      <w:r w:rsidRPr="00846F47">
        <w:rPr>
          <w:rFonts w:ascii="Times New Roman" w:eastAsia="Times New Roman" w:hAnsi="Times New Roman" w:cs="Times New Roman"/>
          <w:kern w:val="0"/>
          <w:sz w:val="16"/>
          <w:szCs w:val="16"/>
          <w:lang w:eastAsia="en-US"/>
        </w:rPr>
        <w:t>, “Cost-benefit analysis of a circular economy project: a study on a recycling</w:t>
      </w:r>
      <w:r w:rsidR="00B1715A" w:rsidRPr="00846F47">
        <w:rPr>
          <w:rFonts w:ascii="Times New Roman" w:eastAsia="Times New Roman" w:hAnsi="Times New Roman" w:cs="Times New Roman"/>
          <w:kern w:val="0"/>
          <w:sz w:val="16"/>
          <w:szCs w:val="16"/>
          <w:lang w:eastAsia="en-US"/>
        </w:rPr>
        <w:t xml:space="preserve"> system for end-of-life </w:t>
      </w:r>
      <w:proofErr w:type="spellStart"/>
      <w:r w:rsidR="00B1715A" w:rsidRPr="00846F47">
        <w:rPr>
          <w:rFonts w:ascii="Times New Roman" w:eastAsia="Times New Roman" w:hAnsi="Times New Roman" w:cs="Times New Roman"/>
          <w:kern w:val="0"/>
          <w:sz w:val="16"/>
          <w:szCs w:val="16"/>
          <w:lang w:eastAsia="en-US"/>
        </w:rPr>
        <w:t>tyres</w:t>
      </w:r>
      <w:proofErr w:type="spellEnd"/>
      <w:r w:rsidR="00B1715A" w:rsidRPr="00846F47">
        <w:rPr>
          <w:rFonts w:ascii="Times New Roman" w:eastAsia="Times New Roman" w:hAnsi="Times New Roman" w:cs="Times New Roman"/>
          <w:kern w:val="0"/>
          <w:sz w:val="16"/>
          <w:szCs w:val="16"/>
          <w:lang w:eastAsia="en-US"/>
        </w:rPr>
        <w:t xml:space="preserve">,” </w:t>
      </w:r>
      <w:r w:rsidR="00B1715A" w:rsidRPr="009F5F33">
        <w:rPr>
          <w:rFonts w:ascii="Times New Roman" w:eastAsia="Times New Roman" w:hAnsi="Times New Roman" w:cs="Times New Roman"/>
          <w:i/>
          <w:iCs/>
          <w:kern w:val="0"/>
          <w:sz w:val="16"/>
          <w:szCs w:val="16"/>
          <w:lang w:eastAsia="en-US"/>
        </w:rPr>
        <w:t>J. Clean Prod</w:t>
      </w:r>
      <w:r w:rsidRPr="00846F47">
        <w:rPr>
          <w:rFonts w:ascii="Times New Roman" w:eastAsia="Times New Roman" w:hAnsi="Times New Roman" w:cs="Times New Roman"/>
          <w:kern w:val="0"/>
          <w:sz w:val="16"/>
          <w:szCs w:val="16"/>
          <w:lang w:eastAsia="en-US"/>
        </w:rPr>
        <w:t>, vol. 229, pp. 680-694</w:t>
      </w:r>
      <w:r w:rsidR="000E6868" w:rsidRPr="00846F47">
        <w:rPr>
          <w:rFonts w:ascii="Times New Roman" w:eastAsia="Times New Roman" w:hAnsi="Times New Roman" w:cs="Times New Roman"/>
          <w:kern w:val="0"/>
          <w:sz w:val="16"/>
          <w:szCs w:val="16"/>
          <w:lang w:eastAsia="en-US"/>
        </w:rPr>
        <w:t>, 2019.</w:t>
      </w:r>
    </w:p>
    <w:p w14:paraId="291345FA" w14:textId="51D14634" w:rsidR="006E17B8" w:rsidRPr="00846F47" w:rsidRDefault="006E17B8" w:rsidP="00397F74">
      <w:pPr>
        <w:ind w:left="420" w:hanging="420"/>
        <w:rPr>
          <w:rFonts w:ascii="Times New Roman" w:eastAsia="Times New Roman" w:hAnsi="Times New Roman" w:cs="Times New Roman"/>
          <w:kern w:val="0"/>
          <w:sz w:val="16"/>
          <w:szCs w:val="16"/>
          <w:lang w:eastAsia="en-US"/>
        </w:rPr>
      </w:pPr>
      <w:r w:rsidRPr="00105F2F">
        <w:rPr>
          <w:rFonts w:asciiTheme="majorBidi" w:hAnsiTheme="majorBidi" w:cstheme="majorBidi"/>
          <w:sz w:val="16"/>
          <w:szCs w:val="16"/>
        </w:rPr>
        <w:t xml:space="preserve">[3] </w:t>
      </w:r>
      <w:r w:rsidR="00397F74">
        <w:rPr>
          <w:rFonts w:asciiTheme="majorBidi" w:hAnsiTheme="majorBidi" w:cstheme="majorBidi"/>
          <w:sz w:val="16"/>
          <w:szCs w:val="16"/>
        </w:rPr>
        <w:t xml:space="preserve">  </w:t>
      </w:r>
      <w:r w:rsidRPr="00846F47">
        <w:rPr>
          <w:rFonts w:ascii="Times New Roman" w:eastAsia="Times New Roman" w:hAnsi="Times New Roman" w:cs="Times New Roman"/>
          <w:kern w:val="0"/>
          <w:sz w:val="16"/>
          <w:szCs w:val="16"/>
          <w:lang w:eastAsia="en-US"/>
        </w:rPr>
        <w:t>M. Agyemang, S. Kusi-Sarpong, S. A. Khan, V. Mani, S. T. Rehman, and H. Kusi-Sarpong, “Drivers and barriers to circular economy implementation: An explorative study in Pakistan’s automobile industry,” </w:t>
      </w:r>
      <w:proofErr w:type="spellStart"/>
      <w:r w:rsidR="008B1BF9" w:rsidRPr="009F5F33">
        <w:rPr>
          <w:rFonts w:ascii="Times New Roman" w:eastAsia="Times New Roman" w:hAnsi="Times New Roman" w:cs="Times New Roman"/>
          <w:i/>
          <w:iCs/>
          <w:kern w:val="0"/>
          <w:sz w:val="16"/>
          <w:szCs w:val="16"/>
          <w:lang w:eastAsia="en-US"/>
        </w:rPr>
        <w:t>Manag</w:t>
      </w:r>
      <w:proofErr w:type="spellEnd"/>
      <w:r w:rsidR="008B1BF9" w:rsidRPr="009F5F33">
        <w:rPr>
          <w:rFonts w:ascii="Times New Roman" w:eastAsia="Times New Roman" w:hAnsi="Times New Roman" w:cs="Times New Roman"/>
          <w:i/>
          <w:iCs/>
          <w:kern w:val="0"/>
          <w:sz w:val="16"/>
          <w:szCs w:val="16"/>
          <w:lang w:eastAsia="en-US"/>
        </w:rPr>
        <w:t xml:space="preserve">. </w:t>
      </w:r>
      <w:proofErr w:type="spellStart"/>
      <w:r w:rsidR="008B1BF9" w:rsidRPr="009F5F33">
        <w:rPr>
          <w:rFonts w:ascii="Times New Roman" w:eastAsia="Times New Roman" w:hAnsi="Times New Roman" w:cs="Times New Roman"/>
          <w:i/>
          <w:iCs/>
          <w:kern w:val="0"/>
          <w:sz w:val="16"/>
          <w:szCs w:val="16"/>
          <w:lang w:eastAsia="en-US"/>
        </w:rPr>
        <w:t>Decis</w:t>
      </w:r>
      <w:proofErr w:type="spellEnd"/>
      <w:r w:rsidRPr="00846F47">
        <w:rPr>
          <w:rFonts w:ascii="Times New Roman" w:eastAsia="Times New Roman" w:hAnsi="Times New Roman" w:cs="Times New Roman"/>
          <w:kern w:val="0"/>
          <w:sz w:val="16"/>
          <w:szCs w:val="16"/>
          <w:lang w:eastAsia="en-US"/>
        </w:rPr>
        <w:t>, vol. 57</w:t>
      </w:r>
      <w:r w:rsidR="00173131" w:rsidRPr="00846F47">
        <w:rPr>
          <w:rFonts w:ascii="Times New Roman" w:eastAsia="Times New Roman" w:hAnsi="Times New Roman" w:cs="Times New Roman"/>
          <w:kern w:val="0"/>
          <w:sz w:val="16"/>
          <w:szCs w:val="16"/>
          <w:lang w:eastAsia="en-US"/>
        </w:rPr>
        <w:t xml:space="preserve">, no. </w:t>
      </w:r>
      <w:r w:rsidRPr="00846F47">
        <w:rPr>
          <w:rFonts w:ascii="Times New Roman" w:eastAsia="Times New Roman" w:hAnsi="Times New Roman" w:cs="Times New Roman"/>
          <w:kern w:val="0"/>
          <w:sz w:val="16"/>
          <w:szCs w:val="16"/>
          <w:lang w:eastAsia="en-US"/>
        </w:rPr>
        <w:t>4, pp. 971-994</w:t>
      </w:r>
      <w:r w:rsidR="00860CCE" w:rsidRPr="00846F47">
        <w:rPr>
          <w:rFonts w:ascii="Times New Roman" w:eastAsia="Times New Roman" w:hAnsi="Times New Roman" w:cs="Times New Roman"/>
          <w:kern w:val="0"/>
          <w:sz w:val="16"/>
          <w:szCs w:val="16"/>
          <w:lang w:eastAsia="en-US"/>
        </w:rPr>
        <w:t>, 2019.</w:t>
      </w:r>
    </w:p>
    <w:p w14:paraId="64299E12" w14:textId="22DA2D53" w:rsidR="006E17B8" w:rsidRPr="00846F47" w:rsidRDefault="006E17B8" w:rsidP="000D39CF">
      <w:pPr>
        <w:ind w:left="420" w:hanging="420"/>
        <w:rPr>
          <w:rFonts w:ascii="Times New Roman" w:eastAsia="Times New Roman" w:hAnsi="Times New Roman" w:cs="Times New Roman"/>
          <w:kern w:val="0"/>
          <w:sz w:val="16"/>
          <w:szCs w:val="16"/>
          <w:lang w:eastAsia="en-US"/>
        </w:rPr>
      </w:pPr>
      <w:r w:rsidRPr="00105F2F">
        <w:rPr>
          <w:rFonts w:asciiTheme="majorBidi" w:hAnsiTheme="majorBidi" w:cstheme="majorBidi"/>
          <w:sz w:val="16"/>
          <w:szCs w:val="16"/>
        </w:rPr>
        <w:t xml:space="preserve">[4] </w:t>
      </w:r>
      <w:r w:rsidR="000D39CF">
        <w:rPr>
          <w:rFonts w:asciiTheme="majorBidi" w:hAnsiTheme="majorBidi" w:cstheme="majorBidi"/>
          <w:sz w:val="16"/>
          <w:szCs w:val="16"/>
        </w:rPr>
        <w:t xml:space="preserve">  </w:t>
      </w:r>
      <w:r w:rsidRPr="00846F47">
        <w:rPr>
          <w:rFonts w:ascii="Times New Roman" w:eastAsia="Times New Roman" w:hAnsi="Times New Roman" w:cs="Times New Roman"/>
          <w:kern w:val="0"/>
          <w:sz w:val="16"/>
          <w:szCs w:val="16"/>
          <w:lang w:eastAsia="en-US"/>
        </w:rPr>
        <w:t xml:space="preserve">J. </w:t>
      </w:r>
      <w:proofErr w:type="spellStart"/>
      <w:r w:rsidRPr="00846F47">
        <w:rPr>
          <w:rFonts w:ascii="Times New Roman" w:eastAsia="Times New Roman" w:hAnsi="Times New Roman" w:cs="Times New Roman"/>
          <w:kern w:val="0"/>
          <w:sz w:val="16"/>
          <w:szCs w:val="16"/>
          <w:lang w:eastAsia="en-US"/>
        </w:rPr>
        <w:t>Kirchherr</w:t>
      </w:r>
      <w:proofErr w:type="spellEnd"/>
      <w:r w:rsidRPr="00846F47">
        <w:rPr>
          <w:rFonts w:ascii="Times New Roman" w:eastAsia="Times New Roman" w:hAnsi="Times New Roman" w:cs="Times New Roman"/>
          <w:kern w:val="0"/>
          <w:sz w:val="16"/>
          <w:szCs w:val="16"/>
          <w:lang w:eastAsia="en-US"/>
        </w:rPr>
        <w:t xml:space="preserve">, D. </w:t>
      </w:r>
      <w:proofErr w:type="spellStart"/>
      <w:r w:rsidRPr="00846F47">
        <w:rPr>
          <w:rFonts w:ascii="Times New Roman" w:eastAsia="Times New Roman" w:hAnsi="Times New Roman" w:cs="Times New Roman"/>
          <w:kern w:val="0"/>
          <w:sz w:val="16"/>
          <w:szCs w:val="16"/>
          <w:lang w:eastAsia="en-US"/>
        </w:rPr>
        <w:t>Reike</w:t>
      </w:r>
      <w:proofErr w:type="spellEnd"/>
      <w:r w:rsidRPr="00846F47">
        <w:rPr>
          <w:rFonts w:ascii="Times New Roman" w:eastAsia="Times New Roman" w:hAnsi="Times New Roman" w:cs="Times New Roman"/>
          <w:kern w:val="0"/>
          <w:sz w:val="16"/>
          <w:szCs w:val="16"/>
          <w:lang w:eastAsia="en-US"/>
        </w:rPr>
        <w:t xml:space="preserve">, and M. </w:t>
      </w:r>
      <w:proofErr w:type="spellStart"/>
      <w:r w:rsidRPr="00846F47">
        <w:rPr>
          <w:rFonts w:ascii="Times New Roman" w:eastAsia="Times New Roman" w:hAnsi="Times New Roman" w:cs="Times New Roman"/>
          <w:kern w:val="0"/>
          <w:sz w:val="16"/>
          <w:szCs w:val="16"/>
          <w:lang w:eastAsia="en-US"/>
        </w:rPr>
        <w:t>Hekkert</w:t>
      </w:r>
      <w:proofErr w:type="spellEnd"/>
      <w:r w:rsidRPr="00846F47">
        <w:rPr>
          <w:rFonts w:ascii="Times New Roman" w:eastAsia="Times New Roman" w:hAnsi="Times New Roman" w:cs="Times New Roman"/>
          <w:kern w:val="0"/>
          <w:sz w:val="16"/>
          <w:szCs w:val="16"/>
          <w:lang w:eastAsia="en-US"/>
        </w:rPr>
        <w:t>, “Conceptualizing the circular economy: An analysis of 114 definitions,” </w:t>
      </w:r>
      <w:proofErr w:type="spellStart"/>
      <w:r w:rsidR="007D1239" w:rsidRPr="009F5F33">
        <w:rPr>
          <w:rFonts w:ascii="Times New Roman" w:eastAsia="Times New Roman" w:hAnsi="Times New Roman" w:cs="Times New Roman"/>
          <w:i/>
          <w:iCs/>
          <w:kern w:val="0"/>
          <w:sz w:val="16"/>
          <w:szCs w:val="16"/>
          <w:lang w:eastAsia="en-US"/>
        </w:rPr>
        <w:t>Resour</w:t>
      </w:r>
      <w:proofErr w:type="spellEnd"/>
      <w:r w:rsidR="007D1239" w:rsidRPr="009F5F33">
        <w:rPr>
          <w:rFonts w:ascii="Times New Roman" w:eastAsia="Times New Roman" w:hAnsi="Times New Roman" w:cs="Times New Roman"/>
          <w:i/>
          <w:iCs/>
          <w:kern w:val="0"/>
          <w:sz w:val="16"/>
          <w:szCs w:val="16"/>
          <w:lang w:eastAsia="en-US"/>
        </w:rPr>
        <w:t xml:space="preserve">. </w:t>
      </w:r>
      <w:proofErr w:type="spellStart"/>
      <w:r w:rsidR="007D1239" w:rsidRPr="009F5F33">
        <w:rPr>
          <w:rFonts w:ascii="Times New Roman" w:eastAsia="Times New Roman" w:hAnsi="Times New Roman" w:cs="Times New Roman"/>
          <w:i/>
          <w:iCs/>
          <w:kern w:val="0"/>
          <w:sz w:val="16"/>
          <w:szCs w:val="16"/>
          <w:lang w:eastAsia="en-US"/>
        </w:rPr>
        <w:t>Conserv</w:t>
      </w:r>
      <w:proofErr w:type="spellEnd"/>
      <w:r w:rsidR="007D1239" w:rsidRPr="009F5F33">
        <w:rPr>
          <w:rFonts w:ascii="Times New Roman" w:eastAsia="Times New Roman" w:hAnsi="Times New Roman" w:cs="Times New Roman"/>
          <w:i/>
          <w:iCs/>
          <w:kern w:val="0"/>
          <w:sz w:val="16"/>
          <w:szCs w:val="16"/>
          <w:lang w:eastAsia="en-US"/>
        </w:rPr>
        <w:t xml:space="preserve">. </w:t>
      </w:r>
      <w:proofErr w:type="spellStart"/>
      <w:r w:rsidR="007D1239" w:rsidRPr="009F5F33">
        <w:rPr>
          <w:rFonts w:ascii="Times New Roman" w:eastAsia="Times New Roman" w:hAnsi="Times New Roman" w:cs="Times New Roman"/>
          <w:i/>
          <w:iCs/>
          <w:kern w:val="0"/>
          <w:sz w:val="16"/>
          <w:szCs w:val="16"/>
          <w:lang w:eastAsia="en-US"/>
        </w:rPr>
        <w:t>Recycl</w:t>
      </w:r>
      <w:proofErr w:type="spellEnd"/>
      <w:r w:rsidRPr="00846F47">
        <w:rPr>
          <w:rFonts w:ascii="Times New Roman" w:eastAsia="Times New Roman" w:hAnsi="Times New Roman" w:cs="Times New Roman"/>
          <w:kern w:val="0"/>
          <w:sz w:val="16"/>
          <w:szCs w:val="16"/>
          <w:lang w:eastAsia="en-US"/>
        </w:rPr>
        <w:t>, vol. 127, pp. 221-232</w:t>
      </w:r>
      <w:r w:rsidR="0039490A" w:rsidRPr="00846F47">
        <w:rPr>
          <w:rFonts w:ascii="Times New Roman" w:eastAsia="Times New Roman" w:hAnsi="Times New Roman" w:cs="Times New Roman"/>
          <w:kern w:val="0"/>
          <w:sz w:val="16"/>
          <w:szCs w:val="16"/>
          <w:lang w:eastAsia="en-US"/>
        </w:rPr>
        <w:t>, 2017.</w:t>
      </w:r>
    </w:p>
    <w:p w14:paraId="03A4CDD2" w14:textId="3B7CA1C0" w:rsidR="006E17B8" w:rsidRPr="00846F47" w:rsidRDefault="006E17B8" w:rsidP="000D39CF">
      <w:pPr>
        <w:ind w:left="420" w:hanging="420"/>
        <w:rPr>
          <w:rFonts w:ascii="Times New Roman" w:eastAsia="Times New Roman" w:hAnsi="Times New Roman" w:cs="Times New Roman"/>
          <w:kern w:val="0"/>
          <w:sz w:val="16"/>
          <w:szCs w:val="16"/>
          <w:lang w:eastAsia="en-US"/>
        </w:rPr>
      </w:pPr>
      <w:r w:rsidRPr="00105F2F">
        <w:rPr>
          <w:rFonts w:asciiTheme="majorBidi" w:hAnsiTheme="majorBidi" w:cstheme="majorBidi"/>
          <w:sz w:val="16"/>
          <w:szCs w:val="16"/>
        </w:rPr>
        <w:t xml:space="preserve">[5] </w:t>
      </w:r>
      <w:r w:rsidR="000D39CF">
        <w:rPr>
          <w:rFonts w:asciiTheme="majorBidi" w:hAnsiTheme="majorBidi" w:cstheme="majorBidi"/>
          <w:sz w:val="16"/>
          <w:szCs w:val="16"/>
        </w:rPr>
        <w:t xml:space="preserve">  </w:t>
      </w:r>
      <w:r w:rsidRPr="00846F47">
        <w:rPr>
          <w:rFonts w:ascii="Times New Roman" w:eastAsia="Times New Roman" w:hAnsi="Times New Roman" w:cs="Times New Roman"/>
          <w:kern w:val="0"/>
          <w:sz w:val="16"/>
          <w:szCs w:val="16"/>
          <w:lang w:eastAsia="en-US"/>
        </w:rPr>
        <w:t xml:space="preserve">Y. </w:t>
      </w:r>
      <w:proofErr w:type="spellStart"/>
      <w:r w:rsidRPr="00846F47">
        <w:rPr>
          <w:rFonts w:ascii="Times New Roman" w:eastAsia="Times New Roman" w:hAnsi="Times New Roman" w:cs="Times New Roman"/>
          <w:kern w:val="0"/>
          <w:sz w:val="16"/>
          <w:szCs w:val="16"/>
          <w:lang w:eastAsia="en-US"/>
        </w:rPr>
        <w:t>Kazancoglu</w:t>
      </w:r>
      <w:proofErr w:type="spellEnd"/>
      <w:r w:rsidRPr="00846F47">
        <w:rPr>
          <w:rFonts w:ascii="Times New Roman" w:eastAsia="Times New Roman" w:hAnsi="Times New Roman" w:cs="Times New Roman"/>
          <w:kern w:val="0"/>
          <w:sz w:val="16"/>
          <w:szCs w:val="16"/>
          <w:lang w:eastAsia="en-US"/>
        </w:rPr>
        <w:t xml:space="preserve">, I. </w:t>
      </w:r>
      <w:proofErr w:type="spellStart"/>
      <w:r w:rsidRPr="00846F47">
        <w:rPr>
          <w:rFonts w:ascii="Times New Roman" w:eastAsia="Times New Roman" w:hAnsi="Times New Roman" w:cs="Times New Roman"/>
          <w:kern w:val="0"/>
          <w:sz w:val="16"/>
          <w:szCs w:val="16"/>
          <w:lang w:eastAsia="en-US"/>
        </w:rPr>
        <w:t>Kazancoglu</w:t>
      </w:r>
      <w:proofErr w:type="spellEnd"/>
      <w:r w:rsidRPr="00846F47">
        <w:rPr>
          <w:rFonts w:ascii="Times New Roman" w:eastAsia="Times New Roman" w:hAnsi="Times New Roman" w:cs="Times New Roman"/>
          <w:kern w:val="0"/>
          <w:sz w:val="16"/>
          <w:szCs w:val="16"/>
          <w:lang w:eastAsia="en-US"/>
        </w:rPr>
        <w:t xml:space="preserve">, and M. </w:t>
      </w:r>
      <w:proofErr w:type="spellStart"/>
      <w:r w:rsidRPr="00846F47">
        <w:rPr>
          <w:rFonts w:ascii="Times New Roman" w:eastAsia="Times New Roman" w:hAnsi="Times New Roman" w:cs="Times New Roman"/>
          <w:kern w:val="0"/>
          <w:sz w:val="16"/>
          <w:szCs w:val="16"/>
          <w:lang w:eastAsia="en-US"/>
        </w:rPr>
        <w:t>Sagnak</w:t>
      </w:r>
      <w:proofErr w:type="spellEnd"/>
      <w:r w:rsidRPr="00846F47">
        <w:rPr>
          <w:rFonts w:ascii="Times New Roman" w:eastAsia="Times New Roman" w:hAnsi="Times New Roman" w:cs="Times New Roman"/>
          <w:kern w:val="0"/>
          <w:sz w:val="16"/>
          <w:szCs w:val="16"/>
          <w:lang w:eastAsia="en-US"/>
        </w:rPr>
        <w:t>, “A new holistic conceptual framework for green supply chain management performance assessment based on circular economy,” </w:t>
      </w:r>
      <w:r w:rsidR="00C80B5D" w:rsidRPr="009F5F33">
        <w:rPr>
          <w:rFonts w:ascii="Times New Roman" w:eastAsia="Times New Roman" w:hAnsi="Times New Roman" w:cs="Times New Roman"/>
          <w:i/>
          <w:iCs/>
          <w:kern w:val="0"/>
          <w:sz w:val="16"/>
          <w:szCs w:val="16"/>
          <w:lang w:eastAsia="en-US"/>
        </w:rPr>
        <w:t>J. Clean Prod</w:t>
      </w:r>
      <w:r w:rsidRPr="00846F47">
        <w:rPr>
          <w:rFonts w:ascii="Times New Roman" w:eastAsia="Times New Roman" w:hAnsi="Times New Roman" w:cs="Times New Roman"/>
          <w:kern w:val="0"/>
          <w:sz w:val="16"/>
          <w:szCs w:val="16"/>
          <w:lang w:eastAsia="en-US"/>
        </w:rPr>
        <w:t>, vol.195, pp.1282-1299</w:t>
      </w:r>
      <w:r w:rsidR="00D17C80" w:rsidRPr="00846F47">
        <w:rPr>
          <w:rFonts w:ascii="Times New Roman" w:eastAsia="Times New Roman" w:hAnsi="Times New Roman" w:cs="Times New Roman"/>
          <w:kern w:val="0"/>
          <w:sz w:val="16"/>
          <w:szCs w:val="16"/>
          <w:lang w:eastAsia="en-US"/>
        </w:rPr>
        <w:t>, 2018.</w:t>
      </w:r>
    </w:p>
    <w:p w14:paraId="04A335E1" w14:textId="49B01A4A" w:rsidR="006E17B8" w:rsidRPr="0061760C" w:rsidRDefault="006E17B8" w:rsidP="007D39C0">
      <w:pPr>
        <w:ind w:left="420" w:hanging="420"/>
        <w:rPr>
          <w:rFonts w:ascii="Times New Roman" w:eastAsia="Times New Roman" w:hAnsi="Times New Roman" w:cs="Times New Roman"/>
          <w:kern w:val="0"/>
          <w:sz w:val="16"/>
          <w:szCs w:val="16"/>
          <w:lang w:eastAsia="en-US"/>
        </w:rPr>
      </w:pPr>
      <w:r w:rsidRPr="00105F2F">
        <w:rPr>
          <w:rFonts w:asciiTheme="majorBidi" w:hAnsiTheme="majorBidi" w:cstheme="majorBidi"/>
          <w:sz w:val="16"/>
          <w:szCs w:val="16"/>
        </w:rPr>
        <w:t xml:space="preserve">[6] </w:t>
      </w:r>
      <w:r w:rsidR="007D39C0">
        <w:rPr>
          <w:rFonts w:asciiTheme="majorBidi" w:hAnsiTheme="majorBidi" w:cstheme="majorBidi"/>
          <w:sz w:val="16"/>
          <w:szCs w:val="16"/>
        </w:rPr>
        <w:t xml:space="preserve">  </w:t>
      </w:r>
      <w:r w:rsidRPr="0061760C">
        <w:rPr>
          <w:rFonts w:ascii="Times New Roman" w:eastAsia="Times New Roman" w:hAnsi="Times New Roman" w:cs="Times New Roman"/>
          <w:kern w:val="0"/>
          <w:sz w:val="16"/>
          <w:szCs w:val="16"/>
          <w:lang w:eastAsia="en-US"/>
        </w:rPr>
        <w:t>P. K. Patra, “Green logistics: eco-friendly measure in supply-chain,” Management Insight. vol. 14, no. 1, pp. 65-71</w:t>
      </w:r>
      <w:r w:rsidR="00D17C80" w:rsidRPr="0061760C">
        <w:rPr>
          <w:rFonts w:ascii="Times New Roman" w:eastAsia="Times New Roman" w:hAnsi="Times New Roman" w:cs="Times New Roman"/>
          <w:kern w:val="0"/>
          <w:sz w:val="16"/>
          <w:szCs w:val="16"/>
          <w:lang w:eastAsia="en-US"/>
        </w:rPr>
        <w:t>, 2018.</w:t>
      </w:r>
    </w:p>
    <w:p w14:paraId="0961EAF4" w14:textId="471ECBCA" w:rsidR="006E17B8" w:rsidRPr="0061760C" w:rsidRDefault="006E17B8" w:rsidP="007D39C0">
      <w:pPr>
        <w:ind w:left="420" w:hanging="420"/>
        <w:rPr>
          <w:rFonts w:ascii="Times New Roman" w:eastAsia="Times New Roman" w:hAnsi="Times New Roman" w:cs="Times New Roman"/>
          <w:kern w:val="0"/>
          <w:sz w:val="16"/>
          <w:szCs w:val="16"/>
          <w:lang w:eastAsia="en-US"/>
        </w:rPr>
      </w:pPr>
      <w:r w:rsidRPr="00105F2F">
        <w:rPr>
          <w:rFonts w:asciiTheme="majorBidi" w:hAnsiTheme="majorBidi" w:cstheme="majorBidi"/>
          <w:sz w:val="16"/>
          <w:szCs w:val="16"/>
        </w:rPr>
        <w:t xml:space="preserve">[7] </w:t>
      </w:r>
      <w:r w:rsidR="007D39C0">
        <w:rPr>
          <w:rFonts w:asciiTheme="majorBidi" w:hAnsiTheme="majorBidi" w:cstheme="majorBidi"/>
          <w:sz w:val="16"/>
          <w:szCs w:val="16"/>
        </w:rPr>
        <w:t xml:space="preserve">  </w:t>
      </w:r>
      <w:r w:rsidRPr="0061760C">
        <w:rPr>
          <w:rFonts w:ascii="Times New Roman" w:eastAsia="Times New Roman" w:hAnsi="Times New Roman" w:cs="Times New Roman"/>
          <w:kern w:val="0"/>
          <w:sz w:val="16"/>
          <w:szCs w:val="16"/>
          <w:lang w:eastAsia="en-US"/>
        </w:rPr>
        <w:t xml:space="preserve">W. R. </w:t>
      </w:r>
      <w:proofErr w:type="spellStart"/>
      <w:r w:rsidRPr="0061760C">
        <w:rPr>
          <w:rFonts w:ascii="Times New Roman" w:eastAsia="Times New Roman" w:hAnsi="Times New Roman" w:cs="Times New Roman"/>
          <w:kern w:val="0"/>
          <w:sz w:val="16"/>
          <w:szCs w:val="16"/>
          <w:lang w:eastAsia="en-US"/>
        </w:rPr>
        <w:t>Stahel</w:t>
      </w:r>
      <w:proofErr w:type="spellEnd"/>
      <w:r w:rsidRPr="0061760C">
        <w:rPr>
          <w:rFonts w:ascii="Times New Roman" w:eastAsia="Times New Roman" w:hAnsi="Times New Roman" w:cs="Times New Roman"/>
          <w:kern w:val="0"/>
          <w:sz w:val="16"/>
          <w:szCs w:val="16"/>
          <w:lang w:eastAsia="en-US"/>
        </w:rPr>
        <w:t xml:space="preserve">, “The circular economy,” </w:t>
      </w:r>
      <w:r w:rsidRPr="009F5F33">
        <w:rPr>
          <w:rFonts w:ascii="Times New Roman" w:eastAsia="Times New Roman" w:hAnsi="Times New Roman" w:cs="Times New Roman"/>
          <w:i/>
          <w:iCs/>
          <w:kern w:val="0"/>
          <w:sz w:val="16"/>
          <w:szCs w:val="16"/>
          <w:lang w:eastAsia="en-US"/>
        </w:rPr>
        <w:t>Nature</w:t>
      </w:r>
      <w:r w:rsidRPr="0061760C">
        <w:rPr>
          <w:rFonts w:ascii="Times New Roman" w:eastAsia="Times New Roman" w:hAnsi="Times New Roman" w:cs="Times New Roman"/>
          <w:kern w:val="0"/>
          <w:sz w:val="16"/>
          <w:szCs w:val="16"/>
          <w:lang w:eastAsia="en-US"/>
        </w:rPr>
        <w:t>, vol. 531, no.7595, pp.435–438</w:t>
      </w:r>
      <w:r w:rsidR="0099762C" w:rsidRPr="0061760C">
        <w:rPr>
          <w:rFonts w:ascii="Times New Roman" w:eastAsia="Times New Roman" w:hAnsi="Times New Roman" w:cs="Times New Roman"/>
          <w:kern w:val="0"/>
          <w:sz w:val="16"/>
          <w:szCs w:val="16"/>
          <w:lang w:eastAsia="en-US"/>
        </w:rPr>
        <w:t>, 2016.</w:t>
      </w:r>
    </w:p>
    <w:p w14:paraId="099ABF9C" w14:textId="2BD14C2E" w:rsidR="006E17B8" w:rsidRPr="0061760C" w:rsidRDefault="006E17B8" w:rsidP="00F95C64">
      <w:pPr>
        <w:ind w:left="420" w:hanging="420"/>
        <w:rPr>
          <w:rFonts w:ascii="Times New Roman" w:eastAsia="Times New Roman" w:hAnsi="Times New Roman" w:cs="Times New Roman"/>
          <w:kern w:val="0"/>
          <w:sz w:val="16"/>
          <w:szCs w:val="16"/>
          <w:lang w:eastAsia="en-US"/>
        </w:rPr>
      </w:pPr>
      <w:r w:rsidRPr="00105F2F">
        <w:rPr>
          <w:rFonts w:asciiTheme="majorBidi" w:hAnsiTheme="majorBidi" w:cstheme="majorBidi"/>
          <w:sz w:val="16"/>
          <w:szCs w:val="16"/>
        </w:rPr>
        <w:t xml:space="preserve">[8] </w:t>
      </w:r>
      <w:r w:rsidR="00F95C64">
        <w:rPr>
          <w:rFonts w:asciiTheme="majorBidi" w:hAnsiTheme="majorBidi" w:cstheme="majorBidi"/>
          <w:sz w:val="16"/>
          <w:szCs w:val="16"/>
        </w:rPr>
        <w:t xml:space="preserve">  </w:t>
      </w:r>
      <w:r w:rsidRPr="0061760C">
        <w:rPr>
          <w:rFonts w:ascii="Times New Roman" w:eastAsia="Times New Roman" w:hAnsi="Times New Roman" w:cs="Times New Roman"/>
          <w:kern w:val="0"/>
          <w:sz w:val="16"/>
          <w:szCs w:val="16"/>
          <w:lang w:eastAsia="en-US"/>
        </w:rPr>
        <w:t xml:space="preserve">M. Sathish, B. Madhan, and J. R. Rao, “Leather solid waste: An eco-benign raw material for leather chemical preparation–A circular economy example,” </w:t>
      </w:r>
      <w:r w:rsidR="00C26987" w:rsidRPr="009F5F33">
        <w:rPr>
          <w:rFonts w:ascii="Times New Roman" w:eastAsia="Times New Roman" w:hAnsi="Times New Roman" w:cs="Times New Roman"/>
          <w:i/>
          <w:iCs/>
          <w:kern w:val="0"/>
          <w:sz w:val="16"/>
          <w:szCs w:val="16"/>
          <w:lang w:eastAsia="en-US"/>
        </w:rPr>
        <w:t>Waste Manage</w:t>
      </w:r>
      <w:r w:rsidRPr="0061760C">
        <w:rPr>
          <w:rFonts w:ascii="Times New Roman" w:eastAsia="Times New Roman" w:hAnsi="Times New Roman" w:cs="Times New Roman"/>
          <w:kern w:val="0"/>
          <w:sz w:val="16"/>
          <w:szCs w:val="16"/>
          <w:lang w:eastAsia="en-US"/>
        </w:rPr>
        <w:t>, vol. 87, pp. 357-367</w:t>
      </w:r>
      <w:r w:rsidR="00DD1F7F" w:rsidRPr="0061760C">
        <w:rPr>
          <w:rFonts w:ascii="Times New Roman" w:eastAsia="Times New Roman" w:hAnsi="Times New Roman" w:cs="Times New Roman"/>
          <w:kern w:val="0"/>
          <w:sz w:val="16"/>
          <w:szCs w:val="16"/>
          <w:lang w:eastAsia="en-US"/>
        </w:rPr>
        <w:t>, 2019.</w:t>
      </w:r>
    </w:p>
    <w:p w14:paraId="1BC88891" w14:textId="21187CDB" w:rsidR="006E17B8" w:rsidRPr="0061760C" w:rsidRDefault="006E17B8" w:rsidP="005627CB">
      <w:pPr>
        <w:ind w:left="420" w:hanging="420"/>
        <w:rPr>
          <w:rFonts w:ascii="Times New Roman" w:eastAsia="Times New Roman" w:hAnsi="Times New Roman" w:cs="Times New Roman"/>
          <w:kern w:val="0"/>
          <w:sz w:val="16"/>
          <w:szCs w:val="16"/>
          <w:lang w:eastAsia="en-US"/>
        </w:rPr>
      </w:pPr>
      <w:r w:rsidRPr="00105F2F">
        <w:rPr>
          <w:rFonts w:asciiTheme="majorBidi" w:hAnsiTheme="majorBidi" w:cstheme="majorBidi"/>
          <w:sz w:val="16"/>
          <w:szCs w:val="16"/>
        </w:rPr>
        <w:t xml:space="preserve">[9] </w:t>
      </w:r>
      <w:r w:rsidR="005627CB">
        <w:rPr>
          <w:rFonts w:asciiTheme="majorBidi" w:hAnsiTheme="majorBidi" w:cstheme="majorBidi"/>
          <w:sz w:val="16"/>
          <w:szCs w:val="16"/>
        </w:rPr>
        <w:t xml:space="preserve">  </w:t>
      </w:r>
      <w:r w:rsidRPr="0061760C">
        <w:rPr>
          <w:rFonts w:ascii="Times New Roman" w:eastAsia="Times New Roman" w:hAnsi="Times New Roman" w:cs="Times New Roman"/>
          <w:kern w:val="0"/>
          <w:sz w:val="16"/>
          <w:szCs w:val="16"/>
          <w:lang w:eastAsia="en-US"/>
        </w:rPr>
        <w:t xml:space="preserve">M.A. </w:t>
      </w:r>
      <w:proofErr w:type="spellStart"/>
      <w:r w:rsidRPr="0061760C">
        <w:rPr>
          <w:rFonts w:ascii="Times New Roman" w:eastAsia="Times New Roman" w:hAnsi="Times New Roman" w:cs="Times New Roman"/>
          <w:kern w:val="0"/>
          <w:sz w:val="16"/>
          <w:szCs w:val="16"/>
          <w:lang w:eastAsia="en-US"/>
        </w:rPr>
        <w:t>Moktadir</w:t>
      </w:r>
      <w:proofErr w:type="spellEnd"/>
      <w:r w:rsidRPr="0061760C">
        <w:rPr>
          <w:rFonts w:ascii="Times New Roman" w:eastAsia="Times New Roman" w:hAnsi="Times New Roman" w:cs="Times New Roman"/>
          <w:kern w:val="0"/>
          <w:sz w:val="16"/>
          <w:szCs w:val="16"/>
          <w:lang w:eastAsia="en-US"/>
        </w:rPr>
        <w:t xml:space="preserve">, S.M. Ali, S.K. Paul, and N. Shukla, “Barriers to big data analytics in manufacturing supply chains: A case study from Bangladesh,” </w:t>
      </w:r>
      <w:proofErr w:type="spellStart"/>
      <w:r w:rsidR="00FF53FD" w:rsidRPr="009F5F33">
        <w:rPr>
          <w:rFonts w:ascii="Times New Roman" w:eastAsia="Times New Roman" w:hAnsi="Times New Roman" w:cs="Times New Roman"/>
          <w:i/>
          <w:iCs/>
          <w:kern w:val="0"/>
          <w:sz w:val="16"/>
          <w:szCs w:val="16"/>
          <w:lang w:eastAsia="en-US"/>
        </w:rPr>
        <w:t>Comput</w:t>
      </w:r>
      <w:proofErr w:type="spellEnd"/>
      <w:r w:rsidR="00FF53FD" w:rsidRPr="009F5F33">
        <w:rPr>
          <w:rFonts w:ascii="Times New Roman" w:eastAsia="Times New Roman" w:hAnsi="Times New Roman" w:cs="Times New Roman"/>
          <w:i/>
          <w:iCs/>
          <w:kern w:val="0"/>
          <w:sz w:val="16"/>
          <w:szCs w:val="16"/>
          <w:lang w:eastAsia="en-US"/>
        </w:rPr>
        <w:t xml:space="preserve">. Ind. </w:t>
      </w:r>
      <w:proofErr w:type="spellStart"/>
      <w:r w:rsidR="00FF53FD" w:rsidRPr="009F5F33">
        <w:rPr>
          <w:rFonts w:ascii="Times New Roman" w:eastAsia="Times New Roman" w:hAnsi="Times New Roman" w:cs="Times New Roman"/>
          <w:i/>
          <w:iCs/>
          <w:kern w:val="0"/>
          <w:sz w:val="16"/>
          <w:szCs w:val="16"/>
          <w:lang w:eastAsia="en-US"/>
        </w:rPr>
        <w:t>Eng</w:t>
      </w:r>
      <w:proofErr w:type="spellEnd"/>
      <w:r w:rsidR="00E91F0A" w:rsidRPr="0061760C">
        <w:rPr>
          <w:rFonts w:ascii="Times New Roman" w:eastAsia="Times New Roman" w:hAnsi="Times New Roman" w:cs="Times New Roman"/>
          <w:kern w:val="0"/>
          <w:sz w:val="16"/>
          <w:szCs w:val="16"/>
          <w:lang w:eastAsia="en-US"/>
        </w:rPr>
        <w:t>,</w:t>
      </w:r>
      <w:r w:rsidRPr="0061760C">
        <w:rPr>
          <w:rFonts w:ascii="Times New Roman" w:eastAsia="Times New Roman" w:hAnsi="Times New Roman" w:cs="Times New Roman"/>
          <w:kern w:val="0"/>
          <w:sz w:val="16"/>
          <w:szCs w:val="16"/>
          <w:lang w:eastAsia="en-US"/>
        </w:rPr>
        <w:t xml:space="preserve"> vol. 128, pp.1063-1075</w:t>
      </w:r>
      <w:r w:rsidR="00E91F0A" w:rsidRPr="0061760C">
        <w:rPr>
          <w:rFonts w:ascii="Times New Roman" w:eastAsia="Times New Roman" w:hAnsi="Times New Roman" w:cs="Times New Roman"/>
          <w:kern w:val="0"/>
          <w:sz w:val="16"/>
          <w:szCs w:val="16"/>
          <w:lang w:eastAsia="en-US"/>
        </w:rPr>
        <w:t>, 2018</w:t>
      </w:r>
    </w:p>
    <w:p w14:paraId="4A294017" w14:textId="311381C6" w:rsidR="006E17B8" w:rsidRPr="0061760C" w:rsidRDefault="006E17B8" w:rsidP="005B25AE">
      <w:pPr>
        <w:ind w:left="420" w:hanging="420"/>
        <w:rPr>
          <w:rFonts w:ascii="Times New Roman" w:eastAsia="Times New Roman" w:hAnsi="Times New Roman" w:cs="Times New Roman"/>
          <w:kern w:val="0"/>
          <w:sz w:val="16"/>
          <w:szCs w:val="16"/>
          <w:lang w:eastAsia="en-US"/>
        </w:rPr>
      </w:pPr>
      <w:r w:rsidRPr="00105F2F">
        <w:rPr>
          <w:rFonts w:asciiTheme="majorBidi" w:hAnsiTheme="majorBidi" w:cstheme="majorBidi"/>
          <w:sz w:val="16"/>
          <w:szCs w:val="16"/>
        </w:rPr>
        <w:t xml:space="preserve">[10] </w:t>
      </w:r>
      <w:r w:rsidR="005B25AE">
        <w:rPr>
          <w:rFonts w:asciiTheme="majorBidi" w:hAnsiTheme="majorBidi" w:cstheme="majorBidi"/>
          <w:sz w:val="16"/>
          <w:szCs w:val="16"/>
        </w:rPr>
        <w:t xml:space="preserve"> </w:t>
      </w:r>
      <w:r w:rsidRPr="0061760C">
        <w:rPr>
          <w:rFonts w:ascii="Times New Roman" w:eastAsia="Times New Roman" w:hAnsi="Times New Roman" w:cs="Times New Roman"/>
          <w:kern w:val="0"/>
          <w:sz w:val="16"/>
          <w:szCs w:val="16"/>
          <w:lang w:eastAsia="en-US"/>
        </w:rPr>
        <w:t xml:space="preserve">M. A. </w:t>
      </w:r>
      <w:proofErr w:type="spellStart"/>
      <w:r w:rsidRPr="0061760C">
        <w:rPr>
          <w:rFonts w:ascii="Times New Roman" w:eastAsia="Times New Roman" w:hAnsi="Times New Roman" w:cs="Times New Roman"/>
          <w:kern w:val="0"/>
          <w:sz w:val="16"/>
          <w:szCs w:val="16"/>
          <w:lang w:eastAsia="en-US"/>
        </w:rPr>
        <w:t>Moktadir</w:t>
      </w:r>
      <w:proofErr w:type="spellEnd"/>
      <w:r w:rsidRPr="0061760C">
        <w:rPr>
          <w:rFonts w:ascii="Times New Roman" w:eastAsia="Times New Roman" w:hAnsi="Times New Roman" w:cs="Times New Roman"/>
          <w:kern w:val="0"/>
          <w:sz w:val="16"/>
          <w:szCs w:val="16"/>
          <w:lang w:eastAsia="en-US"/>
        </w:rPr>
        <w:t xml:space="preserve">, H.B. Ahmadi, R. Sultana, F.T. Zohra, J.J.H. </w:t>
      </w:r>
      <w:proofErr w:type="spellStart"/>
      <w:r w:rsidRPr="0061760C">
        <w:rPr>
          <w:rFonts w:ascii="Times New Roman" w:eastAsia="Times New Roman" w:hAnsi="Times New Roman" w:cs="Times New Roman"/>
          <w:kern w:val="0"/>
          <w:sz w:val="16"/>
          <w:szCs w:val="16"/>
          <w:lang w:eastAsia="en-US"/>
        </w:rPr>
        <w:t>Liou</w:t>
      </w:r>
      <w:proofErr w:type="spellEnd"/>
      <w:r w:rsidRPr="0061760C">
        <w:rPr>
          <w:rFonts w:ascii="Times New Roman" w:eastAsia="Times New Roman" w:hAnsi="Times New Roman" w:cs="Times New Roman"/>
          <w:kern w:val="0"/>
          <w:sz w:val="16"/>
          <w:szCs w:val="16"/>
          <w:lang w:eastAsia="en-US"/>
        </w:rPr>
        <w:t xml:space="preserve">, and J. Rezaei, “Circular economy practices in the leather industry: A practical step towards sustainable development,” </w:t>
      </w:r>
      <w:r w:rsidR="00E301A3" w:rsidRPr="009F5F33">
        <w:rPr>
          <w:rFonts w:ascii="Times New Roman" w:eastAsia="Times New Roman" w:hAnsi="Times New Roman" w:cs="Times New Roman"/>
          <w:i/>
          <w:iCs/>
          <w:kern w:val="0"/>
          <w:sz w:val="16"/>
          <w:szCs w:val="16"/>
          <w:lang w:eastAsia="en-US"/>
        </w:rPr>
        <w:t>J. Clean Prod</w:t>
      </w:r>
      <w:r w:rsidRPr="0061760C">
        <w:rPr>
          <w:rFonts w:ascii="Times New Roman" w:eastAsia="Times New Roman" w:hAnsi="Times New Roman" w:cs="Times New Roman"/>
          <w:kern w:val="0"/>
          <w:sz w:val="16"/>
          <w:szCs w:val="16"/>
          <w:lang w:eastAsia="en-US"/>
        </w:rPr>
        <w:t>, vol. 251, pp. 119737</w:t>
      </w:r>
      <w:r w:rsidR="00755F55" w:rsidRPr="0061760C">
        <w:rPr>
          <w:rFonts w:ascii="Times New Roman" w:eastAsia="Times New Roman" w:hAnsi="Times New Roman" w:cs="Times New Roman"/>
          <w:kern w:val="0"/>
          <w:sz w:val="16"/>
          <w:szCs w:val="16"/>
          <w:lang w:eastAsia="en-US"/>
        </w:rPr>
        <w:t>, 2019.</w:t>
      </w:r>
    </w:p>
    <w:p w14:paraId="09699DEE" w14:textId="319BA206" w:rsidR="006E17B8" w:rsidRPr="00105F2F" w:rsidRDefault="006E17B8" w:rsidP="0003402D">
      <w:pPr>
        <w:ind w:left="420" w:hanging="420"/>
        <w:rPr>
          <w:rFonts w:asciiTheme="majorBidi" w:hAnsiTheme="majorBidi" w:cstheme="majorBidi"/>
          <w:sz w:val="16"/>
          <w:szCs w:val="16"/>
        </w:rPr>
      </w:pPr>
      <w:r w:rsidRPr="00105F2F">
        <w:rPr>
          <w:rFonts w:asciiTheme="majorBidi" w:hAnsiTheme="majorBidi" w:cstheme="majorBidi"/>
          <w:sz w:val="16"/>
          <w:szCs w:val="16"/>
        </w:rPr>
        <w:t>[11</w:t>
      </w:r>
      <w:proofErr w:type="gramStart"/>
      <w:r w:rsidRPr="00105F2F">
        <w:rPr>
          <w:rFonts w:asciiTheme="majorBidi" w:hAnsiTheme="majorBidi" w:cstheme="majorBidi"/>
          <w:sz w:val="16"/>
          <w:szCs w:val="16"/>
        </w:rPr>
        <w:t xml:space="preserve">] </w:t>
      </w:r>
      <w:r w:rsidR="0003402D">
        <w:rPr>
          <w:rFonts w:asciiTheme="majorBidi" w:hAnsiTheme="majorBidi" w:cstheme="majorBidi"/>
          <w:sz w:val="16"/>
          <w:szCs w:val="16"/>
        </w:rPr>
        <w:t xml:space="preserve"> </w:t>
      </w:r>
      <w:r w:rsidRPr="0061760C">
        <w:rPr>
          <w:rFonts w:ascii="Times New Roman" w:eastAsia="Times New Roman" w:hAnsi="Times New Roman" w:cs="Times New Roman"/>
          <w:kern w:val="0"/>
          <w:sz w:val="16"/>
          <w:szCs w:val="16"/>
          <w:lang w:eastAsia="en-US"/>
        </w:rPr>
        <w:t>C.K.</w:t>
      </w:r>
      <w:proofErr w:type="gramEnd"/>
      <w:r w:rsidRPr="0061760C">
        <w:rPr>
          <w:rFonts w:ascii="Times New Roman" w:eastAsia="Times New Roman" w:hAnsi="Times New Roman" w:cs="Times New Roman"/>
          <w:kern w:val="0"/>
          <w:sz w:val="16"/>
          <w:szCs w:val="16"/>
          <w:lang w:eastAsia="en-US"/>
        </w:rPr>
        <w:t xml:space="preserve"> </w:t>
      </w:r>
      <w:proofErr w:type="spellStart"/>
      <w:r w:rsidRPr="0061760C">
        <w:rPr>
          <w:rFonts w:ascii="Times New Roman" w:eastAsia="Times New Roman" w:hAnsi="Times New Roman" w:cs="Times New Roman"/>
          <w:kern w:val="0"/>
          <w:sz w:val="16"/>
          <w:szCs w:val="16"/>
          <w:lang w:eastAsia="en-US"/>
        </w:rPr>
        <w:t>Kwong</w:t>
      </w:r>
      <w:proofErr w:type="spellEnd"/>
      <w:r w:rsidRPr="0061760C">
        <w:rPr>
          <w:rFonts w:ascii="Times New Roman" w:eastAsia="Times New Roman" w:hAnsi="Times New Roman" w:cs="Times New Roman"/>
          <w:kern w:val="0"/>
          <w:sz w:val="16"/>
          <w:szCs w:val="16"/>
          <w:lang w:eastAsia="en-US"/>
        </w:rPr>
        <w:t xml:space="preserve">, and H. Bai, “A fuzzy AHP approach to the determination of importance weights of customer requirements in quality function deployment,” </w:t>
      </w:r>
      <w:r w:rsidR="008F2001" w:rsidRPr="009F5F33">
        <w:rPr>
          <w:rFonts w:ascii="Times New Roman" w:eastAsia="Times New Roman" w:hAnsi="Times New Roman" w:cs="Times New Roman"/>
          <w:i/>
          <w:iCs/>
          <w:kern w:val="0"/>
          <w:sz w:val="16"/>
          <w:szCs w:val="16"/>
          <w:lang w:eastAsia="en-US"/>
        </w:rPr>
        <w:t xml:space="preserve">J. </w:t>
      </w:r>
      <w:proofErr w:type="spellStart"/>
      <w:r w:rsidR="008F2001" w:rsidRPr="009F5F33">
        <w:rPr>
          <w:rFonts w:ascii="Times New Roman" w:eastAsia="Times New Roman" w:hAnsi="Times New Roman" w:cs="Times New Roman"/>
          <w:i/>
          <w:iCs/>
          <w:kern w:val="0"/>
          <w:sz w:val="16"/>
          <w:szCs w:val="16"/>
          <w:lang w:eastAsia="en-US"/>
        </w:rPr>
        <w:t>Intell</w:t>
      </w:r>
      <w:proofErr w:type="spellEnd"/>
      <w:r w:rsidR="008F2001" w:rsidRPr="009F5F33">
        <w:rPr>
          <w:rFonts w:ascii="Times New Roman" w:eastAsia="Times New Roman" w:hAnsi="Times New Roman" w:cs="Times New Roman"/>
          <w:i/>
          <w:iCs/>
          <w:kern w:val="0"/>
          <w:sz w:val="16"/>
          <w:szCs w:val="16"/>
          <w:lang w:eastAsia="en-US"/>
        </w:rPr>
        <w:t xml:space="preserve">. </w:t>
      </w:r>
      <w:proofErr w:type="spellStart"/>
      <w:r w:rsidR="008F2001" w:rsidRPr="009F5F33">
        <w:rPr>
          <w:rFonts w:ascii="Times New Roman" w:eastAsia="Times New Roman" w:hAnsi="Times New Roman" w:cs="Times New Roman"/>
          <w:i/>
          <w:iCs/>
          <w:kern w:val="0"/>
          <w:sz w:val="16"/>
          <w:szCs w:val="16"/>
          <w:lang w:eastAsia="en-US"/>
        </w:rPr>
        <w:t>Manuf</w:t>
      </w:r>
      <w:proofErr w:type="spellEnd"/>
      <w:r w:rsidRPr="0061760C">
        <w:rPr>
          <w:rFonts w:ascii="Times New Roman" w:eastAsia="Times New Roman" w:hAnsi="Times New Roman" w:cs="Times New Roman"/>
          <w:kern w:val="0"/>
          <w:sz w:val="16"/>
          <w:szCs w:val="16"/>
          <w:lang w:eastAsia="en-US"/>
        </w:rPr>
        <w:t>, vol. 13, no. 5, pp. 367-377</w:t>
      </w:r>
      <w:r w:rsidR="009E2743" w:rsidRPr="0061760C">
        <w:rPr>
          <w:rFonts w:ascii="Times New Roman" w:eastAsia="Times New Roman" w:hAnsi="Times New Roman" w:cs="Times New Roman"/>
          <w:kern w:val="0"/>
          <w:sz w:val="16"/>
          <w:szCs w:val="16"/>
          <w:lang w:eastAsia="en-US"/>
        </w:rPr>
        <w:t>, 2002.</w:t>
      </w:r>
    </w:p>
    <w:p w14:paraId="2A6E4AF7" w14:textId="6EE1BEF9" w:rsidR="006E17B8" w:rsidRPr="0061760C" w:rsidRDefault="006E17B8" w:rsidP="00AC4C9D">
      <w:pPr>
        <w:ind w:left="420" w:hanging="420"/>
        <w:rPr>
          <w:rFonts w:ascii="Times New Roman" w:eastAsia="Times New Roman" w:hAnsi="Times New Roman" w:cs="Times New Roman"/>
          <w:kern w:val="0"/>
          <w:sz w:val="16"/>
          <w:szCs w:val="16"/>
          <w:lang w:eastAsia="en-US"/>
        </w:rPr>
      </w:pPr>
      <w:r w:rsidRPr="00105F2F">
        <w:rPr>
          <w:rFonts w:asciiTheme="majorBidi" w:hAnsiTheme="majorBidi" w:cstheme="majorBidi"/>
          <w:sz w:val="16"/>
          <w:szCs w:val="16"/>
        </w:rPr>
        <w:t>[12</w:t>
      </w:r>
      <w:proofErr w:type="gramStart"/>
      <w:r w:rsidRPr="00105F2F">
        <w:rPr>
          <w:rFonts w:asciiTheme="majorBidi" w:hAnsiTheme="majorBidi" w:cstheme="majorBidi"/>
          <w:sz w:val="16"/>
          <w:szCs w:val="16"/>
        </w:rPr>
        <w:t xml:space="preserve">] </w:t>
      </w:r>
      <w:r w:rsidR="00AC4C9D">
        <w:rPr>
          <w:rFonts w:asciiTheme="majorBidi" w:hAnsiTheme="majorBidi" w:cstheme="majorBidi"/>
          <w:sz w:val="16"/>
          <w:szCs w:val="16"/>
        </w:rPr>
        <w:t xml:space="preserve"> </w:t>
      </w:r>
      <w:r w:rsidRPr="0061760C">
        <w:rPr>
          <w:rFonts w:ascii="Times New Roman" w:eastAsia="Times New Roman" w:hAnsi="Times New Roman" w:cs="Times New Roman"/>
          <w:kern w:val="0"/>
          <w:sz w:val="16"/>
          <w:szCs w:val="16"/>
          <w:lang w:eastAsia="en-US"/>
        </w:rPr>
        <w:t>L.</w:t>
      </w:r>
      <w:proofErr w:type="gramEnd"/>
      <w:r w:rsidRPr="0061760C">
        <w:rPr>
          <w:rFonts w:ascii="Times New Roman" w:eastAsia="Times New Roman" w:hAnsi="Times New Roman" w:cs="Times New Roman"/>
          <w:kern w:val="0"/>
          <w:sz w:val="16"/>
          <w:szCs w:val="16"/>
          <w:lang w:eastAsia="en-US"/>
        </w:rPr>
        <w:t xml:space="preserve"> Zhou, X. Xu, and S. Deng, “An analytic model for measuring customer's service preferences in manufacturing</w:t>
      </w:r>
      <w:r w:rsidRPr="00105F2F">
        <w:rPr>
          <w:rFonts w:asciiTheme="majorBidi" w:hAnsiTheme="majorBidi" w:cstheme="majorBidi"/>
          <w:sz w:val="16"/>
          <w:szCs w:val="16"/>
        </w:rPr>
        <w:t xml:space="preserve"> </w:t>
      </w:r>
      <w:r w:rsidRPr="0061760C">
        <w:rPr>
          <w:rFonts w:ascii="Times New Roman" w:eastAsia="Times New Roman" w:hAnsi="Times New Roman" w:cs="Times New Roman"/>
          <w:kern w:val="0"/>
          <w:sz w:val="16"/>
          <w:szCs w:val="16"/>
          <w:lang w:eastAsia="en-US"/>
        </w:rPr>
        <w:t xml:space="preserve">supply chain,” </w:t>
      </w:r>
      <w:r w:rsidRPr="009F5F33">
        <w:rPr>
          <w:rFonts w:ascii="Times New Roman" w:eastAsia="Times New Roman" w:hAnsi="Times New Roman" w:cs="Times New Roman"/>
          <w:i/>
          <w:iCs/>
          <w:kern w:val="0"/>
          <w:sz w:val="16"/>
          <w:szCs w:val="16"/>
          <w:lang w:eastAsia="en-US"/>
        </w:rPr>
        <w:t>IEEE International Conference on Service Operations and Logistics, and Informatics</w:t>
      </w:r>
      <w:r w:rsidRPr="0061760C">
        <w:rPr>
          <w:rFonts w:ascii="Times New Roman" w:eastAsia="Times New Roman" w:hAnsi="Times New Roman" w:cs="Times New Roman"/>
          <w:kern w:val="0"/>
          <w:sz w:val="16"/>
          <w:szCs w:val="16"/>
          <w:lang w:eastAsia="en-US"/>
        </w:rPr>
        <w:t>. vol. 2, pp. 2490-2495</w:t>
      </w:r>
      <w:r w:rsidR="00903D1A" w:rsidRPr="0061760C">
        <w:rPr>
          <w:rFonts w:ascii="Times New Roman" w:eastAsia="Times New Roman" w:hAnsi="Times New Roman" w:cs="Times New Roman"/>
          <w:kern w:val="0"/>
          <w:sz w:val="16"/>
          <w:szCs w:val="16"/>
          <w:lang w:eastAsia="en-US"/>
        </w:rPr>
        <w:t>, 2008.</w:t>
      </w:r>
    </w:p>
    <w:p w14:paraId="512390F1" w14:textId="43BD92A1" w:rsidR="006E17B8" w:rsidRPr="0061760C" w:rsidRDefault="006E17B8" w:rsidP="00FC7FF6">
      <w:pPr>
        <w:ind w:left="420" w:hanging="420"/>
        <w:rPr>
          <w:rFonts w:ascii="Times New Roman" w:eastAsia="Times New Roman" w:hAnsi="Times New Roman" w:cs="Times New Roman"/>
          <w:kern w:val="0"/>
          <w:sz w:val="16"/>
          <w:szCs w:val="16"/>
          <w:lang w:eastAsia="en-US"/>
        </w:rPr>
      </w:pPr>
      <w:r w:rsidRPr="00105F2F">
        <w:rPr>
          <w:rFonts w:asciiTheme="majorBidi" w:hAnsiTheme="majorBidi" w:cstheme="majorBidi"/>
          <w:sz w:val="16"/>
          <w:szCs w:val="16"/>
        </w:rPr>
        <w:t>[13</w:t>
      </w:r>
      <w:proofErr w:type="gramStart"/>
      <w:r w:rsidRPr="00105F2F">
        <w:rPr>
          <w:rFonts w:asciiTheme="majorBidi" w:hAnsiTheme="majorBidi" w:cstheme="majorBidi"/>
          <w:sz w:val="16"/>
          <w:szCs w:val="16"/>
        </w:rPr>
        <w:t xml:space="preserve">] </w:t>
      </w:r>
      <w:r w:rsidR="00FC7FF6">
        <w:rPr>
          <w:rFonts w:asciiTheme="majorBidi" w:hAnsiTheme="majorBidi" w:cstheme="majorBidi"/>
          <w:sz w:val="16"/>
          <w:szCs w:val="16"/>
        </w:rPr>
        <w:t xml:space="preserve"> </w:t>
      </w:r>
      <w:r w:rsidRPr="00105F2F">
        <w:rPr>
          <w:rFonts w:asciiTheme="majorBidi" w:hAnsiTheme="majorBidi" w:cstheme="majorBidi"/>
          <w:sz w:val="16"/>
          <w:szCs w:val="16"/>
        </w:rPr>
        <w:t>S</w:t>
      </w:r>
      <w:r w:rsidRPr="0061760C">
        <w:rPr>
          <w:rFonts w:ascii="Times New Roman" w:eastAsia="Times New Roman" w:hAnsi="Times New Roman" w:cs="Times New Roman"/>
          <w:kern w:val="0"/>
          <w:sz w:val="16"/>
          <w:szCs w:val="16"/>
          <w:lang w:eastAsia="en-US"/>
        </w:rPr>
        <w:t>.L.</w:t>
      </w:r>
      <w:proofErr w:type="gramEnd"/>
      <w:r w:rsidRPr="0061760C">
        <w:rPr>
          <w:rFonts w:ascii="Times New Roman" w:eastAsia="Times New Roman" w:hAnsi="Times New Roman" w:cs="Times New Roman"/>
          <w:kern w:val="0"/>
          <w:sz w:val="16"/>
          <w:szCs w:val="16"/>
          <w:lang w:eastAsia="en-US"/>
        </w:rPr>
        <w:t xml:space="preserve"> Si, X.Y. You, H.C. Liu, and P. Zhang, “DEMATEL Technique: A Systematic Review of the State-of-the-Art Literature on Methodologies and Applications,” </w:t>
      </w:r>
      <w:r w:rsidR="00010DFA" w:rsidRPr="009F5F33">
        <w:rPr>
          <w:rFonts w:ascii="Times New Roman" w:eastAsia="Times New Roman" w:hAnsi="Times New Roman" w:cs="Times New Roman"/>
          <w:i/>
          <w:iCs/>
          <w:kern w:val="0"/>
          <w:sz w:val="16"/>
          <w:szCs w:val="16"/>
          <w:lang w:eastAsia="en-US"/>
        </w:rPr>
        <w:t xml:space="preserve">Math. </w:t>
      </w:r>
      <w:proofErr w:type="spellStart"/>
      <w:r w:rsidR="00010DFA" w:rsidRPr="009F5F33">
        <w:rPr>
          <w:rFonts w:ascii="Times New Roman" w:eastAsia="Times New Roman" w:hAnsi="Times New Roman" w:cs="Times New Roman"/>
          <w:i/>
          <w:iCs/>
          <w:kern w:val="0"/>
          <w:sz w:val="16"/>
          <w:szCs w:val="16"/>
          <w:lang w:eastAsia="en-US"/>
        </w:rPr>
        <w:t>Probl</w:t>
      </w:r>
      <w:proofErr w:type="spellEnd"/>
      <w:r w:rsidR="00010DFA" w:rsidRPr="009F5F33">
        <w:rPr>
          <w:rFonts w:ascii="Times New Roman" w:eastAsia="Times New Roman" w:hAnsi="Times New Roman" w:cs="Times New Roman"/>
          <w:i/>
          <w:iCs/>
          <w:kern w:val="0"/>
          <w:sz w:val="16"/>
          <w:szCs w:val="16"/>
          <w:lang w:eastAsia="en-US"/>
        </w:rPr>
        <w:t xml:space="preserve">. </w:t>
      </w:r>
      <w:proofErr w:type="spellStart"/>
      <w:r w:rsidR="00010DFA" w:rsidRPr="009F5F33">
        <w:rPr>
          <w:rFonts w:ascii="Times New Roman" w:eastAsia="Times New Roman" w:hAnsi="Times New Roman" w:cs="Times New Roman"/>
          <w:i/>
          <w:iCs/>
          <w:kern w:val="0"/>
          <w:sz w:val="16"/>
          <w:szCs w:val="16"/>
          <w:lang w:eastAsia="en-US"/>
        </w:rPr>
        <w:t>Eng</w:t>
      </w:r>
      <w:proofErr w:type="spellEnd"/>
      <w:r w:rsidR="00700840" w:rsidRPr="0061760C">
        <w:rPr>
          <w:rFonts w:ascii="Times New Roman" w:eastAsia="Times New Roman" w:hAnsi="Times New Roman" w:cs="Times New Roman"/>
          <w:kern w:val="0"/>
          <w:sz w:val="16"/>
          <w:szCs w:val="16"/>
          <w:lang w:eastAsia="en-US"/>
        </w:rPr>
        <w:t>,</w:t>
      </w:r>
      <w:r w:rsidRPr="0061760C">
        <w:rPr>
          <w:rFonts w:ascii="Times New Roman" w:eastAsia="Times New Roman" w:hAnsi="Times New Roman" w:cs="Times New Roman"/>
          <w:kern w:val="0"/>
          <w:sz w:val="16"/>
          <w:szCs w:val="16"/>
          <w:lang w:eastAsia="en-US"/>
        </w:rPr>
        <w:t xml:space="preserve"> pp. 3696457</w:t>
      </w:r>
      <w:r w:rsidR="00700840" w:rsidRPr="0061760C">
        <w:rPr>
          <w:rFonts w:ascii="Times New Roman" w:eastAsia="Times New Roman" w:hAnsi="Times New Roman" w:cs="Times New Roman"/>
          <w:kern w:val="0"/>
          <w:sz w:val="16"/>
          <w:szCs w:val="16"/>
          <w:lang w:eastAsia="en-US"/>
        </w:rPr>
        <w:t>, 2018.</w:t>
      </w:r>
    </w:p>
    <w:p w14:paraId="27DF8C96" w14:textId="5AAF121D" w:rsidR="006E17B8" w:rsidRPr="00105F2F" w:rsidRDefault="006E17B8" w:rsidP="00FC7FF6">
      <w:pPr>
        <w:ind w:left="420" w:hanging="420"/>
        <w:rPr>
          <w:rFonts w:asciiTheme="majorBidi" w:hAnsiTheme="majorBidi" w:cstheme="majorBidi"/>
          <w:sz w:val="16"/>
          <w:szCs w:val="16"/>
        </w:rPr>
      </w:pPr>
      <w:r w:rsidRPr="00105F2F">
        <w:rPr>
          <w:rFonts w:asciiTheme="majorBidi" w:hAnsiTheme="majorBidi" w:cstheme="majorBidi"/>
          <w:color w:val="000000"/>
          <w:sz w:val="16"/>
          <w:szCs w:val="16"/>
        </w:rPr>
        <w:t>[14</w:t>
      </w:r>
      <w:proofErr w:type="gramStart"/>
      <w:r w:rsidRPr="00105F2F">
        <w:rPr>
          <w:rFonts w:asciiTheme="majorBidi" w:hAnsiTheme="majorBidi" w:cstheme="majorBidi"/>
          <w:color w:val="000000"/>
          <w:sz w:val="16"/>
          <w:szCs w:val="16"/>
        </w:rPr>
        <w:t xml:space="preserve">] </w:t>
      </w:r>
      <w:r w:rsidR="00FC7FF6">
        <w:rPr>
          <w:rFonts w:asciiTheme="majorBidi" w:hAnsiTheme="majorBidi" w:cstheme="majorBidi"/>
          <w:color w:val="000000"/>
          <w:sz w:val="16"/>
          <w:szCs w:val="16"/>
        </w:rPr>
        <w:t xml:space="preserve"> </w:t>
      </w:r>
      <w:r w:rsidRPr="0061760C">
        <w:rPr>
          <w:rFonts w:ascii="Times New Roman" w:eastAsia="Times New Roman" w:hAnsi="Times New Roman" w:cs="Times New Roman"/>
          <w:kern w:val="0"/>
          <w:sz w:val="16"/>
          <w:szCs w:val="16"/>
          <w:lang w:eastAsia="en-US"/>
        </w:rPr>
        <w:t>W.</w:t>
      </w:r>
      <w:proofErr w:type="gramEnd"/>
      <w:r w:rsidRPr="0061760C">
        <w:rPr>
          <w:rFonts w:ascii="Times New Roman" w:eastAsia="Times New Roman" w:hAnsi="Times New Roman" w:cs="Times New Roman"/>
          <w:kern w:val="0"/>
          <w:sz w:val="16"/>
          <w:szCs w:val="16"/>
          <w:lang w:eastAsia="en-US"/>
        </w:rPr>
        <w:t xml:space="preserve"> Song, and J. Cao, “A rough DEMATEL-based approach for evaluating interaction between requirements of product-service system,” </w:t>
      </w:r>
      <w:proofErr w:type="spellStart"/>
      <w:r w:rsidR="00445817" w:rsidRPr="009F5F33">
        <w:rPr>
          <w:rFonts w:ascii="Times New Roman" w:eastAsia="Times New Roman" w:hAnsi="Times New Roman" w:cs="Times New Roman"/>
          <w:i/>
          <w:iCs/>
          <w:kern w:val="0"/>
          <w:sz w:val="16"/>
          <w:szCs w:val="16"/>
          <w:lang w:eastAsia="en-US"/>
        </w:rPr>
        <w:t>Comput</w:t>
      </w:r>
      <w:proofErr w:type="spellEnd"/>
      <w:r w:rsidR="00445817" w:rsidRPr="009F5F33">
        <w:rPr>
          <w:rFonts w:ascii="Times New Roman" w:eastAsia="Times New Roman" w:hAnsi="Times New Roman" w:cs="Times New Roman"/>
          <w:i/>
          <w:iCs/>
          <w:kern w:val="0"/>
          <w:sz w:val="16"/>
          <w:szCs w:val="16"/>
          <w:lang w:eastAsia="en-US"/>
        </w:rPr>
        <w:t xml:space="preserve">. Ind. </w:t>
      </w:r>
      <w:proofErr w:type="spellStart"/>
      <w:r w:rsidR="00445817" w:rsidRPr="009F5F33">
        <w:rPr>
          <w:rFonts w:ascii="Times New Roman" w:eastAsia="Times New Roman" w:hAnsi="Times New Roman" w:cs="Times New Roman"/>
          <w:i/>
          <w:iCs/>
          <w:kern w:val="0"/>
          <w:sz w:val="16"/>
          <w:szCs w:val="16"/>
          <w:lang w:eastAsia="en-US"/>
        </w:rPr>
        <w:t>Eng</w:t>
      </w:r>
      <w:proofErr w:type="spellEnd"/>
      <w:r w:rsidR="00700840" w:rsidRPr="0061760C">
        <w:rPr>
          <w:rFonts w:ascii="Times New Roman" w:eastAsia="Times New Roman" w:hAnsi="Times New Roman" w:cs="Times New Roman"/>
          <w:kern w:val="0"/>
          <w:sz w:val="16"/>
          <w:szCs w:val="16"/>
          <w:lang w:eastAsia="en-US"/>
        </w:rPr>
        <w:t>,</w:t>
      </w:r>
      <w:r w:rsidRPr="0061760C">
        <w:rPr>
          <w:rFonts w:ascii="Times New Roman" w:eastAsia="Times New Roman" w:hAnsi="Times New Roman" w:cs="Times New Roman"/>
          <w:kern w:val="0"/>
          <w:sz w:val="16"/>
          <w:szCs w:val="16"/>
          <w:lang w:eastAsia="en-US"/>
        </w:rPr>
        <w:t xml:space="preserve"> vol. 110, pp. 353-363</w:t>
      </w:r>
      <w:r w:rsidR="00700840" w:rsidRPr="0061760C">
        <w:rPr>
          <w:rFonts w:ascii="Times New Roman" w:eastAsia="Times New Roman" w:hAnsi="Times New Roman" w:cs="Times New Roman"/>
          <w:kern w:val="0"/>
          <w:sz w:val="16"/>
          <w:szCs w:val="16"/>
          <w:lang w:eastAsia="en-US"/>
        </w:rPr>
        <w:t>, 2017.</w:t>
      </w:r>
    </w:p>
    <w:p w14:paraId="006AD406" w14:textId="3D0C1A6B" w:rsidR="006E17B8" w:rsidRPr="0061760C" w:rsidRDefault="006E17B8" w:rsidP="00221AF7">
      <w:pPr>
        <w:ind w:left="420" w:hanging="420"/>
        <w:jc w:val="left"/>
        <w:rPr>
          <w:rFonts w:ascii="Times New Roman" w:eastAsia="Times New Roman" w:hAnsi="Times New Roman" w:cs="Times New Roman"/>
          <w:kern w:val="0"/>
          <w:sz w:val="16"/>
          <w:szCs w:val="16"/>
          <w:lang w:eastAsia="en-US"/>
        </w:rPr>
      </w:pPr>
      <w:r w:rsidRPr="00105F2F">
        <w:rPr>
          <w:rFonts w:asciiTheme="majorBidi" w:hAnsiTheme="majorBidi" w:cstheme="majorBidi"/>
          <w:color w:val="000000"/>
          <w:sz w:val="16"/>
          <w:szCs w:val="16"/>
        </w:rPr>
        <w:t>[15</w:t>
      </w:r>
      <w:proofErr w:type="gramStart"/>
      <w:r w:rsidRPr="00105F2F">
        <w:rPr>
          <w:rFonts w:asciiTheme="majorBidi" w:hAnsiTheme="majorBidi" w:cstheme="majorBidi"/>
          <w:color w:val="000000"/>
          <w:sz w:val="16"/>
          <w:szCs w:val="16"/>
        </w:rPr>
        <w:t>]</w:t>
      </w:r>
      <w:r w:rsidRPr="00105F2F">
        <w:rPr>
          <w:rFonts w:asciiTheme="majorBidi" w:hAnsiTheme="majorBidi" w:cstheme="majorBidi"/>
          <w:sz w:val="16"/>
          <w:szCs w:val="16"/>
        </w:rPr>
        <w:t xml:space="preserve"> </w:t>
      </w:r>
      <w:r w:rsidR="00221AF7">
        <w:rPr>
          <w:rFonts w:asciiTheme="majorBidi" w:hAnsiTheme="majorBidi" w:cstheme="majorBidi"/>
          <w:sz w:val="16"/>
          <w:szCs w:val="16"/>
        </w:rPr>
        <w:t xml:space="preserve"> </w:t>
      </w:r>
      <w:r w:rsidRPr="0061760C">
        <w:rPr>
          <w:rFonts w:ascii="Times New Roman" w:eastAsia="Times New Roman" w:hAnsi="Times New Roman" w:cs="Times New Roman"/>
          <w:kern w:val="0"/>
          <w:sz w:val="16"/>
          <w:szCs w:val="16"/>
          <w:lang w:eastAsia="en-US"/>
        </w:rPr>
        <w:t>M.</w:t>
      </w:r>
      <w:proofErr w:type="gramEnd"/>
      <w:r w:rsidRPr="0061760C">
        <w:rPr>
          <w:rFonts w:ascii="Times New Roman" w:eastAsia="Times New Roman" w:hAnsi="Times New Roman" w:cs="Times New Roman"/>
          <w:kern w:val="0"/>
          <w:sz w:val="16"/>
          <w:szCs w:val="16"/>
          <w:lang w:eastAsia="en-US"/>
        </w:rPr>
        <w:t xml:space="preserve"> </w:t>
      </w:r>
      <w:proofErr w:type="spellStart"/>
      <w:r w:rsidRPr="0061760C">
        <w:rPr>
          <w:rFonts w:ascii="Times New Roman" w:eastAsia="Times New Roman" w:hAnsi="Times New Roman" w:cs="Times New Roman"/>
          <w:kern w:val="0"/>
          <w:sz w:val="16"/>
          <w:szCs w:val="16"/>
          <w:lang w:eastAsia="en-US"/>
        </w:rPr>
        <w:t>Geissdoerfer</w:t>
      </w:r>
      <w:proofErr w:type="spellEnd"/>
      <w:r w:rsidRPr="0061760C">
        <w:rPr>
          <w:rFonts w:ascii="Times New Roman" w:eastAsia="Times New Roman" w:hAnsi="Times New Roman" w:cs="Times New Roman"/>
          <w:kern w:val="0"/>
          <w:sz w:val="16"/>
          <w:szCs w:val="16"/>
          <w:lang w:eastAsia="en-US"/>
        </w:rPr>
        <w:t>, S. N. Morioka,</w:t>
      </w:r>
      <w:r w:rsidR="002C4BAB" w:rsidRPr="0061760C">
        <w:rPr>
          <w:rFonts w:ascii="Times New Roman" w:eastAsia="Times New Roman" w:hAnsi="Times New Roman" w:cs="Times New Roman"/>
          <w:kern w:val="0"/>
          <w:sz w:val="16"/>
          <w:szCs w:val="16"/>
          <w:lang w:eastAsia="en-US"/>
        </w:rPr>
        <w:t xml:space="preserve"> M.M.de Carvalho, and </w:t>
      </w:r>
      <w:proofErr w:type="spellStart"/>
      <w:r w:rsidR="002C4BAB" w:rsidRPr="0061760C">
        <w:rPr>
          <w:rFonts w:ascii="Times New Roman" w:eastAsia="Times New Roman" w:hAnsi="Times New Roman" w:cs="Times New Roman"/>
          <w:kern w:val="0"/>
          <w:sz w:val="16"/>
          <w:szCs w:val="16"/>
          <w:lang w:eastAsia="en-US"/>
        </w:rPr>
        <w:t>S.Evans</w:t>
      </w:r>
      <w:proofErr w:type="spellEnd"/>
      <w:r w:rsidR="002C4BAB" w:rsidRPr="0061760C">
        <w:rPr>
          <w:rFonts w:ascii="Times New Roman" w:eastAsia="Times New Roman" w:hAnsi="Times New Roman" w:cs="Times New Roman"/>
          <w:kern w:val="0"/>
          <w:sz w:val="16"/>
          <w:szCs w:val="16"/>
          <w:lang w:eastAsia="en-US"/>
        </w:rPr>
        <w:t xml:space="preserve">, </w:t>
      </w:r>
      <w:r w:rsidRPr="0061760C">
        <w:rPr>
          <w:rFonts w:ascii="Times New Roman" w:eastAsia="Times New Roman" w:hAnsi="Times New Roman" w:cs="Times New Roman"/>
          <w:kern w:val="0"/>
          <w:sz w:val="16"/>
          <w:szCs w:val="16"/>
          <w:lang w:eastAsia="en-US"/>
        </w:rPr>
        <w:t>“Business models and supply chains for the circular economy</w:t>
      </w:r>
      <w:r w:rsidR="0041077B" w:rsidRPr="0061760C">
        <w:rPr>
          <w:rFonts w:ascii="Times New Roman" w:eastAsia="Times New Roman" w:hAnsi="Times New Roman" w:cs="Times New Roman"/>
          <w:kern w:val="0"/>
          <w:sz w:val="16"/>
          <w:szCs w:val="16"/>
          <w:lang w:eastAsia="en-US"/>
        </w:rPr>
        <w:t>,</w:t>
      </w:r>
      <w:r w:rsidRPr="0061760C">
        <w:rPr>
          <w:rFonts w:ascii="Times New Roman" w:eastAsia="Times New Roman" w:hAnsi="Times New Roman" w:cs="Times New Roman"/>
          <w:kern w:val="0"/>
          <w:sz w:val="16"/>
          <w:szCs w:val="16"/>
          <w:lang w:eastAsia="en-US"/>
        </w:rPr>
        <w:t>” </w:t>
      </w:r>
      <w:r w:rsidR="002C4BAB" w:rsidRPr="009F5F33">
        <w:rPr>
          <w:rFonts w:ascii="Times New Roman" w:eastAsia="Times New Roman" w:hAnsi="Times New Roman" w:cs="Times New Roman"/>
          <w:i/>
          <w:iCs/>
          <w:kern w:val="0"/>
          <w:sz w:val="16"/>
          <w:szCs w:val="16"/>
          <w:lang w:eastAsia="en-US"/>
        </w:rPr>
        <w:t>J. Clean Prod</w:t>
      </w:r>
      <w:r w:rsidR="000B6CD0" w:rsidRPr="0061760C">
        <w:rPr>
          <w:rFonts w:ascii="Times New Roman" w:eastAsia="Times New Roman" w:hAnsi="Times New Roman" w:cs="Times New Roman"/>
          <w:kern w:val="0"/>
          <w:sz w:val="16"/>
          <w:szCs w:val="16"/>
          <w:lang w:eastAsia="en-US"/>
        </w:rPr>
        <w:t>,</w:t>
      </w:r>
      <w:r w:rsidRPr="0061760C">
        <w:rPr>
          <w:rFonts w:ascii="Times New Roman" w:eastAsia="Times New Roman" w:hAnsi="Times New Roman" w:cs="Times New Roman"/>
          <w:kern w:val="0"/>
          <w:sz w:val="16"/>
          <w:szCs w:val="16"/>
          <w:lang w:eastAsia="en-US"/>
        </w:rPr>
        <w:t xml:space="preserve"> vol. 190, pp.712-721</w:t>
      </w:r>
      <w:r w:rsidR="000B6CD0" w:rsidRPr="0061760C">
        <w:rPr>
          <w:rFonts w:ascii="Times New Roman" w:eastAsia="Times New Roman" w:hAnsi="Times New Roman" w:cs="Times New Roman"/>
          <w:kern w:val="0"/>
          <w:sz w:val="16"/>
          <w:szCs w:val="16"/>
          <w:lang w:eastAsia="en-US"/>
        </w:rPr>
        <w:t>, 2018.</w:t>
      </w:r>
    </w:p>
    <w:p w14:paraId="1CB35B58" w14:textId="372CC84A" w:rsidR="006E17B8" w:rsidRPr="0061760C" w:rsidRDefault="006E17B8" w:rsidP="00221AF7">
      <w:pPr>
        <w:ind w:left="420" w:hanging="420"/>
        <w:rPr>
          <w:rFonts w:ascii="Times New Roman" w:eastAsia="Times New Roman" w:hAnsi="Times New Roman" w:cs="Times New Roman"/>
          <w:kern w:val="0"/>
          <w:sz w:val="16"/>
          <w:szCs w:val="16"/>
          <w:lang w:eastAsia="en-US"/>
        </w:rPr>
      </w:pPr>
      <w:r w:rsidRPr="00105F2F">
        <w:rPr>
          <w:rFonts w:asciiTheme="majorBidi" w:hAnsiTheme="majorBidi" w:cstheme="majorBidi"/>
          <w:sz w:val="16"/>
          <w:szCs w:val="16"/>
        </w:rPr>
        <w:t>[16</w:t>
      </w:r>
      <w:proofErr w:type="gramStart"/>
      <w:r w:rsidRPr="00105F2F">
        <w:rPr>
          <w:rFonts w:asciiTheme="majorBidi" w:hAnsiTheme="majorBidi" w:cstheme="majorBidi"/>
          <w:sz w:val="16"/>
          <w:szCs w:val="16"/>
        </w:rPr>
        <w:t xml:space="preserve">] </w:t>
      </w:r>
      <w:r w:rsidR="00221AF7">
        <w:rPr>
          <w:rFonts w:asciiTheme="majorBidi" w:hAnsiTheme="majorBidi" w:cstheme="majorBidi"/>
          <w:sz w:val="16"/>
          <w:szCs w:val="16"/>
        </w:rPr>
        <w:t xml:space="preserve"> </w:t>
      </w:r>
      <w:r w:rsidRPr="0061760C">
        <w:rPr>
          <w:rFonts w:ascii="Times New Roman" w:eastAsia="Times New Roman" w:hAnsi="Times New Roman" w:cs="Times New Roman"/>
          <w:kern w:val="0"/>
          <w:sz w:val="16"/>
          <w:szCs w:val="16"/>
          <w:lang w:eastAsia="en-US"/>
        </w:rPr>
        <w:t>J.</w:t>
      </w:r>
      <w:proofErr w:type="gramEnd"/>
      <w:r w:rsidRPr="0061760C">
        <w:rPr>
          <w:rFonts w:ascii="Times New Roman" w:eastAsia="Times New Roman" w:hAnsi="Times New Roman" w:cs="Times New Roman"/>
          <w:kern w:val="0"/>
          <w:sz w:val="16"/>
          <w:szCs w:val="16"/>
          <w:lang w:eastAsia="en-US"/>
        </w:rPr>
        <w:t xml:space="preserve"> Korhonen, A. </w:t>
      </w:r>
      <w:proofErr w:type="spellStart"/>
      <w:r w:rsidRPr="0061760C">
        <w:rPr>
          <w:rFonts w:ascii="Times New Roman" w:eastAsia="Times New Roman" w:hAnsi="Times New Roman" w:cs="Times New Roman"/>
          <w:kern w:val="0"/>
          <w:sz w:val="16"/>
          <w:szCs w:val="16"/>
          <w:lang w:eastAsia="en-US"/>
        </w:rPr>
        <w:t>Honkasalo</w:t>
      </w:r>
      <w:proofErr w:type="spellEnd"/>
      <w:r w:rsidRPr="0061760C">
        <w:rPr>
          <w:rFonts w:ascii="Times New Roman" w:eastAsia="Times New Roman" w:hAnsi="Times New Roman" w:cs="Times New Roman"/>
          <w:kern w:val="0"/>
          <w:sz w:val="16"/>
          <w:szCs w:val="16"/>
          <w:lang w:eastAsia="en-US"/>
        </w:rPr>
        <w:t xml:space="preserve">, and J. </w:t>
      </w:r>
      <w:proofErr w:type="spellStart"/>
      <w:r w:rsidRPr="0061760C">
        <w:rPr>
          <w:rFonts w:ascii="Times New Roman" w:eastAsia="Times New Roman" w:hAnsi="Times New Roman" w:cs="Times New Roman"/>
          <w:kern w:val="0"/>
          <w:sz w:val="16"/>
          <w:szCs w:val="16"/>
          <w:lang w:eastAsia="en-US"/>
        </w:rPr>
        <w:t>Seppälä</w:t>
      </w:r>
      <w:proofErr w:type="spellEnd"/>
      <w:r w:rsidRPr="0061760C">
        <w:rPr>
          <w:rFonts w:ascii="Times New Roman" w:eastAsia="Times New Roman" w:hAnsi="Times New Roman" w:cs="Times New Roman"/>
          <w:kern w:val="0"/>
          <w:sz w:val="16"/>
          <w:szCs w:val="16"/>
          <w:lang w:eastAsia="en-US"/>
        </w:rPr>
        <w:t>, “Circular economy: the concept and its limitations,” </w:t>
      </w:r>
      <w:r w:rsidR="006A5DD4" w:rsidRPr="009F5F33">
        <w:rPr>
          <w:rFonts w:ascii="Times New Roman" w:eastAsia="Times New Roman" w:hAnsi="Times New Roman" w:cs="Times New Roman"/>
          <w:i/>
          <w:iCs/>
          <w:kern w:val="0"/>
          <w:sz w:val="16"/>
          <w:szCs w:val="16"/>
          <w:lang w:eastAsia="en-US"/>
        </w:rPr>
        <w:t>Ecol. Econ</w:t>
      </w:r>
      <w:r w:rsidRPr="0061760C">
        <w:rPr>
          <w:rFonts w:ascii="Times New Roman" w:eastAsia="Times New Roman" w:hAnsi="Times New Roman" w:cs="Times New Roman"/>
          <w:kern w:val="0"/>
          <w:sz w:val="16"/>
          <w:szCs w:val="16"/>
          <w:lang w:eastAsia="en-US"/>
        </w:rPr>
        <w:t xml:space="preserve">, </w:t>
      </w:r>
      <w:r w:rsidR="008B6AEB" w:rsidRPr="0061760C">
        <w:rPr>
          <w:rFonts w:ascii="Times New Roman" w:eastAsia="Times New Roman" w:hAnsi="Times New Roman" w:cs="Times New Roman"/>
          <w:kern w:val="0"/>
          <w:sz w:val="16"/>
          <w:szCs w:val="16"/>
          <w:lang w:eastAsia="en-US"/>
        </w:rPr>
        <w:t xml:space="preserve">vol. </w:t>
      </w:r>
      <w:r w:rsidRPr="0061760C">
        <w:rPr>
          <w:rFonts w:ascii="Times New Roman" w:eastAsia="Times New Roman" w:hAnsi="Times New Roman" w:cs="Times New Roman"/>
          <w:kern w:val="0"/>
          <w:sz w:val="16"/>
          <w:szCs w:val="16"/>
          <w:lang w:eastAsia="en-US"/>
        </w:rPr>
        <w:t>143, pp. 37-46</w:t>
      </w:r>
      <w:r w:rsidR="00D0630C" w:rsidRPr="0061760C">
        <w:rPr>
          <w:rFonts w:ascii="Times New Roman" w:eastAsia="Times New Roman" w:hAnsi="Times New Roman" w:cs="Times New Roman"/>
          <w:kern w:val="0"/>
          <w:sz w:val="16"/>
          <w:szCs w:val="16"/>
          <w:lang w:eastAsia="en-US"/>
        </w:rPr>
        <w:t xml:space="preserve">, 2018. </w:t>
      </w:r>
    </w:p>
    <w:p w14:paraId="24442510" w14:textId="4C0C81CB" w:rsidR="006E17B8" w:rsidRPr="0061760C" w:rsidRDefault="006E17B8" w:rsidP="00221AF7">
      <w:pPr>
        <w:ind w:left="420" w:hanging="420"/>
        <w:rPr>
          <w:rFonts w:ascii="Times New Roman" w:eastAsia="Times New Roman" w:hAnsi="Times New Roman" w:cs="Times New Roman"/>
          <w:kern w:val="0"/>
          <w:sz w:val="16"/>
          <w:szCs w:val="16"/>
          <w:lang w:eastAsia="en-US"/>
        </w:rPr>
      </w:pPr>
      <w:r w:rsidRPr="00105F2F">
        <w:rPr>
          <w:rFonts w:asciiTheme="majorBidi" w:hAnsiTheme="majorBidi" w:cstheme="majorBidi"/>
          <w:sz w:val="16"/>
          <w:szCs w:val="16"/>
        </w:rPr>
        <w:t>[17</w:t>
      </w:r>
      <w:proofErr w:type="gramStart"/>
      <w:r w:rsidRPr="00105F2F">
        <w:rPr>
          <w:rFonts w:asciiTheme="majorBidi" w:hAnsiTheme="majorBidi" w:cstheme="majorBidi"/>
          <w:sz w:val="16"/>
          <w:szCs w:val="16"/>
        </w:rPr>
        <w:t xml:space="preserve">] </w:t>
      </w:r>
      <w:r w:rsidR="00221AF7">
        <w:rPr>
          <w:rFonts w:asciiTheme="majorBidi" w:hAnsiTheme="majorBidi" w:cstheme="majorBidi"/>
          <w:sz w:val="16"/>
          <w:szCs w:val="16"/>
        </w:rPr>
        <w:t xml:space="preserve"> </w:t>
      </w:r>
      <w:r w:rsidRPr="0061760C">
        <w:rPr>
          <w:rFonts w:ascii="Times New Roman" w:eastAsia="Times New Roman" w:hAnsi="Times New Roman" w:cs="Times New Roman"/>
          <w:kern w:val="0"/>
          <w:sz w:val="16"/>
          <w:szCs w:val="16"/>
          <w:lang w:eastAsia="en-US"/>
        </w:rPr>
        <w:t>K.</w:t>
      </w:r>
      <w:proofErr w:type="gramEnd"/>
      <w:r w:rsidRPr="0061760C">
        <w:rPr>
          <w:rFonts w:ascii="Times New Roman" w:eastAsia="Times New Roman" w:hAnsi="Times New Roman" w:cs="Times New Roman"/>
          <w:kern w:val="0"/>
          <w:sz w:val="16"/>
          <w:szCs w:val="16"/>
          <w:lang w:eastAsia="en-US"/>
        </w:rPr>
        <w:t xml:space="preserve"> Govindan, H. Mina, A. </w:t>
      </w:r>
      <w:proofErr w:type="spellStart"/>
      <w:r w:rsidRPr="0061760C">
        <w:rPr>
          <w:rFonts w:ascii="Times New Roman" w:eastAsia="Times New Roman" w:hAnsi="Times New Roman" w:cs="Times New Roman"/>
          <w:kern w:val="0"/>
          <w:sz w:val="16"/>
          <w:szCs w:val="16"/>
          <w:lang w:eastAsia="en-US"/>
        </w:rPr>
        <w:t>Esmaeili</w:t>
      </w:r>
      <w:proofErr w:type="spellEnd"/>
      <w:r w:rsidRPr="0061760C">
        <w:rPr>
          <w:rFonts w:ascii="Times New Roman" w:eastAsia="Times New Roman" w:hAnsi="Times New Roman" w:cs="Times New Roman"/>
          <w:kern w:val="0"/>
          <w:sz w:val="16"/>
          <w:szCs w:val="16"/>
          <w:lang w:eastAsia="en-US"/>
        </w:rPr>
        <w:t xml:space="preserve">, and S. M. </w:t>
      </w:r>
      <w:proofErr w:type="spellStart"/>
      <w:r w:rsidRPr="0061760C">
        <w:rPr>
          <w:rFonts w:ascii="Times New Roman" w:eastAsia="Times New Roman" w:hAnsi="Times New Roman" w:cs="Times New Roman"/>
          <w:kern w:val="0"/>
          <w:sz w:val="16"/>
          <w:szCs w:val="16"/>
          <w:lang w:eastAsia="en-US"/>
        </w:rPr>
        <w:t>Gholami-Zanjani</w:t>
      </w:r>
      <w:proofErr w:type="spellEnd"/>
      <w:r w:rsidRPr="0061760C">
        <w:rPr>
          <w:rFonts w:ascii="Times New Roman" w:eastAsia="Times New Roman" w:hAnsi="Times New Roman" w:cs="Times New Roman"/>
          <w:kern w:val="0"/>
          <w:sz w:val="16"/>
          <w:szCs w:val="16"/>
          <w:lang w:eastAsia="en-US"/>
        </w:rPr>
        <w:t>, “An Integrated Hybrid Approach for Circular supplier selection and Closed loop Supply Chain Network Design under Uncertainty,” </w:t>
      </w:r>
      <w:r w:rsidR="00DF2716" w:rsidRPr="009F5F33">
        <w:rPr>
          <w:rFonts w:ascii="Times New Roman" w:eastAsia="Times New Roman" w:hAnsi="Times New Roman" w:cs="Times New Roman"/>
          <w:i/>
          <w:iCs/>
          <w:kern w:val="0"/>
          <w:sz w:val="16"/>
          <w:szCs w:val="16"/>
          <w:lang w:eastAsia="en-US"/>
        </w:rPr>
        <w:t>J. Clean Prod</w:t>
      </w:r>
      <w:r w:rsidRPr="0061760C">
        <w:rPr>
          <w:rFonts w:ascii="Times New Roman" w:eastAsia="Times New Roman" w:hAnsi="Times New Roman" w:cs="Times New Roman"/>
          <w:kern w:val="0"/>
          <w:sz w:val="16"/>
          <w:szCs w:val="16"/>
          <w:lang w:eastAsia="en-US"/>
        </w:rPr>
        <w:t>, vol. 242, pp. 118317</w:t>
      </w:r>
      <w:r w:rsidR="006F65AE" w:rsidRPr="0061760C">
        <w:rPr>
          <w:rFonts w:ascii="Times New Roman" w:eastAsia="Times New Roman" w:hAnsi="Times New Roman" w:cs="Times New Roman"/>
          <w:kern w:val="0"/>
          <w:sz w:val="16"/>
          <w:szCs w:val="16"/>
          <w:lang w:eastAsia="en-US"/>
        </w:rPr>
        <w:t>, 2020.</w:t>
      </w:r>
    </w:p>
    <w:p w14:paraId="11192AB0" w14:textId="73F1BE4A" w:rsidR="006E17B8" w:rsidRPr="0061760C" w:rsidRDefault="006E17B8" w:rsidP="009452FE">
      <w:pPr>
        <w:ind w:left="420" w:hanging="420"/>
        <w:rPr>
          <w:rFonts w:ascii="Times New Roman" w:eastAsia="Times New Roman" w:hAnsi="Times New Roman" w:cs="Times New Roman"/>
          <w:kern w:val="0"/>
          <w:sz w:val="16"/>
          <w:szCs w:val="16"/>
          <w:lang w:eastAsia="en-US"/>
        </w:rPr>
      </w:pPr>
      <w:r w:rsidRPr="00105F2F">
        <w:rPr>
          <w:rFonts w:asciiTheme="majorBidi" w:hAnsiTheme="majorBidi" w:cstheme="majorBidi"/>
          <w:sz w:val="16"/>
          <w:szCs w:val="16"/>
        </w:rPr>
        <w:t xml:space="preserve">[18] </w:t>
      </w:r>
      <w:r w:rsidRPr="0061760C">
        <w:rPr>
          <w:rFonts w:ascii="Times New Roman" w:eastAsia="Times New Roman" w:hAnsi="Times New Roman" w:cs="Times New Roman"/>
          <w:kern w:val="0"/>
          <w:sz w:val="16"/>
          <w:szCs w:val="16"/>
          <w:lang w:eastAsia="en-US"/>
        </w:rPr>
        <w:t xml:space="preserve">W. McDonough, and M. </w:t>
      </w:r>
      <w:proofErr w:type="spellStart"/>
      <w:r w:rsidRPr="0061760C">
        <w:rPr>
          <w:rFonts w:ascii="Times New Roman" w:eastAsia="Times New Roman" w:hAnsi="Times New Roman" w:cs="Times New Roman"/>
          <w:kern w:val="0"/>
          <w:sz w:val="16"/>
          <w:szCs w:val="16"/>
          <w:lang w:eastAsia="en-US"/>
        </w:rPr>
        <w:t>Braungart</w:t>
      </w:r>
      <w:proofErr w:type="spellEnd"/>
      <w:r w:rsidRPr="0061760C">
        <w:rPr>
          <w:rFonts w:ascii="Times New Roman" w:eastAsia="Times New Roman" w:hAnsi="Times New Roman" w:cs="Times New Roman"/>
          <w:kern w:val="0"/>
          <w:sz w:val="16"/>
          <w:szCs w:val="16"/>
          <w:lang w:eastAsia="en-US"/>
        </w:rPr>
        <w:t xml:space="preserve">, “Cradle to cradle: Remaking the way we make things,” </w:t>
      </w:r>
      <w:r w:rsidRPr="009F5F33">
        <w:rPr>
          <w:rFonts w:ascii="Times New Roman" w:eastAsia="Times New Roman" w:hAnsi="Times New Roman" w:cs="Times New Roman"/>
          <w:i/>
          <w:iCs/>
          <w:kern w:val="0"/>
          <w:sz w:val="16"/>
          <w:szCs w:val="16"/>
          <w:lang w:eastAsia="en-US"/>
        </w:rPr>
        <w:t>North Point Press</w:t>
      </w:r>
      <w:r w:rsidRPr="0061760C">
        <w:rPr>
          <w:rFonts w:ascii="Times New Roman" w:eastAsia="Times New Roman" w:hAnsi="Times New Roman" w:cs="Times New Roman"/>
          <w:kern w:val="0"/>
          <w:sz w:val="16"/>
          <w:szCs w:val="16"/>
          <w:lang w:eastAsia="en-US"/>
        </w:rPr>
        <w:t>, San Francisco, 2010.</w:t>
      </w:r>
    </w:p>
    <w:p w14:paraId="1C716ED8" w14:textId="1C1E2328" w:rsidR="006E17B8" w:rsidRPr="00105F2F" w:rsidRDefault="006E17B8" w:rsidP="009452FE">
      <w:pPr>
        <w:ind w:left="420" w:hanging="420"/>
        <w:rPr>
          <w:rFonts w:asciiTheme="majorBidi" w:eastAsia="PMingLiU" w:hAnsiTheme="majorBidi" w:cstheme="majorBidi"/>
          <w:color w:val="111111"/>
          <w:sz w:val="16"/>
          <w:szCs w:val="16"/>
          <w:shd w:val="clear" w:color="auto" w:fill="FFFFFF"/>
          <w:lang w:eastAsia="zh-TW"/>
        </w:rPr>
      </w:pPr>
      <w:r w:rsidRPr="00105F2F">
        <w:rPr>
          <w:rFonts w:asciiTheme="majorBidi" w:hAnsiTheme="majorBidi" w:cstheme="majorBidi"/>
          <w:sz w:val="16"/>
          <w:szCs w:val="16"/>
        </w:rPr>
        <w:t>[19</w:t>
      </w:r>
      <w:proofErr w:type="gramStart"/>
      <w:r w:rsidRPr="00105F2F">
        <w:rPr>
          <w:rFonts w:asciiTheme="majorBidi" w:hAnsiTheme="majorBidi" w:cstheme="majorBidi"/>
          <w:sz w:val="16"/>
          <w:szCs w:val="16"/>
        </w:rPr>
        <w:t xml:space="preserve">] </w:t>
      </w:r>
      <w:r w:rsidR="009452FE">
        <w:rPr>
          <w:rFonts w:asciiTheme="majorBidi" w:hAnsiTheme="majorBidi" w:cstheme="majorBidi"/>
          <w:sz w:val="16"/>
          <w:szCs w:val="16"/>
        </w:rPr>
        <w:t xml:space="preserve"> </w:t>
      </w:r>
      <w:r w:rsidRPr="00105F2F">
        <w:rPr>
          <w:rFonts w:asciiTheme="majorBidi" w:hAnsiTheme="majorBidi" w:cstheme="majorBidi"/>
          <w:sz w:val="16"/>
          <w:szCs w:val="16"/>
        </w:rPr>
        <w:t>C.</w:t>
      </w:r>
      <w:proofErr w:type="gramEnd"/>
      <w:r w:rsidRPr="00105F2F">
        <w:rPr>
          <w:rFonts w:asciiTheme="majorBidi" w:hAnsiTheme="majorBidi" w:cstheme="majorBidi"/>
          <w:sz w:val="16"/>
          <w:szCs w:val="16"/>
        </w:rPr>
        <w:t xml:space="preserve"> Barry, “The Closing Circle. Nature, Man and Technology,”</w:t>
      </w:r>
      <w:r w:rsidRPr="00105F2F">
        <w:rPr>
          <w:rFonts w:asciiTheme="majorBidi" w:eastAsia="PMingLiU" w:hAnsiTheme="majorBidi" w:cstheme="majorBidi"/>
          <w:sz w:val="16"/>
          <w:szCs w:val="16"/>
          <w:lang w:eastAsia="zh-TW"/>
        </w:rPr>
        <w:t xml:space="preserve"> </w:t>
      </w:r>
      <w:r w:rsidRPr="009F5F33">
        <w:rPr>
          <w:rFonts w:asciiTheme="majorBidi" w:hAnsiTheme="majorBidi" w:cstheme="majorBidi"/>
          <w:i/>
          <w:iCs/>
          <w:color w:val="111111"/>
          <w:sz w:val="16"/>
          <w:szCs w:val="16"/>
          <w:shd w:val="clear" w:color="auto" w:fill="FFFFFF"/>
        </w:rPr>
        <w:t>Random House Inc</w:t>
      </w:r>
      <w:r w:rsidRPr="00105F2F">
        <w:rPr>
          <w:rFonts w:asciiTheme="majorBidi" w:eastAsia="PMingLiU" w:hAnsiTheme="majorBidi" w:cstheme="majorBidi"/>
          <w:color w:val="111111"/>
          <w:sz w:val="16"/>
          <w:szCs w:val="16"/>
          <w:shd w:val="clear" w:color="auto" w:fill="FFFFFF"/>
          <w:lang w:eastAsia="zh-TW"/>
        </w:rPr>
        <w:t xml:space="preserve">. New York, </w:t>
      </w:r>
      <w:r w:rsidRPr="00105F2F">
        <w:rPr>
          <w:rFonts w:asciiTheme="majorBidi" w:hAnsiTheme="majorBidi" w:cstheme="majorBidi"/>
          <w:sz w:val="16"/>
          <w:szCs w:val="16"/>
        </w:rPr>
        <w:t>1971.</w:t>
      </w:r>
    </w:p>
    <w:p w14:paraId="5486109B" w14:textId="4B377C30" w:rsidR="006E17B8" w:rsidRPr="0061760C" w:rsidRDefault="006E17B8" w:rsidP="009452FE">
      <w:pPr>
        <w:ind w:left="420" w:hanging="420"/>
        <w:rPr>
          <w:rFonts w:ascii="Times New Roman" w:eastAsia="Times New Roman" w:hAnsi="Times New Roman" w:cs="Times New Roman"/>
          <w:kern w:val="0"/>
          <w:sz w:val="16"/>
          <w:szCs w:val="16"/>
          <w:lang w:eastAsia="en-US"/>
        </w:rPr>
      </w:pPr>
      <w:r w:rsidRPr="00105F2F">
        <w:rPr>
          <w:rFonts w:asciiTheme="majorBidi" w:eastAsia="PMingLiU" w:hAnsiTheme="majorBidi" w:cstheme="majorBidi"/>
          <w:color w:val="111111"/>
          <w:sz w:val="16"/>
          <w:szCs w:val="16"/>
          <w:shd w:val="clear" w:color="auto" w:fill="FFFFFF"/>
          <w:lang w:eastAsia="zh-TW"/>
        </w:rPr>
        <w:t>[20</w:t>
      </w:r>
      <w:proofErr w:type="gramStart"/>
      <w:r w:rsidRPr="00105F2F">
        <w:rPr>
          <w:rFonts w:asciiTheme="majorBidi" w:eastAsia="PMingLiU" w:hAnsiTheme="majorBidi" w:cstheme="majorBidi"/>
          <w:color w:val="111111"/>
          <w:sz w:val="16"/>
          <w:szCs w:val="16"/>
          <w:shd w:val="clear" w:color="auto" w:fill="FFFFFF"/>
          <w:lang w:eastAsia="zh-TW"/>
        </w:rPr>
        <w:t xml:space="preserve">] </w:t>
      </w:r>
      <w:r w:rsidR="009452FE">
        <w:rPr>
          <w:rFonts w:asciiTheme="majorBidi" w:eastAsia="PMingLiU" w:hAnsiTheme="majorBidi" w:cstheme="majorBidi"/>
          <w:color w:val="111111"/>
          <w:sz w:val="16"/>
          <w:szCs w:val="16"/>
          <w:shd w:val="clear" w:color="auto" w:fill="FFFFFF"/>
          <w:lang w:eastAsia="zh-TW"/>
        </w:rPr>
        <w:t xml:space="preserve"> </w:t>
      </w:r>
      <w:r w:rsidRPr="0061760C">
        <w:rPr>
          <w:rFonts w:ascii="Times New Roman" w:eastAsia="Times New Roman" w:hAnsi="Times New Roman" w:cs="Times New Roman"/>
          <w:kern w:val="0"/>
          <w:sz w:val="16"/>
          <w:szCs w:val="16"/>
          <w:lang w:eastAsia="en-US"/>
        </w:rPr>
        <w:t>H.B.</w:t>
      </w:r>
      <w:proofErr w:type="gramEnd"/>
      <w:r w:rsidRPr="0061760C">
        <w:rPr>
          <w:rFonts w:ascii="Times New Roman" w:eastAsia="Times New Roman" w:hAnsi="Times New Roman" w:cs="Times New Roman"/>
          <w:kern w:val="0"/>
          <w:sz w:val="16"/>
          <w:szCs w:val="16"/>
          <w:lang w:eastAsia="en-US"/>
        </w:rPr>
        <w:t xml:space="preserve"> Ahmadi, S. Kusi-Sarpong, and J. Rezaei, “Assessing the social sustainability of supply chains using Best Worst Method,” </w:t>
      </w:r>
      <w:proofErr w:type="spellStart"/>
      <w:r w:rsidR="006F787F" w:rsidRPr="009F5F33">
        <w:rPr>
          <w:rFonts w:ascii="Times New Roman" w:eastAsia="Times New Roman" w:hAnsi="Times New Roman" w:cs="Times New Roman"/>
          <w:i/>
          <w:iCs/>
          <w:kern w:val="0"/>
          <w:sz w:val="16"/>
          <w:szCs w:val="16"/>
          <w:lang w:eastAsia="en-US"/>
        </w:rPr>
        <w:t>Resour</w:t>
      </w:r>
      <w:proofErr w:type="spellEnd"/>
      <w:r w:rsidR="006F787F" w:rsidRPr="009F5F33">
        <w:rPr>
          <w:rFonts w:ascii="Times New Roman" w:eastAsia="Times New Roman" w:hAnsi="Times New Roman" w:cs="Times New Roman"/>
          <w:i/>
          <w:iCs/>
          <w:kern w:val="0"/>
          <w:sz w:val="16"/>
          <w:szCs w:val="16"/>
          <w:lang w:eastAsia="en-US"/>
        </w:rPr>
        <w:t xml:space="preserve">. </w:t>
      </w:r>
      <w:proofErr w:type="spellStart"/>
      <w:r w:rsidR="006F787F" w:rsidRPr="009F5F33">
        <w:rPr>
          <w:rFonts w:ascii="Times New Roman" w:eastAsia="Times New Roman" w:hAnsi="Times New Roman" w:cs="Times New Roman"/>
          <w:i/>
          <w:iCs/>
          <w:kern w:val="0"/>
          <w:sz w:val="16"/>
          <w:szCs w:val="16"/>
          <w:lang w:eastAsia="en-US"/>
        </w:rPr>
        <w:t>Conserv</w:t>
      </w:r>
      <w:proofErr w:type="spellEnd"/>
      <w:r w:rsidR="006F787F" w:rsidRPr="009F5F33">
        <w:rPr>
          <w:rFonts w:ascii="Times New Roman" w:eastAsia="Times New Roman" w:hAnsi="Times New Roman" w:cs="Times New Roman"/>
          <w:i/>
          <w:iCs/>
          <w:kern w:val="0"/>
          <w:sz w:val="16"/>
          <w:szCs w:val="16"/>
          <w:lang w:eastAsia="en-US"/>
        </w:rPr>
        <w:t xml:space="preserve">. </w:t>
      </w:r>
      <w:proofErr w:type="spellStart"/>
      <w:r w:rsidR="006F787F" w:rsidRPr="009F5F33">
        <w:rPr>
          <w:rFonts w:ascii="Times New Roman" w:eastAsia="Times New Roman" w:hAnsi="Times New Roman" w:cs="Times New Roman"/>
          <w:i/>
          <w:iCs/>
          <w:kern w:val="0"/>
          <w:sz w:val="16"/>
          <w:szCs w:val="16"/>
          <w:lang w:eastAsia="en-US"/>
        </w:rPr>
        <w:t>Recycl</w:t>
      </w:r>
      <w:proofErr w:type="spellEnd"/>
      <w:r w:rsidRPr="0061760C">
        <w:rPr>
          <w:rFonts w:ascii="Times New Roman" w:eastAsia="Times New Roman" w:hAnsi="Times New Roman" w:cs="Times New Roman"/>
          <w:kern w:val="0"/>
          <w:sz w:val="16"/>
          <w:szCs w:val="16"/>
          <w:lang w:eastAsia="en-US"/>
        </w:rPr>
        <w:t>, vol. 126, pp. 99-106</w:t>
      </w:r>
      <w:r w:rsidR="00020ACD" w:rsidRPr="0061760C">
        <w:rPr>
          <w:rFonts w:ascii="Times New Roman" w:eastAsia="Times New Roman" w:hAnsi="Times New Roman" w:cs="Times New Roman"/>
          <w:kern w:val="0"/>
          <w:sz w:val="16"/>
          <w:szCs w:val="16"/>
          <w:lang w:eastAsia="en-US"/>
        </w:rPr>
        <w:t xml:space="preserve">, 2017. </w:t>
      </w:r>
    </w:p>
    <w:p w14:paraId="19FEAE8E" w14:textId="437AA0B2" w:rsidR="006E17B8" w:rsidRPr="0061760C" w:rsidRDefault="006E17B8" w:rsidP="00EE6974">
      <w:pPr>
        <w:ind w:left="420" w:hanging="420"/>
        <w:rPr>
          <w:rFonts w:ascii="Times New Roman" w:eastAsia="Times New Roman" w:hAnsi="Times New Roman" w:cs="Times New Roman"/>
          <w:kern w:val="0"/>
          <w:sz w:val="16"/>
          <w:szCs w:val="16"/>
          <w:lang w:eastAsia="en-US"/>
        </w:rPr>
      </w:pPr>
      <w:r w:rsidRPr="00105F2F">
        <w:rPr>
          <w:rFonts w:asciiTheme="majorBidi" w:eastAsia="PMingLiU" w:hAnsiTheme="majorBidi" w:cstheme="majorBidi"/>
          <w:sz w:val="16"/>
          <w:szCs w:val="16"/>
          <w:lang w:eastAsia="zh-TW"/>
        </w:rPr>
        <w:t>[21]</w:t>
      </w:r>
      <w:r w:rsidRPr="00105F2F">
        <w:rPr>
          <w:rFonts w:asciiTheme="majorBidi" w:hAnsiTheme="majorBidi" w:cstheme="majorBidi"/>
          <w:sz w:val="16"/>
          <w:szCs w:val="16"/>
        </w:rPr>
        <w:t xml:space="preserve"> </w:t>
      </w:r>
      <w:r w:rsidRPr="0061760C">
        <w:rPr>
          <w:rFonts w:ascii="Times New Roman" w:eastAsia="Times New Roman" w:hAnsi="Times New Roman" w:cs="Times New Roman"/>
          <w:kern w:val="0"/>
          <w:sz w:val="16"/>
          <w:szCs w:val="16"/>
          <w:lang w:eastAsia="en-US"/>
        </w:rPr>
        <w:t xml:space="preserve">H. </w:t>
      </w:r>
      <w:proofErr w:type="spellStart"/>
      <w:r w:rsidRPr="0061760C">
        <w:rPr>
          <w:rFonts w:ascii="Times New Roman" w:eastAsia="Times New Roman" w:hAnsi="Times New Roman" w:cs="Times New Roman"/>
          <w:kern w:val="0"/>
          <w:sz w:val="16"/>
          <w:szCs w:val="16"/>
          <w:lang w:eastAsia="en-US"/>
        </w:rPr>
        <w:t>Desing</w:t>
      </w:r>
      <w:proofErr w:type="spellEnd"/>
      <w:r w:rsidRPr="0061760C">
        <w:rPr>
          <w:rFonts w:ascii="Times New Roman" w:eastAsia="Times New Roman" w:hAnsi="Times New Roman" w:cs="Times New Roman"/>
          <w:kern w:val="0"/>
          <w:sz w:val="16"/>
          <w:szCs w:val="16"/>
          <w:lang w:eastAsia="en-US"/>
        </w:rPr>
        <w:t xml:space="preserve">, D. Brunner, F. Takacs, S. </w:t>
      </w:r>
      <w:proofErr w:type="spellStart"/>
      <w:r w:rsidRPr="0061760C">
        <w:rPr>
          <w:rFonts w:ascii="Times New Roman" w:eastAsia="Times New Roman" w:hAnsi="Times New Roman" w:cs="Times New Roman"/>
          <w:kern w:val="0"/>
          <w:sz w:val="16"/>
          <w:szCs w:val="16"/>
          <w:lang w:eastAsia="en-US"/>
        </w:rPr>
        <w:t>Nahrath</w:t>
      </w:r>
      <w:proofErr w:type="spellEnd"/>
      <w:r w:rsidRPr="0061760C">
        <w:rPr>
          <w:rFonts w:ascii="Times New Roman" w:eastAsia="Times New Roman" w:hAnsi="Times New Roman" w:cs="Times New Roman"/>
          <w:kern w:val="0"/>
          <w:sz w:val="16"/>
          <w:szCs w:val="16"/>
          <w:lang w:eastAsia="en-US"/>
        </w:rPr>
        <w:t xml:space="preserve">, K. </w:t>
      </w:r>
      <w:proofErr w:type="spellStart"/>
      <w:r w:rsidRPr="0061760C">
        <w:rPr>
          <w:rFonts w:ascii="Times New Roman" w:eastAsia="Times New Roman" w:hAnsi="Times New Roman" w:cs="Times New Roman"/>
          <w:kern w:val="0"/>
          <w:sz w:val="16"/>
          <w:szCs w:val="16"/>
          <w:lang w:eastAsia="en-US"/>
        </w:rPr>
        <w:t>Frankenberger</w:t>
      </w:r>
      <w:proofErr w:type="spellEnd"/>
      <w:r w:rsidRPr="0061760C">
        <w:rPr>
          <w:rFonts w:ascii="Times New Roman" w:eastAsia="Times New Roman" w:hAnsi="Times New Roman" w:cs="Times New Roman"/>
          <w:kern w:val="0"/>
          <w:sz w:val="16"/>
          <w:szCs w:val="16"/>
          <w:lang w:eastAsia="en-US"/>
        </w:rPr>
        <w:t xml:space="preserve">, and R. </w:t>
      </w:r>
      <w:proofErr w:type="spellStart"/>
      <w:r w:rsidRPr="0061760C">
        <w:rPr>
          <w:rFonts w:ascii="Times New Roman" w:eastAsia="Times New Roman" w:hAnsi="Times New Roman" w:cs="Times New Roman"/>
          <w:kern w:val="0"/>
          <w:sz w:val="16"/>
          <w:szCs w:val="16"/>
          <w:lang w:eastAsia="en-US"/>
        </w:rPr>
        <w:t>Hischier</w:t>
      </w:r>
      <w:proofErr w:type="spellEnd"/>
      <w:r w:rsidRPr="0061760C">
        <w:rPr>
          <w:rFonts w:ascii="Times New Roman" w:eastAsia="Times New Roman" w:hAnsi="Times New Roman" w:cs="Times New Roman"/>
          <w:kern w:val="0"/>
          <w:sz w:val="16"/>
          <w:szCs w:val="16"/>
          <w:lang w:eastAsia="en-US"/>
        </w:rPr>
        <w:t>, “A Circular Economy within the planetary boundaries: towards a resource-based, systemic approach,” </w:t>
      </w:r>
      <w:proofErr w:type="spellStart"/>
      <w:r w:rsidR="00892441" w:rsidRPr="009F5F33">
        <w:rPr>
          <w:rFonts w:ascii="Times New Roman" w:eastAsia="Times New Roman" w:hAnsi="Times New Roman" w:cs="Times New Roman"/>
          <w:i/>
          <w:iCs/>
          <w:kern w:val="0"/>
          <w:sz w:val="16"/>
          <w:szCs w:val="16"/>
          <w:lang w:eastAsia="en-US"/>
        </w:rPr>
        <w:t>Resour</w:t>
      </w:r>
      <w:proofErr w:type="spellEnd"/>
      <w:r w:rsidR="00892441" w:rsidRPr="009F5F33">
        <w:rPr>
          <w:rFonts w:ascii="Times New Roman" w:eastAsia="Times New Roman" w:hAnsi="Times New Roman" w:cs="Times New Roman"/>
          <w:i/>
          <w:iCs/>
          <w:kern w:val="0"/>
          <w:sz w:val="16"/>
          <w:szCs w:val="16"/>
          <w:lang w:eastAsia="en-US"/>
        </w:rPr>
        <w:t xml:space="preserve">. </w:t>
      </w:r>
      <w:proofErr w:type="spellStart"/>
      <w:r w:rsidR="00892441" w:rsidRPr="009F5F33">
        <w:rPr>
          <w:rFonts w:ascii="Times New Roman" w:eastAsia="Times New Roman" w:hAnsi="Times New Roman" w:cs="Times New Roman"/>
          <w:i/>
          <w:iCs/>
          <w:kern w:val="0"/>
          <w:sz w:val="16"/>
          <w:szCs w:val="16"/>
          <w:lang w:eastAsia="en-US"/>
        </w:rPr>
        <w:t>Conserv</w:t>
      </w:r>
      <w:proofErr w:type="spellEnd"/>
      <w:r w:rsidR="00892441" w:rsidRPr="009F5F33">
        <w:rPr>
          <w:rFonts w:ascii="Times New Roman" w:eastAsia="Times New Roman" w:hAnsi="Times New Roman" w:cs="Times New Roman"/>
          <w:i/>
          <w:iCs/>
          <w:kern w:val="0"/>
          <w:sz w:val="16"/>
          <w:szCs w:val="16"/>
          <w:lang w:eastAsia="en-US"/>
        </w:rPr>
        <w:t xml:space="preserve">. </w:t>
      </w:r>
      <w:proofErr w:type="spellStart"/>
      <w:r w:rsidR="00892441" w:rsidRPr="009F5F33">
        <w:rPr>
          <w:rFonts w:ascii="Times New Roman" w:eastAsia="Times New Roman" w:hAnsi="Times New Roman" w:cs="Times New Roman"/>
          <w:i/>
          <w:iCs/>
          <w:kern w:val="0"/>
          <w:sz w:val="16"/>
          <w:szCs w:val="16"/>
          <w:lang w:eastAsia="en-US"/>
        </w:rPr>
        <w:t>Recycl</w:t>
      </w:r>
      <w:proofErr w:type="spellEnd"/>
      <w:r w:rsidR="007F3096" w:rsidRPr="0061760C">
        <w:rPr>
          <w:rFonts w:ascii="Times New Roman" w:eastAsia="Times New Roman" w:hAnsi="Times New Roman" w:cs="Times New Roman"/>
          <w:kern w:val="0"/>
          <w:sz w:val="16"/>
          <w:szCs w:val="16"/>
          <w:lang w:eastAsia="en-US"/>
        </w:rPr>
        <w:t>,</w:t>
      </w:r>
      <w:r w:rsidRPr="0061760C">
        <w:rPr>
          <w:rFonts w:ascii="Times New Roman" w:eastAsia="Times New Roman" w:hAnsi="Times New Roman" w:cs="Times New Roman"/>
          <w:kern w:val="0"/>
          <w:sz w:val="16"/>
          <w:szCs w:val="16"/>
          <w:lang w:eastAsia="en-US"/>
        </w:rPr>
        <w:t xml:space="preserve"> vol. 155, pp.104673</w:t>
      </w:r>
      <w:r w:rsidR="007F3096" w:rsidRPr="0061760C">
        <w:rPr>
          <w:rFonts w:ascii="Times New Roman" w:eastAsia="Times New Roman" w:hAnsi="Times New Roman" w:cs="Times New Roman"/>
          <w:kern w:val="0"/>
          <w:sz w:val="16"/>
          <w:szCs w:val="16"/>
          <w:lang w:eastAsia="en-US"/>
        </w:rPr>
        <w:t>, 2020.</w:t>
      </w:r>
    </w:p>
    <w:p w14:paraId="4665FE55" w14:textId="31121C17" w:rsidR="006E17B8" w:rsidRPr="0061760C" w:rsidRDefault="006E17B8" w:rsidP="00344A00">
      <w:pPr>
        <w:ind w:left="420" w:hanging="420"/>
        <w:rPr>
          <w:rFonts w:ascii="Times New Roman" w:eastAsia="Times New Roman" w:hAnsi="Times New Roman" w:cs="Times New Roman"/>
          <w:kern w:val="0"/>
          <w:sz w:val="16"/>
          <w:szCs w:val="16"/>
          <w:lang w:eastAsia="en-US"/>
        </w:rPr>
      </w:pPr>
      <w:r w:rsidRPr="00105F2F">
        <w:rPr>
          <w:rFonts w:asciiTheme="majorBidi" w:hAnsiTheme="majorBidi" w:cstheme="majorBidi"/>
          <w:sz w:val="16"/>
          <w:szCs w:val="16"/>
        </w:rPr>
        <w:t>[22</w:t>
      </w:r>
      <w:proofErr w:type="gramStart"/>
      <w:r w:rsidRPr="00105F2F">
        <w:rPr>
          <w:rFonts w:asciiTheme="majorBidi" w:hAnsiTheme="majorBidi" w:cstheme="majorBidi"/>
          <w:sz w:val="16"/>
          <w:szCs w:val="16"/>
        </w:rPr>
        <w:t xml:space="preserve">] </w:t>
      </w:r>
      <w:r w:rsidR="00344A00">
        <w:rPr>
          <w:rFonts w:asciiTheme="majorBidi" w:hAnsiTheme="majorBidi" w:cstheme="majorBidi"/>
          <w:sz w:val="16"/>
          <w:szCs w:val="16"/>
        </w:rPr>
        <w:t xml:space="preserve"> </w:t>
      </w:r>
      <w:r w:rsidRPr="0061760C">
        <w:rPr>
          <w:rFonts w:ascii="Times New Roman" w:eastAsia="Times New Roman" w:hAnsi="Times New Roman" w:cs="Times New Roman"/>
          <w:kern w:val="0"/>
          <w:sz w:val="16"/>
          <w:szCs w:val="16"/>
          <w:lang w:eastAsia="en-US"/>
        </w:rPr>
        <w:t>M.</w:t>
      </w:r>
      <w:proofErr w:type="gramEnd"/>
      <w:r w:rsidRPr="0061760C">
        <w:rPr>
          <w:rFonts w:ascii="Times New Roman" w:eastAsia="Times New Roman" w:hAnsi="Times New Roman" w:cs="Times New Roman"/>
          <w:kern w:val="0"/>
          <w:sz w:val="16"/>
          <w:szCs w:val="16"/>
          <w:lang w:eastAsia="en-US"/>
        </w:rPr>
        <w:t xml:space="preserve"> </w:t>
      </w:r>
      <w:proofErr w:type="spellStart"/>
      <w:r w:rsidRPr="0061760C">
        <w:rPr>
          <w:rFonts w:ascii="Times New Roman" w:eastAsia="Times New Roman" w:hAnsi="Times New Roman" w:cs="Times New Roman"/>
          <w:kern w:val="0"/>
          <w:sz w:val="16"/>
          <w:szCs w:val="16"/>
          <w:lang w:eastAsia="en-US"/>
        </w:rPr>
        <w:t>Geissdoerfer</w:t>
      </w:r>
      <w:proofErr w:type="spellEnd"/>
      <w:r w:rsidRPr="0061760C">
        <w:rPr>
          <w:rFonts w:ascii="Times New Roman" w:eastAsia="Times New Roman" w:hAnsi="Times New Roman" w:cs="Times New Roman"/>
          <w:kern w:val="0"/>
          <w:sz w:val="16"/>
          <w:szCs w:val="16"/>
          <w:lang w:eastAsia="en-US"/>
        </w:rPr>
        <w:t xml:space="preserve">, P. </w:t>
      </w:r>
      <w:proofErr w:type="spellStart"/>
      <w:r w:rsidRPr="0061760C">
        <w:rPr>
          <w:rFonts w:ascii="Times New Roman" w:eastAsia="Times New Roman" w:hAnsi="Times New Roman" w:cs="Times New Roman"/>
          <w:kern w:val="0"/>
          <w:sz w:val="16"/>
          <w:szCs w:val="16"/>
          <w:lang w:eastAsia="en-US"/>
        </w:rPr>
        <w:t>Savaget</w:t>
      </w:r>
      <w:proofErr w:type="spellEnd"/>
      <w:r w:rsidRPr="0061760C">
        <w:rPr>
          <w:rFonts w:ascii="Times New Roman" w:eastAsia="Times New Roman" w:hAnsi="Times New Roman" w:cs="Times New Roman"/>
          <w:kern w:val="0"/>
          <w:sz w:val="16"/>
          <w:szCs w:val="16"/>
          <w:lang w:eastAsia="en-US"/>
        </w:rPr>
        <w:t xml:space="preserve">, N.M. </w:t>
      </w:r>
      <w:proofErr w:type="spellStart"/>
      <w:r w:rsidRPr="0061760C">
        <w:rPr>
          <w:rFonts w:ascii="Times New Roman" w:eastAsia="Times New Roman" w:hAnsi="Times New Roman" w:cs="Times New Roman"/>
          <w:kern w:val="0"/>
          <w:sz w:val="16"/>
          <w:szCs w:val="16"/>
          <w:lang w:eastAsia="en-US"/>
        </w:rPr>
        <w:t>Bocken</w:t>
      </w:r>
      <w:proofErr w:type="spellEnd"/>
      <w:r w:rsidRPr="0061760C">
        <w:rPr>
          <w:rFonts w:ascii="Times New Roman" w:eastAsia="Times New Roman" w:hAnsi="Times New Roman" w:cs="Times New Roman"/>
          <w:kern w:val="0"/>
          <w:sz w:val="16"/>
          <w:szCs w:val="16"/>
          <w:lang w:eastAsia="en-US"/>
        </w:rPr>
        <w:t xml:space="preserve">, and E.J. </w:t>
      </w:r>
      <w:proofErr w:type="spellStart"/>
      <w:r w:rsidRPr="0061760C">
        <w:rPr>
          <w:rFonts w:ascii="Times New Roman" w:eastAsia="Times New Roman" w:hAnsi="Times New Roman" w:cs="Times New Roman"/>
          <w:kern w:val="0"/>
          <w:sz w:val="16"/>
          <w:szCs w:val="16"/>
          <w:lang w:eastAsia="en-US"/>
        </w:rPr>
        <w:t>Hultink</w:t>
      </w:r>
      <w:proofErr w:type="spellEnd"/>
      <w:r w:rsidRPr="0061760C">
        <w:rPr>
          <w:rFonts w:ascii="Times New Roman" w:eastAsia="Times New Roman" w:hAnsi="Times New Roman" w:cs="Times New Roman"/>
          <w:kern w:val="0"/>
          <w:sz w:val="16"/>
          <w:szCs w:val="16"/>
          <w:lang w:eastAsia="en-US"/>
        </w:rPr>
        <w:t>, “The Circular Economy–A new sustainability paradigm?,” </w:t>
      </w:r>
      <w:r w:rsidR="006463FC" w:rsidRPr="007B780F">
        <w:rPr>
          <w:rFonts w:ascii="Times New Roman" w:eastAsia="Times New Roman" w:hAnsi="Times New Roman" w:cs="Times New Roman"/>
          <w:i/>
          <w:iCs/>
          <w:kern w:val="0"/>
          <w:sz w:val="16"/>
          <w:szCs w:val="16"/>
          <w:lang w:eastAsia="en-US"/>
        </w:rPr>
        <w:t>J. Clean Prod</w:t>
      </w:r>
      <w:r w:rsidR="00DB6058" w:rsidRPr="0061760C">
        <w:rPr>
          <w:rFonts w:ascii="Times New Roman" w:eastAsia="Times New Roman" w:hAnsi="Times New Roman" w:cs="Times New Roman"/>
          <w:kern w:val="0"/>
          <w:sz w:val="16"/>
          <w:szCs w:val="16"/>
          <w:lang w:eastAsia="en-US"/>
        </w:rPr>
        <w:t>,</w:t>
      </w:r>
      <w:r w:rsidRPr="0061760C">
        <w:rPr>
          <w:rFonts w:ascii="Times New Roman" w:eastAsia="Times New Roman" w:hAnsi="Times New Roman" w:cs="Times New Roman"/>
          <w:kern w:val="0"/>
          <w:sz w:val="16"/>
          <w:szCs w:val="16"/>
          <w:lang w:eastAsia="en-US"/>
        </w:rPr>
        <w:t xml:space="preserve"> vol. 143, pp.757-768</w:t>
      </w:r>
      <w:r w:rsidR="00DB6058" w:rsidRPr="0061760C">
        <w:rPr>
          <w:rFonts w:ascii="Times New Roman" w:eastAsia="Times New Roman" w:hAnsi="Times New Roman" w:cs="Times New Roman"/>
          <w:kern w:val="0"/>
          <w:sz w:val="16"/>
          <w:szCs w:val="16"/>
          <w:lang w:eastAsia="en-US"/>
        </w:rPr>
        <w:t>, 2017.</w:t>
      </w:r>
    </w:p>
    <w:p w14:paraId="560A1CBA" w14:textId="709CA166" w:rsidR="006E17B8" w:rsidRPr="0061760C" w:rsidRDefault="006E17B8" w:rsidP="00AE7713">
      <w:pPr>
        <w:ind w:left="420" w:hanging="420"/>
        <w:rPr>
          <w:rFonts w:ascii="Times New Roman" w:eastAsia="Times New Roman" w:hAnsi="Times New Roman" w:cs="Times New Roman"/>
          <w:kern w:val="0"/>
          <w:sz w:val="16"/>
          <w:szCs w:val="16"/>
          <w:lang w:eastAsia="en-US"/>
        </w:rPr>
      </w:pPr>
      <w:r w:rsidRPr="00105F2F">
        <w:rPr>
          <w:rFonts w:asciiTheme="majorBidi" w:hAnsiTheme="majorBidi" w:cstheme="majorBidi"/>
          <w:sz w:val="16"/>
          <w:szCs w:val="16"/>
        </w:rPr>
        <w:t>[23</w:t>
      </w:r>
      <w:proofErr w:type="gramStart"/>
      <w:r w:rsidRPr="00105F2F">
        <w:rPr>
          <w:rFonts w:asciiTheme="majorBidi" w:hAnsiTheme="majorBidi" w:cstheme="majorBidi"/>
          <w:sz w:val="16"/>
          <w:szCs w:val="16"/>
        </w:rPr>
        <w:t xml:space="preserve">] </w:t>
      </w:r>
      <w:r w:rsidR="00AE7713">
        <w:rPr>
          <w:rFonts w:asciiTheme="majorBidi" w:hAnsiTheme="majorBidi" w:cstheme="majorBidi"/>
          <w:sz w:val="16"/>
          <w:szCs w:val="16"/>
        </w:rPr>
        <w:t xml:space="preserve"> </w:t>
      </w:r>
      <w:r w:rsidRPr="0061760C">
        <w:rPr>
          <w:rFonts w:ascii="Times New Roman" w:eastAsia="Times New Roman" w:hAnsi="Times New Roman" w:cs="Times New Roman"/>
          <w:kern w:val="0"/>
          <w:sz w:val="16"/>
          <w:szCs w:val="16"/>
          <w:lang w:eastAsia="en-US"/>
        </w:rPr>
        <w:t>Y.</w:t>
      </w:r>
      <w:proofErr w:type="gramEnd"/>
      <w:r w:rsidRPr="0061760C">
        <w:rPr>
          <w:rFonts w:ascii="Times New Roman" w:eastAsia="Times New Roman" w:hAnsi="Times New Roman" w:cs="Times New Roman"/>
          <w:kern w:val="0"/>
          <w:sz w:val="16"/>
          <w:szCs w:val="16"/>
          <w:lang w:eastAsia="en-US"/>
        </w:rPr>
        <w:t xml:space="preserve"> </w:t>
      </w:r>
      <w:proofErr w:type="spellStart"/>
      <w:r w:rsidRPr="0061760C">
        <w:rPr>
          <w:rFonts w:ascii="Times New Roman" w:eastAsia="Times New Roman" w:hAnsi="Times New Roman" w:cs="Times New Roman"/>
          <w:kern w:val="0"/>
          <w:sz w:val="16"/>
          <w:szCs w:val="16"/>
          <w:lang w:eastAsia="en-US"/>
        </w:rPr>
        <w:t>Geng</w:t>
      </w:r>
      <w:proofErr w:type="spellEnd"/>
      <w:r w:rsidRPr="0061760C">
        <w:rPr>
          <w:rFonts w:ascii="Times New Roman" w:eastAsia="Times New Roman" w:hAnsi="Times New Roman" w:cs="Times New Roman"/>
          <w:kern w:val="0"/>
          <w:sz w:val="16"/>
          <w:szCs w:val="16"/>
          <w:lang w:eastAsia="en-US"/>
        </w:rPr>
        <w:t xml:space="preserve">, J. Sarkis, and R. </w:t>
      </w:r>
      <w:proofErr w:type="spellStart"/>
      <w:r w:rsidRPr="0061760C">
        <w:rPr>
          <w:rFonts w:ascii="Times New Roman" w:eastAsia="Times New Roman" w:hAnsi="Times New Roman" w:cs="Times New Roman"/>
          <w:kern w:val="0"/>
          <w:sz w:val="16"/>
          <w:szCs w:val="16"/>
          <w:lang w:eastAsia="en-US"/>
        </w:rPr>
        <w:t>Bleischwitz</w:t>
      </w:r>
      <w:proofErr w:type="spellEnd"/>
      <w:r w:rsidRPr="0061760C">
        <w:rPr>
          <w:rFonts w:ascii="Times New Roman" w:eastAsia="Times New Roman" w:hAnsi="Times New Roman" w:cs="Times New Roman"/>
          <w:kern w:val="0"/>
          <w:sz w:val="16"/>
          <w:szCs w:val="16"/>
          <w:lang w:eastAsia="en-US"/>
        </w:rPr>
        <w:t xml:space="preserve">, “How to globalize the circular economy,” </w:t>
      </w:r>
      <w:r w:rsidRPr="00246728">
        <w:rPr>
          <w:rFonts w:ascii="Times New Roman" w:eastAsia="Times New Roman" w:hAnsi="Times New Roman" w:cs="Times New Roman"/>
          <w:i/>
          <w:iCs/>
          <w:kern w:val="0"/>
          <w:sz w:val="16"/>
          <w:szCs w:val="16"/>
          <w:lang w:eastAsia="en-US"/>
        </w:rPr>
        <w:t>Nature</w:t>
      </w:r>
      <w:r w:rsidRPr="0061760C">
        <w:rPr>
          <w:rFonts w:ascii="Times New Roman" w:eastAsia="Times New Roman" w:hAnsi="Times New Roman" w:cs="Times New Roman"/>
          <w:kern w:val="0"/>
          <w:sz w:val="16"/>
          <w:szCs w:val="16"/>
          <w:lang w:eastAsia="en-US"/>
        </w:rPr>
        <w:t>, PP. 153-155</w:t>
      </w:r>
      <w:r w:rsidR="00D95BA5" w:rsidRPr="0061760C">
        <w:rPr>
          <w:rFonts w:ascii="Times New Roman" w:eastAsia="Times New Roman" w:hAnsi="Times New Roman" w:cs="Times New Roman"/>
          <w:kern w:val="0"/>
          <w:sz w:val="16"/>
          <w:szCs w:val="16"/>
          <w:lang w:eastAsia="en-US"/>
        </w:rPr>
        <w:t>, 2019.</w:t>
      </w:r>
    </w:p>
    <w:p w14:paraId="2BF14060" w14:textId="02DF3A09" w:rsidR="006E17B8" w:rsidRPr="0061760C" w:rsidRDefault="006E17B8" w:rsidP="00744C97">
      <w:pPr>
        <w:ind w:left="420" w:hanging="420"/>
        <w:rPr>
          <w:rFonts w:ascii="Times New Roman" w:eastAsia="Times New Roman" w:hAnsi="Times New Roman" w:cs="Times New Roman"/>
          <w:kern w:val="0"/>
          <w:sz w:val="16"/>
          <w:szCs w:val="16"/>
          <w:lang w:eastAsia="en-US"/>
        </w:rPr>
      </w:pPr>
      <w:r w:rsidRPr="00105F2F">
        <w:rPr>
          <w:rFonts w:asciiTheme="majorBidi" w:hAnsiTheme="majorBidi" w:cstheme="majorBidi"/>
          <w:sz w:val="16"/>
          <w:szCs w:val="16"/>
        </w:rPr>
        <w:t>[24</w:t>
      </w:r>
      <w:proofErr w:type="gramStart"/>
      <w:r w:rsidRPr="00105F2F">
        <w:rPr>
          <w:rFonts w:asciiTheme="majorBidi" w:hAnsiTheme="majorBidi" w:cstheme="majorBidi"/>
          <w:sz w:val="16"/>
          <w:szCs w:val="16"/>
        </w:rPr>
        <w:t xml:space="preserve">] </w:t>
      </w:r>
      <w:r w:rsidR="00744C97">
        <w:rPr>
          <w:rFonts w:asciiTheme="majorBidi" w:hAnsiTheme="majorBidi" w:cstheme="majorBidi"/>
          <w:sz w:val="16"/>
          <w:szCs w:val="16"/>
        </w:rPr>
        <w:t xml:space="preserve"> </w:t>
      </w:r>
      <w:r w:rsidRPr="00105F2F">
        <w:rPr>
          <w:rFonts w:asciiTheme="majorBidi" w:hAnsiTheme="majorBidi" w:cstheme="majorBidi"/>
          <w:sz w:val="16"/>
          <w:szCs w:val="16"/>
        </w:rPr>
        <w:t>J</w:t>
      </w:r>
      <w:r w:rsidRPr="0061760C">
        <w:rPr>
          <w:rFonts w:ascii="Times New Roman" w:eastAsia="Times New Roman" w:hAnsi="Times New Roman" w:cs="Times New Roman"/>
          <w:kern w:val="0"/>
          <w:sz w:val="16"/>
          <w:szCs w:val="16"/>
          <w:lang w:eastAsia="en-US"/>
        </w:rPr>
        <w:t>.</w:t>
      </w:r>
      <w:proofErr w:type="gramEnd"/>
      <w:r w:rsidRPr="0061760C">
        <w:rPr>
          <w:rFonts w:ascii="Times New Roman" w:eastAsia="Times New Roman" w:hAnsi="Times New Roman" w:cs="Times New Roman"/>
          <w:kern w:val="0"/>
          <w:sz w:val="16"/>
          <w:szCs w:val="16"/>
          <w:lang w:eastAsia="en-US"/>
        </w:rPr>
        <w:t xml:space="preserve"> Buchmann-Duck, and K.F. Beazley, “An urgent call for circular economy advocates to acknowledge its limitations in</w:t>
      </w:r>
      <w:r w:rsidRPr="00105F2F">
        <w:rPr>
          <w:rFonts w:asciiTheme="majorBidi" w:hAnsiTheme="majorBidi" w:cstheme="majorBidi"/>
          <w:sz w:val="16"/>
          <w:szCs w:val="16"/>
        </w:rPr>
        <w:t xml:space="preserve"> </w:t>
      </w:r>
      <w:r w:rsidRPr="0061760C">
        <w:rPr>
          <w:rFonts w:ascii="Times New Roman" w:eastAsia="Times New Roman" w:hAnsi="Times New Roman" w:cs="Times New Roman"/>
          <w:kern w:val="0"/>
          <w:sz w:val="16"/>
          <w:szCs w:val="16"/>
          <w:lang w:eastAsia="en-US"/>
        </w:rPr>
        <w:lastRenderedPageBreak/>
        <w:t>conserving biodiversity,” </w:t>
      </w:r>
      <w:r w:rsidR="008C44ED" w:rsidRPr="00EA56C9">
        <w:rPr>
          <w:rFonts w:ascii="Times New Roman" w:eastAsia="Times New Roman" w:hAnsi="Times New Roman" w:cs="Times New Roman"/>
          <w:i/>
          <w:iCs/>
          <w:kern w:val="0"/>
          <w:sz w:val="16"/>
          <w:szCs w:val="16"/>
          <w:lang w:eastAsia="en-US"/>
        </w:rPr>
        <w:t>Sci. Total Environ</w:t>
      </w:r>
      <w:r w:rsidR="00E55D33" w:rsidRPr="0061760C">
        <w:rPr>
          <w:rFonts w:ascii="Times New Roman" w:eastAsia="Times New Roman" w:hAnsi="Times New Roman" w:cs="Times New Roman"/>
          <w:kern w:val="0"/>
          <w:sz w:val="16"/>
          <w:szCs w:val="16"/>
          <w:lang w:eastAsia="en-US"/>
        </w:rPr>
        <w:t>,</w:t>
      </w:r>
      <w:r w:rsidRPr="0061760C">
        <w:rPr>
          <w:rFonts w:ascii="Times New Roman" w:eastAsia="Times New Roman" w:hAnsi="Times New Roman" w:cs="Times New Roman"/>
          <w:kern w:val="0"/>
          <w:sz w:val="16"/>
          <w:szCs w:val="16"/>
          <w:lang w:eastAsia="en-US"/>
        </w:rPr>
        <w:t xml:space="preserve"> vol. 727, pp.138602</w:t>
      </w:r>
      <w:r w:rsidR="00E55D33" w:rsidRPr="0061760C">
        <w:rPr>
          <w:rFonts w:ascii="Times New Roman" w:eastAsia="Times New Roman" w:hAnsi="Times New Roman" w:cs="Times New Roman"/>
          <w:kern w:val="0"/>
          <w:sz w:val="16"/>
          <w:szCs w:val="16"/>
          <w:lang w:eastAsia="en-US"/>
        </w:rPr>
        <w:t>, 2020.</w:t>
      </w:r>
    </w:p>
    <w:p w14:paraId="5886EDD8" w14:textId="0AFF4E4A" w:rsidR="006E17B8" w:rsidRPr="0061760C" w:rsidRDefault="006E17B8" w:rsidP="00AB5D21">
      <w:pPr>
        <w:ind w:left="420" w:hanging="420"/>
        <w:rPr>
          <w:rFonts w:ascii="Times New Roman" w:eastAsia="Times New Roman" w:hAnsi="Times New Roman" w:cs="Times New Roman"/>
          <w:kern w:val="0"/>
          <w:sz w:val="16"/>
          <w:szCs w:val="16"/>
          <w:lang w:eastAsia="en-US"/>
        </w:rPr>
      </w:pPr>
      <w:r w:rsidRPr="00105F2F">
        <w:rPr>
          <w:rFonts w:asciiTheme="majorBidi" w:hAnsiTheme="majorBidi" w:cstheme="majorBidi"/>
          <w:sz w:val="16"/>
          <w:szCs w:val="16"/>
        </w:rPr>
        <w:t>[25</w:t>
      </w:r>
      <w:proofErr w:type="gramStart"/>
      <w:r w:rsidRPr="00105F2F">
        <w:rPr>
          <w:rFonts w:asciiTheme="majorBidi" w:hAnsiTheme="majorBidi" w:cstheme="majorBidi"/>
          <w:sz w:val="16"/>
          <w:szCs w:val="16"/>
        </w:rPr>
        <w:t xml:space="preserve">] </w:t>
      </w:r>
      <w:r w:rsidR="00AB5D21">
        <w:rPr>
          <w:rFonts w:asciiTheme="majorBidi" w:hAnsiTheme="majorBidi" w:cstheme="majorBidi"/>
          <w:sz w:val="16"/>
          <w:szCs w:val="16"/>
        </w:rPr>
        <w:t xml:space="preserve"> </w:t>
      </w:r>
      <w:r w:rsidRPr="0061760C">
        <w:rPr>
          <w:rFonts w:ascii="Times New Roman" w:eastAsia="Times New Roman" w:hAnsi="Times New Roman" w:cs="Times New Roman"/>
          <w:kern w:val="0"/>
          <w:sz w:val="16"/>
          <w:szCs w:val="16"/>
          <w:lang w:eastAsia="en-US"/>
        </w:rPr>
        <w:t>B.</w:t>
      </w:r>
      <w:proofErr w:type="gramEnd"/>
      <w:r w:rsidRPr="0061760C">
        <w:rPr>
          <w:rFonts w:ascii="Times New Roman" w:eastAsia="Times New Roman" w:hAnsi="Times New Roman" w:cs="Times New Roman"/>
          <w:kern w:val="0"/>
          <w:sz w:val="16"/>
          <w:szCs w:val="16"/>
          <w:lang w:eastAsia="en-US"/>
        </w:rPr>
        <w:t xml:space="preserve"> Huang, X. Wang, H. </w:t>
      </w:r>
      <w:proofErr w:type="spellStart"/>
      <w:r w:rsidRPr="0061760C">
        <w:rPr>
          <w:rFonts w:ascii="Times New Roman" w:eastAsia="Times New Roman" w:hAnsi="Times New Roman" w:cs="Times New Roman"/>
          <w:kern w:val="0"/>
          <w:sz w:val="16"/>
          <w:szCs w:val="16"/>
          <w:lang w:eastAsia="en-US"/>
        </w:rPr>
        <w:t>Kua</w:t>
      </w:r>
      <w:proofErr w:type="spellEnd"/>
      <w:r w:rsidRPr="0061760C">
        <w:rPr>
          <w:rFonts w:ascii="Times New Roman" w:eastAsia="Times New Roman" w:hAnsi="Times New Roman" w:cs="Times New Roman"/>
          <w:kern w:val="0"/>
          <w:sz w:val="16"/>
          <w:szCs w:val="16"/>
          <w:lang w:eastAsia="en-US"/>
        </w:rPr>
        <w:t xml:space="preserve">, Y. </w:t>
      </w:r>
      <w:proofErr w:type="spellStart"/>
      <w:r w:rsidRPr="0061760C">
        <w:rPr>
          <w:rFonts w:ascii="Times New Roman" w:eastAsia="Times New Roman" w:hAnsi="Times New Roman" w:cs="Times New Roman"/>
          <w:kern w:val="0"/>
          <w:sz w:val="16"/>
          <w:szCs w:val="16"/>
          <w:lang w:eastAsia="en-US"/>
        </w:rPr>
        <w:t>Geng</w:t>
      </w:r>
      <w:proofErr w:type="spellEnd"/>
      <w:r w:rsidRPr="0061760C">
        <w:rPr>
          <w:rFonts w:ascii="Times New Roman" w:eastAsia="Times New Roman" w:hAnsi="Times New Roman" w:cs="Times New Roman"/>
          <w:kern w:val="0"/>
          <w:sz w:val="16"/>
          <w:szCs w:val="16"/>
          <w:lang w:eastAsia="en-US"/>
        </w:rPr>
        <w:t xml:space="preserve">, R. </w:t>
      </w:r>
      <w:proofErr w:type="spellStart"/>
      <w:r w:rsidRPr="0061760C">
        <w:rPr>
          <w:rFonts w:ascii="Times New Roman" w:eastAsia="Times New Roman" w:hAnsi="Times New Roman" w:cs="Times New Roman"/>
          <w:kern w:val="0"/>
          <w:sz w:val="16"/>
          <w:szCs w:val="16"/>
          <w:lang w:eastAsia="en-US"/>
        </w:rPr>
        <w:t>Bleischwitz</w:t>
      </w:r>
      <w:proofErr w:type="spellEnd"/>
      <w:r w:rsidRPr="0061760C">
        <w:rPr>
          <w:rFonts w:ascii="Times New Roman" w:eastAsia="Times New Roman" w:hAnsi="Times New Roman" w:cs="Times New Roman"/>
          <w:kern w:val="0"/>
          <w:sz w:val="16"/>
          <w:szCs w:val="16"/>
          <w:lang w:eastAsia="en-US"/>
        </w:rPr>
        <w:t>, and J. Ren, “Construction and demolition waste management in China through the 3R principle</w:t>
      </w:r>
      <w:r w:rsidR="001867C4" w:rsidRPr="0061760C">
        <w:rPr>
          <w:rFonts w:ascii="Times New Roman" w:eastAsia="Times New Roman" w:hAnsi="Times New Roman" w:cs="Times New Roman"/>
          <w:kern w:val="0"/>
          <w:sz w:val="16"/>
          <w:szCs w:val="16"/>
          <w:lang w:eastAsia="en-US"/>
        </w:rPr>
        <w:t>,</w:t>
      </w:r>
      <w:r w:rsidRPr="0061760C">
        <w:rPr>
          <w:rFonts w:ascii="Times New Roman" w:eastAsia="Times New Roman" w:hAnsi="Times New Roman" w:cs="Times New Roman"/>
          <w:kern w:val="0"/>
          <w:sz w:val="16"/>
          <w:szCs w:val="16"/>
          <w:lang w:eastAsia="en-US"/>
        </w:rPr>
        <w:t>” </w:t>
      </w:r>
      <w:proofErr w:type="spellStart"/>
      <w:r w:rsidR="00EB08EE" w:rsidRPr="00964C8A">
        <w:rPr>
          <w:rFonts w:ascii="Times New Roman" w:eastAsia="Times New Roman" w:hAnsi="Times New Roman" w:cs="Times New Roman"/>
          <w:i/>
          <w:iCs/>
          <w:kern w:val="0"/>
          <w:sz w:val="16"/>
          <w:szCs w:val="16"/>
          <w:lang w:eastAsia="en-US"/>
        </w:rPr>
        <w:t>Resour</w:t>
      </w:r>
      <w:proofErr w:type="spellEnd"/>
      <w:r w:rsidR="00EB08EE" w:rsidRPr="00964C8A">
        <w:rPr>
          <w:rFonts w:ascii="Times New Roman" w:eastAsia="Times New Roman" w:hAnsi="Times New Roman" w:cs="Times New Roman"/>
          <w:i/>
          <w:iCs/>
          <w:kern w:val="0"/>
          <w:sz w:val="16"/>
          <w:szCs w:val="16"/>
          <w:lang w:eastAsia="en-US"/>
        </w:rPr>
        <w:t xml:space="preserve">. </w:t>
      </w:r>
      <w:proofErr w:type="spellStart"/>
      <w:r w:rsidR="00EB08EE" w:rsidRPr="00964C8A">
        <w:rPr>
          <w:rFonts w:ascii="Times New Roman" w:eastAsia="Times New Roman" w:hAnsi="Times New Roman" w:cs="Times New Roman"/>
          <w:i/>
          <w:iCs/>
          <w:kern w:val="0"/>
          <w:sz w:val="16"/>
          <w:szCs w:val="16"/>
          <w:lang w:eastAsia="en-US"/>
        </w:rPr>
        <w:t>Conserv</w:t>
      </w:r>
      <w:proofErr w:type="spellEnd"/>
      <w:r w:rsidR="00EB08EE" w:rsidRPr="00964C8A">
        <w:rPr>
          <w:rFonts w:ascii="Times New Roman" w:eastAsia="Times New Roman" w:hAnsi="Times New Roman" w:cs="Times New Roman"/>
          <w:i/>
          <w:iCs/>
          <w:kern w:val="0"/>
          <w:sz w:val="16"/>
          <w:szCs w:val="16"/>
          <w:lang w:eastAsia="en-US"/>
        </w:rPr>
        <w:t xml:space="preserve">. </w:t>
      </w:r>
      <w:proofErr w:type="spellStart"/>
      <w:r w:rsidR="00EB08EE" w:rsidRPr="00964C8A">
        <w:rPr>
          <w:rFonts w:ascii="Times New Roman" w:eastAsia="Times New Roman" w:hAnsi="Times New Roman" w:cs="Times New Roman"/>
          <w:i/>
          <w:iCs/>
          <w:kern w:val="0"/>
          <w:sz w:val="16"/>
          <w:szCs w:val="16"/>
          <w:lang w:eastAsia="en-US"/>
        </w:rPr>
        <w:t>Recycl</w:t>
      </w:r>
      <w:proofErr w:type="spellEnd"/>
      <w:r w:rsidRPr="0061760C">
        <w:rPr>
          <w:rFonts w:ascii="Times New Roman" w:eastAsia="Times New Roman" w:hAnsi="Times New Roman" w:cs="Times New Roman"/>
          <w:kern w:val="0"/>
          <w:sz w:val="16"/>
          <w:szCs w:val="16"/>
          <w:lang w:eastAsia="en-US"/>
        </w:rPr>
        <w:t>, vol. 129, pp. 36-44</w:t>
      </w:r>
      <w:r w:rsidR="00CC7BEC" w:rsidRPr="0061760C">
        <w:rPr>
          <w:rFonts w:ascii="Times New Roman" w:eastAsia="Times New Roman" w:hAnsi="Times New Roman" w:cs="Times New Roman"/>
          <w:kern w:val="0"/>
          <w:sz w:val="16"/>
          <w:szCs w:val="16"/>
          <w:lang w:eastAsia="en-US"/>
        </w:rPr>
        <w:t>, 2018.</w:t>
      </w:r>
    </w:p>
    <w:p w14:paraId="26682B36" w14:textId="05E9663A" w:rsidR="006E17B8" w:rsidRPr="0061760C" w:rsidRDefault="006E17B8" w:rsidP="0033299F">
      <w:pPr>
        <w:ind w:left="420" w:hanging="420"/>
        <w:rPr>
          <w:rFonts w:ascii="Times New Roman" w:eastAsia="Times New Roman" w:hAnsi="Times New Roman" w:cs="Times New Roman"/>
          <w:kern w:val="0"/>
          <w:sz w:val="16"/>
          <w:szCs w:val="16"/>
          <w:lang w:eastAsia="en-US"/>
        </w:rPr>
      </w:pPr>
      <w:r w:rsidRPr="00105F2F">
        <w:rPr>
          <w:rFonts w:asciiTheme="majorBidi" w:hAnsiTheme="majorBidi" w:cstheme="majorBidi"/>
          <w:sz w:val="16"/>
          <w:szCs w:val="16"/>
        </w:rPr>
        <w:t>[26</w:t>
      </w:r>
      <w:proofErr w:type="gramStart"/>
      <w:r w:rsidRPr="00105F2F">
        <w:rPr>
          <w:rFonts w:asciiTheme="majorBidi" w:hAnsiTheme="majorBidi" w:cstheme="majorBidi"/>
          <w:sz w:val="16"/>
          <w:szCs w:val="16"/>
        </w:rPr>
        <w:t xml:space="preserve">] </w:t>
      </w:r>
      <w:r w:rsidR="0033299F">
        <w:rPr>
          <w:rFonts w:asciiTheme="majorBidi" w:hAnsiTheme="majorBidi" w:cstheme="majorBidi"/>
          <w:sz w:val="16"/>
          <w:szCs w:val="16"/>
        </w:rPr>
        <w:t xml:space="preserve"> </w:t>
      </w:r>
      <w:r w:rsidRPr="0061760C">
        <w:rPr>
          <w:rFonts w:ascii="Times New Roman" w:eastAsia="Times New Roman" w:hAnsi="Times New Roman" w:cs="Times New Roman"/>
          <w:kern w:val="0"/>
          <w:sz w:val="16"/>
          <w:szCs w:val="16"/>
          <w:lang w:eastAsia="en-US"/>
        </w:rPr>
        <w:t>P.</w:t>
      </w:r>
      <w:proofErr w:type="gramEnd"/>
      <w:r w:rsidRPr="0061760C">
        <w:rPr>
          <w:rFonts w:ascii="Times New Roman" w:eastAsia="Times New Roman" w:hAnsi="Times New Roman" w:cs="Times New Roman"/>
          <w:kern w:val="0"/>
          <w:sz w:val="16"/>
          <w:szCs w:val="16"/>
          <w:lang w:eastAsia="en-US"/>
        </w:rPr>
        <w:t xml:space="preserve"> </w:t>
      </w:r>
      <w:proofErr w:type="spellStart"/>
      <w:r w:rsidRPr="0061760C">
        <w:rPr>
          <w:rFonts w:ascii="Times New Roman" w:eastAsia="Times New Roman" w:hAnsi="Times New Roman" w:cs="Times New Roman"/>
          <w:kern w:val="0"/>
          <w:sz w:val="16"/>
          <w:szCs w:val="16"/>
          <w:lang w:eastAsia="en-US"/>
        </w:rPr>
        <w:t>Ghisellini</w:t>
      </w:r>
      <w:proofErr w:type="spellEnd"/>
      <w:r w:rsidRPr="0061760C">
        <w:rPr>
          <w:rFonts w:ascii="Times New Roman" w:eastAsia="Times New Roman" w:hAnsi="Times New Roman" w:cs="Times New Roman"/>
          <w:kern w:val="0"/>
          <w:sz w:val="16"/>
          <w:szCs w:val="16"/>
          <w:lang w:eastAsia="en-US"/>
        </w:rPr>
        <w:t xml:space="preserve">, and S. </w:t>
      </w:r>
      <w:proofErr w:type="spellStart"/>
      <w:r w:rsidRPr="0061760C">
        <w:rPr>
          <w:rFonts w:ascii="Times New Roman" w:eastAsia="Times New Roman" w:hAnsi="Times New Roman" w:cs="Times New Roman"/>
          <w:kern w:val="0"/>
          <w:sz w:val="16"/>
          <w:szCs w:val="16"/>
          <w:lang w:eastAsia="en-US"/>
        </w:rPr>
        <w:t>Ulgiati</w:t>
      </w:r>
      <w:proofErr w:type="spellEnd"/>
      <w:r w:rsidRPr="0061760C">
        <w:rPr>
          <w:rFonts w:ascii="Times New Roman" w:eastAsia="Times New Roman" w:hAnsi="Times New Roman" w:cs="Times New Roman"/>
          <w:kern w:val="0"/>
          <w:sz w:val="16"/>
          <w:szCs w:val="16"/>
          <w:lang w:eastAsia="en-US"/>
        </w:rPr>
        <w:t>, “Circular economy transition in Italy. Achievements, perspectives and constraints,” </w:t>
      </w:r>
      <w:r w:rsidR="00BD250F" w:rsidRPr="00964C8A">
        <w:rPr>
          <w:rFonts w:ascii="Times New Roman" w:eastAsia="Times New Roman" w:hAnsi="Times New Roman" w:cs="Times New Roman"/>
          <w:i/>
          <w:iCs/>
          <w:kern w:val="0"/>
          <w:sz w:val="16"/>
          <w:szCs w:val="16"/>
          <w:lang w:eastAsia="en-US"/>
        </w:rPr>
        <w:t>J. Clean Prod</w:t>
      </w:r>
      <w:r w:rsidR="00CE5A6D" w:rsidRPr="0061760C">
        <w:rPr>
          <w:rFonts w:ascii="Times New Roman" w:eastAsia="Times New Roman" w:hAnsi="Times New Roman" w:cs="Times New Roman"/>
          <w:kern w:val="0"/>
          <w:sz w:val="16"/>
          <w:szCs w:val="16"/>
          <w:lang w:eastAsia="en-US"/>
        </w:rPr>
        <w:t>,</w:t>
      </w:r>
      <w:r w:rsidRPr="0061760C">
        <w:rPr>
          <w:rFonts w:ascii="Times New Roman" w:eastAsia="Times New Roman" w:hAnsi="Times New Roman" w:cs="Times New Roman"/>
          <w:kern w:val="0"/>
          <w:sz w:val="16"/>
          <w:szCs w:val="16"/>
          <w:lang w:eastAsia="en-US"/>
        </w:rPr>
        <w:t xml:space="preserve"> vol. 243, pp.118360</w:t>
      </w:r>
      <w:r w:rsidR="00CE5A6D" w:rsidRPr="0061760C">
        <w:rPr>
          <w:rFonts w:ascii="Times New Roman" w:eastAsia="Times New Roman" w:hAnsi="Times New Roman" w:cs="Times New Roman"/>
          <w:kern w:val="0"/>
          <w:sz w:val="16"/>
          <w:szCs w:val="16"/>
          <w:lang w:eastAsia="en-US"/>
        </w:rPr>
        <w:t>, 2020.</w:t>
      </w:r>
    </w:p>
    <w:p w14:paraId="31DAAC3F" w14:textId="2B9ECEF1" w:rsidR="006E17B8" w:rsidRPr="0061760C" w:rsidRDefault="006E17B8" w:rsidP="00105DCF">
      <w:pPr>
        <w:ind w:left="420" w:hanging="420"/>
        <w:rPr>
          <w:rFonts w:ascii="Times New Roman" w:eastAsia="Times New Roman" w:hAnsi="Times New Roman" w:cs="Times New Roman"/>
          <w:kern w:val="0"/>
          <w:sz w:val="16"/>
          <w:szCs w:val="16"/>
          <w:lang w:eastAsia="en-US"/>
        </w:rPr>
      </w:pPr>
      <w:r w:rsidRPr="00105F2F">
        <w:rPr>
          <w:rFonts w:asciiTheme="majorBidi" w:hAnsiTheme="majorBidi" w:cstheme="majorBidi"/>
          <w:sz w:val="16"/>
          <w:szCs w:val="16"/>
        </w:rPr>
        <w:t>[27</w:t>
      </w:r>
      <w:proofErr w:type="gramStart"/>
      <w:r w:rsidRPr="00105F2F">
        <w:rPr>
          <w:rFonts w:asciiTheme="majorBidi" w:hAnsiTheme="majorBidi" w:cstheme="majorBidi"/>
          <w:sz w:val="16"/>
          <w:szCs w:val="16"/>
        </w:rPr>
        <w:t xml:space="preserve">] </w:t>
      </w:r>
      <w:r w:rsidR="00105DCF">
        <w:rPr>
          <w:rFonts w:asciiTheme="majorBidi" w:hAnsiTheme="majorBidi" w:cstheme="majorBidi"/>
          <w:sz w:val="16"/>
          <w:szCs w:val="16"/>
        </w:rPr>
        <w:t xml:space="preserve"> </w:t>
      </w:r>
      <w:r w:rsidRPr="0061760C">
        <w:rPr>
          <w:rFonts w:ascii="Times New Roman" w:eastAsia="Times New Roman" w:hAnsi="Times New Roman" w:cs="Times New Roman"/>
          <w:kern w:val="0"/>
          <w:sz w:val="16"/>
          <w:szCs w:val="16"/>
          <w:lang w:eastAsia="en-US"/>
        </w:rPr>
        <w:t>R.</w:t>
      </w:r>
      <w:proofErr w:type="gramEnd"/>
      <w:r w:rsidRPr="0061760C">
        <w:rPr>
          <w:rFonts w:ascii="Times New Roman" w:eastAsia="Times New Roman" w:hAnsi="Times New Roman" w:cs="Times New Roman"/>
          <w:kern w:val="0"/>
          <w:sz w:val="16"/>
          <w:szCs w:val="16"/>
          <w:lang w:eastAsia="en-US"/>
        </w:rPr>
        <w:t xml:space="preserve"> </w:t>
      </w:r>
      <w:proofErr w:type="spellStart"/>
      <w:r w:rsidRPr="0061760C">
        <w:rPr>
          <w:rFonts w:ascii="Times New Roman" w:eastAsia="Times New Roman" w:hAnsi="Times New Roman" w:cs="Times New Roman"/>
          <w:kern w:val="0"/>
          <w:sz w:val="16"/>
          <w:szCs w:val="16"/>
          <w:lang w:eastAsia="en-US"/>
        </w:rPr>
        <w:t>Charef</w:t>
      </w:r>
      <w:proofErr w:type="spellEnd"/>
      <w:r w:rsidRPr="0061760C">
        <w:rPr>
          <w:rFonts w:ascii="Times New Roman" w:eastAsia="Times New Roman" w:hAnsi="Times New Roman" w:cs="Times New Roman"/>
          <w:kern w:val="0"/>
          <w:sz w:val="16"/>
          <w:szCs w:val="16"/>
          <w:lang w:eastAsia="en-US"/>
        </w:rPr>
        <w:t xml:space="preserve">, and S. Emmitt,  “Uses of building information modelling for overcoming barriers to a circular economy,” </w:t>
      </w:r>
      <w:r w:rsidR="007C21F3" w:rsidRPr="00964C8A">
        <w:rPr>
          <w:rFonts w:ascii="Times New Roman" w:eastAsia="Times New Roman" w:hAnsi="Times New Roman" w:cs="Times New Roman"/>
          <w:i/>
          <w:iCs/>
          <w:kern w:val="0"/>
          <w:sz w:val="16"/>
          <w:szCs w:val="16"/>
          <w:lang w:eastAsia="en-US"/>
        </w:rPr>
        <w:t>J. Clean Prod</w:t>
      </w:r>
      <w:r w:rsidRPr="0061760C">
        <w:rPr>
          <w:rFonts w:ascii="Times New Roman" w:eastAsia="Times New Roman" w:hAnsi="Times New Roman" w:cs="Times New Roman"/>
          <w:kern w:val="0"/>
          <w:sz w:val="16"/>
          <w:szCs w:val="16"/>
          <w:lang w:eastAsia="en-US"/>
        </w:rPr>
        <w:t>, vol. 285, pp. 124854</w:t>
      </w:r>
      <w:r w:rsidR="006C73FE" w:rsidRPr="0061760C">
        <w:rPr>
          <w:rFonts w:ascii="Times New Roman" w:eastAsia="Times New Roman" w:hAnsi="Times New Roman" w:cs="Times New Roman"/>
          <w:kern w:val="0"/>
          <w:sz w:val="16"/>
          <w:szCs w:val="16"/>
          <w:lang w:eastAsia="en-US"/>
        </w:rPr>
        <w:t>, 2020.</w:t>
      </w:r>
    </w:p>
    <w:p w14:paraId="293B72A5" w14:textId="0675AEAC" w:rsidR="006E17B8" w:rsidRPr="00105F2F" w:rsidRDefault="006E17B8" w:rsidP="00684033">
      <w:pPr>
        <w:autoSpaceDE w:val="0"/>
        <w:autoSpaceDN w:val="0"/>
        <w:adjustRightInd w:val="0"/>
        <w:ind w:left="480" w:hanging="480"/>
        <w:rPr>
          <w:rFonts w:asciiTheme="majorBidi" w:hAnsiTheme="majorBidi" w:cstheme="majorBidi"/>
          <w:sz w:val="16"/>
          <w:szCs w:val="16"/>
        </w:rPr>
      </w:pPr>
      <w:r w:rsidRPr="00105F2F">
        <w:rPr>
          <w:rFonts w:asciiTheme="majorBidi" w:hAnsiTheme="majorBidi" w:cstheme="majorBidi"/>
          <w:sz w:val="16"/>
          <w:szCs w:val="16"/>
        </w:rPr>
        <w:t xml:space="preserve">[28] </w:t>
      </w:r>
      <w:r w:rsidR="00105DCF">
        <w:rPr>
          <w:rFonts w:asciiTheme="majorBidi" w:hAnsiTheme="majorBidi" w:cstheme="majorBidi"/>
          <w:sz w:val="16"/>
          <w:szCs w:val="16"/>
        </w:rPr>
        <w:t xml:space="preserve"> </w:t>
      </w:r>
      <w:r w:rsidRPr="00105F2F">
        <w:rPr>
          <w:rFonts w:asciiTheme="majorBidi" w:hAnsiTheme="majorBidi" w:cstheme="majorBidi"/>
          <w:sz w:val="16"/>
          <w:szCs w:val="16"/>
        </w:rPr>
        <w:t>S</w:t>
      </w:r>
      <w:r w:rsidRPr="0061760C">
        <w:rPr>
          <w:rFonts w:asciiTheme="majorBidi" w:hAnsiTheme="majorBidi" w:cstheme="majorBidi"/>
          <w:sz w:val="16"/>
          <w:szCs w:val="16"/>
        </w:rPr>
        <w:t xml:space="preserve">. </w:t>
      </w:r>
      <w:r w:rsidRPr="00105F2F">
        <w:rPr>
          <w:rFonts w:asciiTheme="majorBidi" w:hAnsiTheme="majorBidi" w:cstheme="majorBidi"/>
          <w:sz w:val="16"/>
          <w:szCs w:val="16"/>
        </w:rPr>
        <w:fldChar w:fldCharType="begin" w:fldLock="1"/>
      </w:r>
      <w:r w:rsidRPr="0061760C">
        <w:rPr>
          <w:rFonts w:asciiTheme="majorBidi" w:hAnsiTheme="majorBidi" w:cstheme="majorBidi"/>
          <w:sz w:val="16"/>
          <w:szCs w:val="16"/>
        </w:rPr>
        <w:instrText xml:space="preserve">ADDIN Mendeley Bibliography CSL_BIBLIOGRAPHY </w:instrText>
      </w:r>
      <w:r w:rsidRPr="00105F2F">
        <w:rPr>
          <w:rFonts w:asciiTheme="majorBidi" w:hAnsiTheme="majorBidi" w:cstheme="majorBidi"/>
          <w:sz w:val="16"/>
          <w:szCs w:val="16"/>
        </w:rPr>
        <w:fldChar w:fldCharType="separate"/>
      </w:r>
      <w:r w:rsidRPr="0061760C">
        <w:rPr>
          <w:rFonts w:asciiTheme="majorBidi" w:hAnsiTheme="majorBidi" w:cstheme="majorBidi"/>
          <w:sz w:val="16"/>
          <w:szCs w:val="16"/>
        </w:rPr>
        <w:t xml:space="preserve">Bag, G. Yadav, P. Dhamija, and K.K. Kataria, “Key resources for industry 4.0 adoption and its effect on sustainable production and circular economy: An empirical study, ” </w:t>
      </w:r>
      <w:r w:rsidR="00D67FCB" w:rsidRPr="00964C8A">
        <w:rPr>
          <w:rFonts w:asciiTheme="majorBidi" w:hAnsiTheme="majorBidi" w:cstheme="majorBidi"/>
          <w:i/>
          <w:iCs/>
          <w:sz w:val="16"/>
          <w:szCs w:val="16"/>
        </w:rPr>
        <w:t>J. Clean Prod</w:t>
      </w:r>
      <w:r w:rsidRPr="0061760C">
        <w:rPr>
          <w:rFonts w:asciiTheme="majorBidi" w:hAnsiTheme="majorBidi" w:cstheme="majorBidi"/>
          <w:sz w:val="16"/>
          <w:szCs w:val="16"/>
        </w:rPr>
        <w:t>, vol. 281, PP. 125233</w:t>
      </w:r>
      <w:r w:rsidR="00457E3E" w:rsidRPr="0061760C">
        <w:rPr>
          <w:rFonts w:asciiTheme="majorBidi" w:hAnsiTheme="majorBidi" w:cstheme="majorBidi"/>
          <w:sz w:val="16"/>
          <w:szCs w:val="16"/>
        </w:rPr>
        <w:t>, 2020.</w:t>
      </w:r>
      <w:r w:rsidRPr="00105F2F">
        <w:rPr>
          <w:rFonts w:asciiTheme="majorBidi" w:hAnsiTheme="majorBidi" w:cstheme="majorBidi"/>
          <w:noProof/>
          <w:sz w:val="16"/>
          <w:szCs w:val="16"/>
        </w:rPr>
        <w:t xml:space="preserve"> </w:t>
      </w:r>
      <w:r w:rsidRPr="00105F2F">
        <w:rPr>
          <w:rFonts w:asciiTheme="majorBidi" w:hAnsiTheme="majorBidi" w:cstheme="majorBidi"/>
          <w:sz w:val="16"/>
          <w:szCs w:val="16"/>
        </w:rPr>
        <w:fldChar w:fldCharType="end"/>
      </w:r>
    </w:p>
    <w:p w14:paraId="574F6ED1" w14:textId="6B9F6CDF" w:rsidR="006E17B8" w:rsidRPr="0061760C" w:rsidRDefault="006E17B8" w:rsidP="00684033">
      <w:pPr>
        <w:ind w:left="420" w:hanging="420"/>
        <w:rPr>
          <w:rFonts w:ascii="Times New Roman" w:eastAsia="Times New Roman" w:hAnsi="Times New Roman" w:cs="Times New Roman"/>
          <w:kern w:val="0"/>
          <w:sz w:val="16"/>
          <w:szCs w:val="16"/>
          <w:lang w:eastAsia="en-US"/>
        </w:rPr>
      </w:pPr>
      <w:r w:rsidRPr="00105F2F">
        <w:rPr>
          <w:rFonts w:asciiTheme="majorBidi" w:hAnsiTheme="majorBidi" w:cstheme="majorBidi"/>
          <w:sz w:val="16"/>
          <w:szCs w:val="16"/>
        </w:rPr>
        <w:t>[29</w:t>
      </w:r>
      <w:r w:rsidRPr="0061760C">
        <w:rPr>
          <w:rFonts w:ascii="Times New Roman" w:eastAsia="Times New Roman" w:hAnsi="Times New Roman" w:cs="Times New Roman"/>
          <w:kern w:val="0"/>
          <w:sz w:val="16"/>
          <w:szCs w:val="16"/>
          <w:lang w:eastAsia="en-US"/>
        </w:rPr>
        <w:t>]</w:t>
      </w:r>
      <w:r w:rsidR="00105DCF" w:rsidRPr="0061760C">
        <w:rPr>
          <w:rFonts w:ascii="Times New Roman" w:eastAsia="Times New Roman" w:hAnsi="Times New Roman" w:cs="Times New Roman"/>
          <w:kern w:val="0"/>
          <w:sz w:val="16"/>
          <w:szCs w:val="16"/>
          <w:lang w:eastAsia="en-US"/>
        </w:rPr>
        <w:t xml:space="preserve"> </w:t>
      </w:r>
      <w:r w:rsidRPr="0061760C">
        <w:rPr>
          <w:rFonts w:ascii="Times New Roman" w:eastAsia="Times New Roman" w:hAnsi="Times New Roman" w:cs="Times New Roman"/>
          <w:kern w:val="0"/>
          <w:sz w:val="16"/>
          <w:szCs w:val="16"/>
          <w:lang w:eastAsia="en-US"/>
        </w:rPr>
        <w:t xml:space="preserve"> M. </w:t>
      </w:r>
      <w:proofErr w:type="spellStart"/>
      <w:r w:rsidRPr="0061760C">
        <w:rPr>
          <w:rFonts w:ascii="Times New Roman" w:eastAsia="Times New Roman" w:hAnsi="Times New Roman" w:cs="Times New Roman"/>
          <w:kern w:val="0"/>
          <w:sz w:val="16"/>
          <w:szCs w:val="16"/>
          <w:lang w:eastAsia="en-US"/>
        </w:rPr>
        <w:t>Shayganmehr</w:t>
      </w:r>
      <w:proofErr w:type="spellEnd"/>
      <w:r w:rsidRPr="0061760C">
        <w:rPr>
          <w:rFonts w:ascii="Times New Roman" w:eastAsia="Times New Roman" w:hAnsi="Times New Roman" w:cs="Times New Roman"/>
          <w:kern w:val="0"/>
          <w:sz w:val="16"/>
          <w:szCs w:val="16"/>
          <w:lang w:eastAsia="en-US"/>
        </w:rPr>
        <w:t xml:space="preserve">, A. Kumar, J.A. Garza-Reyes, and M.A. </w:t>
      </w:r>
      <w:proofErr w:type="spellStart"/>
      <w:r w:rsidRPr="0061760C">
        <w:rPr>
          <w:rFonts w:ascii="Times New Roman" w:eastAsia="Times New Roman" w:hAnsi="Times New Roman" w:cs="Times New Roman"/>
          <w:kern w:val="0"/>
          <w:sz w:val="16"/>
          <w:szCs w:val="16"/>
          <w:lang w:eastAsia="en-US"/>
        </w:rPr>
        <w:t>Moktadir</w:t>
      </w:r>
      <w:proofErr w:type="spellEnd"/>
      <w:r w:rsidRPr="0061760C">
        <w:rPr>
          <w:rFonts w:ascii="Times New Roman" w:eastAsia="Times New Roman" w:hAnsi="Times New Roman" w:cs="Times New Roman"/>
          <w:kern w:val="0"/>
          <w:sz w:val="16"/>
          <w:szCs w:val="16"/>
          <w:lang w:eastAsia="en-US"/>
        </w:rPr>
        <w:t xml:space="preserve">,  “Industry 4.0 Enablers for a Cleaner Production and Circular Economy within the context of Business Ethics: A Study in a Developing Country,” </w:t>
      </w:r>
      <w:r w:rsidR="00494A63" w:rsidRPr="00964C8A">
        <w:rPr>
          <w:rFonts w:ascii="Times New Roman" w:eastAsia="Times New Roman" w:hAnsi="Times New Roman" w:cs="Times New Roman"/>
          <w:i/>
          <w:iCs/>
          <w:kern w:val="0"/>
          <w:sz w:val="16"/>
          <w:szCs w:val="16"/>
          <w:lang w:eastAsia="en-US"/>
        </w:rPr>
        <w:t>J. Clean Prod</w:t>
      </w:r>
      <w:r w:rsidR="004F138E" w:rsidRPr="0061760C">
        <w:rPr>
          <w:rFonts w:ascii="Times New Roman" w:eastAsia="Times New Roman" w:hAnsi="Times New Roman" w:cs="Times New Roman"/>
          <w:kern w:val="0"/>
          <w:sz w:val="16"/>
          <w:szCs w:val="16"/>
          <w:lang w:eastAsia="en-US"/>
        </w:rPr>
        <w:t>,</w:t>
      </w:r>
      <w:r w:rsidRPr="0061760C">
        <w:rPr>
          <w:rFonts w:ascii="Times New Roman" w:eastAsia="Times New Roman" w:hAnsi="Times New Roman" w:cs="Times New Roman"/>
          <w:kern w:val="0"/>
          <w:sz w:val="16"/>
          <w:szCs w:val="16"/>
          <w:lang w:eastAsia="en-US"/>
        </w:rPr>
        <w:t xml:space="preserve"> vol. 281, pp. 125280</w:t>
      </w:r>
      <w:r w:rsidR="004F138E" w:rsidRPr="0061760C">
        <w:rPr>
          <w:rFonts w:ascii="Times New Roman" w:eastAsia="Times New Roman" w:hAnsi="Times New Roman" w:cs="Times New Roman"/>
          <w:kern w:val="0"/>
          <w:sz w:val="16"/>
          <w:szCs w:val="16"/>
          <w:lang w:eastAsia="en-US"/>
        </w:rPr>
        <w:t>, 2020.</w:t>
      </w:r>
    </w:p>
    <w:p w14:paraId="4E7B533C" w14:textId="143664B9" w:rsidR="006E17B8" w:rsidRPr="00105F2F" w:rsidRDefault="006E17B8" w:rsidP="00A232A3">
      <w:pPr>
        <w:ind w:left="420" w:hanging="420"/>
        <w:rPr>
          <w:rFonts w:asciiTheme="majorBidi" w:hAnsiTheme="majorBidi" w:cstheme="majorBidi"/>
          <w:sz w:val="16"/>
          <w:szCs w:val="16"/>
        </w:rPr>
      </w:pPr>
      <w:r w:rsidRPr="00105F2F">
        <w:rPr>
          <w:rFonts w:asciiTheme="majorBidi" w:hAnsiTheme="majorBidi" w:cstheme="majorBidi"/>
          <w:sz w:val="16"/>
          <w:szCs w:val="16"/>
        </w:rPr>
        <w:t>[30</w:t>
      </w:r>
      <w:proofErr w:type="gramStart"/>
      <w:r w:rsidRPr="00105F2F">
        <w:rPr>
          <w:rFonts w:asciiTheme="majorBidi" w:hAnsiTheme="majorBidi" w:cstheme="majorBidi"/>
          <w:sz w:val="16"/>
          <w:szCs w:val="16"/>
        </w:rPr>
        <w:t xml:space="preserve">] </w:t>
      </w:r>
      <w:r w:rsidR="00A232A3">
        <w:rPr>
          <w:rFonts w:asciiTheme="majorBidi" w:hAnsiTheme="majorBidi" w:cstheme="majorBidi"/>
          <w:sz w:val="16"/>
          <w:szCs w:val="16"/>
        </w:rPr>
        <w:t xml:space="preserve"> </w:t>
      </w:r>
      <w:r w:rsidRPr="0061760C">
        <w:rPr>
          <w:rFonts w:ascii="Times New Roman" w:eastAsia="Times New Roman" w:hAnsi="Times New Roman" w:cs="Times New Roman"/>
          <w:kern w:val="0"/>
          <w:sz w:val="16"/>
          <w:szCs w:val="16"/>
          <w:lang w:eastAsia="en-US"/>
        </w:rPr>
        <w:t>K.</w:t>
      </w:r>
      <w:proofErr w:type="gramEnd"/>
      <w:r w:rsidRPr="0061760C">
        <w:rPr>
          <w:rFonts w:ascii="Times New Roman" w:eastAsia="Times New Roman" w:hAnsi="Times New Roman" w:cs="Times New Roman"/>
          <w:kern w:val="0"/>
          <w:sz w:val="16"/>
          <w:szCs w:val="16"/>
          <w:lang w:eastAsia="en-US"/>
        </w:rPr>
        <w:t xml:space="preserve"> </w:t>
      </w:r>
      <w:proofErr w:type="spellStart"/>
      <w:r w:rsidRPr="0061760C">
        <w:rPr>
          <w:rFonts w:ascii="Times New Roman" w:eastAsia="Times New Roman" w:hAnsi="Times New Roman" w:cs="Times New Roman"/>
          <w:kern w:val="0"/>
          <w:sz w:val="16"/>
          <w:szCs w:val="16"/>
          <w:lang w:eastAsia="en-US"/>
        </w:rPr>
        <w:t>Primc</w:t>
      </w:r>
      <w:proofErr w:type="spellEnd"/>
      <w:r w:rsidRPr="0061760C">
        <w:rPr>
          <w:rFonts w:ascii="Times New Roman" w:eastAsia="Times New Roman" w:hAnsi="Times New Roman" w:cs="Times New Roman"/>
          <w:kern w:val="0"/>
          <w:sz w:val="16"/>
          <w:szCs w:val="16"/>
          <w:lang w:eastAsia="en-US"/>
        </w:rPr>
        <w:t xml:space="preserve">, B. </w:t>
      </w:r>
      <w:proofErr w:type="spellStart"/>
      <w:r w:rsidRPr="0061760C">
        <w:rPr>
          <w:rFonts w:ascii="Times New Roman" w:eastAsia="Times New Roman" w:hAnsi="Times New Roman" w:cs="Times New Roman"/>
          <w:kern w:val="0"/>
          <w:sz w:val="16"/>
          <w:szCs w:val="16"/>
          <w:lang w:eastAsia="en-US"/>
        </w:rPr>
        <w:t>Kalar</w:t>
      </w:r>
      <w:proofErr w:type="spellEnd"/>
      <w:r w:rsidRPr="0061760C">
        <w:rPr>
          <w:rFonts w:ascii="Times New Roman" w:eastAsia="Times New Roman" w:hAnsi="Times New Roman" w:cs="Times New Roman"/>
          <w:kern w:val="0"/>
          <w:sz w:val="16"/>
          <w:szCs w:val="16"/>
          <w:lang w:eastAsia="en-US"/>
        </w:rPr>
        <w:t xml:space="preserve">, R. </w:t>
      </w:r>
      <w:proofErr w:type="spellStart"/>
      <w:r w:rsidRPr="0061760C">
        <w:rPr>
          <w:rFonts w:ascii="Times New Roman" w:eastAsia="Times New Roman" w:hAnsi="Times New Roman" w:cs="Times New Roman"/>
          <w:kern w:val="0"/>
          <w:sz w:val="16"/>
          <w:szCs w:val="16"/>
          <w:lang w:eastAsia="en-US"/>
        </w:rPr>
        <w:t>Slabe-Erker</w:t>
      </w:r>
      <w:proofErr w:type="spellEnd"/>
      <w:r w:rsidRPr="0061760C">
        <w:rPr>
          <w:rFonts w:ascii="Times New Roman" w:eastAsia="Times New Roman" w:hAnsi="Times New Roman" w:cs="Times New Roman"/>
          <w:kern w:val="0"/>
          <w:sz w:val="16"/>
          <w:szCs w:val="16"/>
          <w:lang w:eastAsia="en-US"/>
        </w:rPr>
        <w:t xml:space="preserve">, M. </w:t>
      </w:r>
      <w:proofErr w:type="spellStart"/>
      <w:r w:rsidRPr="0061760C">
        <w:rPr>
          <w:rFonts w:ascii="Times New Roman" w:eastAsia="Times New Roman" w:hAnsi="Times New Roman" w:cs="Times New Roman"/>
          <w:kern w:val="0"/>
          <w:sz w:val="16"/>
          <w:szCs w:val="16"/>
          <w:lang w:eastAsia="en-US"/>
        </w:rPr>
        <w:t>Dominko</w:t>
      </w:r>
      <w:proofErr w:type="spellEnd"/>
      <w:r w:rsidRPr="0061760C">
        <w:rPr>
          <w:rFonts w:ascii="Times New Roman" w:eastAsia="Times New Roman" w:hAnsi="Times New Roman" w:cs="Times New Roman"/>
          <w:kern w:val="0"/>
          <w:sz w:val="16"/>
          <w:szCs w:val="16"/>
          <w:lang w:eastAsia="en-US"/>
        </w:rPr>
        <w:t xml:space="preserve">, and M. </w:t>
      </w:r>
      <w:proofErr w:type="spellStart"/>
      <w:r w:rsidRPr="0061760C">
        <w:rPr>
          <w:rFonts w:ascii="Times New Roman" w:eastAsia="Times New Roman" w:hAnsi="Times New Roman" w:cs="Times New Roman"/>
          <w:kern w:val="0"/>
          <w:sz w:val="16"/>
          <w:szCs w:val="16"/>
          <w:lang w:eastAsia="en-US"/>
        </w:rPr>
        <w:t>Ogorevc</w:t>
      </w:r>
      <w:proofErr w:type="spellEnd"/>
      <w:r w:rsidRPr="0061760C">
        <w:rPr>
          <w:rFonts w:ascii="Times New Roman" w:eastAsia="Times New Roman" w:hAnsi="Times New Roman" w:cs="Times New Roman"/>
          <w:kern w:val="0"/>
          <w:sz w:val="16"/>
          <w:szCs w:val="16"/>
          <w:lang w:eastAsia="en-US"/>
        </w:rPr>
        <w:t>, “Circular economy configuration indicators in organizational life cycle theory,” </w:t>
      </w:r>
      <w:r w:rsidR="004E32FF" w:rsidRPr="00964C8A">
        <w:rPr>
          <w:rFonts w:ascii="Times New Roman" w:eastAsia="Times New Roman" w:hAnsi="Times New Roman" w:cs="Times New Roman"/>
          <w:i/>
          <w:iCs/>
          <w:kern w:val="0"/>
          <w:sz w:val="16"/>
          <w:szCs w:val="16"/>
          <w:lang w:eastAsia="en-US"/>
        </w:rPr>
        <w:t>Ecol. Indic</w:t>
      </w:r>
      <w:r w:rsidRPr="0061760C">
        <w:rPr>
          <w:rFonts w:ascii="Times New Roman" w:eastAsia="Times New Roman" w:hAnsi="Times New Roman" w:cs="Times New Roman"/>
          <w:kern w:val="0"/>
          <w:sz w:val="16"/>
          <w:szCs w:val="16"/>
          <w:lang w:eastAsia="en-US"/>
        </w:rPr>
        <w:t>, vol. 116, pp.106532</w:t>
      </w:r>
      <w:r w:rsidR="00F346E8" w:rsidRPr="0061760C">
        <w:rPr>
          <w:rFonts w:ascii="Times New Roman" w:eastAsia="Times New Roman" w:hAnsi="Times New Roman" w:cs="Times New Roman"/>
          <w:kern w:val="0"/>
          <w:sz w:val="16"/>
          <w:szCs w:val="16"/>
          <w:lang w:eastAsia="en-US"/>
        </w:rPr>
        <w:t>, 2020.</w:t>
      </w:r>
    </w:p>
    <w:p w14:paraId="474A8E33" w14:textId="201E6AEC" w:rsidR="006E17B8" w:rsidRPr="00105F2F" w:rsidRDefault="006E17B8" w:rsidP="000F4B82">
      <w:pPr>
        <w:ind w:left="420" w:hanging="420"/>
        <w:rPr>
          <w:rFonts w:asciiTheme="majorBidi" w:hAnsiTheme="majorBidi" w:cstheme="majorBidi"/>
          <w:sz w:val="16"/>
          <w:szCs w:val="16"/>
        </w:rPr>
      </w:pPr>
      <w:r w:rsidRPr="00105F2F">
        <w:rPr>
          <w:rFonts w:asciiTheme="majorBidi" w:hAnsiTheme="majorBidi" w:cstheme="majorBidi"/>
          <w:sz w:val="16"/>
          <w:szCs w:val="16"/>
        </w:rPr>
        <w:t>[31</w:t>
      </w:r>
      <w:proofErr w:type="gramStart"/>
      <w:r w:rsidRPr="00105F2F">
        <w:rPr>
          <w:rFonts w:asciiTheme="majorBidi" w:hAnsiTheme="majorBidi" w:cstheme="majorBidi"/>
          <w:sz w:val="16"/>
          <w:szCs w:val="16"/>
        </w:rPr>
        <w:t xml:space="preserve">] </w:t>
      </w:r>
      <w:r w:rsidR="000F4B82">
        <w:rPr>
          <w:rFonts w:asciiTheme="majorBidi" w:hAnsiTheme="majorBidi" w:cstheme="majorBidi"/>
          <w:sz w:val="16"/>
          <w:szCs w:val="16"/>
        </w:rPr>
        <w:t xml:space="preserve"> </w:t>
      </w:r>
      <w:r w:rsidRPr="0061760C">
        <w:rPr>
          <w:rFonts w:ascii="Times New Roman" w:eastAsia="Times New Roman" w:hAnsi="Times New Roman" w:cs="Times New Roman"/>
          <w:kern w:val="0"/>
          <w:sz w:val="16"/>
          <w:szCs w:val="16"/>
          <w:lang w:eastAsia="en-US"/>
        </w:rPr>
        <w:t>L.</w:t>
      </w:r>
      <w:proofErr w:type="gramEnd"/>
      <w:r w:rsidRPr="0061760C">
        <w:rPr>
          <w:rFonts w:ascii="Times New Roman" w:eastAsia="Times New Roman" w:hAnsi="Times New Roman" w:cs="Times New Roman"/>
          <w:kern w:val="0"/>
          <w:sz w:val="16"/>
          <w:szCs w:val="16"/>
          <w:lang w:eastAsia="en-US"/>
        </w:rPr>
        <w:t xml:space="preserve"> </w:t>
      </w:r>
      <w:proofErr w:type="spellStart"/>
      <w:r w:rsidRPr="0061760C">
        <w:rPr>
          <w:rFonts w:ascii="Times New Roman" w:eastAsia="Times New Roman" w:hAnsi="Times New Roman" w:cs="Times New Roman"/>
          <w:kern w:val="0"/>
          <w:sz w:val="16"/>
          <w:szCs w:val="16"/>
          <w:lang w:eastAsia="en-US"/>
        </w:rPr>
        <w:t>Principato</w:t>
      </w:r>
      <w:proofErr w:type="spellEnd"/>
      <w:r w:rsidRPr="0061760C">
        <w:rPr>
          <w:rFonts w:ascii="Times New Roman" w:eastAsia="Times New Roman" w:hAnsi="Times New Roman" w:cs="Times New Roman"/>
          <w:kern w:val="0"/>
          <w:sz w:val="16"/>
          <w:szCs w:val="16"/>
          <w:lang w:eastAsia="en-US"/>
        </w:rPr>
        <w:t xml:space="preserve">, L. </w:t>
      </w:r>
      <w:proofErr w:type="spellStart"/>
      <w:r w:rsidRPr="0061760C">
        <w:rPr>
          <w:rFonts w:ascii="Times New Roman" w:eastAsia="Times New Roman" w:hAnsi="Times New Roman" w:cs="Times New Roman"/>
          <w:kern w:val="0"/>
          <w:sz w:val="16"/>
          <w:szCs w:val="16"/>
          <w:lang w:eastAsia="en-US"/>
        </w:rPr>
        <w:t>Ruini</w:t>
      </w:r>
      <w:proofErr w:type="spellEnd"/>
      <w:r w:rsidRPr="0061760C">
        <w:rPr>
          <w:rFonts w:ascii="Times New Roman" w:eastAsia="Times New Roman" w:hAnsi="Times New Roman" w:cs="Times New Roman"/>
          <w:kern w:val="0"/>
          <w:sz w:val="16"/>
          <w:szCs w:val="16"/>
          <w:lang w:eastAsia="en-US"/>
        </w:rPr>
        <w:t xml:space="preserve">, M. </w:t>
      </w:r>
      <w:proofErr w:type="spellStart"/>
      <w:r w:rsidRPr="0061760C">
        <w:rPr>
          <w:rFonts w:ascii="Times New Roman" w:eastAsia="Times New Roman" w:hAnsi="Times New Roman" w:cs="Times New Roman"/>
          <w:kern w:val="0"/>
          <w:sz w:val="16"/>
          <w:szCs w:val="16"/>
          <w:lang w:eastAsia="en-US"/>
        </w:rPr>
        <w:t>Guidi</w:t>
      </w:r>
      <w:proofErr w:type="spellEnd"/>
      <w:r w:rsidRPr="0061760C">
        <w:rPr>
          <w:rFonts w:ascii="Times New Roman" w:eastAsia="Times New Roman" w:hAnsi="Times New Roman" w:cs="Times New Roman"/>
          <w:kern w:val="0"/>
          <w:sz w:val="16"/>
          <w:szCs w:val="16"/>
          <w:lang w:eastAsia="en-US"/>
        </w:rPr>
        <w:t>, and L. Secondi, “Adopting the circular economy approach on food loss and waste: The case of Italian pasta production,” </w:t>
      </w:r>
      <w:proofErr w:type="spellStart"/>
      <w:r w:rsidR="00526095" w:rsidRPr="00964C8A">
        <w:rPr>
          <w:rFonts w:ascii="Times New Roman" w:eastAsia="Times New Roman" w:hAnsi="Times New Roman" w:cs="Times New Roman"/>
          <w:i/>
          <w:iCs/>
          <w:kern w:val="0"/>
          <w:sz w:val="16"/>
          <w:szCs w:val="16"/>
          <w:lang w:eastAsia="en-US"/>
        </w:rPr>
        <w:t>Resour</w:t>
      </w:r>
      <w:proofErr w:type="spellEnd"/>
      <w:r w:rsidR="00526095" w:rsidRPr="00964C8A">
        <w:rPr>
          <w:rFonts w:ascii="Times New Roman" w:eastAsia="Times New Roman" w:hAnsi="Times New Roman" w:cs="Times New Roman"/>
          <w:i/>
          <w:iCs/>
          <w:kern w:val="0"/>
          <w:sz w:val="16"/>
          <w:szCs w:val="16"/>
          <w:lang w:eastAsia="en-US"/>
        </w:rPr>
        <w:t xml:space="preserve">. </w:t>
      </w:r>
      <w:proofErr w:type="spellStart"/>
      <w:r w:rsidR="00526095" w:rsidRPr="00964C8A">
        <w:rPr>
          <w:rFonts w:ascii="Times New Roman" w:eastAsia="Times New Roman" w:hAnsi="Times New Roman" w:cs="Times New Roman"/>
          <w:i/>
          <w:iCs/>
          <w:kern w:val="0"/>
          <w:sz w:val="16"/>
          <w:szCs w:val="16"/>
          <w:lang w:eastAsia="en-US"/>
        </w:rPr>
        <w:t>Conserv</w:t>
      </w:r>
      <w:proofErr w:type="spellEnd"/>
      <w:r w:rsidR="00526095" w:rsidRPr="00964C8A">
        <w:rPr>
          <w:rFonts w:ascii="Times New Roman" w:eastAsia="Times New Roman" w:hAnsi="Times New Roman" w:cs="Times New Roman"/>
          <w:i/>
          <w:iCs/>
          <w:kern w:val="0"/>
          <w:sz w:val="16"/>
          <w:szCs w:val="16"/>
          <w:lang w:eastAsia="en-US"/>
        </w:rPr>
        <w:t xml:space="preserve">. </w:t>
      </w:r>
      <w:proofErr w:type="spellStart"/>
      <w:r w:rsidR="00526095" w:rsidRPr="00964C8A">
        <w:rPr>
          <w:rFonts w:ascii="Times New Roman" w:eastAsia="Times New Roman" w:hAnsi="Times New Roman" w:cs="Times New Roman"/>
          <w:i/>
          <w:iCs/>
          <w:kern w:val="0"/>
          <w:sz w:val="16"/>
          <w:szCs w:val="16"/>
          <w:lang w:eastAsia="en-US"/>
        </w:rPr>
        <w:t>Recycl</w:t>
      </w:r>
      <w:proofErr w:type="spellEnd"/>
      <w:r w:rsidR="003504B4" w:rsidRPr="0061760C">
        <w:rPr>
          <w:rFonts w:ascii="Times New Roman" w:eastAsia="Times New Roman" w:hAnsi="Times New Roman" w:cs="Times New Roman"/>
          <w:kern w:val="0"/>
          <w:sz w:val="16"/>
          <w:szCs w:val="16"/>
          <w:lang w:eastAsia="en-US"/>
        </w:rPr>
        <w:t>,</w:t>
      </w:r>
      <w:r w:rsidRPr="0061760C">
        <w:rPr>
          <w:rFonts w:ascii="Times New Roman" w:eastAsia="Times New Roman" w:hAnsi="Times New Roman" w:cs="Times New Roman"/>
          <w:kern w:val="0"/>
          <w:sz w:val="16"/>
          <w:szCs w:val="16"/>
          <w:lang w:eastAsia="en-US"/>
        </w:rPr>
        <w:t xml:space="preserve"> vol. 144, pp. 82-89</w:t>
      </w:r>
      <w:r w:rsidR="003504B4" w:rsidRPr="0061760C">
        <w:rPr>
          <w:rFonts w:ascii="Times New Roman" w:eastAsia="Times New Roman" w:hAnsi="Times New Roman" w:cs="Times New Roman"/>
          <w:kern w:val="0"/>
          <w:sz w:val="16"/>
          <w:szCs w:val="16"/>
          <w:lang w:eastAsia="en-US"/>
        </w:rPr>
        <w:t>, 2019</w:t>
      </w:r>
      <w:r w:rsidR="003504B4" w:rsidRPr="00105F2F">
        <w:rPr>
          <w:rFonts w:asciiTheme="majorBidi" w:hAnsiTheme="majorBidi" w:cstheme="majorBidi"/>
          <w:sz w:val="16"/>
          <w:szCs w:val="16"/>
        </w:rPr>
        <w:t>.</w:t>
      </w:r>
    </w:p>
    <w:p w14:paraId="710DBDEC" w14:textId="2B6727D3" w:rsidR="006E17B8" w:rsidRPr="0061760C" w:rsidRDefault="006E17B8" w:rsidP="004D4D49">
      <w:pPr>
        <w:ind w:left="420" w:hanging="420"/>
        <w:rPr>
          <w:rFonts w:ascii="Times New Roman" w:eastAsia="Times New Roman" w:hAnsi="Times New Roman" w:cs="Times New Roman"/>
          <w:kern w:val="0"/>
          <w:sz w:val="16"/>
          <w:szCs w:val="16"/>
          <w:lang w:eastAsia="en-US"/>
        </w:rPr>
      </w:pPr>
      <w:r w:rsidRPr="00105F2F">
        <w:rPr>
          <w:rFonts w:asciiTheme="majorBidi" w:hAnsiTheme="majorBidi" w:cstheme="majorBidi"/>
          <w:sz w:val="16"/>
          <w:szCs w:val="16"/>
        </w:rPr>
        <w:t>[32</w:t>
      </w:r>
      <w:proofErr w:type="gramStart"/>
      <w:r w:rsidRPr="00105F2F">
        <w:rPr>
          <w:rFonts w:asciiTheme="majorBidi" w:hAnsiTheme="majorBidi" w:cstheme="majorBidi"/>
          <w:sz w:val="16"/>
          <w:szCs w:val="16"/>
        </w:rPr>
        <w:t xml:space="preserve">] </w:t>
      </w:r>
      <w:bookmarkStart w:id="6" w:name="_Hlk49366693"/>
      <w:r w:rsidR="004D4D49">
        <w:rPr>
          <w:rFonts w:asciiTheme="majorBidi" w:hAnsiTheme="majorBidi" w:cstheme="majorBidi"/>
          <w:sz w:val="16"/>
          <w:szCs w:val="16"/>
        </w:rPr>
        <w:t xml:space="preserve"> </w:t>
      </w:r>
      <w:r w:rsidRPr="0061760C">
        <w:rPr>
          <w:rFonts w:ascii="Times New Roman" w:eastAsia="Times New Roman" w:hAnsi="Times New Roman" w:cs="Times New Roman"/>
          <w:kern w:val="0"/>
          <w:sz w:val="16"/>
          <w:szCs w:val="16"/>
          <w:lang w:eastAsia="en-US"/>
        </w:rPr>
        <w:t>S.P.</w:t>
      </w:r>
      <w:proofErr w:type="gramEnd"/>
      <w:r w:rsidRPr="0061760C">
        <w:rPr>
          <w:rFonts w:ascii="Times New Roman" w:eastAsia="Times New Roman" w:hAnsi="Times New Roman" w:cs="Times New Roman"/>
          <w:kern w:val="0"/>
          <w:sz w:val="16"/>
          <w:szCs w:val="16"/>
          <w:lang w:eastAsia="en-US"/>
        </w:rPr>
        <w:t xml:space="preserve"> Nadeem, J.A. Garza-Reyes, and D. Glanville, “The Challenges of the Circular economy,” </w:t>
      </w:r>
      <w:r w:rsidRPr="00964C8A">
        <w:rPr>
          <w:rFonts w:ascii="Times New Roman" w:eastAsia="Times New Roman" w:hAnsi="Times New Roman" w:cs="Times New Roman"/>
          <w:i/>
          <w:iCs/>
          <w:kern w:val="0"/>
          <w:sz w:val="16"/>
          <w:szCs w:val="16"/>
          <w:lang w:eastAsia="en-US"/>
        </w:rPr>
        <w:t>In Contemporary Issues in Accounting</w:t>
      </w:r>
      <w:r w:rsidRPr="0061760C">
        <w:rPr>
          <w:rFonts w:ascii="Times New Roman" w:eastAsia="Times New Roman" w:hAnsi="Times New Roman" w:cs="Times New Roman"/>
          <w:kern w:val="0"/>
          <w:sz w:val="16"/>
          <w:szCs w:val="16"/>
          <w:lang w:eastAsia="en-US"/>
        </w:rPr>
        <w:t>, pp. 37- 60</w:t>
      </w:r>
      <w:r w:rsidR="008E069E" w:rsidRPr="0061760C">
        <w:rPr>
          <w:rFonts w:ascii="Times New Roman" w:eastAsia="Times New Roman" w:hAnsi="Times New Roman" w:cs="Times New Roman"/>
          <w:kern w:val="0"/>
          <w:sz w:val="16"/>
          <w:szCs w:val="16"/>
          <w:lang w:eastAsia="en-US"/>
        </w:rPr>
        <w:t>, 2018.</w:t>
      </w:r>
    </w:p>
    <w:p w14:paraId="150B3520" w14:textId="16A8115E" w:rsidR="006E17B8" w:rsidRPr="0061760C" w:rsidRDefault="006E17B8" w:rsidP="00150B5D">
      <w:pPr>
        <w:ind w:left="420" w:hanging="420"/>
        <w:rPr>
          <w:rFonts w:ascii="Times New Roman" w:eastAsia="Times New Roman" w:hAnsi="Times New Roman" w:cs="Times New Roman"/>
          <w:kern w:val="0"/>
          <w:sz w:val="16"/>
          <w:szCs w:val="16"/>
          <w:lang w:eastAsia="en-US"/>
        </w:rPr>
      </w:pPr>
      <w:r w:rsidRPr="00105F2F">
        <w:rPr>
          <w:rFonts w:asciiTheme="majorBidi" w:hAnsiTheme="majorBidi" w:cstheme="majorBidi"/>
          <w:sz w:val="16"/>
          <w:szCs w:val="16"/>
        </w:rPr>
        <w:t>[33</w:t>
      </w:r>
      <w:proofErr w:type="gramStart"/>
      <w:r w:rsidRPr="00105F2F">
        <w:rPr>
          <w:rFonts w:asciiTheme="majorBidi" w:hAnsiTheme="majorBidi" w:cstheme="majorBidi"/>
          <w:sz w:val="16"/>
          <w:szCs w:val="16"/>
        </w:rPr>
        <w:t xml:space="preserve">] </w:t>
      </w:r>
      <w:r w:rsidR="00FC4217">
        <w:rPr>
          <w:rFonts w:asciiTheme="majorBidi" w:hAnsiTheme="majorBidi" w:cstheme="majorBidi"/>
          <w:sz w:val="16"/>
          <w:szCs w:val="16"/>
        </w:rPr>
        <w:t xml:space="preserve"> </w:t>
      </w:r>
      <w:r w:rsidRPr="00105F2F">
        <w:rPr>
          <w:rFonts w:asciiTheme="majorBidi" w:hAnsiTheme="majorBidi" w:cstheme="majorBidi"/>
          <w:sz w:val="16"/>
          <w:szCs w:val="16"/>
        </w:rPr>
        <w:t>S</w:t>
      </w:r>
      <w:r w:rsidRPr="0061760C">
        <w:rPr>
          <w:rFonts w:ascii="Times New Roman" w:eastAsia="Times New Roman" w:hAnsi="Times New Roman" w:cs="Times New Roman"/>
          <w:kern w:val="0"/>
          <w:sz w:val="16"/>
          <w:szCs w:val="16"/>
          <w:lang w:eastAsia="en-US"/>
        </w:rPr>
        <w:t>.</w:t>
      </w:r>
      <w:proofErr w:type="gramEnd"/>
      <w:r w:rsidRPr="0061760C">
        <w:rPr>
          <w:rFonts w:ascii="Times New Roman" w:eastAsia="Times New Roman" w:hAnsi="Times New Roman" w:cs="Times New Roman"/>
          <w:kern w:val="0"/>
          <w:sz w:val="16"/>
          <w:szCs w:val="16"/>
          <w:lang w:eastAsia="en-US"/>
        </w:rPr>
        <w:t xml:space="preserve"> </w:t>
      </w:r>
      <w:proofErr w:type="spellStart"/>
      <w:r w:rsidRPr="0061760C">
        <w:rPr>
          <w:rFonts w:ascii="Times New Roman" w:eastAsia="Times New Roman" w:hAnsi="Times New Roman" w:cs="Times New Roman"/>
          <w:kern w:val="0"/>
          <w:sz w:val="16"/>
          <w:szCs w:val="16"/>
          <w:lang w:eastAsia="en-US"/>
        </w:rPr>
        <w:t>Sfez</w:t>
      </w:r>
      <w:proofErr w:type="spellEnd"/>
      <w:r w:rsidRPr="0061760C">
        <w:rPr>
          <w:rFonts w:ascii="Times New Roman" w:eastAsia="Times New Roman" w:hAnsi="Times New Roman" w:cs="Times New Roman"/>
          <w:kern w:val="0"/>
          <w:sz w:val="16"/>
          <w:szCs w:val="16"/>
          <w:lang w:eastAsia="en-US"/>
        </w:rPr>
        <w:t xml:space="preserve">, S. De </w:t>
      </w:r>
      <w:proofErr w:type="spellStart"/>
      <w:r w:rsidRPr="0061760C">
        <w:rPr>
          <w:rFonts w:ascii="Times New Roman" w:eastAsia="Times New Roman" w:hAnsi="Times New Roman" w:cs="Times New Roman"/>
          <w:kern w:val="0"/>
          <w:sz w:val="16"/>
          <w:szCs w:val="16"/>
          <w:lang w:eastAsia="en-US"/>
        </w:rPr>
        <w:t>Meester</w:t>
      </w:r>
      <w:proofErr w:type="spellEnd"/>
      <w:r w:rsidRPr="0061760C">
        <w:rPr>
          <w:rFonts w:ascii="Times New Roman" w:eastAsia="Times New Roman" w:hAnsi="Times New Roman" w:cs="Times New Roman"/>
          <w:kern w:val="0"/>
          <w:sz w:val="16"/>
          <w:szCs w:val="16"/>
          <w:lang w:eastAsia="en-US"/>
        </w:rPr>
        <w:t xml:space="preserve">, S.E. </w:t>
      </w:r>
      <w:proofErr w:type="spellStart"/>
      <w:r w:rsidRPr="0061760C">
        <w:rPr>
          <w:rFonts w:ascii="Times New Roman" w:eastAsia="Times New Roman" w:hAnsi="Times New Roman" w:cs="Times New Roman"/>
          <w:kern w:val="0"/>
          <w:sz w:val="16"/>
          <w:szCs w:val="16"/>
          <w:lang w:eastAsia="en-US"/>
        </w:rPr>
        <w:t>Vlaeminck</w:t>
      </w:r>
      <w:proofErr w:type="spellEnd"/>
      <w:r w:rsidRPr="0061760C">
        <w:rPr>
          <w:rFonts w:ascii="Times New Roman" w:eastAsia="Times New Roman" w:hAnsi="Times New Roman" w:cs="Times New Roman"/>
          <w:kern w:val="0"/>
          <w:sz w:val="16"/>
          <w:szCs w:val="16"/>
          <w:lang w:eastAsia="en-US"/>
        </w:rPr>
        <w:t xml:space="preserve">, and J. </w:t>
      </w:r>
      <w:proofErr w:type="spellStart"/>
      <w:r w:rsidRPr="0061760C">
        <w:rPr>
          <w:rFonts w:ascii="Times New Roman" w:eastAsia="Times New Roman" w:hAnsi="Times New Roman" w:cs="Times New Roman"/>
          <w:kern w:val="0"/>
          <w:sz w:val="16"/>
          <w:szCs w:val="16"/>
          <w:lang w:eastAsia="en-US"/>
        </w:rPr>
        <w:t>Dewulf</w:t>
      </w:r>
      <w:proofErr w:type="spellEnd"/>
      <w:r w:rsidRPr="0061760C">
        <w:rPr>
          <w:rFonts w:ascii="Times New Roman" w:eastAsia="Times New Roman" w:hAnsi="Times New Roman" w:cs="Times New Roman"/>
          <w:kern w:val="0"/>
          <w:sz w:val="16"/>
          <w:szCs w:val="16"/>
          <w:lang w:eastAsia="en-US"/>
        </w:rPr>
        <w:t>, “Improving the resource footprint evaluation of products recovered from wastewater: A discussion on appropriate allocation in the context of circular economy,” </w:t>
      </w:r>
      <w:proofErr w:type="spellStart"/>
      <w:r w:rsidR="00C62D77" w:rsidRPr="00964C8A">
        <w:rPr>
          <w:rFonts w:ascii="Times New Roman" w:eastAsia="Times New Roman" w:hAnsi="Times New Roman" w:cs="Times New Roman"/>
          <w:i/>
          <w:iCs/>
          <w:kern w:val="0"/>
          <w:sz w:val="16"/>
          <w:szCs w:val="16"/>
          <w:lang w:eastAsia="en-US"/>
        </w:rPr>
        <w:t>Resour</w:t>
      </w:r>
      <w:proofErr w:type="spellEnd"/>
      <w:r w:rsidR="00C62D77" w:rsidRPr="00964C8A">
        <w:rPr>
          <w:rFonts w:ascii="Times New Roman" w:eastAsia="Times New Roman" w:hAnsi="Times New Roman" w:cs="Times New Roman"/>
          <w:i/>
          <w:iCs/>
          <w:kern w:val="0"/>
          <w:sz w:val="16"/>
          <w:szCs w:val="16"/>
          <w:lang w:eastAsia="en-US"/>
        </w:rPr>
        <w:t xml:space="preserve">. </w:t>
      </w:r>
      <w:proofErr w:type="spellStart"/>
      <w:r w:rsidR="00C62D77" w:rsidRPr="00964C8A">
        <w:rPr>
          <w:rFonts w:ascii="Times New Roman" w:eastAsia="Times New Roman" w:hAnsi="Times New Roman" w:cs="Times New Roman"/>
          <w:i/>
          <w:iCs/>
          <w:kern w:val="0"/>
          <w:sz w:val="16"/>
          <w:szCs w:val="16"/>
          <w:lang w:eastAsia="en-US"/>
        </w:rPr>
        <w:t>Conserv</w:t>
      </w:r>
      <w:proofErr w:type="spellEnd"/>
      <w:r w:rsidR="00C62D77" w:rsidRPr="00964C8A">
        <w:rPr>
          <w:rFonts w:ascii="Times New Roman" w:eastAsia="Times New Roman" w:hAnsi="Times New Roman" w:cs="Times New Roman"/>
          <w:i/>
          <w:iCs/>
          <w:kern w:val="0"/>
          <w:sz w:val="16"/>
          <w:szCs w:val="16"/>
          <w:lang w:eastAsia="en-US"/>
        </w:rPr>
        <w:t xml:space="preserve">. </w:t>
      </w:r>
      <w:proofErr w:type="spellStart"/>
      <w:r w:rsidR="00C62D77" w:rsidRPr="00964C8A">
        <w:rPr>
          <w:rFonts w:ascii="Times New Roman" w:eastAsia="Times New Roman" w:hAnsi="Times New Roman" w:cs="Times New Roman"/>
          <w:i/>
          <w:iCs/>
          <w:kern w:val="0"/>
          <w:sz w:val="16"/>
          <w:szCs w:val="16"/>
          <w:lang w:eastAsia="en-US"/>
        </w:rPr>
        <w:t>Recycl</w:t>
      </w:r>
      <w:proofErr w:type="spellEnd"/>
      <w:r w:rsidR="00190D26" w:rsidRPr="0061760C">
        <w:rPr>
          <w:rFonts w:ascii="Times New Roman" w:eastAsia="Times New Roman" w:hAnsi="Times New Roman" w:cs="Times New Roman"/>
          <w:kern w:val="0"/>
          <w:sz w:val="16"/>
          <w:szCs w:val="16"/>
          <w:lang w:eastAsia="en-US"/>
        </w:rPr>
        <w:t>,</w:t>
      </w:r>
      <w:r w:rsidRPr="0061760C">
        <w:rPr>
          <w:rFonts w:ascii="Times New Roman" w:eastAsia="Times New Roman" w:hAnsi="Times New Roman" w:cs="Times New Roman"/>
          <w:kern w:val="0"/>
          <w:sz w:val="16"/>
          <w:szCs w:val="16"/>
          <w:lang w:eastAsia="en-US"/>
        </w:rPr>
        <w:t> vol. 148, pp.132-144</w:t>
      </w:r>
      <w:r w:rsidR="00190D26" w:rsidRPr="0061760C">
        <w:rPr>
          <w:rFonts w:ascii="Times New Roman" w:eastAsia="Times New Roman" w:hAnsi="Times New Roman" w:cs="Times New Roman"/>
          <w:kern w:val="0"/>
          <w:sz w:val="16"/>
          <w:szCs w:val="16"/>
          <w:lang w:eastAsia="en-US"/>
        </w:rPr>
        <w:t>, 2019.</w:t>
      </w:r>
    </w:p>
    <w:p w14:paraId="6407AB04" w14:textId="710F13D6" w:rsidR="006E17B8" w:rsidRPr="0061760C" w:rsidRDefault="006E17B8" w:rsidP="008706F7">
      <w:pPr>
        <w:ind w:left="420" w:hanging="420"/>
        <w:rPr>
          <w:rFonts w:ascii="Times New Roman" w:eastAsia="Times New Roman" w:hAnsi="Times New Roman" w:cs="Times New Roman"/>
          <w:kern w:val="0"/>
          <w:sz w:val="16"/>
          <w:szCs w:val="16"/>
          <w:lang w:eastAsia="en-US"/>
        </w:rPr>
      </w:pPr>
      <w:r w:rsidRPr="00105F2F">
        <w:rPr>
          <w:rFonts w:asciiTheme="majorBidi" w:hAnsiTheme="majorBidi" w:cstheme="majorBidi"/>
          <w:sz w:val="16"/>
          <w:szCs w:val="16"/>
        </w:rPr>
        <w:t>[34</w:t>
      </w:r>
      <w:proofErr w:type="gramStart"/>
      <w:r w:rsidRPr="00105F2F">
        <w:rPr>
          <w:rFonts w:asciiTheme="majorBidi" w:hAnsiTheme="majorBidi" w:cstheme="majorBidi"/>
          <w:sz w:val="16"/>
          <w:szCs w:val="16"/>
        </w:rPr>
        <w:t xml:space="preserve">] </w:t>
      </w:r>
      <w:r w:rsidR="008706F7">
        <w:rPr>
          <w:rFonts w:asciiTheme="majorBidi" w:hAnsiTheme="majorBidi" w:cstheme="majorBidi"/>
          <w:sz w:val="16"/>
          <w:szCs w:val="16"/>
        </w:rPr>
        <w:t xml:space="preserve"> </w:t>
      </w:r>
      <w:r w:rsidRPr="0061760C">
        <w:rPr>
          <w:rFonts w:ascii="Times New Roman" w:eastAsia="Times New Roman" w:hAnsi="Times New Roman" w:cs="Times New Roman"/>
          <w:kern w:val="0"/>
          <w:sz w:val="16"/>
          <w:szCs w:val="16"/>
          <w:lang w:eastAsia="en-US"/>
        </w:rPr>
        <w:t>J.J.H.</w:t>
      </w:r>
      <w:proofErr w:type="gramEnd"/>
      <w:r w:rsidRPr="0061760C">
        <w:rPr>
          <w:rFonts w:ascii="Times New Roman" w:eastAsia="Times New Roman" w:hAnsi="Times New Roman" w:cs="Times New Roman"/>
          <w:kern w:val="0"/>
          <w:sz w:val="16"/>
          <w:szCs w:val="16"/>
          <w:lang w:eastAsia="en-US"/>
        </w:rPr>
        <w:t xml:space="preserve"> </w:t>
      </w:r>
      <w:proofErr w:type="spellStart"/>
      <w:r w:rsidRPr="0061760C">
        <w:rPr>
          <w:rFonts w:ascii="Times New Roman" w:eastAsia="Times New Roman" w:hAnsi="Times New Roman" w:cs="Times New Roman"/>
          <w:kern w:val="0"/>
          <w:sz w:val="16"/>
          <w:szCs w:val="16"/>
          <w:lang w:eastAsia="en-US"/>
        </w:rPr>
        <w:t>Liou</w:t>
      </w:r>
      <w:proofErr w:type="spellEnd"/>
      <w:r w:rsidRPr="0061760C">
        <w:rPr>
          <w:rFonts w:ascii="Times New Roman" w:eastAsia="Times New Roman" w:hAnsi="Times New Roman" w:cs="Times New Roman"/>
          <w:kern w:val="0"/>
          <w:sz w:val="16"/>
          <w:szCs w:val="16"/>
          <w:lang w:eastAsia="en-US"/>
        </w:rPr>
        <w:t xml:space="preserve">, A. </w:t>
      </w:r>
      <w:proofErr w:type="spellStart"/>
      <w:r w:rsidRPr="0061760C">
        <w:rPr>
          <w:rFonts w:ascii="Times New Roman" w:eastAsia="Times New Roman" w:hAnsi="Times New Roman" w:cs="Times New Roman"/>
          <w:kern w:val="0"/>
          <w:sz w:val="16"/>
          <w:szCs w:val="16"/>
          <w:lang w:eastAsia="en-US"/>
        </w:rPr>
        <w:t>Kaklauskas</w:t>
      </w:r>
      <w:proofErr w:type="spellEnd"/>
      <w:r w:rsidRPr="0061760C">
        <w:rPr>
          <w:rFonts w:ascii="Times New Roman" w:eastAsia="Times New Roman" w:hAnsi="Times New Roman" w:cs="Times New Roman"/>
          <w:kern w:val="0"/>
          <w:sz w:val="16"/>
          <w:szCs w:val="16"/>
          <w:lang w:eastAsia="en-US"/>
        </w:rPr>
        <w:t xml:space="preserve">, M.T. Lu, and Y. C. Chuang, “Improving strategic orientations for promoting hotel services using an integrated rough MAGDM model,” </w:t>
      </w:r>
      <w:r w:rsidR="00233962" w:rsidRPr="00AA5237">
        <w:rPr>
          <w:rFonts w:ascii="Times New Roman" w:eastAsia="Times New Roman" w:hAnsi="Times New Roman" w:cs="Times New Roman"/>
          <w:i/>
          <w:iCs/>
          <w:kern w:val="0"/>
          <w:sz w:val="16"/>
          <w:szCs w:val="16"/>
          <w:lang w:eastAsia="en-US"/>
        </w:rPr>
        <w:t xml:space="preserve">Technol. Econ. Dev. </w:t>
      </w:r>
      <w:r w:rsidR="00FF6456" w:rsidRPr="00AA5237">
        <w:rPr>
          <w:rFonts w:ascii="Times New Roman" w:eastAsia="Times New Roman" w:hAnsi="Times New Roman" w:cs="Times New Roman"/>
          <w:i/>
          <w:iCs/>
          <w:kern w:val="0"/>
          <w:sz w:val="16"/>
          <w:szCs w:val="16"/>
          <w:lang w:eastAsia="en-US"/>
        </w:rPr>
        <w:t>Econ</w:t>
      </w:r>
      <w:r w:rsidR="00FF6456" w:rsidRPr="0061760C">
        <w:rPr>
          <w:rFonts w:ascii="Times New Roman" w:eastAsia="Times New Roman" w:hAnsi="Times New Roman" w:cs="Times New Roman"/>
          <w:kern w:val="0"/>
          <w:sz w:val="16"/>
          <w:szCs w:val="16"/>
          <w:lang w:eastAsia="en-US"/>
        </w:rPr>
        <w:t>, vol.</w:t>
      </w:r>
      <w:r w:rsidRPr="0061760C">
        <w:rPr>
          <w:rFonts w:ascii="Times New Roman" w:eastAsia="Times New Roman" w:hAnsi="Times New Roman" w:cs="Times New Roman"/>
          <w:kern w:val="0"/>
          <w:sz w:val="16"/>
          <w:szCs w:val="16"/>
          <w:lang w:eastAsia="en-US"/>
        </w:rPr>
        <w:t xml:space="preserve"> 25, no. 2, pp. 188-218</w:t>
      </w:r>
      <w:r w:rsidR="00190D26" w:rsidRPr="0061760C">
        <w:rPr>
          <w:rFonts w:ascii="Times New Roman" w:eastAsia="Times New Roman" w:hAnsi="Times New Roman" w:cs="Times New Roman"/>
          <w:kern w:val="0"/>
          <w:sz w:val="16"/>
          <w:szCs w:val="16"/>
          <w:lang w:eastAsia="en-US"/>
        </w:rPr>
        <w:t>, 2019.</w:t>
      </w:r>
    </w:p>
    <w:p w14:paraId="385F2141" w14:textId="49E76174" w:rsidR="006E17B8" w:rsidRPr="0061760C" w:rsidRDefault="006E17B8" w:rsidP="000134BF">
      <w:pPr>
        <w:ind w:left="420" w:hanging="420"/>
        <w:rPr>
          <w:rFonts w:ascii="Times New Roman" w:eastAsia="Times New Roman" w:hAnsi="Times New Roman" w:cs="Times New Roman"/>
          <w:kern w:val="0"/>
          <w:sz w:val="16"/>
          <w:szCs w:val="16"/>
          <w:lang w:eastAsia="en-US"/>
        </w:rPr>
      </w:pPr>
      <w:r w:rsidRPr="00105F2F">
        <w:rPr>
          <w:rFonts w:asciiTheme="majorBidi" w:hAnsiTheme="majorBidi" w:cstheme="majorBidi"/>
          <w:sz w:val="16"/>
          <w:szCs w:val="16"/>
        </w:rPr>
        <w:t>[35</w:t>
      </w:r>
      <w:proofErr w:type="gramStart"/>
      <w:r w:rsidRPr="00105F2F">
        <w:rPr>
          <w:rFonts w:asciiTheme="majorBidi" w:hAnsiTheme="majorBidi" w:cstheme="majorBidi"/>
          <w:sz w:val="16"/>
          <w:szCs w:val="16"/>
        </w:rPr>
        <w:t xml:space="preserve">] </w:t>
      </w:r>
      <w:r w:rsidR="000134BF">
        <w:rPr>
          <w:rFonts w:asciiTheme="majorBidi" w:hAnsiTheme="majorBidi" w:cstheme="majorBidi"/>
          <w:sz w:val="16"/>
          <w:szCs w:val="16"/>
        </w:rPr>
        <w:t xml:space="preserve"> </w:t>
      </w:r>
      <w:r w:rsidRPr="0061760C">
        <w:rPr>
          <w:rFonts w:ascii="Times New Roman" w:eastAsia="Times New Roman" w:hAnsi="Times New Roman" w:cs="Times New Roman"/>
          <w:kern w:val="0"/>
          <w:sz w:val="16"/>
          <w:szCs w:val="16"/>
          <w:lang w:eastAsia="en-US"/>
        </w:rPr>
        <w:t>C.</w:t>
      </w:r>
      <w:proofErr w:type="gramEnd"/>
      <w:r w:rsidRPr="0061760C">
        <w:rPr>
          <w:rFonts w:ascii="Times New Roman" w:eastAsia="Times New Roman" w:hAnsi="Times New Roman" w:cs="Times New Roman"/>
          <w:kern w:val="0"/>
          <w:sz w:val="16"/>
          <w:szCs w:val="16"/>
          <w:lang w:eastAsia="en-US"/>
        </w:rPr>
        <w:t xml:space="preserve"> Bai, and J. Sarkis, “A grey-based DEMATEL model for evaluating business process management critical success factors,” </w:t>
      </w:r>
      <w:r w:rsidR="008529AF" w:rsidRPr="00AA5237">
        <w:rPr>
          <w:rFonts w:ascii="Times New Roman" w:eastAsia="Times New Roman" w:hAnsi="Times New Roman" w:cs="Times New Roman"/>
          <w:i/>
          <w:iCs/>
          <w:kern w:val="0"/>
          <w:sz w:val="16"/>
          <w:szCs w:val="16"/>
          <w:lang w:eastAsia="en-US"/>
        </w:rPr>
        <w:t>Int. J. Prod. Econ</w:t>
      </w:r>
      <w:r w:rsidR="00EF7A1D" w:rsidRPr="0061760C">
        <w:rPr>
          <w:rFonts w:ascii="Times New Roman" w:eastAsia="Times New Roman" w:hAnsi="Times New Roman" w:cs="Times New Roman"/>
          <w:kern w:val="0"/>
          <w:sz w:val="16"/>
          <w:szCs w:val="16"/>
          <w:lang w:eastAsia="en-US"/>
        </w:rPr>
        <w:t>,</w:t>
      </w:r>
      <w:r w:rsidRPr="0061760C">
        <w:rPr>
          <w:rFonts w:ascii="Times New Roman" w:eastAsia="Times New Roman" w:hAnsi="Times New Roman" w:cs="Times New Roman"/>
          <w:kern w:val="0"/>
          <w:sz w:val="16"/>
          <w:szCs w:val="16"/>
          <w:lang w:eastAsia="en-US"/>
        </w:rPr>
        <w:t xml:space="preserve"> vol.</w:t>
      </w:r>
      <w:r w:rsidR="008529AF" w:rsidRPr="0061760C">
        <w:rPr>
          <w:rFonts w:ascii="Times New Roman" w:eastAsia="Times New Roman" w:hAnsi="Times New Roman" w:cs="Times New Roman"/>
          <w:kern w:val="0"/>
          <w:sz w:val="16"/>
          <w:szCs w:val="16"/>
          <w:lang w:eastAsia="en-US"/>
        </w:rPr>
        <w:t xml:space="preserve"> </w:t>
      </w:r>
      <w:r w:rsidRPr="0061760C">
        <w:rPr>
          <w:rFonts w:ascii="Times New Roman" w:eastAsia="Times New Roman" w:hAnsi="Times New Roman" w:cs="Times New Roman"/>
          <w:kern w:val="0"/>
          <w:sz w:val="16"/>
          <w:szCs w:val="16"/>
          <w:lang w:eastAsia="en-US"/>
        </w:rPr>
        <w:t>146, no.1, pp. 281-292</w:t>
      </w:r>
      <w:r w:rsidR="00EF7A1D" w:rsidRPr="0061760C">
        <w:rPr>
          <w:rFonts w:ascii="Times New Roman" w:eastAsia="Times New Roman" w:hAnsi="Times New Roman" w:cs="Times New Roman"/>
          <w:kern w:val="0"/>
          <w:sz w:val="16"/>
          <w:szCs w:val="16"/>
          <w:lang w:eastAsia="en-US"/>
        </w:rPr>
        <w:t xml:space="preserve">, </w:t>
      </w:r>
      <w:r w:rsidR="00EF7A1D" w:rsidRPr="0061760C">
        <w:rPr>
          <w:rFonts w:ascii="Times New Roman" w:eastAsia="Times New Roman" w:hAnsi="Times New Roman" w:cs="Times New Roman"/>
          <w:kern w:val="0"/>
          <w:sz w:val="16"/>
          <w:szCs w:val="16"/>
          <w:lang w:eastAsia="en-US"/>
        </w:rPr>
        <w:t>2013.</w:t>
      </w:r>
    </w:p>
    <w:p w14:paraId="65F1042B" w14:textId="2BF30CB9" w:rsidR="006E17B8" w:rsidRPr="0061760C" w:rsidRDefault="006E17B8" w:rsidP="004F4CD1">
      <w:pPr>
        <w:ind w:left="420" w:hanging="420"/>
        <w:rPr>
          <w:rFonts w:ascii="Times New Roman" w:eastAsia="Times New Roman" w:hAnsi="Times New Roman" w:cs="Times New Roman"/>
          <w:kern w:val="0"/>
          <w:sz w:val="16"/>
          <w:szCs w:val="16"/>
          <w:lang w:eastAsia="en-US"/>
        </w:rPr>
      </w:pPr>
      <w:r w:rsidRPr="00105F2F">
        <w:rPr>
          <w:rFonts w:asciiTheme="majorBidi" w:hAnsiTheme="majorBidi" w:cstheme="majorBidi"/>
          <w:sz w:val="16"/>
          <w:szCs w:val="16"/>
        </w:rPr>
        <w:t>[36</w:t>
      </w:r>
      <w:proofErr w:type="gramStart"/>
      <w:r w:rsidRPr="00105F2F">
        <w:rPr>
          <w:rFonts w:asciiTheme="majorBidi" w:hAnsiTheme="majorBidi" w:cstheme="majorBidi"/>
          <w:sz w:val="16"/>
          <w:szCs w:val="16"/>
        </w:rPr>
        <w:t xml:space="preserve">] </w:t>
      </w:r>
      <w:r w:rsidR="004F4CD1">
        <w:rPr>
          <w:rFonts w:asciiTheme="majorBidi" w:hAnsiTheme="majorBidi" w:cstheme="majorBidi"/>
          <w:sz w:val="16"/>
          <w:szCs w:val="16"/>
        </w:rPr>
        <w:t xml:space="preserve"> </w:t>
      </w:r>
      <w:r w:rsidRPr="0061760C">
        <w:rPr>
          <w:rFonts w:ascii="Times New Roman" w:eastAsia="Times New Roman" w:hAnsi="Times New Roman" w:cs="Times New Roman"/>
          <w:kern w:val="0"/>
          <w:sz w:val="16"/>
          <w:szCs w:val="16"/>
          <w:lang w:eastAsia="en-US"/>
        </w:rPr>
        <w:t>C.</w:t>
      </w:r>
      <w:proofErr w:type="gramEnd"/>
      <w:r w:rsidRPr="0061760C">
        <w:rPr>
          <w:rFonts w:ascii="Times New Roman" w:eastAsia="Times New Roman" w:hAnsi="Times New Roman" w:cs="Times New Roman"/>
          <w:kern w:val="0"/>
          <w:sz w:val="16"/>
          <w:szCs w:val="16"/>
          <w:lang w:eastAsia="en-US"/>
        </w:rPr>
        <w:t xml:space="preserve"> Bai, S. Kusi-Sarpong, H. Badri Ahmadi, and J. Sarkis, “Social sustainable supplier evaluation and selection: a group decision-support approach,” </w:t>
      </w:r>
      <w:r w:rsidR="008529AF" w:rsidRPr="00AA5237">
        <w:rPr>
          <w:rFonts w:ascii="Times New Roman" w:eastAsia="Times New Roman" w:hAnsi="Times New Roman" w:cs="Times New Roman"/>
          <w:i/>
          <w:iCs/>
          <w:kern w:val="0"/>
          <w:sz w:val="16"/>
          <w:szCs w:val="16"/>
          <w:lang w:eastAsia="en-US"/>
        </w:rPr>
        <w:t>Int. J. Prod. Res</w:t>
      </w:r>
      <w:r w:rsidRPr="0061760C">
        <w:rPr>
          <w:rFonts w:ascii="Times New Roman" w:eastAsia="Times New Roman" w:hAnsi="Times New Roman" w:cs="Times New Roman"/>
          <w:kern w:val="0"/>
          <w:sz w:val="16"/>
          <w:szCs w:val="16"/>
          <w:lang w:eastAsia="en-US"/>
        </w:rPr>
        <w:t>, vol. 57, no. 22, pp. 7046-7067</w:t>
      </w:r>
      <w:r w:rsidR="00FA2511" w:rsidRPr="0061760C">
        <w:rPr>
          <w:rFonts w:ascii="Times New Roman" w:eastAsia="Times New Roman" w:hAnsi="Times New Roman" w:cs="Times New Roman"/>
          <w:kern w:val="0"/>
          <w:sz w:val="16"/>
          <w:szCs w:val="16"/>
          <w:lang w:eastAsia="en-US"/>
        </w:rPr>
        <w:t>, 2019.</w:t>
      </w:r>
    </w:p>
    <w:p w14:paraId="493E4C51" w14:textId="68D95A9C" w:rsidR="006E17B8" w:rsidRPr="0061760C" w:rsidRDefault="006E17B8" w:rsidP="00904FF0">
      <w:pPr>
        <w:ind w:left="420" w:hanging="420"/>
        <w:rPr>
          <w:rFonts w:ascii="Times New Roman" w:eastAsia="Times New Roman" w:hAnsi="Times New Roman" w:cs="Times New Roman"/>
          <w:kern w:val="0"/>
          <w:sz w:val="16"/>
          <w:szCs w:val="16"/>
          <w:lang w:eastAsia="en-US"/>
        </w:rPr>
      </w:pPr>
      <w:r w:rsidRPr="00105F2F">
        <w:rPr>
          <w:rFonts w:asciiTheme="majorBidi" w:hAnsiTheme="majorBidi" w:cstheme="majorBidi"/>
          <w:sz w:val="16"/>
          <w:szCs w:val="16"/>
        </w:rPr>
        <w:t>[37</w:t>
      </w:r>
      <w:proofErr w:type="gramStart"/>
      <w:r w:rsidRPr="00105F2F">
        <w:rPr>
          <w:rFonts w:asciiTheme="majorBidi" w:hAnsiTheme="majorBidi" w:cstheme="majorBidi"/>
          <w:sz w:val="16"/>
          <w:szCs w:val="16"/>
        </w:rPr>
        <w:t xml:space="preserve">] </w:t>
      </w:r>
      <w:r w:rsidR="008A74B6">
        <w:rPr>
          <w:rFonts w:asciiTheme="majorBidi" w:hAnsiTheme="majorBidi" w:cstheme="majorBidi"/>
          <w:sz w:val="16"/>
          <w:szCs w:val="16"/>
        </w:rPr>
        <w:t xml:space="preserve"> </w:t>
      </w:r>
      <w:r w:rsidRPr="0061760C">
        <w:rPr>
          <w:rFonts w:ascii="Times New Roman" w:eastAsia="Times New Roman" w:hAnsi="Times New Roman" w:cs="Times New Roman"/>
          <w:kern w:val="0"/>
          <w:sz w:val="16"/>
          <w:szCs w:val="16"/>
          <w:lang w:eastAsia="en-US"/>
        </w:rPr>
        <w:t>L.</w:t>
      </w:r>
      <w:proofErr w:type="gramEnd"/>
      <w:r w:rsidRPr="0061760C">
        <w:rPr>
          <w:rFonts w:ascii="Times New Roman" w:eastAsia="Times New Roman" w:hAnsi="Times New Roman" w:cs="Times New Roman"/>
          <w:kern w:val="0"/>
          <w:sz w:val="16"/>
          <w:szCs w:val="16"/>
          <w:lang w:eastAsia="en-US"/>
        </w:rPr>
        <w:t xml:space="preserve"> Y. </w:t>
      </w:r>
      <w:proofErr w:type="spellStart"/>
      <w:r w:rsidRPr="0061760C">
        <w:rPr>
          <w:rFonts w:ascii="Times New Roman" w:eastAsia="Times New Roman" w:hAnsi="Times New Roman" w:cs="Times New Roman"/>
          <w:kern w:val="0"/>
          <w:sz w:val="16"/>
          <w:szCs w:val="16"/>
          <w:lang w:eastAsia="en-US"/>
        </w:rPr>
        <w:t>Zhai</w:t>
      </w:r>
      <w:proofErr w:type="spellEnd"/>
      <w:r w:rsidRPr="0061760C">
        <w:rPr>
          <w:rFonts w:ascii="Times New Roman" w:eastAsia="Times New Roman" w:hAnsi="Times New Roman" w:cs="Times New Roman"/>
          <w:kern w:val="0"/>
          <w:sz w:val="16"/>
          <w:szCs w:val="16"/>
          <w:lang w:eastAsia="en-US"/>
        </w:rPr>
        <w:t xml:space="preserve">, L. P. Khoo, and Z. W. Zhong, “A rough set based QFD approach to the management of imprecise design information in product development,” </w:t>
      </w:r>
      <w:r w:rsidR="00325C32" w:rsidRPr="00AA5237">
        <w:rPr>
          <w:rFonts w:ascii="Times New Roman" w:eastAsia="Times New Roman" w:hAnsi="Times New Roman" w:cs="Times New Roman"/>
          <w:i/>
          <w:iCs/>
          <w:kern w:val="0"/>
          <w:sz w:val="16"/>
          <w:szCs w:val="16"/>
          <w:lang w:eastAsia="en-US"/>
        </w:rPr>
        <w:t>Adv. Eng. Inform</w:t>
      </w:r>
      <w:r w:rsidRPr="0061760C">
        <w:rPr>
          <w:rFonts w:ascii="Times New Roman" w:eastAsia="Times New Roman" w:hAnsi="Times New Roman" w:cs="Times New Roman"/>
          <w:kern w:val="0"/>
          <w:sz w:val="16"/>
          <w:szCs w:val="16"/>
          <w:lang w:eastAsia="en-US"/>
        </w:rPr>
        <w:t>, vol. 23, no. 2, pp. 222-228</w:t>
      </w:r>
      <w:r w:rsidR="006D4D49" w:rsidRPr="0061760C">
        <w:rPr>
          <w:rFonts w:ascii="Times New Roman" w:eastAsia="Times New Roman" w:hAnsi="Times New Roman" w:cs="Times New Roman"/>
          <w:kern w:val="0"/>
          <w:sz w:val="16"/>
          <w:szCs w:val="16"/>
          <w:lang w:eastAsia="en-US"/>
        </w:rPr>
        <w:t>, 2009.</w:t>
      </w:r>
    </w:p>
    <w:p w14:paraId="5D6DEF7C" w14:textId="237404E3" w:rsidR="006E17B8" w:rsidRPr="00105F2F" w:rsidRDefault="006E17B8" w:rsidP="00936826">
      <w:pPr>
        <w:ind w:left="420" w:hanging="420"/>
        <w:rPr>
          <w:rFonts w:asciiTheme="majorBidi" w:hAnsiTheme="majorBidi" w:cstheme="majorBidi"/>
          <w:sz w:val="16"/>
          <w:szCs w:val="16"/>
        </w:rPr>
      </w:pPr>
      <w:r w:rsidRPr="00105F2F">
        <w:rPr>
          <w:rFonts w:asciiTheme="majorBidi" w:hAnsiTheme="majorBidi" w:cstheme="majorBidi"/>
          <w:sz w:val="16"/>
          <w:szCs w:val="16"/>
        </w:rPr>
        <w:t>[38] Y</w:t>
      </w:r>
      <w:r w:rsidRPr="0061760C">
        <w:rPr>
          <w:rFonts w:ascii="Times New Roman" w:eastAsia="Times New Roman" w:hAnsi="Times New Roman" w:cs="Times New Roman"/>
          <w:kern w:val="0"/>
          <w:sz w:val="16"/>
          <w:szCs w:val="16"/>
          <w:lang w:eastAsia="en-US"/>
        </w:rPr>
        <w:t xml:space="preserve">. Nakahara, M. Sasaki, and M. Gen, “On the linear programming problems with interval coefficients,” </w:t>
      </w:r>
      <w:proofErr w:type="spellStart"/>
      <w:r w:rsidR="00D55717" w:rsidRPr="00AA5237">
        <w:rPr>
          <w:rFonts w:ascii="Times New Roman" w:eastAsia="Times New Roman" w:hAnsi="Times New Roman" w:cs="Times New Roman"/>
          <w:i/>
          <w:iCs/>
          <w:kern w:val="0"/>
          <w:sz w:val="16"/>
          <w:szCs w:val="16"/>
          <w:lang w:eastAsia="en-US"/>
        </w:rPr>
        <w:t>Comput</w:t>
      </w:r>
      <w:proofErr w:type="spellEnd"/>
      <w:r w:rsidR="00D55717" w:rsidRPr="00AA5237">
        <w:rPr>
          <w:rFonts w:ascii="Times New Roman" w:eastAsia="Times New Roman" w:hAnsi="Times New Roman" w:cs="Times New Roman"/>
          <w:i/>
          <w:iCs/>
          <w:kern w:val="0"/>
          <w:sz w:val="16"/>
          <w:szCs w:val="16"/>
          <w:lang w:eastAsia="en-US"/>
        </w:rPr>
        <w:t xml:space="preserve">. Ind. </w:t>
      </w:r>
      <w:proofErr w:type="spellStart"/>
      <w:r w:rsidR="00D55717" w:rsidRPr="00AA5237">
        <w:rPr>
          <w:rFonts w:ascii="Times New Roman" w:eastAsia="Times New Roman" w:hAnsi="Times New Roman" w:cs="Times New Roman"/>
          <w:i/>
          <w:iCs/>
          <w:kern w:val="0"/>
          <w:sz w:val="16"/>
          <w:szCs w:val="16"/>
          <w:lang w:eastAsia="en-US"/>
        </w:rPr>
        <w:t>Eng</w:t>
      </w:r>
      <w:proofErr w:type="spellEnd"/>
      <w:r w:rsidR="007A07E2" w:rsidRPr="0061760C">
        <w:rPr>
          <w:rFonts w:ascii="Times New Roman" w:eastAsia="Times New Roman" w:hAnsi="Times New Roman" w:cs="Times New Roman"/>
          <w:kern w:val="0"/>
          <w:sz w:val="16"/>
          <w:szCs w:val="16"/>
          <w:lang w:eastAsia="en-US"/>
        </w:rPr>
        <w:t>,</w:t>
      </w:r>
      <w:r w:rsidRPr="0061760C">
        <w:rPr>
          <w:rFonts w:ascii="Times New Roman" w:eastAsia="Times New Roman" w:hAnsi="Times New Roman" w:cs="Times New Roman"/>
          <w:kern w:val="0"/>
          <w:sz w:val="16"/>
          <w:szCs w:val="16"/>
          <w:lang w:eastAsia="en-US"/>
        </w:rPr>
        <w:t xml:space="preserve"> vol. 23, no.1-4, pp. 301-304</w:t>
      </w:r>
      <w:r w:rsidR="007A07E2" w:rsidRPr="0061760C">
        <w:rPr>
          <w:rFonts w:ascii="Times New Roman" w:eastAsia="Times New Roman" w:hAnsi="Times New Roman" w:cs="Times New Roman"/>
          <w:kern w:val="0"/>
          <w:sz w:val="16"/>
          <w:szCs w:val="16"/>
          <w:lang w:eastAsia="en-US"/>
        </w:rPr>
        <w:t>, 1992.</w:t>
      </w:r>
    </w:p>
    <w:p w14:paraId="7835562A" w14:textId="6BF3BAF0" w:rsidR="006E17B8" w:rsidRPr="00105F2F" w:rsidRDefault="006E17B8" w:rsidP="008A74B6">
      <w:pPr>
        <w:ind w:left="420" w:hanging="420"/>
        <w:rPr>
          <w:rFonts w:asciiTheme="majorBidi" w:hAnsiTheme="majorBidi" w:cstheme="majorBidi"/>
          <w:sz w:val="16"/>
          <w:szCs w:val="16"/>
        </w:rPr>
      </w:pPr>
      <w:r w:rsidRPr="00105F2F">
        <w:rPr>
          <w:rFonts w:asciiTheme="majorBidi" w:hAnsiTheme="majorBidi" w:cstheme="majorBidi"/>
          <w:sz w:val="16"/>
          <w:szCs w:val="16"/>
        </w:rPr>
        <w:t>[39</w:t>
      </w:r>
      <w:proofErr w:type="gramStart"/>
      <w:r w:rsidRPr="00105F2F">
        <w:rPr>
          <w:rFonts w:asciiTheme="majorBidi" w:hAnsiTheme="majorBidi" w:cstheme="majorBidi"/>
          <w:sz w:val="16"/>
          <w:szCs w:val="16"/>
        </w:rPr>
        <w:t xml:space="preserve">] </w:t>
      </w:r>
      <w:r w:rsidR="00936826">
        <w:rPr>
          <w:rFonts w:asciiTheme="majorBidi" w:hAnsiTheme="majorBidi" w:cstheme="majorBidi"/>
          <w:sz w:val="16"/>
          <w:szCs w:val="16"/>
        </w:rPr>
        <w:t xml:space="preserve"> </w:t>
      </w:r>
      <w:r w:rsidRPr="00105F2F">
        <w:rPr>
          <w:rFonts w:asciiTheme="majorBidi" w:hAnsiTheme="majorBidi" w:cstheme="majorBidi"/>
          <w:sz w:val="16"/>
          <w:szCs w:val="16"/>
        </w:rPr>
        <w:t>EPB</w:t>
      </w:r>
      <w:proofErr w:type="gramEnd"/>
      <w:r w:rsidRPr="00105F2F">
        <w:rPr>
          <w:rFonts w:asciiTheme="majorBidi" w:hAnsiTheme="majorBidi" w:cstheme="majorBidi"/>
          <w:sz w:val="16"/>
          <w:szCs w:val="16"/>
        </w:rPr>
        <w:t xml:space="preserve"> Report. </w:t>
      </w:r>
      <w:hyperlink r:id="rId195" w:history="1">
        <w:r w:rsidRPr="00105F2F">
          <w:rPr>
            <w:rStyle w:val="Hyperlink"/>
            <w:rFonts w:asciiTheme="majorBidi" w:hAnsiTheme="majorBidi" w:cstheme="majorBidi"/>
            <w:sz w:val="16"/>
            <w:szCs w:val="16"/>
          </w:rPr>
          <w:t>http://epb.gov.bd/site/view/epb_export_data/-</w:t>
        </w:r>
      </w:hyperlink>
      <w:r w:rsidRPr="00105F2F">
        <w:rPr>
          <w:rFonts w:asciiTheme="majorBidi" w:hAnsiTheme="majorBidi" w:cstheme="majorBidi"/>
          <w:sz w:val="16"/>
          <w:szCs w:val="16"/>
        </w:rPr>
        <w:t>. Accessed on August 10, 2020.</w:t>
      </w:r>
    </w:p>
    <w:p w14:paraId="3137869D" w14:textId="6CDE6C51" w:rsidR="006E17B8" w:rsidRDefault="006E17B8" w:rsidP="00105F2F">
      <w:pPr>
        <w:ind w:left="420" w:hanging="420"/>
        <w:jc w:val="left"/>
        <w:rPr>
          <w:rFonts w:asciiTheme="majorBidi" w:hAnsiTheme="majorBidi" w:cstheme="majorBidi"/>
          <w:sz w:val="16"/>
          <w:szCs w:val="16"/>
        </w:rPr>
      </w:pPr>
    </w:p>
    <w:p w14:paraId="2BEE5E22" w14:textId="729DF7D2" w:rsidR="002C6E8A" w:rsidRDefault="002C6E8A" w:rsidP="00105F2F">
      <w:pPr>
        <w:ind w:left="420" w:hanging="420"/>
        <w:jc w:val="left"/>
        <w:rPr>
          <w:rFonts w:asciiTheme="majorBidi" w:hAnsiTheme="majorBidi" w:cstheme="majorBidi"/>
          <w:sz w:val="16"/>
          <w:szCs w:val="16"/>
        </w:rPr>
      </w:pPr>
    </w:p>
    <w:p w14:paraId="31391958" w14:textId="77777777" w:rsidR="002C6E8A" w:rsidRDefault="002C6E8A" w:rsidP="00105F2F">
      <w:pPr>
        <w:ind w:left="420" w:hanging="420"/>
        <w:jc w:val="left"/>
        <w:rPr>
          <w:rFonts w:asciiTheme="majorBidi" w:hAnsiTheme="majorBidi" w:cstheme="majorBidi"/>
          <w:sz w:val="16"/>
          <w:szCs w:val="16"/>
        </w:rPr>
      </w:pPr>
    </w:p>
    <w:p w14:paraId="29CC82AB" w14:textId="34827B8B" w:rsidR="00451604" w:rsidRDefault="00451604" w:rsidP="00105F2F">
      <w:pPr>
        <w:ind w:left="420" w:hanging="420"/>
        <w:jc w:val="left"/>
        <w:rPr>
          <w:rFonts w:asciiTheme="majorBidi" w:hAnsiTheme="majorBidi" w:cstheme="majorBidi"/>
          <w:sz w:val="16"/>
          <w:szCs w:val="16"/>
        </w:rPr>
      </w:pPr>
    </w:p>
    <w:p w14:paraId="074DACAA" w14:textId="79A9E2F5" w:rsidR="00451604" w:rsidRDefault="002B7410" w:rsidP="00451604">
      <w:pPr>
        <w:rPr>
          <w:rStyle w:val="Emphasis"/>
          <w:rFonts w:ascii="Times New Roman" w:hAnsi="Times New Roman" w:cs="Times New Roman"/>
          <w:i w:val="0"/>
          <w:iCs w:val="0"/>
          <w:sz w:val="16"/>
          <w:szCs w:val="16"/>
        </w:rPr>
      </w:pPr>
      <w:r>
        <w:rPr>
          <w:noProof/>
        </w:rPr>
        <w:drawing>
          <wp:anchor distT="0" distB="0" distL="114300" distR="114300" simplePos="0" relativeHeight="251679744" behindDoc="1" locked="0" layoutInCell="1" allowOverlap="1" wp14:anchorId="1A3FB258" wp14:editId="6AD64DF3">
            <wp:simplePos x="0" y="0"/>
            <wp:positionH relativeFrom="margin">
              <wp:posOffset>2971800</wp:posOffset>
            </wp:positionH>
            <wp:positionV relativeFrom="paragraph">
              <wp:posOffset>40640</wp:posOffset>
            </wp:positionV>
            <wp:extent cx="1008380" cy="1076960"/>
            <wp:effectExtent l="0" t="0" r="1270" b="8890"/>
            <wp:wrapTight wrapText="bothSides">
              <wp:wrapPolygon edited="0">
                <wp:start x="0" y="0"/>
                <wp:lineTo x="0" y="21396"/>
                <wp:lineTo x="21219" y="21396"/>
                <wp:lineTo x="2121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1008380" cy="107696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451604" w:rsidRPr="00E22A31">
        <w:rPr>
          <w:rStyle w:val="Emphasis"/>
          <w:rFonts w:ascii="Times New Roman" w:hAnsi="Times New Roman" w:cs="Times New Roman"/>
          <w:b/>
          <w:bCs/>
          <w:i w:val="0"/>
          <w:iCs w:val="0"/>
          <w:sz w:val="16"/>
          <w:szCs w:val="16"/>
        </w:rPr>
        <w:t>Chunguang</w:t>
      </w:r>
      <w:proofErr w:type="spellEnd"/>
      <w:r w:rsidR="00451604" w:rsidRPr="00E22A31">
        <w:rPr>
          <w:rStyle w:val="Emphasis"/>
          <w:rFonts w:ascii="Times New Roman" w:hAnsi="Times New Roman" w:cs="Times New Roman"/>
          <w:b/>
          <w:bCs/>
          <w:i w:val="0"/>
          <w:iCs w:val="0"/>
          <w:sz w:val="16"/>
          <w:szCs w:val="16"/>
        </w:rPr>
        <w:t xml:space="preserve"> Bai</w:t>
      </w:r>
      <w:r w:rsidR="00451604" w:rsidRPr="00451604">
        <w:rPr>
          <w:rStyle w:val="Emphasis"/>
          <w:rFonts w:ascii="Times New Roman" w:hAnsi="Times New Roman" w:cs="Times New Roman"/>
          <w:i w:val="0"/>
          <w:iCs w:val="0"/>
          <w:sz w:val="16"/>
          <w:szCs w:val="16"/>
        </w:rPr>
        <w:t xml:space="preserve"> is currently a Professor in the School of Management and Economics, at the University of Electronic Science and Technology of China. She earned her Ph.D. in Management Science from the Dalian University of Technology. She has been recognized as one of the most cited researchers in China across disciplines. Her research interests include Sustainable Supply Chain Management, Management of Technology, and the Circular Economy. </w:t>
      </w:r>
    </w:p>
    <w:p w14:paraId="4A7F23DB" w14:textId="3DDE81B4" w:rsidR="00E22A31" w:rsidRDefault="00E22A31" w:rsidP="00451604">
      <w:pPr>
        <w:rPr>
          <w:rStyle w:val="Emphasis"/>
          <w:rFonts w:ascii="Times New Roman" w:hAnsi="Times New Roman" w:cs="Times New Roman"/>
          <w:i w:val="0"/>
          <w:iCs w:val="0"/>
          <w:sz w:val="16"/>
          <w:szCs w:val="16"/>
        </w:rPr>
      </w:pPr>
    </w:p>
    <w:p w14:paraId="38ECDE2B" w14:textId="5257A27D" w:rsidR="00E22A31" w:rsidRDefault="002B7410" w:rsidP="00451604">
      <w:pPr>
        <w:rPr>
          <w:rStyle w:val="Emphasis"/>
          <w:rFonts w:ascii="Times New Roman" w:hAnsi="Times New Roman" w:cs="Times New Roman"/>
          <w:i w:val="0"/>
          <w:iCs w:val="0"/>
          <w:sz w:val="16"/>
          <w:szCs w:val="16"/>
        </w:rPr>
      </w:pPr>
      <w:r w:rsidRPr="00361088">
        <w:rPr>
          <w:rFonts w:asciiTheme="majorBidi" w:hAnsiTheme="majorBidi" w:cstheme="majorBidi"/>
          <w:noProof/>
          <w:sz w:val="24"/>
          <w:szCs w:val="24"/>
        </w:rPr>
        <w:drawing>
          <wp:anchor distT="0" distB="0" distL="114300" distR="114300" simplePos="0" relativeHeight="251681792" behindDoc="1" locked="0" layoutInCell="1" allowOverlap="1" wp14:anchorId="0C149FA5" wp14:editId="3B1FB31D">
            <wp:simplePos x="0" y="0"/>
            <wp:positionH relativeFrom="column">
              <wp:align>left</wp:align>
            </wp:positionH>
            <wp:positionV relativeFrom="paragraph">
              <wp:posOffset>70485</wp:posOffset>
            </wp:positionV>
            <wp:extent cx="883920" cy="1083945"/>
            <wp:effectExtent l="0" t="0" r="0" b="1905"/>
            <wp:wrapThrough wrapText="bothSides">
              <wp:wrapPolygon edited="0">
                <wp:start x="0" y="0"/>
                <wp:lineTo x="0" y="21258"/>
                <wp:lineTo x="20948" y="21258"/>
                <wp:lineTo x="20948" y="0"/>
                <wp:lineTo x="0" y="0"/>
              </wp:wrapPolygon>
            </wp:wrapThrough>
            <wp:docPr id="8" name="Picture 8" descr="C:\Users\Hadi\Desktop\WeChat Image_201811262207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di\Desktop\WeChat Image_20181126220725.jpg"/>
                    <pic:cNvPicPr>
                      <a:picLocks noChangeAspect="1" noChangeArrowheads="1"/>
                    </pic:cNvPicPr>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883920"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sidR="00E22A31" w:rsidRPr="00E22A31">
        <w:rPr>
          <w:rStyle w:val="Emphasis"/>
          <w:rFonts w:ascii="Times New Roman" w:hAnsi="Times New Roman" w:cs="Times New Roman"/>
          <w:b/>
          <w:bCs/>
          <w:i w:val="0"/>
          <w:iCs w:val="0"/>
          <w:sz w:val="16"/>
          <w:szCs w:val="16"/>
        </w:rPr>
        <w:t>Hadi Badri Ahmadi</w:t>
      </w:r>
      <w:r w:rsidR="00E22A31" w:rsidRPr="00E22A31">
        <w:rPr>
          <w:rStyle w:val="Emphasis"/>
          <w:rFonts w:ascii="Times New Roman" w:hAnsi="Times New Roman" w:cs="Times New Roman"/>
          <w:i w:val="0"/>
          <w:iCs w:val="0"/>
          <w:sz w:val="16"/>
          <w:szCs w:val="16"/>
        </w:rPr>
        <w:t xml:space="preserve"> completed Master of Industrial Engineering from University Technology Malaysia in December 2013 and received the PhD in Management Science and Engineering from Dalian University of Technology, China, in December 2018. Hadi is currently a Postdoctoral Researcher at National Taipei University of Technology, Taiwan. His research interests include Sustainable Supply Chain Management, Social Sustainability, Sustainable Innovation, and Circular Economy</w:t>
      </w:r>
      <w:r w:rsidR="00055224">
        <w:rPr>
          <w:rStyle w:val="Emphasis"/>
          <w:rFonts w:ascii="Times New Roman" w:hAnsi="Times New Roman" w:cs="Times New Roman"/>
          <w:i w:val="0"/>
          <w:iCs w:val="0"/>
          <w:sz w:val="16"/>
          <w:szCs w:val="16"/>
        </w:rPr>
        <w:t>.</w:t>
      </w:r>
    </w:p>
    <w:p w14:paraId="2689E050" w14:textId="77777777" w:rsidR="00E81ECA" w:rsidRDefault="00E81ECA" w:rsidP="00055224">
      <w:pPr>
        <w:rPr>
          <w:rStyle w:val="Emphasis"/>
          <w:rFonts w:ascii="Times New Roman" w:hAnsi="Times New Roman" w:cs="Times New Roman"/>
          <w:i w:val="0"/>
          <w:iCs w:val="0"/>
          <w:sz w:val="16"/>
          <w:szCs w:val="16"/>
        </w:rPr>
      </w:pPr>
    </w:p>
    <w:p w14:paraId="2CC56155" w14:textId="422BD4A7" w:rsidR="00055224" w:rsidRDefault="00E81ECA" w:rsidP="00E81ECA">
      <w:pPr>
        <w:rPr>
          <w:rStyle w:val="Emphasis"/>
          <w:rFonts w:ascii="Times New Roman" w:hAnsi="Times New Roman" w:cs="Times New Roman"/>
          <w:i w:val="0"/>
          <w:iCs w:val="0"/>
          <w:sz w:val="16"/>
          <w:szCs w:val="16"/>
        </w:rPr>
      </w:pPr>
      <w:r>
        <w:rPr>
          <w:rFonts w:asciiTheme="majorBidi" w:hAnsiTheme="majorBidi" w:cstheme="majorBidi"/>
          <w:noProof/>
          <w:sz w:val="24"/>
          <w:szCs w:val="24"/>
        </w:rPr>
        <w:lastRenderedPageBreak/>
        <w:drawing>
          <wp:anchor distT="0" distB="0" distL="114300" distR="114300" simplePos="0" relativeHeight="251685888" behindDoc="1" locked="0" layoutInCell="1" allowOverlap="1" wp14:anchorId="343949C1" wp14:editId="2EE3CF9B">
            <wp:simplePos x="0" y="0"/>
            <wp:positionH relativeFrom="column">
              <wp:align>left</wp:align>
            </wp:positionH>
            <wp:positionV relativeFrom="paragraph">
              <wp:posOffset>45085</wp:posOffset>
            </wp:positionV>
            <wp:extent cx="889000" cy="1102360"/>
            <wp:effectExtent l="0" t="0" r="6350" b="2540"/>
            <wp:wrapTight wrapText="bothSides">
              <wp:wrapPolygon edited="0">
                <wp:start x="0" y="0"/>
                <wp:lineTo x="0" y="21276"/>
                <wp:lineTo x="21291" y="21276"/>
                <wp:lineTo x="21291"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889000" cy="1102360"/>
                    </a:xfrm>
                    <a:prstGeom prst="rect">
                      <a:avLst/>
                    </a:prstGeom>
                    <a:noFill/>
                    <a:ln>
                      <a:noFill/>
                    </a:ln>
                  </pic:spPr>
                </pic:pic>
              </a:graphicData>
            </a:graphic>
            <wp14:sizeRelH relativeFrom="page">
              <wp14:pctWidth>0</wp14:pctWidth>
            </wp14:sizeRelH>
            <wp14:sizeRelV relativeFrom="page">
              <wp14:pctHeight>0</wp14:pctHeight>
            </wp14:sizeRelV>
          </wp:anchor>
        </w:drawing>
      </w:r>
      <w:r w:rsidR="00055224" w:rsidRPr="00055224">
        <w:rPr>
          <w:rStyle w:val="Emphasis"/>
          <w:rFonts w:ascii="Times New Roman" w:hAnsi="Times New Roman" w:cs="Times New Roman"/>
          <w:b/>
          <w:bCs/>
          <w:i w:val="0"/>
          <w:iCs w:val="0"/>
          <w:sz w:val="16"/>
          <w:szCs w:val="16"/>
        </w:rPr>
        <w:t xml:space="preserve">Md. Abdul </w:t>
      </w:r>
      <w:proofErr w:type="spellStart"/>
      <w:r w:rsidR="00055224" w:rsidRPr="00055224">
        <w:rPr>
          <w:rStyle w:val="Emphasis"/>
          <w:rFonts w:ascii="Times New Roman" w:hAnsi="Times New Roman" w:cs="Times New Roman"/>
          <w:b/>
          <w:bCs/>
          <w:i w:val="0"/>
          <w:iCs w:val="0"/>
          <w:sz w:val="16"/>
          <w:szCs w:val="16"/>
        </w:rPr>
        <w:t>Moktadir</w:t>
      </w:r>
      <w:proofErr w:type="spellEnd"/>
      <w:r w:rsidR="00055224" w:rsidRPr="00055224">
        <w:rPr>
          <w:rStyle w:val="Emphasis"/>
          <w:rFonts w:ascii="Times New Roman" w:hAnsi="Times New Roman" w:cs="Times New Roman"/>
          <w:i w:val="0"/>
          <w:iCs w:val="0"/>
          <w:sz w:val="16"/>
          <w:szCs w:val="16"/>
        </w:rPr>
        <w:t xml:space="preserve"> is a Lecturer of Leather Products Engineering at the Institute of Leather Engineering and Technology, University of Dhaka, Bangladesh. He received the Bachelor of Science in Leather Products Engineering from the University of Dhaka and the Master of Engineering in Advanced Engineering Management from the Bangladesh University of Engineering and Technology (BUET). His current research interests include sustainable supply chain management, risk management, energy-efficient supply chain planning, and design, logistics, Industry 4.0, and circular economy.</w:t>
      </w:r>
    </w:p>
    <w:p w14:paraId="206F77B9" w14:textId="77777777" w:rsidR="002B7410" w:rsidRDefault="002B7410" w:rsidP="00055224">
      <w:pPr>
        <w:rPr>
          <w:rStyle w:val="Emphasis"/>
          <w:rFonts w:ascii="Times New Roman" w:hAnsi="Times New Roman" w:cs="Times New Roman"/>
          <w:i w:val="0"/>
          <w:iCs w:val="0"/>
          <w:sz w:val="16"/>
          <w:szCs w:val="16"/>
        </w:rPr>
      </w:pPr>
    </w:p>
    <w:p w14:paraId="1EC939A3" w14:textId="201BA9EF" w:rsidR="00055224" w:rsidRDefault="002B7410" w:rsidP="00055224">
      <w:pPr>
        <w:rPr>
          <w:rStyle w:val="Emphasis"/>
          <w:rFonts w:ascii="Times New Roman" w:hAnsi="Times New Roman" w:cs="Times New Roman"/>
          <w:i w:val="0"/>
          <w:iCs w:val="0"/>
          <w:sz w:val="16"/>
          <w:szCs w:val="16"/>
        </w:rPr>
      </w:pPr>
      <w:r>
        <w:rPr>
          <w:rFonts w:asciiTheme="majorBidi" w:hAnsiTheme="majorBidi" w:cstheme="majorBidi"/>
          <w:noProof/>
          <w:sz w:val="24"/>
          <w:szCs w:val="24"/>
        </w:rPr>
        <w:drawing>
          <wp:anchor distT="0" distB="0" distL="114300" distR="114300" simplePos="0" relativeHeight="251683840" behindDoc="0" locked="0" layoutInCell="1" allowOverlap="1" wp14:anchorId="590ED750" wp14:editId="45F71BA8">
            <wp:simplePos x="0" y="0"/>
            <wp:positionH relativeFrom="margin">
              <wp:align>left</wp:align>
            </wp:positionH>
            <wp:positionV relativeFrom="paragraph">
              <wp:posOffset>65405</wp:posOffset>
            </wp:positionV>
            <wp:extent cx="899160" cy="103124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899160" cy="1031240"/>
                    </a:xfrm>
                    <a:prstGeom prst="rect">
                      <a:avLst/>
                    </a:prstGeom>
                    <a:noFill/>
                    <a:ln>
                      <a:noFill/>
                    </a:ln>
                  </pic:spPr>
                </pic:pic>
              </a:graphicData>
            </a:graphic>
            <wp14:sizeRelH relativeFrom="page">
              <wp14:pctWidth>0</wp14:pctWidth>
            </wp14:sizeRelH>
            <wp14:sizeRelV relativeFrom="page">
              <wp14:pctHeight>0</wp14:pctHeight>
            </wp14:sizeRelV>
          </wp:anchor>
        </w:drawing>
      </w:r>
      <w:r w:rsidR="00055224" w:rsidRPr="00055224">
        <w:rPr>
          <w:rStyle w:val="Emphasis"/>
          <w:rFonts w:ascii="Times New Roman" w:hAnsi="Times New Roman" w:cs="Times New Roman"/>
          <w:b/>
          <w:bCs/>
          <w:i w:val="0"/>
          <w:iCs w:val="0"/>
          <w:sz w:val="16"/>
          <w:szCs w:val="16"/>
        </w:rPr>
        <w:t>Simonov Kusi-Sarpong</w:t>
      </w:r>
      <w:r w:rsidR="00055224" w:rsidRPr="00055224">
        <w:rPr>
          <w:rStyle w:val="Emphasis"/>
          <w:rFonts w:ascii="Times New Roman" w:hAnsi="Times New Roman" w:cs="Times New Roman"/>
          <w:i w:val="0"/>
          <w:iCs w:val="0"/>
          <w:sz w:val="16"/>
          <w:szCs w:val="16"/>
        </w:rPr>
        <w:t xml:space="preserve"> works at the University of Southampton, Southampton, UK. He received the PhD in Management Science and Engineering with specialization in Operations and Supply Chain Management from Dalian University of Technology, China. Simonov’s current research interests include Supply Chain Sustainability, Social Sustainability of Supply Chains, Green Supply Chains, Circular Economy, Operational Excellence, and application of Multi-Criteria Decision-Making Models to management decisions. </w:t>
      </w:r>
    </w:p>
    <w:p w14:paraId="6C070B0E" w14:textId="65401224" w:rsidR="00055224" w:rsidRDefault="00055224" w:rsidP="00055224">
      <w:pPr>
        <w:rPr>
          <w:rStyle w:val="Emphasis"/>
          <w:rFonts w:ascii="Times New Roman" w:hAnsi="Times New Roman" w:cs="Times New Roman"/>
          <w:i w:val="0"/>
          <w:iCs w:val="0"/>
          <w:sz w:val="16"/>
          <w:szCs w:val="16"/>
        </w:rPr>
      </w:pPr>
    </w:p>
    <w:p w14:paraId="65C135CF" w14:textId="17DB3876" w:rsidR="00055224" w:rsidRPr="00877AC8" w:rsidRDefault="002B7410" w:rsidP="00877AC8">
      <w:pPr>
        <w:rPr>
          <w:rFonts w:eastAsia="Times New Roman"/>
          <w:kern w:val="0"/>
          <w:sz w:val="16"/>
          <w:szCs w:val="16"/>
          <w:lang w:eastAsia="en-US"/>
        </w:rPr>
      </w:pPr>
      <w:r>
        <w:rPr>
          <w:noProof/>
        </w:rPr>
        <w:drawing>
          <wp:anchor distT="0" distB="0" distL="114300" distR="114300" simplePos="0" relativeHeight="251678720" behindDoc="0" locked="0" layoutInCell="1" allowOverlap="1" wp14:anchorId="5011BFF6" wp14:editId="33702768">
            <wp:simplePos x="0" y="0"/>
            <wp:positionH relativeFrom="margin">
              <wp:align>left</wp:align>
            </wp:positionH>
            <wp:positionV relativeFrom="paragraph">
              <wp:posOffset>45085</wp:posOffset>
            </wp:positionV>
            <wp:extent cx="862965" cy="9347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873613" cy="946253"/>
                    </a:xfrm>
                    <a:prstGeom prst="rect">
                      <a:avLst/>
                    </a:prstGeom>
                    <a:noFill/>
                    <a:ln>
                      <a:noFill/>
                    </a:ln>
                  </pic:spPr>
                </pic:pic>
              </a:graphicData>
            </a:graphic>
            <wp14:sizeRelH relativeFrom="page">
              <wp14:pctWidth>0</wp14:pctWidth>
            </wp14:sizeRelH>
            <wp14:sizeRelV relativeFrom="page">
              <wp14:pctHeight>0</wp14:pctHeight>
            </wp14:sizeRelV>
          </wp:anchor>
        </w:drawing>
      </w:r>
      <w:r w:rsidR="00055224" w:rsidRPr="00055224">
        <w:rPr>
          <w:rStyle w:val="Emphasis"/>
          <w:rFonts w:ascii="Times New Roman" w:hAnsi="Times New Roman" w:cs="Times New Roman"/>
          <w:b/>
          <w:bCs/>
          <w:i w:val="0"/>
          <w:iCs w:val="0"/>
          <w:sz w:val="16"/>
          <w:szCs w:val="16"/>
        </w:rPr>
        <w:t xml:space="preserve">James J.H. </w:t>
      </w:r>
      <w:proofErr w:type="spellStart"/>
      <w:r w:rsidR="00055224" w:rsidRPr="00055224">
        <w:rPr>
          <w:rStyle w:val="Emphasis"/>
          <w:rFonts w:ascii="Times New Roman" w:hAnsi="Times New Roman" w:cs="Times New Roman"/>
          <w:b/>
          <w:bCs/>
          <w:i w:val="0"/>
          <w:iCs w:val="0"/>
          <w:sz w:val="16"/>
          <w:szCs w:val="16"/>
        </w:rPr>
        <w:t>Liou</w:t>
      </w:r>
      <w:proofErr w:type="spellEnd"/>
      <w:r w:rsidR="00055224" w:rsidRPr="00055224">
        <w:rPr>
          <w:rStyle w:val="Emphasis"/>
          <w:rFonts w:ascii="Times New Roman" w:hAnsi="Times New Roman" w:cs="Times New Roman"/>
          <w:i w:val="0"/>
          <w:iCs w:val="0"/>
          <w:sz w:val="16"/>
          <w:szCs w:val="16"/>
        </w:rPr>
        <w:t> </w:t>
      </w:r>
      <w:r w:rsidR="00055224" w:rsidRPr="00877AC8">
        <w:rPr>
          <w:rFonts w:ascii="Times New Roman" w:eastAsia="Times New Roman" w:hAnsi="Times New Roman" w:cs="Times New Roman"/>
          <w:kern w:val="0"/>
          <w:sz w:val="16"/>
          <w:szCs w:val="16"/>
          <w:lang w:eastAsia="en-US"/>
        </w:rPr>
        <w:t xml:space="preserve">received his Ph.D. degree from the Department of Aerospace Engineering at the University of Missouri-Columbia, U.S.A. in 1996. He is currently a professor in the Department of Industrial Engineering and Management at National Taipei University of Technology. Dr. </w:t>
      </w:r>
      <w:proofErr w:type="spellStart"/>
      <w:r w:rsidR="00055224" w:rsidRPr="00877AC8">
        <w:rPr>
          <w:rFonts w:ascii="Times New Roman" w:eastAsia="Times New Roman" w:hAnsi="Times New Roman" w:cs="Times New Roman"/>
          <w:kern w:val="0"/>
          <w:sz w:val="16"/>
          <w:szCs w:val="16"/>
          <w:lang w:eastAsia="en-US"/>
        </w:rPr>
        <w:t>Liou's</w:t>
      </w:r>
      <w:proofErr w:type="spellEnd"/>
      <w:r w:rsidR="00055224" w:rsidRPr="00877AC8">
        <w:rPr>
          <w:rFonts w:ascii="Times New Roman" w:eastAsia="Times New Roman" w:hAnsi="Times New Roman" w:cs="Times New Roman"/>
          <w:kern w:val="0"/>
          <w:sz w:val="16"/>
          <w:szCs w:val="16"/>
          <w:lang w:eastAsia="en-US"/>
        </w:rPr>
        <w:t xml:space="preserve"> research area is data mining, including feature selection, clustering, ensemble methods, decision support systems, sustainable supply chain management and circular economy. He is on the editorial boards of four international journals.</w:t>
      </w:r>
    </w:p>
    <w:p w14:paraId="6604EB3B" w14:textId="77777777" w:rsidR="00055224" w:rsidRDefault="00055224" w:rsidP="00055224">
      <w:pPr>
        <w:rPr>
          <w:rStyle w:val="Emphasis"/>
          <w:rFonts w:ascii="Times New Roman" w:hAnsi="Times New Roman" w:cs="Times New Roman"/>
          <w:i w:val="0"/>
          <w:iCs w:val="0"/>
          <w:sz w:val="16"/>
          <w:szCs w:val="16"/>
        </w:rPr>
      </w:pPr>
    </w:p>
    <w:p w14:paraId="495C604F" w14:textId="77E79A47" w:rsidR="00055224" w:rsidRDefault="00055224" w:rsidP="00055224">
      <w:pPr>
        <w:rPr>
          <w:rStyle w:val="Emphasis"/>
          <w:rFonts w:ascii="Times New Roman" w:hAnsi="Times New Roman" w:cs="Times New Roman"/>
          <w:i w:val="0"/>
          <w:iCs w:val="0"/>
          <w:sz w:val="16"/>
          <w:szCs w:val="16"/>
        </w:rPr>
      </w:pPr>
    </w:p>
    <w:p w14:paraId="0B167EFF" w14:textId="77777777" w:rsidR="00055224" w:rsidRPr="00055224" w:rsidRDefault="00055224" w:rsidP="00055224">
      <w:pPr>
        <w:rPr>
          <w:rStyle w:val="Emphasis"/>
          <w:rFonts w:ascii="Times New Roman" w:hAnsi="Times New Roman" w:cs="Times New Roman"/>
          <w:i w:val="0"/>
          <w:iCs w:val="0"/>
          <w:sz w:val="16"/>
          <w:szCs w:val="16"/>
        </w:rPr>
      </w:pPr>
    </w:p>
    <w:p w14:paraId="6973E947" w14:textId="77777777" w:rsidR="00055224" w:rsidRPr="00E22A31" w:rsidRDefault="00055224" w:rsidP="00451604">
      <w:pPr>
        <w:rPr>
          <w:rStyle w:val="Emphasis"/>
          <w:rFonts w:ascii="Times New Roman" w:hAnsi="Times New Roman" w:cs="Times New Roman"/>
          <w:i w:val="0"/>
          <w:iCs w:val="0"/>
          <w:sz w:val="16"/>
          <w:szCs w:val="16"/>
        </w:rPr>
      </w:pPr>
    </w:p>
    <w:p w14:paraId="7494B0C0" w14:textId="77777777" w:rsidR="00451604" w:rsidRPr="00105F2F" w:rsidRDefault="00451604" w:rsidP="00105F2F">
      <w:pPr>
        <w:ind w:left="420" w:hanging="420"/>
        <w:jc w:val="left"/>
        <w:rPr>
          <w:rFonts w:asciiTheme="majorBidi" w:hAnsiTheme="majorBidi" w:cstheme="majorBidi"/>
          <w:sz w:val="16"/>
          <w:szCs w:val="16"/>
        </w:rPr>
      </w:pPr>
    </w:p>
    <w:p w14:paraId="3A340A87" w14:textId="77777777" w:rsidR="006E17B8" w:rsidRPr="00CC3D01" w:rsidRDefault="006E17B8" w:rsidP="0030775A">
      <w:pPr>
        <w:spacing w:line="276" w:lineRule="auto"/>
        <w:ind w:left="420" w:hanging="420"/>
        <w:jc w:val="left"/>
        <w:rPr>
          <w:rFonts w:ascii="Times New Roman" w:hAnsi="Times New Roman" w:cs="Times New Roman"/>
          <w:sz w:val="22"/>
        </w:rPr>
      </w:pPr>
    </w:p>
    <w:bookmarkEnd w:id="6"/>
    <w:p w14:paraId="7984C08B" w14:textId="77777777" w:rsidR="006E17B8" w:rsidRPr="00CC3D01" w:rsidRDefault="006E17B8" w:rsidP="0030775A">
      <w:pPr>
        <w:spacing w:line="276" w:lineRule="auto"/>
        <w:ind w:left="420" w:hanging="420"/>
        <w:jc w:val="left"/>
        <w:rPr>
          <w:rFonts w:asciiTheme="majorBidi" w:hAnsiTheme="majorBidi" w:cstheme="majorBidi"/>
          <w:sz w:val="22"/>
        </w:rPr>
      </w:pPr>
    </w:p>
    <w:p w14:paraId="74DB9D16" w14:textId="77777777" w:rsidR="006E17B8" w:rsidRPr="00CC3D01" w:rsidRDefault="006E17B8" w:rsidP="0030775A">
      <w:pPr>
        <w:spacing w:line="276" w:lineRule="auto"/>
        <w:jc w:val="left"/>
        <w:rPr>
          <w:rFonts w:asciiTheme="majorBidi" w:hAnsiTheme="majorBidi" w:cstheme="majorBidi"/>
          <w:sz w:val="22"/>
        </w:rPr>
      </w:pPr>
    </w:p>
    <w:p w14:paraId="28265A4B" w14:textId="77777777" w:rsidR="006E17B8" w:rsidRPr="00CC3D01" w:rsidRDefault="006E17B8" w:rsidP="0030775A">
      <w:pPr>
        <w:spacing w:line="276" w:lineRule="auto"/>
        <w:ind w:left="420" w:hanging="420"/>
        <w:jc w:val="left"/>
        <w:rPr>
          <w:rFonts w:asciiTheme="majorBidi" w:hAnsiTheme="majorBidi" w:cstheme="majorBidi"/>
          <w:sz w:val="22"/>
        </w:rPr>
      </w:pPr>
    </w:p>
    <w:p w14:paraId="6262A81D" w14:textId="77777777" w:rsidR="006E17B8" w:rsidRPr="00CC3D01" w:rsidRDefault="006E17B8" w:rsidP="0030775A">
      <w:pPr>
        <w:spacing w:line="276" w:lineRule="auto"/>
        <w:ind w:left="420" w:hanging="420"/>
        <w:jc w:val="left"/>
        <w:rPr>
          <w:rFonts w:asciiTheme="majorBidi" w:hAnsiTheme="majorBidi" w:cstheme="majorBidi"/>
          <w:sz w:val="22"/>
        </w:rPr>
      </w:pPr>
    </w:p>
    <w:p w14:paraId="7DD85B90" w14:textId="77777777" w:rsidR="006E17B8" w:rsidRPr="00CC3D01" w:rsidRDefault="006E17B8" w:rsidP="0030775A">
      <w:pPr>
        <w:spacing w:line="276" w:lineRule="auto"/>
        <w:ind w:left="420" w:hanging="420"/>
        <w:jc w:val="left"/>
        <w:rPr>
          <w:rFonts w:asciiTheme="majorBidi" w:eastAsia="PMingLiU" w:hAnsiTheme="majorBidi" w:cstheme="majorBidi"/>
          <w:sz w:val="22"/>
          <w:lang w:eastAsia="zh-TW"/>
        </w:rPr>
      </w:pPr>
    </w:p>
    <w:p w14:paraId="703DAD41" w14:textId="77777777" w:rsidR="006E17B8" w:rsidRPr="00CC3D01" w:rsidRDefault="006E17B8" w:rsidP="0030775A">
      <w:pPr>
        <w:spacing w:line="276" w:lineRule="auto"/>
        <w:ind w:left="420" w:hanging="420"/>
        <w:jc w:val="left"/>
        <w:rPr>
          <w:rFonts w:asciiTheme="majorBidi" w:hAnsiTheme="majorBidi" w:cstheme="majorBidi"/>
          <w:sz w:val="22"/>
        </w:rPr>
      </w:pPr>
      <w:r w:rsidRPr="00CC3D01">
        <w:rPr>
          <w:rFonts w:asciiTheme="majorBidi" w:hAnsiTheme="majorBidi" w:cstheme="majorBidi"/>
          <w:sz w:val="22"/>
        </w:rPr>
        <w:t xml:space="preserve"> </w:t>
      </w:r>
    </w:p>
    <w:p w14:paraId="092C7FE4" w14:textId="77777777" w:rsidR="006E17B8" w:rsidRPr="00CC3D01" w:rsidRDefault="006E17B8" w:rsidP="0030775A">
      <w:pPr>
        <w:spacing w:line="276" w:lineRule="auto"/>
        <w:ind w:left="420" w:hanging="420"/>
        <w:jc w:val="left"/>
        <w:rPr>
          <w:rFonts w:asciiTheme="majorBidi" w:hAnsiTheme="majorBidi" w:cstheme="majorBidi"/>
          <w:sz w:val="22"/>
        </w:rPr>
      </w:pPr>
    </w:p>
    <w:p w14:paraId="0B330940" w14:textId="77777777" w:rsidR="006E17B8" w:rsidRPr="00CC3D01" w:rsidRDefault="006E17B8" w:rsidP="0030775A">
      <w:pPr>
        <w:spacing w:line="276" w:lineRule="auto"/>
        <w:ind w:left="420" w:hanging="420"/>
        <w:jc w:val="left"/>
        <w:rPr>
          <w:rFonts w:asciiTheme="majorBidi" w:hAnsiTheme="majorBidi" w:cstheme="majorBidi"/>
          <w:sz w:val="22"/>
        </w:rPr>
      </w:pPr>
    </w:p>
    <w:p w14:paraId="3FF6914D" w14:textId="77777777" w:rsidR="006E17B8" w:rsidRPr="00CC3D01" w:rsidRDefault="006E17B8" w:rsidP="0030775A">
      <w:pPr>
        <w:spacing w:line="276" w:lineRule="auto"/>
        <w:ind w:left="420" w:hanging="420"/>
        <w:jc w:val="left"/>
        <w:rPr>
          <w:rFonts w:asciiTheme="majorBidi" w:hAnsiTheme="majorBidi" w:cstheme="majorBidi"/>
          <w:sz w:val="22"/>
        </w:rPr>
      </w:pPr>
    </w:p>
    <w:p w14:paraId="71310186" w14:textId="77777777" w:rsidR="006E17B8" w:rsidRPr="00CC3D01" w:rsidRDefault="006E17B8" w:rsidP="0030775A">
      <w:pPr>
        <w:spacing w:line="276" w:lineRule="auto"/>
        <w:ind w:left="420" w:hanging="420"/>
        <w:jc w:val="left"/>
        <w:rPr>
          <w:rFonts w:asciiTheme="majorBidi" w:hAnsiTheme="majorBidi" w:cstheme="majorBidi"/>
          <w:sz w:val="22"/>
        </w:rPr>
      </w:pPr>
    </w:p>
    <w:p w14:paraId="0014679F" w14:textId="77777777" w:rsidR="006E17B8" w:rsidRPr="00CC3D01" w:rsidRDefault="006E17B8" w:rsidP="0030775A">
      <w:pPr>
        <w:jc w:val="left"/>
        <w:rPr>
          <w:sz w:val="22"/>
        </w:rPr>
      </w:pPr>
    </w:p>
    <w:bookmarkEnd w:id="0"/>
    <w:p w14:paraId="147FCAC4" w14:textId="77777777" w:rsidR="006E17B8" w:rsidRPr="00CC3D01" w:rsidRDefault="006E17B8" w:rsidP="0030775A">
      <w:pPr>
        <w:spacing w:line="360" w:lineRule="auto"/>
        <w:jc w:val="left"/>
        <w:rPr>
          <w:rFonts w:ascii="Times New Roman" w:hAnsi="Times New Roman" w:cs="Times New Roman"/>
          <w:b/>
          <w:sz w:val="22"/>
        </w:rPr>
      </w:pPr>
    </w:p>
    <w:sectPr w:rsidR="006E17B8" w:rsidRPr="00CC3D01" w:rsidSect="004B62A2">
      <w:headerReference w:type="default" r:id="rId201"/>
      <w:type w:val="continuous"/>
      <w:pgSz w:w="11906" w:h="16838"/>
      <w:pgMar w:top="1440" w:right="1440" w:bottom="1440" w:left="1440" w:header="851" w:footer="992" w:gutter="0"/>
      <w:cols w:num="2"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D10A7D" w14:textId="77777777" w:rsidR="00F92636" w:rsidRDefault="00F92636" w:rsidP="00800B84">
      <w:r>
        <w:separator/>
      </w:r>
    </w:p>
  </w:endnote>
  <w:endnote w:type="continuationSeparator" w:id="0">
    <w:p w14:paraId="609D73A5" w14:textId="77777777" w:rsidR="00F92636" w:rsidRDefault="00F92636" w:rsidP="00800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rmataOTF-Bold">
    <w:panose1 w:val="00000000000000000000"/>
    <w:charset w:val="00"/>
    <w:family w:val="auto"/>
    <w:notTrueType/>
    <w:pitch w:val="default"/>
    <w:sig w:usb0="00000003" w:usb1="00000000" w:usb2="00000000" w:usb3="00000000" w:csb0="00000001" w:csb1="00000000"/>
  </w:font>
  <w:font w:name="Formata OTF">
    <w:altName w:val="Calibri"/>
    <w:panose1 w:val="00000000000000000000"/>
    <w:charset w:val="00"/>
    <w:family w:val="moder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LTStd-Roman">
    <w:altName w:val="Times New Roman"/>
    <w:panose1 w:val="00000000000000000000"/>
    <w:charset w:val="00"/>
    <w:family w:val="auto"/>
    <w:notTrueType/>
    <w:pitch w:val="default"/>
    <w:sig w:usb0="00000003" w:usb1="00000000" w:usb2="00000000" w:usb3="00000000" w:csb0="00000001" w:csb1="00000000"/>
  </w:font>
  <w:font w:name="FormataOTFMdIt">
    <w:panose1 w:val="00000000000000000000"/>
    <w:charset w:val="00"/>
    <w:family w:val="auto"/>
    <w:notTrueType/>
    <w:pitch w:val="default"/>
    <w:sig w:usb0="00000003" w:usb1="00000000" w:usb2="00000000" w:usb3="00000000" w:csb0="00000001" w:csb1="00000000"/>
  </w:font>
  <w:font w:name="楷体">
    <w:altName w:val="Microsoft YaHei"/>
    <w:charset w:val="86"/>
    <w:family w:val="modern"/>
    <w:pitch w:val="fixed"/>
    <w:sig w:usb0="800002BF" w:usb1="38CF7CFA" w:usb2="00000016" w:usb3="00000000" w:csb0="00040001" w:csb1="00000000"/>
  </w:font>
  <w:font w:name="MT Extra">
    <w:panose1 w:val="05050102010205020202"/>
    <w:charset w:val="02"/>
    <w:family w:val="roman"/>
    <w:pitch w:val="variable"/>
    <w:sig w:usb0="00000000" w:usb1="10000000" w:usb2="00000000" w:usb3="00000000" w:csb0="80000000" w:csb1="00000000"/>
  </w:font>
  <w:font w:name="FormataOTF-Reg">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8648278"/>
      <w:docPartObj>
        <w:docPartGallery w:val="Page Numbers (Bottom of Page)"/>
        <w:docPartUnique/>
      </w:docPartObj>
    </w:sdtPr>
    <w:sdtEndPr>
      <w:rPr>
        <w:noProof/>
      </w:rPr>
    </w:sdtEndPr>
    <w:sdtContent>
      <w:p w14:paraId="478B6C93" w14:textId="51255EAC" w:rsidR="002B7410" w:rsidRDefault="002B74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A1D110" w14:textId="77777777" w:rsidR="002B7410" w:rsidRDefault="002B74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58C042" w14:textId="77777777" w:rsidR="00F92636" w:rsidRDefault="00F92636" w:rsidP="00800B84">
      <w:r>
        <w:separator/>
      </w:r>
    </w:p>
  </w:footnote>
  <w:footnote w:type="continuationSeparator" w:id="0">
    <w:p w14:paraId="7795FE84" w14:textId="77777777" w:rsidR="00F92636" w:rsidRDefault="00F92636" w:rsidP="00800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A50C9" w14:textId="719D7ED1" w:rsidR="002B7410" w:rsidRDefault="002B7410" w:rsidP="00254B36">
    <w:pPr>
      <w:pStyle w:val="Header"/>
      <w:jc w:val="left"/>
    </w:pPr>
    <w:r w:rsidRPr="00E721A9">
      <w:rPr>
        <w:rFonts w:ascii="Formata OTF" w:hAnsi="Formata OTF"/>
        <w:noProof/>
        <w:sz w:val="14"/>
        <w:szCs w:val="14"/>
      </w:rPr>
      <w:drawing>
        <wp:inline distT="0" distB="0" distL="0" distR="0" wp14:anchorId="3B1F8325" wp14:editId="4F3CFC07">
          <wp:extent cx="1143000" cy="3048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3048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839BC" w14:textId="5A53113F" w:rsidR="002B7410" w:rsidRDefault="002B7410" w:rsidP="00254B36">
    <w:pPr>
      <w:pStyle w:val="Header"/>
      <w:jc w:val="right"/>
    </w:pPr>
    <w:r w:rsidRPr="00E721A9">
      <w:rPr>
        <w:rFonts w:ascii="Formata OTF" w:hAnsi="Formata OTF" w:cs="FormataOTF-Reg"/>
        <w:noProof/>
        <w:sz w:val="14"/>
        <w:szCs w:val="14"/>
      </w:rPr>
      <w:drawing>
        <wp:inline distT="0" distB="0" distL="0" distR="0" wp14:anchorId="34D32A32" wp14:editId="47CBCADE">
          <wp:extent cx="979170" cy="17589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170" cy="1758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471E0"/>
    <w:multiLevelType w:val="multilevel"/>
    <w:tmpl w:val="F676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37FEA"/>
    <w:multiLevelType w:val="hybridMultilevel"/>
    <w:tmpl w:val="9D4E40E6"/>
    <w:lvl w:ilvl="0" w:tplc="22AA5C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E6096"/>
    <w:multiLevelType w:val="hybridMultilevel"/>
    <w:tmpl w:val="DC4C04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4204DDB"/>
    <w:multiLevelType w:val="hybridMultilevel"/>
    <w:tmpl w:val="E634F0C0"/>
    <w:lvl w:ilvl="0" w:tplc="1CB6C4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9668D7"/>
    <w:multiLevelType w:val="hybridMultilevel"/>
    <w:tmpl w:val="1DB88E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E113799"/>
    <w:multiLevelType w:val="hybridMultilevel"/>
    <w:tmpl w:val="AEBAA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09465C"/>
    <w:multiLevelType w:val="hybridMultilevel"/>
    <w:tmpl w:val="DE26D9A2"/>
    <w:lvl w:ilvl="0" w:tplc="88C2E27A">
      <w:start w:val="1"/>
      <w:numFmt w:val="upperLetter"/>
      <w:lvlText w:val="%1."/>
      <w:lvlJc w:val="left"/>
      <w:pPr>
        <w:ind w:left="360" w:hanging="360"/>
      </w:pPr>
      <w:rPr>
        <w:rFonts w:eastAsia="PMingLiU"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2B70CDC"/>
    <w:multiLevelType w:val="hybridMultilevel"/>
    <w:tmpl w:val="47F4E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320325"/>
    <w:multiLevelType w:val="hybridMultilevel"/>
    <w:tmpl w:val="90B616BC"/>
    <w:lvl w:ilvl="0" w:tplc="730AE824">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C340B95"/>
    <w:multiLevelType w:val="hybridMultilevel"/>
    <w:tmpl w:val="CC324BC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72D05D8"/>
    <w:multiLevelType w:val="hybridMultilevel"/>
    <w:tmpl w:val="C08424C2"/>
    <w:lvl w:ilvl="0" w:tplc="3D30A650">
      <w:start w:val="1"/>
      <w:numFmt w:val="upperRoman"/>
      <w:lvlText w:val="%1."/>
      <w:lvlJc w:val="left"/>
      <w:pPr>
        <w:ind w:left="720" w:hanging="720"/>
      </w:pPr>
      <w:rPr>
        <w:rFonts w:eastAsia="Times New Roman" w:hint="default"/>
        <w:color w:val="00629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9AA7605"/>
    <w:multiLevelType w:val="hybridMultilevel"/>
    <w:tmpl w:val="3A8C7FE2"/>
    <w:lvl w:ilvl="0" w:tplc="5E02CA4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2" w15:restartNumberingAfterBreak="0">
    <w:nsid w:val="3E870268"/>
    <w:multiLevelType w:val="hybridMultilevel"/>
    <w:tmpl w:val="8546323E"/>
    <w:lvl w:ilvl="0" w:tplc="43381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CA1652"/>
    <w:multiLevelType w:val="hybridMultilevel"/>
    <w:tmpl w:val="72F466C4"/>
    <w:lvl w:ilvl="0" w:tplc="484A9D9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F07319A"/>
    <w:multiLevelType w:val="hybridMultilevel"/>
    <w:tmpl w:val="181671B0"/>
    <w:lvl w:ilvl="0" w:tplc="6ABACD64">
      <w:start w:val="4"/>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28C42C2"/>
    <w:multiLevelType w:val="hybridMultilevel"/>
    <w:tmpl w:val="03900BA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A845CAE"/>
    <w:multiLevelType w:val="hybridMultilevel"/>
    <w:tmpl w:val="5C6AB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FB5D8E"/>
    <w:multiLevelType w:val="hybridMultilevel"/>
    <w:tmpl w:val="72F466C4"/>
    <w:lvl w:ilvl="0" w:tplc="484A9D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A73088"/>
    <w:multiLevelType w:val="hybridMultilevel"/>
    <w:tmpl w:val="ECB0BEB2"/>
    <w:lvl w:ilvl="0" w:tplc="DD10356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4F0A6EE8"/>
    <w:multiLevelType w:val="hybridMultilevel"/>
    <w:tmpl w:val="3822F0E2"/>
    <w:lvl w:ilvl="0" w:tplc="DD06B9CC">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B1D31E9"/>
    <w:multiLevelType w:val="hybridMultilevel"/>
    <w:tmpl w:val="EDF69DDE"/>
    <w:lvl w:ilvl="0" w:tplc="A95C9D52">
      <w:start w:val="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DFA1AD4"/>
    <w:multiLevelType w:val="hybridMultilevel"/>
    <w:tmpl w:val="54E40CF2"/>
    <w:lvl w:ilvl="0" w:tplc="007CE644">
      <w:start w:val="4"/>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062611F"/>
    <w:multiLevelType w:val="hybridMultilevel"/>
    <w:tmpl w:val="6DB41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3540AA"/>
    <w:multiLevelType w:val="hybridMultilevel"/>
    <w:tmpl w:val="C010A60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0890A72"/>
    <w:multiLevelType w:val="hybridMultilevel"/>
    <w:tmpl w:val="10ACF146"/>
    <w:lvl w:ilvl="0" w:tplc="645ED3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B55E68"/>
    <w:multiLevelType w:val="hybridMultilevel"/>
    <w:tmpl w:val="E3B8C05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15:restartNumberingAfterBreak="0">
    <w:nsid w:val="72C71FF1"/>
    <w:multiLevelType w:val="hybridMultilevel"/>
    <w:tmpl w:val="A5E24790"/>
    <w:lvl w:ilvl="0" w:tplc="DE68C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7A71886"/>
    <w:multiLevelType w:val="hybridMultilevel"/>
    <w:tmpl w:val="6F406A2A"/>
    <w:lvl w:ilvl="0" w:tplc="56BA8FCA">
      <w:start w:val="1"/>
      <w:numFmt w:val="upperRoman"/>
      <w:lvlText w:val="%1."/>
      <w:lvlJc w:val="left"/>
      <w:pPr>
        <w:ind w:left="720" w:hanging="720"/>
      </w:pPr>
      <w:rPr>
        <w:rFonts w:ascii="Helvetica" w:hAnsi="Helvetica" w:cs="Helvetica" w:hint="default"/>
        <w:b/>
        <w:bCs/>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2"/>
  </w:num>
  <w:num w:numId="3">
    <w:abstractNumId w:val="11"/>
  </w:num>
  <w:num w:numId="4">
    <w:abstractNumId w:val="26"/>
  </w:num>
  <w:num w:numId="5">
    <w:abstractNumId w:val="22"/>
  </w:num>
  <w:num w:numId="6">
    <w:abstractNumId w:val="7"/>
  </w:num>
  <w:num w:numId="7">
    <w:abstractNumId w:val="16"/>
  </w:num>
  <w:num w:numId="8">
    <w:abstractNumId w:val="4"/>
  </w:num>
  <w:num w:numId="9">
    <w:abstractNumId w:val="24"/>
  </w:num>
  <w:num w:numId="10">
    <w:abstractNumId w:val="0"/>
  </w:num>
  <w:num w:numId="11">
    <w:abstractNumId w:val="18"/>
  </w:num>
  <w:num w:numId="12">
    <w:abstractNumId w:val="20"/>
  </w:num>
  <w:num w:numId="13">
    <w:abstractNumId w:val="1"/>
  </w:num>
  <w:num w:numId="14">
    <w:abstractNumId w:val="13"/>
  </w:num>
  <w:num w:numId="15">
    <w:abstractNumId w:val="2"/>
  </w:num>
  <w:num w:numId="16">
    <w:abstractNumId w:val="17"/>
  </w:num>
  <w:num w:numId="17">
    <w:abstractNumId w:val="25"/>
  </w:num>
  <w:num w:numId="18">
    <w:abstractNumId w:val="23"/>
  </w:num>
  <w:num w:numId="19">
    <w:abstractNumId w:val="6"/>
  </w:num>
  <w:num w:numId="20">
    <w:abstractNumId w:val="8"/>
  </w:num>
  <w:num w:numId="21">
    <w:abstractNumId w:val="19"/>
  </w:num>
  <w:num w:numId="22">
    <w:abstractNumId w:val="27"/>
  </w:num>
  <w:num w:numId="23">
    <w:abstractNumId w:val="3"/>
  </w:num>
  <w:num w:numId="24">
    <w:abstractNumId w:val="15"/>
  </w:num>
  <w:num w:numId="25">
    <w:abstractNumId w:val="14"/>
  </w:num>
  <w:num w:numId="26">
    <w:abstractNumId w:val="10"/>
  </w:num>
  <w:num w:numId="27">
    <w:abstractNumId w:val="9"/>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B84"/>
    <w:rsid w:val="00001A42"/>
    <w:rsid w:val="00003CFA"/>
    <w:rsid w:val="000049A7"/>
    <w:rsid w:val="00006A42"/>
    <w:rsid w:val="00007232"/>
    <w:rsid w:val="00007537"/>
    <w:rsid w:val="00010DFA"/>
    <w:rsid w:val="000127C0"/>
    <w:rsid w:val="00012A84"/>
    <w:rsid w:val="000134BF"/>
    <w:rsid w:val="000144CC"/>
    <w:rsid w:val="000208F1"/>
    <w:rsid w:val="00020ACD"/>
    <w:rsid w:val="00020F97"/>
    <w:rsid w:val="000267D9"/>
    <w:rsid w:val="00026EC0"/>
    <w:rsid w:val="000273B5"/>
    <w:rsid w:val="000306BD"/>
    <w:rsid w:val="0003402D"/>
    <w:rsid w:val="000367D9"/>
    <w:rsid w:val="00040606"/>
    <w:rsid w:val="00040B5D"/>
    <w:rsid w:val="00044114"/>
    <w:rsid w:val="00044F5E"/>
    <w:rsid w:val="0004622F"/>
    <w:rsid w:val="00046915"/>
    <w:rsid w:val="00051BC9"/>
    <w:rsid w:val="00052B45"/>
    <w:rsid w:val="00052E39"/>
    <w:rsid w:val="00055224"/>
    <w:rsid w:val="000559E3"/>
    <w:rsid w:val="0005680C"/>
    <w:rsid w:val="00057D20"/>
    <w:rsid w:val="00060CD0"/>
    <w:rsid w:val="000638EE"/>
    <w:rsid w:val="00064741"/>
    <w:rsid w:val="000657FD"/>
    <w:rsid w:val="000662C1"/>
    <w:rsid w:val="00067887"/>
    <w:rsid w:val="00070703"/>
    <w:rsid w:val="00073FC6"/>
    <w:rsid w:val="00074510"/>
    <w:rsid w:val="00075C1E"/>
    <w:rsid w:val="00076073"/>
    <w:rsid w:val="000766B8"/>
    <w:rsid w:val="00080494"/>
    <w:rsid w:val="0008169E"/>
    <w:rsid w:val="00081B70"/>
    <w:rsid w:val="00086C7D"/>
    <w:rsid w:val="00093600"/>
    <w:rsid w:val="00094AF5"/>
    <w:rsid w:val="000957BB"/>
    <w:rsid w:val="000A222C"/>
    <w:rsid w:val="000A264E"/>
    <w:rsid w:val="000A390E"/>
    <w:rsid w:val="000A7269"/>
    <w:rsid w:val="000B2B8A"/>
    <w:rsid w:val="000B6CD0"/>
    <w:rsid w:val="000B776C"/>
    <w:rsid w:val="000C08FF"/>
    <w:rsid w:val="000C0C43"/>
    <w:rsid w:val="000C18E6"/>
    <w:rsid w:val="000C25B1"/>
    <w:rsid w:val="000D12A8"/>
    <w:rsid w:val="000D39CF"/>
    <w:rsid w:val="000E0537"/>
    <w:rsid w:val="000E0995"/>
    <w:rsid w:val="000E492D"/>
    <w:rsid w:val="000E6868"/>
    <w:rsid w:val="000E6C06"/>
    <w:rsid w:val="000E760B"/>
    <w:rsid w:val="000E7613"/>
    <w:rsid w:val="000F27A7"/>
    <w:rsid w:val="000F4B82"/>
    <w:rsid w:val="00101215"/>
    <w:rsid w:val="00102B87"/>
    <w:rsid w:val="00105DCF"/>
    <w:rsid w:val="00105EBA"/>
    <w:rsid w:val="00105F2F"/>
    <w:rsid w:val="00106170"/>
    <w:rsid w:val="0010779E"/>
    <w:rsid w:val="00107CF7"/>
    <w:rsid w:val="001100B3"/>
    <w:rsid w:val="00111CC8"/>
    <w:rsid w:val="001120E3"/>
    <w:rsid w:val="0011463C"/>
    <w:rsid w:val="0011514C"/>
    <w:rsid w:val="00115B37"/>
    <w:rsid w:val="001208E1"/>
    <w:rsid w:val="00125086"/>
    <w:rsid w:val="00125CDA"/>
    <w:rsid w:val="00125FC1"/>
    <w:rsid w:val="001264FC"/>
    <w:rsid w:val="00131407"/>
    <w:rsid w:val="00136566"/>
    <w:rsid w:val="0014075C"/>
    <w:rsid w:val="00142307"/>
    <w:rsid w:val="001432CD"/>
    <w:rsid w:val="00144782"/>
    <w:rsid w:val="00144F46"/>
    <w:rsid w:val="001454C6"/>
    <w:rsid w:val="001461C1"/>
    <w:rsid w:val="00146C19"/>
    <w:rsid w:val="00150138"/>
    <w:rsid w:val="00150834"/>
    <w:rsid w:val="00150B5D"/>
    <w:rsid w:val="00152A3B"/>
    <w:rsid w:val="00157323"/>
    <w:rsid w:val="001574CC"/>
    <w:rsid w:val="001577A7"/>
    <w:rsid w:val="00162472"/>
    <w:rsid w:val="00165205"/>
    <w:rsid w:val="00166DE9"/>
    <w:rsid w:val="00172F12"/>
    <w:rsid w:val="00173131"/>
    <w:rsid w:val="0017496D"/>
    <w:rsid w:val="00176A15"/>
    <w:rsid w:val="00177305"/>
    <w:rsid w:val="0018119D"/>
    <w:rsid w:val="0018224D"/>
    <w:rsid w:val="001826ED"/>
    <w:rsid w:val="00184503"/>
    <w:rsid w:val="001867C4"/>
    <w:rsid w:val="00190D26"/>
    <w:rsid w:val="00193BB2"/>
    <w:rsid w:val="00195397"/>
    <w:rsid w:val="001970C4"/>
    <w:rsid w:val="001974C7"/>
    <w:rsid w:val="00197811"/>
    <w:rsid w:val="001A3149"/>
    <w:rsid w:val="001A76F9"/>
    <w:rsid w:val="001B1DC7"/>
    <w:rsid w:val="001B2CE9"/>
    <w:rsid w:val="001B5406"/>
    <w:rsid w:val="001B7D08"/>
    <w:rsid w:val="001C00A2"/>
    <w:rsid w:val="001C1BAB"/>
    <w:rsid w:val="001C1BEA"/>
    <w:rsid w:val="001C290B"/>
    <w:rsid w:val="001C2E3B"/>
    <w:rsid w:val="001C5213"/>
    <w:rsid w:val="001C6B67"/>
    <w:rsid w:val="001C6C72"/>
    <w:rsid w:val="001C7949"/>
    <w:rsid w:val="001D3870"/>
    <w:rsid w:val="001D3DC0"/>
    <w:rsid w:val="001D51F6"/>
    <w:rsid w:val="001D7E5D"/>
    <w:rsid w:val="001E307F"/>
    <w:rsid w:val="001E3586"/>
    <w:rsid w:val="001E51BF"/>
    <w:rsid w:val="001F07A6"/>
    <w:rsid w:val="001F39D5"/>
    <w:rsid w:val="001F68AF"/>
    <w:rsid w:val="001F725B"/>
    <w:rsid w:val="00201848"/>
    <w:rsid w:val="00203644"/>
    <w:rsid w:val="00204113"/>
    <w:rsid w:val="00205F22"/>
    <w:rsid w:val="0021159F"/>
    <w:rsid w:val="00215008"/>
    <w:rsid w:val="0021707A"/>
    <w:rsid w:val="00221AF7"/>
    <w:rsid w:val="00222D95"/>
    <w:rsid w:val="00223EF9"/>
    <w:rsid w:val="00225F89"/>
    <w:rsid w:val="00233962"/>
    <w:rsid w:val="00233DC5"/>
    <w:rsid w:val="002348C7"/>
    <w:rsid w:val="00234F5E"/>
    <w:rsid w:val="002374F6"/>
    <w:rsid w:val="00242C2F"/>
    <w:rsid w:val="00244B50"/>
    <w:rsid w:val="00245A63"/>
    <w:rsid w:val="0024617F"/>
    <w:rsid w:val="00246728"/>
    <w:rsid w:val="002477A1"/>
    <w:rsid w:val="0025442A"/>
    <w:rsid w:val="00254B36"/>
    <w:rsid w:val="00255B4F"/>
    <w:rsid w:val="00257697"/>
    <w:rsid w:val="00261622"/>
    <w:rsid w:val="00267629"/>
    <w:rsid w:val="00267E9F"/>
    <w:rsid w:val="002700E5"/>
    <w:rsid w:val="00270263"/>
    <w:rsid w:val="002749AE"/>
    <w:rsid w:val="002768CB"/>
    <w:rsid w:val="00277F19"/>
    <w:rsid w:val="002835BA"/>
    <w:rsid w:val="002835DB"/>
    <w:rsid w:val="0028398B"/>
    <w:rsid w:val="00284BB8"/>
    <w:rsid w:val="0029279B"/>
    <w:rsid w:val="0029336D"/>
    <w:rsid w:val="002942C4"/>
    <w:rsid w:val="00294E7A"/>
    <w:rsid w:val="0029646A"/>
    <w:rsid w:val="00297E78"/>
    <w:rsid w:val="002A4E88"/>
    <w:rsid w:val="002A5816"/>
    <w:rsid w:val="002A5DAF"/>
    <w:rsid w:val="002B06F9"/>
    <w:rsid w:val="002B2B2B"/>
    <w:rsid w:val="002B2D92"/>
    <w:rsid w:val="002B306D"/>
    <w:rsid w:val="002B335B"/>
    <w:rsid w:val="002B7410"/>
    <w:rsid w:val="002C08EA"/>
    <w:rsid w:val="002C0CC8"/>
    <w:rsid w:val="002C1E8E"/>
    <w:rsid w:val="002C4BAB"/>
    <w:rsid w:val="002C5B54"/>
    <w:rsid w:val="002C6760"/>
    <w:rsid w:val="002C6B26"/>
    <w:rsid w:val="002C6E8A"/>
    <w:rsid w:val="002D0043"/>
    <w:rsid w:val="002D0818"/>
    <w:rsid w:val="002D1A25"/>
    <w:rsid w:val="002D2EA1"/>
    <w:rsid w:val="002D3E66"/>
    <w:rsid w:val="002E2903"/>
    <w:rsid w:val="002E5E0F"/>
    <w:rsid w:val="002F1D6F"/>
    <w:rsid w:val="002F2A69"/>
    <w:rsid w:val="002F3913"/>
    <w:rsid w:val="002F75F0"/>
    <w:rsid w:val="002F7BA3"/>
    <w:rsid w:val="0030308C"/>
    <w:rsid w:val="00304082"/>
    <w:rsid w:val="00304C34"/>
    <w:rsid w:val="0030769D"/>
    <w:rsid w:val="0030775A"/>
    <w:rsid w:val="00310726"/>
    <w:rsid w:val="00310C7D"/>
    <w:rsid w:val="0031265E"/>
    <w:rsid w:val="00313CE1"/>
    <w:rsid w:val="00314731"/>
    <w:rsid w:val="0031506C"/>
    <w:rsid w:val="00316B88"/>
    <w:rsid w:val="00317D6D"/>
    <w:rsid w:val="00320C6C"/>
    <w:rsid w:val="0032434D"/>
    <w:rsid w:val="00324625"/>
    <w:rsid w:val="00325C32"/>
    <w:rsid w:val="00330B62"/>
    <w:rsid w:val="00331EC5"/>
    <w:rsid w:val="0033299F"/>
    <w:rsid w:val="00340901"/>
    <w:rsid w:val="00344A00"/>
    <w:rsid w:val="0034517F"/>
    <w:rsid w:val="003504B4"/>
    <w:rsid w:val="00352A3D"/>
    <w:rsid w:val="003531F1"/>
    <w:rsid w:val="00354949"/>
    <w:rsid w:val="003573ED"/>
    <w:rsid w:val="00357D38"/>
    <w:rsid w:val="00361C2F"/>
    <w:rsid w:val="0036466A"/>
    <w:rsid w:val="00365851"/>
    <w:rsid w:val="00365993"/>
    <w:rsid w:val="00370B84"/>
    <w:rsid w:val="0037116D"/>
    <w:rsid w:val="00371C51"/>
    <w:rsid w:val="00373114"/>
    <w:rsid w:val="003768DA"/>
    <w:rsid w:val="003801BA"/>
    <w:rsid w:val="003816D7"/>
    <w:rsid w:val="003817FF"/>
    <w:rsid w:val="003828F2"/>
    <w:rsid w:val="0039490A"/>
    <w:rsid w:val="00396617"/>
    <w:rsid w:val="003970D8"/>
    <w:rsid w:val="00397F74"/>
    <w:rsid w:val="003A0A9F"/>
    <w:rsid w:val="003A1968"/>
    <w:rsid w:val="003A1ABE"/>
    <w:rsid w:val="003A1AE0"/>
    <w:rsid w:val="003A3510"/>
    <w:rsid w:val="003A4938"/>
    <w:rsid w:val="003A6E15"/>
    <w:rsid w:val="003B3760"/>
    <w:rsid w:val="003B4AB3"/>
    <w:rsid w:val="003B4C65"/>
    <w:rsid w:val="003C104F"/>
    <w:rsid w:val="003C422F"/>
    <w:rsid w:val="003C5201"/>
    <w:rsid w:val="003C6012"/>
    <w:rsid w:val="003C7F9C"/>
    <w:rsid w:val="003D0C26"/>
    <w:rsid w:val="003D1DCF"/>
    <w:rsid w:val="003D7910"/>
    <w:rsid w:val="003D7968"/>
    <w:rsid w:val="003E01FC"/>
    <w:rsid w:val="003E1A9B"/>
    <w:rsid w:val="003E1B81"/>
    <w:rsid w:val="003E3220"/>
    <w:rsid w:val="003E5217"/>
    <w:rsid w:val="003E6772"/>
    <w:rsid w:val="003E747B"/>
    <w:rsid w:val="003F0FB1"/>
    <w:rsid w:val="003F2658"/>
    <w:rsid w:val="003F3BDB"/>
    <w:rsid w:val="003F467D"/>
    <w:rsid w:val="003F5790"/>
    <w:rsid w:val="003F763D"/>
    <w:rsid w:val="0041077B"/>
    <w:rsid w:val="00412DDA"/>
    <w:rsid w:val="00415CDC"/>
    <w:rsid w:val="004160FB"/>
    <w:rsid w:val="0042243A"/>
    <w:rsid w:val="0042401E"/>
    <w:rsid w:val="00426A62"/>
    <w:rsid w:val="00430988"/>
    <w:rsid w:val="00431162"/>
    <w:rsid w:val="00431B86"/>
    <w:rsid w:val="0043777E"/>
    <w:rsid w:val="00441730"/>
    <w:rsid w:val="00441A9F"/>
    <w:rsid w:val="004423B5"/>
    <w:rsid w:val="004441B4"/>
    <w:rsid w:val="004447D6"/>
    <w:rsid w:val="00444ECC"/>
    <w:rsid w:val="00445817"/>
    <w:rsid w:val="004502BB"/>
    <w:rsid w:val="00450A64"/>
    <w:rsid w:val="00451604"/>
    <w:rsid w:val="004517EA"/>
    <w:rsid w:val="00453CF4"/>
    <w:rsid w:val="004559E5"/>
    <w:rsid w:val="0045618B"/>
    <w:rsid w:val="00457E3E"/>
    <w:rsid w:val="0046447C"/>
    <w:rsid w:val="00464964"/>
    <w:rsid w:val="004669D4"/>
    <w:rsid w:val="004672B6"/>
    <w:rsid w:val="0047089F"/>
    <w:rsid w:val="00470BEF"/>
    <w:rsid w:val="0047161D"/>
    <w:rsid w:val="00473F0D"/>
    <w:rsid w:val="00475526"/>
    <w:rsid w:val="00484938"/>
    <w:rsid w:val="004850E8"/>
    <w:rsid w:val="004924C1"/>
    <w:rsid w:val="00494A63"/>
    <w:rsid w:val="004A5A0F"/>
    <w:rsid w:val="004B62A2"/>
    <w:rsid w:val="004B7FCD"/>
    <w:rsid w:val="004C1476"/>
    <w:rsid w:val="004C2DFC"/>
    <w:rsid w:val="004C3BB2"/>
    <w:rsid w:val="004D12C4"/>
    <w:rsid w:val="004D4D49"/>
    <w:rsid w:val="004D6939"/>
    <w:rsid w:val="004E32FF"/>
    <w:rsid w:val="004E3C45"/>
    <w:rsid w:val="004F0380"/>
    <w:rsid w:val="004F0BBE"/>
    <w:rsid w:val="004F138E"/>
    <w:rsid w:val="004F1D29"/>
    <w:rsid w:val="004F221C"/>
    <w:rsid w:val="004F235C"/>
    <w:rsid w:val="004F2DDF"/>
    <w:rsid w:val="004F35B0"/>
    <w:rsid w:val="004F3A07"/>
    <w:rsid w:val="004F4578"/>
    <w:rsid w:val="004F4CD1"/>
    <w:rsid w:val="004F6E5B"/>
    <w:rsid w:val="00502C34"/>
    <w:rsid w:val="00504BB6"/>
    <w:rsid w:val="0050531E"/>
    <w:rsid w:val="0050697F"/>
    <w:rsid w:val="00507A05"/>
    <w:rsid w:val="005106A7"/>
    <w:rsid w:val="00511C3D"/>
    <w:rsid w:val="0051417D"/>
    <w:rsid w:val="005143FE"/>
    <w:rsid w:val="0051563B"/>
    <w:rsid w:val="005215AC"/>
    <w:rsid w:val="00524AB5"/>
    <w:rsid w:val="00526095"/>
    <w:rsid w:val="00530C64"/>
    <w:rsid w:val="00532C71"/>
    <w:rsid w:val="005341DB"/>
    <w:rsid w:val="005342B4"/>
    <w:rsid w:val="00541572"/>
    <w:rsid w:val="0054390D"/>
    <w:rsid w:val="00552699"/>
    <w:rsid w:val="005537B3"/>
    <w:rsid w:val="005543C4"/>
    <w:rsid w:val="005546CB"/>
    <w:rsid w:val="0055672E"/>
    <w:rsid w:val="005569E9"/>
    <w:rsid w:val="00556D7F"/>
    <w:rsid w:val="00560C3C"/>
    <w:rsid w:val="005613B5"/>
    <w:rsid w:val="005627CB"/>
    <w:rsid w:val="00562D7F"/>
    <w:rsid w:val="005654CE"/>
    <w:rsid w:val="00571832"/>
    <w:rsid w:val="00577BC9"/>
    <w:rsid w:val="00580DF6"/>
    <w:rsid w:val="00584D0D"/>
    <w:rsid w:val="005861B4"/>
    <w:rsid w:val="005A0513"/>
    <w:rsid w:val="005A2B53"/>
    <w:rsid w:val="005A2C32"/>
    <w:rsid w:val="005A3389"/>
    <w:rsid w:val="005A6929"/>
    <w:rsid w:val="005A7BB2"/>
    <w:rsid w:val="005B25AE"/>
    <w:rsid w:val="005B4647"/>
    <w:rsid w:val="005B5854"/>
    <w:rsid w:val="005B5B40"/>
    <w:rsid w:val="005B6FD6"/>
    <w:rsid w:val="005C5AEA"/>
    <w:rsid w:val="005C6AE1"/>
    <w:rsid w:val="005D1299"/>
    <w:rsid w:val="005D2D03"/>
    <w:rsid w:val="005D4F0D"/>
    <w:rsid w:val="005D5EE6"/>
    <w:rsid w:val="005E18AF"/>
    <w:rsid w:val="005E2486"/>
    <w:rsid w:val="005E3BEC"/>
    <w:rsid w:val="005E437D"/>
    <w:rsid w:val="005E5C03"/>
    <w:rsid w:val="005E795E"/>
    <w:rsid w:val="005F05C0"/>
    <w:rsid w:val="005F0E7C"/>
    <w:rsid w:val="005F4CC7"/>
    <w:rsid w:val="005F69C2"/>
    <w:rsid w:val="005F7F85"/>
    <w:rsid w:val="00601241"/>
    <w:rsid w:val="006019EB"/>
    <w:rsid w:val="00602404"/>
    <w:rsid w:val="00603F91"/>
    <w:rsid w:val="0060663D"/>
    <w:rsid w:val="0061096C"/>
    <w:rsid w:val="00610BAB"/>
    <w:rsid w:val="00614DAB"/>
    <w:rsid w:val="0061760C"/>
    <w:rsid w:val="006202DE"/>
    <w:rsid w:val="00622136"/>
    <w:rsid w:val="006235E6"/>
    <w:rsid w:val="006279FA"/>
    <w:rsid w:val="006365BA"/>
    <w:rsid w:val="00640C10"/>
    <w:rsid w:val="006428D6"/>
    <w:rsid w:val="0064306A"/>
    <w:rsid w:val="006443C1"/>
    <w:rsid w:val="0064541F"/>
    <w:rsid w:val="006463FC"/>
    <w:rsid w:val="0064641E"/>
    <w:rsid w:val="0065029F"/>
    <w:rsid w:val="00655BE2"/>
    <w:rsid w:val="006579A5"/>
    <w:rsid w:val="006606EC"/>
    <w:rsid w:val="006614CD"/>
    <w:rsid w:val="0066289F"/>
    <w:rsid w:val="0066439F"/>
    <w:rsid w:val="00665265"/>
    <w:rsid w:val="0067141F"/>
    <w:rsid w:val="0067207A"/>
    <w:rsid w:val="006731B8"/>
    <w:rsid w:val="00676175"/>
    <w:rsid w:val="0068171B"/>
    <w:rsid w:val="00682D60"/>
    <w:rsid w:val="00682DBC"/>
    <w:rsid w:val="006831C0"/>
    <w:rsid w:val="00684033"/>
    <w:rsid w:val="0068411B"/>
    <w:rsid w:val="00685171"/>
    <w:rsid w:val="006856FE"/>
    <w:rsid w:val="00691830"/>
    <w:rsid w:val="0069390A"/>
    <w:rsid w:val="00694317"/>
    <w:rsid w:val="006973B0"/>
    <w:rsid w:val="006A5DD4"/>
    <w:rsid w:val="006B17E7"/>
    <w:rsid w:val="006B4318"/>
    <w:rsid w:val="006B5364"/>
    <w:rsid w:val="006B5382"/>
    <w:rsid w:val="006B6B7D"/>
    <w:rsid w:val="006C0E44"/>
    <w:rsid w:val="006C1432"/>
    <w:rsid w:val="006C29E8"/>
    <w:rsid w:val="006C447C"/>
    <w:rsid w:val="006C62DF"/>
    <w:rsid w:val="006C6369"/>
    <w:rsid w:val="006C73FE"/>
    <w:rsid w:val="006D4361"/>
    <w:rsid w:val="006D4D49"/>
    <w:rsid w:val="006D5902"/>
    <w:rsid w:val="006D6D74"/>
    <w:rsid w:val="006D6F49"/>
    <w:rsid w:val="006E17B8"/>
    <w:rsid w:val="006E1C93"/>
    <w:rsid w:val="006E303A"/>
    <w:rsid w:val="006E6E3D"/>
    <w:rsid w:val="006E7758"/>
    <w:rsid w:val="006F0DE2"/>
    <w:rsid w:val="006F65AE"/>
    <w:rsid w:val="006F787F"/>
    <w:rsid w:val="00700840"/>
    <w:rsid w:val="00703A01"/>
    <w:rsid w:val="007066E3"/>
    <w:rsid w:val="007102A8"/>
    <w:rsid w:val="00714682"/>
    <w:rsid w:val="00714F79"/>
    <w:rsid w:val="00716960"/>
    <w:rsid w:val="00720C3A"/>
    <w:rsid w:val="00722500"/>
    <w:rsid w:val="007232E4"/>
    <w:rsid w:val="00723E82"/>
    <w:rsid w:val="00724033"/>
    <w:rsid w:val="00724649"/>
    <w:rsid w:val="00727A76"/>
    <w:rsid w:val="00730F08"/>
    <w:rsid w:val="00735263"/>
    <w:rsid w:val="0074219B"/>
    <w:rsid w:val="00744C97"/>
    <w:rsid w:val="00746973"/>
    <w:rsid w:val="00752EBB"/>
    <w:rsid w:val="00755F55"/>
    <w:rsid w:val="00761D6D"/>
    <w:rsid w:val="00762A34"/>
    <w:rsid w:val="007721F3"/>
    <w:rsid w:val="00773D7F"/>
    <w:rsid w:val="00774192"/>
    <w:rsid w:val="00774684"/>
    <w:rsid w:val="007806D8"/>
    <w:rsid w:val="00781309"/>
    <w:rsid w:val="007850D1"/>
    <w:rsid w:val="007855FE"/>
    <w:rsid w:val="00786A68"/>
    <w:rsid w:val="0078724D"/>
    <w:rsid w:val="007878DB"/>
    <w:rsid w:val="00792668"/>
    <w:rsid w:val="0079382E"/>
    <w:rsid w:val="00794128"/>
    <w:rsid w:val="00797866"/>
    <w:rsid w:val="00797AD4"/>
    <w:rsid w:val="007A07E2"/>
    <w:rsid w:val="007A1575"/>
    <w:rsid w:val="007A2472"/>
    <w:rsid w:val="007A4160"/>
    <w:rsid w:val="007A509F"/>
    <w:rsid w:val="007A6FEB"/>
    <w:rsid w:val="007B0BBC"/>
    <w:rsid w:val="007B18ED"/>
    <w:rsid w:val="007B303A"/>
    <w:rsid w:val="007B780F"/>
    <w:rsid w:val="007C21F3"/>
    <w:rsid w:val="007C26DD"/>
    <w:rsid w:val="007D1239"/>
    <w:rsid w:val="007D24EB"/>
    <w:rsid w:val="007D2934"/>
    <w:rsid w:val="007D3038"/>
    <w:rsid w:val="007D39C0"/>
    <w:rsid w:val="007D3F8F"/>
    <w:rsid w:val="007D43D6"/>
    <w:rsid w:val="007D5060"/>
    <w:rsid w:val="007E67DB"/>
    <w:rsid w:val="007E7B57"/>
    <w:rsid w:val="007F1E25"/>
    <w:rsid w:val="007F291F"/>
    <w:rsid w:val="007F3096"/>
    <w:rsid w:val="007F3343"/>
    <w:rsid w:val="007F6EA6"/>
    <w:rsid w:val="007F7A27"/>
    <w:rsid w:val="008003F9"/>
    <w:rsid w:val="00800B84"/>
    <w:rsid w:val="00801F63"/>
    <w:rsid w:val="0080248C"/>
    <w:rsid w:val="00803463"/>
    <w:rsid w:val="008037FF"/>
    <w:rsid w:val="00804DC5"/>
    <w:rsid w:val="00807F2D"/>
    <w:rsid w:val="00811F98"/>
    <w:rsid w:val="008137E4"/>
    <w:rsid w:val="00815730"/>
    <w:rsid w:val="00816891"/>
    <w:rsid w:val="00816EB8"/>
    <w:rsid w:val="00821C6D"/>
    <w:rsid w:val="0082238C"/>
    <w:rsid w:val="008353AB"/>
    <w:rsid w:val="008421B9"/>
    <w:rsid w:val="00842976"/>
    <w:rsid w:val="0084377F"/>
    <w:rsid w:val="00843E96"/>
    <w:rsid w:val="008441C6"/>
    <w:rsid w:val="0084455D"/>
    <w:rsid w:val="00845290"/>
    <w:rsid w:val="008457C7"/>
    <w:rsid w:val="00846D2E"/>
    <w:rsid w:val="00846F47"/>
    <w:rsid w:val="00851F6C"/>
    <w:rsid w:val="008529AF"/>
    <w:rsid w:val="00853DC5"/>
    <w:rsid w:val="00860CCE"/>
    <w:rsid w:val="00860FA2"/>
    <w:rsid w:val="00861237"/>
    <w:rsid w:val="0086295D"/>
    <w:rsid w:val="00864233"/>
    <w:rsid w:val="008643FD"/>
    <w:rsid w:val="008658A6"/>
    <w:rsid w:val="008706F7"/>
    <w:rsid w:val="00877AC8"/>
    <w:rsid w:val="00877CB8"/>
    <w:rsid w:val="00882AD7"/>
    <w:rsid w:val="00884F59"/>
    <w:rsid w:val="00885F74"/>
    <w:rsid w:val="00887A8D"/>
    <w:rsid w:val="008911FD"/>
    <w:rsid w:val="00892441"/>
    <w:rsid w:val="00893237"/>
    <w:rsid w:val="0089495D"/>
    <w:rsid w:val="00895D58"/>
    <w:rsid w:val="00896493"/>
    <w:rsid w:val="00897123"/>
    <w:rsid w:val="00897FB3"/>
    <w:rsid w:val="008A74B6"/>
    <w:rsid w:val="008B113F"/>
    <w:rsid w:val="008B1BF9"/>
    <w:rsid w:val="008B2333"/>
    <w:rsid w:val="008B2617"/>
    <w:rsid w:val="008B32F2"/>
    <w:rsid w:val="008B3392"/>
    <w:rsid w:val="008B37A3"/>
    <w:rsid w:val="008B6AEB"/>
    <w:rsid w:val="008C44ED"/>
    <w:rsid w:val="008C5135"/>
    <w:rsid w:val="008C5150"/>
    <w:rsid w:val="008C5EC5"/>
    <w:rsid w:val="008D3BBD"/>
    <w:rsid w:val="008E069E"/>
    <w:rsid w:val="008E2F3E"/>
    <w:rsid w:val="008E3CB8"/>
    <w:rsid w:val="008E65BA"/>
    <w:rsid w:val="008E7FF0"/>
    <w:rsid w:val="008F2001"/>
    <w:rsid w:val="008F20A0"/>
    <w:rsid w:val="008F2A9A"/>
    <w:rsid w:val="008F30FA"/>
    <w:rsid w:val="008F7B11"/>
    <w:rsid w:val="00902391"/>
    <w:rsid w:val="00903D1A"/>
    <w:rsid w:val="00904FF0"/>
    <w:rsid w:val="0091295F"/>
    <w:rsid w:val="00916325"/>
    <w:rsid w:val="00922969"/>
    <w:rsid w:val="00922AF3"/>
    <w:rsid w:val="00923972"/>
    <w:rsid w:val="0092791A"/>
    <w:rsid w:val="00936826"/>
    <w:rsid w:val="00940CC7"/>
    <w:rsid w:val="00944E7E"/>
    <w:rsid w:val="009452FE"/>
    <w:rsid w:val="009523EE"/>
    <w:rsid w:val="00953933"/>
    <w:rsid w:val="00955E9D"/>
    <w:rsid w:val="00956D66"/>
    <w:rsid w:val="009576BF"/>
    <w:rsid w:val="00957735"/>
    <w:rsid w:val="00960436"/>
    <w:rsid w:val="00964867"/>
    <w:rsid w:val="00964C8A"/>
    <w:rsid w:val="00970ECD"/>
    <w:rsid w:val="0097192E"/>
    <w:rsid w:val="0097288C"/>
    <w:rsid w:val="00973409"/>
    <w:rsid w:val="00977B59"/>
    <w:rsid w:val="00977DED"/>
    <w:rsid w:val="00980F24"/>
    <w:rsid w:val="00983109"/>
    <w:rsid w:val="00984B80"/>
    <w:rsid w:val="00985ACE"/>
    <w:rsid w:val="0099022A"/>
    <w:rsid w:val="00991267"/>
    <w:rsid w:val="00991EED"/>
    <w:rsid w:val="009925D9"/>
    <w:rsid w:val="0099762C"/>
    <w:rsid w:val="009A4B35"/>
    <w:rsid w:val="009B4C08"/>
    <w:rsid w:val="009B674B"/>
    <w:rsid w:val="009B70FB"/>
    <w:rsid w:val="009C0B81"/>
    <w:rsid w:val="009C28B9"/>
    <w:rsid w:val="009C6051"/>
    <w:rsid w:val="009D2B8A"/>
    <w:rsid w:val="009D33E1"/>
    <w:rsid w:val="009E0DAD"/>
    <w:rsid w:val="009E24C4"/>
    <w:rsid w:val="009E26DB"/>
    <w:rsid w:val="009E2743"/>
    <w:rsid w:val="009E4858"/>
    <w:rsid w:val="009E4ED6"/>
    <w:rsid w:val="009F0BD6"/>
    <w:rsid w:val="009F0ED9"/>
    <w:rsid w:val="009F11D6"/>
    <w:rsid w:val="009F5855"/>
    <w:rsid w:val="009F5F33"/>
    <w:rsid w:val="00A00BE5"/>
    <w:rsid w:val="00A013DE"/>
    <w:rsid w:val="00A01FAF"/>
    <w:rsid w:val="00A04C6F"/>
    <w:rsid w:val="00A06081"/>
    <w:rsid w:val="00A115F3"/>
    <w:rsid w:val="00A12F74"/>
    <w:rsid w:val="00A14F5A"/>
    <w:rsid w:val="00A20096"/>
    <w:rsid w:val="00A209AA"/>
    <w:rsid w:val="00A21266"/>
    <w:rsid w:val="00A21D39"/>
    <w:rsid w:val="00A232A3"/>
    <w:rsid w:val="00A24F67"/>
    <w:rsid w:val="00A32699"/>
    <w:rsid w:val="00A33D6F"/>
    <w:rsid w:val="00A33E11"/>
    <w:rsid w:val="00A3685B"/>
    <w:rsid w:val="00A368BA"/>
    <w:rsid w:val="00A36D30"/>
    <w:rsid w:val="00A40A41"/>
    <w:rsid w:val="00A41DBF"/>
    <w:rsid w:val="00A45A4C"/>
    <w:rsid w:val="00A64FBC"/>
    <w:rsid w:val="00A67B1B"/>
    <w:rsid w:val="00A70136"/>
    <w:rsid w:val="00A70713"/>
    <w:rsid w:val="00A710C5"/>
    <w:rsid w:val="00A729BC"/>
    <w:rsid w:val="00A72FA1"/>
    <w:rsid w:val="00A734CE"/>
    <w:rsid w:val="00A735CE"/>
    <w:rsid w:val="00A7421B"/>
    <w:rsid w:val="00A7559C"/>
    <w:rsid w:val="00A773B0"/>
    <w:rsid w:val="00A8050B"/>
    <w:rsid w:val="00A8274C"/>
    <w:rsid w:val="00A8634E"/>
    <w:rsid w:val="00A913D7"/>
    <w:rsid w:val="00A92538"/>
    <w:rsid w:val="00A94A66"/>
    <w:rsid w:val="00A954EA"/>
    <w:rsid w:val="00A97267"/>
    <w:rsid w:val="00AA0C7E"/>
    <w:rsid w:val="00AA1D74"/>
    <w:rsid w:val="00AA2E23"/>
    <w:rsid w:val="00AA31DA"/>
    <w:rsid w:val="00AA3D27"/>
    <w:rsid w:val="00AA4070"/>
    <w:rsid w:val="00AA5237"/>
    <w:rsid w:val="00AA7880"/>
    <w:rsid w:val="00AB3959"/>
    <w:rsid w:val="00AB5D21"/>
    <w:rsid w:val="00AB714B"/>
    <w:rsid w:val="00AC4C9D"/>
    <w:rsid w:val="00AC71FA"/>
    <w:rsid w:val="00AD02C4"/>
    <w:rsid w:val="00AD17D6"/>
    <w:rsid w:val="00AD2629"/>
    <w:rsid w:val="00AD4D58"/>
    <w:rsid w:val="00AD7C42"/>
    <w:rsid w:val="00AD7C43"/>
    <w:rsid w:val="00AE064A"/>
    <w:rsid w:val="00AE33D2"/>
    <w:rsid w:val="00AE627F"/>
    <w:rsid w:val="00AE7542"/>
    <w:rsid w:val="00AE7713"/>
    <w:rsid w:val="00AE77BD"/>
    <w:rsid w:val="00AF20DC"/>
    <w:rsid w:val="00AF29CC"/>
    <w:rsid w:val="00AF3498"/>
    <w:rsid w:val="00AF3604"/>
    <w:rsid w:val="00AF4339"/>
    <w:rsid w:val="00AF62A7"/>
    <w:rsid w:val="00B05A07"/>
    <w:rsid w:val="00B13AC9"/>
    <w:rsid w:val="00B14A5C"/>
    <w:rsid w:val="00B15BB1"/>
    <w:rsid w:val="00B160E9"/>
    <w:rsid w:val="00B16BFB"/>
    <w:rsid w:val="00B16DA1"/>
    <w:rsid w:val="00B1715A"/>
    <w:rsid w:val="00B21EC9"/>
    <w:rsid w:val="00B32DF5"/>
    <w:rsid w:val="00B3656E"/>
    <w:rsid w:val="00B44879"/>
    <w:rsid w:val="00B45056"/>
    <w:rsid w:val="00B47D0A"/>
    <w:rsid w:val="00B529A6"/>
    <w:rsid w:val="00B53254"/>
    <w:rsid w:val="00B62183"/>
    <w:rsid w:val="00B62DBB"/>
    <w:rsid w:val="00B63A23"/>
    <w:rsid w:val="00B643E0"/>
    <w:rsid w:val="00B6567A"/>
    <w:rsid w:val="00B65BAA"/>
    <w:rsid w:val="00B70E27"/>
    <w:rsid w:val="00B70F61"/>
    <w:rsid w:val="00B71B47"/>
    <w:rsid w:val="00B72C4A"/>
    <w:rsid w:val="00B735E4"/>
    <w:rsid w:val="00B73B4E"/>
    <w:rsid w:val="00B75D70"/>
    <w:rsid w:val="00B76FFF"/>
    <w:rsid w:val="00B807B2"/>
    <w:rsid w:val="00B814DF"/>
    <w:rsid w:val="00B82745"/>
    <w:rsid w:val="00B85CE7"/>
    <w:rsid w:val="00B90374"/>
    <w:rsid w:val="00B91511"/>
    <w:rsid w:val="00B92CAB"/>
    <w:rsid w:val="00B92F06"/>
    <w:rsid w:val="00B943C2"/>
    <w:rsid w:val="00B96AD9"/>
    <w:rsid w:val="00BA6737"/>
    <w:rsid w:val="00BA6BAE"/>
    <w:rsid w:val="00BA7F41"/>
    <w:rsid w:val="00BB0057"/>
    <w:rsid w:val="00BB311F"/>
    <w:rsid w:val="00BB360E"/>
    <w:rsid w:val="00BB45AD"/>
    <w:rsid w:val="00BB480C"/>
    <w:rsid w:val="00BB5803"/>
    <w:rsid w:val="00BB6177"/>
    <w:rsid w:val="00BB7761"/>
    <w:rsid w:val="00BC2F9F"/>
    <w:rsid w:val="00BD1968"/>
    <w:rsid w:val="00BD250F"/>
    <w:rsid w:val="00BD281F"/>
    <w:rsid w:val="00BD4B45"/>
    <w:rsid w:val="00BD7B2D"/>
    <w:rsid w:val="00BF1065"/>
    <w:rsid w:val="00BF1BC7"/>
    <w:rsid w:val="00BF5E55"/>
    <w:rsid w:val="00BF7F71"/>
    <w:rsid w:val="00C006B4"/>
    <w:rsid w:val="00C02561"/>
    <w:rsid w:val="00C061A7"/>
    <w:rsid w:val="00C11750"/>
    <w:rsid w:val="00C14DF5"/>
    <w:rsid w:val="00C1639A"/>
    <w:rsid w:val="00C175A9"/>
    <w:rsid w:val="00C17E94"/>
    <w:rsid w:val="00C20693"/>
    <w:rsid w:val="00C20E7E"/>
    <w:rsid w:val="00C2258F"/>
    <w:rsid w:val="00C227C8"/>
    <w:rsid w:val="00C22DC7"/>
    <w:rsid w:val="00C242BA"/>
    <w:rsid w:val="00C24AE7"/>
    <w:rsid w:val="00C26987"/>
    <w:rsid w:val="00C31D05"/>
    <w:rsid w:val="00C336C3"/>
    <w:rsid w:val="00C33E1D"/>
    <w:rsid w:val="00C37E6E"/>
    <w:rsid w:val="00C430CD"/>
    <w:rsid w:val="00C432EE"/>
    <w:rsid w:val="00C434A8"/>
    <w:rsid w:val="00C52C47"/>
    <w:rsid w:val="00C5739E"/>
    <w:rsid w:val="00C604CA"/>
    <w:rsid w:val="00C60FBE"/>
    <w:rsid w:val="00C62C7E"/>
    <w:rsid w:val="00C62D77"/>
    <w:rsid w:val="00C63051"/>
    <w:rsid w:val="00C63524"/>
    <w:rsid w:val="00C63FDE"/>
    <w:rsid w:val="00C7218D"/>
    <w:rsid w:val="00C724AE"/>
    <w:rsid w:val="00C73F5D"/>
    <w:rsid w:val="00C753D6"/>
    <w:rsid w:val="00C76569"/>
    <w:rsid w:val="00C76D1A"/>
    <w:rsid w:val="00C77D03"/>
    <w:rsid w:val="00C805E2"/>
    <w:rsid w:val="00C80B5D"/>
    <w:rsid w:val="00C8115A"/>
    <w:rsid w:val="00C843FC"/>
    <w:rsid w:val="00C84BE2"/>
    <w:rsid w:val="00C85A2C"/>
    <w:rsid w:val="00C90BFA"/>
    <w:rsid w:val="00C91D0D"/>
    <w:rsid w:val="00C97CA3"/>
    <w:rsid w:val="00C97FF3"/>
    <w:rsid w:val="00CA0D29"/>
    <w:rsid w:val="00CA2609"/>
    <w:rsid w:val="00CA4EF7"/>
    <w:rsid w:val="00CA5BEE"/>
    <w:rsid w:val="00CB0087"/>
    <w:rsid w:val="00CB19E8"/>
    <w:rsid w:val="00CB2FA3"/>
    <w:rsid w:val="00CB4E56"/>
    <w:rsid w:val="00CC05F2"/>
    <w:rsid w:val="00CC072B"/>
    <w:rsid w:val="00CC1EC1"/>
    <w:rsid w:val="00CC1FA9"/>
    <w:rsid w:val="00CC294A"/>
    <w:rsid w:val="00CC2AD2"/>
    <w:rsid w:val="00CC3D01"/>
    <w:rsid w:val="00CC4788"/>
    <w:rsid w:val="00CC4EDE"/>
    <w:rsid w:val="00CC5ABC"/>
    <w:rsid w:val="00CC741B"/>
    <w:rsid w:val="00CC7BEC"/>
    <w:rsid w:val="00CD37A5"/>
    <w:rsid w:val="00CD4A33"/>
    <w:rsid w:val="00CD52A8"/>
    <w:rsid w:val="00CD734E"/>
    <w:rsid w:val="00CE2E4A"/>
    <w:rsid w:val="00CE3A09"/>
    <w:rsid w:val="00CE3BE2"/>
    <w:rsid w:val="00CE5A6D"/>
    <w:rsid w:val="00CF3534"/>
    <w:rsid w:val="00D00FE7"/>
    <w:rsid w:val="00D03648"/>
    <w:rsid w:val="00D0630C"/>
    <w:rsid w:val="00D06866"/>
    <w:rsid w:val="00D1105B"/>
    <w:rsid w:val="00D16FB0"/>
    <w:rsid w:val="00D17C80"/>
    <w:rsid w:val="00D21402"/>
    <w:rsid w:val="00D217B6"/>
    <w:rsid w:val="00D21A55"/>
    <w:rsid w:val="00D21BEA"/>
    <w:rsid w:val="00D22418"/>
    <w:rsid w:val="00D2368D"/>
    <w:rsid w:val="00D241FB"/>
    <w:rsid w:val="00D2757E"/>
    <w:rsid w:val="00D338F0"/>
    <w:rsid w:val="00D3409C"/>
    <w:rsid w:val="00D36221"/>
    <w:rsid w:val="00D40A5D"/>
    <w:rsid w:val="00D45042"/>
    <w:rsid w:val="00D511E4"/>
    <w:rsid w:val="00D554B4"/>
    <w:rsid w:val="00D55717"/>
    <w:rsid w:val="00D56F28"/>
    <w:rsid w:val="00D64D5F"/>
    <w:rsid w:val="00D6650E"/>
    <w:rsid w:val="00D670AA"/>
    <w:rsid w:val="00D67FCB"/>
    <w:rsid w:val="00D73D20"/>
    <w:rsid w:val="00D76702"/>
    <w:rsid w:val="00D80839"/>
    <w:rsid w:val="00D81010"/>
    <w:rsid w:val="00D816B4"/>
    <w:rsid w:val="00D84845"/>
    <w:rsid w:val="00D84B14"/>
    <w:rsid w:val="00D87079"/>
    <w:rsid w:val="00D947D8"/>
    <w:rsid w:val="00D94D15"/>
    <w:rsid w:val="00D95BA5"/>
    <w:rsid w:val="00DA1D9E"/>
    <w:rsid w:val="00DA4B16"/>
    <w:rsid w:val="00DA4B23"/>
    <w:rsid w:val="00DA513A"/>
    <w:rsid w:val="00DB0907"/>
    <w:rsid w:val="00DB1011"/>
    <w:rsid w:val="00DB13AA"/>
    <w:rsid w:val="00DB6058"/>
    <w:rsid w:val="00DC0594"/>
    <w:rsid w:val="00DC4C58"/>
    <w:rsid w:val="00DC57E1"/>
    <w:rsid w:val="00DD1F7F"/>
    <w:rsid w:val="00DD3F52"/>
    <w:rsid w:val="00DD4F1B"/>
    <w:rsid w:val="00DD68BA"/>
    <w:rsid w:val="00DE0543"/>
    <w:rsid w:val="00DE111A"/>
    <w:rsid w:val="00DE14A7"/>
    <w:rsid w:val="00DE3EF7"/>
    <w:rsid w:val="00DE41FF"/>
    <w:rsid w:val="00DE7684"/>
    <w:rsid w:val="00DF06CE"/>
    <w:rsid w:val="00DF1985"/>
    <w:rsid w:val="00DF2001"/>
    <w:rsid w:val="00DF2716"/>
    <w:rsid w:val="00DF30C1"/>
    <w:rsid w:val="00DF3CC0"/>
    <w:rsid w:val="00DF52DF"/>
    <w:rsid w:val="00E03C45"/>
    <w:rsid w:val="00E05FFC"/>
    <w:rsid w:val="00E0796F"/>
    <w:rsid w:val="00E11A33"/>
    <w:rsid w:val="00E11D24"/>
    <w:rsid w:val="00E1585F"/>
    <w:rsid w:val="00E20A6F"/>
    <w:rsid w:val="00E20F4D"/>
    <w:rsid w:val="00E22A31"/>
    <w:rsid w:val="00E25D77"/>
    <w:rsid w:val="00E278E5"/>
    <w:rsid w:val="00E301A3"/>
    <w:rsid w:val="00E30612"/>
    <w:rsid w:val="00E417AD"/>
    <w:rsid w:val="00E42130"/>
    <w:rsid w:val="00E42300"/>
    <w:rsid w:val="00E43B8A"/>
    <w:rsid w:val="00E45E28"/>
    <w:rsid w:val="00E503B6"/>
    <w:rsid w:val="00E52422"/>
    <w:rsid w:val="00E545D0"/>
    <w:rsid w:val="00E550A3"/>
    <w:rsid w:val="00E55D33"/>
    <w:rsid w:val="00E618A7"/>
    <w:rsid w:val="00E65132"/>
    <w:rsid w:val="00E7002A"/>
    <w:rsid w:val="00E70662"/>
    <w:rsid w:val="00E716AB"/>
    <w:rsid w:val="00E71ADD"/>
    <w:rsid w:val="00E7338E"/>
    <w:rsid w:val="00E81ECA"/>
    <w:rsid w:val="00E861D5"/>
    <w:rsid w:val="00E9056D"/>
    <w:rsid w:val="00E90B50"/>
    <w:rsid w:val="00E91366"/>
    <w:rsid w:val="00E91F0A"/>
    <w:rsid w:val="00E923BD"/>
    <w:rsid w:val="00E9675A"/>
    <w:rsid w:val="00E97B86"/>
    <w:rsid w:val="00EA11C3"/>
    <w:rsid w:val="00EA1DA1"/>
    <w:rsid w:val="00EA2BFF"/>
    <w:rsid w:val="00EA3EF3"/>
    <w:rsid w:val="00EA4984"/>
    <w:rsid w:val="00EA4DCD"/>
    <w:rsid w:val="00EA56C9"/>
    <w:rsid w:val="00EA684C"/>
    <w:rsid w:val="00EA6B73"/>
    <w:rsid w:val="00EB00E2"/>
    <w:rsid w:val="00EB0109"/>
    <w:rsid w:val="00EB08EE"/>
    <w:rsid w:val="00EB0ED9"/>
    <w:rsid w:val="00EB3931"/>
    <w:rsid w:val="00EC0BEE"/>
    <w:rsid w:val="00EC0EC9"/>
    <w:rsid w:val="00EC568B"/>
    <w:rsid w:val="00EC5AF2"/>
    <w:rsid w:val="00EC6520"/>
    <w:rsid w:val="00ED23B2"/>
    <w:rsid w:val="00ED241F"/>
    <w:rsid w:val="00ED5A99"/>
    <w:rsid w:val="00ED7E02"/>
    <w:rsid w:val="00EE2A90"/>
    <w:rsid w:val="00EE3330"/>
    <w:rsid w:val="00EE3D4C"/>
    <w:rsid w:val="00EE6974"/>
    <w:rsid w:val="00EF01A8"/>
    <w:rsid w:val="00EF37BF"/>
    <w:rsid w:val="00EF4CD6"/>
    <w:rsid w:val="00EF7A1D"/>
    <w:rsid w:val="00F02F18"/>
    <w:rsid w:val="00F05C43"/>
    <w:rsid w:val="00F079F2"/>
    <w:rsid w:val="00F10333"/>
    <w:rsid w:val="00F11D68"/>
    <w:rsid w:val="00F12348"/>
    <w:rsid w:val="00F133B2"/>
    <w:rsid w:val="00F13C29"/>
    <w:rsid w:val="00F14478"/>
    <w:rsid w:val="00F178F2"/>
    <w:rsid w:val="00F20924"/>
    <w:rsid w:val="00F21DE9"/>
    <w:rsid w:val="00F252EA"/>
    <w:rsid w:val="00F27BEC"/>
    <w:rsid w:val="00F27DC7"/>
    <w:rsid w:val="00F304E7"/>
    <w:rsid w:val="00F32C07"/>
    <w:rsid w:val="00F34239"/>
    <w:rsid w:val="00F346E8"/>
    <w:rsid w:val="00F36177"/>
    <w:rsid w:val="00F365ED"/>
    <w:rsid w:val="00F40484"/>
    <w:rsid w:val="00F40552"/>
    <w:rsid w:val="00F4135A"/>
    <w:rsid w:val="00F41728"/>
    <w:rsid w:val="00F43C20"/>
    <w:rsid w:val="00F4550C"/>
    <w:rsid w:val="00F455CD"/>
    <w:rsid w:val="00F463F5"/>
    <w:rsid w:val="00F46499"/>
    <w:rsid w:val="00F47094"/>
    <w:rsid w:val="00F5127F"/>
    <w:rsid w:val="00F56B18"/>
    <w:rsid w:val="00F57A9E"/>
    <w:rsid w:val="00F621E0"/>
    <w:rsid w:val="00F63929"/>
    <w:rsid w:val="00F64770"/>
    <w:rsid w:val="00F664CD"/>
    <w:rsid w:val="00F7177C"/>
    <w:rsid w:val="00F761E3"/>
    <w:rsid w:val="00F77BD5"/>
    <w:rsid w:val="00F82CA1"/>
    <w:rsid w:val="00F8332A"/>
    <w:rsid w:val="00F84D44"/>
    <w:rsid w:val="00F87370"/>
    <w:rsid w:val="00F92421"/>
    <w:rsid w:val="00F92636"/>
    <w:rsid w:val="00F948E4"/>
    <w:rsid w:val="00F94903"/>
    <w:rsid w:val="00F94FD3"/>
    <w:rsid w:val="00F95C64"/>
    <w:rsid w:val="00F9630E"/>
    <w:rsid w:val="00F9793E"/>
    <w:rsid w:val="00FA02F5"/>
    <w:rsid w:val="00FA12F8"/>
    <w:rsid w:val="00FA1615"/>
    <w:rsid w:val="00FA2511"/>
    <w:rsid w:val="00FA5843"/>
    <w:rsid w:val="00FA702D"/>
    <w:rsid w:val="00FB0450"/>
    <w:rsid w:val="00FB37DE"/>
    <w:rsid w:val="00FB5456"/>
    <w:rsid w:val="00FB63A0"/>
    <w:rsid w:val="00FC04A4"/>
    <w:rsid w:val="00FC409C"/>
    <w:rsid w:val="00FC4217"/>
    <w:rsid w:val="00FC44CA"/>
    <w:rsid w:val="00FC6EBC"/>
    <w:rsid w:val="00FC7FF6"/>
    <w:rsid w:val="00FD33D4"/>
    <w:rsid w:val="00FD5555"/>
    <w:rsid w:val="00FE1965"/>
    <w:rsid w:val="00FE2C18"/>
    <w:rsid w:val="00FE2C94"/>
    <w:rsid w:val="00FE428F"/>
    <w:rsid w:val="00FE5590"/>
    <w:rsid w:val="00FE683B"/>
    <w:rsid w:val="00FE7F8A"/>
    <w:rsid w:val="00FF1C96"/>
    <w:rsid w:val="00FF53FD"/>
    <w:rsid w:val="00FF6456"/>
    <w:rsid w:val="00FF73D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2130B3"/>
  <w15:chartTrackingRefBased/>
  <w15:docId w15:val="{4181B1C9-5F87-44C7-9C31-6CD020B5D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B84"/>
    <w:pPr>
      <w:widowControl w:val="0"/>
      <w:jc w:val="both"/>
    </w:pPr>
    <w:rPr>
      <w:sz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basedOn w:val="DefaultParagraphFont"/>
    <w:link w:val="CommentText"/>
    <w:uiPriority w:val="99"/>
    <w:semiHidden/>
    <w:rsid w:val="00800B84"/>
    <w:rPr>
      <w:sz w:val="21"/>
      <w:lang w:eastAsia="zh-CN"/>
    </w:rPr>
  </w:style>
  <w:style w:type="paragraph" w:styleId="CommentText">
    <w:name w:val="annotation text"/>
    <w:basedOn w:val="Normal"/>
    <w:link w:val="CommentTextChar"/>
    <w:uiPriority w:val="99"/>
    <w:semiHidden/>
    <w:unhideWhenUsed/>
    <w:rsid w:val="00800B84"/>
    <w:pPr>
      <w:jc w:val="left"/>
    </w:pPr>
  </w:style>
  <w:style w:type="character" w:customStyle="1" w:styleId="CommentSubjectChar">
    <w:name w:val="Comment Subject Char"/>
    <w:basedOn w:val="CommentTextChar"/>
    <w:link w:val="CommentSubject"/>
    <w:uiPriority w:val="99"/>
    <w:semiHidden/>
    <w:rsid w:val="00800B84"/>
    <w:rPr>
      <w:b/>
      <w:bCs/>
      <w:sz w:val="21"/>
      <w:lang w:eastAsia="zh-CN"/>
    </w:rPr>
  </w:style>
  <w:style w:type="paragraph" w:styleId="CommentSubject">
    <w:name w:val="annotation subject"/>
    <w:basedOn w:val="CommentText"/>
    <w:next w:val="CommentText"/>
    <w:link w:val="CommentSubjectChar"/>
    <w:uiPriority w:val="99"/>
    <w:semiHidden/>
    <w:unhideWhenUsed/>
    <w:rsid w:val="00800B84"/>
    <w:rPr>
      <w:b/>
      <w:bCs/>
    </w:rPr>
  </w:style>
  <w:style w:type="character" w:customStyle="1" w:styleId="BalloonTextChar">
    <w:name w:val="Balloon Text Char"/>
    <w:basedOn w:val="DefaultParagraphFont"/>
    <w:link w:val="BalloonText"/>
    <w:uiPriority w:val="99"/>
    <w:semiHidden/>
    <w:rsid w:val="00800B84"/>
    <w:rPr>
      <w:sz w:val="18"/>
      <w:szCs w:val="18"/>
      <w:lang w:eastAsia="zh-CN"/>
    </w:rPr>
  </w:style>
  <w:style w:type="paragraph" w:styleId="BalloonText">
    <w:name w:val="Balloon Text"/>
    <w:basedOn w:val="Normal"/>
    <w:link w:val="BalloonTextChar"/>
    <w:uiPriority w:val="99"/>
    <w:semiHidden/>
    <w:unhideWhenUsed/>
    <w:rsid w:val="00800B84"/>
    <w:rPr>
      <w:sz w:val="18"/>
      <w:szCs w:val="18"/>
    </w:rPr>
  </w:style>
  <w:style w:type="paragraph" w:styleId="Header">
    <w:name w:val="header"/>
    <w:basedOn w:val="Normal"/>
    <w:link w:val="HeaderChar"/>
    <w:uiPriority w:val="99"/>
    <w:unhideWhenUsed/>
    <w:rsid w:val="00800B8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800B84"/>
    <w:rPr>
      <w:sz w:val="18"/>
      <w:szCs w:val="18"/>
      <w:lang w:eastAsia="zh-CN"/>
    </w:rPr>
  </w:style>
  <w:style w:type="paragraph" w:styleId="Footer">
    <w:name w:val="footer"/>
    <w:basedOn w:val="Normal"/>
    <w:link w:val="FooterChar"/>
    <w:uiPriority w:val="99"/>
    <w:unhideWhenUsed/>
    <w:rsid w:val="00800B8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800B84"/>
    <w:rPr>
      <w:sz w:val="18"/>
      <w:szCs w:val="18"/>
      <w:lang w:eastAsia="zh-CN"/>
    </w:rPr>
  </w:style>
  <w:style w:type="table" w:styleId="TableGrid">
    <w:name w:val="Table Grid"/>
    <w:basedOn w:val="TableNormal"/>
    <w:uiPriority w:val="39"/>
    <w:rsid w:val="00800B84"/>
    <w:rPr>
      <w:rFonts w:eastAsiaTheme="minorHAnsi"/>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00B84"/>
    <w:pPr>
      <w:widowControl/>
      <w:spacing w:before="100" w:beforeAutospacing="1" w:after="100" w:afterAutospacing="1"/>
      <w:jc w:val="left"/>
    </w:pPr>
    <w:rPr>
      <w:rFonts w:ascii="SimSun" w:eastAsia="SimSun" w:hAnsi="SimSun" w:cs="SimSun"/>
      <w:kern w:val="0"/>
      <w:sz w:val="24"/>
      <w:szCs w:val="24"/>
    </w:rPr>
  </w:style>
  <w:style w:type="paragraph" w:styleId="ListParagraph">
    <w:name w:val="List Paragraph"/>
    <w:basedOn w:val="Normal"/>
    <w:uiPriority w:val="34"/>
    <w:qFormat/>
    <w:rsid w:val="00800B84"/>
    <w:pPr>
      <w:ind w:left="720"/>
      <w:contextualSpacing/>
    </w:pPr>
  </w:style>
  <w:style w:type="character" w:styleId="Strong">
    <w:name w:val="Strong"/>
    <w:basedOn w:val="DefaultParagraphFont"/>
    <w:uiPriority w:val="22"/>
    <w:qFormat/>
    <w:rsid w:val="00800B84"/>
    <w:rPr>
      <w:b/>
      <w:bCs/>
    </w:rPr>
  </w:style>
  <w:style w:type="paragraph" w:styleId="FootnoteText">
    <w:name w:val="footnote text"/>
    <w:basedOn w:val="Normal"/>
    <w:link w:val="FootnoteTextChar"/>
    <w:unhideWhenUsed/>
    <w:rsid w:val="00800B84"/>
    <w:pPr>
      <w:widowControl/>
      <w:jc w:val="left"/>
    </w:pPr>
    <w:rPr>
      <w:rFonts w:eastAsia="PMingLiU"/>
      <w:kern w:val="0"/>
      <w:sz w:val="20"/>
      <w:szCs w:val="20"/>
      <w:lang w:val="en-GB" w:eastAsia="en-US"/>
    </w:rPr>
  </w:style>
  <w:style w:type="character" w:customStyle="1" w:styleId="FootnoteTextChar">
    <w:name w:val="Footnote Text Char"/>
    <w:basedOn w:val="DefaultParagraphFont"/>
    <w:link w:val="FootnoteText"/>
    <w:rsid w:val="00800B84"/>
    <w:rPr>
      <w:rFonts w:eastAsia="PMingLiU"/>
      <w:kern w:val="0"/>
      <w:sz w:val="20"/>
      <w:szCs w:val="20"/>
      <w:lang w:val="en-GB" w:eastAsia="en-US"/>
    </w:rPr>
  </w:style>
  <w:style w:type="character" w:styleId="FootnoteReference">
    <w:name w:val="footnote reference"/>
    <w:basedOn w:val="DefaultParagraphFont"/>
    <w:unhideWhenUsed/>
    <w:rsid w:val="00800B84"/>
    <w:rPr>
      <w:vertAlign w:val="superscript"/>
    </w:rPr>
  </w:style>
  <w:style w:type="character" w:styleId="Hyperlink">
    <w:name w:val="Hyperlink"/>
    <w:basedOn w:val="DefaultParagraphFont"/>
    <w:uiPriority w:val="99"/>
    <w:semiHidden/>
    <w:unhideWhenUsed/>
    <w:rsid w:val="00800B84"/>
    <w:rPr>
      <w:color w:val="0000FF"/>
      <w:u w:val="single"/>
    </w:rPr>
  </w:style>
  <w:style w:type="character" w:customStyle="1" w:styleId="CaptionColor">
    <w:name w:val="Caption Color"/>
    <w:rsid w:val="00C14DF5"/>
    <w:rPr>
      <w:rFonts w:ascii="Helvetica" w:hAnsi="Helvetica" w:cs="FormataOTF-Bold"/>
      <w:bCs/>
      <w:color w:val="00629B"/>
      <w:sz w:val="14"/>
      <w:szCs w:val="14"/>
    </w:rPr>
  </w:style>
  <w:style w:type="character" w:styleId="Emphasis">
    <w:name w:val="Emphasis"/>
    <w:basedOn w:val="DefaultParagraphFont"/>
    <w:uiPriority w:val="20"/>
    <w:qFormat/>
    <w:rsid w:val="00451604"/>
    <w:rPr>
      <w:i/>
      <w:iCs/>
    </w:rPr>
  </w:style>
  <w:style w:type="paragraph" w:customStyle="1" w:styleId="PINoSpace">
    <w:name w:val="PI_No Space"/>
    <w:basedOn w:val="Normal"/>
    <w:rsid w:val="00511C3D"/>
    <w:pPr>
      <w:widowControl/>
      <w:spacing w:line="180" w:lineRule="exact"/>
      <w:ind w:right="1600" w:firstLine="180"/>
      <w:jc w:val="left"/>
    </w:pPr>
    <w:rPr>
      <w:rFonts w:ascii="Times New Roman" w:eastAsia="Times New Roman" w:hAnsi="Times New Roman" w:cs="Times New Roman"/>
      <w:kern w:val="0"/>
      <w:sz w:val="15"/>
      <w:szCs w:val="24"/>
      <w:lang w:eastAsia="en-US"/>
    </w:rPr>
  </w:style>
  <w:style w:type="character" w:customStyle="1" w:styleId="H5CharChar">
    <w:name w:val="H5 Char Char"/>
    <w:link w:val="H5"/>
    <w:rsid w:val="00A33E11"/>
    <w:rPr>
      <w:rFonts w:ascii="Helvetica" w:hAnsi="Helvetica"/>
      <w:b/>
      <w:color w:val="00629B"/>
      <w:lang w:eastAsia="en-US"/>
    </w:rPr>
  </w:style>
  <w:style w:type="paragraph" w:customStyle="1" w:styleId="H5">
    <w:name w:val="H5"/>
    <w:basedOn w:val="Normal"/>
    <w:link w:val="H5CharChar"/>
    <w:rsid w:val="00A33E11"/>
    <w:pPr>
      <w:widowControl/>
      <w:spacing w:after="340" w:line="240" w:lineRule="exact"/>
      <w:ind w:right="1380"/>
    </w:pPr>
    <w:rPr>
      <w:rFonts w:ascii="Helvetica" w:hAnsi="Helvetica"/>
      <w:b/>
      <w:color w:val="00629B"/>
      <w:sz w:val="24"/>
      <w:lang w:eastAsia="en-US"/>
    </w:rPr>
  </w:style>
  <w:style w:type="paragraph" w:customStyle="1" w:styleId="H1NoSpace">
    <w:name w:val="H1_No Space"/>
    <w:basedOn w:val="Normal"/>
    <w:rsid w:val="00365993"/>
    <w:pPr>
      <w:widowControl/>
      <w:autoSpaceDE w:val="0"/>
      <w:autoSpaceDN w:val="0"/>
      <w:adjustRightInd w:val="0"/>
      <w:jc w:val="left"/>
    </w:pPr>
    <w:rPr>
      <w:rFonts w:ascii="Helvetica" w:eastAsia="Times New Roman" w:hAnsi="Helvetica" w:cs="FormataOTF-Bold"/>
      <w:b/>
      <w:bCs/>
      <w:color w:val="00629B"/>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image" Target="media/image7.wmf"/><Relationship Id="rId42" Type="http://schemas.openxmlformats.org/officeDocument/2006/relationships/image" Target="media/image17.wmf"/><Relationship Id="rId63" Type="http://schemas.openxmlformats.org/officeDocument/2006/relationships/oleObject" Target="embeddings/oleObject27.bin"/><Relationship Id="rId84" Type="http://schemas.openxmlformats.org/officeDocument/2006/relationships/image" Target="media/image36.wmf"/><Relationship Id="rId138" Type="http://schemas.openxmlformats.org/officeDocument/2006/relationships/oleObject" Target="embeddings/oleObject66.bin"/><Relationship Id="rId159" Type="http://schemas.openxmlformats.org/officeDocument/2006/relationships/oleObject" Target="embeddings/oleObject77.bin"/><Relationship Id="rId170" Type="http://schemas.openxmlformats.org/officeDocument/2006/relationships/oleObject" Target="embeddings/oleObject85.bin"/><Relationship Id="rId191" Type="http://schemas.openxmlformats.org/officeDocument/2006/relationships/image" Target="media/image83.wmf"/><Relationship Id="rId107" Type="http://schemas.openxmlformats.org/officeDocument/2006/relationships/oleObject" Target="embeddings/oleObject50.bin"/><Relationship Id="rId11" Type="http://schemas.openxmlformats.org/officeDocument/2006/relationships/image" Target="media/image2.wmf"/><Relationship Id="rId32" Type="http://schemas.openxmlformats.org/officeDocument/2006/relationships/oleObject" Target="embeddings/oleObject11.bin"/><Relationship Id="rId53" Type="http://schemas.openxmlformats.org/officeDocument/2006/relationships/oleObject" Target="embeddings/oleObject22.bin"/><Relationship Id="rId74" Type="http://schemas.openxmlformats.org/officeDocument/2006/relationships/image" Target="media/image31.wmf"/><Relationship Id="rId128" Type="http://schemas.openxmlformats.org/officeDocument/2006/relationships/oleObject" Target="embeddings/oleObject61.bin"/><Relationship Id="rId149" Type="http://schemas.openxmlformats.org/officeDocument/2006/relationships/image" Target="media/image68.wmf"/><Relationship Id="rId5" Type="http://schemas.openxmlformats.org/officeDocument/2006/relationships/webSettings" Target="webSettings.xml"/><Relationship Id="rId95" Type="http://schemas.openxmlformats.org/officeDocument/2006/relationships/oleObject" Target="embeddings/oleObject44.bin"/><Relationship Id="rId160" Type="http://schemas.openxmlformats.org/officeDocument/2006/relationships/image" Target="media/image73.wmf"/><Relationship Id="rId181" Type="http://schemas.openxmlformats.org/officeDocument/2006/relationships/oleObject" Target="embeddings/oleObject93.bin"/><Relationship Id="rId22" Type="http://schemas.openxmlformats.org/officeDocument/2006/relationships/oleObject" Target="embeddings/oleObject6.bin"/><Relationship Id="rId43" Type="http://schemas.openxmlformats.org/officeDocument/2006/relationships/oleObject" Target="embeddings/oleObject17.bin"/><Relationship Id="rId64" Type="http://schemas.openxmlformats.org/officeDocument/2006/relationships/image" Target="media/image27.wmf"/><Relationship Id="rId118" Type="http://schemas.openxmlformats.org/officeDocument/2006/relationships/image" Target="media/image53.wmf"/><Relationship Id="rId139" Type="http://schemas.openxmlformats.org/officeDocument/2006/relationships/image" Target="media/image63.wmf"/><Relationship Id="rId85" Type="http://schemas.openxmlformats.org/officeDocument/2006/relationships/oleObject" Target="embeddings/oleObject39.bin"/><Relationship Id="rId150" Type="http://schemas.openxmlformats.org/officeDocument/2006/relationships/oleObject" Target="embeddings/oleObject72.bin"/><Relationship Id="rId171" Type="http://schemas.openxmlformats.org/officeDocument/2006/relationships/oleObject" Target="embeddings/oleObject86.bin"/><Relationship Id="rId192" Type="http://schemas.openxmlformats.org/officeDocument/2006/relationships/oleObject" Target="embeddings/oleObject99.bin"/><Relationship Id="rId12" Type="http://schemas.openxmlformats.org/officeDocument/2006/relationships/oleObject" Target="embeddings/oleObject1.bin"/><Relationship Id="rId33" Type="http://schemas.openxmlformats.org/officeDocument/2006/relationships/image" Target="media/image13.wmf"/><Relationship Id="rId108" Type="http://schemas.openxmlformats.org/officeDocument/2006/relationships/image" Target="media/image48.wmf"/><Relationship Id="rId129" Type="http://schemas.openxmlformats.org/officeDocument/2006/relationships/image" Target="media/image58.wmf"/><Relationship Id="rId54" Type="http://schemas.openxmlformats.org/officeDocument/2006/relationships/image" Target="media/image22.wmf"/><Relationship Id="rId75" Type="http://schemas.openxmlformats.org/officeDocument/2006/relationships/oleObject" Target="embeddings/oleObject34.bin"/><Relationship Id="rId96" Type="http://schemas.openxmlformats.org/officeDocument/2006/relationships/image" Target="media/image42.wmf"/><Relationship Id="rId140" Type="http://schemas.openxmlformats.org/officeDocument/2006/relationships/oleObject" Target="embeddings/oleObject67.bin"/><Relationship Id="rId161" Type="http://schemas.openxmlformats.org/officeDocument/2006/relationships/oleObject" Target="embeddings/oleObject78.bin"/><Relationship Id="rId182" Type="http://schemas.openxmlformats.org/officeDocument/2006/relationships/image" Target="media/image79.wmf"/><Relationship Id="rId6" Type="http://schemas.openxmlformats.org/officeDocument/2006/relationships/footnotes" Target="footnotes.xml"/><Relationship Id="rId23" Type="http://schemas.openxmlformats.org/officeDocument/2006/relationships/image" Target="media/image8.wmf"/><Relationship Id="rId119" Type="http://schemas.openxmlformats.org/officeDocument/2006/relationships/oleObject" Target="embeddings/oleObject56.bin"/><Relationship Id="rId44" Type="http://schemas.openxmlformats.org/officeDocument/2006/relationships/image" Target="media/image18.wmf"/><Relationship Id="rId65" Type="http://schemas.openxmlformats.org/officeDocument/2006/relationships/oleObject" Target="embeddings/oleObject28.bin"/><Relationship Id="rId86" Type="http://schemas.openxmlformats.org/officeDocument/2006/relationships/image" Target="media/image37.wmf"/><Relationship Id="rId130" Type="http://schemas.openxmlformats.org/officeDocument/2006/relationships/oleObject" Target="embeddings/oleObject62.bin"/><Relationship Id="rId151" Type="http://schemas.openxmlformats.org/officeDocument/2006/relationships/image" Target="media/image69.wmf"/><Relationship Id="rId172" Type="http://schemas.openxmlformats.org/officeDocument/2006/relationships/oleObject" Target="embeddings/oleObject87.bin"/><Relationship Id="rId193" Type="http://schemas.openxmlformats.org/officeDocument/2006/relationships/image" Target="media/image84.wmf"/><Relationship Id="rId13" Type="http://schemas.openxmlformats.org/officeDocument/2006/relationships/image" Target="media/image3.wmf"/><Relationship Id="rId109" Type="http://schemas.openxmlformats.org/officeDocument/2006/relationships/oleObject" Target="embeddings/oleObject51.bin"/><Relationship Id="rId34" Type="http://schemas.openxmlformats.org/officeDocument/2006/relationships/oleObject" Target="embeddings/oleObject12.bin"/><Relationship Id="rId55" Type="http://schemas.openxmlformats.org/officeDocument/2006/relationships/oleObject" Target="embeddings/oleObject23.bin"/><Relationship Id="rId76" Type="http://schemas.openxmlformats.org/officeDocument/2006/relationships/image" Target="media/image32.wmf"/><Relationship Id="rId97" Type="http://schemas.openxmlformats.org/officeDocument/2006/relationships/oleObject" Target="embeddings/oleObject45.bin"/><Relationship Id="rId120" Type="http://schemas.openxmlformats.org/officeDocument/2006/relationships/image" Target="media/image54.wmf"/><Relationship Id="rId141" Type="http://schemas.openxmlformats.org/officeDocument/2006/relationships/image" Target="media/image64.wmf"/><Relationship Id="rId7" Type="http://schemas.openxmlformats.org/officeDocument/2006/relationships/endnotes" Target="endnotes.xml"/><Relationship Id="rId162" Type="http://schemas.openxmlformats.org/officeDocument/2006/relationships/oleObject" Target="embeddings/oleObject79.bin"/><Relationship Id="rId183" Type="http://schemas.openxmlformats.org/officeDocument/2006/relationships/oleObject" Target="embeddings/oleObject94.bin"/><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7.bin"/><Relationship Id="rId40" Type="http://schemas.openxmlformats.org/officeDocument/2006/relationships/image" Target="media/image16.wmf"/><Relationship Id="rId45" Type="http://schemas.openxmlformats.org/officeDocument/2006/relationships/oleObject" Target="embeddings/oleObject18.bin"/><Relationship Id="rId66" Type="http://schemas.openxmlformats.org/officeDocument/2006/relationships/image" Target="media/image28.wmf"/><Relationship Id="rId87" Type="http://schemas.openxmlformats.org/officeDocument/2006/relationships/oleObject" Target="embeddings/oleObject40.bin"/><Relationship Id="rId110" Type="http://schemas.openxmlformats.org/officeDocument/2006/relationships/image" Target="media/image49.wmf"/><Relationship Id="rId115" Type="http://schemas.openxmlformats.org/officeDocument/2006/relationships/oleObject" Target="embeddings/oleObject54.bin"/><Relationship Id="rId131" Type="http://schemas.openxmlformats.org/officeDocument/2006/relationships/image" Target="media/image59.wmf"/><Relationship Id="rId136" Type="http://schemas.openxmlformats.org/officeDocument/2006/relationships/oleObject" Target="embeddings/oleObject65.bin"/><Relationship Id="rId157" Type="http://schemas.openxmlformats.org/officeDocument/2006/relationships/oleObject" Target="embeddings/oleObject76.bin"/><Relationship Id="rId178" Type="http://schemas.openxmlformats.org/officeDocument/2006/relationships/image" Target="media/image77.wmf"/><Relationship Id="rId61" Type="http://schemas.openxmlformats.org/officeDocument/2006/relationships/oleObject" Target="embeddings/oleObject26.bin"/><Relationship Id="rId82" Type="http://schemas.openxmlformats.org/officeDocument/2006/relationships/image" Target="media/image35.wmf"/><Relationship Id="rId152" Type="http://schemas.openxmlformats.org/officeDocument/2006/relationships/oleObject" Target="embeddings/oleObject73.bin"/><Relationship Id="rId173" Type="http://schemas.openxmlformats.org/officeDocument/2006/relationships/oleObject" Target="embeddings/oleObject88.bin"/><Relationship Id="rId194" Type="http://schemas.openxmlformats.org/officeDocument/2006/relationships/oleObject" Target="embeddings/oleObject100.bin"/><Relationship Id="rId199" Type="http://schemas.openxmlformats.org/officeDocument/2006/relationships/image" Target="media/image88.jpeg"/><Relationship Id="rId203" Type="http://schemas.openxmlformats.org/officeDocument/2006/relationships/theme" Target="theme/theme1.xml"/><Relationship Id="rId19" Type="http://schemas.openxmlformats.org/officeDocument/2006/relationships/image" Target="media/image6.wmf"/><Relationship Id="rId14" Type="http://schemas.openxmlformats.org/officeDocument/2006/relationships/oleObject" Target="embeddings/oleObject2.bin"/><Relationship Id="rId30" Type="http://schemas.openxmlformats.org/officeDocument/2006/relationships/oleObject" Target="embeddings/oleObject10.bin"/><Relationship Id="rId35" Type="http://schemas.openxmlformats.org/officeDocument/2006/relationships/image" Target="media/image14.wmf"/><Relationship Id="rId56" Type="http://schemas.openxmlformats.org/officeDocument/2006/relationships/image" Target="media/image23.wmf"/><Relationship Id="rId77" Type="http://schemas.openxmlformats.org/officeDocument/2006/relationships/oleObject" Target="embeddings/oleObject35.bin"/><Relationship Id="rId100" Type="http://schemas.openxmlformats.org/officeDocument/2006/relationships/image" Target="media/image44.wmf"/><Relationship Id="rId105" Type="http://schemas.openxmlformats.org/officeDocument/2006/relationships/oleObject" Target="embeddings/oleObject49.bin"/><Relationship Id="rId126" Type="http://schemas.openxmlformats.org/officeDocument/2006/relationships/oleObject" Target="embeddings/oleObject60.bin"/><Relationship Id="rId147" Type="http://schemas.openxmlformats.org/officeDocument/2006/relationships/image" Target="media/image67.wmf"/><Relationship Id="rId168" Type="http://schemas.openxmlformats.org/officeDocument/2006/relationships/image" Target="media/image75.wmf"/><Relationship Id="rId8" Type="http://schemas.openxmlformats.org/officeDocument/2006/relationships/hyperlink" Target="mailto:jamesjhliou@gmail.com" TargetMode="External"/><Relationship Id="rId51" Type="http://schemas.openxmlformats.org/officeDocument/2006/relationships/oleObject" Target="embeddings/oleObject21.bin"/><Relationship Id="rId72" Type="http://schemas.openxmlformats.org/officeDocument/2006/relationships/oleObject" Target="embeddings/oleObject32.bin"/><Relationship Id="rId93" Type="http://schemas.openxmlformats.org/officeDocument/2006/relationships/oleObject" Target="embeddings/oleObject43.bin"/><Relationship Id="rId98" Type="http://schemas.openxmlformats.org/officeDocument/2006/relationships/image" Target="media/image43.wmf"/><Relationship Id="rId121" Type="http://schemas.openxmlformats.org/officeDocument/2006/relationships/oleObject" Target="embeddings/oleObject57.bin"/><Relationship Id="rId142" Type="http://schemas.openxmlformats.org/officeDocument/2006/relationships/oleObject" Target="embeddings/oleObject68.bin"/><Relationship Id="rId163" Type="http://schemas.openxmlformats.org/officeDocument/2006/relationships/oleObject" Target="embeddings/oleObject80.bin"/><Relationship Id="rId184" Type="http://schemas.openxmlformats.org/officeDocument/2006/relationships/image" Target="media/image80.wmf"/><Relationship Id="rId189" Type="http://schemas.openxmlformats.org/officeDocument/2006/relationships/image" Target="media/image82.wmf"/><Relationship Id="rId3" Type="http://schemas.openxmlformats.org/officeDocument/2006/relationships/styles" Target="styles.xml"/><Relationship Id="rId25" Type="http://schemas.openxmlformats.org/officeDocument/2006/relationships/image" Target="media/image9.wmf"/><Relationship Id="rId46" Type="http://schemas.openxmlformats.org/officeDocument/2006/relationships/image" Target="media/image19.wmf"/><Relationship Id="rId67" Type="http://schemas.openxmlformats.org/officeDocument/2006/relationships/oleObject" Target="embeddings/oleObject29.bin"/><Relationship Id="rId116" Type="http://schemas.openxmlformats.org/officeDocument/2006/relationships/image" Target="media/image52.wmf"/><Relationship Id="rId137" Type="http://schemas.openxmlformats.org/officeDocument/2006/relationships/image" Target="media/image62.wmf"/><Relationship Id="rId158" Type="http://schemas.openxmlformats.org/officeDocument/2006/relationships/image" Target="media/image72.wmf"/><Relationship Id="rId20" Type="http://schemas.openxmlformats.org/officeDocument/2006/relationships/oleObject" Target="embeddings/oleObject5.bin"/><Relationship Id="rId41" Type="http://schemas.openxmlformats.org/officeDocument/2006/relationships/oleObject" Target="embeddings/oleObject16.bin"/><Relationship Id="rId62" Type="http://schemas.openxmlformats.org/officeDocument/2006/relationships/image" Target="media/image26.wmf"/><Relationship Id="rId83" Type="http://schemas.openxmlformats.org/officeDocument/2006/relationships/oleObject" Target="embeddings/oleObject38.bin"/><Relationship Id="rId88" Type="http://schemas.openxmlformats.org/officeDocument/2006/relationships/image" Target="media/image38.wmf"/><Relationship Id="rId111" Type="http://schemas.openxmlformats.org/officeDocument/2006/relationships/oleObject" Target="embeddings/oleObject52.bin"/><Relationship Id="rId132" Type="http://schemas.openxmlformats.org/officeDocument/2006/relationships/oleObject" Target="embeddings/oleObject63.bin"/><Relationship Id="rId153" Type="http://schemas.openxmlformats.org/officeDocument/2006/relationships/image" Target="media/image70.wmf"/><Relationship Id="rId174" Type="http://schemas.openxmlformats.org/officeDocument/2006/relationships/oleObject" Target="embeddings/oleObject89.bin"/><Relationship Id="rId179" Type="http://schemas.openxmlformats.org/officeDocument/2006/relationships/oleObject" Target="embeddings/oleObject92.bin"/><Relationship Id="rId195" Type="http://schemas.openxmlformats.org/officeDocument/2006/relationships/hyperlink" Target="http://epb.gov.bd/site/view/epb_export_data/-" TargetMode="External"/><Relationship Id="rId190" Type="http://schemas.openxmlformats.org/officeDocument/2006/relationships/oleObject" Target="embeddings/oleObject98.bin"/><Relationship Id="rId15" Type="http://schemas.openxmlformats.org/officeDocument/2006/relationships/image" Target="media/image4.wmf"/><Relationship Id="rId36" Type="http://schemas.openxmlformats.org/officeDocument/2006/relationships/oleObject" Target="embeddings/oleObject13.bin"/><Relationship Id="rId57" Type="http://schemas.openxmlformats.org/officeDocument/2006/relationships/oleObject" Target="embeddings/oleObject24.bin"/><Relationship Id="rId106" Type="http://schemas.openxmlformats.org/officeDocument/2006/relationships/image" Target="media/image47.wmf"/><Relationship Id="rId127" Type="http://schemas.openxmlformats.org/officeDocument/2006/relationships/image" Target="media/image57.wmf"/><Relationship Id="rId10" Type="http://schemas.openxmlformats.org/officeDocument/2006/relationships/footer" Target="footer1.xml"/><Relationship Id="rId31" Type="http://schemas.openxmlformats.org/officeDocument/2006/relationships/image" Target="media/image12.wmf"/><Relationship Id="rId52" Type="http://schemas.openxmlformats.org/officeDocument/2006/relationships/image" Target="media/image21.wmf"/><Relationship Id="rId73" Type="http://schemas.openxmlformats.org/officeDocument/2006/relationships/oleObject" Target="embeddings/oleObject33.bin"/><Relationship Id="rId78" Type="http://schemas.openxmlformats.org/officeDocument/2006/relationships/image" Target="media/image33.wmf"/><Relationship Id="rId94" Type="http://schemas.openxmlformats.org/officeDocument/2006/relationships/image" Target="media/image41.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5.wmf"/><Relationship Id="rId143" Type="http://schemas.openxmlformats.org/officeDocument/2006/relationships/image" Target="media/image65.wmf"/><Relationship Id="rId148" Type="http://schemas.openxmlformats.org/officeDocument/2006/relationships/oleObject" Target="embeddings/oleObject71.bin"/><Relationship Id="rId164" Type="http://schemas.openxmlformats.org/officeDocument/2006/relationships/oleObject" Target="embeddings/oleObject81.bin"/><Relationship Id="rId169" Type="http://schemas.openxmlformats.org/officeDocument/2006/relationships/oleObject" Target="embeddings/oleObject84.bin"/><Relationship Id="rId185" Type="http://schemas.openxmlformats.org/officeDocument/2006/relationships/oleObject" Target="embeddings/oleObject95.bin"/><Relationship Id="rId4" Type="http://schemas.openxmlformats.org/officeDocument/2006/relationships/settings" Target="settings.xml"/><Relationship Id="rId9" Type="http://schemas.openxmlformats.org/officeDocument/2006/relationships/header" Target="header1.xml"/><Relationship Id="rId180" Type="http://schemas.openxmlformats.org/officeDocument/2006/relationships/image" Target="media/image78.wmf"/><Relationship Id="rId26" Type="http://schemas.openxmlformats.org/officeDocument/2006/relationships/oleObject" Target="embeddings/oleObject8.bin"/><Relationship Id="rId47" Type="http://schemas.openxmlformats.org/officeDocument/2006/relationships/oleObject" Target="embeddings/oleObject19.bin"/><Relationship Id="rId68" Type="http://schemas.openxmlformats.org/officeDocument/2006/relationships/image" Target="media/image29.wmf"/><Relationship Id="rId89" Type="http://schemas.openxmlformats.org/officeDocument/2006/relationships/oleObject" Target="embeddings/oleObject41.bin"/><Relationship Id="rId112" Type="http://schemas.openxmlformats.org/officeDocument/2006/relationships/image" Target="media/image50.wmf"/><Relationship Id="rId133" Type="http://schemas.openxmlformats.org/officeDocument/2006/relationships/image" Target="media/image60.wmf"/><Relationship Id="rId154" Type="http://schemas.openxmlformats.org/officeDocument/2006/relationships/oleObject" Target="embeddings/oleObject74.bin"/><Relationship Id="rId175" Type="http://schemas.openxmlformats.org/officeDocument/2006/relationships/image" Target="media/image76.wmf"/><Relationship Id="rId196" Type="http://schemas.openxmlformats.org/officeDocument/2006/relationships/image" Target="media/image85.jpeg"/><Relationship Id="rId200" Type="http://schemas.openxmlformats.org/officeDocument/2006/relationships/image" Target="media/image89.jpeg"/><Relationship Id="rId16" Type="http://schemas.openxmlformats.org/officeDocument/2006/relationships/oleObject" Target="embeddings/oleObject3.bin"/><Relationship Id="rId37" Type="http://schemas.openxmlformats.org/officeDocument/2006/relationships/image" Target="media/image15.wmf"/><Relationship Id="rId58" Type="http://schemas.openxmlformats.org/officeDocument/2006/relationships/image" Target="media/image24.wmf"/><Relationship Id="rId79" Type="http://schemas.openxmlformats.org/officeDocument/2006/relationships/oleObject" Target="embeddings/oleObject36.bin"/><Relationship Id="rId102" Type="http://schemas.openxmlformats.org/officeDocument/2006/relationships/image" Target="media/image45.wmf"/><Relationship Id="rId123" Type="http://schemas.openxmlformats.org/officeDocument/2006/relationships/oleObject" Target="embeddings/oleObject58.bin"/><Relationship Id="rId144" Type="http://schemas.openxmlformats.org/officeDocument/2006/relationships/oleObject" Target="embeddings/oleObject69.bin"/><Relationship Id="rId90" Type="http://schemas.openxmlformats.org/officeDocument/2006/relationships/image" Target="media/image39.wmf"/><Relationship Id="rId165" Type="http://schemas.openxmlformats.org/officeDocument/2006/relationships/oleObject" Target="embeddings/oleObject82.bin"/><Relationship Id="rId186" Type="http://schemas.openxmlformats.org/officeDocument/2006/relationships/oleObject" Target="embeddings/oleObject96.bin"/><Relationship Id="rId27" Type="http://schemas.openxmlformats.org/officeDocument/2006/relationships/image" Target="media/image10.wmf"/><Relationship Id="rId48" Type="http://schemas.openxmlformats.org/officeDocument/2006/relationships/oleObject" Target="embeddings/oleObject20.bin"/><Relationship Id="rId69" Type="http://schemas.openxmlformats.org/officeDocument/2006/relationships/oleObject" Target="embeddings/oleObject30.bin"/><Relationship Id="rId113" Type="http://schemas.openxmlformats.org/officeDocument/2006/relationships/oleObject" Target="embeddings/oleObject53.bin"/><Relationship Id="rId134" Type="http://schemas.openxmlformats.org/officeDocument/2006/relationships/oleObject" Target="embeddings/oleObject64.bin"/><Relationship Id="rId80" Type="http://schemas.openxmlformats.org/officeDocument/2006/relationships/image" Target="media/image34.wmf"/><Relationship Id="rId155" Type="http://schemas.openxmlformats.org/officeDocument/2006/relationships/oleObject" Target="embeddings/oleObject75.bin"/><Relationship Id="rId176" Type="http://schemas.openxmlformats.org/officeDocument/2006/relationships/oleObject" Target="embeddings/oleObject90.bin"/><Relationship Id="rId197" Type="http://schemas.openxmlformats.org/officeDocument/2006/relationships/image" Target="media/image86.jpeg"/><Relationship Id="rId201" Type="http://schemas.openxmlformats.org/officeDocument/2006/relationships/header" Target="header2.xml"/><Relationship Id="rId17" Type="http://schemas.openxmlformats.org/officeDocument/2006/relationships/image" Target="media/image5.wmf"/><Relationship Id="rId38" Type="http://schemas.openxmlformats.org/officeDocument/2006/relationships/oleObject" Target="embeddings/oleObject14.bin"/><Relationship Id="rId59" Type="http://schemas.openxmlformats.org/officeDocument/2006/relationships/oleObject" Target="embeddings/oleObject25.bin"/><Relationship Id="rId103" Type="http://schemas.openxmlformats.org/officeDocument/2006/relationships/oleObject" Target="embeddings/oleObject48.bin"/><Relationship Id="rId124" Type="http://schemas.openxmlformats.org/officeDocument/2006/relationships/oleObject" Target="embeddings/oleObject59.bin"/><Relationship Id="rId70" Type="http://schemas.openxmlformats.org/officeDocument/2006/relationships/image" Target="media/image30.wmf"/><Relationship Id="rId91" Type="http://schemas.openxmlformats.org/officeDocument/2006/relationships/oleObject" Target="embeddings/oleObject42.bin"/><Relationship Id="rId145" Type="http://schemas.openxmlformats.org/officeDocument/2006/relationships/image" Target="media/image66.wmf"/><Relationship Id="rId166" Type="http://schemas.openxmlformats.org/officeDocument/2006/relationships/image" Target="media/image74.wmf"/><Relationship Id="rId187" Type="http://schemas.openxmlformats.org/officeDocument/2006/relationships/image" Target="media/image81.wmf"/><Relationship Id="rId1" Type="http://schemas.openxmlformats.org/officeDocument/2006/relationships/customXml" Target="../customXml/item1.xml"/><Relationship Id="rId28" Type="http://schemas.openxmlformats.org/officeDocument/2006/relationships/oleObject" Target="embeddings/oleObject9.bin"/><Relationship Id="rId49" Type="http://schemas.openxmlformats.org/officeDocument/2006/relationships/hyperlink" Target="https://www.sciencedirect.com/topics/engineering/linguistic-term" TargetMode="External"/><Relationship Id="rId114" Type="http://schemas.openxmlformats.org/officeDocument/2006/relationships/image" Target="media/image51.wmf"/><Relationship Id="rId60" Type="http://schemas.openxmlformats.org/officeDocument/2006/relationships/image" Target="media/image25.wmf"/><Relationship Id="rId81" Type="http://schemas.openxmlformats.org/officeDocument/2006/relationships/oleObject" Target="embeddings/oleObject37.bin"/><Relationship Id="rId135" Type="http://schemas.openxmlformats.org/officeDocument/2006/relationships/image" Target="media/image61.wmf"/><Relationship Id="rId156" Type="http://schemas.openxmlformats.org/officeDocument/2006/relationships/image" Target="media/image71.wmf"/><Relationship Id="rId177" Type="http://schemas.openxmlformats.org/officeDocument/2006/relationships/oleObject" Target="embeddings/oleObject91.bin"/><Relationship Id="rId198" Type="http://schemas.openxmlformats.org/officeDocument/2006/relationships/image" Target="media/image87.jpeg"/><Relationship Id="rId202" Type="http://schemas.openxmlformats.org/officeDocument/2006/relationships/fontTable" Target="fontTable.xml"/><Relationship Id="rId18" Type="http://schemas.openxmlformats.org/officeDocument/2006/relationships/oleObject" Target="embeddings/oleObject4.bin"/><Relationship Id="rId39" Type="http://schemas.openxmlformats.org/officeDocument/2006/relationships/oleObject" Target="embeddings/oleObject15.bin"/><Relationship Id="rId50" Type="http://schemas.openxmlformats.org/officeDocument/2006/relationships/image" Target="media/image20.wmf"/><Relationship Id="rId104" Type="http://schemas.openxmlformats.org/officeDocument/2006/relationships/image" Target="media/image46.wmf"/><Relationship Id="rId125" Type="http://schemas.openxmlformats.org/officeDocument/2006/relationships/image" Target="media/image56.wmf"/><Relationship Id="rId146" Type="http://schemas.openxmlformats.org/officeDocument/2006/relationships/oleObject" Target="embeddings/oleObject70.bin"/><Relationship Id="rId167" Type="http://schemas.openxmlformats.org/officeDocument/2006/relationships/oleObject" Target="embeddings/oleObject83.bin"/><Relationship Id="rId188" Type="http://schemas.openxmlformats.org/officeDocument/2006/relationships/oleObject" Target="embeddings/oleObject97.bin"/><Relationship Id="rId71" Type="http://schemas.openxmlformats.org/officeDocument/2006/relationships/oleObject" Target="embeddings/oleObject31.bin"/><Relationship Id="rId92" Type="http://schemas.openxmlformats.org/officeDocument/2006/relationships/image" Target="media/image40.w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90.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C8E42-DFBD-4F31-A390-E43705AF9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10287</Words>
  <Characters>58641</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建浩 劉</dc:creator>
  <cp:keywords/>
  <dc:description/>
  <cp:lastModifiedBy>Simonov Kusi-Sarpong</cp:lastModifiedBy>
  <cp:revision>2</cp:revision>
  <cp:lastPrinted>2021-03-19T13:13:00Z</cp:lastPrinted>
  <dcterms:created xsi:type="dcterms:W3CDTF">2021-04-24T05:58:00Z</dcterms:created>
  <dcterms:modified xsi:type="dcterms:W3CDTF">2021-04-24T05:58:00Z</dcterms:modified>
</cp:coreProperties>
</file>