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8451" w14:textId="197C4B34" w:rsidR="00AB35CE" w:rsidRDefault="00FA28AD" w:rsidP="005A2689">
      <w:pPr>
        <w:pStyle w:val="Heading1"/>
      </w:pPr>
      <w:r>
        <w:t>In transition</w:t>
      </w:r>
      <w:r w:rsidR="00DC1689">
        <w:t xml:space="preserve"> -</w:t>
      </w:r>
      <w:r>
        <w:t xml:space="preserve"> a new journey</w:t>
      </w:r>
      <w:r w:rsidR="00CC5268">
        <w:t xml:space="preserve">: editorial </w:t>
      </w:r>
    </w:p>
    <w:p w14:paraId="74E61E1D" w14:textId="0E681726" w:rsidR="00E36203" w:rsidRDefault="008D529C" w:rsidP="00CC5268">
      <w:pPr>
        <w:rPr>
          <w:lang w:val="de-DE"/>
        </w:rPr>
      </w:pPr>
      <w:r w:rsidRPr="0010155E">
        <w:rPr>
          <w:lang w:val="de-DE"/>
        </w:rPr>
        <w:t>Jacob I Mackenzie and Dieter Meschede</w:t>
      </w:r>
    </w:p>
    <w:p w14:paraId="4A4CCF57" w14:textId="7462CEF2" w:rsidR="00A56A94" w:rsidRPr="0014412C" w:rsidRDefault="00A56A94" w:rsidP="00CC5268">
      <w:pPr>
        <w:rPr>
          <w:b/>
          <w:bCs/>
          <w:lang w:val="de-DE"/>
        </w:rPr>
      </w:pPr>
      <w:r w:rsidRPr="0014412C">
        <w:rPr>
          <w:b/>
          <w:bCs/>
          <w:lang w:val="de-DE"/>
        </w:rPr>
        <w:t>Smooth transitions</w:t>
      </w:r>
    </w:p>
    <w:p w14:paraId="3AE2DDB4" w14:textId="71BB02F3" w:rsidR="0041093A" w:rsidRDefault="0074089E" w:rsidP="00BA5CC1">
      <w:pPr>
        <w:spacing w:line="256" w:lineRule="auto"/>
      </w:pPr>
      <w:r>
        <w:t xml:space="preserve">Dear readers of Applied Physics B, after a little over eight years, I am leaving </w:t>
      </w:r>
      <w:r w:rsidR="001D4BB7">
        <w:t xml:space="preserve">the </w:t>
      </w:r>
      <w:r>
        <w:t xml:space="preserve">office </w:t>
      </w:r>
      <w:r w:rsidR="00ED2891">
        <w:t>of</w:t>
      </w:r>
      <w:r>
        <w:t xml:space="preserve"> </w:t>
      </w:r>
      <w:r w:rsidR="000D6EAE">
        <w:t>E</w:t>
      </w:r>
      <w:r>
        <w:t>ditor-in-</w:t>
      </w:r>
      <w:r w:rsidR="000D6EAE">
        <w:t>C</w:t>
      </w:r>
      <w:r>
        <w:t>hief. It has been a true professional as well as personal pleasure to work with the editorial board and our publisher to maintain this journal as a high</w:t>
      </w:r>
      <w:r w:rsidR="00ED2891">
        <w:t>-</w:t>
      </w:r>
      <w:r>
        <w:t xml:space="preserve">quality </w:t>
      </w:r>
      <w:r w:rsidR="007D56D0">
        <w:t>scientific repository</w:t>
      </w:r>
      <w:r w:rsidR="005A223D">
        <w:t xml:space="preserve">; </w:t>
      </w:r>
      <w:r>
        <w:t>by ensuring that decision making was always based on scientific reasoning only – novelty and physical insight</w:t>
      </w:r>
      <w:r w:rsidR="00A91AC5">
        <w:t xml:space="preserve"> which is </w:t>
      </w:r>
      <w:r w:rsidR="00632D76">
        <w:t>the ultimate interest of scientific authors</w:t>
      </w:r>
      <w:r>
        <w:t xml:space="preserve">. The stream of submissions has continued to evolve from its foundational topics on the laser itself and all variants of spectroscopy into an ever more widening range of applications enabled by photonic light sources and devices, rendering insight into many unexpected areas of physics for the </w:t>
      </w:r>
      <w:r w:rsidR="004C3C43">
        <w:t>E</w:t>
      </w:r>
      <w:r>
        <w:t>ditor-in-</w:t>
      </w:r>
      <w:r w:rsidR="004C3C43">
        <w:t>C</w:t>
      </w:r>
      <w:r>
        <w:t>hief. Since lasers and photons are on their way to feed the leading technologies for the 21</w:t>
      </w:r>
      <w:r w:rsidRPr="00BA5CC1">
        <w:rPr>
          <w:vertAlign w:val="superscript"/>
        </w:rPr>
        <w:t>st</w:t>
      </w:r>
      <w:r>
        <w:t xml:space="preserve"> century, this development will not stop. My best wishes are with Applied Physics B, Jacob Mackenzie, and its readers to take advantage of this excellent opportunity and further accompany scientific advances in the fields of Lasers and Optics!</w:t>
      </w:r>
    </w:p>
    <w:p w14:paraId="3BD67D1C" w14:textId="5EC915F9" w:rsidR="00FA28AD" w:rsidRDefault="009E3A1C" w:rsidP="00BA5CC1">
      <w:r>
        <w:t>As the incoming editor</w:t>
      </w:r>
      <w:r w:rsidR="000B12D9">
        <w:t>-in-chief</w:t>
      </w:r>
      <w:r>
        <w:t xml:space="preserve">, </w:t>
      </w:r>
      <w:r w:rsidR="00683A3A">
        <w:t>I see</w:t>
      </w:r>
      <w:r w:rsidR="00172A00">
        <w:t xml:space="preserve"> a daunting challenge ahead, </w:t>
      </w:r>
      <w:r w:rsidR="004F403C">
        <w:t>though in part</w:t>
      </w:r>
      <w:r w:rsidR="00172A00">
        <w:t xml:space="preserve"> </w:t>
      </w:r>
      <w:r w:rsidR="00FB6B78">
        <w:t>calmed</w:t>
      </w:r>
      <w:r w:rsidR="001622FF">
        <w:t xml:space="preserve"> by</w:t>
      </w:r>
      <w:r w:rsidR="00172A00">
        <w:t xml:space="preserve"> the excellent platform that has been built by my prede</w:t>
      </w:r>
      <w:r w:rsidR="007779DC">
        <w:t>cessors. Looking at t</w:t>
      </w:r>
      <w:r>
        <w:t xml:space="preserve">he </w:t>
      </w:r>
      <w:r w:rsidR="00330F30">
        <w:t xml:space="preserve">journey ahead reminds me of </w:t>
      </w:r>
      <w:r w:rsidR="008E7ED4">
        <w:t>a</w:t>
      </w:r>
      <w:r w:rsidR="00330F30">
        <w:t xml:space="preserve"> time </w:t>
      </w:r>
      <w:r w:rsidR="008E7ED4">
        <w:t>just over two decades ago</w:t>
      </w:r>
      <w:r w:rsidR="001C6068">
        <w:t>,</w:t>
      </w:r>
      <w:r w:rsidR="008E7ED4">
        <w:t xml:space="preserve"> when I wanted to research a change </w:t>
      </w:r>
      <w:r w:rsidR="001C6068">
        <w:t>of</w:t>
      </w:r>
      <w:r w:rsidR="008E7ED4">
        <w:t xml:space="preserve"> direction in my career. Working </w:t>
      </w:r>
      <w:r w:rsidR="009615FA">
        <w:t>t</w:t>
      </w:r>
      <w:r w:rsidR="00E70D1A">
        <w:t>h</w:t>
      </w:r>
      <w:r w:rsidR="009615FA">
        <w:t>en</w:t>
      </w:r>
      <w:r w:rsidR="008E7ED4">
        <w:t xml:space="preserve"> as an ele</w:t>
      </w:r>
      <w:r w:rsidR="00E21AA8">
        <w:t>c</w:t>
      </w:r>
      <w:r w:rsidR="008E7ED4">
        <w:t>tro-optic engineer a few years out of university</w:t>
      </w:r>
      <w:r w:rsidR="0065096C">
        <w:t>, I fel</w:t>
      </w:r>
      <w:r w:rsidR="00CD13AC">
        <w:t>t the need</w:t>
      </w:r>
      <w:r w:rsidR="0065096C">
        <w:t xml:space="preserve"> to return to </w:t>
      </w:r>
      <w:r w:rsidR="00CD13AC">
        <w:t>academic pur</w:t>
      </w:r>
      <w:r w:rsidR="006E144B">
        <w:t xml:space="preserve">suits and </w:t>
      </w:r>
      <w:r w:rsidR="0065096C">
        <w:t xml:space="preserve">undertake </w:t>
      </w:r>
      <w:r w:rsidR="005B091E">
        <w:t>a</w:t>
      </w:r>
      <w:r w:rsidR="0065096C">
        <w:t xml:space="preserve"> doctorate. </w:t>
      </w:r>
      <w:r w:rsidR="00D379EF">
        <w:t xml:space="preserve">At that time the only way I knew to </w:t>
      </w:r>
      <w:r w:rsidR="0035455D">
        <w:t xml:space="preserve">explore the world of scientific literature was printed </w:t>
      </w:r>
      <w:r w:rsidR="0045580B">
        <w:t>A</w:t>
      </w:r>
      <w:r w:rsidR="0035455D">
        <w:t>bstract</w:t>
      </w:r>
      <w:r w:rsidR="005424F0">
        <w:t>s</w:t>
      </w:r>
      <w:r w:rsidR="006E144B">
        <w:t xml:space="preserve"> archives in the library</w:t>
      </w:r>
      <w:r w:rsidR="00E20EDE">
        <w:t>.</w:t>
      </w:r>
      <w:r w:rsidR="005424F0">
        <w:t xml:space="preserve"> </w:t>
      </w:r>
      <w:r w:rsidR="00E20EDE">
        <w:t>V</w:t>
      </w:r>
      <w:r w:rsidR="005424F0">
        <w:t xml:space="preserve">olumes and volumes </w:t>
      </w:r>
      <w:r w:rsidR="00E20EDE">
        <w:t xml:space="preserve">lined the shelves, </w:t>
      </w:r>
      <w:r w:rsidR="0099025B">
        <w:t xml:space="preserve">each covering a year of </w:t>
      </w:r>
      <w:r w:rsidR="00DD1BE9">
        <w:t xml:space="preserve">scientific </w:t>
      </w:r>
      <w:r w:rsidR="0099025B">
        <w:t xml:space="preserve">publications </w:t>
      </w:r>
      <w:r w:rsidR="00C16355">
        <w:t xml:space="preserve">for specific ranges of </w:t>
      </w:r>
      <w:r w:rsidR="00890649">
        <w:t>topics</w:t>
      </w:r>
      <w:r w:rsidR="00535C32">
        <w:t>, requiring days</w:t>
      </w:r>
      <w:r w:rsidR="00FD607E">
        <w:t xml:space="preserve"> of research just to uncover likely papers </w:t>
      </w:r>
      <w:r w:rsidR="00630803">
        <w:t xml:space="preserve">relevant </w:t>
      </w:r>
      <w:r w:rsidR="008030F3">
        <w:t>to</w:t>
      </w:r>
      <w:r w:rsidR="0090303C">
        <w:t xml:space="preserve"> my field of interest</w:t>
      </w:r>
      <w:r w:rsidR="009A68F7">
        <w:t>,</w:t>
      </w:r>
      <w:r w:rsidR="0090303C">
        <w:t xml:space="preserve"> solid-state lasers.</w:t>
      </w:r>
      <w:r w:rsidR="00F94124">
        <w:t xml:space="preserve"> </w:t>
      </w:r>
      <w:r w:rsidR="000A7CE6">
        <w:t xml:space="preserve">That was just the start of the process! </w:t>
      </w:r>
      <w:r w:rsidR="00187836">
        <w:t xml:space="preserve">Today, in seconds you can achieve </w:t>
      </w:r>
      <w:r w:rsidR="00D51EF9">
        <w:t>what took days</w:t>
      </w:r>
      <w:r w:rsidR="00172D6F">
        <w:t xml:space="preserve"> or weeks,</w:t>
      </w:r>
      <w:r w:rsidR="00BE1032">
        <w:t xml:space="preserve"> </w:t>
      </w:r>
      <w:r w:rsidR="00FA02DE">
        <w:t xml:space="preserve">just </w:t>
      </w:r>
      <w:r w:rsidR="00216F61">
        <w:t>25 years ago.</w:t>
      </w:r>
      <w:r w:rsidR="00172D6F">
        <w:t xml:space="preserve"> </w:t>
      </w:r>
      <w:r w:rsidR="005302E8">
        <w:t>The</w:t>
      </w:r>
      <w:r w:rsidR="00172D6F">
        <w:t xml:space="preserve"> publishing </w:t>
      </w:r>
      <w:r w:rsidR="005302E8">
        <w:t xml:space="preserve">landscape </w:t>
      </w:r>
      <w:r w:rsidR="000871A7">
        <w:t xml:space="preserve">has </w:t>
      </w:r>
      <w:r w:rsidR="004E46C9">
        <w:t xml:space="preserve">been </w:t>
      </w:r>
      <w:r w:rsidR="008C70AC">
        <w:t xml:space="preserve">transformed </w:t>
      </w:r>
      <w:r w:rsidR="004E46C9">
        <w:t xml:space="preserve">dramatically and </w:t>
      </w:r>
      <w:r w:rsidR="00231A72">
        <w:t>incredibly</w:t>
      </w:r>
      <w:r w:rsidR="003C01D5">
        <w:t xml:space="preserve"> rapidly</w:t>
      </w:r>
      <w:r w:rsidR="003D424B">
        <w:t>,</w:t>
      </w:r>
      <w:r w:rsidR="000871A7">
        <w:t xml:space="preserve"> along with so many </w:t>
      </w:r>
      <w:r w:rsidR="00D5337C">
        <w:t xml:space="preserve">other </w:t>
      </w:r>
      <w:r w:rsidR="000871A7">
        <w:t xml:space="preserve">aspects of our </w:t>
      </w:r>
      <w:r w:rsidR="00295ECA">
        <w:t xml:space="preserve">daily </w:t>
      </w:r>
      <w:r w:rsidR="00892F12">
        <w:t>lives</w:t>
      </w:r>
      <w:r w:rsidR="000871A7">
        <w:t xml:space="preserve">, underpinned by </w:t>
      </w:r>
      <w:r w:rsidR="00892F12">
        <w:t>lasers and optics</w:t>
      </w:r>
      <w:r w:rsidR="003D424B">
        <w:t xml:space="preserve"> </w:t>
      </w:r>
      <w:r w:rsidR="00333617">
        <w:t xml:space="preserve">that are </w:t>
      </w:r>
      <w:r w:rsidR="00FC46B6">
        <w:t>driving the world wide web</w:t>
      </w:r>
      <w:r w:rsidR="002E321C">
        <w:t xml:space="preserve"> and </w:t>
      </w:r>
      <w:r w:rsidR="003C3A96">
        <w:t xml:space="preserve">are </w:t>
      </w:r>
      <w:r w:rsidR="003D424B">
        <w:t xml:space="preserve">the core </w:t>
      </w:r>
      <w:r w:rsidR="00B44ED5">
        <w:t xml:space="preserve">focus </w:t>
      </w:r>
      <w:r w:rsidR="003D424B">
        <w:t xml:space="preserve">of this </w:t>
      </w:r>
      <w:r w:rsidR="0041093A">
        <w:t xml:space="preserve">archival </w:t>
      </w:r>
      <w:r w:rsidR="003D424B">
        <w:t>journal</w:t>
      </w:r>
      <w:r w:rsidR="00892F12">
        <w:t>.</w:t>
      </w:r>
    </w:p>
    <w:p w14:paraId="4A2CEC94" w14:textId="0EB224A3" w:rsidR="00C93C46" w:rsidRDefault="00C93C46" w:rsidP="00BA5CC1">
      <w:r>
        <w:t>This year marks the 40</w:t>
      </w:r>
      <w:r w:rsidRPr="00BA5CC1">
        <w:rPr>
          <w:vertAlign w:val="superscript"/>
        </w:rPr>
        <w:t>th</w:t>
      </w:r>
      <w:r>
        <w:t xml:space="preserve"> anniversary since the demarcation of the Springer-Verlag journal </w:t>
      </w:r>
      <w:r w:rsidR="001F40E3">
        <w:t>of</w:t>
      </w:r>
      <w:r>
        <w:t xml:space="preserve"> Applied Physics into separate branches, </w:t>
      </w:r>
      <w:r w:rsidRPr="00BA5CC1">
        <w:rPr>
          <w:i/>
          <w:iCs/>
        </w:rPr>
        <w:t>Applied Physics A: Solids and Surfaces</w:t>
      </w:r>
      <w:r>
        <w:t xml:space="preserve"> and </w:t>
      </w:r>
      <w:r w:rsidRPr="00BA5CC1">
        <w:rPr>
          <w:i/>
          <w:iCs/>
        </w:rPr>
        <w:t xml:space="preserve">Applied Physics B: </w:t>
      </w:r>
      <w:proofErr w:type="spellStart"/>
      <w:r w:rsidRPr="00BA5CC1">
        <w:rPr>
          <w:i/>
          <w:iCs/>
        </w:rPr>
        <w:t>Photophysics</w:t>
      </w:r>
      <w:proofErr w:type="spellEnd"/>
      <w:r w:rsidRPr="00BA5CC1">
        <w:rPr>
          <w:i/>
          <w:iCs/>
        </w:rPr>
        <w:t xml:space="preserve"> and Laser Chemistry</w:t>
      </w:r>
      <w:r>
        <w:t xml:space="preserve">, the latter changing the emphasis to: </w:t>
      </w:r>
      <w:r w:rsidRPr="00BA5CC1">
        <w:rPr>
          <w:i/>
          <w:iCs/>
        </w:rPr>
        <w:t>Lasers and Optics</w:t>
      </w:r>
      <w:r>
        <w:t xml:space="preserve"> in 1994. </w:t>
      </w:r>
      <w:r w:rsidR="00D837BB">
        <w:t>Founded</w:t>
      </w:r>
      <w:r w:rsidR="005A025E">
        <w:t xml:space="preserve"> and</w:t>
      </w:r>
      <w:r w:rsidR="00D837BB">
        <w:t xml:space="preserve"> </w:t>
      </w:r>
      <w:r w:rsidR="005A025E">
        <w:t xml:space="preserve">edited </w:t>
      </w:r>
      <w:r w:rsidR="00D837BB">
        <w:t xml:space="preserve">by </w:t>
      </w:r>
      <w:r w:rsidR="0031205F">
        <w:t>H</w:t>
      </w:r>
      <w:r w:rsidR="00E77410">
        <w:t>.</w:t>
      </w:r>
      <w:r w:rsidR="005A025E">
        <w:t xml:space="preserve">K.V. </w:t>
      </w:r>
      <w:proofErr w:type="spellStart"/>
      <w:r w:rsidR="00320886">
        <w:t>Lots</w:t>
      </w:r>
      <w:r w:rsidR="00567A26">
        <w:t>c</w:t>
      </w:r>
      <w:r w:rsidR="00320886">
        <w:t>h</w:t>
      </w:r>
      <w:proofErr w:type="spellEnd"/>
      <w:r w:rsidR="005A025E">
        <w:t xml:space="preserve"> until </w:t>
      </w:r>
      <w:r w:rsidR="007B38B7">
        <w:t>1995</w:t>
      </w:r>
      <w:r w:rsidR="00A34FD4">
        <w:t xml:space="preserve">, </w:t>
      </w:r>
      <w:r w:rsidR="00034EBE">
        <w:t xml:space="preserve">the </w:t>
      </w:r>
      <w:r w:rsidR="00E77410">
        <w:t xml:space="preserve">Editorship was </w:t>
      </w:r>
      <w:r w:rsidR="007B38B7">
        <w:t xml:space="preserve">then </w:t>
      </w:r>
      <w:r w:rsidR="00E77410">
        <w:t>taken over by</w:t>
      </w:r>
      <w:r w:rsidR="00531883">
        <w:t xml:space="preserve"> </w:t>
      </w:r>
      <w:r w:rsidR="00531883" w:rsidRPr="00531883">
        <w:t>F</w:t>
      </w:r>
      <w:r w:rsidR="004B5CD9">
        <w:t>.</w:t>
      </w:r>
      <w:r w:rsidR="00531883" w:rsidRPr="00531883">
        <w:t xml:space="preserve"> </w:t>
      </w:r>
      <w:proofErr w:type="spellStart"/>
      <w:r w:rsidR="00531883" w:rsidRPr="00531883">
        <w:t>Träger</w:t>
      </w:r>
      <w:proofErr w:type="spellEnd"/>
      <w:r w:rsidR="00C603CA">
        <w:t xml:space="preserve"> until 2012</w:t>
      </w:r>
      <w:r w:rsidR="00002A3F">
        <w:t xml:space="preserve"> when the helm was passed to D</w:t>
      </w:r>
      <w:r w:rsidR="004B5CD9">
        <w:t>.</w:t>
      </w:r>
      <w:r w:rsidR="00002A3F">
        <w:t xml:space="preserve"> Meschede</w:t>
      </w:r>
      <w:r w:rsidR="00036DC9">
        <w:t xml:space="preserve">, </w:t>
      </w:r>
      <w:r w:rsidR="00002A3F">
        <w:t xml:space="preserve">all </w:t>
      </w:r>
      <w:r w:rsidR="006A4048">
        <w:t xml:space="preserve">ably supported by </w:t>
      </w:r>
      <w:r w:rsidR="00E77410" w:rsidRPr="00E77410">
        <w:t xml:space="preserve">T.W. </w:t>
      </w:r>
      <w:proofErr w:type="spellStart"/>
      <w:r w:rsidR="00E77410" w:rsidRPr="00E77410">
        <w:t>Hänsch</w:t>
      </w:r>
      <w:proofErr w:type="spellEnd"/>
      <w:r w:rsidR="003547B4">
        <w:t xml:space="preserve">, who </w:t>
      </w:r>
      <w:r w:rsidR="00BC5C7C">
        <w:t>was</w:t>
      </w:r>
      <w:r w:rsidR="00992FE5">
        <w:t xml:space="preserve"> co-editor for </w:t>
      </w:r>
      <w:r w:rsidR="00F05A10">
        <w:t>33 years</w:t>
      </w:r>
      <w:r w:rsidR="007D449D">
        <w:t xml:space="preserve"> (1983-20</w:t>
      </w:r>
      <w:r w:rsidR="00371459">
        <w:t>16)</w:t>
      </w:r>
      <w:r w:rsidR="00080CDA">
        <w:t xml:space="preserve"> and who </w:t>
      </w:r>
      <w:r w:rsidR="003547B4">
        <w:t>remains a</w:t>
      </w:r>
      <w:r w:rsidR="004A414E">
        <w:t>n</w:t>
      </w:r>
      <w:r w:rsidR="003547B4">
        <w:t xml:space="preserve"> </w:t>
      </w:r>
      <w:r w:rsidR="00E91211">
        <w:t>Hon</w:t>
      </w:r>
      <w:r w:rsidR="00FD4319">
        <w:t>or</w:t>
      </w:r>
      <w:r w:rsidR="00E91211">
        <w:t xml:space="preserve">ary </w:t>
      </w:r>
      <w:r w:rsidR="00FD4319">
        <w:t xml:space="preserve">Editor to this day. </w:t>
      </w:r>
      <w:r w:rsidR="004A414E">
        <w:t>The journal’s ethos was, and still is</w:t>
      </w:r>
      <w:r w:rsidR="00EC2970">
        <w:t xml:space="preserve">, to </w:t>
      </w:r>
      <w:r w:rsidR="00573C56">
        <w:t>be a</w:t>
      </w:r>
      <w:r w:rsidR="00237648">
        <w:t xml:space="preserve"> leading international</w:t>
      </w:r>
      <w:r w:rsidR="00A06D2D">
        <w:t xml:space="preserve"> periodical</w:t>
      </w:r>
      <w:r w:rsidR="00351A99">
        <w:t xml:space="preserve"> capturing</w:t>
      </w:r>
      <w:r w:rsidR="00EC2970">
        <w:t xml:space="preserve"> key </w:t>
      </w:r>
      <w:r w:rsidR="00351A99">
        <w:t>experimental and theoretical</w:t>
      </w:r>
      <w:r w:rsidR="00351A99" w:rsidRPr="00351A99">
        <w:t xml:space="preserve"> </w:t>
      </w:r>
      <w:r w:rsidR="00901CDE">
        <w:t xml:space="preserve">breakthroughs </w:t>
      </w:r>
      <w:r w:rsidR="00351A99">
        <w:t xml:space="preserve">in </w:t>
      </w:r>
      <w:r w:rsidR="00CA5F41">
        <w:t>the science of photons</w:t>
      </w:r>
      <w:r w:rsidR="00D94B18">
        <w:t>.</w:t>
      </w:r>
      <w:r w:rsidR="00D5505B">
        <w:t xml:space="preserve"> </w:t>
      </w:r>
      <w:r w:rsidR="0029418D">
        <w:t xml:space="preserve">Notable exemplars include the </w:t>
      </w:r>
      <w:r w:rsidR="00632500">
        <w:t>first paper</w:t>
      </w:r>
      <w:r w:rsidR="003C72B3">
        <w:t>s</w:t>
      </w:r>
      <w:r w:rsidR="00632500">
        <w:t xml:space="preserve"> on the</w:t>
      </w:r>
      <w:r w:rsidR="007F6FDA">
        <w:t xml:space="preserve"> now </w:t>
      </w:r>
      <w:r w:rsidR="001A292A">
        <w:t xml:space="preserve">indispensable </w:t>
      </w:r>
      <w:r w:rsidR="00CA0E12">
        <w:t xml:space="preserve">laser </w:t>
      </w:r>
      <w:r w:rsidR="00603A34">
        <w:t xml:space="preserve">phase and frequency stabilisation </w:t>
      </w:r>
      <w:r w:rsidR="00CA0E12">
        <w:t>technique</w:t>
      </w:r>
      <w:r w:rsidR="00E31A14">
        <w:t xml:space="preserve"> </w:t>
      </w:r>
      <w:r w:rsidR="00E31A14">
        <w:fldChar w:fldCharType="begin"/>
      </w:r>
      <w:r w:rsidR="001501E9">
        <w:instrText xml:space="preserve"> ADDIN EN.CITE &lt;EndNote&gt;&lt;Cite&gt;&lt;Author&gt;Drever&lt;/Author&gt;&lt;Year&gt;1983&lt;/Year&gt;&lt;RecNum&gt;51&lt;/RecNum&gt;&lt;DisplayText&gt;[1]&lt;/DisplayText&gt;&lt;record&gt;&lt;rec-number&gt;51&lt;/rec-number&gt;&lt;foreign-keys&gt;&lt;key app="EN" db-id="vpaaav926pd0vperpv75tav9290xftre9paz" timestamp="1612521487"&gt;51&lt;/key&gt;&lt;/foreign-keys&gt;&lt;ref-type name="Journal Article"&gt;17&lt;/ref-type&gt;&lt;contributors&gt;&lt;authors&gt;&lt;author&gt;Drever, R. W. P.&lt;/author&gt;&lt;author&gt;Hall, J. L.&lt;/author&gt;&lt;author&gt;Kowalski, F. V.&lt;/author&gt;&lt;author&gt;Hough, J.&lt;/author&gt;&lt;author&gt;Ford, G. M.&lt;/author&gt;&lt;author&gt;Munley, A. J.&lt;/author&gt;&lt;author&gt;Ward, H.&lt;/author&gt;&lt;/authors&gt;&lt;/contributors&gt;&lt;auth-address&gt;CALTECH, PASADENA, CA 91125 USA. UNIV COLORADO, NBS, JOINT INST LAB ASTROPHYS, BOULDER, CO 80309 USA. UNIV GLASGOW, DEPT NAT PHILOSOPHY, GLASGOW G12 800, SCOTLAND.&amp;#xD;DREVER, RWP (corresponding author), UNIV GLASGOW, GLASGOW G12 8QQ, SCOTLAND.&lt;/auth-address&gt;&lt;titles&gt;&lt;title&gt;LASER PHASE AND FREQUENCY STABILIZATION USING AN OPTICAL-RESONATOR&lt;/title&gt;&lt;secondary-title&gt;Applied Physics B-Photophysics and Laser Chemistry&lt;/secondary-title&gt;&lt;/titles&gt;&lt;periodical&gt;&lt;full-title&gt;Applied Physics B-Photophysics and Laser Chemistry&lt;/full-title&gt;&lt;/periodical&gt;&lt;pages&gt;97-105&lt;/pages&gt;&lt;volume&gt;31&lt;/volume&gt;&lt;number&gt;2&lt;/number&gt;&lt;keywords&gt;&lt;keyword&gt;Physics&lt;/keyword&gt;&lt;/keywords&gt;&lt;dates&gt;&lt;year&gt;1983&lt;/year&gt;&lt;/dates&gt;&lt;isbn&gt;0721-7269&lt;/isbn&gt;&lt;accession-num&gt;WOS:A1983QU19000008&lt;/accession-num&gt;&lt;work-type&gt;Article&lt;/work-type&gt;&lt;urls&gt;&lt;related-urls&gt;&lt;url&gt;&amp;lt;Go to ISI&amp;gt;://WOS:A1983QU19000008&lt;/url&gt;&lt;/related-urls&gt;&lt;/urls&gt;&lt;electronic-resource-num&gt;10.1007/bf00702605&lt;/electronic-resource-num&gt;&lt;language&gt;English&lt;/language&gt;&lt;/record&gt;&lt;/Cite&gt;&lt;/EndNote&gt;</w:instrText>
      </w:r>
      <w:r w:rsidR="00E31A14">
        <w:fldChar w:fldCharType="separate"/>
      </w:r>
      <w:r w:rsidR="00E31A14">
        <w:rPr>
          <w:noProof/>
        </w:rPr>
        <w:t>[1]</w:t>
      </w:r>
      <w:r w:rsidR="00E31A14">
        <w:fldChar w:fldCharType="end"/>
      </w:r>
      <w:r w:rsidR="00E31A14">
        <w:t>,</w:t>
      </w:r>
      <w:r w:rsidR="00F6678E">
        <w:t xml:space="preserve"> the</w:t>
      </w:r>
      <w:r w:rsidR="00CA0E12">
        <w:t xml:space="preserve"> </w:t>
      </w:r>
      <w:r w:rsidR="00632500">
        <w:t xml:space="preserve">disc laser </w:t>
      </w:r>
      <w:r w:rsidR="00697BA7">
        <w:fldChar w:fldCharType="begin"/>
      </w:r>
      <w:r w:rsidR="001501E9">
        <w:instrText xml:space="preserve"> ADDIN EN.CITE &lt;EndNote&gt;&lt;Cite&gt;&lt;Author&gt;Giesen&lt;/Author&gt;&lt;Year&gt;1994&lt;/Year&gt;&lt;RecNum&gt;54&lt;/RecNum&gt;&lt;DisplayText&gt;[2]&lt;/DisplayText&gt;&lt;record&gt;&lt;rec-number&gt;54&lt;/rec-number&gt;&lt;foreign-keys&gt;&lt;key app="EN" db-id="vpaaav926pd0vperpv75tav9290xftre9paz" timestamp="1612521487"&gt;54&lt;/key&gt;&lt;/foreign-keys&gt;&lt;ref-type name="Journal Article"&gt;17&lt;/ref-type&gt;&lt;contributors&gt;&lt;authors&gt;&lt;author&gt;Giesen, A.&lt;/author&gt;&lt;author&gt;Hugel, H.&lt;/author&gt;&lt;author&gt;Voss, A.&lt;/author&gt;&lt;author&gt;Wittig, K.&lt;/author&gt;&lt;author&gt;Brauch, U.&lt;/author&gt;&lt;author&gt;Opower, H.&lt;/author&gt;&lt;/authors&gt;&lt;/contributors&gt;&lt;auth-address&gt;DEUTSCH FORSCHUNGSANSTALT LUFT &amp;amp; RAUMFAHRT,INST TECH PHYS,D-70569 STUTTGART,GERMANY.&amp;#xD;GIESEN, A (corresponding author), UNIV STUTTGART,INST STRAHLWERKZEUGE,PFAFFENWALDRING 43,D-70569 STUTTGART,GERMANY.&lt;/auth-address&gt;&lt;titles&gt;&lt;title&gt;SCALABLE CONCEPT FOR DIODE-PUMPED HIGH-POWER SOLID-STATE LASERS&lt;/title&gt;&lt;secondary-title&gt;Applied Physics B-Lasers and Optics&lt;/secondary-title&gt;&lt;alt-title&gt;Appl. Phys. B-Lasers Opt.&lt;/alt-title&gt;&lt;/titles&gt;&lt;periodical&gt;&lt;full-title&gt;Applied Physics B-Lasers and Optics&lt;/full-title&gt;&lt;/periodical&gt;&lt;pages&gt;365-372&lt;/pages&gt;&lt;volume&gt;58&lt;/volume&gt;&lt;number&gt;5&lt;/number&gt;&lt;keywords&gt;&lt;keyword&gt;yag laser&lt;/keyword&gt;&lt;keyword&gt;yb-yag&lt;/keyword&gt;&lt;keyword&gt;nd-yag&lt;/keyword&gt;&lt;keyword&gt;Optics&lt;/keyword&gt;&lt;keyword&gt;Physics&lt;/keyword&gt;&lt;/keywords&gt;&lt;dates&gt;&lt;year&gt;1994&lt;/year&gt;&lt;pub-dates&gt;&lt;date&gt;May&lt;/date&gt;&lt;/pub-dates&gt;&lt;/dates&gt;&lt;isbn&gt;0946-2171&lt;/isbn&gt;&lt;accession-num&gt;WOS:A1994NM03200003&lt;/accession-num&gt;&lt;work-type&gt;Article&lt;/work-type&gt;&lt;urls&gt;&lt;related-urls&gt;&lt;url&gt;&amp;lt;Go to ISI&amp;gt;://WOS:A1994NM03200003&lt;/url&gt;&lt;/related-urls&gt;&lt;/urls&gt;&lt;electronic-resource-num&gt;10.1007/bf01081875&lt;/electronic-resource-num&gt;&lt;language&gt;English&lt;/language&gt;&lt;/record&gt;&lt;/Cite&gt;&lt;/EndNote&gt;</w:instrText>
      </w:r>
      <w:r w:rsidR="00697BA7">
        <w:fldChar w:fldCharType="separate"/>
      </w:r>
      <w:r w:rsidR="00E31A14">
        <w:rPr>
          <w:noProof/>
        </w:rPr>
        <w:t>[2]</w:t>
      </w:r>
      <w:r w:rsidR="00697BA7">
        <w:fldChar w:fldCharType="end"/>
      </w:r>
      <w:r w:rsidR="00CB5903">
        <w:t xml:space="preserve">, </w:t>
      </w:r>
      <w:r w:rsidR="006B4A05">
        <w:t>carrier-envelope phase control</w:t>
      </w:r>
      <w:r w:rsidR="003C72B3">
        <w:t xml:space="preserve"> </w:t>
      </w:r>
      <w:r w:rsidR="0005772F">
        <w:t xml:space="preserve">in ultra-short pulses </w:t>
      </w:r>
      <w:r w:rsidR="003C72B3">
        <w:fldChar w:fldCharType="begin"/>
      </w:r>
      <w:r w:rsidR="001501E9">
        <w:instrText xml:space="preserve"> ADDIN EN.CITE &lt;EndNote&gt;&lt;Cite&gt;&lt;Author&gt;Telle&lt;/Author&gt;&lt;Year&gt;1999&lt;/Year&gt;&lt;RecNum&gt;56&lt;/RecNum&gt;&lt;DisplayText&gt;[3]&lt;/DisplayText&gt;&lt;record&gt;&lt;rec-number&gt;56&lt;/rec-number&gt;&lt;foreign-keys&gt;&lt;key app="EN" db-id="vpaaav926pd0vperpv75tav9290xftre9paz" timestamp="1612521487"&gt;56&lt;/key&gt;&lt;/foreign-keys&gt;&lt;ref-type name="Journal Article"&gt;17&lt;/ref-type&gt;&lt;contributors&gt;&lt;authors&gt;&lt;author&gt;Telle, H. R.&lt;/author&gt;&lt;author&gt;Steinmeyer, G.&lt;/author&gt;&lt;author&gt;Dunlop, A. E.&lt;/author&gt;&lt;author&gt;Stenger, J.&lt;/author&gt;&lt;author&gt;Sutter, D. H.&lt;/author&gt;&lt;author&gt;Keller, U.&lt;/author&gt;&lt;/authors&gt;&lt;/contributors&gt;&lt;auth-address&gt;Bundesanstalt PTB, Braunschweig, Germany. Swiss Fed Inst Technol, Inst Quantenelekt, Zurich, Switzerland.&amp;#xD;Telle, HR (corresponding author), Bundesanstalt PTB, Braunschweig, Germany.&amp;#xD;harald.telle@ptb.de; sguenter@iqe.phys.ethz.ch&lt;/auth-address&gt;&lt;titles&gt;&lt;title&gt;Carrier-envelope offset phase control: A novel concept for absolute optical frequency measurement and ultrashort pulse generation&lt;/title&gt;&lt;secondary-title&gt;Applied Physics B-Lasers and Optics&lt;/secondary-title&gt;&lt;alt-title&gt;Appl. Phys. B-Lasers Opt.&lt;/alt-title&gt;&lt;/titles&gt;&lt;periodical&gt;&lt;full-title&gt;Applied Physics B-Lasers and Optics&lt;/full-title&gt;&lt;/periodical&gt;&lt;pages&gt;327-332&lt;/pages&gt;&lt;volume&gt;69&lt;/volume&gt;&lt;number&gt;4&lt;/number&gt;&lt;keywords&gt;&lt;keyword&gt;Optics&lt;/keyword&gt;&lt;keyword&gt;Physics&lt;/keyword&gt;&lt;/keywords&gt;&lt;dates&gt;&lt;year&gt;1999&lt;/year&gt;&lt;pub-dates&gt;&lt;date&gt;Oct&lt;/date&gt;&lt;/pub-dates&gt;&lt;/dates&gt;&lt;isbn&gt;0946-2171&lt;/isbn&gt;&lt;accession-num&gt;WOS:000082909200010&lt;/accession-num&gt;&lt;work-type&gt;Article&lt;/work-type&gt;&lt;urls&gt;&lt;related-urls&gt;&lt;url&gt;&amp;lt;Go to ISI&amp;gt;://WOS:000082909200010&lt;/url&gt;&lt;/related-urls&gt;&lt;/urls&gt;&lt;electronic-resource-num&gt;10.1007/s003400050813&lt;/electronic-resource-num&gt;&lt;language&gt;English&lt;/language&gt;&lt;/record&gt;&lt;/Cite&gt;&lt;/EndNote&gt;</w:instrText>
      </w:r>
      <w:r w:rsidR="003C72B3">
        <w:fldChar w:fldCharType="separate"/>
      </w:r>
      <w:r w:rsidR="00E31A14">
        <w:rPr>
          <w:noProof/>
        </w:rPr>
        <w:t>[3]</w:t>
      </w:r>
      <w:r w:rsidR="003C72B3">
        <w:fldChar w:fldCharType="end"/>
      </w:r>
      <w:r w:rsidR="00604280">
        <w:t xml:space="preserve">, and </w:t>
      </w:r>
      <w:r w:rsidR="00FD54C8">
        <w:t xml:space="preserve">ground-state-depletion </w:t>
      </w:r>
      <w:r w:rsidR="00EF2C5C">
        <w:t xml:space="preserve">fluorescence microscopy </w:t>
      </w:r>
      <w:r w:rsidR="00EF2C5C">
        <w:fldChar w:fldCharType="begin"/>
      </w:r>
      <w:r w:rsidR="001501E9">
        <w:instrText xml:space="preserve"> ADDIN EN.CITE &lt;EndNote&gt;&lt;Cite&gt;&lt;Author&gt;Hell&lt;/Author&gt;&lt;Year&gt;1995&lt;/Year&gt;&lt;RecNum&gt;69&lt;/RecNum&gt;&lt;DisplayText&gt;[4]&lt;/DisplayText&gt;&lt;record&gt;&lt;rec-number&gt;69&lt;/rec-number&gt;&lt;foreign-keys&gt;&lt;key app="EN" db-id="vpaaav926pd0vperpv75tav9290xftre9paz" timestamp="1612521487"&gt;69&lt;/key&gt;&lt;/foreign-keys&gt;&lt;ref-type name="Journal Article"&gt;17&lt;/ref-type&gt;&lt;contributors&gt;&lt;authors&gt;&lt;author&gt;Hell, S. W.&lt;/author&gt;&lt;author&gt;Kroug, M.&lt;/author&gt;&lt;/authors&gt;&lt;/contributors&gt;&lt;auth-address&gt;CTR BIOTECHNOL, SF-20521 TURKU, FINLAND.&amp;#xD;HELL, SW (corresponding author), TURKU UNIV, DEPT MED PHYS, POB 123, SF-20521 TURKU, FINLAND.&lt;/auth-address&gt;&lt;titles&gt;&lt;title&gt;GROUND-STATE-DEPLETION FLUORESCENCE MICROSCOPY - A CONCEPT FOR BREAKING THE DIFFRACTION RESOLUTION LIMIT&lt;/title&gt;&lt;secondary-title&gt;Applied Physics B-Lasers and Optics&lt;/secondary-title&gt;&lt;alt-title&gt;Appl. Phys. B-Lasers Opt.&lt;/alt-title&gt;&lt;/titles&gt;&lt;periodical&gt;&lt;full-title&gt;Applied Physics B-Lasers and Optics&lt;/full-title&gt;&lt;/periodical&gt;&lt;pages&gt;495-497&lt;/pages&gt;&lt;volume&gt;60&lt;/volume&gt;&lt;number&gt;5&lt;/number&gt;&lt;keywords&gt;&lt;keyword&gt;Optics&lt;/keyword&gt;&lt;keyword&gt;Physics&lt;/keyword&gt;&lt;/keywords&gt;&lt;dates&gt;&lt;year&gt;1995&lt;/year&gt;&lt;pub-dates&gt;&lt;date&gt;May&lt;/date&gt;&lt;/pub-dates&gt;&lt;/dates&gt;&lt;isbn&gt;0946-2171&lt;/isbn&gt;&lt;accession-num&gt;WOS:A1995QY56400015&lt;/accession-num&gt;&lt;work-type&gt;Note&lt;/work-type&gt;&lt;urls&gt;&lt;related-urls&gt;&lt;url&gt;&amp;lt;Go to ISI&amp;gt;://WOS:A1995QY56400015&lt;/url&gt;&lt;/related-urls&gt;&lt;/urls&gt;&lt;electronic-resource-num&gt;10.1007/bf01081333&lt;/electronic-resource-num&gt;&lt;language&gt;English&lt;/language&gt;&lt;/record&gt;&lt;/Cite&gt;&lt;/EndNote&gt;</w:instrText>
      </w:r>
      <w:r w:rsidR="00EF2C5C">
        <w:fldChar w:fldCharType="separate"/>
      </w:r>
      <w:r w:rsidR="00EF2C5C">
        <w:rPr>
          <w:noProof/>
        </w:rPr>
        <w:t>[4]</w:t>
      </w:r>
      <w:r w:rsidR="00EF2C5C">
        <w:fldChar w:fldCharType="end"/>
      </w:r>
      <w:r w:rsidR="00EF2C5C">
        <w:t>.</w:t>
      </w:r>
      <w:r w:rsidR="00700080">
        <w:t xml:space="preserve"> </w:t>
      </w:r>
      <w:r w:rsidR="00D90FA2">
        <w:t xml:space="preserve">With further seminal papers ranging </w:t>
      </w:r>
      <w:r w:rsidR="00CB6157">
        <w:t>from femtosecond-laser nano</w:t>
      </w:r>
      <w:r w:rsidR="00871BCC">
        <w:t>-</w:t>
      </w:r>
      <w:r w:rsidR="00CB6157">
        <w:t xml:space="preserve">surgery </w:t>
      </w:r>
      <w:r w:rsidR="00CB6157">
        <w:fldChar w:fldCharType="begin"/>
      </w:r>
      <w:r w:rsidR="00CB6157">
        <w:instrText xml:space="preserve"> ADDIN EN.CITE &lt;EndNote&gt;&lt;Cite&gt;&lt;Author&gt;Vogel&lt;/Author&gt;&lt;Year&gt;2005&lt;/Year&gt;&lt;RecNum&gt;52&lt;/RecNum&gt;&lt;DisplayText&gt;[5]&lt;/DisplayText&gt;&lt;record&gt;&lt;rec-number&gt;52&lt;/rec-number&gt;&lt;foreign-keys&gt;&lt;key app="EN" db-id="vpaaav926pd0vperpv75tav9290xftre9paz" timestamp="1612521487"&gt;52&lt;/key&gt;&lt;/foreign-keys&gt;&lt;ref-type name="Journal Article"&gt;17&lt;/ref-type&gt;&lt;contributors&gt;&lt;authors&gt;&lt;author&gt;Vogel, A.&lt;/author&gt;&lt;author&gt;Noack, J.&lt;/author&gt;&lt;author&gt;Huttman, G.&lt;/author&gt;&lt;author&gt;Paltauf, G.&lt;/author&gt;&lt;/authors&gt;&lt;/contributors&gt;&lt;auth-address&gt;Med Univ Lubeck, Inst Biomed Opt, D-23562 Lubeck, Germany. Karl Franzens Univ Graz, Inst Phys, A-8010 Graz, Austria.&amp;#xD;Vogel, A (corresponding author), Med Univ Lubeck, Inst Biomed Opt, Peter Monnik Weg 4, D-23562 Lubeck, Germany.&amp;#xD;vogel@bmo.uni-luebeck.de&lt;/auth-address&gt;&lt;titles&gt;&lt;title&gt;Mechanisms of femtosecond laser nanosurgery of cells and tissues&lt;/title&gt;&lt;secondary-title&gt;Applied Physics B-Lasers and Optics&lt;/secondary-title&gt;&lt;alt-title&gt;Appl. Phys. B-Lasers Opt.&lt;/alt-title&gt;&lt;/titles&gt;&lt;periodical&gt;&lt;full-title&gt;Applied Physics B-Lasers and Optics&lt;/full-title&gt;&lt;/periodical&gt;&lt;pages&gt;1015-1047&lt;/pages&gt;&lt;volume&gt;81&lt;/volume&gt;&lt;number&gt;8&lt;/number&gt;&lt;keywords&gt;&lt;keyword&gt;induced electric breakdown&lt;/keyword&gt;&lt;keyword&gt;des organites cellulaires&lt;/keyword&gt;&lt;keyword&gt;polymerase-chain-reaction&lt;/keyword&gt;&lt;keyword&gt;induced plasma formation&lt;/keyword&gt;&lt;keyword&gt;written&lt;/keyword&gt;&lt;keyword&gt;wave-guides&lt;/keyword&gt;&lt;keyword&gt;optical-breakdown&lt;/keyword&gt;&lt;keyword&gt;in-vivo&lt;/keyword&gt;&lt;keyword&gt;mitotic spindle&lt;/keyword&gt;&lt;keyword&gt;shock-waves&lt;/keyword&gt;&lt;keyword&gt;refractive surgery&lt;/keyword&gt;&lt;keyword&gt;Optics&lt;/keyword&gt;&lt;keyword&gt;Physics&lt;/keyword&gt;&lt;/keywords&gt;&lt;dates&gt;&lt;year&gt;2005&lt;/year&gt;&lt;pub-dates&gt;&lt;date&gt;Dec&lt;/date&gt;&lt;/pub-dates&gt;&lt;/dates&gt;&lt;isbn&gt;0946-2171&lt;/isbn&gt;&lt;accession-num&gt;WOS:000233485500001&lt;/accession-num&gt;&lt;work-type&gt;Review&lt;/work-type&gt;&lt;urls&gt;&lt;related-urls&gt;&lt;url&gt;&amp;lt;Go to ISI&amp;gt;://WOS:000233485500001&lt;/url&gt;&lt;/related-urls&gt;&lt;/urls&gt;&lt;electronic-resource-num&gt;10.1007/s00340-005-2036-6&lt;/electronic-resource-num&gt;&lt;language&gt;English&lt;/language&gt;&lt;/record&gt;&lt;/Cite&gt;&lt;/EndNote&gt;</w:instrText>
      </w:r>
      <w:r w:rsidR="00CB6157">
        <w:fldChar w:fldCharType="separate"/>
      </w:r>
      <w:r w:rsidR="00CB6157">
        <w:rPr>
          <w:noProof/>
        </w:rPr>
        <w:t>[5]</w:t>
      </w:r>
      <w:r w:rsidR="00CB6157">
        <w:fldChar w:fldCharType="end"/>
      </w:r>
      <w:r w:rsidR="00EC6221">
        <w:t xml:space="preserve">, through Terahertz imaging </w:t>
      </w:r>
      <w:r w:rsidR="000759F9">
        <w:fldChar w:fldCharType="begin"/>
      </w:r>
      <w:r w:rsidR="000759F9">
        <w:instrText xml:space="preserve"> ADDIN EN.CITE &lt;EndNote&gt;&lt;Cite&gt;&lt;Author&gt;Mittleman&lt;/Author&gt;&lt;Year&gt;1999&lt;/Year&gt;&lt;RecNum&gt;58&lt;/RecNum&gt;&lt;DisplayText&gt;[6]&lt;/DisplayText&gt;&lt;record&gt;&lt;rec-number&gt;58&lt;/rec-number&gt;&lt;foreign-keys&gt;&lt;key app="EN" db-id="vpaaav926pd0vperpv75tav9290xftre9paz" timestamp="1612521487"&gt;58&lt;/key&gt;&lt;/foreign-keys&gt;&lt;ref-type name="Journal Article"&gt;17&lt;/ref-type&gt;&lt;contributors&gt;&lt;authors&gt;&lt;author&gt;Mittleman, D. M.&lt;/author&gt;&lt;author&gt;Gupta, M.&lt;/author&gt;&lt;author&gt;Neelamani, R.&lt;/author&gt;&lt;author&gt;Baraniuk, R. G.&lt;/author&gt;&lt;author&gt;Rudd, J. V.&lt;/author&gt;&lt;author&gt;Koch, M.&lt;/author&gt;&lt;/authors&gt;&lt;/contributors&gt;&lt;auth-address&gt;Rice Univ, Dept Elect &amp;amp; Comp Engn, Houston, TX 77005 USA. Picometrix Inc, Ann Arbor, MI 48113 USA. Tech Univ Carolo Wilhelmina Braunschweig, Inst Hochfrequenztech, D-38106 Braunschweig, Germany.&amp;#xD;Mittleman, DM (corresponding author), Rice Univ, Dept Elect &amp;amp; Comp Engn, MS-366,6100 Main St, Houston, TX 77005 USA.&amp;#xD;daniel@rice.edu&lt;/auth-address&gt;&lt;titles&gt;&lt;title&gt;Recent advances in terahertz imaging&lt;/title&gt;&lt;secondary-title&gt;Applied Physics B-Lasers and Optics&lt;/secondary-title&gt;&lt;alt-title&gt;Appl. Phys. B-Lasers Opt.&lt;/alt-title&gt;&lt;/titles&gt;&lt;periodical&gt;&lt;full-title&gt;Applied Physics B-Lasers and Optics&lt;/full-title&gt;&lt;/periodical&gt;&lt;pages&gt;1085-1094&lt;/pages&gt;&lt;volume&gt;68&lt;/volume&gt;&lt;number&gt;6&lt;/number&gt;&lt;keywords&gt;&lt;keyword&gt;time-domain spectroscopy&lt;/keyword&gt;&lt;keyword&gt;infrared optical-constants&lt;/keyword&gt;&lt;keyword&gt;generation&lt;/keyword&gt;&lt;keyword&gt;antennas&lt;/keyword&gt;&lt;keyword&gt;pulses&lt;/keyword&gt;&lt;keyword&gt;microscopy&lt;/keyword&gt;&lt;keyword&gt;radiation&lt;/keyword&gt;&lt;keyword&gt;beams&lt;/keyword&gt;&lt;keyword&gt;water&lt;/keyword&gt;&lt;keyword&gt;Optics&lt;/keyword&gt;&lt;keyword&gt;Physics&lt;/keyword&gt;&lt;/keywords&gt;&lt;dates&gt;&lt;year&gt;1999&lt;/year&gt;&lt;pub-dates&gt;&lt;date&gt;Jun&lt;/date&gt;&lt;/pub-dates&gt;&lt;/dates&gt;&lt;isbn&gt;0946-2171&lt;/isbn&gt;&lt;accession-num&gt;WOS:000080661500001&lt;/accession-num&gt;&lt;work-type&gt;Article&lt;/work-type&gt;&lt;urls&gt;&lt;related-urls&gt;&lt;url&gt;&amp;lt;Go to ISI&amp;gt;://WOS:000080661500001&lt;/url&gt;&lt;/related-urls&gt;&lt;/urls&gt;&lt;electronic-resource-num&gt;10.1007/s003400050750&lt;/electronic-resource-num&gt;&lt;language&gt;English&lt;/language&gt;&lt;/record&gt;&lt;/Cite&gt;&lt;/EndNote&gt;</w:instrText>
      </w:r>
      <w:r w:rsidR="000759F9">
        <w:fldChar w:fldCharType="separate"/>
      </w:r>
      <w:r w:rsidR="000759F9">
        <w:rPr>
          <w:noProof/>
        </w:rPr>
        <w:t>[6]</w:t>
      </w:r>
      <w:r w:rsidR="000759F9">
        <w:fldChar w:fldCharType="end"/>
      </w:r>
      <w:r w:rsidR="000759F9">
        <w:t xml:space="preserve">, to </w:t>
      </w:r>
      <w:r w:rsidR="004F042E">
        <w:t xml:space="preserve">laser </w:t>
      </w:r>
      <w:r w:rsidR="000759F9">
        <w:t>wa</w:t>
      </w:r>
      <w:r w:rsidR="004F042E">
        <w:t>ke field acceleration</w:t>
      </w:r>
      <w:r w:rsidR="00871BCC">
        <w:t xml:space="preserve"> </w:t>
      </w:r>
      <w:r w:rsidR="00871BCC">
        <w:fldChar w:fldCharType="begin"/>
      </w:r>
      <w:r w:rsidR="00871BCC">
        <w:instrText xml:space="preserve"> ADDIN EN.CITE &lt;EndNote&gt;&lt;Cite&gt;&lt;Author&gt;Pukhov&lt;/Author&gt;&lt;Year&gt;2002&lt;/Year&gt;&lt;RecNum&gt;53&lt;/RecNum&gt;&lt;DisplayText&gt;[7]&lt;/DisplayText&gt;&lt;record&gt;&lt;rec-number&gt;53&lt;/rec-number&gt;&lt;foreign-keys&gt;&lt;key app="EN" db-id="vpaaav926pd0vperpv75tav9290xftre9paz" timestamp="1612521487"&gt;53&lt;/key&gt;&lt;/foreign-keys&gt;&lt;ref-type name="Journal Article"&gt;17&lt;/ref-type&gt;&lt;contributors&gt;&lt;authors&gt;&lt;author&gt;Pukhov, A.&lt;/author&gt;&lt;author&gt;Meyer-ter-Vehn, J.&lt;/author&gt;&lt;/authors&gt;&lt;/contributors&gt;&lt;auth-address&gt;Univ Dusseldorf, Inst Theoret Phys 1, D-40225 Dusseldorf, Germany. Max Planck Inst Quantum Opt, D-85748 Garching, Germany.&amp;#xD;Pukhov, A (corresponding author), Univ Dusseldorf, Inst Theoret Phys 1, D-40225 Dusseldorf, Germany.&amp;#xD;pukhov@thphy.uni-duesseldorf.de&lt;/auth-address&gt;&lt;titles&gt;&lt;title&gt;Laser wake field acceleration: the highly non-linear broken-wave regime&lt;/title&gt;&lt;secondary-title&gt;Applied Physics B-Lasers and Optics&lt;/secondary-title&gt;&lt;alt-title&gt;Appl. Phys. B-Lasers Opt.&lt;/alt-title&gt;&lt;/titles&gt;&lt;periodical&gt;&lt;full-title&gt;Applied Physics B-Lasers and Optics&lt;/full-title&gt;&lt;/periodical&gt;&lt;pages&gt;355-361&lt;/pages&gt;&lt;volume&gt;74&lt;/volume&gt;&lt;number&gt;4-5&lt;/number&gt;&lt;keywords&gt;&lt;keyword&gt;electron acceleration&lt;/keyword&gt;&lt;keyword&gt;self-modulation&lt;/keyword&gt;&lt;keyword&gt;pulses&lt;/keyword&gt;&lt;keyword&gt;propagation&lt;/keyword&gt;&lt;keyword&gt;wakefields&lt;/keyword&gt;&lt;keyword&gt;scattering&lt;/keyword&gt;&lt;keyword&gt;injection&lt;/keyword&gt;&lt;keyword&gt;raman&lt;/keyword&gt;&lt;keyword&gt;beam&lt;/keyword&gt;&lt;keyword&gt;Optics&lt;/keyword&gt;&lt;keyword&gt;Physics&lt;/keyword&gt;&lt;/keywords&gt;&lt;dates&gt;&lt;year&gt;2002&lt;/year&gt;&lt;pub-dates&gt;&lt;date&gt;Apr&lt;/date&gt;&lt;/pub-dates&gt;&lt;/dates&gt;&lt;isbn&gt;0946-2171&lt;/isbn&gt;&lt;accession-num&gt;WOS:000174854800010&lt;/accession-num&gt;&lt;work-type&gt;Article&lt;/work-type&gt;&lt;urls&gt;&lt;related-urls&gt;&lt;url&gt;&amp;lt;Go to ISI&amp;gt;://WOS:000174854800010&lt;/url&gt;&lt;/related-urls&gt;&lt;/urls&gt;&lt;electronic-resource-num&gt;10.1007/s003400200795&lt;/electronic-resource-num&gt;&lt;language&gt;English&lt;/language&gt;&lt;/record&gt;&lt;/Cite&gt;&lt;/EndNote&gt;</w:instrText>
      </w:r>
      <w:r w:rsidR="00871BCC">
        <w:fldChar w:fldCharType="separate"/>
      </w:r>
      <w:r w:rsidR="00871BCC">
        <w:rPr>
          <w:noProof/>
        </w:rPr>
        <w:t>[7]</w:t>
      </w:r>
      <w:r w:rsidR="00871BCC">
        <w:fldChar w:fldCharType="end"/>
      </w:r>
      <w:r w:rsidR="00871BCC">
        <w:t>.</w:t>
      </w:r>
    </w:p>
    <w:p w14:paraId="037A3A83" w14:textId="0E36DC55" w:rsidR="009B591B" w:rsidRDefault="00C03458" w:rsidP="00BA5CC1">
      <w:r>
        <w:t xml:space="preserve">Stringent peer review through editorial and </w:t>
      </w:r>
      <w:r w:rsidR="00CE7DDE">
        <w:t>scientists’</w:t>
      </w:r>
      <w:r w:rsidR="00565FEC">
        <w:t xml:space="preserve"> critique is fundamental in maintaining the quality and relevance of </w:t>
      </w:r>
      <w:r w:rsidR="00402D57">
        <w:t>a journal</w:t>
      </w:r>
      <w:r w:rsidR="00A27242">
        <w:t xml:space="preserve"> and its content</w:t>
      </w:r>
      <w:r w:rsidR="00402D57">
        <w:t xml:space="preserve">. We are proud to </w:t>
      </w:r>
      <w:r w:rsidR="00CE7DDE">
        <w:t xml:space="preserve">follow the guiding principle </w:t>
      </w:r>
      <w:r w:rsidR="00EC7B77">
        <w:t>that this journal is steered by scientists for scientists</w:t>
      </w:r>
      <w:r w:rsidR="00F93292">
        <w:t>, aiming</w:t>
      </w:r>
      <w:r w:rsidR="00DF678D">
        <w:t xml:space="preserve"> to promulgate </w:t>
      </w:r>
      <w:r w:rsidR="006A43A1">
        <w:t xml:space="preserve">critical knowledge and </w:t>
      </w:r>
      <w:r w:rsidR="000B0DCD">
        <w:t>insight within the field</w:t>
      </w:r>
      <w:r w:rsidR="00FC6C3C">
        <w:t xml:space="preserve"> of lasers and optics.</w:t>
      </w:r>
      <w:r w:rsidR="00B70788">
        <w:t xml:space="preserve"> Our editorial board has a broad depth of expertise covering </w:t>
      </w:r>
      <w:r w:rsidR="00D60CFB">
        <w:t>wide</w:t>
      </w:r>
      <w:r w:rsidR="006D7A56">
        <w:t>-</w:t>
      </w:r>
      <w:r w:rsidR="00D60CFB">
        <w:t xml:space="preserve">ranging topics within the field </w:t>
      </w:r>
      <w:r w:rsidR="005859C4">
        <w:t>and who</w:t>
      </w:r>
      <w:r w:rsidR="00D60CFB">
        <w:t xml:space="preserve"> will continue</w:t>
      </w:r>
      <w:r w:rsidR="006C7A63">
        <w:t xml:space="preserve"> to </w:t>
      </w:r>
      <w:r w:rsidR="003A400B">
        <w:t xml:space="preserve">strive for </w:t>
      </w:r>
      <w:r w:rsidR="005859C4">
        <w:t xml:space="preserve">excellence </w:t>
      </w:r>
      <w:r w:rsidR="00AE29D3">
        <w:t xml:space="preserve">in </w:t>
      </w:r>
      <w:r w:rsidR="0046603A">
        <w:t xml:space="preserve">the </w:t>
      </w:r>
      <w:r w:rsidR="004F59D6">
        <w:t xml:space="preserve">selection of </w:t>
      </w:r>
      <w:r w:rsidR="006D7A56">
        <w:t>submissions</w:t>
      </w:r>
      <w:r w:rsidR="006C040B">
        <w:t xml:space="preserve"> </w:t>
      </w:r>
      <w:r w:rsidR="00C77BA6">
        <w:t xml:space="preserve">for </w:t>
      </w:r>
      <w:r w:rsidR="007B000E">
        <w:t>publish</w:t>
      </w:r>
      <w:r w:rsidR="00C77BA6">
        <w:t>ing</w:t>
      </w:r>
      <w:r w:rsidR="007B000E">
        <w:t>.</w:t>
      </w:r>
      <w:r w:rsidR="00BE0216">
        <w:t xml:space="preserve"> </w:t>
      </w:r>
    </w:p>
    <w:p w14:paraId="75FF5B7B" w14:textId="36B14642" w:rsidR="009F0518" w:rsidRPr="0014412C" w:rsidRDefault="009F0518" w:rsidP="00BA5CC1">
      <w:pPr>
        <w:rPr>
          <w:b/>
          <w:bCs/>
        </w:rPr>
      </w:pPr>
      <w:r w:rsidRPr="0014412C">
        <w:rPr>
          <w:b/>
          <w:bCs/>
        </w:rPr>
        <w:lastRenderedPageBreak/>
        <w:t xml:space="preserve">Expectations </w:t>
      </w:r>
      <w:r w:rsidR="00363DBA" w:rsidRPr="0014412C">
        <w:rPr>
          <w:b/>
          <w:bCs/>
        </w:rPr>
        <w:t xml:space="preserve">and challenges </w:t>
      </w:r>
      <w:r w:rsidRPr="0014412C">
        <w:rPr>
          <w:b/>
          <w:bCs/>
        </w:rPr>
        <w:t>for the future of publishing</w:t>
      </w:r>
    </w:p>
    <w:p w14:paraId="064B2ABB" w14:textId="70BFCF3F" w:rsidR="00E2780D" w:rsidRDefault="00270E02" w:rsidP="00BA5CC1">
      <w:r>
        <w:t>T</w:t>
      </w:r>
      <w:r w:rsidR="0090492C">
        <w:t xml:space="preserve">he </w:t>
      </w:r>
      <w:r w:rsidR="00C279F7">
        <w:t>creation</w:t>
      </w:r>
      <w:r w:rsidR="0090492C">
        <w:t xml:space="preserve"> of the internet </w:t>
      </w:r>
      <w:r w:rsidR="0004530F">
        <w:t>has been</w:t>
      </w:r>
      <w:r w:rsidR="00E06B88">
        <w:t xml:space="preserve"> t</w:t>
      </w:r>
      <w:r w:rsidR="00CB104E">
        <w:t xml:space="preserve">ransformative </w:t>
      </w:r>
      <w:r w:rsidR="004050C6">
        <w:t>f</w:t>
      </w:r>
      <w:r w:rsidR="00CB104E">
        <w:t>o</w:t>
      </w:r>
      <w:r w:rsidR="004050C6">
        <w:t>r</w:t>
      </w:r>
      <w:r w:rsidR="00CB104E">
        <w:t xml:space="preserve"> the</w:t>
      </w:r>
      <w:r w:rsidR="00E06B88">
        <w:t xml:space="preserve"> </w:t>
      </w:r>
      <w:r w:rsidR="0097494A">
        <w:t>I</w:t>
      </w:r>
      <w:r w:rsidR="00E06B88">
        <w:t>nformation</w:t>
      </w:r>
      <w:r w:rsidR="0097494A">
        <w:t xml:space="preserve"> A</w:t>
      </w:r>
      <w:r w:rsidR="00E06B88">
        <w:t>ge,</w:t>
      </w:r>
      <w:r w:rsidR="0090492C">
        <w:t xml:space="preserve"> </w:t>
      </w:r>
      <w:r w:rsidR="00F8579F">
        <w:t>not least</w:t>
      </w:r>
      <w:r w:rsidR="003E215A">
        <w:t xml:space="preserve"> for</w:t>
      </w:r>
      <w:r>
        <w:t xml:space="preserve"> </w:t>
      </w:r>
      <w:r w:rsidR="00364ECB">
        <w:t>academic publishing</w:t>
      </w:r>
      <w:r w:rsidR="00E57063">
        <w:t xml:space="preserve">. </w:t>
      </w:r>
      <w:r w:rsidR="00396FA0">
        <w:t xml:space="preserve">Information sharing became that much easier, accelerating </w:t>
      </w:r>
      <w:r w:rsidR="00FE23DB">
        <w:t>knowledge transfer around the globe</w:t>
      </w:r>
      <w:r w:rsidR="005B62B5">
        <w:t>.</w:t>
      </w:r>
      <w:r w:rsidR="00364ECB">
        <w:t xml:space="preserve"> </w:t>
      </w:r>
      <w:r w:rsidR="00FD30B7">
        <w:t>A</w:t>
      </w:r>
      <w:r w:rsidR="00AF7A94">
        <w:t>ugmented by</w:t>
      </w:r>
      <w:r w:rsidR="00696D0E">
        <w:t xml:space="preserve"> </w:t>
      </w:r>
      <w:r w:rsidR="003079F6">
        <w:t xml:space="preserve">the </w:t>
      </w:r>
      <w:r w:rsidR="00AF7A94">
        <w:t>“</w:t>
      </w:r>
      <w:r w:rsidR="00696D0E">
        <w:t>open access</w:t>
      </w:r>
      <w:r w:rsidR="00AF7A94">
        <w:t>”</w:t>
      </w:r>
      <w:r w:rsidR="00696D0E">
        <w:t xml:space="preserve"> </w:t>
      </w:r>
      <w:r w:rsidR="0090492C">
        <w:t>mantra</w:t>
      </w:r>
      <w:r w:rsidR="003079F6">
        <w:t>, which</w:t>
      </w:r>
      <w:r w:rsidR="003F2868">
        <w:t xml:space="preserve"> </w:t>
      </w:r>
      <w:r w:rsidR="003079F6">
        <w:t>mark</w:t>
      </w:r>
      <w:r w:rsidR="00E237AB">
        <w:t xml:space="preserve">s another </w:t>
      </w:r>
      <w:r w:rsidR="0068222C">
        <w:t>significant</w:t>
      </w:r>
      <w:r w:rsidR="00FD30B7">
        <w:t xml:space="preserve"> milestone </w:t>
      </w:r>
      <w:r w:rsidR="00891573">
        <w:t>in</w:t>
      </w:r>
      <w:r w:rsidR="00514D83">
        <w:t xml:space="preserve"> the</w:t>
      </w:r>
      <w:r w:rsidR="008348C3">
        <w:t xml:space="preserve"> </w:t>
      </w:r>
      <w:r w:rsidR="00833F8A">
        <w:t xml:space="preserve">journey of </w:t>
      </w:r>
      <w:r w:rsidR="004B581B">
        <w:t>publishing</w:t>
      </w:r>
      <w:r w:rsidR="00F86F95">
        <w:t>.</w:t>
      </w:r>
      <w:r w:rsidR="004B581B">
        <w:t xml:space="preserve"> </w:t>
      </w:r>
      <w:r w:rsidR="00F86F95">
        <w:t>A</w:t>
      </w:r>
      <w:r w:rsidR="00BD05B8">
        <w:t xml:space="preserve"> </w:t>
      </w:r>
      <w:r w:rsidR="005D5EB4">
        <w:t>difficult</w:t>
      </w:r>
      <w:r w:rsidR="00BD05B8">
        <w:t xml:space="preserve"> </w:t>
      </w:r>
      <w:r w:rsidR="006533DF">
        <w:t xml:space="preserve">juggling act </w:t>
      </w:r>
      <w:r w:rsidR="0082468B">
        <w:t xml:space="preserve">has </w:t>
      </w:r>
      <w:r w:rsidR="006533DF">
        <w:t>ensue</w:t>
      </w:r>
      <w:r w:rsidR="00FA1D0E">
        <w:t>d</w:t>
      </w:r>
      <w:r w:rsidR="00204244">
        <w:t>;</w:t>
      </w:r>
      <w:r w:rsidR="006533DF">
        <w:t xml:space="preserve"> </w:t>
      </w:r>
      <w:r w:rsidR="00204244">
        <w:t>‘</w:t>
      </w:r>
      <w:r w:rsidR="006533DF">
        <w:t>quality versus quantity</w:t>
      </w:r>
      <w:r w:rsidR="00204244">
        <w:t>’</w:t>
      </w:r>
      <w:r w:rsidR="00B0694C">
        <w:t>,</w:t>
      </w:r>
      <w:r w:rsidR="00A80DA7">
        <w:t xml:space="preserve"> </w:t>
      </w:r>
      <w:r w:rsidR="00F52B25">
        <w:t>along with</w:t>
      </w:r>
      <w:r w:rsidR="0050002C">
        <w:t xml:space="preserve"> </w:t>
      </w:r>
      <w:r w:rsidR="00600F0C">
        <w:t>implementation of</w:t>
      </w:r>
      <w:r w:rsidR="0050002C">
        <w:t xml:space="preserve"> a</w:t>
      </w:r>
      <w:r w:rsidR="00A80DA7">
        <w:t xml:space="preserve"> </w:t>
      </w:r>
      <w:r w:rsidR="004C0F67">
        <w:t>workable</w:t>
      </w:r>
      <w:r w:rsidR="00A80DA7">
        <w:t xml:space="preserve"> business </w:t>
      </w:r>
      <w:r w:rsidR="00620A81">
        <w:t xml:space="preserve">model that supports the integrity </w:t>
      </w:r>
      <w:r w:rsidR="00B0694C">
        <w:t xml:space="preserve">and sustainability </w:t>
      </w:r>
      <w:r w:rsidR="00620A81">
        <w:t xml:space="preserve">of the </w:t>
      </w:r>
      <w:r w:rsidR="00602412">
        <w:t>scientific peer review process.</w:t>
      </w:r>
      <w:r w:rsidR="007D0BD9">
        <w:t xml:space="preserve"> </w:t>
      </w:r>
      <w:bookmarkStart w:id="0" w:name="_Hlk62484263"/>
      <w:r w:rsidR="000035BA">
        <w:t>It has been</w:t>
      </w:r>
      <w:r w:rsidR="000035BA" w:rsidRPr="000035BA">
        <w:t xml:space="preserve"> </w:t>
      </w:r>
      <w:bookmarkEnd w:id="0"/>
      <w:r w:rsidR="000035BA">
        <w:t>a turbulent period in publishing over</w:t>
      </w:r>
      <w:r w:rsidR="00F52B25">
        <w:t xml:space="preserve"> the</w:t>
      </w:r>
      <w:r w:rsidR="00280126">
        <w:t xml:space="preserve"> past decade</w:t>
      </w:r>
      <w:r w:rsidR="004F476A">
        <w:t xml:space="preserve">, with </w:t>
      </w:r>
      <w:r w:rsidR="00321F97">
        <w:t xml:space="preserve">an influx of new </w:t>
      </w:r>
      <w:r w:rsidR="00280126">
        <w:t xml:space="preserve">journals </w:t>
      </w:r>
      <w:r w:rsidR="00E442C1">
        <w:t>arising out of the ease to publish online a</w:t>
      </w:r>
      <w:r w:rsidR="006A5899">
        <w:t>nd the opportunity to capitalise on the</w:t>
      </w:r>
      <w:r w:rsidR="004F476A">
        <w:t xml:space="preserve"> </w:t>
      </w:r>
      <w:r w:rsidR="006A5899">
        <w:t>‘</w:t>
      </w:r>
      <w:r w:rsidR="00B5711E">
        <w:t>need</w:t>
      </w:r>
      <w:r w:rsidR="006A5899">
        <w:t>’</w:t>
      </w:r>
      <w:r w:rsidR="00B5711E">
        <w:t xml:space="preserve"> for rapid dissemination and exploitation</w:t>
      </w:r>
      <w:r w:rsidR="00B5711E" w:rsidRPr="00D161F1">
        <w:t xml:space="preserve"> </w:t>
      </w:r>
      <w:r w:rsidR="00B5711E">
        <w:t xml:space="preserve">of </w:t>
      </w:r>
      <w:r w:rsidR="00CE5243">
        <w:t>new knowledge</w:t>
      </w:r>
      <w:r w:rsidR="008537F1">
        <w:t>.</w:t>
      </w:r>
      <w:r w:rsidR="00B5711E">
        <w:t xml:space="preserve"> </w:t>
      </w:r>
      <w:r w:rsidR="008537F1">
        <w:t xml:space="preserve">This </w:t>
      </w:r>
      <w:r w:rsidR="004F5575">
        <w:t xml:space="preserve">is </w:t>
      </w:r>
      <w:r w:rsidR="00B5711E">
        <w:t>driven by a steady growth in research funding globally and sponsor’s impact metrics</w:t>
      </w:r>
      <w:r w:rsidR="006A5899">
        <w:t>.</w:t>
      </w:r>
      <w:r w:rsidR="003A03A2" w:rsidRPr="003A03A2">
        <w:t xml:space="preserve"> </w:t>
      </w:r>
      <w:r w:rsidR="003A03A2">
        <w:t xml:space="preserve">In the face of fierce competition, adhering to a sustainable </w:t>
      </w:r>
      <w:r w:rsidR="00E84B55">
        <w:t xml:space="preserve">and credible </w:t>
      </w:r>
      <w:r w:rsidR="003A03A2">
        <w:t>publishing model, one that copes with the increasing flux of scientific papers</w:t>
      </w:r>
      <w:r w:rsidR="00E84B55">
        <w:t xml:space="preserve"> </w:t>
      </w:r>
      <w:r w:rsidR="00B925B1">
        <w:t>whilst maintaining quality and attractiveness to readers and authors alike</w:t>
      </w:r>
      <w:r w:rsidR="003A03A2">
        <w:t>, continues to challenge publishers.</w:t>
      </w:r>
      <w:r w:rsidR="001A43AD">
        <w:t xml:space="preserve"> </w:t>
      </w:r>
    </w:p>
    <w:p w14:paraId="60C61C64" w14:textId="72837747" w:rsidR="002C253C" w:rsidRDefault="00514835" w:rsidP="00BA5CC1">
      <w:r>
        <w:t>Scientific a</w:t>
      </w:r>
      <w:r w:rsidR="001A43AD">
        <w:t>uthors</w:t>
      </w:r>
      <w:r w:rsidR="00212CB9">
        <w:t xml:space="preserve"> are </w:t>
      </w:r>
      <w:r w:rsidR="00EB7EC1">
        <w:t xml:space="preserve">currently </w:t>
      </w:r>
      <w:r w:rsidR="00212CB9">
        <w:t xml:space="preserve">presented with a smorgasbord of potential </w:t>
      </w:r>
      <w:r w:rsidR="00EB7EC1">
        <w:t xml:space="preserve">publishing routes, </w:t>
      </w:r>
      <w:r w:rsidR="0056261F">
        <w:t>their decision often de</w:t>
      </w:r>
      <w:r w:rsidR="00B931B0">
        <w:t>fined by the need to demonstrate impact for their sponsors</w:t>
      </w:r>
      <w:r w:rsidR="00E4430F">
        <w:t xml:space="preserve"> and </w:t>
      </w:r>
      <w:r w:rsidR="00A90781">
        <w:t xml:space="preserve">enabling </w:t>
      </w:r>
      <w:r w:rsidR="00E4430F">
        <w:t>career advancement</w:t>
      </w:r>
      <w:r w:rsidR="006557C6">
        <w:t xml:space="preserve">. </w:t>
      </w:r>
      <w:r w:rsidR="000D3AA0">
        <w:t>Therefore</w:t>
      </w:r>
      <w:r w:rsidR="007D0020">
        <w:t>,</w:t>
      </w:r>
      <w:r w:rsidR="007E2C51">
        <w:t xml:space="preserve"> a journal’s</w:t>
      </w:r>
      <w:r w:rsidR="006557C6">
        <w:t xml:space="preserve"> </w:t>
      </w:r>
      <w:r w:rsidR="000B6DC5">
        <w:t xml:space="preserve">impact-rating, </w:t>
      </w:r>
      <w:r w:rsidR="006954A1">
        <w:t xml:space="preserve">speed in publishing, </w:t>
      </w:r>
      <w:r w:rsidR="00E100A9">
        <w:t>charges</w:t>
      </w:r>
      <w:r w:rsidR="006954A1">
        <w:t>,</w:t>
      </w:r>
      <w:r w:rsidR="000B6DC5">
        <w:t xml:space="preserve"> and extent of </w:t>
      </w:r>
      <w:r w:rsidR="00B6637F">
        <w:t>distribution or dare we say it</w:t>
      </w:r>
      <w:r w:rsidR="000D3AA0">
        <w:t>,</w:t>
      </w:r>
      <w:r w:rsidR="00B6637F">
        <w:t xml:space="preserve"> marketing</w:t>
      </w:r>
      <w:r w:rsidR="000D3AA0">
        <w:t>, are all</w:t>
      </w:r>
      <w:r w:rsidR="00657FA5">
        <w:t xml:space="preserve"> crucial aspects </w:t>
      </w:r>
      <w:r w:rsidR="000E7A1A">
        <w:t xml:space="preserve">in </w:t>
      </w:r>
      <w:r w:rsidR="007D793C">
        <w:t>one’s</w:t>
      </w:r>
      <w:r w:rsidR="000E7A1A">
        <w:t xml:space="preserve"> choice where to publish.</w:t>
      </w:r>
      <w:r w:rsidR="00F04BBF">
        <w:t xml:space="preserve"> In peer review</w:t>
      </w:r>
      <w:r w:rsidR="00D84FBE">
        <w:t xml:space="preserve">, the sheer volume of papers written each year </w:t>
      </w:r>
      <w:r w:rsidR="00FD2518">
        <w:t>implies a greater burden on reviewers</w:t>
      </w:r>
      <w:r w:rsidR="00DD510A">
        <w:t xml:space="preserve">. Time pressures for this </w:t>
      </w:r>
      <w:r w:rsidR="00F907FD">
        <w:t>often-voluntary</w:t>
      </w:r>
      <w:r w:rsidR="00DD510A">
        <w:t xml:space="preserve"> </w:t>
      </w:r>
      <w:r w:rsidR="00DD48B4">
        <w:t>commission</w:t>
      </w:r>
      <w:r w:rsidR="00DD510A">
        <w:t xml:space="preserve"> requires </w:t>
      </w:r>
      <w:r w:rsidR="00742D9F">
        <w:t>p</w:t>
      </w:r>
      <w:r w:rsidR="003A465E">
        <w:t>ublishers to continually expand the</w:t>
      </w:r>
      <w:r w:rsidR="00C53F6D">
        <w:t>ir</w:t>
      </w:r>
      <w:r w:rsidR="003A465E">
        <w:t xml:space="preserve"> pool of potential </w:t>
      </w:r>
      <w:r w:rsidR="009340CC">
        <w:t xml:space="preserve">reviewers, risking the quality and timeliness </w:t>
      </w:r>
      <w:r w:rsidR="00F36600">
        <w:t>for</w:t>
      </w:r>
      <w:r w:rsidR="009340CC">
        <w:t xml:space="preserve"> </w:t>
      </w:r>
      <w:r w:rsidR="001503D9">
        <w:t>receiving technically sound</w:t>
      </w:r>
      <w:r w:rsidR="00F36600">
        <w:t xml:space="preserve"> </w:t>
      </w:r>
      <w:r w:rsidR="004B0A1F">
        <w:t xml:space="preserve">assessments of </w:t>
      </w:r>
      <w:r w:rsidR="00576B1D">
        <w:t xml:space="preserve">scientific </w:t>
      </w:r>
      <w:r w:rsidR="004B0A1F">
        <w:t>novelty</w:t>
      </w:r>
      <w:r w:rsidR="00576B1D">
        <w:t>.</w:t>
      </w:r>
      <w:r w:rsidR="00196D08">
        <w:t xml:space="preserve"> </w:t>
      </w:r>
    </w:p>
    <w:p w14:paraId="56BE9EC0" w14:textId="406C8EDC" w:rsidR="00697BA7" w:rsidRDefault="00B67E8E" w:rsidP="00BA5CC1">
      <w:r>
        <w:t xml:space="preserve">Ultimately it is for the readers that </w:t>
      </w:r>
      <w:r w:rsidR="002C253C">
        <w:t xml:space="preserve">journals are produced. </w:t>
      </w:r>
      <w:r w:rsidR="00733DFF">
        <w:t xml:space="preserve">Here again there are distinct challenges associated with </w:t>
      </w:r>
      <w:r w:rsidR="00C3102E">
        <w:t>expanding numbers of published works. Readers are themselves being inundated with notices of publications, from an increasing number of publishers, many unsolicited</w:t>
      </w:r>
      <w:r w:rsidR="009153CC">
        <w:t>. Coupled with the intense daily pressures</w:t>
      </w:r>
      <w:r w:rsidR="000548DE">
        <w:t xml:space="preserve"> for scientists </w:t>
      </w:r>
      <w:r w:rsidR="009153CC">
        <w:t xml:space="preserve">to </w:t>
      </w:r>
      <w:r w:rsidR="000548DE">
        <w:t>progress their own research</w:t>
      </w:r>
      <w:r w:rsidR="00C433CE">
        <w:t xml:space="preserve">, the clamouring for </w:t>
      </w:r>
      <w:r w:rsidR="008114A6">
        <w:t xml:space="preserve">their attention </w:t>
      </w:r>
      <w:r w:rsidR="005C4C84">
        <w:t>by the plethora</w:t>
      </w:r>
      <w:r w:rsidR="008114A6">
        <w:t xml:space="preserve"> </w:t>
      </w:r>
      <w:r w:rsidR="005C4C84">
        <w:t xml:space="preserve">of </w:t>
      </w:r>
      <w:r w:rsidR="0014760D">
        <w:t>journal</w:t>
      </w:r>
      <w:r w:rsidR="005C4C84">
        <w:t>s</w:t>
      </w:r>
      <w:r w:rsidR="0014760D">
        <w:t xml:space="preserve"> can be bewildering. </w:t>
      </w:r>
      <w:r w:rsidR="009F728F">
        <w:t>It already is be</w:t>
      </w:r>
      <w:r w:rsidR="00C16A9B">
        <w:t>coming easier to focus on</w:t>
      </w:r>
      <w:r w:rsidR="00A6229D">
        <w:t xml:space="preserve"> just one topic area and selectively read</w:t>
      </w:r>
      <w:r w:rsidR="00C823A4">
        <w:t xml:space="preserve"> across several journals rather than simply </w:t>
      </w:r>
      <w:r w:rsidR="007B0ABA">
        <w:t xml:space="preserve">peruse </w:t>
      </w:r>
      <w:r w:rsidR="00E4369F">
        <w:t xml:space="preserve">all </w:t>
      </w:r>
      <w:r w:rsidR="007B0ABA">
        <w:t>the papers</w:t>
      </w:r>
      <w:r w:rsidR="00CB2493">
        <w:t xml:space="preserve"> on offer</w:t>
      </w:r>
      <w:r w:rsidR="007B0ABA">
        <w:t xml:space="preserve"> in just one</w:t>
      </w:r>
      <w:r w:rsidR="00CA7132">
        <w:t>.</w:t>
      </w:r>
      <w:r w:rsidR="00A6229D">
        <w:t xml:space="preserve"> </w:t>
      </w:r>
      <w:r w:rsidR="00CB6BA0">
        <w:t xml:space="preserve">A trend </w:t>
      </w:r>
      <w:r w:rsidR="00553C8C">
        <w:t>that has</w:t>
      </w:r>
      <w:r w:rsidR="00E4369F">
        <w:t xml:space="preserve"> a clear disadvantage </w:t>
      </w:r>
      <w:r w:rsidR="00553C8C">
        <w:t>in</w:t>
      </w:r>
      <w:r w:rsidR="00E4369F">
        <w:t xml:space="preserve"> </w:t>
      </w:r>
      <w:r w:rsidR="004A4958">
        <w:t xml:space="preserve">encouraging ‘silo thinking’ </w:t>
      </w:r>
      <w:r w:rsidR="00821502">
        <w:t xml:space="preserve">to the detriment of interdisciplinary </w:t>
      </w:r>
      <w:r w:rsidR="0035533B">
        <w:t xml:space="preserve">innovations. </w:t>
      </w:r>
      <w:r w:rsidR="00C55F0D">
        <w:t>Readers</w:t>
      </w:r>
      <w:r w:rsidR="005E6A6F">
        <w:t>, authors,</w:t>
      </w:r>
      <w:r w:rsidR="00C55F0D">
        <w:t xml:space="preserve"> and publishers alike will need to consider just how best </w:t>
      </w:r>
      <w:r w:rsidR="00534E98">
        <w:t>use</w:t>
      </w:r>
      <w:r w:rsidR="00C55F0D">
        <w:t xml:space="preserve"> the </w:t>
      </w:r>
      <w:r w:rsidR="00534E98">
        <w:t xml:space="preserve">opportunities of </w:t>
      </w:r>
      <w:r w:rsidR="00D03145">
        <w:t xml:space="preserve">open access and the variations </w:t>
      </w:r>
      <w:r w:rsidR="005E6A6F">
        <w:t xml:space="preserve">of knowledge sharing </w:t>
      </w:r>
      <w:r w:rsidR="00D03145">
        <w:t>that come with it.</w:t>
      </w:r>
    </w:p>
    <w:p w14:paraId="2D6B2480" w14:textId="74A897B1" w:rsidR="007D56F0" w:rsidRDefault="004C7585" w:rsidP="00BA5CC1">
      <w:pPr>
        <w:pStyle w:val="EndNoteBibliography"/>
        <w:numPr>
          <w:ilvl w:val="0"/>
          <w:numId w:val="0"/>
        </w:numPr>
      </w:pPr>
      <w:r w:rsidRPr="004C7585">
        <w:t xml:space="preserve">From an editorial perspective, the challenge </w:t>
      </w:r>
      <w:r w:rsidR="004F3D6D">
        <w:t xml:space="preserve">for the journey ahead </w:t>
      </w:r>
      <w:r w:rsidRPr="004C7585">
        <w:t xml:space="preserve">is to maintain a high standard while </w:t>
      </w:r>
      <w:r w:rsidR="004F3D6D">
        <w:t>ensuring</w:t>
      </w:r>
      <w:r w:rsidRPr="004C7585">
        <w:t xml:space="preserve"> a fast response rate</w:t>
      </w:r>
      <w:r w:rsidR="004205A3">
        <w:t>,</w:t>
      </w:r>
      <w:r w:rsidRPr="004C7585">
        <w:t xml:space="preserve"> so that authors feel their research will be widely accessible in a timely fashion. </w:t>
      </w:r>
      <w:r w:rsidR="00BE0E46">
        <w:t xml:space="preserve">Our ambition </w:t>
      </w:r>
      <w:r w:rsidR="00BC591B">
        <w:t>is t</w:t>
      </w:r>
      <w:r w:rsidRPr="004C7585">
        <w:t xml:space="preserve">o </w:t>
      </w:r>
      <w:r w:rsidR="00BC591B">
        <w:t>bolster</w:t>
      </w:r>
      <w:r w:rsidRPr="004C7585">
        <w:t xml:space="preserve"> th</w:t>
      </w:r>
      <w:r w:rsidR="00BC591B">
        <w:t>e</w:t>
      </w:r>
      <w:r w:rsidRPr="004C7585">
        <w:t xml:space="preserve"> </w:t>
      </w:r>
      <w:r w:rsidR="00BC591B">
        <w:t xml:space="preserve">attractiveness of this </w:t>
      </w:r>
      <w:r w:rsidRPr="004C7585">
        <w:t xml:space="preserve">journal </w:t>
      </w:r>
      <w:r w:rsidR="00BC591B">
        <w:t xml:space="preserve">for </w:t>
      </w:r>
      <w:r w:rsidR="00BC3559">
        <w:t xml:space="preserve">the </w:t>
      </w:r>
      <w:r w:rsidRPr="004C7585">
        <w:t>author</w:t>
      </w:r>
      <w:r w:rsidR="00BC3559">
        <w:t>,</w:t>
      </w:r>
      <w:r w:rsidRPr="004C7585">
        <w:t xml:space="preserve"> reviewer,</w:t>
      </w:r>
      <w:r w:rsidR="00BC3559">
        <w:t xml:space="preserve"> and reader; </w:t>
      </w:r>
      <w:r w:rsidRPr="004C7585">
        <w:t>provid</w:t>
      </w:r>
      <w:r w:rsidR="00BC3559">
        <w:t>ing</w:t>
      </w:r>
      <w:r w:rsidRPr="004C7585">
        <w:t xml:space="preserve"> a highly visible and robust </w:t>
      </w:r>
      <w:r w:rsidR="00DC77BA" w:rsidRPr="004C7585">
        <w:t>podium</w:t>
      </w:r>
      <w:r w:rsidRPr="004C7585">
        <w:t xml:space="preserve"> for </w:t>
      </w:r>
      <w:r w:rsidR="00457ADE">
        <w:t xml:space="preserve">scientific </w:t>
      </w:r>
      <w:r w:rsidRPr="004C7585">
        <w:t xml:space="preserve">dissemination, and, be sustainable for the publisher. A fine balance must be found in setting the “bar” sufficiently high that readers come to our journal searching for knowledge, aiming </w:t>
      </w:r>
      <w:r w:rsidR="00FE4FB1">
        <w:t>to achieve</w:t>
      </w:r>
      <w:r w:rsidRPr="004C7585">
        <w:t xml:space="preserve"> a ripple effect that those readers become our next authors</w:t>
      </w:r>
      <w:r w:rsidR="006740A0">
        <w:t>.</w:t>
      </w:r>
      <w:r w:rsidRPr="004C7585">
        <w:t xml:space="preserve"> </w:t>
      </w:r>
      <w:r w:rsidR="000E2FCB">
        <w:t xml:space="preserve">With our support, </w:t>
      </w:r>
      <w:r w:rsidRPr="004C7585">
        <w:t>Springer</w:t>
      </w:r>
      <w:r w:rsidR="008268E8">
        <w:t>Nature</w:t>
      </w:r>
      <w:r w:rsidRPr="004C7585">
        <w:t xml:space="preserve"> will need to navigate the turbulent waters of open-access, </w:t>
      </w:r>
      <w:r w:rsidR="00AE6530">
        <w:t>promot</w:t>
      </w:r>
      <w:r w:rsidRPr="004C7585">
        <w:t xml:space="preserve">ing </w:t>
      </w:r>
      <w:r w:rsidR="0021706E">
        <w:t xml:space="preserve">agreements </w:t>
      </w:r>
      <w:r w:rsidR="00927D10">
        <w:t>such as ‘Springer Compact’</w:t>
      </w:r>
      <w:r w:rsidR="00A04B39">
        <w:t xml:space="preserve">, </w:t>
      </w:r>
      <w:r w:rsidR="0008787F">
        <w:t>to manage</w:t>
      </w:r>
      <w:r w:rsidR="00A04B39">
        <w:t xml:space="preserve"> </w:t>
      </w:r>
      <w:r w:rsidR="000E2FCB">
        <w:t>the</w:t>
      </w:r>
      <w:r w:rsidR="00A04B39">
        <w:t xml:space="preserve"> swing from </w:t>
      </w:r>
      <w:r w:rsidR="000E2B0E">
        <w:t xml:space="preserve">a </w:t>
      </w:r>
      <w:r w:rsidR="009A3649">
        <w:t xml:space="preserve">reader- to author-pays </w:t>
      </w:r>
      <w:r w:rsidR="000E2B0E">
        <w:t>commercial</w:t>
      </w:r>
      <w:r w:rsidR="000E2FCB">
        <w:t xml:space="preserve"> model</w:t>
      </w:r>
      <w:r w:rsidRPr="004C7585">
        <w:t xml:space="preserve">. </w:t>
      </w:r>
      <w:r w:rsidR="00F56DD2">
        <w:t>Clearly</w:t>
      </w:r>
      <w:r w:rsidRPr="004C7585">
        <w:t>, h</w:t>
      </w:r>
      <w:r w:rsidR="00F56DD2">
        <w:t>ere</w:t>
      </w:r>
      <w:r w:rsidRPr="004C7585">
        <w:t xml:space="preserve"> </w:t>
      </w:r>
      <w:r w:rsidR="00F56DD2">
        <w:t xml:space="preserve">the </w:t>
      </w:r>
      <w:r w:rsidRPr="004C7585">
        <w:t>editorial board must also play their part; as the interface between author and peer review, providing technical expertise and direction for the journal, and to be its ambassadors through scientific engagement.</w:t>
      </w:r>
      <w:r w:rsidR="00F64B06">
        <w:t xml:space="preserve"> </w:t>
      </w:r>
      <w:r w:rsidR="007A4ACE">
        <w:t>These will be very exciting times.</w:t>
      </w:r>
    </w:p>
    <w:p w14:paraId="551A5A3B" w14:textId="50FAFA7F" w:rsidR="000306E8" w:rsidRPr="008C41E0" w:rsidRDefault="00D93280" w:rsidP="00BA5CC1">
      <w:pPr>
        <w:pStyle w:val="EndNoteBibliography"/>
        <w:numPr>
          <w:ilvl w:val="0"/>
          <w:numId w:val="0"/>
        </w:numPr>
      </w:pPr>
      <w:r>
        <w:t xml:space="preserve">To conclude, as the incoming </w:t>
      </w:r>
      <w:r w:rsidR="005D4362">
        <w:t>E</w:t>
      </w:r>
      <w:r>
        <w:t>ditor-in-</w:t>
      </w:r>
      <w:r w:rsidR="005D4362">
        <w:t>C</w:t>
      </w:r>
      <w:r>
        <w:t>hief</w:t>
      </w:r>
      <w:r w:rsidR="004532B3">
        <w:t>, it is with deep sincerity that I thank Dieter</w:t>
      </w:r>
      <w:r w:rsidR="007E411B">
        <w:t xml:space="preserve"> Meschede</w:t>
      </w:r>
      <w:r w:rsidR="002C5F45">
        <w:t>,</w:t>
      </w:r>
      <w:r w:rsidR="004532B3">
        <w:t xml:space="preserve"> and </w:t>
      </w:r>
      <w:r w:rsidR="00A74B82">
        <w:t xml:space="preserve">past </w:t>
      </w:r>
      <w:r w:rsidR="00F670A0">
        <w:t xml:space="preserve">and present </w:t>
      </w:r>
      <w:r w:rsidR="00A74B82">
        <w:t xml:space="preserve">editors </w:t>
      </w:r>
      <w:r w:rsidR="005D4362">
        <w:t>of Applied Physics B</w:t>
      </w:r>
      <w:r w:rsidR="002C5F45">
        <w:t xml:space="preserve">, for </w:t>
      </w:r>
      <w:r w:rsidR="00190537">
        <w:t xml:space="preserve">upholding </w:t>
      </w:r>
      <w:r w:rsidR="004D3D38">
        <w:t xml:space="preserve">its status and </w:t>
      </w:r>
      <w:r w:rsidR="00190537">
        <w:t>integrity</w:t>
      </w:r>
      <w:r w:rsidR="0020057E">
        <w:t xml:space="preserve"> through </w:t>
      </w:r>
      <w:r w:rsidR="008E040D">
        <w:t xml:space="preserve">the </w:t>
      </w:r>
      <w:r w:rsidR="008E040D">
        <w:lastRenderedPageBreak/>
        <w:t>years</w:t>
      </w:r>
      <w:r w:rsidR="00B5334C">
        <w:t>.</w:t>
      </w:r>
      <w:r w:rsidR="007E411B">
        <w:t xml:space="preserve"> </w:t>
      </w:r>
      <w:r w:rsidR="0032034D">
        <w:t>Together</w:t>
      </w:r>
      <w:r w:rsidR="00825EB6">
        <w:t>,</w:t>
      </w:r>
      <w:r w:rsidR="0032034D">
        <w:t xml:space="preserve"> with the </w:t>
      </w:r>
      <w:r w:rsidR="00514BD7">
        <w:t xml:space="preserve">publishing </w:t>
      </w:r>
      <w:r w:rsidR="0032034D">
        <w:t xml:space="preserve">staff </w:t>
      </w:r>
      <w:r w:rsidR="00514BD7">
        <w:t xml:space="preserve">and </w:t>
      </w:r>
      <w:r w:rsidR="00086D5A">
        <w:t>editorial board</w:t>
      </w:r>
      <w:r w:rsidR="00514BD7">
        <w:t>s</w:t>
      </w:r>
      <w:r w:rsidR="002A6ED3">
        <w:t>,</w:t>
      </w:r>
      <w:r w:rsidR="0032034D">
        <w:t xml:space="preserve"> </w:t>
      </w:r>
      <w:r w:rsidR="00342C86">
        <w:t xml:space="preserve">you have set </w:t>
      </w:r>
      <w:r w:rsidR="0032034D">
        <w:t>th</w:t>
      </w:r>
      <w:r w:rsidR="00DE0B40">
        <w:t>is journal on sound foundations</w:t>
      </w:r>
      <w:r w:rsidR="00342C86">
        <w:t>,</w:t>
      </w:r>
      <w:r w:rsidR="00DE0B40">
        <w:t xml:space="preserve"> ready to </w:t>
      </w:r>
      <w:r w:rsidR="00342C86">
        <w:t>meet</w:t>
      </w:r>
      <w:r w:rsidR="001159B2">
        <w:t xml:space="preserve"> the challenges </w:t>
      </w:r>
      <w:r w:rsidR="00DF4F05">
        <w:t>to be faced in the</w:t>
      </w:r>
      <w:r w:rsidR="00090C19">
        <w:t xml:space="preserve"> </w:t>
      </w:r>
      <w:r w:rsidR="00424801">
        <w:t>journey ahead.</w:t>
      </w:r>
      <w:r w:rsidR="001159B2">
        <w:t xml:space="preserve"> </w:t>
      </w:r>
      <w:r w:rsidR="000D4C5B">
        <w:t xml:space="preserve"> </w:t>
      </w:r>
    </w:p>
    <w:p w14:paraId="18C3141A" w14:textId="77777777" w:rsidR="007E5413" w:rsidRDefault="007E5413" w:rsidP="008C41E0">
      <w:pPr>
        <w:pStyle w:val="EndNoteBibliography"/>
        <w:numPr>
          <w:ilvl w:val="0"/>
          <w:numId w:val="0"/>
        </w:numPr>
        <w:spacing w:after="0"/>
      </w:pPr>
    </w:p>
    <w:p w14:paraId="0626302F" w14:textId="77777777" w:rsidR="00871BCC" w:rsidRPr="00871BCC" w:rsidRDefault="00697BA7" w:rsidP="0014412C">
      <w:pPr>
        <w:pStyle w:val="EndNoteBibliography"/>
        <w:numPr>
          <w:ilvl w:val="0"/>
          <w:numId w:val="0"/>
        </w:numPr>
        <w:spacing w:after="0"/>
      </w:pPr>
      <w:r>
        <w:fldChar w:fldCharType="begin"/>
      </w:r>
      <w:r>
        <w:instrText xml:space="preserve"> ADDIN EN.REFLIST </w:instrText>
      </w:r>
      <w:r>
        <w:fldChar w:fldCharType="separate"/>
      </w:r>
      <w:r w:rsidR="00871BCC" w:rsidRPr="00871BCC">
        <w:t xml:space="preserve">[1] R.W.P. Drever, J.L. Hall, F.V. Kowalski, J. Hough, G.M. Ford, A.J. Munley, H. Ward, Laser phase and frequency stabilization using an optical-resonator, Applied Physics B-Photophysics and Laser Chemistry, </w:t>
      </w:r>
      <w:r w:rsidR="00871BCC" w:rsidRPr="00871BCC">
        <w:rPr>
          <w:b/>
        </w:rPr>
        <w:t>31</w:t>
      </w:r>
      <w:r w:rsidR="00871BCC" w:rsidRPr="00871BCC">
        <w:t xml:space="preserve"> (2), 97-105 (1983).</w:t>
      </w:r>
    </w:p>
    <w:p w14:paraId="6F223AB9" w14:textId="77777777" w:rsidR="00871BCC" w:rsidRPr="00871BCC" w:rsidRDefault="00871BCC" w:rsidP="0014412C">
      <w:pPr>
        <w:pStyle w:val="EndNoteBibliography"/>
        <w:numPr>
          <w:ilvl w:val="0"/>
          <w:numId w:val="0"/>
        </w:numPr>
        <w:spacing w:after="0"/>
      </w:pPr>
      <w:r w:rsidRPr="00871BCC">
        <w:t xml:space="preserve">[2] A. Giesen, H. Hugel, A. Voss, K. Wittig, U. Brauch, H. Opower, Scalable concept for diode-pumped high-power solid-state lasers, Applied Physics B-Lasers and Optics, </w:t>
      </w:r>
      <w:r w:rsidRPr="00871BCC">
        <w:rPr>
          <w:b/>
        </w:rPr>
        <w:t>58</w:t>
      </w:r>
      <w:r w:rsidRPr="00871BCC">
        <w:t xml:space="preserve"> (5), 365-372 (1994).</w:t>
      </w:r>
    </w:p>
    <w:p w14:paraId="5D5F0762" w14:textId="77777777" w:rsidR="00871BCC" w:rsidRPr="00871BCC" w:rsidRDefault="00871BCC" w:rsidP="0014412C">
      <w:pPr>
        <w:pStyle w:val="EndNoteBibliography"/>
        <w:numPr>
          <w:ilvl w:val="0"/>
          <w:numId w:val="0"/>
        </w:numPr>
        <w:spacing w:after="0"/>
      </w:pPr>
      <w:r w:rsidRPr="00871BCC">
        <w:t xml:space="preserve">[3] H.R. Telle, G. Steinmeyer, A.E. Dunlop, J. Stenger, D.H. Sutter, U. Keller, Carrier-envelope offset phase control: A novel concept for absolute optical frequency measurement and ultrashort pulse generation, Applied Physics B-Lasers and Optics, </w:t>
      </w:r>
      <w:r w:rsidRPr="00871BCC">
        <w:rPr>
          <w:b/>
        </w:rPr>
        <w:t>69</w:t>
      </w:r>
      <w:r w:rsidRPr="00871BCC">
        <w:t xml:space="preserve"> (4), 327-332 (1999).</w:t>
      </w:r>
    </w:p>
    <w:p w14:paraId="1E3481F1" w14:textId="77777777" w:rsidR="00871BCC" w:rsidRPr="00871BCC" w:rsidRDefault="00871BCC" w:rsidP="0014412C">
      <w:pPr>
        <w:pStyle w:val="EndNoteBibliography"/>
        <w:numPr>
          <w:ilvl w:val="0"/>
          <w:numId w:val="0"/>
        </w:numPr>
        <w:spacing w:after="0"/>
      </w:pPr>
      <w:r w:rsidRPr="00871BCC">
        <w:t xml:space="preserve">[4] S.W. Hell, M. Kroug, Ground-state-depletion fluorescence microscopy - a concept for breaking the diffraction resolution limit, Applied Physics B-Lasers and Optics, </w:t>
      </w:r>
      <w:r w:rsidRPr="00871BCC">
        <w:rPr>
          <w:b/>
        </w:rPr>
        <w:t>60</w:t>
      </w:r>
      <w:r w:rsidRPr="00871BCC">
        <w:t xml:space="preserve"> (5), 495-497 (1995).</w:t>
      </w:r>
    </w:p>
    <w:p w14:paraId="73F46F0E" w14:textId="77777777" w:rsidR="00871BCC" w:rsidRPr="00871BCC" w:rsidRDefault="00871BCC" w:rsidP="0014412C">
      <w:pPr>
        <w:pStyle w:val="EndNoteBibliography"/>
        <w:numPr>
          <w:ilvl w:val="0"/>
          <w:numId w:val="0"/>
        </w:numPr>
        <w:spacing w:after="0"/>
      </w:pPr>
      <w:r w:rsidRPr="00871BCC">
        <w:t xml:space="preserve">[5] A. Vogel, J. Noack, G. Huttman, G. Paltauf, Mechanisms of femtosecond laser nanosurgery of cells and tissues, Applied Physics B-Lasers and Optics, </w:t>
      </w:r>
      <w:r w:rsidRPr="00871BCC">
        <w:rPr>
          <w:b/>
        </w:rPr>
        <w:t>81</w:t>
      </w:r>
      <w:r w:rsidRPr="00871BCC">
        <w:t xml:space="preserve"> (8), 1015-1047 (2005).</w:t>
      </w:r>
    </w:p>
    <w:p w14:paraId="7C25C749" w14:textId="77777777" w:rsidR="00871BCC" w:rsidRPr="00871BCC" w:rsidRDefault="00871BCC" w:rsidP="0014412C">
      <w:pPr>
        <w:pStyle w:val="EndNoteBibliography"/>
        <w:numPr>
          <w:ilvl w:val="0"/>
          <w:numId w:val="0"/>
        </w:numPr>
        <w:spacing w:after="0"/>
      </w:pPr>
      <w:r w:rsidRPr="00871BCC">
        <w:t xml:space="preserve">[6] D.M. Mittleman, M. Gupta, R. Neelamani, R.G. Baraniuk, J.V. Rudd, M. Koch, Recent advances in terahertz imaging, Applied Physics B-Lasers and Optics, </w:t>
      </w:r>
      <w:r w:rsidRPr="00871BCC">
        <w:rPr>
          <w:b/>
        </w:rPr>
        <w:t>68</w:t>
      </w:r>
      <w:r w:rsidRPr="00871BCC">
        <w:t xml:space="preserve"> (6), 1085-1094 (1999).</w:t>
      </w:r>
    </w:p>
    <w:p w14:paraId="6C43AE97" w14:textId="77777777" w:rsidR="00871BCC" w:rsidRPr="00871BCC" w:rsidRDefault="00871BCC" w:rsidP="0014412C">
      <w:pPr>
        <w:pStyle w:val="EndNoteBibliography"/>
        <w:numPr>
          <w:ilvl w:val="0"/>
          <w:numId w:val="0"/>
        </w:numPr>
      </w:pPr>
      <w:r w:rsidRPr="00871BCC">
        <w:t xml:space="preserve">[7] A. Pukhov, J. Meyer-ter-Vehn, Laser wake field acceleration: The highly non-linear broken-wave regime, Applied Physics B-Lasers and Optics, </w:t>
      </w:r>
      <w:r w:rsidRPr="00871BCC">
        <w:rPr>
          <w:b/>
        </w:rPr>
        <w:t>74</w:t>
      </w:r>
      <w:r w:rsidRPr="00871BCC">
        <w:t xml:space="preserve"> (4-5), 355-361 (2002).</w:t>
      </w:r>
    </w:p>
    <w:p w14:paraId="2735EA19" w14:textId="277BB8D4" w:rsidR="00B15D07" w:rsidRDefault="00697BA7">
      <w:pPr>
        <w:pStyle w:val="EndNoteBibliography"/>
        <w:numPr>
          <w:ilvl w:val="0"/>
          <w:numId w:val="0"/>
        </w:numPr>
      </w:pPr>
      <w:r>
        <w:fldChar w:fldCharType="end"/>
      </w:r>
    </w:p>
    <w:sectPr w:rsidR="00B15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1508A"/>
    <w:multiLevelType w:val="hybridMultilevel"/>
    <w:tmpl w:val="0E0AF906"/>
    <w:lvl w:ilvl="0" w:tplc="3842B0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0737F"/>
    <w:multiLevelType w:val="hybridMultilevel"/>
    <w:tmpl w:val="1E667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E7475"/>
    <w:multiLevelType w:val="hybridMultilevel"/>
    <w:tmpl w:val="8CA8931C"/>
    <w:lvl w:ilvl="0" w:tplc="3842B008">
      <w:numFmt w:val="bullet"/>
      <w:lvlText w:val=""/>
      <w:lvlJc w:val="left"/>
      <w:pPr>
        <w:ind w:left="720" w:hanging="360"/>
      </w:pPr>
      <w:rPr>
        <w:rFonts w:ascii="Symbol" w:eastAsiaTheme="minorHAnsi" w:hAnsi="Symbol" w:cstheme="minorBidi" w:hint="default"/>
      </w:rPr>
    </w:lvl>
    <w:lvl w:ilvl="1" w:tplc="E0EE9C2A">
      <w:start w:val="1"/>
      <w:numFmt w:val="bullet"/>
      <w:pStyle w:val="EndNoteBibliography"/>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44646"/>
    <w:multiLevelType w:val="hybridMultilevel"/>
    <w:tmpl w:val="5AB67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8E27F6"/>
    <w:multiLevelType w:val="hybridMultilevel"/>
    <w:tmpl w:val="A1048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75290"/>
    <w:multiLevelType w:val="hybridMultilevel"/>
    <w:tmpl w:val="40E040DC"/>
    <w:lvl w:ilvl="0" w:tplc="3842B00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EA6896"/>
    <w:multiLevelType w:val="hybridMultilevel"/>
    <w:tmpl w:val="41549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3"/>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H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aaav926pd0vperpv75tav9290xftre9paz&quot;&gt;APHB&lt;record-ids&gt;&lt;item&gt;51&lt;/item&gt;&lt;item&gt;52&lt;/item&gt;&lt;item&gt;53&lt;/item&gt;&lt;item&gt;54&lt;/item&gt;&lt;item&gt;56&lt;/item&gt;&lt;item&gt;58&lt;/item&gt;&lt;item&gt;69&lt;/item&gt;&lt;/record-ids&gt;&lt;/item&gt;&lt;/Libraries&gt;"/>
  </w:docVars>
  <w:rsids>
    <w:rsidRoot w:val="00FA28AD"/>
    <w:rsid w:val="00002A3F"/>
    <w:rsid w:val="0000317E"/>
    <w:rsid w:val="000035BA"/>
    <w:rsid w:val="00007609"/>
    <w:rsid w:val="00025134"/>
    <w:rsid w:val="0002551C"/>
    <w:rsid w:val="000306E8"/>
    <w:rsid w:val="00034EBE"/>
    <w:rsid w:val="00036DC9"/>
    <w:rsid w:val="0004530F"/>
    <w:rsid w:val="000548DE"/>
    <w:rsid w:val="0005772F"/>
    <w:rsid w:val="00060A39"/>
    <w:rsid w:val="00064CA2"/>
    <w:rsid w:val="00071E6F"/>
    <w:rsid w:val="000759F9"/>
    <w:rsid w:val="00077141"/>
    <w:rsid w:val="00080CDA"/>
    <w:rsid w:val="00083E79"/>
    <w:rsid w:val="00086D5A"/>
    <w:rsid w:val="000871A7"/>
    <w:rsid w:val="0008787F"/>
    <w:rsid w:val="00090C19"/>
    <w:rsid w:val="0009616A"/>
    <w:rsid w:val="000A7CE6"/>
    <w:rsid w:val="000B0DCD"/>
    <w:rsid w:val="000B12D9"/>
    <w:rsid w:val="000B620E"/>
    <w:rsid w:val="000B64FD"/>
    <w:rsid w:val="000B6DC5"/>
    <w:rsid w:val="000B7700"/>
    <w:rsid w:val="000D3AA0"/>
    <w:rsid w:val="000D4C5B"/>
    <w:rsid w:val="000D6EAE"/>
    <w:rsid w:val="000E2B0E"/>
    <w:rsid w:val="000E2FCB"/>
    <w:rsid w:val="000E57FC"/>
    <w:rsid w:val="000E7A1A"/>
    <w:rsid w:val="000F251A"/>
    <w:rsid w:val="0010155E"/>
    <w:rsid w:val="00115012"/>
    <w:rsid w:val="001159B2"/>
    <w:rsid w:val="0014412C"/>
    <w:rsid w:val="0014760D"/>
    <w:rsid w:val="001501E9"/>
    <w:rsid w:val="001503D9"/>
    <w:rsid w:val="001622FF"/>
    <w:rsid w:val="00163927"/>
    <w:rsid w:val="00165F50"/>
    <w:rsid w:val="00172A00"/>
    <w:rsid w:val="00172D6F"/>
    <w:rsid w:val="00187836"/>
    <w:rsid w:val="00190537"/>
    <w:rsid w:val="00196D08"/>
    <w:rsid w:val="001A292A"/>
    <w:rsid w:val="001A43AD"/>
    <w:rsid w:val="001A7076"/>
    <w:rsid w:val="001C6068"/>
    <w:rsid w:val="001D4BB7"/>
    <w:rsid w:val="001E3BCE"/>
    <w:rsid w:val="001E4852"/>
    <w:rsid w:val="001F40E3"/>
    <w:rsid w:val="0020057E"/>
    <w:rsid w:val="00204244"/>
    <w:rsid w:val="00212CB9"/>
    <w:rsid w:val="002134DD"/>
    <w:rsid w:val="00216F61"/>
    <w:rsid w:val="0021706E"/>
    <w:rsid w:val="00231A72"/>
    <w:rsid w:val="0023338A"/>
    <w:rsid w:val="00237648"/>
    <w:rsid w:val="0024219B"/>
    <w:rsid w:val="00250EF7"/>
    <w:rsid w:val="00270E02"/>
    <w:rsid w:val="00280126"/>
    <w:rsid w:val="00281D3D"/>
    <w:rsid w:val="0029418D"/>
    <w:rsid w:val="00294459"/>
    <w:rsid w:val="00295ECA"/>
    <w:rsid w:val="002A6ED3"/>
    <w:rsid w:val="002B17AE"/>
    <w:rsid w:val="002B4826"/>
    <w:rsid w:val="002C253C"/>
    <w:rsid w:val="002C5F45"/>
    <w:rsid w:val="002D0CC4"/>
    <w:rsid w:val="002E321C"/>
    <w:rsid w:val="003079F6"/>
    <w:rsid w:val="0031205F"/>
    <w:rsid w:val="003146D4"/>
    <w:rsid w:val="0032034D"/>
    <w:rsid w:val="00320886"/>
    <w:rsid w:val="00321F97"/>
    <w:rsid w:val="0032555F"/>
    <w:rsid w:val="0032795A"/>
    <w:rsid w:val="00330F30"/>
    <w:rsid w:val="00333617"/>
    <w:rsid w:val="00333D78"/>
    <w:rsid w:val="00342C86"/>
    <w:rsid w:val="00351A99"/>
    <w:rsid w:val="00354286"/>
    <w:rsid w:val="0035455D"/>
    <w:rsid w:val="003547B4"/>
    <w:rsid w:val="0035533B"/>
    <w:rsid w:val="00363DBA"/>
    <w:rsid w:val="00364ECB"/>
    <w:rsid w:val="00366D73"/>
    <w:rsid w:val="00371459"/>
    <w:rsid w:val="003731C4"/>
    <w:rsid w:val="00386546"/>
    <w:rsid w:val="00396FA0"/>
    <w:rsid w:val="003A03A2"/>
    <w:rsid w:val="003A0E95"/>
    <w:rsid w:val="003A400B"/>
    <w:rsid w:val="003A465E"/>
    <w:rsid w:val="003C01D5"/>
    <w:rsid w:val="003C3A96"/>
    <w:rsid w:val="003C47C2"/>
    <w:rsid w:val="003C72B3"/>
    <w:rsid w:val="003D0F92"/>
    <w:rsid w:val="003D424B"/>
    <w:rsid w:val="003E215A"/>
    <w:rsid w:val="003E7369"/>
    <w:rsid w:val="003F2868"/>
    <w:rsid w:val="00400BE9"/>
    <w:rsid w:val="00402D57"/>
    <w:rsid w:val="004050C6"/>
    <w:rsid w:val="0041093A"/>
    <w:rsid w:val="004205A3"/>
    <w:rsid w:val="00424736"/>
    <w:rsid w:val="00424801"/>
    <w:rsid w:val="00444B57"/>
    <w:rsid w:val="004532B3"/>
    <w:rsid w:val="0045580B"/>
    <w:rsid w:val="00455B5B"/>
    <w:rsid w:val="00457ADE"/>
    <w:rsid w:val="0046603A"/>
    <w:rsid w:val="004710C5"/>
    <w:rsid w:val="004758B7"/>
    <w:rsid w:val="0048141B"/>
    <w:rsid w:val="00485F50"/>
    <w:rsid w:val="0048676F"/>
    <w:rsid w:val="004A414E"/>
    <w:rsid w:val="004A4958"/>
    <w:rsid w:val="004B0A1F"/>
    <w:rsid w:val="004B581B"/>
    <w:rsid w:val="004B5CD9"/>
    <w:rsid w:val="004C0F67"/>
    <w:rsid w:val="004C18EF"/>
    <w:rsid w:val="004C3C43"/>
    <w:rsid w:val="004C7585"/>
    <w:rsid w:val="004D1969"/>
    <w:rsid w:val="004D3D38"/>
    <w:rsid w:val="004E4532"/>
    <w:rsid w:val="004E46C9"/>
    <w:rsid w:val="004F042E"/>
    <w:rsid w:val="004F3D6D"/>
    <w:rsid w:val="004F403C"/>
    <w:rsid w:val="004F476A"/>
    <w:rsid w:val="004F5575"/>
    <w:rsid w:val="004F59D6"/>
    <w:rsid w:val="0050002C"/>
    <w:rsid w:val="0050343C"/>
    <w:rsid w:val="00514835"/>
    <w:rsid w:val="00514BD7"/>
    <w:rsid w:val="00514D83"/>
    <w:rsid w:val="005302E8"/>
    <w:rsid w:val="00531883"/>
    <w:rsid w:val="00534E98"/>
    <w:rsid w:val="00535C32"/>
    <w:rsid w:val="005424F0"/>
    <w:rsid w:val="00553C8C"/>
    <w:rsid w:val="005553E8"/>
    <w:rsid w:val="0056261F"/>
    <w:rsid w:val="00565FEC"/>
    <w:rsid w:val="00567108"/>
    <w:rsid w:val="00567A26"/>
    <w:rsid w:val="00573C56"/>
    <w:rsid w:val="00576B1D"/>
    <w:rsid w:val="005857A0"/>
    <w:rsid w:val="005859C4"/>
    <w:rsid w:val="005A025E"/>
    <w:rsid w:val="005A223D"/>
    <w:rsid w:val="005A2689"/>
    <w:rsid w:val="005B091E"/>
    <w:rsid w:val="005B345F"/>
    <w:rsid w:val="005B62B5"/>
    <w:rsid w:val="005C4C84"/>
    <w:rsid w:val="005C5FA2"/>
    <w:rsid w:val="005D3E89"/>
    <w:rsid w:val="005D4362"/>
    <w:rsid w:val="005D5EB4"/>
    <w:rsid w:val="005E6A6F"/>
    <w:rsid w:val="00600F0C"/>
    <w:rsid w:val="00602412"/>
    <w:rsid w:val="00603A34"/>
    <w:rsid w:val="00604280"/>
    <w:rsid w:val="00620A81"/>
    <w:rsid w:val="00630803"/>
    <w:rsid w:val="00632500"/>
    <w:rsid w:val="00632D76"/>
    <w:rsid w:val="00635817"/>
    <w:rsid w:val="0065096C"/>
    <w:rsid w:val="006533DF"/>
    <w:rsid w:val="00654C15"/>
    <w:rsid w:val="006557C6"/>
    <w:rsid w:val="00657FA5"/>
    <w:rsid w:val="006740A0"/>
    <w:rsid w:val="0068222C"/>
    <w:rsid w:val="00683A3A"/>
    <w:rsid w:val="006932ED"/>
    <w:rsid w:val="006954A1"/>
    <w:rsid w:val="00696D0E"/>
    <w:rsid w:val="00697BA7"/>
    <w:rsid w:val="006A4048"/>
    <w:rsid w:val="006A43A1"/>
    <w:rsid w:val="006A5899"/>
    <w:rsid w:val="006B451C"/>
    <w:rsid w:val="006B4A05"/>
    <w:rsid w:val="006B55F4"/>
    <w:rsid w:val="006C040B"/>
    <w:rsid w:val="006C7A63"/>
    <w:rsid w:val="006D7A56"/>
    <w:rsid w:val="006E144B"/>
    <w:rsid w:val="006E2F64"/>
    <w:rsid w:val="006E6C9B"/>
    <w:rsid w:val="00700080"/>
    <w:rsid w:val="007003AB"/>
    <w:rsid w:val="00733DFF"/>
    <w:rsid w:val="0073645F"/>
    <w:rsid w:val="0074089E"/>
    <w:rsid w:val="00742D9F"/>
    <w:rsid w:val="00744F8B"/>
    <w:rsid w:val="0076051A"/>
    <w:rsid w:val="00765B7E"/>
    <w:rsid w:val="00770A09"/>
    <w:rsid w:val="007779DC"/>
    <w:rsid w:val="00791BD5"/>
    <w:rsid w:val="00797F30"/>
    <w:rsid w:val="007A4ACE"/>
    <w:rsid w:val="007B000E"/>
    <w:rsid w:val="007B0ABA"/>
    <w:rsid w:val="007B38B7"/>
    <w:rsid w:val="007B38FF"/>
    <w:rsid w:val="007D0020"/>
    <w:rsid w:val="007D0BD9"/>
    <w:rsid w:val="007D449D"/>
    <w:rsid w:val="007D56D0"/>
    <w:rsid w:val="007D56F0"/>
    <w:rsid w:val="007D793C"/>
    <w:rsid w:val="007E2C51"/>
    <w:rsid w:val="007E411B"/>
    <w:rsid w:val="007E5413"/>
    <w:rsid w:val="007F4C85"/>
    <w:rsid w:val="007F6FDA"/>
    <w:rsid w:val="008030F3"/>
    <w:rsid w:val="00806A2B"/>
    <w:rsid w:val="00807EAC"/>
    <w:rsid w:val="008114A6"/>
    <w:rsid w:val="008166EB"/>
    <w:rsid w:val="00817173"/>
    <w:rsid w:val="00821502"/>
    <w:rsid w:val="0082468B"/>
    <w:rsid w:val="00825EB6"/>
    <w:rsid w:val="008268E8"/>
    <w:rsid w:val="00833F8A"/>
    <w:rsid w:val="008348C3"/>
    <w:rsid w:val="008537F1"/>
    <w:rsid w:val="0085751C"/>
    <w:rsid w:val="00871BCC"/>
    <w:rsid w:val="00890649"/>
    <w:rsid w:val="00891573"/>
    <w:rsid w:val="00892F12"/>
    <w:rsid w:val="008A1E65"/>
    <w:rsid w:val="008B6D01"/>
    <w:rsid w:val="008C0813"/>
    <w:rsid w:val="008C41E0"/>
    <w:rsid w:val="008C70AC"/>
    <w:rsid w:val="008D2152"/>
    <w:rsid w:val="008D529C"/>
    <w:rsid w:val="008D62A2"/>
    <w:rsid w:val="008E040D"/>
    <w:rsid w:val="008E5C7E"/>
    <w:rsid w:val="008E7ED4"/>
    <w:rsid w:val="008F0F5B"/>
    <w:rsid w:val="008F6A0C"/>
    <w:rsid w:val="00901CDE"/>
    <w:rsid w:val="0090303C"/>
    <w:rsid w:val="0090492C"/>
    <w:rsid w:val="009153CC"/>
    <w:rsid w:val="00916AAE"/>
    <w:rsid w:val="00927D10"/>
    <w:rsid w:val="009337B3"/>
    <w:rsid w:val="009340CC"/>
    <w:rsid w:val="00944755"/>
    <w:rsid w:val="00944E9D"/>
    <w:rsid w:val="009453AE"/>
    <w:rsid w:val="009529CF"/>
    <w:rsid w:val="00960482"/>
    <w:rsid w:val="009615FA"/>
    <w:rsid w:val="00963AE9"/>
    <w:rsid w:val="0097494A"/>
    <w:rsid w:val="0099025B"/>
    <w:rsid w:val="00992FE5"/>
    <w:rsid w:val="009A3649"/>
    <w:rsid w:val="009A68F7"/>
    <w:rsid w:val="009B08DF"/>
    <w:rsid w:val="009B0D5F"/>
    <w:rsid w:val="009B42DA"/>
    <w:rsid w:val="009B591B"/>
    <w:rsid w:val="009C66EF"/>
    <w:rsid w:val="009D60D5"/>
    <w:rsid w:val="009D6C4F"/>
    <w:rsid w:val="009E3A1C"/>
    <w:rsid w:val="009F0518"/>
    <w:rsid w:val="009F139E"/>
    <w:rsid w:val="009F728F"/>
    <w:rsid w:val="00A04B39"/>
    <w:rsid w:val="00A06D2D"/>
    <w:rsid w:val="00A15451"/>
    <w:rsid w:val="00A27242"/>
    <w:rsid w:val="00A31A69"/>
    <w:rsid w:val="00A34FD4"/>
    <w:rsid w:val="00A46670"/>
    <w:rsid w:val="00A47814"/>
    <w:rsid w:val="00A54966"/>
    <w:rsid w:val="00A56A94"/>
    <w:rsid w:val="00A6229D"/>
    <w:rsid w:val="00A62CCD"/>
    <w:rsid w:val="00A641E8"/>
    <w:rsid w:val="00A74B82"/>
    <w:rsid w:val="00A75BB5"/>
    <w:rsid w:val="00A80DA7"/>
    <w:rsid w:val="00A90781"/>
    <w:rsid w:val="00A91AC5"/>
    <w:rsid w:val="00AC2D34"/>
    <w:rsid w:val="00AC7CB0"/>
    <w:rsid w:val="00AE29D3"/>
    <w:rsid w:val="00AE6530"/>
    <w:rsid w:val="00AF48D1"/>
    <w:rsid w:val="00AF7A94"/>
    <w:rsid w:val="00B0694C"/>
    <w:rsid w:val="00B139D9"/>
    <w:rsid w:val="00B15D07"/>
    <w:rsid w:val="00B27FAC"/>
    <w:rsid w:val="00B3090B"/>
    <w:rsid w:val="00B43AB7"/>
    <w:rsid w:val="00B44ED5"/>
    <w:rsid w:val="00B5334C"/>
    <w:rsid w:val="00B5711E"/>
    <w:rsid w:val="00B6637F"/>
    <w:rsid w:val="00B67E8E"/>
    <w:rsid w:val="00B70788"/>
    <w:rsid w:val="00B744D0"/>
    <w:rsid w:val="00B925B1"/>
    <w:rsid w:val="00B931B0"/>
    <w:rsid w:val="00BA5CC1"/>
    <w:rsid w:val="00BB66A1"/>
    <w:rsid w:val="00BC278A"/>
    <w:rsid w:val="00BC3559"/>
    <w:rsid w:val="00BC591B"/>
    <w:rsid w:val="00BC5C7C"/>
    <w:rsid w:val="00BD05B8"/>
    <w:rsid w:val="00BE0216"/>
    <w:rsid w:val="00BE0E46"/>
    <w:rsid w:val="00BE1032"/>
    <w:rsid w:val="00BF31C5"/>
    <w:rsid w:val="00C01D49"/>
    <w:rsid w:val="00C03458"/>
    <w:rsid w:val="00C11483"/>
    <w:rsid w:val="00C16355"/>
    <w:rsid w:val="00C16A9B"/>
    <w:rsid w:val="00C22427"/>
    <w:rsid w:val="00C22DA5"/>
    <w:rsid w:val="00C279F7"/>
    <w:rsid w:val="00C3102E"/>
    <w:rsid w:val="00C37B3C"/>
    <w:rsid w:val="00C433CE"/>
    <w:rsid w:val="00C46D01"/>
    <w:rsid w:val="00C53F6D"/>
    <w:rsid w:val="00C55F0D"/>
    <w:rsid w:val="00C603CA"/>
    <w:rsid w:val="00C755E4"/>
    <w:rsid w:val="00C77BA6"/>
    <w:rsid w:val="00C823A4"/>
    <w:rsid w:val="00C93C46"/>
    <w:rsid w:val="00CA0E12"/>
    <w:rsid w:val="00CA5F41"/>
    <w:rsid w:val="00CA67A3"/>
    <w:rsid w:val="00CA7132"/>
    <w:rsid w:val="00CB104E"/>
    <w:rsid w:val="00CB2493"/>
    <w:rsid w:val="00CB5903"/>
    <w:rsid w:val="00CB6157"/>
    <w:rsid w:val="00CB6BA0"/>
    <w:rsid w:val="00CC2343"/>
    <w:rsid w:val="00CC5268"/>
    <w:rsid w:val="00CD13AC"/>
    <w:rsid w:val="00CD59D0"/>
    <w:rsid w:val="00CE5243"/>
    <w:rsid w:val="00CE7773"/>
    <w:rsid w:val="00CE7DDE"/>
    <w:rsid w:val="00CF2718"/>
    <w:rsid w:val="00D00E2D"/>
    <w:rsid w:val="00D03145"/>
    <w:rsid w:val="00D161F1"/>
    <w:rsid w:val="00D23A86"/>
    <w:rsid w:val="00D26290"/>
    <w:rsid w:val="00D27C30"/>
    <w:rsid w:val="00D34A9A"/>
    <w:rsid w:val="00D379EF"/>
    <w:rsid w:val="00D51EF9"/>
    <w:rsid w:val="00D5337C"/>
    <w:rsid w:val="00D5505B"/>
    <w:rsid w:val="00D60CFB"/>
    <w:rsid w:val="00D837BB"/>
    <w:rsid w:val="00D84303"/>
    <w:rsid w:val="00D84FBE"/>
    <w:rsid w:val="00D9012C"/>
    <w:rsid w:val="00D90FA2"/>
    <w:rsid w:val="00D93280"/>
    <w:rsid w:val="00D93F41"/>
    <w:rsid w:val="00D94B18"/>
    <w:rsid w:val="00D94E64"/>
    <w:rsid w:val="00D95271"/>
    <w:rsid w:val="00DA169D"/>
    <w:rsid w:val="00DA5A16"/>
    <w:rsid w:val="00DB49A2"/>
    <w:rsid w:val="00DC1689"/>
    <w:rsid w:val="00DC77BA"/>
    <w:rsid w:val="00DD1BE9"/>
    <w:rsid w:val="00DD48B4"/>
    <w:rsid w:val="00DD510A"/>
    <w:rsid w:val="00DE0B40"/>
    <w:rsid w:val="00DF4F05"/>
    <w:rsid w:val="00DF678D"/>
    <w:rsid w:val="00E06B88"/>
    <w:rsid w:val="00E100A9"/>
    <w:rsid w:val="00E20EDE"/>
    <w:rsid w:val="00E21AA8"/>
    <w:rsid w:val="00E237AB"/>
    <w:rsid w:val="00E2780D"/>
    <w:rsid w:val="00E31A14"/>
    <w:rsid w:val="00E36203"/>
    <w:rsid w:val="00E4008E"/>
    <w:rsid w:val="00E4369F"/>
    <w:rsid w:val="00E442C1"/>
    <w:rsid w:val="00E4430F"/>
    <w:rsid w:val="00E477D8"/>
    <w:rsid w:val="00E51510"/>
    <w:rsid w:val="00E57063"/>
    <w:rsid w:val="00E63CAB"/>
    <w:rsid w:val="00E641A7"/>
    <w:rsid w:val="00E64FFE"/>
    <w:rsid w:val="00E70D1A"/>
    <w:rsid w:val="00E72ED7"/>
    <w:rsid w:val="00E77410"/>
    <w:rsid w:val="00E83237"/>
    <w:rsid w:val="00E84B55"/>
    <w:rsid w:val="00E87109"/>
    <w:rsid w:val="00E91211"/>
    <w:rsid w:val="00EB4F52"/>
    <w:rsid w:val="00EB7EC1"/>
    <w:rsid w:val="00EC2970"/>
    <w:rsid w:val="00EC6221"/>
    <w:rsid w:val="00EC7B77"/>
    <w:rsid w:val="00ED2891"/>
    <w:rsid w:val="00EE52B8"/>
    <w:rsid w:val="00EF2C5C"/>
    <w:rsid w:val="00EF2CA4"/>
    <w:rsid w:val="00F04BBF"/>
    <w:rsid w:val="00F05A10"/>
    <w:rsid w:val="00F17B32"/>
    <w:rsid w:val="00F254A8"/>
    <w:rsid w:val="00F36600"/>
    <w:rsid w:val="00F45BC8"/>
    <w:rsid w:val="00F52B25"/>
    <w:rsid w:val="00F56DD2"/>
    <w:rsid w:val="00F60FF8"/>
    <w:rsid w:val="00F61084"/>
    <w:rsid w:val="00F64B06"/>
    <w:rsid w:val="00F6678E"/>
    <w:rsid w:val="00F670A0"/>
    <w:rsid w:val="00F751FF"/>
    <w:rsid w:val="00F83C14"/>
    <w:rsid w:val="00F8579F"/>
    <w:rsid w:val="00F86F95"/>
    <w:rsid w:val="00F907FD"/>
    <w:rsid w:val="00F93292"/>
    <w:rsid w:val="00F94124"/>
    <w:rsid w:val="00FA00E3"/>
    <w:rsid w:val="00FA02DE"/>
    <w:rsid w:val="00FA1D0E"/>
    <w:rsid w:val="00FA28AD"/>
    <w:rsid w:val="00FB5E50"/>
    <w:rsid w:val="00FB6A46"/>
    <w:rsid w:val="00FB6B78"/>
    <w:rsid w:val="00FC2733"/>
    <w:rsid w:val="00FC46B6"/>
    <w:rsid w:val="00FC6C3C"/>
    <w:rsid w:val="00FD2518"/>
    <w:rsid w:val="00FD30B7"/>
    <w:rsid w:val="00FD4319"/>
    <w:rsid w:val="00FD54C8"/>
    <w:rsid w:val="00FD607E"/>
    <w:rsid w:val="00FD65AC"/>
    <w:rsid w:val="00FE23DB"/>
    <w:rsid w:val="00FE4FB1"/>
    <w:rsid w:val="00FE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E031"/>
  <w15:chartTrackingRefBased/>
  <w15:docId w15:val="{F4F8A99A-E885-4759-BBA5-42815047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6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8AD"/>
    <w:pPr>
      <w:ind w:left="720"/>
      <w:contextualSpacing/>
    </w:pPr>
  </w:style>
  <w:style w:type="character" w:styleId="Hyperlink">
    <w:name w:val="Hyperlink"/>
    <w:basedOn w:val="DefaultParagraphFont"/>
    <w:uiPriority w:val="99"/>
    <w:unhideWhenUsed/>
    <w:rsid w:val="009B08DF"/>
    <w:rPr>
      <w:color w:val="0563C1" w:themeColor="hyperlink"/>
      <w:u w:val="single"/>
    </w:rPr>
  </w:style>
  <w:style w:type="character" w:styleId="UnresolvedMention">
    <w:name w:val="Unresolved Mention"/>
    <w:basedOn w:val="DefaultParagraphFont"/>
    <w:uiPriority w:val="99"/>
    <w:semiHidden/>
    <w:unhideWhenUsed/>
    <w:rsid w:val="009B08DF"/>
    <w:rPr>
      <w:color w:val="605E5C"/>
      <w:shd w:val="clear" w:color="auto" w:fill="E1DFDD"/>
    </w:rPr>
  </w:style>
  <w:style w:type="character" w:styleId="FollowedHyperlink">
    <w:name w:val="FollowedHyperlink"/>
    <w:basedOn w:val="DefaultParagraphFont"/>
    <w:uiPriority w:val="99"/>
    <w:semiHidden/>
    <w:unhideWhenUsed/>
    <w:rsid w:val="00E641A7"/>
    <w:rPr>
      <w:color w:val="954F72" w:themeColor="followedHyperlink"/>
      <w:u w:val="single"/>
    </w:rPr>
  </w:style>
  <w:style w:type="character" w:styleId="CommentReference">
    <w:name w:val="annotation reference"/>
    <w:basedOn w:val="DefaultParagraphFont"/>
    <w:uiPriority w:val="99"/>
    <w:semiHidden/>
    <w:unhideWhenUsed/>
    <w:rsid w:val="00BC278A"/>
    <w:rPr>
      <w:sz w:val="16"/>
      <w:szCs w:val="16"/>
    </w:rPr>
  </w:style>
  <w:style w:type="paragraph" w:styleId="CommentText">
    <w:name w:val="annotation text"/>
    <w:basedOn w:val="Normal"/>
    <w:link w:val="CommentTextChar"/>
    <w:uiPriority w:val="99"/>
    <w:semiHidden/>
    <w:unhideWhenUsed/>
    <w:rsid w:val="00BC278A"/>
    <w:pPr>
      <w:spacing w:line="240" w:lineRule="auto"/>
    </w:pPr>
    <w:rPr>
      <w:sz w:val="20"/>
      <w:szCs w:val="20"/>
    </w:rPr>
  </w:style>
  <w:style w:type="character" w:customStyle="1" w:styleId="CommentTextChar">
    <w:name w:val="Comment Text Char"/>
    <w:basedOn w:val="DefaultParagraphFont"/>
    <w:link w:val="CommentText"/>
    <w:uiPriority w:val="99"/>
    <w:semiHidden/>
    <w:rsid w:val="00BC278A"/>
    <w:rPr>
      <w:sz w:val="20"/>
      <w:szCs w:val="20"/>
    </w:rPr>
  </w:style>
  <w:style w:type="paragraph" w:styleId="CommentSubject">
    <w:name w:val="annotation subject"/>
    <w:basedOn w:val="CommentText"/>
    <w:next w:val="CommentText"/>
    <w:link w:val="CommentSubjectChar"/>
    <w:uiPriority w:val="99"/>
    <w:semiHidden/>
    <w:unhideWhenUsed/>
    <w:rsid w:val="00BC278A"/>
    <w:rPr>
      <w:b/>
      <w:bCs/>
    </w:rPr>
  </w:style>
  <w:style w:type="character" w:customStyle="1" w:styleId="CommentSubjectChar">
    <w:name w:val="Comment Subject Char"/>
    <w:basedOn w:val="CommentTextChar"/>
    <w:link w:val="CommentSubject"/>
    <w:uiPriority w:val="99"/>
    <w:semiHidden/>
    <w:rsid w:val="00BC278A"/>
    <w:rPr>
      <w:b/>
      <w:bCs/>
      <w:sz w:val="20"/>
      <w:szCs w:val="20"/>
    </w:rPr>
  </w:style>
  <w:style w:type="paragraph" w:styleId="BalloonText">
    <w:name w:val="Balloon Text"/>
    <w:basedOn w:val="Normal"/>
    <w:link w:val="BalloonTextChar"/>
    <w:uiPriority w:val="99"/>
    <w:semiHidden/>
    <w:unhideWhenUsed/>
    <w:rsid w:val="00BC2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78A"/>
    <w:rPr>
      <w:rFonts w:ascii="Segoe UI" w:hAnsi="Segoe UI" w:cs="Segoe UI"/>
      <w:sz w:val="18"/>
      <w:szCs w:val="18"/>
    </w:rPr>
  </w:style>
  <w:style w:type="character" w:customStyle="1" w:styleId="Heading1Char">
    <w:name w:val="Heading 1 Char"/>
    <w:basedOn w:val="DefaultParagraphFont"/>
    <w:link w:val="Heading1"/>
    <w:uiPriority w:val="9"/>
    <w:rsid w:val="005A2689"/>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697BA7"/>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697BA7"/>
  </w:style>
  <w:style w:type="character" w:customStyle="1" w:styleId="EndNoteBibliographyTitleChar">
    <w:name w:val="EndNote Bibliography Title Char"/>
    <w:basedOn w:val="ListParagraphChar"/>
    <w:link w:val="EndNoteBibliographyTitle"/>
    <w:rsid w:val="00697BA7"/>
    <w:rPr>
      <w:rFonts w:ascii="Calibri" w:hAnsi="Calibri" w:cs="Calibri"/>
      <w:noProof/>
      <w:lang w:val="en-US"/>
    </w:rPr>
  </w:style>
  <w:style w:type="paragraph" w:customStyle="1" w:styleId="EndNoteBibliography">
    <w:name w:val="EndNote Bibliography"/>
    <w:basedOn w:val="Normal"/>
    <w:link w:val="EndNoteBibliographyChar"/>
    <w:rsid w:val="00697BA7"/>
    <w:pPr>
      <w:numPr>
        <w:ilvl w:val="1"/>
        <w:numId w:val="1"/>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697BA7"/>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2DE2D7C0AD74DB4D657F930EED738" ma:contentTypeVersion="15" ma:contentTypeDescription="Create a new document." ma:contentTypeScope="" ma:versionID="7884269e1c2522e4549929133f13e750">
  <xsd:schema xmlns:xsd="http://www.w3.org/2001/XMLSchema" xmlns:xs="http://www.w3.org/2001/XMLSchema" xmlns:p="http://schemas.microsoft.com/office/2006/metadata/properties" xmlns:ns1="http://schemas.microsoft.com/sharepoint/v3" xmlns:ns3="7d81091d-dd72-431e-852d-22a48b408e47" xmlns:ns4="9eb63eaf-e69d-4a36-a612-68ebf1dc6ab7" targetNamespace="http://schemas.microsoft.com/office/2006/metadata/properties" ma:root="true" ma:fieldsID="11521851dade68cb790636b015bf6ec3" ns1:_="" ns3:_="" ns4:_="">
    <xsd:import namespace="http://schemas.microsoft.com/sharepoint/v3"/>
    <xsd:import namespace="7d81091d-dd72-431e-852d-22a48b408e47"/>
    <xsd:import namespace="9eb63eaf-e69d-4a36-a612-68ebf1dc6ab7"/>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1091d-dd72-431e-852d-22a48b408e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63eaf-e69d-4a36-a612-68ebf1dc6ab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C99C83-ECE2-43E2-A0E9-2101DE97A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81091d-dd72-431e-852d-22a48b408e47"/>
    <ds:schemaRef ds:uri="9eb63eaf-e69d-4a36-a612-68ebf1dc6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10AB7-D04D-4208-8ACF-BB1B68786DBA}">
  <ds:schemaRefs>
    <ds:schemaRef ds:uri="http://schemas.microsoft.com/sharepoint/v3/contenttype/forms"/>
  </ds:schemaRefs>
</ds:datastoreItem>
</file>

<file path=customXml/itemProps3.xml><?xml version="1.0" encoding="utf-8"?>
<ds:datastoreItem xmlns:ds="http://schemas.openxmlformats.org/officeDocument/2006/customXml" ds:itemID="{6BE82EE7-4CF2-4E87-9DEE-E65AB849B9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Mackenzie</dc:creator>
  <cp:keywords/>
  <dc:description/>
  <cp:lastModifiedBy>Jacob Mackenzie</cp:lastModifiedBy>
  <cp:revision>70</cp:revision>
  <dcterms:created xsi:type="dcterms:W3CDTF">2021-02-04T10:38:00Z</dcterms:created>
  <dcterms:modified xsi:type="dcterms:W3CDTF">2021-05-11T10:06:00Z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0x010100E632DE2D7C0AD74DB4D657F930EED738</vt:lpwstr>
  </property>
</Properties>
</file>